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552304632"/>
        <w:docPartObj>
          <w:docPartGallery w:val="Cover Pages"/>
          <w:docPartUnique/>
        </w:docPartObj>
      </w:sdtPr>
      <w:sdtEndPr/>
      <w:sdtContent>
        <w:p w:rsidR="00FA1B93" w:rsidRDefault="001D50EE">
          <w:r>
            <w:rPr>
              <w:noProof/>
              <w:lang w:eastAsia="es-SV"/>
            </w:rPr>
            <mc:AlternateContent>
              <mc:Choice Requires="wps">
                <w:drawing>
                  <wp:anchor distT="0" distB="0" distL="114300" distR="114300" simplePos="0" relativeHeight="251645952" behindDoc="0" locked="0" layoutInCell="1" allowOverlap="1">
                    <wp:simplePos x="0" y="0"/>
                    <wp:positionH relativeFrom="margin">
                      <wp:posOffset>-752022</wp:posOffset>
                    </wp:positionH>
                    <wp:positionV relativeFrom="paragraph">
                      <wp:posOffset>1773011</wp:posOffset>
                    </wp:positionV>
                    <wp:extent cx="7042484" cy="3272590"/>
                    <wp:effectExtent l="0" t="0" r="0" b="4445"/>
                    <wp:wrapNone/>
                    <wp:docPr id="1" name="Cuadro de texto 1"/>
                    <wp:cNvGraphicFramePr/>
                    <a:graphic xmlns:a="http://schemas.openxmlformats.org/drawingml/2006/main">
                      <a:graphicData uri="http://schemas.microsoft.com/office/word/2010/wordprocessingShape">
                        <wps:wsp>
                          <wps:cNvSpPr txBox="1"/>
                          <wps:spPr>
                            <a:xfrm>
                              <a:off x="0" y="0"/>
                              <a:ext cx="7042484" cy="3272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31E12" w:rsidRPr="00673D2E" w:rsidRDefault="00631E12" w:rsidP="00FA1B93">
                                <w:pPr>
                                  <w:jc w:val="center"/>
                                  <w:rPr>
                                    <w:rFonts w:ascii="Times New Roman" w:hAnsi="Times New Roman" w:cs="Times New Roman"/>
                                    <w:b/>
                                    <w:color w:val="FFFFFF" w:themeColor="background1"/>
                                    <w:sz w:val="58"/>
                                    <w:szCs w:val="5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Times New Roman" w:hAnsi="Times New Roman" w:cs="Times New Roman"/>
                                    <w:color w:val="FFFFFF" w:themeColor="background1"/>
                                    <w:sz w:val="56"/>
                                    <w:szCs w:val="56"/>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r w:rsidRPr="00673D2E">
                                  <w:rPr>
                                    <w:rFonts w:ascii="Times New Roman" w:hAnsi="Times New Roman" w:cs="Times New Roman"/>
                                    <w:b/>
                                    <w:color w:val="FFFFFF" w:themeColor="background1"/>
                                    <w:sz w:val="58"/>
                                    <w:szCs w:val="5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GUIA DE ORGANIZACIÓN DEL SISTEMA INSTITUCIONAL DE GESTIÓN DOCUMENTAL Y ARCHIVO DE INSPECTORÍA GENERAL DE SEGURIDAD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59.2pt;margin-top:139.6pt;width:554.55pt;height:257.7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" filled="f" stroked="f" strokeweight=".5pt">
                    <v:textbox>
                      <w:txbxContent>
                        <w:p w:rsidR="00631E12" w:rsidRPr="00673D2E" w:rsidRDefault="00631E12" w:rsidP="00FA1B93">
                          <w:pPr>
                            <w:jc w:val="center"/>
                            <w:rPr>
                              <w:rFonts w:ascii="Times New Roman" w:hAnsi="Times New Roman" w:cs="Times New Roman"/>
                              <w:b/>
                              <w:color w:val="FFFFFF" w:themeColor="background1"/>
                              <w:sz w:val="58"/>
                              <w:szCs w:val="5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Times New Roman" w:hAnsi="Times New Roman" w:cs="Times New Roman"/>
                              <w:color w:val="FFFFFF" w:themeColor="background1"/>
                              <w:sz w:val="56"/>
                              <w:szCs w:val="56"/>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r w:rsidRPr="00673D2E">
                            <w:rPr>
                              <w:rFonts w:ascii="Times New Roman" w:hAnsi="Times New Roman" w:cs="Times New Roman"/>
                              <w:b/>
                              <w:color w:val="FFFFFF" w:themeColor="background1"/>
                              <w:sz w:val="58"/>
                              <w:szCs w:val="5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GUIA DE ORGANIZACIÓN DEL SISTEMA INSTITUCIONAL DE GESTIÓN DOCUMENTAL Y ARCHIVO DE INSPECTORÍA GENERAL DE SEGURIDAD PÚBLICA</w:t>
                          </w:r>
                        </w:p>
                      </w:txbxContent>
                    </v:textbox>
                    <w10:wrap anchorx="margin"/>
                  </v:shape>
                </w:pict>
              </mc:Fallback>
            </mc:AlternateContent>
          </w:r>
          <w:r w:rsidR="00673D2E">
            <w:rPr>
              <w:noProof/>
              <w:lang w:eastAsia="es-SV"/>
            </w:rPr>
            <mc:AlternateContent>
              <mc:Choice Requires="wpg">
                <w:drawing>
                  <wp:anchor distT="0" distB="0" distL="114300" distR="114300" simplePos="0" relativeHeight="251643904" behindDoc="1" locked="0" layoutInCell="1" allowOverlap="1">
                    <wp:simplePos x="0" y="0"/>
                    <wp:positionH relativeFrom="margin">
                      <wp:posOffset>-787527</wp:posOffset>
                    </wp:positionH>
                    <wp:positionV relativeFrom="page">
                      <wp:posOffset>451104</wp:posOffset>
                    </wp:positionV>
                    <wp:extent cx="7090610" cy="9168384"/>
                    <wp:effectExtent l="0" t="0" r="15240" b="0"/>
                    <wp:wrapNone/>
                    <wp:docPr id="125" name="Grupo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090610" cy="9168384"/>
                              <a:chOff x="170743" y="0"/>
                              <a:chExt cx="5390587" cy="5404485"/>
                            </a:xfrm>
                            <a:solidFill>
                              <a:srgbClr val="002060"/>
                            </a:solidFill>
                          </wpg:grpSpPr>
                          <wps:wsp>
                            <wps:cNvPr id="126" name="Forma libre 10"/>
                            <wps:cNvSpPr>
                              <a:spLocks/>
                            </wps:cNvSpPr>
                            <wps:spPr bwMode="auto">
                              <a:xfrm>
                                <a:off x="170743" y="0"/>
                                <a:ext cx="5386777"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pFill/>
                              <a:ln>
                                <a:noFill/>
                              </a:ln>
                            </wps:spPr>
                            <wps:style>
                              <a:lnRef idx="0">
                                <a:scrgbClr r="0" g="0" b="0"/>
                              </a:lnRef>
                              <a:fillRef idx="1003">
                                <a:schemeClr val="dk2"/>
                              </a:fillRef>
                              <a:effectRef idx="0">
                                <a:scrgbClr r="0" g="0" b="0"/>
                              </a:effectRef>
                              <a:fontRef idx="major"/>
                            </wps:style>
                            <wps:txbx>
                              <w:txbxContent>
                                <w:p w:rsidR="00631E12" w:rsidRPr="00FA1B93" w:rsidRDefault="00631E12">
                                  <w:pPr>
                                    <w:rPr>
                                      <w:color w:val="FFFFFF" w:themeColor="background1"/>
                                      <w:sz w:val="72"/>
                                      <w:szCs w:val="72"/>
                                    </w:rPr>
                                  </w:pPr>
                                </w:p>
                              </w:txbxContent>
                            </wps:txbx>
                            <wps:bodyPr rot="0" vert="horz" wrap="square" lIns="914400" tIns="1097280" rIns="1097280" bIns="1097280" anchor="b" anchorCtr="0" upright="1">
                              <a:noAutofit/>
                            </wps:bodyPr>
                          </wps:wsp>
                          <wps:wsp>
                            <wps:cNvPr id="127" name="Forma libre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grpFill/>
                              <a:ln w="9525">
                                <a:solidFill>
                                  <a:srgbClr val="000000"/>
                                </a:solidFill>
                                <a:round/>
                                <a:headEnd/>
                                <a:tailEnd/>
                              </a:ln>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id="Grupo 125" o:spid="_x0000_s1027" style="position:absolute;margin-left:-62pt;margin-top:35.5pt;width:558.3pt;height:721.9pt;z-index:-251672576;mso-position-horizontal-relative:margin;mso-position-vertical-relative:page;mso-width-relative:margin" coordorigin="1707" coordsize="53905,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">
                    <o:lock v:ext="edit" aspectratio="t"/>
                    <v:shape id="Forma libre 10" o:spid="_x0000_s1028" style="position:absolute;left:1707;width:53868;height:54044;visibility:visible;mso-wrap-style:square;v-text-anchor:bottom" coordsize="720,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ueI8IA&#10;AADcAAAADwAAAGRycy9kb3ducmV2LnhtbERP24rCMBB9X/Afwgi+ranipVSjiOCu+iB4+YChGdva&#10;ZlKarHb/3giCb3M415kvW1OJOzWusKxg0I9AEKdWF5wpuJw33zEI55E1VpZJwT85WC46X3NMtH3w&#10;ke4nn4kQwi5BBbn3dSKlS3My6Pq2Jg7c1TYGfYBNJnWDjxBuKjmMook0WHBoyLGmdU5pefozCsrq&#10;ZxqN48tob8e38ncXHzar7KBUr9uuZiA8tf4jfru3OswfTuD1TLh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54jwgAAANwAAAAPAAAAAAAAAAAAAAAAAJgCAABkcnMvZG93&#10;bnJldi54bWxQSwUGAAAAAAQABAD1AAAAhwMAAAAA&#10;" adj="-11796480,,5400" path="m,c,644,,644,,644v23,6,62,14,113,21c250,685,476,700,720,644v,-27,,-27,,-27c720,,720,,720,,,,,,,e" filled="f" stroked="f">
                      <v:stroke joinstyle="miter"/>
                      <v:formulas/>
                      <v:path arrowok="t" o:connecttype="custom" o:connectlocs="0,0;0,4972126;845425,5134261;5386777,4972126;5386777,4763667;5386777,0;0,0" o:connectangles="0,0,0,0,0,0,0" textboxrect="0,0,720,700"/>
                      <v:textbox inset="1in,86.4pt,86.4pt,86.4pt">
                        <w:txbxContent>
                          <w:p w:rsidR="00631E12" w:rsidRPr="00FA1B93" w:rsidRDefault="00631E12">
                            <w:pPr>
                              <w:rPr>
                                <w:color w:val="FFFFFF" w:themeColor="background1"/>
                                <w:sz w:val="72"/>
                                <w:szCs w:val="72"/>
                              </w:rPr>
                            </w:pPr>
                          </w:p>
                        </w:txbxContent>
                      </v:textbox>
                    </v:shape>
                    <v:shape id="Forma libre 11" o:spid="_x0000_s1029" style="position:absolute;left:8763;top:47697;width:46850;height:5099;visibility:visible;mso-wrap-style:square;v-text-anchor:bottom" coordsize="60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6qgcEA&#10;AADcAAAADwAAAGRycy9kb3ducmV2LnhtbESPS4vCMBDH7wt+hzCCtzVV0JVqWsQX3lxf96EZ22Iz&#10;qU3U+u2NsLC3GeY3/8csbU0lHtS40rKCQT8CQZxZXXKu4HRcf09AOI+ssbJMCl7kIE06XzOMtX3y&#10;nh4Hn4sgwi5GBYX3dSylywoy6Pq2Jg63i20M+rA2udQNPoO4qeQwisbSYMnBocCaFgVl18PdKNgN&#10;7MsGdJmPVr9mvbyP6by5KdXrtvMpCE+t/4f/vrc6xB/+wKdMmEAm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uqoHBAAAA3AAAAA8AAAAAAAAAAAAAAAAAmAIAAGRycy9kb3du&#10;cmV2LnhtbFBLBQYAAAAABAAEAPUAAACGAwAAAAA=&#10;" path="m607,c450,44,300,57,176,57,109,57,49,53,,48,66,58,152,66,251,66,358,66,480,56,607,27,607,,607,,607,e" filled="f">
                      <v:path arrowok="t" o:connecttype="custom" o:connectlocs="4685030,0;1358427,440373;0,370840;1937302,509905;4685030,208598;4685030,0" o:connectangles="0,0,0,0,0,0"/>
                    </v:shape>
                    <w10:wrap anchorx="margin" anchory="page"/>
                  </v:group>
                </w:pict>
              </mc:Fallback>
            </mc:AlternateContent>
          </w:r>
          <w:r w:rsidR="00673D2E">
            <w:rPr>
              <w:noProof/>
              <w:lang w:eastAsia="es-SV"/>
            </w:rPr>
            <w:drawing>
              <wp:anchor distT="0" distB="0" distL="114300" distR="114300" simplePos="0" relativeHeight="251646976" behindDoc="0" locked="0" layoutInCell="1" allowOverlap="1">
                <wp:simplePos x="0" y="0"/>
                <wp:positionH relativeFrom="margin">
                  <wp:posOffset>2091690</wp:posOffset>
                </wp:positionH>
                <wp:positionV relativeFrom="paragraph">
                  <wp:posOffset>189397</wp:posOffset>
                </wp:positionV>
                <wp:extent cx="1426845" cy="897890"/>
                <wp:effectExtent l="19050" t="0" r="20955" b="283210"/>
                <wp:wrapTopAndBottom/>
                <wp:docPr id="448" name="0 Imagen" descr="INSPECTORIA GENERAL SP.jpg"/>
                <wp:cNvGraphicFramePr/>
                <a:graphic xmlns:a="http://schemas.openxmlformats.org/drawingml/2006/main">
                  <a:graphicData uri="http://schemas.openxmlformats.org/drawingml/2006/picture">
                    <pic:pic xmlns:pic="http://schemas.openxmlformats.org/drawingml/2006/picture">
                      <pic:nvPicPr>
                        <pic:cNvPr id="448" name="0 Imagen" descr="INSPECTORIA GENERAL S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6845" cy="89789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rsidR="002C4C00" w:rsidRDefault="001D50EE">
          <w:pPr>
            <w:sectPr w:rsidR="002C4C00" w:rsidSect="00FA1B93">
              <w:headerReference w:type="default" r:id="rId9"/>
              <w:pgSz w:w="12240" w:h="15840"/>
              <w:pgMar w:top="1417" w:right="1701" w:bottom="1417" w:left="1701" w:header="708" w:footer="708" w:gutter="0"/>
              <w:pgNumType w:start="0"/>
              <w:cols w:space="708"/>
              <w:titlePg/>
              <w:docGrid w:linePitch="360"/>
            </w:sectPr>
          </w:pPr>
          <w:r>
            <w:rPr>
              <w:noProof/>
              <w:lang w:eastAsia="es-SV"/>
            </w:rPr>
            <mc:AlternateContent>
              <mc:Choice Requires="wps">
                <w:drawing>
                  <wp:anchor distT="0" distB="0" distL="114300" distR="114300" simplePos="0" relativeHeight="251659264" behindDoc="0" locked="0" layoutInCell="1" allowOverlap="1">
                    <wp:simplePos x="0" y="0"/>
                    <wp:positionH relativeFrom="column">
                      <wp:posOffset>-602343</wp:posOffset>
                    </wp:positionH>
                    <wp:positionV relativeFrom="paragraph">
                      <wp:posOffset>4302942</wp:posOffset>
                    </wp:positionV>
                    <wp:extent cx="6461760" cy="1840992"/>
                    <wp:effectExtent l="0" t="0" r="0" b="6985"/>
                    <wp:wrapNone/>
                    <wp:docPr id="3" name="Cuadro de texto 3"/>
                    <wp:cNvGraphicFramePr/>
                    <a:graphic xmlns:a="http://schemas.openxmlformats.org/drawingml/2006/main">
                      <a:graphicData uri="http://schemas.microsoft.com/office/word/2010/wordprocessingShape">
                        <wps:wsp>
                          <wps:cNvSpPr txBox="1"/>
                          <wps:spPr>
                            <a:xfrm>
                              <a:off x="0" y="0"/>
                              <a:ext cx="6461760" cy="18409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31E12" w:rsidRPr="002C4C00" w:rsidRDefault="00631E12" w:rsidP="00FC5580">
                                <w:pPr>
                                  <w:jc w:val="center"/>
                                  <w:rPr>
                                    <w:rFonts w:ascii="Times New Roman" w:hAnsi="Times New Roman" w:cs="Times New Roman"/>
                                    <w:color w:val="000000" w:themeColor="text1"/>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2C4C00">
                                  <w:rPr>
                                    <w:rFonts w:ascii="Times New Roman" w:hAnsi="Times New Roman" w:cs="Times New Roman"/>
                                    <w:color w:val="000000" w:themeColor="text1"/>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SECCIÓN DE ARCHIVO Y COR</w:t>
                                </w:r>
                                <w:r w:rsidR="001661C9">
                                  <w:rPr>
                                    <w:rFonts w:ascii="Times New Roman" w:hAnsi="Times New Roman" w:cs="Times New Roman"/>
                                    <w:color w:val="000000" w:themeColor="text1"/>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R</w:t>
                                </w:r>
                                <w:r w:rsidRPr="002C4C00">
                                  <w:rPr>
                                    <w:rFonts w:ascii="Times New Roman" w:hAnsi="Times New Roman" w:cs="Times New Roman"/>
                                    <w:color w:val="000000" w:themeColor="text1"/>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ESPONDENCIA     </w:t>
                                </w:r>
                              </w:p>
                              <w:p w:rsidR="00631E12" w:rsidRPr="002C4C00" w:rsidRDefault="00631E12" w:rsidP="00FC5580">
                                <w:pPr>
                                  <w:jc w:val="center"/>
                                  <w:rPr>
                                    <w:rFonts w:ascii="Times New Roman" w:hAnsi="Times New Roman" w:cs="Times New Roman"/>
                                    <w:color w:val="000000" w:themeColor="text1"/>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rsidR="00631E12" w:rsidRPr="002C4C00" w:rsidRDefault="00631E12" w:rsidP="00FC5580">
                                <w:pPr>
                                  <w:jc w:val="center"/>
                                  <w:rPr>
                                    <w:rFonts w:ascii="Times New Roman" w:hAnsi="Times New Roman" w:cs="Times New Roman"/>
                                    <w:color w:val="000000" w:themeColor="text1"/>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rsidR="00631E12" w:rsidRPr="002C4C00" w:rsidRDefault="00631E12" w:rsidP="00FC5580">
                                <w:pPr>
                                  <w:jc w:val="center"/>
                                  <w:rPr>
                                    <w:rFonts w:ascii="Times New Roman" w:hAnsi="Times New Roman" w:cs="Times New Roman"/>
                                    <w:color w:val="000000" w:themeColor="text1"/>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rsidR="00631E12" w:rsidRPr="002C4C00" w:rsidRDefault="00631E12" w:rsidP="002C4C00">
                                <w:pPr>
                                  <w:jc w:val="center"/>
                                  <w:rPr>
                                    <w:rFonts w:ascii="Times New Roman" w:hAnsi="Times New Roman" w:cs="Times New Roman"/>
                                    <w:b/>
                                    <w:color w:val="000000" w:themeColor="text1"/>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2C4C00">
                                  <w:rPr>
                                    <w:rFonts w:ascii="Times New Roman" w:hAnsi="Times New Roman" w:cs="Times New Roman"/>
                                    <w:b/>
                                    <w:color w:val="000000" w:themeColor="text1"/>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SAN SALVADOR, AGOSTO DE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3" o:spid="_x0000_s1030" type="#_x0000_t202" style="position:absolute;margin-left:-47.45pt;margin-top:338.8pt;width:508.8pt;height:144.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" filled="f" stroked="f" strokeweight=".5pt">
                    <v:textbox>
                      <w:txbxContent>
                        <w:p w:rsidR="00631E12" w:rsidRPr="002C4C00" w:rsidRDefault="00631E12" w:rsidP="00FC5580">
                          <w:pPr>
                            <w:jc w:val="center"/>
                            <w:rPr>
                              <w:rFonts w:ascii="Times New Roman" w:hAnsi="Times New Roman" w:cs="Times New Roman"/>
                              <w:color w:val="000000" w:themeColor="text1"/>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2C4C00">
                            <w:rPr>
                              <w:rFonts w:ascii="Times New Roman" w:hAnsi="Times New Roman" w:cs="Times New Roman"/>
                              <w:color w:val="000000" w:themeColor="text1"/>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SECCIÓN DE ARCHIVO Y COR</w:t>
                          </w:r>
                          <w:r w:rsidR="001661C9">
                            <w:rPr>
                              <w:rFonts w:ascii="Times New Roman" w:hAnsi="Times New Roman" w:cs="Times New Roman"/>
                              <w:color w:val="000000" w:themeColor="text1"/>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R</w:t>
                          </w:r>
                          <w:r w:rsidRPr="002C4C00">
                            <w:rPr>
                              <w:rFonts w:ascii="Times New Roman" w:hAnsi="Times New Roman" w:cs="Times New Roman"/>
                              <w:color w:val="000000" w:themeColor="text1"/>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ESPONDENCIA     </w:t>
                          </w:r>
                        </w:p>
                        <w:p w:rsidR="00631E12" w:rsidRPr="002C4C00" w:rsidRDefault="00631E12" w:rsidP="00FC5580">
                          <w:pPr>
                            <w:jc w:val="center"/>
                            <w:rPr>
                              <w:rFonts w:ascii="Times New Roman" w:hAnsi="Times New Roman" w:cs="Times New Roman"/>
                              <w:color w:val="000000" w:themeColor="text1"/>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rsidR="00631E12" w:rsidRPr="002C4C00" w:rsidRDefault="00631E12" w:rsidP="00FC5580">
                          <w:pPr>
                            <w:jc w:val="center"/>
                            <w:rPr>
                              <w:rFonts w:ascii="Times New Roman" w:hAnsi="Times New Roman" w:cs="Times New Roman"/>
                              <w:color w:val="000000" w:themeColor="text1"/>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rsidR="00631E12" w:rsidRPr="002C4C00" w:rsidRDefault="00631E12" w:rsidP="00FC5580">
                          <w:pPr>
                            <w:jc w:val="center"/>
                            <w:rPr>
                              <w:rFonts w:ascii="Times New Roman" w:hAnsi="Times New Roman" w:cs="Times New Roman"/>
                              <w:color w:val="000000" w:themeColor="text1"/>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rsidR="00631E12" w:rsidRPr="002C4C00" w:rsidRDefault="00631E12" w:rsidP="002C4C00">
                          <w:pPr>
                            <w:jc w:val="center"/>
                            <w:rPr>
                              <w:rFonts w:ascii="Times New Roman" w:hAnsi="Times New Roman" w:cs="Times New Roman"/>
                              <w:b/>
                              <w:color w:val="000000" w:themeColor="text1"/>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2C4C00">
                            <w:rPr>
                              <w:rFonts w:ascii="Times New Roman" w:hAnsi="Times New Roman" w:cs="Times New Roman"/>
                              <w:b/>
                              <w:color w:val="000000" w:themeColor="text1"/>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SAN SALVADOR, AGOSTO DE 2017</w:t>
                          </w:r>
                        </w:p>
                      </w:txbxContent>
                    </v:textbox>
                  </v:shape>
                </w:pict>
              </mc:Fallback>
            </mc:AlternateContent>
          </w:r>
          <w:r>
            <w:rPr>
              <w:noProof/>
              <w:lang w:eastAsia="es-SV"/>
            </w:rPr>
            <mc:AlternateContent>
              <mc:Choice Requires="wps">
                <w:drawing>
                  <wp:anchor distT="0" distB="0" distL="114300" distR="114300" simplePos="0" relativeHeight="251650048" behindDoc="0" locked="0" layoutInCell="1" allowOverlap="1">
                    <wp:simplePos x="0" y="0"/>
                    <wp:positionH relativeFrom="margin">
                      <wp:posOffset>-724444</wp:posOffset>
                    </wp:positionH>
                    <wp:positionV relativeFrom="paragraph">
                      <wp:posOffset>3422650</wp:posOffset>
                    </wp:positionV>
                    <wp:extent cx="6986016" cy="1011936"/>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6986016" cy="10119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31E12" w:rsidRPr="00FC5580" w:rsidRDefault="00631E12" w:rsidP="00673D2E">
                                <w:pPr>
                                  <w:jc w:val="center"/>
                                  <w:rPr>
                                    <w:rFonts w:ascii="Times New Roman" w:hAnsi="Times New Roman" w:cs="Times New Roman"/>
                                    <w:color w:val="000000" w:themeColor="text1"/>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FC5580">
                                  <w:rPr>
                                    <w:rFonts w:ascii="Times New Roman" w:hAnsi="Times New Roman" w:cs="Times New Roman"/>
                                    <w:color w:val="000000" w:themeColor="text1"/>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ELABORADO BAJO LA NORMA INTERNACIONAL PARA LA DESCRIPCION DE INSTITUCIONES QUE CUSTODIAN FONDOS DE ARCHIVO ISDIAH (1ERA. EDICION)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31" type="#_x0000_t202" style="position:absolute;margin-left:-57.05pt;margin-top:269.5pt;width:550.1pt;height:79.7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" filled="f" stroked="f" strokeweight=".5pt">
                    <v:textbox>
                      <w:txbxContent>
                        <w:p w:rsidR="00631E12" w:rsidRPr="00FC5580" w:rsidRDefault="00631E12" w:rsidP="00673D2E">
                          <w:pPr>
                            <w:jc w:val="center"/>
                            <w:rPr>
                              <w:rFonts w:ascii="Times New Roman" w:hAnsi="Times New Roman" w:cs="Times New Roman"/>
                              <w:color w:val="000000" w:themeColor="text1"/>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FC5580">
                            <w:rPr>
                              <w:rFonts w:ascii="Times New Roman" w:hAnsi="Times New Roman" w:cs="Times New Roman"/>
                              <w:color w:val="000000" w:themeColor="text1"/>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ELABORADO BAJO LA NORMA INTERNACIONAL PARA LA DESCRIPCION DE INSTITUCIONES QUE CUSTODIAN FONDOS DE ARCHIVO ISDIAH (1ERA. EDICION)</w:t>
                          </w:r>
                        </w:p>
                      </w:txbxContent>
                    </v:textbox>
                    <w10:wrap anchorx="margin"/>
                  </v:shape>
                </w:pict>
              </mc:Fallback>
            </mc:AlternateContent>
          </w:r>
        </w:p>
      </w:sdtContent>
    </w:sdt>
    <w:p w:rsidR="002C4C00" w:rsidRDefault="002C4C00"/>
    <w:tbl>
      <w:tblPr>
        <w:tblpPr w:leftFromText="141" w:rightFromText="141" w:vertAnchor="text" w:horzAnchor="margin" w:tblpXSpec="center" w:tblpY="182"/>
        <w:tblW w:w="10810" w:type="dxa"/>
        <w:tblCellMar>
          <w:left w:w="70" w:type="dxa"/>
          <w:right w:w="70" w:type="dxa"/>
        </w:tblCellMar>
        <w:tblLook w:val="04A0" w:firstRow="1" w:lastRow="0" w:firstColumn="1" w:lastColumn="0" w:noHBand="0" w:noVBand="1"/>
      </w:tblPr>
      <w:tblGrid>
        <w:gridCol w:w="4406"/>
        <w:gridCol w:w="6404"/>
      </w:tblGrid>
      <w:tr w:rsidR="0012260F" w:rsidRPr="00E2126B" w:rsidTr="001661C9">
        <w:trPr>
          <w:trHeight w:val="1225"/>
        </w:trPr>
        <w:tc>
          <w:tcPr>
            <w:tcW w:w="108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2260F" w:rsidRDefault="0012260F" w:rsidP="001661C9">
            <w:pPr>
              <w:spacing w:after="0" w:line="240" w:lineRule="auto"/>
              <w:jc w:val="center"/>
              <w:rPr>
                <w:rFonts w:ascii="Times New Roman" w:eastAsia="Times New Roman" w:hAnsi="Times New Roman" w:cs="Times New Roman"/>
                <w:b/>
                <w:bCs/>
                <w:color w:val="000000"/>
                <w:sz w:val="32"/>
                <w:szCs w:val="32"/>
                <w:lang w:eastAsia="es-SV"/>
              </w:rPr>
            </w:pPr>
          </w:p>
          <w:p w:rsidR="0012260F" w:rsidRPr="00E2126B" w:rsidRDefault="0012260F" w:rsidP="001661C9">
            <w:pPr>
              <w:spacing w:after="0" w:line="240" w:lineRule="auto"/>
              <w:jc w:val="center"/>
              <w:rPr>
                <w:rFonts w:ascii="Times New Roman" w:eastAsia="Times New Roman" w:hAnsi="Times New Roman" w:cs="Times New Roman"/>
                <w:b/>
                <w:bCs/>
                <w:color w:val="000000"/>
                <w:sz w:val="28"/>
                <w:szCs w:val="28"/>
                <w:lang w:eastAsia="es-SV"/>
              </w:rPr>
            </w:pPr>
            <w:r w:rsidRPr="00E2126B">
              <w:rPr>
                <w:rFonts w:ascii="Times New Roman" w:eastAsia="Times New Roman" w:hAnsi="Times New Roman" w:cs="Times New Roman"/>
                <w:b/>
                <w:bCs/>
                <w:color w:val="000000" w:themeColor="text1"/>
                <w:sz w:val="28"/>
                <w:szCs w:val="28"/>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SISTEMA INSTITUCIONAL GESTIÓN DO</w:t>
            </w:r>
            <w:r w:rsidRPr="00D4431F">
              <w:rPr>
                <w:rFonts w:ascii="Times New Roman" w:eastAsia="Times New Roman" w:hAnsi="Times New Roman" w:cs="Times New Roman"/>
                <w:b/>
                <w:bCs/>
                <w:color w:val="000000" w:themeColor="text1"/>
                <w:sz w:val="28"/>
                <w:szCs w:val="28"/>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CUMENTAL Y ARCHIVO DE INSPECTORÍA GENERAL DE SEGURIDAD</w:t>
            </w:r>
            <w:r w:rsidR="00B93E6B">
              <w:rPr>
                <w:rFonts w:ascii="Times New Roman" w:eastAsia="Times New Roman" w:hAnsi="Times New Roman" w:cs="Times New Roman"/>
                <w:b/>
                <w:bCs/>
                <w:color w:val="000000" w:themeColor="text1"/>
                <w:sz w:val="28"/>
                <w:szCs w:val="28"/>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PÚBLICA</w:t>
            </w:r>
          </w:p>
        </w:tc>
      </w:tr>
      <w:tr w:rsidR="0012260F" w:rsidRPr="00E2126B" w:rsidTr="00B635E9">
        <w:trPr>
          <w:trHeight w:val="307"/>
        </w:trPr>
        <w:tc>
          <w:tcPr>
            <w:tcW w:w="10810" w:type="dxa"/>
            <w:gridSpan w:val="2"/>
            <w:tcBorders>
              <w:top w:val="single" w:sz="4" w:space="0" w:color="auto"/>
              <w:left w:val="single" w:sz="4" w:space="0" w:color="auto"/>
              <w:bottom w:val="single" w:sz="4" w:space="0" w:color="auto"/>
              <w:right w:val="single" w:sz="4" w:space="0" w:color="auto"/>
            </w:tcBorders>
            <w:shd w:val="clear" w:color="000000" w:fill="203764"/>
            <w:noWrap/>
            <w:vAlign w:val="bottom"/>
            <w:hideMark/>
          </w:tcPr>
          <w:p w:rsidR="0012260F" w:rsidRPr="00E2126B" w:rsidRDefault="0012260F" w:rsidP="00E72593">
            <w:pPr>
              <w:spacing w:after="0" w:line="240" w:lineRule="auto"/>
              <w:rPr>
                <w:rFonts w:ascii="Times New Roman" w:eastAsia="Times New Roman" w:hAnsi="Times New Roman" w:cs="Times New Roman"/>
                <w:b/>
                <w:bCs/>
                <w:color w:val="FFFFFF"/>
                <w:sz w:val="28"/>
                <w:szCs w:val="28"/>
                <w:lang w:eastAsia="es-SV"/>
              </w:rPr>
            </w:pPr>
            <w:r>
              <w:rPr>
                <w:rFonts w:ascii="Times New Roman" w:eastAsia="Times New Roman" w:hAnsi="Times New Roman" w:cs="Times New Roman"/>
                <w:b/>
                <w:bCs/>
                <w:color w:val="FFFFFF"/>
                <w:sz w:val="28"/>
                <w:szCs w:val="28"/>
                <w:lang w:eastAsia="es-SV"/>
              </w:rPr>
              <w:t>1. ÁREA DE IDENTIFICACIÓ</w:t>
            </w:r>
            <w:r w:rsidRPr="00E2126B">
              <w:rPr>
                <w:rFonts w:ascii="Times New Roman" w:eastAsia="Times New Roman" w:hAnsi="Times New Roman" w:cs="Times New Roman"/>
                <w:b/>
                <w:bCs/>
                <w:color w:val="FFFFFF"/>
                <w:sz w:val="28"/>
                <w:szCs w:val="28"/>
                <w:lang w:eastAsia="es-SV"/>
              </w:rPr>
              <w:t>N</w:t>
            </w:r>
          </w:p>
        </w:tc>
      </w:tr>
      <w:tr w:rsidR="0012260F" w:rsidRPr="00E2126B" w:rsidTr="00B635E9">
        <w:trPr>
          <w:trHeight w:val="909"/>
        </w:trPr>
        <w:tc>
          <w:tcPr>
            <w:tcW w:w="4406" w:type="dxa"/>
            <w:tcBorders>
              <w:top w:val="nil"/>
              <w:left w:val="single" w:sz="4" w:space="0" w:color="auto"/>
              <w:bottom w:val="single" w:sz="4" w:space="0" w:color="auto"/>
              <w:right w:val="single" w:sz="4" w:space="0" w:color="auto"/>
            </w:tcBorders>
            <w:shd w:val="clear" w:color="auto" w:fill="auto"/>
            <w:noWrap/>
            <w:vAlign w:val="center"/>
            <w:hideMark/>
          </w:tcPr>
          <w:p w:rsidR="0012260F" w:rsidRPr="00E2126B" w:rsidRDefault="0012260F" w:rsidP="00E72593">
            <w:pPr>
              <w:spacing w:after="0" w:line="240" w:lineRule="auto"/>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126B">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 Identificador:</w:t>
            </w:r>
          </w:p>
        </w:tc>
        <w:tc>
          <w:tcPr>
            <w:tcW w:w="6404" w:type="dxa"/>
            <w:tcBorders>
              <w:top w:val="nil"/>
              <w:left w:val="nil"/>
              <w:bottom w:val="single" w:sz="4" w:space="0" w:color="auto"/>
              <w:right w:val="single" w:sz="4" w:space="0" w:color="auto"/>
            </w:tcBorders>
            <w:shd w:val="clear" w:color="auto" w:fill="auto"/>
            <w:vAlign w:val="center"/>
            <w:hideMark/>
          </w:tcPr>
          <w:p w:rsidR="0012260F" w:rsidRPr="00E2126B" w:rsidRDefault="0012260F" w:rsidP="00E72593">
            <w:pPr>
              <w:spacing w:after="0" w:line="240" w:lineRule="auto"/>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126B">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SV.SIGDA- IGSP                                                                                                                                                                                                                                                                                                                                     El Salvador , Sistema de Gestión Documental y Archivo de Inspectorí</w:t>
            </w:r>
            <w:r w:rsidR="001661C9">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General de Seguridad Publica</w:t>
            </w:r>
            <w:r w:rsidRPr="00E2126B">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r>
      <w:tr w:rsidR="0012260F" w:rsidRPr="00E2126B" w:rsidTr="00B635E9">
        <w:trPr>
          <w:trHeight w:val="615"/>
        </w:trPr>
        <w:tc>
          <w:tcPr>
            <w:tcW w:w="4406" w:type="dxa"/>
            <w:tcBorders>
              <w:top w:val="nil"/>
              <w:left w:val="single" w:sz="4" w:space="0" w:color="auto"/>
              <w:bottom w:val="single" w:sz="4" w:space="0" w:color="auto"/>
              <w:right w:val="single" w:sz="4" w:space="0" w:color="auto"/>
            </w:tcBorders>
            <w:shd w:val="clear" w:color="auto" w:fill="auto"/>
            <w:noWrap/>
            <w:vAlign w:val="center"/>
            <w:hideMark/>
          </w:tcPr>
          <w:p w:rsidR="0012260F" w:rsidRPr="00E2126B" w:rsidRDefault="0012260F" w:rsidP="00E72593">
            <w:pPr>
              <w:spacing w:after="0" w:line="240" w:lineRule="auto"/>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126B">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Formas Autorizadas d</w:t>
            </w:r>
            <w:r w:rsidR="001661C9">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Nombre</w:t>
            </w:r>
            <w:r w:rsidRPr="00E2126B">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6404" w:type="dxa"/>
            <w:tcBorders>
              <w:top w:val="nil"/>
              <w:left w:val="nil"/>
              <w:bottom w:val="single" w:sz="4" w:space="0" w:color="auto"/>
              <w:right w:val="single" w:sz="4" w:space="0" w:color="auto"/>
            </w:tcBorders>
            <w:shd w:val="clear" w:color="auto" w:fill="auto"/>
            <w:vAlign w:val="bottom"/>
            <w:hideMark/>
          </w:tcPr>
          <w:p w:rsidR="0012260F" w:rsidRPr="00E2126B" w:rsidRDefault="0012260F" w:rsidP="00E72593">
            <w:pPr>
              <w:spacing w:after="0" w:line="240" w:lineRule="auto"/>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126B">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Sistema de Gestión Documental y Archivo de Inspectoría General de Seguridad </w:t>
            </w:r>
            <w:r w:rsidRPr="00D4431F">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Pública</w:t>
            </w:r>
            <w:r w:rsidRPr="00E2126B">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12260F" w:rsidRPr="00E2126B" w:rsidTr="00B635E9">
        <w:trPr>
          <w:trHeight w:val="307"/>
        </w:trPr>
        <w:tc>
          <w:tcPr>
            <w:tcW w:w="4406" w:type="dxa"/>
            <w:tcBorders>
              <w:top w:val="nil"/>
              <w:left w:val="single" w:sz="4" w:space="0" w:color="auto"/>
              <w:bottom w:val="single" w:sz="4" w:space="0" w:color="auto"/>
              <w:right w:val="single" w:sz="4" w:space="0" w:color="auto"/>
            </w:tcBorders>
            <w:shd w:val="clear" w:color="auto" w:fill="auto"/>
            <w:noWrap/>
            <w:vAlign w:val="center"/>
            <w:hideMark/>
          </w:tcPr>
          <w:p w:rsidR="0012260F" w:rsidRPr="00E2126B" w:rsidRDefault="0012260F" w:rsidP="00E72593">
            <w:pPr>
              <w:spacing w:after="0" w:line="240" w:lineRule="auto"/>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126B">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 Formas Paralelas del nombre:</w:t>
            </w:r>
          </w:p>
        </w:tc>
        <w:tc>
          <w:tcPr>
            <w:tcW w:w="6404" w:type="dxa"/>
            <w:tcBorders>
              <w:top w:val="nil"/>
              <w:left w:val="nil"/>
              <w:bottom w:val="single" w:sz="4" w:space="0" w:color="auto"/>
              <w:right w:val="single" w:sz="4" w:space="0" w:color="auto"/>
            </w:tcBorders>
            <w:shd w:val="clear" w:color="auto" w:fill="auto"/>
            <w:noWrap/>
            <w:vAlign w:val="bottom"/>
            <w:hideMark/>
          </w:tcPr>
          <w:p w:rsidR="0012260F" w:rsidRPr="00E2126B" w:rsidRDefault="0012260F" w:rsidP="00E72593">
            <w:pPr>
              <w:spacing w:after="0" w:line="240" w:lineRule="auto"/>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126B">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Sistema Institucional de Archivos de IGSP.</w:t>
            </w:r>
          </w:p>
        </w:tc>
      </w:tr>
      <w:tr w:rsidR="0012260F" w:rsidRPr="00E2126B" w:rsidTr="00B635E9">
        <w:trPr>
          <w:trHeight w:val="615"/>
        </w:trPr>
        <w:tc>
          <w:tcPr>
            <w:tcW w:w="4406" w:type="dxa"/>
            <w:tcBorders>
              <w:top w:val="nil"/>
              <w:left w:val="single" w:sz="4" w:space="0" w:color="auto"/>
              <w:bottom w:val="single" w:sz="4" w:space="0" w:color="auto"/>
              <w:right w:val="single" w:sz="4" w:space="0" w:color="auto"/>
            </w:tcBorders>
            <w:shd w:val="clear" w:color="auto" w:fill="auto"/>
            <w:vAlign w:val="center"/>
            <w:hideMark/>
          </w:tcPr>
          <w:p w:rsidR="0012260F" w:rsidRPr="00E2126B" w:rsidRDefault="0012260F" w:rsidP="00E72593">
            <w:pPr>
              <w:spacing w:after="0" w:line="240" w:lineRule="auto"/>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126B">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 Otras formas del nombre:</w:t>
            </w:r>
          </w:p>
        </w:tc>
        <w:tc>
          <w:tcPr>
            <w:tcW w:w="6404" w:type="dxa"/>
            <w:tcBorders>
              <w:top w:val="nil"/>
              <w:left w:val="nil"/>
              <w:bottom w:val="single" w:sz="4" w:space="0" w:color="auto"/>
              <w:right w:val="single" w:sz="4" w:space="0" w:color="auto"/>
            </w:tcBorders>
            <w:shd w:val="clear" w:color="auto" w:fill="auto"/>
            <w:vAlign w:val="bottom"/>
            <w:hideMark/>
          </w:tcPr>
          <w:p w:rsidR="0012260F" w:rsidRPr="00E2126B" w:rsidRDefault="0012260F" w:rsidP="00E72593">
            <w:pPr>
              <w:spacing w:after="0" w:line="240" w:lineRule="auto"/>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126B">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Archivos de Gestión /Archivos Especializados /Archivos Periféricos /Archivo Central.</w:t>
            </w:r>
          </w:p>
        </w:tc>
      </w:tr>
      <w:tr w:rsidR="0012260F" w:rsidRPr="00E2126B" w:rsidTr="00B635E9">
        <w:trPr>
          <w:trHeight w:val="1671"/>
        </w:trPr>
        <w:tc>
          <w:tcPr>
            <w:tcW w:w="4406" w:type="dxa"/>
            <w:tcBorders>
              <w:top w:val="nil"/>
              <w:left w:val="single" w:sz="4" w:space="0" w:color="auto"/>
              <w:bottom w:val="single" w:sz="4" w:space="0" w:color="auto"/>
              <w:right w:val="single" w:sz="4" w:space="0" w:color="auto"/>
            </w:tcBorders>
            <w:shd w:val="clear" w:color="auto" w:fill="auto"/>
            <w:vAlign w:val="center"/>
            <w:hideMark/>
          </w:tcPr>
          <w:p w:rsidR="0012260F" w:rsidRPr="00D4431F" w:rsidRDefault="0012260F" w:rsidP="00E72593">
            <w:pPr>
              <w:spacing w:after="0" w:line="240" w:lineRule="auto"/>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126B">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 Tipo de Institución que conserva los</w:t>
            </w:r>
            <w:r w:rsidRPr="00D4431F">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2126B">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431F">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2260F" w:rsidRPr="00D4431F" w:rsidRDefault="0012260F" w:rsidP="00E72593">
            <w:pPr>
              <w:rPr>
                <w:rFonts w:ascii="Times New Roman" w:eastAsia="Times New Roman" w:hAnsi="Times New Roman" w:cs="Times New Roman"/>
                <w:b/>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431F">
              <w:rPr>
                <w:rFonts w:ascii="Times New Roman" w:eastAsia="Times New Roman" w:hAnsi="Times New Roman" w:cs="Times New Roman"/>
                <w:b/>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Fondos de archivo:</w:t>
            </w:r>
          </w:p>
        </w:tc>
        <w:tc>
          <w:tcPr>
            <w:tcW w:w="6404" w:type="dxa"/>
            <w:tcBorders>
              <w:top w:val="nil"/>
              <w:left w:val="nil"/>
              <w:bottom w:val="single" w:sz="4" w:space="0" w:color="auto"/>
              <w:right w:val="single" w:sz="4" w:space="0" w:color="auto"/>
            </w:tcBorders>
            <w:shd w:val="clear" w:color="auto" w:fill="auto"/>
            <w:vAlign w:val="bottom"/>
            <w:hideMark/>
          </w:tcPr>
          <w:p w:rsidR="0012260F" w:rsidRPr="00E2126B" w:rsidRDefault="0012260F" w:rsidP="00E72593">
            <w:pPr>
              <w:spacing w:after="0" w:line="240" w:lineRule="auto"/>
              <w:jc w:val="both"/>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126B">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Inspector</w:t>
            </w:r>
            <w:r w:rsidR="00B93E6B">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ía General de Seguridad Pública</w:t>
            </w:r>
            <w:r w:rsidRPr="00E2126B">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es una Institución creada como ente contralor externo que posee un sistema de Gestión Documental y Archivo en Proceso de formación, el cual estará compuesto</w:t>
            </w:r>
            <w:r w:rsidR="001661C9">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por la red de mesas de entrada</w:t>
            </w:r>
            <w:r w:rsidRPr="00E2126B">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la red de archivos de gestión</w:t>
            </w:r>
            <w:r w:rsidR="001661C9">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los archivos periféricos</w:t>
            </w:r>
            <w:r w:rsidRPr="00E2126B">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la red e archivos especializados y el archivo central .</w:t>
            </w:r>
          </w:p>
        </w:tc>
      </w:tr>
      <w:tr w:rsidR="0012260F" w:rsidRPr="00E2126B" w:rsidTr="00B635E9">
        <w:trPr>
          <w:trHeight w:val="307"/>
        </w:trPr>
        <w:tc>
          <w:tcPr>
            <w:tcW w:w="10810" w:type="dxa"/>
            <w:gridSpan w:val="2"/>
            <w:tcBorders>
              <w:top w:val="single" w:sz="4" w:space="0" w:color="auto"/>
              <w:left w:val="single" w:sz="4" w:space="0" w:color="auto"/>
              <w:bottom w:val="single" w:sz="4" w:space="0" w:color="auto"/>
              <w:right w:val="single" w:sz="4" w:space="0" w:color="auto"/>
            </w:tcBorders>
            <w:shd w:val="clear" w:color="000000" w:fill="203764"/>
            <w:noWrap/>
            <w:vAlign w:val="bottom"/>
            <w:hideMark/>
          </w:tcPr>
          <w:p w:rsidR="0012260F" w:rsidRPr="00E2126B" w:rsidRDefault="0012260F" w:rsidP="00E72593">
            <w:pPr>
              <w:spacing w:after="0" w:line="240" w:lineRule="auto"/>
              <w:rPr>
                <w:rFonts w:ascii="Times New Roman" w:eastAsia="Times New Roman" w:hAnsi="Times New Roman" w:cs="Times New Roman"/>
                <w:b/>
                <w:bCs/>
                <w:color w:val="FFFFFF"/>
                <w:sz w:val="28"/>
                <w:szCs w:val="28"/>
                <w:lang w:eastAsia="es-SV"/>
              </w:rPr>
            </w:pPr>
            <w:r>
              <w:rPr>
                <w:rFonts w:ascii="Times New Roman" w:eastAsia="Times New Roman" w:hAnsi="Times New Roman" w:cs="Times New Roman"/>
                <w:b/>
                <w:bCs/>
                <w:color w:val="FFFFFF"/>
                <w:sz w:val="28"/>
                <w:szCs w:val="28"/>
                <w:lang w:eastAsia="es-SV"/>
              </w:rPr>
              <w:t xml:space="preserve">2. </w:t>
            </w:r>
            <w:r w:rsidRPr="00E2126B">
              <w:rPr>
                <w:rFonts w:ascii="Times New Roman" w:eastAsia="Times New Roman" w:hAnsi="Times New Roman" w:cs="Times New Roman"/>
                <w:b/>
                <w:bCs/>
                <w:color w:val="FFFFFF"/>
                <w:sz w:val="28"/>
                <w:szCs w:val="28"/>
                <w:lang w:eastAsia="es-SV"/>
              </w:rPr>
              <w:t>ÁREA DE CONTACTO</w:t>
            </w:r>
          </w:p>
        </w:tc>
      </w:tr>
      <w:tr w:rsidR="0012260F" w:rsidRPr="00E2126B" w:rsidTr="00B635E9">
        <w:trPr>
          <w:trHeight w:val="1011"/>
        </w:trPr>
        <w:tc>
          <w:tcPr>
            <w:tcW w:w="4406" w:type="dxa"/>
            <w:tcBorders>
              <w:top w:val="nil"/>
              <w:left w:val="single" w:sz="4" w:space="0" w:color="auto"/>
              <w:bottom w:val="single" w:sz="4" w:space="0" w:color="auto"/>
              <w:right w:val="single" w:sz="4" w:space="0" w:color="auto"/>
            </w:tcBorders>
            <w:shd w:val="clear" w:color="auto" w:fill="auto"/>
            <w:noWrap/>
            <w:vAlign w:val="center"/>
            <w:hideMark/>
          </w:tcPr>
          <w:p w:rsidR="0012260F" w:rsidRPr="00E2126B" w:rsidRDefault="0012260F" w:rsidP="00E72593">
            <w:pPr>
              <w:spacing w:after="0" w:line="240" w:lineRule="auto"/>
              <w:rPr>
                <w:rFonts w:ascii="Times New Roman" w:eastAsia="Times New Roman" w:hAnsi="Times New Roman" w:cs="Times New Roman"/>
                <w:b/>
                <w:bCs/>
                <w:color w:val="000000"/>
                <w:sz w:val="24"/>
                <w:szCs w:val="24"/>
                <w:lang w:eastAsia="es-SV"/>
              </w:rPr>
            </w:pPr>
            <w:r w:rsidRPr="00E2126B">
              <w:rPr>
                <w:rFonts w:ascii="Times New Roman" w:eastAsia="Times New Roman" w:hAnsi="Times New Roman" w:cs="Times New Roman"/>
                <w:b/>
                <w:bCs/>
                <w:color w:val="000000"/>
                <w:sz w:val="24"/>
                <w:szCs w:val="24"/>
                <w:lang w:eastAsia="es-SV"/>
              </w:rPr>
              <w:t>2.1 Localización y dirección:</w:t>
            </w:r>
          </w:p>
        </w:tc>
        <w:tc>
          <w:tcPr>
            <w:tcW w:w="6404" w:type="dxa"/>
            <w:tcBorders>
              <w:top w:val="nil"/>
              <w:left w:val="nil"/>
              <w:bottom w:val="single" w:sz="4" w:space="0" w:color="auto"/>
              <w:right w:val="single" w:sz="4" w:space="0" w:color="auto"/>
            </w:tcBorders>
            <w:shd w:val="clear" w:color="auto" w:fill="auto"/>
            <w:vAlign w:val="bottom"/>
            <w:hideMark/>
          </w:tcPr>
          <w:p w:rsidR="0012260F" w:rsidRPr="00E2126B" w:rsidRDefault="0012260F" w:rsidP="00E72593">
            <w:pPr>
              <w:spacing w:after="0" w:line="240" w:lineRule="auto"/>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126B">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Oficinas Centrales de </w:t>
            </w:r>
            <w:r w:rsidRPr="00D4431F">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Inspectoría General de</w:t>
            </w:r>
            <w:r w:rsidR="00B93E6B">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Seguridad P</w:t>
            </w:r>
            <w:r w:rsidR="00B93E6B" w:rsidRPr="00E2126B">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ública</w:t>
            </w:r>
            <w:r w:rsidRPr="00E2126B">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Avenida </w:t>
            </w:r>
            <w:r w:rsidRPr="00D4431F">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Olímpica</w:t>
            </w:r>
            <w:r w:rsidRPr="00E2126B">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N°2645</w:t>
            </w:r>
            <w:r w:rsidRPr="00D4431F">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Colonia</w:t>
            </w:r>
            <w:r w:rsidRPr="00E2126B">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Flor </w:t>
            </w:r>
            <w:r w:rsidRPr="00D4431F">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Blanca,</w:t>
            </w:r>
            <w:r w:rsidRPr="00E2126B">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San Salvador, El </w:t>
            </w:r>
            <w:r w:rsidRPr="00D4431F">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salvador,</w:t>
            </w:r>
            <w:r w:rsidRPr="00E2126B">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                                                                                                                                                                           Sitio Web: http://www. inspectoria.pnc.gob.sv/</w:t>
            </w:r>
          </w:p>
        </w:tc>
      </w:tr>
      <w:tr w:rsidR="0012260F" w:rsidRPr="00E2126B" w:rsidTr="00B635E9">
        <w:trPr>
          <w:trHeight w:val="4444"/>
        </w:trPr>
        <w:tc>
          <w:tcPr>
            <w:tcW w:w="10810" w:type="dxa"/>
            <w:gridSpan w:val="2"/>
            <w:tcBorders>
              <w:top w:val="nil"/>
              <w:left w:val="nil"/>
              <w:bottom w:val="nil"/>
              <w:right w:val="nil"/>
            </w:tcBorders>
            <w:shd w:val="clear" w:color="auto" w:fill="auto"/>
            <w:noWrap/>
            <w:vAlign w:val="bottom"/>
            <w:hideMark/>
          </w:tcPr>
          <w:p w:rsidR="0012260F" w:rsidRPr="00E2126B" w:rsidRDefault="0012260F" w:rsidP="00E72593">
            <w:pPr>
              <w:spacing w:after="0" w:line="240" w:lineRule="auto"/>
              <w:rPr>
                <w:rFonts w:ascii="Calibri" w:eastAsia="Times New Roman" w:hAnsi="Calibri" w:cs="Times New Roman"/>
                <w:color w:val="000000"/>
                <w:lang w:eastAsia="es-SV"/>
              </w:rPr>
            </w:pPr>
            <w:r w:rsidRPr="00E2126B">
              <w:rPr>
                <w:rFonts w:ascii="Calibri" w:eastAsia="Times New Roman" w:hAnsi="Calibri" w:cs="Times New Roman"/>
                <w:noProof/>
                <w:color w:val="000000"/>
                <w:lang w:eastAsia="es-SV"/>
              </w:rPr>
              <w:drawing>
                <wp:anchor distT="0" distB="0" distL="114300" distR="114300" simplePos="0" relativeHeight="251688960" behindDoc="0" locked="0" layoutInCell="1" allowOverlap="1" wp14:anchorId="43990362" wp14:editId="6023A17D">
                  <wp:simplePos x="0" y="0"/>
                  <wp:positionH relativeFrom="column">
                    <wp:posOffset>-15875</wp:posOffset>
                  </wp:positionH>
                  <wp:positionV relativeFrom="paragraph">
                    <wp:posOffset>70485</wp:posOffset>
                  </wp:positionV>
                  <wp:extent cx="6858000" cy="3014980"/>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3014980"/>
                          </a:xfrm>
                          <a:prstGeom prst="rect">
                            <a:avLst/>
                          </a:prstGeom>
                          <a:noFill/>
                          <a:extLst/>
                        </pic:spPr>
                      </pic:pic>
                    </a:graphicData>
                  </a:graphic>
                  <wp14:sizeRelH relativeFrom="page">
                    <wp14:pctWidth>0</wp14:pctWidth>
                  </wp14:sizeRelH>
                  <wp14:sizeRelV relativeFrom="page">
                    <wp14:pctHeight>0</wp14:pctHeight>
                  </wp14:sizeRelV>
                </wp:anchor>
              </w:drawing>
            </w:r>
          </w:p>
          <w:p w:rsidR="0012260F" w:rsidRPr="00E2126B" w:rsidRDefault="0012260F" w:rsidP="00E72593">
            <w:pPr>
              <w:spacing w:after="0" w:line="240" w:lineRule="auto"/>
              <w:rPr>
                <w:rFonts w:ascii="Calibri" w:eastAsia="Times New Roman" w:hAnsi="Calibri" w:cs="Times New Roman"/>
                <w:color w:val="000000"/>
                <w:lang w:eastAsia="es-SV"/>
              </w:rPr>
            </w:pPr>
            <w:r w:rsidRPr="00E2126B">
              <w:rPr>
                <w:rFonts w:ascii="Calibri" w:eastAsia="Times New Roman" w:hAnsi="Calibri" w:cs="Times New Roman"/>
                <w:noProof/>
                <w:color w:val="000000"/>
                <w:lang w:eastAsia="es-SV"/>
              </w:rPr>
              <mc:AlternateContent>
                <mc:Choice Requires="wps">
                  <w:drawing>
                    <wp:anchor distT="0" distB="0" distL="114300" distR="114300" simplePos="0" relativeHeight="251691008" behindDoc="0" locked="0" layoutInCell="1" allowOverlap="1" wp14:anchorId="51F71EE9" wp14:editId="1069BD12">
                      <wp:simplePos x="0" y="0"/>
                      <wp:positionH relativeFrom="column">
                        <wp:posOffset>3389630</wp:posOffset>
                      </wp:positionH>
                      <wp:positionV relativeFrom="paragraph">
                        <wp:posOffset>274320</wp:posOffset>
                      </wp:positionV>
                      <wp:extent cx="1695450" cy="533400"/>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1693545" cy="539115"/>
                              </a:xfrm>
                              <a:prstGeom prst="rect">
                                <a:avLst/>
                              </a:prstGeom>
                              <a:noFill/>
                              <a:ln w="6350">
                                <a:noFill/>
                              </a:ln>
                              <a:effectLst/>
                            </wps:spPr>
                            <wps:txbx>
                              <w:txbxContent>
                                <w:p w:rsidR="0012260F" w:rsidRDefault="0012260F" w:rsidP="0012260F">
                                  <w:pPr>
                                    <w:pStyle w:val="NormalWeb"/>
                                    <w:spacing w:before="0" w:beforeAutospacing="0" w:after="160" w:afterAutospacing="0" w:line="256" w:lineRule="auto"/>
                                  </w:pPr>
                                  <w:r>
                                    <w:rPr>
                                      <w:rFonts w:asciiTheme="minorHAnsi" w:eastAsia="Calibri" w:hAnsi="Calibri"/>
                                      <w:b/>
                                      <w:bCs/>
                                      <w:color w:val="FF0000"/>
                                      <w:sz w:val="21"/>
                                      <w:szCs w:val="21"/>
                                    </w:rPr>
                                    <w:t xml:space="preserve">Inspectoría General de Seguridad Pública IGSP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F71EE9" id="Cuadro de texto 9" o:spid="_x0000_s1032" type="#_x0000_t202" style="position:absolute;margin-left:266.9pt;margin-top:21.6pt;width:133.5pt;height: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" filled="f" stroked="f" strokeweight=".5pt">
                      <v:textbox>
                        <w:txbxContent>
                          <w:p w:rsidR="0012260F" w:rsidRDefault="0012260F" w:rsidP="0012260F">
                            <w:pPr>
                              <w:pStyle w:val="NormalWeb"/>
                              <w:spacing w:before="0" w:beforeAutospacing="0" w:after="160" w:afterAutospacing="0" w:line="256" w:lineRule="auto"/>
                            </w:pPr>
                            <w:r>
                              <w:rPr>
                                <w:rFonts w:asciiTheme="minorHAnsi" w:eastAsia="Calibri" w:hAnsi="Calibri"/>
                                <w:b/>
                                <w:bCs/>
                                <w:color w:val="FF0000"/>
                                <w:sz w:val="21"/>
                                <w:szCs w:val="21"/>
                              </w:rPr>
                              <w:t xml:space="preserve">Inspectoría General de Seguridad Pública IGSP </w:t>
                            </w:r>
                          </w:p>
                        </w:txbxContent>
                      </v:textbox>
                    </v:shape>
                  </w:pict>
                </mc:Fallback>
              </mc:AlternateContent>
            </w:r>
          </w:p>
        </w:tc>
      </w:tr>
    </w:tbl>
    <w:p w:rsidR="00631E12" w:rsidRDefault="00631E12"/>
    <w:tbl>
      <w:tblPr>
        <w:tblW w:w="11620" w:type="dxa"/>
        <w:jc w:val="center"/>
        <w:tblCellMar>
          <w:left w:w="70" w:type="dxa"/>
          <w:right w:w="70" w:type="dxa"/>
        </w:tblCellMar>
        <w:tblLook w:val="04A0" w:firstRow="1" w:lastRow="0" w:firstColumn="1" w:lastColumn="0" w:noHBand="0" w:noVBand="1"/>
      </w:tblPr>
      <w:tblGrid>
        <w:gridCol w:w="4085"/>
        <w:gridCol w:w="7380"/>
        <w:gridCol w:w="155"/>
      </w:tblGrid>
      <w:tr w:rsidR="006B08D1" w:rsidRPr="006B08D1" w:rsidTr="00B635E9">
        <w:trPr>
          <w:trHeight w:val="630"/>
          <w:jc w:val="center"/>
        </w:trPr>
        <w:tc>
          <w:tcPr>
            <w:tcW w:w="40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08D1" w:rsidRPr="006B08D1" w:rsidRDefault="006B08D1" w:rsidP="006B08D1">
            <w:pPr>
              <w:spacing w:after="0" w:line="240" w:lineRule="auto"/>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08D1">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 Teléfono y fax :</w:t>
            </w:r>
          </w:p>
        </w:tc>
        <w:tc>
          <w:tcPr>
            <w:tcW w:w="7535" w:type="dxa"/>
            <w:gridSpan w:val="2"/>
            <w:tcBorders>
              <w:top w:val="single" w:sz="4" w:space="0" w:color="auto"/>
              <w:left w:val="nil"/>
              <w:bottom w:val="single" w:sz="4" w:space="0" w:color="auto"/>
              <w:right w:val="single" w:sz="4" w:space="0" w:color="auto"/>
            </w:tcBorders>
            <w:shd w:val="clear" w:color="auto" w:fill="auto"/>
            <w:vAlign w:val="bottom"/>
            <w:hideMark/>
          </w:tcPr>
          <w:p w:rsidR="006B08D1" w:rsidRPr="006B08D1" w:rsidRDefault="006B08D1" w:rsidP="006B08D1">
            <w:pPr>
              <w:spacing w:after="0" w:line="240" w:lineRule="auto"/>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08D1">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Conmutador: (503) 2201-3919                                                                                                                                                                                                                                                                                                     Teléfono: (503) 2201-3900                                                                                                                                                                                                                                                                                                                                                                                                                                                                                                                                                                                                                                                                                                                                                                            </w:t>
            </w:r>
          </w:p>
        </w:tc>
      </w:tr>
      <w:tr w:rsidR="006B08D1" w:rsidRPr="006B08D1" w:rsidTr="00B635E9">
        <w:trPr>
          <w:trHeight w:val="2475"/>
          <w:jc w:val="center"/>
        </w:trPr>
        <w:tc>
          <w:tcPr>
            <w:tcW w:w="4085" w:type="dxa"/>
            <w:tcBorders>
              <w:top w:val="nil"/>
              <w:left w:val="single" w:sz="4" w:space="0" w:color="auto"/>
              <w:bottom w:val="single" w:sz="4" w:space="0" w:color="auto"/>
              <w:right w:val="single" w:sz="4" w:space="0" w:color="auto"/>
            </w:tcBorders>
            <w:shd w:val="clear" w:color="auto" w:fill="auto"/>
            <w:noWrap/>
            <w:vAlign w:val="center"/>
            <w:hideMark/>
          </w:tcPr>
          <w:p w:rsidR="006B08D1" w:rsidRPr="006B08D1" w:rsidRDefault="006B08D1" w:rsidP="006B08D1">
            <w:pPr>
              <w:spacing w:after="0" w:line="240" w:lineRule="auto"/>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08D1">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 Persona de contacto:</w:t>
            </w:r>
          </w:p>
        </w:tc>
        <w:tc>
          <w:tcPr>
            <w:tcW w:w="7535" w:type="dxa"/>
            <w:gridSpan w:val="2"/>
            <w:tcBorders>
              <w:top w:val="nil"/>
              <w:left w:val="nil"/>
              <w:bottom w:val="single" w:sz="4" w:space="0" w:color="auto"/>
              <w:right w:val="single" w:sz="4" w:space="0" w:color="auto"/>
            </w:tcBorders>
            <w:shd w:val="clear" w:color="auto" w:fill="auto"/>
            <w:hideMark/>
          </w:tcPr>
          <w:p w:rsidR="006B08D1" w:rsidRPr="006B08D1" w:rsidRDefault="006B08D1" w:rsidP="006B08D1">
            <w:pPr>
              <w:spacing w:after="0" w:line="240" w:lineRule="auto"/>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08D1">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Lic. Baltazar </w:t>
            </w:r>
            <w:r w:rsidR="0011673C" w:rsidRPr="006B08D1">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Chávez</w:t>
            </w:r>
            <w:r w:rsidRPr="006B08D1">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López                                                                                                                                                                                                                                                                                                                                               Oficial de Acceso a la Información </w:t>
            </w:r>
            <w:r w:rsidR="0057650F" w:rsidRPr="006B08D1">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Pública</w:t>
            </w:r>
            <w:r w:rsidRPr="006B08D1">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(503) 7070-0293                                                                                                                                                                                                                                                                                                                                                                                                                                        bachalo0726@gmail.com                                                                                                                                                                                                                                                                                                                                                                                                                                                                                                                                                                                                                                                                                                                                                                                                                                                                                                                                                                                                                                                                                    Katherine Elizabeth Valle Guevara                                                                                                                                                                                                                                                                                                                                            Oficial de Gestión Documental y Archivo                                                                                                                                                                                                                                                                                                                                        (503) 2201-3905                                                                                                                                                                                                                                                                                                                                                                       katherine.valle@seguridad.gob.sv                                                                                                                                                     </w:t>
            </w:r>
          </w:p>
        </w:tc>
      </w:tr>
      <w:tr w:rsidR="006B08D1" w:rsidRPr="006B08D1" w:rsidTr="00B635E9">
        <w:trPr>
          <w:trHeight w:val="315"/>
          <w:jc w:val="center"/>
        </w:trPr>
        <w:tc>
          <w:tcPr>
            <w:tcW w:w="11620" w:type="dxa"/>
            <w:gridSpan w:val="3"/>
            <w:tcBorders>
              <w:top w:val="single" w:sz="4" w:space="0" w:color="auto"/>
              <w:left w:val="single" w:sz="4" w:space="0" w:color="auto"/>
              <w:bottom w:val="single" w:sz="4" w:space="0" w:color="auto"/>
              <w:right w:val="single" w:sz="4" w:space="0" w:color="000000"/>
            </w:tcBorders>
            <w:shd w:val="clear" w:color="000000" w:fill="203764"/>
            <w:noWrap/>
            <w:vAlign w:val="bottom"/>
            <w:hideMark/>
          </w:tcPr>
          <w:p w:rsidR="006B08D1" w:rsidRPr="006B08D1" w:rsidRDefault="006B08D1" w:rsidP="006B08D1">
            <w:pPr>
              <w:spacing w:after="0" w:line="240" w:lineRule="auto"/>
              <w:rPr>
                <w:rFonts w:ascii="Times New Roman" w:eastAsia="Times New Roman" w:hAnsi="Times New Roman" w:cs="Times New Roman"/>
                <w:b/>
                <w:bCs/>
                <w:color w:val="FFFFFF"/>
                <w:sz w:val="28"/>
                <w:szCs w:val="28"/>
                <w:lang w:eastAsia="es-SV"/>
              </w:rPr>
            </w:pPr>
            <w:r w:rsidRPr="006B08D1">
              <w:rPr>
                <w:rFonts w:ascii="Times New Roman" w:eastAsia="Times New Roman" w:hAnsi="Times New Roman" w:cs="Times New Roman"/>
                <w:b/>
                <w:bCs/>
                <w:color w:val="FFFFFF"/>
                <w:sz w:val="28"/>
                <w:szCs w:val="28"/>
                <w:lang w:eastAsia="es-SV"/>
              </w:rPr>
              <w:t xml:space="preserve">3. </w:t>
            </w:r>
            <w:r w:rsidR="00ED54BE">
              <w:rPr>
                <w:rFonts w:ascii="Times New Roman" w:eastAsia="Times New Roman" w:hAnsi="Times New Roman" w:cs="Times New Roman"/>
                <w:b/>
                <w:bCs/>
                <w:color w:val="FFFFFF"/>
                <w:sz w:val="28"/>
                <w:szCs w:val="28"/>
                <w:lang w:eastAsia="es-SV"/>
              </w:rPr>
              <w:t>ÁREA DE DESCRIPCIÓ</w:t>
            </w:r>
            <w:r w:rsidRPr="006B08D1">
              <w:rPr>
                <w:rFonts w:ascii="Times New Roman" w:eastAsia="Times New Roman" w:hAnsi="Times New Roman" w:cs="Times New Roman"/>
                <w:b/>
                <w:bCs/>
                <w:color w:val="FFFFFF"/>
                <w:sz w:val="28"/>
                <w:szCs w:val="28"/>
                <w:lang w:eastAsia="es-SV"/>
              </w:rPr>
              <w:t xml:space="preserve">N </w:t>
            </w:r>
          </w:p>
        </w:tc>
      </w:tr>
      <w:tr w:rsidR="006B08D1" w:rsidRPr="006B08D1" w:rsidTr="00B635E9">
        <w:trPr>
          <w:trHeight w:val="1247"/>
          <w:jc w:val="center"/>
        </w:trPr>
        <w:tc>
          <w:tcPr>
            <w:tcW w:w="4085" w:type="dxa"/>
            <w:tcBorders>
              <w:top w:val="nil"/>
              <w:left w:val="single" w:sz="4" w:space="0" w:color="auto"/>
              <w:bottom w:val="single" w:sz="4" w:space="0" w:color="auto"/>
              <w:right w:val="single" w:sz="4" w:space="0" w:color="auto"/>
            </w:tcBorders>
            <w:shd w:val="clear" w:color="auto" w:fill="auto"/>
            <w:vAlign w:val="center"/>
            <w:hideMark/>
          </w:tcPr>
          <w:p w:rsidR="006B08D1" w:rsidRPr="006B08D1" w:rsidRDefault="006B08D1" w:rsidP="006B08D1">
            <w:pPr>
              <w:spacing w:after="0" w:line="240" w:lineRule="auto"/>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08D1">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3.1 Historia de la Institución que               </w:t>
            </w:r>
          </w:p>
          <w:p w:rsidR="006B08D1" w:rsidRPr="006B08D1" w:rsidRDefault="006B08D1" w:rsidP="006B08D1">
            <w:pPr>
              <w:rPr>
                <w:rFonts w:ascii="Times New Roman" w:eastAsia="Times New Roman" w:hAnsi="Times New Roman" w:cs="Times New Roman"/>
                <w:sz w:val="24"/>
                <w:szCs w:val="24"/>
                <w:lang w:eastAsia="es-SV"/>
              </w:rPr>
            </w:pPr>
            <w:r w:rsidRPr="006B08D1">
              <w:rPr>
                <w:rFonts w:ascii="Times New Roman" w:eastAsia="Times New Roman" w:hAnsi="Times New Roman" w:cs="Times New Roman"/>
                <w:b/>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custodia los fondos de archivo</w:t>
            </w:r>
            <w:r>
              <w:rPr>
                <w:rFonts w:ascii="Times New Roman" w:eastAsia="Times New Roman" w:hAnsi="Times New Roman" w:cs="Times New Roman"/>
                <w:b/>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535" w:type="dxa"/>
            <w:gridSpan w:val="2"/>
            <w:tcBorders>
              <w:top w:val="nil"/>
              <w:left w:val="nil"/>
              <w:bottom w:val="single" w:sz="4" w:space="0" w:color="auto"/>
              <w:right w:val="single" w:sz="4" w:space="0" w:color="auto"/>
            </w:tcBorders>
            <w:shd w:val="clear" w:color="auto" w:fill="auto"/>
            <w:hideMark/>
          </w:tcPr>
          <w:p w:rsidR="006B08D1" w:rsidRPr="00CB357D" w:rsidRDefault="006B08D1" w:rsidP="00B635E9">
            <w:pPr>
              <w:spacing w:after="240" w:line="240" w:lineRule="auto"/>
              <w:rPr>
                <w:rFonts w:ascii="Times New Roman" w:eastAsia="Times New Roman" w:hAnsi="Times New Roman" w:cs="Times New Roman"/>
                <w:color w:val="000000"/>
                <w:lang w:eastAsia="es-SV"/>
              </w:rPr>
            </w:pPr>
            <w:r w:rsidRPr="00CB357D">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Inspectoría General, nació por los Acuerdos de Paz de 1992, como órgano externo de contraloría y fiscalización, de la Policía Nacional Civil de El Salvador, sin embargo fue creado como Órgano Interno de dicha Institución, mediante Decreto Ejecutivo No. 4, de fecha 27 de enero de 1995, publicado en el Diario Oficial No. 19, Tomo No. 326, del 27 del mismo mes y año, en el cual se dio vida al “Reglamento” de la Inspectoría General de la Policía Nacional Civil, otorgándole la potestad de vigilar y controlar las actuaciones de los servicios operativos y de gestión del cuerpo, así como lo referente a los Derechos Humanos, procurando la observancia de los mismos en todo procedimiento o servicio policial; para ello ha contado con la colaboración de las dependencias Policiales adscritas (Unidad de Control, Unidad de Derechos Humanos, Unidad de Asuntos Internos y Unidad de Investigación Disciplinaria).</w:t>
            </w:r>
            <w:r w:rsidRPr="00CB357D">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Después de realizar diferentes esfuerzos por independizar a la Inspectoría General</w:t>
            </w:r>
            <w:r w:rsidR="001661C9" w:rsidRPr="00CB357D">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Seguridad Publica</w:t>
            </w:r>
            <w:r w:rsidRPr="00CB357D">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fue hasta el 28 de octubre de 201</w:t>
            </w:r>
            <w:r w:rsidR="001661C9" w:rsidRPr="00CB357D">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que se aprueba la Ley Orgánicá</w:t>
            </w:r>
            <w:r w:rsidRPr="00CB357D">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 través del Decreto Ejecutivo No.815,</w:t>
            </w:r>
            <w:r w:rsidR="001661C9" w:rsidRPr="00CB357D">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publicado en el Diario Oficial. Así mismo</w:t>
            </w:r>
            <w:r w:rsidRPr="00CB357D">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bajo el número 202, Tomo 405 y el 24 de marzo d</w:t>
            </w:r>
            <w:r w:rsidR="001661C9" w:rsidRPr="00CB357D">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2015 se publica en el Diario O</w:t>
            </w:r>
            <w:r w:rsidRPr="00CB357D">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ficial No 57 el Reglamento de la referida Ley, en la cual el legislador le da la competencia de controlar y fiscalizar las actuaciones de los servicios operativos y de gestión de la Policía Nacional Civil  (PNC) y de la Academia Nacional de Seguridad Pública (ANSP), con especial observancia al respeto de los Derechos Humanos.</w:t>
            </w:r>
            <w:r w:rsidRPr="00CB357D">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Con dicha normativa el ámbito de actuación encomendado a </w:t>
            </w:r>
            <w:r w:rsidR="001661C9" w:rsidRPr="00CB357D">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Inspectoría General se </w:t>
            </w:r>
            <w:r w:rsidR="00CB357D" w:rsidRPr="00CB357D">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aumentó</w:t>
            </w:r>
            <w:r w:rsidR="001661C9" w:rsidRPr="00CB357D">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B357D">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las tareas de control y fiscalización de los servicios operativo</w:t>
            </w:r>
            <w:r w:rsidR="00B635E9" w:rsidRPr="00CB357D">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y de gestión a la ANSP </w:t>
            </w:r>
            <w:r w:rsidRPr="00CB357D">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basándose en la formación profesional del nuevo personal policial y de</w:t>
            </w:r>
            <w:r w:rsidR="00CB357D" w:rsidRPr="00CB357D">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 personal  los que aspira </w:t>
            </w:r>
            <w:r w:rsidRPr="00CB357D">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ascensos, para lo cual se requerirá de más  recursos </w:t>
            </w:r>
            <w:r w:rsidR="00B635E9" w:rsidRPr="00CB357D">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 ejecutar esta tarea.</w:t>
            </w:r>
            <w:r w:rsidR="00B635E9" w:rsidRPr="00CB357D">
              <w:rPr>
                <w:rFonts w:ascii="Times New Roman" w:eastAsia="Times New Roman" w:hAnsi="Times New Roman" w:cs="Times New Roman"/>
                <w:lang w:eastAsia="es-SV"/>
              </w:rPr>
              <w:tab/>
            </w:r>
          </w:p>
        </w:tc>
      </w:tr>
      <w:tr w:rsidR="00B635E9" w:rsidRPr="00C5662C" w:rsidTr="00B635E9">
        <w:trPr>
          <w:gridAfter w:val="1"/>
          <w:wAfter w:w="160" w:type="dxa"/>
          <w:trHeight w:val="1905"/>
          <w:jc w:val="center"/>
        </w:trPr>
        <w:tc>
          <w:tcPr>
            <w:tcW w:w="4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57D" w:rsidRDefault="00CB357D" w:rsidP="00E72593">
            <w:pPr>
              <w:spacing w:after="0" w:line="240" w:lineRule="auto"/>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3.2 Contexto Institucional</w:t>
            </w:r>
            <w:r w:rsidR="00B635E9" w:rsidRPr="00C5662C">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 </w:t>
            </w:r>
            <w:r>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B635E9" w:rsidRPr="00CB357D" w:rsidRDefault="00CB357D" w:rsidP="00CB357D">
            <w:pPr>
              <w:rPr>
                <w:rFonts w:ascii="Times New Roman" w:eastAsia="Times New Roman" w:hAnsi="Times New Roman" w:cs="Times New Roman"/>
                <w:sz w:val="24"/>
                <w:szCs w:val="24"/>
                <w:lang w:eastAsia="es-SV"/>
              </w:rPr>
            </w:pPr>
            <w:r>
              <w:rPr>
                <w:rFonts w:ascii="Times New Roman" w:eastAsia="Times New Roman" w:hAnsi="Times New Roman" w:cs="Times New Roman"/>
                <w:sz w:val="24"/>
                <w:szCs w:val="24"/>
                <w:lang w:eastAsia="es-SV"/>
              </w:rPr>
              <w:t xml:space="preserve">       </w:t>
            </w:r>
            <w:r w:rsidRPr="00CB357D">
              <w:rPr>
                <w:rFonts w:ascii="Times New Roman" w:eastAsia="Times New Roman" w:hAnsi="Times New Roman" w:cs="Times New Roman"/>
                <w:b/>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geográfico</w:t>
            </w:r>
            <w:r>
              <w:rPr>
                <w:rFonts w:ascii="Times New Roman" w:eastAsia="Times New Roman" w:hAnsi="Times New Roman" w:cs="Times New Roman"/>
                <w:sz w:val="24"/>
                <w:szCs w:val="24"/>
                <w:lang w:eastAsia="es-SV"/>
              </w:rPr>
              <w:t>:</w:t>
            </w:r>
          </w:p>
        </w:tc>
        <w:tc>
          <w:tcPr>
            <w:tcW w:w="7380" w:type="dxa"/>
            <w:tcBorders>
              <w:top w:val="single" w:sz="4" w:space="0" w:color="auto"/>
              <w:left w:val="nil"/>
              <w:bottom w:val="single" w:sz="4" w:space="0" w:color="auto"/>
              <w:right w:val="single" w:sz="4" w:space="0" w:color="auto"/>
            </w:tcBorders>
            <w:shd w:val="clear" w:color="auto" w:fill="auto"/>
            <w:vAlign w:val="center"/>
            <w:hideMark/>
          </w:tcPr>
          <w:p w:rsidR="00B635E9" w:rsidRPr="00C5662C" w:rsidRDefault="00B635E9" w:rsidP="00CB357D">
            <w:pPr>
              <w:spacing w:after="0" w:line="240" w:lineRule="auto"/>
              <w:jc w:val="both"/>
              <w:rPr>
                <w:rFonts w:ascii="Times New Roman" w:eastAsia="Times New Roman" w:hAnsi="Times New Roman" w:cs="Times New Roman"/>
                <w:color w:val="000000"/>
                <w:sz w:val="24"/>
                <w:szCs w:val="24"/>
                <w:lang w:eastAsia="es-SV"/>
              </w:rPr>
            </w:pPr>
            <w:r w:rsidRPr="00C5662C">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sistema de Gestión Documental y Archivo de IGSP está constituido por la documentación original o copia única producida y recibida para el ejercicio de </w:t>
            </w:r>
            <w:r w:rsidR="00CB357D">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las funciones de la Institución</w:t>
            </w:r>
            <w:r w:rsidRPr="00C5662C">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la cual se encuentra organizada y conservada en los archivos de gestión, los archivos periféricos ,los archivos espe</w:t>
            </w:r>
            <w:r w:rsidR="00CB357D">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cializados y en archivo central</w:t>
            </w:r>
            <w:r w:rsidRPr="00C5662C">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La institución tiene una distribución territorial que cubre todo el país</w:t>
            </w:r>
            <w:r w:rsidRPr="00C5662C">
              <w:rPr>
                <w:rFonts w:ascii="Times New Roman" w:eastAsia="Times New Roman" w:hAnsi="Times New Roman" w:cs="Times New Roman"/>
                <w:color w:val="000000"/>
                <w:sz w:val="24"/>
                <w:szCs w:val="24"/>
                <w:lang w:eastAsia="es-SV"/>
              </w:rPr>
              <w:t>.</w:t>
            </w:r>
            <w:r w:rsidR="00CB357D">
              <w:rPr>
                <w:rFonts w:ascii="Times New Roman" w:eastAsia="Times New Roman" w:hAnsi="Times New Roman" w:cs="Times New Roman"/>
                <w:color w:val="000000"/>
                <w:sz w:val="24"/>
                <w:szCs w:val="24"/>
                <w:lang w:eastAsia="es-SV"/>
              </w:rPr>
              <w:t xml:space="preserve"> </w:t>
            </w:r>
            <w:r w:rsidR="00CB357D" w:rsidRPr="00CB357D">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Resguardados por cada unidad generadora.</w:t>
            </w:r>
          </w:p>
        </w:tc>
      </w:tr>
      <w:tr w:rsidR="00B635E9" w:rsidRPr="00C5662C" w:rsidTr="000243C2">
        <w:trPr>
          <w:gridAfter w:val="1"/>
          <w:wAfter w:w="160" w:type="dxa"/>
          <w:trHeight w:val="2835"/>
          <w:jc w:val="center"/>
        </w:trPr>
        <w:tc>
          <w:tcPr>
            <w:tcW w:w="4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635E9" w:rsidRPr="00C5662C" w:rsidRDefault="00B635E9" w:rsidP="00E72593">
            <w:pPr>
              <w:spacing w:after="0" w:line="240" w:lineRule="auto"/>
              <w:jc w:val="center"/>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62C">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 Atribuciones /Fuentes legales :</w:t>
            </w:r>
          </w:p>
        </w:tc>
        <w:tc>
          <w:tcPr>
            <w:tcW w:w="7380" w:type="dxa"/>
            <w:tcBorders>
              <w:top w:val="nil"/>
              <w:left w:val="single" w:sz="4" w:space="0" w:color="auto"/>
              <w:bottom w:val="nil"/>
              <w:right w:val="single" w:sz="4" w:space="0" w:color="auto"/>
            </w:tcBorders>
            <w:shd w:val="clear" w:color="auto" w:fill="auto"/>
            <w:hideMark/>
          </w:tcPr>
          <w:p w:rsidR="00B635E9" w:rsidRPr="000243C2" w:rsidRDefault="00CE4960" w:rsidP="000243C2">
            <w:pPr>
              <w:spacing w:after="0" w:line="240" w:lineRule="auto"/>
              <w:jc w:val="both"/>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Art.2 de la Ley Orgánica de IGSP. Establece </w:t>
            </w:r>
            <w:r w:rsidR="00B635E9" w:rsidRPr="000243C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Crease la Ins</w:t>
            </w:r>
            <w:r w:rsidR="00B93E6B">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pectoría General de Seguridad Pú</w:t>
            </w:r>
            <w:r w:rsidR="00B93E6B" w:rsidRPr="000243C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blica</w:t>
            </w:r>
            <w:r w:rsidR="00B635E9" w:rsidRPr="000243C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que en adelante se den</w:t>
            </w:r>
            <w:r w:rsidR="00CB357D" w:rsidRPr="000243C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ominara "</w:t>
            </w:r>
            <w:r w:rsidR="00B635E9" w:rsidRPr="000243C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Inspectoría General </w:t>
            </w:r>
            <w:r w:rsidR="00CB357D" w:rsidRPr="000243C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Seguridad Publica", se encuentra </w:t>
            </w:r>
            <w:r w:rsidR="00B635E9" w:rsidRPr="000243C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adscrita al Ministerio d</w:t>
            </w:r>
            <w:r w:rsidR="00CB357D" w:rsidRPr="000243C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Justicia y  Seguridad Publica</w:t>
            </w:r>
            <w:r w:rsidR="00B635E9" w:rsidRPr="000243C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B357D" w:rsidRPr="000243C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Las atribuciones de IGSP se encuentran establecidas en el Art.5 de la Ley IGSP </w:t>
            </w:r>
            <w:r w:rsidR="00B635E9" w:rsidRPr="000243C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 define que "tendrá por competencia el control y la fiscalización de las actuaciones de los servicios op</w:t>
            </w:r>
            <w:r w:rsidR="00CB357D" w:rsidRPr="000243C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erativos y de la gestión de la Poli</w:t>
            </w:r>
            <w:r w:rsidR="00B635E9" w:rsidRPr="000243C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cía Nacional Civil  o PNC y de la Academia Nacional de Seguridad Publica o ANSP, con especial observancia al r</w:t>
            </w:r>
            <w:r w:rsidR="00CB357D" w:rsidRPr="000243C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espeto  de los Derechos Humanos</w:t>
            </w:r>
            <w:r w:rsidR="00B635E9" w:rsidRPr="000243C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B635E9" w:rsidRPr="00C5662C" w:rsidTr="000243C2">
        <w:trPr>
          <w:gridAfter w:val="1"/>
          <w:wAfter w:w="160" w:type="dxa"/>
          <w:trHeight w:val="945"/>
          <w:jc w:val="center"/>
        </w:trPr>
        <w:tc>
          <w:tcPr>
            <w:tcW w:w="4080" w:type="dxa"/>
            <w:vMerge/>
            <w:tcBorders>
              <w:top w:val="nil"/>
              <w:left w:val="single" w:sz="4" w:space="0" w:color="auto"/>
              <w:bottom w:val="single" w:sz="4" w:space="0" w:color="auto"/>
              <w:right w:val="single" w:sz="4" w:space="0" w:color="auto"/>
            </w:tcBorders>
            <w:vAlign w:val="center"/>
            <w:hideMark/>
          </w:tcPr>
          <w:p w:rsidR="00B635E9" w:rsidRPr="00C5662C" w:rsidRDefault="00B635E9" w:rsidP="00E72593">
            <w:pPr>
              <w:spacing w:after="0" w:line="240" w:lineRule="auto"/>
              <w:rPr>
                <w:rFonts w:ascii="Times New Roman" w:eastAsia="Times New Roman" w:hAnsi="Times New Roman" w:cs="Times New Roman"/>
                <w:b/>
                <w:bCs/>
                <w:color w:val="000000"/>
                <w:sz w:val="24"/>
                <w:szCs w:val="24"/>
                <w:lang w:eastAsia="es-SV"/>
              </w:rPr>
            </w:pPr>
          </w:p>
        </w:tc>
        <w:tc>
          <w:tcPr>
            <w:tcW w:w="7380" w:type="dxa"/>
            <w:tcBorders>
              <w:top w:val="nil"/>
              <w:left w:val="single" w:sz="4" w:space="0" w:color="auto"/>
              <w:bottom w:val="nil"/>
              <w:right w:val="single" w:sz="4" w:space="0" w:color="auto"/>
            </w:tcBorders>
            <w:shd w:val="clear" w:color="auto" w:fill="auto"/>
            <w:hideMark/>
          </w:tcPr>
          <w:p w:rsidR="00B635E9" w:rsidRPr="000243C2" w:rsidRDefault="00B635E9" w:rsidP="000243C2">
            <w:pPr>
              <w:spacing w:after="0" w:line="240" w:lineRule="auto"/>
              <w:jc w:val="both"/>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43C2">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Supervisar el estricto apego a la legalidad de las actuaciones de los miembros de la corporación Policial y de cumplimiento de los objetivos de la ANSP, de acuerdo a las normas que la rijan. </w:t>
            </w:r>
          </w:p>
        </w:tc>
      </w:tr>
      <w:tr w:rsidR="00B635E9" w:rsidRPr="00C5662C" w:rsidTr="000243C2">
        <w:trPr>
          <w:gridAfter w:val="1"/>
          <w:wAfter w:w="160" w:type="dxa"/>
          <w:trHeight w:val="945"/>
          <w:jc w:val="center"/>
        </w:trPr>
        <w:tc>
          <w:tcPr>
            <w:tcW w:w="4080" w:type="dxa"/>
            <w:vMerge/>
            <w:tcBorders>
              <w:top w:val="nil"/>
              <w:left w:val="single" w:sz="4" w:space="0" w:color="auto"/>
              <w:bottom w:val="single" w:sz="4" w:space="0" w:color="auto"/>
              <w:right w:val="single" w:sz="4" w:space="0" w:color="auto"/>
            </w:tcBorders>
            <w:vAlign w:val="center"/>
            <w:hideMark/>
          </w:tcPr>
          <w:p w:rsidR="00B635E9" w:rsidRPr="00C5662C" w:rsidRDefault="00B635E9" w:rsidP="00E72593">
            <w:pPr>
              <w:spacing w:after="0" w:line="240" w:lineRule="auto"/>
              <w:rPr>
                <w:rFonts w:ascii="Times New Roman" w:eastAsia="Times New Roman" w:hAnsi="Times New Roman" w:cs="Times New Roman"/>
                <w:b/>
                <w:bCs/>
                <w:color w:val="000000"/>
                <w:sz w:val="24"/>
                <w:szCs w:val="24"/>
                <w:lang w:eastAsia="es-SV"/>
              </w:rPr>
            </w:pPr>
          </w:p>
        </w:tc>
        <w:tc>
          <w:tcPr>
            <w:tcW w:w="7380" w:type="dxa"/>
            <w:tcBorders>
              <w:top w:val="nil"/>
              <w:left w:val="single" w:sz="4" w:space="0" w:color="auto"/>
              <w:bottom w:val="nil"/>
              <w:right w:val="single" w:sz="4" w:space="0" w:color="auto"/>
            </w:tcBorders>
            <w:shd w:val="clear" w:color="auto" w:fill="auto"/>
            <w:hideMark/>
          </w:tcPr>
          <w:p w:rsidR="00B635E9" w:rsidRPr="000243C2" w:rsidRDefault="00B635E9" w:rsidP="000243C2">
            <w:pPr>
              <w:spacing w:after="0" w:line="240" w:lineRule="auto"/>
              <w:jc w:val="both"/>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43C2">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 Vigilar y controlar el funcionamiento de todos los órganos, dependencias, unidades, y servicios operativos y de gestión de la Policía Nacional</w:t>
            </w:r>
            <w:r w:rsidR="002218A2" w:rsidRPr="000243C2">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Civil</w:t>
            </w:r>
            <w:r w:rsidRPr="000243C2">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 de la Academia Nacional de Seguridad Publica.</w:t>
            </w:r>
          </w:p>
        </w:tc>
      </w:tr>
      <w:tr w:rsidR="00B635E9" w:rsidRPr="00C5662C" w:rsidTr="000243C2">
        <w:trPr>
          <w:gridAfter w:val="1"/>
          <w:wAfter w:w="160" w:type="dxa"/>
          <w:trHeight w:val="630"/>
          <w:jc w:val="center"/>
        </w:trPr>
        <w:tc>
          <w:tcPr>
            <w:tcW w:w="4080" w:type="dxa"/>
            <w:vMerge/>
            <w:tcBorders>
              <w:top w:val="nil"/>
              <w:left w:val="single" w:sz="4" w:space="0" w:color="auto"/>
              <w:bottom w:val="single" w:sz="4" w:space="0" w:color="auto"/>
              <w:right w:val="single" w:sz="4" w:space="0" w:color="auto"/>
            </w:tcBorders>
            <w:vAlign w:val="center"/>
            <w:hideMark/>
          </w:tcPr>
          <w:p w:rsidR="00B635E9" w:rsidRPr="00C5662C" w:rsidRDefault="00B635E9" w:rsidP="00E72593">
            <w:pPr>
              <w:spacing w:after="0" w:line="240" w:lineRule="auto"/>
              <w:rPr>
                <w:rFonts w:ascii="Times New Roman" w:eastAsia="Times New Roman" w:hAnsi="Times New Roman" w:cs="Times New Roman"/>
                <w:b/>
                <w:bCs/>
                <w:color w:val="000000"/>
                <w:sz w:val="24"/>
                <w:szCs w:val="24"/>
                <w:lang w:eastAsia="es-SV"/>
              </w:rPr>
            </w:pPr>
          </w:p>
        </w:tc>
        <w:tc>
          <w:tcPr>
            <w:tcW w:w="7380" w:type="dxa"/>
            <w:tcBorders>
              <w:top w:val="nil"/>
              <w:left w:val="single" w:sz="4" w:space="0" w:color="auto"/>
              <w:bottom w:val="nil"/>
              <w:right w:val="single" w:sz="4" w:space="0" w:color="auto"/>
            </w:tcBorders>
            <w:shd w:val="clear" w:color="auto" w:fill="auto"/>
            <w:hideMark/>
          </w:tcPr>
          <w:p w:rsidR="00B635E9" w:rsidRPr="000243C2" w:rsidRDefault="00B635E9" w:rsidP="000243C2">
            <w:pPr>
              <w:spacing w:after="0" w:line="240" w:lineRule="auto"/>
              <w:jc w:val="both"/>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43C2">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 Supervisar el cumplimiento al respecto de los Derechos Humanos en las actuaciones de los miembros de la PNC y de la ANSP;</w:t>
            </w:r>
          </w:p>
        </w:tc>
      </w:tr>
      <w:tr w:rsidR="00B635E9" w:rsidRPr="00C5662C" w:rsidTr="000243C2">
        <w:trPr>
          <w:gridAfter w:val="1"/>
          <w:wAfter w:w="160" w:type="dxa"/>
          <w:trHeight w:val="630"/>
          <w:jc w:val="center"/>
        </w:trPr>
        <w:tc>
          <w:tcPr>
            <w:tcW w:w="4080" w:type="dxa"/>
            <w:vMerge/>
            <w:tcBorders>
              <w:top w:val="nil"/>
              <w:left w:val="single" w:sz="4" w:space="0" w:color="auto"/>
              <w:bottom w:val="single" w:sz="4" w:space="0" w:color="auto"/>
              <w:right w:val="single" w:sz="4" w:space="0" w:color="auto"/>
            </w:tcBorders>
            <w:vAlign w:val="center"/>
            <w:hideMark/>
          </w:tcPr>
          <w:p w:rsidR="00B635E9" w:rsidRPr="00C5662C" w:rsidRDefault="00B635E9" w:rsidP="00E72593">
            <w:pPr>
              <w:spacing w:after="0" w:line="240" w:lineRule="auto"/>
              <w:rPr>
                <w:rFonts w:ascii="Times New Roman" w:eastAsia="Times New Roman" w:hAnsi="Times New Roman" w:cs="Times New Roman"/>
                <w:b/>
                <w:bCs/>
                <w:color w:val="000000"/>
                <w:sz w:val="24"/>
                <w:szCs w:val="24"/>
                <w:lang w:eastAsia="es-SV"/>
              </w:rPr>
            </w:pPr>
          </w:p>
        </w:tc>
        <w:tc>
          <w:tcPr>
            <w:tcW w:w="7380" w:type="dxa"/>
            <w:tcBorders>
              <w:top w:val="nil"/>
              <w:left w:val="single" w:sz="4" w:space="0" w:color="auto"/>
              <w:bottom w:val="nil"/>
              <w:right w:val="single" w:sz="4" w:space="0" w:color="auto"/>
            </w:tcBorders>
            <w:shd w:val="clear" w:color="auto" w:fill="auto"/>
            <w:hideMark/>
          </w:tcPr>
          <w:p w:rsidR="00B635E9" w:rsidRPr="000243C2" w:rsidRDefault="00B635E9" w:rsidP="000243C2">
            <w:pPr>
              <w:spacing w:after="0" w:line="240" w:lineRule="auto"/>
              <w:jc w:val="both"/>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43C2">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 Garantizar la observancia del Código de Conducta Policial y la Ética que exige el ejercicio de las funciones correspondientes a la PNC</w:t>
            </w:r>
            <w:r w:rsidR="002218A2" w:rsidRPr="000243C2">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B635E9" w:rsidRPr="00C5662C" w:rsidTr="000243C2">
        <w:trPr>
          <w:gridAfter w:val="1"/>
          <w:wAfter w:w="160" w:type="dxa"/>
          <w:trHeight w:val="1260"/>
          <w:jc w:val="center"/>
        </w:trPr>
        <w:tc>
          <w:tcPr>
            <w:tcW w:w="4080" w:type="dxa"/>
            <w:vMerge/>
            <w:tcBorders>
              <w:top w:val="nil"/>
              <w:left w:val="single" w:sz="4" w:space="0" w:color="auto"/>
              <w:bottom w:val="single" w:sz="4" w:space="0" w:color="auto"/>
              <w:right w:val="single" w:sz="4" w:space="0" w:color="auto"/>
            </w:tcBorders>
            <w:vAlign w:val="center"/>
            <w:hideMark/>
          </w:tcPr>
          <w:p w:rsidR="00B635E9" w:rsidRPr="00C5662C" w:rsidRDefault="00B635E9" w:rsidP="00E72593">
            <w:pPr>
              <w:spacing w:after="0" w:line="240" w:lineRule="auto"/>
              <w:rPr>
                <w:rFonts w:ascii="Times New Roman" w:eastAsia="Times New Roman" w:hAnsi="Times New Roman" w:cs="Times New Roman"/>
                <w:b/>
                <w:bCs/>
                <w:color w:val="000000"/>
                <w:sz w:val="24"/>
                <w:szCs w:val="24"/>
                <w:lang w:eastAsia="es-SV"/>
              </w:rPr>
            </w:pPr>
          </w:p>
        </w:tc>
        <w:tc>
          <w:tcPr>
            <w:tcW w:w="7380" w:type="dxa"/>
            <w:tcBorders>
              <w:top w:val="nil"/>
              <w:left w:val="single" w:sz="4" w:space="0" w:color="auto"/>
              <w:bottom w:val="nil"/>
              <w:right w:val="single" w:sz="4" w:space="0" w:color="auto"/>
            </w:tcBorders>
            <w:shd w:val="clear" w:color="auto" w:fill="auto"/>
            <w:hideMark/>
          </w:tcPr>
          <w:p w:rsidR="00B635E9" w:rsidRPr="000243C2" w:rsidRDefault="00B635E9" w:rsidP="000243C2">
            <w:pPr>
              <w:spacing w:after="0" w:line="240" w:lineRule="auto"/>
              <w:jc w:val="both"/>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43C2">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2218A2" w:rsidRPr="000243C2">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243C2">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Supervisar la conducta de los servidores públicos de la ANSP y de los alumnos de acuerdo a los principios éticos  que rigen la función pública y el cumplimiento curricular previamente aprobado por el Consejo Académico de la ANSP, de acuerdo como se estipula en su Ley Orgánica</w:t>
            </w:r>
            <w:r w:rsidR="005C68E7" w:rsidRPr="000243C2">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la PNC</w:t>
            </w:r>
            <w:r w:rsidRPr="000243C2">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B635E9" w:rsidRPr="00C5662C" w:rsidTr="000243C2">
        <w:trPr>
          <w:gridAfter w:val="1"/>
          <w:wAfter w:w="160" w:type="dxa"/>
          <w:trHeight w:val="945"/>
          <w:jc w:val="center"/>
        </w:trPr>
        <w:tc>
          <w:tcPr>
            <w:tcW w:w="4080" w:type="dxa"/>
            <w:vMerge/>
            <w:tcBorders>
              <w:top w:val="nil"/>
              <w:left w:val="single" w:sz="4" w:space="0" w:color="auto"/>
              <w:bottom w:val="single" w:sz="4" w:space="0" w:color="auto"/>
              <w:right w:val="single" w:sz="4" w:space="0" w:color="auto"/>
            </w:tcBorders>
            <w:vAlign w:val="center"/>
            <w:hideMark/>
          </w:tcPr>
          <w:p w:rsidR="00B635E9" w:rsidRPr="00C5662C" w:rsidRDefault="00B635E9" w:rsidP="00E72593">
            <w:pPr>
              <w:spacing w:after="0" w:line="240" w:lineRule="auto"/>
              <w:rPr>
                <w:rFonts w:ascii="Times New Roman" w:eastAsia="Times New Roman" w:hAnsi="Times New Roman" w:cs="Times New Roman"/>
                <w:b/>
                <w:bCs/>
                <w:color w:val="000000"/>
                <w:sz w:val="24"/>
                <w:szCs w:val="24"/>
                <w:lang w:eastAsia="es-SV"/>
              </w:rPr>
            </w:pPr>
          </w:p>
        </w:tc>
        <w:tc>
          <w:tcPr>
            <w:tcW w:w="7380" w:type="dxa"/>
            <w:tcBorders>
              <w:top w:val="nil"/>
              <w:left w:val="single" w:sz="4" w:space="0" w:color="auto"/>
              <w:bottom w:val="nil"/>
              <w:right w:val="single" w:sz="4" w:space="0" w:color="auto"/>
            </w:tcBorders>
            <w:shd w:val="clear" w:color="auto" w:fill="auto"/>
            <w:hideMark/>
          </w:tcPr>
          <w:p w:rsidR="00B635E9" w:rsidRPr="000243C2" w:rsidRDefault="00B635E9" w:rsidP="000243C2">
            <w:pPr>
              <w:spacing w:after="0" w:line="240" w:lineRule="auto"/>
              <w:jc w:val="both"/>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43C2">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000243C2" w:rsidRPr="000243C2">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Evaluar y supervisar los planes, y </w:t>
            </w:r>
            <w:r w:rsidRPr="000243C2">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programas</w:t>
            </w:r>
            <w:r w:rsidR="000243C2" w:rsidRPr="000243C2">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243C2">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instrumentos y procedimientos policiales, a fin de promover que los mismos sean</w:t>
            </w:r>
            <w:r w:rsidR="000243C2" w:rsidRPr="000243C2">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respetuosos y garantes de las Leyes Nacionales e Internacionales</w:t>
            </w:r>
            <w:r w:rsidRPr="000243C2">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B635E9" w:rsidRPr="00C5662C" w:rsidTr="000243C2">
        <w:trPr>
          <w:gridAfter w:val="1"/>
          <w:wAfter w:w="160" w:type="dxa"/>
          <w:trHeight w:val="630"/>
          <w:jc w:val="center"/>
        </w:trPr>
        <w:tc>
          <w:tcPr>
            <w:tcW w:w="4080" w:type="dxa"/>
            <w:vMerge/>
            <w:tcBorders>
              <w:top w:val="nil"/>
              <w:left w:val="single" w:sz="4" w:space="0" w:color="auto"/>
              <w:bottom w:val="single" w:sz="4" w:space="0" w:color="auto"/>
              <w:right w:val="single" w:sz="4" w:space="0" w:color="auto"/>
            </w:tcBorders>
            <w:vAlign w:val="center"/>
            <w:hideMark/>
          </w:tcPr>
          <w:p w:rsidR="00B635E9" w:rsidRPr="00C5662C" w:rsidRDefault="00B635E9" w:rsidP="00E72593">
            <w:pPr>
              <w:spacing w:after="0" w:line="240" w:lineRule="auto"/>
              <w:rPr>
                <w:rFonts w:ascii="Times New Roman" w:eastAsia="Times New Roman" w:hAnsi="Times New Roman" w:cs="Times New Roman"/>
                <w:b/>
                <w:bCs/>
                <w:color w:val="000000"/>
                <w:sz w:val="24"/>
                <w:szCs w:val="24"/>
                <w:lang w:eastAsia="es-SV"/>
              </w:rPr>
            </w:pPr>
          </w:p>
        </w:tc>
        <w:tc>
          <w:tcPr>
            <w:tcW w:w="7380" w:type="dxa"/>
            <w:tcBorders>
              <w:top w:val="nil"/>
              <w:left w:val="single" w:sz="4" w:space="0" w:color="auto"/>
              <w:bottom w:val="nil"/>
              <w:right w:val="single" w:sz="4" w:space="0" w:color="auto"/>
            </w:tcBorders>
            <w:shd w:val="clear" w:color="auto" w:fill="auto"/>
            <w:hideMark/>
          </w:tcPr>
          <w:p w:rsidR="00B635E9" w:rsidRPr="000243C2" w:rsidRDefault="00B635E9" w:rsidP="000243C2">
            <w:pPr>
              <w:spacing w:after="0" w:line="240" w:lineRule="auto"/>
              <w:jc w:val="both"/>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43C2">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000243C2" w:rsidRPr="000243C2">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243C2">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Verificar el cumplimiento de una adecuada gerencia del personal y de los recu</w:t>
            </w:r>
            <w:r w:rsidR="000243C2" w:rsidRPr="000243C2">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rsos institucionales en la PNC y de ANSP</w:t>
            </w:r>
            <w:r w:rsidRPr="000243C2">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B635E9" w:rsidRPr="00C5662C" w:rsidTr="000243C2">
        <w:trPr>
          <w:gridAfter w:val="1"/>
          <w:wAfter w:w="160" w:type="dxa"/>
          <w:trHeight w:val="945"/>
          <w:jc w:val="center"/>
        </w:trPr>
        <w:tc>
          <w:tcPr>
            <w:tcW w:w="4080" w:type="dxa"/>
            <w:vMerge/>
            <w:tcBorders>
              <w:top w:val="nil"/>
              <w:left w:val="single" w:sz="4" w:space="0" w:color="auto"/>
              <w:bottom w:val="single" w:sz="4" w:space="0" w:color="auto"/>
              <w:right w:val="single" w:sz="4" w:space="0" w:color="auto"/>
            </w:tcBorders>
            <w:vAlign w:val="center"/>
            <w:hideMark/>
          </w:tcPr>
          <w:p w:rsidR="00B635E9" w:rsidRPr="00C5662C" w:rsidRDefault="00B635E9" w:rsidP="00E72593">
            <w:pPr>
              <w:spacing w:after="0" w:line="240" w:lineRule="auto"/>
              <w:rPr>
                <w:rFonts w:ascii="Times New Roman" w:eastAsia="Times New Roman" w:hAnsi="Times New Roman" w:cs="Times New Roman"/>
                <w:b/>
                <w:bCs/>
                <w:color w:val="000000"/>
                <w:sz w:val="24"/>
                <w:szCs w:val="24"/>
                <w:lang w:eastAsia="es-SV"/>
              </w:rPr>
            </w:pPr>
          </w:p>
        </w:tc>
        <w:tc>
          <w:tcPr>
            <w:tcW w:w="7380" w:type="dxa"/>
            <w:tcBorders>
              <w:top w:val="nil"/>
              <w:left w:val="single" w:sz="4" w:space="0" w:color="auto"/>
              <w:bottom w:val="nil"/>
              <w:right w:val="single" w:sz="4" w:space="0" w:color="auto"/>
            </w:tcBorders>
            <w:shd w:val="clear" w:color="auto" w:fill="auto"/>
            <w:hideMark/>
          </w:tcPr>
          <w:p w:rsidR="00B635E9" w:rsidRPr="000243C2" w:rsidRDefault="00B635E9" w:rsidP="000243C2">
            <w:pPr>
              <w:spacing w:after="0" w:line="240" w:lineRule="auto"/>
              <w:jc w:val="both"/>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43C2">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000243C2" w:rsidRPr="000243C2">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Supervisar el cumplimiento del Régimen D</w:t>
            </w:r>
            <w:r w:rsidRPr="000243C2">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isciplinario en la Academia Nacional de Seguridad Pública y de la Policía Nacional Civil; de  acuerdo a lo establecido</w:t>
            </w:r>
            <w:r w:rsidR="000243C2" w:rsidRPr="000243C2">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las normas que rigen ambas I</w:t>
            </w:r>
            <w:r w:rsidRPr="000243C2">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nstituciones;</w:t>
            </w:r>
          </w:p>
        </w:tc>
      </w:tr>
      <w:tr w:rsidR="00B635E9" w:rsidRPr="00C5662C" w:rsidTr="000243C2">
        <w:trPr>
          <w:gridAfter w:val="1"/>
          <w:wAfter w:w="160" w:type="dxa"/>
          <w:trHeight w:val="600"/>
          <w:jc w:val="center"/>
        </w:trPr>
        <w:tc>
          <w:tcPr>
            <w:tcW w:w="4080" w:type="dxa"/>
            <w:vMerge/>
            <w:tcBorders>
              <w:top w:val="nil"/>
              <w:left w:val="single" w:sz="4" w:space="0" w:color="auto"/>
              <w:bottom w:val="single" w:sz="4" w:space="0" w:color="auto"/>
              <w:right w:val="single" w:sz="4" w:space="0" w:color="auto"/>
            </w:tcBorders>
            <w:vAlign w:val="center"/>
            <w:hideMark/>
          </w:tcPr>
          <w:p w:rsidR="00B635E9" w:rsidRPr="00C5662C" w:rsidRDefault="00B635E9" w:rsidP="00E72593">
            <w:pPr>
              <w:spacing w:after="0" w:line="240" w:lineRule="auto"/>
              <w:rPr>
                <w:rFonts w:ascii="Times New Roman" w:eastAsia="Times New Roman" w:hAnsi="Times New Roman" w:cs="Times New Roman"/>
                <w:b/>
                <w:bCs/>
                <w:color w:val="000000"/>
                <w:sz w:val="24"/>
                <w:szCs w:val="24"/>
                <w:lang w:eastAsia="es-SV"/>
              </w:rPr>
            </w:pPr>
          </w:p>
        </w:tc>
        <w:tc>
          <w:tcPr>
            <w:tcW w:w="7380" w:type="dxa"/>
            <w:tcBorders>
              <w:top w:val="nil"/>
              <w:left w:val="single" w:sz="4" w:space="0" w:color="auto"/>
              <w:bottom w:val="single" w:sz="4" w:space="0" w:color="auto"/>
              <w:right w:val="single" w:sz="4" w:space="0" w:color="auto"/>
            </w:tcBorders>
            <w:shd w:val="clear" w:color="auto" w:fill="auto"/>
            <w:hideMark/>
          </w:tcPr>
          <w:p w:rsidR="00B635E9" w:rsidRPr="000243C2" w:rsidRDefault="00B635E9" w:rsidP="000243C2">
            <w:pPr>
              <w:spacing w:after="0" w:line="240" w:lineRule="auto"/>
              <w:jc w:val="both"/>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43C2">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0243C2">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243C2">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Recibir e investigar y dar trámite respectivo a las denuncias de la ciudadanía acerca de la actuación</w:t>
            </w:r>
            <w:r w:rsidR="000243C2">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los miembros de la PNC y </w:t>
            </w:r>
            <w:r w:rsidRPr="000243C2">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ANSP;</w:t>
            </w:r>
          </w:p>
        </w:tc>
      </w:tr>
    </w:tbl>
    <w:p w:rsidR="00B635E9" w:rsidRDefault="00B635E9"/>
    <w:tbl>
      <w:tblPr>
        <w:tblW w:w="10642" w:type="dxa"/>
        <w:jc w:val="center"/>
        <w:tblCellMar>
          <w:left w:w="70" w:type="dxa"/>
          <w:right w:w="70" w:type="dxa"/>
        </w:tblCellMar>
        <w:tblLook w:val="04A0" w:firstRow="1" w:lastRow="0" w:firstColumn="1" w:lastColumn="0" w:noHBand="0" w:noVBand="1"/>
      </w:tblPr>
      <w:tblGrid>
        <w:gridCol w:w="3454"/>
        <w:gridCol w:w="7188"/>
      </w:tblGrid>
      <w:tr w:rsidR="00DF42FC" w:rsidRPr="00DF42FC" w:rsidTr="00862CF1">
        <w:trPr>
          <w:trHeight w:val="994"/>
          <w:jc w:val="center"/>
        </w:trPr>
        <w:tc>
          <w:tcPr>
            <w:tcW w:w="3454" w:type="dxa"/>
            <w:tcBorders>
              <w:top w:val="single" w:sz="4" w:space="0" w:color="auto"/>
              <w:left w:val="single" w:sz="4" w:space="0" w:color="auto"/>
              <w:bottom w:val="nil"/>
              <w:right w:val="single" w:sz="4" w:space="0" w:color="auto"/>
            </w:tcBorders>
            <w:shd w:val="clear" w:color="auto" w:fill="auto"/>
            <w:noWrap/>
            <w:vAlign w:val="center"/>
            <w:hideMark/>
          </w:tcPr>
          <w:p w:rsidR="00DF42FC" w:rsidRPr="00DF42FC" w:rsidRDefault="00DF42FC" w:rsidP="00DF42FC">
            <w:pPr>
              <w:spacing w:after="0" w:line="240" w:lineRule="auto"/>
              <w:rPr>
                <w:rFonts w:ascii="Times New Roman" w:eastAsia="Times New Roman" w:hAnsi="Times New Roman" w:cs="Times New Roman"/>
                <w:b/>
                <w:bCs/>
                <w:color w:val="000000"/>
                <w:sz w:val="24"/>
                <w:szCs w:val="24"/>
                <w:lang w:eastAsia="es-SV"/>
              </w:rPr>
            </w:pPr>
            <w:r w:rsidRPr="00DF42FC">
              <w:rPr>
                <w:rFonts w:ascii="Times New Roman" w:eastAsia="Times New Roman" w:hAnsi="Times New Roman" w:cs="Times New Roman"/>
                <w:b/>
                <w:bCs/>
                <w:color w:val="000000"/>
                <w:sz w:val="24"/>
                <w:szCs w:val="24"/>
                <w:lang w:eastAsia="es-SV"/>
              </w:rPr>
              <w:t> </w:t>
            </w:r>
          </w:p>
        </w:tc>
        <w:tc>
          <w:tcPr>
            <w:tcW w:w="7188" w:type="dxa"/>
            <w:tcBorders>
              <w:top w:val="single" w:sz="4" w:space="0" w:color="auto"/>
              <w:left w:val="nil"/>
              <w:bottom w:val="nil"/>
              <w:right w:val="single" w:sz="4" w:space="0" w:color="auto"/>
            </w:tcBorders>
            <w:shd w:val="clear" w:color="auto" w:fill="auto"/>
            <w:hideMark/>
          </w:tcPr>
          <w:p w:rsidR="00DF42FC" w:rsidRPr="00DF42FC" w:rsidRDefault="00DF42FC" w:rsidP="00CE4960">
            <w:pPr>
              <w:spacing w:after="0" w:line="240" w:lineRule="auto"/>
              <w:jc w:val="both"/>
              <w:rPr>
                <w:rFonts w:ascii="Times New Roman" w:eastAsia="Times New Roman" w:hAnsi="Times New Roman" w:cs="Times New Roman"/>
                <w:color w:val="000000"/>
                <w:sz w:val="24"/>
                <w:szCs w:val="24"/>
                <w:lang w:eastAsia="es-SV"/>
              </w:rPr>
            </w:pPr>
            <w:r w:rsidRPr="00DF42FC">
              <w:rPr>
                <w:rFonts w:ascii="Times New Roman" w:eastAsia="Times New Roman" w:hAnsi="Times New Roman" w:cs="Times New Roman"/>
                <w:color w:val="000000"/>
                <w:sz w:val="24"/>
                <w:szCs w:val="24"/>
                <w:lang w:eastAsia="es-SV"/>
              </w:rPr>
              <w:t>j)</w:t>
            </w:r>
            <w:r w:rsidR="000243C2">
              <w:rPr>
                <w:rFonts w:ascii="Times New Roman" w:eastAsia="Times New Roman" w:hAnsi="Times New Roman" w:cs="Times New Roman"/>
                <w:color w:val="000000"/>
                <w:sz w:val="24"/>
                <w:szCs w:val="24"/>
                <w:lang w:eastAsia="es-SV"/>
              </w:rPr>
              <w:t xml:space="preserve"> </w:t>
            </w:r>
            <w:r w:rsidRPr="00DF42FC">
              <w:rPr>
                <w:rFonts w:ascii="Times New Roman" w:eastAsia="Times New Roman" w:hAnsi="Times New Roman" w:cs="Times New Roman"/>
                <w:color w:val="000000"/>
                <w:sz w:val="24"/>
                <w:szCs w:val="24"/>
                <w:lang w:eastAsia="es-SV"/>
              </w:rPr>
              <w:t xml:space="preserve">Iniciar el procedimiento disciplinario por faltas graves y muy graves cometidas por </w:t>
            </w:r>
            <w:r w:rsidRPr="00596CE6">
              <w:rPr>
                <w:rFonts w:ascii="Times New Roman" w:eastAsia="Times New Roman" w:hAnsi="Times New Roman" w:cs="Times New Roman"/>
                <w:color w:val="000000"/>
                <w:sz w:val="24"/>
                <w:szCs w:val="24"/>
                <w:lang w:eastAsia="es-SV"/>
              </w:rPr>
              <w:t>miembros</w:t>
            </w:r>
            <w:r w:rsidRPr="00DF42FC">
              <w:rPr>
                <w:rFonts w:ascii="Times New Roman" w:eastAsia="Times New Roman" w:hAnsi="Times New Roman" w:cs="Times New Roman"/>
                <w:color w:val="000000"/>
                <w:sz w:val="24"/>
                <w:szCs w:val="24"/>
                <w:lang w:eastAsia="es-SV"/>
              </w:rPr>
              <w:t xml:space="preserve"> de la </w:t>
            </w:r>
            <w:r w:rsidRPr="00596CE6">
              <w:rPr>
                <w:rFonts w:ascii="Times New Roman" w:eastAsia="Times New Roman" w:hAnsi="Times New Roman" w:cs="Times New Roman"/>
                <w:color w:val="000000"/>
                <w:sz w:val="24"/>
                <w:szCs w:val="24"/>
                <w:lang w:eastAsia="es-SV"/>
              </w:rPr>
              <w:t>Institución</w:t>
            </w:r>
            <w:r w:rsidRPr="00DF42FC">
              <w:rPr>
                <w:rFonts w:ascii="Times New Roman" w:eastAsia="Times New Roman" w:hAnsi="Times New Roman" w:cs="Times New Roman"/>
                <w:color w:val="000000"/>
                <w:sz w:val="24"/>
                <w:szCs w:val="24"/>
                <w:lang w:eastAsia="es-SV"/>
              </w:rPr>
              <w:t xml:space="preserve"> Policial y de la Academi</w:t>
            </w:r>
            <w:r w:rsidR="000243C2">
              <w:rPr>
                <w:rFonts w:ascii="Times New Roman" w:eastAsia="Times New Roman" w:hAnsi="Times New Roman" w:cs="Times New Roman"/>
                <w:color w:val="000000"/>
                <w:sz w:val="24"/>
                <w:szCs w:val="24"/>
                <w:lang w:eastAsia="es-SV"/>
              </w:rPr>
              <w:t>a Nacional de Seguridad Publica</w:t>
            </w:r>
            <w:r w:rsidRPr="00DF42FC">
              <w:rPr>
                <w:rFonts w:ascii="Times New Roman" w:eastAsia="Times New Roman" w:hAnsi="Times New Roman" w:cs="Times New Roman"/>
                <w:color w:val="000000"/>
                <w:sz w:val="24"/>
                <w:szCs w:val="24"/>
                <w:lang w:eastAsia="es-SV"/>
              </w:rPr>
              <w:t>;</w:t>
            </w:r>
          </w:p>
        </w:tc>
      </w:tr>
      <w:tr w:rsidR="00DF42FC" w:rsidRPr="00DF42FC" w:rsidTr="00862CF1">
        <w:trPr>
          <w:trHeight w:val="663"/>
          <w:jc w:val="center"/>
        </w:trPr>
        <w:tc>
          <w:tcPr>
            <w:tcW w:w="3454" w:type="dxa"/>
            <w:tcBorders>
              <w:top w:val="nil"/>
              <w:left w:val="single" w:sz="4" w:space="0" w:color="auto"/>
              <w:bottom w:val="nil"/>
              <w:right w:val="single" w:sz="4" w:space="0" w:color="auto"/>
            </w:tcBorders>
            <w:shd w:val="clear" w:color="auto" w:fill="auto"/>
            <w:noWrap/>
            <w:vAlign w:val="center"/>
            <w:hideMark/>
          </w:tcPr>
          <w:p w:rsidR="00DF42FC" w:rsidRPr="00DF42FC" w:rsidRDefault="00DF42FC" w:rsidP="00DF42FC">
            <w:pPr>
              <w:spacing w:after="0" w:line="240" w:lineRule="auto"/>
              <w:rPr>
                <w:rFonts w:ascii="Times New Roman" w:eastAsia="Times New Roman" w:hAnsi="Times New Roman" w:cs="Times New Roman"/>
                <w:b/>
                <w:bCs/>
                <w:color w:val="000000"/>
                <w:sz w:val="24"/>
                <w:szCs w:val="24"/>
                <w:lang w:eastAsia="es-SV"/>
              </w:rPr>
            </w:pPr>
            <w:r w:rsidRPr="00DF42FC">
              <w:rPr>
                <w:rFonts w:ascii="Times New Roman" w:eastAsia="Times New Roman" w:hAnsi="Times New Roman" w:cs="Times New Roman"/>
                <w:b/>
                <w:bCs/>
                <w:color w:val="000000"/>
                <w:sz w:val="24"/>
                <w:szCs w:val="24"/>
                <w:lang w:eastAsia="es-SV"/>
              </w:rPr>
              <w:t> </w:t>
            </w:r>
          </w:p>
        </w:tc>
        <w:tc>
          <w:tcPr>
            <w:tcW w:w="7188" w:type="dxa"/>
            <w:tcBorders>
              <w:top w:val="nil"/>
              <w:left w:val="nil"/>
              <w:bottom w:val="nil"/>
              <w:right w:val="single" w:sz="4" w:space="0" w:color="auto"/>
            </w:tcBorders>
            <w:shd w:val="clear" w:color="auto" w:fill="auto"/>
            <w:hideMark/>
          </w:tcPr>
          <w:p w:rsidR="00DF42FC" w:rsidRPr="00DF42FC" w:rsidRDefault="00DF42FC" w:rsidP="00CE4960">
            <w:pPr>
              <w:spacing w:after="0" w:line="240" w:lineRule="auto"/>
              <w:jc w:val="both"/>
              <w:rPr>
                <w:rFonts w:ascii="Times New Roman" w:eastAsia="Times New Roman" w:hAnsi="Times New Roman" w:cs="Times New Roman"/>
                <w:color w:val="000000"/>
                <w:sz w:val="24"/>
                <w:szCs w:val="24"/>
                <w:lang w:eastAsia="es-SV"/>
              </w:rPr>
            </w:pPr>
            <w:r w:rsidRPr="00DF42FC">
              <w:rPr>
                <w:rFonts w:ascii="Times New Roman" w:eastAsia="Times New Roman" w:hAnsi="Times New Roman" w:cs="Times New Roman"/>
                <w:color w:val="000000"/>
                <w:sz w:val="24"/>
                <w:szCs w:val="24"/>
                <w:lang w:eastAsia="es-SV"/>
              </w:rPr>
              <w:t>k)</w:t>
            </w:r>
            <w:r w:rsidR="000243C2">
              <w:rPr>
                <w:rFonts w:ascii="Times New Roman" w:eastAsia="Times New Roman" w:hAnsi="Times New Roman" w:cs="Times New Roman"/>
                <w:color w:val="000000"/>
                <w:sz w:val="24"/>
                <w:szCs w:val="24"/>
                <w:lang w:eastAsia="es-SV"/>
              </w:rPr>
              <w:t xml:space="preserve"> </w:t>
            </w:r>
            <w:r w:rsidRPr="00DF42FC">
              <w:rPr>
                <w:rFonts w:ascii="Times New Roman" w:eastAsia="Times New Roman" w:hAnsi="Times New Roman" w:cs="Times New Roman"/>
                <w:color w:val="000000"/>
                <w:sz w:val="24"/>
                <w:szCs w:val="24"/>
                <w:lang w:eastAsia="es-SV"/>
              </w:rPr>
              <w:t xml:space="preserve">Ejercer la </w:t>
            </w:r>
            <w:r w:rsidRPr="00596CE6">
              <w:rPr>
                <w:rFonts w:ascii="Times New Roman" w:eastAsia="Times New Roman" w:hAnsi="Times New Roman" w:cs="Times New Roman"/>
                <w:color w:val="000000"/>
                <w:sz w:val="24"/>
                <w:szCs w:val="24"/>
                <w:lang w:eastAsia="es-SV"/>
              </w:rPr>
              <w:t>dirección</w:t>
            </w:r>
            <w:r w:rsidRPr="00DF42FC">
              <w:rPr>
                <w:rFonts w:ascii="Times New Roman" w:eastAsia="Times New Roman" w:hAnsi="Times New Roman" w:cs="Times New Roman"/>
                <w:color w:val="000000"/>
                <w:sz w:val="24"/>
                <w:szCs w:val="24"/>
                <w:lang w:eastAsia="es-SV"/>
              </w:rPr>
              <w:t xml:space="preserve"> funcional de la </w:t>
            </w:r>
            <w:r w:rsidRPr="00596CE6">
              <w:rPr>
                <w:rFonts w:ascii="Times New Roman" w:eastAsia="Times New Roman" w:hAnsi="Times New Roman" w:cs="Times New Roman"/>
                <w:color w:val="000000"/>
                <w:sz w:val="24"/>
                <w:szCs w:val="24"/>
                <w:lang w:eastAsia="es-SV"/>
              </w:rPr>
              <w:t>investigación</w:t>
            </w:r>
            <w:r w:rsidRPr="00DF42FC">
              <w:rPr>
                <w:rFonts w:ascii="Times New Roman" w:eastAsia="Times New Roman" w:hAnsi="Times New Roman" w:cs="Times New Roman"/>
                <w:color w:val="000000"/>
                <w:sz w:val="24"/>
                <w:szCs w:val="24"/>
                <w:lang w:eastAsia="es-SV"/>
              </w:rPr>
              <w:t xml:space="preserve">  </w:t>
            </w:r>
            <w:r w:rsidRPr="00596CE6">
              <w:rPr>
                <w:rFonts w:ascii="Times New Roman" w:eastAsia="Times New Roman" w:hAnsi="Times New Roman" w:cs="Times New Roman"/>
                <w:color w:val="000000"/>
                <w:sz w:val="24"/>
                <w:szCs w:val="24"/>
                <w:lang w:eastAsia="es-SV"/>
              </w:rPr>
              <w:t>disciplinaria</w:t>
            </w:r>
            <w:r w:rsidRPr="00DF42FC">
              <w:rPr>
                <w:rFonts w:ascii="Times New Roman" w:eastAsia="Times New Roman" w:hAnsi="Times New Roman" w:cs="Times New Roman"/>
                <w:color w:val="000000"/>
                <w:sz w:val="24"/>
                <w:szCs w:val="24"/>
                <w:lang w:eastAsia="es-SV"/>
              </w:rPr>
              <w:t xml:space="preserve"> interna de la PNC y de la ANSP;</w:t>
            </w:r>
          </w:p>
        </w:tc>
      </w:tr>
      <w:tr w:rsidR="00DF42FC" w:rsidRPr="00DF42FC" w:rsidTr="00862CF1">
        <w:trPr>
          <w:trHeight w:val="994"/>
          <w:jc w:val="center"/>
        </w:trPr>
        <w:tc>
          <w:tcPr>
            <w:tcW w:w="3454" w:type="dxa"/>
            <w:tcBorders>
              <w:top w:val="nil"/>
              <w:left w:val="single" w:sz="4" w:space="0" w:color="auto"/>
              <w:bottom w:val="nil"/>
              <w:right w:val="single" w:sz="4" w:space="0" w:color="auto"/>
            </w:tcBorders>
            <w:shd w:val="clear" w:color="auto" w:fill="auto"/>
            <w:noWrap/>
            <w:vAlign w:val="center"/>
            <w:hideMark/>
          </w:tcPr>
          <w:p w:rsidR="00DF42FC" w:rsidRPr="00DF42FC" w:rsidRDefault="00DF42FC" w:rsidP="0008502C">
            <w:pPr>
              <w:spacing w:after="0" w:line="240" w:lineRule="auto"/>
              <w:rPr>
                <w:rFonts w:ascii="Times New Roman" w:eastAsia="Times New Roman" w:hAnsi="Times New Roman" w:cs="Times New Roman"/>
                <w:b/>
                <w:bCs/>
                <w:color w:val="000000"/>
                <w:sz w:val="24"/>
                <w:szCs w:val="24"/>
                <w:lang w:eastAsia="es-SV"/>
              </w:rPr>
            </w:pPr>
            <w:r w:rsidRPr="00DF42FC">
              <w:rPr>
                <w:rFonts w:ascii="Times New Roman" w:eastAsia="Times New Roman" w:hAnsi="Times New Roman" w:cs="Times New Roman"/>
                <w:b/>
                <w:bCs/>
                <w:color w:val="000000"/>
                <w:sz w:val="24"/>
                <w:szCs w:val="24"/>
                <w:lang w:eastAsia="es-SV"/>
              </w:rPr>
              <w:t> </w:t>
            </w:r>
          </w:p>
        </w:tc>
        <w:tc>
          <w:tcPr>
            <w:tcW w:w="7188" w:type="dxa"/>
            <w:tcBorders>
              <w:top w:val="nil"/>
              <w:left w:val="nil"/>
              <w:bottom w:val="nil"/>
              <w:right w:val="single" w:sz="4" w:space="0" w:color="auto"/>
            </w:tcBorders>
            <w:shd w:val="clear" w:color="auto" w:fill="auto"/>
            <w:hideMark/>
          </w:tcPr>
          <w:p w:rsidR="00DF42FC" w:rsidRPr="00DF42FC" w:rsidRDefault="00DF42FC" w:rsidP="00CE4960">
            <w:pPr>
              <w:spacing w:after="0" w:line="240" w:lineRule="auto"/>
              <w:jc w:val="both"/>
              <w:rPr>
                <w:rFonts w:ascii="Times New Roman" w:eastAsia="Times New Roman" w:hAnsi="Times New Roman" w:cs="Times New Roman"/>
                <w:color w:val="000000"/>
                <w:sz w:val="24"/>
                <w:szCs w:val="24"/>
                <w:lang w:eastAsia="es-SV"/>
              </w:rPr>
            </w:pPr>
            <w:r w:rsidRPr="00DF42FC">
              <w:rPr>
                <w:rFonts w:ascii="Times New Roman" w:eastAsia="Times New Roman" w:hAnsi="Times New Roman" w:cs="Times New Roman"/>
                <w:color w:val="000000"/>
                <w:sz w:val="24"/>
                <w:szCs w:val="24"/>
                <w:lang w:eastAsia="es-SV"/>
              </w:rPr>
              <w:t>l)</w:t>
            </w:r>
            <w:r w:rsidR="000243C2">
              <w:rPr>
                <w:rFonts w:ascii="Times New Roman" w:eastAsia="Times New Roman" w:hAnsi="Times New Roman" w:cs="Times New Roman"/>
                <w:color w:val="000000"/>
                <w:sz w:val="24"/>
                <w:szCs w:val="24"/>
                <w:lang w:eastAsia="es-SV"/>
              </w:rPr>
              <w:t xml:space="preserve"> </w:t>
            </w:r>
            <w:r w:rsidRPr="00DF42FC">
              <w:rPr>
                <w:rFonts w:ascii="Times New Roman" w:eastAsia="Times New Roman" w:hAnsi="Times New Roman" w:cs="Times New Roman"/>
                <w:color w:val="000000"/>
                <w:sz w:val="24"/>
                <w:szCs w:val="24"/>
                <w:lang w:eastAsia="es-SV"/>
              </w:rPr>
              <w:t xml:space="preserve">Requerir de los jefes de la PNC y de la ANSP, los informes de las investigaciones sobre los casos sobre los </w:t>
            </w:r>
            <w:r w:rsidRPr="00596CE6">
              <w:rPr>
                <w:rFonts w:ascii="Times New Roman" w:eastAsia="Times New Roman" w:hAnsi="Times New Roman" w:cs="Times New Roman"/>
                <w:color w:val="000000"/>
                <w:sz w:val="24"/>
                <w:szCs w:val="24"/>
                <w:lang w:eastAsia="es-SV"/>
              </w:rPr>
              <w:t>casos</w:t>
            </w:r>
            <w:r w:rsidRPr="00DF42FC">
              <w:rPr>
                <w:rFonts w:ascii="Times New Roman" w:eastAsia="Times New Roman" w:hAnsi="Times New Roman" w:cs="Times New Roman"/>
                <w:color w:val="000000"/>
                <w:sz w:val="24"/>
                <w:szCs w:val="24"/>
                <w:lang w:eastAsia="es-SV"/>
              </w:rPr>
              <w:t xml:space="preserve"> que competen a la presente Ley;</w:t>
            </w:r>
          </w:p>
        </w:tc>
      </w:tr>
      <w:tr w:rsidR="00DF42FC" w:rsidRPr="00DF42FC" w:rsidTr="00862CF1">
        <w:trPr>
          <w:trHeight w:val="994"/>
          <w:jc w:val="center"/>
        </w:trPr>
        <w:tc>
          <w:tcPr>
            <w:tcW w:w="3454" w:type="dxa"/>
            <w:tcBorders>
              <w:top w:val="nil"/>
              <w:left w:val="single" w:sz="4" w:space="0" w:color="auto"/>
              <w:bottom w:val="nil"/>
              <w:right w:val="single" w:sz="4" w:space="0" w:color="auto"/>
            </w:tcBorders>
            <w:shd w:val="clear" w:color="auto" w:fill="auto"/>
            <w:noWrap/>
            <w:vAlign w:val="center"/>
            <w:hideMark/>
          </w:tcPr>
          <w:p w:rsidR="00DF42FC" w:rsidRPr="00DF42FC" w:rsidRDefault="00DF42FC" w:rsidP="00DF42FC">
            <w:pPr>
              <w:spacing w:after="0" w:line="240" w:lineRule="auto"/>
              <w:rPr>
                <w:rFonts w:ascii="Times New Roman" w:eastAsia="Times New Roman" w:hAnsi="Times New Roman" w:cs="Times New Roman"/>
                <w:b/>
                <w:bCs/>
                <w:color w:val="000000"/>
                <w:sz w:val="24"/>
                <w:szCs w:val="24"/>
                <w:lang w:eastAsia="es-SV"/>
              </w:rPr>
            </w:pPr>
            <w:r w:rsidRPr="00DF42FC">
              <w:rPr>
                <w:rFonts w:ascii="Times New Roman" w:eastAsia="Times New Roman" w:hAnsi="Times New Roman" w:cs="Times New Roman"/>
                <w:b/>
                <w:bCs/>
                <w:color w:val="000000"/>
                <w:sz w:val="24"/>
                <w:szCs w:val="24"/>
                <w:lang w:eastAsia="es-SV"/>
              </w:rPr>
              <w:t> </w:t>
            </w:r>
          </w:p>
        </w:tc>
        <w:tc>
          <w:tcPr>
            <w:tcW w:w="7188" w:type="dxa"/>
            <w:tcBorders>
              <w:top w:val="nil"/>
              <w:left w:val="nil"/>
              <w:bottom w:val="nil"/>
              <w:right w:val="single" w:sz="4" w:space="0" w:color="auto"/>
            </w:tcBorders>
            <w:shd w:val="clear" w:color="auto" w:fill="auto"/>
            <w:hideMark/>
          </w:tcPr>
          <w:p w:rsidR="00DF42FC" w:rsidRPr="00DF42FC" w:rsidRDefault="00DF42FC" w:rsidP="00CE4960">
            <w:pPr>
              <w:spacing w:after="0" w:line="240" w:lineRule="auto"/>
              <w:jc w:val="both"/>
              <w:rPr>
                <w:rFonts w:ascii="Times New Roman" w:eastAsia="Times New Roman" w:hAnsi="Times New Roman" w:cs="Times New Roman"/>
                <w:color w:val="000000"/>
                <w:sz w:val="24"/>
                <w:szCs w:val="24"/>
                <w:lang w:eastAsia="es-SV"/>
              </w:rPr>
            </w:pPr>
            <w:r w:rsidRPr="00DF42FC">
              <w:rPr>
                <w:rFonts w:ascii="Times New Roman" w:eastAsia="Times New Roman" w:hAnsi="Times New Roman" w:cs="Times New Roman"/>
                <w:color w:val="000000"/>
                <w:sz w:val="24"/>
                <w:szCs w:val="24"/>
                <w:lang w:eastAsia="es-SV"/>
              </w:rPr>
              <w:t>m)</w:t>
            </w:r>
            <w:r w:rsidR="000243C2">
              <w:rPr>
                <w:rFonts w:ascii="Times New Roman" w:eastAsia="Times New Roman" w:hAnsi="Times New Roman" w:cs="Times New Roman"/>
                <w:color w:val="000000"/>
                <w:sz w:val="24"/>
                <w:szCs w:val="24"/>
                <w:lang w:eastAsia="es-SV"/>
              </w:rPr>
              <w:t xml:space="preserve"> </w:t>
            </w:r>
            <w:r w:rsidRPr="00DF42FC">
              <w:rPr>
                <w:rFonts w:ascii="Times New Roman" w:eastAsia="Times New Roman" w:hAnsi="Times New Roman" w:cs="Times New Roman"/>
                <w:color w:val="000000"/>
                <w:sz w:val="24"/>
                <w:szCs w:val="24"/>
                <w:lang w:eastAsia="es-SV"/>
              </w:rPr>
              <w:t xml:space="preserve">Remitir a las autoridades competentes los </w:t>
            </w:r>
            <w:r w:rsidRPr="00596CE6">
              <w:rPr>
                <w:rFonts w:ascii="Times New Roman" w:eastAsia="Times New Roman" w:hAnsi="Times New Roman" w:cs="Times New Roman"/>
                <w:color w:val="000000"/>
                <w:sz w:val="24"/>
                <w:szCs w:val="24"/>
                <w:lang w:eastAsia="es-SV"/>
              </w:rPr>
              <w:t>casos</w:t>
            </w:r>
            <w:r w:rsidRPr="00DF42FC">
              <w:rPr>
                <w:rFonts w:ascii="Times New Roman" w:eastAsia="Times New Roman" w:hAnsi="Times New Roman" w:cs="Times New Roman"/>
                <w:color w:val="000000"/>
                <w:sz w:val="24"/>
                <w:szCs w:val="24"/>
                <w:lang w:eastAsia="es-SV"/>
              </w:rPr>
              <w:t xml:space="preserve"> que configuren delitos o faltas penales cometidos por el personal de la </w:t>
            </w:r>
            <w:r w:rsidRPr="00596CE6">
              <w:rPr>
                <w:rFonts w:ascii="Times New Roman" w:eastAsia="Times New Roman" w:hAnsi="Times New Roman" w:cs="Times New Roman"/>
                <w:color w:val="000000"/>
                <w:sz w:val="24"/>
                <w:szCs w:val="24"/>
                <w:lang w:eastAsia="es-SV"/>
              </w:rPr>
              <w:t>Institución</w:t>
            </w:r>
            <w:r w:rsidRPr="00DF42FC">
              <w:rPr>
                <w:rFonts w:ascii="Times New Roman" w:eastAsia="Times New Roman" w:hAnsi="Times New Roman" w:cs="Times New Roman"/>
                <w:color w:val="000000"/>
                <w:sz w:val="24"/>
                <w:szCs w:val="24"/>
                <w:lang w:eastAsia="es-SV"/>
              </w:rPr>
              <w:t xml:space="preserve"> Policial y de la Academia Nacional de Seguridad Publica ;y , </w:t>
            </w:r>
          </w:p>
        </w:tc>
      </w:tr>
      <w:tr w:rsidR="00DF42FC" w:rsidRPr="00DF42FC" w:rsidTr="00862CF1">
        <w:trPr>
          <w:trHeight w:val="331"/>
          <w:jc w:val="center"/>
        </w:trPr>
        <w:tc>
          <w:tcPr>
            <w:tcW w:w="3454" w:type="dxa"/>
            <w:tcBorders>
              <w:top w:val="nil"/>
              <w:left w:val="single" w:sz="4" w:space="0" w:color="auto"/>
              <w:bottom w:val="single" w:sz="4" w:space="0" w:color="auto"/>
              <w:right w:val="single" w:sz="4" w:space="0" w:color="auto"/>
            </w:tcBorders>
            <w:shd w:val="clear" w:color="auto" w:fill="auto"/>
            <w:noWrap/>
            <w:vAlign w:val="center"/>
            <w:hideMark/>
          </w:tcPr>
          <w:p w:rsidR="00DF42FC" w:rsidRPr="00DF42FC" w:rsidRDefault="00DF42FC" w:rsidP="00DF42FC">
            <w:pPr>
              <w:spacing w:after="0" w:line="240" w:lineRule="auto"/>
              <w:rPr>
                <w:rFonts w:ascii="Times New Roman" w:eastAsia="Times New Roman" w:hAnsi="Times New Roman" w:cs="Times New Roman"/>
                <w:b/>
                <w:bCs/>
                <w:color w:val="000000"/>
                <w:sz w:val="24"/>
                <w:szCs w:val="24"/>
                <w:lang w:eastAsia="es-SV"/>
              </w:rPr>
            </w:pPr>
            <w:r w:rsidRPr="00DF42FC">
              <w:rPr>
                <w:rFonts w:ascii="Times New Roman" w:eastAsia="Times New Roman" w:hAnsi="Times New Roman" w:cs="Times New Roman"/>
                <w:b/>
                <w:bCs/>
                <w:color w:val="000000"/>
                <w:sz w:val="24"/>
                <w:szCs w:val="24"/>
                <w:lang w:eastAsia="es-SV"/>
              </w:rPr>
              <w:t> </w:t>
            </w:r>
          </w:p>
        </w:tc>
        <w:tc>
          <w:tcPr>
            <w:tcW w:w="7188" w:type="dxa"/>
            <w:tcBorders>
              <w:top w:val="nil"/>
              <w:left w:val="nil"/>
              <w:bottom w:val="single" w:sz="4" w:space="0" w:color="auto"/>
              <w:right w:val="single" w:sz="4" w:space="0" w:color="auto"/>
            </w:tcBorders>
            <w:shd w:val="clear" w:color="auto" w:fill="auto"/>
            <w:hideMark/>
          </w:tcPr>
          <w:p w:rsidR="00DF42FC" w:rsidRPr="00DF42FC" w:rsidRDefault="00DF42FC" w:rsidP="00CE4960">
            <w:pPr>
              <w:spacing w:after="0" w:line="240" w:lineRule="auto"/>
              <w:jc w:val="both"/>
              <w:rPr>
                <w:rFonts w:ascii="Times New Roman" w:eastAsia="Times New Roman" w:hAnsi="Times New Roman" w:cs="Times New Roman"/>
                <w:color w:val="000000"/>
                <w:sz w:val="24"/>
                <w:szCs w:val="24"/>
                <w:lang w:eastAsia="es-SV"/>
              </w:rPr>
            </w:pPr>
            <w:r w:rsidRPr="00596CE6">
              <w:rPr>
                <w:rFonts w:ascii="Times New Roman" w:eastAsia="Times New Roman" w:hAnsi="Times New Roman" w:cs="Times New Roman"/>
                <w:color w:val="000000"/>
                <w:sz w:val="24"/>
                <w:szCs w:val="24"/>
                <w:lang w:eastAsia="es-SV"/>
              </w:rPr>
              <w:t>n) Las</w:t>
            </w:r>
            <w:r w:rsidRPr="00DF42FC">
              <w:rPr>
                <w:rFonts w:ascii="Times New Roman" w:eastAsia="Times New Roman" w:hAnsi="Times New Roman" w:cs="Times New Roman"/>
                <w:color w:val="000000"/>
                <w:sz w:val="24"/>
                <w:szCs w:val="24"/>
                <w:lang w:eastAsia="es-SV"/>
              </w:rPr>
              <w:t xml:space="preserve"> </w:t>
            </w:r>
            <w:r w:rsidRPr="00596CE6">
              <w:rPr>
                <w:rFonts w:ascii="Times New Roman" w:eastAsia="Times New Roman" w:hAnsi="Times New Roman" w:cs="Times New Roman"/>
                <w:color w:val="000000"/>
                <w:sz w:val="24"/>
                <w:szCs w:val="24"/>
                <w:lang w:eastAsia="es-SV"/>
              </w:rPr>
              <w:t>demás</w:t>
            </w:r>
            <w:r w:rsidRPr="00DF42FC">
              <w:rPr>
                <w:rFonts w:ascii="Times New Roman" w:eastAsia="Times New Roman" w:hAnsi="Times New Roman" w:cs="Times New Roman"/>
                <w:color w:val="000000"/>
                <w:sz w:val="24"/>
                <w:szCs w:val="24"/>
                <w:lang w:eastAsia="es-SV"/>
              </w:rPr>
              <w:t xml:space="preserve"> que le confiera el ordenamiento </w:t>
            </w:r>
            <w:r w:rsidRPr="00596CE6">
              <w:rPr>
                <w:rFonts w:ascii="Times New Roman" w:eastAsia="Times New Roman" w:hAnsi="Times New Roman" w:cs="Times New Roman"/>
                <w:color w:val="000000"/>
                <w:sz w:val="24"/>
                <w:szCs w:val="24"/>
                <w:lang w:eastAsia="es-SV"/>
              </w:rPr>
              <w:t>jurídico</w:t>
            </w:r>
            <w:r w:rsidRPr="00DF42FC">
              <w:rPr>
                <w:rFonts w:ascii="Times New Roman" w:eastAsia="Times New Roman" w:hAnsi="Times New Roman" w:cs="Times New Roman"/>
                <w:color w:val="000000"/>
                <w:sz w:val="24"/>
                <w:szCs w:val="24"/>
                <w:lang w:eastAsia="es-SV"/>
              </w:rPr>
              <w:t xml:space="preserve"> en general.</w:t>
            </w:r>
          </w:p>
        </w:tc>
      </w:tr>
      <w:tr w:rsidR="00DF42FC" w:rsidRPr="00DF42FC" w:rsidTr="000243C2">
        <w:trPr>
          <w:trHeight w:val="331"/>
          <w:jc w:val="center"/>
        </w:trPr>
        <w:tc>
          <w:tcPr>
            <w:tcW w:w="10642" w:type="dxa"/>
            <w:gridSpan w:val="2"/>
            <w:tcBorders>
              <w:top w:val="single" w:sz="4" w:space="0" w:color="auto"/>
              <w:left w:val="single" w:sz="4" w:space="0" w:color="auto"/>
              <w:bottom w:val="single" w:sz="4" w:space="0" w:color="auto"/>
              <w:right w:val="single" w:sz="4" w:space="0" w:color="000000"/>
            </w:tcBorders>
            <w:shd w:val="clear" w:color="000000" w:fill="203764"/>
            <w:noWrap/>
            <w:vAlign w:val="bottom"/>
            <w:hideMark/>
          </w:tcPr>
          <w:p w:rsidR="00DF42FC" w:rsidRPr="00DF42FC" w:rsidRDefault="00DF42FC" w:rsidP="00DF42FC">
            <w:pPr>
              <w:spacing w:after="0" w:line="240" w:lineRule="auto"/>
              <w:rPr>
                <w:rFonts w:ascii="Times New Roman" w:eastAsia="Times New Roman" w:hAnsi="Times New Roman" w:cs="Times New Roman"/>
                <w:b/>
                <w:bCs/>
                <w:color w:val="FFFFFF"/>
                <w:sz w:val="26"/>
                <w:szCs w:val="26"/>
                <w:lang w:eastAsia="es-SV"/>
              </w:rPr>
            </w:pPr>
            <w:r w:rsidRPr="00DF42FC">
              <w:rPr>
                <w:rFonts w:ascii="Times New Roman" w:eastAsia="Times New Roman" w:hAnsi="Times New Roman" w:cs="Times New Roman"/>
                <w:b/>
                <w:bCs/>
                <w:color w:val="FFFFFF" w:themeColor="background1"/>
                <w:sz w:val="26"/>
                <w:szCs w:val="26"/>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3.4 ESTRUCTURA ADMINISTRATVA </w:t>
            </w:r>
          </w:p>
        </w:tc>
      </w:tr>
      <w:tr w:rsidR="00DF42FC" w:rsidRPr="00DF42FC" w:rsidTr="000243C2">
        <w:trPr>
          <w:trHeight w:val="6168"/>
          <w:jc w:val="center"/>
        </w:trPr>
        <w:tc>
          <w:tcPr>
            <w:tcW w:w="1064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F42FC" w:rsidRPr="00DF42FC" w:rsidRDefault="0008502C" w:rsidP="00DF42FC">
            <w:pPr>
              <w:spacing w:after="0" w:line="240" w:lineRule="auto"/>
              <w:jc w:val="center"/>
              <w:rPr>
                <w:rFonts w:ascii="Calibri" w:eastAsia="Times New Roman" w:hAnsi="Calibri" w:cs="Times New Roman"/>
                <w:color w:val="000000"/>
                <w:lang w:eastAsia="es-SV"/>
              </w:rPr>
            </w:pPr>
            <w:r>
              <w:rPr>
                <w:noProof/>
                <w:lang w:eastAsia="es-SV"/>
              </w:rPr>
              <mc:AlternateContent>
                <mc:Choice Requires="wps">
                  <w:drawing>
                    <wp:anchor distT="0" distB="0" distL="114300" distR="114300" simplePos="0" relativeHeight="251662848" behindDoc="0" locked="0" layoutInCell="1" allowOverlap="1">
                      <wp:simplePos x="0" y="0"/>
                      <wp:positionH relativeFrom="column">
                        <wp:posOffset>2860040</wp:posOffset>
                      </wp:positionH>
                      <wp:positionV relativeFrom="paragraph">
                        <wp:posOffset>-216535</wp:posOffset>
                      </wp:positionV>
                      <wp:extent cx="2895600" cy="409575"/>
                      <wp:effectExtent l="0" t="0" r="0" b="0"/>
                      <wp:wrapNone/>
                      <wp:docPr id="21" name="Cuadro de texto 21"/>
                      <wp:cNvGraphicFramePr/>
                      <a:graphic xmlns:a="http://schemas.openxmlformats.org/drawingml/2006/main">
                        <a:graphicData uri="http://schemas.microsoft.com/office/word/2010/wordprocessingShape">
                          <wps:wsp>
                            <wps:cNvSpPr txBox="1"/>
                            <wps:spPr>
                              <a:xfrm>
                                <a:off x="0" y="0"/>
                                <a:ext cx="289560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D7EB2" w:rsidRPr="0008502C" w:rsidRDefault="00CD7EB2">
                                  <w:pPr>
                                    <w:rPr>
                                      <w:rFonts w:ascii="Times New Roman" w:hAnsi="Times New Roman" w:cs="Times New Roman"/>
                                      <w:b/>
                                      <w:sz w:val="16"/>
                                      <w:szCs w:val="16"/>
                                    </w:rPr>
                                  </w:pPr>
                                  <w:r w:rsidRPr="0008502C">
                                    <w:rPr>
                                      <w:rFonts w:ascii="Times New Roman" w:hAnsi="Times New Roman" w:cs="Times New Roman"/>
                                      <w:b/>
                                      <w:sz w:val="16"/>
                                      <w:szCs w:val="16"/>
                                    </w:rPr>
                                    <w:t>INSPECTOR</w:t>
                                  </w:r>
                                  <w:r w:rsidR="0008502C">
                                    <w:rPr>
                                      <w:rFonts w:ascii="Times New Roman" w:hAnsi="Times New Roman" w:cs="Times New Roman"/>
                                      <w:b/>
                                      <w:sz w:val="16"/>
                                      <w:szCs w:val="16"/>
                                    </w:rPr>
                                    <w:t>Í</w:t>
                                  </w:r>
                                  <w:r w:rsidRPr="0008502C">
                                    <w:rPr>
                                      <w:rFonts w:ascii="Times New Roman" w:hAnsi="Times New Roman" w:cs="Times New Roman"/>
                                      <w:b/>
                                      <w:sz w:val="16"/>
                                      <w:szCs w:val="16"/>
                                    </w:rPr>
                                    <w:t>A GENERAL DE SEGURIDAD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1" o:spid="_x0000_s1033" type="#_x0000_t202" style="position:absolute;left:0;text-align:left;margin-left:225.2pt;margin-top:-17.05pt;width:228pt;height:32.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" filled="f" stroked="f" strokeweight=".5pt">
                      <v:textbox>
                        <w:txbxContent>
                          <w:p w:rsidR="00CD7EB2" w:rsidRPr="0008502C" w:rsidRDefault="00CD7EB2">
                            <w:pPr>
                              <w:rPr>
                                <w:rFonts w:ascii="Times New Roman" w:hAnsi="Times New Roman" w:cs="Times New Roman"/>
                                <w:b/>
                                <w:sz w:val="16"/>
                                <w:szCs w:val="16"/>
                              </w:rPr>
                            </w:pPr>
                            <w:r w:rsidRPr="0008502C">
                              <w:rPr>
                                <w:rFonts w:ascii="Times New Roman" w:hAnsi="Times New Roman" w:cs="Times New Roman"/>
                                <w:b/>
                                <w:sz w:val="16"/>
                                <w:szCs w:val="16"/>
                              </w:rPr>
                              <w:t>INSPECTOR</w:t>
                            </w:r>
                            <w:r w:rsidR="0008502C">
                              <w:rPr>
                                <w:rFonts w:ascii="Times New Roman" w:hAnsi="Times New Roman" w:cs="Times New Roman"/>
                                <w:b/>
                                <w:sz w:val="16"/>
                                <w:szCs w:val="16"/>
                              </w:rPr>
                              <w:t>Í</w:t>
                            </w:r>
                            <w:r w:rsidRPr="0008502C">
                              <w:rPr>
                                <w:rFonts w:ascii="Times New Roman" w:hAnsi="Times New Roman" w:cs="Times New Roman"/>
                                <w:b/>
                                <w:sz w:val="16"/>
                                <w:szCs w:val="16"/>
                              </w:rPr>
                              <w:t>A GENERAL DE SEGURIDAD PÚBLICA</w:t>
                            </w:r>
                          </w:p>
                        </w:txbxContent>
                      </v:textbox>
                    </v:shape>
                  </w:pict>
                </mc:Fallback>
              </mc:AlternateContent>
            </w:r>
            <w:r w:rsidR="00CD7EB2">
              <w:rPr>
                <w:noProof/>
                <w:lang w:eastAsia="es-SV"/>
              </w:rPr>
              <w:drawing>
                <wp:anchor distT="0" distB="0" distL="114300" distR="114300" simplePos="0" relativeHeight="251692032" behindDoc="0" locked="0" layoutInCell="1" allowOverlap="1">
                  <wp:simplePos x="0" y="0"/>
                  <wp:positionH relativeFrom="column">
                    <wp:posOffset>379730</wp:posOffset>
                  </wp:positionH>
                  <wp:positionV relativeFrom="paragraph">
                    <wp:posOffset>2843530</wp:posOffset>
                  </wp:positionV>
                  <wp:extent cx="2533650" cy="678180"/>
                  <wp:effectExtent l="0" t="0" r="0"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3650" cy="678180"/>
                          </a:xfrm>
                          <a:prstGeom prst="rect">
                            <a:avLst/>
                          </a:prstGeom>
                          <a:noFill/>
                        </pic:spPr>
                      </pic:pic>
                    </a:graphicData>
                  </a:graphic>
                  <wp14:sizeRelH relativeFrom="page">
                    <wp14:pctWidth>0</wp14:pctWidth>
                  </wp14:sizeRelH>
                  <wp14:sizeRelV relativeFrom="page">
                    <wp14:pctHeight>0</wp14:pctHeight>
                  </wp14:sizeRelV>
                </wp:anchor>
              </w:drawing>
            </w:r>
            <w:r w:rsidR="00CD7EB2">
              <w:object w:dxaOrig="13755" w:dyaOrig="7890">
                <v:shape id="_x0000_i1026" type="#_x0000_t75" style="width:475.9pt;height:286.4pt" o:ole="">
                  <v:imagedata r:id="rId12" o:title=""/>
                </v:shape>
                <o:OLEObject Type="Embed" ProgID="PBrush" ShapeID="_x0000_i1026" DrawAspect="Content" ObjectID="_1566281515" r:id="rId13"/>
              </w:object>
            </w:r>
            <w:r w:rsidR="00DF42FC" w:rsidRPr="00DF42FC">
              <w:rPr>
                <w:rFonts w:ascii="Calibri" w:eastAsia="Times New Roman" w:hAnsi="Calibri" w:cs="Times New Roman"/>
                <w:color w:val="000000"/>
                <w:lang w:eastAsia="es-SV"/>
              </w:rPr>
              <w:t> </w:t>
            </w:r>
          </w:p>
        </w:tc>
      </w:tr>
    </w:tbl>
    <w:p w:rsidR="00596CE6" w:rsidRDefault="00596CE6" w:rsidP="00DF42FC"/>
    <w:p w:rsidR="000243C2" w:rsidRDefault="000243C2" w:rsidP="00DF42FC"/>
    <w:p w:rsidR="000243C2" w:rsidRDefault="000243C2" w:rsidP="00DF42FC"/>
    <w:p w:rsidR="00CE4960" w:rsidRDefault="00CE4960" w:rsidP="00DF42FC"/>
    <w:tbl>
      <w:tblPr>
        <w:tblW w:w="11460" w:type="dxa"/>
        <w:jc w:val="center"/>
        <w:tblCellMar>
          <w:left w:w="70" w:type="dxa"/>
          <w:right w:w="70" w:type="dxa"/>
        </w:tblCellMar>
        <w:tblLook w:val="04A0" w:firstRow="1" w:lastRow="0" w:firstColumn="1" w:lastColumn="0" w:noHBand="0" w:noVBand="1"/>
      </w:tblPr>
      <w:tblGrid>
        <w:gridCol w:w="3579"/>
        <w:gridCol w:w="7881"/>
      </w:tblGrid>
      <w:tr w:rsidR="00596CE6" w:rsidRPr="007E6FAC" w:rsidTr="00596CE6">
        <w:trPr>
          <w:trHeight w:val="315"/>
          <w:jc w:val="center"/>
        </w:trPr>
        <w:tc>
          <w:tcPr>
            <w:tcW w:w="11460" w:type="dxa"/>
            <w:gridSpan w:val="2"/>
            <w:tcBorders>
              <w:top w:val="single" w:sz="4" w:space="0" w:color="auto"/>
              <w:left w:val="single" w:sz="4" w:space="0" w:color="auto"/>
              <w:bottom w:val="nil"/>
              <w:right w:val="single" w:sz="4" w:space="0" w:color="000000"/>
            </w:tcBorders>
            <w:shd w:val="clear" w:color="auto" w:fill="auto"/>
            <w:noWrap/>
            <w:hideMark/>
          </w:tcPr>
          <w:p w:rsidR="00596CE6" w:rsidRPr="007E6FAC" w:rsidRDefault="00596CE6" w:rsidP="00596CE6">
            <w:pPr>
              <w:spacing w:after="0" w:line="240" w:lineRule="auto"/>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Ins</w:t>
            </w:r>
            <w:r w:rsidR="00B93E6B">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pectoría General de Seguridad Pú</w:t>
            </w:r>
            <w:r w:rsidR="00B93E6B"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blica</w:t>
            </w: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 encuentra estructurado organizativamente en :</w:t>
            </w:r>
          </w:p>
        </w:tc>
      </w:tr>
      <w:tr w:rsidR="00596CE6" w:rsidRPr="007E6FAC" w:rsidTr="007E6FAC">
        <w:trPr>
          <w:trHeight w:val="6226"/>
          <w:jc w:val="center"/>
        </w:trPr>
        <w:tc>
          <w:tcPr>
            <w:tcW w:w="11460" w:type="dxa"/>
            <w:gridSpan w:val="2"/>
            <w:tcBorders>
              <w:top w:val="nil"/>
              <w:left w:val="single" w:sz="4" w:space="0" w:color="auto"/>
              <w:bottom w:val="single" w:sz="4" w:space="0" w:color="auto"/>
              <w:right w:val="single" w:sz="4" w:space="0" w:color="000000"/>
            </w:tcBorders>
            <w:shd w:val="clear" w:color="auto" w:fill="auto"/>
            <w:hideMark/>
          </w:tcPr>
          <w:p w:rsidR="00596CE6" w:rsidRPr="007E6FAC" w:rsidRDefault="00596CE6" w:rsidP="00596CE6">
            <w:pPr>
              <w:spacing w:after="0" w:line="240" w:lineRule="auto"/>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Inspectoría  General </w:t>
            </w: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b) Unidad de Auditoría Interna </w:t>
            </w: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c) Unidad de Acceso a la Información Pública </w:t>
            </w: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d) Centro de Documentación </w:t>
            </w: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e) Unidad de Adquisiciones y Contrataciones Institucional </w:t>
            </w: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f) Unidad Financiera Institucional </w:t>
            </w: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Unidad Financiera </w:t>
            </w: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Presupuesto </w:t>
            </w: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Tesorería </w:t>
            </w: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Contabilidad </w:t>
            </w: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g) Unidad de Planificación </w:t>
            </w: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h) Departamento de Quejas y Denuncias </w:t>
            </w: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i) Departamento de Investigación de las Faltas Disciplinarias </w:t>
            </w: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j) Departamento de Procesos Disciplinarios </w:t>
            </w: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k) Departamento de responsabilidad Profesional </w:t>
            </w: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l) Departamento de Supervisión de Servicios de la PNC y ANSP </w:t>
            </w: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m) Departamento de Supervisión de Actuaciones Académicas y de Formación de la ANSP </w:t>
            </w: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n) Departamento Jurídico </w:t>
            </w: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o) Departamento de Análisis y Estadísticas </w:t>
            </w: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p) Departamento de Administración y Finanzas </w:t>
            </w: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q) Oficinas Regionales </w:t>
            </w: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r) Oficinas Departamentales </w:t>
            </w:r>
          </w:p>
        </w:tc>
      </w:tr>
      <w:tr w:rsidR="00596CE6" w:rsidRPr="007E6FAC" w:rsidTr="00CE4960">
        <w:trPr>
          <w:trHeight w:val="2882"/>
          <w:jc w:val="center"/>
        </w:trPr>
        <w:tc>
          <w:tcPr>
            <w:tcW w:w="3579" w:type="dxa"/>
            <w:tcBorders>
              <w:top w:val="nil"/>
              <w:left w:val="single" w:sz="4" w:space="0" w:color="auto"/>
              <w:bottom w:val="single" w:sz="4" w:space="0" w:color="auto"/>
              <w:right w:val="single" w:sz="4" w:space="0" w:color="auto"/>
            </w:tcBorders>
            <w:shd w:val="clear" w:color="auto" w:fill="auto"/>
            <w:vAlign w:val="center"/>
            <w:hideMark/>
          </w:tcPr>
          <w:p w:rsidR="00AA5514" w:rsidRPr="007E6FAC" w:rsidRDefault="00596CE6" w:rsidP="00AA5514">
            <w:pPr>
              <w:spacing w:after="0" w:line="240" w:lineRule="auto"/>
              <w:rPr>
                <w:rFonts w:ascii="Times New Roman" w:eastAsia="Times New Roman" w:hAnsi="Times New Roman" w:cs="Times New Roman"/>
                <w:b/>
                <w:bCs/>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6FAC">
              <w:rPr>
                <w:rFonts w:ascii="Times New Roman" w:eastAsia="Times New Roman" w:hAnsi="Times New Roman" w:cs="Times New Roman"/>
                <w:b/>
                <w:bCs/>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3.5 </w:t>
            </w:r>
            <w:r w:rsidR="00862CF1" w:rsidRPr="007E6FAC">
              <w:rPr>
                <w:rFonts w:ascii="Times New Roman" w:eastAsia="Times New Roman" w:hAnsi="Times New Roman" w:cs="Times New Roman"/>
                <w:b/>
                <w:bCs/>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Gestión de D</w:t>
            </w:r>
            <w:r w:rsidRPr="007E6FAC">
              <w:rPr>
                <w:rFonts w:ascii="Times New Roman" w:eastAsia="Times New Roman" w:hAnsi="Times New Roman" w:cs="Times New Roman"/>
                <w:b/>
                <w:bCs/>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ocumentos y </w:t>
            </w:r>
            <w:r w:rsidR="00AA5514" w:rsidRPr="007E6FAC">
              <w:rPr>
                <w:rFonts w:ascii="Times New Roman" w:eastAsia="Times New Roman" w:hAnsi="Times New Roman" w:cs="Times New Roman"/>
                <w:b/>
                <w:bCs/>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AA5514" w:rsidRPr="007E6FAC" w:rsidRDefault="00862CF1" w:rsidP="00AA5514">
            <w:pPr>
              <w:rPr>
                <w:rFonts w:ascii="Times New Roman" w:eastAsia="Times New Roman" w:hAnsi="Times New Roman" w:cs="Times New Roman"/>
                <w:b/>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6FAC">
              <w:rPr>
                <w:rFonts w:ascii="Times New Roman" w:eastAsia="Times New Roman" w:hAnsi="Times New Roman" w:cs="Times New Roman"/>
                <w:b/>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Políticas de I</w:t>
            </w:r>
            <w:r w:rsidR="00AA5514" w:rsidRPr="007E6FAC">
              <w:rPr>
                <w:rFonts w:ascii="Times New Roman" w:eastAsia="Times New Roman" w:hAnsi="Times New Roman" w:cs="Times New Roman"/>
                <w:b/>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ngreso:</w:t>
            </w:r>
          </w:p>
          <w:p w:rsidR="00AA5514" w:rsidRPr="007E6FAC" w:rsidRDefault="00AA5514" w:rsidP="00AA5514">
            <w:pPr>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96CE6" w:rsidRPr="007E6FAC" w:rsidRDefault="00596CE6" w:rsidP="00AA5514">
            <w:pPr>
              <w:rPr>
                <w:rFonts w:ascii="Times New Roman" w:eastAsia="Times New Roman" w:hAnsi="Times New Roman" w:cs="Times New Roman"/>
                <w:lang w:eastAsia="es-SV"/>
              </w:rPr>
            </w:pPr>
          </w:p>
        </w:tc>
        <w:tc>
          <w:tcPr>
            <w:tcW w:w="7881" w:type="dxa"/>
            <w:tcBorders>
              <w:top w:val="nil"/>
              <w:left w:val="nil"/>
              <w:bottom w:val="single" w:sz="4" w:space="0" w:color="auto"/>
              <w:right w:val="single" w:sz="4" w:space="0" w:color="auto"/>
            </w:tcBorders>
            <w:shd w:val="clear" w:color="auto" w:fill="auto"/>
            <w:hideMark/>
          </w:tcPr>
          <w:p w:rsidR="00CE4960" w:rsidRDefault="00596CE6" w:rsidP="00CE4960">
            <w:pPr>
              <w:spacing w:after="0" w:line="240" w:lineRule="auto"/>
              <w:jc w:val="both"/>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sistema de Gestión Documental y Archivo se encuentra en proceso de organización, para ello se trabaja en </w:t>
            </w:r>
            <w:r w:rsidR="00862CF1"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los procesos de identificación </w:t>
            </w: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clasificación </w:t>
            </w:r>
            <w:r w:rsidR="00862CF1"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establecidos en los L</w:t>
            </w: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ineamientos de Gestión Documental y Archivo emitidos por el I</w:t>
            </w:r>
            <w:r w:rsidR="00862CF1"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nstituto de </w:t>
            </w: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862CF1"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cceso a la Información Pública</w:t>
            </w: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E4960" w:rsidRDefault="00862CF1" w:rsidP="00CE4960">
            <w:pPr>
              <w:spacing w:after="0" w:line="240" w:lineRule="auto"/>
              <w:jc w:val="both"/>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Asimismo, el referido </w:t>
            </w:r>
            <w:r w:rsidR="00596CE6"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 encuentr</w:t>
            </w: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en proceso de revisión de la P</w:t>
            </w:r>
            <w:r w:rsidR="00596CE6"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olít</w:t>
            </w: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ica de Gestión Documental y Archivo, </w:t>
            </w:r>
            <w:r w:rsidR="00596CE6"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elaborada</w:t>
            </w: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por la IGSP,</w:t>
            </w:r>
            <w:r w:rsidR="00596CE6"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 la finalidad de</w:t>
            </w: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96CE6"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definir</w:t>
            </w: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 las  directrices Institucionales en materia de Gestión Documental y A</w:t>
            </w:r>
            <w:r w:rsidR="00596CE6"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rchivo, </w:t>
            </w: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son coherentes con los lineamientos establecidos por ese Instituto.</w:t>
            </w:r>
            <w:r w:rsidR="00596CE6"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596CE6" w:rsidRPr="007E6FAC" w:rsidRDefault="00862CF1" w:rsidP="00CE4960">
            <w:pPr>
              <w:spacing w:after="0" w:line="240" w:lineRule="auto"/>
              <w:jc w:val="both"/>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Finalmente, la S</w:t>
            </w:r>
            <w:r w:rsidR="00596CE6"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ección de Archivo y correspondencia se encuentra en el proceso de elaboración de los instrumentos técnicos normativos que regir el funcionamiento del SIGDA de IGSP.</w:t>
            </w:r>
          </w:p>
        </w:tc>
      </w:tr>
      <w:tr w:rsidR="00596CE6" w:rsidRPr="007E6FAC" w:rsidTr="00AA5514">
        <w:trPr>
          <w:trHeight w:val="2100"/>
          <w:jc w:val="center"/>
        </w:trPr>
        <w:tc>
          <w:tcPr>
            <w:tcW w:w="3579" w:type="dxa"/>
            <w:tcBorders>
              <w:top w:val="nil"/>
              <w:left w:val="single" w:sz="4" w:space="0" w:color="auto"/>
              <w:bottom w:val="single" w:sz="4" w:space="0" w:color="auto"/>
              <w:right w:val="single" w:sz="4" w:space="0" w:color="auto"/>
            </w:tcBorders>
            <w:shd w:val="clear" w:color="auto" w:fill="auto"/>
            <w:noWrap/>
            <w:vAlign w:val="center"/>
            <w:hideMark/>
          </w:tcPr>
          <w:p w:rsidR="00596CE6" w:rsidRPr="007E6FAC" w:rsidRDefault="00596CE6" w:rsidP="00596CE6">
            <w:pPr>
              <w:spacing w:after="0" w:line="240" w:lineRule="auto"/>
              <w:rPr>
                <w:rFonts w:ascii="Times New Roman" w:eastAsia="Times New Roman" w:hAnsi="Times New Roman" w:cs="Times New Roman"/>
                <w:b/>
                <w:bCs/>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6FAC">
              <w:rPr>
                <w:rFonts w:ascii="Times New Roman" w:eastAsia="Times New Roman" w:hAnsi="Times New Roman" w:cs="Times New Roman"/>
                <w:b/>
                <w:bCs/>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3.6 Edificio :</w:t>
            </w:r>
          </w:p>
        </w:tc>
        <w:tc>
          <w:tcPr>
            <w:tcW w:w="7881" w:type="dxa"/>
            <w:tcBorders>
              <w:top w:val="nil"/>
              <w:left w:val="nil"/>
              <w:bottom w:val="single" w:sz="4" w:space="0" w:color="auto"/>
              <w:right w:val="single" w:sz="4" w:space="0" w:color="auto"/>
            </w:tcBorders>
            <w:shd w:val="clear" w:color="auto" w:fill="auto"/>
            <w:hideMark/>
          </w:tcPr>
          <w:p w:rsidR="00596CE6" w:rsidRPr="007E6FAC" w:rsidRDefault="00596CE6" w:rsidP="00CE4960">
            <w:pPr>
              <w:spacing w:after="0" w:line="240" w:lineRule="auto"/>
              <w:jc w:val="both"/>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Inspectoría General de Seguridad Publica cuenta con un edificio que corresponde a las Oficinas Administrativas Centrales, </w:t>
            </w:r>
            <w:r w:rsidR="007E6FAC"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el cual se concentran los Departamentos, Unidades Inspectoría General, Unidad de Acceso a la Información Pública, Centro de Documentación, Departamento de Quejas y Denuncias, Departamento de Investigación de las Faltas Disciplinarias, Departamento de Supervisión de Servicios de la PNC y ANSP, Departamento de Análisis y Estadísticas, Departamento de Administración y Finanzas. Así</w:t>
            </w: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mismo cuenta con Oficinas Regionales de Occidente, Pa</w:t>
            </w:r>
            <w:r w:rsidR="007E6FAC"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racentral, Oriental, Central y M</w:t>
            </w: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etropolitano  las cuales integran</w:t>
            </w:r>
            <w:r w:rsidR="007E6FAC"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las dependencias de la red de Archivos de G</w:t>
            </w: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w:t>
            </w:r>
            <w:r w:rsidR="007E6FAC"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tión y los Archivos Periféricos</w:t>
            </w: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E6FAC"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Finalmente Inspectoría General</w:t>
            </w:r>
            <w:r w:rsidR="00AA5514"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Seguridad Publica </w:t>
            </w: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cuenta con 15 instalaciones físicas a lo largo </w:t>
            </w:r>
            <w:r w:rsidR="00AA5514"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del </w:t>
            </w:r>
            <w:r w:rsidRPr="007E6FAC">
              <w:rPr>
                <w:rFonts w:ascii="Times New Roman" w:eastAsia="Times New Roman" w:hAnsi="Times New Roman" w:cs="Times New Roman"/>
                <w:color w:val="000000" w:themeColor="text1"/>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territorio nacional.</w:t>
            </w:r>
          </w:p>
        </w:tc>
      </w:tr>
    </w:tbl>
    <w:p w:rsidR="00596CE6" w:rsidRDefault="00631E12" w:rsidP="00DF42FC">
      <w:r>
        <w:lastRenderedPageBreak/>
        <w:t xml:space="preserve"> </w:t>
      </w:r>
    </w:p>
    <w:tbl>
      <w:tblPr>
        <w:tblW w:w="11460" w:type="dxa"/>
        <w:jc w:val="center"/>
        <w:tblCellMar>
          <w:left w:w="70" w:type="dxa"/>
          <w:right w:w="70" w:type="dxa"/>
        </w:tblCellMar>
        <w:tblLook w:val="04A0" w:firstRow="1" w:lastRow="0" w:firstColumn="1" w:lastColumn="0" w:noHBand="0" w:noVBand="1"/>
      </w:tblPr>
      <w:tblGrid>
        <w:gridCol w:w="3579"/>
        <w:gridCol w:w="7881"/>
      </w:tblGrid>
      <w:tr w:rsidR="00596CE6" w:rsidRPr="00596CE6" w:rsidTr="004933DA">
        <w:trPr>
          <w:trHeight w:val="600"/>
          <w:jc w:val="center"/>
        </w:trPr>
        <w:tc>
          <w:tcPr>
            <w:tcW w:w="3579" w:type="dxa"/>
            <w:tcBorders>
              <w:top w:val="single" w:sz="4" w:space="0" w:color="auto"/>
              <w:left w:val="single" w:sz="4" w:space="0" w:color="auto"/>
              <w:bottom w:val="single" w:sz="4" w:space="0" w:color="auto"/>
              <w:right w:val="single" w:sz="4" w:space="0" w:color="auto"/>
            </w:tcBorders>
            <w:shd w:val="clear" w:color="auto" w:fill="auto"/>
            <w:hideMark/>
          </w:tcPr>
          <w:p w:rsidR="00631E12" w:rsidRDefault="00596CE6" w:rsidP="00631E12">
            <w:pPr>
              <w:spacing w:after="0" w:line="240" w:lineRule="auto"/>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CE6">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3.7 Instrumentos de </w:t>
            </w:r>
            <w:r w:rsidR="007E6FAC">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631E12" w:rsidRPr="00631E12">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escripción</w:t>
            </w:r>
            <w:r w:rsidRPr="00596CE6">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631E12">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596CE6" w:rsidRPr="00596CE6" w:rsidRDefault="007E6FAC" w:rsidP="00631E12">
            <w:pPr>
              <w:spacing w:after="0" w:line="240" w:lineRule="auto"/>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Guías y P</w:t>
            </w:r>
            <w:r w:rsidR="00631E12">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ublicaciones :                           </w:t>
            </w:r>
          </w:p>
        </w:tc>
        <w:tc>
          <w:tcPr>
            <w:tcW w:w="7881" w:type="dxa"/>
            <w:tcBorders>
              <w:top w:val="single" w:sz="4" w:space="0" w:color="auto"/>
              <w:left w:val="nil"/>
              <w:bottom w:val="single" w:sz="4" w:space="0" w:color="auto"/>
              <w:right w:val="single" w:sz="4" w:space="0" w:color="auto"/>
            </w:tcBorders>
            <w:shd w:val="clear" w:color="auto" w:fill="auto"/>
            <w:hideMark/>
          </w:tcPr>
          <w:p w:rsidR="00596CE6" w:rsidRPr="00596CE6" w:rsidRDefault="00596CE6" w:rsidP="00631E12">
            <w:pPr>
              <w:spacing w:after="0" w:line="240" w:lineRule="auto"/>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CE6">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IGSP</w:t>
            </w:r>
            <w:r w:rsidR="00631E1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96CE6">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31E12" w:rsidRPr="00596CE6">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Guía</w:t>
            </w:r>
            <w:r w:rsidRPr="00596CE6">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del Sistema de </w:t>
            </w:r>
            <w:r w:rsidR="00631E12" w:rsidRPr="00596CE6">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Gestión</w:t>
            </w:r>
            <w:r w:rsidRPr="00596CE6">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Documental y Archivo de </w:t>
            </w:r>
            <w:r w:rsidR="00631E12" w:rsidRPr="00596CE6">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Inspectoría</w:t>
            </w:r>
            <w:r w:rsidRPr="00596CE6">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General de Seguridad </w:t>
            </w:r>
            <w:r w:rsidR="00631E12" w:rsidRPr="00596CE6">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Publica. </w:t>
            </w:r>
            <w:r w:rsidRPr="00596CE6">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San </w:t>
            </w:r>
            <w:r w:rsidR="00631E12" w:rsidRPr="00596CE6">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Salvador:</w:t>
            </w:r>
            <w:r w:rsidRPr="00596CE6">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2017.</w:t>
            </w:r>
          </w:p>
        </w:tc>
      </w:tr>
      <w:tr w:rsidR="00596CE6" w:rsidRPr="00596CE6" w:rsidTr="00596CE6">
        <w:trPr>
          <w:trHeight w:val="300"/>
          <w:jc w:val="center"/>
        </w:trPr>
        <w:tc>
          <w:tcPr>
            <w:tcW w:w="11460" w:type="dxa"/>
            <w:gridSpan w:val="2"/>
            <w:tcBorders>
              <w:top w:val="single" w:sz="4" w:space="0" w:color="auto"/>
              <w:left w:val="single" w:sz="4" w:space="0" w:color="auto"/>
              <w:bottom w:val="single" w:sz="4" w:space="0" w:color="auto"/>
              <w:right w:val="single" w:sz="4" w:space="0" w:color="000000"/>
            </w:tcBorders>
            <w:shd w:val="clear" w:color="000000" w:fill="203764"/>
            <w:noWrap/>
            <w:vAlign w:val="bottom"/>
            <w:hideMark/>
          </w:tcPr>
          <w:p w:rsidR="00596CE6" w:rsidRPr="007C7D9F" w:rsidRDefault="00596CE6" w:rsidP="00631E12">
            <w:pPr>
              <w:spacing w:after="0" w:line="240" w:lineRule="auto"/>
              <w:rPr>
                <w:rFonts w:ascii="Times New Roman" w:eastAsia="Times New Roman" w:hAnsi="Times New Roman" w:cs="Times New Roman"/>
                <w:b/>
                <w:bCs/>
                <w:color w:val="000000" w:themeColor="text1"/>
                <w:sz w:val="26"/>
                <w:szCs w:val="26"/>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7D9F">
              <w:rPr>
                <w:rFonts w:ascii="Times New Roman" w:eastAsia="Times New Roman" w:hAnsi="Times New Roman" w:cs="Times New Roman"/>
                <w:b/>
                <w:bCs/>
                <w:color w:val="FFFFFF" w:themeColor="background1"/>
                <w:sz w:val="26"/>
                <w:szCs w:val="26"/>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AREA DE ACCESO</w:t>
            </w:r>
          </w:p>
        </w:tc>
      </w:tr>
      <w:tr w:rsidR="00596CE6" w:rsidRPr="00596CE6" w:rsidTr="004933DA">
        <w:trPr>
          <w:trHeight w:val="630"/>
          <w:jc w:val="center"/>
        </w:trPr>
        <w:tc>
          <w:tcPr>
            <w:tcW w:w="357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96CE6" w:rsidRPr="00E43604" w:rsidRDefault="00596CE6" w:rsidP="00631E12">
            <w:pPr>
              <w:spacing w:after="0" w:line="240" w:lineRule="auto"/>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3604">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 Horarios de Apertura:</w:t>
            </w:r>
          </w:p>
        </w:tc>
        <w:tc>
          <w:tcPr>
            <w:tcW w:w="7881" w:type="dxa"/>
            <w:tcBorders>
              <w:top w:val="nil"/>
              <w:left w:val="nil"/>
              <w:bottom w:val="nil"/>
              <w:right w:val="single" w:sz="4" w:space="0" w:color="auto"/>
            </w:tcBorders>
            <w:shd w:val="clear" w:color="000000" w:fill="D9E1F2"/>
            <w:vAlign w:val="center"/>
            <w:hideMark/>
          </w:tcPr>
          <w:p w:rsidR="00596CE6" w:rsidRPr="00596CE6" w:rsidRDefault="00596CE6" w:rsidP="00596CE6">
            <w:pPr>
              <w:spacing w:after="0" w:line="240" w:lineRule="auto"/>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CE6">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Emisión de Carencias de faltas disciplinarias incumplidas y procesos disciplinarios sin finalizar </w:t>
            </w:r>
          </w:p>
        </w:tc>
      </w:tr>
      <w:tr w:rsidR="00596CE6" w:rsidRPr="00596CE6" w:rsidTr="004933DA">
        <w:trPr>
          <w:trHeight w:val="315"/>
          <w:jc w:val="center"/>
        </w:trPr>
        <w:tc>
          <w:tcPr>
            <w:tcW w:w="3579" w:type="dxa"/>
            <w:vMerge/>
            <w:tcBorders>
              <w:top w:val="nil"/>
              <w:left w:val="single" w:sz="4" w:space="0" w:color="auto"/>
              <w:bottom w:val="single" w:sz="4" w:space="0" w:color="000000"/>
              <w:right w:val="single" w:sz="4" w:space="0" w:color="auto"/>
            </w:tcBorders>
            <w:vAlign w:val="center"/>
            <w:hideMark/>
          </w:tcPr>
          <w:p w:rsidR="00596CE6" w:rsidRPr="00596CE6" w:rsidRDefault="00596CE6" w:rsidP="00596CE6">
            <w:pPr>
              <w:spacing w:after="0" w:line="240" w:lineRule="auto"/>
              <w:rPr>
                <w:rFonts w:ascii="Times New Roman" w:eastAsia="Times New Roman" w:hAnsi="Times New Roman" w:cs="Times New Roman"/>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881" w:type="dxa"/>
            <w:tcBorders>
              <w:top w:val="nil"/>
              <w:left w:val="nil"/>
              <w:bottom w:val="nil"/>
              <w:right w:val="single" w:sz="4" w:space="0" w:color="auto"/>
            </w:tcBorders>
            <w:shd w:val="clear" w:color="auto" w:fill="auto"/>
            <w:noWrap/>
            <w:vAlign w:val="bottom"/>
            <w:hideMark/>
          </w:tcPr>
          <w:p w:rsidR="00596CE6" w:rsidRPr="00596CE6" w:rsidRDefault="00CE4960" w:rsidP="00596CE6">
            <w:pPr>
              <w:spacing w:after="0" w:line="240" w:lineRule="auto"/>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8:00 a 15:0</w:t>
            </w:r>
            <w:r w:rsidR="00596CE6" w:rsidRPr="00596CE6">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 lunes a viernes.</w:t>
            </w:r>
          </w:p>
        </w:tc>
      </w:tr>
      <w:tr w:rsidR="00596CE6" w:rsidRPr="00596CE6" w:rsidTr="004933DA">
        <w:trPr>
          <w:trHeight w:val="315"/>
          <w:jc w:val="center"/>
        </w:trPr>
        <w:tc>
          <w:tcPr>
            <w:tcW w:w="3579" w:type="dxa"/>
            <w:vMerge/>
            <w:tcBorders>
              <w:top w:val="nil"/>
              <w:left w:val="single" w:sz="4" w:space="0" w:color="auto"/>
              <w:bottom w:val="single" w:sz="4" w:space="0" w:color="000000"/>
              <w:right w:val="single" w:sz="4" w:space="0" w:color="auto"/>
            </w:tcBorders>
            <w:vAlign w:val="center"/>
            <w:hideMark/>
          </w:tcPr>
          <w:p w:rsidR="00596CE6" w:rsidRPr="00596CE6" w:rsidRDefault="00596CE6" w:rsidP="00596CE6">
            <w:pPr>
              <w:spacing w:after="0" w:line="240" w:lineRule="auto"/>
              <w:rPr>
                <w:rFonts w:ascii="Times New Roman" w:eastAsia="Times New Roman" w:hAnsi="Times New Roman" w:cs="Times New Roman"/>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881" w:type="dxa"/>
            <w:tcBorders>
              <w:top w:val="nil"/>
              <w:left w:val="nil"/>
              <w:bottom w:val="nil"/>
              <w:right w:val="single" w:sz="4" w:space="0" w:color="auto"/>
            </w:tcBorders>
            <w:shd w:val="clear" w:color="000000" w:fill="D9E1F2"/>
            <w:noWrap/>
            <w:vAlign w:val="center"/>
            <w:hideMark/>
          </w:tcPr>
          <w:p w:rsidR="00596CE6" w:rsidRPr="00596CE6" w:rsidRDefault="00596CE6" w:rsidP="00596CE6">
            <w:pPr>
              <w:spacing w:after="0" w:line="240" w:lineRule="auto"/>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CE6">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Orientaciones y </w:t>
            </w:r>
            <w:r w:rsidR="00631E12" w:rsidRPr="00596CE6">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Recepción</w:t>
            </w:r>
            <w:r w:rsidRPr="00596CE6">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Quejas y Denuncias </w:t>
            </w:r>
          </w:p>
        </w:tc>
      </w:tr>
      <w:tr w:rsidR="00596CE6" w:rsidRPr="00596CE6" w:rsidTr="004933DA">
        <w:trPr>
          <w:trHeight w:val="315"/>
          <w:jc w:val="center"/>
        </w:trPr>
        <w:tc>
          <w:tcPr>
            <w:tcW w:w="3579" w:type="dxa"/>
            <w:vMerge/>
            <w:tcBorders>
              <w:top w:val="nil"/>
              <w:left w:val="single" w:sz="4" w:space="0" w:color="auto"/>
              <w:bottom w:val="single" w:sz="4" w:space="0" w:color="000000"/>
              <w:right w:val="single" w:sz="4" w:space="0" w:color="auto"/>
            </w:tcBorders>
            <w:vAlign w:val="center"/>
            <w:hideMark/>
          </w:tcPr>
          <w:p w:rsidR="00596CE6" w:rsidRPr="00596CE6" w:rsidRDefault="00596CE6" w:rsidP="00596CE6">
            <w:pPr>
              <w:spacing w:after="0" w:line="240" w:lineRule="auto"/>
              <w:rPr>
                <w:rFonts w:ascii="Times New Roman" w:eastAsia="Times New Roman" w:hAnsi="Times New Roman" w:cs="Times New Roman"/>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881" w:type="dxa"/>
            <w:tcBorders>
              <w:top w:val="nil"/>
              <w:left w:val="nil"/>
              <w:bottom w:val="nil"/>
              <w:right w:val="single" w:sz="4" w:space="0" w:color="auto"/>
            </w:tcBorders>
            <w:shd w:val="clear" w:color="auto" w:fill="auto"/>
            <w:noWrap/>
            <w:vAlign w:val="bottom"/>
            <w:hideMark/>
          </w:tcPr>
          <w:p w:rsidR="00596CE6" w:rsidRPr="00596CE6" w:rsidRDefault="00CE4960" w:rsidP="00596CE6">
            <w:pPr>
              <w:spacing w:after="0" w:line="240" w:lineRule="auto"/>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8:00 a 15:0</w:t>
            </w:r>
            <w:r w:rsidR="00596CE6" w:rsidRPr="00596CE6">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 </w:t>
            </w:r>
            <w:r w:rsidR="00631E12" w:rsidRPr="00596CE6">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lunes</w:t>
            </w:r>
            <w:r w:rsidR="00596CE6" w:rsidRPr="00596CE6">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w:t>
            </w:r>
            <w:r w:rsidR="00631E12" w:rsidRPr="00596CE6">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viernes</w:t>
            </w:r>
            <w:r w:rsidR="00596CE6" w:rsidRPr="00596CE6">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596CE6" w:rsidRPr="00596CE6" w:rsidTr="004933DA">
        <w:trPr>
          <w:trHeight w:val="315"/>
          <w:jc w:val="center"/>
        </w:trPr>
        <w:tc>
          <w:tcPr>
            <w:tcW w:w="3579" w:type="dxa"/>
            <w:vMerge/>
            <w:tcBorders>
              <w:top w:val="nil"/>
              <w:left w:val="single" w:sz="4" w:space="0" w:color="auto"/>
              <w:bottom w:val="single" w:sz="4" w:space="0" w:color="000000"/>
              <w:right w:val="single" w:sz="4" w:space="0" w:color="auto"/>
            </w:tcBorders>
            <w:vAlign w:val="center"/>
            <w:hideMark/>
          </w:tcPr>
          <w:p w:rsidR="00596CE6" w:rsidRPr="00596CE6" w:rsidRDefault="00596CE6" w:rsidP="00596CE6">
            <w:pPr>
              <w:spacing w:after="0" w:line="240" w:lineRule="auto"/>
              <w:rPr>
                <w:rFonts w:ascii="Times New Roman" w:eastAsia="Times New Roman" w:hAnsi="Times New Roman" w:cs="Times New Roman"/>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881" w:type="dxa"/>
            <w:tcBorders>
              <w:top w:val="nil"/>
              <w:left w:val="nil"/>
              <w:bottom w:val="nil"/>
              <w:right w:val="single" w:sz="4" w:space="0" w:color="auto"/>
            </w:tcBorders>
            <w:shd w:val="clear" w:color="auto" w:fill="auto"/>
            <w:noWrap/>
            <w:vAlign w:val="bottom"/>
            <w:hideMark/>
          </w:tcPr>
          <w:p w:rsidR="00596CE6" w:rsidRPr="00596CE6" w:rsidRDefault="00596CE6" w:rsidP="00596CE6">
            <w:pPr>
              <w:spacing w:after="0" w:line="240" w:lineRule="auto"/>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CE6">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Extraordinario Presencial</w:t>
            </w:r>
          </w:p>
        </w:tc>
      </w:tr>
      <w:tr w:rsidR="00596CE6" w:rsidRPr="00596CE6" w:rsidTr="004933DA">
        <w:trPr>
          <w:trHeight w:val="315"/>
          <w:jc w:val="center"/>
        </w:trPr>
        <w:tc>
          <w:tcPr>
            <w:tcW w:w="3579" w:type="dxa"/>
            <w:vMerge/>
            <w:tcBorders>
              <w:top w:val="nil"/>
              <w:left w:val="single" w:sz="4" w:space="0" w:color="auto"/>
              <w:bottom w:val="single" w:sz="4" w:space="0" w:color="000000"/>
              <w:right w:val="single" w:sz="4" w:space="0" w:color="auto"/>
            </w:tcBorders>
            <w:vAlign w:val="center"/>
            <w:hideMark/>
          </w:tcPr>
          <w:p w:rsidR="00596CE6" w:rsidRPr="00596CE6" w:rsidRDefault="00596CE6" w:rsidP="00596CE6">
            <w:pPr>
              <w:spacing w:after="0" w:line="240" w:lineRule="auto"/>
              <w:rPr>
                <w:rFonts w:ascii="Times New Roman" w:eastAsia="Times New Roman" w:hAnsi="Times New Roman" w:cs="Times New Roman"/>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881" w:type="dxa"/>
            <w:tcBorders>
              <w:top w:val="nil"/>
              <w:left w:val="nil"/>
              <w:bottom w:val="nil"/>
              <w:right w:val="single" w:sz="4" w:space="0" w:color="auto"/>
            </w:tcBorders>
            <w:shd w:val="clear" w:color="auto" w:fill="auto"/>
            <w:noWrap/>
            <w:vAlign w:val="bottom"/>
            <w:hideMark/>
          </w:tcPr>
          <w:p w:rsidR="00596CE6" w:rsidRPr="00596CE6" w:rsidRDefault="00CE4960" w:rsidP="00596CE6">
            <w:pPr>
              <w:spacing w:after="0" w:line="240" w:lineRule="auto"/>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7:30 a 8</w:t>
            </w:r>
            <w:r w:rsidR="00596CE6" w:rsidRPr="00596CE6">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 </w:t>
            </w:r>
            <w:r w:rsidR="00631E12" w:rsidRPr="00596CE6">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lunes</w:t>
            </w:r>
            <w:r w:rsidR="00596CE6" w:rsidRPr="00596CE6">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w:t>
            </w:r>
            <w:r w:rsidR="00631E12" w:rsidRPr="00596CE6">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viernes</w:t>
            </w:r>
            <w:r w:rsidR="00596CE6" w:rsidRPr="00596CE6">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(Turno Presencial en Oficina Central)</w:t>
            </w:r>
          </w:p>
        </w:tc>
      </w:tr>
      <w:tr w:rsidR="00596CE6" w:rsidRPr="00596CE6" w:rsidTr="004933DA">
        <w:trPr>
          <w:trHeight w:val="315"/>
          <w:jc w:val="center"/>
        </w:trPr>
        <w:tc>
          <w:tcPr>
            <w:tcW w:w="3579" w:type="dxa"/>
            <w:vMerge/>
            <w:tcBorders>
              <w:top w:val="nil"/>
              <w:left w:val="single" w:sz="4" w:space="0" w:color="auto"/>
              <w:bottom w:val="single" w:sz="4" w:space="0" w:color="000000"/>
              <w:right w:val="single" w:sz="4" w:space="0" w:color="auto"/>
            </w:tcBorders>
            <w:vAlign w:val="center"/>
            <w:hideMark/>
          </w:tcPr>
          <w:p w:rsidR="00596CE6" w:rsidRPr="00596CE6" w:rsidRDefault="00596CE6" w:rsidP="00596CE6">
            <w:pPr>
              <w:spacing w:after="0" w:line="240" w:lineRule="auto"/>
              <w:rPr>
                <w:rFonts w:ascii="Times New Roman" w:eastAsia="Times New Roman" w:hAnsi="Times New Roman" w:cs="Times New Roman"/>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881" w:type="dxa"/>
            <w:tcBorders>
              <w:top w:val="nil"/>
              <w:left w:val="nil"/>
              <w:bottom w:val="nil"/>
              <w:right w:val="single" w:sz="4" w:space="0" w:color="auto"/>
            </w:tcBorders>
            <w:shd w:val="clear" w:color="auto" w:fill="auto"/>
            <w:noWrap/>
            <w:vAlign w:val="bottom"/>
            <w:hideMark/>
          </w:tcPr>
          <w:p w:rsidR="00596CE6" w:rsidRPr="00596CE6" w:rsidRDefault="00596CE6" w:rsidP="00596CE6">
            <w:pPr>
              <w:spacing w:after="0" w:line="240" w:lineRule="auto"/>
              <w:rPr>
                <w:rFonts w:ascii="Times New Roman" w:eastAsia="Times New Roman" w:hAnsi="Times New Roman" w:cs="Times New Roman"/>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CE6">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Extraordinario Asistencia Telefónica</w:t>
            </w:r>
          </w:p>
        </w:tc>
      </w:tr>
      <w:tr w:rsidR="00596CE6" w:rsidRPr="00596CE6" w:rsidTr="004933DA">
        <w:trPr>
          <w:trHeight w:val="315"/>
          <w:jc w:val="center"/>
        </w:trPr>
        <w:tc>
          <w:tcPr>
            <w:tcW w:w="3579" w:type="dxa"/>
            <w:vMerge/>
            <w:tcBorders>
              <w:top w:val="nil"/>
              <w:left w:val="single" w:sz="4" w:space="0" w:color="auto"/>
              <w:bottom w:val="single" w:sz="4" w:space="0" w:color="000000"/>
              <w:right w:val="single" w:sz="4" w:space="0" w:color="auto"/>
            </w:tcBorders>
            <w:vAlign w:val="center"/>
            <w:hideMark/>
          </w:tcPr>
          <w:p w:rsidR="00596CE6" w:rsidRPr="00596CE6" w:rsidRDefault="00596CE6" w:rsidP="00596CE6">
            <w:pPr>
              <w:spacing w:after="0" w:line="240" w:lineRule="auto"/>
              <w:rPr>
                <w:rFonts w:ascii="Times New Roman" w:eastAsia="Times New Roman" w:hAnsi="Times New Roman" w:cs="Times New Roman"/>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881" w:type="dxa"/>
            <w:tcBorders>
              <w:top w:val="nil"/>
              <w:left w:val="nil"/>
              <w:bottom w:val="nil"/>
              <w:right w:val="single" w:sz="4" w:space="0" w:color="auto"/>
            </w:tcBorders>
            <w:shd w:val="clear" w:color="auto" w:fill="auto"/>
            <w:noWrap/>
            <w:vAlign w:val="center"/>
            <w:hideMark/>
          </w:tcPr>
          <w:p w:rsidR="00596CE6" w:rsidRPr="00596CE6" w:rsidRDefault="00CE4960" w:rsidP="00596CE6">
            <w:pPr>
              <w:spacing w:after="0" w:line="240" w:lineRule="auto"/>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r w:rsidR="00596CE6" w:rsidRPr="00596CE6">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 a </w:t>
            </w:r>
            <w:r>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16:0</w:t>
            </w:r>
            <w:r w:rsidR="00631E12" w:rsidRPr="00596CE6">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 </w:t>
            </w:r>
            <w:r w:rsidR="00596CE6" w:rsidRPr="00596CE6">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(Turno no presencial Oficina Central)Tel. 7070-4667</w:t>
            </w:r>
          </w:p>
        </w:tc>
      </w:tr>
      <w:tr w:rsidR="00596CE6" w:rsidRPr="00596CE6" w:rsidTr="004933DA">
        <w:trPr>
          <w:trHeight w:val="315"/>
          <w:jc w:val="center"/>
        </w:trPr>
        <w:tc>
          <w:tcPr>
            <w:tcW w:w="3579" w:type="dxa"/>
            <w:vMerge/>
            <w:tcBorders>
              <w:top w:val="nil"/>
              <w:left w:val="single" w:sz="4" w:space="0" w:color="auto"/>
              <w:bottom w:val="single" w:sz="4" w:space="0" w:color="000000"/>
              <w:right w:val="single" w:sz="4" w:space="0" w:color="auto"/>
            </w:tcBorders>
            <w:vAlign w:val="center"/>
            <w:hideMark/>
          </w:tcPr>
          <w:p w:rsidR="00596CE6" w:rsidRPr="00596CE6" w:rsidRDefault="00596CE6" w:rsidP="00596CE6">
            <w:pPr>
              <w:spacing w:after="0" w:line="240" w:lineRule="auto"/>
              <w:rPr>
                <w:rFonts w:ascii="Times New Roman" w:eastAsia="Times New Roman" w:hAnsi="Times New Roman" w:cs="Times New Roman"/>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881" w:type="dxa"/>
            <w:tcBorders>
              <w:top w:val="nil"/>
              <w:left w:val="nil"/>
              <w:bottom w:val="nil"/>
              <w:right w:val="single" w:sz="4" w:space="0" w:color="auto"/>
            </w:tcBorders>
            <w:shd w:val="clear" w:color="auto" w:fill="auto"/>
            <w:noWrap/>
            <w:vAlign w:val="bottom"/>
            <w:hideMark/>
          </w:tcPr>
          <w:p w:rsidR="00596CE6" w:rsidRPr="00596CE6" w:rsidRDefault="007E6FAC" w:rsidP="00596CE6">
            <w:pPr>
              <w:spacing w:after="0" w:line="240" w:lineRule="auto"/>
              <w:rPr>
                <w:rFonts w:ascii="Times New Roman" w:eastAsia="Times New Roman" w:hAnsi="Times New Roman" w:cs="Times New Roman"/>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96CE6" w:rsidRPr="00596CE6">
              <w:rPr>
                <w:rFonts w:ascii="Times New Roman" w:eastAsia="Times New Roman" w:hAnsi="Times New Roman" w:cs="Times New Roman"/>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Sábado y Domingo</w:t>
            </w:r>
            <w:r w:rsidR="00631E12">
              <w:rPr>
                <w:rFonts w:ascii="Times New Roman" w:eastAsia="Times New Roman" w:hAnsi="Times New Roman" w:cs="Times New Roman"/>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596CE6" w:rsidRPr="00596CE6" w:rsidTr="004933DA">
        <w:trPr>
          <w:trHeight w:val="630"/>
          <w:jc w:val="center"/>
        </w:trPr>
        <w:tc>
          <w:tcPr>
            <w:tcW w:w="3579" w:type="dxa"/>
            <w:vMerge/>
            <w:tcBorders>
              <w:top w:val="nil"/>
              <w:left w:val="single" w:sz="4" w:space="0" w:color="auto"/>
              <w:bottom w:val="single" w:sz="4" w:space="0" w:color="000000"/>
              <w:right w:val="single" w:sz="4" w:space="0" w:color="auto"/>
            </w:tcBorders>
            <w:vAlign w:val="center"/>
            <w:hideMark/>
          </w:tcPr>
          <w:p w:rsidR="00596CE6" w:rsidRPr="00596CE6" w:rsidRDefault="00596CE6" w:rsidP="00596CE6">
            <w:pPr>
              <w:spacing w:after="0" w:line="240" w:lineRule="auto"/>
              <w:rPr>
                <w:rFonts w:ascii="Times New Roman" w:eastAsia="Times New Roman" w:hAnsi="Times New Roman" w:cs="Times New Roman"/>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881" w:type="dxa"/>
            <w:tcBorders>
              <w:top w:val="nil"/>
              <w:left w:val="nil"/>
              <w:bottom w:val="nil"/>
              <w:right w:val="single" w:sz="4" w:space="0" w:color="auto"/>
            </w:tcBorders>
            <w:shd w:val="clear" w:color="000000" w:fill="D9E1F2"/>
            <w:vAlign w:val="center"/>
            <w:hideMark/>
          </w:tcPr>
          <w:p w:rsidR="00596CE6" w:rsidRPr="00596CE6" w:rsidRDefault="00596CE6" w:rsidP="00596CE6">
            <w:pPr>
              <w:spacing w:after="0" w:line="240" w:lineRule="auto"/>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CE6">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Asimismo se puede acceder al servicio a través de las  cuatro oficinas Regionales.</w:t>
            </w:r>
          </w:p>
        </w:tc>
      </w:tr>
      <w:tr w:rsidR="00596CE6" w:rsidRPr="00596CE6" w:rsidTr="004933DA">
        <w:trPr>
          <w:trHeight w:val="5670"/>
          <w:jc w:val="center"/>
        </w:trPr>
        <w:tc>
          <w:tcPr>
            <w:tcW w:w="3579" w:type="dxa"/>
            <w:vMerge/>
            <w:tcBorders>
              <w:top w:val="nil"/>
              <w:left w:val="single" w:sz="4" w:space="0" w:color="auto"/>
              <w:bottom w:val="single" w:sz="4" w:space="0" w:color="000000"/>
              <w:right w:val="single" w:sz="4" w:space="0" w:color="auto"/>
            </w:tcBorders>
            <w:vAlign w:val="center"/>
            <w:hideMark/>
          </w:tcPr>
          <w:p w:rsidR="00596CE6" w:rsidRPr="00596CE6" w:rsidRDefault="00596CE6" w:rsidP="00596CE6">
            <w:pPr>
              <w:spacing w:after="0" w:line="240" w:lineRule="auto"/>
              <w:rPr>
                <w:rFonts w:ascii="Times New Roman" w:eastAsia="Times New Roman" w:hAnsi="Times New Roman" w:cs="Times New Roman"/>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881" w:type="dxa"/>
            <w:tcBorders>
              <w:top w:val="nil"/>
              <w:left w:val="nil"/>
              <w:bottom w:val="nil"/>
              <w:right w:val="single" w:sz="4" w:space="0" w:color="auto"/>
            </w:tcBorders>
            <w:shd w:val="clear" w:color="auto" w:fill="auto"/>
            <w:vAlign w:val="center"/>
            <w:hideMark/>
          </w:tcPr>
          <w:p w:rsidR="00596CE6" w:rsidRPr="00631E12" w:rsidRDefault="00596CE6" w:rsidP="00631E12">
            <w:pPr>
              <w:spacing w:after="0" w:line="240" w:lineRule="auto"/>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1E12">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Oficina Regional Orienta</w:t>
            </w:r>
            <w:r w:rsidRPr="00631E12">
              <w:rPr>
                <w:rFonts w:ascii="Times New Roman" w:eastAsia="Times New Roman" w:hAnsi="Times New Roman" w:cs="Times New Roman"/>
                <w:b/>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Pr="00631E1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Av. </w:t>
            </w:r>
            <w:r w:rsidR="00631E12" w:rsidRPr="00631E1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Roosevelt</w:t>
            </w:r>
            <w:r w:rsidRPr="00631E1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31E1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nte</w:t>
            </w:r>
            <w:proofErr w:type="spellEnd"/>
            <w:r w:rsidRPr="00631E1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507, San Miguel. 100 </w:t>
            </w:r>
            <w:proofErr w:type="spellStart"/>
            <w:r w:rsidRPr="00631E1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Mts</w:t>
            </w:r>
            <w:proofErr w:type="spellEnd"/>
            <w:r w:rsidRPr="00631E1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al Sur del triángulo.                                                                                                                                                                                                                                               Tel. 2260-4447.</w:t>
            </w:r>
            <w:r w:rsidRPr="00631E1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631E12">
              <w:rPr>
                <w:rFonts w:ascii="Times New Roman" w:eastAsia="Times New Roman" w:hAnsi="Times New Roman" w:cs="Times New Roman"/>
                <w:b/>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631E12">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Oficina Regional Occidental</w:t>
            </w:r>
            <w:r w:rsidRPr="00631E1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Segunda Calle </w:t>
            </w:r>
            <w:proofErr w:type="spellStart"/>
            <w:r w:rsidRPr="00631E1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Ote</w:t>
            </w:r>
            <w:proofErr w:type="spellEnd"/>
            <w:r w:rsidRPr="00631E1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entre 5ta. </w:t>
            </w:r>
            <w:r w:rsidR="00631E12" w:rsidRPr="00631E1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r w:rsidRPr="00631E1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7ma. Av. Norte, Santa Ana                                                                                                                                                                                                                                                               Tel. 2448-3220.</w:t>
            </w:r>
            <w:r w:rsidRPr="00631E1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631E1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631E12">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Oficina Regional Cent</w:t>
            </w:r>
            <w:r w:rsidR="00631E12">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ral</w:t>
            </w:r>
            <w:r w:rsidRPr="00631E1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Av. Melvin Jones y 4 Calle </w:t>
            </w:r>
            <w:proofErr w:type="spellStart"/>
            <w:r w:rsidRPr="00631E1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Ote</w:t>
            </w:r>
            <w:proofErr w:type="spellEnd"/>
            <w:r w:rsidRPr="00631E1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3-7, Galerías  Tecleñas, </w:t>
            </w:r>
            <w:proofErr w:type="spellStart"/>
            <w:r w:rsidRPr="00631E1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Nva</w:t>
            </w:r>
            <w:proofErr w:type="spellEnd"/>
            <w:r w:rsidRPr="00631E1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 S. La Libertad.                                                                                                                                                                                                       Tel.2288-4294.</w:t>
            </w:r>
            <w:r w:rsidRPr="00631E1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631E1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631E12">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Oficina Regional Paracentral</w:t>
            </w:r>
            <w:r w:rsidRPr="00631E1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31E1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Cuarta Av. Norte # 32, Bo. Del Santuario, San Vicente, a un costado del Centro Judicial</w:t>
            </w:r>
            <w:r w:rsidRPr="00631E1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Tel. 2393-6248.</w:t>
            </w:r>
          </w:p>
        </w:tc>
      </w:tr>
      <w:tr w:rsidR="00596CE6" w:rsidRPr="00631E12" w:rsidTr="004933DA">
        <w:trPr>
          <w:trHeight w:val="1260"/>
          <w:jc w:val="center"/>
        </w:trPr>
        <w:tc>
          <w:tcPr>
            <w:tcW w:w="3579" w:type="dxa"/>
            <w:vMerge/>
            <w:tcBorders>
              <w:top w:val="nil"/>
              <w:left w:val="single" w:sz="4" w:space="0" w:color="auto"/>
              <w:bottom w:val="single" w:sz="4" w:space="0" w:color="000000"/>
              <w:right w:val="single" w:sz="4" w:space="0" w:color="auto"/>
            </w:tcBorders>
            <w:vAlign w:val="center"/>
            <w:hideMark/>
          </w:tcPr>
          <w:p w:rsidR="00596CE6" w:rsidRPr="00631E12" w:rsidRDefault="00596CE6" w:rsidP="00596CE6">
            <w:pPr>
              <w:spacing w:after="0" w:line="240" w:lineRule="auto"/>
              <w:rPr>
                <w:rFonts w:ascii="Times New Roman" w:eastAsia="Times New Roman" w:hAnsi="Times New Roman" w:cs="Times New Roman"/>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881" w:type="dxa"/>
            <w:tcBorders>
              <w:top w:val="nil"/>
              <w:left w:val="nil"/>
              <w:bottom w:val="single" w:sz="4" w:space="0" w:color="auto"/>
              <w:right w:val="single" w:sz="4" w:space="0" w:color="auto"/>
            </w:tcBorders>
            <w:shd w:val="clear" w:color="auto" w:fill="auto"/>
            <w:vAlign w:val="center"/>
            <w:hideMark/>
          </w:tcPr>
          <w:p w:rsidR="00596CE6" w:rsidRPr="00631E12" w:rsidRDefault="00596CE6" w:rsidP="00596CE6">
            <w:pPr>
              <w:spacing w:after="0" w:line="240" w:lineRule="auto"/>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1E12">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se atiende los </w:t>
            </w:r>
            <w:r w:rsidR="00631E12" w:rsidRPr="00631E12">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siguientes</w:t>
            </w:r>
            <w:r w:rsidRPr="00631E12">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31E12" w:rsidRPr="00631E12">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días</w:t>
            </w:r>
            <w:r w:rsidRPr="00631E12">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ni fechas</w:t>
            </w:r>
            <w:r w:rsidRPr="00631E12">
              <w:rPr>
                <w:rFonts w:ascii="Times New Roman" w:eastAsia="Times New Roman" w:hAnsi="Times New Roman" w:cs="Times New Roman"/>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31E12">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31E12">
              <w:rPr>
                <w:rFonts w:ascii="Times New Roman" w:eastAsia="Times New Roman" w:hAnsi="Times New Roman" w:cs="Times New Roman"/>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31E1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31E12" w:rsidRPr="00631E1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Días</w:t>
            </w:r>
            <w:r w:rsidRPr="00631E1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festivos : semana santa ,1 y 10 de Mayo , 17 de junio ,</w:t>
            </w:r>
            <w:r w:rsidR="00631E12" w:rsidRPr="00631E1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vacaciones</w:t>
            </w:r>
            <w:r w:rsidRPr="00631E1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agosto ,15 de Septiembre ,2 de noviembre y del 23 de diciembre al 2 de enero.</w:t>
            </w:r>
          </w:p>
        </w:tc>
      </w:tr>
    </w:tbl>
    <w:p w:rsidR="00596CE6" w:rsidRPr="00596CE6" w:rsidRDefault="00596CE6" w:rsidP="00596CE6"/>
    <w:tbl>
      <w:tblPr>
        <w:tblW w:w="10640" w:type="dxa"/>
        <w:jc w:val="center"/>
        <w:tblCellMar>
          <w:left w:w="70" w:type="dxa"/>
          <w:right w:w="70" w:type="dxa"/>
        </w:tblCellMar>
        <w:tblLook w:val="04A0" w:firstRow="1" w:lastRow="0" w:firstColumn="1" w:lastColumn="0" w:noHBand="0" w:noVBand="1"/>
      </w:tblPr>
      <w:tblGrid>
        <w:gridCol w:w="3736"/>
        <w:gridCol w:w="6904"/>
      </w:tblGrid>
      <w:tr w:rsidR="009E5ACC" w:rsidRPr="009E5ACC" w:rsidTr="009E5ACC">
        <w:trPr>
          <w:trHeight w:val="1214"/>
          <w:jc w:val="center"/>
        </w:trPr>
        <w:tc>
          <w:tcPr>
            <w:tcW w:w="3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5ACC" w:rsidRPr="009E5ACC" w:rsidRDefault="009E5ACC" w:rsidP="009E5ACC">
            <w:pPr>
              <w:spacing w:after="0" w:line="240" w:lineRule="auto"/>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5ACC">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4.2 Condiciones y requisitos para      </w:t>
            </w:r>
          </w:p>
          <w:p w:rsidR="009E5ACC" w:rsidRPr="009E5ACC" w:rsidRDefault="009E5ACC" w:rsidP="009E5ACC">
            <w:pPr>
              <w:spacing w:after="0" w:line="240" w:lineRule="auto"/>
              <w:rPr>
                <w:rFonts w:ascii="Times New Roman" w:eastAsia="Times New Roman" w:hAnsi="Times New Roman" w:cs="Times New Roman"/>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5ACC">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 uso y el acceso:</w:t>
            </w:r>
            <w:r w:rsidRPr="009E5ACC">
              <w:rPr>
                <w:rFonts w:ascii="Times New Roman" w:eastAsia="Times New Roman" w:hAnsi="Times New Roman" w:cs="Times New Roman"/>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6904" w:type="dxa"/>
            <w:tcBorders>
              <w:top w:val="single" w:sz="4" w:space="0" w:color="auto"/>
              <w:left w:val="nil"/>
              <w:bottom w:val="single" w:sz="4" w:space="0" w:color="auto"/>
              <w:right w:val="single" w:sz="4" w:space="0" w:color="auto"/>
            </w:tcBorders>
            <w:shd w:val="clear" w:color="auto" w:fill="auto"/>
            <w:vAlign w:val="center"/>
            <w:hideMark/>
          </w:tcPr>
          <w:p w:rsidR="009E5ACC" w:rsidRPr="009E5ACC" w:rsidRDefault="009E5ACC" w:rsidP="00F77620">
            <w:pPr>
              <w:spacing w:after="0" w:line="240" w:lineRule="auto"/>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5ACC">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 realizar consultas y solicitudes de información</w:t>
            </w:r>
            <w:r w:rsidR="00F77620">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 solicitante puede presentarse a las Oficinas de IGSP, a efectos de completar la solicitud correspondiente o realizar la solicitud a través del Portal Gobierno Abierto. </w:t>
            </w:r>
            <w:r w:rsidR="00F77620" w:rsidRPr="00855E80">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(http://www.transparencia.gob.sv/institutions/igsp).</w:t>
            </w:r>
            <w:r w:rsidRPr="009E5ACC">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 consultar con la unidad de Acceso a la Información </w:t>
            </w:r>
            <w:r w:rsidR="007E6FAC" w:rsidRPr="009E5ACC">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Pública</w:t>
            </w:r>
            <w:r w:rsidRPr="009E5ACC">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IGSP.</w:t>
            </w:r>
          </w:p>
        </w:tc>
      </w:tr>
      <w:tr w:rsidR="009E5ACC" w:rsidRPr="009E5ACC" w:rsidTr="009E5ACC">
        <w:trPr>
          <w:trHeight w:val="385"/>
          <w:jc w:val="center"/>
        </w:trPr>
        <w:tc>
          <w:tcPr>
            <w:tcW w:w="10640" w:type="dxa"/>
            <w:gridSpan w:val="2"/>
            <w:tcBorders>
              <w:top w:val="single" w:sz="4" w:space="0" w:color="auto"/>
              <w:left w:val="single" w:sz="4" w:space="0" w:color="auto"/>
              <w:bottom w:val="single" w:sz="4" w:space="0" w:color="auto"/>
              <w:right w:val="single" w:sz="4" w:space="0" w:color="auto"/>
            </w:tcBorders>
            <w:shd w:val="clear" w:color="000000" w:fill="203764"/>
            <w:noWrap/>
            <w:vAlign w:val="bottom"/>
            <w:hideMark/>
          </w:tcPr>
          <w:p w:rsidR="009E5ACC" w:rsidRPr="009E5ACC" w:rsidRDefault="007C7D9F" w:rsidP="009E5ACC">
            <w:pPr>
              <w:spacing w:after="0" w:line="240" w:lineRule="auto"/>
              <w:rPr>
                <w:rFonts w:ascii="Times New Roman" w:eastAsia="Times New Roman" w:hAnsi="Times New Roman" w:cs="Times New Roman"/>
                <w:b/>
                <w:bCs/>
                <w:color w:val="000000" w:themeColor="text1"/>
                <w:sz w:val="26"/>
                <w:szCs w:val="26"/>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
                <w:bCs/>
                <w:color w:val="FFFFFF" w:themeColor="background1"/>
                <w:sz w:val="26"/>
                <w:szCs w:val="26"/>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Á</w:t>
            </w:r>
            <w:r w:rsidR="009E5ACC" w:rsidRPr="009E5ACC">
              <w:rPr>
                <w:rFonts w:ascii="Times New Roman" w:eastAsia="Times New Roman" w:hAnsi="Times New Roman" w:cs="Times New Roman"/>
                <w:b/>
                <w:bCs/>
                <w:color w:val="FFFFFF" w:themeColor="background1"/>
                <w:sz w:val="26"/>
                <w:szCs w:val="26"/>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REA DE SERVICIOS </w:t>
            </w:r>
          </w:p>
        </w:tc>
      </w:tr>
      <w:tr w:rsidR="009E5ACC" w:rsidRPr="009E5ACC" w:rsidTr="00F77620">
        <w:trPr>
          <w:trHeight w:val="729"/>
          <w:jc w:val="center"/>
        </w:trPr>
        <w:tc>
          <w:tcPr>
            <w:tcW w:w="373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E5ACC" w:rsidRPr="009E5ACC" w:rsidRDefault="009E5ACC" w:rsidP="004D7882">
            <w:pPr>
              <w:spacing w:after="0" w:line="240" w:lineRule="auto"/>
              <w:rPr>
                <w:rFonts w:ascii="Times New Roman" w:eastAsia="Times New Roman" w:hAnsi="Times New Roman" w:cs="Times New Roman"/>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5ACC">
              <w:rPr>
                <w:rFonts w:ascii="Times New Roman" w:eastAsia="Times New Roman" w:hAnsi="Times New Roman" w:cs="Times New Roman"/>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5.1 Servicios Institucionales :</w:t>
            </w:r>
          </w:p>
        </w:tc>
        <w:tc>
          <w:tcPr>
            <w:tcW w:w="6904" w:type="dxa"/>
            <w:tcBorders>
              <w:top w:val="nil"/>
              <w:left w:val="nil"/>
              <w:bottom w:val="nil"/>
              <w:right w:val="single" w:sz="4" w:space="0" w:color="auto"/>
            </w:tcBorders>
            <w:shd w:val="clear" w:color="000000" w:fill="D9E1F2"/>
            <w:vAlign w:val="center"/>
            <w:hideMark/>
          </w:tcPr>
          <w:p w:rsidR="009E5ACC" w:rsidRPr="009E5ACC" w:rsidRDefault="009E5ACC" w:rsidP="009E5ACC">
            <w:pPr>
              <w:spacing w:after="0" w:line="240" w:lineRule="auto"/>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5ACC">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Emisión de Carencias de faltas disciplinarias incumplidas y procesos disciplinarios sin finalizar </w:t>
            </w:r>
          </w:p>
        </w:tc>
      </w:tr>
      <w:tr w:rsidR="009E5ACC" w:rsidRPr="009E5ACC" w:rsidTr="009E5ACC">
        <w:trPr>
          <w:trHeight w:val="1214"/>
          <w:jc w:val="center"/>
        </w:trPr>
        <w:tc>
          <w:tcPr>
            <w:tcW w:w="3736" w:type="dxa"/>
            <w:vMerge/>
            <w:tcBorders>
              <w:top w:val="nil"/>
              <w:left w:val="single" w:sz="4" w:space="0" w:color="auto"/>
              <w:bottom w:val="single" w:sz="4" w:space="0" w:color="000000"/>
              <w:right w:val="single" w:sz="4" w:space="0" w:color="auto"/>
            </w:tcBorders>
            <w:vAlign w:val="center"/>
            <w:hideMark/>
          </w:tcPr>
          <w:p w:rsidR="009E5ACC" w:rsidRPr="009E5ACC" w:rsidRDefault="009E5ACC" w:rsidP="009E5ACC">
            <w:pPr>
              <w:spacing w:after="0" w:line="240" w:lineRule="auto"/>
              <w:rPr>
                <w:rFonts w:ascii="Times New Roman" w:eastAsia="Times New Roman" w:hAnsi="Times New Roman" w:cs="Times New Roman"/>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904" w:type="dxa"/>
            <w:tcBorders>
              <w:top w:val="nil"/>
              <w:left w:val="nil"/>
              <w:bottom w:val="nil"/>
              <w:right w:val="single" w:sz="4" w:space="0" w:color="auto"/>
            </w:tcBorders>
            <w:shd w:val="clear" w:color="auto" w:fill="auto"/>
            <w:noWrap/>
            <w:vAlign w:val="center"/>
            <w:hideMark/>
          </w:tcPr>
          <w:p w:rsidR="009E5ACC" w:rsidRPr="009E5ACC" w:rsidRDefault="009E5ACC" w:rsidP="009E5ACC">
            <w:pPr>
              <w:spacing w:after="0" w:line="240" w:lineRule="auto"/>
              <w:jc w:val="both"/>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5ACC">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Emitir al personal que renunció a la Carrera Policial y tiene la motivación de reingresar; de ser procedente  la correspondiente carencia de faltas disciplinarias incumplidas y procesos disciplinarios sin finalizar.</w:t>
            </w:r>
          </w:p>
        </w:tc>
      </w:tr>
      <w:tr w:rsidR="009E5ACC" w:rsidRPr="009E5ACC" w:rsidTr="009E5ACC">
        <w:trPr>
          <w:trHeight w:val="1214"/>
          <w:jc w:val="center"/>
        </w:trPr>
        <w:tc>
          <w:tcPr>
            <w:tcW w:w="3736" w:type="dxa"/>
            <w:vMerge/>
            <w:tcBorders>
              <w:top w:val="nil"/>
              <w:left w:val="single" w:sz="4" w:space="0" w:color="auto"/>
              <w:bottom w:val="single" w:sz="4" w:space="0" w:color="000000"/>
              <w:right w:val="single" w:sz="4" w:space="0" w:color="auto"/>
            </w:tcBorders>
            <w:vAlign w:val="center"/>
            <w:hideMark/>
          </w:tcPr>
          <w:p w:rsidR="009E5ACC" w:rsidRPr="009E5ACC" w:rsidRDefault="009E5ACC" w:rsidP="009E5ACC">
            <w:pPr>
              <w:spacing w:after="0" w:line="240" w:lineRule="auto"/>
              <w:rPr>
                <w:rFonts w:ascii="Times New Roman" w:eastAsia="Times New Roman" w:hAnsi="Times New Roman" w:cs="Times New Roman"/>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904" w:type="dxa"/>
            <w:tcBorders>
              <w:top w:val="nil"/>
              <w:left w:val="nil"/>
              <w:bottom w:val="nil"/>
              <w:right w:val="single" w:sz="4" w:space="0" w:color="auto"/>
            </w:tcBorders>
            <w:shd w:val="clear" w:color="auto" w:fill="auto"/>
            <w:vAlign w:val="center"/>
            <w:hideMark/>
          </w:tcPr>
          <w:p w:rsidR="009E5ACC" w:rsidRPr="009E5ACC" w:rsidRDefault="009E5ACC" w:rsidP="009E5ACC">
            <w:pPr>
              <w:spacing w:after="0" w:line="240" w:lineRule="auto"/>
              <w:jc w:val="both"/>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5ACC">
              <w:rPr>
                <w:rFonts w:ascii="Times New Roman" w:eastAsia="Times New Roman" w:hAnsi="Times New Roman" w:cs="Times New Roman"/>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Requisitos generales: </w:t>
            </w:r>
            <w:r w:rsidRPr="009E5ACC">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Presentar el Formulario de verificación provisional de requisitos documentales adjuntos a la solicitud de reingreso a la Carrera Policial, debidamente sellado por el Tribunal de Ingresos y Ascensos.</w:t>
            </w:r>
          </w:p>
        </w:tc>
      </w:tr>
      <w:tr w:rsidR="009E5ACC" w:rsidRPr="009E5ACC" w:rsidTr="009E5ACC">
        <w:trPr>
          <w:trHeight w:val="404"/>
          <w:jc w:val="center"/>
        </w:trPr>
        <w:tc>
          <w:tcPr>
            <w:tcW w:w="3736" w:type="dxa"/>
            <w:vMerge/>
            <w:tcBorders>
              <w:top w:val="nil"/>
              <w:left w:val="single" w:sz="4" w:space="0" w:color="auto"/>
              <w:bottom w:val="single" w:sz="4" w:space="0" w:color="000000"/>
              <w:right w:val="single" w:sz="4" w:space="0" w:color="auto"/>
            </w:tcBorders>
            <w:vAlign w:val="center"/>
            <w:hideMark/>
          </w:tcPr>
          <w:p w:rsidR="009E5ACC" w:rsidRPr="009E5ACC" w:rsidRDefault="009E5ACC" w:rsidP="009E5ACC">
            <w:pPr>
              <w:spacing w:after="0" w:line="240" w:lineRule="auto"/>
              <w:rPr>
                <w:rFonts w:ascii="Times New Roman" w:eastAsia="Times New Roman" w:hAnsi="Times New Roman" w:cs="Times New Roman"/>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904" w:type="dxa"/>
            <w:tcBorders>
              <w:top w:val="nil"/>
              <w:left w:val="nil"/>
              <w:bottom w:val="nil"/>
              <w:right w:val="single" w:sz="4" w:space="0" w:color="auto"/>
            </w:tcBorders>
            <w:shd w:val="clear" w:color="000000" w:fill="D9E1F2"/>
            <w:noWrap/>
            <w:vAlign w:val="center"/>
            <w:hideMark/>
          </w:tcPr>
          <w:p w:rsidR="009E5ACC" w:rsidRPr="009E5ACC" w:rsidRDefault="009E5ACC" w:rsidP="009E5ACC">
            <w:pPr>
              <w:spacing w:after="0" w:line="240" w:lineRule="auto"/>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5ACC">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Orientaciones</w:t>
            </w:r>
          </w:p>
        </w:tc>
      </w:tr>
      <w:tr w:rsidR="009E5ACC" w:rsidRPr="009E5ACC" w:rsidTr="009E5ACC">
        <w:trPr>
          <w:trHeight w:val="1946"/>
          <w:jc w:val="center"/>
        </w:trPr>
        <w:tc>
          <w:tcPr>
            <w:tcW w:w="3736" w:type="dxa"/>
            <w:vMerge/>
            <w:tcBorders>
              <w:top w:val="nil"/>
              <w:left w:val="single" w:sz="4" w:space="0" w:color="auto"/>
              <w:bottom w:val="single" w:sz="4" w:space="0" w:color="000000"/>
              <w:right w:val="single" w:sz="4" w:space="0" w:color="auto"/>
            </w:tcBorders>
            <w:vAlign w:val="center"/>
            <w:hideMark/>
          </w:tcPr>
          <w:p w:rsidR="009E5ACC" w:rsidRPr="009E5ACC" w:rsidRDefault="009E5ACC" w:rsidP="009E5ACC">
            <w:pPr>
              <w:spacing w:after="0" w:line="240" w:lineRule="auto"/>
              <w:rPr>
                <w:rFonts w:ascii="Times New Roman" w:eastAsia="Times New Roman" w:hAnsi="Times New Roman" w:cs="Times New Roman"/>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904" w:type="dxa"/>
            <w:tcBorders>
              <w:top w:val="nil"/>
              <w:left w:val="nil"/>
              <w:bottom w:val="nil"/>
              <w:right w:val="single" w:sz="4" w:space="0" w:color="auto"/>
            </w:tcBorders>
            <w:shd w:val="clear" w:color="auto" w:fill="auto"/>
            <w:vAlign w:val="bottom"/>
            <w:hideMark/>
          </w:tcPr>
          <w:p w:rsidR="009E5ACC" w:rsidRPr="009E5ACC" w:rsidRDefault="009E5ACC" w:rsidP="009E5ACC">
            <w:pPr>
              <w:spacing w:after="0" w:line="240" w:lineRule="auto"/>
              <w:jc w:val="both"/>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5ACC">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Orientar a los usuarios (Ciudadanos, personal operativo o administrativo) sobre los servicios que corresponde prestar a la Policía Nacional Civil y a la Academia Nacional de Seguridad Pública, cuando la situación planteada por los interesados no constituya materia de su competencia, y referirlas a las Instituciones competentes</w:t>
            </w:r>
            <w:r w:rsidR="00F77620">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77620" w:rsidRPr="009E5ACC">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77620">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77620" w:rsidRPr="009E5ACC">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Requisitos generales:</w:t>
            </w:r>
            <w:r w:rsidR="00F77620">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F77620" w:rsidRPr="009E5ACC">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Dui</w:t>
            </w:r>
            <w:proofErr w:type="spellEnd"/>
          </w:p>
        </w:tc>
      </w:tr>
      <w:tr w:rsidR="009E5ACC" w:rsidRPr="009E5ACC" w:rsidTr="009E5ACC">
        <w:trPr>
          <w:trHeight w:val="404"/>
          <w:jc w:val="center"/>
        </w:trPr>
        <w:tc>
          <w:tcPr>
            <w:tcW w:w="3736" w:type="dxa"/>
            <w:vMerge/>
            <w:tcBorders>
              <w:top w:val="nil"/>
              <w:left w:val="single" w:sz="4" w:space="0" w:color="auto"/>
              <w:bottom w:val="single" w:sz="4" w:space="0" w:color="000000"/>
              <w:right w:val="single" w:sz="4" w:space="0" w:color="auto"/>
            </w:tcBorders>
            <w:vAlign w:val="center"/>
            <w:hideMark/>
          </w:tcPr>
          <w:p w:rsidR="009E5ACC" w:rsidRPr="009E5ACC" w:rsidRDefault="009E5ACC" w:rsidP="009E5ACC">
            <w:pPr>
              <w:spacing w:after="0" w:line="240" w:lineRule="auto"/>
              <w:rPr>
                <w:rFonts w:ascii="Times New Roman" w:eastAsia="Times New Roman" w:hAnsi="Times New Roman" w:cs="Times New Roman"/>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904" w:type="dxa"/>
            <w:tcBorders>
              <w:top w:val="nil"/>
              <w:left w:val="nil"/>
              <w:bottom w:val="nil"/>
              <w:right w:val="single" w:sz="4" w:space="0" w:color="auto"/>
            </w:tcBorders>
            <w:shd w:val="clear" w:color="000000" w:fill="D9E1F2"/>
            <w:noWrap/>
            <w:vAlign w:val="center"/>
            <w:hideMark/>
          </w:tcPr>
          <w:p w:rsidR="009E5ACC" w:rsidRPr="009E5ACC" w:rsidRDefault="009E5ACC" w:rsidP="009E5ACC">
            <w:pPr>
              <w:spacing w:after="0" w:line="240" w:lineRule="auto"/>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5ACC">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Recepción de Denuncias</w:t>
            </w:r>
          </w:p>
        </w:tc>
      </w:tr>
      <w:tr w:rsidR="009E5ACC" w:rsidRPr="009E5ACC" w:rsidTr="00F77620">
        <w:trPr>
          <w:trHeight w:val="1555"/>
          <w:jc w:val="center"/>
        </w:trPr>
        <w:tc>
          <w:tcPr>
            <w:tcW w:w="3736" w:type="dxa"/>
            <w:vMerge/>
            <w:tcBorders>
              <w:top w:val="nil"/>
              <w:left w:val="single" w:sz="4" w:space="0" w:color="auto"/>
              <w:bottom w:val="single" w:sz="4" w:space="0" w:color="000000"/>
              <w:right w:val="single" w:sz="4" w:space="0" w:color="auto"/>
            </w:tcBorders>
            <w:vAlign w:val="center"/>
            <w:hideMark/>
          </w:tcPr>
          <w:p w:rsidR="009E5ACC" w:rsidRPr="009E5ACC" w:rsidRDefault="009E5ACC" w:rsidP="009E5ACC">
            <w:pPr>
              <w:spacing w:after="0" w:line="240" w:lineRule="auto"/>
              <w:rPr>
                <w:rFonts w:ascii="Times New Roman" w:eastAsia="Times New Roman" w:hAnsi="Times New Roman" w:cs="Times New Roman"/>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904" w:type="dxa"/>
            <w:tcBorders>
              <w:top w:val="nil"/>
              <w:left w:val="nil"/>
              <w:bottom w:val="nil"/>
              <w:right w:val="single" w:sz="4" w:space="0" w:color="auto"/>
            </w:tcBorders>
            <w:shd w:val="clear" w:color="auto" w:fill="auto"/>
            <w:vAlign w:val="center"/>
            <w:hideMark/>
          </w:tcPr>
          <w:p w:rsidR="009E5ACC" w:rsidRPr="009E5ACC" w:rsidRDefault="009E5ACC" w:rsidP="00F77620">
            <w:pPr>
              <w:spacing w:after="0" w:line="240" w:lineRule="auto"/>
              <w:jc w:val="both"/>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5ACC">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Recibir quejas y denuncias ciudadanas; del personal operativo o administrativo   relativas al funcionamiento de los servicios operativos, de gestión y la conducta profesional de los miembros de la Policía Nacional Civil y de la Academia Nacional de Seguridad Pública.</w:t>
            </w:r>
            <w:r w:rsidR="00F77620" w:rsidRPr="009E5ACC">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r>
      <w:tr w:rsidR="009E5ACC" w:rsidRPr="009E5ACC" w:rsidTr="00F77620">
        <w:trPr>
          <w:trHeight w:val="288"/>
          <w:jc w:val="center"/>
        </w:trPr>
        <w:tc>
          <w:tcPr>
            <w:tcW w:w="3736" w:type="dxa"/>
            <w:vMerge/>
            <w:tcBorders>
              <w:top w:val="nil"/>
              <w:left w:val="single" w:sz="4" w:space="0" w:color="auto"/>
              <w:bottom w:val="single" w:sz="4" w:space="0" w:color="000000"/>
              <w:right w:val="single" w:sz="4" w:space="0" w:color="auto"/>
            </w:tcBorders>
            <w:vAlign w:val="center"/>
            <w:hideMark/>
          </w:tcPr>
          <w:p w:rsidR="009E5ACC" w:rsidRPr="009E5ACC" w:rsidRDefault="009E5ACC" w:rsidP="009E5ACC">
            <w:pPr>
              <w:spacing w:after="0" w:line="240" w:lineRule="auto"/>
              <w:rPr>
                <w:rFonts w:ascii="Times New Roman" w:eastAsia="Times New Roman" w:hAnsi="Times New Roman" w:cs="Times New Roman"/>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904" w:type="dxa"/>
            <w:tcBorders>
              <w:top w:val="nil"/>
              <w:left w:val="nil"/>
              <w:bottom w:val="single" w:sz="4" w:space="0" w:color="auto"/>
              <w:right w:val="single" w:sz="4" w:space="0" w:color="auto"/>
            </w:tcBorders>
            <w:shd w:val="clear" w:color="auto" w:fill="auto"/>
            <w:vAlign w:val="center"/>
            <w:hideMark/>
          </w:tcPr>
          <w:p w:rsidR="009E5ACC" w:rsidRPr="009E5ACC" w:rsidRDefault="009E5ACC" w:rsidP="009E5ACC">
            <w:pPr>
              <w:spacing w:after="0" w:line="240" w:lineRule="auto"/>
              <w:rPr>
                <w:rFonts w:ascii="Times New Roman" w:eastAsia="Times New Roman" w:hAnsi="Times New Roman" w:cs="Times New Roman"/>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5ACC">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Requisitos generales:</w:t>
            </w:r>
            <w:r>
              <w:rPr>
                <w:rFonts w:ascii="Times New Roman" w:eastAsia="Times New Roman" w:hAnsi="Times New Roman" w:cs="Times New Roman"/>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E5ACC">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Dui</w:t>
            </w:r>
            <w:proofErr w:type="spellEnd"/>
          </w:p>
        </w:tc>
      </w:tr>
      <w:tr w:rsidR="009E5ACC" w:rsidRPr="009E5ACC" w:rsidTr="00F77620">
        <w:trPr>
          <w:trHeight w:val="945"/>
          <w:jc w:val="center"/>
        </w:trPr>
        <w:tc>
          <w:tcPr>
            <w:tcW w:w="37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A7105" w:rsidRDefault="00AA7105" w:rsidP="00AA7105">
            <w:pPr>
              <w:spacing w:after="0" w:line="240" w:lineRule="auto"/>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5.2 Servicios de ayuda a la     </w:t>
            </w:r>
          </w:p>
          <w:p w:rsidR="009E5ACC" w:rsidRPr="00AA7105" w:rsidRDefault="00AA7105" w:rsidP="00AA7105">
            <w:pPr>
              <w:rPr>
                <w:rFonts w:ascii="Times New Roman" w:eastAsia="Times New Roman" w:hAnsi="Times New Roman" w:cs="Times New Roman"/>
                <w:b/>
                <w:sz w:val="24"/>
                <w:szCs w:val="24"/>
                <w:lang w:eastAsia="es-SV"/>
              </w:rPr>
            </w:pPr>
            <w:r>
              <w:rPr>
                <w:rFonts w:ascii="Times New Roman" w:eastAsia="Times New Roman" w:hAnsi="Times New Roman" w:cs="Times New Roman"/>
                <w:sz w:val="24"/>
                <w:szCs w:val="24"/>
                <w:lang w:eastAsia="es-SV"/>
              </w:rPr>
              <w:t xml:space="preserve">       </w:t>
            </w:r>
            <w:r w:rsidRPr="00AA7105">
              <w:rPr>
                <w:rFonts w:ascii="Times New Roman" w:eastAsia="Times New Roman" w:hAnsi="Times New Roman" w:cs="Times New Roman"/>
                <w:b/>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Investigación:</w:t>
            </w:r>
          </w:p>
        </w:tc>
        <w:tc>
          <w:tcPr>
            <w:tcW w:w="6904" w:type="dxa"/>
            <w:tcBorders>
              <w:top w:val="nil"/>
              <w:left w:val="nil"/>
              <w:bottom w:val="nil"/>
              <w:right w:val="single" w:sz="4" w:space="0" w:color="auto"/>
            </w:tcBorders>
            <w:shd w:val="clear" w:color="auto" w:fill="auto"/>
            <w:hideMark/>
          </w:tcPr>
          <w:p w:rsidR="009E5ACC" w:rsidRPr="009E5ACC" w:rsidRDefault="00AA7105" w:rsidP="00F77620">
            <w:pPr>
              <w:spacing w:after="0" w:line="240" w:lineRule="auto"/>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5ACC">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Recepción</w:t>
            </w:r>
            <w:r w:rsidR="009E5ACC" w:rsidRPr="009E5ACC">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solicitudes de </w:t>
            </w:r>
            <w:r w:rsidRPr="009E5ACC">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información</w:t>
            </w:r>
            <w:r w:rsidR="009E5ACC" w:rsidRPr="009E5ACC">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escrita o a</w:t>
            </w:r>
            <w:r>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travé</w:t>
            </w:r>
            <w:r w:rsidRPr="009E5ACC">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9E5ACC" w:rsidRPr="009E5ACC">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del portal gobierno </w:t>
            </w:r>
            <w:r w:rsidRPr="009E5ACC">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abierto</w:t>
            </w:r>
            <w:r w:rsidR="009E5ACC" w:rsidRPr="009E5ACC">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las cuales pueden ser dirigidas al Oficial de </w:t>
            </w:r>
            <w:r w:rsidRPr="009E5ACC">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Acceso</w:t>
            </w:r>
            <w:r w:rsidR="009E5ACC" w:rsidRPr="009E5ACC">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la </w:t>
            </w:r>
            <w:r w:rsidRPr="009E5ACC">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Información</w:t>
            </w:r>
            <w:r w:rsidR="009E5ACC" w:rsidRPr="009E5ACC">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A54C2" w:rsidRPr="009E5ACC">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Pública</w:t>
            </w:r>
            <w:r w:rsidR="009E5ACC" w:rsidRPr="009E5ACC">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 la Ofi</w:t>
            </w:r>
            <w:r>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w:t>
            </w:r>
            <w:r w:rsidR="009E5ACC" w:rsidRPr="009E5ACC">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 de </w:t>
            </w:r>
            <w:r w:rsidRPr="009E5ACC">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Gestión</w:t>
            </w:r>
            <w:r w:rsidR="009E5ACC" w:rsidRPr="009E5ACC">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Documental y Archivo.</w:t>
            </w:r>
          </w:p>
        </w:tc>
      </w:tr>
      <w:tr w:rsidR="009E5ACC" w:rsidRPr="009E5ACC" w:rsidTr="00F77620">
        <w:trPr>
          <w:trHeight w:val="770"/>
          <w:jc w:val="center"/>
        </w:trPr>
        <w:tc>
          <w:tcPr>
            <w:tcW w:w="3736" w:type="dxa"/>
            <w:vMerge/>
            <w:tcBorders>
              <w:top w:val="nil"/>
              <w:left w:val="single" w:sz="4" w:space="0" w:color="auto"/>
              <w:bottom w:val="single" w:sz="4" w:space="0" w:color="auto"/>
              <w:right w:val="single" w:sz="4" w:space="0" w:color="auto"/>
            </w:tcBorders>
            <w:vAlign w:val="center"/>
            <w:hideMark/>
          </w:tcPr>
          <w:p w:rsidR="009E5ACC" w:rsidRPr="009E5ACC" w:rsidRDefault="009E5ACC" w:rsidP="009E5ACC">
            <w:pPr>
              <w:spacing w:after="0" w:line="240" w:lineRule="auto"/>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904" w:type="dxa"/>
            <w:tcBorders>
              <w:top w:val="nil"/>
              <w:left w:val="nil"/>
              <w:bottom w:val="nil"/>
              <w:right w:val="single" w:sz="4" w:space="0" w:color="auto"/>
            </w:tcBorders>
            <w:shd w:val="clear" w:color="auto" w:fill="auto"/>
            <w:hideMark/>
          </w:tcPr>
          <w:p w:rsidR="009E5ACC" w:rsidRPr="009E5ACC" w:rsidRDefault="00F77620" w:rsidP="00F77620">
            <w:pPr>
              <w:spacing w:after="0" w:line="240" w:lineRule="auto"/>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0A54C2">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simismo</w:t>
            </w:r>
            <w:r w:rsidR="009E5ACC" w:rsidRPr="009E5ACC">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 Unidad de Acceso a la </w:t>
            </w:r>
            <w:r w:rsidR="008E4450">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AA7105" w:rsidRPr="009E5ACC">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nformación</w:t>
            </w:r>
            <w:r w:rsidR="009E5ACC" w:rsidRPr="009E5ACC">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E5ACC">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Pública</w:t>
            </w:r>
            <w:r w:rsidR="009E5ACC" w:rsidRPr="009E5ACC">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brinda los servicios de :</w:t>
            </w:r>
          </w:p>
        </w:tc>
      </w:tr>
      <w:tr w:rsidR="009E5ACC" w:rsidRPr="009E5ACC" w:rsidTr="00F77620">
        <w:trPr>
          <w:trHeight w:val="385"/>
          <w:jc w:val="center"/>
        </w:trPr>
        <w:tc>
          <w:tcPr>
            <w:tcW w:w="3736" w:type="dxa"/>
            <w:vMerge/>
            <w:tcBorders>
              <w:top w:val="nil"/>
              <w:left w:val="single" w:sz="4" w:space="0" w:color="auto"/>
              <w:bottom w:val="single" w:sz="4" w:space="0" w:color="auto"/>
              <w:right w:val="single" w:sz="4" w:space="0" w:color="auto"/>
            </w:tcBorders>
            <w:vAlign w:val="center"/>
            <w:hideMark/>
          </w:tcPr>
          <w:p w:rsidR="009E5ACC" w:rsidRPr="009E5ACC" w:rsidRDefault="009E5ACC" w:rsidP="009E5ACC">
            <w:pPr>
              <w:spacing w:after="0" w:line="240" w:lineRule="auto"/>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904" w:type="dxa"/>
            <w:tcBorders>
              <w:top w:val="nil"/>
              <w:left w:val="nil"/>
              <w:bottom w:val="single" w:sz="4" w:space="0" w:color="auto"/>
              <w:right w:val="single" w:sz="4" w:space="0" w:color="auto"/>
            </w:tcBorders>
            <w:shd w:val="clear" w:color="auto" w:fill="auto"/>
            <w:noWrap/>
            <w:hideMark/>
          </w:tcPr>
          <w:p w:rsidR="009E5ACC" w:rsidRPr="009E5ACC" w:rsidRDefault="009E5ACC" w:rsidP="00F77620">
            <w:pPr>
              <w:spacing w:after="0" w:line="240" w:lineRule="auto"/>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5ACC">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Respuestas a solicitudes de </w:t>
            </w:r>
            <w:r w:rsidR="008E4450">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AA7105" w:rsidRPr="009E5ACC">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nformación</w:t>
            </w:r>
            <w:r w:rsidRPr="009E5ACC">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E4450">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000A54C2" w:rsidRPr="009E5ACC">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ública</w:t>
            </w:r>
            <w:r w:rsidRPr="009E5ACC">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bl>
    <w:p w:rsidR="00596CE6" w:rsidRPr="009E5ACC" w:rsidRDefault="00596CE6" w:rsidP="00596CE6">
      <w:pPr>
        <w:rPr>
          <w:rFonts w:ascii="Times New Roman" w:hAnsi="Times New Roman" w:cs="Times New Roman"/>
          <w:sz w:val="24"/>
          <w:szCs w:val="24"/>
        </w:rPr>
      </w:pPr>
    </w:p>
    <w:tbl>
      <w:tblPr>
        <w:tblW w:w="11460" w:type="dxa"/>
        <w:jc w:val="center"/>
        <w:tblCellMar>
          <w:left w:w="70" w:type="dxa"/>
          <w:right w:w="70" w:type="dxa"/>
        </w:tblCellMar>
        <w:tblLook w:val="04A0" w:firstRow="1" w:lastRow="0" w:firstColumn="1" w:lastColumn="0" w:noHBand="0" w:noVBand="1"/>
      </w:tblPr>
      <w:tblGrid>
        <w:gridCol w:w="4080"/>
        <w:gridCol w:w="7380"/>
      </w:tblGrid>
      <w:tr w:rsidR="00855E80" w:rsidRPr="00855E80" w:rsidTr="00855E80">
        <w:trPr>
          <w:trHeight w:val="1500"/>
          <w:jc w:val="center"/>
        </w:trPr>
        <w:tc>
          <w:tcPr>
            <w:tcW w:w="4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5E80" w:rsidRPr="00855E80" w:rsidRDefault="00855E80" w:rsidP="00855E80">
            <w:pPr>
              <w:spacing w:after="0" w:line="240" w:lineRule="auto"/>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5E80">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5.3 Servicios de reproducción:</w:t>
            </w:r>
          </w:p>
        </w:tc>
        <w:tc>
          <w:tcPr>
            <w:tcW w:w="7380" w:type="dxa"/>
            <w:tcBorders>
              <w:top w:val="single" w:sz="4" w:space="0" w:color="auto"/>
              <w:left w:val="nil"/>
              <w:bottom w:val="single" w:sz="4" w:space="0" w:color="auto"/>
              <w:right w:val="single" w:sz="4" w:space="0" w:color="auto"/>
            </w:tcBorders>
            <w:shd w:val="clear" w:color="auto" w:fill="auto"/>
            <w:vAlign w:val="bottom"/>
            <w:hideMark/>
          </w:tcPr>
          <w:p w:rsidR="00855E80" w:rsidRPr="00855E80" w:rsidRDefault="00B93E6B" w:rsidP="00855E80">
            <w:pPr>
              <w:spacing w:after="0" w:line="240" w:lineRule="auto"/>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oficina de Información Pú</w:t>
            </w:r>
            <w:r w:rsidRPr="00855E80">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blica</w:t>
            </w:r>
            <w:r w:rsidR="00855E80" w:rsidRPr="00855E80">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proporciona la información oficiosa mediante copia en soporte de papel p</w:t>
            </w:r>
            <w:r w:rsidR="00A87B54">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roporcionado por la Institución</w:t>
            </w:r>
            <w:r w:rsidR="00855E80" w:rsidRPr="00855E80">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87B54">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55E80" w:rsidRPr="00855E80">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Igualmente proporciona información a</w:t>
            </w:r>
            <w:r w:rsidR="00855E80">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55E80" w:rsidRPr="00855E80">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través de copia en soporte digital por medio de correo electrónico, USB,</w:t>
            </w:r>
            <w:r w:rsidR="00855E80">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855E80" w:rsidRPr="00855E80">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CD´s</w:t>
            </w:r>
            <w:proofErr w:type="spellEnd"/>
            <w:r w:rsidR="00855E80" w:rsidRPr="00855E80">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 t</w:t>
            </w:r>
            <w:bookmarkStart w:id="0" w:name="_GoBack"/>
            <w:bookmarkEnd w:id="0"/>
            <w:r w:rsidR="00855E80" w:rsidRPr="00855E80">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ravés de mediante e</w:t>
            </w:r>
            <w:r w:rsidR="00855E80">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A87B54">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Portal de Gobierno Abierto. </w:t>
            </w:r>
            <w:r w:rsidR="00855E80" w:rsidRPr="00855E80">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(http://www.transparencia.gob.sv/institutions/igsp).</w:t>
            </w:r>
          </w:p>
        </w:tc>
      </w:tr>
      <w:tr w:rsidR="00855E80" w:rsidRPr="00855E80" w:rsidTr="00855E80">
        <w:trPr>
          <w:trHeight w:val="300"/>
          <w:jc w:val="center"/>
        </w:trPr>
        <w:tc>
          <w:tcPr>
            <w:tcW w:w="11460" w:type="dxa"/>
            <w:gridSpan w:val="2"/>
            <w:tcBorders>
              <w:top w:val="single" w:sz="4" w:space="0" w:color="auto"/>
              <w:left w:val="single" w:sz="4" w:space="0" w:color="auto"/>
              <w:bottom w:val="single" w:sz="4" w:space="0" w:color="auto"/>
              <w:right w:val="single" w:sz="4" w:space="0" w:color="auto"/>
            </w:tcBorders>
            <w:shd w:val="clear" w:color="000000" w:fill="203764"/>
            <w:noWrap/>
            <w:vAlign w:val="bottom"/>
            <w:hideMark/>
          </w:tcPr>
          <w:p w:rsidR="00855E80" w:rsidRPr="00855E80" w:rsidRDefault="007C7D9F" w:rsidP="00855E80">
            <w:pPr>
              <w:spacing w:after="0" w:line="240" w:lineRule="auto"/>
              <w:rPr>
                <w:rFonts w:ascii="Times New Roman" w:eastAsia="Times New Roman" w:hAnsi="Times New Roman" w:cs="Times New Roman"/>
                <w:b/>
                <w:bCs/>
                <w:color w:val="000000" w:themeColor="text1"/>
                <w:sz w:val="26"/>
                <w:szCs w:val="26"/>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
                <w:bCs/>
                <w:color w:val="FFFFFF" w:themeColor="background1"/>
                <w:sz w:val="26"/>
                <w:szCs w:val="26"/>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Á</w:t>
            </w:r>
            <w:r w:rsidR="00855E80" w:rsidRPr="00855E80">
              <w:rPr>
                <w:rFonts w:ascii="Times New Roman" w:eastAsia="Times New Roman" w:hAnsi="Times New Roman" w:cs="Times New Roman"/>
                <w:b/>
                <w:bCs/>
                <w:color w:val="FFFFFF" w:themeColor="background1"/>
                <w:sz w:val="26"/>
                <w:szCs w:val="26"/>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 DE CONTROL</w:t>
            </w:r>
          </w:p>
        </w:tc>
      </w:tr>
      <w:tr w:rsidR="00855E80" w:rsidRPr="00855E80" w:rsidTr="00855E80">
        <w:trPr>
          <w:trHeight w:val="900"/>
          <w:jc w:val="center"/>
        </w:trPr>
        <w:tc>
          <w:tcPr>
            <w:tcW w:w="4080" w:type="dxa"/>
            <w:tcBorders>
              <w:top w:val="nil"/>
              <w:left w:val="single" w:sz="4" w:space="0" w:color="auto"/>
              <w:bottom w:val="single" w:sz="4" w:space="0" w:color="auto"/>
              <w:right w:val="single" w:sz="4" w:space="0" w:color="auto"/>
            </w:tcBorders>
            <w:shd w:val="clear" w:color="auto" w:fill="auto"/>
            <w:noWrap/>
            <w:vAlign w:val="center"/>
            <w:hideMark/>
          </w:tcPr>
          <w:p w:rsidR="00855E80" w:rsidRPr="00855E80" w:rsidRDefault="00855E80" w:rsidP="00855E80">
            <w:pPr>
              <w:spacing w:after="0" w:line="240" w:lineRule="auto"/>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5E80">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6.1 Identificador de la descripción:</w:t>
            </w:r>
          </w:p>
        </w:tc>
        <w:tc>
          <w:tcPr>
            <w:tcW w:w="7380" w:type="dxa"/>
            <w:tcBorders>
              <w:top w:val="nil"/>
              <w:left w:val="nil"/>
              <w:bottom w:val="single" w:sz="4" w:space="0" w:color="auto"/>
              <w:right w:val="single" w:sz="4" w:space="0" w:color="auto"/>
            </w:tcBorders>
            <w:shd w:val="clear" w:color="auto" w:fill="auto"/>
            <w:vAlign w:val="bottom"/>
            <w:hideMark/>
          </w:tcPr>
          <w:p w:rsidR="00855E80" w:rsidRPr="00855E80" w:rsidRDefault="00855E80" w:rsidP="00855E80">
            <w:pPr>
              <w:spacing w:after="0" w:line="240" w:lineRule="auto"/>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5E80">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SV.SIGDA-IGSP                                                                                                                                                                                                                                                                                                                                                                                          El Salvador, Sistema de Gestión Documental y Archivo de Inspectoría General de Seguridad Pública.</w:t>
            </w:r>
          </w:p>
        </w:tc>
      </w:tr>
      <w:tr w:rsidR="00855E80" w:rsidRPr="00855E80" w:rsidTr="00855E80">
        <w:trPr>
          <w:trHeight w:val="600"/>
          <w:jc w:val="center"/>
        </w:trPr>
        <w:tc>
          <w:tcPr>
            <w:tcW w:w="4080" w:type="dxa"/>
            <w:tcBorders>
              <w:top w:val="nil"/>
              <w:left w:val="single" w:sz="4" w:space="0" w:color="auto"/>
              <w:bottom w:val="single" w:sz="4" w:space="0" w:color="auto"/>
              <w:right w:val="single" w:sz="4" w:space="0" w:color="auto"/>
            </w:tcBorders>
            <w:shd w:val="clear" w:color="auto" w:fill="auto"/>
            <w:noWrap/>
            <w:vAlign w:val="center"/>
            <w:hideMark/>
          </w:tcPr>
          <w:p w:rsidR="00855E80" w:rsidRPr="00855E80" w:rsidRDefault="00855E80" w:rsidP="00855E80">
            <w:pPr>
              <w:spacing w:after="0" w:line="240" w:lineRule="auto"/>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5E80">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6.2 Identificador de la Institución :</w:t>
            </w:r>
          </w:p>
        </w:tc>
        <w:tc>
          <w:tcPr>
            <w:tcW w:w="7380" w:type="dxa"/>
            <w:tcBorders>
              <w:top w:val="nil"/>
              <w:left w:val="nil"/>
              <w:bottom w:val="single" w:sz="4" w:space="0" w:color="auto"/>
              <w:right w:val="single" w:sz="4" w:space="0" w:color="auto"/>
            </w:tcBorders>
            <w:shd w:val="clear" w:color="auto" w:fill="auto"/>
            <w:vAlign w:val="bottom"/>
            <w:hideMark/>
          </w:tcPr>
          <w:p w:rsidR="00855E80" w:rsidRPr="00855E80" w:rsidRDefault="00855E80" w:rsidP="00855E80">
            <w:pPr>
              <w:spacing w:after="0" w:line="240" w:lineRule="auto"/>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5E80">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IGSP                                                                                                                                                                                                                                                                                                                                                                                           Ins</w:t>
            </w:r>
            <w:r w:rsidR="00A87B54">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pectoría General de Seguridad Pú</w:t>
            </w:r>
            <w:r w:rsidRPr="00855E80">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blica</w:t>
            </w:r>
          </w:p>
        </w:tc>
      </w:tr>
      <w:tr w:rsidR="00855E80" w:rsidRPr="00855E80" w:rsidTr="00855E80">
        <w:trPr>
          <w:trHeight w:val="90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855E80" w:rsidRPr="00855E80" w:rsidRDefault="00855E80" w:rsidP="00855E80">
            <w:pPr>
              <w:spacing w:after="0" w:line="240" w:lineRule="auto"/>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5E80">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6.3 Reglas y / o convenciones :</w:t>
            </w:r>
          </w:p>
        </w:tc>
        <w:tc>
          <w:tcPr>
            <w:tcW w:w="7380" w:type="dxa"/>
            <w:tcBorders>
              <w:top w:val="nil"/>
              <w:left w:val="nil"/>
              <w:bottom w:val="single" w:sz="4" w:space="0" w:color="auto"/>
              <w:right w:val="single" w:sz="4" w:space="0" w:color="auto"/>
            </w:tcBorders>
            <w:shd w:val="clear" w:color="auto" w:fill="auto"/>
            <w:vAlign w:val="bottom"/>
            <w:hideMark/>
          </w:tcPr>
          <w:p w:rsidR="00855E80" w:rsidRPr="00855E80" w:rsidRDefault="00855E80" w:rsidP="00855E80">
            <w:pPr>
              <w:spacing w:after="0" w:line="240" w:lineRule="auto"/>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5E80">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Descripción realizada en base a: ISDIAH (Norma Internacional para la Descripción de Instituciones que Custodian Fondos de Archivo)</w:t>
            </w:r>
            <w:r w:rsidR="00ED3C8A">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55E80">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ISAD-G (Norma Internacional General de Descripción Archivística).</w:t>
            </w:r>
          </w:p>
        </w:tc>
      </w:tr>
      <w:tr w:rsidR="00855E80" w:rsidRPr="00855E80" w:rsidTr="00855E80">
        <w:trPr>
          <w:trHeight w:val="30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855E80" w:rsidRPr="00855E80" w:rsidRDefault="00855E80" w:rsidP="00855E80">
            <w:pPr>
              <w:spacing w:after="0" w:line="240" w:lineRule="auto"/>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5E80">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6.4 Estado de elaboración :</w:t>
            </w:r>
          </w:p>
        </w:tc>
        <w:tc>
          <w:tcPr>
            <w:tcW w:w="7380" w:type="dxa"/>
            <w:tcBorders>
              <w:top w:val="nil"/>
              <w:left w:val="nil"/>
              <w:bottom w:val="single" w:sz="4" w:space="0" w:color="auto"/>
              <w:right w:val="single" w:sz="4" w:space="0" w:color="auto"/>
            </w:tcBorders>
            <w:shd w:val="clear" w:color="auto" w:fill="auto"/>
            <w:noWrap/>
            <w:vAlign w:val="bottom"/>
            <w:hideMark/>
          </w:tcPr>
          <w:p w:rsidR="00855E80" w:rsidRPr="00855E80" w:rsidRDefault="00855E80" w:rsidP="00855E80">
            <w:pPr>
              <w:spacing w:after="0" w:line="240" w:lineRule="auto"/>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5E80">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Primera </w:t>
            </w:r>
            <w:r w:rsidR="00A87B54" w:rsidRPr="00855E80">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Versión,</w:t>
            </w:r>
            <w:r w:rsidRPr="00855E80">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Año 2017</w:t>
            </w:r>
            <w:r w:rsidR="00A87B54">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855E80" w:rsidRPr="00855E80" w:rsidTr="00855E80">
        <w:trPr>
          <w:trHeight w:val="30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855E80" w:rsidRPr="00855E80" w:rsidRDefault="00855E80" w:rsidP="00855E80">
            <w:pPr>
              <w:spacing w:after="0" w:line="240" w:lineRule="auto"/>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5E80">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6.5 Nivel de Detalle:</w:t>
            </w:r>
          </w:p>
        </w:tc>
        <w:tc>
          <w:tcPr>
            <w:tcW w:w="7380" w:type="dxa"/>
            <w:tcBorders>
              <w:top w:val="nil"/>
              <w:left w:val="nil"/>
              <w:bottom w:val="single" w:sz="4" w:space="0" w:color="auto"/>
              <w:right w:val="single" w:sz="4" w:space="0" w:color="auto"/>
            </w:tcBorders>
            <w:shd w:val="clear" w:color="auto" w:fill="auto"/>
            <w:noWrap/>
            <w:vAlign w:val="bottom"/>
            <w:hideMark/>
          </w:tcPr>
          <w:p w:rsidR="00855E80" w:rsidRPr="00855E80" w:rsidRDefault="00855E80" w:rsidP="00855E80">
            <w:pPr>
              <w:spacing w:after="0" w:line="240" w:lineRule="auto"/>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5E80">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Descripción General</w:t>
            </w:r>
            <w:r w:rsidR="00A87B54">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855E80" w:rsidRPr="00855E80" w:rsidTr="00A87B54">
        <w:trPr>
          <w:trHeight w:val="600"/>
          <w:jc w:val="center"/>
        </w:trPr>
        <w:tc>
          <w:tcPr>
            <w:tcW w:w="4080" w:type="dxa"/>
            <w:tcBorders>
              <w:top w:val="nil"/>
              <w:left w:val="single" w:sz="4" w:space="0" w:color="auto"/>
              <w:bottom w:val="single" w:sz="4" w:space="0" w:color="auto"/>
              <w:right w:val="single" w:sz="4" w:space="0" w:color="auto"/>
            </w:tcBorders>
            <w:shd w:val="clear" w:color="auto" w:fill="auto"/>
            <w:vAlign w:val="bottom"/>
            <w:hideMark/>
          </w:tcPr>
          <w:p w:rsidR="00855E80" w:rsidRPr="00855E80" w:rsidRDefault="00855E80" w:rsidP="00855E80">
            <w:pPr>
              <w:spacing w:after="0" w:line="240" w:lineRule="auto"/>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5E80">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6.6 Fechas de Creación ,revisión y eliminación :</w:t>
            </w:r>
          </w:p>
        </w:tc>
        <w:tc>
          <w:tcPr>
            <w:tcW w:w="7380" w:type="dxa"/>
            <w:tcBorders>
              <w:top w:val="nil"/>
              <w:left w:val="nil"/>
              <w:bottom w:val="single" w:sz="4" w:space="0" w:color="auto"/>
              <w:right w:val="single" w:sz="4" w:space="0" w:color="auto"/>
            </w:tcBorders>
            <w:shd w:val="clear" w:color="auto" w:fill="auto"/>
            <w:noWrap/>
            <w:vAlign w:val="center"/>
            <w:hideMark/>
          </w:tcPr>
          <w:p w:rsidR="00855E80" w:rsidRPr="00855E80" w:rsidRDefault="00855E80" w:rsidP="00A87B54">
            <w:pPr>
              <w:spacing w:after="0" w:line="240" w:lineRule="auto"/>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5E80">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Fecha de </w:t>
            </w:r>
            <w:r w:rsidR="00A87B54" w:rsidRPr="00855E80">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creación:</w:t>
            </w:r>
            <w:r w:rsidRPr="00855E80">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Agosto 2017</w:t>
            </w:r>
            <w:r w:rsidR="00A87B54">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855E80" w:rsidRPr="00855E80" w:rsidTr="00855E80">
        <w:trPr>
          <w:trHeight w:val="30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855E80" w:rsidRPr="00855E80" w:rsidRDefault="00855E80" w:rsidP="00855E80">
            <w:pPr>
              <w:spacing w:after="0" w:line="240" w:lineRule="auto"/>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5E80">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6.7 Lenguas y escrituras :</w:t>
            </w:r>
          </w:p>
        </w:tc>
        <w:tc>
          <w:tcPr>
            <w:tcW w:w="7380" w:type="dxa"/>
            <w:tcBorders>
              <w:top w:val="nil"/>
              <w:left w:val="nil"/>
              <w:bottom w:val="single" w:sz="4" w:space="0" w:color="auto"/>
              <w:right w:val="single" w:sz="4" w:space="0" w:color="auto"/>
            </w:tcBorders>
            <w:shd w:val="clear" w:color="auto" w:fill="auto"/>
            <w:noWrap/>
            <w:vAlign w:val="bottom"/>
            <w:hideMark/>
          </w:tcPr>
          <w:p w:rsidR="00855E80" w:rsidRPr="00855E80" w:rsidRDefault="00855E80" w:rsidP="00855E80">
            <w:pPr>
              <w:spacing w:after="0" w:line="240" w:lineRule="auto"/>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5E80">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Español</w:t>
            </w:r>
            <w:r w:rsidR="00A87B54">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855E80" w:rsidRPr="00855E80" w:rsidTr="00855E80">
        <w:trPr>
          <w:trHeight w:val="1200"/>
          <w:jc w:val="center"/>
        </w:trPr>
        <w:tc>
          <w:tcPr>
            <w:tcW w:w="4080" w:type="dxa"/>
            <w:tcBorders>
              <w:top w:val="nil"/>
              <w:left w:val="single" w:sz="4" w:space="0" w:color="auto"/>
              <w:bottom w:val="single" w:sz="4" w:space="0" w:color="auto"/>
              <w:right w:val="single" w:sz="4" w:space="0" w:color="auto"/>
            </w:tcBorders>
            <w:shd w:val="clear" w:color="auto" w:fill="auto"/>
            <w:noWrap/>
            <w:vAlign w:val="center"/>
            <w:hideMark/>
          </w:tcPr>
          <w:p w:rsidR="00855E80" w:rsidRPr="00855E80" w:rsidRDefault="00855E80" w:rsidP="00855E80">
            <w:pPr>
              <w:spacing w:after="0" w:line="240" w:lineRule="auto"/>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5E80">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6.8 Fuentes :</w:t>
            </w:r>
          </w:p>
        </w:tc>
        <w:tc>
          <w:tcPr>
            <w:tcW w:w="7380" w:type="dxa"/>
            <w:tcBorders>
              <w:top w:val="nil"/>
              <w:left w:val="nil"/>
              <w:bottom w:val="single" w:sz="4" w:space="0" w:color="auto"/>
              <w:right w:val="single" w:sz="4" w:space="0" w:color="auto"/>
            </w:tcBorders>
            <w:shd w:val="clear" w:color="auto" w:fill="auto"/>
            <w:vAlign w:val="bottom"/>
            <w:hideMark/>
          </w:tcPr>
          <w:p w:rsidR="00855E80" w:rsidRPr="00855E80" w:rsidRDefault="00855E80" w:rsidP="00855E80">
            <w:pPr>
              <w:spacing w:after="0" w:line="240" w:lineRule="auto"/>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855E80">
              <w:rPr>
                <w:rFonts w:ascii="Times New Roman" w:eastAsia="Times New Roman" w:hAnsi="Times New Roman" w:cs="Times New Roman"/>
                <w:color w:val="000000" w:themeColor="text1"/>
                <w:sz w:val="24"/>
                <w:szCs w:val="24"/>
                <w:lang w:val="en-US"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Sitio</w:t>
            </w:r>
            <w:proofErr w:type="spellEnd"/>
            <w:r w:rsidRPr="00855E80">
              <w:rPr>
                <w:rFonts w:ascii="Times New Roman" w:eastAsia="Times New Roman" w:hAnsi="Times New Roman" w:cs="Times New Roman"/>
                <w:color w:val="000000" w:themeColor="text1"/>
                <w:sz w:val="24"/>
                <w:szCs w:val="24"/>
                <w:lang w:val="en-US"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Web http://www.transparencia.gob.sv/institutions/igsp.                                                                                                                                                                                                                                                                                                                                                 </w:t>
            </w:r>
            <w:r w:rsidRPr="00855E80">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Ley Orgánica de Ins</w:t>
            </w:r>
            <w:r w:rsidR="00A87B54">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pectoría General de Seguridad Pú</w:t>
            </w:r>
            <w:r w:rsidRPr="00855E80">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blica                                                                                                                                                                                                                                                            Manual de Organización y Funciones de  Inspectoría Ge</w:t>
            </w:r>
            <w:r w:rsidR="00A87B54">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neral de Seguridad Pública.</w:t>
            </w:r>
          </w:p>
        </w:tc>
      </w:tr>
      <w:tr w:rsidR="00855E80" w:rsidRPr="00855E80" w:rsidTr="00855E80">
        <w:trPr>
          <w:trHeight w:val="60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855E80" w:rsidRPr="00855E80" w:rsidRDefault="00855E80" w:rsidP="00855E80">
            <w:pPr>
              <w:spacing w:after="0" w:line="240" w:lineRule="auto"/>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5E80">
              <w:rPr>
                <w:rFonts w:ascii="Times New Roman" w:eastAsia="Times New Roman" w:hAnsi="Times New Roman" w:cs="Times New Roman"/>
                <w:b/>
                <w:bCs/>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6.9 Notas de Manteamiento:</w:t>
            </w:r>
          </w:p>
        </w:tc>
        <w:tc>
          <w:tcPr>
            <w:tcW w:w="7380" w:type="dxa"/>
            <w:tcBorders>
              <w:top w:val="nil"/>
              <w:left w:val="nil"/>
              <w:bottom w:val="single" w:sz="4" w:space="0" w:color="auto"/>
              <w:right w:val="single" w:sz="4" w:space="0" w:color="auto"/>
            </w:tcBorders>
            <w:shd w:val="clear" w:color="auto" w:fill="auto"/>
            <w:vAlign w:val="bottom"/>
            <w:hideMark/>
          </w:tcPr>
          <w:p w:rsidR="00855E80" w:rsidRPr="00855E80" w:rsidRDefault="00855E80" w:rsidP="00855E80">
            <w:pPr>
              <w:spacing w:after="0" w:line="240" w:lineRule="auto"/>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5E80">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Responsable de Archivo:                                                                                                                                                                                                                                                                                                                                                                                  Katherine Elizabeth Valle </w:t>
            </w:r>
            <w:r w:rsidR="00A87B54" w:rsidRPr="00855E80">
              <w:rPr>
                <w:rFonts w:ascii="Times New Roman" w:eastAsia="Times New Roman" w:hAnsi="Times New Roman" w:cs="Times New Roman"/>
                <w:color w:val="000000" w:themeColor="text1"/>
                <w:sz w:val="24"/>
                <w:szCs w:val="24"/>
                <w:lang w:eastAsia="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Guevara.</w:t>
            </w:r>
          </w:p>
        </w:tc>
      </w:tr>
    </w:tbl>
    <w:p w:rsidR="00596CE6" w:rsidRDefault="00596CE6" w:rsidP="00596CE6"/>
    <w:p w:rsidR="00596CE6" w:rsidRPr="00596CE6" w:rsidRDefault="00596CE6" w:rsidP="00596CE6">
      <w:pPr>
        <w:tabs>
          <w:tab w:val="left" w:pos="5184"/>
        </w:tabs>
      </w:pPr>
      <w:r>
        <w:tab/>
      </w:r>
    </w:p>
    <w:sectPr w:rsidR="00596CE6" w:rsidRPr="00596CE6" w:rsidSect="00D313B6">
      <w:headerReference w:type="default" r:id="rId14"/>
      <w:footerReference w:type="default" r:id="rId15"/>
      <w:headerReference w:type="first" r:id="rId16"/>
      <w:footerReference w:type="first" r:id="rId17"/>
      <w:pgSz w:w="12240" w:h="15840"/>
      <w:pgMar w:top="1417" w:right="1701" w:bottom="1417"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0F9" w:rsidRDefault="009C40F9" w:rsidP="002C4C00">
      <w:pPr>
        <w:spacing w:after="0" w:line="240" w:lineRule="auto"/>
      </w:pPr>
      <w:r>
        <w:separator/>
      </w:r>
    </w:p>
  </w:endnote>
  <w:endnote w:type="continuationSeparator" w:id="0">
    <w:p w:rsidR="009C40F9" w:rsidRDefault="009C40F9" w:rsidP="002C4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5510463"/>
      <w:docPartObj>
        <w:docPartGallery w:val="Page Numbers (Bottom of Page)"/>
        <w:docPartUnique/>
      </w:docPartObj>
    </w:sdtPr>
    <w:sdtEndPr/>
    <w:sdtContent>
      <w:p w:rsidR="0012260F" w:rsidRDefault="00D313B6">
        <w:pPr>
          <w:pStyle w:val="Piedepgina"/>
        </w:pPr>
        <w:r>
          <w:rPr>
            <w:noProof/>
            <w:lang w:eastAsia="es-SV"/>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bottomMargin">
                    <wp:align>center</wp:align>
                  </wp:positionV>
                  <wp:extent cx="551815" cy="238760"/>
                  <wp:effectExtent l="19050" t="19050" r="10160" b="27940"/>
                  <wp:wrapNone/>
                  <wp:docPr id="18" name="Corchete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chemeClr val="accent1"/>
                            </a:solidFill>
                            <a:round/>
                            <a:headEnd/>
                            <a:tailEnd/>
                          </a:ln>
                        </wps:spPr>
                        <wps:txbx>
                          <w:txbxContent>
                            <w:p w:rsidR="00D313B6" w:rsidRPr="00D313B6" w:rsidRDefault="00D313B6">
                              <w:pPr>
                                <w:jc w:val="center"/>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13B6">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313B6">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Pr="00D313B6">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B93E6B" w:rsidRPr="00B93E6B">
                                <w:rPr>
                                  <w:rFonts w:ascii="Times New Roman" w:hAnsi="Times New Roman" w:cs="Times New Roman"/>
                                  <w:b/>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D313B6">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Corchetes 18" o:spid="_x0000_s1036" type="#_x0000_t185" style="position:absolute;margin-left:0;margin-top:0;width:43.45pt;height:18.8pt;z-index:25169305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" filled="t" strokecolor="#5b9bd5 [3204]" strokeweight="2.25pt">
                  <v:textbox inset=",0,,0">
                    <w:txbxContent>
                      <w:p w:rsidR="00D313B6" w:rsidRPr="00D313B6" w:rsidRDefault="00D313B6">
                        <w:pPr>
                          <w:jc w:val="center"/>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13B6">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313B6">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Pr="00D313B6">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B93E6B" w:rsidRPr="00B93E6B">
                          <w:rPr>
                            <w:rFonts w:ascii="Times New Roman" w:hAnsi="Times New Roman" w:cs="Times New Roman"/>
                            <w:b/>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D313B6">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w10:wrap anchorx="margin" anchory="margin"/>
                </v:shape>
              </w:pict>
            </mc:Fallback>
          </mc:AlternateContent>
        </w:r>
        <w:r>
          <w:rPr>
            <w:noProof/>
            <w:lang w:eastAsia="es-SV"/>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bottomMargin">
                    <wp:align>center</wp:align>
                  </wp:positionV>
                  <wp:extent cx="5518150" cy="0"/>
                  <wp:effectExtent l="0" t="0" r="25400" b="19050"/>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bottomMargin">
                    <wp14:pctHeight>0</wp14:pctHeight>
                  </wp14:sizeRelV>
                </wp:anchor>
              </w:drawing>
            </mc:Choice>
            <mc:Fallback>
              <w:pict>
                <v:shapetype w14:anchorId="15601FDA" id="_x0000_t32" coordsize="21600,21600" o:spt="32" o:oned="t" path="m,l21600,21600e" filled="f">
                  <v:path arrowok="t" fillok="f" o:connecttype="none"/>
                  <o:lock v:ext="edit" shapetype="t"/>
                </v:shapetype>
                <v:shape id="Conector recto de flecha 15" o:spid="_x0000_s1026" type="#_x0000_t32" style="position:absolute;margin-left:0;margin-top:0;width:434.5pt;height:0;z-index:25169203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" strokecolor="#5b9bd5 [3204]" strokeweight=".5pt">
                  <v:stroke joinstyle="miter"/>
                  <w10:wrap anchorx="margin" anchory="margin"/>
                </v:shape>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235535"/>
      <w:docPartObj>
        <w:docPartGallery w:val="Page Numbers (Bottom of Page)"/>
        <w:docPartUnique/>
      </w:docPartObj>
    </w:sdtPr>
    <w:sdtEndPr/>
    <w:sdtContent>
      <w:p w:rsidR="00EC6E4D" w:rsidRDefault="00D313B6">
        <w:pPr>
          <w:pStyle w:val="Piedepgina"/>
        </w:pPr>
        <w:r>
          <w:rPr>
            <w:noProof/>
            <w:lang w:eastAsia="es-SV"/>
          </w:rPr>
          <mc:AlternateContent>
            <mc:Choice Requires="wps">
              <w:drawing>
                <wp:anchor distT="0" distB="0" distL="114300" distR="114300" simplePos="0" relativeHeight="251665920" behindDoc="0" locked="0" layoutInCell="1" allowOverlap="1">
                  <wp:simplePos x="0" y="0"/>
                  <wp:positionH relativeFrom="margin">
                    <wp:align>center</wp:align>
                  </wp:positionH>
                  <wp:positionV relativeFrom="bottomMargin">
                    <wp:align>center</wp:align>
                  </wp:positionV>
                  <wp:extent cx="551815" cy="238760"/>
                  <wp:effectExtent l="19050" t="19050" r="10160" b="27940"/>
                  <wp:wrapNone/>
                  <wp:docPr id="14" name="Corchete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chemeClr val="accent1"/>
                            </a:solidFill>
                            <a:round/>
                            <a:headEnd/>
                            <a:tailEnd/>
                          </a:ln>
                        </wps:spPr>
                        <wps:txbx>
                          <w:txbxContent>
                            <w:p w:rsidR="00D313B6" w:rsidRPr="00D313B6" w:rsidRDefault="00D313B6">
                              <w:pPr>
                                <w:jc w:val="center"/>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13B6">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313B6">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Pr="00D313B6">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B93E6B" w:rsidRPr="00B93E6B">
                                <w:rPr>
                                  <w:rFonts w:ascii="Times New Roman" w:hAnsi="Times New Roman" w:cs="Times New Roman"/>
                                  <w:b/>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D313B6">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Corchetes 14" o:spid="_x0000_s1038" type="#_x0000_t185" style="position:absolute;margin-left:0;margin-top:0;width:43.45pt;height:18.8pt;z-index:25166592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" filled="t" strokecolor="#5b9bd5 [3204]" strokeweight="2.25pt">
                  <v:textbox inset=",0,,0">
                    <w:txbxContent>
                      <w:p w:rsidR="00D313B6" w:rsidRPr="00D313B6" w:rsidRDefault="00D313B6">
                        <w:pPr>
                          <w:jc w:val="center"/>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13B6">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313B6">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Pr="00D313B6">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B93E6B" w:rsidRPr="00B93E6B">
                          <w:rPr>
                            <w:rFonts w:ascii="Times New Roman" w:hAnsi="Times New Roman" w:cs="Times New Roman"/>
                            <w:b/>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D313B6">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w10:wrap anchorx="margin" anchory="margin"/>
                </v:shape>
              </w:pict>
            </mc:Fallback>
          </mc:AlternateContent>
        </w:r>
        <w:r>
          <w:rPr>
            <w:noProof/>
            <w:lang w:eastAsia="es-SV"/>
          </w:rPr>
          <mc:AlternateContent>
            <mc:Choice Requires="wps">
              <w:drawing>
                <wp:anchor distT="0" distB="0" distL="114300" distR="114300" simplePos="0" relativeHeight="251664896" behindDoc="0" locked="0" layoutInCell="1" allowOverlap="1">
                  <wp:simplePos x="0" y="0"/>
                  <wp:positionH relativeFrom="margin">
                    <wp:align>center</wp:align>
                  </wp:positionH>
                  <wp:positionV relativeFrom="bottomMargin">
                    <wp:align>center</wp:align>
                  </wp:positionV>
                  <wp:extent cx="5518150" cy="0"/>
                  <wp:effectExtent l="0" t="0" r="25400" b="19050"/>
                  <wp:wrapNone/>
                  <wp:docPr id="12" name="Conector recto de flech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bottomMargin">
                    <wp14:pctHeight>0</wp14:pctHeight>
                  </wp14:sizeRelV>
                </wp:anchor>
              </w:drawing>
            </mc:Choice>
            <mc:Fallback>
              <w:pict>
                <v:shapetype w14:anchorId="64F8E056" id="_x0000_t32" coordsize="21600,21600" o:spt="32" o:oned="t" path="m,l21600,21600e" filled="f">
                  <v:path arrowok="t" fillok="f" o:connecttype="none"/>
                  <o:lock v:ext="edit" shapetype="t"/>
                </v:shapetype>
                <v:shape id="Conector recto de flecha 12" o:spid="_x0000_s1026" type="#_x0000_t32" style="position:absolute;margin-left:0;margin-top:0;width:434.5pt;height:0;z-index:25166489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" strokecolor="#5b9bd5 [3204]" strokeweight=".5pt">
                  <v:stroke joinstyle="miter"/>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0F9" w:rsidRDefault="009C40F9" w:rsidP="002C4C00">
      <w:pPr>
        <w:spacing w:after="0" w:line="240" w:lineRule="auto"/>
      </w:pPr>
      <w:r>
        <w:separator/>
      </w:r>
    </w:p>
  </w:footnote>
  <w:footnote w:type="continuationSeparator" w:id="0">
    <w:p w:rsidR="009C40F9" w:rsidRDefault="009C40F9" w:rsidP="002C4C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E4D" w:rsidRDefault="00EC6E4D">
    <w:pPr>
      <w:pStyle w:val="Encabezado"/>
    </w:pPr>
    <w:r>
      <w:rPr>
        <w:noProof/>
        <w:lang w:eastAsia="es-SV"/>
      </w:rPr>
      <w:drawing>
        <wp:anchor distT="0" distB="0" distL="114300" distR="114300" simplePos="0" relativeHeight="251685888" behindDoc="0" locked="0" layoutInCell="1" allowOverlap="1" wp14:anchorId="417135FF" wp14:editId="2F313FA5">
          <wp:simplePos x="0" y="0"/>
          <wp:positionH relativeFrom="column">
            <wp:posOffset>5614760</wp:posOffset>
          </wp:positionH>
          <wp:positionV relativeFrom="paragraph">
            <wp:posOffset>170543</wp:posOffset>
          </wp:positionV>
          <wp:extent cx="554990" cy="445770"/>
          <wp:effectExtent l="0" t="0" r="0" b="0"/>
          <wp:wrapTopAndBottom/>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990" cy="445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6432" behindDoc="0" locked="0" layoutInCell="1" allowOverlap="1">
          <wp:simplePos x="0" y="0"/>
          <wp:positionH relativeFrom="column">
            <wp:posOffset>-709476</wp:posOffset>
          </wp:positionH>
          <wp:positionV relativeFrom="paragraph">
            <wp:posOffset>170997</wp:posOffset>
          </wp:positionV>
          <wp:extent cx="664210" cy="445135"/>
          <wp:effectExtent l="0" t="0" r="2540" b="0"/>
          <wp:wrapTopAndBottom/>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4210" cy="445135"/>
                  </a:xfrm>
                  <a:prstGeom prst="rect">
                    <a:avLst/>
                  </a:prstGeom>
                  <a:noFill/>
                </pic:spPr>
              </pic:pic>
            </a:graphicData>
          </a:graphic>
          <wp14:sizeRelH relativeFrom="page">
            <wp14:pctWidth>0</wp14:pctWidth>
          </wp14:sizeRelH>
          <wp14:sizeRelV relativeFrom="page">
            <wp14:pctHeight>0</wp14:pctHeight>
          </wp14:sizeRelV>
        </wp:anchor>
      </w:drawing>
    </w:r>
    <w:r w:rsidRPr="00EC6E4D">
      <w:rPr>
        <w:noProof/>
        <w:lang w:eastAsia="es-SV"/>
      </w:rPr>
      <mc:AlternateContent>
        <mc:Choice Requires="wps">
          <w:drawing>
            <wp:anchor distT="0" distB="0" distL="118745" distR="118745" simplePos="0" relativeHeight="251642880" behindDoc="1" locked="0" layoutInCell="1" allowOverlap="0" wp14:anchorId="7C04C8F7" wp14:editId="5E9EB526">
              <wp:simplePos x="0" y="0"/>
              <wp:positionH relativeFrom="margin">
                <wp:posOffset>0</wp:posOffset>
              </wp:positionH>
              <wp:positionV relativeFrom="page">
                <wp:posOffset>622935</wp:posOffset>
              </wp:positionV>
              <wp:extent cx="5950039" cy="270457"/>
              <wp:effectExtent l="0" t="0" r="26670" b="12065"/>
              <wp:wrapSquare wrapText="bothSides"/>
              <wp:docPr id="13" name="Rectángulo 13"/>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4472C4">
                          <a:lumMod val="20000"/>
                          <a:lumOff val="80000"/>
                        </a:srgbClr>
                      </a:solidFill>
                      <a:ln w="12700" cap="flat" cmpd="sng" algn="ctr">
                        <a:solidFill>
                          <a:srgbClr val="4472C4">
                            <a:lumMod val="20000"/>
                            <a:lumOff val="80000"/>
                          </a:srgbClr>
                        </a:solidFill>
                        <a:prstDash val="solid"/>
                        <a:miter lim="800000"/>
                      </a:ln>
                      <a:effectLst/>
                    </wps:spPr>
                    <wps:txbx>
                      <w:txbxContent>
                        <w:sdt>
                          <w:sdtPr>
                            <w:rPr>
                              <w:rFonts w:ascii="Times New Roman" w:hAnsi="Times New Roman" w:cs="Times New Roman"/>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ítulo"/>
                            <w:tag w:val=""/>
                            <w:id w:val="-1370835980"/>
                            <w:dataBinding w:prefixMappings="xmlns:ns0='http://purl.org/dc/elements/1.1/' xmlns:ns1='http://schemas.openxmlformats.org/package/2006/metadata/core-properties' " w:xpath="/ns1:coreProperties[1]/ns0:title[1]" w:storeItemID="{6C3C8BC8-F283-45AE-878A-BAB7291924A1}"/>
                            <w:text/>
                          </w:sdtPr>
                          <w:sdtEndPr/>
                          <w:sdtContent>
                            <w:p w:rsidR="00EC6E4D" w:rsidRPr="00EC6E4D" w:rsidRDefault="00EC6E4D" w:rsidP="00EC6E4D">
                              <w:pPr>
                                <w:pStyle w:val="Encabezado"/>
                                <w:jc w:val="center"/>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Guía de organización del Sistema Institucional de Gestión Documental y Archivo de Inspectoría General de Seguridad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C04C8F7" id="Rectángulo 13" o:spid="_x0000_s1034" style="position:absolute;margin-left:0;margin-top:49.05pt;width:468.5pt;height:21.3pt;z-index:-251673600;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" o:allowoverlap="f" fillcolor="#dae3f3" strokecolor="#dae3f3" strokeweight="1pt">
              <v:textbox style="mso-fit-shape-to-text:t">
                <w:txbxContent>
                  <w:sdt>
                    <w:sdtPr>
                      <w:rPr>
                        <w:rFonts w:ascii="Times New Roman" w:hAnsi="Times New Roman" w:cs="Times New Roman"/>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ítulo"/>
                      <w:tag w:val=""/>
                      <w:id w:val="-1370835980"/>
                      <w:dataBinding w:prefixMappings="xmlns:ns0='http://purl.org/dc/elements/1.1/' xmlns:ns1='http://schemas.openxmlformats.org/package/2006/metadata/core-properties' " w:xpath="/ns1:coreProperties[1]/ns0:title[1]" w:storeItemID="{6C3C8BC8-F283-45AE-878A-BAB7291924A1}"/>
                      <w:text/>
                    </w:sdtPr>
                    <w:sdtEndPr/>
                    <w:sdtContent>
                      <w:p w:rsidR="00EC6E4D" w:rsidRPr="00EC6E4D" w:rsidRDefault="00EC6E4D" w:rsidP="00EC6E4D">
                        <w:pPr>
                          <w:pStyle w:val="Encabezado"/>
                          <w:jc w:val="center"/>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Guía de organización del Sistema Institucional de Gestión Documental y Archivo de Inspectoría General de Seguridad Pública</w:t>
                        </w:r>
                      </w:p>
                    </w:sdtContent>
                  </w:sdt>
                </w:txbxContent>
              </v:textbox>
              <w10:wrap type="square" anchorx="margin"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60F" w:rsidRDefault="0012260F">
    <w:pPr>
      <w:pStyle w:val="Encabezado"/>
    </w:pPr>
    <w:r w:rsidRPr="00EC6E4D">
      <w:rPr>
        <w:noProof/>
        <w:lang w:eastAsia="es-SV"/>
      </w:rPr>
      <mc:AlternateContent>
        <mc:Choice Requires="wps">
          <w:drawing>
            <wp:anchor distT="0" distB="0" distL="118745" distR="118745" simplePos="0" relativeHeight="251650560" behindDoc="1" locked="0" layoutInCell="1" allowOverlap="0" wp14:anchorId="004E0A2A" wp14:editId="4CE89EEF">
              <wp:simplePos x="0" y="0"/>
              <wp:positionH relativeFrom="margin">
                <wp:posOffset>-1270</wp:posOffset>
              </wp:positionH>
              <wp:positionV relativeFrom="page">
                <wp:posOffset>617220</wp:posOffset>
              </wp:positionV>
              <wp:extent cx="5949950" cy="419735"/>
              <wp:effectExtent l="0" t="0" r="26670" b="18415"/>
              <wp:wrapSquare wrapText="bothSides"/>
              <wp:docPr id="4" name="Rectángulo 4"/>
              <wp:cNvGraphicFramePr/>
              <a:graphic xmlns:a="http://schemas.openxmlformats.org/drawingml/2006/main">
                <a:graphicData uri="http://schemas.microsoft.com/office/word/2010/wordprocessingShape">
                  <wps:wsp>
                    <wps:cNvSpPr/>
                    <wps:spPr>
                      <a:xfrm>
                        <a:off x="0" y="0"/>
                        <a:ext cx="5949950" cy="419735"/>
                      </a:xfrm>
                      <a:prstGeom prst="rect">
                        <a:avLst/>
                      </a:prstGeom>
                      <a:solidFill>
                        <a:srgbClr val="4472C4">
                          <a:lumMod val="20000"/>
                          <a:lumOff val="80000"/>
                        </a:srgbClr>
                      </a:solidFill>
                      <a:ln w="12700" cap="flat" cmpd="sng" algn="ctr">
                        <a:solidFill>
                          <a:srgbClr val="4472C4">
                            <a:lumMod val="20000"/>
                            <a:lumOff val="80000"/>
                          </a:srgbClr>
                        </a:solidFill>
                        <a:prstDash val="solid"/>
                        <a:miter lim="800000"/>
                      </a:ln>
                      <a:effectLst/>
                    </wps:spPr>
                    <wps:txbx>
                      <w:txbxContent>
                        <w:sdt>
                          <w:sdtPr>
                            <w:rPr>
                              <w:rFonts w:ascii="Times New Roman" w:hAnsi="Times New Roman" w:cs="Times New Roman"/>
                              <w:b/>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ítulo"/>
                            <w:tag w:val=""/>
                            <w:id w:val="642544030"/>
                            <w:dataBinding w:prefixMappings="xmlns:ns0='http://purl.org/dc/elements/1.1/' xmlns:ns1='http://schemas.openxmlformats.org/package/2006/metadata/core-properties' " w:xpath="/ns1:coreProperties[1]/ns0:title[1]" w:storeItemID="{6C3C8BC8-F283-45AE-878A-BAB7291924A1}"/>
                            <w:text/>
                          </w:sdtPr>
                          <w:sdtEndPr/>
                          <w:sdtContent>
                            <w:p w:rsidR="0012260F" w:rsidRPr="0012260F" w:rsidRDefault="0012260F" w:rsidP="00EC6E4D">
                              <w:pPr>
                                <w:pStyle w:val="Encabezado"/>
                                <w:jc w:val="center"/>
                                <w:rPr>
                                  <w:b/>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260F">
                                <w:rPr>
                                  <w:rFonts w:ascii="Times New Roman" w:hAnsi="Times New Roman" w:cs="Times New Roman"/>
                                  <w:b/>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Guía de organización del Sistema Institucional de Gestión Documental y Archivo de Inspectoría General de Seguridad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004E0A2A" id="Rectángulo 4" o:spid="_x0000_s1035" style="position:absolute;margin-left:-.1pt;margin-top:48.6pt;width:468.5pt;height:33.05pt;z-index:-251665920;visibility:visible;mso-wrap-style:square;mso-width-percent:1000;mso-height-percent:0;mso-wrap-distance-left:9.35pt;mso-wrap-distance-top:0;mso-wrap-distance-right:9.35pt;mso-wrap-distance-bottom:0;mso-position-horizontal:absolute;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" o:allowoverlap="f" fillcolor="#dae3f3" strokecolor="#dae3f3" strokeweight="1pt">
              <v:textbox>
                <w:txbxContent>
                  <w:sdt>
                    <w:sdtPr>
                      <w:rPr>
                        <w:rFonts w:ascii="Times New Roman" w:hAnsi="Times New Roman" w:cs="Times New Roman"/>
                        <w:b/>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ítulo"/>
                      <w:tag w:val=""/>
                      <w:id w:val="642544030"/>
                      <w:dataBinding w:prefixMappings="xmlns:ns0='http://purl.org/dc/elements/1.1/' xmlns:ns1='http://schemas.openxmlformats.org/package/2006/metadata/core-properties' " w:xpath="/ns1:coreProperties[1]/ns0:title[1]" w:storeItemID="{6C3C8BC8-F283-45AE-878A-BAB7291924A1}"/>
                      <w:text/>
                    </w:sdtPr>
                    <w:sdtEndPr/>
                    <w:sdtContent>
                      <w:p w:rsidR="0012260F" w:rsidRPr="0012260F" w:rsidRDefault="0012260F" w:rsidP="00EC6E4D">
                        <w:pPr>
                          <w:pStyle w:val="Encabezado"/>
                          <w:jc w:val="center"/>
                          <w:rPr>
                            <w:b/>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260F">
                          <w:rPr>
                            <w:rFonts w:ascii="Times New Roman" w:hAnsi="Times New Roman" w:cs="Times New Roman"/>
                            <w:b/>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Guía de organización del Sistema Institucional de Gestión Documental y Archivo de Inspectoría General de Seguridad Pública</w:t>
                        </w:r>
                      </w:p>
                    </w:sdtContent>
                  </w:sdt>
                </w:txbxContent>
              </v:textbox>
              <w10:wrap type="square" anchorx="margin" anchory="page"/>
            </v:rect>
          </w:pict>
        </mc:Fallback>
      </mc:AlternateContent>
    </w:r>
    <w:r>
      <w:rPr>
        <w:noProof/>
        <w:lang w:eastAsia="es-SV"/>
      </w:rPr>
      <w:drawing>
        <wp:anchor distT="0" distB="0" distL="114300" distR="114300" simplePos="0" relativeHeight="251654656" behindDoc="0" locked="0" layoutInCell="1" allowOverlap="1" wp14:anchorId="4850C29E" wp14:editId="5D46F58C">
          <wp:simplePos x="0" y="0"/>
          <wp:positionH relativeFrom="column">
            <wp:posOffset>5614760</wp:posOffset>
          </wp:positionH>
          <wp:positionV relativeFrom="paragraph">
            <wp:posOffset>170543</wp:posOffset>
          </wp:positionV>
          <wp:extent cx="554990" cy="445770"/>
          <wp:effectExtent l="0" t="0" r="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990" cy="445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2608" behindDoc="0" locked="0" layoutInCell="1" allowOverlap="1" wp14:anchorId="0646E703" wp14:editId="691907D3">
          <wp:simplePos x="0" y="0"/>
          <wp:positionH relativeFrom="column">
            <wp:posOffset>-709476</wp:posOffset>
          </wp:positionH>
          <wp:positionV relativeFrom="paragraph">
            <wp:posOffset>170997</wp:posOffset>
          </wp:positionV>
          <wp:extent cx="664210" cy="445135"/>
          <wp:effectExtent l="0" t="0" r="2540" b="0"/>
          <wp:wrapTopAndBottom/>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4210" cy="4451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E4D" w:rsidRDefault="00EC6E4D">
    <w:pPr>
      <w:pStyle w:val="Encabezado"/>
    </w:pPr>
    <w:r>
      <w:rPr>
        <w:noProof/>
        <w:lang w:eastAsia="es-SV"/>
      </w:rPr>
      <w:drawing>
        <wp:anchor distT="0" distB="0" distL="114300" distR="114300" simplePos="0" relativeHeight="251663872" behindDoc="0" locked="0" layoutInCell="1" allowOverlap="1">
          <wp:simplePos x="0" y="0"/>
          <wp:positionH relativeFrom="column">
            <wp:posOffset>5625465</wp:posOffset>
          </wp:positionH>
          <wp:positionV relativeFrom="paragraph">
            <wp:posOffset>29210</wp:posOffset>
          </wp:positionV>
          <wp:extent cx="554990" cy="445770"/>
          <wp:effectExtent l="0" t="0" r="0" b="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990" cy="445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0800" behindDoc="0" locked="0" layoutInCell="1" allowOverlap="1">
          <wp:simplePos x="0" y="0"/>
          <wp:positionH relativeFrom="column">
            <wp:posOffset>-688249</wp:posOffset>
          </wp:positionH>
          <wp:positionV relativeFrom="paragraph">
            <wp:posOffset>29391</wp:posOffset>
          </wp:positionV>
          <wp:extent cx="663575" cy="447313"/>
          <wp:effectExtent l="0" t="0" r="3175" b="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3575" cy="447313"/>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mc:AlternateContent>
        <mc:Choice Requires="wps">
          <w:drawing>
            <wp:anchor distT="0" distB="0" distL="118745" distR="118745" simplePos="0" relativeHeight="25165670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26670" b="12065"/>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5">
                          <a:lumMod val="20000"/>
                          <a:lumOff val="80000"/>
                        </a:schemeClr>
                      </a:solidFill>
                      <a:ln>
                        <a:solidFill>
                          <a:schemeClr val="accent5">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b/>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EC6E4D" w:rsidRPr="0012260F" w:rsidRDefault="00EC6E4D">
                              <w:pPr>
                                <w:pStyle w:val="Encabezado"/>
                                <w:jc w:val="center"/>
                                <w:rPr>
                                  <w:b/>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260F">
                                <w:rPr>
                                  <w:rFonts w:ascii="Times New Roman" w:hAnsi="Times New Roman" w:cs="Times New Roman"/>
                                  <w:b/>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Guía de organización del Sistema Institucional de Gestión Documental y Archivo de Inspectoría General de Seguridad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ángulo 197" o:spid="_x0000_s1037" style="position:absolute;margin-left:0;margin-top:0;width:468.5pt;height:21.3pt;z-index:-25165977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" o:allowoverlap="f" fillcolor="#d9e2f3 [664]" strokecolor="#d9e2f3 [664]" strokeweight="1pt">
              <v:textbox style="mso-fit-shape-to-text:t">
                <w:txbxContent>
                  <w:sdt>
                    <w:sdtPr>
                      <w:rPr>
                        <w:rFonts w:ascii="Times New Roman" w:hAnsi="Times New Roman" w:cs="Times New Roman"/>
                        <w:b/>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EC6E4D" w:rsidRPr="0012260F" w:rsidRDefault="00EC6E4D">
                        <w:pPr>
                          <w:pStyle w:val="Encabezado"/>
                          <w:jc w:val="center"/>
                          <w:rPr>
                            <w:b/>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260F">
                          <w:rPr>
                            <w:rFonts w:ascii="Times New Roman" w:hAnsi="Times New Roman" w:cs="Times New Roman"/>
                            <w:b/>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Guía de organización del Sistema Institucional de Gestión Documental y Archivo de Inspectoría General de Seguridad Pública</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232"/>
      </v:shape>
    </w:pict>
  </w:numPicBullet>
  <w:abstractNum w:abstractNumId="0" w15:restartNumberingAfterBreak="0">
    <w:nsid w:val="363B2A62"/>
    <w:multiLevelType w:val="hybridMultilevel"/>
    <w:tmpl w:val="7DBC054A"/>
    <w:lvl w:ilvl="0" w:tplc="440A0007">
      <w:start w:val="1"/>
      <w:numFmt w:val="bullet"/>
      <w:lvlText w:val=""/>
      <w:lvlPicBulletId w:val="0"/>
      <w:lvlJc w:val="left"/>
      <w:pPr>
        <w:ind w:left="786" w:hanging="360"/>
      </w:pPr>
      <w:rPr>
        <w:rFonts w:ascii="Symbol" w:hAnsi="Symbol"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15:restartNumberingAfterBreak="0">
    <w:nsid w:val="6DBE4E99"/>
    <w:multiLevelType w:val="hybridMultilevel"/>
    <w:tmpl w:val="088C4CF6"/>
    <w:lvl w:ilvl="0" w:tplc="440A0007">
      <w:start w:val="1"/>
      <w:numFmt w:val="bullet"/>
      <w:lvlText w:val=""/>
      <w:lvlPicBulletId w:val="0"/>
      <w:lvlJc w:val="left"/>
      <w:pPr>
        <w:ind w:left="786" w:hanging="360"/>
      </w:pPr>
      <w:rPr>
        <w:rFonts w:ascii="Symbol" w:hAnsi="Symbol"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B93"/>
    <w:rsid w:val="000243C2"/>
    <w:rsid w:val="000745B2"/>
    <w:rsid w:val="0008502C"/>
    <w:rsid w:val="000A54C2"/>
    <w:rsid w:val="0011673C"/>
    <w:rsid w:val="0012260F"/>
    <w:rsid w:val="001661C9"/>
    <w:rsid w:val="0018326C"/>
    <w:rsid w:val="001D50EE"/>
    <w:rsid w:val="002218A2"/>
    <w:rsid w:val="002C4C00"/>
    <w:rsid w:val="00383EDF"/>
    <w:rsid w:val="00460584"/>
    <w:rsid w:val="004933DA"/>
    <w:rsid w:val="004A3D8F"/>
    <w:rsid w:val="004D7882"/>
    <w:rsid w:val="005249F5"/>
    <w:rsid w:val="0057650F"/>
    <w:rsid w:val="00577CF7"/>
    <w:rsid w:val="00596CE6"/>
    <w:rsid w:val="005C68E7"/>
    <w:rsid w:val="00631E12"/>
    <w:rsid w:val="00673D2E"/>
    <w:rsid w:val="006759A3"/>
    <w:rsid w:val="006B08D1"/>
    <w:rsid w:val="00714809"/>
    <w:rsid w:val="007C7D9F"/>
    <w:rsid w:val="007E6FAC"/>
    <w:rsid w:val="00834D33"/>
    <w:rsid w:val="00855E80"/>
    <w:rsid w:val="00862CF1"/>
    <w:rsid w:val="008E4450"/>
    <w:rsid w:val="00907141"/>
    <w:rsid w:val="00991A7F"/>
    <w:rsid w:val="009C40F9"/>
    <w:rsid w:val="009E5ACC"/>
    <w:rsid w:val="00A10FC8"/>
    <w:rsid w:val="00A87B54"/>
    <w:rsid w:val="00AA5514"/>
    <w:rsid w:val="00AA7105"/>
    <w:rsid w:val="00B35FEF"/>
    <w:rsid w:val="00B635E9"/>
    <w:rsid w:val="00B93E6B"/>
    <w:rsid w:val="00BA2A5F"/>
    <w:rsid w:val="00BC5F6F"/>
    <w:rsid w:val="00C5662C"/>
    <w:rsid w:val="00CB357D"/>
    <w:rsid w:val="00CD7EB2"/>
    <w:rsid w:val="00CE4960"/>
    <w:rsid w:val="00D313B6"/>
    <w:rsid w:val="00D32C09"/>
    <w:rsid w:val="00D4431F"/>
    <w:rsid w:val="00D70F9D"/>
    <w:rsid w:val="00DF42FC"/>
    <w:rsid w:val="00E2126B"/>
    <w:rsid w:val="00E35CAD"/>
    <w:rsid w:val="00E43604"/>
    <w:rsid w:val="00EC6E4D"/>
    <w:rsid w:val="00ED3C8A"/>
    <w:rsid w:val="00ED54BE"/>
    <w:rsid w:val="00F6239C"/>
    <w:rsid w:val="00F648C8"/>
    <w:rsid w:val="00F77620"/>
    <w:rsid w:val="00FA1B93"/>
    <w:rsid w:val="00FC558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D71C9E-507E-4F18-B238-0F3A7389C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A1B93"/>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FA1B93"/>
    <w:rPr>
      <w:rFonts w:eastAsiaTheme="minorEastAsia"/>
      <w:lang w:eastAsia="es-SV"/>
    </w:rPr>
  </w:style>
  <w:style w:type="paragraph" w:styleId="Encabezado">
    <w:name w:val="header"/>
    <w:basedOn w:val="Normal"/>
    <w:link w:val="EncabezadoCar"/>
    <w:uiPriority w:val="99"/>
    <w:unhideWhenUsed/>
    <w:rsid w:val="002C4C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4C00"/>
  </w:style>
  <w:style w:type="paragraph" w:styleId="Piedepgina">
    <w:name w:val="footer"/>
    <w:basedOn w:val="Normal"/>
    <w:link w:val="PiedepginaCar"/>
    <w:uiPriority w:val="99"/>
    <w:unhideWhenUsed/>
    <w:rsid w:val="002C4C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4C00"/>
  </w:style>
  <w:style w:type="paragraph" w:styleId="NormalWeb">
    <w:name w:val="Normal (Web)"/>
    <w:basedOn w:val="Normal"/>
    <w:uiPriority w:val="99"/>
    <w:semiHidden/>
    <w:unhideWhenUsed/>
    <w:rsid w:val="002C4C00"/>
    <w:pPr>
      <w:spacing w:before="100" w:beforeAutospacing="1" w:after="100" w:afterAutospacing="1" w:line="240" w:lineRule="auto"/>
    </w:pPr>
    <w:rPr>
      <w:rFonts w:ascii="Times New Roman" w:eastAsiaTheme="minorEastAsia" w:hAnsi="Times New Roman" w:cs="Times New Roman"/>
      <w:sz w:val="24"/>
      <w:szCs w:val="24"/>
      <w:lang w:eastAsia="es-SV"/>
    </w:rPr>
  </w:style>
  <w:style w:type="character" w:styleId="Refdecomentario">
    <w:name w:val="annotation reference"/>
    <w:basedOn w:val="Fuentedeprrafopredeter"/>
    <w:uiPriority w:val="99"/>
    <w:semiHidden/>
    <w:unhideWhenUsed/>
    <w:rsid w:val="00ED54BE"/>
    <w:rPr>
      <w:sz w:val="16"/>
      <w:szCs w:val="16"/>
    </w:rPr>
  </w:style>
  <w:style w:type="paragraph" w:styleId="Textocomentario">
    <w:name w:val="annotation text"/>
    <w:basedOn w:val="Normal"/>
    <w:link w:val="TextocomentarioCar"/>
    <w:uiPriority w:val="99"/>
    <w:semiHidden/>
    <w:unhideWhenUsed/>
    <w:rsid w:val="00ED54B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D54BE"/>
    <w:rPr>
      <w:sz w:val="20"/>
      <w:szCs w:val="20"/>
    </w:rPr>
  </w:style>
  <w:style w:type="paragraph" w:styleId="Asuntodelcomentario">
    <w:name w:val="annotation subject"/>
    <w:basedOn w:val="Textocomentario"/>
    <w:next w:val="Textocomentario"/>
    <w:link w:val="AsuntodelcomentarioCar"/>
    <w:uiPriority w:val="99"/>
    <w:semiHidden/>
    <w:unhideWhenUsed/>
    <w:rsid w:val="00ED54BE"/>
    <w:rPr>
      <w:b/>
      <w:bCs/>
    </w:rPr>
  </w:style>
  <w:style w:type="character" w:customStyle="1" w:styleId="AsuntodelcomentarioCar">
    <w:name w:val="Asunto del comentario Car"/>
    <w:basedOn w:val="TextocomentarioCar"/>
    <w:link w:val="Asuntodelcomentario"/>
    <w:uiPriority w:val="99"/>
    <w:semiHidden/>
    <w:rsid w:val="00ED54BE"/>
    <w:rPr>
      <w:b/>
      <w:bCs/>
      <w:sz w:val="20"/>
      <w:szCs w:val="20"/>
    </w:rPr>
  </w:style>
  <w:style w:type="paragraph" w:styleId="Textodeglobo">
    <w:name w:val="Balloon Text"/>
    <w:basedOn w:val="Normal"/>
    <w:link w:val="TextodegloboCar"/>
    <w:uiPriority w:val="99"/>
    <w:semiHidden/>
    <w:unhideWhenUsed/>
    <w:rsid w:val="00ED54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54BE"/>
    <w:rPr>
      <w:rFonts w:ascii="Segoe UI" w:hAnsi="Segoe UI" w:cs="Segoe UI"/>
      <w:sz w:val="18"/>
      <w:szCs w:val="18"/>
    </w:rPr>
  </w:style>
  <w:style w:type="paragraph" w:styleId="Prrafodelista">
    <w:name w:val="List Paragraph"/>
    <w:basedOn w:val="Normal"/>
    <w:uiPriority w:val="34"/>
    <w:qFormat/>
    <w:rsid w:val="00631E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75458">
      <w:bodyDiv w:val="1"/>
      <w:marLeft w:val="0"/>
      <w:marRight w:val="0"/>
      <w:marTop w:val="0"/>
      <w:marBottom w:val="0"/>
      <w:divBdr>
        <w:top w:val="none" w:sz="0" w:space="0" w:color="auto"/>
        <w:left w:val="none" w:sz="0" w:space="0" w:color="auto"/>
        <w:bottom w:val="none" w:sz="0" w:space="0" w:color="auto"/>
        <w:right w:val="none" w:sz="0" w:space="0" w:color="auto"/>
      </w:divBdr>
    </w:div>
    <w:div w:id="69819133">
      <w:bodyDiv w:val="1"/>
      <w:marLeft w:val="0"/>
      <w:marRight w:val="0"/>
      <w:marTop w:val="0"/>
      <w:marBottom w:val="0"/>
      <w:divBdr>
        <w:top w:val="none" w:sz="0" w:space="0" w:color="auto"/>
        <w:left w:val="none" w:sz="0" w:space="0" w:color="auto"/>
        <w:bottom w:val="none" w:sz="0" w:space="0" w:color="auto"/>
        <w:right w:val="none" w:sz="0" w:space="0" w:color="auto"/>
      </w:divBdr>
    </w:div>
    <w:div w:id="141701113">
      <w:bodyDiv w:val="1"/>
      <w:marLeft w:val="0"/>
      <w:marRight w:val="0"/>
      <w:marTop w:val="0"/>
      <w:marBottom w:val="0"/>
      <w:divBdr>
        <w:top w:val="none" w:sz="0" w:space="0" w:color="auto"/>
        <w:left w:val="none" w:sz="0" w:space="0" w:color="auto"/>
        <w:bottom w:val="none" w:sz="0" w:space="0" w:color="auto"/>
        <w:right w:val="none" w:sz="0" w:space="0" w:color="auto"/>
      </w:divBdr>
    </w:div>
    <w:div w:id="254634157">
      <w:bodyDiv w:val="1"/>
      <w:marLeft w:val="0"/>
      <w:marRight w:val="0"/>
      <w:marTop w:val="0"/>
      <w:marBottom w:val="0"/>
      <w:divBdr>
        <w:top w:val="none" w:sz="0" w:space="0" w:color="auto"/>
        <w:left w:val="none" w:sz="0" w:space="0" w:color="auto"/>
        <w:bottom w:val="none" w:sz="0" w:space="0" w:color="auto"/>
        <w:right w:val="none" w:sz="0" w:space="0" w:color="auto"/>
      </w:divBdr>
    </w:div>
    <w:div w:id="307907347">
      <w:bodyDiv w:val="1"/>
      <w:marLeft w:val="0"/>
      <w:marRight w:val="0"/>
      <w:marTop w:val="0"/>
      <w:marBottom w:val="0"/>
      <w:divBdr>
        <w:top w:val="none" w:sz="0" w:space="0" w:color="auto"/>
        <w:left w:val="none" w:sz="0" w:space="0" w:color="auto"/>
        <w:bottom w:val="none" w:sz="0" w:space="0" w:color="auto"/>
        <w:right w:val="none" w:sz="0" w:space="0" w:color="auto"/>
      </w:divBdr>
    </w:div>
    <w:div w:id="320699591">
      <w:bodyDiv w:val="1"/>
      <w:marLeft w:val="0"/>
      <w:marRight w:val="0"/>
      <w:marTop w:val="0"/>
      <w:marBottom w:val="0"/>
      <w:divBdr>
        <w:top w:val="none" w:sz="0" w:space="0" w:color="auto"/>
        <w:left w:val="none" w:sz="0" w:space="0" w:color="auto"/>
        <w:bottom w:val="none" w:sz="0" w:space="0" w:color="auto"/>
        <w:right w:val="none" w:sz="0" w:space="0" w:color="auto"/>
      </w:divBdr>
    </w:div>
    <w:div w:id="425659884">
      <w:bodyDiv w:val="1"/>
      <w:marLeft w:val="0"/>
      <w:marRight w:val="0"/>
      <w:marTop w:val="0"/>
      <w:marBottom w:val="0"/>
      <w:divBdr>
        <w:top w:val="none" w:sz="0" w:space="0" w:color="auto"/>
        <w:left w:val="none" w:sz="0" w:space="0" w:color="auto"/>
        <w:bottom w:val="none" w:sz="0" w:space="0" w:color="auto"/>
        <w:right w:val="none" w:sz="0" w:space="0" w:color="auto"/>
      </w:divBdr>
    </w:div>
    <w:div w:id="444541314">
      <w:bodyDiv w:val="1"/>
      <w:marLeft w:val="0"/>
      <w:marRight w:val="0"/>
      <w:marTop w:val="0"/>
      <w:marBottom w:val="0"/>
      <w:divBdr>
        <w:top w:val="none" w:sz="0" w:space="0" w:color="auto"/>
        <w:left w:val="none" w:sz="0" w:space="0" w:color="auto"/>
        <w:bottom w:val="none" w:sz="0" w:space="0" w:color="auto"/>
        <w:right w:val="none" w:sz="0" w:space="0" w:color="auto"/>
      </w:divBdr>
    </w:div>
    <w:div w:id="559440002">
      <w:bodyDiv w:val="1"/>
      <w:marLeft w:val="0"/>
      <w:marRight w:val="0"/>
      <w:marTop w:val="0"/>
      <w:marBottom w:val="0"/>
      <w:divBdr>
        <w:top w:val="none" w:sz="0" w:space="0" w:color="auto"/>
        <w:left w:val="none" w:sz="0" w:space="0" w:color="auto"/>
        <w:bottom w:val="none" w:sz="0" w:space="0" w:color="auto"/>
        <w:right w:val="none" w:sz="0" w:space="0" w:color="auto"/>
      </w:divBdr>
    </w:div>
    <w:div w:id="598371541">
      <w:bodyDiv w:val="1"/>
      <w:marLeft w:val="0"/>
      <w:marRight w:val="0"/>
      <w:marTop w:val="0"/>
      <w:marBottom w:val="0"/>
      <w:divBdr>
        <w:top w:val="none" w:sz="0" w:space="0" w:color="auto"/>
        <w:left w:val="none" w:sz="0" w:space="0" w:color="auto"/>
        <w:bottom w:val="none" w:sz="0" w:space="0" w:color="auto"/>
        <w:right w:val="none" w:sz="0" w:space="0" w:color="auto"/>
      </w:divBdr>
    </w:div>
    <w:div w:id="616907661">
      <w:bodyDiv w:val="1"/>
      <w:marLeft w:val="0"/>
      <w:marRight w:val="0"/>
      <w:marTop w:val="0"/>
      <w:marBottom w:val="0"/>
      <w:divBdr>
        <w:top w:val="none" w:sz="0" w:space="0" w:color="auto"/>
        <w:left w:val="none" w:sz="0" w:space="0" w:color="auto"/>
        <w:bottom w:val="none" w:sz="0" w:space="0" w:color="auto"/>
        <w:right w:val="none" w:sz="0" w:space="0" w:color="auto"/>
      </w:divBdr>
    </w:div>
    <w:div w:id="722602317">
      <w:bodyDiv w:val="1"/>
      <w:marLeft w:val="0"/>
      <w:marRight w:val="0"/>
      <w:marTop w:val="0"/>
      <w:marBottom w:val="0"/>
      <w:divBdr>
        <w:top w:val="none" w:sz="0" w:space="0" w:color="auto"/>
        <w:left w:val="none" w:sz="0" w:space="0" w:color="auto"/>
        <w:bottom w:val="none" w:sz="0" w:space="0" w:color="auto"/>
        <w:right w:val="none" w:sz="0" w:space="0" w:color="auto"/>
      </w:divBdr>
    </w:div>
    <w:div w:id="857934931">
      <w:bodyDiv w:val="1"/>
      <w:marLeft w:val="0"/>
      <w:marRight w:val="0"/>
      <w:marTop w:val="0"/>
      <w:marBottom w:val="0"/>
      <w:divBdr>
        <w:top w:val="none" w:sz="0" w:space="0" w:color="auto"/>
        <w:left w:val="none" w:sz="0" w:space="0" w:color="auto"/>
        <w:bottom w:val="none" w:sz="0" w:space="0" w:color="auto"/>
        <w:right w:val="none" w:sz="0" w:space="0" w:color="auto"/>
      </w:divBdr>
    </w:div>
    <w:div w:id="887957637">
      <w:bodyDiv w:val="1"/>
      <w:marLeft w:val="0"/>
      <w:marRight w:val="0"/>
      <w:marTop w:val="0"/>
      <w:marBottom w:val="0"/>
      <w:divBdr>
        <w:top w:val="none" w:sz="0" w:space="0" w:color="auto"/>
        <w:left w:val="none" w:sz="0" w:space="0" w:color="auto"/>
        <w:bottom w:val="none" w:sz="0" w:space="0" w:color="auto"/>
        <w:right w:val="none" w:sz="0" w:space="0" w:color="auto"/>
      </w:divBdr>
    </w:div>
    <w:div w:id="950354430">
      <w:bodyDiv w:val="1"/>
      <w:marLeft w:val="0"/>
      <w:marRight w:val="0"/>
      <w:marTop w:val="0"/>
      <w:marBottom w:val="0"/>
      <w:divBdr>
        <w:top w:val="none" w:sz="0" w:space="0" w:color="auto"/>
        <w:left w:val="none" w:sz="0" w:space="0" w:color="auto"/>
        <w:bottom w:val="none" w:sz="0" w:space="0" w:color="auto"/>
        <w:right w:val="none" w:sz="0" w:space="0" w:color="auto"/>
      </w:divBdr>
    </w:div>
    <w:div w:id="1060402689">
      <w:bodyDiv w:val="1"/>
      <w:marLeft w:val="0"/>
      <w:marRight w:val="0"/>
      <w:marTop w:val="0"/>
      <w:marBottom w:val="0"/>
      <w:divBdr>
        <w:top w:val="none" w:sz="0" w:space="0" w:color="auto"/>
        <w:left w:val="none" w:sz="0" w:space="0" w:color="auto"/>
        <w:bottom w:val="none" w:sz="0" w:space="0" w:color="auto"/>
        <w:right w:val="none" w:sz="0" w:space="0" w:color="auto"/>
      </w:divBdr>
    </w:div>
    <w:div w:id="1073239935">
      <w:bodyDiv w:val="1"/>
      <w:marLeft w:val="0"/>
      <w:marRight w:val="0"/>
      <w:marTop w:val="0"/>
      <w:marBottom w:val="0"/>
      <w:divBdr>
        <w:top w:val="none" w:sz="0" w:space="0" w:color="auto"/>
        <w:left w:val="none" w:sz="0" w:space="0" w:color="auto"/>
        <w:bottom w:val="none" w:sz="0" w:space="0" w:color="auto"/>
        <w:right w:val="none" w:sz="0" w:space="0" w:color="auto"/>
      </w:divBdr>
    </w:div>
    <w:div w:id="1086614348">
      <w:bodyDiv w:val="1"/>
      <w:marLeft w:val="0"/>
      <w:marRight w:val="0"/>
      <w:marTop w:val="0"/>
      <w:marBottom w:val="0"/>
      <w:divBdr>
        <w:top w:val="none" w:sz="0" w:space="0" w:color="auto"/>
        <w:left w:val="none" w:sz="0" w:space="0" w:color="auto"/>
        <w:bottom w:val="none" w:sz="0" w:space="0" w:color="auto"/>
        <w:right w:val="none" w:sz="0" w:space="0" w:color="auto"/>
      </w:divBdr>
    </w:div>
    <w:div w:id="1190921307">
      <w:bodyDiv w:val="1"/>
      <w:marLeft w:val="0"/>
      <w:marRight w:val="0"/>
      <w:marTop w:val="0"/>
      <w:marBottom w:val="0"/>
      <w:divBdr>
        <w:top w:val="none" w:sz="0" w:space="0" w:color="auto"/>
        <w:left w:val="none" w:sz="0" w:space="0" w:color="auto"/>
        <w:bottom w:val="none" w:sz="0" w:space="0" w:color="auto"/>
        <w:right w:val="none" w:sz="0" w:space="0" w:color="auto"/>
      </w:divBdr>
    </w:div>
    <w:div w:id="1250120623">
      <w:bodyDiv w:val="1"/>
      <w:marLeft w:val="0"/>
      <w:marRight w:val="0"/>
      <w:marTop w:val="0"/>
      <w:marBottom w:val="0"/>
      <w:divBdr>
        <w:top w:val="none" w:sz="0" w:space="0" w:color="auto"/>
        <w:left w:val="none" w:sz="0" w:space="0" w:color="auto"/>
        <w:bottom w:val="none" w:sz="0" w:space="0" w:color="auto"/>
        <w:right w:val="none" w:sz="0" w:space="0" w:color="auto"/>
      </w:divBdr>
    </w:div>
    <w:div w:id="1312517589">
      <w:bodyDiv w:val="1"/>
      <w:marLeft w:val="0"/>
      <w:marRight w:val="0"/>
      <w:marTop w:val="0"/>
      <w:marBottom w:val="0"/>
      <w:divBdr>
        <w:top w:val="none" w:sz="0" w:space="0" w:color="auto"/>
        <w:left w:val="none" w:sz="0" w:space="0" w:color="auto"/>
        <w:bottom w:val="none" w:sz="0" w:space="0" w:color="auto"/>
        <w:right w:val="none" w:sz="0" w:space="0" w:color="auto"/>
      </w:divBdr>
    </w:div>
    <w:div w:id="1314213231">
      <w:bodyDiv w:val="1"/>
      <w:marLeft w:val="0"/>
      <w:marRight w:val="0"/>
      <w:marTop w:val="0"/>
      <w:marBottom w:val="0"/>
      <w:divBdr>
        <w:top w:val="none" w:sz="0" w:space="0" w:color="auto"/>
        <w:left w:val="none" w:sz="0" w:space="0" w:color="auto"/>
        <w:bottom w:val="none" w:sz="0" w:space="0" w:color="auto"/>
        <w:right w:val="none" w:sz="0" w:space="0" w:color="auto"/>
      </w:divBdr>
    </w:div>
    <w:div w:id="1318218803">
      <w:bodyDiv w:val="1"/>
      <w:marLeft w:val="0"/>
      <w:marRight w:val="0"/>
      <w:marTop w:val="0"/>
      <w:marBottom w:val="0"/>
      <w:divBdr>
        <w:top w:val="none" w:sz="0" w:space="0" w:color="auto"/>
        <w:left w:val="none" w:sz="0" w:space="0" w:color="auto"/>
        <w:bottom w:val="none" w:sz="0" w:space="0" w:color="auto"/>
        <w:right w:val="none" w:sz="0" w:space="0" w:color="auto"/>
      </w:divBdr>
    </w:div>
    <w:div w:id="1434588467">
      <w:bodyDiv w:val="1"/>
      <w:marLeft w:val="0"/>
      <w:marRight w:val="0"/>
      <w:marTop w:val="0"/>
      <w:marBottom w:val="0"/>
      <w:divBdr>
        <w:top w:val="none" w:sz="0" w:space="0" w:color="auto"/>
        <w:left w:val="none" w:sz="0" w:space="0" w:color="auto"/>
        <w:bottom w:val="none" w:sz="0" w:space="0" w:color="auto"/>
        <w:right w:val="none" w:sz="0" w:space="0" w:color="auto"/>
      </w:divBdr>
    </w:div>
    <w:div w:id="1467040351">
      <w:bodyDiv w:val="1"/>
      <w:marLeft w:val="0"/>
      <w:marRight w:val="0"/>
      <w:marTop w:val="0"/>
      <w:marBottom w:val="0"/>
      <w:divBdr>
        <w:top w:val="none" w:sz="0" w:space="0" w:color="auto"/>
        <w:left w:val="none" w:sz="0" w:space="0" w:color="auto"/>
        <w:bottom w:val="none" w:sz="0" w:space="0" w:color="auto"/>
        <w:right w:val="none" w:sz="0" w:space="0" w:color="auto"/>
      </w:divBdr>
    </w:div>
    <w:div w:id="1555048023">
      <w:bodyDiv w:val="1"/>
      <w:marLeft w:val="0"/>
      <w:marRight w:val="0"/>
      <w:marTop w:val="0"/>
      <w:marBottom w:val="0"/>
      <w:divBdr>
        <w:top w:val="none" w:sz="0" w:space="0" w:color="auto"/>
        <w:left w:val="none" w:sz="0" w:space="0" w:color="auto"/>
        <w:bottom w:val="none" w:sz="0" w:space="0" w:color="auto"/>
        <w:right w:val="none" w:sz="0" w:space="0" w:color="auto"/>
      </w:divBdr>
    </w:div>
    <w:div w:id="1569655241">
      <w:bodyDiv w:val="1"/>
      <w:marLeft w:val="0"/>
      <w:marRight w:val="0"/>
      <w:marTop w:val="0"/>
      <w:marBottom w:val="0"/>
      <w:divBdr>
        <w:top w:val="none" w:sz="0" w:space="0" w:color="auto"/>
        <w:left w:val="none" w:sz="0" w:space="0" w:color="auto"/>
        <w:bottom w:val="none" w:sz="0" w:space="0" w:color="auto"/>
        <w:right w:val="none" w:sz="0" w:space="0" w:color="auto"/>
      </w:divBdr>
    </w:div>
    <w:div w:id="1593197729">
      <w:bodyDiv w:val="1"/>
      <w:marLeft w:val="0"/>
      <w:marRight w:val="0"/>
      <w:marTop w:val="0"/>
      <w:marBottom w:val="0"/>
      <w:divBdr>
        <w:top w:val="none" w:sz="0" w:space="0" w:color="auto"/>
        <w:left w:val="none" w:sz="0" w:space="0" w:color="auto"/>
        <w:bottom w:val="none" w:sz="0" w:space="0" w:color="auto"/>
        <w:right w:val="none" w:sz="0" w:space="0" w:color="auto"/>
      </w:divBdr>
    </w:div>
    <w:div w:id="1657689015">
      <w:bodyDiv w:val="1"/>
      <w:marLeft w:val="0"/>
      <w:marRight w:val="0"/>
      <w:marTop w:val="0"/>
      <w:marBottom w:val="0"/>
      <w:divBdr>
        <w:top w:val="none" w:sz="0" w:space="0" w:color="auto"/>
        <w:left w:val="none" w:sz="0" w:space="0" w:color="auto"/>
        <w:bottom w:val="none" w:sz="0" w:space="0" w:color="auto"/>
        <w:right w:val="none" w:sz="0" w:space="0" w:color="auto"/>
      </w:divBdr>
    </w:div>
    <w:div w:id="1812675442">
      <w:bodyDiv w:val="1"/>
      <w:marLeft w:val="0"/>
      <w:marRight w:val="0"/>
      <w:marTop w:val="0"/>
      <w:marBottom w:val="0"/>
      <w:divBdr>
        <w:top w:val="none" w:sz="0" w:space="0" w:color="auto"/>
        <w:left w:val="none" w:sz="0" w:space="0" w:color="auto"/>
        <w:bottom w:val="none" w:sz="0" w:space="0" w:color="auto"/>
        <w:right w:val="none" w:sz="0" w:space="0" w:color="auto"/>
      </w:divBdr>
    </w:div>
    <w:div w:id="1814251937">
      <w:bodyDiv w:val="1"/>
      <w:marLeft w:val="0"/>
      <w:marRight w:val="0"/>
      <w:marTop w:val="0"/>
      <w:marBottom w:val="0"/>
      <w:divBdr>
        <w:top w:val="none" w:sz="0" w:space="0" w:color="auto"/>
        <w:left w:val="none" w:sz="0" w:space="0" w:color="auto"/>
        <w:bottom w:val="none" w:sz="0" w:space="0" w:color="auto"/>
        <w:right w:val="none" w:sz="0" w:space="0" w:color="auto"/>
      </w:divBdr>
    </w:div>
    <w:div w:id="1877501650">
      <w:bodyDiv w:val="1"/>
      <w:marLeft w:val="0"/>
      <w:marRight w:val="0"/>
      <w:marTop w:val="0"/>
      <w:marBottom w:val="0"/>
      <w:divBdr>
        <w:top w:val="none" w:sz="0" w:space="0" w:color="auto"/>
        <w:left w:val="none" w:sz="0" w:space="0" w:color="auto"/>
        <w:bottom w:val="none" w:sz="0" w:space="0" w:color="auto"/>
        <w:right w:val="none" w:sz="0" w:space="0" w:color="auto"/>
      </w:divBdr>
    </w:div>
    <w:div w:id="1903633676">
      <w:bodyDiv w:val="1"/>
      <w:marLeft w:val="0"/>
      <w:marRight w:val="0"/>
      <w:marTop w:val="0"/>
      <w:marBottom w:val="0"/>
      <w:divBdr>
        <w:top w:val="none" w:sz="0" w:space="0" w:color="auto"/>
        <w:left w:val="none" w:sz="0" w:space="0" w:color="auto"/>
        <w:bottom w:val="none" w:sz="0" w:space="0" w:color="auto"/>
        <w:right w:val="none" w:sz="0" w:space="0" w:color="auto"/>
      </w:divBdr>
    </w:div>
    <w:div w:id="1944920730">
      <w:bodyDiv w:val="1"/>
      <w:marLeft w:val="0"/>
      <w:marRight w:val="0"/>
      <w:marTop w:val="0"/>
      <w:marBottom w:val="0"/>
      <w:divBdr>
        <w:top w:val="none" w:sz="0" w:space="0" w:color="auto"/>
        <w:left w:val="none" w:sz="0" w:space="0" w:color="auto"/>
        <w:bottom w:val="none" w:sz="0" w:space="0" w:color="auto"/>
        <w:right w:val="none" w:sz="0" w:space="0" w:color="auto"/>
      </w:divBdr>
    </w:div>
    <w:div w:id="1949655321">
      <w:bodyDiv w:val="1"/>
      <w:marLeft w:val="0"/>
      <w:marRight w:val="0"/>
      <w:marTop w:val="0"/>
      <w:marBottom w:val="0"/>
      <w:divBdr>
        <w:top w:val="none" w:sz="0" w:space="0" w:color="auto"/>
        <w:left w:val="none" w:sz="0" w:space="0" w:color="auto"/>
        <w:bottom w:val="none" w:sz="0" w:space="0" w:color="auto"/>
        <w:right w:val="none" w:sz="0" w:space="0" w:color="auto"/>
      </w:divBdr>
    </w:div>
    <w:div w:id="1949895450">
      <w:bodyDiv w:val="1"/>
      <w:marLeft w:val="0"/>
      <w:marRight w:val="0"/>
      <w:marTop w:val="0"/>
      <w:marBottom w:val="0"/>
      <w:divBdr>
        <w:top w:val="none" w:sz="0" w:space="0" w:color="auto"/>
        <w:left w:val="none" w:sz="0" w:space="0" w:color="auto"/>
        <w:bottom w:val="none" w:sz="0" w:space="0" w:color="auto"/>
        <w:right w:val="none" w:sz="0" w:space="0" w:color="auto"/>
      </w:divBdr>
    </w:div>
    <w:div w:id="1958414800">
      <w:bodyDiv w:val="1"/>
      <w:marLeft w:val="0"/>
      <w:marRight w:val="0"/>
      <w:marTop w:val="0"/>
      <w:marBottom w:val="0"/>
      <w:divBdr>
        <w:top w:val="none" w:sz="0" w:space="0" w:color="auto"/>
        <w:left w:val="none" w:sz="0" w:space="0" w:color="auto"/>
        <w:bottom w:val="none" w:sz="0" w:space="0" w:color="auto"/>
        <w:right w:val="none" w:sz="0" w:space="0" w:color="auto"/>
      </w:divBdr>
    </w:div>
    <w:div w:id="2014646678">
      <w:bodyDiv w:val="1"/>
      <w:marLeft w:val="0"/>
      <w:marRight w:val="0"/>
      <w:marTop w:val="0"/>
      <w:marBottom w:val="0"/>
      <w:divBdr>
        <w:top w:val="none" w:sz="0" w:space="0" w:color="auto"/>
        <w:left w:val="none" w:sz="0" w:space="0" w:color="auto"/>
        <w:bottom w:val="none" w:sz="0" w:space="0" w:color="auto"/>
        <w:right w:val="none" w:sz="0" w:space="0" w:color="auto"/>
      </w:divBdr>
    </w:div>
    <w:div w:id="2039432535">
      <w:bodyDiv w:val="1"/>
      <w:marLeft w:val="0"/>
      <w:marRight w:val="0"/>
      <w:marTop w:val="0"/>
      <w:marBottom w:val="0"/>
      <w:divBdr>
        <w:top w:val="none" w:sz="0" w:space="0" w:color="auto"/>
        <w:left w:val="none" w:sz="0" w:space="0" w:color="auto"/>
        <w:bottom w:val="none" w:sz="0" w:space="0" w:color="auto"/>
        <w:right w:val="none" w:sz="0" w:space="0" w:color="auto"/>
      </w:divBdr>
    </w:div>
    <w:div w:id="207227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50D73-53D8-4F8C-B071-D75B11500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9</Pages>
  <Words>3489</Words>
  <Characters>19195</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Guía de organización del Sistema Institucional de Gestión Documental y Archivo de Inspectoría General de Seguridad Pública</vt:lpstr>
    </vt:vector>
  </TitlesOfParts>
  <Company>PNC de El Salvador</Company>
  <LinksUpToDate>false</LinksUpToDate>
  <CharactersWithSpaces>22639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organización del Sistema Institucional de Gestión Documental y Archivo de Inspectoría General de Seguridad Pública</dc:title>
  <dc:subject>ELABORADO BAJ LA NORMA INTERNACIONAL PARA LA DESCRIPCION DE INTITUCIONES QUE CUSTODIAN FONDOS DE ARCHIVO ISDIAH(1RA. EDICION)</dc:subject>
  <dc:creator>PNC</dc:creator>
  <cp:keywords/>
  <dc:description/>
  <cp:lastModifiedBy>PNC</cp:lastModifiedBy>
  <cp:revision>31</cp:revision>
  <cp:lastPrinted>2017-09-07T15:25:00Z</cp:lastPrinted>
  <dcterms:created xsi:type="dcterms:W3CDTF">2017-08-07T17:40:00Z</dcterms:created>
  <dcterms:modified xsi:type="dcterms:W3CDTF">2017-09-07T15:26:00Z</dcterms:modified>
</cp:coreProperties>
</file>