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6771" w14:textId="56044981" w:rsidR="007A74B1" w:rsidRDefault="007A74B1" w:rsidP="007A74B1">
      <w:pPr>
        <w:jc w:val="center"/>
        <w:rPr>
          <w:rFonts w:ascii="Arial" w:hAnsi="Arial" w:cs="Arial"/>
          <w:b/>
          <w:sz w:val="28"/>
          <w:szCs w:val="28"/>
        </w:rPr>
      </w:pPr>
    </w:p>
    <w:p w14:paraId="7D84C4C8" w14:textId="697E3493" w:rsidR="00E1646D" w:rsidRDefault="00E1646D" w:rsidP="007A74B1">
      <w:pPr>
        <w:jc w:val="center"/>
        <w:rPr>
          <w:rFonts w:ascii="Arial" w:hAnsi="Arial" w:cs="Arial"/>
          <w:b/>
          <w:sz w:val="28"/>
          <w:szCs w:val="28"/>
        </w:rPr>
      </w:pPr>
    </w:p>
    <w:p w14:paraId="29B3D86D" w14:textId="73828C16" w:rsidR="00E1646D" w:rsidRDefault="00E1646D" w:rsidP="007A74B1">
      <w:pPr>
        <w:jc w:val="center"/>
        <w:rPr>
          <w:rFonts w:ascii="Arial" w:hAnsi="Arial" w:cs="Arial"/>
          <w:b/>
          <w:sz w:val="28"/>
          <w:szCs w:val="28"/>
        </w:rPr>
      </w:pPr>
    </w:p>
    <w:p w14:paraId="7245148F" w14:textId="03B83B58" w:rsidR="00E1646D" w:rsidRDefault="000245E2" w:rsidP="007A74B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5E01E6D6" wp14:editId="4C947BE6">
            <wp:simplePos x="0" y="0"/>
            <wp:positionH relativeFrom="margin">
              <wp:align>left</wp:align>
            </wp:positionH>
            <wp:positionV relativeFrom="margin">
              <wp:posOffset>829310</wp:posOffset>
            </wp:positionV>
            <wp:extent cx="5948045" cy="5072380"/>
            <wp:effectExtent l="0" t="0" r="0" b="0"/>
            <wp:wrapSquare wrapText="bothSides"/>
            <wp:docPr id="17935189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51897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507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E86B9" w14:textId="127DEB4A" w:rsidR="00E1646D" w:rsidRDefault="00E1646D" w:rsidP="007A74B1">
      <w:pPr>
        <w:jc w:val="center"/>
        <w:rPr>
          <w:rFonts w:ascii="Arial" w:hAnsi="Arial" w:cs="Arial"/>
          <w:b/>
          <w:sz w:val="28"/>
          <w:szCs w:val="28"/>
        </w:rPr>
      </w:pPr>
    </w:p>
    <w:p w14:paraId="362C8CF0" w14:textId="074DC564" w:rsidR="00E1646D" w:rsidRDefault="00E1646D" w:rsidP="007A74B1">
      <w:pPr>
        <w:jc w:val="center"/>
        <w:rPr>
          <w:rFonts w:ascii="Arial" w:hAnsi="Arial" w:cs="Arial"/>
          <w:b/>
          <w:sz w:val="28"/>
          <w:szCs w:val="28"/>
        </w:rPr>
      </w:pPr>
    </w:p>
    <w:p w14:paraId="5CD9572E" w14:textId="4F68B12C" w:rsidR="007A74B1" w:rsidRPr="00BB64BB" w:rsidRDefault="007A74B1" w:rsidP="00E1646D">
      <w:pPr>
        <w:tabs>
          <w:tab w:val="left" w:pos="780"/>
        </w:tabs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8F254AF" w14:textId="1C15276E" w:rsidR="007A74B1" w:rsidRDefault="007A74B1" w:rsidP="007A74B1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_tradnl"/>
        </w:rPr>
        <w:id w:val="1611775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A7704D" w14:textId="77777777" w:rsidR="007A74B1" w:rsidRDefault="007A74B1" w:rsidP="007A74B1">
          <w:pPr>
            <w:pStyle w:val="TtuloTDC"/>
          </w:pPr>
          <w:r>
            <w:rPr>
              <w:lang w:val="es-ES"/>
            </w:rPr>
            <w:t>Tabla de contenido</w:t>
          </w:r>
        </w:p>
        <w:p w14:paraId="698C12AF" w14:textId="77777777" w:rsidR="007A74B1" w:rsidRDefault="007A74B1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054555" w:history="1">
            <w:r w:rsidRPr="001522A7">
              <w:rPr>
                <w:rStyle w:val="Hipervnculo"/>
                <w:rFonts w:ascii="Arial" w:hAnsi="Arial" w:cs="Arial"/>
                <w:b/>
                <w:noProof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_Toc93054555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5C62D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56" w:history="1">
            <w:r w:rsidR="007A74B1" w:rsidRPr="001522A7">
              <w:rPr>
                <w:rStyle w:val="Hipervnculo"/>
                <w:b/>
                <w:bCs/>
                <w:noProof/>
              </w:rPr>
              <w:t>MARCO NORMATIVO LEGAL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_Toc93054556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4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018076D5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57" w:history="1">
            <w:r w:rsidR="007A74B1" w:rsidRPr="001522A7">
              <w:rPr>
                <w:rStyle w:val="Hipervnculo"/>
                <w:b/>
                <w:bCs/>
                <w:noProof/>
              </w:rPr>
              <w:t>Misión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_Toc93054557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4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385B6B9F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58" w:history="1">
            <w:r w:rsidR="007A74B1" w:rsidRPr="001522A7">
              <w:rPr>
                <w:rStyle w:val="Hipervnculo"/>
                <w:b/>
                <w:bCs/>
                <w:noProof/>
              </w:rPr>
              <w:t>Visión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_Toc93054558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4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263C8CFA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59" w:history="1">
            <w:r w:rsidR="007A74B1" w:rsidRPr="001522A7">
              <w:rPr>
                <w:rStyle w:val="Hipervnculo"/>
                <w:b/>
                <w:bCs/>
                <w:noProof/>
              </w:rPr>
              <w:t>Objetivo General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_Toc93054559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4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7BF92C6E" w14:textId="77777777" w:rsidR="007A74B1" w:rsidRDefault="00000000" w:rsidP="007A74B1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0" w:history="1">
            <w:r w:rsidR="007A74B1" w:rsidRPr="001522A7">
              <w:rPr>
                <w:rStyle w:val="Hipervnculo"/>
                <w:b/>
                <w:bCs/>
                <w:noProof/>
              </w:rPr>
              <w:t>Objetivos Específicos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_Toc93054560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4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212A8175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1" w:history="1">
            <w:r w:rsidR="007A74B1" w:rsidRPr="001522A7">
              <w:rPr>
                <w:rStyle w:val="Hipervnculo"/>
                <w:b/>
                <w:bCs/>
                <w:noProof/>
              </w:rPr>
              <w:t>Función General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_Toc93054561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5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76B524F7" w14:textId="77777777" w:rsidR="007A74B1" w:rsidRDefault="00000000" w:rsidP="007A74B1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2" w:history="1">
            <w:r w:rsidR="007A74B1" w:rsidRPr="001522A7">
              <w:rPr>
                <w:rStyle w:val="Hipervnculo"/>
                <w:b/>
                <w:bCs/>
                <w:noProof/>
              </w:rPr>
              <w:t>Funciones Específicas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_Toc93054562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5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1E58122A" w14:textId="77777777" w:rsidR="007A74B1" w:rsidRDefault="00000000" w:rsidP="007A74B1">
          <w:pPr>
            <w:pStyle w:val="TD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3" w:history="1">
            <w:r w:rsidR="007A74B1" w:rsidRPr="001522A7">
              <w:rPr>
                <w:rStyle w:val="Hipervnculo"/>
                <w:b/>
                <w:bCs/>
                <w:noProof/>
              </w:rPr>
              <w:t>ASISTENCIALES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_Toc93054563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5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33BDA79B" w14:textId="77777777" w:rsidR="007A74B1" w:rsidRDefault="00000000" w:rsidP="007A74B1">
          <w:pPr>
            <w:pStyle w:val="TD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4" w:history="1">
            <w:r w:rsidR="007A74B1" w:rsidRPr="001522A7">
              <w:rPr>
                <w:rStyle w:val="Hipervnculo"/>
                <w:rFonts w:ascii="Arial" w:hAnsi="Arial" w:cs="Arial"/>
                <w:b/>
                <w:bCs/>
                <w:noProof/>
                <w:lang w:val="es-ES"/>
              </w:rPr>
              <w:t>ADMINISTRATIVAS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_Toc93054564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5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0DD3B0B1" w14:textId="77777777" w:rsidR="007A74B1" w:rsidRDefault="00000000" w:rsidP="007A74B1">
          <w:pPr>
            <w:pStyle w:val="TDC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5" w:history="1">
            <w:r w:rsidR="007A74B1" w:rsidRPr="001522A7">
              <w:rPr>
                <w:rStyle w:val="Hipervnculo"/>
                <w:rFonts w:ascii="Arial" w:hAnsi="Arial" w:cs="Arial"/>
                <w:b/>
                <w:bCs/>
                <w:noProof/>
                <w:lang w:val="es-ES"/>
              </w:rPr>
              <w:t>DOCENTES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_Toc93054565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5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0D2E1F71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6" w:history="1">
            <w:r w:rsidR="007A74B1" w:rsidRPr="001522A7">
              <w:rPr>
                <w:rStyle w:val="Hipervnculo"/>
                <w:b/>
                <w:bCs/>
                <w:noProof/>
              </w:rPr>
              <w:t>Dependencia Jerárquica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_Toc93054566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6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3D78DAD0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7" w:history="1">
            <w:r w:rsidR="007A74B1" w:rsidRPr="001522A7">
              <w:rPr>
                <w:rStyle w:val="Hipervnculo"/>
                <w:b/>
                <w:bCs/>
                <w:noProof/>
              </w:rPr>
              <w:t>Estructura Funcional (Organigrama)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_Toc93054567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6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606F3035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8" w:history="1">
            <w:r w:rsidR="007A74B1" w:rsidRPr="001522A7">
              <w:rPr>
                <w:rStyle w:val="Hipervnculo"/>
                <w:rFonts w:ascii="Arial" w:eastAsia="PMingLiU" w:hAnsi="Arial" w:cs="Arial"/>
                <w:b/>
                <w:bCs/>
                <w:noProof/>
              </w:rPr>
              <w:t>CANTIDAD DE RECURSO HUMANO SEGÚN CLASE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_Toc93054568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7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24994882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69" w:history="1">
            <w:r w:rsidR="007A74B1" w:rsidRPr="001522A7">
              <w:rPr>
                <w:rStyle w:val="Hipervnculo"/>
                <w:b/>
                <w:bCs/>
                <w:noProof/>
              </w:rPr>
              <w:t>Relaciones Internas de Trabajo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_Toc93054569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7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277F623E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70" w:history="1">
            <w:r w:rsidR="007A74B1" w:rsidRPr="001522A7">
              <w:rPr>
                <w:rStyle w:val="Hipervnculo"/>
                <w:b/>
                <w:bCs/>
                <w:noProof/>
              </w:rPr>
              <w:t>Relaciones Externas de Trabajo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_Toc93054570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7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5CE8B525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71" w:history="1">
            <w:r w:rsidR="007A74B1" w:rsidRPr="001522A7">
              <w:rPr>
                <w:rStyle w:val="Hipervnculo"/>
                <w:b/>
                <w:bCs/>
                <w:noProof/>
              </w:rPr>
              <w:t>Vigencia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_Toc93054571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7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667A375D" w14:textId="77777777" w:rsidR="007A74B1" w:rsidRDefault="00000000" w:rsidP="007A74B1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3054572" w:history="1">
            <w:r w:rsidR="007A74B1" w:rsidRPr="001522A7">
              <w:rPr>
                <w:rStyle w:val="Hipervnculo"/>
                <w:b/>
                <w:bCs/>
                <w:noProof/>
              </w:rPr>
              <w:t>SIGLAS</w:t>
            </w:r>
            <w:r w:rsidR="007A74B1">
              <w:rPr>
                <w:noProof/>
                <w:webHidden/>
              </w:rPr>
              <w:tab/>
            </w:r>
            <w:r w:rsidR="007A74B1">
              <w:rPr>
                <w:noProof/>
                <w:webHidden/>
              </w:rPr>
              <w:fldChar w:fldCharType="begin"/>
            </w:r>
            <w:r w:rsidR="007A74B1">
              <w:rPr>
                <w:noProof/>
                <w:webHidden/>
              </w:rPr>
              <w:instrText xml:space="preserve"> PAGEREF _Toc93054572 \h </w:instrText>
            </w:r>
            <w:r w:rsidR="007A74B1">
              <w:rPr>
                <w:noProof/>
                <w:webHidden/>
              </w:rPr>
            </w:r>
            <w:r w:rsidR="007A74B1">
              <w:rPr>
                <w:noProof/>
                <w:webHidden/>
              </w:rPr>
              <w:fldChar w:fldCharType="separate"/>
            </w:r>
            <w:r w:rsidR="007A74B1">
              <w:rPr>
                <w:noProof/>
                <w:webHidden/>
              </w:rPr>
              <w:t>8</w:t>
            </w:r>
            <w:r w:rsidR="007A74B1">
              <w:rPr>
                <w:noProof/>
                <w:webHidden/>
              </w:rPr>
              <w:fldChar w:fldCharType="end"/>
            </w:r>
          </w:hyperlink>
        </w:p>
        <w:p w14:paraId="79AACC57" w14:textId="77777777" w:rsidR="007A74B1" w:rsidRDefault="007A74B1" w:rsidP="007A74B1">
          <w:r>
            <w:rPr>
              <w:b/>
              <w:bCs/>
              <w:lang w:val="es-ES"/>
            </w:rPr>
            <w:fldChar w:fldCharType="end"/>
          </w:r>
        </w:p>
      </w:sdtContent>
    </w:sdt>
    <w:p w14:paraId="286E127A" w14:textId="77777777" w:rsidR="007A74B1" w:rsidRDefault="007A74B1" w:rsidP="007A74B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1C7A950" w14:textId="77777777" w:rsidR="007A74B1" w:rsidRPr="00B57A3E" w:rsidRDefault="007A74B1" w:rsidP="007A74B1">
      <w:pPr>
        <w:pStyle w:val="Ttulo1"/>
        <w:rPr>
          <w:rFonts w:ascii="Arial" w:hAnsi="Arial" w:cs="Arial"/>
          <w:b/>
        </w:rPr>
      </w:pPr>
      <w:bookmarkStart w:id="0" w:name="_Toc93054555"/>
      <w:r w:rsidRPr="00B57A3E">
        <w:rPr>
          <w:rFonts w:ascii="Arial" w:hAnsi="Arial" w:cs="Arial"/>
          <w:b/>
        </w:rPr>
        <w:lastRenderedPageBreak/>
        <w:t>INTRODUCCION</w:t>
      </w:r>
      <w:bookmarkEnd w:id="0"/>
    </w:p>
    <w:p w14:paraId="03B7377C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 xml:space="preserve">En cumplimiento a las Normas Técnicas de Control Interno Específicas del Hospital Nacional de la Mujer,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ha iniciado el proceso de actualización y desarrollo de su plataforma documental, y a continuación presenta el Manual de Organización y Funciones Específico del Servicio de Puerperio,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26D84639" w14:textId="77777777" w:rsidR="007A74B1" w:rsidRDefault="007A74B1" w:rsidP="007A74B1">
      <w:pPr>
        <w:pStyle w:val="Default"/>
        <w:spacing w:line="276" w:lineRule="auto"/>
        <w:jc w:val="both"/>
        <w:rPr>
          <w:lang w:val="es-SV"/>
        </w:rPr>
      </w:pPr>
    </w:p>
    <w:p w14:paraId="520AB8B2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 xml:space="preserve">Su elaboración ha sido posible gracias a la colaboración del Equipo Técnico de Trabajo del Servicio de Puerperio, con el propósito de mejorar el desempeño y contribuir a satisfacer la demanda de eficiencia en la utilización de los recursos, minimizar la duplicidad o superposición de competencias y funciones entre dependencias. </w:t>
      </w:r>
    </w:p>
    <w:p w14:paraId="005C6327" w14:textId="77777777" w:rsidR="007A74B1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73548484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</w:rPr>
        <w:t xml:space="preserve">Todo esto dentro del marco referencial establecido en el Plan Cuscatlán y el Plan </w:t>
      </w:r>
      <w:r>
        <w:rPr>
          <w:rFonts w:ascii="Arial" w:hAnsi="Arial" w:cs="Arial"/>
        </w:rPr>
        <w:t>Estratégico de MINSAL</w:t>
      </w:r>
      <w:r w:rsidRPr="00B57A3E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Pr="00B57A3E">
        <w:rPr>
          <w:rFonts w:ascii="Arial" w:hAnsi="Arial" w:cs="Arial"/>
        </w:rPr>
        <w:t>1-202</w:t>
      </w:r>
      <w:r>
        <w:rPr>
          <w:rFonts w:ascii="Arial" w:hAnsi="Arial" w:cs="Arial"/>
        </w:rPr>
        <w:t>5</w:t>
      </w:r>
      <w:r w:rsidRPr="00B57A3E">
        <w:rPr>
          <w:rFonts w:ascii="Arial" w:hAnsi="Arial" w:cs="Arial"/>
        </w:rPr>
        <w:t>.</w:t>
      </w:r>
    </w:p>
    <w:p w14:paraId="0C6CA263" w14:textId="77777777" w:rsidR="007A74B1" w:rsidRDefault="007A74B1" w:rsidP="007A74B1">
      <w:pPr>
        <w:pStyle w:val="Default"/>
        <w:spacing w:line="276" w:lineRule="auto"/>
        <w:jc w:val="both"/>
        <w:rPr>
          <w:lang w:val="es-SV"/>
        </w:rPr>
      </w:pPr>
    </w:p>
    <w:p w14:paraId="3E9E5727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>El servicio de Puerperio posee entre sus propósitos</w:t>
      </w:r>
      <w:r>
        <w:rPr>
          <w:lang w:val="es-SV"/>
        </w:rPr>
        <w:t>,</w:t>
      </w:r>
      <w:r w:rsidRPr="00B57A3E">
        <w:rPr>
          <w:lang w:val="es-SV"/>
        </w:rPr>
        <w:t xml:space="preserve"> </w:t>
      </w:r>
      <w:r w:rsidRPr="00B57A3E">
        <w:rPr>
          <w:rFonts w:eastAsia="Arial"/>
          <w:lang w:val="es-SV"/>
        </w:rPr>
        <w:t>c</w:t>
      </w:r>
      <w:r w:rsidRPr="00B57A3E">
        <w:rPr>
          <w:lang w:val="es-SV"/>
        </w:rPr>
        <w:t>ontribuir por medio de la atención especializada a la mujer y al recién nacido</w:t>
      </w:r>
      <w:r>
        <w:rPr>
          <w:lang w:val="es-SV"/>
        </w:rPr>
        <w:t>,</w:t>
      </w:r>
      <w:r w:rsidRPr="00B57A3E">
        <w:rPr>
          <w:rFonts w:eastAsia="Arial"/>
          <w:lang w:val="es-SV"/>
        </w:rPr>
        <w:t xml:space="preserve"> a través de la mejora continua de los procesos de atención que correspondan según normativas institucionales y así agilizar la atención por medio de la gestión de un sistema integrado e integral con el fin de brindar un soporte oportuno y efectivo de los servicios de salud que las madres y sus recién nacidos demanden. Además de contribuir a la formación de profesionales y la capacitación del</w:t>
      </w:r>
      <w:r>
        <w:rPr>
          <w:rFonts w:eastAsia="Arial"/>
          <w:lang w:val="es-SV"/>
        </w:rPr>
        <w:t xml:space="preserve"> </w:t>
      </w:r>
      <w:r w:rsidRPr="00B57A3E">
        <w:rPr>
          <w:rFonts w:eastAsia="Arial"/>
          <w:lang w:val="es-SV"/>
        </w:rPr>
        <w:t>recurso humano</w:t>
      </w:r>
      <w:r>
        <w:rPr>
          <w:rFonts w:eastAsia="Arial"/>
          <w:lang w:val="es-SV"/>
        </w:rPr>
        <w:t xml:space="preserve"> con el que cuenta</w:t>
      </w:r>
      <w:r w:rsidRPr="00B57A3E">
        <w:rPr>
          <w:lang w:val="es-SV"/>
        </w:rPr>
        <w:t xml:space="preserve">. </w:t>
      </w:r>
    </w:p>
    <w:p w14:paraId="5B824CEE" w14:textId="77777777" w:rsidR="007A74B1" w:rsidRPr="0062786B" w:rsidRDefault="007A74B1" w:rsidP="007A74B1">
      <w:pPr>
        <w:spacing w:after="200" w:line="360" w:lineRule="auto"/>
      </w:pPr>
      <w:r w:rsidRPr="0062786B">
        <w:br w:type="page"/>
      </w:r>
    </w:p>
    <w:p w14:paraId="30CE3787" w14:textId="77777777" w:rsidR="007A74B1" w:rsidRPr="00B57A3E" w:rsidRDefault="007A74B1" w:rsidP="007A74B1">
      <w:pPr>
        <w:pStyle w:val="Default"/>
        <w:jc w:val="both"/>
        <w:outlineLvl w:val="0"/>
      </w:pPr>
      <w:bookmarkStart w:id="1" w:name="_Toc93054556"/>
      <w:r w:rsidRPr="00B57A3E">
        <w:rPr>
          <w:b/>
          <w:bCs/>
        </w:rPr>
        <w:lastRenderedPageBreak/>
        <w:t>MARCO NORMATIVO LEGAL</w:t>
      </w:r>
      <w:bookmarkEnd w:id="1"/>
      <w:r w:rsidRPr="00B57A3E">
        <w:rPr>
          <w:b/>
          <w:bCs/>
        </w:rPr>
        <w:t xml:space="preserve"> </w:t>
      </w:r>
    </w:p>
    <w:p w14:paraId="7235138D" w14:textId="77777777" w:rsidR="007A74B1" w:rsidRPr="0062786B" w:rsidRDefault="007A74B1" w:rsidP="007A74B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793BFC6F" w14:textId="77777777" w:rsidR="007A74B1" w:rsidRPr="00B57A3E" w:rsidRDefault="007A74B1" w:rsidP="007A74B1">
      <w:pPr>
        <w:pStyle w:val="Default"/>
        <w:numPr>
          <w:ilvl w:val="0"/>
          <w:numId w:val="1"/>
        </w:numPr>
        <w:spacing w:line="276" w:lineRule="auto"/>
        <w:jc w:val="both"/>
      </w:pPr>
      <w:r w:rsidRPr="00B57A3E">
        <w:t xml:space="preserve">Plan Cuscatlán </w:t>
      </w:r>
    </w:p>
    <w:p w14:paraId="0D50240A" w14:textId="77777777" w:rsidR="007A74B1" w:rsidRPr="00B57A3E" w:rsidRDefault="007A74B1" w:rsidP="007A74B1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 w:rsidRPr="00B57A3E">
        <w:rPr>
          <w:lang w:val="es-SV"/>
        </w:rPr>
        <w:t>Marco estratégico en salud – Política Crecer Juntos</w:t>
      </w:r>
    </w:p>
    <w:p w14:paraId="568354E5" w14:textId="3A8F3683" w:rsidR="007A74B1" w:rsidRPr="00B57A3E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2016-2025.</w:t>
      </w:r>
    </w:p>
    <w:p w14:paraId="075CB70D" w14:textId="77777777" w:rsidR="007A74B1" w:rsidRPr="00B57A3E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>Plan Estratégico Institucional del MINSAL 2021-2025</w:t>
      </w:r>
    </w:p>
    <w:p w14:paraId="0AE729BE" w14:textId="77777777" w:rsidR="007A74B1" w:rsidRPr="00B57A3E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B57A3E">
        <w:rPr>
          <w:rFonts w:ascii="Arial" w:eastAsiaTheme="minorHAnsi" w:hAnsi="Arial" w:cs="Arial"/>
          <w:color w:val="000000"/>
          <w:lang w:val="en-US" w:eastAsia="en-US"/>
        </w:rPr>
        <w:t xml:space="preserve">Política Nacional de Calidad </w:t>
      </w:r>
    </w:p>
    <w:p w14:paraId="61392474" w14:textId="77777777" w:rsidR="007A74B1" w:rsidRPr="00B57A3E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14:paraId="68386C73" w14:textId="7D63D9C0" w:rsidR="007A74B1" w:rsidRPr="001F126F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>Reglamento de Normas Técnicas de Control Interno Específicas</w:t>
      </w:r>
      <w:r w:rsidR="001F126F">
        <w:rPr>
          <w:rFonts w:ascii="Arial" w:eastAsiaTheme="minorHAnsi" w:hAnsi="Arial" w:cs="Arial"/>
          <w:color w:val="000000"/>
          <w:lang w:eastAsia="en-US"/>
        </w:rPr>
        <w:t xml:space="preserve"> (NTCIE)</w:t>
      </w:r>
      <w:r w:rsidRPr="00B57A3E">
        <w:rPr>
          <w:rFonts w:ascii="Arial" w:eastAsiaTheme="minorHAnsi" w:hAnsi="Arial" w:cs="Arial"/>
          <w:color w:val="000000"/>
          <w:lang w:eastAsia="en-US"/>
        </w:rPr>
        <w:t xml:space="preserve"> del Hospital Nacional de la Mujer “Dra. </w:t>
      </w:r>
      <w:r w:rsidRPr="001F126F">
        <w:rPr>
          <w:rFonts w:ascii="Arial" w:eastAsiaTheme="minorHAnsi" w:hAnsi="Arial" w:cs="Arial"/>
          <w:color w:val="000000"/>
          <w:lang w:eastAsia="en-US"/>
        </w:rPr>
        <w:t xml:space="preserve">María Isabel Rodríguez”   </w:t>
      </w:r>
    </w:p>
    <w:p w14:paraId="57A570B6" w14:textId="77777777" w:rsidR="007A74B1" w:rsidRPr="00B57A3E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57A3E">
        <w:rPr>
          <w:rFonts w:ascii="Arial" w:eastAsiaTheme="minorHAnsi" w:hAnsi="Arial" w:cs="Arial"/>
          <w:color w:val="000000"/>
          <w:lang w:eastAsia="en-US"/>
        </w:rPr>
        <w:t>Reglamento General de Hospitales del MINSAL</w:t>
      </w:r>
    </w:p>
    <w:p w14:paraId="00E1D667" w14:textId="77777777" w:rsidR="007A74B1" w:rsidRPr="00A51D56" w:rsidRDefault="007A74B1" w:rsidP="007A74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</w:t>
      </w:r>
      <w:r w:rsidRPr="00A51D56">
        <w:rPr>
          <w:rFonts w:ascii="Arial" w:eastAsiaTheme="minorHAnsi" w:hAnsi="Arial" w:cs="Arial"/>
          <w:color w:val="000000"/>
        </w:rPr>
        <w:t xml:space="preserve">anual </w:t>
      </w:r>
      <w:r>
        <w:rPr>
          <w:rFonts w:ascii="Arial" w:eastAsiaTheme="minorHAnsi" w:hAnsi="Arial" w:cs="Arial"/>
          <w:color w:val="000000"/>
        </w:rPr>
        <w:t>G</w:t>
      </w:r>
      <w:r w:rsidRPr="00A51D56">
        <w:rPr>
          <w:rFonts w:ascii="Arial" w:eastAsiaTheme="minorHAnsi" w:hAnsi="Arial" w:cs="Arial"/>
          <w:color w:val="000000"/>
        </w:rPr>
        <w:t xml:space="preserve">eneral de </w:t>
      </w:r>
      <w:r>
        <w:rPr>
          <w:rFonts w:ascii="Arial" w:eastAsiaTheme="minorHAnsi" w:hAnsi="Arial" w:cs="Arial"/>
          <w:color w:val="000000"/>
        </w:rPr>
        <w:t>D</w:t>
      </w:r>
      <w:r w:rsidRPr="00A51D56">
        <w:rPr>
          <w:rFonts w:ascii="Arial" w:eastAsiaTheme="minorHAnsi" w:hAnsi="Arial" w:cs="Arial"/>
          <w:color w:val="000000"/>
        </w:rPr>
        <w:t xml:space="preserve">escripción de </w:t>
      </w:r>
      <w:r>
        <w:rPr>
          <w:rFonts w:ascii="Arial" w:eastAsiaTheme="minorHAnsi" w:hAnsi="Arial" w:cs="Arial"/>
          <w:color w:val="000000"/>
        </w:rPr>
        <w:t>P</w:t>
      </w:r>
      <w:r w:rsidRPr="00A51D56">
        <w:rPr>
          <w:rFonts w:ascii="Arial" w:eastAsiaTheme="minorHAnsi" w:hAnsi="Arial" w:cs="Arial"/>
          <w:color w:val="000000"/>
        </w:rPr>
        <w:t xml:space="preserve">uestos de </w:t>
      </w:r>
      <w:r>
        <w:rPr>
          <w:rFonts w:ascii="Arial" w:eastAsiaTheme="minorHAnsi" w:hAnsi="Arial" w:cs="Arial"/>
          <w:color w:val="000000"/>
        </w:rPr>
        <w:t>T</w:t>
      </w:r>
      <w:r w:rsidRPr="00A51D56">
        <w:rPr>
          <w:rFonts w:ascii="Arial" w:eastAsiaTheme="minorHAnsi" w:hAnsi="Arial" w:cs="Arial"/>
          <w:color w:val="000000"/>
        </w:rPr>
        <w:t>rabajo: Tomo III</w:t>
      </w:r>
      <w:r>
        <w:rPr>
          <w:rFonts w:ascii="Arial" w:eastAsiaTheme="minorHAnsi" w:hAnsi="Arial" w:cs="Arial"/>
          <w:color w:val="000000"/>
        </w:rPr>
        <w:t>, MINSAL</w:t>
      </w:r>
    </w:p>
    <w:p w14:paraId="72EAF08D" w14:textId="77777777" w:rsidR="007A74B1" w:rsidRPr="0091781B" w:rsidRDefault="007A74B1" w:rsidP="007A74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A1B47D6" w14:textId="77777777" w:rsidR="007A74B1" w:rsidRPr="0091781B" w:rsidRDefault="007A74B1" w:rsidP="007A74B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439FB070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2" w:name="_Toc93054557"/>
      <w:r w:rsidRPr="00B57A3E">
        <w:rPr>
          <w:b/>
          <w:bCs/>
          <w:lang w:val="es-SV"/>
        </w:rPr>
        <w:t>Misión</w:t>
      </w:r>
      <w:bookmarkEnd w:id="2"/>
      <w:r w:rsidRPr="00B57A3E">
        <w:rPr>
          <w:b/>
          <w:bCs/>
          <w:lang w:val="es-SV"/>
        </w:rPr>
        <w:t xml:space="preserve"> </w:t>
      </w:r>
    </w:p>
    <w:p w14:paraId="60408E67" w14:textId="77777777" w:rsidR="007A74B1" w:rsidRPr="00B57A3E" w:rsidRDefault="007A74B1" w:rsidP="007A74B1">
      <w:pPr>
        <w:pStyle w:val="Default"/>
        <w:spacing w:line="276" w:lineRule="auto"/>
        <w:jc w:val="both"/>
        <w:rPr>
          <w:color w:val="auto"/>
          <w:lang w:val="es-SV"/>
        </w:rPr>
      </w:pPr>
      <w:r w:rsidRPr="00B57A3E">
        <w:rPr>
          <w:rFonts w:eastAsia="MS Mincho"/>
          <w:lang w:val="es-SV" w:eastAsia="ja-JP"/>
        </w:rPr>
        <w:t>Proporcionar atención médica especializada a la madre y su recién nacido en alojamiento conjunto, con calidad y alto sentido humano, así como realizar investigación y participar en el desarrollo del recurso humano, médico y enfermera, para cumplir con los estándares y exigencias que nuestras usuarias merecen.</w:t>
      </w:r>
    </w:p>
    <w:p w14:paraId="27A3FDD4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  <w:r w:rsidRPr="00B57A3E">
        <w:rPr>
          <w:rFonts w:eastAsia="Times New Roman"/>
          <w:color w:val="auto"/>
          <w:lang w:val="es-SV"/>
        </w:rPr>
        <w:t> </w:t>
      </w:r>
    </w:p>
    <w:p w14:paraId="594D83E2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3" w:name="_Toc93054558"/>
      <w:r w:rsidRPr="00B57A3E">
        <w:rPr>
          <w:b/>
          <w:bCs/>
          <w:lang w:val="es-SV"/>
        </w:rPr>
        <w:t>Visión</w:t>
      </w:r>
      <w:bookmarkEnd w:id="3"/>
      <w:r w:rsidRPr="00B57A3E">
        <w:rPr>
          <w:b/>
          <w:bCs/>
          <w:lang w:val="es-SV"/>
        </w:rPr>
        <w:t xml:space="preserve"> </w:t>
      </w:r>
    </w:p>
    <w:p w14:paraId="0DC95517" w14:textId="77777777" w:rsidR="007A74B1" w:rsidRPr="00B57A3E" w:rsidRDefault="007A74B1" w:rsidP="007A74B1">
      <w:pPr>
        <w:pStyle w:val="Default"/>
        <w:spacing w:line="276" w:lineRule="auto"/>
        <w:jc w:val="both"/>
        <w:rPr>
          <w:color w:val="auto"/>
          <w:lang w:val="es-SV"/>
        </w:rPr>
      </w:pPr>
      <w:r w:rsidRPr="00B57A3E">
        <w:rPr>
          <w:lang w:val="es-SV"/>
        </w:rPr>
        <w:t>Ser una unidad de atención integral y especializada pionera en los cuidados maternos actualizados después de un parto vaginal, así como al recién nacido en alojamiento conjunto modelo para instituciones nacionales y extranjeras.</w:t>
      </w:r>
    </w:p>
    <w:p w14:paraId="7FD1FA9D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35886022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4" w:name="_Toc93054559"/>
      <w:proofErr w:type="spellStart"/>
      <w:r w:rsidRPr="00B57A3E">
        <w:rPr>
          <w:b/>
          <w:bCs/>
        </w:rPr>
        <w:t>Objetivo</w:t>
      </w:r>
      <w:proofErr w:type="spellEnd"/>
      <w:r w:rsidRPr="00B57A3E">
        <w:rPr>
          <w:b/>
          <w:bCs/>
        </w:rPr>
        <w:t xml:space="preserve"> General</w:t>
      </w:r>
      <w:bookmarkEnd w:id="4"/>
      <w:r w:rsidRPr="00B57A3E">
        <w:rPr>
          <w:b/>
          <w:bCs/>
        </w:rPr>
        <w:t xml:space="preserve"> </w:t>
      </w:r>
    </w:p>
    <w:p w14:paraId="4BDCBF02" w14:textId="77777777" w:rsidR="007A74B1" w:rsidRPr="00B57A3E" w:rsidRDefault="007A74B1" w:rsidP="007A74B1">
      <w:pPr>
        <w:pStyle w:val="Cuerpodetexto"/>
        <w:numPr>
          <w:ilvl w:val="0"/>
          <w:numId w:val="2"/>
        </w:numPr>
        <w:spacing w:after="0"/>
        <w:jc w:val="both"/>
        <w:rPr>
          <w:rFonts w:ascii="Arial" w:hAnsi="Arial" w:cs="Arial"/>
          <w:b/>
          <w:lang w:val="es-ES"/>
        </w:rPr>
      </w:pPr>
      <w:r w:rsidRPr="00B57A3E">
        <w:rPr>
          <w:rFonts w:ascii="Arial" w:hAnsi="Arial" w:cs="Arial"/>
          <w:lang w:val="es-ES"/>
        </w:rPr>
        <w:t>Garantizar la salud de las madres después de un parto vaginal y la salud de su recién nacido en alojamiento conjunto, basándose en las estrategias y recomendaciones propuestas por el Ministerio de Salud en el Ámbito de la Prevención</w:t>
      </w:r>
      <w:r>
        <w:rPr>
          <w:rFonts w:ascii="Arial" w:hAnsi="Arial" w:cs="Arial"/>
          <w:lang w:val="es-ES"/>
        </w:rPr>
        <w:t xml:space="preserve"> y en el contexto de la Ley Nacer con Cariño y la Política Crecer Juntos</w:t>
      </w:r>
    </w:p>
    <w:p w14:paraId="6E989494" w14:textId="77777777" w:rsidR="007A74B1" w:rsidRPr="005767D3" w:rsidRDefault="007A74B1" w:rsidP="007A74B1">
      <w:pPr>
        <w:pStyle w:val="Default"/>
        <w:spacing w:line="276" w:lineRule="auto"/>
        <w:ind w:left="720"/>
        <w:jc w:val="both"/>
        <w:rPr>
          <w:b/>
          <w:bCs/>
          <w:lang w:val="es-ES"/>
        </w:rPr>
      </w:pPr>
    </w:p>
    <w:p w14:paraId="6E88DE56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13C66ABA" w14:textId="77777777" w:rsidR="007A74B1" w:rsidRPr="00B57A3E" w:rsidRDefault="007A74B1" w:rsidP="007A74B1">
      <w:pPr>
        <w:pStyle w:val="Default"/>
        <w:spacing w:line="276" w:lineRule="auto"/>
        <w:jc w:val="both"/>
        <w:outlineLvl w:val="1"/>
        <w:rPr>
          <w:b/>
          <w:bCs/>
        </w:rPr>
      </w:pPr>
      <w:bookmarkStart w:id="5" w:name="_Toc93054560"/>
      <w:proofErr w:type="spellStart"/>
      <w:r w:rsidRPr="00B57A3E">
        <w:rPr>
          <w:b/>
          <w:bCs/>
        </w:rPr>
        <w:t>Objetivos</w:t>
      </w:r>
      <w:proofErr w:type="spellEnd"/>
      <w:r w:rsidRPr="00B57A3E">
        <w:rPr>
          <w:b/>
          <w:bCs/>
        </w:rPr>
        <w:t xml:space="preserve"> Específicos</w:t>
      </w:r>
      <w:bookmarkEnd w:id="5"/>
      <w:r w:rsidRPr="00B57A3E">
        <w:rPr>
          <w:b/>
          <w:bCs/>
        </w:rPr>
        <w:t xml:space="preserve"> </w:t>
      </w:r>
    </w:p>
    <w:p w14:paraId="3DF9212F" w14:textId="77777777" w:rsidR="007A74B1" w:rsidRPr="00B57A3E" w:rsidRDefault="007A74B1" w:rsidP="007A74B1">
      <w:pPr>
        <w:pStyle w:val="Default"/>
        <w:spacing w:line="276" w:lineRule="auto"/>
        <w:jc w:val="both"/>
      </w:pPr>
    </w:p>
    <w:p w14:paraId="197AEA15" w14:textId="77777777" w:rsidR="007A74B1" w:rsidRPr="00B57A3E" w:rsidRDefault="007A74B1" w:rsidP="007A74B1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lang w:val="es-SV"/>
        </w:rPr>
      </w:pPr>
      <w:r w:rsidRPr="00B57A3E">
        <w:rPr>
          <w:lang w:val="es-SV"/>
        </w:rPr>
        <w:t>Brindar atención a todas las mujeres de alto y bajo riesgo obstétrico que han verificado parto vaginal, sea este complicado o no, así como a los recién nacidos que se encuentran en alojamiento conjunto.</w:t>
      </w:r>
    </w:p>
    <w:p w14:paraId="1B72F196" w14:textId="77777777" w:rsidR="007A74B1" w:rsidRPr="00B57A3E" w:rsidRDefault="007A74B1" w:rsidP="007A74B1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23AAC5AF" w14:textId="77777777" w:rsidR="007A74B1" w:rsidRPr="00B57A3E" w:rsidRDefault="007A74B1" w:rsidP="007A74B1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lang w:val="es-SV"/>
        </w:rPr>
      </w:pPr>
      <w:r w:rsidRPr="00B57A3E">
        <w:rPr>
          <w:color w:val="auto"/>
          <w:lang w:val="es-SV"/>
        </w:rPr>
        <w:lastRenderedPageBreak/>
        <w:t>Velar por el cumplimiento de las indicaciones y criterios de manejo en pacientes que presentan problemas médicos evaluados como estándares de calidad del servicio</w:t>
      </w:r>
    </w:p>
    <w:p w14:paraId="696E9B45" w14:textId="77777777" w:rsidR="007A74B1" w:rsidRPr="00B57A3E" w:rsidRDefault="007A74B1" w:rsidP="007A74B1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534797F5" w14:textId="77777777" w:rsidR="007A74B1" w:rsidRPr="005767D3" w:rsidRDefault="007A74B1" w:rsidP="007A74B1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lang w:val="es-SV"/>
        </w:rPr>
      </w:pPr>
      <w:r w:rsidRPr="00B57A3E">
        <w:rPr>
          <w:rFonts w:eastAsia="Arial"/>
          <w:lang w:val="es-SV"/>
        </w:rPr>
        <w:t>Contribuir a la formación de profesionales y la capacitación de los recursos humanos en la investigación científica.</w:t>
      </w:r>
    </w:p>
    <w:p w14:paraId="7C9D6F70" w14:textId="77777777" w:rsidR="007A74B1" w:rsidRDefault="007A74B1" w:rsidP="007A74B1">
      <w:pPr>
        <w:pStyle w:val="Prrafodelista"/>
      </w:pPr>
    </w:p>
    <w:p w14:paraId="3EC908EF" w14:textId="77777777" w:rsidR="007A74B1" w:rsidRPr="00B57A3E" w:rsidRDefault="007A74B1" w:rsidP="007A74B1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Garantizar en el período del puerperio, el seguimiento y cumplimiento de la Ley Nacer con cariño</w:t>
      </w:r>
    </w:p>
    <w:p w14:paraId="41688C5F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62DDE04B" w14:textId="77777777" w:rsidR="007A74B1" w:rsidRPr="008950DE" w:rsidRDefault="007A74B1" w:rsidP="007A74B1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6" w:name="_Toc93054561"/>
      <w:r w:rsidRPr="008950DE">
        <w:rPr>
          <w:b/>
          <w:bCs/>
          <w:lang w:val="es-SV"/>
        </w:rPr>
        <w:t>Función General</w:t>
      </w:r>
      <w:bookmarkEnd w:id="6"/>
      <w:r w:rsidRPr="008950DE">
        <w:rPr>
          <w:b/>
          <w:bCs/>
          <w:lang w:val="es-SV"/>
        </w:rPr>
        <w:t xml:space="preserve"> </w:t>
      </w:r>
    </w:p>
    <w:p w14:paraId="74F27788" w14:textId="4B3AD0B4" w:rsidR="007A74B1" w:rsidRPr="00B57A3E" w:rsidRDefault="007A74B1" w:rsidP="007A74B1">
      <w:pPr>
        <w:pStyle w:val="Default"/>
        <w:spacing w:line="276" w:lineRule="auto"/>
        <w:jc w:val="both"/>
        <w:rPr>
          <w:color w:val="auto"/>
          <w:lang w:val="es-SV"/>
        </w:rPr>
      </w:pPr>
      <w:r w:rsidRPr="00B57A3E">
        <w:rPr>
          <w:lang w:val="es-SV"/>
        </w:rPr>
        <w:t>Ofrecer atención especializada a la mujer y al recién nacido</w:t>
      </w:r>
      <w:r w:rsidRPr="00B57A3E">
        <w:rPr>
          <w:rFonts w:eastAsia="Arial"/>
          <w:lang w:val="es-SV"/>
        </w:rPr>
        <w:t xml:space="preserve"> a través de la mejora continua de los procesos de atención que correspondan según normativas institucionales y así agilizar la atención por medio de la gestión de un sistema integrado e integral con el fin de brindar un soporte </w:t>
      </w:r>
      <w:r w:rsidR="001F126F" w:rsidRPr="00B57A3E">
        <w:rPr>
          <w:rFonts w:eastAsia="Arial"/>
          <w:lang w:val="es-SV"/>
        </w:rPr>
        <w:t>oportuno y</w:t>
      </w:r>
      <w:r w:rsidRPr="00B57A3E">
        <w:rPr>
          <w:rFonts w:eastAsia="Arial"/>
          <w:lang w:val="es-SV"/>
        </w:rPr>
        <w:t xml:space="preserve"> </w:t>
      </w:r>
      <w:r w:rsidR="001F126F" w:rsidRPr="00B57A3E">
        <w:rPr>
          <w:rFonts w:eastAsia="Arial"/>
          <w:lang w:val="es-SV"/>
        </w:rPr>
        <w:t>efectivo de</w:t>
      </w:r>
      <w:r w:rsidRPr="00B57A3E">
        <w:rPr>
          <w:rFonts w:eastAsia="Arial"/>
          <w:lang w:val="es-SV"/>
        </w:rPr>
        <w:t xml:space="preserve"> los servicios de salud que las madres y sus recién nacidos demanden</w:t>
      </w:r>
    </w:p>
    <w:p w14:paraId="14E097E4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072FC67F" w14:textId="77777777" w:rsidR="007A74B1" w:rsidRPr="00B57A3E" w:rsidRDefault="007A74B1" w:rsidP="007A74B1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7" w:name="_Toc93054562"/>
      <w:r w:rsidRPr="00B57A3E">
        <w:rPr>
          <w:b/>
          <w:bCs/>
          <w:lang w:val="es-SV"/>
        </w:rPr>
        <w:t>Funciones Específicas</w:t>
      </w:r>
      <w:bookmarkEnd w:id="7"/>
      <w:r w:rsidRPr="00B57A3E">
        <w:rPr>
          <w:b/>
          <w:bCs/>
          <w:lang w:val="es-SV"/>
        </w:rPr>
        <w:t xml:space="preserve"> </w:t>
      </w:r>
    </w:p>
    <w:p w14:paraId="4EDEA03F" w14:textId="77777777" w:rsidR="007A74B1" w:rsidRPr="00B57A3E" w:rsidRDefault="007A74B1" w:rsidP="007A74B1">
      <w:pPr>
        <w:pStyle w:val="Default"/>
        <w:spacing w:line="276" w:lineRule="auto"/>
        <w:jc w:val="both"/>
        <w:outlineLvl w:val="2"/>
        <w:rPr>
          <w:b/>
          <w:bCs/>
          <w:lang w:val="es-SV"/>
        </w:rPr>
      </w:pPr>
      <w:bookmarkStart w:id="8" w:name="_Toc93054563"/>
      <w:r w:rsidRPr="00B57A3E">
        <w:rPr>
          <w:b/>
          <w:bCs/>
          <w:lang w:val="es-SV"/>
        </w:rPr>
        <w:t>ASISTENCIALES</w:t>
      </w:r>
      <w:bookmarkEnd w:id="8"/>
    </w:p>
    <w:p w14:paraId="4DB66DDF" w14:textId="77777777" w:rsidR="007A74B1" w:rsidRPr="00B57A3E" w:rsidRDefault="007A74B1" w:rsidP="007A74B1">
      <w:pPr>
        <w:pStyle w:val="Cuerpodetexto"/>
        <w:numPr>
          <w:ilvl w:val="0"/>
          <w:numId w:val="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Recibir madres post parto vaginal, clasificándolas como de alto y bajo riesgo para su ubicación</w:t>
      </w:r>
      <w:r>
        <w:rPr>
          <w:rFonts w:ascii="Arial" w:hAnsi="Arial" w:cs="Arial"/>
          <w:lang w:val="es-ES"/>
        </w:rPr>
        <w:t xml:space="preserve">, según la distribución de camas, </w:t>
      </w:r>
      <w:r w:rsidRPr="00B57A3E">
        <w:rPr>
          <w:rFonts w:ascii="Arial" w:hAnsi="Arial" w:cs="Arial"/>
          <w:lang w:val="es-ES"/>
        </w:rPr>
        <w:t xml:space="preserve">en el servicio de puerperio. </w:t>
      </w:r>
    </w:p>
    <w:p w14:paraId="6AA1EDCF" w14:textId="77777777" w:rsidR="007A74B1" w:rsidRPr="00B57A3E" w:rsidRDefault="007A74B1" w:rsidP="007A74B1">
      <w:pPr>
        <w:pStyle w:val="Cuerpodetexto"/>
        <w:numPr>
          <w:ilvl w:val="0"/>
          <w:numId w:val="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Brindar manejo médico y paramédico según el nivel de riesgo a madres en hospitalización y los cuidados necesarios a los recién nacidos en alojamiento conjunto post parto vaginal.</w:t>
      </w:r>
    </w:p>
    <w:p w14:paraId="612D0A52" w14:textId="77777777" w:rsidR="007A74B1" w:rsidRPr="00B57A3E" w:rsidRDefault="007A74B1" w:rsidP="007A74B1">
      <w:pPr>
        <w:pStyle w:val="Cuerpodetexto"/>
        <w:numPr>
          <w:ilvl w:val="0"/>
          <w:numId w:val="3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Velar por el adecuado cumplimiento de los criterios de alta y contra referencia</w:t>
      </w:r>
      <w:r>
        <w:rPr>
          <w:rFonts w:ascii="Arial" w:hAnsi="Arial" w:cs="Arial"/>
          <w:lang w:val="es-ES"/>
        </w:rPr>
        <w:t xml:space="preserve"> de las usuarias y sus recién nacidos</w:t>
      </w:r>
      <w:r w:rsidRPr="00B57A3E">
        <w:rPr>
          <w:rFonts w:ascii="Arial" w:hAnsi="Arial" w:cs="Arial"/>
          <w:lang w:val="es-ES"/>
        </w:rPr>
        <w:t>.</w:t>
      </w:r>
    </w:p>
    <w:p w14:paraId="17F1C9C0" w14:textId="77777777" w:rsidR="007A74B1" w:rsidRPr="00B57A3E" w:rsidRDefault="007A74B1" w:rsidP="007A74B1">
      <w:pPr>
        <w:pStyle w:val="Cuerpodetexto"/>
        <w:spacing w:after="0"/>
        <w:ind w:left="1429"/>
        <w:jc w:val="both"/>
        <w:rPr>
          <w:rFonts w:ascii="Arial" w:hAnsi="Arial" w:cs="Arial"/>
          <w:lang w:val="es-ES"/>
        </w:rPr>
      </w:pPr>
    </w:p>
    <w:p w14:paraId="31D59C0C" w14:textId="77777777" w:rsidR="007A74B1" w:rsidRPr="00B57A3E" w:rsidRDefault="007A74B1" w:rsidP="007A74B1">
      <w:pPr>
        <w:pStyle w:val="Cuerpodetexto"/>
        <w:spacing w:after="0"/>
        <w:jc w:val="both"/>
        <w:outlineLvl w:val="2"/>
        <w:rPr>
          <w:rFonts w:ascii="Arial" w:hAnsi="Arial" w:cs="Arial"/>
          <w:b/>
          <w:bCs/>
          <w:lang w:val="es-ES"/>
        </w:rPr>
      </w:pPr>
      <w:bookmarkStart w:id="9" w:name="_Toc93054564"/>
      <w:r w:rsidRPr="00B57A3E">
        <w:rPr>
          <w:rFonts w:ascii="Arial" w:hAnsi="Arial" w:cs="Arial"/>
          <w:b/>
          <w:bCs/>
          <w:lang w:val="es-ES"/>
        </w:rPr>
        <w:t>ADMINISTRATIVAS</w:t>
      </w:r>
      <w:bookmarkEnd w:id="9"/>
    </w:p>
    <w:p w14:paraId="6AD05545" w14:textId="77777777" w:rsidR="007A74B1" w:rsidRPr="00B57A3E" w:rsidRDefault="007A74B1" w:rsidP="007A74B1">
      <w:pPr>
        <w:pStyle w:val="Cuerpodetexto"/>
        <w:numPr>
          <w:ilvl w:val="0"/>
          <w:numId w:val="4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Elaborar y cumplir con un solo plan anual operativo integral del servicio de puerperio conformado por objetivos del médico, enfermera, pediatra, nutricionista, trabajador social, psicólogo y fisioterapista.</w:t>
      </w:r>
    </w:p>
    <w:p w14:paraId="55641AE5" w14:textId="77777777" w:rsidR="007A74B1" w:rsidRPr="00B57A3E" w:rsidRDefault="007A74B1" w:rsidP="007A74B1">
      <w:pPr>
        <w:pStyle w:val="Cuerpodetexto"/>
        <w:numPr>
          <w:ilvl w:val="0"/>
          <w:numId w:val="4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Realizar </w:t>
      </w:r>
      <w:r w:rsidRPr="00B57A3E">
        <w:rPr>
          <w:rFonts w:ascii="Arial" w:hAnsi="Arial" w:cs="Arial"/>
          <w:lang w:val="es-ES"/>
        </w:rPr>
        <w:t>la coordinación óptima de los recursos disponibles para las actividades del servicio</w:t>
      </w:r>
    </w:p>
    <w:p w14:paraId="7C68B381" w14:textId="6780F26F" w:rsidR="007A74B1" w:rsidRPr="00B57A3E" w:rsidRDefault="007A74B1" w:rsidP="007A74B1">
      <w:pPr>
        <w:pStyle w:val="Cuerpodetexto"/>
        <w:numPr>
          <w:ilvl w:val="0"/>
          <w:numId w:val="4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 xml:space="preserve">Generar los registros de producción del servicio adecuadamente, </w:t>
      </w:r>
      <w:r w:rsidR="001F126F" w:rsidRPr="00B57A3E">
        <w:rPr>
          <w:rFonts w:ascii="Arial" w:hAnsi="Arial" w:cs="Arial"/>
          <w:lang w:val="es-ES"/>
        </w:rPr>
        <w:t>de acuerdo con</w:t>
      </w:r>
      <w:r w:rsidRPr="00B57A3E">
        <w:rPr>
          <w:rFonts w:ascii="Arial" w:hAnsi="Arial" w:cs="Arial"/>
          <w:lang w:val="es-ES"/>
        </w:rPr>
        <w:t xml:space="preserve"> los requerimientos que el M</w:t>
      </w:r>
      <w:r>
        <w:rPr>
          <w:rFonts w:ascii="Arial" w:hAnsi="Arial" w:cs="Arial"/>
          <w:lang w:val="es-ES"/>
        </w:rPr>
        <w:t>inisterio de Salud</w:t>
      </w:r>
      <w:r w:rsidRPr="00B57A3E">
        <w:rPr>
          <w:rFonts w:ascii="Arial" w:hAnsi="Arial" w:cs="Arial"/>
          <w:lang w:val="es-ES"/>
        </w:rPr>
        <w:t xml:space="preserve"> y la dirección del Hospital Nacional de </w:t>
      </w:r>
      <w:r>
        <w:rPr>
          <w:rFonts w:ascii="Arial" w:hAnsi="Arial" w:cs="Arial"/>
          <w:lang w:val="es-ES"/>
        </w:rPr>
        <w:t>la Mujer</w:t>
      </w:r>
      <w:r w:rsidRPr="00B57A3E">
        <w:rPr>
          <w:rFonts w:ascii="Arial" w:hAnsi="Arial" w:cs="Arial"/>
          <w:lang w:val="es-ES"/>
        </w:rPr>
        <w:t xml:space="preserve"> impulsan a través del departamento de Estadística y Documentos Médicos.</w:t>
      </w:r>
    </w:p>
    <w:p w14:paraId="57BB66C7" w14:textId="77777777" w:rsidR="007A74B1" w:rsidRPr="00B57A3E" w:rsidRDefault="007A74B1" w:rsidP="007A74B1">
      <w:pPr>
        <w:pStyle w:val="Cuerpodetexto"/>
        <w:numPr>
          <w:ilvl w:val="0"/>
          <w:numId w:val="4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lastRenderedPageBreak/>
        <w:t>Gestionar adecuadamente los medicamentos requeridos en el Servicio de Puerperio.</w:t>
      </w:r>
    </w:p>
    <w:p w14:paraId="4B62D781" w14:textId="77777777" w:rsidR="007A74B1" w:rsidRPr="00B57A3E" w:rsidRDefault="007A74B1" w:rsidP="007A74B1">
      <w:pPr>
        <w:pStyle w:val="Cuerpodetexto"/>
        <w:numPr>
          <w:ilvl w:val="0"/>
          <w:numId w:val="4"/>
        </w:numPr>
        <w:spacing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Solicitar de manera adecuada la gestión de l</w:t>
      </w:r>
      <w:r w:rsidRPr="00B57A3E">
        <w:rPr>
          <w:rFonts w:ascii="Arial" w:hAnsi="Arial" w:cs="Arial"/>
          <w:lang w:val="es-ES"/>
        </w:rPr>
        <w:t>os equipos e insumos médicos y de enfermería.</w:t>
      </w:r>
    </w:p>
    <w:p w14:paraId="29F24954" w14:textId="77777777" w:rsidR="007A74B1" w:rsidRPr="00B57A3E" w:rsidRDefault="007A74B1" w:rsidP="007A74B1">
      <w:pPr>
        <w:pStyle w:val="Cuerpodetexto"/>
        <w:numPr>
          <w:ilvl w:val="0"/>
          <w:numId w:val="4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Gesti</w:t>
      </w:r>
      <w:r>
        <w:rPr>
          <w:rFonts w:ascii="Arial" w:hAnsi="Arial" w:cs="Arial"/>
          <w:lang w:val="es-ES"/>
        </w:rPr>
        <w:t>onar</w:t>
      </w:r>
      <w:r w:rsidRPr="00B57A3E">
        <w:rPr>
          <w:rFonts w:ascii="Arial" w:hAnsi="Arial" w:cs="Arial"/>
          <w:lang w:val="es-ES"/>
        </w:rPr>
        <w:t xml:space="preserve"> adecuadamente otros insumos y servicios básicos.</w:t>
      </w:r>
    </w:p>
    <w:p w14:paraId="4EF3F0B5" w14:textId="77777777" w:rsidR="007A74B1" w:rsidRPr="00B57A3E" w:rsidRDefault="007A74B1" w:rsidP="007A74B1">
      <w:pPr>
        <w:pStyle w:val="Cuerpodetexto"/>
        <w:spacing w:after="0"/>
        <w:jc w:val="both"/>
        <w:outlineLvl w:val="2"/>
        <w:rPr>
          <w:rFonts w:ascii="Arial" w:hAnsi="Arial" w:cs="Arial"/>
          <w:b/>
          <w:bCs/>
          <w:lang w:val="es-ES"/>
        </w:rPr>
      </w:pPr>
      <w:bookmarkStart w:id="10" w:name="_Toc93054565"/>
      <w:r w:rsidRPr="00B57A3E">
        <w:rPr>
          <w:rFonts w:ascii="Arial" w:hAnsi="Arial" w:cs="Arial"/>
          <w:b/>
          <w:bCs/>
          <w:lang w:val="es-ES"/>
        </w:rPr>
        <w:t>DOCENTES</w:t>
      </w:r>
      <w:bookmarkEnd w:id="10"/>
    </w:p>
    <w:p w14:paraId="7F663DBF" w14:textId="77777777" w:rsidR="007A74B1" w:rsidRPr="00B57A3E" w:rsidRDefault="007A74B1" w:rsidP="007A74B1">
      <w:pPr>
        <w:pStyle w:val="Cuerpodetexto"/>
        <w:numPr>
          <w:ilvl w:val="0"/>
          <w:numId w:val="5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Cumplir con la actividad docente de acuerdo con lo establecido en el convenio de cooperación entre el M</w:t>
      </w:r>
      <w:r>
        <w:rPr>
          <w:rFonts w:ascii="Arial" w:hAnsi="Arial" w:cs="Arial"/>
          <w:lang w:val="es-ES"/>
        </w:rPr>
        <w:t xml:space="preserve">inisterio de salud </w:t>
      </w:r>
      <w:r w:rsidRPr="00B57A3E">
        <w:rPr>
          <w:rFonts w:ascii="Arial" w:hAnsi="Arial" w:cs="Arial"/>
          <w:lang w:val="es-ES"/>
        </w:rPr>
        <w:t xml:space="preserve">y la Universidad de El Salvador y la Carta de entendimiento entre la Facultad de Medicina de la Universidad de El Salvador y el Hospital Nacional de </w:t>
      </w:r>
      <w:r>
        <w:rPr>
          <w:rFonts w:ascii="Arial" w:hAnsi="Arial" w:cs="Arial"/>
          <w:lang w:val="es-ES"/>
        </w:rPr>
        <w:t>la Mujer</w:t>
      </w:r>
      <w:r w:rsidRPr="00B57A3E">
        <w:rPr>
          <w:rFonts w:ascii="Arial" w:hAnsi="Arial" w:cs="Arial"/>
          <w:lang w:val="es-ES"/>
        </w:rPr>
        <w:t>; referente tanto al pregrado como al postgrado de la especialidad</w:t>
      </w:r>
      <w:r>
        <w:rPr>
          <w:rFonts w:ascii="Arial" w:hAnsi="Arial" w:cs="Arial"/>
          <w:lang w:val="es-ES"/>
        </w:rPr>
        <w:t xml:space="preserve"> en Ginecología y Obstetricia</w:t>
      </w:r>
      <w:r w:rsidRPr="00B57A3E">
        <w:rPr>
          <w:rFonts w:ascii="Arial" w:hAnsi="Arial" w:cs="Arial"/>
          <w:lang w:val="es-ES"/>
        </w:rPr>
        <w:t>.</w:t>
      </w:r>
    </w:p>
    <w:p w14:paraId="105BBB1B" w14:textId="77777777" w:rsidR="007A74B1" w:rsidRPr="00B57A3E" w:rsidRDefault="007A74B1" w:rsidP="007A74B1">
      <w:pPr>
        <w:pStyle w:val="Cuerpodetexto"/>
        <w:numPr>
          <w:ilvl w:val="0"/>
          <w:numId w:val="5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>Apoyar las actividades académicas de personal médico y paramédico en formación.</w:t>
      </w:r>
    </w:p>
    <w:p w14:paraId="2A25B1E2" w14:textId="77777777" w:rsidR="007A74B1" w:rsidRPr="00B57A3E" w:rsidRDefault="007A74B1" w:rsidP="007A74B1">
      <w:pPr>
        <w:pStyle w:val="Cuerpodetexto"/>
        <w:numPr>
          <w:ilvl w:val="0"/>
          <w:numId w:val="5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 xml:space="preserve">Colaborar con la Unidad de Formación Profesional en sus actividades de educación médica continua. </w:t>
      </w:r>
    </w:p>
    <w:p w14:paraId="0325F1FD" w14:textId="77777777" w:rsidR="007A74B1" w:rsidRPr="00B57A3E" w:rsidRDefault="007A74B1" w:rsidP="007A74B1">
      <w:pPr>
        <w:pStyle w:val="Cuerpodetexto"/>
        <w:numPr>
          <w:ilvl w:val="0"/>
          <w:numId w:val="5"/>
        </w:numPr>
        <w:spacing w:after="0"/>
        <w:jc w:val="both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lang w:val="es-ES"/>
        </w:rPr>
        <w:t xml:space="preserve">Apoyar en las actividades de educación </w:t>
      </w:r>
      <w:r>
        <w:rPr>
          <w:rFonts w:ascii="Arial" w:hAnsi="Arial" w:cs="Arial"/>
          <w:lang w:val="es-ES"/>
        </w:rPr>
        <w:t xml:space="preserve">en </w:t>
      </w:r>
      <w:r w:rsidRPr="00B57A3E">
        <w:rPr>
          <w:rFonts w:ascii="Arial" w:hAnsi="Arial" w:cs="Arial"/>
          <w:lang w:val="es-ES"/>
        </w:rPr>
        <w:t>para la salud de la paciente</w:t>
      </w:r>
    </w:p>
    <w:p w14:paraId="61C123F1" w14:textId="77777777" w:rsidR="007A74B1" w:rsidRDefault="007A74B1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6CEC315B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598D6F01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69CC980D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2A1B5DAA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B706ED1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5A220AB2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36E83B95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29E3E03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93E2991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182872B1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315526B8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696B7867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F514E70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59D8EAAA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6E0C24E8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BDEE81B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2D063151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1F7575E9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32C5145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723ECA9" w14:textId="77777777" w:rsidR="001F126F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193A5BA4" w14:textId="77777777" w:rsidR="001F126F" w:rsidRPr="00B57A3E" w:rsidRDefault="001F126F" w:rsidP="007A74B1">
      <w:pPr>
        <w:pStyle w:val="Cuerpodetexto"/>
        <w:spacing w:after="0"/>
        <w:jc w:val="both"/>
        <w:rPr>
          <w:rFonts w:ascii="Arial" w:hAnsi="Arial" w:cs="Arial"/>
          <w:lang w:val="es-ES"/>
        </w:rPr>
      </w:pPr>
    </w:p>
    <w:p w14:paraId="498CB4C3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35FF7003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1" w:name="_Toc93054566"/>
      <w:r w:rsidRPr="00B57A3E">
        <w:rPr>
          <w:b/>
          <w:bCs/>
          <w:lang w:val="es-SV"/>
        </w:rPr>
        <w:lastRenderedPageBreak/>
        <w:t>Dependencia Jerárquica</w:t>
      </w:r>
      <w:bookmarkEnd w:id="11"/>
      <w:r w:rsidRPr="00B57A3E">
        <w:rPr>
          <w:b/>
          <w:bCs/>
          <w:lang w:val="es-SV"/>
        </w:rPr>
        <w:t xml:space="preserve"> </w:t>
      </w:r>
    </w:p>
    <w:p w14:paraId="2378EE65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</w:p>
    <w:p w14:paraId="715E6138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 xml:space="preserve">División Médica </w:t>
      </w:r>
      <w:r>
        <w:rPr>
          <w:lang w:val="es-SV"/>
        </w:rPr>
        <w:t>Obstétrica</w:t>
      </w:r>
    </w:p>
    <w:p w14:paraId="4CC49AF4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2D7954FD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2" w:name="_Toc93054567"/>
      <w:r w:rsidRPr="00B57A3E">
        <w:rPr>
          <w:b/>
          <w:bCs/>
          <w:lang w:val="es-SV"/>
        </w:rPr>
        <w:t>Estructura Funcional (Organigrama)</w:t>
      </w:r>
      <w:bookmarkEnd w:id="12"/>
    </w:p>
    <w:p w14:paraId="22BE394A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35403" wp14:editId="375AB249">
                <wp:simplePos x="0" y="0"/>
                <wp:positionH relativeFrom="column">
                  <wp:posOffset>2305050</wp:posOffset>
                </wp:positionH>
                <wp:positionV relativeFrom="paragraph">
                  <wp:posOffset>55880</wp:posOffset>
                </wp:positionV>
                <wp:extent cx="1333500" cy="504190"/>
                <wp:effectExtent l="19050" t="18415" r="19050" b="20320"/>
                <wp:wrapNone/>
                <wp:docPr id="7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39D39" w14:textId="77777777" w:rsidR="007A74B1" w:rsidRPr="00036897" w:rsidRDefault="007A74B1" w:rsidP="007A74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35403" id="Rectángulo: esquinas redondeadas 38" o:spid="_x0000_s1026" style="position:absolute;left:0;text-align:left;margin-left:181.5pt;margin-top:4.4pt;width:10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" fillcolor="#4472c4 [3204]" strokecolor="#1f3763 [1604]" strokeweight="2pt">
                <v:textbox>
                  <w:txbxContent>
                    <w:p w14:paraId="78D39D39" w14:textId="77777777" w:rsidR="007A74B1" w:rsidRPr="00036897" w:rsidRDefault="007A74B1" w:rsidP="007A74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A89B61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3D5DCDBA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D766107" wp14:editId="31752076">
                <wp:simplePos x="0" y="0"/>
                <wp:positionH relativeFrom="column">
                  <wp:posOffset>2971799</wp:posOffset>
                </wp:positionH>
                <wp:positionV relativeFrom="paragraph">
                  <wp:posOffset>158115</wp:posOffset>
                </wp:positionV>
                <wp:extent cx="0" cy="228600"/>
                <wp:effectExtent l="0" t="0" r="19050" b="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F0DC7" id="Conector recto 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2.45pt" to="234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52AA2B37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</w:rPr>
        <w:tab/>
      </w:r>
      <w:r w:rsidRPr="00B57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B1D50" wp14:editId="29508D16">
                <wp:simplePos x="0" y="0"/>
                <wp:positionH relativeFrom="column">
                  <wp:posOffset>2305050</wp:posOffset>
                </wp:positionH>
                <wp:positionV relativeFrom="paragraph">
                  <wp:posOffset>78740</wp:posOffset>
                </wp:positionV>
                <wp:extent cx="1333500" cy="431800"/>
                <wp:effectExtent l="19050" t="17145" r="19050" b="17780"/>
                <wp:wrapNone/>
                <wp:docPr id="5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C4CE8" w14:textId="77777777" w:rsidR="007A74B1" w:rsidRPr="00036897" w:rsidRDefault="007A74B1" w:rsidP="007A74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6B1D50" id="Rectángulo: esquinas redondeadas 39" o:spid="_x0000_s1027" style="position:absolute;left:0;text-align:left;margin-left:181.5pt;margin-top:6.2pt;width:10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" fillcolor="#4472c4 [3204]" strokecolor="#1f3763 [1604]" strokeweight="2pt">
                <v:textbox>
                  <w:txbxContent>
                    <w:p w14:paraId="5FBC4CE8" w14:textId="77777777" w:rsidR="007A74B1" w:rsidRPr="00036897" w:rsidRDefault="007A74B1" w:rsidP="007A74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48C43B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339CF0D0" w14:textId="77777777" w:rsidR="007A74B1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24144C2" wp14:editId="6CF7900E">
                <wp:simplePos x="0" y="0"/>
                <wp:positionH relativeFrom="column">
                  <wp:posOffset>2981324</wp:posOffset>
                </wp:positionH>
                <wp:positionV relativeFrom="paragraph">
                  <wp:posOffset>76200</wp:posOffset>
                </wp:positionV>
                <wp:extent cx="0" cy="228600"/>
                <wp:effectExtent l="0" t="0" r="1905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2ADB0" id="Conector recto 4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75pt,6pt" to="234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26CF2C30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E5129" wp14:editId="6D5C7745">
                <wp:simplePos x="0" y="0"/>
                <wp:positionH relativeFrom="column">
                  <wp:posOffset>2305050</wp:posOffset>
                </wp:positionH>
                <wp:positionV relativeFrom="paragraph">
                  <wp:posOffset>24765</wp:posOffset>
                </wp:positionV>
                <wp:extent cx="1333500" cy="467995"/>
                <wp:effectExtent l="19050" t="15240" r="19050" b="21590"/>
                <wp:wrapNone/>
                <wp:docPr id="3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E21C21" w14:textId="77777777" w:rsidR="007A74B1" w:rsidRPr="00036897" w:rsidRDefault="007A74B1" w:rsidP="007A74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OBSTETRICA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E5129" id="Rectángulo: esquinas redondeadas 40" o:spid="_x0000_s1028" style="position:absolute;left:0;text-align:left;margin-left:181.5pt;margin-top:1.95pt;width:10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" fillcolor="#4472c4 [3204]" strokecolor="#1f3763 [1604]" strokeweight="2pt">
                <v:textbox>
                  <w:txbxContent>
                    <w:p w14:paraId="70E21C21" w14:textId="77777777" w:rsidR="007A74B1" w:rsidRPr="00036897" w:rsidRDefault="007A74B1" w:rsidP="007A74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OBSTETRICA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DEF1FE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27F6A532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F588921" wp14:editId="52918297">
                <wp:simplePos x="0" y="0"/>
                <wp:positionH relativeFrom="column">
                  <wp:posOffset>2971799</wp:posOffset>
                </wp:positionH>
                <wp:positionV relativeFrom="paragraph">
                  <wp:posOffset>79375</wp:posOffset>
                </wp:positionV>
                <wp:extent cx="0" cy="228600"/>
                <wp:effectExtent l="0" t="0" r="1905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C92D5" id="Conector recto 2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6.25pt" to="234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C2C35D2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BBF43" wp14:editId="7BF53019">
                <wp:simplePos x="0" y="0"/>
                <wp:positionH relativeFrom="column">
                  <wp:posOffset>2305050</wp:posOffset>
                </wp:positionH>
                <wp:positionV relativeFrom="paragraph">
                  <wp:posOffset>125095</wp:posOffset>
                </wp:positionV>
                <wp:extent cx="1333500" cy="647700"/>
                <wp:effectExtent l="19050" t="15240" r="19050" b="13335"/>
                <wp:wrapNone/>
                <wp:docPr id="1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019A48" w14:textId="77777777" w:rsidR="007A74B1" w:rsidRPr="00036897" w:rsidRDefault="007A74B1" w:rsidP="007A74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689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SERVICIO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PUERPERIO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4BBF43" id="Rectángulo: esquinas redondeadas 41" o:spid="_x0000_s1029" style="position:absolute;left:0;text-align:left;margin-left:181.5pt;margin-top:9.85pt;width:10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" fillcolor="#4472c4 [3204]" strokecolor="#1f3763 [1604]" strokeweight="2pt">
                <v:textbox>
                  <w:txbxContent>
                    <w:p w14:paraId="0B019A48" w14:textId="77777777" w:rsidR="007A74B1" w:rsidRPr="00036897" w:rsidRDefault="007A74B1" w:rsidP="007A74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036897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SERVICIO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PUERPERIO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199E25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7CD4B7A5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07963CB7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29A3F10E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11635EE2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2C3BD1CE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0DEC8D2D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46F0B9CF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1C151876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70582DAC" w14:textId="77777777" w:rsidR="007A74B1" w:rsidRDefault="007A74B1" w:rsidP="007A74B1">
      <w:pPr>
        <w:spacing w:after="200" w:line="276" w:lineRule="auto"/>
        <w:rPr>
          <w:rFonts w:ascii="Arial" w:eastAsia="PMingLiU" w:hAnsi="Arial" w:cs="Arial"/>
          <w:b/>
          <w:bCs/>
          <w:color w:val="000000"/>
        </w:rPr>
      </w:pPr>
      <w:r>
        <w:rPr>
          <w:rFonts w:ascii="Arial" w:eastAsia="PMingLiU" w:hAnsi="Arial" w:cs="Arial"/>
          <w:b/>
          <w:bCs/>
          <w:color w:val="000000"/>
        </w:rPr>
        <w:br w:type="page"/>
      </w:r>
    </w:p>
    <w:p w14:paraId="01DD1247" w14:textId="77777777" w:rsidR="007A74B1" w:rsidRPr="00932A0D" w:rsidRDefault="007A74B1" w:rsidP="007A74B1">
      <w:pPr>
        <w:pStyle w:val="Ttulo1"/>
        <w:rPr>
          <w:rFonts w:ascii="Arial" w:eastAsia="PMingLiU" w:hAnsi="Arial" w:cs="Arial"/>
          <w:b/>
          <w:bCs/>
          <w:color w:val="000000"/>
          <w:sz w:val="24"/>
          <w:szCs w:val="24"/>
        </w:rPr>
      </w:pPr>
      <w:bookmarkStart w:id="13" w:name="_Toc93054568"/>
      <w:r w:rsidRPr="00771131">
        <w:rPr>
          <w:rFonts w:ascii="Arial" w:eastAsia="PMingLiU" w:hAnsi="Arial" w:cs="Arial"/>
          <w:b/>
          <w:bCs/>
          <w:color w:val="000000"/>
          <w:sz w:val="24"/>
          <w:szCs w:val="24"/>
        </w:rPr>
        <w:lastRenderedPageBreak/>
        <w:t>CANTIDAD DE RECURSO HUMANO</w:t>
      </w:r>
      <w:r>
        <w:rPr>
          <w:rFonts w:ascii="Arial" w:eastAsia="PMingLiU" w:hAnsi="Arial" w:cs="Arial"/>
          <w:b/>
          <w:bCs/>
          <w:color w:val="000000"/>
        </w:rPr>
        <w:t xml:space="preserve"> </w:t>
      </w:r>
      <w:r w:rsidRPr="00932A0D">
        <w:rPr>
          <w:rFonts w:ascii="Arial" w:eastAsia="PMingLiU" w:hAnsi="Arial" w:cs="Arial"/>
          <w:b/>
          <w:bCs/>
          <w:color w:val="000000"/>
          <w:sz w:val="24"/>
          <w:szCs w:val="24"/>
        </w:rPr>
        <w:t>SEGÚN CLASE</w:t>
      </w:r>
      <w:bookmarkEnd w:id="13"/>
    </w:p>
    <w:tbl>
      <w:tblPr>
        <w:tblStyle w:val="Tablaconcuadrcula"/>
        <w:tblpPr w:leftFromText="180" w:rightFromText="180" w:vertAnchor="text" w:horzAnchor="page" w:tblpX="1149" w:tblpY="502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6342"/>
        <w:gridCol w:w="1308"/>
        <w:gridCol w:w="1701"/>
      </w:tblGrid>
      <w:tr w:rsidR="007A74B1" w:rsidRPr="003C0B2D" w14:paraId="4C96DEA2" w14:textId="77777777" w:rsidTr="00332456">
        <w:tc>
          <w:tcPr>
            <w:tcW w:w="6342" w:type="dxa"/>
          </w:tcPr>
          <w:p w14:paraId="1912EBC3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lang w:eastAsia="es-SV"/>
              </w:rPr>
            </w:pPr>
            <w:proofErr w:type="spellStart"/>
            <w:r w:rsidRPr="003C0B2D">
              <w:rPr>
                <w:rFonts w:ascii="Arial" w:hAnsi="Arial" w:cs="Arial"/>
                <w:b/>
                <w:lang w:eastAsia="es-SV"/>
              </w:rPr>
              <w:t>Recurso</w:t>
            </w:r>
            <w:proofErr w:type="spellEnd"/>
            <w:r w:rsidRPr="003C0B2D">
              <w:rPr>
                <w:rFonts w:ascii="Arial" w:hAnsi="Arial" w:cs="Arial"/>
                <w:b/>
                <w:lang w:eastAsia="es-SV"/>
              </w:rPr>
              <w:t xml:space="preserve"> </w:t>
            </w:r>
            <w:proofErr w:type="spellStart"/>
            <w:r w:rsidRPr="003C0B2D">
              <w:rPr>
                <w:rFonts w:ascii="Arial" w:hAnsi="Arial" w:cs="Arial"/>
                <w:b/>
                <w:lang w:eastAsia="es-SV"/>
              </w:rPr>
              <w:t>humano</w:t>
            </w:r>
            <w:proofErr w:type="spellEnd"/>
            <w:r w:rsidRPr="003C0B2D">
              <w:rPr>
                <w:rFonts w:ascii="Arial" w:hAnsi="Arial" w:cs="Arial"/>
                <w:b/>
                <w:lang w:eastAsia="es-SV"/>
              </w:rPr>
              <w:t xml:space="preserve"> </w:t>
            </w:r>
            <w:proofErr w:type="spellStart"/>
            <w:r w:rsidRPr="003C0B2D">
              <w:rPr>
                <w:rFonts w:ascii="Arial" w:hAnsi="Arial" w:cs="Arial"/>
                <w:b/>
                <w:lang w:eastAsia="es-SV"/>
              </w:rPr>
              <w:t>según</w:t>
            </w:r>
            <w:proofErr w:type="spellEnd"/>
            <w:r w:rsidRPr="003C0B2D">
              <w:rPr>
                <w:rFonts w:ascii="Arial" w:hAnsi="Arial" w:cs="Arial"/>
                <w:b/>
                <w:lang w:eastAsia="es-SV"/>
              </w:rPr>
              <w:t xml:space="preserve"> Clase</w:t>
            </w:r>
          </w:p>
        </w:tc>
        <w:tc>
          <w:tcPr>
            <w:tcW w:w="1308" w:type="dxa"/>
          </w:tcPr>
          <w:p w14:paraId="05EB53A4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lang w:eastAsia="es-SV"/>
              </w:rPr>
            </w:pPr>
            <w:proofErr w:type="spellStart"/>
            <w:r w:rsidRPr="003C0B2D">
              <w:rPr>
                <w:rFonts w:ascii="Arial" w:hAnsi="Arial" w:cs="Arial"/>
                <w:lang w:eastAsia="es-SV"/>
              </w:rPr>
              <w:t>Cantidad</w:t>
            </w:r>
            <w:proofErr w:type="spellEnd"/>
            <w:r w:rsidRPr="003C0B2D">
              <w:rPr>
                <w:rFonts w:ascii="Arial" w:hAnsi="Arial" w:cs="Arial"/>
                <w:lang w:eastAsia="es-SV"/>
              </w:rPr>
              <w:t xml:space="preserve"> </w:t>
            </w:r>
          </w:p>
        </w:tc>
        <w:tc>
          <w:tcPr>
            <w:tcW w:w="1701" w:type="dxa"/>
          </w:tcPr>
          <w:p w14:paraId="2FF45CBF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lang w:eastAsia="es-SV"/>
              </w:rPr>
            </w:pPr>
            <w:r w:rsidRPr="003C0B2D">
              <w:rPr>
                <w:rFonts w:ascii="Arial" w:hAnsi="Arial" w:cs="Arial"/>
                <w:lang w:eastAsia="es-SV"/>
              </w:rPr>
              <w:t xml:space="preserve">Horas </w:t>
            </w:r>
            <w:proofErr w:type="spellStart"/>
            <w:r w:rsidRPr="003C0B2D">
              <w:rPr>
                <w:rFonts w:ascii="Arial" w:hAnsi="Arial" w:cs="Arial"/>
                <w:lang w:eastAsia="es-SV"/>
              </w:rPr>
              <w:t>diari</w:t>
            </w:r>
            <w:r>
              <w:rPr>
                <w:rFonts w:ascii="Arial" w:hAnsi="Arial" w:cs="Arial"/>
                <w:lang w:eastAsia="es-SV"/>
              </w:rPr>
              <w:t>as</w:t>
            </w:r>
            <w:proofErr w:type="spellEnd"/>
          </w:p>
        </w:tc>
      </w:tr>
      <w:tr w:rsidR="007A74B1" w:rsidRPr="003C0B2D" w14:paraId="4AB5C094" w14:textId="77777777" w:rsidTr="00332456">
        <w:tc>
          <w:tcPr>
            <w:tcW w:w="6342" w:type="dxa"/>
          </w:tcPr>
          <w:p w14:paraId="52E7BF1F" w14:textId="77777777" w:rsidR="007A74B1" w:rsidRPr="003C0B2D" w:rsidRDefault="007A74B1" w:rsidP="00332456">
            <w:pPr>
              <w:autoSpaceDE w:val="0"/>
              <w:rPr>
                <w:rFonts w:ascii="Arial" w:hAnsi="Arial" w:cs="Arial"/>
                <w:color w:val="000000"/>
                <w:lang w:eastAsia="es-SV"/>
              </w:rPr>
            </w:pPr>
            <w:r w:rsidRPr="003C0B2D">
              <w:rPr>
                <w:rFonts w:ascii="Arial" w:hAnsi="Arial" w:cs="Arial"/>
                <w:lang w:eastAsia="es-SV"/>
              </w:rPr>
              <w:t xml:space="preserve">Jefe </w:t>
            </w:r>
            <w:r>
              <w:rPr>
                <w:rFonts w:ascii="Arial" w:hAnsi="Arial" w:cs="Arial"/>
                <w:lang w:eastAsia="es-SV"/>
              </w:rPr>
              <w:t>Médico</w:t>
            </w:r>
          </w:p>
        </w:tc>
        <w:tc>
          <w:tcPr>
            <w:tcW w:w="1308" w:type="dxa"/>
          </w:tcPr>
          <w:p w14:paraId="1F9BF309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1701" w:type="dxa"/>
          </w:tcPr>
          <w:p w14:paraId="3CC773E4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</w:t>
            </w:r>
          </w:p>
        </w:tc>
      </w:tr>
      <w:tr w:rsidR="007A74B1" w:rsidRPr="003C0B2D" w14:paraId="18E6C516" w14:textId="77777777" w:rsidTr="00332456">
        <w:tc>
          <w:tcPr>
            <w:tcW w:w="6342" w:type="dxa"/>
          </w:tcPr>
          <w:p w14:paraId="39A9C3EF" w14:textId="77777777" w:rsidR="007A74B1" w:rsidRPr="003C0B2D" w:rsidRDefault="007A74B1" w:rsidP="00332456">
            <w:pPr>
              <w:autoSpaceDE w:val="0"/>
              <w:rPr>
                <w:rFonts w:ascii="Arial" w:hAnsi="Arial" w:cs="Arial"/>
                <w:color w:val="000000"/>
                <w:lang w:eastAsia="es-SV"/>
              </w:rPr>
            </w:pPr>
            <w:r w:rsidRPr="003C0B2D">
              <w:rPr>
                <w:rFonts w:ascii="Arial" w:hAnsi="Arial" w:cs="Arial"/>
                <w:color w:val="000000"/>
                <w:lang w:eastAsia="es-SV"/>
              </w:rPr>
              <w:t xml:space="preserve">Médico de Staff </w:t>
            </w:r>
          </w:p>
        </w:tc>
        <w:tc>
          <w:tcPr>
            <w:tcW w:w="1308" w:type="dxa"/>
          </w:tcPr>
          <w:p w14:paraId="40CE7D51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3</w:t>
            </w:r>
          </w:p>
        </w:tc>
        <w:tc>
          <w:tcPr>
            <w:tcW w:w="1701" w:type="dxa"/>
          </w:tcPr>
          <w:p w14:paraId="4CAA6FEE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4</w:t>
            </w:r>
          </w:p>
          <w:p w14:paraId="4194DFB1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6</w:t>
            </w:r>
          </w:p>
          <w:p w14:paraId="0756682A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8</w:t>
            </w:r>
          </w:p>
        </w:tc>
      </w:tr>
      <w:tr w:rsidR="007A74B1" w:rsidRPr="003C0B2D" w14:paraId="125FB011" w14:textId="77777777" w:rsidTr="00332456">
        <w:tc>
          <w:tcPr>
            <w:tcW w:w="6342" w:type="dxa"/>
          </w:tcPr>
          <w:p w14:paraId="6823AED0" w14:textId="77777777" w:rsidR="007A74B1" w:rsidRPr="008950DE" w:rsidRDefault="007A74B1" w:rsidP="00332456">
            <w:pPr>
              <w:autoSpaceDE w:val="0"/>
              <w:rPr>
                <w:rFonts w:ascii="Arial" w:hAnsi="Arial" w:cs="Arial"/>
                <w:color w:val="000000"/>
                <w:lang w:val="es-SV" w:eastAsia="es-SV"/>
              </w:rPr>
            </w:pPr>
            <w:r w:rsidRPr="008950DE">
              <w:rPr>
                <w:rFonts w:ascii="Arial" w:hAnsi="Arial" w:cs="Arial"/>
                <w:color w:val="000000" w:themeColor="text1"/>
                <w:lang w:val="es-SV"/>
              </w:rPr>
              <w:t>Médico residente de especialidad Ginecología y Obstetricia rotatorio</w:t>
            </w:r>
          </w:p>
        </w:tc>
        <w:tc>
          <w:tcPr>
            <w:tcW w:w="1308" w:type="dxa"/>
          </w:tcPr>
          <w:p w14:paraId="3BF648E4" w14:textId="77777777" w:rsidR="007A74B1" w:rsidRPr="000D3822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1701" w:type="dxa"/>
          </w:tcPr>
          <w:p w14:paraId="725718CF" w14:textId="77777777" w:rsidR="007A74B1" w:rsidRPr="000D3822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 xml:space="preserve">8 (Rol </w:t>
            </w:r>
            <w:proofErr w:type="spellStart"/>
            <w:r>
              <w:rPr>
                <w:rFonts w:ascii="Arial" w:hAnsi="Arial" w:cs="Arial"/>
                <w:color w:val="000000"/>
                <w:lang w:eastAsia="es-SV"/>
              </w:rPr>
              <w:t>rotativo</w:t>
            </w:r>
            <w:proofErr w:type="spellEnd"/>
            <w:r>
              <w:rPr>
                <w:rFonts w:ascii="Arial" w:hAnsi="Arial" w:cs="Arial"/>
                <w:color w:val="000000"/>
                <w:lang w:eastAsia="es-SV"/>
              </w:rPr>
              <w:t>)</w:t>
            </w:r>
          </w:p>
        </w:tc>
      </w:tr>
      <w:tr w:rsidR="007A74B1" w:rsidRPr="003C0B2D" w14:paraId="1588F150" w14:textId="77777777" w:rsidTr="00332456">
        <w:tc>
          <w:tcPr>
            <w:tcW w:w="6342" w:type="dxa"/>
          </w:tcPr>
          <w:p w14:paraId="7BF2412E" w14:textId="77777777" w:rsidR="007A74B1" w:rsidRPr="003C0B2D" w:rsidRDefault="007A74B1" w:rsidP="00332456">
            <w:pPr>
              <w:autoSpaceDE w:val="0"/>
              <w:rPr>
                <w:rFonts w:ascii="Arial" w:hAnsi="Arial" w:cs="Arial"/>
                <w:color w:val="000000"/>
                <w:highlight w:val="yellow"/>
                <w:lang w:eastAsia="es-SV"/>
              </w:rPr>
            </w:pPr>
            <w:proofErr w:type="spellStart"/>
            <w:r w:rsidRPr="003C0B2D">
              <w:rPr>
                <w:rFonts w:ascii="Arial" w:hAnsi="Arial" w:cs="Arial"/>
              </w:rPr>
              <w:t>Médicos</w:t>
            </w:r>
            <w:proofErr w:type="spellEnd"/>
            <w:r w:rsidRPr="003C0B2D">
              <w:rPr>
                <w:rFonts w:ascii="Arial" w:hAnsi="Arial" w:cs="Arial"/>
              </w:rPr>
              <w:t xml:space="preserve"> </w:t>
            </w:r>
            <w:proofErr w:type="spellStart"/>
            <w:r w:rsidRPr="003C0B2D">
              <w:rPr>
                <w:rFonts w:ascii="Arial" w:hAnsi="Arial" w:cs="Arial"/>
              </w:rPr>
              <w:t>internos</w:t>
            </w:r>
            <w:proofErr w:type="spellEnd"/>
          </w:p>
        </w:tc>
        <w:tc>
          <w:tcPr>
            <w:tcW w:w="1308" w:type="dxa"/>
          </w:tcPr>
          <w:p w14:paraId="17BB8D15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lang w:eastAsia="es-SV"/>
              </w:rPr>
              <w:t>4</w:t>
            </w:r>
          </w:p>
        </w:tc>
        <w:tc>
          <w:tcPr>
            <w:tcW w:w="1701" w:type="dxa"/>
          </w:tcPr>
          <w:p w14:paraId="11200C6A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 xml:space="preserve">8 (Rol </w:t>
            </w:r>
            <w:proofErr w:type="spellStart"/>
            <w:r>
              <w:rPr>
                <w:rFonts w:ascii="Arial" w:hAnsi="Arial" w:cs="Arial"/>
                <w:color w:val="000000"/>
                <w:lang w:eastAsia="es-SV"/>
              </w:rPr>
              <w:t>rotativo</w:t>
            </w:r>
            <w:proofErr w:type="spellEnd"/>
            <w:r>
              <w:rPr>
                <w:rFonts w:ascii="Arial" w:hAnsi="Arial" w:cs="Arial"/>
                <w:color w:val="000000"/>
                <w:lang w:eastAsia="es-SV"/>
              </w:rPr>
              <w:t>)</w:t>
            </w:r>
          </w:p>
        </w:tc>
      </w:tr>
      <w:tr w:rsidR="007A74B1" w:rsidRPr="003C0B2D" w14:paraId="00A97B91" w14:textId="77777777" w:rsidTr="00332456">
        <w:tc>
          <w:tcPr>
            <w:tcW w:w="6342" w:type="dxa"/>
          </w:tcPr>
          <w:p w14:paraId="419E4362" w14:textId="77777777" w:rsidR="007A74B1" w:rsidRPr="008950DE" w:rsidRDefault="007A74B1" w:rsidP="00332456">
            <w:pPr>
              <w:autoSpaceDE w:val="0"/>
              <w:rPr>
                <w:rFonts w:ascii="Arial" w:hAnsi="Arial" w:cs="Arial"/>
                <w:lang w:val="es-SV"/>
              </w:rPr>
            </w:pPr>
            <w:r w:rsidRPr="008950DE">
              <w:rPr>
                <w:rFonts w:ascii="Arial" w:hAnsi="Arial" w:cs="Arial"/>
                <w:lang w:val="es-SV"/>
              </w:rPr>
              <w:t xml:space="preserve">Personal Enfermería: </w:t>
            </w:r>
          </w:p>
          <w:p w14:paraId="6F8BDEB7" w14:textId="77777777" w:rsidR="007A74B1" w:rsidRPr="008950DE" w:rsidRDefault="007A74B1" w:rsidP="00332456">
            <w:pPr>
              <w:autoSpaceDE w:val="0"/>
              <w:rPr>
                <w:rFonts w:ascii="Arial" w:hAnsi="Arial" w:cs="Arial"/>
                <w:lang w:val="es-SV"/>
              </w:rPr>
            </w:pPr>
            <w:r w:rsidRPr="008950DE">
              <w:rPr>
                <w:rFonts w:ascii="Arial" w:hAnsi="Arial" w:cs="Arial"/>
                <w:lang w:val="es-SV"/>
              </w:rPr>
              <w:t xml:space="preserve">Jefe (1) </w:t>
            </w:r>
          </w:p>
          <w:p w14:paraId="63EC03B2" w14:textId="77777777" w:rsidR="007A74B1" w:rsidRPr="008950DE" w:rsidRDefault="007A74B1" w:rsidP="00332456">
            <w:pPr>
              <w:autoSpaceDE w:val="0"/>
              <w:rPr>
                <w:rFonts w:ascii="Arial" w:hAnsi="Arial" w:cs="Arial"/>
                <w:lang w:val="es-SV"/>
              </w:rPr>
            </w:pPr>
          </w:p>
          <w:p w14:paraId="7056AF2F" w14:textId="631378BD" w:rsidR="007A74B1" w:rsidRPr="008950DE" w:rsidRDefault="007A74B1" w:rsidP="00332456">
            <w:pPr>
              <w:autoSpaceDE w:val="0"/>
              <w:rPr>
                <w:rFonts w:ascii="Arial" w:hAnsi="Arial" w:cs="Arial"/>
                <w:lang w:val="es-SV"/>
              </w:rPr>
            </w:pPr>
            <w:r w:rsidRPr="008950DE">
              <w:rPr>
                <w:rFonts w:ascii="Arial" w:hAnsi="Arial" w:cs="Arial"/>
                <w:lang w:val="es-SV"/>
              </w:rPr>
              <w:t>Enfermeras hospitalarias (</w:t>
            </w:r>
            <w:r w:rsidR="001F126F">
              <w:rPr>
                <w:rFonts w:ascii="Arial" w:hAnsi="Arial" w:cs="Arial"/>
                <w:lang w:val="es-SV"/>
              </w:rPr>
              <w:t>5</w:t>
            </w:r>
            <w:r w:rsidRPr="008950DE">
              <w:rPr>
                <w:rFonts w:ascii="Arial" w:hAnsi="Arial" w:cs="Arial"/>
                <w:lang w:val="es-SV"/>
              </w:rPr>
              <w:t xml:space="preserve">) </w:t>
            </w:r>
          </w:p>
          <w:p w14:paraId="488B9104" w14:textId="4AAE8F71" w:rsidR="007A74B1" w:rsidRPr="008950DE" w:rsidRDefault="007A74B1" w:rsidP="00332456">
            <w:pPr>
              <w:autoSpaceDE w:val="0"/>
              <w:rPr>
                <w:rFonts w:ascii="Arial" w:hAnsi="Arial" w:cs="Arial"/>
                <w:lang w:val="es-SV"/>
              </w:rPr>
            </w:pPr>
            <w:r w:rsidRPr="008950DE">
              <w:rPr>
                <w:rFonts w:ascii="Arial" w:hAnsi="Arial" w:cs="Arial"/>
                <w:lang w:val="es-SV"/>
              </w:rPr>
              <w:t>Técnicos en Enfermería (</w:t>
            </w:r>
            <w:r w:rsidR="001F126F">
              <w:rPr>
                <w:rFonts w:ascii="Arial" w:hAnsi="Arial" w:cs="Arial"/>
                <w:lang w:val="es-SV"/>
              </w:rPr>
              <w:t>4</w:t>
            </w:r>
            <w:r w:rsidRPr="008950DE">
              <w:rPr>
                <w:rFonts w:ascii="Arial" w:hAnsi="Arial" w:cs="Arial"/>
                <w:lang w:val="es-SV"/>
              </w:rPr>
              <w:t xml:space="preserve">) </w:t>
            </w:r>
          </w:p>
          <w:p w14:paraId="2D471282" w14:textId="77777777" w:rsidR="007A74B1" w:rsidRDefault="007A74B1" w:rsidP="00332456">
            <w:pPr>
              <w:autoSpaceDE w:val="0"/>
              <w:rPr>
                <w:rFonts w:ascii="Arial" w:hAnsi="Arial" w:cs="Arial"/>
                <w:lang w:val="es-SV"/>
              </w:rPr>
            </w:pPr>
            <w:r w:rsidRPr="008950DE">
              <w:rPr>
                <w:rFonts w:ascii="Arial" w:hAnsi="Arial" w:cs="Arial"/>
                <w:lang w:val="es-SV"/>
              </w:rPr>
              <w:t xml:space="preserve">Ayudante de Enfermería (1) </w:t>
            </w:r>
          </w:p>
          <w:p w14:paraId="1A9DC6B7" w14:textId="2C99B957" w:rsidR="007A74B1" w:rsidRPr="008950DE" w:rsidRDefault="007A74B1" w:rsidP="00332456">
            <w:pPr>
              <w:autoSpaceDE w:val="0"/>
              <w:rPr>
                <w:rFonts w:ascii="Arial" w:hAnsi="Arial" w:cs="Arial"/>
                <w:color w:val="000000"/>
                <w:highlight w:val="yellow"/>
                <w:lang w:val="es-SV" w:eastAsia="es-SV"/>
              </w:rPr>
            </w:pPr>
            <w:r w:rsidRPr="008950DE">
              <w:rPr>
                <w:rFonts w:ascii="Arial" w:hAnsi="Arial" w:cs="Arial"/>
                <w:lang w:val="es-SV"/>
              </w:rPr>
              <w:t xml:space="preserve">Servicio Social </w:t>
            </w:r>
            <w:r>
              <w:rPr>
                <w:rFonts w:ascii="Arial" w:hAnsi="Arial" w:cs="Arial"/>
                <w:lang w:val="es-SV"/>
              </w:rPr>
              <w:t>202</w:t>
            </w:r>
            <w:r w:rsidR="001F126F">
              <w:rPr>
                <w:rFonts w:ascii="Arial" w:hAnsi="Arial" w:cs="Arial"/>
                <w:lang w:val="es-SV"/>
              </w:rPr>
              <w:t>4</w:t>
            </w:r>
            <w:r>
              <w:rPr>
                <w:rFonts w:ascii="Arial" w:hAnsi="Arial" w:cs="Arial"/>
                <w:lang w:val="es-SV"/>
              </w:rPr>
              <w:t xml:space="preserve"> </w:t>
            </w:r>
            <w:r w:rsidRPr="008950DE">
              <w:rPr>
                <w:rFonts w:ascii="Arial" w:hAnsi="Arial" w:cs="Arial"/>
                <w:lang w:val="es-SV"/>
              </w:rPr>
              <w:t>(</w:t>
            </w:r>
            <w:r w:rsidR="001F126F">
              <w:rPr>
                <w:rFonts w:ascii="Arial" w:hAnsi="Arial" w:cs="Arial"/>
                <w:lang w:val="es-SV"/>
              </w:rPr>
              <w:t>2</w:t>
            </w:r>
            <w:r w:rsidRPr="008950DE">
              <w:rPr>
                <w:rFonts w:ascii="Arial" w:hAnsi="Arial" w:cs="Arial"/>
                <w:lang w:val="es-SV"/>
              </w:rPr>
              <w:t>)</w:t>
            </w:r>
          </w:p>
        </w:tc>
        <w:tc>
          <w:tcPr>
            <w:tcW w:w="1308" w:type="dxa"/>
          </w:tcPr>
          <w:p w14:paraId="31DD2AE1" w14:textId="77777777" w:rsidR="007A74B1" w:rsidRPr="008950DE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val="es-SV" w:eastAsia="es-SV"/>
              </w:rPr>
            </w:pPr>
          </w:p>
          <w:p w14:paraId="0CC2CFC2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lang w:eastAsia="es-SV"/>
              </w:rPr>
              <w:t>1</w:t>
            </w:r>
          </w:p>
          <w:p w14:paraId="28A90D09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</w:p>
          <w:p w14:paraId="7865D7A6" w14:textId="53BB27E1" w:rsidR="007A74B1" w:rsidRPr="003C0B2D" w:rsidRDefault="001F126F" w:rsidP="00332456">
            <w:pPr>
              <w:autoSpaceDE w:val="0"/>
              <w:jc w:val="center"/>
              <w:rPr>
                <w:rFonts w:ascii="Arial" w:hAnsi="Arial" w:cs="Arial"/>
                <w:color w:val="000000" w:themeColor="text1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lang w:eastAsia="es-SV"/>
              </w:rPr>
              <w:t>12</w:t>
            </w:r>
          </w:p>
        </w:tc>
        <w:tc>
          <w:tcPr>
            <w:tcW w:w="1701" w:type="dxa"/>
          </w:tcPr>
          <w:p w14:paraId="760F0326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  <w:p w14:paraId="38F8AEC8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 xml:space="preserve">8 </w:t>
            </w:r>
          </w:p>
          <w:p w14:paraId="375610BD" w14:textId="77777777" w:rsidR="007A74B1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</w:p>
          <w:p w14:paraId="7BCCF394" w14:textId="77777777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color w:val="000000"/>
                <w:lang w:eastAsia="es-SV"/>
              </w:rPr>
            </w:pPr>
            <w:r>
              <w:rPr>
                <w:rFonts w:ascii="Arial" w:hAnsi="Arial" w:cs="Arial"/>
                <w:color w:val="000000"/>
                <w:lang w:eastAsia="es-SV"/>
              </w:rPr>
              <w:t xml:space="preserve">8 (Rol </w:t>
            </w:r>
            <w:proofErr w:type="spellStart"/>
            <w:r>
              <w:rPr>
                <w:rFonts w:ascii="Arial" w:hAnsi="Arial" w:cs="Arial"/>
                <w:color w:val="000000"/>
                <w:lang w:eastAsia="es-SV"/>
              </w:rPr>
              <w:t>rotativo</w:t>
            </w:r>
            <w:proofErr w:type="spellEnd"/>
            <w:r>
              <w:rPr>
                <w:rFonts w:ascii="Arial" w:hAnsi="Arial" w:cs="Arial"/>
                <w:color w:val="000000"/>
                <w:lang w:eastAsia="es-SV"/>
              </w:rPr>
              <w:t>)</w:t>
            </w:r>
          </w:p>
        </w:tc>
      </w:tr>
      <w:tr w:rsidR="007A74B1" w:rsidRPr="003C0B2D" w14:paraId="000C1307" w14:textId="77777777" w:rsidTr="00332456">
        <w:tc>
          <w:tcPr>
            <w:tcW w:w="6342" w:type="dxa"/>
          </w:tcPr>
          <w:p w14:paraId="00F61477" w14:textId="77777777" w:rsidR="007A74B1" w:rsidRPr="003C0B2D" w:rsidRDefault="007A74B1" w:rsidP="00332456">
            <w:pPr>
              <w:autoSpaceDE w:val="0"/>
              <w:rPr>
                <w:rFonts w:ascii="Arial" w:hAnsi="Arial" w:cs="Arial"/>
                <w:b/>
              </w:rPr>
            </w:pPr>
            <w:r w:rsidRPr="003C0B2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08" w:type="dxa"/>
          </w:tcPr>
          <w:p w14:paraId="7B7BC1D7" w14:textId="68FF7809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2</w:t>
            </w:r>
            <w:r w:rsidR="001F126F">
              <w:rPr>
                <w:rFonts w:ascii="Arial" w:hAnsi="Arial" w:cs="Arial"/>
                <w:b/>
                <w:color w:val="0000FF"/>
              </w:rPr>
              <w:t>3</w:t>
            </w:r>
          </w:p>
        </w:tc>
        <w:tc>
          <w:tcPr>
            <w:tcW w:w="1701" w:type="dxa"/>
          </w:tcPr>
          <w:p w14:paraId="55C84BAD" w14:textId="240088E8" w:rsidR="007A74B1" w:rsidRPr="003C0B2D" w:rsidRDefault="007A74B1" w:rsidP="00332456">
            <w:pPr>
              <w:autoSpaceDE w:val="0"/>
              <w:jc w:val="center"/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6A42AB96" w14:textId="77777777" w:rsidR="007A74B1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1ABD949A" w14:textId="77777777" w:rsidR="007A74B1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75FAA9C4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4" w:name="_Toc93054569"/>
      <w:r w:rsidRPr="00B57A3E">
        <w:rPr>
          <w:b/>
          <w:bCs/>
          <w:lang w:val="es-SV"/>
        </w:rPr>
        <w:t>Relaciones Internas de Trabajo</w:t>
      </w:r>
      <w:bookmarkEnd w:id="14"/>
      <w:r w:rsidRPr="00B57A3E">
        <w:rPr>
          <w:b/>
          <w:bCs/>
          <w:lang w:val="es-SV"/>
        </w:rPr>
        <w:t xml:space="preserve"> </w:t>
      </w:r>
    </w:p>
    <w:p w14:paraId="2C4FAB88" w14:textId="77777777" w:rsidR="007A74B1" w:rsidRPr="00B57A3E" w:rsidRDefault="007A74B1" w:rsidP="007A74B1">
      <w:pPr>
        <w:pStyle w:val="Predeterminado"/>
        <w:spacing w:line="276" w:lineRule="auto"/>
        <w:jc w:val="both"/>
        <w:rPr>
          <w:rFonts w:ascii="Arial" w:hAnsi="Arial" w:cs="Arial"/>
          <w:b/>
          <w:lang w:val="es-SV" w:eastAsia="es-SV"/>
        </w:rPr>
      </w:pPr>
    </w:p>
    <w:p w14:paraId="07744678" w14:textId="541605FD" w:rsidR="007A74B1" w:rsidRPr="00B57A3E" w:rsidRDefault="007A74B1" w:rsidP="007A74B1">
      <w:pPr>
        <w:pStyle w:val="Predeterminado"/>
        <w:spacing w:line="276" w:lineRule="auto"/>
        <w:jc w:val="both"/>
        <w:rPr>
          <w:rFonts w:ascii="Arial" w:hAnsi="Arial" w:cs="Arial"/>
          <w:lang w:val="es-SV" w:eastAsia="es-SV"/>
        </w:rPr>
      </w:pPr>
      <w:r w:rsidRPr="00B57A3E">
        <w:rPr>
          <w:rFonts w:ascii="Arial" w:hAnsi="Arial" w:cs="Arial"/>
          <w:b/>
          <w:lang w:val="es-SV" w:eastAsia="es-SV"/>
        </w:rPr>
        <w:t>Con:</w:t>
      </w:r>
      <w:r w:rsidRPr="00B57A3E">
        <w:rPr>
          <w:rFonts w:ascii="Arial" w:hAnsi="Arial" w:cs="Arial"/>
          <w:lang w:val="es-SV" w:eastAsia="es-SV"/>
        </w:rPr>
        <w:t xml:space="preserve"> Servicios de Hospitalización, Servicio de Emergencias, </w:t>
      </w:r>
      <w:r w:rsidR="001F126F">
        <w:rPr>
          <w:rFonts w:ascii="Arial" w:hAnsi="Arial" w:cs="Arial"/>
          <w:lang w:val="es-SV" w:eastAsia="es-SV"/>
        </w:rPr>
        <w:t xml:space="preserve">Unidad Nacer con cariño, </w:t>
      </w:r>
      <w:r w:rsidRPr="00B57A3E">
        <w:rPr>
          <w:rFonts w:ascii="Arial" w:hAnsi="Arial" w:cs="Arial"/>
          <w:lang w:val="es-SV" w:eastAsia="es-SV"/>
        </w:rPr>
        <w:t>Servicio de Consulta Externa. Unidad de</w:t>
      </w:r>
      <w:r w:rsidR="001F126F">
        <w:rPr>
          <w:rFonts w:ascii="Arial" w:hAnsi="Arial" w:cs="Arial"/>
          <w:lang w:val="es-SV" w:eastAsia="es-SV"/>
        </w:rPr>
        <w:t>l Paciente Crítico Ad</w:t>
      </w:r>
      <w:r w:rsidRPr="00B57A3E">
        <w:rPr>
          <w:rFonts w:ascii="Arial" w:hAnsi="Arial" w:cs="Arial"/>
          <w:lang w:val="es-SV" w:eastAsia="es-SV"/>
        </w:rPr>
        <w:t>ultos, Departamento de enfermería</w:t>
      </w:r>
      <w:r w:rsidR="001F126F">
        <w:rPr>
          <w:rFonts w:ascii="Arial" w:hAnsi="Arial" w:cs="Arial"/>
          <w:lang w:val="es-SV" w:eastAsia="es-SV"/>
        </w:rPr>
        <w:t xml:space="preserve"> y</w:t>
      </w:r>
      <w:r w:rsidRPr="00B57A3E">
        <w:rPr>
          <w:rFonts w:ascii="Arial" w:hAnsi="Arial" w:cs="Arial"/>
          <w:lang w:val="es-SV" w:eastAsia="es-SV"/>
        </w:rPr>
        <w:t xml:space="preserve"> Centro Quirúrgico. </w:t>
      </w:r>
    </w:p>
    <w:p w14:paraId="12C016B4" w14:textId="77777777" w:rsidR="007A74B1" w:rsidRPr="00B57A3E" w:rsidRDefault="007A74B1" w:rsidP="007A74B1">
      <w:pPr>
        <w:pStyle w:val="Predeterminado"/>
        <w:spacing w:line="276" w:lineRule="auto"/>
        <w:ind w:left="360"/>
        <w:jc w:val="both"/>
        <w:rPr>
          <w:rFonts w:ascii="Arial" w:hAnsi="Arial" w:cs="Arial"/>
          <w:lang w:val="es-SV" w:eastAsia="es-SV"/>
        </w:rPr>
      </w:pPr>
    </w:p>
    <w:p w14:paraId="6E33B833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  <w:r w:rsidRPr="00B57A3E">
        <w:rPr>
          <w:rFonts w:ascii="Arial" w:hAnsi="Arial" w:cs="Arial"/>
          <w:b/>
          <w:lang w:eastAsia="es-SV"/>
        </w:rPr>
        <w:t xml:space="preserve">Para: </w:t>
      </w:r>
      <w:r w:rsidRPr="00B57A3E">
        <w:rPr>
          <w:rFonts w:ascii="Arial" w:hAnsi="Arial" w:cs="Arial"/>
          <w:lang w:eastAsia="es-SV"/>
        </w:rPr>
        <w:t>Establecer los mecanismos de funcionamiento y coordinación de los servicios asistenciales del hospital, desde los puntos de vista médico y administrativo</w:t>
      </w:r>
    </w:p>
    <w:p w14:paraId="512E814D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00233BB9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5" w:name="_Toc93054570"/>
      <w:r w:rsidRPr="00B57A3E">
        <w:rPr>
          <w:b/>
          <w:bCs/>
          <w:lang w:val="es-SV"/>
        </w:rPr>
        <w:t>Relaciones Externas de Trabajo</w:t>
      </w:r>
      <w:bookmarkEnd w:id="15"/>
      <w:r w:rsidRPr="00B57A3E">
        <w:rPr>
          <w:b/>
          <w:bCs/>
          <w:lang w:val="es-SV"/>
        </w:rPr>
        <w:t xml:space="preserve"> </w:t>
      </w:r>
    </w:p>
    <w:p w14:paraId="62B6C607" w14:textId="77777777" w:rsidR="007A74B1" w:rsidRPr="00B57A3E" w:rsidRDefault="007A74B1" w:rsidP="007A74B1">
      <w:pPr>
        <w:pStyle w:val="Prrafodelista1"/>
        <w:spacing w:after="0" w:line="276" w:lineRule="auto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18D7DFA0" w14:textId="77777777" w:rsidR="007A74B1" w:rsidRPr="00B57A3E" w:rsidRDefault="007A74B1" w:rsidP="007A74B1">
      <w:pPr>
        <w:pStyle w:val="Prrafodelista1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B57A3E">
        <w:rPr>
          <w:rFonts w:ascii="Arial" w:eastAsia="Times New Roman" w:hAnsi="Arial" w:cs="Arial"/>
          <w:b/>
          <w:sz w:val="24"/>
          <w:szCs w:val="24"/>
        </w:rPr>
        <w:t xml:space="preserve">Con: </w:t>
      </w:r>
      <w:r w:rsidRPr="00B57A3E">
        <w:rPr>
          <w:rFonts w:ascii="Arial" w:hAnsi="Arial" w:cs="Arial"/>
          <w:sz w:val="24"/>
          <w:szCs w:val="24"/>
        </w:rPr>
        <w:t>Dirección, Sub dirección, División Administrativa, División de Servicios de Diagnóstico y</w:t>
      </w:r>
      <w:r>
        <w:rPr>
          <w:rFonts w:ascii="Arial" w:hAnsi="Arial" w:cs="Arial"/>
          <w:sz w:val="24"/>
          <w:szCs w:val="24"/>
        </w:rPr>
        <w:t xml:space="preserve"> </w:t>
      </w:r>
      <w:r w:rsidRPr="00B57A3E">
        <w:rPr>
          <w:rFonts w:ascii="Arial" w:hAnsi="Arial" w:cs="Arial"/>
          <w:sz w:val="24"/>
          <w:szCs w:val="24"/>
        </w:rPr>
        <w:t xml:space="preserve">Apoyo, Unidades Asesoras y Comités de Apoyo, Ministerio de Salud Pública. </w:t>
      </w:r>
    </w:p>
    <w:p w14:paraId="2CAAC043" w14:textId="77777777" w:rsidR="007A74B1" w:rsidRPr="00B57A3E" w:rsidRDefault="007A74B1" w:rsidP="007A74B1">
      <w:pPr>
        <w:pStyle w:val="Cuerpodetexto"/>
        <w:spacing w:after="0"/>
        <w:rPr>
          <w:rFonts w:ascii="Arial" w:hAnsi="Arial" w:cs="Arial"/>
          <w:lang w:val="es-ES"/>
        </w:rPr>
      </w:pPr>
      <w:r w:rsidRPr="00B57A3E">
        <w:rPr>
          <w:rFonts w:ascii="Arial" w:hAnsi="Arial" w:cs="Arial"/>
          <w:b/>
          <w:lang w:val="es-ES"/>
        </w:rPr>
        <w:t>Para</w:t>
      </w:r>
      <w:r w:rsidRPr="00B57A3E">
        <w:rPr>
          <w:rFonts w:ascii="Arial" w:hAnsi="Arial" w:cs="Arial"/>
          <w:lang w:val="es-ES"/>
        </w:rPr>
        <w:t>: Adoptar, coordinar y divulgar planes y lineamientos orientados al cumplimiento de los objetivos institucionales.</w:t>
      </w:r>
    </w:p>
    <w:p w14:paraId="2D9E9A97" w14:textId="77777777" w:rsidR="007A74B1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389D5AF0" w14:textId="77777777" w:rsidR="007A74B1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07B678FD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7E4C468A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6" w:name="_Toc93054571"/>
      <w:r w:rsidRPr="00B57A3E">
        <w:rPr>
          <w:b/>
          <w:bCs/>
          <w:lang w:val="es-SV"/>
        </w:rPr>
        <w:lastRenderedPageBreak/>
        <w:t>Vigencia</w:t>
      </w:r>
      <w:bookmarkEnd w:id="16"/>
      <w:r w:rsidRPr="00B57A3E">
        <w:rPr>
          <w:b/>
          <w:bCs/>
          <w:lang w:val="es-SV"/>
        </w:rPr>
        <w:t xml:space="preserve"> </w:t>
      </w:r>
    </w:p>
    <w:p w14:paraId="4F3B2B05" w14:textId="07ACB9BF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  <w:r w:rsidRPr="00B57A3E">
        <w:rPr>
          <w:lang w:val="es-SV"/>
        </w:rPr>
        <w:t>El presente Manual de Organización y Funciones Específico del Servicio de Puerperio, entrará en vigencia a partir del mes de Enero del Año 202</w:t>
      </w:r>
      <w:r w:rsidR="001F126F">
        <w:rPr>
          <w:lang w:val="es-SV"/>
        </w:rPr>
        <w:t>4</w:t>
      </w:r>
      <w:r w:rsidRPr="00B57A3E">
        <w:rPr>
          <w:lang w:val="es-SV"/>
        </w:rPr>
        <w:t xml:space="preserve">, fecha de aprobación del mismo por parte de los Titulares de este Hospital </w:t>
      </w:r>
    </w:p>
    <w:p w14:paraId="2BEE47A5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6F3F3CD6" w14:textId="77777777" w:rsidR="007A74B1" w:rsidRPr="00B57A3E" w:rsidRDefault="007A74B1" w:rsidP="007A74B1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7" w:name="_Toc93054572"/>
      <w:r w:rsidRPr="00B57A3E">
        <w:rPr>
          <w:b/>
          <w:bCs/>
        </w:rPr>
        <w:t>SIGLAS</w:t>
      </w:r>
      <w:bookmarkEnd w:id="17"/>
    </w:p>
    <w:p w14:paraId="680DCAE9" w14:textId="77777777" w:rsidR="007A74B1" w:rsidRPr="00B57A3E" w:rsidRDefault="007A74B1" w:rsidP="007A74B1">
      <w:pPr>
        <w:pStyle w:val="Default"/>
        <w:spacing w:line="276" w:lineRule="auto"/>
        <w:jc w:val="both"/>
        <w:rPr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764"/>
      </w:tblGrid>
      <w:tr w:rsidR="007A74B1" w:rsidRPr="00B57A3E" w14:paraId="22DC77B8" w14:textId="77777777" w:rsidTr="00332456">
        <w:trPr>
          <w:trHeight w:val="103"/>
        </w:trPr>
        <w:tc>
          <w:tcPr>
            <w:tcW w:w="1188" w:type="dxa"/>
          </w:tcPr>
          <w:p w14:paraId="742E3F82" w14:textId="77777777" w:rsidR="007A74B1" w:rsidRPr="00B57A3E" w:rsidRDefault="007A74B1" w:rsidP="00332456">
            <w:pPr>
              <w:pStyle w:val="Default"/>
              <w:spacing w:line="276" w:lineRule="auto"/>
            </w:pPr>
            <w:r w:rsidRPr="00B57A3E">
              <w:t xml:space="preserve">HNM </w:t>
            </w:r>
          </w:p>
        </w:tc>
        <w:tc>
          <w:tcPr>
            <w:tcW w:w="5764" w:type="dxa"/>
          </w:tcPr>
          <w:p w14:paraId="2D474986" w14:textId="18922B2E" w:rsidR="007A74B1" w:rsidRPr="00B57A3E" w:rsidRDefault="007A74B1" w:rsidP="00332456">
            <w:pPr>
              <w:pStyle w:val="Default"/>
              <w:spacing w:line="276" w:lineRule="auto"/>
            </w:pPr>
            <w:r w:rsidRPr="00B57A3E">
              <w:rPr>
                <w:lang w:val="es-SV"/>
              </w:rPr>
              <w:t>Hospital Nacional de la Mujer</w:t>
            </w:r>
          </w:p>
        </w:tc>
      </w:tr>
      <w:tr w:rsidR="007A74B1" w:rsidRPr="00B57A3E" w14:paraId="6A0BF0A0" w14:textId="77777777" w:rsidTr="00332456">
        <w:trPr>
          <w:trHeight w:val="103"/>
        </w:trPr>
        <w:tc>
          <w:tcPr>
            <w:tcW w:w="1188" w:type="dxa"/>
          </w:tcPr>
          <w:p w14:paraId="7EE97FBE" w14:textId="77777777" w:rsidR="007A74B1" w:rsidRPr="00B57A3E" w:rsidRDefault="007A74B1" w:rsidP="00332456">
            <w:pPr>
              <w:pStyle w:val="Default"/>
              <w:spacing w:line="276" w:lineRule="auto"/>
            </w:pPr>
          </w:p>
        </w:tc>
        <w:tc>
          <w:tcPr>
            <w:tcW w:w="5764" w:type="dxa"/>
          </w:tcPr>
          <w:p w14:paraId="5ED69B2D" w14:textId="77777777" w:rsidR="007A74B1" w:rsidRPr="00B57A3E" w:rsidRDefault="007A74B1" w:rsidP="00332456">
            <w:pPr>
              <w:pStyle w:val="Default"/>
              <w:spacing w:line="276" w:lineRule="auto"/>
              <w:rPr>
                <w:lang w:val="es-SV"/>
              </w:rPr>
            </w:pPr>
          </w:p>
        </w:tc>
      </w:tr>
      <w:tr w:rsidR="007A74B1" w:rsidRPr="00B57A3E" w14:paraId="2125B917" w14:textId="77777777" w:rsidTr="00332456">
        <w:trPr>
          <w:trHeight w:val="103"/>
        </w:trPr>
        <w:tc>
          <w:tcPr>
            <w:tcW w:w="1188" w:type="dxa"/>
          </w:tcPr>
          <w:p w14:paraId="671B1DD0" w14:textId="77777777" w:rsidR="007A74B1" w:rsidRPr="00B57A3E" w:rsidRDefault="007A74B1" w:rsidP="00332456">
            <w:pPr>
              <w:pStyle w:val="Default"/>
              <w:spacing w:line="276" w:lineRule="auto"/>
            </w:pPr>
            <w:r w:rsidRPr="00B57A3E">
              <w:t xml:space="preserve">MINSAL </w:t>
            </w:r>
          </w:p>
        </w:tc>
        <w:tc>
          <w:tcPr>
            <w:tcW w:w="5764" w:type="dxa"/>
          </w:tcPr>
          <w:p w14:paraId="16539FCA" w14:textId="77777777" w:rsidR="007A74B1" w:rsidRPr="00B57A3E" w:rsidRDefault="007A74B1" w:rsidP="00332456">
            <w:pPr>
              <w:pStyle w:val="Default"/>
              <w:spacing w:line="276" w:lineRule="auto"/>
            </w:pPr>
            <w:proofErr w:type="spellStart"/>
            <w:r w:rsidRPr="00B57A3E">
              <w:t>Ministerio</w:t>
            </w:r>
            <w:proofErr w:type="spellEnd"/>
            <w:r w:rsidRPr="00B57A3E">
              <w:t xml:space="preserve"> de Salud </w:t>
            </w:r>
          </w:p>
        </w:tc>
      </w:tr>
      <w:tr w:rsidR="007A74B1" w:rsidRPr="00B57A3E" w14:paraId="22FA2F66" w14:textId="77777777" w:rsidTr="00332456">
        <w:trPr>
          <w:trHeight w:val="103"/>
        </w:trPr>
        <w:tc>
          <w:tcPr>
            <w:tcW w:w="1188" w:type="dxa"/>
          </w:tcPr>
          <w:p w14:paraId="3F3A5D61" w14:textId="77777777" w:rsidR="007A74B1" w:rsidRPr="00B57A3E" w:rsidRDefault="007A74B1" w:rsidP="00332456">
            <w:pPr>
              <w:pStyle w:val="Default"/>
              <w:spacing w:line="276" w:lineRule="auto"/>
            </w:pPr>
            <w:r w:rsidRPr="00B57A3E">
              <w:t xml:space="preserve">NTCIE </w:t>
            </w:r>
          </w:p>
        </w:tc>
        <w:tc>
          <w:tcPr>
            <w:tcW w:w="5764" w:type="dxa"/>
          </w:tcPr>
          <w:p w14:paraId="3D1D2AA7" w14:textId="77777777" w:rsidR="007A74B1" w:rsidRPr="00B57A3E" w:rsidRDefault="007A74B1" w:rsidP="00332456">
            <w:pPr>
              <w:pStyle w:val="Default"/>
              <w:spacing w:line="276" w:lineRule="auto"/>
              <w:rPr>
                <w:lang w:val="es-SV"/>
              </w:rPr>
            </w:pPr>
            <w:r w:rsidRPr="00B57A3E">
              <w:rPr>
                <w:lang w:val="es-SV"/>
              </w:rPr>
              <w:t xml:space="preserve">Normas Técnicas de Control Interno Específicas </w:t>
            </w:r>
          </w:p>
        </w:tc>
      </w:tr>
      <w:tr w:rsidR="007A74B1" w:rsidRPr="00B57A3E" w14:paraId="30715B17" w14:textId="77777777" w:rsidTr="00332456">
        <w:trPr>
          <w:trHeight w:val="103"/>
        </w:trPr>
        <w:tc>
          <w:tcPr>
            <w:tcW w:w="1188" w:type="dxa"/>
          </w:tcPr>
          <w:p w14:paraId="72F910A7" w14:textId="59AE827E" w:rsidR="007A74B1" w:rsidRPr="00B57A3E" w:rsidRDefault="007A74B1" w:rsidP="00332456">
            <w:pPr>
              <w:pStyle w:val="Default"/>
              <w:spacing w:line="276" w:lineRule="auto"/>
            </w:pPr>
            <w:r w:rsidRPr="00B57A3E">
              <w:t xml:space="preserve"> </w:t>
            </w:r>
          </w:p>
        </w:tc>
        <w:tc>
          <w:tcPr>
            <w:tcW w:w="5764" w:type="dxa"/>
          </w:tcPr>
          <w:p w14:paraId="5800C423" w14:textId="28ED6D32" w:rsidR="007A74B1" w:rsidRPr="00B57A3E" w:rsidRDefault="007A74B1" w:rsidP="00332456">
            <w:pPr>
              <w:pStyle w:val="Default"/>
              <w:spacing w:line="276" w:lineRule="auto"/>
              <w:rPr>
                <w:lang w:val="es-SV"/>
              </w:rPr>
            </w:pPr>
          </w:p>
        </w:tc>
      </w:tr>
    </w:tbl>
    <w:p w14:paraId="07C05C2C" w14:textId="77777777" w:rsidR="007A74B1" w:rsidRPr="00B57A3E" w:rsidRDefault="007A74B1" w:rsidP="007A74B1">
      <w:pPr>
        <w:pStyle w:val="Default"/>
        <w:spacing w:line="276" w:lineRule="auto"/>
        <w:jc w:val="both"/>
        <w:rPr>
          <w:lang w:val="es-SV"/>
        </w:rPr>
      </w:pPr>
    </w:p>
    <w:p w14:paraId="799CBD27" w14:textId="77777777" w:rsidR="007A74B1" w:rsidRPr="00B57A3E" w:rsidRDefault="007A74B1" w:rsidP="007A74B1">
      <w:pPr>
        <w:spacing w:line="276" w:lineRule="auto"/>
        <w:jc w:val="both"/>
        <w:rPr>
          <w:rFonts w:ascii="Arial" w:hAnsi="Arial" w:cs="Arial"/>
        </w:rPr>
      </w:pPr>
    </w:p>
    <w:p w14:paraId="0D1171B7" w14:textId="77777777" w:rsidR="007A74B1" w:rsidRDefault="007A74B1" w:rsidP="007A74B1"/>
    <w:p w14:paraId="7404B193" w14:textId="77777777" w:rsidR="007A74B1" w:rsidRDefault="007A74B1"/>
    <w:sectPr w:rsidR="007A74B1" w:rsidSect="001C0514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0A82" w14:textId="77777777" w:rsidR="008010F5" w:rsidRDefault="008010F5">
      <w:r>
        <w:separator/>
      </w:r>
    </w:p>
  </w:endnote>
  <w:endnote w:type="continuationSeparator" w:id="0">
    <w:p w14:paraId="09FCEC8C" w14:textId="77777777" w:rsidR="008010F5" w:rsidRDefault="0080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485E" w14:textId="77777777" w:rsidR="008010F5" w:rsidRDefault="008010F5">
      <w:r>
        <w:separator/>
      </w:r>
    </w:p>
  </w:footnote>
  <w:footnote w:type="continuationSeparator" w:id="0">
    <w:p w14:paraId="6B504A4F" w14:textId="77777777" w:rsidR="008010F5" w:rsidRDefault="00801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2938" w14:textId="77777777" w:rsidR="001542A9" w:rsidRDefault="00000000" w:rsidP="00EE3546">
    <w:pPr>
      <w:pStyle w:val="Encabezado"/>
      <w:jc w:val="center"/>
    </w:pPr>
    <w:r w:rsidRPr="00091264">
      <w:rPr>
        <w:noProof/>
      </w:rPr>
      <w:drawing>
        <wp:inline distT="0" distB="0" distL="0" distR="0" wp14:anchorId="2BCCDAE8" wp14:editId="6CF6AFAD">
          <wp:extent cx="1133475" cy="545216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32A0D">
      <w:rPr>
        <w:rFonts w:ascii="Arial" w:hAnsi="Arial" w:cs="Arial"/>
        <w:b/>
        <w:bCs/>
        <w:sz w:val="20"/>
        <w:szCs w:val="20"/>
      </w:rPr>
      <w:t>Manual de Organización y Funciones del Servicio de Puerperio</w:t>
    </w:r>
    <w:r w:rsidRPr="00932A0D">
      <w:rPr>
        <w:snapToGrid w:val="0"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091264">
      <w:rPr>
        <w:noProof/>
      </w:rPr>
      <w:drawing>
        <wp:inline distT="0" distB="0" distL="0" distR="0" wp14:anchorId="4EBE5EEE" wp14:editId="784CBDA1">
          <wp:extent cx="838200" cy="394562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0FFD2" w14:textId="77777777" w:rsidR="001542A9" w:rsidRPr="00EE3546" w:rsidRDefault="001542A9" w:rsidP="00EE35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362" w14:textId="77777777" w:rsidR="001542A9" w:rsidRDefault="00000000" w:rsidP="00BB64BB">
    <w:pPr>
      <w:pStyle w:val="Encabezado"/>
      <w:jc w:val="center"/>
    </w:pPr>
    <w:r w:rsidRPr="00091264">
      <w:rPr>
        <w:noProof/>
      </w:rPr>
      <w:drawing>
        <wp:inline distT="0" distB="0" distL="0" distR="0" wp14:anchorId="3313BC48" wp14:editId="172AD420">
          <wp:extent cx="1133475" cy="545216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 w:rsidRPr="00091264">
      <w:rPr>
        <w:noProof/>
      </w:rPr>
      <w:drawing>
        <wp:inline distT="0" distB="0" distL="0" distR="0" wp14:anchorId="61188B6B" wp14:editId="05A95FC4">
          <wp:extent cx="838200" cy="394562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17E2"/>
    <w:multiLevelType w:val="hybridMultilevel"/>
    <w:tmpl w:val="E0EC46C4"/>
    <w:lvl w:ilvl="0" w:tplc="EE4C923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135B3"/>
    <w:multiLevelType w:val="hybridMultilevel"/>
    <w:tmpl w:val="9CC234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54F36"/>
    <w:multiLevelType w:val="hybridMultilevel"/>
    <w:tmpl w:val="31AA9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26201"/>
    <w:multiLevelType w:val="hybridMultilevel"/>
    <w:tmpl w:val="00A407E0"/>
    <w:lvl w:ilvl="0" w:tplc="EE4C923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B1A9C"/>
    <w:multiLevelType w:val="hybridMultilevel"/>
    <w:tmpl w:val="5D4EEAD2"/>
    <w:lvl w:ilvl="0" w:tplc="EE4C92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623295">
    <w:abstractNumId w:val="4"/>
  </w:num>
  <w:num w:numId="2" w16cid:durableId="1798909767">
    <w:abstractNumId w:val="1"/>
  </w:num>
  <w:num w:numId="3" w16cid:durableId="1840995451">
    <w:abstractNumId w:val="3"/>
  </w:num>
  <w:num w:numId="4" w16cid:durableId="909072933">
    <w:abstractNumId w:val="0"/>
  </w:num>
  <w:num w:numId="5" w16cid:durableId="254479565">
    <w:abstractNumId w:val="5"/>
  </w:num>
  <w:num w:numId="6" w16cid:durableId="145093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B1"/>
    <w:rsid w:val="000245E2"/>
    <w:rsid w:val="001542A9"/>
    <w:rsid w:val="001C0514"/>
    <w:rsid w:val="001F126F"/>
    <w:rsid w:val="007A74B1"/>
    <w:rsid w:val="008010F5"/>
    <w:rsid w:val="00E1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EC73"/>
  <w15:chartTrackingRefBased/>
  <w15:docId w15:val="{CC8E30DF-4082-4874-863F-1B81094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74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74B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A74B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4B1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Default">
    <w:name w:val="Default"/>
    <w:rsid w:val="007A7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7A74B1"/>
    <w:pPr>
      <w:ind w:left="720"/>
      <w:contextualSpacing/>
    </w:pPr>
  </w:style>
  <w:style w:type="paragraph" w:customStyle="1" w:styleId="Cuerpodetexto">
    <w:name w:val="Cuerpo de texto"/>
    <w:basedOn w:val="Normal"/>
    <w:rsid w:val="007A74B1"/>
    <w:pPr>
      <w:suppressAutoHyphens/>
      <w:spacing w:after="120" w:line="276" w:lineRule="auto"/>
    </w:pPr>
    <w:rPr>
      <w:rFonts w:eastAsia="Calibri"/>
      <w:color w:val="000000"/>
      <w:lang w:val="en-US" w:eastAsia="en-US"/>
    </w:rPr>
  </w:style>
  <w:style w:type="paragraph" w:customStyle="1" w:styleId="Predeterminado">
    <w:name w:val="Predeterminado"/>
    <w:rsid w:val="007A74B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es-ES" w:eastAsia="es-ES"/>
      <w14:ligatures w14:val="none"/>
    </w:rPr>
  </w:style>
  <w:style w:type="paragraph" w:customStyle="1" w:styleId="Prrafodelista1">
    <w:name w:val="Párrafo de lista1"/>
    <w:basedOn w:val="Normal"/>
    <w:uiPriority w:val="34"/>
    <w:qFormat/>
    <w:rsid w:val="007A74B1"/>
    <w:pPr>
      <w:spacing w:before="120" w:after="100" w:afterAutospacing="1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qFormat/>
    <w:rsid w:val="007A74B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7A74B1"/>
    <w:pPr>
      <w:spacing w:line="259" w:lineRule="auto"/>
      <w:outlineLvl w:val="9"/>
    </w:pPr>
    <w:rPr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7A74B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A74B1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A74B1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A74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1455</Words>
  <Characters>8003</Characters>
  <Application>Microsoft Office Word</Application>
  <DocSecurity>0</DocSecurity>
  <Lines>66</Lines>
  <Paragraphs>18</Paragraphs>
  <ScaleCrop>false</ScaleCrop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Isaí Moreno Robles</dc:creator>
  <cp:keywords/>
  <dc:description/>
  <cp:lastModifiedBy>Secretaria Div Med Obstetrica(Sophia Elisa Alfaro Vega)</cp:lastModifiedBy>
  <cp:revision>3</cp:revision>
  <dcterms:created xsi:type="dcterms:W3CDTF">2024-01-26T14:32:00Z</dcterms:created>
  <dcterms:modified xsi:type="dcterms:W3CDTF">2024-01-26T14:32:00Z</dcterms:modified>
</cp:coreProperties>
</file>