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41" w:rsidRPr="000F2FB6" w:rsidRDefault="00601241" w:rsidP="00E7299A">
      <w:pPr>
        <w:numPr>
          <w:ilvl w:val="0"/>
          <w:numId w:val="1"/>
        </w:numPr>
        <w:tabs>
          <w:tab w:val="left" w:pos="6480"/>
        </w:tabs>
        <w:rPr>
          <w:sz w:val="20"/>
          <w:szCs w:val="20"/>
        </w:rPr>
      </w:pPr>
      <w:r w:rsidRPr="000F2FB6">
        <w:rPr>
          <w:sz w:val="20"/>
          <w:szCs w:val="20"/>
        </w:rPr>
        <w:t>TÍTULO:</w:t>
      </w:r>
    </w:p>
    <w:p w:rsidR="00601241" w:rsidRDefault="00601241" w:rsidP="00392AE3">
      <w:pPr>
        <w:jc w:val="center"/>
        <w:rPr>
          <w:b/>
          <w:bCs/>
          <w:sz w:val="20"/>
          <w:szCs w:val="20"/>
        </w:rPr>
      </w:pPr>
      <w:r w:rsidRPr="000F2FB6">
        <w:rPr>
          <w:b/>
          <w:bCs/>
          <w:sz w:val="20"/>
          <w:szCs w:val="20"/>
        </w:rPr>
        <w:t xml:space="preserve">PROCEDIMIENTO: </w:t>
      </w:r>
      <w:r w:rsidR="001A429E">
        <w:rPr>
          <w:b/>
          <w:bCs/>
          <w:sz w:val="20"/>
          <w:szCs w:val="20"/>
        </w:rPr>
        <w:t>ACCESO A LA INFORMACIÓN PÚBLICA.</w:t>
      </w:r>
    </w:p>
    <w:p w:rsidR="00601241" w:rsidRPr="000F2FB6" w:rsidRDefault="00601241" w:rsidP="00392AE3">
      <w:pPr>
        <w:jc w:val="center"/>
        <w:rPr>
          <w:sz w:val="20"/>
          <w:szCs w:val="20"/>
        </w:rPr>
      </w:pPr>
    </w:p>
    <w:p w:rsidR="00601241" w:rsidRPr="000F2FB6" w:rsidRDefault="00601241" w:rsidP="00E7299A">
      <w:pPr>
        <w:numPr>
          <w:ilvl w:val="0"/>
          <w:numId w:val="1"/>
        </w:numPr>
        <w:tabs>
          <w:tab w:val="left" w:pos="6480"/>
        </w:tabs>
        <w:rPr>
          <w:sz w:val="20"/>
          <w:szCs w:val="20"/>
        </w:rPr>
      </w:pPr>
      <w:r w:rsidRPr="000F2FB6">
        <w:rPr>
          <w:sz w:val="20"/>
          <w:szCs w:val="20"/>
        </w:rPr>
        <w:t xml:space="preserve">CONTROL DE CAMBIOS </w:t>
      </w:r>
    </w:p>
    <w:p w:rsidR="00601241" w:rsidRPr="000F2FB6" w:rsidRDefault="00601241" w:rsidP="00795A2C">
      <w:pPr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1120"/>
        <w:gridCol w:w="1121"/>
        <w:gridCol w:w="1138"/>
        <w:gridCol w:w="1121"/>
        <w:gridCol w:w="1120"/>
        <w:gridCol w:w="1121"/>
        <w:gridCol w:w="1120"/>
        <w:gridCol w:w="1351"/>
      </w:tblGrid>
      <w:tr w:rsidR="00601241" w:rsidRPr="000F2FB6">
        <w:trPr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Revisión: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8</w:t>
            </w:r>
          </w:p>
        </w:tc>
      </w:tr>
      <w:tr w:rsidR="00601241" w:rsidRPr="000F2FB6">
        <w:trPr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Fecha: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rPr>
                <w:sz w:val="20"/>
                <w:szCs w:val="20"/>
              </w:rPr>
            </w:pPr>
          </w:p>
        </w:tc>
      </w:tr>
      <w:tr w:rsidR="00601241" w:rsidRPr="000F2FB6">
        <w:trPr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rPr>
                <w:sz w:val="20"/>
                <w:szCs w:val="20"/>
              </w:rPr>
            </w:pPr>
          </w:p>
          <w:p w:rsidR="00601241" w:rsidRPr="000F2FB6" w:rsidRDefault="00601241" w:rsidP="007057C3">
            <w:pPr>
              <w:widowControl/>
              <w:rPr>
                <w:sz w:val="20"/>
                <w:szCs w:val="20"/>
              </w:rPr>
            </w:pPr>
          </w:p>
          <w:p w:rsidR="00601241" w:rsidRPr="000F2FB6" w:rsidRDefault="00601241" w:rsidP="007057C3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rPr>
                <w:sz w:val="20"/>
                <w:szCs w:val="20"/>
              </w:rPr>
            </w:pPr>
          </w:p>
          <w:p w:rsidR="00601241" w:rsidRPr="000F2FB6" w:rsidRDefault="00601241" w:rsidP="007057C3">
            <w:pPr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rPr>
                <w:sz w:val="20"/>
                <w:szCs w:val="20"/>
              </w:rPr>
            </w:pPr>
          </w:p>
        </w:tc>
      </w:tr>
    </w:tbl>
    <w:p w:rsidR="00601241" w:rsidRPr="000F2FB6" w:rsidRDefault="00601241" w:rsidP="00795A2C">
      <w:pPr>
        <w:rPr>
          <w:sz w:val="20"/>
          <w:szCs w:val="20"/>
        </w:rPr>
      </w:pPr>
    </w:p>
    <w:p w:rsidR="00601241" w:rsidRPr="000F2FB6" w:rsidRDefault="00601241" w:rsidP="00E7299A">
      <w:pPr>
        <w:numPr>
          <w:ilvl w:val="0"/>
          <w:numId w:val="1"/>
        </w:numPr>
        <w:tabs>
          <w:tab w:val="left" w:pos="6480"/>
        </w:tabs>
        <w:rPr>
          <w:sz w:val="20"/>
          <w:szCs w:val="20"/>
        </w:rPr>
      </w:pPr>
      <w:r w:rsidRPr="000F2FB6">
        <w:rPr>
          <w:sz w:val="20"/>
          <w:szCs w:val="20"/>
        </w:rPr>
        <w:t>LISTA DE DISTRIBUCIÓN</w:t>
      </w:r>
    </w:p>
    <w:p w:rsidR="00601241" w:rsidRPr="000F2FB6" w:rsidRDefault="00601241" w:rsidP="00795A2C">
      <w:pPr>
        <w:rPr>
          <w:sz w:val="20"/>
          <w:szCs w:val="20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3362"/>
        <w:gridCol w:w="3585"/>
      </w:tblGrid>
      <w:tr w:rsidR="00601241" w:rsidRPr="000F2FB6">
        <w:trPr>
          <w:trHeight w:val="227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DOCUMENTO: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FECHA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COPIA</w:t>
            </w:r>
          </w:p>
        </w:tc>
      </w:tr>
      <w:tr w:rsidR="00601241" w:rsidRPr="000F2FB6">
        <w:trPr>
          <w:trHeight w:val="227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ORIGINAL DIGITAL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01241" w:rsidRPr="000F2FB6">
        <w:trPr>
          <w:trHeight w:val="227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COPIA  IMPRESA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241" w:rsidRPr="000F2FB6" w:rsidRDefault="00601241" w:rsidP="007057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601241" w:rsidRPr="000F2FB6" w:rsidRDefault="00601241" w:rsidP="00795A2C">
      <w:pPr>
        <w:rPr>
          <w:sz w:val="20"/>
          <w:szCs w:val="20"/>
        </w:rPr>
      </w:pPr>
    </w:p>
    <w:p w:rsidR="00601241" w:rsidRPr="000F2FB6" w:rsidRDefault="00601241" w:rsidP="00E7299A">
      <w:pPr>
        <w:numPr>
          <w:ilvl w:val="0"/>
          <w:numId w:val="1"/>
        </w:numPr>
        <w:tabs>
          <w:tab w:val="left" w:pos="6480"/>
        </w:tabs>
        <w:rPr>
          <w:sz w:val="20"/>
          <w:szCs w:val="20"/>
        </w:rPr>
      </w:pPr>
      <w:r w:rsidRPr="000F2FB6">
        <w:rPr>
          <w:sz w:val="20"/>
          <w:szCs w:val="20"/>
        </w:rPr>
        <w:t>CONTROL DE DOCUMENTOS</w:t>
      </w:r>
    </w:p>
    <w:p w:rsidR="00601241" w:rsidRPr="000F2FB6" w:rsidRDefault="00601241" w:rsidP="00795A2C">
      <w:pPr>
        <w:tabs>
          <w:tab w:val="left" w:pos="9360"/>
        </w:tabs>
        <w:ind w:left="720"/>
        <w:rPr>
          <w:sz w:val="20"/>
          <w:szCs w:val="20"/>
        </w:rPr>
      </w:pPr>
    </w:p>
    <w:p w:rsidR="00601241" w:rsidRPr="000F2FB6" w:rsidRDefault="00A01818" w:rsidP="00795A2C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7" o:spid="_x0000_s1027" type="#_x0000_t75" style="position:absolute;left:0;text-align:left;margin-left:402.45pt;margin-top:22.6pt;width:120.6pt;height:49.95pt;rotation:-90;z-index:251655680;visibility:visible;mso-wrap-distance-left:9.05pt;mso-wrap-distance-right:9.05pt" filled="t" fillcolor="#ff9">
            <v:imagedata r:id="rId8" o:title=""/>
          </v:shape>
        </w:pict>
      </w:r>
      <w:r>
        <w:rPr>
          <w:noProof/>
          <w:lang w:val="en-US" w:eastAsia="en-US"/>
        </w:rPr>
        <w:pict>
          <v:shape id="Imagen 2" o:spid="_x0000_i1025" type="#_x0000_t75" style="width:177.45pt;height:87.45pt;visibility:visible">
            <v:imagedata r:id="rId9" o:title=""/>
          </v:shape>
        </w:pict>
      </w:r>
    </w:p>
    <w:p w:rsidR="00601241" w:rsidRPr="000F2FB6" w:rsidRDefault="00601241" w:rsidP="00795A2C">
      <w:pPr>
        <w:rPr>
          <w:sz w:val="20"/>
          <w:szCs w:val="20"/>
        </w:rPr>
      </w:pPr>
    </w:p>
    <w:p w:rsidR="00601241" w:rsidRPr="000F2FB6" w:rsidRDefault="00A01818" w:rsidP="00795A2C">
      <w:pPr>
        <w:rPr>
          <w:sz w:val="20"/>
          <w:szCs w:val="20"/>
        </w:rPr>
      </w:pPr>
      <w:r>
        <w:rPr>
          <w:noProof/>
          <w:lang w:val="en-US"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93.9pt;margin-top:1.65pt;width:326.5pt;height:35.85pt;z-index:251656704;mso-wrap-style:none;v-text-anchor:middle" fillcolor="#ff9" strokeweight=".26mm">
            <v:fill color2="#006"/>
            <v:stroke joinstyle="miter"/>
            <v:shadow on="t" color="#868686" opacity="32786f" offset="-1.05mm,-1.05mm"/>
            <v:textpath style="font-family:&quot;Arial Black&quot;;v-text-kern:t" fitpath="t" string="DOCUMENTO ORIGINAL"/>
          </v:shape>
        </w:pict>
      </w:r>
    </w:p>
    <w:p w:rsidR="00601241" w:rsidRPr="000F2FB6" w:rsidRDefault="00601241" w:rsidP="00795A2C">
      <w:pPr>
        <w:rPr>
          <w:sz w:val="20"/>
          <w:szCs w:val="20"/>
        </w:rPr>
      </w:pPr>
    </w:p>
    <w:p w:rsidR="00601241" w:rsidRPr="000F2FB6" w:rsidRDefault="00A01818" w:rsidP="00795A2C">
      <w:pPr>
        <w:rPr>
          <w:sz w:val="20"/>
          <w:szCs w:val="20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-3.3pt;margin-top:15.15pt;width:507.6pt;height:166.05pt;z-index:251657728;visibility:visible;mso-wrap-distance-left:0;mso-wrap-distance-right:7.05pt;mso-position-horizontal-relative:margin" stroked="f">
            <v:fill opacity="0"/>
            <v:textbox inset="0,0,0,0">
              <w:txbxContent>
                <w:tbl>
                  <w:tblPr>
                    <w:tblW w:w="10207" w:type="dxa"/>
                    <w:tblInd w:w="-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12"/>
                    <w:gridCol w:w="3212"/>
                    <w:gridCol w:w="3783"/>
                  </w:tblGrid>
                  <w:tr w:rsidR="00601241">
                    <w:tc>
                      <w:tcPr>
                        <w:tcW w:w="3212" w:type="dxa"/>
                        <w:shd w:val="clear" w:color="auto" w:fill="FFFF99"/>
                      </w:tcPr>
                      <w:p w:rsidR="00601241" w:rsidRDefault="00601241" w:rsidP="00CC3AF4">
                        <w:pPr>
                          <w:pStyle w:val="Contenidodelatabla"/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Elaboró:</w:t>
                        </w:r>
                      </w:p>
                    </w:tc>
                    <w:tc>
                      <w:tcPr>
                        <w:tcW w:w="3212" w:type="dxa"/>
                        <w:shd w:val="clear" w:color="auto" w:fill="FFFF99"/>
                      </w:tcPr>
                      <w:p w:rsidR="00601241" w:rsidRPr="001A1831" w:rsidRDefault="00601241" w:rsidP="00D71C49">
                        <w:pPr>
                          <w:pStyle w:val="Contenidodelatabla"/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A1831">
                          <w:rPr>
                            <w:sz w:val="18"/>
                            <w:szCs w:val="18"/>
                          </w:rPr>
                          <w:t>Revisó:</w:t>
                        </w:r>
                      </w:p>
                    </w:tc>
                    <w:tc>
                      <w:tcPr>
                        <w:tcW w:w="3783" w:type="dxa"/>
                        <w:shd w:val="clear" w:color="auto" w:fill="FFFF99"/>
                      </w:tcPr>
                      <w:p w:rsidR="00601241" w:rsidRDefault="00601241" w:rsidP="00D71C49">
                        <w:pPr>
                          <w:pStyle w:val="Contenidodelatabla"/>
                          <w:snapToGrid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Autorizó.</w:t>
                        </w:r>
                      </w:p>
                    </w:tc>
                  </w:tr>
                  <w:tr w:rsidR="00601241">
                    <w:tc>
                      <w:tcPr>
                        <w:tcW w:w="3212" w:type="dxa"/>
                        <w:vAlign w:val="bottom"/>
                      </w:tcPr>
                      <w:p w:rsidR="00601241" w:rsidRPr="00B51574" w:rsidRDefault="00601241" w:rsidP="00885048">
                        <w:pPr>
                          <w:pStyle w:val="Encabezado"/>
                          <w:widowControl/>
                          <w:snapToGrid w:val="0"/>
                          <w:rPr>
                            <w:sz w:val="20"/>
                            <w:szCs w:val="20"/>
                          </w:rPr>
                        </w:pPr>
                      </w:p>
                      <w:p w:rsidR="00601241" w:rsidRPr="00B51574" w:rsidRDefault="00601241" w:rsidP="00885048">
                        <w:pPr>
                          <w:pStyle w:val="Encabezado"/>
                          <w:widowControl/>
                          <w:snapToGrid w:val="0"/>
                          <w:rPr>
                            <w:sz w:val="20"/>
                            <w:szCs w:val="20"/>
                          </w:rPr>
                        </w:pPr>
                      </w:p>
                      <w:p w:rsidR="00601241" w:rsidRPr="00B51574" w:rsidRDefault="00601241" w:rsidP="00885048">
                        <w:pPr>
                          <w:pStyle w:val="Encabezado"/>
                          <w:widowControl/>
                          <w:snapToGrid w:val="0"/>
                          <w:rPr>
                            <w:sz w:val="20"/>
                            <w:szCs w:val="20"/>
                          </w:rPr>
                        </w:pPr>
                      </w:p>
                      <w:p w:rsidR="00601241" w:rsidRPr="00B51574" w:rsidRDefault="00601241" w:rsidP="00885048">
                        <w:pPr>
                          <w:pStyle w:val="Encabezado"/>
                          <w:widowControl/>
                          <w:snapToGrid w:val="0"/>
                          <w:rPr>
                            <w:sz w:val="20"/>
                            <w:szCs w:val="20"/>
                          </w:rPr>
                        </w:pPr>
                      </w:p>
                      <w:p w:rsidR="00601241" w:rsidRPr="00B51574" w:rsidRDefault="00601241" w:rsidP="00885048">
                        <w:pPr>
                          <w:pStyle w:val="Encabezado"/>
                          <w:widowControl/>
                          <w:snapToGrid w:val="0"/>
                          <w:rPr>
                            <w:sz w:val="20"/>
                            <w:szCs w:val="20"/>
                          </w:rPr>
                        </w:pPr>
                      </w:p>
                      <w:p w:rsidR="00601241" w:rsidRDefault="00BF1520" w:rsidP="00845353">
                        <w:pPr>
                          <w:pStyle w:val="Encabezado"/>
                          <w:widowControl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Sr. Víctor</w:t>
                        </w:r>
                        <w:r w:rsidR="00601241">
                          <w:rPr>
                            <w:sz w:val="20"/>
                            <w:szCs w:val="20"/>
                          </w:rPr>
                          <w:t xml:space="preserve"> Manuel Ramos Orante.</w:t>
                        </w:r>
                      </w:p>
                      <w:p w:rsidR="00601241" w:rsidRPr="00B51574" w:rsidRDefault="00224B12" w:rsidP="007517AF">
                        <w:pPr>
                          <w:pStyle w:val="Encabezado"/>
                          <w:widowControl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08</w:t>
                        </w:r>
                        <w:r w:rsidR="00601241">
                          <w:rPr>
                            <w:sz w:val="20"/>
                            <w:szCs w:val="20"/>
                          </w:rPr>
                          <w:t>/08/2016</w:t>
                        </w:r>
                      </w:p>
                    </w:tc>
                    <w:tc>
                      <w:tcPr>
                        <w:tcW w:w="3212" w:type="dxa"/>
                        <w:vAlign w:val="bottom"/>
                      </w:tcPr>
                      <w:p w:rsidR="00601241" w:rsidRPr="008A288D" w:rsidRDefault="00601241" w:rsidP="00885048">
                        <w:pPr>
                          <w:pStyle w:val="Encabezado"/>
                          <w:widowControl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601241" w:rsidRDefault="00601241" w:rsidP="007517AF">
                        <w:pPr>
                          <w:pStyle w:val="Encabezado"/>
                          <w:widowControl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601241" w:rsidRPr="008A288D" w:rsidRDefault="00AF1813" w:rsidP="007517AF">
                        <w:pPr>
                          <w:pStyle w:val="Encabezado"/>
                          <w:widowControl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</w:t>
                        </w:r>
                        <w:r w:rsidR="00BF1520">
                          <w:rPr>
                            <w:sz w:val="20"/>
                            <w:szCs w:val="20"/>
                          </w:rPr>
                          <w:t>stándar de San Salvador</w:t>
                        </w:r>
                      </w:p>
                    </w:tc>
                    <w:tc>
                      <w:tcPr>
                        <w:tcW w:w="3783" w:type="dxa"/>
                        <w:vAlign w:val="bottom"/>
                      </w:tcPr>
                      <w:p w:rsidR="00601241" w:rsidRDefault="00BF1520" w:rsidP="00BF1520">
                        <w:pPr>
                          <w:pStyle w:val="Encabezado"/>
                          <w:widowControl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Lic. </w:t>
                        </w:r>
                        <w:r w:rsidR="00601241">
                          <w:rPr>
                            <w:sz w:val="20"/>
                            <w:szCs w:val="20"/>
                          </w:rPr>
                          <w:t>René Osbaldo Ramos Alfaro</w:t>
                        </w:r>
                      </w:p>
                      <w:p w:rsidR="00601241" w:rsidRPr="008A288D" w:rsidRDefault="00224B12" w:rsidP="00920959">
                        <w:pPr>
                          <w:pStyle w:val="Encabezado"/>
                          <w:widowControl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08</w:t>
                        </w:r>
                        <w:r w:rsidR="00601241">
                          <w:rPr>
                            <w:sz w:val="20"/>
                            <w:szCs w:val="20"/>
                          </w:rPr>
                          <w:t>/08/2016</w:t>
                        </w:r>
                      </w:p>
                    </w:tc>
                  </w:tr>
                  <w:tr w:rsidR="00601241">
                    <w:tc>
                      <w:tcPr>
                        <w:tcW w:w="3212" w:type="dxa"/>
                        <w:vAlign w:val="center"/>
                      </w:tcPr>
                      <w:p w:rsidR="00601241" w:rsidRPr="00B51574" w:rsidRDefault="00601241" w:rsidP="00845353">
                        <w:pPr>
                          <w:pStyle w:val="Encabezado"/>
                          <w:widowControl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Enlace de Información Adhonoren.</w:t>
                        </w:r>
                      </w:p>
                    </w:tc>
                    <w:tc>
                      <w:tcPr>
                        <w:tcW w:w="3212" w:type="dxa"/>
                        <w:vAlign w:val="center"/>
                      </w:tcPr>
                      <w:p w:rsidR="00601241" w:rsidRPr="008A288D" w:rsidRDefault="00BF1520" w:rsidP="00885048">
                        <w:pPr>
                          <w:pStyle w:val="Encabezado"/>
                          <w:widowControl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OIR</w:t>
                        </w:r>
                      </w:p>
                    </w:tc>
                    <w:tc>
                      <w:tcPr>
                        <w:tcW w:w="3783" w:type="dxa"/>
                        <w:vAlign w:val="center"/>
                      </w:tcPr>
                      <w:p w:rsidR="00601241" w:rsidRPr="008A288D" w:rsidRDefault="00601241" w:rsidP="00A14B1C">
                        <w:pPr>
                          <w:pStyle w:val="Encabezado"/>
                          <w:widowControl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Gobernador Político Departamental</w:t>
                        </w:r>
                      </w:p>
                    </w:tc>
                  </w:tr>
                </w:tbl>
                <w:p w:rsidR="00601241" w:rsidRDefault="00601241" w:rsidP="00795A2C"/>
                <w:p w:rsidR="00601241" w:rsidRDefault="00601241" w:rsidP="00795A2C"/>
              </w:txbxContent>
            </v:textbox>
            <w10:wrap type="square" side="largest" anchorx="margin"/>
          </v:shape>
        </w:pict>
      </w:r>
    </w:p>
    <w:p w:rsidR="00601241" w:rsidRPr="000F2FB6" w:rsidRDefault="00601241" w:rsidP="00E7299A">
      <w:pPr>
        <w:numPr>
          <w:ilvl w:val="0"/>
          <w:numId w:val="1"/>
        </w:numPr>
        <w:tabs>
          <w:tab w:val="left" w:pos="6480"/>
        </w:tabs>
        <w:rPr>
          <w:b/>
          <w:bCs/>
          <w:sz w:val="20"/>
          <w:szCs w:val="20"/>
        </w:rPr>
      </w:pPr>
      <w:r w:rsidRPr="000F2FB6">
        <w:rPr>
          <w:b/>
          <w:bCs/>
          <w:sz w:val="20"/>
          <w:szCs w:val="20"/>
        </w:rPr>
        <w:lastRenderedPageBreak/>
        <w:t>ÍNDICE</w:t>
      </w:r>
    </w:p>
    <w:p w:rsidR="00601241" w:rsidRPr="000F2FB6" w:rsidRDefault="00601241" w:rsidP="00795A2C">
      <w:pPr>
        <w:rPr>
          <w:sz w:val="20"/>
          <w:szCs w:val="20"/>
          <w:lang w:val="es-E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7993"/>
        <w:gridCol w:w="1200"/>
        <w:gridCol w:w="690"/>
      </w:tblGrid>
      <w:tr w:rsidR="00601241" w:rsidRPr="000F2FB6">
        <w:trPr>
          <w:trHeight w:val="311"/>
          <w:jc w:val="center"/>
        </w:trPr>
        <w:tc>
          <w:tcPr>
            <w:tcW w:w="995" w:type="dxa"/>
            <w:shd w:val="clear" w:color="auto" w:fill="FFFFCC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Nº</w:t>
            </w:r>
          </w:p>
        </w:tc>
        <w:tc>
          <w:tcPr>
            <w:tcW w:w="7993" w:type="dxa"/>
            <w:shd w:val="clear" w:color="auto" w:fill="FFFFCC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Contenido</w:t>
            </w:r>
          </w:p>
        </w:tc>
        <w:tc>
          <w:tcPr>
            <w:tcW w:w="1200" w:type="dxa"/>
            <w:shd w:val="clear" w:color="auto" w:fill="FFFFCC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FFFCC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# Pág.</w:t>
            </w:r>
          </w:p>
        </w:tc>
      </w:tr>
      <w:tr w:rsidR="00601241" w:rsidRPr="000F2FB6">
        <w:trPr>
          <w:trHeight w:val="253"/>
          <w:jc w:val="center"/>
        </w:trPr>
        <w:tc>
          <w:tcPr>
            <w:tcW w:w="995" w:type="dxa"/>
            <w:vAlign w:val="center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caps/>
                <w:sz w:val="20"/>
                <w:szCs w:val="20"/>
              </w:rPr>
            </w:pPr>
            <w:r w:rsidRPr="000F2FB6">
              <w:rPr>
                <w:caps/>
                <w:sz w:val="20"/>
                <w:szCs w:val="20"/>
              </w:rPr>
              <w:t>6.0</w:t>
            </w:r>
          </w:p>
        </w:tc>
        <w:tc>
          <w:tcPr>
            <w:tcW w:w="7993" w:type="dxa"/>
          </w:tcPr>
          <w:p w:rsidR="00601241" w:rsidRPr="000F2FB6" w:rsidRDefault="00601241" w:rsidP="007057C3">
            <w:pPr>
              <w:widowControl/>
              <w:snapToGrid w:val="0"/>
              <w:rPr>
                <w:caps/>
                <w:sz w:val="20"/>
                <w:szCs w:val="20"/>
              </w:rPr>
            </w:pPr>
            <w:r w:rsidRPr="000F2FB6">
              <w:rPr>
                <w:caps/>
                <w:sz w:val="20"/>
                <w:szCs w:val="20"/>
              </w:rPr>
              <w:t>Objetivo</w:t>
            </w:r>
          </w:p>
        </w:tc>
        <w:tc>
          <w:tcPr>
            <w:tcW w:w="1200" w:type="dxa"/>
          </w:tcPr>
          <w:p w:rsidR="00601241" w:rsidRDefault="00601241">
            <w:r w:rsidRPr="007E2C5C">
              <w:rPr>
                <w:sz w:val="20"/>
                <w:szCs w:val="20"/>
              </w:rPr>
              <w:t>……………..</w:t>
            </w:r>
          </w:p>
        </w:tc>
        <w:tc>
          <w:tcPr>
            <w:tcW w:w="690" w:type="dxa"/>
            <w:vAlign w:val="center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2</w:t>
            </w:r>
          </w:p>
        </w:tc>
      </w:tr>
      <w:tr w:rsidR="00601241" w:rsidRPr="000F2FB6">
        <w:trPr>
          <w:trHeight w:val="236"/>
          <w:jc w:val="center"/>
        </w:trPr>
        <w:tc>
          <w:tcPr>
            <w:tcW w:w="995" w:type="dxa"/>
            <w:vAlign w:val="center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caps/>
                <w:sz w:val="20"/>
                <w:szCs w:val="20"/>
              </w:rPr>
            </w:pPr>
            <w:r w:rsidRPr="000F2FB6">
              <w:rPr>
                <w:caps/>
                <w:sz w:val="20"/>
                <w:szCs w:val="20"/>
              </w:rPr>
              <w:t>7.0</w:t>
            </w:r>
          </w:p>
        </w:tc>
        <w:tc>
          <w:tcPr>
            <w:tcW w:w="7993" w:type="dxa"/>
          </w:tcPr>
          <w:p w:rsidR="00601241" w:rsidRPr="000F2FB6" w:rsidRDefault="00601241" w:rsidP="007057C3">
            <w:pPr>
              <w:widowControl/>
              <w:snapToGrid w:val="0"/>
              <w:rPr>
                <w:caps/>
                <w:sz w:val="20"/>
                <w:szCs w:val="20"/>
              </w:rPr>
            </w:pPr>
            <w:r w:rsidRPr="000F2FB6">
              <w:rPr>
                <w:caps/>
                <w:sz w:val="20"/>
                <w:szCs w:val="20"/>
              </w:rPr>
              <w:t xml:space="preserve">Alcance y campo de aplicación </w:t>
            </w:r>
          </w:p>
        </w:tc>
        <w:tc>
          <w:tcPr>
            <w:tcW w:w="1200" w:type="dxa"/>
          </w:tcPr>
          <w:p w:rsidR="00601241" w:rsidRDefault="00601241">
            <w:r w:rsidRPr="007E2C5C">
              <w:rPr>
                <w:sz w:val="20"/>
                <w:szCs w:val="20"/>
              </w:rPr>
              <w:t>……………..</w:t>
            </w:r>
          </w:p>
        </w:tc>
        <w:tc>
          <w:tcPr>
            <w:tcW w:w="690" w:type="dxa"/>
            <w:vAlign w:val="center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2</w:t>
            </w:r>
          </w:p>
        </w:tc>
      </w:tr>
      <w:tr w:rsidR="00601241" w:rsidRPr="000F2FB6">
        <w:trPr>
          <w:trHeight w:val="236"/>
          <w:jc w:val="center"/>
        </w:trPr>
        <w:tc>
          <w:tcPr>
            <w:tcW w:w="995" w:type="dxa"/>
            <w:vAlign w:val="center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7.1</w:t>
            </w:r>
          </w:p>
        </w:tc>
        <w:tc>
          <w:tcPr>
            <w:tcW w:w="7993" w:type="dxa"/>
          </w:tcPr>
          <w:p w:rsidR="00601241" w:rsidRPr="000F2FB6" w:rsidRDefault="00601241" w:rsidP="007057C3">
            <w:pPr>
              <w:widowControl/>
              <w:snapToGrid w:val="0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ALCANCE</w:t>
            </w:r>
          </w:p>
        </w:tc>
        <w:tc>
          <w:tcPr>
            <w:tcW w:w="1200" w:type="dxa"/>
          </w:tcPr>
          <w:p w:rsidR="00601241" w:rsidRDefault="00601241">
            <w:r w:rsidRPr="007E2C5C">
              <w:rPr>
                <w:sz w:val="20"/>
                <w:szCs w:val="20"/>
              </w:rPr>
              <w:t>……………..</w:t>
            </w:r>
          </w:p>
        </w:tc>
        <w:tc>
          <w:tcPr>
            <w:tcW w:w="690" w:type="dxa"/>
            <w:vAlign w:val="center"/>
          </w:tcPr>
          <w:p w:rsidR="00601241" w:rsidRPr="000F2FB6" w:rsidRDefault="00601241" w:rsidP="00B9636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01241" w:rsidRPr="000F2FB6">
        <w:trPr>
          <w:trHeight w:val="236"/>
          <w:jc w:val="center"/>
        </w:trPr>
        <w:tc>
          <w:tcPr>
            <w:tcW w:w="995" w:type="dxa"/>
            <w:vAlign w:val="center"/>
          </w:tcPr>
          <w:p w:rsidR="00601241" w:rsidRDefault="00601241" w:rsidP="007057C3">
            <w:pPr>
              <w:widowControl/>
              <w:snapToGrid w:val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7.2</w:t>
            </w:r>
          </w:p>
        </w:tc>
        <w:tc>
          <w:tcPr>
            <w:tcW w:w="7993" w:type="dxa"/>
          </w:tcPr>
          <w:p w:rsidR="00601241" w:rsidRDefault="00601241" w:rsidP="007057C3">
            <w:pPr>
              <w:widowControl/>
              <w:snapToGrid w:val="0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CAMPO DE APLICACIÓN</w:t>
            </w:r>
          </w:p>
        </w:tc>
        <w:tc>
          <w:tcPr>
            <w:tcW w:w="1200" w:type="dxa"/>
          </w:tcPr>
          <w:p w:rsidR="00601241" w:rsidRDefault="00601241">
            <w:r w:rsidRPr="007E2C5C">
              <w:rPr>
                <w:sz w:val="20"/>
                <w:szCs w:val="20"/>
              </w:rPr>
              <w:t>……………..</w:t>
            </w:r>
          </w:p>
        </w:tc>
        <w:tc>
          <w:tcPr>
            <w:tcW w:w="690" w:type="dxa"/>
            <w:vAlign w:val="center"/>
          </w:tcPr>
          <w:p w:rsidR="00601241" w:rsidRPr="000F2FB6" w:rsidRDefault="00601241" w:rsidP="00B9636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01241" w:rsidRPr="000F2FB6">
        <w:trPr>
          <w:trHeight w:val="272"/>
          <w:jc w:val="center"/>
        </w:trPr>
        <w:tc>
          <w:tcPr>
            <w:tcW w:w="995" w:type="dxa"/>
            <w:vAlign w:val="center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caps/>
                <w:sz w:val="20"/>
                <w:szCs w:val="20"/>
              </w:rPr>
            </w:pPr>
            <w:r w:rsidRPr="000F2FB6">
              <w:rPr>
                <w:caps/>
                <w:sz w:val="20"/>
                <w:szCs w:val="20"/>
              </w:rPr>
              <w:t>8.0</w:t>
            </w:r>
          </w:p>
        </w:tc>
        <w:tc>
          <w:tcPr>
            <w:tcW w:w="7993" w:type="dxa"/>
          </w:tcPr>
          <w:p w:rsidR="00601241" w:rsidRPr="000F2FB6" w:rsidRDefault="00601241" w:rsidP="007057C3">
            <w:pPr>
              <w:widowControl/>
              <w:snapToGrid w:val="0"/>
              <w:rPr>
                <w:caps/>
                <w:sz w:val="20"/>
                <w:szCs w:val="20"/>
                <w:lang w:val="es-ES"/>
              </w:rPr>
            </w:pPr>
            <w:r w:rsidRPr="000F2FB6">
              <w:rPr>
                <w:caps/>
                <w:sz w:val="20"/>
                <w:szCs w:val="20"/>
                <w:lang w:val="es-ES"/>
              </w:rPr>
              <w:t>definiciones</w:t>
            </w:r>
            <w:r w:rsidRPr="000F2FB6">
              <w:rPr>
                <w:caps/>
                <w:sz w:val="20"/>
                <w:szCs w:val="20"/>
              </w:rPr>
              <w:t xml:space="preserve"> y </w:t>
            </w:r>
            <w:r w:rsidRPr="000F2FB6">
              <w:rPr>
                <w:caps/>
                <w:sz w:val="20"/>
                <w:szCs w:val="20"/>
                <w:lang w:val="es-ES"/>
              </w:rPr>
              <w:t>Marco conceptual</w:t>
            </w:r>
          </w:p>
        </w:tc>
        <w:tc>
          <w:tcPr>
            <w:tcW w:w="1200" w:type="dxa"/>
          </w:tcPr>
          <w:p w:rsidR="00601241" w:rsidRDefault="00601241">
            <w:r w:rsidRPr="007E2C5C">
              <w:rPr>
                <w:sz w:val="20"/>
                <w:szCs w:val="20"/>
              </w:rPr>
              <w:t>……………..</w:t>
            </w:r>
          </w:p>
        </w:tc>
        <w:tc>
          <w:tcPr>
            <w:tcW w:w="690" w:type="dxa"/>
            <w:vAlign w:val="center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1241" w:rsidRPr="000F2FB6">
        <w:trPr>
          <w:trHeight w:val="272"/>
          <w:jc w:val="center"/>
        </w:trPr>
        <w:tc>
          <w:tcPr>
            <w:tcW w:w="995" w:type="dxa"/>
            <w:vAlign w:val="center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8.1</w:t>
            </w:r>
          </w:p>
        </w:tc>
        <w:tc>
          <w:tcPr>
            <w:tcW w:w="7993" w:type="dxa"/>
          </w:tcPr>
          <w:p w:rsidR="00601241" w:rsidRPr="000F2FB6" w:rsidRDefault="00601241" w:rsidP="007057C3">
            <w:pPr>
              <w:widowControl/>
              <w:snapToGrid w:val="0"/>
              <w:rPr>
                <w:caps/>
                <w:sz w:val="20"/>
                <w:szCs w:val="20"/>
                <w:lang w:val="es-ES"/>
              </w:rPr>
            </w:pPr>
            <w:r>
              <w:rPr>
                <w:caps/>
                <w:sz w:val="20"/>
                <w:szCs w:val="20"/>
                <w:lang w:val="es-ES"/>
              </w:rPr>
              <w:t>definiciones</w:t>
            </w:r>
          </w:p>
        </w:tc>
        <w:tc>
          <w:tcPr>
            <w:tcW w:w="1200" w:type="dxa"/>
          </w:tcPr>
          <w:p w:rsidR="00601241" w:rsidRDefault="00601241">
            <w:r w:rsidRPr="007E2C5C">
              <w:rPr>
                <w:sz w:val="20"/>
                <w:szCs w:val="20"/>
              </w:rPr>
              <w:t>……………..</w:t>
            </w:r>
          </w:p>
        </w:tc>
        <w:tc>
          <w:tcPr>
            <w:tcW w:w="690" w:type="dxa"/>
            <w:vAlign w:val="center"/>
          </w:tcPr>
          <w:p w:rsidR="00601241" w:rsidRPr="000F2FB6" w:rsidRDefault="00601241" w:rsidP="00B9636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1241" w:rsidRPr="000F2FB6">
        <w:trPr>
          <w:trHeight w:val="272"/>
          <w:jc w:val="center"/>
        </w:trPr>
        <w:tc>
          <w:tcPr>
            <w:tcW w:w="995" w:type="dxa"/>
            <w:vAlign w:val="center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8.2</w:t>
            </w:r>
          </w:p>
        </w:tc>
        <w:tc>
          <w:tcPr>
            <w:tcW w:w="7993" w:type="dxa"/>
          </w:tcPr>
          <w:p w:rsidR="00601241" w:rsidRPr="000F2FB6" w:rsidRDefault="00601241" w:rsidP="007057C3">
            <w:pPr>
              <w:widowControl/>
              <w:snapToGrid w:val="0"/>
              <w:rPr>
                <w:caps/>
                <w:sz w:val="20"/>
                <w:szCs w:val="20"/>
                <w:lang w:val="es-ES"/>
              </w:rPr>
            </w:pPr>
            <w:r>
              <w:rPr>
                <w:caps/>
                <w:sz w:val="20"/>
                <w:szCs w:val="20"/>
                <w:lang w:val="es-ES"/>
              </w:rPr>
              <w:t>marco conceptual</w:t>
            </w:r>
          </w:p>
        </w:tc>
        <w:tc>
          <w:tcPr>
            <w:tcW w:w="1200" w:type="dxa"/>
          </w:tcPr>
          <w:p w:rsidR="00601241" w:rsidRDefault="00601241">
            <w:r w:rsidRPr="007E2C5C">
              <w:rPr>
                <w:sz w:val="20"/>
                <w:szCs w:val="20"/>
              </w:rPr>
              <w:t>……………..</w:t>
            </w:r>
          </w:p>
        </w:tc>
        <w:tc>
          <w:tcPr>
            <w:tcW w:w="690" w:type="dxa"/>
            <w:vAlign w:val="center"/>
          </w:tcPr>
          <w:p w:rsidR="00601241" w:rsidRPr="000F2FB6" w:rsidRDefault="00601241" w:rsidP="00B9636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1241" w:rsidRPr="000F2FB6">
        <w:trPr>
          <w:trHeight w:val="272"/>
          <w:jc w:val="center"/>
        </w:trPr>
        <w:tc>
          <w:tcPr>
            <w:tcW w:w="995" w:type="dxa"/>
            <w:vAlign w:val="center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caps/>
                <w:sz w:val="20"/>
                <w:szCs w:val="20"/>
              </w:rPr>
            </w:pPr>
            <w:r w:rsidRPr="000F2FB6">
              <w:rPr>
                <w:caps/>
                <w:sz w:val="20"/>
                <w:szCs w:val="20"/>
              </w:rPr>
              <w:t>9.0</w:t>
            </w:r>
          </w:p>
        </w:tc>
        <w:tc>
          <w:tcPr>
            <w:tcW w:w="7993" w:type="dxa"/>
          </w:tcPr>
          <w:p w:rsidR="00601241" w:rsidRPr="000F2FB6" w:rsidRDefault="00601241" w:rsidP="007057C3">
            <w:pPr>
              <w:widowControl/>
              <w:snapToGrid w:val="0"/>
              <w:rPr>
                <w:caps/>
                <w:sz w:val="20"/>
                <w:szCs w:val="20"/>
                <w:lang w:val="es-ES"/>
              </w:rPr>
            </w:pPr>
            <w:r w:rsidRPr="000F2FB6">
              <w:rPr>
                <w:caps/>
                <w:sz w:val="20"/>
                <w:szCs w:val="20"/>
                <w:lang w:val="es-ES"/>
              </w:rPr>
              <w:t>Desarrollo</w:t>
            </w:r>
          </w:p>
        </w:tc>
        <w:tc>
          <w:tcPr>
            <w:tcW w:w="1200" w:type="dxa"/>
          </w:tcPr>
          <w:p w:rsidR="00601241" w:rsidRDefault="00601241">
            <w:r w:rsidRPr="007E2C5C">
              <w:rPr>
                <w:sz w:val="20"/>
                <w:szCs w:val="20"/>
              </w:rPr>
              <w:t>……………..</w:t>
            </w:r>
          </w:p>
        </w:tc>
        <w:tc>
          <w:tcPr>
            <w:tcW w:w="690" w:type="dxa"/>
            <w:vAlign w:val="center"/>
          </w:tcPr>
          <w:p w:rsidR="00601241" w:rsidRPr="000F2FB6" w:rsidRDefault="00601241" w:rsidP="007057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1241" w:rsidRPr="000F2FB6">
        <w:trPr>
          <w:trHeight w:val="272"/>
          <w:jc w:val="center"/>
        </w:trPr>
        <w:tc>
          <w:tcPr>
            <w:tcW w:w="995" w:type="dxa"/>
            <w:vAlign w:val="center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9.1</w:t>
            </w:r>
          </w:p>
        </w:tc>
        <w:tc>
          <w:tcPr>
            <w:tcW w:w="7993" w:type="dxa"/>
          </w:tcPr>
          <w:p w:rsidR="00601241" w:rsidRPr="000F2FB6" w:rsidRDefault="00601241" w:rsidP="00AF6987">
            <w:pPr>
              <w:widowControl/>
              <w:snapToGrid w:val="0"/>
              <w:rPr>
                <w:caps/>
                <w:sz w:val="20"/>
                <w:szCs w:val="20"/>
                <w:lang w:val="es-ES"/>
              </w:rPr>
            </w:pPr>
            <w:r>
              <w:rPr>
                <w:caps/>
                <w:sz w:val="20"/>
                <w:szCs w:val="20"/>
                <w:lang w:val="es-ES"/>
              </w:rPr>
              <w:t>políticas de administración</w:t>
            </w:r>
          </w:p>
        </w:tc>
        <w:tc>
          <w:tcPr>
            <w:tcW w:w="1200" w:type="dxa"/>
          </w:tcPr>
          <w:p w:rsidR="00601241" w:rsidRDefault="00601241">
            <w:r w:rsidRPr="007E2C5C">
              <w:rPr>
                <w:sz w:val="20"/>
                <w:szCs w:val="20"/>
              </w:rPr>
              <w:t>……………..</w:t>
            </w:r>
          </w:p>
        </w:tc>
        <w:tc>
          <w:tcPr>
            <w:tcW w:w="690" w:type="dxa"/>
            <w:vAlign w:val="center"/>
          </w:tcPr>
          <w:p w:rsidR="00601241" w:rsidRPr="000F2FB6" w:rsidRDefault="00601241" w:rsidP="00B9636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1241" w:rsidRPr="000F2FB6">
        <w:trPr>
          <w:trHeight w:val="272"/>
          <w:jc w:val="center"/>
        </w:trPr>
        <w:tc>
          <w:tcPr>
            <w:tcW w:w="995" w:type="dxa"/>
            <w:vAlign w:val="center"/>
          </w:tcPr>
          <w:p w:rsidR="00601241" w:rsidRPr="000F2FB6" w:rsidRDefault="00601241" w:rsidP="0037695E">
            <w:pPr>
              <w:widowControl/>
              <w:snapToGrid w:val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10.0</w:t>
            </w:r>
          </w:p>
        </w:tc>
        <w:tc>
          <w:tcPr>
            <w:tcW w:w="7993" w:type="dxa"/>
          </w:tcPr>
          <w:p w:rsidR="00601241" w:rsidRPr="000F2FB6" w:rsidRDefault="00601241" w:rsidP="007057C3">
            <w:pPr>
              <w:widowControl/>
              <w:snapToGrid w:val="0"/>
              <w:rPr>
                <w:caps/>
                <w:sz w:val="20"/>
                <w:szCs w:val="20"/>
                <w:lang w:val="es-ES"/>
              </w:rPr>
            </w:pPr>
            <w:r>
              <w:rPr>
                <w:caps/>
                <w:sz w:val="20"/>
                <w:szCs w:val="20"/>
                <w:lang w:val="es-ES"/>
              </w:rPr>
              <w:t>DESARROLLO DE PROCEDIMIENTOS</w:t>
            </w:r>
          </w:p>
        </w:tc>
        <w:tc>
          <w:tcPr>
            <w:tcW w:w="1200" w:type="dxa"/>
          </w:tcPr>
          <w:p w:rsidR="00601241" w:rsidRDefault="00601241">
            <w:r w:rsidRPr="007E2C5C">
              <w:rPr>
                <w:sz w:val="20"/>
                <w:szCs w:val="20"/>
              </w:rPr>
              <w:t>……………..</w:t>
            </w:r>
          </w:p>
        </w:tc>
        <w:tc>
          <w:tcPr>
            <w:tcW w:w="690" w:type="dxa"/>
            <w:vAlign w:val="center"/>
          </w:tcPr>
          <w:p w:rsidR="00601241" w:rsidRPr="000F2FB6" w:rsidRDefault="00601241" w:rsidP="00B9636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1241" w:rsidRPr="000F2FB6">
        <w:trPr>
          <w:trHeight w:val="272"/>
          <w:jc w:val="center"/>
        </w:trPr>
        <w:tc>
          <w:tcPr>
            <w:tcW w:w="995" w:type="dxa"/>
          </w:tcPr>
          <w:p w:rsidR="00601241" w:rsidRPr="000F2FB6" w:rsidRDefault="00601241" w:rsidP="008B2917">
            <w:pPr>
              <w:widowControl/>
              <w:snapToGrid w:val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10.1</w:t>
            </w:r>
          </w:p>
        </w:tc>
        <w:tc>
          <w:tcPr>
            <w:tcW w:w="7993" w:type="dxa"/>
          </w:tcPr>
          <w:p w:rsidR="00601241" w:rsidRPr="000F2FB6" w:rsidRDefault="00601241" w:rsidP="007517AF">
            <w:pPr>
              <w:widowControl/>
              <w:snapToGrid w:val="0"/>
              <w:rPr>
                <w:caps/>
                <w:sz w:val="20"/>
                <w:szCs w:val="20"/>
                <w:lang w:val="es-ES"/>
              </w:rPr>
            </w:pPr>
            <w:r>
              <w:rPr>
                <w:caps/>
                <w:sz w:val="20"/>
                <w:szCs w:val="20"/>
                <w:lang w:val="es-ES"/>
              </w:rPr>
              <w:t xml:space="preserve">PROCEDIMIENTO: </w:t>
            </w:r>
            <w:r w:rsidR="001A429E" w:rsidRPr="001A429E">
              <w:rPr>
                <w:bCs/>
                <w:caps/>
                <w:sz w:val="20"/>
                <w:szCs w:val="20"/>
                <w:lang w:val="es-ES"/>
              </w:rPr>
              <w:t>ACCESO A LA INFORMACIÓN PÚBLICA</w:t>
            </w:r>
          </w:p>
        </w:tc>
        <w:tc>
          <w:tcPr>
            <w:tcW w:w="1200" w:type="dxa"/>
          </w:tcPr>
          <w:p w:rsidR="00601241" w:rsidRDefault="00601241">
            <w:r w:rsidRPr="007E2C5C">
              <w:rPr>
                <w:sz w:val="20"/>
                <w:szCs w:val="20"/>
              </w:rPr>
              <w:t>……………..</w:t>
            </w:r>
          </w:p>
        </w:tc>
        <w:tc>
          <w:tcPr>
            <w:tcW w:w="690" w:type="dxa"/>
            <w:vAlign w:val="center"/>
          </w:tcPr>
          <w:p w:rsidR="00601241" w:rsidRPr="000F2FB6" w:rsidRDefault="00601241" w:rsidP="007057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01241" w:rsidRPr="000F2FB6">
        <w:trPr>
          <w:trHeight w:val="272"/>
          <w:jc w:val="center"/>
        </w:trPr>
        <w:tc>
          <w:tcPr>
            <w:tcW w:w="995" w:type="dxa"/>
            <w:vAlign w:val="center"/>
          </w:tcPr>
          <w:p w:rsidR="00601241" w:rsidRPr="000F2FB6" w:rsidRDefault="00601241" w:rsidP="0037695E">
            <w:pPr>
              <w:widowControl/>
              <w:snapToGrid w:val="0"/>
              <w:jc w:val="center"/>
              <w:rPr>
                <w:caps/>
                <w:sz w:val="20"/>
                <w:szCs w:val="20"/>
              </w:rPr>
            </w:pPr>
            <w:r w:rsidRPr="000F2FB6">
              <w:rPr>
                <w:caps/>
                <w:sz w:val="20"/>
                <w:szCs w:val="20"/>
              </w:rPr>
              <w:t>1</w:t>
            </w:r>
            <w:r>
              <w:rPr>
                <w:caps/>
                <w:sz w:val="20"/>
                <w:szCs w:val="20"/>
              </w:rPr>
              <w:t>1</w:t>
            </w:r>
            <w:r w:rsidRPr="000F2FB6">
              <w:rPr>
                <w:caps/>
                <w:sz w:val="20"/>
                <w:szCs w:val="20"/>
              </w:rPr>
              <w:t>.0</w:t>
            </w:r>
          </w:p>
        </w:tc>
        <w:tc>
          <w:tcPr>
            <w:tcW w:w="7993" w:type="dxa"/>
          </w:tcPr>
          <w:p w:rsidR="00601241" w:rsidRPr="000F2FB6" w:rsidRDefault="00601241" w:rsidP="007057C3">
            <w:pPr>
              <w:widowControl/>
              <w:snapToGrid w:val="0"/>
              <w:rPr>
                <w:caps/>
                <w:sz w:val="20"/>
                <w:szCs w:val="20"/>
                <w:lang w:val="es-ES"/>
              </w:rPr>
            </w:pPr>
            <w:r w:rsidRPr="000F2FB6">
              <w:rPr>
                <w:caps/>
                <w:sz w:val="20"/>
                <w:szCs w:val="20"/>
                <w:lang w:val="es-ES"/>
              </w:rPr>
              <w:t>DOCUMENTOS DE REFERENCIA</w:t>
            </w:r>
          </w:p>
        </w:tc>
        <w:tc>
          <w:tcPr>
            <w:tcW w:w="1200" w:type="dxa"/>
          </w:tcPr>
          <w:p w:rsidR="00601241" w:rsidRDefault="00601241" w:rsidP="008B2917">
            <w:pPr>
              <w:jc w:val="center"/>
            </w:pPr>
            <w:r w:rsidRPr="007E2C5C">
              <w:rPr>
                <w:sz w:val="20"/>
                <w:szCs w:val="20"/>
              </w:rPr>
              <w:t>……………..</w:t>
            </w:r>
          </w:p>
        </w:tc>
        <w:tc>
          <w:tcPr>
            <w:tcW w:w="690" w:type="dxa"/>
          </w:tcPr>
          <w:p w:rsidR="00601241" w:rsidRPr="000F2FB6" w:rsidRDefault="00601241" w:rsidP="008B2917">
            <w:pPr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5</w:t>
            </w:r>
          </w:p>
        </w:tc>
      </w:tr>
      <w:tr w:rsidR="00601241" w:rsidRPr="000F2FB6">
        <w:trPr>
          <w:trHeight w:val="253"/>
          <w:jc w:val="center"/>
        </w:trPr>
        <w:tc>
          <w:tcPr>
            <w:tcW w:w="995" w:type="dxa"/>
            <w:vAlign w:val="center"/>
          </w:tcPr>
          <w:p w:rsidR="00601241" w:rsidRPr="000F2FB6" w:rsidRDefault="00601241" w:rsidP="0037695E">
            <w:pPr>
              <w:widowControl/>
              <w:tabs>
                <w:tab w:val="left" w:pos="750"/>
              </w:tabs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0F2FB6">
              <w:rPr>
                <w:sz w:val="20"/>
                <w:szCs w:val="20"/>
              </w:rPr>
              <w:t>.0</w:t>
            </w:r>
          </w:p>
        </w:tc>
        <w:tc>
          <w:tcPr>
            <w:tcW w:w="7993" w:type="dxa"/>
          </w:tcPr>
          <w:p w:rsidR="00601241" w:rsidRPr="000F2FB6" w:rsidRDefault="00601241" w:rsidP="007057C3">
            <w:pPr>
              <w:widowControl/>
              <w:tabs>
                <w:tab w:val="left" w:pos="750"/>
              </w:tabs>
              <w:snapToGrid w:val="0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MATRIZ DE REGISTROS</w:t>
            </w:r>
          </w:p>
        </w:tc>
        <w:tc>
          <w:tcPr>
            <w:tcW w:w="1200" w:type="dxa"/>
          </w:tcPr>
          <w:p w:rsidR="00601241" w:rsidRDefault="00601241">
            <w:r w:rsidRPr="007E2C5C">
              <w:rPr>
                <w:sz w:val="20"/>
                <w:szCs w:val="20"/>
              </w:rPr>
              <w:t>……………..</w:t>
            </w:r>
          </w:p>
        </w:tc>
        <w:tc>
          <w:tcPr>
            <w:tcW w:w="690" w:type="dxa"/>
            <w:vAlign w:val="center"/>
          </w:tcPr>
          <w:p w:rsidR="00601241" w:rsidRPr="000F2FB6" w:rsidRDefault="00601241" w:rsidP="007057C3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1241" w:rsidRPr="000F2FB6">
        <w:trPr>
          <w:trHeight w:val="272"/>
          <w:jc w:val="center"/>
        </w:trPr>
        <w:tc>
          <w:tcPr>
            <w:tcW w:w="995" w:type="dxa"/>
          </w:tcPr>
          <w:p w:rsidR="00601241" w:rsidRPr="000F2FB6" w:rsidRDefault="00601241" w:rsidP="0037695E">
            <w:pPr>
              <w:widowControl/>
              <w:tabs>
                <w:tab w:val="left" w:pos="810"/>
              </w:tabs>
              <w:snapToGrid w:val="0"/>
              <w:jc w:val="center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0F2FB6">
              <w:rPr>
                <w:sz w:val="20"/>
                <w:szCs w:val="20"/>
              </w:rPr>
              <w:t>.0</w:t>
            </w:r>
          </w:p>
        </w:tc>
        <w:tc>
          <w:tcPr>
            <w:tcW w:w="7993" w:type="dxa"/>
          </w:tcPr>
          <w:p w:rsidR="00601241" w:rsidRPr="000F2FB6" w:rsidRDefault="00601241" w:rsidP="007057C3">
            <w:pPr>
              <w:widowControl/>
              <w:tabs>
                <w:tab w:val="left" w:pos="810"/>
              </w:tabs>
              <w:snapToGrid w:val="0"/>
              <w:rPr>
                <w:sz w:val="20"/>
                <w:szCs w:val="20"/>
              </w:rPr>
            </w:pPr>
            <w:r w:rsidRPr="000F2FB6">
              <w:rPr>
                <w:sz w:val="20"/>
                <w:szCs w:val="20"/>
              </w:rPr>
              <w:t>ANEXOS</w:t>
            </w:r>
          </w:p>
        </w:tc>
        <w:tc>
          <w:tcPr>
            <w:tcW w:w="1200" w:type="dxa"/>
          </w:tcPr>
          <w:p w:rsidR="00601241" w:rsidRDefault="00601241">
            <w:r w:rsidRPr="007E2C5C">
              <w:rPr>
                <w:sz w:val="20"/>
                <w:szCs w:val="20"/>
              </w:rPr>
              <w:t>……………..</w:t>
            </w:r>
          </w:p>
        </w:tc>
        <w:tc>
          <w:tcPr>
            <w:tcW w:w="690" w:type="dxa"/>
            <w:vAlign w:val="center"/>
          </w:tcPr>
          <w:p w:rsidR="00601241" w:rsidRPr="000F2FB6" w:rsidRDefault="00601241" w:rsidP="008B2917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1241" w:rsidRPr="000F2FB6">
        <w:trPr>
          <w:trHeight w:val="272"/>
          <w:jc w:val="center"/>
        </w:trPr>
        <w:tc>
          <w:tcPr>
            <w:tcW w:w="995" w:type="dxa"/>
          </w:tcPr>
          <w:p w:rsidR="00601241" w:rsidRPr="000F2FB6" w:rsidRDefault="00601241" w:rsidP="001F0191">
            <w:pPr>
              <w:widowControl/>
              <w:tabs>
                <w:tab w:val="left" w:pos="810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</w:tcPr>
          <w:p w:rsidR="00601241" w:rsidRPr="000F2FB6" w:rsidRDefault="00601241" w:rsidP="001F0191">
            <w:pPr>
              <w:widowControl/>
              <w:tabs>
                <w:tab w:val="left" w:pos="81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601241" w:rsidRPr="008B2917" w:rsidRDefault="00601241" w:rsidP="001F0191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601241" w:rsidRPr="000F2FB6" w:rsidRDefault="00601241" w:rsidP="001F0191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601241" w:rsidRPr="000F2FB6" w:rsidRDefault="00601241" w:rsidP="00795A2C">
      <w:pPr>
        <w:rPr>
          <w:sz w:val="20"/>
          <w:szCs w:val="20"/>
          <w:u w:val="single"/>
          <w:lang w:val="es-ES"/>
        </w:rPr>
      </w:pPr>
    </w:p>
    <w:p w:rsidR="00601241" w:rsidRPr="000F2FB6" w:rsidRDefault="00601241" w:rsidP="00E7299A">
      <w:pPr>
        <w:numPr>
          <w:ilvl w:val="0"/>
          <w:numId w:val="1"/>
        </w:numPr>
        <w:tabs>
          <w:tab w:val="left" w:pos="6480"/>
        </w:tabs>
        <w:rPr>
          <w:b/>
          <w:bCs/>
          <w:sz w:val="20"/>
          <w:szCs w:val="20"/>
        </w:rPr>
      </w:pPr>
      <w:bookmarkStart w:id="1" w:name="_Toc329956242"/>
      <w:bookmarkStart w:id="2" w:name="_Toc329956304"/>
      <w:r w:rsidRPr="000F2FB6">
        <w:rPr>
          <w:b/>
          <w:bCs/>
          <w:sz w:val="20"/>
          <w:szCs w:val="20"/>
        </w:rPr>
        <w:t>OBJETIVO</w:t>
      </w:r>
      <w:bookmarkEnd w:id="1"/>
      <w:bookmarkEnd w:id="2"/>
    </w:p>
    <w:p w:rsidR="00601241" w:rsidRPr="00662D19" w:rsidRDefault="00601241" w:rsidP="00662D19">
      <w:pPr>
        <w:widowControl/>
        <w:tabs>
          <w:tab w:val="left" w:pos="6480"/>
        </w:tabs>
        <w:rPr>
          <w:rFonts w:eastAsia="Times New Roman"/>
          <w:kern w:val="0"/>
          <w:sz w:val="20"/>
          <w:szCs w:val="20"/>
          <w:lang w:val="es-ES" w:eastAsia="es-ES"/>
        </w:rPr>
      </w:pPr>
    </w:p>
    <w:p w:rsidR="00601241" w:rsidRPr="00662D19" w:rsidRDefault="00601241" w:rsidP="00662D19">
      <w:pPr>
        <w:widowControl/>
        <w:tabs>
          <w:tab w:val="left" w:pos="6480"/>
        </w:tabs>
        <w:ind w:left="426"/>
        <w:jc w:val="both"/>
        <w:rPr>
          <w:rFonts w:eastAsia="Times New Roman"/>
          <w:kern w:val="0"/>
          <w:sz w:val="20"/>
          <w:szCs w:val="20"/>
          <w:lang w:val="es-ES" w:eastAsia="es-ES"/>
        </w:rPr>
      </w:pPr>
      <w:r w:rsidRPr="00662D19">
        <w:rPr>
          <w:rFonts w:eastAsia="Times New Roman"/>
          <w:kern w:val="0"/>
          <w:sz w:val="20"/>
          <w:szCs w:val="20"/>
          <w:lang w:val="es-ES" w:eastAsia="es-ES"/>
        </w:rPr>
        <w:t>Garantizar y facilitar el derecho de Acceso de toda persona natural o jurídica a la Información Pública del Órgano Ejecutivo, a fin de contribuir con la transparencia de las actuaciones de cada una de sus Instituciones.</w:t>
      </w:r>
    </w:p>
    <w:p w:rsidR="00601241" w:rsidRPr="000F2FB6" w:rsidRDefault="00601241" w:rsidP="00795A2C">
      <w:pPr>
        <w:tabs>
          <w:tab w:val="left" w:pos="6480"/>
        </w:tabs>
        <w:jc w:val="both"/>
        <w:rPr>
          <w:sz w:val="20"/>
          <w:szCs w:val="20"/>
        </w:rPr>
      </w:pPr>
    </w:p>
    <w:p w:rsidR="00601241" w:rsidRPr="000F2FB6" w:rsidRDefault="00601241" w:rsidP="00795A2C">
      <w:pPr>
        <w:tabs>
          <w:tab w:val="left" w:pos="720"/>
        </w:tabs>
        <w:jc w:val="both"/>
        <w:rPr>
          <w:sz w:val="20"/>
          <w:szCs w:val="20"/>
        </w:rPr>
      </w:pPr>
    </w:p>
    <w:p w:rsidR="00601241" w:rsidRPr="000F2FB6" w:rsidRDefault="00601241" w:rsidP="00E7299A">
      <w:pPr>
        <w:numPr>
          <w:ilvl w:val="0"/>
          <w:numId w:val="1"/>
        </w:numPr>
        <w:tabs>
          <w:tab w:val="left" w:pos="6480"/>
        </w:tabs>
        <w:rPr>
          <w:rStyle w:val="Ttulodellibro"/>
          <w:smallCaps w:val="0"/>
          <w:sz w:val="20"/>
          <w:szCs w:val="20"/>
        </w:rPr>
      </w:pPr>
      <w:bookmarkStart w:id="3" w:name="_Toc329956243"/>
      <w:bookmarkStart w:id="4" w:name="_Toc329956305"/>
      <w:r w:rsidRPr="000F2FB6">
        <w:rPr>
          <w:rStyle w:val="Ttulodellibro"/>
          <w:sz w:val="20"/>
          <w:szCs w:val="20"/>
        </w:rPr>
        <w:t>ALCANCE Y CAMPO DE APLICACIÓN</w:t>
      </w:r>
      <w:bookmarkEnd w:id="3"/>
      <w:bookmarkEnd w:id="4"/>
    </w:p>
    <w:p w:rsidR="00601241" w:rsidRPr="000F2FB6" w:rsidRDefault="00601241" w:rsidP="009B547B">
      <w:pPr>
        <w:tabs>
          <w:tab w:val="left" w:pos="6480"/>
        </w:tabs>
        <w:ind w:left="360"/>
        <w:rPr>
          <w:rStyle w:val="Ttulodellibro"/>
          <w:smallCaps w:val="0"/>
          <w:sz w:val="20"/>
          <w:szCs w:val="20"/>
        </w:rPr>
      </w:pPr>
    </w:p>
    <w:p w:rsidR="00601241" w:rsidRPr="000F2FB6" w:rsidRDefault="00601241" w:rsidP="00E7299A">
      <w:pPr>
        <w:numPr>
          <w:ilvl w:val="1"/>
          <w:numId w:val="1"/>
        </w:numPr>
        <w:tabs>
          <w:tab w:val="left" w:pos="6480"/>
        </w:tabs>
        <w:rPr>
          <w:rStyle w:val="Ttulodellibro"/>
          <w:sz w:val="20"/>
          <w:szCs w:val="20"/>
        </w:rPr>
      </w:pPr>
      <w:r w:rsidRPr="000F2FB6">
        <w:rPr>
          <w:rStyle w:val="Ttulodellibro"/>
          <w:sz w:val="20"/>
          <w:szCs w:val="20"/>
        </w:rPr>
        <w:t>Alcance</w:t>
      </w:r>
    </w:p>
    <w:p w:rsidR="00601241" w:rsidRPr="000F2FB6" w:rsidRDefault="00601241" w:rsidP="00795A2C">
      <w:pPr>
        <w:tabs>
          <w:tab w:val="left" w:pos="720"/>
        </w:tabs>
        <w:ind w:left="709"/>
        <w:jc w:val="both"/>
        <w:rPr>
          <w:sz w:val="20"/>
          <w:szCs w:val="20"/>
        </w:rPr>
      </w:pPr>
      <w:r w:rsidRPr="000F2FB6">
        <w:rPr>
          <w:sz w:val="20"/>
          <w:szCs w:val="20"/>
        </w:rPr>
        <w:tab/>
      </w:r>
    </w:p>
    <w:p w:rsidR="00601241" w:rsidRPr="00662D19" w:rsidRDefault="00601241" w:rsidP="00662D19">
      <w:pPr>
        <w:widowControl/>
        <w:ind w:left="907"/>
        <w:jc w:val="both"/>
        <w:rPr>
          <w:rFonts w:eastAsia="Times New Roman"/>
          <w:kern w:val="0"/>
          <w:sz w:val="20"/>
          <w:szCs w:val="20"/>
          <w:lang w:val="es-ES" w:eastAsia="es-ES"/>
        </w:rPr>
      </w:pPr>
      <w:r w:rsidRPr="00662D19">
        <w:rPr>
          <w:rFonts w:eastAsia="Times New Roman"/>
          <w:kern w:val="0"/>
          <w:sz w:val="20"/>
          <w:szCs w:val="20"/>
          <w:lang w:val="es-ES" w:eastAsia="es-ES"/>
        </w:rPr>
        <w:t>El procedimiento comprende la fase de recepción y respuesta de solicitudes en la Gobe</w:t>
      </w:r>
      <w:r>
        <w:rPr>
          <w:rFonts w:eastAsia="Times New Roman"/>
          <w:kern w:val="0"/>
          <w:sz w:val="20"/>
          <w:szCs w:val="20"/>
          <w:lang w:val="es-ES" w:eastAsia="es-ES"/>
        </w:rPr>
        <w:t xml:space="preserve">rnación </w:t>
      </w:r>
      <w:r w:rsidR="009460CA">
        <w:rPr>
          <w:rFonts w:eastAsia="Times New Roman"/>
          <w:kern w:val="0"/>
          <w:sz w:val="20"/>
          <w:szCs w:val="20"/>
          <w:lang w:val="es-ES" w:eastAsia="es-ES"/>
        </w:rPr>
        <w:t xml:space="preserve">Política </w:t>
      </w:r>
      <w:r>
        <w:rPr>
          <w:rFonts w:eastAsia="Times New Roman"/>
          <w:kern w:val="0"/>
          <w:sz w:val="20"/>
          <w:szCs w:val="20"/>
          <w:lang w:val="es-ES" w:eastAsia="es-ES"/>
        </w:rPr>
        <w:t>Departamental de Usulután.</w:t>
      </w:r>
    </w:p>
    <w:p w:rsidR="00601241" w:rsidRPr="00662D19" w:rsidRDefault="00601241" w:rsidP="00795A2C">
      <w:pPr>
        <w:ind w:left="907"/>
        <w:jc w:val="both"/>
        <w:rPr>
          <w:sz w:val="20"/>
          <w:szCs w:val="20"/>
          <w:lang w:val="es-ES"/>
        </w:rPr>
      </w:pPr>
    </w:p>
    <w:p w:rsidR="00601241" w:rsidRPr="00574AB2" w:rsidRDefault="00601241" w:rsidP="00795A2C">
      <w:pPr>
        <w:ind w:left="907"/>
        <w:jc w:val="both"/>
        <w:rPr>
          <w:sz w:val="20"/>
          <w:szCs w:val="20"/>
          <w:lang w:val="es-SV"/>
        </w:rPr>
      </w:pPr>
    </w:p>
    <w:p w:rsidR="00601241" w:rsidRPr="000F2FB6" w:rsidRDefault="00601241" w:rsidP="00E7299A">
      <w:pPr>
        <w:numPr>
          <w:ilvl w:val="1"/>
          <w:numId w:val="1"/>
        </w:numPr>
        <w:tabs>
          <w:tab w:val="left" w:pos="6480"/>
        </w:tabs>
        <w:rPr>
          <w:rStyle w:val="Ttulodellibro"/>
          <w:smallCaps w:val="0"/>
          <w:sz w:val="20"/>
          <w:szCs w:val="20"/>
        </w:rPr>
      </w:pPr>
      <w:bookmarkStart w:id="5" w:name="_Toc329956245"/>
      <w:bookmarkStart w:id="6" w:name="_Toc329956307"/>
      <w:r w:rsidRPr="000F2FB6">
        <w:rPr>
          <w:rStyle w:val="Ttulodellibro"/>
          <w:sz w:val="20"/>
          <w:szCs w:val="20"/>
        </w:rPr>
        <w:t>Campo de Aplicación</w:t>
      </w:r>
      <w:bookmarkEnd w:id="5"/>
      <w:bookmarkEnd w:id="6"/>
    </w:p>
    <w:p w:rsidR="00601241" w:rsidRPr="000F2FB6" w:rsidRDefault="00601241" w:rsidP="00795A2C">
      <w:pPr>
        <w:tabs>
          <w:tab w:val="left" w:pos="6480"/>
        </w:tabs>
        <w:ind w:left="792"/>
        <w:rPr>
          <w:rStyle w:val="nfasissutil"/>
          <w:b/>
          <w:bCs/>
          <w:color w:val="auto"/>
          <w:sz w:val="20"/>
          <w:szCs w:val="20"/>
        </w:rPr>
      </w:pPr>
    </w:p>
    <w:p w:rsidR="00601241" w:rsidRPr="00662D19" w:rsidRDefault="00601241" w:rsidP="00662D19">
      <w:pPr>
        <w:widowControl/>
        <w:tabs>
          <w:tab w:val="left" w:pos="6480"/>
        </w:tabs>
        <w:ind w:left="792"/>
        <w:jc w:val="both"/>
        <w:rPr>
          <w:rFonts w:eastAsia="Times New Roman"/>
          <w:kern w:val="0"/>
          <w:sz w:val="20"/>
          <w:szCs w:val="20"/>
          <w:lang w:val="es-ES" w:eastAsia="es-ES"/>
        </w:rPr>
      </w:pPr>
      <w:r w:rsidRPr="00662D19">
        <w:rPr>
          <w:rFonts w:eastAsia="Times New Roman"/>
          <w:kern w:val="0"/>
          <w:sz w:val="20"/>
          <w:szCs w:val="20"/>
          <w:lang w:val="es-ES" w:eastAsia="es-ES"/>
        </w:rPr>
        <w:t>Este procedimiento será utilizado por la Gob</w:t>
      </w:r>
      <w:r>
        <w:rPr>
          <w:rFonts w:eastAsia="Times New Roman"/>
          <w:kern w:val="0"/>
          <w:sz w:val="20"/>
          <w:szCs w:val="20"/>
          <w:lang w:val="es-ES" w:eastAsia="es-ES"/>
        </w:rPr>
        <w:t>ernación</w:t>
      </w:r>
      <w:r w:rsidR="009460CA">
        <w:rPr>
          <w:rFonts w:eastAsia="Times New Roman"/>
          <w:kern w:val="0"/>
          <w:sz w:val="20"/>
          <w:szCs w:val="20"/>
          <w:lang w:val="es-ES" w:eastAsia="es-ES"/>
        </w:rPr>
        <w:t xml:space="preserve"> Política</w:t>
      </w:r>
      <w:r>
        <w:rPr>
          <w:rFonts w:eastAsia="Times New Roman"/>
          <w:kern w:val="0"/>
          <w:sz w:val="20"/>
          <w:szCs w:val="20"/>
          <w:lang w:val="es-ES" w:eastAsia="es-ES"/>
        </w:rPr>
        <w:t xml:space="preserve"> </w:t>
      </w:r>
      <w:r w:rsidRPr="00662D19">
        <w:rPr>
          <w:rFonts w:eastAsia="Times New Roman"/>
          <w:kern w:val="0"/>
          <w:sz w:val="20"/>
          <w:szCs w:val="20"/>
          <w:lang w:val="es-ES" w:eastAsia="es-ES"/>
        </w:rPr>
        <w:t>Departamental de Usulután.</w:t>
      </w:r>
    </w:p>
    <w:p w:rsidR="00601241" w:rsidRPr="00662D19" w:rsidRDefault="00601241" w:rsidP="00795A2C">
      <w:pPr>
        <w:tabs>
          <w:tab w:val="left" w:pos="6480"/>
        </w:tabs>
        <w:ind w:left="792"/>
        <w:jc w:val="both"/>
        <w:rPr>
          <w:sz w:val="20"/>
          <w:szCs w:val="20"/>
          <w:lang w:val="es-ES"/>
        </w:rPr>
      </w:pPr>
    </w:p>
    <w:p w:rsidR="00601241" w:rsidRPr="00662D19" w:rsidRDefault="00601241" w:rsidP="00795A2C">
      <w:pPr>
        <w:tabs>
          <w:tab w:val="left" w:pos="6480"/>
        </w:tabs>
        <w:ind w:left="792"/>
        <w:jc w:val="both"/>
        <w:rPr>
          <w:sz w:val="20"/>
          <w:szCs w:val="20"/>
          <w:lang w:val="es-ES"/>
        </w:rPr>
      </w:pPr>
    </w:p>
    <w:p w:rsidR="00601241" w:rsidRDefault="00601241" w:rsidP="00795A2C">
      <w:pPr>
        <w:tabs>
          <w:tab w:val="left" w:pos="6480"/>
        </w:tabs>
        <w:ind w:left="792"/>
        <w:jc w:val="both"/>
        <w:rPr>
          <w:sz w:val="20"/>
          <w:szCs w:val="20"/>
        </w:rPr>
      </w:pPr>
    </w:p>
    <w:p w:rsidR="00601241" w:rsidRPr="000F2FB6" w:rsidRDefault="00601241" w:rsidP="00E7299A">
      <w:pPr>
        <w:numPr>
          <w:ilvl w:val="0"/>
          <w:numId w:val="1"/>
        </w:numPr>
        <w:tabs>
          <w:tab w:val="left" w:pos="6480"/>
        </w:tabs>
        <w:rPr>
          <w:rStyle w:val="Ttulodellibro"/>
          <w:smallCaps w:val="0"/>
          <w:sz w:val="20"/>
          <w:szCs w:val="20"/>
        </w:rPr>
      </w:pPr>
      <w:bookmarkStart w:id="7" w:name="_Toc329956246"/>
      <w:bookmarkStart w:id="8" w:name="_Toc329956308"/>
      <w:r w:rsidRPr="000F2FB6">
        <w:rPr>
          <w:rStyle w:val="Ttulodellibro"/>
          <w:sz w:val="20"/>
          <w:szCs w:val="20"/>
        </w:rPr>
        <w:t>DEFINICIONES Y MARCO CONCEPTUAL</w:t>
      </w:r>
      <w:bookmarkEnd w:id="7"/>
      <w:bookmarkEnd w:id="8"/>
    </w:p>
    <w:p w:rsidR="00601241" w:rsidRPr="000F2FB6" w:rsidRDefault="00601241" w:rsidP="00E7299A">
      <w:pPr>
        <w:numPr>
          <w:ilvl w:val="1"/>
          <w:numId w:val="1"/>
        </w:numPr>
        <w:tabs>
          <w:tab w:val="left" w:pos="6480"/>
        </w:tabs>
        <w:rPr>
          <w:rStyle w:val="Ttulodellibro"/>
          <w:smallCaps w:val="0"/>
          <w:sz w:val="20"/>
          <w:szCs w:val="20"/>
        </w:rPr>
      </w:pPr>
      <w:bookmarkStart w:id="9" w:name="_Toc329956247"/>
      <w:bookmarkStart w:id="10" w:name="_Toc329956309"/>
      <w:r w:rsidRPr="000F2FB6">
        <w:rPr>
          <w:rStyle w:val="Ttulodellibro"/>
          <w:sz w:val="20"/>
          <w:szCs w:val="20"/>
        </w:rPr>
        <w:t>Definiciones:</w:t>
      </w:r>
      <w:bookmarkEnd w:id="9"/>
      <w:bookmarkEnd w:id="10"/>
    </w:p>
    <w:p w:rsidR="00601241" w:rsidRDefault="00601241" w:rsidP="00795A2C">
      <w:pPr>
        <w:ind w:left="83" w:firstLine="709"/>
        <w:rPr>
          <w:b/>
          <w:bCs/>
          <w:sz w:val="20"/>
          <w:szCs w:val="20"/>
        </w:rPr>
      </w:pPr>
    </w:p>
    <w:p w:rsidR="00601241" w:rsidRPr="00662D19" w:rsidRDefault="00601241" w:rsidP="00662D19">
      <w:pPr>
        <w:widowControl/>
        <w:ind w:left="83" w:firstLine="709"/>
        <w:rPr>
          <w:rFonts w:eastAsia="Times New Roman"/>
          <w:b/>
          <w:bCs/>
          <w:kern w:val="0"/>
          <w:sz w:val="20"/>
          <w:szCs w:val="20"/>
          <w:lang w:val="es-ES" w:eastAsia="es-ES"/>
        </w:rPr>
      </w:pPr>
    </w:p>
    <w:tbl>
      <w:tblPr>
        <w:tblW w:w="8315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6133"/>
      </w:tblGrid>
      <w:tr w:rsidR="00601241" w:rsidRPr="00662D19">
        <w:trPr>
          <w:trHeight w:val="1"/>
        </w:trPr>
        <w:tc>
          <w:tcPr>
            <w:tcW w:w="218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662D19" w:rsidRDefault="00601241" w:rsidP="00662D19">
            <w:pPr>
              <w:widowControl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662D19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lastRenderedPageBreak/>
              <w:t>Enlace de Información:</w:t>
            </w:r>
          </w:p>
        </w:tc>
        <w:tc>
          <w:tcPr>
            <w:tcW w:w="6133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662D19" w:rsidRDefault="00601241" w:rsidP="00662D19">
            <w:pPr>
              <w:widowControl/>
              <w:jc w:val="both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662D19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Es el empleado de la Gobernación Departamental, nombrado por el Gobernador Político Departamental para tramitar solicitudes de Información Pública Interna y con las distintas Instituciones del Órgano Ejecutivo.</w:t>
            </w:r>
          </w:p>
        </w:tc>
      </w:tr>
    </w:tbl>
    <w:p w:rsidR="00601241" w:rsidRDefault="00601241" w:rsidP="00662D19">
      <w:pPr>
        <w:rPr>
          <w:b/>
          <w:bCs/>
          <w:sz w:val="20"/>
          <w:szCs w:val="20"/>
        </w:rPr>
      </w:pPr>
    </w:p>
    <w:p w:rsidR="00601241" w:rsidRPr="000F2FB6" w:rsidRDefault="00601241" w:rsidP="00E7299A">
      <w:pPr>
        <w:numPr>
          <w:ilvl w:val="1"/>
          <w:numId w:val="1"/>
        </w:numPr>
        <w:tabs>
          <w:tab w:val="left" w:pos="6480"/>
        </w:tabs>
        <w:rPr>
          <w:rStyle w:val="Ttulodellibro"/>
          <w:smallCaps w:val="0"/>
          <w:sz w:val="20"/>
          <w:szCs w:val="20"/>
        </w:rPr>
      </w:pPr>
      <w:bookmarkStart w:id="11" w:name="_Toc329956248"/>
      <w:bookmarkStart w:id="12" w:name="_Toc329956310"/>
      <w:r w:rsidRPr="000F2FB6">
        <w:rPr>
          <w:rStyle w:val="Ttulodellibro"/>
          <w:sz w:val="20"/>
          <w:szCs w:val="20"/>
        </w:rPr>
        <w:t>Marco Conceptual</w:t>
      </w:r>
      <w:bookmarkEnd w:id="11"/>
      <w:bookmarkEnd w:id="12"/>
    </w:p>
    <w:p w:rsidR="00601241" w:rsidRPr="00456705" w:rsidRDefault="00601241" w:rsidP="00662D19">
      <w:pPr>
        <w:tabs>
          <w:tab w:val="left" w:pos="1276"/>
        </w:tabs>
        <w:spacing w:line="276" w:lineRule="auto"/>
        <w:rPr>
          <w:sz w:val="20"/>
          <w:szCs w:val="20"/>
        </w:rPr>
      </w:pPr>
    </w:p>
    <w:p w:rsidR="00601241" w:rsidRDefault="00601241" w:rsidP="00E7299A">
      <w:pPr>
        <w:widowControl/>
        <w:numPr>
          <w:ilvl w:val="0"/>
          <w:numId w:val="2"/>
        </w:numPr>
        <w:tabs>
          <w:tab w:val="left" w:pos="1560"/>
        </w:tabs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Constitución de la República de El Salvador;</w:t>
      </w:r>
    </w:p>
    <w:p w:rsidR="00601241" w:rsidRDefault="00601241" w:rsidP="00E7299A">
      <w:pPr>
        <w:widowControl/>
        <w:numPr>
          <w:ilvl w:val="0"/>
          <w:numId w:val="2"/>
        </w:numPr>
        <w:tabs>
          <w:tab w:val="left" w:pos="1560"/>
        </w:tabs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Ley de Acceso a la Información Pública;</w:t>
      </w:r>
    </w:p>
    <w:p w:rsidR="00601241" w:rsidRDefault="00601241" w:rsidP="00E7299A">
      <w:pPr>
        <w:widowControl/>
        <w:numPr>
          <w:ilvl w:val="0"/>
          <w:numId w:val="2"/>
        </w:numPr>
        <w:tabs>
          <w:tab w:val="left" w:pos="1560"/>
        </w:tabs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Reglamento de la Ley de Acceso a la Información Pública;</w:t>
      </w:r>
    </w:p>
    <w:p w:rsidR="00601241" w:rsidRDefault="00601241" w:rsidP="00E7299A">
      <w:pPr>
        <w:widowControl/>
        <w:numPr>
          <w:ilvl w:val="0"/>
          <w:numId w:val="2"/>
        </w:numPr>
        <w:tabs>
          <w:tab w:val="left" w:pos="1560"/>
        </w:tabs>
        <w:spacing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Resto de disposiciones normativas vinculadas al tema.</w:t>
      </w:r>
    </w:p>
    <w:p w:rsidR="00601241" w:rsidRPr="000F2FB6" w:rsidRDefault="00601241" w:rsidP="00795A2C">
      <w:pPr>
        <w:tabs>
          <w:tab w:val="left" w:pos="1560"/>
        </w:tabs>
        <w:spacing w:line="276" w:lineRule="auto"/>
        <w:ind w:left="1512"/>
        <w:rPr>
          <w:sz w:val="20"/>
          <w:szCs w:val="20"/>
        </w:rPr>
      </w:pPr>
    </w:p>
    <w:p w:rsidR="00601241" w:rsidRPr="000F2FB6" w:rsidRDefault="00601241" w:rsidP="00E7299A">
      <w:pPr>
        <w:pStyle w:val="Ttulo1"/>
        <w:numPr>
          <w:ilvl w:val="0"/>
          <w:numId w:val="1"/>
        </w:numPr>
        <w:spacing w:before="0" w:after="0"/>
        <w:rPr>
          <w:rStyle w:val="Ttulodellibro"/>
          <w:rFonts w:ascii="Arial" w:eastAsia="Arial Unicode MS" w:hAnsi="Arial" w:cs="Arial"/>
          <w:b/>
          <w:bCs/>
          <w:kern w:val="1"/>
          <w:sz w:val="20"/>
          <w:szCs w:val="20"/>
        </w:rPr>
      </w:pPr>
      <w:bookmarkStart w:id="13" w:name="_Toc329956249"/>
      <w:bookmarkStart w:id="14" w:name="_Toc329956311"/>
      <w:bookmarkStart w:id="15" w:name="_Toc341702369"/>
      <w:r w:rsidRPr="000F2FB6">
        <w:rPr>
          <w:rStyle w:val="Ttulodellibro"/>
          <w:rFonts w:ascii="Arial" w:hAnsi="Arial" w:cs="Arial"/>
          <w:b/>
          <w:bCs/>
          <w:sz w:val="20"/>
          <w:szCs w:val="20"/>
        </w:rPr>
        <w:t>DESARROLLO</w:t>
      </w:r>
      <w:bookmarkEnd w:id="13"/>
      <w:bookmarkEnd w:id="14"/>
      <w:bookmarkEnd w:id="15"/>
    </w:p>
    <w:p w:rsidR="00601241" w:rsidRPr="00574AB2" w:rsidRDefault="00601241" w:rsidP="00795A2C">
      <w:pPr>
        <w:rPr>
          <w:sz w:val="20"/>
          <w:szCs w:val="20"/>
        </w:rPr>
      </w:pPr>
    </w:p>
    <w:p w:rsidR="00601241" w:rsidRPr="00574AB2" w:rsidRDefault="00601241" w:rsidP="00E7299A">
      <w:pPr>
        <w:pStyle w:val="Ttulo1"/>
        <w:numPr>
          <w:ilvl w:val="1"/>
          <w:numId w:val="1"/>
        </w:numPr>
        <w:spacing w:before="0" w:after="0"/>
        <w:rPr>
          <w:rStyle w:val="Ttulodellibro"/>
          <w:rFonts w:ascii="Arial" w:eastAsia="Arial Unicode MS" w:hAnsi="Arial" w:cs="Arial"/>
          <w:b/>
          <w:bCs/>
          <w:kern w:val="1"/>
          <w:sz w:val="20"/>
          <w:szCs w:val="20"/>
        </w:rPr>
      </w:pPr>
      <w:bookmarkStart w:id="16" w:name="_Toc329956250"/>
      <w:bookmarkStart w:id="17" w:name="_Toc329956312"/>
      <w:bookmarkStart w:id="18" w:name="_Toc341702370"/>
      <w:r w:rsidRPr="00574AB2">
        <w:rPr>
          <w:rStyle w:val="Ttulodellibro"/>
          <w:rFonts w:ascii="Arial" w:eastAsia="Arial Unicode MS" w:hAnsi="Arial" w:cs="Arial"/>
          <w:b/>
          <w:bCs/>
          <w:kern w:val="1"/>
          <w:sz w:val="20"/>
          <w:szCs w:val="20"/>
        </w:rPr>
        <w:t>Políticas de administración</w:t>
      </w:r>
      <w:bookmarkEnd w:id="16"/>
      <w:bookmarkEnd w:id="17"/>
      <w:bookmarkEnd w:id="18"/>
      <w:r w:rsidRPr="00574AB2">
        <w:rPr>
          <w:rStyle w:val="Ttulodellibro"/>
          <w:rFonts w:ascii="Arial" w:eastAsia="Arial Unicode MS" w:hAnsi="Arial" w:cs="Arial"/>
          <w:b/>
          <w:bCs/>
          <w:kern w:val="1"/>
          <w:sz w:val="20"/>
          <w:szCs w:val="20"/>
        </w:rPr>
        <w:t>:</w:t>
      </w:r>
    </w:p>
    <w:p w:rsidR="00601241" w:rsidRDefault="00601241" w:rsidP="00662D19">
      <w:pPr>
        <w:keepNext/>
        <w:widowControl/>
        <w:tabs>
          <w:tab w:val="left" w:pos="792"/>
        </w:tabs>
        <w:ind w:left="360"/>
        <w:rPr>
          <w:rFonts w:eastAsia="Times New Roman"/>
          <w:b/>
          <w:bCs/>
          <w:spacing w:val="5"/>
          <w:sz w:val="20"/>
          <w:szCs w:val="20"/>
        </w:rPr>
      </w:pPr>
    </w:p>
    <w:p w:rsidR="00601241" w:rsidRPr="00662D19" w:rsidRDefault="00601241" w:rsidP="00E7299A">
      <w:pPr>
        <w:pStyle w:val="Prrafodelista"/>
        <w:widowControl/>
        <w:numPr>
          <w:ilvl w:val="0"/>
          <w:numId w:val="5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662D19">
        <w:rPr>
          <w:rFonts w:eastAsia="Times New Roman"/>
          <w:sz w:val="20"/>
          <w:szCs w:val="20"/>
        </w:rPr>
        <w:t>Debe darse cumplimiento a la Ley de Acceso a la Información y su Reglamento.</w:t>
      </w:r>
    </w:p>
    <w:p w:rsidR="00601241" w:rsidRPr="00662D19" w:rsidRDefault="00601241" w:rsidP="00E7299A">
      <w:pPr>
        <w:pStyle w:val="Prrafodelista"/>
        <w:widowControl/>
        <w:numPr>
          <w:ilvl w:val="0"/>
          <w:numId w:val="5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662D19">
        <w:rPr>
          <w:rFonts w:eastAsia="Times New Roman"/>
          <w:sz w:val="20"/>
          <w:szCs w:val="20"/>
        </w:rPr>
        <w:t>Debe darse cumplimiento a los lineamientos que establezca el Instituto de Acceso a la Información Pública.</w:t>
      </w:r>
    </w:p>
    <w:p w:rsidR="00601241" w:rsidRPr="00662D19" w:rsidRDefault="00601241" w:rsidP="00E7299A">
      <w:pPr>
        <w:pStyle w:val="Prrafodelista"/>
        <w:widowControl/>
        <w:numPr>
          <w:ilvl w:val="0"/>
          <w:numId w:val="5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662D19">
        <w:rPr>
          <w:rFonts w:eastAsia="Times New Roman"/>
          <w:sz w:val="20"/>
          <w:szCs w:val="20"/>
        </w:rPr>
        <w:t>Deben acat</w:t>
      </w:r>
      <w:r>
        <w:rPr>
          <w:rFonts w:eastAsia="Times New Roman"/>
          <w:sz w:val="20"/>
          <w:szCs w:val="20"/>
        </w:rPr>
        <w:t>arse las disposiciones de la</w:t>
      </w:r>
      <w:r w:rsidRPr="00662D19">
        <w:rPr>
          <w:rFonts w:eastAsia="Times New Roman"/>
          <w:sz w:val="20"/>
          <w:szCs w:val="20"/>
        </w:rPr>
        <w:t xml:space="preserve"> Secretaría de</w:t>
      </w:r>
      <w:r>
        <w:rPr>
          <w:rFonts w:eastAsia="Times New Roman"/>
          <w:sz w:val="20"/>
          <w:szCs w:val="20"/>
        </w:rPr>
        <w:t xml:space="preserve"> Participación Ciudadana,</w:t>
      </w:r>
      <w:r w:rsidRPr="00662D19">
        <w:rPr>
          <w:rFonts w:eastAsia="Times New Roman"/>
          <w:sz w:val="20"/>
          <w:szCs w:val="20"/>
        </w:rPr>
        <w:t xml:space="preserve"> Transparencia y Anticorrupción.</w:t>
      </w:r>
    </w:p>
    <w:p w:rsidR="00601241" w:rsidRPr="00662D19" w:rsidRDefault="00601241" w:rsidP="00E7299A">
      <w:pPr>
        <w:pStyle w:val="Prrafodelista"/>
        <w:widowControl/>
        <w:numPr>
          <w:ilvl w:val="0"/>
          <w:numId w:val="5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662D19">
        <w:rPr>
          <w:rFonts w:eastAsia="Times New Roman"/>
          <w:sz w:val="20"/>
          <w:szCs w:val="20"/>
        </w:rPr>
        <w:t>La recepción de solicitudes de Información será en</w:t>
      </w:r>
      <w:r>
        <w:rPr>
          <w:rFonts w:eastAsia="Times New Roman"/>
          <w:sz w:val="20"/>
          <w:szCs w:val="20"/>
        </w:rPr>
        <w:t xml:space="preserve"> días y</w:t>
      </w:r>
      <w:r w:rsidRPr="00662D19">
        <w:rPr>
          <w:rFonts w:eastAsia="Times New Roman"/>
          <w:sz w:val="20"/>
          <w:szCs w:val="20"/>
        </w:rPr>
        <w:t xml:space="preserve"> horas laborales por el Enlace de Información. </w:t>
      </w:r>
    </w:p>
    <w:p w:rsidR="00601241" w:rsidRPr="00662D19" w:rsidRDefault="00601241" w:rsidP="00E7299A">
      <w:pPr>
        <w:pStyle w:val="Prrafodelista"/>
        <w:widowControl/>
        <w:numPr>
          <w:ilvl w:val="0"/>
          <w:numId w:val="5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662D19">
        <w:rPr>
          <w:rFonts w:eastAsia="Times New Roman"/>
          <w:sz w:val="20"/>
          <w:szCs w:val="20"/>
        </w:rPr>
        <w:t>Las solicitudes podrán recibirse por escrito o verbal.</w:t>
      </w:r>
    </w:p>
    <w:p w:rsidR="00601241" w:rsidRPr="00662D19" w:rsidRDefault="00601241" w:rsidP="00E7299A">
      <w:pPr>
        <w:pStyle w:val="Prrafodelista"/>
        <w:widowControl/>
        <w:numPr>
          <w:ilvl w:val="0"/>
          <w:numId w:val="5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662D19">
        <w:rPr>
          <w:rFonts w:eastAsia="Times New Roman"/>
          <w:sz w:val="20"/>
          <w:szCs w:val="20"/>
        </w:rPr>
        <w:t>Las solicitudes verbales, deberán hacerse constar por escrito en el formulario FUA00-01, que será completado por el Enlace de Información.</w:t>
      </w:r>
    </w:p>
    <w:p w:rsidR="00601241" w:rsidRPr="00662D19" w:rsidRDefault="00601241" w:rsidP="00E7299A">
      <w:pPr>
        <w:pStyle w:val="Prrafodelista"/>
        <w:widowControl/>
        <w:numPr>
          <w:ilvl w:val="0"/>
          <w:numId w:val="5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662D19">
        <w:rPr>
          <w:rFonts w:eastAsia="Times New Roman"/>
          <w:sz w:val="20"/>
          <w:szCs w:val="20"/>
        </w:rPr>
        <w:t>Todas las solicitudes de Información recibidas durante el día, deberán enviarse al Oficial de Información de la Institución correspondiente, a más tardar el siguiente día hábil de haberse recibido.</w:t>
      </w:r>
    </w:p>
    <w:p w:rsidR="00601241" w:rsidRPr="00662D19" w:rsidRDefault="00601241" w:rsidP="00E7299A">
      <w:pPr>
        <w:pStyle w:val="Prrafodelista"/>
        <w:numPr>
          <w:ilvl w:val="0"/>
          <w:numId w:val="5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662D19">
        <w:rPr>
          <w:rFonts w:eastAsia="Times New Roman"/>
          <w:sz w:val="20"/>
          <w:szCs w:val="20"/>
        </w:rPr>
        <w:t>Las notificaciones y entrega de Información podrán realizarlas el Enlace de Información</w:t>
      </w:r>
    </w:p>
    <w:p w:rsidR="00601241" w:rsidRPr="00662D19" w:rsidRDefault="00601241" w:rsidP="00E7299A">
      <w:pPr>
        <w:pStyle w:val="Prrafodelista"/>
        <w:numPr>
          <w:ilvl w:val="0"/>
          <w:numId w:val="5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662D19">
        <w:rPr>
          <w:rFonts w:eastAsia="Times New Roman"/>
          <w:sz w:val="20"/>
          <w:szCs w:val="20"/>
        </w:rPr>
        <w:t xml:space="preserve">Toda Información que se proporcione con documentos impresos en la Gobernación Departamental, se cobrará de conformidad a la tabla de costo por reproducción </w:t>
      </w:r>
      <w:r w:rsidR="009460CA">
        <w:rPr>
          <w:rFonts w:eastAsia="Times New Roman"/>
          <w:sz w:val="20"/>
          <w:szCs w:val="20"/>
        </w:rPr>
        <w:t>y envío que establezca el MIGOBDT.</w:t>
      </w:r>
    </w:p>
    <w:p w:rsidR="00601241" w:rsidRPr="00662D19" w:rsidRDefault="00601241" w:rsidP="00E7299A">
      <w:pPr>
        <w:pStyle w:val="Prrafodelista"/>
        <w:numPr>
          <w:ilvl w:val="0"/>
          <w:numId w:val="5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662D19">
        <w:rPr>
          <w:rFonts w:eastAsia="Times New Roman"/>
          <w:sz w:val="20"/>
          <w:szCs w:val="20"/>
        </w:rPr>
        <w:t xml:space="preserve">El cobro por reproducción de la documentación, será notificada y recibida previo a su entrega. </w:t>
      </w:r>
    </w:p>
    <w:p w:rsidR="00601241" w:rsidRPr="00662D19" w:rsidRDefault="00601241" w:rsidP="00E7299A">
      <w:pPr>
        <w:pStyle w:val="Prrafodelista"/>
        <w:numPr>
          <w:ilvl w:val="0"/>
          <w:numId w:val="5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662D19">
        <w:rPr>
          <w:rFonts w:eastAsia="Times New Roman"/>
          <w:sz w:val="20"/>
          <w:szCs w:val="20"/>
        </w:rPr>
        <w:t>No se cobrará costo de reproducción y envío al solicitante, cuando el Enlace de Información, reciba del Oficial de Información, la documentación impresa para entregar al solicitante.</w:t>
      </w:r>
    </w:p>
    <w:p w:rsidR="00601241" w:rsidRPr="00662D19" w:rsidRDefault="00601241" w:rsidP="00E7299A">
      <w:pPr>
        <w:pStyle w:val="Prrafodelista"/>
        <w:numPr>
          <w:ilvl w:val="0"/>
          <w:numId w:val="5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662D19">
        <w:rPr>
          <w:rFonts w:eastAsia="Times New Roman"/>
          <w:sz w:val="20"/>
          <w:szCs w:val="20"/>
        </w:rPr>
        <w:t>El enlace de Información no dará tramite a una solicitud de Información cuando estas sean ofensivas o indecorosas, las que se realicen por medio de las redes Sociales, también cuando la Información se encuentre disponible en públicamente pero deberán indicar al solicitante en donde encontrarla, y cuando la solicitud sea manifiestamente irrazonable.</w:t>
      </w:r>
    </w:p>
    <w:p w:rsidR="00601241" w:rsidRPr="00574AB2" w:rsidRDefault="00601241" w:rsidP="00662D19">
      <w:pPr>
        <w:pStyle w:val="Prrafodelista"/>
        <w:spacing w:line="276" w:lineRule="auto"/>
        <w:ind w:left="1276"/>
        <w:jc w:val="both"/>
        <w:rPr>
          <w:sz w:val="20"/>
          <w:szCs w:val="20"/>
        </w:rPr>
      </w:pPr>
    </w:p>
    <w:p w:rsidR="00601241" w:rsidRDefault="00601241" w:rsidP="00187C69">
      <w:pPr>
        <w:widowControl/>
        <w:snapToGrid w:val="0"/>
        <w:spacing w:line="276" w:lineRule="auto"/>
        <w:ind w:left="1428"/>
        <w:jc w:val="both"/>
        <w:rPr>
          <w:sz w:val="20"/>
          <w:szCs w:val="20"/>
        </w:rPr>
      </w:pPr>
    </w:p>
    <w:p w:rsidR="00601241" w:rsidRPr="00C70A8F" w:rsidRDefault="00601241" w:rsidP="00E7299A">
      <w:pPr>
        <w:pStyle w:val="Ttulo1"/>
        <w:numPr>
          <w:ilvl w:val="0"/>
          <w:numId w:val="1"/>
        </w:numPr>
        <w:spacing w:before="0" w:after="0"/>
        <w:rPr>
          <w:rStyle w:val="Ttulodellibro"/>
          <w:rFonts w:ascii="Arial" w:eastAsia="Arial Unicode MS" w:hAnsi="Arial" w:cs="Arial"/>
          <w:b/>
          <w:bCs/>
          <w:kern w:val="1"/>
          <w:sz w:val="20"/>
          <w:szCs w:val="20"/>
        </w:rPr>
      </w:pPr>
      <w:bookmarkStart w:id="19" w:name="_Toc329956251"/>
      <w:bookmarkStart w:id="20" w:name="_Toc329956313"/>
      <w:bookmarkStart w:id="21" w:name="_Toc341702371"/>
      <w:r w:rsidRPr="00C70A8F">
        <w:rPr>
          <w:rStyle w:val="Ttulodellibro"/>
          <w:rFonts w:ascii="Arial" w:eastAsia="Arial Unicode MS" w:hAnsi="Arial" w:cs="Arial"/>
          <w:b/>
          <w:bCs/>
          <w:kern w:val="1"/>
          <w:sz w:val="20"/>
          <w:szCs w:val="20"/>
        </w:rPr>
        <w:t>DESARROLLO DE PROCEDIMI</w:t>
      </w:r>
      <w:r>
        <w:rPr>
          <w:rStyle w:val="Ttulodellibro"/>
          <w:rFonts w:ascii="Arial" w:eastAsia="Arial Unicode MS" w:hAnsi="Arial" w:cs="Arial"/>
          <w:b/>
          <w:bCs/>
          <w:kern w:val="1"/>
          <w:sz w:val="20"/>
          <w:szCs w:val="20"/>
        </w:rPr>
        <w:t>E</w:t>
      </w:r>
      <w:r w:rsidRPr="00C70A8F">
        <w:rPr>
          <w:rStyle w:val="Ttulodellibro"/>
          <w:rFonts w:ascii="Arial" w:eastAsia="Arial Unicode MS" w:hAnsi="Arial" w:cs="Arial"/>
          <w:b/>
          <w:bCs/>
          <w:kern w:val="1"/>
          <w:sz w:val="20"/>
          <w:szCs w:val="20"/>
        </w:rPr>
        <w:t>NTOS:</w:t>
      </w:r>
      <w:bookmarkEnd w:id="19"/>
      <w:bookmarkEnd w:id="20"/>
      <w:bookmarkEnd w:id="21"/>
    </w:p>
    <w:p w:rsidR="00601241" w:rsidRPr="00AD3F81" w:rsidRDefault="00601241" w:rsidP="00795A2C">
      <w:pPr>
        <w:pStyle w:val="Cierre1"/>
        <w:snapToGrid w:val="0"/>
        <w:ind w:left="0"/>
        <w:jc w:val="both"/>
        <w:rPr>
          <w:sz w:val="20"/>
          <w:szCs w:val="20"/>
        </w:rPr>
      </w:pPr>
    </w:p>
    <w:p w:rsidR="00601241" w:rsidRPr="00AD3F81" w:rsidRDefault="00601241" w:rsidP="00377B1D">
      <w:pPr>
        <w:ind w:left="993" w:hanging="491"/>
        <w:jc w:val="both"/>
        <w:rPr>
          <w:rStyle w:val="nfasissutil"/>
          <w:i w:val="0"/>
          <w:iCs w:val="0"/>
          <w:color w:val="auto"/>
          <w:sz w:val="20"/>
          <w:szCs w:val="20"/>
        </w:rPr>
      </w:pPr>
      <w:r>
        <w:rPr>
          <w:rStyle w:val="nfasissutil"/>
          <w:b/>
          <w:bCs/>
          <w:i w:val="0"/>
          <w:iCs w:val="0"/>
          <w:color w:val="auto"/>
          <w:sz w:val="20"/>
          <w:szCs w:val="20"/>
        </w:rPr>
        <w:t xml:space="preserve">10.1 </w:t>
      </w:r>
      <w:r>
        <w:rPr>
          <w:rFonts w:eastAsia="Times New Roman"/>
          <w:b/>
          <w:bCs/>
          <w:sz w:val="20"/>
          <w:szCs w:val="20"/>
        </w:rPr>
        <w:t>GESTIÓN DE SOLICITUDES DE ACCESO A LA INFORMACIÓN PÚBLICA</w:t>
      </w:r>
      <w:r w:rsidR="009460CA"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</w:rPr>
        <w:t xml:space="preserve">DE LA GOBERNACIÓN </w:t>
      </w:r>
      <w:r w:rsidR="009460CA">
        <w:rPr>
          <w:rFonts w:eastAsia="Times New Roman"/>
          <w:b/>
          <w:bCs/>
          <w:sz w:val="20"/>
          <w:szCs w:val="20"/>
        </w:rPr>
        <w:t xml:space="preserve">POLÍTICA </w:t>
      </w:r>
      <w:r>
        <w:rPr>
          <w:rFonts w:eastAsia="Times New Roman"/>
          <w:b/>
          <w:bCs/>
          <w:sz w:val="20"/>
          <w:szCs w:val="20"/>
        </w:rPr>
        <w:t>DEPARTAMENTAL DE USULUTÁN</w:t>
      </w:r>
    </w:p>
    <w:p w:rsidR="00601241" w:rsidRDefault="00601241" w:rsidP="00795A2C">
      <w:pPr>
        <w:ind w:left="1224"/>
        <w:rPr>
          <w:sz w:val="20"/>
          <w:szCs w:val="20"/>
        </w:rPr>
      </w:pPr>
    </w:p>
    <w:p w:rsidR="00601241" w:rsidRDefault="00601241" w:rsidP="00396221">
      <w:pPr>
        <w:spacing w:line="264" w:lineRule="auto"/>
        <w:jc w:val="both"/>
        <w:rPr>
          <w:rFonts w:eastAsia="Times New Roman"/>
          <w:b/>
          <w:bCs/>
          <w:kern w:val="0"/>
          <w:sz w:val="20"/>
          <w:szCs w:val="20"/>
          <w:lang w:val="es-ES" w:eastAsia="es-ES"/>
        </w:rPr>
      </w:pPr>
      <w:r w:rsidRPr="00377B1D">
        <w:rPr>
          <w:b/>
          <w:bCs/>
          <w:sz w:val="20"/>
          <w:szCs w:val="20"/>
        </w:rPr>
        <w:t>Requisitos:</w:t>
      </w:r>
      <w:r w:rsidRPr="00396221">
        <w:rPr>
          <w:rFonts w:eastAsia="Times New Roman"/>
          <w:b/>
          <w:bCs/>
          <w:kern w:val="0"/>
          <w:sz w:val="20"/>
          <w:szCs w:val="20"/>
          <w:lang w:val="es-ES" w:eastAsia="es-ES"/>
        </w:rPr>
        <w:t xml:space="preserve"> </w:t>
      </w:r>
    </w:p>
    <w:p w:rsidR="00601241" w:rsidRPr="009947A4" w:rsidRDefault="00601241" w:rsidP="00E7299A">
      <w:pPr>
        <w:pStyle w:val="Prrafodelista"/>
        <w:numPr>
          <w:ilvl w:val="0"/>
          <w:numId w:val="6"/>
        </w:numPr>
        <w:spacing w:line="264" w:lineRule="auto"/>
        <w:jc w:val="both"/>
        <w:rPr>
          <w:b/>
          <w:bCs/>
          <w:sz w:val="20"/>
          <w:szCs w:val="20"/>
        </w:rPr>
      </w:pPr>
      <w:r w:rsidRPr="00396221">
        <w:rPr>
          <w:rFonts w:eastAsia="Times New Roman"/>
          <w:kern w:val="0"/>
          <w:sz w:val="20"/>
          <w:szCs w:val="20"/>
          <w:lang w:val="es-ES" w:eastAsia="es-ES"/>
        </w:rPr>
        <w:t>Para hacer una solicitud de Información debe presentar un documento de Identidad Personal: DUI, Pasaporte, si se trata de un menor de edad debe presentar Carnet de menoridad o el Carnet de Identificación de alguna Institución Pública o privada. Art. 1</w:t>
      </w:r>
      <w:proofErr w:type="gramStart"/>
      <w:r w:rsidRPr="00396221">
        <w:rPr>
          <w:rFonts w:eastAsia="Times New Roman"/>
          <w:kern w:val="0"/>
          <w:sz w:val="20"/>
          <w:szCs w:val="20"/>
          <w:lang w:val="es-ES" w:eastAsia="es-ES"/>
        </w:rPr>
        <w:t>,2,3,9</w:t>
      </w:r>
      <w:proofErr w:type="gramEnd"/>
      <w:r w:rsidRPr="00396221">
        <w:rPr>
          <w:rFonts w:eastAsia="Times New Roman"/>
          <w:kern w:val="0"/>
          <w:sz w:val="20"/>
          <w:szCs w:val="20"/>
          <w:lang w:val="es-ES" w:eastAsia="es-ES"/>
        </w:rPr>
        <w:t xml:space="preserve"> y 66 de LAIP.</w:t>
      </w:r>
    </w:p>
    <w:p w:rsidR="00601241" w:rsidRDefault="00601241" w:rsidP="00396221">
      <w:pPr>
        <w:widowControl/>
        <w:spacing w:line="264" w:lineRule="auto"/>
        <w:jc w:val="both"/>
        <w:rPr>
          <w:rFonts w:eastAsia="Times New Roman"/>
          <w:b/>
          <w:bCs/>
          <w:kern w:val="0"/>
          <w:sz w:val="20"/>
          <w:szCs w:val="20"/>
          <w:lang w:val="es-ES" w:eastAsia="es-ES"/>
        </w:rPr>
      </w:pPr>
      <w:r w:rsidRPr="00396221">
        <w:rPr>
          <w:rFonts w:eastAsia="Times New Roman"/>
          <w:b/>
          <w:bCs/>
          <w:kern w:val="0"/>
          <w:sz w:val="20"/>
          <w:szCs w:val="20"/>
          <w:lang w:val="es-ES" w:eastAsia="es-ES"/>
        </w:rPr>
        <w:t xml:space="preserve">Plazo: </w:t>
      </w:r>
    </w:p>
    <w:p w:rsidR="00601241" w:rsidRPr="00396221" w:rsidRDefault="00601241" w:rsidP="00E7299A">
      <w:pPr>
        <w:pStyle w:val="Prrafodelista"/>
        <w:widowControl/>
        <w:numPr>
          <w:ilvl w:val="0"/>
          <w:numId w:val="6"/>
        </w:numPr>
        <w:spacing w:line="264" w:lineRule="auto"/>
        <w:jc w:val="both"/>
        <w:rPr>
          <w:rFonts w:eastAsia="Times New Roman"/>
          <w:b/>
          <w:bCs/>
          <w:kern w:val="0"/>
          <w:sz w:val="20"/>
          <w:szCs w:val="20"/>
          <w:lang w:val="es-ES" w:eastAsia="es-ES"/>
        </w:rPr>
      </w:pPr>
      <w:r w:rsidRPr="00396221">
        <w:rPr>
          <w:rFonts w:eastAsia="Times New Roman"/>
          <w:kern w:val="0"/>
          <w:sz w:val="20"/>
          <w:szCs w:val="20"/>
          <w:lang w:val="es-ES" w:eastAsia="es-ES"/>
        </w:rPr>
        <w:t xml:space="preserve">Si la Información solicitada es de carácter Oficiosa (art. 10 y 18 de la LAIP) es decir la que está a disposición del Público a través de cual medio, tales como archivos Institucionales, documentos impresos, páginas electrónicas, folletos, Facebook, </w:t>
      </w:r>
      <w:proofErr w:type="spellStart"/>
      <w:r w:rsidRPr="00396221">
        <w:rPr>
          <w:rFonts w:eastAsia="Times New Roman"/>
          <w:kern w:val="0"/>
          <w:sz w:val="20"/>
          <w:szCs w:val="20"/>
          <w:lang w:val="es-ES" w:eastAsia="es-ES"/>
        </w:rPr>
        <w:t>Like</w:t>
      </w:r>
      <w:proofErr w:type="spellEnd"/>
      <w:r w:rsidRPr="00396221">
        <w:rPr>
          <w:rFonts w:eastAsia="Times New Roman"/>
          <w:kern w:val="0"/>
          <w:sz w:val="20"/>
          <w:szCs w:val="20"/>
          <w:lang w:val="es-ES" w:eastAsia="es-ES"/>
        </w:rPr>
        <w:t xml:space="preserve"> de Gobierno abierto u otros medios será entregada de inmediato (10 minutos).</w:t>
      </w:r>
    </w:p>
    <w:p w:rsidR="00601241" w:rsidRPr="00396221" w:rsidRDefault="00601241" w:rsidP="00396221">
      <w:pPr>
        <w:widowControl/>
        <w:spacing w:line="264" w:lineRule="auto"/>
        <w:jc w:val="both"/>
        <w:rPr>
          <w:rFonts w:eastAsia="Times New Roman"/>
          <w:kern w:val="0"/>
          <w:sz w:val="20"/>
          <w:szCs w:val="20"/>
          <w:lang w:val="es-ES" w:eastAsia="es-ES"/>
        </w:rPr>
      </w:pPr>
    </w:p>
    <w:p w:rsidR="00601241" w:rsidRPr="009947A4" w:rsidRDefault="00601241" w:rsidP="00E7299A">
      <w:pPr>
        <w:pStyle w:val="Prrafodelista"/>
        <w:widowControl/>
        <w:numPr>
          <w:ilvl w:val="0"/>
          <w:numId w:val="6"/>
        </w:numPr>
        <w:suppressAutoHyphens w:val="0"/>
        <w:spacing w:after="200" w:line="264" w:lineRule="auto"/>
        <w:jc w:val="both"/>
        <w:rPr>
          <w:rFonts w:eastAsia="Times New Roman"/>
          <w:kern w:val="0"/>
          <w:sz w:val="20"/>
          <w:szCs w:val="20"/>
          <w:lang w:val="es-ES" w:eastAsia="es-ES"/>
        </w:rPr>
      </w:pPr>
      <w:r w:rsidRPr="00396221">
        <w:rPr>
          <w:rFonts w:eastAsia="Times New Roman"/>
          <w:kern w:val="0"/>
          <w:sz w:val="20"/>
          <w:szCs w:val="20"/>
          <w:lang w:val="es-ES" w:eastAsia="es-ES"/>
        </w:rPr>
        <w:t>Si la Información solicitada tiene un periodo menos 5 años o está en poder del MIGOB</w:t>
      </w:r>
      <w:r w:rsidR="009460CA">
        <w:rPr>
          <w:rFonts w:eastAsia="Times New Roman"/>
          <w:kern w:val="0"/>
          <w:sz w:val="20"/>
          <w:szCs w:val="20"/>
          <w:lang w:val="es-ES" w:eastAsia="es-ES"/>
        </w:rPr>
        <w:t>DT</w:t>
      </w:r>
      <w:r w:rsidRPr="00396221">
        <w:rPr>
          <w:rFonts w:eastAsia="Times New Roman"/>
          <w:kern w:val="0"/>
          <w:sz w:val="20"/>
          <w:szCs w:val="20"/>
          <w:lang w:val="es-ES" w:eastAsia="es-ES"/>
        </w:rPr>
        <w:t xml:space="preserve"> u otra Institución del Órgano Ejecutivo debe esperar no más de 10 días Hábiles para ser notificadado de la resolución del caso. Art. 71 de LAIP.</w:t>
      </w:r>
    </w:p>
    <w:p w:rsidR="00601241" w:rsidRPr="009947A4" w:rsidRDefault="00601241" w:rsidP="00E7299A">
      <w:pPr>
        <w:pStyle w:val="Prrafodelista"/>
        <w:widowControl/>
        <w:numPr>
          <w:ilvl w:val="0"/>
          <w:numId w:val="6"/>
        </w:numPr>
        <w:suppressAutoHyphens w:val="0"/>
        <w:spacing w:after="200" w:line="264" w:lineRule="auto"/>
        <w:jc w:val="both"/>
        <w:rPr>
          <w:rFonts w:eastAsia="Times New Roman"/>
          <w:kern w:val="0"/>
          <w:sz w:val="20"/>
          <w:szCs w:val="20"/>
          <w:lang w:val="es-ES" w:eastAsia="es-ES"/>
        </w:rPr>
      </w:pPr>
      <w:r w:rsidRPr="00396221">
        <w:rPr>
          <w:rFonts w:eastAsia="Times New Roman"/>
          <w:kern w:val="0"/>
          <w:sz w:val="20"/>
          <w:szCs w:val="20"/>
          <w:lang w:val="es-ES" w:eastAsia="es-ES"/>
        </w:rPr>
        <w:t>En casos excepcionales no más de 15 días Hábiles si la Información solicitada es muy compleja o delicada, pero tiene menos de 5 años de haber sido creada.</w:t>
      </w:r>
    </w:p>
    <w:p w:rsidR="00601241" w:rsidRPr="009947A4" w:rsidRDefault="00601241" w:rsidP="00E7299A">
      <w:pPr>
        <w:pStyle w:val="Prrafodelista"/>
        <w:widowControl/>
        <w:numPr>
          <w:ilvl w:val="0"/>
          <w:numId w:val="6"/>
        </w:numPr>
        <w:suppressAutoHyphens w:val="0"/>
        <w:spacing w:after="200" w:line="264" w:lineRule="auto"/>
        <w:jc w:val="both"/>
        <w:rPr>
          <w:rFonts w:eastAsia="Times New Roman"/>
          <w:kern w:val="0"/>
          <w:sz w:val="20"/>
          <w:szCs w:val="20"/>
          <w:lang w:val="es-ES" w:eastAsia="es-ES"/>
        </w:rPr>
      </w:pPr>
      <w:r w:rsidRPr="00396221">
        <w:rPr>
          <w:rFonts w:eastAsia="Times New Roman"/>
          <w:kern w:val="0"/>
          <w:sz w:val="20"/>
          <w:szCs w:val="20"/>
          <w:lang w:val="es-ES" w:eastAsia="es-ES"/>
        </w:rPr>
        <w:t xml:space="preserve">No más de 20 días si la Información solicitada tiene más de 5 años de haber sido creada. </w:t>
      </w:r>
    </w:p>
    <w:p w:rsidR="00601241" w:rsidRPr="009947A4" w:rsidRDefault="00601241" w:rsidP="00E7299A">
      <w:pPr>
        <w:pStyle w:val="Prrafodelista"/>
        <w:widowControl/>
        <w:numPr>
          <w:ilvl w:val="0"/>
          <w:numId w:val="6"/>
        </w:numPr>
        <w:suppressAutoHyphens w:val="0"/>
        <w:spacing w:after="200" w:line="264" w:lineRule="auto"/>
        <w:jc w:val="both"/>
        <w:rPr>
          <w:rFonts w:eastAsia="Times New Roman"/>
          <w:kern w:val="0"/>
          <w:sz w:val="20"/>
          <w:szCs w:val="20"/>
          <w:lang w:val="es-ES" w:eastAsia="es-ES"/>
        </w:rPr>
      </w:pPr>
      <w:r w:rsidRPr="00396221">
        <w:rPr>
          <w:rFonts w:eastAsia="Times New Roman"/>
          <w:kern w:val="0"/>
          <w:sz w:val="20"/>
          <w:szCs w:val="20"/>
          <w:lang w:val="es-ES" w:eastAsia="es-ES"/>
        </w:rPr>
        <w:t>Se puede esperar por la Información un máximo de 20 si la Información solicitada es mayor a 5 años y muy compleja, podrá ser un máximo de 25 días Hábiles.</w:t>
      </w:r>
    </w:p>
    <w:p w:rsidR="00601241" w:rsidRPr="009947A4" w:rsidRDefault="00601241" w:rsidP="00E7299A">
      <w:pPr>
        <w:pStyle w:val="Prrafodelista"/>
        <w:widowControl/>
        <w:numPr>
          <w:ilvl w:val="0"/>
          <w:numId w:val="6"/>
        </w:numPr>
        <w:suppressAutoHyphens w:val="0"/>
        <w:spacing w:after="200" w:line="264" w:lineRule="auto"/>
        <w:jc w:val="both"/>
        <w:rPr>
          <w:rFonts w:eastAsia="Times New Roman"/>
          <w:kern w:val="0"/>
          <w:sz w:val="20"/>
          <w:szCs w:val="20"/>
          <w:lang w:val="es-ES" w:eastAsia="es-ES"/>
        </w:rPr>
      </w:pPr>
      <w:r w:rsidRPr="00396221">
        <w:rPr>
          <w:rFonts w:eastAsia="Times New Roman"/>
          <w:kern w:val="0"/>
          <w:sz w:val="20"/>
          <w:szCs w:val="20"/>
          <w:lang w:val="es-ES" w:eastAsia="es-ES"/>
        </w:rPr>
        <w:t>Si la Información solicitada es de carácter reservada es decir es aquella Información cuyo Acceso es restringido de conformidad con los art.19 y 20 la LAIP en razón de un Interés general, durante un periodo determinado y por causas Justificadas. Por lo tanto el enlace de la OIR le notificará al solicitante que no se le puede entregar dicha Información en ese momento y que solo se le podrán entregar cuando concluya la fecha de reserva de la Información.</w:t>
      </w:r>
    </w:p>
    <w:p w:rsidR="00601241" w:rsidRPr="009947A4" w:rsidRDefault="00601241" w:rsidP="00E7299A">
      <w:pPr>
        <w:pStyle w:val="Prrafodelista"/>
        <w:widowControl/>
        <w:numPr>
          <w:ilvl w:val="0"/>
          <w:numId w:val="6"/>
        </w:numPr>
        <w:suppressAutoHyphens w:val="0"/>
        <w:spacing w:after="200" w:line="264" w:lineRule="auto"/>
        <w:jc w:val="both"/>
        <w:rPr>
          <w:rFonts w:eastAsia="Times New Roman"/>
          <w:kern w:val="0"/>
          <w:sz w:val="20"/>
          <w:szCs w:val="20"/>
          <w:lang w:val="es-ES" w:eastAsia="es-ES"/>
        </w:rPr>
      </w:pPr>
      <w:r w:rsidRPr="00396221">
        <w:rPr>
          <w:rFonts w:eastAsia="Times New Roman"/>
          <w:kern w:val="0"/>
          <w:sz w:val="20"/>
          <w:szCs w:val="20"/>
          <w:lang w:val="es-ES" w:eastAsia="es-ES"/>
        </w:rPr>
        <w:t>Si la Información solicitada es de Carácter Confidencial de conformidad con el art. 24 y 25 de LAIP es decir la Información de Seguridad Nacional, los datos personales, la vida íntima de una persona y que solo tiene derecho al Acceso el dueño de la Información o su representante debidamente acreditado, así como también las autoridades competentes según art. 25 y 26 de LAIP.</w:t>
      </w:r>
    </w:p>
    <w:p w:rsidR="00601241" w:rsidRPr="00377B1D" w:rsidRDefault="00601241" w:rsidP="00845353">
      <w:pPr>
        <w:spacing w:line="264" w:lineRule="auto"/>
        <w:ind w:left="709" w:hanging="70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Finalidad</w:t>
      </w:r>
      <w:r w:rsidRPr="00377B1D">
        <w:rPr>
          <w:b/>
          <w:bCs/>
          <w:sz w:val="20"/>
          <w:szCs w:val="20"/>
        </w:rPr>
        <w:t xml:space="preserve">:  </w:t>
      </w:r>
    </w:p>
    <w:p w:rsidR="00601241" w:rsidRPr="009947A4" w:rsidRDefault="00601241" w:rsidP="00E7299A">
      <w:pPr>
        <w:numPr>
          <w:ilvl w:val="0"/>
          <w:numId w:val="3"/>
        </w:numPr>
        <w:tabs>
          <w:tab w:val="left" w:pos="7020"/>
        </w:tabs>
        <w:spacing w:before="60" w:after="6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Garantizar y facilitar el derecho de </w:t>
      </w:r>
      <w:r>
        <w:rPr>
          <w:rFonts w:eastAsia="Times New Roman"/>
          <w:sz w:val="20"/>
          <w:szCs w:val="20"/>
        </w:rPr>
        <w:lastRenderedPageBreak/>
        <w:t>Acceso de toda persona natural o jurídica a la Información Pública del Órgano Ejecutivo, a fin de contribuir con la transparencia de las actuaciones de cada una de sus Instituciones.</w:t>
      </w:r>
    </w:p>
    <w:p w:rsidR="00601241" w:rsidRPr="009460CA" w:rsidRDefault="00601241" w:rsidP="009460CA">
      <w:pPr>
        <w:spacing w:line="264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Costo:</w:t>
      </w:r>
    </w:p>
    <w:p w:rsidR="00601241" w:rsidRPr="009460CA" w:rsidRDefault="00601241" w:rsidP="009460CA">
      <w:pPr>
        <w:pStyle w:val="Sinespaciado"/>
        <w:jc w:val="both"/>
        <w:rPr>
          <w:rFonts w:eastAsia="Times New Roman"/>
          <w:sz w:val="20"/>
          <w:szCs w:val="20"/>
        </w:rPr>
      </w:pPr>
      <w:r w:rsidRPr="009460CA">
        <w:rPr>
          <w:sz w:val="20"/>
          <w:szCs w:val="20"/>
        </w:rPr>
        <w:t>Ley de Acceso a</w:t>
      </w:r>
      <w:r w:rsidR="00C82F0C">
        <w:rPr>
          <w:sz w:val="20"/>
          <w:szCs w:val="20"/>
        </w:rPr>
        <w:t xml:space="preserve"> la Información Pública. Art. 61 </w:t>
      </w:r>
      <w:r w:rsidRPr="009460CA">
        <w:rPr>
          <w:sz w:val="20"/>
          <w:szCs w:val="20"/>
        </w:rPr>
        <w:t xml:space="preserve"> “La obtención y consulta de a información pública se regirá por el principio de gratuidad, en virtud del cual se permitirá el acceso directo a la información libre de costos. La reproducción y envío de la información, en su caso, será sufragada por el solicitante, si bien su valor no podrá ser superior al de los materiales utilizados y costos de remisión. Los entes obligados deberán disponer de hojas informativas de costos de reproducción y envío. El envío por vía electrónica no tendrá costo alguno. En el caso de copias certificadas, se aplicarán las tasas previstas en las leyes especiales. Tratándose de copias magnéticas o electrónicas, si el interesado aporta el medio en que será almacenada la información, la reproducción será gratuita”.</w:t>
      </w:r>
    </w:p>
    <w:p w:rsidR="00601241" w:rsidRPr="00377B1D" w:rsidRDefault="00601241" w:rsidP="00845353">
      <w:pPr>
        <w:spacing w:line="264" w:lineRule="auto"/>
        <w:jc w:val="both"/>
        <w:rPr>
          <w:b/>
          <w:bCs/>
          <w:sz w:val="20"/>
          <w:szCs w:val="20"/>
        </w:rPr>
      </w:pPr>
    </w:p>
    <w:p w:rsidR="00601241" w:rsidRPr="009460CA" w:rsidRDefault="00601241" w:rsidP="00845353">
      <w:pPr>
        <w:spacing w:line="264" w:lineRule="auto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Procedimiento</w:t>
      </w:r>
      <w:r w:rsidRPr="00377B1D">
        <w:rPr>
          <w:b/>
          <w:bCs/>
          <w:sz w:val="20"/>
          <w:szCs w:val="20"/>
        </w:rPr>
        <w:t>:</w:t>
      </w:r>
    </w:p>
    <w:p w:rsidR="00601241" w:rsidRPr="00377B1D" w:rsidRDefault="00601241" w:rsidP="00845353">
      <w:pPr>
        <w:jc w:val="both"/>
        <w:rPr>
          <w:sz w:val="20"/>
          <w:szCs w:val="20"/>
          <w:u w:val="single"/>
        </w:rPr>
      </w:pPr>
    </w:p>
    <w:tbl>
      <w:tblPr>
        <w:tblW w:w="100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1732"/>
        <w:gridCol w:w="5302"/>
        <w:gridCol w:w="1607"/>
      </w:tblGrid>
      <w:tr w:rsidR="00601241" w:rsidRPr="00E7299A">
        <w:trPr>
          <w:trHeight w:val="1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A5"/>
            <w:tcMar>
              <w:left w:w="70" w:type="dxa"/>
              <w:right w:w="70" w:type="dxa"/>
            </w:tcMar>
            <w:vAlign w:val="center"/>
          </w:tcPr>
          <w:p w:rsidR="00601241" w:rsidRPr="00E7299A" w:rsidRDefault="00601241" w:rsidP="00E7299A">
            <w:pPr>
              <w:widowControl/>
              <w:jc w:val="center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t>Nº ACCIÓN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A5"/>
            <w:tcMar>
              <w:left w:w="70" w:type="dxa"/>
              <w:right w:w="70" w:type="dxa"/>
            </w:tcMar>
            <w:vAlign w:val="center"/>
          </w:tcPr>
          <w:p w:rsidR="00601241" w:rsidRPr="00E7299A" w:rsidRDefault="00601241" w:rsidP="00E7299A">
            <w:pPr>
              <w:widowControl/>
              <w:jc w:val="center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t>RESPONSABLE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A5"/>
            <w:tcMar>
              <w:left w:w="70" w:type="dxa"/>
              <w:right w:w="70" w:type="dxa"/>
            </w:tcMar>
            <w:vAlign w:val="center"/>
          </w:tcPr>
          <w:p w:rsidR="00601241" w:rsidRPr="00E7299A" w:rsidRDefault="00601241" w:rsidP="00E7299A">
            <w:pPr>
              <w:widowControl/>
              <w:jc w:val="center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t>DESCRIPCIÓN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5"/>
            <w:tcMar>
              <w:left w:w="70" w:type="dxa"/>
              <w:right w:w="70" w:type="dxa"/>
            </w:tcMar>
            <w:vAlign w:val="center"/>
          </w:tcPr>
          <w:p w:rsidR="00601241" w:rsidRPr="00E7299A" w:rsidRDefault="00601241" w:rsidP="00E7299A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  <w:r w:rsidRPr="00E7299A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t>REFERENCIAS</w:t>
            </w:r>
          </w:p>
          <w:p w:rsidR="00601241" w:rsidRPr="00E7299A" w:rsidRDefault="00601241" w:rsidP="00E7299A">
            <w:pPr>
              <w:widowControl/>
              <w:rPr>
                <w:rFonts w:ascii="Calibri" w:eastAsia="Times New Roman" w:hAnsi="Calibri"/>
                <w:kern w:val="0"/>
                <w:lang w:val="es-ES" w:eastAsia="es-ES"/>
              </w:rPr>
            </w:pPr>
          </w:p>
        </w:tc>
      </w:tr>
      <w:tr w:rsidR="00601241" w:rsidRPr="00E7299A">
        <w:trPr>
          <w:trHeight w:val="1143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jc w:val="center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 xml:space="preserve">Enlace de Información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Recibe a la persona que desea hacer la solicitud de Información, le orienta sobre la como llenar el formulario de solicitud de Información o le ayuda a llenar si fuere necesario.</w:t>
            </w:r>
          </w:p>
          <w:p w:rsidR="00601241" w:rsidRPr="00E7299A" w:rsidRDefault="00601241" w:rsidP="00E7299A">
            <w:pPr>
              <w:ind w:left="720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Si es verbal, continúe en acción 20</w:t>
            </w:r>
          </w:p>
          <w:p w:rsidR="00601241" w:rsidRPr="00E7299A" w:rsidRDefault="00601241" w:rsidP="00E7299A">
            <w:pPr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Si es escrita, pasa a la a acción 30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ind w:left="4320"/>
              <w:jc w:val="both"/>
              <w:rPr>
                <w:rFonts w:ascii="Calibri" w:eastAsia="Times New Roman" w:hAnsi="Calibri"/>
                <w:kern w:val="0"/>
                <w:lang w:val="es-ES" w:eastAsia="es-ES"/>
              </w:rPr>
            </w:pPr>
            <w:proofErr w:type="spellStart"/>
            <w:r w:rsidRPr="00E7299A">
              <w:rPr>
                <w:rFonts w:eastAsia="Times New Roman"/>
                <w:kern w:val="0"/>
                <w:sz w:val="20"/>
                <w:szCs w:val="20"/>
                <w:shd w:val="clear" w:color="auto" w:fill="FFFF00"/>
                <w:lang w:val="es-ES" w:eastAsia="es-ES"/>
              </w:rPr>
              <w:t>FomXX</w:t>
            </w:r>
            <w:proofErr w:type="spellEnd"/>
          </w:p>
        </w:tc>
      </w:tr>
      <w:tr w:rsidR="00601241" w:rsidRPr="00E7299A">
        <w:trPr>
          <w:trHeight w:val="307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jc w:val="center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Enlace de Información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Completa el formulario FUA00-01, en original y copia.</w:t>
            </w:r>
          </w:p>
          <w:p w:rsidR="00601241" w:rsidRPr="00E7299A" w:rsidRDefault="00601241" w:rsidP="00E7299A">
            <w:pPr>
              <w:jc w:val="both"/>
              <w:rPr>
                <w:rFonts w:ascii="Calibri" w:eastAsia="Times New Roman" w:hAnsi="Calibri"/>
                <w:kern w:val="0"/>
                <w:lang w:val="es-ES" w:eastAsia="es-E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jc w:val="both"/>
              <w:rPr>
                <w:rFonts w:ascii="Calibri" w:eastAsia="Times New Roman" w:hAnsi="Calibri"/>
                <w:kern w:val="0"/>
                <w:lang w:val="es-ES" w:eastAsia="es-ES"/>
              </w:rPr>
            </w:pPr>
          </w:p>
        </w:tc>
      </w:tr>
      <w:tr w:rsidR="00601241" w:rsidRPr="00E7299A">
        <w:trPr>
          <w:trHeight w:val="193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jc w:val="center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Enlace de información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 xml:space="preserve">Verifica documento de identidad y obtiene firma del solicitante en el original. </w:t>
            </w:r>
          </w:p>
          <w:p w:rsidR="00601241" w:rsidRPr="00E7299A" w:rsidRDefault="00601241" w:rsidP="00E7299A">
            <w:pPr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Firma de recibido en la copia del formulario referido y la  entrega al solicitante.</w:t>
            </w:r>
          </w:p>
          <w:p w:rsidR="00601241" w:rsidRPr="00E7299A" w:rsidRDefault="00601241" w:rsidP="00E7299A">
            <w:pPr>
              <w:jc w:val="both"/>
              <w:rPr>
                <w:rFonts w:eastAsia="Times New Roman"/>
                <w:kern w:val="0"/>
                <w:sz w:val="16"/>
                <w:szCs w:val="16"/>
                <w:lang w:val="es-ES" w:eastAsia="es-ES"/>
              </w:rPr>
            </w:pPr>
          </w:p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Anota la solicitud recibida en el Control de Registro de Solicitudes de Información Pública asignándole un número correlativo.</w:t>
            </w:r>
          </w:p>
          <w:p w:rsidR="00601241" w:rsidRPr="00E7299A" w:rsidRDefault="00601241" w:rsidP="00E7299A">
            <w:pPr>
              <w:widowControl/>
              <w:jc w:val="both"/>
              <w:rPr>
                <w:rFonts w:eastAsia="Times New Roman"/>
                <w:i/>
                <w:iCs/>
                <w:kern w:val="0"/>
                <w:sz w:val="16"/>
                <w:szCs w:val="16"/>
                <w:lang w:val="es-ES" w:eastAsia="es-ES"/>
              </w:rPr>
            </w:pPr>
          </w:p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lastRenderedPageBreak/>
              <w:t>Resguarda el formulario original e inicia el proceso de búsqueda de la Información.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01241" w:rsidRPr="00E7299A" w:rsidRDefault="00601241" w:rsidP="00E7299A">
            <w:pPr>
              <w:widowControl/>
              <w:ind w:left="4320"/>
              <w:jc w:val="center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shd w:val="clear" w:color="auto" w:fill="FFFF00"/>
                <w:lang w:val="es-ES" w:eastAsia="es-ES"/>
              </w:rPr>
              <w:lastRenderedPageBreak/>
              <w:t>FXX2</w:t>
            </w:r>
          </w:p>
        </w:tc>
      </w:tr>
      <w:tr w:rsidR="00601241" w:rsidRPr="00E7299A">
        <w:trPr>
          <w:trHeight w:val="193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jc w:val="center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lastRenderedPageBreak/>
              <w:t>40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Enlace de información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 xml:space="preserve">Si la Información solicitada es de carácter Oficiosa (art. 10 y 18 de la LAIP) es decir la que está a disposición del Público a través de cual medio, tales como archivos Institucionales, documentos impresos, páginas electrónicas, folletos, Facebook, </w:t>
            </w:r>
            <w:proofErr w:type="spellStart"/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Like</w:t>
            </w:r>
            <w:proofErr w:type="spellEnd"/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 xml:space="preserve"> de Gobierno abierto u otros medios será entregada de inmediato (10 minutos).</w:t>
            </w:r>
          </w:p>
          <w:p w:rsidR="00601241" w:rsidRPr="00E7299A" w:rsidRDefault="00601241" w:rsidP="00E7299A">
            <w:pPr>
              <w:ind w:left="720"/>
              <w:jc w:val="both"/>
              <w:rPr>
                <w:rFonts w:eastAsia="Times New Roman"/>
                <w:kern w:val="0"/>
                <w:sz w:val="16"/>
                <w:szCs w:val="16"/>
                <w:lang w:val="es-ES" w:eastAsia="es-ES"/>
              </w:rPr>
            </w:pPr>
          </w:p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Si la Información solicitada esta resguarda en algún Departamento de la Gobernación, el enlace remitirá una copia la solicitud al Jefe del Departamento.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jc w:val="both"/>
              <w:rPr>
                <w:rFonts w:ascii="Calibri" w:eastAsia="Times New Roman" w:hAnsi="Calibri"/>
                <w:kern w:val="0"/>
                <w:lang w:val="es-ES" w:eastAsia="es-ES"/>
              </w:rPr>
            </w:pPr>
          </w:p>
        </w:tc>
      </w:tr>
      <w:tr w:rsidR="00601241" w:rsidRPr="00E7299A">
        <w:trPr>
          <w:trHeight w:val="193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jc w:val="center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50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Enlace de información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El Jefe del Departamento de la Gobernación revisa si se cuenta con la Información solicitada y procederá a tramitar la solicitud de Información al empleado que la resguarda.</w:t>
            </w:r>
          </w:p>
          <w:p w:rsidR="00601241" w:rsidRPr="00E7299A" w:rsidRDefault="00601241" w:rsidP="00E7299A">
            <w:pPr>
              <w:widowControl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El empleado encargado del resguardo de la Información le entregará la Información al Jefe del Departamento y este al enlace de OIR el cual le firmará de recibido.</w:t>
            </w:r>
          </w:p>
          <w:p w:rsidR="00601241" w:rsidRPr="00E7299A" w:rsidRDefault="00601241" w:rsidP="00E7299A">
            <w:pPr>
              <w:widowControl/>
              <w:ind w:left="708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El enlace de OIR entregará al solicitante la resolución y documentación, obtiene firma de recibido en copia de la resolución, anexa a solicitud original y archiva</w:t>
            </w:r>
          </w:p>
          <w:p w:rsidR="00601241" w:rsidRPr="00E7299A" w:rsidRDefault="00601241" w:rsidP="00E7299A">
            <w:pPr>
              <w:rPr>
                <w:rFonts w:eastAsia="Times New Roman"/>
                <w:kern w:val="0"/>
                <w:sz w:val="16"/>
                <w:szCs w:val="16"/>
                <w:lang w:val="es-ES" w:eastAsia="es-ES"/>
              </w:rPr>
            </w:pPr>
          </w:p>
          <w:p w:rsidR="00601241" w:rsidRPr="00E7299A" w:rsidRDefault="00601241" w:rsidP="00E7299A">
            <w:pPr>
              <w:ind w:left="720"/>
              <w:jc w:val="center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t>FIN DE PROCEDIMIENTO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jc w:val="both"/>
              <w:rPr>
                <w:rFonts w:ascii="Calibri" w:eastAsia="Times New Roman" w:hAnsi="Calibri"/>
                <w:kern w:val="0"/>
                <w:lang w:val="es-ES" w:eastAsia="es-ES"/>
              </w:rPr>
            </w:pPr>
          </w:p>
        </w:tc>
      </w:tr>
      <w:tr w:rsidR="00601241" w:rsidRPr="00E7299A">
        <w:trPr>
          <w:trHeight w:val="193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jc w:val="center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60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Oficial de Información.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Si la Información solicitada está en poder del MIGOB u otra Institución del Órgano Ejecutivo, el enlace remitirá la solicitud en donde corresponda.</w:t>
            </w:r>
          </w:p>
          <w:p w:rsidR="00601241" w:rsidRPr="00E7299A" w:rsidRDefault="00601241" w:rsidP="00E7299A">
            <w:pPr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El Oficial de OIR del MIGOB</w:t>
            </w:r>
            <w:r w:rsidR="00AD775C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DT</w:t>
            </w: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 xml:space="preserve"> u otra Institución del Órgano Ejecutivo confirma de recibido la  solicitud e indicará si la Información será proporcionada directamente al solicitante o la tramitará a través del Enlace de Información.</w:t>
            </w:r>
          </w:p>
          <w:p w:rsidR="00601241" w:rsidRPr="00E7299A" w:rsidRDefault="00601241" w:rsidP="00E7299A">
            <w:pPr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Si la tramitará directamente al solicitante. Continúa en la acción 70.</w:t>
            </w:r>
          </w:p>
          <w:p w:rsidR="00601241" w:rsidRPr="00E7299A" w:rsidRDefault="00601241" w:rsidP="00E7299A">
            <w:pPr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Si la tramitará a través del Enlace de Información. Pasa a la acción 80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jc w:val="both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lastRenderedPageBreak/>
              <w:t>.</w:t>
            </w:r>
          </w:p>
        </w:tc>
      </w:tr>
      <w:tr w:rsidR="00601241" w:rsidRPr="00E7299A">
        <w:trPr>
          <w:trHeight w:val="193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jc w:val="center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lastRenderedPageBreak/>
              <w:t>70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El Oficial de OIR del MIGOB</w:t>
            </w:r>
            <w:r w:rsidR="00AD775C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DT</w:t>
            </w: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 xml:space="preserve"> u otra Institución del Órgano Ejecutivo.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 xml:space="preserve">Envía la Información directamente al solicitante y este le confirma de recibido. </w:t>
            </w:r>
          </w:p>
          <w:p w:rsidR="00601241" w:rsidRPr="00E7299A" w:rsidRDefault="00601241" w:rsidP="00E7299A">
            <w:pPr>
              <w:ind w:left="720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Luego el imprime, la anexa a solicitud y la archiva.</w:t>
            </w:r>
          </w:p>
          <w:p w:rsidR="00601241" w:rsidRPr="00E7299A" w:rsidRDefault="00601241" w:rsidP="00E7299A">
            <w:pPr>
              <w:jc w:val="both"/>
              <w:rPr>
                <w:rFonts w:eastAsia="Times New Roman"/>
                <w:kern w:val="0"/>
                <w:sz w:val="16"/>
                <w:szCs w:val="16"/>
                <w:lang w:val="es-ES" w:eastAsia="es-ES"/>
              </w:rPr>
            </w:pPr>
          </w:p>
          <w:p w:rsidR="00601241" w:rsidRPr="00E7299A" w:rsidRDefault="00601241" w:rsidP="00E7299A">
            <w:pPr>
              <w:jc w:val="center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t>FIN DE PROCEDIMIENTO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jc w:val="both"/>
              <w:rPr>
                <w:rFonts w:ascii="Calibri" w:eastAsia="Times New Roman" w:hAnsi="Calibri"/>
                <w:kern w:val="0"/>
                <w:lang w:val="es-ES" w:eastAsia="es-ES"/>
              </w:rPr>
            </w:pPr>
          </w:p>
        </w:tc>
      </w:tr>
      <w:tr w:rsidR="00601241" w:rsidRPr="00E7299A">
        <w:trPr>
          <w:trHeight w:val="193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jc w:val="center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80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Oficial de Información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Envía al Enlace de Información la resolución y documentación a proporcionar al solicitante.</w:t>
            </w:r>
          </w:p>
          <w:p w:rsidR="00601241" w:rsidRPr="00E7299A" w:rsidRDefault="00601241" w:rsidP="00E7299A">
            <w:pPr>
              <w:ind w:left="720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Si la envía impresa para ser entregada al solicitante. Pasa a la acción 90</w:t>
            </w:r>
          </w:p>
          <w:p w:rsidR="00601241" w:rsidRPr="00E7299A" w:rsidRDefault="00601241" w:rsidP="00E7299A">
            <w:pPr>
              <w:jc w:val="both"/>
              <w:rPr>
                <w:rFonts w:eastAsia="Times New Roman"/>
                <w:kern w:val="0"/>
                <w:sz w:val="16"/>
                <w:szCs w:val="16"/>
                <w:lang w:val="es-ES" w:eastAsia="es-ES"/>
              </w:rPr>
            </w:pPr>
          </w:p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tabs>
                <w:tab w:val="left" w:pos="7020"/>
              </w:tabs>
              <w:suppressAutoHyphens w:val="0"/>
              <w:spacing w:before="60" w:after="60" w:line="276" w:lineRule="auto"/>
              <w:jc w:val="both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Si la envía para ser reproducida por la Gobernación Departamental y sobre pase las 5 páginas el solicitante tendrá que pagar los costos que el MIGOB</w:t>
            </w:r>
            <w:r w:rsidR="00AD775C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DT</w:t>
            </w: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 xml:space="preserve">  defina en base al art. 61 de LAIP.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jc w:val="both"/>
              <w:rPr>
                <w:rFonts w:ascii="Calibri" w:eastAsia="Times New Roman" w:hAnsi="Calibri"/>
                <w:kern w:val="0"/>
                <w:lang w:val="es-ES" w:eastAsia="es-ES"/>
              </w:rPr>
            </w:pPr>
          </w:p>
        </w:tc>
      </w:tr>
      <w:tr w:rsidR="00601241" w:rsidRPr="00E7299A">
        <w:trPr>
          <w:trHeight w:val="193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jc w:val="center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90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Enlace de Información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Confirma al Oficial de Información, la documentación recibida.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jc w:val="both"/>
              <w:rPr>
                <w:rFonts w:ascii="Calibri" w:eastAsia="Times New Roman" w:hAnsi="Calibri"/>
                <w:kern w:val="0"/>
                <w:lang w:val="es-ES" w:eastAsia="es-ES"/>
              </w:rPr>
            </w:pPr>
          </w:p>
        </w:tc>
      </w:tr>
      <w:tr w:rsidR="00601241" w:rsidRPr="00E7299A">
        <w:trPr>
          <w:trHeight w:val="193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jc w:val="center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lastRenderedPageBreak/>
              <w:t>100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Enlace de Información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 xml:space="preserve">Notifica al solicitante que puede pasar a retirar la respuesta a su solicitud. </w:t>
            </w:r>
          </w:p>
          <w:p w:rsidR="00601241" w:rsidRPr="00E7299A" w:rsidRDefault="00601241" w:rsidP="00E7299A">
            <w:pPr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  <w:p w:rsidR="00601241" w:rsidRPr="00E7299A" w:rsidRDefault="00601241" w:rsidP="00E7299A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E7299A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Entrega resolución y documentación recibida, obtiene firma de recibido en copia de la resolución, anexa a solicitud original y archiva</w:t>
            </w:r>
          </w:p>
          <w:p w:rsidR="00601241" w:rsidRPr="00E7299A" w:rsidRDefault="00601241" w:rsidP="00E7299A">
            <w:pPr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  <w:p w:rsidR="00601241" w:rsidRPr="00E7299A" w:rsidRDefault="00601241" w:rsidP="00E7299A">
            <w:pPr>
              <w:jc w:val="center"/>
              <w:rPr>
                <w:rFonts w:ascii="Calibri" w:eastAsia="Times New Roman" w:hAnsi="Calibri"/>
                <w:kern w:val="0"/>
                <w:lang w:val="es-ES" w:eastAsia="es-ES"/>
              </w:rPr>
            </w:pPr>
            <w:r w:rsidRPr="00E7299A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t>FIN DE PROCEDIMIENTO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01241" w:rsidRPr="00E7299A" w:rsidRDefault="00601241" w:rsidP="00E7299A">
            <w:pPr>
              <w:widowControl/>
              <w:jc w:val="both"/>
              <w:rPr>
                <w:rFonts w:ascii="Calibri" w:eastAsia="Times New Roman" w:hAnsi="Calibri"/>
                <w:kern w:val="0"/>
                <w:lang w:val="es-ES" w:eastAsia="es-ES"/>
              </w:rPr>
            </w:pPr>
          </w:p>
        </w:tc>
      </w:tr>
    </w:tbl>
    <w:p w:rsidR="00601241" w:rsidRPr="00901FCC" w:rsidRDefault="00601241" w:rsidP="00E7299A">
      <w:pPr>
        <w:widowControl/>
        <w:tabs>
          <w:tab w:val="left" w:pos="7020"/>
        </w:tabs>
        <w:spacing w:before="60" w:after="60"/>
        <w:rPr>
          <w:b/>
          <w:bCs/>
        </w:rPr>
      </w:pPr>
    </w:p>
    <w:p w:rsidR="00601241" w:rsidRPr="000F2FB6" w:rsidRDefault="00601241" w:rsidP="00E7299A">
      <w:pPr>
        <w:pStyle w:val="Ttulo1"/>
        <w:numPr>
          <w:ilvl w:val="0"/>
          <w:numId w:val="4"/>
        </w:numPr>
        <w:spacing w:before="0" w:after="0"/>
        <w:rPr>
          <w:rStyle w:val="Ttulodellibro"/>
          <w:rFonts w:ascii="Arial" w:hAnsi="Arial" w:cs="Arial"/>
          <w:b/>
          <w:bCs/>
          <w:sz w:val="20"/>
          <w:szCs w:val="20"/>
        </w:rPr>
      </w:pPr>
      <w:bookmarkStart w:id="22" w:name="_Toc329956252"/>
      <w:bookmarkStart w:id="23" w:name="_Toc329956314"/>
      <w:bookmarkStart w:id="24" w:name="_Toc341702372"/>
      <w:r w:rsidRPr="000F2FB6">
        <w:rPr>
          <w:rStyle w:val="Ttulodellibro"/>
          <w:rFonts w:ascii="Arial" w:hAnsi="Arial" w:cs="Arial"/>
          <w:b/>
          <w:bCs/>
          <w:sz w:val="20"/>
          <w:szCs w:val="20"/>
        </w:rPr>
        <w:t>DOCUMENTOS DE REFERENCIA</w:t>
      </w:r>
      <w:bookmarkEnd w:id="22"/>
      <w:bookmarkEnd w:id="23"/>
      <w:bookmarkEnd w:id="24"/>
    </w:p>
    <w:p w:rsidR="00601241" w:rsidRPr="000F2FB6" w:rsidRDefault="00601241" w:rsidP="00937607">
      <w:pPr>
        <w:tabs>
          <w:tab w:val="left" w:pos="1560"/>
        </w:tabs>
        <w:spacing w:line="276" w:lineRule="auto"/>
        <w:ind w:left="1512"/>
        <w:rPr>
          <w:sz w:val="20"/>
          <w:szCs w:val="20"/>
        </w:rPr>
      </w:pPr>
    </w:p>
    <w:p w:rsidR="00601241" w:rsidRDefault="00601241" w:rsidP="00937607">
      <w:pPr>
        <w:widowControl/>
        <w:numPr>
          <w:ilvl w:val="0"/>
          <w:numId w:val="2"/>
        </w:numPr>
        <w:suppressAutoHyphens w:val="0"/>
        <w:jc w:val="both"/>
        <w:rPr>
          <w:rFonts w:eastAsia="Times New Roman"/>
          <w:b/>
          <w:bCs/>
        </w:rPr>
      </w:pPr>
      <w:r>
        <w:rPr>
          <w:rFonts w:eastAsia="Times New Roman"/>
          <w:color w:val="000000"/>
        </w:rPr>
        <w:t>Constitución de la República de El Salvador.</w:t>
      </w:r>
    </w:p>
    <w:p w:rsidR="00601241" w:rsidRDefault="00601241" w:rsidP="00937607">
      <w:pPr>
        <w:widowControl/>
        <w:numPr>
          <w:ilvl w:val="0"/>
          <w:numId w:val="2"/>
        </w:numPr>
        <w:suppressAutoHyphens w:val="0"/>
        <w:rPr>
          <w:rFonts w:eastAsia="Times New Roman"/>
          <w:b/>
          <w:bCs/>
        </w:rPr>
      </w:pPr>
      <w:r>
        <w:rPr>
          <w:rFonts w:eastAsia="Times New Roman"/>
        </w:rPr>
        <w:t>Normas Técnicas de Control Interno del MIGOB</w:t>
      </w:r>
      <w:r w:rsidR="00AD775C">
        <w:rPr>
          <w:rFonts w:eastAsia="Times New Roman"/>
        </w:rPr>
        <w:t>DT</w:t>
      </w:r>
      <w:r>
        <w:rPr>
          <w:rFonts w:eastAsia="Times New Roman"/>
        </w:rPr>
        <w:t>. (NTCIE).</w:t>
      </w:r>
    </w:p>
    <w:p w:rsidR="00601241" w:rsidRDefault="00601241" w:rsidP="00937607">
      <w:pPr>
        <w:widowControl/>
        <w:numPr>
          <w:ilvl w:val="0"/>
          <w:numId w:val="2"/>
        </w:numPr>
        <w:suppressAutoHyphens w:val="0"/>
        <w:jc w:val="both"/>
        <w:rPr>
          <w:rFonts w:eastAsia="Times New Roman"/>
          <w:b/>
          <w:bCs/>
        </w:rPr>
      </w:pPr>
      <w:r>
        <w:rPr>
          <w:rFonts w:eastAsia="Times New Roman"/>
          <w:color w:val="000000"/>
        </w:rPr>
        <w:t>Ley de Acceso a la Información Pública (LAIP).</w:t>
      </w:r>
    </w:p>
    <w:p w:rsidR="00601241" w:rsidRDefault="00601241" w:rsidP="00937607">
      <w:pPr>
        <w:widowControl/>
        <w:numPr>
          <w:ilvl w:val="0"/>
          <w:numId w:val="2"/>
        </w:numPr>
        <w:suppressAutoHyphens w:val="0"/>
        <w:rPr>
          <w:rFonts w:eastAsia="Times New Roman"/>
          <w:b/>
          <w:bCs/>
        </w:rPr>
      </w:pPr>
      <w:r>
        <w:rPr>
          <w:rFonts w:eastAsia="Times New Roman"/>
        </w:rPr>
        <w:t>Ley de Ética Gubernamental.</w:t>
      </w:r>
    </w:p>
    <w:p w:rsidR="00601241" w:rsidRDefault="00601241" w:rsidP="00937607">
      <w:pPr>
        <w:widowControl/>
        <w:numPr>
          <w:ilvl w:val="0"/>
          <w:numId w:val="2"/>
        </w:numPr>
        <w:suppressAutoHyphens w:val="0"/>
        <w:rPr>
          <w:rFonts w:eastAsia="Times New Roman"/>
        </w:rPr>
      </w:pPr>
      <w:r>
        <w:rPr>
          <w:rFonts w:eastAsia="Times New Roman"/>
        </w:rPr>
        <w:t>Manual para  Rendición de cuentas del Órgano Ejecutivo.</w:t>
      </w:r>
    </w:p>
    <w:p w:rsidR="00601241" w:rsidRDefault="00601241" w:rsidP="00937607">
      <w:pPr>
        <w:widowControl/>
        <w:numPr>
          <w:ilvl w:val="0"/>
          <w:numId w:val="2"/>
        </w:numPr>
        <w:suppressAutoHyphens w:val="0"/>
        <w:jc w:val="both"/>
        <w:rPr>
          <w:rFonts w:eastAsia="Times New Roman"/>
          <w:b/>
          <w:bCs/>
        </w:rPr>
      </w:pPr>
      <w:r>
        <w:rPr>
          <w:rFonts w:eastAsia="Times New Roman"/>
          <w:color w:val="000000"/>
        </w:rPr>
        <w:t>Convención de las Naciones Unidas contra la corrupción.</w:t>
      </w:r>
    </w:p>
    <w:p w:rsidR="00601241" w:rsidRDefault="00601241" w:rsidP="00937607">
      <w:pPr>
        <w:widowControl/>
        <w:numPr>
          <w:ilvl w:val="0"/>
          <w:numId w:val="2"/>
        </w:numPr>
        <w:suppressAutoHyphens w:val="0"/>
        <w:jc w:val="both"/>
        <w:rPr>
          <w:rFonts w:eastAsia="Times New Roman"/>
          <w:b/>
          <w:bCs/>
        </w:rPr>
      </w:pPr>
      <w:r>
        <w:rPr>
          <w:rFonts w:eastAsia="Times New Roman"/>
          <w:color w:val="000000"/>
        </w:rPr>
        <w:t>Tratados y Convenios Internacionales sobre derechos humanos.</w:t>
      </w:r>
    </w:p>
    <w:p w:rsidR="00601241" w:rsidRDefault="00601241" w:rsidP="00937607">
      <w:pPr>
        <w:widowControl/>
        <w:numPr>
          <w:ilvl w:val="0"/>
          <w:numId w:val="2"/>
        </w:numPr>
        <w:suppressAutoHyphens w:val="0"/>
        <w:jc w:val="both"/>
        <w:rPr>
          <w:rFonts w:eastAsia="Times New Roman"/>
          <w:b/>
          <w:bCs/>
        </w:rPr>
      </w:pPr>
      <w:r>
        <w:rPr>
          <w:rFonts w:eastAsia="Times New Roman"/>
          <w:color w:val="000000"/>
        </w:rPr>
        <w:t>Ley sobre el enriquecimiento ilícito de funcionarios y empleados públicos.</w:t>
      </w:r>
    </w:p>
    <w:p w:rsidR="00601241" w:rsidRPr="00937607" w:rsidRDefault="00601241" w:rsidP="00937607">
      <w:pPr>
        <w:pStyle w:val="Prrafodelista"/>
        <w:numPr>
          <w:ilvl w:val="0"/>
          <w:numId w:val="2"/>
        </w:numPr>
        <w:ind w:right="-29"/>
        <w:jc w:val="both"/>
        <w:rPr>
          <w:rFonts w:eastAsia="Times New Roman"/>
          <w:b/>
          <w:bCs/>
          <w:sz w:val="20"/>
          <w:szCs w:val="20"/>
        </w:rPr>
      </w:pPr>
      <w:r w:rsidRPr="00937607">
        <w:rPr>
          <w:rFonts w:eastAsia="Times New Roman"/>
          <w:color w:val="000000"/>
        </w:rPr>
        <w:t>Otras relacionadas a su quehacer.</w:t>
      </w:r>
    </w:p>
    <w:p w:rsidR="00601241" w:rsidRDefault="00601241" w:rsidP="00795A2C">
      <w:pPr>
        <w:tabs>
          <w:tab w:val="left" w:pos="1560"/>
        </w:tabs>
        <w:spacing w:line="276" w:lineRule="auto"/>
        <w:rPr>
          <w:sz w:val="20"/>
          <w:szCs w:val="20"/>
        </w:rPr>
      </w:pPr>
    </w:p>
    <w:p w:rsidR="00601241" w:rsidRDefault="00601241" w:rsidP="00795A2C">
      <w:pPr>
        <w:tabs>
          <w:tab w:val="left" w:pos="1560"/>
        </w:tabs>
        <w:spacing w:line="276" w:lineRule="auto"/>
        <w:rPr>
          <w:sz w:val="20"/>
          <w:szCs w:val="20"/>
        </w:rPr>
      </w:pPr>
    </w:p>
    <w:p w:rsidR="00601241" w:rsidRPr="000F2FB6" w:rsidRDefault="00601241" w:rsidP="00E7299A">
      <w:pPr>
        <w:pStyle w:val="Ttulo1"/>
        <w:numPr>
          <w:ilvl w:val="0"/>
          <w:numId w:val="4"/>
        </w:numPr>
        <w:spacing w:before="0" w:after="0"/>
        <w:rPr>
          <w:rStyle w:val="Ttulodellibro"/>
          <w:rFonts w:ascii="Arial" w:hAnsi="Arial" w:cs="Arial"/>
          <w:b/>
          <w:bCs/>
          <w:sz w:val="20"/>
          <w:szCs w:val="20"/>
        </w:rPr>
      </w:pPr>
      <w:bookmarkStart w:id="25" w:name="_Toc341702373"/>
      <w:bookmarkStart w:id="26" w:name="_Toc341702374"/>
      <w:bookmarkStart w:id="27" w:name="_Toc329956253"/>
      <w:bookmarkStart w:id="28" w:name="_Toc329956315"/>
      <w:bookmarkStart w:id="29" w:name="_Toc341702375"/>
      <w:bookmarkEnd w:id="25"/>
      <w:bookmarkEnd w:id="26"/>
      <w:r w:rsidRPr="000F2FB6">
        <w:rPr>
          <w:rStyle w:val="Ttulodellibro"/>
          <w:rFonts w:ascii="Arial" w:hAnsi="Arial" w:cs="Arial"/>
          <w:b/>
          <w:bCs/>
          <w:sz w:val="20"/>
          <w:szCs w:val="20"/>
        </w:rPr>
        <w:t>MATRIZ DE REGISTROS</w:t>
      </w:r>
      <w:bookmarkEnd w:id="27"/>
      <w:bookmarkEnd w:id="28"/>
      <w:bookmarkEnd w:id="29"/>
    </w:p>
    <w:p w:rsidR="00601241" w:rsidRDefault="00601241" w:rsidP="00FD091B">
      <w:pPr>
        <w:tabs>
          <w:tab w:val="left" w:pos="6480"/>
        </w:tabs>
        <w:rPr>
          <w:rFonts w:eastAsia="Times New Roman"/>
          <w:sz w:val="20"/>
          <w:szCs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6"/>
        <w:gridCol w:w="2707"/>
      </w:tblGrid>
      <w:tr w:rsidR="00601241">
        <w:trPr>
          <w:trHeight w:val="284"/>
          <w:jc w:val="center"/>
        </w:trPr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:rsidR="00601241" w:rsidRDefault="00601241" w:rsidP="00280E5C">
            <w:pPr>
              <w:tabs>
                <w:tab w:val="left" w:pos="6480"/>
              </w:tabs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NOMBRE DEL FORMATO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:rsidR="00601241" w:rsidRDefault="00601241" w:rsidP="00280E5C">
            <w:pPr>
              <w:tabs>
                <w:tab w:val="left" w:pos="6480"/>
              </w:tabs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CÓDIGO DEL FORMATO</w:t>
            </w:r>
          </w:p>
        </w:tc>
      </w:tr>
      <w:tr w:rsidR="00601241">
        <w:trPr>
          <w:trHeight w:val="284"/>
          <w:jc w:val="center"/>
        </w:trPr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Default="00601241" w:rsidP="00280E5C">
            <w:pPr>
              <w:tabs>
                <w:tab w:val="left" w:pos="6480"/>
              </w:tabs>
            </w:pPr>
            <w:r>
              <w:rPr>
                <w:rFonts w:eastAsia="Times New Roman"/>
                <w:sz w:val="20"/>
                <w:szCs w:val="20"/>
              </w:rPr>
              <w:t>Formulario de Solicitud de Acceso a la Información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Default="00601241" w:rsidP="00280E5C">
            <w:pPr>
              <w:tabs>
                <w:tab w:val="left" w:pos="6480"/>
              </w:tabs>
            </w:pPr>
            <w:r>
              <w:rPr>
                <w:rFonts w:eastAsia="Times New Roman"/>
                <w:sz w:val="20"/>
                <w:szCs w:val="20"/>
              </w:rPr>
              <w:t>A</w:t>
            </w:r>
          </w:p>
        </w:tc>
      </w:tr>
      <w:tr w:rsidR="00601241">
        <w:trPr>
          <w:trHeight w:val="284"/>
          <w:jc w:val="center"/>
        </w:trPr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Default="00601241" w:rsidP="00280E5C">
            <w:pPr>
              <w:tabs>
                <w:tab w:val="left" w:pos="6480"/>
              </w:tabs>
            </w:pPr>
            <w:r>
              <w:rPr>
                <w:rFonts w:eastAsia="Times New Roman"/>
                <w:sz w:val="20"/>
                <w:szCs w:val="20"/>
              </w:rPr>
              <w:t>Formato de Control de Registro de Solicitudes de Información Pública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Default="00601241" w:rsidP="00280E5C">
            <w:pPr>
              <w:tabs>
                <w:tab w:val="left" w:pos="6480"/>
              </w:tabs>
            </w:pPr>
            <w:r>
              <w:rPr>
                <w:rFonts w:eastAsia="Times New Roman"/>
                <w:sz w:val="20"/>
                <w:szCs w:val="20"/>
              </w:rPr>
              <w:t>B</w:t>
            </w:r>
          </w:p>
        </w:tc>
      </w:tr>
    </w:tbl>
    <w:p w:rsidR="00601241" w:rsidRDefault="00601241" w:rsidP="00FD091B">
      <w:pPr>
        <w:tabs>
          <w:tab w:val="left" w:pos="6480"/>
        </w:tabs>
        <w:rPr>
          <w:rFonts w:eastAsia="Times New Roman"/>
          <w:sz w:val="20"/>
          <w:szCs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2713"/>
        <w:gridCol w:w="1648"/>
        <w:gridCol w:w="1598"/>
        <w:gridCol w:w="2472"/>
      </w:tblGrid>
      <w:tr w:rsidR="00601241">
        <w:trPr>
          <w:trHeight w:val="487"/>
          <w:jc w:val="center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:rsidR="00601241" w:rsidRDefault="00601241" w:rsidP="00280E5C">
            <w:pPr>
              <w:tabs>
                <w:tab w:val="left" w:pos="6480"/>
              </w:tabs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CÓDIGO DEL FORMATO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:rsidR="00601241" w:rsidRDefault="00601241" w:rsidP="00280E5C">
            <w:pPr>
              <w:tabs>
                <w:tab w:val="left" w:pos="6480"/>
              </w:tabs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LUGAR DE ALMACENAMIENTO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:rsidR="00601241" w:rsidRDefault="00601241" w:rsidP="00280E5C">
            <w:pPr>
              <w:tabs>
                <w:tab w:val="left" w:pos="6480"/>
              </w:tabs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TIEMPO DE RETENCIÓN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:rsidR="00601241" w:rsidRDefault="00601241" w:rsidP="00280E5C">
            <w:pPr>
              <w:tabs>
                <w:tab w:val="left" w:pos="6480"/>
              </w:tabs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DISPOSICIÓN FINAL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:rsidR="00601241" w:rsidRDefault="00601241" w:rsidP="00280E5C">
            <w:pPr>
              <w:tabs>
                <w:tab w:val="left" w:pos="6480"/>
              </w:tabs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RESPONSABLE</w:t>
            </w:r>
          </w:p>
        </w:tc>
      </w:tr>
      <w:tr w:rsidR="00601241">
        <w:trPr>
          <w:trHeight w:val="284"/>
          <w:jc w:val="center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1241" w:rsidRDefault="00601241" w:rsidP="00280E5C">
            <w:pPr>
              <w:tabs>
                <w:tab w:val="left" w:pos="6480"/>
              </w:tabs>
              <w:jc w:val="center"/>
            </w:pPr>
            <w:r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1241" w:rsidRDefault="00601241" w:rsidP="00280E5C">
            <w:pPr>
              <w:tabs>
                <w:tab w:val="left" w:pos="6480"/>
              </w:tabs>
              <w:jc w:val="center"/>
            </w:pPr>
            <w:r>
              <w:rPr>
                <w:rFonts w:eastAsia="Times New Roman"/>
                <w:sz w:val="20"/>
                <w:szCs w:val="20"/>
              </w:rPr>
              <w:t>Archivo de la Gobernación.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1241" w:rsidRDefault="00601241" w:rsidP="00280E5C">
            <w:pPr>
              <w:tabs>
                <w:tab w:val="left" w:pos="6480"/>
              </w:tabs>
              <w:jc w:val="center"/>
            </w:pPr>
            <w:r>
              <w:rPr>
                <w:rFonts w:eastAsia="Times New Roman"/>
                <w:sz w:val="20"/>
                <w:szCs w:val="20"/>
              </w:rPr>
              <w:t>5 Años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1241" w:rsidRDefault="00601241" w:rsidP="00280E5C">
            <w:pPr>
              <w:tabs>
                <w:tab w:val="left" w:pos="6480"/>
              </w:tabs>
              <w:jc w:val="center"/>
            </w:pPr>
            <w:r>
              <w:rPr>
                <w:rFonts w:eastAsia="Times New Roman"/>
                <w:sz w:val="20"/>
                <w:szCs w:val="20"/>
              </w:rPr>
              <w:t>Destrucción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1241" w:rsidRDefault="00601241" w:rsidP="00280E5C">
            <w:pPr>
              <w:tabs>
                <w:tab w:val="left" w:pos="6480"/>
              </w:tabs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Enlace de Información. </w:t>
            </w:r>
          </w:p>
        </w:tc>
      </w:tr>
      <w:tr w:rsidR="00601241">
        <w:trPr>
          <w:trHeight w:val="284"/>
          <w:jc w:val="center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1241" w:rsidRDefault="00601241" w:rsidP="00280E5C">
            <w:pPr>
              <w:tabs>
                <w:tab w:val="left" w:pos="6480"/>
              </w:tabs>
              <w:jc w:val="center"/>
            </w:pPr>
            <w:r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1241" w:rsidRDefault="00601241" w:rsidP="00280E5C">
            <w:pPr>
              <w:tabs>
                <w:tab w:val="left" w:pos="6480"/>
              </w:tabs>
              <w:jc w:val="center"/>
            </w:pPr>
            <w:r>
              <w:rPr>
                <w:rFonts w:eastAsia="Times New Roman"/>
                <w:sz w:val="20"/>
                <w:szCs w:val="20"/>
              </w:rPr>
              <w:t>Archivo de la Gobernación.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1241" w:rsidRDefault="00601241" w:rsidP="00280E5C">
            <w:pPr>
              <w:tabs>
                <w:tab w:val="left" w:pos="6480"/>
              </w:tabs>
              <w:jc w:val="center"/>
            </w:pPr>
            <w:r>
              <w:rPr>
                <w:rFonts w:eastAsia="Times New Roman"/>
                <w:sz w:val="20"/>
                <w:szCs w:val="20"/>
              </w:rPr>
              <w:t>5 Años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1241" w:rsidRDefault="00601241" w:rsidP="00280E5C">
            <w:pPr>
              <w:tabs>
                <w:tab w:val="left" w:pos="6480"/>
              </w:tabs>
              <w:jc w:val="center"/>
            </w:pPr>
            <w:r>
              <w:rPr>
                <w:rFonts w:eastAsia="Times New Roman"/>
                <w:sz w:val="20"/>
                <w:szCs w:val="20"/>
              </w:rPr>
              <w:t>Destrucción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1241" w:rsidRDefault="00601241" w:rsidP="00280E5C">
            <w:pPr>
              <w:tabs>
                <w:tab w:val="left" w:pos="6480"/>
              </w:tabs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Enlace de Información. </w:t>
            </w:r>
          </w:p>
        </w:tc>
      </w:tr>
    </w:tbl>
    <w:p w:rsidR="00601241" w:rsidRPr="007B2720" w:rsidRDefault="00601241" w:rsidP="00CE538C">
      <w:pPr>
        <w:jc w:val="center"/>
      </w:pPr>
    </w:p>
    <w:p w:rsidR="00601241" w:rsidRDefault="00601241" w:rsidP="00CE538C">
      <w:pPr>
        <w:pStyle w:val="Ttulo1"/>
        <w:numPr>
          <w:ilvl w:val="0"/>
          <w:numId w:val="4"/>
        </w:numPr>
        <w:spacing w:before="0" w:after="0"/>
        <w:jc w:val="center"/>
        <w:rPr>
          <w:rStyle w:val="Ttulodellibro"/>
          <w:rFonts w:ascii="Arial" w:hAnsi="Arial" w:cs="Arial"/>
          <w:b/>
          <w:bCs/>
          <w:sz w:val="20"/>
          <w:szCs w:val="20"/>
        </w:rPr>
      </w:pPr>
      <w:r w:rsidRPr="007B2720">
        <w:rPr>
          <w:rStyle w:val="Ttulodellibro"/>
          <w:rFonts w:ascii="Arial" w:hAnsi="Arial" w:cs="Arial"/>
          <w:b/>
          <w:bCs/>
          <w:sz w:val="20"/>
          <w:szCs w:val="20"/>
        </w:rPr>
        <w:t>ANEXOS</w:t>
      </w:r>
      <w:r>
        <w:rPr>
          <w:rStyle w:val="Ttulodellibro"/>
          <w:rFonts w:ascii="Arial" w:hAnsi="Arial" w:cs="Arial"/>
          <w:b/>
          <w:bCs/>
          <w:sz w:val="20"/>
          <w:szCs w:val="20"/>
        </w:rPr>
        <w:t>:</w:t>
      </w:r>
    </w:p>
    <w:p w:rsidR="00601241" w:rsidRDefault="00601241" w:rsidP="002F01EE"/>
    <w:p w:rsidR="00601241" w:rsidRPr="002F01EE" w:rsidRDefault="00601241" w:rsidP="002F01EE"/>
    <w:p w:rsidR="00601241" w:rsidRDefault="00601241" w:rsidP="00795A2C">
      <w:pPr>
        <w:jc w:val="center"/>
        <w:rPr>
          <w:b/>
          <w:bCs/>
          <w:sz w:val="20"/>
          <w:szCs w:val="20"/>
        </w:rPr>
      </w:pPr>
    </w:p>
    <w:p w:rsidR="00601241" w:rsidRDefault="00601241" w:rsidP="00795A2C">
      <w:pPr>
        <w:jc w:val="center"/>
        <w:rPr>
          <w:b/>
          <w:bCs/>
          <w:sz w:val="20"/>
          <w:szCs w:val="20"/>
        </w:rPr>
      </w:pPr>
    </w:p>
    <w:p w:rsidR="00601241" w:rsidRDefault="00601241" w:rsidP="00795A2C">
      <w:pPr>
        <w:jc w:val="center"/>
        <w:rPr>
          <w:b/>
          <w:bCs/>
          <w:sz w:val="20"/>
          <w:szCs w:val="20"/>
        </w:rPr>
      </w:pPr>
    </w:p>
    <w:p w:rsidR="00601241" w:rsidRDefault="00601241" w:rsidP="00795A2C">
      <w:pPr>
        <w:jc w:val="center"/>
        <w:rPr>
          <w:b/>
          <w:bCs/>
          <w:sz w:val="20"/>
          <w:szCs w:val="20"/>
        </w:rPr>
      </w:pPr>
    </w:p>
    <w:p w:rsidR="00601241" w:rsidRDefault="00601241" w:rsidP="00AD775C">
      <w:pPr>
        <w:rPr>
          <w:b/>
          <w:bCs/>
          <w:sz w:val="20"/>
          <w:szCs w:val="20"/>
        </w:rPr>
      </w:pPr>
    </w:p>
    <w:p w:rsidR="00601241" w:rsidRDefault="00601241" w:rsidP="00795A2C">
      <w:pPr>
        <w:jc w:val="center"/>
        <w:rPr>
          <w:b/>
          <w:bCs/>
          <w:sz w:val="20"/>
          <w:szCs w:val="20"/>
        </w:rPr>
      </w:pPr>
    </w:p>
    <w:p w:rsidR="00AD775C" w:rsidRDefault="00AD775C" w:rsidP="00795A2C">
      <w:pPr>
        <w:jc w:val="center"/>
        <w:rPr>
          <w:b/>
          <w:bCs/>
          <w:sz w:val="20"/>
          <w:szCs w:val="20"/>
        </w:rPr>
      </w:pPr>
    </w:p>
    <w:p w:rsidR="00AD775C" w:rsidRDefault="00AD775C" w:rsidP="00795A2C">
      <w:pPr>
        <w:jc w:val="center"/>
        <w:rPr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3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3028"/>
        <w:gridCol w:w="3030"/>
      </w:tblGrid>
      <w:tr w:rsidR="00601241" w:rsidRPr="00B01A2C">
        <w:trPr>
          <w:trHeight w:val="1969"/>
        </w:trPr>
        <w:tc>
          <w:tcPr>
            <w:tcW w:w="3028" w:type="dxa"/>
          </w:tcPr>
          <w:p w:rsidR="00601241" w:rsidRPr="00B01A2C" w:rsidRDefault="00A01818" w:rsidP="002F01EE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>
              <w:rPr>
                <w:noProof/>
                <w:lang w:val="en-US" w:eastAsia="en-US"/>
              </w:rPr>
              <w:pict>
                <v:shape id="Imagen 6" o:spid="_x0000_s1030" type="#_x0000_t75" style="position:absolute;left:0;text-align:left;margin-left:18.5pt;margin-top:9.75pt;width:96.75pt;height:62.25pt;z-index:251659776;visibility:visible">
                  <v:imagedata r:id="rId9" o:title="" cropleft="4274f"/>
                  <w10:wrap type="square"/>
                </v:shape>
              </w:pict>
            </w:r>
          </w:p>
        </w:tc>
        <w:tc>
          <w:tcPr>
            <w:tcW w:w="3028" w:type="dxa"/>
          </w:tcPr>
          <w:p w:rsidR="00601241" w:rsidRPr="00B01A2C" w:rsidRDefault="00601241" w:rsidP="002F01EE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3029" w:type="dxa"/>
          </w:tcPr>
          <w:p w:rsidR="00601241" w:rsidRPr="00B01A2C" w:rsidRDefault="00A01818" w:rsidP="002F01EE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>
              <w:rPr>
                <w:noProof/>
                <w:lang w:val="en-US" w:eastAsia="en-US"/>
              </w:rPr>
              <w:pict>
                <v:shape id="Imagen 5" o:spid="_x0000_s1031" type="#_x0000_t75" alt="LogoOIR_%20final" style="position:absolute;left:0;text-align:left;margin-left:8.9pt;margin-top:-36.5pt;width:125.95pt;height:1in;z-index:251658752;visibility:visible;mso-position-horizontal-relative:text;mso-position-vertical-relative:text">
                  <v:imagedata r:id="rId10" o:title=""/>
                  <w10:wrap type="square"/>
                </v:shape>
              </w:pict>
            </w:r>
          </w:p>
        </w:tc>
      </w:tr>
      <w:tr w:rsidR="00601241" w:rsidRPr="00B01A2C">
        <w:trPr>
          <w:trHeight w:val="492"/>
        </w:trPr>
        <w:tc>
          <w:tcPr>
            <w:tcW w:w="9086" w:type="dxa"/>
            <w:gridSpan w:val="3"/>
          </w:tcPr>
          <w:p w:rsidR="00601241" w:rsidRPr="00B01A2C" w:rsidRDefault="00601241" w:rsidP="002F01EE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  <w:r w:rsidRPr="00B01A2C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t xml:space="preserve">SOLICITUD DE ACCESO A LA INFORMACIÓN </w:t>
            </w:r>
            <w:r w:rsidR="00AD775C" w:rsidRPr="00B01A2C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t>PÚBLICA</w:t>
            </w:r>
            <w:r w:rsidRPr="00B01A2C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t xml:space="preserve"> </w:t>
            </w:r>
          </w:p>
        </w:tc>
      </w:tr>
    </w:tbl>
    <w:p w:rsidR="00601241" w:rsidRDefault="00601241" w:rsidP="002F01EE">
      <w:pPr>
        <w:widowControl/>
        <w:suppressAutoHyphens w:val="0"/>
        <w:spacing w:after="200" w:line="276" w:lineRule="auto"/>
        <w:jc w:val="both"/>
        <w:rPr>
          <w:rFonts w:eastAsia="Times New Roman"/>
          <w:kern w:val="0"/>
          <w:sz w:val="20"/>
          <w:szCs w:val="20"/>
          <w:lang w:val="es-ES" w:eastAsia="es-ES"/>
        </w:rPr>
      </w:pPr>
    </w:p>
    <w:p w:rsidR="001E1D87" w:rsidRPr="002F01EE" w:rsidRDefault="001E1D87" w:rsidP="002F01EE">
      <w:pPr>
        <w:widowControl/>
        <w:suppressAutoHyphens w:val="0"/>
        <w:spacing w:after="200" w:line="276" w:lineRule="auto"/>
        <w:jc w:val="both"/>
        <w:rPr>
          <w:rFonts w:eastAsia="Times New Roman"/>
          <w:kern w:val="0"/>
          <w:sz w:val="20"/>
          <w:szCs w:val="20"/>
          <w:lang w:val="es-ES" w:eastAsia="es-ES"/>
        </w:rPr>
      </w:pPr>
    </w:p>
    <w:p w:rsidR="00601241" w:rsidRPr="002F01EE" w:rsidRDefault="00601241" w:rsidP="002F01EE">
      <w:pPr>
        <w:widowControl/>
        <w:suppressAutoHyphens w:val="0"/>
        <w:spacing w:after="200" w:line="276" w:lineRule="auto"/>
        <w:jc w:val="both"/>
        <w:rPr>
          <w:rFonts w:eastAsia="Times New Roman"/>
          <w:b/>
          <w:bCs/>
          <w:kern w:val="0"/>
          <w:sz w:val="20"/>
          <w:szCs w:val="20"/>
          <w:lang w:val="es-ES" w:eastAsia="es-ES"/>
        </w:rPr>
      </w:pPr>
      <w:r w:rsidRPr="002F01EE">
        <w:rPr>
          <w:rFonts w:eastAsia="Times New Roman"/>
          <w:b/>
          <w:bCs/>
          <w:kern w:val="0"/>
          <w:sz w:val="20"/>
          <w:szCs w:val="20"/>
          <w:lang w:val="es-ES" w:eastAsia="es-ES"/>
        </w:rPr>
        <w:t>I. Datos del Solicitante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0"/>
        <w:gridCol w:w="4600"/>
      </w:tblGrid>
      <w:tr w:rsidR="00601241" w:rsidRPr="002F01EE">
        <w:trPr>
          <w:trHeight w:val="476"/>
        </w:trPr>
        <w:tc>
          <w:tcPr>
            <w:tcW w:w="4600" w:type="dxa"/>
            <w:shd w:val="clear" w:color="auto" w:fill="000000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  <w:r w:rsidRPr="002F01EE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t>Persona Natural</w:t>
            </w:r>
          </w:p>
        </w:tc>
        <w:tc>
          <w:tcPr>
            <w:tcW w:w="4600" w:type="dxa"/>
            <w:shd w:val="clear" w:color="auto" w:fill="000000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  <w:r w:rsidRPr="002F01EE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t>Persona Jurídica</w:t>
            </w:r>
          </w:p>
        </w:tc>
      </w:tr>
      <w:tr w:rsidR="00601241" w:rsidRPr="002F01EE">
        <w:trPr>
          <w:trHeight w:val="1463"/>
        </w:trPr>
        <w:tc>
          <w:tcPr>
            <w:tcW w:w="4600" w:type="dxa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2F01EE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Nombre según DUI:</w:t>
            </w: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4600" w:type="dxa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2F01EE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Razón Social:</w:t>
            </w:r>
          </w:p>
        </w:tc>
      </w:tr>
      <w:tr w:rsidR="00601241" w:rsidRPr="002F01EE">
        <w:trPr>
          <w:trHeight w:val="1474"/>
        </w:trPr>
        <w:tc>
          <w:tcPr>
            <w:tcW w:w="4600" w:type="dxa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2F01EE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Documento de Identificación:</w:t>
            </w: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4600" w:type="dxa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2F01EE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Nombre del Representante:</w:t>
            </w:r>
          </w:p>
        </w:tc>
      </w:tr>
    </w:tbl>
    <w:p w:rsidR="00601241" w:rsidRPr="002F01EE" w:rsidRDefault="00601241" w:rsidP="002F01EE">
      <w:pPr>
        <w:widowControl/>
        <w:suppressAutoHyphens w:val="0"/>
        <w:spacing w:after="200" w:line="276" w:lineRule="auto"/>
        <w:jc w:val="both"/>
        <w:rPr>
          <w:rFonts w:eastAsia="Times New Roman"/>
          <w:b/>
          <w:bCs/>
          <w:kern w:val="0"/>
          <w:sz w:val="20"/>
          <w:szCs w:val="20"/>
          <w:lang w:val="es-ES" w:eastAsia="es-ES"/>
        </w:rPr>
      </w:pPr>
      <w:r w:rsidRPr="002F01EE">
        <w:rPr>
          <w:rFonts w:eastAsia="Times New Roman"/>
          <w:b/>
          <w:bCs/>
          <w:kern w:val="0"/>
          <w:sz w:val="20"/>
          <w:szCs w:val="20"/>
          <w:lang w:val="es-ES" w:eastAsia="es-ES"/>
        </w:rPr>
        <w:t>II. Medios de Notificación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611"/>
      </w:tblGrid>
      <w:tr w:rsidR="00601241" w:rsidRPr="002F01EE">
        <w:trPr>
          <w:trHeight w:val="2778"/>
        </w:trPr>
        <w:tc>
          <w:tcPr>
            <w:tcW w:w="4611" w:type="dxa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2F01EE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Seleccione el Medio deseado:</w:t>
            </w:r>
          </w:p>
          <w:p w:rsidR="00601241" w:rsidRPr="002F01EE" w:rsidRDefault="00601241" w:rsidP="002F01EE">
            <w:pPr>
              <w:widowControl/>
              <w:numPr>
                <w:ilvl w:val="0"/>
                <w:numId w:val="8"/>
              </w:numPr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2F01EE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Correo Electrónico</w:t>
            </w:r>
          </w:p>
          <w:p w:rsidR="00601241" w:rsidRPr="002F01EE" w:rsidRDefault="00601241" w:rsidP="002F01EE">
            <w:pPr>
              <w:widowControl/>
              <w:numPr>
                <w:ilvl w:val="0"/>
                <w:numId w:val="8"/>
              </w:numPr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2F01EE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Acudir a OIR</w:t>
            </w: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ind w:left="360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4611" w:type="dxa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2F01EE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Correo Electrónico:</w:t>
            </w: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2F01EE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Teléfono de Contacto:</w:t>
            </w: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</w:tr>
    </w:tbl>
    <w:p w:rsidR="00601241" w:rsidRDefault="00601241" w:rsidP="002F01EE">
      <w:pPr>
        <w:widowControl/>
        <w:suppressAutoHyphens w:val="0"/>
        <w:spacing w:after="200" w:line="276" w:lineRule="auto"/>
        <w:jc w:val="center"/>
        <w:rPr>
          <w:rFonts w:eastAsia="Times New Roman"/>
          <w:b/>
          <w:bCs/>
          <w:kern w:val="0"/>
          <w:sz w:val="20"/>
          <w:szCs w:val="20"/>
          <w:lang w:val="es-ES" w:eastAsia="es-ES"/>
        </w:rPr>
      </w:pPr>
    </w:p>
    <w:p w:rsidR="00CE538C" w:rsidRPr="002F01EE" w:rsidRDefault="00CE538C" w:rsidP="002F01EE">
      <w:pPr>
        <w:widowControl/>
        <w:suppressAutoHyphens w:val="0"/>
        <w:spacing w:after="200" w:line="276" w:lineRule="auto"/>
        <w:jc w:val="center"/>
        <w:rPr>
          <w:rFonts w:eastAsia="Times New Roman"/>
          <w:b/>
          <w:bCs/>
          <w:kern w:val="0"/>
          <w:sz w:val="20"/>
          <w:szCs w:val="20"/>
          <w:lang w:val="es-ES" w:eastAsia="es-ES"/>
        </w:rPr>
      </w:pPr>
    </w:p>
    <w:p w:rsidR="00601241" w:rsidRPr="002F01EE" w:rsidRDefault="00601241" w:rsidP="002F01EE">
      <w:pPr>
        <w:widowControl/>
        <w:suppressAutoHyphens w:val="0"/>
        <w:spacing w:after="200" w:line="276" w:lineRule="auto"/>
        <w:jc w:val="both"/>
        <w:rPr>
          <w:rFonts w:eastAsia="Times New Roman"/>
          <w:b/>
          <w:bCs/>
          <w:kern w:val="0"/>
          <w:sz w:val="20"/>
          <w:szCs w:val="20"/>
          <w:lang w:val="es-ES" w:eastAsia="es-ES"/>
        </w:rPr>
      </w:pPr>
      <w:r w:rsidRPr="002F01EE">
        <w:rPr>
          <w:rFonts w:eastAsia="Times New Roman"/>
          <w:b/>
          <w:bCs/>
          <w:kern w:val="0"/>
          <w:sz w:val="20"/>
          <w:szCs w:val="20"/>
          <w:lang w:val="es-ES" w:eastAsia="es-ES"/>
        </w:rPr>
        <w:lastRenderedPageBreak/>
        <w:t>III. Dependencia de la cual se Requiere Información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2"/>
      </w:tblGrid>
      <w:tr w:rsidR="00601241" w:rsidRPr="002F01EE">
        <w:trPr>
          <w:trHeight w:val="2042"/>
        </w:trPr>
        <w:tc>
          <w:tcPr>
            <w:tcW w:w="9392" w:type="dxa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</w:tc>
      </w:tr>
    </w:tbl>
    <w:p w:rsidR="00601241" w:rsidRPr="002F01EE" w:rsidRDefault="00601241" w:rsidP="002F01EE">
      <w:pPr>
        <w:widowControl/>
        <w:suppressAutoHyphens w:val="0"/>
        <w:spacing w:after="200" w:line="276" w:lineRule="auto"/>
        <w:jc w:val="center"/>
        <w:rPr>
          <w:rFonts w:eastAsia="Times New Roman"/>
          <w:b/>
          <w:bCs/>
          <w:kern w:val="0"/>
          <w:sz w:val="20"/>
          <w:szCs w:val="20"/>
          <w:lang w:val="es-ES" w:eastAsia="es-ES"/>
        </w:rPr>
      </w:pPr>
    </w:p>
    <w:p w:rsidR="00601241" w:rsidRPr="002F01EE" w:rsidRDefault="00601241" w:rsidP="002F01EE">
      <w:pPr>
        <w:widowControl/>
        <w:suppressAutoHyphens w:val="0"/>
        <w:spacing w:after="200" w:line="276" w:lineRule="auto"/>
        <w:jc w:val="both"/>
        <w:rPr>
          <w:rFonts w:eastAsia="Times New Roman"/>
          <w:b/>
          <w:bCs/>
          <w:kern w:val="0"/>
          <w:sz w:val="20"/>
          <w:szCs w:val="20"/>
          <w:lang w:val="es-ES" w:eastAsia="es-ES"/>
        </w:rPr>
      </w:pPr>
      <w:r w:rsidRPr="002F01EE">
        <w:rPr>
          <w:rFonts w:eastAsia="Times New Roman"/>
          <w:b/>
          <w:bCs/>
          <w:kern w:val="0"/>
          <w:sz w:val="20"/>
          <w:szCs w:val="20"/>
          <w:lang w:val="es-ES" w:eastAsia="es-ES"/>
        </w:rPr>
        <w:t>IV. Información Solicitada (Describir de forma clara y precisa)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8"/>
      </w:tblGrid>
      <w:tr w:rsidR="00601241" w:rsidRPr="002F01EE">
        <w:trPr>
          <w:trHeight w:val="494"/>
        </w:trPr>
        <w:tc>
          <w:tcPr>
            <w:tcW w:w="9438" w:type="dxa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2F01EE">
        <w:trPr>
          <w:trHeight w:val="494"/>
        </w:trPr>
        <w:tc>
          <w:tcPr>
            <w:tcW w:w="9438" w:type="dxa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2F01EE">
        <w:trPr>
          <w:trHeight w:val="494"/>
        </w:trPr>
        <w:tc>
          <w:tcPr>
            <w:tcW w:w="9438" w:type="dxa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2F01EE">
        <w:trPr>
          <w:trHeight w:val="482"/>
        </w:trPr>
        <w:tc>
          <w:tcPr>
            <w:tcW w:w="9438" w:type="dxa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2F01EE">
        <w:trPr>
          <w:trHeight w:val="506"/>
        </w:trPr>
        <w:tc>
          <w:tcPr>
            <w:tcW w:w="9438" w:type="dxa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</w:tc>
      </w:tr>
    </w:tbl>
    <w:p w:rsidR="00601241" w:rsidRPr="002F01EE" w:rsidRDefault="00601241" w:rsidP="002F01EE">
      <w:pPr>
        <w:widowControl/>
        <w:suppressAutoHyphens w:val="0"/>
        <w:spacing w:after="200" w:line="276" w:lineRule="auto"/>
        <w:jc w:val="center"/>
        <w:rPr>
          <w:rFonts w:eastAsia="Times New Roman"/>
          <w:b/>
          <w:bCs/>
          <w:kern w:val="0"/>
          <w:sz w:val="20"/>
          <w:szCs w:val="20"/>
          <w:lang w:val="es-ES" w:eastAsia="es-ES"/>
        </w:rPr>
      </w:pPr>
    </w:p>
    <w:p w:rsidR="00601241" w:rsidRPr="002F01EE" w:rsidRDefault="00601241" w:rsidP="002F01EE">
      <w:pPr>
        <w:widowControl/>
        <w:suppressAutoHyphens w:val="0"/>
        <w:spacing w:after="200" w:line="276" w:lineRule="auto"/>
        <w:jc w:val="both"/>
        <w:rPr>
          <w:rFonts w:eastAsia="Times New Roman"/>
          <w:b/>
          <w:bCs/>
          <w:kern w:val="0"/>
          <w:sz w:val="20"/>
          <w:szCs w:val="20"/>
          <w:lang w:val="es-ES" w:eastAsia="es-ES"/>
        </w:rPr>
      </w:pPr>
      <w:r w:rsidRPr="002F01EE">
        <w:rPr>
          <w:rFonts w:eastAsia="Times New Roman"/>
          <w:b/>
          <w:bCs/>
          <w:kern w:val="0"/>
          <w:sz w:val="20"/>
          <w:szCs w:val="20"/>
          <w:lang w:val="es-ES" w:eastAsia="es-ES"/>
        </w:rPr>
        <w:t>V. Modalidad de Entrega de la Información (Marca una sola opción)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899"/>
        <w:gridCol w:w="1899"/>
        <w:gridCol w:w="1899"/>
        <w:gridCol w:w="1899"/>
      </w:tblGrid>
      <w:tr w:rsidR="00601241" w:rsidRPr="002F01EE">
        <w:trPr>
          <w:trHeight w:val="873"/>
        </w:trPr>
        <w:tc>
          <w:tcPr>
            <w:tcW w:w="1898" w:type="dxa"/>
            <w:vAlign w:val="center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2F01EE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Consulta Directa</w:t>
            </w:r>
          </w:p>
        </w:tc>
        <w:tc>
          <w:tcPr>
            <w:tcW w:w="1899" w:type="dxa"/>
            <w:vAlign w:val="center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2F01EE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Copia Simple</w:t>
            </w:r>
          </w:p>
        </w:tc>
        <w:tc>
          <w:tcPr>
            <w:tcW w:w="1899" w:type="dxa"/>
            <w:vAlign w:val="center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2F01EE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Copia Certificada</w:t>
            </w:r>
          </w:p>
        </w:tc>
        <w:tc>
          <w:tcPr>
            <w:tcW w:w="1899" w:type="dxa"/>
            <w:vAlign w:val="center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2F01EE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Copia Magnética</w:t>
            </w:r>
          </w:p>
        </w:tc>
        <w:tc>
          <w:tcPr>
            <w:tcW w:w="1899" w:type="dxa"/>
            <w:vAlign w:val="center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2F01EE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Correo Electrónico</w:t>
            </w:r>
          </w:p>
        </w:tc>
      </w:tr>
    </w:tbl>
    <w:p w:rsidR="00601241" w:rsidRPr="002F01EE" w:rsidRDefault="00601241" w:rsidP="002F01EE">
      <w:pPr>
        <w:widowControl/>
        <w:suppressAutoHyphens w:val="0"/>
        <w:spacing w:after="200" w:line="276" w:lineRule="auto"/>
        <w:jc w:val="center"/>
        <w:rPr>
          <w:rFonts w:eastAsia="Times New Roman"/>
          <w:b/>
          <w:bCs/>
          <w:kern w:val="0"/>
          <w:sz w:val="20"/>
          <w:szCs w:val="20"/>
          <w:lang w:val="es-ES" w:eastAsia="es-E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7"/>
        <w:gridCol w:w="4747"/>
      </w:tblGrid>
      <w:tr w:rsidR="00601241" w:rsidRPr="002F01EE">
        <w:trPr>
          <w:trHeight w:val="1410"/>
        </w:trPr>
        <w:tc>
          <w:tcPr>
            <w:tcW w:w="4747" w:type="dxa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  <w:r w:rsidRPr="002F01EE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t>Firma</w:t>
            </w:r>
          </w:p>
        </w:tc>
        <w:tc>
          <w:tcPr>
            <w:tcW w:w="4747" w:type="dxa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  <w:r w:rsidRPr="002F01EE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lastRenderedPageBreak/>
              <w:t>Detalle de documentación que adjunta (si aplica)</w:t>
            </w: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2F01EE">
        <w:trPr>
          <w:trHeight w:val="148"/>
        </w:trPr>
        <w:tc>
          <w:tcPr>
            <w:tcW w:w="9494" w:type="dxa"/>
            <w:gridSpan w:val="2"/>
          </w:tcPr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  <w:r w:rsidRPr="002F01EE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lastRenderedPageBreak/>
              <w:t>Observaciones:</w:t>
            </w: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  <w:p w:rsidR="00601241" w:rsidRPr="002F01EE" w:rsidRDefault="00601241" w:rsidP="002F01EE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2F01EE">
        <w:trPr>
          <w:trHeight w:val="148"/>
        </w:trPr>
        <w:tc>
          <w:tcPr>
            <w:tcW w:w="9494" w:type="dxa"/>
            <w:gridSpan w:val="2"/>
          </w:tcPr>
          <w:p w:rsidR="00601241" w:rsidRPr="002F01EE" w:rsidRDefault="00601241" w:rsidP="002F01EE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2F01EE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t>NOTA</w:t>
            </w:r>
            <w:r w:rsidRPr="002F01EE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>: Ley de Acceso a la Información Pública. Art.</w:t>
            </w:r>
            <w:r w:rsidR="00AD775C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 xml:space="preserve"> 61</w:t>
            </w:r>
            <w:r w:rsidRPr="002F01EE"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  <w:t xml:space="preserve"> “La obtención y consulta de a información pública se regirá por el principio de gratuidad, en virtud del cual se permitirá el acceso directo a la información libre de costos. La reproducción y envío de la información, en su caso, será sufragada por el solicitante, si bien su valor no podrá ser superior al de los materiales utilizados y costos de remisión. Los entes obligados deberán disponer de hojas informativas de costos de reproducción y envío. El envío por vía electrónica no tendrá costo alguno. En el caso de copias certificadas, se aplicarán las tasas previstas en las leyes especiales. Tratándose de copias magnéticas o electrónicas, si el interesado aporta el medio en que será almacenada la información, la reproducción será gratuita”</w:t>
            </w:r>
          </w:p>
        </w:tc>
      </w:tr>
    </w:tbl>
    <w:p w:rsidR="00AD775C" w:rsidRPr="00CD247E" w:rsidRDefault="00AD775C" w:rsidP="00CD247E">
      <w:pPr>
        <w:widowControl/>
        <w:suppressAutoHyphens w:val="0"/>
        <w:spacing w:after="200" w:line="276" w:lineRule="auto"/>
        <w:rPr>
          <w:rFonts w:eastAsia="Times New Roman"/>
          <w:kern w:val="0"/>
          <w:sz w:val="20"/>
          <w:szCs w:val="20"/>
          <w:lang w:eastAsia="es-ES"/>
        </w:rPr>
      </w:pPr>
    </w:p>
    <w:p w:rsidR="00AD775C" w:rsidRPr="00445330" w:rsidRDefault="00AD775C" w:rsidP="00AD775C">
      <w:pPr>
        <w:widowControl/>
        <w:suppressAutoHyphens w:val="0"/>
        <w:spacing w:after="200" w:line="276" w:lineRule="auto"/>
        <w:rPr>
          <w:rFonts w:eastAsia="Times New Roman"/>
          <w:kern w:val="0"/>
          <w:sz w:val="20"/>
          <w:szCs w:val="20"/>
          <w:lang w:val="es-ES" w:eastAsia="es-ES"/>
        </w:rPr>
      </w:pPr>
    </w:p>
    <w:p w:rsidR="00601241" w:rsidRDefault="00601241" w:rsidP="00F94842">
      <w:pPr>
        <w:widowControl/>
        <w:suppressAutoHyphens w:val="0"/>
        <w:spacing w:after="200" w:line="276" w:lineRule="auto"/>
        <w:jc w:val="center"/>
        <w:rPr>
          <w:rFonts w:eastAsia="Times New Roman"/>
          <w:kern w:val="0"/>
          <w:sz w:val="20"/>
          <w:szCs w:val="20"/>
          <w:lang w:val="es-ES" w:eastAsia="es-ES"/>
        </w:rPr>
      </w:pPr>
      <w:r w:rsidRPr="00445330">
        <w:rPr>
          <w:rFonts w:eastAsia="Times New Roman"/>
          <w:kern w:val="0"/>
          <w:sz w:val="20"/>
          <w:szCs w:val="20"/>
          <w:lang w:val="es-ES" w:eastAsia="es-ES"/>
        </w:rPr>
        <w:t>ANEXO II</w:t>
      </w:r>
    </w:p>
    <w:p w:rsidR="00601241" w:rsidRPr="00F94842" w:rsidRDefault="00601241" w:rsidP="00F94842">
      <w:pPr>
        <w:widowControl/>
        <w:suppressAutoHyphens w:val="0"/>
        <w:spacing w:after="200" w:line="276" w:lineRule="auto"/>
        <w:jc w:val="center"/>
        <w:rPr>
          <w:rFonts w:eastAsia="Times New Roman"/>
          <w:kern w:val="0"/>
          <w:sz w:val="20"/>
          <w:szCs w:val="20"/>
          <w:lang w:val="es-ES" w:eastAsia="es-ES"/>
        </w:rPr>
      </w:pPr>
      <w:r w:rsidRPr="00F94842">
        <w:rPr>
          <w:rFonts w:eastAsia="Times New Roman"/>
          <w:b/>
          <w:bCs/>
          <w:kern w:val="0"/>
          <w:sz w:val="20"/>
          <w:szCs w:val="20"/>
          <w:lang w:val="es-ES" w:eastAsia="es-ES"/>
        </w:rPr>
        <w:t>FORMATO DE CONTROL DE REGISTRO DE SOLICITUDES DE INFORMACIÓN PÚBLICA – Código B</w:t>
      </w:r>
    </w:p>
    <w:tbl>
      <w:tblPr>
        <w:tblpPr w:leftFromText="141" w:rightFromText="141" w:vertAnchor="text" w:horzAnchor="margin" w:tblpY="12"/>
        <w:tblW w:w="97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6"/>
        <w:gridCol w:w="1663"/>
        <w:gridCol w:w="1577"/>
        <w:gridCol w:w="1974"/>
        <w:gridCol w:w="1728"/>
        <w:gridCol w:w="1262"/>
      </w:tblGrid>
      <w:tr w:rsidR="00601241" w:rsidRPr="00F94842">
        <w:trPr>
          <w:trHeight w:val="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F94842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t>N° de Solicitud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F94842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t>Fecha de Presentación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F94842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t>Nombre del Solicitante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F94842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t>Breve descripción de la Solicitud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F94842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t>Unidad administrativa o institución involucrada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  <w:r w:rsidRPr="00F94842">
              <w:rPr>
                <w:rFonts w:eastAsia="Times New Roman"/>
                <w:b/>
                <w:bCs/>
                <w:kern w:val="0"/>
                <w:sz w:val="20"/>
                <w:szCs w:val="20"/>
                <w:lang w:val="es-ES" w:eastAsia="es-ES"/>
              </w:rPr>
              <w:t>Fecha de Remisión</w:t>
            </w:r>
          </w:p>
        </w:tc>
      </w:tr>
      <w:tr w:rsidR="00601241" w:rsidRPr="00F94842">
        <w:trPr>
          <w:trHeight w:val="57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F94842">
        <w:trPr>
          <w:trHeight w:val="57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F94842">
        <w:trPr>
          <w:trHeight w:val="57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F94842">
        <w:trPr>
          <w:trHeight w:val="57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F94842">
        <w:trPr>
          <w:trHeight w:val="57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F94842">
        <w:trPr>
          <w:trHeight w:val="57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F94842">
        <w:trPr>
          <w:trHeight w:val="57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F94842">
        <w:trPr>
          <w:trHeight w:val="57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F94842">
        <w:trPr>
          <w:trHeight w:val="57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F94842">
        <w:trPr>
          <w:trHeight w:val="57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F94842">
        <w:trPr>
          <w:trHeight w:val="57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F94842">
        <w:trPr>
          <w:trHeight w:val="57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F94842">
        <w:trPr>
          <w:trHeight w:val="57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F94842">
        <w:trPr>
          <w:trHeight w:val="57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F94842">
        <w:trPr>
          <w:trHeight w:val="57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F94842">
        <w:trPr>
          <w:trHeight w:val="57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F94842">
        <w:trPr>
          <w:trHeight w:val="57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</w:tr>
      <w:tr w:rsidR="00601241" w:rsidRPr="00F94842">
        <w:trPr>
          <w:trHeight w:val="57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241" w:rsidRPr="00F94842" w:rsidRDefault="00601241" w:rsidP="00F94842">
            <w:pPr>
              <w:widowControl/>
              <w:jc w:val="both"/>
              <w:rPr>
                <w:rFonts w:eastAsia="Times New Roman"/>
                <w:kern w:val="0"/>
                <w:sz w:val="20"/>
                <w:szCs w:val="20"/>
                <w:lang w:val="es-ES" w:eastAsia="es-ES"/>
              </w:rPr>
            </w:pPr>
          </w:p>
        </w:tc>
      </w:tr>
    </w:tbl>
    <w:p w:rsidR="00601241" w:rsidRPr="00F94842" w:rsidRDefault="00601241" w:rsidP="00F94842">
      <w:pPr>
        <w:widowControl/>
        <w:jc w:val="both"/>
        <w:rPr>
          <w:rFonts w:eastAsia="Times New Roman"/>
          <w:kern w:val="0"/>
          <w:sz w:val="18"/>
          <w:szCs w:val="18"/>
          <w:lang w:val="es-ES" w:eastAsia="es-ES"/>
        </w:rPr>
      </w:pPr>
    </w:p>
    <w:p w:rsidR="00601241" w:rsidRPr="00B01A2C" w:rsidRDefault="00601241" w:rsidP="00B01A2C">
      <w:pPr>
        <w:jc w:val="both"/>
        <w:rPr>
          <w:b/>
          <w:bCs/>
          <w:sz w:val="20"/>
          <w:szCs w:val="20"/>
          <w:lang w:val="es-ES"/>
        </w:rPr>
      </w:pPr>
    </w:p>
    <w:sectPr w:rsidR="00601241" w:rsidRPr="00B01A2C" w:rsidSect="00187C69">
      <w:headerReference w:type="default" r:id="rId11"/>
      <w:footerReference w:type="default" r:id="rId12"/>
      <w:footnotePr>
        <w:pos w:val="beneathText"/>
      </w:footnotePr>
      <w:pgSz w:w="12240" w:h="15840"/>
      <w:pgMar w:top="2655" w:right="900" w:bottom="2177" w:left="102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241" w:rsidRDefault="00601241" w:rsidP="00541CC1">
      <w:r>
        <w:separator/>
      </w:r>
    </w:p>
  </w:endnote>
  <w:endnote w:type="continuationSeparator" w:id="0">
    <w:p w:rsidR="00601241" w:rsidRDefault="00601241" w:rsidP="0054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241" w:rsidRDefault="00601241">
    <w:pPr>
      <w:widowControl/>
      <w:jc w:val="right"/>
      <w:rPr>
        <w:sz w:val="18"/>
        <w:szCs w:val="18"/>
        <w:lang w:val="es-SV"/>
      </w:rPr>
    </w:pPr>
    <w:r>
      <w:rPr>
        <w:sz w:val="18"/>
        <w:szCs w:val="18"/>
        <w:lang w:val="es-ES"/>
      </w:rPr>
      <w:t>FCAOO</w:t>
    </w:r>
    <w:r>
      <w:rPr>
        <w:sz w:val="18"/>
        <w:szCs w:val="18"/>
        <w:lang w:val="es-SV"/>
      </w:rPr>
      <w:t>-01</w:t>
    </w:r>
  </w:p>
  <w:p w:rsidR="00601241" w:rsidRDefault="00601241">
    <w:pPr>
      <w:widowControl/>
      <w:jc w:val="center"/>
      <w:rPr>
        <w:sz w:val="16"/>
        <w:szCs w:val="16"/>
      </w:rPr>
    </w:pPr>
    <w:r>
      <w:rPr>
        <w:sz w:val="16"/>
        <w:szCs w:val="16"/>
      </w:rPr>
      <w:t>Este documento es propiedad exclusiva del Ministerio de Gobernación y Desarrollo Territorial y solo se consideran documentos validos para el Sistema de Gestión de Calidad las copias que estén disponibles en el Sistema INFOGOB, para mecanismos de control interno _ externo (estatales) se  utilizaran copias impresas.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241" w:rsidRDefault="00601241" w:rsidP="00541CC1">
      <w:r>
        <w:separator/>
      </w:r>
    </w:p>
  </w:footnote>
  <w:footnote w:type="continuationSeparator" w:id="0">
    <w:p w:rsidR="00601241" w:rsidRDefault="00601241" w:rsidP="00541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6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25"/>
      <w:gridCol w:w="5638"/>
      <w:gridCol w:w="2505"/>
    </w:tblGrid>
    <w:tr w:rsidR="00601241">
      <w:trPr>
        <w:trHeight w:hRule="exact" w:val="1669"/>
        <w:jc w:val="center"/>
      </w:trPr>
      <w:tc>
        <w:tcPr>
          <w:tcW w:w="242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601241" w:rsidRDefault="00601241" w:rsidP="00B9636B">
          <w:pPr>
            <w:ind w:hanging="1134"/>
            <w:rPr>
              <w:rFonts w:ascii="Sylfaen" w:hAnsi="Sylfaen" w:cs="Sylfaen"/>
              <w:b/>
              <w:bCs/>
              <w:sz w:val="14"/>
              <w:szCs w:val="14"/>
            </w:rPr>
          </w:pPr>
          <w:r>
            <w:rPr>
              <w:rFonts w:ascii="Sylfaen" w:hAnsi="Sylfaen" w:cs="Sylfaen"/>
              <w:b/>
              <w:bCs/>
              <w:sz w:val="14"/>
              <w:szCs w:val="14"/>
            </w:rPr>
            <w:t xml:space="preserve">                                </w:t>
          </w:r>
        </w:p>
        <w:p w:rsidR="00601241" w:rsidRDefault="00A01818" w:rsidP="00B9636B">
          <w:pPr>
            <w:ind w:hanging="1134"/>
            <w:rPr>
              <w:rFonts w:ascii="Sylfaen" w:hAnsi="Sylfaen" w:cs="Sylfaen"/>
              <w:b/>
              <w:bCs/>
              <w:sz w:val="14"/>
              <w:szCs w:val="14"/>
            </w:rPr>
          </w:pPr>
          <w:r>
            <w:rPr>
              <w:noProof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2049" type="#_x0000_t75" style="position:absolute;margin-left:29.75pt;margin-top:3.5pt;width:57.9pt;height:54.95pt;z-index:251660288;visibility:visible">
                <v:imagedata r:id="rId1" o:title=""/>
              </v:shape>
            </w:pict>
          </w:r>
        </w:p>
        <w:p w:rsidR="00601241" w:rsidRDefault="00601241" w:rsidP="00B9636B">
          <w:pPr>
            <w:ind w:hanging="1134"/>
            <w:rPr>
              <w:rFonts w:ascii="Sylfaen" w:hAnsi="Sylfaen" w:cs="Sylfaen"/>
              <w:b/>
              <w:bCs/>
              <w:sz w:val="14"/>
              <w:szCs w:val="14"/>
            </w:rPr>
          </w:pPr>
        </w:p>
        <w:p w:rsidR="00601241" w:rsidRDefault="00601241" w:rsidP="00B9636B">
          <w:pPr>
            <w:ind w:hanging="1134"/>
            <w:rPr>
              <w:rFonts w:ascii="Sylfaen" w:hAnsi="Sylfaen" w:cs="Sylfaen"/>
              <w:b/>
              <w:bCs/>
              <w:sz w:val="14"/>
              <w:szCs w:val="14"/>
            </w:rPr>
          </w:pPr>
        </w:p>
        <w:p w:rsidR="00601241" w:rsidRDefault="00601241" w:rsidP="00B9636B">
          <w:pPr>
            <w:ind w:hanging="1134"/>
            <w:rPr>
              <w:rFonts w:ascii="Sylfaen" w:hAnsi="Sylfaen" w:cs="Sylfaen"/>
              <w:b/>
              <w:bCs/>
              <w:sz w:val="14"/>
              <w:szCs w:val="14"/>
            </w:rPr>
          </w:pPr>
        </w:p>
        <w:p w:rsidR="00601241" w:rsidRDefault="00601241" w:rsidP="00B9636B">
          <w:pPr>
            <w:ind w:hanging="1134"/>
            <w:rPr>
              <w:rFonts w:ascii="Sylfaen" w:hAnsi="Sylfaen" w:cs="Sylfaen"/>
              <w:b/>
              <w:bCs/>
              <w:sz w:val="14"/>
              <w:szCs w:val="14"/>
            </w:rPr>
          </w:pPr>
        </w:p>
        <w:p w:rsidR="00601241" w:rsidRDefault="00601241" w:rsidP="00B9636B">
          <w:pPr>
            <w:ind w:hanging="1134"/>
            <w:rPr>
              <w:rFonts w:ascii="Sylfaen" w:hAnsi="Sylfaen" w:cs="Sylfaen"/>
              <w:b/>
              <w:bCs/>
              <w:sz w:val="14"/>
              <w:szCs w:val="14"/>
            </w:rPr>
          </w:pPr>
        </w:p>
        <w:p w:rsidR="00601241" w:rsidRPr="00032D52" w:rsidRDefault="00601241" w:rsidP="00B9636B">
          <w:pPr>
            <w:ind w:hanging="1134"/>
            <w:rPr>
              <w:rFonts w:ascii="Sylfaen" w:hAnsi="Sylfaen" w:cs="Sylfaen"/>
              <w:b/>
              <w:bCs/>
              <w:sz w:val="14"/>
              <w:szCs w:val="14"/>
            </w:rPr>
          </w:pPr>
          <w:r w:rsidRPr="00032D52">
            <w:rPr>
              <w:rFonts w:ascii="Sylfaen" w:hAnsi="Sylfaen" w:cs="Sylfaen"/>
              <w:b/>
              <w:bCs/>
              <w:sz w:val="14"/>
              <w:szCs w:val="14"/>
            </w:rPr>
            <w:t xml:space="preserve">                                Gobernación Política Departamental</w:t>
          </w:r>
        </w:p>
        <w:p w:rsidR="00601241" w:rsidRPr="00032D52" w:rsidRDefault="00601241" w:rsidP="00B9636B">
          <w:pPr>
            <w:ind w:hanging="284"/>
            <w:rPr>
              <w:rFonts w:ascii="Sylfaen" w:hAnsi="Sylfaen" w:cs="Sylfaen"/>
              <w:b/>
              <w:bCs/>
              <w:sz w:val="16"/>
              <w:szCs w:val="16"/>
            </w:rPr>
          </w:pPr>
          <w:r w:rsidRPr="00032D52">
            <w:rPr>
              <w:rFonts w:ascii="Sylfaen" w:hAnsi="Sylfaen" w:cs="Sylfaen"/>
              <w:b/>
              <w:bCs/>
              <w:sz w:val="16"/>
              <w:szCs w:val="16"/>
            </w:rPr>
            <w:t xml:space="preserve">                       de Usulután</w:t>
          </w:r>
        </w:p>
        <w:p w:rsidR="00601241" w:rsidRPr="00C946B0" w:rsidRDefault="00601241" w:rsidP="00B9636B">
          <w:pPr>
            <w:pStyle w:val="Ttulo4"/>
            <w:snapToGrid w:val="0"/>
            <w:rPr>
              <w:rFonts w:cs="Arial"/>
              <w:caps/>
            </w:rPr>
          </w:pPr>
        </w:p>
      </w:tc>
      <w:tc>
        <w:tcPr>
          <w:tcW w:w="563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601241" w:rsidRPr="00AF6987" w:rsidRDefault="00601241" w:rsidP="007B2720">
          <w:pPr>
            <w:snapToGrid w:val="0"/>
            <w:jc w:val="center"/>
            <w:rPr>
              <w:b/>
              <w:bCs/>
              <w:caps/>
            </w:rPr>
          </w:pPr>
          <w:r w:rsidRPr="00AF6987">
            <w:rPr>
              <w:b/>
              <w:bCs/>
              <w:caps/>
            </w:rPr>
            <w:t>Procedimiento:</w:t>
          </w:r>
        </w:p>
        <w:p w:rsidR="00601241" w:rsidRPr="00845353" w:rsidRDefault="00601241" w:rsidP="00AF6987">
          <w:pPr>
            <w:pStyle w:val="Ttulo1"/>
            <w:spacing w:before="0" w:after="0"/>
            <w:ind w:left="34"/>
            <w:jc w:val="center"/>
            <w:rPr>
              <w:rFonts w:cs="Arial"/>
              <w:sz w:val="24"/>
              <w:szCs w:val="24"/>
            </w:rPr>
          </w:pPr>
        </w:p>
      </w:tc>
      <w:tc>
        <w:tcPr>
          <w:tcW w:w="25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01241" w:rsidRPr="00AF6987" w:rsidRDefault="00601241" w:rsidP="00B9636B">
          <w:pPr>
            <w:snapToGrid w:val="0"/>
          </w:pPr>
          <w:r w:rsidRPr="00AF6987">
            <w:rPr>
              <w:sz w:val="22"/>
              <w:szCs w:val="22"/>
            </w:rPr>
            <w:t>CÓDIGO : PCR00-64</w:t>
          </w:r>
        </w:p>
        <w:p w:rsidR="00601241" w:rsidRPr="00AF6987" w:rsidRDefault="00601241" w:rsidP="00B9636B">
          <w:r w:rsidRPr="00AF6987">
            <w:rPr>
              <w:sz w:val="22"/>
              <w:szCs w:val="22"/>
            </w:rPr>
            <w:t xml:space="preserve">PÁG. :  </w:t>
          </w:r>
          <w:r w:rsidR="008301FD" w:rsidRPr="00AF6987">
            <w:rPr>
              <w:sz w:val="22"/>
              <w:szCs w:val="22"/>
            </w:rPr>
            <w:fldChar w:fldCharType="begin"/>
          </w:r>
          <w:r w:rsidRPr="00AF6987">
            <w:rPr>
              <w:sz w:val="22"/>
              <w:szCs w:val="22"/>
            </w:rPr>
            <w:instrText xml:space="preserve"> PAGE </w:instrText>
          </w:r>
          <w:r w:rsidR="008301FD" w:rsidRPr="00AF6987">
            <w:rPr>
              <w:sz w:val="22"/>
              <w:szCs w:val="22"/>
            </w:rPr>
            <w:fldChar w:fldCharType="separate"/>
          </w:r>
          <w:r w:rsidR="00A01818">
            <w:rPr>
              <w:noProof/>
              <w:sz w:val="22"/>
              <w:szCs w:val="22"/>
            </w:rPr>
            <w:t>2</w:t>
          </w:r>
          <w:r w:rsidR="008301FD" w:rsidRPr="00AF6987">
            <w:rPr>
              <w:sz w:val="22"/>
              <w:szCs w:val="22"/>
            </w:rPr>
            <w:fldChar w:fldCharType="end"/>
          </w:r>
          <w:r w:rsidRPr="00AF6987">
            <w:rPr>
              <w:sz w:val="22"/>
              <w:szCs w:val="22"/>
            </w:rPr>
            <w:t xml:space="preserve"> de </w:t>
          </w:r>
          <w:r w:rsidR="008301FD" w:rsidRPr="00AF6987">
            <w:rPr>
              <w:sz w:val="22"/>
              <w:szCs w:val="22"/>
            </w:rPr>
            <w:fldChar w:fldCharType="begin"/>
          </w:r>
          <w:r w:rsidRPr="00AF6987">
            <w:rPr>
              <w:sz w:val="22"/>
              <w:szCs w:val="22"/>
            </w:rPr>
            <w:instrText xml:space="preserve"> NUMPAGES \*Arabic </w:instrText>
          </w:r>
          <w:r w:rsidR="008301FD" w:rsidRPr="00AF6987">
            <w:rPr>
              <w:sz w:val="22"/>
              <w:szCs w:val="22"/>
            </w:rPr>
            <w:fldChar w:fldCharType="separate"/>
          </w:r>
          <w:r w:rsidR="00A01818">
            <w:rPr>
              <w:noProof/>
              <w:sz w:val="22"/>
              <w:szCs w:val="22"/>
            </w:rPr>
            <w:t>12</w:t>
          </w:r>
          <w:r w:rsidR="008301FD" w:rsidRPr="00AF6987">
            <w:rPr>
              <w:sz w:val="22"/>
              <w:szCs w:val="22"/>
            </w:rPr>
            <w:fldChar w:fldCharType="end"/>
          </w:r>
        </w:p>
        <w:p w:rsidR="00601241" w:rsidRPr="00AF6987" w:rsidRDefault="00601241" w:rsidP="00B9636B">
          <w:r w:rsidRPr="00AF6987">
            <w:rPr>
              <w:sz w:val="22"/>
              <w:szCs w:val="22"/>
            </w:rPr>
            <w:t xml:space="preserve">FECHA : </w:t>
          </w:r>
          <w:r>
            <w:rPr>
              <w:sz w:val="22"/>
              <w:szCs w:val="22"/>
            </w:rPr>
            <w:t>__</w:t>
          </w:r>
          <w:r w:rsidRPr="00AF6987"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t>__</w:t>
          </w:r>
          <w:r w:rsidRPr="00AF6987"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t>____</w:t>
          </w:r>
        </w:p>
        <w:p w:rsidR="00601241" w:rsidRPr="00032D52" w:rsidRDefault="00601241" w:rsidP="00B9636B">
          <w:r w:rsidRPr="00AF6987">
            <w:rPr>
              <w:sz w:val="22"/>
              <w:szCs w:val="22"/>
            </w:rPr>
            <w:t>REVISIÓN : 0</w:t>
          </w:r>
        </w:p>
      </w:tc>
    </w:tr>
  </w:tbl>
  <w:p w:rsidR="00601241" w:rsidRDefault="00601241">
    <w:pPr>
      <w:rPr>
        <w:sz w:val="16"/>
        <w:szCs w:val="16"/>
      </w:rPr>
    </w:pPr>
  </w:p>
  <w:p w:rsidR="00601241" w:rsidRDefault="0060124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4CD27DF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000000D"/>
    <w:multiLevelType w:val="multilevel"/>
    <w:tmpl w:val="79B47112"/>
    <w:name w:val="WW8Num13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267"/>
        </w:tabs>
        <w:ind w:left="1267" w:hanging="36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534"/>
        </w:tabs>
        <w:ind w:left="2534" w:hanging="720"/>
      </w:pPr>
      <w:rPr>
        <w:rFonts w:ascii="Symbol" w:hAnsi="Symbol" w:cs="Symbol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3801"/>
        </w:tabs>
        <w:ind w:left="3801" w:hanging="1080"/>
      </w:pPr>
      <w:rPr>
        <w:rFonts w:ascii="Symbol" w:hAnsi="Symbol" w:cs="Symbol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4708"/>
        </w:tabs>
        <w:ind w:left="4708" w:hanging="1080"/>
      </w:pPr>
      <w:rPr>
        <w:rFonts w:ascii="Symbol" w:hAnsi="Symbol" w:cs="Symbol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5975"/>
        </w:tabs>
        <w:ind w:left="5975" w:hanging="1440"/>
      </w:pPr>
      <w:rPr>
        <w:rFonts w:ascii="Symbol" w:hAnsi="Symbol" w:cs="Symbol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6882"/>
        </w:tabs>
        <w:ind w:left="6882" w:hanging="1440"/>
      </w:pPr>
      <w:rPr>
        <w:rFonts w:ascii="Symbol" w:hAnsi="Symbol" w:cs="Symbol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8149"/>
        </w:tabs>
        <w:ind w:left="8149" w:hanging="1800"/>
      </w:pPr>
      <w:rPr>
        <w:rFonts w:ascii="Symbol" w:hAnsi="Symbol" w:cs="Symbol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9056"/>
        </w:tabs>
        <w:ind w:left="9056" w:hanging="1800"/>
      </w:pPr>
      <w:rPr>
        <w:rFonts w:ascii="Symbol" w:hAnsi="Symbol" w:cs="Symbol"/>
        <w:b/>
        <w:bCs/>
      </w:rPr>
    </w:lvl>
  </w:abstractNum>
  <w:abstractNum w:abstractNumId="2">
    <w:nsid w:val="17A53B78"/>
    <w:multiLevelType w:val="hybridMultilevel"/>
    <w:tmpl w:val="C1321B76"/>
    <w:lvl w:ilvl="0" w:tplc="9E66248E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CB45FF3"/>
    <w:multiLevelType w:val="hybridMultilevel"/>
    <w:tmpl w:val="56FEDCF0"/>
    <w:lvl w:ilvl="0" w:tplc="440A000D">
      <w:start w:val="1"/>
      <w:numFmt w:val="bullet"/>
      <w:lvlText w:val=""/>
      <w:lvlJc w:val="left"/>
      <w:pPr>
        <w:ind w:left="1512" w:hanging="360"/>
      </w:pPr>
      <w:rPr>
        <w:rFonts w:ascii="Wingdings" w:hAnsi="Wingdings" w:cs="Wingdings" w:hint="default"/>
      </w:rPr>
    </w:lvl>
    <w:lvl w:ilvl="1" w:tplc="440A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 w:tplc="440A0001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 w:tplc="440A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 w:tplc="440A0001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 w:tplc="440A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abstractNum w:abstractNumId="4">
    <w:nsid w:val="390B19D1"/>
    <w:multiLevelType w:val="hybridMultilevel"/>
    <w:tmpl w:val="4DCC0524"/>
    <w:lvl w:ilvl="0" w:tplc="56F0D176">
      <w:start w:val="1"/>
      <w:numFmt w:val="bullet"/>
      <w:lvlText w:val="-"/>
      <w:lvlJc w:val="left"/>
      <w:pPr>
        <w:ind w:left="720" w:hanging="360"/>
      </w:pPr>
      <w:rPr>
        <w:rFonts w:ascii="Calibri" w:eastAsia="Batang" w:hAnsi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CA1269A"/>
    <w:multiLevelType w:val="hybridMultilevel"/>
    <w:tmpl w:val="2AFC771C"/>
    <w:lvl w:ilvl="0" w:tplc="778C9C28">
      <w:start w:val="1"/>
      <w:numFmt w:val="decimal"/>
      <w:lvlText w:val="%1"/>
      <w:lvlJc w:val="left"/>
      <w:pPr>
        <w:ind w:left="1788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508" w:hanging="360"/>
      </w:pPr>
    </w:lvl>
    <w:lvl w:ilvl="2" w:tplc="440A001B">
      <w:start w:val="1"/>
      <w:numFmt w:val="lowerRoman"/>
      <w:lvlText w:val="%3."/>
      <w:lvlJc w:val="right"/>
      <w:pPr>
        <w:ind w:left="3228" w:hanging="180"/>
      </w:pPr>
    </w:lvl>
    <w:lvl w:ilvl="3" w:tplc="440A000F">
      <w:start w:val="1"/>
      <w:numFmt w:val="decimal"/>
      <w:lvlText w:val="%4."/>
      <w:lvlJc w:val="left"/>
      <w:pPr>
        <w:ind w:left="3948" w:hanging="360"/>
      </w:pPr>
    </w:lvl>
    <w:lvl w:ilvl="4" w:tplc="440A0019">
      <w:start w:val="1"/>
      <w:numFmt w:val="lowerLetter"/>
      <w:lvlText w:val="%5."/>
      <w:lvlJc w:val="left"/>
      <w:pPr>
        <w:ind w:left="4668" w:hanging="360"/>
      </w:pPr>
    </w:lvl>
    <w:lvl w:ilvl="5" w:tplc="440A001B">
      <w:start w:val="1"/>
      <w:numFmt w:val="lowerRoman"/>
      <w:lvlText w:val="%6."/>
      <w:lvlJc w:val="right"/>
      <w:pPr>
        <w:ind w:left="5388" w:hanging="180"/>
      </w:pPr>
    </w:lvl>
    <w:lvl w:ilvl="6" w:tplc="440A000F">
      <w:start w:val="1"/>
      <w:numFmt w:val="decimal"/>
      <w:lvlText w:val="%7."/>
      <w:lvlJc w:val="left"/>
      <w:pPr>
        <w:ind w:left="6108" w:hanging="360"/>
      </w:pPr>
    </w:lvl>
    <w:lvl w:ilvl="7" w:tplc="440A0019">
      <w:start w:val="1"/>
      <w:numFmt w:val="lowerLetter"/>
      <w:lvlText w:val="%8."/>
      <w:lvlJc w:val="left"/>
      <w:pPr>
        <w:ind w:left="6828" w:hanging="360"/>
      </w:pPr>
    </w:lvl>
    <w:lvl w:ilvl="8" w:tplc="440A001B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458F3EDD"/>
    <w:multiLevelType w:val="hybridMultilevel"/>
    <w:tmpl w:val="CE2AB5D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09015E"/>
    <w:multiLevelType w:val="multilevel"/>
    <w:tmpl w:val="251AB2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177ED"/>
    <w:multiLevelType w:val="multilevel"/>
    <w:tmpl w:val="24C2AC48"/>
    <w:lvl w:ilvl="0">
      <w:start w:val="1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7BEB2F4E"/>
    <w:multiLevelType w:val="hybridMultilevel"/>
    <w:tmpl w:val="212C0980"/>
    <w:lvl w:ilvl="0" w:tplc="8DA20E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A2C"/>
    <w:rsid w:val="00000439"/>
    <w:rsid w:val="00031923"/>
    <w:rsid w:val="00032D52"/>
    <w:rsid w:val="00074574"/>
    <w:rsid w:val="00080F40"/>
    <w:rsid w:val="000F2FB6"/>
    <w:rsid w:val="000F68A8"/>
    <w:rsid w:val="00111572"/>
    <w:rsid w:val="00131E8C"/>
    <w:rsid w:val="00156B6E"/>
    <w:rsid w:val="00157AE7"/>
    <w:rsid w:val="00160ED1"/>
    <w:rsid w:val="001612F6"/>
    <w:rsid w:val="001749AB"/>
    <w:rsid w:val="00175285"/>
    <w:rsid w:val="00187C69"/>
    <w:rsid w:val="001A1831"/>
    <w:rsid w:val="001A2A98"/>
    <w:rsid w:val="001A429E"/>
    <w:rsid w:val="001A6AC2"/>
    <w:rsid w:val="001B4866"/>
    <w:rsid w:val="001B4E9B"/>
    <w:rsid w:val="001D1D18"/>
    <w:rsid w:val="001D3C7A"/>
    <w:rsid w:val="001E1D87"/>
    <w:rsid w:val="001F0191"/>
    <w:rsid w:val="00206ABA"/>
    <w:rsid w:val="00224B12"/>
    <w:rsid w:val="00234BC8"/>
    <w:rsid w:val="00241C65"/>
    <w:rsid w:val="002445CD"/>
    <w:rsid w:val="00247A5F"/>
    <w:rsid w:val="00280E5C"/>
    <w:rsid w:val="002C76F7"/>
    <w:rsid w:val="002E5122"/>
    <w:rsid w:val="002F01EE"/>
    <w:rsid w:val="00302BAC"/>
    <w:rsid w:val="00307E34"/>
    <w:rsid w:val="00342E6F"/>
    <w:rsid w:val="003448C8"/>
    <w:rsid w:val="003654E3"/>
    <w:rsid w:val="0037695E"/>
    <w:rsid w:val="00377B1D"/>
    <w:rsid w:val="00392AE3"/>
    <w:rsid w:val="00396221"/>
    <w:rsid w:val="0039648E"/>
    <w:rsid w:val="003C5589"/>
    <w:rsid w:val="003D61D1"/>
    <w:rsid w:val="004261B3"/>
    <w:rsid w:val="00426EA1"/>
    <w:rsid w:val="00431435"/>
    <w:rsid w:val="0044445F"/>
    <w:rsid w:val="00445330"/>
    <w:rsid w:val="00456705"/>
    <w:rsid w:val="0048766D"/>
    <w:rsid w:val="004925D6"/>
    <w:rsid w:val="004C1EBC"/>
    <w:rsid w:val="004C50FE"/>
    <w:rsid w:val="004C5363"/>
    <w:rsid w:val="004D516E"/>
    <w:rsid w:val="004F0E07"/>
    <w:rsid w:val="00541CC1"/>
    <w:rsid w:val="00560AB2"/>
    <w:rsid w:val="00574AB2"/>
    <w:rsid w:val="005A0B88"/>
    <w:rsid w:val="005B7AA4"/>
    <w:rsid w:val="005D3A5B"/>
    <w:rsid w:val="005E31A3"/>
    <w:rsid w:val="00601241"/>
    <w:rsid w:val="00662D19"/>
    <w:rsid w:val="006C3604"/>
    <w:rsid w:val="006C6E87"/>
    <w:rsid w:val="006D0979"/>
    <w:rsid w:val="006E7E62"/>
    <w:rsid w:val="007057C3"/>
    <w:rsid w:val="00741F47"/>
    <w:rsid w:val="007517AF"/>
    <w:rsid w:val="0075220F"/>
    <w:rsid w:val="007853B9"/>
    <w:rsid w:val="00790E37"/>
    <w:rsid w:val="00795A2C"/>
    <w:rsid w:val="007B06D1"/>
    <w:rsid w:val="007B1BDA"/>
    <w:rsid w:val="007B2720"/>
    <w:rsid w:val="007B3CBB"/>
    <w:rsid w:val="007C2CD5"/>
    <w:rsid w:val="007D795A"/>
    <w:rsid w:val="007E2C5C"/>
    <w:rsid w:val="007E7CBD"/>
    <w:rsid w:val="008102D9"/>
    <w:rsid w:val="008201CE"/>
    <w:rsid w:val="008301FD"/>
    <w:rsid w:val="00835D00"/>
    <w:rsid w:val="00845353"/>
    <w:rsid w:val="008472DC"/>
    <w:rsid w:val="008550F4"/>
    <w:rsid w:val="00862B8A"/>
    <w:rsid w:val="00863D9D"/>
    <w:rsid w:val="00864225"/>
    <w:rsid w:val="00873882"/>
    <w:rsid w:val="00885048"/>
    <w:rsid w:val="008A288D"/>
    <w:rsid w:val="008B2917"/>
    <w:rsid w:val="00901FCC"/>
    <w:rsid w:val="00903F28"/>
    <w:rsid w:val="00920959"/>
    <w:rsid w:val="00937607"/>
    <w:rsid w:val="009455B3"/>
    <w:rsid w:val="009460CA"/>
    <w:rsid w:val="009771C7"/>
    <w:rsid w:val="00994267"/>
    <w:rsid w:val="009947A4"/>
    <w:rsid w:val="009A3439"/>
    <w:rsid w:val="009A49A2"/>
    <w:rsid w:val="009B547B"/>
    <w:rsid w:val="009C307F"/>
    <w:rsid w:val="009E12C5"/>
    <w:rsid w:val="00A01818"/>
    <w:rsid w:val="00A04501"/>
    <w:rsid w:val="00A10C56"/>
    <w:rsid w:val="00A14B1C"/>
    <w:rsid w:val="00A205A9"/>
    <w:rsid w:val="00A331EF"/>
    <w:rsid w:val="00A46FCE"/>
    <w:rsid w:val="00A82AA5"/>
    <w:rsid w:val="00A84E2A"/>
    <w:rsid w:val="00A91327"/>
    <w:rsid w:val="00AC52F5"/>
    <w:rsid w:val="00AD3F81"/>
    <w:rsid w:val="00AD5DCE"/>
    <w:rsid w:val="00AD775C"/>
    <w:rsid w:val="00AE3BE3"/>
    <w:rsid w:val="00AF1813"/>
    <w:rsid w:val="00AF6987"/>
    <w:rsid w:val="00B01A2C"/>
    <w:rsid w:val="00B14B96"/>
    <w:rsid w:val="00B20FDD"/>
    <w:rsid w:val="00B30396"/>
    <w:rsid w:val="00B463D7"/>
    <w:rsid w:val="00B50F74"/>
    <w:rsid w:val="00B51574"/>
    <w:rsid w:val="00B51989"/>
    <w:rsid w:val="00B62867"/>
    <w:rsid w:val="00B84CD9"/>
    <w:rsid w:val="00B9636B"/>
    <w:rsid w:val="00BB310C"/>
    <w:rsid w:val="00BB5C38"/>
    <w:rsid w:val="00BF1520"/>
    <w:rsid w:val="00C66850"/>
    <w:rsid w:val="00C70A8F"/>
    <w:rsid w:val="00C82F0C"/>
    <w:rsid w:val="00C946B0"/>
    <w:rsid w:val="00CC3AF4"/>
    <w:rsid w:val="00CD247E"/>
    <w:rsid w:val="00CD3EDA"/>
    <w:rsid w:val="00CE538C"/>
    <w:rsid w:val="00CF5A78"/>
    <w:rsid w:val="00D033C0"/>
    <w:rsid w:val="00D20FB5"/>
    <w:rsid w:val="00D466C9"/>
    <w:rsid w:val="00D635D1"/>
    <w:rsid w:val="00D71C49"/>
    <w:rsid w:val="00D83204"/>
    <w:rsid w:val="00D95055"/>
    <w:rsid w:val="00DA0F92"/>
    <w:rsid w:val="00DB3BD3"/>
    <w:rsid w:val="00DC7456"/>
    <w:rsid w:val="00DD4167"/>
    <w:rsid w:val="00DD55AC"/>
    <w:rsid w:val="00DE3F32"/>
    <w:rsid w:val="00E20612"/>
    <w:rsid w:val="00E21B0C"/>
    <w:rsid w:val="00E53799"/>
    <w:rsid w:val="00E57476"/>
    <w:rsid w:val="00E7299A"/>
    <w:rsid w:val="00EC5575"/>
    <w:rsid w:val="00EE06EC"/>
    <w:rsid w:val="00EF7F2B"/>
    <w:rsid w:val="00F049C1"/>
    <w:rsid w:val="00F1087E"/>
    <w:rsid w:val="00F508FA"/>
    <w:rsid w:val="00F52594"/>
    <w:rsid w:val="00F61C60"/>
    <w:rsid w:val="00F94842"/>
    <w:rsid w:val="00FA7E4B"/>
    <w:rsid w:val="00FB50CF"/>
    <w:rsid w:val="00FD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A2C"/>
    <w:pPr>
      <w:widowControl w:val="0"/>
      <w:suppressAutoHyphens/>
    </w:pPr>
    <w:rPr>
      <w:rFonts w:ascii="Arial" w:eastAsia="Arial Unicode MS" w:hAnsi="Arial" w:cs="Arial"/>
      <w:kern w:val="1"/>
      <w:sz w:val="24"/>
      <w:szCs w:val="24"/>
      <w:lang w:val="es-ES_tradnl" w:eastAsia="es-SV"/>
    </w:rPr>
  </w:style>
  <w:style w:type="paragraph" w:styleId="Ttulo1">
    <w:name w:val="heading 1"/>
    <w:basedOn w:val="Normal"/>
    <w:next w:val="Normal"/>
    <w:link w:val="Ttulo1Car"/>
    <w:uiPriority w:val="99"/>
    <w:qFormat/>
    <w:rsid w:val="00795A2C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AF6987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795A2C"/>
    <w:rPr>
      <w:rFonts w:ascii="Cambria" w:hAnsi="Cambria" w:cs="Cambria"/>
      <w:b/>
      <w:bCs/>
      <w:kern w:val="32"/>
      <w:sz w:val="32"/>
      <w:szCs w:val="32"/>
      <w:lang w:val="es-ES_tradnl" w:eastAsia="es-SV"/>
    </w:rPr>
  </w:style>
  <w:style w:type="character" w:customStyle="1" w:styleId="Ttulo4Car">
    <w:name w:val="Título 4 Car"/>
    <w:basedOn w:val="Fuentedeprrafopredeter"/>
    <w:link w:val="Ttulo4"/>
    <w:uiPriority w:val="99"/>
    <w:semiHidden/>
    <w:rsid w:val="00AF6987"/>
    <w:rPr>
      <w:rFonts w:ascii="Cambria" w:hAnsi="Cambria" w:cs="Cambria"/>
      <w:b/>
      <w:bCs/>
      <w:i/>
      <w:iCs/>
      <w:color w:val="4F81BD"/>
      <w:kern w:val="1"/>
      <w:sz w:val="24"/>
      <w:szCs w:val="24"/>
      <w:lang w:val="es-ES_tradnl" w:eastAsia="es-SV"/>
    </w:rPr>
  </w:style>
  <w:style w:type="paragraph" w:customStyle="1" w:styleId="Contenidodelatabla">
    <w:name w:val="Contenido de la tabla"/>
    <w:basedOn w:val="Normal"/>
    <w:uiPriority w:val="99"/>
    <w:rsid w:val="00795A2C"/>
    <w:pPr>
      <w:suppressLineNumbers/>
    </w:pPr>
  </w:style>
  <w:style w:type="paragraph" w:customStyle="1" w:styleId="Cierre1">
    <w:name w:val="Cierre1"/>
    <w:basedOn w:val="Normal"/>
    <w:uiPriority w:val="99"/>
    <w:rsid w:val="00795A2C"/>
    <w:pPr>
      <w:ind w:left="4320"/>
    </w:pPr>
  </w:style>
  <w:style w:type="paragraph" w:styleId="Prrafodelista">
    <w:name w:val="List Paragraph"/>
    <w:basedOn w:val="Normal"/>
    <w:uiPriority w:val="99"/>
    <w:qFormat/>
    <w:rsid w:val="00795A2C"/>
    <w:pPr>
      <w:ind w:left="708"/>
    </w:pPr>
  </w:style>
  <w:style w:type="table" w:styleId="Tablaconcuadrcula">
    <w:name w:val="Table Grid"/>
    <w:basedOn w:val="Tablanormal"/>
    <w:uiPriority w:val="99"/>
    <w:rsid w:val="00795A2C"/>
    <w:pPr>
      <w:widowControl w:val="0"/>
      <w:suppressAutoHyphens/>
    </w:pPr>
    <w:rPr>
      <w:rFonts w:ascii="Times New Roman" w:eastAsia="Times New Roman" w:hAnsi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99"/>
    <w:qFormat/>
    <w:rsid w:val="00795A2C"/>
    <w:rPr>
      <w:i/>
      <w:iCs/>
      <w:color w:val="808080"/>
    </w:rPr>
  </w:style>
  <w:style w:type="character" w:styleId="Ttulodellibro">
    <w:name w:val="Book Title"/>
    <w:basedOn w:val="Fuentedeprrafopredeter"/>
    <w:uiPriority w:val="99"/>
    <w:qFormat/>
    <w:rsid w:val="00795A2C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rsid w:val="00795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A2C"/>
    <w:rPr>
      <w:rFonts w:ascii="Tahoma" w:eastAsia="Arial Unicode MS" w:hAnsi="Tahoma" w:cs="Tahoma"/>
      <w:kern w:val="1"/>
      <w:sz w:val="16"/>
      <w:szCs w:val="16"/>
      <w:lang w:val="es-ES_tradnl" w:eastAsia="es-SV"/>
    </w:rPr>
  </w:style>
  <w:style w:type="paragraph" w:styleId="Encabezado">
    <w:name w:val="header"/>
    <w:basedOn w:val="Normal"/>
    <w:link w:val="EncabezadoCar"/>
    <w:uiPriority w:val="99"/>
    <w:rsid w:val="00541C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41CC1"/>
    <w:rPr>
      <w:rFonts w:ascii="Arial" w:eastAsia="Arial Unicode MS" w:hAnsi="Arial" w:cs="Arial"/>
      <w:kern w:val="1"/>
      <w:sz w:val="24"/>
      <w:szCs w:val="24"/>
      <w:lang w:val="es-ES_tradnl" w:eastAsia="es-SV"/>
    </w:rPr>
  </w:style>
  <w:style w:type="paragraph" w:styleId="Piedepgina">
    <w:name w:val="footer"/>
    <w:basedOn w:val="Normal"/>
    <w:link w:val="PiedepginaCar"/>
    <w:uiPriority w:val="99"/>
    <w:rsid w:val="00541C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CC1"/>
    <w:rPr>
      <w:rFonts w:ascii="Arial" w:eastAsia="Arial Unicode MS" w:hAnsi="Arial" w:cs="Arial"/>
      <w:kern w:val="1"/>
      <w:sz w:val="24"/>
      <w:szCs w:val="24"/>
      <w:lang w:val="es-ES_tradnl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5B7AA4"/>
    <w:pPr>
      <w:widowControl/>
      <w:suppressAutoHyphens w:val="0"/>
      <w:spacing w:line="312" w:lineRule="auto"/>
      <w:ind w:right="-488"/>
      <w:jc w:val="both"/>
    </w:pPr>
    <w:rPr>
      <w:rFonts w:ascii="Bookman Old Style" w:eastAsia="Batang" w:hAnsi="Bookman Old Style" w:cs="Bookman Old Style"/>
      <w:kern w:val="0"/>
      <w:sz w:val="22"/>
      <w:szCs w:val="22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B7AA4"/>
    <w:rPr>
      <w:rFonts w:ascii="Bookman Old Style" w:eastAsia="Batang" w:hAnsi="Bookman Old Style" w:cs="Bookman Old Style"/>
      <w:sz w:val="20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AD3F8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D3F81"/>
    <w:rPr>
      <w:rFonts w:ascii="Arial" w:eastAsia="Arial Unicode MS" w:hAnsi="Arial" w:cs="Arial"/>
      <w:kern w:val="1"/>
      <w:sz w:val="24"/>
      <w:szCs w:val="24"/>
      <w:lang w:val="es-ES_tradnl" w:eastAsia="es-SV"/>
    </w:rPr>
  </w:style>
  <w:style w:type="paragraph" w:styleId="Textoindependiente2">
    <w:name w:val="Body Text 2"/>
    <w:basedOn w:val="Normal"/>
    <w:link w:val="Textoindependiente2Car"/>
    <w:uiPriority w:val="99"/>
    <w:semiHidden/>
    <w:rsid w:val="00AD3F81"/>
    <w:pPr>
      <w:autoSpaceDE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D3F81"/>
    <w:rPr>
      <w:rFonts w:ascii="Times New Roman" w:hAnsi="Times New Roman" w:cs="Times New Roman"/>
      <w:sz w:val="20"/>
      <w:szCs w:val="20"/>
      <w:lang w:val="es-ES" w:eastAsia="ar-SA" w:bidi="ar-SA"/>
    </w:rPr>
  </w:style>
  <w:style w:type="paragraph" w:styleId="Textonotapie">
    <w:name w:val="footnote text"/>
    <w:basedOn w:val="Normal"/>
    <w:link w:val="TextonotapieCar"/>
    <w:uiPriority w:val="99"/>
    <w:semiHidden/>
    <w:rsid w:val="007517A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17AF"/>
    <w:rPr>
      <w:rFonts w:ascii="Arial" w:eastAsia="Arial Unicode MS" w:hAnsi="Arial" w:cs="Arial"/>
      <w:kern w:val="1"/>
      <w:sz w:val="20"/>
      <w:szCs w:val="20"/>
      <w:lang w:val="es-ES_tradnl" w:eastAsia="es-SV"/>
    </w:rPr>
  </w:style>
  <w:style w:type="character" w:styleId="Refdenotaalpie">
    <w:name w:val="footnote reference"/>
    <w:basedOn w:val="Fuentedeprrafopredeter"/>
    <w:uiPriority w:val="99"/>
    <w:semiHidden/>
    <w:rsid w:val="007517AF"/>
    <w:rPr>
      <w:rFonts w:cs="Times New Roman"/>
      <w:vertAlign w:val="superscript"/>
    </w:rPr>
  </w:style>
  <w:style w:type="paragraph" w:styleId="Sinespaciado">
    <w:name w:val="No Spacing"/>
    <w:uiPriority w:val="1"/>
    <w:qFormat/>
    <w:rsid w:val="009460CA"/>
    <w:pPr>
      <w:widowControl w:val="0"/>
      <w:suppressAutoHyphens/>
    </w:pPr>
    <w:rPr>
      <w:rFonts w:ascii="Arial" w:eastAsia="Arial Unicode MS" w:hAnsi="Arial" w:cs="Arial"/>
      <w:kern w:val="1"/>
      <w:sz w:val="24"/>
      <w:szCs w:val="24"/>
      <w:lang w:val="es-ES_tradnl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2017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sandra.hernandez</dc:creator>
  <cp:keywords/>
  <dc:description/>
  <cp:lastModifiedBy>Saul Fernandez</cp:lastModifiedBy>
  <cp:revision>36</cp:revision>
  <cp:lastPrinted>2016-08-08T15:55:00Z</cp:lastPrinted>
  <dcterms:created xsi:type="dcterms:W3CDTF">2016-07-27T14:29:00Z</dcterms:created>
  <dcterms:modified xsi:type="dcterms:W3CDTF">2016-08-08T15:59:00Z</dcterms:modified>
</cp:coreProperties>
</file>