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E1A9" w14:textId="77777777" w:rsidR="00B7265A" w:rsidRPr="00EE133E" w:rsidRDefault="00B7265A" w:rsidP="00B7265A">
      <w:pPr>
        <w:spacing w:line="360" w:lineRule="auto"/>
        <w:jc w:val="both"/>
        <w:rPr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04/</w:t>
      </w:r>
      <w:r w:rsidRPr="003B4093">
        <w:rPr>
          <w:b/>
          <w:bCs/>
          <w:lang w:val="es-SV"/>
        </w:rPr>
        <w:t>202</w:t>
      </w:r>
      <w:r>
        <w:rPr>
          <w:b/>
          <w:bCs/>
          <w:lang w:val="es-SV"/>
        </w:rPr>
        <w:t>5</w:t>
      </w:r>
      <w:r w:rsidRPr="003B4093">
        <w:rPr>
          <w:lang w:val="es-SV"/>
        </w:rPr>
        <w:t xml:space="preserve">.  </w:t>
      </w:r>
      <w:r w:rsidRPr="00971797">
        <w:rPr>
          <w:sz w:val="22"/>
          <w:lang w:val="es-SV"/>
        </w:rPr>
        <w:t>E</w:t>
      </w:r>
      <w:r w:rsidRPr="00971797">
        <w:rPr>
          <w:lang w:val="es-SV"/>
        </w:rPr>
        <w:t>n el Municipio de San Salvador Centro</w:t>
      </w:r>
      <w:r w:rsidRPr="00E23669">
        <w:rPr>
          <w:lang w:val="es-SV"/>
        </w:rPr>
        <w:t xml:space="preserve">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treinta y uno de enero de </w:t>
      </w:r>
      <w:r w:rsidRPr="00E23669">
        <w:rPr>
          <w:lang w:val="es-SV"/>
        </w:rPr>
        <w:t>202</w:t>
      </w:r>
      <w:r>
        <w:rPr>
          <w:lang w:val="es-SV"/>
        </w:rPr>
        <w:t>5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</w:t>
      </w:r>
      <w:r>
        <w:rPr>
          <w:lang w:val="es-SV"/>
        </w:rPr>
        <w:t>virtual:</w:t>
      </w:r>
      <w:r w:rsidRPr="002B15B4"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>; 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3F3B90">
        <w:rPr>
          <w:bCs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>
        <w:rPr>
          <w:b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>
        <w:rPr>
          <w:lang w:val="es-SV"/>
        </w:rPr>
        <w:t xml:space="preserve"> y de manera presencial, el señor </w:t>
      </w:r>
      <w:r w:rsidRPr="004E7A1D">
        <w:rPr>
          <w:b/>
          <w:bCs/>
          <w:lang w:val="es-SV"/>
        </w:rPr>
        <w:t>ALEJANDRO</w:t>
      </w:r>
      <w:r>
        <w:rPr>
          <w:b/>
          <w:bCs/>
          <w:lang w:val="es-SV"/>
        </w:rPr>
        <w:t xml:space="preserve"> HERNÁNDEZ CASTRO,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Aprobación de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03</w:t>
      </w:r>
      <w:r w:rsidRPr="00E23669">
        <w:rPr>
          <w:lang w:val="es-SV"/>
        </w:rPr>
        <w:t>/202</w:t>
      </w:r>
      <w:r>
        <w:rPr>
          <w:lang w:val="es-SV"/>
        </w:rPr>
        <w:t>5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>
        <w:rPr>
          <w:lang w:val="es-SV"/>
        </w:rPr>
        <w:t>A</w:t>
      </w:r>
      <w:r w:rsidRPr="00E23669">
        <w:rPr>
          <w:lang w:val="es-SV"/>
        </w:rPr>
        <w:t>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005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09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5</w:t>
      </w:r>
      <w:r w:rsidRPr="007F3C4F">
        <w:rPr>
          <w:bCs/>
          <w:lang w:val="es-SV"/>
        </w:rPr>
        <w:t>.</w:t>
      </w:r>
      <w:r>
        <w:rPr>
          <w:b/>
          <w:lang w:val="es-SV"/>
        </w:rPr>
        <w:t xml:space="preserve">  IV.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006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10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 w:rsidRPr="00E0112A">
        <w:rPr>
          <w:b/>
          <w:lang w:val="es-SV"/>
        </w:rPr>
        <w:t>V.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007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13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 w:rsidRPr="00E0112A">
        <w:rPr>
          <w:b/>
          <w:lang w:val="es-SV"/>
        </w:rPr>
        <w:t>V</w:t>
      </w:r>
      <w:r>
        <w:rPr>
          <w:b/>
          <w:lang w:val="es-SV"/>
        </w:rPr>
        <w:t xml:space="preserve">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008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14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>
        <w:rPr>
          <w:b/>
          <w:lang w:val="es-SV"/>
        </w:rPr>
        <w:t xml:space="preserve">VII.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009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15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 w:rsidRPr="00E0112A">
        <w:rPr>
          <w:b/>
          <w:lang w:val="es-SV"/>
        </w:rPr>
        <w:t>V</w:t>
      </w:r>
      <w:r w:rsidRPr="007F3C4F">
        <w:rPr>
          <w:b/>
          <w:lang w:val="es-SV"/>
        </w:rPr>
        <w:t>III.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IX. </w:t>
      </w:r>
      <w:r w:rsidRPr="00E966CE">
        <w:rPr>
          <w:bCs/>
          <w:lang w:val="es-SV"/>
        </w:rPr>
        <w:t>Va</w:t>
      </w:r>
      <w:r w:rsidRPr="00E23669">
        <w:rPr>
          <w:lang w:val="es-SV"/>
        </w:rPr>
        <w:t>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APROBACIÓN DE ACTA ANTERIOR.</w:t>
      </w:r>
      <w:r w:rsidRPr="00E23669">
        <w:rPr>
          <w:lang w:val="es-SV"/>
        </w:rPr>
        <w:t xml:space="preserve">  </w:t>
      </w:r>
      <w:r>
        <w:rPr>
          <w:lang w:val="es-SV"/>
        </w:rPr>
        <w:t>Se aprobó el</w:t>
      </w:r>
      <w:r w:rsidRPr="00E23669">
        <w:rPr>
          <w:lang w:val="es-SV"/>
        </w:rPr>
        <w:t xml:space="preserve"> Acta CV-</w:t>
      </w:r>
      <w:r>
        <w:rPr>
          <w:lang w:val="es-SV"/>
        </w:rPr>
        <w:t>03</w:t>
      </w:r>
      <w:r w:rsidRPr="00E23669">
        <w:rPr>
          <w:lang w:val="es-SV"/>
        </w:rPr>
        <w:t>/202</w:t>
      </w:r>
      <w:r>
        <w:rPr>
          <w:lang w:val="es-SV"/>
        </w:rPr>
        <w:t>5</w:t>
      </w:r>
      <w:r w:rsidRPr="00E23669">
        <w:rPr>
          <w:lang w:val="es-SV"/>
        </w:rPr>
        <w:t xml:space="preserve">, de fecha </w:t>
      </w:r>
      <w:r>
        <w:rPr>
          <w:lang w:val="es-SV"/>
        </w:rPr>
        <w:t>23 de enero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5</w:t>
      </w:r>
      <w:r w:rsidRPr="00E23669">
        <w:rPr>
          <w:lang w:val="es-SV"/>
        </w:rPr>
        <w:t xml:space="preserve">, la cual fue </w:t>
      </w:r>
      <w:r>
        <w:rPr>
          <w:lang w:val="es-SV"/>
        </w:rPr>
        <w:t>ratificada</w:t>
      </w:r>
      <w:r w:rsidRPr="00E23669">
        <w:rPr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III.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005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09 DE ENERO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1B715D">
        <w:rPr>
          <w:color w:val="000000"/>
          <w:lang w:val="es-SV"/>
        </w:rPr>
        <w:t>Aprobación de Préstamos Personales</w:t>
      </w:r>
      <w:r>
        <w:rPr>
          <w:color w:val="000000"/>
          <w:lang w:val="es-SV"/>
        </w:rPr>
        <w:t xml:space="preserve">;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Autorización de Cambio para el Goce de Vacaciones del Personal de Ventanilla del Fondo Social para la Vivienda Año 2025</w:t>
      </w:r>
      <w:r w:rsidRPr="00901BF5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>
        <w:rPr>
          <w:b/>
          <w:color w:val="000000"/>
          <w:lang w:val="es-SV"/>
        </w:rPr>
        <w:t xml:space="preserve"> </w:t>
      </w:r>
      <w:r w:rsidRPr="00DC11E4">
        <w:rPr>
          <w:bCs/>
          <w:color w:val="000000"/>
          <w:lang w:val="es-SV"/>
        </w:rPr>
        <w:t>Autorización de</w:t>
      </w:r>
      <w:r>
        <w:rPr>
          <w:bCs/>
          <w:color w:val="000000"/>
          <w:lang w:val="es-SV"/>
        </w:rPr>
        <w:t xml:space="preserve"> Precios de Venta de Activos Extraordinarios</w:t>
      </w:r>
      <w:r w:rsidRPr="00F01D01">
        <w:rPr>
          <w:bCs/>
          <w:color w:val="000000"/>
          <w:lang w:val="es-SV"/>
        </w:rPr>
        <w:t>;</w:t>
      </w:r>
      <w:r w:rsidRPr="00F01D01">
        <w:rPr>
          <w:b/>
          <w:color w:val="000000"/>
          <w:lang w:val="es-SV"/>
        </w:rPr>
        <w:t xml:space="preserve"> </w:t>
      </w:r>
      <w:r w:rsidRPr="00A06991">
        <w:rPr>
          <w:b/>
          <w:color w:val="000000"/>
          <w:lang w:val="es-SV"/>
        </w:rPr>
        <w:t>VII.</w:t>
      </w:r>
      <w:r>
        <w:rPr>
          <w:b/>
          <w:color w:val="000000"/>
          <w:lang w:val="es-SV"/>
        </w:rPr>
        <w:t xml:space="preserve"> </w:t>
      </w:r>
      <w:r w:rsidRPr="00DC11E4">
        <w:rPr>
          <w:bCs/>
          <w:color w:val="000000"/>
          <w:lang w:val="es-SV"/>
        </w:rPr>
        <w:t xml:space="preserve">Principales </w:t>
      </w:r>
      <w:r>
        <w:rPr>
          <w:bCs/>
          <w:color w:val="000000"/>
          <w:lang w:val="es-SV"/>
        </w:rPr>
        <w:t>R</w:t>
      </w:r>
      <w:r w:rsidRPr="00DC11E4">
        <w:rPr>
          <w:bCs/>
          <w:color w:val="000000"/>
          <w:lang w:val="es-SV"/>
        </w:rPr>
        <w:t>esultados 2024</w:t>
      </w:r>
      <w:r>
        <w:rPr>
          <w:bCs/>
          <w:color w:val="000000"/>
          <w:lang w:val="es-SV"/>
        </w:rPr>
        <w:t xml:space="preserve">; </w:t>
      </w:r>
      <w:r w:rsidRPr="00112D48">
        <w:rPr>
          <w:b/>
          <w:color w:val="000000"/>
          <w:lang w:val="es-SV"/>
        </w:rPr>
        <w:t>V</w:t>
      </w:r>
      <w:r w:rsidRPr="002C46D6">
        <w:rPr>
          <w:b/>
          <w:color w:val="000000"/>
          <w:lang w:val="es-SV"/>
        </w:rPr>
        <w:t>III.</w:t>
      </w:r>
      <w:r>
        <w:rPr>
          <w:bCs/>
          <w:color w:val="000000"/>
          <w:lang w:val="es-SV"/>
        </w:rPr>
        <w:t xml:space="preserve"> Autorización de Firma del Contrato de Préstamo </w:t>
      </w:r>
      <w:r>
        <w:rPr>
          <w:bCs/>
          <w:color w:val="000000"/>
          <w:lang w:val="es-SV"/>
        </w:rPr>
        <w:lastRenderedPageBreak/>
        <w:t xml:space="preserve">No. 5977/OC-ES “Programa de Financiamiento para Vivienda Social, Inclusiva y Sostenible” con el Banco Interamericano de Desarrollo (BID)”; </w:t>
      </w:r>
      <w:r w:rsidRPr="002C46D6">
        <w:rPr>
          <w:b/>
          <w:color w:val="000000"/>
          <w:lang w:val="es-SV"/>
        </w:rPr>
        <w:t>I</w:t>
      </w:r>
      <w:r w:rsidRPr="00A7457C">
        <w:rPr>
          <w:b/>
          <w:color w:val="000000"/>
          <w:lang w:val="es-SV"/>
        </w:rPr>
        <w:t>X.</w:t>
      </w:r>
      <w:r>
        <w:rPr>
          <w:b/>
          <w:color w:val="000000"/>
          <w:lang w:val="es-SV"/>
        </w:rPr>
        <w:t xml:space="preserve"> </w:t>
      </w:r>
      <w:r w:rsidRPr="00FD2598">
        <w:rPr>
          <w:bCs/>
          <w:color w:val="000000"/>
          <w:lang w:val="es-SV"/>
        </w:rPr>
        <w:t>Mo</w:t>
      </w:r>
      <w:r>
        <w:rPr>
          <w:bCs/>
          <w:color w:val="000000"/>
          <w:lang w:val="es-SV"/>
        </w:rPr>
        <w:t xml:space="preserve">dificaciones al Instructivo de Prevención de Lavado de Activos y Financiamiento al Terrorismo; </w:t>
      </w:r>
      <w:r w:rsidRPr="00B60B25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Solicitud de Prórroga de los Contratos Derivados de la Licitación Competitiva No. FSV-004-2023 “Programa de Seguros del FSV”; </w:t>
      </w:r>
      <w:r w:rsidRPr="00B60B25">
        <w:rPr>
          <w:b/>
          <w:color w:val="000000"/>
          <w:lang w:val="es-SV"/>
        </w:rPr>
        <w:t>XI.</w:t>
      </w:r>
      <w:r>
        <w:rPr>
          <w:b/>
          <w:color w:val="000000"/>
          <w:lang w:val="es-SV"/>
        </w:rPr>
        <w:t xml:space="preserve"> </w:t>
      </w:r>
      <w:r w:rsidRPr="00756F56">
        <w:rPr>
          <w:bCs/>
          <w:color w:val="000000"/>
          <w:lang w:val="es-SV"/>
        </w:rPr>
        <w:t xml:space="preserve">Resolución Final en Proceso Administrativo Seguido Contra la Sociedad </w:t>
      </w:r>
      <w:proofErr w:type="spellStart"/>
      <w:r w:rsidRPr="00756F56">
        <w:rPr>
          <w:bCs/>
          <w:color w:val="000000"/>
          <w:lang w:val="es-SV"/>
        </w:rPr>
        <w:t>Ladon</w:t>
      </w:r>
      <w:proofErr w:type="spellEnd"/>
      <w:r w:rsidRPr="00756F56">
        <w:rPr>
          <w:bCs/>
          <w:color w:val="000000"/>
          <w:lang w:val="es-SV"/>
        </w:rPr>
        <w:t xml:space="preserve"> International</w:t>
      </w:r>
      <w:r>
        <w:rPr>
          <w:bCs/>
          <w:color w:val="000000"/>
          <w:lang w:val="es-SV"/>
        </w:rPr>
        <w:t xml:space="preserve"> Inc.; </w:t>
      </w:r>
      <w:r w:rsidRPr="00E95690">
        <w:rPr>
          <w:b/>
          <w:color w:val="000000"/>
          <w:lang w:val="es-SV"/>
        </w:rPr>
        <w:t>XII.</w:t>
      </w:r>
      <w:r w:rsidRPr="00E95690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22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630,923.44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1B715D">
        <w:rPr>
          <w:color w:val="000000"/>
          <w:lang w:val="es-SV"/>
        </w:rPr>
        <w:t>Aprobación de Préstamos Personales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Autorización de Cambio para el Goce de Vacaciones del Personal de Ventanilla del Fondo Social para la Vivienda Año 2025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DC11E4">
        <w:rPr>
          <w:bCs/>
          <w:color w:val="000000"/>
          <w:lang w:val="es-SV"/>
        </w:rPr>
        <w:t>Autorización de</w:t>
      </w:r>
      <w:r>
        <w:rPr>
          <w:bCs/>
          <w:color w:val="000000"/>
          <w:lang w:val="es-SV"/>
        </w:rPr>
        <w:t xml:space="preserve"> Precios de Venta de Activos Extraordinarios,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DC11E4">
        <w:rPr>
          <w:bCs/>
          <w:color w:val="000000"/>
          <w:lang w:val="es-SV"/>
        </w:rPr>
        <w:t xml:space="preserve">Principales </w:t>
      </w:r>
      <w:r>
        <w:rPr>
          <w:bCs/>
          <w:color w:val="000000"/>
          <w:lang w:val="es-SV"/>
        </w:rPr>
        <w:t>R</w:t>
      </w:r>
      <w:r w:rsidRPr="00DC11E4">
        <w:rPr>
          <w:bCs/>
          <w:color w:val="000000"/>
          <w:lang w:val="es-SV"/>
        </w:rPr>
        <w:t>esultados 2024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112D48">
        <w:rPr>
          <w:b/>
          <w:color w:val="000000"/>
          <w:lang w:val="es-SV"/>
        </w:rPr>
        <w:t>V</w:t>
      </w:r>
      <w:r w:rsidRPr="002C46D6">
        <w:rPr>
          <w:b/>
          <w:color w:val="000000"/>
          <w:lang w:val="es-SV"/>
        </w:rPr>
        <w:t>III.</w:t>
      </w:r>
      <w:r>
        <w:rPr>
          <w:bCs/>
          <w:color w:val="000000"/>
          <w:lang w:val="es-SV"/>
        </w:rPr>
        <w:t xml:space="preserve"> Autorización de Firma del Contrato de Préstamo No. 5977/OC-ES “Programa de Financiamiento para Vivienda Social, Inclusiva y Sostenible” con el Banco Interamericano de Desarrollo (BID)”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</w:t>
      </w:r>
      <w:r>
        <w:rPr>
          <w:b/>
          <w:color w:val="000000"/>
          <w:lang w:val="es-SV"/>
        </w:rPr>
        <w:lastRenderedPageBreak/>
        <w:t>ENTERADO</w:t>
      </w:r>
      <w:r w:rsidRPr="00AE502D">
        <w:rPr>
          <w:b/>
          <w:color w:val="000000"/>
          <w:lang w:val="es-SV"/>
        </w:rPr>
        <w:t>.</w:t>
      </w:r>
      <w:r w:rsidRPr="00AE502D">
        <w:rPr>
          <w:b/>
          <w:bCs/>
          <w:color w:val="000000"/>
          <w:lang w:val="es-SV"/>
        </w:rPr>
        <w:t xml:space="preserve"> Punto </w:t>
      </w:r>
      <w:r>
        <w:rPr>
          <w:b/>
          <w:bCs/>
          <w:color w:val="000000"/>
          <w:lang w:val="es-SV"/>
        </w:rPr>
        <w:t>IX</w:t>
      </w:r>
      <w:r w:rsidRPr="00AE502D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FD2598">
        <w:rPr>
          <w:bCs/>
          <w:color w:val="000000"/>
          <w:lang w:val="es-SV"/>
        </w:rPr>
        <w:t>Mo</w:t>
      </w:r>
      <w:r>
        <w:rPr>
          <w:bCs/>
          <w:color w:val="000000"/>
          <w:lang w:val="es-SV"/>
        </w:rPr>
        <w:t>dificaciones al Instructivo de Prevención de Lavado de Activos y Financiamiento al Terrorismo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AE502D">
        <w:rPr>
          <w:b/>
          <w:bCs/>
          <w:color w:val="000000"/>
          <w:lang w:val="es-SV"/>
        </w:rPr>
        <w:t xml:space="preserve">Punto </w:t>
      </w:r>
      <w:r>
        <w:rPr>
          <w:b/>
          <w:bCs/>
          <w:color w:val="000000"/>
          <w:lang w:val="es-SV"/>
        </w:rPr>
        <w:t>X</w:t>
      </w:r>
      <w:r w:rsidRPr="00AE502D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Solicitud de Prórroga de los Contratos Derivados de la Licitación Competitiva No. FSV-004-2023 “Programa de Seguros del FSV”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AE502D">
        <w:rPr>
          <w:b/>
          <w:bCs/>
          <w:color w:val="000000"/>
          <w:lang w:val="es-SV"/>
        </w:rPr>
        <w:t xml:space="preserve">Punto </w:t>
      </w:r>
      <w:r>
        <w:rPr>
          <w:b/>
          <w:bCs/>
          <w:color w:val="000000"/>
          <w:lang w:val="es-SV"/>
        </w:rPr>
        <w:t>X</w:t>
      </w:r>
      <w:r w:rsidRPr="00AE502D">
        <w:rPr>
          <w:b/>
          <w:bCs/>
          <w:color w:val="000000"/>
          <w:lang w:val="es-SV"/>
        </w:rPr>
        <w:t>I.</w:t>
      </w:r>
      <w:r>
        <w:rPr>
          <w:b/>
          <w:bCs/>
          <w:color w:val="000000"/>
          <w:lang w:val="es-SV"/>
        </w:rPr>
        <w:t xml:space="preserve"> </w:t>
      </w:r>
      <w:r w:rsidRPr="00756F56">
        <w:rPr>
          <w:bCs/>
          <w:color w:val="000000"/>
          <w:lang w:val="es-SV"/>
        </w:rPr>
        <w:t xml:space="preserve">Resolución Final en Proceso Administrativo Seguido Contra la Sociedad </w:t>
      </w:r>
      <w:proofErr w:type="spellStart"/>
      <w:r w:rsidRPr="00756F56">
        <w:rPr>
          <w:bCs/>
          <w:color w:val="000000"/>
          <w:lang w:val="es-SV"/>
        </w:rPr>
        <w:t>Ladon</w:t>
      </w:r>
      <w:proofErr w:type="spellEnd"/>
      <w:r w:rsidRPr="00756F56">
        <w:rPr>
          <w:bCs/>
          <w:color w:val="000000"/>
          <w:lang w:val="es-SV"/>
        </w:rPr>
        <w:t xml:space="preserve"> International</w:t>
      </w:r>
      <w:r>
        <w:rPr>
          <w:bCs/>
          <w:color w:val="000000"/>
          <w:lang w:val="es-SV"/>
        </w:rPr>
        <w:t xml:space="preserve"> Inc.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>
        <w:rPr>
          <w:b/>
          <w:bCs/>
          <w:color w:val="000000"/>
          <w:lang w:val="es-SV"/>
        </w:rPr>
        <w:t xml:space="preserve">XII.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IV.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006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10 DE ENERO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29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$1,043,433.50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007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13 DE ENERO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18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$503,672.72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</w:t>
      </w:r>
      <w:r w:rsidRPr="00E23669">
        <w:rPr>
          <w:b/>
          <w:bCs/>
          <w:lang w:val="es-SV"/>
        </w:rPr>
        <w:lastRenderedPageBreak/>
        <w:t>JUNTA DIRECTIVA Nº JD-</w:t>
      </w:r>
      <w:r>
        <w:rPr>
          <w:b/>
          <w:bCs/>
          <w:lang w:val="es-SV"/>
        </w:rPr>
        <w:t>008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14 DE ENERO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$719,395.68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009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15 DE ENERO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16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$504,976.78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</w:t>
      </w:r>
      <w:r>
        <w:rPr>
          <w:b/>
          <w:lang w:val="es-SV"/>
        </w:rPr>
        <w:t xml:space="preserve"> </w:t>
      </w:r>
      <w:r>
        <w:rPr>
          <w:b/>
          <w:bCs/>
          <w:lang w:val="es-SV"/>
        </w:rPr>
        <w:t>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 xml:space="preserve">seis de febrero </w:t>
      </w:r>
      <w:r w:rsidRPr="00D421BD">
        <w:rPr>
          <w:lang w:val="es-SV"/>
        </w:rPr>
        <w:t>del año 202</w:t>
      </w:r>
      <w:r>
        <w:rPr>
          <w:lang w:val="es-SV"/>
        </w:rPr>
        <w:t>5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 xml:space="preserve">en forma </w:t>
      </w:r>
      <w:r>
        <w:rPr>
          <w:lang w:val="es-SV"/>
        </w:rPr>
        <w:t>presencial</w:t>
      </w:r>
      <w:r w:rsidRPr="00C924F3">
        <w:rPr>
          <w:lang w:val="es-SV"/>
        </w:rPr>
        <w:t>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cuarenta y cuatro minutos</w:t>
      </w:r>
      <w:r w:rsidRPr="00E23669">
        <w:rPr>
          <w:lang w:val="es-SV"/>
        </w:rPr>
        <w:t>, ratificamos su contenido y firmamos.</w:t>
      </w:r>
    </w:p>
    <w:p w14:paraId="7A75D8E1" w14:textId="77777777" w:rsidR="00B7265A" w:rsidRPr="00E23669" w:rsidRDefault="00B7265A" w:rsidP="00B7265A">
      <w:pPr>
        <w:spacing w:line="360" w:lineRule="auto"/>
        <w:jc w:val="both"/>
        <w:rPr>
          <w:sz w:val="22"/>
          <w:lang w:val="es-SV"/>
        </w:rPr>
      </w:pPr>
    </w:p>
    <w:p w14:paraId="1038E4B0" w14:textId="77777777" w:rsidR="00736803" w:rsidRPr="004B5695" w:rsidRDefault="00736803" w:rsidP="00736803">
      <w:pPr>
        <w:spacing w:line="360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bookmarkStart w:id="0" w:name="_Hlk185686049"/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7B4C9E">
        <w:rPr>
          <w:rFonts w:ascii="Arial" w:hAnsi="Arial" w:cs="Arial"/>
          <w:b/>
          <w:i/>
          <w:sz w:val="20"/>
          <w:szCs w:val="20"/>
        </w:rPr>
        <w:t xml:space="preserve">: </w:t>
      </w:r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Bertha Alicia Santacruz de Escobar, </w:t>
      </w:r>
      <w:proofErr w:type="spellStart"/>
      <w:r w:rsidRPr="004B5695">
        <w:rPr>
          <w:rFonts w:ascii="Arial" w:hAnsi="Arial" w:cs="Arial"/>
          <w:b/>
          <w:i/>
          <w:iCs/>
          <w:sz w:val="20"/>
          <w:szCs w:val="20"/>
        </w:rPr>
        <w:t>Yasmine</w:t>
      </w:r>
      <w:proofErr w:type="spellEnd"/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4B5695">
        <w:rPr>
          <w:rFonts w:ascii="Arial" w:hAnsi="Arial" w:cs="Arial"/>
          <w:b/>
          <w:i/>
          <w:iCs/>
          <w:sz w:val="20"/>
          <w:szCs w:val="20"/>
        </w:rPr>
        <w:t>Roxveni</w:t>
      </w:r>
      <w:proofErr w:type="spellEnd"/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 Calderón González, Rosa María Lara Urrutia y </w:t>
      </w:r>
      <w:r>
        <w:rPr>
          <w:rFonts w:ascii="Arial" w:hAnsi="Arial" w:cs="Arial"/>
          <w:b/>
          <w:i/>
          <w:iCs/>
          <w:sz w:val="20"/>
          <w:szCs w:val="20"/>
        </w:rPr>
        <w:t>Alejandro Hernández Castro</w:t>
      </w:r>
      <w:r w:rsidRPr="004B5695">
        <w:rPr>
          <w:rFonts w:ascii="Arial" w:hAnsi="Arial" w:cs="Arial"/>
          <w:b/>
          <w:i/>
          <w:iCs/>
          <w:sz w:val="20"/>
          <w:szCs w:val="20"/>
        </w:rPr>
        <w:t>.</w:t>
      </w:r>
    </w:p>
    <w:bookmarkEnd w:id="0"/>
    <w:p w14:paraId="06CB7251" w14:textId="77777777" w:rsidR="00736803" w:rsidRPr="00B7265A" w:rsidRDefault="00736803">
      <w:pPr>
        <w:rPr>
          <w:lang w:val="es-SV"/>
        </w:rPr>
      </w:pPr>
    </w:p>
    <w:sectPr w:rsidR="00F14627" w:rsidRPr="00B7265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E0365" w14:textId="77777777" w:rsidR="00736803" w:rsidRDefault="00736803" w:rsidP="00736803">
      <w:r>
        <w:separator/>
      </w:r>
    </w:p>
  </w:endnote>
  <w:endnote w:type="continuationSeparator" w:id="0">
    <w:p w14:paraId="48074A95" w14:textId="77777777" w:rsidR="00736803" w:rsidRDefault="00736803" w:rsidP="0073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4A94" w14:textId="77777777" w:rsidR="00736803" w:rsidRDefault="00736803" w:rsidP="00736803">
      <w:r>
        <w:separator/>
      </w:r>
    </w:p>
  </w:footnote>
  <w:footnote w:type="continuationSeparator" w:id="0">
    <w:p w14:paraId="76EB0E5A" w14:textId="77777777" w:rsidR="00736803" w:rsidRDefault="00736803" w:rsidP="00736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A386" w14:textId="38E5D2D1" w:rsidR="00736803" w:rsidRPr="00953421" w:rsidRDefault="00736803" w:rsidP="00736803">
    <w:pPr>
      <w:rPr>
        <w:rFonts w:ascii="Arial" w:hAnsi="Arial" w:cs="Arial"/>
        <w:b/>
        <w:color w:val="FF0000"/>
        <w:sz w:val="20"/>
        <w:szCs w:val="20"/>
      </w:rPr>
    </w:pPr>
    <w:bookmarkStart w:id="1" w:name="_Hlk57621020"/>
    <w:bookmarkStart w:id="2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</w:t>
    </w:r>
    <w:r>
      <w:rPr>
        <w:rFonts w:ascii="Arial" w:hAnsi="Arial" w:cs="Arial"/>
        <w:b/>
        <w:color w:val="FF0000"/>
        <w:sz w:val="20"/>
        <w:szCs w:val="20"/>
      </w:rPr>
      <w:t>S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. </w:t>
    </w:r>
    <w:r>
      <w:rPr>
        <w:rFonts w:ascii="Arial" w:hAnsi="Arial" w:cs="Arial"/>
        <w:b/>
        <w:color w:val="FF0000"/>
        <w:sz w:val="20"/>
        <w:szCs w:val="20"/>
      </w:rPr>
      <w:t>34 LIT. C) LPDP Y 30 LAIP</w:t>
    </w:r>
  </w:p>
  <w:p w14:paraId="6A680645" w14:textId="77777777" w:rsidR="00736803" w:rsidRDefault="00736803" w:rsidP="00736803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33C586EB" w14:textId="77777777" w:rsidR="00736803" w:rsidRPr="00953421" w:rsidRDefault="00736803" w:rsidP="00736803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1"/>
  </w:p>
  <w:bookmarkEnd w:id="2"/>
  <w:p w14:paraId="67FF8177" w14:textId="3CE1AE3B" w:rsidR="00736803" w:rsidRDefault="00736803">
    <w:pPr>
      <w:pStyle w:val="Encabezado"/>
    </w:pPr>
  </w:p>
  <w:p w14:paraId="07493DB7" w14:textId="77777777" w:rsidR="00736803" w:rsidRDefault="007368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65A"/>
    <w:rsid w:val="000379F6"/>
    <w:rsid w:val="000D0FF2"/>
    <w:rsid w:val="006A1776"/>
    <w:rsid w:val="00736803"/>
    <w:rsid w:val="00B7265A"/>
    <w:rsid w:val="00BD5CF0"/>
    <w:rsid w:val="00DA0915"/>
    <w:rsid w:val="00F024D9"/>
    <w:rsid w:val="00F3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A4D480"/>
  <w15:docId w15:val="{B1ED9C81-24F6-4FA1-9F29-CA98C83C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8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68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368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80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</dc:creator>
  <cp:lastModifiedBy>Evelin Janeth Soler de Torres</cp:lastModifiedBy>
  <cp:revision>2</cp:revision>
  <dcterms:created xsi:type="dcterms:W3CDTF">2025-02-28T23:42:00Z</dcterms:created>
  <dcterms:modified xsi:type="dcterms:W3CDTF">2025-03-11T21:53:00Z</dcterms:modified>
</cp:coreProperties>
</file>