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3.xml" ContentType="application/vnd.openxmlformats-officedocument.drawingml.chart+xml"/>
  <Override PartName="/word/theme/themeOverride11.xml" ContentType="application/vnd.openxmlformats-officedocument.themeOverride+xml"/>
  <Override PartName="/word/charts/chart14.xml" ContentType="application/vnd.openxmlformats-officedocument.drawingml.chart+xml"/>
  <Override PartName="/word/theme/themeOverride12.xml" ContentType="application/vnd.openxmlformats-officedocument.themeOverride+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charts/chart17.xml" ContentType="application/vnd.openxmlformats-officedocument.drawingml.chart+xml"/>
  <Override PartName="/word/theme/themeOverride15.xml" ContentType="application/vnd.openxmlformats-officedocument.themeOverride+xml"/>
  <Override PartName="/word/charts/chart18.xml" ContentType="application/vnd.openxmlformats-officedocument.drawingml.chart+xml"/>
  <Override PartName="/word/theme/themeOverride16.xml" ContentType="application/vnd.openxmlformats-officedocument.themeOverride+xml"/>
  <Override PartName="/word/charts/chart19.xml" ContentType="application/vnd.openxmlformats-officedocument.drawingml.chart+xml"/>
  <Override PartName="/word/theme/themeOverride17.xml" ContentType="application/vnd.openxmlformats-officedocument.themeOverride+xml"/>
  <Override PartName="/word/charts/chart20.xml" ContentType="application/vnd.openxmlformats-officedocument.drawingml.chart+xml"/>
  <Override PartName="/word/theme/themeOverride18.xml" ContentType="application/vnd.openxmlformats-officedocument.themeOverride+xml"/>
  <Override PartName="/word/charts/chart21.xml" ContentType="application/vnd.openxmlformats-officedocument.drawingml.chart+xml"/>
  <Override PartName="/word/theme/themeOverride19.xml" ContentType="application/vnd.openxmlformats-officedocument.themeOverride+xml"/>
  <Override PartName="/word/charts/chart22.xml" ContentType="application/vnd.openxmlformats-officedocument.drawingml.chart+xml"/>
  <Override PartName="/word/theme/themeOverride20.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B8518C" w14:textId="5C991244" w:rsidR="005A0D7A" w:rsidRPr="001F73DC" w:rsidRDefault="005A0D7A" w:rsidP="00500D7F">
      <w:pPr>
        <w:ind w:left="708" w:hanging="708"/>
        <w:rPr>
          <w:rFonts w:ascii="Museo Sans 100" w:hAnsi="Museo Sans 100" w:cs="Calibri Light"/>
          <w:lang w:eastAsia="es-SV"/>
        </w:rPr>
      </w:pPr>
      <w:bookmarkStart w:id="0" w:name="_Hlk104387498"/>
      <w:bookmarkStart w:id="1" w:name="_Hlk103867555"/>
    </w:p>
    <w:p w14:paraId="5C1D0EAC" w14:textId="77777777" w:rsidR="005A0D7A" w:rsidRPr="001F73DC" w:rsidRDefault="005A0D7A" w:rsidP="005A0D7A">
      <w:pPr>
        <w:rPr>
          <w:rFonts w:ascii="Museo Sans 100" w:hAnsi="Museo Sans 100" w:cs="Calibri Light"/>
          <w:lang w:eastAsia="es-SV"/>
        </w:rPr>
      </w:pPr>
      <w:bookmarkStart w:id="2" w:name="_Hlk104207349"/>
    </w:p>
    <w:p w14:paraId="61C8B9C5" w14:textId="370A1A93" w:rsidR="00EB7A42" w:rsidRPr="001F73DC" w:rsidRDefault="00420C9F" w:rsidP="00754EB1">
      <w:pPr>
        <w:spacing w:before="480"/>
        <w:jc w:val="center"/>
        <w:rPr>
          <w:rFonts w:ascii="Museo Sans 100" w:hAnsi="Museo Sans 100" w:cs="Calibri Light"/>
          <w:lang w:eastAsia="es-SV"/>
        </w:rPr>
      </w:pPr>
      <w:bookmarkStart w:id="3" w:name="_Hlk104456595"/>
      <w:r w:rsidRPr="00420C9F">
        <w:rPr>
          <w:rFonts w:ascii="Museo Sans 100" w:hAnsi="Museo Sans 100" w:cs="Calibri Light"/>
          <w:noProof/>
          <w:lang w:eastAsia="es-SV"/>
        </w:rPr>
        <w:drawing>
          <wp:inline distT="0" distB="0" distL="0" distR="0" wp14:anchorId="19AA42D6" wp14:editId="36EE2597">
            <wp:extent cx="5612130" cy="2219325"/>
            <wp:effectExtent l="0" t="0" r="0" b="0"/>
            <wp:docPr id="8" name="Marcador de contenido 4" descr="Imagen que contiene Interfaz de usuario gráfica&#10;&#10;Descripción generada automáticamente">
              <a:extLst xmlns:a="http://schemas.openxmlformats.org/drawingml/2006/main">
                <a:ext uri="{FF2B5EF4-FFF2-40B4-BE49-F238E27FC236}">
                  <a16:creationId xmlns:a16="http://schemas.microsoft.com/office/drawing/2014/main" id="{3F9FEEFE-0FC4-9E7F-CE5B-2B84BA57DC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rcador de contenido 4" descr="Imagen que contiene Interfaz de usuario gráfica&#10;&#10;Descripción generada automáticamente">
                      <a:extLst>
                        <a:ext uri="{FF2B5EF4-FFF2-40B4-BE49-F238E27FC236}">
                          <a16:creationId xmlns:a16="http://schemas.microsoft.com/office/drawing/2014/main" id="{3F9FEEFE-0FC4-9E7F-CE5B-2B84BA57DC64}"/>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59336" t="5080" r="3343" b="68679"/>
                    <a:stretch/>
                  </pic:blipFill>
                  <pic:spPr>
                    <a:xfrm>
                      <a:off x="0" y="0"/>
                      <a:ext cx="5612130" cy="2219325"/>
                    </a:xfrm>
                    <a:prstGeom prst="rect">
                      <a:avLst/>
                    </a:prstGeom>
                  </pic:spPr>
                </pic:pic>
              </a:graphicData>
            </a:graphic>
          </wp:inline>
        </w:drawing>
      </w:r>
    </w:p>
    <w:p w14:paraId="6C8B99DF" w14:textId="77777777" w:rsidR="00EB7A42" w:rsidRPr="001F73DC" w:rsidRDefault="00EB7A42" w:rsidP="00754EB1">
      <w:pPr>
        <w:spacing w:before="480"/>
        <w:rPr>
          <w:rFonts w:ascii="Museo Sans 100" w:hAnsi="Museo Sans 100" w:cs="Calibri Light"/>
          <w:lang w:eastAsia="es-SV"/>
        </w:rPr>
      </w:pPr>
    </w:p>
    <w:p w14:paraId="429B0203" w14:textId="38CAFAE9" w:rsidR="00EB7A42" w:rsidRDefault="00A64AAC" w:rsidP="00754EB1">
      <w:pPr>
        <w:spacing w:before="480"/>
        <w:jc w:val="center"/>
        <w:rPr>
          <w:rFonts w:ascii="Museo Sans 100" w:hAnsi="Museo Sans 100" w:cs="Calibri Light"/>
          <w:b/>
          <w:sz w:val="56"/>
          <w:szCs w:val="24"/>
          <w:lang w:eastAsia="es-SV"/>
        </w:rPr>
      </w:pPr>
      <w:r w:rsidRPr="001F73DC">
        <w:rPr>
          <w:rFonts w:ascii="Museo Sans 100" w:hAnsi="Museo Sans 100" w:cs="Calibri Light"/>
          <w:b/>
          <w:sz w:val="56"/>
          <w:szCs w:val="24"/>
          <w:lang w:eastAsia="es-SV"/>
        </w:rPr>
        <w:t>INFORME</w:t>
      </w:r>
      <w:r w:rsidR="00EB7A42" w:rsidRPr="001F73DC">
        <w:rPr>
          <w:rFonts w:ascii="Museo Sans 100" w:hAnsi="Museo Sans 100" w:cs="Calibri Light"/>
          <w:b/>
          <w:sz w:val="56"/>
          <w:szCs w:val="24"/>
          <w:lang w:eastAsia="es-SV"/>
        </w:rPr>
        <w:t xml:space="preserve"> DE </w:t>
      </w:r>
      <w:r w:rsidR="00642065" w:rsidRPr="001F73DC">
        <w:rPr>
          <w:rFonts w:ascii="Museo Sans 100" w:hAnsi="Museo Sans 100" w:cs="Calibri Light"/>
          <w:b/>
          <w:sz w:val="56"/>
          <w:szCs w:val="24"/>
          <w:lang w:eastAsia="es-SV"/>
        </w:rPr>
        <w:t>RENDICIÓN DE CUENTAS</w:t>
      </w:r>
      <w:r w:rsidR="00EB7A42" w:rsidRPr="001F73DC">
        <w:rPr>
          <w:rFonts w:ascii="Museo Sans 100" w:hAnsi="Museo Sans 100" w:cs="Calibri Light"/>
          <w:b/>
          <w:sz w:val="56"/>
          <w:szCs w:val="24"/>
          <w:lang w:eastAsia="es-SV"/>
        </w:rPr>
        <w:t xml:space="preserve"> </w:t>
      </w:r>
    </w:p>
    <w:p w14:paraId="024D2BFC" w14:textId="77777777" w:rsidR="00420C9F" w:rsidRPr="001F73DC" w:rsidRDefault="00420C9F" w:rsidP="00754EB1">
      <w:pPr>
        <w:spacing w:before="480"/>
        <w:jc w:val="center"/>
        <w:rPr>
          <w:rFonts w:ascii="Museo Sans 100" w:hAnsi="Museo Sans 100" w:cs="Calibri Light"/>
          <w:b/>
          <w:sz w:val="56"/>
          <w:szCs w:val="24"/>
          <w:lang w:eastAsia="es-SV"/>
        </w:rPr>
      </w:pPr>
    </w:p>
    <w:p w14:paraId="4FA90C9F" w14:textId="330BF085" w:rsidR="00EB7A42" w:rsidRPr="001F73DC" w:rsidRDefault="00325ED1" w:rsidP="00754EB1">
      <w:pPr>
        <w:spacing w:before="480"/>
        <w:jc w:val="center"/>
        <w:rPr>
          <w:rFonts w:ascii="Museo Sans 100" w:hAnsi="Museo Sans 100" w:cs="Calibri Light"/>
          <w:b/>
          <w:sz w:val="56"/>
          <w:szCs w:val="24"/>
          <w:lang w:eastAsia="es-SV"/>
        </w:rPr>
      </w:pPr>
      <w:r>
        <w:rPr>
          <w:rFonts w:ascii="Museo Sans 100" w:hAnsi="Museo Sans 100" w:cs="Calibri Light"/>
          <w:b/>
          <w:sz w:val="56"/>
          <w:szCs w:val="24"/>
          <w:lang w:eastAsia="es-SV"/>
        </w:rPr>
        <w:t>JUNIO 202</w:t>
      </w:r>
      <w:r w:rsidR="00153100">
        <w:rPr>
          <w:rFonts w:ascii="Museo Sans 100" w:hAnsi="Museo Sans 100" w:cs="Calibri Light"/>
          <w:b/>
          <w:sz w:val="56"/>
          <w:szCs w:val="24"/>
          <w:lang w:eastAsia="es-SV"/>
        </w:rPr>
        <w:t>3</w:t>
      </w:r>
      <w:r>
        <w:rPr>
          <w:rFonts w:ascii="Museo Sans 100" w:hAnsi="Museo Sans 100" w:cs="Calibri Light"/>
          <w:b/>
          <w:sz w:val="56"/>
          <w:szCs w:val="24"/>
          <w:lang w:eastAsia="es-SV"/>
        </w:rPr>
        <w:t xml:space="preserve"> – MAYO 202</w:t>
      </w:r>
      <w:r w:rsidR="00153100">
        <w:rPr>
          <w:rFonts w:ascii="Museo Sans 100" w:hAnsi="Museo Sans 100" w:cs="Calibri Light"/>
          <w:b/>
          <w:sz w:val="56"/>
          <w:szCs w:val="24"/>
          <w:lang w:eastAsia="es-SV"/>
        </w:rPr>
        <w:t>4</w:t>
      </w:r>
    </w:p>
    <w:p w14:paraId="3A22236F" w14:textId="77777777" w:rsidR="00EB7A42" w:rsidRPr="001F73DC" w:rsidRDefault="00EB7A42" w:rsidP="00754EB1">
      <w:pPr>
        <w:spacing w:before="480"/>
        <w:rPr>
          <w:rFonts w:ascii="Museo Sans 100" w:hAnsi="Museo Sans 100" w:cs="Calibri Light"/>
          <w:lang w:eastAsia="es-SV"/>
        </w:rPr>
      </w:pPr>
    </w:p>
    <w:p w14:paraId="479CA90C" w14:textId="77777777" w:rsidR="00EB7A42" w:rsidRPr="001F73DC" w:rsidRDefault="00EB7A42" w:rsidP="00754EB1">
      <w:pPr>
        <w:spacing w:before="480"/>
        <w:rPr>
          <w:rFonts w:ascii="Museo Sans 100" w:hAnsi="Museo Sans 100" w:cs="Calibri Light"/>
          <w:lang w:eastAsia="es-SV"/>
        </w:rPr>
      </w:pPr>
    </w:p>
    <w:p w14:paraId="600E043A" w14:textId="77777777" w:rsidR="00EB7A42" w:rsidRPr="001F73DC" w:rsidRDefault="00EB7A42" w:rsidP="00754EB1">
      <w:pPr>
        <w:spacing w:before="480"/>
        <w:rPr>
          <w:rFonts w:ascii="Museo Sans 100" w:hAnsi="Museo Sans 100" w:cs="Calibri Light"/>
          <w:lang w:eastAsia="es-SV"/>
        </w:rPr>
      </w:pPr>
    </w:p>
    <w:p w14:paraId="69988715" w14:textId="45BFA4C9" w:rsidR="00EB7A42" w:rsidRPr="001F73DC" w:rsidRDefault="00EB7A42" w:rsidP="00F94026">
      <w:pPr>
        <w:spacing w:after="0" w:line="240" w:lineRule="auto"/>
        <w:jc w:val="center"/>
        <w:rPr>
          <w:rFonts w:ascii="Museo Sans 100" w:hAnsi="Museo Sans 100" w:cs="Calibri Light"/>
          <w:lang w:eastAsia="es-SV"/>
        </w:rPr>
      </w:pPr>
      <w:r w:rsidRPr="001F73DC">
        <w:rPr>
          <w:rFonts w:ascii="Museo Sans 100" w:hAnsi="Museo Sans 100" w:cs="Calibri Light"/>
          <w:lang w:eastAsia="es-SV"/>
        </w:rPr>
        <w:t xml:space="preserve">San Salvador, </w:t>
      </w:r>
      <w:proofErr w:type="gramStart"/>
      <w:r w:rsidR="0088265B" w:rsidRPr="001F73DC">
        <w:rPr>
          <w:rFonts w:ascii="Museo Sans 100" w:hAnsi="Museo Sans 100" w:cs="Calibri Light"/>
          <w:lang w:eastAsia="es-SV"/>
        </w:rPr>
        <w:t>Mayo</w:t>
      </w:r>
      <w:proofErr w:type="gramEnd"/>
      <w:r w:rsidR="00524388" w:rsidRPr="001F73DC">
        <w:rPr>
          <w:rFonts w:ascii="Museo Sans 100" w:hAnsi="Museo Sans 100" w:cs="Calibri Light"/>
          <w:lang w:eastAsia="es-SV"/>
        </w:rPr>
        <w:t xml:space="preserve"> de </w:t>
      </w:r>
      <w:r w:rsidR="00172750" w:rsidRPr="001F73DC">
        <w:rPr>
          <w:rFonts w:ascii="Museo Sans 100" w:hAnsi="Museo Sans 100" w:cs="Calibri Light"/>
          <w:lang w:eastAsia="es-SV"/>
        </w:rPr>
        <w:t>202</w:t>
      </w:r>
      <w:r w:rsidR="00153100">
        <w:rPr>
          <w:rFonts w:ascii="Museo Sans 100" w:hAnsi="Museo Sans 100" w:cs="Calibri Light"/>
          <w:lang w:eastAsia="es-SV"/>
        </w:rPr>
        <w:t>4</w:t>
      </w:r>
    </w:p>
    <w:p w14:paraId="1B8328BE" w14:textId="7FD944AD" w:rsidR="00EB7A42" w:rsidRPr="001F73DC" w:rsidRDefault="00EB7A42" w:rsidP="00F94026">
      <w:pPr>
        <w:spacing w:after="0" w:line="240" w:lineRule="auto"/>
        <w:jc w:val="center"/>
        <w:rPr>
          <w:rFonts w:ascii="Museo Sans 100" w:hAnsi="Museo Sans 100" w:cs="Calibri Light"/>
          <w:b/>
          <w:sz w:val="32"/>
          <w:szCs w:val="32"/>
          <w:lang w:eastAsia="es-SV"/>
        </w:rPr>
      </w:pPr>
      <w:r w:rsidRPr="001F73DC">
        <w:rPr>
          <w:rFonts w:ascii="Museo Sans 100" w:hAnsi="Museo Sans 100" w:cs="Calibri Light"/>
          <w:b/>
          <w:sz w:val="32"/>
          <w:szCs w:val="32"/>
          <w:lang w:eastAsia="es-SV"/>
        </w:rPr>
        <w:lastRenderedPageBreak/>
        <w:t>CONTENIDO</w:t>
      </w:r>
    </w:p>
    <w:sdt>
      <w:sdtPr>
        <w:rPr>
          <w:rFonts w:ascii="Museo Sans 100" w:eastAsia="Calibri" w:hAnsi="Museo Sans 100" w:cs="Calibri Light"/>
          <w:b w:val="0"/>
          <w:bCs w:val="0"/>
          <w:color w:val="auto"/>
          <w:sz w:val="22"/>
          <w:szCs w:val="22"/>
          <w:lang w:val="es-ES" w:eastAsia="en-US"/>
        </w:rPr>
        <w:id w:val="-679504590"/>
        <w:docPartObj>
          <w:docPartGallery w:val="Table of Contents"/>
          <w:docPartUnique/>
        </w:docPartObj>
      </w:sdtPr>
      <w:sdtEndPr>
        <w:rPr>
          <w:bCs/>
        </w:rPr>
      </w:sdtEndPr>
      <w:sdtContent>
        <w:p w14:paraId="11BEBB05" w14:textId="77777777" w:rsidR="00BB40CA" w:rsidRPr="001F73DC" w:rsidRDefault="00BB40CA" w:rsidP="00F94026">
          <w:pPr>
            <w:pStyle w:val="TtuloTDC"/>
            <w:spacing w:before="0" w:line="240" w:lineRule="auto"/>
            <w:rPr>
              <w:rFonts w:ascii="Museo Sans 100" w:hAnsi="Museo Sans 100" w:cs="Calibri Light"/>
              <w:color w:val="auto"/>
              <w:sz w:val="20"/>
              <w:szCs w:val="20"/>
            </w:rPr>
          </w:pPr>
        </w:p>
        <w:p w14:paraId="2BE8A7CA" w14:textId="1DBE3EDA" w:rsidR="00FA360A" w:rsidRDefault="00BB40CA">
          <w:pPr>
            <w:pStyle w:val="TDC1"/>
            <w:rPr>
              <w:rFonts w:asciiTheme="minorHAnsi" w:eastAsiaTheme="minorEastAsia" w:hAnsiTheme="minorHAnsi" w:cstheme="minorBidi"/>
              <w:b w:val="0"/>
              <w:kern w:val="2"/>
              <w:sz w:val="24"/>
              <w:szCs w:val="24"/>
              <w:lang w:eastAsia="es-SV"/>
              <w14:ligatures w14:val="standardContextual"/>
            </w:rPr>
          </w:pPr>
          <w:r w:rsidRPr="00882EC8">
            <w:rPr>
              <w:rFonts w:ascii="Museo Sans 100" w:hAnsi="Museo Sans 100" w:cs="Calibri Light"/>
              <w:b w:val="0"/>
              <w:bCs/>
            </w:rPr>
            <w:fldChar w:fldCharType="begin"/>
          </w:r>
          <w:r w:rsidRPr="00882EC8">
            <w:rPr>
              <w:rFonts w:ascii="Museo Sans 100" w:hAnsi="Museo Sans 100" w:cs="Calibri Light"/>
              <w:b w:val="0"/>
              <w:bCs/>
            </w:rPr>
            <w:instrText xml:space="preserve"> TOC \o "1-3" \h \z \u </w:instrText>
          </w:r>
          <w:r w:rsidRPr="00882EC8">
            <w:rPr>
              <w:rFonts w:ascii="Museo Sans 100" w:hAnsi="Museo Sans 100" w:cs="Calibri Light"/>
              <w:b w:val="0"/>
              <w:bCs/>
            </w:rPr>
            <w:fldChar w:fldCharType="separate"/>
          </w:r>
          <w:hyperlink w:anchor="_Toc167979331" w:history="1">
            <w:r w:rsidR="00FA360A" w:rsidRPr="00451214">
              <w:rPr>
                <w:rStyle w:val="Hipervnculo"/>
                <w:rFonts w:ascii="Museo Sans 100" w:hAnsi="Museo Sans 100" w:cs="Calibri Light"/>
              </w:rPr>
              <w:t>I.</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INTRODUCCIÓN</w:t>
            </w:r>
            <w:r w:rsidR="00FA360A">
              <w:rPr>
                <w:webHidden/>
              </w:rPr>
              <w:tab/>
            </w:r>
            <w:r w:rsidR="00FA360A">
              <w:rPr>
                <w:webHidden/>
              </w:rPr>
              <w:fldChar w:fldCharType="begin"/>
            </w:r>
            <w:r w:rsidR="00FA360A">
              <w:rPr>
                <w:webHidden/>
              </w:rPr>
              <w:instrText xml:space="preserve"> PAGEREF _Toc167979331 \h </w:instrText>
            </w:r>
            <w:r w:rsidR="00FA360A">
              <w:rPr>
                <w:webHidden/>
              </w:rPr>
            </w:r>
            <w:r w:rsidR="00FA360A">
              <w:rPr>
                <w:webHidden/>
              </w:rPr>
              <w:fldChar w:fldCharType="separate"/>
            </w:r>
            <w:r w:rsidR="00FA360A">
              <w:rPr>
                <w:webHidden/>
              </w:rPr>
              <w:t>3</w:t>
            </w:r>
            <w:r w:rsidR="00FA360A">
              <w:rPr>
                <w:webHidden/>
              </w:rPr>
              <w:fldChar w:fldCharType="end"/>
            </w:r>
          </w:hyperlink>
        </w:p>
        <w:p w14:paraId="1779BED6" w14:textId="2607EEAD"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32" w:history="1">
            <w:r w:rsidR="00FA360A" w:rsidRPr="00451214">
              <w:rPr>
                <w:rStyle w:val="Hipervnculo"/>
                <w:rFonts w:ascii="Museo Sans 100" w:hAnsi="Museo Sans 100" w:cs="Calibri Light"/>
              </w:rPr>
              <w:t>II.</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RESUMEN EJECUTIVO</w:t>
            </w:r>
            <w:r w:rsidR="00FA360A">
              <w:rPr>
                <w:webHidden/>
              </w:rPr>
              <w:tab/>
            </w:r>
            <w:r w:rsidR="00FA360A">
              <w:rPr>
                <w:webHidden/>
              </w:rPr>
              <w:fldChar w:fldCharType="begin"/>
            </w:r>
            <w:r w:rsidR="00FA360A">
              <w:rPr>
                <w:webHidden/>
              </w:rPr>
              <w:instrText xml:space="preserve"> PAGEREF _Toc167979332 \h </w:instrText>
            </w:r>
            <w:r w:rsidR="00FA360A">
              <w:rPr>
                <w:webHidden/>
              </w:rPr>
            </w:r>
            <w:r w:rsidR="00FA360A">
              <w:rPr>
                <w:webHidden/>
              </w:rPr>
              <w:fldChar w:fldCharType="separate"/>
            </w:r>
            <w:r w:rsidR="00FA360A">
              <w:rPr>
                <w:webHidden/>
              </w:rPr>
              <w:t>4</w:t>
            </w:r>
            <w:r w:rsidR="00FA360A">
              <w:rPr>
                <w:webHidden/>
              </w:rPr>
              <w:fldChar w:fldCharType="end"/>
            </w:r>
          </w:hyperlink>
        </w:p>
        <w:p w14:paraId="349AD20A" w14:textId="1FEB83C0"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33" w:history="1">
            <w:r w:rsidR="00FA360A" w:rsidRPr="00451214">
              <w:rPr>
                <w:rStyle w:val="Hipervnculo"/>
                <w:rFonts w:ascii="Museo Sans 100" w:hAnsi="Museo Sans 100" w:cs="Calibri Light"/>
              </w:rPr>
              <w:t>III.</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GESTIÓN ESTRATÉGICA INSTITUCIONAL</w:t>
            </w:r>
            <w:r w:rsidR="00FA360A">
              <w:rPr>
                <w:webHidden/>
              </w:rPr>
              <w:tab/>
            </w:r>
            <w:r w:rsidR="00FA360A">
              <w:rPr>
                <w:webHidden/>
              </w:rPr>
              <w:fldChar w:fldCharType="begin"/>
            </w:r>
            <w:r w:rsidR="00FA360A">
              <w:rPr>
                <w:webHidden/>
              </w:rPr>
              <w:instrText xml:space="preserve"> PAGEREF _Toc167979333 \h </w:instrText>
            </w:r>
            <w:r w:rsidR="00FA360A">
              <w:rPr>
                <w:webHidden/>
              </w:rPr>
            </w:r>
            <w:r w:rsidR="00FA360A">
              <w:rPr>
                <w:webHidden/>
              </w:rPr>
              <w:fldChar w:fldCharType="separate"/>
            </w:r>
            <w:r w:rsidR="00FA360A">
              <w:rPr>
                <w:webHidden/>
              </w:rPr>
              <w:t>6</w:t>
            </w:r>
            <w:r w:rsidR="00FA360A">
              <w:rPr>
                <w:webHidden/>
              </w:rPr>
              <w:fldChar w:fldCharType="end"/>
            </w:r>
          </w:hyperlink>
        </w:p>
        <w:p w14:paraId="32788940" w14:textId="1DEC9EAD"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34" w:history="1">
            <w:r w:rsidR="00FA360A" w:rsidRPr="00451214">
              <w:rPr>
                <w:rStyle w:val="Hipervnculo"/>
                <w:rFonts w:ascii="Museo Sans 100" w:hAnsi="Museo Sans 100" w:cs="Calibri Light"/>
                <w:noProof/>
              </w:rPr>
              <w:t>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Generalidades</w:t>
            </w:r>
            <w:r w:rsidR="00FA360A">
              <w:rPr>
                <w:noProof/>
                <w:webHidden/>
              </w:rPr>
              <w:tab/>
            </w:r>
            <w:r w:rsidR="00FA360A">
              <w:rPr>
                <w:noProof/>
                <w:webHidden/>
              </w:rPr>
              <w:fldChar w:fldCharType="begin"/>
            </w:r>
            <w:r w:rsidR="00FA360A">
              <w:rPr>
                <w:noProof/>
                <w:webHidden/>
              </w:rPr>
              <w:instrText xml:space="preserve"> PAGEREF _Toc167979334 \h </w:instrText>
            </w:r>
            <w:r w:rsidR="00FA360A">
              <w:rPr>
                <w:noProof/>
                <w:webHidden/>
              </w:rPr>
            </w:r>
            <w:r w:rsidR="00FA360A">
              <w:rPr>
                <w:noProof/>
                <w:webHidden/>
              </w:rPr>
              <w:fldChar w:fldCharType="separate"/>
            </w:r>
            <w:r w:rsidR="00FA360A">
              <w:rPr>
                <w:noProof/>
                <w:webHidden/>
              </w:rPr>
              <w:t>6</w:t>
            </w:r>
            <w:r w:rsidR="00FA360A">
              <w:rPr>
                <w:noProof/>
                <w:webHidden/>
              </w:rPr>
              <w:fldChar w:fldCharType="end"/>
            </w:r>
          </w:hyperlink>
        </w:p>
        <w:p w14:paraId="553617E4" w14:textId="0B4AA941"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35" w:history="1">
            <w:r w:rsidR="00FA360A" w:rsidRPr="00451214">
              <w:rPr>
                <w:rStyle w:val="Hipervnculo"/>
                <w:rFonts w:ascii="Museo Sans 100" w:hAnsi="Museo Sans 100" w:cs="Calibri Light"/>
                <w:noProof/>
              </w:rPr>
              <w:t>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Pensamiento Estratégico</w:t>
            </w:r>
            <w:r w:rsidR="00FA360A">
              <w:rPr>
                <w:noProof/>
                <w:webHidden/>
              </w:rPr>
              <w:tab/>
            </w:r>
            <w:r w:rsidR="00FA360A">
              <w:rPr>
                <w:noProof/>
                <w:webHidden/>
              </w:rPr>
              <w:fldChar w:fldCharType="begin"/>
            </w:r>
            <w:r w:rsidR="00FA360A">
              <w:rPr>
                <w:noProof/>
                <w:webHidden/>
              </w:rPr>
              <w:instrText xml:space="preserve"> PAGEREF _Toc167979335 \h </w:instrText>
            </w:r>
            <w:r w:rsidR="00FA360A">
              <w:rPr>
                <w:noProof/>
                <w:webHidden/>
              </w:rPr>
            </w:r>
            <w:r w:rsidR="00FA360A">
              <w:rPr>
                <w:noProof/>
                <w:webHidden/>
              </w:rPr>
              <w:fldChar w:fldCharType="separate"/>
            </w:r>
            <w:r w:rsidR="00FA360A">
              <w:rPr>
                <w:noProof/>
                <w:webHidden/>
              </w:rPr>
              <w:t>6</w:t>
            </w:r>
            <w:r w:rsidR="00FA360A">
              <w:rPr>
                <w:noProof/>
                <w:webHidden/>
              </w:rPr>
              <w:fldChar w:fldCharType="end"/>
            </w:r>
          </w:hyperlink>
        </w:p>
        <w:p w14:paraId="173F7626" w14:textId="5C0E11E9"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36" w:history="1">
            <w:r w:rsidR="00FA360A" w:rsidRPr="00451214">
              <w:rPr>
                <w:rStyle w:val="Hipervnculo"/>
                <w:rFonts w:ascii="Museo Sans 100" w:hAnsi="Museo Sans 100" w:cs="Calibri Light"/>
                <w:noProof/>
              </w:rPr>
              <w:t>iii.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Metodología y proceso de elaboración del Plan Anual Operativo 2024</w:t>
            </w:r>
            <w:r w:rsidR="00FA360A">
              <w:rPr>
                <w:noProof/>
                <w:webHidden/>
              </w:rPr>
              <w:tab/>
            </w:r>
            <w:r w:rsidR="00FA360A">
              <w:rPr>
                <w:noProof/>
                <w:webHidden/>
              </w:rPr>
              <w:fldChar w:fldCharType="begin"/>
            </w:r>
            <w:r w:rsidR="00FA360A">
              <w:rPr>
                <w:noProof/>
                <w:webHidden/>
              </w:rPr>
              <w:instrText xml:space="preserve"> PAGEREF _Toc167979336 \h </w:instrText>
            </w:r>
            <w:r w:rsidR="00FA360A">
              <w:rPr>
                <w:noProof/>
                <w:webHidden/>
              </w:rPr>
            </w:r>
            <w:r w:rsidR="00FA360A">
              <w:rPr>
                <w:noProof/>
                <w:webHidden/>
              </w:rPr>
              <w:fldChar w:fldCharType="separate"/>
            </w:r>
            <w:r w:rsidR="00FA360A">
              <w:rPr>
                <w:noProof/>
                <w:webHidden/>
              </w:rPr>
              <w:t>7</w:t>
            </w:r>
            <w:r w:rsidR="00FA360A">
              <w:rPr>
                <w:noProof/>
                <w:webHidden/>
              </w:rPr>
              <w:fldChar w:fldCharType="end"/>
            </w:r>
          </w:hyperlink>
        </w:p>
        <w:p w14:paraId="78A44DFE" w14:textId="007E4009"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37" w:history="1">
            <w:r w:rsidR="00FA360A" w:rsidRPr="00451214">
              <w:rPr>
                <w:rStyle w:val="Hipervnculo"/>
                <w:rFonts w:ascii="Museo Sans 100" w:hAnsi="Museo Sans 100" w:cs="Calibri Light"/>
                <w:noProof/>
              </w:rPr>
              <w:t>iv.</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Resultados de los proyectos del Plan Anual Operativo 2024</w:t>
            </w:r>
            <w:r w:rsidR="00FA360A">
              <w:rPr>
                <w:noProof/>
                <w:webHidden/>
              </w:rPr>
              <w:tab/>
            </w:r>
            <w:r w:rsidR="00FA360A">
              <w:rPr>
                <w:noProof/>
                <w:webHidden/>
              </w:rPr>
              <w:fldChar w:fldCharType="begin"/>
            </w:r>
            <w:r w:rsidR="00FA360A">
              <w:rPr>
                <w:noProof/>
                <w:webHidden/>
              </w:rPr>
              <w:instrText xml:space="preserve"> PAGEREF _Toc167979337 \h </w:instrText>
            </w:r>
            <w:r w:rsidR="00FA360A">
              <w:rPr>
                <w:noProof/>
                <w:webHidden/>
              </w:rPr>
            </w:r>
            <w:r w:rsidR="00FA360A">
              <w:rPr>
                <w:noProof/>
                <w:webHidden/>
              </w:rPr>
              <w:fldChar w:fldCharType="separate"/>
            </w:r>
            <w:r w:rsidR="00FA360A">
              <w:rPr>
                <w:noProof/>
                <w:webHidden/>
              </w:rPr>
              <w:t>8</w:t>
            </w:r>
            <w:r w:rsidR="00FA360A">
              <w:rPr>
                <w:noProof/>
                <w:webHidden/>
              </w:rPr>
              <w:fldChar w:fldCharType="end"/>
            </w:r>
          </w:hyperlink>
        </w:p>
        <w:p w14:paraId="52510055" w14:textId="01BC8046"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38" w:history="1">
            <w:r w:rsidR="00FA360A" w:rsidRPr="00451214">
              <w:rPr>
                <w:rStyle w:val="Hipervnculo"/>
                <w:rFonts w:ascii="Museo Sans 100" w:hAnsi="Museo Sans 100" w:cs="Calibri Light"/>
              </w:rPr>
              <w:t>IV.</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PRINCIPALES RESULTADOS Y CONTRIBUCIONES</w:t>
            </w:r>
            <w:r w:rsidR="00FA360A">
              <w:rPr>
                <w:webHidden/>
              </w:rPr>
              <w:tab/>
            </w:r>
            <w:r w:rsidR="00FA360A">
              <w:rPr>
                <w:webHidden/>
              </w:rPr>
              <w:fldChar w:fldCharType="begin"/>
            </w:r>
            <w:r w:rsidR="00FA360A">
              <w:rPr>
                <w:webHidden/>
              </w:rPr>
              <w:instrText xml:space="preserve"> PAGEREF _Toc167979338 \h </w:instrText>
            </w:r>
            <w:r w:rsidR="00FA360A">
              <w:rPr>
                <w:webHidden/>
              </w:rPr>
            </w:r>
            <w:r w:rsidR="00FA360A">
              <w:rPr>
                <w:webHidden/>
              </w:rPr>
              <w:fldChar w:fldCharType="separate"/>
            </w:r>
            <w:r w:rsidR="00FA360A">
              <w:rPr>
                <w:webHidden/>
              </w:rPr>
              <w:t>10</w:t>
            </w:r>
            <w:r w:rsidR="00FA360A">
              <w:rPr>
                <w:webHidden/>
              </w:rPr>
              <w:fldChar w:fldCharType="end"/>
            </w:r>
          </w:hyperlink>
        </w:p>
        <w:p w14:paraId="0886AED9" w14:textId="70718D63"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39" w:history="1">
            <w:r w:rsidR="00FA360A" w:rsidRPr="00451214">
              <w:rPr>
                <w:rStyle w:val="Hipervnculo"/>
                <w:rFonts w:ascii="Museo Sans 100" w:hAnsi="Museo Sans 100" w:cs="Calibri Light"/>
                <w:noProof/>
              </w:rPr>
              <w:t>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Soluciones habitacionales</w:t>
            </w:r>
            <w:r w:rsidR="00FA360A">
              <w:rPr>
                <w:noProof/>
                <w:webHidden/>
              </w:rPr>
              <w:tab/>
            </w:r>
            <w:r w:rsidR="00FA360A">
              <w:rPr>
                <w:noProof/>
                <w:webHidden/>
              </w:rPr>
              <w:fldChar w:fldCharType="begin"/>
            </w:r>
            <w:r w:rsidR="00FA360A">
              <w:rPr>
                <w:noProof/>
                <w:webHidden/>
              </w:rPr>
              <w:instrText xml:space="preserve"> PAGEREF _Toc167979339 \h </w:instrText>
            </w:r>
            <w:r w:rsidR="00FA360A">
              <w:rPr>
                <w:noProof/>
                <w:webHidden/>
              </w:rPr>
            </w:r>
            <w:r w:rsidR="00FA360A">
              <w:rPr>
                <w:noProof/>
                <w:webHidden/>
              </w:rPr>
              <w:fldChar w:fldCharType="separate"/>
            </w:r>
            <w:r w:rsidR="00FA360A">
              <w:rPr>
                <w:noProof/>
                <w:webHidden/>
              </w:rPr>
              <w:t>10</w:t>
            </w:r>
            <w:r w:rsidR="00FA360A">
              <w:rPr>
                <w:noProof/>
                <w:webHidden/>
              </w:rPr>
              <w:fldChar w:fldCharType="end"/>
            </w:r>
          </w:hyperlink>
        </w:p>
        <w:p w14:paraId="31EE78E0" w14:textId="0BCE3B5D"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0" w:history="1">
            <w:r w:rsidR="00FA360A" w:rsidRPr="00451214">
              <w:rPr>
                <w:rStyle w:val="Hipervnculo"/>
                <w:rFonts w:ascii="Museo Sans 100" w:hAnsi="Museo Sans 100" w:cs="Calibri Light"/>
                <w:noProof/>
              </w:rPr>
              <w:t>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Créditos por línea financiera</w:t>
            </w:r>
            <w:r w:rsidR="00FA360A">
              <w:rPr>
                <w:noProof/>
                <w:webHidden/>
              </w:rPr>
              <w:tab/>
            </w:r>
            <w:r w:rsidR="00FA360A">
              <w:rPr>
                <w:noProof/>
                <w:webHidden/>
              </w:rPr>
              <w:fldChar w:fldCharType="begin"/>
            </w:r>
            <w:r w:rsidR="00FA360A">
              <w:rPr>
                <w:noProof/>
                <w:webHidden/>
              </w:rPr>
              <w:instrText xml:space="preserve"> PAGEREF _Toc167979340 \h </w:instrText>
            </w:r>
            <w:r w:rsidR="00FA360A">
              <w:rPr>
                <w:noProof/>
                <w:webHidden/>
              </w:rPr>
            </w:r>
            <w:r w:rsidR="00FA360A">
              <w:rPr>
                <w:noProof/>
                <w:webHidden/>
              </w:rPr>
              <w:fldChar w:fldCharType="separate"/>
            </w:r>
            <w:r w:rsidR="00FA360A">
              <w:rPr>
                <w:noProof/>
                <w:webHidden/>
              </w:rPr>
              <w:t>11</w:t>
            </w:r>
            <w:r w:rsidR="00FA360A">
              <w:rPr>
                <w:noProof/>
                <w:webHidden/>
              </w:rPr>
              <w:fldChar w:fldCharType="end"/>
            </w:r>
          </w:hyperlink>
        </w:p>
        <w:p w14:paraId="249FEC23" w14:textId="63F2E865"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1" w:history="1">
            <w:r w:rsidR="00FA360A" w:rsidRPr="00451214">
              <w:rPr>
                <w:rStyle w:val="Hipervnculo"/>
                <w:rFonts w:ascii="Museo Sans 100" w:hAnsi="Museo Sans 100" w:cs="Calibri Light"/>
                <w:noProof/>
              </w:rPr>
              <w:t>iii.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Créditos por zona geográfica</w:t>
            </w:r>
            <w:r w:rsidR="00FA360A">
              <w:rPr>
                <w:noProof/>
                <w:webHidden/>
              </w:rPr>
              <w:tab/>
            </w:r>
            <w:r w:rsidR="00FA360A">
              <w:rPr>
                <w:noProof/>
                <w:webHidden/>
              </w:rPr>
              <w:fldChar w:fldCharType="begin"/>
            </w:r>
            <w:r w:rsidR="00FA360A">
              <w:rPr>
                <w:noProof/>
                <w:webHidden/>
              </w:rPr>
              <w:instrText xml:space="preserve"> PAGEREF _Toc167979341 \h </w:instrText>
            </w:r>
            <w:r w:rsidR="00FA360A">
              <w:rPr>
                <w:noProof/>
                <w:webHidden/>
              </w:rPr>
            </w:r>
            <w:r w:rsidR="00FA360A">
              <w:rPr>
                <w:noProof/>
                <w:webHidden/>
              </w:rPr>
              <w:fldChar w:fldCharType="separate"/>
            </w:r>
            <w:r w:rsidR="00FA360A">
              <w:rPr>
                <w:noProof/>
                <w:webHidden/>
              </w:rPr>
              <w:t>12</w:t>
            </w:r>
            <w:r w:rsidR="00FA360A">
              <w:rPr>
                <w:noProof/>
                <w:webHidden/>
              </w:rPr>
              <w:fldChar w:fldCharType="end"/>
            </w:r>
          </w:hyperlink>
        </w:p>
        <w:p w14:paraId="2632CE7D" w14:textId="3CA9D891"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2" w:history="1">
            <w:r w:rsidR="00FA360A" w:rsidRPr="00451214">
              <w:rPr>
                <w:rStyle w:val="Hipervnculo"/>
                <w:rFonts w:ascii="Museo Sans 100" w:hAnsi="Museo Sans 100" w:cs="Calibri Light"/>
                <w:noProof/>
              </w:rPr>
              <w:t>iv.</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Créditos por rango de techo de vivienda de interés social</w:t>
            </w:r>
            <w:r w:rsidR="00FA360A">
              <w:rPr>
                <w:noProof/>
                <w:webHidden/>
              </w:rPr>
              <w:tab/>
            </w:r>
            <w:r w:rsidR="00FA360A">
              <w:rPr>
                <w:noProof/>
                <w:webHidden/>
              </w:rPr>
              <w:fldChar w:fldCharType="begin"/>
            </w:r>
            <w:r w:rsidR="00FA360A">
              <w:rPr>
                <w:noProof/>
                <w:webHidden/>
              </w:rPr>
              <w:instrText xml:space="preserve"> PAGEREF _Toc167979342 \h </w:instrText>
            </w:r>
            <w:r w:rsidR="00FA360A">
              <w:rPr>
                <w:noProof/>
                <w:webHidden/>
              </w:rPr>
            </w:r>
            <w:r w:rsidR="00FA360A">
              <w:rPr>
                <w:noProof/>
                <w:webHidden/>
              </w:rPr>
              <w:fldChar w:fldCharType="separate"/>
            </w:r>
            <w:r w:rsidR="00FA360A">
              <w:rPr>
                <w:noProof/>
                <w:webHidden/>
              </w:rPr>
              <w:t>13</w:t>
            </w:r>
            <w:r w:rsidR="00FA360A">
              <w:rPr>
                <w:noProof/>
                <w:webHidden/>
              </w:rPr>
              <w:fldChar w:fldCharType="end"/>
            </w:r>
          </w:hyperlink>
        </w:p>
        <w:p w14:paraId="062847BD" w14:textId="5E815800"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3" w:history="1">
            <w:r w:rsidR="00FA360A" w:rsidRPr="00451214">
              <w:rPr>
                <w:rStyle w:val="Hipervnculo"/>
                <w:rFonts w:ascii="Museo Sans 100" w:hAnsi="Museo Sans 100" w:cs="Calibri Light"/>
                <w:noProof/>
              </w:rPr>
              <w:t>v.</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Créditos por edad del solicitante</w:t>
            </w:r>
            <w:r w:rsidR="00FA360A">
              <w:rPr>
                <w:noProof/>
                <w:webHidden/>
              </w:rPr>
              <w:tab/>
            </w:r>
            <w:r w:rsidR="00FA360A">
              <w:rPr>
                <w:noProof/>
                <w:webHidden/>
              </w:rPr>
              <w:fldChar w:fldCharType="begin"/>
            </w:r>
            <w:r w:rsidR="00FA360A">
              <w:rPr>
                <w:noProof/>
                <w:webHidden/>
              </w:rPr>
              <w:instrText xml:space="preserve"> PAGEREF _Toc167979343 \h </w:instrText>
            </w:r>
            <w:r w:rsidR="00FA360A">
              <w:rPr>
                <w:noProof/>
                <w:webHidden/>
              </w:rPr>
            </w:r>
            <w:r w:rsidR="00FA360A">
              <w:rPr>
                <w:noProof/>
                <w:webHidden/>
              </w:rPr>
              <w:fldChar w:fldCharType="separate"/>
            </w:r>
            <w:r w:rsidR="00FA360A">
              <w:rPr>
                <w:noProof/>
                <w:webHidden/>
              </w:rPr>
              <w:t>14</w:t>
            </w:r>
            <w:r w:rsidR="00FA360A">
              <w:rPr>
                <w:noProof/>
                <w:webHidden/>
              </w:rPr>
              <w:fldChar w:fldCharType="end"/>
            </w:r>
          </w:hyperlink>
        </w:p>
        <w:p w14:paraId="5254C539" w14:textId="7C6E7E0D"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4" w:history="1">
            <w:r w:rsidR="00FA360A" w:rsidRPr="00451214">
              <w:rPr>
                <w:rStyle w:val="Hipervnculo"/>
                <w:rFonts w:ascii="Museo Sans 100" w:hAnsi="Museo Sans 100" w:cs="Calibri Light"/>
                <w:noProof/>
              </w:rPr>
              <w:t>vi.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Créditos por género del solicitante</w:t>
            </w:r>
            <w:r w:rsidR="00FA360A">
              <w:rPr>
                <w:noProof/>
                <w:webHidden/>
              </w:rPr>
              <w:tab/>
            </w:r>
            <w:r w:rsidR="00FA360A">
              <w:rPr>
                <w:noProof/>
                <w:webHidden/>
              </w:rPr>
              <w:fldChar w:fldCharType="begin"/>
            </w:r>
            <w:r w:rsidR="00FA360A">
              <w:rPr>
                <w:noProof/>
                <w:webHidden/>
              </w:rPr>
              <w:instrText xml:space="preserve"> PAGEREF _Toc167979344 \h </w:instrText>
            </w:r>
            <w:r w:rsidR="00FA360A">
              <w:rPr>
                <w:noProof/>
                <w:webHidden/>
              </w:rPr>
            </w:r>
            <w:r w:rsidR="00FA360A">
              <w:rPr>
                <w:noProof/>
                <w:webHidden/>
              </w:rPr>
              <w:fldChar w:fldCharType="separate"/>
            </w:r>
            <w:r w:rsidR="00FA360A">
              <w:rPr>
                <w:noProof/>
                <w:webHidden/>
              </w:rPr>
              <w:t>14</w:t>
            </w:r>
            <w:r w:rsidR="00FA360A">
              <w:rPr>
                <w:noProof/>
                <w:webHidden/>
              </w:rPr>
              <w:fldChar w:fldCharType="end"/>
            </w:r>
          </w:hyperlink>
        </w:p>
        <w:p w14:paraId="191EF1F4" w14:textId="3984A8CA"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5" w:history="1">
            <w:r w:rsidR="00FA360A" w:rsidRPr="00451214">
              <w:rPr>
                <w:rStyle w:val="Hipervnculo"/>
                <w:rFonts w:ascii="Museo Sans 100" w:hAnsi="Museo Sans 100" w:cs="Calibri Light"/>
                <w:noProof/>
              </w:rPr>
              <w:t>vii.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Créditos por ingresos del solicitante.</w:t>
            </w:r>
            <w:r w:rsidR="00FA360A">
              <w:rPr>
                <w:noProof/>
                <w:webHidden/>
              </w:rPr>
              <w:tab/>
            </w:r>
            <w:r w:rsidR="00FA360A">
              <w:rPr>
                <w:noProof/>
                <w:webHidden/>
              </w:rPr>
              <w:fldChar w:fldCharType="begin"/>
            </w:r>
            <w:r w:rsidR="00FA360A">
              <w:rPr>
                <w:noProof/>
                <w:webHidden/>
              </w:rPr>
              <w:instrText xml:space="preserve"> PAGEREF _Toc167979345 \h </w:instrText>
            </w:r>
            <w:r w:rsidR="00FA360A">
              <w:rPr>
                <w:noProof/>
                <w:webHidden/>
              </w:rPr>
            </w:r>
            <w:r w:rsidR="00FA360A">
              <w:rPr>
                <w:noProof/>
                <w:webHidden/>
              </w:rPr>
              <w:fldChar w:fldCharType="separate"/>
            </w:r>
            <w:r w:rsidR="00FA360A">
              <w:rPr>
                <w:noProof/>
                <w:webHidden/>
              </w:rPr>
              <w:t>15</w:t>
            </w:r>
            <w:r w:rsidR="00FA360A">
              <w:rPr>
                <w:noProof/>
                <w:webHidden/>
              </w:rPr>
              <w:fldChar w:fldCharType="end"/>
            </w:r>
          </w:hyperlink>
        </w:p>
        <w:p w14:paraId="5334D3BD" w14:textId="551D1082"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6" w:history="1">
            <w:r w:rsidR="00FA360A" w:rsidRPr="00451214">
              <w:rPr>
                <w:rStyle w:val="Hipervnculo"/>
                <w:rFonts w:ascii="Museo Sans 100" w:hAnsi="Museo Sans 100" w:cs="Calibri Light"/>
                <w:noProof/>
              </w:rPr>
              <w:t>viii.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Créditos por programa de financiamiento.</w:t>
            </w:r>
            <w:r w:rsidR="00FA360A">
              <w:rPr>
                <w:noProof/>
                <w:webHidden/>
              </w:rPr>
              <w:tab/>
            </w:r>
            <w:r w:rsidR="00FA360A">
              <w:rPr>
                <w:noProof/>
                <w:webHidden/>
              </w:rPr>
              <w:fldChar w:fldCharType="begin"/>
            </w:r>
            <w:r w:rsidR="00FA360A">
              <w:rPr>
                <w:noProof/>
                <w:webHidden/>
              </w:rPr>
              <w:instrText xml:space="preserve"> PAGEREF _Toc167979346 \h </w:instrText>
            </w:r>
            <w:r w:rsidR="00FA360A">
              <w:rPr>
                <w:noProof/>
                <w:webHidden/>
              </w:rPr>
            </w:r>
            <w:r w:rsidR="00FA360A">
              <w:rPr>
                <w:noProof/>
                <w:webHidden/>
              </w:rPr>
              <w:fldChar w:fldCharType="separate"/>
            </w:r>
            <w:r w:rsidR="00FA360A">
              <w:rPr>
                <w:noProof/>
                <w:webHidden/>
              </w:rPr>
              <w:t>17</w:t>
            </w:r>
            <w:r w:rsidR="00FA360A">
              <w:rPr>
                <w:noProof/>
                <w:webHidden/>
              </w:rPr>
              <w:fldChar w:fldCharType="end"/>
            </w:r>
          </w:hyperlink>
        </w:p>
        <w:p w14:paraId="2CABD90C" w14:textId="7F577D8B"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7" w:history="1">
            <w:r w:rsidR="00FA360A" w:rsidRPr="00451214">
              <w:rPr>
                <w:rStyle w:val="Hipervnculo"/>
                <w:rFonts w:ascii="Museo Sans 100" w:hAnsi="Museo Sans 100" w:cs="Calibri Light"/>
                <w:noProof/>
              </w:rPr>
              <w:t>ix.</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Otras contribuciones relevantes.</w:t>
            </w:r>
            <w:r w:rsidR="00FA360A">
              <w:rPr>
                <w:noProof/>
                <w:webHidden/>
              </w:rPr>
              <w:tab/>
            </w:r>
            <w:r w:rsidR="00FA360A">
              <w:rPr>
                <w:noProof/>
                <w:webHidden/>
              </w:rPr>
              <w:fldChar w:fldCharType="begin"/>
            </w:r>
            <w:r w:rsidR="00FA360A">
              <w:rPr>
                <w:noProof/>
                <w:webHidden/>
              </w:rPr>
              <w:instrText xml:space="preserve"> PAGEREF _Toc167979347 \h </w:instrText>
            </w:r>
            <w:r w:rsidR="00FA360A">
              <w:rPr>
                <w:noProof/>
                <w:webHidden/>
              </w:rPr>
            </w:r>
            <w:r w:rsidR="00FA360A">
              <w:rPr>
                <w:noProof/>
                <w:webHidden/>
              </w:rPr>
              <w:fldChar w:fldCharType="separate"/>
            </w:r>
            <w:r w:rsidR="00FA360A">
              <w:rPr>
                <w:noProof/>
                <w:webHidden/>
              </w:rPr>
              <w:t>24</w:t>
            </w:r>
            <w:r w:rsidR="00FA360A">
              <w:rPr>
                <w:noProof/>
                <w:webHidden/>
              </w:rPr>
              <w:fldChar w:fldCharType="end"/>
            </w:r>
          </w:hyperlink>
        </w:p>
        <w:p w14:paraId="57B25D9A" w14:textId="01F3F2AB"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48" w:history="1">
            <w:r w:rsidR="00FA360A" w:rsidRPr="00451214">
              <w:rPr>
                <w:rStyle w:val="Hipervnculo"/>
                <w:rFonts w:ascii="Museo Sans 100" w:hAnsi="Museo Sans 100" w:cs="Calibri Light"/>
              </w:rPr>
              <w:t>V.</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SERVICIOS PRESTADOS A LA POBLACIÓN</w:t>
            </w:r>
            <w:r w:rsidR="00FA360A">
              <w:rPr>
                <w:webHidden/>
              </w:rPr>
              <w:tab/>
            </w:r>
            <w:r w:rsidR="00FA360A">
              <w:rPr>
                <w:webHidden/>
              </w:rPr>
              <w:fldChar w:fldCharType="begin"/>
            </w:r>
            <w:r w:rsidR="00FA360A">
              <w:rPr>
                <w:webHidden/>
              </w:rPr>
              <w:instrText xml:space="preserve"> PAGEREF _Toc167979348 \h </w:instrText>
            </w:r>
            <w:r w:rsidR="00FA360A">
              <w:rPr>
                <w:webHidden/>
              </w:rPr>
            </w:r>
            <w:r w:rsidR="00FA360A">
              <w:rPr>
                <w:webHidden/>
              </w:rPr>
              <w:fldChar w:fldCharType="separate"/>
            </w:r>
            <w:r w:rsidR="00FA360A">
              <w:rPr>
                <w:webHidden/>
              </w:rPr>
              <w:t>25</w:t>
            </w:r>
            <w:r w:rsidR="00FA360A">
              <w:rPr>
                <w:webHidden/>
              </w:rPr>
              <w:fldChar w:fldCharType="end"/>
            </w:r>
          </w:hyperlink>
        </w:p>
        <w:p w14:paraId="70BDB848" w14:textId="1EDDBBD7"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49" w:history="1">
            <w:r w:rsidR="00FA360A" w:rsidRPr="00451214">
              <w:rPr>
                <w:rStyle w:val="Hipervnculo"/>
                <w:rFonts w:ascii="Museo Sans 100" w:hAnsi="Museo Sans 100" w:cs="Calibri Light"/>
                <w:noProof/>
              </w:rPr>
              <w:t>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Puntos de atención presenciales</w:t>
            </w:r>
            <w:r w:rsidR="00FA360A">
              <w:rPr>
                <w:noProof/>
                <w:webHidden/>
              </w:rPr>
              <w:tab/>
            </w:r>
            <w:r w:rsidR="00FA360A">
              <w:rPr>
                <w:noProof/>
                <w:webHidden/>
              </w:rPr>
              <w:fldChar w:fldCharType="begin"/>
            </w:r>
            <w:r w:rsidR="00FA360A">
              <w:rPr>
                <w:noProof/>
                <w:webHidden/>
              </w:rPr>
              <w:instrText xml:space="preserve"> PAGEREF _Toc167979349 \h </w:instrText>
            </w:r>
            <w:r w:rsidR="00FA360A">
              <w:rPr>
                <w:noProof/>
                <w:webHidden/>
              </w:rPr>
            </w:r>
            <w:r w:rsidR="00FA360A">
              <w:rPr>
                <w:noProof/>
                <w:webHidden/>
              </w:rPr>
              <w:fldChar w:fldCharType="separate"/>
            </w:r>
            <w:r w:rsidR="00FA360A">
              <w:rPr>
                <w:noProof/>
                <w:webHidden/>
              </w:rPr>
              <w:t>25</w:t>
            </w:r>
            <w:r w:rsidR="00FA360A">
              <w:rPr>
                <w:noProof/>
                <w:webHidden/>
              </w:rPr>
              <w:fldChar w:fldCharType="end"/>
            </w:r>
          </w:hyperlink>
        </w:p>
        <w:p w14:paraId="39538C1B" w14:textId="76790E95"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50" w:history="1">
            <w:r w:rsidR="00FA360A" w:rsidRPr="00451214">
              <w:rPr>
                <w:rStyle w:val="Hipervnculo"/>
                <w:rFonts w:ascii="Museo Sans 100" w:hAnsi="Museo Sans 100" w:cs="Calibri Light"/>
                <w:noProof/>
              </w:rPr>
              <w:t>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Medios de atención virtuales</w:t>
            </w:r>
            <w:r w:rsidR="00FA360A">
              <w:rPr>
                <w:noProof/>
                <w:webHidden/>
              </w:rPr>
              <w:tab/>
            </w:r>
            <w:r w:rsidR="00FA360A">
              <w:rPr>
                <w:noProof/>
                <w:webHidden/>
              </w:rPr>
              <w:fldChar w:fldCharType="begin"/>
            </w:r>
            <w:r w:rsidR="00FA360A">
              <w:rPr>
                <w:noProof/>
                <w:webHidden/>
              </w:rPr>
              <w:instrText xml:space="preserve"> PAGEREF _Toc167979350 \h </w:instrText>
            </w:r>
            <w:r w:rsidR="00FA360A">
              <w:rPr>
                <w:noProof/>
                <w:webHidden/>
              </w:rPr>
            </w:r>
            <w:r w:rsidR="00FA360A">
              <w:rPr>
                <w:noProof/>
                <w:webHidden/>
              </w:rPr>
              <w:fldChar w:fldCharType="separate"/>
            </w:r>
            <w:r w:rsidR="00FA360A">
              <w:rPr>
                <w:noProof/>
                <w:webHidden/>
              </w:rPr>
              <w:t>26</w:t>
            </w:r>
            <w:r w:rsidR="00FA360A">
              <w:rPr>
                <w:noProof/>
                <w:webHidden/>
              </w:rPr>
              <w:fldChar w:fldCharType="end"/>
            </w:r>
          </w:hyperlink>
        </w:p>
        <w:p w14:paraId="5532BBA7" w14:textId="5F630DE4"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51" w:history="1">
            <w:r w:rsidR="00FA360A" w:rsidRPr="00451214">
              <w:rPr>
                <w:rStyle w:val="Hipervnculo"/>
                <w:rFonts w:ascii="Museo Sans 100" w:hAnsi="Museo Sans 100" w:cs="Calibri Light"/>
                <w:noProof/>
              </w:rPr>
              <w:t>iii.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Canales de pago</w:t>
            </w:r>
            <w:r w:rsidR="00FA360A">
              <w:rPr>
                <w:noProof/>
                <w:webHidden/>
              </w:rPr>
              <w:tab/>
            </w:r>
            <w:r w:rsidR="00FA360A">
              <w:rPr>
                <w:noProof/>
                <w:webHidden/>
              </w:rPr>
              <w:fldChar w:fldCharType="begin"/>
            </w:r>
            <w:r w:rsidR="00FA360A">
              <w:rPr>
                <w:noProof/>
                <w:webHidden/>
              </w:rPr>
              <w:instrText xml:space="preserve"> PAGEREF _Toc167979351 \h </w:instrText>
            </w:r>
            <w:r w:rsidR="00FA360A">
              <w:rPr>
                <w:noProof/>
                <w:webHidden/>
              </w:rPr>
            </w:r>
            <w:r w:rsidR="00FA360A">
              <w:rPr>
                <w:noProof/>
                <w:webHidden/>
              </w:rPr>
              <w:fldChar w:fldCharType="separate"/>
            </w:r>
            <w:r w:rsidR="00FA360A">
              <w:rPr>
                <w:noProof/>
                <w:webHidden/>
              </w:rPr>
              <w:t>27</w:t>
            </w:r>
            <w:r w:rsidR="00FA360A">
              <w:rPr>
                <w:noProof/>
                <w:webHidden/>
              </w:rPr>
              <w:fldChar w:fldCharType="end"/>
            </w:r>
          </w:hyperlink>
        </w:p>
        <w:p w14:paraId="1655D953" w14:textId="5F8803DD"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52" w:history="1">
            <w:r w:rsidR="00FA360A" w:rsidRPr="00451214">
              <w:rPr>
                <w:rStyle w:val="Hipervnculo"/>
                <w:rFonts w:ascii="Museo Sans 100" w:hAnsi="Museo Sans 100" w:cs="Calibri Light"/>
                <w:noProof/>
              </w:rPr>
              <w:t>iv.</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Servicios mejorados en el período.</w:t>
            </w:r>
            <w:r w:rsidR="00FA360A">
              <w:rPr>
                <w:noProof/>
                <w:webHidden/>
              </w:rPr>
              <w:tab/>
            </w:r>
            <w:r w:rsidR="00FA360A">
              <w:rPr>
                <w:noProof/>
                <w:webHidden/>
              </w:rPr>
              <w:fldChar w:fldCharType="begin"/>
            </w:r>
            <w:r w:rsidR="00FA360A">
              <w:rPr>
                <w:noProof/>
                <w:webHidden/>
              </w:rPr>
              <w:instrText xml:space="preserve"> PAGEREF _Toc167979352 \h </w:instrText>
            </w:r>
            <w:r w:rsidR="00FA360A">
              <w:rPr>
                <w:noProof/>
                <w:webHidden/>
              </w:rPr>
            </w:r>
            <w:r w:rsidR="00FA360A">
              <w:rPr>
                <w:noProof/>
                <w:webHidden/>
              </w:rPr>
              <w:fldChar w:fldCharType="separate"/>
            </w:r>
            <w:r w:rsidR="00FA360A">
              <w:rPr>
                <w:noProof/>
                <w:webHidden/>
              </w:rPr>
              <w:t>28</w:t>
            </w:r>
            <w:r w:rsidR="00FA360A">
              <w:rPr>
                <w:noProof/>
                <w:webHidden/>
              </w:rPr>
              <w:fldChar w:fldCharType="end"/>
            </w:r>
          </w:hyperlink>
        </w:p>
        <w:p w14:paraId="767F0EF4" w14:textId="1505DF8F"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53" w:history="1">
            <w:r w:rsidR="00FA360A" w:rsidRPr="00451214">
              <w:rPr>
                <w:rStyle w:val="Hipervnculo"/>
                <w:rFonts w:ascii="Museo Sans 100" w:hAnsi="Museo Sans 100" w:cs="Calibri Light"/>
                <w:noProof/>
              </w:rPr>
              <w:t>v.</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Transparencia y derecho de acceso a la información.</w:t>
            </w:r>
            <w:r w:rsidR="00FA360A">
              <w:rPr>
                <w:noProof/>
                <w:webHidden/>
              </w:rPr>
              <w:tab/>
            </w:r>
            <w:r w:rsidR="00FA360A">
              <w:rPr>
                <w:noProof/>
                <w:webHidden/>
              </w:rPr>
              <w:fldChar w:fldCharType="begin"/>
            </w:r>
            <w:r w:rsidR="00FA360A">
              <w:rPr>
                <w:noProof/>
                <w:webHidden/>
              </w:rPr>
              <w:instrText xml:space="preserve"> PAGEREF _Toc167979353 \h </w:instrText>
            </w:r>
            <w:r w:rsidR="00FA360A">
              <w:rPr>
                <w:noProof/>
                <w:webHidden/>
              </w:rPr>
            </w:r>
            <w:r w:rsidR="00FA360A">
              <w:rPr>
                <w:noProof/>
                <w:webHidden/>
              </w:rPr>
              <w:fldChar w:fldCharType="separate"/>
            </w:r>
            <w:r w:rsidR="00FA360A">
              <w:rPr>
                <w:noProof/>
                <w:webHidden/>
              </w:rPr>
              <w:t>28</w:t>
            </w:r>
            <w:r w:rsidR="00FA360A">
              <w:rPr>
                <w:noProof/>
                <w:webHidden/>
              </w:rPr>
              <w:fldChar w:fldCharType="end"/>
            </w:r>
          </w:hyperlink>
        </w:p>
        <w:p w14:paraId="036DA3A0" w14:textId="337A2B08"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54" w:history="1">
            <w:r w:rsidR="00FA360A" w:rsidRPr="00451214">
              <w:rPr>
                <w:rStyle w:val="Hipervnculo"/>
                <w:rFonts w:ascii="Museo Sans 100" w:hAnsi="Museo Sans 100" w:cs="Calibri Light"/>
              </w:rPr>
              <w:t>VI.</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CONTRATACIONES</w:t>
            </w:r>
            <w:r w:rsidR="00FA360A">
              <w:rPr>
                <w:webHidden/>
              </w:rPr>
              <w:tab/>
            </w:r>
            <w:r w:rsidR="00FA360A">
              <w:rPr>
                <w:webHidden/>
              </w:rPr>
              <w:fldChar w:fldCharType="begin"/>
            </w:r>
            <w:r w:rsidR="00FA360A">
              <w:rPr>
                <w:webHidden/>
              </w:rPr>
              <w:instrText xml:space="preserve"> PAGEREF _Toc167979354 \h </w:instrText>
            </w:r>
            <w:r w:rsidR="00FA360A">
              <w:rPr>
                <w:webHidden/>
              </w:rPr>
            </w:r>
            <w:r w:rsidR="00FA360A">
              <w:rPr>
                <w:webHidden/>
              </w:rPr>
              <w:fldChar w:fldCharType="separate"/>
            </w:r>
            <w:r w:rsidR="00FA360A">
              <w:rPr>
                <w:webHidden/>
              </w:rPr>
              <w:t>29</w:t>
            </w:r>
            <w:r w:rsidR="00FA360A">
              <w:rPr>
                <w:webHidden/>
              </w:rPr>
              <w:fldChar w:fldCharType="end"/>
            </w:r>
          </w:hyperlink>
        </w:p>
        <w:p w14:paraId="202AE3B4" w14:textId="2735ADAB"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55" w:history="1">
            <w:r w:rsidR="00FA360A" w:rsidRPr="00451214">
              <w:rPr>
                <w:rStyle w:val="Hipervnculo"/>
                <w:rFonts w:ascii="Museo Sans 100" w:hAnsi="Museo Sans 100" w:cs="Calibri Light"/>
                <w:noProof/>
              </w:rPr>
              <w:t>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Contrataciones ejecutadas</w:t>
            </w:r>
            <w:r w:rsidR="00FA360A">
              <w:rPr>
                <w:noProof/>
                <w:webHidden/>
              </w:rPr>
              <w:tab/>
            </w:r>
            <w:r w:rsidR="00FA360A">
              <w:rPr>
                <w:noProof/>
                <w:webHidden/>
              </w:rPr>
              <w:fldChar w:fldCharType="begin"/>
            </w:r>
            <w:r w:rsidR="00FA360A">
              <w:rPr>
                <w:noProof/>
                <w:webHidden/>
              </w:rPr>
              <w:instrText xml:space="preserve"> PAGEREF _Toc167979355 \h </w:instrText>
            </w:r>
            <w:r w:rsidR="00FA360A">
              <w:rPr>
                <w:noProof/>
                <w:webHidden/>
              </w:rPr>
            </w:r>
            <w:r w:rsidR="00FA360A">
              <w:rPr>
                <w:noProof/>
                <w:webHidden/>
              </w:rPr>
              <w:fldChar w:fldCharType="separate"/>
            </w:r>
            <w:r w:rsidR="00FA360A">
              <w:rPr>
                <w:noProof/>
                <w:webHidden/>
              </w:rPr>
              <w:t>29</w:t>
            </w:r>
            <w:r w:rsidR="00FA360A">
              <w:rPr>
                <w:noProof/>
                <w:webHidden/>
              </w:rPr>
              <w:fldChar w:fldCharType="end"/>
            </w:r>
          </w:hyperlink>
        </w:p>
        <w:p w14:paraId="286E3B2C" w14:textId="7386589C"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56" w:history="1">
            <w:r w:rsidR="00FA360A" w:rsidRPr="00451214">
              <w:rPr>
                <w:rStyle w:val="Hipervnculo"/>
                <w:rFonts w:ascii="Museo Sans 100" w:hAnsi="Museo Sans 100" w:cs="Calibri Light"/>
                <w:noProof/>
              </w:rPr>
              <w:t>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Prórrogas ejecutadas</w:t>
            </w:r>
            <w:r w:rsidR="00FA360A">
              <w:rPr>
                <w:noProof/>
                <w:webHidden/>
              </w:rPr>
              <w:tab/>
            </w:r>
            <w:r w:rsidR="00FA360A">
              <w:rPr>
                <w:noProof/>
                <w:webHidden/>
              </w:rPr>
              <w:fldChar w:fldCharType="begin"/>
            </w:r>
            <w:r w:rsidR="00FA360A">
              <w:rPr>
                <w:noProof/>
                <w:webHidden/>
              </w:rPr>
              <w:instrText xml:space="preserve"> PAGEREF _Toc167979356 \h </w:instrText>
            </w:r>
            <w:r w:rsidR="00FA360A">
              <w:rPr>
                <w:noProof/>
                <w:webHidden/>
              </w:rPr>
            </w:r>
            <w:r w:rsidR="00FA360A">
              <w:rPr>
                <w:noProof/>
                <w:webHidden/>
              </w:rPr>
              <w:fldChar w:fldCharType="separate"/>
            </w:r>
            <w:r w:rsidR="00FA360A">
              <w:rPr>
                <w:noProof/>
                <w:webHidden/>
              </w:rPr>
              <w:t>29</w:t>
            </w:r>
            <w:r w:rsidR="00FA360A">
              <w:rPr>
                <w:noProof/>
                <w:webHidden/>
              </w:rPr>
              <w:fldChar w:fldCharType="end"/>
            </w:r>
          </w:hyperlink>
        </w:p>
        <w:p w14:paraId="27E0C51A" w14:textId="666C949E" w:rsidR="00FA360A" w:rsidRDefault="00A92D0C" w:rsidP="00FA360A">
          <w:pPr>
            <w:pStyle w:val="TDC3"/>
            <w:tabs>
              <w:tab w:val="clear" w:pos="2694"/>
            </w:tabs>
            <w:ind w:left="1418"/>
            <w:rPr>
              <w:rFonts w:asciiTheme="minorHAnsi" w:eastAsiaTheme="minorEastAsia" w:hAnsiTheme="minorHAnsi" w:cstheme="minorBidi"/>
              <w:noProof/>
              <w:kern w:val="2"/>
              <w:sz w:val="24"/>
              <w:szCs w:val="24"/>
              <w:lang w:eastAsia="es-SV"/>
              <w14:ligatures w14:val="standardContextual"/>
            </w:rPr>
          </w:pPr>
          <w:hyperlink w:anchor="_Toc167979357" w:history="1">
            <w:r w:rsidR="00FA360A" w:rsidRPr="00451214">
              <w:rPr>
                <w:rStyle w:val="Hipervnculo"/>
                <w:rFonts w:ascii="Museo Sans 100" w:hAnsi="Museo Sans 100" w:cs="Calibri Light"/>
                <w:noProof/>
              </w:rPr>
              <w:t>iii.</w:t>
            </w:r>
            <w:r w:rsidR="00FA360A">
              <w:rPr>
                <w:rFonts w:asciiTheme="minorHAnsi" w:eastAsiaTheme="minorEastAsia" w:hAnsiTheme="minorHAnsi" w:cstheme="minorBidi"/>
                <w:noProof/>
                <w:kern w:val="2"/>
                <w:sz w:val="24"/>
                <w:szCs w:val="24"/>
                <w:lang w:eastAsia="es-SV"/>
                <w14:ligatures w14:val="standardContextual"/>
              </w:rPr>
              <w:tab/>
            </w:r>
            <w:r w:rsidR="00FA360A" w:rsidRPr="00451214">
              <w:rPr>
                <w:rStyle w:val="Hipervnculo"/>
                <w:rFonts w:ascii="Museo Sans 100" w:hAnsi="Museo Sans 100" w:cs="Calibri Light"/>
                <w:noProof/>
              </w:rPr>
              <w:t>Procesos en ejecución</w:t>
            </w:r>
            <w:r w:rsidR="00FA360A">
              <w:rPr>
                <w:noProof/>
                <w:webHidden/>
              </w:rPr>
              <w:tab/>
            </w:r>
            <w:r w:rsidR="00FA360A">
              <w:rPr>
                <w:noProof/>
                <w:webHidden/>
              </w:rPr>
              <w:fldChar w:fldCharType="begin"/>
            </w:r>
            <w:r w:rsidR="00FA360A">
              <w:rPr>
                <w:noProof/>
                <w:webHidden/>
              </w:rPr>
              <w:instrText xml:space="preserve"> PAGEREF _Toc167979357 \h </w:instrText>
            </w:r>
            <w:r w:rsidR="00FA360A">
              <w:rPr>
                <w:noProof/>
                <w:webHidden/>
              </w:rPr>
            </w:r>
            <w:r w:rsidR="00FA360A">
              <w:rPr>
                <w:noProof/>
                <w:webHidden/>
              </w:rPr>
              <w:fldChar w:fldCharType="separate"/>
            </w:r>
            <w:r w:rsidR="00FA360A">
              <w:rPr>
                <w:noProof/>
                <w:webHidden/>
              </w:rPr>
              <w:t>29</w:t>
            </w:r>
            <w:r w:rsidR="00FA360A">
              <w:rPr>
                <w:noProof/>
                <w:webHidden/>
              </w:rPr>
              <w:fldChar w:fldCharType="end"/>
            </w:r>
          </w:hyperlink>
        </w:p>
        <w:p w14:paraId="74F6402C" w14:textId="1BAD93C0"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58" w:history="1">
            <w:r w:rsidR="00FA360A" w:rsidRPr="00451214">
              <w:rPr>
                <w:rStyle w:val="Hipervnculo"/>
                <w:rFonts w:ascii="Museo Sans 100" w:hAnsi="Museo Sans 100" w:cs="Calibri Light"/>
              </w:rPr>
              <w:t>VII.</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DIFICULTADES ENFRENTADAS Y ACCIONES PARA SUPERARLAS.</w:t>
            </w:r>
            <w:r w:rsidR="00FA360A">
              <w:rPr>
                <w:webHidden/>
              </w:rPr>
              <w:tab/>
            </w:r>
            <w:r w:rsidR="00FA360A">
              <w:rPr>
                <w:webHidden/>
              </w:rPr>
              <w:fldChar w:fldCharType="begin"/>
            </w:r>
            <w:r w:rsidR="00FA360A">
              <w:rPr>
                <w:webHidden/>
              </w:rPr>
              <w:instrText xml:space="preserve"> PAGEREF _Toc167979358 \h </w:instrText>
            </w:r>
            <w:r w:rsidR="00FA360A">
              <w:rPr>
                <w:webHidden/>
              </w:rPr>
            </w:r>
            <w:r w:rsidR="00FA360A">
              <w:rPr>
                <w:webHidden/>
              </w:rPr>
              <w:fldChar w:fldCharType="separate"/>
            </w:r>
            <w:r w:rsidR="00FA360A">
              <w:rPr>
                <w:webHidden/>
              </w:rPr>
              <w:t>30</w:t>
            </w:r>
            <w:r w:rsidR="00FA360A">
              <w:rPr>
                <w:webHidden/>
              </w:rPr>
              <w:fldChar w:fldCharType="end"/>
            </w:r>
          </w:hyperlink>
        </w:p>
        <w:p w14:paraId="2608CE00" w14:textId="3F71564C"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59" w:history="1">
            <w:r w:rsidR="00FA360A" w:rsidRPr="00451214">
              <w:rPr>
                <w:rStyle w:val="Hipervnculo"/>
                <w:rFonts w:ascii="Museo Sans 100" w:hAnsi="Museo Sans 100" w:cs="Calibri Light"/>
              </w:rPr>
              <w:t>VIII.</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GESTIÓN FINANCIERA</w:t>
            </w:r>
            <w:r w:rsidR="00FA360A">
              <w:rPr>
                <w:webHidden/>
              </w:rPr>
              <w:tab/>
            </w:r>
            <w:r w:rsidR="00FA360A">
              <w:rPr>
                <w:webHidden/>
              </w:rPr>
              <w:fldChar w:fldCharType="begin"/>
            </w:r>
            <w:r w:rsidR="00FA360A">
              <w:rPr>
                <w:webHidden/>
              </w:rPr>
              <w:instrText xml:space="preserve"> PAGEREF _Toc167979359 \h </w:instrText>
            </w:r>
            <w:r w:rsidR="00FA360A">
              <w:rPr>
                <w:webHidden/>
              </w:rPr>
            </w:r>
            <w:r w:rsidR="00FA360A">
              <w:rPr>
                <w:webHidden/>
              </w:rPr>
              <w:fldChar w:fldCharType="separate"/>
            </w:r>
            <w:r w:rsidR="00FA360A">
              <w:rPr>
                <w:webHidden/>
              </w:rPr>
              <w:t>31</w:t>
            </w:r>
            <w:r w:rsidR="00FA360A">
              <w:rPr>
                <w:webHidden/>
              </w:rPr>
              <w:fldChar w:fldCharType="end"/>
            </w:r>
          </w:hyperlink>
        </w:p>
        <w:p w14:paraId="3AD38CC6" w14:textId="511BF502" w:rsidR="00FA360A" w:rsidRDefault="00A92D0C">
          <w:pPr>
            <w:pStyle w:val="TDC1"/>
            <w:rPr>
              <w:rFonts w:asciiTheme="minorHAnsi" w:eastAsiaTheme="minorEastAsia" w:hAnsiTheme="minorHAnsi" w:cstheme="minorBidi"/>
              <w:b w:val="0"/>
              <w:kern w:val="2"/>
              <w:sz w:val="24"/>
              <w:szCs w:val="24"/>
              <w:lang w:eastAsia="es-SV"/>
              <w14:ligatures w14:val="standardContextual"/>
            </w:rPr>
          </w:pPr>
          <w:hyperlink w:anchor="_Toc167979360" w:history="1">
            <w:r w:rsidR="00FA360A" w:rsidRPr="00451214">
              <w:rPr>
                <w:rStyle w:val="Hipervnculo"/>
                <w:rFonts w:ascii="Museo Sans 100" w:hAnsi="Museo Sans 100" w:cs="Calibri Light"/>
              </w:rPr>
              <w:t>IX.</w:t>
            </w:r>
            <w:r w:rsidR="00FA360A">
              <w:rPr>
                <w:rFonts w:asciiTheme="minorHAnsi" w:eastAsiaTheme="minorEastAsia" w:hAnsiTheme="minorHAnsi" w:cstheme="minorBidi"/>
                <w:b w:val="0"/>
                <w:kern w:val="2"/>
                <w:sz w:val="24"/>
                <w:szCs w:val="24"/>
                <w:lang w:eastAsia="es-SV"/>
                <w14:ligatures w14:val="standardContextual"/>
              </w:rPr>
              <w:tab/>
            </w:r>
            <w:r w:rsidR="00FA360A" w:rsidRPr="00451214">
              <w:rPr>
                <w:rStyle w:val="Hipervnculo"/>
                <w:rFonts w:ascii="Museo Sans 100" w:hAnsi="Museo Sans 100" w:cs="Calibri Light"/>
              </w:rPr>
              <w:t>PROYECCIÓN DE INVERSIÓN JUNIO 2024- MAYO 2025</w:t>
            </w:r>
            <w:r w:rsidR="00FA360A">
              <w:rPr>
                <w:webHidden/>
              </w:rPr>
              <w:tab/>
            </w:r>
            <w:r w:rsidR="00FA360A">
              <w:rPr>
                <w:webHidden/>
              </w:rPr>
              <w:fldChar w:fldCharType="begin"/>
            </w:r>
            <w:r w:rsidR="00FA360A">
              <w:rPr>
                <w:webHidden/>
              </w:rPr>
              <w:instrText xml:space="preserve"> PAGEREF _Toc167979360 \h </w:instrText>
            </w:r>
            <w:r w:rsidR="00FA360A">
              <w:rPr>
                <w:webHidden/>
              </w:rPr>
            </w:r>
            <w:r w:rsidR="00FA360A">
              <w:rPr>
                <w:webHidden/>
              </w:rPr>
              <w:fldChar w:fldCharType="separate"/>
            </w:r>
            <w:r w:rsidR="00FA360A">
              <w:rPr>
                <w:webHidden/>
              </w:rPr>
              <w:t>32</w:t>
            </w:r>
            <w:r w:rsidR="00FA360A">
              <w:rPr>
                <w:webHidden/>
              </w:rPr>
              <w:fldChar w:fldCharType="end"/>
            </w:r>
          </w:hyperlink>
        </w:p>
        <w:p w14:paraId="35489C51" w14:textId="60CC594D" w:rsidR="00BB40CA" w:rsidRPr="00CB52F9" w:rsidRDefault="00BB40CA" w:rsidP="00F94026">
          <w:pPr>
            <w:spacing w:after="0" w:line="240" w:lineRule="auto"/>
            <w:rPr>
              <w:rFonts w:ascii="Museo Sans 100" w:hAnsi="Museo Sans 100" w:cs="Calibri Light"/>
              <w:bCs/>
            </w:rPr>
          </w:pPr>
          <w:r w:rsidRPr="00882EC8">
            <w:rPr>
              <w:rFonts w:ascii="Museo Sans 100" w:hAnsi="Museo Sans 100" w:cs="Calibri Light"/>
              <w:bCs/>
              <w:lang w:val="es-ES"/>
            </w:rPr>
            <w:fldChar w:fldCharType="end"/>
          </w:r>
        </w:p>
      </w:sdtContent>
    </w:sdt>
    <w:p w14:paraId="7EDDC3A5" w14:textId="13FDED06" w:rsidR="00200A6A" w:rsidRPr="001F73DC" w:rsidRDefault="00664632" w:rsidP="00172750">
      <w:pPr>
        <w:rPr>
          <w:rFonts w:ascii="Museo Sans 100" w:hAnsi="Museo Sans 100" w:cs="Calibri Light"/>
          <w:sz w:val="24"/>
        </w:rPr>
      </w:pPr>
      <w:bookmarkStart w:id="4" w:name="_Toc416860555"/>
      <w:bookmarkStart w:id="5" w:name="_Toc446057744"/>
      <w:bookmarkStart w:id="6" w:name="_Toc446073735"/>
      <w:bookmarkStart w:id="7" w:name="_Toc447187506"/>
      <w:r w:rsidRPr="001F73DC">
        <w:rPr>
          <w:rFonts w:ascii="Museo Sans 100" w:hAnsi="Museo Sans 100" w:cs="Calibri Light"/>
        </w:rPr>
        <w:br w:type="page"/>
      </w:r>
      <w:bookmarkEnd w:id="4"/>
      <w:bookmarkEnd w:id="5"/>
      <w:bookmarkEnd w:id="6"/>
      <w:bookmarkEnd w:id="7"/>
    </w:p>
    <w:p w14:paraId="3C1691B3" w14:textId="22E41570" w:rsidR="00761D1C" w:rsidRPr="00743576" w:rsidRDefault="00761D1C"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8" w:name="_Toc167979331"/>
      <w:bookmarkStart w:id="9" w:name="_Hlk104387527"/>
      <w:bookmarkStart w:id="10" w:name="_Hlk104456628"/>
      <w:bookmarkStart w:id="11" w:name="_Toc416860563"/>
      <w:bookmarkEnd w:id="0"/>
      <w:bookmarkEnd w:id="3"/>
      <w:r w:rsidRPr="00743576">
        <w:rPr>
          <w:rFonts w:ascii="Museo Sans 100" w:hAnsi="Museo Sans 100" w:cs="Calibri Light"/>
          <w:b w:val="0"/>
          <w:bCs w:val="0"/>
          <w:color w:val="auto"/>
          <w:sz w:val="32"/>
          <w:szCs w:val="32"/>
        </w:rPr>
        <w:lastRenderedPageBreak/>
        <w:t>INTRODUCCIÓN</w:t>
      </w:r>
      <w:bookmarkEnd w:id="8"/>
    </w:p>
    <w:p w14:paraId="4B11CCD4" w14:textId="23119FFE" w:rsidR="00A60610" w:rsidRPr="001F73DC" w:rsidRDefault="00A60610" w:rsidP="00A60610">
      <w:pPr>
        <w:jc w:val="both"/>
        <w:rPr>
          <w:rFonts w:ascii="Museo Sans 100" w:hAnsi="Museo Sans 100"/>
          <w:highlight w:val="yellow"/>
        </w:rPr>
      </w:pPr>
      <w:r w:rsidRPr="00743576">
        <w:rPr>
          <w:rFonts w:ascii="Museo Sans 100" w:hAnsi="Museo Sans 100"/>
        </w:rPr>
        <w:t>El Fondo Social para la Vivienda</w:t>
      </w:r>
      <w:r w:rsidR="00C31A03">
        <w:rPr>
          <w:rFonts w:ascii="Museo Sans 100" w:hAnsi="Museo Sans 100"/>
        </w:rPr>
        <w:t xml:space="preserve"> (FSV)</w:t>
      </w:r>
      <w:r w:rsidRPr="00743576">
        <w:rPr>
          <w:rFonts w:ascii="Museo Sans 100" w:hAnsi="Museo Sans 100"/>
        </w:rPr>
        <w:t xml:space="preserve"> presenta a la población salvadoreña su Informe de </w:t>
      </w:r>
      <w:r w:rsidR="00795569" w:rsidRPr="00743576">
        <w:rPr>
          <w:rFonts w:ascii="Museo Sans 100" w:hAnsi="Museo Sans 100"/>
        </w:rPr>
        <w:t>Rendición de Cuentas</w:t>
      </w:r>
      <w:r w:rsidRPr="00743576">
        <w:rPr>
          <w:rFonts w:ascii="Museo Sans 100" w:hAnsi="Museo Sans 100"/>
        </w:rPr>
        <w:t xml:space="preserve"> correspondiente al período </w:t>
      </w:r>
      <w:r w:rsidR="0001578D" w:rsidRPr="00743576">
        <w:rPr>
          <w:rFonts w:ascii="Museo Sans 100" w:hAnsi="Museo Sans 100"/>
        </w:rPr>
        <w:t>junio</w:t>
      </w:r>
      <w:r w:rsidRPr="00743576">
        <w:rPr>
          <w:rFonts w:ascii="Museo Sans 100" w:hAnsi="Museo Sans 100"/>
        </w:rPr>
        <w:t xml:space="preserve"> </w:t>
      </w:r>
      <w:r w:rsidR="003758ED" w:rsidRPr="00743576">
        <w:rPr>
          <w:rFonts w:ascii="Museo Sans 100" w:hAnsi="Museo Sans 100"/>
        </w:rPr>
        <w:t>202</w:t>
      </w:r>
      <w:r w:rsidR="00153100">
        <w:rPr>
          <w:rFonts w:ascii="Museo Sans 100" w:hAnsi="Museo Sans 100"/>
        </w:rPr>
        <w:t>3</w:t>
      </w:r>
      <w:r w:rsidRPr="00743576">
        <w:rPr>
          <w:rFonts w:ascii="Museo Sans 100" w:hAnsi="Museo Sans 100"/>
        </w:rPr>
        <w:t xml:space="preserve"> - </w:t>
      </w:r>
      <w:r w:rsidR="0001578D">
        <w:rPr>
          <w:rFonts w:ascii="Museo Sans 100" w:hAnsi="Museo Sans 100"/>
        </w:rPr>
        <w:t>m</w:t>
      </w:r>
      <w:r w:rsidRPr="00743576">
        <w:rPr>
          <w:rFonts w:ascii="Museo Sans 100" w:hAnsi="Museo Sans 100"/>
        </w:rPr>
        <w:t xml:space="preserve">ayo </w:t>
      </w:r>
      <w:r w:rsidR="003758ED" w:rsidRPr="00743576">
        <w:rPr>
          <w:rFonts w:ascii="Museo Sans 100" w:hAnsi="Museo Sans 100"/>
        </w:rPr>
        <w:t>202</w:t>
      </w:r>
      <w:r w:rsidR="00153100">
        <w:rPr>
          <w:rFonts w:ascii="Museo Sans 100" w:hAnsi="Museo Sans 100"/>
        </w:rPr>
        <w:t>4</w:t>
      </w:r>
      <w:r w:rsidRPr="00743576">
        <w:rPr>
          <w:rFonts w:ascii="Museo Sans 100" w:hAnsi="Museo Sans 100"/>
        </w:rPr>
        <w:t xml:space="preserve">, en cumplimiento </w:t>
      </w:r>
      <w:r w:rsidR="00734521" w:rsidRPr="000854E0">
        <w:rPr>
          <w:rFonts w:ascii="Museo Sans 100" w:hAnsi="Museo Sans 100"/>
        </w:rPr>
        <w:t>a</w:t>
      </w:r>
      <w:r w:rsidR="00734521">
        <w:rPr>
          <w:rFonts w:ascii="Museo Sans 100" w:hAnsi="Museo Sans 100"/>
        </w:rPr>
        <w:t xml:space="preserve"> </w:t>
      </w:r>
      <w:r w:rsidRPr="00743576">
        <w:rPr>
          <w:rFonts w:ascii="Museo Sans 100" w:hAnsi="Museo Sans 100"/>
        </w:rPr>
        <w:t>su compromiso con la transparencia y el acceso a la información pública de las instituciones</w:t>
      </w:r>
      <w:r w:rsidR="00734521" w:rsidRPr="000854E0">
        <w:rPr>
          <w:rFonts w:ascii="Museo Sans 100" w:hAnsi="Museo Sans 100"/>
        </w:rPr>
        <w:t>, así como</w:t>
      </w:r>
      <w:r w:rsidR="00734521">
        <w:rPr>
          <w:rFonts w:ascii="Museo Sans 100" w:hAnsi="Museo Sans 100"/>
        </w:rPr>
        <w:t xml:space="preserve"> </w:t>
      </w:r>
      <w:r w:rsidRPr="00743576">
        <w:rPr>
          <w:rFonts w:ascii="Museo Sans 100" w:hAnsi="Museo Sans 100"/>
        </w:rPr>
        <w:t xml:space="preserve">fortalecer la gestión que se hace con los recursos públicos. Con este propósito, el informe contiene una exposición de los principales compromisos adquiridos, logros alcanzados y desafíos por solventar, </w:t>
      </w:r>
      <w:r w:rsidR="0000445C" w:rsidRPr="00743576">
        <w:rPr>
          <w:rFonts w:ascii="Museo Sans 100" w:hAnsi="Museo Sans 100"/>
        </w:rPr>
        <w:t>reflejando</w:t>
      </w:r>
      <w:r w:rsidRPr="00743576">
        <w:rPr>
          <w:rFonts w:ascii="Museo Sans 100" w:hAnsi="Museo Sans 100"/>
        </w:rPr>
        <w:t xml:space="preserve"> el esfuerzo desarrollado por las autoridades y el personal de la institución.</w:t>
      </w:r>
    </w:p>
    <w:p w14:paraId="04EBB611" w14:textId="188458A1" w:rsidR="00A60610" w:rsidRPr="00743576" w:rsidRDefault="00A60610" w:rsidP="00A60610">
      <w:pPr>
        <w:jc w:val="both"/>
        <w:rPr>
          <w:rFonts w:ascii="Museo Sans 100" w:hAnsi="Museo Sans 100"/>
        </w:rPr>
      </w:pPr>
      <w:r w:rsidRPr="00743576">
        <w:rPr>
          <w:rFonts w:ascii="Museo Sans 100" w:hAnsi="Museo Sans 100"/>
        </w:rPr>
        <w:t xml:space="preserve">El </w:t>
      </w:r>
      <w:r w:rsidR="00732CCA" w:rsidRPr="00743576">
        <w:rPr>
          <w:rFonts w:ascii="Museo Sans 100" w:hAnsi="Museo Sans 100"/>
        </w:rPr>
        <w:t>I</w:t>
      </w:r>
      <w:r w:rsidRPr="00743576">
        <w:rPr>
          <w:rFonts w:ascii="Museo Sans 100" w:hAnsi="Museo Sans 100"/>
        </w:rPr>
        <w:t xml:space="preserve">nforme de </w:t>
      </w:r>
      <w:r w:rsidR="00795569" w:rsidRPr="00743576">
        <w:rPr>
          <w:rFonts w:ascii="Museo Sans 100" w:hAnsi="Museo Sans 100"/>
        </w:rPr>
        <w:t xml:space="preserve">Rendición de Cuentas </w:t>
      </w:r>
      <w:r w:rsidRPr="00743576">
        <w:rPr>
          <w:rFonts w:ascii="Museo Sans 100" w:hAnsi="Museo Sans 100"/>
        </w:rPr>
        <w:t xml:space="preserve">se divide en las siguientes secciones: 1) Introducción, 2) </w:t>
      </w:r>
      <w:r w:rsidR="00EE457B" w:rsidRPr="00743576">
        <w:rPr>
          <w:rFonts w:ascii="Museo Sans 100" w:hAnsi="Museo Sans 100"/>
        </w:rPr>
        <w:t>Resumen Ejecutivo</w:t>
      </w:r>
      <w:r w:rsidRPr="00743576">
        <w:rPr>
          <w:rFonts w:ascii="Museo Sans 100" w:hAnsi="Museo Sans 100"/>
        </w:rPr>
        <w:t xml:space="preserve">, </w:t>
      </w:r>
      <w:r w:rsidR="003758ED" w:rsidRPr="00743576">
        <w:rPr>
          <w:rFonts w:ascii="Museo Sans 100" w:hAnsi="Museo Sans 100"/>
        </w:rPr>
        <w:t>3</w:t>
      </w:r>
      <w:r w:rsidRPr="00743576">
        <w:rPr>
          <w:rFonts w:ascii="Museo Sans 100" w:hAnsi="Museo Sans 100"/>
        </w:rPr>
        <w:t>) Gestión estratégica</w:t>
      </w:r>
      <w:r w:rsidR="00EE457B" w:rsidRPr="00743576">
        <w:rPr>
          <w:rFonts w:ascii="Museo Sans 100" w:hAnsi="Museo Sans 100"/>
        </w:rPr>
        <w:t xml:space="preserve"> institucional</w:t>
      </w:r>
      <w:r w:rsidRPr="00743576">
        <w:rPr>
          <w:rFonts w:ascii="Museo Sans 100" w:hAnsi="Museo Sans 100"/>
        </w:rPr>
        <w:t xml:space="preserve">, </w:t>
      </w:r>
      <w:r w:rsidR="003758ED" w:rsidRPr="00743576">
        <w:rPr>
          <w:rFonts w:ascii="Museo Sans 100" w:hAnsi="Museo Sans 100"/>
        </w:rPr>
        <w:t>4</w:t>
      </w:r>
      <w:r w:rsidRPr="00743576">
        <w:rPr>
          <w:rFonts w:ascii="Museo Sans 100" w:hAnsi="Museo Sans 100"/>
        </w:rPr>
        <w:t>) Principales resultados</w:t>
      </w:r>
      <w:r w:rsidR="00EE457B" w:rsidRPr="00743576">
        <w:rPr>
          <w:rFonts w:ascii="Museo Sans 100" w:hAnsi="Museo Sans 100"/>
        </w:rPr>
        <w:t xml:space="preserve"> y contribuciones</w:t>
      </w:r>
      <w:r w:rsidRPr="00743576">
        <w:rPr>
          <w:rFonts w:ascii="Museo Sans 100" w:hAnsi="Museo Sans 100"/>
        </w:rPr>
        <w:t xml:space="preserve">, </w:t>
      </w:r>
      <w:r w:rsidR="003758ED" w:rsidRPr="00743576">
        <w:rPr>
          <w:rFonts w:ascii="Museo Sans 100" w:hAnsi="Museo Sans 100"/>
        </w:rPr>
        <w:t>5</w:t>
      </w:r>
      <w:r w:rsidRPr="00743576">
        <w:rPr>
          <w:rFonts w:ascii="Museo Sans 100" w:hAnsi="Museo Sans 100"/>
        </w:rPr>
        <w:t xml:space="preserve">) </w:t>
      </w:r>
      <w:r w:rsidR="00EE457B" w:rsidRPr="00743576">
        <w:rPr>
          <w:rFonts w:ascii="Museo Sans 100" w:hAnsi="Museo Sans 100"/>
        </w:rPr>
        <w:t>Servicios prestados a la población</w:t>
      </w:r>
      <w:r w:rsidRPr="00743576">
        <w:rPr>
          <w:rFonts w:ascii="Museo Sans 100" w:hAnsi="Museo Sans 100"/>
        </w:rPr>
        <w:t xml:space="preserve">, </w:t>
      </w:r>
      <w:r w:rsidR="003758ED" w:rsidRPr="00743576">
        <w:rPr>
          <w:rFonts w:ascii="Museo Sans 100" w:hAnsi="Museo Sans 100"/>
        </w:rPr>
        <w:t>6</w:t>
      </w:r>
      <w:r w:rsidRPr="00743576">
        <w:rPr>
          <w:rFonts w:ascii="Museo Sans 100" w:hAnsi="Museo Sans 100"/>
        </w:rPr>
        <w:t xml:space="preserve">) </w:t>
      </w:r>
      <w:r w:rsidR="00EE457B" w:rsidRPr="00743576">
        <w:rPr>
          <w:rFonts w:ascii="Museo Sans 100" w:hAnsi="Museo Sans 100"/>
        </w:rPr>
        <w:t>Contrataciones</w:t>
      </w:r>
      <w:r w:rsidRPr="00743576">
        <w:rPr>
          <w:rFonts w:ascii="Museo Sans 100" w:hAnsi="Museo Sans 100"/>
        </w:rPr>
        <w:t xml:space="preserve">, </w:t>
      </w:r>
      <w:r w:rsidR="003758ED" w:rsidRPr="00743576">
        <w:rPr>
          <w:rFonts w:ascii="Museo Sans 100" w:hAnsi="Museo Sans 100"/>
        </w:rPr>
        <w:t>7</w:t>
      </w:r>
      <w:r w:rsidRPr="00743576">
        <w:rPr>
          <w:rFonts w:ascii="Museo Sans 100" w:hAnsi="Museo Sans 100"/>
        </w:rPr>
        <w:t xml:space="preserve">) Dificultades enfrentadas y acciones para superarlas, </w:t>
      </w:r>
      <w:r w:rsidR="003758ED" w:rsidRPr="00743576">
        <w:rPr>
          <w:rFonts w:ascii="Museo Sans 100" w:hAnsi="Museo Sans 100"/>
        </w:rPr>
        <w:t>8</w:t>
      </w:r>
      <w:r w:rsidRPr="00743576">
        <w:rPr>
          <w:rFonts w:ascii="Museo Sans 100" w:hAnsi="Museo Sans 100"/>
        </w:rPr>
        <w:t xml:space="preserve">) Gestión financiera y </w:t>
      </w:r>
      <w:r w:rsidR="003758ED" w:rsidRPr="00743576">
        <w:rPr>
          <w:rFonts w:ascii="Museo Sans 100" w:hAnsi="Museo Sans 100"/>
        </w:rPr>
        <w:t>9</w:t>
      </w:r>
      <w:r w:rsidRPr="00743576">
        <w:rPr>
          <w:rFonts w:ascii="Museo Sans 100" w:hAnsi="Museo Sans 100"/>
        </w:rPr>
        <w:t xml:space="preserve">) </w:t>
      </w:r>
      <w:r w:rsidR="00EE457B" w:rsidRPr="00743576">
        <w:rPr>
          <w:rFonts w:ascii="Museo Sans 100" w:hAnsi="Museo Sans 100"/>
        </w:rPr>
        <w:t>Proyección de inversión junio 202</w:t>
      </w:r>
      <w:r w:rsidR="00153100">
        <w:rPr>
          <w:rFonts w:ascii="Museo Sans 100" w:hAnsi="Museo Sans 100"/>
        </w:rPr>
        <w:t>4</w:t>
      </w:r>
      <w:r w:rsidR="00743576" w:rsidRPr="00743576">
        <w:rPr>
          <w:rFonts w:ascii="Museo Sans 100" w:hAnsi="Museo Sans 100"/>
        </w:rPr>
        <w:t xml:space="preserve"> </w:t>
      </w:r>
      <w:r w:rsidR="00EE457B" w:rsidRPr="00743576">
        <w:rPr>
          <w:rFonts w:ascii="Museo Sans 100" w:hAnsi="Museo Sans 100"/>
        </w:rPr>
        <w:t>- mayo 202</w:t>
      </w:r>
      <w:r w:rsidR="00153100">
        <w:rPr>
          <w:rFonts w:ascii="Museo Sans 100" w:hAnsi="Museo Sans 100"/>
        </w:rPr>
        <w:t>5</w:t>
      </w:r>
      <w:r w:rsidR="00743576" w:rsidRPr="00743576">
        <w:rPr>
          <w:rFonts w:ascii="Museo Sans 100" w:hAnsi="Museo Sans 100"/>
        </w:rPr>
        <w:t>.</w:t>
      </w:r>
    </w:p>
    <w:p w14:paraId="61B44BE4" w14:textId="7218BEDC" w:rsidR="00A60610" w:rsidRPr="002F36D7" w:rsidRDefault="00A60610" w:rsidP="00743576">
      <w:pPr>
        <w:jc w:val="both"/>
        <w:rPr>
          <w:rFonts w:ascii="Museo Sans 100" w:hAnsi="Museo Sans 100"/>
        </w:rPr>
      </w:pPr>
      <w:r w:rsidRPr="00743576">
        <w:rPr>
          <w:rFonts w:ascii="Museo Sans 100" w:hAnsi="Museo Sans 100"/>
        </w:rPr>
        <w:t xml:space="preserve">En la sección </w:t>
      </w:r>
      <w:r w:rsidRPr="00743576">
        <w:rPr>
          <w:rFonts w:ascii="Museo Sans 100" w:hAnsi="Museo Sans 100"/>
          <w:i/>
          <w:iCs/>
        </w:rPr>
        <w:t>Gestión</w:t>
      </w:r>
      <w:r w:rsidR="00AF1FC2" w:rsidRPr="00743576">
        <w:rPr>
          <w:rFonts w:ascii="Museo Sans 100" w:hAnsi="Museo Sans 100"/>
          <w:i/>
          <w:iCs/>
        </w:rPr>
        <w:t xml:space="preserve"> e</w:t>
      </w:r>
      <w:r w:rsidRPr="00743576">
        <w:rPr>
          <w:rFonts w:ascii="Museo Sans 100" w:hAnsi="Museo Sans 100"/>
          <w:i/>
          <w:iCs/>
        </w:rPr>
        <w:t>stratégica</w:t>
      </w:r>
      <w:r w:rsidR="00AF1FC2" w:rsidRPr="00743576">
        <w:rPr>
          <w:rFonts w:ascii="Museo Sans 100" w:hAnsi="Museo Sans 100"/>
          <w:i/>
          <w:iCs/>
        </w:rPr>
        <w:t xml:space="preserve"> institucional</w:t>
      </w:r>
      <w:r w:rsidRPr="00743576">
        <w:rPr>
          <w:rFonts w:ascii="Museo Sans 100" w:hAnsi="Museo Sans 100"/>
        </w:rPr>
        <w:t xml:space="preserve">, se presentan detalles del Plan </w:t>
      </w:r>
      <w:r w:rsidR="00732CCA" w:rsidRPr="00743576">
        <w:rPr>
          <w:rFonts w:ascii="Museo Sans 100" w:hAnsi="Museo Sans 100"/>
        </w:rPr>
        <w:t xml:space="preserve">Anual Operativo y otros para el período </w:t>
      </w:r>
      <w:r w:rsidR="00743576" w:rsidRPr="00743576">
        <w:rPr>
          <w:rFonts w:ascii="Museo Sans 100" w:hAnsi="Museo Sans 100"/>
        </w:rPr>
        <w:t>202</w:t>
      </w:r>
      <w:r w:rsidR="00153100">
        <w:rPr>
          <w:rFonts w:ascii="Museo Sans 100" w:hAnsi="Museo Sans 100"/>
        </w:rPr>
        <w:t>4</w:t>
      </w:r>
      <w:r w:rsidRPr="00743576">
        <w:rPr>
          <w:rFonts w:ascii="Museo Sans 100" w:hAnsi="Museo Sans 100"/>
        </w:rPr>
        <w:t xml:space="preserve">, en la sección </w:t>
      </w:r>
      <w:r w:rsidRPr="00743576">
        <w:rPr>
          <w:rFonts w:ascii="Museo Sans 100" w:hAnsi="Museo Sans 100"/>
          <w:i/>
          <w:iCs/>
        </w:rPr>
        <w:t>Principales Resultados</w:t>
      </w:r>
      <w:r w:rsidR="00732CCA" w:rsidRPr="00743576">
        <w:rPr>
          <w:rFonts w:ascii="Museo Sans 100" w:hAnsi="Museo Sans 100"/>
          <w:i/>
          <w:iCs/>
        </w:rPr>
        <w:t xml:space="preserve"> y Contribuciones</w:t>
      </w:r>
      <w:r w:rsidRPr="00743576">
        <w:rPr>
          <w:rFonts w:ascii="Museo Sans 100" w:hAnsi="Museo Sans 100"/>
        </w:rPr>
        <w:t xml:space="preserve">, se destacan los resultados obtenidos en la colocación de créditos a las familias salvadoreñas y los logros de la implementación de programas de apoyo a sectores específicos, como son </w:t>
      </w:r>
      <w:r w:rsidR="00743576" w:rsidRPr="00743576">
        <w:rPr>
          <w:rFonts w:ascii="Museo Sans 100" w:hAnsi="Museo Sans 100"/>
        </w:rPr>
        <w:t>Programa social de vivienda recuperada, Programa de atención a la mujer, Programa de atención a la juventud, Programa de atención a salvadoreños en el exterior</w:t>
      </w:r>
      <w:r w:rsidR="00743576">
        <w:rPr>
          <w:rFonts w:ascii="Museo Sans 100" w:hAnsi="Museo Sans 100"/>
        </w:rPr>
        <w:t xml:space="preserve">, </w:t>
      </w:r>
      <w:r w:rsidR="00743576" w:rsidRPr="00743576">
        <w:rPr>
          <w:rFonts w:ascii="Museo Sans 100" w:hAnsi="Museo Sans 100"/>
        </w:rPr>
        <w:t>Programa sector de ingresos variables</w:t>
      </w:r>
      <w:r w:rsidR="00743576">
        <w:rPr>
          <w:rFonts w:ascii="Museo Sans 100" w:hAnsi="Museo Sans 100"/>
        </w:rPr>
        <w:t xml:space="preserve">, </w:t>
      </w:r>
      <w:r w:rsidR="00743576" w:rsidRPr="00743576">
        <w:rPr>
          <w:rFonts w:ascii="Museo Sans 100" w:hAnsi="Museo Sans 100"/>
        </w:rPr>
        <w:t xml:space="preserve">Programa vivienda nueva de hasta </w:t>
      </w:r>
      <w:r w:rsidR="00743576" w:rsidRPr="002F36D7">
        <w:rPr>
          <w:rFonts w:ascii="Museo Sans 100" w:hAnsi="Museo Sans 100"/>
        </w:rPr>
        <w:t>US$</w:t>
      </w:r>
      <w:r w:rsidR="00AC3409">
        <w:rPr>
          <w:rFonts w:ascii="Museo Sans 100" w:hAnsi="Museo Sans 100"/>
        </w:rPr>
        <w:t>4</w:t>
      </w:r>
      <w:r w:rsidR="00743576" w:rsidRPr="002F36D7">
        <w:rPr>
          <w:rFonts w:ascii="Museo Sans 100" w:hAnsi="Museo Sans 100"/>
        </w:rPr>
        <w:t>0,000.00, Programa para financiar apartamentos</w:t>
      </w:r>
      <w:r w:rsidR="005B063C">
        <w:rPr>
          <w:rFonts w:ascii="Museo Sans 100" w:hAnsi="Museo Sans 100"/>
        </w:rPr>
        <w:t>,</w:t>
      </w:r>
      <w:r w:rsidR="005B063C" w:rsidRPr="005B063C">
        <w:rPr>
          <w:rFonts w:ascii="Museo Sans 100" w:hAnsi="Museo Sans 100"/>
        </w:rPr>
        <w:t xml:space="preserve"> </w:t>
      </w:r>
      <w:r w:rsidR="005B063C">
        <w:rPr>
          <w:rFonts w:ascii="Museo Sans 100" w:hAnsi="Museo Sans 100"/>
        </w:rPr>
        <w:t>Programa mi vivienda y Programa FONAVIPO-FSV</w:t>
      </w:r>
      <w:r w:rsidR="005B063C" w:rsidRPr="002F36D7">
        <w:rPr>
          <w:rFonts w:ascii="Museo Sans 100" w:hAnsi="Museo Sans 100"/>
        </w:rPr>
        <w:t>.</w:t>
      </w:r>
    </w:p>
    <w:p w14:paraId="5CD05FFD" w14:textId="1A77ADB8" w:rsidR="00A60610" w:rsidRPr="002F36D7" w:rsidRDefault="00A60610" w:rsidP="00A60610">
      <w:pPr>
        <w:jc w:val="both"/>
        <w:rPr>
          <w:rFonts w:ascii="Museo Sans 100" w:hAnsi="Museo Sans 100"/>
        </w:rPr>
      </w:pPr>
      <w:r w:rsidRPr="002F36D7">
        <w:rPr>
          <w:rFonts w:ascii="Museo Sans 100" w:hAnsi="Museo Sans 100"/>
        </w:rPr>
        <w:t xml:space="preserve">En la sección </w:t>
      </w:r>
      <w:r w:rsidR="003569CB" w:rsidRPr="002F36D7">
        <w:rPr>
          <w:rFonts w:ascii="Museo Sans 100" w:hAnsi="Museo Sans 100"/>
          <w:i/>
          <w:iCs/>
        </w:rPr>
        <w:t>Servicios prestados a la población</w:t>
      </w:r>
      <w:r w:rsidRPr="002F36D7">
        <w:rPr>
          <w:rFonts w:ascii="Museo Sans 100" w:hAnsi="Museo Sans 100"/>
        </w:rPr>
        <w:t xml:space="preserve"> se incluyen </w:t>
      </w:r>
      <w:r w:rsidR="00732CCA" w:rsidRPr="002F36D7">
        <w:rPr>
          <w:rFonts w:ascii="Museo Sans 100" w:hAnsi="Museo Sans 100"/>
        </w:rPr>
        <w:t>la gestión de</w:t>
      </w:r>
      <w:r w:rsidRPr="002F36D7">
        <w:rPr>
          <w:rFonts w:ascii="Museo Sans 100" w:hAnsi="Museo Sans 100"/>
        </w:rPr>
        <w:t xml:space="preserve"> servicios en puntos de atención</w:t>
      </w:r>
      <w:r w:rsidR="002F36D7" w:rsidRPr="002F36D7">
        <w:rPr>
          <w:rFonts w:ascii="Museo Sans 100" w:hAnsi="Museo Sans 100"/>
        </w:rPr>
        <w:t xml:space="preserve"> presenciales, medios de atención virtuales, canales de pago, </w:t>
      </w:r>
      <w:r w:rsidR="003758ED" w:rsidRPr="002F36D7">
        <w:rPr>
          <w:rFonts w:ascii="Museo Sans 100" w:hAnsi="Museo Sans 100"/>
        </w:rPr>
        <w:t>mejoras en los</w:t>
      </w:r>
      <w:r w:rsidRPr="002F36D7">
        <w:rPr>
          <w:rFonts w:ascii="Museo Sans 100" w:hAnsi="Museo Sans 100"/>
        </w:rPr>
        <w:t xml:space="preserve"> servicios</w:t>
      </w:r>
      <w:r w:rsidR="002F36D7" w:rsidRPr="002F36D7">
        <w:rPr>
          <w:rFonts w:ascii="Museo Sans 100" w:hAnsi="Museo Sans 100"/>
        </w:rPr>
        <w:t xml:space="preserve"> y </w:t>
      </w:r>
      <w:r w:rsidR="00223681" w:rsidRPr="002F36D7">
        <w:rPr>
          <w:rFonts w:ascii="Museo Sans 100" w:hAnsi="Museo Sans 100"/>
        </w:rPr>
        <w:t xml:space="preserve">resultados obtenidos en los diferentes mecanismos de participación ciudadana. </w:t>
      </w:r>
    </w:p>
    <w:p w14:paraId="65DB9EC4" w14:textId="48C932D1" w:rsidR="00223681" w:rsidRDefault="00A60610" w:rsidP="00223681">
      <w:pPr>
        <w:jc w:val="both"/>
        <w:rPr>
          <w:rFonts w:ascii="Museo Sans 100" w:hAnsi="Museo Sans 100"/>
        </w:rPr>
      </w:pPr>
      <w:r w:rsidRPr="0044451B">
        <w:rPr>
          <w:rFonts w:ascii="Museo Sans 100" w:hAnsi="Museo Sans 100"/>
        </w:rPr>
        <w:t xml:space="preserve">En la sección </w:t>
      </w:r>
      <w:r w:rsidR="00420C9F">
        <w:rPr>
          <w:rFonts w:ascii="Museo Sans 100" w:hAnsi="Museo Sans 100"/>
          <w:i/>
          <w:iCs/>
        </w:rPr>
        <w:t>Contrataciones</w:t>
      </w:r>
      <w:r w:rsidR="00223681" w:rsidRPr="0044451B">
        <w:rPr>
          <w:rFonts w:ascii="Museo Sans 100" w:hAnsi="Museo Sans 100"/>
        </w:rPr>
        <w:t xml:space="preserve"> se evidencia</w:t>
      </w:r>
      <w:r w:rsidR="00C31A03">
        <w:rPr>
          <w:rFonts w:ascii="Museo Sans 100" w:hAnsi="Museo Sans 100"/>
        </w:rPr>
        <w:t>n</w:t>
      </w:r>
      <w:r w:rsidR="00223681" w:rsidRPr="0044451B">
        <w:rPr>
          <w:rFonts w:ascii="Museo Sans 100" w:hAnsi="Museo Sans 100"/>
        </w:rPr>
        <w:t xml:space="preserve"> las contrataciones de bienes, servicios y obras, además de las </w:t>
      </w:r>
      <w:r w:rsidR="00AE7D10" w:rsidRPr="0044451B">
        <w:rPr>
          <w:rFonts w:ascii="Museo Sans 100" w:hAnsi="Museo Sans 100"/>
        </w:rPr>
        <w:t>prórrogas</w:t>
      </w:r>
      <w:r w:rsidR="00223681" w:rsidRPr="0044451B">
        <w:rPr>
          <w:rFonts w:ascii="Museo Sans 100" w:hAnsi="Museo Sans 100"/>
        </w:rPr>
        <w:t xml:space="preserve"> y los procesos que se encuentran en ejecución. </w:t>
      </w:r>
      <w:r w:rsidRPr="0044451B">
        <w:rPr>
          <w:rFonts w:ascii="Museo Sans 100" w:hAnsi="Museo Sans 100"/>
        </w:rPr>
        <w:t xml:space="preserve">La sección de </w:t>
      </w:r>
      <w:r w:rsidRPr="0044451B">
        <w:rPr>
          <w:rFonts w:ascii="Museo Sans 100" w:hAnsi="Museo Sans 100"/>
          <w:i/>
          <w:iCs/>
        </w:rPr>
        <w:t xml:space="preserve">Dificultades </w:t>
      </w:r>
      <w:r w:rsidR="00732CCA" w:rsidRPr="0044451B">
        <w:rPr>
          <w:rFonts w:ascii="Museo Sans 100" w:hAnsi="Museo Sans 100"/>
          <w:i/>
          <w:iCs/>
        </w:rPr>
        <w:t>enfrentadas y acciones para superarlas</w:t>
      </w:r>
      <w:r w:rsidR="00732CCA" w:rsidRPr="0044451B">
        <w:rPr>
          <w:rFonts w:ascii="Museo Sans 100" w:hAnsi="Museo Sans 100"/>
        </w:rPr>
        <w:t xml:space="preserve"> </w:t>
      </w:r>
      <w:r w:rsidRPr="0044451B">
        <w:rPr>
          <w:rFonts w:ascii="Museo Sans 100" w:hAnsi="Museo Sans 100"/>
        </w:rPr>
        <w:t>detalla las dificultades enfrentadas por el FSV, entre ellas destaca la gestión de recursos de fondeo en condiciones favorables</w:t>
      </w:r>
      <w:r w:rsidR="00732CCA" w:rsidRPr="0044451B">
        <w:rPr>
          <w:rFonts w:ascii="Museo Sans 100" w:hAnsi="Museo Sans 100"/>
        </w:rPr>
        <w:t>,</w:t>
      </w:r>
      <w:r w:rsidRPr="0044451B">
        <w:rPr>
          <w:rFonts w:ascii="Museo Sans 100" w:hAnsi="Museo Sans 100"/>
        </w:rPr>
        <w:t xml:space="preserve"> entre otros. La sección de </w:t>
      </w:r>
      <w:r w:rsidRPr="0044451B">
        <w:rPr>
          <w:rFonts w:ascii="Museo Sans 100" w:hAnsi="Museo Sans 100"/>
          <w:i/>
          <w:iCs/>
        </w:rPr>
        <w:t xml:space="preserve">Gestión Financiera </w:t>
      </w:r>
      <w:r w:rsidRPr="0044451B">
        <w:rPr>
          <w:rFonts w:ascii="Museo Sans 100" w:hAnsi="Museo Sans 100"/>
        </w:rPr>
        <w:t>refleja los principales resultados financieros</w:t>
      </w:r>
      <w:r w:rsidR="002178A4">
        <w:rPr>
          <w:rFonts w:ascii="Museo Sans 100" w:hAnsi="Museo Sans 100"/>
        </w:rPr>
        <w:t xml:space="preserve">. </w:t>
      </w:r>
      <w:r w:rsidRPr="0044451B">
        <w:rPr>
          <w:rFonts w:ascii="Museo Sans 100" w:hAnsi="Museo Sans 100"/>
        </w:rPr>
        <w:t xml:space="preserve">Finalmente, en la sección de </w:t>
      </w:r>
      <w:r w:rsidRPr="0044451B">
        <w:rPr>
          <w:rFonts w:ascii="Museo Sans 100" w:hAnsi="Museo Sans 100"/>
          <w:i/>
          <w:iCs/>
        </w:rPr>
        <w:t>Proyecci</w:t>
      </w:r>
      <w:r w:rsidR="00813E05">
        <w:rPr>
          <w:rFonts w:ascii="Museo Sans 100" w:hAnsi="Museo Sans 100"/>
          <w:i/>
          <w:iCs/>
        </w:rPr>
        <w:t>ó</w:t>
      </w:r>
      <w:r w:rsidRPr="0044451B">
        <w:rPr>
          <w:rFonts w:ascii="Museo Sans 100" w:hAnsi="Museo Sans 100"/>
          <w:i/>
          <w:iCs/>
        </w:rPr>
        <w:t>n de Inversión</w:t>
      </w:r>
      <w:r w:rsidRPr="0044451B">
        <w:rPr>
          <w:rFonts w:ascii="Museo Sans 100" w:hAnsi="Museo Sans 100"/>
        </w:rPr>
        <w:t xml:space="preserve"> se establecen las estimaciones proyectadas para el período </w:t>
      </w:r>
      <w:r w:rsidR="0091171D" w:rsidRPr="000854E0">
        <w:rPr>
          <w:rFonts w:ascii="Museo Sans 100" w:hAnsi="Museo Sans 100"/>
        </w:rPr>
        <w:t>junio</w:t>
      </w:r>
      <w:r w:rsidR="0091171D">
        <w:rPr>
          <w:rFonts w:ascii="Museo Sans 100" w:hAnsi="Museo Sans 100"/>
        </w:rPr>
        <w:t xml:space="preserve"> </w:t>
      </w:r>
      <w:r w:rsidR="0044451B" w:rsidRPr="0044451B">
        <w:rPr>
          <w:rFonts w:ascii="Museo Sans 100" w:hAnsi="Museo Sans 100"/>
        </w:rPr>
        <w:t>202</w:t>
      </w:r>
      <w:r w:rsidR="00557CB7">
        <w:rPr>
          <w:rFonts w:ascii="Museo Sans 100" w:hAnsi="Museo Sans 100"/>
        </w:rPr>
        <w:t>3</w:t>
      </w:r>
      <w:r w:rsidR="00223681" w:rsidRPr="0044451B">
        <w:rPr>
          <w:rFonts w:ascii="Museo Sans 100" w:hAnsi="Museo Sans 100"/>
        </w:rPr>
        <w:t xml:space="preserve"> </w:t>
      </w:r>
      <w:r w:rsidR="0091171D">
        <w:rPr>
          <w:rFonts w:ascii="Museo Sans 100" w:hAnsi="Museo Sans 100"/>
        </w:rPr>
        <w:t>–</w:t>
      </w:r>
      <w:r w:rsidRPr="0044451B">
        <w:rPr>
          <w:rFonts w:ascii="Museo Sans 100" w:hAnsi="Museo Sans 100"/>
        </w:rPr>
        <w:t xml:space="preserve"> </w:t>
      </w:r>
      <w:r w:rsidR="0091171D" w:rsidRPr="000854E0">
        <w:rPr>
          <w:rFonts w:ascii="Museo Sans 100" w:hAnsi="Museo Sans 100"/>
        </w:rPr>
        <w:t>mayo</w:t>
      </w:r>
      <w:r w:rsidR="0091171D">
        <w:rPr>
          <w:rFonts w:ascii="Museo Sans 100" w:hAnsi="Museo Sans 100"/>
        </w:rPr>
        <w:t xml:space="preserve"> </w:t>
      </w:r>
      <w:r w:rsidR="0044451B" w:rsidRPr="0044451B">
        <w:rPr>
          <w:rFonts w:ascii="Museo Sans 100" w:hAnsi="Museo Sans 100"/>
        </w:rPr>
        <w:t>202</w:t>
      </w:r>
      <w:r w:rsidR="00557CB7">
        <w:rPr>
          <w:rFonts w:ascii="Museo Sans 100" w:hAnsi="Museo Sans 100"/>
        </w:rPr>
        <w:t>4</w:t>
      </w:r>
      <w:r w:rsidRPr="0044451B">
        <w:rPr>
          <w:rFonts w:ascii="Museo Sans 100" w:hAnsi="Museo Sans 100"/>
        </w:rPr>
        <w:t>.</w:t>
      </w:r>
    </w:p>
    <w:p w14:paraId="693D4CE7" w14:textId="6A5CE1A2" w:rsidR="00760C68" w:rsidRPr="001F73DC" w:rsidRDefault="00A171F2" w:rsidP="00223681">
      <w:pPr>
        <w:jc w:val="both"/>
        <w:rPr>
          <w:rFonts w:ascii="Museo Sans 100" w:hAnsi="Museo Sans 100"/>
        </w:rPr>
      </w:pPr>
      <w:r>
        <w:rPr>
          <w:rFonts w:ascii="Museo Sans 100" w:hAnsi="Museo Sans 100"/>
        </w:rPr>
        <w:t>Todas las cifras corresponden a datos proyectados al cierre de mayo 202</w:t>
      </w:r>
      <w:r w:rsidR="0090204C">
        <w:rPr>
          <w:rFonts w:ascii="Museo Sans 100" w:hAnsi="Museo Sans 100"/>
        </w:rPr>
        <w:t>4</w:t>
      </w:r>
      <w:r>
        <w:rPr>
          <w:rFonts w:ascii="Museo Sans 100" w:hAnsi="Museo Sans 100"/>
        </w:rPr>
        <w:t>.</w:t>
      </w:r>
    </w:p>
    <w:p w14:paraId="4DA92C70" w14:textId="6B2BB383" w:rsidR="00761D1C" w:rsidRPr="00D208E6"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12" w:name="_Toc167979332"/>
      <w:bookmarkStart w:id="13" w:name="_Hlk104387561"/>
      <w:bookmarkStart w:id="14" w:name="_Hlk104207520"/>
      <w:bookmarkEnd w:id="2"/>
      <w:bookmarkEnd w:id="9"/>
      <w:r w:rsidRPr="00D208E6">
        <w:rPr>
          <w:rFonts w:ascii="Museo Sans 100" w:hAnsi="Museo Sans 100" w:cs="Calibri Light"/>
          <w:b w:val="0"/>
          <w:bCs w:val="0"/>
          <w:color w:val="auto"/>
          <w:sz w:val="32"/>
          <w:szCs w:val="32"/>
        </w:rPr>
        <w:lastRenderedPageBreak/>
        <w:t>RESUMEN EJECUTIVO</w:t>
      </w:r>
      <w:bookmarkEnd w:id="12"/>
    </w:p>
    <w:p w14:paraId="61E4F83E" w14:textId="3587A371" w:rsidR="0000445C" w:rsidRPr="002F1E65" w:rsidRDefault="0000445C" w:rsidP="00223681">
      <w:pPr>
        <w:jc w:val="both"/>
        <w:rPr>
          <w:rFonts w:ascii="Museo Sans 100" w:hAnsi="Museo Sans 100"/>
        </w:rPr>
      </w:pPr>
      <w:r w:rsidRPr="002F1E65">
        <w:rPr>
          <w:rFonts w:ascii="Museo Sans 100" w:hAnsi="Museo Sans 100"/>
        </w:rPr>
        <w:t xml:space="preserve">El </w:t>
      </w:r>
      <w:r w:rsidR="001B63AE">
        <w:rPr>
          <w:rFonts w:ascii="Museo Sans 100" w:hAnsi="Museo Sans 100"/>
        </w:rPr>
        <w:t>FSV</w:t>
      </w:r>
      <w:r w:rsidRPr="002F1E65">
        <w:rPr>
          <w:rFonts w:ascii="Museo Sans 100" w:hAnsi="Museo Sans 100"/>
        </w:rPr>
        <w:t xml:space="preserve">, fiel a su compromiso de brindar financiamiento de soluciones habitacionales a personas trabajadoras salvadoreñas, además de contribuir con la reducción del déficit habitacional, ejecuta sus actividades en el marco del Plan Estratégico Institucional, el cual </w:t>
      </w:r>
      <w:r w:rsidR="00223681" w:rsidRPr="002F1E65">
        <w:rPr>
          <w:rFonts w:ascii="Museo Sans 100" w:hAnsi="Museo Sans 100"/>
        </w:rPr>
        <w:t xml:space="preserve">responde a los </w:t>
      </w:r>
      <w:r w:rsidRPr="002F1E65">
        <w:rPr>
          <w:rFonts w:ascii="Museo Sans 100" w:hAnsi="Museo Sans 100"/>
        </w:rPr>
        <w:t xml:space="preserve">principales lineamientos de desarrollo para el país en el mediano y largo plazo, </w:t>
      </w:r>
      <w:r w:rsidR="00DF7A34" w:rsidRPr="002F1E65">
        <w:rPr>
          <w:rFonts w:ascii="Museo Sans 100" w:hAnsi="Museo Sans 100"/>
        </w:rPr>
        <w:t>marcando</w:t>
      </w:r>
      <w:r w:rsidRPr="002F1E65">
        <w:rPr>
          <w:rFonts w:ascii="Museo Sans 100" w:hAnsi="Museo Sans 100"/>
        </w:rPr>
        <w:t xml:space="preserve"> l</w:t>
      </w:r>
      <w:r w:rsidR="00DF7A34" w:rsidRPr="002F1E65">
        <w:rPr>
          <w:rFonts w:ascii="Museo Sans 100" w:hAnsi="Museo Sans 100"/>
        </w:rPr>
        <w:t>o</w:t>
      </w:r>
      <w:r w:rsidRPr="002F1E65">
        <w:rPr>
          <w:rFonts w:ascii="Museo Sans 100" w:hAnsi="Museo Sans 100"/>
        </w:rPr>
        <w:t xml:space="preserve">s principales </w:t>
      </w:r>
      <w:r w:rsidR="00DF7A34" w:rsidRPr="002F1E65">
        <w:rPr>
          <w:rFonts w:ascii="Museo Sans 100" w:hAnsi="Museo Sans 100"/>
        </w:rPr>
        <w:t xml:space="preserve">objetivos y </w:t>
      </w:r>
      <w:r w:rsidRPr="002F1E65">
        <w:rPr>
          <w:rFonts w:ascii="Museo Sans 100" w:hAnsi="Museo Sans 100"/>
        </w:rPr>
        <w:t xml:space="preserve">acciones para alcanzar la visión y propósitos </w:t>
      </w:r>
      <w:r w:rsidR="00DF7A34" w:rsidRPr="002F1E65">
        <w:rPr>
          <w:rFonts w:ascii="Museo Sans 100" w:hAnsi="Museo Sans 100"/>
        </w:rPr>
        <w:t xml:space="preserve">establecidos por </w:t>
      </w:r>
      <w:r w:rsidRPr="002F1E65">
        <w:rPr>
          <w:rFonts w:ascii="Museo Sans 100" w:hAnsi="Museo Sans 100"/>
        </w:rPr>
        <w:t xml:space="preserve">el </w:t>
      </w:r>
      <w:r w:rsidR="00DF7A34" w:rsidRPr="002F1E65">
        <w:rPr>
          <w:rFonts w:ascii="Museo Sans 100" w:hAnsi="Museo Sans 100"/>
        </w:rPr>
        <w:t>Ministerio de Vivienda</w:t>
      </w:r>
      <w:r w:rsidRPr="002F1E65">
        <w:rPr>
          <w:rFonts w:ascii="Museo Sans 100" w:hAnsi="Museo Sans 100"/>
        </w:rPr>
        <w:t>.</w:t>
      </w:r>
    </w:p>
    <w:p w14:paraId="64E90DF2" w14:textId="30E9413E" w:rsidR="00E11410" w:rsidRPr="00747666" w:rsidRDefault="00E11410" w:rsidP="00E11410">
      <w:pPr>
        <w:jc w:val="both"/>
        <w:rPr>
          <w:rFonts w:ascii="Museo Sans 100" w:hAnsi="Museo Sans 100"/>
        </w:rPr>
      </w:pPr>
      <w:r w:rsidRPr="00747666">
        <w:rPr>
          <w:rFonts w:ascii="Museo Sans 100" w:hAnsi="Museo Sans 100"/>
        </w:rPr>
        <w:t xml:space="preserve">Como parte del planeamiento estratégico, los objetivos y proyectos se agrupan en 5 grandes áreas estratégicas: 1) Acceso a </w:t>
      </w:r>
      <w:r w:rsidR="00AD7D87" w:rsidRPr="00747666">
        <w:rPr>
          <w:rFonts w:ascii="Museo Sans 100" w:hAnsi="Museo Sans 100"/>
        </w:rPr>
        <w:t>soluciones habitacionales</w:t>
      </w:r>
      <w:r w:rsidRPr="00747666">
        <w:rPr>
          <w:rFonts w:ascii="Museo Sans 100" w:hAnsi="Museo Sans 100"/>
        </w:rPr>
        <w:t xml:space="preserve">, 2) Gestión crediticia, 3) Servicio al cliente, 4) Fortalecimiento </w:t>
      </w:r>
      <w:r w:rsidR="00AD7D87" w:rsidRPr="00747666">
        <w:rPr>
          <w:rFonts w:ascii="Museo Sans 100" w:hAnsi="Museo Sans 100"/>
        </w:rPr>
        <w:t>f</w:t>
      </w:r>
      <w:r w:rsidRPr="00747666">
        <w:rPr>
          <w:rFonts w:ascii="Museo Sans 100" w:hAnsi="Museo Sans 100"/>
        </w:rPr>
        <w:t xml:space="preserve">inanciero y 5) Procesos y desarrollo institucional; cuya finalidad es alinearse para alcanzar el objetivo de facilitar el acceso de la población a soluciones habitacionales que eleven su calidad de vida y contribuyan a reducir el déficit habitacional. </w:t>
      </w:r>
    </w:p>
    <w:p w14:paraId="00682384" w14:textId="549BBF32" w:rsidR="0049026D" w:rsidRPr="00747666" w:rsidRDefault="0049026D" w:rsidP="0049026D">
      <w:pPr>
        <w:jc w:val="both"/>
        <w:rPr>
          <w:rFonts w:ascii="Museo Sans 100" w:hAnsi="Museo Sans 100"/>
        </w:rPr>
      </w:pPr>
      <w:r w:rsidRPr="00747666">
        <w:rPr>
          <w:rFonts w:ascii="Museo Sans 100" w:hAnsi="Museo Sans 100"/>
        </w:rPr>
        <w:t xml:space="preserve">El Plan Anual Operativo para el año </w:t>
      </w:r>
      <w:r w:rsidR="003758ED" w:rsidRPr="00747666">
        <w:rPr>
          <w:rFonts w:ascii="Museo Sans 100" w:hAnsi="Museo Sans 100"/>
        </w:rPr>
        <w:t>202</w:t>
      </w:r>
      <w:r w:rsidR="00AC3409">
        <w:rPr>
          <w:rFonts w:ascii="Museo Sans 100" w:hAnsi="Museo Sans 100"/>
        </w:rPr>
        <w:t>4</w:t>
      </w:r>
      <w:r w:rsidRPr="00747666">
        <w:rPr>
          <w:rFonts w:ascii="Museo Sans 100" w:hAnsi="Museo Sans 100"/>
        </w:rPr>
        <w:t xml:space="preserve"> contiene 13 objetivos y </w:t>
      </w:r>
      <w:r w:rsidR="005B063C">
        <w:rPr>
          <w:rFonts w:ascii="Museo Sans 100" w:hAnsi="Museo Sans 100"/>
        </w:rPr>
        <w:t>2</w:t>
      </w:r>
      <w:r w:rsidR="0090204C">
        <w:rPr>
          <w:rFonts w:ascii="Museo Sans 100" w:hAnsi="Museo Sans 100"/>
        </w:rPr>
        <w:t>7</w:t>
      </w:r>
      <w:r w:rsidR="00E23E61">
        <w:rPr>
          <w:rFonts w:ascii="Museo Sans 100" w:hAnsi="Museo Sans 100"/>
        </w:rPr>
        <w:t xml:space="preserve"> </w:t>
      </w:r>
      <w:r w:rsidRPr="00747666">
        <w:rPr>
          <w:rFonts w:ascii="Museo Sans 100" w:hAnsi="Museo Sans 100"/>
        </w:rPr>
        <w:t xml:space="preserve">proyectos que concentran en total </w:t>
      </w:r>
      <w:r w:rsidR="0090204C">
        <w:rPr>
          <w:rFonts w:ascii="Museo Sans 100" w:hAnsi="Museo Sans 100"/>
        </w:rPr>
        <w:t>58</w:t>
      </w:r>
      <w:r w:rsidRPr="00747666">
        <w:rPr>
          <w:rFonts w:ascii="Museo Sans 100" w:hAnsi="Museo Sans 100"/>
        </w:rPr>
        <w:t xml:space="preserve"> indicadores; entre l</w:t>
      </w:r>
      <w:r w:rsidR="002015D5">
        <w:rPr>
          <w:rFonts w:ascii="Museo Sans 100" w:hAnsi="Museo Sans 100"/>
        </w:rPr>
        <w:t>o</w:t>
      </w:r>
      <w:r w:rsidRPr="00747666">
        <w:rPr>
          <w:rFonts w:ascii="Museo Sans 100" w:hAnsi="Museo Sans 100"/>
        </w:rPr>
        <w:t xml:space="preserve">s principales </w:t>
      </w:r>
      <w:r w:rsidR="002015D5">
        <w:rPr>
          <w:rFonts w:ascii="Museo Sans 100" w:hAnsi="Museo Sans 100"/>
        </w:rPr>
        <w:t>objetivos</w:t>
      </w:r>
      <w:r w:rsidRPr="00747666">
        <w:rPr>
          <w:rFonts w:ascii="Museo Sans 100" w:hAnsi="Museo Sans 100"/>
        </w:rPr>
        <w:t xml:space="preserve"> se pueden mencionar: otorgamiento de créditos, mejora en los tiempos de respuesta de otorgamiento de créditos, ventas de activos al contado, medición del grado de satisfacción de los clientes respecto a los servicios recibidos</w:t>
      </w:r>
      <w:r w:rsidR="005B21DD" w:rsidRPr="00747666">
        <w:rPr>
          <w:rFonts w:ascii="Museo Sans 100" w:hAnsi="Museo Sans 100"/>
        </w:rPr>
        <w:t>, captación de recursos, índice de morosidad</w:t>
      </w:r>
      <w:r w:rsidRPr="00747666">
        <w:rPr>
          <w:rFonts w:ascii="Museo Sans 100" w:hAnsi="Museo Sans 100"/>
        </w:rPr>
        <w:t xml:space="preserve"> y gestión del índice de rentabilidad institucional acorde a la naturaleza social del FSV, entre otros. </w:t>
      </w:r>
    </w:p>
    <w:p w14:paraId="69937FBF" w14:textId="79CB81A8" w:rsidR="00A217D1" w:rsidRPr="00FD3811" w:rsidRDefault="00A217D1" w:rsidP="00223681">
      <w:pPr>
        <w:jc w:val="both"/>
        <w:rPr>
          <w:rFonts w:ascii="Museo Sans 100" w:hAnsi="Museo Sans 100"/>
        </w:rPr>
      </w:pPr>
      <w:r w:rsidRPr="0066502A">
        <w:rPr>
          <w:rFonts w:ascii="Museo Sans 100" w:hAnsi="Museo Sans 100"/>
        </w:rPr>
        <w:t>Entre l</w:t>
      </w:r>
      <w:r w:rsidR="0000445C" w:rsidRPr="0066502A">
        <w:rPr>
          <w:rFonts w:ascii="Museo Sans 100" w:hAnsi="Museo Sans 100"/>
        </w:rPr>
        <w:t>as</w:t>
      </w:r>
      <w:r w:rsidR="0000445C" w:rsidRPr="00FD3811">
        <w:rPr>
          <w:rFonts w:ascii="Museo Sans 100" w:hAnsi="Museo Sans 100"/>
        </w:rPr>
        <w:t xml:space="preserve"> acciones desarrolladas por la institución en el per</w:t>
      </w:r>
      <w:r w:rsidR="004465E3">
        <w:rPr>
          <w:rFonts w:ascii="Museo Sans 100" w:hAnsi="Museo Sans 100"/>
        </w:rPr>
        <w:t>í</w:t>
      </w:r>
      <w:r w:rsidR="0000445C" w:rsidRPr="00FD3811">
        <w:rPr>
          <w:rFonts w:ascii="Museo Sans 100" w:hAnsi="Museo Sans 100"/>
        </w:rPr>
        <w:t xml:space="preserve">odo </w:t>
      </w:r>
      <w:r w:rsidR="00325ED1">
        <w:rPr>
          <w:rFonts w:ascii="Museo Sans 100" w:hAnsi="Museo Sans 100"/>
        </w:rPr>
        <w:t>junio 202</w:t>
      </w:r>
      <w:r w:rsidR="0090204C">
        <w:rPr>
          <w:rFonts w:ascii="Museo Sans 100" w:hAnsi="Museo Sans 100"/>
        </w:rPr>
        <w:t>3</w:t>
      </w:r>
      <w:r w:rsidR="00325ED1">
        <w:rPr>
          <w:rFonts w:ascii="Museo Sans 100" w:hAnsi="Museo Sans 100"/>
        </w:rPr>
        <w:t xml:space="preserve"> – mayo 202</w:t>
      </w:r>
      <w:r w:rsidR="0090204C">
        <w:rPr>
          <w:rFonts w:ascii="Museo Sans 100" w:hAnsi="Museo Sans 100"/>
        </w:rPr>
        <w:t>4</w:t>
      </w:r>
      <w:r w:rsidR="0000445C" w:rsidRPr="00FD3811">
        <w:rPr>
          <w:rFonts w:ascii="Museo Sans 100" w:hAnsi="Museo Sans 100"/>
        </w:rPr>
        <w:t xml:space="preserve">, </w:t>
      </w:r>
      <w:r w:rsidRPr="00FD3811">
        <w:rPr>
          <w:rFonts w:ascii="Museo Sans 100" w:hAnsi="Museo Sans 100"/>
        </w:rPr>
        <w:t>se destacan las siguientes:</w:t>
      </w:r>
    </w:p>
    <w:p w14:paraId="05A853DF" w14:textId="1BB3B77C" w:rsidR="00A217D1" w:rsidRPr="009325F5" w:rsidRDefault="00A217D1" w:rsidP="009B09BF">
      <w:pPr>
        <w:numPr>
          <w:ilvl w:val="0"/>
          <w:numId w:val="11"/>
        </w:numPr>
        <w:jc w:val="both"/>
        <w:rPr>
          <w:rFonts w:ascii="Museo Sans 100" w:hAnsi="Museo Sans 100"/>
        </w:rPr>
      </w:pPr>
      <w:r w:rsidRPr="009325F5">
        <w:rPr>
          <w:rFonts w:ascii="Museo Sans 100" w:hAnsi="Museo Sans 100"/>
          <w:lang w:val="es-ES"/>
        </w:rPr>
        <w:t>En el per</w:t>
      </w:r>
      <w:r w:rsidR="009221D0">
        <w:rPr>
          <w:rFonts w:ascii="Museo Sans 100" w:hAnsi="Museo Sans 100"/>
          <w:lang w:val="es-ES"/>
        </w:rPr>
        <w:t>í</w:t>
      </w:r>
      <w:r w:rsidRPr="009325F5">
        <w:rPr>
          <w:rFonts w:ascii="Museo Sans 100" w:hAnsi="Museo Sans 100"/>
          <w:lang w:val="es-ES"/>
        </w:rPr>
        <w:t xml:space="preserve">odo de Gobierno del </w:t>
      </w:r>
      <w:proofErr w:type="gramStart"/>
      <w:r w:rsidRPr="009325F5">
        <w:rPr>
          <w:rFonts w:ascii="Museo Sans 100" w:hAnsi="Museo Sans 100"/>
          <w:lang w:val="es-ES"/>
        </w:rPr>
        <w:t>Presidente</w:t>
      </w:r>
      <w:proofErr w:type="gramEnd"/>
      <w:r w:rsidRPr="009325F5">
        <w:rPr>
          <w:rFonts w:ascii="Museo Sans 100" w:hAnsi="Museo Sans 100"/>
          <w:lang w:val="es-ES"/>
        </w:rPr>
        <w:t xml:space="preserve"> </w:t>
      </w:r>
      <w:proofErr w:type="spellStart"/>
      <w:r w:rsidRPr="009325F5">
        <w:rPr>
          <w:rFonts w:ascii="Museo Sans 100" w:hAnsi="Museo Sans 100"/>
          <w:lang w:val="es-ES"/>
        </w:rPr>
        <w:t>Nayib</w:t>
      </w:r>
      <w:proofErr w:type="spellEnd"/>
      <w:r w:rsidRPr="009325F5">
        <w:rPr>
          <w:rFonts w:ascii="Museo Sans 100" w:hAnsi="Museo Sans 100"/>
          <w:lang w:val="es-ES"/>
        </w:rPr>
        <w:t xml:space="preserve"> </w:t>
      </w:r>
      <w:proofErr w:type="spellStart"/>
      <w:r w:rsidRPr="009325F5">
        <w:rPr>
          <w:rFonts w:ascii="Museo Sans 100" w:hAnsi="Museo Sans 100"/>
          <w:lang w:val="es-ES"/>
        </w:rPr>
        <w:t>Bukele</w:t>
      </w:r>
      <w:proofErr w:type="spellEnd"/>
      <w:r w:rsidRPr="009325F5">
        <w:rPr>
          <w:rFonts w:ascii="Museo Sans 100" w:hAnsi="Museo Sans 100"/>
          <w:lang w:val="es-ES"/>
        </w:rPr>
        <w:t xml:space="preserve">, de </w:t>
      </w:r>
      <w:r w:rsidR="00724C26" w:rsidRPr="000854E0">
        <w:rPr>
          <w:rFonts w:ascii="Museo Sans 100" w:hAnsi="Museo Sans 100"/>
          <w:lang w:val="es-ES"/>
        </w:rPr>
        <w:t>junio</w:t>
      </w:r>
      <w:r w:rsidR="00724C26">
        <w:rPr>
          <w:rFonts w:ascii="Museo Sans 100" w:hAnsi="Museo Sans 100"/>
          <w:lang w:val="es-ES"/>
        </w:rPr>
        <w:t xml:space="preserve"> </w:t>
      </w:r>
      <w:r w:rsidR="009325F5" w:rsidRPr="009325F5">
        <w:rPr>
          <w:rFonts w:ascii="Museo Sans 100" w:hAnsi="Museo Sans 100"/>
          <w:lang w:val="es-ES"/>
        </w:rPr>
        <w:t>202</w:t>
      </w:r>
      <w:r w:rsidR="00904CC8">
        <w:rPr>
          <w:rFonts w:ascii="Museo Sans 100" w:hAnsi="Museo Sans 100"/>
          <w:lang w:val="es-ES"/>
        </w:rPr>
        <w:t>3</w:t>
      </w:r>
      <w:r w:rsidRPr="009325F5">
        <w:rPr>
          <w:rFonts w:ascii="Museo Sans 100" w:hAnsi="Museo Sans 100"/>
          <w:lang w:val="es-ES"/>
        </w:rPr>
        <w:t xml:space="preserve"> a </w:t>
      </w:r>
      <w:r w:rsidR="00724C26" w:rsidRPr="000854E0">
        <w:rPr>
          <w:rFonts w:ascii="Museo Sans 100" w:hAnsi="Museo Sans 100"/>
          <w:lang w:val="es-ES"/>
        </w:rPr>
        <w:t>mayo</w:t>
      </w:r>
      <w:r w:rsidR="00724C26">
        <w:rPr>
          <w:rFonts w:ascii="Museo Sans 100" w:hAnsi="Museo Sans 100"/>
          <w:lang w:val="es-ES"/>
        </w:rPr>
        <w:t xml:space="preserve"> </w:t>
      </w:r>
      <w:r w:rsidR="009325F5" w:rsidRPr="009325F5">
        <w:rPr>
          <w:rFonts w:ascii="Museo Sans 100" w:hAnsi="Museo Sans 100"/>
          <w:lang w:val="es-ES"/>
        </w:rPr>
        <w:t>202</w:t>
      </w:r>
      <w:r w:rsidR="00904CC8">
        <w:rPr>
          <w:rFonts w:ascii="Museo Sans 100" w:hAnsi="Museo Sans 100"/>
          <w:lang w:val="es-ES"/>
        </w:rPr>
        <w:t>4</w:t>
      </w:r>
      <w:r w:rsidRPr="009325F5">
        <w:rPr>
          <w:rFonts w:ascii="Museo Sans 100" w:hAnsi="Museo Sans 100"/>
          <w:lang w:val="es-ES"/>
        </w:rPr>
        <w:t xml:space="preserve">, el FSV </w:t>
      </w:r>
      <w:r w:rsidR="002C1085">
        <w:rPr>
          <w:rFonts w:ascii="Museo Sans 100" w:hAnsi="Museo Sans 100"/>
          <w:lang w:val="es-ES"/>
        </w:rPr>
        <w:t xml:space="preserve">obtuvo un </w:t>
      </w:r>
      <w:r w:rsidR="000E1E5A">
        <w:rPr>
          <w:rFonts w:ascii="Museo Sans 100" w:hAnsi="Museo Sans 100"/>
          <w:lang w:val="es-ES"/>
        </w:rPr>
        <w:t xml:space="preserve">excelente </w:t>
      </w:r>
      <w:r w:rsidR="002C1085">
        <w:rPr>
          <w:rFonts w:ascii="Museo Sans 100" w:hAnsi="Museo Sans 100"/>
          <w:lang w:val="es-ES"/>
        </w:rPr>
        <w:t>resultado</w:t>
      </w:r>
      <w:r w:rsidR="000E1E5A">
        <w:rPr>
          <w:rFonts w:ascii="Museo Sans 100" w:hAnsi="Museo Sans 100"/>
          <w:lang w:val="es-ES"/>
        </w:rPr>
        <w:t xml:space="preserve"> </w:t>
      </w:r>
      <w:r w:rsidR="0012373C">
        <w:rPr>
          <w:rFonts w:ascii="Museo Sans 100" w:hAnsi="Museo Sans 100"/>
          <w:lang w:val="es-ES"/>
        </w:rPr>
        <w:t>con la colocación</w:t>
      </w:r>
      <w:r w:rsidR="0038087B">
        <w:rPr>
          <w:rFonts w:ascii="Museo Sans 100" w:hAnsi="Museo Sans 100"/>
          <w:lang w:val="es-ES"/>
        </w:rPr>
        <w:t xml:space="preserve"> </w:t>
      </w:r>
      <w:r w:rsidR="000E1E5A">
        <w:rPr>
          <w:rFonts w:ascii="Museo Sans 100" w:hAnsi="Museo Sans 100"/>
          <w:lang w:val="es-ES"/>
        </w:rPr>
        <w:t xml:space="preserve">de </w:t>
      </w:r>
      <w:r w:rsidRPr="00C73E16">
        <w:rPr>
          <w:rFonts w:ascii="Museo Sans 100" w:hAnsi="Museo Sans 100"/>
          <w:lang w:val="es-ES"/>
        </w:rPr>
        <w:t>un monto de</w:t>
      </w:r>
      <w:r w:rsidRPr="009325F5">
        <w:rPr>
          <w:rFonts w:ascii="Museo Sans 100" w:hAnsi="Museo Sans 100"/>
          <w:b/>
          <w:bCs/>
          <w:lang w:val="es-ES"/>
        </w:rPr>
        <w:t xml:space="preserve"> </w:t>
      </w:r>
      <w:r w:rsidR="00AD7D87" w:rsidRPr="000411C3">
        <w:rPr>
          <w:rFonts w:ascii="Museo Sans 100" w:hAnsi="Museo Sans 100"/>
          <w:b/>
          <w:bCs/>
          <w:lang w:val="es-ES"/>
        </w:rPr>
        <w:t>US</w:t>
      </w:r>
      <w:r w:rsidRPr="000411C3">
        <w:rPr>
          <w:rFonts w:ascii="Museo Sans 100" w:hAnsi="Museo Sans 100"/>
          <w:b/>
          <w:bCs/>
          <w:lang w:val="es-ES"/>
        </w:rPr>
        <w:t>$</w:t>
      </w:r>
      <w:r w:rsidR="000411C3">
        <w:rPr>
          <w:rFonts w:ascii="Museo Sans 100" w:hAnsi="Museo Sans 100"/>
          <w:b/>
          <w:bCs/>
          <w:lang w:val="es-ES"/>
        </w:rPr>
        <w:t>193.77</w:t>
      </w:r>
      <w:r w:rsidRPr="009325F5">
        <w:rPr>
          <w:rFonts w:ascii="Museo Sans 100" w:hAnsi="Museo Sans 100"/>
          <w:b/>
          <w:bCs/>
          <w:lang w:val="es-ES"/>
        </w:rPr>
        <w:t xml:space="preserve"> </w:t>
      </w:r>
      <w:r w:rsidRPr="00C73E16">
        <w:rPr>
          <w:rFonts w:ascii="Museo Sans 100" w:hAnsi="Museo Sans 100"/>
          <w:lang w:val="es-ES"/>
        </w:rPr>
        <w:t>millones</w:t>
      </w:r>
      <w:r w:rsidRPr="009325F5">
        <w:rPr>
          <w:rFonts w:ascii="Museo Sans 100" w:hAnsi="Museo Sans 100"/>
          <w:lang w:val="es-ES"/>
        </w:rPr>
        <w:t xml:space="preserve"> </w:t>
      </w:r>
      <w:r w:rsidR="0038087B">
        <w:rPr>
          <w:rFonts w:ascii="Museo Sans 100" w:hAnsi="Museo Sans 100"/>
          <w:lang w:val="es-ES"/>
        </w:rPr>
        <w:t xml:space="preserve">para </w:t>
      </w:r>
      <w:r w:rsidR="000411C3">
        <w:rPr>
          <w:rFonts w:ascii="Museo Sans 100" w:hAnsi="Museo Sans 100"/>
          <w:b/>
          <w:bCs/>
          <w:lang w:val="es-ES"/>
        </w:rPr>
        <w:t>8,266</w:t>
      </w:r>
      <w:r w:rsidR="0038087B">
        <w:rPr>
          <w:rFonts w:ascii="Museo Sans 100" w:hAnsi="Museo Sans 100"/>
          <w:lang w:val="es-ES"/>
        </w:rPr>
        <w:t xml:space="preserve"> familias, </w:t>
      </w:r>
      <w:r w:rsidRPr="009325F5">
        <w:rPr>
          <w:rFonts w:ascii="Museo Sans 100" w:hAnsi="Museo Sans 100"/>
          <w:lang w:val="es-ES"/>
        </w:rPr>
        <w:t xml:space="preserve">beneficiando a más de </w:t>
      </w:r>
      <w:r w:rsidR="000411C3">
        <w:rPr>
          <w:rFonts w:ascii="Museo Sans 100" w:hAnsi="Museo Sans 100"/>
          <w:b/>
          <w:bCs/>
          <w:lang w:val="es-ES"/>
        </w:rPr>
        <w:t>34,500</w:t>
      </w:r>
      <w:r w:rsidR="00E23E61">
        <w:rPr>
          <w:rFonts w:ascii="Museo Sans 100" w:hAnsi="Museo Sans 100"/>
          <w:lang w:val="es-ES"/>
        </w:rPr>
        <w:t xml:space="preserve"> </w:t>
      </w:r>
      <w:r w:rsidR="002C4165">
        <w:rPr>
          <w:rFonts w:ascii="Museo Sans 100" w:hAnsi="Museo Sans 100"/>
          <w:lang w:val="es-ES"/>
        </w:rPr>
        <w:t>personas</w:t>
      </w:r>
      <w:r w:rsidRPr="009325F5">
        <w:rPr>
          <w:rFonts w:ascii="Museo Sans 100" w:hAnsi="Museo Sans 100"/>
          <w:lang w:val="es-ES"/>
        </w:rPr>
        <w:t>.</w:t>
      </w:r>
    </w:p>
    <w:p w14:paraId="05BF583A" w14:textId="5F46E962" w:rsidR="005B6CB0" w:rsidRDefault="00A217D1" w:rsidP="009B09BF">
      <w:pPr>
        <w:numPr>
          <w:ilvl w:val="0"/>
          <w:numId w:val="11"/>
        </w:numPr>
        <w:jc w:val="both"/>
        <w:rPr>
          <w:rFonts w:ascii="Museo Sans 100" w:hAnsi="Museo Sans 100"/>
        </w:rPr>
      </w:pPr>
      <w:r w:rsidRPr="001B3F2D">
        <w:rPr>
          <w:rFonts w:ascii="Museo Sans 100" w:hAnsi="Museo Sans 100"/>
          <w:lang w:val="es-ES"/>
        </w:rPr>
        <w:t>Del total</w:t>
      </w:r>
      <w:r w:rsidRPr="0039612E">
        <w:rPr>
          <w:rFonts w:ascii="Museo Sans 100" w:hAnsi="Museo Sans 100"/>
          <w:lang w:val="es-ES"/>
        </w:rPr>
        <w:t xml:space="preserve"> de créditos otorgados durante el período, el </w:t>
      </w:r>
      <w:r w:rsidR="0039612E" w:rsidRPr="0039612E">
        <w:rPr>
          <w:rFonts w:ascii="Museo Sans 100" w:hAnsi="Museo Sans 100"/>
          <w:b/>
          <w:bCs/>
          <w:lang w:val="es-ES"/>
        </w:rPr>
        <w:t>94.3</w:t>
      </w:r>
      <w:r w:rsidRPr="0039612E">
        <w:rPr>
          <w:rFonts w:ascii="Museo Sans 100" w:hAnsi="Museo Sans 100"/>
          <w:b/>
          <w:bCs/>
          <w:lang w:val="es-ES"/>
        </w:rPr>
        <w:t>%</w:t>
      </w:r>
      <w:r w:rsidRPr="0039612E">
        <w:rPr>
          <w:rFonts w:ascii="Museo Sans 100" w:hAnsi="Museo Sans 100"/>
          <w:lang w:val="es-ES"/>
        </w:rPr>
        <w:t xml:space="preserve"> ha sido destinado a créditos para viviendas de interés social favoreciendo a familias de menores ingresos, lo cual significa </w:t>
      </w:r>
      <w:r w:rsidR="00BA19B5">
        <w:rPr>
          <w:rFonts w:ascii="Museo Sans 100" w:hAnsi="Museo Sans 100"/>
          <w:b/>
          <w:bCs/>
          <w:lang w:val="es-ES"/>
        </w:rPr>
        <w:t>7,797</w:t>
      </w:r>
      <w:r w:rsidRPr="0039612E">
        <w:rPr>
          <w:rFonts w:ascii="Museo Sans 100" w:hAnsi="Museo Sans 100"/>
          <w:b/>
          <w:bCs/>
          <w:lang w:val="es-ES"/>
        </w:rPr>
        <w:t xml:space="preserve"> </w:t>
      </w:r>
      <w:r w:rsidRPr="0039612E">
        <w:rPr>
          <w:rFonts w:ascii="Museo Sans 100" w:hAnsi="Museo Sans 100"/>
          <w:lang w:val="es-ES"/>
        </w:rPr>
        <w:t>créditos</w:t>
      </w:r>
      <w:r w:rsidRPr="0039612E">
        <w:rPr>
          <w:rFonts w:ascii="Museo Sans 100" w:hAnsi="Museo Sans 100"/>
          <w:b/>
          <w:bCs/>
          <w:lang w:val="es-ES"/>
        </w:rPr>
        <w:t xml:space="preserve"> </w:t>
      </w:r>
      <w:r w:rsidRPr="0039612E">
        <w:rPr>
          <w:rFonts w:ascii="Museo Sans 100" w:hAnsi="Museo Sans 100"/>
          <w:lang w:val="es-ES"/>
        </w:rPr>
        <w:t xml:space="preserve">de vivienda de interés social con una inversión de </w:t>
      </w:r>
      <w:r w:rsidR="00AD7D87" w:rsidRPr="0039612E">
        <w:rPr>
          <w:rFonts w:ascii="Museo Sans 100" w:hAnsi="Museo Sans 100"/>
          <w:b/>
          <w:bCs/>
          <w:lang w:val="es-ES"/>
        </w:rPr>
        <w:t>US</w:t>
      </w:r>
      <w:r w:rsidRPr="0039612E">
        <w:rPr>
          <w:rFonts w:ascii="Museo Sans 100" w:hAnsi="Museo Sans 100"/>
          <w:b/>
          <w:bCs/>
          <w:lang w:val="es-ES"/>
        </w:rPr>
        <w:t>$</w:t>
      </w:r>
      <w:r w:rsidR="00BA19B5">
        <w:rPr>
          <w:rFonts w:ascii="Museo Sans 100" w:hAnsi="Museo Sans 100"/>
          <w:b/>
          <w:bCs/>
          <w:lang w:val="es-ES"/>
        </w:rPr>
        <w:t>170.35</w:t>
      </w:r>
      <w:r w:rsidRPr="0039612E">
        <w:rPr>
          <w:rFonts w:ascii="Museo Sans 100" w:hAnsi="Museo Sans 100"/>
          <w:b/>
          <w:bCs/>
          <w:lang w:val="es-ES"/>
        </w:rPr>
        <w:t xml:space="preserve"> </w:t>
      </w:r>
      <w:r w:rsidRPr="0039612E">
        <w:rPr>
          <w:rFonts w:ascii="Museo Sans 100" w:hAnsi="Museo Sans 100"/>
          <w:lang w:val="es-ES"/>
        </w:rPr>
        <w:t>millones.</w:t>
      </w:r>
      <w:r w:rsidR="00986554">
        <w:rPr>
          <w:rFonts w:ascii="Museo Sans 100" w:hAnsi="Museo Sans 100"/>
          <w:lang w:val="es-ES"/>
        </w:rPr>
        <w:t xml:space="preserve"> </w:t>
      </w:r>
      <w:r w:rsidR="00A13BCC" w:rsidRPr="00C73E16">
        <w:rPr>
          <w:rFonts w:ascii="Museo Sans 100" w:hAnsi="Museo Sans 100"/>
        </w:rPr>
        <w:t>Se ha potenciado la inversión y el acceso a vivienda digna a jóvenes, habiendo colocado</w:t>
      </w:r>
      <w:r w:rsidR="00A13BCC" w:rsidRPr="00A37972">
        <w:rPr>
          <w:rFonts w:ascii="Museo Sans 100" w:hAnsi="Museo Sans 100"/>
        </w:rPr>
        <w:t xml:space="preserve"> </w:t>
      </w:r>
      <w:r w:rsidR="00BA19B5">
        <w:rPr>
          <w:rFonts w:ascii="Museo Sans 100" w:hAnsi="Museo Sans 100"/>
          <w:b/>
          <w:bCs/>
        </w:rPr>
        <w:t>2,218</w:t>
      </w:r>
      <w:r w:rsidR="00A13BCC" w:rsidRPr="00A37972">
        <w:rPr>
          <w:rFonts w:ascii="Museo Sans 100" w:hAnsi="Museo Sans 100"/>
          <w:b/>
          <w:bCs/>
        </w:rPr>
        <w:t xml:space="preserve"> </w:t>
      </w:r>
      <w:r w:rsidR="00A13BCC" w:rsidRPr="00C73E16">
        <w:rPr>
          <w:rFonts w:ascii="Museo Sans 100" w:hAnsi="Museo Sans 100"/>
        </w:rPr>
        <w:t>créditos</w:t>
      </w:r>
      <w:r w:rsidR="00A13BCC" w:rsidRPr="00A37972">
        <w:rPr>
          <w:rFonts w:ascii="Museo Sans 100" w:hAnsi="Museo Sans 100"/>
        </w:rPr>
        <w:t xml:space="preserve"> por </w:t>
      </w:r>
      <w:r w:rsidR="00A13BCC" w:rsidRPr="00A37972">
        <w:rPr>
          <w:rFonts w:ascii="Museo Sans 100" w:hAnsi="Museo Sans 100"/>
          <w:b/>
          <w:bCs/>
        </w:rPr>
        <w:t>US$</w:t>
      </w:r>
      <w:r w:rsidR="00BA19B5">
        <w:rPr>
          <w:rFonts w:ascii="Museo Sans 100" w:hAnsi="Museo Sans 100"/>
          <w:b/>
          <w:bCs/>
        </w:rPr>
        <w:t>58.10</w:t>
      </w:r>
      <w:r w:rsidR="00A13BCC" w:rsidRPr="00A37972">
        <w:rPr>
          <w:rFonts w:ascii="Museo Sans 100" w:hAnsi="Museo Sans 100"/>
          <w:b/>
          <w:bCs/>
        </w:rPr>
        <w:t xml:space="preserve"> </w:t>
      </w:r>
      <w:r w:rsidR="00A13BCC" w:rsidRPr="00C73E16">
        <w:rPr>
          <w:rFonts w:ascii="Museo Sans 100" w:hAnsi="Museo Sans 100"/>
        </w:rPr>
        <w:t>millones</w:t>
      </w:r>
      <w:r w:rsidR="00A13BCC" w:rsidRPr="00A37972">
        <w:rPr>
          <w:rFonts w:ascii="Museo Sans 100" w:hAnsi="Museo Sans 100"/>
        </w:rPr>
        <w:t xml:space="preserve"> entre población de </w:t>
      </w:r>
      <w:r w:rsidR="00F9235B">
        <w:rPr>
          <w:rFonts w:ascii="Museo Sans 100" w:hAnsi="Museo Sans 100"/>
        </w:rPr>
        <w:t>18 a</w:t>
      </w:r>
      <w:r w:rsidR="00A13BCC" w:rsidRPr="00A37972">
        <w:rPr>
          <w:rFonts w:ascii="Museo Sans 100" w:hAnsi="Museo Sans 100"/>
        </w:rPr>
        <w:t xml:space="preserve"> </w:t>
      </w:r>
      <w:r w:rsidR="00524811">
        <w:rPr>
          <w:rFonts w:ascii="Museo Sans 100" w:hAnsi="Museo Sans 100"/>
        </w:rPr>
        <w:t>35</w:t>
      </w:r>
      <w:r w:rsidR="00A13BCC" w:rsidRPr="00A37972">
        <w:rPr>
          <w:rFonts w:ascii="Museo Sans 100" w:hAnsi="Museo Sans 100"/>
        </w:rPr>
        <w:t xml:space="preserve"> años. </w:t>
      </w:r>
    </w:p>
    <w:p w14:paraId="0062B1EA" w14:textId="2AC3DF2B" w:rsidR="0020588F" w:rsidRDefault="0020588F" w:rsidP="009B09BF">
      <w:pPr>
        <w:pStyle w:val="Prrafodelista"/>
        <w:numPr>
          <w:ilvl w:val="0"/>
          <w:numId w:val="11"/>
        </w:numPr>
        <w:rPr>
          <w:rFonts w:ascii="Museo Sans 100" w:hAnsi="Museo Sans 100"/>
          <w:lang w:val="es-ES"/>
        </w:rPr>
      </w:pPr>
      <w:r w:rsidRPr="0038087B">
        <w:rPr>
          <w:rFonts w:ascii="Museo Sans 100" w:hAnsi="Museo Sans 100"/>
          <w:lang w:val="es-ES"/>
        </w:rPr>
        <w:t xml:space="preserve"> </w:t>
      </w:r>
      <w:r w:rsidR="00DE46B8" w:rsidRPr="0038087B">
        <w:rPr>
          <w:rFonts w:ascii="Museo Sans 100" w:hAnsi="Museo Sans 100"/>
          <w:lang w:val="es-ES"/>
        </w:rPr>
        <w:t xml:space="preserve">Se </w:t>
      </w:r>
      <w:r w:rsidR="00EC2A37" w:rsidRPr="0038087B">
        <w:rPr>
          <w:rFonts w:ascii="Museo Sans 100" w:hAnsi="Museo Sans 100"/>
          <w:lang w:val="es-ES"/>
        </w:rPr>
        <w:t xml:space="preserve">ha brindado mayor </w:t>
      </w:r>
      <w:r w:rsidRPr="0038087B">
        <w:rPr>
          <w:rFonts w:ascii="Museo Sans 100" w:hAnsi="Museo Sans 100"/>
          <w:lang w:val="es-ES"/>
        </w:rPr>
        <w:t xml:space="preserve">accesibilidad </w:t>
      </w:r>
      <w:r w:rsidR="00EC2A37" w:rsidRPr="0038087B">
        <w:rPr>
          <w:rFonts w:ascii="Museo Sans 100" w:hAnsi="Museo Sans 100"/>
          <w:lang w:val="es-ES"/>
        </w:rPr>
        <w:t>a</w:t>
      </w:r>
      <w:r w:rsidRPr="0038087B">
        <w:rPr>
          <w:rFonts w:ascii="Museo Sans 100" w:hAnsi="Museo Sans 100"/>
          <w:lang w:val="es-ES"/>
        </w:rPr>
        <w:t xml:space="preserve">l cliente para realizar los pagos </w:t>
      </w:r>
      <w:r w:rsidR="00E83D9E">
        <w:rPr>
          <w:rFonts w:ascii="Museo Sans 100" w:hAnsi="Museo Sans 100"/>
          <w:lang w:val="es-ES"/>
        </w:rPr>
        <w:t xml:space="preserve">en </w:t>
      </w:r>
      <w:r w:rsidRPr="0038087B">
        <w:rPr>
          <w:rFonts w:ascii="Museo Sans 100" w:hAnsi="Museo Sans 100"/>
          <w:b/>
          <w:bCs/>
          <w:lang w:val="es-ES"/>
        </w:rPr>
        <w:t>4,1</w:t>
      </w:r>
      <w:r w:rsidR="0090204C">
        <w:rPr>
          <w:rFonts w:ascii="Museo Sans 100" w:hAnsi="Museo Sans 100"/>
          <w:b/>
          <w:bCs/>
          <w:lang w:val="es-ES"/>
        </w:rPr>
        <w:t>50</w:t>
      </w:r>
      <w:r w:rsidRPr="0038087B">
        <w:rPr>
          <w:rFonts w:ascii="Museo Sans 100" w:hAnsi="Museo Sans 100"/>
          <w:lang w:val="es-ES"/>
        </w:rPr>
        <w:t xml:space="preserve"> puntos disponibles</w:t>
      </w:r>
      <w:r w:rsidR="0038087B">
        <w:rPr>
          <w:rFonts w:ascii="Museo Sans 100" w:hAnsi="Museo Sans 100"/>
          <w:lang w:val="es-ES"/>
        </w:rPr>
        <w:t>.</w:t>
      </w:r>
    </w:p>
    <w:p w14:paraId="59FE6399" w14:textId="77777777" w:rsidR="001B3F2D" w:rsidRPr="001B3F2D" w:rsidRDefault="001B3F2D" w:rsidP="001B3F2D">
      <w:pPr>
        <w:pStyle w:val="Prrafodelista"/>
        <w:rPr>
          <w:rFonts w:ascii="Museo Sans 100" w:hAnsi="Museo Sans 100"/>
          <w:lang w:val="es-ES"/>
        </w:rPr>
      </w:pPr>
    </w:p>
    <w:p w14:paraId="376A4003" w14:textId="36D47199" w:rsidR="00642065" w:rsidRDefault="0014224E" w:rsidP="009B09BF">
      <w:pPr>
        <w:pStyle w:val="Prrafodelista"/>
        <w:numPr>
          <w:ilvl w:val="0"/>
          <w:numId w:val="11"/>
        </w:numPr>
        <w:jc w:val="both"/>
        <w:rPr>
          <w:rFonts w:ascii="Museo Sans 100" w:hAnsi="Museo Sans 100"/>
        </w:rPr>
      </w:pPr>
      <w:bookmarkStart w:id="15" w:name="_Hlk104387574"/>
      <w:bookmarkStart w:id="16" w:name="_Hlk104456647"/>
      <w:bookmarkEnd w:id="10"/>
      <w:bookmarkEnd w:id="13"/>
      <w:r w:rsidRPr="001126D7">
        <w:rPr>
          <w:rFonts w:ascii="Museo Sans 100" w:hAnsi="Museo Sans 100"/>
        </w:rPr>
        <w:t xml:space="preserve">En materia de transparencia y acceso a la información, se atendieron </w:t>
      </w:r>
      <w:r w:rsidR="00E83D9E">
        <w:rPr>
          <w:rFonts w:ascii="Museo Sans 100" w:hAnsi="Museo Sans 100"/>
          <w:b/>
          <w:bCs/>
        </w:rPr>
        <w:t>675</w:t>
      </w:r>
      <w:r w:rsidR="00351030">
        <w:rPr>
          <w:rFonts w:ascii="Museo Sans 100" w:hAnsi="Museo Sans 100"/>
          <w:b/>
          <w:bCs/>
        </w:rPr>
        <w:t xml:space="preserve"> </w:t>
      </w:r>
      <w:r w:rsidRPr="001126D7">
        <w:rPr>
          <w:rFonts w:ascii="Museo Sans 100" w:hAnsi="Museo Sans 100"/>
        </w:rPr>
        <w:t xml:space="preserve">solicitudes en un promedio de </w:t>
      </w:r>
      <w:r w:rsidRPr="004A7C80">
        <w:rPr>
          <w:rFonts w:ascii="Museo Sans 100" w:hAnsi="Museo Sans 100"/>
          <w:b/>
          <w:bCs/>
        </w:rPr>
        <w:t>6</w:t>
      </w:r>
      <w:r w:rsidR="000337A7" w:rsidRPr="004A7C80">
        <w:rPr>
          <w:rFonts w:ascii="Museo Sans 100" w:hAnsi="Museo Sans 100"/>
          <w:b/>
          <w:bCs/>
        </w:rPr>
        <w:t>.</w:t>
      </w:r>
      <w:r w:rsidR="00E83D9E">
        <w:rPr>
          <w:rFonts w:ascii="Museo Sans 100" w:hAnsi="Museo Sans 100"/>
          <w:b/>
          <w:bCs/>
        </w:rPr>
        <w:t>46</w:t>
      </w:r>
      <w:r w:rsidRPr="001126D7">
        <w:rPr>
          <w:rFonts w:ascii="Museo Sans 100" w:hAnsi="Museo Sans 100"/>
        </w:rPr>
        <w:t xml:space="preserve"> días hábiles</w:t>
      </w:r>
      <w:r w:rsidR="0096244C" w:rsidRPr="0096244C">
        <w:rPr>
          <w:rFonts w:ascii="Museo Sans 100" w:hAnsi="Museo Sans 100"/>
        </w:rPr>
        <w:t>.</w:t>
      </w:r>
    </w:p>
    <w:p w14:paraId="3AF9FAB1" w14:textId="77777777" w:rsidR="001779D4" w:rsidRPr="001126D7" w:rsidRDefault="001779D4" w:rsidP="001779D4">
      <w:pPr>
        <w:pStyle w:val="Prrafodelista"/>
        <w:jc w:val="both"/>
        <w:rPr>
          <w:rFonts w:ascii="Museo Sans 100" w:hAnsi="Museo Sans 100"/>
        </w:rPr>
      </w:pPr>
    </w:p>
    <w:p w14:paraId="0BA8B400" w14:textId="4B7009A2" w:rsidR="005B33C9" w:rsidRPr="00EB0B45" w:rsidRDefault="005B33C9" w:rsidP="009B09BF">
      <w:pPr>
        <w:pStyle w:val="Prrafodelista"/>
        <w:numPr>
          <w:ilvl w:val="0"/>
          <w:numId w:val="11"/>
        </w:numPr>
        <w:jc w:val="both"/>
        <w:rPr>
          <w:rFonts w:ascii="Museo Sans 100" w:hAnsi="Museo Sans 100"/>
        </w:rPr>
      </w:pPr>
      <w:r w:rsidRPr="008D6B2E">
        <w:rPr>
          <w:rFonts w:ascii="Museo Sans 100" w:hAnsi="Museo Sans 100"/>
        </w:rPr>
        <w:lastRenderedPageBreak/>
        <w:t>En el marco</w:t>
      </w:r>
      <w:r w:rsidRPr="00EB0B45">
        <w:rPr>
          <w:rFonts w:ascii="Museo Sans 100" w:hAnsi="Museo Sans 100"/>
        </w:rPr>
        <w:t xml:space="preserve"> de la </w:t>
      </w:r>
      <w:r w:rsidR="00524811" w:rsidRPr="00EB0B45">
        <w:rPr>
          <w:rFonts w:ascii="Museo Sans 100" w:hAnsi="Museo Sans 100"/>
        </w:rPr>
        <w:t xml:space="preserve">Ley de Compras Públicas </w:t>
      </w:r>
      <w:r w:rsidRPr="00EB0B45">
        <w:rPr>
          <w:rFonts w:ascii="Museo Sans 100" w:hAnsi="Museo Sans 100"/>
        </w:rPr>
        <w:t>y el Mercado Bursátil, en el período se ejecutaron</w:t>
      </w:r>
      <w:r w:rsidR="00524811" w:rsidRPr="00EB0B45">
        <w:rPr>
          <w:rFonts w:ascii="Museo Sans 100" w:hAnsi="Museo Sans 100"/>
        </w:rPr>
        <w:t xml:space="preserve"> </w:t>
      </w:r>
      <w:r w:rsidR="00E83D9E">
        <w:rPr>
          <w:rFonts w:ascii="Museo Sans 100" w:hAnsi="Museo Sans 100"/>
          <w:b/>
          <w:bCs/>
        </w:rPr>
        <w:t>108</w:t>
      </w:r>
      <w:r w:rsidRPr="00EB0B45">
        <w:rPr>
          <w:rFonts w:ascii="Museo Sans 100" w:hAnsi="Museo Sans 100"/>
          <w:b/>
          <w:bCs/>
        </w:rPr>
        <w:t xml:space="preserve"> </w:t>
      </w:r>
      <w:r w:rsidRPr="00EB0B45">
        <w:rPr>
          <w:rFonts w:ascii="Museo Sans 100" w:hAnsi="Museo Sans 100"/>
        </w:rPr>
        <w:t xml:space="preserve">contrataciones de bienes, servicios y obras por un valor total de </w:t>
      </w:r>
      <w:r w:rsidRPr="00EB0B45">
        <w:rPr>
          <w:rFonts w:ascii="Museo Sans 100" w:hAnsi="Museo Sans 100"/>
          <w:b/>
          <w:bCs/>
        </w:rPr>
        <w:t>US$</w:t>
      </w:r>
      <w:r w:rsidR="00E83D9E">
        <w:rPr>
          <w:rFonts w:ascii="Museo Sans 100" w:hAnsi="Museo Sans 100"/>
          <w:b/>
          <w:bCs/>
        </w:rPr>
        <w:t>9.24</w:t>
      </w:r>
      <w:r w:rsidRPr="00EB0B45">
        <w:rPr>
          <w:rFonts w:ascii="Museo Sans 100" w:hAnsi="Museo Sans 100"/>
          <w:b/>
          <w:bCs/>
        </w:rPr>
        <w:t xml:space="preserve"> </w:t>
      </w:r>
      <w:r w:rsidRPr="00EB0B45">
        <w:rPr>
          <w:rFonts w:ascii="Museo Sans 100" w:hAnsi="Museo Sans 100"/>
        </w:rPr>
        <w:t xml:space="preserve">millones. Para darle continuidad y eficiencia a la prestación de los servicios y valorando la conveniencia de los montos económicos ofertados, se han otorgado </w:t>
      </w:r>
      <w:r w:rsidR="00F82EFB">
        <w:rPr>
          <w:rFonts w:ascii="Museo Sans 100" w:hAnsi="Museo Sans 100"/>
          <w:b/>
          <w:bCs/>
        </w:rPr>
        <w:t>2</w:t>
      </w:r>
      <w:r w:rsidRPr="00EB0B45">
        <w:rPr>
          <w:rFonts w:ascii="Museo Sans 100" w:hAnsi="Museo Sans 100"/>
        </w:rPr>
        <w:t xml:space="preserve"> prórrogas de contratos por </w:t>
      </w:r>
      <w:r w:rsidRPr="00EB0B45">
        <w:rPr>
          <w:rFonts w:ascii="Museo Sans 100" w:hAnsi="Museo Sans 100"/>
          <w:b/>
          <w:bCs/>
        </w:rPr>
        <w:t>US$</w:t>
      </w:r>
      <w:r w:rsidR="00F82EFB">
        <w:rPr>
          <w:rFonts w:ascii="Museo Sans 100" w:hAnsi="Museo Sans 100"/>
          <w:b/>
          <w:bCs/>
        </w:rPr>
        <w:t xml:space="preserve">1.73 </w:t>
      </w:r>
      <w:r w:rsidRPr="00EB0B45">
        <w:rPr>
          <w:rFonts w:ascii="Museo Sans 100" w:hAnsi="Museo Sans 100"/>
        </w:rPr>
        <w:t xml:space="preserve">millones y se encuentran </w:t>
      </w:r>
      <w:r w:rsidR="00F82EFB">
        <w:rPr>
          <w:rFonts w:ascii="Museo Sans 100" w:hAnsi="Museo Sans 100"/>
          <w:b/>
          <w:bCs/>
        </w:rPr>
        <w:t xml:space="preserve">17 </w:t>
      </w:r>
      <w:r w:rsidRPr="00EB0B45">
        <w:rPr>
          <w:rFonts w:ascii="Museo Sans 100" w:hAnsi="Museo Sans 100"/>
        </w:rPr>
        <w:t>procesos en ejecución.</w:t>
      </w:r>
    </w:p>
    <w:p w14:paraId="20094227" w14:textId="77777777" w:rsidR="001779D4" w:rsidRDefault="001779D4" w:rsidP="001779D4">
      <w:pPr>
        <w:pStyle w:val="Prrafodelista"/>
        <w:jc w:val="both"/>
        <w:rPr>
          <w:rFonts w:ascii="Museo Sans 100" w:hAnsi="Museo Sans 100"/>
        </w:rPr>
      </w:pPr>
    </w:p>
    <w:p w14:paraId="2F206508" w14:textId="1AB0958F" w:rsidR="0000445C" w:rsidRPr="001779D4" w:rsidRDefault="00A13BCC" w:rsidP="009B09BF">
      <w:pPr>
        <w:pStyle w:val="Prrafodelista"/>
        <w:numPr>
          <w:ilvl w:val="0"/>
          <w:numId w:val="11"/>
        </w:numPr>
        <w:jc w:val="both"/>
        <w:rPr>
          <w:rFonts w:ascii="Museo Sans 100" w:hAnsi="Museo Sans 100"/>
        </w:rPr>
      </w:pPr>
      <w:r w:rsidRPr="001779D4">
        <w:rPr>
          <w:rFonts w:ascii="Museo Sans 100" w:hAnsi="Museo Sans 100"/>
        </w:rPr>
        <w:t>S</w:t>
      </w:r>
      <w:r w:rsidR="0000445C" w:rsidRPr="001779D4">
        <w:rPr>
          <w:rFonts w:ascii="Museo Sans 100" w:hAnsi="Museo Sans 100"/>
        </w:rPr>
        <w:t>e detallan las dificultades enfrentadas por el FSV, entre ellas destaca la gestión de</w:t>
      </w:r>
      <w:r w:rsidR="00CA378C" w:rsidRPr="001779D4">
        <w:rPr>
          <w:rFonts w:ascii="Museo Sans 100" w:hAnsi="Museo Sans 100"/>
        </w:rPr>
        <w:t xml:space="preserve"> nuevos recursos financieros</w:t>
      </w:r>
      <w:r w:rsidR="0000445C" w:rsidRPr="001779D4">
        <w:rPr>
          <w:rFonts w:ascii="Museo Sans 100" w:hAnsi="Museo Sans 100"/>
        </w:rPr>
        <w:t xml:space="preserve"> en condiciones favorables; además, se detallan las acciones desarrolladas para su resolución.</w:t>
      </w:r>
    </w:p>
    <w:p w14:paraId="5525EBCE" w14:textId="77777777" w:rsidR="007F1EE0" w:rsidRPr="007F1EE0" w:rsidRDefault="007F1EE0" w:rsidP="007F1EE0">
      <w:pPr>
        <w:pStyle w:val="Prrafodelista"/>
        <w:jc w:val="both"/>
        <w:rPr>
          <w:rFonts w:ascii="Museo Sans 100" w:hAnsi="Museo Sans 100"/>
          <w:b/>
          <w:bCs/>
        </w:rPr>
      </w:pPr>
    </w:p>
    <w:p w14:paraId="2211B57F" w14:textId="5808E629" w:rsidR="007F1EE0" w:rsidRPr="007F1EE0" w:rsidRDefault="00A13BCC" w:rsidP="007F1EE0">
      <w:pPr>
        <w:pStyle w:val="Prrafodelista"/>
        <w:numPr>
          <w:ilvl w:val="0"/>
          <w:numId w:val="11"/>
        </w:numPr>
        <w:jc w:val="both"/>
        <w:rPr>
          <w:rFonts w:ascii="Museo Sans 100" w:hAnsi="Museo Sans 100"/>
          <w:b/>
          <w:bCs/>
        </w:rPr>
      </w:pPr>
      <w:r w:rsidRPr="001B3F2D">
        <w:rPr>
          <w:rFonts w:ascii="Museo Sans 100" w:hAnsi="Museo Sans 100"/>
        </w:rPr>
        <w:t>S</w:t>
      </w:r>
      <w:r w:rsidR="0000445C" w:rsidRPr="001B3F2D">
        <w:rPr>
          <w:rFonts w:ascii="Museo Sans 100" w:hAnsi="Museo Sans 100"/>
        </w:rPr>
        <w:t>e presenta la utilización de los recursos disponibles para inversión en el próximo per</w:t>
      </w:r>
      <w:r w:rsidR="009B22DE" w:rsidRPr="001B3F2D">
        <w:rPr>
          <w:rFonts w:ascii="Museo Sans 100" w:hAnsi="Museo Sans 100"/>
        </w:rPr>
        <w:t>í</w:t>
      </w:r>
      <w:r w:rsidR="0000445C" w:rsidRPr="001B3F2D">
        <w:rPr>
          <w:rFonts w:ascii="Museo Sans 100" w:hAnsi="Museo Sans 100"/>
        </w:rPr>
        <w:t>odo, desagregada por las principales líneas de financiamiento disponibles en el FSV, siendo para el per</w:t>
      </w:r>
      <w:r w:rsidR="009B22DE" w:rsidRPr="001B3F2D">
        <w:rPr>
          <w:rFonts w:ascii="Museo Sans 100" w:hAnsi="Museo Sans 100"/>
        </w:rPr>
        <w:t>í</w:t>
      </w:r>
      <w:r w:rsidR="0000445C" w:rsidRPr="001B3F2D">
        <w:rPr>
          <w:rFonts w:ascii="Museo Sans 100" w:hAnsi="Museo Sans 100"/>
        </w:rPr>
        <w:t xml:space="preserve">odo de </w:t>
      </w:r>
      <w:r w:rsidR="000B34EF" w:rsidRPr="001B3F2D">
        <w:rPr>
          <w:rFonts w:ascii="Museo Sans 100" w:hAnsi="Museo Sans 100"/>
        </w:rPr>
        <w:t>junio 202</w:t>
      </w:r>
      <w:r w:rsidR="00375E54" w:rsidRPr="001B3F2D">
        <w:rPr>
          <w:rFonts w:ascii="Museo Sans 100" w:hAnsi="Museo Sans 100"/>
        </w:rPr>
        <w:t>4</w:t>
      </w:r>
      <w:r w:rsidR="000B34EF" w:rsidRPr="001B3F2D">
        <w:rPr>
          <w:rFonts w:ascii="Museo Sans 100" w:hAnsi="Museo Sans 100"/>
        </w:rPr>
        <w:t xml:space="preserve"> – mayo </w:t>
      </w:r>
      <w:r w:rsidR="006A7AAC" w:rsidRPr="001B3F2D">
        <w:rPr>
          <w:rFonts w:ascii="Museo Sans 100" w:hAnsi="Museo Sans 100"/>
        </w:rPr>
        <w:t>202</w:t>
      </w:r>
      <w:r w:rsidR="00375E54" w:rsidRPr="001B3F2D">
        <w:rPr>
          <w:rFonts w:ascii="Museo Sans 100" w:hAnsi="Museo Sans 100"/>
        </w:rPr>
        <w:t>5</w:t>
      </w:r>
      <w:r w:rsidR="0000445C" w:rsidRPr="001B3F2D">
        <w:rPr>
          <w:rFonts w:ascii="Museo Sans 100" w:hAnsi="Museo Sans 100"/>
        </w:rPr>
        <w:t xml:space="preserve"> la proyección de </w:t>
      </w:r>
      <w:r w:rsidR="001B3F2D" w:rsidRPr="001B3F2D">
        <w:rPr>
          <w:rFonts w:ascii="Museo Sans 100" w:hAnsi="Museo Sans 100"/>
          <w:b/>
          <w:bCs/>
        </w:rPr>
        <w:t>7,185</w:t>
      </w:r>
      <w:r w:rsidR="0000445C" w:rsidRPr="001B3F2D">
        <w:rPr>
          <w:rFonts w:ascii="Museo Sans 100" w:hAnsi="Museo Sans 100"/>
        </w:rPr>
        <w:t xml:space="preserve"> créditos por </w:t>
      </w:r>
      <w:r w:rsidR="0000445C" w:rsidRPr="001B3F2D">
        <w:rPr>
          <w:rFonts w:ascii="Museo Sans 100" w:hAnsi="Museo Sans 100"/>
          <w:b/>
          <w:bCs/>
        </w:rPr>
        <w:t>US$</w:t>
      </w:r>
      <w:r w:rsidR="001B3F2D" w:rsidRPr="001B3F2D">
        <w:rPr>
          <w:rFonts w:ascii="Museo Sans 100" w:hAnsi="Museo Sans 100"/>
          <w:b/>
          <w:bCs/>
        </w:rPr>
        <w:t>170.00</w:t>
      </w:r>
      <w:r w:rsidR="0000445C" w:rsidRPr="001B3F2D">
        <w:rPr>
          <w:rFonts w:ascii="Museo Sans 100" w:hAnsi="Museo Sans 100"/>
          <w:b/>
          <w:bCs/>
        </w:rPr>
        <w:t xml:space="preserve"> </w:t>
      </w:r>
      <w:r w:rsidR="0000445C" w:rsidRPr="001B3F2D">
        <w:rPr>
          <w:rFonts w:ascii="Museo Sans 100" w:hAnsi="Museo Sans 100"/>
        </w:rPr>
        <w:t>millones</w:t>
      </w:r>
      <w:r w:rsidR="0000445C" w:rsidRPr="001B3F2D">
        <w:rPr>
          <w:rFonts w:ascii="Museo Sans 100" w:hAnsi="Museo Sans 100"/>
          <w:b/>
          <w:bCs/>
        </w:rPr>
        <w:t>.</w:t>
      </w:r>
      <w:bookmarkEnd w:id="15"/>
    </w:p>
    <w:p w14:paraId="05683D44" w14:textId="77777777" w:rsidR="00B74000" w:rsidRDefault="00B74000">
      <w:pPr>
        <w:rPr>
          <w:rFonts w:ascii="Museo Sans 100" w:eastAsiaTheme="majorEastAsia" w:hAnsi="Museo Sans 100" w:cs="Calibri Light"/>
          <w:sz w:val="32"/>
          <w:szCs w:val="32"/>
        </w:rPr>
      </w:pPr>
      <w:bookmarkStart w:id="17" w:name="_Hlk104387589"/>
      <w:r>
        <w:rPr>
          <w:rFonts w:ascii="Museo Sans 100" w:hAnsi="Museo Sans 100" w:cs="Calibri Light"/>
          <w:b/>
          <w:bCs/>
          <w:sz w:val="32"/>
          <w:szCs w:val="32"/>
        </w:rPr>
        <w:br w:type="page"/>
      </w:r>
    </w:p>
    <w:p w14:paraId="0A8E3834" w14:textId="036644C0" w:rsidR="00761D1C" w:rsidRPr="001F73DC" w:rsidRDefault="00761D1C" w:rsidP="00761D1C">
      <w:pPr>
        <w:pStyle w:val="Ttulo1"/>
        <w:numPr>
          <w:ilvl w:val="0"/>
          <w:numId w:val="1"/>
        </w:numPr>
        <w:spacing w:before="0" w:after="240"/>
        <w:jc w:val="both"/>
        <w:rPr>
          <w:rFonts w:ascii="Museo Sans 100" w:hAnsi="Museo Sans 100" w:cs="Calibri Light"/>
          <w:b w:val="0"/>
          <w:bCs w:val="0"/>
          <w:color w:val="auto"/>
          <w:sz w:val="32"/>
          <w:szCs w:val="32"/>
        </w:rPr>
      </w:pPr>
      <w:bookmarkStart w:id="18" w:name="_Toc167979333"/>
      <w:r w:rsidRPr="001F73DC">
        <w:rPr>
          <w:rFonts w:ascii="Museo Sans 100" w:hAnsi="Museo Sans 100" w:cs="Calibri Light"/>
          <w:b w:val="0"/>
          <w:bCs w:val="0"/>
          <w:color w:val="auto"/>
          <w:sz w:val="32"/>
          <w:szCs w:val="32"/>
        </w:rPr>
        <w:lastRenderedPageBreak/>
        <w:t>GESTIÓN ESTRATÉGICA INSTITUCIONAL</w:t>
      </w:r>
      <w:bookmarkEnd w:id="18"/>
    </w:p>
    <w:p w14:paraId="59578415" w14:textId="0A275BBB" w:rsidR="00761D1C" w:rsidRPr="001F73DC" w:rsidRDefault="000D5D9F" w:rsidP="002E0F0A">
      <w:pPr>
        <w:pStyle w:val="Ttulo3"/>
        <w:numPr>
          <w:ilvl w:val="0"/>
          <w:numId w:val="6"/>
        </w:numPr>
        <w:spacing w:before="0"/>
        <w:rPr>
          <w:rFonts w:ascii="Museo Sans 100" w:hAnsi="Museo Sans 100" w:cs="Calibri Light"/>
          <w:color w:val="auto"/>
          <w:sz w:val="24"/>
          <w:szCs w:val="24"/>
        </w:rPr>
      </w:pPr>
      <w:bookmarkStart w:id="19" w:name="_Toc167979334"/>
      <w:r w:rsidRPr="001F73DC">
        <w:rPr>
          <w:rFonts w:ascii="Museo Sans 100" w:hAnsi="Museo Sans 100" w:cs="Calibri Light"/>
          <w:color w:val="auto"/>
          <w:sz w:val="24"/>
          <w:szCs w:val="24"/>
        </w:rPr>
        <w:t>Generalidades</w:t>
      </w:r>
      <w:bookmarkEnd w:id="19"/>
    </w:p>
    <w:p w14:paraId="342BD181" w14:textId="77777777" w:rsidR="00A13BCC" w:rsidRPr="001F73DC" w:rsidRDefault="00A13BCC" w:rsidP="000D5D9F">
      <w:pPr>
        <w:spacing w:after="0"/>
        <w:rPr>
          <w:rFonts w:ascii="Museo Sans 100" w:hAnsi="Museo Sans 100" w:cs="Calibri Light"/>
          <w:b/>
          <w:bCs/>
          <w:lang w:val="es-ES_tradnl"/>
        </w:rPr>
      </w:pPr>
    </w:p>
    <w:p w14:paraId="3BABED65" w14:textId="2363511F" w:rsidR="000D5D9F" w:rsidRPr="001F73DC" w:rsidRDefault="000D5D9F" w:rsidP="000D5D9F">
      <w:pPr>
        <w:spacing w:after="0"/>
        <w:rPr>
          <w:rFonts w:ascii="Museo Sans 100" w:hAnsi="Museo Sans 100" w:cs="Calibri Light"/>
        </w:rPr>
      </w:pPr>
      <w:r w:rsidRPr="001F73DC">
        <w:rPr>
          <w:rFonts w:ascii="Museo Sans 100" w:hAnsi="Museo Sans 100" w:cs="Calibri Light"/>
          <w:b/>
          <w:bCs/>
          <w:lang w:val="es-ES_tradnl"/>
        </w:rPr>
        <w:t>Antecedentes</w:t>
      </w:r>
    </w:p>
    <w:p w14:paraId="4DBF1C46" w14:textId="47E0C129"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ES_tradnl"/>
        </w:rPr>
        <w:t xml:space="preserve">El fundamento legal de las actividades que desarrolla el </w:t>
      </w:r>
      <w:r w:rsidRPr="001F73DC">
        <w:rPr>
          <w:rFonts w:ascii="Museo Sans 100" w:hAnsi="Museo Sans 100" w:cs="Calibri Light"/>
          <w:lang w:val="es-MX"/>
        </w:rPr>
        <w:t>Fondo Social para la Vivienda</w:t>
      </w:r>
      <w:r w:rsidRPr="001F73DC">
        <w:rPr>
          <w:rFonts w:ascii="Museo Sans 100" w:hAnsi="Museo Sans 100" w:cs="Calibri Light"/>
          <w:lang w:val="es-ES_tradnl"/>
        </w:rPr>
        <w:t xml:space="preserve"> se encuentra en el Art.119 de la Constitución de El Salvador, que dice: “</w:t>
      </w:r>
      <w:r w:rsidRPr="001F73DC">
        <w:rPr>
          <w:rFonts w:ascii="Museo Sans 100" w:hAnsi="Museo Sans 100" w:cs="Calibri Light"/>
          <w:i/>
          <w:lang w:val="es-ES_tradnl"/>
        </w:rPr>
        <w:t>Se declara de interés social la construcción de viviendas. El Estado procurará que el mayor número de familias salvadoreñas lleguen a ser propietarias de su vivienda…</w:t>
      </w:r>
      <w:r w:rsidRPr="001F73DC">
        <w:rPr>
          <w:rFonts w:ascii="Museo Sans 100" w:hAnsi="Museo Sans 100" w:cs="Calibri Light"/>
          <w:lang w:val="es-ES_tradnl"/>
        </w:rPr>
        <w:t>”</w:t>
      </w:r>
    </w:p>
    <w:p w14:paraId="5F16C3E3" w14:textId="77777777" w:rsidR="00752EF8" w:rsidRPr="001F73DC" w:rsidRDefault="00752EF8" w:rsidP="000D5D9F">
      <w:pPr>
        <w:spacing w:after="0"/>
        <w:jc w:val="both"/>
        <w:rPr>
          <w:rFonts w:ascii="Museo Sans 100" w:hAnsi="Museo Sans 100" w:cs="Calibri Light"/>
        </w:rPr>
      </w:pPr>
    </w:p>
    <w:p w14:paraId="70FB16D0" w14:textId="77777777" w:rsidR="000D5D9F" w:rsidRPr="001F73DC" w:rsidRDefault="000D5D9F" w:rsidP="000D5D9F">
      <w:pPr>
        <w:spacing w:after="0"/>
        <w:jc w:val="both"/>
        <w:rPr>
          <w:rFonts w:ascii="Museo Sans 100" w:hAnsi="Museo Sans 100" w:cs="Calibri Light"/>
          <w:b/>
          <w:bCs/>
          <w:lang w:val="es-ES_tradnl"/>
        </w:rPr>
      </w:pPr>
      <w:r w:rsidRPr="001F73DC">
        <w:rPr>
          <w:rFonts w:ascii="Museo Sans 100" w:hAnsi="Museo Sans 100" w:cs="Calibri Light"/>
          <w:b/>
          <w:bCs/>
          <w:lang w:val="es-ES_tradnl"/>
        </w:rPr>
        <w:t>Creación y objeto</w:t>
      </w:r>
    </w:p>
    <w:p w14:paraId="6BA71981" w14:textId="6BA1877F" w:rsidR="000D5D9F" w:rsidRPr="001F73DC" w:rsidRDefault="000D5D9F" w:rsidP="000D5D9F">
      <w:pPr>
        <w:spacing w:after="0"/>
        <w:jc w:val="both"/>
        <w:rPr>
          <w:rFonts w:ascii="Museo Sans 100" w:hAnsi="Museo Sans 100" w:cs="Calibri Light"/>
          <w:lang w:val="es-ES_tradnl"/>
        </w:rPr>
      </w:pPr>
      <w:r w:rsidRPr="001F73DC">
        <w:rPr>
          <w:rFonts w:ascii="Museo Sans 100" w:hAnsi="Museo Sans 100" w:cs="Calibri Light"/>
          <w:lang w:val="es-MX"/>
        </w:rPr>
        <w:t xml:space="preserve">El Fondo Social para la Vivienda es una institución de </w:t>
      </w:r>
      <w:r w:rsidR="00A13BCC" w:rsidRPr="001F73DC">
        <w:rPr>
          <w:rFonts w:ascii="Museo Sans 100" w:hAnsi="Museo Sans 100" w:cs="Calibri Light"/>
          <w:lang w:val="es-MX"/>
        </w:rPr>
        <w:t xml:space="preserve">crédito autónoma de derecho público, conforme a lo dispuesto en </w:t>
      </w:r>
      <w:r w:rsidR="00A13BCC" w:rsidRPr="001F73DC">
        <w:rPr>
          <w:rFonts w:ascii="Museo Sans 100" w:hAnsi="Museo Sans 100" w:cs="Calibri Light"/>
        </w:rPr>
        <w:t xml:space="preserve">el artículo 2 de la ley </w:t>
      </w:r>
      <w:r w:rsidRPr="001F73DC">
        <w:rPr>
          <w:rFonts w:ascii="Museo Sans 100" w:hAnsi="Museo Sans 100" w:cs="Calibri Light"/>
        </w:rPr>
        <w:t xml:space="preserve">de creación. Se instituye el FSV como un programa de desarrollo de seguridad </w:t>
      </w:r>
      <w:r w:rsidRPr="0096244C">
        <w:rPr>
          <w:rFonts w:ascii="Museo Sans 100" w:hAnsi="Museo Sans 100" w:cs="Calibri Light"/>
          <w:lang w:val="es-MX"/>
        </w:rPr>
        <w:t>social</w:t>
      </w:r>
      <w:r w:rsidR="0029340A" w:rsidRPr="0096244C">
        <w:rPr>
          <w:rFonts w:ascii="Museo Sans 100" w:hAnsi="Museo Sans 100" w:cs="Calibri Light"/>
          <w:lang w:val="es-MX"/>
        </w:rPr>
        <w:t>;</w:t>
      </w:r>
      <w:r w:rsidR="003662C6" w:rsidRPr="0096244C">
        <w:rPr>
          <w:rFonts w:ascii="Museo Sans 100" w:hAnsi="Museo Sans 100" w:cs="Calibri Light"/>
          <w:lang w:val="es-MX"/>
        </w:rPr>
        <w:t xml:space="preserve"> inicia</w:t>
      </w:r>
      <w:r w:rsidR="0096244C" w:rsidRPr="0096244C">
        <w:rPr>
          <w:rFonts w:ascii="Museo Sans 100" w:hAnsi="Museo Sans 100" w:cs="Calibri Light"/>
          <w:lang w:val="es-MX"/>
        </w:rPr>
        <w:t xml:space="preserve"> </w:t>
      </w:r>
      <w:r w:rsidRPr="001F73DC">
        <w:rPr>
          <w:rFonts w:ascii="Museo Sans 100" w:hAnsi="Museo Sans 100" w:cs="Calibri Light"/>
          <w:lang w:val="es-MX"/>
        </w:rPr>
        <w:t>operaciones en 1973 y su objeto es contribuir a la solución de la necesidad habitacional de los trabajadores, proporcionándoles los medios adecuados para la adquisición de viviendas cómodas, higiénicas y seguras. El FSV o</w:t>
      </w:r>
      <w:r w:rsidRPr="001F73DC">
        <w:rPr>
          <w:rFonts w:ascii="Museo Sans 100" w:hAnsi="Museo Sans 100" w:cs="Calibri Light"/>
          <w:lang w:val="es-ES_tradnl"/>
        </w:rPr>
        <w:t>torga el crédito al trabajador, quien elige libremente la solución habitacional que requiere</w:t>
      </w:r>
      <w:r w:rsidR="00EE3E37" w:rsidRPr="0096244C">
        <w:rPr>
          <w:rFonts w:ascii="Museo Sans 100" w:hAnsi="Museo Sans 100" w:cs="Calibri Light"/>
          <w:lang w:val="es-ES_tradnl"/>
        </w:rPr>
        <w:t>,</w:t>
      </w:r>
      <w:r w:rsidRPr="001F73DC">
        <w:rPr>
          <w:rFonts w:ascii="Museo Sans 100" w:hAnsi="Museo Sans 100" w:cs="Calibri Light"/>
          <w:lang w:val="es-ES_tradnl"/>
        </w:rPr>
        <w:t xml:space="preserve"> </w:t>
      </w:r>
      <w:proofErr w:type="gramStart"/>
      <w:r w:rsidRPr="001F73DC">
        <w:rPr>
          <w:rFonts w:ascii="Museo Sans 100" w:hAnsi="Museo Sans 100" w:cs="Calibri Light"/>
          <w:lang w:val="es-ES_tradnl"/>
        </w:rPr>
        <w:t>de acuerdo a</w:t>
      </w:r>
      <w:proofErr w:type="gramEnd"/>
      <w:r w:rsidRPr="001F73DC">
        <w:rPr>
          <w:rFonts w:ascii="Museo Sans 100" w:hAnsi="Museo Sans 100" w:cs="Calibri Light"/>
          <w:lang w:val="es-ES_tradnl"/>
        </w:rPr>
        <w:t xml:space="preserve"> sus expectativas y capacidad de pago.</w:t>
      </w:r>
    </w:p>
    <w:p w14:paraId="048A5218" w14:textId="77777777" w:rsidR="000D5D9F" w:rsidRPr="001F73DC" w:rsidRDefault="000D5D9F" w:rsidP="000D5D9F">
      <w:pPr>
        <w:spacing w:after="0"/>
        <w:jc w:val="both"/>
        <w:rPr>
          <w:rFonts w:ascii="Museo Sans 100" w:hAnsi="Museo Sans 100" w:cs="Calibri Light"/>
        </w:rPr>
      </w:pPr>
    </w:p>
    <w:p w14:paraId="0A51D25F" w14:textId="01E45597" w:rsidR="00353C70" w:rsidRDefault="000D5D9F" w:rsidP="00353C70">
      <w:pPr>
        <w:pStyle w:val="Ttulo3"/>
        <w:numPr>
          <w:ilvl w:val="0"/>
          <w:numId w:val="6"/>
        </w:numPr>
        <w:spacing w:before="0"/>
        <w:rPr>
          <w:rFonts w:ascii="Museo Sans 100" w:hAnsi="Museo Sans 100" w:cs="Calibri Light"/>
          <w:color w:val="auto"/>
          <w:sz w:val="24"/>
          <w:szCs w:val="24"/>
        </w:rPr>
      </w:pPr>
      <w:bookmarkStart w:id="20" w:name="_Toc167979335"/>
      <w:r w:rsidRPr="001F73DC">
        <w:rPr>
          <w:rFonts w:ascii="Museo Sans 100" w:hAnsi="Museo Sans 100" w:cs="Calibri Light"/>
          <w:color w:val="auto"/>
          <w:sz w:val="24"/>
          <w:szCs w:val="24"/>
        </w:rPr>
        <w:t>Pensamiento Estratégico</w:t>
      </w:r>
      <w:bookmarkEnd w:id="20"/>
      <w:r w:rsidR="00761D1C" w:rsidRPr="001F73DC">
        <w:rPr>
          <w:rFonts w:ascii="Museo Sans 100" w:hAnsi="Museo Sans 100" w:cs="Calibri Light"/>
          <w:color w:val="auto"/>
          <w:sz w:val="24"/>
          <w:szCs w:val="24"/>
        </w:rPr>
        <w:fldChar w:fldCharType="begin"/>
      </w:r>
      <w:r w:rsidR="00761D1C" w:rsidRPr="001F73DC">
        <w:rPr>
          <w:rFonts w:ascii="Museo Sans 100" w:hAnsi="Museo Sans 100" w:cs="Calibri Light"/>
          <w:color w:val="auto"/>
          <w:sz w:val="24"/>
          <w:szCs w:val="24"/>
        </w:rPr>
        <w:instrText xml:space="preserve"> XE "PENSAMIENTO ESTRATÉGICO" </w:instrText>
      </w:r>
      <w:r w:rsidR="00761D1C" w:rsidRPr="001F73DC">
        <w:rPr>
          <w:rFonts w:ascii="Museo Sans 100" w:hAnsi="Museo Sans 100" w:cs="Calibri Light"/>
          <w:color w:val="auto"/>
          <w:sz w:val="24"/>
          <w:szCs w:val="24"/>
        </w:rPr>
        <w:fldChar w:fldCharType="end"/>
      </w:r>
    </w:p>
    <w:p w14:paraId="3163048C" w14:textId="77777777" w:rsidR="007F1EE0" w:rsidRPr="007F1EE0" w:rsidRDefault="007F1EE0" w:rsidP="007F1EE0"/>
    <w:p w14:paraId="0F62C25C"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VISIÓN</w:t>
      </w:r>
    </w:p>
    <w:p w14:paraId="5AC70E0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Ser modelo de institución crediticia sostenible con enfoque social e innovador, con principios de inclusión y equidad de género, para contribuir a reducir el déficit habitacional.</w:t>
      </w:r>
    </w:p>
    <w:p w14:paraId="2172DF44"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MISIÓN</w:t>
      </w:r>
    </w:p>
    <w:p w14:paraId="4EEC05AD"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Otorgar ágilmente créditos hipotecarios, para mejorar la calidad de vida de los trabajadores, con énfasis en sectores vulnerables.</w:t>
      </w:r>
    </w:p>
    <w:p w14:paraId="4FA28CBF"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t>PRINCIPIOS</w:t>
      </w:r>
    </w:p>
    <w:p w14:paraId="29FE5F7E" w14:textId="77777777" w:rsidR="00761D1C" w:rsidRPr="001F73DC"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Solidaridad.</w:t>
      </w:r>
    </w:p>
    <w:p w14:paraId="1EA23207" w14:textId="77777777" w:rsidR="00761D1C" w:rsidRPr="001F73DC" w:rsidRDefault="00761D1C" w:rsidP="002E0F0A">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Inclusión.</w:t>
      </w:r>
    </w:p>
    <w:p w14:paraId="7CD0CEA8" w14:textId="693B2B72" w:rsidR="000337A7" w:rsidRPr="00D81552" w:rsidRDefault="00761D1C" w:rsidP="00D81552">
      <w:pPr>
        <w:numPr>
          <w:ilvl w:val="2"/>
          <w:numId w:val="3"/>
        </w:numPr>
        <w:tabs>
          <w:tab w:val="clear" w:pos="2160"/>
        </w:tabs>
        <w:ind w:left="709" w:hanging="283"/>
        <w:rPr>
          <w:rFonts w:ascii="Museo Sans 100" w:hAnsi="Museo Sans 100" w:cs="Calibri Light"/>
        </w:rPr>
      </w:pPr>
      <w:r w:rsidRPr="001F73DC">
        <w:rPr>
          <w:rFonts w:ascii="Museo Sans 100" w:hAnsi="Museo Sans 100" w:cs="Calibri Light"/>
        </w:rPr>
        <w:t>Equidad.</w:t>
      </w:r>
      <w:bookmarkEnd w:id="16"/>
      <w:bookmarkEnd w:id="17"/>
    </w:p>
    <w:p w14:paraId="155F2184" w14:textId="4DF77F15" w:rsidR="00761D1C" w:rsidRPr="001F73DC" w:rsidRDefault="00761D1C" w:rsidP="00761D1C">
      <w:pPr>
        <w:jc w:val="center"/>
        <w:rPr>
          <w:rFonts w:ascii="Museo Sans 100" w:hAnsi="Museo Sans 100" w:cs="Calibri Light"/>
          <w:b/>
          <w:bCs/>
          <w:sz w:val="24"/>
        </w:rPr>
      </w:pPr>
      <w:bookmarkStart w:id="21" w:name="_Hlk104387599"/>
      <w:bookmarkStart w:id="22" w:name="_Hlk104456702"/>
      <w:r w:rsidRPr="001F73DC">
        <w:rPr>
          <w:rFonts w:ascii="Museo Sans 100" w:hAnsi="Museo Sans 100" w:cs="Calibri Light"/>
          <w:b/>
          <w:bCs/>
          <w:sz w:val="24"/>
        </w:rPr>
        <w:t>POLÍTICA DE CALIDAD</w:t>
      </w:r>
    </w:p>
    <w:p w14:paraId="7D957A99" w14:textId="77777777" w:rsidR="00761D1C" w:rsidRPr="001F73DC" w:rsidRDefault="00761D1C" w:rsidP="000D5D9F">
      <w:pPr>
        <w:jc w:val="both"/>
        <w:rPr>
          <w:rFonts w:ascii="Museo Sans 100" w:hAnsi="Museo Sans 100" w:cs="Calibri Light"/>
        </w:rPr>
      </w:pPr>
      <w:r w:rsidRPr="001F73DC">
        <w:rPr>
          <w:rFonts w:ascii="Museo Sans 100" w:hAnsi="Museo Sans 100" w:cs="Calibri Light"/>
        </w:rPr>
        <w:t>En el FSV trabajamos con entusiasmo, para ser la institución modelo en la agilidad del otorgamiento de créditos hipotecarios en condiciones favorables e innovadoras, a fin de satisfacer las necesidades y expectativas de nuestros clientes y partes interesadas.</w:t>
      </w:r>
    </w:p>
    <w:p w14:paraId="6A8D41E1" w14:textId="77777777" w:rsidR="00761D1C" w:rsidRPr="001F73DC" w:rsidRDefault="00761D1C" w:rsidP="00761D1C">
      <w:pPr>
        <w:jc w:val="center"/>
        <w:rPr>
          <w:rFonts w:ascii="Museo Sans 100" w:hAnsi="Museo Sans 100" w:cs="Calibri Light"/>
          <w:b/>
          <w:bCs/>
          <w:sz w:val="24"/>
        </w:rPr>
      </w:pPr>
      <w:r w:rsidRPr="001F73DC">
        <w:rPr>
          <w:rFonts w:ascii="Museo Sans 100" w:hAnsi="Museo Sans 100" w:cs="Calibri Light"/>
          <w:b/>
          <w:bCs/>
          <w:sz w:val="24"/>
        </w:rPr>
        <w:lastRenderedPageBreak/>
        <w:t>VALORES</w:t>
      </w:r>
    </w:p>
    <w:p w14:paraId="7CBC0C30" w14:textId="77777777" w:rsidR="00F80D6E" w:rsidRPr="001F73DC"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ACTITUD POSITIVA: </w:t>
      </w:r>
      <w:r w:rsidRPr="001F73DC">
        <w:rPr>
          <w:rFonts w:ascii="Museo Sans 100" w:hAnsi="Museo Sans 100" w:cs="Calibri Light"/>
        </w:rPr>
        <w:t>Ponemos de manifiesto nuestro compromiso y disposición ante los clientes, compañeros y el trabajo, orientados al cumplimiento de nuestra misión y visión.</w:t>
      </w:r>
    </w:p>
    <w:p w14:paraId="66C36228" w14:textId="135682FC" w:rsidR="00752EF8" w:rsidRPr="005B6CB0"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TRABAJO EN EQUIPO: </w:t>
      </w:r>
      <w:r w:rsidRPr="001F73DC">
        <w:rPr>
          <w:rFonts w:ascii="Museo Sans 100" w:hAnsi="Museo Sans 100" w:cs="Calibri Light"/>
        </w:rPr>
        <w:t>Nos complementamos unos a otros, haciendo una labor coordinada y solidaria</w:t>
      </w:r>
      <w:r w:rsidR="0029340A" w:rsidRPr="001A187C">
        <w:rPr>
          <w:rFonts w:ascii="Museo Sans 100" w:hAnsi="Museo Sans 100" w:cs="Calibri Light"/>
        </w:rPr>
        <w:t>,</w:t>
      </w:r>
      <w:r w:rsidRPr="001F73DC">
        <w:rPr>
          <w:rFonts w:ascii="Museo Sans 100" w:hAnsi="Museo Sans 100" w:cs="Calibri Light"/>
        </w:rPr>
        <w:t xml:space="preserve"> para el logro de los objetivos.</w:t>
      </w:r>
    </w:p>
    <w:p w14:paraId="27D97696" w14:textId="0BD72607" w:rsidR="00F80D6E" w:rsidRPr="001F73DC" w:rsidRDefault="00F80D6E" w:rsidP="002E0F0A">
      <w:pPr>
        <w:numPr>
          <w:ilvl w:val="0"/>
          <w:numId w:val="4"/>
        </w:numPr>
        <w:jc w:val="both"/>
        <w:rPr>
          <w:rFonts w:ascii="Museo Sans 100" w:hAnsi="Museo Sans 100" w:cs="Calibri Light"/>
        </w:rPr>
      </w:pPr>
      <w:r w:rsidRPr="001F73DC">
        <w:rPr>
          <w:rFonts w:ascii="Museo Sans 100" w:hAnsi="Museo Sans 100" w:cs="Calibri Light"/>
          <w:b/>
          <w:bCs/>
        </w:rPr>
        <w:t xml:space="preserve">INNOVACIÓN: </w:t>
      </w:r>
      <w:r w:rsidRPr="001F73DC">
        <w:rPr>
          <w:rFonts w:ascii="Museo Sans 100" w:hAnsi="Museo Sans 100" w:cs="Calibri Light"/>
        </w:rPr>
        <w:t>Nuestro trabajo se realiza con calidad, generando permanentemente nuevas ideas</w:t>
      </w:r>
      <w:r w:rsidR="0029340A" w:rsidRPr="001A187C">
        <w:rPr>
          <w:rFonts w:ascii="Museo Sans 100" w:hAnsi="Museo Sans 100" w:cs="Calibri Light"/>
        </w:rPr>
        <w:t>,</w:t>
      </w:r>
      <w:r w:rsidR="001A187C">
        <w:rPr>
          <w:rFonts w:ascii="Museo Sans 100" w:hAnsi="Museo Sans 100" w:cs="Calibri Light"/>
        </w:rPr>
        <w:t xml:space="preserve"> </w:t>
      </w:r>
      <w:r w:rsidRPr="001F73DC">
        <w:rPr>
          <w:rFonts w:ascii="Museo Sans 100" w:hAnsi="Museo Sans 100" w:cs="Calibri Light"/>
        </w:rPr>
        <w:t>para satisfacer las necesidades y expectativas de nuestros clientes.</w:t>
      </w:r>
    </w:p>
    <w:p w14:paraId="4B2DF391" w14:textId="2E64C084" w:rsidR="00D81552" w:rsidRPr="007F1EE0" w:rsidRDefault="00761D1C" w:rsidP="007F1EE0">
      <w:pPr>
        <w:numPr>
          <w:ilvl w:val="0"/>
          <w:numId w:val="4"/>
        </w:numPr>
        <w:jc w:val="both"/>
        <w:rPr>
          <w:rFonts w:ascii="Museo Sans 100" w:hAnsi="Museo Sans 100" w:cs="Calibri Light"/>
        </w:rPr>
      </w:pPr>
      <w:r w:rsidRPr="001F73DC">
        <w:rPr>
          <w:rFonts w:ascii="Museo Sans 100" w:hAnsi="Museo Sans 100" w:cs="Calibri Light"/>
          <w:b/>
          <w:bCs/>
        </w:rPr>
        <w:t xml:space="preserve">HONRADEZ: </w:t>
      </w:r>
      <w:r w:rsidRPr="001F73DC">
        <w:rPr>
          <w:rFonts w:ascii="Museo Sans 100" w:hAnsi="Museo Sans 100" w:cs="Calibri Light"/>
        </w:rPr>
        <w:t>Cumplimos nuestro trabajo con transparencia, integridad y ética, de tal forma que al rendir cuentas se evidencia el cumplimiento de los compromisos adquiridos.</w:t>
      </w:r>
      <w:bookmarkEnd w:id="14"/>
    </w:p>
    <w:p w14:paraId="462A3831" w14:textId="353600F7" w:rsidR="00752EF8" w:rsidRPr="00752EF8" w:rsidRDefault="00887578" w:rsidP="002E0F0A">
      <w:pPr>
        <w:pStyle w:val="Ttulo3"/>
        <w:numPr>
          <w:ilvl w:val="0"/>
          <w:numId w:val="6"/>
        </w:numPr>
        <w:spacing w:before="0"/>
        <w:rPr>
          <w:rFonts w:ascii="Museo Sans 100" w:hAnsi="Museo Sans 100" w:cs="Calibri Light"/>
          <w:color w:val="auto"/>
          <w:sz w:val="24"/>
          <w:szCs w:val="24"/>
        </w:rPr>
      </w:pPr>
      <w:bookmarkStart w:id="23" w:name="_Toc167979336"/>
      <w:bookmarkStart w:id="24" w:name="_Hlk104207555"/>
      <w:r w:rsidRPr="001F73DC">
        <w:rPr>
          <w:rFonts w:ascii="Museo Sans 100" w:hAnsi="Museo Sans 100" w:cs="Calibri Light"/>
          <w:color w:val="auto"/>
          <w:sz w:val="24"/>
          <w:szCs w:val="24"/>
        </w:rPr>
        <w:t xml:space="preserve">Metodología y proceso de elaboración del </w:t>
      </w:r>
      <w:r w:rsidR="00C15FAA" w:rsidRPr="001F73DC">
        <w:rPr>
          <w:rFonts w:ascii="Museo Sans 100" w:hAnsi="Museo Sans 100" w:cs="Calibri Light"/>
          <w:color w:val="auto"/>
          <w:sz w:val="24"/>
          <w:szCs w:val="24"/>
        </w:rPr>
        <w:t xml:space="preserve">Plan Anual Operativo </w:t>
      </w:r>
      <w:r w:rsidR="00F80D6E" w:rsidRPr="001F73DC">
        <w:rPr>
          <w:rFonts w:ascii="Museo Sans 100" w:hAnsi="Museo Sans 100" w:cs="Calibri Light"/>
          <w:color w:val="auto"/>
          <w:sz w:val="24"/>
          <w:szCs w:val="24"/>
        </w:rPr>
        <w:t>202</w:t>
      </w:r>
      <w:r w:rsidR="00D773EB">
        <w:rPr>
          <w:rFonts w:ascii="Museo Sans 100" w:hAnsi="Museo Sans 100" w:cs="Calibri Light"/>
          <w:color w:val="auto"/>
          <w:sz w:val="24"/>
          <w:szCs w:val="24"/>
        </w:rPr>
        <w:t>4</w:t>
      </w:r>
      <w:bookmarkEnd w:id="23"/>
    </w:p>
    <w:p w14:paraId="2E09B295" w14:textId="2B3FF324" w:rsidR="00887578" w:rsidRPr="001F73DC" w:rsidRDefault="00887578" w:rsidP="00C15FAA">
      <w:pPr>
        <w:spacing w:after="120"/>
        <w:jc w:val="both"/>
        <w:rPr>
          <w:rFonts w:ascii="Museo Sans 100" w:hAnsi="Museo Sans 100" w:cs="Calibri Light"/>
        </w:rPr>
      </w:pPr>
      <w:r w:rsidRPr="001F73DC">
        <w:rPr>
          <w:rFonts w:ascii="Museo Sans 100" w:hAnsi="Museo Sans 100" w:cs="Calibri Light"/>
        </w:rPr>
        <w:t xml:space="preserve">El Plan Anual Operativo (PAO) </w:t>
      </w:r>
      <w:r w:rsidR="00F80D6E" w:rsidRPr="001F73DC">
        <w:rPr>
          <w:rFonts w:ascii="Museo Sans 100" w:hAnsi="Museo Sans 100" w:cs="Calibri Light"/>
        </w:rPr>
        <w:t>202</w:t>
      </w:r>
      <w:r w:rsidR="00D773EB">
        <w:rPr>
          <w:rFonts w:ascii="Museo Sans 100" w:hAnsi="Museo Sans 100" w:cs="Calibri Light"/>
        </w:rPr>
        <w:t>4</w:t>
      </w:r>
      <w:r w:rsidRPr="001F73DC">
        <w:rPr>
          <w:rFonts w:ascii="Museo Sans 100" w:hAnsi="Museo Sans 100" w:cs="Calibri Light"/>
        </w:rPr>
        <w:t xml:space="preserve"> es resultado de un proceso participativo ejecutado con las diferentes gerencias y unidades organizativas</w:t>
      </w:r>
      <w:r w:rsidR="00C15FAA" w:rsidRPr="001F73DC">
        <w:rPr>
          <w:rFonts w:ascii="Museo Sans 100" w:hAnsi="Museo Sans 100" w:cs="Calibri Light"/>
        </w:rPr>
        <w:t xml:space="preserve"> </w:t>
      </w:r>
      <w:r w:rsidRPr="001F73DC">
        <w:rPr>
          <w:rFonts w:ascii="Museo Sans 100" w:hAnsi="Museo Sans 100" w:cs="Calibri Light"/>
        </w:rPr>
        <w:t xml:space="preserve">en la Jornada Anual de Planeamiento Institucional </w:t>
      </w:r>
      <w:r w:rsidR="00C15FAA" w:rsidRPr="001F73DC">
        <w:rPr>
          <w:rFonts w:ascii="Museo Sans 100" w:hAnsi="Museo Sans 100" w:cs="Calibri Light"/>
        </w:rPr>
        <w:t xml:space="preserve">realizada en julio-agosto de </w:t>
      </w:r>
      <w:r w:rsidR="00F80D6E" w:rsidRPr="001F73DC">
        <w:rPr>
          <w:rFonts w:ascii="Museo Sans 100" w:hAnsi="Museo Sans 100" w:cs="Calibri Light"/>
        </w:rPr>
        <w:t>202</w:t>
      </w:r>
      <w:r w:rsidR="00D773EB">
        <w:rPr>
          <w:rFonts w:ascii="Museo Sans 100" w:hAnsi="Museo Sans 100" w:cs="Calibri Light"/>
        </w:rPr>
        <w:t>3</w:t>
      </w:r>
      <w:r w:rsidR="00C15FAA" w:rsidRPr="001F73DC">
        <w:rPr>
          <w:rFonts w:ascii="Museo Sans 100" w:hAnsi="Museo Sans 100" w:cs="Calibri Light"/>
        </w:rPr>
        <w:t xml:space="preserve">. </w:t>
      </w:r>
      <w:r w:rsidRPr="001F73DC">
        <w:rPr>
          <w:rFonts w:ascii="Museo Sans 100" w:hAnsi="Museo Sans 100" w:cs="Calibri Light"/>
        </w:rPr>
        <w:t xml:space="preserve">Para la formulación del </w:t>
      </w:r>
      <w:r w:rsidR="00C15FAA" w:rsidRPr="001F73DC">
        <w:rPr>
          <w:rFonts w:ascii="Museo Sans 100" w:hAnsi="Museo Sans 100" w:cs="Calibri Light"/>
        </w:rPr>
        <w:t>mencionado plan</w:t>
      </w:r>
      <w:r w:rsidRPr="001F73DC">
        <w:rPr>
          <w:rFonts w:ascii="Museo Sans 100" w:hAnsi="Museo Sans 100" w:cs="Calibri Light"/>
        </w:rPr>
        <w:t xml:space="preserve"> se considera como elementos de entrada lo siguiente:</w:t>
      </w:r>
    </w:p>
    <w:p w14:paraId="4514C071" w14:textId="77777777"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externos.</w:t>
      </w:r>
    </w:p>
    <w:p w14:paraId="48277F60" w14:textId="77777777" w:rsidR="00887578" w:rsidRPr="001F73DC" w:rsidRDefault="00887578" w:rsidP="009B09BF">
      <w:pPr>
        <w:pStyle w:val="Prrafodelista"/>
        <w:numPr>
          <w:ilvl w:val="0"/>
          <w:numId w:val="12"/>
        </w:numPr>
        <w:tabs>
          <w:tab w:val="num" w:pos="2160"/>
        </w:tabs>
        <w:spacing w:after="0"/>
        <w:jc w:val="both"/>
        <w:rPr>
          <w:rFonts w:ascii="Museo Sans 100" w:hAnsi="Museo Sans 100" w:cs="Calibri Light"/>
          <w:lang w:val="es-MX"/>
        </w:rPr>
      </w:pPr>
      <w:r w:rsidRPr="001F73DC">
        <w:rPr>
          <w:rFonts w:ascii="Museo Sans 100" w:hAnsi="Museo Sans 100" w:cs="Calibri Light"/>
          <w:lang w:val="es-MX"/>
        </w:rPr>
        <w:t>Plan Cuscatlán 2020-2024</w:t>
      </w:r>
    </w:p>
    <w:p w14:paraId="34FE931F" w14:textId="2458F17E" w:rsidR="005256BE" w:rsidRPr="009D37A2" w:rsidRDefault="005256BE" w:rsidP="009B09BF">
      <w:pPr>
        <w:pStyle w:val="Prrafodelista"/>
        <w:numPr>
          <w:ilvl w:val="0"/>
          <w:numId w:val="12"/>
        </w:numPr>
        <w:tabs>
          <w:tab w:val="num" w:pos="2160"/>
        </w:tabs>
        <w:spacing w:after="0"/>
        <w:jc w:val="both"/>
        <w:rPr>
          <w:rFonts w:ascii="Museo Sans 100" w:hAnsi="Museo Sans 100" w:cs="Calibri Light"/>
        </w:rPr>
      </w:pPr>
      <w:r w:rsidRPr="009D37A2">
        <w:rPr>
          <w:rFonts w:ascii="Museo Sans 100" w:hAnsi="Museo Sans 100" w:cs="Calibri Light"/>
        </w:rPr>
        <w:t>Regulaciones externas tales como la Ley de Procedimientos Administrativos, Ley de Firma Electrónica y Ley de Urbanismo y Construcción.</w:t>
      </w:r>
    </w:p>
    <w:p w14:paraId="1563F4FB" w14:textId="22919D13"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Lineamientos estratégicos institucionales, considerando el mapa estratégico</w:t>
      </w:r>
      <w:r w:rsidR="00C15FAA" w:rsidRPr="001F73DC">
        <w:rPr>
          <w:rFonts w:ascii="Museo Sans 100" w:eastAsiaTheme="majorEastAsia" w:hAnsi="Museo Sans 100" w:cs="Calibri Light"/>
        </w:rPr>
        <w:t>.</w:t>
      </w:r>
    </w:p>
    <w:p w14:paraId="36B9EEF8" w14:textId="5C4C70E6" w:rsidR="00887578" w:rsidRPr="001F73DC" w:rsidRDefault="00887578"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Contexto de la institución, definiendo riesgos y oportunidades.</w:t>
      </w:r>
    </w:p>
    <w:p w14:paraId="7B941240" w14:textId="75F86ADD" w:rsidR="00C15FAA" w:rsidRPr="001F73DC" w:rsidRDefault="00C15FAA" w:rsidP="002E0F0A">
      <w:pPr>
        <w:pStyle w:val="Prrafodelista"/>
        <w:numPr>
          <w:ilvl w:val="1"/>
          <w:numId w:val="5"/>
        </w:numPr>
        <w:jc w:val="both"/>
        <w:rPr>
          <w:rFonts w:ascii="Museo Sans 100" w:eastAsiaTheme="majorEastAsia" w:hAnsi="Museo Sans 100" w:cs="Calibri Light"/>
        </w:rPr>
      </w:pPr>
      <w:r w:rsidRPr="001F73DC">
        <w:rPr>
          <w:rFonts w:ascii="Museo Sans 100" w:eastAsiaTheme="majorEastAsia" w:hAnsi="Museo Sans 100" w:cs="Calibri Light"/>
        </w:rPr>
        <w:t>Resultados de períodos anteriores.</w:t>
      </w:r>
    </w:p>
    <w:p w14:paraId="055D250A" w14:textId="77777777" w:rsidR="00887578" w:rsidRPr="001F73DC" w:rsidRDefault="00887578" w:rsidP="00C15FAA">
      <w:pPr>
        <w:pStyle w:val="Prrafodelista"/>
        <w:spacing w:after="0"/>
        <w:jc w:val="both"/>
        <w:rPr>
          <w:rFonts w:ascii="Museo Sans 100" w:hAnsi="Museo Sans 100" w:cs="Calibri Light"/>
          <w:lang w:val="es-MX"/>
        </w:rPr>
      </w:pPr>
    </w:p>
    <w:p w14:paraId="15BC4B09" w14:textId="3A6A93D5" w:rsidR="00C15FAA" w:rsidRDefault="00887578" w:rsidP="008E0A65">
      <w:pPr>
        <w:spacing w:after="0"/>
        <w:jc w:val="both"/>
        <w:rPr>
          <w:rFonts w:ascii="Museo Sans 100" w:hAnsi="Museo Sans 100" w:cs="Calibri Light"/>
          <w:lang w:val="es-MX"/>
        </w:rPr>
      </w:pPr>
      <w:r w:rsidRPr="001F73DC">
        <w:rPr>
          <w:rFonts w:ascii="Museo Sans 100" w:hAnsi="Museo Sans 100" w:cs="Calibri Light"/>
          <w:lang w:val="es-MX"/>
        </w:rPr>
        <w:t>Dichos insumos permiten establecer el Plan Anual Operativo con enfoque en grupos poblacionales que pertenecen a sectores vulnerables como los jóvenes, las mujeres, entre otros; fortaleciendo a la vez la sostenibilidad financiera de la institución.</w:t>
      </w:r>
    </w:p>
    <w:bookmarkEnd w:id="21"/>
    <w:p w14:paraId="1156823F" w14:textId="77777777" w:rsidR="005B6CB0" w:rsidRPr="008E0A65" w:rsidRDefault="005B6CB0" w:rsidP="008E0A65">
      <w:pPr>
        <w:spacing w:after="0"/>
        <w:jc w:val="both"/>
        <w:rPr>
          <w:rFonts w:ascii="Museo Sans 100" w:hAnsi="Museo Sans 100" w:cs="Calibri Light"/>
          <w:lang w:val="es-MX"/>
        </w:rPr>
      </w:pPr>
    </w:p>
    <w:p w14:paraId="486A6437" w14:textId="79BA911B" w:rsidR="000D5D9F" w:rsidRPr="001F73DC" w:rsidRDefault="000D5D9F" w:rsidP="000D5D9F">
      <w:pPr>
        <w:spacing w:after="120"/>
        <w:jc w:val="both"/>
        <w:rPr>
          <w:rFonts w:ascii="Museo Sans 100" w:hAnsi="Museo Sans 100" w:cs="Calibri Light"/>
        </w:rPr>
      </w:pPr>
      <w:bookmarkStart w:id="25" w:name="_Hlk104387642"/>
      <w:r w:rsidRPr="001F73DC">
        <w:rPr>
          <w:rFonts w:ascii="Museo Sans 100" w:hAnsi="Museo Sans 100" w:cs="Calibri Light"/>
        </w:rPr>
        <w:t xml:space="preserve">El Plan Anual Operativo </w:t>
      </w:r>
      <w:r w:rsidR="00F80D6E" w:rsidRPr="001F73DC">
        <w:rPr>
          <w:rFonts w:ascii="Museo Sans 100" w:hAnsi="Museo Sans 100" w:cs="Calibri Light"/>
        </w:rPr>
        <w:t>202</w:t>
      </w:r>
      <w:r w:rsidR="0090204C">
        <w:rPr>
          <w:rFonts w:ascii="Museo Sans 100" w:hAnsi="Museo Sans 100" w:cs="Calibri Light"/>
        </w:rPr>
        <w:t>4</w:t>
      </w:r>
      <w:r w:rsidRPr="001F73DC">
        <w:rPr>
          <w:rFonts w:ascii="Museo Sans 100" w:hAnsi="Museo Sans 100" w:cs="Calibri Light"/>
        </w:rPr>
        <w:t xml:space="preserve"> actualmente consta de 5 áreas estratégicas que ejecutan </w:t>
      </w:r>
      <w:r w:rsidR="00FC34DC" w:rsidRPr="001F73DC">
        <w:rPr>
          <w:rFonts w:ascii="Museo Sans 100" w:hAnsi="Museo Sans 100" w:cs="Calibri Light"/>
        </w:rPr>
        <w:t>13</w:t>
      </w:r>
      <w:r w:rsidRPr="001F73DC">
        <w:rPr>
          <w:rFonts w:ascii="Museo Sans 100" w:hAnsi="Museo Sans 100" w:cs="Calibri Light"/>
        </w:rPr>
        <w:t xml:space="preserve"> </w:t>
      </w:r>
      <w:r w:rsidR="00E133CC" w:rsidRPr="001F73DC">
        <w:rPr>
          <w:rFonts w:ascii="Museo Sans 100" w:hAnsi="Museo Sans 100" w:cs="Calibri Light"/>
        </w:rPr>
        <w:t xml:space="preserve">objetivos y </w:t>
      </w:r>
      <w:r w:rsidR="0029345D" w:rsidRPr="001F73DC">
        <w:rPr>
          <w:rFonts w:ascii="Museo Sans 100" w:hAnsi="Museo Sans 100" w:cs="Calibri Light"/>
        </w:rPr>
        <w:t xml:space="preserve">22 indicadores de objetivos, </w:t>
      </w:r>
      <w:r w:rsidR="0029345D" w:rsidRPr="0047051C">
        <w:rPr>
          <w:rFonts w:ascii="Museo Sans 100" w:hAnsi="Museo Sans 100" w:cs="Calibri Light"/>
        </w:rPr>
        <w:t xml:space="preserve">además con </w:t>
      </w:r>
      <w:r w:rsidR="00FC34DC" w:rsidRPr="0047051C">
        <w:rPr>
          <w:rFonts w:ascii="Museo Sans 100" w:hAnsi="Museo Sans 100" w:cs="Calibri Light"/>
        </w:rPr>
        <w:t>2</w:t>
      </w:r>
      <w:r w:rsidR="0090204C">
        <w:rPr>
          <w:rFonts w:ascii="Museo Sans 100" w:hAnsi="Museo Sans 100" w:cs="Calibri Light"/>
        </w:rPr>
        <w:t>7</w:t>
      </w:r>
      <w:r w:rsidR="0029345D" w:rsidRPr="0047051C">
        <w:rPr>
          <w:rFonts w:ascii="Museo Sans 100" w:hAnsi="Museo Sans 100" w:cs="Calibri Light"/>
        </w:rPr>
        <w:t xml:space="preserve"> </w:t>
      </w:r>
      <w:r w:rsidR="00E133CC" w:rsidRPr="0047051C">
        <w:rPr>
          <w:rFonts w:ascii="Museo Sans 100" w:hAnsi="Museo Sans 100" w:cs="Calibri Light"/>
        </w:rPr>
        <w:t>proyectos</w:t>
      </w:r>
      <w:r w:rsidR="00A60610" w:rsidRPr="0047051C">
        <w:rPr>
          <w:rFonts w:ascii="Museo Sans 100" w:hAnsi="Museo Sans 100" w:cs="Calibri Light"/>
        </w:rPr>
        <w:t xml:space="preserve"> </w:t>
      </w:r>
      <w:r w:rsidR="0029345D" w:rsidRPr="0047051C">
        <w:rPr>
          <w:rFonts w:ascii="Museo Sans 100" w:hAnsi="Museo Sans 100" w:cs="Calibri Light"/>
        </w:rPr>
        <w:t xml:space="preserve">y </w:t>
      </w:r>
      <w:r w:rsidR="0090204C">
        <w:rPr>
          <w:rFonts w:ascii="Museo Sans 100" w:hAnsi="Museo Sans 100" w:cs="Calibri Light"/>
        </w:rPr>
        <w:t>3</w:t>
      </w:r>
      <w:r w:rsidR="00D04AF3">
        <w:rPr>
          <w:rFonts w:ascii="Museo Sans 100" w:hAnsi="Museo Sans 100" w:cs="Calibri Light"/>
        </w:rPr>
        <w:t>6</w:t>
      </w:r>
      <w:r w:rsidRPr="001F73DC">
        <w:rPr>
          <w:rFonts w:ascii="Museo Sans 100" w:hAnsi="Museo Sans 100" w:cs="Calibri Light"/>
        </w:rPr>
        <w:t xml:space="preserve"> indicadores</w:t>
      </w:r>
      <w:r w:rsidR="00A60610" w:rsidRPr="001F73DC">
        <w:rPr>
          <w:rFonts w:ascii="Museo Sans 100" w:hAnsi="Museo Sans 100" w:cs="Calibri Light"/>
        </w:rPr>
        <w:t xml:space="preserve"> </w:t>
      </w:r>
      <w:r w:rsidR="0029345D" w:rsidRPr="001F73DC">
        <w:rPr>
          <w:rFonts w:ascii="Museo Sans 100" w:hAnsi="Museo Sans 100" w:cs="Calibri Light"/>
        </w:rPr>
        <w:t xml:space="preserve">de proyectos </w:t>
      </w:r>
      <w:r w:rsidR="00A60610" w:rsidRPr="001F73DC">
        <w:rPr>
          <w:rFonts w:ascii="Museo Sans 100" w:hAnsi="Museo Sans 100" w:cs="Calibri Light"/>
        </w:rPr>
        <w:t>con sus correspondientes metas</w:t>
      </w:r>
      <w:r w:rsidR="00887578" w:rsidRPr="001F73DC">
        <w:rPr>
          <w:rFonts w:ascii="Museo Sans 100" w:hAnsi="Museo Sans 100" w:cs="Calibri Light"/>
        </w:rPr>
        <w:t xml:space="preserve">, todo con el </w:t>
      </w:r>
      <w:r w:rsidR="0029345D" w:rsidRPr="001F73DC">
        <w:rPr>
          <w:rFonts w:ascii="Museo Sans 100" w:hAnsi="Museo Sans 100" w:cs="Calibri Light"/>
        </w:rPr>
        <w:t xml:space="preserve">propósito </w:t>
      </w:r>
      <w:r w:rsidR="00887578" w:rsidRPr="001F73DC">
        <w:rPr>
          <w:rFonts w:ascii="Museo Sans 100" w:hAnsi="Museo Sans 100" w:cs="Calibri Light"/>
        </w:rPr>
        <w:t>de cumplir con la misión y visión institucional mediante el cumplimiento de los objetivos y metas establecidos.</w:t>
      </w:r>
      <w:r w:rsidRPr="001F73DC">
        <w:rPr>
          <w:rFonts w:ascii="Museo Sans 100" w:hAnsi="Museo Sans 100" w:cs="Calibri Light"/>
        </w:rPr>
        <w:t xml:space="preserve"> </w:t>
      </w:r>
      <w:r w:rsidR="005359A0" w:rsidRPr="001F73DC">
        <w:rPr>
          <w:rFonts w:ascii="Museo Sans 100" w:hAnsi="Museo Sans 100" w:cs="Calibri Light"/>
        </w:rPr>
        <w:t>Los objetivos y principales indicadores se detallan a continuación:</w:t>
      </w:r>
    </w:p>
    <w:p w14:paraId="33DDD9AD" w14:textId="78ABC82E" w:rsidR="009221D0" w:rsidRDefault="000E1E5A" w:rsidP="000D5D9F">
      <w:pPr>
        <w:spacing w:after="120"/>
        <w:jc w:val="both"/>
        <w:rPr>
          <w:rFonts w:ascii="Museo Sans 100" w:hAnsi="Museo Sans 100" w:cs="Calibri Light"/>
        </w:rPr>
      </w:pPr>
      <w:r w:rsidRPr="00DC229E">
        <w:rPr>
          <w:rFonts w:cs="Calibri Light"/>
          <w:noProof/>
          <w:color w:val="002060"/>
        </w:rPr>
        <w:lastRenderedPageBreak/>
        <w:drawing>
          <wp:inline distT="0" distB="0" distL="0" distR="0" wp14:anchorId="08397E9A" wp14:editId="0184E800">
            <wp:extent cx="5461000" cy="6225872"/>
            <wp:effectExtent l="0" t="0" r="25400" b="3810"/>
            <wp:docPr id="1650991520" name="Diagrama 16509915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3A532BE1" w14:textId="77777777" w:rsidR="009221D0" w:rsidRPr="001F73DC" w:rsidRDefault="009221D0" w:rsidP="000D5D9F">
      <w:pPr>
        <w:spacing w:after="120"/>
        <w:jc w:val="both"/>
        <w:rPr>
          <w:rFonts w:ascii="Museo Sans 100" w:hAnsi="Museo Sans 100" w:cs="Calibri Light"/>
        </w:rPr>
      </w:pPr>
    </w:p>
    <w:p w14:paraId="748119E5" w14:textId="7AE49934" w:rsidR="00761D1C" w:rsidRPr="001F73DC" w:rsidRDefault="00B2474D" w:rsidP="002E0F0A">
      <w:pPr>
        <w:pStyle w:val="Ttulo3"/>
        <w:numPr>
          <w:ilvl w:val="0"/>
          <w:numId w:val="6"/>
        </w:numPr>
        <w:spacing w:before="0"/>
        <w:rPr>
          <w:rFonts w:ascii="Museo Sans 100" w:hAnsi="Museo Sans 100" w:cs="Calibri Light"/>
          <w:color w:val="auto"/>
          <w:sz w:val="24"/>
          <w:szCs w:val="24"/>
        </w:rPr>
      </w:pPr>
      <w:bookmarkStart w:id="26" w:name="_Toc167979337"/>
      <w:bookmarkStart w:id="27" w:name="_Hlk104387675"/>
      <w:bookmarkEnd w:id="25"/>
      <w:r w:rsidRPr="006763B2">
        <w:rPr>
          <w:rFonts w:ascii="Museo Sans 100" w:hAnsi="Museo Sans 100" w:cs="Calibri Light"/>
          <w:color w:val="auto"/>
          <w:sz w:val="24"/>
          <w:szCs w:val="24"/>
        </w:rPr>
        <w:t>Re</w:t>
      </w:r>
      <w:r w:rsidRPr="00591A9A">
        <w:rPr>
          <w:rFonts w:ascii="Museo Sans 100" w:hAnsi="Museo Sans 100" w:cs="Calibri Light"/>
          <w:color w:val="auto"/>
          <w:sz w:val="24"/>
          <w:szCs w:val="24"/>
        </w:rPr>
        <w:t>sultad</w:t>
      </w:r>
      <w:r w:rsidRPr="001F73DC">
        <w:rPr>
          <w:rFonts w:ascii="Museo Sans 100" w:hAnsi="Museo Sans 100" w:cs="Calibri Light"/>
          <w:color w:val="auto"/>
          <w:sz w:val="24"/>
          <w:szCs w:val="24"/>
        </w:rPr>
        <w:t xml:space="preserve">os </w:t>
      </w:r>
      <w:r w:rsidR="00A56849" w:rsidRPr="001F73DC">
        <w:rPr>
          <w:rFonts w:ascii="Museo Sans 100" w:hAnsi="Museo Sans 100" w:cs="Calibri Light"/>
          <w:color w:val="auto"/>
          <w:sz w:val="24"/>
          <w:szCs w:val="24"/>
        </w:rPr>
        <w:t xml:space="preserve">de los proyectos </w:t>
      </w:r>
      <w:r w:rsidR="00F15AB3" w:rsidRPr="001F73DC">
        <w:rPr>
          <w:rFonts w:ascii="Museo Sans 100" w:hAnsi="Museo Sans 100" w:cs="Calibri Light"/>
          <w:color w:val="auto"/>
          <w:sz w:val="24"/>
          <w:szCs w:val="24"/>
        </w:rPr>
        <w:t>del</w:t>
      </w:r>
      <w:r w:rsidR="00A56849" w:rsidRPr="001F73DC">
        <w:rPr>
          <w:rFonts w:ascii="Museo Sans 100" w:hAnsi="Museo Sans 100" w:cs="Calibri Light"/>
          <w:color w:val="auto"/>
          <w:sz w:val="24"/>
          <w:szCs w:val="24"/>
        </w:rPr>
        <w:t xml:space="preserve"> </w:t>
      </w:r>
      <w:r w:rsidRPr="001F73DC">
        <w:rPr>
          <w:rFonts w:ascii="Museo Sans 100" w:hAnsi="Museo Sans 100" w:cs="Calibri Light"/>
          <w:color w:val="auto"/>
          <w:sz w:val="24"/>
          <w:szCs w:val="24"/>
        </w:rPr>
        <w:t>Plan Anual Operativo 20</w:t>
      </w:r>
      <w:r w:rsidR="00A56849" w:rsidRPr="001F73DC">
        <w:rPr>
          <w:rFonts w:ascii="Museo Sans 100" w:hAnsi="Museo Sans 100" w:cs="Calibri Light"/>
          <w:color w:val="auto"/>
          <w:sz w:val="24"/>
          <w:szCs w:val="24"/>
        </w:rPr>
        <w:t>2</w:t>
      </w:r>
      <w:r w:rsidR="00362006">
        <w:rPr>
          <w:rFonts w:ascii="Museo Sans 100" w:hAnsi="Museo Sans 100" w:cs="Calibri Light"/>
          <w:color w:val="auto"/>
          <w:sz w:val="24"/>
          <w:szCs w:val="24"/>
        </w:rPr>
        <w:t>4</w:t>
      </w:r>
      <w:r w:rsidR="00A56849" w:rsidRPr="001F73DC">
        <w:rPr>
          <w:rStyle w:val="Refdenotaalpie"/>
          <w:rFonts w:ascii="Museo Sans 100" w:hAnsi="Museo Sans 100" w:cs="Calibri Light"/>
          <w:color w:val="auto"/>
        </w:rPr>
        <w:footnoteReference w:id="2"/>
      </w:r>
      <w:bookmarkEnd w:id="26"/>
    </w:p>
    <w:p w14:paraId="3C46A544" w14:textId="77777777" w:rsidR="001E02D1" w:rsidRPr="001F73DC" w:rsidRDefault="001E02D1" w:rsidP="00F15AB3">
      <w:pPr>
        <w:spacing w:after="0"/>
        <w:jc w:val="both"/>
        <w:rPr>
          <w:rFonts w:ascii="Museo Sans 100" w:hAnsi="Museo Sans 100" w:cs="Calibri Light"/>
          <w:lang w:val="es-MX"/>
        </w:rPr>
      </w:pPr>
    </w:p>
    <w:p w14:paraId="0E5C9B11" w14:textId="730B950D" w:rsidR="00F15AB3" w:rsidRPr="001F73DC" w:rsidRDefault="00F15AB3" w:rsidP="00F15AB3">
      <w:pPr>
        <w:spacing w:after="0"/>
        <w:jc w:val="both"/>
        <w:rPr>
          <w:rFonts w:ascii="Museo Sans 100" w:hAnsi="Museo Sans 100" w:cs="Calibri Light"/>
          <w:lang w:val="es-MX"/>
        </w:rPr>
      </w:pPr>
      <w:r w:rsidRPr="00C64FA5">
        <w:rPr>
          <w:rFonts w:ascii="Museo Sans 100" w:hAnsi="Museo Sans 100" w:cs="Calibri Light"/>
          <w:lang w:val="es-MX"/>
        </w:rPr>
        <w:t>Los</w:t>
      </w:r>
      <w:r w:rsidRPr="001F73DC">
        <w:rPr>
          <w:rFonts w:ascii="Museo Sans 100" w:hAnsi="Museo Sans 100" w:cs="Calibri Light"/>
          <w:lang w:val="es-MX"/>
        </w:rPr>
        <w:t xml:space="preserve"> proyectos programados en el PAO </w:t>
      </w:r>
      <w:r w:rsidR="002F3563">
        <w:rPr>
          <w:rFonts w:ascii="Museo Sans 100" w:hAnsi="Museo Sans 100" w:cs="Calibri Light"/>
          <w:lang w:val="es-MX"/>
        </w:rPr>
        <w:t>202</w:t>
      </w:r>
      <w:r w:rsidR="00362006">
        <w:rPr>
          <w:rFonts w:ascii="Museo Sans 100" w:hAnsi="Museo Sans 100" w:cs="Calibri Light"/>
          <w:lang w:val="es-MX"/>
        </w:rPr>
        <w:t>4</w:t>
      </w:r>
      <w:r w:rsidRPr="001F73DC">
        <w:rPr>
          <w:rFonts w:ascii="Museo Sans 100" w:hAnsi="Museo Sans 100" w:cs="Calibri Light"/>
          <w:lang w:val="es-MX"/>
        </w:rPr>
        <w:t xml:space="preserve"> son los siguientes:</w:t>
      </w:r>
    </w:p>
    <w:p w14:paraId="7808D9CB" w14:textId="0027B522" w:rsidR="00F15AB3" w:rsidRDefault="00F15AB3" w:rsidP="00F15AB3">
      <w:pPr>
        <w:spacing w:after="0"/>
        <w:jc w:val="both"/>
        <w:rPr>
          <w:rFonts w:ascii="Museo Sans 100" w:hAnsi="Museo Sans 100" w:cs="Calibri Light"/>
          <w:lang w:val="es-MX"/>
        </w:rPr>
      </w:pPr>
      <w:r w:rsidRPr="001F73DC">
        <w:rPr>
          <w:rFonts w:ascii="Museo Sans 100" w:hAnsi="Museo Sans 100" w:cs="Calibri Light"/>
          <w:lang w:val="es-MX"/>
        </w:rPr>
        <w:t xml:space="preserve"> </w:t>
      </w:r>
    </w:p>
    <w:p w14:paraId="26BFF6F9" w14:textId="77777777" w:rsidR="00FE0466" w:rsidRDefault="00FE0466" w:rsidP="00F15AB3">
      <w:pPr>
        <w:spacing w:after="0"/>
        <w:jc w:val="both"/>
        <w:rPr>
          <w:rFonts w:ascii="Museo Sans 100" w:hAnsi="Museo Sans 100" w:cs="Calibri Light"/>
          <w:lang w:val="es-MX"/>
        </w:rPr>
      </w:pPr>
    </w:p>
    <w:p w14:paraId="3CCA0260" w14:textId="77777777" w:rsidR="00FE0466" w:rsidRPr="001F73DC" w:rsidRDefault="00FE0466" w:rsidP="00F15AB3">
      <w:pPr>
        <w:spacing w:after="0"/>
        <w:jc w:val="both"/>
        <w:rPr>
          <w:rFonts w:ascii="Museo Sans 100" w:hAnsi="Museo Sans 100" w:cs="Calibri Light"/>
          <w:lang w:val="es-MX"/>
        </w:rPr>
      </w:pPr>
    </w:p>
    <w:p w14:paraId="19D290E7" w14:textId="42F67E33" w:rsidR="00F15AB3" w:rsidRPr="00C54EAC" w:rsidRDefault="00761D1C" w:rsidP="009B09BF">
      <w:pPr>
        <w:pStyle w:val="Prrafodelista"/>
        <w:numPr>
          <w:ilvl w:val="0"/>
          <w:numId w:val="13"/>
        </w:numPr>
        <w:jc w:val="both"/>
        <w:rPr>
          <w:rFonts w:ascii="Museo Sans 100" w:eastAsiaTheme="majorEastAsia" w:hAnsi="Museo Sans 100" w:cs="Calibri Light"/>
          <w:b/>
          <w:bCs/>
        </w:rPr>
      </w:pPr>
      <w:r w:rsidRPr="00C54EAC">
        <w:rPr>
          <w:rFonts w:ascii="Museo Sans 100" w:eastAsiaTheme="majorEastAsia" w:hAnsi="Museo Sans 100" w:cs="Calibri Light"/>
          <w:b/>
          <w:bCs/>
        </w:rPr>
        <w:lastRenderedPageBreak/>
        <w:t xml:space="preserve">Proyectos </w:t>
      </w:r>
      <w:r w:rsidR="00F15AB3" w:rsidRPr="00C54EAC">
        <w:rPr>
          <w:rFonts w:ascii="Museo Sans 100" w:eastAsiaTheme="majorEastAsia" w:hAnsi="Museo Sans 100" w:cs="Calibri Light"/>
          <w:b/>
          <w:bCs/>
        </w:rPr>
        <w:t>finalizados</w:t>
      </w:r>
    </w:p>
    <w:p w14:paraId="1E95E5F4" w14:textId="77777777" w:rsidR="00D81552" w:rsidRPr="00D81552" w:rsidRDefault="00D81552" w:rsidP="009B09BF">
      <w:pPr>
        <w:pStyle w:val="Prrafodelista"/>
        <w:numPr>
          <w:ilvl w:val="0"/>
          <w:numId w:val="12"/>
        </w:numPr>
        <w:spacing w:after="0"/>
        <w:ind w:left="851"/>
        <w:jc w:val="both"/>
        <w:rPr>
          <w:rFonts w:ascii="Museo Sans 100" w:hAnsi="Museo Sans 100" w:cs="Calibri Light"/>
        </w:rPr>
      </w:pPr>
      <w:r w:rsidRPr="00853F9B">
        <w:rPr>
          <w:rFonts w:ascii="Museo Sans 100" w:hAnsi="Museo Sans 100" w:cs="Calibri Light"/>
          <w:lang w:val="es-MX"/>
        </w:rPr>
        <w:t>Fortalecimiento de infraestructura TI año 2022: Separación del Almacenamiento de Datos y Sustitución Servidores tipo Blade por obsolescencia (</w:t>
      </w:r>
      <w:proofErr w:type="gramStart"/>
      <w:r w:rsidRPr="00853F9B">
        <w:rPr>
          <w:rFonts w:ascii="Museo Sans 100" w:hAnsi="Museo Sans 100" w:cs="Calibri Light"/>
          <w:lang w:val="es-MX"/>
        </w:rPr>
        <w:t>app</w:t>
      </w:r>
      <w:proofErr w:type="gramEnd"/>
      <w:r w:rsidRPr="00853F9B">
        <w:rPr>
          <w:rFonts w:ascii="Museo Sans 100" w:hAnsi="Museo Sans 100" w:cs="Calibri Light"/>
          <w:lang w:val="es-MX"/>
        </w:rPr>
        <w:t xml:space="preserve"> </w:t>
      </w:r>
      <w:proofErr w:type="spellStart"/>
      <w:r w:rsidRPr="00853F9B">
        <w:rPr>
          <w:rFonts w:ascii="Museo Sans 100" w:hAnsi="Museo Sans 100" w:cs="Calibri Light"/>
          <w:lang w:val="es-MX"/>
        </w:rPr>
        <w:t>admón</w:t>
      </w:r>
      <w:proofErr w:type="spellEnd"/>
      <w:r w:rsidRPr="00853F9B">
        <w:rPr>
          <w:rFonts w:ascii="Museo Sans 100" w:hAnsi="Museo Sans 100" w:cs="Calibri Light"/>
          <w:lang w:val="es-MX"/>
        </w:rPr>
        <w:t>).</w:t>
      </w:r>
    </w:p>
    <w:p w14:paraId="46725E2E" w14:textId="77777777" w:rsidR="00D81552" w:rsidRDefault="00D81552" w:rsidP="009B09BF">
      <w:pPr>
        <w:pStyle w:val="Prrafodelista"/>
        <w:numPr>
          <w:ilvl w:val="0"/>
          <w:numId w:val="12"/>
        </w:numPr>
        <w:spacing w:after="0"/>
        <w:ind w:left="851"/>
        <w:jc w:val="both"/>
        <w:rPr>
          <w:rFonts w:ascii="Museo Sans 100" w:hAnsi="Museo Sans 100" w:cs="Calibri Light"/>
        </w:rPr>
      </w:pPr>
      <w:r w:rsidRPr="00EF5BE6">
        <w:rPr>
          <w:rFonts w:ascii="Museo Sans 100" w:hAnsi="Museo Sans 100" w:cs="Calibri Light"/>
        </w:rPr>
        <w:t>Remodelación de las oficinas internas del Edificio Central del FSV</w:t>
      </w:r>
      <w:r>
        <w:rPr>
          <w:rFonts w:ascii="Museo Sans 100" w:hAnsi="Museo Sans 100" w:cs="Calibri Light"/>
        </w:rPr>
        <w:t>.</w:t>
      </w:r>
    </w:p>
    <w:p w14:paraId="58253CB6" w14:textId="5C65F43F" w:rsidR="00D81552" w:rsidRPr="00D81552" w:rsidRDefault="00D81552" w:rsidP="009B09BF">
      <w:pPr>
        <w:pStyle w:val="Prrafodelista"/>
        <w:numPr>
          <w:ilvl w:val="0"/>
          <w:numId w:val="12"/>
        </w:numPr>
        <w:spacing w:after="0"/>
        <w:ind w:left="851"/>
        <w:jc w:val="both"/>
        <w:rPr>
          <w:rFonts w:ascii="Museo Sans 100" w:hAnsi="Museo Sans 100" w:cs="Calibri Light"/>
          <w:lang w:val="es-ES"/>
        </w:rPr>
      </w:pPr>
      <w:r w:rsidRPr="00EF5BE6">
        <w:rPr>
          <w:rFonts w:ascii="Museo Sans 100" w:hAnsi="Museo Sans 100" w:cs="Calibri Light"/>
        </w:rPr>
        <w:t>Implementación de Centro de Operaciones de Seguridad SOC</w:t>
      </w:r>
      <w:r>
        <w:rPr>
          <w:rFonts w:ascii="Museo Sans 100" w:hAnsi="Museo Sans 100" w:cs="Calibri Light"/>
        </w:rPr>
        <w:t>.</w:t>
      </w:r>
    </w:p>
    <w:p w14:paraId="7F407E39" w14:textId="77777777" w:rsidR="002178A4" w:rsidRPr="00085085" w:rsidRDefault="002178A4" w:rsidP="002178A4">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Mantenimiento del Sistema de Gestión de Calidad</w:t>
      </w:r>
      <w:r>
        <w:rPr>
          <w:rFonts w:ascii="Museo Sans 100" w:hAnsi="Museo Sans 100" w:cs="Calibri Light"/>
          <w:lang w:val="es-MX"/>
        </w:rPr>
        <w:t>.</w:t>
      </w:r>
    </w:p>
    <w:p w14:paraId="0FF833CE" w14:textId="77777777" w:rsidR="002178A4" w:rsidRPr="00085085" w:rsidRDefault="002178A4" w:rsidP="002178A4">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Fortalecimiento de infraestructura TI año 2023: Sustitución de Firewall y Switches actualizando su tecnología</w:t>
      </w:r>
      <w:r>
        <w:rPr>
          <w:rFonts w:ascii="Museo Sans 100" w:hAnsi="Museo Sans 100" w:cs="Calibri Light"/>
          <w:lang w:val="es-MX"/>
        </w:rPr>
        <w:t>.</w:t>
      </w:r>
    </w:p>
    <w:p w14:paraId="1F9AEAC9" w14:textId="77777777" w:rsidR="00AC33BE" w:rsidRPr="00414A3C" w:rsidRDefault="00AC33BE" w:rsidP="00AC33BE">
      <w:pPr>
        <w:pStyle w:val="Prrafodelista"/>
        <w:spacing w:after="0"/>
        <w:ind w:left="851"/>
        <w:jc w:val="both"/>
        <w:rPr>
          <w:rFonts w:ascii="Museo Sans 100" w:hAnsi="Museo Sans 100" w:cs="Calibri Light"/>
        </w:rPr>
      </w:pPr>
    </w:p>
    <w:p w14:paraId="17CB4919" w14:textId="6ABF5863" w:rsidR="00761D1C" w:rsidRPr="006B7A8C" w:rsidRDefault="00F15AB3" w:rsidP="009B09BF">
      <w:pPr>
        <w:pStyle w:val="Prrafodelista"/>
        <w:numPr>
          <w:ilvl w:val="0"/>
          <w:numId w:val="13"/>
        </w:numPr>
        <w:jc w:val="both"/>
        <w:rPr>
          <w:rFonts w:ascii="Museo Sans 100" w:eastAsiaTheme="majorEastAsia" w:hAnsi="Museo Sans 100" w:cs="Calibri Light"/>
          <w:b/>
          <w:bCs/>
        </w:rPr>
      </w:pPr>
      <w:r w:rsidRPr="006B7A8C">
        <w:rPr>
          <w:rFonts w:ascii="Museo Sans 100" w:eastAsiaTheme="majorEastAsia" w:hAnsi="Museo Sans 100" w:cs="Calibri Light"/>
          <w:b/>
          <w:bCs/>
        </w:rPr>
        <w:t>Proyectos en ejecución</w:t>
      </w:r>
    </w:p>
    <w:p w14:paraId="33A4A74B" w14:textId="257F1A1C"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Reingeniería del proceso de activos extraordinarios</w:t>
      </w:r>
      <w:r>
        <w:rPr>
          <w:rFonts w:ascii="Museo Sans 100" w:hAnsi="Museo Sans 100" w:cs="Calibri Light"/>
          <w:lang w:val="es-MX"/>
        </w:rPr>
        <w:t>.</w:t>
      </w:r>
    </w:p>
    <w:p w14:paraId="208BFE3C" w14:textId="4CBF3AF7"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Revisión e implementación de sistemas y herramientas de clientes y personal</w:t>
      </w:r>
      <w:r>
        <w:rPr>
          <w:rFonts w:ascii="Museo Sans 100" w:hAnsi="Museo Sans 100" w:cs="Calibri Light"/>
          <w:lang w:val="es-MX"/>
        </w:rPr>
        <w:t>.</w:t>
      </w:r>
    </w:p>
    <w:p w14:paraId="1BAAE731" w14:textId="05929E94"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Integración de los servicios de venta al CRM 365</w:t>
      </w:r>
      <w:r>
        <w:rPr>
          <w:rFonts w:ascii="Museo Sans 100" w:hAnsi="Museo Sans 100" w:cs="Calibri Light"/>
          <w:lang w:val="es-MX"/>
        </w:rPr>
        <w:t>.</w:t>
      </w:r>
    </w:p>
    <w:p w14:paraId="23EEF294" w14:textId="70256181"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Establecimiento del Sistema Informático para la Gestión de Riesgo de Mercado y Liquidez</w:t>
      </w:r>
      <w:r>
        <w:rPr>
          <w:rFonts w:ascii="Museo Sans 100" w:hAnsi="Museo Sans 100" w:cs="Calibri Light"/>
          <w:lang w:val="es-MX"/>
        </w:rPr>
        <w:t>.</w:t>
      </w:r>
    </w:p>
    <w:p w14:paraId="483FBDE4" w14:textId="059BFB8A"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Establecimiento del sistema informático para la gestión de la seguridad de la información y continuidad del negocio</w:t>
      </w:r>
      <w:r>
        <w:rPr>
          <w:rFonts w:ascii="Museo Sans 100" w:hAnsi="Museo Sans 100" w:cs="Calibri Light"/>
          <w:lang w:val="es-MX"/>
        </w:rPr>
        <w:t>.</w:t>
      </w:r>
    </w:p>
    <w:p w14:paraId="1942D718" w14:textId="1C091BB5"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Implementación de un sistema informático integrado de recursos humanos</w:t>
      </w:r>
      <w:r w:rsidR="00043178">
        <w:rPr>
          <w:rFonts w:ascii="Museo Sans 100" w:hAnsi="Museo Sans 100" w:cs="Calibri Light"/>
          <w:lang w:val="es-MX"/>
        </w:rPr>
        <w:t>.</w:t>
      </w:r>
    </w:p>
    <w:p w14:paraId="73663B74" w14:textId="5BEA35AC" w:rsid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rPr>
        <w:t>Suministro e instalación de equipo informático</w:t>
      </w:r>
      <w:r>
        <w:rPr>
          <w:rFonts w:ascii="Museo Sans 100" w:hAnsi="Museo Sans 100" w:cs="Calibri Light"/>
        </w:rPr>
        <w:t>.</w:t>
      </w:r>
    </w:p>
    <w:p w14:paraId="2210B6E5" w14:textId="28009609"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Certificación del Sistema de Gestión Antisoborno</w:t>
      </w:r>
      <w:r>
        <w:rPr>
          <w:rFonts w:ascii="Museo Sans 100" w:hAnsi="Museo Sans 100" w:cs="Calibri Light"/>
          <w:lang w:val="es-MX"/>
        </w:rPr>
        <w:t>.</w:t>
      </w:r>
    </w:p>
    <w:p w14:paraId="53F432AB" w14:textId="7A292ED5"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Ampliación y fortalecimiento del Centro de datos</w:t>
      </w:r>
      <w:r>
        <w:rPr>
          <w:rFonts w:ascii="Museo Sans 100" w:hAnsi="Museo Sans 100" w:cs="Calibri Light"/>
          <w:lang w:val="es-MX"/>
        </w:rPr>
        <w:t>.</w:t>
      </w:r>
    </w:p>
    <w:p w14:paraId="461DBFD8" w14:textId="0756CCEF" w:rsid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rPr>
        <w:t xml:space="preserve">Adquisición e implementación de </w:t>
      </w:r>
      <w:proofErr w:type="spellStart"/>
      <w:r w:rsidRPr="00085085">
        <w:rPr>
          <w:rFonts w:ascii="Museo Sans 100" w:hAnsi="Museo Sans 100" w:cs="Calibri Light"/>
        </w:rPr>
        <w:t>bot</w:t>
      </w:r>
      <w:proofErr w:type="spellEnd"/>
      <w:r w:rsidRPr="00085085">
        <w:rPr>
          <w:rFonts w:ascii="Museo Sans 100" w:hAnsi="Museo Sans 100" w:cs="Calibri Light"/>
        </w:rPr>
        <w:t xml:space="preserve"> para diferentes unidades organizativas</w:t>
      </w:r>
      <w:r>
        <w:rPr>
          <w:rFonts w:ascii="Museo Sans 100" w:hAnsi="Museo Sans 100" w:cs="Calibri Light"/>
        </w:rPr>
        <w:t>.</w:t>
      </w:r>
    </w:p>
    <w:p w14:paraId="4B6F974F" w14:textId="2F4B4F83" w:rsid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rPr>
        <w:t>Suministro e instalación de planta fotovoltaica en edificio de Oficinas Centrales</w:t>
      </w:r>
      <w:r>
        <w:rPr>
          <w:rFonts w:ascii="Museo Sans 100" w:hAnsi="Museo Sans 100" w:cs="Calibri Light"/>
        </w:rPr>
        <w:t>.</w:t>
      </w:r>
    </w:p>
    <w:p w14:paraId="7394AFA8" w14:textId="30351F28"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Establecimiento de una plataforma de correspondencia interna y gestión documental digital</w:t>
      </w:r>
      <w:r>
        <w:rPr>
          <w:rFonts w:ascii="Museo Sans 100" w:hAnsi="Museo Sans 100" w:cs="Calibri Light"/>
          <w:lang w:val="es-MX"/>
        </w:rPr>
        <w:t>.</w:t>
      </w:r>
    </w:p>
    <w:p w14:paraId="6E400CD4" w14:textId="47C3F0A6" w:rsidR="00085085" w:rsidRP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Implementación de mejoras a la infraestructura de Oficinas Centrales</w:t>
      </w:r>
      <w:r>
        <w:rPr>
          <w:rFonts w:ascii="Museo Sans 100" w:hAnsi="Museo Sans 100" w:cs="Calibri Light"/>
          <w:lang w:val="es-MX"/>
        </w:rPr>
        <w:t>.</w:t>
      </w:r>
    </w:p>
    <w:p w14:paraId="24672839" w14:textId="60327E16" w:rsidR="00085085" w:rsidRDefault="00085085" w:rsidP="009B09BF">
      <w:pPr>
        <w:pStyle w:val="Prrafodelista"/>
        <w:numPr>
          <w:ilvl w:val="0"/>
          <w:numId w:val="12"/>
        </w:numPr>
        <w:spacing w:after="0"/>
        <w:ind w:left="851"/>
        <w:jc w:val="both"/>
        <w:rPr>
          <w:rFonts w:ascii="Museo Sans 100" w:hAnsi="Museo Sans 100" w:cs="Calibri Light"/>
        </w:rPr>
      </w:pPr>
      <w:r w:rsidRPr="00085085">
        <w:rPr>
          <w:rFonts w:ascii="Museo Sans 100" w:hAnsi="Museo Sans 100" w:cs="Calibri Light"/>
          <w:lang w:val="es-MX"/>
        </w:rPr>
        <w:t>Implementación de facturación electrónica</w:t>
      </w:r>
      <w:r>
        <w:rPr>
          <w:rFonts w:ascii="Museo Sans 100" w:hAnsi="Museo Sans 100" w:cs="Calibri Light"/>
          <w:lang w:val="es-MX"/>
        </w:rPr>
        <w:t>.</w:t>
      </w:r>
    </w:p>
    <w:p w14:paraId="62B97E13" w14:textId="77777777" w:rsidR="00600160" w:rsidRDefault="00600160" w:rsidP="00600160">
      <w:pPr>
        <w:pStyle w:val="Prrafodelista"/>
        <w:numPr>
          <w:ilvl w:val="0"/>
          <w:numId w:val="12"/>
        </w:numPr>
        <w:spacing w:after="0"/>
        <w:ind w:left="851"/>
        <w:jc w:val="both"/>
        <w:rPr>
          <w:rFonts w:ascii="Museo Sans 100" w:hAnsi="Museo Sans 100" w:cs="Calibri Light"/>
        </w:rPr>
      </w:pPr>
      <w:r w:rsidRPr="00EF5BE6">
        <w:rPr>
          <w:rFonts w:ascii="Museo Sans 100" w:hAnsi="Museo Sans 100" w:cs="Calibri Light"/>
        </w:rPr>
        <w:t>Identificación e implementación de una nueva fuente de fondeo</w:t>
      </w:r>
      <w:r>
        <w:rPr>
          <w:rFonts w:ascii="Museo Sans 100" w:hAnsi="Museo Sans 100" w:cs="Calibri Light"/>
        </w:rPr>
        <w:t>.</w:t>
      </w:r>
    </w:p>
    <w:p w14:paraId="611FA619" w14:textId="77777777" w:rsidR="00600160" w:rsidRDefault="00600160" w:rsidP="00600160">
      <w:pPr>
        <w:pStyle w:val="Prrafodelista"/>
        <w:numPr>
          <w:ilvl w:val="0"/>
          <w:numId w:val="12"/>
        </w:numPr>
        <w:spacing w:after="0"/>
        <w:ind w:left="851"/>
        <w:jc w:val="both"/>
        <w:rPr>
          <w:rFonts w:ascii="Museo Sans 100" w:hAnsi="Museo Sans 100" w:cs="Calibri Light"/>
        </w:rPr>
      </w:pPr>
      <w:r w:rsidRPr="00043178">
        <w:rPr>
          <w:rFonts w:ascii="Museo Sans 100" w:hAnsi="Museo Sans 100" w:cs="Calibri Light"/>
        </w:rPr>
        <w:t>Implementación de un sistema informático para la formulación y ejecución del presupuesto institucional</w:t>
      </w:r>
      <w:r>
        <w:rPr>
          <w:rFonts w:ascii="Museo Sans 100" w:hAnsi="Museo Sans 100" w:cs="Calibri Light"/>
        </w:rPr>
        <w:t>.</w:t>
      </w:r>
    </w:p>
    <w:p w14:paraId="5C62F554" w14:textId="77777777" w:rsidR="000376B2" w:rsidRPr="00EF5BE6" w:rsidRDefault="000376B2" w:rsidP="00EF5BE6">
      <w:pPr>
        <w:spacing w:after="0"/>
        <w:jc w:val="both"/>
        <w:rPr>
          <w:rFonts w:ascii="Museo Sans 100" w:hAnsi="Museo Sans 100" w:cs="Calibri Light"/>
        </w:rPr>
      </w:pPr>
    </w:p>
    <w:p w14:paraId="6CC014ED" w14:textId="74903756" w:rsidR="00761D1C" w:rsidRPr="006B7A8C" w:rsidRDefault="00761D1C" w:rsidP="009B09BF">
      <w:pPr>
        <w:pStyle w:val="Prrafodelista"/>
        <w:numPr>
          <w:ilvl w:val="0"/>
          <w:numId w:val="13"/>
        </w:numPr>
        <w:jc w:val="both"/>
        <w:rPr>
          <w:rFonts w:ascii="Museo Sans 100" w:eastAsiaTheme="majorEastAsia" w:hAnsi="Museo Sans 100" w:cs="Calibri Light"/>
          <w:b/>
          <w:bCs/>
        </w:rPr>
      </w:pPr>
      <w:r w:rsidRPr="006B7A8C">
        <w:rPr>
          <w:rFonts w:ascii="Museo Sans 100" w:eastAsiaTheme="majorEastAsia" w:hAnsi="Museo Sans 100" w:cs="Calibri Light"/>
          <w:b/>
          <w:bCs/>
        </w:rPr>
        <w:t xml:space="preserve">Proyectos </w:t>
      </w:r>
      <w:r w:rsidR="00C54EAC">
        <w:rPr>
          <w:rFonts w:ascii="Museo Sans 100" w:eastAsiaTheme="majorEastAsia" w:hAnsi="Museo Sans 100" w:cs="Calibri Light"/>
          <w:b/>
          <w:bCs/>
        </w:rPr>
        <w:t>no iniciados</w:t>
      </w:r>
      <w:r w:rsidR="00EB7500" w:rsidRPr="006B7A8C">
        <w:rPr>
          <w:rFonts w:ascii="Museo Sans 100" w:eastAsiaTheme="majorEastAsia" w:hAnsi="Museo Sans 100" w:cs="Calibri Light"/>
          <w:b/>
          <w:bCs/>
        </w:rPr>
        <w:t>.</w:t>
      </w:r>
    </w:p>
    <w:p w14:paraId="43076193" w14:textId="0A2C83A0" w:rsidR="007E57A7" w:rsidRDefault="007E57A7" w:rsidP="009B09BF">
      <w:pPr>
        <w:pStyle w:val="Prrafodelista"/>
        <w:numPr>
          <w:ilvl w:val="0"/>
          <w:numId w:val="12"/>
        </w:numPr>
        <w:spacing w:after="0"/>
        <w:ind w:left="851"/>
        <w:jc w:val="both"/>
        <w:rPr>
          <w:rFonts w:ascii="Museo Sans 100" w:hAnsi="Museo Sans 100" w:cs="Calibri Light"/>
        </w:rPr>
      </w:pPr>
      <w:r w:rsidRPr="007E57A7">
        <w:rPr>
          <w:rFonts w:ascii="Museo Sans 100" w:hAnsi="Museo Sans 100" w:cs="Calibri Light"/>
        </w:rPr>
        <w:t>Diseño de programa de financiamiento para viviendas verdes</w:t>
      </w:r>
      <w:r>
        <w:rPr>
          <w:rFonts w:ascii="Museo Sans 100" w:hAnsi="Museo Sans 100" w:cs="Calibri Light"/>
        </w:rPr>
        <w:t>.</w:t>
      </w:r>
    </w:p>
    <w:p w14:paraId="2823B043" w14:textId="68C24ECA" w:rsidR="007E57A7" w:rsidRDefault="007E57A7" w:rsidP="009B09BF">
      <w:pPr>
        <w:pStyle w:val="Prrafodelista"/>
        <w:numPr>
          <w:ilvl w:val="0"/>
          <w:numId w:val="12"/>
        </w:numPr>
        <w:spacing w:after="0"/>
        <w:ind w:left="851"/>
        <w:jc w:val="both"/>
        <w:rPr>
          <w:rFonts w:ascii="Museo Sans 100" w:hAnsi="Museo Sans 100" w:cs="Calibri Light"/>
        </w:rPr>
      </w:pPr>
      <w:r w:rsidRPr="007E57A7">
        <w:rPr>
          <w:rFonts w:ascii="Museo Sans 100" w:hAnsi="Museo Sans 100" w:cs="Calibri Light"/>
        </w:rPr>
        <w:t>Integración de plataforma de Omnicanalidad al CRM 365</w:t>
      </w:r>
      <w:r>
        <w:rPr>
          <w:rFonts w:ascii="Museo Sans 100" w:hAnsi="Museo Sans 100" w:cs="Calibri Light"/>
        </w:rPr>
        <w:t>.</w:t>
      </w:r>
    </w:p>
    <w:p w14:paraId="46BD3786" w14:textId="45E58D19" w:rsidR="00043178" w:rsidRDefault="00043178" w:rsidP="009B09BF">
      <w:pPr>
        <w:pStyle w:val="Prrafodelista"/>
        <w:numPr>
          <w:ilvl w:val="0"/>
          <w:numId w:val="12"/>
        </w:numPr>
        <w:spacing w:after="0"/>
        <w:ind w:left="851"/>
        <w:jc w:val="both"/>
        <w:rPr>
          <w:rFonts w:ascii="Museo Sans 100" w:hAnsi="Museo Sans 100" w:cs="Calibri Light"/>
        </w:rPr>
      </w:pPr>
      <w:r w:rsidRPr="00043178">
        <w:rPr>
          <w:rFonts w:ascii="Museo Sans 100" w:hAnsi="Museo Sans 100" w:cs="Calibri Light"/>
        </w:rPr>
        <w:t>Fortalecimiento de infraestructura TI año 2024: Servidores SPARC</w:t>
      </w:r>
      <w:r>
        <w:rPr>
          <w:rFonts w:ascii="Museo Sans 100" w:hAnsi="Museo Sans 100" w:cs="Calibri Light"/>
        </w:rPr>
        <w:t>.</w:t>
      </w:r>
    </w:p>
    <w:p w14:paraId="0972D7A8" w14:textId="77777777" w:rsidR="00853F9B" w:rsidRPr="00853F9B" w:rsidRDefault="00853F9B" w:rsidP="00C64FA5">
      <w:pPr>
        <w:pStyle w:val="Prrafodelista"/>
        <w:spacing w:after="0"/>
        <w:ind w:left="851"/>
        <w:jc w:val="both"/>
        <w:rPr>
          <w:rFonts w:ascii="Museo Sans 100" w:hAnsi="Museo Sans 100" w:cs="Calibri Light"/>
          <w:lang w:val="es-MX"/>
        </w:rPr>
      </w:pPr>
    </w:p>
    <w:p w14:paraId="26A0FAAB" w14:textId="77777777" w:rsidR="00853F9B" w:rsidRPr="00EF5BE6" w:rsidRDefault="00853F9B" w:rsidP="00EF5BE6">
      <w:pPr>
        <w:spacing w:after="0"/>
        <w:jc w:val="both"/>
        <w:rPr>
          <w:rFonts w:ascii="Museo Sans 100" w:hAnsi="Museo Sans 100" w:cs="Calibri Light"/>
          <w:lang w:val="es-MX"/>
        </w:rPr>
      </w:pPr>
    </w:p>
    <w:bookmarkEnd w:id="24"/>
    <w:bookmarkEnd w:id="27"/>
    <w:p w14:paraId="44A05905" w14:textId="77777777" w:rsidR="00802BE7" w:rsidRPr="00802BE7" w:rsidRDefault="00802BE7" w:rsidP="00802BE7">
      <w:pPr>
        <w:spacing w:after="0"/>
        <w:jc w:val="both"/>
        <w:rPr>
          <w:rFonts w:ascii="Museo Sans 100" w:hAnsi="Museo Sans 100" w:cs="Calibri Light"/>
          <w:lang w:val="es-MX"/>
        </w:rPr>
      </w:pPr>
    </w:p>
    <w:p w14:paraId="7F54BA22" w14:textId="52FACD53" w:rsidR="00FA42CA" w:rsidRPr="001F73DC" w:rsidRDefault="00F47564" w:rsidP="001068F6">
      <w:pPr>
        <w:pStyle w:val="Ttulo1"/>
        <w:numPr>
          <w:ilvl w:val="0"/>
          <w:numId w:val="1"/>
        </w:numPr>
        <w:spacing w:before="0" w:after="240"/>
        <w:jc w:val="both"/>
        <w:rPr>
          <w:rFonts w:ascii="Museo Sans 100" w:hAnsi="Museo Sans 100" w:cs="Calibri Light"/>
          <w:b w:val="0"/>
          <w:bCs w:val="0"/>
          <w:color w:val="auto"/>
          <w:sz w:val="32"/>
          <w:szCs w:val="32"/>
        </w:rPr>
      </w:pPr>
      <w:bookmarkStart w:id="28" w:name="_Toc167979338"/>
      <w:bookmarkStart w:id="29" w:name="_Hlk104387687"/>
      <w:bookmarkStart w:id="30" w:name="_Hlk104207576"/>
      <w:r w:rsidRPr="001B3F2D">
        <w:rPr>
          <w:rFonts w:ascii="Museo Sans 100" w:hAnsi="Museo Sans 100" w:cs="Calibri Light"/>
          <w:b w:val="0"/>
          <w:bCs w:val="0"/>
          <w:color w:val="auto"/>
          <w:sz w:val="32"/>
          <w:szCs w:val="32"/>
        </w:rPr>
        <w:lastRenderedPageBreak/>
        <w:t>PR</w:t>
      </w:r>
      <w:r w:rsidRPr="001F73DC">
        <w:rPr>
          <w:rFonts w:ascii="Museo Sans 100" w:hAnsi="Museo Sans 100" w:cs="Calibri Light"/>
          <w:b w:val="0"/>
          <w:bCs w:val="0"/>
          <w:color w:val="auto"/>
          <w:sz w:val="32"/>
          <w:szCs w:val="32"/>
        </w:rPr>
        <w:t>INCIPALES RESULTADOS Y CONTRIBUCIONES</w:t>
      </w:r>
      <w:bookmarkEnd w:id="28"/>
      <w:r w:rsidR="00AC2C16" w:rsidRPr="001F73DC">
        <w:rPr>
          <w:rFonts w:ascii="Museo Sans 100" w:hAnsi="Museo Sans 100" w:cs="Calibri Light"/>
          <w:b w:val="0"/>
          <w:bCs w:val="0"/>
          <w:color w:val="auto"/>
          <w:sz w:val="32"/>
          <w:szCs w:val="32"/>
        </w:rPr>
        <w:fldChar w:fldCharType="begin"/>
      </w:r>
      <w:r w:rsidR="00AC2C16" w:rsidRPr="001F73DC">
        <w:rPr>
          <w:rFonts w:ascii="Museo Sans 100" w:hAnsi="Museo Sans 100" w:cs="Calibri Light"/>
          <w:b w:val="0"/>
          <w:bCs w:val="0"/>
          <w:color w:val="auto"/>
          <w:sz w:val="32"/>
          <w:szCs w:val="32"/>
        </w:rPr>
        <w:instrText xml:space="preserve"> XE "ORGANIGRAMA INSTITUCIONAL" </w:instrText>
      </w:r>
      <w:r w:rsidR="00AC2C16" w:rsidRPr="001F73DC">
        <w:rPr>
          <w:rFonts w:ascii="Museo Sans 100" w:hAnsi="Museo Sans 100" w:cs="Calibri Light"/>
          <w:b w:val="0"/>
          <w:bCs w:val="0"/>
          <w:color w:val="auto"/>
          <w:sz w:val="32"/>
          <w:szCs w:val="32"/>
        </w:rPr>
        <w:fldChar w:fldCharType="end"/>
      </w:r>
    </w:p>
    <w:bookmarkEnd w:id="11"/>
    <w:p w14:paraId="777CCA70" w14:textId="3E7D53AC" w:rsidR="00880C07" w:rsidRPr="001F73DC" w:rsidRDefault="0090202C" w:rsidP="00880C07">
      <w:pPr>
        <w:jc w:val="both"/>
        <w:rPr>
          <w:rFonts w:ascii="Museo Sans 100" w:hAnsi="Museo Sans 100" w:cs="Calibri Light"/>
        </w:rPr>
      </w:pPr>
      <w:r>
        <w:rPr>
          <w:rFonts w:ascii="Museo Sans 100" w:hAnsi="Museo Sans 100" w:cs="Calibri Light"/>
        </w:rPr>
        <w:t>El</w:t>
      </w:r>
      <w:r w:rsidR="00880C07" w:rsidRPr="001F73DC">
        <w:rPr>
          <w:rFonts w:ascii="Museo Sans 100" w:hAnsi="Museo Sans 100" w:cs="Calibri Light"/>
        </w:rPr>
        <w:t xml:space="preserve"> </w:t>
      </w:r>
      <w:r w:rsidR="00DE553E">
        <w:rPr>
          <w:rFonts w:ascii="Museo Sans 100" w:hAnsi="Museo Sans 100" w:cs="Calibri Light"/>
        </w:rPr>
        <w:t xml:space="preserve">FSV </w:t>
      </w:r>
      <w:r w:rsidR="00880C07" w:rsidRPr="001F73DC">
        <w:rPr>
          <w:rFonts w:ascii="Museo Sans 100" w:hAnsi="Museo Sans 100" w:cs="Calibri Light"/>
        </w:rPr>
        <w:t>en cumplimiento a los lineamientos del Gobierno Central</w:t>
      </w:r>
      <w:r w:rsidR="00873B63" w:rsidRPr="001A187C">
        <w:rPr>
          <w:rFonts w:ascii="Museo Sans 100" w:hAnsi="Museo Sans 100" w:cs="Calibri Light"/>
        </w:rPr>
        <w:t>,</w:t>
      </w:r>
      <w:r w:rsidR="00880C07" w:rsidRPr="001F73DC">
        <w:rPr>
          <w:rFonts w:ascii="Museo Sans 100" w:hAnsi="Museo Sans 100" w:cs="Calibri Light"/>
        </w:rPr>
        <w:t xml:space="preserve"> brindó soluciones habitacionales dando continuidad a su rol social al facilitar a más familias salvadoreñas su patrimonio familiar, además de contribuir a reducir el déficit habitacional. </w:t>
      </w:r>
    </w:p>
    <w:p w14:paraId="096F141E" w14:textId="5550FD28" w:rsidR="00880C07" w:rsidRPr="001F73DC" w:rsidRDefault="00880C07" w:rsidP="00880C07">
      <w:pPr>
        <w:jc w:val="both"/>
        <w:rPr>
          <w:rFonts w:ascii="Museo Sans 100" w:hAnsi="Museo Sans 100" w:cs="Calibri Light"/>
        </w:rPr>
      </w:pPr>
      <w:r w:rsidRPr="001F73DC">
        <w:rPr>
          <w:rFonts w:ascii="Museo Sans 100" w:hAnsi="Museo Sans 100" w:cs="Calibri Light"/>
        </w:rPr>
        <w:t xml:space="preserve">Para brindar soluciones a la necesidad habitacional de </w:t>
      </w:r>
      <w:r w:rsidR="002C4165">
        <w:rPr>
          <w:rFonts w:ascii="Museo Sans 100" w:hAnsi="Museo Sans 100" w:cs="Calibri Light"/>
        </w:rPr>
        <w:t xml:space="preserve">las salvadoreñas y </w:t>
      </w:r>
      <w:r w:rsidRPr="001F73DC">
        <w:rPr>
          <w:rFonts w:ascii="Museo Sans 100" w:hAnsi="Museo Sans 100" w:cs="Calibri Light"/>
        </w:rPr>
        <w:t>salvadoreños, el FSV cuenta con dos alternativas: el otorgamiento de créditos en condiciones favorables y la venta en efectivo de viviendas de sus activos extraordinarios a precios accesibles.</w:t>
      </w:r>
    </w:p>
    <w:p w14:paraId="056365E5" w14:textId="77777777" w:rsidR="00880C07" w:rsidRPr="001F73DC" w:rsidRDefault="00880C07" w:rsidP="009B09BF">
      <w:pPr>
        <w:pStyle w:val="Ttulo3"/>
        <w:numPr>
          <w:ilvl w:val="0"/>
          <w:numId w:val="9"/>
        </w:numPr>
        <w:spacing w:before="0"/>
        <w:rPr>
          <w:rFonts w:ascii="Museo Sans 100" w:hAnsi="Museo Sans 100" w:cs="Calibri Light"/>
          <w:color w:val="auto"/>
          <w:sz w:val="24"/>
          <w:szCs w:val="24"/>
        </w:rPr>
      </w:pPr>
      <w:bookmarkStart w:id="31" w:name="_Toc416860566"/>
      <w:bookmarkStart w:id="32" w:name="_Toc446057756"/>
      <w:bookmarkStart w:id="33" w:name="_Toc446073747"/>
      <w:bookmarkStart w:id="34" w:name="_Toc447187518"/>
      <w:bookmarkStart w:id="35" w:name="_Toc167979339"/>
      <w:r w:rsidRPr="001F73DC">
        <w:rPr>
          <w:rFonts w:ascii="Museo Sans 100" w:hAnsi="Museo Sans 100" w:cs="Calibri Light"/>
          <w:color w:val="auto"/>
          <w:sz w:val="24"/>
          <w:szCs w:val="24"/>
        </w:rPr>
        <w:t>Soluciones habitacionales</w:t>
      </w:r>
      <w:bookmarkEnd w:id="31"/>
      <w:bookmarkEnd w:id="32"/>
      <w:bookmarkEnd w:id="33"/>
      <w:bookmarkEnd w:id="34"/>
      <w:bookmarkEnd w:id="35"/>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"SOLUCIONES HABITACIONALES" </w:instrText>
      </w:r>
      <w:r w:rsidRPr="001F73DC">
        <w:rPr>
          <w:rFonts w:ascii="Museo Sans 100" w:hAnsi="Museo Sans 100" w:cs="Calibri Light"/>
          <w:color w:val="auto"/>
          <w:sz w:val="24"/>
          <w:szCs w:val="24"/>
        </w:rPr>
        <w:fldChar w:fldCharType="end"/>
      </w:r>
      <w:r w:rsidRPr="001F73DC">
        <w:rPr>
          <w:rFonts w:ascii="Museo Sans 100" w:hAnsi="Museo Sans 100" w:cs="Calibri Light"/>
          <w:color w:val="auto"/>
          <w:sz w:val="24"/>
          <w:szCs w:val="24"/>
        </w:rPr>
        <w:tab/>
      </w:r>
    </w:p>
    <w:p w14:paraId="6346F4DB" w14:textId="5244E860" w:rsidR="005256BE" w:rsidRDefault="005256BE" w:rsidP="005256BE">
      <w:pPr>
        <w:spacing w:after="120"/>
        <w:jc w:val="both"/>
        <w:rPr>
          <w:rFonts w:ascii="Museo Sans 100" w:hAnsi="Museo Sans 100" w:cs="Calibri Light"/>
          <w:szCs w:val="24"/>
        </w:rPr>
      </w:pPr>
      <w:r w:rsidRPr="005256BE">
        <w:rPr>
          <w:rFonts w:ascii="Museo Sans 100" w:hAnsi="Museo Sans 100" w:cs="Calibri Light"/>
          <w:szCs w:val="24"/>
        </w:rPr>
        <w:t>En el per</w:t>
      </w:r>
      <w:r w:rsidR="00C76BEE">
        <w:rPr>
          <w:rFonts w:ascii="Museo Sans 100" w:hAnsi="Museo Sans 100" w:cs="Calibri Light"/>
          <w:szCs w:val="24"/>
        </w:rPr>
        <w:t>í</w:t>
      </w:r>
      <w:r w:rsidRPr="005256BE">
        <w:rPr>
          <w:rFonts w:ascii="Museo Sans 100" w:hAnsi="Museo Sans 100" w:cs="Calibri Light"/>
          <w:szCs w:val="24"/>
        </w:rPr>
        <w:t>odo junio 202</w:t>
      </w:r>
      <w:r w:rsidR="001B3F2D">
        <w:rPr>
          <w:rFonts w:ascii="Museo Sans 100" w:hAnsi="Museo Sans 100" w:cs="Calibri Light"/>
          <w:szCs w:val="24"/>
        </w:rPr>
        <w:t>3</w:t>
      </w:r>
      <w:r w:rsidRPr="005256BE">
        <w:rPr>
          <w:rFonts w:ascii="Museo Sans 100" w:hAnsi="Museo Sans 100" w:cs="Calibri Light"/>
          <w:szCs w:val="24"/>
        </w:rPr>
        <w:t xml:space="preserve"> – mayo 202</w:t>
      </w:r>
      <w:r w:rsidR="001B3F2D">
        <w:rPr>
          <w:rFonts w:ascii="Museo Sans 100" w:hAnsi="Museo Sans 100" w:cs="Calibri Light"/>
          <w:szCs w:val="24"/>
        </w:rPr>
        <w:t>4</w:t>
      </w:r>
      <w:r w:rsidRPr="005256BE">
        <w:rPr>
          <w:rFonts w:ascii="Museo Sans 100" w:hAnsi="Museo Sans 100" w:cs="Calibri Light"/>
          <w:szCs w:val="24"/>
        </w:rPr>
        <w:t xml:space="preserve"> se otorgaron </w:t>
      </w:r>
      <w:r w:rsidR="001B3F2D">
        <w:rPr>
          <w:rFonts w:ascii="Museo Sans 100" w:hAnsi="Museo Sans 100" w:cs="Calibri Light"/>
          <w:b/>
          <w:bCs/>
        </w:rPr>
        <w:t>8,473</w:t>
      </w:r>
      <w:r w:rsidRPr="005256BE">
        <w:rPr>
          <w:rFonts w:ascii="Museo Sans 100" w:hAnsi="Museo Sans 100" w:cs="Calibri Light"/>
          <w:szCs w:val="24"/>
        </w:rPr>
        <w:t xml:space="preserve"> soluciones habitacionales por </w:t>
      </w:r>
      <w:r w:rsidRPr="005256BE">
        <w:rPr>
          <w:rFonts w:ascii="Museo Sans 100" w:hAnsi="Museo Sans 100" w:cs="Calibri Light"/>
          <w:b/>
          <w:bCs/>
        </w:rPr>
        <w:t>US$</w:t>
      </w:r>
      <w:r w:rsidR="001B3F2D">
        <w:rPr>
          <w:rFonts w:ascii="Museo Sans 100" w:hAnsi="Museo Sans 100" w:cs="Calibri Light"/>
          <w:b/>
          <w:bCs/>
        </w:rPr>
        <w:t>195.50</w:t>
      </w:r>
      <w:r w:rsidRPr="005256BE">
        <w:rPr>
          <w:rFonts w:ascii="Museo Sans 100" w:hAnsi="Museo Sans 100" w:cs="Calibri Light"/>
          <w:szCs w:val="24"/>
        </w:rPr>
        <w:t xml:space="preserve"> millones, beneficiando a más de </w:t>
      </w:r>
      <w:r w:rsidR="001B3F2D">
        <w:rPr>
          <w:rFonts w:ascii="Museo Sans 100" w:hAnsi="Museo Sans 100" w:cs="Calibri Light"/>
          <w:b/>
          <w:bCs/>
        </w:rPr>
        <w:t>34,500</w:t>
      </w:r>
      <w:r w:rsidRPr="005256BE">
        <w:rPr>
          <w:rFonts w:ascii="Museo Sans 100" w:hAnsi="Museo Sans 100" w:cs="Calibri Light"/>
          <w:szCs w:val="24"/>
        </w:rPr>
        <w:t xml:space="preserve"> personas que ahora poseen una vivienda propia. Del total de soluciones habitacionales un </w:t>
      </w:r>
      <w:r w:rsidR="00B74AF8">
        <w:rPr>
          <w:rFonts w:ascii="Museo Sans 100" w:hAnsi="Museo Sans 100" w:cs="Calibri Light"/>
          <w:b/>
          <w:bCs/>
        </w:rPr>
        <w:t>97.</w:t>
      </w:r>
      <w:r w:rsidR="001B3F2D">
        <w:rPr>
          <w:rFonts w:ascii="Museo Sans 100" w:hAnsi="Museo Sans 100" w:cs="Calibri Light"/>
          <w:b/>
          <w:bCs/>
        </w:rPr>
        <w:t>6</w:t>
      </w:r>
      <w:r w:rsidRPr="005256BE">
        <w:rPr>
          <w:rFonts w:ascii="Museo Sans 100" w:hAnsi="Museo Sans 100" w:cs="Calibri Light"/>
          <w:b/>
          <w:bCs/>
        </w:rPr>
        <w:t>%</w:t>
      </w:r>
      <w:r w:rsidRPr="005256BE">
        <w:rPr>
          <w:rFonts w:ascii="Museo Sans 100" w:hAnsi="Museo Sans 100" w:cs="Calibri Light"/>
          <w:szCs w:val="24"/>
        </w:rPr>
        <w:t xml:space="preserve"> corresponde a créditos escriturados y el </w:t>
      </w:r>
      <w:r w:rsidR="00B74AF8">
        <w:rPr>
          <w:rFonts w:ascii="Museo Sans 100" w:hAnsi="Museo Sans 100" w:cs="Calibri Light"/>
          <w:b/>
          <w:bCs/>
        </w:rPr>
        <w:t>2.</w:t>
      </w:r>
      <w:r w:rsidR="001B3F2D">
        <w:rPr>
          <w:rFonts w:ascii="Museo Sans 100" w:hAnsi="Museo Sans 100" w:cs="Calibri Light"/>
          <w:b/>
          <w:bCs/>
        </w:rPr>
        <w:t>4</w:t>
      </w:r>
      <w:r w:rsidRPr="005256BE">
        <w:rPr>
          <w:rFonts w:ascii="Museo Sans 100" w:hAnsi="Museo Sans 100" w:cs="Calibri Light"/>
          <w:b/>
          <w:bCs/>
        </w:rPr>
        <w:t>%</w:t>
      </w:r>
      <w:r w:rsidRPr="005256BE">
        <w:rPr>
          <w:rFonts w:ascii="Museo Sans 100" w:hAnsi="Museo Sans 100" w:cs="Calibri Light"/>
          <w:szCs w:val="24"/>
        </w:rPr>
        <w:t xml:space="preserve"> restante a venta de activos al contado.</w:t>
      </w:r>
    </w:p>
    <w:tbl>
      <w:tblPr>
        <w:tblpPr w:leftFromText="141" w:rightFromText="141" w:vertAnchor="text" w:horzAnchor="margin" w:tblpXSpec="center" w:tblpY="42"/>
        <w:tblW w:w="6675" w:type="dxa"/>
        <w:tblCellMar>
          <w:left w:w="70" w:type="dxa"/>
          <w:right w:w="70" w:type="dxa"/>
        </w:tblCellMar>
        <w:tblLook w:val="04A0" w:firstRow="1" w:lastRow="0" w:firstColumn="1" w:lastColumn="0" w:noHBand="0" w:noVBand="1"/>
      </w:tblPr>
      <w:tblGrid>
        <w:gridCol w:w="2945"/>
        <w:gridCol w:w="1836"/>
        <w:gridCol w:w="1894"/>
      </w:tblGrid>
      <w:tr w:rsidR="005256BE" w:rsidRPr="002A2D42" w14:paraId="2546C4E7" w14:textId="77777777" w:rsidTr="00414A3C">
        <w:trPr>
          <w:trHeight w:val="234"/>
        </w:trPr>
        <w:tc>
          <w:tcPr>
            <w:tcW w:w="294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3D291C3" w14:textId="3CF909DF" w:rsidR="005256BE" w:rsidRPr="00125CAA" w:rsidRDefault="00414A3C" w:rsidP="00414A3C">
            <w:pPr>
              <w:spacing w:after="0"/>
              <w:jc w:val="center"/>
              <w:rPr>
                <w:rFonts w:ascii="Museo Sans 300" w:eastAsia="Times New Roman" w:hAnsi="Museo Sans 300" w:cs="Calibri"/>
                <w:b/>
                <w:bCs/>
                <w:color w:val="000000"/>
                <w:lang w:eastAsia="es-SV"/>
              </w:rPr>
            </w:pPr>
            <w:r w:rsidRPr="00125CAA">
              <w:rPr>
                <w:rFonts w:ascii="Museo Sans 300" w:eastAsia="Times New Roman" w:hAnsi="Museo Sans 300" w:cs="Calibri"/>
                <w:b/>
                <w:bCs/>
                <w:color w:val="000000"/>
                <w:sz w:val="20"/>
                <w:szCs w:val="20"/>
                <w:lang w:eastAsia="es-SV"/>
              </w:rPr>
              <w:t>Soluciones Habitacionales</w:t>
            </w:r>
          </w:p>
        </w:tc>
        <w:tc>
          <w:tcPr>
            <w:tcW w:w="183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02EA6BB" w14:textId="77777777" w:rsidR="005256BE" w:rsidRPr="00125CAA" w:rsidRDefault="005256BE" w:rsidP="00414A3C">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Número</w:t>
            </w:r>
          </w:p>
        </w:tc>
        <w:tc>
          <w:tcPr>
            <w:tcW w:w="1894" w:type="dxa"/>
            <w:tcBorders>
              <w:top w:val="single" w:sz="8" w:space="0" w:color="B8CCE4"/>
              <w:left w:val="nil"/>
              <w:bottom w:val="nil"/>
              <w:right w:val="single" w:sz="8" w:space="0" w:color="B8CCE4"/>
            </w:tcBorders>
            <w:shd w:val="clear" w:color="auto" w:fill="auto"/>
            <w:vAlign w:val="center"/>
            <w:hideMark/>
          </w:tcPr>
          <w:p w14:paraId="08BF12F4" w14:textId="77777777" w:rsidR="005256BE" w:rsidRPr="00125CAA" w:rsidRDefault="005256BE" w:rsidP="005256BE">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Monto</w:t>
            </w:r>
          </w:p>
        </w:tc>
      </w:tr>
      <w:tr w:rsidR="005256BE" w:rsidRPr="002A2D42" w14:paraId="7F892CCD" w14:textId="77777777" w:rsidTr="005256BE">
        <w:trPr>
          <w:trHeight w:val="247"/>
        </w:trPr>
        <w:tc>
          <w:tcPr>
            <w:tcW w:w="2945" w:type="dxa"/>
            <w:vMerge/>
            <w:tcBorders>
              <w:top w:val="single" w:sz="8" w:space="0" w:color="B8CCE4"/>
              <w:left w:val="single" w:sz="8" w:space="0" w:color="B8CCE4"/>
              <w:bottom w:val="single" w:sz="12" w:space="0" w:color="95B3D7"/>
              <w:right w:val="single" w:sz="8" w:space="0" w:color="B8CCE4"/>
            </w:tcBorders>
            <w:vAlign w:val="center"/>
            <w:hideMark/>
          </w:tcPr>
          <w:p w14:paraId="26FC967B" w14:textId="77777777" w:rsidR="005256BE" w:rsidRPr="00125CAA" w:rsidRDefault="005256BE" w:rsidP="005256BE">
            <w:pPr>
              <w:spacing w:after="0" w:line="240" w:lineRule="auto"/>
              <w:rPr>
                <w:rFonts w:ascii="Museo Sans 300" w:eastAsia="Times New Roman" w:hAnsi="Museo Sans 300" w:cs="Calibri"/>
                <w:color w:val="000000"/>
                <w:lang w:eastAsia="es-SV"/>
              </w:rPr>
            </w:pPr>
          </w:p>
        </w:tc>
        <w:tc>
          <w:tcPr>
            <w:tcW w:w="1836" w:type="dxa"/>
            <w:vMerge/>
            <w:tcBorders>
              <w:top w:val="single" w:sz="8" w:space="0" w:color="B8CCE4"/>
              <w:left w:val="single" w:sz="8" w:space="0" w:color="B8CCE4"/>
              <w:bottom w:val="single" w:sz="12" w:space="0" w:color="95B3D7"/>
              <w:right w:val="single" w:sz="8" w:space="0" w:color="B8CCE4"/>
            </w:tcBorders>
            <w:vAlign w:val="center"/>
            <w:hideMark/>
          </w:tcPr>
          <w:p w14:paraId="4325A7E1" w14:textId="77777777" w:rsidR="005256BE" w:rsidRPr="00125CAA" w:rsidRDefault="005256BE" w:rsidP="005256BE">
            <w:pPr>
              <w:spacing w:after="0" w:line="240" w:lineRule="auto"/>
              <w:rPr>
                <w:rFonts w:ascii="Museo Sans 300" w:eastAsia="Times New Roman" w:hAnsi="Museo Sans 300" w:cs="Calibri"/>
                <w:b/>
                <w:bCs/>
                <w:color w:val="000000"/>
                <w:sz w:val="20"/>
                <w:szCs w:val="20"/>
                <w:lang w:eastAsia="es-SV"/>
              </w:rPr>
            </w:pPr>
          </w:p>
        </w:tc>
        <w:tc>
          <w:tcPr>
            <w:tcW w:w="1894" w:type="dxa"/>
            <w:tcBorders>
              <w:top w:val="nil"/>
              <w:left w:val="nil"/>
              <w:bottom w:val="single" w:sz="12" w:space="0" w:color="95B3D7"/>
              <w:right w:val="single" w:sz="8" w:space="0" w:color="B8CCE4"/>
            </w:tcBorders>
            <w:shd w:val="clear" w:color="auto" w:fill="auto"/>
            <w:vAlign w:val="center"/>
            <w:hideMark/>
          </w:tcPr>
          <w:p w14:paraId="16A62940" w14:textId="77777777" w:rsidR="005256BE" w:rsidRPr="00125CAA" w:rsidRDefault="005256BE" w:rsidP="005256BE">
            <w:pPr>
              <w:spacing w:after="0" w:line="240" w:lineRule="auto"/>
              <w:jc w:val="center"/>
              <w:rPr>
                <w:rFonts w:ascii="Museo Sans 300" w:eastAsia="Times New Roman" w:hAnsi="Museo Sans 300" w:cs="Calibri"/>
                <w:b/>
                <w:bCs/>
                <w:color w:val="000000"/>
                <w:sz w:val="16"/>
                <w:szCs w:val="16"/>
                <w:lang w:eastAsia="es-SV"/>
              </w:rPr>
            </w:pPr>
            <w:r w:rsidRPr="00125CAA">
              <w:rPr>
                <w:rFonts w:ascii="Museo Sans 300" w:eastAsia="Times New Roman" w:hAnsi="Museo Sans 300" w:cs="Calibri"/>
                <w:b/>
                <w:bCs/>
                <w:color w:val="000000"/>
                <w:sz w:val="16"/>
                <w:szCs w:val="16"/>
                <w:lang w:eastAsia="es-SV"/>
              </w:rPr>
              <w:t>(En millones)</w:t>
            </w:r>
          </w:p>
        </w:tc>
      </w:tr>
      <w:tr w:rsidR="005256BE" w:rsidRPr="002A2D42" w14:paraId="218DB60D" w14:textId="77777777" w:rsidTr="00EE741A">
        <w:trPr>
          <w:trHeight w:val="258"/>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4C88A949" w14:textId="58D1B26A" w:rsidR="005256BE" w:rsidRPr="00125CAA" w:rsidRDefault="00EE741A" w:rsidP="00EE741A">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color w:val="000000"/>
                <w:sz w:val="20"/>
                <w:szCs w:val="20"/>
                <w:lang w:eastAsia="es-SV"/>
              </w:rPr>
              <w:t>Créditos escriturados</w:t>
            </w:r>
          </w:p>
        </w:tc>
        <w:tc>
          <w:tcPr>
            <w:tcW w:w="1836" w:type="dxa"/>
            <w:tcBorders>
              <w:top w:val="nil"/>
              <w:left w:val="nil"/>
              <w:bottom w:val="single" w:sz="8" w:space="0" w:color="B8CCE4"/>
              <w:right w:val="single" w:sz="8" w:space="0" w:color="B8CCE4"/>
            </w:tcBorders>
            <w:shd w:val="clear" w:color="auto" w:fill="auto"/>
            <w:vAlign w:val="center"/>
          </w:tcPr>
          <w:p w14:paraId="31D33641" w14:textId="7C5001C1" w:rsidR="005256BE" w:rsidRPr="00125CAA" w:rsidRDefault="001B3F2D" w:rsidP="00EE741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8,266</w:t>
            </w:r>
          </w:p>
        </w:tc>
        <w:tc>
          <w:tcPr>
            <w:tcW w:w="1894" w:type="dxa"/>
            <w:tcBorders>
              <w:top w:val="nil"/>
              <w:left w:val="nil"/>
              <w:bottom w:val="single" w:sz="8" w:space="0" w:color="B8CCE4"/>
              <w:right w:val="single" w:sz="8" w:space="0" w:color="B8CCE4"/>
            </w:tcBorders>
            <w:shd w:val="clear" w:color="auto" w:fill="auto"/>
            <w:vAlign w:val="center"/>
          </w:tcPr>
          <w:p w14:paraId="0ED52233" w14:textId="7CD2B8CC" w:rsidR="005256BE" w:rsidRPr="00125CAA" w:rsidRDefault="00EE741A" w:rsidP="005256BE">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w:t>
            </w:r>
            <w:r w:rsidR="001B3F2D">
              <w:rPr>
                <w:rFonts w:ascii="Museo Sans 300" w:eastAsia="Times New Roman" w:hAnsi="Museo Sans 300" w:cs="Calibri"/>
                <w:color w:val="000000"/>
                <w:sz w:val="20"/>
                <w:szCs w:val="20"/>
                <w:lang w:eastAsia="es-SV"/>
              </w:rPr>
              <w:t>193.77</w:t>
            </w:r>
          </w:p>
        </w:tc>
      </w:tr>
      <w:tr w:rsidR="005256BE" w:rsidRPr="002A2D42" w14:paraId="462E7671" w14:textId="77777777" w:rsidTr="00EE741A">
        <w:trPr>
          <w:trHeight w:val="247"/>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548DDB0D" w14:textId="5758AA87"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Venta de activos al contado</w:t>
            </w:r>
          </w:p>
        </w:tc>
        <w:tc>
          <w:tcPr>
            <w:tcW w:w="1836" w:type="dxa"/>
            <w:tcBorders>
              <w:top w:val="nil"/>
              <w:left w:val="nil"/>
              <w:bottom w:val="single" w:sz="8" w:space="0" w:color="B8CCE4"/>
              <w:right w:val="single" w:sz="8" w:space="0" w:color="B8CCE4"/>
            </w:tcBorders>
            <w:shd w:val="clear" w:color="auto" w:fill="auto"/>
            <w:vAlign w:val="center"/>
          </w:tcPr>
          <w:p w14:paraId="611962C1" w14:textId="4737421E" w:rsidR="005256BE" w:rsidRPr="00125CAA" w:rsidRDefault="001B3F2D" w:rsidP="00EE741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207</w:t>
            </w:r>
          </w:p>
        </w:tc>
        <w:tc>
          <w:tcPr>
            <w:tcW w:w="1894" w:type="dxa"/>
            <w:tcBorders>
              <w:top w:val="nil"/>
              <w:left w:val="nil"/>
              <w:bottom w:val="single" w:sz="8" w:space="0" w:color="B8CCE4"/>
              <w:right w:val="single" w:sz="8" w:space="0" w:color="B8CCE4"/>
            </w:tcBorders>
            <w:shd w:val="clear" w:color="auto" w:fill="auto"/>
            <w:vAlign w:val="center"/>
          </w:tcPr>
          <w:p w14:paraId="25EE6892" w14:textId="46E6DAB5"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w:t>
            </w:r>
            <w:r w:rsidR="001B3F2D">
              <w:rPr>
                <w:rFonts w:ascii="Museo Sans 300" w:eastAsia="Times New Roman" w:hAnsi="Museo Sans 300" w:cs="Calibri"/>
                <w:color w:val="000000"/>
                <w:sz w:val="20"/>
                <w:szCs w:val="20"/>
                <w:lang w:eastAsia="es-SV"/>
              </w:rPr>
              <w:t>1.73</w:t>
            </w:r>
          </w:p>
        </w:tc>
      </w:tr>
      <w:tr w:rsidR="005256BE" w:rsidRPr="002A2D42" w14:paraId="3B4CE802" w14:textId="77777777" w:rsidTr="00EE741A">
        <w:trPr>
          <w:trHeight w:val="247"/>
        </w:trPr>
        <w:tc>
          <w:tcPr>
            <w:tcW w:w="2945" w:type="dxa"/>
            <w:tcBorders>
              <w:top w:val="nil"/>
              <w:left w:val="single" w:sz="8" w:space="0" w:color="B8CCE4"/>
              <w:bottom w:val="single" w:sz="8" w:space="0" w:color="B8CCE4"/>
              <w:right w:val="single" w:sz="8" w:space="0" w:color="B8CCE4"/>
            </w:tcBorders>
            <w:shd w:val="clear" w:color="auto" w:fill="auto"/>
            <w:vAlign w:val="center"/>
            <w:hideMark/>
          </w:tcPr>
          <w:p w14:paraId="7F8298E0" w14:textId="4AD8C254" w:rsidR="005256BE" w:rsidRPr="00125CAA" w:rsidRDefault="00EE741A" w:rsidP="00EE741A">
            <w:pPr>
              <w:spacing w:after="0" w:line="240" w:lineRule="auto"/>
              <w:jc w:val="center"/>
              <w:rPr>
                <w:rFonts w:ascii="Museo Sans 300" w:eastAsia="Times New Roman" w:hAnsi="Museo Sans 300" w:cs="Calibri"/>
                <w:color w:val="000000"/>
                <w:sz w:val="20"/>
                <w:szCs w:val="20"/>
                <w:lang w:eastAsia="es-SV"/>
              </w:rPr>
            </w:pPr>
            <w:r w:rsidRPr="00125CAA">
              <w:rPr>
                <w:rFonts w:ascii="Museo Sans 300" w:eastAsia="Times New Roman" w:hAnsi="Museo Sans 300" w:cs="Calibri"/>
                <w:color w:val="000000"/>
                <w:sz w:val="20"/>
                <w:szCs w:val="20"/>
                <w:lang w:eastAsia="es-SV"/>
              </w:rPr>
              <w:t>Total</w:t>
            </w:r>
          </w:p>
        </w:tc>
        <w:tc>
          <w:tcPr>
            <w:tcW w:w="1836" w:type="dxa"/>
            <w:tcBorders>
              <w:top w:val="nil"/>
              <w:left w:val="nil"/>
              <w:bottom w:val="single" w:sz="8" w:space="0" w:color="B8CCE4"/>
              <w:right w:val="single" w:sz="8" w:space="0" w:color="B8CCE4"/>
            </w:tcBorders>
            <w:shd w:val="clear" w:color="auto" w:fill="auto"/>
            <w:vAlign w:val="center"/>
          </w:tcPr>
          <w:p w14:paraId="502FC2AF" w14:textId="4FE8B5F4" w:rsidR="00F00C7A" w:rsidRPr="00125CAA" w:rsidRDefault="001B3F2D" w:rsidP="00F00C7A">
            <w:pPr>
              <w:spacing w:after="0" w:line="240" w:lineRule="auto"/>
              <w:jc w:val="center"/>
              <w:rPr>
                <w:rFonts w:ascii="Museo Sans 300" w:eastAsia="Times New Roman" w:hAnsi="Museo Sans 300" w:cs="Calibri"/>
                <w:b/>
                <w:bCs/>
                <w:color w:val="000000"/>
                <w:sz w:val="20"/>
                <w:szCs w:val="20"/>
                <w:lang w:eastAsia="es-SV"/>
              </w:rPr>
            </w:pPr>
            <w:r>
              <w:rPr>
                <w:rFonts w:ascii="Museo Sans 300" w:eastAsia="Times New Roman" w:hAnsi="Museo Sans 300" w:cs="Calibri"/>
                <w:b/>
                <w:bCs/>
                <w:color w:val="000000"/>
                <w:sz w:val="20"/>
                <w:szCs w:val="20"/>
                <w:lang w:eastAsia="es-SV"/>
              </w:rPr>
              <w:t>8,473</w:t>
            </w:r>
          </w:p>
        </w:tc>
        <w:tc>
          <w:tcPr>
            <w:tcW w:w="1894" w:type="dxa"/>
            <w:tcBorders>
              <w:top w:val="nil"/>
              <w:left w:val="nil"/>
              <w:bottom w:val="single" w:sz="8" w:space="0" w:color="B8CCE4"/>
              <w:right w:val="single" w:sz="8" w:space="0" w:color="B8CCE4"/>
            </w:tcBorders>
            <w:shd w:val="clear" w:color="auto" w:fill="auto"/>
            <w:vAlign w:val="center"/>
          </w:tcPr>
          <w:p w14:paraId="534C9069" w14:textId="2745BA07" w:rsidR="00AB0869" w:rsidRPr="00125CAA" w:rsidRDefault="00EE741A" w:rsidP="00AB0869">
            <w:pPr>
              <w:spacing w:after="0" w:line="240" w:lineRule="auto"/>
              <w:jc w:val="center"/>
              <w:rPr>
                <w:rFonts w:ascii="Museo Sans 300" w:eastAsia="Times New Roman" w:hAnsi="Museo Sans 300" w:cs="Calibri"/>
                <w:b/>
                <w:bCs/>
                <w:color w:val="000000"/>
                <w:sz w:val="20"/>
                <w:szCs w:val="20"/>
                <w:lang w:eastAsia="es-SV"/>
              </w:rPr>
            </w:pPr>
            <w:r w:rsidRPr="00125CAA">
              <w:rPr>
                <w:rFonts w:ascii="Museo Sans 300" w:eastAsia="Times New Roman" w:hAnsi="Museo Sans 300" w:cs="Calibri"/>
                <w:b/>
                <w:bCs/>
                <w:color w:val="000000"/>
                <w:sz w:val="20"/>
                <w:szCs w:val="20"/>
                <w:lang w:eastAsia="es-SV"/>
              </w:rPr>
              <w:t>$</w:t>
            </w:r>
            <w:r w:rsidR="001B3F2D">
              <w:rPr>
                <w:rFonts w:ascii="Museo Sans 300" w:eastAsia="Times New Roman" w:hAnsi="Museo Sans 300" w:cs="Calibri"/>
                <w:b/>
                <w:bCs/>
                <w:color w:val="000000"/>
                <w:sz w:val="20"/>
                <w:szCs w:val="20"/>
                <w:lang w:eastAsia="es-SV"/>
              </w:rPr>
              <w:t>195.50</w:t>
            </w:r>
          </w:p>
        </w:tc>
      </w:tr>
    </w:tbl>
    <w:p w14:paraId="0B1CCD98" w14:textId="77777777" w:rsidR="005256BE" w:rsidRPr="005256BE" w:rsidRDefault="005256BE" w:rsidP="005256BE">
      <w:pPr>
        <w:spacing w:after="120"/>
        <w:jc w:val="both"/>
        <w:rPr>
          <w:rFonts w:ascii="Museo Sans 100" w:hAnsi="Museo Sans 100" w:cs="Calibri Light"/>
          <w:szCs w:val="24"/>
        </w:rPr>
      </w:pPr>
    </w:p>
    <w:p w14:paraId="5E43E985" w14:textId="5F9196DD" w:rsidR="00880C07" w:rsidRPr="001F73DC" w:rsidRDefault="00F04D7B" w:rsidP="00880C07">
      <w:pPr>
        <w:spacing w:after="120"/>
        <w:ind w:left="1418"/>
        <w:jc w:val="both"/>
        <w:rPr>
          <w:rFonts w:ascii="Museo Sans 100" w:hAnsi="Museo Sans 100" w:cs="Calibri Light"/>
          <w:szCs w:val="24"/>
        </w:rPr>
      </w:pPr>
      <w:r w:rsidRPr="001F73DC">
        <w:rPr>
          <w:rFonts w:ascii="Museo Sans 100" w:hAnsi="Museo Sans 100"/>
          <w:noProof/>
        </w:rPr>
        <w:t xml:space="preserve"> </w:t>
      </w:r>
    </w:p>
    <w:p w14:paraId="6E628761" w14:textId="5B738B74" w:rsidR="00880C07" w:rsidRPr="001F73DC" w:rsidRDefault="00880C07" w:rsidP="00880C07">
      <w:pPr>
        <w:spacing w:after="120"/>
        <w:ind w:left="1418"/>
        <w:jc w:val="center"/>
        <w:rPr>
          <w:rFonts w:ascii="Museo Sans 100" w:hAnsi="Museo Sans 100" w:cs="Calibri Light"/>
          <w:szCs w:val="24"/>
        </w:rPr>
      </w:pPr>
    </w:p>
    <w:p w14:paraId="28CF8F04" w14:textId="786535E1" w:rsidR="00880C07" w:rsidRPr="001F73DC" w:rsidRDefault="00880C07" w:rsidP="005256BE">
      <w:pPr>
        <w:spacing w:after="120"/>
        <w:rPr>
          <w:rFonts w:ascii="Museo Sans 100" w:hAnsi="Museo Sans 100" w:cs="Calibri Light"/>
          <w:szCs w:val="24"/>
        </w:rPr>
      </w:pPr>
    </w:p>
    <w:p w14:paraId="3DAE445A" w14:textId="5DD0E1DC" w:rsidR="00880C07" w:rsidRPr="001F73DC" w:rsidRDefault="00F73926" w:rsidP="00880C07">
      <w:pPr>
        <w:spacing w:after="120"/>
        <w:ind w:left="1418"/>
        <w:jc w:val="center"/>
        <w:rPr>
          <w:rFonts w:ascii="Museo Sans 100" w:hAnsi="Museo Sans 100" w:cs="Calibri Light"/>
          <w:szCs w:val="24"/>
        </w:rPr>
      </w:pPr>
      <w:r>
        <w:rPr>
          <w:noProof/>
        </w:rPr>
        <w:drawing>
          <wp:anchor distT="0" distB="0" distL="114300" distR="114300" simplePos="0" relativeHeight="251948544" behindDoc="0" locked="0" layoutInCell="1" allowOverlap="1" wp14:anchorId="13656EF8" wp14:editId="3175AF22">
            <wp:simplePos x="0" y="0"/>
            <wp:positionH relativeFrom="margin">
              <wp:align>center</wp:align>
            </wp:positionH>
            <wp:positionV relativeFrom="paragraph">
              <wp:posOffset>100965</wp:posOffset>
            </wp:positionV>
            <wp:extent cx="3757930" cy="2470150"/>
            <wp:effectExtent l="0" t="0" r="0" b="6350"/>
            <wp:wrapSquare wrapText="bothSides"/>
            <wp:docPr id="1977661311" name="Imagen 1" descr="Imagen que contiene persona, sostener, mujer, hombr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661311" name="Imagen 1" descr="Imagen que contiene persona, sostener, mujer, hombre&#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757930" cy="2470150"/>
                    </a:xfrm>
                    <a:prstGeom prst="rect">
                      <a:avLst/>
                    </a:prstGeom>
                  </pic:spPr>
                </pic:pic>
              </a:graphicData>
            </a:graphic>
            <wp14:sizeRelH relativeFrom="margin">
              <wp14:pctWidth>0</wp14:pctWidth>
            </wp14:sizeRelH>
            <wp14:sizeRelV relativeFrom="margin">
              <wp14:pctHeight>0</wp14:pctHeight>
            </wp14:sizeRelV>
          </wp:anchor>
        </w:drawing>
      </w:r>
    </w:p>
    <w:p w14:paraId="6180F780" w14:textId="46772D59" w:rsidR="00880C07" w:rsidRPr="001F73DC" w:rsidRDefault="00880C07" w:rsidP="00880C07">
      <w:pPr>
        <w:spacing w:after="120"/>
        <w:ind w:left="1418"/>
        <w:jc w:val="center"/>
        <w:rPr>
          <w:rFonts w:ascii="Museo Sans 100" w:hAnsi="Museo Sans 100" w:cs="Calibri Light"/>
          <w:szCs w:val="24"/>
        </w:rPr>
      </w:pPr>
    </w:p>
    <w:p w14:paraId="2BA3DC4B" w14:textId="327F1AE2" w:rsidR="00880C07" w:rsidRPr="001F73DC" w:rsidRDefault="00880C07" w:rsidP="00880C07">
      <w:pPr>
        <w:spacing w:after="120"/>
        <w:ind w:left="1418"/>
        <w:jc w:val="center"/>
        <w:rPr>
          <w:rFonts w:ascii="Museo Sans 100" w:hAnsi="Museo Sans 100" w:cs="Calibri Light"/>
          <w:szCs w:val="24"/>
        </w:rPr>
      </w:pPr>
    </w:p>
    <w:p w14:paraId="4846E736" w14:textId="63372FA6" w:rsidR="00880C07" w:rsidRPr="001F73DC" w:rsidRDefault="00880C07" w:rsidP="00880C07">
      <w:pPr>
        <w:spacing w:after="120"/>
        <w:ind w:left="1418"/>
        <w:jc w:val="center"/>
        <w:rPr>
          <w:rFonts w:ascii="Museo Sans 100" w:hAnsi="Museo Sans 100" w:cs="Calibri Light"/>
          <w:szCs w:val="24"/>
        </w:rPr>
      </w:pPr>
    </w:p>
    <w:p w14:paraId="6320E4C5" w14:textId="1949FB93" w:rsidR="00880C07" w:rsidRPr="001F73DC" w:rsidRDefault="00880C07" w:rsidP="00880C07">
      <w:pPr>
        <w:jc w:val="both"/>
        <w:rPr>
          <w:rFonts w:ascii="Museo Sans 100" w:hAnsi="Museo Sans 100" w:cs="Calibri Light"/>
          <w:szCs w:val="24"/>
        </w:rPr>
      </w:pPr>
    </w:p>
    <w:p w14:paraId="7FF557D1" w14:textId="08D9C26D" w:rsidR="00880C07" w:rsidRPr="001F73DC" w:rsidRDefault="00880C07" w:rsidP="00880C07">
      <w:pPr>
        <w:jc w:val="both"/>
        <w:rPr>
          <w:rFonts w:ascii="Museo Sans 100" w:hAnsi="Museo Sans 100" w:cs="Calibri Light"/>
          <w:szCs w:val="24"/>
        </w:rPr>
      </w:pPr>
    </w:p>
    <w:p w14:paraId="0236EF9B" w14:textId="6640D6EE" w:rsidR="00880C07" w:rsidRPr="001F73DC" w:rsidRDefault="00880C07" w:rsidP="00880C07">
      <w:pPr>
        <w:jc w:val="both"/>
        <w:rPr>
          <w:rFonts w:ascii="Museo Sans 100" w:hAnsi="Museo Sans 100" w:cs="Calibri Light"/>
          <w:szCs w:val="24"/>
        </w:rPr>
      </w:pPr>
    </w:p>
    <w:p w14:paraId="1092B865" w14:textId="77CA8A68" w:rsidR="00880C07" w:rsidRDefault="00880C07" w:rsidP="00880C07">
      <w:pPr>
        <w:jc w:val="both"/>
        <w:rPr>
          <w:rFonts w:ascii="Museo Sans 100" w:hAnsi="Museo Sans 100" w:cs="Calibri Light"/>
          <w:szCs w:val="24"/>
        </w:rPr>
      </w:pPr>
    </w:p>
    <w:p w14:paraId="42CACAF2" w14:textId="77777777" w:rsidR="005256BE" w:rsidRPr="001F73DC" w:rsidRDefault="005256BE" w:rsidP="00880C07">
      <w:pPr>
        <w:jc w:val="both"/>
        <w:rPr>
          <w:rFonts w:ascii="Museo Sans 100" w:hAnsi="Museo Sans 100" w:cs="Calibri Light"/>
          <w:szCs w:val="24"/>
        </w:rPr>
      </w:pPr>
    </w:p>
    <w:p w14:paraId="358B12F1" w14:textId="7B0AD362" w:rsidR="00880C07" w:rsidRPr="0042750B" w:rsidRDefault="004A7C80" w:rsidP="00CF6862">
      <w:pPr>
        <w:jc w:val="both"/>
        <w:rPr>
          <w:rFonts w:ascii="Museo Sans 100" w:hAnsi="Museo Sans 100" w:cs="Calibri Light"/>
        </w:rPr>
      </w:pPr>
      <w:bookmarkStart w:id="36" w:name="_Toc416860568"/>
      <w:r w:rsidRPr="0042750B">
        <w:rPr>
          <w:rFonts w:ascii="Museo Sans 100" w:hAnsi="Museo Sans 100" w:cs="Calibri Light"/>
        </w:rPr>
        <w:t xml:space="preserve">A </w:t>
      </w:r>
      <w:r w:rsidR="005256BE" w:rsidRPr="0042750B">
        <w:rPr>
          <w:rFonts w:ascii="Museo Sans 100" w:hAnsi="Museo Sans 100" w:cs="Calibri Light"/>
        </w:rPr>
        <w:t xml:space="preserve">continuación, se presentan los resultados obtenidos bajo clasificaciones como: línea financiera, zona geográfica, rango de techo de vivienda de interés social, edad, género, </w:t>
      </w:r>
      <w:bookmarkStart w:id="37" w:name="_Hlk104387699"/>
      <w:bookmarkEnd w:id="29"/>
      <w:r w:rsidR="0047051C" w:rsidRPr="0042750B">
        <w:rPr>
          <w:rFonts w:ascii="Museo Sans 100" w:hAnsi="Museo Sans 100" w:cs="Calibri Light"/>
        </w:rPr>
        <w:t>c</w:t>
      </w:r>
      <w:r w:rsidR="001253BB" w:rsidRPr="0042750B">
        <w:rPr>
          <w:rFonts w:ascii="Museo Sans 100" w:hAnsi="Museo Sans 100" w:cs="Calibri Light"/>
        </w:rPr>
        <w:t>réditos p</w:t>
      </w:r>
      <w:r w:rsidR="00880C07" w:rsidRPr="0042750B">
        <w:rPr>
          <w:rFonts w:ascii="Museo Sans 100" w:hAnsi="Museo Sans 100" w:cs="Calibri Light"/>
        </w:rPr>
        <w:t>or línea financiera</w:t>
      </w:r>
      <w:r w:rsidR="00CF6862" w:rsidRPr="0042750B">
        <w:rPr>
          <w:rFonts w:ascii="Museo Sans 100" w:hAnsi="Museo Sans 100" w:cs="Calibri Light"/>
        </w:rPr>
        <w:t>.</w:t>
      </w:r>
    </w:p>
    <w:p w14:paraId="7870A288" w14:textId="2AD1ABDB" w:rsidR="00CF6862" w:rsidRDefault="00CF6862" w:rsidP="00CF6862">
      <w:pPr>
        <w:jc w:val="both"/>
        <w:rPr>
          <w:rFonts w:ascii="Museo Sans 100" w:hAnsi="Museo Sans 100" w:cs="Calibri Light"/>
          <w:sz w:val="24"/>
          <w:szCs w:val="24"/>
        </w:rPr>
      </w:pPr>
    </w:p>
    <w:p w14:paraId="48BAC1DB" w14:textId="77777777" w:rsidR="00EE741A" w:rsidRPr="001F73DC" w:rsidRDefault="00EE741A" w:rsidP="00CF6862">
      <w:pPr>
        <w:jc w:val="both"/>
        <w:rPr>
          <w:rFonts w:ascii="Museo Sans 100" w:hAnsi="Museo Sans 100" w:cs="Calibri Light"/>
          <w:sz w:val="24"/>
          <w:szCs w:val="24"/>
        </w:rPr>
      </w:pPr>
    </w:p>
    <w:p w14:paraId="498B04C0" w14:textId="49090A21" w:rsidR="00EE741A" w:rsidRPr="0035394F" w:rsidRDefault="00EE741A" w:rsidP="009B09BF">
      <w:pPr>
        <w:pStyle w:val="Ttulo3"/>
        <w:numPr>
          <w:ilvl w:val="0"/>
          <w:numId w:val="9"/>
        </w:numPr>
        <w:spacing w:before="0"/>
        <w:rPr>
          <w:rFonts w:ascii="Museo Sans 100" w:hAnsi="Museo Sans 100" w:cs="Calibri Light"/>
          <w:color w:val="auto"/>
          <w:sz w:val="24"/>
          <w:szCs w:val="24"/>
        </w:rPr>
      </w:pPr>
      <w:bookmarkStart w:id="38" w:name="_Toc167979340"/>
      <w:bookmarkStart w:id="39" w:name="_Hlk104456751"/>
      <w:bookmarkEnd w:id="22"/>
      <w:r w:rsidRPr="0035394F">
        <w:rPr>
          <w:rFonts w:ascii="Museo Sans 100" w:hAnsi="Museo Sans 100" w:cs="Calibri Light"/>
          <w:color w:val="auto"/>
          <w:sz w:val="24"/>
          <w:szCs w:val="24"/>
        </w:rPr>
        <w:lastRenderedPageBreak/>
        <w:t>Créditos por línea financiera</w:t>
      </w:r>
      <w:bookmarkEnd w:id="38"/>
    </w:p>
    <w:p w14:paraId="4F68B325" w14:textId="2128AAE7" w:rsidR="005256BE" w:rsidRPr="00EE741A" w:rsidRDefault="005256BE" w:rsidP="00EE741A">
      <w:pPr>
        <w:spacing w:after="0"/>
        <w:jc w:val="both"/>
        <w:rPr>
          <w:rFonts w:ascii="Museo Sans 100" w:hAnsi="Museo Sans 100" w:cs="Calibri Light"/>
          <w:b/>
          <w:bCs/>
        </w:rPr>
      </w:pPr>
      <w:r w:rsidRPr="00EE741A">
        <w:rPr>
          <w:rFonts w:ascii="Museo Sans 100" w:hAnsi="Museo Sans 100" w:cs="Calibri Light"/>
          <w:szCs w:val="24"/>
        </w:rPr>
        <w:t>Para el período junio 202</w:t>
      </w:r>
      <w:r w:rsidR="003772DA">
        <w:rPr>
          <w:rFonts w:ascii="Museo Sans 100" w:hAnsi="Museo Sans 100" w:cs="Calibri Light"/>
          <w:szCs w:val="24"/>
        </w:rPr>
        <w:t>3</w:t>
      </w:r>
      <w:r w:rsidRPr="00EE741A">
        <w:rPr>
          <w:rFonts w:ascii="Museo Sans 100" w:hAnsi="Museo Sans 100" w:cs="Calibri Light"/>
          <w:szCs w:val="24"/>
        </w:rPr>
        <w:t xml:space="preserve"> – mayo 202</w:t>
      </w:r>
      <w:r w:rsidR="003772DA">
        <w:rPr>
          <w:rFonts w:ascii="Museo Sans 100" w:hAnsi="Museo Sans 100" w:cs="Calibri Light"/>
          <w:szCs w:val="24"/>
        </w:rPr>
        <w:t>4</w:t>
      </w:r>
      <w:r w:rsidRPr="00EE741A">
        <w:rPr>
          <w:rFonts w:ascii="Museo Sans 100" w:hAnsi="Museo Sans 100" w:cs="Calibri Light"/>
          <w:szCs w:val="24"/>
        </w:rPr>
        <w:t xml:space="preserve"> </w:t>
      </w:r>
      <w:r w:rsidR="00F04755" w:rsidRPr="00EE741A">
        <w:rPr>
          <w:rFonts w:ascii="Museo Sans 100" w:hAnsi="Museo Sans 100" w:cs="Calibri Light"/>
          <w:szCs w:val="24"/>
        </w:rPr>
        <w:t>, se</w:t>
      </w:r>
      <w:r w:rsidRPr="00EE741A">
        <w:rPr>
          <w:rFonts w:ascii="Museo Sans 100" w:hAnsi="Museo Sans 100" w:cs="Calibri Light"/>
          <w:szCs w:val="24"/>
        </w:rPr>
        <w:t xml:space="preserve"> otorgó créditos a </w:t>
      </w:r>
      <w:r w:rsidR="007F2495">
        <w:rPr>
          <w:rFonts w:ascii="Museo Sans 100" w:hAnsi="Museo Sans 100" w:cs="Calibri Light"/>
          <w:b/>
          <w:bCs/>
        </w:rPr>
        <w:t>8,266</w:t>
      </w:r>
      <w:r w:rsidRPr="00EE741A">
        <w:rPr>
          <w:rFonts w:ascii="Museo Sans 100" w:hAnsi="Museo Sans 100" w:cs="Calibri Light"/>
          <w:szCs w:val="24"/>
        </w:rPr>
        <w:t xml:space="preserve"> familias por un monto de </w:t>
      </w:r>
      <w:r w:rsidRPr="00EE741A">
        <w:rPr>
          <w:rFonts w:ascii="Museo Sans 100" w:hAnsi="Museo Sans 100" w:cs="Calibri Light"/>
          <w:b/>
          <w:bCs/>
        </w:rPr>
        <w:t>US$</w:t>
      </w:r>
      <w:r w:rsidR="007F2495">
        <w:rPr>
          <w:rFonts w:ascii="Museo Sans 100" w:hAnsi="Museo Sans 100" w:cs="Calibri Light"/>
          <w:b/>
          <w:bCs/>
        </w:rPr>
        <w:t>193.77</w:t>
      </w:r>
      <w:r w:rsidRPr="00EE741A">
        <w:rPr>
          <w:rFonts w:ascii="Museo Sans 100" w:hAnsi="Museo Sans 100" w:cs="Calibri Light"/>
          <w:szCs w:val="24"/>
        </w:rPr>
        <w:t xml:space="preserve"> millones, los cuales de acuerdo a las diversas alternativas de financiamiento que posee el FSV, muestran una demanda mayor en </w:t>
      </w:r>
      <w:r w:rsidRPr="00EE741A">
        <w:rPr>
          <w:rFonts w:ascii="Museo Sans 100" w:hAnsi="Museo Sans 100" w:cs="Calibri Light"/>
          <w:i/>
          <w:szCs w:val="24"/>
        </w:rPr>
        <w:t>Vivienda Usada</w:t>
      </w:r>
      <w:r w:rsidRPr="00EE741A">
        <w:rPr>
          <w:rFonts w:ascii="Museo Sans 100" w:hAnsi="Museo Sans 100" w:cs="Calibri Light"/>
          <w:szCs w:val="24"/>
        </w:rPr>
        <w:t xml:space="preserve"> con </w:t>
      </w:r>
      <w:r w:rsidR="007F2495">
        <w:rPr>
          <w:rFonts w:ascii="Museo Sans 100" w:hAnsi="Museo Sans 100" w:cs="Calibri Light"/>
          <w:b/>
          <w:bCs/>
        </w:rPr>
        <w:t>2,802</w:t>
      </w:r>
      <w:r w:rsidRPr="00EE741A">
        <w:rPr>
          <w:rFonts w:ascii="Museo Sans 100" w:hAnsi="Museo Sans 100" w:cs="Calibri Light"/>
          <w:szCs w:val="24"/>
        </w:rPr>
        <w:t xml:space="preserve"> créditos por un monto de </w:t>
      </w:r>
      <w:r w:rsidRPr="00EE741A">
        <w:rPr>
          <w:rFonts w:ascii="Museo Sans 100" w:hAnsi="Museo Sans 100" w:cs="Calibri Light"/>
          <w:b/>
          <w:bCs/>
        </w:rPr>
        <w:t>US$</w:t>
      </w:r>
      <w:r w:rsidR="007F2495">
        <w:rPr>
          <w:rFonts w:ascii="Museo Sans 100" w:hAnsi="Museo Sans 100" w:cs="Calibri Light"/>
          <w:b/>
          <w:bCs/>
        </w:rPr>
        <w:t>58.46</w:t>
      </w:r>
      <w:r w:rsidRPr="00EE741A">
        <w:rPr>
          <w:rFonts w:ascii="Museo Sans 100" w:hAnsi="Museo Sans 100" w:cs="Calibri Light"/>
          <w:szCs w:val="24"/>
        </w:rPr>
        <w:t xml:space="preserve"> millones, luego se posiciona la </w:t>
      </w:r>
      <w:r w:rsidRPr="00EE741A">
        <w:rPr>
          <w:rFonts w:ascii="Museo Sans 100" w:hAnsi="Museo Sans 100" w:cs="Calibri Light"/>
          <w:i/>
          <w:szCs w:val="24"/>
        </w:rPr>
        <w:t>Vivienda</w:t>
      </w:r>
      <w:r w:rsidR="007F2495">
        <w:rPr>
          <w:rFonts w:ascii="Museo Sans 100" w:hAnsi="Museo Sans 100" w:cs="Calibri Light"/>
          <w:i/>
          <w:szCs w:val="24"/>
        </w:rPr>
        <w:t xml:space="preserve"> Nueva</w:t>
      </w:r>
      <w:r w:rsidRPr="00EE741A">
        <w:rPr>
          <w:rFonts w:ascii="Museo Sans 100" w:hAnsi="Museo Sans 100" w:cs="Calibri Light"/>
          <w:szCs w:val="24"/>
        </w:rPr>
        <w:t xml:space="preserve"> con </w:t>
      </w:r>
      <w:r w:rsidR="007F2495">
        <w:rPr>
          <w:rFonts w:ascii="Museo Sans 100" w:hAnsi="Museo Sans 100" w:cs="Calibri Light"/>
          <w:b/>
          <w:bCs/>
        </w:rPr>
        <w:t>2,631</w:t>
      </w:r>
      <w:r w:rsidRPr="00EE741A">
        <w:rPr>
          <w:rFonts w:ascii="Museo Sans 100" w:hAnsi="Museo Sans 100" w:cs="Calibri Light"/>
          <w:szCs w:val="24"/>
        </w:rPr>
        <w:t xml:space="preserve"> créditos por </w:t>
      </w:r>
      <w:r w:rsidRPr="00EE741A">
        <w:rPr>
          <w:rFonts w:ascii="Museo Sans 100" w:hAnsi="Museo Sans 100" w:cs="Calibri Light"/>
          <w:b/>
          <w:bCs/>
        </w:rPr>
        <w:t>US$</w:t>
      </w:r>
      <w:r w:rsidR="007F2495">
        <w:rPr>
          <w:rFonts w:ascii="Museo Sans 100" w:hAnsi="Museo Sans 100" w:cs="Calibri Light"/>
          <w:b/>
          <w:bCs/>
        </w:rPr>
        <w:t>92.44</w:t>
      </w:r>
      <w:r w:rsidRPr="00EE741A">
        <w:rPr>
          <w:rFonts w:ascii="Museo Sans 100" w:hAnsi="Museo Sans 100" w:cs="Calibri Light"/>
          <w:szCs w:val="24"/>
        </w:rPr>
        <w:t xml:space="preserve"> millones, la </w:t>
      </w:r>
      <w:r w:rsidRPr="00EE741A">
        <w:rPr>
          <w:rFonts w:ascii="Museo Sans 100" w:hAnsi="Museo Sans 100" w:cs="Calibri Light"/>
          <w:i/>
          <w:szCs w:val="24"/>
        </w:rPr>
        <w:t xml:space="preserve">Vivienda </w:t>
      </w:r>
      <w:r w:rsidR="007F2495">
        <w:rPr>
          <w:rFonts w:ascii="Museo Sans 100" w:hAnsi="Museo Sans 100" w:cs="Calibri Light"/>
          <w:i/>
          <w:szCs w:val="24"/>
        </w:rPr>
        <w:t>FSV</w:t>
      </w:r>
      <w:r w:rsidRPr="00EE741A">
        <w:rPr>
          <w:rFonts w:ascii="Museo Sans 100" w:hAnsi="Museo Sans 100" w:cs="Calibri Light"/>
          <w:szCs w:val="24"/>
        </w:rPr>
        <w:t xml:space="preserve"> con </w:t>
      </w:r>
      <w:r w:rsidR="007F2495">
        <w:rPr>
          <w:rFonts w:ascii="Museo Sans 100" w:hAnsi="Museo Sans 100" w:cs="Calibri Light"/>
          <w:b/>
          <w:bCs/>
        </w:rPr>
        <w:t>2,332</w:t>
      </w:r>
      <w:r w:rsidRPr="00EE741A">
        <w:rPr>
          <w:rFonts w:ascii="Museo Sans 100" w:hAnsi="Museo Sans 100" w:cs="Calibri Light"/>
          <w:b/>
          <w:bCs/>
        </w:rPr>
        <w:t xml:space="preserve"> </w:t>
      </w:r>
      <w:r w:rsidRPr="00EE741A">
        <w:rPr>
          <w:rFonts w:ascii="Museo Sans 100" w:hAnsi="Museo Sans 100" w:cs="Calibri Light"/>
          <w:szCs w:val="24"/>
        </w:rPr>
        <w:t xml:space="preserve">créditos por </w:t>
      </w:r>
      <w:r w:rsidRPr="00EE741A">
        <w:rPr>
          <w:rFonts w:ascii="Museo Sans 100" w:hAnsi="Museo Sans 100" w:cs="Calibri Light"/>
          <w:b/>
          <w:bCs/>
        </w:rPr>
        <w:t>US$</w:t>
      </w:r>
      <w:r w:rsidR="007F2495">
        <w:rPr>
          <w:rFonts w:ascii="Museo Sans 100" w:hAnsi="Museo Sans 100" w:cs="Calibri Light"/>
          <w:b/>
          <w:bCs/>
        </w:rPr>
        <w:t>34.31</w:t>
      </w:r>
      <w:r w:rsidRPr="00EE741A">
        <w:rPr>
          <w:rFonts w:ascii="Museo Sans 100" w:hAnsi="Museo Sans 100" w:cs="Calibri Light"/>
          <w:szCs w:val="24"/>
        </w:rPr>
        <w:t xml:space="preserve"> millones, y finalmente </w:t>
      </w:r>
      <w:r w:rsidRPr="00EE741A">
        <w:rPr>
          <w:rFonts w:ascii="Museo Sans 100" w:hAnsi="Museo Sans 100" w:cs="Calibri Light"/>
          <w:i/>
          <w:szCs w:val="24"/>
        </w:rPr>
        <w:t>Otras Líneas</w:t>
      </w:r>
      <w:r w:rsidRPr="00EE741A">
        <w:rPr>
          <w:rFonts w:ascii="Museo Sans 100" w:hAnsi="Museo Sans 100" w:cs="Calibri Light"/>
          <w:szCs w:val="24"/>
        </w:rPr>
        <w:t xml:space="preserve"> que agrupa los créditos otorgados en las líneas </w:t>
      </w:r>
      <w:r w:rsidRPr="00EE741A">
        <w:rPr>
          <w:rFonts w:ascii="Museo Sans 100" w:hAnsi="Museo Sans 100" w:cs="Calibri Light"/>
        </w:rPr>
        <w:t xml:space="preserve">de </w:t>
      </w:r>
      <w:r w:rsidRPr="00EE741A">
        <w:rPr>
          <w:rFonts w:ascii="Museo Sans 100" w:hAnsi="Museo Sans 100" w:cs="Calibri Light"/>
          <w:i/>
          <w:szCs w:val="24"/>
        </w:rPr>
        <w:t>Construcción, Financiamiento de Deuda, Reparación, Ampliación y Mejoras, Lote e Instalación de Servicios y Refinanciamientos,</w:t>
      </w:r>
      <w:r w:rsidRPr="00EE741A">
        <w:rPr>
          <w:rFonts w:ascii="Museo Sans 100" w:hAnsi="Museo Sans 100" w:cs="Calibri Light"/>
        </w:rPr>
        <w:t xml:space="preserve"> totalizando </w:t>
      </w:r>
      <w:r w:rsidR="007F2495">
        <w:rPr>
          <w:rFonts w:ascii="Museo Sans 100" w:hAnsi="Museo Sans 100" w:cs="Calibri Light"/>
          <w:b/>
          <w:bCs/>
        </w:rPr>
        <w:t>501</w:t>
      </w:r>
      <w:r w:rsidRPr="00EE741A">
        <w:rPr>
          <w:rFonts w:ascii="Museo Sans 100" w:hAnsi="Museo Sans 100" w:cs="Calibri Light"/>
        </w:rPr>
        <w:t xml:space="preserve"> créditos por </w:t>
      </w:r>
      <w:r w:rsidRPr="00EE741A">
        <w:rPr>
          <w:rFonts w:ascii="Museo Sans 100" w:hAnsi="Museo Sans 100" w:cs="Calibri Light"/>
          <w:b/>
          <w:bCs/>
        </w:rPr>
        <w:t>US$</w:t>
      </w:r>
      <w:r w:rsidR="007F2495">
        <w:rPr>
          <w:rFonts w:ascii="Museo Sans 100" w:hAnsi="Museo Sans 100" w:cs="Calibri Light"/>
          <w:b/>
          <w:bCs/>
        </w:rPr>
        <w:t>8.56</w:t>
      </w:r>
      <w:r w:rsidRPr="00EE741A">
        <w:rPr>
          <w:rFonts w:ascii="Museo Sans 100" w:hAnsi="Museo Sans 100" w:cs="Calibri Light"/>
          <w:b/>
          <w:bCs/>
        </w:rPr>
        <w:t xml:space="preserve"> </w:t>
      </w:r>
      <w:r w:rsidRPr="00EE741A">
        <w:rPr>
          <w:rFonts w:ascii="Museo Sans 100" w:hAnsi="Museo Sans 100" w:cs="Calibri Light"/>
        </w:rPr>
        <w:t>millones.</w:t>
      </w:r>
    </w:p>
    <w:p w14:paraId="616754E6" w14:textId="0BE6F6A5" w:rsidR="00880C07" w:rsidRPr="001F73DC" w:rsidRDefault="00880C07" w:rsidP="00880C07">
      <w:pPr>
        <w:spacing w:after="0"/>
        <w:jc w:val="both"/>
        <w:rPr>
          <w:rFonts w:ascii="Museo Sans 100" w:hAnsi="Museo Sans 100" w:cs="Calibri Light"/>
        </w:rPr>
      </w:pPr>
    </w:p>
    <w:tbl>
      <w:tblPr>
        <w:tblW w:w="8212" w:type="dxa"/>
        <w:tblInd w:w="300" w:type="dxa"/>
        <w:tblCellMar>
          <w:left w:w="70" w:type="dxa"/>
          <w:right w:w="70" w:type="dxa"/>
        </w:tblCellMar>
        <w:tblLook w:val="04A0" w:firstRow="1" w:lastRow="0" w:firstColumn="1" w:lastColumn="0" w:noHBand="0" w:noVBand="1"/>
      </w:tblPr>
      <w:tblGrid>
        <w:gridCol w:w="2400"/>
        <w:gridCol w:w="1418"/>
        <w:gridCol w:w="1417"/>
        <w:gridCol w:w="1418"/>
        <w:gridCol w:w="1559"/>
      </w:tblGrid>
      <w:tr w:rsidR="005256BE" w:rsidRPr="00CE6DC8" w14:paraId="409CD65C" w14:textId="77777777" w:rsidTr="00DE46B8">
        <w:trPr>
          <w:trHeight w:val="289"/>
        </w:trPr>
        <w:tc>
          <w:tcPr>
            <w:tcW w:w="2400"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71EB7520"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Línea financiera</w:t>
            </w:r>
          </w:p>
        </w:tc>
        <w:tc>
          <w:tcPr>
            <w:tcW w:w="4253" w:type="dxa"/>
            <w:gridSpan w:val="3"/>
            <w:tcBorders>
              <w:top w:val="single" w:sz="8" w:space="0" w:color="B8CCE4"/>
              <w:left w:val="nil"/>
              <w:bottom w:val="single" w:sz="12" w:space="0" w:color="95B3D7"/>
              <w:right w:val="single" w:sz="8" w:space="0" w:color="B8CCE4"/>
            </w:tcBorders>
            <w:shd w:val="clear" w:color="auto" w:fill="auto"/>
            <w:vAlign w:val="center"/>
            <w:hideMark/>
          </w:tcPr>
          <w:p w14:paraId="70F950CC"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559"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279D8BD6" w14:textId="77777777" w:rsidR="005256BE" w:rsidRPr="00FD5402"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 xml:space="preserve">Monto </w:t>
            </w:r>
          </w:p>
          <w:p w14:paraId="620A4F9B" w14:textId="77777777" w:rsidR="005256BE" w:rsidRPr="00CE6DC8" w:rsidRDefault="005256BE" w:rsidP="004879CA">
            <w:pPr>
              <w:spacing w:after="0" w:line="240" w:lineRule="auto"/>
              <w:jc w:val="center"/>
              <w:rPr>
                <w:rFonts w:ascii="Museo Sans 300" w:eastAsia="Times New Roman" w:hAnsi="Museo Sans 300" w:cs="Calibri"/>
                <w:color w:val="000000"/>
                <w:sz w:val="20"/>
                <w:szCs w:val="20"/>
                <w:lang w:eastAsia="es-SV"/>
              </w:rPr>
            </w:pPr>
            <w:r w:rsidRPr="00FD5402">
              <w:rPr>
                <w:rFonts w:ascii="Museo Sans 300" w:eastAsia="Times New Roman" w:hAnsi="Museo Sans 300" w:cs="Calibri"/>
                <w:b/>
                <w:bCs/>
                <w:color w:val="000000"/>
                <w:sz w:val="16"/>
                <w:szCs w:val="16"/>
                <w:lang w:eastAsia="es-SV"/>
              </w:rPr>
              <w:t>(En millones)</w:t>
            </w:r>
          </w:p>
        </w:tc>
      </w:tr>
      <w:tr w:rsidR="005256BE" w:rsidRPr="00CE6DC8" w14:paraId="3523BA50" w14:textId="77777777" w:rsidTr="00DE46B8">
        <w:trPr>
          <w:trHeight w:val="303"/>
        </w:trPr>
        <w:tc>
          <w:tcPr>
            <w:tcW w:w="2400" w:type="dxa"/>
            <w:vMerge/>
            <w:tcBorders>
              <w:top w:val="single" w:sz="8" w:space="0" w:color="B8CCE4"/>
              <w:left w:val="single" w:sz="8" w:space="0" w:color="B8CCE4"/>
              <w:bottom w:val="single" w:sz="8" w:space="0" w:color="B8CCE4"/>
              <w:right w:val="single" w:sz="8" w:space="0" w:color="B8CCE4"/>
            </w:tcBorders>
            <w:vAlign w:val="center"/>
            <w:hideMark/>
          </w:tcPr>
          <w:p w14:paraId="5BD85439"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p>
        </w:tc>
        <w:tc>
          <w:tcPr>
            <w:tcW w:w="1418" w:type="dxa"/>
            <w:tcBorders>
              <w:top w:val="nil"/>
              <w:left w:val="nil"/>
              <w:bottom w:val="single" w:sz="8" w:space="0" w:color="B8CCE4"/>
              <w:right w:val="single" w:sz="8" w:space="0" w:color="B8CCE4"/>
            </w:tcBorders>
            <w:shd w:val="clear" w:color="auto" w:fill="auto"/>
            <w:vAlign w:val="center"/>
            <w:hideMark/>
          </w:tcPr>
          <w:p w14:paraId="1523EF84" w14:textId="77777777" w:rsidR="005256BE" w:rsidRPr="00CE6DC8" w:rsidRDefault="005256BE" w:rsidP="004879CA">
            <w:pPr>
              <w:spacing w:after="0" w:line="240" w:lineRule="auto"/>
              <w:jc w:val="center"/>
              <w:rPr>
                <w:rFonts w:ascii="Museo Sans 300" w:eastAsia="Times New Roman" w:hAnsi="Museo Sans 300" w:cs="Calibri"/>
                <w:b/>
                <w:bCs/>
                <w:color w:val="000000"/>
                <w:sz w:val="20"/>
                <w:szCs w:val="20"/>
                <w:lang w:eastAsia="es-SV"/>
              </w:rPr>
            </w:pPr>
            <w:r w:rsidRPr="00CE6DC8">
              <w:rPr>
                <w:rFonts w:ascii="Museo Sans 300" w:eastAsia="Times New Roman" w:hAnsi="Museo Sans 300" w:cs="Calibri"/>
                <w:b/>
                <w:bCs/>
                <w:color w:val="000000"/>
                <w:sz w:val="20"/>
                <w:szCs w:val="20"/>
                <w:lang w:eastAsia="es-SV"/>
              </w:rPr>
              <w:t>Total</w:t>
            </w:r>
          </w:p>
        </w:tc>
        <w:tc>
          <w:tcPr>
            <w:tcW w:w="1417" w:type="dxa"/>
            <w:tcBorders>
              <w:top w:val="nil"/>
              <w:left w:val="nil"/>
              <w:bottom w:val="single" w:sz="8" w:space="0" w:color="B8CCE4"/>
              <w:right w:val="single" w:sz="8" w:space="0" w:color="B8CCE4"/>
            </w:tcBorders>
            <w:shd w:val="clear" w:color="auto" w:fill="auto"/>
            <w:vAlign w:val="center"/>
            <w:hideMark/>
          </w:tcPr>
          <w:p w14:paraId="1EA86882" w14:textId="77777777" w:rsidR="005256BE" w:rsidRPr="00CE6DC8" w:rsidRDefault="005256BE" w:rsidP="004879CA">
            <w:pPr>
              <w:spacing w:after="0" w:line="240" w:lineRule="auto"/>
              <w:jc w:val="center"/>
              <w:rPr>
                <w:rFonts w:ascii="Museo Sans 300" w:eastAsia="Times New Roman" w:hAnsi="Museo Sans 300" w:cs="Calibri"/>
                <w:b/>
                <w:bCs/>
                <w:color w:val="000000"/>
                <w:sz w:val="16"/>
                <w:szCs w:val="16"/>
                <w:lang w:eastAsia="es-SV"/>
              </w:rPr>
            </w:pPr>
            <w:r w:rsidRPr="00CE6DC8">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3DBDF6A1" w14:textId="77777777" w:rsidR="005256BE" w:rsidRPr="00CE6DC8" w:rsidRDefault="005256BE" w:rsidP="004879CA">
            <w:pPr>
              <w:spacing w:after="0" w:line="240" w:lineRule="auto"/>
              <w:jc w:val="center"/>
              <w:rPr>
                <w:rFonts w:ascii="Museo Sans 300" w:eastAsia="Times New Roman" w:hAnsi="Museo Sans 300" w:cs="Calibri"/>
                <w:b/>
                <w:bCs/>
                <w:color w:val="000000"/>
                <w:sz w:val="16"/>
                <w:szCs w:val="16"/>
                <w:lang w:eastAsia="es-SV"/>
              </w:rPr>
            </w:pPr>
            <w:r w:rsidRPr="00CE6DC8">
              <w:rPr>
                <w:rFonts w:ascii="Museo Sans 300" w:eastAsia="Times New Roman" w:hAnsi="Museo Sans 300" w:cs="Calibri"/>
                <w:b/>
                <w:bCs/>
                <w:color w:val="000000"/>
                <w:sz w:val="16"/>
                <w:szCs w:val="16"/>
                <w:lang w:eastAsia="es-SV"/>
              </w:rPr>
              <w:t>% de hombres</w:t>
            </w:r>
          </w:p>
        </w:tc>
        <w:tc>
          <w:tcPr>
            <w:tcW w:w="1559" w:type="dxa"/>
            <w:vMerge/>
            <w:tcBorders>
              <w:top w:val="single" w:sz="8" w:space="0" w:color="B8CCE4"/>
              <w:left w:val="single" w:sz="8" w:space="0" w:color="B8CCE4"/>
              <w:bottom w:val="single" w:sz="8" w:space="0" w:color="B8CCE4"/>
              <w:right w:val="single" w:sz="8" w:space="0" w:color="B8CCE4"/>
            </w:tcBorders>
            <w:vAlign w:val="center"/>
            <w:hideMark/>
          </w:tcPr>
          <w:p w14:paraId="3BAB4931" w14:textId="77777777" w:rsidR="005256BE" w:rsidRPr="00CE6DC8" w:rsidRDefault="005256BE" w:rsidP="004879CA">
            <w:pPr>
              <w:spacing w:after="0" w:line="240" w:lineRule="auto"/>
              <w:rPr>
                <w:rFonts w:ascii="Museo Sans 300" w:eastAsia="Times New Roman" w:hAnsi="Museo Sans 300" w:cs="Calibri"/>
                <w:color w:val="000000"/>
                <w:sz w:val="20"/>
                <w:szCs w:val="20"/>
                <w:lang w:eastAsia="es-SV"/>
              </w:rPr>
            </w:pPr>
          </w:p>
        </w:tc>
      </w:tr>
      <w:tr w:rsidR="007F2495" w:rsidRPr="00CE6DC8" w14:paraId="049B21FB"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36AF5CEA" w14:textId="77777777" w:rsidR="007F2495" w:rsidRPr="00CE6DC8" w:rsidRDefault="007F2495" w:rsidP="007F2495">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w:t>
            </w:r>
            <w:r w:rsidRPr="00CE6DC8">
              <w:rPr>
                <w:rFonts w:ascii="Museo Sans 300" w:eastAsia="Times New Roman" w:hAnsi="Museo Sans 300" w:cs="Calibri"/>
                <w:color w:val="000000"/>
                <w:sz w:val="20"/>
                <w:szCs w:val="20"/>
                <w:lang w:eastAsia="es-SV"/>
              </w:rPr>
              <w:t>ueva</w:t>
            </w:r>
          </w:p>
        </w:tc>
        <w:tc>
          <w:tcPr>
            <w:tcW w:w="1418" w:type="dxa"/>
            <w:tcBorders>
              <w:top w:val="nil"/>
              <w:left w:val="nil"/>
              <w:bottom w:val="single" w:sz="8" w:space="0" w:color="B8CCE4"/>
              <w:right w:val="single" w:sz="8" w:space="0" w:color="B8CCE4"/>
            </w:tcBorders>
            <w:shd w:val="clear" w:color="auto" w:fill="auto"/>
            <w:vAlign w:val="center"/>
            <w:hideMark/>
          </w:tcPr>
          <w:p w14:paraId="008C4C49" w14:textId="0DC20169"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2,631</w:t>
            </w:r>
          </w:p>
        </w:tc>
        <w:tc>
          <w:tcPr>
            <w:tcW w:w="1417" w:type="dxa"/>
            <w:tcBorders>
              <w:top w:val="nil"/>
              <w:left w:val="nil"/>
              <w:bottom w:val="single" w:sz="8" w:space="0" w:color="B8CCE4"/>
              <w:right w:val="single" w:sz="8" w:space="0" w:color="B8CCE4"/>
            </w:tcBorders>
            <w:shd w:val="clear" w:color="auto" w:fill="auto"/>
            <w:vAlign w:val="center"/>
            <w:hideMark/>
          </w:tcPr>
          <w:p w14:paraId="215746BE" w14:textId="6CC7B4DD"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49.3%</w:t>
            </w:r>
          </w:p>
        </w:tc>
        <w:tc>
          <w:tcPr>
            <w:tcW w:w="1418" w:type="dxa"/>
            <w:tcBorders>
              <w:top w:val="nil"/>
              <w:left w:val="nil"/>
              <w:bottom w:val="single" w:sz="8" w:space="0" w:color="B8CCE4"/>
              <w:right w:val="single" w:sz="8" w:space="0" w:color="B8CCE4"/>
            </w:tcBorders>
            <w:shd w:val="clear" w:color="auto" w:fill="auto"/>
            <w:vAlign w:val="center"/>
            <w:hideMark/>
          </w:tcPr>
          <w:p w14:paraId="2C419FAC" w14:textId="7794AC1F"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50.7%</w:t>
            </w:r>
          </w:p>
        </w:tc>
        <w:tc>
          <w:tcPr>
            <w:tcW w:w="1559" w:type="dxa"/>
            <w:tcBorders>
              <w:top w:val="nil"/>
              <w:left w:val="nil"/>
              <w:bottom w:val="single" w:sz="8" w:space="0" w:color="B8CCE4"/>
              <w:right w:val="single" w:sz="8" w:space="0" w:color="B8CCE4"/>
            </w:tcBorders>
            <w:shd w:val="clear" w:color="auto" w:fill="auto"/>
            <w:vAlign w:val="center"/>
            <w:hideMark/>
          </w:tcPr>
          <w:p w14:paraId="6C9754BF" w14:textId="5C8D586A"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$92.44</w:t>
            </w:r>
          </w:p>
        </w:tc>
      </w:tr>
      <w:tr w:rsidR="007F2495" w:rsidRPr="00CE6DC8" w14:paraId="4B4C3020"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4E735C58" w14:textId="77777777" w:rsidR="007F2495" w:rsidRPr="00CE6DC8" w:rsidRDefault="007F2495" w:rsidP="007F2495">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w:t>
            </w:r>
            <w:r w:rsidRPr="00CE6DC8">
              <w:rPr>
                <w:rFonts w:ascii="Museo Sans 300" w:eastAsia="Times New Roman" w:hAnsi="Museo Sans 300" w:cs="Calibri"/>
                <w:color w:val="000000"/>
                <w:sz w:val="20"/>
                <w:szCs w:val="20"/>
                <w:lang w:eastAsia="es-SV"/>
              </w:rPr>
              <w:t>sada</w:t>
            </w:r>
          </w:p>
        </w:tc>
        <w:tc>
          <w:tcPr>
            <w:tcW w:w="1418" w:type="dxa"/>
            <w:tcBorders>
              <w:top w:val="nil"/>
              <w:left w:val="nil"/>
              <w:bottom w:val="single" w:sz="8" w:space="0" w:color="B8CCE4"/>
              <w:right w:val="single" w:sz="8" w:space="0" w:color="B8CCE4"/>
            </w:tcBorders>
            <w:shd w:val="clear" w:color="auto" w:fill="auto"/>
            <w:vAlign w:val="center"/>
            <w:hideMark/>
          </w:tcPr>
          <w:p w14:paraId="3AAA84B8" w14:textId="7624E8DC"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2,802</w:t>
            </w:r>
          </w:p>
        </w:tc>
        <w:tc>
          <w:tcPr>
            <w:tcW w:w="1417" w:type="dxa"/>
            <w:tcBorders>
              <w:top w:val="nil"/>
              <w:left w:val="nil"/>
              <w:bottom w:val="single" w:sz="8" w:space="0" w:color="B8CCE4"/>
              <w:right w:val="single" w:sz="8" w:space="0" w:color="B8CCE4"/>
            </w:tcBorders>
            <w:shd w:val="clear" w:color="auto" w:fill="auto"/>
            <w:vAlign w:val="center"/>
            <w:hideMark/>
          </w:tcPr>
          <w:p w14:paraId="3AB25E23" w14:textId="0AC23849"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54.4%</w:t>
            </w:r>
          </w:p>
        </w:tc>
        <w:tc>
          <w:tcPr>
            <w:tcW w:w="1418" w:type="dxa"/>
            <w:tcBorders>
              <w:top w:val="nil"/>
              <w:left w:val="nil"/>
              <w:bottom w:val="single" w:sz="8" w:space="0" w:color="B8CCE4"/>
              <w:right w:val="single" w:sz="8" w:space="0" w:color="B8CCE4"/>
            </w:tcBorders>
            <w:shd w:val="clear" w:color="auto" w:fill="auto"/>
            <w:vAlign w:val="center"/>
            <w:hideMark/>
          </w:tcPr>
          <w:p w14:paraId="67D22FA4" w14:textId="16213129"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45.6%</w:t>
            </w:r>
          </w:p>
        </w:tc>
        <w:tc>
          <w:tcPr>
            <w:tcW w:w="1559" w:type="dxa"/>
            <w:tcBorders>
              <w:top w:val="nil"/>
              <w:left w:val="nil"/>
              <w:bottom w:val="single" w:sz="8" w:space="0" w:color="B8CCE4"/>
              <w:right w:val="single" w:sz="8" w:space="0" w:color="B8CCE4"/>
            </w:tcBorders>
            <w:shd w:val="clear" w:color="auto" w:fill="auto"/>
            <w:vAlign w:val="center"/>
            <w:hideMark/>
          </w:tcPr>
          <w:p w14:paraId="057A98FF" w14:textId="68920767"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$58.46</w:t>
            </w:r>
          </w:p>
        </w:tc>
      </w:tr>
      <w:tr w:rsidR="007F2495" w:rsidRPr="00CE6DC8" w14:paraId="1F3349F7"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44DF0C06" w14:textId="77777777" w:rsidR="007F2495" w:rsidRPr="00CE6DC8" w:rsidRDefault="007F2495" w:rsidP="007F2495">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Vivienda FSV</w:t>
            </w:r>
          </w:p>
        </w:tc>
        <w:tc>
          <w:tcPr>
            <w:tcW w:w="1418" w:type="dxa"/>
            <w:tcBorders>
              <w:top w:val="nil"/>
              <w:left w:val="nil"/>
              <w:bottom w:val="single" w:sz="8" w:space="0" w:color="B8CCE4"/>
              <w:right w:val="single" w:sz="8" w:space="0" w:color="B8CCE4"/>
            </w:tcBorders>
            <w:shd w:val="clear" w:color="auto" w:fill="auto"/>
            <w:vAlign w:val="center"/>
            <w:hideMark/>
          </w:tcPr>
          <w:p w14:paraId="3BDD1833" w14:textId="6569F94E"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2,332</w:t>
            </w:r>
          </w:p>
        </w:tc>
        <w:tc>
          <w:tcPr>
            <w:tcW w:w="1417" w:type="dxa"/>
            <w:tcBorders>
              <w:top w:val="nil"/>
              <w:left w:val="nil"/>
              <w:bottom w:val="single" w:sz="8" w:space="0" w:color="B8CCE4"/>
              <w:right w:val="single" w:sz="8" w:space="0" w:color="B8CCE4"/>
            </w:tcBorders>
            <w:shd w:val="clear" w:color="auto" w:fill="auto"/>
            <w:vAlign w:val="center"/>
            <w:hideMark/>
          </w:tcPr>
          <w:p w14:paraId="2BF62416" w14:textId="2EF7CB66"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57.7%</w:t>
            </w:r>
          </w:p>
        </w:tc>
        <w:tc>
          <w:tcPr>
            <w:tcW w:w="1418" w:type="dxa"/>
            <w:tcBorders>
              <w:top w:val="nil"/>
              <w:left w:val="nil"/>
              <w:bottom w:val="single" w:sz="8" w:space="0" w:color="B8CCE4"/>
              <w:right w:val="single" w:sz="8" w:space="0" w:color="B8CCE4"/>
            </w:tcBorders>
            <w:shd w:val="clear" w:color="auto" w:fill="auto"/>
            <w:vAlign w:val="center"/>
            <w:hideMark/>
          </w:tcPr>
          <w:p w14:paraId="1CD32561" w14:textId="654E9D7A"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42.3%</w:t>
            </w:r>
          </w:p>
        </w:tc>
        <w:tc>
          <w:tcPr>
            <w:tcW w:w="1559" w:type="dxa"/>
            <w:tcBorders>
              <w:top w:val="nil"/>
              <w:left w:val="nil"/>
              <w:bottom w:val="single" w:sz="8" w:space="0" w:color="B8CCE4"/>
              <w:right w:val="single" w:sz="8" w:space="0" w:color="B8CCE4"/>
            </w:tcBorders>
            <w:shd w:val="clear" w:color="auto" w:fill="auto"/>
            <w:vAlign w:val="center"/>
            <w:hideMark/>
          </w:tcPr>
          <w:p w14:paraId="6B4DB55B" w14:textId="4D66F2B9"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$34.31</w:t>
            </w:r>
          </w:p>
        </w:tc>
      </w:tr>
      <w:tr w:rsidR="007F2495" w:rsidRPr="00CE6DC8" w14:paraId="32A9CC93"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0DA93D69" w14:textId="615B67AC" w:rsidR="007F2495" w:rsidRPr="00CE6DC8" w:rsidRDefault="007F2495" w:rsidP="007F2495">
            <w:pPr>
              <w:spacing w:after="0" w:line="240" w:lineRule="auto"/>
              <w:rPr>
                <w:rFonts w:ascii="Museo Sans 300" w:eastAsia="Times New Roman" w:hAnsi="Museo Sans 300" w:cs="Calibri"/>
                <w:color w:val="000000"/>
                <w:sz w:val="20"/>
                <w:szCs w:val="20"/>
                <w:lang w:eastAsia="es-SV"/>
              </w:rPr>
            </w:pPr>
            <w:r w:rsidRPr="00CE6DC8">
              <w:rPr>
                <w:rFonts w:ascii="Museo Sans 300" w:eastAsia="Times New Roman" w:hAnsi="Museo Sans 300" w:cs="Calibri"/>
                <w:color w:val="000000"/>
                <w:sz w:val="20"/>
                <w:szCs w:val="20"/>
                <w:lang w:eastAsia="es-SV"/>
              </w:rPr>
              <w:t>Otras líneas</w:t>
            </w:r>
            <w:r>
              <w:rPr>
                <w:rFonts w:ascii="Museo Sans 300" w:eastAsia="Times New Roman" w:hAnsi="Museo Sans 300" w:cs="Calibri"/>
                <w:color w:val="000000"/>
                <w:sz w:val="20"/>
                <w:szCs w:val="20"/>
                <w:lang w:eastAsia="es-SV"/>
              </w:rPr>
              <w:t>*</w:t>
            </w:r>
          </w:p>
        </w:tc>
        <w:tc>
          <w:tcPr>
            <w:tcW w:w="1418" w:type="dxa"/>
            <w:tcBorders>
              <w:top w:val="nil"/>
              <w:left w:val="nil"/>
              <w:bottom w:val="single" w:sz="8" w:space="0" w:color="B8CCE4"/>
              <w:right w:val="single" w:sz="8" w:space="0" w:color="B8CCE4"/>
            </w:tcBorders>
            <w:shd w:val="clear" w:color="auto" w:fill="auto"/>
            <w:vAlign w:val="center"/>
            <w:hideMark/>
          </w:tcPr>
          <w:p w14:paraId="30A58CDC" w14:textId="3DA845C8"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501</w:t>
            </w:r>
          </w:p>
        </w:tc>
        <w:tc>
          <w:tcPr>
            <w:tcW w:w="1417" w:type="dxa"/>
            <w:tcBorders>
              <w:top w:val="nil"/>
              <w:left w:val="nil"/>
              <w:bottom w:val="single" w:sz="8" w:space="0" w:color="B8CCE4"/>
              <w:right w:val="single" w:sz="8" w:space="0" w:color="B8CCE4"/>
            </w:tcBorders>
            <w:shd w:val="clear" w:color="auto" w:fill="auto"/>
            <w:vAlign w:val="center"/>
            <w:hideMark/>
          </w:tcPr>
          <w:p w14:paraId="5A1991BD" w14:textId="4F74AE82"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42.3%</w:t>
            </w:r>
          </w:p>
        </w:tc>
        <w:tc>
          <w:tcPr>
            <w:tcW w:w="1418" w:type="dxa"/>
            <w:tcBorders>
              <w:top w:val="nil"/>
              <w:left w:val="nil"/>
              <w:bottom w:val="single" w:sz="8" w:space="0" w:color="B8CCE4"/>
              <w:right w:val="single" w:sz="8" w:space="0" w:color="B8CCE4"/>
            </w:tcBorders>
            <w:shd w:val="clear" w:color="auto" w:fill="auto"/>
            <w:vAlign w:val="center"/>
            <w:hideMark/>
          </w:tcPr>
          <w:p w14:paraId="21F8D3E2" w14:textId="1EA3B8A4"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57.7%</w:t>
            </w:r>
          </w:p>
        </w:tc>
        <w:tc>
          <w:tcPr>
            <w:tcW w:w="1559" w:type="dxa"/>
            <w:tcBorders>
              <w:top w:val="nil"/>
              <w:left w:val="nil"/>
              <w:bottom w:val="single" w:sz="8" w:space="0" w:color="B8CCE4"/>
              <w:right w:val="single" w:sz="8" w:space="0" w:color="B8CCE4"/>
            </w:tcBorders>
            <w:shd w:val="clear" w:color="auto" w:fill="auto"/>
            <w:vAlign w:val="center"/>
            <w:hideMark/>
          </w:tcPr>
          <w:p w14:paraId="61E53EDF" w14:textId="511F3DEC" w:rsidR="007F2495" w:rsidRPr="007F2495" w:rsidRDefault="007F2495" w:rsidP="007F2495">
            <w:pPr>
              <w:spacing w:after="0" w:line="240" w:lineRule="auto"/>
              <w:jc w:val="center"/>
              <w:rPr>
                <w:rFonts w:ascii="Museo Sans 300" w:eastAsia="Times New Roman" w:hAnsi="Museo Sans 300" w:cs="Calibri"/>
                <w:color w:val="000000"/>
                <w:sz w:val="20"/>
                <w:szCs w:val="20"/>
                <w:lang w:eastAsia="es-SV"/>
              </w:rPr>
            </w:pPr>
            <w:r w:rsidRPr="007F2495">
              <w:rPr>
                <w:rFonts w:ascii="Museo Sans 300" w:hAnsi="Museo Sans 300" w:cs="Calibri"/>
                <w:color w:val="000000"/>
                <w:sz w:val="20"/>
                <w:szCs w:val="20"/>
              </w:rPr>
              <w:t>$8.56</w:t>
            </w:r>
          </w:p>
        </w:tc>
      </w:tr>
      <w:tr w:rsidR="007F2495" w:rsidRPr="00CE6DC8" w14:paraId="2B9EA4FB" w14:textId="77777777" w:rsidTr="00DE46B8">
        <w:trPr>
          <w:trHeight w:val="289"/>
        </w:trPr>
        <w:tc>
          <w:tcPr>
            <w:tcW w:w="2400" w:type="dxa"/>
            <w:tcBorders>
              <w:top w:val="nil"/>
              <w:left w:val="single" w:sz="8" w:space="0" w:color="B8CCE4"/>
              <w:bottom w:val="single" w:sz="8" w:space="0" w:color="B8CCE4"/>
              <w:right w:val="single" w:sz="8" w:space="0" w:color="B8CCE4"/>
            </w:tcBorders>
            <w:shd w:val="clear" w:color="auto" w:fill="auto"/>
            <w:vAlign w:val="center"/>
            <w:hideMark/>
          </w:tcPr>
          <w:p w14:paraId="3719FBE5" w14:textId="77777777" w:rsidR="007F2495" w:rsidRPr="00C166EB" w:rsidRDefault="007F2495" w:rsidP="007F2495">
            <w:pPr>
              <w:spacing w:after="0" w:line="240" w:lineRule="auto"/>
              <w:jc w:val="center"/>
              <w:rPr>
                <w:rFonts w:ascii="Museo Sans 300" w:eastAsia="Times New Roman" w:hAnsi="Museo Sans 300" w:cs="Calibri"/>
                <w:color w:val="000000"/>
                <w:sz w:val="20"/>
                <w:szCs w:val="20"/>
                <w:lang w:eastAsia="es-SV"/>
              </w:rPr>
            </w:pPr>
            <w:r w:rsidRPr="00C166EB">
              <w:rPr>
                <w:rFonts w:ascii="Museo Sans 300" w:eastAsia="Times New Roman" w:hAnsi="Museo Sans 300" w:cs="Calibri"/>
                <w:color w:val="000000"/>
                <w:sz w:val="20"/>
                <w:szCs w:val="20"/>
                <w:lang w:eastAsia="es-SV"/>
              </w:rPr>
              <w:t>Total</w:t>
            </w:r>
          </w:p>
        </w:tc>
        <w:tc>
          <w:tcPr>
            <w:tcW w:w="1418" w:type="dxa"/>
            <w:tcBorders>
              <w:top w:val="nil"/>
              <w:left w:val="nil"/>
              <w:bottom w:val="single" w:sz="8" w:space="0" w:color="B8CCE4"/>
              <w:right w:val="single" w:sz="8" w:space="0" w:color="B8CCE4"/>
            </w:tcBorders>
            <w:shd w:val="clear" w:color="auto" w:fill="auto"/>
            <w:vAlign w:val="center"/>
            <w:hideMark/>
          </w:tcPr>
          <w:p w14:paraId="7AE14785" w14:textId="756A7F7A" w:rsidR="007F2495" w:rsidRPr="007F2495" w:rsidRDefault="007F2495" w:rsidP="007F2495">
            <w:pPr>
              <w:spacing w:after="0" w:line="240" w:lineRule="auto"/>
              <w:jc w:val="center"/>
              <w:rPr>
                <w:rFonts w:ascii="Museo Sans 300" w:eastAsia="Times New Roman" w:hAnsi="Museo Sans 300" w:cs="Calibri"/>
                <w:b/>
                <w:bCs/>
                <w:color w:val="000000"/>
                <w:sz w:val="20"/>
                <w:szCs w:val="20"/>
                <w:lang w:eastAsia="es-SV"/>
              </w:rPr>
            </w:pPr>
            <w:r w:rsidRPr="007F2495">
              <w:rPr>
                <w:rFonts w:ascii="Museo Sans 300" w:hAnsi="Museo Sans 300" w:cs="Calibri"/>
                <w:b/>
                <w:bCs/>
                <w:color w:val="000000"/>
                <w:sz w:val="20"/>
                <w:szCs w:val="20"/>
              </w:rPr>
              <w:t>8,266</w:t>
            </w:r>
          </w:p>
        </w:tc>
        <w:tc>
          <w:tcPr>
            <w:tcW w:w="1417" w:type="dxa"/>
            <w:tcBorders>
              <w:top w:val="nil"/>
              <w:left w:val="nil"/>
              <w:bottom w:val="single" w:sz="8" w:space="0" w:color="B8CCE4"/>
              <w:right w:val="single" w:sz="8" w:space="0" w:color="B8CCE4"/>
            </w:tcBorders>
            <w:shd w:val="clear" w:color="auto" w:fill="auto"/>
            <w:vAlign w:val="center"/>
            <w:hideMark/>
          </w:tcPr>
          <w:p w14:paraId="2F81B686" w14:textId="3502F3B5"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53.0%</w:t>
            </w:r>
          </w:p>
        </w:tc>
        <w:tc>
          <w:tcPr>
            <w:tcW w:w="1418" w:type="dxa"/>
            <w:tcBorders>
              <w:top w:val="nil"/>
              <w:left w:val="nil"/>
              <w:bottom w:val="single" w:sz="8" w:space="0" w:color="B8CCE4"/>
              <w:right w:val="single" w:sz="8" w:space="0" w:color="B8CCE4"/>
            </w:tcBorders>
            <w:shd w:val="clear" w:color="auto" w:fill="auto"/>
            <w:vAlign w:val="center"/>
            <w:hideMark/>
          </w:tcPr>
          <w:p w14:paraId="1E43FA3D" w14:textId="00EF5D8D" w:rsidR="007F2495" w:rsidRPr="007F2495" w:rsidRDefault="007F2495" w:rsidP="007F2495">
            <w:pPr>
              <w:spacing w:after="0" w:line="240" w:lineRule="auto"/>
              <w:jc w:val="center"/>
              <w:rPr>
                <w:rFonts w:ascii="Museo Sans 300" w:eastAsia="Times New Roman" w:hAnsi="Museo Sans 300" w:cs="Calibri"/>
                <w:color w:val="000000"/>
                <w:sz w:val="16"/>
                <w:szCs w:val="16"/>
                <w:lang w:eastAsia="es-SV"/>
              </w:rPr>
            </w:pPr>
            <w:r w:rsidRPr="007F2495">
              <w:rPr>
                <w:rFonts w:ascii="Museo Sans 300" w:hAnsi="Museo Sans 300" w:cs="Calibri"/>
                <w:color w:val="000000"/>
                <w:sz w:val="16"/>
                <w:szCs w:val="16"/>
              </w:rPr>
              <w:t>47.0%</w:t>
            </w:r>
          </w:p>
        </w:tc>
        <w:tc>
          <w:tcPr>
            <w:tcW w:w="1559" w:type="dxa"/>
            <w:tcBorders>
              <w:top w:val="nil"/>
              <w:left w:val="nil"/>
              <w:bottom w:val="single" w:sz="8" w:space="0" w:color="B8CCE4"/>
              <w:right w:val="single" w:sz="8" w:space="0" w:color="B8CCE4"/>
            </w:tcBorders>
            <w:shd w:val="clear" w:color="auto" w:fill="auto"/>
            <w:vAlign w:val="center"/>
            <w:hideMark/>
          </w:tcPr>
          <w:p w14:paraId="30E3BB8C" w14:textId="6863A468" w:rsidR="007F2495" w:rsidRPr="007F2495" w:rsidRDefault="007F2495" w:rsidP="007F2495">
            <w:pPr>
              <w:spacing w:after="0" w:line="240" w:lineRule="auto"/>
              <w:jc w:val="center"/>
              <w:rPr>
                <w:rFonts w:ascii="Museo Sans 300" w:eastAsia="Times New Roman" w:hAnsi="Museo Sans 300" w:cs="Calibri"/>
                <w:b/>
                <w:bCs/>
                <w:color w:val="000000"/>
                <w:sz w:val="20"/>
                <w:szCs w:val="20"/>
                <w:lang w:eastAsia="es-SV"/>
              </w:rPr>
            </w:pPr>
            <w:r w:rsidRPr="007F2495">
              <w:rPr>
                <w:rFonts w:ascii="Museo Sans 300" w:hAnsi="Museo Sans 300" w:cs="Calibri"/>
                <w:b/>
                <w:bCs/>
                <w:color w:val="000000"/>
                <w:sz w:val="20"/>
                <w:szCs w:val="20"/>
              </w:rPr>
              <w:t>$193.77</w:t>
            </w:r>
          </w:p>
        </w:tc>
      </w:tr>
      <w:tr w:rsidR="005256BE" w:rsidRPr="00CE6DC8" w14:paraId="30BEC43F" w14:textId="77777777" w:rsidTr="00DE46B8">
        <w:trPr>
          <w:trHeight w:val="289"/>
        </w:trPr>
        <w:tc>
          <w:tcPr>
            <w:tcW w:w="8212" w:type="dxa"/>
            <w:gridSpan w:val="5"/>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002BF0BA" w14:textId="77777777" w:rsidR="005256BE" w:rsidRPr="00CE6DC8" w:rsidRDefault="005256BE" w:rsidP="004879CA">
            <w:pPr>
              <w:spacing w:after="0" w:line="240" w:lineRule="auto"/>
              <w:jc w:val="both"/>
              <w:rPr>
                <w:rFonts w:ascii="Museo Sans 300" w:eastAsia="Times New Roman" w:hAnsi="Museo Sans 300" w:cs="Calibri"/>
                <w:b/>
                <w:bCs/>
                <w:color w:val="000000"/>
                <w:sz w:val="12"/>
                <w:szCs w:val="12"/>
                <w:lang w:eastAsia="es-SV"/>
              </w:rPr>
            </w:pPr>
            <w:r w:rsidRPr="00CE6DC8">
              <w:rPr>
                <w:rFonts w:ascii="Museo Sans 300" w:eastAsia="Times New Roman" w:hAnsi="Museo Sans 300" w:cs="Calibri"/>
                <w:b/>
                <w:bCs/>
                <w:color w:val="000000"/>
                <w:sz w:val="12"/>
                <w:szCs w:val="12"/>
                <w:lang w:eastAsia="es-SV"/>
              </w:rPr>
              <w:t>*Incluye créditos para: Construcción; Financiamiento de Deuda; Reparación, Ampliación y Mejoras; Lote e Instalación de Servicios y Refinanciamientos.</w:t>
            </w:r>
          </w:p>
        </w:tc>
      </w:tr>
    </w:tbl>
    <w:tbl>
      <w:tblPr>
        <w:tblStyle w:val="Tablaconcuadrcula"/>
        <w:tblpPr w:leftFromText="141" w:rightFromText="141" w:vertAnchor="text" w:horzAnchor="margin" w:tblpY="191"/>
        <w:tblW w:w="532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300"/>
        <w:gridCol w:w="4500"/>
      </w:tblGrid>
      <w:tr w:rsidR="00C217A9" w:rsidRPr="001F73DC" w14:paraId="5CC0AA3D" w14:textId="77777777" w:rsidTr="00C217A9">
        <w:trPr>
          <w:trHeight w:val="29"/>
        </w:trPr>
        <w:tc>
          <w:tcPr>
            <w:tcW w:w="2882" w:type="pct"/>
            <w:vAlign w:val="center"/>
          </w:tcPr>
          <w:p w14:paraId="79570843" w14:textId="77777777" w:rsidR="00676DBB" w:rsidRPr="001F73DC" w:rsidRDefault="00676DBB" w:rsidP="00676DBB">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Número</w:t>
            </w:r>
          </w:p>
        </w:tc>
        <w:tc>
          <w:tcPr>
            <w:tcW w:w="2118" w:type="pct"/>
            <w:vAlign w:val="center"/>
          </w:tcPr>
          <w:p w14:paraId="1AE4F611" w14:textId="2127087C" w:rsidR="00676DBB" w:rsidRPr="001F73DC" w:rsidRDefault="00676DBB" w:rsidP="00676DBB">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 xml:space="preserve">Monto </w:t>
            </w:r>
          </w:p>
        </w:tc>
      </w:tr>
      <w:tr w:rsidR="00C217A9" w:rsidRPr="001F73DC" w14:paraId="62F08B07" w14:textId="77777777" w:rsidTr="00C217A9">
        <w:trPr>
          <w:trHeight w:val="278"/>
        </w:trPr>
        <w:tc>
          <w:tcPr>
            <w:tcW w:w="2882" w:type="pct"/>
          </w:tcPr>
          <w:p w14:paraId="664FCB9C" w14:textId="1ED1A970" w:rsidR="00676DBB" w:rsidRDefault="00676DBB" w:rsidP="00676DBB">
            <w:pPr>
              <w:spacing w:line="276" w:lineRule="auto"/>
              <w:jc w:val="center"/>
              <w:rPr>
                <w:rFonts w:ascii="Museo Sans 100" w:hAnsi="Museo Sans 100" w:cs="Calibri Light"/>
                <w:sz w:val="24"/>
                <w:szCs w:val="24"/>
              </w:rPr>
            </w:pPr>
            <w:r>
              <w:rPr>
                <w:noProof/>
              </w:rPr>
              <w:drawing>
                <wp:anchor distT="0" distB="0" distL="114300" distR="114300" simplePos="0" relativeHeight="251952640" behindDoc="0" locked="0" layoutInCell="1" allowOverlap="1" wp14:anchorId="62438644" wp14:editId="155E51A0">
                  <wp:simplePos x="0" y="0"/>
                  <wp:positionH relativeFrom="column">
                    <wp:posOffset>-44378</wp:posOffset>
                  </wp:positionH>
                  <wp:positionV relativeFrom="paragraph">
                    <wp:posOffset>506</wp:posOffset>
                  </wp:positionV>
                  <wp:extent cx="3275618" cy="2471561"/>
                  <wp:effectExtent l="0" t="0" r="1270" b="5080"/>
                  <wp:wrapSquare wrapText="bothSides"/>
                  <wp:docPr id="829709706" name="Gráfico 1">
                    <a:extLst xmlns:a="http://schemas.openxmlformats.org/drawingml/2006/main">
                      <a:ext uri="{FF2B5EF4-FFF2-40B4-BE49-F238E27FC236}">
                        <a16:creationId xmlns:a16="http://schemas.microsoft.com/office/drawing/2014/main" id="{0D0DD0FF-BF69-475B-AD54-DD60A6BFEC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1E431DA1" w14:textId="71993D4D" w:rsidR="00676DBB" w:rsidRPr="0042750B" w:rsidRDefault="00676DBB" w:rsidP="00676DBB">
            <w:pPr>
              <w:rPr>
                <w:rFonts w:ascii="Museo Sans 100" w:hAnsi="Museo Sans 100" w:cs="Calibri Light"/>
                <w:sz w:val="24"/>
                <w:szCs w:val="24"/>
              </w:rPr>
            </w:pPr>
          </w:p>
        </w:tc>
        <w:tc>
          <w:tcPr>
            <w:tcW w:w="2118" w:type="pct"/>
          </w:tcPr>
          <w:p w14:paraId="0FD469EE" w14:textId="131BE379" w:rsidR="00676DBB" w:rsidRPr="001F73DC" w:rsidRDefault="00C217A9" w:rsidP="00676DBB">
            <w:pPr>
              <w:spacing w:line="276" w:lineRule="auto"/>
              <w:jc w:val="center"/>
              <w:rPr>
                <w:rFonts w:ascii="Museo Sans 100" w:hAnsi="Museo Sans 100" w:cs="Calibri Light"/>
                <w:sz w:val="24"/>
                <w:szCs w:val="24"/>
              </w:rPr>
            </w:pPr>
            <w:r>
              <w:rPr>
                <w:noProof/>
              </w:rPr>
              <w:drawing>
                <wp:anchor distT="0" distB="0" distL="114300" distR="114300" simplePos="0" relativeHeight="251953664" behindDoc="0" locked="0" layoutInCell="1" allowOverlap="1" wp14:anchorId="2FF24577" wp14:editId="4418B3EC">
                  <wp:simplePos x="0" y="0"/>
                  <wp:positionH relativeFrom="column">
                    <wp:posOffset>-44211</wp:posOffset>
                  </wp:positionH>
                  <wp:positionV relativeFrom="paragraph">
                    <wp:posOffset>18511</wp:posOffset>
                  </wp:positionV>
                  <wp:extent cx="2769079" cy="2485737"/>
                  <wp:effectExtent l="0" t="0" r="0" b="0"/>
                  <wp:wrapSquare wrapText="bothSides"/>
                  <wp:docPr id="1990755206" name="Gráfico 1">
                    <a:extLst xmlns:a="http://schemas.openxmlformats.org/drawingml/2006/main">
                      <a:ext uri="{FF2B5EF4-FFF2-40B4-BE49-F238E27FC236}">
                        <a16:creationId xmlns:a16="http://schemas.microsoft.com/office/drawing/2014/main" id="{B285EEF8-642C-4743-89B2-F1E4850827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tc>
      </w:tr>
    </w:tbl>
    <w:p w14:paraId="11A908DD" w14:textId="77777777" w:rsidR="008C1A0B" w:rsidRPr="001F73DC" w:rsidRDefault="008C1A0B" w:rsidP="00880C07">
      <w:pPr>
        <w:spacing w:after="0"/>
        <w:jc w:val="both"/>
        <w:rPr>
          <w:rFonts w:ascii="Museo Sans 100" w:hAnsi="Museo Sans 100" w:cs="Calibri Light"/>
        </w:rPr>
      </w:pPr>
    </w:p>
    <w:p w14:paraId="78C0F794" w14:textId="77777777" w:rsidR="00E84C1E" w:rsidRDefault="00E84C1E" w:rsidP="00C76BEE">
      <w:pPr>
        <w:spacing w:after="0"/>
        <w:jc w:val="both"/>
        <w:rPr>
          <w:rFonts w:ascii="Museo Sans 100" w:hAnsi="Museo Sans 100" w:cs="Calibri Light"/>
          <w:szCs w:val="24"/>
        </w:rPr>
      </w:pPr>
      <w:bookmarkStart w:id="40" w:name="_Toc478567919"/>
      <w:bookmarkStart w:id="41" w:name="_Toc446057759"/>
      <w:bookmarkStart w:id="42" w:name="_Toc446073750"/>
      <w:bookmarkStart w:id="43" w:name="_Toc447187521"/>
    </w:p>
    <w:p w14:paraId="67EE9370" w14:textId="1614458B" w:rsidR="00F04755" w:rsidRDefault="007B1F3C" w:rsidP="00C76BEE">
      <w:pPr>
        <w:spacing w:after="0"/>
        <w:jc w:val="both"/>
        <w:rPr>
          <w:rFonts w:ascii="Museo Sans 100" w:hAnsi="Museo Sans 100" w:cs="Calibri Light"/>
          <w:szCs w:val="24"/>
        </w:rPr>
      </w:pPr>
      <w:r w:rsidRPr="007B1F3C">
        <w:rPr>
          <w:rFonts w:ascii="Museo Sans 100" w:hAnsi="Museo Sans 100" w:cs="Calibri Light"/>
          <w:szCs w:val="24"/>
        </w:rPr>
        <w:t xml:space="preserve">De todos los créditos se otorgaron </w:t>
      </w:r>
      <w:r w:rsidR="00C217A9">
        <w:rPr>
          <w:rFonts w:ascii="Museo Sans 100" w:hAnsi="Museo Sans 100" w:cs="Calibri Light"/>
          <w:b/>
          <w:bCs/>
          <w:szCs w:val="24"/>
        </w:rPr>
        <w:t>4,382</w:t>
      </w:r>
      <w:r w:rsidRPr="007B1F3C">
        <w:rPr>
          <w:rFonts w:ascii="Museo Sans 100" w:hAnsi="Museo Sans 100" w:cs="Calibri Light"/>
          <w:szCs w:val="24"/>
        </w:rPr>
        <w:t xml:space="preserve"> créditos por </w:t>
      </w:r>
      <w:r w:rsidRPr="007B1F3C">
        <w:rPr>
          <w:rFonts w:ascii="Museo Sans 100" w:hAnsi="Museo Sans 100" w:cs="Calibri Light"/>
          <w:b/>
          <w:bCs/>
          <w:szCs w:val="24"/>
        </w:rPr>
        <w:t>US$</w:t>
      </w:r>
      <w:r w:rsidR="00C217A9">
        <w:rPr>
          <w:rFonts w:ascii="Museo Sans 100" w:hAnsi="Museo Sans 100" w:cs="Calibri Light"/>
          <w:b/>
          <w:bCs/>
          <w:szCs w:val="24"/>
        </w:rPr>
        <w:t>101.10</w:t>
      </w:r>
      <w:r w:rsidRPr="007B1F3C">
        <w:rPr>
          <w:rFonts w:ascii="Museo Sans 100" w:hAnsi="Museo Sans 100" w:cs="Calibri Light"/>
          <w:szCs w:val="24"/>
        </w:rPr>
        <w:t xml:space="preserve"> millones a </w:t>
      </w:r>
      <w:r w:rsidR="00C65618">
        <w:rPr>
          <w:rFonts w:ascii="Museo Sans 100" w:hAnsi="Museo Sans 100" w:cs="Calibri Light"/>
          <w:szCs w:val="24"/>
        </w:rPr>
        <w:t>mujeres</w:t>
      </w:r>
      <w:r w:rsidR="00F04755">
        <w:rPr>
          <w:rFonts w:ascii="Museo Sans 100" w:hAnsi="Museo Sans 100" w:cs="Calibri Light"/>
          <w:szCs w:val="24"/>
        </w:rPr>
        <w:t xml:space="preserve"> y </w:t>
      </w:r>
      <w:r w:rsidR="00C217A9">
        <w:rPr>
          <w:rFonts w:ascii="Museo Sans 100" w:hAnsi="Museo Sans 100" w:cs="Calibri Light"/>
          <w:b/>
          <w:bCs/>
          <w:szCs w:val="24"/>
        </w:rPr>
        <w:t>3,884</w:t>
      </w:r>
      <w:r w:rsidR="009A2DBE">
        <w:rPr>
          <w:rFonts w:ascii="Museo Sans 100" w:hAnsi="Museo Sans 100" w:cs="Calibri Light"/>
          <w:b/>
          <w:bCs/>
          <w:szCs w:val="24"/>
        </w:rPr>
        <w:t xml:space="preserve"> </w:t>
      </w:r>
      <w:r w:rsidRPr="007B1F3C">
        <w:rPr>
          <w:rFonts w:ascii="Museo Sans 100" w:hAnsi="Museo Sans 100" w:cs="Calibri Light"/>
          <w:szCs w:val="24"/>
        </w:rPr>
        <w:t xml:space="preserve">créditos por </w:t>
      </w:r>
      <w:r w:rsidRPr="007B1F3C">
        <w:rPr>
          <w:rFonts w:ascii="Museo Sans 100" w:hAnsi="Museo Sans 100" w:cs="Calibri Light"/>
          <w:b/>
          <w:bCs/>
          <w:szCs w:val="24"/>
        </w:rPr>
        <w:t>US$</w:t>
      </w:r>
      <w:r w:rsidR="00C217A9">
        <w:rPr>
          <w:rFonts w:ascii="Museo Sans 100" w:hAnsi="Museo Sans 100" w:cs="Calibri Light"/>
          <w:b/>
          <w:bCs/>
          <w:szCs w:val="24"/>
        </w:rPr>
        <w:t>92.67</w:t>
      </w:r>
      <w:r w:rsidRPr="007B1F3C">
        <w:rPr>
          <w:rFonts w:ascii="Museo Sans 100" w:hAnsi="Museo Sans 100" w:cs="Calibri Light"/>
          <w:szCs w:val="24"/>
        </w:rPr>
        <w:t xml:space="preserve"> a </w:t>
      </w:r>
      <w:r w:rsidR="009A2DBE">
        <w:rPr>
          <w:rFonts w:ascii="Museo Sans 100" w:hAnsi="Museo Sans 100" w:cs="Calibri Light"/>
          <w:szCs w:val="24"/>
        </w:rPr>
        <w:t>hombres</w:t>
      </w:r>
      <w:r w:rsidRPr="007B1F3C">
        <w:rPr>
          <w:rFonts w:ascii="Museo Sans 100" w:hAnsi="Museo Sans 100" w:cs="Calibri Light"/>
          <w:szCs w:val="24"/>
        </w:rPr>
        <w:t xml:space="preserve"> obteniendo una participación de </w:t>
      </w:r>
      <w:r w:rsidR="00C217A9">
        <w:rPr>
          <w:rFonts w:ascii="Museo Sans 100" w:hAnsi="Museo Sans 100" w:cs="Calibri Light"/>
          <w:b/>
          <w:bCs/>
          <w:szCs w:val="24"/>
        </w:rPr>
        <w:t>53.01</w:t>
      </w:r>
      <w:r w:rsidRPr="007B1F3C">
        <w:rPr>
          <w:rFonts w:ascii="Museo Sans 100" w:hAnsi="Museo Sans 100" w:cs="Calibri Light"/>
          <w:b/>
          <w:bCs/>
          <w:szCs w:val="24"/>
        </w:rPr>
        <w:t>%</w:t>
      </w:r>
      <w:r w:rsidRPr="007B1F3C">
        <w:rPr>
          <w:rFonts w:ascii="Museo Sans 100" w:hAnsi="Museo Sans 100" w:cs="Calibri Light"/>
          <w:szCs w:val="24"/>
        </w:rPr>
        <w:t xml:space="preserve"> y </w:t>
      </w:r>
      <w:r w:rsidR="00C217A9">
        <w:rPr>
          <w:rFonts w:ascii="Museo Sans 100" w:hAnsi="Museo Sans 100" w:cs="Calibri Light"/>
          <w:b/>
          <w:bCs/>
          <w:szCs w:val="24"/>
        </w:rPr>
        <w:t>46.99</w:t>
      </w:r>
      <w:r w:rsidRPr="007B1F3C">
        <w:rPr>
          <w:rFonts w:ascii="Museo Sans 100" w:hAnsi="Museo Sans 100" w:cs="Calibri Light"/>
          <w:b/>
          <w:bCs/>
          <w:szCs w:val="24"/>
        </w:rPr>
        <w:t>%</w:t>
      </w:r>
      <w:r w:rsidRPr="007B1F3C">
        <w:rPr>
          <w:rFonts w:ascii="Museo Sans 100" w:hAnsi="Museo Sans 100" w:cs="Calibri Light"/>
          <w:szCs w:val="24"/>
        </w:rPr>
        <w:t xml:space="preserve"> en el número del total de créditos otorgados respectivamente.</w:t>
      </w:r>
    </w:p>
    <w:p w14:paraId="1DB57E7A" w14:textId="77777777" w:rsidR="00E84C1E" w:rsidRDefault="00E84C1E" w:rsidP="00C76BEE">
      <w:pPr>
        <w:spacing w:after="0"/>
        <w:jc w:val="both"/>
        <w:rPr>
          <w:rFonts w:ascii="Museo Sans 100" w:hAnsi="Museo Sans 100" w:cs="Calibri Light"/>
          <w:szCs w:val="24"/>
        </w:rPr>
      </w:pPr>
    </w:p>
    <w:p w14:paraId="24F89A19" w14:textId="77777777" w:rsidR="00E84C1E" w:rsidRDefault="00E84C1E" w:rsidP="00C76BEE">
      <w:pPr>
        <w:spacing w:after="0"/>
        <w:jc w:val="both"/>
        <w:rPr>
          <w:rFonts w:ascii="Museo Sans 100" w:hAnsi="Museo Sans 100" w:cs="Calibri Light"/>
          <w:szCs w:val="24"/>
        </w:rPr>
      </w:pPr>
    </w:p>
    <w:p w14:paraId="3FB49EA0" w14:textId="77777777" w:rsidR="00E84C1E" w:rsidRPr="00E84C1E" w:rsidRDefault="00E84C1E" w:rsidP="00C76BEE">
      <w:pPr>
        <w:spacing w:after="0"/>
        <w:jc w:val="both"/>
        <w:rPr>
          <w:rFonts w:ascii="Museo Sans 100" w:hAnsi="Museo Sans 100" w:cs="Calibri Light"/>
          <w:b/>
          <w:bCs/>
          <w:szCs w:val="24"/>
        </w:rPr>
      </w:pPr>
    </w:p>
    <w:p w14:paraId="5BF70FB4" w14:textId="60AE6E4C" w:rsidR="00880C07" w:rsidRPr="001F73DC" w:rsidRDefault="001253BB" w:rsidP="009B09BF">
      <w:pPr>
        <w:pStyle w:val="Ttulo3"/>
        <w:numPr>
          <w:ilvl w:val="0"/>
          <w:numId w:val="9"/>
        </w:numPr>
        <w:spacing w:before="0"/>
        <w:rPr>
          <w:rFonts w:ascii="Museo Sans 100" w:hAnsi="Museo Sans 100" w:cs="Calibri Light"/>
          <w:color w:val="auto"/>
          <w:sz w:val="24"/>
          <w:szCs w:val="24"/>
        </w:rPr>
      </w:pPr>
      <w:bookmarkStart w:id="44" w:name="_Toc167979341"/>
      <w:bookmarkStart w:id="45" w:name="_Hlk104387709"/>
      <w:bookmarkEnd w:id="37"/>
      <w:r w:rsidRPr="001F73DC">
        <w:rPr>
          <w:rFonts w:ascii="Museo Sans 100" w:hAnsi="Museo Sans 100" w:cs="Calibri Light"/>
          <w:color w:val="auto"/>
          <w:sz w:val="24"/>
          <w:szCs w:val="24"/>
        </w:rPr>
        <w:t xml:space="preserve">Créditos por </w:t>
      </w:r>
      <w:r w:rsidR="00880C07" w:rsidRPr="001F73DC">
        <w:rPr>
          <w:rFonts w:ascii="Museo Sans 100" w:hAnsi="Museo Sans 100" w:cs="Calibri Light"/>
          <w:color w:val="auto"/>
          <w:sz w:val="24"/>
          <w:szCs w:val="24"/>
        </w:rPr>
        <w:t>zona geográfica</w:t>
      </w:r>
      <w:bookmarkEnd w:id="40"/>
      <w:bookmarkEnd w:id="44"/>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zona geográfica." </w:instrText>
      </w:r>
      <w:r w:rsidR="00880C07" w:rsidRPr="001F73DC">
        <w:rPr>
          <w:rFonts w:ascii="Museo Sans 100" w:hAnsi="Museo Sans 100" w:cs="Calibri Light"/>
          <w:color w:val="auto"/>
          <w:sz w:val="24"/>
          <w:szCs w:val="24"/>
        </w:rPr>
        <w:fldChar w:fldCharType="end"/>
      </w:r>
    </w:p>
    <w:p w14:paraId="4BD69C35" w14:textId="7037B17D" w:rsidR="007B1F3C" w:rsidRPr="001F73DC" w:rsidRDefault="007B1F3C" w:rsidP="007B1F3C">
      <w:pPr>
        <w:jc w:val="both"/>
        <w:rPr>
          <w:rFonts w:cs="Calibri Light"/>
        </w:rPr>
      </w:pPr>
      <w:r w:rsidRPr="007B1F3C">
        <w:rPr>
          <w:rFonts w:ascii="Museo Sans 100" w:hAnsi="Museo Sans 100" w:cs="Calibri Light"/>
        </w:rPr>
        <w:t>En el per</w:t>
      </w:r>
      <w:r w:rsidR="00F04755">
        <w:rPr>
          <w:rFonts w:ascii="Museo Sans 100" w:hAnsi="Museo Sans 100" w:cs="Calibri Light"/>
        </w:rPr>
        <w:t>í</w:t>
      </w:r>
      <w:r w:rsidRPr="007B1F3C">
        <w:rPr>
          <w:rFonts w:ascii="Museo Sans 100" w:hAnsi="Museo Sans 100" w:cs="Calibri Light"/>
        </w:rPr>
        <w:t>odo junio 202</w:t>
      </w:r>
      <w:r w:rsidR="00877D93">
        <w:rPr>
          <w:rFonts w:ascii="Museo Sans 100" w:hAnsi="Museo Sans 100" w:cs="Calibri Light"/>
        </w:rPr>
        <w:t>3</w:t>
      </w:r>
      <w:r w:rsidRPr="007B1F3C">
        <w:rPr>
          <w:rFonts w:ascii="Museo Sans 100" w:hAnsi="Museo Sans 100" w:cs="Calibri Light"/>
        </w:rPr>
        <w:t xml:space="preserve"> – mayo 202</w:t>
      </w:r>
      <w:r w:rsidR="00877D93">
        <w:rPr>
          <w:rFonts w:ascii="Museo Sans 100" w:hAnsi="Museo Sans 100" w:cs="Calibri Light"/>
        </w:rPr>
        <w:t>4</w:t>
      </w:r>
      <w:r w:rsidRPr="007B1F3C">
        <w:rPr>
          <w:rFonts w:ascii="Museo Sans 100" w:hAnsi="Museo Sans 100" w:cs="Calibri Light"/>
        </w:rPr>
        <w:t xml:space="preserve"> los créditos otorgados por zona geográfica obtuvieron los siguientes resultados: la </w:t>
      </w:r>
      <w:r w:rsidRPr="007B1F3C">
        <w:rPr>
          <w:rFonts w:ascii="Museo Sans 100" w:hAnsi="Museo Sans 100" w:cs="Calibri Light"/>
          <w:i/>
        </w:rPr>
        <w:t>Zona Central</w:t>
      </w:r>
      <w:r w:rsidRPr="007B1F3C">
        <w:rPr>
          <w:rFonts w:ascii="Museo Sans 100" w:hAnsi="Museo Sans 100" w:cs="Calibri Light"/>
        </w:rPr>
        <w:t xml:space="preserve"> mostró una mayor participación con </w:t>
      </w:r>
      <w:bookmarkStart w:id="46" w:name="_Hlk104456801"/>
      <w:bookmarkEnd w:id="39"/>
      <w:r w:rsidR="006E5792">
        <w:rPr>
          <w:rFonts w:ascii="Museo Sans 100" w:hAnsi="Museo Sans 100" w:cs="Calibri Light"/>
          <w:b/>
          <w:bCs/>
        </w:rPr>
        <w:t>5,</w:t>
      </w:r>
      <w:r w:rsidR="00877D93">
        <w:rPr>
          <w:rFonts w:ascii="Museo Sans 100" w:hAnsi="Museo Sans 100" w:cs="Calibri Light"/>
          <w:b/>
          <w:bCs/>
        </w:rPr>
        <w:t>103</w:t>
      </w:r>
      <w:r w:rsidRPr="007B1F3C">
        <w:rPr>
          <w:rFonts w:ascii="Museo Sans 100" w:hAnsi="Museo Sans 100" w:cs="Calibri Light"/>
          <w:b/>
          <w:bCs/>
        </w:rPr>
        <w:t xml:space="preserve"> </w:t>
      </w:r>
      <w:r w:rsidRPr="007B1F3C">
        <w:rPr>
          <w:rFonts w:ascii="Museo Sans 100" w:hAnsi="Museo Sans 100" w:cs="Calibri Light"/>
        </w:rPr>
        <w:t xml:space="preserve">créditos otorgados por </w:t>
      </w:r>
      <w:r w:rsidRPr="007B1F3C">
        <w:rPr>
          <w:rFonts w:ascii="Museo Sans 100" w:hAnsi="Museo Sans 100" w:cs="Calibri Light"/>
          <w:b/>
          <w:bCs/>
        </w:rPr>
        <w:t>US$</w:t>
      </w:r>
      <w:r w:rsidR="00877D93">
        <w:rPr>
          <w:rFonts w:ascii="Museo Sans 100" w:hAnsi="Museo Sans 100" w:cs="Calibri Light"/>
          <w:b/>
          <w:bCs/>
        </w:rPr>
        <w:t>91.12</w:t>
      </w:r>
      <w:r w:rsidRPr="007B1F3C">
        <w:rPr>
          <w:rFonts w:ascii="Museo Sans 100" w:hAnsi="Museo Sans 100" w:cs="Calibri Light"/>
        </w:rPr>
        <w:t xml:space="preserve"> millones, seguida por la </w:t>
      </w:r>
      <w:r w:rsidRPr="007B1F3C">
        <w:rPr>
          <w:rFonts w:ascii="Museo Sans 100" w:hAnsi="Museo Sans 100" w:cs="Calibri Light"/>
          <w:i/>
        </w:rPr>
        <w:t>Zona Occidental</w:t>
      </w:r>
      <w:r w:rsidRPr="007B1F3C">
        <w:rPr>
          <w:rFonts w:ascii="Museo Sans 100" w:hAnsi="Museo Sans 100" w:cs="Calibri Light"/>
        </w:rPr>
        <w:t xml:space="preserve"> que totalizó </w:t>
      </w:r>
      <w:r w:rsidR="00877D93">
        <w:rPr>
          <w:rFonts w:ascii="Museo Sans 100" w:hAnsi="Museo Sans 100" w:cs="Calibri Light"/>
          <w:b/>
          <w:bCs/>
        </w:rPr>
        <w:t>2,283</w:t>
      </w:r>
      <w:r w:rsidRPr="007B1F3C">
        <w:rPr>
          <w:rFonts w:ascii="Museo Sans 100" w:hAnsi="Museo Sans 100" w:cs="Calibri Light"/>
          <w:b/>
          <w:bCs/>
        </w:rPr>
        <w:t xml:space="preserve"> </w:t>
      </w:r>
      <w:r w:rsidRPr="007B1F3C">
        <w:rPr>
          <w:rFonts w:ascii="Museo Sans 100" w:hAnsi="Museo Sans 100" w:cs="Calibri Light"/>
        </w:rPr>
        <w:t xml:space="preserve">créditos por </w:t>
      </w:r>
      <w:r w:rsidRPr="007B1F3C">
        <w:rPr>
          <w:rFonts w:ascii="Museo Sans 100" w:hAnsi="Museo Sans 100" w:cs="Calibri Light"/>
          <w:b/>
          <w:bCs/>
        </w:rPr>
        <w:t>US$</w:t>
      </w:r>
      <w:r w:rsidR="00877D93">
        <w:rPr>
          <w:rFonts w:ascii="Museo Sans 100" w:hAnsi="Museo Sans 100" w:cs="Calibri Light"/>
          <w:b/>
          <w:bCs/>
        </w:rPr>
        <w:t>72.41</w:t>
      </w:r>
      <w:r w:rsidRPr="007B1F3C">
        <w:rPr>
          <w:rFonts w:ascii="Museo Sans 100" w:hAnsi="Museo Sans 100" w:cs="Calibri Light"/>
        </w:rPr>
        <w:t xml:space="preserve"> millones y </w:t>
      </w:r>
      <w:r w:rsidR="00877D93">
        <w:rPr>
          <w:rFonts w:ascii="Museo Sans 100" w:hAnsi="Museo Sans 100" w:cs="Calibri Light"/>
          <w:b/>
          <w:bCs/>
        </w:rPr>
        <w:t>880</w:t>
      </w:r>
      <w:r w:rsidRPr="007B1F3C">
        <w:rPr>
          <w:rFonts w:ascii="Museo Sans 100" w:hAnsi="Museo Sans 100" w:cs="Calibri Light"/>
        </w:rPr>
        <w:t xml:space="preserve"> créditos por </w:t>
      </w:r>
      <w:r w:rsidRPr="007B1F3C">
        <w:rPr>
          <w:rFonts w:ascii="Museo Sans 100" w:hAnsi="Museo Sans 100" w:cs="Calibri Light"/>
          <w:b/>
          <w:bCs/>
        </w:rPr>
        <w:t>US$</w:t>
      </w:r>
      <w:r w:rsidR="00877D93">
        <w:rPr>
          <w:rFonts w:ascii="Museo Sans 100" w:hAnsi="Museo Sans 100" w:cs="Calibri Light"/>
          <w:b/>
          <w:bCs/>
        </w:rPr>
        <w:t>30.23</w:t>
      </w:r>
      <w:r w:rsidRPr="007B1F3C">
        <w:rPr>
          <w:rFonts w:ascii="Museo Sans 100" w:hAnsi="Museo Sans 100" w:cs="Calibri Light"/>
        </w:rPr>
        <w:t xml:space="preserve"> millones que pertenecen a la </w:t>
      </w:r>
      <w:r w:rsidRPr="007B1F3C">
        <w:rPr>
          <w:rFonts w:ascii="Museo Sans 100" w:hAnsi="Museo Sans 100" w:cs="Calibri Light"/>
          <w:i/>
        </w:rPr>
        <w:t>Zona Oriental</w:t>
      </w:r>
      <w:r w:rsidRPr="007B1F3C">
        <w:rPr>
          <w:rFonts w:ascii="Museo Sans 100" w:hAnsi="Museo Sans 100" w:cs="Calibri Light"/>
        </w:rPr>
        <w:t>.</w:t>
      </w:r>
      <w:r w:rsidRPr="001F73DC">
        <w:rPr>
          <w:rFonts w:cs="Calibri Light"/>
        </w:rPr>
        <w:t xml:space="preserve"> </w:t>
      </w:r>
    </w:p>
    <w:tbl>
      <w:tblPr>
        <w:tblW w:w="8991" w:type="dxa"/>
        <w:tblCellMar>
          <w:left w:w="70" w:type="dxa"/>
          <w:right w:w="70" w:type="dxa"/>
        </w:tblCellMar>
        <w:tblLook w:val="04A0" w:firstRow="1" w:lastRow="0" w:firstColumn="1" w:lastColumn="0" w:noHBand="0" w:noVBand="1"/>
      </w:tblPr>
      <w:tblGrid>
        <w:gridCol w:w="2900"/>
        <w:gridCol w:w="1626"/>
        <w:gridCol w:w="1560"/>
        <w:gridCol w:w="1417"/>
        <w:gridCol w:w="1488"/>
      </w:tblGrid>
      <w:tr w:rsidR="007B1F3C" w:rsidRPr="0091766C" w14:paraId="3C3B038D" w14:textId="77777777" w:rsidTr="00FD5402">
        <w:trPr>
          <w:trHeight w:val="264"/>
        </w:trPr>
        <w:tc>
          <w:tcPr>
            <w:tcW w:w="2900" w:type="dxa"/>
            <w:vMerge w:val="restart"/>
            <w:tcBorders>
              <w:top w:val="single" w:sz="8" w:space="0" w:color="B8CCE4"/>
              <w:left w:val="single" w:sz="8" w:space="0" w:color="B8CCE4"/>
              <w:bottom w:val="single" w:sz="8" w:space="0" w:color="B8CCE4"/>
              <w:right w:val="single" w:sz="8" w:space="0" w:color="B8CCE4"/>
            </w:tcBorders>
            <w:shd w:val="clear" w:color="auto" w:fill="auto"/>
            <w:noWrap/>
            <w:vAlign w:val="center"/>
            <w:hideMark/>
          </w:tcPr>
          <w:p w14:paraId="1D03F72A" w14:textId="77777777" w:rsidR="007B1F3C" w:rsidRPr="00FD5402" w:rsidRDefault="007B1F3C" w:rsidP="004879CA">
            <w:pPr>
              <w:spacing w:after="0" w:line="240" w:lineRule="auto"/>
              <w:jc w:val="center"/>
              <w:rPr>
                <w:rFonts w:ascii="Museo Sans 300" w:eastAsia="Times New Roman" w:hAnsi="Museo Sans 300" w:cs="Calibri"/>
                <w:b/>
                <w:bCs/>
                <w:color w:val="000000"/>
                <w:lang w:eastAsia="es-SV"/>
              </w:rPr>
            </w:pPr>
            <w:r w:rsidRPr="00FD5402">
              <w:rPr>
                <w:rFonts w:ascii="Museo Sans 300" w:eastAsia="Times New Roman" w:hAnsi="Museo Sans 300" w:cs="Calibri"/>
                <w:b/>
                <w:bCs/>
                <w:color w:val="000000"/>
                <w:sz w:val="20"/>
                <w:szCs w:val="20"/>
                <w:lang w:eastAsia="es-SV"/>
              </w:rPr>
              <w:t>Zona geográfica</w:t>
            </w:r>
          </w:p>
        </w:tc>
        <w:tc>
          <w:tcPr>
            <w:tcW w:w="4603" w:type="dxa"/>
            <w:gridSpan w:val="3"/>
            <w:tcBorders>
              <w:top w:val="single" w:sz="8" w:space="0" w:color="B8CCE4"/>
              <w:left w:val="nil"/>
              <w:bottom w:val="single" w:sz="12" w:space="0" w:color="95B3D7"/>
              <w:right w:val="single" w:sz="8" w:space="0" w:color="B8CCE4"/>
            </w:tcBorders>
            <w:shd w:val="clear" w:color="auto" w:fill="auto"/>
            <w:vAlign w:val="center"/>
            <w:hideMark/>
          </w:tcPr>
          <w:p w14:paraId="3C2DC606" w14:textId="77777777" w:rsidR="007B1F3C" w:rsidRPr="00FD5402"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488"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157CDA11" w14:textId="77777777" w:rsidR="00EB5798"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r w:rsidR="00EB5798">
              <w:rPr>
                <w:rFonts w:ascii="Museo Sans 300" w:eastAsia="Times New Roman" w:hAnsi="Museo Sans 300" w:cs="Calibri"/>
                <w:b/>
                <w:bCs/>
                <w:color w:val="000000"/>
                <w:sz w:val="20"/>
                <w:szCs w:val="20"/>
                <w:lang w:eastAsia="es-SV"/>
              </w:rPr>
              <w:t xml:space="preserve"> </w:t>
            </w:r>
          </w:p>
          <w:p w14:paraId="43129DC2" w14:textId="1DD1D248" w:rsidR="007B1F3C" w:rsidRPr="0091766C" w:rsidRDefault="00EB5798" w:rsidP="004879C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b/>
                <w:bCs/>
                <w:color w:val="000000"/>
                <w:sz w:val="20"/>
                <w:szCs w:val="20"/>
                <w:lang w:eastAsia="es-SV"/>
              </w:rPr>
              <w:t>(En mi</w:t>
            </w:r>
            <w:r w:rsidR="007B1F3C" w:rsidRPr="00FD5402">
              <w:rPr>
                <w:rFonts w:ascii="Museo Sans 300" w:eastAsia="Times New Roman" w:hAnsi="Museo Sans 300" w:cs="Calibri"/>
                <w:b/>
                <w:bCs/>
                <w:color w:val="000000"/>
                <w:sz w:val="16"/>
                <w:szCs w:val="16"/>
                <w:lang w:eastAsia="es-SV"/>
              </w:rPr>
              <w:t>llones)</w:t>
            </w:r>
          </w:p>
        </w:tc>
      </w:tr>
      <w:tr w:rsidR="007B1F3C" w:rsidRPr="0091766C" w14:paraId="4D626A81" w14:textId="77777777" w:rsidTr="00FD5402">
        <w:trPr>
          <w:trHeight w:val="276"/>
        </w:trPr>
        <w:tc>
          <w:tcPr>
            <w:tcW w:w="2900" w:type="dxa"/>
            <w:vMerge/>
            <w:tcBorders>
              <w:top w:val="single" w:sz="8" w:space="0" w:color="B8CCE4"/>
              <w:left w:val="single" w:sz="8" w:space="0" w:color="B8CCE4"/>
              <w:bottom w:val="single" w:sz="8" w:space="0" w:color="B8CCE4"/>
              <w:right w:val="single" w:sz="8" w:space="0" w:color="B8CCE4"/>
            </w:tcBorders>
            <w:vAlign w:val="center"/>
            <w:hideMark/>
          </w:tcPr>
          <w:p w14:paraId="3F041D87" w14:textId="77777777" w:rsidR="007B1F3C" w:rsidRPr="0091766C" w:rsidRDefault="007B1F3C" w:rsidP="004879CA">
            <w:pPr>
              <w:spacing w:after="0" w:line="240" w:lineRule="auto"/>
              <w:rPr>
                <w:rFonts w:ascii="Museo Sans 300" w:eastAsia="Times New Roman" w:hAnsi="Museo Sans 300" w:cs="Calibri"/>
                <w:color w:val="000000"/>
                <w:lang w:eastAsia="es-SV"/>
              </w:rPr>
            </w:pPr>
          </w:p>
        </w:tc>
        <w:tc>
          <w:tcPr>
            <w:tcW w:w="1626" w:type="dxa"/>
            <w:tcBorders>
              <w:top w:val="nil"/>
              <w:left w:val="nil"/>
              <w:bottom w:val="single" w:sz="8" w:space="0" w:color="B8CCE4"/>
              <w:right w:val="single" w:sz="8" w:space="0" w:color="B8CCE4"/>
            </w:tcBorders>
            <w:shd w:val="clear" w:color="auto" w:fill="auto"/>
            <w:vAlign w:val="center"/>
            <w:hideMark/>
          </w:tcPr>
          <w:p w14:paraId="1BED8DB3" w14:textId="77777777" w:rsidR="007B1F3C" w:rsidRPr="0091766C" w:rsidRDefault="007B1F3C" w:rsidP="004879CA">
            <w:pPr>
              <w:spacing w:after="0" w:line="240" w:lineRule="auto"/>
              <w:jc w:val="center"/>
              <w:rPr>
                <w:rFonts w:ascii="Museo Sans 300" w:eastAsia="Times New Roman" w:hAnsi="Museo Sans 300" w:cs="Calibri"/>
                <w:b/>
                <w:bCs/>
                <w:color w:val="000000"/>
                <w:sz w:val="20"/>
                <w:szCs w:val="20"/>
                <w:lang w:eastAsia="es-SV"/>
              </w:rPr>
            </w:pPr>
            <w:r w:rsidRPr="0091766C">
              <w:rPr>
                <w:rFonts w:ascii="Museo Sans 300" w:eastAsia="Times New Roman" w:hAnsi="Museo Sans 300" w:cs="Calibri"/>
                <w:b/>
                <w:bCs/>
                <w:color w:val="000000"/>
                <w:sz w:val="20"/>
                <w:szCs w:val="20"/>
                <w:lang w:eastAsia="es-SV"/>
              </w:rPr>
              <w:t>Total</w:t>
            </w:r>
          </w:p>
        </w:tc>
        <w:tc>
          <w:tcPr>
            <w:tcW w:w="1560" w:type="dxa"/>
            <w:tcBorders>
              <w:top w:val="nil"/>
              <w:left w:val="nil"/>
              <w:bottom w:val="single" w:sz="8" w:space="0" w:color="B8CCE4"/>
              <w:right w:val="single" w:sz="8" w:space="0" w:color="B8CCE4"/>
            </w:tcBorders>
            <w:shd w:val="clear" w:color="auto" w:fill="auto"/>
            <w:vAlign w:val="center"/>
            <w:hideMark/>
          </w:tcPr>
          <w:p w14:paraId="0361D4B6" w14:textId="77777777" w:rsidR="007B1F3C" w:rsidRPr="0091766C" w:rsidRDefault="007B1F3C" w:rsidP="004879CA">
            <w:pPr>
              <w:spacing w:after="0" w:line="240" w:lineRule="auto"/>
              <w:jc w:val="center"/>
              <w:rPr>
                <w:rFonts w:ascii="Museo Sans 300" w:eastAsia="Times New Roman" w:hAnsi="Museo Sans 300" w:cs="Calibri"/>
                <w:b/>
                <w:bCs/>
                <w:color w:val="000000"/>
                <w:sz w:val="16"/>
                <w:szCs w:val="16"/>
                <w:lang w:eastAsia="es-SV"/>
              </w:rPr>
            </w:pPr>
            <w:r w:rsidRPr="0091766C">
              <w:rPr>
                <w:rFonts w:ascii="Museo Sans 300" w:eastAsia="Times New Roman" w:hAnsi="Museo Sans 300" w:cs="Calibri"/>
                <w:b/>
                <w:bCs/>
                <w:color w:val="000000"/>
                <w:sz w:val="16"/>
                <w:szCs w:val="16"/>
                <w:lang w:eastAsia="es-SV"/>
              </w:rPr>
              <w:t>% de mujeres</w:t>
            </w:r>
          </w:p>
        </w:tc>
        <w:tc>
          <w:tcPr>
            <w:tcW w:w="1417" w:type="dxa"/>
            <w:tcBorders>
              <w:top w:val="nil"/>
              <w:left w:val="nil"/>
              <w:bottom w:val="single" w:sz="8" w:space="0" w:color="B8CCE4"/>
              <w:right w:val="single" w:sz="8" w:space="0" w:color="B8CCE4"/>
            </w:tcBorders>
            <w:shd w:val="clear" w:color="auto" w:fill="auto"/>
            <w:vAlign w:val="center"/>
            <w:hideMark/>
          </w:tcPr>
          <w:p w14:paraId="5B2A04EF" w14:textId="77777777" w:rsidR="007B1F3C" w:rsidRPr="0091766C" w:rsidRDefault="007B1F3C" w:rsidP="004879CA">
            <w:pPr>
              <w:spacing w:after="0" w:line="240" w:lineRule="auto"/>
              <w:jc w:val="center"/>
              <w:rPr>
                <w:rFonts w:ascii="Museo Sans 300" w:eastAsia="Times New Roman" w:hAnsi="Museo Sans 300" w:cs="Calibri"/>
                <w:b/>
                <w:bCs/>
                <w:color w:val="000000"/>
                <w:sz w:val="16"/>
                <w:szCs w:val="16"/>
                <w:lang w:eastAsia="es-SV"/>
              </w:rPr>
            </w:pPr>
            <w:r w:rsidRPr="0091766C">
              <w:rPr>
                <w:rFonts w:ascii="Museo Sans 300" w:eastAsia="Times New Roman" w:hAnsi="Museo Sans 300" w:cs="Calibri"/>
                <w:b/>
                <w:bCs/>
                <w:color w:val="000000"/>
                <w:sz w:val="16"/>
                <w:szCs w:val="16"/>
                <w:lang w:eastAsia="es-SV"/>
              </w:rPr>
              <w:t>% de hombres</w:t>
            </w:r>
          </w:p>
        </w:tc>
        <w:tc>
          <w:tcPr>
            <w:tcW w:w="1488" w:type="dxa"/>
            <w:vMerge/>
            <w:tcBorders>
              <w:top w:val="single" w:sz="8" w:space="0" w:color="B8CCE4"/>
              <w:left w:val="single" w:sz="8" w:space="0" w:color="B8CCE4"/>
              <w:bottom w:val="single" w:sz="8" w:space="0" w:color="B8CCE4"/>
              <w:right w:val="single" w:sz="8" w:space="0" w:color="B8CCE4"/>
            </w:tcBorders>
            <w:vAlign w:val="center"/>
            <w:hideMark/>
          </w:tcPr>
          <w:p w14:paraId="760C3537" w14:textId="77777777" w:rsidR="007B1F3C" w:rsidRPr="0091766C" w:rsidRDefault="007B1F3C" w:rsidP="004879CA">
            <w:pPr>
              <w:spacing w:after="0" w:line="240" w:lineRule="auto"/>
              <w:rPr>
                <w:rFonts w:ascii="Museo Sans 300" w:eastAsia="Times New Roman" w:hAnsi="Museo Sans 300" w:cs="Calibri"/>
                <w:color w:val="000000"/>
                <w:sz w:val="20"/>
                <w:szCs w:val="20"/>
                <w:lang w:eastAsia="es-SV"/>
              </w:rPr>
            </w:pPr>
          </w:p>
        </w:tc>
      </w:tr>
      <w:tr w:rsidR="00877D93" w:rsidRPr="0091766C" w14:paraId="5F39BC1C"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539CA384" w14:textId="77777777" w:rsidR="00877D93" w:rsidRPr="0091766C" w:rsidRDefault="00877D93" w:rsidP="00877D93">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Central</w:t>
            </w:r>
          </w:p>
        </w:tc>
        <w:tc>
          <w:tcPr>
            <w:tcW w:w="1626" w:type="dxa"/>
            <w:tcBorders>
              <w:top w:val="nil"/>
              <w:left w:val="nil"/>
              <w:bottom w:val="single" w:sz="8" w:space="0" w:color="B8CCE4"/>
              <w:right w:val="single" w:sz="8" w:space="0" w:color="B8CCE4"/>
            </w:tcBorders>
            <w:shd w:val="clear" w:color="auto" w:fill="auto"/>
            <w:vAlign w:val="center"/>
            <w:hideMark/>
          </w:tcPr>
          <w:p w14:paraId="3B39D1D3" w14:textId="62BD8C18" w:rsidR="00877D93" w:rsidRPr="0091766C" w:rsidRDefault="00877D93" w:rsidP="00877D9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5,103</w:t>
            </w:r>
          </w:p>
        </w:tc>
        <w:tc>
          <w:tcPr>
            <w:tcW w:w="1560" w:type="dxa"/>
            <w:tcBorders>
              <w:top w:val="nil"/>
              <w:left w:val="nil"/>
              <w:bottom w:val="single" w:sz="8" w:space="0" w:color="B8CCE4"/>
              <w:right w:val="single" w:sz="8" w:space="0" w:color="B8CCE4"/>
            </w:tcBorders>
            <w:shd w:val="clear" w:color="auto" w:fill="auto"/>
            <w:vAlign w:val="center"/>
            <w:hideMark/>
          </w:tcPr>
          <w:p w14:paraId="34336172" w14:textId="6E795093" w:rsidR="00877D93" w:rsidRPr="0091766C"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54.6%</w:t>
            </w:r>
          </w:p>
        </w:tc>
        <w:tc>
          <w:tcPr>
            <w:tcW w:w="1417" w:type="dxa"/>
            <w:tcBorders>
              <w:top w:val="nil"/>
              <w:left w:val="nil"/>
              <w:bottom w:val="single" w:sz="8" w:space="0" w:color="B8CCE4"/>
              <w:right w:val="single" w:sz="8" w:space="0" w:color="B8CCE4"/>
            </w:tcBorders>
            <w:shd w:val="clear" w:color="auto" w:fill="auto"/>
            <w:vAlign w:val="center"/>
            <w:hideMark/>
          </w:tcPr>
          <w:p w14:paraId="322E2B6E" w14:textId="32B0CDC8" w:rsidR="00877D93" w:rsidRPr="0091766C"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45.4%</w:t>
            </w:r>
          </w:p>
        </w:tc>
        <w:tc>
          <w:tcPr>
            <w:tcW w:w="1488" w:type="dxa"/>
            <w:tcBorders>
              <w:top w:val="nil"/>
              <w:left w:val="nil"/>
              <w:bottom w:val="single" w:sz="8" w:space="0" w:color="B8CCE4"/>
              <w:right w:val="single" w:sz="8" w:space="0" w:color="B8CCE4"/>
            </w:tcBorders>
            <w:shd w:val="clear" w:color="auto" w:fill="auto"/>
            <w:vAlign w:val="center"/>
            <w:hideMark/>
          </w:tcPr>
          <w:p w14:paraId="3044ECB6" w14:textId="792600CF" w:rsidR="00877D93" w:rsidRPr="0091766C" w:rsidRDefault="00877D93" w:rsidP="00877D9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$91.12</w:t>
            </w:r>
          </w:p>
        </w:tc>
      </w:tr>
      <w:tr w:rsidR="00877D93" w:rsidRPr="0091766C" w14:paraId="28069187"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44F26EA4" w14:textId="77777777" w:rsidR="00877D93" w:rsidRPr="0091766C" w:rsidRDefault="00877D93" w:rsidP="00877D93">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Occidental</w:t>
            </w:r>
          </w:p>
        </w:tc>
        <w:tc>
          <w:tcPr>
            <w:tcW w:w="1626" w:type="dxa"/>
            <w:tcBorders>
              <w:top w:val="nil"/>
              <w:left w:val="nil"/>
              <w:bottom w:val="single" w:sz="8" w:space="0" w:color="B8CCE4"/>
              <w:right w:val="single" w:sz="8" w:space="0" w:color="B8CCE4"/>
            </w:tcBorders>
            <w:shd w:val="clear" w:color="auto" w:fill="auto"/>
            <w:vAlign w:val="center"/>
            <w:hideMark/>
          </w:tcPr>
          <w:p w14:paraId="238B55B5" w14:textId="50FC3EA8" w:rsidR="00877D93" w:rsidRPr="0091766C" w:rsidRDefault="00877D93" w:rsidP="00877D9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2,283</w:t>
            </w:r>
          </w:p>
        </w:tc>
        <w:tc>
          <w:tcPr>
            <w:tcW w:w="1560" w:type="dxa"/>
            <w:tcBorders>
              <w:top w:val="nil"/>
              <w:left w:val="nil"/>
              <w:bottom w:val="single" w:sz="8" w:space="0" w:color="B8CCE4"/>
              <w:right w:val="single" w:sz="8" w:space="0" w:color="B8CCE4"/>
            </w:tcBorders>
            <w:shd w:val="clear" w:color="auto" w:fill="auto"/>
            <w:vAlign w:val="center"/>
            <w:hideMark/>
          </w:tcPr>
          <w:p w14:paraId="3363C936" w14:textId="2617F3FD" w:rsidR="00877D93" w:rsidRPr="0091766C"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50.1%</w:t>
            </w:r>
          </w:p>
        </w:tc>
        <w:tc>
          <w:tcPr>
            <w:tcW w:w="1417" w:type="dxa"/>
            <w:tcBorders>
              <w:top w:val="nil"/>
              <w:left w:val="nil"/>
              <w:bottom w:val="single" w:sz="8" w:space="0" w:color="B8CCE4"/>
              <w:right w:val="single" w:sz="8" w:space="0" w:color="B8CCE4"/>
            </w:tcBorders>
            <w:shd w:val="clear" w:color="auto" w:fill="auto"/>
            <w:vAlign w:val="center"/>
            <w:hideMark/>
          </w:tcPr>
          <w:p w14:paraId="162AE8E6" w14:textId="196EF68E" w:rsidR="00877D93" w:rsidRPr="0091766C"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49.9%</w:t>
            </w:r>
          </w:p>
        </w:tc>
        <w:tc>
          <w:tcPr>
            <w:tcW w:w="1488" w:type="dxa"/>
            <w:tcBorders>
              <w:top w:val="nil"/>
              <w:left w:val="nil"/>
              <w:bottom w:val="single" w:sz="8" w:space="0" w:color="B8CCE4"/>
              <w:right w:val="single" w:sz="8" w:space="0" w:color="B8CCE4"/>
            </w:tcBorders>
            <w:shd w:val="clear" w:color="auto" w:fill="auto"/>
            <w:vAlign w:val="center"/>
            <w:hideMark/>
          </w:tcPr>
          <w:p w14:paraId="07356F96" w14:textId="4BF4A763" w:rsidR="00877D93" w:rsidRPr="0091766C" w:rsidRDefault="00877D93" w:rsidP="00877D9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$72.4</w:t>
            </w:r>
            <w:r w:rsidR="00966978">
              <w:rPr>
                <w:rFonts w:ascii="Museo Sans 300" w:hAnsi="Museo Sans 300" w:cs="Calibri"/>
                <w:color w:val="000000"/>
                <w:sz w:val="20"/>
                <w:szCs w:val="20"/>
              </w:rPr>
              <w:t>2</w:t>
            </w:r>
          </w:p>
        </w:tc>
      </w:tr>
      <w:tr w:rsidR="00877D93" w:rsidRPr="0091766C" w14:paraId="3F0102AD"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1F09BF30" w14:textId="77777777" w:rsidR="00877D93" w:rsidRPr="0091766C" w:rsidRDefault="00877D93" w:rsidP="00877D93">
            <w:pPr>
              <w:spacing w:after="0" w:line="240" w:lineRule="auto"/>
              <w:rPr>
                <w:rFonts w:ascii="Museo Sans 300" w:eastAsia="Times New Roman" w:hAnsi="Museo Sans 300" w:cs="Calibri"/>
                <w:color w:val="000000"/>
                <w:sz w:val="20"/>
                <w:szCs w:val="20"/>
                <w:lang w:eastAsia="es-SV"/>
              </w:rPr>
            </w:pPr>
            <w:r w:rsidRPr="0091766C">
              <w:rPr>
                <w:rFonts w:ascii="Museo Sans 300" w:eastAsia="Times New Roman" w:hAnsi="Museo Sans 300" w:cs="Calibri"/>
                <w:color w:val="000000"/>
                <w:sz w:val="20"/>
                <w:szCs w:val="20"/>
                <w:lang w:eastAsia="es-SV"/>
              </w:rPr>
              <w:t>Zona Oriental</w:t>
            </w:r>
          </w:p>
        </w:tc>
        <w:tc>
          <w:tcPr>
            <w:tcW w:w="1626" w:type="dxa"/>
            <w:tcBorders>
              <w:top w:val="nil"/>
              <w:left w:val="nil"/>
              <w:bottom w:val="single" w:sz="8" w:space="0" w:color="B8CCE4"/>
              <w:right w:val="single" w:sz="8" w:space="0" w:color="B8CCE4"/>
            </w:tcBorders>
            <w:shd w:val="clear" w:color="auto" w:fill="auto"/>
            <w:vAlign w:val="center"/>
            <w:hideMark/>
          </w:tcPr>
          <w:p w14:paraId="53F8516E" w14:textId="30A0A292" w:rsidR="00877D93" w:rsidRPr="0091766C" w:rsidRDefault="00877D93" w:rsidP="00877D9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880</w:t>
            </w:r>
          </w:p>
        </w:tc>
        <w:tc>
          <w:tcPr>
            <w:tcW w:w="1560" w:type="dxa"/>
            <w:tcBorders>
              <w:top w:val="nil"/>
              <w:left w:val="nil"/>
              <w:bottom w:val="single" w:sz="8" w:space="0" w:color="B8CCE4"/>
              <w:right w:val="single" w:sz="8" w:space="0" w:color="B8CCE4"/>
            </w:tcBorders>
            <w:shd w:val="clear" w:color="auto" w:fill="auto"/>
            <w:vAlign w:val="center"/>
            <w:hideMark/>
          </w:tcPr>
          <w:p w14:paraId="7858BD41" w14:textId="693FDF3D" w:rsidR="00877D93" w:rsidRPr="0091766C"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51.3%</w:t>
            </w:r>
          </w:p>
        </w:tc>
        <w:tc>
          <w:tcPr>
            <w:tcW w:w="1417" w:type="dxa"/>
            <w:tcBorders>
              <w:top w:val="nil"/>
              <w:left w:val="nil"/>
              <w:bottom w:val="single" w:sz="8" w:space="0" w:color="B8CCE4"/>
              <w:right w:val="single" w:sz="8" w:space="0" w:color="B8CCE4"/>
            </w:tcBorders>
            <w:shd w:val="clear" w:color="auto" w:fill="auto"/>
            <w:vAlign w:val="center"/>
            <w:hideMark/>
          </w:tcPr>
          <w:p w14:paraId="7F614DB6" w14:textId="7365DE71" w:rsidR="00877D93" w:rsidRPr="0091766C"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48.7%</w:t>
            </w:r>
          </w:p>
        </w:tc>
        <w:tc>
          <w:tcPr>
            <w:tcW w:w="1488" w:type="dxa"/>
            <w:tcBorders>
              <w:top w:val="nil"/>
              <w:left w:val="nil"/>
              <w:bottom w:val="single" w:sz="8" w:space="0" w:color="B8CCE4"/>
              <w:right w:val="single" w:sz="8" w:space="0" w:color="B8CCE4"/>
            </w:tcBorders>
            <w:shd w:val="clear" w:color="auto" w:fill="auto"/>
            <w:vAlign w:val="center"/>
            <w:hideMark/>
          </w:tcPr>
          <w:p w14:paraId="52EF3CEC" w14:textId="01CA3EEC" w:rsidR="00877D93" w:rsidRPr="0091766C" w:rsidRDefault="00877D93" w:rsidP="00877D9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$30.23</w:t>
            </w:r>
          </w:p>
        </w:tc>
      </w:tr>
      <w:tr w:rsidR="00877D93" w:rsidRPr="0091766C" w14:paraId="6039CFBF" w14:textId="77777777" w:rsidTr="00FD5402">
        <w:trPr>
          <w:trHeight w:val="264"/>
        </w:trPr>
        <w:tc>
          <w:tcPr>
            <w:tcW w:w="2900" w:type="dxa"/>
            <w:tcBorders>
              <w:top w:val="nil"/>
              <w:left w:val="single" w:sz="8" w:space="0" w:color="B8CCE4"/>
              <w:bottom w:val="single" w:sz="8" w:space="0" w:color="B8CCE4"/>
              <w:right w:val="single" w:sz="8" w:space="0" w:color="B8CCE4"/>
            </w:tcBorders>
            <w:shd w:val="clear" w:color="auto" w:fill="auto"/>
            <w:vAlign w:val="center"/>
            <w:hideMark/>
          </w:tcPr>
          <w:p w14:paraId="24D071A1" w14:textId="77777777" w:rsidR="00877D93" w:rsidRPr="00C166EB" w:rsidRDefault="00877D93" w:rsidP="00877D93">
            <w:pPr>
              <w:spacing w:after="0" w:line="240" w:lineRule="auto"/>
              <w:jc w:val="center"/>
              <w:rPr>
                <w:rFonts w:ascii="Museo Sans 300" w:eastAsia="Times New Roman" w:hAnsi="Museo Sans 300" w:cs="Calibri"/>
                <w:color w:val="000000"/>
                <w:sz w:val="20"/>
                <w:szCs w:val="20"/>
                <w:lang w:eastAsia="es-SV"/>
              </w:rPr>
            </w:pPr>
            <w:r w:rsidRPr="00C166EB">
              <w:rPr>
                <w:rFonts w:ascii="Museo Sans 300" w:eastAsia="Times New Roman" w:hAnsi="Museo Sans 300" w:cs="Calibri"/>
                <w:color w:val="000000"/>
                <w:sz w:val="20"/>
                <w:szCs w:val="20"/>
                <w:lang w:eastAsia="es-SV"/>
              </w:rPr>
              <w:t>Total</w:t>
            </w:r>
          </w:p>
        </w:tc>
        <w:tc>
          <w:tcPr>
            <w:tcW w:w="1626" w:type="dxa"/>
            <w:tcBorders>
              <w:top w:val="nil"/>
              <w:left w:val="nil"/>
              <w:bottom w:val="single" w:sz="8" w:space="0" w:color="B8CCE4"/>
              <w:right w:val="single" w:sz="8" w:space="0" w:color="B8CCE4"/>
            </w:tcBorders>
            <w:shd w:val="clear" w:color="auto" w:fill="auto"/>
            <w:vAlign w:val="center"/>
            <w:hideMark/>
          </w:tcPr>
          <w:p w14:paraId="6BA3EB9A" w14:textId="337F5CF5" w:rsidR="00877D93" w:rsidRPr="0091766C" w:rsidRDefault="00877D93" w:rsidP="00877D93">
            <w:pPr>
              <w:spacing w:after="0" w:line="240" w:lineRule="auto"/>
              <w:jc w:val="center"/>
              <w:rPr>
                <w:rFonts w:ascii="Museo Sans 300" w:eastAsia="Times New Roman" w:hAnsi="Museo Sans 300" w:cs="Calibri"/>
                <w:b/>
                <w:bCs/>
                <w:color w:val="000000"/>
                <w:sz w:val="20"/>
                <w:szCs w:val="20"/>
                <w:lang w:eastAsia="es-SV"/>
              </w:rPr>
            </w:pPr>
            <w:r>
              <w:rPr>
                <w:rFonts w:ascii="Museo Sans 300" w:eastAsia="Times New Roman" w:hAnsi="Museo Sans 300" w:cs="Calibri"/>
                <w:b/>
                <w:bCs/>
                <w:color w:val="000000"/>
                <w:sz w:val="20"/>
                <w:szCs w:val="20"/>
                <w:lang w:eastAsia="es-SV"/>
              </w:rPr>
              <w:t>8,266</w:t>
            </w:r>
          </w:p>
        </w:tc>
        <w:tc>
          <w:tcPr>
            <w:tcW w:w="1560" w:type="dxa"/>
            <w:tcBorders>
              <w:top w:val="nil"/>
              <w:left w:val="nil"/>
              <w:bottom w:val="single" w:sz="8" w:space="0" w:color="B8CCE4"/>
              <w:right w:val="single" w:sz="8" w:space="0" w:color="B8CCE4"/>
            </w:tcBorders>
            <w:shd w:val="clear" w:color="auto" w:fill="auto"/>
            <w:vAlign w:val="center"/>
            <w:hideMark/>
          </w:tcPr>
          <w:p w14:paraId="0A92630B" w14:textId="66443818" w:rsidR="00877D93" w:rsidRPr="00C166EB"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53.0%</w:t>
            </w:r>
          </w:p>
        </w:tc>
        <w:tc>
          <w:tcPr>
            <w:tcW w:w="1417" w:type="dxa"/>
            <w:tcBorders>
              <w:top w:val="nil"/>
              <w:left w:val="nil"/>
              <w:bottom w:val="single" w:sz="8" w:space="0" w:color="B8CCE4"/>
              <w:right w:val="single" w:sz="8" w:space="0" w:color="B8CCE4"/>
            </w:tcBorders>
            <w:shd w:val="clear" w:color="auto" w:fill="auto"/>
            <w:vAlign w:val="center"/>
            <w:hideMark/>
          </w:tcPr>
          <w:p w14:paraId="2CEE4648" w14:textId="56DC012C" w:rsidR="00877D93" w:rsidRPr="00C166EB" w:rsidRDefault="00877D93" w:rsidP="00877D9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47.0%</w:t>
            </w:r>
          </w:p>
        </w:tc>
        <w:tc>
          <w:tcPr>
            <w:tcW w:w="1488" w:type="dxa"/>
            <w:tcBorders>
              <w:top w:val="nil"/>
              <w:left w:val="nil"/>
              <w:bottom w:val="single" w:sz="8" w:space="0" w:color="B8CCE4"/>
              <w:right w:val="single" w:sz="8" w:space="0" w:color="B8CCE4"/>
            </w:tcBorders>
            <w:shd w:val="clear" w:color="auto" w:fill="auto"/>
            <w:vAlign w:val="center"/>
            <w:hideMark/>
          </w:tcPr>
          <w:p w14:paraId="4C0B1537" w14:textId="15FE172D" w:rsidR="00877D93" w:rsidRPr="0091766C" w:rsidRDefault="00877D93" w:rsidP="00877D93">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$193.77</w:t>
            </w:r>
          </w:p>
        </w:tc>
      </w:tr>
    </w:tbl>
    <w:p w14:paraId="30224FD2" w14:textId="12912269" w:rsidR="00880C07" w:rsidRPr="001F73DC" w:rsidRDefault="00880C07" w:rsidP="007B1F3C">
      <w:pPr>
        <w:rPr>
          <w:rFonts w:cs="Calibri Light"/>
        </w:rPr>
      </w:pPr>
    </w:p>
    <w:p w14:paraId="62796EA2" w14:textId="77777777" w:rsidR="00880C07" w:rsidRPr="001F73DC" w:rsidRDefault="00880C07" w:rsidP="00880C07">
      <w:pPr>
        <w:rPr>
          <w:rFonts w:ascii="Museo Sans 100" w:hAnsi="Museo Sans 100"/>
        </w:rPr>
      </w:pPr>
    </w:p>
    <w:p w14:paraId="679636D5" w14:textId="4FBA2044" w:rsidR="00880C07" w:rsidRPr="001F73DC" w:rsidRDefault="007B1F3C" w:rsidP="00880C07">
      <w:pPr>
        <w:rPr>
          <w:rFonts w:ascii="Museo Sans 100" w:hAnsi="Museo Sans 100" w:cs="Calibri Light"/>
        </w:rPr>
      </w:pPr>
      <w:r w:rsidRPr="001F73DC">
        <w:rPr>
          <w:rFonts w:ascii="Museo Sans 100" w:hAnsi="Museo Sans 100" w:cs="Calibri Light"/>
          <w:noProof/>
          <w:lang w:eastAsia="es-SV"/>
        </w:rPr>
        <mc:AlternateContent>
          <mc:Choice Requires="wps">
            <w:drawing>
              <wp:anchor distT="0" distB="0" distL="114300" distR="114300" simplePos="0" relativeHeight="251852288" behindDoc="0" locked="0" layoutInCell="1" allowOverlap="1" wp14:anchorId="3274C033" wp14:editId="5AF7A4D9">
                <wp:simplePos x="0" y="0"/>
                <wp:positionH relativeFrom="column">
                  <wp:posOffset>217170</wp:posOffset>
                </wp:positionH>
                <wp:positionV relativeFrom="paragraph">
                  <wp:posOffset>1475740</wp:posOffset>
                </wp:positionV>
                <wp:extent cx="1510030" cy="232410"/>
                <wp:effectExtent l="0" t="0" r="0" b="0"/>
                <wp:wrapNone/>
                <wp:docPr id="9" name="9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62444" w14:textId="74D3D4DD" w:rsidR="007B1F3C" w:rsidRPr="00DF12CF" w:rsidRDefault="00966978" w:rsidP="007B1F3C">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27.6</w:t>
                            </w:r>
                            <w:r w:rsidR="007B1F3C">
                              <w:rPr>
                                <w:rFonts w:ascii="Museo Sans 100" w:hAnsi="Museo Sans 100" w:cs="Calibri Light"/>
                                <w:bCs/>
                                <w:color w:val="FFFFFF" w:themeColor="background1"/>
                                <w:sz w:val="18"/>
                              </w:rPr>
                              <w:t xml:space="preserve"> </w:t>
                            </w:r>
                            <w:r w:rsidR="007B1F3C"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74C033" id="_x0000_t202" coordsize="21600,21600" o:spt="202" path="m,l,21600r21600,l21600,xe">
                <v:stroke joinstyle="miter"/>
                <v:path gradientshapeok="t" o:connecttype="rect"/>
              </v:shapetype>
              <v:shape id="9 Cuadro de texto" o:spid="_x0000_s1026" type="#_x0000_t202" style="position:absolute;margin-left:17.1pt;margin-top:116.2pt;width:118.9pt;height:18.3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sWhaAIAAD0FAAAOAAAAZHJzL2Uyb0RvYy54bWysVEtv2zAMvg/YfxB0X+ykSbcFdYosRYYB&#10;RVssHXpWZKkxJouaxMTOfn0p2Xmg26XDLjYlfnx9JHV13daG7ZQPFdiCDwc5Z8pKKCv7XPAfj8sP&#10;nzgLKGwpDFhV8L0K/Hr2/t1V46ZqBBswpfKMnNgwbVzBN4hummVBblQtwgCcsqTU4GuBdPTPWelF&#10;Q95rk43y/DJrwJfOg1Qh0O1Np+Sz5F9rJfFe66CQmYJTbpi+Pn3X8ZvNrsT02Qu3qWSfhviHLGpR&#10;WQp6dHUjULCtr/5wVVfSQwCNAwl1BlpXUqUaqJph/qqa1UY4lWohcoI70hT+n1t5t1u5B8+w/QIt&#10;NTAS0rgwDXQZ62m1r+OfMmWkJwr3R9pUi0xGo8kwzy9IJUk3uhiNh4nX7GTtfMCvCmoWhYJ7akti&#10;S+xuA1JEgh4gMZiFZWVMao2xrCn45cUkTwZHDVkYG7EqNbl3c8o8Sbg3KmKM/a40q8pUQLxI46UW&#10;xrOdoMEQUiqLqfbkl9ARpSmJtxj2+FNWbzHu6jhEBotH47qy4FP1r9Iufx5S1h2eiDyrO4rYrtu+&#10;o2so99RoD90OBCeXFXXjVgR8EJ6GnhpIi4z39NEGiHXoJc424H//7T7iaRZJy1lDS1Tw8GsrvOLM&#10;fLM0pZ+H43HcunQYTz6O6ODPNetzjd3WC6B2DOnJcDKJEY/mIGoP9RPt+zxGJZWwkmIXHA/iArvV&#10;pvdCqvk8gWjPnMBbu3Iyuo7dibP22D4J7/qBRBrlOzism5i+mssOGy0tzLcIukpDGwnuWO2Jpx1N&#10;s9y/J/EROD8n1OnVm70AAAD//wMAUEsDBBQABgAIAAAAIQCtFaKw4QAAAAoBAAAPAAAAZHJzL2Rv&#10;d25yZXYueG1sTI/BTsMwDIbvSLxDZCRuLCUb2yhNp6nShITgsLHLbmnjtRWNU5psKzw95gQ3W/70&#10;+/uz1eg6ccYhtJ403E8SEEiVty3VGvbvm7sliBANWdN5Qg1fGGCVX19lJrX+Qls872ItOIRCajQ0&#10;MfaplKFq0Jkw8T0S345+cCbyOtTSDubC4a6TKknm0pmW+ENjeiwarD52J6fhpdi8mW2p3PK7K55f&#10;j+v+c3940Pr2Zlw/gYg4xj8YfvVZHXJ2Kv2JbBCdhulMMalBTdUMBANqobhcycP8MQGZZ/J/hfwH&#10;AAD//wMAUEsBAi0AFAAGAAgAAAAhALaDOJL+AAAA4QEAABMAAAAAAAAAAAAAAAAAAAAAAFtDb250&#10;ZW50X1R5cGVzXS54bWxQSwECLQAUAAYACAAAACEAOP0h/9YAAACUAQAACwAAAAAAAAAAAAAAAAAv&#10;AQAAX3JlbHMvLnJlbHNQSwECLQAUAAYACAAAACEAzi7FoWgCAAA9BQAADgAAAAAAAAAAAAAAAAAu&#10;AgAAZHJzL2Uyb0RvYy54bWxQSwECLQAUAAYACAAAACEArRWisOEAAAAKAQAADwAAAAAAAAAAAAAA&#10;AADCBAAAZHJzL2Rvd25yZXYueG1sUEsFBgAAAAAEAAQA8wAAANAFAAAAAA==&#10;" filled="f" stroked="f" strokeweight=".5pt">
                <v:textbox>
                  <w:txbxContent>
                    <w:p w14:paraId="3C562444" w14:textId="74D3D4DD" w:rsidR="007B1F3C" w:rsidRPr="00DF12CF" w:rsidRDefault="00966978" w:rsidP="007B1F3C">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27.6</w:t>
                      </w:r>
                      <w:r w:rsidR="007B1F3C">
                        <w:rPr>
                          <w:rFonts w:ascii="Museo Sans 100" w:hAnsi="Museo Sans 100" w:cs="Calibri Light"/>
                          <w:bCs/>
                          <w:color w:val="FFFFFF" w:themeColor="background1"/>
                          <w:sz w:val="18"/>
                        </w:rPr>
                        <w:t xml:space="preserve"> </w:t>
                      </w:r>
                      <w:r w:rsidR="007B1F3C" w:rsidRPr="00DF12CF">
                        <w:rPr>
                          <w:rFonts w:ascii="Museo Sans 100" w:hAnsi="Museo Sans 100" w:cs="Calibri Light"/>
                          <w:bCs/>
                          <w:color w:val="FFFFFF" w:themeColor="background1"/>
                          <w:sz w:val="18"/>
                        </w:rPr>
                        <w:t>% del otorgamiento</w:t>
                      </w:r>
                    </w:p>
                  </w:txbxContent>
                </v:textbox>
              </v:shape>
            </w:pict>
          </mc:Fallback>
        </mc:AlternateContent>
      </w:r>
      <w:r>
        <w:rPr>
          <w:noProof/>
        </w:rPr>
        <mc:AlternateContent>
          <mc:Choice Requires="wps">
            <w:drawing>
              <wp:anchor distT="0" distB="0" distL="114300" distR="114300" simplePos="0" relativeHeight="251850240" behindDoc="0" locked="0" layoutInCell="1" allowOverlap="1" wp14:anchorId="526E1318" wp14:editId="697C0780">
                <wp:simplePos x="0" y="0"/>
                <wp:positionH relativeFrom="column">
                  <wp:posOffset>190500</wp:posOffset>
                </wp:positionH>
                <wp:positionV relativeFrom="paragraph">
                  <wp:posOffset>723265</wp:posOffset>
                </wp:positionV>
                <wp:extent cx="1537111" cy="1022098"/>
                <wp:effectExtent l="0" t="0" r="0" b="0"/>
                <wp:wrapNone/>
                <wp:docPr id="103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7111" cy="10220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63819"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34C31005" w14:textId="4EF57024" w:rsidR="007B1F3C" w:rsidRPr="00DF12CF" w:rsidRDefault="00966978" w:rsidP="007B1F3C">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2,283</w:t>
                            </w:r>
                            <w:r w:rsidR="007B1F3C" w:rsidRPr="00DF12CF">
                              <w:rPr>
                                <w:rFonts w:ascii="Museo Sans 100" w:hAnsi="Museo Sans 100" w:cs="Calibri Light"/>
                                <w:b/>
                                <w:bCs/>
                                <w:color w:val="FFFFFF" w:themeColor="background1"/>
                                <w:sz w:val="18"/>
                                <w:szCs w:val="22"/>
                                <w:lang w:val="es-ES"/>
                              </w:rPr>
                              <w:t xml:space="preserve"> créditos por </w:t>
                            </w:r>
                            <w:r w:rsidR="007B1F3C" w:rsidRPr="00DF12CF">
                              <w:rPr>
                                <w:rFonts w:ascii="Museo Sans 100" w:hAnsi="Museo Sans 100" w:cs="Calibri Light"/>
                                <w:b/>
                                <w:bCs/>
                                <w:color w:val="FFFFFF" w:themeColor="background1"/>
                                <w:sz w:val="18"/>
                                <w:szCs w:val="22"/>
                                <w:lang w:val="es-ES"/>
                              </w:rPr>
                              <w:br/>
                            </w:r>
                            <w:r w:rsidR="007B1F3C" w:rsidRPr="00DF12CF">
                              <w:rPr>
                                <w:rFonts w:ascii="Museo Sans 100" w:hAnsi="Museo Sans 100" w:cs="Calibri Light"/>
                                <w:b/>
                                <w:bCs/>
                                <w:color w:val="FFFFFF" w:themeColor="background1"/>
                                <w:sz w:val="20"/>
                                <w:lang w:val="es-ES"/>
                              </w:rPr>
                              <w:t>US$</w:t>
                            </w:r>
                            <w:r>
                              <w:rPr>
                                <w:rFonts w:ascii="Museo Sans 100" w:hAnsi="Museo Sans 100" w:cs="Calibri Light"/>
                                <w:b/>
                                <w:bCs/>
                                <w:color w:val="FFFFFF" w:themeColor="background1"/>
                                <w:sz w:val="20"/>
                                <w:lang w:val="es-ES"/>
                              </w:rPr>
                              <w:t xml:space="preserve">72.42 </w:t>
                            </w:r>
                            <w:r w:rsidR="007B1F3C" w:rsidRPr="00DF12CF">
                              <w:rPr>
                                <w:rFonts w:ascii="Museo Sans 100" w:hAnsi="Museo Sans 100" w:cs="Calibri Light"/>
                                <w:b/>
                                <w:bCs/>
                                <w:color w:val="FFFFFF" w:themeColor="background1"/>
                                <w:sz w:val="18"/>
                                <w:szCs w:val="22"/>
                                <w:lang w:val="es-ES"/>
                              </w:rPr>
                              <w:t>millones</w:t>
                            </w:r>
                          </w:p>
                        </w:txbxContent>
                      </wps:txbx>
                      <wps:bodyPr wrap="square" anchor="ctr"/>
                    </wps:wsp>
                  </a:graphicData>
                </a:graphic>
              </wp:anchor>
            </w:drawing>
          </mc:Choice>
          <mc:Fallback>
            <w:pict>
              <v:rect w14:anchorId="526E1318" id="Rectangle 8" o:spid="_x0000_s1027" style="position:absolute;margin-left:15pt;margin-top:56.95pt;width:121.05pt;height:80.5pt;z-index:25185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uATogEAACUDAAAOAAAAZHJzL2Uyb0RvYy54bWysUttu2zAMfR+wfxD03thOsa014hTDiu6l&#10;uwDtPoCR5NiYLWqkEjt/P0pLvUvfir0IIiUennPIzc08DuroiHv0ja5WpVbOG7S93zf62+PdxZVW&#10;HMFbGNC7Rp8c65vt61ebKdRujR0O1pESEM/1FBrdxRjqomDTuRF4hcF5eWyRRogS0r6wBJOgj0Ox&#10;Lsu3xYRkA6FxzJK9/fWotxm/bZ2JX9qWXVRDo4VbzCflc5fOYruBek8Qut6cacALWIzQe2m6QN1C&#10;BHWg/hnU2BtCxjauDI4Ftm1vXNYgaqryHzUPHQSXtYg5HBab+P/Bms/Hh/CVEnUO92i+s/L4oQO/&#10;d++JcOocWGlXJaOKKXC9FKSApVTtpk9oZbRwiJg9mFsaE6CoU3O2+rRY7eaojCSrN5fvqqrSyshb&#10;Va7X5fVV7gH1U3kgjh8djipdGk0yywwPx3uOiQ7UT19SN493/TDkeQ7+r4R8TJlMPzFOy8F1nHez&#10;6u1ZW8rs0J5EzyTb0Gj+cQByWoE3HcrCmEiLBzKL3P68N2nYf8a51e/t3v4EAAD//wMAUEsDBBQA&#10;BgAIAAAAIQBb9jgr3AAAAAoBAAAPAAAAZHJzL2Rvd25yZXYueG1sTI9BT8MwDIXvSPyHyEjcWNIO&#10;AStNJxjahRsbElev8ZqKxKmarCv/nuwEN9vv6fl79Xr2Tkw0xj6whmKhQBC3wfTcafjcb++eQMSE&#10;bNAFJg0/FGHdXF/VWJlw5g+adqkTOYRjhRpsSkMlZWwteYyLMBBn7RhGjymvYyfNiOcc7p0slXqQ&#10;HnvOHywOtLHUfu9OXsP8+oUyOEtHlF69T9virdg4rW9v5pdnEInm9GeGC35GhyYzHcKJTRROw1Ll&#10;Kinfi+UKRDaUj2UB4nAZ7lcgm1r+r9D8AgAA//8DAFBLAQItABQABgAIAAAAIQC2gziS/gAAAOEB&#10;AAATAAAAAAAAAAAAAAAAAAAAAABbQ29udGVudF9UeXBlc10ueG1sUEsBAi0AFAAGAAgAAAAhADj9&#10;If/WAAAAlAEAAAsAAAAAAAAAAAAAAAAALwEAAF9yZWxzLy5yZWxzUEsBAi0AFAAGAAgAAAAhAOR2&#10;4BOiAQAAJQMAAA4AAAAAAAAAAAAAAAAALgIAAGRycy9lMm9Eb2MueG1sUEsBAi0AFAAGAAgAAAAh&#10;AFv2OCvcAAAACgEAAA8AAAAAAAAAAAAAAAAA/AMAAGRycy9kb3ducmV2LnhtbFBLBQYAAAAABAAE&#10;APMAAAAFBQAAAAA=&#10;" filled="f" stroked="f">
                <v:textbox>
                  <w:txbxContent>
                    <w:p w14:paraId="65A63819" w14:textId="77777777" w:rsidR="007B1F3C" w:rsidRPr="00DF12CF" w:rsidRDefault="007B1F3C" w:rsidP="007B1F3C">
                      <w:pPr>
                        <w:pStyle w:val="NormalWeb"/>
                        <w:spacing w:before="0" w:beforeAutospacing="0" w:after="0" w:afterAutospacing="0"/>
                        <w:jc w:val="right"/>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Zona Occidental</w:t>
                      </w:r>
                      <w:r w:rsidRPr="00DF12CF">
                        <w:rPr>
                          <w:rFonts w:ascii="Museo Sans 100" w:hAnsi="Museo Sans 100" w:cs="Calibri Light"/>
                          <w:b/>
                          <w:bCs/>
                          <w:color w:val="FFFFFF" w:themeColor="background1"/>
                          <w:sz w:val="22"/>
                          <w:szCs w:val="28"/>
                          <w:lang w:val="es-ES"/>
                        </w:rPr>
                        <w:t xml:space="preserve"> </w:t>
                      </w:r>
                    </w:p>
                    <w:p w14:paraId="34C31005" w14:textId="4EF57024" w:rsidR="007B1F3C" w:rsidRPr="00DF12CF" w:rsidRDefault="00966978" w:rsidP="007B1F3C">
                      <w:pPr>
                        <w:pStyle w:val="NormalWeb"/>
                        <w:spacing w:before="0" w:beforeAutospacing="0" w:after="0" w:afterAutospacing="0"/>
                        <w:jc w:val="right"/>
                        <w:rPr>
                          <w:rFonts w:ascii="Museo Sans 100" w:hAnsi="Museo Sans 100" w:cs="Calibri Light"/>
                          <w:sz w:val="20"/>
                        </w:rPr>
                      </w:pPr>
                      <w:r>
                        <w:rPr>
                          <w:rFonts w:ascii="Museo Sans 100" w:hAnsi="Museo Sans 100" w:cs="Calibri Light"/>
                          <w:b/>
                          <w:bCs/>
                          <w:color w:val="FFFFFF" w:themeColor="background1"/>
                          <w:sz w:val="20"/>
                          <w:szCs w:val="20"/>
                          <w:lang w:val="es-ES"/>
                        </w:rPr>
                        <w:t>2,283</w:t>
                      </w:r>
                      <w:r w:rsidR="007B1F3C" w:rsidRPr="00DF12CF">
                        <w:rPr>
                          <w:rFonts w:ascii="Museo Sans 100" w:hAnsi="Museo Sans 100" w:cs="Calibri Light"/>
                          <w:b/>
                          <w:bCs/>
                          <w:color w:val="FFFFFF" w:themeColor="background1"/>
                          <w:sz w:val="18"/>
                          <w:szCs w:val="22"/>
                          <w:lang w:val="es-ES"/>
                        </w:rPr>
                        <w:t xml:space="preserve"> créditos por </w:t>
                      </w:r>
                      <w:r w:rsidR="007B1F3C" w:rsidRPr="00DF12CF">
                        <w:rPr>
                          <w:rFonts w:ascii="Museo Sans 100" w:hAnsi="Museo Sans 100" w:cs="Calibri Light"/>
                          <w:b/>
                          <w:bCs/>
                          <w:color w:val="FFFFFF" w:themeColor="background1"/>
                          <w:sz w:val="18"/>
                          <w:szCs w:val="22"/>
                          <w:lang w:val="es-ES"/>
                        </w:rPr>
                        <w:br/>
                      </w:r>
                      <w:r w:rsidR="007B1F3C" w:rsidRPr="00DF12CF">
                        <w:rPr>
                          <w:rFonts w:ascii="Museo Sans 100" w:hAnsi="Museo Sans 100" w:cs="Calibri Light"/>
                          <w:b/>
                          <w:bCs/>
                          <w:color w:val="FFFFFF" w:themeColor="background1"/>
                          <w:sz w:val="20"/>
                          <w:lang w:val="es-ES"/>
                        </w:rPr>
                        <w:t>US$</w:t>
                      </w:r>
                      <w:r>
                        <w:rPr>
                          <w:rFonts w:ascii="Museo Sans 100" w:hAnsi="Museo Sans 100" w:cs="Calibri Light"/>
                          <w:b/>
                          <w:bCs/>
                          <w:color w:val="FFFFFF" w:themeColor="background1"/>
                          <w:sz w:val="20"/>
                          <w:lang w:val="es-ES"/>
                        </w:rPr>
                        <w:t xml:space="preserve">72.42 </w:t>
                      </w:r>
                      <w:r w:rsidR="007B1F3C" w:rsidRPr="00DF12CF">
                        <w:rPr>
                          <w:rFonts w:ascii="Museo Sans 100" w:hAnsi="Museo Sans 100" w:cs="Calibri Light"/>
                          <w:b/>
                          <w:bCs/>
                          <w:color w:val="FFFFFF" w:themeColor="background1"/>
                          <w:sz w:val="18"/>
                          <w:szCs w:val="22"/>
                          <w:lang w:val="es-ES"/>
                        </w:rPr>
                        <w:t>millones</w:t>
                      </w:r>
                    </w:p>
                  </w:txbxContent>
                </v:textbox>
              </v:rect>
            </w:pict>
          </mc:Fallback>
        </mc:AlternateContent>
      </w:r>
      <w:r w:rsidR="00880C07" w:rsidRPr="001F73DC">
        <w:rPr>
          <w:rFonts w:ascii="Museo Sans 100" w:hAnsi="Museo Sans 100" w:cs="Calibri Light"/>
          <w:noProof/>
          <w:lang w:eastAsia="es-SV"/>
        </w:rPr>
        <mc:AlternateContent>
          <mc:Choice Requires="wps">
            <w:drawing>
              <wp:anchor distT="0" distB="0" distL="114300" distR="114300" simplePos="0" relativeHeight="251818496" behindDoc="0" locked="0" layoutInCell="1" allowOverlap="1" wp14:anchorId="703D016F" wp14:editId="56389E34">
                <wp:simplePos x="0" y="0"/>
                <wp:positionH relativeFrom="column">
                  <wp:posOffset>3993705</wp:posOffset>
                </wp:positionH>
                <wp:positionV relativeFrom="paragraph">
                  <wp:posOffset>2201957</wp:posOffset>
                </wp:positionV>
                <wp:extent cx="1510030" cy="232410"/>
                <wp:effectExtent l="0" t="0" r="0" b="0"/>
                <wp:wrapNone/>
                <wp:docPr id="16" name="16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048E5" w14:textId="5D840377" w:rsidR="00734521" w:rsidRPr="00DF12CF" w:rsidRDefault="00966978"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10.7</w:t>
                            </w:r>
                            <w:r w:rsidR="007B1F3C">
                              <w:rPr>
                                <w:rFonts w:ascii="Museo Sans 100" w:hAnsi="Museo Sans 100" w:cs="Calibri Light"/>
                                <w:bCs/>
                                <w:color w:val="FFFFFF" w:themeColor="background1"/>
                                <w:sz w:val="18"/>
                              </w:rPr>
                              <w:t xml:space="preserve"> </w:t>
                            </w:r>
                            <w:r w:rsidR="00734521" w:rsidRPr="00DF12CF">
                              <w:rPr>
                                <w:rFonts w:ascii="Museo Sans 100" w:hAnsi="Museo Sans 100" w:cs="Calibri Light"/>
                                <w:bCs/>
                                <w:color w:val="FFFFFF" w:themeColor="background1"/>
                                <w:sz w:val="18"/>
                              </w:rPr>
                              <w:t>%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D016F" id="16 Cuadro de texto" o:spid="_x0000_s1028" type="#_x0000_t202" style="position:absolute;margin-left:314.45pt;margin-top:173.4pt;width:118.9pt;height:18.3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dnbAIAAEQFAAAOAAAAZHJzL2Uyb0RvYy54bWysVEtv2zAMvg/YfxB0X+082m1BnSJr0WFA&#10;0RZLh54VWUqMyaImMbGzX19KtpOg26XDLjYlfnx9JHV51daG7ZQPFdiCj85yzpSVUFZ2XfAfT7cf&#10;PnEWUNhSGLCq4HsV+NX8/bvLxs3UGDZgSuUZObFh1riCbxDdLMuC3KhahDNwypJSg68F0tGvs9KL&#10;hrzXJhvn+UXWgC+dB6lCoNubTsnnyb/WSuKD1kEhMwWn3DB9ffqu4jebX4rZ2gu3qWSfhviHLGpR&#10;WQp6cHUjULCtr/5wVVfSQwCNZxLqDLSupEo1UDWj/FU1y41wKtVC5AR3oCn8P7fyfrd0j55h+wVa&#10;amAkpHFhFugy1tNqX8c/ZcpITxTuD7SpFpmMRuejPJ+QSpJuPBlPR4nX7GjtfMCvCmoWhYJ7akti&#10;S+zuAlJEgg6QGMzCbWVMao2xrCn4xeQ8TwYHDVkYG7EqNbl3c8w8Sbg3KmKM/a40q8pUQLxI46Wu&#10;jWc7QYMhpFQWU+3JL6EjSlMSbzHs8ces3mLc1TFEBosH47qy4FP1r9Iufw4p6w5PRJ7UHUVsVy0V&#10;Tm0ZGruCck/99tCtQnDytqKm3ImAj8LT7FMfaZ/xgT7aAJEPvcTZBvzvv91HPI0kaTlraJcKHn5t&#10;hVecmW+WhvXzaDqNy5cO0/OPYzr4U83qVGO39TVQV0b0cjiZxIhHM4jaQ/1Ma7+IUUklrKTYBcdB&#10;vMZuw+nZkGqxSCBaNyfwzi6djK5jk+LIPbXPwrt+LpEm+h6GrROzV+PZYaOlhcUWQVdpdiPPHas9&#10;/7SqaaT7ZyW+BafnhDo+fvMXAAAA//8DAFBLAwQUAAYACAAAACEAYmJt+uIAAAALAQAADwAAAGRy&#10;cy9kb3ducmV2LnhtbEyPwU7DMAyG75N4h8hI3LaUboRQmk5TpQkJwWFjF25pk7UVjVOabCs8PeYE&#10;R9uffn9/vp5cz852DJ1HBbeLBJjF2psOGwWHt+1cAgtRo9G9R6vgywZYF1ezXGfGX3Bnz/vYMArB&#10;kGkFbYxDxnmoW+t0WPjBIt2OfnQ60jg23Iz6QuGu52mSCO50h/Sh1YMtW1t/7E9OwXO5fdW7KnXy&#10;uy+fXo6b4fPwfqfUzfW0eQQW7RT/YPjVJ3UoyKnyJzSB9QpEKh8IVbBcCepAhBTiHlhFG7lcAS9y&#10;/r9D8QMAAP//AwBQSwECLQAUAAYACAAAACEAtoM4kv4AAADhAQAAEwAAAAAAAAAAAAAAAAAAAAAA&#10;W0NvbnRlbnRfVHlwZXNdLnhtbFBLAQItABQABgAIAAAAIQA4/SH/1gAAAJQBAAALAAAAAAAAAAAA&#10;AAAAAC8BAABfcmVscy8ucmVsc1BLAQItABQABgAIAAAAIQBlFbdnbAIAAEQFAAAOAAAAAAAAAAAA&#10;AAAAAC4CAABkcnMvZTJvRG9jLnhtbFBLAQItABQABgAIAAAAIQBiYm364gAAAAsBAAAPAAAAAAAA&#10;AAAAAAAAAMYEAABkcnMvZG93bnJldi54bWxQSwUGAAAAAAQABADzAAAA1QUAAAAA&#10;" filled="f" stroked="f" strokeweight=".5pt">
                <v:textbox>
                  <w:txbxContent>
                    <w:p w14:paraId="6F2048E5" w14:textId="5D840377" w:rsidR="00734521" w:rsidRPr="00DF12CF" w:rsidRDefault="00966978" w:rsidP="00880C07">
                      <w:pPr>
                        <w:jc w:val="center"/>
                        <w:rPr>
                          <w:rFonts w:ascii="Museo Sans 100" w:hAnsi="Museo Sans 100" w:cs="Calibri Light"/>
                          <w:bCs/>
                          <w:color w:val="FFFFFF" w:themeColor="background1"/>
                          <w:sz w:val="18"/>
                        </w:rPr>
                      </w:pPr>
                      <w:r>
                        <w:rPr>
                          <w:rFonts w:ascii="Museo Sans 100" w:hAnsi="Museo Sans 100" w:cs="Calibri Light"/>
                          <w:bCs/>
                          <w:color w:val="FFFFFF" w:themeColor="background1"/>
                          <w:sz w:val="18"/>
                        </w:rPr>
                        <w:t>10.7</w:t>
                      </w:r>
                      <w:r w:rsidR="007B1F3C">
                        <w:rPr>
                          <w:rFonts w:ascii="Museo Sans 100" w:hAnsi="Museo Sans 100" w:cs="Calibri Light"/>
                          <w:bCs/>
                          <w:color w:val="FFFFFF" w:themeColor="background1"/>
                          <w:sz w:val="18"/>
                        </w:rPr>
                        <w:t xml:space="preserve"> </w:t>
                      </w:r>
                      <w:r w:rsidR="00734521" w:rsidRPr="00DF12CF">
                        <w:rPr>
                          <w:rFonts w:ascii="Museo Sans 100" w:hAnsi="Museo Sans 100" w:cs="Calibri Light"/>
                          <w:bCs/>
                          <w:color w:val="FFFFFF" w:themeColor="background1"/>
                          <w:sz w:val="18"/>
                        </w:rPr>
                        <w:t>% del otorgamiento</w:t>
                      </w:r>
                    </w:p>
                  </w:txbxContent>
                </v:textbox>
              </v:shape>
            </w:pict>
          </mc:Fallback>
        </mc:AlternateContent>
      </w:r>
      <w:r w:rsidR="00880C07" w:rsidRPr="001F73DC">
        <w:rPr>
          <w:rFonts w:ascii="Museo Sans 100" w:hAnsi="Museo Sans 100" w:cs="Calibri Light"/>
          <w:noProof/>
          <w:lang w:eastAsia="es-SV"/>
        </w:rPr>
        <mc:AlternateContent>
          <mc:Choice Requires="wps">
            <w:drawing>
              <wp:anchor distT="0" distB="0" distL="114300" distR="114300" simplePos="0" relativeHeight="251817472" behindDoc="0" locked="0" layoutInCell="1" allowOverlap="1" wp14:anchorId="42298016" wp14:editId="551A0F86">
                <wp:simplePos x="0" y="0"/>
                <wp:positionH relativeFrom="column">
                  <wp:posOffset>2000596</wp:posOffset>
                </wp:positionH>
                <wp:positionV relativeFrom="paragraph">
                  <wp:posOffset>1570734</wp:posOffset>
                </wp:positionV>
                <wp:extent cx="1510030" cy="232410"/>
                <wp:effectExtent l="0" t="0" r="0" b="0"/>
                <wp:wrapNone/>
                <wp:docPr id="10" name="10 Cuadro de texto"/>
                <wp:cNvGraphicFramePr/>
                <a:graphic xmlns:a="http://schemas.openxmlformats.org/drawingml/2006/main">
                  <a:graphicData uri="http://schemas.microsoft.com/office/word/2010/wordprocessingShape">
                    <wps:wsp>
                      <wps:cNvSpPr txBox="1"/>
                      <wps:spPr>
                        <a:xfrm>
                          <a:off x="0" y="0"/>
                          <a:ext cx="151003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996B75" w14:textId="43F8852F" w:rsidR="00734521" w:rsidRPr="00DF12CF" w:rsidRDefault="00966978" w:rsidP="00880C07">
                            <w:pPr>
                              <w:jc w:val="center"/>
                              <w:rPr>
                                <w:rFonts w:ascii="Museo Sans 100" w:hAnsi="Museo Sans 100" w:cs="Calibri Light"/>
                                <w:bCs/>
                                <w:sz w:val="18"/>
                              </w:rPr>
                            </w:pPr>
                            <w:r>
                              <w:rPr>
                                <w:rFonts w:ascii="Museo Sans 100" w:hAnsi="Museo Sans 100" w:cs="Calibri Light"/>
                                <w:bCs/>
                                <w:sz w:val="18"/>
                              </w:rPr>
                              <w:t>61.7</w:t>
                            </w:r>
                            <w:r w:rsidR="00734521" w:rsidRPr="00DF12CF">
                              <w:rPr>
                                <w:rFonts w:ascii="Museo Sans 100" w:hAnsi="Museo Sans 100" w:cs="Calibri Light"/>
                                <w:bCs/>
                                <w:sz w:val="18"/>
                              </w:rPr>
                              <w:t xml:space="preserve"> % del otorgamiento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98016" id="10 Cuadro de texto" o:spid="_x0000_s1029" type="#_x0000_t202" style="position:absolute;margin-left:157.55pt;margin-top:123.7pt;width:118.9pt;height:18.3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iybAIAAEQFAAAOAAAAZHJzL2Uyb0RvYy54bWysVEtv2zAMvg/YfxB0X+082m1BnCJr0WFA&#10;0RZrh54VWUqMyaImMbGzX19KtpOg26XDLjYlfnx9JDW/bGvDdsqHCmzBR2c5Z8pKKCu7LviPp5sP&#10;nzgLKGwpDFhV8L0K/HLx/t28cTM1hg2YUnlGTmyYNa7gG0Q3y7IgN6oW4QycsqTU4GuBdPTrrPSi&#10;Ie+1ycZ5fpE14EvnQaoQ6Pa6U/JF8q+1knivdVDITMEpN0xfn76r+M0WczFbe+E2lezTEP+QRS0q&#10;S0EPrq4FCrb11R+u6kp6CKDxTEKdgdaVVKkGqmaUv6rmcSOcSrUQOcEdaAr/z6282z26B8+w/QIt&#10;NTAS0rgwC3QZ62m1r+OfMmWkJwr3B9pUi0xGo/NRnk9IJUk3noyno8RrdrR2PuBXBTWLQsE9tSWx&#10;JXa3ASkiQQdIDGbhpjImtcZY1hT8YnKeJ4ODhiyMjViVmty7OWaeJNwbFTHGfleaVWUqIF6k8VJX&#10;xrOdoMEQUiqLqfbkl9ARpSmJtxj2+GNWbzHu6hgig8WDcV1Z8Kn6V2mXP4eUdYcnIk/qjiK2q5YK&#10;L/hkaOwKyj3120O3CsHJm4qacisCPghPs099pH3Ge/poA0Q+9BJnG/C//3Yf8TSSpOWsoV0qePi1&#10;FV5xZr5ZGtbPo+k0Ll86TM8/jungTzWrU43d1ldAXRnRy+FkEiMezSBqD/Uzrf0yRiWVsJJiFxwH&#10;8Qq7DadnQ6rlMoFo3ZzAW/voZHQdmxRH7ql9Ft71c4k00XcwbJ2YvRrPDhstLSy3CLpKsxt57ljt&#10;+adVTSPdPyvxLTg9J9Tx8Vu8AAAA//8DAFBLAwQUAAYACAAAACEAPZ7aF+IAAAALAQAADwAAAGRy&#10;cy9kb3ducmV2LnhtbEyPTU+DQBCG7yb+h82YeLMLCEopS9OQNCZGD629eFvYKRD3A9lti/56x5Me&#10;Z+bJO89brmej2RknPzgrIF5EwNC2Tg22E3B4297lwHyQVkntLAr4Qg/r6vqqlIVyF7vD8z50jEKs&#10;L6SAPoSx4Ny3PRrpF25ES7ejm4wMNE4dV5O8ULjRPImiB27kYOlDL0ese2w/9icj4Lnevspdk5j8&#10;W9dPL8fN+Hl4z4S4vZk3K2AB5/AHw68+qUNFTo07WeWZFnAfZzGhApL0MQVGRJYlS2ANbfI0Al6V&#10;/H+H6gcAAP//AwBQSwECLQAUAAYACAAAACEAtoM4kv4AAADhAQAAEwAAAAAAAAAAAAAAAAAAAAAA&#10;W0NvbnRlbnRfVHlwZXNdLnhtbFBLAQItABQABgAIAAAAIQA4/SH/1gAAAJQBAAALAAAAAAAAAAAA&#10;AAAAAC8BAABfcmVscy8ucmVsc1BLAQItABQABgAIAAAAIQAap/iybAIAAEQFAAAOAAAAAAAAAAAA&#10;AAAAAC4CAABkcnMvZTJvRG9jLnhtbFBLAQItABQABgAIAAAAIQA9ntoX4gAAAAsBAAAPAAAAAAAA&#10;AAAAAAAAAMYEAABkcnMvZG93bnJldi54bWxQSwUGAAAAAAQABADzAAAA1QUAAAAA&#10;" filled="f" stroked="f" strokeweight=".5pt">
                <v:textbox>
                  <w:txbxContent>
                    <w:p w14:paraId="44996B75" w14:textId="43F8852F" w:rsidR="00734521" w:rsidRPr="00DF12CF" w:rsidRDefault="00966978" w:rsidP="00880C07">
                      <w:pPr>
                        <w:jc w:val="center"/>
                        <w:rPr>
                          <w:rFonts w:ascii="Museo Sans 100" w:hAnsi="Museo Sans 100" w:cs="Calibri Light"/>
                          <w:bCs/>
                          <w:sz w:val="18"/>
                        </w:rPr>
                      </w:pPr>
                      <w:r>
                        <w:rPr>
                          <w:rFonts w:ascii="Museo Sans 100" w:hAnsi="Museo Sans 100" w:cs="Calibri Light"/>
                          <w:bCs/>
                          <w:sz w:val="18"/>
                        </w:rPr>
                        <w:t>61.7</w:t>
                      </w:r>
                      <w:r w:rsidR="00734521" w:rsidRPr="00DF12CF">
                        <w:rPr>
                          <w:rFonts w:ascii="Museo Sans 100" w:hAnsi="Museo Sans 100" w:cs="Calibri Light"/>
                          <w:bCs/>
                          <w:sz w:val="18"/>
                        </w:rPr>
                        <w:t xml:space="preserve"> % del otorgamiento</w:t>
                      </w:r>
                    </w:p>
                  </w:txbxContent>
                </v:textbox>
              </v:shape>
            </w:pict>
          </mc:Fallback>
        </mc:AlternateContent>
      </w:r>
      <w:r w:rsidR="00880C07" w:rsidRPr="001F73DC">
        <w:rPr>
          <w:rFonts w:ascii="Museo Sans 100" w:hAnsi="Museo Sans 100" w:cs="Calibri Light"/>
          <w:noProof/>
          <w:lang w:eastAsia="es-SV"/>
        </w:rPr>
        <mc:AlternateContent>
          <mc:Choice Requires="wpg">
            <w:drawing>
              <wp:inline distT="0" distB="0" distL="0" distR="0" wp14:anchorId="6D45E258" wp14:editId="63D27154">
                <wp:extent cx="5901915" cy="3089450"/>
                <wp:effectExtent l="57150" t="19050" r="60960" b="73025"/>
                <wp:docPr id="1028" name="6 Grupo"/>
                <wp:cNvGraphicFramePr/>
                <a:graphic xmlns:a="http://schemas.openxmlformats.org/drawingml/2006/main">
                  <a:graphicData uri="http://schemas.microsoft.com/office/word/2010/wordprocessingGroup">
                    <wpg:wgp>
                      <wpg:cNvGrpSpPr/>
                      <wpg:grpSpPr>
                        <a:xfrm>
                          <a:off x="0" y="0"/>
                          <a:ext cx="5901915" cy="3089450"/>
                          <a:chOff x="0" y="0"/>
                          <a:chExt cx="5908873" cy="3425721"/>
                        </a:xfrm>
                      </wpg:grpSpPr>
                      <wps:wsp>
                        <wps:cNvPr id="1029" name="Freeform 5"/>
                        <wps:cNvSpPr>
                          <a:spLocks/>
                        </wps:cNvSpPr>
                        <wps:spPr bwMode="auto">
                          <a:xfrm>
                            <a:off x="0" y="6350"/>
                            <a:ext cx="2101850" cy="2370138"/>
                          </a:xfrm>
                          <a:custGeom>
                            <a:avLst/>
                            <a:gdLst>
                              <a:gd name="T0" fmla="*/ 229335041 w 1588"/>
                              <a:gd name="T1" fmla="*/ 2147483647 h 1632"/>
                              <a:gd name="T2" fmla="*/ 113407840 w 1588"/>
                              <a:gd name="T3" fmla="*/ 2147483647 h 1632"/>
                              <a:gd name="T4" fmla="*/ 572074698 w 1588"/>
                              <a:gd name="T5" fmla="*/ 2147483647 h 1632"/>
                              <a:gd name="T6" fmla="*/ 914817628 w 1588"/>
                              <a:gd name="T7" fmla="*/ 2147483647 h 1632"/>
                              <a:gd name="T8" fmla="*/ 1149191294 w 1588"/>
                              <a:gd name="T9" fmla="*/ 2147483647 h 1632"/>
                              <a:gd name="T10" fmla="*/ 1370964975 w 1588"/>
                              <a:gd name="T11" fmla="*/ 2147483647 h 1632"/>
                              <a:gd name="T12" fmla="*/ 1486892127 w 1588"/>
                              <a:gd name="T13" fmla="*/ 2147483647 h 1632"/>
                              <a:gd name="T14" fmla="*/ 1943041459 w 1588"/>
                              <a:gd name="T15" fmla="*/ 2147483647 h 1632"/>
                              <a:gd name="T16" fmla="*/ 2058967023 w 1588"/>
                              <a:gd name="T17" fmla="*/ 2147483647 h 1632"/>
                              <a:gd name="T18" fmla="*/ 2147483647 w 1588"/>
                              <a:gd name="T19" fmla="*/ 2147483647 h 1632"/>
                              <a:gd name="T20" fmla="*/ 2147483647 w 1588"/>
                              <a:gd name="T21" fmla="*/ 2147483647 h 1632"/>
                              <a:gd name="T22" fmla="*/ 2147483647 w 1588"/>
                              <a:gd name="T23" fmla="*/ 2147483647 h 1632"/>
                              <a:gd name="T24" fmla="*/ 2147483647 w 1588"/>
                              <a:gd name="T25" fmla="*/ 2147483647 h 1632"/>
                              <a:gd name="T26" fmla="*/ 2147483647 w 1588"/>
                              <a:gd name="T27" fmla="*/ 2147483647 h 1632"/>
                              <a:gd name="T28" fmla="*/ 2147483647 w 1588"/>
                              <a:gd name="T29" fmla="*/ 2147483647 h 1632"/>
                              <a:gd name="T30" fmla="*/ 2147483647 w 1588"/>
                              <a:gd name="T31" fmla="*/ 2147483647 h 1632"/>
                              <a:gd name="T32" fmla="*/ 2147483647 w 1588"/>
                              <a:gd name="T33" fmla="*/ 2147483647 h 1632"/>
                              <a:gd name="T34" fmla="*/ 2147483647 w 1588"/>
                              <a:gd name="T35" fmla="*/ 2147483647 h 1632"/>
                              <a:gd name="T36" fmla="*/ 2147483647 w 1588"/>
                              <a:gd name="T37" fmla="*/ 2036286435 h 1632"/>
                              <a:gd name="T38" fmla="*/ 2147483647 w 1588"/>
                              <a:gd name="T39" fmla="*/ 1834673995 h 1632"/>
                              <a:gd name="T40" fmla="*/ 2147483647 w 1588"/>
                              <a:gd name="T41" fmla="*/ 1827114322 h 1632"/>
                              <a:gd name="T42" fmla="*/ 2147483647 w 1588"/>
                              <a:gd name="T43" fmla="*/ 1600299931 h 1632"/>
                              <a:gd name="T44" fmla="*/ 2147483647 w 1588"/>
                              <a:gd name="T45" fmla="*/ 1370964987 h 1632"/>
                              <a:gd name="T46" fmla="*/ 2147483647 w 1588"/>
                              <a:gd name="T47" fmla="*/ 1199594413 h 1632"/>
                              <a:gd name="T48" fmla="*/ 2147483647 w 1588"/>
                              <a:gd name="T49" fmla="*/ 912296686 h 1632"/>
                              <a:gd name="T50" fmla="*/ 2147483647 w 1588"/>
                              <a:gd name="T51" fmla="*/ 569555341 h 1632"/>
                              <a:gd name="T52" fmla="*/ 2147483647 w 1588"/>
                              <a:gd name="T53" fmla="*/ 113407841 h 1632"/>
                              <a:gd name="T54" fmla="*/ 2147483647 w 1588"/>
                              <a:gd name="T55" fmla="*/ 0 h 1632"/>
                              <a:gd name="T56" fmla="*/ 2147483647 w 1588"/>
                              <a:gd name="T57" fmla="*/ 50403122 h 1632"/>
                              <a:gd name="T58" fmla="*/ 2147483647 w 1588"/>
                              <a:gd name="T59" fmla="*/ 226814094 h 1632"/>
                              <a:gd name="T60" fmla="*/ 2147483647 w 1588"/>
                              <a:gd name="T61" fmla="*/ 113407841 h 1632"/>
                              <a:gd name="T62" fmla="*/ 2147483647 w 1588"/>
                              <a:gd name="T63" fmla="*/ 456149137 h 1632"/>
                              <a:gd name="T64" fmla="*/ 2147483647 w 1588"/>
                              <a:gd name="T65" fmla="*/ 569555341 h 1632"/>
                              <a:gd name="T66" fmla="*/ 2147483647 w 1588"/>
                              <a:gd name="T67" fmla="*/ 685482493 h 1632"/>
                              <a:gd name="T68" fmla="*/ 2147483647 w 1588"/>
                              <a:gd name="T69" fmla="*/ 912296686 h 1632"/>
                              <a:gd name="T70" fmla="*/ 2147483647 w 1588"/>
                              <a:gd name="T71" fmla="*/ 1068546327 h 1632"/>
                              <a:gd name="T72" fmla="*/ 1943041459 w 1588"/>
                              <a:gd name="T73" fmla="*/ 1141630043 h 1632"/>
                              <a:gd name="T74" fmla="*/ 1829633669 w 1588"/>
                              <a:gd name="T75" fmla="*/ 1370964987 h 1632"/>
                              <a:gd name="T76" fmla="*/ 1713706517 w 1588"/>
                              <a:gd name="T77" fmla="*/ 1713706531 h 1632"/>
                              <a:gd name="T78" fmla="*/ 1600299917 w 1588"/>
                              <a:gd name="T79" fmla="*/ 1600299931 h 1632"/>
                              <a:gd name="T80" fmla="*/ 1257557185 w 1588"/>
                              <a:gd name="T81" fmla="*/ 1600299931 h 1632"/>
                              <a:gd name="T82" fmla="*/ 1028223831 w 1588"/>
                              <a:gd name="T83" fmla="*/ 1713706531 h 1632"/>
                              <a:gd name="T84" fmla="*/ 914817628 w 1588"/>
                              <a:gd name="T85" fmla="*/ 1943041475 h 1632"/>
                              <a:gd name="T86" fmla="*/ 685482488 w 1588"/>
                              <a:gd name="T87" fmla="*/ 2056447678 h 1632"/>
                              <a:gd name="T88" fmla="*/ 456149133 w 1588"/>
                              <a:gd name="T89" fmla="*/ 2147483647 h 1632"/>
                              <a:gd name="T90" fmla="*/ 229335041 w 1588"/>
                              <a:gd name="T91" fmla="*/ 2147483647 h 1632"/>
                              <a:gd name="T92" fmla="*/ 113407840 w 1588"/>
                              <a:gd name="T93" fmla="*/ 2147483647 h 1632"/>
                              <a:gd name="T94" fmla="*/ 0 w 1588"/>
                              <a:gd name="T95" fmla="*/ 2147483647 h 163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1588"/>
                              <a:gd name="T145" fmla="*/ 0 h 1632"/>
                              <a:gd name="T146" fmla="*/ 1588 w 1588"/>
                              <a:gd name="T147" fmla="*/ 1632 h 163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1588" h="1632">
                                <a:moveTo>
                                  <a:pt x="45" y="1134"/>
                                </a:moveTo>
                                <a:lnTo>
                                  <a:pt x="91" y="1179"/>
                                </a:lnTo>
                                <a:lnTo>
                                  <a:pt x="45" y="1224"/>
                                </a:lnTo>
                                <a:lnTo>
                                  <a:pt x="45" y="1270"/>
                                </a:lnTo>
                                <a:lnTo>
                                  <a:pt x="181" y="1315"/>
                                </a:lnTo>
                                <a:lnTo>
                                  <a:pt x="227" y="1315"/>
                                </a:lnTo>
                                <a:lnTo>
                                  <a:pt x="318" y="1360"/>
                                </a:lnTo>
                                <a:lnTo>
                                  <a:pt x="363" y="1406"/>
                                </a:lnTo>
                                <a:lnTo>
                                  <a:pt x="432" y="1428"/>
                                </a:lnTo>
                                <a:lnTo>
                                  <a:pt x="456" y="1480"/>
                                </a:lnTo>
                                <a:lnTo>
                                  <a:pt x="499" y="1496"/>
                                </a:lnTo>
                                <a:lnTo>
                                  <a:pt x="544" y="1496"/>
                                </a:lnTo>
                                <a:lnTo>
                                  <a:pt x="544" y="1587"/>
                                </a:lnTo>
                                <a:lnTo>
                                  <a:pt x="590" y="1632"/>
                                </a:lnTo>
                                <a:lnTo>
                                  <a:pt x="635" y="1632"/>
                                </a:lnTo>
                                <a:lnTo>
                                  <a:pt x="771" y="1632"/>
                                </a:lnTo>
                                <a:lnTo>
                                  <a:pt x="817" y="1587"/>
                                </a:lnTo>
                                <a:lnTo>
                                  <a:pt x="817" y="1632"/>
                                </a:lnTo>
                                <a:lnTo>
                                  <a:pt x="953" y="1632"/>
                                </a:lnTo>
                                <a:lnTo>
                                  <a:pt x="998" y="1542"/>
                                </a:lnTo>
                                <a:lnTo>
                                  <a:pt x="1040" y="1492"/>
                                </a:lnTo>
                                <a:lnTo>
                                  <a:pt x="1089" y="1451"/>
                                </a:lnTo>
                                <a:lnTo>
                                  <a:pt x="1134" y="1406"/>
                                </a:lnTo>
                                <a:lnTo>
                                  <a:pt x="1089" y="1360"/>
                                </a:lnTo>
                                <a:lnTo>
                                  <a:pt x="1089" y="1315"/>
                                </a:lnTo>
                                <a:lnTo>
                                  <a:pt x="1132" y="1292"/>
                                </a:lnTo>
                                <a:lnTo>
                                  <a:pt x="1176" y="1284"/>
                                </a:lnTo>
                                <a:lnTo>
                                  <a:pt x="1225" y="1270"/>
                                </a:lnTo>
                                <a:lnTo>
                                  <a:pt x="1270" y="1179"/>
                                </a:lnTo>
                                <a:lnTo>
                                  <a:pt x="1179" y="1134"/>
                                </a:lnTo>
                                <a:lnTo>
                                  <a:pt x="1200" y="1104"/>
                                </a:lnTo>
                                <a:lnTo>
                                  <a:pt x="1225" y="1088"/>
                                </a:lnTo>
                                <a:lnTo>
                                  <a:pt x="1244" y="996"/>
                                </a:lnTo>
                                <a:lnTo>
                                  <a:pt x="1225" y="952"/>
                                </a:lnTo>
                                <a:lnTo>
                                  <a:pt x="1236" y="912"/>
                                </a:lnTo>
                                <a:lnTo>
                                  <a:pt x="1300" y="908"/>
                                </a:lnTo>
                                <a:lnTo>
                                  <a:pt x="1320" y="872"/>
                                </a:lnTo>
                                <a:lnTo>
                                  <a:pt x="1336" y="808"/>
                                </a:lnTo>
                                <a:lnTo>
                                  <a:pt x="1361" y="771"/>
                                </a:lnTo>
                                <a:lnTo>
                                  <a:pt x="1360" y="728"/>
                                </a:lnTo>
                                <a:lnTo>
                                  <a:pt x="1315" y="725"/>
                                </a:lnTo>
                                <a:lnTo>
                                  <a:pt x="1270" y="725"/>
                                </a:lnTo>
                                <a:lnTo>
                                  <a:pt x="1270" y="680"/>
                                </a:lnTo>
                                <a:lnTo>
                                  <a:pt x="1270" y="635"/>
                                </a:lnTo>
                                <a:lnTo>
                                  <a:pt x="1361" y="589"/>
                                </a:lnTo>
                                <a:lnTo>
                                  <a:pt x="1361" y="544"/>
                                </a:lnTo>
                                <a:lnTo>
                                  <a:pt x="1424" y="508"/>
                                </a:lnTo>
                                <a:lnTo>
                                  <a:pt x="1472" y="476"/>
                                </a:lnTo>
                                <a:lnTo>
                                  <a:pt x="1460" y="376"/>
                                </a:lnTo>
                                <a:lnTo>
                                  <a:pt x="1542" y="362"/>
                                </a:lnTo>
                                <a:lnTo>
                                  <a:pt x="1588" y="317"/>
                                </a:lnTo>
                                <a:lnTo>
                                  <a:pt x="1588" y="226"/>
                                </a:lnTo>
                                <a:lnTo>
                                  <a:pt x="1497" y="136"/>
                                </a:lnTo>
                                <a:lnTo>
                                  <a:pt x="1452" y="45"/>
                                </a:lnTo>
                                <a:lnTo>
                                  <a:pt x="1315" y="0"/>
                                </a:lnTo>
                                <a:lnTo>
                                  <a:pt x="1270" y="0"/>
                                </a:lnTo>
                                <a:lnTo>
                                  <a:pt x="1225" y="45"/>
                                </a:lnTo>
                                <a:lnTo>
                                  <a:pt x="1160" y="20"/>
                                </a:lnTo>
                                <a:lnTo>
                                  <a:pt x="1134" y="45"/>
                                </a:lnTo>
                                <a:lnTo>
                                  <a:pt x="1089" y="90"/>
                                </a:lnTo>
                                <a:lnTo>
                                  <a:pt x="1089" y="45"/>
                                </a:lnTo>
                                <a:lnTo>
                                  <a:pt x="998" y="45"/>
                                </a:lnTo>
                                <a:lnTo>
                                  <a:pt x="998" y="90"/>
                                </a:lnTo>
                                <a:lnTo>
                                  <a:pt x="998" y="181"/>
                                </a:lnTo>
                                <a:lnTo>
                                  <a:pt x="953" y="181"/>
                                </a:lnTo>
                                <a:lnTo>
                                  <a:pt x="998" y="226"/>
                                </a:lnTo>
                                <a:lnTo>
                                  <a:pt x="1043" y="226"/>
                                </a:lnTo>
                                <a:lnTo>
                                  <a:pt x="998" y="272"/>
                                </a:lnTo>
                                <a:lnTo>
                                  <a:pt x="1043" y="317"/>
                                </a:lnTo>
                                <a:lnTo>
                                  <a:pt x="1089" y="362"/>
                                </a:lnTo>
                                <a:lnTo>
                                  <a:pt x="998" y="408"/>
                                </a:lnTo>
                                <a:lnTo>
                                  <a:pt x="884" y="424"/>
                                </a:lnTo>
                                <a:lnTo>
                                  <a:pt x="862" y="453"/>
                                </a:lnTo>
                                <a:lnTo>
                                  <a:pt x="771" y="453"/>
                                </a:lnTo>
                                <a:lnTo>
                                  <a:pt x="726" y="498"/>
                                </a:lnTo>
                                <a:lnTo>
                                  <a:pt x="726" y="544"/>
                                </a:lnTo>
                                <a:lnTo>
                                  <a:pt x="726" y="635"/>
                                </a:lnTo>
                                <a:lnTo>
                                  <a:pt x="680" y="680"/>
                                </a:lnTo>
                                <a:lnTo>
                                  <a:pt x="635" y="680"/>
                                </a:lnTo>
                                <a:lnTo>
                                  <a:pt x="635" y="635"/>
                                </a:lnTo>
                                <a:lnTo>
                                  <a:pt x="590" y="635"/>
                                </a:lnTo>
                                <a:lnTo>
                                  <a:pt x="499" y="635"/>
                                </a:lnTo>
                                <a:lnTo>
                                  <a:pt x="456" y="692"/>
                                </a:lnTo>
                                <a:lnTo>
                                  <a:pt x="408" y="680"/>
                                </a:lnTo>
                                <a:lnTo>
                                  <a:pt x="408" y="725"/>
                                </a:lnTo>
                                <a:lnTo>
                                  <a:pt x="363" y="771"/>
                                </a:lnTo>
                                <a:lnTo>
                                  <a:pt x="318" y="816"/>
                                </a:lnTo>
                                <a:lnTo>
                                  <a:pt x="272" y="816"/>
                                </a:lnTo>
                                <a:lnTo>
                                  <a:pt x="227" y="861"/>
                                </a:lnTo>
                                <a:lnTo>
                                  <a:pt x="181" y="861"/>
                                </a:lnTo>
                                <a:lnTo>
                                  <a:pt x="181" y="907"/>
                                </a:lnTo>
                                <a:lnTo>
                                  <a:pt x="91" y="907"/>
                                </a:lnTo>
                                <a:lnTo>
                                  <a:pt x="91" y="997"/>
                                </a:lnTo>
                                <a:lnTo>
                                  <a:pt x="45" y="997"/>
                                </a:lnTo>
                                <a:lnTo>
                                  <a:pt x="0" y="1043"/>
                                </a:lnTo>
                                <a:lnTo>
                                  <a:pt x="0" y="1088"/>
                                </a:lnTo>
                                <a:lnTo>
                                  <a:pt x="45" y="1134"/>
                                </a:lnTo>
                                <a:close/>
                              </a:path>
                            </a:pathLst>
                          </a:custGeom>
                          <a:solidFill>
                            <a:srgbClr val="0070C0"/>
                          </a:solidFill>
                          <a:ln w="9525">
                            <a:noFill/>
                            <a:round/>
                            <a:headEnd/>
                            <a:tailEnd/>
                          </a:ln>
                          <a:effectLst>
                            <a:outerShdw blurRad="44450" dist="27940" dir="5400000" algn="ctr">
                              <a:srgbClr val="000000">
                                <a:alpha val="32000"/>
                              </a:srgbClr>
                            </a:outerShdw>
                          </a:effectLst>
                          <a:sp3d>
                            <a:bevelT w="190500" h="38100"/>
                          </a:sp3d>
                        </wps:spPr>
                        <wps:txbx>
                          <w:txbxContent>
                            <w:p w14:paraId="6D295E61" w14:textId="77777777" w:rsidR="00734521" w:rsidRPr="00DF12CF" w:rsidRDefault="00734521" w:rsidP="00880C07">
                              <w:pPr>
                                <w:rPr>
                                  <w:rFonts w:eastAsia="Times New Roman"/>
                                </w:rPr>
                              </w:pPr>
                            </w:p>
                          </w:txbxContent>
                        </wps:txbx>
                        <wps:bodyPr wrap="square"/>
                      </wps:wsp>
                      <wps:wsp>
                        <wps:cNvPr id="1030" name="Freeform 6"/>
                        <wps:cNvSpPr>
                          <a:spLocks/>
                        </wps:cNvSpPr>
                        <wps:spPr bwMode="auto">
                          <a:xfrm>
                            <a:off x="1222375" y="0"/>
                            <a:ext cx="2705099" cy="3095625"/>
                          </a:xfrm>
                          <a:custGeom>
                            <a:avLst/>
                            <a:gdLst>
                              <a:gd name="T0" fmla="*/ 2147483647 w 2046"/>
                              <a:gd name="T1" fmla="*/ 2147483647 h 2132"/>
                              <a:gd name="T2" fmla="*/ 2147483647 w 2046"/>
                              <a:gd name="T3" fmla="*/ 2147483647 h 2132"/>
                              <a:gd name="T4" fmla="*/ 2147483647 w 2046"/>
                              <a:gd name="T5" fmla="*/ 2147483647 h 2132"/>
                              <a:gd name="T6" fmla="*/ 2147483647 w 2046"/>
                              <a:gd name="T7" fmla="*/ 2147483647 h 2132"/>
                              <a:gd name="T8" fmla="*/ 2147483647 w 2046"/>
                              <a:gd name="T9" fmla="*/ 2147483647 h 2132"/>
                              <a:gd name="T10" fmla="*/ 2147483647 w 2046"/>
                              <a:gd name="T11" fmla="*/ 2147483647 h 2132"/>
                              <a:gd name="T12" fmla="*/ 2147483647 w 2046"/>
                              <a:gd name="T13" fmla="*/ 2147483647 h 2132"/>
                              <a:gd name="T14" fmla="*/ 2147483647 w 2046"/>
                              <a:gd name="T15" fmla="*/ 2121971384 h 2132"/>
                              <a:gd name="T16" fmla="*/ 2147483647 w 2046"/>
                              <a:gd name="T17" fmla="*/ 2121971384 h 2132"/>
                              <a:gd name="T18" fmla="*/ 2147483647 w 2046"/>
                              <a:gd name="T19" fmla="*/ 1892636477 h 2132"/>
                              <a:gd name="T20" fmla="*/ 2147483647 w 2046"/>
                              <a:gd name="T21" fmla="*/ 1794351222 h 2132"/>
                              <a:gd name="T22" fmla="*/ 2147483647 w 2046"/>
                              <a:gd name="T23" fmla="*/ 1643141519 h 2132"/>
                              <a:gd name="T24" fmla="*/ 2147483647 w 2046"/>
                              <a:gd name="T25" fmla="*/ 1433967853 h 2132"/>
                              <a:gd name="T26" fmla="*/ 2147483647 w 2046"/>
                              <a:gd name="T27" fmla="*/ 1207153894 h 2132"/>
                              <a:gd name="T28" fmla="*/ 2147483647 w 2046"/>
                              <a:gd name="T29" fmla="*/ 1549894987 h 2132"/>
                              <a:gd name="T30" fmla="*/ 2147483647 w 2046"/>
                              <a:gd name="T31" fmla="*/ 1320561667 h 2132"/>
                              <a:gd name="T32" fmla="*/ 2147483647 w 2046"/>
                              <a:gd name="T33" fmla="*/ 1091226760 h 2132"/>
                              <a:gd name="T34" fmla="*/ 2147483647 w 2046"/>
                              <a:gd name="T35" fmla="*/ 1091226760 h 2132"/>
                              <a:gd name="T36" fmla="*/ 2147483647 w 2046"/>
                              <a:gd name="T37" fmla="*/ 977820574 h 2132"/>
                              <a:gd name="T38" fmla="*/ 2147483647 w 2046"/>
                              <a:gd name="T39" fmla="*/ 748485468 h 2132"/>
                              <a:gd name="T40" fmla="*/ 2147483647 w 2046"/>
                              <a:gd name="T41" fmla="*/ 405744276 h 2132"/>
                              <a:gd name="T42" fmla="*/ 2147483647 w 2046"/>
                              <a:gd name="T43" fmla="*/ 131048115 h 2132"/>
                              <a:gd name="T44" fmla="*/ 2069049375 w 2046"/>
                              <a:gd name="T45" fmla="*/ 292338090 h 2132"/>
                              <a:gd name="T46" fmla="*/ 1955641577 w 2046"/>
                              <a:gd name="T47" fmla="*/ 292338090 h 2132"/>
                              <a:gd name="T48" fmla="*/ 1499493802 w 2046"/>
                              <a:gd name="T49" fmla="*/ 176410906 h 2132"/>
                              <a:gd name="T50" fmla="*/ 1428929443 w 2046"/>
                              <a:gd name="T51" fmla="*/ 0 h 2132"/>
                              <a:gd name="T52" fmla="*/ 1431448805 w 2046"/>
                              <a:gd name="T53" fmla="*/ 413305535 h 2132"/>
                              <a:gd name="T54" fmla="*/ 1643141880 w 2046"/>
                              <a:gd name="T55" fmla="*/ 614918042 h 2132"/>
                              <a:gd name="T56" fmla="*/ 1512093786 w 2046"/>
                              <a:gd name="T57" fmla="*/ 917336852 h 2132"/>
                              <a:gd name="T58" fmla="*/ 1330642579 w 2046"/>
                              <a:gd name="T59" fmla="*/ 1219755463 h 2132"/>
                              <a:gd name="T60" fmla="*/ 1217236369 w 2046"/>
                              <a:gd name="T61" fmla="*/ 1280239185 h 2132"/>
                              <a:gd name="T62" fmla="*/ 1048385147 w 2046"/>
                              <a:gd name="T63" fmla="*/ 1481851593 h 2132"/>
                              <a:gd name="T64" fmla="*/ 826611251 w 2046"/>
                              <a:gd name="T65" fmla="*/ 1804431842 h 2132"/>
                              <a:gd name="T66" fmla="*/ 1028223901 w 2046"/>
                              <a:gd name="T67" fmla="*/ 1965721768 h 2132"/>
                              <a:gd name="T68" fmla="*/ 937498298 w 2046"/>
                              <a:gd name="T69" fmla="*/ 2147483647 h 2132"/>
                              <a:gd name="T70" fmla="*/ 715724403 w 2046"/>
                              <a:gd name="T71" fmla="*/ 2147483647 h 2132"/>
                              <a:gd name="T72" fmla="*/ 715724403 w 2046"/>
                              <a:gd name="T73" fmla="*/ 2147483647 h 2132"/>
                              <a:gd name="T74" fmla="*/ 766127516 w 2046"/>
                              <a:gd name="T75" fmla="*/ 2147483647 h 2132"/>
                              <a:gd name="T76" fmla="*/ 698084107 w 2046"/>
                              <a:gd name="T77" fmla="*/ 2147483647 h 2132"/>
                              <a:gd name="T78" fmla="*/ 352821890 w 2046"/>
                              <a:gd name="T79" fmla="*/ 2147483647 h 2132"/>
                              <a:gd name="T80" fmla="*/ 473789460 w 2046"/>
                              <a:gd name="T81" fmla="*/ 2147483647 h 2132"/>
                              <a:gd name="T82" fmla="*/ 262096287 w 2046"/>
                              <a:gd name="T83" fmla="*/ 2147483647 h 2132"/>
                              <a:gd name="T84" fmla="*/ 126007832 w 2046"/>
                              <a:gd name="T85" fmla="*/ 2147483647 h 2132"/>
                              <a:gd name="T86" fmla="*/ 468749149 w 2046"/>
                              <a:gd name="T87" fmla="*/ 2147483647 h 2132"/>
                              <a:gd name="T88" fmla="*/ 927417676 w 2046"/>
                              <a:gd name="T89" fmla="*/ 2147483647 h 2132"/>
                              <a:gd name="T90" fmla="*/ 1297881350 w 2046"/>
                              <a:gd name="T91" fmla="*/ 2147483647 h 2132"/>
                              <a:gd name="T92" fmla="*/ 1519655047 w 2046"/>
                              <a:gd name="T93" fmla="*/ 2147483647 h 2132"/>
                              <a:gd name="T94" fmla="*/ 1852315989 w 2046"/>
                              <a:gd name="T95" fmla="*/ 2147483647 h 2132"/>
                              <a:gd name="T96" fmla="*/ 2147483647 w 2046"/>
                              <a:gd name="T97" fmla="*/ 2147483647 h 2132"/>
                              <a:gd name="T98" fmla="*/ 2147483647 w 2046"/>
                              <a:gd name="T99" fmla="*/ 2147483647 h 2132"/>
                              <a:gd name="T100" fmla="*/ 2147483647 w 2046"/>
                              <a:gd name="T101" fmla="*/ 2147483647 h 2132"/>
                              <a:gd name="T102" fmla="*/ 2147483647 w 2046"/>
                              <a:gd name="T103" fmla="*/ 2147483647 h 2132"/>
                              <a:gd name="T104" fmla="*/ 2147483647 w 2046"/>
                              <a:gd name="T105" fmla="*/ 2147483647 h 2132"/>
                              <a:gd name="T106" fmla="*/ 2147483647 w 2046"/>
                              <a:gd name="T107" fmla="*/ 2147483647 h 2132"/>
                              <a:gd name="T108" fmla="*/ 2147483647 w 2046"/>
                              <a:gd name="T109" fmla="*/ 2147483647 h 2132"/>
                              <a:gd name="T110" fmla="*/ 2147483647 w 2046"/>
                              <a:gd name="T111" fmla="*/ 2147483647 h 2132"/>
                              <a:gd name="T112" fmla="*/ 2147483647 w 2046"/>
                              <a:gd name="T113" fmla="*/ 2147483647 h 2132"/>
                              <a:gd name="T114" fmla="*/ 2147483647 w 2046"/>
                              <a:gd name="T115" fmla="*/ 2147483647 h 2132"/>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w 2046"/>
                              <a:gd name="T175" fmla="*/ 0 h 2132"/>
                              <a:gd name="T176" fmla="*/ 2046 w 2046"/>
                              <a:gd name="T177" fmla="*/ 2132 h 2132"/>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T174" t="T175" r="T176" b="T177"/>
                            <a:pathLst>
                              <a:path w="2046" h="2132">
                                <a:moveTo>
                                  <a:pt x="1593" y="1976"/>
                                </a:moveTo>
                                <a:lnTo>
                                  <a:pt x="1593" y="1885"/>
                                </a:lnTo>
                                <a:lnTo>
                                  <a:pt x="1659" y="1816"/>
                                </a:lnTo>
                                <a:lnTo>
                                  <a:pt x="1703" y="1732"/>
                                </a:lnTo>
                                <a:lnTo>
                                  <a:pt x="1711" y="1604"/>
                                </a:lnTo>
                                <a:lnTo>
                                  <a:pt x="1819" y="1522"/>
                                </a:lnTo>
                                <a:lnTo>
                                  <a:pt x="1859" y="1508"/>
                                </a:lnTo>
                                <a:lnTo>
                                  <a:pt x="1919" y="1448"/>
                                </a:lnTo>
                                <a:lnTo>
                                  <a:pt x="2001" y="1431"/>
                                </a:lnTo>
                                <a:lnTo>
                                  <a:pt x="2001" y="1295"/>
                                </a:lnTo>
                                <a:lnTo>
                                  <a:pt x="1955" y="1250"/>
                                </a:lnTo>
                                <a:lnTo>
                                  <a:pt x="2001" y="1114"/>
                                </a:lnTo>
                                <a:lnTo>
                                  <a:pt x="2031" y="1036"/>
                                </a:lnTo>
                                <a:lnTo>
                                  <a:pt x="2001" y="978"/>
                                </a:lnTo>
                                <a:lnTo>
                                  <a:pt x="2046" y="887"/>
                                </a:lnTo>
                                <a:lnTo>
                                  <a:pt x="2001" y="842"/>
                                </a:lnTo>
                                <a:lnTo>
                                  <a:pt x="1939" y="816"/>
                                </a:lnTo>
                                <a:lnTo>
                                  <a:pt x="1910" y="842"/>
                                </a:lnTo>
                                <a:lnTo>
                                  <a:pt x="1865" y="796"/>
                                </a:lnTo>
                                <a:lnTo>
                                  <a:pt x="1819" y="751"/>
                                </a:lnTo>
                                <a:lnTo>
                                  <a:pt x="1729" y="751"/>
                                </a:lnTo>
                                <a:lnTo>
                                  <a:pt x="1691" y="712"/>
                                </a:lnTo>
                                <a:lnTo>
                                  <a:pt x="1638" y="705"/>
                                </a:lnTo>
                                <a:lnTo>
                                  <a:pt x="1663" y="652"/>
                                </a:lnTo>
                                <a:lnTo>
                                  <a:pt x="1638" y="569"/>
                                </a:lnTo>
                                <a:lnTo>
                                  <a:pt x="1593" y="569"/>
                                </a:lnTo>
                                <a:lnTo>
                                  <a:pt x="1579" y="508"/>
                                </a:lnTo>
                                <a:lnTo>
                                  <a:pt x="1502" y="479"/>
                                </a:lnTo>
                                <a:lnTo>
                                  <a:pt x="1457" y="524"/>
                                </a:lnTo>
                                <a:lnTo>
                                  <a:pt x="1457" y="615"/>
                                </a:lnTo>
                                <a:lnTo>
                                  <a:pt x="1427" y="576"/>
                                </a:lnTo>
                                <a:lnTo>
                                  <a:pt x="1457" y="524"/>
                                </a:lnTo>
                                <a:lnTo>
                                  <a:pt x="1366" y="433"/>
                                </a:lnTo>
                                <a:lnTo>
                                  <a:pt x="1275" y="433"/>
                                </a:lnTo>
                                <a:lnTo>
                                  <a:pt x="1275" y="479"/>
                                </a:lnTo>
                                <a:lnTo>
                                  <a:pt x="1230" y="433"/>
                                </a:lnTo>
                                <a:lnTo>
                                  <a:pt x="1184" y="433"/>
                                </a:lnTo>
                                <a:lnTo>
                                  <a:pt x="1207" y="388"/>
                                </a:lnTo>
                                <a:lnTo>
                                  <a:pt x="1184" y="343"/>
                                </a:lnTo>
                                <a:lnTo>
                                  <a:pt x="1139" y="297"/>
                                </a:lnTo>
                                <a:lnTo>
                                  <a:pt x="1094" y="206"/>
                                </a:lnTo>
                                <a:lnTo>
                                  <a:pt x="1048" y="161"/>
                                </a:lnTo>
                                <a:lnTo>
                                  <a:pt x="1003" y="70"/>
                                </a:lnTo>
                                <a:lnTo>
                                  <a:pt x="943" y="52"/>
                                </a:lnTo>
                                <a:lnTo>
                                  <a:pt x="912" y="116"/>
                                </a:lnTo>
                                <a:lnTo>
                                  <a:pt x="821" y="116"/>
                                </a:lnTo>
                                <a:lnTo>
                                  <a:pt x="821" y="161"/>
                                </a:lnTo>
                                <a:lnTo>
                                  <a:pt x="776" y="116"/>
                                </a:lnTo>
                                <a:lnTo>
                                  <a:pt x="685" y="70"/>
                                </a:lnTo>
                                <a:lnTo>
                                  <a:pt x="595" y="70"/>
                                </a:lnTo>
                                <a:lnTo>
                                  <a:pt x="595" y="25"/>
                                </a:lnTo>
                                <a:lnTo>
                                  <a:pt x="567" y="0"/>
                                </a:lnTo>
                                <a:lnTo>
                                  <a:pt x="520" y="52"/>
                                </a:lnTo>
                                <a:lnTo>
                                  <a:pt x="568" y="164"/>
                                </a:lnTo>
                                <a:lnTo>
                                  <a:pt x="640" y="206"/>
                                </a:lnTo>
                                <a:lnTo>
                                  <a:pt x="652" y="244"/>
                                </a:lnTo>
                                <a:lnTo>
                                  <a:pt x="648" y="304"/>
                                </a:lnTo>
                                <a:lnTo>
                                  <a:pt x="600" y="364"/>
                                </a:lnTo>
                                <a:lnTo>
                                  <a:pt x="524" y="388"/>
                                </a:lnTo>
                                <a:lnTo>
                                  <a:pt x="528" y="484"/>
                                </a:lnTo>
                                <a:lnTo>
                                  <a:pt x="508" y="488"/>
                                </a:lnTo>
                                <a:lnTo>
                                  <a:pt x="483" y="508"/>
                                </a:lnTo>
                                <a:lnTo>
                                  <a:pt x="416" y="548"/>
                                </a:lnTo>
                                <a:lnTo>
                                  <a:pt x="416" y="588"/>
                                </a:lnTo>
                                <a:lnTo>
                                  <a:pt x="328" y="636"/>
                                </a:lnTo>
                                <a:lnTo>
                                  <a:pt x="328" y="716"/>
                                </a:lnTo>
                                <a:lnTo>
                                  <a:pt x="404" y="724"/>
                                </a:lnTo>
                                <a:lnTo>
                                  <a:pt x="408" y="780"/>
                                </a:lnTo>
                                <a:lnTo>
                                  <a:pt x="380" y="832"/>
                                </a:lnTo>
                                <a:lnTo>
                                  <a:pt x="372" y="876"/>
                                </a:lnTo>
                                <a:lnTo>
                                  <a:pt x="352" y="904"/>
                                </a:lnTo>
                                <a:lnTo>
                                  <a:pt x="284" y="912"/>
                                </a:lnTo>
                                <a:lnTo>
                                  <a:pt x="292" y="1000"/>
                                </a:lnTo>
                                <a:lnTo>
                                  <a:pt x="284" y="1072"/>
                                </a:lnTo>
                                <a:lnTo>
                                  <a:pt x="240" y="1132"/>
                                </a:lnTo>
                                <a:lnTo>
                                  <a:pt x="304" y="1164"/>
                                </a:lnTo>
                                <a:lnTo>
                                  <a:pt x="320" y="1192"/>
                                </a:lnTo>
                                <a:lnTo>
                                  <a:pt x="277" y="1250"/>
                                </a:lnTo>
                                <a:lnTo>
                                  <a:pt x="244" y="1264"/>
                                </a:lnTo>
                                <a:lnTo>
                                  <a:pt x="140" y="1312"/>
                                </a:lnTo>
                                <a:lnTo>
                                  <a:pt x="160" y="1380"/>
                                </a:lnTo>
                                <a:lnTo>
                                  <a:pt x="188" y="1408"/>
                                </a:lnTo>
                                <a:lnTo>
                                  <a:pt x="148" y="1440"/>
                                </a:lnTo>
                                <a:lnTo>
                                  <a:pt x="104" y="1480"/>
                                </a:lnTo>
                                <a:lnTo>
                                  <a:pt x="0" y="1620"/>
                                </a:lnTo>
                                <a:lnTo>
                                  <a:pt x="50" y="1658"/>
                                </a:lnTo>
                                <a:lnTo>
                                  <a:pt x="123" y="1680"/>
                                </a:lnTo>
                                <a:lnTo>
                                  <a:pt x="186" y="1703"/>
                                </a:lnTo>
                                <a:lnTo>
                                  <a:pt x="277" y="1703"/>
                                </a:lnTo>
                                <a:lnTo>
                                  <a:pt x="368" y="1703"/>
                                </a:lnTo>
                                <a:lnTo>
                                  <a:pt x="419" y="1716"/>
                                </a:lnTo>
                                <a:lnTo>
                                  <a:pt x="515" y="1716"/>
                                </a:lnTo>
                                <a:lnTo>
                                  <a:pt x="579" y="1732"/>
                                </a:lnTo>
                                <a:lnTo>
                                  <a:pt x="603" y="1700"/>
                                </a:lnTo>
                                <a:lnTo>
                                  <a:pt x="685" y="1749"/>
                                </a:lnTo>
                                <a:lnTo>
                                  <a:pt x="735" y="1780"/>
                                </a:lnTo>
                                <a:lnTo>
                                  <a:pt x="821" y="1839"/>
                                </a:lnTo>
                                <a:lnTo>
                                  <a:pt x="867" y="1839"/>
                                </a:lnTo>
                                <a:lnTo>
                                  <a:pt x="958" y="1930"/>
                                </a:lnTo>
                                <a:lnTo>
                                  <a:pt x="1048" y="1930"/>
                                </a:lnTo>
                                <a:lnTo>
                                  <a:pt x="1127" y="2004"/>
                                </a:lnTo>
                                <a:lnTo>
                                  <a:pt x="1184" y="2021"/>
                                </a:lnTo>
                                <a:lnTo>
                                  <a:pt x="1295" y="2072"/>
                                </a:lnTo>
                                <a:lnTo>
                                  <a:pt x="1343" y="2068"/>
                                </a:lnTo>
                                <a:lnTo>
                                  <a:pt x="1320" y="2021"/>
                                </a:lnTo>
                                <a:lnTo>
                                  <a:pt x="1231" y="1976"/>
                                </a:lnTo>
                                <a:lnTo>
                                  <a:pt x="1139" y="1930"/>
                                </a:lnTo>
                                <a:lnTo>
                                  <a:pt x="1231" y="1952"/>
                                </a:lnTo>
                                <a:lnTo>
                                  <a:pt x="1307" y="1980"/>
                                </a:lnTo>
                                <a:lnTo>
                                  <a:pt x="1359" y="2008"/>
                                </a:lnTo>
                                <a:lnTo>
                                  <a:pt x="1391" y="2040"/>
                                </a:lnTo>
                                <a:lnTo>
                                  <a:pt x="1459" y="2020"/>
                                </a:lnTo>
                                <a:lnTo>
                                  <a:pt x="1411" y="2066"/>
                                </a:lnTo>
                                <a:lnTo>
                                  <a:pt x="1447" y="2132"/>
                                </a:lnTo>
                                <a:lnTo>
                                  <a:pt x="1487" y="2064"/>
                                </a:lnTo>
                                <a:lnTo>
                                  <a:pt x="1547" y="2066"/>
                                </a:lnTo>
                                <a:lnTo>
                                  <a:pt x="1593" y="1976"/>
                                </a:lnTo>
                                <a:close/>
                              </a:path>
                            </a:pathLst>
                          </a:custGeom>
                          <a:solidFill>
                            <a:schemeClr val="tx2">
                              <a:lumMod val="40000"/>
                              <a:lumOff val="60000"/>
                            </a:schemeClr>
                          </a:solidFill>
                          <a:ln w="9525">
                            <a:noFill/>
                            <a:round/>
                            <a:headEnd/>
                            <a:tailEnd/>
                          </a:ln>
                          <a:effectLst>
                            <a:outerShdw blurRad="44450" dist="27940" dir="5400000" algn="ctr">
                              <a:srgbClr val="000000">
                                <a:alpha val="32000"/>
                              </a:srgbClr>
                            </a:outerShdw>
                          </a:effectLst>
                          <a:sp3d>
                            <a:bevelT w="190500" h="38100"/>
                          </a:sp3d>
                        </wps:spPr>
                        <wps:txbx>
                          <w:txbxContent>
                            <w:p w14:paraId="6716A6BF" w14:textId="77777777" w:rsidR="00734521" w:rsidRPr="00DF12CF" w:rsidRDefault="00734521" w:rsidP="00880C07">
                              <w:pPr>
                                <w:rPr>
                                  <w:rFonts w:eastAsia="Times New Roman"/>
                                </w:rPr>
                              </w:pPr>
                            </w:p>
                          </w:txbxContent>
                        </wps:txbx>
                        <wps:bodyPr wrap="square"/>
                      </wps:wsp>
                      <wps:wsp>
                        <wps:cNvPr id="1031" name="Freeform 7"/>
                        <wps:cNvSpPr>
                          <a:spLocks/>
                        </wps:cNvSpPr>
                        <wps:spPr bwMode="auto">
                          <a:xfrm>
                            <a:off x="3206948" y="1171471"/>
                            <a:ext cx="2701925" cy="2254250"/>
                          </a:xfrm>
                          <a:custGeom>
                            <a:avLst/>
                            <a:gdLst>
                              <a:gd name="T0" fmla="*/ 85685304 w 2041"/>
                              <a:gd name="T1" fmla="*/ 2147483647 h 1552"/>
                              <a:gd name="T2" fmla="*/ 236894693 w 2041"/>
                              <a:gd name="T3" fmla="*/ 2147483647 h 1552"/>
                              <a:gd name="T4" fmla="*/ 488910319 w 2041"/>
                              <a:gd name="T5" fmla="*/ 2147483647 h 1552"/>
                              <a:gd name="T6" fmla="*/ 791328950 w 2041"/>
                              <a:gd name="T7" fmla="*/ 1799391790 h 1552"/>
                              <a:gd name="T8" fmla="*/ 1063505916 w 2041"/>
                              <a:gd name="T9" fmla="*/ 1617940200 h 1552"/>
                              <a:gd name="T10" fmla="*/ 1244957094 w 2041"/>
                              <a:gd name="T11" fmla="*/ 1436489007 h 1552"/>
                              <a:gd name="T12" fmla="*/ 1285279579 w 2041"/>
                              <a:gd name="T13" fmla="*/ 1295360302 h 1552"/>
                              <a:gd name="T14" fmla="*/ 1123989642 w 2041"/>
                              <a:gd name="T15" fmla="*/ 1123989731 h 1552"/>
                              <a:gd name="T16" fmla="*/ 1255037715 w 2041"/>
                              <a:gd name="T17" fmla="*/ 781248390 h 1552"/>
                              <a:gd name="T18" fmla="*/ 1275198958 w 2041"/>
                              <a:gd name="T19" fmla="*/ 428426626 h 1552"/>
                              <a:gd name="T20" fmla="*/ 1577617588 w 2041"/>
                              <a:gd name="T21" fmla="*/ 257055956 h 1552"/>
                              <a:gd name="T22" fmla="*/ 1960681585 w 2041"/>
                              <a:gd name="T23" fmla="*/ 468749113 h 1552"/>
                              <a:gd name="T24" fmla="*/ 2147483647 w 2041"/>
                              <a:gd name="T25" fmla="*/ 483870046 h 1552"/>
                              <a:gd name="T26" fmla="*/ 2147483647 w 2041"/>
                              <a:gd name="T27" fmla="*/ 221773779 h 1552"/>
                              <a:gd name="T28" fmla="*/ 2147483647 w 2041"/>
                              <a:gd name="T29" fmla="*/ 25201561 h 1552"/>
                              <a:gd name="T30" fmla="*/ 2147483647 w 2041"/>
                              <a:gd name="T31" fmla="*/ 90725621 h 1552"/>
                              <a:gd name="T32" fmla="*/ 2147483647 w 2041"/>
                              <a:gd name="T33" fmla="*/ 25201561 h 1552"/>
                              <a:gd name="T34" fmla="*/ 2147483647 w 2041"/>
                              <a:gd name="T35" fmla="*/ 138607806 h 1552"/>
                              <a:gd name="T36" fmla="*/ 2147483647 w 2041"/>
                              <a:gd name="T37" fmla="*/ 252015645 h 1552"/>
                              <a:gd name="T38" fmla="*/ 2147483647 w 2041"/>
                              <a:gd name="T39" fmla="*/ 506550652 h 1552"/>
                              <a:gd name="T40" fmla="*/ 2147483647 w 2041"/>
                              <a:gd name="T41" fmla="*/ 481350684 h 1552"/>
                              <a:gd name="T42" fmla="*/ 2147483647 w 2041"/>
                              <a:gd name="T43" fmla="*/ 481350684 h 1552"/>
                              <a:gd name="T44" fmla="*/ 2147483647 w 2041"/>
                              <a:gd name="T45" fmla="*/ 252015645 h 1552"/>
                              <a:gd name="T46" fmla="*/ 2147483647 w 2041"/>
                              <a:gd name="T47" fmla="*/ 252015645 h 1552"/>
                              <a:gd name="T48" fmla="*/ 2147483647 w 2041"/>
                              <a:gd name="T49" fmla="*/ 481350684 h 1552"/>
                              <a:gd name="T50" fmla="*/ 2147483647 w 2041"/>
                              <a:gd name="T51" fmla="*/ 824091827 h 1552"/>
                              <a:gd name="T52" fmla="*/ 2147483647 w 2041"/>
                              <a:gd name="T53" fmla="*/ 1166831580 h 1552"/>
                              <a:gd name="T54" fmla="*/ 2147483647 w 2041"/>
                              <a:gd name="T55" fmla="*/ 1401206831 h 1552"/>
                              <a:gd name="T56" fmla="*/ 2147483647 w 2041"/>
                              <a:gd name="T57" fmla="*/ 1612899889 h 1552"/>
                              <a:gd name="T58" fmla="*/ 2147483647 w 2041"/>
                              <a:gd name="T59" fmla="*/ 1935480185 h 1552"/>
                              <a:gd name="T60" fmla="*/ 2147483647 w 2041"/>
                              <a:gd name="T61" fmla="*/ 2081649201 h 1552"/>
                              <a:gd name="T62" fmla="*/ 2147483647 w 2041"/>
                              <a:gd name="T63" fmla="*/ 2147483647 h 1552"/>
                              <a:gd name="T64" fmla="*/ 2147483647 w 2041"/>
                              <a:gd name="T65" fmla="*/ 2147483647 h 1552"/>
                              <a:gd name="T66" fmla="*/ 2147483647 w 2041"/>
                              <a:gd name="T67" fmla="*/ 2147483647 h 1552"/>
                              <a:gd name="T68" fmla="*/ 2147483647 w 2041"/>
                              <a:gd name="T69" fmla="*/ 2147483647 h 1552"/>
                              <a:gd name="T70" fmla="*/ 2147483647 w 2041"/>
                              <a:gd name="T71" fmla="*/ 2147483647 h 1552"/>
                              <a:gd name="T72" fmla="*/ 2147483647 w 2041"/>
                              <a:gd name="T73" fmla="*/ 2147483647 h 1552"/>
                              <a:gd name="T74" fmla="*/ 2147483647 w 2041"/>
                              <a:gd name="T75" fmla="*/ 2147483647 h 1552"/>
                              <a:gd name="T76" fmla="*/ 2147483647 w 2041"/>
                              <a:gd name="T77" fmla="*/ 2147483647 h 1552"/>
                              <a:gd name="T78" fmla="*/ 2147483647 w 2041"/>
                              <a:gd name="T79" fmla="*/ 2147483647 h 1552"/>
                              <a:gd name="T80" fmla="*/ 2147483647 w 2041"/>
                              <a:gd name="T81" fmla="*/ 2147483647 h 1552"/>
                              <a:gd name="T82" fmla="*/ 2147483647 w 2041"/>
                              <a:gd name="T83" fmla="*/ 2147483647 h 1552"/>
                              <a:gd name="T84" fmla="*/ 2147483647 w 2041"/>
                              <a:gd name="T85" fmla="*/ 2147483647 h 1552"/>
                              <a:gd name="T86" fmla="*/ 2147483647 w 2041"/>
                              <a:gd name="T87" fmla="*/ 2147483647 h 1552"/>
                              <a:gd name="T88" fmla="*/ 2147483647 w 2041"/>
                              <a:gd name="T89" fmla="*/ 2147483647 h 1552"/>
                              <a:gd name="T90" fmla="*/ 2147483647 w 2041"/>
                              <a:gd name="T91" fmla="*/ 2147483647 h 1552"/>
                              <a:gd name="T92" fmla="*/ 2147483647 w 2041"/>
                              <a:gd name="T93" fmla="*/ 2147483647 h 1552"/>
                              <a:gd name="T94" fmla="*/ 2121971521 w 2041"/>
                              <a:gd name="T95" fmla="*/ 2147483647 h 1552"/>
                              <a:gd name="T96" fmla="*/ 2121971521 w 2041"/>
                              <a:gd name="T97" fmla="*/ 2147483647 h 1552"/>
                              <a:gd name="T98" fmla="*/ 2056447484 w 2041"/>
                              <a:gd name="T99" fmla="*/ 2147483647 h 1552"/>
                              <a:gd name="T100" fmla="*/ 1738907922 w 2041"/>
                              <a:gd name="T101" fmla="*/ 2147483647 h 1552"/>
                              <a:gd name="T102" fmla="*/ 1537295104 w 2041"/>
                              <a:gd name="T103" fmla="*/ 2147483647 h 1552"/>
                              <a:gd name="T104" fmla="*/ 1370964857 w 2041"/>
                              <a:gd name="T105" fmla="*/ 2147483647 h 1552"/>
                              <a:gd name="T106" fmla="*/ 1028223742 w 2041"/>
                              <a:gd name="T107" fmla="*/ 2147483647 h 1552"/>
                              <a:gd name="T108" fmla="*/ 761087086 w 2041"/>
                              <a:gd name="T109" fmla="*/ 2147483647 h 1552"/>
                              <a:gd name="T110" fmla="*/ 811490192 w 2041"/>
                              <a:gd name="T111" fmla="*/ 2147483647 h 1552"/>
                              <a:gd name="T112" fmla="*/ 1194553989 w 2041"/>
                              <a:gd name="T113" fmla="*/ 2147483647 h 1552"/>
                              <a:gd name="T114" fmla="*/ 1600298192 w 2041"/>
                              <a:gd name="T115" fmla="*/ 2147483647 h 1552"/>
                              <a:gd name="T116" fmla="*/ 1113909021 w 2041"/>
                              <a:gd name="T117" fmla="*/ 2147483647 h 1552"/>
                              <a:gd name="T118" fmla="*/ 730845223 w 2041"/>
                              <a:gd name="T119" fmla="*/ 2147483647 h 1552"/>
                              <a:gd name="T120" fmla="*/ 367942767 w 2041"/>
                              <a:gd name="T121" fmla="*/ 2147483647 h 1552"/>
                              <a:gd name="T122" fmla="*/ 0 w 2041"/>
                              <a:gd name="T123" fmla="*/ 2147483647 h 1552"/>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w 2041"/>
                              <a:gd name="T187" fmla="*/ 0 h 1552"/>
                              <a:gd name="T188" fmla="*/ 2041 w 2041"/>
                              <a:gd name="T189" fmla="*/ 1552 h 1552"/>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T186" t="T187" r="T188" b="T189"/>
                            <a:pathLst>
                              <a:path w="2041" h="1552">
                                <a:moveTo>
                                  <a:pt x="0" y="1325"/>
                                </a:moveTo>
                                <a:lnTo>
                                  <a:pt x="34" y="1258"/>
                                </a:lnTo>
                                <a:lnTo>
                                  <a:pt x="78" y="1190"/>
                                </a:lnTo>
                                <a:lnTo>
                                  <a:pt x="94" y="1090"/>
                                </a:lnTo>
                                <a:lnTo>
                                  <a:pt x="142" y="1022"/>
                                </a:lnTo>
                                <a:lnTo>
                                  <a:pt x="194" y="934"/>
                                </a:lnTo>
                                <a:lnTo>
                                  <a:pt x="210" y="798"/>
                                </a:lnTo>
                                <a:lnTo>
                                  <a:pt x="314" y="714"/>
                                </a:lnTo>
                                <a:lnTo>
                                  <a:pt x="390" y="682"/>
                                </a:lnTo>
                                <a:lnTo>
                                  <a:pt x="422" y="642"/>
                                </a:lnTo>
                                <a:lnTo>
                                  <a:pt x="498" y="618"/>
                                </a:lnTo>
                                <a:lnTo>
                                  <a:pt x="494" y="570"/>
                                </a:lnTo>
                                <a:lnTo>
                                  <a:pt x="506" y="534"/>
                                </a:lnTo>
                                <a:lnTo>
                                  <a:pt x="510" y="514"/>
                                </a:lnTo>
                                <a:lnTo>
                                  <a:pt x="494" y="482"/>
                                </a:lnTo>
                                <a:lnTo>
                                  <a:pt x="446" y="446"/>
                                </a:lnTo>
                                <a:lnTo>
                                  <a:pt x="470" y="386"/>
                                </a:lnTo>
                                <a:lnTo>
                                  <a:pt x="498" y="310"/>
                                </a:lnTo>
                                <a:lnTo>
                                  <a:pt x="538" y="246"/>
                                </a:lnTo>
                                <a:lnTo>
                                  <a:pt x="506" y="170"/>
                                </a:lnTo>
                                <a:lnTo>
                                  <a:pt x="538" y="78"/>
                                </a:lnTo>
                                <a:lnTo>
                                  <a:pt x="626" y="102"/>
                                </a:lnTo>
                                <a:lnTo>
                                  <a:pt x="686" y="154"/>
                                </a:lnTo>
                                <a:lnTo>
                                  <a:pt x="778" y="186"/>
                                </a:lnTo>
                                <a:lnTo>
                                  <a:pt x="816" y="191"/>
                                </a:lnTo>
                                <a:lnTo>
                                  <a:pt x="870" y="192"/>
                                </a:lnTo>
                                <a:lnTo>
                                  <a:pt x="952" y="146"/>
                                </a:lnTo>
                                <a:lnTo>
                                  <a:pt x="1010" y="88"/>
                                </a:lnTo>
                                <a:lnTo>
                                  <a:pt x="1042" y="56"/>
                                </a:lnTo>
                                <a:lnTo>
                                  <a:pt x="1043" y="10"/>
                                </a:lnTo>
                                <a:lnTo>
                                  <a:pt x="1134" y="10"/>
                                </a:lnTo>
                                <a:lnTo>
                                  <a:pt x="1174" y="36"/>
                                </a:lnTo>
                                <a:lnTo>
                                  <a:pt x="1214" y="16"/>
                                </a:lnTo>
                                <a:lnTo>
                                  <a:pt x="1270" y="10"/>
                                </a:lnTo>
                                <a:lnTo>
                                  <a:pt x="1298" y="0"/>
                                </a:lnTo>
                                <a:lnTo>
                                  <a:pt x="1360" y="55"/>
                                </a:lnTo>
                                <a:lnTo>
                                  <a:pt x="1406" y="55"/>
                                </a:lnTo>
                                <a:lnTo>
                                  <a:pt x="1451" y="100"/>
                                </a:lnTo>
                                <a:lnTo>
                                  <a:pt x="1406" y="146"/>
                                </a:lnTo>
                                <a:lnTo>
                                  <a:pt x="1441" y="201"/>
                                </a:lnTo>
                                <a:lnTo>
                                  <a:pt x="1496" y="236"/>
                                </a:lnTo>
                                <a:lnTo>
                                  <a:pt x="1496" y="191"/>
                                </a:lnTo>
                                <a:lnTo>
                                  <a:pt x="1537" y="177"/>
                                </a:lnTo>
                                <a:lnTo>
                                  <a:pt x="1587" y="191"/>
                                </a:lnTo>
                                <a:lnTo>
                                  <a:pt x="1587" y="236"/>
                                </a:lnTo>
                                <a:lnTo>
                                  <a:pt x="1633" y="100"/>
                                </a:lnTo>
                                <a:lnTo>
                                  <a:pt x="1730" y="88"/>
                                </a:lnTo>
                                <a:lnTo>
                                  <a:pt x="1814" y="100"/>
                                </a:lnTo>
                                <a:lnTo>
                                  <a:pt x="1850" y="148"/>
                                </a:lnTo>
                                <a:lnTo>
                                  <a:pt x="1859" y="191"/>
                                </a:lnTo>
                                <a:lnTo>
                                  <a:pt x="1950" y="236"/>
                                </a:lnTo>
                                <a:lnTo>
                                  <a:pt x="2041" y="327"/>
                                </a:lnTo>
                                <a:lnTo>
                                  <a:pt x="1995" y="463"/>
                                </a:lnTo>
                                <a:lnTo>
                                  <a:pt x="1950" y="463"/>
                                </a:lnTo>
                                <a:lnTo>
                                  <a:pt x="1978" y="512"/>
                                </a:lnTo>
                                <a:lnTo>
                                  <a:pt x="1966" y="556"/>
                                </a:lnTo>
                                <a:lnTo>
                                  <a:pt x="1934" y="580"/>
                                </a:lnTo>
                                <a:lnTo>
                                  <a:pt x="1918" y="640"/>
                                </a:lnTo>
                                <a:lnTo>
                                  <a:pt x="1950" y="690"/>
                                </a:lnTo>
                                <a:lnTo>
                                  <a:pt x="1918" y="768"/>
                                </a:lnTo>
                                <a:lnTo>
                                  <a:pt x="1859" y="781"/>
                                </a:lnTo>
                                <a:lnTo>
                                  <a:pt x="1905" y="826"/>
                                </a:lnTo>
                                <a:lnTo>
                                  <a:pt x="1859" y="871"/>
                                </a:lnTo>
                                <a:lnTo>
                                  <a:pt x="1910" y="860"/>
                                </a:lnTo>
                                <a:lnTo>
                                  <a:pt x="1950" y="871"/>
                                </a:lnTo>
                                <a:lnTo>
                                  <a:pt x="1970" y="920"/>
                                </a:lnTo>
                                <a:lnTo>
                                  <a:pt x="1950" y="962"/>
                                </a:lnTo>
                                <a:lnTo>
                                  <a:pt x="1905" y="1008"/>
                                </a:lnTo>
                                <a:lnTo>
                                  <a:pt x="1862" y="992"/>
                                </a:lnTo>
                                <a:lnTo>
                                  <a:pt x="1814" y="1008"/>
                                </a:lnTo>
                                <a:lnTo>
                                  <a:pt x="1762" y="1032"/>
                                </a:lnTo>
                                <a:lnTo>
                                  <a:pt x="1702" y="1136"/>
                                </a:lnTo>
                                <a:lnTo>
                                  <a:pt x="1814" y="1189"/>
                                </a:lnTo>
                                <a:lnTo>
                                  <a:pt x="1859" y="1234"/>
                                </a:lnTo>
                                <a:lnTo>
                                  <a:pt x="1859" y="1325"/>
                                </a:lnTo>
                                <a:lnTo>
                                  <a:pt x="1810" y="1364"/>
                                </a:lnTo>
                                <a:lnTo>
                                  <a:pt x="1769" y="1370"/>
                                </a:lnTo>
                                <a:lnTo>
                                  <a:pt x="1678" y="1416"/>
                                </a:lnTo>
                                <a:lnTo>
                                  <a:pt x="1633" y="1416"/>
                                </a:lnTo>
                                <a:lnTo>
                                  <a:pt x="1678" y="1506"/>
                                </a:lnTo>
                                <a:lnTo>
                                  <a:pt x="1587" y="1552"/>
                                </a:lnTo>
                                <a:lnTo>
                                  <a:pt x="1496" y="1506"/>
                                </a:lnTo>
                                <a:lnTo>
                                  <a:pt x="1496" y="1552"/>
                                </a:lnTo>
                                <a:lnTo>
                                  <a:pt x="1398" y="1516"/>
                                </a:lnTo>
                                <a:lnTo>
                                  <a:pt x="1360" y="1461"/>
                                </a:lnTo>
                                <a:lnTo>
                                  <a:pt x="1360" y="1506"/>
                                </a:lnTo>
                                <a:lnTo>
                                  <a:pt x="1270" y="1506"/>
                                </a:lnTo>
                                <a:lnTo>
                                  <a:pt x="1190" y="1468"/>
                                </a:lnTo>
                                <a:lnTo>
                                  <a:pt x="1134" y="1506"/>
                                </a:lnTo>
                                <a:lnTo>
                                  <a:pt x="1070" y="1500"/>
                                </a:lnTo>
                                <a:lnTo>
                                  <a:pt x="1034" y="1476"/>
                                </a:lnTo>
                                <a:lnTo>
                                  <a:pt x="978" y="1488"/>
                                </a:lnTo>
                                <a:lnTo>
                                  <a:pt x="930" y="1480"/>
                                </a:lnTo>
                                <a:lnTo>
                                  <a:pt x="861" y="1506"/>
                                </a:lnTo>
                                <a:lnTo>
                                  <a:pt x="822" y="1460"/>
                                </a:lnTo>
                                <a:lnTo>
                                  <a:pt x="842" y="1440"/>
                                </a:lnTo>
                                <a:lnTo>
                                  <a:pt x="907" y="1416"/>
                                </a:lnTo>
                                <a:lnTo>
                                  <a:pt x="842" y="1396"/>
                                </a:lnTo>
                                <a:lnTo>
                                  <a:pt x="816" y="1370"/>
                                </a:lnTo>
                                <a:lnTo>
                                  <a:pt x="816" y="1416"/>
                                </a:lnTo>
                                <a:lnTo>
                                  <a:pt x="725" y="1416"/>
                                </a:lnTo>
                                <a:lnTo>
                                  <a:pt x="690" y="1404"/>
                                </a:lnTo>
                                <a:lnTo>
                                  <a:pt x="635" y="1370"/>
                                </a:lnTo>
                                <a:lnTo>
                                  <a:pt x="610" y="1336"/>
                                </a:lnTo>
                                <a:lnTo>
                                  <a:pt x="562" y="1348"/>
                                </a:lnTo>
                                <a:lnTo>
                                  <a:pt x="544" y="1370"/>
                                </a:lnTo>
                                <a:lnTo>
                                  <a:pt x="453" y="1325"/>
                                </a:lnTo>
                                <a:lnTo>
                                  <a:pt x="408" y="1325"/>
                                </a:lnTo>
                                <a:lnTo>
                                  <a:pt x="317" y="1280"/>
                                </a:lnTo>
                                <a:lnTo>
                                  <a:pt x="302" y="1308"/>
                                </a:lnTo>
                                <a:lnTo>
                                  <a:pt x="317" y="1325"/>
                                </a:lnTo>
                                <a:lnTo>
                                  <a:pt x="322" y="1352"/>
                                </a:lnTo>
                                <a:lnTo>
                                  <a:pt x="398" y="1368"/>
                                </a:lnTo>
                                <a:lnTo>
                                  <a:pt x="474" y="1380"/>
                                </a:lnTo>
                                <a:lnTo>
                                  <a:pt x="542" y="1416"/>
                                </a:lnTo>
                                <a:lnTo>
                                  <a:pt x="635" y="1461"/>
                                </a:lnTo>
                                <a:lnTo>
                                  <a:pt x="589" y="1461"/>
                                </a:lnTo>
                                <a:lnTo>
                                  <a:pt x="442" y="1460"/>
                                </a:lnTo>
                                <a:lnTo>
                                  <a:pt x="390" y="1432"/>
                                </a:lnTo>
                                <a:lnTo>
                                  <a:pt x="290" y="1404"/>
                                </a:lnTo>
                                <a:lnTo>
                                  <a:pt x="181" y="1416"/>
                                </a:lnTo>
                                <a:lnTo>
                                  <a:pt x="146" y="1388"/>
                                </a:lnTo>
                                <a:lnTo>
                                  <a:pt x="90" y="1380"/>
                                </a:lnTo>
                                <a:lnTo>
                                  <a:pt x="0" y="1325"/>
                                </a:lnTo>
                                <a:close/>
                              </a:path>
                            </a:pathLst>
                          </a:custGeom>
                          <a:solidFill>
                            <a:srgbClr val="002060"/>
                          </a:solidFill>
                          <a:ln w="9525">
                            <a:noFill/>
                            <a:round/>
                            <a:headEnd/>
                            <a:tailEnd/>
                          </a:ln>
                          <a:effectLst>
                            <a:outerShdw blurRad="44450" dist="27940" dir="5400000" algn="ctr">
                              <a:srgbClr val="000000">
                                <a:alpha val="32000"/>
                              </a:srgbClr>
                            </a:outerShdw>
                          </a:effectLst>
                          <a:sp3d>
                            <a:bevelT w="190500" h="38100"/>
                          </a:sp3d>
                        </wps:spPr>
                        <wps:txbx>
                          <w:txbxContent>
                            <w:p w14:paraId="6B07E2CC" w14:textId="77777777" w:rsidR="00734521" w:rsidRPr="00DF12CF" w:rsidRDefault="00734521" w:rsidP="00880C07">
                              <w:pPr>
                                <w:rPr>
                                  <w:rFonts w:eastAsia="Times New Roman"/>
                                </w:rPr>
                              </w:pPr>
                            </w:p>
                          </w:txbxContent>
                        </wps:txbx>
                        <wps:bodyPr wrap="square"/>
                      </wps:wsp>
                      <wps:wsp>
                        <wps:cNvPr id="1033" name="Rectangle 9"/>
                        <wps:cNvSpPr>
                          <a:spLocks noChangeArrowheads="1"/>
                        </wps:cNvSpPr>
                        <wps:spPr bwMode="auto">
                          <a:xfrm>
                            <a:off x="1922859" y="1103730"/>
                            <a:ext cx="1552575" cy="842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07A18" w14:textId="5711ADCF"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00613A40">
                                <w:rPr>
                                  <w:rFonts w:ascii="Museo Sans 100" w:hAnsi="Museo Sans 100" w:cs="Calibri Light"/>
                                  <w:b/>
                                  <w:bCs/>
                                  <w:sz w:val="20"/>
                                  <w:lang w:val="es-ES"/>
                                </w:rPr>
                                <w:t>5,</w:t>
                              </w:r>
                              <w:r w:rsidR="00966978">
                                <w:rPr>
                                  <w:rFonts w:ascii="Museo Sans 100" w:hAnsi="Museo Sans 100" w:cs="Calibri Light"/>
                                  <w:b/>
                                  <w:bCs/>
                                  <w:sz w:val="20"/>
                                  <w:lang w:val="es-ES"/>
                                </w:rPr>
                                <w:t>103</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sidR="00966978">
                                <w:rPr>
                                  <w:rFonts w:ascii="Museo Sans 100" w:hAnsi="Museo Sans 100" w:cs="Calibri Light"/>
                                  <w:b/>
                                  <w:bCs/>
                                  <w:sz w:val="20"/>
                                  <w:lang w:val="es-ES"/>
                                </w:rPr>
                                <w:t>91.12</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wps:txbx>
                        <wps:bodyPr wrap="square" anchor="ctr"/>
                      </wps:wsp>
                      <wps:wsp>
                        <wps:cNvPr id="1034" name="Rectangle 10"/>
                        <wps:cNvSpPr>
                          <a:spLocks noChangeArrowheads="1"/>
                        </wps:cNvSpPr>
                        <wps:spPr bwMode="auto">
                          <a:xfrm>
                            <a:off x="3924334" y="1754620"/>
                            <a:ext cx="1512168" cy="87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8B69E" w14:textId="5009C12B"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00966978">
                                <w:rPr>
                                  <w:rFonts w:ascii="Museo Sans 100" w:hAnsi="Museo Sans 100" w:cs="Calibri Light"/>
                                  <w:b/>
                                  <w:bCs/>
                                  <w:color w:val="FFFFFF" w:themeColor="background1"/>
                                  <w:sz w:val="20"/>
                                  <w:szCs w:val="20"/>
                                  <w:lang w:val="es-ES"/>
                                </w:rPr>
                                <w:t>880</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sidR="00966978">
                                <w:rPr>
                                  <w:rFonts w:ascii="Museo Sans 100" w:hAnsi="Museo Sans 100" w:cs="Calibri Light"/>
                                  <w:b/>
                                  <w:bCs/>
                                  <w:color w:val="FFFFFF" w:themeColor="background1"/>
                                  <w:sz w:val="20"/>
                                  <w:szCs w:val="20"/>
                                  <w:lang w:val="es-ES"/>
                                </w:rPr>
                                <w:t>30.23</w:t>
                              </w:r>
                              <w:r w:rsidR="007B1F3C">
                                <w:rPr>
                                  <w:rFonts w:ascii="Museo Sans 100" w:hAnsi="Museo Sans 100" w:cs="Calibri Light"/>
                                  <w:b/>
                                  <w:bCs/>
                                  <w:color w:val="FFFFFF" w:themeColor="background1"/>
                                  <w:sz w:val="20"/>
                                  <w:szCs w:val="20"/>
                                  <w:lang w:val="es-ES"/>
                                </w:rPr>
                                <w:t xml:space="preserve"> </w:t>
                              </w:r>
                              <w:r w:rsidRPr="00DF12CF">
                                <w:rPr>
                                  <w:rFonts w:ascii="Museo Sans 100" w:hAnsi="Museo Sans 100" w:cs="Calibri Light"/>
                                  <w:b/>
                                  <w:bCs/>
                                  <w:color w:val="FFFFFF" w:themeColor="background1"/>
                                  <w:sz w:val="18"/>
                                  <w:szCs w:val="22"/>
                                  <w:lang w:val="es-ES"/>
                                </w:rPr>
                                <w:t>millones</w:t>
                              </w:r>
                            </w:p>
                          </w:txbxContent>
                        </wps:txbx>
                        <wps:bodyPr wrap="square" anchor="ctr"/>
                      </wps:wsp>
                    </wpg:wgp>
                  </a:graphicData>
                </a:graphic>
              </wp:inline>
            </w:drawing>
          </mc:Choice>
          <mc:Fallback>
            <w:pict>
              <v:group w14:anchorId="6D45E258" id="6 Grupo" o:spid="_x0000_s1030" style="width:464.7pt;height:243.25pt;mso-position-horizontal-relative:char;mso-position-vertical-relative:line" coordsize="59088,3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DViIAAFrBAAAOAAAAZHJzL2Uyb0RvYy54bWzsXd2SY7eNvt+qfQdVX27Vug/P/5nyOLWV&#10;rH2Tzabi3gfQqDXdXVG3FEkzPX77/cADUoREEjx2KpWLXNgae0AQwEfykCAAfv+7b6+71dft8fSy&#10;f/t4Z76r7lbbt83+8eXt6ePd/z38+J/j3ep0Xr89rnf7t+3Hu1+2p7vf/fDv//b9++HDtt4/73eP&#10;2+MKTN5OH94PH++ez+fDh/v70+Z5+7o+fbc/bN/wl5/3x9f1Gf95fLp/PK7fwf11d19XVX//vj8+&#10;Ho77zfZ0wv/9w/yXdz9Y/p8/bzfn//38+bQ9r3Yf7yDb2f77aP/9if59/8P36w9Px/Xh+WXDYqx/&#10;hRSv65c3dOpZ/WF9Xq++HF9uWL2+bI770/7z+bvN/vV+//nzy2ZrdYA2prrS5qfj/svB6vL04f3p&#10;4M0E017Z6Vez3fzp60/Hw8+HPx9hiffDE2xh/4t0+fb5+Eq/kHL1zZrsF2+y7bfzaoP/2U2VmUx3&#10;t9rg75pqnNqOjbp5huVv2m2e//vSchyHhlu2dTfUhuC4dx3fC3HeDxggp4sNTr/NBj8/rw9ba9rT&#10;B9jgz8fVyyPGb1VPd6u39StG6o/H7ZbG3aojqah70JGhyCSnwx/3m7+eSFzxN/QfJ9CsPr3/z/4R&#10;XNZfzns7MKLG7BtnLWfP2lRmxP+09qyboTLNKKyy/rD5cjr/tN1baNZf/3g6QwoMvEf8af4DK/AA&#10;Lp9fdxjO/3G/quupQWetWb2vTDdantTI0ZqQ1rRDOzZ9O6yeV6ZvahIgJK4DYmOathrGtkowBsAX&#10;ITTGbUCM8VANbT+NCcYYc+WM+4B4Mu1ohr5OMR4C2lqTGMubl8KYdsJkqKc2ITLGlidWOZsQPoOR&#10;MPXtNHQJ1mYRgEYg2I79ONWmHlK8F2FoQhDN1DYYdG03pXgvgtGEONZVN079UNVNivciJE0IZYBO&#10;Yr4swrIOsVR5Yx1cME7qEEud9yIs6xBLnfciLGuB5WWexe1dL8KyXoQlrfnl87JZhGWzCEsstVFJ&#10;4jZpFmHZLMKyWYRlswjLRmBZNViK+7bpEh8bfP+W2CTE0oxN2w/NNKV4t4uwbEMszVgPWPCbuk7I&#10;3S7Csg2xNH2Fjcg0NSbFexGWbYil+5KMqY97uwjLNsTSGJh6alvTpORehGUbYonvaj31/dgnWNOe&#10;KTaJ41OnC6Hs+qnrugZ7o/h2p1uEZCeQ5N1RkvUiILsQyCol7SL8uhA/7A+rBnZOcV6EXheiV9f9&#10;aNoKO6O4iftF6PUhem4DmjJxvwi9PkSv7Xra0jWpqdIvQq8P0dPGXL8IxT5EsR+7dqzbKTUJ+0Uw&#10;9iGM2iQcFsE4CBgrkhuHjZSxhxBHdV9JB0u/HGCdxjGmqtqUSYYQSKzsU980fZ/asw4hkOp6OoRI&#10;moHo+86k9tpDiKSjTn4HhhBK99VI8w6hdNRJ3mOIpcHxvOsGHE0Te+1RYKl9v0aBZVWPdd2MkCS+&#10;WI8CS7ZgWu4QS+2sNwoo+bCCQ1Z8lRpDKHmajalj5BgiibNK37ZDP4wp1iGSbt1JHWzGEMhgWx6X&#10;egqB1PwAU4ijzlrgqHgCphBGnXUIY8q5MIXw6SxD+KoVBmmFf+PL3187OKYQuzxliFueMgQtS2mq&#10;EDGFNMRLIQ3BUkhDqBRSiVPGqKYK0VK4FkNlqmKsTFUMlqnK0RKOmrxawkujkJajZcrREs4ZRYBy&#10;tIRbRuFajpZwyChcy9ESrpg8V+GHUUjL0arL0RLuF0WAcrSE40XhWo6WcLkoXMvREs6WPFfhaVFI&#10;y9ESPhaFa/lKKLwrCtfylVD4VRSu5SthU46WcKfkBRC+FIW0HC3hRVG4SrTiO084roNjROrEbYTL&#10;hG5XEhtZODkDdnSzEuwGce/l73DWz+5aZ/Ptje918KfVmm5VH6be3igd9ie6XqNrHty9PbjLM9DR&#10;bU1APghyWJPIG75VuiUfBTnMROT2Egwi3pJPghyjlciHFHfa25B4TniMQ6Kf0vRG0NPHlhrgS0qX&#10;bxGBcIcnW7DC+EomWzSyBeuMa81ki1a2YLVNRu9OtmDFTUZzCTN9uEhzf0t6AwVthULb0s2AbZHR&#10;XIJNHxzbIqO5xJs+JrZFWnNAJqRizeF1T1kX4IYt6CNAfWCFT7aQmJMf3bZIa47hIPpgzbEyJ/uQ&#10;mJPP2/aR0VxiTp5s2yKjucScFlRqgdUyKZXEnLzOtkVGc4l5y5pjqUv2ITGn5c72kdYcgzW0bsua&#10;w6Ob6gPDOmxB7lzqA47aZAuJOXlpbYu05th6iT5Yc7hVk31IzDvWHF7TZAuJeceawxuabCExJ1co&#10;6QEnZ7KFxJw8nLZFRnOJOTkubYuM5hJz8kfaFmnNMU1D65Kb0bZIa44JHbYg7yG1gF8wpTkmtmjB&#10;msPbl2whMSdPn+0jrTkuykQfrDk8c8k+JObklbN9ZDSXmJOvjVrAi5bsQ2JOHjTbIqO5xHxkzeHy&#10;SvYhMSd3l+0jrTkWqNBWiCuZW6Q1x1IWtiDnFPUBv1NKKixpogVrDndSsoXEfGLN4S0KWsx7B95c&#10;HREoRiFiD4aWQ0SJ4Q/Y+iFQDH+AGRArhj9YO2Dvsj7T/swKhT+u3hE4RCE1q2f8gcJl6G9e91+3&#10;D3tLc6ZtGrGDonRbwVJcKHZvISW54Czl4Kzo/t79HgTHGl/tWS/39+73ig7zK0dnyIdLHTd+4+MY&#10;ud+ZYU2X8SWEDR3hLSEWtVzXDV27EGFbWV8csHFdul/Whb/spsV5M8cRLlTmiLmVJZxwvrFdY1ud&#10;I+z4Q4kboULCDi7gLEce/C7EKqk1wsRmGTkWK0k40JUKKaMRIgBqJtRk9IQax4nuPUu6niYeFB0m&#10;ds48BreRM8t20ijJI25B9PsFN27c7zx+7PSbKZWRBmch82yUwRtQKhMHvc+LF2LEFI0QoDZrVGPd&#10;zlqprnlw1Nr8JgKru1FWFkMEM6VfrZwd3S/bEzG4TFmVylnN0YfJQWxqnmmTMtFwUz2rPmHvl7cR&#10;b9Zxf5knxCWhVWeCqzjLseHj2IhryTwhdz2qHOlWG2OY5nCeI+8QB2UJtOu45QgzZTm6gTGUEvbK&#10;oopYwtmOtHJlu25Ya4TyFRJicGQ5tnyI7TSDt3SjDIPjWk7hyAZvNEJa0YgjIpryHO1ugQi9w8BN&#10;K/fL08sRIn4izxGhobZrM19mpSdXy+ckf9xzPbpf7pk2AaRL/uvpgdbIeKZqveJW2vaK2ZUFmXZR&#10;FjtleLlFHF/aLD9Hp8jnvl2FZEqvjhttvHLS+U+rRsdfVnWwIBBitrIyqpyAtbbIOYbqeHZ21maI&#10;67lVJvHIpxqa9DkTjnxGbrFLydG5DZRKx36vFibP8mM62jyW0GnrJS28NO61BdjtGIvplHUaaR5z&#10;vwpdy7tpTQ+3Pe+VfRDhX6Kvo9O+YO6goX1k3cllxNVmDjeaGSSfSsdHptF7ddxy63552eUzWCnd&#10;BJdvTj4+S5aS4SOS44Zlj5SdFLJ5qGD7np9rjkzZDnKnwcHZmWyz25+2s7x0JLfXAf5sji9gmChz&#10;2u9eHn982e3oRH46Pn36/e64+rqmrLBqqH7vPg+CbPdGR3tsLmf3ztue2qO/9QfkZb092j89b9eP&#10;/81/Pq9fdvOf7eeXCLc2BY2dBfsv5+3x5+fH99Wn3ZfjX9ZIOGpbypdaPb6c4HOoh4lOPI8vcDt0&#10;LUWn4L/Wuyck1m3OR+tVuJLcklA/693heT3rg50p2s1mYXJrGd+7/S8h2OnQPBKXT9uv292D9WdM&#10;VUe9w6PRjHRnw/wsoU15oiynOS3q/O3TN5s9ZZc4yoD6tH/8BTlQ70ir+3h3+tuX9XFrGdDfIYdr&#10;bvYPSOaii4OrZC47nUXK1t8hmQsHEaRqBfslAM9ZbtgIdxUtinN+3NT1fo/tMsLCYVqezwVvFOdo&#10;va/qCj4qOxwLErpqOoReEWMR88GSQRhVnHMYvxAQP69inLFNK+cMC8aI45xxPo4Rx2UO711VmfHJ&#10;KecMaGPEcZlFqFAgR1xoES0UUCd4LwJRxAzpvBfBSCeHwCa1mRCzOVLod2yEiOChQJKETSSSGu9F&#10;UOIu9iK3QUpcTzmQFI8ck5scAIGWynQUsURwryDfhVaNFO9FWIqIIoNUGtOazkwp3ouwpHOb1xLp&#10;Lg0y7saO4qijNlk0KUVOl0G2p+kaJBCneC/CUuR0mQ779An/pLCkD4XXUh2DItIIqylie03fJ3kv&#10;wlLEGyEKEYOkH3qKPInZm07BC+QWWKq8F2EpYo+mYRhhlSEFZTqlK/YlEwFI+Oi1lCdAcdQxi9AG&#10;qtwiIgqpJYnbeqAMoyjrRUCKUCS44iokHRsKLI+yFjhW/VQhfcPm+sYMQjvii45T3TRjNaWGiIxN&#10;QqJTj8UBi1p8eRUBSnBS51mHMxLXIphhkKROsRar6wAxIHTK1iKbiy57JmRVI30jLrXI5koZQmRx&#10;YSXDTd84VpTPELOxyOJCQltTIU48BV8XwscLMHinWIfw2QSjsWpTXwK6xvJYY1WvKwwMJMElpA6/&#10;jpMZkMUydknWAj5o2FMRBkp6iRpEwEff3Y7SdRIDmtx4F7FrM9Q4eduEmhhv8gEH1BhDzUSpJvHJ&#10;Qq6cCzXmVTN22A0n5BYJXZT5D+LO5kbFJqLI6BrrvjfIfKG8lKjYIZAGIGJQjUkkRUYXgtQo5wXF&#10;M1K8QyTN1FN1jCG56omULgwQfOpqWzghKnaIZPCxi1ubHPne2vhCD7idqVITUWR06axDIFXWi44d&#10;IqFrAIz10JnUrBH5XLrU4YxEeYpqxEqWGn0inUtnHc7IpsMQwS40tYzQFZ0HRmVNfkNP3Q5YQ6YW&#10;24r4wCYnlCfWWYcw1j1WKCR0pwwicrl01mJhrZFcMowImk1IHU5HnXUII/YTmDP4hKVYh7NRZx3C&#10;ONVDi5mLXUVC6kUwkhvWI4Nb5GEcDcq6JHink7liax9csQFvHCCQGlUl19V0NleUtwAS3yRcL2FL&#10;npJ7EZK4Jb7IHYATt7dI7Qqo46sf3ah4ewfUCd6LsJRpXipzFAaKyxKXnMKgF4huqkXrK7azy7gv&#10;QtQgNmOR7Iump0wDK7D7MlSX+niWoSoq9+iyL3TziPSwAu7LUBWennx2BoUn+XmnkIZTVCENkcyT&#10;Cu+OQhoiqJCGc1IhDeejQhrORYU0REwhDeegQlqO1r/SxITPJm9XCvsrnAUUZVRKWo6WcNQospbP&#10;LeGjyXMVDhqFtHxuCd+MwrV8bgm3jMK1HC3hkVG4lq+EorROnqtwxSik5Suh8MYoXMtXQuGIUbiW&#10;zy3hg1G4ls8tygwpnLGilE5eAOF4UUjL0RIuF4VrOVrC2aJwLUdL+FkUruVoCQ+LwrV8JRTOlTxX&#10;4VpRSMtXQlEmR+EqV8L4CcgIX0rKFWuDm/3YJx9V4iBorvwnNmHWnS8RZFGYMGuw86T4Bpd0ikM0&#10;wlgeXNTdbSIltp8hPexJ9C6cJUIvU21gKaJ3sYkReplog68B0bvgm1t67EZDebByEL2LmI3QyySb&#10;gqRZ5IqGPdAxg7rIJM1eJdPR0cG2SGuNGD3RB6vtY2AjesjEKk4necgkzSLeLuyDtvEkVSZpFreQ&#10;ogVrDvXmmJeIVBJtjjd+8IEdkRYSbw4KfEDXqT6ukulo22z1SGN+lUxHV5rUIpM0y5lKblZwbsID&#10;riCTUsnEKg7CffBBgbeagyS0LgfDP+C6MNmHxLwgaRZMwz44aySXNIvuRQvG3AesRfSQmHOGwgP2&#10;fEk9JOYFSbMQXEjFmGeSZq+S6QqSZq+S6TgY/MGHxd5qDqOEUtEWi8ZVJmkWxhEteJ5nkmZhRtGC&#10;Nc8kzcKcYQsOG88lzWIjLVow5rgfSiGIrGXRgjVHHb9kC4l5QdIsIBN9sOaoupfqA5edYQtOtMgl&#10;zQJk0YI1zyTNYjiIFqw5Pu5JqSTmnL30kEmaxQASfbDmPjXpdiRiHx624FDoXNIshpxowZrjEiKp&#10;h8S8IGkWg1T0waPd5/7d6oHBKlqw5j4DJtJCYs7B2LmkWezYwz7It0+zNpM0i4kgWjDmMmk2rCuC&#10;i27ZgjX30cERPSTmnK/wgPjIFB6YQqFU1mdOipA3PNlGom494XObNO7Y38t+WH0qWpbsRyJvvdZz&#10;P+mvG6ar7IfBp4JjqX6w9RdtLtu5tA0Qly7b8ABAGHW6HzkCUDVzHjSIWwnbUGS1r0pzSZymK1eb&#10;OE1HAJs4TYuATZyeV4Fo4rS9oKYwY7urJ5EvadEuB4qummBXhBy4YPwLjYsFv6YdfZq7o3C/TNnT&#10;oZq4aqH7ZqCrEaIc5sBZG9w9J2xf8URB6Jmy15IhR4o1JJ4dNt4z7o6X+3UJAU5ONZ8Nbw/MPBHY&#10;kuWJAHGWEwELhZS1XwecfO6X5URk0dx7jU9aTqNL7zTA8pQUaUdWQo1whZI1woWoQsj7MDw9ohAy&#10;RwR0ZAnNRPFpEFIdRxPPW5XjSJWCwXHQ8l/dKEJsQ17GgcIhiaNG2HPCyKAlyva8L0d4e77rnlP7&#10;e+xCcmAjZX1eClEZOU+I6B2rjE7IWczqzOnorhTmaf3mww1u98uDvKVy2SDslHQzFI+YCXu/dDpO&#10;7tdx5MSgzq9tjsD9OsLSrlG4eFbGn+McJ/fLHBESs5BQM0/Nh06ECechRJhUYddU3RMGb5QkIeM4&#10;Nv4M57R1v6y14emK2Im8jChWbruu1UIBXN3IaLldFX9IsAfIzQTEhtuOlQlDuexkGnJu5dghiGgZ&#10;naLGwHt7rV9EHtp+FW07quELNQrJvJPFwep+Z3g7qoQObnkLd+wWUizccQkj2ujmLNyzx0EbKbQE&#10;knBU3yDPb14J8XJOno4ytMAPWQpZOlqtLJ0yiRBwZukQYp3nx0mZiJ/N0iEy0/LT1l8UZ5/plH2L&#10;p1P6bVgPRJxm5XN0gzKDWgp2oSGqrPo+CVWpjoAgacsPoWx5+VxyqfJtQKSg5Yeo8Sw/KiVCemhV&#10;MKg4CdHhsJWfR44h4h/zmtQ8Q2wBlNzQpyFvu9bmnKu/gSdHlK7pCoGUUfel7NMztTKdUKRo5oin&#10;MrL2dsUMkPyUt6PBgLYyaunuiF9mQsiQs6ONzyKtW6VrVgVRm1l+7Fk0PW4ts/1SLhL1qyWeGy4u&#10;Zk9XOY61w4+OYTlChLrPXWuErTsnafMegeLMUVkgEDXPhMqM7v1RUplZ7uNpEJaa1XqgGBEy+KAA&#10;7bcBIzZAOTuO/AnF40l5wolrG+IElB88lPsyC6lSIk7bUuKQmF/L/IavrvzdjtsKuF+3z+UdBhLM&#10;lPlKm0cyJj7kyjB3y09B7+4Me/FeOPnc79XOVLcnomfZnsoOxjS8fzaIU8+ijijieQzD8prufEaE&#10;60bhiWf/2J7K8oKExVkjWD7/zUbWDo8QTmNOe2NaeoFjRlMZS53jqfbuzp6BL8qh+OurEdBbt1tf&#10;j+D8bXbd7b684gnROaffFgMg/FAX78srvatqSxfYxxYYVvtiLnGx6f3/qmPwG+oYWI/GP1UdA0yO&#10;qzoG9vD6965jgFWtn9xajceH2rkUmahmgP0WvjhUzQDV15Aw5paA31TNYMRRq8Pebw4Dsc6s8L1Z&#10;qH+JFrkUPsBzN928AIbE2LteiLEpQJ4L0r1suMoNYyz3F1qNMXamnhhHH7jzGiRZxxnDRJ42iKOO&#10;S4zTjyce8NwYsh1dSseNxFjSPC3SyOF8xL8pziZmCnx1L8QVavJU3eSyoG44Y6m+EPeUol7hW5Dg&#10;LILcqWDf1OGB2iR+IYBIvexbpDUhZyouNfk1LpLUSBYZwD1laRHhjowYvOZTNUhCTfAOQURuX4Mk&#10;FKQ9JlAUhQyYepgfnooMPDrFBnIjeaZBmSFOML0xt4hwH0bYEPutpLkFkpTLBrk7emYAH+Fb1iGU&#10;yJ1tkcdY23cTI1KTK+QiNTKDAf38gkGMtShjgGxRZMWipEnC2OJlWqQTYVeFOrkpg4gqBpyQNT8k&#10;GZM6xDGYYHGDiCIGlC86YHuZlDqEUWcdTsgaOZpIrcNYjY8+Efyusw5hrOGzMqgzkOBMjlePosqZ&#10;to+eGrWhalSlSXIOZ6POWayoisyLMBSx8DhR90gFtOnjsYWPwoy8grrQAsNZ6Na+ARcZeSIkXmcd&#10;Ytjh4T/6J7U4kV+hXGoRGo+8ZqzuvS2yEjMIFaZcwDpEUWW9CEYRJM+DOmlrUbtAtTVt4i86KjDS&#10;LudCfPn0xxcQES6vGYR8JeWsRe0CPNuJshx4WTgxzcnRt4B1CCPc9T2eWOxQliC+OInYedXYdNvr&#10;JYFHDIUJiH2K96L5SDddF97I3R5RDhLJogm5FyFJJ9IL76nBU6nVXGogNm1ENL1qE1HGoK5wIYzC&#10;1cjwj8stYup13iGWAXWC96I5KR6m1XkvwlK8TKvzXoSleJpW5Y0LpgvyAXV8xotw+4A6bm9y1PtR&#10;FVAneC/CUpQy0HmH8zKgTsi9CEvyxMa0TPBehCV5UMt5w5kVpY7bO13OIDbnxdu0gQUTvBdhSRcw&#10;MS0TvBdhKR6n1eVehCXdTyyQexGWoqSBKne6pEEMS1HSQOe9CEsKDwhsYivRddhGx7EkH3RA7avF&#10;xefOVUkDjfciLGVJg/ldYtz4puRehKUsaYCAOZzzhwll7uJGyZQ0iKEpSxqgWBzCmjpcLiS5L8JT&#10;ljTgZ73HjguZ3B6yxWu2wdiKIypLGnD5nyHteSC/ffl4kSUNcISvcMR1VaIioi8DVTh7UMWsRdmi&#10;KYlpumplFFPp7cG77qiz5SuD3Iou3D261UVBg/nJcwTNpWVfNEspAuYCksHl9oSSZsklAK9qBOQF&#10;soeL7tCgzhCCRVOeTNyDL2Iu3D5ND28fCt8lx7p0+1xOS4mxLhw/XJzmFkrh8NHNQUEsfkbkUxWF&#10;v0chDSFUSEP4FNIQOoU0xC1PKpw8Cmno4VFIw72rQhouqAppOVrCs6NwLUdLFKRUuJajRcGDhYNQ&#10;eHPyAghXjkJajhZdZpfKWo6WcOAospajJXw3CtdytITbJs9VOG0U0vK5Jfw1CtdytISnRuEaftAU&#10;0nK0hING4VqOlnDN5LkKv4xCWo6W8MgoXMvRQjRZ6TQUjhhFgHK0hAtG4VqOlnC+5LkKz4tCWo6W&#10;8LkoXMvREt4WhWv53KKQ6cKlWDhZFAHK0RLulTxX4VtRSMvREl4VhWs5WsKfonAtR0t4UpLbV4ou&#10;CjBNbIWl5wSXtanDKr026NnRSSlwGy+odIFdcpj3Bz8ZIjUe7OZ7ztujv0X6Hj8lj6hYQY/dBdG7&#10;SMvbDM6r+gpY24je5QBF6GUuJuYB0bvUiwi9zMPECCd6F4gYob/OwZwb4BA6xzjetsAuOrQQZ1Hk&#10;Kl3gulS0YKV9ak+kj6vsS1Y7U+kCGTOiD1Ycp7qkHhJpOtCRqXw0ZESqK6wZ7Eyli6vKCpxHkKt0&#10;cVVZoaTShUS8pNKFxJyORaQ5YErZCnvx0LoFlS6wJRctGPNMpYurygp0BW2lSo91bNBFH4y5D7u9&#10;RfCqsgIdMagPCJvUXGJO98C2RXqGX1VW4Kj4XKULbN5DPTjD8gH/OymVxJxDzh58rHNEc4k5x6Pn&#10;nocHSSgVbcVJ80yli6vKCgWVLsBU9MGYY3+c0vyqskLB8/AQI+yjoNLFVWUF2taS5plKF1eVFWjL&#10;aluk13WoKKRizbHXTGouMedo/Qef7XmLOQ4EYR+0jSSp5qDE6NfsqrICbRFti/Rox52t6IM1z1S6&#10;uKqswNlwuUoXV5UVCp6HBwChVLQlIz38+4+3tsLRQbRgzTOVLq4qK3Bu0IPPm4/0ITEveB4eIAup&#10;eIXLVbqQmBdUusCwCPsoqHRxVU8h/jy82CVhIIk+eLT7FNJbW6G4imjhNjLp7zlOHmGLokoXGKay&#10;DcNO1ZxT8xADVrZx2xmfyR3RRiJfVulCYm+vKGgQZytdSPRNSaULTA6hj9/QZSpdYCLJNs4GmT0d&#10;TjCyDQ8CcuunbI3pJ9u4bV1mX4eJKNq4jZ3J7OwwaWUbNw7k3m5eM/k1wkvlDprItnIHHWls5Q46&#10;tdjKHfNMTVXuwPEPlTvstQ51f6nKMWe0zKsW4pndZ+RC4JImZkKuI4bDSD71hFdO3HW4qHPHx/3O&#10;/HhG0wMzDI37e/fLKTe8HcJ1nJIZxBwnSDpj7Ri535lhzQN2UJ6FxeMzdkVHiH2WHy6ULF2PwZfr&#10;t6UbF0wuhDLn6bjiTo9Kell+rC8CfLN0CDm0/XaKXXBLO9Mp+rbcb6vpy3vMFr9ZPXjPgHDRPB3b&#10;Bc80ZenwPpnVo1b6dXZBdmMRP6VqCaK3bbd0AZ5Tt+dPMt47y9Lhea6Zn2IWKmlCw8og6iLXLy6b&#10;mS4vH55SnekU8yEuYGaIdSjXL67sZ4bYvyp08CmRInk47BuzRXTkJgQ/JcEcS/ZMp+SP+lfUNfnw&#10;qI/tV1EDKRCWDAeBrFlaN301OgpSteZTOnYMjQZwS1de4IjwSEVECoUhQs3ULRNqY5XCRmZl4GnN&#10;Wqfj/EGdo0s01GTs4eUpsiNu+y2hNv5HN76UdGJEuPIMxVE7q/TIKZuq0khRKgLGZpGQ0o2vduq+&#10;me6XP8YT5+niVbG8jK5rnZDXOTybpnDkmjl4HU8h5K0KwqgVQq5VS7VBsgZ3yuDNP4WQOeIVsDyh&#10;gxBJRXlCvPE8jzJ8XrIyOo6jP3o76Nyvg9Ct21iAshyd1jpH/rQgkLqMIx6fUghZaxywNEOy52RS&#10;SkyghBwv8yrLgVnigKaIOXBNKnyTNHRc73gsLK+6wxF5b/kNAtYLXEfQin/ZvDuo3S9DjtfBmVIr&#10;mzHQlaHlqeyKDJ6YnSmp4kt2HPkVVad0PGlvluXp133O/sGpyensfll3/81ReV4osQXK9o7gt1l3&#10;vFenUPJXHh9bZaK7/YBR5cRz5dy7ZiU6g1k0kaqXl9Pwmqn3Xl16V2Z75Xi2Sm0cKgg4i6l8S6k0&#10;BRPm+x4pzYOGsWZMPPDoLKRwdMdQvKyYNSWCaZmjMjaoxKCVEc81Zzn6HX6jzElPqE00JBOWyUgf&#10;vNngSqkP5C2zMoqMCHtlQmXJRLojEyrboc7VBNLM08KvPxvcOzvcWuF+5zXD1YhSF9aGokVpmNXK&#10;VgPJzty18j3zHLU1vXEDlwpL5RYrv1ZR7Z0cIcLdWUZFGVQUmAm1YeYHhbb4dXSxTnbUCPH0syPM&#10;z0LnlEEie948dekIxwaiTGs6V83DTFvN3ExQ7O3Ibkbtr69mcnz65GuZVCgh4LeC/6pJ8htqkthl&#10;/J+qJgkWvLkmyV+2m/P67Wm3XdntZ7woyept//tnUG3/63jcvz9v148nzEm7aIgG9B+nw5+Pq0/v&#10;qH6z/Xi3/nLeW+e2KzCyR/Wbb2iLtBK/S8V2mo7MWIIutUrILd1RiVOqVYIP4uSPlY7T4Xg6/7Td&#10;v67oDx/vyCFue1p/hYt8Xs4cCTF+2//4stvZPnZv4n/YHSLq7jjhf/ie/nT+9unb6uURdQNJMPo/&#10;n/aPv0C19+P68PHu9Lcv6+P2DoE4m+c9vO6b89Gb4/10mFvgD6tvr7u30we0/3j3fD4fPtzf21o/&#10;69N3ry+b4/60/3z+brN/vYdhXjbb+/f98fEefpXK/ulw3G+2p9PL29PPz+vDFvqRIJs/fYUcJBss&#10;h6X5GsjZD8WUPwMOUvd0+ON+89fT3x3JZqpRMJY/EAMeFZ+PeiGScKThCzMjiVQFfzv7j0bSfuWW&#10;I4mB8fTh/QmYYqQ8Af3nl80f1ud1+N92+HzY1vvn/e5xe/zh/wEAAP//AwBQSwMEFAAGAAgAAAAh&#10;AGoo9DzeAAAABQEAAA8AAABkcnMvZG93bnJldi54bWxMj81qwzAQhO+FvIPYQG+N7PyRuJZDCGlP&#10;odCkUHrbWBvbxFoZS7Gdt6/aS3tZGGaY+TbdDKYWHbWusqwgnkQgiHOrKy4UfJxenlYgnEfWWFsm&#10;BXdysMlGDykm2vb8Tt3RFyKUsEtQQel9k0jp8pIMuoltiIN3sa1BH2RbSN1iH8pNLadRtJQGKw4L&#10;JTa0Kym/Hm9GwWuP/XYW77vD9bK7f50Wb5+HmJR6HA/bZxCeBv8Xhh/8gA5ZYDrbG2snagXhEf97&#10;g7eerucgzgrmq+UCZJbK//TZNwAAAP//AwBQSwECLQAUAAYACAAAACEAtoM4kv4AAADhAQAAEwAA&#10;AAAAAAAAAAAAAAAAAAAAW0NvbnRlbnRfVHlwZXNdLnhtbFBLAQItABQABgAIAAAAIQA4/SH/1gAA&#10;AJQBAAALAAAAAAAAAAAAAAAAAC8BAABfcmVscy8ucmVsc1BLAQItABQABgAIAAAAIQA+A+fDViIA&#10;AFrBAAAOAAAAAAAAAAAAAAAAAC4CAABkcnMvZTJvRG9jLnhtbFBLAQItABQABgAIAAAAIQBqKPQ8&#10;3gAAAAUBAAAPAAAAAAAAAAAAAAAAALAkAABkcnMvZG93bnJldi54bWxQSwUGAAAAAAQABADzAAAA&#10;uyUAAAAA&#10;">
                <v:shape id="Freeform 5" o:spid="_x0000_s1031" style="position:absolute;top:63;width:21018;height:23701;visibility:visible;mso-wrap-style:square;v-text-anchor:top" coordsize="1588,16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RwAAAAN0AAAAPAAAAZHJzL2Rvd25yZXYueG1sRE9Li8Iw&#10;EL4v+B/CCN7WVF0WrUYRH+DV6sHj0IxttZmUJn34782CsLf5+J6z2vSmFC3VrrCsYDKOQBCnVhec&#10;Kbhejt9zEM4jaywtk4IXOdisB18rjLXt+Ext4jMRQtjFqCD3voqldGlOBt3YVsSBu9vaoA+wzqSu&#10;sQvhppTTKPqVBgsODTlWtMspfSaNUfBjnX0s2sOpPOybCyez7NZcO6VGw367BOGp9//ij/ukw/xo&#10;uoC/b8IJcv0GAAD//wMAUEsBAi0AFAAGAAgAAAAhANvh9svuAAAAhQEAABMAAAAAAAAAAAAAAAAA&#10;AAAAAFtDb250ZW50X1R5cGVzXS54bWxQSwECLQAUAAYACAAAACEAWvQsW78AAAAVAQAACwAAAAAA&#10;AAAAAAAAAAAfAQAAX3JlbHMvLnJlbHNQSwECLQAUAAYACAAAACEAZXfqEcAAAADdAAAADwAAAAAA&#10;AAAAAAAAAAAHAgAAZHJzL2Rvd25yZXYueG1sUEsFBgAAAAADAAMAtwAAAPQCAAAAAA==&#10;" adj="-11796480,,5400" path="m45,1134r46,45l45,1224r,46l181,1315r46,l318,1360r45,46l432,1428r24,52l499,1496r45,l544,1587r46,45l635,1632r136,l817,1587r,45l953,1632r45,-90l1040,1492r49,-41l1134,1406r-45,-46l1089,1315r43,-23l1176,1284r49,-14l1270,1179r-91,-45l1200,1104r25,-16l1244,996r-19,-44l1236,912r64,-4l1320,872r16,-64l1361,771r-1,-43l1315,725r-45,l1270,680r,-45l1361,589r,-45l1424,508r48,-32l1460,376r82,-14l1588,317r,-91l1497,136,1452,45,1315,r-45,l1225,45,1160,20r-26,25l1089,90r,-45l998,45r,45l998,181r-45,l998,226r45,l998,272r45,45l1089,362r-91,46l884,424r-22,29l771,453r-45,45l726,544r,91l680,680r-45,l635,635r-45,l499,635r-43,57l408,680r,45l363,771r-45,45l272,816r-45,45l181,861r,46l91,907r,90l45,997,,1043r,45l45,1134xe" fillcolor="#0070c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 textboxrect="0,0,1588,1632"/>
                  <v:textbox>
                    <w:txbxContent>
                      <w:p w14:paraId="6D295E61" w14:textId="77777777" w:rsidR="00734521" w:rsidRPr="00DF12CF" w:rsidRDefault="00734521" w:rsidP="00880C07">
                        <w:pPr>
                          <w:rPr>
                            <w:rFonts w:eastAsia="Times New Roman"/>
                          </w:rPr>
                        </w:pPr>
                      </w:p>
                    </w:txbxContent>
                  </v:textbox>
                </v:shape>
                <v:shape id="Freeform 6" o:spid="_x0000_s1032" style="position:absolute;left:12223;width:27051;height:30956;visibility:visible;mso-wrap-style:square;v-text-anchor:top" coordsize="2046,21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iUxgAAAN0AAAAPAAAAZHJzL2Rvd25yZXYueG1sRI9PawJB&#10;DMXvgt9hiOBF6mytSF0dpRSEtjethx7jTtw/7mSWmam7/fbNodBbwnt575ftfnCtulOItWcDj/MM&#10;FHHhbc2lgfPn4eEZVEzIFlvPZOCHIux349EWc+t7PtL9lEolIRxzNFCl1OVax6Iih3HuO2LRrj44&#10;TLKGUtuAvYS7Vi+ybKUd1iwNFXb0WlFxO307A7qdLVd9E5r36/o8HL6ai/0ogzHTyfCyAZVoSP/m&#10;v+s3K/jZk/DLNzKC3v0CAAD//wMAUEsBAi0AFAAGAAgAAAAhANvh9svuAAAAhQEAABMAAAAAAAAA&#10;AAAAAAAAAAAAAFtDb250ZW50X1R5cGVzXS54bWxQSwECLQAUAAYACAAAACEAWvQsW78AAAAVAQAA&#10;CwAAAAAAAAAAAAAAAAAfAQAAX3JlbHMvLnJlbHNQSwECLQAUAAYACAAAACEA2STIlMYAAADdAAAA&#10;DwAAAAAAAAAAAAAAAAAHAgAAZHJzL2Rvd25yZXYueG1sUEsFBgAAAAADAAMAtwAAAPoCAAAAAA==&#10;" adj="-11796480,,5400" path="m1593,1976r,-91l1659,1816r44,-84l1711,1604r108,-82l1859,1508r60,-60l2001,1431r,-136l1955,1250r46,-136l2031,1036r-30,-58l2046,887r-45,-45l1939,816r-29,26l1865,796r-46,-45l1729,751r-38,-39l1638,705r25,-53l1638,569r-45,l1579,508r-77,-29l1457,524r,91l1427,576r30,-52l1366,433r-91,l1275,479r-45,-46l1184,433r23,-45l1184,343r-45,-46l1094,206r-46,-45l1003,70,943,52r-31,64l821,116r,45l776,116,685,70r-90,l595,25,567,,520,52r48,112l640,206r12,38l648,304r-48,60l524,388r4,96l508,488r-25,20l416,548r,40l328,636r,80l404,724r4,56l380,832r-8,44l352,904r-68,8l292,1000r-8,72l240,1132r64,32l320,1192r-43,58l244,1264r-104,48l160,1380r28,28l148,1440r-44,40l,1620r50,38l123,1680r63,23l277,1703r91,l419,1716r96,l579,1732r24,-32l685,1749r50,31l821,1839r46,l958,1930r90,l1127,2004r57,17l1295,2072r48,-4l1320,2021r-89,-45l1139,1930r92,22l1307,1980r52,28l1391,2040r68,-20l1411,2066r36,66l1487,2064r60,2l1593,1976xe" fillcolor="#8db3e2 [1311]"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0,0,0,0,0,0,0" textboxrect="0,0,2046,2132"/>
                  <v:textbox>
                    <w:txbxContent>
                      <w:p w14:paraId="6716A6BF" w14:textId="77777777" w:rsidR="00734521" w:rsidRPr="00DF12CF" w:rsidRDefault="00734521" w:rsidP="00880C07">
                        <w:pPr>
                          <w:rPr>
                            <w:rFonts w:eastAsia="Times New Roman"/>
                          </w:rPr>
                        </w:pPr>
                      </w:p>
                    </w:txbxContent>
                  </v:textbox>
                </v:shape>
                <v:shape id="Freeform 7" o:spid="_x0000_s1033" style="position:absolute;left:32069;top:11714;width:27019;height:22543;visibility:visible;mso-wrap-style:square;v-text-anchor:top" coordsize="2041,15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gTwgAAAN0AAAAPAAAAZHJzL2Rvd25yZXYueG1sRE/bagIx&#10;EH0v+A9hCr7VRIVSt0ZRQViwhXrp+5CMu0s3k2UT3fXvTUHwbQ7nOvNl72pxpTZUnjWMRwoEsfG2&#10;4kLD6bh9+wARIrLF2jNpuFGA5WLwMsfM+o73dD3EQqQQDhlqKGNsMimDKclhGPmGOHFn3zqMCbaF&#10;tC12KdzVcqLUu3RYcWoosaFNSebvcHEaNrt1NF98nK1+1TnPf7pvc5nOtB6+9qtPEJH6+BQ/3LlN&#10;89V0DP/fpBPk4g4AAP//AwBQSwECLQAUAAYACAAAACEA2+H2y+4AAACFAQAAEwAAAAAAAAAAAAAA&#10;AAAAAAAAW0NvbnRlbnRfVHlwZXNdLnhtbFBLAQItABQABgAIAAAAIQBa9CxbvwAAABUBAAALAAAA&#10;AAAAAAAAAAAAAB8BAABfcmVscy8ucmVsc1BLAQItABQABgAIAAAAIQCAh+gTwgAAAN0AAAAPAAAA&#10;AAAAAAAAAAAAAAcCAABkcnMvZG93bnJldi54bWxQSwUGAAAAAAMAAwC3AAAA9gIAAAAA&#10;" adj="-11796480,,5400" path="m,1325r34,-67l78,1190,94,1090r48,-68l194,934,210,798,314,714r76,-32l422,642r76,-24l494,570r12,-36l510,514,494,482,446,446r24,-60l498,310r40,-64l506,170,538,78r88,24l686,154r92,32l816,191r54,1l952,146r58,-58l1042,56r1,-46l1134,10r40,26l1214,16r56,-6l1298,r62,55l1406,55r45,45l1406,146r35,55l1496,236r,-45l1537,177r50,14l1587,236r46,-136l1730,88r84,12l1850,148r9,43l1950,236r91,91l1995,463r-45,l1978,512r-12,44l1934,580r-16,60l1950,690r-32,78l1859,781r46,45l1859,871r51,-11l1950,871r20,49l1950,962r-45,46l1862,992r-48,16l1762,1032r-60,104l1814,1189r45,45l1859,1325r-49,39l1769,1370r-91,46l1633,1416r45,90l1587,1552r-91,-46l1496,1552r-98,-36l1360,1461r,45l1270,1506r-80,-38l1134,1506r-64,-6l1034,1476r-56,12l930,1480r-69,26l822,1460r20,-20l907,1416r-65,-20l816,1370r,46l725,1416r-35,-12l635,1370r-25,-34l562,1348r-18,22l453,1325r-45,l317,1280r-15,28l317,1325r5,27l398,1368r76,12l542,1416r93,45l589,1461r-147,-1l390,1432,290,1404r-109,12l146,1388r-56,-8l,1325xe" fillcolor="#002060" stroked="f">
                  <v:stroke joinstyle="round"/>
                  <v:shadow on="t" color="black" opacity="20971f" offset="0,2.2pt"/>
                  <v:formulas/>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0,2147483646" o:connectangles="0,0,0,0,0,0,0,0,0,0,0,0,0,0,0,0,0,0,0,0,0,0,0,0,0,0,0,0,0,0,0,0,0,0,0,0,0,0,0,0,0,0,0,0,0,0,0,0,0,0,0,0,0,0,0,0,0,0,0,0,0,0" textboxrect="0,0,2041,1552"/>
                  <v:textbox>
                    <w:txbxContent>
                      <w:p w14:paraId="6B07E2CC" w14:textId="77777777" w:rsidR="00734521" w:rsidRPr="00DF12CF" w:rsidRDefault="00734521" w:rsidP="00880C07">
                        <w:pPr>
                          <w:rPr>
                            <w:rFonts w:eastAsia="Times New Roman"/>
                          </w:rPr>
                        </w:pPr>
                      </w:p>
                    </w:txbxContent>
                  </v:textbox>
                </v:shape>
                <v:rect id="Rectangle 9" o:spid="_x0000_s1034" style="position:absolute;left:19228;top:11037;width:15526;height:8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FrwAAAAN0AAAAPAAAAZHJzL2Rvd25yZXYueG1sRE/fa8Iw&#10;EH4X/B/CDfamSSfI6EyLcwiyN52w16M5m2JyKU2s9b9fBoO93cf38zb15J0YaYhdYA3FUoEgboLp&#10;uNVw/tovXkHEhGzQBSYND4pQV/PZBksT7nyk8ZRakUM4lqjBptSXUsbGkse4DD1x5i5h8JgyHFpp&#10;BrzncO/ki1Jr6bHj3GCxp52l5nq6eQ3T+zfK4CxdUHr1Oe6Lj2LntH5+mrZvIBJN6V/85z6YPF+t&#10;VvD7TT5BVj8AAAD//wMAUEsBAi0AFAAGAAgAAAAhANvh9svuAAAAhQEAABMAAAAAAAAAAAAAAAAA&#10;AAAAAFtDb250ZW50X1R5cGVzXS54bWxQSwECLQAUAAYACAAAACEAWvQsW78AAAAVAQAACwAAAAAA&#10;AAAAAAAAAAAfAQAAX3JlbHMvLnJlbHNQSwECLQAUAAYACAAAACEAMYFRa8AAAADdAAAADwAAAAAA&#10;AAAAAAAAAAAHAgAAZHJzL2Rvd25yZXYueG1sUEsFBgAAAAADAAMAtwAAAPQCAAAAAA==&#10;" filled="f" stroked="f">
                  <v:textbox>
                    <w:txbxContent>
                      <w:p w14:paraId="2B807A18" w14:textId="5711ADCF"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sz w:val="22"/>
                            <w:szCs w:val="28"/>
                            <w:u w:val="single"/>
                            <w:lang w:val="es-ES"/>
                          </w:rPr>
                          <w:t>Zona Central</w:t>
                        </w:r>
                        <w:r w:rsidRPr="00DF12CF">
                          <w:rPr>
                            <w:rFonts w:ascii="Museo Sans 100" w:hAnsi="Museo Sans 100" w:cs="Calibri Light"/>
                            <w:b/>
                            <w:bCs/>
                            <w:sz w:val="22"/>
                            <w:szCs w:val="28"/>
                            <w:lang w:val="es-ES"/>
                          </w:rPr>
                          <w:br/>
                        </w:r>
                        <w:r w:rsidR="00613A40">
                          <w:rPr>
                            <w:rFonts w:ascii="Museo Sans 100" w:hAnsi="Museo Sans 100" w:cs="Calibri Light"/>
                            <w:b/>
                            <w:bCs/>
                            <w:sz w:val="20"/>
                            <w:lang w:val="es-ES"/>
                          </w:rPr>
                          <w:t>5,</w:t>
                        </w:r>
                        <w:r w:rsidR="00966978">
                          <w:rPr>
                            <w:rFonts w:ascii="Museo Sans 100" w:hAnsi="Museo Sans 100" w:cs="Calibri Light"/>
                            <w:b/>
                            <w:bCs/>
                            <w:sz w:val="20"/>
                            <w:lang w:val="es-ES"/>
                          </w:rPr>
                          <w:t>103</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 xml:space="preserve">créditos por </w:t>
                        </w:r>
                        <w:r w:rsidRPr="00DF12CF">
                          <w:rPr>
                            <w:rFonts w:ascii="Museo Sans 100" w:hAnsi="Museo Sans 100" w:cs="Calibri Light"/>
                            <w:b/>
                            <w:bCs/>
                            <w:sz w:val="18"/>
                            <w:szCs w:val="22"/>
                            <w:lang w:val="es-ES"/>
                          </w:rPr>
                          <w:br/>
                        </w:r>
                        <w:r w:rsidRPr="00DF12CF">
                          <w:rPr>
                            <w:rFonts w:ascii="Museo Sans 100" w:hAnsi="Museo Sans 100" w:cs="Calibri Light"/>
                            <w:b/>
                            <w:bCs/>
                            <w:sz w:val="20"/>
                            <w:lang w:val="es-ES"/>
                          </w:rPr>
                          <w:t>US$</w:t>
                        </w:r>
                        <w:r w:rsidR="00966978">
                          <w:rPr>
                            <w:rFonts w:ascii="Museo Sans 100" w:hAnsi="Museo Sans 100" w:cs="Calibri Light"/>
                            <w:b/>
                            <w:bCs/>
                            <w:sz w:val="20"/>
                            <w:lang w:val="es-ES"/>
                          </w:rPr>
                          <w:t>91.12</w:t>
                        </w:r>
                        <w:r w:rsidRPr="00DF12CF">
                          <w:rPr>
                            <w:rFonts w:ascii="Museo Sans 100" w:hAnsi="Museo Sans 100" w:cs="Calibri Light"/>
                            <w:b/>
                            <w:bCs/>
                            <w:sz w:val="20"/>
                            <w:lang w:val="es-ES"/>
                          </w:rPr>
                          <w:t xml:space="preserve"> </w:t>
                        </w:r>
                        <w:r w:rsidRPr="00DF12CF">
                          <w:rPr>
                            <w:rFonts w:ascii="Museo Sans 100" w:hAnsi="Museo Sans 100" w:cs="Calibri Light"/>
                            <w:b/>
                            <w:bCs/>
                            <w:sz w:val="18"/>
                            <w:szCs w:val="22"/>
                            <w:lang w:val="es-ES"/>
                          </w:rPr>
                          <w:t>millones</w:t>
                        </w:r>
                      </w:p>
                    </w:txbxContent>
                  </v:textbox>
                </v:rect>
                <v:rect id="Rectangle 10" o:spid="_x0000_s1035" style="position:absolute;left:39243;top:17546;width:15122;height:8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kfwAAAAN0AAAAPAAAAZHJzL2Rvd25yZXYueG1sRE9LawIx&#10;EL4X/A9hhN5qslakbI3iA6F4Uwu9Dptxs5hMlk1ct/++KQje5uN7zmI1eCd66mITWEMxUSCIq2Aa&#10;rjV8n/dvHyBiQjboApOGX4qwWo5eFliacOcj9adUixzCsUQNNqW2lDJWljzGSWiJM3cJnceUYVdL&#10;0+E9h3snp0rNpceGc4PFlraWquvp5jUMmx+UwVm6oPTq0O+LXbF1Wr+Oh/UniERDeoof7i+T56v3&#10;Gfx/k0+Qyz8AAAD//wMAUEsBAi0AFAAGAAgAAAAhANvh9svuAAAAhQEAABMAAAAAAAAAAAAAAAAA&#10;AAAAAFtDb250ZW50X1R5cGVzXS54bWxQSwECLQAUAAYACAAAACEAWvQsW78AAAAVAQAACwAAAAAA&#10;AAAAAAAAAAAfAQAAX3JlbHMvLnJlbHNQSwECLQAUAAYACAAAACEAvmjJH8AAAADdAAAADwAAAAAA&#10;AAAAAAAAAAAHAgAAZHJzL2Rvd25yZXYueG1sUEsFBgAAAAADAAMAtwAAAPQCAAAAAA==&#10;" filled="f" stroked="f">
                  <v:textbox>
                    <w:txbxContent>
                      <w:p w14:paraId="7AD8B69E" w14:textId="5009C12B" w:rsidR="00734521" w:rsidRPr="00DF12CF" w:rsidRDefault="00734521" w:rsidP="00880C07">
                        <w:pPr>
                          <w:pStyle w:val="NormalWeb"/>
                          <w:spacing w:before="0" w:beforeAutospacing="0" w:after="0" w:afterAutospacing="0"/>
                          <w:jc w:val="center"/>
                          <w:rPr>
                            <w:rFonts w:ascii="Museo Sans 100" w:hAnsi="Museo Sans 100" w:cs="Calibri Light"/>
                            <w:sz w:val="20"/>
                          </w:rPr>
                        </w:pPr>
                        <w:r w:rsidRPr="00DF12CF">
                          <w:rPr>
                            <w:rFonts w:ascii="Museo Sans 100" w:hAnsi="Museo Sans 100" w:cs="Calibri Light"/>
                            <w:b/>
                            <w:bCs/>
                            <w:color w:val="FFFFFF" w:themeColor="background1"/>
                            <w:sz w:val="22"/>
                            <w:szCs w:val="28"/>
                            <w:u w:val="single"/>
                            <w:lang w:val="es-ES"/>
                          </w:rPr>
                          <w:t xml:space="preserve">Zona Oriental </w:t>
                        </w:r>
                        <w:r w:rsidRPr="00DF12CF">
                          <w:rPr>
                            <w:rFonts w:ascii="Museo Sans 100" w:hAnsi="Museo Sans 100" w:cs="Calibri Light"/>
                            <w:b/>
                            <w:bCs/>
                            <w:color w:val="FFFFFF" w:themeColor="background1"/>
                            <w:sz w:val="22"/>
                            <w:szCs w:val="28"/>
                            <w:u w:val="single"/>
                            <w:lang w:val="es-ES"/>
                          </w:rPr>
                          <w:br/>
                        </w:r>
                        <w:r w:rsidR="00966978">
                          <w:rPr>
                            <w:rFonts w:ascii="Museo Sans 100" w:hAnsi="Museo Sans 100" w:cs="Calibri Light"/>
                            <w:b/>
                            <w:bCs/>
                            <w:color w:val="FFFFFF" w:themeColor="background1"/>
                            <w:sz w:val="20"/>
                            <w:szCs w:val="20"/>
                            <w:lang w:val="es-ES"/>
                          </w:rPr>
                          <w:t>880</w:t>
                        </w:r>
                        <w:r w:rsidRPr="00DF12CF">
                          <w:rPr>
                            <w:rFonts w:ascii="Museo Sans 100" w:hAnsi="Museo Sans 100" w:cs="Calibri Light"/>
                            <w:b/>
                            <w:bCs/>
                            <w:color w:val="FFFFFF" w:themeColor="background1"/>
                            <w:sz w:val="18"/>
                            <w:szCs w:val="22"/>
                            <w:lang w:val="es-ES"/>
                          </w:rPr>
                          <w:t xml:space="preserve"> créditos por </w:t>
                        </w:r>
                        <w:r w:rsidRPr="00DF12CF">
                          <w:rPr>
                            <w:rFonts w:ascii="Museo Sans 100" w:hAnsi="Museo Sans 100" w:cs="Calibri Light"/>
                            <w:b/>
                            <w:bCs/>
                            <w:color w:val="FFFFFF" w:themeColor="background1"/>
                            <w:sz w:val="18"/>
                            <w:szCs w:val="22"/>
                            <w:lang w:val="es-ES"/>
                          </w:rPr>
                          <w:br/>
                        </w:r>
                        <w:r w:rsidRPr="00DF12CF">
                          <w:rPr>
                            <w:rFonts w:ascii="Museo Sans 100" w:hAnsi="Museo Sans 100" w:cs="Calibri Light"/>
                            <w:b/>
                            <w:bCs/>
                            <w:color w:val="FFFFFF" w:themeColor="background1"/>
                            <w:sz w:val="20"/>
                            <w:szCs w:val="20"/>
                            <w:lang w:val="es-ES"/>
                          </w:rPr>
                          <w:t>US$</w:t>
                        </w:r>
                        <w:r w:rsidR="00966978">
                          <w:rPr>
                            <w:rFonts w:ascii="Museo Sans 100" w:hAnsi="Museo Sans 100" w:cs="Calibri Light"/>
                            <w:b/>
                            <w:bCs/>
                            <w:color w:val="FFFFFF" w:themeColor="background1"/>
                            <w:sz w:val="20"/>
                            <w:szCs w:val="20"/>
                            <w:lang w:val="es-ES"/>
                          </w:rPr>
                          <w:t>30.23</w:t>
                        </w:r>
                        <w:r w:rsidR="007B1F3C">
                          <w:rPr>
                            <w:rFonts w:ascii="Museo Sans 100" w:hAnsi="Museo Sans 100" w:cs="Calibri Light"/>
                            <w:b/>
                            <w:bCs/>
                            <w:color w:val="FFFFFF" w:themeColor="background1"/>
                            <w:sz w:val="20"/>
                            <w:szCs w:val="20"/>
                            <w:lang w:val="es-ES"/>
                          </w:rPr>
                          <w:t xml:space="preserve"> </w:t>
                        </w:r>
                        <w:r w:rsidRPr="00DF12CF">
                          <w:rPr>
                            <w:rFonts w:ascii="Museo Sans 100" w:hAnsi="Museo Sans 100" w:cs="Calibri Light"/>
                            <w:b/>
                            <w:bCs/>
                            <w:color w:val="FFFFFF" w:themeColor="background1"/>
                            <w:sz w:val="18"/>
                            <w:szCs w:val="22"/>
                            <w:lang w:val="es-ES"/>
                          </w:rPr>
                          <w:t>millones</w:t>
                        </w:r>
                      </w:p>
                    </w:txbxContent>
                  </v:textbox>
                </v:rect>
                <w10:anchorlock/>
              </v:group>
            </w:pict>
          </mc:Fallback>
        </mc:AlternateContent>
      </w:r>
    </w:p>
    <w:p w14:paraId="7D331372" w14:textId="7A1659AA" w:rsidR="007B1F3C" w:rsidRPr="001F73DC" w:rsidRDefault="007B1F3C" w:rsidP="007B1F3C">
      <w:pPr>
        <w:jc w:val="both"/>
        <w:rPr>
          <w:rFonts w:ascii="Museo Sans 100" w:hAnsi="Museo Sans 100" w:cs="Calibri Light"/>
          <w:szCs w:val="24"/>
        </w:rPr>
      </w:pPr>
      <w:r w:rsidRPr="001F73DC">
        <w:rPr>
          <w:rFonts w:ascii="Museo Sans 100" w:hAnsi="Museo Sans 100" w:cs="Calibri Light"/>
          <w:szCs w:val="24"/>
        </w:rPr>
        <w:t xml:space="preserve">Del total del número de </w:t>
      </w:r>
      <w:r w:rsidR="008526C6" w:rsidRPr="001F73DC">
        <w:rPr>
          <w:rFonts w:ascii="Museo Sans 100" w:hAnsi="Museo Sans 100" w:cs="Calibri Light"/>
          <w:szCs w:val="24"/>
        </w:rPr>
        <w:t>créditos,</w:t>
      </w:r>
      <w:r w:rsidR="00074EA7">
        <w:rPr>
          <w:rFonts w:ascii="Museo Sans 100" w:hAnsi="Museo Sans 100" w:cs="Calibri Light"/>
          <w:szCs w:val="24"/>
        </w:rPr>
        <w:t xml:space="preserve"> en la </w:t>
      </w:r>
      <w:r w:rsidRPr="001F73DC">
        <w:rPr>
          <w:rFonts w:ascii="Museo Sans 100" w:hAnsi="Museo Sans 100" w:cs="Calibri Light"/>
          <w:szCs w:val="24"/>
        </w:rPr>
        <w:t xml:space="preserve">Zona Central </w:t>
      </w:r>
      <w:r>
        <w:rPr>
          <w:rFonts w:ascii="Museo Sans 100" w:hAnsi="Museo Sans 100" w:cs="Calibri Light"/>
          <w:szCs w:val="24"/>
        </w:rPr>
        <w:t>fueron otorgados</w:t>
      </w:r>
      <w:r w:rsidRPr="00F402C1">
        <w:rPr>
          <w:rFonts w:ascii="Museo Sans 100" w:hAnsi="Museo Sans 100" w:cs="Calibri Light"/>
          <w:szCs w:val="24"/>
        </w:rPr>
        <w:t xml:space="preserve"> </w:t>
      </w:r>
      <w:r w:rsidRPr="001F73DC">
        <w:rPr>
          <w:rFonts w:ascii="Museo Sans 100" w:hAnsi="Museo Sans 100" w:cs="Calibri Light"/>
          <w:szCs w:val="24"/>
        </w:rPr>
        <w:t xml:space="preserve">el </w:t>
      </w:r>
      <w:r w:rsidR="00966978">
        <w:rPr>
          <w:rFonts w:ascii="Museo Sans 100" w:hAnsi="Museo Sans 100" w:cs="Calibri Light"/>
          <w:b/>
          <w:bCs/>
        </w:rPr>
        <w:t>61.7</w:t>
      </w:r>
      <w:r w:rsidRPr="001F73DC">
        <w:rPr>
          <w:rFonts w:ascii="Museo Sans 100" w:hAnsi="Museo Sans 100" w:cs="Calibri Light"/>
          <w:b/>
          <w:bCs/>
        </w:rPr>
        <w:t>%</w:t>
      </w:r>
      <w:r w:rsidRPr="001F73DC">
        <w:rPr>
          <w:rFonts w:ascii="Museo Sans 100" w:hAnsi="Museo Sans 100" w:cs="Calibri Light"/>
          <w:szCs w:val="24"/>
        </w:rPr>
        <w:t xml:space="preserve">; </w:t>
      </w:r>
      <w:r>
        <w:rPr>
          <w:rFonts w:ascii="Museo Sans 100" w:hAnsi="Museo Sans 100" w:cs="Calibri Light"/>
          <w:szCs w:val="24"/>
        </w:rPr>
        <w:t>seguido de</w:t>
      </w:r>
      <w:r w:rsidRPr="001F73DC">
        <w:rPr>
          <w:rFonts w:ascii="Museo Sans 100" w:hAnsi="Museo Sans 100" w:cs="Calibri Light"/>
          <w:szCs w:val="24"/>
        </w:rPr>
        <w:t xml:space="preserve"> la Zona Occidental </w:t>
      </w:r>
      <w:r>
        <w:rPr>
          <w:rFonts w:ascii="Museo Sans 100" w:hAnsi="Museo Sans 100" w:cs="Calibri Light"/>
          <w:szCs w:val="24"/>
        </w:rPr>
        <w:t>con el</w:t>
      </w:r>
      <w:r w:rsidRPr="001F73DC">
        <w:rPr>
          <w:rFonts w:ascii="Museo Sans 100" w:hAnsi="Museo Sans 100" w:cs="Calibri Light"/>
          <w:szCs w:val="24"/>
        </w:rPr>
        <w:t xml:space="preserve"> </w:t>
      </w:r>
      <w:r w:rsidR="00966978">
        <w:rPr>
          <w:rFonts w:ascii="Museo Sans 100" w:hAnsi="Museo Sans 100" w:cs="Calibri Light"/>
          <w:b/>
          <w:bCs/>
        </w:rPr>
        <w:t>27.6</w:t>
      </w:r>
      <w:r w:rsidRPr="001F73DC">
        <w:rPr>
          <w:rFonts w:ascii="Museo Sans 100" w:hAnsi="Museo Sans 100" w:cs="Calibri Light"/>
          <w:b/>
          <w:bCs/>
        </w:rPr>
        <w:t>%</w:t>
      </w:r>
      <w:r w:rsidRPr="001F73DC">
        <w:rPr>
          <w:rFonts w:ascii="Museo Sans 100" w:hAnsi="Museo Sans 100" w:cs="Calibri Light"/>
          <w:szCs w:val="24"/>
        </w:rPr>
        <w:t xml:space="preserve"> y Zona Oriental </w:t>
      </w:r>
      <w:r>
        <w:rPr>
          <w:rFonts w:ascii="Museo Sans 100" w:hAnsi="Museo Sans 100" w:cs="Calibri Light"/>
          <w:szCs w:val="24"/>
        </w:rPr>
        <w:t>con</w:t>
      </w:r>
      <w:r w:rsidRPr="001F73DC">
        <w:rPr>
          <w:rFonts w:ascii="Museo Sans 100" w:hAnsi="Museo Sans 100" w:cs="Calibri Light"/>
          <w:bCs/>
        </w:rPr>
        <w:t xml:space="preserve"> </w:t>
      </w:r>
      <w:r w:rsidR="00966978">
        <w:rPr>
          <w:rFonts w:ascii="Museo Sans 100" w:hAnsi="Museo Sans 100" w:cs="Calibri Light"/>
          <w:b/>
          <w:bCs/>
        </w:rPr>
        <w:t>10.7</w:t>
      </w:r>
      <w:r w:rsidRPr="001F73DC">
        <w:rPr>
          <w:rFonts w:ascii="Museo Sans 100" w:hAnsi="Museo Sans 100" w:cs="Calibri Light"/>
          <w:b/>
          <w:bCs/>
        </w:rPr>
        <w:t>%</w:t>
      </w:r>
      <w:r w:rsidRPr="001F73DC">
        <w:rPr>
          <w:rFonts w:ascii="Museo Sans 100" w:hAnsi="Museo Sans 100" w:cs="Calibri Light"/>
          <w:szCs w:val="24"/>
        </w:rPr>
        <w:t>.</w:t>
      </w:r>
      <w:r w:rsidRPr="001F73DC">
        <w:rPr>
          <w:rFonts w:ascii="Museo Sans 100" w:hAnsi="Museo Sans 100" w:cs="Calibri Light"/>
          <w:szCs w:val="24"/>
        </w:rPr>
        <w:tab/>
      </w:r>
    </w:p>
    <w:bookmarkEnd w:id="30"/>
    <w:bookmarkEnd w:id="45"/>
    <w:p w14:paraId="4740C48B" w14:textId="4BF1E6E8" w:rsidR="001141D6" w:rsidRPr="001F73DC" w:rsidRDefault="001141D6" w:rsidP="00880C07">
      <w:pPr>
        <w:jc w:val="both"/>
        <w:rPr>
          <w:rFonts w:ascii="Museo Sans 100" w:hAnsi="Museo Sans 100" w:cs="Calibri Light"/>
          <w:szCs w:val="24"/>
        </w:rPr>
      </w:pPr>
    </w:p>
    <w:bookmarkEnd w:id="46"/>
    <w:p w14:paraId="1A343CE8" w14:textId="7F3173AE" w:rsidR="001141D6" w:rsidRDefault="001141D6" w:rsidP="00880C07">
      <w:pPr>
        <w:jc w:val="both"/>
        <w:rPr>
          <w:rFonts w:ascii="Museo Sans 100" w:hAnsi="Museo Sans 100" w:cs="Calibri Light"/>
          <w:szCs w:val="24"/>
        </w:rPr>
      </w:pPr>
    </w:p>
    <w:p w14:paraId="272FC788" w14:textId="77777777" w:rsidR="007F7365" w:rsidRPr="001F73DC" w:rsidRDefault="007F7365" w:rsidP="00880C07">
      <w:pPr>
        <w:jc w:val="both"/>
        <w:rPr>
          <w:rFonts w:ascii="Museo Sans 100" w:hAnsi="Museo Sans 100" w:cs="Calibri Light"/>
          <w:szCs w:val="24"/>
        </w:rPr>
      </w:pPr>
    </w:p>
    <w:p w14:paraId="53BF97D5" w14:textId="77777777" w:rsidR="001141D6" w:rsidRPr="001F73DC" w:rsidRDefault="001141D6" w:rsidP="00880C07">
      <w:pPr>
        <w:jc w:val="both"/>
        <w:rPr>
          <w:rFonts w:ascii="Museo Sans 100" w:hAnsi="Museo Sans 100" w:cs="Calibri Light"/>
          <w:szCs w:val="24"/>
        </w:rPr>
      </w:pPr>
    </w:p>
    <w:p w14:paraId="27E6EDBF" w14:textId="6F8A70B4" w:rsidR="00575EDF" w:rsidRPr="001F73DC" w:rsidRDefault="001253BB" w:rsidP="009B09BF">
      <w:pPr>
        <w:pStyle w:val="Ttulo3"/>
        <w:numPr>
          <w:ilvl w:val="0"/>
          <w:numId w:val="9"/>
        </w:numPr>
        <w:spacing w:before="0"/>
        <w:rPr>
          <w:rFonts w:ascii="Museo Sans 100" w:hAnsi="Museo Sans 100" w:cs="Calibri Light"/>
          <w:color w:val="auto"/>
          <w:sz w:val="24"/>
          <w:szCs w:val="24"/>
        </w:rPr>
      </w:pPr>
      <w:bookmarkStart w:id="47" w:name="_Toc167979342"/>
      <w:bookmarkStart w:id="48" w:name="_Hlk104387723"/>
      <w:bookmarkStart w:id="49" w:name="_Toc478567920"/>
      <w:bookmarkStart w:id="50" w:name="_Hlk104207602"/>
      <w:bookmarkStart w:id="51" w:name="_Hlk104456857"/>
      <w:r w:rsidRPr="00FE2908">
        <w:rPr>
          <w:rFonts w:ascii="Museo Sans 100" w:hAnsi="Museo Sans 100" w:cs="Calibri Light"/>
          <w:color w:val="auto"/>
          <w:sz w:val="24"/>
          <w:szCs w:val="24"/>
        </w:rPr>
        <w:lastRenderedPageBreak/>
        <w:t>Crédi</w:t>
      </w:r>
      <w:r w:rsidRPr="001F73DC">
        <w:rPr>
          <w:rFonts w:ascii="Museo Sans 100" w:hAnsi="Museo Sans 100" w:cs="Calibri Light"/>
          <w:color w:val="auto"/>
          <w:sz w:val="24"/>
          <w:szCs w:val="24"/>
        </w:rPr>
        <w:t xml:space="preserve">tos por </w:t>
      </w:r>
      <w:r w:rsidR="00575EDF" w:rsidRPr="001F73DC">
        <w:rPr>
          <w:rFonts w:ascii="Museo Sans 100" w:hAnsi="Museo Sans 100" w:cs="Calibri Light"/>
          <w:color w:val="auto"/>
          <w:sz w:val="24"/>
          <w:szCs w:val="24"/>
        </w:rPr>
        <w:t xml:space="preserve">rango de </w:t>
      </w:r>
      <w:r w:rsidR="00140BF2" w:rsidRPr="001F73DC">
        <w:rPr>
          <w:rFonts w:ascii="Museo Sans 100" w:hAnsi="Museo Sans 100" w:cs="Calibri Light"/>
          <w:color w:val="auto"/>
          <w:sz w:val="24"/>
          <w:szCs w:val="24"/>
        </w:rPr>
        <w:t xml:space="preserve">techo de </w:t>
      </w:r>
      <w:r w:rsidR="00575EDF" w:rsidRPr="001F73DC">
        <w:rPr>
          <w:rFonts w:ascii="Museo Sans 100" w:hAnsi="Museo Sans 100" w:cs="Calibri Light"/>
          <w:color w:val="auto"/>
          <w:sz w:val="24"/>
          <w:szCs w:val="24"/>
        </w:rPr>
        <w:t>vivienda de interés social</w:t>
      </w:r>
      <w:bookmarkEnd w:id="47"/>
      <w:r w:rsidR="00575EDF" w:rsidRPr="001F73DC">
        <w:rPr>
          <w:rFonts w:ascii="Museo Sans 100" w:hAnsi="Museo Sans 100" w:cs="Calibri Light"/>
          <w:color w:val="auto"/>
          <w:sz w:val="24"/>
          <w:szCs w:val="24"/>
        </w:rPr>
        <w:t xml:space="preserve"> </w:t>
      </w:r>
    </w:p>
    <w:p w14:paraId="0C2519DC" w14:textId="41D84A05" w:rsidR="00D90FFD" w:rsidRDefault="00804C71" w:rsidP="00074EA7">
      <w:pPr>
        <w:jc w:val="both"/>
        <w:rPr>
          <w:rFonts w:ascii="Museo Sans 100" w:hAnsi="Museo Sans 100" w:cs="Calibri Light"/>
        </w:rPr>
      </w:pPr>
      <w:r w:rsidRPr="001F73DC">
        <w:rPr>
          <w:rFonts w:ascii="Museo Sans 100" w:hAnsi="Museo Sans 100" w:cs="Calibri Light"/>
        </w:rPr>
        <w:t>En el per</w:t>
      </w:r>
      <w:r w:rsidR="00C1722C">
        <w:rPr>
          <w:rFonts w:ascii="Museo Sans 100" w:hAnsi="Museo Sans 100" w:cs="Calibri Light"/>
        </w:rPr>
        <w:t>í</w:t>
      </w:r>
      <w:r w:rsidRPr="001F73DC">
        <w:rPr>
          <w:rFonts w:ascii="Museo Sans 100" w:hAnsi="Museo Sans 100" w:cs="Calibri Light"/>
        </w:rPr>
        <w:t xml:space="preserve">odo </w:t>
      </w:r>
      <w:r w:rsidR="00325ED1">
        <w:rPr>
          <w:rFonts w:ascii="Museo Sans 100" w:hAnsi="Museo Sans 100" w:cs="Calibri Light"/>
        </w:rPr>
        <w:t>junio 202</w:t>
      </w:r>
      <w:r w:rsidR="00A568EA">
        <w:rPr>
          <w:rFonts w:ascii="Museo Sans 100" w:hAnsi="Museo Sans 100" w:cs="Calibri Light"/>
        </w:rPr>
        <w:t>3</w:t>
      </w:r>
      <w:r w:rsidR="00325ED1">
        <w:rPr>
          <w:rFonts w:ascii="Museo Sans 100" w:hAnsi="Museo Sans 100" w:cs="Calibri Light"/>
        </w:rPr>
        <w:t xml:space="preserve"> – mayo 202</w:t>
      </w:r>
      <w:r w:rsidR="00A568EA">
        <w:rPr>
          <w:rFonts w:ascii="Museo Sans 100" w:hAnsi="Museo Sans 100" w:cs="Calibri Light"/>
        </w:rPr>
        <w:t>4</w:t>
      </w:r>
      <w:r w:rsidR="009C5335" w:rsidRPr="001F73DC">
        <w:rPr>
          <w:rFonts w:ascii="Museo Sans 100" w:hAnsi="Museo Sans 100" w:cs="Calibri Light"/>
        </w:rPr>
        <w:t xml:space="preserve"> </w:t>
      </w:r>
      <w:r w:rsidRPr="001F73DC">
        <w:rPr>
          <w:rFonts w:ascii="Museo Sans 100" w:hAnsi="Museo Sans 100" w:cs="Calibri Light"/>
        </w:rPr>
        <w:t xml:space="preserve">los créditos otorgados por rango de </w:t>
      </w:r>
      <w:r w:rsidR="004445C7" w:rsidRPr="001F73DC">
        <w:rPr>
          <w:rFonts w:ascii="Museo Sans 100" w:hAnsi="Museo Sans 100" w:cs="Calibri Light"/>
        </w:rPr>
        <w:t xml:space="preserve">techo de </w:t>
      </w:r>
      <w:r w:rsidRPr="001F73DC">
        <w:rPr>
          <w:rFonts w:ascii="Museo Sans 100" w:hAnsi="Museo Sans 100" w:cs="Calibri Light"/>
        </w:rPr>
        <w:t>vivienda de interés social</w:t>
      </w:r>
      <w:r w:rsidR="00E7048E" w:rsidRPr="001F73DC">
        <w:rPr>
          <w:rStyle w:val="Refdenotaalpie"/>
          <w:rFonts w:ascii="Museo Sans 100" w:hAnsi="Museo Sans 100" w:cs="Calibri Light"/>
          <w:iCs/>
        </w:rPr>
        <w:footnoteReference w:id="3"/>
      </w:r>
      <w:r w:rsidR="00E7048E" w:rsidRPr="001F73DC">
        <w:rPr>
          <w:rFonts w:ascii="Museo Sans 100" w:hAnsi="Museo Sans 100" w:cs="Calibri Light"/>
        </w:rPr>
        <w:t xml:space="preserve"> </w:t>
      </w:r>
      <w:r w:rsidRPr="001F73DC">
        <w:rPr>
          <w:rFonts w:ascii="Museo Sans 100" w:hAnsi="Museo Sans 100" w:cs="Calibri Light"/>
        </w:rPr>
        <w:t>obtuvieron los siguientes resultados</w:t>
      </w:r>
      <w:r w:rsidR="00AB5C68" w:rsidRPr="00E73ABE">
        <w:rPr>
          <w:rFonts w:ascii="Museo Sans 100" w:hAnsi="Museo Sans 100" w:cs="Calibri Light"/>
        </w:rPr>
        <w:t>:</w:t>
      </w:r>
      <w:r w:rsidRPr="001F73DC">
        <w:rPr>
          <w:rFonts w:ascii="Museo Sans 100" w:hAnsi="Museo Sans 100" w:cs="Calibri Light"/>
        </w:rPr>
        <w:t xml:space="preserve"> el rango </w:t>
      </w:r>
      <w:r w:rsidR="00E7048E" w:rsidRPr="001F73DC">
        <w:rPr>
          <w:rFonts w:ascii="Museo Sans 100" w:hAnsi="Museo Sans 100" w:cs="Calibri Light"/>
          <w:iCs/>
        </w:rPr>
        <w:t xml:space="preserve">de </w:t>
      </w:r>
      <w:r w:rsidR="00E7048E" w:rsidRPr="001F73DC">
        <w:rPr>
          <w:rFonts w:ascii="Museo Sans 100" w:hAnsi="Museo Sans 100" w:cs="Calibri Light"/>
          <w:i/>
        </w:rPr>
        <w:t xml:space="preserve">Hasta </w:t>
      </w:r>
      <w:r w:rsidR="007A5C70">
        <w:rPr>
          <w:rFonts w:ascii="Museo Sans 100" w:hAnsi="Museo Sans 100" w:cs="Calibri Light"/>
          <w:i/>
        </w:rPr>
        <w:t>el techo de vivienda de interés social</w:t>
      </w:r>
      <w:r w:rsidR="00E7048E" w:rsidRPr="001F73DC">
        <w:rPr>
          <w:rFonts w:ascii="Museo Sans 100" w:hAnsi="Museo Sans 100" w:cs="Calibri Light"/>
          <w:iCs/>
        </w:rPr>
        <w:t xml:space="preserve"> </w:t>
      </w:r>
      <w:r w:rsidRPr="001F73DC">
        <w:rPr>
          <w:rFonts w:ascii="Museo Sans 100" w:hAnsi="Museo Sans 100" w:cs="Calibri Light"/>
        </w:rPr>
        <w:t xml:space="preserve">mostró una mayor participación con </w:t>
      </w:r>
      <w:r w:rsidR="00A568EA">
        <w:rPr>
          <w:rFonts w:ascii="Museo Sans 100" w:hAnsi="Museo Sans 100" w:cs="Calibri Light"/>
          <w:b/>
          <w:bCs/>
        </w:rPr>
        <w:t>7,797</w:t>
      </w:r>
      <w:r w:rsidRPr="001F73DC">
        <w:rPr>
          <w:rFonts w:ascii="Museo Sans 100" w:hAnsi="Museo Sans 100" w:cs="Calibri Light"/>
          <w:b/>
          <w:bCs/>
        </w:rPr>
        <w:t xml:space="preserve"> </w:t>
      </w:r>
      <w:r w:rsidRPr="001F73DC">
        <w:rPr>
          <w:rFonts w:ascii="Museo Sans 100" w:hAnsi="Museo Sans 100" w:cs="Calibri Light"/>
        </w:rPr>
        <w:t xml:space="preserve">créditos otorgados por </w:t>
      </w:r>
      <w:r w:rsidRPr="001F73DC">
        <w:rPr>
          <w:rFonts w:ascii="Museo Sans 100" w:hAnsi="Museo Sans 100" w:cs="Calibri Light"/>
          <w:b/>
          <w:bCs/>
        </w:rPr>
        <w:t>US$</w:t>
      </w:r>
      <w:r w:rsidR="00A568EA">
        <w:rPr>
          <w:rFonts w:ascii="Museo Sans 100" w:hAnsi="Museo Sans 100" w:cs="Calibri Light"/>
          <w:b/>
          <w:bCs/>
        </w:rPr>
        <w:t>170.35</w:t>
      </w:r>
      <w:r w:rsidR="00A568EA">
        <w:rPr>
          <w:rFonts w:ascii="Museo Sans 100" w:hAnsi="Museo Sans 100" w:cs="Calibri Light"/>
        </w:rPr>
        <w:t xml:space="preserve"> </w:t>
      </w:r>
      <w:r w:rsidRPr="001F73DC">
        <w:rPr>
          <w:rFonts w:ascii="Museo Sans 100" w:hAnsi="Museo Sans 100" w:cs="Calibri Light"/>
        </w:rPr>
        <w:t xml:space="preserve">millones, representando el </w:t>
      </w:r>
      <w:r w:rsidR="00EE1167">
        <w:rPr>
          <w:rFonts w:ascii="Museo Sans 100" w:hAnsi="Museo Sans 100" w:cs="Calibri Light"/>
          <w:b/>
          <w:bCs/>
        </w:rPr>
        <w:t>9</w:t>
      </w:r>
      <w:r w:rsidR="000872B6">
        <w:rPr>
          <w:rFonts w:ascii="Museo Sans 100" w:hAnsi="Museo Sans 100" w:cs="Calibri Light"/>
          <w:b/>
          <w:bCs/>
        </w:rPr>
        <w:t>4.3</w:t>
      </w:r>
      <w:r w:rsidRPr="001F73DC">
        <w:rPr>
          <w:rFonts w:ascii="Museo Sans 100" w:hAnsi="Museo Sans 100" w:cs="Calibri Light"/>
          <w:b/>
          <w:bCs/>
        </w:rPr>
        <w:t>%</w:t>
      </w:r>
      <w:r w:rsidRPr="001F73DC">
        <w:rPr>
          <w:rFonts w:ascii="Museo Sans 100" w:hAnsi="Museo Sans 100" w:cs="Calibri Light"/>
        </w:rPr>
        <w:t xml:space="preserve"> y </w:t>
      </w:r>
      <w:r w:rsidR="00A568EA">
        <w:rPr>
          <w:rFonts w:ascii="Museo Sans 100" w:hAnsi="Museo Sans 100" w:cs="Calibri Light"/>
          <w:b/>
          <w:bCs/>
        </w:rPr>
        <w:t>87.9</w:t>
      </w:r>
      <w:r w:rsidRPr="001F73DC">
        <w:rPr>
          <w:rFonts w:ascii="Museo Sans 100" w:hAnsi="Museo Sans 100" w:cs="Calibri Light"/>
          <w:b/>
          <w:bCs/>
        </w:rPr>
        <w:t>%</w:t>
      </w:r>
      <w:r w:rsidRPr="001F73DC">
        <w:rPr>
          <w:rFonts w:ascii="Museo Sans 100" w:hAnsi="Museo Sans 100" w:cs="Calibri Light"/>
        </w:rPr>
        <w:t xml:space="preserve"> en número y monto respectivamente; por su parte el rango de </w:t>
      </w:r>
      <w:r w:rsidR="00E7048E" w:rsidRPr="001F73DC">
        <w:rPr>
          <w:rFonts w:ascii="Museo Sans 100" w:hAnsi="Museo Sans 100" w:cs="Calibri Light"/>
          <w:i/>
          <w:iCs/>
        </w:rPr>
        <w:t>M</w:t>
      </w:r>
      <w:r w:rsidR="00605FAC">
        <w:rPr>
          <w:rFonts w:ascii="Museo Sans 100" w:hAnsi="Museo Sans 100" w:cs="Calibri Light"/>
          <w:i/>
          <w:iCs/>
        </w:rPr>
        <w:t>ayor a</w:t>
      </w:r>
      <w:r w:rsidR="007A5C70">
        <w:rPr>
          <w:rFonts w:ascii="Museo Sans 100" w:hAnsi="Museo Sans 100" w:cs="Calibri Light"/>
          <w:i/>
          <w:iCs/>
        </w:rPr>
        <w:t>l techo de vivienda de interés social</w:t>
      </w:r>
      <w:r w:rsidRPr="001F73DC">
        <w:rPr>
          <w:rFonts w:ascii="Museo Sans 100" w:hAnsi="Museo Sans 100" w:cs="Calibri Light"/>
        </w:rPr>
        <w:t xml:space="preserve"> concentró </w:t>
      </w:r>
      <w:r w:rsidR="00A568EA">
        <w:rPr>
          <w:rFonts w:ascii="Museo Sans 100" w:hAnsi="Museo Sans 100" w:cs="Calibri Light"/>
          <w:b/>
          <w:bCs/>
        </w:rPr>
        <w:t>469</w:t>
      </w:r>
      <w:r w:rsidRPr="001F73DC">
        <w:rPr>
          <w:rFonts w:ascii="Museo Sans 100" w:hAnsi="Museo Sans 100" w:cs="Calibri Light"/>
        </w:rPr>
        <w:t xml:space="preserve"> créditos por </w:t>
      </w:r>
      <w:r w:rsidRPr="001F73DC">
        <w:rPr>
          <w:rFonts w:ascii="Museo Sans 100" w:hAnsi="Museo Sans 100" w:cs="Calibri Light"/>
          <w:b/>
          <w:bCs/>
        </w:rPr>
        <w:t>US$</w:t>
      </w:r>
      <w:r w:rsidR="00A568EA">
        <w:rPr>
          <w:rFonts w:ascii="Museo Sans 100" w:hAnsi="Museo Sans 100" w:cs="Calibri Light"/>
          <w:b/>
          <w:bCs/>
        </w:rPr>
        <w:t>23.42</w:t>
      </w:r>
      <w:r w:rsidR="008526C6">
        <w:rPr>
          <w:rFonts w:ascii="Museo Sans 100" w:hAnsi="Museo Sans 100" w:cs="Calibri Light"/>
          <w:b/>
          <w:bCs/>
        </w:rPr>
        <w:t xml:space="preserve"> </w:t>
      </w:r>
      <w:r w:rsidRPr="001F73DC">
        <w:rPr>
          <w:rFonts w:ascii="Museo Sans 100" w:hAnsi="Museo Sans 100" w:cs="Calibri Light"/>
        </w:rPr>
        <w:t>millones.</w:t>
      </w:r>
    </w:p>
    <w:tbl>
      <w:tblPr>
        <w:tblpPr w:leftFromText="141" w:rightFromText="141" w:vertAnchor="text" w:horzAnchor="margin" w:tblpY="42"/>
        <w:tblW w:w="8848" w:type="dxa"/>
        <w:tblCellMar>
          <w:left w:w="70" w:type="dxa"/>
          <w:right w:w="70" w:type="dxa"/>
        </w:tblCellMar>
        <w:tblLook w:val="04A0" w:firstRow="1" w:lastRow="0" w:firstColumn="1" w:lastColumn="0" w:noHBand="0" w:noVBand="1"/>
      </w:tblPr>
      <w:tblGrid>
        <w:gridCol w:w="3488"/>
        <w:gridCol w:w="1390"/>
        <w:gridCol w:w="1349"/>
        <w:gridCol w:w="1418"/>
        <w:gridCol w:w="1203"/>
      </w:tblGrid>
      <w:tr w:rsidR="00A23B3E" w:rsidRPr="00A23B3E" w14:paraId="149B0B85" w14:textId="77777777" w:rsidTr="00A23B3E">
        <w:trPr>
          <w:trHeight w:val="248"/>
        </w:trPr>
        <w:tc>
          <w:tcPr>
            <w:tcW w:w="3488"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30A4B059"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Rango de salario mínimo</w:t>
            </w:r>
          </w:p>
        </w:tc>
        <w:tc>
          <w:tcPr>
            <w:tcW w:w="4157" w:type="dxa"/>
            <w:gridSpan w:val="3"/>
            <w:tcBorders>
              <w:top w:val="single" w:sz="8" w:space="0" w:color="B8CCE4"/>
              <w:left w:val="nil"/>
              <w:bottom w:val="single" w:sz="12" w:space="0" w:color="95B3D7"/>
              <w:right w:val="single" w:sz="8" w:space="0" w:color="B8CCE4"/>
            </w:tcBorders>
            <w:shd w:val="clear" w:color="auto" w:fill="auto"/>
            <w:vAlign w:val="center"/>
            <w:hideMark/>
          </w:tcPr>
          <w:p w14:paraId="390E0353"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Número</w:t>
            </w:r>
          </w:p>
        </w:tc>
        <w:tc>
          <w:tcPr>
            <w:tcW w:w="1203" w:type="dxa"/>
            <w:tcBorders>
              <w:top w:val="single" w:sz="8" w:space="0" w:color="B8CCE4"/>
              <w:left w:val="nil"/>
              <w:bottom w:val="nil"/>
              <w:right w:val="single" w:sz="8" w:space="0" w:color="B8CCE4"/>
            </w:tcBorders>
            <w:shd w:val="clear" w:color="auto" w:fill="auto"/>
            <w:vAlign w:val="center"/>
            <w:hideMark/>
          </w:tcPr>
          <w:p w14:paraId="69A25B72"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Monto</w:t>
            </w:r>
          </w:p>
        </w:tc>
      </w:tr>
      <w:tr w:rsidR="00A23B3E" w:rsidRPr="00A23B3E" w14:paraId="1AA887EF" w14:textId="77777777" w:rsidTr="00A23B3E">
        <w:trPr>
          <w:trHeight w:val="260"/>
        </w:trPr>
        <w:tc>
          <w:tcPr>
            <w:tcW w:w="3488" w:type="dxa"/>
            <w:vMerge/>
            <w:tcBorders>
              <w:top w:val="single" w:sz="8" w:space="0" w:color="B8CCE4"/>
              <w:left w:val="single" w:sz="8" w:space="0" w:color="B8CCE4"/>
              <w:bottom w:val="single" w:sz="8" w:space="0" w:color="B8CCE4"/>
              <w:right w:val="single" w:sz="8" w:space="0" w:color="B8CCE4"/>
            </w:tcBorders>
            <w:vAlign w:val="center"/>
            <w:hideMark/>
          </w:tcPr>
          <w:p w14:paraId="1B159E66" w14:textId="77777777" w:rsidR="00A23B3E" w:rsidRPr="00A23B3E" w:rsidRDefault="00A23B3E" w:rsidP="00A23B3E">
            <w:pPr>
              <w:spacing w:after="0" w:line="240" w:lineRule="auto"/>
              <w:rPr>
                <w:rFonts w:ascii="Museo Sans 300" w:eastAsia="Times New Roman" w:hAnsi="Museo Sans 300" w:cs="Calibri"/>
                <w:b/>
                <w:bCs/>
                <w:color w:val="000000"/>
                <w:sz w:val="20"/>
                <w:szCs w:val="20"/>
                <w:lang w:eastAsia="es-SV"/>
              </w:rPr>
            </w:pPr>
          </w:p>
        </w:tc>
        <w:tc>
          <w:tcPr>
            <w:tcW w:w="1390" w:type="dxa"/>
            <w:tcBorders>
              <w:top w:val="nil"/>
              <w:left w:val="nil"/>
              <w:bottom w:val="single" w:sz="8" w:space="0" w:color="B8CCE4"/>
              <w:right w:val="single" w:sz="8" w:space="0" w:color="B8CCE4"/>
            </w:tcBorders>
            <w:shd w:val="clear" w:color="auto" w:fill="auto"/>
            <w:vAlign w:val="center"/>
            <w:hideMark/>
          </w:tcPr>
          <w:p w14:paraId="276A618F" w14:textId="77777777" w:rsidR="00A23B3E" w:rsidRPr="00A23B3E" w:rsidRDefault="00A23B3E" w:rsidP="00A23B3E">
            <w:pPr>
              <w:spacing w:after="0" w:line="240" w:lineRule="auto"/>
              <w:jc w:val="center"/>
              <w:rPr>
                <w:rFonts w:ascii="Museo Sans 300" w:eastAsia="Times New Roman" w:hAnsi="Museo Sans 300" w:cs="Calibri"/>
                <w:b/>
                <w:bCs/>
                <w:color w:val="000000"/>
                <w:sz w:val="20"/>
                <w:szCs w:val="20"/>
                <w:lang w:eastAsia="es-SV"/>
              </w:rPr>
            </w:pPr>
            <w:r w:rsidRPr="00A23B3E">
              <w:rPr>
                <w:rFonts w:ascii="Museo Sans 300" w:eastAsia="Times New Roman" w:hAnsi="Museo Sans 300" w:cs="Calibri"/>
                <w:b/>
                <w:bCs/>
                <w:color w:val="000000"/>
                <w:sz w:val="20"/>
                <w:szCs w:val="20"/>
                <w:lang w:eastAsia="es-SV"/>
              </w:rPr>
              <w:t>Total</w:t>
            </w:r>
          </w:p>
        </w:tc>
        <w:tc>
          <w:tcPr>
            <w:tcW w:w="1349" w:type="dxa"/>
            <w:tcBorders>
              <w:top w:val="nil"/>
              <w:left w:val="nil"/>
              <w:bottom w:val="single" w:sz="8" w:space="0" w:color="B8CCE4"/>
              <w:right w:val="single" w:sz="8" w:space="0" w:color="B8CCE4"/>
            </w:tcBorders>
            <w:shd w:val="clear" w:color="auto" w:fill="auto"/>
            <w:vAlign w:val="center"/>
            <w:hideMark/>
          </w:tcPr>
          <w:p w14:paraId="372D6EC3"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64FEF113"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 de hombres</w:t>
            </w:r>
          </w:p>
        </w:tc>
        <w:tc>
          <w:tcPr>
            <w:tcW w:w="1203" w:type="dxa"/>
            <w:tcBorders>
              <w:top w:val="nil"/>
              <w:left w:val="nil"/>
              <w:bottom w:val="single" w:sz="8" w:space="0" w:color="B8CCE4"/>
              <w:right w:val="single" w:sz="8" w:space="0" w:color="B8CCE4"/>
            </w:tcBorders>
            <w:shd w:val="clear" w:color="auto" w:fill="auto"/>
            <w:vAlign w:val="center"/>
            <w:hideMark/>
          </w:tcPr>
          <w:p w14:paraId="2373559F" w14:textId="77777777" w:rsidR="00A23B3E" w:rsidRPr="00A23B3E" w:rsidRDefault="00A23B3E" w:rsidP="00A23B3E">
            <w:pPr>
              <w:spacing w:after="0" w:line="240" w:lineRule="auto"/>
              <w:jc w:val="center"/>
              <w:rPr>
                <w:rFonts w:ascii="Museo Sans 300" w:eastAsia="Times New Roman" w:hAnsi="Museo Sans 300" w:cs="Calibri"/>
                <w:b/>
                <w:bCs/>
                <w:color w:val="000000"/>
                <w:sz w:val="16"/>
                <w:szCs w:val="16"/>
                <w:lang w:eastAsia="es-SV"/>
              </w:rPr>
            </w:pPr>
            <w:r w:rsidRPr="00A23B3E">
              <w:rPr>
                <w:rFonts w:ascii="Museo Sans 300" w:eastAsia="Times New Roman" w:hAnsi="Museo Sans 300" w:cs="Calibri"/>
                <w:b/>
                <w:bCs/>
                <w:color w:val="000000"/>
                <w:sz w:val="16"/>
                <w:szCs w:val="16"/>
                <w:lang w:eastAsia="es-SV"/>
              </w:rPr>
              <w:t>(En millones)</w:t>
            </w:r>
          </w:p>
        </w:tc>
      </w:tr>
      <w:tr w:rsidR="00A568EA" w:rsidRPr="00A23B3E" w14:paraId="3DF1479D"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4E73A720" w14:textId="77777777" w:rsidR="00A568EA" w:rsidRPr="00A23B3E" w:rsidRDefault="00A568EA" w:rsidP="00A568EA">
            <w:pPr>
              <w:spacing w:after="0" w:line="240" w:lineRule="auto"/>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Hasta el techo de vivienda de interés social</w:t>
            </w:r>
          </w:p>
        </w:tc>
        <w:tc>
          <w:tcPr>
            <w:tcW w:w="1390" w:type="dxa"/>
            <w:tcBorders>
              <w:top w:val="nil"/>
              <w:left w:val="nil"/>
              <w:bottom w:val="single" w:sz="8" w:space="0" w:color="B8CCE4"/>
              <w:right w:val="single" w:sz="8" w:space="0" w:color="B8CCE4"/>
            </w:tcBorders>
            <w:shd w:val="clear" w:color="auto" w:fill="auto"/>
            <w:vAlign w:val="center"/>
            <w:hideMark/>
          </w:tcPr>
          <w:p w14:paraId="45DF6585" w14:textId="39CC1981" w:rsidR="00A568EA" w:rsidRPr="00A23B3E" w:rsidRDefault="00A568EA" w:rsidP="00A568E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7,797</w:t>
            </w:r>
          </w:p>
        </w:tc>
        <w:tc>
          <w:tcPr>
            <w:tcW w:w="1349" w:type="dxa"/>
            <w:tcBorders>
              <w:top w:val="nil"/>
              <w:left w:val="nil"/>
              <w:bottom w:val="single" w:sz="8" w:space="0" w:color="B8CCE4"/>
              <w:right w:val="single" w:sz="8" w:space="0" w:color="B8CCE4"/>
            </w:tcBorders>
            <w:shd w:val="clear" w:color="auto" w:fill="auto"/>
            <w:vAlign w:val="center"/>
            <w:hideMark/>
          </w:tcPr>
          <w:p w14:paraId="26467290" w14:textId="732327E2" w:rsidR="00A568EA" w:rsidRPr="00A568EA" w:rsidRDefault="00A568EA" w:rsidP="00A568EA">
            <w:pPr>
              <w:spacing w:after="0" w:line="240" w:lineRule="auto"/>
              <w:jc w:val="center"/>
              <w:rPr>
                <w:rFonts w:ascii="Museo Sans 300" w:eastAsia="Times New Roman" w:hAnsi="Museo Sans 300" w:cs="Calibri"/>
                <w:color w:val="000000"/>
                <w:sz w:val="16"/>
                <w:szCs w:val="16"/>
                <w:lang w:eastAsia="es-SV"/>
              </w:rPr>
            </w:pPr>
            <w:r w:rsidRPr="00A568EA">
              <w:rPr>
                <w:rFonts w:ascii="Museo Sans 300" w:hAnsi="Museo Sans 300" w:cs="Calibri"/>
                <w:color w:val="000000"/>
                <w:sz w:val="16"/>
                <w:szCs w:val="16"/>
              </w:rPr>
              <w:t>53.1%</w:t>
            </w:r>
          </w:p>
        </w:tc>
        <w:tc>
          <w:tcPr>
            <w:tcW w:w="1418" w:type="dxa"/>
            <w:tcBorders>
              <w:top w:val="nil"/>
              <w:left w:val="nil"/>
              <w:bottom w:val="single" w:sz="8" w:space="0" w:color="B8CCE4"/>
              <w:right w:val="single" w:sz="8" w:space="0" w:color="B8CCE4"/>
            </w:tcBorders>
            <w:shd w:val="clear" w:color="auto" w:fill="auto"/>
            <w:vAlign w:val="center"/>
            <w:hideMark/>
          </w:tcPr>
          <w:p w14:paraId="77A5D095" w14:textId="1F4C3C06" w:rsidR="00A568EA" w:rsidRPr="00A568EA" w:rsidRDefault="00A568EA" w:rsidP="00A568EA">
            <w:pPr>
              <w:spacing w:after="0" w:line="240" w:lineRule="auto"/>
              <w:jc w:val="center"/>
              <w:rPr>
                <w:rFonts w:ascii="Museo Sans 300" w:eastAsia="Times New Roman" w:hAnsi="Museo Sans 300" w:cs="Calibri"/>
                <w:color w:val="000000"/>
                <w:sz w:val="16"/>
                <w:szCs w:val="16"/>
                <w:lang w:eastAsia="es-SV"/>
              </w:rPr>
            </w:pPr>
            <w:r w:rsidRPr="00A568EA">
              <w:rPr>
                <w:rFonts w:ascii="Museo Sans 300" w:hAnsi="Museo Sans 300" w:cs="Calibri"/>
                <w:color w:val="000000"/>
                <w:sz w:val="16"/>
                <w:szCs w:val="16"/>
              </w:rPr>
              <w:t>46.9%</w:t>
            </w:r>
          </w:p>
        </w:tc>
        <w:tc>
          <w:tcPr>
            <w:tcW w:w="1203" w:type="dxa"/>
            <w:tcBorders>
              <w:top w:val="nil"/>
              <w:left w:val="nil"/>
              <w:bottom w:val="single" w:sz="8" w:space="0" w:color="B8CCE4"/>
              <w:right w:val="single" w:sz="8" w:space="0" w:color="B8CCE4"/>
            </w:tcBorders>
            <w:shd w:val="clear" w:color="auto" w:fill="auto"/>
            <w:vAlign w:val="center"/>
            <w:hideMark/>
          </w:tcPr>
          <w:p w14:paraId="2F3FCEE7" w14:textId="635DE0E7" w:rsidR="00A568EA" w:rsidRPr="00A23B3E" w:rsidRDefault="00A568EA" w:rsidP="00A568E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$170.35</w:t>
            </w:r>
          </w:p>
        </w:tc>
      </w:tr>
      <w:tr w:rsidR="00A568EA" w:rsidRPr="00A23B3E" w14:paraId="5C0203CD"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6C5527C0" w14:textId="77777777" w:rsidR="00A568EA" w:rsidRPr="00A23B3E" w:rsidRDefault="00A568EA" w:rsidP="00A568EA">
            <w:pPr>
              <w:spacing w:after="0" w:line="240" w:lineRule="auto"/>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Más del techo de vivienda de interés social</w:t>
            </w:r>
          </w:p>
        </w:tc>
        <w:tc>
          <w:tcPr>
            <w:tcW w:w="1390" w:type="dxa"/>
            <w:tcBorders>
              <w:top w:val="nil"/>
              <w:left w:val="nil"/>
              <w:bottom w:val="single" w:sz="8" w:space="0" w:color="B8CCE4"/>
              <w:right w:val="single" w:sz="8" w:space="0" w:color="B8CCE4"/>
            </w:tcBorders>
            <w:shd w:val="clear" w:color="auto" w:fill="auto"/>
            <w:vAlign w:val="center"/>
            <w:hideMark/>
          </w:tcPr>
          <w:p w14:paraId="19E2E92A" w14:textId="6116B63D" w:rsidR="00A568EA" w:rsidRPr="00A23B3E" w:rsidRDefault="00A568EA" w:rsidP="00A568EA">
            <w:pPr>
              <w:spacing w:after="0" w:line="240" w:lineRule="auto"/>
              <w:jc w:val="center"/>
              <w:rPr>
                <w:rFonts w:ascii="Museo Sans 300" w:eastAsia="Times New Roman" w:hAnsi="Museo Sans 300" w:cs="Calibri"/>
                <w:color w:val="000000"/>
                <w:sz w:val="20"/>
                <w:szCs w:val="20"/>
                <w:lang w:eastAsia="es-SV"/>
              </w:rPr>
            </w:pPr>
            <w:r>
              <w:rPr>
                <w:rFonts w:ascii="Museo Sans 300" w:eastAsia="Times New Roman" w:hAnsi="Museo Sans 300" w:cs="Calibri"/>
                <w:color w:val="000000"/>
                <w:sz w:val="20"/>
                <w:szCs w:val="20"/>
                <w:lang w:eastAsia="es-SV"/>
              </w:rPr>
              <w:t>469</w:t>
            </w:r>
          </w:p>
        </w:tc>
        <w:tc>
          <w:tcPr>
            <w:tcW w:w="1349" w:type="dxa"/>
            <w:tcBorders>
              <w:top w:val="nil"/>
              <w:left w:val="nil"/>
              <w:bottom w:val="single" w:sz="8" w:space="0" w:color="B8CCE4"/>
              <w:right w:val="single" w:sz="8" w:space="0" w:color="B8CCE4"/>
            </w:tcBorders>
            <w:shd w:val="clear" w:color="auto" w:fill="auto"/>
            <w:vAlign w:val="center"/>
            <w:hideMark/>
          </w:tcPr>
          <w:p w14:paraId="31179FD7" w14:textId="623E7541" w:rsidR="00A568EA" w:rsidRPr="00A568EA" w:rsidRDefault="00A568EA" w:rsidP="00A568EA">
            <w:pPr>
              <w:spacing w:after="0" w:line="240" w:lineRule="auto"/>
              <w:jc w:val="center"/>
              <w:rPr>
                <w:rFonts w:ascii="Museo Sans 300" w:eastAsia="Times New Roman" w:hAnsi="Museo Sans 300" w:cs="Calibri"/>
                <w:color w:val="000000"/>
                <w:sz w:val="16"/>
                <w:szCs w:val="16"/>
                <w:lang w:eastAsia="es-SV"/>
              </w:rPr>
            </w:pPr>
            <w:r w:rsidRPr="00A568EA">
              <w:rPr>
                <w:rFonts w:ascii="Museo Sans 300" w:hAnsi="Museo Sans 300" w:cs="Calibri"/>
                <w:color w:val="000000"/>
                <w:sz w:val="16"/>
                <w:szCs w:val="16"/>
              </w:rPr>
              <w:t>51.4%</w:t>
            </w:r>
          </w:p>
        </w:tc>
        <w:tc>
          <w:tcPr>
            <w:tcW w:w="1418" w:type="dxa"/>
            <w:tcBorders>
              <w:top w:val="nil"/>
              <w:left w:val="nil"/>
              <w:bottom w:val="single" w:sz="8" w:space="0" w:color="B8CCE4"/>
              <w:right w:val="single" w:sz="8" w:space="0" w:color="B8CCE4"/>
            </w:tcBorders>
            <w:shd w:val="clear" w:color="auto" w:fill="auto"/>
            <w:vAlign w:val="center"/>
            <w:hideMark/>
          </w:tcPr>
          <w:p w14:paraId="725BBBB1" w14:textId="14F9186D" w:rsidR="00A568EA" w:rsidRPr="00A568EA" w:rsidRDefault="00A568EA" w:rsidP="00A568EA">
            <w:pPr>
              <w:spacing w:after="0" w:line="240" w:lineRule="auto"/>
              <w:jc w:val="center"/>
              <w:rPr>
                <w:rFonts w:ascii="Museo Sans 300" w:eastAsia="Times New Roman" w:hAnsi="Museo Sans 300" w:cs="Calibri"/>
                <w:color w:val="000000"/>
                <w:sz w:val="16"/>
                <w:szCs w:val="16"/>
                <w:lang w:eastAsia="es-SV"/>
              </w:rPr>
            </w:pPr>
            <w:r w:rsidRPr="00A568EA">
              <w:rPr>
                <w:rFonts w:ascii="Museo Sans 300" w:hAnsi="Museo Sans 300" w:cs="Calibri"/>
                <w:color w:val="000000"/>
                <w:sz w:val="16"/>
                <w:szCs w:val="16"/>
              </w:rPr>
              <w:t>48.6%</w:t>
            </w:r>
          </w:p>
        </w:tc>
        <w:tc>
          <w:tcPr>
            <w:tcW w:w="1203" w:type="dxa"/>
            <w:tcBorders>
              <w:top w:val="nil"/>
              <w:left w:val="nil"/>
              <w:bottom w:val="single" w:sz="8" w:space="0" w:color="B8CCE4"/>
              <w:right w:val="single" w:sz="8" w:space="0" w:color="B8CCE4"/>
            </w:tcBorders>
            <w:shd w:val="clear" w:color="auto" w:fill="auto"/>
            <w:vAlign w:val="center"/>
            <w:hideMark/>
          </w:tcPr>
          <w:p w14:paraId="443C652B" w14:textId="7E6B4E00" w:rsidR="00A568EA" w:rsidRPr="00A23B3E" w:rsidRDefault="00A568EA" w:rsidP="00A568EA">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$23.42</w:t>
            </w:r>
          </w:p>
        </w:tc>
      </w:tr>
      <w:tr w:rsidR="00A568EA" w:rsidRPr="00A23B3E" w14:paraId="70F0F2D6" w14:textId="77777777" w:rsidTr="00A23B3E">
        <w:trPr>
          <w:trHeight w:val="248"/>
        </w:trPr>
        <w:tc>
          <w:tcPr>
            <w:tcW w:w="3488" w:type="dxa"/>
            <w:tcBorders>
              <w:top w:val="nil"/>
              <w:left w:val="single" w:sz="8" w:space="0" w:color="B8CCE4"/>
              <w:bottom w:val="single" w:sz="8" w:space="0" w:color="B8CCE4"/>
              <w:right w:val="single" w:sz="8" w:space="0" w:color="B8CCE4"/>
            </w:tcBorders>
            <w:shd w:val="clear" w:color="auto" w:fill="auto"/>
            <w:vAlign w:val="center"/>
            <w:hideMark/>
          </w:tcPr>
          <w:p w14:paraId="5458BFDD" w14:textId="77777777" w:rsidR="00A568EA" w:rsidRPr="00A23B3E" w:rsidRDefault="00A568EA" w:rsidP="00A568EA">
            <w:pPr>
              <w:spacing w:after="0" w:line="240" w:lineRule="auto"/>
              <w:jc w:val="center"/>
              <w:rPr>
                <w:rFonts w:ascii="Museo Sans 300" w:eastAsia="Times New Roman" w:hAnsi="Museo Sans 300" w:cs="Calibri"/>
                <w:color w:val="000000"/>
                <w:sz w:val="20"/>
                <w:szCs w:val="20"/>
                <w:lang w:eastAsia="es-SV"/>
              </w:rPr>
            </w:pPr>
            <w:r w:rsidRPr="00A23B3E">
              <w:rPr>
                <w:rFonts w:ascii="Museo Sans 300" w:eastAsia="Times New Roman" w:hAnsi="Museo Sans 300" w:cs="Calibri"/>
                <w:color w:val="000000"/>
                <w:sz w:val="20"/>
                <w:szCs w:val="20"/>
                <w:lang w:eastAsia="es-SV"/>
              </w:rPr>
              <w:t>Total</w:t>
            </w:r>
          </w:p>
        </w:tc>
        <w:tc>
          <w:tcPr>
            <w:tcW w:w="1390" w:type="dxa"/>
            <w:tcBorders>
              <w:top w:val="nil"/>
              <w:left w:val="nil"/>
              <w:bottom w:val="single" w:sz="8" w:space="0" w:color="B8CCE4"/>
              <w:right w:val="single" w:sz="8" w:space="0" w:color="B8CCE4"/>
            </w:tcBorders>
            <w:shd w:val="clear" w:color="auto" w:fill="auto"/>
            <w:vAlign w:val="center"/>
            <w:hideMark/>
          </w:tcPr>
          <w:p w14:paraId="6BC56CCE" w14:textId="1A1BC064" w:rsidR="00A568EA" w:rsidRPr="00A23B3E" w:rsidRDefault="00A568EA" w:rsidP="00A568EA">
            <w:pPr>
              <w:spacing w:after="0" w:line="240" w:lineRule="auto"/>
              <w:jc w:val="center"/>
              <w:rPr>
                <w:rFonts w:ascii="Museo Sans 300" w:eastAsia="Times New Roman" w:hAnsi="Museo Sans 300" w:cs="Calibri"/>
                <w:b/>
                <w:bCs/>
                <w:color w:val="000000"/>
                <w:sz w:val="20"/>
                <w:szCs w:val="20"/>
                <w:lang w:eastAsia="es-SV"/>
              </w:rPr>
            </w:pPr>
            <w:r>
              <w:rPr>
                <w:rFonts w:ascii="Museo Sans 300" w:eastAsia="Times New Roman" w:hAnsi="Museo Sans 300" w:cs="Calibri"/>
                <w:b/>
                <w:bCs/>
                <w:color w:val="000000"/>
                <w:sz w:val="20"/>
                <w:szCs w:val="20"/>
                <w:lang w:eastAsia="es-SV"/>
              </w:rPr>
              <w:t>8,266</w:t>
            </w:r>
          </w:p>
        </w:tc>
        <w:tc>
          <w:tcPr>
            <w:tcW w:w="1349" w:type="dxa"/>
            <w:tcBorders>
              <w:top w:val="nil"/>
              <w:left w:val="nil"/>
              <w:bottom w:val="single" w:sz="8" w:space="0" w:color="B8CCE4"/>
              <w:right w:val="single" w:sz="8" w:space="0" w:color="B8CCE4"/>
            </w:tcBorders>
            <w:shd w:val="clear" w:color="auto" w:fill="auto"/>
            <w:vAlign w:val="center"/>
            <w:hideMark/>
          </w:tcPr>
          <w:p w14:paraId="0FEC0DC7" w14:textId="578107CD" w:rsidR="00A568EA" w:rsidRPr="00A568EA" w:rsidRDefault="00A568EA" w:rsidP="00A568EA">
            <w:pPr>
              <w:spacing w:after="0" w:line="240" w:lineRule="auto"/>
              <w:jc w:val="center"/>
              <w:rPr>
                <w:rFonts w:ascii="Museo Sans 300" w:eastAsia="Times New Roman" w:hAnsi="Museo Sans 300" w:cs="Calibri"/>
                <w:color w:val="000000"/>
                <w:sz w:val="16"/>
                <w:szCs w:val="16"/>
                <w:lang w:eastAsia="es-SV"/>
              </w:rPr>
            </w:pPr>
            <w:r w:rsidRPr="00A568EA">
              <w:rPr>
                <w:rFonts w:ascii="Museo Sans 300" w:hAnsi="Museo Sans 300" w:cs="Calibri"/>
                <w:color w:val="000000"/>
                <w:sz w:val="16"/>
                <w:szCs w:val="16"/>
              </w:rPr>
              <w:t>53.0%</w:t>
            </w:r>
          </w:p>
        </w:tc>
        <w:tc>
          <w:tcPr>
            <w:tcW w:w="1418" w:type="dxa"/>
            <w:tcBorders>
              <w:top w:val="nil"/>
              <w:left w:val="nil"/>
              <w:bottom w:val="single" w:sz="8" w:space="0" w:color="B8CCE4"/>
              <w:right w:val="single" w:sz="8" w:space="0" w:color="B8CCE4"/>
            </w:tcBorders>
            <w:shd w:val="clear" w:color="auto" w:fill="auto"/>
            <w:vAlign w:val="center"/>
            <w:hideMark/>
          </w:tcPr>
          <w:p w14:paraId="6DD95758" w14:textId="0DFDDC62" w:rsidR="00A568EA" w:rsidRPr="00A568EA" w:rsidRDefault="00A568EA" w:rsidP="00A568EA">
            <w:pPr>
              <w:spacing w:after="0" w:line="240" w:lineRule="auto"/>
              <w:jc w:val="center"/>
              <w:rPr>
                <w:rFonts w:ascii="Museo Sans 300" w:eastAsia="Times New Roman" w:hAnsi="Museo Sans 300" w:cs="Calibri"/>
                <w:color w:val="000000"/>
                <w:sz w:val="16"/>
                <w:szCs w:val="16"/>
                <w:lang w:eastAsia="es-SV"/>
              </w:rPr>
            </w:pPr>
            <w:r w:rsidRPr="00A568EA">
              <w:rPr>
                <w:rFonts w:ascii="Museo Sans 300" w:hAnsi="Museo Sans 300" w:cs="Calibri"/>
                <w:color w:val="000000"/>
                <w:sz w:val="16"/>
                <w:szCs w:val="16"/>
              </w:rPr>
              <w:t>47.0%</w:t>
            </w:r>
          </w:p>
        </w:tc>
        <w:tc>
          <w:tcPr>
            <w:tcW w:w="1203" w:type="dxa"/>
            <w:tcBorders>
              <w:top w:val="nil"/>
              <w:left w:val="nil"/>
              <w:bottom w:val="single" w:sz="8" w:space="0" w:color="B8CCE4"/>
              <w:right w:val="single" w:sz="8" w:space="0" w:color="B8CCE4"/>
            </w:tcBorders>
            <w:shd w:val="clear" w:color="auto" w:fill="auto"/>
            <w:vAlign w:val="center"/>
            <w:hideMark/>
          </w:tcPr>
          <w:p w14:paraId="45F8B2D2" w14:textId="0A9B0F85" w:rsidR="00A568EA" w:rsidRPr="00A23B3E" w:rsidRDefault="00A568EA" w:rsidP="00A568EA">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$193.77</w:t>
            </w:r>
          </w:p>
        </w:tc>
      </w:tr>
    </w:tbl>
    <w:p w14:paraId="37DC4FF6" w14:textId="6CB1F1B4" w:rsidR="00EF078D" w:rsidRPr="001F73DC" w:rsidRDefault="00E504FA" w:rsidP="00D90FFD">
      <w:pPr>
        <w:tabs>
          <w:tab w:val="right" w:pos="8838"/>
        </w:tabs>
        <w:rPr>
          <w:rFonts w:ascii="Museo Sans 100" w:hAnsi="Museo Sans 100"/>
        </w:rPr>
      </w:pPr>
      <w:r>
        <w:rPr>
          <w:noProof/>
        </w:rPr>
        <w:drawing>
          <wp:anchor distT="0" distB="0" distL="114300" distR="114300" simplePos="0" relativeHeight="251792880" behindDoc="1" locked="0" layoutInCell="1" allowOverlap="1" wp14:anchorId="27F4A983" wp14:editId="4BD676A4">
            <wp:simplePos x="0" y="0"/>
            <wp:positionH relativeFrom="column">
              <wp:posOffset>2779203</wp:posOffset>
            </wp:positionH>
            <wp:positionV relativeFrom="paragraph">
              <wp:posOffset>1848485</wp:posOffset>
            </wp:positionV>
            <wp:extent cx="3550920" cy="2550795"/>
            <wp:effectExtent l="0" t="0" r="0" b="1905"/>
            <wp:wrapSquare wrapText="bothSides"/>
            <wp:docPr id="1524559361" name="Gráfico 1">
              <a:extLst xmlns:a="http://schemas.openxmlformats.org/drawingml/2006/main">
                <a:ext uri="{FF2B5EF4-FFF2-40B4-BE49-F238E27FC236}">
                  <a16:creationId xmlns:a16="http://schemas.microsoft.com/office/drawing/2014/main" id="{262D1483-2361-4282-8698-6652B82B02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Y="-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974"/>
        <w:gridCol w:w="2864"/>
      </w:tblGrid>
      <w:tr w:rsidR="00D92412" w:rsidRPr="001F73DC" w14:paraId="603D007B" w14:textId="77777777" w:rsidTr="00EE1167">
        <w:trPr>
          <w:trHeight w:val="390"/>
        </w:trPr>
        <w:tc>
          <w:tcPr>
            <w:tcW w:w="3380" w:type="pct"/>
            <w:vAlign w:val="center"/>
          </w:tcPr>
          <w:p w14:paraId="541263CC" w14:textId="0064293A" w:rsidR="00EF078D" w:rsidRPr="001F73DC" w:rsidRDefault="00EF078D" w:rsidP="00226994">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1620" w:type="pct"/>
            <w:vAlign w:val="center"/>
          </w:tcPr>
          <w:p w14:paraId="608B6F63" w14:textId="7EC1A625" w:rsidR="00EF078D" w:rsidRPr="001F73DC" w:rsidRDefault="00EF078D" w:rsidP="00226994">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25226B" w:rsidRPr="001F73DC" w14:paraId="731B8356" w14:textId="77777777" w:rsidTr="0006604F">
        <w:trPr>
          <w:trHeight w:val="3599"/>
        </w:trPr>
        <w:tc>
          <w:tcPr>
            <w:tcW w:w="3380" w:type="pct"/>
          </w:tcPr>
          <w:p w14:paraId="1F484E85" w14:textId="4C6B2B5D" w:rsidR="00EF078D" w:rsidRPr="001F73DC" w:rsidRDefault="0006604F" w:rsidP="00226994">
            <w:pPr>
              <w:spacing w:line="276" w:lineRule="auto"/>
              <w:jc w:val="center"/>
              <w:rPr>
                <w:rFonts w:ascii="Museo Sans 100" w:hAnsi="Museo Sans 100" w:cs="Calibri Light"/>
                <w:sz w:val="24"/>
                <w:szCs w:val="24"/>
              </w:rPr>
            </w:pPr>
            <w:r>
              <w:rPr>
                <w:noProof/>
              </w:rPr>
              <w:drawing>
                <wp:anchor distT="0" distB="0" distL="114300" distR="114300" simplePos="0" relativeHeight="251793905" behindDoc="0" locked="0" layoutInCell="1" allowOverlap="1" wp14:anchorId="55CC9854" wp14:editId="47DA7239">
                  <wp:simplePos x="0" y="0"/>
                  <wp:positionH relativeFrom="column">
                    <wp:posOffset>-44228</wp:posOffset>
                  </wp:positionH>
                  <wp:positionV relativeFrom="paragraph">
                    <wp:posOffset>91898</wp:posOffset>
                  </wp:positionV>
                  <wp:extent cx="3242044" cy="2604977"/>
                  <wp:effectExtent l="0" t="0" r="2540" b="5080"/>
                  <wp:wrapSquare wrapText="bothSides"/>
                  <wp:docPr id="1564806734" name="Gráfico 1">
                    <a:extLst xmlns:a="http://schemas.openxmlformats.org/drawingml/2006/main">
                      <a:ext uri="{FF2B5EF4-FFF2-40B4-BE49-F238E27FC236}">
                        <a16:creationId xmlns:a16="http://schemas.microsoft.com/office/drawing/2014/main" id="{B07DB06D-20B9-45CF-BCF8-3E1E8F781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tc>
        <w:tc>
          <w:tcPr>
            <w:tcW w:w="1620" w:type="pct"/>
          </w:tcPr>
          <w:p w14:paraId="33F90402" w14:textId="4085EBC0" w:rsidR="00EF078D" w:rsidRPr="001F73DC" w:rsidRDefault="00EF078D" w:rsidP="00226994">
            <w:pPr>
              <w:spacing w:line="276" w:lineRule="auto"/>
              <w:jc w:val="center"/>
              <w:rPr>
                <w:rFonts w:ascii="Museo Sans 100" w:hAnsi="Museo Sans 100" w:cs="Calibri Light"/>
                <w:sz w:val="24"/>
                <w:szCs w:val="24"/>
              </w:rPr>
            </w:pPr>
          </w:p>
        </w:tc>
      </w:tr>
    </w:tbl>
    <w:p w14:paraId="5FC121D8" w14:textId="77777777" w:rsidR="004723BB" w:rsidRDefault="004723BB" w:rsidP="00296507">
      <w:pPr>
        <w:jc w:val="both"/>
        <w:rPr>
          <w:rFonts w:ascii="Museo Sans 100" w:hAnsi="Museo Sans 100" w:cs="Calibri Light"/>
          <w:szCs w:val="24"/>
        </w:rPr>
      </w:pPr>
    </w:p>
    <w:p w14:paraId="1EC92A62" w14:textId="273BEC4E" w:rsidR="00296507" w:rsidRDefault="00AB5C68" w:rsidP="00296507">
      <w:pPr>
        <w:jc w:val="both"/>
        <w:rPr>
          <w:rFonts w:ascii="Museo Sans 100" w:hAnsi="Museo Sans 100" w:cs="Calibri Light"/>
          <w:szCs w:val="24"/>
        </w:rPr>
      </w:pPr>
      <w:r w:rsidRPr="00A70167">
        <w:rPr>
          <w:rFonts w:ascii="Museo Sans 100" w:hAnsi="Museo Sans 100" w:cs="Calibri Light"/>
          <w:szCs w:val="24"/>
        </w:rPr>
        <w:t>De todos los</w:t>
      </w:r>
      <w:r>
        <w:rPr>
          <w:rFonts w:ascii="Museo Sans 100" w:hAnsi="Museo Sans 100" w:cs="Calibri Light"/>
          <w:szCs w:val="24"/>
        </w:rPr>
        <w:t xml:space="preserve"> </w:t>
      </w:r>
      <w:r w:rsidR="00296507" w:rsidRPr="001F73DC">
        <w:rPr>
          <w:rFonts w:ascii="Museo Sans 100" w:hAnsi="Museo Sans 100" w:cs="Calibri Light"/>
          <w:szCs w:val="24"/>
        </w:rPr>
        <w:t xml:space="preserve">créditos otorgados, se ha beneficiado a un total de </w:t>
      </w:r>
      <w:r w:rsidR="0025226B">
        <w:rPr>
          <w:rFonts w:ascii="Museo Sans 100" w:hAnsi="Museo Sans 100" w:cs="Calibri Light"/>
          <w:b/>
          <w:bCs/>
        </w:rPr>
        <w:t>53.1</w:t>
      </w:r>
      <w:r w:rsidR="00296507" w:rsidRPr="001F73DC">
        <w:rPr>
          <w:rFonts w:ascii="Museo Sans 100" w:hAnsi="Museo Sans 100" w:cs="Calibri Light"/>
          <w:b/>
          <w:bCs/>
        </w:rPr>
        <w:t>%</w:t>
      </w:r>
      <w:r w:rsidR="00296507" w:rsidRPr="001F73DC">
        <w:rPr>
          <w:rFonts w:ascii="Museo Sans 100" w:hAnsi="Museo Sans 100" w:cs="Calibri Light"/>
          <w:szCs w:val="24"/>
        </w:rPr>
        <w:t xml:space="preserve"> </w:t>
      </w:r>
      <w:r w:rsidR="00812851">
        <w:rPr>
          <w:rFonts w:ascii="Museo Sans 100" w:hAnsi="Museo Sans 100" w:cs="Calibri Light"/>
          <w:szCs w:val="24"/>
        </w:rPr>
        <w:t xml:space="preserve">y </w:t>
      </w:r>
      <w:r w:rsidR="0025226B">
        <w:rPr>
          <w:rFonts w:ascii="Museo Sans 100" w:hAnsi="Museo Sans 100" w:cs="Calibri Light"/>
          <w:b/>
          <w:bCs/>
          <w:szCs w:val="24"/>
        </w:rPr>
        <w:t>46.9</w:t>
      </w:r>
      <w:r w:rsidR="00812851" w:rsidRPr="00812851">
        <w:rPr>
          <w:rFonts w:ascii="Museo Sans 100" w:hAnsi="Museo Sans 100" w:cs="Calibri Light"/>
          <w:b/>
          <w:bCs/>
          <w:szCs w:val="24"/>
        </w:rPr>
        <w:t>%</w:t>
      </w:r>
      <w:r w:rsidR="00812851">
        <w:rPr>
          <w:rFonts w:ascii="Museo Sans 100" w:hAnsi="Museo Sans 100" w:cs="Calibri Light"/>
          <w:szCs w:val="24"/>
        </w:rPr>
        <w:t xml:space="preserve"> </w:t>
      </w:r>
      <w:r w:rsidR="00296507" w:rsidRPr="001F73DC">
        <w:rPr>
          <w:rFonts w:ascii="Museo Sans 100" w:hAnsi="Museo Sans 100" w:cs="Calibri Light"/>
          <w:szCs w:val="24"/>
        </w:rPr>
        <w:t xml:space="preserve">de mujeres </w:t>
      </w:r>
      <w:r w:rsidR="00812851">
        <w:rPr>
          <w:rFonts w:ascii="Museo Sans 100" w:hAnsi="Museo Sans 100" w:cs="Calibri Light"/>
          <w:szCs w:val="24"/>
        </w:rPr>
        <w:t xml:space="preserve">y hombres respectivamente </w:t>
      </w:r>
      <w:r w:rsidR="00296507" w:rsidRPr="001F73DC">
        <w:rPr>
          <w:rFonts w:ascii="Museo Sans 100" w:hAnsi="Museo Sans 100" w:cs="Calibri Light"/>
          <w:szCs w:val="24"/>
        </w:rPr>
        <w:t>en el rango de</w:t>
      </w:r>
      <w:r w:rsidR="006E72AF" w:rsidRPr="001F73DC">
        <w:rPr>
          <w:rFonts w:ascii="Museo Sans 100" w:hAnsi="Museo Sans 100" w:cs="Calibri Light"/>
          <w:szCs w:val="24"/>
        </w:rPr>
        <w:t xml:space="preserve"> Hasta </w:t>
      </w:r>
      <w:r w:rsidR="009A0E42">
        <w:rPr>
          <w:rFonts w:ascii="Museo Sans 100" w:hAnsi="Museo Sans 100" w:cs="Calibri Light"/>
          <w:szCs w:val="24"/>
        </w:rPr>
        <w:t>el techo de interés social</w:t>
      </w:r>
      <w:r w:rsidR="00296507" w:rsidRPr="001F73DC">
        <w:rPr>
          <w:rFonts w:ascii="Museo Sans 100" w:hAnsi="Museo Sans 100" w:cs="Calibri Light"/>
          <w:szCs w:val="24"/>
        </w:rPr>
        <w:t xml:space="preserve">, y en el rango de </w:t>
      </w:r>
      <w:r w:rsidR="00605FAC">
        <w:rPr>
          <w:rFonts w:ascii="Museo Sans 100" w:hAnsi="Museo Sans 100" w:cs="Calibri Light"/>
          <w:szCs w:val="24"/>
        </w:rPr>
        <w:t>Mayor al</w:t>
      </w:r>
      <w:r w:rsidR="009A0E42">
        <w:rPr>
          <w:rFonts w:ascii="Museo Sans 100" w:hAnsi="Museo Sans 100" w:cs="Calibri Light"/>
          <w:szCs w:val="24"/>
        </w:rPr>
        <w:t xml:space="preserve"> techo de interés social</w:t>
      </w:r>
      <w:r w:rsidR="00296507" w:rsidRPr="001F73DC">
        <w:rPr>
          <w:rFonts w:ascii="Museo Sans 100" w:hAnsi="Museo Sans 100" w:cs="Calibri Light"/>
          <w:szCs w:val="24"/>
        </w:rPr>
        <w:t xml:space="preserve"> concentró </w:t>
      </w:r>
      <w:r w:rsidR="0025226B">
        <w:rPr>
          <w:rFonts w:ascii="Museo Sans 100" w:hAnsi="Museo Sans 100" w:cs="Calibri Light"/>
          <w:b/>
          <w:bCs/>
        </w:rPr>
        <w:t>51.4</w:t>
      </w:r>
      <w:r w:rsidR="00296507" w:rsidRPr="001F73DC">
        <w:rPr>
          <w:rFonts w:ascii="Museo Sans 100" w:hAnsi="Museo Sans 100" w:cs="Calibri Light"/>
          <w:b/>
          <w:bCs/>
        </w:rPr>
        <w:t>%</w:t>
      </w:r>
      <w:r w:rsidR="00812851">
        <w:rPr>
          <w:rFonts w:ascii="Museo Sans 100" w:hAnsi="Museo Sans 100" w:cs="Calibri Light"/>
          <w:b/>
          <w:bCs/>
        </w:rPr>
        <w:t xml:space="preserve"> </w:t>
      </w:r>
      <w:r w:rsidR="00812851">
        <w:rPr>
          <w:rFonts w:ascii="Museo Sans 100" w:hAnsi="Museo Sans 100" w:cs="Calibri Light"/>
        </w:rPr>
        <w:t xml:space="preserve">y </w:t>
      </w:r>
      <w:r w:rsidR="0025226B">
        <w:rPr>
          <w:rFonts w:ascii="Museo Sans 100" w:hAnsi="Museo Sans 100" w:cs="Calibri Light"/>
          <w:b/>
          <w:bCs/>
        </w:rPr>
        <w:t>48.6</w:t>
      </w:r>
      <w:r w:rsidR="00812851" w:rsidRPr="00812851">
        <w:rPr>
          <w:rFonts w:ascii="Museo Sans 100" w:hAnsi="Museo Sans 100" w:cs="Calibri Light"/>
          <w:b/>
          <w:bCs/>
        </w:rPr>
        <w:t>%</w:t>
      </w:r>
      <w:r w:rsidR="00296507" w:rsidRPr="001F73DC">
        <w:rPr>
          <w:rFonts w:ascii="Museo Sans 100" w:hAnsi="Museo Sans 100" w:cs="Calibri Light"/>
          <w:szCs w:val="24"/>
        </w:rPr>
        <w:t xml:space="preserve"> de mujeres</w:t>
      </w:r>
      <w:r w:rsidR="00812851">
        <w:rPr>
          <w:rFonts w:ascii="Museo Sans 100" w:hAnsi="Museo Sans 100" w:cs="Calibri Light"/>
          <w:szCs w:val="24"/>
        </w:rPr>
        <w:t xml:space="preserve"> y hombres respectivamente.</w:t>
      </w:r>
    </w:p>
    <w:p w14:paraId="0FBEDFCD" w14:textId="77777777" w:rsidR="00074EA7" w:rsidRPr="001F73DC" w:rsidRDefault="00074EA7" w:rsidP="00296507">
      <w:pPr>
        <w:jc w:val="both"/>
        <w:rPr>
          <w:rFonts w:ascii="Museo Sans 100" w:hAnsi="Museo Sans 100" w:cs="Calibri Light"/>
          <w:szCs w:val="24"/>
        </w:rPr>
      </w:pPr>
    </w:p>
    <w:bookmarkStart w:id="52" w:name="_Toc167979343"/>
    <w:bookmarkEnd w:id="48"/>
    <w:p w14:paraId="287B7DF1" w14:textId="04DB82F5" w:rsidR="00880C07" w:rsidRPr="001F73DC" w:rsidRDefault="00880C07" w:rsidP="009B09BF">
      <w:pPr>
        <w:pStyle w:val="Ttulo3"/>
        <w:numPr>
          <w:ilvl w:val="0"/>
          <w:numId w:val="9"/>
        </w:numPr>
        <w:spacing w:before="0"/>
        <w:rPr>
          <w:rFonts w:ascii="Museo Sans 100" w:hAnsi="Museo Sans 100" w:cs="Calibri Light"/>
          <w:color w:val="auto"/>
          <w:sz w:val="24"/>
          <w:szCs w:val="24"/>
        </w:rPr>
      </w:pPr>
      <w:r w:rsidRPr="001F73DC">
        <w:rPr>
          <w:rFonts w:ascii="Museo Sans 100" w:hAnsi="Museo Sans 100" w:cs="Calibri Light"/>
          <w:noProof/>
          <w:color w:val="auto"/>
          <w:sz w:val="24"/>
          <w:szCs w:val="24"/>
        </w:rPr>
        <w:lastRenderedPageBreak/>
        <mc:AlternateContent>
          <mc:Choice Requires="wps">
            <w:drawing>
              <wp:anchor distT="0" distB="0" distL="114300" distR="114300" simplePos="0" relativeHeight="251810304" behindDoc="0" locked="0" layoutInCell="1" allowOverlap="1" wp14:anchorId="5505730C" wp14:editId="79FE25FA">
                <wp:simplePos x="0" y="0"/>
                <wp:positionH relativeFrom="column">
                  <wp:posOffset>4682490</wp:posOffset>
                </wp:positionH>
                <wp:positionV relativeFrom="paragraph">
                  <wp:posOffset>-2016944785</wp:posOffset>
                </wp:positionV>
                <wp:extent cx="71755" cy="71755"/>
                <wp:effectExtent l="76200" t="57150" r="61595" b="61595"/>
                <wp:wrapNone/>
                <wp:docPr id="2074"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type w14:anchorId="02FAA8E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22 Triángulo isósceles" o:spid="_x0000_s1026" type="#_x0000_t5" style="position:absolute;margin-left:368.7pt;margin-top:-158814.55pt;width:5.65pt;height:5.65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DfOup35QAAABMBAAAPAAAAZHJzL2Rvd25yZXYueG1s&#10;TI/BTsMwDIbvSLxDZCRuW9p1akrXdEIgJMSJjV24ZY2XVjRO12RbeXuChDSOtj/9/v5qPdmenXH0&#10;nSMJ6TwBhtQ43ZGRsPt4mRXAfFCkVe8IJXyjh3V9e1OpUrsLbfC8DYbFEPKlktCGMJSc+6ZFq/zc&#10;DUjxdnCjVSGOo+F6VJcYbnu+SJKcW9VR/NCqAZ9abL62JythOD6bV9oF8/Zu+43JP4+ZtrmU93fT&#10;4wpYwClcYfjVj+pQR6e9O5H2rJcgMrGMqIRZlop88ZACi5RYFgLY/m+bigJ4XfH/XeofAAAA//8D&#10;AFBLAQItABQABgAIAAAAIQC2gziS/gAAAOEBAAATAAAAAAAAAAAAAAAAAAAAAABbQ29udGVudF9U&#10;eXBlc10ueG1sUEsBAi0AFAAGAAgAAAAhADj9If/WAAAAlAEAAAsAAAAAAAAAAAAAAAAALwEAAF9y&#10;ZWxzLy5yZWxzUEsBAi0AFAAGAAgAAAAhAGPyZLftAQAA8AMAAA4AAAAAAAAAAAAAAAAALgIAAGRy&#10;cy9lMm9Eb2MueG1sUEsBAi0AFAAGAAgAAAAhAN866nflAAAAEwEAAA8AAAAAAAAAAAAAAAAARwQA&#10;AGRycy9kb3ducmV2LnhtbFBLBQYAAAAABAAEAPMAAABZ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2352" behindDoc="0" locked="0" layoutInCell="1" allowOverlap="1" wp14:anchorId="2F393AB6" wp14:editId="2603F224">
                <wp:simplePos x="0" y="0"/>
                <wp:positionH relativeFrom="column">
                  <wp:posOffset>4678680</wp:posOffset>
                </wp:positionH>
                <wp:positionV relativeFrom="paragraph">
                  <wp:posOffset>-2016588550</wp:posOffset>
                </wp:positionV>
                <wp:extent cx="71755" cy="71755"/>
                <wp:effectExtent l="76200" t="57150" r="61595" b="61595"/>
                <wp:wrapNone/>
                <wp:docPr id="2077"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77548A46" id="22 Triángulo isósceles" o:spid="_x0000_s1026" type="#_x0000_t5" style="position:absolute;margin-left:368.4pt;margin-top:-158786.5pt;width:5.65pt;height:5.6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DgneUG5AAAABMBAAAPAAAAZHJzL2Rvd25yZXYueG1s&#10;TI/BTsMwEETvSPyDtUjcWicE7CrEqRAICXGipRdubrx1osbrNHbb8PcYCakcZ2c0+6ZaTq5nJxxD&#10;50lBPs+AITXedGQVbD5fZwtgIWoyuveECr4xwLK+vqp0afyZVnhaR8tSCYVSK2hjHErOQ9Oi02Hu&#10;B6Tk7fzodExytNyM+pzKXc/vskxwpztKH1o94HOLzX59dAqGw4t9o0207x+uX1nxdSiME0rd3kxP&#10;j8AiTvEShl/8hA51Ytr6I5nAegWyEAk9KpgVuXyQRRqWUvJ+kQPb/l1FLoHXFf+/pf4BAAD//wMA&#10;UEsBAi0AFAAGAAgAAAAhALaDOJL+AAAA4QEAABMAAAAAAAAAAAAAAAAAAAAAAFtDb250ZW50X1R5&#10;cGVzXS54bWxQSwECLQAUAAYACAAAACEAOP0h/9YAAACUAQAACwAAAAAAAAAAAAAAAAAvAQAAX3Jl&#10;bHMvLnJlbHNQSwECLQAUAAYACAAAACEAY/Jkt+0BAADwAwAADgAAAAAAAAAAAAAAAAAuAgAAZHJz&#10;L2Uyb0RvYy54bWxQSwECLQAUAAYACAAAACEA4J3lBuQAAAATAQAADwAAAAAAAAAAAAAAAABHBAAA&#10;ZHJzL2Rvd25yZXYueG1sUEsFBgAAAAAEAAQA8wAAAFgFA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3376" behindDoc="0" locked="0" layoutInCell="1" allowOverlap="1" wp14:anchorId="0487538E" wp14:editId="006D0E8C">
                <wp:simplePos x="0" y="0"/>
                <wp:positionH relativeFrom="column">
                  <wp:posOffset>4678045</wp:posOffset>
                </wp:positionH>
                <wp:positionV relativeFrom="paragraph">
                  <wp:posOffset>-12567285</wp:posOffset>
                </wp:positionV>
                <wp:extent cx="71755" cy="71755"/>
                <wp:effectExtent l="76200" t="57150" r="61595" b="61595"/>
                <wp:wrapNone/>
                <wp:docPr id="2078"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6F9B6414" id="22 Triángulo isósceles" o:spid="_x0000_s1026" type="#_x0000_t5" style="position:absolute;margin-left:368.35pt;margin-top:-989.55pt;width:5.65pt;height:5.6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AOcakJ4gAAAA8BAAAPAAAAZHJzL2Rvd25yZXYueG1s&#10;TI/BTsMwDIbvSLxDZCRuW1qGkq40nRAICXFiYxduWRPSisbpmmwrbz+zCxxtf/r9/dVq8j072jF2&#10;ARXk8wyYxSaYDp2C7cfLrAAWk0aj+4BWwY+NsKqvrypdmnDCtT1ukmMUgrHUCtqUhpLz2LTW6zgP&#10;g0W6fYXR60Tj6LgZ9YnCfc/vskxwrzukD60e7FNrm+/NwSsY9s/uFbfJvb37fu3E535hvFDq9mZ6&#10;fACW7JT+YPjVJ3WoyWkXDmgi6xXIhZCEKpjlS7nMgREj7wvqt7vshCyA1xX/36M+AwAA//8DAFBL&#10;AQItABQABgAIAAAAIQC2gziS/gAAAOEBAAATAAAAAAAAAAAAAAAAAAAAAABbQ29udGVudF9UeXBl&#10;c10ueG1sUEsBAi0AFAAGAAgAAAAhADj9If/WAAAAlAEAAAsAAAAAAAAAAAAAAAAALwEAAF9yZWxz&#10;Ly5yZWxzUEsBAi0AFAAGAAgAAAAhAGPyZLftAQAA8AMAAA4AAAAAAAAAAAAAAAAALgIAAGRycy9l&#10;Mm9Eb2MueG1sUEsBAi0AFAAGAAgAAAAhAA5xqQniAAAADwEAAA8AAAAAAAAAAAAAAAAARwQAAGRy&#10;cy9kb3ducmV2LnhtbFBLBQYAAAAABAAEAPMAAABWBQAAAAA=&#10;" fillcolor="#92d050" strokecolor="#92d050" strokeweight="2pt"/>
            </w:pict>
          </mc:Fallback>
        </mc:AlternateContent>
      </w:r>
      <w:r w:rsidRPr="001F73DC">
        <w:rPr>
          <w:rFonts w:ascii="Museo Sans 100" w:hAnsi="Museo Sans 100" w:cs="Calibri Light"/>
          <w:noProof/>
          <w:color w:val="auto"/>
          <w:sz w:val="24"/>
          <w:szCs w:val="24"/>
        </w:rPr>
        <mc:AlternateContent>
          <mc:Choice Requires="wps">
            <w:drawing>
              <wp:anchor distT="0" distB="0" distL="114300" distR="114300" simplePos="0" relativeHeight="251814400" behindDoc="0" locked="0" layoutInCell="1" allowOverlap="1" wp14:anchorId="640E3E8B" wp14:editId="72D3BE90">
                <wp:simplePos x="0" y="0"/>
                <wp:positionH relativeFrom="column">
                  <wp:posOffset>4674812</wp:posOffset>
                </wp:positionH>
                <wp:positionV relativeFrom="paragraph">
                  <wp:posOffset>-12567426</wp:posOffset>
                </wp:positionV>
                <wp:extent cx="71755" cy="71755"/>
                <wp:effectExtent l="76200" t="57150" r="61595" b="61595"/>
                <wp:wrapNone/>
                <wp:docPr id="4106" name="22 Triángulo isósceles"/>
                <wp:cNvGraphicFramePr/>
                <a:graphic xmlns:a="http://schemas.openxmlformats.org/drawingml/2006/main">
                  <a:graphicData uri="http://schemas.microsoft.com/office/word/2010/wordprocessingShape">
                    <wps:wsp>
                      <wps:cNvSpPr/>
                      <wps:spPr>
                        <a:xfrm>
                          <a:off x="0" y="0"/>
                          <a:ext cx="71755" cy="71755"/>
                        </a:xfrm>
                        <a:prstGeom prst="triangle">
                          <a:avLst/>
                        </a:prstGeom>
                        <a:solidFill>
                          <a:srgbClr val="92D050"/>
                        </a:solidFill>
                        <a:ln w="25400" cap="flat" cmpd="sng" algn="ctr">
                          <a:solidFill>
                            <a:srgbClr val="92D050"/>
                          </a:solidFill>
                          <a:prstDash val="solid"/>
                        </a:ln>
                        <a:effectLst/>
                        <a:scene3d>
                          <a:camera prst="orthographicFront"/>
                          <a:lightRig rig="threePt" dir="t"/>
                        </a:scene3d>
                        <a:sp3d>
                          <a:bevelT/>
                        </a:sp3d>
                      </wps:spPr>
                      <wps:bodyPr rtlCol="0" anchor="ctr"/>
                    </wps:wsp>
                  </a:graphicData>
                </a:graphic>
                <wp14:sizeRelH relativeFrom="margin">
                  <wp14:pctWidth>0</wp14:pctWidth>
                </wp14:sizeRelH>
                <wp14:sizeRelV relativeFrom="margin">
                  <wp14:pctHeight>0</wp14:pctHeight>
                </wp14:sizeRelV>
              </wp:anchor>
            </w:drawing>
          </mc:Choice>
          <mc:Fallback>
            <w:pict>
              <v:shape w14:anchorId="50A739CD" id="22 Triángulo isósceles" o:spid="_x0000_s1026" type="#_x0000_t5" style="position:absolute;margin-left:368.1pt;margin-top:-989.55pt;width:5.65pt;height:5.6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mS37QEAAPADAAAOAAAAZHJzL2Uyb0RvYy54bWysU8GO0zAQvSPxD5bvNGmhLERN97BVuSCo&#10;2OUDps4kseTY1tgk7d8zdkq7CxeEuDhjz/j5vZmXzf1pMGJECtrZWi4XpRRolWu07Wr5/Wn/5oMU&#10;IYJtwDiLtTxjkPfb1682k69w5XpnGiTBIDZUk69lH6OviiKoHgcIC+fRcrJ1NEDkLXVFQzAx+mCK&#10;VVm+LyZHjSenMAQ+3c1Juc34bYsqfm3bgFGYWjK3mFfK6zGtxXYDVUfge60uNOAfWAygLT96hdpB&#10;BPGD9B9Qg1bkgmvjQrmhcG2rFWYNrGZZ/qbmsQePWQs3J/hrm8L/g1Vfxkd/IG7D5EMVOEwqTi0N&#10;6cv8xCk363xtFp6iUHx4t7xbr6VQnJlDxihuVz2F+AndIFJQy0gabGeSGqhg/BziXP6rLB0HZ3Sz&#10;18bkDXXHB0NiBJ7cx9WuXOdh8QsvyowVUy1X63clT1cBO6g1EDkcfFPLYDspwHRsTRUpv/3idvi7&#10;RxLJHYR+JpMRknGYi7GJK2ajzZqYn0KLb5uUUDAgwaUFjmLvLlbbk7NxNp/RXR+/6U6Q5l8m9oR4&#10;YAGNZpfmkiT5Bhn8DH3EEc3TzGI+K24TTNHRNecDCYrmwc3mB6t6x6ipFeliqmJbZSEXXsm3z/e5&#10;6vajbn8CAAD//wMAUEsDBBQABgAIAAAAIQBvtqRi4wAAAA8BAAAPAAAAZHJzL2Rvd25yZXYueG1s&#10;TI/BTsMwDIbvSLxDZCRuW9oNkq00nRAICXFiYxduWWPSisbpmmzr3p6MCxxtf/r9/eVqdB074hBa&#10;TwryaQYMqfamJatg+/EyWQALUZPRnSdUcMYAq+r6qtSF8Sda43ETLUshFAqtoImxLzgPdYNOh6nv&#10;kdLtyw9OxzQOlptBn1K46/gsywR3uqX0odE9PjVYf28OTkG/f7avtI327d11ays+93PjhFK3N+Pj&#10;A7CIY/yD4aKf1KFKTjt/IBNYp0DOxSyhCib5Ui5zYImRd/Ie2O53J+QCeFXy/z2qHwAAAP//AwBQ&#10;SwECLQAUAAYACAAAACEAtoM4kv4AAADhAQAAEwAAAAAAAAAAAAAAAAAAAAAAW0NvbnRlbnRfVHlw&#10;ZXNdLnhtbFBLAQItABQABgAIAAAAIQA4/SH/1gAAAJQBAAALAAAAAAAAAAAAAAAAAC8BAABfcmVs&#10;cy8ucmVsc1BLAQItABQABgAIAAAAIQBj8mS37QEAAPADAAAOAAAAAAAAAAAAAAAAAC4CAABkcnMv&#10;ZTJvRG9jLnhtbFBLAQItABQABgAIAAAAIQBvtqRi4wAAAA8BAAAPAAAAAAAAAAAAAAAAAEcEAABk&#10;cnMvZG93bnJldi54bWxQSwUGAAAAAAQABADzAAAAVwUAAAAA&#10;" fillcolor="#92d050" strokecolor="#92d050" strokeweight="2pt"/>
            </w:pict>
          </mc:Fallback>
        </mc:AlternateContent>
      </w:r>
      <w:r w:rsidR="001253BB" w:rsidRPr="001F73DC">
        <w:rPr>
          <w:rFonts w:ascii="Museo Sans 100" w:hAnsi="Museo Sans 100" w:cs="Calibri Light"/>
          <w:color w:val="auto"/>
          <w:sz w:val="24"/>
          <w:szCs w:val="24"/>
        </w:rPr>
        <w:t>Créditos por</w:t>
      </w:r>
      <w:r w:rsidRPr="001F73DC">
        <w:rPr>
          <w:rFonts w:ascii="Museo Sans 100" w:hAnsi="Museo Sans 100" w:cs="Calibri Light"/>
          <w:color w:val="auto"/>
          <w:sz w:val="24"/>
          <w:szCs w:val="24"/>
        </w:rPr>
        <w:t xml:space="preserve"> edad del solicitante</w:t>
      </w:r>
      <w:r w:rsidRPr="001F73DC">
        <w:rPr>
          <w:rFonts w:ascii="Museo Sans 100" w:hAnsi="Museo Sans 100" w:cs="Calibri Light"/>
          <w:color w:val="auto"/>
          <w:sz w:val="24"/>
          <w:szCs w:val="24"/>
          <w:vertAlign w:val="superscript"/>
        </w:rPr>
        <w:footnoteReference w:id="4"/>
      </w:r>
      <w:bookmarkEnd w:id="49"/>
      <w:bookmarkEnd w:id="52"/>
      <w:r w:rsidRPr="001F73DC">
        <w:rPr>
          <w:rFonts w:ascii="Museo Sans 100" w:hAnsi="Museo Sans 100" w:cs="Calibri Light"/>
          <w:color w:val="auto"/>
          <w:sz w:val="24"/>
          <w:szCs w:val="24"/>
        </w:rPr>
        <w:fldChar w:fldCharType="begin"/>
      </w:r>
      <w:r w:rsidRPr="001F73DC">
        <w:rPr>
          <w:rFonts w:ascii="Museo Sans 100" w:hAnsi="Museo Sans 100" w:cs="Calibri Light"/>
          <w:color w:val="auto"/>
          <w:sz w:val="24"/>
          <w:szCs w:val="24"/>
        </w:rPr>
        <w:instrText xml:space="preserve"> XE "Por edad del solicitante." </w:instrText>
      </w:r>
      <w:r w:rsidRPr="001F73DC">
        <w:rPr>
          <w:rFonts w:ascii="Museo Sans 100" w:hAnsi="Museo Sans 100" w:cs="Calibri Light"/>
          <w:color w:val="auto"/>
          <w:sz w:val="24"/>
          <w:szCs w:val="24"/>
        </w:rPr>
        <w:fldChar w:fldCharType="end"/>
      </w:r>
    </w:p>
    <w:p w14:paraId="249B5C0C" w14:textId="3A767502" w:rsidR="00880C07" w:rsidRPr="0025226B" w:rsidRDefault="00880C07" w:rsidP="00880C07">
      <w:pPr>
        <w:jc w:val="both"/>
        <w:rPr>
          <w:rFonts w:ascii="Museo Sans 100" w:hAnsi="Museo Sans 100" w:cs="Calibri Light"/>
          <w:b/>
          <w:bCs/>
        </w:rPr>
      </w:pPr>
      <w:r w:rsidRPr="001F73DC">
        <w:rPr>
          <w:rFonts w:ascii="Museo Sans 100" w:hAnsi="Museo Sans 100" w:cs="Calibri Light"/>
        </w:rPr>
        <w:t>Referente a los créditos otorgados por edad del solicitante</w:t>
      </w:r>
      <w:r w:rsidR="00AB5C68" w:rsidRPr="007C5841">
        <w:rPr>
          <w:rFonts w:ascii="Museo Sans 100" w:hAnsi="Museo Sans 100" w:cs="Calibri Light"/>
        </w:rPr>
        <w:t>,</w:t>
      </w:r>
      <w:r w:rsidRPr="001F73DC">
        <w:rPr>
          <w:rFonts w:ascii="Museo Sans 100" w:hAnsi="Museo Sans 100" w:cs="Calibri Light"/>
        </w:rPr>
        <w:t xml:space="preserve"> el rango</w:t>
      </w:r>
      <w:r w:rsidR="009A1C3F">
        <w:rPr>
          <w:rFonts w:ascii="Museo Sans 100" w:hAnsi="Museo Sans 100" w:cs="Calibri Light"/>
        </w:rPr>
        <w:t xml:space="preserve"> de </w:t>
      </w:r>
      <w:r w:rsidR="009A1C3F" w:rsidRPr="009A1C3F">
        <w:rPr>
          <w:rFonts w:ascii="Museo Sans 100" w:hAnsi="Museo Sans 100" w:cs="Calibri Light"/>
          <w:i/>
          <w:iCs/>
        </w:rPr>
        <w:t>Hasta 35 años</w:t>
      </w:r>
      <w:r w:rsidR="009A1C3F">
        <w:rPr>
          <w:rFonts w:ascii="Museo Sans 100" w:hAnsi="Museo Sans 100" w:cs="Calibri Light"/>
        </w:rPr>
        <w:t xml:space="preserve"> </w:t>
      </w:r>
      <w:r w:rsidRPr="001F73DC">
        <w:rPr>
          <w:rFonts w:ascii="Museo Sans 100" w:hAnsi="Museo Sans 100" w:cs="Calibri Light"/>
        </w:rPr>
        <w:t xml:space="preserve">mostró la mayor concentración con </w:t>
      </w:r>
      <w:r w:rsidR="0025226B">
        <w:rPr>
          <w:rFonts w:ascii="Museo Sans 100" w:hAnsi="Museo Sans 100" w:cs="Calibri Light"/>
          <w:b/>
          <w:bCs/>
        </w:rPr>
        <w:t>5,407</w:t>
      </w:r>
      <w:r w:rsidRPr="001F73DC">
        <w:rPr>
          <w:rFonts w:ascii="Museo Sans 100" w:hAnsi="Museo Sans 100" w:cs="Calibri Light"/>
        </w:rPr>
        <w:t xml:space="preserve"> créditos por </w:t>
      </w:r>
      <w:r w:rsidRPr="001F73DC">
        <w:rPr>
          <w:rFonts w:ascii="Museo Sans 100" w:hAnsi="Museo Sans 100" w:cs="Calibri Light"/>
          <w:b/>
          <w:bCs/>
        </w:rPr>
        <w:t>US$</w:t>
      </w:r>
      <w:r w:rsidR="0025226B">
        <w:rPr>
          <w:rFonts w:ascii="Museo Sans 100" w:hAnsi="Museo Sans 100" w:cs="Calibri Light"/>
          <w:b/>
          <w:bCs/>
        </w:rPr>
        <w:t>127.32</w:t>
      </w:r>
      <w:r w:rsidRPr="001F73DC">
        <w:rPr>
          <w:rFonts w:ascii="Museo Sans 100" w:hAnsi="Museo Sans 100" w:cs="Calibri Light"/>
        </w:rPr>
        <w:t xml:space="preserve"> millones; por su parte el rango </w:t>
      </w:r>
      <w:r w:rsidR="003C5130" w:rsidRPr="003C5130">
        <w:rPr>
          <w:rFonts w:ascii="Museo Sans 100" w:hAnsi="Museo Sans 100" w:cs="Calibri Light"/>
          <w:i/>
          <w:iCs/>
        </w:rPr>
        <w:t>De</w:t>
      </w:r>
      <w:r w:rsidR="003C5130">
        <w:rPr>
          <w:rFonts w:ascii="Museo Sans 100" w:hAnsi="Museo Sans 100" w:cs="Calibri Light"/>
        </w:rPr>
        <w:t xml:space="preserve"> </w:t>
      </w:r>
      <w:r w:rsidR="003C5130">
        <w:rPr>
          <w:rFonts w:ascii="Museo Sans 100" w:hAnsi="Museo Sans 100" w:cs="Calibri Light"/>
          <w:i/>
        </w:rPr>
        <w:t xml:space="preserve">36 hasta </w:t>
      </w:r>
      <w:r w:rsidR="0025226B">
        <w:rPr>
          <w:rFonts w:ascii="Museo Sans 100" w:hAnsi="Museo Sans 100" w:cs="Calibri Light"/>
          <w:i/>
        </w:rPr>
        <w:t>50</w:t>
      </w:r>
      <w:r w:rsidR="003C5130">
        <w:rPr>
          <w:rFonts w:ascii="Museo Sans 100" w:hAnsi="Museo Sans 100" w:cs="Calibri Light"/>
          <w:i/>
        </w:rPr>
        <w:t xml:space="preserve"> años</w:t>
      </w:r>
      <w:r w:rsidRPr="001F73DC">
        <w:rPr>
          <w:rFonts w:ascii="Museo Sans 100" w:hAnsi="Museo Sans 100" w:cs="Calibri Light"/>
        </w:rPr>
        <w:t xml:space="preserve"> concentró </w:t>
      </w:r>
      <w:r w:rsidR="0025226B">
        <w:rPr>
          <w:rFonts w:ascii="Museo Sans 100" w:hAnsi="Museo Sans 100" w:cs="Calibri Light"/>
          <w:b/>
          <w:bCs/>
        </w:rPr>
        <w:t>2,148</w:t>
      </w:r>
      <w:r w:rsidRPr="001F73DC">
        <w:rPr>
          <w:rFonts w:ascii="Museo Sans 100" w:hAnsi="Museo Sans 100" w:cs="Calibri Light"/>
        </w:rPr>
        <w:t xml:space="preserve"> créditos otorgados por </w:t>
      </w:r>
      <w:r w:rsidRPr="001F73DC">
        <w:rPr>
          <w:rFonts w:ascii="Museo Sans 100" w:hAnsi="Museo Sans 100" w:cs="Calibri Light"/>
          <w:b/>
          <w:bCs/>
        </w:rPr>
        <w:t>US$</w:t>
      </w:r>
      <w:r w:rsidR="0025226B">
        <w:rPr>
          <w:rFonts w:ascii="Museo Sans 100" w:hAnsi="Museo Sans 100" w:cs="Calibri Light"/>
          <w:b/>
          <w:bCs/>
        </w:rPr>
        <w:t>49.86</w:t>
      </w:r>
      <w:r w:rsidRPr="001F73DC">
        <w:rPr>
          <w:rFonts w:ascii="Museo Sans 100" w:hAnsi="Museo Sans 100" w:cs="Calibri Light"/>
        </w:rPr>
        <w:t xml:space="preserve"> millones, el rango </w:t>
      </w:r>
      <w:r w:rsidRPr="001F73DC">
        <w:rPr>
          <w:rFonts w:ascii="Museo Sans 100" w:hAnsi="Museo Sans 100" w:cs="Calibri Light"/>
          <w:i/>
        </w:rPr>
        <w:t xml:space="preserve">De </w:t>
      </w:r>
      <w:r w:rsidR="0025226B">
        <w:rPr>
          <w:rFonts w:ascii="Museo Sans 100" w:hAnsi="Museo Sans 100" w:cs="Calibri Light"/>
          <w:i/>
        </w:rPr>
        <w:t>51</w:t>
      </w:r>
      <w:r w:rsidRPr="001F73DC">
        <w:rPr>
          <w:rFonts w:ascii="Museo Sans 100" w:hAnsi="Museo Sans 100" w:cs="Calibri Light"/>
          <w:i/>
        </w:rPr>
        <w:t xml:space="preserve"> hasta 60 años</w:t>
      </w:r>
      <w:r w:rsidRPr="001F73DC">
        <w:rPr>
          <w:rFonts w:ascii="Museo Sans 100" w:hAnsi="Museo Sans 100" w:cs="Calibri Light"/>
        </w:rPr>
        <w:t xml:space="preserve"> concentró </w:t>
      </w:r>
      <w:r w:rsidR="0025226B">
        <w:rPr>
          <w:rFonts w:ascii="Museo Sans 100" w:hAnsi="Museo Sans 100" w:cs="Calibri Light"/>
          <w:b/>
          <w:bCs/>
        </w:rPr>
        <w:t>548</w:t>
      </w:r>
      <w:r w:rsidR="003C5130">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sidR="0025226B">
        <w:rPr>
          <w:rFonts w:ascii="Museo Sans 100" w:hAnsi="Museo Sans 100" w:cs="Calibri Light"/>
          <w:b/>
          <w:bCs/>
        </w:rPr>
        <w:t>12.94</w:t>
      </w:r>
      <w:r w:rsidRPr="001F73DC">
        <w:rPr>
          <w:rFonts w:ascii="Museo Sans 100" w:hAnsi="Museo Sans 100" w:cs="Calibri Light"/>
        </w:rPr>
        <w:t xml:space="preserve"> millones y </w:t>
      </w:r>
      <w:r w:rsidR="0025226B">
        <w:rPr>
          <w:rFonts w:ascii="Museo Sans 100" w:hAnsi="Museo Sans 100" w:cs="Calibri Light"/>
          <w:b/>
          <w:bCs/>
        </w:rPr>
        <w:t xml:space="preserve">162 </w:t>
      </w:r>
      <w:r w:rsidRPr="001F73DC">
        <w:rPr>
          <w:rFonts w:ascii="Museo Sans 100" w:hAnsi="Museo Sans 100" w:cs="Calibri Light"/>
        </w:rPr>
        <w:t xml:space="preserve">créditos se adjudicaron a los solicitantes </w:t>
      </w:r>
      <w:r w:rsidRPr="001F73DC">
        <w:rPr>
          <w:rFonts w:ascii="Museo Sans 100" w:hAnsi="Museo Sans 100" w:cs="Calibri Light"/>
          <w:i/>
        </w:rPr>
        <w:t xml:space="preserve">De 61 </w:t>
      </w:r>
      <w:r w:rsidR="00AB5C68" w:rsidRPr="007C5841">
        <w:rPr>
          <w:rFonts w:ascii="Museo Sans 100" w:hAnsi="Museo Sans 100" w:cs="Calibri Light"/>
          <w:i/>
        </w:rPr>
        <w:t>años</w:t>
      </w:r>
      <w:r w:rsidR="00AB5C68">
        <w:rPr>
          <w:rFonts w:ascii="Museo Sans 100" w:hAnsi="Museo Sans 100" w:cs="Calibri Light"/>
          <w:i/>
        </w:rPr>
        <w:t xml:space="preserve"> </w:t>
      </w:r>
      <w:r w:rsidR="00F07363">
        <w:rPr>
          <w:rFonts w:ascii="Museo Sans 100" w:hAnsi="Museo Sans 100" w:cs="Calibri Light"/>
          <w:i/>
        </w:rPr>
        <w:t>en adelante</w:t>
      </w:r>
      <w:r w:rsidRPr="001F73DC">
        <w:rPr>
          <w:rFonts w:ascii="Museo Sans 100" w:hAnsi="Museo Sans 100" w:cs="Calibri Light"/>
        </w:rPr>
        <w:t xml:space="preserve"> con un total de </w:t>
      </w:r>
      <w:r w:rsidRPr="001F73DC">
        <w:rPr>
          <w:rFonts w:ascii="Museo Sans 100" w:hAnsi="Museo Sans 100" w:cs="Calibri Light"/>
          <w:b/>
          <w:bCs/>
        </w:rPr>
        <w:t>US$</w:t>
      </w:r>
      <w:r w:rsidR="0025226B">
        <w:rPr>
          <w:rFonts w:ascii="Museo Sans 100" w:hAnsi="Museo Sans 100" w:cs="Calibri Light"/>
          <w:b/>
          <w:bCs/>
        </w:rPr>
        <w:t>3.64</w:t>
      </w:r>
      <w:r w:rsidRPr="001F73DC">
        <w:rPr>
          <w:rFonts w:ascii="Museo Sans 100" w:hAnsi="Museo Sans 100" w:cs="Calibri Light"/>
        </w:rPr>
        <w:t xml:space="preserve"> millones.</w:t>
      </w:r>
    </w:p>
    <w:tbl>
      <w:tblPr>
        <w:tblpPr w:leftFromText="141" w:rightFromText="141" w:vertAnchor="text" w:horzAnchor="margin" w:tblpXSpec="center" w:tblpY="50"/>
        <w:tblW w:w="7975" w:type="dxa"/>
        <w:tblCellMar>
          <w:left w:w="70" w:type="dxa"/>
          <w:right w:w="70" w:type="dxa"/>
        </w:tblCellMar>
        <w:tblLook w:val="04A0" w:firstRow="1" w:lastRow="0" w:firstColumn="1" w:lastColumn="0" w:noHBand="0" w:noVBand="1"/>
      </w:tblPr>
      <w:tblGrid>
        <w:gridCol w:w="2573"/>
        <w:gridCol w:w="1387"/>
        <w:gridCol w:w="1536"/>
        <w:gridCol w:w="1280"/>
        <w:gridCol w:w="1199"/>
      </w:tblGrid>
      <w:tr w:rsidR="00C6260B" w:rsidRPr="00953EB5" w14:paraId="25C72B5B" w14:textId="77777777" w:rsidTr="00C6260B">
        <w:trPr>
          <w:trHeight w:val="248"/>
        </w:trPr>
        <w:tc>
          <w:tcPr>
            <w:tcW w:w="2573"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6CA037DA" w14:textId="77777777" w:rsidR="00C6260B" w:rsidRPr="00FD5402" w:rsidRDefault="00C6260B" w:rsidP="00C6260B">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Rango de edad</w:t>
            </w:r>
          </w:p>
        </w:tc>
        <w:tc>
          <w:tcPr>
            <w:tcW w:w="4203" w:type="dxa"/>
            <w:gridSpan w:val="3"/>
            <w:tcBorders>
              <w:top w:val="single" w:sz="8" w:space="0" w:color="B8CCE4"/>
              <w:left w:val="nil"/>
              <w:bottom w:val="single" w:sz="12" w:space="0" w:color="95B3D7"/>
              <w:right w:val="single" w:sz="8" w:space="0" w:color="B8CCE4"/>
            </w:tcBorders>
            <w:shd w:val="clear" w:color="auto" w:fill="auto"/>
            <w:vAlign w:val="center"/>
            <w:hideMark/>
          </w:tcPr>
          <w:p w14:paraId="598B96F6" w14:textId="77777777" w:rsidR="00C6260B" w:rsidRPr="00FD5402" w:rsidRDefault="00C6260B" w:rsidP="00C6260B">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199" w:type="dxa"/>
            <w:tcBorders>
              <w:top w:val="single" w:sz="8" w:space="0" w:color="B8CCE4"/>
              <w:left w:val="nil"/>
              <w:bottom w:val="nil"/>
              <w:right w:val="single" w:sz="8" w:space="0" w:color="B8CCE4"/>
            </w:tcBorders>
            <w:shd w:val="clear" w:color="auto" w:fill="auto"/>
            <w:vAlign w:val="center"/>
            <w:hideMark/>
          </w:tcPr>
          <w:p w14:paraId="5B2B4371" w14:textId="77777777" w:rsidR="00C6260B" w:rsidRPr="00FD5402" w:rsidRDefault="00C6260B" w:rsidP="00C6260B">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C6260B" w:rsidRPr="00953EB5" w14:paraId="77093D24" w14:textId="77777777" w:rsidTr="00C6260B">
        <w:trPr>
          <w:trHeight w:val="261"/>
        </w:trPr>
        <w:tc>
          <w:tcPr>
            <w:tcW w:w="2573" w:type="dxa"/>
            <w:vMerge/>
            <w:tcBorders>
              <w:top w:val="single" w:sz="8" w:space="0" w:color="B8CCE4"/>
              <w:left w:val="single" w:sz="8" w:space="0" w:color="B8CCE4"/>
              <w:bottom w:val="single" w:sz="8" w:space="0" w:color="B8CCE4"/>
              <w:right w:val="single" w:sz="8" w:space="0" w:color="B8CCE4"/>
            </w:tcBorders>
            <w:vAlign w:val="center"/>
            <w:hideMark/>
          </w:tcPr>
          <w:p w14:paraId="64D70BB6" w14:textId="77777777" w:rsidR="00C6260B" w:rsidRPr="00953EB5" w:rsidRDefault="00C6260B" w:rsidP="00C6260B">
            <w:pPr>
              <w:spacing w:after="0" w:line="240" w:lineRule="auto"/>
              <w:rPr>
                <w:rFonts w:ascii="Museo Sans 300" w:eastAsia="Times New Roman" w:hAnsi="Museo Sans 300" w:cs="Calibri"/>
                <w:color w:val="000000"/>
                <w:sz w:val="20"/>
                <w:szCs w:val="20"/>
                <w:lang w:eastAsia="es-SV"/>
              </w:rPr>
            </w:pPr>
          </w:p>
        </w:tc>
        <w:tc>
          <w:tcPr>
            <w:tcW w:w="1387" w:type="dxa"/>
            <w:tcBorders>
              <w:top w:val="nil"/>
              <w:left w:val="nil"/>
              <w:bottom w:val="single" w:sz="8" w:space="0" w:color="B8CCE4"/>
              <w:right w:val="single" w:sz="8" w:space="0" w:color="B8CCE4"/>
            </w:tcBorders>
            <w:shd w:val="clear" w:color="auto" w:fill="auto"/>
            <w:vAlign w:val="center"/>
            <w:hideMark/>
          </w:tcPr>
          <w:p w14:paraId="28E9342A" w14:textId="77777777" w:rsidR="00C6260B" w:rsidRPr="00953EB5" w:rsidRDefault="00C6260B" w:rsidP="00C6260B">
            <w:pPr>
              <w:spacing w:after="0" w:line="240" w:lineRule="auto"/>
              <w:jc w:val="center"/>
              <w:rPr>
                <w:rFonts w:ascii="Museo Sans 300" w:eastAsia="Times New Roman" w:hAnsi="Museo Sans 300" w:cs="Calibri"/>
                <w:b/>
                <w:bCs/>
                <w:color w:val="000000"/>
                <w:sz w:val="20"/>
                <w:szCs w:val="20"/>
                <w:lang w:eastAsia="es-SV"/>
              </w:rPr>
            </w:pPr>
            <w:r w:rsidRPr="00953EB5">
              <w:rPr>
                <w:rFonts w:ascii="Museo Sans 300" w:eastAsia="Times New Roman" w:hAnsi="Museo Sans 300" w:cs="Calibri"/>
                <w:b/>
                <w:bCs/>
                <w:color w:val="000000"/>
                <w:sz w:val="20"/>
                <w:szCs w:val="20"/>
                <w:lang w:eastAsia="es-SV"/>
              </w:rPr>
              <w:t>Total</w:t>
            </w:r>
          </w:p>
        </w:tc>
        <w:tc>
          <w:tcPr>
            <w:tcW w:w="1536" w:type="dxa"/>
            <w:tcBorders>
              <w:top w:val="nil"/>
              <w:left w:val="nil"/>
              <w:bottom w:val="single" w:sz="8" w:space="0" w:color="B8CCE4"/>
              <w:right w:val="single" w:sz="8" w:space="0" w:color="B8CCE4"/>
            </w:tcBorders>
            <w:shd w:val="clear" w:color="auto" w:fill="auto"/>
            <w:vAlign w:val="center"/>
            <w:hideMark/>
          </w:tcPr>
          <w:p w14:paraId="1582EA14" w14:textId="77777777" w:rsidR="00C6260B" w:rsidRPr="00953EB5" w:rsidRDefault="00C6260B" w:rsidP="00C6260B">
            <w:pPr>
              <w:spacing w:after="0" w:line="240" w:lineRule="auto"/>
              <w:jc w:val="center"/>
              <w:rPr>
                <w:rFonts w:ascii="Museo Sans 300" w:eastAsia="Times New Roman" w:hAnsi="Museo Sans 300" w:cs="Calibri"/>
                <w:b/>
                <w:bCs/>
                <w:color w:val="000000"/>
                <w:sz w:val="16"/>
                <w:szCs w:val="16"/>
                <w:lang w:eastAsia="es-SV"/>
              </w:rPr>
            </w:pPr>
            <w:r w:rsidRPr="00953EB5">
              <w:rPr>
                <w:rFonts w:ascii="Museo Sans 300" w:eastAsia="Times New Roman" w:hAnsi="Museo Sans 300" w:cs="Calibri"/>
                <w:b/>
                <w:bCs/>
                <w:color w:val="000000"/>
                <w:sz w:val="16"/>
                <w:szCs w:val="16"/>
                <w:lang w:eastAsia="es-SV"/>
              </w:rPr>
              <w:t>% de Mujeres</w:t>
            </w:r>
          </w:p>
        </w:tc>
        <w:tc>
          <w:tcPr>
            <w:tcW w:w="1280" w:type="dxa"/>
            <w:tcBorders>
              <w:top w:val="nil"/>
              <w:left w:val="nil"/>
              <w:bottom w:val="single" w:sz="8" w:space="0" w:color="B8CCE4"/>
              <w:right w:val="single" w:sz="8" w:space="0" w:color="B8CCE4"/>
            </w:tcBorders>
            <w:shd w:val="clear" w:color="auto" w:fill="auto"/>
            <w:vAlign w:val="center"/>
            <w:hideMark/>
          </w:tcPr>
          <w:p w14:paraId="5A5ACB4B" w14:textId="77777777" w:rsidR="00C6260B" w:rsidRPr="00953EB5" w:rsidRDefault="00C6260B" w:rsidP="00C6260B">
            <w:pPr>
              <w:spacing w:after="0" w:line="240" w:lineRule="auto"/>
              <w:jc w:val="center"/>
              <w:rPr>
                <w:rFonts w:ascii="Museo Sans 300" w:eastAsia="Times New Roman" w:hAnsi="Museo Sans 300" w:cs="Calibri"/>
                <w:b/>
                <w:bCs/>
                <w:color w:val="000000"/>
                <w:sz w:val="16"/>
                <w:szCs w:val="16"/>
                <w:lang w:eastAsia="es-SV"/>
              </w:rPr>
            </w:pPr>
            <w:r w:rsidRPr="00953EB5">
              <w:rPr>
                <w:rFonts w:ascii="Museo Sans 300" w:eastAsia="Times New Roman" w:hAnsi="Museo Sans 300" w:cs="Calibri"/>
                <w:b/>
                <w:bCs/>
                <w:color w:val="000000"/>
                <w:sz w:val="16"/>
                <w:szCs w:val="16"/>
                <w:lang w:eastAsia="es-SV"/>
              </w:rPr>
              <w:t>% de Hombres</w:t>
            </w:r>
          </w:p>
        </w:tc>
        <w:tc>
          <w:tcPr>
            <w:tcW w:w="1199" w:type="dxa"/>
            <w:tcBorders>
              <w:top w:val="nil"/>
              <w:left w:val="nil"/>
              <w:bottom w:val="single" w:sz="8" w:space="0" w:color="B8CCE4"/>
              <w:right w:val="single" w:sz="8" w:space="0" w:color="B8CCE4"/>
            </w:tcBorders>
            <w:shd w:val="clear" w:color="auto" w:fill="auto"/>
            <w:vAlign w:val="center"/>
            <w:hideMark/>
          </w:tcPr>
          <w:p w14:paraId="6835E7C4" w14:textId="77777777" w:rsidR="00C6260B" w:rsidRPr="005F6529" w:rsidRDefault="00C6260B" w:rsidP="00C6260B">
            <w:pPr>
              <w:spacing w:after="0" w:line="240" w:lineRule="auto"/>
              <w:jc w:val="center"/>
              <w:rPr>
                <w:rFonts w:ascii="Museo Sans 300" w:eastAsia="Times New Roman" w:hAnsi="Museo Sans 300" w:cs="Calibri"/>
                <w:b/>
                <w:bCs/>
                <w:color w:val="000000"/>
                <w:sz w:val="16"/>
                <w:szCs w:val="16"/>
                <w:lang w:eastAsia="es-SV"/>
              </w:rPr>
            </w:pPr>
            <w:r w:rsidRPr="005F6529">
              <w:rPr>
                <w:rFonts w:ascii="Museo Sans 300" w:eastAsia="Times New Roman" w:hAnsi="Museo Sans 300" w:cs="Calibri"/>
                <w:b/>
                <w:bCs/>
                <w:color w:val="000000"/>
                <w:sz w:val="16"/>
                <w:szCs w:val="16"/>
                <w:lang w:eastAsia="es-SV"/>
              </w:rPr>
              <w:t>(En millones)</w:t>
            </w:r>
          </w:p>
        </w:tc>
      </w:tr>
      <w:tr w:rsidR="00C6260B" w:rsidRPr="00953EB5" w14:paraId="4D7FC86E" w14:textId="77777777" w:rsidTr="00C6260B">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387B8058" w14:textId="77777777" w:rsidR="00C6260B" w:rsidRPr="00953EB5" w:rsidRDefault="00C6260B" w:rsidP="00C6260B">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 xml:space="preserve">Hasta </w:t>
            </w:r>
            <w:r>
              <w:rPr>
                <w:rFonts w:ascii="Museo Sans 300" w:eastAsia="Times New Roman" w:hAnsi="Museo Sans 300" w:cs="Calibri"/>
                <w:color w:val="000000"/>
                <w:sz w:val="20"/>
                <w:szCs w:val="20"/>
                <w:lang w:eastAsia="es-SV"/>
              </w:rPr>
              <w:t>35</w:t>
            </w:r>
            <w:r w:rsidRPr="00953EB5">
              <w:rPr>
                <w:rFonts w:ascii="Museo Sans 300" w:eastAsia="Times New Roman" w:hAnsi="Museo Sans 300" w:cs="Calibri"/>
                <w:color w:val="000000"/>
                <w:sz w:val="20"/>
                <w:szCs w:val="20"/>
                <w:lang w:eastAsia="es-SV"/>
              </w:rPr>
              <w:t xml:space="preserve"> años</w:t>
            </w:r>
          </w:p>
        </w:tc>
        <w:tc>
          <w:tcPr>
            <w:tcW w:w="1387" w:type="dxa"/>
            <w:tcBorders>
              <w:top w:val="nil"/>
              <w:left w:val="nil"/>
              <w:bottom w:val="single" w:sz="8" w:space="0" w:color="B8CCE4"/>
              <w:right w:val="single" w:sz="8" w:space="0" w:color="B8CCE4"/>
            </w:tcBorders>
            <w:shd w:val="clear" w:color="auto" w:fill="auto"/>
            <w:vAlign w:val="center"/>
            <w:hideMark/>
          </w:tcPr>
          <w:p w14:paraId="74F789F4"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5,407</w:t>
            </w:r>
          </w:p>
        </w:tc>
        <w:tc>
          <w:tcPr>
            <w:tcW w:w="1536" w:type="dxa"/>
            <w:tcBorders>
              <w:top w:val="nil"/>
              <w:left w:val="nil"/>
              <w:bottom w:val="single" w:sz="8" w:space="0" w:color="B8CCE4"/>
              <w:right w:val="single" w:sz="8" w:space="0" w:color="B8CCE4"/>
            </w:tcBorders>
            <w:shd w:val="clear" w:color="auto" w:fill="auto"/>
            <w:vAlign w:val="center"/>
            <w:hideMark/>
          </w:tcPr>
          <w:p w14:paraId="57745B9C"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52.6%</w:t>
            </w:r>
          </w:p>
        </w:tc>
        <w:tc>
          <w:tcPr>
            <w:tcW w:w="1280" w:type="dxa"/>
            <w:tcBorders>
              <w:top w:val="nil"/>
              <w:left w:val="nil"/>
              <w:bottom w:val="single" w:sz="8" w:space="0" w:color="B8CCE4"/>
              <w:right w:val="single" w:sz="8" w:space="0" w:color="B8CCE4"/>
            </w:tcBorders>
            <w:shd w:val="clear" w:color="auto" w:fill="auto"/>
            <w:vAlign w:val="center"/>
            <w:hideMark/>
          </w:tcPr>
          <w:p w14:paraId="25EB672F"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47.4%</w:t>
            </w:r>
          </w:p>
        </w:tc>
        <w:tc>
          <w:tcPr>
            <w:tcW w:w="1199" w:type="dxa"/>
            <w:tcBorders>
              <w:top w:val="nil"/>
              <w:left w:val="nil"/>
              <w:bottom w:val="single" w:sz="8" w:space="0" w:color="B8CCE4"/>
              <w:right w:val="single" w:sz="8" w:space="0" w:color="B8CCE4"/>
            </w:tcBorders>
            <w:shd w:val="clear" w:color="auto" w:fill="auto"/>
            <w:vAlign w:val="center"/>
            <w:hideMark/>
          </w:tcPr>
          <w:p w14:paraId="52E2450C"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$127.32</w:t>
            </w:r>
          </w:p>
        </w:tc>
      </w:tr>
      <w:tr w:rsidR="00C6260B" w:rsidRPr="00953EB5" w14:paraId="684BDF9F" w14:textId="77777777" w:rsidTr="00C6260B">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3A391374" w14:textId="77777777" w:rsidR="00C6260B" w:rsidRPr="00953EB5" w:rsidRDefault="00C6260B" w:rsidP="00C6260B">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3</w:t>
            </w:r>
            <w:r>
              <w:rPr>
                <w:rFonts w:ascii="Museo Sans 300" w:eastAsia="Times New Roman" w:hAnsi="Museo Sans 300" w:cs="Calibri"/>
                <w:color w:val="000000"/>
                <w:sz w:val="20"/>
                <w:szCs w:val="20"/>
                <w:lang w:eastAsia="es-SV"/>
              </w:rPr>
              <w:t>6</w:t>
            </w:r>
            <w:r w:rsidRPr="00953EB5">
              <w:rPr>
                <w:rFonts w:ascii="Museo Sans 300" w:eastAsia="Times New Roman" w:hAnsi="Museo Sans 300" w:cs="Calibri"/>
                <w:color w:val="000000"/>
                <w:sz w:val="20"/>
                <w:szCs w:val="20"/>
                <w:lang w:eastAsia="es-SV"/>
              </w:rPr>
              <w:t xml:space="preserve"> hasta </w:t>
            </w:r>
            <w:r>
              <w:rPr>
                <w:rFonts w:ascii="Museo Sans 300" w:eastAsia="Times New Roman" w:hAnsi="Museo Sans 300" w:cs="Calibri"/>
                <w:color w:val="000000"/>
                <w:sz w:val="20"/>
                <w:szCs w:val="20"/>
                <w:lang w:eastAsia="es-SV"/>
              </w:rPr>
              <w:t>50</w:t>
            </w:r>
            <w:r w:rsidRPr="00953EB5">
              <w:rPr>
                <w:rFonts w:ascii="Museo Sans 300" w:eastAsia="Times New Roman" w:hAnsi="Museo Sans 300" w:cs="Calibri"/>
                <w:color w:val="000000"/>
                <w:sz w:val="20"/>
                <w:szCs w:val="20"/>
                <w:lang w:eastAsia="es-SV"/>
              </w:rPr>
              <w:t xml:space="preserve"> años</w:t>
            </w:r>
          </w:p>
        </w:tc>
        <w:tc>
          <w:tcPr>
            <w:tcW w:w="1387" w:type="dxa"/>
            <w:tcBorders>
              <w:top w:val="nil"/>
              <w:left w:val="nil"/>
              <w:bottom w:val="single" w:sz="8" w:space="0" w:color="B8CCE4"/>
              <w:right w:val="single" w:sz="8" w:space="0" w:color="B8CCE4"/>
            </w:tcBorders>
            <w:shd w:val="clear" w:color="auto" w:fill="auto"/>
            <w:vAlign w:val="center"/>
            <w:hideMark/>
          </w:tcPr>
          <w:p w14:paraId="3AAC2DC5"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2,148</w:t>
            </w:r>
          </w:p>
        </w:tc>
        <w:tc>
          <w:tcPr>
            <w:tcW w:w="1536" w:type="dxa"/>
            <w:tcBorders>
              <w:top w:val="nil"/>
              <w:left w:val="nil"/>
              <w:bottom w:val="single" w:sz="8" w:space="0" w:color="B8CCE4"/>
              <w:right w:val="single" w:sz="8" w:space="0" w:color="B8CCE4"/>
            </w:tcBorders>
            <w:shd w:val="clear" w:color="auto" w:fill="auto"/>
            <w:vAlign w:val="center"/>
            <w:hideMark/>
          </w:tcPr>
          <w:p w14:paraId="7A64B63B"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54.4%</w:t>
            </w:r>
          </w:p>
        </w:tc>
        <w:tc>
          <w:tcPr>
            <w:tcW w:w="1280" w:type="dxa"/>
            <w:tcBorders>
              <w:top w:val="nil"/>
              <w:left w:val="nil"/>
              <w:bottom w:val="single" w:sz="8" w:space="0" w:color="B8CCE4"/>
              <w:right w:val="single" w:sz="8" w:space="0" w:color="B8CCE4"/>
            </w:tcBorders>
            <w:shd w:val="clear" w:color="auto" w:fill="auto"/>
            <w:vAlign w:val="center"/>
            <w:hideMark/>
          </w:tcPr>
          <w:p w14:paraId="04AFE335"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45.6%</w:t>
            </w:r>
          </w:p>
        </w:tc>
        <w:tc>
          <w:tcPr>
            <w:tcW w:w="1199" w:type="dxa"/>
            <w:tcBorders>
              <w:top w:val="nil"/>
              <w:left w:val="nil"/>
              <w:bottom w:val="single" w:sz="8" w:space="0" w:color="B8CCE4"/>
              <w:right w:val="single" w:sz="8" w:space="0" w:color="B8CCE4"/>
            </w:tcBorders>
            <w:shd w:val="clear" w:color="auto" w:fill="auto"/>
            <w:vAlign w:val="center"/>
            <w:hideMark/>
          </w:tcPr>
          <w:p w14:paraId="6AAC1FC6"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$49.87</w:t>
            </w:r>
          </w:p>
        </w:tc>
      </w:tr>
      <w:tr w:rsidR="00C6260B" w:rsidRPr="00953EB5" w14:paraId="5C6BA298" w14:textId="77777777" w:rsidTr="00C6260B">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41CEB7CB" w14:textId="77777777" w:rsidR="00C6260B" w:rsidRPr="00953EB5" w:rsidRDefault="00C6260B" w:rsidP="00C6260B">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 xml:space="preserve">De </w:t>
            </w:r>
            <w:r>
              <w:rPr>
                <w:rFonts w:ascii="Museo Sans 300" w:eastAsia="Times New Roman" w:hAnsi="Museo Sans 300" w:cs="Calibri"/>
                <w:color w:val="000000"/>
                <w:sz w:val="20"/>
                <w:szCs w:val="20"/>
                <w:lang w:eastAsia="es-SV"/>
              </w:rPr>
              <w:t>51</w:t>
            </w:r>
            <w:r w:rsidRPr="00953EB5">
              <w:rPr>
                <w:rFonts w:ascii="Museo Sans 300" w:eastAsia="Times New Roman" w:hAnsi="Museo Sans 300" w:cs="Calibri"/>
                <w:color w:val="000000"/>
                <w:sz w:val="20"/>
                <w:szCs w:val="20"/>
                <w:lang w:eastAsia="es-SV"/>
              </w:rPr>
              <w:t xml:space="preserve"> hasta 60 años</w:t>
            </w:r>
          </w:p>
        </w:tc>
        <w:tc>
          <w:tcPr>
            <w:tcW w:w="1387" w:type="dxa"/>
            <w:tcBorders>
              <w:top w:val="nil"/>
              <w:left w:val="nil"/>
              <w:bottom w:val="single" w:sz="8" w:space="0" w:color="B8CCE4"/>
              <w:right w:val="single" w:sz="8" w:space="0" w:color="B8CCE4"/>
            </w:tcBorders>
            <w:shd w:val="clear" w:color="auto" w:fill="auto"/>
            <w:vAlign w:val="center"/>
            <w:hideMark/>
          </w:tcPr>
          <w:p w14:paraId="326DC934"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549</w:t>
            </w:r>
          </w:p>
        </w:tc>
        <w:tc>
          <w:tcPr>
            <w:tcW w:w="1536" w:type="dxa"/>
            <w:tcBorders>
              <w:top w:val="nil"/>
              <w:left w:val="nil"/>
              <w:bottom w:val="single" w:sz="8" w:space="0" w:color="B8CCE4"/>
              <w:right w:val="single" w:sz="8" w:space="0" w:color="B8CCE4"/>
            </w:tcBorders>
            <w:shd w:val="clear" w:color="auto" w:fill="auto"/>
            <w:vAlign w:val="center"/>
            <w:hideMark/>
          </w:tcPr>
          <w:p w14:paraId="38CC9D4B"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51.2%</w:t>
            </w:r>
          </w:p>
        </w:tc>
        <w:tc>
          <w:tcPr>
            <w:tcW w:w="1280" w:type="dxa"/>
            <w:tcBorders>
              <w:top w:val="nil"/>
              <w:left w:val="nil"/>
              <w:bottom w:val="single" w:sz="8" w:space="0" w:color="B8CCE4"/>
              <w:right w:val="single" w:sz="8" w:space="0" w:color="B8CCE4"/>
            </w:tcBorders>
            <w:shd w:val="clear" w:color="auto" w:fill="auto"/>
            <w:vAlign w:val="center"/>
            <w:hideMark/>
          </w:tcPr>
          <w:p w14:paraId="1CBB1213"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48.8%</w:t>
            </w:r>
          </w:p>
        </w:tc>
        <w:tc>
          <w:tcPr>
            <w:tcW w:w="1199" w:type="dxa"/>
            <w:tcBorders>
              <w:top w:val="nil"/>
              <w:left w:val="nil"/>
              <w:bottom w:val="single" w:sz="8" w:space="0" w:color="B8CCE4"/>
              <w:right w:val="single" w:sz="8" w:space="0" w:color="B8CCE4"/>
            </w:tcBorders>
            <w:shd w:val="clear" w:color="auto" w:fill="auto"/>
            <w:vAlign w:val="center"/>
            <w:hideMark/>
          </w:tcPr>
          <w:p w14:paraId="4FB135D9"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$12.94</w:t>
            </w:r>
          </w:p>
        </w:tc>
      </w:tr>
      <w:tr w:rsidR="00C6260B" w:rsidRPr="00953EB5" w14:paraId="6896A610" w14:textId="77777777" w:rsidTr="00C6260B">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2849761D" w14:textId="77777777" w:rsidR="00C6260B" w:rsidRPr="00953EB5" w:rsidRDefault="00C6260B" w:rsidP="00C6260B">
            <w:pPr>
              <w:spacing w:after="0" w:line="240" w:lineRule="auto"/>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De 61 años en adelante</w:t>
            </w:r>
          </w:p>
        </w:tc>
        <w:tc>
          <w:tcPr>
            <w:tcW w:w="1387" w:type="dxa"/>
            <w:tcBorders>
              <w:top w:val="nil"/>
              <w:left w:val="nil"/>
              <w:bottom w:val="single" w:sz="8" w:space="0" w:color="B8CCE4"/>
              <w:right w:val="single" w:sz="8" w:space="0" w:color="B8CCE4"/>
            </w:tcBorders>
            <w:shd w:val="clear" w:color="auto" w:fill="auto"/>
            <w:vAlign w:val="center"/>
            <w:hideMark/>
          </w:tcPr>
          <w:p w14:paraId="254508A9"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162</w:t>
            </w:r>
          </w:p>
        </w:tc>
        <w:tc>
          <w:tcPr>
            <w:tcW w:w="1536" w:type="dxa"/>
            <w:tcBorders>
              <w:top w:val="nil"/>
              <w:left w:val="nil"/>
              <w:bottom w:val="single" w:sz="8" w:space="0" w:color="B8CCE4"/>
              <w:right w:val="single" w:sz="8" w:space="0" w:color="B8CCE4"/>
            </w:tcBorders>
            <w:shd w:val="clear" w:color="auto" w:fill="auto"/>
            <w:vAlign w:val="center"/>
            <w:hideMark/>
          </w:tcPr>
          <w:p w14:paraId="6469F1DE"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53.0%</w:t>
            </w:r>
          </w:p>
        </w:tc>
        <w:tc>
          <w:tcPr>
            <w:tcW w:w="1280" w:type="dxa"/>
            <w:tcBorders>
              <w:top w:val="nil"/>
              <w:left w:val="nil"/>
              <w:bottom w:val="single" w:sz="8" w:space="0" w:color="B8CCE4"/>
              <w:right w:val="single" w:sz="8" w:space="0" w:color="B8CCE4"/>
            </w:tcBorders>
            <w:shd w:val="clear" w:color="auto" w:fill="auto"/>
            <w:vAlign w:val="center"/>
            <w:hideMark/>
          </w:tcPr>
          <w:p w14:paraId="4F70AD83"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47.0%</w:t>
            </w:r>
          </w:p>
        </w:tc>
        <w:tc>
          <w:tcPr>
            <w:tcW w:w="1199" w:type="dxa"/>
            <w:tcBorders>
              <w:top w:val="nil"/>
              <w:left w:val="nil"/>
              <w:bottom w:val="single" w:sz="8" w:space="0" w:color="B8CCE4"/>
              <w:right w:val="single" w:sz="8" w:space="0" w:color="B8CCE4"/>
            </w:tcBorders>
            <w:shd w:val="clear" w:color="auto" w:fill="auto"/>
            <w:vAlign w:val="center"/>
            <w:hideMark/>
          </w:tcPr>
          <w:p w14:paraId="30BD4897"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$3.64</w:t>
            </w:r>
          </w:p>
        </w:tc>
      </w:tr>
      <w:tr w:rsidR="00C6260B" w:rsidRPr="00953EB5" w14:paraId="4E71F2FC" w14:textId="77777777" w:rsidTr="00C6260B">
        <w:trPr>
          <w:trHeight w:val="248"/>
        </w:trPr>
        <w:tc>
          <w:tcPr>
            <w:tcW w:w="2573" w:type="dxa"/>
            <w:tcBorders>
              <w:top w:val="nil"/>
              <w:left w:val="single" w:sz="8" w:space="0" w:color="B8CCE4"/>
              <w:bottom w:val="single" w:sz="8" w:space="0" w:color="B8CCE4"/>
              <w:right w:val="single" w:sz="8" w:space="0" w:color="B8CCE4"/>
            </w:tcBorders>
            <w:shd w:val="clear" w:color="auto" w:fill="auto"/>
            <w:vAlign w:val="center"/>
            <w:hideMark/>
          </w:tcPr>
          <w:p w14:paraId="766DB283" w14:textId="77777777" w:rsidR="00C6260B" w:rsidRPr="00953EB5" w:rsidRDefault="00C6260B" w:rsidP="00C6260B">
            <w:pPr>
              <w:spacing w:after="0" w:line="240" w:lineRule="auto"/>
              <w:jc w:val="center"/>
              <w:rPr>
                <w:rFonts w:ascii="Museo Sans 300" w:eastAsia="Times New Roman" w:hAnsi="Museo Sans 300" w:cs="Calibri"/>
                <w:color w:val="000000"/>
                <w:sz w:val="20"/>
                <w:szCs w:val="20"/>
                <w:lang w:eastAsia="es-SV"/>
              </w:rPr>
            </w:pPr>
            <w:r w:rsidRPr="00953EB5">
              <w:rPr>
                <w:rFonts w:ascii="Museo Sans 300" w:eastAsia="Times New Roman" w:hAnsi="Museo Sans 300" w:cs="Calibri"/>
                <w:color w:val="000000"/>
                <w:sz w:val="20"/>
                <w:szCs w:val="20"/>
                <w:lang w:eastAsia="es-SV"/>
              </w:rPr>
              <w:t>Total</w:t>
            </w:r>
          </w:p>
        </w:tc>
        <w:tc>
          <w:tcPr>
            <w:tcW w:w="1387" w:type="dxa"/>
            <w:tcBorders>
              <w:top w:val="nil"/>
              <w:left w:val="nil"/>
              <w:bottom w:val="single" w:sz="8" w:space="0" w:color="B8CCE4"/>
              <w:right w:val="single" w:sz="8" w:space="0" w:color="B8CCE4"/>
            </w:tcBorders>
            <w:shd w:val="clear" w:color="auto" w:fill="auto"/>
            <w:vAlign w:val="center"/>
            <w:hideMark/>
          </w:tcPr>
          <w:p w14:paraId="696651B6" w14:textId="77777777" w:rsidR="00C6260B" w:rsidRPr="00953EB5" w:rsidRDefault="00C6260B" w:rsidP="00C6260B">
            <w:pPr>
              <w:spacing w:after="0" w:line="240" w:lineRule="auto"/>
              <w:jc w:val="center"/>
              <w:rPr>
                <w:rFonts w:ascii="Museo Sans 300" w:eastAsia="Times New Roman" w:hAnsi="Museo Sans 300" w:cs="Calibri"/>
                <w:b/>
                <w:bCs/>
                <w:color w:val="000000"/>
                <w:sz w:val="20"/>
                <w:szCs w:val="20"/>
                <w:lang w:eastAsia="es-SV"/>
              </w:rPr>
            </w:pPr>
            <w:r>
              <w:rPr>
                <w:rFonts w:ascii="Museo Sans 300" w:eastAsia="Times New Roman" w:hAnsi="Museo Sans 300" w:cs="Calibri"/>
                <w:b/>
                <w:bCs/>
                <w:color w:val="000000"/>
                <w:sz w:val="20"/>
                <w:szCs w:val="20"/>
                <w:lang w:eastAsia="es-SV"/>
              </w:rPr>
              <w:t>8,266</w:t>
            </w:r>
          </w:p>
        </w:tc>
        <w:tc>
          <w:tcPr>
            <w:tcW w:w="1536" w:type="dxa"/>
            <w:tcBorders>
              <w:top w:val="nil"/>
              <w:left w:val="nil"/>
              <w:bottom w:val="single" w:sz="8" w:space="0" w:color="B8CCE4"/>
              <w:right w:val="single" w:sz="8" w:space="0" w:color="B8CCE4"/>
            </w:tcBorders>
            <w:shd w:val="clear" w:color="auto" w:fill="auto"/>
            <w:vAlign w:val="center"/>
            <w:hideMark/>
          </w:tcPr>
          <w:p w14:paraId="1559925B"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53.0%</w:t>
            </w:r>
          </w:p>
        </w:tc>
        <w:tc>
          <w:tcPr>
            <w:tcW w:w="1280" w:type="dxa"/>
            <w:tcBorders>
              <w:top w:val="nil"/>
              <w:left w:val="nil"/>
              <w:bottom w:val="single" w:sz="8" w:space="0" w:color="B8CCE4"/>
              <w:right w:val="single" w:sz="8" w:space="0" w:color="B8CCE4"/>
            </w:tcBorders>
            <w:shd w:val="clear" w:color="auto" w:fill="auto"/>
            <w:vAlign w:val="center"/>
            <w:hideMark/>
          </w:tcPr>
          <w:p w14:paraId="28505B5E" w14:textId="77777777" w:rsidR="00C6260B" w:rsidRPr="00953EB5" w:rsidRDefault="00C6260B" w:rsidP="00C6260B">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47.0%</w:t>
            </w:r>
          </w:p>
        </w:tc>
        <w:tc>
          <w:tcPr>
            <w:tcW w:w="1199" w:type="dxa"/>
            <w:tcBorders>
              <w:top w:val="nil"/>
              <w:left w:val="nil"/>
              <w:bottom w:val="single" w:sz="8" w:space="0" w:color="B8CCE4"/>
              <w:right w:val="single" w:sz="8" w:space="0" w:color="B8CCE4"/>
            </w:tcBorders>
            <w:shd w:val="clear" w:color="auto" w:fill="auto"/>
            <w:vAlign w:val="center"/>
            <w:hideMark/>
          </w:tcPr>
          <w:p w14:paraId="2DCDE25E" w14:textId="77777777" w:rsidR="00C6260B" w:rsidRPr="00953EB5" w:rsidRDefault="00C6260B" w:rsidP="00C6260B">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$193.77</w:t>
            </w:r>
          </w:p>
        </w:tc>
      </w:tr>
    </w:tbl>
    <w:p w14:paraId="07E9AF98" w14:textId="4F575F79" w:rsidR="00953EB5" w:rsidRPr="001F73DC" w:rsidRDefault="002279F4" w:rsidP="00880C07">
      <w:pPr>
        <w:jc w:val="both"/>
        <w:rPr>
          <w:rFonts w:ascii="Museo Sans 100" w:hAnsi="Museo Sans 100" w:cs="Calibri Light"/>
        </w:rPr>
      </w:pPr>
      <w:r>
        <w:rPr>
          <w:noProof/>
        </w:rPr>
        <w:drawing>
          <wp:anchor distT="0" distB="0" distL="114300" distR="114300" simplePos="0" relativeHeight="251955712" behindDoc="0" locked="0" layoutInCell="1" allowOverlap="1" wp14:anchorId="6125B4D7" wp14:editId="16C4A818">
            <wp:simplePos x="0" y="0"/>
            <wp:positionH relativeFrom="margin">
              <wp:posOffset>-283328</wp:posOffset>
            </wp:positionH>
            <wp:positionV relativeFrom="paragraph">
              <wp:posOffset>1816411</wp:posOffset>
            </wp:positionV>
            <wp:extent cx="3369945" cy="2679065"/>
            <wp:effectExtent l="0" t="0" r="1905" b="6985"/>
            <wp:wrapSquare wrapText="bothSides"/>
            <wp:docPr id="627000192" name="Gráfico 1">
              <a:extLst xmlns:a="http://schemas.openxmlformats.org/drawingml/2006/main">
                <a:ext uri="{FF2B5EF4-FFF2-40B4-BE49-F238E27FC236}">
                  <a16:creationId xmlns:a16="http://schemas.microsoft.com/office/drawing/2014/main" id="{C3D9E2F4-4905-46BD-A2AB-796AEC224D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E504FA">
        <w:rPr>
          <w:noProof/>
        </w:rPr>
        <w:drawing>
          <wp:anchor distT="0" distB="0" distL="114300" distR="114300" simplePos="0" relativeHeight="251791855" behindDoc="0" locked="0" layoutInCell="1" allowOverlap="1" wp14:anchorId="6C0D9848" wp14:editId="5DCDE190">
            <wp:simplePos x="0" y="0"/>
            <wp:positionH relativeFrom="column">
              <wp:posOffset>2885587</wp:posOffset>
            </wp:positionH>
            <wp:positionV relativeFrom="paragraph">
              <wp:posOffset>1795145</wp:posOffset>
            </wp:positionV>
            <wp:extent cx="3464560" cy="2647315"/>
            <wp:effectExtent l="0" t="0" r="2540" b="635"/>
            <wp:wrapSquare wrapText="bothSides"/>
            <wp:docPr id="684977048" name="Gráfico 1">
              <a:extLst xmlns:a="http://schemas.openxmlformats.org/drawingml/2006/main">
                <a:ext uri="{FF2B5EF4-FFF2-40B4-BE49-F238E27FC236}">
                  <a16:creationId xmlns:a16="http://schemas.microsoft.com/office/drawing/2014/main" id="{92C59EA9-E7EB-4169-B1E5-EC68C56413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tbl>
      <w:tblPr>
        <w:tblStyle w:val="Tablaconcuadrcula"/>
        <w:tblpPr w:leftFromText="141" w:rightFromText="141" w:vertAnchor="text" w:horzAnchor="margin" w:tblpY="55"/>
        <w:tblW w:w="8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2"/>
        <w:gridCol w:w="4212"/>
        <w:gridCol w:w="74"/>
      </w:tblGrid>
      <w:tr w:rsidR="00C6260B" w:rsidRPr="001F73DC" w14:paraId="5D0F46EA" w14:textId="77777777" w:rsidTr="00C6260B">
        <w:trPr>
          <w:gridAfter w:val="1"/>
          <w:wAfter w:w="74" w:type="dxa"/>
          <w:trHeight w:val="189"/>
        </w:trPr>
        <w:tc>
          <w:tcPr>
            <w:tcW w:w="4362" w:type="dxa"/>
            <w:vAlign w:val="center"/>
          </w:tcPr>
          <w:p w14:paraId="12C31132" w14:textId="77777777" w:rsidR="00C6260B" w:rsidRPr="001F73DC" w:rsidRDefault="00C6260B" w:rsidP="00C6260B">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212" w:type="dxa"/>
            <w:vAlign w:val="center"/>
          </w:tcPr>
          <w:p w14:paraId="60775546" w14:textId="77777777" w:rsidR="00C6260B" w:rsidRPr="001F73DC" w:rsidRDefault="00C6260B" w:rsidP="00C6260B">
            <w:pPr>
              <w:pStyle w:val="NormalWeb"/>
              <w:spacing w:before="0" w:beforeAutospacing="0" w:after="0" w:afterAutospacing="0"/>
              <w:jc w:val="right"/>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 xml:space="preserve">Monto </w:t>
            </w:r>
          </w:p>
        </w:tc>
      </w:tr>
      <w:tr w:rsidR="00C6260B" w:rsidRPr="001F73DC" w14:paraId="2438B189" w14:textId="77777777" w:rsidTr="00C6260B">
        <w:tblPrEx>
          <w:tblCellMar>
            <w:left w:w="70" w:type="dxa"/>
            <w:right w:w="70" w:type="dxa"/>
          </w:tblCellMar>
        </w:tblPrEx>
        <w:trPr>
          <w:trHeight w:val="199"/>
        </w:trPr>
        <w:tc>
          <w:tcPr>
            <w:tcW w:w="4362" w:type="dxa"/>
          </w:tcPr>
          <w:p w14:paraId="2E20777E" w14:textId="77777777" w:rsidR="00C6260B" w:rsidRPr="001F73DC" w:rsidRDefault="00C6260B" w:rsidP="00C6260B">
            <w:pPr>
              <w:jc w:val="both"/>
              <w:rPr>
                <w:rFonts w:ascii="Museo Sans 100" w:hAnsi="Museo Sans 100" w:cs="Calibri Light"/>
                <w:szCs w:val="24"/>
              </w:rPr>
            </w:pPr>
          </w:p>
        </w:tc>
        <w:tc>
          <w:tcPr>
            <w:tcW w:w="4286" w:type="dxa"/>
            <w:gridSpan w:val="2"/>
          </w:tcPr>
          <w:p w14:paraId="2E94F99C" w14:textId="77777777" w:rsidR="00C6260B" w:rsidRPr="001F73DC" w:rsidRDefault="00C6260B" w:rsidP="00C6260B">
            <w:pPr>
              <w:jc w:val="both"/>
              <w:rPr>
                <w:rFonts w:ascii="Museo Sans 100" w:hAnsi="Museo Sans 100" w:cs="Calibri Light"/>
                <w:szCs w:val="24"/>
              </w:rPr>
            </w:pPr>
          </w:p>
        </w:tc>
      </w:tr>
    </w:tbl>
    <w:p w14:paraId="0101CE7F" w14:textId="450C62D7" w:rsidR="006F1D8C" w:rsidRDefault="006F1D8C" w:rsidP="00121252">
      <w:pPr>
        <w:tabs>
          <w:tab w:val="left" w:pos="7615"/>
        </w:tabs>
        <w:jc w:val="both"/>
        <w:rPr>
          <w:rFonts w:ascii="Museo Sans 100" w:hAnsi="Museo Sans 100" w:cs="Calibri Light"/>
        </w:rPr>
      </w:pPr>
      <w:r>
        <w:rPr>
          <w:rFonts w:ascii="Museo Sans 100" w:hAnsi="Museo Sans 100" w:cs="Calibri Light"/>
        </w:rPr>
        <w:tab/>
      </w:r>
    </w:p>
    <w:p w14:paraId="13960600" w14:textId="7CAB9265" w:rsidR="00A960F6" w:rsidRDefault="00880C07" w:rsidP="00880C07">
      <w:pPr>
        <w:jc w:val="both"/>
        <w:rPr>
          <w:rFonts w:ascii="Museo Sans 100" w:hAnsi="Museo Sans 100" w:cs="Calibri Light"/>
          <w:b/>
          <w:bCs/>
        </w:rPr>
      </w:pPr>
      <w:r w:rsidRPr="00A960F6">
        <w:rPr>
          <w:rFonts w:ascii="Museo Sans 100" w:hAnsi="Museo Sans 100" w:cs="Calibri Light"/>
        </w:rPr>
        <w:t>El rango</w:t>
      </w:r>
      <w:r w:rsidR="006F1D8C">
        <w:rPr>
          <w:rFonts w:ascii="Museo Sans 100" w:hAnsi="Museo Sans 100" w:cs="Calibri Light"/>
        </w:rPr>
        <w:t xml:space="preserve"> de </w:t>
      </w:r>
      <w:r w:rsidR="006F1D8C" w:rsidRPr="006F1D8C">
        <w:rPr>
          <w:rFonts w:ascii="Museo Sans 100" w:hAnsi="Museo Sans 100" w:cs="Calibri Light"/>
          <w:i/>
          <w:iCs/>
        </w:rPr>
        <w:t xml:space="preserve">Hasta </w:t>
      </w:r>
      <w:r w:rsidR="008F0A41" w:rsidRPr="006F1D8C">
        <w:rPr>
          <w:rFonts w:ascii="Museo Sans 100" w:hAnsi="Museo Sans 100" w:cs="Calibri Light"/>
          <w:i/>
          <w:iCs/>
        </w:rPr>
        <w:t>3</w:t>
      </w:r>
      <w:r w:rsidR="006F1D8C" w:rsidRPr="006F1D8C">
        <w:rPr>
          <w:rFonts w:ascii="Museo Sans 100" w:hAnsi="Museo Sans 100" w:cs="Calibri Light"/>
          <w:i/>
          <w:iCs/>
        </w:rPr>
        <w:t>5</w:t>
      </w:r>
      <w:r w:rsidR="006F1D8C">
        <w:rPr>
          <w:rFonts w:ascii="Museo Sans 100" w:hAnsi="Museo Sans 100" w:cs="Calibri Light"/>
        </w:rPr>
        <w:t xml:space="preserve"> </w:t>
      </w:r>
      <w:r w:rsidR="006F1D8C" w:rsidRPr="006F1D8C">
        <w:rPr>
          <w:rFonts w:ascii="Museo Sans 100" w:hAnsi="Museo Sans 100" w:cs="Calibri Light"/>
          <w:i/>
          <w:iCs/>
        </w:rPr>
        <w:t>años</w:t>
      </w:r>
      <w:r w:rsidRPr="006F1D8C">
        <w:rPr>
          <w:rFonts w:ascii="Museo Sans 100" w:hAnsi="Museo Sans 100" w:cs="Calibri Light"/>
        </w:rPr>
        <w:t xml:space="preserve"> </w:t>
      </w:r>
      <w:r w:rsidRPr="001F73DC">
        <w:rPr>
          <w:rFonts w:ascii="Museo Sans 100" w:hAnsi="Museo Sans 100" w:cs="Calibri Light"/>
        </w:rPr>
        <w:t>fue el que presentó la mayor participación en número de créditos</w:t>
      </w:r>
      <w:r w:rsidR="007720DC" w:rsidRPr="001F73DC">
        <w:rPr>
          <w:rFonts w:ascii="Museo Sans 100" w:hAnsi="Museo Sans 100" w:cs="Calibri Light"/>
        </w:rPr>
        <w:t xml:space="preserve"> </w:t>
      </w:r>
      <w:r w:rsidRPr="001F73DC">
        <w:rPr>
          <w:rFonts w:ascii="Museo Sans 100" w:hAnsi="Museo Sans 100" w:cs="Calibri Light"/>
        </w:rPr>
        <w:t>otorgados a mujeres</w:t>
      </w:r>
      <w:r w:rsidR="007F49A4">
        <w:rPr>
          <w:rFonts w:ascii="Museo Sans 100" w:hAnsi="Museo Sans 100" w:cs="Calibri Light"/>
        </w:rPr>
        <w:t xml:space="preserve"> y hombres</w:t>
      </w:r>
      <w:r w:rsidRPr="001F73DC">
        <w:rPr>
          <w:rFonts w:ascii="Museo Sans 100" w:hAnsi="Museo Sans 100" w:cs="Calibri Light"/>
        </w:rPr>
        <w:t xml:space="preserve"> con el </w:t>
      </w:r>
      <w:r w:rsidR="00121252">
        <w:rPr>
          <w:rFonts w:ascii="Museo Sans 100" w:hAnsi="Museo Sans 100" w:cs="Calibri Light"/>
          <w:b/>
          <w:bCs/>
        </w:rPr>
        <w:t>52.6</w:t>
      </w:r>
      <w:r w:rsidRPr="001F73DC">
        <w:rPr>
          <w:rFonts w:ascii="Museo Sans 100" w:hAnsi="Museo Sans 100" w:cs="Calibri Light"/>
          <w:b/>
          <w:bCs/>
        </w:rPr>
        <w:t>%</w:t>
      </w:r>
      <w:r w:rsidR="007F49A4">
        <w:rPr>
          <w:rFonts w:ascii="Museo Sans 100" w:hAnsi="Museo Sans 100" w:cs="Calibri Light"/>
          <w:b/>
          <w:bCs/>
        </w:rPr>
        <w:t xml:space="preserve"> </w:t>
      </w:r>
      <w:r w:rsidR="007F49A4" w:rsidRPr="007F49A4">
        <w:rPr>
          <w:rFonts w:ascii="Museo Sans 100" w:hAnsi="Museo Sans 100" w:cs="Calibri Light"/>
        </w:rPr>
        <w:t xml:space="preserve">y </w:t>
      </w:r>
      <w:r w:rsidR="00121252">
        <w:rPr>
          <w:rFonts w:ascii="Museo Sans 100" w:hAnsi="Museo Sans 100" w:cs="Calibri Light"/>
          <w:b/>
          <w:bCs/>
        </w:rPr>
        <w:t>47.4</w:t>
      </w:r>
      <w:r w:rsidR="007F49A4">
        <w:rPr>
          <w:rFonts w:ascii="Museo Sans 100" w:hAnsi="Museo Sans 100" w:cs="Calibri Light"/>
          <w:b/>
          <w:bCs/>
        </w:rPr>
        <w:t xml:space="preserve">% </w:t>
      </w:r>
      <w:r w:rsidR="007F49A4" w:rsidRPr="007F49A4">
        <w:rPr>
          <w:rFonts w:ascii="Museo Sans 100" w:hAnsi="Museo Sans 100" w:cs="Calibri Light"/>
        </w:rPr>
        <w:t>respectivamente</w:t>
      </w:r>
      <w:r w:rsidR="00A960F6">
        <w:rPr>
          <w:rFonts w:ascii="Museo Sans 100" w:hAnsi="Museo Sans 100" w:cs="Calibri Light"/>
          <w:b/>
          <w:bCs/>
        </w:rPr>
        <w:t>.</w:t>
      </w:r>
      <w:bookmarkStart w:id="53" w:name="_Hlk104387735"/>
      <w:bookmarkEnd w:id="50"/>
      <w:bookmarkEnd w:id="51"/>
    </w:p>
    <w:p w14:paraId="0AA64D10" w14:textId="77777777" w:rsidR="00B74000" w:rsidRPr="00FE0466" w:rsidRDefault="00B74000" w:rsidP="00880C07">
      <w:pPr>
        <w:jc w:val="both"/>
        <w:rPr>
          <w:rFonts w:ascii="Museo Sans 100" w:hAnsi="Museo Sans 100" w:cs="Calibri Light"/>
          <w:b/>
          <w:bCs/>
        </w:rPr>
      </w:pPr>
    </w:p>
    <w:p w14:paraId="4F83D142" w14:textId="30B16261" w:rsidR="00880C07" w:rsidRPr="00752EF8" w:rsidRDefault="001253BB" w:rsidP="009B09BF">
      <w:pPr>
        <w:pStyle w:val="Ttulo3"/>
        <w:numPr>
          <w:ilvl w:val="0"/>
          <w:numId w:val="9"/>
        </w:numPr>
        <w:spacing w:before="0"/>
        <w:rPr>
          <w:rFonts w:ascii="Museo Sans 100" w:hAnsi="Museo Sans 100" w:cs="Calibri Light"/>
          <w:color w:val="auto"/>
          <w:sz w:val="24"/>
          <w:szCs w:val="24"/>
        </w:rPr>
      </w:pPr>
      <w:bookmarkStart w:id="54" w:name="_Toc478567921"/>
      <w:bookmarkStart w:id="55" w:name="_Toc167979344"/>
      <w:bookmarkStart w:id="56" w:name="_Hlk104387743"/>
      <w:bookmarkEnd w:id="53"/>
      <w:r w:rsidRPr="001F73DC">
        <w:rPr>
          <w:rFonts w:ascii="Museo Sans 100" w:hAnsi="Museo Sans 100" w:cs="Calibri Light"/>
          <w:color w:val="auto"/>
          <w:sz w:val="24"/>
          <w:szCs w:val="24"/>
        </w:rPr>
        <w:t xml:space="preserve">Créditos por </w:t>
      </w:r>
      <w:r w:rsidR="00880C07" w:rsidRPr="001F73DC">
        <w:rPr>
          <w:rFonts w:ascii="Museo Sans 100" w:hAnsi="Museo Sans 100" w:cs="Calibri Light"/>
          <w:color w:val="auto"/>
          <w:sz w:val="24"/>
          <w:szCs w:val="24"/>
        </w:rPr>
        <w:t>género del solicitante</w:t>
      </w:r>
      <w:bookmarkEnd w:id="54"/>
      <w:bookmarkEnd w:id="55"/>
      <w:r w:rsidR="00880C07" w:rsidRPr="00752EF8">
        <w:rPr>
          <w:rFonts w:ascii="Museo Sans 100" w:hAnsi="Museo Sans 100" w:cs="Calibri Light"/>
          <w:color w:val="auto"/>
          <w:sz w:val="24"/>
          <w:szCs w:val="24"/>
        </w:rPr>
        <w:fldChar w:fldCharType="begin"/>
      </w:r>
      <w:r w:rsidR="00880C07" w:rsidRPr="00752EF8">
        <w:rPr>
          <w:rFonts w:ascii="Museo Sans 100" w:hAnsi="Museo Sans 100" w:cs="Calibri Light"/>
          <w:color w:val="auto"/>
          <w:sz w:val="24"/>
          <w:szCs w:val="24"/>
        </w:rPr>
        <w:instrText xml:space="preserve"> XE "Por género del solicitante." </w:instrText>
      </w:r>
      <w:r w:rsidR="00880C07" w:rsidRPr="00752EF8">
        <w:rPr>
          <w:rFonts w:ascii="Museo Sans 100" w:hAnsi="Museo Sans 100" w:cs="Calibri Light"/>
          <w:color w:val="auto"/>
          <w:sz w:val="24"/>
          <w:szCs w:val="24"/>
        </w:rPr>
        <w:fldChar w:fldCharType="end"/>
      </w:r>
    </w:p>
    <w:p w14:paraId="7E051399" w14:textId="1B99BBDA" w:rsidR="00A07483" w:rsidRPr="00A8189C" w:rsidRDefault="00A07483" w:rsidP="00752EF8">
      <w:pPr>
        <w:spacing w:after="0"/>
        <w:jc w:val="both"/>
        <w:rPr>
          <w:rFonts w:ascii="Museo Sans 100" w:hAnsi="Museo Sans 100" w:cs="Calibri Light"/>
          <w:b/>
          <w:bCs/>
        </w:rPr>
      </w:pPr>
      <w:r w:rsidRPr="00752EF8">
        <w:rPr>
          <w:rFonts w:ascii="Museo Sans 100" w:hAnsi="Museo Sans 100" w:cs="Calibri Light"/>
        </w:rPr>
        <w:t>En el período junio 202</w:t>
      </w:r>
      <w:r w:rsidR="00A8189C">
        <w:rPr>
          <w:rFonts w:ascii="Museo Sans 100" w:hAnsi="Museo Sans 100" w:cs="Calibri Light"/>
        </w:rPr>
        <w:t>3</w:t>
      </w:r>
      <w:r w:rsidRPr="00752EF8">
        <w:rPr>
          <w:rFonts w:ascii="Museo Sans 100" w:hAnsi="Museo Sans 100" w:cs="Calibri Light"/>
        </w:rPr>
        <w:t xml:space="preserve"> – mayo 202</w:t>
      </w:r>
      <w:r w:rsidR="00A8189C">
        <w:rPr>
          <w:rFonts w:ascii="Museo Sans 100" w:hAnsi="Museo Sans 100" w:cs="Calibri Light"/>
        </w:rPr>
        <w:t>4</w:t>
      </w:r>
      <w:r w:rsidRPr="00752EF8">
        <w:rPr>
          <w:rFonts w:ascii="Museo Sans 100" w:hAnsi="Museo Sans 100" w:cs="Calibri Light"/>
        </w:rPr>
        <w:t xml:space="preserve"> se otorgaron </w:t>
      </w:r>
      <w:r w:rsidR="00A8189C">
        <w:rPr>
          <w:rFonts w:ascii="Museo Sans 100" w:hAnsi="Museo Sans 100" w:cs="Calibri Light"/>
          <w:b/>
          <w:bCs/>
        </w:rPr>
        <w:t>4,382</w:t>
      </w:r>
      <w:r w:rsidRPr="00752EF8">
        <w:rPr>
          <w:rFonts w:ascii="Museo Sans 100" w:hAnsi="Museo Sans 100" w:cs="Calibri Light"/>
        </w:rPr>
        <w:t xml:space="preserve"> créditos por </w:t>
      </w:r>
      <w:r w:rsidRPr="00752EF8">
        <w:rPr>
          <w:rFonts w:ascii="Museo Sans 100" w:hAnsi="Museo Sans 100" w:cs="Calibri Light"/>
          <w:b/>
          <w:bCs/>
        </w:rPr>
        <w:t>US$</w:t>
      </w:r>
      <w:r w:rsidR="00A8189C">
        <w:rPr>
          <w:rFonts w:ascii="Museo Sans 100" w:hAnsi="Museo Sans 100" w:cs="Calibri Light"/>
          <w:b/>
          <w:bCs/>
        </w:rPr>
        <w:t>101.10</w:t>
      </w:r>
      <w:r w:rsidRPr="00752EF8">
        <w:rPr>
          <w:rFonts w:ascii="Museo Sans 100" w:hAnsi="Museo Sans 100" w:cs="Calibri Light"/>
        </w:rPr>
        <w:t xml:space="preserve"> millones </w:t>
      </w:r>
      <w:r w:rsidR="003B57AE">
        <w:rPr>
          <w:rFonts w:ascii="Museo Sans 100" w:hAnsi="Museo Sans 100" w:cs="Calibri Light"/>
        </w:rPr>
        <w:t>a mujeres</w:t>
      </w:r>
      <w:r w:rsidRPr="00752EF8">
        <w:rPr>
          <w:rFonts w:ascii="Museo Sans 100" w:hAnsi="Museo Sans 100" w:cs="Calibri Light"/>
        </w:rPr>
        <w:t xml:space="preserve">; por su parte se otorgaron </w:t>
      </w:r>
      <w:r w:rsidR="00A8189C">
        <w:rPr>
          <w:rFonts w:ascii="Museo Sans 100" w:hAnsi="Museo Sans 100" w:cs="Calibri Light"/>
          <w:b/>
          <w:bCs/>
        </w:rPr>
        <w:t>3,884</w:t>
      </w:r>
      <w:r w:rsidRPr="00752EF8">
        <w:rPr>
          <w:rFonts w:ascii="Museo Sans 100" w:hAnsi="Museo Sans 100" w:cs="Calibri Light"/>
        </w:rPr>
        <w:t xml:space="preserve"> créditos por </w:t>
      </w:r>
      <w:r w:rsidRPr="00752EF8">
        <w:rPr>
          <w:rFonts w:ascii="Museo Sans 100" w:hAnsi="Museo Sans 100" w:cs="Calibri Light"/>
          <w:b/>
          <w:bCs/>
        </w:rPr>
        <w:t>US$</w:t>
      </w:r>
      <w:r w:rsidR="003B57AE">
        <w:rPr>
          <w:rFonts w:ascii="Museo Sans 100" w:hAnsi="Museo Sans 100" w:cs="Calibri Light"/>
          <w:b/>
          <w:bCs/>
        </w:rPr>
        <w:t>67.55</w:t>
      </w:r>
      <w:r w:rsidRPr="00752EF8">
        <w:rPr>
          <w:rFonts w:ascii="Museo Sans 100" w:hAnsi="Museo Sans 100" w:cs="Calibri Light"/>
        </w:rPr>
        <w:t xml:space="preserve"> a </w:t>
      </w:r>
      <w:r w:rsidR="00A8189C">
        <w:rPr>
          <w:rFonts w:ascii="Museo Sans 100" w:hAnsi="Museo Sans 100" w:cs="Calibri Light"/>
        </w:rPr>
        <w:t>hombres</w:t>
      </w:r>
      <w:r w:rsidRPr="00752EF8">
        <w:rPr>
          <w:rFonts w:ascii="Museo Sans 100" w:hAnsi="Museo Sans 100" w:cs="Calibri Light"/>
        </w:rPr>
        <w:t xml:space="preserve"> obteniendo </w:t>
      </w:r>
      <w:r w:rsidRPr="00752EF8">
        <w:rPr>
          <w:rFonts w:ascii="Museo Sans 100" w:hAnsi="Museo Sans 100" w:cs="Calibri Light"/>
        </w:rPr>
        <w:lastRenderedPageBreak/>
        <w:t xml:space="preserve">una participación de </w:t>
      </w:r>
      <w:r w:rsidR="00A8189C">
        <w:rPr>
          <w:rFonts w:ascii="Museo Sans 100" w:hAnsi="Museo Sans 100" w:cs="Calibri Light"/>
          <w:b/>
          <w:bCs/>
        </w:rPr>
        <w:t>53.0</w:t>
      </w:r>
      <w:r w:rsidRPr="00752EF8">
        <w:rPr>
          <w:rFonts w:ascii="Museo Sans 100" w:hAnsi="Museo Sans 100" w:cs="Calibri Light"/>
          <w:b/>
          <w:bCs/>
        </w:rPr>
        <w:t>%</w:t>
      </w:r>
      <w:r w:rsidRPr="00752EF8">
        <w:rPr>
          <w:rFonts w:ascii="Museo Sans 100" w:hAnsi="Museo Sans 100" w:cs="Calibri Light"/>
        </w:rPr>
        <w:t xml:space="preserve"> y </w:t>
      </w:r>
      <w:r w:rsidR="00A8189C">
        <w:rPr>
          <w:rFonts w:ascii="Museo Sans 100" w:hAnsi="Museo Sans 100" w:cs="Calibri Light"/>
          <w:b/>
          <w:bCs/>
        </w:rPr>
        <w:t>47.0</w:t>
      </w:r>
      <w:r w:rsidRPr="00752EF8">
        <w:rPr>
          <w:rFonts w:ascii="Museo Sans 100" w:hAnsi="Museo Sans 100" w:cs="Calibri Light"/>
          <w:b/>
          <w:bCs/>
        </w:rPr>
        <w:t>%</w:t>
      </w:r>
      <w:r w:rsidRPr="00752EF8">
        <w:rPr>
          <w:rFonts w:ascii="Museo Sans 100" w:hAnsi="Museo Sans 100" w:cs="Calibri Light"/>
        </w:rPr>
        <w:t xml:space="preserve"> en el número del total de créditos otorgados respectivamente.</w:t>
      </w:r>
    </w:p>
    <w:p w14:paraId="15B0879D" w14:textId="77777777" w:rsidR="00A07483" w:rsidRPr="007406C0" w:rsidRDefault="00A07483" w:rsidP="007406C0">
      <w:pPr>
        <w:spacing w:after="0"/>
        <w:jc w:val="both"/>
        <w:rPr>
          <w:rFonts w:ascii="Museo Sans 100" w:hAnsi="Museo Sans 100" w:cs="Calibri Light"/>
        </w:rPr>
      </w:pPr>
    </w:p>
    <w:tbl>
      <w:tblPr>
        <w:tblW w:w="6424" w:type="dxa"/>
        <w:tblInd w:w="1196" w:type="dxa"/>
        <w:tblCellMar>
          <w:left w:w="70" w:type="dxa"/>
          <w:right w:w="70" w:type="dxa"/>
        </w:tblCellMar>
        <w:tblLook w:val="04A0" w:firstRow="1" w:lastRow="0" w:firstColumn="1" w:lastColumn="0" w:noHBand="0" w:noVBand="1"/>
      </w:tblPr>
      <w:tblGrid>
        <w:gridCol w:w="2835"/>
        <w:gridCol w:w="1766"/>
        <w:gridCol w:w="1823"/>
      </w:tblGrid>
      <w:tr w:rsidR="00836E77" w:rsidRPr="00836E77" w14:paraId="49E6F9F7" w14:textId="77777777" w:rsidTr="00836E77">
        <w:trPr>
          <w:trHeight w:val="280"/>
        </w:trPr>
        <w:tc>
          <w:tcPr>
            <w:tcW w:w="283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1216D76"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Género del solicitante</w:t>
            </w:r>
          </w:p>
        </w:tc>
        <w:tc>
          <w:tcPr>
            <w:tcW w:w="176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1A711772"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1823" w:type="dxa"/>
            <w:tcBorders>
              <w:top w:val="single" w:sz="8" w:space="0" w:color="B8CCE4"/>
              <w:left w:val="nil"/>
              <w:bottom w:val="nil"/>
              <w:right w:val="single" w:sz="8" w:space="0" w:color="B8CCE4"/>
            </w:tcBorders>
            <w:shd w:val="clear" w:color="auto" w:fill="auto"/>
            <w:vAlign w:val="center"/>
            <w:hideMark/>
          </w:tcPr>
          <w:p w14:paraId="7F9D2024" w14:textId="77777777" w:rsidR="00836E77" w:rsidRPr="00FD5402" w:rsidRDefault="00836E77" w:rsidP="00836E77">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836E77" w:rsidRPr="00836E77" w14:paraId="0D308DC4" w14:textId="77777777" w:rsidTr="00836E77">
        <w:trPr>
          <w:trHeight w:val="294"/>
        </w:trPr>
        <w:tc>
          <w:tcPr>
            <w:tcW w:w="2835" w:type="dxa"/>
            <w:vMerge/>
            <w:tcBorders>
              <w:top w:val="single" w:sz="8" w:space="0" w:color="B8CCE4"/>
              <w:left w:val="single" w:sz="8" w:space="0" w:color="B8CCE4"/>
              <w:bottom w:val="single" w:sz="12" w:space="0" w:color="95B3D7"/>
              <w:right w:val="single" w:sz="8" w:space="0" w:color="B8CCE4"/>
            </w:tcBorders>
            <w:vAlign w:val="center"/>
            <w:hideMark/>
          </w:tcPr>
          <w:p w14:paraId="3D10605B" w14:textId="77777777" w:rsidR="00836E77" w:rsidRPr="00F22652" w:rsidRDefault="00836E77" w:rsidP="00836E77">
            <w:pPr>
              <w:spacing w:after="0" w:line="240" w:lineRule="auto"/>
              <w:rPr>
                <w:rFonts w:ascii="Museo Sans 300" w:eastAsia="Times New Roman" w:hAnsi="Museo Sans 300" w:cs="Calibri"/>
                <w:color w:val="000000"/>
                <w:sz w:val="20"/>
                <w:szCs w:val="20"/>
                <w:lang w:eastAsia="es-SV"/>
              </w:rPr>
            </w:pPr>
          </w:p>
        </w:tc>
        <w:tc>
          <w:tcPr>
            <w:tcW w:w="1766" w:type="dxa"/>
            <w:vMerge/>
            <w:tcBorders>
              <w:top w:val="single" w:sz="8" w:space="0" w:color="B8CCE4"/>
              <w:left w:val="single" w:sz="8" w:space="0" w:color="B8CCE4"/>
              <w:bottom w:val="single" w:sz="12" w:space="0" w:color="95B3D7"/>
              <w:right w:val="single" w:sz="8" w:space="0" w:color="B8CCE4"/>
            </w:tcBorders>
            <w:vAlign w:val="center"/>
            <w:hideMark/>
          </w:tcPr>
          <w:p w14:paraId="384D64EA" w14:textId="77777777" w:rsidR="00836E77" w:rsidRPr="00FD5402" w:rsidRDefault="00836E77" w:rsidP="00836E77">
            <w:pPr>
              <w:spacing w:after="0" w:line="240" w:lineRule="auto"/>
              <w:rPr>
                <w:rFonts w:ascii="Museo Sans 300" w:eastAsia="Times New Roman" w:hAnsi="Museo Sans 300" w:cs="Calibri"/>
                <w:b/>
                <w:bCs/>
                <w:color w:val="000000"/>
                <w:sz w:val="20"/>
                <w:szCs w:val="20"/>
                <w:lang w:eastAsia="es-SV"/>
              </w:rPr>
            </w:pPr>
          </w:p>
        </w:tc>
        <w:tc>
          <w:tcPr>
            <w:tcW w:w="1823" w:type="dxa"/>
            <w:tcBorders>
              <w:top w:val="nil"/>
              <w:left w:val="nil"/>
              <w:bottom w:val="single" w:sz="12" w:space="0" w:color="95B3D7"/>
              <w:right w:val="single" w:sz="8" w:space="0" w:color="B8CCE4"/>
            </w:tcBorders>
            <w:shd w:val="clear" w:color="auto" w:fill="auto"/>
            <w:vAlign w:val="center"/>
            <w:hideMark/>
          </w:tcPr>
          <w:p w14:paraId="0C254764" w14:textId="77777777" w:rsidR="00836E77" w:rsidRPr="00FD5402" w:rsidRDefault="00836E77" w:rsidP="00836E77">
            <w:pPr>
              <w:spacing w:after="0" w:line="240" w:lineRule="auto"/>
              <w:jc w:val="center"/>
              <w:rPr>
                <w:rFonts w:ascii="Museo Sans 300" w:eastAsia="Times New Roman" w:hAnsi="Museo Sans 300" w:cs="Calibri"/>
                <w:b/>
                <w:bCs/>
                <w:color w:val="000000"/>
                <w:sz w:val="18"/>
                <w:szCs w:val="18"/>
                <w:lang w:eastAsia="es-SV"/>
              </w:rPr>
            </w:pPr>
            <w:r w:rsidRPr="00A171F2">
              <w:rPr>
                <w:rFonts w:ascii="Museo Sans 300" w:eastAsia="Times New Roman" w:hAnsi="Museo Sans 300" w:cs="Calibri"/>
                <w:b/>
                <w:bCs/>
                <w:color w:val="000000"/>
                <w:sz w:val="16"/>
                <w:szCs w:val="16"/>
                <w:lang w:eastAsia="es-SV"/>
              </w:rPr>
              <w:t>(En millones)</w:t>
            </w:r>
          </w:p>
        </w:tc>
      </w:tr>
      <w:tr w:rsidR="00F41C71" w:rsidRPr="00836E77" w14:paraId="04064B3D" w14:textId="77777777" w:rsidTr="00836E77">
        <w:trPr>
          <w:trHeight w:val="309"/>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1ABB41CA" w14:textId="77777777" w:rsidR="00F41C71" w:rsidRPr="00F22652" w:rsidRDefault="00F41C71" w:rsidP="00F41C71">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Mujeres</w:t>
            </w:r>
          </w:p>
        </w:tc>
        <w:tc>
          <w:tcPr>
            <w:tcW w:w="1766" w:type="dxa"/>
            <w:tcBorders>
              <w:top w:val="nil"/>
              <w:left w:val="nil"/>
              <w:bottom w:val="single" w:sz="8" w:space="0" w:color="B8CCE4"/>
              <w:right w:val="single" w:sz="8" w:space="0" w:color="B8CCE4"/>
            </w:tcBorders>
            <w:shd w:val="clear" w:color="auto" w:fill="auto"/>
            <w:vAlign w:val="center"/>
            <w:hideMark/>
          </w:tcPr>
          <w:p w14:paraId="1CD7B4F5" w14:textId="2CC26081" w:rsidR="00F41C71" w:rsidRPr="00F41C71" w:rsidRDefault="00F41C71" w:rsidP="00F41C71">
            <w:pPr>
              <w:spacing w:after="0" w:line="240" w:lineRule="auto"/>
              <w:jc w:val="center"/>
              <w:rPr>
                <w:rFonts w:ascii="Museo Sans 300" w:eastAsia="Times New Roman" w:hAnsi="Museo Sans 300" w:cs="Calibri"/>
                <w:color w:val="000000"/>
                <w:sz w:val="20"/>
                <w:szCs w:val="20"/>
                <w:lang w:eastAsia="es-SV"/>
              </w:rPr>
            </w:pPr>
            <w:r w:rsidRPr="00F41C71">
              <w:rPr>
                <w:rFonts w:ascii="Museo Sans 300" w:hAnsi="Museo Sans 300" w:cs="Calibri"/>
                <w:color w:val="000000"/>
                <w:sz w:val="20"/>
                <w:szCs w:val="20"/>
              </w:rPr>
              <w:t>4,382</w:t>
            </w:r>
          </w:p>
        </w:tc>
        <w:tc>
          <w:tcPr>
            <w:tcW w:w="1823" w:type="dxa"/>
            <w:tcBorders>
              <w:top w:val="nil"/>
              <w:left w:val="nil"/>
              <w:bottom w:val="single" w:sz="8" w:space="0" w:color="B8CCE4"/>
              <w:right w:val="single" w:sz="8" w:space="0" w:color="B8CCE4"/>
            </w:tcBorders>
            <w:shd w:val="clear" w:color="auto" w:fill="auto"/>
            <w:vAlign w:val="center"/>
            <w:hideMark/>
          </w:tcPr>
          <w:p w14:paraId="1A45D4ED" w14:textId="39B22591" w:rsidR="00F41C71" w:rsidRPr="00F41C71" w:rsidRDefault="00F41C71" w:rsidP="00F41C71">
            <w:pPr>
              <w:spacing w:after="0" w:line="240" w:lineRule="auto"/>
              <w:jc w:val="center"/>
              <w:rPr>
                <w:rFonts w:ascii="Museo Sans 300" w:eastAsia="Times New Roman" w:hAnsi="Museo Sans 300" w:cs="Calibri"/>
                <w:color w:val="000000"/>
                <w:sz w:val="20"/>
                <w:szCs w:val="20"/>
                <w:lang w:eastAsia="es-SV"/>
              </w:rPr>
            </w:pPr>
            <w:r w:rsidRPr="00F41C71">
              <w:rPr>
                <w:rFonts w:ascii="Museo Sans 300" w:hAnsi="Museo Sans 300" w:cs="Calibri"/>
                <w:color w:val="000000"/>
                <w:sz w:val="20"/>
                <w:szCs w:val="20"/>
              </w:rPr>
              <w:t>$101.10</w:t>
            </w:r>
          </w:p>
        </w:tc>
      </w:tr>
      <w:tr w:rsidR="00F41C71" w:rsidRPr="00836E77" w14:paraId="5892F671" w14:textId="77777777" w:rsidTr="00836E77">
        <w:trPr>
          <w:trHeight w:val="294"/>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00810D0D" w14:textId="77777777" w:rsidR="00F41C71" w:rsidRPr="00F22652" w:rsidRDefault="00F41C71" w:rsidP="00F41C71">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Hombres</w:t>
            </w:r>
          </w:p>
        </w:tc>
        <w:tc>
          <w:tcPr>
            <w:tcW w:w="1766" w:type="dxa"/>
            <w:tcBorders>
              <w:top w:val="nil"/>
              <w:left w:val="nil"/>
              <w:bottom w:val="single" w:sz="8" w:space="0" w:color="B8CCE4"/>
              <w:right w:val="single" w:sz="8" w:space="0" w:color="B8CCE4"/>
            </w:tcBorders>
            <w:shd w:val="clear" w:color="auto" w:fill="auto"/>
            <w:vAlign w:val="center"/>
            <w:hideMark/>
          </w:tcPr>
          <w:p w14:paraId="71DE4D70" w14:textId="7FA5FE07" w:rsidR="00F41C71" w:rsidRPr="00F41C71" w:rsidRDefault="00F41C71" w:rsidP="00F41C71">
            <w:pPr>
              <w:spacing w:after="0" w:line="240" w:lineRule="auto"/>
              <w:jc w:val="center"/>
              <w:rPr>
                <w:rFonts w:ascii="Museo Sans 300" w:eastAsia="Times New Roman" w:hAnsi="Museo Sans 300" w:cs="Calibri"/>
                <w:color w:val="000000"/>
                <w:sz w:val="20"/>
                <w:szCs w:val="20"/>
                <w:lang w:eastAsia="es-SV"/>
              </w:rPr>
            </w:pPr>
            <w:r w:rsidRPr="00F41C71">
              <w:rPr>
                <w:rFonts w:ascii="Museo Sans 300" w:hAnsi="Museo Sans 300" w:cs="Calibri"/>
                <w:color w:val="000000"/>
                <w:sz w:val="20"/>
                <w:szCs w:val="20"/>
              </w:rPr>
              <w:t>3,884</w:t>
            </w:r>
          </w:p>
        </w:tc>
        <w:tc>
          <w:tcPr>
            <w:tcW w:w="1823" w:type="dxa"/>
            <w:tcBorders>
              <w:top w:val="nil"/>
              <w:left w:val="nil"/>
              <w:bottom w:val="single" w:sz="8" w:space="0" w:color="B8CCE4"/>
              <w:right w:val="single" w:sz="8" w:space="0" w:color="B8CCE4"/>
            </w:tcBorders>
            <w:shd w:val="clear" w:color="auto" w:fill="auto"/>
            <w:vAlign w:val="center"/>
            <w:hideMark/>
          </w:tcPr>
          <w:p w14:paraId="784DB7D9" w14:textId="0337C8E4" w:rsidR="00F41C71" w:rsidRPr="00F41C71" w:rsidRDefault="00F41C71" w:rsidP="00F41C71">
            <w:pPr>
              <w:spacing w:after="0" w:line="240" w:lineRule="auto"/>
              <w:jc w:val="center"/>
              <w:rPr>
                <w:rFonts w:ascii="Museo Sans 300" w:eastAsia="Times New Roman" w:hAnsi="Museo Sans 300" w:cs="Calibri"/>
                <w:color w:val="000000"/>
                <w:sz w:val="20"/>
                <w:szCs w:val="20"/>
                <w:lang w:eastAsia="es-SV"/>
              </w:rPr>
            </w:pPr>
            <w:r w:rsidRPr="00F41C71">
              <w:rPr>
                <w:rFonts w:ascii="Museo Sans 300" w:hAnsi="Museo Sans 300" w:cs="Calibri"/>
                <w:color w:val="000000"/>
                <w:sz w:val="20"/>
                <w:szCs w:val="20"/>
              </w:rPr>
              <w:t>$92.67</w:t>
            </w:r>
          </w:p>
        </w:tc>
      </w:tr>
      <w:tr w:rsidR="00F41C71" w:rsidRPr="00836E77" w14:paraId="25DB9618" w14:textId="77777777" w:rsidTr="00836E77">
        <w:trPr>
          <w:trHeight w:val="294"/>
        </w:trPr>
        <w:tc>
          <w:tcPr>
            <w:tcW w:w="2835" w:type="dxa"/>
            <w:tcBorders>
              <w:top w:val="nil"/>
              <w:left w:val="single" w:sz="8" w:space="0" w:color="B8CCE4"/>
              <w:bottom w:val="single" w:sz="8" w:space="0" w:color="B8CCE4"/>
              <w:right w:val="single" w:sz="8" w:space="0" w:color="B8CCE4"/>
            </w:tcBorders>
            <w:shd w:val="clear" w:color="auto" w:fill="auto"/>
            <w:vAlign w:val="center"/>
            <w:hideMark/>
          </w:tcPr>
          <w:p w14:paraId="19053B93" w14:textId="77777777" w:rsidR="00F41C71" w:rsidRPr="00F22652" w:rsidRDefault="00F41C71" w:rsidP="00F41C71">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1766" w:type="dxa"/>
            <w:tcBorders>
              <w:top w:val="nil"/>
              <w:left w:val="nil"/>
              <w:bottom w:val="single" w:sz="8" w:space="0" w:color="B8CCE4"/>
              <w:right w:val="single" w:sz="8" w:space="0" w:color="B8CCE4"/>
            </w:tcBorders>
            <w:shd w:val="clear" w:color="auto" w:fill="auto"/>
            <w:vAlign w:val="center"/>
            <w:hideMark/>
          </w:tcPr>
          <w:p w14:paraId="78CB26CE" w14:textId="4D30F7C5" w:rsidR="00F41C71" w:rsidRPr="00F41C71" w:rsidRDefault="00F41C71" w:rsidP="00F41C71">
            <w:pPr>
              <w:spacing w:after="0" w:line="240" w:lineRule="auto"/>
              <w:jc w:val="center"/>
              <w:rPr>
                <w:rFonts w:ascii="Museo Sans 300" w:eastAsia="Times New Roman" w:hAnsi="Museo Sans 300" w:cs="Calibri"/>
                <w:b/>
                <w:bCs/>
                <w:color w:val="000000"/>
                <w:sz w:val="20"/>
                <w:szCs w:val="20"/>
                <w:lang w:eastAsia="es-SV"/>
              </w:rPr>
            </w:pPr>
            <w:r w:rsidRPr="00F41C71">
              <w:rPr>
                <w:rFonts w:ascii="Museo Sans 300" w:hAnsi="Museo Sans 300" w:cs="Calibri"/>
                <w:b/>
                <w:bCs/>
                <w:color w:val="000000"/>
                <w:sz w:val="20"/>
                <w:szCs w:val="20"/>
              </w:rPr>
              <w:t>8,266</w:t>
            </w:r>
          </w:p>
        </w:tc>
        <w:tc>
          <w:tcPr>
            <w:tcW w:w="1823" w:type="dxa"/>
            <w:tcBorders>
              <w:top w:val="nil"/>
              <w:left w:val="nil"/>
              <w:bottom w:val="single" w:sz="8" w:space="0" w:color="B8CCE4"/>
              <w:right w:val="single" w:sz="8" w:space="0" w:color="B8CCE4"/>
            </w:tcBorders>
            <w:shd w:val="clear" w:color="auto" w:fill="auto"/>
            <w:vAlign w:val="center"/>
            <w:hideMark/>
          </w:tcPr>
          <w:p w14:paraId="249C93B7" w14:textId="5E3F3EBA" w:rsidR="00F41C71" w:rsidRPr="00F41C71" w:rsidRDefault="00F41C71" w:rsidP="00F41C71">
            <w:pPr>
              <w:spacing w:after="0" w:line="240" w:lineRule="auto"/>
              <w:jc w:val="center"/>
              <w:rPr>
                <w:rFonts w:ascii="Museo Sans 300" w:eastAsia="Times New Roman" w:hAnsi="Museo Sans 300" w:cs="Calibri"/>
                <w:b/>
                <w:bCs/>
                <w:color w:val="000000"/>
                <w:sz w:val="20"/>
                <w:szCs w:val="20"/>
                <w:lang w:eastAsia="es-SV"/>
              </w:rPr>
            </w:pPr>
            <w:r w:rsidRPr="00F41C71">
              <w:rPr>
                <w:rFonts w:ascii="Museo Sans 300" w:hAnsi="Museo Sans 300" w:cs="Calibri"/>
                <w:b/>
                <w:bCs/>
                <w:color w:val="000000"/>
                <w:sz w:val="20"/>
                <w:szCs w:val="20"/>
              </w:rPr>
              <w:t>$193.77</w:t>
            </w:r>
          </w:p>
        </w:tc>
      </w:tr>
    </w:tbl>
    <w:p w14:paraId="2F6A6CCD" w14:textId="75656DF4" w:rsidR="00A91A1E" w:rsidRPr="001F73DC" w:rsidRDefault="00A91A1E" w:rsidP="00880C07">
      <w:pPr>
        <w:jc w:val="both"/>
        <w:rPr>
          <w:rFonts w:ascii="Museo Sans 100" w:hAnsi="Museo Sans 100" w:cs="Calibri Light"/>
        </w:rPr>
      </w:pPr>
    </w:p>
    <w:tbl>
      <w:tblPr>
        <w:tblStyle w:val="Tablaconcuadrcula"/>
        <w:tblW w:w="956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5"/>
        <w:gridCol w:w="4577"/>
      </w:tblGrid>
      <w:tr w:rsidR="003B57AE" w:rsidRPr="001F73DC" w14:paraId="3D0C749A" w14:textId="77777777" w:rsidTr="00C6260B">
        <w:trPr>
          <w:trHeight w:val="194"/>
          <w:jc w:val="center"/>
        </w:trPr>
        <w:tc>
          <w:tcPr>
            <w:tcW w:w="4985" w:type="dxa"/>
          </w:tcPr>
          <w:p w14:paraId="55D2AA8C" w14:textId="5B0B2FBE" w:rsidR="00880C07" w:rsidRPr="001F73DC" w:rsidRDefault="00406B13" w:rsidP="00880C07">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880C07" w:rsidRPr="001F73DC">
              <w:rPr>
                <w:rFonts w:ascii="Museo Sans 100" w:eastAsiaTheme="minorEastAsia" w:hAnsi="Museo Sans 100" w:cs="Calibri Light"/>
                <w:b/>
                <w:bCs/>
                <w:kern w:val="24"/>
                <w:sz w:val="22"/>
                <w:szCs w:val="28"/>
                <w:lang w:val="es-MX"/>
              </w:rPr>
              <w:t>Número</w:t>
            </w:r>
          </w:p>
        </w:tc>
        <w:tc>
          <w:tcPr>
            <w:tcW w:w="4577" w:type="dxa"/>
          </w:tcPr>
          <w:p w14:paraId="0DE59EDE" w14:textId="160C2ED0" w:rsidR="00880C07" w:rsidRPr="001F73DC" w:rsidRDefault="00406B13" w:rsidP="00406B13">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880C07" w:rsidRPr="001F73DC">
              <w:rPr>
                <w:rFonts w:ascii="Museo Sans 100" w:eastAsiaTheme="minorEastAsia" w:hAnsi="Museo Sans 100" w:cs="Calibri Light"/>
                <w:b/>
                <w:bCs/>
                <w:kern w:val="24"/>
                <w:sz w:val="22"/>
                <w:szCs w:val="28"/>
                <w:lang w:val="es-MX"/>
              </w:rPr>
              <w:t>Monto</w:t>
            </w:r>
          </w:p>
        </w:tc>
      </w:tr>
      <w:tr w:rsidR="003B57AE" w:rsidRPr="001F73DC" w14:paraId="09C86986" w14:textId="77777777" w:rsidTr="00C6260B">
        <w:tblPrEx>
          <w:tblCellMar>
            <w:left w:w="70" w:type="dxa"/>
            <w:right w:w="70" w:type="dxa"/>
          </w:tblCellMar>
        </w:tblPrEx>
        <w:trPr>
          <w:trHeight w:val="3008"/>
          <w:jc w:val="center"/>
        </w:trPr>
        <w:tc>
          <w:tcPr>
            <w:tcW w:w="4985" w:type="dxa"/>
          </w:tcPr>
          <w:p w14:paraId="21E21C80" w14:textId="6ED85268" w:rsidR="00880C07" w:rsidRPr="001F73DC" w:rsidRDefault="00A8189C" w:rsidP="00880C07">
            <w:pPr>
              <w:rPr>
                <w:rFonts w:ascii="Museo Sans 100" w:hAnsi="Museo Sans 100" w:cs="Calibri Light"/>
                <w:szCs w:val="24"/>
              </w:rPr>
            </w:pPr>
            <w:r>
              <w:rPr>
                <w:noProof/>
              </w:rPr>
              <w:drawing>
                <wp:anchor distT="0" distB="0" distL="114300" distR="114300" simplePos="0" relativeHeight="251957760" behindDoc="0" locked="0" layoutInCell="1" allowOverlap="1" wp14:anchorId="7BDE4E99" wp14:editId="39B15091">
                  <wp:simplePos x="0" y="0"/>
                  <wp:positionH relativeFrom="column">
                    <wp:posOffset>635</wp:posOffset>
                  </wp:positionH>
                  <wp:positionV relativeFrom="paragraph">
                    <wp:posOffset>60325</wp:posOffset>
                  </wp:positionV>
                  <wp:extent cx="2679700" cy="2475230"/>
                  <wp:effectExtent l="0" t="0" r="6350" b="1270"/>
                  <wp:wrapSquare wrapText="bothSides"/>
                  <wp:docPr id="920153678" name="Gráfico 1">
                    <a:extLst xmlns:a="http://schemas.openxmlformats.org/drawingml/2006/main">
                      <a:ext uri="{FF2B5EF4-FFF2-40B4-BE49-F238E27FC236}">
                        <a16:creationId xmlns:a16="http://schemas.microsoft.com/office/drawing/2014/main" id="{7880F293-5879-4975-9D7C-C102460802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tc>
        <w:tc>
          <w:tcPr>
            <w:tcW w:w="4577" w:type="dxa"/>
          </w:tcPr>
          <w:p w14:paraId="7A6C2B32" w14:textId="24477BC9" w:rsidR="00880C07" w:rsidRPr="001F73DC" w:rsidRDefault="00A8189C" w:rsidP="00880C07">
            <w:pPr>
              <w:rPr>
                <w:rFonts w:ascii="Museo Sans 100" w:hAnsi="Museo Sans 100" w:cs="Calibri Light"/>
                <w:szCs w:val="24"/>
              </w:rPr>
            </w:pPr>
            <w:r>
              <w:rPr>
                <w:noProof/>
              </w:rPr>
              <w:drawing>
                <wp:anchor distT="0" distB="0" distL="114300" distR="114300" simplePos="0" relativeHeight="251958784" behindDoc="0" locked="0" layoutInCell="1" allowOverlap="1" wp14:anchorId="160B1F7B" wp14:editId="128793B1">
                  <wp:simplePos x="0" y="0"/>
                  <wp:positionH relativeFrom="column">
                    <wp:posOffset>5715</wp:posOffset>
                  </wp:positionH>
                  <wp:positionV relativeFrom="paragraph">
                    <wp:posOffset>66675</wp:posOffset>
                  </wp:positionV>
                  <wp:extent cx="2616200" cy="2470150"/>
                  <wp:effectExtent l="0" t="0" r="0" b="6350"/>
                  <wp:wrapSquare wrapText="bothSides"/>
                  <wp:docPr id="215426215" name="Gráfico 1">
                    <a:extLst xmlns:a="http://schemas.openxmlformats.org/drawingml/2006/main">
                      <a:ext uri="{FF2B5EF4-FFF2-40B4-BE49-F238E27FC236}">
                        <a16:creationId xmlns:a16="http://schemas.microsoft.com/office/drawing/2014/main" id="{D2BF7A5F-F8C1-4906-BAA5-D2FB5A6831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22C20F0F" w14:textId="2F3F23A7" w:rsidR="00880C07" w:rsidRPr="001F73DC" w:rsidRDefault="00880C07" w:rsidP="00880C07">
            <w:pPr>
              <w:rPr>
                <w:rFonts w:ascii="Museo Sans 100" w:hAnsi="Museo Sans 100" w:cs="Calibri Light"/>
                <w:szCs w:val="24"/>
              </w:rPr>
            </w:pPr>
          </w:p>
        </w:tc>
      </w:tr>
    </w:tbl>
    <w:p w14:paraId="1DFEE8ED" w14:textId="34912E7A" w:rsidR="00880C07" w:rsidRPr="001F73DC" w:rsidRDefault="00D853FD" w:rsidP="009B09BF">
      <w:pPr>
        <w:pStyle w:val="Ttulo3"/>
        <w:numPr>
          <w:ilvl w:val="0"/>
          <w:numId w:val="9"/>
        </w:numPr>
        <w:spacing w:before="0"/>
        <w:rPr>
          <w:rFonts w:ascii="Museo Sans 100" w:hAnsi="Museo Sans 100" w:cs="Calibri Light"/>
          <w:color w:val="auto"/>
          <w:sz w:val="24"/>
          <w:szCs w:val="24"/>
        </w:rPr>
      </w:pPr>
      <w:bookmarkStart w:id="57" w:name="_Toc167979345"/>
      <w:bookmarkEnd w:id="56"/>
      <w:r w:rsidRPr="001F73DC">
        <w:rPr>
          <w:rFonts w:ascii="Museo Sans 100" w:hAnsi="Museo Sans 100" w:cs="Calibri Light"/>
          <w:color w:val="auto"/>
          <w:sz w:val="24"/>
          <w:szCs w:val="24"/>
        </w:rPr>
        <w:t>Créditos por</w:t>
      </w:r>
      <w:r w:rsidR="00880C07" w:rsidRPr="001F73DC">
        <w:rPr>
          <w:rFonts w:ascii="Museo Sans 100" w:hAnsi="Museo Sans 100" w:cs="Calibri Light"/>
          <w:color w:val="auto"/>
          <w:sz w:val="24"/>
          <w:szCs w:val="24"/>
        </w:rPr>
        <w:t xml:space="preserve"> ingresos del solicitante</w:t>
      </w:r>
      <w:r w:rsidR="00880C07" w:rsidRPr="001F73DC">
        <w:rPr>
          <w:rFonts w:ascii="Museo Sans 100" w:hAnsi="Museo Sans 100" w:cs="Calibri Light"/>
          <w:color w:val="auto"/>
          <w:sz w:val="24"/>
          <w:szCs w:val="24"/>
        </w:rPr>
        <w:fldChar w:fldCharType="begin"/>
      </w:r>
      <w:r w:rsidR="00880C07" w:rsidRPr="001F73DC">
        <w:rPr>
          <w:rFonts w:ascii="Museo Sans 100" w:hAnsi="Museo Sans 100" w:cs="Calibri Light"/>
          <w:color w:val="auto"/>
          <w:sz w:val="24"/>
          <w:szCs w:val="24"/>
        </w:rPr>
        <w:instrText xml:space="preserve"> XE "Por ingresos del solicitante." </w:instrText>
      </w:r>
      <w:r w:rsidR="00880C07" w:rsidRPr="001F73DC">
        <w:rPr>
          <w:rFonts w:ascii="Museo Sans 100" w:hAnsi="Museo Sans 100" w:cs="Calibri Light"/>
          <w:color w:val="auto"/>
          <w:sz w:val="24"/>
          <w:szCs w:val="24"/>
        </w:rPr>
        <w:fldChar w:fldCharType="end"/>
      </w:r>
      <w:r w:rsidR="00880C07" w:rsidRPr="001F73DC">
        <w:rPr>
          <w:rFonts w:ascii="Museo Sans 100" w:hAnsi="Museo Sans 100" w:cs="Calibri Light"/>
          <w:color w:val="auto"/>
          <w:sz w:val="24"/>
          <w:szCs w:val="24"/>
        </w:rPr>
        <w:t>.</w:t>
      </w:r>
      <w:bookmarkEnd w:id="41"/>
      <w:bookmarkEnd w:id="42"/>
      <w:bookmarkEnd w:id="43"/>
      <w:bookmarkEnd w:id="57"/>
    </w:p>
    <w:p w14:paraId="573A93CE" w14:textId="2A13CE25" w:rsidR="00880C07" w:rsidRPr="00406B13" w:rsidRDefault="00880C07" w:rsidP="00880C07">
      <w:pPr>
        <w:spacing w:after="0"/>
        <w:jc w:val="both"/>
        <w:rPr>
          <w:rFonts w:ascii="Museo Sans 100" w:hAnsi="Museo Sans 100" w:cs="Calibri Light"/>
          <w:b/>
          <w:bCs/>
        </w:rPr>
      </w:pPr>
      <w:r w:rsidRPr="001F73DC">
        <w:rPr>
          <w:rFonts w:ascii="Museo Sans 100" w:hAnsi="Museo Sans 100" w:cs="Calibri Light"/>
        </w:rPr>
        <w:t xml:space="preserve">Para el período </w:t>
      </w:r>
      <w:r w:rsidR="00325ED1">
        <w:rPr>
          <w:rFonts w:ascii="Museo Sans 100" w:hAnsi="Museo Sans 100" w:cs="Calibri Light"/>
        </w:rPr>
        <w:t>junio 202</w:t>
      </w:r>
      <w:r w:rsidR="00406B13">
        <w:rPr>
          <w:rFonts w:ascii="Museo Sans 100" w:hAnsi="Museo Sans 100" w:cs="Calibri Light"/>
        </w:rPr>
        <w:t>3</w:t>
      </w:r>
      <w:r w:rsidR="00325ED1">
        <w:rPr>
          <w:rFonts w:ascii="Museo Sans 100" w:hAnsi="Museo Sans 100" w:cs="Calibri Light"/>
        </w:rPr>
        <w:t xml:space="preserve"> – mayo 202</w:t>
      </w:r>
      <w:r w:rsidR="00406B13">
        <w:rPr>
          <w:rFonts w:ascii="Museo Sans 100" w:hAnsi="Museo Sans 100" w:cs="Calibri Light"/>
        </w:rPr>
        <w:t>4</w:t>
      </w:r>
      <w:r w:rsidRPr="001F73DC">
        <w:rPr>
          <w:rFonts w:ascii="Museo Sans 100" w:hAnsi="Museo Sans 100" w:cs="Calibri Light"/>
        </w:rPr>
        <w:t xml:space="preserve"> el FSV cumpliendo su rol social en beneficio de los sectores vulnerables cuyo ingreso familiar es de </w:t>
      </w:r>
      <w:r w:rsidRPr="001F73DC">
        <w:rPr>
          <w:rFonts w:ascii="Museo Sans 100" w:hAnsi="Museo Sans 100" w:cs="Calibri Light"/>
          <w:i/>
        </w:rPr>
        <w:t>hasta 2.5 salarios mínimos</w:t>
      </w:r>
      <w:r w:rsidRPr="001F73DC">
        <w:rPr>
          <w:rStyle w:val="Refdenotaalpie"/>
          <w:rFonts w:ascii="Museo Sans 100" w:hAnsi="Museo Sans 100" w:cs="Calibri Light"/>
          <w:i/>
        </w:rPr>
        <w:footnoteReference w:id="5"/>
      </w:r>
      <w:r w:rsidRPr="001F73DC">
        <w:rPr>
          <w:rFonts w:ascii="Museo Sans 100" w:hAnsi="Museo Sans 100" w:cs="Calibri Light"/>
        </w:rPr>
        <w:t xml:space="preserve"> otorgó el </w:t>
      </w:r>
      <w:r w:rsidR="00406B13">
        <w:rPr>
          <w:rFonts w:ascii="Museo Sans 100" w:hAnsi="Museo Sans 100" w:cs="Calibri Light"/>
          <w:b/>
          <w:bCs/>
        </w:rPr>
        <w:t>66.9</w:t>
      </w:r>
      <w:r w:rsidRPr="001F73DC">
        <w:rPr>
          <w:rFonts w:ascii="Museo Sans 100" w:hAnsi="Museo Sans 100" w:cs="Calibri Light"/>
          <w:b/>
          <w:bCs/>
        </w:rPr>
        <w:t>%</w:t>
      </w:r>
      <w:r w:rsidRPr="001F73DC">
        <w:rPr>
          <w:rFonts w:ascii="Museo Sans 100" w:hAnsi="Museo Sans 100" w:cs="Calibri Light"/>
        </w:rPr>
        <w:t xml:space="preserve"> que equivale a </w:t>
      </w:r>
      <w:r w:rsidR="00406B13">
        <w:rPr>
          <w:rFonts w:ascii="Museo Sans 100" w:hAnsi="Museo Sans 100" w:cs="Calibri Light"/>
          <w:b/>
          <w:bCs/>
        </w:rPr>
        <w:t>5,531</w:t>
      </w:r>
      <w:r w:rsidRPr="001F73DC">
        <w:rPr>
          <w:rFonts w:ascii="Museo Sans 100" w:hAnsi="Museo Sans 100" w:cs="Calibri Light"/>
        </w:rPr>
        <w:t xml:space="preserve"> créditos por </w:t>
      </w:r>
      <w:r w:rsidRPr="001F73DC">
        <w:rPr>
          <w:rFonts w:ascii="Museo Sans 100" w:hAnsi="Museo Sans 100" w:cs="Calibri Light"/>
          <w:b/>
          <w:bCs/>
        </w:rPr>
        <w:t>US$</w:t>
      </w:r>
      <w:r w:rsidR="00406B13">
        <w:rPr>
          <w:rFonts w:ascii="Museo Sans 100" w:hAnsi="Museo Sans 100" w:cs="Calibri Light"/>
          <w:b/>
          <w:bCs/>
        </w:rPr>
        <w:t>99.33</w:t>
      </w:r>
      <w:r w:rsidRPr="001F73DC">
        <w:rPr>
          <w:rFonts w:ascii="Museo Sans 100" w:hAnsi="Museo Sans 100" w:cs="Calibri Light"/>
        </w:rPr>
        <w:t xml:space="preserve"> millones, para ingresos</w:t>
      </w:r>
      <w:r w:rsidRPr="001F73DC">
        <w:rPr>
          <w:rFonts w:ascii="Museo Sans 100" w:hAnsi="Museo Sans 100" w:cs="Calibri Light"/>
          <w:i/>
        </w:rPr>
        <w:t xml:space="preserve"> </w:t>
      </w:r>
      <w:r w:rsidRPr="001F73DC">
        <w:rPr>
          <w:rFonts w:ascii="Museo Sans 100" w:hAnsi="Museo Sans 100" w:cs="Calibri Light"/>
        </w:rPr>
        <w:t>de</w:t>
      </w:r>
      <w:r w:rsidRPr="001F73DC">
        <w:rPr>
          <w:rFonts w:ascii="Museo Sans 100" w:hAnsi="Museo Sans 100" w:cs="Calibri Light"/>
          <w:i/>
        </w:rPr>
        <w:t xml:space="preserve"> 2.5 a 4 salarios mínimos</w:t>
      </w:r>
      <w:r w:rsidRPr="001F73DC">
        <w:rPr>
          <w:rFonts w:ascii="Museo Sans 100" w:hAnsi="Museo Sans 100" w:cs="Calibri Light"/>
        </w:rPr>
        <w:t xml:space="preserve">, un </w:t>
      </w:r>
      <w:r w:rsidR="00406B13">
        <w:rPr>
          <w:rFonts w:ascii="Museo Sans 100" w:hAnsi="Museo Sans 100" w:cs="Calibri Light"/>
          <w:b/>
          <w:bCs/>
        </w:rPr>
        <w:t>18.8</w:t>
      </w:r>
      <w:r w:rsidRPr="001F73DC">
        <w:rPr>
          <w:rFonts w:ascii="Museo Sans 100" w:hAnsi="Museo Sans 100" w:cs="Calibri Light"/>
          <w:b/>
          <w:bCs/>
        </w:rPr>
        <w:t>%</w:t>
      </w:r>
      <w:r w:rsidRPr="001F73DC">
        <w:rPr>
          <w:rFonts w:ascii="Museo Sans 100" w:hAnsi="Museo Sans 100" w:cs="Calibri Light"/>
        </w:rPr>
        <w:t xml:space="preserve"> equivalente a </w:t>
      </w:r>
      <w:r w:rsidR="00406B13">
        <w:rPr>
          <w:rFonts w:ascii="Museo Sans 100" w:hAnsi="Museo Sans 100" w:cs="Calibri Light"/>
          <w:b/>
          <w:bCs/>
        </w:rPr>
        <w:t>1,552</w:t>
      </w:r>
      <w:r w:rsidRPr="001F73DC">
        <w:rPr>
          <w:rFonts w:ascii="Museo Sans 100" w:hAnsi="Museo Sans 100" w:cs="Calibri Light"/>
        </w:rPr>
        <w:t xml:space="preserve"> créditos por </w:t>
      </w:r>
      <w:r w:rsidRPr="001F73DC">
        <w:rPr>
          <w:rFonts w:ascii="Museo Sans 100" w:hAnsi="Museo Sans 100" w:cs="Calibri Light"/>
          <w:b/>
          <w:bCs/>
        </w:rPr>
        <w:t>US$</w:t>
      </w:r>
      <w:r w:rsidR="00406B13">
        <w:rPr>
          <w:rFonts w:ascii="Museo Sans 100" w:hAnsi="Museo Sans 100" w:cs="Calibri Light"/>
          <w:b/>
          <w:bCs/>
        </w:rPr>
        <w:t>50.61</w:t>
      </w:r>
      <w:r w:rsidRPr="001F73DC">
        <w:rPr>
          <w:rFonts w:ascii="Museo Sans 100" w:hAnsi="Museo Sans 100" w:cs="Calibri Light"/>
        </w:rPr>
        <w:t xml:space="preserve"> y los restantes </w:t>
      </w:r>
      <w:r w:rsidR="00406B13">
        <w:rPr>
          <w:rFonts w:ascii="Museo Sans 100" w:hAnsi="Museo Sans 100" w:cs="Calibri Light"/>
          <w:b/>
          <w:bCs/>
        </w:rPr>
        <w:t>14.3</w:t>
      </w:r>
      <w:r w:rsidRPr="001F73DC">
        <w:rPr>
          <w:rFonts w:ascii="Museo Sans 100" w:hAnsi="Museo Sans 100" w:cs="Calibri Light"/>
          <w:b/>
          <w:bCs/>
        </w:rPr>
        <w:t>%</w:t>
      </w:r>
      <w:r w:rsidRPr="001F73DC">
        <w:rPr>
          <w:rFonts w:ascii="Museo Sans 100" w:hAnsi="Museo Sans 100" w:cs="Calibri Light"/>
        </w:rPr>
        <w:t xml:space="preserve"> en </w:t>
      </w:r>
      <w:r w:rsidR="00406B13">
        <w:rPr>
          <w:rFonts w:ascii="Museo Sans 100" w:hAnsi="Museo Sans 100" w:cs="Calibri Light"/>
          <w:b/>
          <w:bCs/>
        </w:rPr>
        <w:t>1,183</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sidR="00406B13">
        <w:rPr>
          <w:rFonts w:ascii="Museo Sans 100" w:hAnsi="Museo Sans 100" w:cs="Calibri Light"/>
          <w:b/>
          <w:bCs/>
        </w:rPr>
        <w:t>43.83</w:t>
      </w:r>
      <w:r w:rsidRPr="001F73DC">
        <w:rPr>
          <w:rFonts w:ascii="Museo Sans 100" w:hAnsi="Museo Sans 100" w:cs="Calibri Light"/>
        </w:rPr>
        <w:t xml:space="preserve"> millones a familias cuyos ingresos fueron </w:t>
      </w:r>
      <w:r w:rsidRPr="001F73DC">
        <w:rPr>
          <w:rFonts w:ascii="Museo Sans 100" w:hAnsi="Museo Sans 100" w:cs="Calibri Light"/>
          <w:i/>
        </w:rPr>
        <w:t>mayores a 4 salarios mínimos</w:t>
      </w:r>
      <w:r w:rsidRPr="001F73DC">
        <w:rPr>
          <w:rFonts w:ascii="Museo Sans 100" w:hAnsi="Museo Sans 100" w:cs="Calibri Light"/>
        </w:rPr>
        <w:t>.</w:t>
      </w:r>
    </w:p>
    <w:p w14:paraId="1B938493" w14:textId="77777777" w:rsidR="000629F4" w:rsidRPr="001F73DC" w:rsidRDefault="000629F4" w:rsidP="00880C07">
      <w:pPr>
        <w:spacing w:after="0"/>
        <w:jc w:val="both"/>
        <w:rPr>
          <w:rFonts w:ascii="Museo Sans 100" w:hAnsi="Museo Sans 100" w:cs="Calibri Light"/>
        </w:rPr>
      </w:pPr>
    </w:p>
    <w:tbl>
      <w:tblPr>
        <w:tblW w:w="8364" w:type="dxa"/>
        <w:tblInd w:w="223" w:type="dxa"/>
        <w:tblCellMar>
          <w:left w:w="70" w:type="dxa"/>
          <w:right w:w="70" w:type="dxa"/>
        </w:tblCellMar>
        <w:tblLook w:val="04A0" w:firstRow="1" w:lastRow="0" w:firstColumn="1" w:lastColumn="0" w:noHBand="0" w:noVBand="1"/>
      </w:tblPr>
      <w:tblGrid>
        <w:gridCol w:w="2772"/>
        <w:gridCol w:w="1481"/>
        <w:gridCol w:w="1417"/>
        <w:gridCol w:w="1276"/>
        <w:gridCol w:w="1418"/>
      </w:tblGrid>
      <w:tr w:rsidR="000629F4" w:rsidRPr="000629F4" w14:paraId="59706003" w14:textId="77777777" w:rsidTr="004B41DA">
        <w:trPr>
          <w:trHeight w:val="251"/>
        </w:trPr>
        <w:tc>
          <w:tcPr>
            <w:tcW w:w="2772"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77CDAA17"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Ingreso del solicitante</w:t>
            </w:r>
          </w:p>
        </w:tc>
        <w:tc>
          <w:tcPr>
            <w:tcW w:w="4174" w:type="dxa"/>
            <w:gridSpan w:val="3"/>
            <w:tcBorders>
              <w:top w:val="single" w:sz="8" w:space="0" w:color="B8CCE4"/>
              <w:left w:val="nil"/>
              <w:bottom w:val="single" w:sz="12" w:space="0" w:color="95B3D7"/>
              <w:right w:val="single" w:sz="8" w:space="0" w:color="B8CCE4"/>
            </w:tcBorders>
            <w:shd w:val="clear" w:color="auto" w:fill="auto"/>
            <w:vAlign w:val="center"/>
            <w:hideMark/>
          </w:tcPr>
          <w:p w14:paraId="28032161"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Número</w:t>
            </w:r>
          </w:p>
        </w:tc>
        <w:tc>
          <w:tcPr>
            <w:tcW w:w="1418" w:type="dxa"/>
            <w:tcBorders>
              <w:top w:val="single" w:sz="8" w:space="0" w:color="B8CCE4"/>
              <w:left w:val="nil"/>
              <w:bottom w:val="nil"/>
              <w:right w:val="single" w:sz="8" w:space="0" w:color="B8CCE4"/>
            </w:tcBorders>
            <w:shd w:val="clear" w:color="auto" w:fill="auto"/>
            <w:vAlign w:val="center"/>
            <w:hideMark/>
          </w:tcPr>
          <w:p w14:paraId="1B2444CE"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Monto</w:t>
            </w:r>
          </w:p>
        </w:tc>
      </w:tr>
      <w:tr w:rsidR="000629F4" w:rsidRPr="000629F4" w14:paraId="514E1AC7" w14:textId="77777777" w:rsidTr="004B41DA">
        <w:trPr>
          <w:trHeight w:val="264"/>
        </w:trPr>
        <w:tc>
          <w:tcPr>
            <w:tcW w:w="2772" w:type="dxa"/>
            <w:vMerge/>
            <w:tcBorders>
              <w:top w:val="single" w:sz="8" w:space="0" w:color="B8CCE4"/>
              <w:left w:val="single" w:sz="8" w:space="0" w:color="B8CCE4"/>
              <w:bottom w:val="single" w:sz="8" w:space="0" w:color="B8CCE4"/>
              <w:right w:val="single" w:sz="8" w:space="0" w:color="B8CCE4"/>
            </w:tcBorders>
            <w:vAlign w:val="center"/>
            <w:hideMark/>
          </w:tcPr>
          <w:p w14:paraId="47203060" w14:textId="77777777" w:rsidR="000629F4" w:rsidRPr="000629F4" w:rsidRDefault="000629F4" w:rsidP="000629F4">
            <w:pPr>
              <w:spacing w:after="0" w:line="240" w:lineRule="auto"/>
              <w:rPr>
                <w:rFonts w:ascii="Museo Sans 300" w:eastAsia="Times New Roman" w:hAnsi="Museo Sans 300" w:cs="Calibri"/>
                <w:b/>
                <w:bCs/>
                <w:color w:val="000000"/>
                <w:sz w:val="20"/>
                <w:szCs w:val="20"/>
                <w:lang w:eastAsia="es-SV"/>
              </w:rPr>
            </w:pPr>
          </w:p>
        </w:tc>
        <w:tc>
          <w:tcPr>
            <w:tcW w:w="1481" w:type="dxa"/>
            <w:tcBorders>
              <w:top w:val="nil"/>
              <w:left w:val="nil"/>
              <w:bottom w:val="single" w:sz="8" w:space="0" w:color="B8CCE4"/>
              <w:right w:val="single" w:sz="8" w:space="0" w:color="B8CCE4"/>
            </w:tcBorders>
            <w:shd w:val="clear" w:color="auto" w:fill="auto"/>
            <w:vAlign w:val="center"/>
            <w:hideMark/>
          </w:tcPr>
          <w:p w14:paraId="38ECB22F"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0629F4">
              <w:rPr>
                <w:rFonts w:ascii="Museo Sans 300" w:eastAsia="Times New Roman" w:hAnsi="Museo Sans 300" w:cs="Calibri"/>
                <w:b/>
                <w:bCs/>
                <w:color w:val="000000"/>
                <w:sz w:val="20"/>
                <w:szCs w:val="20"/>
                <w:lang w:eastAsia="es-SV"/>
              </w:rPr>
              <w:t>Total</w:t>
            </w:r>
          </w:p>
        </w:tc>
        <w:tc>
          <w:tcPr>
            <w:tcW w:w="1417" w:type="dxa"/>
            <w:tcBorders>
              <w:top w:val="nil"/>
              <w:left w:val="nil"/>
              <w:bottom w:val="single" w:sz="8" w:space="0" w:color="B8CCE4"/>
              <w:right w:val="single" w:sz="8" w:space="0" w:color="B8CCE4"/>
            </w:tcBorders>
            <w:shd w:val="clear" w:color="auto" w:fill="auto"/>
            <w:vAlign w:val="center"/>
            <w:hideMark/>
          </w:tcPr>
          <w:p w14:paraId="6B7C90B6"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 de Mujeres</w:t>
            </w:r>
          </w:p>
        </w:tc>
        <w:tc>
          <w:tcPr>
            <w:tcW w:w="1276" w:type="dxa"/>
            <w:tcBorders>
              <w:top w:val="nil"/>
              <w:left w:val="nil"/>
              <w:bottom w:val="single" w:sz="8" w:space="0" w:color="B8CCE4"/>
              <w:right w:val="single" w:sz="8" w:space="0" w:color="B8CCE4"/>
            </w:tcBorders>
            <w:shd w:val="clear" w:color="auto" w:fill="auto"/>
            <w:vAlign w:val="center"/>
            <w:hideMark/>
          </w:tcPr>
          <w:p w14:paraId="24C87594" w14:textId="77777777" w:rsidR="000629F4" w:rsidRPr="000629F4" w:rsidRDefault="000629F4" w:rsidP="000629F4">
            <w:pPr>
              <w:spacing w:after="0" w:line="240" w:lineRule="auto"/>
              <w:jc w:val="center"/>
              <w:rPr>
                <w:rFonts w:ascii="Museo Sans 300" w:eastAsia="Times New Roman" w:hAnsi="Museo Sans 300" w:cs="Calibri"/>
                <w:b/>
                <w:bCs/>
                <w:color w:val="000000"/>
                <w:sz w:val="16"/>
                <w:szCs w:val="16"/>
                <w:lang w:eastAsia="es-SV"/>
              </w:rPr>
            </w:pPr>
            <w:r w:rsidRPr="000629F4">
              <w:rPr>
                <w:rFonts w:ascii="Museo Sans 300" w:eastAsia="Times New Roman" w:hAnsi="Museo Sans 300" w:cs="Calibri"/>
                <w:b/>
                <w:bCs/>
                <w:color w:val="000000"/>
                <w:sz w:val="16"/>
                <w:szCs w:val="16"/>
                <w:lang w:eastAsia="es-SV"/>
              </w:rPr>
              <w:t>% de Hombres</w:t>
            </w:r>
          </w:p>
        </w:tc>
        <w:tc>
          <w:tcPr>
            <w:tcW w:w="1418" w:type="dxa"/>
            <w:tcBorders>
              <w:top w:val="nil"/>
              <w:left w:val="nil"/>
              <w:bottom w:val="single" w:sz="8" w:space="0" w:color="B8CCE4"/>
              <w:right w:val="single" w:sz="8" w:space="0" w:color="B8CCE4"/>
            </w:tcBorders>
            <w:shd w:val="clear" w:color="auto" w:fill="auto"/>
            <w:vAlign w:val="center"/>
            <w:hideMark/>
          </w:tcPr>
          <w:p w14:paraId="39537220" w14:textId="77777777" w:rsidR="000629F4" w:rsidRPr="000629F4" w:rsidRDefault="000629F4" w:rsidP="000629F4">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406B13" w:rsidRPr="000629F4" w14:paraId="7F139230"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3C662660" w14:textId="77777777" w:rsidR="00406B13" w:rsidRPr="00F22652" w:rsidRDefault="00406B13" w:rsidP="00406B13">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Hasta 2.5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35DB01CC" w14:textId="5D3F0FA5" w:rsidR="00406B13" w:rsidRPr="000629F4" w:rsidRDefault="00406B13" w:rsidP="00406B1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5,531</w:t>
            </w:r>
          </w:p>
        </w:tc>
        <w:tc>
          <w:tcPr>
            <w:tcW w:w="1417" w:type="dxa"/>
            <w:tcBorders>
              <w:top w:val="nil"/>
              <w:left w:val="nil"/>
              <w:bottom w:val="single" w:sz="8" w:space="0" w:color="B8CCE4"/>
              <w:right w:val="single" w:sz="8" w:space="0" w:color="B8CCE4"/>
            </w:tcBorders>
            <w:shd w:val="clear" w:color="auto" w:fill="auto"/>
            <w:vAlign w:val="center"/>
            <w:hideMark/>
          </w:tcPr>
          <w:p w14:paraId="2DE0CF8B" w14:textId="7CC30F85" w:rsidR="00406B13" w:rsidRPr="000629F4" w:rsidRDefault="00406B13" w:rsidP="00406B1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55.7%</w:t>
            </w:r>
          </w:p>
        </w:tc>
        <w:tc>
          <w:tcPr>
            <w:tcW w:w="1276" w:type="dxa"/>
            <w:tcBorders>
              <w:top w:val="nil"/>
              <w:left w:val="nil"/>
              <w:bottom w:val="single" w:sz="8" w:space="0" w:color="B8CCE4"/>
              <w:right w:val="single" w:sz="8" w:space="0" w:color="B8CCE4"/>
            </w:tcBorders>
            <w:shd w:val="clear" w:color="auto" w:fill="auto"/>
            <w:vAlign w:val="center"/>
            <w:hideMark/>
          </w:tcPr>
          <w:p w14:paraId="2486D892" w14:textId="002C6DEF" w:rsidR="00406B13" w:rsidRPr="000629F4" w:rsidRDefault="00406B13" w:rsidP="00406B1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44.3%</w:t>
            </w:r>
          </w:p>
        </w:tc>
        <w:tc>
          <w:tcPr>
            <w:tcW w:w="1418" w:type="dxa"/>
            <w:tcBorders>
              <w:top w:val="nil"/>
              <w:left w:val="nil"/>
              <w:bottom w:val="single" w:sz="8" w:space="0" w:color="B8CCE4"/>
              <w:right w:val="single" w:sz="8" w:space="0" w:color="B8CCE4"/>
            </w:tcBorders>
            <w:shd w:val="clear" w:color="auto" w:fill="auto"/>
            <w:vAlign w:val="center"/>
            <w:hideMark/>
          </w:tcPr>
          <w:p w14:paraId="642F210B" w14:textId="4626EA37" w:rsidR="00406B13" w:rsidRPr="000629F4" w:rsidRDefault="00406B13" w:rsidP="00406B1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$99.33</w:t>
            </w:r>
          </w:p>
        </w:tc>
      </w:tr>
      <w:tr w:rsidR="00406B13" w:rsidRPr="000629F4" w14:paraId="5A10DC88"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2CDC2A8F" w14:textId="77777777" w:rsidR="00406B13" w:rsidRPr="00F22652" w:rsidRDefault="00406B13" w:rsidP="00406B13">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De 2.5 a 4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155971D0" w14:textId="05916648" w:rsidR="00406B13" w:rsidRPr="000629F4" w:rsidRDefault="00406B13" w:rsidP="00406B1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1,552</w:t>
            </w:r>
          </w:p>
        </w:tc>
        <w:tc>
          <w:tcPr>
            <w:tcW w:w="1417" w:type="dxa"/>
            <w:tcBorders>
              <w:top w:val="nil"/>
              <w:left w:val="nil"/>
              <w:bottom w:val="single" w:sz="8" w:space="0" w:color="B8CCE4"/>
              <w:right w:val="single" w:sz="8" w:space="0" w:color="B8CCE4"/>
            </w:tcBorders>
            <w:shd w:val="clear" w:color="auto" w:fill="auto"/>
            <w:vAlign w:val="center"/>
            <w:hideMark/>
          </w:tcPr>
          <w:p w14:paraId="23700571" w14:textId="720400A2" w:rsidR="00406B13" w:rsidRPr="000629F4" w:rsidRDefault="00406B13" w:rsidP="00406B1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53.0%</w:t>
            </w:r>
          </w:p>
        </w:tc>
        <w:tc>
          <w:tcPr>
            <w:tcW w:w="1276" w:type="dxa"/>
            <w:tcBorders>
              <w:top w:val="nil"/>
              <w:left w:val="nil"/>
              <w:bottom w:val="single" w:sz="8" w:space="0" w:color="B8CCE4"/>
              <w:right w:val="single" w:sz="8" w:space="0" w:color="B8CCE4"/>
            </w:tcBorders>
            <w:shd w:val="clear" w:color="auto" w:fill="auto"/>
            <w:vAlign w:val="center"/>
            <w:hideMark/>
          </w:tcPr>
          <w:p w14:paraId="1B8D8177" w14:textId="7978938E" w:rsidR="00406B13" w:rsidRPr="000629F4" w:rsidRDefault="00406B13" w:rsidP="00406B1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47.0%</w:t>
            </w:r>
          </w:p>
        </w:tc>
        <w:tc>
          <w:tcPr>
            <w:tcW w:w="1418" w:type="dxa"/>
            <w:tcBorders>
              <w:top w:val="nil"/>
              <w:left w:val="nil"/>
              <w:bottom w:val="single" w:sz="8" w:space="0" w:color="B8CCE4"/>
              <w:right w:val="single" w:sz="8" w:space="0" w:color="B8CCE4"/>
            </w:tcBorders>
            <w:shd w:val="clear" w:color="auto" w:fill="auto"/>
            <w:vAlign w:val="center"/>
            <w:hideMark/>
          </w:tcPr>
          <w:p w14:paraId="1EAC7BAA" w14:textId="76C373A6" w:rsidR="00406B13" w:rsidRPr="000629F4" w:rsidRDefault="00406B13" w:rsidP="00406B1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$50.61</w:t>
            </w:r>
          </w:p>
        </w:tc>
      </w:tr>
      <w:tr w:rsidR="00406B13" w:rsidRPr="000629F4" w14:paraId="51E84AB9"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53E93AF3" w14:textId="77777777" w:rsidR="00406B13" w:rsidRPr="00F22652" w:rsidRDefault="00406B13" w:rsidP="00406B13">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Más de 4 salarios mínimos</w:t>
            </w:r>
          </w:p>
        </w:tc>
        <w:tc>
          <w:tcPr>
            <w:tcW w:w="1481" w:type="dxa"/>
            <w:tcBorders>
              <w:top w:val="nil"/>
              <w:left w:val="nil"/>
              <w:bottom w:val="single" w:sz="8" w:space="0" w:color="B8CCE4"/>
              <w:right w:val="single" w:sz="8" w:space="0" w:color="B8CCE4"/>
            </w:tcBorders>
            <w:shd w:val="clear" w:color="auto" w:fill="auto"/>
            <w:vAlign w:val="center"/>
            <w:hideMark/>
          </w:tcPr>
          <w:p w14:paraId="35876B8C" w14:textId="4316DBFA" w:rsidR="00406B13" w:rsidRPr="000629F4" w:rsidRDefault="00406B13" w:rsidP="00406B1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1,183</w:t>
            </w:r>
          </w:p>
        </w:tc>
        <w:tc>
          <w:tcPr>
            <w:tcW w:w="1417" w:type="dxa"/>
            <w:tcBorders>
              <w:top w:val="nil"/>
              <w:left w:val="nil"/>
              <w:bottom w:val="single" w:sz="8" w:space="0" w:color="B8CCE4"/>
              <w:right w:val="single" w:sz="8" w:space="0" w:color="B8CCE4"/>
            </w:tcBorders>
            <w:shd w:val="clear" w:color="auto" w:fill="auto"/>
            <w:vAlign w:val="center"/>
            <w:hideMark/>
          </w:tcPr>
          <w:p w14:paraId="2735A996" w14:textId="1F49E279" w:rsidR="00406B13" w:rsidRPr="000629F4" w:rsidRDefault="00406B13" w:rsidP="00406B1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40.4%</w:t>
            </w:r>
          </w:p>
        </w:tc>
        <w:tc>
          <w:tcPr>
            <w:tcW w:w="1276" w:type="dxa"/>
            <w:tcBorders>
              <w:top w:val="nil"/>
              <w:left w:val="nil"/>
              <w:bottom w:val="single" w:sz="8" w:space="0" w:color="B8CCE4"/>
              <w:right w:val="single" w:sz="8" w:space="0" w:color="B8CCE4"/>
            </w:tcBorders>
            <w:shd w:val="clear" w:color="auto" w:fill="auto"/>
            <w:vAlign w:val="center"/>
            <w:hideMark/>
          </w:tcPr>
          <w:p w14:paraId="50B79D28" w14:textId="464C4A28" w:rsidR="00406B13" w:rsidRPr="000629F4" w:rsidRDefault="00406B13" w:rsidP="00406B13">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59.6%</w:t>
            </w:r>
          </w:p>
        </w:tc>
        <w:tc>
          <w:tcPr>
            <w:tcW w:w="1418" w:type="dxa"/>
            <w:tcBorders>
              <w:top w:val="nil"/>
              <w:left w:val="nil"/>
              <w:bottom w:val="single" w:sz="8" w:space="0" w:color="B8CCE4"/>
              <w:right w:val="single" w:sz="8" w:space="0" w:color="B8CCE4"/>
            </w:tcBorders>
            <w:shd w:val="clear" w:color="auto" w:fill="auto"/>
            <w:vAlign w:val="center"/>
            <w:hideMark/>
          </w:tcPr>
          <w:p w14:paraId="2F14F42E" w14:textId="7081AC55" w:rsidR="00406B13" w:rsidRPr="000629F4" w:rsidRDefault="00406B13" w:rsidP="00406B13">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$43.83</w:t>
            </w:r>
          </w:p>
        </w:tc>
      </w:tr>
      <w:tr w:rsidR="00406B13" w:rsidRPr="000629F4" w14:paraId="2A83FF32" w14:textId="77777777" w:rsidTr="004B41DA">
        <w:trPr>
          <w:trHeight w:val="251"/>
        </w:trPr>
        <w:tc>
          <w:tcPr>
            <w:tcW w:w="2772" w:type="dxa"/>
            <w:tcBorders>
              <w:top w:val="nil"/>
              <w:left w:val="single" w:sz="8" w:space="0" w:color="B8CCE4"/>
              <w:bottom w:val="single" w:sz="8" w:space="0" w:color="B8CCE4"/>
              <w:right w:val="single" w:sz="8" w:space="0" w:color="B8CCE4"/>
            </w:tcBorders>
            <w:shd w:val="clear" w:color="auto" w:fill="auto"/>
            <w:vAlign w:val="center"/>
            <w:hideMark/>
          </w:tcPr>
          <w:p w14:paraId="57877605" w14:textId="77777777" w:rsidR="00406B13" w:rsidRPr="00FD5402" w:rsidRDefault="00406B13" w:rsidP="00406B13">
            <w:pPr>
              <w:spacing w:after="0" w:line="240" w:lineRule="auto"/>
              <w:jc w:val="center"/>
              <w:rPr>
                <w:rFonts w:ascii="Museo Sans 300" w:eastAsia="Times New Roman" w:hAnsi="Museo Sans 300" w:cs="Calibri"/>
                <w:color w:val="000000"/>
                <w:sz w:val="20"/>
                <w:szCs w:val="20"/>
                <w:lang w:eastAsia="es-SV"/>
              </w:rPr>
            </w:pPr>
            <w:r w:rsidRPr="00FD5402">
              <w:rPr>
                <w:rFonts w:ascii="Museo Sans 300" w:eastAsia="Times New Roman" w:hAnsi="Museo Sans 300" w:cs="Calibri"/>
                <w:color w:val="000000"/>
                <w:sz w:val="20"/>
                <w:szCs w:val="20"/>
                <w:lang w:eastAsia="es-SV"/>
              </w:rPr>
              <w:t>Total</w:t>
            </w:r>
          </w:p>
        </w:tc>
        <w:tc>
          <w:tcPr>
            <w:tcW w:w="1481" w:type="dxa"/>
            <w:tcBorders>
              <w:top w:val="nil"/>
              <w:left w:val="nil"/>
              <w:bottom w:val="single" w:sz="8" w:space="0" w:color="B8CCE4"/>
              <w:right w:val="single" w:sz="8" w:space="0" w:color="B8CCE4"/>
            </w:tcBorders>
            <w:shd w:val="clear" w:color="auto" w:fill="auto"/>
            <w:vAlign w:val="center"/>
            <w:hideMark/>
          </w:tcPr>
          <w:p w14:paraId="02C77D5B" w14:textId="668C40F4" w:rsidR="00406B13" w:rsidRPr="000629F4" w:rsidRDefault="00406B13" w:rsidP="00406B13">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8,266</w:t>
            </w:r>
          </w:p>
        </w:tc>
        <w:tc>
          <w:tcPr>
            <w:tcW w:w="1417" w:type="dxa"/>
            <w:tcBorders>
              <w:top w:val="nil"/>
              <w:left w:val="nil"/>
              <w:bottom w:val="single" w:sz="8" w:space="0" w:color="B8CCE4"/>
              <w:right w:val="single" w:sz="8" w:space="0" w:color="B8CCE4"/>
            </w:tcBorders>
            <w:shd w:val="clear" w:color="auto" w:fill="auto"/>
            <w:vAlign w:val="center"/>
            <w:hideMark/>
          </w:tcPr>
          <w:p w14:paraId="3A20AFE0" w14:textId="77BF5DDA" w:rsidR="00406B13" w:rsidRPr="00406B13" w:rsidRDefault="00406B13" w:rsidP="00406B13">
            <w:pPr>
              <w:spacing w:after="0" w:line="240" w:lineRule="auto"/>
              <w:jc w:val="center"/>
              <w:rPr>
                <w:rFonts w:ascii="Museo Sans 300" w:eastAsia="Times New Roman" w:hAnsi="Museo Sans 300" w:cs="Calibri"/>
                <w:color w:val="000000"/>
                <w:sz w:val="16"/>
                <w:szCs w:val="16"/>
                <w:lang w:eastAsia="es-SV"/>
              </w:rPr>
            </w:pPr>
            <w:r w:rsidRPr="00406B13">
              <w:rPr>
                <w:rFonts w:ascii="Museo Sans 300" w:hAnsi="Museo Sans 300" w:cs="Calibri"/>
                <w:color w:val="000000"/>
                <w:sz w:val="16"/>
                <w:szCs w:val="16"/>
              </w:rPr>
              <w:t>53.0%</w:t>
            </w:r>
          </w:p>
        </w:tc>
        <w:tc>
          <w:tcPr>
            <w:tcW w:w="1276" w:type="dxa"/>
            <w:tcBorders>
              <w:top w:val="nil"/>
              <w:left w:val="nil"/>
              <w:bottom w:val="single" w:sz="8" w:space="0" w:color="B8CCE4"/>
              <w:right w:val="single" w:sz="8" w:space="0" w:color="B8CCE4"/>
            </w:tcBorders>
            <w:shd w:val="clear" w:color="auto" w:fill="auto"/>
            <w:vAlign w:val="center"/>
            <w:hideMark/>
          </w:tcPr>
          <w:p w14:paraId="1307F77A" w14:textId="724EBB2D" w:rsidR="00406B13" w:rsidRPr="00406B13" w:rsidRDefault="00406B13" w:rsidP="00406B13">
            <w:pPr>
              <w:spacing w:after="0" w:line="240" w:lineRule="auto"/>
              <w:jc w:val="center"/>
              <w:rPr>
                <w:rFonts w:ascii="Museo Sans 300" w:eastAsia="Times New Roman" w:hAnsi="Museo Sans 300" w:cs="Calibri"/>
                <w:color w:val="000000"/>
                <w:sz w:val="16"/>
                <w:szCs w:val="16"/>
                <w:lang w:eastAsia="es-SV"/>
              </w:rPr>
            </w:pPr>
            <w:r w:rsidRPr="00406B13">
              <w:rPr>
                <w:rFonts w:ascii="Museo Sans 300" w:hAnsi="Museo Sans 300" w:cs="Calibri"/>
                <w:color w:val="000000"/>
                <w:sz w:val="16"/>
                <w:szCs w:val="16"/>
              </w:rPr>
              <w:t>47.0%</w:t>
            </w:r>
          </w:p>
        </w:tc>
        <w:tc>
          <w:tcPr>
            <w:tcW w:w="1418" w:type="dxa"/>
            <w:tcBorders>
              <w:top w:val="nil"/>
              <w:left w:val="nil"/>
              <w:bottom w:val="single" w:sz="8" w:space="0" w:color="B8CCE4"/>
              <w:right w:val="single" w:sz="8" w:space="0" w:color="B8CCE4"/>
            </w:tcBorders>
            <w:shd w:val="clear" w:color="auto" w:fill="auto"/>
            <w:vAlign w:val="center"/>
            <w:hideMark/>
          </w:tcPr>
          <w:p w14:paraId="33ADB84C" w14:textId="2866AD48" w:rsidR="00406B13" w:rsidRPr="000629F4" w:rsidRDefault="00406B13" w:rsidP="00406B13">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$193.77</w:t>
            </w:r>
          </w:p>
        </w:tc>
      </w:tr>
    </w:tbl>
    <w:p w14:paraId="60079463" w14:textId="77777777" w:rsidR="00B74000" w:rsidRDefault="00B74000" w:rsidP="00A80D5D">
      <w:pPr>
        <w:spacing w:after="0"/>
        <w:jc w:val="both"/>
        <w:rPr>
          <w:rFonts w:ascii="Museo Sans 100" w:hAnsi="Museo Sans 100" w:cs="Calibri Light"/>
        </w:rPr>
      </w:pPr>
    </w:p>
    <w:p w14:paraId="7EC6C553" w14:textId="77777777" w:rsidR="00B74000" w:rsidRDefault="00B74000" w:rsidP="00A80D5D">
      <w:pPr>
        <w:spacing w:after="0"/>
        <w:jc w:val="both"/>
        <w:rPr>
          <w:rFonts w:ascii="Museo Sans 100" w:hAnsi="Museo Sans 100" w:cs="Calibri Light"/>
        </w:rPr>
      </w:pPr>
    </w:p>
    <w:p w14:paraId="22E144DC" w14:textId="146F51E2" w:rsidR="007B43DE" w:rsidRPr="001F73DC" w:rsidRDefault="00257469" w:rsidP="00A80D5D">
      <w:pPr>
        <w:spacing w:after="0"/>
        <w:jc w:val="both"/>
        <w:rPr>
          <w:rFonts w:ascii="Museo Sans 100" w:hAnsi="Museo Sans 100" w:cs="Calibri Light"/>
        </w:rPr>
      </w:pPr>
      <w:r w:rsidRPr="001F73DC">
        <w:rPr>
          <w:rFonts w:ascii="Museo Sans 100" w:hAnsi="Museo Sans 100" w:cs="Calibri Light"/>
          <w:noProof/>
          <w:lang w:eastAsia="es-SV"/>
        </w:rPr>
        <w:lastRenderedPageBreak/>
        <mc:AlternateContent>
          <mc:Choice Requires="wps">
            <w:drawing>
              <wp:anchor distT="0" distB="0" distL="114300" distR="114300" simplePos="0" relativeHeight="251816448" behindDoc="0" locked="0" layoutInCell="1" allowOverlap="1" wp14:anchorId="7ACE7C93" wp14:editId="7C84C7A5">
                <wp:simplePos x="0" y="0"/>
                <wp:positionH relativeFrom="column">
                  <wp:posOffset>-697865</wp:posOffset>
                </wp:positionH>
                <wp:positionV relativeFrom="paragraph">
                  <wp:posOffset>708965</wp:posOffset>
                </wp:positionV>
                <wp:extent cx="888365" cy="534670"/>
                <wp:effectExtent l="0" t="0" r="26035" b="17780"/>
                <wp:wrapNone/>
                <wp:docPr id="5139" name="17 Rectángulo"/>
                <wp:cNvGraphicFramePr/>
                <a:graphic xmlns:a="http://schemas.openxmlformats.org/drawingml/2006/main">
                  <a:graphicData uri="http://schemas.microsoft.com/office/word/2010/wordprocessingShape">
                    <wps:wsp>
                      <wps:cNvSpPr/>
                      <wps:spPr>
                        <a:xfrm>
                          <a:off x="0" y="0"/>
                          <a:ext cx="888365" cy="534670"/>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847D" w14:textId="17A328DA" w:rsidR="00734521" w:rsidRPr="00035F22" w:rsidRDefault="00406B13" w:rsidP="00880C07">
                            <w:pPr>
                              <w:pStyle w:val="NormalWeb"/>
                              <w:spacing w:before="0" w:beforeAutospacing="0" w:after="0" w:afterAutospacing="0"/>
                              <w:jc w:val="center"/>
                              <w:rPr>
                                <w:rFonts w:ascii="Museo Sans 100" w:hAnsi="Museo Sans 100" w:cs="Calibri Light"/>
                                <w:sz w:val="20"/>
                                <w:szCs w:val="18"/>
                              </w:rPr>
                            </w:pPr>
                            <w:r>
                              <w:rPr>
                                <w:rFonts w:ascii="Museo Sans 100" w:hAnsi="Museo Sans 100" w:cs="Calibri Light"/>
                                <w:b/>
                                <w:bCs/>
                                <w:color w:val="0000B4"/>
                                <w:kern w:val="24"/>
                                <w:sz w:val="20"/>
                                <w:szCs w:val="18"/>
                              </w:rPr>
                              <w:t>85.7</w:t>
                            </w:r>
                            <w:r w:rsidR="00734521" w:rsidRPr="00035F22">
                              <w:rPr>
                                <w:rFonts w:ascii="Museo Sans 100" w:hAnsi="Museo Sans 100" w:cs="Calibri Light"/>
                                <w:b/>
                                <w:bCs/>
                                <w:color w:val="0000B4"/>
                                <w:kern w:val="24"/>
                                <w:sz w:val="20"/>
                                <w:szCs w:val="18"/>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303B352D" w:rsidR="00734521" w:rsidRPr="00861004" w:rsidRDefault="00406B13"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7,083</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ACE7C93" id="17 Rectángulo" o:spid="_x0000_s1036" style="position:absolute;left:0;text-align:left;margin-left:-54.95pt;margin-top:55.8pt;width:69.95pt;height:42.1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BkHgIAAPoEAAAOAAAAZHJzL2Uyb0RvYy54bWysVNtu2zAMfR+wfxD0vthJm8wz4hRDi+5l&#10;l2LdPkCRpViALHqSEjt/P0pynG5ZO2DYiyxR5Dnkoej1zdBqchDWKTAVnc9ySoThUCuzq+j3b/dv&#10;CkqcZ6ZmGoyo6FE4erN5/Wrdd6VYQAO6FpYgiHFl31W08b4rs8zxRrTMzaATBi8l2JZ5PNpdVlvW&#10;I3qrs0Wer7IebN1Z4MI5tN6lS7qJ+FIK7r9I6YQnuqKYm4+rjes2rNlmzcqdZV2j+JgG+4csWqYM&#10;kk5Qd8wzsrfqAqpV3IID6Wcc2gykVFzEGrCaef5bNY8N60SsBcVx3SST+3+w/PPhsXuwKEPfudLh&#10;NlQxSNuGL+ZHhijWcRJLDJ5wNBZFcbVaUsLxanl1vXobxczOwZ11/oOAloRNRS32IkrEDh+dR0J0&#10;PbkELgda1fdK63gI/Re32pIDw84xzoXx8xiu9+0nqJMdX0A+9hDN2OlkLk5mpIgvKSBFwl9ItPkb&#10;rx8WF5yrEzgrn3Jen8wvceJdIM3OWsedP2oRUtHmq5BE1ahu4p2Sv5TBNawWybx8ljoCBmSJuk7Y&#10;ScdnsFNjRv8QKuIUTcF5FOTF4CkiMoPxU3CrDNg/AWhs7sic/E8iJWmCSn7YDqhNRd8Fz2DZQn18&#10;sKTH6a2o+7FnVlBivb6FNOzM8AZw1rlPnAbe7z1IFR/fGWCkwgGLT2T8GYQJfnqOXudf1uYnAAAA&#10;//8DAFBLAwQUAAYACAAAACEAQs+5deAAAAALAQAADwAAAGRycy9kb3ducmV2LnhtbEyPwU7DMBBE&#10;70j8g7VIXFDrBERoQpwKVUX0hhJ64OjGSxwRr6PYbcPfs5zocWeeZmfK9ewGccIp9J4UpMsEBFLr&#10;TU+dgv3H62IFIkRNRg+eUMEPBlhX11elLow/U42nJnaCQygUWoGNcSykDK1Fp8PSj0jsffnJ6cjn&#10;1Ekz6TOHu0HeJ0kmne6JP1g94sZi+90cnYInu8Vt91nXd01s/cZku/f9206p25v55RlExDn+w/BX&#10;n6tDxZ0O/kgmiEHBIk3ynFl20jQDwchDwusOLOSPK5BVKS83VL8AAAD//wMAUEsBAi0AFAAGAAgA&#10;AAAhALaDOJL+AAAA4QEAABMAAAAAAAAAAAAAAAAAAAAAAFtDb250ZW50X1R5cGVzXS54bWxQSwEC&#10;LQAUAAYACAAAACEAOP0h/9YAAACUAQAACwAAAAAAAAAAAAAAAAAvAQAAX3JlbHMvLnJlbHNQSwEC&#10;LQAUAAYACAAAACEA1Z7gZB4CAAD6BAAADgAAAAAAAAAAAAAAAAAuAgAAZHJzL2Uyb0RvYy54bWxQ&#10;SwECLQAUAAYACAAAACEAQs+5deAAAAALAQAADwAAAAAAAAAAAAAAAAB4BAAAZHJzL2Rvd25yZXYu&#10;eG1sUEsFBgAAAAAEAAQA8wAAAIUFAAAAAA==&#10;" fillcolor="#dbe5f1 [660]" strokecolor="#548dd4 [1951]" strokeweight="2pt">
                <v:textbox>
                  <w:txbxContent>
                    <w:p w14:paraId="25AC847D" w14:textId="17A328DA" w:rsidR="00734521" w:rsidRPr="00035F22" w:rsidRDefault="00406B13" w:rsidP="00880C07">
                      <w:pPr>
                        <w:pStyle w:val="NormalWeb"/>
                        <w:spacing w:before="0" w:beforeAutospacing="0" w:after="0" w:afterAutospacing="0"/>
                        <w:jc w:val="center"/>
                        <w:rPr>
                          <w:rFonts w:ascii="Museo Sans 100" w:hAnsi="Museo Sans 100" w:cs="Calibri Light"/>
                          <w:sz w:val="20"/>
                          <w:szCs w:val="18"/>
                        </w:rPr>
                      </w:pPr>
                      <w:r>
                        <w:rPr>
                          <w:rFonts w:ascii="Museo Sans 100" w:hAnsi="Museo Sans 100" w:cs="Calibri Light"/>
                          <w:b/>
                          <w:bCs/>
                          <w:color w:val="0000B4"/>
                          <w:kern w:val="24"/>
                          <w:sz w:val="20"/>
                          <w:szCs w:val="18"/>
                        </w:rPr>
                        <w:t>85.7</w:t>
                      </w:r>
                      <w:r w:rsidR="00734521" w:rsidRPr="00035F22">
                        <w:rPr>
                          <w:rFonts w:ascii="Museo Sans 100" w:hAnsi="Museo Sans 100" w:cs="Calibri Light"/>
                          <w:b/>
                          <w:bCs/>
                          <w:color w:val="0000B4"/>
                          <w:kern w:val="24"/>
                          <w:sz w:val="20"/>
                          <w:szCs w:val="18"/>
                        </w:rPr>
                        <w:t>%</w:t>
                      </w:r>
                    </w:p>
                    <w:p w14:paraId="666384AD" w14:textId="77777777" w:rsidR="00734521" w:rsidRPr="00861004" w:rsidRDefault="00734521" w:rsidP="00880C07">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12E5D5D0" w14:textId="303B352D" w:rsidR="00734521" w:rsidRPr="00861004" w:rsidRDefault="00406B13" w:rsidP="00880C07">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7,083</w:t>
                      </w:r>
                    </w:p>
                  </w:txbxContent>
                </v:textbox>
              </v:rect>
            </w:pict>
          </mc:Fallback>
        </mc:AlternateContent>
      </w:r>
    </w:p>
    <w:tbl>
      <w:tblPr>
        <w:tblStyle w:val="Tablaconcuadrcula"/>
        <w:tblW w:w="11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4"/>
        <w:gridCol w:w="51"/>
        <w:gridCol w:w="5673"/>
      </w:tblGrid>
      <w:tr w:rsidR="009A62C2" w:rsidRPr="001F73DC" w14:paraId="4E23407E" w14:textId="77777777" w:rsidTr="008A6EB0">
        <w:trPr>
          <w:trHeight w:val="1"/>
          <w:jc w:val="center"/>
        </w:trPr>
        <w:tc>
          <w:tcPr>
            <w:tcW w:w="5774" w:type="dxa"/>
          </w:tcPr>
          <w:p w14:paraId="3F7069AA" w14:textId="3CAC96D4" w:rsidR="00880C07" w:rsidRPr="001F73DC" w:rsidRDefault="004B41DA" w:rsidP="00880C07">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C6260B">
              <w:rPr>
                <w:rFonts w:ascii="Museo Sans 100" w:eastAsiaTheme="minorEastAsia" w:hAnsi="Museo Sans 100" w:cs="Calibri Light"/>
                <w:b/>
                <w:bCs/>
                <w:kern w:val="24"/>
                <w:sz w:val="22"/>
                <w:szCs w:val="28"/>
                <w:lang w:val="es-MX"/>
              </w:rPr>
              <w:t xml:space="preserve">                </w:t>
            </w:r>
            <w:r w:rsidR="00880C07" w:rsidRPr="001F73DC">
              <w:rPr>
                <w:rFonts w:ascii="Museo Sans 100" w:eastAsiaTheme="minorEastAsia" w:hAnsi="Museo Sans 100" w:cs="Calibri Light"/>
                <w:b/>
                <w:bCs/>
                <w:kern w:val="24"/>
                <w:sz w:val="22"/>
                <w:szCs w:val="28"/>
                <w:lang w:val="es-MX"/>
              </w:rPr>
              <w:t>Número</w:t>
            </w:r>
          </w:p>
        </w:tc>
        <w:tc>
          <w:tcPr>
            <w:tcW w:w="5724" w:type="dxa"/>
            <w:gridSpan w:val="2"/>
          </w:tcPr>
          <w:p w14:paraId="569285C8" w14:textId="732DBCFF" w:rsidR="00880C07" w:rsidRPr="001F73DC" w:rsidRDefault="00C6260B" w:rsidP="00C6260B">
            <w:pPr>
              <w:pStyle w:val="NormalWeb"/>
              <w:spacing w:before="0" w:beforeAutospacing="0" w:after="0" w:afterAutospacing="0"/>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00880C07" w:rsidRPr="001F73DC">
              <w:rPr>
                <w:rFonts w:ascii="Museo Sans 100" w:eastAsiaTheme="minorEastAsia" w:hAnsi="Museo Sans 100" w:cs="Calibri Light"/>
                <w:b/>
                <w:bCs/>
                <w:kern w:val="24"/>
                <w:sz w:val="22"/>
                <w:szCs w:val="28"/>
                <w:lang w:val="es-MX"/>
              </w:rPr>
              <w:t xml:space="preserve">Monto </w:t>
            </w:r>
          </w:p>
        </w:tc>
      </w:tr>
      <w:tr w:rsidR="009A62C2" w:rsidRPr="001F73DC" w14:paraId="2AD1F62F" w14:textId="77777777" w:rsidTr="008A6EB0">
        <w:tblPrEx>
          <w:tblCellMar>
            <w:left w:w="70" w:type="dxa"/>
            <w:right w:w="70" w:type="dxa"/>
          </w:tblCellMar>
        </w:tblPrEx>
        <w:trPr>
          <w:trHeight w:val="32"/>
          <w:jc w:val="center"/>
        </w:trPr>
        <w:tc>
          <w:tcPr>
            <w:tcW w:w="5825" w:type="dxa"/>
            <w:gridSpan w:val="2"/>
          </w:tcPr>
          <w:p w14:paraId="4BD34246" w14:textId="112B8E9D" w:rsidR="00880C07" w:rsidRPr="00035F22" w:rsidRDefault="008A6EB0" w:rsidP="00880C07">
            <w:pPr>
              <w:rPr>
                <w:rFonts w:ascii="Museo Sans 100" w:hAnsi="Museo Sans 100" w:cs="Calibri Light"/>
                <w:noProof/>
                <w:lang w:eastAsia="es-SV"/>
              </w:rPr>
            </w:pPr>
            <w:r w:rsidRPr="001F73DC">
              <w:rPr>
                <w:rFonts w:ascii="Museo Sans 100" w:hAnsi="Museo Sans 100" w:cs="Calibri Light"/>
                <w:noProof/>
                <w:lang w:eastAsia="es-SV"/>
              </w:rPr>
              <mc:AlternateContent>
                <mc:Choice Requires="wps">
                  <w:drawing>
                    <wp:anchor distT="0" distB="0" distL="114300" distR="114300" simplePos="0" relativeHeight="251809280" behindDoc="0" locked="0" layoutInCell="1" allowOverlap="1" wp14:anchorId="0BF78E9B" wp14:editId="22200B68">
                      <wp:simplePos x="0" y="0"/>
                      <wp:positionH relativeFrom="column">
                        <wp:posOffset>335915</wp:posOffset>
                      </wp:positionH>
                      <wp:positionV relativeFrom="paragraph">
                        <wp:posOffset>842010</wp:posOffset>
                      </wp:positionV>
                      <wp:extent cx="6350" cy="1600200"/>
                      <wp:effectExtent l="57150" t="38100" r="69850" b="76200"/>
                      <wp:wrapNone/>
                      <wp:docPr id="4110" name="7 Conector recto"/>
                      <wp:cNvGraphicFramePr/>
                      <a:graphic xmlns:a="http://schemas.openxmlformats.org/drawingml/2006/main">
                        <a:graphicData uri="http://schemas.microsoft.com/office/word/2010/wordprocessingShape">
                          <wps:wsp>
                            <wps:cNvCnPr/>
                            <wps:spPr>
                              <a:xfrm flipV="1">
                                <a:off x="0" y="0"/>
                                <a:ext cx="6350" cy="160020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5A4164" id="7 Conector recto" o:spid="_x0000_s1026" style="position:absolute;flip: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66.3pt" to="26.95pt,19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r2/2QEAABAEAAAOAAAAZHJzL2Uyb0RvYy54bWysU8tu2zAQvAfoPxC815Ld1AgEyzkkSC9N&#10;G/R1Z/iwiPIFkrbkv+9yaStBm1yCXghyuTs7M1xuridryEHGpL3r6XLRUiId90K7XU9//rh7f0VJ&#10;yswJZryTPT3KRK+37y42Y+jkyg/eCBkJgLjUjaGnQ86ha5rEB2lZWvggHVwqHy3LcIy7RkQ2Aro1&#10;zapt183oowjRc5kSRG/rJd0ivlKS569KJZmJ6Slwy7hGXB/L2mw3rNtFFgbNTzTYG1hYph00naFu&#10;WWZkH/U/UFbz6JNXecG9bbxSmkvUAGqW7V9qvg8sSNQC5qQw25T+Hyz/crhxDxFsGEPqUniIRcWk&#10;oiXK6PAL3hR1AVMyoW3H2TY5ZcIhuP7wEazlcLFcty28SnG1qSgFLcSUP0lvSdn01GhXRLGOHT6n&#10;XFPPKSVsXFmTN1rcaWPwUMZB3phIDgweMk8rBDB7e+9FjUHn2hgA9hYevYYvz2Hgg0NVUJDdswZw&#10;V5o2TxbgLh+NrIS+SUW0AKm17wxUe4jfy5Ni4yCzlCggPhe1SPbVolNuKZM4sXNhtf7VwjkbO3qX&#10;50KrnY8vdc3Tmaqq+WfVVWuR/ejFEQcC7YCxQ7dOX6TM9fMzlj995O0fAAAA//8DAFBLAwQUAAYA&#10;CAAAACEArdMxk98AAAAJAQAADwAAAGRycy9kb3ducmV2LnhtbEyPQU7DMBBF90jcwRokdtQhaUIJ&#10;caoKqQsQqmjhAI5tkgh7HMVOGjg9wwqW8+fpz5tquzjLZjOG3qOA21UCzKDyusdWwPvb/mYDLESJ&#10;WlqPRsCXCbCtLy8qWWp/xqOZT7FlVIKhlAK6GIeS86A642RY+cEg7T786GSkcWy5HuWZyp3laZIU&#10;3Mke6UInB/PYGfV5mpyAQ75+ssfX3OPzbv6epkap/d2LENdXy+4BWDRL/IPhV5/UoSanxk+oA7MC&#10;8vSeSMqztABGQJ5R0AjINusCeF3x/x/UPwAAAP//AwBQSwECLQAUAAYACAAAACEAtoM4kv4AAADh&#10;AQAAEwAAAAAAAAAAAAAAAAAAAAAAW0NvbnRlbnRfVHlwZXNdLnhtbFBLAQItABQABgAIAAAAIQA4&#10;/SH/1gAAAJQBAAALAAAAAAAAAAAAAAAAAC8BAABfcmVscy8ucmVsc1BLAQItABQABgAIAAAAIQBo&#10;Sr2/2QEAABAEAAAOAAAAAAAAAAAAAAAAAC4CAABkcnMvZTJvRG9jLnhtbFBLAQItABQABgAIAAAA&#10;IQCt0zGT3wAAAAkBAAAPAAAAAAAAAAAAAAAAADMEAABkcnMvZG93bnJldi54bWxQSwUGAAAAAAQA&#10;BADzAAAAPwUAAAAA&#10;" strokecolor="#548dd4 [1951]" strokeweight="2pt">
                      <v:shadow on="t" color="black" opacity="24903f" origin=",.5" offset="0,.55556mm"/>
                    </v:line>
                  </w:pict>
                </mc:Fallback>
              </mc:AlternateContent>
            </w:r>
            <w:r w:rsidR="00406B13" w:rsidRPr="001F73DC">
              <w:rPr>
                <w:rFonts w:ascii="Museo Sans 100" w:hAnsi="Museo Sans 100" w:cs="Calibri Light"/>
                <w:noProof/>
                <w:szCs w:val="24"/>
                <w:lang w:eastAsia="es-SV"/>
              </w:rPr>
              <mc:AlternateContent>
                <mc:Choice Requires="wps">
                  <w:drawing>
                    <wp:anchor distT="0" distB="0" distL="114300" distR="114300" simplePos="0" relativeHeight="251811328" behindDoc="0" locked="0" layoutInCell="1" allowOverlap="1" wp14:anchorId="6B018081" wp14:editId="17AFD1C7">
                      <wp:simplePos x="0" y="0"/>
                      <wp:positionH relativeFrom="column">
                        <wp:posOffset>716915</wp:posOffset>
                      </wp:positionH>
                      <wp:positionV relativeFrom="paragraph">
                        <wp:posOffset>619760</wp:posOffset>
                      </wp:positionV>
                      <wp:extent cx="781050" cy="6350"/>
                      <wp:effectExtent l="57150" t="38100" r="57150" b="88900"/>
                      <wp:wrapNone/>
                      <wp:docPr id="5140" name="14 Conector recto"/>
                      <wp:cNvGraphicFramePr/>
                      <a:graphic xmlns:a="http://schemas.openxmlformats.org/drawingml/2006/main">
                        <a:graphicData uri="http://schemas.microsoft.com/office/word/2010/wordprocessingShape">
                          <wps:wsp>
                            <wps:cNvCnPr/>
                            <wps:spPr>
                              <a:xfrm flipH="1">
                                <a:off x="0" y="0"/>
                                <a:ext cx="781050" cy="635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9A9EE" id="14 Conector recto" o:spid="_x0000_s1026" style="position:absolute;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45pt,48.8pt" to="117.9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4+j2gEAAA8EAAAOAAAAZHJzL2Uyb0RvYy54bWysU8lu2zAQvRfoPxC815Ld1g0EyzkkSHro&#10;ErTJBzBcLKLcQDKW/PcdDm0lyHIpqgNBDmfevPc42pxP1pC9jEl719PloqVEOu6Fdrue3t1efTij&#10;JGXmBDPeyZ4eZKLn2/fvNmPo5MoP3ggZCYC41I2hp0POoWuaxAdpWVr4IB1cKh8ty3CMu0ZENgK6&#10;Nc2qbdfN6KMI0XOZEkQv6yXdIr5SkuefSiWZiekpcMu4Rlzvy9psN6zbRRYGzY802D+wsEw7aDpD&#10;XbLMyEPUL6Cs5tEnr/KCe9t4pTSXqAHULNtnan4PLEjUAuakMNuU/h8s/7G/cDcRbBhD6lK4iUXF&#10;pKIlyujwFd4UdQFTMqFth9k2OWXCIfjlbNl+BnM5XK0/wg7QmgpSwEJM+Vp6S8qmp0a7ool1bP8t&#10;5Zp6Silh48qavNHiShuDhzIN8sJEsmfwjnlaIYB5sN+9qLF1C199TQjDm9fwp1MY+OBMFRRk96QB&#10;3JWmzaMDuMsHIyuhX1IRLUBp7TsD1R7iz/Ko2DjILCUKiM9FLZJ9s+iYW8okDuxcWJ1/s3DOxo7e&#10;5bnQaufja13zdKKqav5JddVaZN97ccB5QDtg6tCt4x9SxvrpGcsf/+PtXwAAAP//AwBQSwMEFAAG&#10;AAgAAAAhADZ8EKXfAAAACQEAAA8AAABkcnMvZG93bnJldi54bWxMj8FOwzAQRO9I/IO1SNyo00DS&#10;NsSpKqQeQAjR0g9wbDeJsNdR7KSBr2c5wXFmn2Znyu3sLJvMEDqPApaLBJhB5XWHjYDTx/5uDSxE&#10;iVpaj0bAlwmwra6vSllof8GDmY6xYRSCoZAC2hj7gvOgWuNkWPjeIN3OfnAykhwargd5oXBneZok&#10;OXeyQ/rQyt48tUZ9Hkcn4C17eLaH98zjy276Hsdaqf3qVYjbm3n3CCyaOf7B8FufqkNFnWo/og7M&#10;kl6mG0IFbFY5MALS+4yMmox1Drwq+f8F1Q8AAAD//wMAUEsBAi0AFAAGAAgAAAAhALaDOJL+AAAA&#10;4QEAABMAAAAAAAAAAAAAAAAAAAAAAFtDb250ZW50X1R5cGVzXS54bWxQSwECLQAUAAYACAAAACEA&#10;OP0h/9YAAACUAQAACwAAAAAAAAAAAAAAAAAvAQAAX3JlbHMvLnJlbHNQSwECLQAUAAYACAAAACEA&#10;Or+Po9oBAAAPBAAADgAAAAAAAAAAAAAAAAAuAgAAZHJzL2Uyb0RvYy54bWxQSwECLQAUAAYACAAA&#10;ACEANnwQpd8AAAAJAQAADwAAAAAAAAAAAAAAAAA0BAAAZHJzL2Rvd25yZXYueG1sUEsFBgAAAAAE&#10;AAQA8wAAAEAFAAAAAA==&#10;" strokecolor="#548dd4 [1951]" strokeweight="2pt">
                      <v:shadow on="t" color="black" opacity="24903f" origin=",.5" offset="0,.55556mm"/>
                    </v:line>
                  </w:pict>
                </mc:Fallback>
              </mc:AlternateContent>
            </w:r>
            <w:r w:rsidR="00406B13">
              <w:rPr>
                <w:noProof/>
              </w:rPr>
              <w:drawing>
                <wp:inline distT="0" distB="0" distL="0" distR="0" wp14:anchorId="65CBD576" wp14:editId="426D741B">
                  <wp:extent cx="3314700" cy="2660650"/>
                  <wp:effectExtent l="0" t="0" r="0" b="6350"/>
                  <wp:docPr id="387440404" name="Gráfico 1">
                    <a:extLst xmlns:a="http://schemas.openxmlformats.org/drawingml/2006/main">
                      <a:ext uri="{FF2B5EF4-FFF2-40B4-BE49-F238E27FC236}">
                        <a16:creationId xmlns:a16="http://schemas.microsoft.com/office/drawing/2014/main" id="{F8BBD667-BFE1-48F9-AF81-DE524A36F1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673" w:type="dxa"/>
            <w:shd w:val="clear" w:color="auto" w:fill="auto"/>
          </w:tcPr>
          <w:p w14:paraId="3A63BE30" w14:textId="21461DDA" w:rsidR="00035F22" w:rsidRDefault="008A6EB0" w:rsidP="00C8511D">
            <w:pPr>
              <w:jc w:val="right"/>
              <w:rPr>
                <w:rFonts w:ascii="Museo Sans 100" w:hAnsi="Museo Sans 100" w:cs="Calibri Light"/>
                <w:szCs w:val="24"/>
              </w:rPr>
            </w:pPr>
            <w:r>
              <w:rPr>
                <w:noProof/>
              </w:rPr>
              <w:drawing>
                <wp:anchor distT="0" distB="0" distL="114300" distR="114300" simplePos="0" relativeHeight="251798005" behindDoc="0" locked="0" layoutInCell="1" allowOverlap="1" wp14:anchorId="3ACD23E9" wp14:editId="659E5218">
                  <wp:simplePos x="0" y="0"/>
                  <wp:positionH relativeFrom="column">
                    <wp:posOffset>427990</wp:posOffset>
                  </wp:positionH>
                  <wp:positionV relativeFrom="paragraph">
                    <wp:posOffset>10160</wp:posOffset>
                  </wp:positionV>
                  <wp:extent cx="3072765" cy="2660650"/>
                  <wp:effectExtent l="0" t="0" r="0" b="6350"/>
                  <wp:wrapSquare wrapText="bothSides"/>
                  <wp:docPr id="1233915803" name="Gráfico 1">
                    <a:extLst xmlns:a="http://schemas.openxmlformats.org/drawingml/2006/main">
                      <a:ext uri="{FF2B5EF4-FFF2-40B4-BE49-F238E27FC236}">
                        <a16:creationId xmlns:a16="http://schemas.microsoft.com/office/drawing/2014/main" id="{6A00D58D-BDA6-4A4E-B711-DC71422DF4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anchor>
              </w:drawing>
            </w:r>
            <w:r w:rsidR="00035F22" w:rsidRPr="001F73DC">
              <w:rPr>
                <w:rFonts w:ascii="Museo Sans 100" w:hAnsi="Museo Sans 100" w:cs="Calibri Light"/>
                <w:noProof/>
                <w:lang w:eastAsia="es-SV"/>
              </w:rPr>
              <mc:AlternateContent>
                <mc:Choice Requires="wps">
                  <w:drawing>
                    <wp:anchor distT="0" distB="0" distL="114300" distR="114300" simplePos="0" relativeHeight="251834880" behindDoc="0" locked="0" layoutInCell="1" allowOverlap="1" wp14:anchorId="573E9EFD" wp14:editId="1F19DD06">
                      <wp:simplePos x="0" y="0"/>
                      <wp:positionH relativeFrom="column">
                        <wp:posOffset>2660650</wp:posOffset>
                      </wp:positionH>
                      <wp:positionV relativeFrom="paragraph">
                        <wp:posOffset>401015</wp:posOffset>
                      </wp:positionV>
                      <wp:extent cx="888365" cy="534670"/>
                      <wp:effectExtent l="0" t="0" r="26035" b="17780"/>
                      <wp:wrapNone/>
                      <wp:docPr id="36" name="17 Rectángulo"/>
                      <wp:cNvGraphicFramePr/>
                      <a:graphic xmlns:a="http://schemas.openxmlformats.org/drawingml/2006/main">
                        <a:graphicData uri="http://schemas.microsoft.com/office/word/2010/wordprocessingShape">
                          <wps:wsp>
                            <wps:cNvSpPr/>
                            <wps:spPr>
                              <a:xfrm>
                                <a:off x="0" y="0"/>
                                <a:ext cx="888365" cy="534670"/>
                              </a:xfrm>
                              <a:prstGeom prst="rect">
                                <a:avLst/>
                              </a:prstGeom>
                              <a:solidFill>
                                <a:schemeClr val="accent1">
                                  <a:lumMod val="20000"/>
                                  <a:lumOff val="80000"/>
                                </a:schemeClr>
                              </a:solidFill>
                              <a:ln>
                                <a:solidFill>
                                  <a:schemeClr val="tx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3B46D" w14:textId="523BA6F4" w:rsidR="00734521" w:rsidRPr="00035F22" w:rsidRDefault="008A6EB0" w:rsidP="0048518F">
                                  <w:pPr>
                                    <w:pStyle w:val="NormalWeb"/>
                                    <w:spacing w:before="0" w:beforeAutospacing="0" w:after="0" w:afterAutospacing="0"/>
                                    <w:jc w:val="center"/>
                                    <w:rPr>
                                      <w:rFonts w:ascii="Museo Sans 100" w:hAnsi="Museo Sans 100" w:cs="Calibri Light"/>
                                      <w:sz w:val="20"/>
                                      <w:szCs w:val="18"/>
                                    </w:rPr>
                                  </w:pPr>
                                  <w:r>
                                    <w:rPr>
                                      <w:rFonts w:ascii="Museo Sans 100" w:hAnsi="Museo Sans 100" w:cs="Calibri Light"/>
                                      <w:b/>
                                      <w:bCs/>
                                      <w:color w:val="0000B4"/>
                                      <w:kern w:val="24"/>
                                      <w:sz w:val="20"/>
                                      <w:szCs w:val="18"/>
                                    </w:rPr>
                                    <w:t>77.4</w:t>
                                  </w:r>
                                  <w:r w:rsidR="00734521" w:rsidRPr="00035F22">
                                    <w:rPr>
                                      <w:rFonts w:ascii="Museo Sans 100" w:hAnsi="Museo Sans 100" w:cs="Calibri Light"/>
                                      <w:b/>
                                      <w:bCs/>
                                      <w:color w:val="0000B4"/>
                                      <w:kern w:val="24"/>
                                      <w:sz w:val="20"/>
                                      <w:szCs w:val="18"/>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292116D4"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w:t>
                                  </w:r>
                                  <w:r w:rsidR="008A6EB0">
                                    <w:rPr>
                                      <w:rFonts w:ascii="Museo Sans 100" w:hAnsi="Museo Sans 100" w:cs="Calibri Light"/>
                                      <w:b/>
                                      <w:bCs/>
                                      <w:color w:val="0000B4"/>
                                      <w:kern w:val="24"/>
                                      <w:sz w:val="16"/>
                                      <w:szCs w:val="18"/>
                                    </w:rPr>
                                    <w:t>149.94</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73E9EFD" id="_x0000_s1037" style="position:absolute;left:0;text-align:left;margin-left:209.5pt;margin-top:31.6pt;width:69.95pt;height:42.1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zZHgIAAPsEAAAOAAAAZHJzL2Uyb0RvYy54bWysVNtu2zAMfR+wfxD0vthJm8ww4hRDi+5l&#10;l6LdPkCRpViAJHqSEjt/P0p2nG5ZO2DYi2xR5Dnkoaj1TW80OQjnFdiKzmc5JcJyqJXdVfT7t/t3&#10;BSU+MFszDVZU9Cg8vdm8fbPu2lIsoAFdC0cQxPqyayvahNCWWeZ5IwzzM2iFxUMJzrCAW7fLasc6&#10;RDc6W+T5KuvA1a0DLrxH691wSDcJX0rBw1cpvQhEVxRzC2l1ad3GNdusWblzrG0UH9Ng/5CFYcoi&#10;6QR1xwIje6cuoIziDjzIMONgMpBScZFqwGrm+W/VPDWsFakWFMe3k0z+/8HyL4en9sGhDF3rS4+/&#10;sYpeOhO/mB/pk1jHSSzRB8LRWBTF1WpJCcej5dX16n0SMzsHt86HjwIMiT8VddiLJBE7fPIBCdH1&#10;5BK5PGhV3yut0yb2X9xqRw4MO8c4FzbMU7jem89QD3a8AfnYQzRjpwdzcTIjRbpJESkR/kKi7d94&#10;Q7+44FydwFn5nPP6ZH6NE88iaXbWOv2FoxYxFW0fhSSqRnUH3in5Sxl8w2oxmJcvUifAiCxR1wl7&#10;0PEF7KExo38MFWmKpuA8CfJq8BSRmMGGKdgoC+5PABqbOzIP/ieRBmmiSqHf9qgNPjKp49G0hfr4&#10;4EiH41tR/2PPnKDEBX0Lw7QzyxvAYedhILXwYR9AqnT7zgAjF05YuiPjaxBH+Pk+eZ3frM1PAAAA&#10;//8DAFBLAwQUAAYACAAAACEAYLqkG+EAAAAKAQAADwAAAGRycy9kb3ducmV2LnhtbEyPQU/CQBCF&#10;7yb+h82YeDGyBUuB2i0xBCM308qB49Id2sbubNNdoP57xxMeJ/Plve9l69F24oKDbx0pmE4iEEiV&#10;My3VCvZf789LED5oMrpzhAp+0MM6v7/LdGrclQq8lKEWHEI+1QqaEPpUSl81aLWfuB6Jfyc3WB34&#10;HGppBn3lcNvJWRQl0uqWuKHRPW4arL7Ls1WwaLa4rQ9F8VSGym1Msvvcf+yUenwY315BBBzDDYY/&#10;fVaHnJ2O7kzGi05BPF3xlqAgeZmBYGA+X65AHJmMFzHIPJP/J+S/AAAA//8DAFBLAQItABQABgAI&#10;AAAAIQC2gziS/gAAAOEBAAATAAAAAAAAAAAAAAAAAAAAAABbQ29udGVudF9UeXBlc10ueG1sUEsB&#10;Ai0AFAAGAAgAAAAhADj9If/WAAAAlAEAAAsAAAAAAAAAAAAAAAAALwEAAF9yZWxzLy5yZWxzUEsB&#10;Ai0AFAAGAAgAAAAhACKWLNkeAgAA+wQAAA4AAAAAAAAAAAAAAAAALgIAAGRycy9lMm9Eb2MueG1s&#10;UEsBAi0AFAAGAAgAAAAhAGC6pBvhAAAACgEAAA8AAAAAAAAAAAAAAAAAeAQAAGRycy9kb3ducmV2&#10;LnhtbFBLBQYAAAAABAAEAPMAAACGBQAAAAA=&#10;" fillcolor="#dbe5f1 [660]" strokecolor="#548dd4 [1951]" strokeweight="2pt">
                      <v:textbox>
                        <w:txbxContent>
                          <w:p w14:paraId="2B53B46D" w14:textId="523BA6F4" w:rsidR="00734521" w:rsidRPr="00035F22" w:rsidRDefault="008A6EB0" w:rsidP="0048518F">
                            <w:pPr>
                              <w:pStyle w:val="NormalWeb"/>
                              <w:spacing w:before="0" w:beforeAutospacing="0" w:after="0" w:afterAutospacing="0"/>
                              <w:jc w:val="center"/>
                              <w:rPr>
                                <w:rFonts w:ascii="Museo Sans 100" w:hAnsi="Museo Sans 100" w:cs="Calibri Light"/>
                                <w:sz w:val="20"/>
                                <w:szCs w:val="18"/>
                              </w:rPr>
                            </w:pPr>
                            <w:r>
                              <w:rPr>
                                <w:rFonts w:ascii="Museo Sans 100" w:hAnsi="Museo Sans 100" w:cs="Calibri Light"/>
                                <w:b/>
                                <w:bCs/>
                                <w:color w:val="0000B4"/>
                                <w:kern w:val="24"/>
                                <w:sz w:val="20"/>
                                <w:szCs w:val="18"/>
                              </w:rPr>
                              <w:t>77.4</w:t>
                            </w:r>
                            <w:r w:rsidR="00734521" w:rsidRPr="00035F22">
                              <w:rPr>
                                <w:rFonts w:ascii="Museo Sans 100" w:hAnsi="Museo Sans 100" w:cs="Calibri Light"/>
                                <w:b/>
                                <w:bCs/>
                                <w:color w:val="0000B4"/>
                                <w:kern w:val="24"/>
                                <w:sz w:val="20"/>
                                <w:szCs w:val="18"/>
                              </w:rPr>
                              <w:t>%</w:t>
                            </w:r>
                          </w:p>
                          <w:p w14:paraId="453D72EB" w14:textId="77777777"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sidRPr="00861004">
                              <w:rPr>
                                <w:rFonts w:ascii="Museo Sans 100" w:hAnsi="Museo Sans 100" w:cs="Calibri Light"/>
                                <w:color w:val="0000B4"/>
                                <w:kern w:val="24"/>
                                <w:sz w:val="16"/>
                                <w:szCs w:val="18"/>
                              </w:rPr>
                              <w:t xml:space="preserve">Hasta 4 SM </w:t>
                            </w:r>
                          </w:p>
                          <w:p w14:paraId="616E797C" w14:textId="292116D4" w:rsidR="00734521" w:rsidRPr="00861004" w:rsidRDefault="00734521" w:rsidP="0048518F">
                            <w:pPr>
                              <w:pStyle w:val="NormalWeb"/>
                              <w:spacing w:before="0" w:beforeAutospacing="0" w:after="0" w:afterAutospacing="0"/>
                              <w:jc w:val="center"/>
                              <w:rPr>
                                <w:rFonts w:ascii="Museo Sans 100" w:hAnsi="Museo Sans 100" w:cs="Calibri Light"/>
                                <w:sz w:val="16"/>
                                <w:szCs w:val="18"/>
                              </w:rPr>
                            </w:pPr>
                            <w:r>
                              <w:rPr>
                                <w:rFonts w:ascii="Museo Sans 100" w:hAnsi="Museo Sans 100" w:cs="Calibri Light"/>
                                <w:b/>
                                <w:bCs/>
                                <w:color w:val="0000B4"/>
                                <w:kern w:val="24"/>
                                <w:sz w:val="16"/>
                                <w:szCs w:val="18"/>
                              </w:rPr>
                              <w:t>$</w:t>
                            </w:r>
                            <w:r w:rsidR="008A6EB0">
                              <w:rPr>
                                <w:rFonts w:ascii="Museo Sans 100" w:hAnsi="Museo Sans 100" w:cs="Calibri Light"/>
                                <w:b/>
                                <w:bCs/>
                                <w:color w:val="0000B4"/>
                                <w:kern w:val="24"/>
                                <w:sz w:val="16"/>
                                <w:szCs w:val="18"/>
                              </w:rPr>
                              <w:t>149.94</w:t>
                            </w:r>
                          </w:p>
                        </w:txbxContent>
                      </v:textbox>
                    </v:rect>
                  </w:pict>
                </mc:Fallback>
              </mc:AlternateContent>
            </w:r>
            <w:r w:rsidR="00035F22" w:rsidRPr="001F73DC">
              <w:rPr>
                <w:rFonts w:ascii="Museo Sans 100" w:hAnsi="Museo Sans 100" w:cs="Calibri Light"/>
                <w:noProof/>
                <w:lang w:eastAsia="es-SV"/>
              </w:rPr>
              <mc:AlternateContent>
                <mc:Choice Requires="wps">
                  <w:drawing>
                    <wp:anchor distT="0" distB="0" distL="114300" distR="114300" simplePos="0" relativeHeight="251921920" behindDoc="0" locked="0" layoutInCell="1" allowOverlap="1" wp14:anchorId="7F431B50" wp14:editId="232014DA">
                      <wp:simplePos x="0" y="0"/>
                      <wp:positionH relativeFrom="column">
                        <wp:posOffset>-775814</wp:posOffset>
                      </wp:positionH>
                      <wp:positionV relativeFrom="paragraph">
                        <wp:posOffset>899184</wp:posOffset>
                      </wp:positionV>
                      <wp:extent cx="1510989" cy="208915"/>
                      <wp:effectExtent l="0" t="0" r="0" b="635"/>
                      <wp:wrapNone/>
                      <wp:docPr id="5138" name="13 Rectángulo"/>
                      <wp:cNvGraphicFramePr/>
                      <a:graphic xmlns:a="http://schemas.openxmlformats.org/drawingml/2006/main">
                        <a:graphicData uri="http://schemas.microsoft.com/office/word/2010/wordprocessingShape">
                          <wps:wsp>
                            <wps:cNvSpPr/>
                            <wps:spPr>
                              <a:xfrm>
                                <a:off x="0" y="0"/>
                                <a:ext cx="1510989" cy="208915"/>
                              </a:xfrm>
                              <a:prstGeom prst="rect">
                                <a:avLst/>
                              </a:prstGeom>
                              <a:solidFill>
                                <a:srgbClr val="AABAD7"/>
                              </a:solidFill>
                            </wps:spPr>
                            <wps:txbx>
                              <w:txbxContent>
                                <w:p w14:paraId="75F56CB0" w14:textId="77777777" w:rsidR="00035F22" w:rsidRPr="00C8511D" w:rsidRDefault="00035F22" w:rsidP="00035F22">
                                  <w:pPr>
                                    <w:pStyle w:val="NormalWeb"/>
                                    <w:spacing w:before="0" w:beforeAutospacing="0" w:after="0" w:afterAutospacing="0"/>
                                    <w:jc w:val="center"/>
                                    <w:rPr>
                                      <w:rFonts w:ascii="Museo Sans 100" w:hAnsi="Museo Sans 100" w:cs="Calibri Light"/>
                                      <w:color w:val="000000" w:themeColor="text1"/>
                                      <w:sz w:val="16"/>
                                      <w:szCs w:val="16"/>
                                    </w:rPr>
                                  </w:pPr>
                                  <w:r w:rsidRPr="00C8511D">
                                    <w:rPr>
                                      <w:rFonts w:ascii="Museo Sans 100" w:hAnsi="Museo Sans 100" w:cs="Calibri Light"/>
                                      <w:b/>
                                      <w:bCs/>
                                      <w:color w:val="000000" w:themeColor="text1"/>
                                      <w:kern w:val="24"/>
                                      <w:sz w:val="16"/>
                                      <w:szCs w:val="16"/>
                                    </w:rPr>
                                    <w:t>Más de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F431B50" id="13 Rectángulo" o:spid="_x0000_s1038" style="position:absolute;left:0;text-align:left;margin-left:-61.1pt;margin-top:70.8pt;width:119pt;height:16.4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p3jgEAAAUDAAAOAAAAZHJzL2Uyb0RvYy54bWysUsFu2zAMvQ/oPwi6N7IDtEuMOEXaoLsM&#10;W4FuH6DIUixAllRSiZ2/H6VmSbHdhl1okXx+enzU6mEaHDtqQBt8y+tZxZn2KnTW71v+88fz7YIz&#10;TNJ30gWvW37SyB/WN59WY2z0PPTBdRoYkXhsxtjyPqXYCIGq14PEWYjaU9MEGGSiFPaiAzkS++DE&#10;vKruxRigixCURqTq9r3J14XfGK3Sd2NQJ+ZaTtpSiVDiLkexXslmDzL2Vp1lyH9QMUjr6dIL1VYm&#10;yQ5g/6IarIKAwaSZCoMIxlilyww0TV39Mc1rL6Mus5A5GC824f+jVd+Or/EFyIYxYoN0zFNMBob8&#10;JX1sKmadLmbpKTFFxfqurpaLJWeKevNqsazvspvi+ncETF90GFg+tBxoGcUjefyK6R36G5Ivw+Bs&#10;92ydKwnsd08O2FHS4jabx83285n9A0xcNedTmnYTsx1JqzM2l3ahO70AG2nBLce3g4Tsp2x82BxS&#10;MLbIuAJJfk7I6zLI+V3kZX7MC+r6ete/AAAA//8DAFBLAwQUAAYACAAAACEAg3DNB+EAAAAMAQAA&#10;DwAAAGRycy9kb3ducmV2LnhtbEyPwW7CMBBE75X6D9ZW6g02iYC2IQ6qkHJBlVogH2DiJUkb22ls&#10;IPTru5za247maXYmW42mE2cafOushHgagSBbOd3aWkK5LybPIHxQVqvOWZJwJQ+r/P4uU6l2F7ul&#10;8y7UgkOsT5WEJoQ+RfRVQ0b5qevJsnd0g1GB5VCjHtSFw02HSRQt0KjW8odG9bRuqPranYwELN9f&#10;Pn50gWHTlld8W39uvou9lI8P4+sSRKAx/MFwq8/VIedOB3ey2otOwiROkoRZdmbxAsQNiee85sDH&#10;02wOmGf4f0T+CwAA//8DAFBLAQItABQABgAIAAAAIQC2gziS/gAAAOEBAAATAAAAAAAAAAAAAAAA&#10;AAAAAABbQ29udGVudF9UeXBlc10ueG1sUEsBAi0AFAAGAAgAAAAhADj9If/WAAAAlAEAAAsAAAAA&#10;AAAAAAAAAAAALwEAAF9yZWxzLy5yZWxzUEsBAi0AFAAGAAgAAAAhAAxbmneOAQAABQMAAA4AAAAA&#10;AAAAAAAAAAAALgIAAGRycy9lMm9Eb2MueG1sUEsBAi0AFAAGAAgAAAAhAINwzQfhAAAADAEAAA8A&#10;AAAAAAAAAAAAAAAA6AMAAGRycy9kb3ducmV2LnhtbFBLBQYAAAAABAAEAPMAAAD2BAAAAAA=&#10;" fillcolor="#aabad7" stroked="f">
                      <v:textbox>
                        <w:txbxContent>
                          <w:p w14:paraId="75F56CB0" w14:textId="77777777" w:rsidR="00035F22" w:rsidRPr="00C8511D" w:rsidRDefault="00035F22" w:rsidP="00035F22">
                            <w:pPr>
                              <w:pStyle w:val="NormalWeb"/>
                              <w:spacing w:before="0" w:beforeAutospacing="0" w:after="0" w:afterAutospacing="0"/>
                              <w:jc w:val="center"/>
                              <w:rPr>
                                <w:rFonts w:ascii="Museo Sans 100" w:hAnsi="Museo Sans 100" w:cs="Calibri Light"/>
                                <w:color w:val="000000" w:themeColor="text1"/>
                                <w:sz w:val="16"/>
                                <w:szCs w:val="16"/>
                              </w:rPr>
                            </w:pPr>
                            <w:r w:rsidRPr="00C8511D">
                              <w:rPr>
                                <w:rFonts w:ascii="Museo Sans 100" w:hAnsi="Museo Sans 100" w:cs="Calibri Light"/>
                                <w:b/>
                                <w:bCs/>
                                <w:color w:val="000000" w:themeColor="text1"/>
                                <w:kern w:val="24"/>
                                <w:sz w:val="16"/>
                                <w:szCs w:val="16"/>
                              </w:rPr>
                              <w:t>Más de 4 Salarios Mínimos</w:t>
                            </w:r>
                          </w:p>
                        </w:txbxContent>
                      </v:textbox>
                    </v:rect>
                  </w:pict>
                </mc:Fallback>
              </mc:AlternateContent>
            </w:r>
            <w:r w:rsidR="00035F22" w:rsidRPr="001F73DC">
              <w:rPr>
                <w:rFonts w:ascii="Museo Sans 100" w:hAnsi="Museo Sans 100" w:cs="Calibri Light"/>
                <w:noProof/>
                <w:lang w:eastAsia="es-SV"/>
              </w:rPr>
              <mc:AlternateContent>
                <mc:Choice Requires="wps">
                  <w:drawing>
                    <wp:anchor distT="0" distB="0" distL="114300" distR="114300" simplePos="0" relativeHeight="251920896" behindDoc="0" locked="0" layoutInCell="1" allowOverlap="1" wp14:anchorId="42EF0607" wp14:editId="40CEDC3C">
                      <wp:simplePos x="0" y="0"/>
                      <wp:positionH relativeFrom="column">
                        <wp:posOffset>-767188</wp:posOffset>
                      </wp:positionH>
                      <wp:positionV relativeFrom="paragraph">
                        <wp:posOffset>1382263</wp:posOffset>
                      </wp:positionV>
                      <wp:extent cx="1509623" cy="208915"/>
                      <wp:effectExtent l="0" t="0" r="0" b="635"/>
                      <wp:wrapNone/>
                      <wp:docPr id="5137" name="12 Rectángulo"/>
                      <wp:cNvGraphicFramePr/>
                      <a:graphic xmlns:a="http://schemas.openxmlformats.org/drawingml/2006/main">
                        <a:graphicData uri="http://schemas.microsoft.com/office/word/2010/wordprocessingShape">
                          <wps:wsp>
                            <wps:cNvSpPr/>
                            <wps:spPr>
                              <a:xfrm>
                                <a:off x="0" y="0"/>
                                <a:ext cx="1509623" cy="208915"/>
                              </a:xfrm>
                              <a:prstGeom prst="rect">
                                <a:avLst/>
                              </a:prstGeom>
                              <a:solidFill>
                                <a:schemeClr val="accent1"/>
                              </a:solidFill>
                            </wps:spPr>
                            <wps:txbx>
                              <w:txbxContent>
                                <w:p w14:paraId="7BA7F881" w14:textId="77777777" w:rsidR="00035F22" w:rsidRPr="00C8511D" w:rsidRDefault="00035F22" w:rsidP="00035F22">
                                  <w:pPr>
                                    <w:pStyle w:val="NormalWeb"/>
                                    <w:spacing w:before="0" w:beforeAutospacing="0" w:after="0" w:afterAutospacing="0"/>
                                    <w:jc w:val="center"/>
                                    <w:rPr>
                                      <w:rFonts w:ascii="Museo Sans 100" w:hAnsi="Museo Sans 100" w:cs="Calibri Light"/>
                                      <w:sz w:val="16"/>
                                      <w:szCs w:val="16"/>
                                    </w:rPr>
                                  </w:pPr>
                                  <w:r w:rsidRPr="00C8511D">
                                    <w:rPr>
                                      <w:rFonts w:ascii="Museo Sans 100" w:hAnsi="Museo Sans 100" w:cs="Calibri Light"/>
                                      <w:b/>
                                      <w:bCs/>
                                      <w:color w:val="000000" w:themeColor="text1"/>
                                      <w:kern w:val="24"/>
                                      <w:sz w:val="16"/>
                                      <w:szCs w:val="16"/>
                                    </w:rPr>
                                    <w:t>De 2.5 a 4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42EF0607" id="12 Rectángulo" o:spid="_x0000_s1039" style="position:absolute;left:0;text-align:left;margin-left:-60.4pt;margin-top:108.85pt;width:118.85pt;height:16.45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2ACjQEAAAgDAAAOAAAAZHJzL2Uyb0RvYy54bWysUttu2zAMfR+wfxD0vsj20KI14hRFi+5l&#10;2Ap0/QBFlmIBuo1UYufvR6lZUmxvw15o8WLynEOu7xbv2EED2hgG3q4aznRQcbRhN/DXH0+fbjjD&#10;LMMoXQx64EeN/G7z8cN6Tr3u4hTdqIFRk4D9nAY+5Zx6IVBN2ktcxaQDJU0ELzO5sBMjyJm6eye6&#10;prkWc4QxQVQakaKPb0m+qf2N0Sp/NwZ1Zm7ghC1XC9VuixWbtex3INNk1QmG/AcUXtpAQ8+tHmWW&#10;bA/2r1beKogYTV6p6EU0xipdORCbtvmDzcskk65cSBxMZ5nw/7VV3w4v6RlIhjlhj/QsLBYDvnwJ&#10;H1uqWMezWHrJTFGwvWpur7vPnCnKdc3NbXtV1BSXvxNg/qKjZ+UxcKBlVI3k4Svmt9LfJWUYRmfH&#10;J+tcdcoB6AcH7CBpdVIpHXJ7GvCuUlxgl1detguzI6HrSm0JbeN4fAY2044Hjj/3Eoqksg/xfp+j&#10;sRXJpZAYFIfkrlxOp1H2+d6vVZcD3vwCAAD//wMAUEsDBBQABgAIAAAAIQCRLRvF4gAAAAwBAAAP&#10;AAAAZHJzL2Rvd25yZXYueG1sTI9BT4QwEIXvJv6HZky87baQyCpSNsTEaNbDZtFEj4WOQKBTQguL&#10;/97uSY/z5uW972X71Qxswcl1liREWwEMqba6o0bCx/vz5h6Y84q0GiyhhB90sM+vrzKVanumEy6l&#10;b1gIIZcqCa33Y8q5q1s0ym3tiBR+33Yyyodzarie1DmEm4HHQiTcqI5CQ6tGfGqx7svZSHj9KvzL&#10;oZoP9rM49eVbe1z6/ijl7c1aPALzuPo/M1zwAzrkgamyM2nHBgmbKBaB3UuIo90O2MUSJQ/AqqDc&#10;iQR4nvH/I/JfAAAA//8DAFBLAQItABQABgAIAAAAIQC2gziS/gAAAOEBAAATAAAAAAAAAAAAAAAA&#10;AAAAAABbQ29udGVudF9UeXBlc10ueG1sUEsBAi0AFAAGAAgAAAAhADj9If/WAAAAlAEAAAsAAAAA&#10;AAAAAAAAAAAALwEAAF9yZWxzLy5yZWxzUEsBAi0AFAAGAAgAAAAhAPqbYAKNAQAACAMAAA4AAAAA&#10;AAAAAAAAAAAALgIAAGRycy9lMm9Eb2MueG1sUEsBAi0AFAAGAAgAAAAhAJEtG8XiAAAADAEAAA8A&#10;AAAAAAAAAAAAAAAA5wMAAGRycy9kb3ducmV2LnhtbFBLBQYAAAAABAAEAPMAAAD2BAAAAAA=&#10;" fillcolor="#4f81bd [3204]" stroked="f">
                      <v:textbox>
                        <w:txbxContent>
                          <w:p w14:paraId="7BA7F881" w14:textId="77777777" w:rsidR="00035F22" w:rsidRPr="00C8511D" w:rsidRDefault="00035F22" w:rsidP="00035F22">
                            <w:pPr>
                              <w:pStyle w:val="NormalWeb"/>
                              <w:spacing w:before="0" w:beforeAutospacing="0" w:after="0" w:afterAutospacing="0"/>
                              <w:jc w:val="center"/>
                              <w:rPr>
                                <w:rFonts w:ascii="Museo Sans 100" w:hAnsi="Museo Sans 100" w:cs="Calibri Light"/>
                                <w:sz w:val="16"/>
                                <w:szCs w:val="16"/>
                              </w:rPr>
                            </w:pPr>
                            <w:r w:rsidRPr="00C8511D">
                              <w:rPr>
                                <w:rFonts w:ascii="Museo Sans 100" w:hAnsi="Museo Sans 100" w:cs="Calibri Light"/>
                                <w:b/>
                                <w:bCs/>
                                <w:color w:val="000000" w:themeColor="text1"/>
                                <w:kern w:val="24"/>
                                <w:sz w:val="16"/>
                                <w:szCs w:val="16"/>
                              </w:rPr>
                              <w:t>De 2.5 a 4 Salarios Mínimos</w:t>
                            </w:r>
                          </w:p>
                        </w:txbxContent>
                      </v:textbox>
                    </v:rect>
                  </w:pict>
                </mc:Fallback>
              </mc:AlternateContent>
            </w:r>
            <w:r w:rsidR="00035F22" w:rsidRPr="001F73DC">
              <w:rPr>
                <w:rFonts w:ascii="Museo Sans 100" w:hAnsi="Museo Sans 100" w:cs="Calibri Light"/>
                <w:noProof/>
                <w:lang w:eastAsia="es-SV"/>
              </w:rPr>
              <mc:AlternateContent>
                <mc:Choice Requires="wps">
                  <w:drawing>
                    <wp:anchor distT="0" distB="0" distL="114300" distR="114300" simplePos="0" relativeHeight="251919872" behindDoc="0" locked="0" layoutInCell="1" allowOverlap="1" wp14:anchorId="32616A96" wp14:editId="0DDE78CE">
                      <wp:simplePos x="0" y="0"/>
                      <wp:positionH relativeFrom="column">
                        <wp:posOffset>-767188</wp:posOffset>
                      </wp:positionH>
                      <wp:positionV relativeFrom="paragraph">
                        <wp:posOffset>1942980</wp:posOffset>
                      </wp:positionV>
                      <wp:extent cx="1509623" cy="208280"/>
                      <wp:effectExtent l="0" t="0" r="0" b="1270"/>
                      <wp:wrapNone/>
                      <wp:docPr id="5136" name="3 Rectángulo"/>
                      <wp:cNvGraphicFramePr/>
                      <a:graphic xmlns:a="http://schemas.openxmlformats.org/drawingml/2006/main">
                        <a:graphicData uri="http://schemas.microsoft.com/office/word/2010/wordprocessingShape">
                          <wps:wsp>
                            <wps:cNvSpPr/>
                            <wps:spPr>
                              <a:xfrm>
                                <a:off x="0" y="0"/>
                                <a:ext cx="1509623" cy="208280"/>
                              </a:xfrm>
                              <a:prstGeom prst="rect">
                                <a:avLst/>
                              </a:prstGeom>
                              <a:solidFill>
                                <a:srgbClr val="40699C"/>
                              </a:solidFill>
                            </wps:spPr>
                            <wps:txbx>
                              <w:txbxContent>
                                <w:p w14:paraId="0C42D9BE" w14:textId="77777777" w:rsidR="00035F22" w:rsidRPr="00C8511D" w:rsidRDefault="00035F22" w:rsidP="00035F22">
                                  <w:pPr>
                                    <w:pStyle w:val="NormalWeb"/>
                                    <w:spacing w:before="0" w:beforeAutospacing="0" w:after="0" w:afterAutospacing="0"/>
                                    <w:jc w:val="center"/>
                                    <w:rPr>
                                      <w:rFonts w:ascii="Museo Sans 100" w:hAnsi="Museo Sans 100" w:cs="Calibri Light"/>
                                      <w:color w:val="FFFFFF" w:themeColor="background1"/>
                                      <w:sz w:val="16"/>
                                      <w:szCs w:val="16"/>
                                    </w:rPr>
                                  </w:pPr>
                                  <w:r w:rsidRPr="00C8511D">
                                    <w:rPr>
                                      <w:rFonts w:ascii="Museo Sans 100" w:hAnsi="Museo Sans 100" w:cs="Calibri Light"/>
                                      <w:b/>
                                      <w:bCs/>
                                      <w:color w:val="FFFFFF" w:themeColor="background1"/>
                                      <w:kern w:val="24"/>
                                      <w:sz w:val="16"/>
                                      <w:szCs w:val="16"/>
                                    </w:rPr>
                                    <w:t>Hasta 2.5 Salarios Mínimos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32616A96" id="3 Rectángulo" o:spid="_x0000_s1040" style="position:absolute;left:0;text-align:left;margin-left:-60.4pt;margin-top:153pt;width:118.85pt;height:16.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2X1jwEAAAUDAAAOAAAAZHJzL2Uyb0RvYy54bWysUttuEzEQfUfiHyy/N95sIUpW2VRVq/KC&#10;oFLhAxyvnbXkGzNOdvP3jE1JKnhDvIw9F585c8bbu9k7dtKANoaeLxcNZzqoONhw6Pn3b083a84w&#10;yzBIF4Pu+Vkjv9u9f7edUqfbOEY3aGAEErCbUs/HnFMnBKpRe4mLmHSgpIngZSYXDmIAORG6d6Jt&#10;mpWYIgwJotKIFH38leS7im+MVvmrMagzcz0nbrlaqHZfrNhtZXcAmUarXmnIf2DhpQ3U9AL1KLNk&#10;R7B/QXmrIGI0eaGiF9EYq3SdgaZZNn9M8zLKpOssJA6mi0z4/2DVl9NLegaSYUrYIV3LFLMBX07i&#10;x+Yq1vkilp4zUxRcfmw2q/aWM0W5tlm366qmuL5OgPmTjp6VS8+BllE1kqfPmKkjlf4uKc0wOjs8&#10;WeeqA4f9gwN2krS4D81qs3kou6Inb8rElXO55Xk/MzsQtdtSW0L7OJyfgU204J7jj6OEoqfsQrw/&#10;5mhspXEtpAbFIa1rq9d/UZb51q9V19+7+wkAAP//AwBQSwMEFAAGAAgAAAAhADGXllrjAAAADAEA&#10;AA8AAABkcnMvZG93bnJldi54bWxMj0tPwzAQhO9I/Adrkbi1dloUhRCnQuUhuFSiICRuTrJ5qPE6&#10;xG4T/j3bExxnZzT7TbaZbS9OOPrOkYZoqUAgla7qqNHw8f60SED4YKgyvSPU8IMeNvnlRWbSyk30&#10;hqd9aASXkE+NhjaEIZXSly1a45duQGKvdqM1geXYyGo0E5fbXq6UiqU1HfGH1gy4bbE87I9Ww+HG&#10;F1+fz491/V3vXl5D0hTbh0nr66v5/g5EwDn8heGMz+iQM1PhjlR50WtYRCvF7EHDWsW86hyJ4lsQ&#10;BV/WSQIyz+T/EfkvAAAA//8DAFBLAQItABQABgAIAAAAIQC2gziS/gAAAOEBAAATAAAAAAAAAAAA&#10;AAAAAAAAAABbQ29udGVudF9UeXBlc10ueG1sUEsBAi0AFAAGAAgAAAAhADj9If/WAAAAlAEAAAsA&#10;AAAAAAAAAAAAAAAALwEAAF9yZWxzLy5yZWxzUEsBAi0AFAAGAAgAAAAhAJwfZfWPAQAABQMAAA4A&#10;AAAAAAAAAAAAAAAALgIAAGRycy9lMm9Eb2MueG1sUEsBAi0AFAAGAAgAAAAhADGXllrjAAAADAEA&#10;AA8AAAAAAAAAAAAAAAAA6QMAAGRycy9kb3ducmV2LnhtbFBLBQYAAAAABAAEAPMAAAD5BAAAAAA=&#10;" fillcolor="#40699c" stroked="f">
                      <v:textbox>
                        <w:txbxContent>
                          <w:p w14:paraId="0C42D9BE" w14:textId="77777777" w:rsidR="00035F22" w:rsidRPr="00C8511D" w:rsidRDefault="00035F22" w:rsidP="00035F22">
                            <w:pPr>
                              <w:pStyle w:val="NormalWeb"/>
                              <w:spacing w:before="0" w:beforeAutospacing="0" w:after="0" w:afterAutospacing="0"/>
                              <w:jc w:val="center"/>
                              <w:rPr>
                                <w:rFonts w:ascii="Museo Sans 100" w:hAnsi="Museo Sans 100" w:cs="Calibri Light"/>
                                <w:color w:val="FFFFFF" w:themeColor="background1"/>
                                <w:sz w:val="16"/>
                                <w:szCs w:val="16"/>
                              </w:rPr>
                            </w:pPr>
                            <w:r w:rsidRPr="00C8511D">
                              <w:rPr>
                                <w:rFonts w:ascii="Museo Sans 100" w:hAnsi="Museo Sans 100" w:cs="Calibri Light"/>
                                <w:b/>
                                <w:bCs/>
                                <w:color w:val="FFFFFF" w:themeColor="background1"/>
                                <w:kern w:val="24"/>
                                <w:sz w:val="16"/>
                                <w:szCs w:val="16"/>
                              </w:rPr>
                              <w:t>Hasta 2.5 Salarios Mínimos</w:t>
                            </w:r>
                          </w:p>
                        </w:txbxContent>
                      </v:textbox>
                    </v:rect>
                  </w:pict>
                </mc:Fallback>
              </mc:AlternateContent>
            </w:r>
          </w:p>
          <w:p w14:paraId="02A2638E" w14:textId="19F400A0" w:rsidR="00035F22" w:rsidRPr="00035F22" w:rsidRDefault="008A6EB0" w:rsidP="008A6EB0">
            <w:pPr>
              <w:jc w:val="right"/>
              <w:rPr>
                <w:rFonts w:ascii="Museo Sans 100" w:hAnsi="Museo Sans 100" w:cs="Calibri Light"/>
                <w:szCs w:val="24"/>
              </w:rPr>
            </w:pPr>
            <w:r w:rsidRPr="001F73DC">
              <w:rPr>
                <w:rFonts w:ascii="Museo Sans 100" w:hAnsi="Museo Sans 100" w:cs="Calibri Light"/>
                <w:noProof/>
                <w:lang w:eastAsia="es-SV"/>
              </w:rPr>
              <mc:AlternateContent>
                <mc:Choice Requires="wps">
                  <w:drawing>
                    <wp:anchor distT="0" distB="0" distL="114300" distR="114300" simplePos="0" relativeHeight="251832832" behindDoc="0" locked="0" layoutInCell="1" allowOverlap="1" wp14:anchorId="5D6C9358" wp14:editId="38E708E1">
                      <wp:simplePos x="0" y="0"/>
                      <wp:positionH relativeFrom="column">
                        <wp:posOffset>3094990</wp:posOffset>
                      </wp:positionH>
                      <wp:positionV relativeFrom="paragraph">
                        <wp:posOffset>642620</wp:posOffset>
                      </wp:positionV>
                      <wp:extent cx="19050" cy="1638300"/>
                      <wp:effectExtent l="57150" t="38100" r="76200" b="76200"/>
                      <wp:wrapNone/>
                      <wp:docPr id="34" name="7 Conector recto"/>
                      <wp:cNvGraphicFramePr/>
                      <a:graphic xmlns:a="http://schemas.openxmlformats.org/drawingml/2006/main">
                        <a:graphicData uri="http://schemas.microsoft.com/office/word/2010/wordprocessingShape">
                          <wps:wsp>
                            <wps:cNvCnPr/>
                            <wps:spPr>
                              <a:xfrm flipH="1" flipV="1">
                                <a:off x="0" y="0"/>
                                <a:ext cx="19050" cy="163830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C7030" id="7 Conector recto" o:spid="_x0000_s1026" style="position:absolute;flip:x y;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7pt,50.6pt" to="245.2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jU4AEAABsEAAAOAAAAZHJzL2Uyb0RvYy54bWysU8lu2zAQvRfoPxC815Kc1kgFyzkkSHvo&#10;EnS7M1wsotxAMpb89x0ObSVom0tRHQhyOPPevMfR9mq2hhxkTNq7gXarlhLpuBfa7Qf6/dvtq0tK&#10;UmZOMOOdHOhRJnq1e/liO4Verv3ojZCRAIhL/RQGOuYc+qZJfJSWpZUP0sGl8tGyDMe4b0RkE6Bb&#10;06zbdtNMPooQPZcpQfSmXtId4islef6sVJKZmIFCbxnXiOt9WZvdlvX7yMKo+akN9g9dWKYdkC5Q&#10;Nywz8hD1H1BW8+iTV3nFvW28UppL1ABquvY3NV9HFiRqAXNSWGxK/w+Wfzpcu7sINkwh9SncxaJi&#10;VtESZXR4D29Kcfej7Mod9ExmNPC4GCjnTDgEu7ftG3CZw023ubi8aNHgpgKW4hBTfie9JWUzUKNd&#10;0cd6dviQMjQBqeeUEjaurMkbLW61MXgokyGvTSQHBm+a5zUCmAf70Ysa27Tw1ZeFMLx/Db8+h4EE&#10;56ugIOUTArgrpM2jG7jLRyNrQ1+kIlqA1sq7AFUO8bMrxIgCmaVEQeNLUYvNPlt0yi1lEod3Kaze&#10;P1u4ZCOjd3kptNr5+DfWPJ9bVTX/rLpqLbLvvTjibKAdMIGo7PS3lBF/esbyx3969wsAAP//AwBQ&#10;SwMEFAAGAAgAAAAhAAS0edXhAAAACwEAAA8AAABkcnMvZG93bnJldi54bWxMj8tOwzAQRfdI/Qdr&#10;KrGjdkMKbRqnqgrdsEAiILGdxCaJ6keInTbw9QwrWM7coztn8t1kDTvrIXTeSVguBDDtaq8610h4&#10;ez3erIGFiE6h8U5L+NIBdsXsKsdM+Yt70ecyNoxKXMhQQhtjn3Ee6lZbDAvfa0fZhx8sRhqHhqsB&#10;L1RuDU+EuOMWO0cXWuz1odX1qRytBNyrtHxeHcRYvT8mT98PxuDnUcrr+bTfAot6in8w/OqTOhTk&#10;VPnRqcCMhHR9nxJKgVgmwIhIN4I2lYTb1SYBXuT8/w/FDwAAAP//AwBQSwECLQAUAAYACAAAACEA&#10;toM4kv4AAADhAQAAEwAAAAAAAAAAAAAAAAAAAAAAW0NvbnRlbnRfVHlwZXNdLnhtbFBLAQItABQA&#10;BgAIAAAAIQA4/SH/1gAAAJQBAAALAAAAAAAAAAAAAAAAAC8BAABfcmVscy8ucmVsc1BLAQItABQA&#10;BgAIAAAAIQDJvRjU4AEAABsEAAAOAAAAAAAAAAAAAAAAAC4CAABkcnMvZTJvRG9jLnhtbFBLAQIt&#10;ABQABgAIAAAAIQAEtHnV4QAAAAsBAAAPAAAAAAAAAAAAAAAAADoEAABkcnMvZG93bnJldi54bWxQ&#10;SwUGAAAAAAQABADzAAAASAUAAAAA&#10;" strokecolor="#548dd4 [1951]" strokeweight="2pt">
                      <v:shadow on="t" color="black" opacity="24903f" origin=",.5" offset="0,.55556mm"/>
                    </v:line>
                  </w:pict>
                </mc:Fallback>
              </mc:AlternateContent>
            </w:r>
            <w:r w:rsidRPr="001F73DC">
              <w:rPr>
                <w:rFonts w:ascii="Museo Sans 100" w:hAnsi="Museo Sans 100" w:cs="Calibri Light"/>
                <w:noProof/>
                <w:szCs w:val="24"/>
                <w:lang w:eastAsia="es-SV"/>
              </w:rPr>
              <mc:AlternateContent>
                <mc:Choice Requires="wps">
                  <w:drawing>
                    <wp:anchor distT="0" distB="0" distL="114300" distR="114300" simplePos="0" relativeHeight="251830784" behindDoc="0" locked="0" layoutInCell="1" allowOverlap="1" wp14:anchorId="7030F96D" wp14:editId="4F2E9026">
                      <wp:simplePos x="0" y="0"/>
                      <wp:positionH relativeFrom="column">
                        <wp:posOffset>2166620</wp:posOffset>
                      </wp:positionH>
                      <wp:positionV relativeFrom="paragraph">
                        <wp:posOffset>550545</wp:posOffset>
                      </wp:positionV>
                      <wp:extent cx="833120" cy="0"/>
                      <wp:effectExtent l="57150" t="38100" r="62230" b="95250"/>
                      <wp:wrapNone/>
                      <wp:docPr id="5" name="14 Conector recto"/>
                      <wp:cNvGraphicFramePr/>
                      <a:graphic xmlns:a="http://schemas.openxmlformats.org/drawingml/2006/main">
                        <a:graphicData uri="http://schemas.microsoft.com/office/word/2010/wordprocessingShape">
                          <wps:wsp>
                            <wps:cNvCnPr/>
                            <wps:spPr>
                              <a:xfrm flipH="1">
                                <a:off x="0" y="0"/>
                                <a:ext cx="833120" cy="0"/>
                              </a:xfrm>
                              <a:prstGeom prst="line">
                                <a:avLst/>
                              </a:prstGeom>
                              <a:ln>
                                <a:solidFill>
                                  <a:schemeClr val="tx2">
                                    <a:lumMod val="60000"/>
                                    <a:lumOff val="4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1627B8" id="14 Conector recto" o:spid="_x0000_s1026" style="position:absolute;flip:x;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0.6pt,43.35pt" to="236.2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onf1gEAAAwEAAAOAAAAZHJzL2Uyb0RvYy54bWysU8lu2zAQvRfoPxC815KdIggEyzkkSHNI&#10;26BNPoDhYhHlBpKx5L/vcGgpQdpciuowEGd5b95wuL2crCEHGZP2rqfrVUuJdNwL7fY9fXy4+XRB&#10;ScrMCWa8kz09ykQvdx8/bMfQyY0fvBEyEgBxqRtDT4ecQ9c0iQ/SsrTyQToIKh8ty3CM+0ZENgK6&#10;Nc2mbc+b0UcRoucyJfBe1yDdIb5SkufvSiWZiekp9JbRRrRPxTa7Lev2kYVB81Mb7B+6sEw7IF2g&#10;rllm5DnqP6Cs5tEnr/KKe9t4pTSXqAHUrNs3an4OLEjUAsNJYRlT+n+w/Nvhyt1HGMMYUpfCfSwq&#10;JhUtUUaHW7hT1AWdkgnHdlzGJqdMODgvzs7WGxgun0NNRShIIab8RXpLyk9PjXZFEOvY4S5lYIXU&#10;OaW4jSs2eaPFjTYGD2UV5JWJ5MDgEvO0QQDzbL96UX3nLXz1KsENF17dn2c3kOBCFRSkfEUAsULa&#10;vMjHv3w0sjb0QyqiBcisvAtQ5RC/1oUYUSCzlChofClqsdl3i065pUziti6FdezvFi7ZyOhdXgqt&#10;dj7+jTVPc6uq5s+qq9Yi+8mLIy4DjgNWDpWdnkfZ6ddnLH95xLvfAAAA//8DAFBLAwQUAAYACAAA&#10;ACEA9WFdOd8AAAAJAQAADwAAAGRycy9kb3ducmV2LnhtbEyPQU7DMBBF90jcwRokdtRpSJsqjVNV&#10;SF2AEKKFAzj2NImwx1HspIHTY8QCljPz9Of9cjdbwyYcfOdIwHKRAENSTnfUCHh/O9xtgPkgSUvj&#10;CAV8oodddX1VykK7Cx1xOoWGxRDyhRTQhtAXnHvVopV+4XqkeDu7wcoQx6HhepCXGG4NT5Nkza3s&#10;KH5oZY8PLaqP02gFvKyyR3N8XTl62k9f41grdcifhbi9mfdbYAHn8AfDj35Uhyo61W4k7ZkRcJ8t&#10;04gK2KxzYBHI8jQDVv8ueFXy/w2qbwAAAP//AwBQSwECLQAUAAYACAAAACEAtoM4kv4AAADhAQAA&#10;EwAAAAAAAAAAAAAAAAAAAAAAW0NvbnRlbnRfVHlwZXNdLnhtbFBLAQItABQABgAIAAAAIQA4/SH/&#10;1gAAAJQBAAALAAAAAAAAAAAAAAAAAC8BAABfcmVscy8ucmVsc1BLAQItABQABgAIAAAAIQCezonf&#10;1gEAAAwEAAAOAAAAAAAAAAAAAAAAAC4CAABkcnMvZTJvRG9jLnhtbFBLAQItABQABgAIAAAAIQD1&#10;YV053wAAAAkBAAAPAAAAAAAAAAAAAAAAADAEAABkcnMvZG93bnJldi54bWxQSwUGAAAAAAQABADz&#10;AAAAPAUAAAAA&#10;" strokecolor="#548dd4 [1951]" strokeweight="2pt">
                      <v:shadow on="t" color="black" opacity="24903f" origin=",.5" offset="0,.55556mm"/>
                    </v:line>
                  </w:pict>
                </mc:Fallback>
              </mc:AlternateContent>
            </w:r>
          </w:p>
        </w:tc>
      </w:tr>
    </w:tbl>
    <w:p w14:paraId="53DE3A5F" w14:textId="4A3A5CF5" w:rsidR="00056E3E" w:rsidRDefault="00880C07" w:rsidP="00880C07">
      <w:pPr>
        <w:jc w:val="both"/>
        <w:rPr>
          <w:rFonts w:ascii="Museo Sans 100" w:hAnsi="Museo Sans 100" w:cs="Calibri Light"/>
        </w:rPr>
      </w:pPr>
      <w:bookmarkStart w:id="58" w:name="_Toc416860573"/>
      <w:bookmarkStart w:id="59" w:name="_Toc446057764"/>
      <w:bookmarkStart w:id="60" w:name="_Toc446073755"/>
      <w:bookmarkStart w:id="61" w:name="_Toc447187526"/>
      <w:bookmarkEnd w:id="36"/>
      <w:r w:rsidRPr="001F73DC">
        <w:rPr>
          <w:rFonts w:ascii="Museo Sans 100" w:hAnsi="Museo Sans 100" w:cs="Calibri Light"/>
        </w:rPr>
        <w:t>Los resultados anteriormente expuestos permitieron cumplir en el per</w:t>
      </w:r>
      <w:r w:rsidR="003C2E40">
        <w:rPr>
          <w:rFonts w:ascii="Museo Sans 100" w:hAnsi="Museo Sans 100" w:cs="Calibri Light"/>
        </w:rPr>
        <w:t>í</w:t>
      </w:r>
      <w:r w:rsidRPr="001F73DC">
        <w:rPr>
          <w:rFonts w:ascii="Museo Sans 100" w:hAnsi="Museo Sans 100" w:cs="Calibri Light"/>
        </w:rPr>
        <w:t xml:space="preserve">odo el rol social del FSV, ya que el </w:t>
      </w:r>
      <w:r w:rsidR="008A6EB0">
        <w:rPr>
          <w:rFonts w:ascii="Museo Sans 100" w:hAnsi="Museo Sans 100" w:cs="Calibri Light"/>
          <w:b/>
          <w:bCs/>
        </w:rPr>
        <w:t>85.7</w:t>
      </w:r>
      <w:r w:rsidRPr="001F73DC">
        <w:rPr>
          <w:rFonts w:ascii="Museo Sans 100" w:hAnsi="Museo Sans 100" w:cs="Calibri Light"/>
          <w:b/>
          <w:bCs/>
        </w:rPr>
        <w:t>%</w:t>
      </w:r>
      <w:r w:rsidRPr="001F73DC">
        <w:rPr>
          <w:rFonts w:ascii="Museo Sans 100" w:hAnsi="Museo Sans 100" w:cs="Calibri Light"/>
        </w:rPr>
        <w:t xml:space="preserve"> del número total de créditos se otorgó a familias con ingresos de </w:t>
      </w:r>
      <w:r w:rsidRPr="001F73DC">
        <w:rPr>
          <w:rFonts w:ascii="Museo Sans 100" w:hAnsi="Museo Sans 100" w:cs="Calibri Light"/>
          <w:i/>
          <w:iCs/>
        </w:rPr>
        <w:t>Hasta 4 salarios mínimos</w:t>
      </w:r>
      <w:r w:rsidRPr="001F73DC">
        <w:rPr>
          <w:rFonts w:ascii="Museo Sans 100" w:hAnsi="Museo Sans 100" w:cs="Calibri Light"/>
        </w:rPr>
        <w:t>.</w:t>
      </w:r>
    </w:p>
    <w:p w14:paraId="3C0CEE4F" w14:textId="77777777" w:rsidR="00056E3E" w:rsidRDefault="00056E3E">
      <w:pPr>
        <w:rPr>
          <w:rFonts w:ascii="Museo Sans 100" w:hAnsi="Museo Sans 100" w:cs="Calibri Light"/>
        </w:rPr>
      </w:pPr>
      <w:r>
        <w:rPr>
          <w:rFonts w:ascii="Museo Sans 100" w:hAnsi="Museo Sans 100" w:cs="Calibri Light"/>
        </w:rPr>
        <w:br w:type="page"/>
      </w:r>
    </w:p>
    <w:p w14:paraId="21C66D75" w14:textId="77777777" w:rsidR="00056E3E" w:rsidRPr="00F072E0" w:rsidRDefault="00056E3E" w:rsidP="00056E3E">
      <w:pPr>
        <w:pStyle w:val="Ttulo3"/>
        <w:numPr>
          <w:ilvl w:val="0"/>
          <w:numId w:val="9"/>
        </w:numPr>
        <w:spacing w:before="0"/>
        <w:rPr>
          <w:rFonts w:ascii="Museo Sans 100" w:hAnsi="Museo Sans 100" w:cs="Calibri Light"/>
          <w:color w:val="auto"/>
          <w:sz w:val="24"/>
          <w:szCs w:val="24"/>
        </w:rPr>
      </w:pPr>
      <w:bookmarkStart w:id="62" w:name="_Toc167965179"/>
      <w:bookmarkStart w:id="63" w:name="_Toc167979346"/>
      <w:r w:rsidRPr="001F73DC">
        <w:rPr>
          <w:rFonts w:ascii="Museo Sans 100" w:hAnsi="Museo Sans 100" w:cs="Calibri Light"/>
          <w:color w:val="auto"/>
          <w:sz w:val="24"/>
          <w:szCs w:val="24"/>
        </w:rPr>
        <w:lastRenderedPageBreak/>
        <w:t>Créditos por programa de financiamiento.</w:t>
      </w:r>
      <w:bookmarkEnd w:id="62"/>
      <w:bookmarkEnd w:id="63"/>
      <w:r w:rsidRPr="00F072E0">
        <w:rPr>
          <w:rFonts w:ascii="Museo Sans 100" w:hAnsi="Museo Sans 100" w:cs="Calibri Light"/>
          <w:color w:val="auto"/>
          <w:sz w:val="24"/>
          <w:szCs w:val="24"/>
        </w:rPr>
        <w:fldChar w:fldCharType="begin"/>
      </w:r>
      <w:r w:rsidRPr="00F072E0">
        <w:rPr>
          <w:rFonts w:ascii="Museo Sans 100" w:hAnsi="Museo Sans 100" w:cs="Calibri Light"/>
          <w:color w:val="auto"/>
          <w:sz w:val="24"/>
          <w:szCs w:val="24"/>
        </w:rPr>
        <w:instrText xml:space="preserve"> XE "Por programa de financiamiento." </w:instrText>
      </w:r>
      <w:r w:rsidRPr="00F072E0">
        <w:rPr>
          <w:rFonts w:ascii="Museo Sans 100" w:hAnsi="Museo Sans 100" w:cs="Calibri Light"/>
          <w:color w:val="auto"/>
          <w:sz w:val="24"/>
          <w:szCs w:val="24"/>
        </w:rPr>
        <w:fldChar w:fldCharType="end"/>
      </w:r>
    </w:p>
    <w:tbl>
      <w:tblPr>
        <w:tblStyle w:val="Tablaconcuadrcula"/>
        <w:tblpPr w:leftFromText="141" w:rightFromText="141" w:vertAnchor="text" w:horzAnchor="margin" w:tblpXSpec="center" w:tblpY="4937"/>
        <w:tblW w:w="116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1760"/>
      </w:tblGrid>
      <w:tr w:rsidR="00056E3E" w:rsidRPr="001F73DC" w14:paraId="4D059B60" w14:textId="77777777" w:rsidTr="009C4AD1">
        <w:trPr>
          <w:trHeight w:val="4"/>
        </w:trPr>
        <w:tc>
          <w:tcPr>
            <w:tcW w:w="11613" w:type="dxa"/>
          </w:tcPr>
          <w:p w14:paraId="5461F51F" w14:textId="77777777" w:rsidR="00056E3E" w:rsidRPr="001F73DC" w:rsidRDefault="00056E3E" w:rsidP="009C4AD1">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Número</w:t>
            </w:r>
            <w:r>
              <w:rPr>
                <w:rFonts w:ascii="Museo Sans 100" w:eastAsiaTheme="minorEastAsia" w:hAnsi="Museo Sans 100" w:cs="Calibri Light"/>
                <w:b/>
                <w:bCs/>
                <w:kern w:val="24"/>
                <w:sz w:val="22"/>
                <w:szCs w:val="28"/>
                <w:lang w:val="es-MX"/>
              </w:rPr>
              <w:t xml:space="preserve">                                                                                                                            Monto</w:t>
            </w:r>
          </w:p>
        </w:tc>
      </w:tr>
      <w:tr w:rsidR="00056E3E" w:rsidRPr="001F73DC" w14:paraId="2551741D" w14:textId="77777777" w:rsidTr="009C4AD1">
        <w:trPr>
          <w:trHeight w:val="39"/>
        </w:trPr>
        <w:tc>
          <w:tcPr>
            <w:tcW w:w="11613" w:type="dxa"/>
          </w:tcPr>
          <w:p w14:paraId="6B26880A" w14:textId="77777777" w:rsidR="00056E3E" w:rsidRDefault="00056E3E" w:rsidP="009C4AD1">
            <w:pPr>
              <w:pStyle w:val="NormalWeb"/>
              <w:spacing w:before="0" w:beforeAutospacing="0" w:after="0" w:afterAutospacing="0"/>
              <w:textAlignment w:val="top"/>
              <w:rPr>
                <w:noProof/>
              </w:rPr>
            </w:pPr>
            <w:r>
              <w:rPr>
                <w:noProof/>
              </w:rPr>
              <w:t xml:space="preserve">    </w:t>
            </w:r>
          </w:p>
          <w:p w14:paraId="403DE37D" w14:textId="77777777" w:rsidR="00056E3E" w:rsidRDefault="00056E3E" w:rsidP="009C4AD1">
            <w:pPr>
              <w:pStyle w:val="NormalWeb"/>
              <w:tabs>
                <w:tab w:val="left" w:pos="7485"/>
              </w:tabs>
              <w:spacing w:before="0" w:beforeAutospacing="0" w:after="0" w:afterAutospacing="0"/>
              <w:textAlignment w:val="top"/>
              <w:rPr>
                <w:rFonts w:eastAsiaTheme="minorEastAsia"/>
                <w:b/>
                <w:bCs/>
                <w:noProof/>
                <w:kern w:val="24"/>
                <w:lang w:val="es-MX"/>
              </w:rPr>
            </w:pPr>
            <w:r>
              <w:rPr>
                <w:noProof/>
              </w:rPr>
              <w:drawing>
                <wp:anchor distT="0" distB="0" distL="114300" distR="114300" simplePos="0" relativeHeight="251962880" behindDoc="0" locked="0" layoutInCell="1" allowOverlap="1" wp14:anchorId="3413AEE5" wp14:editId="72294F58">
                  <wp:simplePos x="0" y="0"/>
                  <wp:positionH relativeFrom="column">
                    <wp:posOffset>3954145</wp:posOffset>
                  </wp:positionH>
                  <wp:positionV relativeFrom="paragraph">
                    <wp:posOffset>260350</wp:posOffset>
                  </wp:positionV>
                  <wp:extent cx="3332480" cy="3604260"/>
                  <wp:effectExtent l="0" t="0" r="1270" b="0"/>
                  <wp:wrapSquare wrapText="bothSides"/>
                  <wp:docPr id="1570465826" name="Gráfico 1">
                    <a:extLst xmlns:a="http://schemas.openxmlformats.org/drawingml/2006/main">
                      <a:ext uri="{FF2B5EF4-FFF2-40B4-BE49-F238E27FC236}">
                        <a16:creationId xmlns:a16="http://schemas.microsoft.com/office/drawing/2014/main" id="{B4921C45-D9CC-4D2B-8380-468973664F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3904" behindDoc="0" locked="0" layoutInCell="1" allowOverlap="1" wp14:anchorId="35D5E01A" wp14:editId="6903061B">
                  <wp:simplePos x="0" y="0"/>
                  <wp:positionH relativeFrom="column">
                    <wp:posOffset>44450</wp:posOffset>
                  </wp:positionH>
                  <wp:positionV relativeFrom="paragraph">
                    <wp:posOffset>222885</wp:posOffset>
                  </wp:positionV>
                  <wp:extent cx="7378700" cy="4154805"/>
                  <wp:effectExtent l="0" t="0" r="0" b="0"/>
                  <wp:wrapSquare wrapText="bothSides"/>
                  <wp:docPr id="2110198633" name="Gráfico 1">
                    <a:extLst xmlns:a="http://schemas.openxmlformats.org/drawingml/2006/main">
                      <a:ext uri="{FF2B5EF4-FFF2-40B4-BE49-F238E27FC236}">
                        <a16:creationId xmlns:a16="http://schemas.microsoft.com/office/drawing/2014/main" id="{9002F6D3-0FCD-4B6D-84A0-2D58B704B7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p>
          <w:p w14:paraId="214D15FE" w14:textId="77777777" w:rsidR="00056E3E" w:rsidRDefault="00056E3E" w:rsidP="009C4AD1">
            <w:pPr>
              <w:pStyle w:val="NormalWeb"/>
              <w:spacing w:before="0" w:beforeAutospacing="0" w:after="0" w:afterAutospacing="0"/>
              <w:textAlignment w:val="top"/>
              <w:rPr>
                <w:rFonts w:ascii="Museo Sans 100" w:eastAsiaTheme="minorEastAsia" w:hAnsi="Museo Sans 100" w:cs="Calibri Light"/>
                <w:b/>
                <w:bCs/>
                <w:kern w:val="24"/>
                <w:sz w:val="22"/>
                <w:szCs w:val="28"/>
                <w:lang w:val="es-MX"/>
              </w:rPr>
            </w:pPr>
          </w:p>
        </w:tc>
      </w:tr>
    </w:tbl>
    <w:p w14:paraId="40E030E9" w14:textId="77777777" w:rsidR="00056E3E" w:rsidRDefault="00056E3E" w:rsidP="00056E3E">
      <w:pPr>
        <w:jc w:val="both"/>
        <w:rPr>
          <w:rFonts w:ascii="Museo Sans 100" w:hAnsi="Museo Sans 100" w:cstheme="minorHAnsi"/>
        </w:rPr>
      </w:pPr>
      <w:r w:rsidRPr="001F73DC">
        <w:rPr>
          <w:rFonts w:ascii="Museo Sans 100" w:hAnsi="Museo Sans 100" w:cstheme="minorHAnsi"/>
        </w:rPr>
        <w:t xml:space="preserve">El FSV con el objeto de brindar soluciones habitacionales para elevar la calidad de vida de las familias salvadoreñas impulsa programas de financiamiento. A continuación, se presentan los resultados de </w:t>
      </w:r>
      <w:r w:rsidRPr="00BC5CE2">
        <w:rPr>
          <w:rFonts w:ascii="Museo Sans 100" w:hAnsi="Museo Sans 100" w:cstheme="minorHAnsi"/>
        </w:rPr>
        <w:t>éstos</w:t>
      </w:r>
      <w:r>
        <w:rPr>
          <w:rFonts w:ascii="Museo Sans 100" w:hAnsi="Museo Sans 100" w:cstheme="minorHAnsi"/>
        </w:rPr>
        <w:t xml:space="preserve"> </w:t>
      </w:r>
      <w:r w:rsidRPr="001F73DC">
        <w:rPr>
          <w:rFonts w:ascii="Museo Sans 100" w:hAnsi="Museo Sans 100" w:cstheme="minorHAnsi"/>
        </w:rPr>
        <w:t>en el período junio 202</w:t>
      </w:r>
      <w:r>
        <w:rPr>
          <w:rFonts w:ascii="Museo Sans 100" w:hAnsi="Museo Sans 100" w:cstheme="minorHAnsi"/>
        </w:rPr>
        <w:t>3</w:t>
      </w:r>
      <w:r w:rsidRPr="001F73DC">
        <w:rPr>
          <w:rFonts w:ascii="Museo Sans 100" w:hAnsi="Museo Sans 100" w:cstheme="minorHAnsi"/>
        </w:rPr>
        <w:t xml:space="preserve"> - mayo 202</w:t>
      </w:r>
      <w:r>
        <w:rPr>
          <w:rFonts w:ascii="Museo Sans 100" w:hAnsi="Museo Sans 100" w:cstheme="minorHAnsi"/>
        </w:rPr>
        <w:t>4</w:t>
      </w:r>
      <w:r w:rsidRPr="001F73DC">
        <w:rPr>
          <w:rFonts w:ascii="Museo Sans 100" w:hAnsi="Museo Sans 100" w:cstheme="minorHAnsi"/>
        </w:rPr>
        <w:t>:</w:t>
      </w:r>
    </w:p>
    <w:tbl>
      <w:tblPr>
        <w:tblpPr w:leftFromText="141" w:rightFromText="141" w:vertAnchor="text" w:horzAnchor="margin" w:tblpXSpec="center" w:tblpY="81"/>
        <w:tblW w:w="9913" w:type="dxa"/>
        <w:tblCellMar>
          <w:left w:w="70" w:type="dxa"/>
          <w:right w:w="70" w:type="dxa"/>
        </w:tblCellMar>
        <w:tblLook w:val="04A0" w:firstRow="1" w:lastRow="0" w:firstColumn="1" w:lastColumn="0" w:noHBand="0" w:noVBand="1"/>
      </w:tblPr>
      <w:tblGrid>
        <w:gridCol w:w="3959"/>
        <w:gridCol w:w="1418"/>
        <w:gridCol w:w="1559"/>
        <w:gridCol w:w="1418"/>
        <w:gridCol w:w="1559"/>
      </w:tblGrid>
      <w:tr w:rsidR="00056E3E" w:rsidRPr="00957D07" w14:paraId="6419AE72" w14:textId="77777777" w:rsidTr="009C4AD1">
        <w:trPr>
          <w:trHeight w:val="133"/>
        </w:trPr>
        <w:tc>
          <w:tcPr>
            <w:tcW w:w="3959" w:type="dxa"/>
            <w:vMerge w:val="restart"/>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73C13335" w14:textId="77777777" w:rsidR="00056E3E" w:rsidRPr="00957D07"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Programa</w:t>
            </w:r>
          </w:p>
        </w:tc>
        <w:tc>
          <w:tcPr>
            <w:tcW w:w="4395" w:type="dxa"/>
            <w:gridSpan w:val="3"/>
            <w:tcBorders>
              <w:top w:val="single" w:sz="8" w:space="0" w:color="B8CCE4"/>
              <w:left w:val="nil"/>
              <w:bottom w:val="single" w:sz="12" w:space="0" w:color="95B3D7"/>
              <w:right w:val="single" w:sz="8" w:space="0" w:color="B8CCE4"/>
            </w:tcBorders>
            <w:shd w:val="clear" w:color="auto" w:fill="auto"/>
            <w:vAlign w:val="center"/>
            <w:hideMark/>
          </w:tcPr>
          <w:p w14:paraId="55D66CEB" w14:textId="77777777" w:rsidR="00056E3E" w:rsidRPr="00957D07"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Número</w:t>
            </w:r>
          </w:p>
        </w:tc>
        <w:tc>
          <w:tcPr>
            <w:tcW w:w="1559" w:type="dxa"/>
            <w:tcBorders>
              <w:top w:val="single" w:sz="8" w:space="0" w:color="B8CCE4"/>
              <w:left w:val="nil"/>
              <w:bottom w:val="nil"/>
              <w:right w:val="single" w:sz="8" w:space="0" w:color="B8CCE4"/>
            </w:tcBorders>
            <w:shd w:val="clear" w:color="auto" w:fill="auto"/>
            <w:vAlign w:val="center"/>
            <w:hideMark/>
          </w:tcPr>
          <w:p w14:paraId="1E1D462B" w14:textId="77777777" w:rsidR="00056E3E" w:rsidRPr="00957D07"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Monto</w:t>
            </w:r>
          </w:p>
        </w:tc>
      </w:tr>
      <w:tr w:rsidR="00056E3E" w:rsidRPr="00957D07" w14:paraId="0E69AE11" w14:textId="77777777" w:rsidTr="009C4AD1">
        <w:trPr>
          <w:trHeight w:val="139"/>
        </w:trPr>
        <w:tc>
          <w:tcPr>
            <w:tcW w:w="3959" w:type="dxa"/>
            <w:vMerge/>
            <w:tcBorders>
              <w:top w:val="single" w:sz="8" w:space="0" w:color="B8CCE4"/>
              <w:left w:val="single" w:sz="8" w:space="0" w:color="B8CCE4"/>
              <w:bottom w:val="single" w:sz="8" w:space="0" w:color="B8CCE4"/>
              <w:right w:val="single" w:sz="8" w:space="0" w:color="B8CCE4"/>
            </w:tcBorders>
            <w:vAlign w:val="center"/>
            <w:hideMark/>
          </w:tcPr>
          <w:p w14:paraId="4846288D" w14:textId="77777777" w:rsidR="00056E3E" w:rsidRPr="00957D07" w:rsidRDefault="00056E3E" w:rsidP="009C4AD1">
            <w:pPr>
              <w:spacing w:after="0" w:line="240" w:lineRule="auto"/>
              <w:rPr>
                <w:rFonts w:ascii="Museo Sans 300" w:eastAsia="Times New Roman" w:hAnsi="Museo Sans 300" w:cs="Calibri"/>
                <w:b/>
                <w:bCs/>
                <w:color w:val="000000"/>
                <w:sz w:val="20"/>
                <w:szCs w:val="20"/>
                <w:lang w:eastAsia="es-SV"/>
              </w:rPr>
            </w:pPr>
          </w:p>
        </w:tc>
        <w:tc>
          <w:tcPr>
            <w:tcW w:w="1418" w:type="dxa"/>
            <w:tcBorders>
              <w:top w:val="nil"/>
              <w:left w:val="nil"/>
              <w:bottom w:val="single" w:sz="8" w:space="0" w:color="B8CCE4"/>
              <w:right w:val="single" w:sz="8" w:space="0" w:color="B8CCE4"/>
            </w:tcBorders>
            <w:shd w:val="clear" w:color="auto" w:fill="auto"/>
            <w:vAlign w:val="center"/>
            <w:hideMark/>
          </w:tcPr>
          <w:p w14:paraId="468E7A98" w14:textId="77777777" w:rsidR="00056E3E" w:rsidRPr="00957D07"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957D07">
              <w:rPr>
                <w:rFonts w:ascii="Museo Sans 300" w:eastAsia="Times New Roman" w:hAnsi="Museo Sans 300" w:cs="Calibri"/>
                <w:b/>
                <w:bCs/>
                <w:color w:val="000000"/>
                <w:sz w:val="20"/>
                <w:szCs w:val="20"/>
                <w:lang w:eastAsia="es-SV"/>
              </w:rPr>
              <w:t>Total</w:t>
            </w:r>
          </w:p>
        </w:tc>
        <w:tc>
          <w:tcPr>
            <w:tcW w:w="1559" w:type="dxa"/>
            <w:tcBorders>
              <w:top w:val="nil"/>
              <w:left w:val="nil"/>
              <w:bottom w:val="single" w:sz="8" w:space="0" w:color="B8CCE4"/>
              <w:right w:val="single" w:sz="8" w:space="0" w:color="B8CCE4"/>
            </w:tcBorders>
            <w:shd w:val="clear" w:color="auto" w:fill="auto"/>
            <w:vAlign w:val="center"/>
            <w:hideMark/>
          </w:tcPr>
          <w:p w14:paraId="6301FD19" w14:textId="77777777" w:rsidR="00056E3E" w:rsidRPr="00957D07" w:rsidRDefault="00056E3E" w:rsidP="009C4AD1">
            <w:pPr>
              <w:spacing w:after="0" w:line="240" w:lineRule="auto"/>
              <w:jc w:val="center"/>
              <w:rPr>
                <w:rFonts w:ascii="Museo Sans 300" w:eastAsia="Times New Roman" w:hAnsi="Museo Sans 300" w:cs="Calibri"/>
                <w:b/>
                <w:bCs/>
                <w:color w:val="000000"/>
                <w:sz w:val="16"/>
                <w:szCs w:val="16"/>
                <w:lang w:eastAsia="es-SV"/>
              </w:rPr>
            </w:pPr>
            <w:r w:rsidRPr="00957D07">
              <w:rPr>
                <w:rFonts w:ascii="Museo Sans 300" w:eastAsia="Times New Roman" w:hAnsi="Museo Sans 300" w:cs="Calibri"/>
                <w:b/>
                <w:bCs/>
                <w:color w:val="000000"/>
                <w:sz w:val="16"/>
                <w:szCs w:val="16"/>
                <w:lang w:eastAsia="es-SV"/>
              </w:rPr>
              <w:t>% de Mujeres</w:t>
            </w:r>
          </w:p>
        </w:tc>
        <w:tc>
          <w:tcPr>
            <w:tcW w:w="1418" w:type="dxa"/>
            <w:tcBorders>
              <w:top w:val="nil"/>
              <w:left w:val="nil"/>
              <w:bottom w:val="single" w:sz="8" w:space="0" w:color="B8CCE4"/>
              <w:right w:val="single" w:sz="8" w:space="0" w:color="B8CCE4"/>
            </w:tcBorders>
            <w:shd w:val="clear" w:color="auto" w:fill="auto"/>
            <w:vAlign w:val="center"/>
            <w:hideMark/>
          </w:tcPr>
          <w:p w14:paraId="5E5786CA" w14:textId="77777777" w:rsidR="00056E3E" w:rsidRPr="00957D07" w:rsidRDefault="00056E3E" w:rsidP="009C4AD1">
            <w:pPr>
              <w:spacing w:after="0" w:line="240" w:lineRule="auto"/>
              <w:jc w:val="center"/>
              <w:rPr>
                <w:rFonts w:ascii="Museo Sans 300" w:eastAsia="Times New Roman" w:hAnsi="Museo Sans 300" w:cs="Calibri"/>
                <w:b/>
                <w:bCs/>
                <w:color w:val="000000"/>
                <w:sz w:val="16"/>
                <w:szCs w:val="16"/>
                <w:lang w:eastAsia="es-SV"/>
              </w:rPr>
            </w:pPr>
            <w:r w:rsidRPr="00957D07">
              <w:rPr>
                <w:rFonts w:ascii="Museo Sans 300" w:eastAsia="Times New Roman" w:hAnsi="Museo Sans 300" w:cs="Calibri"/>
                <w:b/>
                <w:bCs/>
                <w:color w:val="000000"/>
                <w:sz w:val="16"/>
                <w:szCs w:val="16"/>
                <w:lang w:eastAsia="es-SV"/>
              </w:rPr>
              <w:t>% de Hombres</w:t>
            </w:r>
          </w:p>
        </w:tc>
        <w:tc>
          <w:tcPr>
            <w:tcW w:w="1559" w:type="dxa"/>
            <w:tcBorders>
              <w:top w:val="nil"/>
              <w:left w:val="nil"/>
              <w:bottom w:val="single" w:sz="8" w:space="0" w:color="B8CCE4"/>
              <w:right w:val="single" w:sz="8" w:space="0" w:color="B8CCE4"/>
            </w:tcBorders>
            <w:shd w:val="clear" w:color="auto" w:fill="auto"/>
            <w:vAlign w:val="center"/>
            <w:hideMark/>
          </w:tcPr>
          <w:p w14:paraId="5EDAE400" w14:textId="77777777" w:rsidR="00056E3E" w:rsidRPr="00957D07"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056E3E" w:rsidRPr="00957D07" w14:paraId="0754F2B5" w14:textId="77777777" w:rsidTr="009C4AD1">
        <w:trPr>
          <w:trHeight w:val="247"/>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07478265"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Programa social de vivienda recuperada</w:t>
            </w:r>
          </w:p>
        </w:tc>
        <w:tc>
          <w:tcPr>
            <w:tcW w:w="1418" w:type="dxa"/>
            <w:tcBorders>
              <w:top w:val="nil"/>
              <w:left w:val="nil"/>
              <w:bottom w:val="single" w:sz="8" w:space="0" w:color="B8CCE4"/>
              <w:right w:val="single" w:sz="8" w:space="0" w:color="B8CCE4"/>
            </w:tcBorders>
            <w:shd w:val="clear" w:color="auto" w:fill="auto"/>
            <w:vAlign w:val="center"/>
            <w:hideMark/>
          </w:tcPr>
          <w:p w14:paraId="5D62035A"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2,226</w:t>
            </w:r>
          </w:p>
        </w:tc>
        <w:tc>
          <w:tcPr>
            <w:tcW w:w="1559" w:type="dxa"/>
            <w:tcBorders>
              <w:top w:val="nil"/>
              <w:left w:val="nil"/>
              <w:bottom w:val="single" w:sz="8" w:space="0" w:color="B8CCE4"/>
              <w:right w:val="single" w:sz="8" w:space="0" w:color="B8CCE4"/>
            </w:tcBorders>
            <w:shd w:val="clear" w:color="auto" w:fill="auto"/>
            <w:vAlign w:val="center"/>
            <w:hideMark/>
          </w:tcPr>
          <w:p w14:paraId="14278969"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57.7%</w:t>
            </w:r>
          </w:p>
        </w:tc>
        <w:tc>
          <w:tcPr>
            <w:tcW w:w="1418" w:type="dxa"/>
            <w:tcBorders>
              <w:top w:val="nil"/>
              <w:left w:val="nil"/>
              <w:bottom w:val="single" w:sz="8" w:space="0" w:color="B8CCE4"/>
              <w:right w:val="single" w:sz="8" w:space="0" w:color="B8CCE4"/>
            </w:tcBorders>
            <w:shd w:val="clear" w:color="auto" w:fill="auto"/>
            <w:vAlign w:val="center"/>
            <w:hideMark/>
          </w:tcPr>
          <w:p w14:paraId="4BCF4255"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42.3%</w:t>
            </w:r>
          </w:p>
        </w:tc>
        <w:tc>
          <w:tcPr>
            <w:tcW w:w="1559" w:type="dxa"/>
            <w:tcBorders>
              <w:top w:val="nil"/>
              <w:left w:val="nil"/>
              <w:bottom w:val="single" w:sz="8" w:space="0" w:color="B8CCE4"/>
              <w:right w:val="single" w:sz="8" w:space="0" w:color="B8CCE4"/>
            </w:tcBorders>
            <w:shd w:val="clear" w:color="auto" w:fill="auto"/>
            <w:vAlign w:val="center"/>
            <w:hideMark/>
          </w:tcPr>
          <w:p w14:paraId="693091C4"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$31.16</w:t>
            </w:r>
          </w:p>
        </w:tc>
      </w:tr>
      <w:tr w:rsidR="00056E3E" w:rsidRPr="00957D07" w14:paraId="54B6B350" w14:textId="77777777" w:rsidTr="009C4AD1">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60EFCFCF"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Programa de atención a la juventud</w:t>
            </w:r>
          </w:p>
        </w:tc>
        <w:tc>
          <w:tcPr>
            <w:tcW w:w="1418" w:type="dxa"/>
            <w:tcBorders>
              <w:top w:val="nil"/>
              <w:left w:val="nil"/>
              <w:bottom w:val="single" w:sz="8" w:space="0" w:color="B8CCE4"/>
              <w:right w:val="single" w:sz="8" w:space="0" w:color="B8CCE4"/>
            </w:tcBorders>
            <w:shd w:val="clear" w:color="auto" w:fill="auto"/>
            <w:vAlign w:val="center"/>
            <w:hideMark/>
          </w:tcPr>
          <w:p w14:paraId="6B043208"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2,218</w:t>
            </w:r>
          </w:p>
        </w:tc>
        <w:tc>
          <w:tcPr>
            <w:tcW w:w="1559" w:type="dxa"/>
            <w:tcBorders>
              <w:top w:val="nil"/>
              <w:left w:val="nil"/>
              <w:bottom w:val="single" w:sz="8" w:space="0" w:color="B8CCE4"/>
              <w:right w:val="single" w:sz="8" w:space="0" w:color="B8CCE4"/>
            </w:tcBorders>
            <w:shd w:val="clear" w:color="auto" w:fill="auto"/>
            <w:vAlign w:val="center"/>
            <w:hideMark/>
          </w:tcPr>
          <w:p w14:paraId="1B004416"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39.1%</w:t>
            </w:r>
          </w:p>
        </w:tc>
        <w:tc>
          <w:tcPr>
            <w:tcW w:w="1418" w:type="dxa"/>
            <w:tcBorders>
              <w:top w:val="nil"/>
              <w:left w:val="nil"/>
              <w:bottom w:val="single" w:sz="8" w:space="0" w:color="B8CCE4"/>
              <w:right w:val="single" w:sz="8" w:space="0" w:color="B8CCE4"/>
            </w:tcBorders>
            <w:shd w:val="clear" w:color="auto" w:fill="auto"/>
            <w:vAlign w:val="center"/>
            <w:hideMark/>
          </w:tcPr>
          <w:p w14:paraId="7440B81C"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60.9%</w:t>
            </w:r>
          </w:p>
        </w:tc>
        <w:tc>
          <w:tcPr>
            <w:tcW w:w="1559" w:type="dxa"/>
            <w:tcBorders>
              <w:top w:val="nil"/>
              <w:left w:val="nil"/>
              <w:bottom w:val="single" w:sz="8" w:space="0" w:color="B8CCE4"/>
              <w:right w:val="single" w:sz="8" w:space="0" w:color="B8CCE4"/>
            </w:tcBorders>
            <w:shd w:val="clear" w:color="auto" w:fill="auto"/>
            <w:vAlign w:val="center"/>
            <w:hideMark/>
          </w:tcPr>
          <w:p w14:paraId="71E40C3F"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$58.10</w:t>
            </w:r>
          </w:p>
        </w:tc>
      </w:tr>
      <w:tr w:rsidR="00056E3E" w:rsidRPr="00957D07" w14:paraId="3F69D7BE" w14:textId="77777777" w:rsidTr="009C4AD1">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0009E998"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Vivienda nueva especial</w:t>
            </w:r>
          </w:p>
        </w:tc>
        <w:tc>
          <w:tcPr>
            <w:tcW w:w="1418" w:type="dxa"/>
            <w:tcBorders>
              <w:top w:val="nil"/>
              <w:left w:val="nil"/>
              <w:bottom w:val="single" w:sz="8" w:space="0" w:color="B8CCE4"/>
              <w:right w:val="single" w:sz="8" w:space="0" w:color="B8CCE4"/>
            </w:tcBorders>
            <w:shd w:val="clear" w:color="auto" w:fill="auto"/>
            <w:vAlign w:val="center"/>
            <w:hideMark/>
          </w:tcPr>
          <w:p w14:paraId="1753246B"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788</w:t>
            </w:r>
          </w:p>
        </w:tc>
        <w:tc>
          <w:tcPr>
            <w:tcW w:w="1559" w:type="dxa"/>
            <w:tcBorders>
              <w:top w:val="nil"/>
              <w:left w:val="nil"/>
              <w:bottom w:val="single" w:sz="8" w:space="0" w:color="B8CCE4"/>
              <w:right w:val="single" w:sz="8" w:space="0" w:color="B8CCE4"/>
            </w:tcBorders>
            <w:shd w:val="clear" w:color="auto" w:fill="auto"/>
            <w:vAlign w:val="center"/>
            <w:hideMark/>
          </w:tcPr>
          <w:p w14:paraId="6BA8D930"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45.6%</w:t>
            </w:r>
          </w:p>
        </w:tc>
        <w:tc>
          <w:tcPr>
            <w:tcW w:w="1418" w:type="dxa"/>
            <w:tcBorders>
              <w:top w:val="nil"/>
              <w:left w:val="nil"/>
              <w:bottom w:val="single" w:sz="8" w:space="0" w:color="B8CCE4"/>
              <w:right w:val="single" w:sz="8" w:space="0" w:color="B8CCE4"/>
            </w:tcBorders>
            <w:shd w:val="clear" w:color="auto" w:fill="auto"/>
            <w:vAlign w:val="center"/>
            <w:hideMark/>
          </w:tcPr>
          <w:p w14:paraId="47A0F666"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54.4%</w:t>
            </w:r>
          </w:p>
        </w:tc>
        <w:tc>
          <w:tcPr>
            <w:tcW w:w="1559" w:type="dxa"/>
            <w:tcBorders>
              <w:top w:val="nil"/>
              <w:left w:val="nil"/>
              <w:bottom w:val="single" w:sz="8" w:space="0" w:color="B8CCE4"/>
              <w:right w:val="single" w:sz="8" w:space="0" w:color="B8CCE4"/>
            </w:tcBorders>
            <w:shd w:val="clear" w:color="auto" w:fill="auto"/>
            <w:vAlign w:val="center"/>
            <w:hideMark/>
          </w:tcPr>
          <w:p w14:paraId="05198757"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$25.02</w:t>
            </w:r>
          </w:p>
        </w:tc>
      </w:tr>
      <w:tr w:rsidR="00056E3E" w:rsidRPr="00957D07" w14:paraId="68D8EC77" w14:textId="77777777" w:rsidTr="009C4AD1">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5A866445"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Programa de atención a la mujer</w:t>
            </w:r>
          </w:p>
        </w:tc>
        <w:tc>
          <w:tcPr>
            <w:tcW w:w="1418" w:type="dxa"/>
            <w:tcBorders>
              <w:top w:val="nil"/>
              <w:left w:val="nil"/>
              <w:bottom w:val="single" w:sz="8" w:space="0" w:color="B8CCE4"/>
              <w:right w:val="single" w:sz="8" w:space="0" w:color="B8CCE4"/>
            </w:tcBorders>
            <w:shd w:val="clear" w:color="auto" w:fill="auto"/>
            <w:vAlign w:val="center"/>
            <w:hideMark/>
          </w:tcPr>
          <w:p w14:paraId="70C19982"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780</w:t>
            </w:r>
          </w:p>
        </w:tc>
        <w:tc>
          <w:tcPr>
            <w:tcW w:w="1559" w:type="dxa"/>
            <w:tcBorders>
              <w:top w:val="nil"/>
              <w:left w:val="nil"/>
              <w:bottom w:val="single" w:sz="8" w:space="0" w:color="B8CCE4"/>
              <w:right w:val="single" w:sz="8" w:space="0" w:color="B8CCE4"/>
            </w:tcBorders>
            <w:shd w:val="clear" w:color="auto" w:fill="auto"/>
            <w:vAlign w:val="center"/>
            <w:hideMark/>
          </w:tcPr>
          <w:p w14:paraId="4E2B0663"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100.0%</w:t>
            </w:r>
          </w:p>
        </w:tc>
        <w:tc>
          <w:tcPr>
            <w:tcW w:w="1418" w:type="dxa"/>
            <w:tcBorders>
              <w:top w:val="nil"/>
              <w:left w:val="nil"/>
              <w:bottom w:val="single" w:sz="8" w:space="0" w:color="B8CCE4"/>
              <w:right w:val="single" w:sz="8" w:space="0" w:color="B8CCE4"/>
            </w:tcBorders>
            <w:shd w:val="clear" w:color="auto" w:fill="auto"/>
            <w:vAlign w:val="center"/>
            <w:hideMark/>
          </w:tcPr>
          <w:p w14:paraId="63A0EF09"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w:t>
            </w:r>
          </w:p>
        </w:tc>
        <w:tc>
          <w:tcPr>
            <w:tcW w:w="1559" w:type="dxa"/>
            <w:tcBorders>
              <w:top w:val="nil"/>
              <w:left w:val="nil"/>
              <w:bottom w:val="single" w:sz="8" w:space="0" w:color="B8CCE4"/>
              <w:right w:val="single" w:sz="8" w:space="0" w:color="B8CCE4"/>
            </w:tcBorders>
            <w:shd w:val="clear" w:color="auto" w:fill="auto"/>
            <w:vAlign w:val="center"/>
            <w:hideMark/>
          </w:tcPr>
          <w:p w14:paraId="2FFF1BC4"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$17.76</w:t>
            </w:r>
          </w:p>
        </w:tc>
      </w:tr>
      <w:tr w:rsidR="00056E3E" w:rsidRPr="00957D07" w14:paraId="4370887B" w14:textId="77777777" w:rsidTr="009C4AD1">
        <w:trPr>
          <w:trHeight w:val="32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64F48F42"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Programa de atención a salvadoreños en el exterior</w:t>
            </w:r>
          </w:p>
        </w:tc>
        <w:tc>
          <w:tcPr>
            <w:tcW w:w="1418" w:type="dxa"/>
            <w:tcBorders>
              <w:top w:val="nil"/>
              <w:left w:val="nil"/>
              <w:bottom w:val="single" w:sz="8" w:space="0" w:color="B8CCE4"/>
              <w:right w:val="single" w:sz="8" w:space="0" w:color="B8CCE4"/>
            </w:tcBorders>
            <w:shd w:val="clear" w:color="auto" w:fill="auto"/>
            <w:vAlign w:val="center"/>
            <w:hideMark/>
          </w:tcPr>
          <w:p w14:paraId="1528C4C0"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226</w:t>
            </w:r>
          </w:p>
        </w:tc>
        <w:tc>
          <w:tcPr>
            <w:tcW w:w="1559" w:type="dxa"/>
            <w:tcBorders>
              <w:top w:val="nil"/>
              <w:left w:val="nil"/>
              <w:bottom w:val="single" w:sz="8" w:space="0" w:color="B8CCE4"/>
              <w:right w:val="single" w:sz="8" w:space="0" w:color="B8CCE4"/>
            </w:tcBorders>
            <w:shd w:val="clear" w:color="auto" w:fill="auto"/>
            <w:vAlign w:val="center"/>
            <w:hideMark/>
          </w:tcPr>
          <w:p w14:paraId="5810B132"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46.7%</w:t>
            </w:r>
          </w:p>
        </w:tc>
        <w:tc>
          <w:tcPr>
            <w:tcW w:w="1418" w:type="dxa"/>
            <w:tcBorders>
              <w:top w:val="nil"/>
              <w:left w:val="nil"/>
              <w:bottom w:val="single" w:sz="8" w:space="0" w:color="B8CCE4"/>
              <w:right w:val="single" w:sz="8" w:space="0" w:color="B8CCE4"/>
            </w:tcBorders>
            <w:shd w:val="clear" w:color="auto" w:fill="auto"/>
            <w:vAlign w:val="center"/>
            <w:hideMark/>
          </w:tcPr>
          <w:p w14:paraId="136AB4E4"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53.3%</w:t>
            </w:r>
          </w:p>
        </w:tc>
        <w:tc>
          <w:tcPr>
            <w:tcW w:w="1559" w:type="dxa"/>
            <w:tcBorders>
              <w:top w:val="nil"/>
              <w:left w:val="nil"/>
              <w:bottom w:val="single" w:sz="8" w:space="0" w:color="B8CCE4"/>
              <w:right w:val="single" w:sz="8" w:space="0" w:color="B8CCE4"/>
            </w:tcBorders>
            <w:shd w:val="clear" w:color="auto" w:fill="auto"/>
            <w:vAlign w:val="center"/>
            <w:hideMark/>
          </w:tcPr>
          <w:p w14:paraId="7FAA4D9D"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$7.82</w:t>
            </w:r>
          </w:p>
        </w:tc>
      </w:tr>
      <w:tr w:rsidR="00056E3E" w:rsidRPr="00957D07" w14:paraId="1108B1D8" w14:textId="77777777" w:rsidTr="009C4AD1">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4F30A7AE"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Programa de vivienda y vida digna</w:t>
            </w:r>
          </w:p>
        </w:tc>
        <w:tc>
          <w:tcPr>
            <w:tcW w:w="1418" w:type="dxa"/>
            <w:tcBorders>
              <w:top w:val="nil"/>
              <w:left w:val="nil"/>
              <w:bottom w:val="single" w:sz="8" w:space="0" w:color="B8CCE4"/>
              <w:right w:val="single" w:sz="8" w:space="0" w:color="B8CCE4"/>
            </w:tcBorders>
            <w:shd w:val="clear" w:color="auto" w:fill="auto"/>
            <w:vAlign w:val="center"/>
            <w:hideMark/>
          </w:tcPr>
          <w:p w14:paraId="189DA59D"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105</w:t>
            </w:r>
          </w:p>
        </w:tc>
        <w:tc>
          <w:tcPr>
            <w:tcW w:w="1559" w:type="dxa"/>
            <w:tcBorders>
              <w:top w:val="nil"/>
              <w:left w:val="nil"/>
              <w:bottom w:val="single" w:sz="8" w:space="0" w:color="B8CCE4"/>
              <w:right w:val="single" w:sz="8" w:space="0" w:color="B8CCE4"/>
            </w:tcBorders>
            <w:shd w:val="clear" w:color="auto" w:fill="auto"/>
            <w:vAlign w:val="center"/>
            <w:hideMark/>
          </w:tcPr>
          <w:p w14:paraId="72E744FC"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100.0%</w:t>
            </w:r>
          </w:p>
        </w:tc>
        <w:tc>
          <w:tcPr>
            <w:tcW w:w="1418" w:type="dxa"/>
            <w:tcBorders>
              <w:top w:val="nil"/>
              <w:left w:val="nil"/>
              <w:bottom w:val="single" w:sz="8" w:space="0" w:color="B8CCE4"/>
              <w:right w:val="single" w:sz="8" w:space="0" w:color="B8CCE4"/>
            </w:tcBorders>
            <w:shd w:val="clear" w:color="auto" w:fill="auto"/>
            <w:vAlign w:val="center"/>
            <w:hideMark/>
          </w:tcPr>
          <w:p w14:paraId="2D4E664B"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w:t>
            </w:r>
          </w:p>
        </w:tc>
        <w:tc>
          <w:tcPr>
            <w:tcW w:w="1559" w:type="dxa"/>
            <w:tcBorders>
              <w:top w:val="nil"/>
              <w:left w:val="nil"/>
              <w:bottom w:val="single" w:sz="8" w:space="0" w:color="B8CCE4"/>
              <w:right w:val="single" w:sz="8" w:space="0" w:color="B8CCE4"/>
            </w:tcBorders>
            <w:shd w:val="clear" w:color="auto" w:fill="auto"/>
            <w:vAlign w:val="center"/>
            <w:hideMark/>
          </w:tcPr>
          <w:p w14:paraId="33B710B5"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$3.09</w:t>
            </w:r>
          </w:p>
        </w:tc>
      </w:tr>
      <w:tr w:rsidR="00056E3E" w:rsidRPr="00957D07" w14:paraId="6CC04720" w14:textId="77777777" w:rsidTr="009C4AD1">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hideMark/>
          </w:tcPr>
          <w:p w14:paraId="159B66E4"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Programa sector de ingresos variables</w:t>
            </w:r>
          </w:p>
        </w:tc>
        <w:tc>
          <w:tcPr>
            <w:tcW w:w="1418" w:type="dxa"/>
            <w:tcBorders>
              <w:top w:val="nil"/>
              <w:left w:val="nil"/>
              <w:bottom w:val="single" w:sz="8" w:space="0" w:color="B8CCE4"/>
              <w:right w:val="single" w:sz="8" w:space="0" w:color="B8CCE4"/>
            </w:tcBorders>
            <w:shd w:val="clear" w:color="auto" w:fill="auto"/>
            <w:vAlign w:val="center"/>
            <w:hideMark/>
          </w:tcPr>
          <w:p w14:paraId="05C6EDE2"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92</w:t>
            </w:r>
          </w:p>
        </w:tc>
        <w:tc>
          <w:tcPr>
            <w:tcW w:w="1559" w:type="dxa"/>
            <w:tcBorders>
              <w:top w:val="nil"/>
              <w:left w:val="nil"/>
              <w:bottom w:val="single" w:sz="8" w:space="0" w:color="B8CCE4"/>
              <w:right w:val="single" w:sz="8" w:space="0" w:color="B8CCE4"/>
            </w:tcBorders>
            <w:shd w:val="clear" w:color="auto" w:fill="auto"/>
            <w:vAlign w:val="center"/>
            <w:hideMark/>
          </w:tcPr>
          <w:p w14:paraId="3BA09B4B"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46.5%</w:t>
            </w:r>
          </w:p>
        </w:tc>
        <w:tc>
          <w:tcPr>
            <w:tcW w:w="1418" w:type="dxa"/>
            <w:tcBorders>
              <w:top w:val="nil"/>
              <w:left w:val="nil"/>
              <w:bottom w:val="single" w:sz="8" w:space="0" w:color="B8CCE4"/>
              <w:right w:val="single" w:sz="8" w:space="0" w:color="B8CCE4"/>
            </w:tcBorders>
            <w:shd w:val="clear" w:color="auto" w:fill="auto"/>
            <w:vAlign w:val="center"/>
            <w:hideMark/>
          </w:tcPr>
          <w:p w14:paraId="1B725BD3"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53.5%</w:t>
            </w:r>
          </w:p>
        </w:tc>
        <w:tc>
          <w:tcPr>
            <w:tcW w:w="1559" w:type="dxa"/>
            <w:tcBorders>
              <w:top w:val="nil"/>
              <w:left w:val="nil"/>
              <w:bottom w:val="single" w:sz="8" w:space="0" w:color="B8CCE4"/>
              <w:right w:val="single" w:sz="8" w:space="0" w:color="B8CCE4"/>
            </w:tcBorders>
            <w:shd w:val="clear" w:color="auto" w:fill="auto"/>
            <w:vAlign w:val="center"/>
            <w:hideMark/>
          </w:tcPr>
          <w:p w14:paraId="0D395D63"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$2.34</w:t>
            </w:r>
          </w:p>
        </w:tc>
      </w:tr>
      <w:tr w:rsidR="00056E3E" w:rsidRPr="00957D07" w14:paraId="5BAF6553" w14:textId="77777777" w:rsidTr="009C4AD1">
        <w:trPr>
          <w:trHeight w:val="133"/>
        </w:trPr>
        <w:tc>
          <w:tcPr>
            <w:tcW w:w="3959" w:type="dxa"/>
            <w:tcBorders>
              <w:top w:val="nil"/>
              <w:left w:val="single" w:sz="8" w:space="0" w:color="B8CCE4"/>
              <w:bottom w:val="single" w:sz="8" w:space="0" w:color="B8CCE4"/>
              <w:right w:val="single" w:sz="8" w:space="0" w:color="B8CCE4"/>
            </w:tcBorders>
            <w:shd w:val="clear" w:color="auto" w:fill="auto"/>
            <w:vAlign w:val="center"/>
          </w:tcPr>
          <w:p w14:paraId="27757E41" w14:textId="77777777" w:rsidR="00056E3E" w:rsidRPr="00043178" w:rsidRDefault="00056E3E" w:rsidP="009C4AD1">
            <w:pPr>
              <w:spacing w:after="0" w:line="240" w:lineRule="auto"/>
              <w:rPr>
                <w:rFonts w:ascii="Museo Sans 300" w:eastAsia="Times New Roman" w:hAnsi="Museo Sans 300" w:cs="Calibri"/>
                <w:color w:val="000000"/>
                <w:sz w:val="20"/>
                <w:szCs w:val="20"/>
                <w:lang w:eastAsia="es-SV"/>
              </w:rPr>
            </w:pPr>
            <w:r w:rsidRPr="00043178">
              <w:rPr>
                <w:rFonts w:ascii="Museo Sans 300" w:hAnsi="Museo Sans 300" w:cs="Calibri"/>
                <w:color w:val="000000"/>
                <w:sz w:val="20"/>
                <w:szCs w:val="20"/>
              </w:rPr>
              <w:t>FSV-FONAVIPO</w:t>
            </w:r>
          </w:p>
        </w:tc>
        <w:tc>
          <w:tcPr>
            <w:tcW w:w="1418" w:type="dxa"/>
            <w:tcBorders>
              <w:top w:val="nil"/>
              <w:left w:val="nil"/>
              <w:bottom w:val="single" w:sz="8" w:space="0" w:color="B8CCE4"/>
              <w:right w:val="single" w:sz="8" w:space="0" w:color="B8CCE4"/>
            </w:tcBorders>
            <w:shd w:val="clear" w:color="auto" w:fill="auto"/>
            <w:vAlign w:val="center"/>
          </w:tcPr>
          <w:p w14:paraId="61793F2E"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w:t>
            </w:r>
          </w:p>
        </w:tc>
        <w:tc>
          <w:tcPr>
            <w:tcW w:w="1559" w:type="dxa"/>
            <w:tcBorders>
              <w:top w:val="nil"/>
              <w:left w:val="nil"/>
              <w:bottom w:val="single" w:sz="8" w:space="0" w:color="B8CCE4"/>
              <w:right w:val="single" w:sz="8" w:space="0" w:color="B8CCE4"/>
            </w:tcBorders>
            <w:shd w:val="clear" w:color="auto" w:fill="auto"/>
            <w:vAlign w:val="center"/>
          </w:tcPr>
          <w:p w14:paraId="0379B110"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w:t>
            </w:r>
          </w:p>
        </w:tc>
        <w:tc>
          <w:tcPr>
            <w:tcW w:w="1418" w:type="dxa"/>
            <w:tcBorders>
              <w:top w:val="nil"/>
              <w:left w:val="nil"/>
              <w:bottom w:val="single" w:sz="8" w:space="0" w:color="B8CCE4"/>
              <w:right w:val="single" w:sz="8" w:space="0" w:color="B8CCE4"/>
            </w:tcBorders>
            <w:shd w:val="clear" w:color="auto" w:fill="auto"/>
            <w:vAlign w:val="center"/>
          </w:tcPr>
          <w:p w14:paraId="6E8A751F" w14:textId="77777777" w:rsidR="00056E3E" w:rsidRPr="00957D07" w:rsidRDefault="00056E3E" w:rsidP="009C4AD1">
            <w:pPr>
              <w:spacing w:after="0" w:line="240" w:lineRule="auto"/>
              <w:jc w:val="center"/>
              <w:rPr>
                <w:rFonts w:ascii="Museo Sans 300" w:eastAsia="Times New Roman" w:hAnsi="Museo Sans 300" w:cs="Calibri"/>
                <w:color w:val="000000"/>
                <w:sz w:val="16"/>
                <w:szCs w:val="16"/>
                <w:lang w:eastAsia="es-SV"/>
              </w:rPr>
            </w:pPr>
            <w:r>
              <w:rPr>
                <w:rFonts w:ascii="Museo Sans 300" w:hAnsi="Museo Sans 300" w:cs="Calibri"/>
                <w:color w:val="000000"/>
                <w:sz w:val="16"/>
                <w:szCs w:val="16"/>
              </w:rPr>
              <w:t>100.0%</w:t>
            </w:r>
          </w:p>
        </w:tc>
        <w:tc>
          <w:tcPr>
            <w:tcW w:w="1559" w:type="dxa"/>
            <w:tcBorders>
              <w:top w:val="nil"/>
              <w:left w:val="nil"/>
              <w:bottom w:val="single" w:sz="8" w:space="0" w:color="B8CCE4"/>
              <w:right w:val="single" w:sz="8" w:space="0" w:color="B8CCE4"/>
            </w:tcBorders>
            <w:shd w:val="clear" w:color="auto" w:fill="auto"/>
            <w:vAlign w:val="center"/>
          </w:tcPr>
          <w:p w14:paraId="50BC1CF3" w14:textId="77777777" w:rsidR="00056E3E" w:rsidRPr="00957D07"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$0.01</w:t>
            </w:r>
          </w:p>
        </w:tc>
      </w:tr>
    </w:tbl>
    <w:p w14:paraId="72CF1331" w14:textId="77777777" w:rsidR="00056E3E" w:rsidRPr="00C706A7" w:rsidRDefault="00056E3E" w:rsidP="00056E3E">
      <w:pPr>
        <w:jc w:val="both"/>
        <w:rPr>
          <w:rFonts w:ascii="Museo Sans 100" w:hAnsi="Museo Sans 100" w:cstheme="minorHAnsi"/>
        </w:rPr>
      </w:pPr>
    </w:p>
    <w:p w14:paraId="0D202A2D" w14:textId="77777777" w:rsidR="00056E3E" w:rsidRPr="00B76253" w:rsidRDefault="00056E3E" w:rsidP="00056E3E">
      <w:pPr>
        <w:pStyle w:val="Prrafodelista"/>
        <w:numPr>
          <w:ilvl w:val="0"/>
          <w:numId w:val="19"/>
        </w:numPr>
        <w:rPr>
          <w:rFonts w:ascii="Museo Sans 100" w:hAnsi="Museo Sans 100"/>
        </w:rPr>
      </w:pPr>
      <w:r w:rsidRPr="00B76253">
        <w:rPr>
          <w:rFonts w:ascii="Museo Sans 100" w:hAnsi="Museo Sans 100"/>
        </w:rPr>
        <w:lastRenderedPageBreak/>
        <w:t>Programa social de vivienda recuperada</w:t>
      </w:r>
      <w:r w:rsidRPr="00B76253">
        <w:rPr>
          <w:rFonts w:ascii="Museo Sans 100" w:hAnsi="Museo Sans 100"/>
        </w:rPr>
        <w:fldChar w:fldCharType="begin"/>
      </w:r>
      <w:r w:rsidRPr="00B76253">
        <w:rPr>
          <w:rFonts w:ascii="Museo Sans 100" w:hAnsi="Museo Sans 100"/>
        </w:rPr>
        <w:instrText xml:space="preserve"> XE "Programa Vivienda Social" </w:instrText>
      </w:r>
      <w:r w:rsidRPr="00B76253">
        <w:rPr>
          <w:rFonts w:ascii="Museo Sans 100" w:hAnsi="Museo Sans 100"/>
        </w:rPr>
        <w:fldChar w:fldCharType="end"/>
      </w:r>
    </w:p>
    <w:p w14:paraId="25FEBF11" w14:textId="77777777" w:rsidR="00056E3E" w:rsidRPr="001F73DC" w:rsidRDefault="00056E3E" w:rsidP="00056E3E">
      <w:pPr>
        <w:jc w:val="both"/>
        <w:rPr>
          <w:rFonts w:ascii="Museo Sans 100" w:hAnsi="Museo Sans 100" w:cs="Calibri Light"/>
        </w:rPr>
      </w:pPr>
      <w:r w:rsidRPr="001F73DC">
        <w:rPr>
          <w:rFonts w:ascii="Museo Sans 100" w:hAnsi="Museo Sans 100" w:cs="Calibri Light"/>
        </w:rPr>
        <w:t>E</w:t>
      </w:r>
      <w:r>
        <w:rPr>
          <w:rFonts w:ascii="Museo Sans 100" w:hAnsi="Museo Sans 100" w:cs="Calibri Light"/>
        </w:rPr>
        <w:t>s un programa que</w:t>
      </w:r>
      <w:r w:rsidRPr="001F73DC">
        <w:rPr>
          <w:rFonts w:ascii="Museo Sans 100" w:hAnsi="Museo Sans 100" w:cs="Calibri Light"/>
        </w:rPr>
        <w:t xml:space="preserve"> tiene por objetivo brindar una solución habitacional a sectores de la población altamente vulnerables y de escasos recursos que, en condiciones normales, no pueden acceder a una vivienda digna para sus seres queridos; el programa se enfoca </w:t>
      </w:r>
      <w:r w:rsidRPr="00BC5CE2">
        <w:rPr>
          <w:rFonts w:ascii="Museo Sans 100" w:hAnsi="Museo Sans 100" w:cs="Calibri Light"/>
        </w:rPr>
        <w:t>en</w:t>
      </w:r>
      <w:r>
        <w:rPr>
          <w:rFonts w:ascii="Museo Sans 100" w:hAnsi="Museo Sans 100" w:cs="Calibri Light"/>
        </w:rPr>
        <w:t xml:space="preserve"> </w:t>
      </w:r>
      <w:r w:rsidRPr="001F73DC">
        <w:rPr>
          <w:rFonts w:ascii="Museo Sans 100" w:hAnsi="Museo Sans 100" w:cs="Calibri Light"/>
        </w:rPr>
        <w:t>trabajadores independientes, comerciantes con negocio propio, personas que ejerzan un oficio independiente y empleados del sector público o privado que deseen adquirir una vivienda recuperada del FSV, en cualquier parte de El Salvador en donde existan casas disponibles.</w:t>
      </w:r>
    </w:p>
    <w:p w14:paraId="38F4A3ED" w14:textId="77777777" w:rsidR="00056E3E" w:rsidRDefault="00056E3E" w:rsidP="00056E3E">
      <w:pPr>
        <w:jc w:val="both"/>
        <w:rPr>
          <w:rFonts w:ascii="Museo Sans 100" w:hAnsi="Museo Sans 100" w:cs="Calibri Light"/>
        </w:rPr>
      </w:pPr>
      <w:r w:rsidRPr="001F73DC">
        <w:rPr>
          <w:rFonts w:ascii="Museo Sans 100" w:hAnsi="Museo Sans 100" w:cs="Calibri Light"/>
        </w:rPr>
        <w:t>De junio 202</w:t>
      </w:r>
      <w:r>
        <w:rPr>
          <w:rFonts w:ascii="Museo Sans 100" w:hAnsi="Museo Sans 100" w:cs="Calibri Light"/>
        </w:rPr>
        <w:t>3</w:t>
      </w:r>
      <w:r w:rsidRPr="001F73DC">
        <w:rPr>
          <w:rFonts w:ascii="Museo Sans 100" w:hAnsi="Museo Sans 100" w:cs="Calibri Light"/>
        </w:rPr>
        <w:t xml:space="preserve"> - mayo 202</w:t>
      </w:r>
      <w:r>
        <w:rPr>
          <w:rFonts w:ascii="Museo Sans 100" w:hAnsi="Museo Sans 100" w:cs="Calibri Light"/>
        </w:rPr>
        <w:t>4</w:t>
      </w:r>
      <w:r w:rsidRPr="001F73DC">
        <w:rPr>
          <w:rFonts w:ascii="Museo Sans 100" w:hAnsi="Museo Sans 100" w:cs="Calibri Light"/>
        </w:rPr>
        <w:t>, el FSV contribuyó a mejorar el bienestar de las familias salvadoreñas</w:t>
      </w:r>
      <w:r>
        <w:rPr>
          <w:rFonts w:ascii="Museo Sans 100" w:hAnsi="Museo Sans 100" w:cs="Calibri Light"/>
        </w:rPr>
        <w:t xml:space="preserve"> </w:t>
      </w:r>
      <w:r w:rsidRPr="001F73DC">
        <w:rPr>
          <w:rFonts w:ascii="Museo Sans 100" w:hAnsi="Museo Sans 100" w:cs="Calibri Light"/>
        </w:rPr>
        <w:t>mediante este programa</w:t>
      </w:r>
      <w:r w:rsidRPr="00BC5CE2">
        <w:rPr>
          <w:rFonts w:ascii="Museo Sans 100" w:hAnsi="Museo Sans 100" w:cs="Calibri Light"/>
        </w:rPr>
        <w:t>,</w:t>
      </w:r>
      <w:r w:rsidRPr="001F73DC">
        <w:rPr>
          <w:rFonts w:ascii="Museo Sans 100" w:hAnsi="Museo Sans 100" w:cs="Calibri Light"/>
        </w:rPr>
        <w:t xml:space="preserve"> otorgando </w:t>
      </w:r>
      <w:r w:rsidRPr="0085733F">
        <w:rPr>
          <w:rFonts w:ascii="Museo Sans 100" w:hAnsi="Museo Sans 100" w:cs="Calibri Light"/>
          <w:b/>
          <w:bCs/>
        </w:rPr>
        <w:t>2,226</w:t>
      </w:r>
      <w:r w:rsidRPr="001F73DC">
        <w:rPr>
          <w:rFonts w:ascii="Museo Sans 100" w:hAnsi="Museo Sans 100" w:cs="Calibri Light"/>
        </w:rPr>
        <w:t xml:space="preserve"> créditos por un monto de </w:t>
      </w:r>
      <w:r w:rsidRPr="001F73DC">
        <w:rPr>
          <w:rFonts w:ascii="Museo Sans 100" w:hAnsi="Museo Sans 100" w:cs="Calibri Light"/>
          <w:b/>
          <w:bCs/>
        </w:rPr>
        <w:t>US$</w:t>
      </w:r>
      <w:r>
        <w:rPr>
          <w:rFonts w:ascii="Museo Sans 100" w:hAnsi="Museo Sans 100" w:cs="Calibri Light"/>
          <w:b/>
          <w:bCs/>
        </w:rPr>
        <w:t>31.16</w:t>
      </w:r>
      <w:r w:rsidRPr="001F73DC">
        <w:rPr>
          <w:rFonts w:ascii="Museo Sans 100" w:hAnsi="Museo Sans 100" w:cs="Calibri Light"/>
          <w:b/>
          <w:bCs/>
        </w:rPr>
        <w:t xml:space="preserve"> </w:t>
      </w:r>
      <w:r w:rsidRPr="001F73DC">
        <w:rPr>
          <w:rFonts w:ascii="Museo Sans 100" w:hAnsi="Museo Sans 100" w:cs="Calibri Light"/>
        </w:rPr>
        <w:t xml:space="preserve">millones. Del total de créditos otorgados bajo este programa </w:t>
      </w:r>
      <w:r>
        <w:rPr>
          <w:rFonts w:ascii="Museo Sans 100" w:hAnsi="Museo Sans 100" w:cs="Calibri Light"/>
          <w:b/>
          <w:bCs/>
        </w:rPr>
        <w:t>57.7</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1C419025" w14:textId="77777777" w:rsidR="00056E3E" w:rsidRPr="0085733F" w:rsidRDefault="00056E3E" w:rsidP="00056E3E">
      <w:pPr>
        <w:pStyle w:val="Prrafodelista"/>
        <w:jc w:val="both"/>
        <w:rPr>
          <w:rFonts w:ascii="Museo Sans 100" w:hAnsi="Museo Sans 100" w:cs="Calibri Light"/>
        </w:rPr>
      </w:pPr>
    </w:p>
    <w:p w14:paraId="1A439524" w14:textId="77777777" w:rsidR="00056E3E" w:rsidRPr="00957D07" w:rsidRDefault="00056E3E" w:rsidP="00056E3E">
      <w:pPr>
        <w:pStyle w:val="Prrafodelista"/>
        <w:numPr>
          <w:ilvl w:val="0"/>
          <w:numId w:val="19"/>
        </w:numPr>
        <w:jc w:val="both"/>
        <w:rPr>
          <w:rFonts w:ascii="Museo Sans 100" w:hAnsi="Museo Sans 100" w:cs="Calibri Light"/>
        </w:rPr>
      </w:pPr>
      <w:r w:rsidRPr="00957D07">
        <w:rPr>
          <w:rFonts w:ascii="Museo Sans 100" w:hAnsi="Museo Sans 100"/>
        </w:rPr>
        <w:t>Programa de atención a la juventud</w:t>
      </w:r>
      <w:r w:rsidRPr="00957D07">
        <w:rPr>
          <w:rFonts w:ascii="Museo Sans 100" w:hAnsi="Museo Sans 100"/>
        </w:rPr>
        <w:fldChar w:fldCharType="begin"/>
      </w:r>
      <w:r w:rsidRPr="00957D07">
        <w:rPr>
          <w:rFonts w:ascii="Museo Sans 100" w:hAnsi="Museo Sans 100"/>
        </w:rPr>
        <w:instrText xml:space="preserve"> XE "Programa Casa Joven" </w:instrText>
      </w:r>
      <w:r w:rsidRPr="00957D07">
        <w:rPr>
          <w:rFonts w:ascii="Museo Sans 100" w:hAnsi="Museo Sans 100"/>
        </w:rPr>
        <w:fldChar w:fldCharType="end"/>
      </w:r>
    </w:p>
    <w:tbl>
      <w:tblPr>
        <w:tblpPr w:leftFromText="141" w:rightFromText="141" w:vertAnchor="text" w:horzAnchor="margin" w:tblpXSpec="center" w:tblpY="2750"/>
        <w:tblW w:w="7160" w:type="dxa"/>
        <w:tblCellMar>
          <w:left w:w="70" w:type="dxa"/>
          <w:right w:w="70" w:type="dxa"/>
        </w:tblCellMar>
        <w:tblLook w:val="04A0" w:firstRow="1" w:lastRow="0" w:firstColumn="1" w:lastColumn="0" w:noHBand="0" w:noVBand="1"/>
      </w:tblPr>
      <w:tblGrid>
        <w:gridCol w:w="2340"/>
        <w:gridCol w:w="2260"/>
        <w:gridCol w:w="2560"/>
      </w:tblGrid>
      <w:tr w:rsidR="00056E3E" w:rsidRPr="00501F59" w14:paraId="41025D2E" w14:textId="77777777" w:rsidTr="009C4AD1">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DBD344F" w14:textId="77777777" w:rsidR="00056E3E" w:rsidRPr="00FD5402"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Línea financiera</w:t>
            </w:r>
          </w:p>
        </w:tc>
        <w:tc>
          <w:tcPr>
            <w:tcW w:w="226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4E8C974F" w14:textId="77777777" w:rsidR="00056E3E" w:rsidRPr="00FD5402"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Número</w:t>
            </w:r>
          </w:p>
        </w:tc>
        <w:tc>
          <w:tcPr>
            <w:tcW w:w="2560" w:type="dxa"/>
            <w:tcBorders>
              <w:top w:val="single" w:sz="8" w:space="0" w:color="B8CCE4"/>
              <w:left w:val="nil"/>
              <w:bottom w:val="nil"/>
              <w:right w:val="single" w:sz="8" w:space="0" w:color="B8CCE4"/>
            </w:tcBorders>
            <w:shd w:val="clear" w:color="auto" w:fill="auto"/>
            <w:vAlign w:val="center"/>
            <w:hideMark/>
          </w:tcPr>
          <w:p w14:paraId="02959F06" w14:textId="77777777" w:rsidR="00056E3E" w:rsidRPr="00FD5402"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FD5402">
              <w:rPr>
                <w:rFonts w:ascii="Museo Sans 300" w:eastAsia="Times New Roman" w:hAnsi="Museo Sans 300" w:cs="Calibri"/>
                <w:b/>
                <w:bCs/>
                <w:color w:val="000000"/>
                <w:sz w:val="20"/>
                <w:szCs w:val="20"/>
                <w:lang w:eastAsia="es-SV"/>
              </w:rPr>
              <w:t>Monto</w:t>
            </w:r>
          </w:p>
        </w:tc>
      </w:tr>
      <w:tr w:rsidR="00056E3E" w:rsidRPr="00501F59" w14:paraId="3C606BDF" w14:textId="77777777" w:rsidTr="009C4AD1">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12BD89CE" w14:textId="77777777" w:rsidR="00056E3E" w:rsidRPr="00591A9A" w:rsidRDefault="00056E3E" w:rsidP="009C4AD1">
            <w:pPr>
              <w:spacing w:after="0" w:line="240" w:lineRule="auto"/>
              <w:rPr>
                <w:rFonts w:ascii="Museo Sans 300" w:eastAsia="Times New Roman" w:hAnsi="Museo Sans 300" w:cs="Calibri"/>
                <w:color w:val="000000"/>
                <w:sz w:val="20"/>
                <w:szCs w:val="20"/>
                <w:lang w:eastAsia="es-SV"/>
              </w:rPr>
            </w:pPr>
          </w:p>
        </w:tc>
        <w:tc>
          <w:tcPr>
            <w:tcW w:w="2260" w:type="dxa"/>
            <w:vMerge/>
            <w:tcBorders>
              <w:top w:val="single" w:sz="8" w:space="0" w:color="B8CCE4"/>
              <w:left w:val="single" w:sz="8" w:space="0" w:color="B8CCE4"/>
              <w:bottom w:val="single" w:sz="12" w:space="0" w:color="95B3D7"/>
              <w:right w:val="single" w:sz="8" w:space="0" w:color="B8CCE4"/>
            </w:tcBorders>
            <w:vAlign w:val="center"/>
            <w:hideMark/>
          </w:tcPr>
          <w:p w14:paraId="0C5C5105" w14:textId="77777777" w:rsidR="00056E3E" w:rsidRPr="00FD5402" w:rsidRDefault="00056E3E" w:rsidP="009C4AD1">
            <w:pPr>
              <w:spacing w:after="0" w:line="240" w:lineRule="auto"/>
              <w:rPr>
                <w:rFonts w:ascii="Museo Sans 300" w:eastAsia="Times New Roman" w:hAnsi="Museo Sans 300" w:cs="Calibri"/>
                <w:b/>
                <w:bCs/>
                <w:color w:val="000000"/>
                <w:sz w:val="20"/>
                <w:szCs w:val="20"/>
                <w:lang w:eastAsia="es-SV"/>
              </w:rPr>
            </w:pPr>
          </w:p>
        </w:tc>
        <w:tc>
          <w:tcPr>
            <w:tcW w:w="2560" w:type="dxa"/>
            <w:tcBorders>
              <w:top w:val="nil"/>
              <w:left w:val="nil"/>
              <w:bottom w:val="single" w:sz="12" w:space="0" w:color="95B3D7"/>
              <w:right w:val="single" w:sz="8" w:space="0" w:color="B8CCE4"/>
            </w:tcBorders>
            <w:shd w:val="clear" w:color="auto" w:fill="auto"/>
            <w:vAlign w:val="center"/>
            <w:hideMark/>
          </w:tcPr>
          <w:p w14:paraId="4C9CF499" w14:textId="77777777" w:rsidR="00056E3E" w:rsidRPr="00FD5402"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056E3E" w:rsidRPr="00501F59" w14:paraId="21898216" w14:textId="77777777" w:rsidTr="009C4AD1">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5A171F21" w14:textId="77777777" w:rsidR="00056E3E" w:rsidRPr="00F22652" w:rsidRDefault="00056E3E" w:rsidP="009C4AD1">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w:t>
            </w:r>
            <w:r w:rsidRPr="00F22652">
              <w:rPr>
                <w:rFonts w:ascii="Museo Sans 300" w:eastAsia="Times New Roman" w:hAnsi="Museo Sans 300" w:cs="Calibri"/>
                <w:color w:val="000000"/>
                <w:sz w:val="20"/>
                <w:szCs w:val="20"/>
                <w:lang w:eastAsia="es-SV"/>
              </w:rPr>
              <w:t>sada</w:t>
            </w:r>
          </w:p>
        </w:tc>
        <w:tc>
          <w:tcPr>
            <w:tcW w:w="2260" w:type="dxa"/>
            <w:tcBorders>
              <w:top w:val="nil"/>
              <w:left w:val="nil"/>
              <w:bottom w:val="single" w:sz="8" w:space="0" w:color="B8CCE4"/>
              <w:right w:val="single" w:sz="8" w:space="0" w:color="B8CCE4"/>
            </w:tcBorders>
            <w:shd w:val="clear" w:color="auto" w:fill="auto"/>
            <w:vAlign w:val="center"/>
            <w:hideMark/>
          </w:tcPr>
          <w:p w14:paraId="44121C04"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1,467</w:t>
            </w:r>
          </w:p>
        </w:tc>
        <w:tc>
          <w:tcPr>
            <w:tcW w:w="2560" w:type="dxa"/>
            <w:tcBorders>
              <w:top w:val="nil"/>
              <w:left w:val="nil"/>
              <w:bottom w:val="single" w:sz="8" w:space="0" w:color="B8CCE4"/>
              <w:right w:val="single" w:sz="8" w:space="0" w:color="B8CCE4"/>
            </w:tcBorders>
            <w:shd w:val="clear" w:color="auto" w:fill="auto"/>
            <w:vAlign w:val="center"/>
            <w:hideMark/>
          </w:tcPr>
          <w:p w14:paraId="05C995EE"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$30.45</w:t>
            </w:r>
          </w:p>
        </w:tc>
      </w:tr>
      <w:tr w:rsidR="00056E3E" w:rsidRPr="00501F59" w14:paraId="400AD622"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3350496E" w14:textId="77777777" w:rsidR="00056E3E" w:rsidRPr="00F22652" w:rsidRDefault="00056E3E" w:rsidP="009C4AD1">
            <w:pPr>
              <w:spacing w:after="0" w:line="240" w:lineRule="auto"/>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w:t>
            </w:r>
            <w:r w:rsidRPr="00F22652">
              <w:rPr>
                <w:rFonts w:ascii="Museo Sans 300" w:eastAsia="Times New Roman" w:hAnsi="Museo Sans 300" w:cs="Calibri"/>
                <w:color w:val="000000"/>
                <w:sz w:val="20"/>
                <w:szCs w:val="20"/>
                <w:lang w:eastAsia="es-SV"/>
              </w:rPr>
              <w:t>ueva</w:t>
            </w:r>
          </w:p>
        </w:tc>
        <w:tc>
          <w:tcPr>
            <w:tcW w:w="2260" w:type="dxa"/>
            <w:tcBorders>
              <w:top w:val="nil"/>
              <w:left w:val="nil"/>
              <w:bottom w:val="single" w:sz="8" w:space="0" w:color="B8CCE4"/>
              <w:right w:val="single" w:sz="8" w:space="0" w:color="B8CCE4"/>
            </w:tcBorders>
            <w:shd w:val="clear" w:color="auto" w:fill="auto"/>
            <w:vAlign w:val="center"/>
            <w:hideMark/>
          </w:tcPr>
          <w:p w14:paraId="2A1DC6B9"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751</w:t>
            </w:r>
          </w:p>
        </w:tc>
        <w:tc>
          <w:tcPr>
            <w:tcW w:w="2560" w:type="dxa"/>
            <w:tcBorders>
              <w:top w:val="nil"/>
              <w:left w:val="nil"/>
              <w:bottom w:val="single" w:sz="8" w:space="0" w:color="B8CCE4"/>
              <w:right w:val="single" w:sz="8" w:space="0" w:color="B8CCE4"/>
            </w:tcBorders>
            <w:shd w:val="clear" w:color="auto" w:fill="auto"/>
            <w:vAlign w:val="center"/>
            <w:hideMark/>
          </w:tcPr>
          <w:p w14:paraId="535D5ECE"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$27.65</w:t>
            </w:r>
          </w:p>
        </w:tc>
      </w:tr>
      <w:tr w:rsidR="00056E3E" w:rsidRPr="00501F59" w14:paraId="394EACBE"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7AC5B342"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2260" w:type="dxa"/>
            <w:tcBorders>
              <w:top w:val="nil"/>
              <w:left w:val="nil"/>
              <w:bottom w:val="single" w:sz="8" w:space="0" w:color="B8CCE4"/>
              <w:right w:val="single" w:sz="8" w:space="0" w:color="B8CCE4"/>
            </w:tcBorders>
            <w:shd w:val="clear" w:color="auto" w:fill="auto"/>
            <w:vAlign w:val="center"/>
            <w:hideMark/>
          </w:tcPr>
          <w:p w14:paraId="0D7AF42C" w14:textId="77777777" w:rsidR="00056E3E" w:rsidRPr="00F22652"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2,218</w:t>
            </w:r>
          </w:p>
        </w:tc>
        <w:tc>
          <w:tcPr>
            <w:tcW w:w="2560" w:type="dxa"/>
            <w:tcBorders>
              <w:top w:val="nil"/>
              <w:left w:val="nil"/>
              <w:bottom w:val="single" w:sz="8" w:space="0" w:color="B8CCE4"/>
              <w:right w:val="single" w:sz="8" w:space="0" w:color="B8CCE4"/>
            </w:tcBorders>
            <w:shd w:val="clear" w:color="auto" w:fill="auto"/>
            <w:vAlign w:val="center"/>
            <w:hideMark/>
          </w:tcPr>
          <w:p w14:paraId="40F605F0" w14:textId="77777777" w:rsidR="00056E3E" w:rsidRPr="00F22652"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$58.10</w:t>
            </w:r>
          </w:p>
        </w:tc>
      </w:tr>
    </w:tbl>
    <w:p w14:paraId="1A45C5B9" w14:textId="77777777" w:rsidR="00056E3E" w:rsidRDefault="00056E3E" w:rsidP="00056E3E">
      <w:pPr>
        <w:jc w:val="both"/>
        <w:rPr>
          <w:rFonts w:ascii="Museo Sans 100" w:hAnsi="Museo Sans 100" w:cs="Calibri Light"/>
        </w:rPr>
      </w:pPr>
      <w:r>
        <w:rPr>
          <w:rFonts w:ascii="Museo Sans 100" w:hAnsi="Museo Sans 100" w:cs="Calibri Light"/>
        </w:rPr>
        <w:t>Su objetivo es e</w:t>
      </w:r>
      <w:r w:rsidRPr="00AA5F5C">
        <w:rPr>
          <w:rFonts w:ascii="Museo Sans 100" w:hAnsi="Museo Sans 100" w:cs="Calibri Light"/>
        </w:rPr>
        <w:t>stimular la inversión en un bien inmueble, entre los jóvenes del país, considerando las proyecciones de crecimiento profesional y desarrollo familiar de este importante grupo poblacional.</w:t>
      </w:r>
      <w:r>
        <w:rPr>
          <w:rFonts w:ascii="Museo Sans 100" w:hAnsi="Museo Sans 100" w:cs="Calibri Light"/>
        </w:rPr>
        <w:t xml:space="preserve"> </w:t>
      </w:r>
      <w:r w:rsidRPr="001F73DC">
        <w:rPr>
          <w:rFonts w:ascii="Museo Sans 100" w:hAnsi="Museo Sans 100" w:cs="Calibri Light"/>
        </w:rPr>
        <w:t xml:space="preserve">Durante el período </w:t>
      </w:r>
      <w:r>
        <w:rPr>
          <w:rFonts w:ascii="Museo Sans 100" w:hAnsi="Museo Sans 100" w:cs="Calibri Light"/>
        </w:rPr>
        <w:t>junio 2023 – mayo 2024</w:t>
      </w:r>
      <w:r w:rsidRPr="001F73DC">
        <w:rPr>
          <w:rFonts w:ascii="Museo Sans 100" w:hAnsi="Museo Sans 100" w:cs="Calibri Light"/>
        </w:rPr>
        <w:t>,</w:t>
      </w:r>
      <w:r>
        <w:rPr>
          <w:rFonts w:ascii="Museo Sans 100" w:hAnsi="Museo Sans 100" w:cs="Calibri Light"/>
        </w:rPr>
        <w:t xml:space="preserve"> </w:t>
      </w:r>
      <w:r w:rsidRPr="001F73DC">
        <w:rPr>
          <w:rFonts w:ascii="Museo Sans 100" w:hAnsi="Museo Sans 100" w:cs="Calibri Light"/>
        </w:rPr>
        <w:t xml:space="preserve">registró excelentes resultados, beneficiando a </w:t>
      </w:r>
      <w:r>
        <w:rPr>
          <w:rFonts w:ascii="Museo Sans 100" w:hAnsi="Museo Sans 100" w:cs="Calibri Light"/>
          <w:b/>
          <w:bCs/>
        </w:rPr>
        <w:t>2,218</w:t>
      </w:r>
      <w:r w:rsidRPr="001F73DC">
        <w:rPr>
          <w:rFonts w:ascii="Museo Sans 100" w:hAnsi="Museo Sans 100" w:cs="Calibri Light"/>
        </w:rPr>
        <w:t xml:space="preserve"> jóvenes por una inversión de </w:t>
      </w:r>
      <w:r w:rsidRPr="001F73DC">
        <w:rPr>
          <w:rFonts w:ascii="Museo Sans 100" w:hAnsi="Museo Sans 100" w:cs="Calibri Light"/>
          <w:b/>
          <w:bCs/>
        </w:rPr>
        <w:t>US$</w:t>
      </w:r>
      <w:r>
        <w:rPr>
          <w:rFonts w:ascii="Museo Sans 100" w:hAnsi="Museo Sans 100" w:cs="Calibri Light"/>
          <w:b/>
          <w:bCs/>
        </w:rPr>
        <w:t>58.10</w:t>
      </w:r>
      <w:r w:rsidRPr="001F73DC">
        <w:rPr>
          <w:rFonts w:ascii="Museo Sans 100" w:hAnsi="Museo Sans 100" w:cs="Calibri Light"/>
        </w:rPr>
        <w:t xml:space="preserve"> millones. Del total de esa inversión </w:t>
      </w:r>
      <w:r>
        <w:rPr>
          <w:rFonts w:ascii="Museo Sans 100" w:hAnsi="Museo Sans 100" w:cs="Calibri Light"/>
          <w:b/>
          <w:bCs/>
        </w:rPr>
        <w:t>1,467</w:t>
      </w:r>
      <w:r w:rsidRPr="001F73DC">
        <w:rPr>
          <w:rFonts w:ascii="Museo Sans 100" w:hAnsi="Museo Sans 100" w:cs="Calibri Light"/>
        </w:rPr>
        <w:t xml:space="preserve"> créditos otorgados</w:t>
      </w:r>
      <w:r w:rsidRPr="001F73DC">
        <w:rPr>
          <w:rFonts w:ascii="Museo Sans 100" w:hAnsi="Museo Sans 100" w:cs="Calibri Light"/>
          <w:b/>
          <w:bCs/>
        </w:rPr>
        <w:t xml:space="preserve"> </w:t>
      </w:r>
      <w:r w:rsidRPr="001F73DC">
        <w:rPr>
          <w:rFonts w:ascii="Museo Sans 100" w:hAnsi="Museo Sans 100" w:cs="Calibri Light"/>
        </w:rPr>
        <w:t>por</w:t>
      </w:r>
      <w:r w:rsidRPr="001F73DC">
        <w:rPr>
          <w:rFonts w:ascii="Museo Sans 100" w:hAnsi="Museo Sans 100" w:cs="Calibri Light"/>
          <w:b/>
          <w:bCs/>
        </w:rPr>
        <w:t xml:space="preserve"> US$</w:t>
      </w:r>
      <w:r>
        <w:rPr>
          <w:rFonts w:ascii="Museo Sans 100" w:hAnsi="Museo Sans 100" w:cs="Calibri Light"/>
          <w:b/>
          <w:bCs/>
        </w:rPr>
        <w:t>30.45</w:t>
      </w:r>
      <w:r w:rsidRPr="001F73DC">
        <w:rPr>
          <w:rFonts w:ascii="Museo Sans 100" w:hAnsi="Museo Sans 100" w:cs="Calibri Light"/>
        </w:rPr>
        <w:t xml:space="preserve"> millones se destinaron a Vivienda </w:t>
      </w:r>
      <w:r>
        <w:rPr>
          <w:rFonts w:ascii="Museo Sans 100" w:hAnsi="Museo Sans 100" w:cs="Calibri Light"/>
        </w:rPr>
        <w:t>Usada</w:t>
      </w:r>
      <w:r w:rsidRPr="001F73DC">
        <w:rPr>
          <w:rFonts w:ascii="Museo Sans 100" w:hAnsi="Museo Sans 100" w:cs="Calibri Light"/>
        </w:rPr>
        <w:t xml:space="preserve">, y para Vivienda </w:t>
      </w:r>
      <w:r>
        <w:rPr>
          <w:rFonts w:ascii="Museo Sans 100" w:hAnsi="Museo Sans 100" w:cs="Calibri Light"/>
        </w:rPr>
        <w:t>Nueva</w:t>
      </w:r>
      <w:r w:rsidRPr="001F73DC">
        <w:rPr>
          <w:rFonts w:ascii="Museo Sans 100" w:hAnsi="Museo Sans 100" w:cs="Calibri Light"/>
          <w:b/>
          <w:bCs/>
        </w:rPr>
        <w:t xml:space="preserve"> </w:t>
      </w:r>
      <w:r w:rsidRPr="001F73DC">
        <w:rPr>
          <w:rFonts w:ascii="Museo Sans 100" w:hAnsi="Museo Sans 100" w:cs="Calibri Light"/>
        </w:rPr>
        <w:t xml:space="preserve">un total de </w:t>
      </w:r>
      <w:r>
        <w:rPr>
          <w:rFonts w:ascii="Museo Sans 100" w:hAnsi="Museo Sans 100" w:cs="Calibri Light"/>
          <w:b/>
          <w:bCs/>
        </w:rPr>
        <w:t>751</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Pr>
          <w:rFonts w:ascii="Museo Sans 100" w:hAnsi="Museo Sans 100" w:cs="Calibri Light"/>
          <w:b/>
          <w:bCs/>
        </w:rPr>
        <w:t xml:space="preserve">27.65 </w:t>
      </w:r>
      <w:r w:rsidRPr="001F73DC">
        <w:rPr>
          <w:rFonts w:ascii="Museo Sans 100" w:hAnsi="Museo Sans 100" w:cs="Calibri Light"/>
        </w:rPr>
        <w:t xml:space="preserve">millones. </w:t>
      </w:r>
    </w:p>
    <w:p w14:paraId="01BF15BD" w14:textId="77777777" w:rsidR="00056E3E" w:rsidRDefault="00056E3E" w:rsidP="00056E3E">
      <w:pPr>
        <w:jc w:val="both"/>
        <w:rPr>
          <w:rFonts w:ascii="Museo Sans 100" w:hAnsi="Museo Sans 100" w:cs="Calibri Light"/>
        </w:rPr>
      </w:pPr>
    </w:p>
    <w:p w14:paraId="1AB1AABC" w14:textId="77777777" w:rsidR="00056E3E" w:rsidRDefault="00056E3E" w:rsidP="00056E3E">
      <w:pPr>
        <w:jc w:val="both"/>
        <w:rPr>
          <w:rFonts w:ascii="Museo Sans 100" w:hAnsi="Museo Sans 100" w:cs="Calibri Light"/>
        </w:rPr>
      </w:pPr>
    </w:p>
    <w:p w14:paraId="2CEFB52F" w14:textId="77777777" w:rsidR="00056E3E" w:rsidRDefault="00056E3E" w:rsidP="00056E3E">
      <w:pPr>
        <w:jc w:val="both"/>
        <w:rPr>
          <w:rFonts w:ascii="Museo Sans 100" w:hAnsi="Museo Sans 100" w:cs="Calibri Light"/>
        </w:rPr>
      </w:pPr>
    </w:p>
    <w:p w14:paraId="0306901D" w14:textId="77777777" w:rsidR="00056E3E" w:rsidRDefault="00056E3E" w:rsidP="00056E3E">
      <w:pPr>
        <w:jc w:val="both"/>
        <w:rPr>
          <w:rFonts w:ascii="Museo Sans 100" w:hAnsi="Museo Sans 100" w:cs="Calibri Light"/>
        </w:rPr>
      </w:pPr>
    </w:p>
    <w:p w14:paraId="2DD35951" w14:textId="77777777" w:rsidR="00056E3E" w:rsidRDefault="00056E3E" w:rsidP="00056E3E">
      <w:pPr>
        <w:jc w:val="both"/>
        <w:rPr>
          <w:rFonts w:ascii="Museo Sans 100" w:hAnsi="Museo Sans 100" w:cs="Calibri Light"/>
        </w:rPr>
      </w:pPr>
    </w:p>
    <w:p w14:paraId="2016356C" w14:textId="77777777" w:rsidR="00056E3E" w:rsidRDefault="00056E3E" w:rsidP="00056E3E">
      <w:pPr>
        <w:jc w:val="both"/>
        <w:rPr>
          <w:rFonts w:ascii="Museo Sans 100" w:hAnsi="Museo Sans 100" w:cs="Calibri Light"/>
        </w:rPr>
      </w:pPr>
    </w:p>
    <w:p w14:paraId="0F0C352C" w14:textId="77777777" w:rsidR="00056E3E" w:rsidRDefault="00056E3E" w:rsidP="00056E3E">
      <w:pPr>
        <w:jc w:val="both"/>
        <w:rPr>
          <w:rFonts w:ascii="Museo Sans 100" w:hAnsi="Museo Sans 100" w:cs="Calibri Light"/>
        </w:rPr>
      </w:pPr>
    </w:p>
    <w:p w14:paraId="626090A8" w14:textId="77777777" w:rsidR="00056E3E" w:rsidRDefault="00056E3E" w:rsidP="00056E3E">
      <w:pPr>
        <w:jc w:val="both"/>
        <w:rPr>
          <w:rFonts w:ascii="Museo Sans 100" w:hAnsi="Museo Sans 100" w:cs="Calibri Light"/>
        </w:rPr>
      </w:pPr>
    </w:p>
    <w:p w14:paraId="2D9A554C" w14:textId="77777777" w:rsidR="00056E3E" w:rsidRDefault="00056E3E" w:rsidP="00056E3E">
      <w:pPr>
        <w:jc w:val="both"/>
        <w:rPr>
          <w:rFonts w:ascii="Museo Sans 100" w:hAnsi="Museo Sans 100" w:cs="Calibri Light"/>
        </w:rPr>
      </w:pPr>
    </w:p>
    <w:p w14:paraId="14C71D67" w14:textId="77777777" w:rsidR="00056E3E" w:rsidRPr="004C7756" w:rsidRDefault="00056E3E" w:rsidP="00056E3E">
      <w:pPr>
        <w:jc w:val="both"/>
        <w:rPr>
          <w:rFonts w:asciiTheme="minorHAnsi" w:eastAsiaTheme="minorEastAsia" w:hAnsiTheme="minorHAnsi" w:cstheme="minorBidi"/>
          <w:lang w:eastAsia="ja-JP"/>
        </w:rPr>
      </w:pPr>
    </w:p>
    <w:p w14:paraId="35BFB543" w14:textId="77777777" w:rsidR="00056E3E" w:rsidRDefault="00056E3E" w:rsidP="00056E3E">
      <w:pPr>
        <w:spacing w:after="0"/>
        <w:jc w:val="both"/>
        <w:rPr>
          <w:rFonts w:ascii="Museo Sans 100" w:hAnsi="Museo Sans 100" w:cs="Calibri Light"/>
        </w:rPr>
      </w:pPr>
    </w:p>
    <w:p w14:paraId="169991B3" w14:textId="77777777" w:rsidR="00056E3E" w:rsidRDefault="00056E3E" w:rsidP="00056E3E">
      <w:pPr>
        <w:spacing w:after="0"/>
        <w:jc w:val="both"/>
        <w:rPr>
          <w:rFonts w:ascii="Museo Sans 100" w:hAnsi="Museo Sans 100" w:cs="Calibri Light"/>
        </w:rPr>
      </w:pPr>
    </w:p>
    <w:p w14:paraId="1C774903" w14:textId="77777777" w:rsidR="00056E3E" w:rsidRDefault="00056E3E" w:rsidP="00056E3E">
      <w:pPr>
        <w:spacing w:after="0"/>
        <w:jc w:val="both"/>
        <w:rPr>
          <w:rFonts w:ascii="Museo Sans 100" w:hAnsi="Museo Sans 100" w:cs="Calibri Light"/>
        </w:rPr>
      </w:pPr>
    </w:p>
    <w:tbl>
      <w:tblPr>
        <w:tblStyle w:val="Tablaconcuadrcula"/>
        <w:tblW w:w="9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415"/>
      </w:tblGrid>
      <w:tr w:rsidR="00056E3E" w:rsidRPr="001F73DC" w14:paraId="369EEF51" w14:textId="77777777" w:rsidTr="009C4AD1">
        <w:trPr>
          <w:trHeight w:val="7"/>
          <w:jc w:val="center"/>
        </w:trPr>
        <w:tc>
          <w:tcPr>
            <w:tcW w:w="4965" w:type="dxa"/>
          </w:tcPr>
          <w:p w14:paraId="2738A86C" w14:textId="77777777" w:rsidR="00056E3E" w:rsidRPr="001F73DC" w:rsidRDefault="00056E3E" w:rsidP="009C4AD1">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415" w:type="dxa"/>
          </w:tcPr>
          <w:p w14:paraId="43A1F0C8" w14:textId="77777777" w:rsidR="00056E3E" w:rsidRPr="001F73DC" w:rsidRDefault="00056E3E" w:rsidP="009C4AD1">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Monto</w:t>
            </w:r>
          </w:p>
        </w:tc>
      </w:tr>
    </w:tbl>
    <w:p w14:paraId="0A4FB4EB" w14:textId="77777777" w:rsidR="00056E3E" w:rsidRDefault="00056E3E" w:rsidP="00056E3E">
      <w:pPr>
        <w:spacing w:after="0"/>
        <w:jc w:val="both"/>
        <w:rPr>
          <w:rFonts w:ascii="Museo Sans 100" w:hAnsi="Museo Sans 100" w:cs="Calibri Light"/>
        </w:rPr>
      </w:pPr>
      <w:r>
        <w:rPr>
          <w:noProof/>
        </w:rPr>
        <w:drawing>
          <wp:anchor distT="0" distB="0" distL="114300" distR="114300" simplePos="0" relativeHeight="251965952" behindDoc="0" locked="0" layoutInCell="1" allowOverlap="1" wp14:anchorId="340E30A5" wp14:editId="1F6D06EE">
            <wp:simplePos x="0" y="0"/>
            <wp:positionH relativeFrom="column">
              <wp:posOffset>3247317</wp:posOffset>
            </wp:positionH>
            <wp:positionV relativeFrom="paragraph">
              <wp:posOffset>196185</wp:posOffset>
            </wp:positionV>
            <wp:extent cx="3051544" cy="2190307"/>
            <wp:effectExtent l="0" t="0" r="0" b="635"/>
            <wp:wrapSquare wrapText="bothSides"/>
            <wp:docPr id="936338762" name="Gráfico 1">
              <a:extLst xmlns:a="http://schemas.openxmlformats.org/drawingml/2006/main">
                <a:ext uri="{FF2B5EF4-FFF2-40B4-BE49-F238E27FC236}">
                  <a16:creationId xmlns:a16="http://schemas.microsoft.com/office/drawing/2014/main" id="{34C61C94-361D-42A9-A2EE-F2B931887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2EDC6195" w14:textId="77777777" w:rsidR="00056E3E" w:rsidRDefault="00056E3E" w:rsidP="00056E3E">
      <w:pPr>
        <w:spacing w:after="0"/>
        <w:jc w:val="both"/>
        <w:rPr>
          <w:rFonts w:ascii="Museo Sans 100" w:hAnsi="Museo Sans 100" w:cs="Calibri Light"/>
        </w:rPr>
      </w:pPr>
      <w:r>
        <w:rPr>
          <w:noProof/>
        </w:rPr>
        <w:drawing>
          <wp:anchor distT="0" distB="0" distL="114300" distR="114300" simplePos="0" relativeHeight="251964928" behindDoc="0" locked="0" layoutInCell="1" allowOverlap="1" wp14:anchorId="34AF9BE6" wp14:editId="4FFC8C50">
            <wp:simplePos x="0" y="0"/>
            <wp:positionH relativeFrom="column">
              <wp:posOffset>-442182</wp:posOffset>
            </wp:positionH>
            <wp:positionV relativeFrom="paragraph">
              <wp:posOffset>-28117</wp:posOffset>
            </wp:positionV>
            <wp:extent cx="3604373" cy="2258627"/>
            <wp:effectExtent l="0" t="0" r="0" b="8890"/>
            <wp:wrapSquare wrapText="bothSides"/>
            <wp:docPr id="1646468004" name="Gráfico 1">
              <a:extLst xmlns:a="http://schemas.openxmlformats.org/drawingml/2006/main">
                <a:ext uri="{FF2B5EF4-FFF2-40B4-BE49-F238E27FC236}">
                  <a16:creationId xmlns:a16="http://schemas.microsoft.com/office/drawing/2014/main" id="{3F9FB173-ACFD-4E2C-B1D9-835359B4CF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57984C2C" w14:textId="77777777" w:rsidR="00056E3E" w:rsidRDefault="00056E3E" w:rsidP="00056E3E">
      <w:pPr>
        <w:spacing w:after="0"/>
        <w:jc w:val="both"/>
        <w:rPr>
          <w:rFonts w:ascii="Museo Sans 100" w:hAnsi="Museo Sans 100" w:cs="Calibri Light"/>
        </w:rPr>
      </w:pPr>
    </w:p>
    <w:p w14:paraId="08AF12EC" w14:textId="77777777" w:rsidR="00056E3E" w:rsidRDefault="00056E3E" w:rsidP="00056E3E">
      <w:pPr>
        <w:spacing w:after="0"/>
        <w:jc w:val="both"/>
        <w:rPr>
          <w:rFonts w:ascii="Museo Sans 100" w:hAnsi="Museo Sans 100" w:cs="Calibri Light"/>
        </w:rPr>
      </w:pPr>
      <w:r w:rsidRPr="001F73DC">
        <w:rPr>
          <w:rFonts w:ascii="Museo Sans 100" w:hAnsi="Museo Sans 100" w:cs="Calibri Light"/>
        </w:rPr>
        <w:t xml:space="preserve">De los </w:t>
      </w:r>
      <w:r>
        <w:rPr>
          <w:rFonts w:ascii="Museo Sans 100" w:hAnsi="Museo Sans 100" w:cs="Calibri Light"/>
          <w:b/>
          <w:bCs/>
        </w:rPr>
        <w:t xml:space="preserve">2,218 </w:t>
      </w:r>
      <w:r w:rsidRPr="001F73DC">
        <w:rPr>
          <w:rFonts w:ascii="Museo Sans 100" w:hAnsi="Museo Sans 100" w:cs="Calibri Light"/>
        </w:rPr>
        <w:t>créditos otorgados bajo este programa</w:t>
      </w:r>
      <w:r w:rsidRPr="007230D6">
        <w:rPr>
          <w:rFonts w:ascii="Museo Sans 100" w:hAnsi="Museo Sans 100" w:cs="Calibri Light"/>
        </w:rPr>
        <w:t>,</w:t>
      </w:r>
      <w:r w:rsidRPr="001F73DC">
        <w:rPr>
          <w:rFonts w:ascii="Museo Sans 100" w:hAnsi="Museo Sans 100" w:cs="Calibri Light"/>
        </w:rPr>
        <w:t xml:space="preserve"> </w:t>
      </w:r>
      <w:r>
        <w:rPr>
          <w:rFonts w:ascii="Museo Sans 100" w:hAnsi="Museo Sans 100" w:cs="Calibri Light"/>
          <w:b/>
          <w:bCs/>
        </w:rPr>
        <w:t>39.1</w:t>
      </w:r>
      <w:r w:rsidRPr="001F73DC">
        <w:rPr>
          <w:rFonts w:ascii="Museo Sans 100" w:hAnsi="Museo Sans 100" w:cs="Calibri Light"/>
          <w:b/>
          <w:bCs/>
        </w:rPr>
        <w:t>%</w:t>
      </w:r>
      <w:r>
        <w:rPr>
          <w:rFonts w:ascii="Museo Sans 100" w:hAnsi="Museo Sans 100" w:cs="Calibri Light"/>
          <w:b/>
          <w:bCs/>
        </w:rPr>
        <w:t xml:space="preserve"> </w:t>
      </w:r>
      <w:r w:rsidRPr="00C23BA0">
        <w:rPr>
          <w:rFonts w:ascii="Museo Sans 100" w:hAnsi="Museo Sans 100" w:cs="Calibri Light"/>
        </w:rPr>
        <w:t>fue destinado</w:t>
      </w:r>
      <w:r>
        <w:rPr>
          <w:rFonts w:ascii="Museo Sans 100" w:hAnsi="Museo Sans 100" w:cs="Calibri Light"/>
          <w:b/>
          <w:bCs/>
        </w:rPr>
        <w:t xml:space="preserve"> </w:t>
      </w:r>
      <w:r w:rsidRPr="00E41F6B">
        <w:rPr>
          <w:rFonts w:ascii="Museo Sans 100" w:hAnsi="Museo Sans 100" w:cs="Calibri Light"/>
        </w:rPr>
        <w:t>para mujeres como</w:t>
      </w:r>
      <w:r>
        <w:rPr>
          <w:rFonts w:ascii="Museo Sans 100" w:hAnsi="Museo Sans 100" w:cs="Calibri Light"/>
        </w:rPr>
        <w:t xml:space="preserve"> deudoras principales del crédito.</w:t>
      </w:r>
    </w:p>
    <w:p w14:paraId="3F75A088" w14:textId="77777777" w:rsidR="00056E3E" w:rsidRPr="001F73DC" w:rsidRDefault="00056E3E" w:rsidP="00056E3E">
      <w:pPr>
        <w:spacing w:after="0"/>
        <w:jc w:val="both"/>
        <w:rPr>
          <w:rFonts w:ascii="Museo Sans 100" w:hAnsi="Museo Sans 100" w:cs="Calibri Light"/>
        </w:rPr>
      </w:pPr>
    </w:p>
    <w:p w14:paraId="1E9C4F1C" w14:textId="77777777" w:rsidR="00056E3E" w:rsidRPr="00FF596D" w:rsidRDefault="00056E3E" w:rsidP="00056E3E">
      <w:pPr>
        <w:pStyle w:val="Prrafodelista"/>
        <w:numPr>
          <w:ilvl w:val="0"/>
          <w:numId w:val="19"/>
        </w:numPr>
        <w:rPr>
          <w:rFonts w:ascii="Museo Sans 100" w:hAnsi="Museo Sans 100" w:cs="Calibri Light"/>
        </w:rPr>
      </w:pPr>
      <w:r w:rsidRPr="00FF596D">
        <w:rPr>
          <w:rFonts w:ascii="Museo Sans 100" w:hAnsi="Museo Sans 100"/>
        </w:rPr>
        <w:t>Programa vivienda nueva especial</w:t>
      </w:r>
    </w:p>
    <w:p w14:paraId="6D93A682" w14:textId="77777777" w:rsidR="00056E3E" w:rsidRPr="001F73DC" w:rsidRDefault="00056E3E" w:rsidP="00056E3E">
      <w:pPr>
        <w:jc w:val="both"/>
        <w:rPr>
          <w:rFonts w:ascii="Museo Sans 100" w:hAnsi="Museo Sans 100" w:cs="Calibri Light"/>
        </w:rPr>
      </w:pPr>
      <w:r w:rsidRPr="001F73DC">
        <w:rPr>
          <w:rFonts w:ascii="Museo Sans 100" w:hAnsi="Museo Sans 100" w:cs="Calibri Light"/>
        </w:rPr>
        <w:t>Es un programa dirigido a clientes que deseen adquirir vivienda nueva con precio de venta de hasta US$</w:t>
      </w:r>
      <w:r>
        <w:rPr>
          <w:rFonts w:ascii="Museo Sans 100" w:hAnsi="Museo Sans 100" w:cs="Calibri Light"/>
        </w:rPr>
        <w:t>40</w:t>
      </w:r>
      <w:r w:rsidRPr="001F73DC">
        <w:rPr>
          <w:rFonts w:ascii="Museo Sans 100" w:hAnsi="Museo Sans 100" w:cs="Calibri Light"/>
        </w:rPr>
        <w:t xml:space="preserve">,000.00 dólares y que posean ingresos mensuales de hasta un máximo de </w:t>
      </w:r>
      <w:r>
        <w:rPr>
          <w:rFonts w:ascii="Museo Sans 100" w:hAnsi="Museo Sans 100" w:cs="Calibri Light"/>
        </w:rPr>
        <w:t xml:space="preserve">4 </w:t>
      </w:r>
      <w:r w:rsidRPr="001F73DC">
        <w:rPr>
          <w:rFonts w:ascii="Museo Sans 100" w:hAnsi="Museo Sans 100" w:cs="Calibri Light"/>
        </w:rPr>
        <w:t>salarios mínimos</w:t>
      </w:r>
      <w:r>
        <w:rPr>
          <w:rFonts w:ascii="Museo Sans 100" w:hAnsi="Museo Sans 100" w:cs="Calibri Light"/>
        </w:rPr>
        <w:t>.</w:t>
      </w:r>
    </w:p>
    <w:p w14:paraId="5467B20D" w14:textId="77777777" w:rsidR="00056E3E" w:rsidRDefault="00056E3E" w:rsidP="00056E3E">
      <w:pPr>
        <w:jc w:val="both"/>
        <w:rPr>
          <w:rFonts w:ascii="Museo Sans 100" w:hAnsi="Museo Sans 100" w:cs="Calibri Light"/>
        </w:rPr>
      </w:pPr>
      <w:r>
        <w:rPr>
          <w:rFonts w:ascii="Museo Sans 100" w:hAnsi="Museo Sans 100" w:cs="Calibri Light"/>
        </w:rPr>
        <w:t>De junio 2023 a mayo 2024, registró un</w:t>
      </w:r>
      <w:r w:rsidRPr="001F73DC">
        <w:rPr>
          <w:rFonts w:ascii="Museo Sans 100" w:hAnsi="Museo Sans 100" w:cs="Calibri Light"/>
        </w:rPr>
        <w:t xml:space="preserve"> total de créditos otorgados </w:t>
      </w:r>
      <w:r>
        <w:rPr>
          <w:rFonts w:ascii="Museo Sans 100" w:hAnsi="Museo Sans 100" w:cs="Calibri Light"/>
        </w:rPr>
        <w:t xml:space="preserve">de </w:t>
      </w:r>
      <w:r>
        <w:rPr>
          <w:rFonts w:ascii="Museo Sans 100" w:hAnsi="Museo Sans 100" w:cs="Calibri Light"/>
          <w:b/>
          <w:bCs/>
        </w:rPr>
        <w:t xml:space="preserve">788 </w:t>
      </w:r>
      <w:r>
        <w:rPr>
          <w:rFonts w:ascii="Museo Sans 100" w:hAnsi="Museo Sans 100" w:cs="Calibri Light"/>
        </w:rPr>
        <w:t xml:space="preserve">por un monto total de </w:t>
      </w:r>
      <w:r w:rsidRPr="00811489">
        <w:rPr>
          <w:rFonts w:ascii="Museo Sans 100" w:hAnsi="Museo Sans 100" w:cs="Calibri Light"/>
          <w:b/>
          <w:bCs/>
        </w:rPr>
        <w:t>US$</w:t>
      </w:r>
      <w:r>
        <w:rPr>
          <w:rFonts w:ascii="Museo Sans 100" w:hAnsi="Museo Sans 100" w:cs="Calibri Light"/>
          <w:b/>
          <w:bCs/>
        </w:rPr>
        <w:t>25.02</w:t>
      </w:r>
      <w:r>
        <w:rPr>
          <w:rFonts w:ascii="Museo Sans 100" w:hAnsi="Museo Sans 100" w:cs="Calibri Light"/>
        </w:rPr>
        <w:t xml:space="preserve"> millones.</w:t>
      </w:r>
    </w:p>
    <w:p w14:paraId="29267B0F" w14:textId="77777777" w:rsidR="00056E3E" w:rsidRPr="00B275AD" w:rsidRDefault="00056E3E" w:rsidP="00056E3E">
      <w:pPr>
        <w:jc w:val="both"/>
        <w:rPr>
          <w:rFonts w:ascii="Museo Sans 100" w:hAnsi="Museo Sans 100" w:cs="Calibri Light"/>
        </w:rPr>
      </w:pPr>
      <w:r w:rsidRPr="001F73DC">
        <w:rPr>
          <w:rFonts w:ascii="Museo Sans 100" w:hAnsi="Museo Sans 100" w:cs="Calibri Light"/>
        </w:rPr>
        <w:t xml:space="preserve"> Del total de créditos otorgados bajo este programa</w:t>
      </w:r>
      <w:r w:rsidRPr="00D615AB">
        <w:rPr>
          <w:rFonts w:ascii="Museo Sans 100" w:hAnsi="Museo Sans 100" w:cs="Calibri Light"/>
        </w:rPr>
        <w:t>,</w:t>
      </w:r>
      <w:r w:rsidRPr="001F73DC">
        <w:rPr>
          <w:rFonts w:ascii="Museo Sans 100" w:hAnsi="Museo Sans 100" w:cs="Calibri Light"/>
        </w:rPr>
        <w:t xml:space="preserve"> </w:t>
      </w:r>
      <w:r>
        <w:rPr>
          <w:rFonts w:ascii="Museo Sans 100" w:hAnsi="Museo Sans 100" w:cs="Calibri Light"/>
          <w:b/>
          <w:bCs/>
        </w:rPr>
        <w:t xml:space="preserve">45.6 </w:t>
      </w:r>
      <w:r w:rsidRPr="001F73DC">
        <w:rPr>
          <w:rFonts w:ascii="Museo Sans 100" w:hAnsi="Museo Sans 100" w:cs="Calibri Light"/>
          <w:b/>
          <w:bCs/>
        </w:rPr>
        <w:t>%</w:t>
      </w:r>
      <w:r w:rsidRPr="001F73DC">
        <w:rPr>
          <w:rFonts w:ascii="Museo Sans 100" w:hAnsi="Museo Sans 100" w:cs="Calibri Light"/>
        </w:rPr>
        <w:t xml:space="preserve"> fue destinado para </w:t>
      </w:r>
      <w:r>
        <w:rPr>
          <w:rFonts w:ascii="Museo Sans 100" w:hAnsi="Museo Sans 100" w:cs="Calibri Light"/>
        </w:rPr>
        <w:t>mujeres, como deudoras principales del crédito.</w:t>
      </w:r>
    </w:p>
    <w:p w14:paraId="444BBC3A" w14:textId="77777777" w:rsidR="00056E3E" w:rsidRPr="004F4229" w:rsidRDefault="00056E3E" w:rsidP="00056E3E">
      <w:pPr>
        <w:pStyle w:val="Prrafodelista"/>
        <w:numPr>
          <w:ilvl w:val="0"/>
          <w:numId w:val="19"/>
        </w:numPr>
        <w:rPr>
          <w:rFonts w:ascii="Museo Sans 100" w:hAnsi="Museo Sans 100"/>
        </w:rPr>
      </w:pPr>
      <w:r w:rsidRPr="004F4229">
        <w:rPr>
          <w:rFonts w:ascii="Museo Sans 100" w:hAnsi="Museo Sans 100"/>
        </w:rPr>
        <w:t>Programa de atención a la mujer</w:t>
      </w:r>
    </w:p>
    <w:p w14:paraId="2880C561" w14:textId="77777777" w:rsidR="00056E3E" w:rsidRDefault="00056E3E" w:rsidP="00056E3E">
      <w:pPr>
        <w:spacing w:after="120"/>
        <w:jc w:val="both"/>
        <w:rPr>
          <w:rFonts w:ascii="Museo Sans 100" w:hAnsi="Museo Sans 100" w:cs="Calibri Light"/>
        </w:rPr>
      </w:pPr>
      <w:r w:rsidRPr="001F73DC">
        <w:rPr>
          <w:rFonts w:ascii="Museo Sans 100" w:hAnsi="Museo Sans 100" w:cs="Calibri Light"/>
        </w:rPr>
        <w:t xml:space="preserve">Es un programa que atiende a la población femenina de El Salvador </w:t>
      </w:r>
      <w:r w:rsidRPr="00BC5CE2">
        <w:rPr>
          <w:rFonts w:ascii="Museo Sans 100" w:hAnsi="Museo Sans 100" w:cs="Calibri Light"/>
        </w:rPr>
        <w:t>con el objeto</w:t>
      </w:r>
      <w:r w:rsidRPr="00493350">
        <w:rPr>
          <w:rFonts w:ascii="Museo Sans 100" w:hAnsi="Museo Sans 100" w:cs="Calibri Light"/>
        </w:rPr>
        <w:t xml:space="preserve"> </w:t>
      </w:r>
      <w:r w:rsidRPr="001F73DC">
        <w:rPr>
          <w:rFonts w:ascii="Museo Sans 100" w:hAnsi="Museo Sans 100" w:cs="Calibri Light"/>
        </w:rPr>
        <w:t xml:space="preserve">de facilitar el acceso al financiamiento de crédito hipotecario para la adquisición </w:t>
      </w:r>
      <w:r w:rsidRPr="00BC5CE2">
        <w:rPr>
          <w:rFonts w:ascii="Museo Sans 100" w:hAnsi="Museo Sans 100" w:cs="Calibri Light"/>
        </w:rPr>
        <w:t>de</w:t>
      </w:r>
      <w:r>
        <w:rPr>
          <w:rFonts w:ascii="Museo Sans 100" w:hAnsi="Museo Sans 100" w:cs="Calibri Light"/>
        </w:rPr>
        <w:t xml:space="preserve"> </w:t>
      </w:r>
      <w:r w:rsidRPr="001F73DC">
        <w:rPr>
          <w:rFonts w:ascii="Museo Sans 100" w:hAnsi="Museo Sans 100" w:cs="Calibri Light"/>
        </w:rPr>
        <w:t xml:space="preserve">una vivienda nueva, usada o un inmueble del FSV, contribuyendo a solventar el problema de carencia de vivienda propia para ellas y su grupo familiar. </w:t>
      </w:r>
    </w:p>
    <w:p w14:paraId="6F20D893" w14:textId="77777777" w:rsidR="00056E3E" w:rsidRDefault="00056E3E" w:rsidP="00056E3E">
      <w:pPr>
        <w:spacing w:after="120"/>
        <w:jc w:val="both"/>
        <w:rPr>
          <w:rFonts w:ascii="Museo Sans 100" w:hAnsi="Museo Sans 100" w:cs="Calibri Light"/>
        </w:rPr>
      </w:pPr>
      <w:r w:rsidRPr="001F73DC">
        <w:rPr>
          <w:rFonts w:ascii="Museo Sans 100" w:hAnsi="Museo Sans 100" w:cs="Calibri Light"/>
        </w:rPr>
        <w:t xml:space="preserve">El programa se enfoca en mujeres jefas de hogar, madres solteras, mujeres solteras o viudas, entre 26 y </w:t>
      </w:r>
      <w:r>
        <w:rPr>
          <w:rFonts w:ascii="Museo Sans 100" w:hAnsi="Museo Sans 100" w:cs="Calibri Light"/>
        </w:rPr>
        <w:t>50</w:t>
      </w:r>
      <w:r w:rsidRPr="001F73DC">
        <w:rPr>
          <w:rFonts w:ascii="Museo Sans 100" w:hAnsi="Museo Sans 100" w:cs="Calibri Light"/>
        </w:rPr>
        <w:t xml:space="preserve"> años</w:t>
      </w:r>
      <w:r>
        <w:rPr>
          <w:rFonts w:ascii="Museo Sans 100" w:hAnsi="Museo Sans 100" w:cs="Calibri Light"/>
        </w:rPr>
        <w:t xml:space="preserve"> </w:t>
      </w:r>
      <w:r w:rsidRPr="00BC5CE2">
        <w:rPr>
          <w:rFonts w:ascii="Museo Sans 100" w:hAnsi="Museo Sans 100" w:cs="Calibri Light"/>
        </w:rPr>
        <w:t>cuyos</w:t>
      </w:r>
      <w:r>
        <w:rPr>
          <w:rFonts w:ascii="Museo Sans 100" w:hAnsi="Museo Sans 100" w:cs="Calibri Light"/>
        </w:rPr>
        <w:t xml:space="preserve"> </w:t>
      </w:r>
      <w:r w:rsidRPr="001F73DC">
        <w:rPr>
          <w:rFonts w:ascii="Museo Sans 100" w:hAnsi="Museo Sans 100" w:cs="Calibri Light"/>
        </w:rPr>
        <w:t xml:space="preserve">ingresos familiares máximos </w:t>
      </w:r>
      <w:r w:rsidRPr="00BC5CE2">
        <w:rPr>
          <w:rFonts w:ascii="Museo Sans 100" w:hAnsi="Museo Sans 100" w:cs="Calibri Light"/>
        </w:rPr>
        <w:t>sean de</w:t>
      </w:r>
      <w:r>
        <w:rPr>
          <w:rFonts w:ascii="Museo Sans 100" w:hAnsi="Museo Sans 100" w:cs="Calibri Light"/>
        </w:rPr>
        <w:t xml:space="preserve"> </w:t>
      </w:r>
      <w:r w:rsidRPr="001F73DC">
        <w:rPr>
          <w:rFonts w:ascii="Museo Sans 100" w:hAnsi="Museo Sans 100" w:cs="Calibri Light"/>
        </w:rPr>
        <w:t>US$1,</w:t>
      </w:r>
      <w:r>
        <w:rPr>
          <w:rFonts w:ascii="Museo Sans 100" w:hAnsi="Museo Sans 100" w:cs="Calibri Light"/>
        </w:rPr>
        <w:t>460</w:t>
      </w:r>
      <w:r w:rsidRPr="001F73DC">
        <w:rPr>
          <w:rFonts w:ascii="Museo Sans 100" w:hAnsi="Museo Sans 100" w:cs="Calibri Light"/>
        </w:rPr>
        <w:t xml:space="preserve">.00. </w:t>
      </w:r>
    </w:p>
    <w:p w14:paraId="5A218466" w14:textId="77777777" w:rsidR="00056E3E" w:rsidRDefault="00056E3E" w:rsidP="00056E3E">
      <w:pPr>
        <w:spacing w:after="120"/>
        <w:jc w:val="both"/>
        <w:rPr>
          <w:rFonts w:ascii="Museo Sans 100" w:hAnsi="Museo Sans 100" w:cs="Calibri Light"/>
        </w:rPr>
      </w:pPr>
    </w:p>
    <w:p w14:paraId="52E126C7" w14:textId="77777777" w:rsidR="00056E3E" w:rsidRPr="001F73DC" w:rsidRDefault="00056E3E" w:rsidP="00056E3E">
      <w:pPr>
        <w:spacing w:after="120"/>
        <w:jc w:val="both"/>
        <w:rPr>
          <w:rFonts w:ascii="Museo Sans 100" w:hAnsi="Museo Sans 100" w:cs="Calibri Light"/>
        </w:rPr>
      </w:pPr>
    </w:p>
    <w:p w14:paraId="22998573" w14:textId="77777777" w:rsidR="00056E3E" w:rsidRPr="00B275AD" w:rsidRDefault="00056E3E" w:rsidP="00056E3E">
      <w:pPr>
        <w:spacing w:after="120"/>
        <w:jc w:val="both"/>
        <w:rPr>
          <w:rFonts w:ascii="Museo Sans 100" w:hAnsi="Museo Sans 100" w:cs="Calibri Light"/>
        </w:rPr>
      </w:pPr>
      <w:r w:rsidRPr="001F73DC">
        <w:rPr>
          <w:rFonts w:ascii="Museo Sans 100" w:hAnsi="Museo Sans 100" w:cs="Calibri Light"/>
        </w:rPr>
        <w:lastRenderedPageBreak/>
        <w:t>En el per</w:t>
      </w:r>
      <w:r>
        <w:rPr>
          <w:rFonts w:ascii="Museo Sans 100" w:hAnsi="Museo Sans 100" w:cs="Calibri Light"/>
        </w:rPr>
        <w:t>í</w:t>
      </w:r>
      <w:r w:rsidRPr="001F73DC">
        <w:rPr>
          <w:rFonts w:ascii="Museo Sans 100" w:hAnsi="Museo Sans 100" w:cs="Calibri Light"/>
        </w:rPr>
        <w:t>odo junio 202</w:t>
      </w:r>
      <w:r>
        <w:rPr>
          <w:rFonts w:ascii="Museo Sans 100" w:hAnsi="Museo Sans 100" w:cs="Calibri Light"/>
        </w:rPr>
        <w:t>3</w:t>
      </w:r>
      <w:r w:rsidRPr="001F73DC">
        <w:rPr>
          <w:rFonts w:ascii="Museo Sans 100" w:hAnsi="Museo Sans 100" w:cs="Calibri Light"/>
        </w:rPr>
        <w:t xml:space="preserve"> - mayo 202</w:t>
      </w:r>
      <w:r>
        <w:rPr>
          <w:rFonts w:ascii="Museo Sans 100" w:hAnsi="Museo Sans 100" w:cs="Calibri Light"/>
        </w:rPr>
        <w:t>4</w:t>
      </w:r>
      <w:r w:rsidRPr="001F73DC">
        <w:rPr>
          <w:rFonts w:ascii="Museo Sans 100" w:hAnsi="Museo Sans 100" w:cs="Calibri Light"/>
        </w:rPr>
        <w:t xml:space="preserve">, el FSV facilitó </w:t>
      </w:r>
      <w:r>
        <w:rPr>
          <w:rFonts w:ascii="Museo Sans 100" w:hAnsi="Museo Sans 100" w:cs="Calibri Light"/>
          <w:b/>
          <w:bCs/>
        </w:rPr>
        <w:t>780</w:t>
      </w:r>
      <w:r w:rsidRPr="001F73DC">
        <w:rPr>
          <w:rFonts w:ascii="Museo Sans 100" w:hAnsi="Museo Sans 100" w:cs="Calibri Light"/>
        </w:rPr>
        <w:t xml:space="preserve"> créditos por un monto de </w:t>
      </w:r>
      <w:r w:rsidRPr="001F73DC">
        <w:rPr>
          <w:rFonts w:ascii="Museo Sans 100" w:hAnsi="Museo Sans 100" w:cs="Calibri Light"/>
          <w:b/>
          <w:bCs/>
        </w:rPr>
        <w:t>US$</w:t>
      </w:r>
      <w:r>
        <w:rPr>
          <w:rFonts w:ascii="Museo Sans 100" w:hAnsi="Museo Sans 100" w:cs="Calibri Light"/>
          <w:b/>
          <w:bCs/>
        </w:rPr>
        <w:t>17.76</w:t>
      </w:r>
      <w:r w:rsidRPr="001F73DC">
        <w:rPr>
          <w:rFonts w:ascii="Museo Sans 100" w:hAnsi="Museo Sans 100" w:cs="Calibri Light"/>
          <w:b/>
          <w:bCs/>
        </w:rPr>
        <w:t xml:space="preserve"> </w:t>
      </w:r>
      <w:r w:rsidRPr="001F73DC">
        <w:rPr>
          <w:rFonts w:ascii="Museo Sans 100" w:hAnsi="Museo Sans 100" w:cs="Calibri Light"/>
        </w:rPr>
        <w:t xml:space="preserve">millones, donde la línea financiera más demandada fue </w:t>
      </w:r>
      <w:r w:rsidRPr="001F73DC">
        <w:rPr>
          <w:rFonts w:ascii="Museo Sans 100" w:hAnsi="Museo Sans 100" w:cs="Calibri Light"/>
          <w:i/>
        </w:rPr>
        <w:t>Vivienda Usada</w:t>
      </w:r>
      <w:r w:rsidRPr="001F73DC">
        <w:rPr>
          <w:rFonts w:ascii="Museo Sans 100" w:hAnsi="Museo Sans 100" w:cs="Calibri Light"/>
        </w:rPr>
        <w:t xml:space="preserve"> otorgando </w:t>
      </w:r>
      <w:r>
        <w:rPr>
          <w:rFonts w:ascii="Museo Sans 100" w:hAnsi="Museo Sans 100" w:cs="Calibri Light"/>
          <w:b/>
          <w:bCs/>
        </w:rPr>
        <w:t>638</w:t>
      </w:r>
      <w:r w:rsidRPr="001F73DC">
        <w:rPr>
          <w:rFonts w:ascii="Museo Sans 100" w:hAnsi="Museo Sans 100" w:cs="Calibri Light"/>
          <w:b/>
          <w:bCs/>
        </w:rPr>
        <w:t xml:space="preserve"> </w:t>
      </w:r>
      <w:r w:rsidRPr="001F73DC">
        <w:rPr>
          <w:rFonts w:ascii="Museo Sans 100" w:hAnsi="Museo Sans 100" w:cs="Calibri Light"/>
        </w:rPr>
        <w:t xml:space="preserve">créditos por </w:t>
      </w:r>
      <w:r w:rsidRPr="001F73DC">
        <w:rPr>
          <w:rFonts w:ascii="Museo Sans 100" w:hAnsi="Museo Sans 100" w:cs="Calibri Light"/>
          <w:b/>
          <w:bCs/>
        </w:rPr>
        <w:t>US$</w:t>
      </w:r>
      <w:r>
        <w:rPr>
          <w:rFonts w:ascii="Museo Sans 100" w:hAnsi="Museo Sans 100" w:cs="Calibri Light"/>
          <w:b/>
          <w:bCs/>
        </w:rPr>
        <w:t>12.56</w:t>
      </w:r>
      <w:r w:rsidRPr="001F73DC">
        <w:rPr>
          <w:rFonts w:ascii="Museo Sans 100" w:hAnsi="Museo Sans 100" w:cs="Calibri Light"/>
        </w:rPr>
        <w:t xml:space="preserve"> millones; por su parte, la </w:t>
      </w:r>
      <w:r w:rsidRPr="001F73DC">
        <w:rPr>
          <w:rFonts w:ascii="Museo Sans 100" w:hAnsi="Museo Sans 100" w:cs="Calibri Light"/>
          <w:i/>
        </w:rPr>
        <w:t>Vivienda Nueva</w:t>
      </w:r>
      <w:r w:rsidRPr="001F73DC">
        <w:rPr>
          <w:rFonts w:ascii="Museo Sans 100" w:hAnsi="Museo Sans 100" w:cs="Calibri Light"/>
        </w:rPr>
        <w:t xml:space="preserve"> representó </w:t>
      </w:r>
      <w:r>
        <w:rPr>
          <w:rFonts w:ascii="Museo Sans 100" w:hAnsi="Museo Sans 100" w:cs="Calibri Light"/>
          <w:b/>
          <w:bCs/>
        </w:rPr>
        <w:t>133</w:t>
      </w:r>
      <w:r w:rsidRPr="001F73DC">
        <w:rPr>
          <w:rFonts w:ascii="Museo Sans 100" w:hAnsi="Museo Sans 100" w:cs="Calibri Light"/>
        </w:rPr>
        <w:t xml:space="preserve"> créditos por </w:t>
      </w:r>
      <w:r w:rsidRPr="001F73DC">
        <w:rPr>
          <w:rFonts w:ascii="Museo Sans 100" w:hAnsi="Museo Sans 100" w:cs="Calibri Light"/>
          <w:b/>
          <w:bCs/>
        </w:rPr>
        <w:t>US$</w:t>
      </w:r>
      <w:r>
        <w:rPr>
          <w:rFonts w:ascii="Museo Sans 100" w:hAnsi="Museo Sans 100" w:cs="Calibri Light"/>
          <w:b/>
          <w:bCs/>
        </w:rPr>
        <w:t>4.95</w:t>
      </w:r>
      <w:r w:rsidRPr="001F73DC">
        <w:rPr>
          <w:rFonts w:ascii="Museo Sans 100" w:hAnsi="Museo Sans 100" w:cs="Calibri Light"/>
        </w:rPr>
        <w:t xml:space="preserve"> millones</w:t>
      </w:r>
      <w:r>
        <w:rPr>
          <w:rFonts w:ascii="Museo Sans 100" w:hAnsi="Museo Sans 100" w:cs="Calibri Light"/>
        </w:rPr>
        <w:t xml:space="preserve"> y en el caso de </w:t>
      </w:r>
      <w:r w:rsidRPr="00B275AD">
        <w:rPr>
          <w:rFonts w:ascii="Museo Sans 100" w:hAnsi="Museo Sans 100" w:cs="Calibri Light"/>
          <w:i/>
          <w:iCs/>
        </w:rPr>
        <w:t>Vivienda FSV</w:t>
      </w:r>
      <w:r>
        <w:rPr>
          <w:rFonts w:ascii="Museo Sans 100" w:hAnsi="Museo Sans 100" w:cs="Calibri Light"/>
          <w:i/>
          <w:iCs/>
        </w:rPr>
        <w:t xml:space="preserve"> </w:t>
      </w:r>
      <w:r>
        <w:rPr>
          <w:rFonts w:ascii="Museo Sans 100" w:hAnsi="Museo Sans 100" w:cs="Calibri Light"/>
        </w:rPr>
        <w:t xml:space="preserve">fue de 9 créditos por </w:t>
      </w:r>
      <w:r w:rsidRPr="001F73DC">
        <w:rPr>
          <w:rFonts w:ascii="Museo Sans 100" w:hAnsi="Museo Sans 100" w:cs="Calibri Light"/>
          <w:b/>
          <w:bCs/>
        </w:rPr>
        <w:t>US$</w:t>
      </w:r>
      <w:r>
        <w:rPr>
          <w:rFonts w:ascii="Museo Sans 100" w:hAnsi="Museo Sans 100" w:cs="Calibri Light"/>
          <w:b/>
          <w:bCs/>
        </w:rPr>
        <w:t>0.25</w:t>
      </w:r>
      <w:r w:rsidRPr="001F73DC">
        <w:rPr>
          <w:rFonts w:ascii="Museo Sans 100" w:hAnsi="Museo Sans 100" w:cs="Calibri Light"/>
        </w:rPr>
        <w:t xml:space="preserve"> millones</w:t>
      </w:r>
      <w:r>
        <w:rPr>
          <w:rFonts w:ascii="Museo Sans 100" w:hAnsi="Museo Sans 100" w:cs="Calibri Light"/>
        </w:rPr>
        <w:t>.</w:t>
      </w:r>
    </w:p>
    <w:tbl>
      <w:tblPr>
        <w:tblpPr w:leftFromText="141" w:rightFromText="141" w:vertAnchor="text" w:horzAnchor="margin" w:tblpXSpec="center" w:tblpY="205"/>
        <w:tblW w:w="6653" w:type="dxa"/>
        <w:tblCellMar>
          <w:left w:w="70" w:type="dxa"/>
          <w:right w:w="70" w:type="dxa"/>
        </w:tblCellMar>
        <w:tblLook w:val="04A0" w:firstRow="1" w:lastRow="0" w:firstColumn="1" w:lastColumn="0" w:noHBand="0" w:noVBand="1"/>
      </w:tblPr>
      <w:tblGrid>
        <w:gridCol w:w="2340"/>
        <w:gridCol w:w="2045"/>
        <w:gridCol w:w="2268"/>
      </w:tblGrid>
      <w:tr w:rsidR="00056E3E" w:rsidRPr="005A6B68" w14:paraId="0DE3BB2D" w14:textId="77777777" w:rsidTr="009C4AD1">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6A1487E"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04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4670110"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268" w:type="dxa"/>
            <w:tcBorders>
              <w:top w:val="single" w:sz="8" w:space="0" w:color="B8CCE4"/>
              <w:left w:val="nil"/>
              <w:bottom w:val="nil"/>
              <w:right w:val="single" w:sz="8" w:space="0" w:color="B8CCE4"/>
            </w:tcBorders>
            <w:shd w:val="clear" w:color="auto" w:fill="auto"/>
            <w:vAlign w:val="center"/>
            <w:hideMark/>
          </w:tcPr>
          <w:p w14:paraId="1EA07CE2"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056E3E" w:rsidRPr="005A6B68" w14:paraId="223ACF48" w14:textId="77777777" w:rsidTr="009C4AD1">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7490755A" w14:textId="77777777" w:rsidR="00056E3E" w:rsidRPr="00F22652" w:rsidRDefault="00056E3E" w:rsidP="009C4AD1">
            <w:pPr>
              <w:spacing w:after="0" w:line="240" w:lineRule="auto"/>
              <w:rPr>
                <w:rFonts w:ascii="Museo Sans 300" w:eastAsia="Times New Roman" w:hAnsi="Museo Sans 300" w:cs="Calibri"/>
                <w:color w:val="000000"/>
                <w:sz w:val="20"/>
                <w:szCs w:val="20"/>
                <w:lang w:eastAsia="es-SV"/>
              </w:rPr>
            </w:pPr>
          </w:p>
        </w:tc>
        <w:tc>
          <w:tcPr>
            <w:tcW w:w="2045" w:type="dxa"/>
            <w:vMerge/>
            <w:tcBorders>
              <w:top w:val="single" w:sz="8" w:space="0" w:color="B8CCE4"/>
              <w:left w:val="single" w:sz="8" w:space="0" w:color="B8CCE4"/>
              <w:bottom w:val="single" w:sz="12" w:space="0" w:color="95B3D7"/>
              <w:right w:val="single" w:sz="8" w:space="0" w:color="B8CCE4"/>
            </w:tcBorders>
            <w:vAlign w:val="center"/>
            <w:hideMark/>
          </w:tcPr>
          <w:p w14:paraId="64F2ECE3" w14:textId="77777777" w:rsidR="00056E3E" w:rsidRPr="001B53F3" w:rsidRDefault="00056E3E" w:rsidP="009C4AD1">
            <w:pPr>
              <w:spacing w:after="0" w:line="240" w:lineRule="auto"/>
              <w:rPr>
                <w:rFonts w:ascii="Museo Sans 300" w:eastAsia="Times New Roman" w:hAnsi="Museo Sans 300" w:cs="Calibri"/>
                <w:b/>
                <w:bCs/>
                <w:color w:val="000000"/>
                <w:sz w:val="20"/>
                <w:szCs w:val="20"/>
                <w:lang w:eastAsia="es-SV"/>
              </w:rPr>
            </w:pPr>
          </w:p>
        </w:tc>
        <w:tc>
          <w:tcPr>
            <w:tcW w:w="2268" w:type="dxa"/>
            <w:tcBorders>
              <w:top w:val="nil"/>
              <w:left w:val="nil"/>
              <w:bottom w:val="single" w:sz="12" w:space="0" w:color="95B3D7"/>
              <w:right w:val="single" w:sz="8" w:space="0" w:color="B8CCE4"/>
            </w:tcBorders>
            <w:shd w:val="clear" w:color="auto" w:fill="auto"/>
            <w:vAlign w:val="center"/>
            <w:hideMark/>
          </w:tcPr>
          <w:p w14:paraId="5676AF95"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056E3E" w:rsidRPr="005A6B68" w14:paraId="02F050A6" w14:textId="77777777" w:rsidTr="009C4AD1">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452EC310" w14:textId="77777777" w:rsidR="00056E3E" w:rsidRPr="00B568B3" w:rsidRDefault="00056E3E" w:rsidP="009C4AD1">
            <w:pPr>
              <w:spacing w:after="0" w:line="240" w:lineRule="auto"/>
              <w:rPr>
                <w:rFonts w:ascii="Museo Sans 300" w:eastAsia="Times New Roman" w:hAnsi="Museo Sans 300" w:cs="Calibri"/>
                <w:color w:val="000000"/>
                <w:sz w:val="20"/>
                <w:szCs w:val="20"/>
                <w:lang w:eastAsia="es-SV"/>
              </w:rPr>
            </w:pPr>
            <w:r w:rsidRPr="00B568B3">
              <w:rPr>
                <w:rFonts w:ascii="Museo Sans 300" w:hAnsi="Museo Sans 300" w:cs="Calibri"/>
                <w:color w:val="000000"/>
                <w:sz w:val="20"/>
                <w:szCs w:val="20"/>
              </w:rPr>
              <w:t>Vivienda usada</w:t>
            </w:r>
          </w:p>
        </w:tc>
        <w:tc>
          <w:tcPr>
            <w:tcW w:w="2045" w:type="dxa"/>
            <w:tcBorders>
              <w:top w:val="nil"/>
              <w:left w:val="nil"/>
              <w:bottom w:val="single" w:sz="8" w:space="0" w:color="B8CCE4"/>
              <w:right w:val="single" w:sz="8" w:space="0" w:color="B8CCE4"/>
            </w:tcBorders>
            <w:shd w:val="clear" w:color="auto" w:fill="auto"/>
            <w:vAlign w:val="center"/>
            <w:hideMark/>
          </w:tcPr>
          <w:p w14:paraId="2DFE28B6"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638</w:t>
            </w:r>
          </w:p>
        </w:tc>
        <w:tc>
          <w:tcPr>
            <w:tcW w:w="2268" w:type="dxa"/>
            <w:tcBorders>
              <w:top w:val="nil"/>
              <w:left w:val="nil"/>
              <w:bottom w:val="single" w:sz="8" w:space="0" w:color="B8CCE4"/>
              <w:right w:val="single" w:sz="8" w:space="0" w:color="B8CCE4"/>
            </w:tcBorders>
            <w:shd w:val="clear" w:color="auto" w:fill="auto"/>
            <w:vAlign w:val="center"/>
            <w:hideMark/>
          </w:tcPr>
          <w:p w14:paraId="0A6C972D"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$12.56</w:t>
            </w:r>
          </w:p>
        </w:tc>
      </w:tr>
      <w:tr w:rsidR="00056E3E" w:rsidRPr="005A6B68" w14:paraId="56C94C39"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5852A5BA" w14:textId="77777777" w:rsidR="00056E3E" w:rsidRPr="00B568B3" w:rsidRDefault="00056E3E" w:rsidP="009C4AD1">
            <w:pPr>
              <w:spacing w:after="0" w:line="240" w:lineRule="auto"/>
              <w:rPr>
                <w:rFonts w:ascii="Museo Sans 300" w:eastAsia="Times New Roman" w:hAnsi="Museo Sans 300" w:cs="Calibri"/>
                <w:color w:val="000000"/>
                <w:sz w:val="20"/>
                <w:szCs w:val="20"/>
                <w:lang w:eastAsia="es-SV"/>
              </w:rPr>
            </w:pPr>
            <w:r w:rsidRPr="00B568B3">
              <w:rPr>
                <w:rFonts w:ascii="Museo Sans 300" w:hAnsi="Museo Sans 300" w:cs="Calibri"/>
                <w:color w:val="000000"/>
                <w:sz w:val="20"/>
                <w:szCs w:val="20"/>
              </w:rPr>
              <w:t>Vivienda nueva</w:t>
            </w:r>
          </w:p>
        </w:tc>
        <w:tc>
          <w:tcPr>
            <w:tcW w:w="2045" w:type="dxa"/>
            <w:tcBorders>
              <w:top w:val="nil"/>
              <w:left w:val="nil"/>
              <w:bottom w:val="single" w:sz="8" w:space="0" w:color="B8CCE4"/>
              <w:right w:val="single" w:sz="8" w:space="0" w:color="B8CCE4"/>
            </w:tcBorders>
            <w:shd w:val="clear" w:color="auto" w:fill="auto"/>
            <w:vAlign w:val="center"/>
            <w:hideMark/>
          </w:tcPr>
          <w:p w14:paraId="75ACBDF7"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133</w:t>
            </w:r>
          </w:p>
        </w:tc>
        <w:tc>
          <w:tcPr>
            <w:tcW w:w="2268" w:type="dxa"/>
            <w:tcBorders>
              <w:top w:val="nil"/>
              <w:left w:val="nil"/>
              <w:bottom w:val="single" w:sz="8" w:space="0" w:color="B8CCE4"/>
              <w:right w:val="single" w:sz="8" w:space="0" w:color="B8CCE4"/>
            </w:tcBorders>
            <w:shd w:val="clear" w:color="auto" w:fill="auto"/>
            <w:vAlign w:val="center"/>
            <w:hideMark/>
          </w:tcPr>
          <w:p w14:paraId="7F00A510"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$4.95</w:t>
            </w:r>
          </w:p>
        </w:tc>
      </w:tr>
      <w:tr w:rsidR="00056E3E" w:rsidRPr="005A6B68" w14:paraId="080A2009"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tcPr>
          <w:p w14:paraId="037E18D4" w14:textId="77777777" w:rsidR="00056E3E" w:rsidRPr="00B568B3" w:rsidRDefault="00056E3E" w:rsidP="009C4AD1">
            <w:pPr>
              <w:spacing w:after="0" w:line="240" w:lineRule="auto"/>
              <w:rPr>
                <w:rFonts w:ascii="Museo Sans 300" w:eastAsia="Times New Roman" w:hAnsi="Museo Sans 300" w:cs="Calibri"/>
                <w:color w:val="000000"/>
                <w:sz w:val="20"/>
                <w:szCs w:val="20"/>
                <w:lang w:eastAsia="es-SV"/>
              </w:rPr>
            </w:pPr>
            <w:r w:rsidRPr="00B568B3">
              <w:rPr>
                <w:rFonts w:ascii="Museo Sans 300" w:hAnsi="Museo Sans 300" w:cs="Calibri"/>
                <w:color w:val="000000"/>
                <w:sz w:val="20"/>
                <w:szCs w:val="20"/>
              </w:rPr>
              <w:t>Viviendas FSV</w:t>
            </w:r>
          </w:p>
        </w:tc>
        <w:tc>
          <w:tcPr>
            <w:tcW w:w="2045" w:type="dxa"/>
            <w:tcBorders>
              <w:top w:val="nil"/>
              <w:left w:val="nil"/>
              <w:bottom w:val="single" w:sz="8" w:space="0" w:color="B8CCE4"/>
              <w:right w:val="single" w:sz="8" w:space="0" w:color="B8CCE4"/>
            </w:tcBorders>
            <w:shd w:val="clear" w:color="auto" w:fill="auto"/>
            <w:vAlign w:val="center"/>
          </w:tcPr>
          <w:p w14:paraId="178B22A2" w14:textId="77777777" w:rsidR="00056E3E"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9</w:t>
            </w:r>
          </w:p>
        </w:tc>
        <w:tc>
          <w:tcPr>
            <w:tcW w:w="2268" w:type="dxa"/>
            <w:tcBorders>
              <w:top w:val="nil"/>
              <w:left w:val="nil"/>
              <w:bottom w:val="single" w:sz="8" w:space="0" w:color="B8CCE4"/>
              <w:right w:val="single" w:sz="8" w:space="0" w:color="B8CCE4"/>
            </w:tcBorders>
            <w:shd w:val="clear" w:color="auto" w:fill="auto"/>
            <w:vAlign w:val="center"/>
          </w:tcPr>
          <w:p w14:paraId="4FBC5B5F"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$0.25</w:t>
            </w:r>
          </w:p>
        </w:tc>
      </w:tr>
      <w:tr w:rsidR="00056E3E" w:rsidRPr="005A6B68" w14:paraId="374847FA"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077BA88E" w14:textId="77777777" w:rsidR="00056E3E" w:rsidRPr="00F22652" w:rsidRDefault="00056E3E" w:rsidP="009C4AD1">
            <w:pPr>
              <w:spacing w:after="0" w:line="240" w:lineRule="auto"/>
              <w:jc w:val="center"/>
              <w:rPr>
                <w:rFonts w:ascii="Museo Sans 300" w:eastAsia="Times New Roman" w:hAnsi="Museo Sans 300" w:cs="Calibri"/>
                <w:color w:val="000000"/>
                <w:sz w:val="20"/>
                <w:szCs w:val="20"/>
                <w:lang w:eastAsia="es-SV"/>
              </w:rPr>
            </w:pPr>
            <w:r w:rsidRPr="00F22652">
              <w:rPr>
                <w:rFonts w:ascii="Museo Sans 300" w:eastAsia="Times New Roman" w:hAnsi="Museo Sans 300" w:cs="Calibri"/>
                <w:color w:val="000000"/>
                <w:sz w:val="20"/>
                <w:szCs w:val="20"/>
                <w:lang w:eastAsia="es-SV"/>
              </w:rPr>
              <w:t>Total</w:t>
            </w:r>
          </w:p>
        </w:tc>
        <w:tc>
          <w:tcPr>
            <w:tcW w:w="2045" w:type="dxa"/>
            <w:tcBorders>
              <w:top w:val="nil"/>
              <w:left w:val="nil"/>
              <w:bottom w:val="single" w:sz="8" w:space="0" w:color="B8CCE4"/>
              <w:right w:val="single" w:sz="8" w:space="0" w:color="B8CCE4"/>
            </w:tcBorders>
            <w:shd w:val="clear" w:color="auto" w:fill="auto"/>
            <w:vAlign w:val="center"/>
            <w:hideMark/>
          </w:tcPr>
          <w:p w14:paraId="2DFDF44D" w14:textId="77777777" w:rsidR="00056E3E" w:rsidRPr="00F22652"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780</w:t>
            </w:r>
          </w:p>
        </w:tc>
        <w:tc>
          <w:tcPr>
            <w:tcW w:w="2268" w:type="dxa"/>
            <w:tcBorders>
              <w:top w:val="nil"/>
              <w:left w:val="nil"/>
              <w:bottom w:val="single" w:sz="8" w:space="0" w:color="B8CCE4"/>
              <w:right w:val="single" w:sz="8" w:space="0" w:color="B8CCE4"/>
            </w:tcBorders>
            <w:shd w:val="clear" w:color="auto" w:fill="auto"/>
            <w:vAlign w:val="center"/>
            <w:hideMark/>
          </w:tcPr>
          <w:p w14:paraId="029207F7" w14:textId="77777777" w:rsidR="00056E3E" w:rsidRPr="00F22652"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$17.76</w:t>
            </w:r>
          </w:p>
        </w:tc>
      </w:tr>
    </w:tbl>
    <w:p w14:paraId="6AFE12F8" w14:textId="77777777" w:rsidR="00056E3E" w:rsidRDefault="00056E3E" w:rsidP="00056E3E">
      <w:pPr>
        <w:jc w:val="both"/>
        <w:rPr>
          <w:rFonts w:asciiTheme="minorHAnsi" w:eastAsiaTheme="minorEastAsia" w:hAnsiTheme="minorHAnsi" w:cstheme="minorBidi"/>
          <w:lang w:eastAsia="ja-JP"/>
        </w:rPr>
      </w:pPr>
    </w:p>
    <w:p w14:paraId="302A9A13" w14:textId="77777777" w:rsidR="00056E3E" w:rsidRDefault="00056E3E" w:rsidP="00056E3E">
      <w:pPr>
        <w:jc w:val="both"/>
        <w:rPr>
          <w:rFonts w:ascii="Museo Sans 100" w:hAnsi="Museo Sans 100" w:cs="Calibri Light"/>
        </w:rPr>
      </w:pPr>
    </w:p>
    <w:p w14:paraId="6D65869E" w14:textId="77777777" w:rsidR="00056E3E" w:rsidRDefault="00056E3E" w:rsidP="00056E3E">
      <w:pPr>
        <w:jc w:val="both"/>
        <w:rPr>
          <w:rFonts w:ascii="Museo Sans 100" w:hAnsi="Museo Sans 100" w:cs="Calibri Light"/>
        </w:rPr>
      </w:pPr>
    </w:p>
    <w:p w14:paraId="6AEA52AF" w14:textId="77777777" w:rsidR="00056E3E" w:rsidRDefault="00056E3E" w:rsidP="00056E3E">
      <w:pPr>
        <w:jc w:val="both"/>
        <w:rPr>
          <w:rFonts w:ascii="Museo Sans 100" w:hAnsi="Museo Sans 100" w:cs="Calibri Light"/>
        </w:rPr>
      </w:pPr>
    </w:p>
    <w:p w14:paraId="3A72E402" w14:textId="77777777" w:rsidR="00056E3E" w:rsidRPr="001F73DC" w:rsidRDefault="00056E3E" w:rsidP="00056E3E">
      <w:pPr>
        <w:jc w:val="both"/>
        <w:rPr>
          <w:rFonts w:ascii="Museo Sans 100" w:hAnsi="Museo Sans 100" w:cs="Calibri Light"/>
        </w:rPr>
      </w:pPr>
    </w:p>
    <w:tbl>
      <w:tblPr>
        <w:tblStyle w:val="Tablaconcuadrcula"/>
        <w:tblW w:w="97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5045"/>
        <w:gridCol w:w="5390"/>
      </w:tblGrid>
      <w:tr w:rsidR="00056E3E" w:rsidRPr="001F73DC" w14:paraId="2C0710EA" w14:textId="77777777" w:rsidTr="009C4AD1">
        <w:trPr>
          <w:trHeight w:val="35"/>
          <w:jc w:val="center"/>
        </w:trPr>
        <w:tc>
          <w:tcPr>
            <w:tcW w:w="4880" w:type="dxa"/>
          </w:tcPr>
          <w:p w14:paraId="64A1F1DF" w14:textId="77777777" w:rsidR="00056E3E" w:rsidRPr="001F73DC" w:rsidRDefault="00056E3E" w:rsidP="009C4AD1">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Número</w:t>
            </w:r>
            <w:r>
              <w:rPr>
                <w:noProof/>
              </w:rPr>
              <w:t xml:space="preserve"> </w:t>
            </w:r>
            <w:r w:rsidRPr="00881CD3">
              <w:rPr>
                <w:noProof/>
              </w:rPr>
              <w:drawing>
                <wp:inline distT="0" distB="0" distL="0" distR="0" wp14:anchorId="269FB706" wp14:editId="583D327A">
                  <wp:extent cx="3114955" cy="2530549"/>
                  <wp:effectExtent l="0" t="0" r="0" b="3175"/>
                  <wp:docPr id="530456501" name="Gráfico 1">
                    <a:extLst xmlns:a="http://schemas.openxmlformats.org/drawingml/2006/main">
                      <a:ext uri="{FF2B5EF4-FFF2-40B4-BE49-F238E27FC236}">
                        <a16:creationId xmlns:a16="http://schemas.microsoft.com/office/drawing/2014/main" id="{09947936-4D17-4458-B37B-E692672D43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861" w:type="dxa"/>
          </w:tcPr>
          <w:p w14:paraId="33C8ED5A" w14:textId="77777777" w:rsidR="00056E3E" w:rsidRDefault="00056E3E" w:rsidP="009C4AD1">
            <w:pPr>
              <w:pStyle w:val="NormalWeb"/>
              <w:spacing w:before="0" w:beforeAutospacing="0" w:after="0" w:afterAutospacing="0"/>
              <w:jc w:val="center"/>
              <w:rPr>
                <w:rFonts w:ascii="Museo Sans 100" w:eastAsiaTheme="minorEastAsia" w:hAnsi="Museo Sans 100" w:cs="Calibri Light"/>
                <w:b/>
                <w:bCs/>
                <w:kern w:val="24"/>
                <w:sz w:val="22"/>
                <w:szCs w:val="28"/>
                <w:lang w:val="es-MX"/>
              </w:rPr>
            </w:pPr>
            <w:r>
              <w:rPr>
                <w:noProof/>
              </w:rPr>
              <w:drawing>
                <wp:anchor distT="0" distB="0" distL="114300" distR="114300" simplePos="0" relativeHeight="251966976" behindDoc="0" locked="0" layoutInCell="1" allowOverlap="1" wp14:anchorId="3EC64F3B" wp14:editId="58DA6D43">
                  <wp:simplePos x="0" y="0"/>
                  <wp:positionH relativeFrom="column">
                    <wp:posOffset>44701</wp:posOffset>
                  </wp:positionH>
                  <wp:positionV relativeFrom="paragraph">
                    <wp:posOffset>199552</wp:posOffset>
                  </wp:positionV>
                  <wp:extent cx="3327990" cy="2530475"/>
                  <wp:effectExtent l="0" t="0" r="6350" b="3175"/>
                  <wp:wrapSquare wrapText="bothSides"/>
                  <wp:docPr id="16504679" name="Gráfico 1">
                    <a:extLst xmlns:a="http://schemas.openxmlformats.org/drawingml/2006/main">
                      <a:ext uri="{FF2B5EF4-FFF2-40B4-BE49-F238E27FC236}">
                        <a16:creationId xmlns:a16="http://schemas.microsoft.com/office/drawing/2014/main" id="{1317FB4F-AD60-4EFD-A5B7-A0E493A6C2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Monto</w:t>
            </w:r>
          </w:p>
          <w:p w14:paraId="3E465A68" w14:textId="77777777" w:rsidR="00056E3E" w:rsidRPr="001761B9" w:rsidRDefault="00056E3E" w:rsidP="009C4AD1">
            <w:pPr>
              <w:tabs>
                <w:tab w:val="left" w:pos="915"/>
              </w:tabs>
              <w:rPr>
                <w:lang w:eastAsia="es-SV"/>
              </w:rPr>
            </w:pPr>
            <w:r>
              <w:rPr>
                <w:lang w:eastAsia="es-SV"/>
              </w:rPr>
              <w:tab/>
            </w:r>
          </w:p>
        </w:tc>
      </w:tr>
    </w:tbl>
    <w:p w14:paraId="26209F46" w14:textId="77777777" w:rsidR="00056E3E" w:rsidRDefault="00056E3E" w:rsidP="00056E3E">
      <w:pPr>
        <w:pStyle w:val="Prrafodelista"/>
        <w:numPr>
          <w:ilvl w:val="0"/>
          <w:numId w:val="29"/>
        </w:numPr>
        <w:ind w:left="360" w:hanging="283"/>
        <w:jc w:val="both"/>
        <w:rPr>
          <w:rFonts w:ascii="Museo Sans 100" w:hAnsi="Museo Sans 100" w:cs="Calibri Light"/>
        </w:rPr>
      </w:pPr>
      <w:r w:rsidRPr="00F57EBC">
        <w:rPr>
          <w:rFonts w:ascii="Museo Sans 100" w:hAnsi="Museo Sans 100"/>
        </w:rPr>
        <w:t xml:space="preserve">Programa de atención a salvadoreños en el </w:t>
      </w:r>
      <w:r w:rsidRPr="00F57EBC">
        <w:rPr>
          <w:rFonts w:ascii="Museo Sans 100" w:hAnsi="Museo Sans 100" w:cs="Calibri Light"/>
        </w:rPr>
        <w:t>exterior</w:t>
      </w:r>
    </w:p>
    <w:p w14:paraId="4C8B1818" w14:textId="77777777" w:rsidR="00056E3E" w:rsidRPr="00F57EBC" w:rsidRDefault="00056E3E" w:rsidP="00056E3E">
      <w:pPr>
        <w:ind w:left="77"/>
        <w:jc w:val="both"/>
        <w:rPr>
          <w:rFonts w:ascii="Museo Sans 100" w:hAnsi="Museo Sans 100" w:cs="Calibri Light"/>
        </w:rPr>
      </w:pPr>
      <w:r w:rsidRPr="00F57EBC">
        <w:rPr>
          <w:rFonts w:ascii="Museo Sans 100" w:hAnsi="Museo Sans 100" w:cs="Calibri Light"/>
        </w:rPr>
        <w:t xml:space="preserve">A través de este programa se brindan facilidades a los compatriotas residentes en el exterior para que puedan adquirir un patrimonio familiar y personal en El Salvador. Los resultados obtenidos mediante este programa para el período de referencia permitieron el otorgamiento de </w:t>
      </w:r>
      <w:r w:rsidRPr="00F57EBC">
        <w:rPr>
          <w:rFonts w:ascii="Museo Sans 100" w:hAnsi="Museo Sans 100" w:cs="Calibri Light"/>
          <w:b/>
          <w:bCs/>
        </w:rPr>
        <w:t>159</w:t>
      </w:r>
      <w:r w:rsidRPr="00F57EBC">
        <w:rPr>
          <w:rFonts w:ascii="Museo Sans 100" w:hAnsi="Museo Sans 100" w:cs="Calibri Light"/>
        </w:rPr>
        <w:t xml:space="preserve"> créditos por </w:t>
      </w:r>
      <w:r w:rsidRPr="00F57EBC">
        <w:rPr>
          <w:rFonts w:ascii="Museo Sans 100" w:hAnsi="Museo Sans 100" w:cs="Calibri Light"/>
          <w:b/>
          <w:bCs/>
        </w:rPr>
        <w:t>US$5.48</w:t>
      </w:r>
      <w:r w:rsidRPr="00F57EBC">
        <w:rPr>
          <w:rFonts w:ascii="Museo Sans 100" w:hAnsi="Museo Sans 100" w:cs="Calibri Light"/>
        </w:rPr>
        <w:t xml:space="preserve"> millones, siendo la línea financiera más demandada </w:t>
      </w:r>
      <w:r w:rsidRPr="00F57EBC">
        <w:rPr>
          <w:rFonts w:ascii="Museo Sans 100" w:hAnsi="Museo Sans 100" w:cs="Calibri Light"/>
          <w:i/>
        </w:rPr>
        <w:t>Vivienda nueva</w:t>
      </w:r>
      <w:r w:rsidRPr="00F57EBC">
        <w:rPr>
          <w:rFonts w:ascii="Museo Sans 100" w:hAnsi="Museo Sans 100" w:cs="Calibri Light"/>
        </w:rPr>
        <w:t xml:space="preserve"> con </w:t>
      </w:r>
      <w:r w:rsidRPr="00F57EBC">
        <w:rPr>
          <w:rFonts w:ascii="Museo Sans 100" w:hAnsi="Museo Sans 100" w:cs="Calibri Light"/>
          <w:b/>
          <w:bCs/>
        </w:rPr>
        <w:t>70</w:t>
      </w:r>
      <w:r w:rsidRPr="00F57EBC">
        <w:rPr>
          <w:rFonts w:ascii="Museo Sans 100" w:hAnsi="Museo Sans 100" w:cs="Calibri Light"/>
        </w:rPr>
        <w:t xml:space="preserve"> créditos otorgados por </w:t>
      </w:r>
      <w:r w:rsidRPr="00F57EBC">
        <w:rPr>
          <w:rFonts w:ascii="Museo Sans 100" w:hAnsi="Museo Sans 100" w:cs="Calibri Light"/>
          <w:b/>
          <w:bCs/>
        </w:rPr>
        <w:t xml:space="preserve">US$3.30 </w:t>
      </w:r>
      <w:r w:rsidRPr="00F57EBC">
        <w:rPr>
          <w:rFonts w:ascii="Museo Sans 100" w:hAnsi="Museo Sans 100" w:cs="Calibri Light"/>
        </w:rPr>
        <w:t>millones,</w:t>
      </w:r>
      <w:r w:rsidRPr="00F57EBC">
        <w:rPr>
          <w:rFonts w:ascii="Museo Sans 100" w:hAnsi="Museo Sans 100" w:cs="Calibri Light"/>
          <w:i/>
        </w:rPr>
        <w:t xml:space="preserve"> </w:t>
      </w:r>
      <w:r w:rsidRPr="00F57EBC">
        <w:rPr>
          <w:rFonts w:ascii="Museo Sans 100" w:hAnsi="Museo Sans 100" w:cs="Calibri Light"/>
        </w:rPr>
        <w:t xml:space="preserve">luego </w:t>
      </w:r>
      <w:r w:rsidRPr="00F57EBC">
        <w:rPr>
          <w:rFonts w:ascii="Museo Sans 100" w:hAnsi="Museo Sans 100" w:cs="Calibri Light"/>
          <w:i/>
        </w:rPr>
        <w:t>Vivienda usada</w:t>
      </w:r>
      <w:r w:rsidRPr="00F57EBC">
        <w:rPr>
          <w:rFonts w:ascii="Museo Sans 100" w:hAnsi="Museo Sans 100" w:cs="Calibri Light"/>
        </w:rPr>
        <w:t xml:space="preserve"> con </w:t>
      </w:r>
      <w:r w:rsidRPr="00F57EBC">
        <w:rPr>
          <w:rFonts w:ascii="Museo Sans 100" w:hAnsi="Museo Sans 100" w:cs="Calibri Light"/>
          <w:b/>
          <w:bCs/>
        </w:rPr>
        <w:t>63</w:t>
      </w:r>
      <w:r w:rsidRPr="00F57EBC">
        <w:rPr>
          <w:rFonts w:ascii="Museo Sans 100" w:hAnsi="Museo Sans 100" w:cs="Calibri Light"/>
        </w:rPr>
        <w:t xml:space="preserve"> créditos por </w:t>
      </w:r>
      <w:r w:rsidRPr="00F57EBC">
        <w:rPr>
          <w:rFonts w:ascii="Museo Sans 100" w:hAnsi="Museo Sans 100" w:cs="Calibri Light"/>
          <w:b/>
          <w:bCs/>
        </w:rPr>
        <w:t>US$1.81</w:t>
      </w:r>
      <w:r w:rsidRPr="00F57EBC">
        <w:rPr>
          <w:rFonts w:ascii="Museo Sans 100" w:hAnsi="Museo Sans 100" w:cs="Calibri Light"/>
        </w:rPr>
        <w:t xml:space="preserve"> millones, seguido por </w:t>
      </w:r>
      <w:r w:rsidRPr="00F57EBC">
        <w:rPr>
          <w:rFonts w:ascii="Museo Sans 100" w:hAnsi="Museo Sans 100" w:cs="Calibri Light"/>
          <w:i/>
          <w:iCs/>
        </w:rPr>
        <w:t>Viviendas FSV</w:t>
      </w:r>
      <w:r w:rsidRPr="00F57EBC">
        <w:rPr>
          <w:rFonts w:ascii="Museo Sans 100" w:hAnsi="Museo Sans 100" w:cs="Calibri Light"/>
        </w:rPr>
        <w:t xml:space="preserve"> con </w:t>
      </w:r>
      <w:r w:rsidRPr="00F57EBC">
        <w:rPr>
          <w:rFonts w:ascii="Museo Sans 100" w:hAnsi="Museo Sans 100" w:cs="Calibri Light"/>
          <w:b/>
          <w:bCs/>
        </w:rPr>
        <w:t xml:space="preserve">25 </w:t>
      </w:r>
      <w:r w:rsidRPr="00F57EBC">
        <w:rPr>
          <w:rFonts w:ascii="Museo Sans 100" w:hAnsi="Museo Sans 100" w:cs="Calibri Light"/>
        </w:rPr>
        <w:t xml:space="preserve">créditos por </w:t>
      </w:r>
      <w:r w:rsidRPr="00F57EBC">
        <w:rPr>
          <w:rFonts w:ascii="Museo Sans 100" w:hAnsi="Museo Sans 100" w:cs="Calibri Light"/>
          <w:b/>
          <w:bCs/>
        </w:rPr>
        <w:t>US$0.36</w:t>
      </w:r>
      <w:r w:rsidRPr="00F57EBC">
        <w:rPr>
          <w:rFonts w:ascii="Museo Sans 100" w:hAnsi="Museo Sans 100" w:cs="Calibri Light"/>
        </w:rPr>
        <w:t xml:space="preserve"> millones, y </w:t>
      </w:r>
      <w:r w:rsidRPr="00F57EBC">
        <w:rPr>
          <w:rFonts w:ascii="Museo Sans 100" w:hAnsi="Museo Sans 100" w:cs="Calibri Light"/>
          <w:i/>
        </w:rPr>
        <w:t>Otras líneas</w:t>
      </w:r>
      <w:r w:rsidRPr="00F57EBC">
        <w:rPr>
          <w:rFonts w:ascii="Museo Sans 100" w:hAnsi="Museo Sans 100" w:cs="Calibri Light"/>
        </w:rPr>
        <w:t xml:space="preserve"> concentró </w:t>
      </w:r>
      <w:r w:rsidRPr="00F57EBC">
        <w:rPr>
          <w:rFonts w:ascii="Museo Sans 100" w:hAnsi="Museo Sans 100" w:cs="Calibri Light"/>
          <w:b/>
          <w:bCs/>
        </w:rPr>
        <w:t xml:space="preserve">1 </w:t>
      </w:r>
      <w:r w:rsidRPr="00F57EBC">
        <w:rPr>
          <w:rFonts w:ascii="Museo Sans 100" w:hAnsi="Museo Sans 100" w:cs="Calibri Light"/>
        </w:rPr>
        <w:t xml:space="preserve">crédito otorgado por </w:t>
      </w:r>
      <w:r w:rsidRPr="00F57EBC">
        <w:rPr>
          <w:rFonts w:ascii="Museo Sans 100" w:hAnsi="Museo Sans 100" w:cs="Calibri Light"/>
          <w:b/>
          <w:bCs/>
        </w:rPr>
        <w:t xml:space="preserve">US$0.01 </w:t>
      </w:r>
      <w:r w:rsidRPr="00F57EBC">
        <w:rPr>
          <w:rFonts w:ascii="Museo Sans 100" w:hAnsi="Museo Sans 100" w:cs="Calibri Light"/>
        </w:rPr>
        <w:t xml:space="preserve">millones. </w:t>
      </w:r>
    </w:p>
    <w:p w14:paraId="0F283E7E" w14:textId="77777777" w:rsidR="00056E3E" w:rsidRDefault="00056E3E" w:rsidP="00056E3E">
      <w:pPr>
        <w:pStyle w:val="Prrafodelista"/>
      </w:pPr>
    </w:p>
    <w:p w14:paraId="15F21F39" w14:textId="77777777" w:rsidR="00056E3E" w:rsidRDefault="00056E3E" w:rsidP="00056E3E">
      <w:pPr>
        <w:pStyle w:val="Prrafodelista"/>
      </w:pPr>
    </w:p>
    <w:p w14:paraId="04A49112" w14:textId="77777777" w:rsidR="00056E3E" w:rsidRDefault="00056E3E" w:rsidP="00056E3E">
      <w:pPr>
        <w:pStyle w:val="Prrafodelista"/>
      </w:pPr>
    </w:p>
    <w:p w14:paraId="385E1E54" w14:textId="77777777" w:rsidR="00056E3E" w:rsidRDefault="00056E3E" w:rsidP="00056E3E">
      <w:pPr>
        <w:pStyle w:val="Prrafodelista"/>
      </w:pPr>
    </w:p>
    <w:p w14:paraId="0DBE5E9A" w14:textId="77777777" w:rsidR="00056E3E" w:rsidRDefault="00056E3E" w:rsidP="00056E3E">
      <w:pPr>
        <w:pStyle w:val="Prrafodelista"/>
      </w:pPr>
    </w:p>
    <w:p w14:paraId="5B3FE481" w14:textId="77777777" w:rsidR="00056E3E" w:rsidRDefault="00056E3E" w:rsidP="00056E3E">
      <w:pPr>
        <w:pStyle w:val="Prrafodelista"/>
      </w:pPr>
    </w:p>
    <w:tbl>
      <w:tblPr>
        <w:tblpPr w:leftFromText="141" w:rightFromText="141" w:vertAnchor="text" w:horzAnchor="margin" w:tblpXSpec="center" w:tblpY="-746"/>
        <w:tblW w:w="7160" w:type="dxa"/>
        <w:tblCellMar>
          <w:left w:w="70" w:type="dxa"/>
          <w:right w:w="70" w:type="dxa"/>
        </w:tblCellMar>
        <w:tblLook w:val="04A0" w:firstRow="1" w:lastRow="0" w:firstColumn="1" w:lastColumn="0" w:noHBand="0" w:noVBand="1"/>
      </w:tblPr>
      <w:tblGrid>
        <w:gridCol w:w="2340"/>
        <w:gridCol w:w="2260"/>
        <w:gridCol w:w="2560"/>
      </w:tblGrid>
      <w:tr w:rsidR="00056E3E" w:rsidRPr="00F2368C" w14:paraId="46C77AF6" w14:textId="77777777" w:rsidTr="009C4AD1">
        <w:trPr>
          <w:trHeight w:val="300"/>
        </w:trPr>
        <w:tc>
          <w:tcPr>
            <w:tcW w:w="234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D2E094C"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Línea financiera</w:t>
            </w:r>
          </w:p>
        </w:tc>
        <w:tc>
          <w:tcPr>
            <w:tcW w:w="2260"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2A2779AF"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560" w:type="dxa"/>
            <w:tcBorders>
              <w:top w:val="single" w:sz="8" w:space="0" w:color="B8CCE4"/>
              <w:left w:val="nil"/>
              <w:bottom w:val="nil"/>
              <w:right w:val="single" w:sz="8" w:space="0" w:color="B8CCE4"/>
            </w:tcBorders>
            <w:shd w:val="clear" w:color="auto" w:fill="auto"/>
            <w:vAlign w:val="center"/>
            <w:hideMark/>
          </w:tcPr>
          <w:p w14:paraId="4773F695"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056E3E" w:rsidRPr="00F2368C" w14:paraId="0CF52326" w14:textId="77777777" w:rsidTr="009C4AD1">
        <w:trPr>
          <w:trHeight w:val="315"/>
        </w:trPr>
        <w:tc>
          <w:tcPr>
            <w:tcW w:w="2340" w:type="dxa"/>
            <w:vMerge/>
            <w:tcBorders>
              <w:top w:val="single" w:sz="8" w:space="0" w:color="B8CCE4"/>
              <w:left w:val="single" w:sz="8" w:space="0" w:color="B8CCE4"/>
              <w:bottom w:val="single" w:sz="12" w:space="0" w:color="95B3D7"/>
              <w:right w:val="single" w:sz="8" w:space="0" w:color="B8CCE4"/>
            </w:tcBorders>
            <w:vAlign w:val="center"/>
            <w:hideMark/>
          </w:tcPr>
          <w:p w14:paraId="6DC4F81F" w14:textId="77777777" w:rsidR="00056E3E" w:rsidRPr="001B53F3" w:rsidRDefault="00056E3E" w:rsidP="009C4AD1">
            <w:pPr>
              <w:spacing w:after="0" w:line="240" w:lineRule="auto"/>
              <w:rPr>
                <w:rFonts w:ascii="Museo Sans 300" w:eastAsia="Times New Roman" w:hAnsi="Museo Sans 300" w:cs="Calibri"/>
                <w:b/>
                <w:bCs/>
                <w:color w:val="000000"/>
                <w:sz w:val="20"/>
                <w:szCs w:val="20"/>
                <w:lang w:eastAsia="es-SV"/>
              </w:rPr>
            </w:pPr>
          </w:p>
        </w:tc>
        <w:tc>
          <w:tcPr>
            <w:tcW w:w="2260" w:type="dxa"/>
            <w:vMerge/>
            <w:tcBorders>
              <w:top w:val="single" w:sz="8" w:space="0" w:color="B8CCE4"/>
              <w:left w:val="single" w:sz="8" w:space="0" w:color="B8CCE4"/>
              <w:bottom w:val="single" w:sz="12" w:space="0" w:color="95B3D7"/>
              <w:right w:val="single" w:sz="8" w:space="0" w:color="B8CCE4"/>
            </w:tcBorders>
            <w:vAlign w:val="center"/>
            <w:hideMark/>
          </w:tcPr>
          <w:p w14:paraId="386FA56A" w14:textId="77777777" w:rsidR="00056E3E" w:rsidRPr="001B53F3" w:rsidRDefault="00056E3E" w:rsidP="009C4AD1">
            <w:pPr>
              <w:spacing w:after="0" w:line="240" w:lineRule="auto"/>
              <w:rPr>
                <w:rFonts w:ascii="Museo Sans 300" w:eastAsia="Times New Roman" w:hAnsi="Museo Sans 300" w:cs="Calibri"/>
                <w:b/>
                <w:bCs/>
                <w:color w:val="000000"/>
                <w:sz w:val="20"/>
                <w:szCs w:val="20"/>
                <w:lang w:eastAsia="es-SV"/>
              </w:rPr>
            </w:pPr>
          </w:p>
        </w:tc>
        <w:tc>
          <w:tcPr>
            <w:tcW w:w="2560" w:type="dxa"/>
            <w:tcBorders>
              <w:top w:val="nil"/>
              <w:left w:val="nil"/>
              <w:bottom w:val="single" w:sz="12" w:space="0" w:color="95B3D7"/>
              <w:right w:val="single" w:sz="8" w:space="0" w:color="B8CCE4"/>
            </w:tcBorders>
            <w:shd w:val="clear" w:color="auto" w:fill="auto"/>
            <w:vAlign w:val="center"/>
            <w:hideMark/>
          </w:tcPr>
          <w:p w14:paraId="2E299991" w14:textId="77777777" w:rsidR="00056E3E" w:rsidRPr="001B53F3" w:rsidRDefault="00056E3E" w:rsidP="009C4AD1">
            <w:pPr>
              <w:spacing w:after="0" w:line="240" w:lineRule="auto"/>
              <w:jc w:val="center"/>
              <w:rPr>
                <w:rFonts w:ascii="Museo Sans 300" w:eastAsia="Times New Roman" w:hAnsi="Museo Sans 300" w:cs="Calibri"/>
                <w:b/>
                <w:bCs/>
                <w:color w:val="000000"/>
                <w:sz w:val="16"/>
                <w:szCs w:val="16"/>
                <w:lang w:eastAsia="es-SV"/>
              </w:rPr>
            </w:pPr>
            <w:r w:rsidRPr="00A171F2">
              <w:rPr>
                <w:rFonts w:ascii="Museo Sans 300" w:eastAsia="Times New Roman" w:hAnsi="Museo Sans 300" w:cs="Calibri"/>
                <w:b/>
                <w:bCs/>
                <w:color w:val="000000"/>
                <w:sz w:val="16"/>
                <w:szCs w:val="16"/>
                <w:lang w:eastAsia="es-SV"/>
              </w:rPr>
              <w:t>(En millones)</w:t>
            </w:r>
          </w:p>
        </w:tc>
      </w:tr>
      <w:tr w:rsidR="00056E3E" w:rsidRPr="00F2368C" w14:paraId="7747CD2C" w14:textId="77777777" w:rsidTr="009C4AD1">
        <w:trPr>
          <w:trHeight w:val="330"/>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3352299E" w14:textId="77777777" w:rsidR="00056E3E" w:rsidRPr="00F2368C" w:rsidRDefault="00056E3E" w:rsidP="009C4AD1">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 usada</w:t>
            </w:r>
          </w:p>
        </w:tc>
        <w:tc>
          <w:tcPr>
            <w:tcW w:w="2260" w:type="dxa"/>
            <w:tcBorders>
              <w:top w:val="nil"/>
              <w:left w:val="nil"/>
              <w:bottom w:val="single" w:sz="8" w:space="0" w:color="B8CCE4"/>
              <w:right w:val="single" w:sz="8" w:space="0" w:color="B8CCE4"/>
            </w:tcBorders>
            <w:shd w:val="clear" w:color="auto" w:fill="auto"/>
            <w:vAlign w:val="center"/>
            <w:hideMark/>
          </w:tcPr>
          <w:p w14:paraId="721370CE"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154</w:t>
            </w:r>
          </w:p>
        </w:tc>
        <w:tc>
          <w:tcPr>
            <w:tcW w:w="2560" w:type="dxa"/>
            <w:tcBorders>
              <w:top w:val="nil"/>
              <w:left w:val="nil"/>
              <w:bottom w:val="single" w:sz="8" w:space="0" w:color="B8CCE4"/>
              <w:right w:val="single" w:sz="8" w:space="0" w:color="B8CCE4"/>
            </w:tcBorders>
            <w:shd w:val="clear" w:color="auto" w:fill="auto"/>
            <w:vAlign w:val="center"/>
            <w:hideMark/>
          </w:tcPr>
          <w:p w14:paraId="6EDB89F1"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$5.70</w:t>
            </w:r>
          </w:p>
        </w:tc>
      </w:tr>
      <w:tr w:rsidR="00056E3E" w:rsidRPr="00F2368C" w14:paraId="3B80853D"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1896FD1C" w14:textId="77777777" w:rsidR="00056E3E" w:rsidRPr="00F2368C" w:rsidRDefault="00056E3E" w:rsidP="009C4AD1">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 nueva</w:t>
            </w:r>
          </w:p>
        </w:tc>
        <w:tc>
          <w:tcPr>
            <w:tcW w:w="2260" w:type="dxa"/>
            <w:tcBorders>
              <w:top w:val="nil"/>
              <w:left w:val="nil"/>
              <w:bottom w:val="single" w:sz="8" w:space="0" w:color="B8CCE4"/>
              <w:right w:val="single" w:sz="8" w:space="0" w:color="B8CCE4"/>
            </w:tcBorders>
            <w:shd w:val="clear" w:color="auto" w:fill="auto"/>
            <w:vAlign w:val="center"/>
            <w:hideMark/>
          </w:tcPr>
          <w:p w14:paraId="7378D2D7"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52</w:t>
            </w:r>
          </w:p>
        </w:tc>
        <w:tc>
          <w:tcPr>
            <w:tcW w:w="2560" w:type="dxa"/>
            <w:tcBorders>
              <w:top w:val="nil"/>
              <w:left w:val="nil"/>
              <w:bottom w:val="single" w:sz="8" w:space="0" w:color="B8CCE4"/>
              <w:right w:val="single" w:sz="8" w:space="0" w:color="B8CCE4"/>
            </w:tcBorders>
            <w:shd w:val="clear" w:color="auto" w:fill="auto"/>
            <w:vAlign w:val="center"/>
            <w:hideMark/>
          </w:tcPr>
          <w:p w14:paraId="7D3D80BB"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$1.64</w:t>
            </w:r>
          </w:p>
        </w:tc>
      </w:tr>
      <w:tr w:rsidR="00056E3E" w:rsidRPr="00F2368C" w14:paraId="3BDC1E0C"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4C844003" w14:textId="77777777" w:rsidR="00056E3E" w:rsidRPr="00F2368C" w:rsidRDefault="00056E3E" w:rsidP="009C4AD1">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Viviendas FSV</w:t>
            </w:r>
          </w:p>
        </w:tc>
        <w:tc>
          <w:tcPr>
            <w:tcW w:w="2260" w:type="dxa"/>
            <w:tcBorders>
              <w:top w:val="nil"/>
              <w:left w:val="nil"/>
              <w:bottom w:val="single" w:sz="8" w:space="0" w:color="B8CCE4"/>
              <w:right w:val="single" w:sz="8" w:space="0" w:color="B8CCE4"/>
            </w:tcBorders>
            <w:shd w:val="clear" w:color="auto" w:fill="auto"/>
            <w:vAlign w:val="center"/>
            <w:hideMark/>
          </w:tcPr>
          <w:p w14:paraId="08989E8A"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16</w:t>
            </w:r>
          </w:p>
        </w:tc>
        <w:tc>
          <w:tcPr>
            <w:tcW w:w="2560" w:type="dxa"/>
            <w:tcBorders>
              <w:top w:val="nil"/>
              <w:left w:val="nil"/>
              <w:bottom w:val="single" w:sz="8" w:space="0" w:color="B8CCE4"/>
              <w:right w:val="single" w:sz="8" w:space="0" w:color="B8CCE4"/>
            </w:tcBorders>
            <w:shd w:val="clear" w:color="auto" w:fill="auto"/>
            <w:vAlign w:val="center"/>
            <w:hideMark/>
          </w:tcPr>
          <w:p w14:paraId="6206D9BD"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$0.26</w:t>
            </w:r>
          </w:p>
        </w:tc>
      </w:tr>
      <w:tr w:rsidR="00056E3E" w:rsidRPr="00F2368C" w14:paraId="50EC8FDC"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06798BE7" w14:textId="77777777" w:rsidR="00056E3E" w:rsidRPr="00F2368C" w:rsidRDefault="00056E3E" w:rsidP="009C4AD1">
            <w:pPr>
              <w:spacing w:after="0" w:line="240" w:lineRule="auto"/>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Otras líneas</w:t>
            </w:r>
            <w:r>
              <w:rPr>
                <w:rFonts w:ascii="Museo Sans 300" w:eastAsia="Times New Roman" w:hAnsi="Museo Sans 300" w:cs="Calibri"/>
                <w:color w:val="000000"/>
                <w:sz w:val="20"/>
                <w:szCs w:val="20"/>
                <w:lang w:eastAsia="es-SV"/>
              </w:rPr>
              <w:t>*</w:t>
            </w:r>
          </w:p>
        </w:tc>
        <w:tc>
          <w:tcPr>
            <w:tcW w:w="2260" w:type="dxa"/>
            <w:tcBorders>
              <w:top w:val="nil"/>
              <w:left w:val="nil"/>
              <w:bottom w:val="single" w:sz="8" w:space="0" w:color="B8CCE4"/>
              <w:right w:val="single" w:sz="8" w:space="0" w:color="B8CCE4"/>
            </w:tcBorders>
            <w:shd w:val="clear" w:color="auto" w:fill="auto"/>
            <w:vAlign w:val="center"/>
            <w:hideMark/>
          </w:tcPr>
          <w:p w14:paraId="7FF8D2B7"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w:t>
            </w:r>
          </w:p>
        </w:tc>
        <w:tc>
          <w:tcPr>
            <w:tcW w:w="2560" w:type="dxa"/>
            <w:tcBorders>
              <w:top w:val="nil"/>
              <w:left w:val="nil"/>
              <w:bottom w:val="single" w:sz="8" w:space="0" w:color="B8CCE4"/>
              <w:right w:val="single" w:sz="8" w:space="0" w:color="B8CCE4"/>
            </w:tcBorders>
            <w:shd w:val="clear" w:color="auto" w:fill="auto"/>
            <w:vAlign w:val="center"/>
            <w:hideMark/>
          </w:tcPr>
          <w:p w14:paraId="07B8A05C"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$0.22</w:t>
            </w:r>
          </w:p>
        </w:tc>
      </w:tr>
      <w:tr w:rsidR="00056E3E" w:rsidRPr="00F2368C" w14:paraId="030E8E45" w14:textId="77777777" w:rsidTr="009C4AD1">
        <w:trPr>
          <w:trHeight w:val="315"/>
        </w:trPr>
        <w:tc>
          <w:tcPr>
            <w:tcW w:w="2340" w:type="dxa"/>
            <w:tcBorders>
              <w:top w:val="nil"/>
              <w:left w:val="single" w:sz="8" w:space="0" w:color="B8CCE4"/>
              <w:bottom w:val="single" w:sz="8" w:space="0" w:color="B8CCE4"/>
              <w:right w:val="single" w:sz="8" w:space="0" w:color="B8CCE4"/>
            </w:tcBorders>
            <w:shd w:val="clear" w:color="auto" w:fill="auto"/>
            <w:vAlign w:val="center"/>
            <w:hideMark/>
          </w:tcPr>
          <w:p w14:paraId="1E57CBBB" w14:textId="77777777" w:rsidR="00056E3E" w:rsidRPr="00F2368C" w:rsidRDefault="00056E3E" w:rsidP="009C4AD1">
            <w:pPr>
              <w:spacing w:after="0" w:line="240" w:lineRule="auto"/>
              <w:jc w:val="center"/>
              <w:rPr>
                <w:rFonts w:ascii="Museo Sans 300" w:eastAsia="Times New Roman" w:hAnsi="Museo Sans 300" w:cs="Calibri"/>
                <w:color w:val="000000"/>
                <w:sz w:val="20"/>
                <w:szCs w:val="20"/>
                <w:lang w:eastAsia="es-SV"/>
              </w:rPr>
            </w:pPr>
            <w:r w:rsidRPr="00F2368C">
              <w:rPr>
                <w:rFonts w:ascii="Museo Sans 300" w:eastAsia="Times New Roman" w:hAnsi="Museo Sans 300" w:cs="Calibri"/>
                <w:color w:val="000000"/>
                <w:sz w:val="20"/>
                <w:szCs w:val="20"/>
                <w:lang w:eastAsia="es-SV"/>
              </w:rPr>
              <w:t>Total</w:t>
            </w:r>
          </w:p>
        </w:tc>
        <w:tc>
          <w:tcPr>
            <w:tcW w:w="2260" w:type="dxa"/>
            <w:tcBorders>
              <w:top w:val="nil"/>
              <w:left w:val="nil"/>
              <w:bottom w:val="single" w:sz="8" w:space="0" w:color="B8CCE4"/>
              <w:right w:val="single" w:sz="8" w:space="0" w:color="B8CCE4"/>
            </w:tcBorders>
            <w:shd w:val="clear" w:color="auto" w:fill="auto"/>
            <w:vAlign w:val="center"/>
            <w:hideMark/>
          </w:tcPr>
          <w:p w14:paraId="292F927C" w14:textId="77777777" w:rsidR="00056E3E" w:rsidRPr="00DA4456"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226</w:t>
            </w:r>
          </w:p>
        </w:tc>
        <w:tc>
          <w:tcPr>
            <w:tcW w:w="2560" w:type="dxa"/>
            <w:tcBorders>
              <w:top w:val="nil"/>
              <w:left w:val="nil"/>
              <w:bottom w:val="single" w:sz="8" w:space="0" w:color="B8CCE4"/>
              <w:right w:val="single" w:sz="8" w:space="0" w:color="B8CCE4"/>
            </w:tcBorders>
            <w:shd w:val="clear" w:color="auto" w:fill="auto"/>
            <w:vAlign w:val="center"/>
            <w:hideMark/>
          </w:tcPr>
          <w:p w14:paraId="211378D0" w14:textId="77777777" w:rsidR="00056E3E" w:rsidRPr="00F2368C"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$7.82</w:t>
            </w:r>
          </w:p>
        </w:tc>
      </w:tr>
      <w:tr w:rsidR="00056E3E" w:rsidRPr="00F2368C" w14:paraId="75CC9FD5" w14:textId="77777777" w:rsidTr="009C4AD1">
        <w:trPr>
          <w:trHeight w:val="315"/>
        </w:trPr>
        <w:tc>
          <w:tcPr>
            <w:tcW w:w="7160"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6074A436" w14:textId="77777777" w:rsidR="00056E3E" w:rsidRPr="00F2368C" w:rsidRDefault="00056E3E" w:rsidP="009C4AD1">
            <w:pPr>
              <w:spacing w:after="0" w:line="240" w:lineRule="auto"/>
              <w:jc w:val="both"/>
              <w:rPr>
                <w:rFonts w:ascii="Museo Sans 300" w:eastAsia="Times New Roman" w:hAnsi="Museo Sans 300" w:cs="Calibri"/>
                <w:b/>
                <w:bCs/>
                <w:color w:val="000000"/>
                <w:sz w:val="12"/>
                <w:szCs w:val="12"/>
                <w:lang w:eastAsia="es-SV"/>
              </w:rPr>
            </w:pPr>
            <w:r w:rsidRPr="00F90DD9">
              <w:rPr>
                <w:rFonts w:ascii="Museo Sans 300" w:eastAsia="Times New Roman" w:hAnsi="Museo Sans 300" w:cs="Calibri"/>
                <w:b/>
                <w:bCs/>
                <w:color w:val="000000"/>
                <w:sz w:val="12"/>
                <w:szCs w:val="12"/>
                <w:lang w:eastAsia="es-SV"/>
              </w:rPr>
              <w:t>* Incluye créditos para: Construcción; Financiamiento de Deuda; Reparación, Ampliación y Mejoras; Lote e Instalación de Servicios y Refinanciamientos.</w:t>
            </w:r>
          </w:p>
        </w:tc>
      </w:tr>
    </w:tbl>
    <w:p w14:paraId="461C94A8" w14:textId="77777777" w:rsidR="00056E3E" w:rsidRDefault="00056E3E" w:rsidP="00056E3E">
      <w:pPr>
        <w:pStyle w:val="Prrafodelista"/>
      </w:pPr>
    </w:p>
    <w:p w14:paraId="517FC89F" w14:textId="77777777" w:rsidR="00056E3E" w:rsidRDefault="00056E3E" w:rsidP="00056E3E">
      <w:pPr>
        <w:pStyle w:val="Prrafodelista"/>
      </w:pPr>
    </w:p>
    <w:p w14:paraId="2E406291" w14:textId="77777777" w:rsidR="00056E3E" w:rsidRDefault="00056E3E" w:rsidP="00056E3E">
      <w:pPr>
        <w:pStyle w:val="Prrafodelista"/>
      </w:pPr>
    </w:p>
    <w:p w14:paraId="7712103E" w14:textId="77777777" w:rsidR="00056E3E" w:rsidRDefault="00056E3E" w:rsidP="00056E3E">
      <w:pPr>
        <w:pStyle w:val="Prrafodelista"/>
      </w:pPr>
    </w:p>
    <w:p w14:paraId="0B0603E0" w14:textId="77777777" w:rsidR="00056E3E" w:rsidRDefault="00056E3E" w:rsidP="00056E3E">
      <w:pPr>
        <w:pStyle w:val="Prrafodelista"/>
      </w:pPr>
    </w:p>
    <w:p w14:paraId="00CF6AD7" w14:textId="77777777" w:rsidR="00056E3E" w:rsidRDefault="00056E3E" w:rsidP="00056E3E">
      <w:pPr>
        <w:pStyle w:val="Prrafodelista"/>
      </w:pPr>
    </w:p>
    <w:p w14:paraId="30427201" w14:textId="77777777" w:rsidR="00056E3E" w:rsidRDefault="00056E3E" w:rsidP="00056E3E">
      <w:pPr>
        <w:pStyle w:val="Prrafodelista"/>
      </w:pPr>
    </w:p>
    <w:tbl>
      <w:tblPr>
        <w:tblStyle w:val="Tablaconcuadrcula"/>
        <w:tblW w:w="9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415"/>
      </w:tblGrid>
      <w:tr w:rsidR="00056E3E" w:rsidRPr="001F73DC" w14:paraId="3F347FA0" w14:textId="77777777" w:rsidTr="009C4AD1">
        <w:trPr>
          <w:trHeight w:val="7"/>
          <w:jc w:val="center"/>
        </w:trPr>
        <w:tc>
          <w:tcPr>
            <w:tcW w:w="4965" w:type="dxa"/>
          </w:tcPr>
          <w:p w14:paraId="001C572D" w14:textId="77777777" w:rsidR="00056E3E" w:rsidRPr="001F73DC" w:rsidRDefault="00056E3E" w:rsidP="009C4AD1">
            <w:pPr>
              <w:pStyle w:val="NormalWeb"/>
              <w:spacing w:before="0" w:beforeAutospacing="0" w:after="0" w:afterAutospacing="0"/>
              <w:textAlignment w:val="top"/>
              <w:rPr>
                <w:rFonts w:ascii="Museo Sans 100" w:hAnsi="Museo Sans 100" w:cs="Calibri Light"/>
                <w:sz w:val="22"/>
                <w:szCs w:val="36"/>
              </w:rPr>
            </w:pPr>
            <w:r w:rsidRPr="001F73DC">
              <w:rPr>
                <w:rFonts w:ascii="Museo Sans 100" w:eastAsiaTheme="minorEastAsia" w:hAnsi="Museo Sans 100" w:cs="Calibri Light"/>
                <w:b/>
                <w:bCs/>
                <w:kern w:val="24"/>
                <w:sz w:val="22"/>
                <w:szCs w:val="28"/>
                <w:lang w:val="es-MX"/>
              </w:rPr>
              <w:t>Número</w:t>
            </w:r>
          </w:p>
        </w:tc>
        <w:tc>
          <w:tcPr>
            <w:tcW w:w="4415" w:type="dxa"/>
          </w:tcPr>
          <w:p w14:paraId="5A490AE9" w14:textId="77777777" w:rsidR="00056E3E" w:rsidRPr="001F73DC" w:rsidRDefault="00056E3E" w:rsidP="009C4AD1">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Monto</w:t>
            </w:r>
          </w:p>
        </w:tc>
      </w:tr>
    </w:tbl>
    <w:p w14:paraId="5C10E7AD" w14:textId="77777777" w:rsidR="00056E3E" w:rsidRDefault="00056E3E" w:rsidP="00056E3E">
      <w:pPr>
        <w:pStyle w:val="Prrafodelista"/>
      </w:pPr>
    </w:p>
    <w:p w14:paraId="0F94CDCA" w14:textId="77777777" w:rsidR="00056E3E" w:rsidRDefault="00056E3E" w:rsidP="00056E3E">
      <w:pPr>
        <w:pStyle w:val="Prrafodelista"/>
      </w:pPr>
      <w:r>
        <w:rPr>
          <w:noProof/>
        </w:rPr>
        <w:drawing>
          <wp:anchor distT="0" distB="0" distL="114300" distR="114300" simplePos="0" relativeHeight="251969024" behindDoc="0" locked="0" layoutInCell="1" allowOverlap="1" wp14:anchorId="4E9E9395" wp14:editId="349098B7">
            <wp:simplePos x="0" y="0"/>
            <wp:positionH relativeFrom="margin">
              <wp:posOffset>-51908</wp:posOffset>
            </wp:positionH>
            <wp:positionV relativeFrom="paragraph">
              <wp:posOffset>205105</wp:posOffset>
            </wp:positionV>
            <wp:extent cx="3274695" cy="2625725"/>
            <wp:effectExtent l="0" t="0" r="1905" b="3175"/>
            <wp:wrapSquare wrapText="bothSides"/>
            <wp:docPr id="22196521" name="Gráfico 1">
              <a:extLst xmlns:a="http://schemas.openxmlformats.org/drawingml/2006/main">
                <a:ext uri="{FF2B5EF4-FFF2-40B4-BE49-F238E27FC236}">
                  <a16:creationId xmlns:a16="http://schemas.microsoft.com/office/drawing/2014/main" id="{F578002E-8068-4445-AFC8-E09C821F89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8000" behindDoc="0" locked="0" layoutInCell="1" allowOverlap="1" wp14:anchorId="2A3F794D" wp14:editId="601D4A20">
            <wp:simplePos x="0" y="0"/>
            <wp:positionH relativeFrom="column">
              <wp:posOffset>2981325</wp:posOffset>
            </wp:positionH>
            <wp:positionV relativeFrom="paragraph">
              <wp:posOffset>194310</wp:posOffset>
            </wp:positionV>
            <wp:extent cx="3596640" cy="2647315"/>
            <wp:effectExtent l="0" t="0" r="3810" b="635"/>
            <wp:wrapSquare wrapText="bothSides"/>
            <wp:docPr id="468641798" name="Gráfico 1">
              <a:extLst xmlns:a="http://schemas.openxmlformats.org/drawingml/2006/main">
                <a:ext uri="{FF2B5EF4-FFF2-40B4-BE49-F238E27FC236}">
                  <a16:creationId xmlns:a16="http://schemas.microsoft.com/office/drawing/2014/main" id="{B34D793D-0E40-4EB5-8621-13BF55D14B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14:paraId="5AA76E1C" w14:textId="77777777" w:rsidR="00056E3E" w:rsidRDefault="00056E3E" w:rsidP="00056E3E">
      <w:pPr>
        <w:spacing w:after="0"/>
        <w:jc w:val="both"/>
        <w:rPr>
          <w:rFonts w:ascii="Museo Sans 100" w:hAnsi="Museo Sans 100" w:cs="Calibri Light"/>
        </w:rPr>
      </w:pPr>
    </w:p>
    <w:p w14:paraId="64381D0F" w14:textId="77777777" w:rsidR="00056E3E" w:rsidRPr="008D6D9E" w:rsidRDefault="00056E3E" w:rsidP="00056E3E">
      <w:pPr>
        <w:spacing w:after="0"/>
        <w:jc w:val="both"/>
        <w:rPr>
          <w:rFonts w:ascii="Museo Sans 100" w:hAnsi="Museo Sans 100" w:cs="Calibri Light"/>
        </w:rPr>
      </w:pPr>
      <w:r w:rsidRPr="001F73DC">
        <w:rPr>
          <w:rFonts w:ascii="Museo Sans 100" w:hAnsi="Museo Sans 100" w:cs="Calibri Light"/>
        </w:rPr>
        <w:t xml:space="preserve">De los </w:t>
      </w:r>
      <w:r>
        <w:rPr>
          <w:rFonts w:ascii="Museo Sans 100" w:hAnsi="Museo Sans 100" w:cs="Calibri Light"/>
          <w:b/>
          <w:bCs/>
        </w:rPr>
        <w:t xml:space="preserve">226 </w:t>
      </w:r>
      <w:r w:rsidRPr="001F73DC">
        <w:rPr>
          <w:rFonts w:ascii="Museo Sans 100" w:hAnsi="Museo Sans 100" w:cs="Calibri Light"/>
        </w:rPr>
        <w:t>créditos otorgados bajo este programa</w:t>
      </w:r>
      <w:r w:rsidRPr="00493350">
        <w:rPr>
          <w:rFonts w:ascii="Museo Sans 100" w:hAnsi="Museo Sans 100" w:cs="Calibri Light"/>
          <w:b/>
          <w:bCs/>
          <w:sz w:val="28"/>
          <w:szCs w:val="28"/>
        </w:rPr>
        <w:t>,</w:t>
      </w:r>
      <w:r w:rsidRPr="001F73DC">
        <w:rPr>
          <w:rFonts w:ascii="Museo Sans 100" w:hAnsi="Museo Sans 100" w:cs="Calibri Light"/>
        </w:rPr>
        <w:t xml:space="preserve"> </w:t>
      </w:r>
      <w:r>
        <w:rPr>
          <w:rFonts w:ascii="Museo Sans 100" w:hAnsi="Museo Sans 100" w:cs="Calibri Light"/>
          <w:b/>
          <w:bCs/>
        </w:rPr>
        <w:t>46.7</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w:t>
      </w:r>
    </w:p>
    <w:p w14:paraId="57BFB013" w14:textId="77777777" w:rsidR="00056E3E" w:rsidRDefault="00056E3E" w:rsidP="00056E3E"/>
    <w:p w14:paraId="6FD2AAC2" w14:textId="77777777" w:rsidR="00056E3E" w:rsidRDefault="00056E3E" w:rsidP="00056E3E">
      <w:pPr>
        <w:pStyle w:val="Prrafodelista"/>
        <w:numPr>
          <w:ilvl w:val="0"/>
          <w:numId w:val="30"/>
        </w:numPr>
        <w:rPr>
          <w:rFonts w:ascii="Museo Sans 100" w:hAnsi="Museo Sans 100" w:cs="Calibri Light"/>
        </w:rPr>
      </w:pPr>
      <w:r w:rsidRPr="00943979">
        <w:rPr>
          <w:rFonts w:ascii="Museo Sans 100" w:hAnsi="Museo Sans 100" w:cs="Calibri Light"/>
        </w:rPr>
        <w:t>Programa mi vivienda</w:t>
      </w:r>
    </w:p>
    <w:p w14:paraId="7FEDB6DB" w14:textId="77777777" w:rsidR="00056E3E" w:rsidRDefault="00056E3E" w:rsidP="00056E3E">
      <w:pPr>
        <w:ind w:left="360"/>
        <w:jc w:val="both"/>
        <w:rPr>
          <w:rFonts w:ascii="Museo Sans 100" w:hAnsi="Museo Sans 100" w:cs="Calibri Light"/>
        </w:rPr>
      </w:pPr>
      <w:r w:rsidRPr="00943979">
        <w:rPr>
          <w:rFonts w:ascii="Museo Sans 100" w:hAnsi="Museo Sans 100" w:cs="Calibri Light"/>
        </w:rPr>
        <w:t>A través de este programa se beneficia a familias salvadoreñas más vulnerables y promueve el empoderamiento de la mujer, facilitándoles vivienda propia, en condiciones favorables. Este nuevo programa facilitará el acceso a una vivienda de interés social en las líneas de vivienda nueva, usada y construcción. Durante el período junio 202</w:t>
      </w:r>
      <w:r>
        <w:rPr>
          <w:rFonts w:ascii="Museo Sans 100" w:hAnsi="Museo Sans 100" w:cs="Calibri Light"/>
        </w:rPr>
        <w:t>3</w:t>
      </w:r>
      <w:r w:rsidRPr="00943979">
        <w:rPr>
          <w:rFonts w:ascii="Museo Sans 100" w:hAnsi="Museo Sans 100" w:cs="Calibri Light"/>
        </w:rPr>
        <w:t xml:space="preserve"> a mayo 202</w:t>
      </w:r>
      <w:r>
        <w:rPr>
          <w:rFonts w:ascii="Museo Sans 100" w:hAnsi="Museo Sans 100" w:cs="Calibri Light"/>
        </w:rPr>
        <w:t>4</w:t>
      </w:r>
      <w:r w:rsidRPr="00943979">
        <w:rPr>
          <w:rFonts w:ascii="Museo Sans 100" w:hAnsi="Museo Sans 100" w:cs="Calibri Light"/>
        </w:rPr>
        <w:t xml:space="preserve"> el FSV contribuyó a mejorar el bienestar de las familias salvadoreñas, a través de este programa se otorgaron </w:t>
      </w:r>
      <w:r>
        <w:rPr>
          <w:rFonts w:ascii="Museo Sans 100" w:hAnsi="Museo Sans 100" w:cs="Calibri Light"/>
          <w:b/>
          <w:bCs/>
        </w:rPr>
        <w:t>105</w:t>
      </w:r>
      <w:r w:rsidRPr="00943979">
        <w:rPr>
          <w:rFonts w:ascii="Museo Sans 100" w:hAnsi="Museo Sans 100" w:cs="Calibri Light"/>
        </w:rPr>
        <w:t xml:space="preserve"> créditos por un monto total de </w:t>
      </w:r>
      <w:r w:rsidRPr="00943979">
        <w:rPr>
          <w:rFonts w:ascii="Museo Sans 100" w:hAnsi="Museo Sans 100" w:cs="Calibri Light"/>
          <w:b/>
          <w:bCs/>
        </w:rPr>
        <w:t>US$</w:t>
      </w:r>
      <w:r>
        <w:rPr>
          <w:rFonts w:ascii="Museo Sans 100" w:hAnsi="Museo Sans 100" w:cs="Calibri Light"/>
          <w:b/>
          <w:bCs/>
        </w:rPr>
        <w:t>3.09</w:t>
      </w:r>
      <w:r w:rsidRPr="00943979">
        <w:rPr>
          <w:rFonts w:ascii="Museo Sans 100" w:hAnsi="Museo Sans 100" w:cs="Calibri Light"/>
        </w:rPr>
        <w:t xml:space="preserve"> millones</w:t>
      </w:r>
      <w:r>
        <w:rPr>
          <w:rFonts w:ascii="Museo Sans 100" w:hAnsi="Museo Sans 100" w:cs="Calibri Light"/>
        </w:rPr>
        <w:t>.</w:t>
      </w:r>
    </w:p>
    <w:tbl>
      <w:tblPr>
        <w:tblpPr w:leftFromText="141" w:rightFromText="141" w:vertAnchor="text" w:horzAnchor="margin" w:tblpXSpec="center" w:tblpY="-77"/>
        <w:tblW w:w="6875" w:type="dxa"/>
        <w:tblCellMar>
          <w:left w:w="70" w:type="dxa"/>
          <w:right w:w="70" w:type="dxa"/>
        </w:tblCellMar>
        <w:tblLook w:val="04A0" w:firstRow="1" w:lastRow="0" w:firstColumn="1" w:lastColumn="0" w:noHBand="0" w:noVBand="1"/>
      </w:tblPr>
      <w:tblGrid>
        <w:gridCol w:w="2273"/>
        <w:gridCol w:w="2195"/>
        <w:gridCol w:w="2407"/>
      </w:tblGrid>
      <w:tr w:rsidR="00056E3E" w:rsidRPr="0037677A" w14:paraId="2254D7FD" w14:textId="77777777" w:rsidTr="009C4AD1">
        <w:trPr>
          <w:trHeight w:val="249"/>
        </w:trPr>
        <w:tc>
          <w:tcPr>
            <w:tcW w:w="2273"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5D8CDC6E"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lastRenderedPageBreak/>
              <w:t>Línea financiera</w:t>
            </w:r>
          </w:p>
        </w:tc>
        <w:tc>
          <w:tcPr>
            <w:tcW w:w="219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FF13EF3"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Número</w:t>
            </w:r>
          </w:p>
        </w:tc>
        <w:tc>
          <w:tcPr>
            <w:tcW w:w="2407" w:type="dxa"/>
            <w:tcBorders>
              <w:top w:val="single" w:sz="8" w:space="0" w:color="B8CCE4"/>
              <w:left w:val="nil"/>
              <w:bottom w:val="nil"/>
              <w:right w:val="single" w:sz="8" w:space="0" w:color="B8CCE4"/>
            </w:tcBorders>
            <w:shd w:val="clear" w:color="auto" w:fill="auto"/>
            <w:vAlign w:val="center"/>
            <w:hideMark/>
          </w:tcPr>
          <w:p w14:paraId="6508EC0F"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1B53F3">
              <w:rPr>
                <w:rFonts w:ascii="Museo Sans 300" w:eastAsia="Times New Roman" w:hAnsi="Museo Sans 300" w:cs="Calibri"/>
                <w:b/>
                <w:bCs/>
                <w:color w:val="000000"/>
                <w:sz w:val="20"/>
                <w:szCs w:val="20"/>
                <w:lang w:eastAsia="es-SV"/>
              </w:rPr>
              <w:t>Monto</w:t>
            </w:r>
          </w:p>
        </w:tc>
      </w:tr>
      <w:tr w:rsidR="00056E3E" w:rsidRPr="0037677A" w14:paraId="76457F65" w14:textId="77777777" w:rsidTr="009C4AD1">
        <w:trPr>
          <w:trHeight w:val="261"/>
        </w:trPr>
        <w:tc>
          <w:tcPr>
            <w:tcW w:w="2273" w:type="dxa"/>
            <w:vMerge/>
            <w:tcBorders>
              <w:top w:val="single" w:sz="8" w:space="0" w:color="B8CCE4"/>
              <w:left w:val="single" w:sz="8" w:space="0" w:color="B8CCE4"/>
              <w:bottom w:val="single" w:sz="12" w:space="0" w:color="95B3D7"/>
              <w:right w:val="single" w:sz="8" w:space="0" w:color="B8CCE4"/>
            </w:tcBorders>
            <w:vAlign w:val="center"/>
            <w:hideMark/>
          </w:tcPr>
          <w:p w14:paraId="2BEEC4E7" w14:textId="77777777" w:rsidR="00056E3E" w:rsidRPr="00A64116" w:rsidRDefault="00056E3E" w:rsidP="009C4AD1">
            <w:pPr>
              <w:spacing w:after="0" w:line="240" w:lineRule="auto"/>
              <w:rPr>
                <w:rFonts w:ascii="Museo Sans 300" w:eastAsia="Times New Roman" w:hAnsi="Museo Sans 300" w:cs="Calibri"/>
                <w:color w:val="000000"/>
                <w:sz w:val="20"/>
                <w:szCs w:val="20"/>
                <w:lang w:eastAsia="es-SV"/>
              </w:rPr>
            </w:pPr>
          </w:p>
        </w:tc>
        <w:tc>
          <w:tcPr>
            <w:tcW w:w="2195" w:type="dxa"/>
            <w:vMerge/>
            <w:tcBorders>
              <w:top w:val="single" w:sz="8" w:space="0" w:color="B8CCE4"/>
              <w:left w:val="single" w:sz="8" w:space="0" w:color="B8CCE4"/>
              <w:bottom w:val="single" w:sz="12" w:space="0" w:color="95B3D7"/>
              <w:right w:val="single" w:sz="8" w:space="0" w:color="B8CCE4"/>
            </w:tcBorders>
            <w:vAlign w:val="center"/>
            <w:hideMark/>
          </w:tcPr>
          <w:p w14:paraId="02048A0B" w14:textId="77777777" w:rsidR="00056E3E" w:rsidRPr="001B53F3" w:rsidRDefault="00056E3E" w:rsidP="009C4AD1">
            <w:pPr>
              <w:spacing w:after="0" w:line="240" w:lineRule="auto"/>
              <w:rPr>
                <w:rFonts w:ascii="Museo Sans 300" w:eastAsia="Times New Roman" w:hAnsi="Museo Sans 300" w:cs="Calibri"/>
                <w:b/>
                <w:bCs/>
                <w:color w:val="000000"/>
                <w:sz w:val="20"/>
                <w:szCs w:val="20"/>
                <w:lang w:eastAsia="es-SV"/>
              </w:rPr>
            </w:pPr>
          </w:p>
        </w:tc>
        <w:tc>
          <w:tcPr>
            <w:tcW w:w="2407" w:type="dxa"/>
            <w:tcBorders>
              <w:top w:val="nil"/>
              <w:left w:val="nil"/>
              <w:bottom w:val="single" w:sz="12" w:space="0" w:color="95B3D7"/>
              <w:right w:val="single" w:sz="8" w:space="0" w:color="B8CCE4"/>
            </w:tcBorders>
            <w:shd w:val="clear" w:color="auto" w:fill="auto"/>
            <w:vAlign w:val="center"/>
            <w:hideMark/>
          </w:tcPr>
          <w:p w14:paraId="03307D59" w14:textId="77777777" w:rsidR="00056E3E" w:rsidRPr="001B53F3"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A171F2">
              <w:rPr>
                <w:rFonts w:ascii="Museo Sans 300" w:eastAsia="Times New Roman" w:hAnsi="Museo Sans 300" w:cs="Calibri"/>
                <w:b/>
                <w:bCs/>
                <w:color w:val="000000"/>
                <w:sz w:val="16"/>
                <w:szCs w:val="16"/>
                <w:lang w:eastAsia="es-SV"/>
              </w:rPr>
              <w:t>(En millones)</w:t>
            </w:r>
          </w:p>
        </w:tc>
      </w:tr>
      <w:tr w:rsidR="00056E3E" w:rsidRPr="0037677A" w14:paraId="090E47F6" w14:textId="77777777" w:rsidTr="009C4AD1">
        <w:trPr>
          <w:trHeight w:val="274"/>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63354224" w14:textId="77777777" w:rsidR="00056E3E" w:rsidRPr="0037677A" w:rsidRDefault="00056E3E" w:rsidP="009C4AD1">
            <w:pPr>
              <w:spacing w:after="0" w:line="240" w:lineRule="auto"/>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u</w:t>
            </w:r>
            <w:r w:rsidRPr="0037677A">
              <w:rPr>
                <w:rFonts w:ascii="Museo Sans 300" w:eastAsia="Times New Roman" w:hAnsi="Museo Sans 300" w:cs="Calibri"/>
                <w:color w:val="000000"/>
                <w:sz w:val="20"/>
                <w:szCs w:val="20"/>
                <w:lang w:eastAsia="es-SV"/>
              </w:rPr>
              <w:t>sada</w:t>
            </w:r>
          </w:p>
        </w:tc>
        <w:tc>
          <w:tcPr>
            <w:tcW w:w="2195" w:type="dxa"/>
            <w:tcBorders>
              <w:top w:val="nil"/>
              <w:left w:val="nil"/>
              <w:bottom w:val="single" w:sz="8" w:space="0" w:color="B8CCE4"/>
              <w:right w:val="single" w:sz="8" w:space="0" w:color="B8CCE4"/>
            </w:tcBorders>
            <w:shd w:val="clear" w:color="auto" w:fill="auto"/>
            <w:vAlign w:val="center"/>
            <w:hideMark/>
          </w:tcPr>
          <w:p w14:paraId="0D374C67" w14:textId="77777777" w:rsidR="00056E3E" w:rsidRPr="0037677A"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66</w:t>
            </w:r>
          </w:p>
        </w:tc>
        <w:tc>
          <w:tcPr>
            <w:tcW w:w="2407" w:type="dxa"/>
            <w:tcBorders>
              <w:top w:val="nil"/>
              <w:left w:val="nil"/>
              <w:bottom w:val="single" w:sz="8" w:space="0" w:color="B8CCE4"/>
              <w:right w:val="single" w:sz="8" w:space="0" w:color="B8CCE4"/>
            </w:tcBorders>
            <w:shd w:val="clear" w:color="auto" w:fill="auto"/>
            <w:vAlign w:val="center"/>
            <w:hideMark/>
          </w:tcPr>
          <w:p w14:paraId="1D7ABF6C" w14:textId="77777777" w:rsidR="00056E3E" w:rsidRPr="0037677A"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$0.16</w:t>
            </w:r>
          </w:p>
        </w:tc>
      </w:tr>
      <w:tr w:rsidR="00056E3E" w:rsidRPr="0037677A" w14:paraId="2BA0AF81" w14:textId="77777777" w:rsidTr="009C4AD1">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03EB64EA" w14:textId="77777777" w:rsidR="00056E3E" w:rsidRPr="0037677A" w:rsidRDefault="00056E3E" w:rsidP="009C4AD1">
            <w:pPr>
              <w:spacing w:after="0" w:line="240" w:lineRule="auto"/>
              <w:rPr>
                <w:rFonts w:ascii="Museo Sans 300" w:eastAsia="Times New Roman" w:hAnsi="Museo Sans 300" w:cs="Calibri"/>
                <w:color w:val="000000"/>
                <w:sz w:val="20"/>
                <w:szCs w:val="20"/>
                <w:lang w:eastAsia="es-SV"/>
              </w:rPr>
            </w:pPr>
            <w:r w:rsidRPr="0037677A">
              <w:rPr>
                <w:rFonts w:ascii="Museo Sans 300" w:eastAsia="Times New Roman" w:hAnsi="Museo Sans 300" w:cs="Calibri"/>
                <w:color w:val="000000"/>
                <w:sz w:val="20"/>
                <w:szCs w:val="20"/>
                <w:lang w:eastAsia="es-SV"/>
              </w:rPr>
              <w:t xml:space="preserve">Vivienda </w:t>
            </w:r>
            <w:r>
              <w:rPr>
                <w:rFonts w:ascii="Museo Sans 300" w:eastAsia="Times New Roman" w:hAnsi="Museo Sans 300" w:cs="Calibri"/>
                <w:color w:val="000000"/>
                <w:sz w:val="20"/>
                <w:szCs w:val="20"/>
                <w:lang w:eastAsia="es-SV"/>
              </w:rPr>
              <w:t>n</w:t>
            </w:r>
            <w:r w:rsidRPr="0037677A">
              <w:rPr>
                <w:rFonts w:ascii="Museo Sans 300" w:eastAsia="Times New Roman" w:hAnsi="Museo Sans 300" w:cs="Calibri"/>
                <w:color w:val="000000"/>
                <w:sz w:val="20"/>
                <w:szCs w:val="20"/>
                <w:lang w:eastAsia="es-SV"/>
              </w:rPr>
              <w:t>ueva</w:t>
            </w:r>
          </w:p>
        </w:tc>
        <w:tc>
          <w:tcPr>
            <w:tcW w:w="2195" w:type="dxa"/>
            <w:tcBorders>
              <w:top w:val="nil"/>
              <w:left w:val="nil"/>
              <w:bottom w:val="single" w:sz="8" w:space="0" w:color="B8CCE4"/>
              <w:right w:val="single" w:sz="8" w:space="0" w:color="B8CCE4"/>
            </w:tcBorders>
            <w:shd w:val="clear" w:color="auto" w:fill="auto"/>
            <w:vAlign w:val="center"/>
            <w:hideMark/>
          </w:tcPr>
          <w:p w14:paraId="788B0F7D" w14:textId="77777777" w:rsidR="00056E3E" w:rsidRPr="0037677A"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36</w:t>
            </w:r>
          </w:p>
        </w:tc>
        <w:tc>
          <w:tcPr>
            <w:tcW w:w="2407" w:type="dxa"/>
            <w:tcBorders>
              <w:top w:val="nil"/>
              <w:left w:val="nil"/>
              <w:bottom w:val="single" w:sz="8" w:space="0" w:color="B8CCE4"/>
              <w:right w:val="single" w:sz="8" w:space="0" w:color="B8CCE4"/>
            </w:tcBorders>
            <w:shd w:val="clear" w:color="auto" w:fill="auto"/>
            <w:vAlign w:val="center"/>
            <w:hideMark/>
          </w:tcPr>
          <w:p w14:paraId="09DE2E3E" w14:textId="77777777" w:rsidR="00056E3E" w:rsidRPr="0037677A"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$1.35</w:t>
            </w:r>
          </w:p>
        </w:tc>
      </w:tr>
      <w:tr w:rsidR="00056E3E" w:rsidRPr="0037677A" w14:paraId="5940C88F" w14:textId="77777777" w:rsidTr="009C4AD1">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tcPr>
          <w:p w14:paraId="4E79BD6E" w14:textId="77777777" w:rsidR="00056E3E" w:rsidRPr="0037677A" w:rsidRDefault="00056E3E" w:rsidP="009C4AD1">
            <w:pPr>
              <w:spacing w:after="0" w:line="240" w:lineRule="auto"/>
              <w:rPr>
                <w:rFonts w:ascii="Museo Sans 300" w:eastAsia="Times New Roman" w:hAnsi="Museo Sans 300" w:cs="Calibri"/>
                <w:color w:val="000000"/>
                <w:sz w:val="18"/>
                <w:szCs w:val="18"/>
                <w:lang w:eastAsia="es-SV"/>
              </w:rPr>
            </w:pPr>
            <w:r>
              <w:rPr>
                <w:rFonts w:ascii="Museo Sans 300" w:eastAsia="Times New Roman" w:hAnsi="Museo Sans 300" w:cs="Calibri"/>
                <w:color w:val="000000"/>
                <w:sz w:val="18"/>
                <w:szCs w:val="18"/>
                <w:lang w:eastAsia="es-SV"/>
              </w:rPr>
              <w:t>Construcción</w:t>
            </w:r>
          </w:p>
        </w:tc>
        <w:tc>
          <w:tcPr>
            <w:tcW w:w="2195" w:type="dxa"/>
            <w:tcBorders>
              <w:top w:val="nil"/>
              <w:left w:val="nil"/>
              <w:bottom w:val="single" w:sz="8" w:space="0" w:color="B8CCE4"/>
              <w:right w:val="single" w:sz="8" w:space="0" w:color="B8CCE4"/>
            </w:tcBorders>
            <w:shd w:val="clear" w:color="auto" w:fill="auto"/>
            <w:vAlign w:val="center"/>
          </w:tcPr>
          <w:p w14:paraId="2F650F6F" w14:textId="77777777" w:rsidR="00056E3E" w:rsidRPr="0037677A"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color w:val="000000"/>
                <w:sz w:val="20"/>
                <w:szCs w:val="20"/>
              </w:rPr>
              <w:t>2</w:t>
            </w:r>
          </w:p>
        </w:tc>
        <w:tc>
          <w:tcPr>
            <w:tcW w:w="2407" w:type="dxa"/>
            <w:tcBorders>
              <w:top w:val="nil"/>
              <w:left w:val="nil"/>
              <w:bottom w:val="single" w:sz="8" w:space="0" w:color="B8CCE4"/>
              <w:right w:val="single" w:sz="8" w:space="0" w:color="B8CCE4"/>
            </w:tcBorders>
            <w:shd w:val="clear" w:color="auto" w:fill="auto"/>
            <w:vAlign w:val="center"/>
          </w:tcPr>
          <w:p w14:paraId="530DF36F" w14:textId="77777777" w:rsidR="00056E3E" w:rsidRPr="0037677A"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color w:val="000000"/>
                <w:sz w:val="20"/>
                <w:szCs w:val="20"/>
              </w:rPr>
              <w:t>$1.58</w:t>
            </w:r>
          </w:p>
        </w:tc>
      </w:tr>
      <w:tr w:rsidR="00056E3E" w:rsidRPr="0037677A" w14:paraId="54361C8E" w14:textId="77777777" w:rsidTr="009C4AD1">
        <w:trPr>
          <w:trHeight w:val="261"/>
        </w:trPr>
        <w:tc>
          <w:tcPr>
            <w:tcW w:w="2273" w:type="dxa"/>
            <w:tcBorders>
              <w:top w:val="nil"/>
              <w:left w:val="single" w:sz="8" w:space="0" w:color="B8CCE4"/>
              <w:bottom w:val="single" w:sz="8" w:space="0" w:color="B8CCE4"/>
              <w:right w:val="single" w:sz="8" w:space="0" w:color="B8CCE4"/>
            </w:tcBorders>
            <w:shd w:val="clear" w:color="auto" w:fill="auto"/>
            <w:vAlign w:val="center"/>
            <w:hideMark/>
          </w:tcPr>
          <w:p w14:paraId="255AEA9F" w14:textId="77777777" w:rsidR="00056E3E" w:rsidRPr="0037677A" w:rsidRDefault="00056E3E" w:rsidP="009C4AD1">
            <w:pPr>
              <w:spacing w:after="0" w:line="240" w:lineRule="auto"/>
              <w:jc w:val="center"/>
              <w:rPr>
                <w:rFonts w:ascii="Museo Sans 300" w:eastAsia="Times New Roman" w:hAnsi="Museo Sans 300" w:cs="Calibri"/>
                <w:color w:val="000000"/>
                <w:sz w:val="18"/>
                <w:szCs w:val="18"/>
                <w:lang w:eastAsia="es-SV"/>
              </w:rPr>
            </w:pPr>
            <w:r w:rsidRPr="0037677A">
              <w:rPr>
                <w:rFonts w:ascii="Museo Sans 300" w:eastAsia="Times New Roman" w:hAnsi="Museo Sans 300" w:cs="Calibri"/>
                <w:color w:val="000000"/>
                <w:sz w:val="18"/>
                <w:szCs w:val="18"/>
                <w:lang w:eastAsia="es-SV"/>
              </w:rPr>
              <w:t>Total</w:t>
            </w:r>
          </w:p>
        </w:tc>
        <w:tc>
          <w:tcPr>
            <w:tcW w:w="2195" w:type="dxa"/>
            <w:tcBorders>
              <w:top w:val="nil"/>
              <w:left w:val="nil"/>
              <w:bottom w:val="single" w:sz="8" w:space="0" w:color="B8CCE4"/>
              <w:right w:val="single" w:sz="8" w:space="0" w:color="B8CCE4"/>
            </w:tcBorders>
            <w:shd w:val="clear" w:color="auto" w:fill="auto"/>
            <w:vAlign w:val="center"/>
            <w:hideMark/>
          </w:tcPr>
          <w:p w14:paraId="2BE792FB" w14:textId="77777777" w:rsidR="00056E3E" w:rsidRPr="0037677A"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105</w:t>
            </w:r>
          </w:p>
        </w:tc>
        <w:tc>
          <w:tcPr>
            <w:tcW w:w="2407" w:type="dxa"/>
            <w:tcBorders>
              <w:top w:val="nil"/>
              <w:left w:val="nil"/>
              <w:bottom w:val="single" w:sz="8" w:space="0" w:color="B8CCE4"/>
              <w:right w:val="single" w:sz="8" w:space="0" w:color="B8CCE4"/>
            </w:tcBorders>
            <w:shd w:val="clear" w:color="auto" w:fill="auto"/>
            <w:vAlign w:val="center"/>
            <w:hideMark/>
          </w:tcPr>
          <w:p w14:paraId="6DFE6A04" w14:textId="77777777" w:rsidR="00056E3E" w:rsidRPr="0037677A"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$3.09</w:t>
            </w:r>
          </w:p>
        </w:tc>
      </w:tr>
    </w:tbl>
    <w:p w14:paraId="3AF24C3A" w14:textId="77777777" w:rsidR="00056E3E" w:rsidRPr="00943979" w:rsidRDefault="00056E3E" w:rsidP="00056E3E">
      <w:pPr>
        <w:ind w:left="360"/>
        <w:rPr>
          <w:rFonts w:ascii="Museo Sans 100" w:hAnsi="Museo Sans 100" w:cs="Calibri Light"/>
        </w:rPr>
      </w:pPr>
    </w:p>
    <w:p w14:paraId="7C632256" w14:textId="77777777" w:rsidR="00056E3E" w:rsidRDefault="00056E3E" w:rsidP="00056E3E"/>
    <w:p w14:paraId="02293236" w14:textId="77777777" w:rsidR="00056E3E" w:rsidRDefault="00056E3E" w:rsidP="00056E3E">
      <w:pPr>
        <w:pStyle w:val="Prrafodelista"/>
      </w:pPr>
    </w:p>
    <w:p w14:paraId="0177E390" w14:textId="77777777" w:rsidR="00056E3E" w:rsidRDefault="00056E3E" w:rsidP="00056E3E">
      <w:pPr>
        <w:pStyle w:val="Prrafodelista"/>
      </w:pPr>
    </w:p>
    <w:p w14:paraId="6F61C9A7" w14:textId="77777777" w:rsidR="00056E3E" w:rsidRDefault="00056E3E" w:rsidP="00056E3E">
      <w:pPr>
        <w:pStyle w:val="Prrafodelista"/>
      </w:pPr>
    </w:p>
    <w:tbl>
      <w:tblPr>
        <w:tblStyle w:val="Tablaconcuadrcula"/>
        <w:tblW w:w="9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415"/>
      </w:tblGrid>
      <w:tr w:rsidR="00056E3E" w:rsidRPr="001F73DC" w14:paraId="2CB25272" w14:textId="77777777" w:rsidTr="009C4AD1">
        <w:trPr>
          <w:trHeight w:val="7"/>
          <w:jc w:val="center"/>
        </w:trPr>
        <w:tc>
          <w:tcPr>
            <w:tcW w:w="4965" w:type="dxa"/>
          </w:tcPr>
          <w:p w14:paraId="1582014D" w14:textId="77777777" w:rsidR="00056E3E" w:rsidRPr="001F73DC" w:rsidRDefault="00056E3E" w:rsidP="009C4AD1">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Número</w:t>
            </w:r>
          </w:p>
        </w:tc>
        <w:tc>
          <w:tcPr>
            <w:tcW w:w="4415" w:type="dxa"/>
          </w:tcPr>
          <w:p w14:paraId="3778B486" w14:textId="77777777" w:rsidR="00056E3E" w:rsidRPr="001F73DC" w:rsidRDefault="00056E3E" w:rsidP="009C4AD1">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Monto</w:t>
            </w:r>
          </w:p>
        </w:tc>
      </w:tr>
    </w:tbl>
    <w:p w14:paraId="5011AA1E" w14:textId="77777777" w:rsidR="00056E3E" w:rsidRDefault="00056E3E" w:rsidP="00056E3E">
      <w:pPr>
        <w:pStyle w:val="Prrafodelista"/>
      </w:pPr>
    </w:p>
    <w:p w14:paraId="50B81E69" w14:textId="77777777" w:rsidR="00056E3E" w:rsidRDefault="00056E3E" w:rsidP="00056E3E">
      <w:pPr>
        <w:pStyle w:val="Prrafodelista"/>
      </w:pPr>
      <w:r>
        <w:rPr>
          <w:noProof/>
        </w:rPr>
        <w:drawing>
          <wp:anchor distT="0" distB="0" distL="114300" distR="114300" simplePos="0" relativeHeight="251960832" behindDoc="0" locked="0" layoutInCell="1" allowOverlap="1" wp14:anchorId="5EB18E95" wp14:editId="5CB7C59D">
            <wp:simplePos x="0" y="0"/>
            <wp:positionH relativeFrom="column">
              <wp:posOffset>2747010</wp:posOffset>
            </wp:positionH>
            <wp:positionV relativeFrom="paragraph">
              <wp:posOffset>206213</wp:posOffset>
            </wp:positionV>
            <wp:extent cx="3912235" cy="2774950"/>
            <wp:effectExtent l="0" t="0" r="0" b="6350"/>
            <wp:wrapSquare wrapText="bothSides"/>
            <wp:docPr id="1725576774" name="Gráfico 1">
              <a:extLst xmlns:a="http://schemas.openxmlformats.org/drawingml/2006/main">
                <a:ext uri="{FF2B5EF4-FFF2-40B4-BE49-F238E27FC236}">
                  <a16:creationId xmlns:a16="http://schemas.microsoft.com/office/drawing/2014/main" id="{B6BBD453-DEA0-4E3F-B899-5608CC8B39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1856" behindDoc="0" locked="0" layoutInCell="1" allowOverlap="1" wp14:anchorId="11250FEC" wp14:editId="55E09C30">
            <wp:simplePos x="0" y="0"/>
            <wp:positionH relativeFrom="margin">
              <wp:posOffset>-335915</wp:posOffset>
            </wp:positionH>
            <wp:positionV relativeFrom="paragraph">
              <wp:posOffset>239395</wp:posOffset>
            </wp:positionV>
            <wp:extent cx="3508375" cy="2732405"/>
            <wp:effectExtent l="0" t="0" r="0" b="0"/>
            <wp:wrapSquare wrapText="bothSides"/>
            <wp:docPr id="470597509" name="Gráfico 1">
              <a:extLst xmlns:a="http://schemas.openxmlformats.org/drawingml/2006/main">
                <a:ext uri="{FF2B5EF4-FFF2-40B4-BE49-F238E27FC236}">
                  <a16:creationId xmlns:a16="http://schemas.microsoft.com/office/drawing/2014/main" id="{A2C4A1D2-5F0D-41A5-8F43-706B95A276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14:paraId="42736FFF" w14:textId="77777777" w:rsidR="00056E3E" w:rsidRDefault="00056E3E" w:rsidP="00056E3E">
      <w:pPr>
        <w:pStyle w:val="Prrafodelista"/>
      </w:pPr>
    </w:p>
    <w:p w14:paraId="619C58E9" w14:textId="77777777" w:rsidR="00056E3E" w:rsidRDefault="00056E3E" w:rsidP="00056E3E">
      <w:pPr>
        <w:pStyle w:val="Prrafodelista"/>
      </w:pPr>
    </w:p>
    <w:p w14:paraId="460BC33A" w14:textId="77777777" w:rsidR="00056E3E" w:rsidRDefault="00056E3E" w:rsidP="00056E3E">
      <w:pPr>
        <w:spacing w:after="0"/>
        <w:jc w:val="both"/>
        <w:rPr>
          <w:rFonts w:ascii="Museo Sans 100" w:hAnsi="Museo Sans 100" w:cs="Calibri Light"/>
        </w:rPr>
      </w:pPr>
      <w:r w:rsidRPr="001F73DC">
        <w:rPr>
          <w:rFonts w:ascii="Museo Sans 100" w:hAnsi="Museo Sans 100" w:cs="Calibri Light"/>
        </w:rPr>
        <w:t xml:space="preserve">De los </w:t>
      </w:r>
      <w:r>
        <w:rPr>
          <w:rFonts w:ascii="Museo Sans 100" w:hAnsi="Museo Sans 100" w:cs="Calibri Light"/>
          <w:b/>
          <w:bCs/>
        </w:rPr>
        <w:t>105</w:t>
      </w:r>
      <w:r w:rsidRPr="001F73DC">
        <w:rPr>
          <w:rFonts w:ascii="Museo Sans 100" w:hAnsi="Museo Sans 100" w:cs="Calibri Light"/>
        </w:rPr>
        <w:t xml:space="preserve"> créditos otorgados bajo este programa</w:t>
      </w:r>
      <w:r w:rsidRPr="00493350">
        <w:rPr>
          <w:rFonts w:ascii="Museo Sans 100" w:hAnsi="Museo Sans 100" w:cs="Calibri Light"/>
          <w:b/>
          <w:bCs/>
          <w:sz w:val="28"/>
          <w:szCs w:val="28"/>
        </w:rPr>
        <w:t>,</w:t>
      </w:r>
      <w:r w:rsidRPr="001F73DC">
        <w:rPr>
          <w:rFonts w:ascii="Museo Sans 100" w:hAnsi="Museo Sans 100" w:cs="Calibri Light"/>
        </w:rPr>
        <w:t xml:space="preserve"> </w:t>
      </w:r>
      <w:r>
        <w:rPr>
          <w:rFonts w:ascii="Museo Sans 100" w:hAnsi="Museo Sans 100" w:cs="Calibri Light"/>
          <w:b/>
          <w:bCs/>
        </w:rPr>
        <w:t>100.0</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w:t>
      </w:r>
    </w:p>
    <w:p w14:paraId="4C4D6714" w14:textId="77777777" w:rsidR="00056E3E" w:rsidRDefault="00056E3E" w:rsidP="00056E3E"/>
    <w:p w14:paraId="50785064" w14:textId="77777777" w:rsidR="00056E3E" w:rsidRDefault="00056E3E" w:rsidP="00056E3E">
      <w:pPr>
        <w:pStyle w:val="Prrafodelista"/>
        <w:numPr>
          <w:ilvl w:val="0"/>
          <w:numId w:val="30"/>
        </w:numPr>
        <w:rPr>
          <w:rFonts w:ascii="Museo Sans 100" w:hAnsi="Museo Sans 100" w:cs="Calibri Light"/>
        </w:rPr>
      </w:pPr>
      <w:r w:rsidRPr="009C1ECA">
        <w:rPr>
          <w:rFonts w:ascii="Museo Sans 100" w:hAnsi="Museo Sans 100" w:cs="Calibri Light"/>
        </w:rPr>
        <w:t xml:space="preserve">Programa </w:t>
      </w:r>
      <w:r>
        <w:rPr>
          <w:rFonts w:ascii="Museo Sans 100" w:hAnsi="Museo Sans 100" w:cs="Calibri Light"/>
        </w:rPr>
        <w:t>sector de ingresos variables</w:t>
      </w:r>
    </w:p>
    <w:p w14:paraId="32B0FC46" w14:textId="77777777" w:rsidR="00056E3E" w:rsidRPr="009C1ECA" w:rsidRDefault="00056E3E" w:rsidP="00056E3E">
      <w:pPr>
        <w:ind w:left="360"/>
        <w:jc w:val="both"/>
        <w:rPr>
          <w:rFonts w:ascii="Museo Sans 100" w:hAnsi="Museo Sans 100" w:cs="Calibri Light"/>
        </w:rPr>
      </w:pPr>
      <w:r w:rsidRPr="009C1ECA">
        <w:rPr>
          <w:rFonts w:ascii="Museo Sans 100" w:hAnsi="Museo Sans 100" w:cs="Calibri Light"/>
        </w:rPr>
        <w:t xml:space="preserve">Como parte de la política de inclusión, el FSV brinda condiciones favorables a trabajadores independientes, profesionales y comerciantes, entre otros, con ingresos variables. A continuación, se muestran los resultados obtenidos en el período en el cual se brindaron soluciones habitacionales a </w:t>
      </w:r>
      <w:r>
        <w:rPr>
          <w:rFonts w:ascii="Museo Sans 100" w:hAnsi="Museo Sans 100" w:cs="Calibri Light"/>
          <w:b/>
          <w:bCs/>
        </w:rPr>
        <w:t>92</w:t>
      </w:r>
      <w:r w:rsidRPr="009C1ECA">
        <w:rPr>
          <w:rFonts w:ascii="Museo Sans 100" w:hAnsi="Museo Sans 100" w:cs="Calibri Light"/>
          <w:b/>
          <w:bCs/>
        </w:rPr>
        <w:t xml:space="preserve"> </w:t>
      </w:r>
      <w:r w:rsidRPr="009C1ECA">
        <w:rPr>
          <w:rFonts w:ascii="Museo Sans 100" w:hAnsi="Museo Sans 100" w:cs="Calibri Light"/>
        </w:rPr>
        <w:t xml:space="preserve">familias por un monto de </w:t>
      </w:r>
      <w:r w:rsidRPr="009C1ECA">
        <w:rPr>
          <w:rFonts w:ascii="Museo Sans 100" w:hAnsi="Museo Sans 100" w:cs="Calibri Light"/>
          <w:b/>
          <w:bCs/>
        </w:rPr>
        <w:t>US$</w:t>
      </w:r>
      <w:r>
        <w:rPr>
          <w:rFonts w:ascii="Museo Sans 100" w:hAnsi="Museo Sans 100" w:cs="Calibri Light"/>
          <w:b/>
          <w:bCs/>
        </w:rPr>
        <w:t>2.34</w:t>
      </w:r>
      <w:r w:rsidRPr="009C1ECA">
        <w:rPr>
          <w:rFonts w:ascii="Museo Sans 100" w:hAnsi="Museo Sans 100" w:cs="Calibri Light"/>
        </w:rPr>
        <w:t xml:space="preserve"> millones, distribuido de la siguiente manera: </w:t>
      </w:r>
    </w:p>
    <w:p w14:paraId="4ACACB24" w14:textId="77777777" w:rsidR="00056E3E" w:rsidRPr="009C1ECA" w:rsidRDefault="00056E3E" w:rsidP="00056E3E">
      <w:pPr>
        <w:pStyle w:val="Prrafodelista"/>
        <w:rPr>
          <w:rFonts w:ascii="Museo Sans 100" w:hAnsi="Museo Sans 100" w:cs="Calibri Light"/>
        </w:rPr>
      </w:pPr>
    </w:p>
    <w:p w14:paraId="60E00961" w14:textId="77777777" w:rsidR="00056E3E" w:rsidRDefault="00056E3E" w:rsidP="00056E3E">
      <w:pPr>
        <w:pStyle w:val="Prrafodelista"/>
        <w:rPr>
          <w:rFonts w:ascii="Museo Sans 100" w:hAnsi="Museo Sans 100" w:cs="Calibri Light"/>
        </w:rPr>
      </w:pPr>
    </w:p>
    <w:tbl>
      <w:tblPr>
        <w:tblpPr w:leftFromText="141" w:rightFromText="141" w:vertAnchor="text" w:horzAnchor="margin" w:tblpXSpec="center" w:tblpY="13"/>
        <w:tblW w:w="7160" w:type="dxa"/>
        <w:tblCellMar>
          <w:left w:w="70" w:type="dxa"/>
          <w:right w:w="70" w:type="dxa"/>
        </w:tblCellMar>
        <w:tblLook w:val="04A0" w:firstRow="1" w:lastRow="0" w:firstColumn="1" w:lastColumn="0" w:noHBand="0" w:noVBand="1"/>
      </w:tblPr>
      <w:tblGrid>
        <w:gridCol w:w="2296"/>
        <w:gridCol w:w="2213"/>
        <w:gridCol w:w="2285"/>
        <w:gridCol w:w="366"/>
      </w:tblGrid>
      <w:tr w:rsidR="00056E3E" w:rsidRPr="005717B8" w14:paraId="110A9840" w14:textId="77777777" w:rsidTr="009C4AD1">
        <w:trPr>
          <w:gridAfter w:val="1"/>
          <w:wAfter w:w="366" w:type="dxa"/>
          <w:trHeight w:val="509"/>
        </w:trPr>
        <w:tc>
          <w:tcPr>
            <w:tcW w:w="2296"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0DD4BE42" w14:textId="77777777" w:rsidR="00056E3E" w:rsidRPr="005717B8"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lastRenderedPageBreak/>
              <w:t>Línea financiera</w:t>
            </w:r>
          </w:p>
        </w:tc>
        <w:tc>
          <w:tcPr>
            <w:tcW w:w="2213"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3593B2A8" w14:textId="77777777" w:rsidR="00056E3E" w:rsidRPr="005717B8"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Número</w:t>
            </w:r>
          </w:p>
        </w:tc>
        <w:tc>
          <w:tcPr>
            <w:tcW w:w="2285" w:type="dxa"/>
            <w:vMerge w:val="restart"/>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E39B836" w14:textId="77777777" w:rsidR="00056E3E"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Monto</w:t>
            </w:r>
          </w:p>
          <w:p w14:paraId="075CE003" w14:textId="77777777" w:rsidR="00056E3E" w:rsidRPr="005717B8" w:rsidRDefault="00056E3E" w:rsidP="009C4AD1">
            <w:pPr>
              <w:spacing w:after="0" w:line="240" w:lineRule="auto"/>
              <w:jc w:val="center"/>
              <w:rPr>
                <w:rFonts w:ascii="Museo Sans 300" w:eastAsia="Times New Roman" w:hAnsi="Museo Sans 300" w:cs="Calibri"/>
                <w:b/>
                <w:bCs/>
                <w:color w:val="000000"/>
                <w:sz w:val="20"/>
                <w:szCs w:val="20"/>
                <w:lang w:eastAsia="es-SV"/>
              </w:rPr>
            </w:pPr>
            <w:r w:rsidRPr="005717B8">
              <w:rPr>
                <w:rFonts w:ascii="Museo Sans 300" w:eastAsia="Times New Roman" w:hAnsi="Museo Sans 300" w:cs="Calibri"/>
                <w:b/>
                <w:bCs/>
                <w:color w:val="000000"/>
                <w:sz w:val="20"/>
                <w:szCs w:val="20"/>
                <w:lang w:eastAsia="es-SV"/>
              </w:rPr>
              <w:t xml:space="preserve"> </w:t>
            </w:r>
            <w:r w:rsidRPr="00A171F2">
              <w:rPr>
                <w:rFonts w:ascii="Museo Sans 300" w:eastAsia="Times New Roman" w:hAnsi="Museo Sans 300" w:cs="Calibri"/>
                <w:b/>
                <w:bCs/>
                <w:color w:val="000000"/>
                <w:sz w:val="16"/>
                <w:szCs w:val="16"/>
                <w:lang w:eastAsia="es-SV"/>
              </w:rPr>
              <w:t>(En millones)</w:t>
            </w:r>
          </w:p>
        </w:tc>
      </w:tr>
      <w:tr w:rsidR="00056E3E" w:rsidRPr="005717B8" w14:paraId="64C0B329" w14:textId="77777777" w:rsidTr="009C4AD1">
        <w:trPr>
          <w:trHeight w:val="315"/>
        </w:trPr>
        <w:tc>
          <w:tcPr>
            <w:tcW w:w="2296" w:type="dxa"/>
            <w:vMerge/>
            <w:tcBorders>
              <w:top w:val="single" w:sz="8" w:space="0" w:color="B8CCE4"/>
              <w:left w:val="single" w:sz="8" w:space="0" w:color="B8CCE4"/>
              <w:bottom w:val="single" w:sz="12" w:space="0" w:color="95B3D7"/>
              <w:right w:val="single" w:sz="8" w:space="0" w:color="B8CCE4"/>
            </w:tcBorders>
            <w:vAlign w:val="center"/>
            <w:hideMark/>
          </w:tcPr>
          <w:p w14:paraId="5E7F9BD3" w14:textId="77777777" w:rsidR="00056E3E" w:rsidRPr="005717B8" w:rsidRDefault="00056E3E" w:rsidP="009C4AD1">
            <w:pPr>
              <w:spacing w:after="0" w:line="240" w:lineRule="auto"/>
              <w:rPr>
                <w:rFonts w:ascii="Museo Sans 300" w:eastAsia="Times New Roman" w:hAnsi="Museo Sans 300" w:cs="Calibri"/>
                <w:b/>
                <w:bCs/>
                <w:color w:val="000000"/>
                <w:sz w:val="20"/>
                <w:szCs w:val="20"/>
                <w:lang w:eastAsia="es-SV"/>
              </w:rPr>
            </w:pPr>
          </w:p>
        </w:tc>
        <w:tc>
          <w:tcPr>
            <w:tcW w:w="2213" w:type="dxa"/>
            <w:vMerge/>
            <w:tcBorders>
              <w:top w:val="single" w:sz="8" w:space="0" w:color="B8CCE4"/>
              <w:left w:val="single" w:sz="8" w:space="0" w:color="B8CCE4"/>
              <w:bottom w:val="single" w:sz="12" w:space="0" w:color="95B3D7"/>
              <w:right w:val="single" w:sz="8" w:space="0" w:color="B8CCE4"/>
            </w:tcBorders>
            <w:vAlign w:val="center"/>
            <w:hideMark/>
          </w:tcPr>
          <w:p w14:paraId="6089DFEB" w14:textId="77777777" w:rsidR="00056E3E" w:rsidRPr="005717B8" w:rsidRDefault="00056E3E" w:rsidP="009C4AD1">
            <w:pPr>
              <w:spacing w:after="0" w:line="240" w:lineRule="auto"/>
              <w:rPr>
                <w:rFonts w:ascii="Museo Sans 300" w:eastAsia="Times New Roman" w:hAnsi="Museo Sans 300" w:cs="Calibri"/>
                <w:b/>
                <w:bCs/>
                <w:color w:val="000000"/>
                <w:sz w:val="20"/>
                <w:szCs w:val="20"/>
                <w:lang w:eastAsia="es-SV"/>
              </w:rPr>
            </w:pPr>
          </w:p>
        </w:tc>
        <w:tc>
          <w:tcPr>
            <w:tcW w:w="2285" w:type="dxa"/>
            <w:vMerge/>
            <w:tcBorders>
              <w:top w:val="single" w:sz="8" w:space="0" w:color="B8CCE4"/>
              <w:left w:val="single" w:sz="8" w:space="0" w:color="B8CCE4"/>
              <w:bottom w:val="single" w:sz="12" w:space="0" w:color="95B3D7"/>
              <w:right w:val="single" w:sz="8" w:space="0" w:color="B8CCE4"/>
            </w:tcBorders>
            <w:vAlign w:val="center"/>
            <w:hideMark/>
          </w:tcPr>
          <w:p w14:paraId="24601449" w14:textId="77777777" w:rsidR="00056E3E" w:rsidRPr="005717B8" w:rsidRDefault="00056E3E" w:rsidP="009C4AD1">
            <w:pPr>
              <w:spacing w:after="0" w:line="240" w:lineRule="auto"/>
              <w:rPr>
                <w:rFonts w:ascii="Museo Sans 300" w:eastAsia="Times New Roman" w:hAnsi="Museo Sans 300" w:cs="Calibri"/>
                <w:b/>
                <w:bCs/>
                <w:color w:val="000000"/>
                <w:sz w:val="20"/>
                <w:szCs w:val="20"/>
                <w:lang w:eastAsia="es-SV"/>
              </w:rPr>
            </w:pPr>
          </w:p>
        </w:tc>
        <w:tc>
          <w:tcPr>
            <w:tcW w:w="366" w:type="dxa"/>
            <w:tcBorders>
              <w:top w:val="nil"/>
              <w:left w:val="nil"/>
              <w:bottom w:val="nil"/>
              <w:right w:val="nil"/>
            </w:tcBorders>
            <w:shd w:val="clear" w:color="auto" w:fill="auto"/>
            <w:noWrap/>
            <w:vAlign w:val="bottom"/>
            <w:hideMark/>
          </w:tcPr>
          <w:p w14:paraId="14F70D2A" w14:textId="77777777" w:rsidR="00056E3E" w:rsidRPr="005717B8" w:rsidRDefault="00056E3E" w:rsidP="009C4AD1">
            <w:pPr>
              <w:spacing w:after="0" w:line="240" w:lineRule="auto"/>
              <w:jc w:val="center"/>
              <w:rPr>
                <w:rFonts w:ascii="Museo Sans 300" w:eastAsia="Times New Roman" w:hAnsi="Museo Sans 300" w:cs="Calibri"/>
                <w:b/>
                <w:bCs/>
                <w:color w:val="000000"/>
                <w:sz w:val="20"/>
                <w:szCs w:val="20"/>
                <w:lang w:eastAsia="es-SV"/>
              </w:rPr>
            </w:pPr>
          </w:p>
        </w:tc>
      </w:tr>
      <w:tr w:rsidR="00056E3E" w:rsidRPr="005717B8" w14:paraId="081E2CC3" w14:textId="77777777" w:rsidTr="009C4AD1">
        <w:trPr>
          <w:trHeight w:val="330"/>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4FA620DB" w14:textId="77777777" w:rsidR="00056E3E" w:rsidRPr="005717B8" w:rsidRDefault="00056E3E" w:rsidP="009C4AD1">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Vivienda usada</w:t>
            </w:r>
          </w:p>
        </w:tc>
        <w:tc>
          <w:tcPr>
            <w:tcW w:w="2213" w:type="dxa"/>
            <w:tcBorders>
              <w:top w:val="nil"/>
              <w:left w:val="nil"/>
              <w:bottom w:val="single" w:sz="8" w:space="0" w:color="B8CCE4"/>
              <w:right w:val="single" w:sz="8" w:space="0" w:color="B8CCE4"/>
            </w:tcBorders>
            <w:shd w:val="clear" w:color="auto" w:fill="auto"/>
            <w:vAlign w:val="center"/>
            <w:hideMark/>
          </w:tcPr>
          <w:p w14:paraId="33476027" w14:textId="77777777" w:rsidR="00056E3E" w:rsidRPr="005717B8"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47</w:t>
            </w:r>
          </w:p>
        </w:tc>
        <w:tc>
          <w:tcPr>
            <w:tcW w:w="2285" w:type="dxa"/>
            <w:tcBorders>
              <w:top w:val="nil"/>
              <w:left w:val="nil"/>
              <w:bottom w:val="single" w:sz="8" w:space="0" w:color="B8CCE4"/>
              <w:right w:val="single" w:sz="8" w:space="0" w:color="B8CCE4"/>
            </w:tcBorders>
            <w:shd w:val="clear" w:color="auto" w:fill="auto"/>
            <w:vAlign w:val="center"/>
            <w:hideMark/>
          </w:tcPr>
          <w:p w14:paraId="544095E7" w14:textId="77777777" w:rsidR="00056E3E" w:rsidRPr="005717B8"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$1.53</w:t>
            </w:r>
          </w:p>
        </w:tc>
        <w:tc>
          <w:tcPr>
            <w:tcW w:w="366" w:type="dxa"/>
            <w:vAlign w:val="center"/>
            <w:hideMark/>
          </w:tcPr>
          <w:p w14:paraId="4CC3A1AC" w14:textId="77777777" w:rsidR="00056E3E" w:rsidRPr="005717B8" w:rsidRDefault="00056E3E" w:rsidP="009C4AD1">
            <w:pPr>
              <w:spacing w:after="0" w:line="240" w:lineRule="auto"/>
              <w:rPr>
                <w:rFonts w:ascii="Times New Roman" w:eastAsia="Times New Roman" w:hAnsi="Times New Roman"/>
                <w:sz w:val="20"/>
                <w:szCs w:val="20"/>
                <w:lang w:eastAsia="es-SV"/>
              </w:rPr>
            </w:pPr>
          </w:p>
        </w:tc>
      </w:tr>
      <w:tr w:rsidR="00056E3E" w:rsidRPr="005717B8" w14:paraId="4279E592" w14:textId="77777777" w:rsidTr="009C4AD1">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08A7F030" w14:textId="77777777" w:rsidR="00056E3E" w:rsidRPr="005717B8" w:rsidRDefault="00056E3E" w:rsidP="009C4AD1">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Vivienda nueva</w:t>
            </w:r>
          </w:p>
        </w:tc>
        <w:tc>
          <w:tcPr>
            <w:tcW w:w="2213" w:type="dxa"/>
            <w:tcBorders>
              <w:top w:val="nil"/>
              <w:left w:val="nil"/>
              <w:bottom w:val="single" w:sz="8" w:space="0" w:color="B8CCE4"/>
              <w:right w:val="single" w:sz="8" w:space="0" w:color="B8CCE4"/>
            </w:tcBorders>
            <w:shd w:val="clear" w:color="auto" w:fill="auto"/>
            <w:vAlign w:val="center"/>
            <w:hideMark/>
          </w:tcPr>
          <w:p w14:paraId="2DB60F85" w14:textId="77777777" w:rsidR="00056E3E" w:rsidRPr="005717B8"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40</w:t>
            </w:r>
          </w:p>
        </w:tc>
        <w:tc>
          <w:tcPr>
            <w:tcW w:w="2285" w:type="dxa"/>
            <w:tcBorders>
              <w:top w:val="nil"/>
              <w:left w:val="nil"/>
              <w:bottom w:val="single" w:sz="8" w:space="0" w:color="B8CCE4"/>
              <w:right w:val="single" w:sz="8" w:space="0" w:color="B8CCE4"/>
            </w:tcBorders>
            <w:shd w:val="clear" w:color="auto" w:fill="auto"/>
            <w:vAlign w:val="center"/>
            <w:hideMark/>
          </w:tcPr>
          <w:p w14:paraId="3C7E2FFE" w14:textId="77777777" w:rsidR="00056E3E" w:rsidRPr="005717B8"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$0.77</w:t>
            </w:r>
          </w:p>
        </w:tc>
        <w:tc>
          <w:tcPr>
            <w:tcW w:w="366" w:type="dxa"/>
            <w:vAlign w:val="center"/>
            <w:hideMark/>
          </w:tcPr>
          <w:p w14:paraId="5003F279" w14:textId="77777777" w:rsidR="00056E3E" w:rsidRPr="005717B8" w:rsidRDefault="00056E3E" w:rsidP="009C4AD1">
            <w:pPr>
              <w:spacing w:after="0" w:line="240" w:lineRule="auto"/>
              <w:rPr>
                <w:rFonts w:ascii="Times New Roman" w:eastAsia="Times New Roman" w:hAnsi="Times New Roman"/>
                <w:sz w:val="20"/>
                <w:szCs w:val="20"/>
                <w:lang w:eastAsia="es-SV"/>
              </w:rPr>
            </w:pPr>
          </w:p>
        </w:tc>
      </w:tr>
      <w:tr w:rsidR="00056E3E" w:rsidRPr="005717B8" w14:paraId="106CBA26" w14:textId="77777777" w:rsidTr="009C4AD1">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5968F52B" w14:textId="77777777" w:rsidR="00056E3E" w:rsidRPr="005717B8" w:rsidRDefault="00056E3E" w:rsidP="009C4AD1">
            <w:pPr>
              <w:spacing w:after="0" w:line="240" w:lineRule="auto"/>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Otras líneas</w:t>
            </w:r>
            <w:r>
              <w:rPr>
                <w:rFonts w:ascii="Museo Sans 300" w:eastAsia="Times New Roman" w:hAnsi="Museo Sans 300" w:cs="Calibri"/>
                <w:color w:val="000000"/>
                <w:sz w:val="20"/>
                <w:szCs w:val="20"/>
                <w:lang w:eastAsia="es-SV"/>
              </w:rPr>
              <w:t>*</w:t>
            </w:r>
          </w:p>
        </w:tc>
        <w:tc>
          <w:tcPr>
            <w:tcW w:w="2213" w:type="dxa"/>
            <w:tcBorders>
              <w:top w:val="nil"/>
              <w:left w:val="nil"/>
              <w:bottom w:val="single" w:sz="8" w:space="0" w:color="B8CCE4"/>
              <w:right w:val="single" w:sz="8" w:space="0" w:color="B8CCE4"/>
            </w:tcBorders>
            <w:shd w:val="clear" w:color="auto" w:fill="auto"/>
            <w:vAlign w:val="center"/>
            <w:hideMark/>
          </w:tcPr>
          <w:p w14:paraId="2A925860" w14:textId="77777777" w:rsidR="00056E3E" w:rsidRPr="005717B8"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5</w:t>
            </w:r>
          </w:p>
        </w:tc>
        <w:tc>
          <w:tcPr>
            <w:tcW w:w="2285" w:type="dxa"/>
            <w:tcBorders>
              <w:top w:val="nil"/>
              <w:left w:val="nil"/>
              <w:bottom w:val="single" w:sz="8" w:space="0" w:color="B8CCE4"/>
              <w:right w:val="single" w:sz="8" w:space="0" w:color="B8CCE4"/>
            </w:tcBorders>
            <w:shd w:val="clear" w:color="auto" w:fill="auto"/>
            <w:vAlign w:val="center"/>
            <w:hideMark/>
          </w:tcPr>
          <w:p w14:paraId="4B5527FA" w14:textId="77777777" w:rsidR="00056E3E" w:rsidRPr="005717B8" w:rsidRDefault="00056E3E" w:rsidP="009C4AD1">
            <w:pPr>
              <w:spacing w:after="0" w:line="240" w:lineRule="auto"/>
              <w:jc w:val="center"/>
              <w:rPr>
                <w:rFonts w:ascii="Museo Sans 300" w:eastAsia="Times New Roman" w:hAnsi="Museo Sans 300" w:cs="Calibri"/>
                <w:color w:val="000000"/>
                <w:sz w:val="20"/>
                <w:szCs w:val="20"/>
                <w:lang w:eastAsia="es-SV"/>
              </w:rPr>
            </w:pPr>
            <w:r>
              <w:rPr>
                <w:rFonts w:ascii="Museo Sans 300" w:hAnsi="Museo Sans 300" w:cs="Calibri"/>
                <w:color w:val="000000"/>
                <w:sz w:val="20"/>
                <w:szCs w:val="20"/>
              </w:rPr>
              <w:t>$0.04</w:t>
            </w:r>
          </w:p>
        </w:tc>
        <w:tc>
          <w:tcPr>
            <w:tcW w:w="366" w:type="dxa"/>
            <w:vAlign w:val="center"/>
            <w:hideMark/>
          </w:tcPr>
          <w:p w14:paraId="1CEB7824" w14:textId="77777777" w:rsidR="00056E3E" w:rsidRPr="005717B8" w:rsidRDefault="00056E3E" w:rsidP="009C4AD1">
            <w:pPr>
              <w:spacing w:after="0" w:line="240" w:lineRule="auto"/>
              <w:rPr>
                <w:rFonts w:ascii="Times New Roman" w:eastAsia="Times New Roman" w:hAnsi="Times New Roman"/>
                <w:sz w:val="20"/>
                <w:szCs w:val="20"/>
                <w:lang w:eastAsia="es-SV"/>
              </w:rPr>
            </w:pPr>
          </w:p>
        </w:tc>
      </w:tr>
      <w:tr w:rsidR="00056E3E" w:rsidRPr="005717B8" w14:paraId="2549247E" w14:textId="77777777" w:rsidTr="009C4AD1">
        <w:trPr>
          <w:trHeight w:val="315"/>
        </w:trPr>
        <w:tc>
          <w:tcPr>
            <w:tcW w:w="2296" w:type="dxa"/>
            <w:tcBorders>
              <w:top w:val="nil"/>
              <w:left w:val="single" w:sz="8" w:space="0" w:color="B8CCE4"/>
              <w:bottom w:val="single" w:sz="8" w:space="0" w:color="B8CCE4"/>
              <w:right w:val="single" w:sz="8" w:space="0" w:color="B8CCE4"/>
            </w:tcBorders>
            <w:shd w:val="clear" w:color="auto" w:fill="auto"/>
            <w:vAlign w:val="center"/>
            <w:hideMark/>
          </w:tcPr>
          <w:p w14:paraId="362DF8B4" w14:textId="77777777" w:rsidR="00056E3E" w:rsidRPr="005717B8" w:rsidRDefault="00056E3E" w:rsidP="009C4AD1">
            <w:pPr>
              <w:spacing w:after="0" w:line="240" w:lineRule="auto"/>
              <w:jc w:val="center"/>
              <w:rPr>
                <w:rFonts w:ascii="Museo Sans 300" w:eastAsia="Times New Roman" w:hAnsi="Museo Sans 300" w:cs="Calibri"/>
                <w:color w:val="000000"/>
                <w:sz w:val="20"/>
                <w:szCs w:val="20"/>
                <w:lang w:eastAsia="es-SV"/>
              </w:rPr>
            </w:pPr>
            <w:r w:rsidRPr="005717B8">
              <w:rPr>
                <w:rFonts w:ascii="Museo Sans 300" w:eastAsia="Times New Roman" w:hAnsi="Museo Sans 300" w:cs="Calibri"/>
                <w:color w:val="000000"/>
                <w:sz w:val="20"/>
                <w:szCs w:val="20"/>
                <w:lang w:eastAsia="es-SV"/>
              </w:rPr>
              <w:t>Total</w:t>
            </w:r>
          </w:p>
        </w:tc>
        <w:tc>
          <w:tcPr>
            <w:tcW w:w="2213" w:type="dxa"/>
            <w:tcBorders>
              <w:top w:val="nil"/>
              <w:left w:val="nil"/>
              <w:bottom w:val="single" w:sz="8" w:space="0" w:color="B8CCE4"/>
              <w:right w:val="single" w:sz="8" w:space="0" w:color="B8CCE4"/>
            </w:tcBorders>
            <w:shd w:val="clear" w:color="auto" w:fill="auto"/>
            <w:vAlign w:val="center"/>
            <w:hideMark/>
          </w:tcPr>
          <w:p w14:paraId="1CAAF460" w14:textId="77777777" w:rsidR="00056E3E" w:rsidRPr="005717B8"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92</w:t>
            </w:r>
          </w:p>
        </w:tc>
        <w:tc>
          <w:tcPr>
            <w:tcW w:w="2285" w:type="dxa"/>
            <w:tcBorders>
              <w:top w:val="nil"/>
              <w:left w:val="nil"/>
              <w:bottom w:val="single" w:sz="8" w:space="0" w:color="B8CCE4"/>
              <w:right w:val="single" w:sz="8" w:space="0" w:color="B8CCE4"/>
            </w:tcBorders>
            <w:shd w:val="clear" w:color="auto" w:fill="auto"/>
            <w:vAlign w:val="center"/>
            <w:hideMark/>
          </w:tcPr>
          <w:p w14:paraId="656DB853" w14:textId="77777777" w:rsidR="00056E3E" w:rsidRPr="005717B8" w:rsidRDefault="00056E3E" w:rsidP="009C4AD1">
            <w:pPr>
              <w:spacing w:after="0" w:line="240" w:lineRule="auto"/>
              <w:jc w:val="center"/>
              <w:rPr>
                <w:rFonts w:ascii="Museo Sans 300" w:eastAsia="Times New Roman" w:hAnsi="Museo Sans 300" w:cs="Calibri"/>
                <w:b/>
                <w:bCs/>
                <w:color w:val="000000"/>
                <w:sz w:val="20"/>
                <w:szCs w:val="20"/>
                <w:lang w:eastAsia="es-SV"/>
              </w:rPr>
            </w:pPr>
            <w:r>
              <w:rPr>
                <w:rFonts w:ascii="Museo Sans 300" w:hAnsi="Museo Sans 300" w:cs="Calibri"/>
                <w:b/>
                <w:bCs/>
                <w:color w:val="000000"/>
                <w:sz w:val="20"/>
                <w:szCs w:val="20"/>
              </w:rPr>
              <w:t>$2.34</w:t>
            </w:r>
          </w:p>
        </w:tc>
        <w:tc>
          <w:tcPr>
            <w:tcW w:w="366" w:type="dxa"/>
            <w:vAlign w:val="center"/>
            <w:hideMark/>
          </w:tcPr>
          <w:p w14:paraId="3D4543DC" w14:textId="77777777" w:rsidR="00056E3E" w:rsidRPr="005717B8" w:rsidRDefault="00056E3E" w:rsidP="009C4AD1">
            <w:pPr>
              <w:spacing w:after="0" w:line="240" w:lineRule="auto"/>
              <w:rPr>
                <w:rFonts w:ascii="Times New Roman" w:eastAsia="Times New Roman" w:hAnsi="Times New Roman"/>
                <w:sz w:val="20"/>
                <w:szCs w:val="20"/>
                <w:lang w:eastAsia="es-SV"/>
              </w:rPr>
            </w:pPr>
          </w:p>
        </w:tc>
      </w:tr>
      <w:tr w:rsidR="00056E3E" w:rsidRPr="005717B8" w14:paraId="392E83DB" w14:textId="77777777" w:rsidTr="009C4AD1">
        <w:trPr>
          <w:trHeight w:val="315"/>
        </w:trPr>
        <w:tc>
          <w:tcPr>
            <w:tcW w:w="6794" w:type="dxa"/>
            <w:gridSpan w:val="3"/>
            <w:tcBorders>
              <w:top w:val="single" w:sz="8" w:space="0" w:color="B8CCE4"/>
              <w:left w:val="single" w:sz="8" w:space="0" w:color="B8CCE4"/>
              <w:bottom w:val="single" w:sz="8" w:space="0" w:color="B8CCE4"/>
              <w:right w:val="single" w:sz="8" w:space="0" w:color="B8CCE4"/>
            </w:tcBorders>
            <w:shd w:val="clear" w:color="auto" w:fill="auto"/>
            <w:vAlign w:val="center"/>
            <w:hideMark/>
          </w:tcPr>
          <w:p w14:paraId="0209B9E3" w14:textId="77777777" w:rsidR="00056E3E" w:rsidRPr="005717B8" w:rsidRDefault="00056E3E" w:rsidP="009C4AD1">
            <w:pPr>
              <w:spacing w:after="0" w:line="240" w:lineRule="auto"/>
              <w:jc w:val="both"/>
              <w:rPr>
                <w:rFonts w:ascii="Museo Sans 300" w:eastAsia="Times New Roman" w:hAnsi="Museo Sans 300" w:cs="Calibri"/>
                <w:b/>
                <w:bCs/>
                <w:color w:val="000000"/>
                <w:sz w:val="14"/>
                <w:szCs w:val="14"/>
                <w:lang w:eastAsia="es-SV"/>
              </w:rPr>
            </w:pPr>
            <w:r w:rsidRPr="00F90DD9">
              <w:rPr>
                <w:rFonts w:ascii="Museo Sans 300" w:eastAsia="Times New Roman" w:hAnsi="Museo Sans 300" w:cs="Calibri"/>
                <w:b/>
                <w:bCs/>
                <w:color w:val="000000"/>
                <w:sz w:val="12"/>
                <w:szCs w:val="12"/>
                <w:lang w:eastAsia="es-SV"/>
              </w:rPr>
              <w:t>* Incluye créditos para: Construcción; Financiamiento de Deuda; Reparación, Ampliación y Mejoras; Lote e Instalación de Servicios y Refinanciamientos.</w:t>
            </w:r>
          </w:p>
        </w:tc>
        <w:tc>
          <w:tcPr>
            <w:tcW w:w="366" w:type="dxa"/>
            <w:vAlign w:val="center"/>
            <w:hideMark/>
          </w:tcPr>
          <w:p w14:paraId="4A2CF136" w14:textId="77777777" w:rsidR="00056E3E" w:rsidRPr="005717B8" w:rsidRDefault="00056E3E" w:rsidP="009C4AD1">
            <w:pPr>
              <w:spacing w:after="0" w:line="240" w:lineRule="auto"/>
              <w:rPr>
                <w:rFonts w:ascii="Times New Roman" w:eastAsia="Times New Roman" w:hAnsi="Times New Roman"/>
                <w:sz w:val="20"/>
                <w:szCs w:val="20"/>
                <w:lang w:eastAsia="es-SV"/>
              </w:rPr>
            </w:pPr>
          </w:p>
        </w:tc>
      </w:tr>
    </w:tbl>
    <w:p w14:paraId="48852DDE" w14:textId="77777777" w:rsidR="00056E3E" w:rsidRDefault="00056E3E" w:rsidP="00056E3E"/>
    <w:p w14:paraId="383D782A" w14:textId="77777777" w:rsidR="00056E3E" w:rsidRDefault="00056E3E" w:rsidP="00056E3E">
      <w:pPr>
        <w:pStyle w:val="Prrafodelista"/>
      </w:pPr>
    </w:p>
    <w:p w14:paraId="2937A6EB" w14:textId="77777777" w:rsidR="00056E3E" w:rsidRDefault="00056E3E" w:rsidP="00056E3E">
      <w:pPr>
        <w:pStyle w:val="Prrafodelista"/>
      </w:pPr>
    </w:p>
    <w:p w14:paraId="570B6009" w14:textId="77777777" w:rsidR="00056E3E" w:rsidRDefault="00056E3E" w:rsidP="00056E3E">
      <w:pPr>
        <w:pStyle w:val="Prrafodelista"/>
      </w:pPr>
    </w:p>
    <w:p w14:paraId="6A700ADD" w14:textId="77777777" w:rsidR="00056E3E" w:rsidRDefault="00056E3E" w:rsidP="00056E3E">
      <w:pPr>
        <w:pStyle w:val="Prrafodelista"/>
      </w:pPr>
    </w:p>
    <w:p w14:paraId="675DB911" w14:textId="77777777" w:rsidR="00056E3E" w:rsidRDefault="00056E3E" w:rsidP="00056E3E">
      <w:pPr>
        <w:pStyle w:val="Prrafodelista"/>
      </w:pPr>
    </w:p>
    <w:p w14:paraId="1191B9E3" w14:textId="77777777" w:rsidR="00056E3E" w:rsidRDefault="00056E3E" w:rsidP="00056E3E">
      <w:pPr>
        <w:pStyle w:val="Prrafodelista"/>
      </w:pPr>
    </w:p>
    <w:p w14:paraId="1E9504D8" w14:textId="77777777" w:rsidR="00056E3E" w:rsidRDefault="00056E3E" w:rsidP="00056E3E">
      <w:pPr>
        <w:pStyle w:val="Prrafodelista"/>
      </w:pPr>
    </w:p>
    <w:tbl>
      <w:tblPr>
        <w:tblStyle w:val="Tablaconcuadrcula"/>
        <w:tblW w:w="93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5"/>
        <w:gridCol w:w="4415"/>
      </w:tblGrid>
      <w:tr w:rsidR="00056E3E" w:rsidRPr="001F73DC" w14:paraId="7AED14FD" w14:textId="77777777" w:rsidTr="009C4AD1">
        <w:trPr>
          <w:trHeight w:val="7"/>
          <w:jc w:val="center"/>
        </w:trPr>
        <w:tc>
          <w:tcPr>
            <w:tcW w:w="4965" w:type="dxa"/>
          </w:tcPr>
          <w:p w14:paraId="55E7A1F7" w14:textId="77777777" w:rsidR="00056E3E" w:rsidRPr="001F73DC" w:rsidRDefault="00056E3E" w:rsidP="009C4AD1">
            <w:pPr>
              <w:pStyle w:val="NormalWeb"/>
              <w:spacing w:before="0" w:beforeAutospacing="0" w:after="0" w:afterAutospacing="0"/>
              <w:textAlignment w:val="top"/>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Número</w:t>
            </w:r>
          </w:p>
        </w:tc>
        <w:tc>
          <w:tcPr>
            <w:tcW w:w="4415" w:type="dxa"/>
          </w:tcPr>
          <w:p w14:paraId="323D7638" w14:textId="77777777" w:rsidR="00056E3E" w:rsidRPr="001F73DC" w:rsidRDefault="00056E3E" w:rsidP="009C4AD1">
            <w:pPr>
              <w:pStyle w:val="NormalWeb"/>
              <w:spacing w:before="0" w:beforeAutospacing="0" w:after="0" w:afterAutospacing="0"/>
              <w:jc w:val="center"/>
              <w:rPr>
                <w:rFonts w:ascii="Museo Sans 100" w:hAnsi="Museo Sans 100" w:cs="Calibri Light"/>
                <w:sz w:val="22"/>
                <w:szCs w:val="36"/>
              </w:rPr>
            </w:pPr>
            <w:r>
              <w:rPr>
                <w:rFonts w:ascii="Museo Sans 100" w:eastAsiaTheme="minorEastAsia" w:hAnsi="Museo Sans 100" w:cs="Calibri Light"/>
                <w:b/>
                <w:bCs/>
                <w:kern w:val="24"/>
                <w:sz w:val="22"/>
                <w:szCs w:val="28"/>
                <w:lang w:val="es-MX"/>
              </w:rPr>
              <w:t xml:space="preserve">                    </w:t>
            </w:r>
            <w:r w:rsidRPr="001F73DC">
              <w:rPr>
                <w:rFonts w:ascii="Museo Sans 100" w:eastAsiaTheme="minorEastAsia" w:hAnsi="Museo Sans 100" w:cs="Calibri Light"/>
                <w:b/>
                <w:bCs/>
                <w:kern w:val="24"/>
                <w:sz w:val="22"/>
                <w:szCs w:val="28"/>
                <w:lang w:val="es-MX"/>
              </w:rPr>
              <w:t>Monto</w:t>
            </w:r>
          </w:p>
        </w:tc>
      </w:tr>
    </w:tbl>
    <w:p w14:paraId="744B1529" w14:textId="77777777" w:rsidR="00056E3E" w:rsidRDefault="00056E3E" w:rsidP="00056E3E">
      <w:pPr>
        <w:pStyle w:val="Prrafodelista"/>
      </w:pPr>
    </w:p>
    <w:p w14:paraId="7F77AB6B" w14:textId="77777777" w:rsidR="00056E3E" w:rsidRDefault="00056E3E" w:rsidP="00056E3E">
      <w:pPr>
        <w:pStyle w:val="Prrafodelista"/>
      </w:pPr>
      <w:r>
        <w:rPr>
          <w:noProof/>
        </w:rPr>
        <w:drawing>
          <wp:anchor distT="0" distB="0" distL="114300" distR="114300" simplePos="0" relativeHeight="251971072" behindDoc="0" locked="0" layoutInCell="1" allowOverlap="1" wp14:anchorId="24D4B3E8" wp14:editId="0F06964A">
            <wp:simplePos x="0" y="0"/>
            <wp:positionH relativeFrom="column">
              <wp:posOffset>3108960</wp:posOffset>
            </wp:positionH>
            <wp:positionV relativeFrom="paragraph">
              <wp:posOffset>113665</wp:posOffset>
            </wp:positionV>
            <wp:extent cx="3465830" cy="2976880"/>
            <wp:effectExtent l="0" t="0" r="1270" b="0"/>
            <wp:wrapSquare wrapText="bothSides"/>
            <wp:docPr id="73863649" name="Gráfico 1">
              <a:extLst xmlns:a="http://schemas.openxmlformats.org/drawingml/2006/main">
                <a:ext uri="{FF2B5EF4-FFF2-40B4-BE49-F238E27FC236}">
                  <a16:creationId xmlns:a16="http://schemas.microsoft.com/office/drawing/2014/main" id="{012D948B-94D7-4C67-B10C-D66C7B048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70048" behindDoc="0" locked="0" layoutInCell="1" allowOverlap="1" wp14:anchorId="0AC0418B" wp14:editId="0C9F2EDE">
            <wp:simplePos x="0" y="0"/>
            <wp:positionH relativeFrom="margin">
              <wp:posOffset>-495935</wp:posOffset>
            </wp:positionH>
            <wp:positionV relativeFrom="paragraph">
              <wp:posOffset>219710</wp:posOffset>
            </wp:positionV>
            <wp:extent cx="3529330" cy="2806700"/>
            <wp:effectExtent l="0" t="0" r="0" b="0"/>
            <wp:wrapSquare wrapText="bothSides"/>
            <wp:docPr id="1766407087" name="Gráfico 1">
              <a:extLst xmlns:a="http://schemas.openxmlformats.org/drawingml/2006/main">
                <a:ext uri="{FF2B5EF4-FFF2-40B4-BE49-F238E27FC236}">
                  <a16:creationId xmlns:a16="http://schemas.microsoft.com/office/drawing/2014/main" id="{776F0F7B-5EC9-46A9-B84A-444EB06BEA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2CF82CDF" w14:textId="77777777" w:rsidR="00056E3E" w:rsidRDefault="00056E3E" w:rsidP="00056E3E"/>
    <w:p w14:paraId="47DE2A5F" w14:textId="77777777" w:rsidR="00056E3E" w:rsidRDefault="00056E3E" w:rsidP="00056E3E">
      <w:pPr>
        <w:spacing w:after="0"/>
        <w:jc w:val="both"/>
        <w:rPr>
          <w:rFonts w:ascii="Museo Sans 100" w:hAnsi="Museo Sans 100" w:cs="Calibri Light"/>
        </w:rPr>
      </w:pPr>
      <w:r w:rsidRPr="001F73DC">
        <w:rPr>
          <w:rFonts w:ascii="Museo Sans 100" w:hAnsi="Museo Sans 100" w:cs="Calibri Light"/>
        </w:rPr>
        <w:t xml:space="preserve">De los </w:t>
      </w:r>
      <w:r>
        <w:rPr>
          <w:rFonts w:ascii="Museo Sans 100" w:hAnsi="Museo Sans 100" w:cs="Calibri Light"/>
          <w:b/>
          <w:bCs/>
        </w:rPr>
        <w:t>92</w:t>
      </w:r>
      <w:r w:rsidRPr="001F73DC">
        <w:rPr>
          <w:rFonts w:ascii="Museo Sans 100" w:hAnsi="Museo Sans 100" w:cs="Calibri Light"/>
        </w:rPr>
        <w:t xml:space="preserve"> créditos otorgados bajo este programa</w:t>
      </w:r>
      <w:r w:rsidRPr="00BA4C10">
        <w:rPr>
          <w:rFonts w:ascii="Museo Sans 100" w:hAnsi="Museo Sans 100" w:cs="Calibri Light"/>
        </w:rPr>
        <w:t>,</w:t>
      </w:r>
      <w:r w:rsidRPr="001F73DC">
        <w:rPr>
          <w:rFonts w:ascii="Museo Sans 100" w:hAnsi="Museo Sans 100" w:cs="Calibri Light"/>
        </w:rPr>
        <w:t xml:space="preserve"> </w:t>
      </w:r>
      <w:r>
        <w:rPr>
          <w:rFonts w:ascii="Museo Sans 100" w:hAnsi="Museo Sans 100" w:cs="Calibri Light"/>
          <w:b/>
          <w:bCs/>
        </w:rPr>
        <w:t>46.5</w:t>
      </w:r>
      <w:r w:rsidRPr="001F73DC">
        <w:rPr>
          <w:rFonts w:ascii="Museo Sans 100" w:hAnsi="Museo Sans 100" w:cs="Calibri Light"/>
          <w:b/>
          <w:bCs/>
        </w:rPr>
        <w:t>%</w:t>
      </w:r>
      <w:r w:rsidRPr="001F73DC">
        <w:rPr>
          <w:rFonts w:ascii="Museo Sans 100" w:hAnsi="Museo Sans 100" w:cs="Calibri Light"/>
        </w:rPr>
        <w:t xml:space="preserve"> fue destinado para mujeres como deudoras principales del crédito.</w:t>
      </w:r>
    </w:p>
    <w:p w14:paraId="310C63AB" w14:textId="77777777" w:rsidR="00056E3E" w:rsidRPr="00AC1902" w:rsidRDefault="00056E3E" w:rsidP="00056E3E">
      <w:pPr>
        <w:spacing w:after="0"/>
        <w:jc w:val="both"/>
        <w:rPr>
          <w:rFonts w:ascii="Museo Sans 100" w:hAnsi="Museo Sans 100" w:cs="Calibri Light"/>
        </w:rPr>
      </w:pPr>
    </w:p>
    <w:p w14:paraId="435852D7" w14:textId="77777777" w:rsidR="00056E3E" w:rsidRDefault="00056E3E" w:rsidP="00056E3E">
      <w:pPr>
        <w:pStyle w:val="Prrafodelista"/>
        <w:numPr>
          <w:ilvl w:val="0"/>
          <w:numId w:val="31"/>
        </w:numPr>
        <w:ind w:left="709" w:hanging="283"/>
        <w:rPr>
          <w:rFonts w:ascii="Museo Sans 100" w:hAnsi="Museo Sans 100" w:cs="Calibri Light"/>
        </w:rPr>
      </w:pPr>
      <w:r w:rsidRPr="009C1ECA">
        <w:rPr>
          <w:rFonts w:ascii="Museo Sans 100" w:hAnsi="Museo Sans 100" w:cs="Calibri Light"/>
        </w:rPr>
        <w:t xml:space="preserve">Programa </w:t>
      </w:r>
      <w:r>
        <w:rPr>
          <w:rFonts w:ascii="Museo Sans 100" w:hAnsi="Museo Sans 100" w:cs="Calibri Light"/>
        </w:rPr>
        <w:t>FONAVIPO-FSV</w:t>
      </w:r>
    </w:p>
    <w:p w14:paraId="2E6ED308" w14:textId="77777777" w:rsidR="00056E3E" w:rsidRPr="00A61961" w:rsidRDefault="00056E3E" w:rsidP="00056E3E">
      <w:pPr>
        <w:jc w:val="both"/>
        <w:rPr>
          <w:rFonts w:ascii="Museo Sans 100" w:hAnsi="Museo Sans 100" w:cs="Arial"/>
          <w:lang w:val="es-ES"/>
        </w:rPr>
      </w:pPr>
      <w:r w:rsidRPr="00A61961">
        <w:rPr>
          <w:rFonts w:ascii="Museo Sans 100" w:hAnsi="Museo Sans 100" w:cs="Arial"/>
          <w:lang w:val="es-ES"/>
        </w:rPr>
        <w:t xml:space="preserve">Es un programa que brinda créditos hipotecarios a trabajadores exclusivamente del sector informal que se dedican a la producción de bienes y servicios como vendedores, empleadas domésticas, dependientes de tiendas, motoristas, entre otros, para adquirir una vivienda digna. </w:t>
      </w:r>
    </w:p>
    <w:p w14:paraId="6CA293F9" w14:textId="77777777" w:rsidR="00056E3E" w:rsidRDefault="00056E3E" w:rsidP="00056E3E">
      <w:pPr>
        <w:jc w:val="both"/>
        <w:rPr>
          <w:rFonts w:ascii="Museo Sans 100" w:hAnsi="Museo Sans 100" w:cs="Calibri Light"/>
        </w:rPr>
      </w:pPr>
      <w:r w:rsidRPr="00A61961">
        <w:rPr>
          <w:rFonts w:ascii="Museo Sans 100" w:hAnsi="Museo Sans 100" w:cs="Calibri Light"/>
        </w:rPr>
        <w:t>En el período junio 202</w:t>
      </w:r>
      <w:r>
        <w:rPr>
          <w:rFonts w:ascii="Museo Sans 100" w:hAnsi="Museo Sans 100" w:cs="Calibri Light"/>
        </w:rPr>
        <w:t>3</w:t>
      </w:r>
      <w:r w:rsidRPr="00A61961">
        <w:rPr>
          <w:rFonts w:ascii="Museo Sans 100" w:hAnsi="Museo Sans 100" w:cs="Calibri Light"/>
        </w:rPr>
        <w:t xml:space="preserve"> - mayo 202</w:t>
      </w:r>
      <w:r>
        <w:rPr>
          <w:rFonts w:ascii="Museo Sans 100" w:hAnsi="Museo Sans 100" w:cs="Calibri Light"/>
        </w:rPr>
        <w:t>4</w:t>
      </w:r>
      <w:r w:rsidRPr="00A61961">
        <w:rPr>
          <w:rFonts w:ascii="Museo Sans 100" w:hAnsi="Museo Sans 100" w:cs="Calibri Light"/>
        </w:rPr>
        <w:t xml:space="preserve">, el FSV facilitó </w:t>
      </w:r>
      <w:r>
        <w:rPr>
          <w:rFonts w:ascii="Museo Sans 100" w:hAnsi="Museo Sans 100" w:cs="Calibri Light"/>
          <w:b/>
          <w:bCs/>
        </w:rPr>
        <w:t>1</w:t>
      </w:r>
      <w:r w:rsidRPr="00A61961">
        <w:rPr>
          <w:rFonts w:ascii="Museo Sans 100" w:hAnsi="Museo Sans 100" w:cs="Calibri Light"/>
        </w:rPr>
        <w:t xml:space="preserve"> créditos por un monto de </w:t>
      </w:r>
      <w:r w:rsidRPr="00A61961">
        <w:rPr>
          <w:rFonts w:ascii="Museo Sans 100" w:hAnsi="Museo Sans 100" w:cs="Calibri Light"/>
          <w:b/>
          <w:bCs/>
        </w:rPr>
        <w:t>US$0.0</w:t>
      </w:r>
      <w:r>
        <w:rPr>
          <w:rFonts w:ascii="Museo Sans 100" w:hAnsi="Museo Sans 100" w:cs="Calibri Light"/>
          <w:b/>
          <w:bCs/>
        </w:rPr>
        <w:t>1</w:t>
      </w:r>
      <w:r w:rsidRPr="00A61961">
        <w:rPr>
          <w:rFonts w:ascii="Museo Sans 100" w:hAnsi="Museo Sans 100" w:cs="Calibri Light"/>
          <w:b/>
          <w:bCs/>
        </w:rPr>
        <w:t xml:space="preserve"> </w:t>
      </w:r>
      <w:r w:rsidRPr="00A61961">
        <w:rPr>
          <w:rFonts w:ascii="Museo Sans 100" w:hAnsi="Museo Sans 100" w:cs="Calibri Light"/>
        </w:rPr>
        <w:t xml:space="preserve">millones. </w:t>
      </w:r>
    </w:p>
    <w:p w14:paraId="677E7C42" w14:textId="77777777" w:rsidR="00B07423" w:rsidRDefault="00B07423" w:rsidP="00880C07">
      <w:pPr>
        <w:jc w:val="both"/>
        <w:rPr>
          <w:rFonts w:ascii="Museo Sans 100" w:hAnsi="Museo Sans 100" w:cs="Calibri Light"/>
        </w:rPr>
      </w:pPr>
    </w:p>
    <w:p w14:paraId="3385B761" w14:textId="7FFA1030" w:rsidR="00CC31B7" w:rsidRPr="00CC31B7" w:rsidRDefault="0004256D" w:rsidP="009B09BF">
      <w:pPr>
        <w:pStyle w:val="Ttulo3"/>
        <w:numPr>
          <w:ilvl w:val="0"/>
          <w:numId w:val="9"/>
        </w:numPr>
        <w:spacing w:before="0"/>
        <w:rPr>
          <w:rFonts w:ascii="Museo Sans 100" w:hAnsi="Museo Sans 100" w:cs="Calibri Light"/>
          <w:color w:val="auto"/>
          <w:sz w:val="24"/>
          <w:szCs w:val="24"/>
        </w:rPr>
      </w:pPr>
      <w:bookmarkStart w:id="64" w:name="_Toc167979347"/>
      <w:bookmarkStart w:id="65" w:name="_Hlk104207703"/>
      <w:bookmarkEnd w:id="58"/>
      <w:bookmarkEnd w:id="59"/>
      <w:bookmarkEnd w:id="60"/>
      <w:bookmarkEnd w:id="61"/>
      <w:r w:rsidRPr="00A61961">
        <w:rPr>
          <w:rFonts w:ascii="Museo Sans 100" w:hAnsi="Museo Sans 100" w:cs="Calibri Light"/>
          <w:color w:val="auto"/>
          <w:sz w:val="24"/>
          <w:szCs w:val="24"/>
        </w:rPr>
        <w:lastRenderedPageBreak/>
        <w:t>Otras</w:t>
      </w:r>
      <w:r w:rsidRPr="009F29CB">
        <w:rPr>
          <w:rFonts w:ascii="Museo Sans 100" w:hAnsi="Museo Sans 100" w:cs="Calibri Light"/>
          <w:color w:val="auto"/>
          <w:sz w:val="24"/>
          <w:szCs w:val="24"/>
        </w:rPr>
        <w:t xml:space="preserve"> contribuciones</w:t>
      </w:r>
      <w:r w:rsidRPr="001F73DC">
        <w:rPr>
          <w:rFonts w:ascii="Museo Sans 100" w:hAnsi="Museo Sans 100" w:cs="Calibri Light"/>
          <w:color w:val="auto"/>
          <w:sz w:val="24"/>
          <w:szCs w:val="24"/>
        </w:rPr>
        <w:t xml:space="preserve"> relevantes</w:t>
      </w:r>
      <w:bookmarkStart w:id="66" w:name="_Hlk72396956"/>
      <w:r w:rsidR="00CC31B7">
        <w:rPr>
          <w:rFonts w:ascii="Museo Sans 100" w:hAnsi="Museo Sans 100" w:cs="Calibri Light"/>
          <w:color w:val="auto"/>
          <w:sz w:val="24"/>
          <w:szCs w:val="24"/>
        </w:rPr>
        <w:t>.</w:t>
      </w:r>
      <w:bookmarkEnd w:id="64"/>
    </w:p>
    <w:bookmarkEnd w:id="66"/>
    <w:p w14:paraId="0B0F0ED2" w14:textId="77777777" w:rsidR="000C5821" w:rsidRDefault="000C5821" w:rsidP="000C5821">
      <w:pPr>
        <w:pStyle w:val="Prrafodelista"/>
        <w:spacing w:after="0"/>
        <w:ind w:left="714"/>
        <w:jc w:val="both"/>
        <w:rPr>
          <w:rFonts w:ascii="Museo Sans 100" w:hAnsi="Museo Sans 100" w:cs="Arial"/>
          <w:lang w:val="es-ES"/>
        </w:rPr>
      </w:pPr>
    </w:p>
    <w:p w14:paraId="265EEF2F" w14:textId="2882764C" w:rsidR="00AD09F4" w:rsidRDefault="00FD76ED" w:rsidP="009D1342">
      <w:pPr>
        <w:pStyle w:val="Prrafodelista"/>
        <w:numPr>
          <w:ilvl w:val="0"/>
          <w:numId w:val="18"/>
        </w:numPr>
        <w:ind w:left="709" w:hanging="283"/>
        <w:jc w:val="both"/>
        <w:rPr>
          <w:rFonts w:ascii="Museo Sans 100" w:hAnsi="Museo Sans 100" w:cs="Arial"/>
          <w:lang w:val="es-ES"/>
        </w:rPr>
      </w:pPr>
      <w:r>
        <w:rPr>
          <w:rFonts w:ascii="Museo Sans 100" w:hAnsi="Museo Sans 100" w:cs="Arial"/>
          <w:lang w:val="es-ES"/>
        </w:rPr>
        <w:t>S</w:t>
      </w:r>
      <w:r w:rsidRPr="00FD76ED">
        <w:rPr>
          <w:rFonts w:ascii="Museo Sans 100" w:hAnsi="Museo Sans 100" w:cs="Arial"/>
          <w:lang w:val="es-ES"/>
        </w:rPr>
        <w:t>e mantiene vigente</w:t>
      </w:r>
      <w:r>
        <w:rPr>
          <w:rFonts w:ascii="Museo Sans 100" w:hAnsi="Museo Sans 100" w:cs="Arial"/>
          <w:lang w:val="es-ES"/>
        </w:rPr>
        <w:t xml:space="preserve"> el convenio con el sistema financiero estatal cooperativo y el CONAIPD que </w:t>
      </w:r>
      <w:r w:rsidRPr="00FD76ED">
        <w:rPr>
          <w:rFonts w:ascii="Museo Sans 100" w:hAnsi="Museo Sans 100" w:cs="Arial"/>
          <w:lang w:val="es-ES"/>
        </w:rPr>
        <w:t>busca garantizar que todas las personas con discapacidad puedan acceder a los servicios financieros que ofrecen las diferentes instituciones de Gobierno.</w:t>
      </w:r>
      <w:r w:rsidRPr="00FD76ED">
        <w:rPr>
          <w:sz w:val="18"/>
          <w:szCs w:val="18"/>
        </w:rPr>
        <w:t xml:space="preserve"> </w:t>
      </w:r>
      <w:r w:rsidRPr="00FD76ED">
        <w:rPr>
          <w:rFonts w:ascii="Museo Sans 100" w:hAnsi="Museo Sans 100" w:cs="Arial"/>
          <w:lang w:val="es-ES"/>
        </w:rPr>
        <w:t>Por el momento se ha brindado 1 capacitación a personal clave para atender de mejor manera las necesidades de este grupo poblacional.</w:t>
      </w:r>
    </w:p>
    <w:p w14:paraId="34928771" w14:textId="77777777" w:rsidR="009D1342" w:rsidRPr="009D1342" w:rsidRDefault="009D1342" w:rsidP="009D1342">
      <w:pPr>
        <w:pStyle w:val="Prrafodelista"/>
        <w:ind w:left="709"/>
        <w:jc w:val="both"/>
        <w:rPr>
          <w:rFonts w:ascii="Museo Sans 100" w:hAnsi="Museo Sans 100" w:cs="Arial"/>
          <w:lang w:val="es-ES"/>
        </w:rPr>
      </w:pPr>
    </w:p>
    <w:p w14:paraId="4E3A1C5D" w14:textId="03BEB41B" w:rsidR="00AD09F4" w:rsidRDefault="00AD09F4" w:rsidP="009B09BF">
      <w:pPr>
        <w:pStyle w:val="Prrafodelista"/>
        <w:numPr>
          <w:ilvl w:val="0"/>
          <w:numId w:val="18"/>
        </w:numPr>
        <w:spacing w:after="0"/>
        <w:ind w:left="714" w:hanging="357"/>
        <w:jc w:val="both"/>
        <w:rPr>
          <w:rFonts w:ascii="Museo Sans 100" w:hAnsi="Museo Sans 100" w:cs="Arial"/>
          <w:lang w:val="es-ES"/>
        </w:rPr>
      </w:pPr>
      <w:r w:rsidRPr="00DE6D85">
        <w:rPr>
          <w:rFonts w:ascii="Museo Sans 100" w:hAnsi="Museo Sans 100" w:cs="Arial"/>
          <w:lang w:val="es-ES"/>
        </w:rPr>
        <w:t xml:space="preserve">En </w:t>
      </w:r>
      <w:r w:rsidR="00F145DC">
        <w:rPr>
          <w:rFonts w:ascii="Museo Sans 100" w:hAnsi="Museo Sans 100" w:cs="Arial"/>
          <w:lang w:val="es-ES"/>
        </w:rPr>
        <w:t>el periodo de junio 2023 – mayo 2024</w:t>
      </w:r>
      <w:r w:rsidRPr="00DE6D85">
        <w:rPr>
          <w:rFonts w:ascii="Museo Sans 100" w:hAnsi="Museo Sans 100" w:cs="Arial"/>
          <w:lang w:val="es-ES"/>
        </w:rPr>
        <w:t xml:space="preserve"> se realizaron </w:t>
      </w:r>
      <w:r w:rsidR="00F145DC">
        <w:rPr>
          <w:rFonts w:ascii="Museo Sans 100" w:hAnsi="Museo Sans 100" w:cs="Arial"/>
          <w:lang w:val="es-ES"/>
        </w:rPr>
        <w:t>16</w:t>
      </w:r>
      <w:r w:rsidRPr="00DE6D85">
        <w:rPr>
          <w:rFonts w:ascii="Museo Sans 100" w:hAnsi="Museo Sans 100" w:cs="Arial"/>
          <w:lang w:val="es-ES"/>
        </w:rPr>
        <w:t xml:space="preserve"> escrituraciones de vivienda recuperada, producto del convenio suscrito con el INABVE, para beneficiar con una solución habitacional a los veteranos y excombatientes que participaron en el conflicto armado.</w:t>
      </w:r>
    </w:p>
    <w:p w14:paraId="25C6803C" w14:textId="77777777" w:rsidR="00CA684F" w:rsidRPr="00CA684F" w:rsidRDefault="00CA684F" w:rsidP="00CA684F">
      <w:pPr>
        <w:pStyle w:val="Prrafodelista"/>
        <w:rPr>
          <w:rFonts w:ascii="Museo Sans 100" w:hAnsi="Museo Sans 100" w:cs="Arial"/>
          <w:lang w:val="es-ES"/>
        </w:rPr>
      </w:pPr>
    </w:p>
    <w:bookmarkEnd w:id="65"/>
    <w:p w14:paraId="43DA8DC0" w14:textId="2594A571" w:rsidR="00CA684F" w:rsidRPr="00CA684F" w:rsidRDefault="00CA684F" w:rsidP="00CA684F">
      <w:pPr>
        <w:pStyle w:val="Prrafodelista"/>
        <w:numPr>
          <w:ilvl w:val="0"/>
          <w:numId w:val="18"/>
        </w:numPr>
        <w:ind w:left="714" w:hanging="357"/>
        <w:jc w:val="both"/>
        <w:rPr>
          <w:rFonts w:ascii="Museo Sans 100" w:hAnsi="Museo Sans 100" w:cs="Arial"/>
          <w:lang w:val="es-ES"/>
        </w:rPr>
      </w:pPr>
      <w:r>
        <w:rPr>
          <w:rFonts w:ascii="Museo Sans 100" w:hAnsi="Museo Sans 100" w:cs="Arial"/>
          <w:lang w:val="es-ES"/>
        </w:rPr>
        <w:t>E</w:t>
      </w:r>
      <w:r w:rsidRPr="00CA684F">
        <w:rPr>
          <w:rFonts w:ascii="Museo Sans 100" w:hAnsi="Museo Sans 100" w:cs="Arial"/>
          <w:lang w:val="es-ES"/>
        </w:rPr>
        <w:t>n septiembre 2023 se obtuvo la certificación de gestión ambiental conforme a la Norma ISO 14001:2015, demostrando el FSV su responsabilidad por minimizar el impacto ambiental y conservar nuestros recursos naturales. Esta certificación le permite al FSV asegurar la mejora del desempeño ambiental de la institución y generar beneficios competitivos.</w:t>
      </w:r>
    </w:p>
    <w:p w14:paraId="423D6BBF" w14:textId="77777777" w:rsidR="00CF40FA" w:rsidRDefault="00CF40FA" w:rsidP="00CF40FA">
      <w:pPr>
        <w:pStyle w:val="Prrafodelista"/>
        <w:ind w:left="714"/>
        <w:jc w:val="both"/>
        <w:rPr>
          <w:rFonts w:ascii="Museo Sans 100" w:hAnsi="Museo Sans 100" w:cs="Arial"/>
          <w:lang w:val="es-ES"/>
        </w:rPr>
      </w:pPr>
    </w:p>
    <w:p w14:paraId="150EBF49" w14:textId="77777777" w:rsidR="00056E3E" w:rsidRPr="00CF6D5A" w:rsidRDefault="00056E3E" w:rsidP="00056E3E">
      <w:pPr>
        <w:pStyle w:val="Prrafodelista"/>
        <w:numPr>
          <w:ilvl w:val="0"/>
          <w:numId w:val="18"/>
        </w:numPr>
        <w:ind w:left="714" w:hanging="357"/>
        <w:jc w:val="both"/>
        <w:rPr>
          <w:rFonts w:ascii="Museo Sans 100" w:hAnsi="Museo Sans 100" w:cs="Arial"/>
          <w:lang w:val="es-ES"/>
        </w:rPr>
      </w:pPr>
      <w:r w:rsidRPr="00CF6D5A">
        <w:rPr>
          <w:rFonts w:ascii="Museo Sans 100" w:hAnsi="Museo Sans 100" w:cs="Arial"/>
          <w:lang w:val="es-ES"/>
        </w:rPr>
        <w:t>El FSV recibió un reconocimiento por parte del Banco Interamericano de Desarrollo (BID) por la excelente labor realizada en el programa de financiamiento para vivienda social durante el año 2023. Este reconocimiento multilateral es el resultado de los esfuerzos del Gobierno por brindar seguridad habitacional a los salvadoreños. Esto demuestra el compromiso con los créditos para las familias de bajos recursos económicos, así como las modificaciones en las políticas crediticias a favor de los salvadoreños.</w:t>
      </w:r>
    </w:p>
    <w:p w14:paraId="21354E6F" w14:textId="77777777" w:rsidR="00056E3E" w:rsidRDefault="00056E3E" w:rsidP="00CF40FA">
      <w:pPr>
        <w:pStyle w:val="Prrafodelista"/>
        <w:ind w:left="714"/>
        <w:jc w:val="both"/>
        <w:rPr>
          <w:rFonts w:ascii="Museo Sans 100" w:hAnsi="Museo Sans 100" w:cs="Arial"/>
          <w:lang w:val="es-ES"/>
        </w:rPr>
      </w:pPr>
    </w:p>
    <w:p w14:paraId="2DD534A5" w14:textId="07E76F87" w:rsidR="00CA684F" w:rsidRPr="00CA684F" w:rsidRDefault="00CA684F" w:rsidP="00CA684F">
      <w:pPr>
        <w:pStyle w:val="Prrafodelista"/>
        <w:numPr>
          <w:ilvl w:val="0"/>
          <w:numId w:val="18"/>
        </w:numPr>
        <w:ind w:left="714" w:hanging="357"/>
        <w:jc w:val="both"/>
        <w:rPr>
          <w:rFonts w:ascii="Museo Sans 100" w:hAnsi="Museo Sans 100" w:cs="Arial"/>
          <w:lang w:val="es-ES"/>
        </w:rPr>
      </w:pPr>
      <w:r w:rsidRPr="00CA684F">
        <w:rPr>
          <w:rFonts w:ascii="Museo Sans 100" w:hAnsi="Museo Sans 100" w:cstheme="minorHAnsi"/>
          <w:color w:val="000000" w:themeColor="text1"/>
          <w:szCs w:val="28"/>
          <w:lang w:val="es-MX"/>
        </w:rPr>
        <w:t xml:space="preserve">El 16 de enero de 2024 </w:t>
      </w:r>
      <w:proofErr w:type="gramStart"/>
      <w:r w:rsidRPr="00CA684F">
        <w:rPr>
          <w:rFonts w:ascii="Museo Sans 100" w:hAnsi="Museo Sans 100" w:cstheme="minorHAnsi"/>
          <w:color w:val="000000" w:themeColor="text1"/>
          <w:szCs w:val="28"/>
          <w:lang w:val="es-MX"/>
        </w:rPr>
        <w:t>entraron en vigencia</w:t>
      </w:r>
      <w:proofErr w:type="gramEnd"/>
      <w:r w:rsidRPr="00CA684F">
        <w:rPr>
          <w:rFonts w:ascii="Museo Sans 100" w:hAnsi="Museo Sans 100" w:cstheme="minorHAnsi"/>
          <w:color w:val="000000" w:themeColor="text1"/>
          <w:szCs w:val="28"/>
          <w:lang w:val="es-MX"/>
        </w:rPr>
        <w:t xml:space="preserve"> cambios a las condiciones crediticias relacionados con la ampliación en el techo del crédito de US$30,000.00 a US$40,000.00 para aplicar tasa del 4% y 0% prima en el caso de vivienda nueva; en el caso del Programa Vivienda Social se bajó la tasa del 3% al 2% y en el Programa Casa Mujer se amplió la edad límite de 45 a 50 años. </w:t>
      </w:r>
    </w:p>
    <w:p w14:paraId="3C567A04" w14:textId="77777777" w:rsidR="00CA684F" w:rsidRDefault="00CA684F" w:rsidP="00CA684F">
      <w:pPr>
        <w:pStyle w:val="Prrafodelista"/>
        <w:ind w:left="714"/>
        <w:jc w:val="both"/>
        <w:rPr>
          <w:rFonts w:ascii="Museo Sans 100" w:hAnsi="Museo Sans 100" w:cs="Arial"/>
          <w:lang w:val="es-ES"/>
        </w:rPr>
      </w:pPr>
    </w:p>
    <w:p w14:paraId="56C178B7" w14:textId="54AE433E" w:rsidR="00CA684F" w:rsidRDefault="00CA684F" w:rsidP="00CA684F">
      <w:pPr>
        <w:pStyle w:val="Prrafodelista"/>
        <w:numPr>
          <w:ilvl w:val="0"/>
          <w:numId w:val="18"/>
        </w:numPr>
        <w:ind w:left="714" w:hanging="357"/>
        <w:jc w:val="both"/>
        <w:rPr>
          <w:rFonts w:ascii="Museo Sans 100" w:hAnsi="Museo Sans 100" w:cs="Arial"/>
          <w:lang w:val="es-ES"/>
        </w:rPr>
      </w:pPr>
      <w:r w:rsidRPr="00E16B45">
        <w:rPr>
          <w:rFonts w:ascii="Museo Sans 100" w:hAnsi="Museo Sans 100" w:cs="Arial"/>
          <w:lang w:val="es-ES"/>
        </w:rPr>
        <w:t xml:space="preserve">El 22 de enero de 2024 se suscribió convenio con el BCR con el propósito de proporcionar al FSV los servicios de certificación electrónica a un precio accesible. </w:t>
      </w:r>
    </w:p>
    <w:p w14:paraId="5EF9819E" w14:textId="3CA993BD" w:rsidR="003D28D6" w:rsidRDefault="00056E3E" w:rsidP="00056E3E">
      <w:pPr>
        <w:pStyle w:val="Prrafodelista"/>
        <w:tabs>
          <w:tab w:val="left" w:pos="2160"/>
        </w:tabs>
        <w:ind w:left="714"/>
        <w:jc w:val="both"/>
        <w:rPr>
          <w:rFonts w:ascii="Museo Sans 100" w:hAnsi="Museo Sans 100" w:cs="Arial"/>
          <w:lang w:val="es-ES"/>
        </w:rPr>
      </w:pPr>
      <w:r>
        <w:rPr>
          <w:rFonts w:ascii="Museo Sans 100" w:hAnsi="Museo Sans 100" w:cs="Arial"/>
          <w:lang w:val="es-ES"/>
        </w:rPr>
        <w:tab/>
      </w:r>
    </w:p>
    <w:p w14:paraId="129C45F4" w14:textId="086C4EBD" w:rsidR="00056E3E" w:rsidRPr="00056E3E" w:rsidRDefault="00056E3E" w:rsidP="00DE54DA">
      <w:pPr>
        <w:pStyle w:val="Prrafodelista"/>
        <w:numPr>
          <w:ilvl w:val="0"/>
          <w:numId w:val="18"/>
        </w:numPr>
        <w:ind w:left="714" w:hanging="357"/>
        <w:jc w:val="both"/>
        <w:rPr>
          <w:rFonts w:ascii="Museo Sans 100" w:hAnsi="Museo Sans 100" w:cs="Arial"/>
          <w:lang w:val="es-ES"/>
        </w:rPr>
      </w:pPr>
      <w:r w:rsidRPr="00056E3E">
        <w:rPr>
          <w:rFonts w:ascii="Museo Sans 100" w:hAnsi="Museo Sans 100" w:cs="Arial"/>
          <w:lang w:val="es-ES"/>
        </w:rPr>
        <w:t>En abril</w:t>
      </w:r>
      <w:r w:rsidR="00367060">
        <w:rPr>
          <w:rFonts w:ascii="Museo Sans 100" w:hAnsi="Museo Sans 100" w:cs="Arial"/>
          <w:lang w:val="es-ES"/>
        </w:rPr>
        <w:t xml:space="preserve"> de 2024</w:t>
      </w:r>
      <w:r w:rsidRPr="00056E3E">
        <w:rPr>
          <w:rFonts w:ascii="Museo Sans 100" w:hAnsi="Museo Sans 100" w:cs="Arial"/>
          <w:lang w:val="es-ES"/>
        </w:rPr>
        <w:t xml:space="preserve">, el FSV recibió una mejora en sus calificaciones de riesgo por parte de </w:t>
      </w:r>
      <w:proofErr w:type="spellStart"/>
      <w:r w:rsidRPr="00056E3E">
        <w:rPr>
          <w:rFonts w:ascii="Museo Sans 100" w:hAnsi="Museo Sans 100" w:cs="Arial"/>
          <w:lang w:val="es-ES"/>
        </w:rPr>
        <w:t>Zumma</w:t>
      </w:r>
      <w:proofErr w:type="spellEnd"/>
      <w:r w:rsidRPr="00056E3E">
        <w:rPr>
          <w:rFonts w:ascii="Museo Sans 100" w:hAnsi="Museo Sans 100" w:cs="Arial"/>
          <w:lang w:val="es-ES"/>
        </w:rPr>
        <w:t xml:space="preserve"> Ratings, reflejando una sólida posición de liquidez y un desempeño institucional favorable. La clasificación del emisor se ha elevado a EAA-, mientras que los instrumentos con garantía hipotecaria han alcanzado una calificación de AA. Este avance es indicativo de la capacidad del FSV para cumplir con sus obligaciones financieras y su estabilidad operativa en el mercado.</w:t>
      </w:r>
    </w:p>
    <w:p w14:paraId="77EE8D3A" w14:textId="19DAE405" w:rsidR="00126A18" w:rsidRPr="001F73DC" w:rsidRDefault="00D0435E" w:rsidP="00126A18">
      <w:pPr>
        <w:pStyle w:val="Ttulo1"/>
        <w:numPr>
          <w:ilvl w:val="0"/>
          <w:numId w:val="1"/>
        </w:numPr>
        <w:spacing w:before="0" w:after="240"/>
        <w:jc w:val="both"/>
        <w:rPr>
          <w:rFonts w:ascii="Museo Sans 100" w:hAnsi="Museo Sans 100" w:cs="Calibri Light"/>
          <w:b w:val="0"/>
          <w:bCs w:val="0"/>
          <w:color w:val="auto"/>
          <w:sz w:val="32"/>
          <w:szCs w:val="32"/>
        </w:rPr>
      </w:pPr>
      <w:bookmarkStart w:id="67" w:name="_Toc167979348"/>
      <w:r w:rsidRPr="001F73DC">
        <w:rPr>
          <w:rFonts w:ascii="Museo Sans 100" w:hAnsi="Museo Sans 100" w:cs="Calibri Light"/>
          <w:b w:val="0"/>
          <w:bCs w:val="0"/>
          <w:color w:val="auto"/>
          <w:sz w:val="32"/>
          <w:szCs w:val="32"/>
        </w:rPr>
        <w:lastRenderedPageBreak/>
        <w:t>SERVICIOS PRESTADOS A LA POBLACIÓN</w:t>
      </w:r>
      <w:bookmarkEnd w:id="67"/>
    </w:p>
    <w:p w14:paraId="7E59B14D" w14:textId="6A71CB01" w:rsidR="00DE6D85" w:rsidRPr="001F73DC" w:rsidRDefault="00AF5ABE" w:rsidP="00367060">
      <w:pPr>
        <w:jc w:val="both"/>
        <w:rPr>
          <w:rFonts w:ascii="Museo Sans 100" w:hAnsi="Museo Sans 100"/>
        </w:rPr>
      </w:pPr>
      <w:r w:rsidRPr="001F73DC">
        <w:rPr>
          <w:rFonts w:ascii="Museo Sans 100" w:hAnsi="Museo Sans 100"/>
        </w:rPr>
        <w:t xml:space="preserve">El </w:t>
      </w:r>
      <w:r w:rsidR="00C01124">
        <w:rPr>
          <w:rFonts w:ascii="Museo Sans 100" w:hAnsi="Museo Sans 100"/>
        </w:rPr>
        <w:t>FSV</w:t>
      </w:r>
      <w:r w:rsidRPr="001F73DC">
        <w:rPr>
          <w:rFonts w:ascii="Museo Sans 100" w:hAnsi="Museo Sans 100"/>
        </w:rPr>
        <w:t xml:space="preserve"> cuenta con diversos </w:t>
      </w:r>
      <w:r w:rsidR="007A4AE2" w:rsidRPr="001F73DC">
        <w:rPr>
          <w:rFonts w:ascii="Museo Sans 100" w:hAnsi="Museo Sans 100"/>
        </w:rPr>
        <w:t xml:space="preserve">puntos, </w:t>
      </w:r>
      <w:r w:rsidRPr="001F73DC">
        <w:rPr>
          <w:rFonts w:ascii="Museo Sans 100" w:hAnsi="Museo Sans 100"/>
        </w:rPr>
        <w:t>medios y canales para atender a la población salvadoreña</w:t>
      </w:r>
      <w:r w:rsidR="007A4AE2" w:rsidRPr="001F73DC">
        <w:rPr>
          <w:rFonts w:ascii="Museo Sans 100" w:hAnsi="Museo Sans 100"/>
        </w:rPr>
        <w:t xml:space="preserve"> y otorgar diversos servicios relacionados al otorgamiento de créditos, administración de préstamos, devolución de cotizaciones, entre otros; tanto de forma presencial como electrónica los cuales se detallan a continuación</w:t>
      </w:r>
      <w:r w:rsidR="00DE6D85">
        <w:rPr>
          <w:rFonts w:ascii="Museo Sans 100" w:hAnsi="Museo Sans 100"/>
        </w:rPr>
        <w:t>:</w:t>
      </w:r>
    </w:p>
    <w:p w14:paraId="7860588A" w14:textId="4A6B672A" w:rsidR="00126A18" w:rsidRPr="001F73DC" w:rsidRDefault="00126A18" w:rsidP="002E0F0A">
      <w:pPr>
        <w:pStyle w:val="Ttulo3"/>
        <w:numPr>
          <w:ilvl w:val="0"/>
          <w:numId w:val="7"/>
        </w:numPr>
        <w:spacing w:before="0" w:after="240"/>
        <w:rPr>
          <w:rFonts w:ascii="Museo Sans 100" w:hAnsi="Museo Sans 100" w:cs="Calibri Light"/>
          <w:color w:val="auto"/>
          <w:sz w:val="24"/>
          <w:szCs w:val="24"/>
        </w:rPr>
      </w:pPr>
      <w:bookmarkStart w:id="68" w:name="_Toc167979349"/>
      <w:r w:rsidRPr="00321687">
        <w:rPr>
          <w:rFonts w:ascii="Museo Sans 100" w:hAnsi="Museo Sans 100" w:cs="Calibri Light"/>
          <w:color w:val="auto"/>
          <w:sz w:val="24"/>
          <w:szCs w:val="24"/>
        </w:rPr>
        <w:t>Punt</w:t>
      </w:r>
      <w:r w:rsidRPr="001F73DC">
        <w:rPr>
          <w:rFonts w:ascii="Museo Sans 100" w:hAnsi="Museo Sans 100" w:cs="Calibri Light"/>
          <w:color w:val="auto"/>
          <w:sz w:val="24"/>
          <w:szCs w:val="24"/>
        </w:rPr>
        <w:t>os de atención</w:t>
      </w:r>
      <w:r w:rsidR="003B51DF">
        <w:rPr>
          <w:rFonts w:ascii="Museo Sans 100" w:hAnsi="Museo Sans 100" w:cs="Calibri Light"/>
          <w:color w:val="auto"/>
          <w:sz w:val="24"/>
          <w:szCs w:val="24"/>
        </w:rPr>
        <w:t xml:space="preserve"> presenciales</w:t>
      </w:r>
      <w:bookmarkEnd w:id="68"/>
    </w:p>
    <w:p w14:paraId="58B293CA" w14:textId="77777777" w:rsidR="006C1D64" w:rsidRPr="001F73DC" w:rsidRDefault="006C1D64" w:rsidP="002E0F0A">
      <w:pPr>
        <w:pStyle w:val="Prrafodelista"/>
        <w:numPr>
          <w:ilvl w:val="1"/>
          <w:numId w:val="2"/>
        </w:numPr>
        <w:spacing w:after="240"/>
        <w:ind w:left="1788"/>
        <w:rPr>
          <w:rFonts w:ascii="Museo Sans 100" w:hAnsi="Museo Sans 100" w:cstheme="minorHAnsi"/>
          <w:b/>
          <w:sz w:val="24"/>
          <w:szCs w:val="24"/>
        </w:rPr>
      </w:pPr>
      <w:r w:rsidRPr="001F73DC">
        <w:rPr>
          <w:rFonts w:ascii="Museo Sans 100" w:hAnsi="Museo Sans 100" w:cstheme="minorHAnsi"/>
          <w:b/>
          <w:sz w:val="24"/>
          <w:szCs w:val="24"/>
        </w:rPr>
        <w:t>Agencias y Sucursal Paseo.</w:t>
      </w:r>
    </w:p>
    <w:p w14:paraId="07F38BEF" w14:textId="68330675" w:rsidR="006C1D64" w:rsidRPr="001F73DC" w:rsidRDefault="00DE6D85" w:rsidP="009F29CB">
      <w:pPr>
        <w:jc w:val="center"/>
        <w:rPr>
          <w:rFonts w:ascii="Museo Sans 100" w:hAnsi="Museo Sans 100" w:cstheme="minorHAnsi"/>
        </w:rPr>
      </w:pPr>
      <w:r w:rsidRPr="00DE6D85">
        <w:rPr>
          <w:rFonts w:ascii="Museo Sans 100" w:hAnsi="Museo Sans 100" w:cstheme="minorHAnsi"/>
          <w:noProof/>
        </w:rPr>
        <w:drawing>
          <wp:inline distT="0" distB="0" distL="0" distR="0" wp14:anchorId="088B93F1" wp14:editId="3B716995">
            <wp:extent cx="5612130" cy="2430145"/>
            <wp:effectExtent l="0" t="0" r="7620" b="8255"/>
            <wp:docPr id="4" name="Imagen 3" descr="Interfaz de usuario gráfica, Aplicación, Word&#10;&#10;Descripción generada automáticamente">
              <a:extLst xmlns:a="http://schemas.openxmlformats.org/drawingml/2006/main">
                <a:ext uri="{FF2B5EF4-FFF2-40B4-BE49-F238E27FC236}">
                  <a16:creationId xmlns:a16="http://schemas.microsoft.com/office/drawing/2014/main" id="{EFC401A8-9720-1C65-68D4-1640CAF4AC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descr="Interfaz de usuario gráfica, Aplicación, Word&#10;&#10;Descripción generada automáticamente">
                      <a:extLst>
                        <a:ext uri="{FF2B5EF4-FFF2-40B4-BE49-F238E27FC236}">
                          <a16:creationId xmlns:a16="http://schemas.microsoft.com/office/drawing/2014/main" id="{EFC401A8-9720-1C65-68D4-1640CAF4ACAA}"/>
                        </a:ext>
                      </a:extLst>
                    </pic:cNvPr>
                    <pic:cNvPicPr>
                      <a:picLocks noChangeAspect="1"/>
                    </pic:cNvPicPr>
                  </pic:nvPicPr>
                  <pic:blipFill rotWithShape="1">
                    <a:blip r:embed="rId38">
                      <a:extLst>
                        <a:ext uri="{28A0092B-C50C-407E-A947-70E740481C1C}">
                          <a14:useLocalDpi xmlns:a14="http://schemas.microsoft.com/office/drawing/2010/main" val="0"/>
                        </a:ext>
                      </a:extLst>
                    </a:blip>
                    <a:srcRect l="20472" t="26394" r="56405" b="37974"/>
                    <a:stretch/>
                  </pic:blipFill>
                  <pic:spPr bwMode="auto">
                    <a:xfrm>
                      <a:off x="0" y="0"/>
                      <a:ext cx="5612130" cy="2430145"/>
                    </a:xfrm>
                    <a:prstGeom prst="rect">
                      <a:avLst/>
                    </a:prstGeom>
                    <a:ln>
                      <a:noFill/>
                    </a:ln>
                    <a:extLst>
                      <a:ext uri="{53640926-AAD7-44D8-BBD7-CCE9431645EC}">
                        <a14:shadowObscured xmlns:a14="http://schemas.microsoft.com/office/drawing/2010/main"/>
                      </a:ext>
                    </a:extLst>
                  </pic:spPr>
                </pic:pic>
              </a:graphicData>
            </a:graphic>
          </wp:inline>
        </w:drawing>
      </w:r>
    </w:p>
    <w:p w14:paraId="40E0720A" w14:textId="66F77FB8" w:rsidR="00094931" w:rsidRPr="003104ED" w:rsidRDefault="006C1D64" w:rsidP="003104ED">
      <w:pPr>
        <w:pStyle w:val="Default"/>
        <w:spacing w:after="240" w:line="276" w:lineRule="auto"/>
        <w:jc w:val="both"/>
        <w:rPr>
          <w:rFonts w:ascii="Museo Sans 100" w:eastAsia="Calibri" w:hAnsi="Museo Sans 100" w:cstheme="minorHAnsi"/>
          <w:color w:val="auto"/>
          <w:sz w:val="22"/>
          <w:szCs w:val="22"/>
        </w:rPr>
      </w:pPr>
      <w:r w:rsidRPr="001F73DC">
        <w:rPr>
          <w:rFonts w:ascii="Museo Sans 100" w:eastAsia="Calibri" w:hAnsi="Museo Sans 100" w:cstheme="minorHAnsi"/>
          <w:color w:val="auto"/>
          <w:sz w:val="22"/>
          <w:szCs w:val="22"/>
        </w:rPr>
        <w:t>Con el objetivo de modernizar y acercar los servicios, el FSV facilita el acceso a créditos hipotecarios a las familias por medio de sus agencias y sucursal Paseo, brindando así mayor accesibilidad, atención personalizada y horarios convenientes.</w:t>
      </w:r>
    </w:p>
    <w:p w14:paraId="4A548A1F" w14:textId="1A8A25FF" w:rsidR="006C1D64" w:rsidRPr="001F73DC" w:rsidRDefault="006C1D64" w:rsidP="006C1D64">
      <w:pPr>
        <w:jc w:val="both"/>
        <w:rPr>
          <w:rFonts w:ascii="Museo Sans 100" w:hAnsi="Museo Sans 100" w:cstheme="minorHAnsi"/>
        </w:rPr>
      </w:pPr>
      <w:r w:rsidRPr="001F73DC">
        <w:rPr>
          <w:rFonts w:ascii="Museo Sans 100" w:hAnsi="Museo Sans 100" w:cstheme="minorHAnsi"/>
        </w:rPr>
        <w:t>Entre los trámites que se realizan se encuentran: precalificación de solicitudes de crédito, consulta de requisitos, condiciones y ventajas, información sobre la oferta de vivienda nueva, recepción de solicitudes</w:t>
      </w:r>
      <w:r w:rsidR="007A4AE2" w:rsidRPr="001F73DC">
        <w:rPr>
          <w:rFonts w:ascii="Museo Sans 100" w:hAnsi="Museo Sans 100" w:cstheme="minorHAnsi"/>
        </w:rPr>
        <w:t xml:space="preserve">. </w:t>
      </w:r>
      <w:r w:rsidRPr="001F73DC">
        <w:rPr>
          <w:rFonts w:ascii="Museo Sans 100" w:hAnsi="Museo Sans 100" w:cstheme="minorHAnsi"/>
        </w:rPr>
        <w:t>Asimismo, la generación de estados de cuentas, consultas sobre cobertura de seguro, opciones para el pago de mora y formas de pagos, entre otros servicios.</w:t>
      </w:r>
    </w:p>
    <w:p w14:paraId="7AE4E8FD" w14:textId="5ABC7ACB" w:rsidR="007A4AE2" w:rsidRPr="001F73DC" w:rsidRDefault="006C1D64" w:rsidP="006C1D64">
      <w:pPr>
        <w:jc w:val="both"/>
        <w:rPr>
          <w:rFonts w:ascii="Museo Sans 100" w:hAnsi="Museo Sans 100" w:cstheme="minorHAnsi"/>
        </w:rPr>
      </w:pPr>
      <w:r w:rsidRPr="001F73DC">
        <w:rPr>
          <w:rFonts w:ascii="Museo Sans 100" w:hAnsi="Museo Sans 100" w:cstheme="minorHAnsi"/>
        </w:rPr>
        <w:t>A continuación, se muestran los resultados obtenidos en el</w:t>
      </w:r>
      <w:r w:rsidR="00E43950" w:rsidRPr="001F73DC">
        <w:rPr>
          <w:rFonts w:ascii="Museo Sans 100" w:hAnsi="Museo Sans 100" w:cstheme="minorHAnsi"/>
        </w:rPr>
        <w:t xml:space="preserve"> per</w:t>
      </w:r>
      <w:r w:rsidR="008643B3">
        <w:rPr>
          <w:rFonts w:ascii="Museo Sans 100" w:hAnsi="Museo Sans 100" w:cstheme="minorHAnsi"/>
        </w:rPr>
        <w:t>í</w:t>
      </w:r>
      <w:r w:rsidR="00E43950" w:rsidRPr="001F73DC">
        <w:rPr>
          <w:rFonts w:ascii="Museo Sans 100" w:hAnsi="Museo Sans 100" w:cstheme="minorHAnsi"/>
        </w:rPr>
        <w:t>odo</w:t>
      </w:r>
      <w:r w:rsidRPr="001F73DC">
        <w:rPr>
          <w:rFonts w:ascii="Museo Sans 100" w:hAnsi="Museo Sans 100" w:cstheme="minorHAnsi"/>
        </w:rPr>
        <w:t xml:space="preserve"> </w:t>
      </w:r>
      <w:r w:rsidR="00BF6317" w:rsidRPr="001F73DC">
        <w:rPr>
          <w:rFonts w:ascii="Museo Sans 100" w:hAnsi="Museo Sans 100" w:cs="Calibri Light"/>
        </w:rPr>
        <w:t xml:space="preserve">junio </w:t>
      </w:r>
      <w:r w:rsidR="00BF6317">
        <w:rPr>
          <w:rFonts w:ascii="Museo Sans 100" w:hAnsi="Museo Sans 100" w:cs="Calibri Light"/>
        </w:rPr>
        <w:t>202</w:t>
      </w:r>
      <w:r w:rsidR="003104ED">
        <w:rPr>
          <w:rFonts w:ascii="Museo Sans 100" w:hAnsi="Museo Sans 100" w:cs="Calibri Light"/>
        </w:rPr>
        <w:t>3</w:t>
      </w:r>
      <w:r w:rsidR="00BF6317" w:rsidRPr="001F73DC">
        <w:rPr>
          <w:rFonts w:ascii="Museo Sans 100" w:hAnsi="Museo Sans 100" w:cs="Calibri Light"/>
        </w:rPr>
        <w:t xml:space="preserve"> </w:t>
      </w:r>
      <w:r w:rsidR="00BF6317">
        <w:rPr>
          <w:rFonts w:ascii="Museo Sans 100" w:hAnsi="Museo Sans 100" w:cs="Calibri Light"/>
        </w:rPr>
        <w:t>-</w:t>
      </w:r>
      <w:r w:rsidR="00BF6317" w:rsidRPr="001F73DC">
        <w:rPr>
          <w:rFonts w:ascii="Museo Sans 100" w:hAnsi="Museo Sans 100" w:cs="Calibri Light"/>
        </w:rPr>
        <w:t xml:space="preserve"> mayo </w:t>
      </w:r>
      <w:r w:rsidR="003B51DF">
        <w:rPr>
          <w:rFonts w:ascii="Museo Sans 100" w:hAnsi="Museo Sans 100" w:cs="Calibri Light"/>
        </w:rPr>
        <w:t>202</w:t>
      </w:r>
      <w:r w:rsidR="003104ED">
        <w:rPr>
          <w:rFonts w:ascii="Museo Sans 100" w:hAnsi="Museo Sans 100" w:cs="Calibri Light"/>
        </w:rPr>
        <w:t>4</w:t>
      </w:r>
      <w:r w:rsidRPr="001F73DC">
        <w:rPr>
          <w:rFonts w:ascii="Museo Sans 100" w:hAnsi="Museo Sans 100" w:cstheme="minorHAnsi"/>
        </w:rPr>
        <w:t>:</w:t>
      </w:r>
    </w:p>
    <w:p w14:paraId="3F58757D" w14:textId="4C89E4A6" w:rsidR="00232F54" w:rsidRPr="00EA2D07" w:rsidRDefault="00232F54" w:rsidP="009B09BF">
      <w:pPr>
        <w:numPr>
          <w:ilvl w:val="0"/>
          <w:numId w:val="14"/>
        </w:numPr>
        <w:jc w:val="both"/>
        <w:rPr>
          <w:rFonts w:ascii="Museo Sans 100" w:hAnsi="Museo Sans 100" w:cstheme="minorHAnsi"/>
        </w:rPr>
      </w:pPr>
      <w:r w:rsidRPr="001F73DC">
        <w:rPr>
          <w:rFonts w:ascii="Museo Sans 100" w:hAnsi="Museo Sans 100" w:cstheme="minorHAnsi"/>
        </w:rPr>
        <w:t>Oficina Central</w:t>
      </w:r>
      <w:r w:rsidRPr="00F04537">
        <w:rPr>
          <w:rFonts w:ascii="Museo Sans 100" w:hAnsi="Museo Sans 100" w:cstheme="minorHAnsi"/>
        </w:rPr>
        <w:t>:</w:t>
      </w:r>
      <w:r w:rsidRPr="001F73DC">
        <w:rPr>
          <w:rFonts w:ascii="Museo Sans 100" w:hAnsi="Museo Sans 100" w:cstheme="minorHAnsi"/>
        </w:rPr>
        <w:t xml:space="preserve"> se atendieron </w:t>
      </w:r>
      <w:r w:rsidR="002C1545">
        <w:rPr>
          <w:rFonts w:ascii="Museo Sans 100" w:hAnsi="Museo Sans 100" w:cstheme="minorHAnsi"/>
          <w:b/>
          <w:bCs/>
        </w:rPr>
        <w:t>217,866</w:t>
      </w:r>
      <w:r>
        <w:rPr>
          <w:rFonts w:ascii="Museo Sans 100" w:hAnsi="Museo Sans 100" w:cstheme="minorHAnsi"/>
          <w:b/>
          <w:bCs/>
        </w:rPr>
        <w:t xml:space="preserve"> </w:t>
      </w:r>
      <w:r w:rsidRPr="001F73DC">
        <w:rPr>
          <w:rFonts w:ascii="Museo Sans 100" w:hAnsi="Museo Sans 100" w:cstheme="minorHAnsi"/>
        </w:rPr>
        <w:t>clientes y</w:t>
      </w:r>
      <w:r w:rsidRPr="001F73DC">
        <w:rPr>
          <w:rFonts w:ascii="Museo Sans 100" w:hAnsi="Museo Sans 100" w:cstheme="minorHAnsi"/>
          <w:b/>
          <w:bCs/>
        </w:rPr>
        <w:t xml:space="preserve"> </w:t>
      </w:r>
      <w:r w:rsidRPr="001F73DC">
        <w:rPr>
          <w:rFonts w:ascii="Museo Sans 100" w:hAnsi="Museo Sans 100" w:cstheme="minorHAnsi"/>
        </w:rPr>
        <w:t xml:space="preserve">se escrituraron </w:t>
      </w:r>
      <w:r w:rsidR="00B33B5E">
        <w:rPr>
          <w:rFonts w:ascii="Museo Sans 100" w:hAnsi="Museo Sans 100" w:cstheme="minorHAnsi"/>
          <w:b/>
          <w:bCs/>
        </w:rPr>
        <w:t>6,305</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454F37">
        <w:rPr>
          <w:rFonts w:ascii="Museo Sans 100" w:hAnsi="Museo Sans 100" w:cstheme="minorHAnsi"/>
          <w:b/>
          <w:bCs/>
        </w:rPr>
        <w:t>133.89</w:t>
      </w:r>
      <w:r w:rsidRPr="001F73DC">
        <w:rPr>
          <w:rFonts w:ascii="Museo Sans 100" w:hAnsi="Museo Sans 100" w:cstheme="minorHAnsi"/>
        </w:rPr>
        <w:t xml:space="preserve"> millones, beneficiando a más de </w:t>
      </w:r>
      <w:r>
        <w:rPr>
          <w:rFonts w:ascii="Museo Sans 100" w:hAnsi="Museo Sans 100" w:cstheme="minorHAnsi"/>
          <w:b/>
          <w:bCs/>
        </w:rPr>
        <w:t>2</w:t>
      </w:r>
      <w:r w:rsidR="00454F37">
        <w:rPr>
          <w:rFonts w:ascii="Museo Sans 100" w:hAnsi="Museo Sans 100" w:cstheme="minorHAnsi"/>
          <w:b/>
          <w:bCs/>
        </w:rPr>
        <w:t>6</w:t>
      </w:r>
      <w:r>
        <w:rPr>
          <w:rFonts w:ascii="Museo Sans 100" w:hAnsi="Museo Sans 100" w:cstheme="minorHAnsi"/>
          <w:b/>
          <w:bCs/>
        </w:rPr>
        <w:t>,000</w:t>
      </w:r>
      <w:r w:rsidR="00DF7994">
        <w:rPr>
          <w:rFonts w:ascii="Museo Sans 100" w:hAnsi="Museo Sans 100" w:cstheme="minorHAnsi"/>
          <w:b/>
          <w:bCs/>
        </w:rPr>
        <w:t xml:space="preserve"> </w:t>
      </w:r>
      <w:r>
        <w:rPr>
          <w:rFonts w:ascii="Museo Sans 100" w:hAnsi="Museo Sans 100" w:cstheme="minorHAnsi"/>
        </w:rPr>
        <w:t>persona</w:t>
      </w:r>
      <w:r w:rsidRPr="00EA2D07">
        <w:rPr>
          <w:rFonts w:ascii="Museo Sans 100" w:hAnsi="Museo Sans 100" w:cstheme="minorHAnsi"/>
        </w:rPr>
        <w:t xml:space="preserve">s. </w:t>
      </w:r>
    </w:p>
    <w:p w14:paraId="6B885C81" w14:textId="6D6B3260" w:rsidR="00232F54" w:rsidRPr="001F73DC" w:rsidRDefault="00232F54" w:rsidP="009B09BF">
      <w:pPr>
        <w:numPr>
          <w:ilvl w:val="0"/>
          <w:numId w:val="14"/>
        </w:numPr>
        <w:jc w:val="both"/>
        <w:rPr>
          <w:rFonts w:ascii="Museo Sans 100" w:hAnsi="Museo Sans 100" w:cstheme="minorHAnsi"/>
        </w:rPr>
      </w:pPr>
      <w:r w:rsidRPr="001F73DC">
        <w:rPr>
          <w:rFonts w:ascii="Museo Sans 100" w:hAnsi="Museo Sans 100" w:cstheme="minorHAnsi"/>
        </w:rPr>
        <w:t>Agencia Santa Ana</w:t>
      </w:r>
      <w:r w:rsidRPr="00F04537">
        <w:rPr>
          <w:rFonts w:ascii="Museo Sans 100" w:hAnsi="Museo Sans 100" w:cstheme="minorHAnsi"/>
        </w:rPr>
        <w:t>:</w:t>
      </w:r>
      <w:r w:rsidRPr="001F73DC">
        <w:rPr>
          <w:rFonts w:ascii="Museo Sans 100" w:hAnsi="Museo Sans 100" w:cstheme="minorHAnsi"/>
        </w:rPr>
        <w:t xml:space="preserve"> se atendieron </w:t>
      </w:r>
      <w:r w:rsidR="00454F37">
        <w:rPr>
          <w:rFonts w:ascii="Museo Sans 100" w:hAnsi="Museo Sans 100" w:cstheme="minorHAnsi"/>
          <w:b/>
          <w:bCs/>
        </w:rPr>
        <w:t>28,</w:t>
      </w:r>
      <w:r w:rsidR="002C1545">
        <w:rPr>
          <w:rFonts w:ascii="Museo Sans 100" w:hAnsi="Museo Sans 100" w:cstheme="minorHAnsi"/>
          <w:b/>
          <w:bCs/>
        </w:rPr>
        <w:t>707</w:t>
      </w:r>
      <w:r>
        <w:rPr>
          <w:rFonts w:ascii="Museo Sans 100" w:hAnsi="Museo Sans 100" w:cstheme="minorHAnsi"/>
          <w:b/>
          <w:bCs/>
        </w:rPr>
        <w:t xml:space="preserve"> </w:t>
      </w:r>
      <w:r w:rsidRPr="001F73DC">
        <w:rPr>
          <w:rFonts w:ascii="Museo Sans 100" w:hAnsi="Museo Sans 100" w:cstheme="minorHAnsi"/>
        </w:rPr>
        <w:t xml:space="preserve">clientes y se escrituraron </w:t>
      </w:r>
      <w:r w:rsidR="00454F37">
        <w:rPr>
          <w:rFonts w:ascii="Museo Sans 100" w:hAnsi="Museo Sans 100" w:cstheme="minorHAnsi"/>
          <w:b/>
          <w:bCs/>
        </w:rPr>
        <w:t>713</w:t>
      </w:r>
      <w:r>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454F37">
        <w:rPr>
          <w:rFonts w:ascii="Museo Sans 100" w:hAnsi="Museo Sans 100" w:cstheme="minorHAnsi"/>
          <w:b/>
          <w:bCs/>
        </w:rPr>
        <w:t>19.89</w:t>
      </w:r>
      <w:r w:rsidRPr="001F73DC">
        <w:rPr>
          <w:rFonts w:ascii="Museo Sans 100" w:hAnsi="Museo Sans 100" w:cstheme="minorHAnsi"/>
        </w:rPr>
        <w:t xml:space="preserve"> millones, beneficiando a más de </w:t>
      </w:r>
      <w:r w:rsidR="00454F37">
        <w:rPr>
          <w:rFonts w:ascii="Museo Sans 100" w:hAnsi="Museo Sans 100" w:cstheme="minorHAnsi"/>
          <w:b/>
          <w:bCs/>
        </w:rPr>
        <w:t>2,900</w:t>
      </w:r>
      <w:r w:rsidRPr="001F73DC">
        <w:rPr>
          <w:rFonts w:ascii="Museo Sans 100" w:hAnsi="Museo Sans 100" w:cstheme="minorHAnsi"/>
        </w:rPr>
        <w:t xml:space="preserve"> </w:t>
      </w:r>
      <w:r>
        <w:rPr>
          <w:rFonts w:ascii="Museo Sans 100" w:hAnsi="Museo Sans 100" w:cstheme="minorHAnsi"/>
        </w:rPr>
        <w:t>persona</w:t>
      </w:r>
      <w:r w:rsidRPr="001F73DC">
        <w:rPr>
          <w:rFonts w:ascii="Museo Sans 100" w:hAnsi="Museo Sans 100" w:cstheme="minorHAnsi"/>
        </w:rPr>
        <w:t>s.</w:t>
      </w:r>
    </w:p>
    <w:p w14:paraId="3DEC8949" w14:textId="108F0360" w:rsidR="00CF4A05" w:rsidRDefault="00232F54" w:rsidP="009B09BF">
      <w:pPr>
        <w:numPr>
          <w:ilvl w:val="0"/>
          <w:numId w:val="14"/>
        </w:numPr>
        <w:jc w:val="both"/>
        <w:rPr>
          <w:rFonts w:ascii="Museo Sans 100" w:hAnsi="Museo Sans 100" w:cstheme="minorHAnsi"/>
        </w:rPr>
      </w:pPr>
      <w:r w:rsidRPr="001F73DC">
        <w:rPr>
          <w:rFonts w:ascii="Museo Sans 100" w:hAnsi="Museo Sans 100" w:cstheme="minorHAnsi"/>
        </w:rPr>
        <w:lastRenderedPageBreak/>
        <w:t>Agencia San Miguel</w:t>
      </w:r>
      <w:r w:rsidRPr="00F04537">
        <w:rPr>
          <w:rFonts w:ascii="Museo Sans 100" w:hAnsi="Museo Sans 100" w:cstheme="minorHAnsi"/>
        </w:rPr>
        <w:t>:</w:t>
      </w:r>
      <w:r w:rsidRPr="001F73DC">
        <w:rPr>
          <w:rFonts w:ascii="Museo Sans 100" w:hAnsi="Museo Sans 100" w:cstheme="minorHAnsi"/>
        </w:rPr>
        <w:t xml:space="preserve"> se atendieron </w:t>
      </w:r>
      <w:r w:rsidR="00454F37">
        <w:rPr>
          <w:rFonts w:ascii="Museo Sans 100" w:hAnsi="Museo Sans 100" w:cstheme="minorHAnsi"/>
          <w:b/>
          <w:bCs/>
        </w:rPr>
        <w:t>19,</w:t>
      </w:r>
      <w:r w:rsidR="002C1545">
        <w:rPr>
          <w:rFonts w:ascii="Museo Sans 100" w:hAnsi="Museo Sans 100" w:cstheme="minorHAnsi"/>
          <w:b/>
          <w:bCs/>
        </w:rPr>
        <w:t>464</w:t>
      </w:r>
      <w:r w:rsidRPr="001F73DC">
        <w:rPr>
          <w:rFonts w:ascii="Museo Sans 100" w:hAnsi="Museo Sans 100" w:cstheme="minorHAnsi"/>
          <w:b/>
          <w:bCs/>
        </w:rPr>
        <w:t xml:space="preserve"> </w:t>
      </w:r>
      <w:r w:rsidRPr="001F73DC">
        <w:rPr>
          <w:rFonts w:ascii="Museo Sans 100" w:hAnsi="Museo Sans 100" w:cstheme="minorHAnsi"/>
        </w:rPr>
        <w:t xml:space="preserve">clientes y se escrituraron </w:t>
      </w:r>
      <w:r w:rsidR="00454F37">
        <w:rPr>
          <w:rFonts w:ascii="Museo Sans 100" w:hAnsi="Museo Sans 100" w:cstheme="minorHAnsi"/>
          <w:b/>
          <w:bCs/>
        </w:rPr>
        <w:t>699</w:t>
      </w:r>
      <w:r w:rsidRPr="001F73DC">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454F37">
        <w:rPr>
          <w:rFonts w:ascii="Museo Sans 100" w:hAnsi="Museo Sans 100" w:cstheme="minorHAnsi"/>
          <w:b/>
          <w:bCs/>
        </w:rPr>
        <w:t>23.54</w:t>
      </w:r>
      <w:r w:rsidRPr="001F73DC">
        <w:rPr>
          <w:rFonts w:ascii="Museo Sans 100" w:hAnsi="Museo Sans 100" w:cstheme="minorHAnsi"/>
        </w:rPr>
        <w:t xml:space="preserve"> millones, beneficiando a más de </w:t>
      </w:r>
      <w:r w:rsidR="00454F37">
        <w:rPr>
          <w:rFonts w:ascii="Museo Sans 100" w:hAnsi="Museo Sans 100" w:cstheme="minorHAnsi"/>
          <w:b/>
          <w:bCs/>
        </w:rPr>
        <w:t>2,900</w:t>
      </w:r>
      <w:r w:rsidRPr="001F73DC">
        <w:rPr>
          <w:rFonts w:ascii="Museo Sans 100" w:hAnsi="Museo Sans 100" w:cstheme="minorHAnsi"/>
        </w:rPr>
        <w:t xml:space="preserve"> </w:t>
      </w:r>
      <w:r>
        <w:rPr>
          <w:rFonts w:ascii="Museo Sans 100" w:hAnsi="Museo Sans 100" w:cstheme="minorHAnsi"/>
        </w:rPr>
        <w:t>persona</w:t>
      </w:r>
      <w:r w:rsidRPr="001F73DC">
        <w:rPr>
          <w:rFonts w:ascii="Museo Sans 100" w:hAnsi="Museo Sans 100" w:cstheme="minorHAnsi"/>
        </w:rPr>
        <w:t>s.</w:t>
      </w:r>
    </w:p>
    <w:p w14:paraId="1D10B264" w14:textId="76598F29" w:rsidR="00C64FA5" w:rsidRDefault="00E729BE" w:rsidP="003A0B41">
      <w:pPr>
        <w:numPr>
          <w:ilvl w:val="0"/>
          <w:numId w:val="14"/>
        </w:numPr>
        <w:jc w:val="both"/>
        <w:rPr>
          <w:rFonts w:ascii="Museo Sans 100" w:hAnsi="Museo Sans 100" w:cstheme="minorHAnsi"/>
        </w:rPr>
      </w:pPr>
      <w:r w:rsidRPr="001F73DC">
        <w:rPr>
          <w:rFonts w:ascii="Museo Sans 100" w:hAnsi="Museo Sans 100" w:cstheme="minorHAnsi"/>
        </w:rPr>
        <w:t>Sucursal Paseo</w:t>
      </w:r>
      <w:r w:rsidRPr="00F04537">
        <w:rPr>
          <w:rFonts w:ascii="Museo Sans 100" w:hAnsi="Museo Sans 100" w:cstheme="minorHAnsi"/>
        </w:rPr>
        <w:t>:</w:t>
      </w:r>
      <w:r w:rsidRPr="001F73DC">
        <w:rPr>
          <w:rFonts w:ascii="Museo Sans 100" w:hAnsi="Museo Sans 100" w:cstheme="minorHAnsi"/>
        </w:rPr>
        <w:t xml:space="preserve"> se atendieron </w:t>
      </w:r>
      <w:r w:rsidR="00454F37">
        <w:rPr>
          <w:rFonts w:ascii="Museo Sans 100" w:hAnsi="Museo Sans 100" w:cstheme="minorHAnsi"/>
          <w:b/>
          <w:bCs/>
        </w:rPr>
        <w:t>19,</w:t>
      </w:r>
      <w:r w:rsidR="002C1545">
        <w:rPr>
          <w:rFonts w:ascii="Museo Sans 100" w:hAnsi="Museo Sans 100" w:cstheme="minorHAnsi"/>
          <w:b/>
          <w:bCs/>
        </w:rPr>
        <w:t xml:space="preserve">861 </w:t>
      </w:r>
      <w:r w:rsidRPr="001F73DC">
        <w:rPr>
          <w:rFonts w:ascii="Museo Sans 100" w:hAnsi="Museo Sans 100" w:cstheme="minorHAnsi"/>
        </w:rPr>
        <w:t xml:space="preserve">clientes y se escrituraron </w:t>
      </w:r>
      <w:r w:rsidR="00454F37">
        <w:rPr>
          <w:rFonts w:ascii="Museo Sans 100" w:hAnsi="Museo Sans 100" w:cstheme="minorHAnsi"/>
          <w:b/>
          <w:bCs/>
        </w:rPr>
        <w:t>550</w:t>
      </w:r>
      <w:r>
        <w:rPr>
          <w:rFonts w:ascii="Museo Sans 100" w:hAnsi="Museo Sans 100" w:cstheme="minorHAnsi"/>
          <w:b/>
          <w:bCs/>
        </w:rPr>
        <w:t xml:space="preserve"> </w:t>
      </w:r>
      <w:r w:rsidRPr="001F73DC">
        <w:rPr>
          <w:rFonts w:ascii="Museo Sans 100" w:hAnsi="Museo Sans 100" w:cstheme="minorHAnsi"/>
        </w:rPr>
        <w:t xml:space="preserve">créditos por un monto de </w:t>
      </w:r>
      <w:r w:rsidRPr="001F73DC">
        <w:rPr>
          <w:rFonts w:ascii="Museo Sans 100" w:hAnsi="Museo Sans 100" w:cstheme="minorHAnsi"/>
          <w:b/>
          <w:bCs/>
        </w:rPr>
        <w:t>US$</w:t>
      </w:r>
      <w:r w:rsidR="00454F37">
        <w:rPr>
          <w:rFonts w:ascii="Museo Sans 100" w:hAnsi="Museo Sans 100" w:cstheme="minorHAnsi"/>
          <w:b/>
          <w:bCs/>
        </w:rPr>
        <w:t>16.45</w:t>
      </w:r>
      <w:r w:rsidRPr="001F73DC">
        <w:rPr>
          <w:rFonts w:ascii="Museo Sans 100" w:hAnsi="Museo Sans 100" w:cstheme="minorHAnsi"/>
        </w:rPr>
        <w:t xml:space="preserve"> millones, beneficiando a más de </w:t>
      </w:r>
      <w:r w:rsidR="00454F37">
        <w:rPr>
          <w:rFonts w:ascii="Museo Sans 100" w:hAnsi="Museo Sans 100" w:cstheme="minorHAnsi"/>
          <w:b/>
          <w:bCs/>
        </w:rPr>
        <w:t>2,300</w:t>
      </w:r>
      <w:r w:rsidRPr="001F73DC">
        <w:rPr>
          <w:rFonts w:ascii="Museo Sans 100" w:hAnsi="Museo Sans 100" w:cstheme="minorHAnsi"/>
        </w:rPr>
        <w:t xml:space="preserve"> </w:t>
      </w:r>
      <w:r>
        <w:rPr>
          <w:rFonts w:ascii="Museo Sans 100" w:hAnsi="Museo Sans 100" w:cstheme="minorHAnsi"/>
        </w:rPr>
        <w:t>personas</w:t>
      </w:r>
      <w:r w:rsidRPr="001F73DC">
        <w:rPr>
          <w:rFonts w:ascii="Museo Sans 100" w:hAnsi="Museo Sans 100" w:cstheme="minorHAnsi"/>
        </w:rPr>
        <w:t>.</w:t>
      </w:r>
    </w:p>
    <w:p w14:paraId="3CC888AF" w14:textId="79E66023" w:rsidR="006C1D64" w:rsidRPr="001F73DC" w:rsidRDefault="006C1D64" w:rsidP="002E0F0A">
      <w:pPr>
        <w:pStyle w:val="Prrafodelista"/>
        <w:numPr>
          <w:ilvl w:val="1"/>
          <w:numId w:val="2"/>
        </w:numPr>
        <w:ind w:left="1788"/>
        <w:rPr>
          <w:rFonts w:ascii="Museo Sans 100" w:hAnsi="Museo Sans 100" w:cstheme="minorHAnsi"/>
          <w:b/>
          <w:sz w:val="24"/>
        </w:rPr>
      </w:pPr>
      <w:bookmarkStart w:id="69" w:name="_Toc446057775"/>
      <w:bookmarkStart w:id="70" w:name="_Toc446073764"/>
      <w:bookmarkStart w:id="71" w:name="_Toc447187536"/>
      <w:r w:rsidRPr="00454F37">
        <w:rPr>
          <w:rFonts w:ascii="Museo Sans 100" w:hAnsi="Museo Sans 100" w:cstheme="minorHAnsi"/>
          <w:b/>
          <w:sz w:val="24"/>
        </w:rPr>
        <w:t>Vent</w:t>
      </w:r>
      <w:r w:rsidRPr="001F73DC">
        <w:rPr>
          <w:rFonts w:ascii="Museo Sans 100" w:hAnsi="Museo Sans 100" w:cstheme="minorHAnsi"/>
          <w:b/>
          <w:sz w:val="24"/>
        </w:rPr>
        <w:t xml:space="preserve">anillas de atención en </w:t>
      </w:r>
      <w:bookmarkEnd w:id="69"/>
      <w:bookmarkEnd w:id="70"/>
      <w:bookmarkEnd w:id="71"/>
      <w:r w:rsidRPr="001F73DC">
        <w:rPr>
          <w:rFonts w:ascii="Museo Sans 100" w:hAnsi="Museo Sans 100" w:cstheme="minorHAnsi"/>
          <w:b/>
          <w:sz w:val="24"/>
        </w:rPr>
        <w:t>Estados Unidos.</w:t>
      </w:r>
      <w:r w:rsidRPr="001F73DC">
        <w:rPr>
          <w:rFonts w:ascii="Museo Sans 100" w:hAnsi="Museo Sans 100" w:cstheme="minorHAnsi"/>
          <w:b/>
          <w:sz w:val="24"/>
        </w:rPr>
        <w:fldChar w:fldCharType="begin"/>
      </w:r>
      <w:r w:rsidRPr="001F73DC">
        <w:rPr>
          <w:rFonts w:ascii="Museo Sans 100" w:hAnsi="Museo Sans 100" w:cstheme="minorHAnsi"/>
          <w:b/>
        </w:rPr>
        <w:instrText xml:space="preserve"> XE "</w:instrText>
      </w:r>
      <w:r w:rsidRPr="001F73DC">
        <w:rPr>
          <w:rFonts w:ascii="Museo Sans 100" w:hAnsi="Museo Sans 100" w:cstheme="minorHAnsi"/>
          <w:b/>
          <w:sz w:val="24"/>
        </w:rPr>
        <w:instrText>Ventanillas de Atención en Los Ángeles.</w:instrText>
      </w:r>
      <w:r w:rsidRPr="001F73DC">
        <w:rPr>
          <w:rFonts w:ascii="Museo Sans 100" w:hAnsi="Museo Sans 100" w:cstheme="minorHAnsi"/>
          <w:b/>
        </w:rPr>
        <w:instrText xml:space="preserve">" </w:instrText>
      </w:r>
      <w:r w:rsidRPr="001F73DC">
        <w:rPr>
          <w:rFonts w:ascii="Museo Sans 100" w:hAnsi="Museo Sans 100" w:cstheme="minorHAnsi"/>
          <w:b/>
          <w:sz w:val="24"/>
        </w:rPr>
        <w:fldChar w:fldCharType="end"/>
      </w:r>
    </w:p>
    <w:p w14:paraId="03C77A00" w14:textId="46C6E95E" w:rsidR="006C1D64" w:rsidRPr="001F73DC" w:rsidRDefault="006C1D64" w:rsidP="00C6260B">
      <w:pPr>
        <w:pStyle w:val="NormalWeb"/>
        <w:spacing w:after="120" w:line="276" w:lineRule="auto"/>
        <w:jc w:val="both"/>
        <w:rPr>
          <w:rFonts w:ascii="Museo Sans 100" w:eastAsia="Calibri" w:hAnsi="Museo Sans 100" w:cstheme="minorHAnsi"/>
          <w:sz w:val="22"/>
          <w:szCs w:val="22"/>
          <w:lang w:eastAsia="en-US"/>
        </w:rPr>
      </w:pPr>
      <w:r w:rsidRPr="001F73DC">
        <w:rPr>
          <w:rFonts w:ascii="Museo Sans 100" w:eastAsia="Calibri" w:hAnsi="Museo Sans 100" w:cstheme="minorHAnsi"/>
          <w:sz w:val="22"/>
          <w:szCs w:val="22"/>
          <w:lang w:eastAsia="en-US"/>
        </w:rPr>
        <w:t xml:space="preserve">Con el objetivo de acercar sus servicios a </w:t>
      </w:r>
      <w:r w:rsidR="002C4165">
        <w:rPr>
          <w:rFonts w:ascii="Museo Sans 100" w:eastAsia="Calibri" w:hAnsi="Museo Sans 100" w:cstheme="minorHAnsi"/>
          <w:sz w:val="22"/>
          <w:szCs w:val="22"/>
          <w:lang w:eastAsia="en-US"/>
        </w:rPr>
        <w:t>las personas</w:t>
      </w:r>
      <w:r w:rsidRPr="001F73DC">
        <w:rPr>
          <w:rFonts w:ascii="Museo Sans 100" w:eastAsia="Calibri" w:hAnsi="Museo Sans 100" w:cstheme="minorHAnsi"/>
          <w:sz w:val="22"/>
          <w:szCs w:val="22"/>
          <w:lang w:eastAsia="en-US"/>
        </w:rPr>
        <w:t xml:space="preserve"> salvadoreñ</w:t>
      </w:r>
      <w:r w:rsidR="002C4165">
        <w:rPr>
          <w:rFonts w:ascii="Museo Sans 100" w:eastAsia="Calibri" w:hAnsi="Museo Sans 100" w:cstheme="minorHAnsi"/>
          <w:sz w:val="22"/>
          <w:szCs w:val="22"/>
          <w:lang w:eastAsia="en-US"/>
        </w:rPr>
        <w:t>a</w:t>
      </w:r>
      <w:r w:rsidRPr="001F73DC">
        <w:rPr>
          <w:rFonts w:ascii="Museo Sans 100" w:eastAsia="Calibri" w:hAnsi="Museo Sans 100" w:cstheme="minorHAnsi"/>
          <w:sz w:val="22"/>
          <w:szCs w:val="22"/>
          <w:lang w:eastAsia="en-US"/>
        </w:rPr>
        <w:t xml:space="preserve">s en el exterior, el FSV </w:t>
      </w:r>
      <w:r w:rsidR="00CF4A05">
        <w:rPr>
          <w:rFonts w:ascii="Museo Sans 100" w:eastAsia="Calibri" w:hAnsi="Museo Sans 100" w:cstheme="minorHAnsi"/>
          <w:sz w:val="22"/>
          <w:szCs w:val="22"/>
          <w:lang w:eastAsia="en-US"/>
        </w:rPr>
        <w:t xml:space="preserve">mantiene </w:t>
      </w:r>
      <w:r w:rsidRPr="001F73DC">
        <w:rPr>
          <w:rFonts w:ascii="Museo Sans 100" w:eastAsia="Calibri" w:hAnsi="Museo Sans 100" w:cstheme="minorHAnsi"/>
          <w:sz w:val="22"/>
          <w:szCs w:val="22"/>
          <w:lang w:eastAsia="en-US"/>
        </w:rPr>
        <w:t>ventanillas de atención en consulados de El Salvador en Estados Unidos</w:t>
      </w:r>
      <w:r w:rsidR="00E84521" w:rsidRPr="00FA5CA2">
        <w:rPr>
          <w:rFonts w:ascii="Museo Sans 100" w:eastAsia="Calibri" w:hAnsi="Museo Sans 100" w:cstheme="minorHAnsi"/>
          <w:sz w:val="22"/>
          <w:szCs w:val="22"/>
          <w:lang w:eastAsia="en-US"/>
        </w:rPr>
        <w:t>;</w:t>
      </w:r>
      <w:r w:rsidR="00CF4A05">
        <w:rPr>
          <w:rFonts w:ascii="Museo Sans 100" w:eastAsia="Calibri" w:hAnsi="Museo Sans 100" w:cstheme="minorHAnsi"/>
          <w:sz w:val="22"/>
          <w:szCs w:val="22"/>
          <w:lang w:eastAsia="en-US"/>
        </w:rPr>
        <w:t xml:space="preserve"> a </w:t>
      </w:r>
      <w:r w:rsidR="007C3CD7">
        <w:rPr>
          <w:rFonts w:ascii="Museo Sans 100" w:eastAsia="Calibri" w:hAnsi="Museo Sans 100" w:cstheme="minorHAnsi"/>
          <w:sz w:val="22"/>
          <w:szCs w:val="22"/>
          <w:lang w:eastAsia="en-US"/>
        </w:rPr>
        <w:t xml:space="preserve">continuación, </w:t>
      </w:r>
      <w:r w:rsidR="00CF4A05">
        <w:rPr>
          <w:rFonts w:ascii="Museo Sans 100" w:eastAsia="Calibri" w:hAnsi="Museo Sans 100" w:cstheme="minorHAnsi"/>
          <w:sz w:val="22"/>
          <w:szCs w:val="22"/>
          <w:lang w:eastAsia="en-US"/>
        </w:rPr>
        <w:t xml:space="preserve">se presentan los resultados obtenidos en el período </w:t>
      </w:r>
      <w:r w:rsidR="00325ED1">
        <w:rPr>
          <w:rFonts w:ascii="Museo Sans 100" w:eastAsia="Calibri" w:hAnsi="Museo Sans 100" w:cstheme="minorHAnsi"/>
          <w:sz w:val="22"/>
          <w:szCs w:val="22"/>
          <w:lang w:eastAsia="en-US"/>
        </w:rPr>
        <w:t>junio 202</w:t>
      </w:r>
      <w:r w:rsidR="00454F37">
        <w:rPr>
          <w:rFonts w:ascii="Museo Sans 100" w:eastAsia="Calibri" w:hAnsi="Museo Sans 100" w:cstheme="minorHAnsi"/>
          <w:sz w:val="22"/>
          <w:szCs w:val="22"/>
          <w:lang w:eastAsia="en-US"/>
        </w:rPr>
        <w:t>3</w:t>
      </w:r>
      <w:r w:rsidR="00325ED1">
        <w:rPr>
          <w:rFonts w:ascii="Museo Sans 100" w:eastAsia="Calibri" w:hAnsi="Museo Sans 100" w:cstheme="minorHAnsi"/>
          <w:sz w:val="22"/>
          <w:szCs w:val="22"/>
          <w:lang w:eastAsia="en-US"/>
        </w:rPr>
        <w:t xml:space="preserve"> – mayo 202</w:t>
      </w:r>
      <w:r w:rsidR="00454F37">
        <w:rPr>
          <w:rFonts w:ascii="Museo Sans 100" w:eastAsia="Calibri" w:hAnsi="Museo Sans 100" w:cstheme="minorHAnsi"/>
          <w:sz w:val="22"/>
          <w:szCs w:val="22"/>
          <w:lang w:eastAsia="en-US"/>
        </w:rPr>
        <w:t>4</w:t>
      </w:r>
      <w:r w:rsidRPr="001F73DC">
        <w:rPr>
          <w:rFonts w:ascii="Museo Sans 100" w:eastAsia="Calibri" w:hAnsi="Museo Sans 100" w:cstheme="minorHAnsi"/>
          <w:sz w:val="22"/>
          <w:szCs w:val="22"/>
          <w:lang w:eastAsia="en-US"/>
        </w:rPr>
        <w:t>:</w:t>
      </w:r>
    </w:p>
    <w:p w14:paraId="0F7E0FB4" w14:textId="6F790CCA" w:rsidR="00232F54" w:rsidRPr="001F73DC" w:rsidRDefault="00232F54" w:rsidP="009B09BF">
      <w:pPr>
        <w:numPr>
          <w:ilvl w:val="0"/>
          <w:numId w:val="14"/>
        </w:numPr>
        <w:jc w:val="both"/>
        <w:rPr>
          <w:rFonts w:ascii="Museo Sans 100" w:eastAsiaTheme="minorEastAsia" w:hAnsi="Museo Sans 100" w:cstheme="minorHAnsi"/>
        </w:rPr>
      </w:pPr>
      <w:r w:rsidRPr="001F73DC">
        <w:rPr>
          <w:rFonts w:ascii="Museo Sans 100" w:eastAsiaTheme="minorEastAsia" w:hAnsi="Museo Sans 100" w:cstheme="minorHAnsi"/>
          <w:lang w:val="es-ES"/>
        </w:rPr>
        <w:t>Consulado de Los Ángeles, California (Inaugurada 2015</w:t>
      </w:r>
      <w:r>
        <w:rPr>
          <w:rFonts w:ascii="Museo Sans 100" w:eastAsiaTheme="minorEastAsia" w:hAnsi="Museo Sans 100" w:cstheme="minorHAnsi"/>
          <w:lang w:val="es-ES"/>
        </w:rPr>
        <w:t xml:space="preserve">): </w:t>
      </w:r>
      <w:r w:rsidRPr="001F73DC">
        <w:rPr>
          <w:rFonts w:ascii="Museo Sans 100" w:eastAsiaTheme="minorEastAsia" w:hAnsi="Museo Sans 100" w:cstheme="minorHAnsi"/>
        </w:rPr>
        <w:t xml:space="preserve">se atendieron </w:t>
      </w:r>
      <w:r w:rsidR="00454F37">
        <w:rPr>
          <w:rFonts w:ascii="Museo Sans 100" w:hAnsi="Museo Sans 100" w:cstheme="minorHAnsi"/>
          <w:b/>
          <w:bCs/>
        </w:rPr>
        <w:t>2,</w:t>
      </w:r>
      <w:r w:rsidR="002C1545">
        <w:rPr>
          <w:rFonts w:ascii="Museo Sans 100" w:hAnsi="Museo Sans 100" w:cstheme="minorHAnsi"/>
          <w:b/>
          <w:bCs/>
        </w:rPr>
        <w:t xml:space="preserve">200 </w:t>
      </w:r>
      <w:r w:rsidRPr="001F73DC">
        <w:rPr>
          <w:rFonts w:ascii="Museo Sans 100" w:eastAsiaTheme="minorEastAsia" w:hAnsi="Museo Sans 100" w:cstheme="minorHAnsi"/>
        </w:rPr>
        <w:t>personas</w:t>
      </w:r>
      <w:r w:rsidR="00AC42C0">
        <w:rPr>
          <w:rFonts w:ascii="Museo Sans 100" w:eastAsiaTheme="minorEastAsia" w:hAnsi="Museo Sans 100" w:cstheme="minorHAnsi"/>
        </w:rPr>
        <w:t>.</w:t>
      </w:r>
    </w:p>
    <w:p w14:paraId="79579F11" w14:textId="15FF67C9" w:rsidR="00232F54" w:rsidRPr="001F73DC" w:rsidRDefault="00232F54" w:rsidP="009B09BF">
      <w:pPr>
        <w:numPr>
          <w:ilvl w:val="0"/>
          <w:numId w:val="14"/>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Long Island, Nueva York (Inaugurada 2018): se atendieron </w:t>
      </w:r>
      <w:r>
        <w:rPr>
          <w:rFonts w:ascii="Museo Sans 100" w:hAnsi="Museo Sans 100" w:cstheme="minorHAnsi"/>
          <w:b/>
          <w:bCs/>
        </w:rPr>
        <w:t>1</w:t>
      </w:r>
      <w:r w:rsidR="00454F37">
        <w:rPr>
          <w:rFonts w:ascii="Museo Sans 100" w:hAnsi="Museo Sans 100" w:cstheme="minorHAnsi"/>
          <w:b/>
          <w:bCs/>
        </w:rPr>
        <w:t>,</w:t>
      </w:r>
      <w:r w:rsidR="002C1545">
        <w:rPr>
          <w:rFonts w:ascii="Museo Sans 100" w:hAnsi="Museo Sans 100" w:cstheme="minorHAnsi"/>
          <w:b/>
          <w:bCs/>
        </w:rPr>
        <w:t xml:space="preserve">379 </w:t>
      </w:r>
      <w:r w:rsidRPr="001F73DC">
        <w:rPr>
          <w:rFonts w:ascii="Museo Sans 100" w:eastAsiaTheme="minorEastAsia" w:hAnsi="Museo Sans 100" w:cstheme="minorHAnsi"/>
          <w:lang w:val="es-ES"/>
        </w:rPr>
        <w:t>personas</w:t>
      </w:r>
      <w:r w:rsidR="00AC42C0">
        <w:rPr>
          <w:rFonts w:ascii="Museo Sans 100" w:eastAsiaTheme="minorEastAsia" w:hAnsi="Museo Sans 100" w:cstheme="minorHAnsi"/>
          <w:lang w:val="es-ES"/>
        </w:rPr>
        <w:t>.</w:t>
      </w:r>
    </w:p>
    <w:p w14:paraId="75A6705B" w14:textId="3CAC1198" w:rsidR="00232F54" w:rsidRPr="001F73DC" w:rsidRDefault="00232F54" w:rsidP="009B09BF">
      <w:pPr>
        <w:numPr>
          <w:ilvl w:val="0"/>
          <w:numId w:val="14"/>
        </w:numPr>
        <w:jc w:val="both"/>
        <w:rPr>
          <w:rFonts w:ascii="Museo Sans 100" w:eastAsiaTheme="minorEastAsia" w:hAnsi="Museo Sans 100" w:cstheme="minorHAnsi"/>
        </w:rPr>
      </w:pPr>
      <w:r w:rsidRPr="001F73DC">
        <w:rPr>
          <w:rFonts w:ascii="Museo Sans 100" w:eastAsiaTheme="minorEastAsia" w:hAnsi="Museo Sans 100" w:cstheme="minorHAnsi"/>
          <w:lang w:val="es-ES"/>
        </w:rPr>
        <w:t xml:space="preserve">Consulado de Silver Spring, Maryland (Inaugurada 2018): se atendieron </w:t>
      </w:r>
      <w:r w:rsidR="00454F37">
        <w:rPr>
          <w:rFonts w:ascii="Museo Sans 100" w:hAnsi="Museo Sans 100" w:cstheme="minorHAnsi"/>
          <w:b/>
          <w:bCs/>
        </w:rPr>
        <w:t>2,0</w:t>
      </w:r>
      <w:r w:rsidR="002C1545">
        <w:rPr>
          <w:rFonts w:ascii="Museo Sans 100" w:hAnsi="Museo Sans 100" w:cstheme="minorHAnsi"/>
          <w:b/>
          <w:bCs/>
        </w:rPr>
        <w:t>36</w:t>
      </w:r>
      <w:r w:rsidR="00AC42C0">
        <w:rPr>
          <w:rFonts w:ascii="Museo Sans 100" w:hAnsi="Museo Sans 100" w:cstheme="minorHAnsi"/>
          <w:b/>
          <w:bCs/>
        </w:rPr>
        <w:t xml:space="preserve"> </w:t>
      </w:r>
      <w:r w:rsidRPr="001F73DC">
        <w:rPr>
          <w:rFonts w:ascii="Museo Sans 100" w:eastAsiaTheme="minorEastAsia" w:hAnsi="Museo Sans 100" w:cstheme="minorHAnsi"/>
          <w:lang w:val="es-ES"/>
        </w:rPr>
        <w:t>personas</w:t>
      </w:r>
      <w:r w:rsidR="00AC42C0">
        <w:rPr>
          <w:rFonts w:ascii="Museo Sans 100" w:eastAsiaTheme="minorEastAsia" w:hAnsi="Museo Sans 100" w:cstheme="minorHAnsi"/>
          <w:lang w:val="es-ES"/>
        </w:rPr>
        <w:t>.</w:t>
      </w:r>
    </w:p>
    <w:p w14:paraId="5D044736" w14:textId="082CBCFC" w:rsidR="00AC42C0" w:rsidRDefault="006C1D64" w:rsidP="005C3237">
      <w:pPr>
        <w:spacing w:after="120"/>
        <w:jc w:val="both"/>
        <w:rPr>
          <w:rFonts w:ascii="Museo Sans 100" w:hAnsi="Museo Sans 100" w:cstheme="minorHAnsi"/>
        </w:rPr>
      </w:pPr>
      <w:r w:rsidRPr="00820035">
        <w:rPr>
          <w:rFonts w:ascii="Museo Sans 100" w:hAnsi="Museo Sans 100" w:cstheme="minorHAnsi"/>
        </w:rPr>
        <w:t>En dichas ventanillas se realizan precalificaciones, se brinda información de las líneas y programas crediticios, proyectos habitacionales en El Salvador, solicitudes en trámite y canales de pago; además</w:t>
      </w:r>
      <w:r w:rsidR="00CC31B7">
        <w:rPr>
          <w:rFonts w:ascii="Museo Sans 100" w:hAnsi="Museo Sans 100" w:cstheme="minorHAnsi"/>
        </w:rPr>
        <w:t xml:space="preserve">, </w:t>
      </w:r>
      <w:r w:rsidRPr="00820035">
        <w:rPr>
          <w:rFonts w:ascii="Museo Sans 100" w:hAnsi="Museo Sans 100" w:cstheme="minorHAnsi"/>
        </w:rPr>
        <w:t>se recibe documentación para iniciar trámite de crédito y se facilitan modelos de poderes oficiales, entre otros servicios.</w:t>
      </w:r>
    </w:p>
    <w:p w14:paraId="134752ED" w14:textId="200D0CA6" w:rsidR="00B74FCF" w:rsidRPr="00054348" w:rsidRDefault="00232F54" w:rsidP="002E0F0A">
      <w:pPr>
        <w:pStyle w:val="Prrafodelista"/>
        <w:numPr>
          <w:ilvl w:val="1"/>
          <w:numId w:val="2"/>
        </w:numPr>
        <w:ind w:left="1788"/>
        <w:rPr>
          <w:rFonts w:ascii="Museo Sans 100" w:hAnsi="Museo Sans 100" w:cstheme="minorHAnsi"/>
          <w:b/>
          <w:sz w:val="24"/>
        </w:rPr>
      </w:pPr>
      <w:r>
        <w:rPr>
          <w:rFonts w:ascii="Museo Sans 100" w:hAnsi="Museo Sans 100" w:cstheme="minorHAnsi"/>
          <w:b/>
          <w:sz w:val="24"/>
        </w:rPr>
        <w:t>Puntos de atención descentralizados</w:t>
      </w:r>
    </w:p>
    <w:p w14:paraId="0DD3C478" w14:textId="77777777" w:rsidR="00094931" w:rsidRDefault="00232F54" w:rsidP="00663551">
      <w:pPr>
        <w:jc w:val="both"/>
        <w:rPr>
          <w:rFonts w:ascii="Museo Sans 100" w:hAnsi="Museo Sans 100" w:cstheme="minorHAnsi"/>
        </w:rPr>
      </w:pPr>
      <w:r w:rsidRPr="00232F54">
        <w:rPr>
          <w:rFonts w:ascii="Museo Sans 100" w:hAnsi="Museo Sans 100" w:cstheme="minorHAnsi"/>
        </w:rPr>
        <w:t>Con el objetivo de acercar los servicios del FSV a los salvadoreños en distintos puntos del país, otorgando información sobre los créditos principalmente.</w:t>
      </w:r>
    </w:p>
    <w:p w14:paraId="7FCAD193" w14:textId="5CCE26B5" w:rsidR="00663551" w:rsidRDefault="00232F54" w:rsidP="00663551">
      <w:pPr>
        <w:jc w:val="both"/>
        <w:rPr>
          <w:rFonts w:ascii="Museo Sans 100" w:hAnsi="Museo Sans 100" w:cstheme="minorHAnsi"/>
        </w:rPr>
      </w:pPr>
      <w:r w:rsidRPr="00232F54">
        <w:rPr>
          <w:rFonts w:ascii="Museo Sans 100" w:hAnsi="Museo Sans 100" w:cstheme="minorHAnsi"/>
          <w:bCs/>
        </w:rPr>
        <w:t xml:space="preserve">Se han atendido a </w:t>
      </w:r>
      <w:r w:rsidR="002C1545">
        <w:rPr>
          <w:rFonts w:ascii="Museo Sans 100" w:hAnsi="Museo Sans 100" w:cstheme="minorHAnsi"/>
          <w:b/>
          <w:bCs/>
        </w:rPr>
        <w:t>2,168</w:t>
      </w:r>
      <w:r w:rsidRPr="00232F54">
        <w:rPr>
          <w:rFonts w:ascii="Museo Sans 100" w:hAnsi="Museo Sans 100" w:cstheme="minorHAnsi"/>
          <w:bCs/>
        </w:rPr>
        <w:t xml:space="preserve"> clientes, desagregados </w:t>
      </w:r>
      <w:r w:rsidR="00EA0BFD">
        <w:rPr>
          <w:rFonts w:ascii="Museo Sans 100" w:hAnsi="Museo Sans 100" w:cstheme="minorHAnsi"/>
          <w:bCs/>
        </w:rPr>
        <w:t>por tipo de evento</w:t>
      </w:r>
      <w:r w:rsidRPr="00232F54">
        <w:rPr>
          <w:rFonts w:ascii="Museo Sans 100" w:hAnsi="Museo Sans 100" w:cstheme="minorHAnsi"/>
          <w:b/>
        </w:rPr>
        <w:t>:</w:t>
      </w:r>
      <w:bookmarkStart w:id="72" w:name="_Hlk103328767"/>
    </w:p>
    <w:p w14:paraId="3971686E" w14:textId="48AFBC12" w:rsidR="00B74FCF" w:rsidRDefault="00EA0BFD" w:rsidP="009B09BF">
      <w:pPr>
        <w:pStyle w:val="Prrafodelista"/>
        <w:numPr>
          <w:ilvl w:val="0"/>
          <w:numId w:val="25"/>
        </w:numPr>
        <w:jc w:val="both"/>
        <w:rPr>
          <w:rFonts w:ascii="Museo Sans 100" w:hAnsi="Museo Sans 100" w:cstheme="minorHAnsi"/>
        </w:rPr>
      </w:pPr>
      <w:r w:rsidRPr="00663551">
        <w:rPr>
          <w:rFonts w:ascii="Museo Sans 100" w:hAnsi="Museo Sans 100" w:cstheme="minorHAnsi"/>
          <w:lang w:val="es-ES"/>
        </w:rPr>
        <w:t>V</w:t>
      </w:r>
      <w:r w:rsidR="00B74FCF" w:rsidRPr="00663551">
        <w:rPr>
          <w:rFonts w:ascii="Museo Sans 100" w:hAnsi="Museo Sans 100" w:cstheme="minorHAnsi"/>
        </w:rPr>
        <w:t>isitas a empres</w:t>
      </w:r>
      <w:r w:rsidRPr="00663551">
        <w:rPr>
          <w:rFonts w:ascii="Museo Sans 100" w:hAnsi="Museo Sans 100" w:cstheme="minorHAnsi"/>
        </w:rPr>
        <w:t>ariales: 1,</w:t>
      </w:r>
      <w:r w:rsidR="002C1545">
        <w:rPr>
          <w:rFonts w:ascii="Museo Sans 100" w:hAnsi="Museo Sans 100" w:cstheme="minorHAnsi"/>
        </w:rPr>
        <w:t>387</w:t>
      </w:r>
    </w:p>
    <w:p w14:paraId="4EC01E2D" w14:textId="6998BF1D" w:rsidR="00B74FCF" w:rsidRDefault="00EA0BFD" w:rsidP="009B09BF">
      <w:pPr>
        <w:pStyle w:val="Prrafodelista"/>
        <w:numPr>
          <w:ilvl w:val="0"/>
          <w:numId w:val="25"/>
        </w:numPr>
        <w:jc w:val="both"/>
        <w:rPr>
          <w:rFonts w:ascii="Museo Sans 100" w:hAnsi="Museo Sans 100" w:cstheme="minorHAnsi"/>
        </w:rPr>
      </w:pPr>
      <w:r w:rsidRPr="00067AE0">
        <w:rPr>
          <w:rFonts w:ascii="Museo Sans 100" w:hAnsi="Museo Sans 100" w:cstheme="minorHAnsi"/>
        </w:rPr>
        <w:t>Eventos</w:t>
      </w:r>
      <w:r w:rsidR="00B74FCF" w:rsidRPr="00067AE0">
        <w:rPr>
          <w:rFonts w:ascii="Museo Sans 100" w:hAnsi="Museo Sans 100" w:cstheme="minorHAnsi"/>
        </w:rPr>
        <w:t xml:space="preserve"> en centros comerciales</w:t>
      </w:r>
      <w:r w:rsidRPr="00067AE0">
        <w:rPr>
          <w:rFonts w:ascii="Museo Sans 100" w:hAnsi="Museo Sans 100" w:cstheme="minorHAnsi"/>
        </w:rPr>
        <w:t xml:space="preserve">: </w:t>
      </w:r>
      <w:r w:rsidR="00AC42C0">
        <w:rPr>
          <w:rFonts w:ascii="Museo Sans 100" w:hAnsi="Museo Sans 100" w:cstheme="minorHAnsi"/>
        </w:rPr>
        <w:t>6</w:t>
      </w:r>
      <w:r w:rsidR="002C1545">
        <w:rPr>
          <w:rFonts w:ascii="Museo Sans 100" w:hAnsi="Museo Sans 100" w:cstheme="minorHAnsi"/>
        </w:rPr>
        <w:t>87</w:t>
      </w:r>
    </w:p>
    <w:p w14:paraId="4F6FCEE5" w14:textId="49AB43BF" w:rsidR="00FB1628" w:rsidRDefault="00EA0BFD" w:rsidP="009B09BF">
      <w:pPr>
        <w:pStyle w:val="Prrafodelista"/>
        <w:numPr>
          <w:ilvl w:val="0"/>
          <w:numId w:val="25"/>
        </w:numPr>
        <w:jc w:val="both"/>
        <w:rPr>
          <w:rFonts w:ascii="Museo Sans 100" w:hAnsi="Museo Sans 100" w:cstheme="minorHAnsi"/>
        </w:rPr>
      </w:pPr>
      <w:r w:rsidRPr="00067AE0">
        <w:rPr>
          <w:rFonts w:ascii="Museo Sans 100" w:hAnsi="Museo Sans 100" w:cstheme="minorHAnsi"/>
        </w:rPr>
        <w:t>Eventos</w:t>
      </w:r>
      <w:r w:rsidR="00B74FCF" w:rsidRPr="00067AE0">
        <w:rPr>
          <w:rFonts w:ascii="Museo Sans 100" w:hAnsi="Museo Sans 100" w:cstheme="minorHAnsi"/>
        </w:rPr>
        <w:t xml:space="preserve"> en proyectos vivienda nueva</w:t>
      </w:r>
      <w:r w:rsidR="00B52123" w:rsidRPr="00067AE0">
        <w:rPr>
          <w:rFonts w:ascii="Museo Sans 100" w:hAnsi="Museo Sans 100" w:cstheme="minorHAnsi"/>
        </w:rPr>
        <w:t xml:space="preserve">: </w:t>
      </w:r>
      <w:r w:rsidR="002C1545">
        <w:rPr>
          <w:rFonts w:ascii="Museo Sans 100" w:hAnsi="Museo Sans 100" w:cstheme="minorHAnsi"/>
        </w:rPr>
        <w:t>50</w:t>
      </w:r>
    </w:p>
    <w:p w14:paraId="21C6F837" w14:textId="1DBFE3E5" w:rsidR="00367060" w:rsidRPr="002C1545" w:rsidRDefault="00B52123" w:rsidP="002C1545">
      <w:pPr>
        <w:pStyle w:val="Prrafodelista"/>
        <w:numPr>
          <w:ilvl w:val="0"/>
          <w:numId w:val="25"/>
        </w:numPr>
        <w:jc w:val="both"/>
        <w:rPr>
          <w:rFonts w:ascii="Museo Sans 100" w:hAnsi="Museo Sans 100" w:cstheme="minorHAnsi"/>
        </w:rPr>
      </w:pPr>
      <w:r w:rsidRPr="00067AE0">
        <w:rPr>
          <w:rFonts w:ascii="Museo Sans 100" w:hAnsi="Museo Sans 100" w:cstheme="minorHAnsi"/>
        </w:rPr>
        <w:t>E</w:t>
      </w:r>
      <w:r w:rsidR="00B74FCF" w:rsidRPr="00067AE0">
        <w:rPr>
          <w:rFonts w:ascii="Museo Sans 100" w:hAnsi="Museo Sans 100" w:cstheme="minorHAnsi"/>
        </w:rPr>
        <w:t xml:space="preserve">ventos </w:t>
      </w:r>
      <w:r w:rsidR="00FB1628" w:rsidRPr="00067AE0">
        <w:rPr>
          <w:rFonts w:ascii="Museo Sans 100" w:hAnsi="Museo Sans 100" w:cstheme="minorHAnsi"/>
        </w:rPr>
        <w:t>de gobierno</w:t>
      </w:r>
      <w:r w:rsidRPr="00067AE0">
        <w:rPr>
          <w:rFonts w:ascii="Museo Sans 100" w:hAnsi="Museo Sans 100" w:cstheme="minorHAnsi"/>
        </w:rPr>
        <w:t xml:space="preserve">: </w:t>
      </w:r>
      <w:bookmarkEnd w:id="72"/>
      <w:r w:rsidR="00454F37">
        <w:rPr>
          <w:rFonts w:ascii="Museo Sans 100" w:hAnsi="Museo Sans 100" w:cstheme="minorHAnsi"/>
        </w:rPr>
        <w:t>44</w:t>
      </w:r>
    </w:p>
    <w:p w14:paraId="71EFCB5B" w14:textId="1940F674" w:rsidR="000C5821" w:rsidRPr="000C5821" w:rsidRDefault="00133036" w:rsidP="000C5821">
      <w:pPr>
        <w:pStyle w:val="Ttulo3"/>
        <w:numPr>
          <w:ilvl w:val="0"/>
          <w:numId w:val="7"/>
        </w:numPr>
        <w:spacing w:before="0" w:after="240"/>
        <w:rPr>
          <w:rFonts w:ascii="Museo Sans 100" w:hAnsi="Museo Sans 100" w:cs="Calibri Light"/>
          <w:color w:val="auto"/>
          <w:sz w:val="24"/>
          <w:szCs w:val="24"/>
        </w:rPr>
      </w:pPr>
      <w:bookmarkStart w:id="73" w:name="_Toc167979350"/>
      <w:bookmarkStart w:id="74" w:name="_Hlk104885013"/>
      <w:r>
        <w:rPr>
          <w:rFonts w:ascii="Museo Sans 100" w:hAnsi="Museo Sans 100" w:cs="Calibri Light"/>
          <w:color w:val="auto"/>
          <w:sz w:val="24"/>
          <w:szCs w:val="24"/>
        </w:rPr>
        <w:t>Medios de atención virtuales</w:t>
      </w:r>
      <w:bookmarkEnd w:id="73"/>
    </w:p>
    <w:p w14:paraId="3110E9AE" w14:textId="2D34B4BC" w:rsidR="000C5821" w:rsidRDefault="00BB71F9" w:rsidP="009B09BF">
      <w:pPr>
        <w:pStyle w:val="Prrafodelista"/>
        <w:numPr>
          <w:ilvl w:val="0"/>
          <w:numId w:val="26"/>
        </w:numPr>
        <w:ind w:left="1843" w:hanging="425"/>
        <w:rPr>
          <w:rFonts w:ascii="Museo Sans 100" w:hAnsi="Museo Sans 100" w:cstheme="minorHAnsi"/>
          <w:b/>
          <w:sz w:val="24"/>
        </w:rPr>
      </w:pPr>
      <w:r w:rsidRPr="000C5821">
        <w:rPr>
          <w:rFonts w:ascii="Museo Sans 100" w:hAnsi="Museo Sans 100" w:cstheme="minorHAnsi"/>
          <w:b/>
          <w:sz w:val="24"/>
        </w:rPr>
        <w:t>Centro de Atención Telefónica del FSV</w:t>
      </w:r>
    </w:p>
    <w:p w14:paraId="44292EB5" w14:textId="7C55F9AB" w:rsidR="00BB71F9" w:rsidRPr="000C5821" w:rsidRDefault="000C5821" w:rsidP="000C5821">
      <w:pPr>
        <w:jc w:val="both"/>
        <w:rPr>
          <w:rFonts w:ascii="Museo Sans 100" w:hAnsi="Museo Sans 100" w:cstheme="minorHAnsi"/>
        </w:rPr>
      </w:pPr>
      <w:r w:rsidRPr="00331340">
        <w:rPr>
          <w:rFonts w:ascii="Museo Sans 100" w:hAnsi="Museo Sans 100" w:cstheme="minorHAnsi"/>
        </w:rPr>
        <w:t>S</w:t>
      </w:r>
      <w:r w:rsidR="00BB71F9" w:rsidRPr="00331340">
        <w:rPr>
          <w:rFonts w:ascii="Museo Sans 100" w:hAnsi="Museo Sans 100" w:cstheme="minorHAnsi"/>
        </w:rPr>
        <w:t>e atendió un total</w:t>
      </w:r>
      <w:r w:rsidR="00BB71F9" w:rsidRPr="000C5821">
        <w:rPr>
          <w:rFonts w:ascii="Museo Sans 100" w:hAnsi="Museo Sans 100" w:cstheme="minorHAnsi"/>
        </w:rPr>
        <w:t xml:space="preserve"> de </w:t>
      </w:r>
      <w:r w:rsidR="006F4EBF">
        <w:rPr>
          <w:rFonts w:ascii="Museo Sans 100" w:hAnsi="Museo Sans 100" w:cstheme="minorHAnsi"/>
          <w:b/>
          <w:bCs/>
        </w:rPr>
        <w:t>153,612</w:t>
      </w:r>
      <w:r w:rsidR="00BB71F9" w:rsidRPr="000C5821">
        <w:rPr>
          <w:rFonts w:ascii="Museo Sans 100" w:hAnsi="Museo Sans 100" w:cstheme="minorHAnsi"/>
        </w:rPr>
        <w:t xml:space="preserve"> llamadas:</w:t>
      </w:r>
    </w:p>
    <w:p w14:paraId="7AF1B62F" w14:textId="65AB801A" w:rsidR="00BB71F9" w:rsidRPr="003032D4" w:rsidRDefault="006F4EBF" w:rsidP="009B09BF">
      <w:pPr>
        <w:pStyle w:val="Prrafodelista"/>
        <w:numPr>
          <w:ilvl w:val="0"/>
          <w:numId w:val="24"/>
        </w:numPr>
        <w:spacing w:after="0" w:line="240" w:lineRule="auto"/>
        <w:jc w:val="both"/>
        <w:rPr>
          <w:rFonts w:ascii="Museo Sans 100" w:hAnsi="Museo Sans 100" w:cstheme="minorHAnsi"/>
        </w:rPr>
      </w:pPr>
      <w:r>
        <w:rPr>
          <w:rFonts w:ascii="Museo Sans 100" w:hAnsi="Museo Sans 100" w:cstheme="minorHAnsi"/>
        </w:rPr>
        <w:t xml:space="preserve">149,072 </w:t>
      </w:r>
      <w:r w:rsidR="00BB71F9" w:rsidRPr="003032D4">
        <w:rPr>
          <w:rFonts w:ascii="Museo Sans 100" w:hAnsi="Museo Sans 100" w:cstheme="minorHAnsi"/>
        </w:rPr>
        <w:t xml:space="preserve">se recibieron en </w:t>
      </w:r>
      <w:proofErr w:type="spellStart"/>
      <w:proofErr w:type="gramStart"/>
      <w:r w:rsidR="00BB71F9" w:rsidRPr="003032D4">
        <w:rPr>
          <w:rFonts w:ascii="Museo Sans 100" w:hAnsi="Museo Sans 100" w:cstheme="minorHAnsi"/>
        </w:rPr>
        <w:t>Call</w:t>
      </w:r>
      <w:proofErr w:type="spellEnd"/>
      <w:r w:rsidR="00BB71F9" w:rsidRPr="003032D4">
        <w:rPr>
          <w:rFonts w:ascii="Museo Sans 100" w:hAnsi="Museo Sans 100" w:cstheme="minorHAnsi"/>
        </w:rPr>
        <w:t xml:space="preserve"> Center</w:t>
      </w:r>
      <w:proofErr w:type="gramEnd"/>
      <w:r w:rsidR="00BB71F9" w:rsidRPr="003032D4">
        <w:rPr>
          <w:rFonts w:ascii="Museo Sans 100" w:hAnsi="Museo Sans 100" w:cstheme="minorHAnsi"/>
        </w:rPr>
        <w:t xml:space="preserve"> 190.</w:t>
      </w:r>
      <w:r w:rsidR="00AC42C0" w:rsidRPr="003032D4">
        <w:rPr>
          <w:noProof/>
        </w:rPr>
        <w:t xml:space="preserve"> </w:t>
      </w:r>
    </w:p>
    <w:p w14:paraId="25E72083" w14:textId="362DE67E" w:rsidR="00BB71F9" w:rsidRPr="003032D4" w:rsidRDefault="006F4EBF" w:rsidP="009B09BF">
      <w:pPr>
        <w:pStyle w:val="Prrafodelista"/>
        <w:numPr>
          <w:ilvl w:val="0"/>
          <w:numId w:val="24"/>
        </w:numPr>
        <w:spacing w:after="0" w:line="240" w:lineRule="auto"/>
        <w:jc w:val="both"/>
        <w:rPr>
          <w:rFonts w:ascii="Museo Sans 100" w:hAnsi="Museo Sans 100" w:cstheme="minorHAnsi"/>
        </w:rPr>
      </w:pPr>
      <w:r>
        <w:rPr>
          <w:rFonts w:ascii="Museo Sans 100" w:hAnsi="Museo Sans 100" w:cstheme="minorHAnsi"/>
        </w:rPr>
        <w:lastRenderedPageBreak/>
        <w:t xml:space="preserve">4,540 </w:t>
      </w:r>
      <w:r w:rsidR="00BB71F9" w:rsidRPr="003032D4">
        <w:rPr>
          <w:rFonts w:ascii="Museo Sans 100" w:hAnsi="Museo Sans 100" w:cstheme="minorHAnsi"/>
        </w:rPr>
        <w:t>a través de la línea gratuita para Estados Unidos.</w:t>
      </w:r>
    </w:p>
    <w:p w14:paraId="1533A4EC" w14:textId="2FDA5E96" w:rsidR="00727FCA" w:rsidRDefault="00BB71F9" w:rsidP="00CA684F">
      <w:pPr>
        <w:ind w:right="49"/>
        <w:jc w:val="both"/>
        <w:rPr>
          <w:rFonts w:ascii="Museo Sans 100" w:hAnsi="Museo Sans 100" w:cstheme="minorHAnsi"/>
        </w:rPr>
      </w:pPr>
      <w:r w:rsidRPr="00CD191C">
        <w:rPr>
          <w:rFonts w:ascii="Museo Sans 100" w:hAnsi="Museo Sans 100" w:cstheme="minorHAnsi"/>
        </w:rPr>
        <w:t>Mediante esta vía se brindó información sobre: líneas de crédito, precalificaciones, información de seguros, mora de préstamos, entre otros.</w:t>
      </w:r>
    </w:p>
    <w:p w14:paraId="12B7B996" w14:textId="676A24AB" w:rsidR="00727FCA" w:rsidRDefault="00BB71F9" w:rsidP="009B09BF">
      <w:pPr>
        <w:pStyle w:val="Prrafodelista"/>
        <w:numPr>
          <w:ilvl w:val="0"/>
          <w:numId w:val="26"/>
        </w:numPr>
        <w:ind w:left="1843" w:hanging="425"/>
        <w:rPr>
          <w:rFonts w:ascii="Museo Sans 100" w:hAnsi="Museo Sans 100" w:cstheme="minorHAnsi"/>
          <w:b/>
          <w:sz w:val="24"/>
        </w:rPr>
      </w:pPr>
      <w:r w:rsidRPr="00727FCA">
        <w:rPr>
          <w:rFonts w:ascii="Museo Sans 100" w:hAnsi="Museo Sans 100" w:cstheme="minorHAnsi"/>
          <w:b/>
          <w:sz w:val="24"/>
        </w:rPr>
        <w:t xml:space="preserve">Medios electrónicos: </w:t>
      </w:r>
    </w:p>
    <w:p w14:paraId="6021AE0B" w14:textId="7A930F60" w:rsidR="00BB71F9" w:rsidRPr="00727FCA" w:rsidRDefault="00BB71F9" w:rsidP="00727FCA">
      <w:pPr>
        <w:jc w:val="both"/>
        <w:rPr>
          <w:rFonts w:ascii="Museo Sans 100" w:hAnsi="Museo Sans 100" w:cstheme="minorHAnsi"/>
        </w:rPr>
      </w:pPr>
      <w:r w:rsidRPr="00727FCA">
        <w:rPr>
          <w:rFonts w:ascii="Museo Sans 100" w:hAnsi="Museo Sans 100" w:cstheme="minorHAnsi"/>
        </w:rPr>
        <w:t>En el período junio 202</w:t>
      </w:r>
      <w:r w:rsidR="005020C8">
        <w:rPr>
          <w:rFonts w:ascii="Museo Sans 100" w:hAnsi="Museo Sans 100" w:cstheme="minorHAnsi"/>
        </w:rPr>
        <w:t>3</w:t>
      </w:r>
      <w:r w:rsidRPr="00727FCA">
        <w:rPr>
          <w:rFonts w:ascii="Museo Sans 100" w:hAnsi="Museo Sans 100" w:cstheme="minorHAnsi"/>
        </w:rPr>
        <w:t xml:space="preserve"> – mayo 202</w:t>
      </w:r>
      <w:r w:rsidR="005020C8">
        <w:rPr>
          <w:rFonts w:ascii="Museo Sans 100" w:hAnsi="Museo Sans 100" w:cstheme="minorHAnsi"/>
        </w:rPr>
        <w:t>4</w:t>
      </w:r>
      <w:r w:rsidRPr="00727FCA">
        <w:rPr>
          <w:rFonts w:ascii="Museo Sans 100" w:hAnsi="Museo Sans 100" w:cstheme="minorHAnsi"/>
        </w:rPr>
        <w:t xml:space="preserve">, los clientes realizaron: </w:t>
      </w:r>
    </w:p>
    <w:p w14:paraId="204E22EE" w14:textId="4ACC5049" w:rsidR="008D6B2E" w:rsidRPr="00690395" w:rsidRDefault="00BB71F9" w:rsidP="00690395">
      <w:pPr>
        <w:pStyle w:val="Prrafodelista"/>
        <w:numPr>
          <w:ilvl w:val="0"/>
          <w:numId w:val="20"/>
        </w:numPr>
        <w:jc w:val="both"/>
        <w:rPr>
          <w:rFonts w:ascii="Museo Sans 100" w:eastAsiaTheme="minorEastAsia" w:hAnsi="Museo Sans 100" w:cstheme="minorHAnsi"/>
        </w:rPr>
      </w:pPr>
      <w:r w:rsidRPr="003032D4">
        <w:rPr>
          <w:rFonts w:ascii="Museo Sans 100" w:eastAsiaTheme="minorEastAsia" w:hAnsi="Museo Sans 100" w:cstheme="minorHAnsi"/>
          <w:lang w:val="es-ES"/>
        </w:rPr>
        <w:t>Kioscos electrónicos</w:t>
      </w:r>
      <w:r w:rsidRPr="00663551">
        <w:rPr>
          <w:rFonts w:ascii="Museo Sans 100" w:eastAsiaTheme="minorEastAsia" w:hAnsi="Museo Sans 100" w:cstheme="minorHAnsi"/>
          <w:lang w:val="es-ES"/>
        </w:rPr>
        <w:t>:</w:t>
      </w:r>
      <w:r w:rsidR="00690395">
        <w:rPr>
          <w:rFonts w:ascii="Museo Sans 100" w:eastAsiaTheme="minorEastAsia" w:hAnsi="Museo Sans 100" w:cstheme="minorHAnsi"/>
          <w:lang w:val="es-ES"/>
        </w:rPr>
        <w:t xml:space="preserve"> </w:t>
      </w:r>
      <w:r w:rsidR="005020C8" w:rsidRPr="00690395">
        <w:rPr>
          <w:rFonts w:ascii="Museo Sans 100" w:eastAsiaTheme="minorEastAsia" w:hAnsi="Museo Sans 100" w:cstheme="minorHAnsi"/>
          <w:b/>
          <w:bCs/>
          <w:lang w:val="es-ES"/>
        </w:rPr>
        <w:t>33,201</w:t>
      </w:r>
      <w:r w:rsidRPr="00690395">
        <w:rPr>
          <w:rFonts w:ascii="Museo Sans 100" w:eastAsiaTheme="minorEastAsia" w:hAnsi="Museo Sans 100" w:cstheme="minorHAnsi"/>
          <w:b/>
          <w:bCs/>
          <w:lang w:val="es-MX"/>
        </w:rPr>
        <w:t xml:space="preserve"> </w:t>
      </w:r>
      <w:r w:rsidRPr="00690395">
        <w:rPr>
          <w:rFonts w:ascii="Museo Sans 100" w:eastAsiaTheme="minorEastAsia" w:hAnsi="Museo Sans 100" w:cstheme="minorHAnsi"/>
          <w:lang w:val="es-MX"/>
        </w:rPr>
        <w:t>consultas.</w:t>
      </w:r>
    </w:p>
    <w:p w14:paraId="7716F603" w14:textId="45E2368B" w:rsidR="00727FCA" w:rsidRPr="00690395" w:rsidRDefault="00BB71F9" w:rsidP="00690395">
      <w:pPr>
        <w:pStyle w:val="Prrafodelista"/>
        <w:numPr>
          <w:ilvl w:val="0"/>
          <w:numId w:val="20"/>
        </w:numPr>
        <w:jc w:val="both"/>
        <w:rPr>
          <w:rFonts w:ascii="Museo Sans 100" w:eastAsiaTheme="minorEastAsia" w:hAnsi="Museo Sans 100" w:cstheme="minorHAnsi"/>
          <w:lang w:val="es-ES"/>
        </w:rPr>
      </w:pPr>
      <w:r w:rsidRPr="00EF2B34">
        <w:rPr>
          <w:rFonts w:ascii="Museo Sans 100" w:eastAsiaTheme="minorEastAsia" w:hAnsi="Museo Sans 100" w:cstheme="minorHAnsi"/>
          <w:lang w:val="es-ES"/>
        </w:rPr>
        <w:t>Sitio web</w:t>
      </w:r>
      <w:r w:rsidR="00727FCA" w:rsidRPr="00EF2B34">
        <w:rPr>
          <w:rFonts w:ascii="Museo Sans 100" w:eastAsiaTheme="minorEastAsia" w:hAnsi="Museo Sans 100" w:cstheme="minorHAnsi"/>
          <w:lang w:val="es-ES"/>
        </w:rPr>
        <w:t>:</w:t>
      </w:r>
      <w:r w:rsidR="00727FCA">
        <w:rPr>
          <w:rFonts w:ascii="Museo Sans 100" w:eastAsiaTheme="minorEastAsia" w:hAnsi="Museo Sans 100" w:cstheme="minorHAnsi"/>
          <w:lang w:val="es-ES"/>
        </w:rPr>
        <w:t xml:space="preserve"> </w:t>
      </w:r>
      <w:r w:rsidR="00727FCA" w:rsidRPr="00727FCA">
        <w:rPr>
          <w:rFonts w:ascii="Museo Sans 100" w:eastAsiaTheme="minorEastAsia" w:hAnsi="Museo Sans 100" w:cstheme="minorHAnsi"/>
          <w:lang w:val="es-ES"/>
        </w:rPr>
        <w:t xml:space="preserve">Se registraron un total de </w:t>
      </w:r>
      <w:r w:rsidR="004E1097">
        <w:rPr>
          <w:rFonts w:ascii="Museo Sans 100" w:eastAsiaTheme="minorEastAsia" w:hAnsi="Museo Sans 100" w:cstheme="minorHAnsi"/>
          <w:b/>
          <w:bCs/>
          <w:lang w:val="es-ES"/>
        </w:rPr>
        <w:t>733,427</w:t>
      </w:r>
      <w:r w:rsidRPr="00727FCA">
        <w:rPr>
          <w:rFonts w:ascii="Museo Sans 100" w:eastAsiaTheme="minorEastAsia" w:hAnsi="Museo Sans 100" w:cstheme="minorHAnsi"/>
          <w:lang w:val="es-ES"/>
        </w:rPr>
        <w:t xml:space="preserve"> visitas.</w:t>
      </w:r>
    </w:p>
    <w:p w14:paraId="1253CD0B" w14:textId="347778C7" w:rsidR="006F4EBF" w:rsidRPr="00690395" w:rsidRDefault="006F4EBF" w:rsidP="00690395">
      <w:pPr>
        <w:pStyle w:val="Prrafodelista"/>
        <w:numPr>
          <w:ilvl w:val="0"/>
          <w:numId w:val="20"/>
        </w:numPr>
        <w:tabs>
          <w:tab w:val="num" w:pos="926"/>
        </w:tabs>
        <w:jc w:val="both"/>
        <w:rPr>
          <w:rFonts w:ascii="Museo Sans 100" w:eastAsiaTheme="minorEastAsia" w:hAnsi="Museo Sans 100" w:cstheme="minorHAnsi"/>
        </w:rPr>
      </w:pPr>
      <w:r>
        <w:rPr>
          <w:rFonts w:ascii="Museo Sans 100" w:eastAsiaTheme="minorEastAsia" w:hAnsi="Museo Sans 100" w:cstheme="minorHAnsi"/>
          <w:lang w:val="es-ES"/>
        </w:rPr>
        <w:t xml:space="preserve">Simulador de créditos: </w:t>
      </w:r>
      <w:r w:rsidRPr="006F4EBF">
        <w:rPr>
          <w:rFonts w:ascii="Museo Sans 100" w:eastAsiaTheme="minorEastAsia" w:hAnsi="Museo Sans 100" w:cstheme="minorHAnsi"/>
          <w:b/>
          <w:bCs/>
          <w:lang w:val="es-ES"/>
        </w:rPr>
        <w:t>123,703</w:t>
      </w:r>
      <w:r>
        <w:rPr>
          <w:rFonts w:ascii="Museo Sans 100" w:eastAsiaTheme="minorEastAsia" w:hAnsi="Museo Sans 100" w:cstheme="minorHAnsi"/>
          <w:lang w:val="es-ES"/>
        </w:rPr>
        <w:t xml:space="preserve"> consultas.</w:t>
      </w:r>
    </w:p>
    <w:p w14:paraId="34018755" w14:textId="4CD9024C" w:rsidR="002E0F0A" w:rsidRPr="002E0F0A" w:rsidRDefault="00BB71F9" w:rsidP="009B09BF">
      <w:pPr>
        <w:pStyle w:val="Prrafodelista"/>
        <w:numPr>
          <w:ilvl w:val="0"/>
          <w:numId w:val="20"/>
        </w:numPr>
        <w:tabs>
          <w:tab w:val="num" w:pos="926"/>
        </w:tabs>
        <w:jc w:val="both"/>
        <w:rPr>
          <w:rFonts w:ascii="Museo Sans 100" w:eastAsiaTheme="minorEastAsia" w:hAnsi="Museo Sans 100" w:cstheme="minorHAnsi"/>
        </w:rPr>
      </w:pPr>
      <w:r w:rsidRPr="00663551">
        <w:rPr>
          <w:rFonts w:ascii="Museo Sans 100" w:eastAsiaTheme="minorEastAsia" w:hAnsi="Museo Sans 100" w:cstheme="minorHAnsi"/>
          <w:lang w:val="es-MX"/>
        </w:rPr>
        <w:t>FSV APP:</w:t>
      </w:r>
    </w:p>
    <w:p w14:paraId="75098930" w14:textId="24C3C959" w:rsidR="00BB71F9" w:rsidRPr="008D6B2E" w:rsidRDefault="00823C33" w:rsidP="009B09BF">
      <w:pPr>
        <w:pStyle w:val="Prrafodelista"/>
        <w:numPr>
          <w:ilvl w:val="0"/>
          <w:numId w:val="22"/>
        </w:numPr>
        <w:jc w:val="both"/>
        <w:rPr>
          <w:rFonts w:ascii="Museo Sans 100" w:eastAsiaTheme="minorEastAsia" w:hAnsi="Museo Sans 100" w:cstheme="minorHAnsi"/>
        </w:rPr>
      </w:pPr>
      <w:r>
        <w:rPr>
          <w:rFonts w:ascii="Museo Sans 100" w:eastAsiaTheme="minorEastAsia" w:hAnsi="Museo Sans 100" w:cstheme="minorHAnsi"/>
          <w:b/>
          <w:bCs/>
          <w:lang w:val="es-ES"/>
        </w:rPr>
        <w:t>91,518</w:t>
      </w:r>
      <w:r w:rsidR="00BB71F9" w:rsidRPr="008D6B2E">
        <w:rPr>
          <w:rFonts w:ascii="Museo Sans 100" w:eastAsiaTheme="minorEastAsia" w:hAnsi="Museo Sans 100" w:cstheme="minorHAnsi"/>
          <w:b/>
          <w:bCs/>
          <w:lang w:val="es-MX"/>
        </w:rPr>
        <w:t xml:space="preserve"> </w:t>
      </w:r>
      <w:r w:rsidR="00BB71F9" w:rsidRPr="008D6B2E">
        <w:rPr>
          <w:rFonts w:ascii="Museo Sans 100" w:eastAsiaTheme="minorEastAsia" w:hAnsi="Museo Sans 100" w:cstheme="minorHAnsi"/>
          <w:lang w:val="es-MX"/>
        </w:rPr>
        <w:t>instalaciones</w:t>
      </w:r>
      <w:r w:rsidR="00BB71F9" w:rsidRPr="008D6B2E">
        <w:rPr>
          <w:rFonts w:ascii="Museo Sans 100" w:eastAsiaTheme="minorEastAsia" w:hAnsi="Museo Sans 100" w:cstheme="minorHAnsi"/>
          <w:b/>
          <w:bCs/>
          <w:lang w:val="es-MX"/>
        </w:rPr>
        <w:t xml:space="preserve"> </w:t>
      </w:r>
      <w:r w:rsidR="00BB71F9" w:rsidRPr="008D6B2E">
        <w:rPr>
          <w:rFonts w:ascii="Museo Sans 100" w:eastAsiaTheme="minorEastAsia" w:hAnsi="Museo Sans 100" w:cstheme="minorHAnsi"/>
          <w:lang w:val="es-MX"/>
        </w:rPr>
        <w:t xml:space="preserve">en dispositivos: </w:t>
      </w:r>
      <w:r w:rsidR="00EF2B34" w:rsidRPr="008D6B2E">
        <w:rPr>
          <w:rFonts w:ascii="Museo Sans 100" w:eastAsiaTheme="minorEastAsia" w:hAnsi="Museo Sans 100" w:cstheme="minorHAnsi"/>
          <w:b/>
          <w:bCs/>
          <w:lang w:val="es-ES"/>
        </w:rPr>
        <w:t>84,</w:t>
      </w:r>
      <w:r>
        <w:rPr>
          <w:rFonts w:ascii="Museo Sans 100" w:eastAsiaTheme="minorEastAsia" w:hAnsi="Museo Sans 100" w:cstheme="minorHAnsi"/>
          <w:b/>
          <w:bCs/>
          <w:lang w:val="es-ES"/>
        </w:rPr>
        <w:t>609</w:t>
      </w:r>
      <w:r w:rsidR="00BB71F9" w:rsidRPr="008D6B2E">
        <w:rPr>
          <w:rFonts w:ascii="Museo Sans 100" w:eastAsiaTheme="minorEastAsia" w:hAnsi="Museo Sans 100" w:cstheme="minorHAnsi"/>
          <w:lang w:val="es-MX"/>
        </w:rPr>
        <w:t xml:space="preserve"> con sistema operativo Android y </w:t>
      </w:r>
      <w:r w:rsidR="00EF2B34" w:rsidRPr="008D6B2E">
        <w:rPr>
          <w:rFonts w:ascii="Museo Sans 100" w:eastAsiaTheme="minorEastAsia" w:hAnsi="Museo Sans 100" w:cstheme="minorHAnsi"/>
          <w:b/>
          <w:bCs/>
          <w:lang w:val="es-ES"/>
        </w:rPr>
        <w:t>6,</w:t>
      </w:r>
      <w:r>
        <w:rPr>
          <w:rFonts w:ascii="Museo Sans 100" w:eastAsiaTheme="minorEastAsia" w:hAnsi="Museo Sans 100" w:cstheme="minorHAnsi"/>
          <w:b/>
          <w:bCs/>
          <w:lang w:val="es-ES"/>
        </w:rPr>
        <w:t>909</w:t>
      </w:r>
      <w:r w:rsidR="00BB71F9" w:rsidRPr="008D6B2E">
        <w:rPr>
          <w:rFonts w:ascii="Museo Sans 100" w:eastAsiaTheme="minorEastAsia" w:hAnsi="Museo Sans 100" w:cstheme="minorHAnsi"/>
          <w:lang w:val="es-MX"/>
        </w:rPr>
        <w:t xml:space="preserve"> con sistema operativo iOS.</w:t>
      </w:r>
    </w:p>
    <w:p w14:paraId="3507248D" w14:textId="55247AFC" w:rsidR="00AC42C0" w:rsidRPr="00AC42C0" w:rsidRDefault="00823C33" w:rsidP="009B09BF">
      <w:pPr>
        <w:pStyle w:val="Prrafodelista"/>
        <w:numPr>
          <w:ilvl w:val="0"/>
          <w:numId w:val="22"/>
        </w:numPr>
        <w:jc w:val="both"/>
        <w:rPr>
          <w:rFonts w:ascii="Museo Sans 100" w:eastAsiaTheme="minorEastAsia" w:hAnsi="Museo Sans 100" w:cstheme="minorHAnsi"/>
        </w:rPr>
      </w:pPr>
      <w:r>
        <w:rPr>
          <w:rFonts w:ascii="Museo Sans 100" w:eastAsiaTheme="minorEastAsia" w:hAnsi="Museo Sans 100" w:cstheme="minorHAnsi"/>
          <w:b/>
          <w:bCs/>
          <w:lang w:val="es-ES"/>
        </w:rPr>
        <w:t>2,303,905</w:t>
      </w:r>
      <w:r w:rsidR="00BB71F9" w:rsidRPr="002E0F0A">
        <w:rPr>
          <w:rFonts w:ascii="Museo Sans 100" w:eastAsiaTheme="minorEastAsia" w:hAnsi="Museo Sans 100" w:cstheme="minorHAnsi"/>
          <w:b/>
          <w:bCs/>
          <w:lang w:val="es-MX"/>
        </w:rPr>
        <w:t xml:space="preserve"> </w:t>
      </w:r>
      <w:r w:rsidR="00BB71F9" w:rsidRPr="002E0F0A">
        <w:rPr>
          <w:rFonts w:ascii="Museo Sans 100" w:eastAsiaTheme="minorEastAsia" w:hAnsi="Museo Sans 100" w:cstheme="minorHAnsi"/>
          <w:lang w:val="es-MX"/>
        </w:rPr>
        <w:t>consultas.</w:t>
      </w:r>
    </w:p>
    <w:p w14:paraId="60667825" w14:textId="77777777" w:rsidR="00AC42C0" w:rsidRPr="00AC42C0" w:rsidRDefault="00AC42C0" w:rsidP="00AC42C0">
      <w:pPr>
        <w:pStyle w:val="Prrafodelista"/>
        <w:ind w:left="1069"/>
        <w:jc w:val="both"/>
        <w:rPr>
          <w:rFonts w:ascii="Museo Sans 100" w:eastAsiaTheme="minorEastAsia" w:hAnsi="Museo Sans 100" w:cstheme="minorHAnsi"/>
        </w:rPr>
      </w:pPr>
    </w:p>
    <w:p w14:paraId="223D68AD" w14:textId="35A7D273" w:rsidR="00AC42C0" w:rsidRDefault="00AC42C0" w:rsidP="009B09BF">
      <w:pPr>
        <w:pStyle w:val="Prrafodelista"/>
        <w:numPr>
          <w:ilvl w:val="0"/>
          <w:numId w:val="26"/>
        </w:numPr>
        <w:ind w:left="1843"/>
        <w:jc w:val="both"/>
        <w:rPr>
          <w:rFonts w:ascii="Museo Sans 100" w:hAnsi="Museo Sans 100" w:cstheme="minorHAnsi"/>
          <w:b/>
          <w:sz w:val="24"/>
        </w:rPr>
      </w:pPr>
      <w:r w:rsidRPr="00AC42C0">
        <w:rPr>
          <w:rFonts w:ascii="Museo Sans 100" w:hAnsi="Museo Sans 100" w:cstheme="minorHAnsi"/>
          <w:b/>
          <w:sz w:val="24"/>
        </w:rPr>
        <w:t xml:space="preserve"> Sistema de atención digital:</w:t>
      </w:r>
    </w:p>
    <w:p w14:paraId="01BE2C7E" w14:textId="5346794E" w:rsidR="00AC42C0" w:rsidRPr="00AC42C0" w:rsidRDefault="00AC42C0" w:rsidP="00AC42C0">
      <w:pPr>
        <w:jc w:val="both"/>
        <w:rPr>
          <w:rFonts w:ascii="Museo Sans 100" w:hAnsi="Museo Sans 100" w:cstheme="minorHAnsi"/>
          <w:b/>
          <w:sz w:val="24"/>
        </w:rPr>
      </w:pPr>
      <w:r w:rsidRPr="000875B5">
        <w:rPr>
          <w:rFonts w:ascii="Museo Sans 100" w:hAnsi="Museo Sans 100" w:cstheme="minorHAnsi"/>
        </w:rPr>
        <w:t xml:space="preserve">En el período </w:t>
      </w:r>
      <w:r>
        <w:rPr>
          <w:rFonts w:ascii="Museo Sans 100" w:hAnsi="Museo Sans 100" w:cstheme="minorHAnsi"/>
        </w:rPr>
        <w:t>junio 20</w:t>
      </w:r>
      <w:r w:rsidR="00823C33">
        <w:rPr>
          <w:rFonts w:ascii="Museo Sans 100" w:hAnsi="Museo Sans 100" w:cstheme="minorHAnsi"/>
        </w:rPr>
        <w:t>23</w:t>
      </w:r>
      <w:r>
        <w:rPr>
          <w:rFonts w:ascii="Museo Sans 100" w:hAnsi="Museo Sans 100" w:cstheme="minorHAnsi"/>
        </w:rPr>
        <w:t xml:space="preserve"> – mayo 202</w:t>
      </w:r>
      <w:r w:rsidR="00823C33">
        <w:rPr>
          <w:rFonts w:ascii="Museo Sans 100" w:hAnsi="Museo Sans 100" w:cstheme="minorHAnsi"/>
        </w:rPr>
        <w:t>4</w:t>
      </w:r>
      <w:r w:rsidRPr="000875B5">
        <w:rPr>
          <w:rFonts w:ascii="Museo Sans 100" w:hAnsi="Museo Sans 100" w:cstheme="minorHAnsi"/>
        </w:rPr>
        <w:t xml:space="preserve"> los cliente</w:t>
      </w:r>
      <w:r>
        <w:rPr>
          <w:rFonts w:ascii="Museo Sans 100" w:hAnsi="Museo Sans 100" w:cstheme="minorHAnsi"/>
        </w:rPr>
        <w:t>s</w:t>
      </w:r>
      <w:r w:rsidRPr="000875B5">
        <w:rPr>
          <w:rFonts w:ascii="Museo Sans 100" w:hAnsi="Museo Sans 100" w:cstheme="minorHAnsi"/>
        </w:rPr>
        <w:t xml:space="preserve"> programaron </w:t>
      </w:r>
      <w:r w:rsidR="00823C33">
        <w:rPr>
          <w:rFonts w:ascii="Museo Sans 100" w:hAnsi="Museo Sans 100" w:cstheme="minorHAnsi"/>
          <w:b/>
          <w:bCs/>
        </w:rPr>
        <w:t>19,911</w:t>
      </w:r>
      <w:r w:rsidRPr="000875B5">
        <w:rPr>
          <w:rFonts w:ascii="Museo Sans 100" w:hAnsi="Museo Sans 100" w:cstheme="minorHAnsi"/>
        </w:rPr>
        <w:t xml:space="preserve"> citas, de las cuales cerca del </w:t>
      </w:r>
      <w:r w:rsidR="00823C33">
        <w:rPr>
          <w:rFonts w:ascii="Museo Sans 100" w:hAnsi="Museo Sans 100" w:cstheme="minorHAnsi"/>
        </w:rPr>
        <w:t>72.7</w:t>
      </w:r>
      <w:r w:rsidRPr="000875B5">
        <w:rPr>
          <w:rFonts w:ascii="Museo Sans 100" w:hAnsi="Museo Sans 100" w:cstheme="minorHAnsi"/>
        </w:rPr>
        <w:t xml:space="preserve">% fueron realizadas. Del total de citas, el </w:t>
      </w:r>
      <w:r w:rsidR="00823C33">
        <w:rPr>
          <w:rFonts w:ascii="Museo Sans 100" w:hAnsi="Museo Sans 100" w:cstheme="minorHAnsi"/>
        </w:rPr>
        <w:t>55.9</w:t>
      </w:r>
      <w:r w:rsidRPr="000875B5">
        <w:rPr>
          <w:rFonts w:ascii="Museo Sans 100" w:hAnsi="Museo Sans 100" w:cstheme="minorHAnsi"/>
        </w:rPr>
        <w:t xml:space="preserve">% fueron programadas por mujeres y el </w:t>
      </w:r>
      <w:r w:rsidR="00EF2B34">
        <w:rPr>
          <w:rFonts w:ascii="Museo Sans 100" w:hAnsi="Museo Sans 100" w:cstheme="minorHAnsi"/>
        </w:rPr>
        <w:t>4</w:t>
      </w:r>
      <w:r w:rsidR="00823C33">
        <w:rPr>
          <w:rFonts w:ascii="Museo Sans 100" w:hAnsi="Museo Sans 100" w:cstheme="minorHAnsi"/>
        </w:rPr>
        <w:t>4.2</w:t>
      </w:r>
      <w:r w:rsidR="00823C33" w:rsidRPr="000875B5">
        <w:rPr>
          <w:rFonts w:ascii="Museo Sans 100" w:hAnsi="Museo Sans 100" w:cstheme="minorHAnsi"/>
        </w:rPr>
        <w:t xml:space="preserve"> </w:t>
      </w:r>
      <w:r w:rsidRPr="000875B5">
        <w:rPr>
          <w:rFonts w:ascii="Museo Sans 100" w:hAnsi="Museo Sans 100" w:cstheme="minorHAnsi"/>
        </w:rPr>
        <w:t xml:space="preserve">% por hombres. </w:t>
      </w:r>
      <w:r w:rsidRPr="008C5498">
        <w:rPr>
          <w:rFonts w:ascii="Museo Sans 100" w:hAnsi="Museo Sans 100" w:cstheme="minorHAnsi"/>
        </w:rPr>
        <w:t>Entre los servicios que más se demandan están la asesoría para créditos e información sobre las diferentes líneas y programas existentes; información de viviendas recuperadas; información sobre las diferentes soluciones de mora a las que pueden acceder los clientes; estados de cuenta de los préstamos y atención a compatriotas en el exterior que residen en diferentes países del mundo,</w:t>
      </w:r>
      <w:r w:rsidR="00DF0ACB">
        <w:rPr>
          <w:rFonts w:ascii="Museo Sans 100" w:hAnsi="Museo Sans 100" w:cstheme="minorHAnsi"/>
        </w:rPr>
        <w:t xml:space="preserve"> revisión de poderes</w:t>
      </w:r>
      <w:r w:rsidRPr="008C5498">
        <w:rPr>
          <w:rFonts w:ascii="Museo Sans 100" w:hAnsi="Museo Sans 100" w:cstheme="minorHAnsi"/>
        </w:rPr>
        <w:t>, entre otros servicios.</w:t>
      </w:r>
    </w:p>
    <w:p w14:paraId="44BCB52E" w14:textId="4246E1C6" w:rsidR="00AC42C0" w:rsidRPr="009B09BF" w:rsidRDefault="00AC42C0" w:rsidP="009B09BF">
      <w:pPr>
        <w:jc w:val="both"/>
        <w:rPr>
          <w:rFonts w:ascii="Museo Sans 100" w:eastAsiaTheme="minorEastAsia" w:hAnsi="Museo Sans 100" w:cstheme="minorHAnsi"/>
        </w:rPr>
      </w:pPr>
      <w:r>
        <w:rPr>
          <w:noProof/>
        </w:rPr>
        <w:drawing>
          <wp:anchor distT="0" distB="0" distL="114300" distR="114300" simplePos="0" relativeHeight="251947520" behindDoc="0" locked="0" layoutInCell="1" allowOverlap="1" wp14:anchorId="7B817CA4" wp14:editId="3ADA99F5">
            <wp:simplePos x="0" y="0"/>
            <wp:positionH relativeFrom="column">
              <wp:posOffset>629920</wp:posOffset>
            </wp:positionH>
            <wp:positionV relativeFrom="paragraph">
              <wp:posOffset>0</wp:posOffset>
            </wp:positionV>
            <wp:extent cx="1881505" cy="1198245"/>
            <wp:effectExtent l="0" t="0" r="4445" b="1905"/>
            <wp:wrapSquare wrapText="bothSides"/>
            <wp:docPr id="7224" name="Imagen 7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11935"/>
                    <a:stretch/>
                  </pic:blipFill>
                  <pic:spPr bwMode="auto">
                    <a:xfrm>
                      <a:off x="0" y="0"/>
                      <a:ext cx="1881505" cy="1198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0ACB">
        <w:rPr>
          <w:noProof/>
        </w:rPr>
        <w:drawing>
          <wp:inline distT="0" distB="0" distL="0" distR="0" wp14:anchorId="6453315B" wp14:editId="6EEB73C4">
            <wp:extent cx="1955800" cy="1197867"/>
            <wp:effectExtent l="0" t="0" r="6350" b="2540"/>
            <wp:docPr id="1990067465" name="Imagen 1" descr="Hombre sentado frente a una computador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067465" name="Imagen 1" descr="Hombre sentado frente a una computadora&#10;&#10;Descripción generada automáticamente con confianza media"/>
                    <pic:cNvPicPr/>
                  </pic:nvPicPr>
                  <pic:blipFill>
                    <a:blip r:embed="rId40"/>
                    <a:stretch>
                      <a:fillRect/>
                    </a:stretch>
                  </pic:blipFill>
                  <pic:spPr>
                    <a:xfrm>
                      <a:off x="0" y="0"/>
                      <a:ext cx="1973739" cy="1208854"/>
                    </a:xfrm>
                    <a:prstGeom prst="rect">
                      <a:avLst/>
                    </a:prstGeom>
                  </pic:spPr>
                </pic:pic>
              </a:graphicData>
            </a:graphic>
          </wp:inline>
        </w:drawing>
      </w:r>
    </w:p>
    <w:bookmarkEnd w:id="74"/>
    <w:p w14:paraId="0C2B671B" w14:textId="77777777" w:rsidR="006C2179" w:rsidRDefault="006C2179" w:rsidP="006C2179">
      <w:pPr>
        <w:jc w:val="both"/>
      </w:pPr>
    </w:p>
    <w:p w14:paraId="6CC2B74B" w14:textId="25F5DE42" w:rsidR="00A10179" w:rsidRPr="001F73DC" w:rsidRDefault="00A10179" w:rsidP="002E0F0A">
      <w:pPr>
        <w:pStyle w:val="Ttulo3"/>
        <w:numPr>
          <w:ilvl w:val="0"/>
          <w:numId w:val="7"/>
        </w:numPr>
        <w:spacing w:before="0"/>
        <w:rPr>
          <w:rFonts w:ascii="Museo Sans 100" w:hAnsi="Museo Sans 100" w:cs="Calibri Light"/>
          <w:color w:val="auto"/>
          <w:sz w:val="24"/>
          <w:szCs w:val="24"/>
        </w:rPr>
      </w:pPr>
      <w:bookmarkStart w:id="75" w:name="_Toc167979351"/>
      <w:r w:rsidRPr="00E04D97">
        <w:rPr>
          <w:rFonts w:ascii="Museo Sans 100" w:hAnsi="Museo Sans 100" w:cs="Calibri Light"/>
          <w:color w:val="auto"/>
          <w:sz w:val="24"/>
          <w:szCs w:val="24"/>
        </w:rPr>
        <w:t>Cana</w:t>
      </w:r>
      <w:r>
        <w:rPr>
          <w:rFonts w:ascii="Museo Sans 100" w:hAnsi="Museo Sans 100" w:cs="Calibri Light"/>
          <w:color w:val="auto"/>
          <w:sz w:val="24"/>
          <w:szCs w:val="24"/>
        </w:rPr>
        <w:t>les de pago</w:t>
      </w:r>
      <w:bookmarkEnd w:id="75"/>
    </w:p>
    <w:p w14:paraId="5FDE4A9B" w14:textId="35EBEF4C" w:rsidR="004831FF" w:rsidRPr="004831FF" w:rsidRDefault="004831FF" w:rsidP="004831FF">
      <w:pPr>
        <w:jc w:val="both"/>
        <w:rPr>
          <w:rFonts w:ascii="Museo Sans 100" w:hAnsi="Museo Sans 100" w:cstheme="minorHAnsi"/>
          <w:color w:val="000000" w:themeColor="text1"/>
          <w:szCs w:val="28"/>
        </w:rPr>
      </w:pPr>
      <w:r w:rsidRPr="004831FF">
        <w:rPr>
          <w:rFonts w:ascii="Museo Sans 100" w:hAnsi="Museo Sans 100" w:cstheme="minorHAnsi"/>
          <w:color w:val="000000" w:themeColor="text1"/>
          <w:szCs w:val="28"/>
        </w:rPr>
        <w:t>El FSV brinda diversas modalidades para realizar los pagos a través del sitio web y Pago Electrónico Gobierno de El Salvador</w:t>
      </w:r>
      <w:r w:rsidR="006F5144" w:rsidRPr="00DD2FFD">
        <w:rPr>
          <w:rFonts w:ascii="Museo Sans 100" w:hAnsi="Museo Sans 100" w:cstheme="minorHAnsi"/>
          <w:color w:val="000000" w:themeColor="text1"/>
          <w:szCs w:val="28"/>
        </w:rPr>
        <w:t>;</w:t>
      </w:r>
      <w:r w:rsidRPr="004831FF">
        <w:rPr>
          <w:rFonts w:ascii="Museo Sans 100" w:hAnsi="Museo Sans 100" w:cstheme="minorHAnsi"/>
          <w:color w:val="000000" w:themeColor="text1"/>
          <w:szCs w:val="28"/>
        </w:rPr>
        <w:t xml:space="preserve"> a continuación, se detallan los resultados obtenidos</w:t>
      </w:r>
      <w:r>
        <w:rPr>
          <w:rFonts w:ascii="Museo Sans 100" w:hAnsi="Museo Sans 100" w:cstheme="minorHAnsi"/>
          <w:color w:val="000000" w:themeColor="text1"/>
          <w:szCs w:val="28"/>
        </w:rPr>
        <w:t xml:space="preserve"> en el per</w:t>
      </w:r>
      <w:r w:rsidR="00027611">
        <w:rPr>
          <w:rFonts w:ascii="Museo Sans 100" w:hAnsi="Museo Sans 100" w:cstheme="minorHAnsi"/>
          <w:color w:val="000000" w:themeColor="text1"/>
          <w:szCs w:val="28"/>
        </w:rPr>
        <w:t>í</w:t>
      </w:r>
      <w:r>
        <w:rPr>
          <w:rFonts w:ascii="Museo Sans 100" w:hAnsi="Museo Sans 100" w:cstheme="minorHAnsi"/>
          <w:color w:val="000000" w:themeColor="text1"/>
          <w:szCs w:val="28"/>
        </w:rPr>
        <w:t xml:space="preserve">odo </w:t>
      </w:r>
      <w:r w:rsidR="00325ED1">
        <w:rPr>
          <w:rFonts w:ascii="Museo Sans 100" w:hAnsi="Museo Sans 100" w:cstheme="minorHAnsi"/>
          <w:color w:val="000000" w:themeColor="text1"/>
          <w:szCs w:val="28"/>
        </w:rPr>
        <w:t>junio 202</w:t>
      </w:r>
      <w:r w:rsidR="00823C33">
        <w:rPr>
          <w:rFonts w:ascii="Museo Sans 100" w:hAnsi="Museo Sans 100" w:cstheme="minorHAnsi"/>
          <w:color w:val="000000" w:themeColor="text1"/>
          <w:szCs w:val="28"/>
        </w:rPr>
        <w:t>3</w:t>
      </w:r>
      <w:r w:rsidR="00325ED1">
        <w:rPr>
          <w:rFonts w:ascii="Museo Sans 100" w:hAnsi="Museo Sans 100" w:cstheme="minorHAnsi"/>
          <w:color w:val="000000" w:themeColor="text1"/>
          <w:szCs w:val="28"/>
        </w:rPr>
        <w:t xml:space="preserve"> – mayo 202</w:t>
      </w:r>
      <w:r w:rsidR="00823C33">
        <w:rPr>
          <w:rFonts w:ascii="Museo Sans 100" w:hAnsi="Museo Sans 100" w:cstheme="minorHAnsi"/>
          <w:color w:val="000000" w:themeColor="text1"/>
          <w:szCs w:val="28"/>
        </w:rPr>
        <w:t>4</w:t>
      </w:r>
      <w:r w:rsidRPr="004831FF">
        <w:rPr>
          <w:rFonts w:ascii="Museo Sans 100" w:hAnsi="Museo Sans 100" w:cstheme="minorHAnsi"/>
          <w:color w:val="000000" w:themeColor="text1"/>
          <w:szCs w:val="28"/>
        </w:rPr>
        <w:t>:</w:t>
      </w:r>
      <w:r w:rsidRPr="004831FF">
        <w:rPr>
          <w:rFonts w:ascii="Museo Sans 100" w:hAnsi="Museo Sans 100" w:cstheme="minorHAnsi"/>
          <w:noProof/>
          <w:color w:val="000000" w:themeColor="text1"/>
          <w:lang w:eastAsia="es-SV"/>
        </w:rPr>
        <w:t xml:space="preserve"> </w:t>
      </w:r>
    </w:p>
    <w:p w14:paraId="31DAD2CD" w14:textId="7F9DCD5A" w:rsidR="00027611" w:rsidRPr="00F012DB" w:rsidRDefault="00823C33" w:rsidP="009B09BF">
      <w:pPr>
        <w:pStyle w:val="Prrafodelista"/>
        <w:numPr>
          <w:ilvl w:val="0"/>
          <w:numId w:val="23"/>
        </w:numPr>
        <w:jc w:val="both"/>
        <w:rPr>
          <w:rFonts w:ascii="Museo Sans 100" w:hAnsi="Museo Sans 100" w:cstheme="minorHAnsi"/>
          <w:color w:val="000000" w:themeColor="text1"/>
          <w:szCs w:val="28"/>
        </w:rPr>
      </w:pPr>
      <w:r w:rsidRPr="00DF0ACB">
        <w:rPr>
          <w:rFonts w:ascii="Museo Sans 100" w:hAnsi="Museo Sans 100" w:cstheme="minorHAnsi"/>
          <w:b/>
          <w:bCs/>
          <w:color w:val="000000" w:themeColor="text1"/>
          <w:szCs w:val="28"/>
        </w:rPr>
        <w:t>9,960</w:t>
      </w:r>
      <w:r w:rsidR="00027611" w:rsidRPr="00F012DB">
        <w:rPr>
          <w:rFonts w:ascii="Museo Sans 100" w:hAnsi="Museo Sans 100" w:cstheme="minorHAnsi"/>
          <w:color w:val="000000" w:themeColor="text1"/>
          <w:szCs w:val="28"/>
        </w:rPr>
        <w:t xml:space="preserve"> pagos individuales por </w:t>
      </w:r>
      <w:r w:rsidR="00027611" w:rsidRPr="00DF0ACB">
        <w:rPr>
          <w:rFonts w:ascii="Museo Sans 100" w:hAnsi="Museo Sans 100" w:cstheme="minorHAnsi"/>
          <w:b/>
          <w:bCs/>
          <w:color w:val="000000" w:themeColor="text1"/>
          <w:szCs w:val="28"/>
        </w:rPr>
        <w:t>US$</w:t>
      </w:r>
      <w:r w:rsidR="00E175F8" w:rsidRPr="00DF0ACB">
        <w:rPr>
          <w:rFonts w:ascii="Museo Sans 100" w:hAnsi="Museo Sans 100" w:cstheme="minorHAnsi"/>
          <w:b/>
          <w:bCs/>
          <w:color w:val="000000" w:themeColor="text1"/>
          <w:szCs w:val="28"/>
        </w:rPr>
        <w:t>2.</w:t>
      </w:r>
      <w:r w:rsidRPr="00DF0ACB">
        <w:rPr>
          <w:rFonts w:ascii="Museo Sans 100" w:hAnsi="Museo Sans 100" w:cstheme="minorHAnsi"/>
          <w:b/>
          <w:bCs/>
          <w:color w:val="000000" w:themeColor="text1"/>
          <w:szCs w:val="28"/>
        </w:rPr>
        <w:t>33</w:t>
      </w:r>
      <w:r w:rsidR="00027611" w:rsidRPr="00F012DB">
        <w:rPr>
          <w:rFonts w:ascii="Museo Sans 100" w:hAnsi="Museo Sans 100" w:cstheme="minorHAnsi"/>
          <w:color w:val="000000" w:themeColor="text1"/>
          <w:szCs w:val="28"/>
        </w:rPr>
        <w:t xml:space="preserve"> millones.</w:t>
      </w:r>
    </w:p>
    <w:p w14:paraId="60444A1C" w14:textId="61A2B919" w:rsidR="007208FF" w:rsidRPr="007208FF" w:rsidRDefault="00823C33" w:rsidP="009B09BF">
      <w:pPr>
        <w:pStyle w:val="Prrafodelista"/>
        <w:numPr>
          <w:ilvl w:val="0"/>
          <w:numId w:val="23"/>
        </w:numPr>
        <w:spacing w:after="0"/>
        <w:jc w:val="both"/>
        <w:rPr>
          <w:rFonts w:ascii="Museo Sans 100" w:hAnsi="Museo Sans 100" w:cstheme="minorHAnsi"/>
          <w:color w:val="000000" w:themeColor="text1"/>
          <w:szCs w:val="28"/>
        </w:rPr>
      </w:pPr>
      <w:r w:rsidRPr="00DF0ACB">
        <w:rPr>
          <w:rFonts w:ascii="Museo Sans 100" w:hAnsi="Museo Sans 100" w:cstheme="minorHAnsi"/>
          <w:b/>
          <w:bCs/>
          <w:color w:val="000000" w:themeColor="text1"/>
          <w:szCs w:val="28"/>
        </w:rPr>
        <w:t>5,302</w:t>
      </w:r>
      <w:r w:rsidR="00027611" w:rsidRPr="00F012DB">
        <w:rPr>
          <w:rFonts w:ascii="Museo Sans 100" w:hAnsi="Museo Sans 100" w:cstheme="minorHAnsi"/>
          <w:color w:val="000000" w:themeColor="text1"/>
          <w:szCs w:val="28"/>
        </w:rPr>
        <w:t xml:space="preserve"> pagos de planillas por </w:t>
      </w:r>
      <w:r w:rsidR="00027611" w:rsidRPr="00DF0ACB">
        <w:rPr>
          <w:rFonts w:ascii="Museo Sans 100" w:hAnsi="Museo Sans 100" w:cstheme="minorHAnsi"/>
          <w:b/>
          <w:bCs/>
          <w:color w:val="000000" w:themeColor="text1"/>
          <w:szCs w:val="28"/>
        </w:rPr>
        <w:t>US$</w:t>
      </w:r>
      <w:r w:rsidRPr="00DF0ACB">
        <w:rPr>
          <w:rFonts w:ascii="Museo Sans 100" w:hAnsi="Museo Sans 100" w:cstheme="minorHAnsi"/>
          <w:b/>
          <w:bCs/>
          <w:color w:val="000000" w:themeColor="text1"/>
          <w:szCs w:val="28"/>
        </w:rPr>
        <w:t>18.56</w:t>
      </w:r>
      <w:r w:rsidR="00027611" w:rsidRPr="00F012DB">
        <w:rPr>
          <w:rFonts w:ascii="Museo Sans 100" w:hAnsi="Museo Sans 100" w:cstheme="minorHAnsi"/>
          <w:color w:val="000000" w:themeColor="text1"/>
          <w:szCs w:val="28"/>
        </w:rPr>
        <w:t xml:space="preserve"> millones</w:t>
      </w:r>
      <w:r w:rsidR="00F012DB">
        <w:rPr>
          <w:rFonts w:ascii="Museo Sans 100" w:hAnsi="Museo Sans 100" w:cstheme="minorHAnsi"/>
          <w:color w:val="000000" w:themeColor="text1"/>
          <w:szCs w:val="28"/>
        </w:rPr>
        <w:t>.</w:t>
      </w:r>
    </w:p>
    <w:p w14:paraId="5972B1F9" w14:textId="48163C0E" w:rsidR="00E04D97" w:rsidRDefault="007208FF" w:rsidP="00E04D97">
      <w:pPr>
        <w:spacing w:after="0"/>
        <w:ind w:left="2835"/>
        <w:jc w:val="both"/>
        <w:rPr>
          <w:rFonts w:ascii="Museo Sans 100" w:hAnsi="Museo Sans 100" w:cstheme="minorHAnsi"/>
          <w:color w:val="000000" w:themeColor="text1"/>
          <w:szCs w:val="28"/>
        </w:rPr>
      </w:pPr>
      <w:r w:rsidRPr="004831FF">
        <w:rPr>
          <w:rFonts w:ascii="Museo Sans 100" w:hAnsi="Museo Sans 100" w:cstheme="minorHAnsi"/>
          <w:noProof/>
          <w:color w:val="000000" w:themeColor="text1"/>
          <w:lang w:eastAsia="es-SV"/>
        </w:rPr>
        <w:lastRenderedPageBreak/>
        <w:drawing>
          <wp:anchor distT="0" distB="0" distL="114300" distR="114300" simplePos="0" relativeHeight="251843072" behindDoc="1" locked="0" layoutInCell="1" allowOverlap="1" wp14:anchorId="4D02FA4F" wp14:editId="7B14C07D">
            <wp:simplePos x="0" y="0"/>
            <wp:positionH relativeFrom="margin">
              <wp:posOffset>1463040</wp:posOffset>
            </wp:positionH>
            <wp:positionV relativeFrom="paragraph">
              <wp:posOffset>24130</wp:posOffset>
            </wp:positionV>
            <wp:extent cx="1416685" cy="1022985"/>
            <wp:effectExtent l="0" t="0" r="0" b="5715"/>
            <wp:wrapSquare wrapText="bothSides"/>
            <wp:docPr id="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65846" t="35192" r="20684" b="47500"/>
                    <a:stretch/>
                  </pic:blipFill>
                  <pic:spPr bwMode="auto">
                    <a:xfrm>
                      <a:off x="0" y="0"/>
                      <a:ext cx="1416685" cy="102298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EA0AB4">
        <w:rPr>
          <w:noProof/>
          <w:lang w:eastAsia="es-SV"/>
        </w:rPr>
        <w:drawing>
          <wp:anchor distT="0" distB="0" distL="114300" distR="114300" simplePos="0" relativeHeight="251842048" behindDoc="1" locked="0" layoutInCell="1" allowOverlap="1" wp14:anchorId="4EA5C858" wp14:editId="175D8DC7">
            <wp:simplePos x="0" y="0"/>
            <wp:positionH relativeFrom="column">
              <wp:posOffset>2929890</wp:posOffset>
            </wp:positionH>
            <wp:positionV relativeFrom="paragraph">
              <wp:posOffset>81280</wp:posOffset>
            </wp:positionV>
            <wp:extent cx="1221740" cy="962025"/>
            <wp:effectExtent l="0" t="0" r="0" b="9525"/>
            <wp:wrapSquare wrapText="bothSides"/>
            <wp:docPr id="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l="82656" t="36210" r="5719" b="47500"/>
                    <a:stretch/>
                  </pic:blipFill>
                  <pic:spPr bwMode="auto">
                    <a:xfrm>
                      <a:off x="0" y="0"/>
                      <a:ext cx="1221740" cy="9620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2157F665" w14:textId="77777777" w:rsidR="00CC31B7" w:rsidRDefault="00CC31B7" w:rsidP="00CC31B7">
      <w:pPr>
        <w:spacing w:after="0"/>
        <w:jc w:val="both"/>
        <w:rPr>
          <w:rFonts w:ascii="Museo Sans 100" w:hAnsi="Museo Sans 100" w:cs="Arial"/>
          <w:lang w:val="es-ES"/>
        </w:rPr>
      </w:pPr>
    </w:p>
    <w:p w14:paraId="3F010307" w14:textId="77777777" w:rsidR="00CC31B7" w:rsidRDefault="00CC31B7" w:rsidP="00CC31B7">
      <w:pPr>
        <w:spacing w:after="0"/>
        <w:jc w:val="both"/>
        <w:rPr>
          <w:rFonts w:ascii="Museo Sans 100" w:hAnsi="Museo Sans 100" w:cs="Arial"/>
          <w:lang w:val="es-ES"/>
        </w:rPr>
      </w:pPr>
    </w:p>
    <w:p w14:paraId="701B2F21" w14:textId="77777777" w:rsidR="00CC31B7" w:rsidRDefault="00CC31B7" w:rsidP="00CC31B7">
      <w:pPr>
        <w:spacing w:after="0"/>
        <w:jc w:val="both"/>
        <w:rPr>
          <w:rFonts w:ascii="Museo Sans 100" w:hAnsi="Museo Sans 100" w:cs="Arial"/>
          <w:lang w:val="es-ES"/>
        </w:rPr>
      </w:pPr>
    </w:p>
    <w:p w14:paraId="404874BA" w14:textId="77777777" w:rsidR="00CC31B7" w:rsidRDefault="00CC31B7" w:rsidP="00CC31B7">
      <w:pPr>
        <w:spacing w:after="0"/>
        <w:jc w:val="both"/>
        <w:rPr>
          <w:rFonts w:ascii="Museo Sans 100" w:hAnsi="Museo Sans 100" w:cs="Arial"/>
          <w:lang w:val="es-ES"/>
        </w:rPr>
      </w:pPr>
    </w:p>
    <w:p w14:paraId="33E3B15D" w14:textId="77777777" w:rsidR="00CC31B7" w:rsidRDefault="00CC31B7" w:rsidP="00CC31B7">
      <w:pPr>
        <w:spacing w:after="0"/>
        <w:jc w:val="both"/>
        <w:rPr>
          <w:rFonts w:ascii="Museo Sans 100" w:hAnsi="Museo Sans 100" w:cs="Arial"/>
          <w:lang w:val="es-ES"/>
        </w:rPr>
      </w:pPr>
    </w:p>
    <w:p w14:paraId="3DDE3B6D" w14:textId="74DF4B6B" w:rsidR="007208FF" w:rsidRPr="00E175F8" w:rsidRDefault="00CC31B7" w:rsidP="00045E96">
      <w:pPr>
        <w:spacing w:after="0"/>
        <w:jc w:val="both"/>
        <w:rPr>
          <w:rFonts w:ascii="Arial" w:hAnsi="Arial" w:cs="Arial"/>
          <w:sz w:val="24"/>
        </w:rPr>
      </w:pPr>
      <w:r w:rsidRPr="00CC31B7">
        <w:rPr>
          <w:rFonts w:ascii="Museo Sans 100" w:hAnsi="Museo Sans 100" w:cs="Arial"/>
          <w:lang w:val="es-ES"/>
        </w:rPr>
        <w:t xml:space="preserve">El FSV ha logrado ampliar sus canales de pago a </w:t>
      </w:r>
      <w:r w:rsidRPr="00CC31B7">
        <w:rPr>
          <w:rFonts w:ascii="Museo Sans 100" w:hAnsi="Museo Sans 100" w:cs="Arial"/>
          <w:b/>
          <w:bCs/>
          <w:lang w:val="es-ES"/>
        </w:rPr>
        <w:t>4,1</w:t>
      </w:r>
      <w:r w:rsidR="00823C33">
        <w:rPr>
          <w:rFonts w:ascii="Museo Sans 100" w:hAnsi="Museo Sans 100" w:cs="Arial"/>
          <w:b/>
          <w:bCs/>
          <w:lang w:val="es-ES"/>
        </w:rPr>
        <w:t>50</w:t>
      </w:r>
      <w:r w:rsidRPr="00CC31B7">
        <w:rPr>
          <w:rFonts w:ascii="Museo Sans 100" w:hAnsi="Museo Sans 100" w:cs="Arial"/>
          <w:lang w:val="es-ES"/>
        </w:rPr>
        <w:t xml:space="preserve"> puntos a nivel nacional, a través de los bancos autorizados y Punto Express, permitiendo una mayor facilidad de pagos. </w:t>
      </w:r>
    </w:p>
    <w:p w14:paraId="7474F814" w14:textId="77777777" w:rsidR="007208FF" w:rsidRPr="00045E96" w:rsidRDefault="007208FF" w:rsidP="00045E96">
      <w:pPr>
        <w:spacing w:after="0"/>
        <w:jc w:val="both"/>
        <w:rPr>
          <w:rFonts w:ascii="Museo Sans 100" w:hAnsi="Museo Sans 100" w:cstheme="minorHAnsi"/>
          <w:color w:val="000000" w:themeColor="text1"/>
          <w:szCs w:val="28"/>
          <w:lang w:val="es-MX"/>
        </w:rPr>
      </w:pPr>
    </w:p>
    <w:p w14:paraId="61295643" w14:textId="4C9B6710" w:rsidR="0083269C" w:rsidRDefault="0083269C" w:rsidP="002E0F0A">
      <w:pPr>
        <w:pStyle w:val="Ttulo3"/>
        <w:numPr>
          <w:ilvl w:val="0"/>
          <w:numId w:val="7"/>
        </w:numPr>
        <w:spacing w:before="0" w:after="240"/>
        <w:rPr>
          <w:rFonts w:ascii="Museo Sans 100" w:hAnsi="Museo Sans 100" w:cs="Calibri Light"/>
          <w:color w:val="auto"/>
          <w:sz w:val="24"/>
          <w:szCs w:val="24"/>
        </w:rPr>
      </w:pPr>
      <w:bookmarkStart w:id="76" w:name="_Toc167979352"/>
      <w:r>
        <w:rPr>
          <w:rFonts w:ascii="Museo Sans 100" w:hAnsi="Museo Sans 100" w:cs="Calibri Light"/>
          <w:color w:val="auto"/>
          <w:sz w:val="24"/>
          <w:szCs w:val="24"/>
        </w:rPr>
        <w:t>Servicios mejorados en el período.</w:t>
      </w:r>
      <w:bookmarkEnd w:id="76"/>
    </w:p>
    <w:p w14:paraId="01019808" w14:textId="77777777" w:rsidR="009F6B8B" w:rsidRDefault="009F6B8B" w:rsidP="009B09BF">
      <w:pPr>
        <w:pStyle w:val="Prrafodelista"/>
        <w:numPr>
          <w:ilvl w:val="0"/>
          <w:numId w:val="17"/>
        </w:numPr>
        <w:spacing w:before="40" w:after="40"/>
        <w:jc w:val="both"/>
        <w:rPr>
          <w:rFonts w:ascii="Museo Sans 100" w:hAnsi="Museo Sans 100" w:cstheme="minorHAnsi"/>
          <w:color w:val="000000" w:themeColor="text1"/>
          <w:szCs w:val="28"/>
          <w:lang w:val="es-MX"/>
        </w:rPr>
      </w:pPr>
      <w:r w:rsidRPr="009F6B8B">
        <w:rPr>
          <w:rFonts w:ascii="Museo Sans 100" w:hAnsi="Museo Sans 100" w:cstheme="minorHAnsi"/>
          <w:b/>
          <w:bCs/>
          <w:color w:val="000000" w:themeColor="text1"/>
          <w:szCs w:val="28"/>
          <w:lang w:val="es-MX"/>
        </w:rPr>
        <w:t>Sugerencia por código QR</w:t>
      </w:r>
      <w:r w:rsidR="007052A0" w:rsidRPr="007052A0">
        <w:rPr>
          <w:rFonts w:ascii="Museo Sans 100" w:hAnsi="Museo Sans 100" w:cstheme="minorHAnsi"/>
          <w:b/>
          <w:bCs/>
          <w:color w:val="000000" w:themeColor="text1"/>
          <w:szCs w:val="28"/>
          <w:lang w:val="es-MX"/>
        </w:rPr>
        <w:t>:</w:t>
      </w:r>
      <w:r w:rsidR="007052A0" w:rsidRPr="007052A0">
        <w:rPr>
          <w:rFonts w:ascii="Museo Sans 100" w:hAnsi="Museo Sans 100" w:cstheme="minorHAnsi"/>
          <w:color w:val="000000" w:themeColor="text1"/>
          <w:szCs w:val="28"/>
          <w:lang w:val="es-MX"/>
        </w:rPr>
        <w:t xml:space="preserve"> </w:t>
      </w:r>
      <w:r w:rsidRPr="009F6B8B">
        <w:rPr>
          <w:rFonts w:ascii="Museo Sans 100" w:hAnsi="Museo Sans 100" w:cstheme="minorHAnsi"/>
          <w:color w:val="000000" w:themeColor="text1"/>
          <w:szCs w:val="28"/>
          <w:lang w:val="es-MX"/>
        </w:rPr>
        <w:t>en el mes de junio 2023 se implementó un nuevo canal digital a disposición de los clientes, con el fin que expresen libremente sus comentarios u opiniones de la atención o servicio recibido (quejas y sugerencias), guardando la confidencialidad correspondiente; además, permite una retroalimentación inmediata de la información, es de uso fácil e intuitivo para ambas partes, dándole seguimiento y atención oportuna a estos. </w:t>
      </w:r>
    </w:p>
    <w:p w14:paraId="1DB09405" w14:textId="77777777" w:rsidR="009F6B8B" w:rsidRPr="009F6B8B" w:rsidRDefault="009F6B8B" w:rsidP="009F6B8B">
      <w:pPr>
        <w:pStyle w:val="Prrafodelista"/>
        <w:spacing w:before="40" w:after="40"/>
        <w:jc w:val="both"/>
        <w:rPr>
          <w:rFonts w:ascii="Museo Sans 100" w:hAnsi="Museo Sans 100" w:cstheme="minorHAnsi"/>
          <w:color w:val="000000" w:themeColor="text1"/>
          <w:szCs w:val="28"/>
          <w:lang w:val="es-MX"/>
        </w:rPr>
      </w:pPr>
    </w:p>
    <w:p w14:paraId="56EAF1E8" w14:textId="77777777" w:rsidR="009F6B8B" w:rsidRPr="009F6B8B" w:rsidRDefault="009F6B8B" w:rsidP="009B09BF">
      <w:pPr>
        <w:pStyle w:val="Prrafodelista"/>
        <w:numPr>
          <w:ilvl w:val="0"/>
          <w:numId w:val="17"/>
        </w:numPr>
        <w:spacing w:before="40" w:after="40"/>
        <w:jc w:val="both"/>
        <w:rPr>
          <w:rFonts w:ascii="Museo Sans 100" w:hAnsi="Museo Sans 100" w:cstheme="minorHAnsi"/>
          <w:color w:val="000000" w:themeColor="text1"/>
          <w:szCs w:val="28"/>
          <w:lang w:val="es-MX"/>
        </w:rPr>
      </w:pPr>
      <w:r w:rsidRPr="009F6B8B">
        <w:rPr>
          <w:rFonts w:ascii="Museo Sans 100" w:hAnsi="Museo Sans 100" w:cstheme="minorHAnsi"/>
          <w:b/>
          <w:bCs/>
          <w:color w:val="000000" w:themeColor="text1"/>
          <w:szCs w:val="28"/>
          <w:lang w:val="es-MX"/>
        </w:rPr>
        <w:t>CRM Dynamics 365</w:t>
      </w:r>
      <w:r w:rsidR="007052A0" w:rsidRPr="009F6B8B">
        <w:rPr>
          <w:rFonts w:ascii="Museo Sans 100" w:hAnsi="Museo Sans 100" w:cstheme="minorHAnsi"/>
          <w:b/>
          <w:bCs/>
          <w:color w:val="000000" w:themeColor="text1"/>
          <w:szCs w:val="28"/>
          <w:lang w:val="es-MX"/>
        </w:rPr>
        <w:t xml:space="preserve">: </w:t>
      </w:r>
      <w:r w:rsidRPr="009F6B8B">
        <w:rPr>
          <w:rFonts w:ascii="Museo Sans 100" w:hAnsi="Museo Sans 100" w:cstheme="minorHAnsi"/>
          <w:color w:val="000000" w:themeColor="text1"/>
          <w:szCs w:val="28"/>
          <w:lang w:val="es-MX"/>
        </w:rPr>
        <w:t>en el mes de agosto 2023 se implementó la herramienta con el objetivo de mejorar la gestión de las relaciones con los clientes, permitiendo una mayor integración entre las áreas funcionales que interactúan con ellos, una atención más personalizada, un mejor seguimiento, y un registro de las interacciones y requerimientos de información.</w:t>
      </w:r>
    </w:p>
    <w:p w14:paraId="45DD976A" w14:textId="77777777" w:rsidR="00094931" w:rsidRPr="009F6B8B" w:rsidRDefault="00094931" w:rsidP="009F6B8B">
      <w:pPr>
        <w:pStyle w:val="Prrafodelista"/>
        <w:spacing w:before="40" w:after="40"/>
        <w:jc w:val="both"/>
        <w:rPr>
          <w:rFonts w:ascii="Museo Sans 100" w:hAnsi="Museo Sans 100" w:cstheme="minorHAnsi"/>
          <w:b/>
          <w:bCs/>
          <w:color w:val="000000" w:themeColor="text1"/>
          <w:szCs w:val="28"/>
          <w:lang w:val="es-MX"/>
        </w:rPr>
      </w:pPr>
    </w:p>
    <w:p w14:paraId="33C7F5BA" w14:textId="77777777" w:rsidR="009F6B8B" w:rsidRDefault="009F6B8B" w:rsidP="009B09BF">
      <w:pPr>
        <w:pStyle w:val="Prrafodelista"/>
        <w:numPr>
          <w:ilvl w:val="0"/>
          <w:numId w:val="17"/>
        </w:numPr>
        <w:spacing w:before="40" w:after="40"/>
        <w:jc w:val="both"/>
        <w:rPr>
          <w:rFonts w:ascii="Museo Sans 100" w:hAnsi="Museo Sans 100" w:cstheme="minorHAnsi"/>
          <w:color w:val="000000" w:themeColor="text1"/>
          <w:szCs w:val="28"/>
          <w:lang w:val="es-MX"/>
        </w:rPr>
      </w:pPr>
      <w:r w:rsidRPr="009F6B8B">
        <w:rPr>
          <w:rFonts w:ascii="Museo Sans 100" w:hAnsi="Museo Sans 100" w:cstheme="minorHAnsi"/>
          <w:b/>
          <w:bCs/>
          <w:color w:val="000000" w:themeColor="text1"/>
          <w:szCs w:val="28"/>
          <w:lang w:val="es-MX"/>
        </w:rPr>
        <w:t xml:space="preserve">Kiosco de autogestión: </w:t>
      </w:r>
      <w:r w:rsidRPr="009F6B8B">
        <w:rPr>
          <w:rFonts w:ascii="Museo Sans 100" w:hAnsi="Museo Sans 100" w:cstheme="minorHAnsi"/>
          <w:color w:val="000000" w:themeColor="text1"/>
          <w:szCs w:val="28"/>
          <w:lang w:val="es-MX"/>
        </w:rPr>
        <w:t>en el mes de diciembre 2023 se inauguró el primer kiosco de autogestión en el consulado de El Salvador en Houston, Estados Unidos, que permite que los usuarios puedan consultar distintos servicios y tener respuesta inmediata sobre: estado de cuenta, cotización, precalificación, seguimiento a una solicitud, en otros servicios.</w:t>
      </w:r>
    </w:p>
    <w:p w14:paraId="78CF7E70" w14:textId="77777777" w:rsidR="00367060" w:rsidRDefault="00367060" w:rsidP="007052A0">
      <w:pPr>
        <w:spacing w:before="40" w:after="40"/>
        <w:jc w:val="both"/>
      </w:pPr>
    </w:p>
    <w:p w14:paraId="4BCDAD20" w14:textId="514303F7" w:rsidR="00E6334C" w:rsidRPr="005033D9" w:rsidRDefault="00E6334C" w:rsidP="002E0F0A">
      <w:pPr>
        <w:pStyle w:val="Ttulo3"/>
        <w:numPr>
          <w:ilvl w:val="0"/>
          <w:numId w:val="7"/>
        </w:numPr>
        <w:spacing w:before="0"/>
        <w:rPr>
          <w:rFonts w:ascii="Museo Sans 100" w:hAnsi="Museo Sans 100" w:cs="Calibri Light"/>
          <w:color w:val="auto"/>
          <w:sz w:val="24"/>
          <w:szCs w:val="24"/>
        </w:rPr>
      </w:pPr>
      <w:bookmarkStart w:id="77" w:name="_Toc167979353"/>
      <w:r w:rsidRPr="005033D9">
        <w:rPr>
          <w:rFonts w:ascii="Museo Sans 100" w:hAnsi="Museo Sans 100" w:cs="Calibri Light"/>
          <w:color w:val="auto"/>
          <w:sz w:val="24"/>
          <w:szCs w:val="24"/>
        </w:rPr>
        <w:t>Transparencia y derecho de acceso a la información.</w:t>
      </w:r>
      <w:bookmarkEnd w:id="77"/>
    </w:p>
    <w:p w14:paraId="61ED34AF" w14:textId="77777777" w:rsidR="00935765" w:rsidRPr="001F73DC" w:rsidRDefault="00935765" w:rsidP="00A91998">
      <w:pPr>
        <w:jc w:val="both"/>
        <w:rPr>
          <w:rFonts w:ascii="Museo Sans 100" w:hAnsi="Museo Sans 100" w:cs="Calibri Light"/>
          <w:sz w:val="2"/>
          <w:szCs w:val="2"/>
        </w:rPr>
      </w:pPr>
    </w:p>
    <w:p w14:paraId="3C2023C7" w14:textId="3A71CC33" w:rsidR="00E6334C" w:rsidRPr="00973827" w:rsidRDefault="00E6334C" w:rsidP="00A91998">
      <w:pPr>
        <w:jc w:val="both"/>
        <w:rPr>
          <w:rFonts w:ascii="Museo Sans 100" w:hAnsi="Museo Sans 100" w:cs="Calibri Light"/>
        </w:rPr>
      </w:pPr>
      <w:r w:rsidRPr="001F73DC">
        <w:rPr>
          <w:rFonts w:ascii="Museo Sans 100" w:hAnsi="Museo Sans 100" w:cs="Calibri Light"/>
        </w:rPr>
        <w:t xml:space="preserve">De </w:t>
      </w:r>
      <w:r w:rsidR="00325ED1">
        <w:rPr>
          <w:rFonts w:ascii="Museo Sans 100" w:hAnsi="Museo Sans 100" w:cs="Calibri Light"/>
        </w:rPr>
        <w:t>junio 202</w:t>
      </w:r>
      <w:r w:rsidR="00E83D9E">
        <w:rPr>
          <w:rFonts w:ascii="Museo Sans 100" w:hAnsi="Museo Sans 100" w:cs="Calibri Light"/>
        </w:rPr>
        <w:t>3</w:t>
      </w:r>
      <w:r w:rsidR="00325ED1">
        <w:rPr>
          <w:rFonts w:ascii="Museo Sans 100" w:hAnsi="Museo Sans 100" w:cs="Calibri Light"/>
        </w:rPr>
        <w:t xml:space="preserve"> – mayo 202</w:t>
      </w:r>
      <w:r w:rsidR="00E83D9E">
        <w:rPr>
          <w:rFonts w:ascii="Museo Sans 100" w:hAnsi="Museo Sans 100" w:cs="Calibri Light"/>
        </w:rPr>
        <w:t>4</w:t>
      </w:r>
      <w:r w:rsidRPr="001F73DC">
        <w:rPr>
          <w:rFonts w:ascii="Museo Sans 100" w:hAnsi="Museo Sans 100" w:cs="Calibri Light"/>
        </w:rPr>
        <w:t xml:space="preserve"> se obtuvieron los siguientes resultados en materia de </w:t>
      </w:r>
      <w:r w:rsidRPr="00973827">
        <w:rPr>
          <w:rFonts w:ascii="Museo Sans 100" w:hAnsi="Museo Sans 100" w:cs="Calibri Light"/>
        </w:rPr>
        <w:t xml:space="preserve">transparencia y </w:t>
      </w:r>
      <w:r w:rsidR="006B014A" w:rsidRPr="00624841">
        <w:rPr>
          <w:rFonts w:ascii="Museo Sans 100" w:hAnsi="Museo Sans 100" w:cs="Calibri Light"/>
        </w:rPr>
        <w:t>derecho de</w:t>
      </w:r>
      <w:r w:rsidR="006B014A">
        <w:rPr>
          <w:rFonts w:ascii="Museo Sans 100" w:hAnsi="Museo Sans 100" w:cs="Calibri Light"/>
        </w:rPr>
        <w:t xml:space="preserve"> </w:t>
      </w:r>
      <w:r w:rsidRPr="00973827">
        <w:rPr>
          <w:rFonts w:ascii="Museo Sans 100" w:hAnsi="Museo Sans 100" w:cs="Calibri Light"/>
        </w:rPr>
        <w:t>acceso a la información:</w:t>
      </w:r>
    </w:p>
    <w:p w14:paraId="212E895F" w14:textId="7697AC5D" w:rsidR="00973827" w:rsidRPr="00973827" w:rsidRDefault="00E6334C" w:rsidP="009B09BF">
      <w:pPr>
        <w:numPr>
          <w:ilvl w:val="0"/>
          <w:numId w:val="15"/>
        </w:numPr>
        <w:jc w:val="both"/>
        <w:rPr>
          <w:rFonts w:ascii="Museo Sans 100" w:hAnsi="Museo Sans 100" w:cs="Calibri Light"/>
        </w:rPr>
      </w:pPr>
      <w:r w:rsidRPr="00973827">
        <w:rPr>
          <w:rFonts w:ascii="Museo Sans 100" w:hAnsi="Museo Sans 100" w:cs="Calibri Light"/>
        </w:rPr>
        <w:t xml:space="preserve">Publicación de </w:t>
      </w:r>
      <w:r w:rsidR="00E83D9E">
        <w:rPr>
          <w:rFonts w:ascii="Museo Sans 100" w:hAnsi="Museo Sans 100" w:cstheme="minorHAnsi"/>
          <w:b/>
          <w:bCs/>
        </w:rPr>
        <w:t>1,337</w:t>
      </w:r>
      <w:r w:rsidRPr="00973827">
        <w:rPr>
          <w:rFonts w:ascii="Museo Sans 100" w:hAnsi="Museo Sans 100" w:cs="Calibri Light"/>
        </w:rPr>
        <w:t xml:space="preserve"> documentos con información oficiosa </w:t>
      </w:r>
      <w:r w:rsidR="00973827" w:rsidRPr="00973827">
        <w:rPr>
          <w:rFonts w:ascii="Museo Sans 100" w:hAnsi="Museo Sans 100" w:cs="Calibri Light"/>
        </w:rPr>
        <w:t>en el Portal de Transparencia Institucional.</w:t>
      </w:r>
    </w:p>
    <w:p w14:paraId="498341EC" w14:textId="0D708B75" w:rsidR="008E0A65" w:rsidRPr="00367060" w:rsidRDefault="00E6334C" w:rsidP="009B09BF">
      <w:pPr>
        <w:numPr>
          <w:ilvl w:val="0"/>
          <w:numId w:val="15"/>
        </w:numPr>
        <w:jc w:val="both"/>
        <w:rPr>
          <w:rFonts w:ascii="Museo Sans 100" w:hAnsi="Museo Sans 100"/>
        </w:rPr>
      </w:pPr>
      <w:r w:rsidRPr="00195633">
        <w:rPr>
          <w:rFonts w:ascii="Museo Sans 100" w:hAnsi="Museo Sans 100" w:cs="Calibri Light"/>
        </w:rPr>
        <w:t xml:space="preserve">Atención de </w:t>
      </w:r>
      <w:r w:rsidR="00E83D9E">
        <w:rPr>
          <w:rFonts w:ascii="Museo Sans 100" w:hAnsi="Museo Sans 100" w:cstheme="minorHAnsi"/>
          <w:b/>
          <w:bCs/>
        </w:rPr>
        <w:t>675</w:t>
      </w:r>
      <w:r w:rsidRPr="00195633">
        <w:rPr>
          <w:rFonts w:ascii="Museo Sans 100" w:hAnsi="Museo Sans 100" w:cs="Calibri Light"/>
          <w:b/>
          <w:bCs/>
        </w:rPr>
        <w:t xml:space="preserve"> </w:t>
      </w:r>
      <w:r w:rsidRPr="00195633">
        <w:rPr>
          <w:rFonts w:ascii="Museo Sans 100" w:hAnsi="Museo Sans 100" w:cs="Calibri Light"/>
        </w:rPr>
        <w:t>solicitudes de información</w:t>
      </w:r>
      <w:r w:rsidR="00792B57">
        <w:rPr>
          <w:rFonts w:ascii="Museo Sans 100" w:hAnsi="Museo Sans 100" w:cs="Calibri Light"/>
        </w:rPr>
        <w:t xml:space="preserve"> </w:t>
      </w:r>
      <w:r w:rsidR="00792B57" w:rsidRPr="00D521B3">
        <w:rPr>
          <w:rFonts w:ascii="Museo Sans 100" w:hAnsi="Museo Sans 100" w:cs="Calibri Light"/>
          <w:color w:val="000000" w:themeColor="text1"/>
        </w:rPr>
        <w:t xml:space="preserve">que contenían un total de </w:t>
      </w:r>
      <w:r w:rsidR="00792B57" w:rsidRPr="00D521B3">
        <w:rPr>
          <w:rFonts w:ascii="Museo Sans 100" w:hAnsi="Museo Sans 100" w:cs="Calibri Light"/>
          <w:b/>
          <w:bCs/>
          <w:color w:val="000000" w:themeColor="text1"/>
        </w:rPr>
        <w:t>1,514</w:t>
      </w:r>
      <w:r w:rsidR="00792B57" w:rsidRPr="00D521B3">
        <w:rPr>
          <w:rFonts w:ascii="Museo Sans 100" w:hAnsi="Museo Sans 100" w:cs="Calibri Light"/>
          <w:color w:val="000000" w:themeColor="text1"/>
        </w:rPr>
        <w:t xml:space="preserve"> requerimientos,</w:t>
      </w:r>
      <w:r w:rsidR="00D521B3" w:rsidRPr="00D521B3">
        <w:rPr>
          <w:rFonts w:ascii="Museo Sans 100" w:hAnsi="Museo Sans 100" w:cs="Calibri Light"/>
          <w:color w:val="000000" w:themeColor="text1"/>
        </w:rPr>
        <w:t xml:space="preserve"> </w:t>
      </w:r>
      <w:r w:rsidR="00792B57" w:rsidRPr="00D521B3">
        <w:rPr>
          <w:rFonts w:ascii="Museo Sans 100" w:hAnsi="Museo Sans 100" w:cs="Calibri Light"/>
          <w:color w:val="000000" w:themeColor="text1"/>
        </w:rPr>
        <w:t>lo</w:t>
      </w:r>
      <w:r w:rsidR="00D521B3">
        <w:rPr>
          <w:rFonts w:ascii="Museo Sans 100" w:hAnsi="Museo Sans 100" w:cs="Calibri Light"/>
          <w:color w:val="000000" w:themeColor="text1"/>
        </w:rPr>
        <w:t>s</w:t>
      </w:r>
      <w:r w:rsidR="00792B57" w:rsidRPr="00D521B3">
        <w:rPr>
          <w:rFonts w:ascii="Museo Sans 100" w:hAnsi="Museo Sans 100" w:cs="Calibri Light"/>
          <w:color w:val="000000" w:themeColor="text1"/>
        </w:rPr>
        <w:t xml:space="preserve"> cual</w:t>
      </w:r>
      <w:r w:rsidR="00D521B3">
        <w:rPr>
          <w:rFonts w:ascii="Museo Sans 100" w:hAnsi="Museo Sans 100" w:cs="Calibri Light"/>
          <w:color w:val="000000" w:themeColor="text1"/>
        </w:rPr>
        <w:t>es</w:t>
      </w:r>
      <w:r w:rsidR="00792B57" w:rsidRPr="00D521B3">
        <w:rPr>
          <w:rFonts w:ascii="Museo Sans 100" w:hAnsi="Museo Sans 100" w:cs="Calibri Light"/>
          <w:color w:val="000000" w:themeColor="text1"/>
        </w:rPr>
        <w:t xml:space="preserve"> fue</w:t>
      </w:r>
      <w:r w:rsidR="00D521B3">
        <w:rPr>
          <w:rFonts w:ascii="Museo Sans 100" w:hAnsi="Museo Sans 100" w:cs="Calibri Light"/>
          <w:color w:val="000000" w:themeColor="text1"/>
        </w:rPr>
        <w:t>ron</w:t>
      </w:r>
      <w:r w:rsidR="00792B57" w:rsidRPr="00D521B3">
        <w:rPr>
          <w:rFonts w:ascii="Museo Sans 100" w:hAnsi="Museo Sans 100" w:cs="Calibri Light"/>
          <w:color w:val="000000" w:themeColor="text1"/>
        </w:rPr>
        <w:t xml:space="preserve"> resuelto</w:t>
      </w:r>
      <w:r w:rsidR="00D521B3">
        <w:rPr>
          <w:rFonts w:ascii="Museo Sans 100" w:hAnsi="Museo Sans 100" w:cs="Calibri Light"/>
          <w:color w:val="000000" w:themeColor="text1"/>
        </w:rPr>
        <w:t>s</w:t>
      </w:r>
      <w:r w:rsidRPr="00792B57">
        <w:rPr>
          <w:rFonts w:ascii="Museo Sans 100" w:hAnsi="Museo Sans 100" w:cs="Calibri Light"/>
          <w:color w:val="FF0000"/>
        </w:rPr>
        <w:t xml:space="preserve"> </w:t>
      </w:r>
      <w:r w:rsidRPr="00195633">
        <w:rPr>
          <w:rFonts w:ascii="Museo Sans 100" w:hAnsi="Museo Sans 100" w:cs="Calibri Light"/>
        </w:rPr>
        <w:t xml:space="preserve">en un promedio de </w:t>
      </w:r>
      <w:r w:rsidRPr="00195633">
        <w:rPr>
          <w:rFonts w:ascii="Museo Sans 100" w:hAnsi="Museo Sans 100" w:cstheme="minorHAnsi"/>
          <w:b/>
          <w:bCs/>
        </w:rPr>
        <w:t>6</w:t>
      </w:r>
      <w:r w:rsidR="005033D9">
        <w:rPr>
          <w:rFonts w:ascii="Museo Sans 100" w:hAnsi="Museo Sans 100" w:cstheme="minorHAnsi"/>
          <w:b/>
          <w:bCs/>
        </w:rPr>
        <w:t>.</w:t>
      </w:r>
      <w:r w:rsidR="00E83D9E">
        <w:rPr>
          <w:rFonts w:ascii="Museo Sans 100" w:hAnsi="Museo Sans 100" w:cstheme="minorHAnsi"/>
          <w:b/>
          <w:bCs/>
        </w:rPr>
        <w:t xml:space="preserve">46 </w:t>
      </w:r>
      <w:r w:rsidRPr="00195633">
        <w:rPr>
          <w:rFonts w:ascii="Museo Sans 100" w:hAnsi="Museo Sans 100" w:cs="Calibri Light"/>
        </w:rPr>
        <w:t>días hábiles, manteniéndose siempre</w:t>
      </w:r>
      <w:r w:rsidR="00D521B3">
        <w:rPr>
          <w:rFonts w:ascii="Museo Sans 100" w:hAnsi="Museo Sans 100" w:cs="Calibri Light"/>
        </w:rPr>
        <w:t xml:space="preserve"> por</w:t>
      </w:r>
      <w:r w:rsidRPr="00195633">
        <w:rPr>
          <w:rFonts w:ascii="Museo Sans 100" w:hAnsi="Museo Sans 100" w:cs="Calibri Light"/>
        </w:rPr>
        <w:t xml:space="preserve"> debajo de los 10 días exigidos por la Ley de Acceso a la Información Pública. </w:t>
      </w:r>
    </w:p>
    <w:p w14:paraId="43D3148A" w14:textId="77777777" w:rsidR="00367060" w:rsidRPr="007052A0" w:rsidRDefault="00367060" w:rsidP="00367060">
      <w:pPr>
        <w:ind w:left="1080"/>
        <w:jc w:val="both"/>
        <w:rPr>
          <w:rFonts w:ascii="Museo Sans 100" w:hAnsi="Museo Sans 100"/>
        </w:rPr>
      </w:pPr>
    </w:p>
    <w:p w14:paraId="3C40E6E4" w14:textId="2045F418" w:rsidR="00D0435E" w:rsidRPr="001F73DC" w:rsidRDefault="00D0435E" w:rsidP="00091A4E">
      <w:pPr>
        <w:pStyle w:val="Ttulo1"/>
        <w:numPr>
          <w:ilvl w:val="0"/>
          <w:numId w:val="1"/>
        </w:numPr>
        <w:spacing w:before="0" w:after="240"/>
        <w:jc w:val="both"/>
        <w:rPr>
          <w:rFonts w:ascii="Museo Sans 100" w:hAnsi="Museo Sans 100" w:cs="Calibri Light"/>
          <w:b w:val="0"/>
          <w:bCs w:val="0"/>
          <w:color w:val="auto"/>
          <w:sz w:val="32"/>
          <w:szCs w:val="32"/>
        </w:rPr>
      </w:pPr>
      <w:bookmarkStart w:id="78" w:name="_Toc455405933"/>
      <w:bookmarkStart w:id="79" w:name="_Toc8286812"/>
      <w:bookmarkStart w:id="80" w:name="_Toc167979354"/>
      <w:r w:rsidRPr="007052A0">
        <w:rPr>
          <w:rFonts w:ascii="Museo Sans 100" w:hAnsi="Museo Sans 100" w:cs="Calibri Light"/>
          <w:b w:val="0"/>
          <w:bCs w:val="0"/>
          <w:color w:val="auto"/>
          <w:sz w:val="32"/>
          <w:szCs w:val="32"/>
        </w:rPr>
        <w:t>CONTRA</w:t>
      </w:r>
      <w:r w:rsidRPr="001F73DC">
        <w:rPr>
          <w:rFonts w:ascii="Museo Sans 100" w:hAnsi="Museo Sans 100" w:cs="Calibri Light"/>
          <w:b w:val="0"/>
          <w:bCs w:val="0"/>
          <w:color w:val="auto"/>
          <w:sz w:val="32"/>
          <w:szCs w:val="32"/>
        </w:rPr>
        <w:t>TACIONES</w:t>
      </w:r>
      <w:bookmarkEnd w:id="78"/>
      <w:bookmarkEnd w:id="79"/>
      <w:bookmarkEnd w:id="80"/>
      <w:r w:rsidRPr="001F73DC">
        <w:rPr>
          <w:rFonts w:ascii="Museo Sans 100" w:hAnsi="Museo Sans 100" w:cs="Calibri Light"/>
          <w:b w:val="0"/>
          <w:bCs w:val="0"/>
          <w:color w:val="auto"/>
          <w:sz w:val="32"/>
          <w:szCs w:val="32"/>
        </w:rPr>
        <w:fldChar w:fldCharType="begin"/>
      </w:r>
      <w:r w:rsidRPr="001F73DC">
        <w:rPr>
          <w:rFonts w:ascii="Museo Sans 100" w:hAnsi="Museo Sans 100" w:cs="Calibri Light"/>
          <w:b w:val="0"/>
          <w:bCs w:val="0"/>
          <w:color w:val="auto"/>
          <w:sz w:val="32"/>
          <w:szCs w:val="32"/>
        </w:rPr>
        <w:instrText xml:space="preserve"> XE "Contrataciones y adquisiciones" </w:instrText>
      </w:r>
      <w:r w:rsidRPr="001F73DC">
        <w:rPr>
          <w:rFonts w:ascii="Museo Sans 100" w:hAnsi="Museo Sans 100" w:cs="Calibri Light"/>
          <w:b w:val="0"/>
          <w:bCs w:val="0"/>
          <w:color w:val="auto"/>
          <w:sz w:val="32"/>
          <w:szCs w:val="32"/>
        </w:rPr>
        <w:fldChar w:fldCharType="end"/>
      </w:r>
    </w:p>
    <w:p w14:paraId="39B43DF7" w14:textId="0A48B490" w:rsidR="003B3B54" w:rsidRDefault="007052A0" w:rsidP="00091A4E">
      <w:pPr>
        <w:spacing w:after="120"/>
        <w:jc w:val="both"/>
        <w:rPr>
          <w:rFonts w:ascii="Museo Sans 100" w:hAnsi="Museo Sans 100" w:cs="Calibri Light"/>
        </w:rPr>
      </w:pPr>
      <w:r w:rsidRPr="007052A0">
        <w:rPr>
          <w:rFonts w:ascii="Museo Sans 100" w:hAnsi="Museo Sans 100" w:cs="Calibri Light"/>
        </w:rPr>
        <w:t>Durante la actual Ley de Compras Públicas, en el período junio 202</w:t>
      </w:r>
      <w:r w:rsidR="00383886">
        <w:rPr>
          <w:rFonts w:ascii="Museo Sans 100" w:hAnsi="Museo Sans 100" w:cs="Calibri Light"/>
        </w:rPr>
        <w:t>3</w:t>
      </w:r>
      <w:r w:rsidRPr="007052A0">
        <w:rPr>
          <w:rFonts w:ascii="Museo Sans 100" w:hAnsi="Museo Sans 100" w:cs="Calibri Light"/>
        </w:rPr>
        <w:t xml:space="preserve"> – mayo 202</w:t>
      </w:r>
      <w:r w:rsidR="00383886">
        <w:rPr>
          <w:rFonts w:ascii="Museo Sans 100" w:hAnsi="Museo Sans 100" w:cs="Calibri Light"/>
        </w:rPr>
        <w:t>4</w:t>
      </w:r>
      <w:r w:rsidRPr="007052A0">
        <w:rPr>
          <w:rFonts w:ascii="Museo Sans 100" w:hAnsi="Museo Sans 100" w:cs="Calibri Light"/>
        </w:rPr>
        <w:t xml:space="preserve"> </w:t>
      </w:r>
      <w:r w:rsidR="00D0435E" w:rsidRPr="001F73DC">
        <w:rPr>
          <w:rFonts w:ascii="Museo Sans 100" w:hAnsi="Museo Sans 100" w:cs="Calibri Light"/>
        </w:rPr>
        <w:t xml:space="preserve">se ejecutaron </w:t>
      </w:r>
      <w:r w:rsidR="00383886">
        <w:rPr>
          <w:rFonts w:ascii="Museo Sans 100" w:hAnsi="Museo Sans 100" w:cs="Calibri Light"/>
          <w:b/>
          <w:bCs/>
        </w:rPr>
        <w:t>108</w:t>
      </w:r>
      <w:r w:rsidR="00D0435E" w:rsidRPr="001F73DC">
        <w:rPr>
          <w:rFonts w:ascii="Museo Sans 100" w:hAnsi="Museo Sans 100" w:cs="Calibri Light"/>
        </w:rPr>
        <w:t xml:space="preserve"> contrataciones de bienes, servicios y obras por un valor total de </w:t>
      </w:r>
      <w:r w:rsidR="00D0435E" w:rsidRPr="001F73DC">
        <w:rPr>
          <w:rFonts w:ascii="Museo Sans 100" w:hAnsi="Museo Sans 100" w:cs="Calibri Light"/>
          <w:b/>
          <w:bCs/>
        </w:rPr>
        <w:t>US$</w:t>
      </w:r>
      <w:r w:rsidR="00383886">
        <w:rPr>
          <w:rFonts w:ascii="Museo Sans 100" w:hAnsi="Museo Sans 100" w:cs="Calibri Light"/>
          <w:b/>
          <w:bCs/>
        </w:rPr>
        <w:t>9.24</w:t>
      </w:r>
      <w:r w:rsidR="00D0435E" w:rsidRPr="001F73DC">
        <w:rPr>
          <w:rFonts w:ascii="Museo Sans 100" w:hAnsi="Museo Sans 100" w:cs="Calibri Light"/>
        </w:rPr>
        <w:t xml:space="preserve"> millones. Para </w:t>
      </w:r>
      <w:r w:rsidR="006B014A" w:rsidRPr="005B17B6">
        <w:rPr>
          <w:rFonts w:ascii="Museo Sans 100" w:hAnsi="Museo Sans 100" w:cs="Calibri Light"/>
        </w:rPr>
        <w:t>dar</w:t>
      </w:r>
      <w:r w:rsidR="006B014A">
        <w:rPr>
          <w:rFonts w:ascii="Museo Sans 100" w:hAnsi="Museo Sans 100" w:cs="Calibri Light"/>
        </w:rPr>
        <w:t xml:space="preserve"> </w:t>
      </w:r>
      <w:r w:rsidR="00D0435E" w:rsidRPr="001F73DC">
        <w:rPr>
          <w:rFonts w:ascii="Museo Sans 100" w:hAnsi="Museo Sans 100" w:cs="Calibri Light"/>
        </w:rPr>
        <w:t xml:space="preserve">continuidad y eficiencia a la prestación de los servicios y valorando la conveniencia de los montos económicos ofertados, se han otorgado </w:t>
      </w:r>
      <w:r w:rsidR="00383886">
        <w:rPr>
          <w:rFonts w:ascii="Museo Sans 100" w:hAnsi="Museo Sans 100" w:cs="Calibri Light"/>
          <w:b/>
          <w:bCs/>
        </w:rPr>
        <w:t>2</w:t>
      </w:r>
      <w:r w:rsidR="00D0435E" w:rsidRPr="001F73DC">
        <w:rPr>
          <w:rFonts w:ascii="Museo Sans 100" w:hAnsi="Museo Sans 100" w:cs="Calibri Light"/>
        </w:rPr>
        <w:t xml:space="preserve"> prórrogas de contratos por </w:t>
      </w:r>
      <w:r w:rsidR="00D0435E" w:rsidRPr="001F73DC">
        <w:rPr>
          <w:rFonts w:ascii="Museo Sans 100" w:hAnsi="Museo Sans 100" w:cs="Calibri Light"/>
          <w:b/>
          <w:bCs/>
        </w:rPr>
        <w:t>US$</w:t>
      </w:r>
      <w:r w:rsidR="00383886">
        <w:rPr>
          <w:rFonts w:ascii="Museo Sans 100" w:hAnsi="Museo Sans 100" w:cs="Calibri Light"/>
          <w:b/>
          <w:bCs/>
        </w:rPr>
        <w:t>0.17</w:t>
      </w:r>
      <w:r w:rsidR="00D0435E" w:rsidRPr="001F73DC">
        <w:rPr>
          <w:rFonts w:ascii="Museo Sans 100" w:hAnsi="Museo Sans 100" w:cs="Calibri Light"/>
        </w:rPr>
        <w:t xml:space="preserve"> millones y se encuentran </w:t>
      </w:r>
      <w:r w:rsidR="00E175F8">
        <w:rPr>
          <w:rFonts w:ascii="Museo Sans 100" w:hAnsi="Museo Sans 100" w:cs="Calibri Light"/>
          <w:b/>
          <w:bCs/>
        </w:rPr>
        <w:t>1</w:t>
      </w:r>
      <w:r w:rsidR="00383886">
        <w:rPr>
          <w:rFonts w:ascii="Museo Sans 100" w:hAnsi="Museo Sans 100" w:cs="Calibri Light"/>
          <w:b/>
          <w:bCs/>
        </w:rPr>
        <w:t>7</w:t>
      </w:r>
      <w:r w:rsidR="00E175F8">
        <w:rPr>
          <w:rFonts w:ascii="Museo Sans 100" w:hAnsi="Museo Sans 100" w:cs="Calibri Light"/>
          <w:b/>
          <w:bCs/>
        </w:rPr>
        <w:t xml:space="preserve"> </w:t>
      </w:r>
      <w:r w:rsidR="00D0435E" w:rsidRPr="001F73DC">
        <w:rPr>
          <w:rFonts w:ascii="Museo Sans 100" w:hAnsi="Museo Sans 100" w:cs="Calibri Light"/>
        </w:rPr>
        <w:t>procesos en ejecución</w:t>
      </w:r>
      <w:r w:rsidR="006B014A" w:rsidRPr="005B17B6">
        <w:rPr>
          <w:rFonts w:ascii="Museo Sans 100" w:hAnsi="Museo Sans 100" w:cs="Calibri Light"/>
        </w:rPr>
        <w:t>,</w:t>
      </w:r>
      <w:r w:rsidR="00D0435E" w:rsidRPr="001F73DC">
        <w:rPr>
          <w:rFonts w:ascii="Museo Sans 100" w:hAnsi="Museo Sans 100" w:cs="Calibri Light"/>
        </w:rPr>
        <w:t xml:space="preserve"> a </w:t>
      </w:r>
      <w:proofErr w:type="gramStart"/>
      <w:r w:rsidR="00FD1E9B" w:rsidRPr="001F73DC">
        <w:rPr>
          <w:rFonts w:ascii="Museo Sans 100" w:hAnsi="Museo Sans 100" w:cs="Calibri Light"/>
        </w:rPr>
        <w:t>continuación</w:t>
      </w:r>
      <w:proofErr w:type="gramEnd"/>
      <w:r w:rsidR="00FD1E9B">
        <w:rPr>
          <w:rFonts w:ascii="Museo Sans 100" w:hAnsi="Museo Sans 100" w:cs="Calibri Light"/>
        </w:rPr>
        <w:t xml:space="preserve"> </w:t>
      </w:r>
      <w:r w:rsidR="00D0435E" w:rsidRPr="001F73DC">
        <w:rPr>
          <w:rFonts w:ascii="Museo Sans 100" w:hAnsi="Museo Sans 100" w:cs="Calibri Light"/>
        </w:rPr>
        <w:t>se muestran los resultados obtenidos:</w:t>
      </w:r>
    </w:p>
    <w:p w14:paraId="54B26576" w14:textId="77777777" w:rsidR="00094931" w:rsidRPr="001F73DC" w:rsidRDefault="00094931" w:rsidP="00091A4E">
      <w:pPr>
        <w:spacing w:after="120"/>
        <w:jc w:val="both"/>
        <w:rPr>
          <w:rFonts w:ascii="Museo Sans 100" w:hAnsi="Museo Sans 100" w:cs="Calibri Light"/>
        </w:rPr>
      </w:pPr>
    </w:p>
    <w:p w14:paraId="4692F2F1" w14:textId="19163E25" w:rsidR="00D0435E" w:rsidRPr="001F73DC" w:rsidRDefault="00D0435E" w:rsidP="009B09BF">
      <w:pPr>
        <w:pStyle w:val="Ttulo3"/>
        <w:numPr>
          <w:ilvl w:val="0"/>
          <w:numId w:val="10"/>
        </w:numPr>
        <w:spacing w:before="0" w:after="120"/>
        <w:rPr>
          <w:rFonts w:ascii="Museo Sans 100" w:hAnsi="Museo Sans 100" w:cs="Calibri Light"/>
          <w:color w:val="auto"/>
        </w:rPr>
      </w:pPr>
      <w:bookmarkStart w:id="81" w:name="_Toc8286813"/>
      <w:bookmarkStart w:id="82" w:name="_Toc167979355"/>
      <w:r w:rsidRPr="001F73DC">
        <w:rPr>
          <w:rFonts w:ascii="Museo Sans 100" w:hAnsi="Museo Sans 100" w:cs="Calibri Light"/>
          <w:color w:val="auto"/>
        </w:rPr>
        <w:t xml:space="preserve">Contrataciones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81"/>
      <w:bookmarkEnd w:id="82"/>
    </w:p>
    <w:tbl>
      <w:tblPr>
        <w:tblStyle w:val="Tablaconcuadrcula1clara-nfasis1"/>
        <w:tblW w:w="6451" w:type="dxa"/>
        <w:tblLayout w:type="fixed"/>
        <w:tblLook w:val="04A0" w:firstRow="1" w:lastRow="0" w:firstColumn="1" w:lastColumn="0" w:noHBand="0" w:noVBand="1"/>
      </w:tblPr>
      <w:tblGrid>
        <w:gridCol w:w="3397"/>
        <w:gridCol w:w="1276"/>
        <w:gridCol w:w="1778"/>
      </w:tblGrid>
      <w:tr w:rsidR="006A6BF4" w:rsidRPr="00A310EE" w14:paraId="0C1017A7" w14:textId="77777777" w:rsidTr="00B770B5">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3397" w:type="dxa"/>
            <w:hideMark/>
          </w:tcPr>
          <w:p w14:paraId="0686CB3B" w14:textId="77777777" w:rsidR="006A6BF4" w:rsidRPr="00A310EE" w:rsidRDefault="006A6BF4" w:rsidP="00B770B5">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Formas de contratación</w:t>
            </w:r>
          </w:p>
        </w:tc>
        <w:tc>
          <w:tcPr>
            <w:tcW w:w="1276" w:type="dxa"/>
            <w:hideMark/>
          </w:tcPr>
          <w:p w14:paraId="7C2F4602"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Número</w:t>
            </w:r>
          </w:p>
        </w:tc>
        <w:tc>
          <w:tcPr>
            <w:tcW w:w="1778" w:type="dxa"/>
          </w:tcPr>
          <w:p w14:paraId="3C9DC80B" w14:textId="77777777" w:rsidR="006A6BF4" w:rsidRPr="00A310EE" w:rsidRDefault="006A6BF4" w:rsidP="00B770B5">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A310EE">
              <w:rPr>
                <w:rFonts w:ascii="Museo Sans 100" w:eastAsia="Times New Roman" w:hAnsi="Museo Sans 100" w:cs="Calibri Light"/>
                <w:b w:val="0"/>
                <w:bCs w:val="0"/>
              </w:rPr>
              <w:t>Monto</w:t>
            </w:r>
          </w:p>
        </w:tc>
      </w:tr>
      <w:tr w:rsidR="009A023E" w:rsidRPr="00A310EE" w14:paraId="579636B4"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60682A59" w14:textId="322D22A3" w:rsidR="009A023E" w:rsidRPr="00A310EE" w:rsidRDefault="00375E54" w:rsidP="009A023E">
            <w:pPr>
              <w:rPr>
                <w:rFonts w:ascii="Museo Sans 100" w:eastAsia="Times New Roman" w:hAnsi="Museo Sans 100" w:cs="Calibri Light"/>
              </w:rPr>
            </w:pPr>
            <w:r>
              <w:rPr>
                <w:rFonts w:ascii="Museo Sans 100" w:eastAsia="Times New Roman" w:hAnsi="Museo Sans 100" w:cs="Calibri Light"/>
              </w:rPr>
              <w:t>Convenio</w:t>
            </w:r>
          </w:p>
        </w:tc>
        <w:tc>
          <w:tcPr>
            <w:tcW w:w="1276" w:type="dxa"/>
            <w:noWrap/>
          </w:tcPr>
          <w:p w14:paraId="172D7984" w14:textId="6C08C4B5" w:rsidR="009A023E" w:rsidRPr="00A310EE" w:rsidRDefault="00D626B9"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1</w:t>
            </w:r>
          </w:p>
        </w:tc>
        <w:tc>
          <w:tcPr>
            <w:tcW w:w="1778" w:type="dxa"/>
            <w:noWrap/>
          </w:tcPr>
          <w:p w14:paraId="469B86FB" w14:textId="4E20140A"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r w:rsidR="00D626B9">
              <w:rPr>
                <w:rFonts w:ascii="Museo Sans 100" w:hAnsi="Museo Sans 100"/>
              </w:rPr>
              <w:t>0.0</w:t>
            </w:r>
          </w:p>
        </w:tc>
      </w:tr>
      <w:tr w:rsidR="009A023E" w:rsidRPr="00A310EE" w14:paraId="416EF57C"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4E6517B"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Contratación directa</w:t>
            </w:r>
          </w:p>
        </w:tc>
        <w:tc>
          <w:tcPr>
            <w:tcW w:w="1276" w:type="dxa"/>
            <w:noWrap/>
          </w:tcPr>
          <w:p w14:paraId="32D0AA49" w14:textId="128ADF7D" w:rsidR="009A023E" w:rsidRPr="00A310EE" w:rsidRDefault="00D626B9"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15</w:t>
            </w:r>
          </w:p>
        </w:tc>
        <w:tc>
          <w:tcPr>
            <w:tcW w:w="1778" w:type="dxa"/>
            <w:noWrap/>
          </w:tcPr>
          <w:p w14:paraId="0A217AC1" w14:textId="12296516"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$0.</w:t>
            </w:r>
            <w:r w:rsidR="00D626B9">
              <w:rPr>
                <w:rFonts w:ascii="Museo Sans 100" w:hAnsi="Museo Sans 100"/>
              </w:rPr>
              <w:t>38</w:t>
            </w:r>
          </w:p>
        </w:tc>
      </w:tr>
      <w:tr w:rsidR="009A023E" w:rsidRPr="00A310EE" w14:paraId="2E270B2A"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58CC78CD" w14:textId="77777777"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Licitación pública</w:t>
            </w:r>
          </w:p>
        </w:tc>
        <w:tc>
          <w:tcPr>
            <w:tcW w:w="1276" w:type="dxa"/>
            <w:noWrap/>
          </w:tcPr>
          <w:p w14:paraId="374339BF" w14:textId="7F915DF7" w:rsidR="009A023E" w:rsidRPr="00A310EE" w:rsidRDefault="00D626B9"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2</w:t>
            </w:r>
          </w:p>
        </w:tc>
        <w:tc>
          <w:tcPr>
            <w:tcW w:w="1778" w:type="dxa"/>
            <w:noWrap/>
          </w:tcPr>
          <w:p w14:paraId="290B3618" w14:textId="477ACA79"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r w:rsidR="00D626B9">
              <w:rPr>
                <w:rFonts w:ascii="Museo Sans 100" w:hAnsi="Museo Sans 100"/>
              </w:rPr>
              <w:t>3.60</w:t>
            </w:r>
          </w:p>
        </w:tc>
      </w:tr>
      <w:tr w:rsidR="009A023E" w:rsidRPr="00A310EE" w14:paraId="6A05C9E0"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2AE418EF" w14:textId="5505C6A6" w:rsidR="009A023E" w:rsidRPr="00A310EE" w:rsidRDefault="009A023E" w:rsidP="009A023E">
            <w:pPr>
              <w:rPr>
                <w:rFonts w:ascii="Museo Sans 100" w:eastAsia="Times New Roman" w:hAnsi="Museo Sans 100" w:cs="Calibri Light"/>
              </w:rPr>
            </w:pPr>
            <w:r w:rsidRPr="00A310EE">
              <w:rPr>
                <w:rFonts w:ascii="Museo Sans 100" w:eastAsia="Times New Roman" w:hAnsi="Museo Sans 100" w:cs="Calibri Light"/>
              </w:rPr>
              <w:t xml:space="preserve">Mercado Bursátil </w:t>
            </w:r>
          </w:p>
        </w:tc>
        <w:tc>
          <w:tcPr>
            <w:tcW w:w="1276" w:type="dxa"/>
            <w:noWrap/>
          </w:tcPr>
          <w:p w14:paraId="0B9D5807" w14:textId="01F29E52" w:rsidR="009A023E" w:rsidRPr="00A310EE" w:rsidRDefault="00D626B9"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2</w:t>
            </w:r>
          </w:p>
        </w:tc>
        <w:tc>
          <w:tcPr>
            <w:tcW w:w="1778" w:type="dxa"/>
            <w:noWrap/>
          </w:tcPr>
          <w:p w14:paraId="2E46B7CC" w14:textId="67149555"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sidRPr="00A310EE">
              <w:rPr>
                <w:rFonts w:ascii="Museo Sans 100" w:hAnsi="Museo Sans 100"/>
              </w:rPr>
              <w:t>$</w:t>
            </w:r>
            <w:r w:rsidR="00D626B9">
              <w:rPr>
                <w:rFonts w:ascii="Museo Sans 100" w:hAnsi="Museo Sans 100"/>
              </w:rPr>
              <w:t>0.25</w:t>
            </w:r>
          </w:p>
        </w:tc>
      </w:tr>
      <w:tr w:rsidR="00D626B9" w:rsidRPr="00A310EE" w14:paraId="220B3EEE"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tcPr>
          <w:p w14:paraId="3EDD29B2" w14:textId="0F4A698F" w:rsidR="00D626B9" w:rsidRPr="00A310EE" w:rsidRDefault="00D626B9" w:rsidP="009A023E">
            <w:pPr>
              <w:rPr>
                <w:rFonts w:ascii="Museo Sans 100" w:eastAsia="Times New Roman" w:hAnsi="Museo Sans 100" w:cs="Calibri Light"/>
              </w:rPr>
            </w:pPr>
            <w:r>
              <w:rPr>
                <w:rFonts w:ascii="Museo Sans 100" w:eastAsia="Times New Roman" w:hAnsi="Museo Sans 100" w:cs="Calibri Light"/>
              </w:rPr>
              <w:t>Otros</w:t>
            </w:r>
          </w:p>
        </w:tc>
        <w:tc>
          <w:tcPr>
            <w:tcW w:w="1276" w:type="dxa"/>
            <w:noWrap/>
          </w:tcPr>
          <w:p w14:paraId="45957492" w14:textId="4E636064" w:rsidR="00D626B9" w:rsidRDefault="00D626B9"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88</w:t>
            </w:r>
          </w:p>
        </w:tc>
        <w:tc>
          <w:tcPr>
            <w:tcW w:w="1778" w:type="dxa"/>
            <w:noWrap/>
          </w:tcPr>
          <w:p w14:paraId="11A5D5E4" w14:textId="2B69BF17" w:rsidR="00D626B9" w:rsidRPr="00A310EE" w:rsidRDefault="00D626B9" w:rsidP="00D626B9">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rPr>
            </w:pPr>
            <w:r>
              <w:rPr>
                <w:rFonts w:ascii="Museo Sans 100" w:hAnsi="Museo Sans 100"/>
              </w:rPr>
              <w:t>$5.01</w:t>
            </w:r>
          </w:p>
        </w:tc>
      </w:tr>
      <w:tr w:rsidR="009A023E" w:rsidRPr="00A310EE" w14:paraId="232E14C9" w14:textId="77777777" w:rsidTr="00B770B5">
        <w:trPr>
          <w:trHeight w:val="222"/>
        </w:trPr>
        <w:tc>
          <w:tcPr>
            <w:cnfStyle w:val="001000000000" w:firstRow="0" w:lastRow="0" w:firstColumn="1" w:lastColumn="0" w:oddVBand="0" w:evenVBand="0" w:oddHBand="0" w:evenHBand="0" w:firstRowFirstColumn="0" w:firstRowLastColumn="0" w:lastRowFirstColumn="0" w:lastRowLastColumn="0"/>
            <w:tcW w:w="3397" w:type="dxa"/>
            <w:noWrap/>
            <w:hideMark/>
          </w:tcPr>
          <w:p w14:paraId="7B1E7C20" w14:textId="77777777" w:rsidR="009A023E" w:rsidRPr="00A310EE" w:rsidRDefault="009A023E" w:rsidP="009A023E">
            <w:pPr>
              <w:jc w:val="center"/>
              <w:rPr>
                <w:rFonts w:ascii="Museo Sans 100" w:eastAsia="Times New Roman" w:hAnsi="Museo Sans 100" w:cs="Calibri Light"/>
                <w:b w:val="0"/>
                <w:bCs w:val="0"/>
              </w:rPr>
            </w:pPr>
            <w:r w:rsidRPr="00A310EE">
              <w:rPr>
                <w:rFonts w:ascii="Museo Sans 100" w:eastAsia="Times New Roman" w:hAnsi="Museo Sans 100" w:cs="Calibri Light"/>
                <w:b w:val="0"/>
                <w:bCs w:val="0"/>
              </w:rPr>
              <w:t>Total</w:t>
            </w:r>
          </w:p>
        </w:tc>
        <w:tc>
          <w:tcPr>
            <w:tcW w:w="1276" w:type="dxa"/>
            <w:noWrap/>
          </w:tcPr>
          <w:p w14:paraId="5B8CCB17" w14:textId="68EF0E9E" w:rsidR="009A023E" w:rsidRPr="00A310EE" w:rsidRDefault="00D626B9"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Pr>
                <w:rFonts w:ascii="Museo Sans 100" w:eastAsia="Times New Roman" w:hAnsi="Museo Sans 100" w:cs="Calibri Light"/>
                <w:b/>
                <w:bCs/>
              </w:rPr>
              <w:t>108</w:t>
            </w:r>
          </w:p>
        </w:tc>
        <w:tc>
          <w:tcPr>
            <w:tcW w:w="1778" w:type="dxa"/>
            <w:noWrap/>
          </w:tcPr>
          <w:p w14:paraId="435807BF" w14:textId="46923548" w:rsidR="009A023E" w:rsidRPr="00A310EE" w:rsidRDefault="009A023E" w:rsidP="009A023E">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bCs/>
              </w:rPr>
            </w:pPr>
            <w:r w:rsidRPr="00A310EE">
              <w:rPr>
                <w:rFonts w:ascii="Museo Sans 100" w:hAnsi="Museo Sans 100"/>
                <w:b/>
                <w:bCs/>
              </w:rPr>
              <w:t>$</w:t>
            </w:r>
            <w:r w:rsidR="00D626B9">
              <w:rPr>
                <w:rFonts w:ascii="Museo Sans 100" w:hAnsi="Museo Sans 100"/>
                <w:b/>
                <w:bCs/>
              </w:rPr>
              <w:t>9.24</w:t>
            </w:r>
          </w:p>
        </w:tc>
      </w:tr>
    </w:tbl>
    <w:p w14:paraId="77EBE535" w14:textId="77777777" w:rsidR="00EE25EE" w:rsidRPr="001F73DC" w:rsidRDefault="00EE25EE" w:rsidP="00D0435E">
      <w:pPr>
        <w:rPr>
          <w:rFonts w:ascii="Museo Sans 100" w:hAnsi="Museo Sans 100" w:cs="Calibri Light"/>
        </w:rPr>
      </w:pPr>
    </w:p>
    <w:p w14:paraId="71CBB803" w14:textId="055AD508" w:rsidR="00D0435E" w:rsidRDefault="00D0435E" w:rsidP="009B09BF">
      <w:pPr>
        <w:pStyle w:val="Ttulo3"/>
        <w:numPr>
          <w:ilvl w:val="0"/>
          <w:numId w:val="10"/>
        </w:numPr>
        <w:spacing w:before="0" w:after="120"/>
        <w:rPr>
          <w:rFonts w:ascii="Museo Sans 100" w:hAnsi="Museo Sans 100" w:cs="Calibri Light"/>
          <w:color w:val="auto"/>
        </w:rPr>
      </w:pPr>
      <w:bookmarkStart w:id="83" w:name="_Toc8286814"/>
      <w:bookmarkStart w:id="84" w:name="_Toc167979356"/>
      <w:r w:rsidRPr="001F73DC">
        <w:rPr>
          <w:rFonts w:ascii="Museo Sans 100" w:hAnsi="Museo Sans 100" w:cs="Calibri Light"/>
          <w:color w:val="auto"/>
        </w:rPr>
        <w:t xml:space="preserve">Prórrogas </w:t>
      </w:r>
      <w:r w:rsidR="00C5303C" w:rsidRPr="001F73DC">
        <w:rPr>
          <w:rFonts w:ascii="Museo Sans 100" w:hAnsi="Museo Sans 100" w:cs="Calibri Light"/>
          <w:color w:val="auto"/>
        </w:rPr>
        <w:t>e</w:t>
      </w:r>
      <w:r w:rsidRPr="001F73DC">
        <w:rPr>
          <w:rFonts w:ascii="Museo Sans 100" w:hAnsi="Museo Sans 100" w:cs="Calibri Light"/>
          <w:color w:val="auto"/>
        </w:rPr>
        <w:t>jecutadas</w:t>
      </w:r>
      <w:bookmarkEnd w:id="83"/>
      <w:bookmarkEnd w:id="84"/>
    </w:p>
    <w:tbl>
      <w:tblPr>
        <w:tblStyle w:val="Tablaconcuadrcula1clara-nfasis1"/>
        <w:tblW w:w="3211" w:type="pct"/>
        <w:tblLayout w:type="fixed"/>
        <w:tblLook w:val="04A0" w:firstRow="1" w:lastRow="0" w:firstColumn="1" w:lastColumn="0" w:noHBand="0" w:noVBand="1"/>
      </w:tblPr>
      <w:tblGrid>
        <w:gridCol w:w="3400"/>
        <w:gridCol w:w="1135"/>
        <w:gridCol w:w="1134"/>
      </w:tblGrid>
      <w:tr w:rsidR="009E13AB" w:rsidRPr="001F73DC" w14:paraId="11A7F0E5" w14:textId="77777777" w:rsidTr="009E13AB">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2999" w:type="pct"/>
            <w:hideMark/>
          </w:tcPr>
          <w:p w14:paraId="073E0690" w14:textId="18C57C9C" w:rsidR="009E13AB" w:rsidRPr="00091A4E" w:rsidRDefault="009E13AB" w:rsidP="00E0648F">
            <w:pPr>
              <w:jc w:val="center"/>
              <w:rPr>
                <w:rFonts w:ascii="Museo Sans 100" w:eastAsia="Times New Roman" w:hAnsi="Museo Sans 100" w:cs="Calibri Light"/>
                <w:b w:val="0"/>
                <w:bCs w:val="0"/>
              </w:rPr>
            </w:pPr>
            <w:r w:rsidRPr="00091A4E">
              <w:rPr>
                <w:rFonts w:ascii="Museo Sans 100" w:eastAsia="Times New Roman" w:hAnsi="Museo Sans 100" w:cs="Calibri Light"/>
                <w:b w:val="0"/>
                <w:bCs w:val="0"/>
              </w:rPr>
              <w:t>Formas de contratación</w:t>
            </w:r>
          </w:p>
        </w:tc>
        <w:tc>
          <w:tcPr>
            <w:tcW w:w="1001" w:type="pct"/>
            <w:hideMark/>
          </w:tcPr>
          <w:p w14:paraId="718E684C" w14:textId="77777777" w:rsidR="009E13AB" w:rsidRPr="00091A4E" w:rsidRDefault="009E13AB"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Número</w:t>
            </w:r>
          </w:p>
        </w:tc>
        <w:tc>
          <w:tcPr>
            <w:tcW w:w="1000" w:type="pct"/>
            <w:hideMark/>
          </w:tcPr>
          <w:p w14:paraId="75D8B64E" w14:textId="4E637D04" w:rsidR="009E13AB" w:rsidRPr="00091A4E" w:rsidRDefault="009E13AB"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091A4E">
              <w:rPr>
                <w:rFonts w:ascii="Museo Sans 100" w:eastAsia="Times New Roman" w:hAnsi="Museo Sans 100" w:cs="Calibri Light"/>
                <w:b w:val="0"/>
                <w:bCs w:val="0"/>
              </w:rPr>
              <w:t>Monto</w:t>
            </w:r>
          </w:p>
        </w:tc>
      </w:tr>
      <w:tr w:rsidR="009E13AB" w:rsidRPr="001F73DC" w14:paraId="7BF4887C" w14:textId="77777777" w:rsidTr="009E13AB">
        <w:trPr>
          <w:trHeight w:val="236"/>
        </w:trPr>
        <w:tc>
          <w:tcPr>
            <w:cnfStyle w:val="001000000000" w:firstRow="0" w:lastRow="0" w:firstColumn="1" w:lastColumn="0" w:oddVBand="0" w:evenVBand="0" w:oddHBand="0" w:evenHBand="0" w:firstRowFirstColumn="0" w:firstRowLastColumn="0" w:lastRowFirstColumn="0" w:lastRowLastColumn="0"/>
            <w:tcW w:w="2999" w:type="pct"/>
            <w:noWrap/>
            <w:hideMark/>
          </w:tcPr>
          <w:p w14:paraId="091EF41A" w14:textId="7799C503" w:rsidR="009E13AB" w:rsidRPr="001F73DC" w:rsidRDefault="00D626B9" w:rsidP="00B770B5">
            <w:pPr>
              <w:rPr>
                <w:rFonts w:ascii="Museo Sans 100" w:eastAsia="Times New Roman" w:hAnsi="Museo Sans 100" w:cs="Calibri Light"/>
              </w:rPr>
            </w:pPr>
            <w:r>
              <w:rPr>
                <w:rFonts w:ascii="Museo Sans 100" w:eastAsia="Times New Roman" w:hAnsi="Museo Sans 100" w:cs="Calibri Light"/>
              </w:rPr>
              <w:t>Mercado Bursátil</w:t>
            </w:r>
          </w:p>
        </w:tc>
        <w:tc>
          <w:tcPr>
            <w:tcW w:w="1001" w:type="pct"/>
            <w:noWrap/>
            <w:vAlign w:val="center"/>
          </w:tcPr>
          <w:p w14:paraId="03873C8D" w14:textId="13EF78B9" w:rsidR="009E13AB" w:rsidRPr="001F73DC" w:rsidRDefault="00383886" w:rsidP="00383886">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2</w:t>
            </w:r>
          </w:p>
        </w:tc>
        <w:tc>
          <w:tcPr>
            <w:tcW w:w="1000" w:type="pct"/>
            <w:noWrap/>
            <w:vAlign w:val="center"/>
          </w:tcPr>
          <w:p w14:paraId="5BB18CB7" w14:textId="09126DEF" w:rsidR="009E13AB" w:rsidRPr="001F73DC" w:rsidRDefault="009E13AB" w:rsidP="00B770B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rPr>
            </w:pPr>
            <w:r>
              <w:rPr>
                <w:rFonts w:ascii="Museo Sans 100" w:eastAsia="Times New Roman" w:hAnsi="Museo Sans 100" w:cs="Calibri Light"/>
              </w:rPr>
              <w:t>$0.</w:t>
            </w:r>
            <w:r w:rsidR="00383886">
              <w:rPr>
                <w:rFonts w:ascii="Museo Sans 100" w:eastAsia="Times New Roman" w:hAnsi="Museo Sans 100" w:cs="Calibri Light"/>
              </w:rPr>
              <w:t>17</w:t>
            </w:r>
          </w:p>
        </w:tc>
      </w:tr>
      <w:tr w:rsidR="009E13AB" w:rsidRPr="001F73DC" w14:paraId="1063F44C" w14:textId="77777777" w:rsidTr="009E13AB">
        <w:trPr>
          <w:trHeight w:val="236"/>
        </w:trPr>
        <w:tc>
          <w:tcPr>
            <w:cnfStyle w:val="001000000000" w:firstRow="0" w:lastRow="0" w:firstColumn="1" w:lastColumn="0" w:oddVBand="0" w:evenVBand="0" w:oddHBand="0" w:evenHBand="0" w:firstRowFirstColumn="0" w:firstRowLastColumn="0" w:lastRowFirstColumn="0" w:lastRowLastColumn="0"/>
            <w:tcW w:w="2999" w:type="pct"/>
            <w:noWrap/>
          </w:tcPr>
          <w:p w14:paraId="757B2551" w14:textId="77368F06" w:rsidR="009E13AB" w:rsidRPr="00B770B5" w:rsidRDefault="009E13AB" w:rsidP="00712ACD">
            <w:pPr>
              <w:jc w:val="center"/>
              <w:rPr>
                <w:rFonts w:ascii="Museo Sans 100" w:eastAsia="Times New Roman" w:hAnsi="Museo Sans 100" w:cs="Calibri Light"/>
                <w:b w:val="0"/>
                <w:bCs w:val="0"/>
              </w:rPr>
            </w:pPr>
            <w:r w:rsidRPr="00B770B5">
              <w:rPr>
                <w:rFonts w:ascii="Museo Sans 100" w:eastAsia="Times New Roman" w:hAnsi="Museo Sans 100" w:cs="Calibri Light"/>
                <w:b w:val="0"/>
                <w:bCs w:val="0"/>
              </w:rPr>
              <w:t>Total</w:t>
            </w:r>
          </w:p>
        </w:tc>
        <w:tc>
          <w:tcPr>
            <w:tcW w:w="1001" w:type="pct"/>
            <w:noWrap/>
            <w:vAlign w:val="center"/>
          </w:tcPr>
          <w:p w14:paraId="10539A67" w14:textId="4FF20D27" w:rsidR="009E13AB" w:rsidRPr="00712ACD" w:rsidRDefault="00383886"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Pr>
                <w:rFonts w:ascii="Museo Sans 100" w:hAnsi="Museo Sans 100" w:cs="Calibri"/>
                <w:b/>
                <w:bCs/>
                <w:color w:val="000000"/>
              </w:rPr>
              <w:t>2</w:t>
            </w:r>
          </w:p>
        </w:tc>
        <w:tc>
          <w:tcPr>
            <w:tcW w:w="1000" w:type="pct"/>
            <w:noWrap/>
            <w:vAlign w:val="center"/>
          </w:tcPr>
          <w:p w14:paraId="107BF5DE" w14:textId="6F7512CE" w:rsidR="009E13AB" w:rsidRPr="00712ACD" w:rsidRDefault="009E13AB" w:rsidP="00712ACD">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b/>
                <w:bCs/>
                <w:color w:val="000000"/>
              </w:rPr>
            </w:pPr>
            <w:r w:rsidRPr="00712ACD">
              <w:rPr>
                <w:rFonts w:ascii="Museo Sans 100" w:hAnsi="Museo Sans 100" w:cs="Calibri"/>
                <w:b/>
                <w:bCs/>
                <w:color w:val="000000"/>
              </w:rPr>
              <w:t>$</w:t>
            </w:r>
            <w:r w:rsidR="00383886">
              <w:rPr>
                <w:rFonts w:ascii="Museo Sans 100" w:hAnsi="Museo Sans 100" w:cs="Calibri"/>
                <w:b/>
                <w:bCs/>
                <w:color w:val="000000"/>
              </w:rPr>
              <w:t>0.17</w:t>
            </w:r>
          </w:p>
        </w:tc>
      </w:tr>
    </w:tbl>
    <w:p w14:paraId="01726E63" w14:textId="77777777" w:rsidR="00D0435E" w:rsidRPr="001F73DC" w:rsidRDefault="00D0435E" w:rsidP="00D0435E">
      <w:pPr>
        <w:spacing w:before="240" w:after="0"/>
        <w:jc w:val="both"/>
        <w:rPr>
          <w:rFonts w:ascii="Museo Sans 100" w:hAnsi="Museo Sans 100" w:cs="Calibri Light"/>
          <w:b/>
        </w:rPr>
      </w:pPr>
    </w:p>
    <w:p w14:paraId="1E01898F" w14:textId="08AB413E" w:rsidR="00D0435E" w:rsidRPr="001F73DC" w:rsidRDefault="00D0435E" w:rsidP="009B09BF">
      <w:pPr>
        <w:pStyle w:val="Ttulo3"/>
        <w:numPr>
          <w:ilvl w:val="0"/>
          <w:numId w:val="10"/>
        </w:numPr>
        <w:spacing w:before="0" w:after="120"/>
        <w:rPr>
          <w:rFonts w:ascii="Museo Sans 100" w:hAnsi="Museo Sans 100" w:cs="Calibri Light"/>
          <w:color w:val="auto"/>
        </w:rPr>
      </w:pPr>
      <w:bookmarkStart w:id="85" w:name="_Toc8286815"/>
      <w:bookmarkStart w:id="86" w:name="_Toc167979357"/>
      <w:r w:rsidRPr="001F73DC">
        <w:rPr>
          <w:rFonts w:ascii="Museo Sans 100" w:hAnsi="Museo Sans 100" w:cs="Calibri Light"/>
          <w:color w:val="auto"/>
        </w:rPr>
        <w:t xml:space="preserve">Procesos en </w:t>
      </w:r>
      <w:r w:rsidR="00C5303C" w:rsidRPr="001F73DC">
        <w:rPr>
          <w:rFonts w:ascii="Museo Sans 100" w:hAnsi="Museo Sans 100" w:cs="Calibri Light"/>
          <w:color w:val="auto"/>
        </w:rPr>
        <w:t>e</w:t>
      </w:r>
      <w:r w:rsidRPr="001F73DC">
        <w:rPr>
          <w:rFonts w:ascii="Museo Sans 100" w:hAnsi="Museo Sans 100" w:cs="Calibri Light"/>
          <w:color w:val="auto"/>
        </w:rPr>
        <w:t>jecución</w:t>
      </w:r>
      <w:bookmarkEnd w:id="85"/>
      <w:bookmarkEnd w:id="86"/>
    </w:p>
    <w:tbl>
      <w:tblPr>
        <w:tblStyle w:val="Tablaconcuadrcula1clara-nfasis1"/>
        <w:tblW w:w="4673" w:type="dxa"/>
        <w:tblLook w:val="04A0" w:firstRow="1" w:lastRow="0" w:firstColumn="1" w:lastColumn="0" w:noHBand="0" w:noVBand="1"/>
      </w:tblPr>
      <w:tblGrid>
        <w:gridCol w:w="3397"/>
        <w:gridCol w:w="1276"/>
      </w:tblGrid>
      <w:tr w:rsidR="009A62C2" w:rsidRPr="001F73DC" w14:paraId="2CDF884B" w14:textId="77777777" w:rsidTr="004C77F1">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3397" w:type="dxa"/>
            <w:hideMark/>
          </w:tcPr>
          <w:p w14:paraId="3C06F244" w14:textId="77777777" w:rsidR="00D0435E" w:rsidRPr="001F73DC" w:rsidRDefault="00D0435E" w:rsidP="0013211E">
            <w:pPr>
              <w:jc w:val="center"/>
              <w:rPr>
                <w:rFonts w:ascii="Museo Sans 100" w:eastAsia="Times New Roman" w:hAnsi="Museo Sans 100" w:cs="Calibri Light"/>
                <w:b w:val="0"/>
                <w:bCs w:val="0"/>
              </w:rPr>
            </w:pPr>
            <w:r w:rsidRPr="001F73DC">
              <w:rPr>
                <w:rFonts w:ascii="Museo Sans 100" w:eastAsia="Times New Roman" w:hAnsi="Museo Sans 100" w:cs="Calibri Light"/>
                <w:b w:val="0"/>
                <w:bCs w:val="0"/>
              </w:rPr>
              <w:t>Formas de contratación</w:t>
            </w:r>
          </w:p>
        </w:tc>
        <w:tc>
          <w:tcPr>
            <w:tcW w:w="1276" w:type="dxa"/>
            <w:hideMark/>
          </w:tcPr>
          <w:p w14:paraId="7188EC56" w14:textId="63412E60" w:rsidR="00D0435E" w:rsidRPr="001F73DC" w:rsidRDefault="00104965" w:rsidP="0013211E">
            <w:pPr>
              <w:jc w:val="center"/>
              <w:cnfStyle w:val="100000000000" w:firstRow="1" w:lastRow="0" w:firstColumn="0" w:lastColumn="0" w:oddVBand="0" w:evenVBand="0" w:oddHBand="0" w:evenHBand="0" w:firstRowFirstColumn="0" w:firstRowLastColumn="0" w:lastRowFirstColumn="0" w:lastRowLastColumn="0"/>
              <w:rPr>
                <w:rFonts w:ascii="Museo Sans 100" w:eastAsia="Times New Roman" w:hAnsi="Museo Sans 100" w:cs="Calibri Light"/>
                <w:b w:val="0"/>
                <w:bCs w:val="0"/>
              </w:rPr>
            </w:pPr>
            <w:r w:rsidRPr="001F73DC">
              <w:rPr>
                <w:rFonts w:ascii="Museo Sans 100" w:eastAsia="Times New Roman" w:hAnsi="Museo Sans 100" w:cs="Calibri Light"/>
                <w:b w:val="0"/>
                <w:bCs w:val="0"/>
              </w:rPr>
              <w:t>Número</w:t>
            </w:r>
          </w:p>
        </w:tc>
      </w:tr>
      <w:tr w:rsidR="009E13AB" w:rsidRPr="001F73DC" w14:paraId="6ACD19DB" w14:textId="77777777" w:rsidTr="00CB2A03">
        <w:trPr>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vAlign w:val="center"/>
          </w:tcPr>
          <w:p w14:paraId="45448A1C" w14:textId="2743F65C" w:rsidR="009E13AB" w:rsidRPr="001F73DC" w:rsidRDefault="009E13AB" w:rsidP="009E13AB">
            <w:pPr>
              <w:rPr>
                <w:rFonts w:ascii="Museo Sans 100" w:eastAsia="Times New Roman" w:hAnsi="Museo Sans 100" w:cs="Calibri Light"/>
              </w:rPr>
            </w:pPr>
            <w:r w:rsidRPr="009E13AB">
              <w:rPr>
                <w:rFonts w:ascii="Museo Sans 100" w:eastAsia="Times New Roman" w:hAnsi="Museo Sans 100" w:cs="Calibri Light"/>
              </w:rPr>
              <w:t>Contratación directa</w:t>
            </w:r>
          </w:p>
        </w:tc>
        <w:tc>
          <w:tcPr>
            <w:tcW w:w="1276" w:type="dxa"/>
            <w:noWrap/>
            <w:vAlign w:val="center"/>
          </w:tcPr>
          <w:p w14:paraId="71732E88" w14:textId="10AC36C2" w:rsidR="009E13AB" w:rsidRDefault="00383886" w:rsidP="009E13AB">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color w:val="000000"/>
              </w:rPr>
              <w:t>4</w:t>
            </w:r>
          </w:p>
        </w:tc>
      </w:tr>
      <w:tr w:rsidR="009E13AB" w:rsidRPr="001F73DC" w14:paraId="630414D7" w14:textId="77777777" w:rsidTr="00CB2A03">
        <w:trPr>
          <w:trHeight w:val="285"/>
        </w:trPr>
        <w:tc>
          <w:tcPr>
            <w:cnfStyle w:val="001000000000" w:firstRow="0" w:lastRow="0" w:firstColumn="1" w:lastColumn="0" w:oddVBand="0" w:evenVBand="0" w:oddHBand="0" w:evenHBand="0" w:firstRowFirstColumn="0" w:firstRowLastColumn="0" w:lastRowFirstColumn="0" w:lastRowLastColumn="0"/>
            <w:tcW w:w="3397" w:type="dxa"/>
            <w:shd w:val="clear" w:color="auto" w:fill="auto"/>
            <w:noWrap/>
            <w:vAlign w:val="center"/>
          </w:tcPr>
          <w:p w14:paraId="5FE3D854" w14:textId="009A1ED9" w:rsidR="009E13AB" w:rsidRPr="001F73DC" w:rsidRDefault="00383886" w:rsidP="009E13AB">
            <w:pPr>
              <w:rPr>
                <w:rFonts w:ascii="Museo Sans 100" w:eastAsia="Times New Roman" w:hAnsi="Museo Sans 100" w:cs="Calibri Light"/>
              </w:rPr>
            </w:pPr>
            <w:r>
              <w:rPr>
                <w:rFonts w:ascii="Museo Sans 100" w:eastAsia="Times New Roman" w:hAnsi="Museo Sans 100" w:cs="Calibri Light"/>
              </w:rPr>
              <w:t>Mercado Bursátil</w:t>
            </w:r>
          </w:p>
        </w:tc>
        <w:tc>
          <w:tcPr>
            <w:tcW w:w="1276" w:type="dxa"/>
            <w:noWrap/>
            <w:vAlign w:val="center"/>
          </w:tcPr>
          <w:p w14:paraId="42EEECED" w14:textId="34EF13F0" w:rsidR="009E13AB" w:rsidRDefault="00383886" w:rsidP="009E13AB">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Pr>
                <w:rFonts w:ascii="Museo Sans 100" w:hAnsi="Museo Sans 100" w:cs="Calibri"/>
                <w:color w:val="000000"/>
              </w:rPr>
              <w:t>3</w:t>
            </w:r>
          </w:p>
        </w:tc>
      </w:tr>
      <w:tr w:rsidR="009E13AB" w:rsidRPr="001F73DC" w14:paraId="732DE086"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tcPr>
          <w:p w14:paraId="34DA01DB" w14:textId="55D0B17C" w:rsidR="009E13AB" w:rsidRPr="001F73DC" w:rsidRDefault="00383886" w:rsidP="009E13AB">
            <w:pPr>
              <w:rPr>
                <w:rFonts w:ascii="Museo Sans 100" w:eastAsia="Times New Roman" w:hAnsi="Museo Sans 100" w:cs="Calibri Light"/>
              </w:rPr>
            </w:pPr>
            <w:r>
              <w:rPr>
                <w:rFonts w:ascii="Museo Sans 100" w:eastAsia="Times New Roman" w:hAnsi="Museo Sans 100" w:cs="Calibri Light"/>
              </w:rPr>
              <w:t>Otro</w:t>
            </w:r>
          </w:p>
        </w:tc>
        <w:tc>
          <w:tcPr>
            <w:tcW w:w="1276" w:type="dxa"/>
            <w:noWrap/>
            <w:vAlign w:val="center"/>
          </w:tcPr>
          <w:p w14:paraId="2A8609AC" w14:textId="4B3D368A" w:rsidR="009E13AB" w:rsidRPr="00383886" w:rsidRDefault="00383886" w:rsidP="00E30F65">
            <w:pPr>
              <w:jc w:val="center"/>
              <w:cnfStyle w:val="000000000000" w:firstRow="0" w:lastRow="0" w:firstColumn="0" w:lastColumn="0" w:oddVBand="0" w:evenVBand="0" w:oddHBand="0" w:evenHBand="0" w:firstRowFirstColumn="0" w:firstRowLastColumn="0" w:lastRowFirstColumn="0" w:lastRowLastColumn="0"/>
              <w:rPr>
                <w:rFonts w:ascii="Museo Sans 100" w:hAnsi="Museo Sans 100" w:cs="Calibri"/>
                <w:color w:val="000000"/>
              </w:rPr>
            </w:pPr>
            <w:r w:rsidRPr="00383886">
              <w:rPr>
                <w:rFonts w:ascii="Museo Sans 100" w:hAnsi="Museo Sans 100" w:cs="Calibri"/>
                <w:color w:val="000000"/>
              </w:rPr>
              <w:t>10</w:t>
            </w:r>
          </w:p>
        </w:tc>
      </w:tr>
      <w:tr w:rsidR="00E30F65" w:rsidRPr="001F73DC" w14:paraId="7135C2B5" w14:textId="77777777" w:rsidTr="004C77F1">
        <w:trPr>
          <w:trHeight w:val="285"/>
        </w:trPr>
        <w:tc>
          <w:tcPr>
            <w:cnfStyle w:val="001000000000" w:firstRow="0" w:lastRow="0" w:firstColumn="1" w:lastColumn="0" w:oddVBand="0" w:evenVBand="0" w:oddHBand="0" w:evenHBand="0" w:firstRowFirstColumn="0" w:firstRowLastColumn="0" w:lastRowFirstColumn="0" w:lastRowLastColumn="0"/>
            <w:tcW w:w="3397" w:type="dxa"/>
            <w:noWrap/>
            <w:hideMark/>
          </w:tcPr>
          <w:p w14:paraId="30B2DA1E" w14:textId="77777777" w:rsidR="00E30F65" w:rsidRPr="001F73DC" w:rsidRDefault="00E30F65" w:rsidP="00E30F65">
            <w:pPr>
              <w:jc w:val="center"/>
              <w:rPr>
                <w:rFonts w:ascii="Museo Sans 100" w:eastAsia="Times New Roman" w:hAnsi="Museo Sans 100" w:cs="Calibri Light"/>
                <w:b w:val="0"/>
              </w:rPr>
            </w:pPr>
            <w:r w:rsidRPr="001F73DC">
              <w:rPr>
                <w:rFonts w:ascii="Museo Sans 100" w:eastAsia="Times New Roman" w:hAnsi="Museo Sans 100" w:cs="Calibri Light"/>
                <w:b w:val="0"/>
              </w:rPr>
              <w:t>Total</w:t>
            </w:r>
          </w:p>
        </w:tc>
        <w:tc>
          <w:tcPr>
            <w:tcW w:w="1276" w:type="dxa"/>
            <w:noWrap/>
            <w:vAlign w:val="center"/>
            <w:hideMark/>
          </w:tcPr>
          <w:p w14:paraId="58668CD6" w14:textId="00B8F7B7" w:rsidR="00E30F65" w:rsidRPr="001F73DC" w:rsidRDefault="009E13AB" w:rsidP="00E30F65">
            <w:pPr>
              <w:jc w:val="center"/>
              <w:cnfStyle w:val="000000000000" w:firstRow="0" w:lastRow="0" w:firstColumn="0" w:lastColumn="0" w:oddVBand="0" w:evenVBand="0" w:oddHBand="0" w:evenHBand="0" w:firstRowFirstColumn="0" w:firstRowLastColumn="0" w:lastRowFirstColumn="0" w:lastRowLastColumn="0"/>
              <w:rPr>
                <w:rFonts w:ascii="Museo Sans 100" w:eastAsia="Times New Roman" w:hAnsi="Museo Sans 100" w:cs="Calibri Light"/>
                <w:b/>
              </w:rPr>
            </w:pPr>
            <w:r>
              <w:rPr>
                <w:rFonts w:ascii="Museo Sans 100" w:hAnsi="Museo Sans 100" w:cs="Calibri Light"/>
                <w:b/>
                <w:bCs/>
              </w:rPr>
              <w:t>1</w:t>
            </w:r>
            <w:r w:rsidR="00383886">
              <w:rPr>
                <w:rFonts w:ascii="Museo Sans 100" w:hAnsi="Museo Sans 100" w:cs="Calibri Light"/>
                <w:b/>
                <w:bCs/>
              </w:rPr>
              <w:t>7</w:t>
            </w:r>
          </w:p>
        </w:tc>
      </w:tr>
    </w:tbl>
    <w:p w14:paraId="597BCD7F" w14:textId="77777777" w:rsidR="00FF029C" w:rsidRDefault="00FF029C" w:rsidP="0002795C">
      <w:pPr>
        <w:rPr>
          <w:rFonts w:ascii="Museo Sans 100" w:hAnsi="Museo Sans 100"/>
        </w:rPr>
      </w:pPr>
    </w:p>
    <w:p w14:paraId="6CD06857" w14:textId="77777777" w:rsidR="00367060" w:rsidRDefault="00367060" w:rsidP="0002795C">
      <w:pPr>
        <w:rPr>
          <w:rFonts w:ascii="Museo Sans 100" w:hAnsi="Museo Sans 100"/>
        </w:rPr>
      </w:pPr>
    </w:p>
    <w:p w14:paraId="30505E33" w14:textId="77777777" w:rsidR="00367060" w:rsidRDefault="00367060" w:rsidP="0002795C">
      <w:pPr>
        <w:rPr>
          <w:rFonts w:ascii="Museo Sans 100" w:hAnsi="Museo Sans 100"/>
        </w:rPr>
      </w:pPr>
    </w:p>
    <w:p w14:paraId="6D832FCC" w14:textId="77777777" w:rsidR="00367060" w:rsidRPr="001F73DC" w:rsidRDefault="00367060" w:rsidP="0002795C">
      <w:pPr>
        <w:rPr>
          <w:rFonts w:ascii="Museo Sans 100" w:hAnsi="Museo Sans 100"/>
        </w:rPr>
      </w:pPr>
    </w:p>
    <w:p w14:paraId="5DEA8CDB" w14:textId="2B939840" w:rsidR="00C00465" w:rsidRPr="001F73DC" w:rsidRDefault="00EE457B" w:rsidP="00C00465">
      <w:pPr>
        <w:pStyle w:val="Ttulo1"/>
        <w:numPr>
          <w:ilvl w:val="0"/>
          <w:numId w:val="1"/>
        </w:numPr>
        <w:spacing w:before="0" w:after="240"/>
        <w:jc w:val="both"/>
        <w:rPr>
          <w:rFonts w:ascii="Museo Sans 100" w:hAnsi="Museo Sans 100" w:cs="Calibri Light"/>
          <w:b w:val="0"/>
          <w:bCs w:val="0"/>
          <w:color w:val="auto"/>
          <w:sz w:val="32"/>
          <w:szCs w:val="32"/>
        </w:rPr>
      </w:pPr>
      <w:bookmarkStart w:id="87" w:name="_Toc167979358"/>
      <w:r w:rsidRPr="009E13AB">
        <w:rPr>
          <w:rFonts w:ascii="Museo Sans 100" w:hAnsi="Museo Sans 100" w:cs="Calibri Light"/>
          <w:b w:val="0"/>
          <w:bCs w:val="0"/>
          <w:color w:val="auto"/>
          <w:sz w:val="32"/>
          <w:szCs w:val="32"/>
        </w:rPr>
        <w:lastRenderedPageBreak/>
        <w:t>DIFIC</w:t>
      </w:r>
      <w:r w:rsidRPr="001F73DC">
        <w:rPr>
          <w:rFonts w:ascii="Museo Sans 100" w:hAnsi="Museo Sans 100" w:cs="Calibri Light"/>
          <w:b w:val="0"/>
          <w:bCs w:val="0"/>
          <w:color w:val="auto"/>
          <w:sz w:val="32"/>
          <w:szCs w:val="32"/>
        </w:rPr>
        <w:t>ULTADES ENFRENTADAS Y ACCIONES PARA SUPERARLAS.</w:t>
      </w:r>
      <w:bookmarkEnd w:id="87"/>
    </w:p>
    <w:p w14:paraId="74AA7376" w14:textId="7CF7406C" w:rsidR="001F73DC" w:rsidRPr="00BB49A9" w:rsidRDefault="001F73DC" w:rsidP="00DC315E">
      <w:pPr>
        <w:jc w:val="both"/>
        <w:rPr>
          <w:rFonts w:ascii="Museo Sans 100" w:hAnsi="Museo Sans 100" w:cs="Arial"/>
        </w:rPr>
      </w:pPr>
      <w:r w:rsidRPr="00BB49A9">
        <w:rPr>
          <w:rFonts w:ascii="Museo Sans 100" w:hAnsi="Museo Sans 100" w:cs="Arial"/>
        </w:rPr>
        <w:t>A continuación, se detallan los obstáculos enfrentados en el período de junio 202</w:t>
      </w:r>
      <w:r w:rsidR="008C4EE9">
        <w:rPr>
          <w:rFonts w:ascii="Museo Sans 100" w:hAnsi="Museo Sans 100" w:cs="Arial"/>
        </w:rPr>
        <w:t>3</w:t>
      </w:r>
      <w:r w:rsidRPr="00BB49A9">
        <w:rPr>
          <w:rFonts w:ascii="Museo Sans 100" w:hAnsi="Museo Sans 100" w:cs="Arial"/>
        </w:rPr>
        <w:t xml:space="preserve"> - mayo 202</w:t>
      </w:r>
      <w:r w:rsidR="008C4EE9">
        <w:rPr>
          <w:rFonts w:ascii="Museo Sans 100" w:hAnsi="Museo Sans 100" w:cs="Arial"/>
        </w:rPr>
        <w:t>4</w:t>
      </w:r>
      <w:r w:rsidRPr="00BB49A9">
        <w:rPr>
          <w:rFonts w:ascii="Museo Sans 100" w:hAnsi="Museo Sans 100" w:cs="Arial"/>
        </w:rPr>
        <w:t xml:space="preserve"> y las principales acciones que se realizaron para superarlos:</w:t>
      </w:r>
    </w:p>
    <w:p w14:paraId="62379CB3" w14:textId="462496AF" w:rsidR="000F2572" w:rsidRPr="000F2572" w:rsidRDefault="000F2572" w:rsidP="009B09BF">
      <w:pPr>
        <w:pStyle w:val="Prrafodelista"/>
        <w:numPr>
          <w:ilvl w:val="0"/>
          <w:numId w:val="27"/>
        </w:numPr>
        <w:ind w:left="567" w:hanging="567"/>
        <w:jc w:val="both"/>
        <w:rPr>
          <w:rFonts w:ascii="Museo Sans 100" w:eastAsiaTheme="minorHAnsi" w:hAnsi="Museo Sans 100" w:cs="Arial"/>
          <w:b/>
          <w:bCs/>
        </w:rPr>
      </w:pPr>
      <w:r w:rsidRPr="000F2572">
        <w:rPr>
          <w:rFonts w:ascii="Museo Sans 100" w:eastAsiaTheme="minorHAnsi" w:hAnsi="Museo Sans 100" w:cs="Arial"/>
          <w:b/>
          <w:bCs/>
        </w:rPr>
        <w:t>Gestión de nuevos recursos financieros en atención a la demanda de créditos para adquisición de vivienda de las familias salvadoreñas, en especial del segmento de menos ingresos, procurando que los recursos sean de bajo costo en su tasa de interés y de largo plazo (25 años); además, de situaciones relacionadas a sus condicionamientos y limitaciones en los desembolsos de los préstamos por parte de los organismos externos.</w:t>
      </w:r>
    </w:p>
    <w:p w14:paraId="050B59F2" w14:textId="607BB77D" w:rsidR="00940792" w:rsidRPr="000F2572" w:rsidRDefault="00940792" w:rsidP="000F2572">
      <w:pPr>
        <w:pStyle w:val="Prrafodelista"/>
        <w:spacing w:after="0"/>
        <w:ind w:left="365"/>
        <w:jc w:val="both"/>
        <w:rPr>
          <w:rFonts w:ascii="Museo Sans 100" w:hAnsi="Museo Sans 100" w:cs="Arial"/>
          <w:b/>
          <w:bCs/>
        </w:rPr>
      </w:pPr>
    </w:p>
    <w:p w14:paraId="7920C106" w14:textId="1B9E884B" w:rsidR="001F73DC" w:rsidRPr="00BB49A9" w:rsidRDefault="00F36B63" w:rsidP="008637BF">
      <w:pPr>
        <w:ind w:left="502"/>
        <w:rPr>
          <w:rFonts w:ascii="Museo Sans 100" w:hAnsi="Museo Sans 100" w:cs="Arial"/>
          <w:b/>
          <w:bCs/>
        </w:rPr>
      </w:pPr>
      <w:r w:rsidRPr="00F36B63">
        <w:rPr>
          <w:rFonts w:ascii="Museo Sans 100" w:hAnsi="Museo Sans 100" w:cs="Arial"/>
          <w:b/>
          <w:bCs/>
        </w:rPr>
        <w:t>Acciones implementadas o próximas a realizar</w:t>
      </w:r>
      <w:r w:rsidR="001F73DC" w:rsidRPr="00BB49A9">
        <w:rPr>
          <w:rFonts w:ascii="Museo Sans 100" w:hAnsi="Museo Sans 100" w:cs="Arial"/>
          <w:b/>
          <w:bCs/>
        </w:rPr>
        <w:t>:</w:t>
      </w:r>
    </w:p>
    <w:p w14:paraId="7D52ABDF" w14:textId="780DFE1C" w:rsidR="00DE3E3C" w:rsidRPr="009F6B8B" w:rsidRDefault="00DE3E3C" w:rsidP="009B09BF">
      <w:pPr>
        <w:pStyle w:val="Prrafodelista"/>
        <w:numPr>
          <w:ilvl w:val="0"/>
          <w:numId w:val="28"/>
        </w:numPr>
        <w:ind w:left="1418" w:hanging="284"/>
        <w:jc w:val="both"/>
        <w:rPr>
          <w:rFonts w:ascii="Museo Sans 100" w:eastAsiaTheme="minorHAnsi" w:hAnsi="Museo Sans 100" w:cs="Arial"/>
        </w:rPr>
      </w:pPr>
      <w:r w:rsidRPr="00DE3E3C">
        <w:rPr>
          <w:rFonts w:ascii="Museo Sans 100" w:eastAsiaTheme="minorHAnsi" w:hAnsi="Museo Sans 100" w:cs="Arial"/>
        </w:rPr>
        <w:t xml:space="preserve">Desde noviembre 2021 se puso a disposición de la población salvadoreña el programa Mi Vivienda con fondos provenientes del préstamo con el BCIE, obteniendo excelentes resultados, pues se otorgaron 1,753 créditos para vivienda por US$49.62 millones. La ejecución del programa finalizó en septiembre de 2023. </w:t>
      </w:r>
    </w:p>
    <w:p w14:paraId="256261A9" w14:textId="43972E39" w:rsidR="00DE3E3C" w:rsidRDefault="00DE3E3C" w:rsidP="009B09BF">
      <w:pPr>
        <w:pStyle w:val="Prrafodelista"/>
        <w:numPr>
          <w:ilvl w:val="0"/>
          <w:numId w:val="28"/>
        </w:numPr>
        <w:ind w:left="1418" w:hanging="284"/>
        <w:jc w:val="both"/>
        <w:rPr>
          <w:rFonts w:ascii="Museo Sans 100" w:eastAsiaTheme="minorHAnsi" w:hAnsi="Museo Sans 100" w:cs="Arial"/>
        </w:rPr>
      </w:pPr>
      <w:r w:rsidRPr="00DE3E3C">
        <w:rPr>
          <w:rFonts w:ascii="Museo Sans 100" w:eastAsiaTheme="minorHAnsi" w:hAnsi="Museo Sans 100" w:cs="Arial"/>
        </w:rPr>
        <w:t>Los desembolsos del préstamo con el BID están condicionados a determinado monto por año de ejecución del programa y hasta el mes de septiembre de 2024 podrá realizarse el próximo desembolso, por lo cual se han realizado diversas reuniones y seguimientos para abordar el tema. Se están realizando gestiones con el BCIE para obtener un nuevo préstamo y aún se está a la espera de respuesta de este organismo.</w:t>
      </w:r>
    </w:p>
    <w:p w14:paraId="5F7E1658" w14:textId="07A5544F" w:rsidR="009F6B8B" w:rsidRPr="009F6B8B" w:rsidRDefault="00F145DC" w:rsidP="009B09BF">
      <w:pPr>
        <w:pStyle w:val="Prrafodelista"/>
        <w:numPr>
          <w:ilvl w:val="0"/>
          <w:numId w:val="28"/>
        </w:numPr>
        <w:ind w:left="1418" w:hanging="284"/>
        <w:jc w:val="both"/>
        <w:rPr>
          <w:rFonts w:ascii="Museo Sans 100" w:eastAsiaTheme="minorHAnsi" w:hAnsi="Museo Sans 100" w:cs="Arial"/>
        </w:rPr>
      </w:pPr>
      <w:r>
        <w:rPr>
          <w:rFonts w:ascii="Museo Sans 100" w:eastAsiaTheme="minorHAnsi" w:hAnsi="Museo Sans 100" w:cs="Arial"/>
        </w:rPr>
        <w:t>Gestionar</w:t>
      </w:r>
      <w:r w:rsidR="009C0A4E" w:rsidRPr="009F6B8B">
        <w:rPr>
          <w:rFonts w:ascii="Museo Sans 100" w:eastAsiaTheme="minorHAnsi" w:hAnsi="Museo Sans 100" w:cs="Arial"/>
        </w:rPr>
        <w:t xml:space="preserve"> con el BID </w:t>
      </w:r>
      <w:r w:rsidR="009F6B8B" w:rsidRPr="009F6B8B">
        <w:rPr>
          <w:rFonts w:ascii="Museo Sans 100" w:eastAsiaTheme="minorHAnsi" w:hAnsi="Museo Sans 100" w:cs="Arial"/>
        </w:rPr>
        <w:t>ampliar la restricción de desembolsos por año; asimismo, se mantiene en el proceso de identificación de nuevos recursos financieros con otras entidades a fin de fortalecer el financiamiento de créditos para las viviendas de interés social, considerando el incremento sostenido en la demanda de créditos.</w:t>
      </w:r>
    </w:p>
    <w:p w14:paraId="16FF4F21" w14:textId="6C7996A2" w:rsidR="009C0A4E" w:rsidRPr="009F6B8B" w:rsidRDefault="009C0A4E" w:rsidP="00FE0466">
      <w:pPr>
        <w:pStyle w:val="NormalWeb"/>
        <w:spacing w:before="0" w:beforeAutospacing="0" w:after="0" w:afterAutospacing="0" w:line="276" w:lineRule="auto"/>
        <w:jc w:val="both"/>
        <w:rPr>
          <w:rFonts w:ascii="Museo Sans 100" w:eastAsiaTheme="minorHAnsi" w:hAnsi="Museo Sans 100" w:cs="Arial"/>
          <w:sz w:val="22"/>
          <w:szCs w:val="22"/>
          <w:lang w:eastAsia="en-US"/>
        </w:rPr>
      </w:pPr>
    </w:p>
    <w:p w14:paraId="0D7E4691" w14:textId="39AC5ECD" w:rsidR="009F6B8B" w:rsidRPr="009F6B8B" w:rsidRDefault="00162173" w:rsidP="009B09BF">
      <w:pPr>
        <w:pStyle w:val="Prrafodelista"/>
        <w:numPr>
          <w:ilvl w:val="0"/>
          <w:numId w:val="27"/>
        </w:numPr>
        <w:spacing w:after="0"/>
        <w:jc w:val="both"/>
        <w:rPr>
          <w:rFonts w:ascii="Museo Sans 100" w:hAnsi="Museo Sans 100" w:cs="Arial"/>
          <w:b/>
          <w:bCs/>
        </w:rPr>
      </w:pPr>
      <w:r w:rsidRPr="00162173">
        <w:rPr>
          <w:rFonts w:ascii="Museo Sans 100" w:eastAsiaTheme="minorHAnsi" w:hAnsi="Museo Sans 100" w:cs="Arial"/>
          <w:b/>
          <w:bCs/>
        </w:rPr>
        <w:t>Incremento</w:t>
      </w:r>
      <w:r w:rsidR="009F6B8B">
        <w:rPr>
          <w:rFonts w:ascii="Museo Sans 100" w:eastAsiaTheme="minorHAnsi" w:hAnsi="Museo Sans 100" w:cs="Arial"/>
          <w:b/>
          <w:bCs/>
        </w:rPr>
        <w:t xml:space="preserve"> </w:t>
      </w:r>
      <w:r w:rsidR="009F6B8B" w:rsidRPr="009F6B8B">
        <w:rPr>
          <w:rFonts w:ascii="Museo Sans 100" w:eastAsiaTheme="minorHAnsi" w:hAnsi="Museo Sans 100" w:cs="Arial"/>
          <w:b/>
          <w:bCs/>
        </w:rPr>
        <w:t>de la demanda de créditos para vivienda nueva en las distintas zonas geográficas del país, lo que requiere un aumento de la meta del plan de inversión.</w:t>
      </w:r>
    </w:p>
    <w:p w14:paraId="20CF5DEB" w14:textId="77777777" w:rsidR="009F6B8B" w:rsidRDefault="009F6B8B" w:rsidP="009F6B8B">
      <w:pPr>
        <w:pStyle w:val="Prrafodelista"/>
        <w:spacing w:after="0"/>
        <w:jc w:val="both"/>
        <w:rPr>
          <w:rFonts w:ascii="Museo Sans 100" w:eastAsiaTheme="minorHAnsi" w:hAnsi="Museo Sans 100" w:cs="Arial"/>
          <w:b/>
          <w:bCs/>
        </w:rPr>
      </w:pPr>
    </w:p>
    <w:p w14:paraId="760A9C86" w14:textId="4065EA03" w:rsidR="00F36B63" w:rsidRDefault="00F36B63" w:rsidP="009F6B8B">
      <w:pPr>
        <w:pStyle w:val="Prrafodelista"/>
        <w:spacing w:after="0"/>
        <w:jc w:val="both"/>
        <w:rPr>
          <w:rFonts w:ascii="Museo Sans 100" w:hAnsi="Museo Sans 100" w:cs="Arial"/>
          <w:b/>
          <w:bCs/>
        </w:rPr>
      </w:pPr>
      <w:r w:rsidRPr="00F36B63">
        <w:rPr>
          <w:rFonts w:ascii="Museo Sans 100" w:hAnsi="Museo Sans 100" w:cs="Arial"/>
          <w:b/>
          <w:bCs/>
        </w:rPr>
        <w:t>Acciones implementadas o próximas a realiza</w:t>
      </w:r>
      <w:r>
        <w:rPr>
          <w:rFonts w:ascii="Museo Sans 100" w:hAnsi="Museo Sans 100" w:cs="Arial"/>
          <w:b/>
          <w:bCs/>
        </w:rPr>
        <w:t>r:</w:t>
      </w:r>
    </w:p>
    <w:p w14:paraId="42ADB155" w14:textId="77777777" w:rsidR="00F36B63" w:rsidRDefault="00F36B63" w:rsidP="00F36B63">
      <w:pPr>
        <w:pStyle w:val="NormalWeb"/>
        <w:spacing w:before="0" w:beforeAutospacing="0" w:after="0" w:afterAutospacing="0" w:line="276" w:lineRule="auto"/>
        <w:ind w:firstLine="365"/>
        <w:jc w:val="both"/>
        <w:rPr>
          <w:rFonts w:ascii="Museo Sans 100" w:eastAsiaTheme="minorHAnsi" w:hAnsi="Museo Sans 100" w:cs="Arial"/>
          <w:sz w:val="22"/>
          <w:szCs w:val="22"/>
          <w:highlight w:val="yellow"/>
          <w:lang w:eastAsia="en-US"/>
        </w:rPr>
      </w:pPr>
    </w:p>
    <w:p w14:paraId="0DD8A4FD" w14:textId="77777777" w:rsidR="009F6B8B" w:rsidRDefault="009F6B8B" w:rsidP="009B09BF">
      <w:pPr>
        <w:pStyle w:val="NormalWeb"/>
        <w:numPr>
          <w:ilvl w:val="1"/>
          <w:numId w:val="16"/>
        </w:numPr>
        <w:spacing w:before="0" w:beforeAutospacing="0" w:after="0" w:afterAutospacing="0" w:line="276" w:lineRule="auto"/>
        <w:jc w:val="both"/>
        <w:rPr>
          <w:rFonts w:ascii="Museo Sans 100" w:eastAsiaTheme="minorHAnsi" w:hAnsi="Museo Sans 100" w:cs="Arial"/>
          <w:sz w:val="22"/>
          <w:szCs w:val="22"/>
          <w:lang w:eastAsia="en-US"/>
        </w:rPr>
      </w:pPr>
      <w:r w:rsidRPr="009F6B8B">
        <w:rPr>
          <w:rFonts w:ascii="Museo Sans 100" w:eastAsiaTheme="minorHAnsi" w:hAnsi="Museo Sans 100" w:cs="Arial"/>
          <w:sz w:val="22"/>
          <w:szCs w:val="22"/>
          <w:lang w:eastAsia="en-US"/>
        </w:rPr>
        <w:t xml:space="preserve">Se han mejorado las condiciones de la política crediticia, las cuales </w:t>
      </w:r>
      <w:proofErr w:type="gramStart"/>
      <w:r w:rsidRPr="009F6B8B">
        <w:rPr>
          <w:rFonts w:ascii="Museo Sans 100" w:eastAsiaTheme="minorHAnsi" w:hAnsi="Museo Sans 100" w:cs="Arial"/>
          <w:sz w:val="22"/>
          <w:szCs w:val="22"/>
          <w:lang w:eastAsia="en-US"/>
        </w:rPr>
        <w:t>entraron en vigencia</w:t>
      </w:r>
      <w:proofErr w:type="gramEnd"/>
      <w:r w:rsidRPr="009F6B8B">
        <w:rPr>
          <w:rFonts w:ascii="Museo Sans 100" w:eastAsiaTheme="minorHAnsi" w:hAnsi="Museo Sans 100" w:cs="Arial"/>
          <w:sz w:val="22"/>
          <w:szCs w:val="22"/>
          <w:lang w:eastAsia="en-US"/>
        </w:rPr>
        <w:t xml:space="preserve"> el pasado 16/01/2024, siendo una de las más importantes el incremento del techo de crédito a US$40,000.00 para aplicar la de tasa de 4% y 0% prima.</w:t>
      </w:r>
    </w:p>
    <w:p w14:paraId="0B87F049" w14:textId="6C56666D" w:rsidR="00E175F8" w:rsidRPr="009F6B8B" w:rsidRDefault="009F6B8B" w:rsidP="009B09BF">
      <w:pPr>
        <w:pStyle w:val="NormalWeb"/>
        <w:numPr>
          <w:ilvl w:val="1"/>
          <w:numId w:val="16"/>
        </w:numPr>
        <w:spacing w:before="0" w:beforeAutospacing="0" w:after="0" w:afterAutospacing="0" w:line="276" w:lineRule="auto"/>
        <w:jc w:val="both"/>
        <w:rPr>
          <w:rFonts w:ascii="Museo Sans 100" w:eastAsiaTheme="minorHAnsi" w:hAnsi="Museo Sans 100" w:cs="Arial"/>
          <w:sz w:val="22"/>
          <w:szCs w:val="22"/>
          <w:lang w:eastAsia="en-US"/>
        </w:rPr>
      </w:pPr>
      <w:r w:rsidRPr="009F6B8B">
        <w:rPr>
          <w:rFonts w:ascii="Museo Sans 100" w:eastAsiaTheme="minorHAnsi" w:hAnsi="Museo Sans 100" w:cs="Arial"/>
          <w:sz w:val="22"/>
          <w:szCs w:val="22"/>
          <w:lang w:eastAsia="en-US"/>
        </w:rPr>
        <w:lastRenderedPageBreak/>
        <w:t>Se gestionarán modificaciones a la meta de inversión con las instancias de autorización correspondientes para dar cumplimiento a las necesidades de la población salvadoreña en cuanto a la adquisición de créditos para vivienda en condiciones favorables</w:t>
      </w:r>
      <w:r>
        <w:rPr>
          <w:rFonts w:ascii="Museo Sans 100" w:eastAsiaTheme="minorHAnsi" w:hAnsi="Museo Sans 100" w:cs="Arial"/>
          <w:sz w:val="22"/>
          <w:szCs w:val="22"/>
          <w:lang w:eastAsia="en-US"/>
        </w:rPr>
        <w:t>.</w:t>
      </w:r>
    </w:p>
    <w:p w14:paraId="72F9DE5D" w14:textId="77777777" w:rsidR="00E175F8" w:rsidRDefault="00E175F8" w:rsidP="007317F9">
      <w:pPr>
        <w:pStyle w:val="NormalWeb"/>
        <w:spacing w:before="0" w:beforeAutospacing="0" w:after="0" w:afterAutospacing="0" w:line="360" w:lineRule="auto"/>
        <w:jc w:val="both"/>
        <w:rPr>
          <w:rFonts w:ascii="Museo Sans 100" w:eastAsiaTheme="minorHAnsi" w:hAnsi="Museo Sans 100" w:cs="Arial"/>
          <w:sz w:val="20"/>
          <w:szCs w:val="20"/>
          <w:lang w:eastAsia="en-US"/>
        </w:rPr>
      </w:pPr>
    </w:p>
    <w:p w14:paraId="609E0A13" w14:textId="60212181" w:rsidR="001C5236" w:rsidRPr="001F73DC" w:rsidRDefault="00EE457B" w:rsidP="00D81881">
      <w:pPr>
        <w:pStyle w:val="Ttulo1"/>
        <w:numPr>
          <w:ilvl w:val="0"/>
          <w:numId w:val="1"/>
        </w:numPr>
        <w:spacing w:before="0" w:after="240"/>
        <w:jc w:val="both"/>
        <w:rPr>
          <w:rFonts w:ascii="Museo Sans 100" w:hAnsi="Museo Sans 100" w:cs="Calibri Light"/>
          <w:b w:val="0"/>
          <w:bCs w:val="0"/>
          <w:color w:val="auto"/>
          <w:sz w:val="32"/>
          <w:szCs w:val="32"/>
        </w:rPr>
      </w:pPr>
      <w:bookmarkStart w:id="88" w:name="_Toc167979359"/>
      <w:r w:rsidRPr="008700D8">
        <w:rPr>
          <w:rFonts w:ascii="Museo Sans 100" w:hAnsi="Museo Sans 100" w:cs="Calibri Light"/>
          <w:b w:val="0"/>
          <w:bCs w:val="0"/>
          <w:color w:val="auto"/>
          <w:sz w:val="32"/>
          <w:szCs w:val="32"/>
        </w:rPr>
        <w:t>GESTIÓ</w:t>
      </w:r>
      <w:r w:rsidRPr="001F73DC">
        <w:rPr>
          <w:rFonts w:ascii="Museo Sans 100" w:hAnsi="Museo Sans 100" w:cs="Calibri Light"/>
          <w:b w:val="0"/>
          <w:bCs w:val="0"/>
          <w:color w:val="auto"/>
          <w:sz w:val="32"/>
          <w:szCs w:val="32"/>
        </w:rPr>
        <w:t>N FINANCIERA</w:t>
      </w:r>
      <w:bookmarkEnd w:id="88"/>
      <w:r w:rsidRPr="001F73DC">
        <w:rPr>
          <w:rFonts w:ascii="Museo Sans 100" w:hAnsi="Museo Sans 100" w:cs="Calibri Light"/>
          <w:b w:val="0"/>
          <w:bCs w:val="0"/>
          <w:color w:val="auto"/>
          <w:sz w:val="32"/>
          <w:szCs w:val="32"/>
        </w:rPr>
        <w:t xml:space="preserve"> </w:t>
      </w:r>
    </w:p>
    <w:p w14:paraId="392AB047" w14:textId="195412D1" w:rsidR="00FE0466" w:rsidRPr="001F73DC" w:rsidRDefault="00B15D96" w:rsidP="00B15D96">
      <w:pPr>
        <w:jc w:val="both"/>
        <w:rPr>
          <w:rFonts w:ascii="Museo Sans 100" w:hAnsi="Museo Sans 100" w:cs="Calibri Light"/>
        </w:rPr>
      </w:pPr>
      <w:r w:rsidRPr="001F73DC">
        <w:rPr>
          <w:rFonts w:ascii="Museo Sans 100" w:hAnsi="Museo Sans 100" w:cs="Calibri Light"/>
        </w:rPr>
        <w:t>Los positivos resultados en la gestión del FSV, se evidencian en el fortalecimiento de los indicadores financieros que han mantenido a la Institución como líder en el financiamiento habitacional en el país. Los resultados se demuestran por medio de los siguientes aspectos:</w:t>
      </w:r>
    </w:p>
    <w:p w14:paraId="2DA14097" w14:textId="133E9377" w:rsidR="00B15D96" w:rsidRPr="001F73DC" w:rsidRDefault="00B15D96" w:rsidP="00B15D96">
      <w:pPr>
        <w:spacing w:after="0"/>
        <w:rPr>
          <w:rFonts w:ascii="Museo Sans 100" w:hAnsi="Museo Sans 100" w:cs="Calibri Light"/>
          <w:b/>
        </w:rPr>
      </w:pPr>
      <w:r w:rsidRPr="00177BE2">
        <w:rPr>
          <w:rFonts w:ascii="Museo Sans 100" w:hAnsi="Museo Sans 100" w:cs="Calibri Light"/>
          <w:b/>
        </w:rPr>
        <w:t>Balance General</w:t>
      </w:r>
      <w:r w:rsidR="00951A70" w:rsidRPr="00177BE2">
        <w:rPr>
          <w:rFonts w:ascii="Museo Sans 100" w:hAnsi="Museo Sans 100" w:cs="Calibri Light"/>
          <w:b/>
        </w:rPr>
        <w:t xml:space="preserve"> </w:t>
      </w:r>
      <w:proofErr w:type="gramStart"/>
      <w:r w:rsidR="00951A70" w:rsidRPr="00177BE2">
        <w:rPr>
          <w:rFonts w:ascii="Museo Sans 100" w:hAnsi="Museo Sans 100" w:cs="Calibri Light"/>
          <w:b/>
        </w:rPr>
        <w:t>Mayo</w:t>
      </w:r>
      <w:proofErr w:type="gramEnd"/>
      <w:r w:rsidRPr="00177BE2">
        <w:rPr>
          <w:rFonts w:ascii="Museo Sans 100" w:hAnsi="Museo Sans 100" w:cs="Calibri Light"/>
          <w:b/>
        </w:rPr>
        <w:t xml:space="preserve"> </w:t>
      </w:r>
      <w:r w:rsidR="00812154" w:rsidRPr="00177BE2">
        <w:rPr>
          <w:rFonts w:ascii="Museo Sans 100" w:hAnsi="Museo Sans 100" w:cs="Calibri Light"/>
          <w:b/>
        </w:rPr>
        <w:t>202</w:t>
      </w:r>
      <w:r w:rsidR="008700D8">
        <w:rPr>
          <w:rFonts w:ascii="Museo Sans 100" w:hAnsi="Museo Sans 100" w:cs="Calibri Light"/>
          <w:b/>
        </w:rPr>
        <w:t>4</w:t>
      </w:r>
    </w:p>
    <w:p w14:paraId="1E37A27F" w14:textId="280912DB" w:rsidR="00B15D96"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6794" w:type="dxa"/>
        <w:tblCellMar>
          <w:left w:w="70" w:type="dxa"/>
          <w:right w:w="70" w:type="dxa"/>
        </w:tblCellMar>
        <w:tblLook w:val="04A0" w:firstRow="1" w:lastRow="0" w:firstColumn="1" w:lastColumn="0" w:noHBand="0" w:noVBand="1"/>
      </w:tblPr>
      <w:tblGrid>
        <w:gridCol w:w="5480"/>
        <w:gridCol w:w="1314"/>
      </w:tblGrid>
      <w:tr w:rsidR="008E45EC" w:rsidRPr="008E45EC" w14:paraId="058AF273" w14:textId="77777777" w:rsidTr="00CE0303">
        <w:trPr>
          <w:trHeight w:val="20"/>
        </w:trPr>
        <w:tc>
          <w:tcPr>
            <w:tcW w:w="5480"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111D2960"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Balance General</w:t>
            </w:r>
          </w:p>
        </w:tc>
        <w:tc>
          <w:tcPr>
            <w:tcW w:w="1314" w:type="dxa"/>
            <w:tcBorders>
              <w:top w:val="single" w:sz="8" w:space="0" w:color="B8CCE4"/>
              <w:left w:val="nil"/>
              <w:bottom w:val="single" w:sz="12" w:space="0" w:color="95B3D7"/>
              <w:right w:val="single" w:sz="8" w:space="0" w:color="B8CCE4"/>
            </w:tcBorders>
            <w:shd w:val="clear" w:color="auto" w:fill="auto"/>
            <w:noWrap/>
            <w:vAlign w:val="center"/>
            <w:hideMark/>
          </w:tcPr>
          <w:p w14:paraId="26C8EF24" w14:textId="7A34579F" w:rsidR="008E45EC" w:rsidRPr="008E45EC" w:rsidRDefault="00103DC4"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M</w:t>
            </w:r>
            <w:r w:rsidR="008E45EC" w:rsidRPr="008E45EC">
              <w:rPr>
                <w:rFonts w:ascii="Museo Sans 100" w:eastAsia="Times New Roman" w:hAnsi="Museo Sans 100" w:cs="Arial"/>
                <w:b/>
                <w:bCs/>
                <w:sz w:val="20"/>
                <w:szCs w:val="20"/>
                <w:lang w:eastAsia="es-SV"/>
              </w:rPr>
              <w:t>ay</w:t>
            </w:r>
            <w:r>
              <w:rPr>
                <w:rFonts w:ascii="Museo Sans 100" w:eastAsia="Times New Roman" w:hAnsi="Museo Sans 100" w:cs="Arial"/>
                <w:b/>
                <w:bCs/>
                <w:sz w:val="20"/>
                <w:szCs w:val="20"/>
                <w:lang w:eastAsia="es-SV"/>
              </w:rPr>
              <w:t xml:space="preserve">o </w:t>
            </w:r>
            <w:r w:rsidR="00CE0303">
              <w:rPr>
                <w:rFonts w:ascii="Museo Sans 100" w:eastAsia="Times New Roman" w:hAnsi="Museo Sans 100" w:cs="Arial"/>
                <w:b/>
                <w:bCs/>
                <w:sz w:val="20"/>
                <w:szCs w:val="20"/>
                <w:lang w:eastAsia="es-SV"/>
              </w:rPr>
              <w:t>20</w:t>
            </w:r>
            <w:r w:rsidR="006A7AAC">
              <w:rPr>
                <w:rFonts w:ascii="Museo Sans 100" w:eastAsia="Times New Roman" w:hAnsi="Museo Sans 100" w:cs="Arial"/>
                <w:b/>
                <w:bCs/>
                <w:sz w:val="20"/>
                <w:szCs w:val="20"/>
                <w:lang w:eastAsia="es-SV"/>
              </w:rPr>
              <w:t>2</w:t>
            </w:r>
            <w:r w:rsidR="008700D8">
              <w:rPr>
                <w:rFonts w:ascii="Museo Sans 100" w:eastAsia="Times New Roman" w:hAnsi="Museo Sans 100" w:cs="Arial"/>
                <w:b/>
                <w:bCs/>
                <w:sz w:val="20"/>
                <w:szCs w:val="20"/>
                <w:lang w:eastAsia="es-SV"/>
              </w:rPr>
              <w:t>4</w:t>
            </w:r>
          </w:p>
        </w:tc>
      </w:tr>
      <w:tr w:rsidR="008E45EC" w:rsidRPr="008E45EC" w14:paraId="77619806"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3E83EC5C"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Activo</w:t>
            </w:r>
          </w:p>
        </w:tc>
        <w:tc>
          <w:tcPr>
            <w:tcW w:w="1314" w:type="dxa"/>
            <w:tcBorders>
              <w:top w:val="nil"/>
              <w:left w:val="nil"/>
              <w:bottom w:val="single" w:sz="8" w:space="0" w:color="B8CCE4"/>
              <w:right w:val="single" w:sz="8" w:space="0" w:color="B8CCE4"/>
            </w:tcBorders>
            <w:shd w:val="clear" w:color="auto" w:fill="auto"/>
            <w:noWrap/>
            <w:vAlign w:val="center"/>
            <w:hideMark/>
          </w:tcPr>
          <w:p w14:paraId="660F634E"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5A055744"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6122592"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Disponibilidades</w:t>
            </w:r>
          </w:p>
        </w:tc>
        <w:tc>
          <w:tcPr>
            <w:tcW w:w="1314" w:type="dxa"/>
            <w:tcBorders>
              <w:top w:val="nil"/>
              <w:left w:val="nil"/>
              <w:bottom w:val="single" w:sz="8" w:space="0" w:color="B8CCE4"/>
              <w:right w:val="single" w:sz="8" w:space="0" w:color="B8CCE4"/>
            </w:tcBorders>
            <w:shd w:val="clear" w:color="auto" w:fill="auto"/>
            <w:noWrap/>
            <w:vAlign w:val="center"/>
            <w:hideMark/>
          </w:tcPr>
          <w:p w14:paraId="31385AEF" w14:textId="69F6BE21"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E26B89">
              <w:rPr>
                <w:rFonts w:ascii="Museo Sans 100" w:eastAsia="Times New Roman" w:hAnsi="Museo Sans 100" w:cs="Arial"/>
                <w:sz w:val="20"/>
                <w:szCs w:val="20"/>
                <w:lang w:eastAsia="es-SV"/>
              </w:rPr>
              <w:t>7</w:t>
            </w:r>
            <w:r w:rsidR="0032654D">
              <w:rPr>
                <w:rFonts w:ascii="Museo Sans 100" w:eastAsia="Times New Roman" w:hAnsi="Museo Sans 100" w:cs="Arial"/>
                <w:sz w:val="20"/>
                <w:szCs w:val="20"/>
                <w:lang w:eastAsia="es-SV"/>
              </w:rPr>
              <w:t>0.0</w:t>
            </w:r>
            <w:r w:rsidR="008700D8">
              <w:rPr>
                <w:rFonts w:ascii="Museo Sans 100" w:eastAsia="Times New Roman" w:hAnsi="Museo Sans 100" w:cs="Arial"/>
                <w:sz w:val="20"/>
                <w:szCs w:val="20"/>
                <w:lang w:eastAsia="es-SV"/>
              </w:rPr>
              <w:t>0</w:t>
            </w:r>
          </w:p>
        </w:tc>
      </w:tr>
      <w:tr w:rsidR="008E45EC" w:rsidRPr="008E45EC" w14:paraId="33544C53"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9F1C0B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cobrar</w:t>
            </w:r>
          </w:p>
        </w:tc>
        <w:tc>
          <w:tcPr>
            <w:tcW w:w="1314" w:type="dxa"/>
            <w:tcBorders>
              <w:top w:val="nil"/>
              <w:left w:val="nil"/>
              <w:bottom w:val="single" w:sz="8" w:space="0" w:color="B8CCE4"/>
              <w:right w:val="single" w:sz="8" w:space="0" w:color="B8CCE4"/>
            </w:tcBorders>
            <w:shd w:val="clear" w:color="auto" w:fill="auto"/>
            <w:noWrap/>
            <w:vAlign w:val="center"/>
          </w:tcPr>
          <w:p w14:paraId="6A7C0838" w14:textId="0FD2A7E6" w:rsidR="008E45EC" w:rsidRPr="008E45EC" w:rsidRDefault="00E26B89"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32654D">
              <w:rPr>
                <w:rFonts w:ascii="Museo Sans 100" w:eastAsia="Times New Roman" w:hAnsi="Museo Sans 100" w:cs="Arial"/>
                <w:sz w:val="20"/>
                <w:szCs w:val="20"/>
                <w:lang w:eastAsia="es-SV"/>
              </w:rPr>
              <w:t>2</w:t>
            </w:r>
            <w:r w:rsidR="008700D8">
              <w:rPr>
                <w:rFonts w:ascii="Museo Sans 100" w:eastAsia="Times New Roman" w:hAnsi="Museo Sans 100" w:cs="Arial"/>
                <w:sz w:val="20"/>
                <w:szCs w:val="20"/>
                <w:lang w:eastAsia="es-SV"/>
              </w:rPr>
              <w:t>5</w:t>
            </w:r>
            <w:r w:rsidR="0032654D">
              <w:rPr>
                <w:rFonts w:ascii="Museo Sans 100" w:eastAsia="Times New Roman" w:hAnsi="Museo Sans 100" w:cs="Arial"/>
                <w:sz w:val="20"/>
                <w:szCs w:val="20"/>
                <w:lang w:eastAsia="es-SV"/>
              </w:rPr>
              <w:t>.</w:t>
            </w:r>
            <w:r w:rsidR="008700D8">
              <w:rPr>
                <w:rFonts w:ascii="Museo Sans 100" w:eastAsia="Times New Roman" w:hAnsi="Museo Sans 100" w:cs="Arial"/>
                <w:sz w:val="20"/>
                <w:szCs w:val="20"/>
                <w:lang w:eastAsia="es-SV"/>
              </w:rPr>
              <w:t>00</w:t>
            </w:r>
          </w:p>
        </w:tc>
      </w:tr>
      <w:tr w:rsidR="008E45EC" w:rsidRPr="008E45EC" w14:paraId="7F046B57"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6909AF6" w14:textId="09184249"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Préstamos</w:t>
            </w:r>
            <w:r w:rsidR="008700D8">
              <w:rPr>
                <w:rFonts w:ascii="Museo Sans 100" w:eastAsia="Times New Roman" w:hAnsi="Museo Sans 100" w:cs="Arial"/>
                <w:sz w:val="20"/>
                <w:szCs w:val="20"/>
                <w:lang w:eastAsia="es-SV"/>
              </w:rPr>
              <w:t xml:space="preserve"> y descuentos </w:t>
            </w:r>
            <w:r w:rsidRPr="00B54AF3">
              <w:rPr>
                <w:rFonts w:ascii="Museo Sans 100" w:eastAsia="Times New Roman" w:hAnsi="Museo Sans 100" w:cs="Arial"/>
                <w:sz w:val="20"/>
                <w:szCs w:val="20"/>
                <w:lang w:eastAsia="es-SV"/>
              </w:rPr>
              <w:t>(neto)</w:t>
            </w:r>
          </w:p>
        </w:tc>
        <w:tc>
          <w:tcPr>
            <w:tcW w:w="1314" w:type="dxa"/>
            <w:tcBorders>
              <w:top w:val="nil"/>
              <w:left w:val="nil"/>
              <w:bottom w:val="single" w:sz="8" w:space="0" w:color="B8CCE4"/>
              <w:right w:val="single" w:sz="8" w:space="0" w:color="B8CCE4"/>
            </w:tcBorders>
            <w:shd w:val="clear" w:color="auto" w:fill="auto"/>
            <w:noWrap/>
            <w:vAlign w:val="center"/>
          </w:tcPr>
          <w:p w14:paraId="0495B9C5" w14:textId="0FD634FE"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w:t>
            </w:r>
            <w:r w:rsidR="008700D8">
              <w:rPr>
                <w:rFonts w:ascii="Museo Sans 100" w:eastAsia="Times New Roman" w:hAnsi="Museo Sans 100" w:cs="Arial"/>
                <w:sz w:val="20"/>
                <w:szCs w:val="20"/>
                <w:lang w:eastAsia="es-SV"/>
              </w:rPr>
              <w:t>955.00</w:t>
            </w:r>
          </w:p>
        </w:tc>
      </w:tr>
      <w:tr w:rsidR="008E45EC" w:rsidRPr="008E45EC" w14:paraId="5AB8607F"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8071D2D" w14:textId="1416F241" w:rsidR="008E45EC" w:rsidRPr="00E26B89" w:rsidRDefault="00E26B89" w:rsidP="008E45EC">
            <w:pPr>
              <w:spacing w:after="0" w:line="240" w:lineRule="auto"/>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Otros activos</w:t>
            </w:r>
          </w:p>
        </w:tc>
        <w:tc>
          <w:tcPr>
            <w:tcW w:w="1314" w:type="dxa"/>
            <w:tcBorders>
              <w:top w:val="nil"/>
              <w:left w:val="nil"/>
              <w:bottom w:val="single" w:sz="8" w:space="0" w:color="B8CCE4"/>
              <w:right w:val="single" w:sz="8" w:space="0" w:color="B8CCE4"/>
            </w:tcBorders>
            <w:shd w:val="clear" w:color="auto" w:fill="auto"/>
            <w:noWrap/>
            <w:vAlign w:val="center"/>
          </w:tcPr>
          <w:p w14:paraId="23F720F7" w14:textId="2FD30AB5" w:rsidR="008E45EC" w:rsidRPr="00E26B89" w:rsidRDefault="00E26B89" w:rsidP="008E45EC">
            <w:pPr>
              <w:spacing w:after="0" w:line="240" w:lineRule="auto"/>
              <w:jc w:val="center"/>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w:t>
            </w:r>
            <w:r w:rsidR="008700D8">
              <w:rPr>
                <w:rFonts w:ascii="Museo Sans 100" w:eastAsia="Times New Roman" w:hAnsi="Museo Sans 100" w:cs="Arial"/>
                <w:sz w:val="20"/>
                <w:szCs w:val="20"/>
                <w:lang w:eastAsia="es-SV"/>
              </w:rPr>
              <w:t>20.50</w:t>
            </w:r>
          </w:p>
        </w:tc>
      </w:tr>
      <w:tr w:rsidR="008E45EC" w:rsidRPr="008E45EC" w14:paraId="158E30DB"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6E5ACDE3"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activo</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tcPr>
          <w:p w14:paraId="2C9970EE" w14:textId="52447CB7" w:rsidR="008E45EC" w:rsidRPr="008E45EC" w:rsidRDefault="00E26B89"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81091F">
              <w:rPr>
                <w:rFonts w:ascii="Museo Sans 100" w:eastAsia="Times New Roman" w:hAnsi="Museo Sans 100" w:cs="Arial"/>
                <w:b/>
                <w:bCs/>
                <w:sz w:val="20"/>
                <w:szCs w:val="20"/>
                <w:lang w:eastAsia="es-SV"/>
              </w:rPr>
              <w:t>1,</w:t>
            </w:r>
            <w:r w:rsidR="008700D8">
              <w:rPr>
                <w:rFonts w:ascii="Museo Sans 100" w:eastAsia="Times New Roman" w:hAnsi="Museo Sans 100" w:cs="Arial"/>
                <w:b/>
                <w:bCs/>
                <w:sz w:val="20"/>
                <w:szCs w:val="20"/>
                <w:lang w:eastAsia="es-SV"/>
              </w:rPr>
              <w:t>070.50</w:t>
            </w:r>
          </w:p>
        </w:tc>
      </w:tr>
      <w:tr w:rsidR="008E45EC" w:rsidRPr="008E45EC" w14:paraId="7A90FFC6" w14:textId="77777777" w:rsidTr="00E26B89">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0AF50599"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Cuentas de orden</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tcPr>
          <w:p w14:paraId="74E46F5C" w14:textId="3ACF36E3" w:rsidR="008E45EC" w:rsidRPr="008E45EC" w:rsidRDefault="00E26B89" w:rsidP="008E45EC">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8700D8">
              <w:rPr>
                <w:rFonts w:ascii="Museo Sans 100" w:eastAsia="Times New Roman" w:hAnsi="Museo Sans 100" w:cs="Arial"/>
                <w:b/>
                <w:bCs/>
                <w:sz w:val="20"/>
                <w:szCs w:val="20"/>
                <w:lang w:eastAsia="es-SV"/>
              </w:rPr>
              <w:t>197.50</w:t>
            </w:r>
          </w:p>
        </w:tc>
      </w:tr>
      <w:tr w:rsidR="008E45EC" w:rsidRPr="008E45EC" w14:paraId="180AE051" w14:textId="77777777" w:rsidTr="00CE0303">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7B149BD" w14:textId="77777777" w:rsidR="008E45EC" w:rsidRPr="008E45EC" w:rsidRDefault="008E45EC" w:rsidP="008E45EC">
            <w:pPr>
              <w:spacing w:after="0" w:line="240" w:lineRule="auto"/>
              <w:rPr>
                <w:rFonts w:ascii="Museo Sans 100" w:eastAsia="Times New Roman" w:hAnsi="Museo Sans 100" w:cs="Arial"/>
                <w:b/>
                <w:bCs/>
                <w:sz w:val="20"/>
                <w:szCs w:val="20"/>
                <w:u w:val="single"/>
                <w:lang w:eastAsia="es-SV"/>
              </w:rPr>
            </w:pPr>
            <w:r w:rsidRPr="008E45EC">
              <w:rPr>
                <w:rFonts w:ascii="Museo Sans 100" w:eastAsia="Times New Roman" w:hAnsi="Museo Sans 100" w:cs="Arial"/>
                <w:b/>
                <w:bCs/>
                <w:sz w:val="20"/>
                <w:szCs w:val="20"/>
                <w:u w:val="single"/>
                <w:lang w:eastAsia="es-SV"/>
              </w:rPr>
              <w:t>Pasivo</w:t>
            </w:r>
          </w:p>
        </w:tc>
        <w:tc>
          <w:tcPr>
            <w:tcW w:w="1314" w:type="dxa"/>
            <w:tcBorders>
              <w:top w:val="nil"/>
              <w:left w:val="nil"/>
              <w:bottom w:val="single" w:sz="8" w:space="0" w:color="B8CCE4"/>
              <w:right w:val="single" w:sz="8" w:space="0" w:color="B8CCE4"/>
            </w:tcBorders>
            <w:shd w:val="clear" w:color="auto" w:fill="auto"/>
            <w:noWrap/>
            <w:vAlign w:val="center"/>
            <w:hideMark/>
          </w:tcPr>
          <w:p w14:paraId="5766A669"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6799359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44C328E"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Cuentas por pagar</w:t>
            </w:r>
          </w:p>
        </w:tc>
        <w:tc>
          <w:tcPr>
            <w:tcW w:w="1314" w:type="dxa"/>
            <w:tcBorders>
              <w:top w:val="nil"/>
              <w:left w:val="nil"/>
              <w:bottom w:val="single" w:sz="8" w:space="0" w:color="B8CCE4"/>
              <w:right w:val="single" w:sz="8" w:space="0" w:color="B8CCE4"/>
            </w:tcBorders>
            <w:shd w:val="clear" w:color="auto" w:fill="auto"/>
            <w:noWrap/>
            <w:vAlign w:val="center"/>
          </w:tcPr>
          <w:p w14:paraId="2A3C5518" w14:textId="76CDB6CB"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8700D8">
              <w:rPr>
                <w:rFonts w:ascii="Museo Sans 100" w:eastAsia="Times New Roman" w:hAnsi="Museo Sans 100" w:cs="Arial"/>
                <w:sz w:val="20"/>
                <w:szCs w:val="20"/>
                <w:lang w:eastAsia="es-SV"/>
              </w:rPr>
              <w:t>8.50</w:t>
            </w:r>
          </w:p>
        </w:tc>
      </w:tr>
      <w:tr w:rsidR="008E45EC" w:rsidRPr="008E45EC" w14:paraId="1113445D"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BA99A59" w14:textId="42849D2E" w:rsidR="008E45EC" w:rsidRPr="00E26B89" w:rsidRDefault="00637DE0"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Préstamos</w:t>
            </w:r>
            <w:r w:rsidR="00E26B89" w:rsidRPr="00E26B89">
              <w:rPr>
                <w:rFonts w:ascii="Museo Sans 100" w:eastAsia="Times New Roman" w:hAnsi="Museo Sans 100" w:cs="Arial"/>
                <w:sz w:val="20"/>
                <w:szCs w:val="20"/>
                <w:lang w:eastAsia="es-SV"/>
              </w:rPr>
              <w:t xml:space="preserve"> </w:t>
            </w:r>
          </w:p>
        </w:tc>
        <w:tc>
          <w:tcPr>
            <w:tcW w:w="1314" w:type="dxa"/>
            <w:tcBorders>
              <w:top w:val="nil"/>
              <w:left w:val="nil"/>
              <w:bottom w:val="single" w:sz="8" w:space="0" w:color="B8CCE4"/>
              <w:right w:val="single" w:sz="8" w:space="0" w:color="B8CCE4"/>
            </w:tcBorders>
            <w:shd w:val="clear" w:color="auto" w:fill="auto"/>
            <w:noWrap/>
            <w:vAlign w:val="center"/>
          </w:tcPr>
          <w:p w14:paraId="349346E3" w14:textId="2910FE86" w:rsidR="008E45EC" w:rsidRPr="00544F8E" w:rsidRDefault="00544F8E" w:rsidP="008E45EC">
            <w:pPr>
              <w:spacing w:after="0" w:line="240" w:lineRule="auto"/>
              <w:jc w:val="center"/>
              <w:rPr>
                <w:rFonts w:ascii="Museo Sans 100" w:eastAsia="Times New Roman" w:hAnsi="Museo Sans 100" w:cs="Arial"/>
                <w:sz w:val="20"/>
                <w:szCs w:val="20"/>
                <w:lang w:eastAsia="es-SV"/>
              </w:rPr>
            </w:pPr>
            <w:r w:rsidRPr="00544F8E">
              <w:rPr>
                <w:rFonts w:ascii="Museo Sans 100" w:eastAsia="Times New Roman" w:hAnsi="Museo Sans 100" w:cs="Arial"/>
                <w:sz w:val="20"/>
                <w:szCs w:val="20"/>
                <w:lang w:eastAsia="es-SV"/>
              </w:rPr>
              <w:t>$</w:t>
            </w:r>
            <w:r w:rsidR="0081091F">
              <w:rPr>
                <w:rFonts w:ascii="Museo Sans 100" w:eastAsia="Times New Roman" w:hAnsi="Museo Sans 100" w:cs="Arial"/>
                <w:sz w:val="20"/>
                <w:szCs w:val="20"/>
                <w:lang w:eastAsia="es-SV"/>
              </w:rPr>
              <w:t>1</w:t>
            </w:r>
            <w:r w:rsidR="00637DE0">
              <w:rPr>
                <w:rFonts w:ascii="Museo Sans 100" w:eastAsia="Times New Roman" w:hAnsi="Museo Sans 100" w:cs="Arial"/>
                <w:sz w:val="20"/>
                <w:szCs w:val="20"/>
                <w:lang w:eastAsia="es-SV"/>
              </w:rPr>
              <w:t>25.50</w:t>
            </w:r>
          </w:p>
        </w:tc>
      </w:tr>
      <w:tr w:rsidR="008E45EC" w:rsidRPr="008E45EC" w14:paraId="6DDB73A1"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B326BB8" w14:textId="10F42ABF" w:rsidR="008E45EC" w:rsidRPr="00B54AF3" w:rsidRDefault="00637DE0" w:rsidP="008E45EC">
            <w:pPr>
              <w:spacing w:after="0" w:line="240" w:lineRule="auto"/>
              <w:rPr>
                <w:rFonts w:ascii="Museo Sans 100" w:eastAsia="Times New Roman" w:hAnsi="Museo Sans 100" w:cs="Arial"/>
                <w:sz w:val="20"/>
                <w:szCs w:val="20"/>
                <w:lang w:eastAsia="es-SV"/>
              </w:rPr>
            </w:pPr>
            <w:r w:rsidRPr="00E26B89">
              <w:rPr>
                <w:rFonts w:ascii="Museo Sans 100" w:eastAsia="Times New Roman" w:hAnsi="Museo Sans 100" w:cs="Arial"/>
                <w:sz w:val="20"/>
                <w:szCs w:val="20"/>
                <w:lang w:eastAsia="es-SV"/>
              </w:rPr>
              <w:t>Títulos valores</w:t>
            </w:r>
          </w:p>
        </w:tc>
        <w:tc>
          <w:tcPr>
            <w:tcW w:w="1314" w:type="dxa"/>
            <w:tcBorders>
              <w:top w:val="nil"/>
              <w:left w:val="nil"/>
              <w:bottom w:val="single" w:sz="8" w:space="0" w:color="B8CCE4"/>
              <w:right w:val="single" w:sz="8" w:space="0" w:color="B8CCE4"/>
            </w:tcBorders>
            <w:shd w:val="clear" w:color="auto" w:fill="auto"/>
            <w:noWrap/>
            <w:vAlign w:val="center"/>
          </w:tcPr>
          <w:p w14:paraId="485B33B5" w14:textId="3098DBB9"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637DE0">
              <w:rPr>
                <w:rFonts w:ascii="Museo Sans 100" w:eastAsia="Times New Roman" w:hAnsi="Museo Sans 100" w:cs="Arial"/>
                <w:sz w:val="20"/>
                <w:szCs w:val="20"/>
                <w:lang w:eastAsia="es-SV"/>
              </w:rPr>
              <w:t>95.20</w:t>
            </w:r>
          </w:p>
        </w:tc>
      </w:tr>
      <w:tr w:rsidR="008E45EC" w:rsidRPr="008E45EC" w14:paraId="5AA62B5C"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16EFCF44" w14:textId="2EA0A1AC" w:rsidR="008E45EC" w:rsidRPr="00B54AF3" w:rsidRDefault="00E26B89"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Depósitos</w:t>
            </w:r>
          </w:p>
        </w:tc>
        <w:tc>
          <w:tcPr>
            <w:tcW w:w="1314" w:type="dxa"/>
            <w:tcBorders>
              <w:top w:val="nil"/>
              <w:left w:val="nil"/>
              <w:bottom w:val="single" w:sz="8" w:space="0" w:color="B8CCE4"/>
              <w:right w:val="single" w:sz="8" w:space="0" w:color="B8CCE4"/>
            </w:tcBorders>
            <w:shd w:val="clear" w:color="auto" w:fill="auto"/>
            <w:noWrap/>
            <w:vAlign w:val="center"/>
          </w:tcPr>
          <w:p w14:paraId="08EF2D36" w14:textId="405FA0AB"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637DE0">
              <w:rPr>
                <w:rFonts w:ascii="Museo Sans 100" w:eastAsia="Times New Roman" w:hAnsi="Museo Sans 100" w:cs="Arial"/>
                <w:sz w:val="20"/>
                <w:szCs w:val="20"/>
                <w:lang w:eastAsia="es-SV"/>
              </w:rPr>
              <w:t>158.38</w:t>
            </w:r>
          </w:p>
        </w:tc>
      </w:tr>
      <w:tr w:rsidR="008E45EC" w:rsidRPr="008E45EC" w14:paraId="06B4DD93"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4C6F0915"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Otros pasivos</w:t>
            </w:r>
          </w:p>
        </w:tc>
        <w:tc>
          <w:tcPr>
            <w:tcW w:w="1314" w:type="dxa"/>
            <w:tcBorders>
              <w:top w:val="nil"/>
              <w:left w:val="nil"/>
              <w:bottom w:val="single" w:sz="8" w:space="0" w:color="B8CCE4"/>
              <w:right w:val="single" w:sz="8" w:space="0" w:color="B8CCE4"/>
            </w:tcBorders>
            <w:shd w:val="clear" w:color="auto" w:fill="auto"/>
            <w:noWrap/>
            <w:vAlign w:val="center"/>
          </w:tcPr>
          <w:p w14:paraId="5ABC5926" w14:textId="49F63412"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637DE0">
              <w:rPr>
                <w:rFonts w:ascii="Museo Sans 100" w:eastAsia="Times New Roman" w:hAnsi="Museo Sans 100" w:cs="Arial"/>
                <w:sz w:val="20"/>
                <w:szCs w:val="20"/>
                <w:lang w:eastAsia="es-SV"/>
              </w:rPr>
              <w:t>10.22</w:t>
            </w:r>
          </w:p>
        </w:tc>
      </w:tr>
      <w:tr w:rsidR="008E45EC" w:rsidRPr="008E45EC" w14:paraId="45694207"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2FBF9A47"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pasivo</w:t>
            </w:r>
          </w:p>
        </w:tc>
        <w:tc>
          <w:tcPr>
            <w:tcW w:w="1314" w:type="dxa"/>
            <w:tcBorders>
              <w:top w:val="nil"/>
              <w:left w:val="nil"/>
              <w:bottom w:val="single" w:sz="8" w:space="0" w:color="B8CCE4"/>
              <w:right w:val="single" w:sz="8" w:space="0" w:color="B8CCE4"/>
            </w:tcBorders>
            <w:shd w:val="clear" w:color="auto" w:fill="auto"/>
            <w:noWrap/>
            <w:vAlign w:val="center"/>
          </w:tcPr>
          <w:p w14:paraId="648E6298" w14:textId="42FA7D7C" w:rsidR="0081091F" w:rsidRPr="008E45EC" w:rsidRDefault="00544F8E" w:rsidP="0081091F">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637DE0">
              <w:rPr>
                <w:rFonts w:ascii="Museo Sans 100" w:eastAsia="Times New Roman" w:hAnsi="Museo Sans 100" w:cs="Arial"/>
                <w:b/>
                <w:bCs/>
                <w:sz w:val="20"/>
                <w:szCs w:val="20"/>
                <w:lang w:eastAsia="es-SV"/>
              </w:rPr>
              <w:t>397.80</w:t>
            </w:r>
          </w:p>
        </w:tc>
      </w:tr>
      <w:tr w:rsidR="008E45EC" w:rsidRPr="008E45EC" w14:paraId="7B753DE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7216D417" w14:textId="77777777" w:rsidR="008E45EC" w:rsidRPr="00544F8E" w:rsidRDefault="008E45EC" w:rsidP="008E45EC">
            <w:pPr>
              <w:spacing w:after="0" w:line="240" w:lineRule="auto"/>
              <w:rPr>
                <w:rFonts w:ascii="Museo Sans 100" w:eastAsia="Times New Roman" w:hAnsi="Museo Sans 100" w:cs="Arial"/>
                <w:b/>
                <w:bCs/>
                <w:sz w:val="20"/>
                <w:szCs w:val="20"/>
                <w:u w:val="single"/>
                <w:lang w:eastAsia="es-SV"/>
              </w:rPr>
            </w:pPr>
            <w:r w:rsidRPr="00544F8E">
              <w:rPr>
                <w:rFonts w:ascii="Museo Sans 100" w:eastAsia="Times New Roman" w:hAnsi="Museo Sans 100" w:cs="Arial"/>
                <w:b/>
                <w:bCs/>
                <w:sz w:val="20"/>
                <w:szCs w:val="20"/>
                <w:u w:val="single"/>
                <w:lang w:eastAsia="es-SV"/>
              </w:rPr>
              <w:t>Patrimonio estatal</w:t>
            </w:r>
          </w:p>
        </w:tc>
        <w:tc>
          <w:tcPr>
            <w:tcW w:w="1314" w:type="dxa"/>
            <w:tcBorders>
              <w:top w:val="nil"/>
              <w:left w:val="nil"/>
              <w:bottom w:val="single" w:sz="8" w:space="0" w:color="B8CCE4"/>
              <w:right w:val="single" w:sz="8" w:space="0" w:color="B8CCE4"/>
            </w:tcBorders>
            <w:shd w:val="clear" w:color="auto" w:fill="auto"/>
            <w:noWrap/>
            <w:vAlign w:val="center"/>
          </w:tcPr>
          <w:p w14:paraId="70D3767B" w14:textId="47579B50"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p>
        </w:tc>
      </w:tr>
      <w:tr w:rsidR="008E45EC" w:rsidRPr="008E45EC" w14:paraId="414CB53E"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BD48C13" w14:textId="77777777" w:rsidR="008E45EC" w:rsidRPr="00B54AF3" w:rsidRDefault="008E45EC" w:rsidP="008E45EC">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Patrimonio</w:t>
            </w:r>
          </w:p>
        </w:tc>
        <w:tc>
          <w:tcPr>
            <w:tcW w:w="1314" w:type="dxa"/>
            <w:tcBorders>
              <w:top w:val="nil"/>
              <w:left w:val="nil"/>
              <w:bottom w:val="single" w:sz="8" w:space="0" w:color="B8CCE4"/>
              <w:right w:val="single" w:sz="8" w:space="0" w:color="B8CCE4"/>
            </w:tcBorders>
            <w:shd w:val="clear" w:color="auto" w:fill="auto"/>
            <w:noWrap/>
            <w:vAlign w:val="center"/>
          </w:tcPr>
          <w:p w14:paraId="040EA7EC" w14:textId="67059B18" w:rsidR="008E45EC" w:rsidRPr="008E45EC" w:rsidRDefault="00544F8E"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957FE1">
              <w:rPr>
                <w:rFonts w:ascii="Museo Sans 100" w:eastAsia="Times New Roman" w:hAnsi="Museo Sans 100" w:cs="Arial"/>
                <w:sz w:val="20"/>
                <w:szCs w:val="20"/>
                <w:lang w:eastAsia="es-SV"/>
              </w:rPr>
              <w:t>6.6</w:t>
            </w:r>
            <w:r w:rsidR="00637DE0">
              <w:rPr>
                <w:rFonts w:ascii="Museo Sans 100" w:eastAsia="Times New Roman" w:hAnsi="Museo Sans 100" w:cs="Arial"/>
                <w:sz w:val="20"/>
                <w:szCs w:val="20"/>
                <w:lang w:eastAsia="es-SV"/>
              </w:rPr>
              <w:t>4</w:t>
            </w:r>
          </w:p>
        </w:tc>
      </w:tr>
      <w:tr w:rsidR="00957FE1" w:rsidRPr="008E45EC" w14:paraId="5D11963A"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11FE3B09" w14:textId="6025A07C" w:rsidR="00957FE1" w:rsidRPr="00B54AF3" w:rsidRDefault="00957FE1"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Superávit del año anterior</w:t>
            </w:r>
          </w:p>
        </w:tc>
        <w:tc>
          <w:tcPr>
            <w:tcW w:w="1314" w:type="dxa"/>
            <w:tcBorders>
              <w:top w:val="nil"/>
              <w:left w:val="nil"/>
              <w:bottom w:val="single" w:sz="8" w:space="0" w:color="B8CCE4"/>
              <w:right w:val="single" w:sz="8" w:space="0" w:color="B8CCE4"/>
            </w:tcBorders>
            <w:shd w:val="clear" w:color="auto" w:fill="auto"/>
            <w:noWrap/>
            <w:vAlign w:val="center"/>
          </w:tcPr>
          <w:p w14:paraId="612B8170" w14:textId="3AFB3AD2" w:rsidR="00957FE1" w:rsidRDefault="00957FE1"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$0.21</w:t>
            </w:r>
          </w:p>
        </w:tc>
      </w:tr>
      <w:tr w:rsidR="00957FE1" w:rsidRPr="008E45EC" w14:paraId="2A6CAC90"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27C4A73B" w14:textId="2FCFF211" w:rsidR="00957FE1" w:rsidRPr="00B54AF3" w:rsidRDefault="00957FE1" w:rsidP="008E45EC">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Superávit por revaluación</w:t>
            </w:r>
          </w:p>
        </w:tc>
        <w:tc>
          <w:tcPr>
            <w:tcW w:w="1314" w:type="dxa"/>
            <w:tcBorders>
              <w:top w:val="nil"/>
              <w:left w:val="nil"/>
              <w:bottom w:val="single" w:sz="8" w:space="0" w:color="B8CCE4"/>
              <w:right w:val="single" w:sz="8" w:space="0" w:color="B8CCE4"/>
            </w:tcBorders>
            <w:shd w:val="clear" w:color="auto" w:fill="auto"/>
            <w:noWrap/>
            <w:vAlign w:val="center"/>
          </w:tcPr>
          <w:p w14:paraId="3E505228" w14:textId="797BBD23" w:rsidR="00957FE1" w:rsidRDefault="00957FE1" w:rsidP="008E45EC">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$8.</w:t>
            </w:r>
            <w:r w:rsidR="00637DE0">
              <w:rPr>
                <w:rFonts w:ascii="Museo Sans 100" w:eastAsia="Times New Roman" w:hAnsi="Museo Sans 100" w:cs="Arial"/>
                <w:sz w:val="20"/>
                <w:szCs w:val="20"/>
                <w:lang w:eastAsia="es-SV"/>
              </w:rPr>
              <w:t>89</w:t>
            </w:r>
          </w:p>
        </w:tc>
      </w:tr>
      <w:tr w:rsidR="000B56D2" w:rsidRPr="008E45EC" w14:paraId="7C1BA08C"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448414C5" w14:textId="53CA479F" w:rsidR="000B56D2" w:rsidRPr="00B54AF3" w:rsidRDefault="000B56D2" w:rsidP="000B56D2">
            <w:pPr>
              <w:spacing w:after="0" w:line="240" w:lineRule="auto"/>
              <w:rPr>
                <w:rFonts w:ascii="Museo Sans 100" w:eastAsia="Times New Roman" w:hAnsi="Museo Sans 100" w:cs="Arial"/>
                <w:sz w:val="20"/>
                <w:szCs w:val="20"/>
                <w:lang w:eastAsia="es-SV"/>
              </w:rPr>
            </w:pPr>
            <w:r w:rsidRPr="00B54AF3">
              <w:rPr>
                <w:rFonts w:ascii="Museo Sans 100" w:eastAsia="Times New Roman" w:hAnsi="Museo Sans 100" w:cs="Arial"/>
                <w:sz w:val="20"/>
                <w:szCs w:val="20"/>
                <w:lang w:eastAsia="es-SV"/>
              </w:rPr>
              <w:t>Reservas</w:t>
            </w:r>
          </w:p>
        </w:tc>
        <w:tc>
          <w:tcPr>
            <w:tcW w:w="1314" w:type="dxa"/>
            <w:tcBorders>
              <w:top w:val="nil"/>
              <w:left w:val="nil"/>
              <w:bottom w:val="single" w:sz="8" w:space="0" w:color="B8CCE4"/>
              <w:right w:val="single" w:sz="8" w:space="0" w:color="B8CCE4"/>
            </w:tcBorders>
            <w:shd w:val="clear" w:color="auto" w:fill="auto"/>
            <w:noWrap/>
            <w:vAlign w:val="center"/>
          </w:tcPr>
          <w:p w14:paraId="1A1D964C" w14:textId="67FD7D81" w:rsidR="000B56D2" w:rsidRDefault="000B56D2" w:rsidP="000B56D2">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w:t>
            </w:r>
            <w:r w:rsidR="00637DE0">
              <w:rPr>
                <w:rFonts w:ascii="Museo Sans 100" w:eastAsia="Times New Roman" w:hAnsi="Museo Sans 100" w:cs="Arial"/>
                <w:sz w:val="20"/>
                <w:szCs w:val="20"/>
                <w:lang w:eastAsia="es-SV"/>
              </w:rPr>
              <w:t>627.00</w:t>
            </w:r>
          </w:p>
        </w:tc>
      </w:tr>
      <w:tr w:rsidR="000B56D2" w:rsidRPr="008E45EC" w14:paraId="600C8EC8"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hideMark/>
          </w:tcPr>
          <w:p w14:paraId="5F9E75FD" w14:textId="0CC4E81C" w:rsidR="000B56D2" w:rsidRPr="00B54AF3" w:rsidRDefault="000B56D2" w:rsidP="000B56D2">
            <w:pPr>
              <w:spacing w:after="0" w:line="240" w:lineRule="auto"/>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Resultado del ejercicio</w:t>
            </w:r>
          </w:p>
        </w:tc>
        <w:tc>
          <w:tcPr>
            <w:tcW w:w="1314" w:type="dxa"/>
            <w:tcBorders>
              <w:top w:val="nil"/>
              <w:left w:val="nil"/>
              <w:bottom w:val="single" w:sz="8" w:space="0" w:color="B8CCE4"/>
              <w:right w:val="single" w:sz="8" w:space="0" w:color="B8CCE4"/>
            </w:tcBorders>
            <w:shd w:val="clear" w:color="auto" w:fill="auto"/>
            <w:noWrap/>
            <w:vAlign w:val="center"/>
          </w:tcPr>
          <w:p w14:paraId="5D2142CD" w14:textId="0F639ABE" w:rsidR="000B56D2" w:rsidRPr="008E45EC" w:rsidRDefault="000B56D2" w:rsidP="000B56D2">
            <w:pPr>
              <w:spacing w:after="0" w:line="240" w:lineRule="auto"/>
              <w:jc w:val="center"/>
              <w:rPr>
                <w:rFonts w:ascii="Museo Sans 100" w:eastAsia="Times New Roman" w:hAnsi="Museo Sans 100" w:cs="Arial"/>
                <w:sz w:val="20"/>
                <w:szCs w:val="20"/>
                <w:lang w:eastAsia="es-SV"/>
              </w:rPr>
            </w:pPr>
            <w:r>
              <w:rPr>
                <w:rFonts w:ascii="Museo Sans 100" w:eastAsia="Times New Roman" w:hAnsi="Museo Sans 100" w:cs="Arial"/>
                <w:sz w:val="20"/>
                <w:szCs w:val="20"/>
                <w:lang w:eastAsia="es-SV"/>
              </w:rPr>
              <w:t>$2</w:t>
            </w:r>
            <w:r w:rsidR="00637DE0">
              <w:rPr>
                <w:rFonts w:ascii="Museo Sans 100" w:eastAsia="Times New Roman" w:hAnsi="Museo Sans 100" w:cs="Arial"/>
                <w:sz w:val="20"/>
                <w:szCs w:val="20"/>
                <w:lang w:eastAsia="es-SV"/>
              </w:rPr>
              <w:t>9.96</w:t>
            </w:r>
          </w:p>
        </w:tc>
      </w:tr>
      <w:tr w:rsidR="008719A3" w:rsidRPr="008E45EC" w14:paraId="18C8157A"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auto"/>
            <w:noWrap/>
            <w:vAlign w:val="center"/>
          </w:tcPr>
          <w:p w14:paraId="2374F5D5" w14:textId="35551DCC" w:rsidR="008719A3" w:rsidRPr="008719A3" w:rsidRDefault="008719A3" w:rsidP="008719A3">
            <w:pPr>
              <w:spacing w:after="0" w:line="240" w:lineRule="auto"/>
              <w:jc w:val="center"/>
              <w:rPr>
                <w:rFonts w:ascii="Museo Sans 100" w:eastAsia="Times New Roman" w:hAnsi="Museo Sans 100" w:cs="Arial"/>
                <w:b/>
                <w:bCs/>
                <w:sz w:val="20"/>
                <w:szCs w:val="20"/>
                <w:lang w:eastAsia="es-SV"/>
              </w:rPr>
            </w:pPr>
            <w:proofErr w:type="gramStart"/>
            <w:r w:rsidRPr="008719A3">
              <w:rPr>
                <w:rFonts w:ascii="Museo Sans 100" w:eastAsia="Times New Roman" w:hAnsi="Museo Sans 100" w:cs="Arial"/>
                <w:b/>
                <w:bCs/>
                <w:sz w:val="20"/>
                <w:szCs w:val="20"/>
                <w:lang w:eastAsia="es-SV"/>
              </w:rPr>
              <w:t>Total</w:t>
            </w:r>
            <w:proofErr w:type="gramEnd"/>
            <w:r w:rsidRPr="008719A3">
              <w:rPr>
                <w:rFonts w:ascii="Museo Sans 100" w:eastAsia="Times New Roman" w:hAnsi="Museo Sans 100" w:cs="Arial"/>
                <w:b/>
                <w:bCs/>
                <w:sz w:val="20"/>
                <w:szCs w:val="20"/>
                <w:lang w:eastAsia="es-SV"/>
              </w:rPr>
              <w:t xml:space="preserve"> patrimonio estatal</w:t>
            </w:r>
          </w:p>
        </w:tc>
        <w:tc>
          <w:tcPr>
            <w:tcW w:w="1314" w:type="dxa"/>
            <w:tcBorders>
              <w:top w:val="nil"/>
              <w:left w:val="nil"/>
              <w:bottom w:val="single" w:sz="8" w:space="0" w:color="B8CCE4"/>
              <w:right w:val="single" w:sz="8" w:space="0" w:color="B8CCE4"/>
            </w:tcBorders>
            <w:shd w:val="clear" w:color="auto" w:fill="auto"/>
            <w:noWrap/>
            <w:vAlign w:val="center"/>
          </w:tcPr>
          <w:p w14:paraId="5907BC1A" w14:textId="66AC28FE" w:rsidR="008719A3" w:rsidRPr="008719A3" w:rsidRDefault="008719A3" w:rsidP="008719A3">
            <w:pPr>
              <w:spacing w:after="0" w:line="240" w:lineRule="auto"/>
              <w:jc w:val="center"/>
              <w:rPr>
                <w:rFonts w:ascii="Museo Sans 100" w:eastAsia="Times New Roman" w:hAnsi="Museo Sans 100" w:cs="Arial"/>
                <w:b/>
                <w:bCs/>
                <w:sz w:val="20"/>
                <w:szCs w:val="20"/>
                <w:lang w:eastAsia="es-SV"/>
              </w:rPr>
            </w:pPr>
            <w:r w:rsidRPr="008719A3">
              <w:rPr>
                <w:rFonts w:ascii="Museo Sans 100" w:eastAsia="Times New Roman" w:hAnsi="Museo Sans 100" w:cs="Arial"/>
                <w:b/>
                <w:bCs/>
                <w:sz w:val="20"/>
                <w:szCs w:val="20"/>
                <w:lang w:eastAsia="es-SV"/>
              </w:rPr>
              <w:t>$</w:t>
            </w:r>
            <w:r w:rsidR="00637DE0">
              <w:rPr>
                <w:rFonts w:ascii="Museo Sans 100" w:eastAsia="Times New Roman" w:hAnsi="Museo Sans 100" w:cs="Arial"/>
                <w:b/>
                <w:bCs/>
                <w:sz w:val="20"/>
                <w:szCs w:val="20"/>
                <w:lang w:eastAsia="es-SV"/>
              </w:rPr>
              <w:t>672.70</w:t>
            </w:r>
          </w:p>
        </w:tc>
      </w:tr>
      <w:tr w:rsidR="000B56D2" w:rsidRPr="008E45EC" w14:paraId="02B9F656"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4295FAA2" w14:textId="73757044" w:rsidR="000B56D2" w:rsidRPr="008E45EC" w:rsidRDefault="000B56D2" w:rsidP="000B56D2">
            <w:pPr>
              <w:spacing w:after="0" w:line="240" w:lineRule="auto"/>
              <w:rPr>
                <w:rFonts w:ascii="Museo Sans 100" w:eastAsia="Times New Roman" w:hAnsi="Museo Sans 100" w:cs="Arial"/>
                <w:b/>
                <w:bCs/>
                <w:sz w:val="20"/>
                <w:szCs w:val="20"/>
                <w:lang w:eastAsia="es-SV"/>
              </w:rPr>
            </w:pPr>
            <w:proofErr w:type="gramStart"/>
            <w:r w:rsidRPr="008E45EC">
              <w:rPr>
                <w:rFonts w:ascii="Museo Sans 100" w:eastAsia="Times New Roman" w:hAnsi="Museo Sans 100" w:cs="Arial"/>
                <w:b/>
                <w:bCs/>
                <w:sz w:val="20"/>
                <w:szCs w:val="20"/>
                <w:lang w:eastAsia="es-SV"/>
              </w:rPr>
              <w:t>Total</w:t>
            </w:r>
            <w:proofErr w:type="gramEnd"/>
            <w:r w:rsidRPr="008E45EC">
              <w:rPr>
                <w:rFonts w:ascii="Museo Sans 100" w:eastAsia="Times New Roman" w:hAnsi="Museo Sans 100" w:cs="Arial"/>
                <w:b/>
                <w:bCs/>
                <w:sz w:val="20"/>
                <w:szCs w:val="20"/>
                <w:lang w:eastAsia="es-SV"/>
              </w:rPr>
              <w:t xml:space="preserve"> </w:t>
            </w:r>
            <w:r>
              <w:rPr>
                <w:rFonts w:ascii="Museo Sans 100" w:eastAsia="Times New Roman" w:hAnsi="Museo Sans 100" w:cs="Arial"/>
                <w:b/>
                <w:bCs/>
                <w:sz w:val="20"/>
                <w:szCs w:val="20"/>
                <w:lang w:eastAsia="es-SV"/>
              </w:rPr>
              <w:t>pasivo y patrimonio</w:t>
            </w:r>
          </w:p>
        </w:tc>
        <w:tc>
          <w:tcPr>
            <w:tcW w:w="1314" w:type="dxa"/>
            <w:tcBorders>
              <w:top w:val="nil"/>
              <w:left w:val="nil"/>
              <w:bottom w:val="single" w:sz="8" w:space="0" w:color="B8CCE4"/>
              <w:right w:val="single" w:sz="8" w:space="0" w:color="B8CCE4"/>
            </w:tcBorders>
            <w:shd w:val="clear" w:color="auto" w:fill="F2F2F2" w:themeFill="background1" w:themeFillShade="F2"/>
            <w:noWrap/>
            <w:vAlign w:val="center"/>
          </w:tcPr>
          <w:p w14:paraId="0EBCF970" w14:textId="76888C3D" w:rsidR="000B56D2" w:rsidRPr="008E45EC" w:rsidRDefault="000B56D2" w:rsidP="000B56D2">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637DE0">
              <w:rPr>
                <w:rFonts w:ascii="Museo Sans 100" w:eastAsia="Times New Roman" w:hAnsi="Museo Sans 100" w:cs="Arial"/>
                <w:b/>
                <w:bCs/>
                <w:sz w:val="20"/>
                <w:szCs w:val="20"/>
                <w:lang w:eastAsia="es-SV"/>
              </w:rPr>
              <w:t>1,070.50</w:t>
            </w:r>
          </w:p>
        </w:tc>
      </w:tr>
      <w:tr w:rsidR="000B56D2" w:rsidRPr="008E45EC" w14:paraId="4967766A" w14:textId="77777777" w:rsidTr="00544F8E">
        <w:trPr>
          <w:trHeight w:val="20"/>
        </w:trPr>
        <w:tc>
          <w:tcPr>
            <w:tcW w:w="5480"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332C0102" w14:textId="38B233C2" w:rsidR="000B56D2" w:rsidRPr="008E45EC" w:rsidRDefault="003B701A" w:rsidP="000B56D2">
            <w:pPr>
              <w:spacing w:after="0" w:line="240" w:lineRule="auto"/>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Cuentas de orden</w:t>
            </w:r>
          </w:p>
        </w:tc>
        <w:tc>
          <w:tcPr>
            <w:tcW w:w="1314" w:type="dxa"/>
            <w:tcBorders>
              <w:top w:val="nil"/>
              <w:left w:val="nil"/>
              <w:bottom w:val="single" w:sz="8" w:space="0" w:color="B8CCE4"/>
              <w:right w:val="single" w:sz="8" w:space="0" w:color="B8CCE4"/>
            </w:tcBorders>
            <w:shd w:val="clear" w:color="auto" w:fill="D9D9D9" w:themeFill="background1" w:themeFillShade="D9"/>
            <w:noWrap/>
            <w:vAlign w:val="center"/>
          </w:tcPr>
          <w:p w14:paraId="3A2F734F" w14:textId="3F02FC31" w:rsidR="000B56D2" w:rsidRPr="008E45EC" w:rsidRDefault="003B701A" w:rsidP="000B56D2">
            <w:pPr>
              <w:spacing w:after="0" w:line="240" w:lineRule="auto"/>
              <w:jc w:val="center"/>
              <w:rPr>
                <w:rFonts w:ascii="Museo Sans 100" w:eastAsia="Times New Roman" w:hAnsi="Museo Sans 100" w:cs="Arial"/>
                <w:b/>
                <w:bCs/>
                <w:sz w:val="20"/>
                <w:szCs w:val="20"/>
                <w:lang w:eastAsia="es-SV"/>
              </w:rPr>
            </w:pPr>
            <w:r>
              <w:rPr>
                <w:rFonts w:ascii="Museo Sans 100" w:eastAsia="Times New Roman" w:hAnsi="Museo Sans 100" w:cs="Arial"/>
                <w:b/>
                <w:bCs/>
                <w:sz w:val="20"/>
                <w:szCs w:val="20"/>
                <w:lang w:eastAsia="es-SV"/>
              </w:rPr>
              <w:t>$</w:t>
            </w:r>
            <w:r w:rsidR="00637DE0">
              <w:rPr>
                <w:rFonts w:ascii="Museo Sans 100" w:eastAsia="Times New Roman" w:hAnsi="Museo Sans 100" w:cs="Arial"/>
                <w:b/>
                <w:bCs/>
                <w:sz w:val="20"/>
                <w:szCs w:val="20"/>
                <w:lang w:eastAsia="es-SV"/>
              </w:rPr>
              <w:t>197.50</w:t>
            </w:r>
          </w:p>
        </w:tc>
      </w:tr>
    </w:tbl>
    <w:p w14:paraId="70C15628" w14:textId="77777777" w:rsidR="00367060" w:rsidRDefault="00367060" w:rsidP="00B15D96">
      <w:pPr>
        <w:spacing w:after="0"/>
        <w:rPr>
          <w:rFonts w:ascii="Museo Sans 100" w:hAnsi="Museo Sans 100" w:cs="Calibri Light"/>
          <w:b/>
          <w:sz w:val="24"/>
        </w:rPr>
      </w:pPr>
    </w:p>
    <w:p w14:paraId="02A1D3A6" w14:textId="77777777" w:rsidR="004E00AA" w:rsidRDefault="004E00AA" w:rsidP="00B15D96">
      <w:pPr>
        <w:spacing w:after="0"/>
        <w:rPr>
          <w:rFonts w:ascii="Museo Sans 100" w:hAnsi="Museo Sans 100" w:cs="Calibri Light"/>
          <w:b/>
          <w:sz w:val="24"/>
        </w:rPr>
      </w:pPr>
    </w:p>
    <w:p w14:paraId="01B84500" w14:textId="77777777" w:rsidR="004E00AA" w:rsidRDefault="004E00AA" w:rsidP="00B15D96">
      <w:pPr>
        <w:spacing w:after="0"/>
        <w:rPr>
          <w:rFonts w:ascii="Museo Sans 100" w:hAnsi="Museo Sans 100" w:cs="Calibri Light"/>
          <w:b/>
          <w:sz w:val="24"/>
        </w:rPr>
      </w:pPr>
    </w:p>
    <w:p w14:paraId="2FB11C39" w14:textId="77777777" w:rsidR="004E00AA" w:rsidRDefault="004E00AA" w:rsidP="00B15D96">
      <w:pPr>
        <w:spacing w:after="0"/>
        <w:rPr>
          <w:rFonts w:ascii="Museo Sans 100" w:hAnsi="Museo Sans 100" w:cs="Calibri Light"/>
          <w:b/>
          <w:sz w:val="24"/>
        </w:rPr>
      </w:pPr>
    </w:p>
    <w:p w14:paraId="330D63FA" w14:textId="77777777" w:rsidR="004E00AA" w:rsidRDefault="004E00AA" w:rsidP="00B15D96">
      <w:pPr>
        <w:spacing w:after="0"/>
        <w:rPr>
          <w:rFonts w:ascii="Museo Sans 100" w:hAnsi="Museo Sans 100" w:cs="Calibri Light"/>
          <w:b/>
          <w:sz w:val="24"/>
        </w:rPr>
      </w:pPr>
    </w:p>
    <w:p w14:paraId="4779E07E" w14:textId="77777777" w:rsidR="004E00AA" w:rsidRDefault="004E00AA" w:rsidP="00B15D96">
      <w:pPr>
        <w:spacing w:after="0"/>
        <w:rPr>
          <w:rFonts w:ascii="Museo Sans 100" w:hAnsi="Museo Sans 100" w:cs="Calibri Light"/>
          <w:b/>
          <w:sz w:val="24"/>
        </w:rPr>
      </w:pPr>
    </w:p>
    <w:p w14:paraId="625EE026" w14:textId="77777777" w:rsidR="004E00AA" w:rsidRDefault="004E00AA" w:rsidP="00B15D96">
      <w:pPr>
        <w:spacing w:after="0"/>
        <w:rPr>
          <w:rFonts w:ascii="Museo Sans 100" w:hAnsi="Museo Sans 100" w:cs="Calibri Light"/>
          <w:b/>
          <w:sz w:val="24"/>
        </w:rPr>
      </w:pPr>
    </w:p>
    <w:p w14:paraId="32D24BE7" w14:textId="1F5AB685" w:rsidR="00B15D96" w:rsidRPr="001F73DC" w:rsidRDefault="00B15D96" w:rsidP="00B15D96">
      <w:pPr>
        <w:spacing w:after="0"/>
        <w:rPr>
          <w:rFonts w:ascii="Museo Sans 100" w:hAnsi="Museo Sans 100" w:cs="Calibri Light"/>
          <w:b/>
          <w:sz w:val="24"/>
        </w:rPr>
      </w:pPr>
      <w:r w:rsidRPr="00177BE2">
        <w:rPr>
          <w:rFonts w:ascii="Museo Sans 100" w:hAnsi="Museo Sans 100" w:cs="Calibri Light"/>
          <w:b/>
          <w:sz w:val="24"/>
        </w:rPr>
        <w:lastRenderedPageBreak/>
        <w:t xml:space="preserve">Estados de Resultados </w:t>
      </w:r>
      <w:proofErr w:type="gramStart"/>
      <w:r w:rsidRPr="00177BE2">
        <w:rPr>
          <w:rFonts w:ascii="Museo Sans 100" w:hAnsi="Museo Sans 100" w:cs="Calibri Light"/>
          <w:b/>
          <w:sz w:val="24"/>
        </w:rPr>
        <w:t>Mayo</w:t>
      </w:r>
      <w:proofErr w:type="gramEnd"/>
      <w:r w:rsidRPr="001F73DC">
        <w:rPr>
          <w:rFonts w:ascii="Museo Sans 100" w:hAnsi="Museo Sans 100" w:cs="Calibri Light"/>
          <w:b/>
          <w:sz w:val="24"/>
        </w:rPr>
        <w:t xml:space="preserve"> </w:t>
      </w:r>
      <w:r w:rsidR="008E45EC">
        <w:rPr>
          <w:rFonts w:ascii="Museo Sans 100" w:hAnsi="Museo Sans 100" w:cs="Calibri Light"/>
          <w:b/>
          <w:sz w:val="24"/>
        </w:rPr>
        <w:t>202</w:t>
      </w:r>
      <w:r w:rsidR="00637DE0">
        <w:rPr>
          <w:rFonts w:ascii="Museo Sans 100" w:hAnsi="Museo Sans 100" w:cs="Calibri Light"/>
          <w:b/>
          <w:sz w:val="24"/>
        </w:rPr>
        <w:t>4</w:t>
      </w:r>
    </w:p>
    <w:p w14:paraId="48B69DBB" w14:textId="77777777" w:rsidR="00B15D96" w:rsidRPr="001F73DC" w:rsidRDefault="00B15D96" w:rsidP="00B15D96">
      <w:pPr>
        <w:spacing w:after="120"/>
        <w:rPr>
          <w:rFonts w:ascii="Museo Sans 100" w:hAnsi="Museo Sans 100" w:cs="Calibri Light"/>
          <w:sz w:val="16"/>
          <w:szCs w:val="16"/>
        </w:rPr>
      </w:pPr>
      <w:r w:rsidRPr="001F73DC">
        <w:rPr>
          <w:rFonts w:ascii="Museo Sans 100" w:hAnsi="Museo Sans 100" w:cs="Calibri Light"/>
          <w:sz w:val="16"/>
          <w:szCs w:val="16"/>
        </w:rPr>
        <w:t>En millones de US$</w:t>
      </w:r>
    </w:p>
    <w:tbl>
      <w:tblPr>
        <w:tblW w:w="5944" w:type="dxa"/>
        <w:tblCellMar>
          <w:left w:w="70" w:type="dxa"/>
          <w:right w:w="70" w:type="dxa"/>
        </w:tblCellMar>
        <w:tblLook w:val="04A0" w:firstRow="1" w:lastRow="0" w:firstColumn="1" w:lastColumn="0" w:noHBand="0" w:noVBand="1"/>
      </w:tblPr>
      <w:tblGrid>
        <w:gridCol w:w="3482"/>
        <w:gridCol w:w="2462"/>
      </w:tblGrid>
      <w:tr w:rsidR="008E45EC" w:rsidRPr="008E45EC" w14:paraId="45857EA3" w14:textId="77777777" w:rsidTr="00026253">
        <w:trPr>
          <w:trHeight w:val="20"/>
        </w:trPr>
        <w:tc>
          <w:tcPr>
            <w:tcW w:w="3482" w:type="dxa"/>
            <w:tcBorders>
              <w:top w:val="single" w:sz="8" w:space="0" w:color="B8CCE4"/>
              <w:left w:val="single" w:sz="8" w:space="0" w:color="B8CCE4"/>
              <w:bottom w:val="single" w:sz="12" w:space="0" w:color="95B3D7"/>
              <w:right w:val="single" w:sz="8" w:space="0" w:color="B8CCE4"/>
            </w:tcBorders>
            <w:shd w:val="clear" w:color="auto" w:fill="auto"/>
            <w:noWrap/>
            <w:vAlign w:val="center"/>
            <w:hideMark/>
          </w:tcPr>
          <w:p w14:paraId="7AD0FE35"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Cuenta</w:t>
            </w:r>
          </w:p>
        </w:tc>
        <w:tc>
          <w:tcPr>
            <w:tcW w:w="2462" w:type="dxa"/>
            <w:tcBorders>
              <w:top w:val="single" w:sz="8" w:space="0" w:color="B8CCE4"/>
              <w:left w:val="nil"/>
              <w:bottom w:val="single" w:sz="12" w:space="0" w:color="95B3D7"/>
              <w:right w:val="single" w:sz="8" w:space="0" w:color="B8CCE4"/>
            </w:tcBorders>
            <w:shd w:val="clear" w:color="auto" w:fill="auto"/>
            <w:noWrap/>
            <w:vAlign w:val="center"/>
            <w:hideMark/>
          </w:tcPr>
          <w:p w14:paraId="3EB51F7B" w14:textId="054EA02C"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Junio 202</w:t>
            </w:r>
            <w:r w:rsidR="00637DE0">
              <w:rPr>
                <w:rFonts w:ascii="Museo Sans 100" w:eastAsia="Times New Roman" w:hAnsi="Museo Sans 100" w:cs="Arial"/>
                <w:sz w:val="20"/>
                <w:szCs w:val="20"/>
                <w:lang w:eastAsia="es-SV"/>
              </w:rPr>
              <w:t>3</w:t>
            </w:r>
            <w:r w:rsidRPr="008E45EC">
              <w:rPr>
                <w:rFonts w:ascii="Museo Sans 100" w:eastAsia="Times New Roman" w:hAnsi="Museo Sans 100" w:cs="Arial"/>
                <w:sz w:val="20"/>
                <w:szCs w:val="20"/>
                <w:lang w:eastAsia="es-SV"/>
              </w:rPr>
              <w:t xml:space="preserve"> - </w:t>
            </w:r>
            <w:proofErr w:type="gramStart"/>
            <w:r w:rsidRPr="008E45EC">
              <w:rPr>
                <w:rFonts w:ascii="Museo Sans 100" w:eastAsia="Times New Roman" w:hAnsi="Museo Sans 100" w:cs="Arial"/>
                <w:sz w:val="20"/>
                <w:szCs w:val="20"/>
                <w:lang w:eastAsia="es-SV"/>
              </w:rPr>
              <w:t>Mayo</w:t>
            </w:r>
            <w:proofErr w:type="gramEnd"/>
            <w:r w:rsidRPr="008E45EC">
              <w:rPr>
                <w:rFonts w:ascii="Museo Sans 100" w:eastAsia="Times New Roman" w:hAnsi="Museo Sans 100" w:cs="Arial"/>
                <w:sz w:val="20"/>
                <w:szCs w:val="20"/>
                <w:lang w:eastAsia="es-SV"/>
              </w:rPr>
              <w:t xml:space="preserve"> 202</w:t>
            </w:r>
            <w:r w:rsidR="00637DE0">
              <w:rPr>
                <w:rFonts w:ascii="Museo Sans 100" w:eastAsia="Times New Roman" w:hAnsi="Museo Sans 100" w:cs="Arial"/>
                <w:sz w:val="20"/>
                <w:szCs w:val="20"/>
                <w:lang w:eastAsia="es-SV"/>
              </w:rPr>
              <w:t>4</w:t>
            </w:r>
          </w:p>
        </w:tc>
      </w:tr>
      <w:tr w:rsidR="008E45EC" w:rsidRPr="008E45EC" w14:paraId="16F5C258"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2D57FB9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235BE1E5" w14:textId="77777777"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 </w:t>
            </w:r>
          </w:p>
        </w:tc>
      </w:tr>
      <w:tr w:rsidR="008E45EC" w:rsidRPr="008E45EC" w14:paraId="09E76DE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6D2D6DA0"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02D39428" w14:textId="255C1A98" w:rsidR="00272EBA" w:rsidRPr="008E45EC" w:rsidRDefault="008E45EC" w:rsidP="00272EBA">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321687">
              <w:rPr>
                <w:rFonts w:ascii="Museo Sans 100" w:eastAsia="Times New Roman" w:hAnsi="Museo Sans 100" w:cs="Arial"/>
                <w:sz w:val="20"/>
                <w:szCs w:val="20"/>
                <w:lang w:eastAsia="es-SV"/>
              </w:rPr>
              <w:t>34.38</w:t>
            </w:r>
          </w:p>
        </w:tc>
      </w:tr>
      <w:tr w:rsidR="008E45EC" w:rsidRPr="008E45EC" w14:paraId="56CA6010"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E708A5F"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ingresos</w:t>
            </w:r>
          </w:p>
        </w:tc>
        <w:tc>
          <w:tcPr>
            <w:tcW w:w="2462" w:type="dxa"/>
            <w:tcBorders>
              <w:top w:val="nil"/>
              <w:left w:val="nil"/>
              <w:bottom w:val="single" w:sz="8" w:space="0" w:color="B8CCE4"/>
              <w:right w:val="single" w:sz="8" w:space="0" w:color="B8CCE4"/>
            </w:tcBorders>
            <w:shd w:val="clear" w:color="auto" w:fill="auto"/>
            <w:noWrap/>
            <w:vAlign w:val="center"/>
            <w:hideMark/>
          </w:tcPr>
          <w:p w14:paraId="0E791940" w14:textId="4EA16389"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177BE2">
              <w:rPr>
                <w:rFonts w:ascii="Museo Sans 100" w:eastAsia="Times New Roman" w:hAnsi="Museo Sans 100" w:cs="Arial"/>
                <w:sz w:val="20"/>
                <w:szCs w:val="20"/>
                <w:lang w:eastAsia="es-SV"/>
              </w:rPr>
              <w:t>2</w:t>
            </w:r>
            <w:r w:rsidR="00321687">
              <w:rPr>
                <w:rFonts w:ascii="Museo Sans 100" w:eastAsia="Times New Roman" w:hAnsi="Museo Sans 100" w:cs="Arial"/>
                <w:sz w:val="20"/>
                <w:szCs w:val="20"/>
                <w:lang w:eastAsia="es-SV"/>
              </w:rPr>
              <w:t>5.29</w:t>
            </w:r>
          </w:p>
        </w:tc>
      </w:tr>
      <w:tr w:rsidR="008E45EC" w:rsidRPr="008E45EC" w14:paraId="10114316"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2CD423A9" w14:textId="77777777" w:rsidR="008E45EC" w:rsidRPr="008E45EC" w:rsidRDefault="008E45EC" w:rsidP="008E45EC">
            <w:pPr>
              <w:spacing w:after="0" w:line="240" w:lineRule="auto"/>
              <w:rPr>
                <w:rFonts w:ascii="Museo Sans 100" w:eastAsia="Times New Roman" w:hAnsi="Museo Sans 100" w:cs="Arial"/>
                <w:sz w:val="20"/>
                <w:szCs w:val="20"/>
                <w:lang w:eastAsia="es-SV"/>
              </w:rPr>
            </w:pPr>
            <w:proofErr w:type="gramStart"/>
            <w:r w:rsidRPr="008E45EC">
              <w:rPr>
                <w:rFonts w:ascii="Museo Sans 100" w:eastAsia="Times New Roman" w:hAnsi="Museo Sans 100" w:cs="Arial"/>
                <w:sz w:val="20"/>
                <w:szCs w:val="20"/>
                <w:lang w:eastAsia="es-SV"/>
              </w:rPr>
              <w:t>Total</w:t>
            </w:r>
            <w:proofErr w:type="gramEnd"/>
            <w:r w:rsidRPr="008E45EC">
              <w:rPr>
                <w:rFonts w:ascii="Museo Sans 100" w:eastAsia="Times New Roman" w:hAnsi="Museo Sans 100" w:cs="Arial"/>
                <w:sz w:val="20"/>
                <w:szCs w:val="20"/>
                <w:lang w:eastAsia="es-SV"/>
              </w:rPr>
              <w:t xml:space="preserve"> ingresos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168E475" w14:textId="4738F720"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321687">
              <w:rPr>
                <w:rFonts w:ascii="Museo Sans 100" w:eastAsia="Times New Roman" w:hAnsi="Museo Sans 100" w:cs="Arial"/>
                <w:b/>
                <w:bCs/>
                <w:sz w:val="20"/>
                <w:szCs w:val="20"/>
                <w:lang w:eastAsia="es-SV"/>
              </w:rPr>
              <w:t>59.67</w:t>
            </w:r>
          </w:p>
        </w:tc>
      </w:tr>
      <w:tr w:rsidR="008E45EC" w:rsidRPr="008E45EC" w14:paraId="342D4DCB"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014749A9" w14:textId="77777777" w:rsidR="008E45EC" w:rsidRPr="008E45EC" w:rsidRDefault="008E45EC" w:rsidP="008E45EC">
            <w:pPr>
              <w:spacing w:after="0" w:line="240" w:lineRule="auto"/>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6E18162" w14:textId="7777777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 </w:t>
            </w:r>
          </w:p>
        </w:tc>
      </w:tr>
      <w:tr w:rsidR="008E45EC" w:rsidRPr="008E45EC" w14:paraId="7060EF46"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490E24C6"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Financieros</w:t>
            </w:r>
          </w:p>
        </w:tc>
        <w:tc>
          <w:tcPr>
            <w:tcW w:w="2462" w:type="dxa"/>
            <w:tcBorders>
              <w:top w:val="nil"/>
              <w:left w:val="nil"/>
              <w:bottom w:val="single" w:sz="8" w:space="0" w:color="B8CCE4"/>
              <w:right w:val="single" w:sz="8" w:space="0" w:color="B8CCE4"/>
            </w:tcBorders>
            <w:shd w:val="clear" w:color="auto" w:fill="auto"/>
            <w:noWrap/>
            <w:vAlign w:val="center"/>
            <w:hideMark/>
          </w:tcPr>
          <w:p w14:paraId="3EA58EB8" w14:textId="6196A518"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321687">
              <w:rPr>
                <w:rFonts w:ascii="Museo Sans 100" w:eastAsia="Times New Roman" w:hAnsi="Museo Sans 100" w:cs="Arial"/>
                <w:sz w:val="20"/>
                <w:szCs w:val="20"/>
                <w:lang w:eastAsia="es-SV"/>
              </w:rPr>
              <w:t>5.10</w:t>
            </w:r>
          </w:p>
        </w:tc>
      </w:tr>
      <w:tr w:rsidR="008E45EC" w:rsidRPr="008E45EC" w14:paraId="6635BC5F"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51C846BE" w14:textId="53394535"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Saneamiento de préstamos (neto)</w:t>
            </w:r>
          </w:p>
        </w:tc>
        <w:tc>
          <w:tcPr>
            <w:tcW w:w="2462" w:type="dxa"/>
            <w:tcBorders>
              <w:top w:val="nil"/>
              <w:left w:val="nil"/>
              <w:bottom w:val="single" w:sz="8" w:space="0" w:color="B8CCE4"/>
              <w:right w:val="single" w:sz="8" w:space="0" w:color="B8CCE4"/>
            </w:tcBorders>
            <w:shd w:val="clear" w:color="auto" w:fill="auto"/>
            <w:noWrap/>
            <w:vAlign w:val="center"/>
            <w:hideMark/>
          </w:tcPr>
          <w:p w14:paraId="0B4EB9AC" w14:textId="58E0D15F"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321687">
              <w:rPr>
                <w:rFonts w:ascii="Museo Sans 100" w:eastAsia="Times New Roman" w:hAnsi="Museo Sans 100" w:cs="Arial"/>
                <w:sz w:val="20"/>
                <w:szCs w:val="20"/>
                <w:lang w:eastAsia="es-SV"/>
              </w:rPr>
              <w:t>12.92</w:t>
            </w:r>
          </w:p>
        </w:tc>
      </w:tr>
      <w:tr w:rsidR="008E45EC" w:rsidRPr="008E45EC" w14:paraId="5107EAB3" w14:textId="77777777" w:rsidTr="00026253">
        <w:trPr>
          <w:trHeight w:val="20"/>
        </w:trPr>
        <w:tc>
          <w:tcPr>
            <w:tcW w:w="3482" w:type="dxa"/>
            <w:tcBorders>
              <w:top w:val="nil"/>
              <w:left w:val="single" w:sz="8" w:space="0" w:color="B8CCE4"/>
              <w:bottom w:val="single" w:sz="8" w:space="0" w:color="B8CCE4"/>
              <w:right w:val="single" w:sz="8" w:space="0" w:color="B8CCE4"/>
            </w:tcBorders>
            <w:shd w:val="clear" w:color="auto" w:fill="auto"/>
            <w:noWrap/>
            <w:vAlign w:val="center"/>
            <w:hideMark/>
          </w:tcPr>
          <w:p w14:paraId="36886DE4" w14:textId="77777777" w:rsidR="008E45EC" w:rsidRPr="008E45EC" w:rsidRDefault="008E45EC" w:rsidP="008E45EC">
            <w:pPr>
              <w:spacing w:after="0" w:line="240" w:lineRule="auto"/>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Otros gastos</w:t>
            </w:r>
          </w:p>
        </w:tc>
        <w:tc>
          <w:tcPr>
            <w:tcW w:w="2462" w:type="dxa"/>
            <w:tcBorders>
              <w:top w:val="nil"/>
              <w:left w:val="nil"/>
              <w:bottom w:val="single" w:sz="8" w:space="0" w:color="B8CCE4"/>
              <w:right w:val="single" w:sz="8" w:space="0" w:color="B8CCE4"/>
            </w:tcBorders>
            <w:shd w:val="clear" w:color="auto" w:fill="auto"/>
            <w:noWrap/>
            <w:vAlign w:val="center"/>
            <w:hideMark/>
          </w:tcPr>
          <w:p w14:paraId="2AEC9474" w14:textId="4891D2DD"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w:t>
            </w:r>
            <w:r w:rsidR="00177BE2">
              <w:rPr>
                <w:rFonts w:ascii="Museo Sans 100" w:eastAsia="Times New Roman" w:hAnsi="Museo Sans 100" w:cs="Arial"/>
                <w:sz w:val="20"/>
                <w:szCs w:val="20"/>
                <w:lang w:eastAsia="es-SV"/>
              </w:rPr>
              <w:t>11</w:t>
            </w:r>
            <w:r w:rsidR="00321687">
              <w:rPr>
                <w:rFonts w:ascii="Museo Sans 100" w:eastAsia="Times New Roman" w:hAnsi="Museo Sans 100" w:cs="Arial"/>
                <w:sz w:val="20"/>
                <w:szCs w:val="20"/>
                <w:lang w:eastAsia="es-SV"/>
              </w:rPr>
              <w:t>.69</w:t>
            </w:r>
          </w:p>
        </w:tc>
      </w:tr>
      <w:tr w:rsidR="008E45EC" w:rsidRPr="008E45EC" w14:paraId="428959EB"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F2F2F2" w:themeFill="background1" w:themeFillShade="F2"/>
            <w:noWrap/>
            <w:vAlign w:val="center"/>
            <w:hideMark/>
          </w:tcPr>
          <w:p w14:paraId="37C3B696" w14:textId="77777777" w:rsidR="008E45EC" w:rsidRPr="008E45EC" w:rsidRDefault="008E45EC" w:rsidP="008E45EC">
            <w:pPr>
              <w:spacing w:after="0" w:line="240" w:lineRule="auto"/>
              <w:rPr>
                <w:rFonts w:ascii="Museo Sans 100" w:eastAsia="Times New Roman" w:hAnsi="Museo Sans 100" w:cs="Arial"/>
                <w:sz w:val="20"/>
                <w:szCs w:val="20"/>
                <w:lang w:eastAsia="es-SV"/>
              </w:rPr>
            </w:pPr>
            <w:proofErr w:type="gramStart"/>
            <w:r w:rsidRPr="008E45EC">
              <w:rPr>
                <w:rFonts w:ascii="Museo Sans 100" w:eastAsia="Times New Roman" w:hAnsi="Museo Sans 100" w:cs="Arial"/>
                <w:sz w:val="20"/>
                <w:szCs w:val="20"/>
                <w:lang w:eastAsia="es-SV"/>
              </w:rPr>
              <w:t>Total</w:t>
            </w:r>
            <w:proofErr w:type="gramEnd"/>
            <w:r w:rsidRPr="008E45EC">
              <w:rPr>
                <w:rFonts w:ascii="Museo Sans 100" w:eastAsia="Times New Roman" w:hAnsi="Museo Sans 100" w:cs="Arial"/>
                <w:sz w:val="20"/>
                <w:szCs w:val="20"/>
                <w:lang w:eastAsia="es-SV"/>
              </w:rPr>
              <w:t xml:space="preserve"> gastos</w:t>
            </w:r>
          </w:p>
        </w:tc>
        <w:tc>
          <w:tcPr>
            <w:tcW w:w="2462" w:type="dxa"/>
            <w:tcBorders>
              <w:top w:val="nil"/>
              <w:left w:val="nil"/>
              <w:bottom w:val="single" w:sz="8" w:space="0" w:color="B8CCE4"/>
              <w:right w:val="single" w:sz="8" w:space="0" w:color="B8CCE4"/>
            </w:tcBorders>
            <w:shd w:val="clear" w:color="auto" w:fill="F2F2F2" w:themeFill="background1" w:themeFillShade="F2"/>
            <w:noWrap/>
            <w:vAlign w:val="center"/>
            <w:hideMark/>
          </w:tcPr>
          <w:p w14:paraId="6A405EFF" w14:textId="6EF96C79"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321687">
              <w:rPr>
                <w:rFonts w:ascii="Museo Sans 100" w:eastAsia="Times New Roman" w:hAnsi="Museo Sans 100" w:cs="Arial"/>
                <w:b/>
                <w:bCs/>
                <w:sz w:val="20"/>
                <w:szCs w:val="20"/>
                <w:lang w:eastAsia="es-SV"/>
              </w:rPr>
              <w:t>29.71</w:t>
            </w:r>
          </w:p>
        </w:tc>
      </w:tr>
      <w:tr w:rsidR="008E45EC" w:rsidRPr="008E45EC" w14:paraId="0BF8CBE5" w14:textId="77777777" w:rsidTr="00ED25CF">
        <w:trPr>
          <w:trHeight w:val="20"/>
        </w:trPr>
        <w:tc>
          <w:tcPr>
            <w:tcW w:w="3482" w:type="dxa"/>
            <w:tcBorders>
              <w:top w:val="nil"/>
              <w:left w:val="single" w:sz="8" w:space="0" w:color="B8CCE4"/>
              <w:bottom w:val="single" w:sz="8" w:space="0" w:color="B8CCE4"/>
              <w:right w:val="single" w:sz="8" w:space="0" w:color="B8CCE4"/>
            </w:tcBorders>
            <w:shd w:val="clear" w:color="auto" w:fill="D9D9D9" w:themeFill="background1" w:themeFillShade="D9"/>
            <w:noWrap/>
            <w:vAlign w:val="center"/>
            <w:hideMark/>
          </w:tcPr>
          <w:p w14:paraId="2A4B5AD3" w14:textId="7B1BB7D7" w:rsidR="008E45EC" w:rsidRPr="008E45EC" w:rsidRDefault="008E45EC" w:rsidP="008E45EC">
            <w:pPr>
              <w:spacing w:after="0" w:line="240" w:lineRule="auto"/>
              <w:jc w:val="center"/>
              <w:rPr>
                <w:rFonts w:ascii="Museo Sans 100" w:eastAsia="Times New Roman" w:hAnsi="Museo Sans 100" w:cs="Arial"/>
                <w:sz w:val="20"/>
                <w:szCs w:val="20"/>
                <w:lang w:eastAsia="es-SV"/>
              </w:rPr>
            </w:pPr>
            <w:r w:rsidRPr="008E45EC">
              <w:rPr>
                <w:rFonts w:ascii="Museo Sans 100" w:eastAsia="Times New Roman" w:hAnsi="Museo Sans 100" w:cs="Arial"/>
                <w:sz w:val="20"/>
                <w:szCs w:val="20"/>
                <w:lang w:eastAsia="es-SV"/>
              </w:rPr>
              <w:t>Superávit del per</w:t>
            </w:r>
            <w:r w:rsidR="00B52123">
              <w:rPr>
                <w:rFonts w:ascii="Museo Sans 100" w:eastAsia="Times New Roman" w:hAnsi="Museo Sans 100" w:cs="Arial"/>
                <w:sz w:val="20"/>
                <w:szCs w:val="20"/>
                <w:lang w:eastAsia="es-SV"/>
              </w:rPr>
              <w:t>í</w:t>
            </w:r>
            <w:r w:rsidRPr="008E45EC">
              <w:rPr>
                <w:rFonts w:ascii="Museo Sans 100" w:eastAsia="Times New Roman" w:hAnsi="Museo Sans 100" w:cs="Arial"/>
                <w:sz w:val="20"/>
                <w:szCs w:val="20"/>
                <w:lang w:eastAsia="es-SV"/>
              </w:rPr>
              <w:t>odo</w:t>
            </w:r>
          </w:p>
        </w:tc>
        <w:tc>
          <w:tcPr>
            <w:tcW w:w="2462" w:type="dxa"/>
            <w:tcBorders>
              <w:top w:val="nil"/>
              <w:left w:val="nil"/>
              <w:bottom w:val="single" w:sz="8" w:space="0" w:color="B8CCE4"/>
              <w:right w:val="single" w:sz="8" w:space="0" w:color="B8CCE4"/>
            </w:tcBorders>
            <w:shd w:val="clear" w:color="auto" w:fill="D9D9D9" w:themeFill="background1" w:themeFillShade="D9"/>
            <w:noWrap/>
            <w:vAlign w:val="center"/>
            <w:hideMark/>
          </w:tcPr>
          <w:p w14:paraId="27E80AF3" w14:textId="26429513" w:rsidR="008E45EC" w:rsidRPr="008E45EC" w:rsidRDefault="008E45EC" w:rsidP="008E45EC">
            <w:pPr>
              <w:spacing w:after="0" w:line="240" w:lineRule="auto"/>
              <w:jc w:val="center"/>
              <w:rPr>
                <w:rFonts w:ascii="Museo Sans 100" w:eastAsia="Times New Roman" w:hAnsi="Museo Sans 100" w:cs="Arial"/>
                <w:b/>
                <w:bCs/>
                <w:sz w:val="20"/>
                <w:szCs w:val="20"/>
                <w:lang w:eastAsia="es-SV"/>
              </w:rPr>
            </w:pPr>
            <w:r w:rsidRPr="008E45EC">
              <w:rPr>
                <w:rFonts w:ascii="Museo Sans 100" w:eastAsia="Times New Roman" w:hAnsi="Museo Sans 100" w:cs="Arial"/>
                <w:b/>
                <w:bCs/>
                <w:sz w:val="20"/>
                <w:szCs w:val="20"/>
                <w:lang w:eastAsia="es-SV"/>
              </w:rPr>
              <w:t>$</w:t>
            </w:r>
            <w:r w:rsidR="00321687">
              <w:rPr>
                <w:rFonts w:ascii="Museo Sans 100" w:eastAsia="Times New Roman" w:hAnsi="Museo Sans 100" w:cs="Arial"/>
                <w:b/>
                <w:bCs/>
                <w:sz w:val="20"/>
                <w:szCs w:val="20"/>
                <w:lang w:eastAsia="es-SV"/>
              </w:rPr>
              <w:t>29.96</w:t>
            </w:r>
          </w:p>
        </w:tc>
      </w:tr>
    </w:tbl>
    <w:p w14:paraId="50E25807" w14:textId="77777777" w:rsidR="008E0A65" w:rsidRPr="008E0A65" w:rsidRDefault="008E0A65" w:rsidP="008E0A65"/>
    <w:p w14:paraId="6D75B135" w14:textId="33021DE3" w:rsidR="00003505" w:rsidRPr="00003505" w:rsidRDefault="00EE457B" w:rsidP="00003505">
      <w:pPr>
        <w:pStyle w:val="Ttulo1"/>
        <w:numPr>
          <w:ilvl w:val="0"/>
          <w:numId w:val="1"/>
        </w:numPr>
        <w:spacing w:before="0" w:after="240"/>
        <w:rPr>
          <w:rFonts w:ascii="Museo Sans 100" w:hAnsi="Museo Sans 100" w:cs="Calibri Light"/>
          <w:b w:val="0"/>
          <w:bCs w:val="0"/>
          <w:color w:val="auto"/>
          <w:sz w:val="32"/>
          <w:szCs w:val="32"/>
        </w:rPr>
      </w:pPr>
      <w:bookmarkStart w:id="89" w:name="_Toc167979360"/>
      <w:r w:rsidRPr="001F73DC">
        <w:rPr>
          <w:rFonts w:ascii="Museo Sans 100" w:hAnsi="Museo Sans 100" w:cs="Calibri Light"/>
          <w:b w:val="0"/>
          <w:bCs w:val="0"/>
          <w:color w:val="auto"/>
          <w:sz w:val="32"/>
          <w:szCs w:val="32"/>
        </w:rPr>
        <w:t xml:space="preserve">PROYECCIÓN DE INVERSIÓN JUNIO </w:t>
      </w:r>
      <w:r w:rsidR="00BE2A49">
        <w:rPr>
          <w:rFonts w:ascii="Museo Sans 100" w:hAnsi="Museo Sans 100" w:cs="Calibri Light"/>
          <w:b w:val="0"/>
          <w:bCs w:val="0"/>
          <w:color w:val="auto"/>
          <w:sz w:val="32"/>
          <w:szCs w:val="32"/>
        </w:rPr>
        <w:t>202</w:t>
      </w:r>
      <w:r w:rsidR="009A0F1C">
        <w:rPr>
          <w:rFonts w:ascii="Museo Sans 100" w:hAnsi="Museo Sans 100" w:cs="Calibri Light"/>
          <w:b w:val="0"/>
          <w:bCs w:val="0"/>
          <w:color w:val="auto"/>
          <w:sz w:val="32"/>
          <w:szCs w:val="32"/>
        </w:rPr>
        <w:t>4</w:t>
      </w:r>
      <w:r w:rsidRPr="001F73DC">
        <w:rPr>
          <w:rFonts w:ascii="Museo Sans 100" w:hAnsi="Museo Sans 100" w:cs="Calibri Light"/>
          <w:b w:val="0"/>
          <w:bCs w:val="0"/>
          <w:color w:val="auto"/>
          <w:sz w:val="32"/>
          <w:szCs w:val="32"/>
        </w:rPr>
        <w:t xml:space="preserve">- MAYO </w:t>
      </w:r>
      <w:r w:rsidR="00BE2A49">
        <w:rPr>
          <w:rFonts w:ascii="Museo Sans 100" w:hAnsi="Museo Sans 100" w:cs="Calibri Light"/>
          <w:b w:val="0"/>
          <w:bCs w:val="0"/>
          <w:color w:val="auto"/>
          <w:sz w:val="32"/>
          <w:szCs w:val="32"/>
        </w:rPr>
        <w:t>202</w:t>
      </w:r>
      <w:r w:rsidR="009A0F1C">
        <w:rPr>
          <w:rFonts w:ascii="Museo Sans 100" w:hAnsi="Museo Sans 100" w:cs="Calibri Light"/>
          <w:b w:val="0"/>
          <w:bCs w:val="0"/>
          <w:color w:val="auto"/>
          <w:sz w:val="32"/>
          <w:szCs w:val="32"/>
        </w:rPr>
        <w:t>5</w:t>
      </w:r>
      <w:bookmarkEnd w:id="89"/>
    </w:p>
    <w:p w14:paraId="33A8F8B7" w14:textId="64389997" w:rsidR="0013211E" w:rsidRPr="001F73DC" w:rsidRDefault="0013211E" w:rsidP="0013211E">
      <w:pPr>
        <w:spacing w:after="0"/>
        <w:jc w:val="both"/>
        <w:rPr>
          <w:rFonts w:ascii="Museo Sans 100" w:hAnsi="Museo Sans 100" w:cs="Calibri Light"/>
        </w:rPr>
      </w:pPr>
      <w:r w:rsidRPr="001F73DC">
        <w:rPr>
          <w:rFonts w:ascii="Museo Sans 100" w:hAnsi="Museo Sans 100" w:cs="Calibri Light"/>
        </w:rPr>
        <w:t xml:space="preserve">Para el período </w:t>
      </w:r>
      <w:r w:rsidR="00E648FA" w:rsidRPr="001F73DC">
        <w:rPr>
          <w:rFonts w:ascii="Museo Sans 100" w:hAnsi="Museo Sans 100" w:cs="Calibri Light"/>
        </w:rPr>
        <w:t xml:space="preserve">junio </w:t>
      </w:r>
      <w:r w:rsidR="00E648FA">
        <w:rPr>
          <w:rFonts w:ascii="Museo Sans 100" w:hAnsi="Museo Sans 100" w:cs="Calibri Light"/>
        </w:rPr>
        <w:t>202</w:t>
      </w:r>
      <w:r w:rsidR="009A0F1C">
        <w:rPr>
          <w:rFonts w:ascii="Museo Sans 100" w:hAnsi="Museo Sans 100" w:cs="Calibri Light"/>
        </w:rPr>
        <w:t>4</w:t>
      </w:r>
      <w:r w:rsidR="00E648FA" w:rsidRPr="001F73DC">
        <w:rPr>
          <w:rFonts w:ascii="Museo Sans 100" w:hAnsi="Museo Sans 100" w:cs="Calibri Light"/>
        </w:rPr>
        <w:t xml:space="preserve"> – mayo </w:t>
      </w:r>
      <w:r w:rsidR="00E648FA">
        <w:rPr>
          <w:rFonts w:ascii="Museo Sans 100" w:hAnsi="Museo Sans 100" w:cs="Calibri Light"/>
        </w:rPr>
        <w:t>202</w:t>
      </w:r>
      <w:r w:rsidR="009A0F1C">
        <w:rPr>
          <w:rFonts w:ascii="Museo Sans 100" w:hAnsi="Museo Sans 100" w:cs="Calibri Light"/>
        </w:rPr>
        <w:t>5</w:t>
      </w:r>
      <w:r w:rsidR="00E648FA" w:rsidRPr="001F73DC">
        <w:rPr>
          <w:rFonts w:ascii="Museo Sans 100" w:hAnsi="Museo Sans 100" w:cs="Calibri Light"/>
        </w:rPr>
        <w:t xml:space="preserve"> </w:t>
      </w:r>
      <w:r w:rsidRPr="001F73DC">
        <w:rPr>
          <w:rFonts w:ascii="Museo Sans 100" w:hAnsi="Museo Sans 100" w:cs="Calibri Light"/>
        </w:rPr>
        <w:t>se cuenta con la siguiente proyección de inversión crediticia:</w:t>
      </w:r>
    </w:p>
    <w:p w14:paraId="745A65F6" w14:textId="77777777" w:rsidR="0013211E" w:rsidRPr="001F73DC" w:rsidRDefault="0013211E" w:rsidP="0013211E">
      <w:pPr>
        <w:spacing w:after="0"/>
        <w:jc w:val="both"/>
        <w:rPr>
          <w:rFonts w:ascii="Museo Sans 100" w:hAnsi="Museo Sans 100" w:cs="Calibri Light"/>
        </w:rPr>
      </w:pPr>
    </w:p>
    <w:tbl>
      <w:tblPr>
        <w:tblW w:w="7885" w:type="dxa"/>
        <w:jc w:val="center"/>
        <w:tblCellMar>
          <w:left w:w="70" w:type="dxa"/>
          <w:right w:w="70" w:type="dxa"/>
        </w:tblCellMar>
        <w:tblLook w:val="04A0" w:firstRow="1" w:lastRow="0" w:firstColumn="1" w:lastColumn="0" w:noHBand="0" w:noVBand="1"/>
      </w:tblPr>
      <w:tblGrid>
        <w:gridCol w:w="3522"/>
        <w:gridCol w:w="1781"/>
        <w:gridCol w:w="2582"/>
      </w:tblGrid>
      <w:tr w:rsidR="00E76FD1" w:rsidRPr="00E76FD1" w14:paraId="3566D34D" w14:textId="77777777" w:rsidTr="002A2EED">
        <w:trPr>
          <w:trHeight w:val="315"/>
          <w:jc w:val="center"/>
        </w:trPr>
        <w:tc>
          <w:tcPr>
            <w:tcW w:w="3522" w:type="dxa"/>
            <w:tcBorders>
              <w:top w:val="single" w:sz="8" w:space="0" w:color="B8CCE4"/>
              <w:left w:val="single" w:sz="8" w:space="0" w:color="B8CCE4"/>
              <w:bottom w:val="single" w:sz="12" w:space="0" w:color="95B3D7"/>
              <w:right w:val="single" w:sz="8" w:space="0" w:color="B8CCE4"/>
            </w:tcBorders>
            <w:shd w:val="clear" w:color="auto" w:fill="auto"/>
            <w:vAlign w:val="center"/>
            <w:hideMark/>
          </w:tcPr>
          <w:p w14:paraId="70423D1C" w14:textId="2D840122" w:rsidR="00E76FD1" w:rsidRPr="00E76FD1" w:rsidRDefault="008672DA"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 xml:space="preserve">Línea </w:t>
            </w:r>
            <w:r w:rsidR="00E26B89">
              <w:rPr>
                <w:rFonts w:ascii="Museo Sans 100" w:eastAsia="Times New Roman" w:hAnsi="Museo Sans 100" w:cs="Calibri"/>
                <w:color w:val="000000"/>
                <w:lang w:eastAsia="es-SV"/>
              </w:rPr>
              <w:t>fi</w:t>
            </w:r>
            <w:r>
              <w:rPr>
                <w:rFonts w:ascii="Museo Sans 100" w:eastAsia="Times New Roman" w:hAnsi="Museo Sans 100" w:cs="Calibri"/>
                <w:color w:val="000000"/>
                <w:lang w:eastAsia="es-SV"/>
              </w:rPr>
              <w:t>nanciera</w:t>
            </w:r>
          </w:p>
        </w:tc>
        <w:tc>
          <w:tcPr>
            <w:tcW w:w="1781" w:type="dxa"/>
            <w:tcBorders>
              <w:top w:val="single" w:sz="8" w:space="0" w:color="B8CCE4"/>
              <w:left w:val="nil"/>
              <w:bottom w:val="single" w:sz="12" w:space="0" w:color="95B3D7"/>
              <w:right w:val="single" w:sz="8" w:space="0" w:color="B8CCE4"/>
            </w:tcBorders>
            <w:shd w:val="clear" w:color="auto" w:fill="auto"/>
            <w:vAlign w:val="center"/>
            <w:hideMark/>
          </w:tcPr>
          <w:p w14:paraId="382F5049" w14:textId="77777777" w:rsidR="00E76FD1" w:rsidRPr="00E76FD1"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Número</w:t>
            </w:r>
          </w:p>
        </w:tc>
        <w:tc>
          <w:tcPr>
            <w:tcW w:w="2582" w:type="dxa"/>
            <w:tcBorders>
              <w:top w:val="single" w:sz="8" w:space="0" w:color="B8CCE4"/>
              <w:left w:val="nil"/>
              <w:bottom w:val="single" w:sz="12" w:space="0" w:color="95B3D7"/>
              <w:right w:val="single" w:sz="8" w:space="0" w:color="B8CCE4"/>
            </w:tcBorders>
            <w:shd w:val="clear" w:color="auto" w:fill="auto"/>
            <w:vAlign w:val="center"/>
            <w:hideMark/>
          </w:tcPr>
          <w:p w14:paraId="22A5EC96" w14:textId="77777777" w:rsidR="007B7978" w:rsidRDefault="00E76FD1" w:rsidP="00E76FD1">
            <w:pPr>
              <w:spacing w:after="0" w:line="240" w:lineRule="auto"/>
              <w:jc w:val="center"/>
              <w:rPr>
                <w:rFonts w:ascii="Museo Sans 100" w:eastAsia="Times New Roman" w:hAnsi="Museo Sans 100" w:cs="Calibri"/>
                <w:color w:val="000000"/>
                <w:lang w:eastAsia="es-SV"/>
              </w:rPr>
            </w:pPr>
            <w:r w:rsidRPr="00E76FD1">
              <w:rPr>
                <w:rFonts w:ascii="Museo Sans 100" w:eastAsia="Times New Roman" w:hAnsi="Museo Sans 100" w:cs="Calibri"/>
                <w:color w:val="000000"/>
                <w:lang w:eastAsia="es-SV"/>
              </w:rPr>
              <w:t xml:space="preserve">Monto </w:t>
            </w:r>
          </w:p>
          <w:p w14:paraId="0A27D6C4" w14:textId="62E29E84" w:rsidR="00E76FD1" w:rsidRPr="00E76FD1" w:rsidRDefault="007B7978"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(E</w:t>
            </w:r>
            <w:r w:rsidR="00E76FD1" w:rsidRPr="00E76FD1">
              <w:rPr>
                <w:rFonts w:ascii="Museo Sans 100" w:eastAsia="Times New Roman" w:hAnsi="Museo Sans 100" w:cs="Calibri"/>
                <w:color w:val="000000"/>
                <w:lang w:eastAsia="es-SV"/>
              </w:rPr>
              <w:t>n millones</w:t>
            </w:r>
            <w:r>
              <w:rPr>
                <w:rFonts w:ascii="Museo Sans 100" w:eastAsia="Times New Roman" w:hAnsi="Museo Sans 100" w:cs="Calibri"/>
                <w:color w:val="000000"/>
                <w:lang w:eastAsia="es-SV"/>
              </w:rPr>
              <w:t>)</w:t>
            </w:r>
          </w:p>
        </w:tc>
      </w:tr>
      <w:tr w:rsidR="009A0F1C" w:rsidRPr="00E76FD1" w14:paraId="3BF820AB" w14:textId="77777777" w:rsidTr="002A2EED">
        <w:trPr>
          <w:trHeight w:val="330"/>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44C5105B" w14:textId="3D97C0C8" w:rsidR="009A0F1C" w:rsidRPr="00D8049C" w:rsidRDefault="009A0F1C" w:rsidP="009A0F1C">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Nueva</w:t>
            </w:r>
          </w:p>
        </w:tc>
        <w:tc>
          <w:tcPr>
            <w:tcW w:w="1781" w:type="dxa"/>
            <w:tcBorders>
              <w:top w:val="nil"/>
              <w:left w:val="nil"/>
              <w:bottom w:val="single" w:sz="8" w:space="0" w:color="B8CCE4"/>
              <w:right w:val="single" w:sz="8" w:space="0" w:color="B8CCE4"/>
            </w:tcBorders>
            <w:shd w:val="clear" w:color="auto" w:fill="auto"/>
            <w:vAlign w:val="center"/>
            <w:hideMark/>
          </w:tcPr>
          <w:p w14:paraId="571155AA" w14:textId="2E1E9162" w:rsidR="009A0F1C" w:rsidRPr="00D8049C" w:rsidRDefault="009A0F1C" w:rsidP="009A0F1C">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2,392</w:t>
            </w:r>
          </w:p>
        </w:tc>
        <w:tc>
          <w:tcPr>
            <w:tcW w:w="2582" w:type="dxa"/>
            <w:tcBorders>
              <w:top w:val="nil"/>
              <w:left w:val="nil"/>
              <w:bottom w:val="single" w:sz="8" w:space="0" w:color="B8CCE4"/>
              <w:right w:val="single" w:sz="8" w:space="0" w:color="B8CCE4"/>
            </w:tcBorders>
            <w:shd w:val="clear" w:color="auto" w:fill="auto"/>
            <w:vAlign w:val="center"/>
            <w:hideMark/>
          </w:tcPr>
          <w:p w14:paraId="4F103618" w14:textId="3AC15717" w:rsidR="009A0F1C" w:rsidRPr="00D8049C" w:rsidRDefault="009A0F1C" w:rsidP="009A0F1C">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Pr>
                <w:rFonts w:ascii="Museo Sans 100" w:eastAsia="Times New Roman" w:hAnsi="Museo Sans 100" w:cs="Calibri"/>
                <w:color w:val="000000"/>
                <w:lang w:eastAsia="es-SV"/>
              </w:rPr>
              <w:t>83.34</w:t>
            </w:r>
          </w:p>
        </w:tc>
      </w:tr>
      <w:tr w:rsidR="009A0F1C" w:rsidRPr="00E76FD1" w14:paraId="36F83CC7"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390A13D1" w14:textId="7907EC15" w:rsidR="009A0F1C" w:rsidRPr="00D8049C" w:rsidRDefault="009A0F1C" w:rsidP="009A0F1C">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Vivienda Usada</w:t>
            </w:r>
          </w:p>
        </w:tc>
        <w:tc>
          <w:tcPr>
            <w:tcW w:w="1781" w:type="dxa"/>
            <w:tcBorders>
              <w:top w:val="nil"/>
              <w:left w:val="nil"/>
              <w:bottom w:val="single" w:sz="8" w:space="0" w:color="B8CCE4"/>
              <w:right w:val="single" w:sz="8" w:space="0" w:color="B8CCE4"/>
            </w:tcBorders>
            <w:shd w:val="clear" w:color="auto" w:fill="auto"/>
            <w:vAlign w:val="center"/>
            <w:hideMark/>
          </w:tcPr>
          <w:p w14:paraId="52A70EA5" w14:textId="234F6A49" w:rsidR="009A0F1C" w:rsidRPr="00D8049C" w:rsidRDefault="009A0F1C" w:rsidP="009A0F1C">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2,511</w:t>
            </w:r>
          </w:p>
        </w:tc>
        <w:tc>
          <w:tcPr>
            <w:tcW w:w="2582" w:type="dxa"/>
            <w:tcBorders>
              <w:top w:val="nil"/>
              <w:left w:val="nil"/>
              <w:bottom w:val="single" w:sz="8" w:space="0" w:color="B8CCE4"/>
              <w:right w:val="single" w:sz="8" w:space="0" w:color="B8CCE4"/>
            </w:tcBorders>
            <w:shd w:val="clear" w:color="auto" w:fill="auto"/>
            <w:vAlign w:val="center"/>
            <w:hideMark/>
          </w:tcPr>
          <w:p w14:paraId="6DE9A1FC" w14:textId="010D9D5E" w:rsidR="009A0F1C" w:rsidRPr="00D8049C" w:rsidRDefault="009A0F1C" w:rsidP="009A0F1C">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Pr>
                <w:rFonts w:ascii="Museo Sans 100" w:eastAsia="Times New Roman" w:hAnsi="Museo Sans 100" w:cs="Calibri"/>
                <w:color w:val="000000"/>
                <w:lang w:eastAsia="es-SV"/>
              </w:rPr>
              <w:t>52.66</w:t>
            </w:r>
          </w:p>
        </w:tc>
      </w:tr>
      <w:tr w:rsidR="009A0F1C" w:rsidRPr="00E76FD1" w14:paraId="0260350B"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6C407E6C" w14:textId="77777777" w:rsidR="009A0F1C" w:rsidRPr="00D8049C" w:rsidRDefault="009A0F1C" w:rsidP="009A0F1C">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Otras Líneas </w:t>
            </w:r>
          </w:p>
        </w:tc>
        <w:tc>
          <w:tcPr>
            <w:tcW w:w="1781" w:type="dxa"/>
            <w:tcBorders>
              <w:top w:val="nil"/>
              <w:left w:val="nil"/>
              <w:bottom w:val="single" w:sz="8" w:space="0" w:color="B8CCE4"/>
              <w:right w:val="single" w:sz="8" w:space="0" w:color="B8CCE4"/>
            </w:tcBorders>
            <w:shd w:val="clear" w:color="auto" w:fill="auto"/>
            <w:vAlign w:val="center"/>
            <w:hideMark/>
          </w:tcPr>
          <w:p w14:paraId="013EF72A" w14:textId="3B15256F" w:rsidR="009A0F1C" w:rsidRPr="00D8049C" w:rsidRDefault="009A0F1C" w:rsidP="009A0F1C">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1</w:t>
            </w:r>
            <w:r>
              <w:rPr>
                <w:rFonts w:ascii="Museo Sans 100" w:eastAsia="Times New Roman" w:hAnsi="Museo Sans 100" w:cs="Calibri"/>
                <w:color w:val="000000"/>
                <w:lang w:eastAsia="es-SV"/>
              </w:rPr>
              <w:t>50</w:t>
            </w:r>
          </w:p>
        </w:tc>
        <w:tc>
          <w:tcPr>
            <w:tcW w:w="2582" w:type="dxa"/>
            <w:tcBorders>
              <w:top w:val="nil"/>
              <w:left w:val="nil"/>
              <w:bottom w:val="single" w:sz="8" w:space="0" w:color="B8CCE4"/>
              <w:right w:val="single" w:sz="8" w:space="0" w:color="B8CCE4"/>
            </w:tcBorders>
            <w:shd w:val="clear" w:color="auto" w:fill="auto"/>
            <w:vAlign w:val="center"/>
            <w:hideMark/>
          </w:tcPr>
          <w:p w14:paraId="679CB888" w14:textId="28A75359" w:rsidR="009A0F1C" w:rsidRPr="00D8049C" w:rsidRDefault="009A0F1C" w:rsidP="009A0F1C">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Pr>
                <w:rFonts w:ascii="Museo Sans 100" w:eastAsia="Times New Roman" w:hAnsi="Museo Sans 100" w:cs="Calibri"/>
                <w:color w:val="000000"/>
                <w:lang w:eastAsia="es-SV"/>
              </w:rPr>
              <w:t>2.59</w:t>
            </w:r>
          </w:p>
        </w:tc>
      </w:tr>
      <w:tr w:rsidR="00E76FD1" w:rsidRPr="00E76FD1" w14:paraId="514C30DF"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3FDF9AB2"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proofErr w:type="gramStart"/>
            <w:r w:rsidRPr="00D8049C">
              <w:rPr>
                <w:rFonts w:ascii="Museo Sans 100" w:eastAsia="Times New Roman" w:hAnsi="Museo Sans 100" w:cs="Calibri"/>
                <w:b/>
                <w:bCs/>
                <w:color w:val="000000"/>
                <w:lang w:eastAsia="es-SV"/>
              </w:rPr>
              <w:t>Sub total</w:t>
            </w:r>
            <w:proofErr w:type="gramEnd"/>
            <w:r w:rsidRPr="00D8049C">
              <w:rPr>
                <w:rFonts w:ascii="Museo Sans 100" w:eastAsia="Times New Roman" w:hAnsi="Museo Sans 100" w:cs="Calibri"/>
                <w:b/>
                <w:bCs/>
                <w:color w:val="000000"/>
                <w:lang w:eastAsia="es-SV"/>
              </w:rPr>
              <w:t xml:space="preserve"> con desembolso</w:t>
            </w:r>
          </w:p>
        </w:tc>
        <w:tc>
          <w:tcPr>
            <w:tcW w:w="1781" w:type="dxa"/>
            <w:tcBorders>
              <w:top w:val="nil"/>
              <w:left w:val="nil"/>
              <w:bottom w:val="single" w:sz="8" w:space="0" w:color="B8CCE4"/>
              <w:right w:val="single" w:sz="8" w:space="0" w:color="B8CCE4"/>
            </w:tcBorders>
            <w:shd w:val="clear" w:color="auto" w:fill="auto"/>
            <w:vAlign w:val="center"/>
            <w:hideMark/>
          </w:tcPr>
          <w:p w14:paraId="003E853F" w14:textId="154F4269"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5,</w:t>
            </w:r>
            <w:r w:rsidR="009A0F1C">
              <w:rPr>
                <w:rFonts w:ascii="Museo Sans 100" w:eastAsia="Times New Roman" w:hAnsi="Museo Sans 100" w:cs="Calibri"/>
                <w:b/>
                <w:bCs/>
                <w:color w:val="000000"/>
                <w:lang w:eastAsia="es-SV"/>
              </w:rPr>
              <w:t>053</w:t>
            </w:r>
          </w:p>
        </w:tc>
        <w:tc>
          <w:tcPr>
            <w:tcW w:w="2582" w:type="dxa"/>
            <w:tcBorders>
              <w:top w:val="nil"/>
              <w:left w:val="nil"/>
              <w:bottom w:val="single" w:sz="8" w:space="0" w:color="B8CCE4"/>
              <w:right w:val="single" w:sz="8" w:space="0" w:color="B8CCE4"/>
            </w:tcBorders>
            <w:shd w:val="clear" w:color="auto" w:fill="auto"/>
            <w:vAlign w:val="center"/>
            <w:hideMark/>
          </w:tcPr>
          <w:p w14:paraId="798A7F8D" w14:textId="5CAD4AC5"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9A0F1C">
              <w:rPr>
                <w:rFonts w:ascii="Museo Sans 100" w:eastAsia="Times New Roman" w:hAnsi="Museo Sans 100" w:cs="Calibri"/>
                <w:b/>
                <w:bCs/>
                <w:color w:val="000000"/>
                <w:lang w:eastAsia="es-SV"/>
              </w:rPr>
              <w:t>138.59</w:t>
            </w:r>
          </w:p>
        </w:tc>
      </w:tr>
      <w:tr w:rsidR="00E76FD1" w:rsidRPr="00E76FD1" w14:paraId="62809A4F"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72FBAB68"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Activos extraordinarios </w:t>
            </w:r>
          </w:p>
        </w:tc>
        <w:tc>
          <w:tcPr>
            <w:tcW w:w="1781" w:type="dxa"/>
            <w:tcBorders>
              <w:top w:val="nil"/>
              <w:left w:val="nil"/>
              <w:bottom w:val="single" w:sz="8" w:space="0" w:color="B8CCE4"/>
              <w:right w:val="single" w:sz="8" w:space="0" w:color="B8CCE4"/>
            </w:tcBorders>
            <w:shd w:val="clear" w:color="auto" w:fill="auto"/>
            <w:vAlign w:val="center"/>
            <w:hideMark/>
          </w:tcPr>
          <w:p w14:paraId="3BEBB12A" w14:textId="11020C60" w:rsidR="00E76FD1" w:rsidRPr="00D8049C" w:rsidRDefault="004E198C"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1,</w:t>
            </w:r>
            <w:r w:rsidR="009A0F1C">
              <w:rPr>
                <w:rFonts w:ascii="Museo Sans 100" w:eastAsia="Times New Roman" w:hAnsi="Museo Sans 100" w:cs="Calibri"/>
                <w:color w:val="000000"/>
                <w:lang w:eastAsia="es-SV"/>
              </w:rPr>
              <w:t>812</w:t>
            </w:r>
          </w:p>
        </w:tc>
        <w:tc>
          <w:tcPr>
            <w:tcW w:w="2582" w:type="dxa"/>
            <w:tcBorders>
              <w:top w:val="nil"/>
              <w:left w:val="nil"/>
              <w:bottom w:val="single" w:sz="8" w:space="0" w:color="B8CCE4"/>
              <w:right w:val="single" w:sz="8" w:space="0" w:color="B8CCE4"/>
            </w:tcBorders>
            <w:shd w:val="clear" w:color="auto" w:fill="auto"/>
            <w:vAlign w:val="center"/>
            <w:hideMark/>
          </w:tcPr>
          <w:p w14:paraId="5BF85FD0" w14:textId="5C5415BF"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9A0F1C">
              <w:rPr>
                <w:rFonts w:ascii="Museo Sans 100" w:eastAsia="Times New Roman" w:hAnsi="Museo Sans 100" w:cs="Calibri"/>
                <w:color w:val="000000"/>
                <w:lang w:eastAsia="es-SV"/>
              </w:rPr>
              <w:t>26.13</w:t>
            </w:r>
          </w:p>
        </w:tc>
      </w:tr>
      <w:tr w:rsidR="00E76FD1" w:rsidRPr="00E76FD1" w14:paraId="5AAE2CFA"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7AACAA2D" w14:textId="77777777" w:rsidR="00E76FD1" w:rsidRPr="00D8049C" w:rsidRDefault="00E76FD1" w:rsidP="00E76FD1">
            <w:pPr>
              <w:spacing w:after="0" w:line="240" w:lineRule="auto"/>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 xml:space="preserve"> Refinanciamientos </w:t>
            </w:r>
          </w:p>
        </w:tc>
        <w:tc>
          <w:tcPr>
            <w:tcW w:w="1781" w:type="dxa"/>
            <w:tcBorders>
              <w:top w:val="nil"/>
              <w:left w:val="nil"/>
              <w:bottom w:val="single" w:sz="8" w:space="0" w:color="B8CCE4"/>
              <w:right w:val="single" w:sz="8" w:space="0" w:color="B8CCE4"/>
            </w:tcBorders>
            <w:shd w:val="clear" w:color="auto" w:fill="auto"/>
            <w:vAlign w:val="center"/>
            <w:hideMark/>
          </w:tcPr>
          <w:p w14:paraId="4D098C9D" w14:textId="26C24D22" w:rsidR="00E76FD1" w:rsidRPr="00D8049C" w:rsidRDefault="009A0F1C" w:rsidP="00E76FD1">
            <w:pPr>
              <w:spacing w:after="0" w:line="240" w:lineRule="auto"/>
              <w:jc w:val="center"/>
              <w:rPr>
                <w:rFonts w:ascii="Museo Sans 100" w:eastAsia="Times New Roman" w:hAnsi="Museo Sans 100" w:cs="Calibri"/>
                <w:color w:val="000000"/>
                <w:lang w:eastAsia="es-SV"/>
              </w:rPr>
            </w:pPr>
            <w:r>
              <w:rPr>
                <w:rFonts w:ascii="Museo Sans 100" w:eastAsia="Times New Roman" w:hAnsi="Museo Sans 100" w:cs="Calibri"/>
                <w:color w:val="000000"/>
                <w:lang w:eastAsia="es-SV"/>
              </w:rPr>
              <w:t>320</w:t>
            </w:r>
          </w:p>
        </w:tc>
        <w:tc>
          <w:tcPr>
            <w:tcW w:w="2582" w:type="dxa"/>
            <w:tcBorders>
              <w:top w:val="nil"/>
              <w:left w:val="nil"/>
              <w:bottom w:val="single" w:sz="8" w:space="0" w:color="B8CCE4"/>
              <w:right w:val="single" w:sz="8" w:space="0" w:color="B8CCE4"/>
            </w:tcBorders>
            <w:shd w:val="clear" w:color="auto" w:fill="auto"/>
            <w:vAlign w:val="center"/>
            <w:hideMark/>
          </w:tcPr>
          <w:p w14:paraId="02643E14" w14:textId="58B4E4E0" w:rsidR="00E76FD1" w:rsidRPr="00D8049C" w:rsidRDefault="00E76FD1" w:rsidP="00E76FD1">
            <w:pPr>
              <w:spacing w:after="0" w:line="240" w:lineRule="auto"/>
              <w:jc w:val="center"/>
              <w:rPr>
                <w:rFonts w:ascii="Museo Sans 100" w:eastAsia="Times New Roman" w:hAnsi="Museo Sans 100" w:cs="Calibri"/>
                <w:color w:val="000000"/>
                <w:lang w:eastAsia="es-SV"/>
              </w:rPr>
            </w:pPr>
            <w:r w:rsidRPr="00D8049C">
              <w:rPr>
                <w:rFonts w:ascii="Museo Sans 100" w:eastAsia="Times New Roman" w:hAnsi="Museo Sans 100" w:cs="Calibri"/>
                <w:color w:val="000000"/>
                <w:lang w:eastAsia="es-SV"/>
              </w:rPr>
              <w:t>$</w:t>
            </w:r>
            <w:r w:rsidR="009A0F1C">
              <w:rPr>
                <w:rFonts w:ascii="Museo Sans 100" w:eastAsia="Times New Roman" w:hAnsi="Museo Sans 100" w:cs="Calibri"/>
                <w:color w:val="000000"/>
                <w:lang w:eastAsia="es-SV"/>
              </w:rPr>
              <w:t>5.27</w:t>
            </w:r>
          </w:p>
        </w:tc>
      </w:tr>
      <w:tr w:rsidR="00E76FD1" w:rsidRPr="00E76FD1" w14:paraId="35F1FB51"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67005700" w14:textId="77777777" w:rsidR="00E76FD1" w:rsidRPr="00D8049C" w:rsidRDefault="00E76FD1" w:rsidP="00E76FD1">
            <w:pPr>
              <w:spacing w:after="0" w:line="240" w:lineRule="auto"/>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 xml:space="preserve"> </w:t>
            </w:r>
            <w:proofErr w:type="gramStart"/>
            <w:r w:rsidRPr="00D8049C">
              <w:rPr>
                <w:rFonts w:ascii="Museo Sans 100" w:eastAsia="Times New Roman" w:hAnsi="Museo Sans 100" w:cs="Calibri"/>
                <w:b/>
                <w:bCs/>
                <w:color w:val="000000"/>
                <w:lang w:eastAsia="es-SV"/>
              </w:rPr>
              <w:t>Sub total</w:t>
            </w:r>
            <w:proofErr w:type="gramEnd"/>
            <w:r w:rsidRPr="00D8049C">
              <w:rPr>
                <w:rFonts w:ascii="Museo Sans 100" w:eastAsia="Times New Roman" w:hAnsi="Museo Sans 100" w:cs="Calibri"/>
                <w:b/>
                <w:bCs/>
                <w:color w:val="000000"/>
                <w:lang w:eastAsia="es-SV"/>
              </w:rPr>
              <w:t xml:space="preserve"> sin desembolso </w:t>
            </w:r>
          </w:p>
        </w:tc>
        <w:tc>
          <w:tcPr>
            <w:tcW w:w="1781" w:type="dxa"/>
            <w:tcBorders>
              <w:top w:val="nil"/>
              <w:left w:val="nil"/>
              <w:bottom w:val="single" w:sz="8" w:space="0" w:color="B8CCE4"/>
              <w:right w:val="single" w:sz="8" w:space="0" w:color="B8CCE4"/>
            </w:tcBorders>
            <w:shd w:val="clear" w:color="auto" w:fill="auto"/>
            <w:vAlign w:val="center"/>
            <w:hideMark/>
          </w:tcPr>
          <w:p w14:paraId="1316863A" w14:textId="34B848C0" w:rsidR="00E76FD1" w:rsidRPr="00D8049C" w:rsidRDefault="009A0F1C" w:rsidP="00E76FD1">
            <w:pPr>
              <w:spacing w:after="0" w:line="240" w:lineRule="auto"/>
              <w:jc w:val="center"/>
              <w:rPr>
                <w:rFonts w:ascii="Museo Sans 100" w:eastAsia="Times New Roman" w:hAnsi="Museo Sans 100" w:cs="Calibri"/>
                <w:b/>
                <w:bCs/>
                <w:color w:val="000000"/>
                <w:lang w:eastAsia="es-SV"/>
              </w:rPr>
            </w:pPr>
            <w:r>
              <w:rPr>
                <w:rFonts w:ascii="Museo Sans 100" w:eastAsia="Times New Roman" w:hAnsi="Museo Sans 100" w:cs="Calibri"/>
                <w:b/>
                <w:bCs/>
                <w:color w:val="000000"/>
                <w:lang w:eastAsia="es-SV"/>
              </w:rPr>
              <w:t>2,132</w:t>
            </w:r>
          </w:p>
        </w:tc>
        <w:tc>
          <w:tcPr>
            <w:tcW w:w="2582" w:type="dxa"/>
            <w:tcBorders>
              <w:top w:val="nil"/>
              <w:left w:val="nil"/>
              <w:bottom w:val="single" w:sz="8" w:space="0" w:color="B8CCE4"/>
              <w:right w:val="single" w:sz="8" w:space="0" w:color="B8CCE4"/>
            </w:tcBorders>
            <w:shd w:val="clear" w:color="auto" w:fill="auto"/>
            <w:vAlign w:val="center"/>
            <w:hideMark/>
          </w:tcPr>
          <w:p w14:paraId="62280FC6" w14:textId="0CB59603"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9A0F1C">
              <w:rPr>
                <w:rFonts w:ascii="Museo Sans 100" w:eastAsia="Times New Roman" w:hAnsi="Museo Sans 100" w:cs="Calibri"/>
                <w:b/>
                <w:bCs/>
                <w:color w:val="000000"/>
                <w:lang w:eastAsia="es-SV"/>
              </w:rPr>
              <w:t>31.41</w:t>
            </w:r>
          </w:p>
        </w:tc>
      </w:tr>
      <w:tr w:rsidR="00E76FD1" w:rsidRPr="00E76FD1" w14:paraId="5A744539" w14:textId="77777777" w:rsidTr="002A2EED">
        <w:trPr>
          <w:trHeight w:val="315"/>
          <w:jc w:val="center"/>
        </w:trPr>
        <w:tc>
          <w:tcPr>
            <w:tcW w:w="3522" w:type="dxa"/>
            <w:tcBorders>
              <w:top w:val="nil"/>
              <w:left w:val="single" w:sz="8" w:space="0" w:color="B8CCE4"/>
              <w:bottom w:val="single" w:sz="8" w:space="0" w:color="B8CCE4"/>
              <w:right w:val="single" w:sz="8" w:space="0" w:color="B8CCE4"/>
            </w:tcBorders>
            <w:shd w:val="clear" w:color="auto" w:fill="auto"/>
            <w:vAlign w:val="center"/>
            <w:hideMark/>
          </w:tcPr>
          <w:p w14:paraId="1F432AD8" w14:textId="77777777"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Total</w:t>
            </w:r>
          </w:p>
        </w:tc>
        <w:tc>
          <w:tcPr>
            <w:tcW w:w="1781" w:type="dxa"/>
            <w:tcBorders>
              <w:top w:val="nil"/>
              <w:left w:val="nil"/>
              <w:bottom w:val="single" w:sz="8" w:space="0" w:color="B8CCE4"/>
              <w:right w:val="single" w:sz="8" w:space="0" w:color="B8CCE4"/>
            </w:tcBorders>
            <w:shd w:val="clear" w:color="auto" w:fill="auto"/>
            <w:vAlign w:val="center"/>
            <w:hideMark/>
          </w:tcPr>
          <w:p w14:paraId="6ECF60D4" w14:textId="1C61703E" w:rsidR="00E76FD1" w:rsidRPr="00D8049C" w:rsidRDefault="002A2EED" w:rsidP="00E76FD1">
            <w:pPr>
              <w:spacing w:after="0" w:line="240" w:lineRule="auto"/>
              <w:jc w:val="center"/>
              <w:rPr>
                <w:rFonts w:ascii="Museo Sans 100" w:eastAsia="Times New Roman" w:hAnsi="Museo Sans 100" w:cs="Calibri"/>
                <w:b/>
                <w:bCs/>
                <w:color w:val="000000"/>
                <w:lang w:eastAsia="es-SV"/>
              </w:rPr>
            </w:pPr>
            <w:r>
              <w:rPr>
                <w:rFonts w:ascii="Museo Sans 100" w:eastAsia="Times New Roman" w:hAnsi="Museo Sans 100" w:cs="Calibri"/>
                <w:b/>
                <w:bCs/>
                <w:color w:val="000000"/>
                <w:lang w:eastAsia="es-SV"/>
              </w:rPr>
              <w:t>7,</w:t>
            </w:r>
            <w:r w:rsidR="009A0F1C">
              <w:rPr>
                <w:rFonts w:ascii="Museo Sans 100" w:eastAsia="Times New Roman" w:hAnsi="Museo Sans 100" w:cs="Calibri"/>
                <w:b/>
                <w:bCs/>
                <w:color w:val="000000"/>
                <w:lang w:eastAsia="es-SV"/>
              </w:rPr>
              <w:t>185</w:t>
            </w:r>
          </w:p>
        </w:tc>
        <w:tc>
          <w:tcPr>
            <w:tcW w:w="2582" w:type="dxa"/>
            <w:tcBorders>
              <w:top w:val="nil"/>
              <w:left w:val="nil"/>
              <w:bottom w:val="single" w:sz="8" w:space="0" w:color="B8CCE4"/>
              <w:right w:val="single" w:sz="8" w:space="0" w:color="B8CCE4"/>
            </w:tcBorders>
            <w:shd w:val="clear" w:color="auto" w:fill="auto"/>
            <w:vAlign w:val="center"/>
            <w:hideMark/>
          </w:tcPr>
          <w:p w14:paraId="24C2A658" w14:textId="7E1CFF65" w:rsidR="00E76FD1" w:rsidRPr="00D8049C" w:rsidRDefault="00E76FD1" w:rsidP="00E76FD1">
            <w:pPr>
              <w:spacing w:after="0" w:line="240" w:lineRule="auto"/>
              <w:jc w:val="center"/>
              <w:rPr>
                <w:rFonts w:ascii="Museo Sans 100" w:eastAsia="Times New Roman" w:hAnsi="Museo Sans 100" w:cs="Calibri"/>
                <w:b/>
                <w:bCs/>
                <w:color w:val="000000"/>
                <w:lang w:eastAsia="es-SV"/>
              </w:rPr>
            </w:pPr>
            <w:r w:rsidRPr="00D8049C">
              <w:rPr>
                <w:rFonts w:ascii="Museo Sans 100" w:eastAsia="Times New Roman" w:hAnsi="Museo Sans 100" w:cs="Calibri"/>
                <w:b/>
                <w:bCs/>
                <w:color w:val="000000"/>
                <w:lang w:eastAsia="es-SV"/>
              </w:rPr>
              <w:t>$</w:t>
            </w:r>
            <w:r w:rsidR="009A0F1C">
              <w:rPr>
                <w:rFonts w:ascii="Museo Sans 100" w:eastAsia="Times New Roman" w:hAnsi="Museo Sans 100" w:cs="Calibri"/>
                <w:b/>
                <w:bCs/>
                <w:color w:val="000000"/>
                <w:lang w:eastAsia="es-SV"/>
              </w:rPr>
              <w:t>170.00</w:t>
            </w:r>
          </w:p>
        </w:tc>
      </w:tr>
      <w:bookmarkEnd w:id="1"/>
    </w:tbl>
    <w:p w14:paraId="583EF7BC" w14:textId="77777777" w:rsidR="002A2EED" w:rsidRPr="002A2EED" w:rsidRDefault="002A2EED" w:rsidP="002A2EED"/>
    <w:sectPr w:rsidR="002A2EED" w:rsidRPr="002A2EED" w:rsidSect="00EC571C">
      <w:footerReference w:type="default" r:id="rId42"/>
      <w:footerReference w:type="first" r:id="rId43"/>
      <w:pgSz w:w="12240" w:h="15840" w:code="1"/>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3736B3" w14:textId="77777777" w:rsidR="00B932C3" w:rsidRDefault="00B932C3">
      <w:pPr>
        <w:spacing w:after="0" w:line="240" w:lineRule="auto"/>
      </w:pPr>
      <w:r>
        <w:separator/>
      </w:r>
    </w:p>
  </w:endnote>
  <w:endnote w:type="continuationSeparator" w:id="0">
    <w:p w14:paraId="0A357EF0" w14:textId="77777777" w:rsidR="00B932C3" w:rsidRDefault="00B932C3">
      <w:pPr>
        <w:spacing w:after="0" w:line="240" w:lineRule="auto"/>
      </w:pPr>
      <w:r>
        <w:continuationSeparator/>
      </w:r>
    </w:p>
  </w:endnote>
  <w:endnote w:type="continuationNotice" w:id="1">
    <w:p w14:paraId="3705133A" w14:textId="77777777" w:rsidR="00B932C3" w:rsidRDefault="00B932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 Sans 100">
    <w:panose1 w:val="02000000000000000000"/>
    <w:charset w:val="00"/>
    <w:family w:val="modern"/>
    <w:notTrueType/>
    <w:pitch w:val="variable"/>
    <w:sig w:usb0="A00000AF" w:usb1="4000004A"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Museo Sans 300">
    <w:panose1 w:val="02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05E62" w14:textId="3FD1D981" w:rsidR="00734521" w:rsidRPr="007B43DE" w:rsidRDefault="00734521">
    <w:pPr>
      <w:pStyle w:val="Piedepgina"/>
      <w:jc w:val="right"/>
      <w:rPr>
        <w:rFonts w:ascii="Museo Sans 100" w:hAnsi="Museo Sans 100"/>
        <w:sz w:val="20"/>
        <w:szCs w:val="20"/>
      </w:rPr>
    </w:pPr>
    <w:r w:rsidRPr="007B43DE">
      <w:rPr>
        <w:rFonts w:ascii="Museo Sans 100" w:hAnsi="Museo Sans 100"/>
        <w:noProof/>
        <w:sz w:val="24"/>
        <w:szCs w:val="24"/>
      </w:rPr>
      <mc:AlternateContent>
        <mc:Choice Requires="wps">
          <w:drawing>
            <wp:anchor distT="45720" distB="45720" distL="114300" distR="114300" simplePos="0" relativeHeight="251645440" behindDoc="0" locked="0" layoutInCell="1" allowOverlap="1" wp14:anchorId="70920520" wp14:editId="0E20BE70">
              <wp:simplePos x="0" y="0"/>
              <wp:positionH relativeFrom="column">
                <wp:posOffset>-70485</wp:posOffset>
              </wp:positionH>
              <wp:positionV relativeFrom="paragraph">
                <wp:posOffset>-12065</wp:posOffset>
              </wp:positionV>
              <wp:extent cx="5334000" cy="25590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255905"/>
                      </a:xfrm>
                      <a:prstGeom prst="rect">
                        <a:avLst/>
                      </a:prstGeom>
                      <a:solidFill>
                        <a:srgbClr val="FFFFFF"/>
                      </a:solidFill>
                      <a:ln w="9525">
                        <a:noFill/>
                        <a:miter lim="800000"/>
                        <a:headEnd/>
                        <a:tailEnd/>
                      </a:ln>
                    </wps:spPr>
                    <wps:txbx>
                      <w:txbxContent>
                        <w:p w14:paraId="28A0E730" w14:textId="49BB31F3"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unio 202</w:t>
                          </w:r>
                          <w:r w:rsidR="00AC3409">
                            <w:rPr>
                              <w:rFonts w:ascii="Museo Sans 100" w:hAnsi="Museo Sans 100"/>
                              <w:sz w:val="18"/>
                              <w:szCs w:val="18"/>
                            </w:rPr>
                            <w:t>3</w:t>
                          </w:r>
                          <w:r w:rsidRPr="000854E0">
                            <w:rPr>
                              <w:rFonts w:ascii="Museo Sans 100" w:hAnsi="Museo Sans 100"/>
                              <w:sz w:val="18"/>
                              <w:szCs w:val="18"/>
                            </w:rPr>
                            <w:t xml:space="preserve">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w:t>
                          </w:r>
                          <w:r w:rsidR="00AC3409">
                            <w:rPr>
                              <w:rFonts w:ascii="Museo Sans 100" w:hAnsi="Museo Sans 100"/>
                              <w:sz w:val="18"/>
                              <w:szCs w:val="18"/>
                            </w:rPr>
                            <w:t>4</w:t>
                          </w:r>
                          <w:r w:rsidRPr="00642065">
                            <w:rPr>
                              <w:rFonts w:ascii="Museo Sans 100" w:hAnsi="Museo Sans 100"/>
                              <w:sz w:val="18"/>
                              <w:szCs w:val="18"/>
                            </w:rPr>
                            <w:t>. Fondo Social para la Vivienda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920520" id="_x0000_t202" coordsize="21600,21600" o:spt="202" path="m,l,21600r21600,l21600,xe">
              <v:stroke joinstyle="miter"/>
              <v:path gradientshapeok="t" o:connecttype="rect"/>
            </v:shapetype>
            <v:shape id="Cuadro de texto 2" o:spid="_x0000_s1041" type="#_x0000_t202" style="position:absolute;left:0;text-align:left;margin-left:-5.55pt;margin-top:-.95pt;width:420pt;height:20.15pt;z-index:25164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TPDQIAAPYDAAAOAAAAZHJzL2Uyb0RvYy54bWysU9uO0zAQfUfiHyy/06TdBrZR09XSpQhp&#10;uUgLH+A4TmPheMzYbbJ8PWM32y3whshDNOOxj8+cOV7fjL1hR4Veg634fJZzpqyERtt9xb993b26&#10;5swHYRthwKqKPyrPbzYvX6wHV6oFdGAahYxArC8HV/EuBFdmmZed6oWfgVOWii1gLwKluM8aFAOh&#10;9yZb5PnrbABsHIJU3tPq3anINwm/bZUMn9vWq8BMxYlbSH9M/zr+s81alHsUrtNyoiH+gUUvtKVL&#10;z1B3Igh2QP0XVK8lgoc2zCT0GbStlir1QN3M8z+6eeiEU6kXEse7s0z+/8HKT8cH9wVZGN/CSANM&#10;TXh3D/K7Zxa2nbB7dYsIQ6dEQxfPo2TZ4Hw5HY1S+9JHkHr4CA0NWRwCJKCxxT6qQn0yQqcBPJ5F&#10;V2NgkhaLq6tlnlNJUm1RFKu8SFeI8um0Qx/eK+hZDCqONNSELo73PkQ2onzaEi/zYHSz08akBPf1&#10;1iA7CjLALn0T+m/bjGVDxVfFokjIFuL55I1eBzKo0X3Fr4kmEU3LUY13tklxENqcYmJi7CRPVOSk&#10;TRjrkTZGmWpoHkkohJMR6eFQ0AH+5GwgE1bc/zgIVJyZD5bEXs2Xy+jalCyLNwtK8LJSX1aElQRV&#10;8cDZKdyG5PSog4VbGkqrk17PTCauZK4k4/QQonsv87Tr+blufgEAAP//AwBQSwMEFAAGAAgAAAAh&#10;AM/COgXdAAAACQEAAA8AAABkcnMvZG93bnJldi54bWxMj8FOwkAQhu8mvsNmTLwY2BYRSu2WqInG&#10;K8gDTNuhbezONt2Flrd3OMntn8yXf77JtpPt1JkG3zo2EM8jUMSlq1quDRx+PmcJKB+QK+wck4EL&#10;edjm93cZppUbeUfnfaiVlLBP0UATQp9q7cuGLPq564lld3SDxSDjUOtqwFHKbacXUbTSFluWCw32&#10;9NFQ+bs/WQPH7/HpZTMWX+Gw3i1X79iuC3cx5vFhensFFWgK/zBc9UUdcnEq3IkrrzoDsziOBb2G&#10;DSgBkkUioTDwnCxB55m+/SD/AwAA//8DAFBLAQItABQABgAIAAAAIQC2gziS/gAAAOEBAAATAAAA&#10;AAAAAAAAAAAAAAAAAABbQ29udGVudF9UeXBlc10ueG1sUEsBAi0AFAAGAAgAAAAhADj9If/WAAAA&#10;lAEAAAsAAAAAAAAAAAAAAAAALwEAAF9yZWxzLy5yZWxzUEsBAi0AFAAGAAgAAAAhAEeQZM8NAgAA&#10;9gMAAA4AAAAAAAAAAAAAAAAALgIAAGRycy9lMm9Eb2MueG1sUEsBAi0AFAAGAAgAAAAhAM/COgXd&#10;AAAACQEAAA8AAAAAAAAAAAAAAAAAZwQAAGRycy9kb3ducmV2LnhtbFBLBQYAAAAABAAEAPMAAABx&#10;BQAAAAA=&#10;" stroked="f">
              <v:textbox>
                <w:txbxContent>
                  <w:p w14:paraId="28A0E730" w14:textId="49BB31F3" w:rsidR="00734521" w:rsidRPr="00642065" w:rsidRDefault="00734521">
                    <w:pPr>
                      <w:rPr>
                        <w:rFonts w:ascii="Museo Sans 100" w:hAnsi="Museo Sans 100"/>
                        <w:sz w:val="18"/>
                        <w:szCs w:val="18"/>
                      </w:rPr>
                    </w:pPr>
                    <w:r w:rsidRPr="00642065">
                      <w:rPr>
                        <w:rFonts w:ascii="Museo Sans 100" w:hAnsi="Museo Sans 100"/>
                        <w:sz w:val="18"/>
                        <w:szCs w:val="18"/>
                      </w:rPr>
                      <w:t xml:space="preserve">Informe de Rendición de </w:t>
                    </w:r>
                    <w:r w:rsidRPr="000854E0">
                      <w:rPr>
                        <w:rFonts w:ascii="Museo Sans 100" w:hAnsi="Museo Sans 100"/>
                        <w:sz w:val="18"/>
                        <w:szCs w:val="18"/>
                      </w:rPr>
                      <w:t xml:space="preserve">Cuentas </w:t>
                    </w:r>
                    <w:r w:rsidR="00873B63" w:rsidRPr="000854E0">
                      <w:rPr>
                        <w:rFonts w:ascii="Museo Sans 100" w:hAnsi="Museo Sans 100"/>
                        <w:sz w:val="18"/>
                        <w:szCs w:val="18"/>
                      </w:rPr>
                      <w:t>j</w:t>
                    </w:r>
                    <w:r w:rsidRPr="000854E0">
                      <w:rPr>
                        <w:rFonts w:ascii="Museo Sans 100" w:hAnsi="Museo Sans 100"/>
                        <w:sz w:val="18"/>
                        <w:szCs w:val="18"/>
                      </w:rPr>
                      <w:t>unio 202</w:t>
                    </w:r>
                    <w:r w:rsidR="00AC3409">
                      <w:rPr>
                        <w:rFonts w:ascii="Museo Sans 100" w:hAnsi="Museo Sans 100"/>
                        <w:sz w:val="18"/>
                        <w:szCs w:val="18"/>
                      </w:rPr>
                      <w:t>3</w:t>
                    </w:r>
                    <w:r w:rsidRPr="000854E0">
                      <w:rPr>
                        <w:rFonts w:ascii="Museo Sans 100" w:hAnsi="Museo Sans 100"/>
                        <w:sz w:val="18"/>
                        <w:szCs w:val="18"/>
                      </w:rPr>
                      <w:t xml:space="preserve"> – </w:t>
                    </w:r>
                    <w:r w:rsidR="00873B63" w:rsidRPr="000854E0">
                      <w:rPr>
                        <w:rFonts w:ascii="Museo Sans 100" w:hAnsi="Museo Sans 100"/>
                        <w:sz w:val="18"/>
                        <w:szCs w:val="18"/>
                      </w:rPr>
                      <w:t>m</w:t>
                    </w:r>
                    <w:r w:rsidRPr="000854E0">
                      <w:rPr>
                        <w:rFonts w:ascii="Museo Sans 100" w:hAnsi="Museo Sans 100"/>
                        <w:sz w:val="18"/>
                        <w:szCs w:val="18"/>
                      </w:rPr>
                      <w:t>ayo</w:t>
                    </w:r>
                    <w:r w:rsidRPr="00642065">
                      <w:rPr>
                        <w:rFonts w:ascii="Museo Sans 100" w:hAnsi="Museo Sans 100"/>
                        <w:sz w:val="18"/>
                        <w:szCs w:val="18"/>
                      </w:rPr>
                      <w:t xml:space="preserve"> </w:t>
                    </w:r>
                    <w:r>
                      <w:rPr>
                        <w:rFonts w:ascii="Museo Sans 100" w:hAnsi="Museo Sans 100"/>
                        <w:sz w:val="18"/>
                        <w:szCs w:val="18"/>
                      </w:rPr>
                      <w:t>202</w:t>
                    </w:r>
                    <w:r w:rsidR="00AC3409">
                      <w:rPr>
                        <w:rFonts w:ascii="Museo Sans 100" w:hAnsi="Museo Sans 100"/>
                        <w:sz w:val="18"/>
                        <w:szCs w:val="18"/>
                      </w:rPr>
                      <w:t>4</w:t>
                    </w:r>
                    <w:r w:rsidRPr="00642065">
                      <w:rPr>
                        <w:rFonts w:ascii="Museo Sans 100" w:hAnsi="Museo Sans 100"/>
                        <w:sz w:val="18"/>
                        <w:szCs w:val="18"/>
                      </w:rPr>
                      <w:t>. Fondo Social para la Vivienda</w:t>
                    </w:r>
                  </w:p>
                </w:txbxContent>
              </v:textbox>
              <w10:wrap type="square"/>
            </v:shape>
          </w:pict>
        </mc:Fallback>
      </mc:AlternateContent>
    </w:r>
    <w:sdt>
      <w:sdtPr>
        <w:rPr>
          <w:rFonts w:ascii="Museo Sans 100" w:hAnsi="Museo Sans 100"/>
          <w:sz w:val="24"/>
          <w:szCs w:val="24"/>
        </w:rPr>
        <w:id w:val="665287454"/>
        <w:docPartObj>
          <w:docPartGallery w:val="Page Numbers (Bottom of Page)"/>
          <w:docPartUnique/>
        </w:docPartObj>
      </w:sdtPr>
      <w:sdtEndPr>
        <w:rPr>
          <w:sz w:val="20"/>
          <w:szCs w:val="20"/>
        </w:rPr>
      </w:sdtEndPr>
      <w:sdtContent>
        <w:r w:rsidRPr="007B43DE">
          <w:rPr>
            <w:rFonts w:ascii="Museo Sans 100" w:hAnsi="Museo Sans 100"/>
            <w:sz w:val="20"/>
            <w:szCs w:val="20"/>
          </w:rPr>
          <w:fldChar w:fldCharType="begin"/>
        </w:r>
        <w:r w:rsidRPr="007B43DE">
          <w:rPr>
            <w:rFonts w:ascii="Museo Sans 100" w:hAnsi="Museo Sans 100"/>
            <w:sz w:val="20"/>
            <w:szCs w:val="20"/>
          </w:rPr>
          <w:instrText>PAGE   \* MERGEFORMAT</w:instrText>
        </w:r>
        <w:r w:rsidRPr="007B43DE">
          <w:rPr>
            <w:rFonts w:ascii="Museo Sans 100" w:hAnsi="Museo Sans 100"/>
            <w:sz w:val="20"/>
            <w:szCs w:val="20"/>
          </w:rPr>
          <w:fldChar w:fldCharType="separate"/>
        </w:r>
        <w:r w:rsidRPr="007B43DE">
          <w:rPr>
            <w:rFonts w:ascii="Museo Sans 100" w:hAnsi="Museo Sans 100"/>
            <w:sz w:val="20"/>
            <w:szCs w:val="20"/>
            <w:lang w:val="es-ES"/>
          </w:rPr>
          <w:t>2</w:t>
        </w:r>
        <w:r w:rsidRPr="007B43DE">
          <w:rPr>
            <w:rFonts w:ascii="Museo Sans 100" w:hAnsi="Museo Sans 100"/>
            <w:sz w:val="20"/>
            <w:szCs w:val="20"/>
          </w:rPr>
          <w:fldChar w:fldCharType="end"/>
        </w:r>
      </w:sdtContent>
    </w:sdt>
  </w:p>
  <w:p w14:paraId="60E637BD" w14:textId="13498BFC" w:rsidR="00734521" w:rsidRDefault="00734521">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04AAA8" w14:textId="19F703EF" w:rsidR="00734521" w:rsidRPr="00CD6EDB" w:rsidRDefault="00734521" w:rsidP="00172750">
    <w:pPr>
      <w:pStyle w:val="Piedepgina"/>
      <w:jc w:val="center"/>
      <w:rPr>
        <w:rFonts w:asciiTheme="majorHAnsi" w:hAnsiTheme="majorHAnsi"/>
      </w:rPr>
    </w:pPr>
  </w:p>
  <w:p w14:paraId="1013B817" w14:textId="77777777" w:rsidR="00734521" w:rsidRDefault="007345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3188C" w14:textId="77777777" w:rsidR="00B932C3" w:rsidRDefault="00B932C3">
      <w:pPr>
        <w:spacing w:after="0" w:line="240" w:lineRule="auto"/>
      </w:pPr>
      <w:r>
        <w:separator/>
      </w:r>
    </w:p>
  </w:footnote>
  <w:footnote w:type="continuationSeparator" w:id="0">
    <w:p w14:paraId="389F9141" w14:textId="77777777" w:rsidR="00B932C3" w:rsidRDefault="00B932C3">
      <w:pPr>
        <w:spacing w:after="0" w:line="240" w:lineRule="auto"/>
      </w:pPr>
      <w:r>
        <w:continuationSeparator/>
      </w:r>
    </w:p>
  </w:footnote>
  <w:footnote w:type="continuationNotice" w:id="1">
    <w:p w14:paraId="3D91B925" w14:textId="77777777" w:rsidR="00B932C3" w:rsidRDefault="00B932C3">
      <w:pPr>
        <w:spacing w:after="0" w:line="240" w:lineRule="auto"/>
      </w:pPr>
    </w:p>
  </w:footnote>
  <w:footnote w:id="2">
    <w:p w14:paraId="64B41F45" w14:textId="2B6B658E" w:rsidR="00734521" w:rsidRPr="001068F6" w:rsidRDefault="00734521" w:rsidP="00A56849">
      <w:pPr>
        <w:pStyle w:val="Textonotapie"/>
        <w:rPr>
          <w:rFonts w:ascii="Museo Sans 100" w:hAnsi="Museo Sans 100"/>
          <w:sz w:val="16"/>
          <w:szCs w:val="16"/>
          <w:lang w:val="es-ES"/>
        </w:rPr>
      </w:pPr>
      <w:r w:rsidRPr="001068F6">
        <w:rPr>
          <w:rStyle w:val="Refdenotaalpie"/>
          <w:rFonts w:ascii="Museo Sans 100" w:hAnsi="Museo Sans 100"/>
          <w:sz w:val="16"/>
          <w:szCs w:val="16"/>
        </w:rPr>
        <w:footnoteRef/>
      </w:r>
      <w:r>
        <w:rPr>
          <w:rFonts w:ascii="Museo Sans 100" w:hAnsi="Museo Sans 100"/>
          <w:sz w:val="16"/>
          <w:szCs w:val="16"/>
        </w:rPr>
        <w:t>Al cierre de</w:t>
      </w:r>
      <w:r w:rsidR="00853F9B">
        <w:rPr>
          <w:rFonts w:ascii="Museo Sans 100" w:hAnsi="Museo Sans 100"/>
          <w:sz w:val="16"/>
          <w:szCs w:val="16"/>
        </w:rPr>
        <w:t xml:space="preserve"> abril</w:t>
      </w:r>
      <w:r>
        <w:rPr>
          <w:rFonts w:ascii="Museo Sans 100" w:hAnsi="Museo Sans 100"/>
          <w:sz w:val="16"/>
          <w:szCs w:val="16"/>
        </w:rPr>
        <w:t xml:space="preserve"> 202</w:t>
      </w:r>
      <w:r w:rsidR="001B3F2D">
        <w:rPr>
          <w:rFonts w:ascii="Museo Sans 100" w:hAnsi="Museo Sans 100"/>
          <w:sz w:val="16"/>
          <w:szCs w:val="16"/>
        </w:rPr>
        <w:t>4</w:t>
      </w:r>
      <w:r>
        <w:rPr>
          <w:rFonts w:ascii="Museo Sans 100" w:hAnsi="Museo Sans 100"/>
          <w:sz w:val="16"/>
          <w:szCs w:val="16"/>
        </w:rPr>
        <w:t>.</w:t>
      </w:r>
      <w:r w:rsidRPr="001068F6">
        <w:rPr>
          <w:rFonts w:ascii="Museo Sans 100" w:hAnsi="Museo Sans 100"/>
          <w:sz w:val="16"/>
          <w:szCs w:val="16"/>
        </w:rPr>
        <w:t xml:space="preserve"> </w:t>
      </w:r>
    </w:p>
  </w:footnote>
  <w:footnote w:id="3">
    <w:p w14:paraId="6AD63128" w14:textId="496D2530" w:rsidR="00734521" w:rsidRPr="0051771D" w:rsidRDefault="00734521" w:rsidP="00E7048E">
      <w:pPr>
        <w:pStyle w:val="Textonotapie"/>
        <w:rPr>
          <w:rFonts w:ascii="Museo Sans 300" w:hAnsi="Museo Sans 300"/>
          <w:sz w:val="12"/>
          <w:szCs w:val="12"/>
        </w:rPr>
      </w:pPr>
      <w:r w:rsidRPr="0051771D">
        <w:rPr>
          <w:rStyle w:val="Refdenotaalpie"/>
          <w:rFonts w:ascii="Museo Sans 300" w:hAnsi="Museo Sans 300"/>
          <w:sz w:val="12"/>
          <w:szCs w:val="12"/>
        </w:rPr>
        <w:footnoteRef/>
      </w:r>
      <w:r w:rsidRPr="0051771D">
        <w:rPr>
          <w:rFonts w:ascii="Museo Sans 300" w:hAnsi="Museo Sans 300"/>
          <w:sz w:val="12"/>
          <w:szCs w:val="12"/>
        </w:rPr>
        <w:t xml:space="preserve"> </w:t>
      </w:r>
      <w:r w:rsidR="00A07483">
        <w:rPr>
          <w:rFonts w:ascii="Museo Sans 300" w:hAnsi="Museo Sans 300"/>
          <w:sz w:val="12"/>
          <w:szCs w:val="12"/>
          <w:lang w:val="es-ES"/>
        </w:rPr>
        <w:t xml:space="preserve">Techo </w:t>
      </w:r>
      <w:r w:rsidR="008E0A65">
        <w:rPr>
          <w:rFonts w:ascii="Museo Sans 300" w:hAnsi="Museo Sans 300"/>
          <w:sz w:val="12"/>
          <w:szCs w:val="12"/>
          <w:lang w:val="es-ES"/>
        </w:rPr>
        <w:t xml:space="preserve">de </w:t>
      </w:r>
      <w:r w:rsidR="008E0A65" w:rsidRPr="0051771D">
        <w:rPr>
          <w:rFonts w:ascii="Museo Sans 300" w:hAnsi="Museo Sans 300"/>
          <w:sz w:val="12"/>
          <w:szCs w:val="12"/>
          <w:lang w:val="es-ES"/>
        </w:rPr>
        <w:t>Vivienda</w:t>
      </w:r>
      <w:r w:rsidRPr="0051771D">
        <w:rPr>
          <w:rFonts w:ascii="Museo Sans 300" w:hAnsi="Museo Sans 300"/>
          <w:sz w:val="12"/>
          <w:szCs w:val="12"/>
          <w:lang w:val="es-ES"/>
        </w:rPr>
        <w:t xml:space="preserve"> de Inter</w:t>
      </w:r>
      <w:r w:rsidRPr="0051771D">
        <w:rPr>
          <w:rFonts w:ascii="Museo Sans 300" w:hAnsi="Museo Sans 300"/>
          <w:sz w:val="12"/>
          <w:szCs w:val="12"/>
        </w:rPr>
        <w:t>és Social</w:t>
      </w:r>
      <w:r w:rsidR="00A07483">
        <w:rPr>
          <w:rFonts w:ascii="Museo Sans 300" w:hAnsi="Museo Sans 300"/>
          <w:sz w:val="12"/>
          <w:szCs w:val="12"/>
        </w:rPr>
        <w:t xml:space="preserve"> hasta </w:t>
      </w:r>
      <w:r w:rsidRPr="0051771D">
        <w:rPr>
          <w:rFonts w:ascii="Museo Sans 300" w:hAnsi="Museo Sans 300"/>
          <w:sz w:val="12"/>
          <w:szCs w:val="12"/>
        </w:rPr>
        <w:t>US$40,000.00.</w:t>
      </w:r>
    </w:p>
  </w:footnote>
  <w:footnote w:id="4">
    <w:p w14:paraId="7214A798" w14:textId="77777777" w:rsidR="00734521" w:rsidRPr="00F50C71" w:rsidRDefault="00734521" w:rsidP="00880C07">
      <w:pPr>
        <w:pStyle w:val="Ttulo3"/>
        <w:spacing w:before="0" w:line="240" w:lineRule="auto"/>
        <w:jc w:val="both"/>
        <w:rPr>
          <w:rFonts w:ascii="Museo Sans 100" w:eastAsia="Calibri" w:hAnsi="Museo Sans 100" w:cs="Calibri Light"/>
          <w:b w:val="0"/>
          <w:bCs w:val="0"/>
          <w:color w:val="auto"/>
          <w:sz w:val="12"/>
          <w:szCs w:val="12"/>
        </w:rPr>
      </w:pPr>
      <w:r w:rsidRPr="00F50C71">
        <w:rPr>
          <w:rStyle w:val="Refdenotaalpie"/>
          <w:rFonts w:ascii="Museo Sans 100" w:hAnsi="Museo Sans 100" w:cs="Calibri Light"/>
          <w:color w:val="000000" w:themeColor="text1"/>
          <w:sz w:val="12"/>
          <w:szCs w:val="12"/>
        </w:rPr>
        <w:footnoteRef/>
      </w:r>
      <w:r w:rsidRPr="00F50C71">
        <w:rPr>
          <w:rFonts w:ascii="Museo Sans 100" w:hAnsi="Museo Sans 100" w:cs="Calibri Light"/>
          <w:sz w:val="12"/>
          <w:szCs w:val="12"/>
        </w:rPr>
        <w:t xml:space="preserve"> </w:t>
      </w:r>
      <w:r w:rsidRPr="00F50C71">
        <w:rPr>
          <w:rFonts w:ascii="Museo Sans 100" w:eastAsia="Calibri" w:hAnsi="Museo Sans 100" w:cs="Calibri Light"/>
          <w:b w:val="0"/>
          <w:bCs w:val="0"/>
          <w:color w:val="000000" w:themeColor="text1"/>
          <w:sz w:val="12"/>
          <w:szCs w:val="12"/>
        </w:rPr>
        <w:t>La edad del cliente fue calculada en función de la edad al momento de escriturar y años completos cumplidos.</w:t>
      </w:r>
    </w:p>
  </w:footnote>
  <w:footnote w:id="5">
    <w:p w14:paraId="2EBE0ADA" w14:textId="4DF9B2D8" w:rsidR="00734521" w:rsidRPr="00547335" w:rsidRDefault="00734521" w:rsidP="007B43DE">
      <w:pPr>
        <w:pStyle w:val="Textonotapie"/>
        <w:jc w:val="both"/>
        <w:rPr>
          <w:rFonts w:ascii="Museo Sans 100" w:hAnsi="Museo Sans 100" w:cs="Calibri Light"/>
          <w:sz w:val="12"/>
          <w:szCs w:val="12"/>
        </w:rPr>
      </w:pPr>
      <w:r w:rsidRPr="00547335">
        <w:rPr>
          <w:rStyle w:val="Refdenotaalpie"/>
          <w:rFonts w:ascii="Museo Sans 100" w:hAnsi="Museo Sans 100" w:cs="Calibri Light"/>
          <w:sz w:val="12"/>
          <w:szCs w:val="12"/>
        </w:rPr>
        <w:footnoteRef/>
      </w:r>
      <w:r w:rsidRPr="00547335">
        <w:rPr>
          <w:rFonts w:ascii="Museo Sans 100" w:hAnsi="Museo Sans 100" w:cs="Calibri Light"/>
          <w:sz w:val="12"/>
          <w:szCs w:val="12"/>
        </w:rPr>
        <w:t xml:space="preserve"> </w:t>
      </w:r>
      <w:r w:rsidR="00EB56FD" w:rsidRPr="00EB56FD">
        <w:rPr>
          <w:rFonts w:ascii="Museo Sans 100" w:hAnsi="Museo Sans 100" w:cs="Calibri Light"/>
          <w:sz w:val="12"/>
          <w:szCs w:val="12"/>
        </w:rPr>
        <w:t xml:space="preserve">Salario Mínimo para el sector Comercio y Servicios vigente </w:t>
      </w:r>
      <w:r w:rsidR="00D66B45">
        <w:rPr>
          <w:rFonts w:ascii="Museo Sans 100" w:hAnsi="Museo Sans 100" w:cs="Calibri Light"/>
          <w:sz w:val="12"/>
          <w:szCs w:val="12"/>
        </w:rPr>
        <w:t xml:space="preserve">es </w:t>
      </w:r>
      <w:r w:rsidR="00EB56FD" w:rsidRPr="00EB56FD">
        <w:rPr>
          <w:rFonts w:ascii="Museo Sans 100" w:hAnsi="Museo Sans 100" w:cs="Calibri Light"/>
          <w:sz w:val="12"/>
          <w:szCs w:val="12"/>
        </w:rPr>
        <w:t>de $365.00</w:t>
      </w:r>
      <w:r w:rsidRPr="00547335">
        <w:rPr>
          <w:rFonts w:ascii="Museo Sans 100" w:hAnsi="Museo Sans 100" w:cs="Calibri Light"/>
          <w:sz w:val="12"/>
          <w:szCs w:val="12"/>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A3D5A"/>
    <w:multiLevelType w:val="hybridMultilevel"/>
    <w:tmpl w:val="D0828526"/>
    <w:lvl w:ilvl="0" w:tplc="440A0001">
      <w:start w:val="1"/>
      <w:numFmt w:val="bullet"/>
      <w:lvlText w:val=""/>
      <w:lvlJc w:val="left"/>
      <w:pPr>
        <w:ind w:left="1440" w:hanging="360"/>
      </w:pPr>
      <w:rPr>
        <w:rFonts w:ascii="Symbol" w:hAnsi="Symbol" w:hint="default"/>
        <w:b/>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87118F4"/>
    <w:multiLevelType w:val="hybridMultilevel"/>
    <w:tmpl w:val="DD4C276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 w15:restartNumberingAfterBreak="0">
    <w:nsid w:val="0BD77302"/>
    <w:multiLevelType w:val="hybridMultilevel"/>
    <w:tmpl w:val="D15AED7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 w15:restartNumberingAfterBreak="0">
    <w:nsid w:val="11B57EE5"/>
    <w:multiLevelType w:val="hybridMultilevel"/>
    <w:tmpl w:val="C70EFF52"/>
    <w:lvl w:ilvl="0" w:tplc="440A0019">
      <w:start w:val="1"/>
      <w:numFmt w:val="lowerLetter"/>
      <w:lvlText w:val="%1."/>
      <w:lvlJc w:val="left"/>
      <w:pPr>
        <w:ind w:left="2160" w:hanging="360"/>
      </w:pPr>
    </w:lvl>
    <w:lvl w:ilvl="1" w:tplc="440A0019" w:tentative="1">
      <w:start w:val="1"/>
      <w:numFmt w:val="lowerLetter"/>
      <w:lvlText w:val="%2."/>
      <w:lvlJc w:val="left"/>
      <w:pPr>
        <w:ind w:left="2880" w:hanging="360"/>
      </w:pPr>
    </w:lvl>
    <w:lvl w:ilvl="2" w:tplc="440A001B" w:tentative="1">
      <w:start w:val="1"/>
      <w:numFmt w:val="lowerRoman"/>
      <w:lvlText w:val="%3."/>
      <w:lvlJc w:val="right"/>
      <w:pPr>
        <w:ind w:left="3600" w:hanging="180"/>
      </w:pPr>
    </w:lvl>
    <w:lvl w:ilvl="3" w:tplc="440A000F" w:tentative="1">
      <w:start w:val="1"/>
      <w:numFmt w:val="decimal"/>
      <w:lvlText w:val="%4."/>
      <w:lvlJc w:val="left"/>
      <w:pPr>
        <w:ind w:left="4320" w:hanging="360"/>
      </w:pPr>
    </w:lvl>
    <w:lvl w:ilvl="4" w:tplc="440A0019" w:tentative="1">
      <w:start w:val="1"/>
      <w:numFmt w:val="lowerLetter"/>
      <w:lvlText w:val="%5."/>
      <w:lvlJc w:val="left"/>
      <w:pPr>
        <w:ind w:left="5040" w:hanging="360"/>
      </w:pPr>
    </w:lvl>
    <w:lvl w:ilvl="5" w:tplc="440A001B" w:tentative="1">
      <w:start w:val="1"/>
      <w:numFmt w:val="lowerRoman"/>
      <w:lvlText w:val="%6."/>
      <w:lvlJc w:val="right"/>
      <w:pPr>
        <w:ind w:left="5760" w:hanging="180"/>
      </w:pPr>
    </w:lvl>
    <w:lvl w:ilvl="6" w:tplc="440A000F" w:tentative="1">
      <w:start w:val="1"/>
      <w:numFmt w:val="decimal"/>
      <w:lvlText w:val="%7."/>
      <w:lvlJc w:val="left"/>
      <w:pPr>
        <w:ind w:left="6480" w:hanging="360"/>
      </w:pPr>
    </w:lvl>
    <w:lvl w:ilvl="7" w:tplc="440A0019" w:tentative="1">
      <w:start w:val="1"/>
      <w:numFmt w:val="lowerLetter"/>
      <w:lvlText w:val="%8."/>
      <w:lvlJc w:val="left"/>
      <w:pPr>
        <w:ind w:left="7200" w:hanging="360"/>
      </w:pPr>
    </w:lvl>
    <w:lvl w:ilvl="8" w:tplc="440A001B" w:tentative="1">
      <w:start w:val="1"/>
      <w:numFmt w:val="lowerRoman"/>
      <w:lvlText w:val="%9."/>
      <w:lvlJc w:val="right"/>
      <w:pPr>
        <w:ind w:left="7920" w:hanging="180"/>
      </w:pPr>
    </w:lvl>
  </w:abstractNum>
  <w:abstractNum w:abstractNumId="4" w15:restartNumberingAfterBreak="0">
    <w:nsid w:val="123D54BE"/>
    <w:multiLevelType w:val="hybridMultilevel"/>
    <w:tmpl w:val="358C9690"/>
    <w:lvl w:ilvl="0" w:tplc="D2581F9A">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15:restartNumberingAfterBreak="0">
    <w:nsid w:val="1D771E63"/>
    <w:multiLevelType w:val="hybridMultilevel"/>
    <w:tmpl w:val="D4F677F0"/>
    <w:lvl w:ilvl="0" w:tplc="C30AFE5C">
      <w:start w:val="1"/>
      <w:numFmt w:val="bullet"/>
      <w:lvlText w:val="•"/>
      <w:lvlJc w:val="left"/>
      <w:pPr>
        <w:tabs>
          <w:tab w:val="num" w:pos="720"/>
        </w:tabs>
        <w:ind w:left="720" w:hanging="360"/>
      </w:pPr>
      <w:rPr>
        <w:rFonts w:ascii="Arial" w:hAnsi="Arial" w:hint="default"/>
      </w:rPr>
    </w:lvl>
    <w:lvl w:ilvl="1" w:tplc="93C8F3D8" w:tentative="1">
      <w:start w:val="1"/>
      <w:numFmt w:val="bullet"/>
      <w:lvlText w:val="•"/>
      <w:lvlJc w:val="left"/>
      <w:pPr>
        <w:tabs>
          <w:tab w:val="num" w:pos="1440"/>
        </w:tabs>
        <w:ind w:left="1440" w:hanging="360"/>
      </w:pPr>
      <w:rPr>
        <w:rFonts w:ascii="Arial" w:hAnsi="Arial" w:hint="default"/>
      </w:rPr>
    </w:lvl>
    <w:lvl w:ilvl="2" w:tplc="2E223204">
      <w:start w:val="1"/>
      <w:numFmt w:val="bullet"/>
      <w:lvlText w:val="•"/>
      <w:lvlJc w:val="left"/>
      <w:pPr>
        <w:tabs>
          <w:tab w:val="num" w:pos="2160"/>
        </w:tabs>
        <w:ind w:left="2160" w:hanging="360"/>
      </w:pPr>
      <w:rPr>
        <w:rFonts w:ascii="Arial" w:hAnsi="Arial" w:hint="default"/>
      </w:rPr>
    </w:lvl>
    <w:lvl w:ilvl="3" w:tplc="3E2A45DC" w:tentative="1">
      <w:start w:val="1"/>
      <w:numFmt w:val="bullet"/>
      <w:lvlText w:val="•"/>
      <w:lvlJc w:val="left"/>
      <w:pPr>
        <w:tabs>
          <w:tab w:val="num" w:pos="2880"/>
        </w:tabs>
        <w:ind w:left="2880" w:hanging="360"/>
      </w:pPr>
      <w:rPr>
        <w:rFonts w:ascii="Arial" w:hAnsi="Arial" w:hint="default"/>
      </w:rPr>
    </w:lvl>
    <w:lvl w:ilvl="4" w:tplc="83605EFA" w:tentative="1">
      <w:start w:val="1"/>
      <w:numFmt w:val="bullet"/>
      <w:lvlText w:val="•"/>
      <w:lvlJc w:val="left"/>
      <w:pPr>
        <w:tabs>
          <w:tab w:val="num" w:pos="3600"/>
        </w:tabs>
        <w:ind w:left="3600" w:hanging="360"/>
      </w:pPr>
      <w:rPr>
        <w:rFonts w:ascii="Arial" w:hAnsi="Arial" w:hint="default"/>
      </w:rPr>
    </w:lvl>
    <w:lvl w:ilvl="5" w:tplc="1B9C96DC" w:tentative="1">
      <w:start w:val="1"/>
      <w:numFmt w:val="bullet"/>
      <w:lvlText w:val="•"/>
      <w:lvlJc w:val="left"/>
      <w:pPr>
        <w:tabs>
          <w:tab w:val="num" w:pos="4320"/>
        </w:tabs>
        <w:ind w:left="4320" w:hanging="360"/>
      </w:pPr>
      <w:rPr>
        <w:rFonts w:ascii="Arial" w:hAnsi="Arial" w:hint="default"/>
      </w:rPr>
    </w:lvl>
    <w:lvl w:ilvl="6" w:tplc="E380236E" w:tentative="1">
      <w:start w:val="1"/>
      <w:numFmt w:val="bullet"/>
      <w:lvlText w:val="•"/>
      <w:lvlJc w:val="left"/>
      <w:pPr>
        <w:tabs>
          <w:tab w:val="num" w:pos="5040"/>
        </w:tabs>
        <w:ind w:left="5040" w:hanging="360"/>
      </w:pPr>
      <w:rPr>
        <w:rFonts w:ascii="Arial" w:hAnsi="Arial" w:hint="default"/>
      </w:rPr>
    </w:lvl>
    <w:lvl w:ilvl="7" w:tplc="82520624" w:tentative="1">
      <w:start w:val="1"/>
      <w:numFmt w:val="bullet"/>
      <w:lvlText w:val="•"/>
      <w:lvlJc w:val="left"/>
      <w:pPr>
        <w:tabs>
          <w:tab w:val="num" w:pos="5760"/>
        </w:tabs>
        <w:ind w:left="5760" w:hanging="360"/>
      </w:pPr>
      <w:rPr>
        <w:rFonts w:ascii="Arial" w:hAnsi="Arial" w:hint="default"/>
      </w:rPr>
    </w:lvl>
    <w:lvl w:ilvl="8" w:tplc="16401B1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17A7AFB"/>
    <w:multiLevelType w:val="hybridMultilevel"/>
    <w:tmpl w:val="760ADBAC"/>
    <w:lvl w:ilvl="0" w:tplc="3254354C">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7" w15:restartNumberingAfterBreak="0">
    <w:nsid w:val="219F1C05"/>
    <w:multiLevelType w:val="hybridMultilevel"/>
    <w:tmpl w:val="62A83264"/>
    <w:lvl w:ilvl="0" w:tplc="440A001B">
      <w:start w:val="1"/>
      <w:numFmt w:val="lowerRoman"/>
      <w:lvlText w:val="%1."/>
      <w:lvlJc w:val="right"/>
      <w:pPr>
        <w:ind w:left="1440" w:hanging="360"/>
      </w:pPr>
      <w:rPr>
        <w:rFonts w:hint="default"/>
        <w:b/>
        <w:i w:val="0"/>
        <w:color w:val="000000" w:themeColor="text1"/>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8" w15:restartNumberingAfterBreak="0">
    <w:nsid w:val="22FB32DB"/>
    <w:multiLevelType w:val="hybridMultilevel"/>
    <w:tmpl w:val="907698D0"/>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9" w15:restartNumberingAfterBreak="0">
    <w:nsid w:val="2407699E"/>
    <w:multiLevelType w:val="hybridMultilevel"/>
    <w:tmpl w:val="7EBEA45C"/>
    <w:lvl w:ilvl="0" w:tplc="440A000F">
      <w:start w:val="1"/>
      <w:numFmt w:val="decimal"/>
      <w:lvlText w:val="%1."/>
      <w:lvlJc w:val="left"/>
      <w:pPr>
        <w:ind w:left="1776" w:hanging="360"/>
      </w:pPr>
    </w:lvl>
    <w:lvl w:ilvl="1" w:tplc="CB284B8C">
      <w:start w:val="1"/>
      <w:numFmt w:val="lowerLetter"/>
      <w:lvlText w:val="%2)"/>
      <w:lvlJc w:val="left"/>
      <w:pPr>
        <w:ind w:left="2496" w:hanging="360"/>
      </w:pPr>
      <w:rPr>
        <w:rFonts w:hint="default"/>
        <w:b w:val="0"/>
        <w:bCs/>
      </w:rPr>
    </w:lvl>
    <w:lvl w:ilvl="2" w:tplc="440A001B">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10" w15:restartNumberingAfterBreak="0">
    <w:nsid w:val="27437E66"/>
    <w:multiLevelType w:val="hybridMultilevel"/>
    <w:tmpl w:val="CEC4D190"/>
    <w:lvl w:ilvl="0" w:tplc="C9E6F490">
      <w:start w:val="1"/>
      <w:numFmt w:val="bullet"/>
      <w:lvlText w:val=""/>
      <w:lvlJc w:val="left"/>
      <w:pPr>
        <w:ind w:left="1080" w:hanging="360"/>
      </w:pPr>
      <w:rPr>
        <w:rFonts w:ascii="Wingdings" w:hAnsi="Wingdings" w:hint="default"/>
        <w:u w:val="none"/>
      </w:rPr>
    </w:lvl>
    <w:lvl w:ilvl="1" w:tplc="440A0003" w:tentative="1">
      <w:start w:val="1"/>
      <w:numFmt w:val="bullet"/>
      <w:lvlText w:val="o"/>
      <w:lvlJc w:val="left"/>
      <w:pPr>
        <w:ind w:left="1800" w:hanging="360"/>
      </w:pPr>
      <w:rPr>
        <w:rFonts w:ascii="Courier New" w:hAnsi="Courier New" w:cs="Courier New" w:hint="default"/>
      </w:rPr>
    </w:lvl>
    <w:lvl w:ilvl="2" w:tplc="440A0005" w:tentative="1">
      <w:start w:val="1"/>
      <w:numFmt w:val="bullet"/>
      <w:lvlText w:val=""/>
      <w:lvlJc w:val="left"/>
      <w:pPr>
        <w:ind w:left="2520" w:hanging="360"/>
      </w:pPr>
      <w:rPr>
        <w:rFonts w:ascii="Wingdings" w:hAnsi="Wingdings" w:hint="default"/>
      </w:rPr>
    </w:lvl>
    <w:lvl w:ilvl="3" w:tplc="440A0001" w:tentative="1">
      <w:start w:val="1"/>
      <w:numFmt w:val="bullet"/>
      <w:lvlText w:val=""/>
      <w:lvlJc w:val="left"/>
      <w:pPr>
        <w:ind w:left="3240" w:hanging="360"/>
      </w:pPr>
      <w:rPr>
        <w:rFonts w:ascii="Symbol" w:hAnsi="Symbol" w:hint="default"/>
      </w:rPr>
    </w:lvl>
    <w:lvl w:ilvl="4" w:tplc="440A0003" w:tentative="1">
      <w:start w:val="1"/>
      <w:numFmt w:val="bullet"/>
      <w:lvlText w:val="o"/>
      <w:lvlJc w:val="left"/>
      <w:pPr>
        <w:ind w:left="3960" w:hanging="360"/>
      </w:pPr>
      <w:rPr>
        <w:rFonts w:ascii="Courier New" w:hAnsi="Courier New" w:cs="Courier New" w:hint="default"/>
      </w:rPr>
    </w:lvl>
    <w:lvl w:ilvl="5" w:tplc="440A0005" w:tentative="1">
      <w:start w:val="1"/>
      <w:numFmt w:val="bullet"/>
      <w:lvlText w:val=""/>
      <w:lvlJc w:val="left"/>
      <w:pPr>
        <w:ind w:left="4680" w:hanging="360"/>
      </w:pPr>
      <w:rPr>
        <w:rFonts w:ascii="Wingdings" w:hAnsi="Wingdings" w:hint="default"/>
      </w:rPr>
    </w:lvl>
    <w:lvl w:ilvl="6" w:tplc="440A0001" w:tentative="1">
      <w:start w:val="1"/>
      <w:numFmt w:val="bullet"/>
      <w:lvlText w:val=""/>
      <w:lvlJc w:val="left"/>
      <w:pPr>
        <w:ind w:left="5400" w:hanging="360"/>
      </w:pPr>
      <w:rPr>
        <w:rFonts w:ascii="Symbol" w:hAnsi="Symbol" w:hint="default"/>
      </w:rPr>
    </w:lvl>
    <w:lvl w:ilvl="7" w:tplc="440A0003" w:tentative="1">
      <w:start w:val="1"/>
      <w:numFmt w:val="bullet"/>
      <w:lvlText w:val="o"/>
      <w:lvlJc w:val="left"/>
      <w:pPr>
        <w:ind w:left="6120" w:hanging="360"/>
      </w:pPr>
      <w:rPr>
        <w:rFonts w:ascii="Courier New" w:hAnsi="Courier New" w:cs="Courier New" w:hint="default"/>
      </w:rPr>
    </w:lvl>
    <w:lvl w:ilvl="8" w:tplc="440A0005" w:tentative="1">
      <w:start w:val="1"/>
      <w:numFmt w:val="bullet"/>
      <w:lvlText w:val=""/>
      <w:lvlJc w:val="left"/>
      <w:pPr>
        <w:ind w:left="6840" w:hanging="360"/>
      </w:pPr>
      <w:rPr>
        <w:rFonts w:ascii="Wingdings" w:hAnsi="Wingdings" w:hint="default"/>
      </w:rPr>
    </w:lvl>
  </w:abstractNum>
  <w:abstractNum w:abstractNumId="11" w15:restartNumberingAfterBreak="0">
    <w:nsid w:val="2E292821"/>
    <w:multiLevelType w:val="hybridMultilevel"/>
    <w:tmpl w:val="20941482"/>
    <w:lvl w:ilvl="0" w:tplc="440A0001">
      <w:start w:val="1"/>
      <w:numFmt w:val="bullet"/>
      <w:lvlText w:val=""/>
      <w:lvlJc w:val="left"/>
      <w:pPr>
        <w:ind w:left="2484" w:hanging="360"/>
      </w:pPr>
      <w:rPr>
        <w:rFonts w:ascii="Symbol" w:hAnsi="Symbol" w:hint="default"/>
      </w:rPr>
    </w:lvl>
    <w:lvl w:ilvl="1" w:tplc="440A0003" w:tentative="1">
      <w:start w:val="1"/>
      <w:numFmt w:val="bullet"/>
      <w:lvlText w:val="o"/>
      <w:lvlJc w:val="left"/>
      <w:pPr>
        <w:ind w:left="3204" w:hanging="360"/>
      </w:pPr>
      <w:rPr>
        <w:rFonts w:ascii="Courier New" w:hAnsi="Courier New" w:cs="Courier New" w:hint="default"/>
      </w:rPr>
    </w:lvl>
    <w:lvl w:ilvl="2" w:tplc="440A0005" w:tentative="1">
      <w:start w:val="1"/>
      <w:numFmt w:val="bullet"/>
      <w:lvlText w:val=""/>
      <w:lvlJc w:val="left"/>
      <w:pPr>
        <w:ind w:left="3924" w:hanging="360"/>
      </w:pPr>
      <w:rPr>
        <w:rFonts w:ascii="Wingdings" w:hAnsi="Wingdings" w:hint="default"/>
      </w:rPr>
    </w:lvl>
    <w:lvl w:ilvl="3" w:tplc="440A0001" w:tentative="1">
      <w:start w:val="1"/>
      <w:numFmt w:val="bullet"/>
      <w:lvlText w:val=""/>
      <w:lvlJc w:val="left"/>
      <w:pPr>
        <w:ind w:left="4644" w:hanging="360"/>
      </w:pPr>
      <w:rPr>
        <w:rFonts w:ascii="Symbol" w:hAnsi="Symbol" w:hint="default"/>
      </w:rPr>
    </w:lvl>
    <w:lvl w:ilvl="4" w:tplc="440A0003" w:tentative="1">
      <w:start w:val="1"/>
      <w:numFmt w:val="bullet"/>
      <w:lvlText w:val="o"/>
      <w:lvlJc w:val="left"/>
      <w:pPr>
        <w:ind w:left="5364" w:hanging="360"/>
      </w:pPr>
      <w:rPr>
        <w:rFonts w:ascii="Courier New" w:hAnsi="Courier New" w:cs="Courier New" w:hint="default"/>
      </w:rPr>
    </w:lvl>
    <w:lvl w:ilvl="5" w:tplc="440A0005" w:tentative="1">
      <w:start w:val="1"/>
      <w:numFmt w:val="bullet"/>
      <w:lvlText w:val=""/>
      <w:lvlJc w:val="left"/>
      <w:pPr>
        <w:ind w:left="6084" w:hanging="360"/>
      </w:pPr>
      <w:rPr>
        <w:rFonts w:ascii="Wingdings" w:hAnsi="Wingdings" w:hint="default"/>
      </w:rPr>
    </w:lvl>
    <w:lvl w:ilvl="6" w:tplc="440A0001" w:tentative="1">
      <w:start w:val="1"/>
      <w:numFmt w:val="bullet"/>
      <w:lvlText w:val=""/>
      <w:lvlJc w:val="left"/>
      <w:pPr>
        <w:ind w:left="6804" w:hanging="360"/>
      </w:pPr>
      <w:rPr>
        <w:rFonts w:ascii="Symbol" w:hAnsi="Symbol" w:hint="default"/>
      </w:rPr>
    </w:lvl>
    <w:lvl w:ilvl="7" w:tplc="440A0003" w:tentative="1">
      <w:start w:val="1"/>
      <w:numFmt w:val="bullet"/>
      <w:lvlText w:val="o"/>
      <w:lvlJc w:val="left"/>
      <w:pPr>
        <w:ind w:left="7524" w:hanging="360"/>
      </w:pPr>
      <w:rPr>
        <w:rFonts w:ascii="Courier New" w:hAnsi="Courier New" w:cs="Courier New" w:hint="default"/>
      </w:rPr>
    </w:lvl>
    <w:lvl w:ilvl="8" w:tplc="440A0005" w:tentative="1">
      <w:start w:val="1"/>
      <w:numFmt w:val="bullet"/>
      <w:lvlText w:val=""/>
      <w:lvlJc w:val="left"/>
      <w:pPr>
        <w:ind w:left="8244" w:hanging="360"/>
      </w:pPr>
      <w:rPr>
        <w:rFonts w:ascii="Wingdings" w:hAnsi="Wingdings" w:hint="default"/>
      </w:rPr>
    </w:lvl>
  </w:abstractNum>
  <w:abstractNum w:abstractNumId="12" w15:restartNumberingAfterBreak="0">
    <w:nsid w:val="2F4931B6"/>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13" w15:restartNumberingAfterBreak="0">
    <w:nsid w:val="38FD729D"/>
    <w:multiLevelType w:val="hybridMultilevel"/>
    <w:tmpl w:val="8984EFFA"/>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15:restartNumberingAfterBreak="0">
    <w:nsid w:val="3C3C7AD5"/>
    <w:multiLevelType w:val="hybridMultilevel"/>
    <w:tmpl w:val="29E6A4F0"/>
    <w:lvl w:ilvl="0" w:tplc="440A0001">
      <w:start w:val="1"/>
      <w:numFmt w:val="bullet"/>
      <w:lvlText w:val=""/>
      <w:lvlJc w:val="left"/>
      <w:pPr>
        <w:ind w:left="927" w:hanging="360"/>
      </w:pPr>
      <w:rPr>
        <w:rFonts w:ascii="Symbol" w:hAnsi="Symbol" w:hint="default"/>
      </w:rPr>
    </w:lvl>
    <w:lvl w:ilvl="1" w:tplc="440A0003" w:tentative="1">
      <w:start w:val="1"/>
      <w:numFmt w:val="bullet"/>
      <w:lvlText w:val="o"/>
      <w:lvlJc w:val="left"/>
      <w:pPr>
        <w:ind w:left="1647" w:hanging="360"/>
      </w:pPr>
      <w:rPr>
        <w:rFonts w:ascii="Courier New" w:hAnsi="Courier New" w:cs="Courier New" w:hint="default"/>
      </w:rPr>
    </w:lvl>
    <w:lvl w:ilvl="2" w:tplc="440A0005" w:tentative="1">
      <w:start w:val="1"/>
      <w:numFmt w:val="bullet"/>
      <w:lvlText w:val=""/>
      <w:lvlJc w:val="left"/>
      <w:pPr>
        <w:ind w:left="2367" w:hanging="360"/>
      </w:pPr>
      <w:rPr>
        <w:rFonts w:ascii="Wingdings" w:hAnsi="Wingdings" w:hint="default"/>
      </w:rPr>
    </w:lvl>
    <w:lvl w:ilvl="3" w:tplc="440A0001" w:tentative="1">
      <w:start w:val="1"/>
      <w:numFmt w:val="bullet"/>
      <w:lvlText w:val=""/>
      <w:lvlJc w:val="left"/>
      <w:pPr>
        <w:ind w:left="3087" w:hanging="360"/>
      </w:pPr>
      <w:rPr>
        <w:rFonts w:ascii="Symbol" w:hAnsi="Symbol" w:hint="default"/>
      </w:rPr>
    </w:lvl>
    <w:lvl w:ilvl="4" w:tplc="440A0003" w:tentative="1">
      <w:start w:val="1"/>
      <w:numFmt w:val="bullet"/>
      <w:lvlText w:val="o"/>
      <w:lvlJc w:val="left"/>
      <w:pPr>
        <w:ind w:left="3807" w:hanging="360"/>
      </w:pPr>
      <w:rPr>
        <w:rFonts w:ascii="Courier New" w:hAnsi="Courier New" w:cs="Courier New" w:hint="default"/>
      </w:rPr>
    </w:lvl>
    <w:lvl w:ilvl="5" w:tplc="440A0005" w:tentative="1">
      <w:start w:val="1"/>
      <w:numFmt w:val="bullet"/>
      <w:lvlText w:val=""/>
      <w:lvlJc w:val="left"/>
      <w:pPr>
        <w:ind w:left="4527" w:hanging="360"/>
      </w:pPr>
      <w:rPr>
        <w:rFonts w:ascii="Wingdings" w:hAnsi="Wingdings" w:hint="default"/>
      </w:rPr>
    </w:lvl>
    <w:lvl w:ilvl="6" w:tplc="440A0001" w:tentative="1">
      <w:start w:val="1"/>
      <w:numFmt w:val="bullet"/>
      <w:lvlText w:val=""/>
      <w:lvlJc w:val="left"/>
      <w:pPr>
        <w:ind w:left="5247" w:hanging="360"/>
      </w:pPr>
      <w:rPr>
        <w:rFonts w:ascii="Symbol" w:hAnsi="Symbol" w:hint="default"/>
      </w:rPr>
    </w:lvl>
    <w:lvl w:ilvl="7" w:tplc="440A0003" w:tentative="1">
      <w:start w:val="1"/>
      <w:numFmt w:val="bullet"/>
      <w:lvlText w:val="o"/>
      <w:lvlJc w:val="left"/>
      <w:pPr>
        <w:ind w:left="5967" w:hanging="360"/>
      </w:pPr>
      <w:rPr>
        <w:rFonts w:ascii="Courier New" w:hAnsi="Courier New" w:cs="Courier New" w:hint="default"/>
      </w:rPr>
    </w:lvl>
    <w:lvl w:ilvl="8" w:tplc="440A0005" w:tentative="1">
      <w:start w:val="1"/>
      <w:numFmt w:val="bullet"/>
      <w:lvlText w:val=""/>
      <w:lvlJc w:val="left"/>
      <w:pPr>
        <w:ind w:left="6687" w:hanging="360"/>
      </w:pPr>
      <w:rPr>
        <w:rFonts w:ascii="Wingdings" w:hAnsi="Wingdings" w:hint="default"/>
      </w:rPr>
    </w:lvl>
  </w:abstractNum>
  <w:abstractNum w:abstractNumId="15" w15:restartNumberingAfterBreak="0">
    <w:nsid w:val="3D1042EE"/>
    <w:multiLevelType w:val="hybridMultilevel"/>
    <w:tmpl w:val="6102050A"/>
    <w:lvl w:ilvl="0" w:tplc="440A0001">
      <w:start w:val="1"/>
      <w:numFmt w:val="bullet"/>
      <w:lvlText w:val=""/>
      <w:lvlJc w:val="left"/>
      <w:pPr>
        <w:ind w:left="954" w:hanging="360"/>
      </w:pPr>
      <w:rPr>
        <w:rFonts w:ascii="Symbol" w:hAnsi="Symbol" w:hint="default"/>
      </w:rPr>
    </w:lvl>
    <w:lvl w:ilvl="1" w:tplc="440A0003" w:tentative="1">
      <w:start w:val="1"/>
      <w:numFmt w:val="bullet"/>
      <w:lvlText w:val="o"/>
      <w:lvlJc w:val="left"/>
      <w:pPr>
        <w:ind w:left="1674" w:hanging="360"/>
      </w:pPr>
      <w:rPr>
        <w:rFonts w:ascii="Courier New" w:hAnsi="Courier New" w:cs="Courier New" w:hint="default"/>
      </w:rPr>
    </w:lvl>
    <w:lvl w:ilvl="2" w:tplc="440A0005" w:tentative="1">
      <w:start w:val="1"/>
      <w:numFmt w:val="bullet"/>
      <w:lvlText w:val=""/>
      <w:lvlJc w:val="left"/>
      <w:pPr>
        <w:ind w:left="2394" w:hanging="360"/>
      </w:pPr>
      <w:rPr>
        <w:rFonts w:ascii="Wingdings" w:hAnsi="Wingdings" w:hint="default"/>
      </w:rPr>
    </w:lvl>
    <w:lvl w:ilvl="3" w:tplc="440A0001" w:tentative="1">
      <w:start w:val="1"/>
      <w:numFmt w:val="bullet"/>
      <w:lvlText w:val=""/>
      <w:lvlJc w:val="left"/>
      <w:pPr>
        <w:ind w:left="3114" w:hanging="360"/>
      </w:pPr>
      <w:rPr>
        <w:rFonts w:ascii="Symbol" w:hAnsi="Symbol" w:hint="default"/>
      </w:rPr>
    </w:lvl>
    <w:lvl w:ilvl="4" w:tplc="440A0003" w:tentative="1">
      <w:start w:val="1"/>
      <w:numFmt w:val="bullet"/>
      <w:lvlText w:val="o"/>
      <w:lvlJc w:val="left"/>
      <w:pPr>
        <w:ind w:left="3834" w:hanging="360"/>
      </w:pPr>
      <w:rPr>
        <w:rFonts w:ascii="Courier New" w:hAnsi="Courier New" w:cs="Courier New" w:hint="default"/>
      </w:rPr>
    </w:lvl>
    <w:lvl w:ilvl="5" w:tplc="440A0005" w:tentative="1">
      <w:start w:val="1"/>
      <w:numFmt w:val="bullet"/>
      <w:lvlText w:val=""/>
      <w:lvlJc w:val="left"/>
      <w:pPr>
        <w:ind w:left="4554" w:hanging="360"/>
      </w:pPr>
      <w:rPr>
        <w:rFonts w:ascii="Wingdings" w:hAnsi="Wingdings" w:hint="default"/>
      </w:rPr>
    </w:lvl>
    <w:lvl w:ilvl="6" w:tplc="440A0001" w:tentative="1">
      <w:start w:val="1"/>
      <w:numFmt w:val="bullet"/>
      <w:lvlText w:val=""/>
      <w:lvlJc w:val="left"/>
      <w:pPr>
        <w:ind w:left="5274" w:hanging="360"/>
      </w:pPr>
      <w:rPr>
        <w:rFonts w:ascii="Symbol" w:hAnsi="Symbol" w:hint="default"/>
      </w:rPr>
    </w:lvl>
    <w:lvl w:ilvl="7" w:tplc="440A0003" w:tentative="1">
      <w:start w:val="1"/>
      <w:numFmt w:val="bullet"/>
      <w:lvlText w:val="o"/>
      <w:lvlJc w:val="left"/>
      <w:pPr>
        <w:ind w:left="5994" w:hanging="360"/>
      </w:pPr>
      <w:rPr>
        <w:rFonts w:ascii="Courier New" w:hAnsi="Courier New" w:cs="Courier New" w:hint="default"/>
      </w:rPr>
    </w:lvl>
    <w:lvl w:ilvl="8" w:tplc="440A0005" w:tentative="1">
      <w:start w:val="1"/>
      <w:numFmt w:val="bullet"/>
      <w:lvlText w:val=""/>
      <w:lvlJc w:val="left"/>
      <w:pPr>
        <w:ind w:left="6714" w:hanging="360"/>
      </w:pPr>
      <w:rPr>
        <w:rFonts w:ascii="Wingdings" w:hAnsi="Wingdings" w:hint="default"/>
      </w:rPr>
    </w:lvl>
  </w:abstractNum>
  <w:abstractNum w:abstractNumId="16" w15:restartNumberingAfterBreak="0">
    <w:nsid w:val="3F2525A4"/>
    <w:multiLevelType w:val="hybridMultilevel"/>
    <w:tmpl w:val="97D650B8"/>
    <w:lvl w:ilvl="0" w:tplc="F566DA8A">
      <w:start w:val="1"/>
      <w:numFmt w:val="bullet"/>
      <w:lvlText w:val="•"/>
      <w:lvlJc w:val="left"/>
      <w:pPr>
        <w:tabs>
          <w:tab w:val="num" w:pos="360"/>
        </w:tabs>
        <w:ind w:left="360" w:hanging="360"/>
      </w:pPr>
      <w:rPr>
        <w:rFonts w:ascii="Arial" w:hAnsi="Arial" w:hint="default"/>
      </w:rPr>
    </w:lvl>
    <w:lvl w:ilvl="1" w:tplc="8012C41E">
      <w:start w:val="1"/>
      <w:numFmt w:val="bullet"/>
      <w:lvlText w:val="•"/>
      <w:lvlJc w:val="left"/>
      <w:pPr>
        <w:tabs>
          <w:tab w:val="num" w:pos="1080"/>
        </w:tabs>
        <w:ind w:left="1080" w:hanging="360"/>
      </w:pPr>
      <w:rPr>
        <w:rFonts w:ascii="Arial" w:hAnsi="Arial" w:hint="default"/>
      </w:rPr>
    </w:lvl>
    <w:lvl w:ilvl="2" w:tplc="35788312">
      <w:start w:val="1"/>
      <w:numFmt w:val="bullet"/>
      <w:lvlText w:val="•"/>
      <w:lvlJc w:val="left"/>
      <w:pPr>
        <w:tabs>
          <w:tab w:val="num" w:pos="1800"/>
        </w:tabs>
        <w:ind w:left="1800" w:hanging="360"/>
      </w:pPr>
      <w:rPr>
        <w:rFonts w:ascii="Arial" w:hAnsi="Arial" w:hint="default"/>
      </w:rPr>
    </w:lvl>
    <w:lvl w:ilvl="3" w:tplc="BF1ADE5C" w:tentative="1">
      <w:start w:val="1"/>
      <w:numFmt w:val="bullet"/>
      <w:lvlText w:val="•"/>
      <w:lvlJc w:val="left"/>
      <w:pPr>
        <w:tabs>
          <w:tab w:val="num" w:pos="2520"/>
        </w:tabs>
        <w:ind w:left="2520" w:hanging="360"/>
      </w:pPr>
      <w:rPr>
        <w:rFonts w:ascii="Arial" w:hAnsi="Arial" w:hint="default"/>
      </w:rPr>
    </w:lvl>
    <w:lvl w:ilvl="4" w:tplc="1E28576E" w:tentative="1">
      <w:start w:val="1"/>
      <w:numFmt w:val="bullet"/>
      <w:lvlText w:val="•"/>
      <w:lvlJc w:val="left"/>
      <w:pPr>
        <w:tabs>
          <w:tab w:val="num" w:pos="3240"/>
        </w:tabs>
        <w:ind w:left="3240" w:hanging="360"/>
      </w:pPr>
      <w:rPr>
        <w:rFonts w:ascii="Arial" w:hAnsi="Arial" w:hint="default"/>
      </w:rPr>
    </w:lvl>
    <w:lvl w:ilvl="5" w:tplc="AEFC79A2" w:tentative="1">
      <w:start w:val="1"/>
      <w:numFmt w:val="bullet"/>
      <w:lvlText w:val="•"/>
      <w:lvlJc w:val="left"/>
      <w:pPr>
        <w:tabs>
          <w:tab w:val="num" w:pos="3960"/>
        </w:tabs>
        <w:ind w:left="3960" w:hanging="360"/>
      </w:pPr>
      <w:rPr>
        <w:rFonts w:ascii="Arial" w:hAnsi="Arial" w:hint="default"/>
      </w:rPr>
    </w:lvl>
    <w:lvl w:ilvl="6" w:tplc="CDDE5CD0" w:tentative="1">
      <w:start w:val="1"/>
      <w:numFmt w:val="bullet"/>
      <w:lvlText w:val="•"/>
      <w:lvlJc w:val="left"/>
      <w:pPr>
        <w:tabs>
          <w:tab w:val="num" w:pos="4680"/>
        </w:tabs>
        <w:ind w:left="4680" w:hanging="360"/>
      </w:pPr>
      <w:rPr>
        <w:rFonts w:ascii="Arial" w:hAnsi="Arial" w:hint="default"/>
      </w:rPr>
    </w:lvl>
    <w:lvl w:ilvl="7" w:tplc="F70C1D1E" w:tentative="1">
      <w:start w:val="1"/>
      <w:numFmt w:val="bullet"/>
      <w:lvlText w:val="•"/>
      <w:lvlJc w:val="left"/>
      <w:pPr>
        <w:tabs>
          <w:tab w:val="num" w:pos="5400"/>
        </w:tabs>
        <w:ind w:left="5400" w:hanging="360"/>
      </w:pPr>
      <w:rPr>
        <w:rFonts w:ascii="Arial" w:hAnsi="Arial" w:hint="default"/>
      </w:rPr>
    </w:lvl>
    <w:lvl w:ilvl="8" w:tplc="5052BF04" w:tentative="1">
      <w:start w:val="1"/>
      <w:numFmt w:val="bullet"/>
      <w:lvlText w:val="•"/>
      <w:lvlJc w:val="left"/>
      <w:pPr>
        <w:tabs>
          <w:tab w:val="num" w:pos="6120"/>
        </w:tabs>
        <w:ind w:left="6120" w:hanging="360"/>
      </w:pPr>
      <w:rPr>
        <w:rFonts w:ascii="Arial" w:hAnsi="Arial" w:hint="default"/>
      </w:rPr>
    </w:lvl>
  </w:abstractNum>
  <w:abstractNum w:abstractNumId="17" w15:restartNumberingAfterBreak="0">
    <w:nsid w:val="4CC0249E"/>
    <w:multiLevelType w:val="hybridMultilevel"/>
    <w:tmpl w:val="0C42C60A"/>
    <w:lvl w:ilvl="0" w:tplc="49547978">
      <w:start w:val="6"/>
      <w:numFmt w:val="lowerLetter"/>
      <w:lvlText w:val="%1)"/>
      <w:lvlJc w:val="left"/>
      <w:pPr>
        <w:ind w:left="720"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15:restartNumberingAfterBreak="0">
    <w:nsid w:val="4F441CDF"/>
    <w:multiLevelType w:val="hybridMultilevel"/>
    <w:tmpl w:val="A6129CB4"/>
    <w:lvl w:ilvl="0" w:tplc="3254354C">
      <w:start w:val="1"/>
      <w:numFmt w:val="bullet"/>
      <w:lvlText w:val=""/>
      <w:lvlJc w:val="left"/>
      <w:pPr>
        <w:ind w:left="1069" w:hanging="360"/>
      </w:pPr>
      <w:rPr>
        <w:rFonts w:ascii="Symbol" w:hAnsi="Symbol" w:hint="default"/>
      </w:rPr>
    </w:lvl>
    <w:lvl w:ilvl="1" w:tplc="440A0003" w:tentative="1">
      <w:start w:val="1"/>
      <w:numFmt w:val="bullet"/>
      <w:lvlText w:val="o"/>
      <w:lvlJc w:val="left"/>
      <w:pPr>
        <w:ind w:left="1789" w:hanging="360"/>
      </w:pPr>
      <w:rPr>
        <w:rFonts w:ascii="Courier New" w:hAnsi="Courier New" w:cs="Courier New" w:hint="default"/>
      </w:rPr>
    </w:lvl>
    <w:lvl w:ilvl="2" w:tplc="440A0005" w:tentative="1">
      <w:start w:val="1"/>
      <w:numFmt w:val="bullet"/>
      <w:lvlText w:val=""/>
      <w:lvlJc w:val="left"/>
      <w:pPr>
        <w:ind w:left="2509" w:hanging="360"/>
      </w:pPr>
      <w:rPr>
        <w:rFonts w:ascii="Wingdings" w:hAnsi="Wingdings" w:hint="default"/>
      </w:rPr>
    </w:lvl>
    <w:lvl w:ilvl="3" w:tplc="440A0001" w:tentative="1">
      <w:start w:val="1"/>
      <w:numFmt w:val="bullet"/>
      <w:lvlText w:val=""/>
      <w:lvlJc w:val="left"/>
      <w:pPr>
        <w:ind w:left="3229" w:hanging="360"/>
      </w:pPr>
      <w:rPr>
        <w:rFonts w:ascii="Symbol" w:hAnsi="Symbol" w:hint="default"/>
      </w:rPr>
    </w:lvl>
    <w:lvl w:ilvl="4" w:tplc="440A0003" w:tentative="1">
      <w:start w:val="1"/>
      <w:numFmt w:val="bullet"/>
      <w:lvlText w:val="o"/>
      <w:lvlJc w:val="left"/>
      <w:pPr>
        <w:ind w:left="3949" w:hanging="360"/>
      </w:pPr>
      <w:rPr>
        <w:rFonts w:ascii="Courier New" w:hAnsi="Courier New" w:cs="Courier New" w:hint="default"/>
      </w:rPr>
    </w:lvl>
    <w:lvl w:ilvl="5" w:tplc="440A0005" w:tentative="1">
      <w:start w:val="1"/>
      <w:numFmt w:val="bullet"/>
      <w:lvlText w:val=""/>
      <w:lvlJc w:val="left"/>
      <w:pPr>
        <w:ind w:left="4669" w:hanging="360"/>
      </w:pPr>
      <w:rPr>
        <w:rFonts w:ascii="Wingdings" w:hAnsi="Wingdings" w:hint="default"/>
      </w:rPr>
    </w:lvl>
    <w:lvl w:ilvl="6" w:tplc="440A0001" w:tentative="1">
      <w:start w:val="1"/>
      <w:numFmt w:val="bullet"/>
      <w:lvlText w:val=""/>
      <w:lvlJc w:val="left"/>
      <w:pPr>
        <w:ind w:left="5389" w:hanging="360"/>
      </w:pPr>
      <w:rPr>
        <w:rFonts w:ascii="Symbol" w:hAnsi="Symbol" w:hint="default"/>
      </w:rPr>
    </w:lvl>
    <w:lvl w:ilvl="7" w:tplc="440A0003" w:tentative="1">
      <w:start w:val="1"/>
      <w:numFmt w:val="bullet"/>
      <w:lvlText w:val="o"/>
      <w:lvlJc w:val="left"/>
      <w:pPr>
        <w:ind w:left="6109" w:hanging="360"/>
      </w:pPr>
      <w:rPr>
        <w:rFonts w:ascii="Courier New" w:hAnsi="Courier New" w:cs="Courier New" w:hint="default"/>
      </w:rPr>
    </w:lvl>
    <w:lvl w:ilvl="8" w:tplc="440A0005" w:tentative="1">
      <w:start w:val="1"/>
      <w:numFmt w:val="bullet"/>
      <w:lvlText w:val=""/>
      <w:lvlJc w:val="left"/>
      <w:pPr>
        <w:ind w:left="6829" w:hanging="360"/>
      </w:pPr>
      <w:rPr>
        <w:rFonts w:ascii="Wingdings" w:hAnsi="Wingdings" w:hint="default"/>
      </w:rPr>
    </w:lvl>
  </w:abstractNum>
  <w:abstractNum w:abstractNumId="19" w15:restartNumberingAfterBreak="0">
    <w:nsid w:val="517705E0"/>
    <w:multiLevelType w:val="hybridMultilevel"/>
    <w:tmpl w:val="1A6C196E"/>
    <w:lvl w:ilvl="0" w:tplc="9DAC7CB2">
      <w:start w:val="100"/>
      <w:numFmt w:val="bullet"/>
      <w:lvlText w:val="-"/>
      <w:lvlJc w:val="left"/>
      <w:pPr>
        <w:ind w:left="720" w:hanging="360"/>
      </w:pPr>
      <w:rPr>
        <w:rFonts w:ascii="Arial" w:eastAsiaTheme="minorHAnsi" w:hAnsi="Arial" w:cs="Arial" w:hint="default"/>
      </w:rPr>
    </w:lvl>
    <w:lvl w:ilvl="1" w:tplc="F0CC4FD6">
      <w:start w:val="1"/>
      <w:numFmt w:val="bullet"/>
      <w:lvlText w:val=""/>
      <w:lvlJc w:val="left"/>
      <w:pPr>
        <w:ind w:left="1440" w:hanging="360"/>
      </w:pPr>
      <w:rPr>
        <w:rFonts w:ascii="Symbol" w:hAnsi="Symbol" w:hint="default"/>
        <w:color w:val="auto"/>
      </w:rPr>
    </w:lvl>
    <w:lvl w:ilvl="2" w:tplc="440A0005">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15:restartNumberingAfterBreak="0">
    <w:nsid w:val="51F276E4"/>
    <w:multiLevelType w:val="hybridMultilevel"/>
    <w:tmpl w:val="D73002F2"/>
    <w:lvl w:ilvl="0" w:tplc="440A001B">
      <w:start w:val="1"/>
      <w:numFmt w:val="lowerRoman"/>
      <w:lvlText w:val="%1."/>
      <w:lvlJc w:val="right"/>
      <w:pPr>
        <w:ind w:left="1440" w:hanging="360"/>
      </w:pPr>
    </w:lvl>
    <w:lvl w:ilvl="1" w:tplc="440A0019">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1" w15:restartNumberingAfterBreak="0">
    <w:nsid w:val="5A680CD3"/>
    <w:multiLevelType w:val="hybridMultilevel"/>
    <w:tmpl w:val="57D0559C"/>
    <w:lvl w:ilvl="0" w:tplc="440A0001">
      <w:start w:val="1"/>
      <w:numFmt w:val="bullet"/>
      <w:lvlText w:val=""/>
      <w:lvlJc w:val="left"/>
      <w:pPr>
        <w:tabs>
          <w:tab w:val="num" w:pos="720"/>
        </w:tabs>
        <w:ind w:left="720" w:hanging="360"/>
      </w:pPr>
      <w:rPr>
        <w:rFonts w:ascii="Symbol" w:hAnsi="Symbol" w:hint="default"/>
      </w:rPr>
    </w:lvl>
    <w:lvl w:ilvl="1" w:tplc="AF42EDAC" w:tentative="1">
      <w:start w:val="1"/>
      <w:numFmt w:val="decimal"/>
      <w:lvlText w:val="%2."/>
      <w:lvlJc w:val="left"/>
      <w:pPr>
        <w:tabs>
          <w:tab w:val="num" w:pos="1440"/>
        </w:tabs>
        <w:ind w:left="1440" w:hanging="360"/>
      </w:pPr>
    </w:lvl>
    <w:lvl w:ilvl="2" w:tplc="6CDE0CAE" w:tentative="1">
      <w:start w:val="1"/>
      <w:numFmt w:val="decimal"/>
      <w:lvlText w:val="%3."/>
      <w:lvlJc w:val="left"/>
      <w:pPr>
        <w:tabs>
          <w:tab w:val="num" w:pos="2160"/>
        </w:tabs>
        <w:ind w:left="2160" w:hanging="360"/>
      </w:pPr>
    </w:lvl>
    <w:lvl w:ilvl="3" w:tplc="CA92C9DA" w:tentative="1">
      <w:start w:val="1"/>
      <w:numFmt w:val="decimal"/>
      <w:lvlText w:val="%4."/>
      <w:lvlJc w:val="left"/>
      <w:pPr>
        <w:tabs>
          <w:tab w:val="num" w:pos="2880"/>
        </w:tabs>
        <w:ind w:left="2880" w:hanging="360"/>
      </w:pPr>
    </w:lvl>
    <w:lvl w:ilvl="4" w:tplc="64EAD52C" w:tentative="1">
      <w:start w:val="1"/>
      <w:numFmt w:val="decimal"/>
      <w:lvlText w:val="%5."/>
      <w:lvlJc w:val="left"/>
      <w:pPr>
        <w:tabs>
          <w:tab w:val="num" w:pos="3600"/>
        </w:tabs>
        <w:ind w:left="3600" w:hanging="360"/>
      </w:pPr>
    </w:lvl>
    <w:lvl w:ilvl="5" w:tplc="79ECEF06" w:tentative="1">
      <w:start w:val="1"/>
      <w:numFmt w:val="decimal"/>
      <w:lvlText w:val="%6."/>
      <w:lvlJc w:val="left"/>
      <w:pPr>
        <w:tabs>
          <w:tab w:val="num" w:pos="4320"/>
        </w:tabs>
        <w:ind w:left="4320" w:hanging="360"/>
      </w:pPr>
    </w:lvl>
    <w:lvl w:ilvl="6" w:tplc="6C52E4A4" w:tentative="1">
      <w:start w:val="1"/>
      <w:numFmt w:val="decimal"/>
      <w:lvlText w:val="%7."/>
      <w:lvlJc w:val="left"/>
      <w:pPr>
        <w:tabs>
          <w:tab w:val="num" w:pos="5040"/>
        </w:tabs>
        <w:ind w:left="5040" w:hanging="360"/>
      </w:pPr>
    </w:lvl>
    <w:lvl w:ilvl="7" w:tplc="11FC5CBA" w:tentative="1">
      <w:start w:val="1"/>
      <w:numFmt w:val="decimal"/>
      <w:lvlText w:val="%8."/>
      <w:lvlJc w:val="left"/>
      <w:pPr>
        <w:tabs>
          <w:tab w:val="num" w:pos="5760"/>
        </w:tabs>
        <w:ind w:left="5760" w:hanging="360"/>
      </w:pPr>
    </w:lvl>
    <w:lvl w:ilvl="8" w:tplc="B1F8083E" w:tentative="1">
      <w:start w:val="1"/>
      <w:numFmt w:val="decimal"/>
      <w:lvlText w:val="%9."/>
      <w:lvlJc w:val="left"/>
      <w:pPr>
        <w:tabs>
          <w:tab w:val="num" w:pos="6480"/>
        </w:tabs>
        <w:ind w:left="6480" w:hanging="360"/>
      </w:pPr>
    </w:lvl>
  </w:abstractNum>
  <w:abstractNum w:abstractNumId="22" w15:restartNumberingAfterBreak="0">
    <w:nsid w:val="62CD0D6C"/>
    <w:multiLevelType w:val="hybridMultilevel"/>
    <w:tmpl w:val="47D40C78"/>
    <w:lvl w:ilvl="0" w:tplc="34D644CC">
      <w:start w:val="8"/>
      <w:numFmt w:val="lowerLetter"/>
      <w:lvlText w:val="%1)"/>
      <w:lvlJc w:val="left"/>
      <w:pPr>
        <w:ind w:left="2160"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15:restartNumberingAfterBreak="0">
    <w:nsid w:val="65280D6B"/>
    <w:multiLevelType w:val="hybridMultilevel"/>
    <w:tmpl w:val="73225616"/>
    <w:lvl w:ilvl="0" w:tplc="440A0001">
      <w:start w:val="1"/>
      <w:numFmt w:val="bullet"/>
      <w:lvlText w:val=""/>
      <w:lvlJc w:val="left"/>
      <w:pPr>
        <w:ind w:left="954" w:hanging="360"/>
      </w:pPr>
      <w:rPr>
        <w:rFonts w:ascii="Symbol" w:hAnsi="Symbol" w:hint="default"/>
      </w:rPr>
    </w:lvl>
    <w:lvl w:ilvl="1" w:tplc="FFFFFFFF" w:tentative="1">
      <w:start w:val="1"/>
      <w:numFmt w:val="bullet"/>
      <w:lvlText w:val="o"/>
      <w:lvlJc w:val="left"/>
      <w:pPr>
        <w:ind w:left="1674" w:hanging="360"/>
      </w:pPr>
      <w:rPr>
        <w:rFonts w:ascii="Courier New" w:hAnsi="Courier New" w:cs="Courier New" w:hint="default"/>
      </w:rPr>
    </w:lvl>
    <w:lvl w:ilvl="2" w:tplc="FFFFFFFF" w:tentative="1">
      <w:start w:val="1"/>
      <w:numFmt w:val="bullet"/>
      <w:lvlText w:val=""/>
      <w:lvlJc w:val="left"/>
      <w:pPr>
        <w:ind w:left="2394" w:hanging="360"/>
      </w:pPr>
      <w:rPr>
        <w:rFonts w:ascii="Wingdings" w:hAnsi="Wingdings" w:hint="default"/>
      </w:rPr>
    </w:lvl>
    <w:lvl w:ilvl="3" w:tplc="FFFFFFFF" w:tentative="1">
      <w:start w:val="1"/>
      <w:numFmt w:val="bullet"/>
      <w:lvlText w:val=""/>
      <w:lvlJc w:val="left"/>
      <w:pPr>
        <w:ind w:left="3114" w:hanging="360"/>
      </w:pPr>
      <w:rPr>
        <w:rFonts w:ascii="Symbol" w:hAnsi="Symbol" w:hint="default"/>
      </w:rPr>
    </w:lvl>
    <w:lvl w:ilvl="4" w:tplc="FFFFFFFF" w:tentative="1">
      <w:start w:val="1"/>
      <w:numFmt w:val="bullet"/>
      <w:lvlText w:val="o"/>
      <w:lvlJc w:val="left"/>
      <w:pPr>
        <w:ind w:left="3834" w:hanging="360"/>
      </w:pPr>
      <w:rPr>
        <w:rFonts w:ascii="Courier New" w:hAnsi="Courier New" w:cs="Courier New" w:hint="default"/>
      </w:rPr>
    </w:lvl>
    <w:lvl w:ilvl="5" w:tplc="FFFFFFFF" w:tentative="1">
      <w:start w:val="1"/>
      <w:numFmt w:val="bullet"/>
      <w:lvlText w:val=""/>
      <w:lvlJc w:val="left"/>
      <w:pPr>
        <w:ind w:left="4554" w:hanging="360"/>
      </w:pPr>
      <w:rPr>
        <w:rFonts w:ascii="Wingdings" w:hAnsi="Wingdings" w:hint="default"/>
      </w:rPr>
    </w:lvl>
    <w:lvl w:ilvl="6" w:tplc="FFFFFFFF" w:tentative="1">
      <w:start w:val="1"/>
      <w:numFmt w:val="bullet"/>
      <w:lvlText w:val=""/>
      <w:lvlJc w:val="left"/>
      <w:pPr>
        <w:ind w:left="5274" w:hanging="360"/>
      </w:pPr>
      <w:rPr>
        <w:rFonts w:ascii="Symbol" w:hAnsi="Symbol" w:hint="default"/>
      </w:rPr>
    </w:lvl>
    <w:lvl w:ilvl="7" w:tplc="FFFFFFFF" w:tentative="1">
      <w:start w:val="1"/>
      <w:numFmt w:val="bullet"/>
      <w:lvlText w:val="o"/>
      <w:lvlJc w:val="left"/>
      <w:pPr>
        <w:ind w:left="5994" w:hanging="360"/>
      </w:pPr>
      <w:rPr>
        <w:rFonts w:ascii="Courier New" w:hAnsi="Courier New" w:cs="Courier New" w:hint="default"/>
      </w:rPr>
    </w:lvl>
    <w:lvl w:ilvl="8" w:tplc="FFFFFFFF" w:tentative="1">
      <w:start w:val="1"/>
      <w:numFmt w:val="bullet"/>
      <w:lvlText w:val=""/>
      <w:lvlJc w:val="left"/>
      <w:pPr>
        <w:ind w:left="6714" w:hanging="360"/>
      </w:pPr>
      <w:rPr>
        <w:rFonts w:ascii="Wingdings" w:hAnsi="Wingdings" w:hint="default"/>
      </w:rPr>
    </w:lvl>
  </w:abstractNum>
  <w:abstractNum w:abstractNumId="24" w15:restartNumberingAfterBreak="0">
    <w:nsid w:val="664E785E"/>
    <w:multiLevelType w:val="hybridMultilevel"/>
    <w:tmpl w:val="54440E86"/>
    <w:lvl w:ilvl="0" w:tplc="B15816CC">
      <w:start w:val="1"/>
      <w:numFmt w:val="lowerLetter"/>
      <w:lvlText w:val="%1)"/>
      <w:lvlJc w:val="left"/>
      <w:pPr>
        <w:ind w:left="1776" w:hanging="360"/>
      </w:pPr>
      <w:rPr>
        <w:rFonts w:ascii="Museo Sans 100" w:hAnsi="Museo Sans 100" w:hint="default"/>
        <w:b w:val="0"/>
        <w:bCs w:val="0"/>
        <w:sz w:val="22"/>
        <w:szCs w:val="20"/>
      </w:rPr>
    </w:lvl>
    <w:lvl w:ilvl="1" w:tplc="440A0003" w:tentative="1">
      <w:start w:val="1"/>
      <w:numFmt w:val="bullet"/>
      <w:lvlText w:val="o"/>
      <w:lvlJc w:val="left"/>
      <w:pPr>
        <w:ind w:left="2496" w:hanging="360"/>
      </w:pPr>
      <w:rPr>
        <w:rFonts w:ascii="Courier New" w:hAnsi="Courier New" w:cs="Courier New" w:hint="default"/>
      </w:rPr>
    </w:lvl>
    <w:lvl w:ilvl="2" w:tplc="440A0005" w:tentative="1">
      <w:start w:val="1"/>
      <w:numFmt w:val="bullet"/>
      <w:lvlText w:val=""/>
      <w:lvlJc w:val="left"/>
      <w:pPr>
        <w:ind w:left="3216" w:hanging="360"/>
      </w:pPr>
      <w:rPr>
        <w:rFonts w:ascii="Wingdings" w:hAnsi="Wingdings" w:hint="default"/>
      </w:rPr>
    </w:lvl>
    <w:lvl w:ilvl="3" w:tplc="440A0001" w:tentative="1">
      <w:start w:val="1"/>
      <w:numFmt w:val="bullet"/>
      <w:lvlText w:val=""/>
      <w:lvlJc w:val="left"/>
      <w:pPr>
        <w:ind w:left="3936" w:hanging="360"/>
      </w:pPr>
      <w:rPr>
        <w:rFonts w:ascii="Symbol" w:hAnsi="Symbol" w:hint="default"/>
      </w:rPr>
    </w:lvl>
    <w:lvl w:ilvl="4" w:tplc="440A0003" w:tentative="1">
      <w:start w:val="1"/>
      <w:numFmt w:val="bullet"/>
      <w:lvlText w:val="o"/>
      <w:lvlJc w:val="left"/>
      <w:pPr>
        <w:ind w:left="4656" w:hanging="360"/>
      </w:pPr>
      <w:rPr>
        <w:rFonts w:ascii="Courier New" w:hAnsi="Courier New" w:cs="Courier New" w:hint="default"/>
      </w:rPr>
    </w:lvl>
    <w:lvl w:ilvl="5" w:tplc="440A0005" w:tentative="1">
      <w:start w:val="1"/>
      <w:numFmt w:val="bullet"/>
      <w:lvlText w:val=""/>
      <w:lvlJc w:val="left"/>
      <w:pPr>
        <w:ind w:left="5376" w:hanging="360"/>
      </w:pPr>
      <w:rPr>
        <w:rFonts w:ascii="Wingdings" w:hAnsi="Wingdings" w:hint="default"/>
      </w:rPr>
    </w:lvl>
    <w:lvl w:ilvl="6" w:tplc="440A0001" w:tentative="1">
      <w:start w:val="1"/>
      <w:numFmt w:val="bullet"/>
      <w:lvlText w:val=""/>
      <w:lvlJc w:val="left"/>
      <w:pPr>
        <w:ind w:left="6096" w:hanging="360"/>
      </w:pPr>
      <w:rPr>
        <w:rFonts w:ascii="Symbol" w:hAnsi="Symbol" w:hint="default"/>
      </w:rPr>
    </w:lvl>
    <w:lvl w:ilvl="7" w:tplc="440A0003" w:tentative="1">
      <w:start w:val="1"/>
      <w:numFmt w:val="bullet"/>
      <w:lvlText w:val="o"/>
      <w:lvlJc w:val="left"/>
      <w:pPr>
        <w:ind w:left="6816" w:hanging="360"/>
      </w:pPr>
      <w:rPr>
        <w:rFonts w:ascii="Courier New" w:hAnsi="Courier New" w:cs="Courier New" w:hint="default"/>
      </w:rPr>
    </w:lvl>
    <w:lvl w:ilvl="8" w:tplc="440A0005" w:tentative="1">
      <w:start w:val="1"/>
      <w:numFmt w:val="bullet"/>
      <w:lvlText w:val=""/>
      <w:lvlJc w:val="left"/>
      <w:pPr>
        <w:ind w:left="7536" w:hanging="360"/>
      </w:pPr>
      <w:rPr>
        <w:rFonts w:ascii="Wingdings" w:hAnsi="Wingdings" w:hint="default"/>
      </w:rPr>
    </w:lvl>
  </w:abstractNum>
  <w:abstractNum w:abstractNumId="25" w15:restartNumberingAfterBreak="0">
    <w:nsid w:val="69B35160"/>
    <w:multiLevelType w:val="hybridMultilevel"/>
    <w:tmpl w:val="1DF6E4C2"/>
    <w:lvl w:ilvl="0" w:tplc="DC6A68E8">
      <w:start w:val="1"/>
      <w:numFmt w:val="lowerLetter"/>
      <w:lvlText w:val="%1)"/>
      <w:lvlJc w:val="left"/>
      <w:pPr>
        <w:ind w:left="2496" w:hanging="360"/>
      </w:pPr>
      <w:rPr>
        <w:b w:val="0"/>
        <w:bCs/>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6" w15:restartNumberingAfterBreak="0">
    <w:nsid w:val="6B37656B"/>
    <w:multiLevelType w:val="hybridMultilevel"/>
    <w:tmpl w:val="EF924F1E"/>
    <w:lvl w:ilvl="0" w:tplc="430C7744">
      <w:start w:val="1"/>
      <w:numFmt w:val="lowerLetter"/>
      <w:lvlText w:val="%1)"/>
      <w:lvlJc w:val="left"/>
      <w:pPr>
        <w:ind w:left="720"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15:restartNumberingAfterBreak="0">
    <w:nsid w:val="70147AF3"/>
    <w:multiLevelType w:val="hybridMultilevel"/>
    <w:tmpl w:val="950ECF4C"/>
    <w:lvl w:ilvl="0" w:tplc="44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color w:val="auto"/>
      </w:rPr>
    </w:lvl>
    <w:lvl w:ilvl="2" w:tplc="FFFFFFFF">
      <w:start w:val="100"/>
      <w:numFmt w:val="bullet"/>
      <w:lvlText w:val="-"/>
      <w:lvlJc w:val="left"/>
      <w:pPr>
        <w:ind w:left="2160" w:hanging="360"/>
      </w:pPr>
      <w:rPr>
        <w:rFonts w:ascii="Arial" w:eastAsiaTheme="minorHAnsi"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11E4DD7"/>
    <w:multiLevelType w:val="hybridMultilevel"/>
    <w:tmpl w:val="12AA84C8"/>
    <w:lvl w:ilvl="0" w:tplc="24F8927A">
      <w:start w:val="5"/>
      <w:numFmt w:val="lowerLetter"/>
      <w:lvlText w:val="%1)"/>
      <w:lvlJc w:val="left"/>
      <w:pPr>
        <w:ind w:left="2160"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9" w15:restartNumberingAfterBreak="0">
    <w:nsid w:val="75BC0EBF"/>
    <w:multiLevelType w:val="hybridMultilevel"/>
    <w:tmpl w:val="22FA4922"/>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 w15:restartNumberingAfterBreak="0">
    <w:nsid w:val="7B716703"/>
    <w:multiLevelType w:val="hybridMultilevel"/>
    <w:tmpl w:val="322889A8"/>
    <w:lvl w:ilvl="0" w:tplc="93C69686">
      <w:start w:val="1"/>
      <w:numFmt w:val="bullet"/>
      <w:lvlText w:val=""/>
      <w:lvlJc w:val="left"/>
      <w:pPr>
        <w:tabs>
          <w:tab w:val="num" w:pos="720"/>
        </w:tabs>
        <w:ind w:left="720" w:hanging="360"/>
      </w:pPr>
      <w:rPr>
        <w:rFonts w:ascii="Symbol" w:hAnsi="Symbol" w:hint="default"/>
        <w:color w:val="auto"/>
      </w:rPr>
    </w:lvl>
    <w:lvl w:ilvl="1" w:tplc="E1A29336" w:tentative="1">
      <w:start w:val="1"/>
      <w:numFmt w:val="bullet"/>
      <w:lvlText w:val=""/>
      <w:lvlJc w:val="left"/>
      <w:pPr>
        <w:tabs>
          <w:tab w:val="num" w:pos="1440"/>
        </w:tabs>
        <w:ind w:left="1440" w:hanging="360"/>
      </w:pPr>
      <w:rPr>
        <w:rFonts w:ascii="Wingdings" w:hAnsi="Wingdings" w:hint="default"/>
      </w:rPr>
    </w:lvl>
    <w:lvl w:ilvl="2" w:tplc="FFC01FA2" w:tentative="1">
      <w:start w:val="1"/>
      <w:numFmt w:val="bullet"/>
      <w:lvlText w:val=""/>
      <w:lvlJc w:val="left"/>
      <w:pPr>
        <w:tabs>
          <w:tab w:val="num" w:pos="2160"/>
        </w:tabs>
        <w:ind w:left="2160" w:hanging="360"/>
      </w:pPr>
      <w:rPr>
        <w:rFonts w:ascii="Wingdings" w:hAnsi="Wingdings" w:hint="default"/>
      </w:rPr>
    </w:lvl>
    <w:lvl w:ilvl="3" w:tplc="0D3068EC" w:tentative="1">
      <w:start w:val="1"/>
      <w:numFmt w:val="bullet"/>
      <w:lvlText w:val=""/>
      <w:lvlJc w:val="left"/>
      <w:pPr>
        <w:tabs>
          <w:tab w:val="num" w:pos="2880"/>
        </w:tabs>
        <w:ind w:left="2880" w:hanging="360"/>
      </w:pPr>
      <w:rPr>
        <w:rFonts w:ascii="Wingdings" w:hAnsi="Wingdings" w:hint="default"/>
      </w:rPr>
    </w:lvl>
    <w:lvl w:ilvl="4" w:tplc="BF2A3D1A" w:tentative="1">
      <w:start w:val="1"/>
      <w:numFmt w:val="bullet"/>
      <w:lvlText w:val=""/>
      <w:lvlJc w:val="left"/>
      <w:pPr>
        <w:tabs>
          <w:tab w:val="num" w:pos="3600"/>
        </w:tabs>
        <w:ind w:left="3600" w:hanging="360"/>
      </w:pPr>
      <w:rPr>
        <w:rFonts w:ascii="Wingdings" w:hAnsi="Wingdings" w:hint="default"/>
      </w:rPr>
    </w:lvl>
    <w:lvl w:ilvl="5" w:tplc="6FAA4ABE" w:tentative="1">
      <w:start w:val="1"/>
      <w:numFmt w:val="bullet"/>
      <w:lvlText w:val=""/>
      <w:lvlJc w:val="left"/>
      <w:pPr>
        <w:tabs>
          <w:tab w:val="num" w:pos="4320"/>
        </w:tabs>
        <w:ind w:left="4320" w:hanging="360"/>
      </w:pPr>
      <w:rPr>
        <w:rFonts w:ascii="Wingdings" w:hAnsi="Wingdings" w:hint="default"/>
      </w:rPr>
    </w:lvl>
    <w:lvl w:ilvl="6" w:tplc="EF4CCB90" w:tentative="1">
      <w:start w:val="1"/>
      <w:numFmt w:val="bullet"/>
      <w:lvlText w:val=""/>
      <w:lvlJc w:val="left"/>
      <w:pPr>
        <w:tabs>
          <w:tab w:val="num" w:pos="5040"/>
        </w:tabs>
        <w:ind w:left="5040" w:hanging="360"/>
      </w:pPr>
      <w:rPr>
        <w:rFonts w:ascii="Wingdings" w:hAnsi="Wingdings" w:hint="default"/>
      </w:rPr>
    </w:lvl>
    <w:lvl w:ilvl="7" w:tplc="DC601004" w:tentative="1">
      <w:start w:val="1"/>
      <w:numFmt w:val="bullet"/>
      <w:lvlText w:val=""/>
      <w:lvlJc w:val="left"/>
      <w:pPr>
        <w:tabs>
          <w:tab w:val="num" w:pos="5760"/>
        </w:tabs>
        <w:ind w:left="5760" w:hanging="360"/>
      </w:pPr>
      <w:rPr>
        <w:rFonts w:ascii="Wingdings" w:hAnsi="Wingdings" w:hint="default"/>
      </w:rPr>
    </w:lvl>
    <w:lvl w:ilvl="8" w:tplc="D0B66024" w:tentative="1">
      <w:start w:val="1"/>
      <w:numFmt w:val="bullet"/>
      <w:lvlText w:val=""/>
      <w:lvlJc w:val="left"/>
      <w:pPr>
        <w:tabs>
          <w:tab w:val="num" w:pos="6480"/>
        </w:tabs>
        <w:ind w:left="6480" w:hanging="360"/>
      </w:pPr>
      <w:rPr>
        <w:rFonts w:ascii="Wingdings" w:hAnsi="Wingdings" w:hint="default"/>
      </w:rPr>
    </w:lvl>
  </w:abstractNum>
  <w:num w:numId="1" w16cid:durableId="1292712686">
    <w:abstractNumId w:val="4"/>
  </w:num>
  <w:num w:numId="2" w16cid:durableId="21515138">
    <w:abstractNumId w:val="9"/>
  </w:num>
  <w:num w:numId="3" w16cid:durableId="1251769525">
    <w:abstractNumId w:val="5"/>
  </w:num>
  <w:num w:numId="4" w16cid:durableId="387337497">
    <w:abstractNumId w:val="16"/>
  </w:num>
  <w:num w:numId="5" w16cid:durableId="1511135999">
    <w:abstractNumId w:val="2"/>
  </w:num>
  <w:num w:numId="6" w16cid:durableId="1576208100">
    <w:abstractNumId w:val="20"/>
  </w:num>
  <w:num w:numId="7" w16cid:durableId="1494564961">
    <w:abstractNumId w:val="8"/>
  </w:num>
  <w:num w:numId="8" w16cid:durableId="2059627546">
    <w:abstractNumId w:val="1"/>
  </w:num>
  <w:num w:numId="9" w16cid:durableId="1366174116">
    <w:abstractNumId w:val="12"/>
  </w:num>
  <w:num w:numId="10" w16cid:durableId="1801848601">
    <w:abstractNumId w:val="7"/>
  </w:num>
  <w:num w:numId="11" w16cid:durableId="1210192381">
    <w:abstractNumId w:val="21"/>
  </w:num>
  <w:num w:numId="12" w16cid:durableId="230779025">
    <w:abstractNumId w:val="11"/>
  </w:num>
  <w:num w:numId="13" w16cid:durableId="1795512985">
    <w:abstractNumId w:val="3"/>
  </w:num>
  <w:num w:numId="14" w16cid:durableId="902571064">
    <w:abstractNumId w:val="30"/>
  </w:num>
  <w:num w:numId="15" w16cid:durableId="894505174">
    <w:abstractNumId w:val="10"/>
  </w:num>
  <w:num w:numId="16" w16cid:durableId="2135977792">
    <w:abstractNumId w:val="19"/>
  </w:num>
  <w:num w:numId="17" w16cid:durableId="683629148">
    <w:abstractNumId w:val="13"/>
  </w:num>
  <w:num w:numId="18" w16cid:durableId="52193432">
    <w:abstractNumId w:val="24"/>
  </w:num>
  <w:num w:numId="19" w16cid:durableId="1986737639">
    <w:abstractNumId w:val="26"/>
  </w:num>
  <w:num w:numId="20" w16cid:durableId="1857768771">
    <w:abstractNumId w:val="15"/>
  </w:num>
  <w:num w:numId="21" w16cid:durableId="1936860370">
    <w:abstractNumId w:val="18"/>
  </w:num>
  <w:num w:numId="22" w16cid:durableId="948704824">
    <w:abstractNumId w:val="6"/>
  </w:num>
  <w:num w:numId="23" w16cid:durableId="1717468747">
    <w:abstractNumId w:val="0"/>
  </w:num>
  <w:num w:numId="24" w16cid:durableId="1860464251">
    <w:abstractNumId w:val="23"/>
  </w:num>
  <w:num w:numId="25" w16cid:durableId="685058158">
    <w:abstractNumId w:val="14"/>
  </w:num>
  <w:num w:numId="26" w16cid:durableId="1574512094">
    <w:abstractNumId w:val="25"/>
  </w:num>
  <w:num w:numId="27" w16cid:durableId="791829486">
    <w:abstractNumId w:val="29"/>
  </w:num>
  <w:num w:numId="28" w16cid:durableId="521213218">
    <w:abstractNumId w:val="27"/>
  </w:num>
  <w:num w:numId="29" w16cid:durableId="2028680097">
    <w:abstractNumId w:val="28"/>
  </w:num>
  <w:num w:numId="30" w16cid:durableId="1418744342">
    <w:abstractNumId w:val="17"/>
  </w:num>
  <w:num w:numId="31" w16cid:durableId="169564440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A42"/>
    <w:rsid w:val="000003FA"/>
    <w:rsid w:val="00000425"/>
    <w:rsid w:val="00001139"/>
    <w:rsid w:val="00001148"/>
    <w:rsid w:val="0000134F"/>
    <w:rsid w:val="000030EC"/>
    <w:rsid w:val="000033BA"/>
    <w:rsid w:val="00003505"/>
    <w:rsid w:val="0000445C"/>
    <w:rsid w:val="000057EA"/>
    <w:rsid w:val="0000593B"/>
    <w:rsid w:val="00006D27"/>
    <w:rsid w:val="00007F55"/>
    <w:rsid w:val="0001007B"/>
    <w:rsid w:val="00011EC1"/>
    <w:rsid w:val="00012800"/>
    <w:rsid w:val="0001416C"/>
    <w:rsid w:val="000147F3"/>
    <w:rsid w:val="0001578D"/>
    <w:rsid w:val="000164EB"/>
    <w:rsid w:val="00016824"/>
    <w:rsid w:val="00016E89"/>
    <w:rsid w:val="000174DE"/>
    <w:rsid w:val="000175B8"/>
    <w:rsid w:val="00017835"/>
    <w:rsid w:val="00017B55"/>
    <w:rsid w:val="00017F74"/>
    <w:rsid w:val="00020CF0"/>
    <w:rsid w:val="00022F1C"/>
    <w:rsid w:val="00022F92"/>
    <w:rsid w:val="000256AA"/>
    <w:rsid w:val="00025C14"/>
    <w:rsid w:val="00026158"/>
    <w:rsid w:val="00026231"/>
    <w:rsid w:val="00026253"/>
    <w:rsid w:val="000266A5"/>
    <w:rsid w:val="00027167"/>
    <w:rsid w:val="000272C6"/>
    <w:rsid w:val="00027611"/>
    <w:rsid w:val="0002795C"/>
    <w:rsid w:val="000302CA"/>
    <w:rsid w:val="00030A97"/>
    <w:rsid w:val="00030E80"/>
    <w:rsid w:val="000337A7"/>
    <w:rsid w:val="00033D07"/>
    <w:rsid w:val="00033FE0"/>
    <w:rsid w:val="000345AF"/>
    <w:rsid w:val="00035251"/>
    <w:rsid w:val="00035C71"/>
    <w:rsid w:val="00035D32"/>
    <w:rsid w:val="00035F22"/>
    <w:rsid w:val="0003698A"/>
    <w:rsid w:val="00036A51"/>
    <w:rsid w:val="000376B2"/>
    <w:rsid w:val="00037AE6"/>
    <w:rsid w:val="000411C3"/>
    <w:rsid w:val="0004203E"/>
    <w:rsid w:val="00042279"/>
    <w:rsid w:val="000422B2"/>
    <w:rsid w:val="0004256D"/>
    <w:rsid w:val="00042BA5"/>
    <w:rsid w:val="00043178"/>
    <w:rsid w:val="000440EC"/>
    <w:rsid w:val="00044306"/>
    <w:rsid w:val="000446E4"/>
    <w:rsid w:val="000448D6"/>
    <w:rsid w:val="00044CFA"/>
    <w:rsid w:val="00044CFE"/>
    <w:rsid w:val="000454E1"/>
    <w:rsid w:val="00045CDA"/>
    <w:rsid w:val="00045E96"/>
    <w:rsid w:val="00046AB7"/>
    <w:rsid w:val="0004721F"/>
    <w:rsid w:val="0004755A"/>
    <w:rsid w:val="00047AA2"/>
    <w:rsid w:val="000500AA"/>
    <w:rsid w:val="00050A92"/>
    <w:rsid w:val="00050AEE"/>
    <w:rsid w:val="00051032"/>
    <w:rsid w:val="00051BFE"/>
    <w:rsid w:val="00051DC6"/>
    <w:rsid w:val="0005233D"/>
    <w:rsid w:val="00052469"/>
    <w:rsid w:val="000528A5"/>
    <w:rsid w:val="00052924"/>
    <w:rsid w:val="000537FC"/>
    <w:rsid w:val="00053B02"/>
    <w:rsid w:val="00053BC3"/>
    <w:rsid w:val="00053E4F"/>
    <w:rsid w:val="00054348"/>
    <w:rsid w:val="0005456E"/>
    <w:rsid w:val="00056554"/>
    <w:rsid w:val="00056A2F"/>
    <w:rsid w:val="00056E3E"/>
    <w:rsid w:val="00056F95"/>
    <w:rsid w:val="00057570"/>
    <w:rsid w:val="00060785"/>
    <w:rsid w:val="00061DCF"/>
    <w:rsid w:val="00062034"/>
    <w:rsid w:val="000623FC"/>
    <w:rsid w:val="0006280B"/>
    <w:rsid w:val="000628A0"/>
    <w:rsid w:val="000629F4"/>
    <w:rsid w:val="0006360C"/>
    <w:rsid w:val="000638B0"/>
    <w:rsid w:val="000643D6"/>
    <w:rsid w:val="0006536D"/>
    <w:rsid w:val="000657D2"/>
    <w:rsid w:val="0006604F"/>
    <w:rsid w:val="0006708F"/>
    <w:rsid w:val="0006725D"/>
    <w:rsid w:val="00067AE0"/>
    <w:rsid w:val="000716F3"/>
    <w:rsid w:val="00071CD7"/>
    <w:rsid w:val="00072B47"/>
    <w:rsid w:val="000739B6"/>
    <w:rsid w:val="00074781"/>
    <w:rsid w:val="00074799"/>
    <w:rsid w:val="00074EA7"/>
    <w:rsid w:val="00075242"/>
    <w:rsid w:val="000756AF"/>
    <w:rsid w:val="0007615C"/>
    <w:rsid w:val="00076222"/>
    <w:rsid w:val="00077205"/>
    <w:rsid w:val="000772FE"/>
    <w:rsid w:val="00077CB5"/>
    <w:rsid w:val="0008148E"/>
    <w:rsid w:val="00081911"/>
    <w:rsid w:val="00081D55"/>
    <w:rsid w:val="00081EE0"/>
    <w:rsid w:val="00082633"/>
    <w:rsid w:val="00082802"/>
    <w:rsid w:val="00082BFE"/>
    <w:rsid w:val="00082D7E"/>
    <w:rsid w:val="00083521"/>
    <w:rsid w:val="0008388D"/>
    <w:rsid w:val="00083A35"/>
    <w:rsid w:val="00084A60"/>
    <w:rsid w:val="00085085"/>
    <w:rsid w:val="00085228"/>
    <w:rsid w:val="00085480"/>
    <w:rsid w:val="000854E0"/>
    <w:rsid w:val="00086926"/>
    <w:rsid w:val="00086B3D"/>
    <w:rsid w:val="000872B6"/>
    <w:rsid w:val="000873A3"/>
    <w:rsid w:val="000875B5"/>
    <w:rsid w:val="00087A49"/>
    <w:rsid w:val="00087FD7"/>
    <w:rsid w:val="00091962"/>
    <w:rsid w:val="00091A4E"/>
    <w:rsid w:val="00091AB6"/>
    <w:rsid w:val="00092AC1"/>
    <w:rsid w:val="00092B4E"/>
    <w:rsid w:val="00092EF9"/>
    <w:rsid w:val="00093FFF"/>
    <w:rsid w:val="00094080"/>
    <w:rsid w:val="00094831"/>
    <w:rsid w:val="00094931"/>
    <w:rsid w:val="00097ACE"/>
    <w:rsid w:val="000A01C3"/>
    <w:rsid w:val="000A06A9"/>
    <w:rsid w:val="000A0D30"/>
    <w:rsid w:val="000A1C1D"/>
    <w:rsid w:val="000A1E49"/>
    <w:rsid w:val="000A274D"/>
    <w:rsid w:val="000A3257"/>
    <w:rsid w:val="000A3EB5"/>
    <w:rsid w:val="000A41D2"/>
    <w:rsid w:val="000A49A7"/>
    <w:rsid w:val="000A5D00"/>
    <w:rsid w:val="000A61D7"/>
    <w:rsid w:val="000A6BB4"/>
    <w:rsid w:val="000A6D4B"/>
    <w:rsid w:val="000A71C5"/>
    <w:rsid w:val="000A7318"/>
    <w:rsid w:val="000B04A7"/>
    <w:rsid w:val="000B0D82"/>
    <w:rsid w:val="000B1250"/>
    <w:rsid w:val="000B1266"/>
    <w:rsid w:val="000B1634"/>
    <w:rsid w:val="000B1EAD"/>
    <w:rsid w:val="000B34EF"/>
    <w:rsid w:val="000B36CC"/>
    <w:rsid w:val="000B40C5"/>
    <w:rsid w:val="000B56D2"/>
    <w:rsid w:val="000B5B04"/>
    <w:rsid w:val="000B65C6"/>
    <w:rsid w:val="000B7ADE"/>
    <w:rsid w:val="000B7B7F"/>
    <w:rsid w:val="000B7EAA"/>
    <w:rsid w:val="000C0FFE"/>
    <w:rsid w:val="000C126F"/>
    <w:rsid w:val="000C1BFE"/>
    <w:rsid w:val="000C1D5F"/>
    <w:rsid w:val="000C2B8B"/>
    <w:rsid w:val="000C2C87"/>
    <w:rsid w:val="000C3379"/>
    <w:rsid w:val="000C3701"/>
    <w:rsid w:val="000C3B82"/>
    <w:rsid w:val="000C435F"/>
    <w:rsid w:val="000C4745"/>
    <w:rsid w:val="000C5821"/>
    <w:rsid w:val="000C5A8A"/>
    <w:rsid w:val="000C5B9F"/>
    <w:rsid w:val="000C5E0B"/>
    <w:rsid w:val="000C6349"/>
    <w:rsid w:val="000C7767"/>
    <w:rsid w:val="000D02E4"/>
    <w:rsid w:val="000D0536"/>
    <w:rsid w:val="000D0E53"/>
    <w:rsid w:val="000D11A0"/>
    <w:rsid w:val="000D174B"/>
    <w:rsid w:val="000D1A7A"/>
    <w:rsid w:val="000D510A"/>
    <w:rsid w:val="000D5D9F"/>
    <w:rsid w:val="000D7B0B"/>
    <w:rsid w:val="000D7B86"/>
    <w:rsid w:val="000E1029"/>
    <w:rsid w:val="000E145C"/>
    <w:rsid w:val="000E1E5A"/>
    <w:rsid w:val="000E2A5F"/>
    <w:rsid w:val="000E41E2"/>
    <w:rsid w:val="000E4B0D"/>
    <w:rsid w:val="000E4DC3"/>
    <w:rsid w:val="000E4E70"/>
    <w:rsid w:val="000E4F95"/>
    <w:rsid w:val="000E5BEE"/>
    <w:rsid w:val="000E61F0"/>
    <w:rsid w:val="000E76AE"/>
    <w:rsid w:val="000F03C6"/>
    <w:rsid w:val="000F06BD"/>
    <w:rsid w:val="000F0D44"/>
    <w:rsid w:val="000F0F9F"/>
    <w:rsid w:val="000F219C"/>
    <w:rsid w:val="000F2572"/>
    <w:rsid w:val="000F2A14"/>
    <w:rsid w:val="000F2AD9"/>
    <w:rsid w:val="000F3692"/>
    <w:rsid w:val="000F55CE"/>
    <w:rsid w:val="000F611C"/>
    <w:rsid w:val="000F6EFD"/>
    <w:rsid w:val="000F749F"/>
    <w:rsid w:val="000F7D60"/>
    <w:rsid w:val="0010098F"/>
    <w:rsid w:val="0010197E"/>
    <w:rsid w:val="00102327"/>
    <w:rsid w:val="001032A8"/>
    <w:rsid w:val="00103BF7"/>
    <w:rsid w:val="00103DC4"/>
    <w:rsid w:val="00103DDE"/>
    <w:rsid w:val="001041B3"/>
    <w:rsid w:val="00104288"/>
    <w:rsid w:val="00104965"/>
    <w:rsid w:val="00105AD9"/>
    <w:rsid w:val="001062ED"/>
    <w:rsid w:val="001064C7"/>
    <w:rsid w:val="00106772"/>
    <w:rsid w:val="001068F6"/>
    <w:rsid w:val="00107080"/>
    <w:rsid w:val="00107B9D"/>
    <w:rsid w:val="001117FF"/>
    <w:rsid w:val="00111B8D"/>
    <w:rsid w:val="001126D7"/>
    <w:rsid w:val="00113D70"/>
    <w:rsid w:val="001141D6"/>
    <w:rsid w:val="001152F2"/>
    <w:rsid w:val="00115C3C"/>
    <w:rsid w:val="00115DB1"/>
    <w:rsid w:val="00115F5B"/>
    <w:rsid w:val="00120885"/>
    <w:rsid w:val="00121252"/>
    <w:rsid w:val="00121D55"/>
    <w:rsid w:val="00123096"/>
    <w:rsid w:val="0012373C"/>
    <w:rsid w:val="00123E59"/>
    <w:rsid w:val="001250A2"/>
    <w:rsid w:val="001253BB"/>
    <w:rsid w:val="00125CAA"/>
    <w:rsid w:val="00125F34"/>
    <w:rsid w:val="00126A18"/>
    <w:rsid w:val="00126B56"/>
    <w:rsid w:val="00126CA0"/>
    <w:rsid w:val="00127787"/>
    <w:rsid w:val="0013006C"/>
    <w:rsid w:val="0013031D"/>
    <w:rsid w:val="001307E6"/>
    <w:rsid w:val="00130A57"/>
    <w:rsid w:val="00130EFF"/>
    <w:rsid w:val="0013211E"/>
    <w:rsid w:val="00132E55"/>
    <w:rsid w:val="00133036"/>
    <w:rsid w:val="001330F0"/>
    <w:rsid w:val="001332E2"/>
    <w:rsid w:val="00133C7C"/>
    <w:rsid w:val="001347FB"/>
    <w:rsid w:val="00137A27"/>
    <w:rsid w:val="00140543"/>
    <w:rsid w:val="00140A4F"/>
    <w:rsid w:val="00140BF2"/>
    <w:rsid w:val="00140DF5"/>
    <w:rsid w:val="00141196"/>
    <w:rsid w:val="001411BF"/>
    <w:rsid w:val="00141D7E"/>
    <w:rsid w:val="0014224E"/>
    <w:rsid w:val="001424CD"/>
    <w:rsid w:val="00142F1B"/>
    <w:rsid w:val="0014322E"/>
    <w:rsid w:val="001432AA"/>
    <w:rsid w:val="00143848"/>
    <w:rsid w:val="00143A5D"/>
    <w:rsid w:val="0014416A"/>
    <w:rsid w:val="00144B8D"/>
    <w:rsid w:val="00145988"/>
    <w:rsid w:val="001460F8"/>
    <w:rsid w:val="00147504"/>
    <w:rsid w:val="00150AE1"/>
    <w:rsid w:val="0015158D"/>
    <w:rsid w:val="0015211D"/>
    <w:rsid w:val="00152599"/>
    <w:rsid w:val="00152C2B"/>
    <w:rsid w:val="00153100"/>
    <w:rsid w:val="00153F2D"/>
    <w:rsid w:val="00154C33"/>
    <w:rsid w:val="0015612C"/>
    <w:rsid w:val="001561B7"/>
    <w:rsid w:val="00156A42"/>
    <w:rsid w:val="00156BA9"/>
    <w:rsid w:val="00157687"/>
    <w:rsid w:val="00157991"/>
    <w:rsid w:val="001602C5"/>
    <w:rsid w:val="00160436"/>
    <w:rsid w:val="001610C2"/>
    <w:rsid w:val="0016128B"/>
    <w:rsid w:val="00162173"/>
    <w:rsid w:val="00162500"/>
    <w:rsid w:val="00163093"/>
    <w:rsid w:val="00163B9A"/>
    <w:rsid w:val="00164BAE"/>
    <w:rsid w:val="00164D2F"/>
    <w:rsid w:val="0016503D"/>
    <w:rsid w:val="00167B68"/>
    <w:rsid w:val="00170990"/>
    <w:rsid w:val="00170B4E"/>
    <w:rsid w:val="001710B8"/>
    <w:rsid w:val="001720C2"/>
    <w:rsid w:val="001724EB"/>
    <w:rsid w:val="00172750"/>
    <w:rsid w:val="00172F63"/>
    <w:rsid w:val="00172FE1"/>
    <w:rsid w:val="00175171"/>
    <w:rsid w:val="001754FC"/>
    <w:rsid w:val="001761B9"/>
    <w:rsid w:val="001779D4"/>
    <w:rsid w:val="00177BE2"/>
    <w:rsid w:val="00177D87"/>
    <w:rsid w:val="00181181"/>
    <w:rsid w:val="00181922"/>
    <w:rsid w:val="00181CAC"/>
    <w:rsid w:val="00181E99"/>
    <w:rsid w:val="00182FD7"/>
    <w:rsid w:val="00182FF0"/>
    <w:rsid w:val="00183C69"/>
    <w:rsid w:val="00183D96"/>
    <w:rsid w:val="00184781"/>
    <w:rsid w:val="00184EA7"/>
    <w:rsid w:val="001868F8"/>
    <w:rsid w:val="0018690F"/>
    <w:rsid w:val="001876C5"/>
    <w:rsid w:val="00187873"/>
    <w:rsid w:val="0019052F"/>
    <w:rsid w:val="00190A99"/>
    <w:rsid w:val="00190C1C"/>
    <w:rsid w:val="00191221"/>
    <w:rsid w:val="00191571"/>
    <w:rsid w:val="001917D9"/>
    <w:rsid w:val="00192984"/>
    <w:rsid w:val="00194C7C"/>
    <w:rsid w:val="00195633"/>
    <w:rsid w:val="00195A26"/>
    <w:rsid w:val="001969A6"/>
    <w:rsid w:val="00196C99"/>
    <w:rsid w:val="00197F83"/>
    <w:rsid w:val="001A01E4"/>
    <w:rsid w:val="001A182F"/>
    <w:rsid w:val="001A187C"/>
    <w:rsid w:val="001A2334"/>
    <w:rsid w:val="001A31FF"/>
    <w:rsid w:val="001A4156"/>
    <w:rsid w:val="001A4240"/>
    <w:rsid w:val="001A6180"/>
    <w:rsid w:val="001A6EC3"/>
    <w:rsid w:val="001A7607"/>
    <w:rsid w:val="001B06CA"/>
    <w:rsid w:val="001B0B7A"/>
    <w:rsid w:val="001B0DBD"/>
    <w:rsid w:val="001B0DF7"/>
    <w:rsid w:val="001B0EBE"/>
    <w:rsid w:val="001B1328"/>
    <w:rsid w:val="001B3F2D"/>
    <w:rsid w:val="001B4415"/>
    <w:rsid w:val="001B4CFD"/>
    <w:rsid w:val="001B53F3"/>
    <w:rsid w:val="001B5C71"/>
    <w:rsid w:val="001B5D51"/>
    <w:rsid w:val="001B5E3A"/>
    <w:rsid w:val="001B5FF4"/>
    <w:rsid w:val="001B62BD"/>
    <w:rsid w:val="001B63AE"/>
    <w:rsid w:val="001B66D9"/>
    <w:rsid w:val="001B6862"/>
    <w:rsid w:val="001B7A2F"/>
    <w:rsid w:val="001B7EA2"/>
    <w:rsid w:val="001C0CC5"/>
    <w:rsid w:val="001C1224"/>
    <w:rsid w:val="001C1667"/>
    <w:rsid w:val="001C44EC"/>
    <w:rsid w:val="001C5236"/>
    <w:rsid w:val="001C73D1"/>
    <w:rsid w:val="001C7D76"/>
    <w:rsid w:val="001D0150"/>
    <w:rsid w:val="001D10BC"/>
    <w:rsid w:val="001D13BC"/>
    <w:rsid w:val="001D1416"/>
    <w:rsid w:val="001D17FE"/>
    <w:rsid w:val="001D1E49"/>
    <w:rsid w:val="001D26EA"/>
    <w:rsid w:val="001D29C2"/>
    <w:rsid w:val="001D2CA3"/>
    <w:rsid w:val="001D38EC"/>
    <w:rsid w:val="001D43DF"/>
    <w:rsid w:val="001D4733"/>
    <w:rsid w:val="001D52CD"/>
    <w:rsid w:val="001D7C55"/>
    <w:rsid w:val="001E02D1"/>
    <w:rsid w:val="001E0804"/>
    <w:rsid w:val="001E1815"/>
    <w:rsid w:val="001E1C3D"/>
    <w:rsid w:val="001E1DDB"/>
    <w:rsid w:val="001E2AA3"/>
    <w:rsid w:val="001E30FB"/>
    <w:rsid w:val="001E39F3"/>
    <w:rsid w:val="001E40F4"/>
    <w:rsid w:val="001E4C7B"/>
    <w:rsid w:val="001E5795"/>
    <w:rsid w:val="001E5E74"/>
    <w:rsid w:val="001E60AA"/>
    <w:rsid w:val="001E6EB5"/>
    <w:rsid w:val="001E7105"/>
    <w:rsid w:val="001E718B"/>
    <w:rsid w:val="001E7BC2"/>
    <w:rsid w:val="001E7CD3"/>
    <w:rsid w:val="001E7D58"/>
    <w:rsid w:val="001F0A04"/>
    <w:rsid w:val="001F1ED6"/>
    <w:rsid w:val="001F21B0"/>
    <w:rsid w:val="001F3018"/>
    <w:rsid w:val="001F4286"/>
    <w:rsid w:val="001F46B8"/>
    <w:rsid w:val="001F4E2A"/>
    <w:rsid w:val="001F5838"/>
    <w:rsid w:val="001F63A7"/>
    <w:rsid w:val="001F6ED6"/>
    <w:rsid w:val="001F73DC"/>
    <w:rsid w:val="001F7512"/>
    <w:rsid w:val="001F75CE"/>
    <w:rsid w:val="001F7C86"/>
    <w:rsid w:val="00200466"/>
    <w:rsid w:val="00200A6A"/>
    <w:rsid w:val="002015CF"/>
    <w:rsid w:val="002015D5"/>
    <w:rsid w:val="00202E6C"/>
    <w:rsid w:val="00203706"/>
    <w:rsid w:val="00203EFF"/>
    <w:rsid w:val="00203F77"/>
    <w:rsid w:val="002045B7"/>
    <w:rsid w:val="00205403"/>
    <w:rsid w:val="0020588F"/>
    <w:rsid w:val="00205AAE"/>
    <w:rsid w:val="00210DEC"/>
    <w:rsid w:val="00213951"/>
    <w:rsid w:val="00213A8E"/>
    <w:rsid w:val="00215739"/>
    <w:rsid w:val="00215EEE"/>
    <w:rsid w:val="002174B6"/>
    <w:rsid w:val="002178A4"/>
    <w:rsid w:val="00217C9A"/>
    <w:rsid w:val="00220DB8"/>
    <w:rsid w:val="002217DC"/>
    <w:rsid w:val="002227B8"/>
    <w:rsid w:val="0022329A"/>
    <w:rsid w:val="00223681"/>
    <w:rsid w:val="00223819"/>
    <w:rsid w:val="00223AF0"/>
    <w:rsid w:val="00223DAA"/>
    <w:rsid w:val="002247D4"/>
    <w:rsid w:val="00225F12"/>
    <w:rsid w:val="00226565"/>
    <w:rsid w:val="00226994"/>
    <w:rsid w:val="002274ED"/>
    <w:rsid w:val="002276DC"/>
    <w:rsid w:val="002279F4"/>
    <w:rsid w:val="00227D9E"/>
    <w:rsid w:val="00230EF0"/>
    <w:rsid w:val="00231DDD"/>
    <w:rsid w:val="0023202B"/>
    <w:rsid w:val="00232421"/>
    <w:rsid w:val="00232BC6"/>
    <w:rsid w:val="00232D46"/>
    <w:rsid w:val="00232F54"/>
    <w:rsid w:val="00232F5C"/>
    <w:rsid w:val="002335F7"/>
    <w:rsid w:val="00233D80"/>
    <w:rsid w:val="00236ABE"/>
    <w:rsid w:val="00236F41"/>
    <w:rsid w:val="00236FC8"/>
    <w:rsid w:val="002377BC"/>
    <w:rsid w:val="00237FF3"/>
    <w:rsid w:val="00240489"/>
    <w:rsid w:val="00240C45"/>
    <w:rsid w:val="00243793"/>
    <w:rsid w:val="00244395"/>
    <w:rsid w:val="00245143"/>
    <w:rsid w:val="00246DDD"/>
    <w:rsid w:val="00247C91"/>
    <w:rsid w:val="0025109B"/>
    <w:rsid w:val="002517F3"/>
    <w:rsid w:val="0025226B"/>
    <w:rsid w:val="002527EB"/>
    <w:rsid w:val="00252AD4"/>
    <w:rsid w:val="00252AFF"/>
    <w:rsid w:val="002539B4"/>
    <w:rsid w:val="00253A3C"/>
    <w:rsid w:val="00253FF8"/>
    <w:rsid w:val="00254DEF"/>
    <w:rsid w:val="00255791"/>
    <w:rsid w:val="002558C4"/>
    <w:rsid w:val="0025618D"/>
    <w:rsid w:val="0025687B"/>
    <w:rsid w:val="00256AA6"/>
    <w:rsid w:val="00257469"/>
    <w:rsid w:val="00257F6B"/>
    <w:rsid w:val="00261807"/>
    <w:rsid w:val="00262706"/>
    <w:rsid w:val="002647A5"/>
    <w:rsid w:val="00264B1F"/>
    <w:rsid w:val="00264E1F"/>
    <w:rsid w:val="002653B6"/>
    <w:rsid w:val="002654AC"/>
    <w:rsid w:val="002657CB"/>
    <w:rsid w:val="0026587D"/>
    <w:rsid w:val="00266972"/>
    <w:rsid w:val="0026763D"/>
    <w:rsid w:val="00270E17"/>
    <w:rsid w:val="00270FC6"/>
    <w:rsid w:val="00271BA4"/>
    <w:rsid w:val="00271C0A"/>
    <w:rsid w:val="00272013"/>
    <w:rsid w:val="0027280B"/>
    <w:rsid w:val="00272EBA"/>
    <w:rsid w:val="00274080"/>
    <w:rsid w:val="00274099"/>
    <w:rsid w:val="002747AB"/>
    <w:rsid w:val="00274835"/>
    <w:rsid w:val="00274D58"/>
    <w:rsid w:val="00274F39"/>
    <w:rsid w:val="0027542D"/>
    <w:rsid w:val="00275568"/>
    <w:rsid w:val="00276871"/>
    <w:rsid w:val="002769A8"/>
    <w:rsid w:val="00276AB4"/>
    <w:rsid w:val="00276ECF"/>
    <w:rsid w:val="002776CE"/>
    <w:rsid w:val="002777C2"/>
    <w:rsid w:val="002778BB"/>
    <w:rsid w:val="002779CA"/>
    <w:rsid w:val="00281704"/>
    <w:rsid w:val="0028290B"/>
    <w:rsid w:val="00282AAE"/>
    <w:rsid w:val="00282B94"/>
    <w:rsid w:val="00282BE9"/>
    <w:rsid w:val="00284FEB"/>
    <w:rsid w:val="00285EA2"/>
    <w:rsid w:val="002860F5"/>
    <w:rsid w:val="002861E2"/>
    <w:rsid w:val="002866AD"/>
    <w:rsid w:val="002871CA"/>
    <w:rsid w:val="002873C6"/>
    <w:rsid w:val="00287DE6"/>
    <w:rsid w:val="00290DCF"/>
    <w:rsid w:val="002919B1"/>
    <w:rsid w:val="0029340A"/>
    <w:rsid w:val="0029345D"/>
    <w:rsid w:val="00295A32"/>
    <w:rsid w:val="00296507"/>
    <w:rsid w:val="00297643"/>
    <w:rsid w:val="002A173A"/>
    <w:rsid w:val="002A227D"/>
    <w:rsid w:val="002A27C2"/>
    <w:rsid w:val="002A2EED"/>
    <w:rsid w:val="002A4B68"/>
    <w:rsid w:val="002A5102"/>
    <w:rsid w:val="002A5576"/>
    <w:rsid w:val="002A68AF"/>
    <w:rsid w:val="002A6915"/>
    <w:rsid w:val="002A6DAC"/>
    <w:rsid w:val="002A714D"/>
    <w:rsid w:val="002A7182"/>
    <w:rsid w:val="002A75C2"/>
    <w:rsid w:val="002A7AB0"/>
    <w:rsid w:val="002A7D4E"/>
    <w:rsid w:val="002B052A"/>
    <w:rsid w:val="002B0F48"/>
    <w:rsid w:val="002B1E29"/>
    <w:rsid w:val="002B3F92"/>
    <w:rsid w:val="002B4960"/>
    <w:rsid w:val="002B660A"/>
    <w:rsid w:val="002B7E44"/>
    <w:rsid w:val="002C00BD"/>
    <w:rsid w:val="002C01C8"/>
    <w:rsid w:val="002C04BF"/>
    <w:rsid w:val="002C1085"/>
    <w:rsid w:val="002C115E"/>
    <w:rsid w:val="002C1545"/>
    <w:rsid w:val="002C17E5"/>
    <w:rsid w:val="002C1C0C"/>
    <w:rsid w:val="002C1D96"/>
    <w:rsid w:val="002C1F0E"/>
    <w:rsid w:val="002C2016"/>
    <w:rsid w:val="002C2095"/>
    <w:rsid w:val="002C21C8"/>
    <w:rsid w:val="002C2DAF"/>
    <w:rsid w:val="002C365B"/>
    <w:rsid w:val="002C3C8C"/>
    <w:rsid w:val="002C3FC6"/>
    <w:rsid w:val="002C4165"/>
    <w:rsid w:val="002C4222"/>
    <w:rsid w:val="002C4CB7"/>
    <w:rsid w:val="002C53C0"/>
    <w:rsid w:val="002C7C69"/>
    <w:rsid w:val="002D16D6"/>
    <w:rsid w:val="002D1F27"/>
    <w:rsid w:val="002D1FB0"/>
    <w:rsid w:val="002D275E"/>
    <w:rsid w:val="002D2DE5"/>
    <w:rsid w:val="002D35E3"/>
    <w:rsid w:val="002D4400"/>
    <w:rsid w:val="002D44A2"/>
    <w:rsid w:val="002D58FE"/>
    <w:rsid w:val="002D5B89"/>
    <w:rsid w:val="002D5D7B"/>
    <w:rsid w:val="002D6520"/>
    <w:rsid w:val="002D6D7B"/>
    <w:rsid w:val="002D7E0E"/>
    <w:rsid w:val="002E0DB9"/>
    <w:rsid w:val="002E0F0A"/>
    <w:rsid w:val="002E1B93"/>
    <w:rsid w:val="002E3A1B"/>
    <w:rsid w:val="002E4167"/>
    <w:rsid w:val="002E45E5"/>
    <w:rsid w:val="002E67F0"/>
    <w:rsid w:val="002E764F"/>
    <w:rsid w:val="002E7C59"/>
    <w:rsid w:val="002F03AF"/>
    <w:rsid w:val="002F097A"/>
    <w:rsid w:val="002F1CB2"/>
    <w:rsid w:val="002F1E65"/>
    <w:rsid w:val="002F24DC"/>
    <w:rsid w:val="002F2FAD"/>
    <w:rsid w:val="002F32F5"/>
    <w:rsid w:val="002F3563"/>
    <w:rsid w:val="002F36D7"/>
    <w:rsid w:val="002F3FCE"/>
    <w:rsid w:val="002F4A14"/>
    <w:rsid w:val="002F5006"/>
    <w:rsid w:val="002F52AE"/>
    <w:rsid w:val="002F6E1A"/>
    <w:rsid w:val="002F71A6"/>
    <w:rsid w:val="002F7445"/>
    <w:rsid w:val="002F7936"/>
    <w:rsid w:val="002F7B87"/>
    <w:rsid w:val="003000AA"/>
    <w:rsid w:val="00301680"/>
    <w:rsid w:val="00301A9C"/>
    <w:rsid w:val="00301C9B"/>
    <w:rsid w:val="00302393"/>
    <w:rsid w:val="00302713"/>
    <w:rsid w:val="00303271"/>
    <w:rsid w:val="003032D4"/>
    <w:rsid w:val="00303345"/>
    <w:rsid w:val="00303F97"/>
    <w:rsid w:val="00304820"/>
    <w:rsid w:val="00304DAE"/>
    <w:rsid w:val="00305AA9"/>
    <w:rsid w:val="00305D20"/>
    <w:rsid w:val="00305E4E"/>
    <w:rsid w:val="00305EE6"/>
    <w:rsid w:val="003063BF"/>
    <w:rsid w:val="00307A67"/>
    <w:rsid w:val="00307C36"/>
    <w:rsid w:val="003104ED"/>
    <w:rsid w:val="00310E30"/>
    <w:rsid w:val="0031217B"/>
    <w:rsid w:val="0031223A"/>
    <w:rsid w:val="0031299B"/>
    <w:rsid w:val="003131D7"/>
    <w:rsid w:val="003156BC"/>
    <w:rsid w:val="00315A84"/>
    <w:rsid w:val="003161DA"/>
    <w:rsid w:val="00316748"/>
    <w:rsid w:val="00317411"/>
    <w:rsid w:val="00317A73"/>
    <w:rsid w:val="00317EA3"/>
    <w:rsid w:val="00320BCD"/>
    <w:rsid w:val="00321687"/>
    <w:rsid w:val="00322D80"/>
    <w:rsid w:val="0032398A"/>
    <w:rsid w:val="00323AB4"/>
    <w:rsid w:val="00323AF7"/>
    <w:rsid w:val="00324EE2"/>
    <w:rsid w:val="00325463"/>
    <w:rsid w:val="00325ED1"/>
    <w:rsid w:val="0032654D"/>
    <w:rsid w:val="00327360"/>
    <w:rsid w:val="00330683"/>
    <w:rsid w:val="00330978"/>
    <w:rsid w:val="00331340"/>
    <w:rsid w:val="0033220C"/>
    <w:rsid w:val="00332212"/>
    <w:rsid w:val="0033357E"/>
    <w:rsid w:val="00334AB1"/>
    <w:rsid w:val="00334D1C"/>
    <w:rsid w:val="00334FFE"/>
    <w:rsid w:val="003358FB"/>
    <w:rsid w:val="00336837"/>
    <w:rsid w:val="003401A2"/>
    <w:rsid w:val="0034037B"/>
    <w:rsid w:val="00340693"/>
    <w:rsid w:val="00341386"/>
    <w:rsid w:val="00341C41"/>
    <w:rsid w:val="00341FF9"/>
    <w:rsid w:val="00342537"/>
    <w:rsid w:val="0034295B"/>
    <w:rsid w:val="00342FBF"/>
    <w:rsid w:val="00345284"/>
    <w:rsid w:val="003464D8"/>
    <w:rsid w:val="00346605"/>
    <w:rsid w:val="00346634"/>
    <w:rsid w:val="0034681A"/>
    <w:rsid w:val="00346EAD"/>
    <w:rsid w:val="00351014"/>
    <w:rsid w:val="00351030"/>
    <w:rsid w:val="0035164F"/>
    <w:rsid w:val="00351848"/>
    <w:rsid w:val="00352340"/>
    <w:rsid w:val="00353081"/>
    <w:rsid w:val="0035394F"/>
    <w:rsid w:val="00353C70"/>
    <w:rsid w:val="00353CD7"/>
    <w:rsid w:val="00353E68"/>
    <w:rsid w:val="00354530"/>
    <w:rsid w:val="0035563F"/>
    <w:rsid w:val="0035615F"/>
    <w:rsid w:val="003565B9"/>
    <w:rsid w:val="003569CB"/>
    <w:rsid w:val="003576F5"/>
    <w:rsid w:val="00360334"/>
    <w:rsid w:val="00360DE2"/>
    <w:rsid w:val="00361EFA"/>
    <w:rsid w:val="00361F1B"/>
    <w:rsid w:val="00362006"/>
    <w:rsid w:val="0036293E"/>
    <w:rsid w:val="00363291"/>
    <w:rsid w:val="0036433A"/>
    <w:rsid w:val="00364C4F"/>
    <w:rsid w:val="00365079"/>
    <w:rsid w:val="003662C6"/>
    <w:rsid w:val="00367060"/>
    <w:rsid w:val="00367C2C"/>
    <w:rsid w:val="00371564"/>
    <w:rsid w:val="003717D6"/>
    <w:rsid w:val="00371A37"/>
    <w:rsid w:val="00372C89"/>
    <w:rsid w:val="0037325D"/>
    <w:rsid w:val="0037389C"/>
    <w:rsid w:val="00373DB3"/>
    <w:rsid w:val="00373FA2"/>
    <w:rsid w:val="0037491C"/>
    <w:rsid w:val="00374C6D"/>
    <w:rsid w:val="00375346"/>
    <w:rsid w:val="003758ED"/>
    <w:rsid w:val="003759B7"/>
    <w:rsid w:val="00375E54"/>
    <w:rsid w:val="0037677A"/>
    <w:rsid w:val="00377141"/>
    <w:rsid w:val="003772DA"/>
    <w:rsid w:val="00377AA1"/>
    <w:rsid w:val="0038087B"/>
    <w:rsid w:val="00381CFB"/>
    <w:rsid w:val="00382489"/>
    <w:rsid w:val="003827AA"/>
    <w:rsid w:val="003834C1"/>
    <w:rsid w:val="00383886"/>
    <w:rsid w:val="00383DAA"/>
    <w:rsid w:val="00384B52"/>
    <w:rsid w:val="00386399"/>
    <w:rsid w:val="0038687A"/>
    <w:rsid w:val="00387075"/>
    <w:rsid w:val="003901D3"/>
    <w:rsid w:val="0039024A"/>
    <w:rsid w:val="0039097F"/>
    <w:rsid w:val="00391183"/>
    <w:rsid w:val="00393248"/>
    <w:rsid w:val="0039373B"/>
    <w:rsid w:val="00393D28"/>
    <w:rsid w:val="003942A2"/>
    <w:rsid w:val="00394D00"/>
    <w:rsid w:val="00395121"/>
    <w:rsid w:val="00395A8A"/>
    <w:rsid w:val="0039612E"/>
    <w:rsid w:val="00396F52"/>
    <w:rsid w:val="00397DB9"/>
    <w:rsid w:val="00397E1D"/>
    <w:rsid w:val="003A0055"/>
    <w:rsid w:val="003A0948"/>
    <w:rsid w:val="003A09DF"/>
    <w:rsid w:val="003A0B41"/>
    <w:rsid w:val="003A152A"/>
    <w:rsid w:val="003A21F3"/>
    <w:rsid w:val="003A2A5C"/>
    <w:rsid w:val="003A2FC2"/>
    <w:rsid w:val="003A384A"/>
    <w:rsid w:val="003A3E1A"/>
    <w:rsid w:val="003A4046"/>
    <w:rsid w:val="003A4224"/>
    <w:rsid w:val="003A45D8"/>
    <w:rsid w:val="003A5CBE"/>
    <w:rsid w:val="003A6897"/>
    <w:rsid w:val="003A6E19"/>
    <w:rsid w:val="003A7071"/>
    <w:rsid w:val="003B06FE"/>
    <w:rsid w:val="003B0B5B"/>
    <w:rsid w:val="003B0E5E"/>
    <w:rsid w:val="003B127B"/>
    <w:rsid w:val="003B25D3"/>
    <w:rsid w:val="003B3485"/>
    <w:rsid w:val="003B353B"/>
    <w:rsid w:val="003B3B54"/>
    <w:rsid w:val="003B4859"/>
    <w:rsid w:val="003B506C"/>
    <w:rsid w:val="003B51DF"/>
    <w:rsid w:val="003B5274"/>
    <w:rsid w:val="003B5767"/>
    <w:rsid w:val="003B57AE"/>
    <w:rsid w:val="003B5BC2"/>
    <w:rsid w:val="003B701A"/>
    <w:rsid w:val="003B74E2"/>
    <w:rsid w:val="003B7782"/>
    <w:rsid w:val="003B7A9C"/>
    <w:rsid w:val="003C030D"/>
    <w:rsid w:val="003C2244"/>
    <w:rsid w:val="003C251E"/>
    <w:rsid w:val="003C2A0A"/>
    <w:rsid w:val="003C2E40"/>
    <w:rsid w:val="003C4EDB"/>
    <w:rsid w:val="003C5130"/>
    <w:rsid w:val="003C5D8D"/>
    <w:rsid w:val="003C6D24"/>
    <w:rsid w:val="003C6DBE"/>
    <w:rsid w:val="003D0DC4"/>
    <w:rsid w:val="003D0F43"/>
    <w:rsid w:val="003D2088"/>
    <w:rsid w:val="003D265C"/>
    <w:rsid w:val="003D28D6"/>
    <w:rsid w:val="003D2B38"/>
    <w:rsid w:val="003D393C"/>
    <w:rsid w:val="003D3B43"/>
    <w:rsid w:val="003D4022"/>
    <w:rsid w:val="003D45AC"/>
    <w:rsid w:val="003D4630"/>
    <w:rsid w:val="003D4FE8"/>
    <w:rsid w:val="003D5359"/>
    <w:rsid w:val="003D6DB9"/>
    <w:rsid w:val="003E00E7"/>
    <w:rsid w:val="003E0926"/>
    <w:rsid w:val="003E13E9"/>
    <w:rsid w:val="003E21AE"/>
    <w:rsid w:val="003E3B79"/>
    <w:rsid w:val="003E4005"/>
    <w:rsid w:val="003E4752"/>
    <w:rsid w:val="003E53F5"/>
    <w:rsid w:val="003E562E"/>
    <w:rsid w:val="003E6AC1"/>
    <w:rsid w:val="003E7314"/>
    <w:rsid w:val="003F022E"/>
    <w:rsid w:val="003F0588"/>
    <w:rsid w:val="003F09F6"/>
    <w:rsid w:val="003F12BD"/>
    <w:rsid w:val="003F1BBC"/>
    <w:rsid w:val="003F2EFB"/>
    <w:rsid w:val="003F3165"/>
    <w:rsid w:val="003F4320"/>
    <w:rsid w:val="003F46F6"/>
    <w:rsid w:val="003F4CC8"/>
    <w:rsid w:val="003F5B71"/>
    <w:rsid w:val="003F6398"/>
    <w:rsid w:val="00400D81"/>
    <w:rsid w:val="00403A48"/>
    <w:rsid w:val="00403DDC"/>
    <w:rsid w:val="004045AD"/>
    <w:rsid w:val="00404A4C"/>
    <w:rsid w:val="00404FCD"/>
    <w:rsid w:val="00406B13"/>
    <w:rsid w:val="00407AED"/>
    <w:rsid w:val="00407CEF"/>
    <w:rsid w:val="00410786"/>
    <w:rsid w:val="00410C17"/>
    <w:rsid w:val="00412681"/>
    <w:rsid w:val="00412F22"/>
    <w:rsid w:val="004134FB"/>
    <w:rsid w:val="00414066"/>
    <w:rsid w:val="004143E6"/>
    <w:rsid w:val="00414657"/>
    <w:rsid w:val="004147EF"/>
    <w:rsid w:val="00414A3C"/>
    <w:rsid w:val="00416B7C"/>
    <w:rsid w:val="004174D7"/>
    <w:rsid w:val="0041792F"/>
    <w:rsid w:val="00420C9F"/>
    <w:rsid w:val="00421167"/>
    <w:rsid w:val="00421791"/>
    <w:rsid w:val="004219F5"/>
    <w:rsid w:val="00421B17"/>
    <w:rsid w:val="00422A84"/>
    <w:rsid w:val="00423C58"/>
    <w:rsid w:val="0042593B"/>
    <w:rsid w:val="00425E43"/>
    <w:rsid w:val="004261D8"/>
    <w:rsid w:val="004262C5"/>
    <w:rsid w:val="00426476"/>
    <w:rsid w:val="004266D3"/>
    <w:rsid w:val="004269BF"/>
    <w:rsid w:val="00426BAB"/>
    <w:rsid w:val="00427015"/>
    <w:rsid w:val="0042750B"/>
    <w:rsid w:val="0043023F"/>
    <w:rsid w:val="00430375"/>
    <w:rsid w:val="0043079F"/>
    <w:rsid w:val="004309F5"/>
    <w:rsid w:val="0043213C"/>
    <w:rsid w:val="0043490E"/>
    <w:rsid w:val="00435FDC"/>
    <w:rsid w:val="0043608B"/>
    <w:rsid w:val="00436C14"/>
    <w:rsid w:val="0043739E"/>
    <w:rsid w:val="004373BD"/>
    <w:rsid w:val="00437866"/>
    <w:rsid w:val="00437AF2"/>
    <w:rsid w:val="00441151"/>
    <w:rsid w:val="00441DD3"/>
    <w:rsid w:val="0044205B"/>
    <w:rsid w:val="00442452"/>
    <w:rsid w:val="00442833"/>
    <w:rsid w:val="00442B91"/>
    <w:rsid w:val="00442DBF"/>
    <w:rsid w:val="0044302F"/>
    <w:rsid w:val="00443E5F"/>
    <w:rsid w:val="00444076"/>
    <w:rsid w:val="0044408C"/>
    <w:rsid w:val="0044451B"/>
    <w:rsid w:val="004445C7"/>
    <w:rsid w:val="00444DDC"/>
    <w:rsid w:val="004459EF"/>
    <w:rsid w:val="00445F00"/>
    <w:rsid w:val="004461C0"/>
    <w:rsid w:val="004465E3"/>
    <w:rsid w:val="00446BF1"/>
    <w:rsid w:val="00446D7C"/>
    <w:rsid w:val="00446E3A"/>
    <w:rsid w:val="004474B1"/>
    <w:rsid w:val="00447847"/>
    <w:rsid w:val="00447EB3"/>
    <w:rsid w:val="0045147F"/>
    <w:rsid w:val="00451EBB"/>
    <w:rsid w:val="00452A68"/>
    <w:rsid w:val="00452EAA"/>
    <w:rsid w:val="00454C51"/>
    <w:rsid w:val="00454D67"/>
    <w:rsid w:val="00454F37"/>
    <w:rsid w:val="00456714"/>
    <w:rsid w:val="00456736"/>
    <w:rsid w:val="00457069"/>
    <w:rsid w:val="00457201"/>
    <w:rsid w:val="00457262"/>
    <w:rsid w:val="00457452"/>
    <w:rsid w:val="00457AFC"/>
    <w:rsid w:val="00457CE1"/>
    <w:rsid w:val="004624B1"/>
    <w:rsid w:val="00462C42"/>
    <w:rsid w:val="00463B2C"/>
    <w:rsid w:val="004644F7"/>
    <w:rsid w:val="00465052"/>
    <w:rsid w:val="0046508F"/>
    <w:rsid w:val="004657CE"/>
    <w:rsid w:val="00466B71"/>
    <w:rsid w:val="00467144"/>
    <w:rsid w:val="004672FF"/>
    <w:rsid w:val="00467975"/>
    <w:rsid w:val="00470037"/>
    <w:rsid w:val="0047051C"/>
    <w:rsid w:val="00471E1B"/>
    <w:rsid w:val="00471F1D"/>
    <w:rsid w:val="00471FFD"/>
    <w:rsid w:val="004723BB"/>
    <w:rsid w:val="00472440"/>
    <w:rsid w:val="00472AB0"/>
    <w:rsid w:val="00472D04"/>
    <w:rsid w:val="00472FFE"/>
    <w:rsid w:val="00473461"/>
    <w:rsid w:val="00476DAA"/>
    <w:rsid w:val="00477134"/>
    <w:rsid w:val="00477514"/>
    <w:rsid w:val="004777B0"/>
    <w:rsid w:val="00477F5F"/>
    <w:rsid w:val="00480054"/>
    <w:rsid w:val="00480216"/>
    <w:rsid w:val="00481758"/>
    <w:rsid w:val="00481E9D"/>
    <w:rsid w:val="004825EC"/>
    <w:rsid w:val="00482628"/>
    <w:rsid w:val="004828A2"/>
    <w:rsid w:val="004831FF"/>
    <w:rsid w:val="00483808"/>
    <w:rsid w:val="004841AC"/>
    <w:rsid w:val="00484C15"/>
    <w:rsid w:val="00484CC6"/>
    <w:rsid w:val="0048518F"/>
    <w:rsid w:val="004852FD"/>
    <w:rsid w:val="004854D6"/>
    <w:rsid w:val="00485881"/>
    <w:rsid w:val="004866AC"/>
    <w:rsid w:val="00486DAA"/>
    <w:rsid w:val="00486E06"/>
    <w:rsid w:val="0048706E"/>
    <w:rsid w:val="0049026D"/>
    <w:rsid w:val="00490A64"/>
    <w:rsid w:val="00490B12"/>
    <w:rsid w:val="00491571"/>
    <w:rsid w:val="00491AEE"/>
    <w:rsid w:val="00493350"/>
    <w:rsid w:val="00493621"/>
    <w:rsid w:val="004953DD"/>
    <w:rsid w:val="00495C49"/>
    <w:rsid w:val="00497C52"/>
    <w:rsid w:val="004A0A76"/>
    <w:rsid w:val="004A12C0"/>
    <w:rsid w:val="004A24E7"/>
    <w:rsid w:val="004A26C1"/>
    <w:rsid w:val="004A4957"/>
    <w:rsid w:val="004A4A09"/>
    <w:rsid w:val="004A51A3"/>
    <w:rsid w:val="004A60DD"/>
    <w:rsid w:val="004A66D4"/>
    <w:rsid w:val="004A7C80"/>
    <w:rsid w:val="004B0386"/>
    <w:rsid w:val="004B082E"/>
    <w:rsid w:val="004B1491"/>
    <w:rsid w:val="004B14AE"/>
    <w:rsid w:val="004B22A6"/>
    <w:rsid w:val="004B3321"/>
    <w:rsid w:val="004B41DA"/>
    <w:rsid w:val="004B41EA"/>
    <w:rsid w:val="004B4471"/>
    <w:rsid w:val="004B4C41"/>
    <w:rsid w:val="004B5367"/>
    <w:rsid w:val="004B5FD3"/>
    <w:rsid w:val="004B66DE"/>
    <w:rsid w:val="004B6B1E"/>
    <w:rsid w:val="004B7BBC"/>
    <w:rsid w:val="004C088F"/>
    <w:rsid w:val="004C15E0"/>
    <w:rsid w:val="004C1EC3"/>
    <w:rsid w:val="004C2415"/>
    <w:rsid w:val="004C243D"/>
    <w:rsid w:val="004C24F0"/>
    <w:rsid w:val="004C334F"/>
    <w:rsid w:val="004C3414"/>
    <w:rsid w:val="004C3893"/>
    <w:rsid w:val="004C3A21"/>
    <w:rsid w:val="004C3D27"/>
    <w:rsid w:val="004C4E3B"/>
    <w:rsid w:val="004C5067"/>
    <w:rsid w:val="004C5517"/>
    <w:rsid w:val="004C607A"/>
    <w:rsid w:val="004C658A"/>
    <w:rsid w:val="004C6CA3"/>
    <w:rsid w:val="004C7756"/>
    <w:rsid w:val="004C77F1"/>
    <w:rsid w:val="004C7ECD"/>
    <w:rsid w:val="004D14E3"/>
    <w:rsid w:val="004D1A62"/>
    <w:rsid w:val="004D304E"/>
    <w:rsid w:val="004D3163"/>
    <w:rsid w:val="004D31A6"/>
    <w:rsid w:val="004D3721"/>
    <w:rsid w:val="004D4580"/>
    <w:rsid w:val="004D50BB"/>
    <w:rsid w:val="004D522C"/>
    <w:rsid w:val="004D52CD"/>
    <w:rsid w:val="004D591F"/>
    <w:rsid w:val="004D61FC"/>
    <w:rsid w:val="004D70FC"/>
    <w:rsid w:val="004D7950"/>
    <w:rsid w:val="004E00AA"/>
    <w:rsid w:val="004E1097"/>
    <w:rsid w:val="004E198C"/>
    <w:rsid w:val="004E2086"/>
    <w:rsid w:val="004E2BCA"/>
    <w:rsid w:val="004E2F95"/>
    <w:rsid w:val="004E3072"/>
    <w:rsid w:val="004E4045"/>
    <w:rsid w:val="004E40DE"/>
    <w:rsid w:val="004E4282"/>
    <w:rsid w:val="004E485D"/>
    <w:rsid w:val="004E4D04"/>
    <w:rsid w:val="004E4D6B"/>
    <w:rsid w:val="004E5345"/>
    <w:rsid w:val="004E66D4"/>
    <w:rsid w:val="004E68DE"/>
    <w:rsid w:val="004E69B8"/>
    <w:rsid w:val="004E6A45"/>
    <w:rsid w:val="004E6A67"/>
    <w:rsid w:val="004F0DDF"/>
    <w:rsid w:val="004F314C"/>
    <w:rsid w:val="004F317B"/>
    <w:rsid w:val="004F32F5"/>
    <w:rsid w:val="004F3480"/>
    <w:rsid w:val="004F3931"/>
    <w:rsid w:val="004F3EA2"/>
    <w:rsid w:val="004F4229"/>
    <w:rsid w:val="004F4559"/>
    <w:rsid w:val="004F46E1"/>
    <w:rsid w:val="004F4A57"/>
    <w:rsid w:val="004F5D9D"/>
    <w:rsid w:val="004F665B"/>
    <w:rsid w:val="004F66FD"/>
    <w:rsid w:val="004F6814"/>
    <w:rsid w:val="004F6EDF"/>
    <w:rsid w:val="00500D7F"/>
    <w:rsid w:val="00500E97"/>
    <w:rsid w:val="00500F74"/>
    <w:rsid w:val="00501366"/>
    <w:rsid w:val="005018E1"/>
    <w:rsid w:val="00501F59"/>
    <w:rsid w:val="005020C8"/>
    <w:rsid w:val="005021D6"/>
    <w:rsid w:val="00502421"/>
    <w:rsid w:val="00502A50"/>
    <w:rsid w:val="005030AF"/>
    <w:rsid w:val="005033D9"/>
    <w:rsid w:val="00503E05"/>
    <w:rsid w:val="005049E5"/>
    <w:rsid w:val="00504BE0"/>
    <w:rsid w:val="00505508"/>
    <w:rsid w:val="005056E2"/>
    <w:rsid w:val="005076BB"/>
    <w:rsid w:val="00507A24"/>
    <w:rsid w:val="00507B32"/>
    <w:rsid w:val="00507BDA"/>
    <w:rsid w:val="00511938"/>
    <w:rsid w:val="00511F08"/>
    <w:rsid w:val="0051585D"/>
    <w:rsid w:val="00515FA9"/>
    <w:rsid w:val="00516AFD"/>
    <w:rsid w:val="00516F76"/>
    <w:rsid w:val="00517344"/>
    <w:rsid w:val="0051771D"/>
    <w:rsid w:val="00521620"/>
    <w:rsid w:val="005227ED"/>
    <w:rsid w:val="0052283F"/>
    <w:rsid w:val="00522EB6"/>
    <w:rsid w:val="00522EEF"/>
    <w:rsid w:val="005231D8"/>
    <w:rsid w:val="00523845"/>
    <w:rsid w:val="00523B83"/>
    <w:rsid w:val="00523E8D"/>
    <w:rsid w:val="00524388"/>
    <w:rsid w:val="005244F1"/>
    <w:rsid w:val="00524811"/>
    <w:rsid w:val="00524F74"/>
    <w:rsid w:val="005256BE"/>
    <w:rsid w:val="00526941"/>
    <w:rsid w:val="00526A03"/>
    <w:rsid w:val="00526AB5"/>
    <w:rsid w:val="0052782D"/>
    <w:rsid w:val="005308B8"/>
    <w:rsid w:val="00530CC2"/>
    <w:rsid w:val="00531B0A"/>
    <w:rsid w:val="00532A66"/>
    <w:rsid w:val="00532A6C"/>
    <w:rsid w:val="00533902"/>
    <w:rsid w:val="0053393A"/>
    <w:rsid w:val="00534E30"/>
    <w:rsid w:val="005356F2"/>
    <w:rsid w:val="005359A0"/>
    <w:rsid w:val="00535CCE"/>
    <w:rsid w:val="005361ED"/>
    <w:rsid w:val="00536E78"/>
    <w:rsid w:val="005374D4"/>
    <w:rsid w:val="005410B8"/>
    <w:rsid w:val="00541B19"/>
    <w:rsid w:val="00542457"/>
    <w:rsid w:val="0054286F"/>
    <w:rsid w:val="00542ACD"/>
    <w:rsid w:val="005435BB"/>
    <w:rsid w:val="005442EE"/>
    <w:rsid w:val="00544F8E"/>
    <w:rsid w:val="00545BEA"/>
    <w:rsid w:val="00545C44"/>
    <w:rsid w:val="005472EE"/>
    <w:rsid w:val="00547335"/>
    <w:rsid w:val="00551499"/>
    <w:rsid w:val="00553101"/>
    <w:rsid w:val="00554013"/>
    <w:rsid w:val="00554510"/>
    <w:rsid w:val="00554676"/>
    <w:rsid w:val="005552EE"/>
    <w:rsid w:val="0055557B"/>
    <w:rsid w:val="00556A69"/>
    <w:rsid w:val="005575F0"/>
    <w:rsid w:val="00557A2A"/>
    <w:rsid w:val="00557CB7"/>
    <w:rsid w:val="005604BA"/>
    <w:rsid w:val="0056171E"/>
    <w:rsid w:val="00561973"/>
    <w:rsid w:val="00562ABE"/>
    <w:rsid w:val="0056477F"/>
    <w:rsid w:val="005647BC"/>
    <w:rsid w:val="00564B30"/>
    <w:rsid w:val="00564F40"/>
    <w:rsid w:val="005669EF"/>
    <w:rsid w:val="005673DF"/>
    <w:rsid w:val="00567ACD"/>
    <w:rsid w:val="005702CB"/>
    <w:rsid w:val="005717B8"/>
    <w:rsid w:val="005725A5"/>
    <w:rsid w:val="005727A1"/>
    <w:rsid w:val="00573E10"/>
    <w:rsid w:val="00574600"/>
    <w:rsid w:val="00575EDF"/>
    <w:rsid w:val="00576213"/>
    <w:rsid w:val="00576991"/>
    <w:rsid w:val="00576B96"/>
    <w:rsid w:val="00576CAA"/>
    <w:rsid w:val="005775D4"/>
    <w:rsid w:val="005779DB"/>
    <w:rsid w:val="0058023D"/>
    <w:rsid w:val="00581901"/>
    <w:rsid w:val="005829E3"/>
    <w:rsid w:val="0058375A"/>
    <w:rsid w:val="00583DF3"/>
    <w:rsid w:val="005854E8"/>
    <w:rsid w:val="0058606A"/>
    <w:rsid w:val="005863F1"/>
    <w:rsid w:val="005869F2"/>
    <w:rsid w:val="00586C28"/>
    <w:rsid w:val="00586F25"/>
    <w:rsid w:val="005875F2"/>
    <w:rsid w:val="005877E0"/>
    <w:rsid w:val="00587922"/>
    <w:rsid w:val="00590E7C"/>
    <w:rsid w:val="00591A9A"/>
    <w:rsid w:val="00593360"/>
    <w:rsid w:val="00593434"/>
    <w:rsid w:val="00593876"/>
    <w:rsid w:val="00596125"/>
    <w:rsid w:val="005976EE"/>
    <w:rsid w:val="005A063B"/>
    <w:rsid w:val="005A0D7A"/>
    <w:rsid w:val="005A0E25"/>
    <w:rsid w:val="005A1932"/>
    <w:rsid w:val="005A20D2"/>
    <w:rsid w:val="005A2485"/>
    <w:rsid w:val="005A271C"/>
    <w:rsid w:val="005A297C"/>
    <w:rsid w:val="005A3A86"/>
    <w:rsid w:val="005A3C64"/>
    <w:rsid w:val="005A55AC"/>
    <w:rsid w:val="005A5BAC"/>
    <w:rsid w:val="005A615F"/>
    <w:rsid w:val="005A6317"/>
    <w:rsid w:val="005A646D"/>
    <w:rsid w:val="005A6B68"/>
    <w:rsid w:val="005B063C"/>
    <w:rsid w:val="005B063E"/>
    <w:rsid w:val="005B1119"/>
    <w:rsid w:val="005B17B6"/>
    <w:rsid w:val="005B18CD"/>
    <w:rsid w:val="005B1CCA"/>
    <w:rsid w:val="005B21DD"/>
    <w:rsid w:val="005B223D"/>
    <w:rsid w:val="005B28DB"/>
    <w:rsid w:val="005B2E62"/>
    <w:rsid w:val="005B33C9"/>
    <w:rsid w:val="005B38EF"/>
    <w:rsid w:val="005B4CE8"/>
    <w:rsid w:val="005B534C"/>
    <w:rsid w:val="005B5BC8"/>
    <w:rsid w:val="005B6CB0"/>
    <w:rsid w:val="005C0705"/>
    <w:rsid w:val="005C112F"/>
    <w:rsid w:val="005C16D8"/>
    <w:rsid w:val="005C1BC4"/>
    <w:rsid w:val="005C1E2B"/>
    <w:rsid w:val="005C2712"/>
    <w:rsid w:val="005C3237"/>
    <w:rsid w:val="005C385C"/>
    <w:rsid w:val="005C451F"/>
    <w:rsid w:val="005C5077"/>
    <w:rsid w:val="005C563D"/>
    <w:rsid w:val="005C5990"/>
    <w:rsid w:val="005C6A6B"/>
    <w:rsid w:val="005C6B62"/>
    <w:rsid w:val="005C7493"/>
    <w:rsid w:val="005D0566"/>
    <w:rsid w:val="005D066F"/>
    <w:rsid w:val="005D2A69"/>
    <w:rsid w:val="005D4003"/>
    <w:rsid w:val="005D4107"/>
    <w:rsid w:val="005D495C"/>
    <w:rsid w:val="005D50D8"/>
    <w:rsid w:val="005D547F"/>
    <w:rsid w:val="005D5692"/>
    <w:rsid w:val="005D6125"/>
    <w:rsid w:val="005D6262"/>
    <w:rsid w:val="005D7B7D"/>
    <w:rsid w:val="005E08CC"/>
    <w:rsid w:val="005E0CB2"/>
    <w:rsid w:val="005E1549"/>
    <w:rsid w:val="005E16DB"/>
    <w:rsid w:val="005E2F9B"/>
    <w:rsid w:val="005E3227"/>
    <w:rsid w:val="005E3F22"/>
    <w:rsid w:val="005E4172"/>
    <w:rsid w:val="005E4522"/>
    <w:rsid w:val="005E7426"/>
    <w:rsid w:val="005E7587"/>
    <w:rsid w:val="005F00E4"/>
    <w:rsid w:val="005F07C2"/>
    <w:rsid w:val="005F140E"/>
    <w:rsid w:val="005F1A14"/>
    <w:rsid w:val="005F3A4D"/>
    <w:rsid w:val="005F3C5F"/>
    <w:rsid w:val="005F41E0"/>
    <w:rsid w:val="005F533C"/>
    <w:rsid w:val="005F6529"/>
    <w:rsid w:val="005F6904"/>
    <w:rsid w:val="005F6CCB"/>
    <w:rsid w:val="005F77F9"/>
    <w:rsid w:val="00600160"/>
    <w:rsid w:val="0060074E"/>
    <w:rsid w:val="00600E00"/>
    <w:rsid w:val="006015B2"/>
    <w:rsid w:val="0060194F"/>
    <w:rsid w:val="0060195B"/>
    <w:rsid w:val="0060244E"/>
    <w:rsid w:val="006028F5"/>
    <w:rsid w:val="006032CA"/>
    <w:rsid w:val="0060426B"/>
    <w:rsid w:val="006053F7"/>
    <w:rsid w:val="0060577E"/>
    <w:rsid w:val="006057FF"/>
    <w:rsid w:val="00605FAC"/>
    <w:rsid w:val="00606DE0"/>
    <w:rsid w:val="00607580"/>
    <w:rsid w:val="006079EA"/>
    <w:rsid w:val="00607D79"/>
    <w:rsid w:val="00610235"/>
    <w:rsid w:val="00611491"/>
    <w:rsid w:val="006131C4"/>
    <w:rsid w:val="00613A40"/>
    <w:rsid w:val="006140E0"/>
    <w:rsid w:val="006144E6"/>
    <w:rsid w:val="0061609E"/>
    <w:rsid w:val="00616B98"/>
    <w:rsid w:val="00617399"/>
    <w:rsid w:val="006213AF"/>
    <w:rsid w:val="006213E6"/>
    <w:rsid w:val="0062169D"/>
    <w:rsid w:val="00621BF9"/>
    <w:rsid w:val="00622D53"/>
    <w:rsid w:val="00622FFB"/>
    <w:rsid w:val="0062370F"/>
    <w:rsid w:val="00623DB4"/>
    <w:rsid w:val="00624001"/>
    <w:rsid w:val="00624841"/>
    <w:rsid w:val="0062518D"/>
    <w:rsid w:val="0062540F"/>
    <w:rsid w:val="006254D4"/>
    <w:rsid w:val="00625C2E"/>
    <w:rsid w:val="0062692E"/>
    <w:rsid w:val="00627335"/>
    <w:rsid w:val="006314FC"/>
    <w:rsid w:val="006324AA"/>
    <w:rsid w:val="00632869"/>
    <w:rsid w:val="006329E9"/>
    <w:rsid w:val="006330B0"/>
    <w:rsid w:val="00633535"/>
    <w:rsid w:val="00633D99"/>
    <w:rsid w:val="00634766"/>
    <w:rsid w:val="006360AA"/>
    <w:rsid w:val="006369D9"/>
    <w:rsid w:val="00637A52"/>
    <w:rsid w:val="00637DE0"/>
    <w:rsid w:val="006401CD"/>
    <w:rsid w:val="00641622"/>
    <w:rsid w:val="00641E89"/>
    <w:rsid w:val="00642065"/>
    <w:rsid w:val="006420D0"/>
    <w:rsid w:val="00642E3D"/>
    <w:rsid w:val="0064449B"/>
    <w:rsid w:val="0064474E"/>
    <w:rsid w:val="00644C08"/>
    <w:rsid w:val="0064730A"/>
    <w:rsid w:val="006474BD"/>
    <w:rsid w:val="00650841"/>
    <w:rsid w:val="006509FC"/>
    <w:rsid w:val="0065181D"/>
    <w:rsid w:val="0065277A"/>
    <w:rsid w:val="00654958"/>
    <w:rsid w:val="0065496B"/>
    <w:rsid w:val="00655000"/>
    <w:rsid w:val="00655A86"/>
    <w:rsid w:val="00655F03"/>
    <w:rsid w:val="006565C1"/>
    <w:rsid w:val="00656AB2"/>
    <w:rsid w:val="00656C03"/>
    <w:rsid w:val="00657260"/>
    <w:rsid w:val="00657935"/>
    <w:rsid w:val="00660199"/>
    <w:rsid w:val="00661D3D"/>
    <w:rsid w:val="00663551"/>
    <w:rsid w:val="00664632"/>
    <w:rsid w:val="0066502A"/>
    <w:rsid w:val="00666156"/>
    <w:rsid w:val="00667029"/>
    <w:rsid w:val="0067057A"/>
    <w:rsid w:val="00670D62"/>
    <w:rsid w:val="00672381"/>
    <w:rsid w:val="0067254E"/>
    <w:rsid w:val="00672AD3"/>
    <w:rsid w:val="00674568"/>
    <w:rsid w:val="00674811"/>
    <w:rsid w:val="00675E9E"/>
    <w:rsid w:val="00676087"/>
    <w:rsid w:val="00676179"/>
    <w:rsid w:val="006763B2"/>
    <w:rsid w:val="00676C22"/>
    <w:rsid w:val="00676DBB"/>
    <w:rsid w:val="0067744A"/>
    <w:rsid w:val="006810F6"/>
    <w:rsid w:val="0068146A"/>
    <w:rsid w:val="0068195F"/>
    <w:rsid w:val="0068388B"/>
    <w:rsid w:val="006844AE"/>
    <w:rsid w:val="006844C7"/>
    <w:rsid w:val="00684790"/>
    <w:rsid w:val="00684877"/>
    <w:rsid w:val="00684F8E"/>
    <w:rsid w:val="006851DB"/>
    <w:rsid w:val="0068601A"/>
    <w:rsid w:val="0068642D"/>
    <w:rsid w:val="00686430"/>
    <w:rsid w:val="0068670E"/>
    <w:rsid w:val="006869E3"/>
    <w:rsid w:val="00686F26"/>
    <w:rsid w:val="00690395"/>
    <w:rsid w:val="00690BE4"/>
    <w:rsid w:val="00690E42"/>
    <w:rsid w:val="00691F25"/>
    <w:rsid w:val="00692B95"/>
    <w:rsid w:val="00692CE1"/>
    <w:rsid w:val="006956A6"/>
    <w:rsid w:val="00695F0C"/>
    <w:rsid w:val="0069640D"/>
    <w:rsid w:val="006965E8"/>
    <w:rsid w:val="00697A31"/>
    <w:rsid w:val="006A01B8"/>
    <w:rsid w:val="006A203F"/>
    <w:rsid w:val="006A2A32"/>
    <w:rsid w:val="006A2D0C"/>
    <w:rsid w:val="006A2E2C"/>
    <w:rsid w:val="006A3E4F"/>
    <w:rsid w:val="006A40C4"/>
    <w:rsid w:val="006A466B"/>
    <w:rsid w:val="006A4A9E"/>
    <w:rsid w:val="006A4B64"/>
    <w:rsid w:val="006A5994"/>
    <w:rsid w:val="006A5ACD"/>
    <w:rsid w:val="006A649D"/>
    <w:rsid w:val="006A6BF4"/>
    <w:rsid w:val="006A6E2C"/>
    <w:rsid w:val="006A731A"/>
    <w:rsid w:val="006A7622"/>
    <w:rsid w:val="006A7AAC"/>
    <w:rsid w:val="006A7DDD"/>
    <w:rsid w:val="006B014A"/>
    <w:rsid w:val="006B0376"/>
    <w:rsid w:val="006B192E"/>
    <w:rsid w:val="006B1CE8"/>
    <w:rsid w:val="006B1CF7"/>
    <w:rsid w:val="006B3805"/>
    <w:rsid w:val="006B4169"/>
    <w:rsid w:val="006B41C7"/>
    <w:rsid w:val="006B45D0"/>
    <w:rsid w:val="006B4CE6"/>
    <w:rsid w:val="006B5238"/>
    <w:rsid w:val="006B52FD"/>
    <w:rsid w:val="006B5465"/>
    <w:rsid w:val="006B59A7"/>
    <w:rsid w:val="006B5BC6"/>
    <w:rsid w:val="006B696D"/>
    <w:rsid w:val="006B69B7"/>
    <w:rsid w:val="006B6C7C"/>
    <w:rsid w:val="006B7A8C"/>
    <w:rsid w:val="006B7D51"/>
    <w:rsid w:val="006B7D83"/>
    <w:rsid w:val="006C00B4"/>
    <w:rsid w:val="006C03A3"/>
    <w:rsid w:val="006C05CD"/>
    <w:rsid w:val="006C0662"/>
    <w:rsid w:val="006C0EDD"/>
    <w:rsid w:val="006C1B3E"/>
    <w:rsid w:val="006C1D64"/>
    <w:rsid w:val="006C2179"/>
    <w:rsid w:val="006C28C2"/>
    <w:rsid w:val="006C396E"/>
    <w:rsid w:val="006C3DC3"/>
    <w:rsid w:val="006C497B"/>
    <w:rsid w:val="006C4B6C"/>
    <w:rsid w:val="006C4BEE"/>
    <w:rsid w:val="006C51D6"/>
    <w:rsid w:val="006C591F"/>
    <w:rsid w:val="006C5985"/>
    <w:rsid w:val="006C5FAC"/>
    <w:rsid w:val="006C6291"/>
    <w:rsid w:val="006C67C3"/>
    <w:rsid w:val="006C6B1C"/>
    <w:rsid w:val="006C77B1"/>
    <w:rsid w:val="006D2102"/>
    <w:rsid w:val="006D287D"/>
    <w:rsid w:val="006D2F7B"/>
    <w:rsid w:val="006D380A"/>
    <w:rsid w:val="006D4BFD"/>
    <w:rsid w:val="006D5471"/>
    <w:rsid w:val="006D57EF"/>
    <w:rsid w:val="006D5A30"/>
    <w:rsid w:val="006D702C"/>
    <w:rsid w:val="006D7FFE"/>
    <w:rsid w:val="006E0DF2"/>
    <w:rsid w:val="006E127B"/>
    <w:rsid w:val="006E35C8"/>
    <w:rsid w:val="006E5792"/>
    <w:rsid w:val="006E5959"/>
    <w:rsid w:val="006E5E2F"/>
    <w:rsid w:val="006E6095"/>
    <w:rsid w:val="006E639E"/>
    <w:rsid w:val="006E6D91"/>
    <w:rsid w:val="006E72AF"/>
    <w:rsid w:val="006F0469"/>
    <w:rsid w:val="006F07DD"/>
    <w:rsid w:val="006F0EAB"/>
    <w:rsid w:val="006F1AA8"/>
    <w:rsid w:val="006F1D8C"/>
    <w:rsid w:val="006F208E"/>
    <w:rsid w:val="006F2201"/>
    <w:rsid w:val="006F230C"/>
    <w:rsid w:val="006F2523"/>
    <w:rsid w:val="006F316A"/>
    <w:rsid w:val="006F31EF"/>
    <w:rsid w:val="006F343F"/>
    <w:rsid w:val="006F4983"/>
    <w:rsid w:val="006F4EBF"/>
    <w:rsid w:val="006F5144"/>
    <w:rsid w:val="006F51F6"/>
    <w:rsid w:val="006F58F2"/>
    <w:rsid w:val="006F5A66"/>
    <w:rsid w:val="006F6B11"/>
    <w:rsid w:val="006F730A"/>
    <w:rsid w:val="007024F2"/>
    <w:rsid w:val="00705109"/>
    <w:rsid w:val="0070514A"/>
    <w:rsid w:val="007052A0"/>
    <w:rsid w:val="00705EF5"/>
    <w:rsid w:val="007062C0"/>
    <w:rsid w:val="00710F7C"/>
    <w:rsid w:val="007126E1"/>
    <w:rsid w:val="0071277B"/>
    <w:rsid w:val="0071290C"/>
    <w:rsid w:val="00712ACD"/>
    <w:rsid w:val="00712D5B"/>
    <w:rsid w:val="00712E66"/>
    <w:rsid w:val="007140EC"/>
    <w:rsid w:val="0071421C"/>
    <w:rsid w:val="007148B2"/>
    <w:rsid w:val="007160B0"/>
    <w:rsid w:val="007169F4"/>
    <w:rsid w:val="00716C57"/>
    <w:rsid w:val="00717CF6"/>
    <w:rsid w:val="007201F0"/>
    <w:rsid w:val="007202DC"/>
    <w:rsid w:val="007208FF"/>
    <w:rsid w:val="00721C68"/>
    <w:rsid w:val="0072273E"/>
    <w:rsid w:val="00722D8F"/>
    <w:rsid w:val="007230D6"/>
    <w:rsid w:val="00723317"/>
    <w:rsid w:val="00723EC8"/>
    <w:rsid w:val="0072437B"/>
    <w:rsid w:val="007248CD"/>
    <w:rsid w:val="00724A92"/>
    <w:rsid w:val="00724C26"/>
    <w:rsid w:val="00724C97"/>
    <w:rsid w:val="00725829"/>
    <w:rsid w:val="007260C4"/>
    <w:rsid w:val="00727216"/>
    <w:rsid w:val="0072775F"/>
    <w:rsid w:val="00727D29"/>
    <w:rsid w:val="00727FCA"/>
    <w:rsid w:val="00730E95"/>
    <w:rsid w:val="00730FC9"/>
    <w:rsid w:val="00731616"/>
    <w:rsid w:val="007317F9"/>
    <w:rsid w:val="00732398"/>
    <w:rsid w:val="00732CCA"/>
    <w:rsid w:val="00733287"/>
    <w:rsid w:val="0073367C"/>
    <w:rsid w:val="00734521"/>
    <w:rsid w:val="00734967"/>
    <w:rsid w:val="00735A7A"/>
    <w:rsid w:val="00735B53"/>
    <w:rsid w:val="007360C8"/>
    <w:rsid w:val="00736C78"/>
    <w:rsid w:val="00736FE3"/>
    <w:rsid w:val="0073761E"/>
    <w:rsid w:val="00737958"/>
    <w:rsid w:val="007406C0"/>
    <w:rsid w:val="00740912"/>
    <w:rsid w:val="007420D4"/>
    <w:rsid w:val="00742F2D"/>
    <w:rsid w:val="00742FA3"/>
    <w:rsid w:val="00743576"/>
    <w:rsid w:val="007438F3"/>
    <w:rsid w:val="00743C1D"/>
    <w:rsid w:val="00743CD2"/>
    <w:rsid w:val="00744CC6"/>
    <w:rsid w:val="00745E67"/>
    <w:rsid w:val="007462EA"/>
    <w:rsid w:val="007462FA"/>
    <w:rsid w:val="007464BB"/>
    <w:rsid w:val="00746D57"/>
    <w:rsid w:val="00747666"/>
    <w:rsid w:val="00747E24"/>
    <w:rsid w:val="00752EF8"/>
    <w:rsid w:val="0075341D"/>
    <w:rsid w:val="00753750"/>
    <w:rsid w:val="007537E3"/>
    <w:rsid w:val="00753D1B"/>
    <w:rsid w:val="00754799"/>
    <w:rsid w:val="00754EB1"/>
    <w:rsid w:val="0075509A"/>
    <w:rsid w:val="00755205"/>
    <w:rsid w:val="0075536D"/>
    <w:rsid w:val="007556AD"/>
    <w:rsid w:val="00757566"/>
    <w:rsid w:val="007579B0"/>
    <w:rsid w:val="00757D69"/>
    <w:rsid w:val="00757EC4"/>
    <w:rsid w:val="00760C68"/>
    <w:rsid w:val="00760CC9"/>
    <w:rsid w:val="00760EF2"/>
    <w:rsid w:val="0076149E"/>
    <w:rsid w:val="00761D1C"/>
    <w:rsid w:val="00761FF2"/>
    <w:rsid w:val="00762846"/>
    <w:rsid w:val="00762D25"/>
    <w:rsid w:val="00762F13"/>
    <w:rsid w:val="00763EAD"/>
    <w:rsid w:val="00764095"/>
    <w:rsid w:val="0076479B"/>
    <w:rsid w:val="00764D2E"/>
    <w:rsid w:val="0076513A"/>
    <w:rsid w:val="00766F3D"/>
    <w:rsid w:val="007670D3"/>
    <w:rsid w:val="00767183"/>
    <w:rsid w:val="00767E27"/>
    <w:rsid w:val="007701D1"/>
    <w:rsid w:val="007720DC"/>
    <w:rsid w:val="007721E9"/>
    <w:rsid w:val="00772ADF"/>
    <w:rsid w:val="00772B99"/>
    <w:rsid w:val="007746E1"/>
    <w:rsid w:val="00774BA6"/>
    <w:rsid w:val="00775901"/>
    <w:rsid w:val="00776689"/>
    <w:rsid w:val="00780BFB"/>
    <w:rsid w:val="007810AB"/>
    <w:rsid w:val="0078182B"/>
    <w:rsid w:val="007835D9"/>
    <w:rsid w:val="00784443"/>
    <w:rsid w:val="00784620"/>
    <w:rsid w:val="00784700"/>
    <w:rsid w:val="00785F19"/>
    <w:rsid w:val="0078664D"/>
    <w:rsid w:val="00790970"/>
    <w:rsid w:val="007910AE"/>
    <w:rsid w:val="00791643"/>
    <w:rsid w:val="00792B57"/>
    <w:rsid w:val="007952C0"/>
    <w:rsid w:val="00795569"/>
    <w:rsid w:val="007960A8"/>
    <w:rsid w:val="007975D5"/>
    <w:rsid w:val="0079792B"/>
    <w:rsid w:val="007A0015"/>
    <w:rsid w:val="007A0722"/>
    <w:rsid w:val="007A08B9"/>
    <w:rsid w:val="007A1723"/>
    <w:rsid w:val="007A1EAA"/>
    <w:rsid w:val="007A3752"/>
    <w:rsid w:val="007A3813"/>
    <w:rsid w:val="007A3CBD"/>
    <w:rsid w:val="007A3D62"/>
    <w:rsid w:val="007A47A8"/>
    <w:rsid w:val="007A4AE2"/>
    <w:rsid w:val="007A5C70"/>
    <w:rsid w:val="007A7C52"/>
    <w:rsid w:val="007A7D65"/>
    <w:rsid w:val="007B026F"/>
    <w:rsid w:val="007B139A"/>
    <w:rsid w:val="007B1E90"/>
    <w:rsid w:val="007B1F3C"/>
    <w:rsid w:val="007B2345"/>
    <w:rsid w:val="007B2B12"/>
    <w:rsid w:val="007B2D37"/>
    <w:rsid w:val="007B2E7E"/>
    <w:rsid w:val="007B33B7"/>
    <w:rsid w:val="007B3535"/>
    <w:rsid w:val="007B3753"/>
    <w:rsid w:val="007B43DE"/>
    <w:rsid w:val="007B5723"/>
    <w:rsid w:val="007B5EE1"/>
    <w:rsid w:val="007B69BE"/>
    <w:rsid w:val="007B69D7"/>
    <w:rsid w:val="007B7978"/>
    <w:rsid w:val="007C007B"/>
    <w:rsid w:val="007C07B1"/>
    <w:rsid w:val="007C0891"/>
    <w:rsid w:val="007C0B94"/>
    <w:rsid w:val="007C150A"/>
    <w:rsid w:val="007C1768"/>
    <w:rsid w:val="007C268A"/>
    <w:rsid w:val="007C37E8"/>
    <w:rsid w:val="007C3CC2"/>
    <w:rsid w:val="007C3CD7"/>
    <w:rsid w:val="007C40AB"/>
    <w:rsid w:val="007C527A"/>
    <w:rsid w:val="007C5841"/>
    <w:rsid w:val="007C610F"/>
    <w:rsid w:val="007C6486"/>
    <w:rsid w:val="007C6A6C"/>
    <w:rsid w:val="007C6B63"/>
    <w:rsid w:val="007C7EFF"/>
    <w:rsid w:val="007D02DE"/>
    <w:rsid w:val="007D04C9"/>
    <w:rsid w:val="007D0761"/>
    <w:rsid w:val="007D0DF3"/>
    <w:rsid w:val="007D197C"/>
    <w:rsid w:val="007D1C11"/>
    <w:rsid w:val="007D35CE"/>
    <w:rsid w:val="007D36FC"/>
    <w:rsid w:val="007D379F"/>
    <w:rsid w:val="007D798E"/>
    <w:rsid w:val="007E1991"/>
    <w:rsid w:val="007E1BB5"/>
    <w:rsid w:val="007E1D1E"/>
    <w:rsid w:val="007E1E65"/>
    <w:rsid w:val="007E21BD"/>
    <w:rsid w:val="007E2CEC"/>
    <w:rsid w:val="007E2D82"/>
    <w:rsid w:val="007E2F56"/>
    <w:rsid w:val="007E31B9"/>
    <w:rsid w:val="007E340B"/>
    <w:rsid w:val="007E3E71"/>
    <w:rsid w:val="007E4C0E"/>
    <w:rsid w:val="007E57A7"/>
    <w:rsid w:val="007E65BA"/>
    <w:rsid w:val="007E6D49"/>
    <w:rsid w:val="007F0828"/>
    <w:rsid w:val="007F0DE8"/>
    <w:rsid w:val="007F1EE0"/>
    <w:rsid w:val="007F2495"/>
    <w:rsid w:val="007F2629"/>
    <w:rsid w:val="007F266C"/>
    <w:rsid w:val="007F2EB1"/>
    <w:rsid w:val="007F3BFC"/>
    <w:rsid w:val="007F4369"/>
    <w:rsid w:val="007F49A4"/>
    <w:rsid w:val="007F49EC"/>
    <w:rsid w:val="007F4D3E"/>
    <w:rsid w:val="007F51D3"/>
    <w:rsid w:val="007F5FE5"/>
    <w:rsid w:val="007F6F25"/>
    <w:rsid w:val="007F7365"/>
    <w:rsid w:val="008000CD"/>
    <w:rsid w:val="008006DC"/>
    <w:rsid w:val="00800BC0"/>
    <w:rsid w:val="00801414"/>
    <w:rsid w:val="00802BE7"/>
    <w:rsid w:val="0080435A"/>
    <w:rsid w:val="00804514"/>
    <w:rsid w:val="00804B1F"/>
    <w:rsid w:val="00804C71"/>
    <w:rsid w:val="0080652D"/>
    <w:rsid w:val="00807795"/>
    <w:rsid w:val="00810068"/>
    <w:rsid w:val="0081091F"/>
    <w:rsid w:val="00811390"/>
    <w:rsid w:val="00811489"/>
    <w:rsid w:val="00812154"/>
    <w:rsid w:val="0081228F"/>
    <w:rsid w:val="00812851"/>
    <w:rsid w:val="00812B2D"/>
    <w:rsid w:val="00812D39"/>
    <w:rsid w:val="00813E05"/>
    <w:rsid w:val="008152E1"/>
    <w:rsid w:val="00815B89"/>
    <w:rsid w:val="00815C81"/>
    <w:rsid w:val="00815F36"/>
    <w:rsid w:val="00816C34"/>
    <w:rsid w:val="0081727C"/>
    <w:rsid w:val="008176FC"/>
    <w:rsid w:val="00817A8D"/>
    <w:rsid w:val="00820035"/>
    <w:rsid w:val="00820094"/>
    <w:rsid w:val="00820B83"/>
    <w:rsid w:val="00821722"/>
    <w:rsid w:val="00822A02"/>
    <w:rsid w:val="008233EC"/>
    <w:rsid w:val="00823BC8"/>
    <w:rsid w:val="00823C33"/>
    <w:rsid w:val="008267C3"/>
    <w:rsid w:val="008275BD"/>
    <w:rsid w:val="008275D5"/>
    <w:rsid w:val="00827D59"/>
    <w:rsid w:val="0083146B"/>
    <w:rsid w:val="00832456"/>
    <w:rsid w:val="0083269C"/>
    <w:rsid w:val="00833370"/>
    <w:rsid w:val="00834448"/>
    <w:rsid w:val="00834A70"/>
    <w:rsid w:val="00834CA4"/>
    <w:rsid w:val="008353A4"/>
    <w:rsid w:val="00835AB2"/>
    <w:rsid w:val="008360A2"/>
    <w:rsid w:val="00836461"/>
    <w:rsid w:val="00836698"/>
    <w:rsid w:val="00836E05"/>
    <w:rsid w:val="00836E77"/>
    <w:rsid w:val="00837336"/>
    <w:rsid w:val="0083778A"/>
    <w:rsid w:val="0083780A"/>
    <w:rsid w:val="00837F06"/>
    <w:rsid w:val="00840DBF"/>
    <w:rsid w:val="00841799"/>
    <w:rsid w:val="00841ACD"/>
    <w:rsid w:val="00841E59"/>
    <w:rsid w:val="00841F61"/>
    <w:rsid w:val="008422D8"/>
    <w:rsid w:val="008434B2"/>
    <w:rsid w:val="00843BC9"/>
    <w:rsid w:val="00843DCB"/>
    <w:rsid w:val="008442F4"/>
    <w:rsid w:val="0084468E"/>
    <w:rsid w:val="00844691"/>
    <w:rsid w:val="00844928"/>
    <w:rsid w:val="00844CCE"/>
    <w:rsid w:val="008460A3"/>
    <w:rsid w:val="00846667"/>
    <w:rsid w:val="00847A9A"/>
    <w:rsid w:val="00847E73"/>
    <w:rsid w:val="0085260F"/>
    <w:rsid w:val="008526C6"/>
    <w:rsid w:val="00852890"/>
    <w:rsid w:val="00852A4B"/>
    <w:rsid w:val="00852E34"/>
    <w:rsid w:val="00853EC1"/>
    <w:rsid w:val="00853F9B"/>
    <w:rsid w:val="00854285"/>
    <w:rsid w:val="00854BEF"/>
    <w:rsid w:val="00855692"/>
    <w:rsid w:val="00855820"/>
    <w:rsid w:val="00856F35"/>
    <w:rsid w:val="0085733F"/>
    <w:rsid w:val="0085795D"/>
    <w:rsid w:val="00857B2B"/>
    <w:rsid w:val="00860EB9"/>
    <w:rsid w:val="00860F01"/>
    <w:rsid w:val="00861004"/>
    <w:rsid w:val="00863115"/>
    <w:rsid w:val="008634A2"/>
    <w:rsid w:val="008637BF"/>
    <w:rsid w:val="0086429F"/>
    <w:rsid w:val="008643B3"/>
    <w:rsid w:val="00864554"/>
    <w:rsid w:val="008647AC"/>
    <w:rsid w:val="00866FC6"/>
    <w:rsid w:val="008672DA"/>
    <w:rsid w:val="00867566"/>
    <w:rsid w:val="00867642"/>
    <w:rsid w:val="00867802"/>
    <w:rsid w:val="008700D8"/>
    <w:rsid w:val="00870744"/>
    <w:rsid w:val="00870E5D"/>
    <w:rsid w:val="008719A3"/>
    <w:rsid w:val="008727DD"/>
    <w:rsid w:val="00873B63"/>
    <w:rsid w:val="00873C58"/>
    <w:rsid w:val="00874A22"/>
    <w:rsid w:val="00875356"/>
    <w:rsid w:val="00875675"/>
    <w:rsid w:val="008756A6"/>
    <w:rsid w:val="00877606"/>
    <w:rsid w:val="00877744"/>
    <w:rsid w:val="00877D93"/>
    <w:rsid w:val="008805FF"/>
    <w:rsid w:val="00880C07"/>
    <w:rsid w:val="00881828"/>
    <w:rsid w:val="00881CD3"/>
    <w:rsid w:val="00881E8C"/>
    <w:rsid w:val="008825F0"/>
    <w:rsid w:val="0088265B"/>
    <w:rsid w:val="00882EC8"/>
    <w:rsid w:val="00884E68"/>
    <w:rsid w:val="008858B4"/>
    <w:rsid w:val="008858E2"/>
    <w:rsid w:val="008868C0"/>
    <w:rsid w:val="00886907"/>
    <w:rsid w:val="00886F02"/>
    <w:rsid w:val="00887578"/>
    <w:rsid w:val="008877B5"/>
    <w:rsid w:val="00887BDE"/>
    <w:rsid w:val="00890FC0"/>
    <w:rsid w:val="008916E7"/>
    <w:rsid w:val="008917E5"/>
    <w:rsid w:val="0089267B"/>
    <w:rsid w:val="00892932"/>
    <w:rsid w:val="00893B3A"/>
    <w:rsid w:val="00895D28"/>
    <w:rsid w:val="00896559"/>
    <w:rsid w:val="008971B8"/>
    <w:rsid w:val="008A07A8"/>
    <w:rsid w:val="008A0B6C"/>
    <w:rsid w:val="008A114E"/>
    <w:rsid w:val="008A1A28"/>
    <w:rsid w:val="008A1B1F"/>
    <w:rsid w:val="008A1C53"/>
    <w:rsid w:val="008A280B"/>
    <w:rsid w:val="008A33BC"/>
    <w:rsid w:val="008A405A"/>
    <w:rsid w:val="008A4716"/>
    <w:rsid w:val="008A4D8A"/>
    <w:rsid w:val="008A4E53"/>
    <w:rsid w:val="008A5AB3"/>
    <w:rsid w:val="008A5FB2"/>
    <w:rsid w:val="008A6AA4"/>
    <w:rsid w:val="008A6EB0"/>
    <w:rsid w:val="008A6F25"/>
    <w:rsid w:val="008A7130"/>
    <w:rsid w:val="008A743F"/>
    <w:rsid w:val="008A78DC"/>
    <w:rsid w:val="008A7B46"/>
    <w:rsid w:val="008A7DA2"/>
    <w:rsid w:val="008B2465"/>
    <w:rsid w:val="008B2CF2"/>
    <w:rsid w:val="008B2E0A"/>
    <w:rsid w:val="008B41AB"/>
    <w:rsid w:val="008B55E6"/>
    <w:rsid w:val="008B65CD"/>
    <w:rsid w:val="008B6D81"/>
    <w:rsid w:val="008B722F"/>
    <w:rsid w:val="008C1A0B"/>
    <w:rsid w:val="008C1B7A"/>
    <w:rsid w:val="008C2089"/>
    <w:rsid w:val="008C26DE"/>
    <w:rsid w:val="008C2FE2"/>
    <w:rsid w:val="008C36F6"/>
    <w:rsid w:val="008C3A76"/>
    <w:rsid w:val="008C4571"/>
    <w:rsid w:val="008C4867"/>
    <w:rsid w:val="008C4EE9"/>
    <w:rsid w:val="008C5498"/>
    <w:rsid w:val="008C5D07"/>
    <w:rsid w:val="008C6B87"/>
    <w:rsid w:val="008C75BB"/>
    <w:rsid w:val="008C7B89"/>
    <w:rsid w:val="008D09F7"/>
    <w:rsid w:val="008D1392"/>
    <w:rsid w:val="008D1E86"/>
    <w:rsid w:val="008D2DB7"/>
    <w:rsid w:val="008D3039"/>
    <w:rsid w:val="008D348E"/>
    <w:rsid w:val="008D3829"/>
    <w:rsid w:val="008D5168"/>
    <w:rsid w:val="008D6B2E"/>
    <w:rsid w:val="008D6D9E"/>
    <w:rsid w:val="008D740E"/>
    <w:rsid w:val="008E0623"/>
    <w:rsid w:val="008E0A65"/>
    <w:rsid w:val="008E0E4C"/>
    <w:rsid w:val="008E26B3"/>
    <w:rsid w:val="008E2C1D"/>
    <w:rsid w:val="008E3208"/>
    <w:rsid w:val="008E3258"/>
    <w:rsid w:val="008E3AEF"/>
    <w:rsid w:val="008E45EC"/>
    <w:rsid w:val="008E5153"/>
    <w:rsid w:val="008E5269"/>
    <w:rsid w:val="008E5466"/>
    <w:rsid w:val="008E6066"/>
    <w:rsid w:val="008E6141"/>
    <w:rsid w:val="008E6A31"/>
    <w:rsid w:val="008F0143"/>
    <w:rsid w:val="008F0A41"/>
    <w:rsid w:val="008F0EA8"/>
    <w:rsid w:val="008F257F"/>
    <w:rsid w:val="008F367F"/>
    <w:rsid w:val="008F411A"/>
    <w:rsid w:val="008F4254"/>
    <w:rsid w:val="008F5388"/>
    <w:rsid w:val="008F62EF"/>
    <w:rsid w:val="008F7975"/>
    <w:rsid w:val="008F7AC1"/>
    <w:rsid w:val="00900DC2"/>
    <w:rsid w:val="00901CFF"/>
    <w:rsid w:val="0090202C"/>
    <w:rsid w:val="0090204C"/>
    <w:rsid w:val="00902422"/>
    <w:rsid w:val="00902F27"/>
    <w:rsid w:val="009049B0"/>
    <w:rsid w:val="00904CC8"/>
    <w:rsid w:val="00905A7F"/>
    <w:rsid w:val="00906ACD"/>
    <w:rsid w:val="00907630"/>
    <w:rsid w:val="009078D8"/>
    <w:rsid w:val="00907BBA"/>
    <w:rsid w:val="0091001B"/>
    <w:rsid w:val="00910CBC"/>
    <w:rsid w:val="00910CEA"/>
    <w:rsid w:val="0091171D"/>
    <w:rsid w:val="0091228D"/>
    <w:rsid w:val="00912924"/>
    <w:rsid w:val="00912F5A"/>
    <w:rsid w:val="00914479"/>
    <w:rsid w:val="00915329"/>
    <w:rsid w:val="00915ED1"/>
    <w:rsid w:val="00916019"/>
    <w:rsid w:val="0091705F"/>
    <w:rsid w:val="009201B7"/>
    <w:rsid w:val="00920CFB"/>
    <w:rsid w:val="0092135D"/>
    <w:rsid w:val="00921979"/>
    <w:rsid w:val="009221D0"/>
    <w:rsid w:val="00922334"/>
    <w:rsid w:val="00922D46"/>
    <w:rsid w:val="00923009"/>
    <w:rsid w:val="009246BD"/>
    <w:rsid w:val="0092526D"/>
    <w:rsid w:val="009259CC"/>
    <w:rsid w:val="009262D5"/>
    <w:rsid w:val="0092675B"/>
    <w:rsid w:val="0092681E"/>
    <w:rsid w:val="0093112F"/>
    <w:rsid w:val="00931181"/>
    <w:rsid w:val="00931992"/>
    <w:rsid w:val="00931E42"/>
    <w:rsid w:val="009325F5"/>
    <w:rsid w:val="00932646"/>
    <w:rsid w:val="0093277B"/>
    <w:rsid w:val="00932A77"/>
    <w:rsid w:val="00932A94"/>
    <w:rsid w:val="00932F48"/>
    <w:rsid w:val="0093330F"/>
    <w:rsid w:val="0093337F"/>
    <w:rsid w:val="009336C8"/>
    <w:rsid w:val="009337B8"/>
    <w:rsid w:val="00935765"/>
    <w:rsid w:val="0094015B"/>
    <w:rsid w:val="0094024B"/>
    <w:rsid w:val="00940792"/>
    <w:rsid w:val="009408F3"/>
    <w:rsid w:val="009416FB"/>
    <w:rsid w:val="00941965"/>
    <w:rsid w:val="00942692"/>
    <w:rsid w:val="00943979"/>
    <w:rsid w:val="009448FC"/>
    <w:rsid w:val="00944C35"/>
    <w:rsid w:val="009450CC"/>
    <w:rsid w:val="00945F3B"/>
    <w:rsid w:val="0094605D"/>
    <w:rsid w:val="00946207"/>
    <w:rsid w:val="009468F6"/>
    <w:rsid w:val="0094774E"/>
    <w:rsid w:val="00947C41"/>
    <w:rsid w:val="00950983"/>
    <w:rsid w:val="00951057"/>
    <w:rsid w:val="00951A70"/>
    <w:rsid w:val="009526D1"/>
    <w:rsid w:val="009534A0"/>
    <w:rsid w:val="00953EB5"/>
    <w:rsid w:val="00954743"/>
    <w:rsid w:val="00954AF8"/>
    <w:rsid w:val="00956E3D"/>
    <w:rsid w:val="00956E83"/>
    <w:rsid w:val="00956F2B"/>
    <w:rsid w:val="0095793C"/>
    <w:rsid w:val="009579A2"/>
    <w:rsid w:val="00957D07"/>
    <w:rsid w:val="00957FE1"/>
    <w:rsid w:val="0096029B"/>
    <w:rsid w:val="0096158F"/>
    <w:rsid w:val="00961E6C"/>
    <w:rsid w:val="00961F0B"/>
    <w:rsid w:val="0096244C"/>
    <w:rsid w:val="009624A7"/>
    <w:rsid w:val="0096275C"/>
    <w:rsid w:val="00962D2A"/>
    <w:rsid w:val="00963E91"/>
    <w:rsid w:val="00964719"/>
    <w:rsid w:val="00966978"/>
    <w:rsid w:val="00966B2F"/>
    <w:rsid w:val="00966C42"/>
    <w:rsid w:val="00970748"/>
    <w:rsid w:val="00970E4A"/>
    <w:rsid w:val="009715DF"/>
    <w:rsid w:val="009716AA"/>
    <w:rsid w:val="009717C1"/>
    <w:rsid w:val="00972A7D"/>
    <w:rsid w:val="00973827"/>
    <w:rsid w:val="00974916"/>
    <w:rsid w:val="00975103"/>
    <w:rsid w:val="009752AA"/>
    <w:rsid w:val="00975664"/>
    <w:rsid w:val="00975AAE"/>
    <w:rsid w:val="00975BF3"/>
    <w:rsid w:val="0097692C"/>
    <w:rsid w:val="00976DD7"/>
    <w:rsid w:val="0098049E"/>
    <w:rsid w:val="00981D6B"/>
    <w:rsid w:val="00981DE6"/>
    <w:rsid w:val="009824EA"/>
    <w:rsid w:val="00983509"/>
    <w:rsid w:val="009838DB"/>
    <w:rsid w:val="00983B61"/>
    <w:rsid w:val="00986136"/>
    <w:rsid w:val="00986154"/>
    <w:rsid w:val="00986554"/>
    <w:rsid w:val="00986B81"/>
    <w:rsid w:val="00986C7B"/>
    <w:rsid w:val="00986FFF"/>
    <w:rsid w:val="00990517"/>
    <w:rsid w:val="00990DA2"/>
    <w:rsid w:val="009921C3"/>
    <w:rsid w:val="00992F57"/>
    <w:rsid w:val="009932E3"/>
    <w:rsid w:val="0099355C"/>
    <w:rsid w:val="00993C9A"/>
    <w:rsid w:val="00995678"/>
    <w:rsid w:val="00995F45"/>
    <w:rsid w:val="0099606A"/>
    <w:rsid w:val="0099672E"/>
    <w:rsid w:val="009973AA"/>
    <w:rsid w:val="00997682"/>
    <w:rsid w:val="00997CC0"/>
    <w:rsid w:val="009A023E"/>
    <w:rsid w:val="009A0711"/>
    <w:rsid w:val="009A0E42"/>
    <w:rsid w:val="009A0F1C"/>
    <w:rsid w:val="009A10E8"/>
    <w:rsid w:val="009A1994"/>
    <w:rsid w:val="009A1C3F"/>
    <w:rsid w:val="009A1FA9"/>
    <w:rsid w:val="009A252C"/>
    <w:rsid w:val="009A27DA"/>
    <w:rsid w:val="009A2AF7"/>
    <w:rsid w:val="009A2DBE"/>
    <w:rsid w:val="009A3137"/>
    <w:rsid w:val="009A327F"/>
    <w:rsid w:val="009A35B0"/>
    <w:rsid w:val="009A4782"/>
    <w:rsid w:val="009A4950"/>
    <w:rsid w:val="009A543C"/>
    <w:rsid w:val="009A62C2"/>
    <w:rsid w:val="009A695E"/>
    <w:rsid w:val="009A6DAD"/>
    <w:rsid w:val="009A7172"/>
    <w:rsid w:val="009A7232"/>
    <w:rsid w:val="009A752C"/>
    <w:rsid w:val="009A79BB"/>
    <w:rsid w:val="009B06E2"/>
    <w:rsid w:val="009B09BF"/>
    <w:rsid w:val="009B1807"/>
    <w:rsid w:val="009B2049"/>
    <w:rsid w:val="009B22DE"/>
    <w:rsid w:val="009B2E7E"/>
    <w:rsid w:val="009B2ECF"/>
    <w:rsid w:val="009B2EF7"/>
    <w:rsid w:val="009B31D9"/>
    <w:rsid w:val="009B384B"/>
    <w:rsid w:val="009B3A98"/>
    <w:rsid w:val="009B43AA"/>
    <w:rsid w:val="009B52A2"/>
    <w:rsid w:val="009B589F"/>
    <w:rsid w:val="009B634A"/>
    <w:rsid w:val="009B750F"/>
    <w:rsid w:val="009C0A4E"/>
    <w:rsid w:val="009C1ECA"/>
    <w:rsid w:val="009C2F1A"/>
    <w:rsid w:val="009C318E"/>
    <w:rsid w:val="009C38EF"/>
    <w:rsid w:val="009C47FE"/>
    <w:rsid w:val="009C4C1D"/>
    <w:rsid w:val="009C5335"/>
    <w:rsid w:val="009C55CA"/>
    <w:rsid w:val="009C5E28"/>
    <w:rsid w:val="009C6C04"/>
    <w:rsid w:val="009C70AC"/>
    <w:rsid w:val="009C715F"/>
    <w:rsid w:val="009C71B7"/>
    <w:rsid w:val="009C7A4A"/>
    <w:rsid w:val="009D0557"/>
    <w:rsid w:val="009D1342"/>
    <w:rsid w:val="009D2C39"/>
    <w:rsid w:val="009D3DC7"/>
    <w:rsid w:val="009D5B44"/>
    <w:rsid w:val="009D77E3"/>
    <w:rsid w:val="009E0FDB"/>
    <w:rsid w:val="009E1274"/>
    <w:rsid w:val="009E13AB"/>
    <w:rsid w:val="009E1526"/>
    <w:rsid w:val="009E16AC"/>
    <w:rsid w:val="009E1DAD"/>
    <w:rsid w:val="009E1DD3"/>
    <w:rsid w:val="009E2EF1"/>
    <w:rsid w:val="009E404D"/>
    <w:rsid w:val="009E48A7"/>
    <w:rsid w:val="009E5541"/>
    <w:rsid w:val="009E67F1"/>
    <w:rsid w:val="009E7219"/>
    <w:rsid w:val="009E7D55"/>
    <w:rsid w:val="009E7F15"/>
    <w:rsid w:val="009F0A83"/>
    <w:rsid w:val="009F1D6D"/>
    <w:rsid w:val="009F23A5"/>
    <w:rsid w:val="009F27CB"/>
    <w:rsid w:val="009F29CB"/>
    <w:rsid w:val="009F2D06"/>
    <w:rsid w:val="009F395F"/>
    <w:rsid w:val="009F4F95"/>
    <w:rsid w:val="009F5034"/>
    <w:rsid w:val="009F6B8B"/>
    <w:rsid w:val="00A01233"/>
    <w:rsid w:val="00A01512"/>
    <w:rsid w:val="00A01709"/>
    <w:rsid w:val="00A0309B"/>
    <w:rsid w:val="00A0381E"/>
    <w:rsid w:val="00A03E12"/>
    <w:rsid w:val="00A04B3F"/>
    <w:rsid w:val="00A05422"/>
    <w:rsid w:val="00A05517"/>
    <w:rsid w:val="00A05D80"/>
    <w:rsid w:val="00A06051"/>
    <w:rsid w:val="00A0683A"/>
    <w:rsid w:val="00A06B9E"/>
    <w:rsid w:val="00A06DF9"/>
    <w:rsid w:val="00A072FC"/>
    <w:rsid w:val="00A07483"/>
    <w:rsid w:val="00A0765D"/>
    <w:rsid w:val="00A07996"/>
    <w:rsid w:val="00A10179"/>
    <w:rsid w:val="00A11685"/>
    <w:rsid w:val="00A1280F"/>
    <w:rsid w:val="00A12D1B"/>
    <w:rsid w:val="00A134B1"/>
    <w:rsid w:val="00A136BA"/>
    <w:rsid w:val="00A13BCC"/>
    <w:rsid w:val="00A13BF8"/>
    <w:rsid w:val="00A140FF"/>
    <w:rsid w:val="00A15A3B"/>
    <w:rsid w:val="00A15A6B"/>
    <w:rsid w:val="00A15B39"/>
    <w:rsid w:val="00A15F2E"/>
    <w:rsid w:val="00A15FAD"/>
    <w:rsid w:val="00A16FB7"/>
    <w:rsid w:val="00A171F2"/>
    <w:rsid w:val="00A17884"/>
    <w:rsid w:val="00A17C66"/>
    <w:rsid w:val="00A217D1"/>
    <w:rsid w:val="00A21A1F"/>
    <w:rsid w:val="00A21B88"/>
    <w:rsid w:val="00A22179"/>
    <w:rsid w:val="00A22498"/>
    <w:rsid w:val="00A22F80"/>
    <w:rsid w:val="00A233ED"/>
    <w:rsid w:val="00A235E1"/>
    <w:rsid w:val="00A236C6"/>
    <w:rsid w:val="00A23B3E"/>
    <w:rsid w:val="00A24404"/>
    <w:rsid w:val="00A24544"/>
    <w:rsid w:val="00A24A45"/>
    <w:rsid w:val="00A25C6F"/>
    <w:rsid w:val="00A25D24"/>
    <w:rsid w:val="00A265F1"/>
    <w:rsid w:val="00A26A94"/>
    <w:rsid w:val="00A26F8D"/>
    <w:rsid w:val="00A27220"/>
    <w:rsid w:val="00A27594"/>
    <w:rsid w:val="00A30026"/>
    <w:rsid w:val="00A30A22"/>
    <w:rsid w:val="00A3104B"/>
    <w:rsid w:val="00A310EE"/>
    <w:rsid w:val="00A31363"/>
    <w:rsid w:val="00A3151C"/>
    <w:rsid w:val="00A31563"/>
    <w:rsid w:val="00A318B1"/>
    <w:rsid w:val="00A332FF"/>
    <w:rsid w:val="00A33886"/>
    <w:rsid w:val="00A33DA3"/>
    <w:rsid w:val="00A33EF8"/>
    <w:rsid w:val="00A33F54"/>
    <w:rsid w:val="00A33F98"/>
    <w:rsid w:val="00A345D2"/>
    <w:rsid w:val="00A345FD"/>
    <w:rsid w:val="00A34685"/>
    <w:rsid w:val="00A35F80"/>
    <w:rsid w:val="00A363F7"/>
    <w:rsid w:val="00A36F3D"/>
    <w:rsid w:val="00A37972"/>
    <w:rsid w:val="00A4082A"/>
    <w:rsid w:val="00A40A2C"/>
    <w:rsid w:val="00A40B25"/>
    <w:rsid w:val="00A41D3A"/>
    <w:rsid w:val="00A42512"/>
    <w:rsid w:val="00A42EAC"/>
    <w:rsid w:val="00A43138"/>
    <w:rsid w:val="00A448BF"/>
    <w:rsid w:val="00A45544"/>
    <w:rsid w:val="00A45C65"/>
    <w:rsid w:val="00A46F7A"/>
    <w:rsid w:val="00A50395"/>
    <w:rsid w:val="00A51775"/>
    <w:rsid w:val="00A5288F"/>
    <w:rsid w:val="00A52977"/>
    <w:rsid w:val="00A534FE"/>
    <w:rsid w:val="00A53601"/>
    <w:rsid w:val="00A5366E"/>
    <w:rsid w:val="00A5546E"/>
    <w:rsid w:val="00A5575B"/>
    <w:rsid w:val="00A56849"/>
    <w:rsid w:val="00A568EA"/>
    <w:rsid w:val="00A574FF"/>
    <w:rsid w:val="00A57DE0"/>
    <w:rsid w:val="00A60413"/>
    <w:rsid w:val="00A60610"/>
    <w:rsid w:val="00A60C9F"/>
    <w:rsid w:val="00A60E64"/>
    <w:rsid w:val="00A61961"/>
    <w:rsid w:val="00A628C7"/>
    <w:rsid w:val="00A62A15"/>
    <w:rsid w:val="00A63B63"/>
    <w:rsid w:val="00A64116"/>
    <w:rsid w:val="00A64616"/>
    <w:rsid w:val="00A64651"/>
    <w:rsid w:val="00A64AAC"/>
    <w:rsid w:val="00A64E6B"/>
    <w:rsid w:val="00A64EF3"/>
    <w:rsid w:val="00A6509F"/>
    <w:rsid w:val="00A6528F"/>
    <w:rsid w:val="00A657B7"/>
    <w:rsid w:val="00A65926"/>
    <w:rsid w:val="00A671AF"/>
    <w:rsid w:val="00A67AD3"/>
    <w:rsid w:val="00A67AE2"/>
    <w:rsid w:val="00A70167"/>
    <w:rsid w:val="00A71527"/>
    <w:rsid w:val="00A7154C"/>
    <w:rsid w:val="00A71A72"/>
    <w:rsid w:val="00A71D01"/>
    <w:rsid w:val="00A736E0"/>
    <w:rsid w:val="00A7447A"/>
    <w:rsid w:val="00A75C7E"/>
    <w:rsid w:val="00A77532"/>
    <w:rsid w:val="00A77C4D"/>
    <w:rsid w:val="00A80D5D"/>
    <w:rsid w:val="00A81607"/>
    <w:rsid w:val="00A81640"/>
    <w:rsid w:val="00A8189C"/>
    <w:rsid w:val="00A81CA5"/>
    <w:rsid w:val="00A82973"/>
    <w:rsid w:val="00A82CC1"/>
    <w:rsid w:val="00A84139"/>
    <w:rsid w:val="00A8442F"/>
    <w:rsid w:val="00A85A9E"/>
    <w:rsid w:val="00A8703A"/>
    <w:rsid w:val="00A905BD"/>
    <w:rsid w:val="00A91998"/>
    <w:rsid w:val="00A91A1E"/>
    <w:rsid w:val="00A9273F"/>
    <w:rsid w:val="00A92D0C"/>
    <w:rsid w:val="00A9451A"/>
    <w:rsid w:val="00A945D2"/>
    <w:rsid w:val="00A94D61"/>
    <w:rsid w:val="00A94E8A"/>
    <w:rsid w:val="00A959BC"/>
    <w:rsid w:val="00A960F6"/>
    <w:rsid w:val="00A96E27"/>
    <w:rsid w:val="00A976E1"/>
    <w:rsid w:val="00A97B8F"/>
    <w:rsid w:val="00A97FCC"/>
    <w:rsid w:val="00AA0218"/>
    <w:rsid w:val="00AA1C97"/>
    <w:rsid w:val="00AA1E0D"/>
    <w:rsid w:val="00AA5A47"/>
    <w:rsid w:val="00AA5EFC"/>
    <w:rsid w:val="00AA5F5C"/>
    <w:rsid w:val="00AA6A22"/>
    <w:rsid w:val="00AA7077"/>
    <w:rsid w:val="00AA7A27"/>
    <w:rsid w:val="00AA7C3E"/>
    <w:rsid w:val="00AB0869"/>
    <w:rsid w:val="00AB278D"/>
    <w:rsid w:val="00AB31CB"/>
    <w:rsid w:val="00AB4023"/>
    <w:rsid w:val="00AB4272"/>
    <w:rsid w:val="00AB528D"/>
    <w:rsid w:val="00AB5C68"/>
    <w:rsid w:val="00AB672C"/>
    <w:rsid w:val="00AB6BF5"/>
    <w:rsid w:val="00AB6C36"/>
    <w:rsid w:val="00AB6D29"/>
    <w:rsid w:val="00AC11C9"/>
    <w:rsid w:val="00AC15DC"/>
    <w:rsid w:val="00AC1902"/>
    <w:rsid w:val="00AC1B0A"/>
    <w:rsid w:val="00AC1BB0"/>
    <w:rsid w:val="00AC2577"/>
    <w:rsid w:val="00AC27B9"/>
    <w:rsid w:val="00AC2C16"/>
    <w:rsid w:val="00AC33BE"/>
    <w:rsid w:val="00AC3409"/>
    <w:rsid w:val="00AC42C0"/>
    <w:rsid w:val="00AC4CD3"/>
    <w:rsid w:val="00AC4CFC"/>
    <w:rsid w:val="00AC5827"/>
    <w:rsid w:val="00AC6613"/>
    <w:rsid w:val="00AC6B58"/>
    <w:rsid w:val="00AC6BBE"/>
    <w:rsid w:val="00AC6C9C"/>
    <w:rsid w:val="00AD09F4"/>
    <w:rsid w:val="00AD133D"/>
    <w:rsid w:val="00AD1A0C"/>
    <w:rsid w:val="00AD1DF5"/>
    <w:rsid w:val="00AD42A6"/>
    <w:rsid w:val="00AD43F7"/>
    <w:rsid w:val="00AD63D0"/>
    <w:rsid w:val="00AD72B3"/>
    <w:rsid w:val="00AD77E6"/>
    <w:rsid w:val="00AD7D87"/>
    <w:rsid w:val="00AD7F3C"/>
    <w:rsid w:val="00AE134E"/>
    <w:rsid w:val="00AE1AA3"/>
    <w:rsid w:val="00AE1B56"/>
    <w:rsid w:val="00AE1F33"/>
    <w:rsid w:val="00AE3FA9"/>
    <w:rsid w:val="00AE4564"/>
    <w:rsid w:val="00AE487F"/>
    <w:rsid w:val="00AE49CE"/>
    <w:rsid w:val="00AE4D14"/>
    <w:rsid w:val="00AE55AE"/>
    <w:rsid w:val="00AE5910"/>
    <w:rsid w:val="00AE5E47"/>
    <w:rsid w:val="00AE633F"/>
    <w:rsid w:val="00AE6659"/>
    <w:rsid w:val="00AE6C45"/>
    <w:rsid w:val="00AE7D10"/>
    <w:rsid w:val="00AF0AAB"/>
    <w:rsid w:val="00AF0DA3"/>
    <w:rsid w:val="00AF15D6"/>
    <w:rsid w:val="00AF1FC2"/>
    <w:rsid w:val="00AF2907"/>
    <w:rsid w:val="00AF3DD2"/>
    <w:rsid w:val="00AF3DF9"/>
    <w:rsid w:val="00AF3F5B"/>
    <w:rsid w:val="00AF48A2"/>
    <w:rsid w:val="00AF4F7E"/>
    <w:rsid w:val="00AF5ABE"/>
    <w:rsid w:val="00AF5DDC"/>
    <w:rsid w:val="00AF6128"/>
    <w:rsid w:val="00AF63F1"/>
    <w:rsid w:val="00AF667A"/>
    <w:rsid w:val="00AF68F0"/>
    <w:rsid w:val="00AF7A3D"/>
    <w:rsid w:val="00AF7C3A"/>
    <w:rsid w:val="00AF7F98"/>
    <w:rsid w:val="00B00586"/>
    <w:rsid w:val="00B00EB9"/>
    <w:rsid w:val="00B01226"/>
    <w:rsid w:val="00B021B6"/>
    <w:rsid w:val="00B02746"/>
    <w:rsid w:val="00B02FD3"/>
    <w:rsid w:val="00B034CC"/>
    <w:rsid w:val="00B04C70"/>
    <w:rsid w:val="00B055F6"/>
    <w:rsid w:val="00B06699"/>
    <w:rsid w:val="00B06B33"/>
    <w:rsid w:val="00B07006"/>
    <w:rsid w:val="00B072D1"/>
    <w:rsid w:val="00B07423"/>
    <w:rsid w:val="00B07E9B"/>
    <w:rsid w:val="00B14035"/>
    <w:rsid w:val="00B14B8B"/>
    <w:rsid w:val="00B1507B"/>
    <w:rsid w:val="00B1526B"/>
    <w:rsid w:val="00B1551E"/>
    <w:rsid w:val="00B15AF0"/>
    <w:rsid w:val="00B15D96"/>
    <w:rsid w:val="00B160BE"/>
    <w:rsid w:val="00B1614E"/>
    <w:rsid w:val="00B16D24"/>
    <w:rsid w:val="00B204A7"/>
    <w:rsid w:val="00B21BA2"/>
    <w:rsid w:val="00B2237D"/>
    <w:rsid w:val="00B22A2C"/>
    <w:rsid w:val="00B22F2C"/>
    <w:rsid w:val="00B23D22"/>
    <w:rsid w:val="00B2474D"/>
    <w:rsid w:val="00B25092"/>
    <w:rsid w:val="00B250FC"/>
    <w:rsid w:val="00B253A1"/>
    <w:rsid w:val="00B253D4"/>
    <w:rsid w:val="00B25583"/>
    <w:rsid w:val="00B25764"/>
    <w:rsid w:val="00B25C0B"/>
    <w:rsid w:val="00B26EF4"/>
    <w:rsid w:val="00B275AD"/>
    <w:rsid w:val="00B276C7"/>
    <w:rsid w:val="00B2773F"/>
    <w:rsid w:val="00B3099B"/>
    <w:rsid w:val="00B30EAE"/>
    <w:rsid w:val="00B31175"/>
    <w:rsid w:val="00B31C70"/>
    <w:rsid w:val="00B3214F"/>
    <w:rsid w:val="00B32993"/>
    <w:rsid w:val="00B331D1"/>
    <w:rsid w:val="00B3348C"/>
    <w:rsid w:val="00B33B5E"/>
    <w:rsid w:val="00B34BDC"/>
    <w:rsid w:val="00B34CBE"/>
    <w:rsid w:val="00B3501E"/>
    <w:rsid w:val="00B35DDF"/>
    <w:rsid w:val="00B35E87"/>
    <w:rsid w:val="00B35FC1"/>
    <w:rsid w:val="00B367AE"/>
    <w:rsid w:val="00B370CA"/>
    <w:rsid w:val="00B37F7F"/>
    <w:rsid w:val="00B4023E"/>
    <w:rsid w:val="00B414B2"/>
    <w:rsid w:val="00B43035"/>
    <w:rsid w:val="00B434DA"/>
    <w:rsid w:val="00B437BB"/>
    <w:rsid w:val="00B44E37"/>
    <w:rsid w:val="00B46FD4"/>
    <w:rsid w:val="00B50448"/>
    <w:rsid w:val="00B51612"/>
    <w:rsid w:val="00B51771"/>
    <w:rsid w:val="00B52123"/>
    <w:rsid w:val="00B523F8"/>
    <w:rsid w:val="00B5247F"/>
    <w:rsid w:val="00B5390A"/>
    <w:rsid w:val="00B540B8"/>
    <w:rsid w:val="00B548A3"/>
    <w:rsid w:val="00B54AF3"/>
    <w:rsid w:val="00B54CFD"/>
    <w:rsid w:val="00B568B3"/>
    <w:rsid w:val="00B56A74"/>
    <w:rsid w:val="00B570D3"/>
    <w:rsid w:val="00B57271"/>
    <w:rsid w:val="00B576DE"/>
    <w:rsid w:val="00B60390"/>
    <w:rsid w:val="00B609BD"/>
    <w:rsid w:val="00B60B11"/>
    <w:rsid w:val="00B60E9E"/>
    <w:rsid w:val="00B618DC"/>
    <w:rsid w:val="00B6255A"/>
    <w:rsid w:val="00B62F2F"/>
    <w:rsid w:val="00B63556"/>
    <w:rsid w:val="00B63FF3"/>
    <w:rsid w:val="00B6409D"/>
    <w:rsid w:val="00B64197"/>
    <w:rsid w:val="00B644AA"/>
    <w:rsid w:val="00B64BE9"/>
    <w:rsid w:val="00B6587F"/>
    <w:rsid w:val="00B65CFE"/>
    <w:rsid w:val="00B6620C"/>
    <w:rsid w:val="00B66327"/>
    <w:rsid w:val="00B6718C"/>
    <w:rsid w:val="00B6794B"/>
    <w:rsid w:val="00B701B9"/>
    <w:rsid w:val="00B711C8"/>
    <w:rsid w:val="00B72DAB"/>
    <w:rsid w:val="00B74000"/>
    <w:rsid w:val="00B742AB"/>
    <w:rsid w:val="00B744D0"/>
    <w:rsid w:val="00B74AF8"/>
    <w:rsid w:val="00B74DBB"/>
    <w:rsid w:val="00B74FCF"/>
    <w:rsid w:val="00B75E0D"/>
    <w:rsid w:val="00B76253"/>
    <w:rsid w:val="00B770B5"/>
    <w:rsid w:val="00B7756A"/>
    <w:rsid w:val="00B81A8A"/>
    <w:rsid w:val="00B81FCF"/>
    <w:rsid w:val="00B82D1E"/>
    <w:rsid w:val="00B83356"/>
    <w:rsid w:val="00B85378"/>
    <w:rsid w:val="00B86560"/>
    <w:rsid w:val="00B87108"/>
    <w:rsid w:val="00B87582"/>
    <w:rsid w:val="00B8787F"/>
    <w:rsid w:val="00B87C38"/>
    <w:rsid w:val="00B906B1"/>
    <w:rsid w:val="00B911B3"/>
    <w:rsid w:val="00B91C2B"/>
    <w:rsid w:val="00B92383"/>
    <w:rsid w:val="00B9247E"/>
    <w:rsid w:val="00B92844"/>
    <w:rsid w:val="00B92D24"/>
    <w:rsid w:val="00B932C3"/>
    <w:rsid w:val="00B93757"/>
    <w:rsid w:val="00B93FFB"/>
    <w:rsid w:val="00B94006"/>
    <w:rsid w:val="00B94AC0"/>
    <w:rsid w:val="00B94BC1"/>
    <w:rsid w:val="00B9515E"/>
    <w:rsid w:val="00B95AC0"/>
    <w:rsid w:val="00B965B7"/>
    <w:rsid w:val="00B96702"/>
    <w:rsid w:val="00B973DD"/>
    <w:rsid w:val="00BA0051"/>
    <w:rsid w:val="00BA093E"/>
    <w:rsid w:val="00BA175B"/>
    <w:rsid w:val="00BA17C6"/>
    <w:rsid w:val="00BA181D"/>
    <w:rsid w:val="00BA19B5"/>
    <w:rsid w:val="00BA2402"/>
    <w:rsid w:val="00BA2EC5"/>
    <w:rsid w:val="00BA3293"/>
    <w:rsid w:val="00BA357A"/>
    <w:rsid w:val="00BA3D81"/>
    <w:rsid w:val="00BA474F"/>
    <w:rsid w:val="00BA4C10"/>
    <w:rsid w:val="00BA70C4"/>
    <w:rsid w:val="00BB13B0"/>
    <w:rsid w:val="00BB1559"/>
    <w:rsid w:val="00BB1AB5"/>
    <w:rsid w:val="00BB1BE4"/>
    <w:rsid w:val="00BB305B"/>
    <w:rsid w:val="00BB3FDC"/>
    <w:rsid w:val="00BB40CA"/>
    <w:rsid w:val="00BB41BF"/>
    <w:rsid w:val="00BB41EC"/>
    <w:rsid w:val="00BB47E9"/>
    <w:rsid w:val="00BB499F"/>
    <w:rsid w:val="00BB49A9"/>
    <w:rsid w:val="00BB5D90"/>
    <w:rsid w:val="00BB67BA"/>
    <w:rsid w:val="00BB71F9"/>
    <w:rsid w:val="00BB7692"/>
    <w:rsid w:val="00BB7D11"/>
    <w:rsid w:val="00BC0E06"/>
    <w:rsid w:val="00BC1F81"/>
    <w:rsid w:val="00BC2618"/>
    <w:rsid w:val="00BC26D0"/>
    <w:rsid w:val="00BC2E7E"/>
    <w:rsid w:val="00BC323E"/>
    <w:rsid w:val="00BC3B23"/>
    <w:rsid w:val="00BC5179"/>
    <w:rsid w:val="00BC59ED"/>
    <w:rsid w:val="00BC5CE2"/>
    <w:rsid w:val="00BC616B"/>
    <w:rsid w:val="00BC643A"/>
    <w:rsid w:val="00BC6483"/>
    <w:rsid w:val="00BC6BFF"/>
    <w:rsid w:val="00BC6C56"/>
    <w:rsid w:val="00BC78B4"/>
    <w:rsid w:val="00BD0408"/>
    <w:rsid w:val="00BD1181"/>
    <w:rsid w:val="00BD1F71"/>
    <w:rsid w:val="00BD2797"/>
    <w:rsid w:val="00BD2896"/>
    <w:rsid w:val="00BD3993"/>
    <w:rsid w:val="00BD400E"/>
    <w:rsid w:val="00BD4745"/>
    <w:rsid w:val="00BD4B39"/>
    <w:rsid w:val="00BD575F"/>
    <w:rsid w:val="00BD5A3B"/>
    <w:rsid w:val="00BD6261"/>
    <w:rsid w:val="00BD6664"/>
    <w:rsid w:val="00BD7D16"/>
    <w:rsid w:val="00BD7D40"/>
    <w:rsid w:val="00BE0665"/>
    <w:rsid w:val="00BE0964"/>
    <w:rsid w:val="00BE1DBA"/>
    <w:rsid w:val="00BE2A49"/>
    <w:rsid w:val="00BE2A5C"/>
    <w:rsid w:val="00BE41F4"/>
    <w:rsid w:val="00BE4727"/>
    <w:rsid w:val="00BE4F11"/>
    <w:rsid w:val="00BE5178"/>
    <w:rsid w:val="00BE571B"/>
    <w:rsid w:val="00BE6BF3"/>
    <w:rsid w:val="00BE6CD3"/>
    <w:rsid w:val="00BE77DA"/>
    <w:rsid w:val="00BE7895"/>
    <w:rsid w:val="00BE7C4A"/>
    <w:rsid w:val="00BF0239"/>
    <w:rsid w:val="00BF0A31"/>
    <w:rsid w:val="00BF1AE0"/>
    <w:rsid w:val="00BF1B63"/>
    <w:rsid w:val="00BF46CF"/>
    <w:rsid w:val="00BF5505"/>
    <w:rsid w:val="00BF5AC8"/>
    <w:rsid w:val="00BF6317"/>
    <w:rsid w:val="00BF63BB"/>
    <w:rsid w:val="00BF6749"/>
    <w:rsid w:val="00BF781A"/>
    <w:rsid w:val="00BF7C68"/>
    <w:rsid w:val="00C00163"/>
    <w:rsid w:val="00C00465"/>
    <w:rsid w:val="00C01124"/>
    <w:rsid w:val="00C01E3C"/>
    <w:rsid w:val="00C022D9"/>
    <w:rsid w:val="00C02AB9"/>
    <w:rsid w:val="00C02AEF"/>
    <w:rsid w:val="00C02F4D"/>
    <w:rsid w:val="00C03FC6"/>
    <w:rsid w:val="00C0446B"/>
    <w:rsid w:val="00C04B70"/>
    <w:rsid w:val="00C04CC0"/>
    <w:rsid w:val="00C04DB1"/>
    <w:rsid w:val="00C053D2"/>
    <w:rsid w:val="00C0647E"/>
    <w:rsid w:val="00C06BED"/>
    <w:rsid w:val="00C06F0E"/>
    <w:rsid w:val="00C12AB6"/>
    <w:rsid w:val="00C12DCC"/>
    <w:rsid w:val="00C12F1E"/>
    <w:rsid w:val="00C148FC"/>
    <w:rsid w:val="00C157E8"/>
    <w:rsid w:val="00C15AAE"/>
    <w:rsid w:val="00C15FAA"/>
    <w:rsid w:val="00C166EB"/>
    <w:rsid w:val="00C16A7C"/>
    <w:rsid w:val="00C1722C"/>
    <w:rsid w:val="00C17CCB"/>
    <w:rsid w:val="00C17D08"/>
    <w:rsid w:val="00C217A9"/>
    <w:rsid w:val="00C22AD2"/>
    <w:rsid w:val="00C22CC4"/>
    <w:rsid w:val="00C235E5"/>
    <w:rsid w:val="00C23A6E"/>
    <w:rsid w:val="00C23BA0"/>
    <w:rsid w:val="00C24B5E"/>
    <w:rsid w:val="00C25507"/>
    <w:rsid w:val="00C25814"/>
    <w:rsid w:val="00C25CE3"/>
    <w:rsid w:val="00C2744E"/>
    <w:rsid w:val="00C27900"/>
    <w:rsid w:val="00C30104"/>
    <w:rsid w:val="00C305A2"/>
    <w:rsid w:val="00C310A9"/>
    <w:rsid w:val="00C31A03"/>
    <w:rsid w:val="00C32902"/>
    <w:rsid w:val="00C32B3A"/>
    <w:rsid w:val="00C32D45"/>
    <w:rsid w:val="00C334C3"/>
    <w:rsid w:val="00C34A6C"/>
    <w:rsid w:val="00C34EC8"/>
    <w:rsid w:val="00C36737"/>
    <w:rsid w:val="00C36832"/>
    <w:rsid w:val="00C37456"/>
    <w:rsid w:val="00C374C6"/>
    <w:rsid w:val="00C3760A"/>
    <w:rsid w:val="00C37938"/>
    <w:rsid w:val="00C401BD"/>
    <w:rsid w:val="00C40D41"/>
    <w:rsid w:val="00C40FDA"/>
    <w:rsid w:val="00C41805"/>
    <w:rsid w:val="00C426A9"/>
    <w:rsid w:val="00C429BB"/>
    <w:rsid w:val="00C42FCA"/>
    <w:rsid w:val="00C439F2"/>
    <w:rsid w:val="00C448A8"/>
    <w:rsid w:val="00C448F4"/>
    <w:rsid w:val="00C47C59"/>
    <w:rsid w:val="00C47FAF"/>
    <w:rsid w:val="00C511B0"/>
    <w:rsid w:val="00C51577"/>
    <w:rsid w:val="00C51715"/>
    <w:rsid w:val="00C51CEE"/>
    <w:rsid w:val="00C521CC"/>
    <w:rsid w:val="00C52865"/>
    <w:rsid w:val="00C52C9D"/>
    <w:rsid w:val="00C5303C"/>
    <w:rsid w:val="00C533C1"/>
    <w:rsid w:val="00C53EC2"/>
    <w:rsid w:val="00C54228"/>
    <w:rsid w:val="00C54EAC"/>
    <w:rsid w:val="00C561C1"/>
    <w:rsid w:val="00C5624E"/>
    <w:rsid w:val="00C566B9"/>
    <w:rsid w:val="00C56B72"/>
    <w:rsid w:val="00C572AB"/>
    <w:rsid w:val="00C57622"/>
    <w:rsid w:val="00C5787C"/>
    <w:rsid w:val="00C57CDA"/>
    <w:rsid w:val="00C60821"/>
    <w:rsid w:val="00C60B86"/>
    <w:rsid w:val="00C60E9F"/>
    <w:rsid w:val="00C61F93"/>
    <w:rsid w:val="00C62010"/>
    <w:rsid w:val="00C6260B"/>
    <w:rsid w:val="00C63A86"/>
    <w:rsid w:val="00C648A4"/>
    <w:rsid w:val="00C64FA5"/>
    <w:rsid w:val="00C653EA"/>
    <w:rsid w:val="00C65618"/>
    <w:rsid w:val="00C66040"/>
    <w:rsid w:val="00C6735F"/>
    <w:rsid w:val="00C6759B"/>
    <w:rsid w:val="00C679B6"/>
    <w:rsid w:val="00C70304"/>
    <w:rsid w:val="00C70653"/>
    <w:rsid w:val="00C706A7"/>
    <w:rsid w:val="00C707A7"/>
    <w:rsid w:val="00C72624"/>
    <w:rsid w:val="00C72BA9"/>
    <w:rsid w:val="00C7347B"/>
    <w:rsid w:val="00C73533"/>
    <w:rsid w:val="00C73570"/>
    <w:rsid w:val="00C73E16"/>
    <w:rsid w:val="00C74CF9"/>
    <w:rsid w:val="00C74DC1"/>
    <w:rsid w:val="00C7565C"/>
    <w:rsid w:val="00C7605B"/>
    <w:rsid w:val="00C76147"/>
    <w:rsid w:val="00C76BB8"/>
    <w:rsid w:val="00C76BEE"/>
    <w:rsid w:val="00C8007E"/>
    <w:rsid w:val="00C80578"/>
    <w:rsid w:val="00C80B1F"/>
    <w:rsid w:val="00C80E08"/>
    <w:rsid w:val="00C8155B"/>
    <w:rsid w:val="00C81A1D"/>
    <w:rsid w:val="00C81B38"/>
    <w:rsid w:val="00C821AD"/>
    <w:rsid w:val="00C82A8F"/>
    <w:rsid w:val="00C82C43"/>
    <w:rsid w:val="00C835D9"/>
    <w:rsid w:val="00C839D0"/>
    <w:rsid w:val="00C83C3E"/>
    <w:rsid w:val="00C83DCF"/>
    <w:rsid w:val="00C84653"/>
    <w:rsid w:val="00C8511D"/>
    <w:rsid w:val="00C85157"/>
    <w:rsid w:val="00C867DE"/>
    <w:rsid w:val="00C869D2"/>
    <w:rsid w:val="00C86C18"/>
    <w:rsid w:val="00C87B12"/>
    <w:rsid w:val="00C87B56"/>
    <w:rsid w:val="00C902C4"/>
    <w:rsid w:val="00C91A7A"/>
    <w:rsid w:val="00C92707"/>
    <w:rsid w:val="00C93237"/>
    <w:rsid w:val="00C93941"/>
    <w:rsid w:val="00C9454E"/>
    <w:rsid w:val="00C94873"/>
    <w:rsid w:val="00C949CB"/>
    <w:rsid w:val="00C94D25"/>
    <w:rsid w:val="00C95194"/>
    <w:rsid w:val="00C954F9"/>
    <w:rsid w:val="00C95790"/>
    <w:rsid w:val="00C95D78"/>
    <w:rsid w:val="00CA1324"/>
    <w:rsid w:val="00CA18FA"/>
    <w:rsid w:val="00CA2487"/>
    <w:rsid w:val="00CA25E7"/>
    <w:rsid w:val="00CA29F4"/>
    <w:rsid w:val="00CA3470"/>
    <w:rsid w:val="00CA378C"/>
    <w:rsid w:val="00CA3D30"/>
    <w:rsid w:val="00CA43F2"/>
    <w:rsid w:val="00CA471A"/>
    <w:rsid w:val="00CA4BCE"/>
    <w:rsid w:val="00CA4BD1"/>
    <w:rsid w:val="00CA5961"/>
    <w:rsid w:val="00CA5FC4"/>
    <w:rsid w:val="00CA62F7"/>
    <w:rsid w:val="00CA684F"/>
    <w:rsid w:val="00CA752D"/>
    <w:rsid w:val="00CA7AF5"/>
    <w:rsid w:val="00CA7EB9"/>
    <w:rsid w:val="00CB063C"/>
    <w:rsid w:val="00CB0C1F"/>
    <w:rsid w:val="00CB29D6"/>
    <w:rsid w:val="00CB3098"/>
    <w:rsid w:val="00CB3BB0"/>
    <w:rsid w:val="00CB3DB9"/>
    <w:rsid w:val="00CB4201"/>
    <w:rsid w:val="00CB492E"/>
    <w:rsid w:val="00CB52F9"/>
    <w:rsid w:val="00CB6403"/>
    <w:rsid w:val="00CB66FA"/>
    <w:rsid w:val="00CB707A"/>
    <w:rsid w:val="00CB79FA"/>
    <w:rsid w:val="00CC008A"/>
    <w:rsid w:val="00CC03D3"/>
    <w:rsid w:val="00CC0DE3"/>
    <w:rsid w:val="00CC17DB"/>
    <w:rsid w:val="00CC1888"/>
    <w:rsid w:val="00CC228A"/>
    <w:rsid w:val="00CC2662"/>
    <w:rsid w:val="00CC3136"/>
    <w:rsid w:val="00CC31B7"/>
    <w:rsid w:val="00CC3874"/>
    <w:rsid w:val="00CC3997"/>
    <w:rsid w:val="00CC3A05"/>
    <w:rsid w:val="00CC3A22"/>
    <w:rsid w:val="00CC4321"/>
    <w:rsid w:val="00CC4C76"/>
    <w:rsid w:val="00CC4FB0"/>
    <w:rsid w:val="00CC52C4"/>
    <w:rsid w:val="00CC566F"/>
    <w:rsid w:val="00CC62BC"/>
    <w:rsid w:val="00CC6E35"/>
    <w:rsid w:val="00CC7724"/>
    <w:rsid w:val="00CC7D8A"/>
    <w:rsid w:val="00CC7F4B"/>
    <w:rsid w:val="00CD057A"/>
    <w:rsid w:val="00CD0CFB"/>
    <w:rsid w:val="00CD1BD5"/>
    <w:rsid w:val="00CD21B3"/>
    <w:rsid w:val="00CD2ED6"/>
    <w:rsid w:val="00CD3F12"/>
    <w:rsid w:val="00CD3FD7"/>
    <w:rsid w:val="00CD46CE"/>
    <w:rsid w:val="00CD5306"/>
    <w:rsid w:val="00CD601B"/>
    <w:rsid w:val="00CD6C31"/>
    <w:rsid w:val="00CD6EDB"/>
    <w:rsid w:val="00CD750B"/>
    <w:rsid w:val="00CD7962"/>
    <w:rsid w:val="00CE0303"/>
    <w:rsid w:val="00CE093C"/>
    <w:rsid w:val="00CE0BEA"/>
    <w:rsid w:val="00CE15E6"/>
    <w:rsid w:val="00CE1C3F"/>
    <w:rsid w:val="00CE370D"/>
    <w:rsid w:val="00CE444C"/>
    <w:rsid w:val="00CE5528"/>
    <w:rsid w:val="00CE5AEC"/>
    <w:rsid w:val="00CE6087"/>
    <w:rsid w:val="00CE6C9A"/>
    <w:rsid w:val="00CE7103"/>
    <w:rsid w:val="00CE74D6"/>
    <w:rsid w:val="00CF0CFA"/>
    <w:rsid w:val="00CF12FF"/>
    <w:rsid w:val="00CF188C"/>
    <w:rsid w:val="00CF2472"/>
    <w:rsid w:val="00CF3A4B"/>
    <w:rsid w:val="00CF40FA"/>
    <w:rsid w:val="00CF4A05"/>
    <w:rsid w:val="00CF4A42"/>
    <w:rsid w:val="00CF4CA0"/>
    <w:rsid w:val="00CF537E"/>
    <w:rsid w:val="00CF620B"/>
    <w:rsid w:val="00CF634D"/>
    <w:rsid w:val="00CF6862"/>
    <w:rsid w:val="00D000A2"/>
    <w:rsid w:val="00D00683"/>
    <w:rsid w:val="00D006A7"/>
    <w:rsid w:val="00D00D74"/>
    <w:rsid w:val="00D00FE3"/>
    <w:rsid w:val="00D0102C"/>
    <w:rsid w:val="00D01232"/>
    <w:rsid w:val="00D02C48"/>
    <w:rsid w:val="00D02D65"/>
    <w:rsid w:val="00D0435E"/>
    <w:rsid w:val="00D043A4"/>
    <w:rsid w:val="00D04597"/>
    <w:rsid w:val="00D04AF3"/>
    <w:rsid w:val="00D04D2A"/>
    <w:rsid w:val="00D04E31"/>
    <w:rsid w:val="00D053FC"/>
    <w:rsid w:val="00D05C35"/>
    <w:rsid w:val="00D05F1B"/>
    <w:rsid w:val="00D0633B"/>
    <w:rsid w:val="00D06B61"/>
    <w:rsid w:val="00D100EE"/>
    <w:rsid w:val="00D10D82"/>
    <w:rsid w:val="00D111C1"/>
    <w:rsid w:val="00D118C4"/>
    <w:rsid w:val="00D11A0E"/>
    <w:rsid w:val="00D13562"/>
    <w:rsid w:val="00D1405D"/>
    <w:rsid w:val="00D15576"/>
    <w:rsid w:val="00D16DD7"/>
    <w:rsid w:val="00D17612"/>
    <w:rsid w:val="00D17710"/>
    <w:rsid w:val="00D178D7"/>
    <w:rsid w:val="00D17A49"/>
    <w:rsid w:val="00D20123"/>
    <w:rsid w:val="00D205B1"/>
    <w:rsid w:val="00D206D7"/>
    <w:rsid w:val="00D207B4"/>
    <w:rsid w:val="00D208E6"/>
    <w:rsid w:val="00D2121F"/>
    <w:rsid w:val="00D219C9"/>
    <w:rsid w:val="00D21F73"/>
    <w:rsid w:val="00D221A9"/>
    <w:rsid w:val="00D226CD"/>
    <w:rsid w:val="00D243F1"/>
    <w:rsid w:val="00D2690E"/>
    <w:rsid w:val="00D26C36"/>
    <w:rsid w:val="00D27875"/>
    <w:rsid w:val="00D301FE"/>
    <w:rsid w:val="00D30952"/>
    <w:rsid w:val="00D30AA8"/>
    <w:rsid w:val="00D31DD7"/>
    <w:rsid w:val="00D334F0"/>
    <w:rsid w:val="00D33C9F"/>
    <w:rsid w:val="00D340C7"/>
    <w:rsid w:val="00D34222"/>
    <w:rsid w:val="00D34A01"/>
    <w:rsid w:val="00D36177"/>
    <w:rsid w:val="00D3629E"/>
    <w:rsid w:val="00D3723E"/>
    <w:rsid w:val="00D402A7"/>
    <w:rsid w:val="00D40456"/>
    <w:rsid w:val="00D410A1"/>
    <w:rsid w:val="00D410FB"/>
    <w:rsid w:val="00D413EC"/>
    <w:rsid w:val="00D423DF"/>
    <w:rsid w:val="00D4387A"/>
    <w:rsid w:val="00D44A8D"/>
    <w:rsid w:val="00D44EC5"/>
    <w:rsid w:val="00D451C1"/>
    <w:rsid w:val="00D45293"/>
    <w:rsid w:val="00D45F98"/>
    <w:rsid w:val="00D47BDF"/>
    <w:rsid w:val="00D51CA7"/>
    <w:rsid w:val="00D51E54"/>
    <w:rsid w:val="00D521B3"/>
    <w:rsid w:val="00D5237D"/>
    <w:rsid w:val="00D52CBB"/>
    <w:rsid w:val="00D53286"/>
    <w:rsid w:val="00D54C6B"/>
    <w:rsid w:val="00D551CA"/>
    <w:rsid w:val="00D556ED"/>
    <w:rsid w:val="00D566C6"/>
    <w:rsid w:val="00D568F0"/>
    <w:rsid w:val="00D5700E"/>
    <w:rsid w:val="00D605A7"/>
    <w:rsid w:val="00D60DF1"/>
    <w:rsid w:val="00D60E34"/>
    <w:rsid w:val="00D615AB"/>
    <w:rsid w:val="00D61F6E"/>
    <w:rsid w:val="00D62280"/>
    <w:rsid w:val="00D626B9"/>
    <w:rsid w:val="00D62AF5"/>
    <w:rsid w:val="00D63432"/>
    <w:rsid w:val="00D64909"/>
    <w:rsid w:val="00D65B70"/>
    <w:rsid w:val="00D6647B"/>
    <w:rsid w:val="00D6667B"/>
    <w:rsid w:val="00D66B45"/>
    <w:rsid w:val="00D67092"/>
    <w:rsid w:val="00D67466"/>
    <w:rsid w:val="00D70255"/>
    <w:rsid w:val="00D70F28"/>
    <w:rsid w:val="00D70F34"/>
    <w:rsid w:val="00D71D5A"/>
    <w:rsid w:val="00D71E3F"/>
    <w:rsid w:val="00D73D46"/>
    <w:rsid w:val="00D74733"/>
    <w:rsid w:val="00D75017"/>
    <w:rsid w:val="00D752FA"/>
    <w:rsid w:val="00D75423"/>
    <w:rsid w:val="00D7568F"/>
    <w:rsid w:val="00D759EB"/>
    <w:rsid w:val="00D75D2D"/>
    <w:rsid w:val="00D773EB"/>
    <w:rsid w:val="00D775E9"/>
    <w:rsid w:val="00D80077"/>
    <w:rsid w:val="00D8049C"/>
    <w:rsid w:val="00D810FC"/>
    <w:rsid w:val="00D8126F"/>
    <w:rsid w:val="00D81552"/>
    <w:rsid w:val="00D81881"/>
    <w:rsid w:val="00D8194F"/>
    <w:rsid w:val="00D81B90"/>
    <w:rsid w:val="00D81D34"/>
    <w:rsid w:val="00D820F5"/>
    <w:rsid w:val="00D826B6"/>
    <w:rsid w:val="00D83043"/>
    <w:rsid w:val="00D853FD"/>
    <w:rsid w:val="00D85E30"/>
    <w:rsid w:val="00D8639D"/>
    <w:rsid w:val="00D86795"/>
    <w:rsid w:val="00D8679E"/>
    <w:rsid w:val="00D87F45"/>
    <w:rsid w:val="00D87F88"/>
    <w:rsid w:val="00D90EFE"/>
    <w:rsid w:val="00D90FFD"/>
    <w:rsid w:val="00D91CD2"/>
    <w:rsid w:val="00D91E74"/>
    <w:rsid w:val="00D922E8"/>
    <w:rsid w:val="00D92412"/>
    <w:rsid w:val="00D92701"/>
    <w:rsid w:val="00D93840"/>
    <w:rsid w:val="00D93DB5"/>
    <w:rsid w:val="00D95631"/>
    <w:rsid w:val="00D95E62"/>
    <w:rsid w:val="00D96663"/>
    <w:rsid w:val="00D97FF8"/>
    <w:rsid w:val="00DA0F25"/>
    <w:rsid w:val="00DA1389"/>
    <w:rsid w:val="00DA1E9A"/>
    <w:rsid w:val="00DA1F05"/>
    <w:rsid w:val="00DA2615"/>
    <w:rsid w:val="00DA264E"/>
    <w:rsid w:val="00DA2B5A"/>
    <w:rsid w:val="00DA2DA0"/>
    <w:rsid w:val="00DA3C7A"/>
    <w:rsid w:val="00DA4307"/>
    <w:rsid w:val="00DA4456"/>
    <w:rsid w:val="00DA4955"/>
    <w:rsid w:val="00DA4A91"/>
    <w:rsid w:val="00DA50BA"/>
    <w:rsid w:val="00DA5CA6"/>
    <w:rsid w:val="00DA64F7"/>
    <w:rsid w:val="00DA659E"/>
    <w:rsid w:val="00DA67AE"/>
    <w:rsid w:val="00DA6EB0"/>
    <w:rsid w:val="00DA7634"/>
    <w:rsid w:val="00DB00B5"/>
    <w:rsid w:val="00DB1404"/>
    <w:rsid w:val="00DB1D93"/>
    <w:rsid w:val="00DB22CE"/>
    <w:rsid w:val="00DB22D5"/>
    <w:rsid w:val="00DB2EE6"/>
    <w:rsid w:val="00DB39D4"/>
    <w:rsid w:val="00DB5366"/>
    <w:rsid w:val="00DB5702"/>
    <w:rsid w:val="00DB57D9"/>
    <w:rsid w:val="00DB5FD9"/>
    <w:rsid w:val="00DB6699"/>
    <w:rsid w:val="00DC05ED"/>
    <w:rsid w:val="00DC19CD"/>
    <w:rsid w:val="00DC22D3"/>
    <w:rsid w:val="00DC315E"/>
    <w:rsid w:val="00DC3509"/>
    <w:rsid w:val="00DC38DB"/>
    <w:rsid w:val="00DC4E8A"/>
    <w:rsid w:val="00DC51C2"/>
    <w:rsid w:val="00DC6223"/>
    <w:rsid w:val="00DC62B4"/>
    <w:rsid w:val="00DC77B2"/>
    <w:rsid w:val="00DD03A7"/>
    <w:rsid w:val="00DD075D"/>
    <w:rsid w:val="00DD0C75"/>
    <w:rsid w:val="00DD0E01"/>
    <w:rsid w:val="00DD0E27"/>
    <w:rsid w:val="00DD295D"/>
    <w:rsid w:val="00DD2FFD"/>
    <w:rsid w:val="00DD4B99"/>
    <w:rsid w:val="00DD5CEE"/>
    <w:rsid w:val="00DD5E3A"/>
    <w:rsid w:val="00DD647E"/>
    <w:rsid w:val="00DD69AE"/>
    <w:rsid w:val="00DD796B"/>
    <w:rsid w:val="00DE0B89"/>
    <w:rsid w:val="00DE1E39"/>
    <w:rsid w:val="00DE26D7"/>
    <w:rsid w:val="00DE2953"/>
    <w:rsid w:val="00DE3039"/>
    <w:rsid w:val="00DE369E"/>
    <w:rsid w:val="00DE3B99"/>
    <w:rsid w:val="00DE3E3C"/>
    <w:rsid w:val="00DE411A"/>
    <w:rsid w:val="00DE46B8"/>
    <w:rsid w:val="00DE4995"/>
    <w:rsid w:val="00DE4F06"/>
    <w:rsid w:val="00DE4F1B"/>
    <w:rsid w:val="00DE553E"/>
    <w:rsid w:val="00DE6D85"/>
    <w:rsid w:val="00DE752C"/>
    <w:rsid w:val="00DE7697"/>
    <w:rsid w:val="00DE77C7"/>
    <w:rsid w:val="00DE7AB2"/>
    <w:rsid w:val="00DE7E28"/>
    <w:rsid w:val="00DF0ACB"/>
    <w:rsid w:val="00DF102C"/>
    <w:rsid w:val="00DF12CF"/>
    <w:rsid w:val="00DF149B"/>
    <w:rsid w:val="00DF1EB6"/>
    <w:rsid w:val="00DF1F6A"/>
    <w:rsid w:val="00DF25EC"/>
    <w:rsid w:val="00DF26B7"/>
    <w:rsid w:val="00DF3056"/>
    <w:rsid w:val="00DF42E1"/>
    <w:rsid w:val="00DF4517"/>
    <w:rsid w:val="00DF4947"/>
    <w:rsid w:val="00DF4FC0"/>
    <w:rsid w:val="00DF5FFD"/>
    <w:rsid w:val="00DF672C"/>
    <w:rsid w:val="00DF740F"/>
    <w:rsid w:val="00DF7422"/>
    <w:rsid w:val="00DF7554"/>
    <w:rsid w:val="00DF795E"/>
    <w:rsid w:val="00DF7994"/>
    <w:rsid w:val="00DF7A34"/>
    <w:rsid w:val="00DF7AE3"/>
    <w:rsid w:val="00DF7D76"/>
    <w:rsid w:val="00E000EE"/>
    <w:rsid w:val="00E0190A"/>
    <w:rsid w:val="00E040B9"/>
    <w:rsid w:val="00E04149"/>
    <w:rsid w:val="00E048E7"/>
    <w:rsid w:val="00E04D4F"/>
    <w:rsid w:val="00E04D97"/>
    <w:rsid w:val="00E05F42"/>
    <w:rsid w:val="00E0648F"/>
    <w:rsid w:val="00E06639"/>
    <w:rsid w:val="00E0750F"/>
    <w:rsid w:val="00E07AA9"/>
    <w:rsid w:val="00E07C47"/>
    <w:rsid w:val="00E10207"/>
    <w:rsid w:val="00E1036D"/>
    <w:rsid w:val="00E1072E"/>
    <w:rsid w:val="00E110C4"/>
    <w:rsid w:val="00E11410"/>
    <w:rsid w:val="00E12234"/>
    <w:rsid w:val="00E12926"/>
    <w:rsid w:val="00E12D7F"/>
    <w:rsid w:val="00E133CC"/>
    <w:rsid w:val="00E146FE"/>
    <w:rsid w:val="00E14E3F"/>
    <w:rsid w:val="00E156F7"/>
    <w:rsid w:val="00E16B45"/>
    <w:rsid w:val="00E16E31"/>
    <w:rsid w:val="00E16E83"/>
    <w:rsid w:val="00E1704C"/>
    <w:rsid w:val="00E170F3"/>
    <w:rsid w:val="00E171BD"/>
    <w:rsid w:val="00E175F8"/>
    <w:rsid w:val="00E20542"/>
    <w:rsid w:val="00E21BB1"/>
    <w:rsid w:val="00E22355"/>
    <w:rsid w:val="00E22501"/>
    <w:rsid w:val="00E23427"/>
    <w:rsid w:val="00E23B10"/>
    <w:rsid w:val="00E23E61"/>
    <w:rsid w:val="00E24B51"/>
    <w:rsid w:val="00E258C9"/>
    <w:rsid w:val="00E25B52"/>
    <w:rsid w:val="00E25D49"/>
    <w:rsid w:val="00E26586"/>
    <w:rsid w:val="00E26B89"/>
    <w:rsid w:val="00E27446"/>
    <w:rsid w:val="00E27480"/>
    <w:rsid w:val="00E27EF5"/>
    <w:rsid w:val="00E301A0"/>
    <w:rsid w:val="00E30315"/>
    <w:rsid w:val="00E30C28"/>
    <w:rsid w:val="00E30C32"/>
    <w:rsid w:val="00E30F65"/>
    <w:rsid w:val="00E3100E"/>
    <w:rsid w:val="00E31DC2"/>
    <w:rsid w:val="00E32322"/>
    <w:rsid w:val="00E325E4"/>
    <w:rsid w:val="00E33F37"/>
    <w:rsid w:val="00E33F67"/>
    <w:rsid w:val="00E33FF6"/>
    <w:rsid w:val="00E34060"/>
    <w:rsid w:val="00E3420B"/>
    <w:rsid w:val="00E34CE6"/>
    <w:rsid w:val="00E35DCE"/>
    <w:rsid w:val="00E366D2"/>
    <w:rsid w:val="00E37D1B"/>
    <w:rsid w:val="00E37EB5"/>
    <w:rsid w:val="00E37F80"/>
    <w:rsid w:val="00E403F6"/>
    <w:rsid w:val="00E40905"/>
    <w:rsid w:val="00E41BC4"/>
    <w:rsid w:val="00E41CEA"/>
    <w:rsid w:val="00E41F6B"/>
    <w:rsid w:val="00E42398"/>
    <w:rsid w:val="00E424C7"/>
    <w:rsid w:val="00E42E7E"/>
    <w:rsid w:val="00E43914"/>
    <w:rsid w:val="00E43950"/>
    <w:rsid w:val="00E43993"/>
    <w:rsid w:val="00E44836"/>
    <w:rsid w:val="00E45696"/>
    <w:rsid w:val="00E45E86"/>
    <w:rsid w:val="00E464B7"/>
    <w:rsid w:val="00E471E0"/>
    <w:rsid w:val="00E474D4"/>
    <w:rsid w:val="00E476EA"/>
    <w:rsid w:val="00E501B7"/>
    <w:rsid w:val="00E504FA"/>
    <w:rsid w:val="00E512EA"/>
    <w:rsid w:val="00E51E82"/>
    <w:rsid w:val="00E53104"/>
    <w:rsid w:val="00E53943"/>
    <w:rsid w:val="00E541F0"/>
    <w:rsid w:val="00E54316"/>
    <w:rsid w:val="00E5445C"/>
    <w:rsid w:val="00E54EAE"/>
    <w:rsid w:val="00E5671C"/>
    <w:rsid w:val="00E56BD1"/>
    <w:rsid w:val="00E56D57"/>
    <w:rsid w:val="00E57346"/>
    <w:rsid w:val="00E610BF"/>
    <w:rsid w:val="00E61BBA"/>
    <w:rsid w:val="00E620B2"/>
    <w:rsid w:val="00E62456"/>
    <w:rsid w:val="00E62A59"/>
    <w:rsid w:val="00E6334C"/>
    <w:rsid w:val="00E635DC"/>
    <w:rsid w:val="00E64421"/>
    <w:rsid w:val="00E648FA"/>
    <w:rsid w:val="00E64AB9"/>
    <w:rsid w:val="00E65211"/>
    <w:rsid w:val="00E656C2"/>
    <w:rsid w:val="00E6763E"/>
    <w:rsid w:val="00E677EE"/>
    <w:rsid w:val="00E67AC1"/>
    <w:rsid w:val="00E70253"/>
    <w:rsid w:val="00E7048E"/>
    <w:rsid w:val="00E716D0"/>
    <w:rsid w:val="00E7189E"/>
    <w:rsid w:val="00E729BE"/>
    <w:rsid w:val="00E738F5"/>
    <w:rsid w:val="00E73ABE"/>
    <w:rsid w:val="00E74932"/>
    <w:rsid w:val="00E753B0"/>
    <w:rsid w:val="00E75551"/>
    <w:rsid w:val="00E759DC"/>
    <w:rsid w:val="00E76FD1"/>
    <w:rsid w:val="00E80201"/>
    <w:rsid w:val="00E825BB"/>
    <w:rsid w:val="00E8265E"/>
    <w:rsid w:val="00E82AD0"/>
    <w:rsid w:val="00E82BFF"/>
    <w:rsid w:val="00E82DEC"/>
    <w:rsid w:val="00E83A40"/>
    <w:rsid w:val="00E83D9E"/>
    <w:rsid w:val="00E84521"/>
    <w:rsid w:val="00E84BEE"/>
    <w:rsid w:val="00E84C1E"/>
    <w:rsid w:val="00E84F48"/>
    <w:rsid w:val="00E854D3"/>
    <w:rsid w:val="00E8603D"/>
    <w:rsid w:val="00E86413"/>
    <w:rsid w:val="00E866FD"/>
    <w:rsid w:val="00E86A5F"/>
    <w:rsid w:val="00E86D36"/>
    <w:rsid w:val="00E86DBD"/>
    <w:rsid w:val="00E92A24"/>
    <w:rsid w:val="00E93367"/>
    <w:rsid w:val="00E93752"/>
    <w:rsid w:val="00E93B2E"/>
    <w:rsid w:val="00E945D2"/>
    <w:rsid w:val="00E94DF0"/>
    <w:rsid w:val="00E95434"/>
    <w:rsid w:val="00E95BE4"/>
    <w:rsid w:val="00E96D80"/>
    <w:rsid w:val="00E977BE"/>
    <w:rsid w:val="00EA0AB4"/>
    <w:rsid w:val="00EA0BFD"/>
    <w:rsid w:val="00EA114A"/>
    <w:rsid w:val="00EA1E30"/>
    <w:rsid w:val="00EA2D07"/>
    <w:rsid w:val="00EA34CB"/>
    <w:rsid w:val="00EA38FE"/>
    <w:rsid w:val="00EA570A"/>
    <w:rsid w:val="00EA6AA6"/>
    <w:rsid w:val="00EA7896"/>
    <w:rsid w:val="00EB018D"/>
    <w:rsid w:val="00EB02A6"/>
    <w:rsid w:val="00EB0B45"/>
    <w:rsid w:val="00EB1672"/>
    <w:rsid w:val="00EB1916"/>
    <w:rsid w:val="00EB24E7"/>
    <w:rsid w:val="00EB25B8"/>
    <w:rsid w:val="00EB2B22"/>
    <w:rsid w:val="00EB39BF"/>
    <w:rsid w:val="00EB3F5A"/>
    <w:rsid w:val="00EB49AD"/>
    <w:rsid w:val="00EB504D"/>
    <w:rsid w:val="00EB55A6"/>
    <w:rsid w:val="00EB56FD"/>
    <w:rsid w:val="00EB5798"/>
    <w:rsid w:val="00EB63D9"/>
    <w:rsid w:val="00EB65F9"/>
    <w:rsid w:val="00EB6B5E"/>
    <w:rsid w:val="00EB74E7"/>
    <w:rsid w:val="00EB7500"/>
    <w:rsid w:val="00EB7A42"/>
    <w:rsid w:val="00EC2052"/>
    <w:rsid w:val="00EC2A37"/>
    <w:rsid w:val="00EC2C87"/>
    <w:rsid w:val="00EC3426"/>
    <w:rsid w:val="00EC34A0"/>
    <w:rsid w:val="00EC3D09"/>
    <w:rsid w:val="00EC49CF"/>
    <w:rsid w:val="00EC5341"/>
    <w:rsid w:val="00EC567F"/>
    <w:rsid w:val="00EC5709"/>
    <w:rsid w:val="00EC571C"/>
    <w:rsid w:val="00EC5BA0"/>
    <w:rsid w:val="00EC5C0B"/>
    <w:rsid w:val="00EC5DA3"/>
    <w:rsid w:val="00EC5F8F"/>
    <w:rsid w:val="00EC7E85"/>
    <w:rsid w:val="00ED0725"/>
    <w:rsid w:val="00ED206F"/>
    <w:rsid w:val="00ED2534"/>
    <w:rsid w:val="00ED25CF"/>
    <w:rsid w:val="00ED4D40"/>
    <w:rsid w:val="00ED5040"/>
    <w:rsid w:val="00ED55FE"/>
    <w:rsid w:val="00ED5A8F"/>
    <w:rsid w:val="00ED7054"/>
    <w:rsid w:val="00ED72C7"/>
    <w:rsid w:val="00ED77D4"/>
    <w:rsid w:val="00EE1167"/>
    <w:rsid w:val="00EE1A77"/>
    <w:rsid w:val="00EE1BFE"/>
    <w:rsid w:val="00EE1E97"/>
    <w:rsid w:val="00EE227C"/>
    <w:rsid w:val="00EE25EE"/>
    <w:rsid w:val="00EE3432"/>
    <w:rsid w:val="00EE38C2"/>
    <w:rsid w:val="00EE3A55"/>
    <w:rsid w:val="00EE3E37"/>
    <w:rsid w:val="00EE457B"/>
    <w:rsid w:val="00EE5052"/>
    <w:rsid w:val="00EE5C96"/>
    <w:rsid w:val="00EE6559"/>
    <w:rsid w:val="00EE6AFF"/>
    <w:rsid w:val="00EE6DC9"/>
    <w:rsid w:val="00EE7159"/>
    <w:rsid w:val="00EE737F"/>
    <w:rsid w:val="00EE741A"/>
    <w:rsid w:val="00EF078D"/>
    <w:rsid w:val="00EF0B81"/>
    <w:rsid w:val="00EF111B"/>
    <w:rsid w:val="00EF2B34"/>
    <w:rsid w:val="00EF4328"/>
    <w:rsid w:val="00EF5BE6"/>
    <w:rsid w:val="00EF6684"/>
    <w:rsid w:val="00EF6BDC"/>
    <w:rsid w:val="00EF79A4"/>
    <w:rsid w:val="00EF7CE2"/>
    <w:rsid w:val="00F004D0"/>
    <w:rsid w:val="00F006CF"/>
    <w:rsid w:val="00F00842"/>
    <w:rsid w:val="00F00C7A"/>
    <w:rsid w:val="00F012DB"/>
    <w:rsid w:val="00F0182D"/>
    <w:rsid w:val="00F01B4D"/>
    <w:rsid w:val="00F02F47"/>
    <w:rsid w:val="00F041AD"/>
    <w:rsid w:val="00F042F6"/>
    <w:rsid w:val="00F04537"/>
    <w:rsid w:val="00F04755"/>
    <w:rsid w:val="00F04D7B"/>
    <w:rsid w:val="00F05471"/>
    <w:rsid w:val="00F05A56"/>
    <w:rsid w:val="00F06959"/>
    <w:rsid w:val="00F069B8"/>
    <w:rsid w:val="00F06AFB"/>
    <w:rsid w:val="00F06DE4"/>
    <w:rsid w:val="00F072E0"/>
    <w:rsid w:val="00F07363"/>
    <w:rsid w:val="00F1048E"/>
    <w:rsid w:val="00F106AF"/>
    <w:rsid w:val="00F10E3D"/>
    <w:rsid w:val="00F11714"/>
    <w:rsid w:val="00F1193D"/>
    <w:rsid w:val="00F11FBA"/>
    <w:rsid w:val="00F125D4"/>
    <w:rsid w:val="00F1288E"/>
    <w:rsid w:val="00F13A45"/>
    <w:rsid w:val="00F143B3"/>
    <w:rsid w:val="00F145DC"/>
    <w:rsid w:val="00F1572E"/>
    <w:rsid w:val="00F15AAA"/>
    <w:rsid w:val="00F15AB3"/>
    <w:rsid w:val="00F16DF4"/>
    <w:rsid w:val="00F20497"/>
    <w:rsid w:val="00F21029"/>
    <w:rsid w:val="00F21470"/>
    <w:rsid w:val="00F22652"/>
    <w:rsid w:val="00F2358A"/>
    <w:rsid w:val="00F23627"/>
    <w:rsid w:val="00F2368C"/>
    <w:rsid w:val="00F23787"/>
    <w:rsid w:val="00F239F4"/>
    <w:rsid w:val="00F240DD"/>
    <w:rsid w:val="00F250E9"/>
    <w:rsid w:val="00F25856"/>
    <w:rsid w:val="00F25ED1"/>
    <w:rsid w:val="00F26110"/>
    <w:rsid w:val="00F2667E"/>
    <w:rsid w:val="00F269DA"/>
    <w:rsid w:val="00F27047"/>
    <w:rsid w:val="00F2744D"/>
    <w:rsid w:val="00F27725"/>
    <w:rsid w:val="00F27E3C"/>
    <w:rsid w:val="00F30680"/>
    <w:rsid w:val="00F30F3F"/>
    <w:rsid w:val="00F326EA"/>
    <w:rsid w:val="00F32C29"/>
    <w:rsid w:val="00F3472A"/>
    <w:rsid w:val="00F34B25"/>
    <w:rsid w:val="00F34BAB"/>
    <w:rsid w:val="00F34C53"/>
    <w:rsid w:val="00F36B63"/>
    <w:rsid w:val="00F3798C"/>
    <w:rsid w:val="00F37DA6"/>
    <w:rsid w:val="00F402C1"/>
    <w:rsid w:val="00F40A7F"/>
    <w:rsid w:val="00F41307"/>
    <w:rsid w:val="00F417B7"/>
    <w:rsid w:val="00F4180F"/>
    <w:rsid w:val="00F41B4F"/>
    <w:rsid w:val="00F41C71"/>
    <w:rsid w:val="00F41D96"/>
    <w:rsid w:val="00F4215D"/>
    <w:rsid w:val="00F430DB"/>
    <w:rsid w:val="00F431C4"/>
    <w:rsid w:val="00F43553"/>
    <w:rsid w:val="00F44741"/>
    <w:rsid w:val="00F465D6"/>
    <w:rsid w:val="00F46A6B"/>
    <w:rsid w:val="00F46AF0"/>
    <w:rsid w:val="00F47564"/>
    <w:rsid w:val="00F4765D"/>
    <w:rsid w:val="00F47724"/>
    <w:rsid w:val="00F4782B"/>
    <w:rsid w:val="00F47C5B"/>
    <w:rsid w:val="00F5099C"/>
    <w:rsid w:val="00F50C71"/>
    <w:rsid w:val="00F51406"/>
    <w:rsid w:val="00F517A8"/>
    <w:rsid w:val="00F5242F"/>
    <w:rsid w:val="00F54256"/>
    <w:rsid w:val="00F54538"/>
    <w:rsid w:val="00F545E5"/>
    <w:rsid w:val="00F557BC"/>
    <w:rsid w:val="00F559C6"/>
    <w:rsid w:val="00F55BC3"/>
    <w:rsid w:val="00F55D2F"/>
    <w:rsid w:val="00F564A6"/>
    <w:rsid w:val="00F56745"/>
    <w:rsid w:val="00F56DF6"/>
    <w:rsid w:val="00F57EBC"/>
    <w:rsid w:val="00F600C7"/>
    <w:rsid w:val="00F60F3C"/>
    <w:rsid w:val="00F613A2"/>
    <w:rsid w:val="00F625D5"/>
    <w:rsid w:val="00F63432"/>
    <w:rsid w:val="00F6351F"/>
    <w:rsid w:val="00F6437B"/>
    <w:rsid w:val="00F65069"/>
    <w:rsid w:val="00F65818"/>
    <w:rsid w:val="00F71C76"/>
    <w:rsid w:val="00F71FEB"/>
    <w:rsid w:val="00F723EE"/>
    <w:rsid w:val="00F734EF"/>
    <w:rsid w:val="00F73926"/>
    <w:rsid w:val="00F7408B"/>
    <w:rsid w:val="00F744BE"/>
    <w:rsid w:val="00F74720"/>
    <w:rsid w:val="00F74CCF"/>
    <w:rsid w:val="00F75585"/>
    <w:rsid w:val="00F75879"/>
    <w:rsid w:val="00F75B9D"/>
    <w:rsid w:val="00F75C0D"/>
    <w:rsid w:val="00F75F01"/>
    <w:rsid w:val="00F7663E"/>
    <w:rsid w:val="00F7716F"/>
    <w:rsid w:val="00F779CB"/>
    <w:rsid w:val="00F806DE"/>
    <w:rsid w:val="00F80AD7"/>
    <w:rsid w:val="00F80D6E"/>
    <w:rsid w:val="00F81460"/>
    <w:rsid w:val="00F816FD"/>
    <w:rsid w:val="00F81AFA"/>
    <w:rsid w:val="00F82EFB"/>
    <w:rsid w:val="00F82F18"/>
    <w:rsid w:val="00F83B78"/>
    <w:rsid w:val="00F84C7C"/>
    <w:rsid w:val="00F8562A"/>
    <w:rsid w:val="00F8609D"/>
    <w:rsid w:val="00F861C0"/>
    <w:rsid w:val="00F8695B"/>
    <w:rsid w:val="00F86998"/>
    <w:rsid w:val="00F86C82"/>
    <w:rsid w:val="00F87E01"/>
    <w:rsid w:val="00F907A2"/>
    <w:rsid w:val="00F90DD9"/>
    <w:rsid w:val="00F917CD"/>
    <w:rsid w:val="00F91F53"/>
    <w:rsid w:val="00F9235B"/>
    <w:rsid w:val="00F92570"/>
    <w:rsid w:val="00F9262B"/>
    <w:rsid w:val="00F9277D"/>
    <w:rsid w:val="00F94026"/>
    <w:rsid w:val="00F94234"/>
    <w:rsid w:val="00F9516B"/>
    <w:rsid w:val="00F9585C"/>
    <w:rsid w:val="00F961A4"/>
    <w:rsid w:val="00F97CFD"/>
    <w:rsid w:val="00FA07AF"/>
    <w:rsid w:val="00FA0CA9"/>
    <w:rsid w:val="00FA360A"/>
    <w:rsid w:val="00FA42CA"/>
    <w:rsid w:val="00FA4521"/>
    <w:rsid w:val="00FA4A9F"/>
    <w:rsid w:val="00FA4CD1"/>
    <w:rsid w:val="00FA5227"/>
    <w:rsid w:val="00FA539C"/>
    <w:rsid w:val="00FA548A"/>
    <w:rsid w:val="00FA5CA2"/>
    <w:rsid w:val="00FA618C"/>
    <w:rsid w:val="00FA6263"/>
    <w:rsid w:val="00FB1628"/>
    <w:rsid w:val="00FB1CC7"/>
    <w:rsid w:val="00FB33DF"/>
    <w:rsid w:val="00FB3565"/>
    <w:rsid w:val="00FB358D"/>
    <w:rsid w:val="00FB38E5"/>
    <w:rsid w:val="00FB3B3D"/>
    <w:rsid w:val="00FB3BA0"/>
    <w:rsid w:val="00FB4A99"/>
    <w:rsid w:val="00FB4B6A"/>
    <w:rsid w:val="00FB5FAC"/>
    <w:rsid w:val="00FB66AA"/>
    <w:rsid w:val="00FB6A57"/>
    <w:rsid w:val="00FB717D"/>
    <w:rsid w:val="00FB74AE"/>
    <w:rsid w:val="00FB7677"/>
    <w:rsid w:val="00FC000B"/>
    <w:rsid w:val="00FC0981"/>
    <w:rsid w:val="00FC108B"/>
    <w:rsid w:val="00FC2492"/>
    <w:rsid w:val="00FC2A4E"/>
    <w:rsid w:val="00FC2AF3"/>
    <w:rsid w:val="00FC2F47"/>
    <w:rsid w:val="00FC34DC"/>
    <w:rsid w:val="00FC351B"/>
    <w:rsid w:val="00FC3F2E"/>
    <w:rsid w:val="00FC4BB6"/>
    <w:rsid w:val="00FC6A21"/>
    <w:rsid w:val="00FC6AED"/>
    <w:rsid w:val="00FC7A62"/>
    <w:rsid w:val="00FD0616"/>
    <w:rsid w:val="00FD078B"/>
    <w:rsid w:val="00FD0A4B"/>
    <w:rsid w:val="00FD1E9B"/>
    <w:rsid w:val="00FD1EA5"/>
    <w:rsid w:val="00FD2E52"/>
    <w:rsid w:val="00FD3811"/>
    <w:rsid w:val="00FD3962"/>
    <w:rsid w:val="00FD50A1"/>
    <w:rsid w:val="00FD5173"/>
    <w:rsid w:val="00FD5402"/>
    <w:rsid w:val="00FD5854"/>
    <w:rsid w:val="00FD5B57"/>
    <w:rsid w:val="00FD5E9D"/>
    <w:rsid w:val="00FD5FFA"/>
    <w:rsid w:val="00FD6143"/>
    <w:rsid w:val="00FD7276"/>
    <w:rsid w:val="00FD76ED"/>
    <w:rsid w:val="00FD7A32"/>
    <w:rsid w:val="00FE043D"/>
    <w:rsid w:val="00FE045E"/>
    <w:rsid w:val="00FE0466"/>
    <w:rsid w:val="00FE103C"/>
    <w:rsid w:val="00FE1B77"/>
    <w:rsid w:val="00FE27BF"/>
    <w:rsid w:val="00FE2908"/>
    <w:rsid w:val="00FE2C5F"/>
    <w:rsid w:val="00FE35DE"/>
    <w:rsid w:val="00FE5995"/>
    <w:rsid w:val="00FF029C"/>
    <w:rsid w:val="00FF0713"/>
    <w:rsid w:val="00FF15FC"/>
    <w:rsid w:val="00FF257E"/>
    <w:rsid w:val="00FF277B"/>
    <w:rsid w:val="00FF2B53"/>
    <w:rsid w:val="00FF2BDA"/>
    <w:rsid w:val="00FF3E6B"/>
    <w:rsid w:val="00FF3E95"/>
    <w:rsid w:val="00FF4BDF"/>
    <w:rsid w:val="00FF596D"/>
    <w:rsid w:val="00FF79DC"/>
    <w:rsid w:val="00FF7E19"/>
    <w:rsid w:val="00FF7F07"/>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D9B984"/>
  <w15:docId w15:val="{3C0A5C28-F576-42D2-9197-F492F737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s-SV"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40EC"/>
    <w:rPr>
      <w:rFonts w:ascii="Calibri" w:eastAsia="Calibri" w:hAnsi="Calibri" w:cs="Times New Roman"/>
      <w:lang w:eastAsia="en-US"/>
    </w:rPr>
  </w:style>
  <w:style w:type="paragraph" w:styleId="Ttulo1">
    <w:name w:val="heading 1"/>
    <w:basedOn w:val="Normal"/>
    <w:next w:val="Normal"/>
    <w:link w:val="Ttulo1Car"/>
    <w:uiPriority w:val="9"/>
    <w:qFormat/>
    <w:rsid w:val="00EB7A4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B7A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B7A42"/>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B7A4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B7A42"/>
    <w:rPr>
      <w:rFonts w:asciiTheme="majorHAnsi" w:eastAsiaTheme="majorEastAsia" w:hAnsiTheme="majorHAnsi" w:cstheme="majorBidi"/>
      <w:b/>
      <w:bCs/>
      <w:color w:val="365F91" w:themeColor="accent1" w:themeShade="BF"/>
      <w:sz w:val="28"/>
      <w:szCs w:val="28"/>
      <w:lang w:eastAsia="en-US"/>
    </w:rPr>
  </w:style>
  <w:style w:type="character" w:customStyle="1" w:styleId="Ttulo2Car">
    <w:name w:val="Título 2 Car"/>
    <w:basedOn w:val="Fuentedeprrafopredeter"/>
    <w:link w:val="Ttulo2"/>
    <w:uiPriority w:val="9"/>
    <w:rsid w:val="00EB7A42"/>
    <w:rPr>
      <w:rFonts w:asciiTheme="majorHAnsi" w:eastAsiaTheme="majorEastAsia" w:hAnsiTheme="majorHAnsi" w:cstheme="majorBidi"/>
      <w:b/>
      <w:bCs/>
      <w:color w:val="4F81BD" w:themeColor="accent1"/>
      <w:sz w:val="26"/>
      <w:szCs w:val="26"/>
      <w:lang w:eastAsia="en-US"/>
    </w:rPr>
  </w:style>
  <w:style w:type="character" w:customStyle="1" w:styleId="Ttulo3Car">
    <w:name w:val="Título 3 Car"/>
    <w:basedOn w:val="Fuentedeprrafopredeter"/>
    <w:link w:val="Ttulo3"/>
    <w:uiPriority w:val="9"/>
    <w:rsid w:val="00EB7A42"/>
    <w:rPr>
      <w:rFonts w:asciiTheme="majorHAnsi" w:eastAsiaTheme="majorEastAsia" w:hAnsiTheme="majorHAnsi" w:cstheme="majorBidi"/>
      <w:b/>
      <w:bCs/>
      <w:color w:val="4F81BD" w:themeColor="accent1"/>
      <w:lang w:eastAsia="en-US"/>
    </w:rPr>
  </w:style>
  <w:style w:type="character" w:customStyle="1" w:styleId="Ttulo4Car">
    <w:name w:val="Título 4 Car"/>
    <w:basedOn w:val="Fuentedeprrafopredeter"/>
    <w:link w:val="Ttulo4"/>
    <w:uiPriority w:val="9"/>
    <w:rsid w:val="00EB7A42"/>
    <w:rPr>
      <w:rFonts w:asciiTheme="majorHAnsi" w:eastAsiaTheme="majorEastAsia" w:hAnsiTheme="majorHAnsi" w:cstheme="majorBidi"/>
      <w:b/>
      <w:bCs/>
      <w:i/>
      <w:iCs/>
      <w:color w:val="4F81BD" w:themeColor="accent1"/>
      <w:lang w:eastAsia="en-US"/>
    </w:rPr>
  </w:style>
  <w:style w:type="paragraph" w:styleId="TtuloTDC">
    <w:name w:val="TOC Heading"/>
    <w:basedOn w:val="Ttulo1"/>
    <w:next w:val="Normal"/>
    <w:uiPriority w:val="39"/>
    <w:unhideWhenUsed/>
    <w:qFormat/>
    <w:rsid w:val="00EB7A42"/>
    <w:pPr>
      <w:outlineLvl w:val="9"/>
    </w:pPr>
    <w:rPr>
      <w:rFonts w:ascii="Cambria" w:eastAsia="Times New Roman" w:hAnsi="Cambria" w:cs="Times New Roman"/>
      <w:color w:val="365F91"/>
      <w:lang w:eastAsia="es-SV"/>
    </w:rPr>
  </w:style>
  <w:style w:type="paragraph" w:styleId="Prrafodelista">
    <w:name w:val="List Paragraph"/>
    <w:basedOn w:val="Normal"/>
    <w:uiPriority w:val="34"/>
    <w:qFormat/>
    <w:rsid w:val="00EB7A42"/>
    <w:pPr>
      <w:ind w:left="720"/>
      <w:contextualSpacing/>
    </w:pPr>
  </w:style>
  <w:style w:type="paragraph" w:styleId="Textodeglobo">
    <w:name w:val="Balloon Text"/>
    <w:basedOn w:val="Normal"/>
    <w:link w:val="TextodegloboCar"/>
    <w:uiPriority w:val="99"/>
    <w:semiHidden/>
    <w:unhideWhenUsed/>
    <w:rsid w:val="00EB7A4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B7A42"/>
    <w:rPr>
      <w:rFonts w:ascii="Tahoma" w:eastAsia="Calibri" w:hAnsi="Tahoma" w:cs="Tahoma"/>
      <w:sz w:val="16"/>
      <w:szCs w:val="16"/>
      <w:lang w:eastAsia="en-US"/>
    </w:rPr>
  </w:style>
  <w:style w:type="paragraph" w:styleId="TDC1">
    <w:name w:val="toc 1"/>
    <w:basedOn w:val="Normal"/>
    <w:next w:val="Normal"/>
    <w:autoRedefine/>
    <w:uiPriority w:val="39"/>
    <w:unhideWhenUsed/>
    <w:qFormat/>
    <w:rsid w:val="006B192E"/>
    <w:pPr>
      <w:tabs>
        <w:tab w:val="left" w:pos="993"/>
        <w:tab w:val="left" w:pos="1560"/>
        <w:tab w:val="right" w:leader="dot" w:pos="8828"/>
      </w:tabs>
      <w:spacing w:after="40"/>
      <w:ind w:left="851" w:hanging="425"/>
    </w:pPr>
    <w:rPr>
      <w:rFonts w:asciiTheme="majorHAnsi" w:hAnsiTheme="majorHAnsi"/>
      <w:b/>
      <w:noProof/>
    </w:rPr>
  </w:style>
  <w:style w:type="character" w:styleId="Hipervnculo">
    <w:name w:val="Hyperlink"/>
    <w:basedOn w:val="Fuentedeprrafopredeter"/>
    <w:uiPriority w:val="99"/>
    <w:unhideWhenUsed/>
    <w:rsid w:val="00EB7A42"/>
    <w:rPr>
      <w:color w:val="0000FF" w:themeColor="hyperlink"/>
      <w:u w:val="single"/>
    </w:rPr>
  </w:style>
  <w:style w:type="paragraph" w:styleId="TDC2">
    <w:name w:val="toc 2"/>
    <w:basedOn w:val="Normal"/>
    <w:next w:val="Normal"/>
    <w:autoRedefine/>
    <w:uiPriority w:val="39"/>
    <w:unhideWhenUsed/>
    <w:qFormat/>
    <w:rsid w:val="00F4765D"/>
    <w:pPr>
      <w:tabs>
        <w:tab w:val="right" w:leader="dot" w:pos="8828"/>
      </w:tabs>
      <w:spacing w:after="40" w:line="240" w:lineRule="auto"/>
      <w:ind w:left="1701" w:hanging="425"/>
    </w:pPr>
  </w:style>
  <w:style w:type="paragraph" w:styleId="TDC3">
    <w:name w:val="toc 3"/>
    <w:basedOn w:val="Normal"/>
    <w:next w:val="Normal"/>
    <w:autoRedefine/>
    <w:uiPriority w:val="39"/>
    <w:unhideWhenUsed/>
    <w:qFormat/>
    <w:rsid w:val="00331340"/>
    <w:pPr>
      <w:tabs>
        <w:tab w:val="left" w:pos="2694"/>
        <w:tab w:val="right" w:leader="dot" w:pos="8828"/>
      </w:tabs>
      <w:spacing w:after="0" w:line="240" w:lineRule="auto"/>
      <w:ind w:left="2694" w:hanging="567"/>
    </w:pPr>
  </w:style>
  <w:style w:type="paragraph" w:styleId="NormalWeb">
    <w:name w:val="Normal (Web)"/>
    <w:basedOn w:val="Normal"/>
    <w:uiPriority w:val="99"/>
    <w:unhideWhenUsed/>
    <w:rsid w:val="00EB7A42"/>
    <w:pPr>
      <w:spacing w:before="100" w:beforeAutospacing="1" w:after="100" w:afterAutospacing="1" w:line="240" w:lineRule="auto"/>
    </w:pPr>
    <w:rPr>
      <w:rFonts w:ascii="Times New Roman" w:eastAsia="Times New Roman" w:hAnsi="Times New Roman"/>
      <w:sz w:val="24"/>
      <w:szCs w:val="24"/>
      <w:lang w:eastAsia="es-SV"/>
    </w:rPr>
  </w:style>
  <w:style w:type="table" w:styleId="Tablaconcuadrcula">
    <w:name w:val="Table Grid"/>
    <w:basedOn w:val="Tablanormal"/>
    <w:uiPriority w:val="39"/>
    <w:rsid w:val="00EB7A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EB7A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7A42"/>
    <w:rPr>
      <w:rFonts w:ascii="Calibri" w:eastAsia="Calibri" w:hAnsi="Calibri" w:cs="Times New Roman"/>
      <w:lang w:eastAsia="en-US"/>
    </w:rPr>
  </w:style>
  <w:style w:type="paragraph" w:styleId="Piedepgina">
    <w:name w:val="footer"/>
    <w:basedOn w:val="Normal"/>
    <w:link w:val="PiedepginaCar"/>
    <w:uiPriority w:val="99"/>
    <w:unhideWhenUsed/>
    <w:rsid w:val="00EB7A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7A42"/>
    <w:rPr>
      <w:rFonts w:ascii="Calibri" w:eastAsia="Calibri" w:hAnsi="Calibri" w:cs="Times New Roman"/>
      <w:lang w:eastAsia="en-US"/>
    </w:rPr>
  </w:style>
  <w:style w:type="character" w:styleId="Textoennegrita">
    <w:name w:val="Strong"/>
    <w:basedOn w:val="Fuentedeprrafopredeter"/>
    <w:uiPriority w:val="22"/>
    <w:qFormat/>
    <w:rsid w:val="00772B99"/>
    <w:rPr>
      <w:b/>
      <w:bCs/>
    </w:rPr>
  </w:style>
  <w:style w:type="character" w:customStyle="1" w:styleId="apple-converted-space">
    <w:name w:val="apple-converted-space"/>
    <w:basedOn w:val="Fuentedeprrafopredeter"/>
    <w:rsid w:val="00772B99"/>
  </w:style>
  <w:style w:type="paragraph" w:customStyle="1" w:styleId="Default">
    <w:name w:val="Default"/>
    <w:rsid w:val="004269BF"/>
    <w:pPr>
      <w:autoSpaceDE w:val="0"/>
      <w:autoSpaceDN w:val="0"/>
      <w:adjustRightInd w:val="0"/>
      <w:spacing w:after="0" w:line="240" w:lineRule="auto"/>
    </w:pPr>
    <w:rPr>
      <w:rFonts w:ascii="Trebuchet MS" w:eastAsiaTheme="minorHAnsi" w:hAnsi="Trebuchet MS" w:cs="Trebuchet MS"/>
      <w:color w:val="000000"/>
      <w:sz w:val="24"/>
      <w:szCs w:val="24"/>
      <w:lang w:eastAsia="en-US"/>
    </w:rPr>
  </w:style>
  <w:style w:type="paragraph" w:styleId="Sinespaciado">
    <w:name w:val="No Spacing"/>
    <w:link w:val="SinespaciadoCar"/>
    <w:uiPriority w:val="1"/>
    <w:qFormat/>
    <w:rsid w:val="004269BF"/>
    <w:pPr>
      <w:spacing w:after="0" w:line="240" w:lineRule="auto"/>
    </w:pPr>
    <w:rPr>
      <w:lang w:eastAsia="es-SV"/>
    </w:rPr>
  </w:style>
  <w:style w:type="character" w:customStyle="1" w:styleId="SinespaciadoCar">
    <w:name w:val="Sin espaciado Car"/>
    <w:basedOn w:val="Fuentedeprrafopredeter"/>
    <w:link w:val="Sinespaciado"/>
    <w:uiPriority w:val="1"/>
    <w:rsid w:val="004269BF"/>
    <w:rPr>
      <w:lang w:eastAsia="es-SV"/>
    </w:rPr>
  </w:style>
  <w:style w:type="paragraph" w:customStyle="1" w:styleId="7F164CA3BF9C4373845ECB452A5D9922">
    <w:name w:val="7F164CA3BF9C4373845ECB452A5D9922"/>
    <w:rsid w:val="004269BF"/>
    <w:rPr>
      <w:lang w:eastAsia="es-SV"/>
    </w:rPr>
  </w:style>
  <w:style w:type="paragraph" w:styleId="Ttulo">
    <w:name w:val="Title"/>
    <w:basedOn w:val="Normal"/>
    <w:next w:val="Normal"/>
    <w:link w:val="TtuloCar"/>
    <w:uiPriority w:val="10"/>
    <w:qFormat/>
    <w:rsid w:val="004269B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s-SV"/>
    </w:rPr>
  </w:style>
  <w:style w:type="character" w:customStyle="1" w:styleId="TtuloCar">
    <w:name w:val="Título Car"/>
    <w:basedOn w:val="Fuentedeprrafopredeter"/>
    <w:link w:val="Ttulo"/>
    <w:uiPriority w:val="10"/>
    <w:rsid w:val="004269BF"/>
    <w:rPr>
      <w:rFonts w:asciiTheme="majorHAnsi" w:eastAsiaTheme="majorEastAsia" w:hAnsiTheme="majorHAnsi" w:cstheme="majorBidi"/>
      <w:color w:val="17365D" w:themeColor="text2" w:themeShade="BF"/>
      <w:spacing w:val="5"/>
      <w:kern w:val="28"/>
      <w:sz w:val="52"/>
      <w:szCs w:val="52"/>
      <w:lang w:eastAsia="es-SV"/>
    </w:rPr>
  </w:style>
  <w:style w:type="paragraph" w:styleId="Subttulo">
    <w:name w:val="Subtitle"/>
    <w:basedOn w:val="Normal"/>
    <w:next w:val="Normal"/>
    <w:link w:val="SubttuloCar"/>
    <w:uiPriority w:val="11"/>
    <w:qFormat/>
    <w:rsid w:val="004269BF"/>
    <w:pPr>
      <w:numPr>
        <w:ilvl w:val="1"/>
      </w:numPr>
    </w:pPr>
    <w:rPr>
      <w:rFonts w:asciiTheme="majorHAnsi" w:eastAsiaTheme="majorEastAsia" w:hAnsiTheme="majorHAnsi" w:cstheme="majorBidi"/>
      <w:i/>
      <w:iCs/>
      <w:color w:val="4F81BD" w:themeColor="accent1"/>
      <w:spacing w:val="15"/>
      <w:sz w:val="24"/>
      <w:szCs w:val="24"/>
      <w:lang w:eastAsia="es-SV"/>
    </w:rPr>
  </w:style>
  <w:style w:type="character" w:customStyle="1" w:styleId="SubttuloCar">
    <w:name w:val="Subtítulo Car"/>
    <w:basedOn w:val="Fuentedeprrafopredeter"/>
    <w:link w:val="Subttulo"/>
    <w:uiPriority w:val="11"/>
    <w:rsid w:val="004269BF"/>
    <w:rPr>
      <w:rFonts w:asciiTheme="majorHAnsi" w:eastAsiaTheme="majorEastAsia" w:hAnsiTheme="majorHAnsi" w:cstheme="majorBidi"/>
      <w:i/>
      <w:iCs/>
      <w:color w:val="4F81BD" w:themeColor="accent1"/>
      <w:spacing w:val="15"/>
      <w:sz w:val="24"/>
      <w:szCs w:val="24"/>
      <w:lang w:eastAsia="es-SV"/>
    </w:rPr>
  </w:style>
  <w:style w:type="paragraph" w:styleId="Textoindependiente">
    <w:name w:val="Body Text"/>
    <w:basedOn w:val="Normal"/>
    <w:link w:val="TextoindependienteCar"/>
    <w:rsid w:val="004269BF"/>
    <w:pPr>
      <w:spacing w:after="0" w:line="240" w:lineRule="auto"/>
    </w:pPr>
    <w:rPr>
      <w:rFonts w:ascii="Arial" w:eastAsia="Times New Roman" w:hAnsi="Arial"/>
      <w:sz w:val="24"/>
      <w:szCs w:val="20"/>
      <w:lang w:val="es-ES" w:eastAsia="es-ES"/>
    </w:rPr>
  </w:style>
  <w:style w:type="character" w:customStyle="1" w:styleId="TextoindependienteCar">
    <w:name w:val="Texto independiente Car"/>
    <w:basedOn w:val="Fuentedeprrafopredeter"/>
    <w:link w:val="Textoindependiente"/>
    <w:rsid w:val="004269BF"/>
    <w:rPr>
      <w:rFonts w:ascii="Arial" w:eastAsia="Times New Roman" w:hAnsi="Arial" w:cs="Times New Roman"/>
      <w:sz w:val="24"/>
      <w:szCs w:val="20"/>
      <w:lang w:val="es-ES" w:eastAsia="es-ES"/>
    </w:rPr>
  </w:style>
  <w:style w:type="table" w:styleId="Sombreadoclaro-nfasis1">
    <w:name w:val="Light Shading Accent 1"/>
    <w:basedOn w:val="Tablanormal"/>
    <w:uiPriority w:val="60"/>
    <w:rsid w:val="004269BF"/>
    <w:pPr>
      <w:spacing w:after="0" w:line="240" w:lineRule="auto"/>
    </w:pPr>
    <w:rPr>
      <w:rFonts w:eastAsiaTheme="minorHAnsi"/>
      <w:color w:val="365F91" w:themeColor="accent1" w:themeShade="BF"/>
      <w:lang w:eastAsia="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staclara-nfasis1">
    <w:name w:val="Light List Accent 1"/>
    <w:basedOn w:val="Tablanormal"/>
    <w:uiPriority w:val="61"/>
    <w:rsid w:val="004269BF"/>
    <w:pPr>
      <w:spacing w:after="0" w:line="240" w:lineRule="auto"/>
    </w:pPr>
    <w:rPr>
      <w:rFonts w:eastAsiaTheme="minorHAnsi"/>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extonotapie">
    <w:name w:val="footnote text"/>
    <w:basedOn w:val="Normal"/>
    <w:link w:val="TextonotapieCar"/>
    <w:uiPriority w:val="99"/>
    <w:semiHidden/>
    <w:unhideWhenUsed/>
    <w:rsid w:val="00B875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87582"/>
    <w:rPr>
      <w:rFonts w:ascii="Calibri" w:eastAsia="Calibri" w:hAnsi="Calibri" w:cs="Times New Roman"/>
      <w:sz w:val="20"/>
      <w:szCs w:val="20"/>
      <w:lang w:eastAsia="en-US"/>
    </w:rPr>
  </w:style>
  <w:style w:type="character" w:styleId="Refdenotaalpie">
    <w:name w:val="footnote reference"/>
    <w:basedOn w:val="Fuentedeprrafopredeter"/>
    <w:uiPriority w:val="99"/>
    <w:semiHidden/>
    <w:unhideWhenUsed/>
    <w:rsid w:val="00B87582"/>
    <w:rPr>
      <w:vertAlign w:val="superscript"/>
    </w:rPr>
  </w:style>
  <w:style w:type="paragraph" w:styleId="TDC4">
    <w:name w:val="toc 4"/>
    <w:basedOn w:val="Normal"/>
    <w:next w:val="Normal"/>
    <w:autoRedefine/>
    <w:uiPriority w:val="39"/>
    <w:unhideWhenUsed/>
    <w:rsid w:val="00FC2A4E"/>
    <w:pPr>
      <w:spacing w:after="100"/>
      <w:ind w:left="660"/>
    </w:pPr>
    <w:rPr>
      <w:rFonts w:asciiTheme="minorHAnsi" w:eastAsiaTheme="minorEastAsia" w:hAnsiTheme="minorHAnsi" w:cstheme="minorBidi"/>
      <w:lang w:eastAsia="ja-JP"/>
    </w:rPr>
  </w:style>
  <w:style w:type="paragraph" w:styleId="TDC5">
    <w:name w:val="toc 5"/>
    <w:basedOn w:val="Normal"/>
    <w:next w:val="Normal"/>
    <w:autoRedefine/>
    <w:uiPriority w:val="39"/>
    <w:unhideWhenUsed/>
    <w:rsid w:val="00FC2A4E"/>
    <w:pPr>
      <w:spacing w:after="100"/>
      <w:ind w:left="880"/>
    </w:pPr>
    <w:rPr>
      <w:rFonts w:asciiTheme="minorHAnsi" w:eastAsiaTheme="minorEastAsia" w:hAnsiTheme="minorHAnsi" w:cstheme="minorBidi"/>
      <w:lang w:eastAsia="ja-JP"/>
    </w:rPr>
  </w:style>
  <w:style w:type="paragraph" w:styleId="TDC6">
    <w:name w:val="toc 6"/>
    <w:basedOn w:val="Normal"/>
    <w:next w:val="Normal"/>
    <w:autoRedefine/>
    <w:uiPriority w:val="39"/>
    <w:unhideWhenUsed/>
    <w:rsid w:val="00FC2A4E"/>
    <w:pPr>
      <w:spacing w:after="100"/>
      <w:ind w:left="1100"/>
    </w:pPr>
    <w:rPr>
      <w:rFonts w:asciiTheme="minorHAnsi" w:eastAsiaTheme="minorEastAsia" w:hAnsiTheme="minorHAnsi" w:cstheme="minorBidi"/>
      <w:lang w:eastAsia="ja-JP"/>
    </w:rPr>
  </w:style>
  <w:style w:type="paragraph" w:styleId="TDC7">
    <w:name w:val="toc 7"/>
    <w:basedOn w:val="Normal"/>
    <w:next w:val="Normal"/>
    <w:autoRedefine/>
    <w:uiPriority w:val="39"/>
    <w:unhideWhenUsed/>
    <w:rsid w:val="00FC2A4E"/>
    <w:pPr>
      <w:spacing w:after="100"/>
      <w:ind w:left="1320"/>
    </w:pPr>
    <w:rPr>
      <w:rFonts w:asciiTheme="minorHAnsi" w:eastAsiaTheme="minorEastAsia" w:hAnsiTheme="minorHAnsi" w:cstheme="minorBidi"/>
      <w:lang w:eastAsia="ja-JP"/>
    </w:rPr>
  </w:style>
  <w:style w:type="paragraph" w:styleId="TDC8">
    <w:name w:val="toc 8"/>
    <w:basedOn w:val="Normal"/>
    <w:next w:val="Normal"/>
    <w:autoRedefine/>
    <w:uiPriority w:val="39"/>
    <w:unhideWhenUsed/>
    <w:rsid w:val="00FC2A4E"/>
    <w:pPr>
      <w:spacing w:after="100"/>
      <w:ind w:left="1540"/>
    </w:pPr>
    <w:rPr>
      <w:rFonts w:asciiTheme="minorHAnsi" w:eastAsiaTheme="minorEastAsia" w:hAnsiTheme="minorHAnsi" w:cstheme="minorBidi"/>
      <w:lang w:eastAsia="ja-JP"/>
    </w:rPr>
  </w:style>
  <w:style w:type="paragraph" w:styleId="TDC9">
    <w:name w:val="toc 9"/>
    <w:basedOn w:val="Normal"/>
    <w:next w:val="Normal"/>
    <w:autoRedefine/>
    <w:uiPriority w:val="39"/>
    <w:unhideWhenUsed/>
    <w:rsid w:val="00FC2A4E"/>
    <w:pPr>
      <w:spacing w:after="100"/>
      <w:ind w:left="1760"/>
    </w:pPr>
    <w:rPr>
      <w:rFonts w:asciiTheme="minorHAnsi" w:eastAsiaTheme="minorEastAsia" w:hAnsiTheme="minorHAnsi" w:cstheme="minorBidi"/>
      <w:lang w:eastAsia="ja-JP"/>
    </w:rPr>
  </w:style>
  <w:style w:type="paragraph" w:styleId="Revisin">
    <w:name w:val="Revision"/>
    <w:hidden/>
    <w:uiPriority w:val="99"/>
    <w:semiHidden/>
    <w:rsid w:val="00DE7697"/>
    <w:pPr>
      <w:spacing w:after="0" w:line="240" w:lineRule="auto"/>
    </w:pPr>
    <w:rPr>
      <w:rFonts w:ascii="Calibri" w:eastAsia="Calibri" w:hAnsi="Calibri" w:cs="Times New Roman"/>
      <w:lang w:eastAsia="en-US"/>
    </w:rPr>
  </w:style>
  <w:style w:type="character" w:customStyle="1" w:styleId="fontstyle01">
    <w:name w:val="fontstyle01"/>
    <w:basedOn w:val="Fuentedeprrafopredeter"/>
    <w:rsid w:val="00016E89"/>
    <w:rPr>
      <w:rFonts w:ascii="Arial" w:hAnsi="Arial" w:cs="Arial" w:hint="default"/>
      <w:b/>
      <w:bCs/>
      <w:i w:val="0"/>
      <w:iCs w:val="0"/>
      <w:color w:val="000000"/>
      <w:sz w:val="18"/>
      <w:szCs w:val="18"/>
    </w:rPr>
  </w:style>
  <w:style w:type="character" w:customStyle="1" w:styleId="fontstyle21">
    <w:name w:val="fontstyle21"/>
    <w:basedOn w:val="Fuentedeprrafopredeter"/>
    <w:rsid w:val="00016E89"/>
    <w:rPr>
      <w:rFonts w:ascii="Arial" w:hAnsi="Arial" w:cs="Arial" w:hint="default"/>
      <w:b w:val="0"/>
      <w:bCs w:val="0"/>
      <w:i w:val="0"/>
      <w:iCs w:val="0"/>
      <w:color w:val="000000"/>
      <w:sz w:val="18"/>
      <w:szCs w:val="18"/>
    </w:rPr>
  </w:style>
  <w:style w:type="character" w:styleId="Refdecomentario">
    <w:name w:val="annotation reference"/>
    <w:basedOn w:val="Fuentedeprrafopredeter"/>
    <w:uiPriority w:val="99"/>
    <w:semiHidden/>
    <w:unhideWhenUsed/>
    <w:rsid w:val="00880C07"/>
    <w:rPr>
      <w:sz w:val="16"/>
      <w:szCs w:val="16"/>
    </w:rPr>
  </w:style>
  <w:style w:type="paragraph" w:styleId="Textocomentario">
    <w:name w:val="annotation text"/>
    <w:basedOn w:val="Normal"/>
    <w:link w:val="TextocomentarioCar"/>
    <w:uiPriority w:val="99"/>
    <w:semiHidden/>
    <w:unhideWhenUsed/>
    <w:rsid w:val="00880C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80C07"/>
    <w:rPr>
      <w:rFonts w:ascii="Calibri" w:eastAsia="Calibri" w:hAnsi="Calibri"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880C07"/>
    <w:rPr>
      <w:b/>
      <w:bCs/>
    </w:rPr>
  </w:style>
  <w:style w:type="character" w:customStyle="1" w:styleId="AsuntodelcomentarioCar">
    <w:name w:val="Asunto del comentario Car"/>
    <w:basedOn w:val="TextocomentarioCar"/>
    <w:link w:val="Asuntodelcomentario"/>
    <w:uiPriority w:val="99"/>
    <w:semiHidden/>
    <w:rsid w:val="00880C07"/>
    <w:rPr>
      <w:rFonts w:ascii="Calibri" w:eastAsia="Calibri" w:hAnsi="Calibri" w:cs="Times New Roman"/>
      <w:b/>
      <w:bCs/>
      <w:sz w:val="20"/>
      <w:szCs w:val="20"/>
      <w:lang w:eastAsia="en-US"/>
    </w:rPr>
  </w:style>
  <w:style w:type="table" w:styleId="Tablaconcuadrcula1clara-nfasis1">
    <w:name w:val="Grid Table 1 Light Accent 1"/>
    <w:basedOn w:val="Tablanormal"/>
    <w:uiPriority w:val="46"/>
    <w:rsid w:val="001A01E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1">
    <w:name w:val="Grid Table 4 Accent 1"/>
    <w:basedOn w:val="Tablanormal"/>
    <w:uiPriority w:val="49"/>
    <w:rsid w:val="000F06B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i-provider">
    <w:name w:val="ui-provider"/>
    <w:basedOn w:val="Fuentedeprrafopredeter"/>
    <w:rsid w:val="009F6B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31680">
      <w:bodyDiv w:val="1"/>
      <w:marLeft w:val="0"/>
      <w:marRight w:val="0"/>
      <w:marTop w:val="0"/>
      <w:marBottom w:val="0"/>
      <w:divBdr>
        <w:top w:val="none" w:sz="0" w:space="0" w:color="auto"/>
        <w:left w:val="none" w:sz="0" w:space="0" w:color="auto"/>
        <w:bottom w:val="none" w:sz="0" w:space="0" w:color="auto"/>
        <w:right w:val="none" w:sz="0" w:space="0" w:color="auto"/>
      </w:divBdr>
    </w:div>
    <w:div w:id="33309759">
      <w:bodyDiv w:val="1"/>
      <w:marLeft w:val="0"/>
      <w:marRight w:val="0"/>
      <w:marTop w:val="0"/>
      <w:marBottom w:val="0"/>
      <w:divBdr>
        <w:top w:val="none" w:sz="0" w:space="0" w:color="auto"/>
        <w:left w:val="none" w:sz="0" w:space="0" w:color="auto"/>
        <w:bottom w:val="none" w:sz="0" w:space="0" w:color="auto"/>
        <w:right w:val="none" w:sz="0" w:space="0" w:color="auto"/>
      </w:divBdr>
    </w:div>
    <w:div w:id="46340412">
      <w:bodyDiv w:val="1"/>
      <w:marLeft w:val="0"/>
      <w:marRight w:val="0"/>
      <w:marTop w:val="0"/>
      <w:marBottom w:val="0"/>
      <w:divBdr>
        <w:top w:val="none" w:sz="0" w:space="0" w:color="auto"/>
        <w:left w:val="none" w:sz="0" w:space="0" w:color="auto"/>
        <w:bottom w:val="none" w:sz="0" w:space="0" w:color="auto"/>
        <w:right w:val="none" w:sz="0" w:space="0" w:color="auto"/>
      </w:divBdr>
    </w:div>
    <w:div w:id="55008025">
      <w:bodyDiv w:val="1"/>
      <w:marLeft w:val="0"/>
      <w:marRight w:val="0"/>
      <w:marTop w:val="0"/>
      <w:marBottom w:val="0"/>
      <w:divBdr>
        <w:top w:val="none" w:sz="0" w:space="0" w:color="auto"/>
        <w:left w:val="none" w:sz="0" w:space="0" w:color="auto"/>
        <w:bottom w:val="none" w:sz="0" w:space="0" w:color="auto"/>
        <w:right w:val="none" w:sz="0" w:space="0" w:color="auto"/>
      </w:divBdr>
    </w:div>
    <w:div w:id="64955276">
      <w:bodyDiv w:val="1"/>
      <w:marLeft w:val="0"/>
      <w:marRight w:val="0"/>
      <w:marTop w:val="0"/>
      <w:marBottom w:val="0"/>
      <w:divBdr>
        <w:top w:val="none" w:sz="0" w:space="0" w:color="auto"/>
        <w:left w:val="none" w:sz="0" w:space="0" w:color="auto"/>
        <w:bottom w:val="none" w:sz="0" w:space="0" w:color="auto"/>
        <w:right w:val="none" w:sz="0" w:space="0" w:color="auto"/>
      </w:divBdr>
    </w:div>
    <w:div w:id="72774803">
      <w:bodyDiv w:val="1"/>
      <w:marLeft w:val="0"/>
      <w:marRight w:val="0"/>
      <w:marTop w:val="0"/>
      <w:marBottom w:val="0"/>
      <w:divBdr>
        <w:top w:val="none" w:sz="0" w:space="0" w:color="auto"/>
        <w:left w:val="none" w:sz="0" w:space="0" w:color="auto"/>
        <w:bottom w:val="none" w:sz="0" w:space="0" w:color="auto"/>
        <w:right w:val="none" w:sz="0" w:space="0" w:color="auto"/>
      </w:divBdr>
    </w:div>
    <w:div w:id="74591576">
      <w:bodyDiv w:val="1"/>
      <w:marLeft w:val="0"/>
      <w:marRight w:val="0"/>
      <w:marTop w:val="0"/>
      <w:marBottom w:val="0"/>
      <w:divBdr>
        <w:top w:val="none" w:sz="0" w:space="0" w:color="auto"/>
        <w:left w:val="none" w:sz="0" w:space="0" w:color="auto"/>
        <w:bottom w:val="none" w:sz="0" w:space="0" w:color="auto"/>
        <w:right w:val="none" w:sz="0" w:space="0" w:color="auto"/>
      </w:divBdr>
    </w:div>
    <w:div w:id="85197774">
      <w:bodyDiv w:val="1"/>
      <w:marLeft w:val="0"/>
      <w:marRight w:val="0"/>
      <w:marTop w:val="0"/>
      <w:marBottom w:val="0"/>
      <w:divBdr>
        <w:top w:val="none" w:sz="0" w:space="0" w:color="auto"/>
        <w:left w:val="none" w:sz="0" w:space="0" w:color="auto"/>
        <w:bottom w:val="none" w:sz="0" w:space="0" w:color="auto"/>
        <w:right w:val="none" w:sz="0" w:space="0" w:color="auto"/>
      </w:divBdr>
    </w:div>
    <w:div w:id="88739572">
      <w:bodyDiv w:val="1"/>
      <w:marLeft w:val="0"/>
      <w:marRight w:val="0"/>
      <w:marTop w:val="0"/>
      <w:marBottom w:val="0"/>
      <w:divBdr>
        <w:top w:val="none" w:sz="0" w:space="0" w:color="auto"/>
        <w:left w:val="none" w:sz="0" w:space="0" w:color="auto"/>
        <w:bottom w:val="none" w:sz="0" w:space="0" w:color="auto"/>
        <w:right w:val="none" w:sz="0" w:space="0" w:color="auto"/>
      </w:divBdr>
    </w:div>
    <w:div w:id="109326801">
      <w:bodyDiv w:val="1"/>
      <w:marLeft w:val="0"/>
      <w:marRight w:val="0"/>
      <w:marTop w:val="0"/>
      <w:marBottom w:val="0"/>
      <w:divBdr>
        <w:top w:val="none" w:sz="0" w:space="0" w:color="auto"/>
        <w:left w:val="none" w:sz="0" w:space="0" w:color="auto"/>
        <w:bottom w:val="none" w:sz="0" w:space="0" w:color="auto"/>
        <w:right w:val="none" w:sz="0" w:space="0" w:color="auto"/>
      </w:divBdr>
    </w:div>
    <w:div w:id="136150004">
      <w:bodyDiv w:val="1"/>
      <w:marLeft w:val="0"/>
      <w:marRight w:val="0"/>
      <w:marTop w:val="0"/>
      <w:marBottom w:val="0"/>
      <w:divBdr>
        <w:top w:val="none" w:sz="0" w:space="0" w:color="auto"/>
        <w:left w:val="none" w:sz="0" w:space="0" w:color="auto"/>
        <w:bottom w:val="none" w:sz="0" w:space="0" w:color="auto"/>
        <w:right w:val="none" w:sz="0" w:space="0" w:color="auto"/>
      </w:divBdr>
    </w:div>
    <w:div w:id="137574643">
      <w:bodyDiv w:val="1"/>
      <w:marLeft w:val="0"/>
      <w:marRight w:val="0"/>
      <w:marTop w:val="0"/>
      <w:marBottom w:val="0"/>
      <w:divBdr>
        <w:top w:val="none" w:sz="0" w:space="0" w:color="auto"/>
        <w:left w:val="none" w:sz="0" w:space="0" w:color="auto"/>
        <w:bottom w:val="none" w:sz="0" w:space="0" w:color="auto"/>
        <w:right w:val="none" w:sz="0" w:space="0" w:color="auto"/>
      </w:divBdr>
    </w:div>
    <w:div w:id="146287599">
      <w:bodyDiv w:val="1"/>
      <w:marLeft w:val="0"/>
      <w:marRight w:val="0"/>
      <w:marTop w:val="0"/>
      <w:marBottom w:val="0"/>
      <w:divBdr>
        <w:top w:val="none" w:sz="0" w:space="0" w:color="auto"/>
        <w:left w:val="none" w:sz="0" w:space="0" w:color="auto"/>
        <w:bottom w:val="none" w:sz="0" w:space="0" w:color="auto"/>
        <w:right w:val="none" w:sz="0" w:space="0" w:color="auto"/>
      </w:divBdr>
      <w:divsChild>
        <w:div w:id="1674988903">
          <w:marLeft w:val="446"/>
          <w:marRight w:val="0"/>
          <w:marTop w:val="0"/>
          <w:marBottom w:val="0"/>
          <w:divBdr>
            <w:top w:val="none" w:sz="0" w:space="0" w:color="auto"/>
            <w:left w:val="none" w:sz="0" w:space="0" w:color="auto"/>
            <w:bottom w:val="none" w:sz="0" w:space="0" w:color="auto"/>
            <w:right w:val="none" w:sz="0" w:space="0" w:color="auto"/>
          </w:divBdr>
        </w:div>
      </w:divsChild>
    </w:div>
    <w:div w:id="146556283">
      <w:bodyDiv w:val="1"/>
      <w:marLeft w:val="0"/>
      <w:marRight w:val="0"/>
      <w:marTop w:val="0"/>
      <w:marBottom w:val="0"/>
      <w:divBdr>
        <w:top w:val="none" w:sz="0" w:space="0" w:color="auto"/>
        <w:left w:val="none" w:sz="0" w:space="0" w:color="auto"/>
        <w:bottom w:val="none" w:sz="0" w:space="0" w:color="auto"/>
        <w:right w:val="none" w:sz="0" w:space="0" w:color="auto"/>
      </w:divBdr>
    </w:div>
    <w:div w:id="149374749">
      <w:bodyDiv w:val="1"/>
      <w:marLeft w:val="0"/>
      <w:marRight w:val="0"/>
      <w:marTop w:val="0"/>
      <w:marBottom w:val="0"/>
      <w:divBdr>
        <w:top w:val="none" w:sz="0" w:space="0" w:color="auto"/>
        <w:left w:val="none" w:sz="0" w:space="0" w:color="auto"/>
        <w:bottom w:val="none" w:sz="0" w:space="0" w:color="auto"/>
        <w:right w:val="none" w:sz="0" w:space="0" w:color="auto"/>
      </w:divBdr>
    </w:div>
    <w:div w:id="168446278">
      <w:bodyDiv w:val="1"/>
      <w:marLeft w:val="0"/>
      <w:marRight w:val="0"/>
      <w:marTop w:val="0"/>
      <w:marBottom w:val="0"/>
      <w:divBdr>
        <w:top w:val="none" w:sz="0" w:space="0" w:color="auto"/>
        <w:left w:val="none" w:sz="0" w:space="0" w:color="auto"/>
        <w:bottom w:val="none" w:sz="0" w:space="0" w:color="auto"/>
        <w:right w:val="none" w:sz="0" w:space="0" w:color="auto"/>
      </w:divBdr>
    </w:div>
    <w:div w:id="172260391">
      <w:bodyDiv w:val="1"/>
      <w:marLeft w:val="0"/>
      <w:marRight w:val="0"/>
      <w:marTop w:val="0"/>
      <w:marBottom w:val="0"/>
      <w:divBdr>
        <w:top w:val="none" w:sz="0" w:space="0" w:color="auto"/>
        <w:left w:val="none" w:sz="0" w:space="0" w:color="auto"/>
        <w:bottom w:val="none" w:sz="0" w:space="0" w:color="auto"/>
        <w:right w:val="none" w:sz="0" w:space="0" w:color="auto"/>
      </w:divBdr>
    </w:div>
    <w:div w:id="179469534">
      <w:bodyDiv w:val="1"/>
      <w:marLeft w:val="0"/>
      <w:marRight w:val="0"/>
      <w:marTop w:val="0"/>
      <w:marBottom w:val="0"/>
      <w:divBdr>
        <w:top w:val="none" w:sz="0" w:space="0" w:color="auto"/>
        <w:left w:val="none" w:sz="0" w:space="0" w:color="auto"/>
        <w:bottom w:val="none" w:sz="0" w:space="0" w:color="auto"/>
        <w:right w:val="none" w:sz="0" w:space="0" w:color="auto"/>
      </w:divBdr>
    </w:div>
    <w:div w:id="185027584">
      <w:bodyDiv w:val="1"/>
      <w:marLeft w:val="0"/>
      <w:marRight w:val="0"/>
      <w:marTop w:val="0"/>
      <w:marBottom w:val="0"/>
      <w:divBdr>
        <w:top w:val="none" w:sz="0" w:space="0" w:color="auto"/>
        <w:left w:val="none" w:sz="0" w:space="0" w:color="auto"/>
        <w:bottom w:val="none" w:sz="0" w:space="0" w:color="auto"/>
        <w:right w:val="none" w:sz="0" w:space="0" w:color="auto"/>
      </w:divBdr>
    </w:div>
    <w:div w:id="185410912">
      <w:bodyDiv w:val="1"/>
      <w:marLeft w:val="0"/>
      <w:marRight w:val="0"/>
      <w:marTop w:val="0"/>
      <w:marBottom w:val="0"/>
      <w:divBdr>
        <w:top w:val="none" w:sz="0" w:space="0" w:color="auto"/>
        <w:left w:val="none" w:sz="0" w:space="0" w:color="auto"/>
        <w:bottom w:val="none" w:sz="0" w:space="0" w:color="auto"/>
        <w:right w:val="none" w:sz="0" w:space="0" w:color="auto"/>
      </w:divBdr>
    </w:div>
    <w:div w:id="188032530">
      <w:bodyDiv w:val="1"/>
      <w:marLeft w:val="0"/>
      <w:marRight w:val="0"/>
      <w:marTop w:val="0"/>
      <w:marBottom w:val="0"/>
      <w:divBdr>
        <w:top w:val="none" w:sz="0" w:space="0" w:color="auto"/>
        <w:left w:val="none" w:sz="0" w:space="0" w:color="auto"/>
        <w:bottom w:val="none" w:sz="0" w:space="0" w:color="auto"/>
        <w:right w:val="none" w:sz="0" w:space="0" w:color="auto"/>
      </w:divBdr>
    </w:div>
    <w:div w:id="190580400">
      <w:bodyDiv w:val="1"/>
      <w:marLeft w:val="0"/>
      <w:marRight w:val="0"/>
      <w:marTop w:val="0"/>
      <w:marBottom w:val="0"/>
      <w:divBdr>
        <w:top w:val="none" w:sz="0" w:space="0" w:color="auto"/>
        <w:left w:val="none" w:sz="0" w:space="0" w:color="auto"/>
        <w:bottom w:val="none" w:sz="0" w:space="0" w:color="auto"/>
        <w:right w:val="none" w:sz="0" w:space="0" w:color="auto"/>
      </w:divBdr>
      <w:divsChild>
        <w:div w:id="2110849166">
          <w:marLeft w:val="274"/>
          <w:marRight w:val="0"/>
          <w:marTop w:val="0"/>
          <w:marBottom w:val="120"/>
          <w:divBdr>
            <w:top w:val="none" w:sz="0" w:space="0" w:color="auto"/>
            <w:left w:val="none" w:sz="0" w:space="0" w:color="auto"/>
            <w:bottom w:val="none" w:sz="0" w:space="0" w:color="auto"/>
            <w:right w:val="none" w:sz="0" w:space="0" w:color="auto"/>
          </w:divBdr>
        </w:div>
        <w:div w:id="1062753671">
          <w:marLeft w:val="274"/>
          <w:marRight w:val="0"/>
          <w:marTop w:val="0"/>
          <w:marBottom w:val="120"/>
          <w:divBdr>
            <w:top w:val="none" w:sz="0" w:space="0" w:color="auto"/>
            <w:left w:val="none" w:sz="0" w:space="0" w:color="auto"/>
            <w:bottom w:val="none" w:sz="0" w:space="0" w:color="auto"/>
            <w:right w:val="none" w:sz="0" w:space="0" w:color="auto"/>
          </w:divBdr>
        </w:div>
        <w:div w:id="1595623392">
          <w:marLeft w:val="274"/>
          <w:marRight w:val="0"/>
          <w:marTop w:val="0"/>
          <w:marBottom w:val="120"/>
          <w:divBdr>
            <w:top w:val="none" w:sz="0" w:space="0" w:color="auto"/>
            <w:left w:val="none" w:sz="0" w:space="0" w:color="auto"/>
            <w:bottom w:val="none" w:sz="0" w:space="0" w:color="auto"/>
            <w:right w:val="none" w:sz="0" w:space="0" w:color="auto"/>
          </w:divBdr>
        </w:div>
      </w:divsChild>
    </w:div>
    <w:div w:id="209610249">
      <w:bodyDiv w:val="1"/>
      <w:marLeft w:val="0"/>
      <w:marRight w:val="0"/>
      <w:marTop w:val="0"/>
      <w:marBottom w:val="0"/>
      <w:divBdr>
        <w:top w:val="none" w:sz="0" w:space="0" w:color="auto"/>
        <w:left w:val="none" w:sz="0" w:space="0" w:color="auto"/>
        <w:bottom w:val="none" w:sz="0" w:space="0" w:color="auto"/>
        <w:right w:val="none" w:sz="0" w:space="0" w:color="auto"/>
      </w:divBdr>
    </w:div>
    <w:div w:id="218783125">
      <w:bodyDiv w:val="1"/>
      <w:marLeft w:val="0"/>
      <w:marRight w:val="0"/>
      <w:marTop w:val="0"/>
      <w:marBottom w:val="0"/>
      <w:divBdr>
        <w:top w:val="none" w:sz="0" w:space="0" w:color="auto"/>
        <w:left w:val="none" w:sz="0" w:space="0" w:color="auto"/>
        <w:bottom w:val="none" w:sz="0" w:space="0" w:color="auto"/>
        <w:right w:val="none" w:sz="0" w:space="0" w:color="auto"/>
      </w:divBdr>
    </w:div>
    <w:div w:id="239338200">
      <w:bodyDiv w:val="1"/>
      <w:marLeft w:val="0"/>
      <w:marRight w:val="0"/>
      <w:marTop w:val="0"/>
      <w:marBottom w:val="0"/>
      <w:divBdr>
        <w:top w:val="none" w:sz="0" w:space="0" w:color="auto"/>
        <w:left w:val="none" w:sz="0" w:space="0" w:color="auto"/>
        <w:bottom w:val="none" w:sz="0" w:space="0" w:color="auto"/>
        <w:right w:val="none" w:sz="0" w:space="0" w:color="auto"/>
      </w:divBdr>
    </w:div>
    <w:div w:id="243804670">
      <w:bodyDiv w:val="1"/>
      <w:marLeft w:val="0"/>
      <w:marRight w:val="0"/>
      <w:marTop w:val="0"/>
      <w:marBottom w:val="0"/>
      <w:divBdr>
        <w:top w:val="none" w:sz="0" w:space="0" w:color="auto"/>
        <w:left w:val="none" w:sz="0" w:space="0" w:color="auto"/>
        <w:bottom w:val="none" w:sz="0" w:space="0" w:color="auto"/>
        <w:right w:val="none" w:sz="0" w:space="0" w:color="auto"/>
      </w:divBdr>
    </w:div>
    <w:div w:id="270167370">
      <w:bodyDiv w:val="1"/>
      <w:marLeft w:val="0"/>
      <w:marRight w:val="0"/>
      <w:marTop w:val="0"/>
      <w:marBottom w:val="0"/>
      <w:divBdr>
        <w:top w:val="none" w:sz="0" w:space="0" w:color="auto"/>
        <w:left w:val="none" w:sz="0" w:space="0" w:color="auto"/>
        <w:bottom w:val="none" w:sz="0" w:space="0" w:color="auto"/>
        <w:right w:val="none" w:sz="0" w:space="0" w:color="auto"/>
      </w:divBdr>
      <w:divsChild>
        <w:div w:id="807169262">
          <w:marLeft w:val="806"/>
          <w:marRight w:val="0"/>
          <w:marTop w:val="134"/>
          <w:marBottom w:val="0"/>
          <w:divBdr>
            <w:top w:val="none" w:sz="0" w:space="0" w:color="auto"/>
            <w:left w:val="none" w:sz="0" w:space="0" w:color="auto"/>
            <w:bottom w:val="none" w:sz="0" w:space="0" w:color="auto"/>
            <w:right w:val="none" w:sz="0" w:space="0" w:color="auto"/>
          </w:divBdr>
        </w:div>
      </w:divsChild>
    </w:div>
    <w:div w:id="276720436">
      <w:bodyDiv w:val="1"/>
      <w:marLeft w:val="0"/>
      <w:marRight w:val="0"/>
      <w:marTop w:val="0"/>
      <w:marBottom w:val="0"/>
      <w:divBdr>
        <w:top w:val="none" w:sz="0" w:space="0" w:color="auto"/>
        <w:left w:val="none" w:sz="0" w:space="0" w:color="auto"/>
        <w:bottom w:val="none" w:sz="0" w:space="0" w:color="auto"/>
        <w:right w:val="none" w:sz="0" w:space="0" w:color="auto"/>
      </w:divBdr>
    </w:div>
    <w:div w:id="276912869">
      <w:bodyDiv w:val="1"/>
      <w:marLeft w:val="0"/>
      <w:marRight w:val="0"/>
      <w:marTop w:val="0"/>
      <w:marBottom w:val="0"/>
      <w:divBdr>
        <w:top w:val="none" w:sz="0" w:space="0" w:color="auto"/>
        <w:left w:val="none" w:sz="0" w:space="0" w:color="auto"/>
        <w:bottom w:val="none" w:sz="0" w:space="0" w:color="auto"/>
        <w:right w:val="none" w:sz="0" w:space="0" w:color="auto"/>
      </w:divBdr>
    </w:div>
    <w:div w:id="278073457">
      <w:bodyDiv w:val="1"/>
      <w:marLeft w:val="0"/>
      <w:marRight w:val="0"/>
      <w:marTop w:val="0"/>
      <w:marBottom w:val="0"/>
      <w:divBdr>
        <w:top w:val="none" w:sz="0" w:space="0" w:color="auto"/>
        <w:left w:val="none" w:sz="0" w:space="0" w:color="auto"/>
        <w:bottom w:val="none" w:sz="0" w:space="0" w:color="auto"/>
        <w:right w:val="none" w:sz="0" w:space="0" w:color="auto"/>
      </w:divBdr>
    </w:div>
    <w:div w:id="286588985">
      <w:bodyDiv w:val="1"/>
      <w:marLeft w:val="0"/>
      <w:marRight w:val="0"/>
      <w:marTop w:val="0"/>
      <w:marBottom w:val="0"/>
      <w:divBdr>
        <w:top w:val="none" w:sz="0" w:space="0" w:color="auto"/>
        <w:left w:val="none" w:sz="0" w:space="0" w:color="auto"/>
        <w:bottom w:val="none" w:sz="0" w:space="0" w:color="auto"/>
        <w:right w:val="none" w:sz="0" w:space="0" w:color="auto"/>
      </w:divBdr>
    </w:div>
    <w:div w:id="298846628">
      <w:bodyDiv w:val="1"/>
      <w:marLeft w:val="0"/>
      <w:marRight w:val="0"/>
      <w:marTop w:val="0"/>
      <w:marBottom w:val="0"/>
      <w:divBdr>
        <w:top w:val="none" w:sz="0" w:space="0" w:color="auto"/>
        <w:left w:val="none" w:sz="0" w:space="0" w:color="auto"/>
        <w:bottom w:val="none" w:sz="0" w:space="0" w:color="auto"/>
        <w:right w:val="none" w:sz="0" w:space="0" w:color="auto"/>
      </w:divBdr>
    </w:div>
    <w:div w:id="300310758">
      <w:bodyDiv w:val="1"/>
      <w:marLeft w:val="0"/>
      <w:marRight w:val="0"/>
      <w:marTop w:val="0"/>
      <w:marBottom w:val="0"/>
      <w:divBdr>
        <w:top w:val="none" w:sz="0" w:space="0" w:color="auto"/>
        <w:left w:val="none" w:sz="0" w:space="0" w:color="auto"/>
        <w:bottom w:val="none" w:sz="0" w:space="0" w:color="auto"/>
        <w:right w:val="none" w:sz="0" w:space="0" w:color="auto"/>
      </w:divBdr>
      <w:divsChild>
        <w:div w:id="941061869">
          <w:marLeft w:val="547"/>
          <w:marRight w:val="0"/>
          <w:marTop w:val="0"/>
          <w:marBottom w:val="0"/>
          <w:divBdr>
            <w:top w:val="none" w:sz="0" w:space="0" w:color="auto"/>
            <w:left w:val="none" w:sz="0" w:space="0" w:color="auto"/>
            <w:bottom w:val="none" w:sz="0" w:space="0" w:color="auto"/>
            <w:right w:val="none" w:sz="0" w:space="0" w:color="auto"/>
          </w:divBdr>
        </w:div>
        <w:div w:id="1047337716">
          <w:marLeft w:val="547"/>
          <w:marRight w:val="0"/>
          <w:marTop w:val="0"/>
          <w:marBottom w:val="0"/>
          <w:divBdr>
            <w:top w:val="none" w:sz="0" w:space="0" w:color="auto"/>
            <w:left w:val="none" w:sz="0" w:space="0" w:color="auto"/>
            <w:bottom w:val="none" w:sz="0" w:space="0" w:color="auto"/>
            <w:right w:val="none" w:sz="0" w:space="0" w:color="auto"/>
          </w:divBdr>
        </w:div>
      </w:divsChild>
    </w:div>
    <w:div w:id="309134297">
      <w:bodyDiv w:val="1"/>
      <w:marLeft w:val="0"/>
      <w:marRight w:val="0"/>
      <w:marTop w:val="0"/>
      <w:marBottom w:val="0"/>
      <w:divBdr>
        <w:top w:val="none" w:sz="0" w:space="0" w:color="auto"/>
        <w:left w:val="none" w:sz="0" w:space="0" w:color="auto"/>
        <w:bottom w:val="none" w:sz="0" w:space="0" w:color="auto"/>
        <w:right w:val="none" w:sz="0" w:space="0" w:color="auto"/>
      </w:divBdr>
      <w:divsChild>
        <w:div w:id="218825402">
          <w:marLeft w:val="547"/>
          <w:marRight w:val="0"/>
          <w:marTop w:val="0"/>
          <w:marBottom w:val="0"/>
          <w:divBdr>
            <w:top w:val="none" w:sz="0" w:space="0" w:color="auto"/>
            <w:left w:val="none" w:sz="0" w:space="0" w:color="auto"/>
            <w:bottom w:val="none" w:sz="0" w:space="0" w:color="auto"/>
            <w:right w:val="none" w:sz="0" w:space="0" w:color="auto"/>
          </w:divBdr>
        </w:div>
      </w:divsChild>
    </w:div>
    <w:div w:id="323703043">
      <w:bodyDiv w:val="1"/>
      <w:marLeft w:val="0"/>
      <w:marRight w:val="0"/>
      <w:marTop w:val="0"/>
      <w:marBottom w:val="0"/>
      <w:divBdr>
        <w:top w:val="none" w:sz="0" w:space="0" w:color="auto"/>
        <w:left w:val="none" w:sz="0" w:space="0" w:color="auto"/>
        <w:bottom w:val="none" w:sz="0" w:space="0" w:color="auto"/>
        <w:right w:val="none" w:sz="0" w:space="0" w:color="auto"/>
      </w:divBdr>
    </w:div>
    <w:div w:id="324011960">
      <w:bodyDiv w:val="1"/>
      <w:marLeft w:val="0"/>
      <w:marRight w:val="0"/>
      <w:marTop w:val="0"/>
      <w:marBottom w:val="0"/>
      <w:divBdr>
        <w:top w:val="none" w:sz="0" w:space="0" w:color="auto"/>
        <w:left w:val="none" w:sz="0" w:space="0" w:color="auto"/>
        <w:bottom w:val="none" w:sz="0" w:space="0" w:color="auto"/>
        <w:right w:val="none" w:sz="0" w:space="0" w:color="auto"/>
      </w:divBdr>
    </w:div>
    <w:div w:id="325523378">
      <w:bodyDiv w:val="1"/>
      <w:marLeft w:val="0"/>
      <w:marRight w:val="0"/>
      <w:marTop w:val="0"/>
      <w:marBottom w:val="0"/>
      <w:divBdr>
        <w:top w:val="none" w:sz="0" w:space="0" w:color="auto"/>
        <w:left w:val="none" w:sz="0" w:space="0" w:color="auto"/>
        <w:bottom w:val="none" w:sz="0" w:space="0" w:color="auto"/>
        <w:right w:val="none" w:sz="0" w:space="0" w:color="auto"/>
      </w:divBdr>
    </w:div>
    <w:div w:id="333802705">
      <w:bodyDiv w:val="1"/>
      <w:marLeft w:val="0"/>
      <w:marRight w:val="0"/>
      <w:marTop w:val="0"/>
      <w:marBottom w:val="0"/>
      <w:divBdr>
        <w:top w:val="none" w:sz="0" w:space="0" w:color="auto"/>
        <w:left w:val="none" w:sz="0" w:space="0" w:color="auto"/>
        <w:bottom w:val="none" w:sz="0" w:space="0" w:color="auto"/>
        <w:right w:val="none" w:sz="0" w:space="0" w:color="auto"/>
      </w:divBdr>
    </w:div>
    <w:div w:id="333806148">
      <w:bodyDiv w:val="1"/>
      <w:marLeft w:val="0"/>
      <w:marRight w:val="0"/>
      <w:marTop w:val="0"/>
      <w:marBottom w:val="0"/>
      <w:divBdr>
        <w:top w:val="none" w:sz="0" w:space="0" w:color="auto"/>
        <w:left w:val="none" w:sz="0" w:space="0" w:color="auto"/>
        <w:bottom w:val="none" w:sz="0" w:space="0" w:color="auto"/>
        <w:right w:val="none" w:sz="0" w:space="0" w:color="auto"/>
      </w:divBdr>
    </w:div>
    <w:div w:id="335304713">
      <w:bodyDiv w:val="1"/>
      <w:marLeft w:val="0"/>
      <w:marRight w:val="0"/>
      <w:marTop w:val="0"/>
      <w:marBottom w:val="0"/>
      <w:divBdr>
        <w:top w:val="none" w:sz="0" w:space="0" w:color="auto"/>
        <w:left w:val="none" w:sz="0" w:space="0" w:color="auto"/>
        <w:bottom w:val="none" w:sz="0" w:space="0" w:color="auto"/>
        <w:right w:val="none" w:sz="0" w:space="0" w:color="auto"/>
      </w:divBdr>
    </w:div>
    <w:div w:id="336660624">
      <w:bodyDiv w:val="1"/>
      <w:marLeft w:val="0"/>
      <w:marRight w:val="0"/>
      <w:marTop w:val="0"/>
      <w:marBottom w:val="0"/>
      <w:divBdr>
        <w:top w:val="none" w:sz="0" w:space="0" w:color="auto"/>
        <w:left w:val="none" w:sz="0" w:space="0" w:color="auto"/>
        <w:bottom w:val="none" w:sz="0" w:space="0" w:color="auto"/>
        <w:right w:val="none" w:sz="0" w:space="0" w:color="auto"/>
      </w:divBdr>
    </w:div>
    <w:div w:id="348795218">
      <w:bodyDiv w:val="1"/>
      <w:marLeft w:val="0"/>
      <w:marRight w:val="0"/>
      <w:marTop w:val="0"/>
      <w:marBottom w:val="0"/>
      <w:divBdr>
        <w:top w:val="none" w:sz="0" w:space="0" w:color="auto"/>
        <w:left w:val="none" w:sz="0" w:space="0" w:color="auto"/>
        <w:bottom w:val="none" w:sz="0" w:space="0" w:color="auto"/>
        <w:right w:val="none" w:sz="0" w:space="0" w:color="auto"/>
      </w:divBdr>
    </w:div>
    <w:div w:id="353655149">
      <w:bodyDiv w:val="1"/>
      <w:marLeft w:val="0"/>
      <w:marRight w:val="0"/>
      <w:marTop w:val="0"/>
      <w:marBottom w:val="0"/>
      <w:divBdr>
        <w:top w:val="none" w:sz="0" w:space="0" w:color="auto"/>
        <w:left w:val="none" w:sz="0" w:space="0" w:color="auto"/>
        <w:bottom w:val="none" w:sz="0" w:space="0" w:color="auto"/>
        <w:right w:val="none" w:sz="0" w:space="0" w:color="auto"/>
      </w:divBdr>
    </w:div>
    <w:div w:id="367528011">
      <w:bodyDiv w:val="1"/>
      <w:marLeft w:val="0"/>
      <w:marRight w:val="0"/>
      <w:marTop w:val="0"/>
      <w:marBottom w:val="0"/>
      <w:divBdr>
        <w:top w:val="none" w:sz="0" w:space="0" w:color="auto"/>
        <w:left w:val="none" w:sz="0" w:space="0" w:color="auto"/>
        <w:bottom w:val="none" w:sz="0" w:space="0" w:color="auto"/>
        <w:right w:val="none" w:sz="0" w:space="0" w:color="auto"/>
      </w:divBdr>
    </w:div>
    <w:div w:id="369841921">
      <w:bodyDiv w:val="1"/>
      <w:marLeft w:val="0"/>
      <w:marRight w:val="0"/>
      <w:marTop w:val="0"/>
      <w:marBottom w:val="0"/>
      <w:divBdr>
        <w:top w:val="none" w:sz="0" w:space="0" w:color="auto"/>
        <w:left w:val="none" w:sz="0" w:space="0" w:color="auto"/>
        <w:bottom w:val="none" w:sz="0" w:space="0" w:color="auto"/>
        <w:right w:val="none" w:sz="0" w:space="0" w:color="auto"/>
      </w:divBdr>
    </w:div>
    <w:div w:id="391925740">
      <w:bodyDiv w:val="1"/>
      <w:marLeft w:val="0"/>
      <w:marRight w:val="0"/>
      <w:marTop w:val="0"/>
      <w:marBottom w:val="0"/>
      <w:divBdr>
        <w:top w:val="none" w:sz="0" w:space="0" w:color="auto"/>
        <w:left w:val="none" w:sz="0" w:space="0" w:color="auto"/>
        <w:bottom w:val="none" w:sz="0" w:space="0" w:color="auto"/>
        <w:right w:val="none" w:sz="0" w:space="0" w:color="auto"/>
      </w:divBdr>
    </w:div>
    <w:div w:id="393893692">
      <w:bodyDiv w:val="1"/>
      <w:marLeft w:val="0"/>
      <w:marRight w:val="0"/>
      <w:marTop w:val="0"/>
      <w:marBottom w:val="0"/>
      <w:divBdr>
        <w:top w:val="none" w:sz="0" w:space="0" w:color="auto"/>
        <w:left w:val="none" w:sz="0" w:space="0" w:color="auto"/>
        <w:bottom w:val="none" w:sz="0" w:space="0" w:color="auto"/>
        <w:right w:val="none" w:sz="0" w:space="0" w:color="auto"/>
      </w:divBdr>
    </w:div>
    <w:div w:id="429550906">
      <w:bodyDiv w:val="1"/>
      <w:marLeft w:val="0"/>
      <w:marRight w:val="0"/>
      <w:marTop w:val="0"/>
      <w:marBottom w:val="0"/>
      <w:divBdr>
        <w:top w:val="none" w:sz="0" w:space="0" w:color="auto"/>
        <w:left w:val="none" w:sz="0" w:space="0" w:color="auto"/>
        <w:bottom w:val="none" w:sz="0" w:space="0" w:color="auto"/>
        <w:right w:val="none" w:sz="0" w:space="0" w:color="auto"/>
      </w:divBdr>
      <w:divsChild>
        <w:div w:id="801311696">
          <w:marLeft w:val="576"/>
          <w:marRight w:val="0"/>
          <w:marTop w:val="0"/>
          <w:marBottom w:val="0"/>
          <w:divBdr>
            <w:top w:val="none" w:sz="0" w:space="0" w:color="auto"/>
            <w:left w:val="none" w:sz="0" w:space="0" w:color="auto"/>
            <w:bottom w:val="none" w:sz="0" w:space="0" w:color="auto"/>
            <w:right w:val="none" w:sz="0" w:space="0" w:color="auto"/>
          </w:divBdr>
        </w:div>
        <w:div w:id="1719939510">
          <w:marLeft w:val="850"/>
          <w:marRight w:val="0"/>
          <w:marTop w:val="0"/>
          <w:marBottom w:val="0"/>
          <w:divBdr>
            <w:top w:val="none" w:sz="0" w:space="0" w:color="auto"/>
            <w:left w:val="none" w:sz="0" w:space="0" w:color="auto"/>
            <w:bottom w:val="none" w:sz="0" w:space="0" w:color="auto"/>
            <w:right w:val="none" w:sz="0" w:space="0" w:color="auto"/>
          </w:divBdr>
        </w:div>
        <w:div w:id="1812861479">
          <w:marLeft w:val="850"/>
          <w:marRight w:val="0"/>
          <w:marTop w:val="0"/>
          <w:marBottom w:val="0"/>
          <w:divBdr>
            <w:top w:val="none" w:sz="0" w:space="0" w:color="auto"/>
            <w:left w:val="none" w:sz="0" w:space="0" w:color="auto"/>
            <w:bottom w:val="none" w:sz="0" w:space="0" w:color="auto"/>
            <w:right w:val="none" w:sz="0" w:space="0" w:color="auto"/>
          </w:divBdr>
        </w:div>
        <w:div w:id="1290748640">
          <w:marLeft w:val="850"/>
          <w:marRight w:val="0"/>
          <w:marTop w:val="0"/>
          <w:marBottom w:val="0"/>
          <w:divBdr>
            <w:top w:val="none" w:sz="0" w:space="0" w:color="auto"/>
            <w:left w:val="none" w:sz="0" w:space="0" w:color="auto"/>
            <w:bottom w:val="none" w:sz="0" w:space="0" w:color="auto"/>
            <w:right w:val="none" w:sz="0" w:space="0" w:color="auto"/>
          </w:divBdr>
        </w:div>
        <w:div w:id="2058779774">
          <w:marLeft w:val="850"/>
          <w:marRight w:val="0"/>
          <w:marTop w:val="0"/>
          <w:marBottom w:val="0"/>
          <w:divBdr>
            <w:top w:val="none" w:sz="0" w:space="0" w:color="auto"/>
            <w:left w:val="none" w:sz="0" w:space="0" w:color="auto"/>
            <w:bottom w:val="none" w:sz="0" w:space="0" w:color="auto"/>
            <w:right w:val="none" w:sz="0" w:space="0" w:color="auto"/>
          </w:divBdr>
        </w:div>
      </w:divsChild>
    </w:div>
    <w:div w:id="448399053">
      <w:bodyDiv w:val="1"/>
      <w:marLeft w:val="0"/>
      <w:marRight w:val="0"/>
      <w:marTop w:val="0"/>
      <w:marBottom w:val="0"/>
      <w:divBdr>
        <w:top w:val="none" w:sz="0" w:space="0" w:color="auto"/>
        <w:left w:val="none" w:sz="0" w:space="0" w:color="auto"/>
        <w:bottom w:val="none" w:sz="0" w:space="0" w:color="auto"/>
        <w:right w:val="none" w:sz="0" w:space="0" w:color="auto"/>
      </w:divBdr>
    </w:div>
    <w:div w:id="451247557">
      <w:bodyDiv w:val="1"/>
      <w:marLeft w:val="0"/>
      <w:marRight w:val="0"/>
      <w:marTop w:val="0"/>
      <w:marBottom w:val="0"/>
      <w:divBdr>
        <w:top w:val="none" w:sz="0" w:space="0" w:color="auto"/>
        <w:left w:val="none" w:sz="0" w:space="0" w:color="auto"/>
        <w:bottom w:val="none" w:sz="0" w:space="0" w:color="auto"/>
        <w:right w:val="none" w:sz="0" w:space="0" w:color="auto"/>
      </w:divBdr>
    </w:div>
    <w:div w:id="480393505">
      <w:bodyDiv w:val="1"/>
      <w:marLeft w:val="0"/>
      <w:marRight w:val="0"/>
      <w:marTop w:val="0"/>
      <w:marBottom w:val="0"/>
      <w:divBdr>
        <w:top w:val="none" w:sz="0" w:space="0" w:color="auto"/>
        <w:left w:val="none" w:sz="0" w:space="0" w:color="auto"/>
        <w:bottom w:val="none" w:sz="0" w:space="0" w:color="auto"/>
        <w:right w:val="none" w:sz="0" w:space="0" w:color="auto"/>
      </w:divBdr>
    </w:div>
    <w:div w:id="488326385">
      <w:bodyDiv w:val="1"/>
      <w:marLeft w:val="0"/>
      <w:marRight w:val="0"/>
      <w:marTop w:val="0"/>
      <w:marBottom w:val="0"/>
      <w:divBdr>
        <w:top w:val="none" w:sz="0" w:space="0" w:color="auto"/>
        <w:left w:val="none" w:sz="0" w:space="0" w:color="auto"/>
        <w:bottom w:val="none" w:sz="0" w:space="0" w:color="auto"/>
        <w:right w:val="none" w:sz="0" w:space="0" w:color="auto"/>
      </w:divBdr>
    </w:div>
    <w:div w:id="489442815">
      <w:bodyDiv w:val="1"/>
      <w:marLeft w:val="0"/>
      <w:marRight w:val="0"/>
      <w:marTop w:val="0"/>
      <w:marBottom w:val="0"/>
      <w:divBdr>
        <w:top w:val="none" w:sz="0" w:space="0" w:color="auto"/>
        <w:left w:val="none" w:sz="0" w:space="0" w:color="auto"/>
        <w:bottom w:val="none" w:sz="0" w:space="0" w:color="auto"/>
        <w:right w:val="none" w:sz="0" w:space="0" w:color="auto"/>
      </w:divBdr>
    </w:div>
    <w:div w:id="491264472">
      <w:bodyDiv w:val="1"/>
      <w:marLeft w:val="0"/>
      <w:marRight w:val="0"/>
      <w:marTop w:val="0"/>
      <w:marBottom w:val="0"/>
      <w:divBdr>
        <w:top w:val="none" w:sz="0" w:space="0" w:color="auto"/>
        <w:left w:val="none" w:sz="0" w:space="0" w:color="auto"/>
        <w:bottom w:val="none" w:sz="0" w:space="0" w:color="auto"/>
        <w:right w:val="none" w:sz="0" w:space="0" w:color="auto"/>
      </w:divBdr>
    </w:div>
    <w:div w:id="499465459">
      <w:bodyDiv w:val="1"/>
      <w:marLeft w:val="0"/>
      <w:marRight w:val="0"/>
      <w:marTop w:val="0"/>
      <w:marBottom w:val="0"/>
      <w:divBdr>
        <w:top w:val="none" w:sz="0" w:space="0" w:color="auto"/>
        <w:left w:val="none" w:sz="0" w:space="0" w:color="auto"/>
        <w:bottom w:val="none" w:sz="0" w:space="0" w:color="auto"/>
        <w:right w:val="none" w:sz="0" w:space="0" w:color="auto"/>
      </w:divBdr>
    </w:div>
    <w:div w:id="514661688">
      <w:bodyDiv w:val="1"/>
      <w:marLeft w:val="0"/>
      <w:marRight w:val="0"/>
      <w:marTop w:val="0"/>
      <w:marBottom w:val="0"/>
      <w:divBdr>
        <w:top w:val="none" w:sz="0" w:space="0" w:color="auto"/>
        <w:left w:val="none" w:sz="0" w:space="0" w:color="auto"/>
        <w:bottom w:val="none" w:sz="0" w:space="0" w:color="auto"/>
        <w:right w:val="none" w:sz="0" w:space="0" w:color="auto"/>
      </w:divBdr>
    </w:div>
    <w:div w:id="515270580">
      <w:bodyDiv w:val="1"/>
      <w:marLeft w:val="0"/>
      <w:marRight w:val="0"/>
      <w:marTop w:val="0"/>
      <w:marBottom w:val="0"/>
      <w:divBdr>
        <w:top w:val="none" w:sz="0" w:space="0" w:color="auto"/>
        <w:left w:val="none" w:sz="0" w:space="0" w:color="auto"/>
        <w:bottom w:val="none" w:sz="0" w:space="0" w:color="auto"/>
        <w:right w:val="none" w:sz="0" w:space="0" w:color="auto"/>
      </w:divBdr>
    </w:div>
    <w:div w:id="536508052">
      <w:bodyDiv w:val="1"/>
      <w:marLeft w:val="0"/>
      <w:marRight w:val="0"/>
      <w:marTop w:val="0"/>
      <w:marBottom w:val="0"/>
      <w:divBdr>
        <w:top w:val="none" w:sz="0" w:space="0" w:color="auto"/>
        <w:left w:val="none" w:sz="0" w:space="0" w:color="auto"/>
        <w:bottom w:val="none" w:sz="0" w:space="0" w:color="auto"/>
        <w:right w:val="none" w:sz="0" w:space="0" w:color="auto"/>
      </w:divBdr>
    </w:div>
    <w:div w:id="547181331">
      <w:bodyDiv w:val="1"/>
      <w:marLeft w:val="0"/>
      <w:marRight w:val="0"/>
      <w:marTop w:val="0"/>
      <w:marBottom w:val="0"/>
      <w:divBdr>
        <w:top w:val="none" w:sz="0" w:space="0" w:color="auto"/>
        <w:left w:val="none" w:sz="0" w:space="0" w:color="auto"/>
        <w:bottom w:val="none" w:sz="0" w:space="0" w:color="auto"/>
        <w:right w:val="none" w:sz="0" w:space="0" w:color="auto"/>
      </w:divBdr>
      <w:divsChild>
        <w:div w:id="594098803">
          <w:marLeft w:val="446"/>
          <w:marRight w:val="0"/>
          <w:marTop w:val="0"/>
          <w:marBottom w:val="0"/>
          <w:divBdr>
            <w:top w:val="none" w:sz="0" w:space="0" w:color="auto"/>
            <w:left w:val="none" w:sz="0" w:space="0" w:color="auto"/>
            <w:bottom w:val="none" w:sz="0" w:space="0" w:color="auto"/>
            <w:right w:val="none" w:sz="0" w:space="0" w:color="auto"/>
          </w:divBdr>
        </w:div>
        <w:div w:id="149685486">
          <w:marLeft w:val="446"/>
          <w:marRight w:val="0"/>
          <w:marTop w:val="0"/>
          <w:marBottom w:val="0"/>
          <w:divBdr>
            <w:top w:val="none" w:sz="0" w:space="0" w:color="auto"/>
            <w:left w:val="none" w:sz="0" w:space="0" w:color="auto"/>
            <w:bottom w:val="none" w:sz="0" w:space="0" w:color="auto"/>
            <w:right w:val="none" w:sz="0" w:space="0" w:color="auto"/>
          </w:divBdr>
        </w:div>
        <w:div w:id="2126582649">
          <w:marLeft w:val="446"/>
          <w:marRight w:val="0"/>
          <w:marTop w:val="0"/>
          <w:marBottom w:val="0"/>
          <w:divBdr>
            <w:top w:val="none" w:sz="0" w:space="0" w:color="auto"/>
            <w:left w:val="none" w:sz="0" w:space="0" w:color="auto"/>
            <w:bottom w:val="none" w:sz="0" w:space="0" w:color="auto"/>
            <w:right w:val="none" w:sz="0" w:space="0" w:color="auto"/>
          </w:divBdr>
        </w:div>
        <w:div w:id="1959136905">
          <w:marLeft w:val="446"/>
          <w:marRight w:val="0"/>
          <w:marTop w:val="0"/>
          <w:marBottom w:val="0"/>
          <w:divBdr>
            <w:top w:val="none" w:sz="0" w:space="0" w:color="auto"/>
            <w:left w:val="none" w:sz="0" w:space="0" w:color="auto"/>
            <w:bottom w:val="none" w:sz="0" w:space="0" w:color="auto"/>
            <w:right w:val="none" w:sz="0" w:space="0" w:color="auto"/>
          </w:divBdr>
        </w:div>
      </w:divsChild>
    </w:div>
    <w:div w:id="560018779">
      <w:bodyDiv w:val="1"/>
      <w:marLeft w:val="0"/>
      <w:marRight w:val="0"/>
      <w:marTop w:val="0"/>
      <w:marBottom w:val="0"/>
      <w:divBdr>
        <w:top w:val="none" w:sz="0" w:space="0" w:color="auto"/>
        <w:left w:val="none" w:sz="0" w:space="0" w:color="auto"/>
        <w:bottom w:val="none" w:sz="0" w:space="0" w:color="auto"/>
        <w:right w:val="none" w:sz="0" w:space="0" w:color="auto"/>
      </w:divBdr>
      <w:divsChild>
        <w:div w:id="1767312482">
          <w:marLeft w:val="547"/>
          <w:marRight w:val="0"/>
          <w:marTop w:val="0"/>
          <w:marBottom w:val="0"/>
          <w:divBdr>
            <w:top w:val="none" w:sz="0" w:space="0" w:color="auto"/>
            <w:left w:val="none" w:sz="0" w:space="0" w:color="auto"/>
            <w:bottom w:val="none" w:sz="0" w:space="0" w:color="auto"/>
            <w:right w:val="none" w:sz="0" w:space="0" w:color="auto"/>
          </w:divBdr>
        </w:div>
      </w:divsChild>
    </w:div>
    <w:div w:id="565602621">
      <w:bodyDiv w:val="1"/>
      <w:marLeft w:val="0"/>
      <w:marRight w:val="0"/>
      <w:marTop w:val="0"/>
      <w:marBottom w:val="0"/>
      <w:divBdr>
        <w:top w:val="none" w:sz="0" w:space="0" w:color="auto"/>
        <w:left w:val="none" w:sz="0" w:space="0" w:color="auto"/>
        <w:bottom w:val="none" w:sz="0" w:space="0" w:color="auto"/>
        <w:right w:val="none" w:sz="0" w:space="0" w:color="auto"/>
      </w:divBdr>
    </w:div>
    <w:div w:id="584538181">
      <w:bodyDiv w:val="1"/>
      <w:marLeft w:val="0"/>
      <w:marRight w:val="0"/>
      <w:marTop w:val="0"/>
      <w:marBottom w:val="0"/>
      <w:divBdr>
        <w:top w:val="none" w:sz="0" w:space="0" w:color="auto"/>
        <w:left w:val="none" w:sz="0" w:space="0" w:color="auto"/>
        <w:bottom w:val="none" w:sz="0" w:space="0" w:color="auto"/>
        <w:right w:val="none" w:sz="0" w:space="0" w:color="auto"/>
      </w:divBdr>
    </w:div>
    <w:div w:id="592205498">
      <w:bodyDiv w:val="1"/>
      <w:marLeft w:val="0"/>
      <w:marRight w:val="0"/>
      <w:marTop w:val="0"/>
      <w:marBottom w:val="0"/>
      <w:divBdr>
        <w:top w:val="none" w:sz="0" w:space="0" w:color="auto"/>
        <w:left w:val="none" w:sz="0" w:space="0" w:color="auto"/>
        <w:bottom w:val="none" w:sz="0" w:space="0" w:color="auto"/>
        <w:right w:val="none" w:sz="0" w:space="0" w:color="auto"/>
      </w:divBdr>
    </w:div>
    <w:div w:id="597447207">
      <w:bodyDiv w:val="1"/>
      <w:marLeft w:val="0"/>
      <w:marRight w:val="0"/>
      <w:marTop w:val="0"/>
      <w:marBottom w:val="0"/>
      <w:divBdr>
        <w:top w:val="none" w:sz="0" w:space="0" w:color="auto"/>
        <w:left w:val="none" w:sz="0" w:space="0" w:color="auto"/>
        <w:bottom w:val="none" w:sz="0" w:space="0" w:color="auto"/>
        <w:right w:val="none" w:sz="0" w:space="0" w:color="auto"/>
      </w:divBdr>
    </w:div>
    <w:div w:id="597638668">
      <w:bodyDiv w:val="1"/>
      <w:marLeft w:val="0"/>
      <w:marRight w:val="0"/>
      <w:marTop w:val="0"/>
      <w:marBottom w:val="0"/>
      <w:divBdr>
        <w:top w:val="none" w:sz="0" w:space="0" w:color="auto"/>
        <w:left w:val="none" w:sz="0" w:space="0" w:color="auto"/>
        <w:bottom w:val="none" w:sz="0" w:space="0" w:color="auto"/>
        <w:right w:val="none" w:sz="0" w:space="0" w:color="auto"/>
      </w:divBdr>
    </w:div>
    <w:div w:id="607080155">
      <w:bodyDiv w:val="1"/>
      <w:marLeft w:val="0"/>
      <w:marRight w:val="0"/>
      <w:marTop w:val="0"/>
      <w:marBottom w:val="0"/>
      <w:divBdr>
        <w:top w:val="none" w:sz="0" w:space="0" w:color="auto"/>
        <w:left w:val="none" w:sz="0" w:space="0" w:color="auto"/>
        <w:bottom w:val="none" w:sz="0" w:space="0" w:color="auto"/>
        <w:right w:val="none" w:sz="0" w:space="0" w:color="auto"/>
      </w:divBdr>
    </w:div>
    <w:div w:id="611936852">
      <w:bodyDiv w:val="1"/>
      <w:marLeft w:val="0"/>
      <w:marRight w:val="0"/>
      <w:marTop w:val="0"/>
      <w:marBottom w:val="0"/>
      <w:divBdr>
        <w:top w:val="none" w:sz="0" w:space="0" w:color="auto"/>
        <w:left w:val="none" w:sz="0" w:space="0" w:color="auto"/>
        <w:bottom w:val="none" w:sz="0" w:space="0" w:color="auto"/>
        <w:right w:val="none" w:sz="0" w:space="0" w:color="auto"/>
      </w:divBdr>
    </w:div>
    <w:div w:id="613710677">
      <w:bodyDiv w:val="1"/>
      <w:marLeft w:val="0"/>
      <w:marRight w:val="0"/>
      <w:marTop w:val="0"/>
      <w:marBottom w:val="0"/>
      <w:divBdr>
        <w:top w:val="none" w:sz="0" w:space="0" w:color="auto"/>
        <w:left w:val="none" w:sz="0" w:space="0" w:color="auto"/>
        <w:bottom w:val="none" w:sz="0" w:space="0" w:color="auto"/>
        <w:right w:val="none" w:sz="0" w:space="0" w:color="auto"/>
      </w:divBdr>
      <w:divsChild>
        <w:div w:id="131683003">
          <w:marLeft w:val="835"/>
          <w:marRight w:val="0"/>
          <w:marTop w:val="0"/>
          <w:marBottom w:val="0"/>
          <w:divBdr>
            <w:top w:val="none" w:sz="0" w:space="0" w:color="auto"/>
            <w:left w:val="none" w:sz="0" w:space="0" w:color="auto"/>
            <w:bottom w:val="none" w:sz="0" w:space="0" w:color="auto"/>
            <w:right w:val="none" w:sz="0" w:space="0" w:color="auto"/>
          </w:divBdr>
        </w:div>
        <w:div w:id="180125095">
          <w:marLeft w:val="1426"/>
          <w:marRight w:val="0"/>
          <w:marTop w:val="0"/>
          <w:marBottom w:val="0"/>
          <w:divBdr>
            <w:top w:val="none" w:sz="0" w:space="0" w:color="auto"/>
            <w:left w:val="none" w:sz="0" w:space="0" w:color="auto"/>
            <w:bottom w:val="none" w:sz="0" w:space="0" w:color="auto"/>
            <w:right w:val="none" w:sz="0" w:space="0" w:color="auto"/>
          </w:divBdr>
        </w:div>
        <w:div w:id="848519890">
          <w:marLeft w:val="1426"/>
          <w:marRight w:val="0"/>
          <w:marTop w:val="0"/>
          <w:marBottom w:val="0"/>
          <w:divBdr>
            <w:top w:val="none" w:sz="0" w:space="0" w:color="auto"/>
            <w:left w:val="none" w:sz="0" w:space="0" w:color="auto"/>
            <w:bottom w:val="none" w:sz="0" w:space="0" w:color="auto"/>
            <w:right w:val="none" w:sz="0" w:space="0" w:color="auto"/>
          </w:divBdr>
        </w:div>
        <w:div w:id="124127851">
          <w:marLeft w:val="1426"/>
          <w:marRight w:val="0"/>
          <w:marTop w:val="0"/>
          <w:marBottom w:val="0"/>
          <w:divBdr>
            <w:top w:val="none" w:sz="0" w:space="0" w:color="auto"/>
            <w:left w:val="none" w:sz="0" w:space="0" w:color="auto"/>
            <w:bottom w:val="none" w:sz="0" w:space="0" w:color="auto"/>
            <w:right w:val="none" w:sz="0" w:space="0" w:color="auto"/>
          </w:divBdr>
        </w:div>
        <w:div w:id="1062605276">
          <w:marLeft w:val="1426"/>
          <w:marRight w:val="0"/>
          <w:marTop w:val="0"/>
          <w:marBottom w:val="0"/>
          <w:divBdr>
            <w:top w:val="none" w:sz="0" w:space="0" w:color="auto"/>
            <w:left w:val="none" w:sz="0" w:space="0" w:color="auto"/>
            <w:bottom w:val="none" w:sz="0" w:space="0" w:color="auto"/>
            <w:right w:val="none" w:sz="0" w:space="0" w:color="auto"/>
          </w:divBdr>
        </w:div>
      </w:divsChild>
    </w:div>
    <w:div w:id="614946682">
      <w:bodyDiv w:val="1"/>
      <w:marLeft w:val="0"/>
      <w:marRight w:val="0"/>
      <w:marTop w:val="0"/>
      <w:marBottom w:val="0"/>
      <w:divBdr>
        <w:top w:val="none" w:sz="0" w:space="0" w:color="auto"/>
        <w:left w:val="none" w:sz="0" w:space="0" w:color="auto"/>
        <w:bottom w:val="none" w:sz="0" w:space="0" w:color="auto"/>
        <w:right w:val="none" w:sz="0" w:space="0" w:color="auto"/>
      </w:divBdr>
    </w:div>
    <w:div w:id="621884792">
      <w:bodyDiv w:val="1"/>
      <w:marLeft w:val="0"/>
      <w:marRight w:val="0"/>
      <w:marTop w:val="0"/>
      <w:marBottom w:val="0"/>
      <w:divBdr>
        <w:top w:val="none" w:sz="0" w:space="0" w:color="auto"/>
        <w:left w:val="none" w:sz="0" w:space="0" w:color="auto"/>
        <w:bottom w:val="none" w:sz="0" w:space="0" w:color="auto"/>
        <w:right w:val="none" w:sz="0" w:space="0" w:color="auto"/>
      </w:divBdr>
    </w:div>
    <w:div w:id="630600612">
      <w:bodyDiv w:val="1"/>
      <w:marLeft w:val="0"/>
      <w:marRight w:val="0"/>
      <w:marTop w:val="0"/>
      <w:marBottom w:val="0"/>
      <w:divBdr>
        <w:top w:val="none" w:sz="0" w:space="0" w:color="auto"/>
        <w:left w:val="none" w:sz="0" w:space="0" w:color="auto"/>
        <w:bottom w:val="none" w:sz="0" w:space="0" w:color="auto"/>
        <w:right w:val="none" w:sz="0" w:space="0" w:color="auto"/>
      </w:divBdr>
    </w:div>
    <w:div w:id="631984268">
      <w:bodyDiv w:val="1"/>
      <w:marLeft w:val="0"/>
      <w:marRight w:val="0"/>
      <w:marTop w:val="0"/>
      <w:marBottom w:val="0"/>
      <w:divBdr>
        <w:top w:val="none" w:sz="0" w:space="0" w:color="auto"/>
        <w:left w:val="none" w:sz="0" w:space="0" w:color="auto"/>
        <w:bottom w:val="none" w:sz="0" w:space="0" w:color="auto"/>
        <w:right w:val="none" w:sz="0" w:space="0" w:color="auto"/>
      </w:divBdr>
    </w:div>
    <w:div w:id="642121811">
      <w:bodyDiv w:val="1"/>
      <w:marLeft w:val="0"/>
      <w:marRight w:val="0"/>
      <w:marTop w:val="0"/>
      <w:marBottom w:val="0"/>
      <w:divBdr>
        <w:top w:val="none" w:sz="0" w:space="0" w:color="auto"/>
        <w:left w:val="none" w:sz="0" w:space="0" w:color="auto"/>
        <w:bottom w:val="none" w:sz="0" w:space="0" w:color="auto"/>
        <w:right w:val="none" w:sz="0" w:space="0" w:color="auto"/>
      </w:divBdr>
    </w:div>
    <w:div w:id="647787975">
      <w:bodyDiv w:val="1"/>
      <w:marLeft w:val="0"/>
      <w:marRight w:val="0"/>
      <w:marTop w:val="0"/>
      <w:marBottom w:val="0"/>
      <w:divBdr>
        <w:top w:val="none" w:sz="0" w:space="0" w:color="auto"/>
        <w:left w:val="none" w:sz="0" w:space="0" w:color="auto"/>
        <w:bottom w:val="none" w:sz="0" w:space="0" w:color="auto"/>
        <w:right w:val="none" w:sz="0" w:space="0" w:color="auto"/>
      </w:divBdr>
      <w:divsChild>
        <w:div w:id="1877767202">
          <w:marLeft w:val="3384"/>
          <w:marRight w:val="0"/>
          <w:marTop w:val="0"/>
          <w:marBottom w:val="80"/>
          <w:divBdr>
            <w:top w:val="none" w:sz="0" w:space="0" w:color="auto"/>
            <w:left w:val="none" w:sz="0" w:space="0" w:color="auto"/>
            <w:bottom w:val="none" w:sz="0" w:space="0" w:color="auto"/>
            <w:right w:val="none" w:sz="0" w:space="0" w:color="auto"/>
          </w:divBdr>
        </w:div>
        <w:div w:id="446243415">
          <w:marLeft w:val="3384"/>
          <w:marRight w:val="0"/>
          <w:marTop w:val="0"/>
          <w:marBottom w:val="80"/>
          <w:divBdr>
            <w:top w:val="none" w:sz="0" w:space="0" w:color="auto"/>
            <w:left w:val="none" w:sz="0" w:space="0" w:color="auto"/>
            <w:bottom w:val="none" w:sz="0" w:space="0" w:color="auto"/>
            <w:right w:val="none" w:sz="0" w:space="0" w:color="auto"/>
          </w:divBdr>
        </w:div>
        <w:div w:id="2049376381">
          <w:marLeft w:val="3384"/>
          <w:marRight w:val="0"/>
          <w:marTop w:val="0"/>
          <w:marBottom w:val="80"/>
          <w:divBdr>
            <w:top w:val="none" w:sz="0" w:space="0" w:color="auto"/>
            <w:left w:val="none" w:sz="0" w:space="0" w:color="auto"/>
            <w:bottom w:val="none" w:sz="0" w:space="0" w:color="auto"/>
            <w:right w:val="none" w:sz="0" w:space="0" w:color="auto"/>
          </w:divBdr>
        </w:div>
        <w:div w:id="1333676452">
          <w:marLeft w:val="3384"/>
          <w:marRight w:val="0"/>
          <w:marTop w:val="0"/>
          <w:marBottom w:val="80"/>
          <w:divBdr>
            <w:top w:val="none" w:sz="0" w:space="0" w:color="auto"/>
            <w:left w:val="none" w:sz="0" w:space="0" w:color="auto"/>
            <w:bottom w:val="none" w:sz="0" w:space="0" w:color="auto"/>
            <w:right w:val="none" w:sz="0" w:space="0" w:color="auto"/>
          </w:divBdr>
        </w:div>
        <w:div w:id="1640303394">
          <w:marLeft w:val="3384"/>
          <w:marRight w:val="0"/>
          <w:marTop w:val="0"/>
          <w:marBottom w:val="80"/>
          <w:divBdr>
            <w:top w:val="none" w:sz="0" w:space="0" w:color="auto"/>
            <w:left w:val="none" w:sz="0" w:space="0" w:color="auto"/>
            <w:bottom w:val="none" w:sz="0" w:space="0" w:color="auto"/>
            <w:right w:val="none" w:sz="0" w:space="0" w:color="auto"/>
          </w:divBdr>
        </w:div>
        <w:div w:id="1182164265">
          <w:marLeft w:val="3384"/>
          <w:marRight w:val="0"/>
          <w:marTop w:val="0"/>
          <w:marBottom w:val="80"/>
          <w:divBdr>
            <w:top w:val="none" w:sz="0" w:space="0" w:color="auto"/>
            <w:left w:val="none" w:sz="0" w:space="0" w:color="auto"/>
            <w:bottom w:val="none" w:sz="0" w:space="0" w:color="auto"/>
            <w:right w:val="none" w:sz="0" w:space="0" w:color="auto"/>
          </w:divBdr>
        </w:div>
        <w:div w:id="467284586">
          <w:marLeft w:val="3384"/>
          <w:marRight w:val="0"/>
          <w:marTop w:val="0"/>
          <w:marBottom w:val="80"/>
          <w:divBdr>
            <w:top w:val="none" w:sz="0" w:space="0" w:color="auto"/>
            <w:left w:val="none" w:sz="0" w:space="0" w:color="auto"/>
            <w:bottom w:val="none" w:sz="0" w:space="0" w:color="auto"/>
            <w:right w:val="none" w:sz="0" w:space="0" w:color="auto"/>
          </w:divBdr>
        </w:div>
      </w:divsChild>
    </w:div>
    <w:div w:id="667439806">
      <w:bodyDiv w:val="1"/>
      <w:marLeft w:val="0"/>
      <w:marRight w:val="0"/>
      <w:marTop w:val="0"/>
      <w:marBottom w:val="0"/>
      <w:divBdr>
        <w:top w:val="none" w:sz="0" w:space="0" w:color="auto"/>
        <w:left w:val="none" w:sz="0" w:space="0" w:color="auto"/>
        <w:bottom w:val="none" w:sz="0" w:space="0" w:color="auto"/>
        <w:right w:val="none" w:sz="0" w:space="0" w:color="auto"/>
      </w:divBdr>
    </w:div>
    <w:div w:id="672807466">
      <w:bodyDiv w:val="1"/>
      <w:marLeft w:val="0"/>
      <w:marRight w:val="0"/>
      <w:marTop w:val="0"/>
      <w:marBottom w:val="0"/>
      <w:divBdr>
        <w:top w:val="none" w:sz="0" w:space="0" w:color="auto"/>
        <w:left w:val="none" w:sz="0" w:space="0" w:color="auto"/>
        <w:bottom w:val="none" w:sz="0" w:space="0" w:color="auto"/>
        <w:right w:val="none" w:sz="0" w:space="0" w:color="auto"/>
      </w:divBdr>
    </w:div>
    <w:div w:id="674192649">
      <w:bodyDiv w:val="1"/>
      <w:marLeft w:val="0"/>
      <w:marRight w:val="0"/>
      <w:marTop w:val="0"/>
      <w:marBottom w:val="0"/>
      <w:divBdr>
        <w:top w:val="none" w:sz="0" w:space="0" w:color="auto"/>
        <w:left w:val="none" w:sz="0" w:space="0" w:color="auto"/>
        <w:bottom w:val="none" w:sz="0" w:space="0" w:color="auto"/>
        <w:right w:val="none" w:sz="0" w:space="0" w:color="auto"/>
      </w:divBdr>
    </w:div>
    <w:div w:id="674648411">
      <w:bodyDiv w:val="1"/>
      <w:marLeft w:val="0"/>
      <w:marRight w:val="0"/>
      <w:marTop w:val="0"/>
      <w:marBottom w:val="0"/>
      <w:divBdr>
        <w:top w:val="none" w:sz="0" w:space="0" w:color="auto"/>
        <w:left w:val="none" w:sz="0" w:space="0" w:color="auto"/>
        <w:bottom w:val="none" w:sz="0" w:space="0" w:color="auto"/>
        <w:right w:val="none" w:sz="0" w:space="0" w:color="auto"/>
      </w:divBdr>
    </w:div>
    <w:div w:id="679358781">
      <w:bodyDiv w:val="1"/>
      <w:marLeft w:val="0"/>
      <w:marRight w:val="0"/>
      <w:marTop w:val="0"/>
      <w:marBottom w:val="0"/>
      <w:divBdr>
        <w:top w:val="none" w:sz="0" w:space="0" w:color="auto"/>
        <w:left w:val="none" w:sz="0" w:space="0" w:color="auto"/>
        <w:bottom w:val="none" w:sz="0" w:space="0" w:color="auto"/>
        <w:right w:val="none" w:sz="0" w:space="0" w:color="auto"/>
      </w:divBdr>
      <w:divsChild>
        <w:div w:id="2050181030">
          <w:marLeft w:val="274"/>
          <w:marRight w:val="0"/>
          <w:marTop w:val="0"/>
          <w:marBottom w:val="120"/>
          <w:divBdr>
            <w:top w:val="none" w:sz="0" w:space="0" w:color="auto"/>
            <w:left w:val="none" w:sz="0" w:space="0" w:color="auto"/>
            <w:bottom w:val="none" w:sz="0" w:space="0" w:color="auto"/>
            <w:right w:val="none" w:sz="0" w:space="0" w:color="auto"/>
          </w:divBdr>
        </w:div>
        <w:div w:id="1046296207">
          <w:marLeft w:val="274"/>
          <w:marRight w:val="0"/>
          <w:marTop w:val="0"/>
          <w:marBottom w:val="120"/>
          <w:divBdr>
            <w:top w:val="none" w:sz="0" w:space="0" w:color="auto"/>
            <w:left w:val="none" w:sz="0" w:space="0" w:color="auto"/>
            <w:bottom w:val="none" w:sz="0" w:space="0" w:color="auto"/>
            <w:right w:val="none" w:sz="0" w:space="0" w:color="auto"/>
          </w:divBdr>
        </w:div>
        <w:div w:id="1548839397">
          <w:marLeft w:val="274"/>
          <w:marRight w:val="0"/>
          <w:marTop w:val="0"/>
          <w:marBottom w:val="120"/>
          <w:divBdr>
            <w:top w:val="none" w:sz="0" w:space="0" w:color="auto"/>
            <w:left w:val="none" w:sz="0" w:space="0" w:color="auto"/>
            <w:bottom w:val="none" w:sz="0" w:space="0" w:color="auto"/>
            <w:right w:val="none" w:sz="0" w:space="0" w:color="auto"/>
          </w:divBdr>
        </w:div>
      </w:divsChild>
    </w:div>
    <w:div w:id="680352776">
      <w:bodyDiv w:val="1"/>
      <w:marLeft w:val="0"/>
      <w:marRight w:val="0"/>
      <w:marTop w:val="0"/>
      <w:marBottom w:val="0"/>
      <w:divBdr>
        <w:top w:val="none" w:sz="0" w:space="0" w:color="auto"/>
        <w:left w:val="none" w:sz="0" w:space="0" w:color="auto"/>
        <w:bottom w:val="none" w:sz="0" w:space="0" w:color="auto"/>
        <w:right w:val="none" w:sz="0" w:space="0" w:color="auto"/>
      </w:divBdr>
    </w:div>
    <w:div w:id="684093735">
      <w:bodyDiv w:val="1"/>
      <w:marLeft w:val="0"/>
      <w:marRight w:val="0"/>
      <w:marTop w:val="0"/>
      <w:marBottom w:val="0"/>
      <w:divBdr>
        <w:top w:val="none" w:sz="0" w:space="0" w:color="auto"/>
        <w:left w:val="none" w:sz="0" w:space="0" w:color="auto"/>
        <w:bottom w:val="none" w:sz="0" w:space="0" w:color="auto"/>
        <w:right w:val="none" w:sz="0" w:space="0" w:color="auto"/>
      </w:divBdr>
    </w:div>
    <w:div w:id="700741551">
      <w:bodyDiv w:val="1"/>
      <w:marLeft w:val="0"/>
      <w:marRight w:val="0"/>
      <w:marTop w:val="0"/>
      <w:marBottom w:val="0"/>
      <w:divBdr>
        <w:top w:val="none" w:sz="0" w:space="0" w:color="auto"/>
        <w:left w:val="none" w:sz="0" w:space="0" w:color="auto"/>
        <w:bottom w:val="none" w:sz="0" w:space="0" w:color="auto"/>
        <w:right w:val="none" w:sz="0" w:space="0" w:color="auto"/>
      </w:divBdr>
    </w:div>
    <w:div w:id="726880052">
      <w:bodyDiv w:val="1"/>
      <w:marLeft w:val="0"/>
      <w:marRight w:val="0"/>
      <w:marTop w:val="0"/>
      <w:marBottom w:val="0"/>
      <w:divBdr>
        <w:top w:val="none" w:sz="0" w:space="0" w:color="auto"/>
        <w:left w:val="none" w:sz="0" w:space="0" w:color="auto"/>
        <w:bottom w:val="none" w:sz="0" w:space="0" w:color="auto"/>
        <w:right w:val="none" w:sz="0" w:space="0" w:color="auto"/>
      </w:divBdr>
    </w:div>
    <w:div w:id="750272225">
      <w:bodyDiv w:val="1"/>
      <w:marLeft w:val="0"/>
      <w:marRight w:val="0"/>
      <w:marTop w:val="0"/>
      <w:marBottom w:val="0"/>
      <w:divBdr>
        <w:top w:val="none" w:sz="0" w:space="0" w:color="auto"/>
        <w:left w:val="none" w:sz="0" w:space="0" w:color="auto"/>
        <w:bottom w:val="none" w:sz="0" w:space="0" w:color="auto"/>
        <w:right w:val="none" w:sz="0" w:space="0" w:color="auto"/>
      </w:divBdr>
    </w:div>
    <w:div w:id="755395401">
      <w:bodyDiv w:val="1"/>
      <w:marLeft w:val="0"/>
      <w:marRight w:val="0"/>
      <w:marTop w:val="0"/>
      <w:marBottom w:val="0"/>
      <w:divBdr>
        <w:top w:val="none" w:sz="0" w:space="0" w:color="auto"/>
        <w:left w:val="none" w:sz="0" w:space="0" w:color="auto"/>
        <w:bottom w:val="none" w:sz="0" w:space="0" w:color="auto"/>
        <w:right w:val="none" w:sz="0" w:space="0" w:color="auto"/>
      </w:divBdr>
      <w:divsChild>
        <w:div w:id="517306761">
          <w:marLeft w:val="547"/>
          <w:marRight w:val="0"/>
          <w:marTop w:val="0"/>
          <w:marBottom w:val="0"/>
          <w:divBdr>
            <w:top w:val="none" w:sz="0" w:space="0" w:color="auto"/>
            <w:left w:val="none" w:sz="0" w:space="0" w:color="auto"/>
            <w:bottom w:val="none" w:sz="0" w:space="0" w:color="auto"/>
            <w:right w:val="none" w:sz="0" w:space="0" w:color="auto"/>
          </w:divBdr>
        </w:div>
      </w:divsChild>
    </w:div>
    <w:div w:id="801581268">
      <w:bodyDiv w:val="1"/>
      <w:marLeft w:val="0"/>
      <w:marRight w:val="0"/>
      <w:marTop w:val="0"/>
      <w:marBottom w:val="0"/>
      <w:divBdr>
        <w:top w:val="none" w:sz="0" w:space="0" w:color="auto"/>
        <w:left w:val="none" w:sz="0" w:space="0" w:color="auto"/>
        <w:bottom w:val="none" w:sz="0" w:space="0" w:color="auto"/>
        <w:right w:val="none" w:sz="0" w:space="0" w:color="auto"/>
      </w:divBdr>
    </w:div>
    <w:div w:id="811295334">
      <w:bodyDiv w:val="1"/>
      <w:marLeft w:val="0"/>
      <w:marRight w:val="0"/>
      <w:marTop w:val="0"/>
      <w:marBottom w:val="0"/>
      <w:divBdr>
        <w:top w:val="none" w:sz="0" w:space="0" w:color="auto"/>
        <w:left w:val="none" w:sz="0" w:space="0" w:color="auto"/>
        <w:bottom w:val="none" w:sz="0" w:space="0" w:color="auto"/>
        <w:right w:val="none" w:sz="0" w:space="0" w:color="auto"/>
      </w:divBdr>
      <w:divsChild>
        <w:div w:id="643849666">
          <w:marLeft w:val="850"/>
          <w:marRight w:val="0"/>
          <w:marTop w:val="0"/>
          <w:marBottom w:val="0"/>
          <w:divBdr>
            <w:top w:val="none" w:sz="0" w:space="0" w:color="auto"/>
            <w:left w:val="none" w:sz="0" w:space="0" w:color="auto"/>
            <w:bottom w:val="none" w:sz="0" w:space="0" w:color="auto"/>
            <w:right w:val="none" w:sz="0" w:space="0" w:color="auto"/>
          </w:divBdr>
        </w:div>
        <w:div w:id="1524858009">
          <w:marLeft w:val="850"/>
          <w:marRight w:val="0"/>
          <w:marTop w:val="0"/>
          <w:marBottom w:val="0"/>
          <w:divBdr>
            <w:top w:val="none" w:sz="0" w:space="0" w:color="auto"/>
            <w:left w:val="none" w:sz="0" w:space="0" w:color="auto"/>
            <w:bottom w:val="none" w:sz="0" w:space="0" w:color="auto"/>
            <w:right w:val="none" w:sz="0" w:space="0" w:color="auto"/>
          </w:divBdr>
        </w:div>
      </w:divsChild>
    </w:div>
    <w:div w:id="820003740">
      <w:bodyDiv w:val="1"/>
      <w:marLeft w:val="0"/>
      <w:marRight w:val="0"/>
      <w:marTop w:val="0"/>
      <w:marBottom w:val="0"/>
      <w:divBdr>
        <w:top w:val="none" w:sz="0" w:space="0" w:color="auto"/>
        <w:left w:val="none" w:sz="0" w:space="0" w:color="auto"/>
        <w:bottom w:val="none" w:sz="0" w:space="0" w:color="auto"/>
        <w:right w:val="none" w:sz="0" w:space="0" w:color="auto"/>
      </w:divBdr>
      <w:divsChild>
        <w:div w:id="1511262700">
          <w:marLeft w:val="446"/>
          <w:marRight w:val="0"/>
          <w:marTop w:val="0"/>
          <w:marBottom w:val="0"/>
          <w:divBdr>
            <w:top w:val="none" w:sz="0" w:space="0" w:color="auto"/>
            <w:left w:val="none" w:sz="0" w:space="0" w:color="auto"/>
            <w:bottom w:val="none" w:sz="0" w:space="0" w:color="auto"/>
            <w:right w:val="none" w:sz="0" w:space="0" w:color="auto"/>
          </w:divBdr>
        </w:div>
      </w:divsChild>
    </w:div>
    <w:div w:id="822087180">
      <w:bodyDiv w:val="1"/>
      <w:marLeft w:val="0"/>
      <w:marRight w:val="0"/>
      <w:marTop w:val="0"/>
      <w:marBottom w:val="0"/>
      <w:divBdr>
        <w:top w:val="none" w:sz="0" w:space="0" w:color="auto"/>
        <w:left w:val="none" w:sz="0" w:space="0" w:color="auto"/>
        <w:bottom w:val="none" w:sz="0" w:space="0" w:color="auto"/>
        <w:right w:val="none" w:sz="0" w:space="0" w:color="auto"/>
      </w:divBdr>
    </w:div>
    <w:div w:id="830756478">
      <w:bodyDiv w:val="1"/>
      <w:marLeft w:val="0"/>
      <w:marRight w:val="0"/>
      <w:marTop w:val="0"/>
      <w:marBottom w:val="0"/>
      <w:divBdr>
        <w:top w:val="none" w:sz="0" w:space="0" w:color="auto"/>
        <w:left w:val="none" w:sz="0" w:space="0" w:color="auto"/>
        <w:bottom w:val="none" w:sz="0" w:space="0" w:color="auto"/>
        <w:right w:val="none" w:sz="0" w:space="0" w:color="auto"/>
      </w:divBdr>
    </w:div>
    <w:div w:id="839348605">
      <w:bodyDiv w:val="1"/>
      <w:marLeft w:val="0"/>
      <w:marRight w:val="0"/>
      <w:marTop w:val="0"/>
      <w:marBottom w:val="0"/>
      <w:divBdr>
        <w:top w:val="none" w:sz="0" w:space="0" w:color="auto"/>
        <w:left w:val="none" w:sz="0" w:space="0" w:color="auto"/>
        <w:bottom w:val="none" w:sz="0" w:space="0" w:color="auto"/>
        <w:right w:val="none" w:sz="0" w:space="0" w:color="auto"/>
      </w:divBdr>
    </w:div>
    <w:div w:id="856891129">
      <w:bodyDiv w:val="1"/>
      <w:marLeft w:val="0"/>
      <w:marRight w:val="0"/>
      <w:marTop w:val="0"/>
      <w:marBottom w:val="0"/>
      <w:divBdr>
        <w:top w:val="none" w:sz="0" w:space="0" w:color="auto"/>
        <w:left w:val="none" w:sz="0" w:space="0" w:color="auto"/>
        <w:bottom w:val="none" w:sz="0" w:space="0" w:color="auto"/>
        <w:right w:val="none" w:sz="0" w:space="0" w:color="auto"/>
      </w:divBdr>
    </w:div>
    <w:div w:id="859006000">
      <w:bodyDiv w:val="1"/>
      <w:marLeft w:val="0"/>
      <w:marRight w:val="0"/>
      <w:marTop w:val="0"/>
      <w:marBottom w:val="0"/>
      <w:divBdr>
        <w:top w:val="none" w:sz="0" w:space="0" w:color="auto"/>
        <w:left w:val="none" w:sz="0" w:space="0" w:color="auto"/>
        <w:bottom w:val="none" w:sz="0" w:space="0" w:color="auto"/>
        <w:right w:val="none" w:sz="0" w:space="0" w:color="auto"/>
      </w:divBdr>
    </w:div>
    <w:div w:id="863789454">
      <w:bodyDiv w:val="1"/>
      <w:marLeft w:val="0"/>
      <w:marRight w:val="0"/>
      <w:marTop w:val="0"/>
      <w:marBottom w:val="0"/>
      <w:divBdr>
        <w:top w:val="none" w:sz="0" w:space="0" w:color="auto"/>
        <w:left w:val="none" w:sz="0" w:space="0" w:color="auto"/>
        <w:bottom w:val="none" w:sz="0" w:space="0" w:color="auto"/>
        <w:right w:val="none" w:sz="0" w:space="0" w:color="auto"/>
      </w:divBdr>
    </w:div>
    <w:div w:id="865212538">
      <w:bodyDiv w:val="1"/>
      <w:marLeft w:val="0"/>
      <w:marRight w:val="0"/>
      <w:marTop w:val="0"/>
      <w:marBottom w:val="0"/>
      <w:divBdr>
        <w:top w:val="none" w:sz="0" w:space="0" w:color="auto"/>
        <w:left w:val="none" w:sz="0" w:space="0" w:color="auto"/>
        <w:bottom w:val="none" w:sz="0" w:space="0" w:color="auto"/>
        <w:right w:val="none" w:sz="0" w:space="0" w:color="auto"/>
      </w:divBdr>
    </w:div>
    <w:div w:id="865560018">
      <w:bodyDiv w:val="1"/>
      <w:marLeft w:val="0"/>
      <w:marRight w:val="0"/>
      <w:marTop w:val="0"/>
      <w:marBottom w:val="0"/>
      <w:divBdr>
        <w:top w:val="none" w:sz="0" w:space="0" w:color="auto"/>
        <w:left w:val="none" w:sz="0" w:space="0" w:color="auto"/>
        <w:bottom w:val="none" w:sz="0" w:space="0" w:color="auto"/>
        <w:right w:val="none" w:sz="0" w:space="0" w:color="auto"/>
      </w:divBdr>
    </w:div>
    <w:div w:id="873159075">
      <w:bodyDiv w:val="1"/>
      <w:marLeft w:val="0"/>
      <w:marRight w:val="0"/>
      <w:marTop w:val="0"/>
      <w:marBottom w:val="0"/>
      <w:divBdr>
        <w:top w:val="none" w:sz="0" w:space="0" w:color="auto"/>
        <w:left w:val="none" w:sz="0" w:space="0" w:color="auto"/>
        <w:bottom w:val="none" w:sz="0" w:space="0" w:color="auto"/>
        <w:right w:val="none" w:sz="0" w:space="0" w:color="auto"/>
      </w:divBdr>
    </w:div>
    <w:div w:id="878587249">
      <w:bodyDiv w:val="1"/>
      <w:marLeft w:val="0"/>
      <w:marRight w:val="0"/>
      <w:marTop w:val="0"/>
      <w:marBottom w:val="0"/>
      <w:divBdr>
        <w:top w:val="none" w:sz="0" w:space="0" w:color="auto"/>
        <w:left w:val="none" w:sz="0" w:space="0" w:color="auto"/>
        <w:bottom w:val="none" w:sz="0" w:space="0" w:color="auto"/>
        <w:right w:val="none" w:sz="0" w:space="0" w:color="auto"/>
      </w:divBdr>
    </w:div>
    <w:div w:id="883639979">
      <w:bodyDiv w:val="1"/>
      <w:marLeft w:val="0"/>
      <w:marRight w:val="0"/>
      <w:marTop w:val="0"/>
      <w:marBottom w:val="0"/>
      <w:divBdr>
        <w:top w:val="none" w:sz="0" w:space="0" w:color="auto"/>
        <w:left w:val="none" w:sz="0" w:space="0" w:color="auto"/>
        <w:bottom w:val="none" w:sz="0" w:space="0" w:color="auto"/>
        <w:right w:val="none" w:sz="0" w:space="0" w:color="auto"/>
      </w:divBdr>
    </w:div>
    <w:div w:id="893198370">
      <w:bodyDiv w:val="1"/>
      <w:marLeft w:val="0"/>
      <w:marRight w:val="0"/>
      <w:marTop w:val="0"/>
      <w:marBottom w:val="0"/>
      <w:divBdr>
        <w:top w:val="none" w:sz="0" w:space="0" w:color="auto"/>
        <w:left w:val="none" w:sz="0" w:space="0" w:color="auto"/>
        <w:bottom w:val="none" w:sz="0" w:space="0" w:color="auto"/>
        <w:right w:val="none" w:sz="0" w:space="0" w:color="auto"/>
      </w:divBdr>
    </w:div>
    <w:div w:id="901061061">
      <w:bodyDiv w:val="1"/>
      <w:marLeft w:val="0"/>
      <w:marRight w:val="0"/>
      <w:marTop w:val="0"/>
      <w:marBottom w:val="0"/>
      <w:divBdr>
        <w:top w:val="none" w:sz="0" w:space="0" w:color="auto"/>
        <w:left w:val="none" w:sz="0" w:space="0" w:color="auto"/>
        <w:bottom w:val="none" w:sz="0" w:space="0" w:color="auto"/>
        <w:right w:val="none" w:sz="0" w:space="0" w:color="auto"/>
      </w:divBdr>
    </w:div>
    <w:div w:id="906765363">
      <w:bodyDiv w:val="1"/>
      <w:marLeft w:val="0"/>
      <w:marRight w:val="0"/>
      <w:marTop w:val="0"/>
      <w:marBottom w:val="0"/>
      <w:divBdr>
        <w:top w:val="none" w:sz="0" w:space="0" w:color="auto"/>
        <w:left w:val="none" w:sz="0" w:space="0" w:color="auto"/>
        <w:bottom w:val="none" w:sz="0" w:space="0" w:color="auto"/>
        <w:right w:val="none" w:sz="0" w:space="0" w:color="auto"/>
      </w:divBdr>
    </w:div>
    <w:div w:id="916717996">
      <w:bodyDiv w:val="1"/>
      <w:marLeft w:val="0"/>
      <w:marRight w:val="0"/>
      <w:marTop w:val="0"/>
      <w:marBottom w:val="0"/>
      <w:divBdr>
        <w:top w:val="none" w:sz="0" w:space="0" w:color="auto"/>
        <w:left w:val="none" w:sz="0" w:space="0" w:color="auto"/>
        <w:bottom w:val="none" w:sz="0" w:space="0" w:color="auto"/>
        <w:right w:val="none" w:sz="0" w:space="0" w:color="auto"/>
      </w:divBdr>
    </w:div>
    <w:div w:id="921256673">
      <w:bodyDiv w:val="1"/>
      <w:marLeft w:val="0"/>
      <w:marRight w:val="0"/>
      <w:marTop w:val="0"/>
      <w:marBottom w:val="0"/>
      <w:divBdr>
        <w:top w:val="none" w:sz="0" w:space="0" w:color="auto"/>
        <w:left w:val="none" w:sz="0" w:space="0" w:color="auto"/>
        <w:bottom w:val="none" w:sz="0" w:space="0" w:color="auto"/>
        <w:right w:val="none" w:sz="0" w:space="0" w:color="auto"/>
      </w:divBdr>
      <w:divsChild>
        <w:div w:id="938948590">
          <w:marLeft w:val="446"/>
          <w:marRight w:val="0"/>
          <w:marTop w:val="0"/>
          <w:marBottom w:val="0"/>
          <w:divBdr>
            <w:top w:val="none" w:sz="0" w:space="0" w:color="auto"/>
            <w:left w:val="none" w:sz="0" w:space="0" w:color="auto"/>
            <w:bottom w:val="none" w:sz="0" w:space="0" w:color="auto"/>
            <w:right w:val="none" w:sz="0" w:space="0" w:color="auto"/>
          </w:divBdr>
        </w:div>
      </w:divsChild>
    </w:div>
    <w:div w:id="930308931">
      <w:bodyDiv w:val="1"/>
      <w:marLeft w:val="0"/>
      <w:marRight w:val="0"/>
      <w:marTop w:val="0"/>
      <w:marBottom w:val="0"/>
      <w:divBdr>
        <w:top w:val="none" w:sz="0" w:space="0" w:color="auto"/>
        <w:left w:val="none" w:sz="0" w:space="0" w:color="auto"/>
        <w:bottom w:val="none" w:sz="0" w:space="0" w:color="auto"/>
        <w:right w:val="none" w:sz="0" w:space="0" w:color="auto"/>
      </w:divBdr>
    </w:div>
    <w:div w:id="959843509">
      <w:bodyDiv w:val="1"/>
      <w:marLeft w:val="0"/>
      <w:marRight w:val="0"/>
      <w:marTop w:val="0"/>
      <w:marBottom w:val="0"/>
      <w:divBdr>
        <w:top w:val="none" w:sz="0" w:space="0" w:color="auto"/>
        <w:left w:val="none" w:sz="0" w:space="0" w:color="auto"/>
        <w:bottom w:val="none" w:sz="0" w:space="0" w:color="auto"/>
        <w:right w:val="none" w:sz="0" w:space="0" w:color="auto"/>
      </w:divBdr>
    </w:div>
    <w:div w:id="964045558">
      <w:bodyDiv w:val="1"/>
      <w:marLeft w:val="0"/>
      <w:marRight w:val="0"/>
      <w:marTop w:val="0"/>
      <w:marBottom w:val="0"/>
      <w:divBdr>
        <w:top w:val="none" w:sz="0" w:space="0" w:color="auto"/>
        <w:left w:val="none" w:sz="0" w:space="0" w:color="auto"/>
        <w:bottom w:val="none" w:sz="0" w:space="0" w:color="auto"/>
        <w:right w:val="none" w:sz="0" w:space="0" w:color="auto"/>
      </w:divBdr>
    </w:div>
    <w:div w:id="967516616">
      <w:bodyDiv w:val="1"/>
      <w:marLeft w:val="0"/>
      <w:marRight w:val="0"/>
      <w:marTop w:val="0"/>
      <w:marBottom w:val="0"/>
      <w:divBdr>
        <w:top w:val="none" w:sz="0" w:space="0" w:color="auto"/>
        <w:left w:val="none" w:sz="0" w:space="0" w:color="auto"/>
        <w:bottom w:val="none" w:sz="0" w:space="0" w:color="auto"/>
        <w:right w:val="none" w:sz="0" w:space="0" w:color="auto"/>
      </w:divBdr>
      <w:divsChild>
        <w:div w:id="1766075333">
          <w:marLeft w:val="547"/>
          <w:marRight w:val="0"/>
          <w:marTop w:val="0"/>
          <w:marBottom w:val="0"/>
          <w:divBdr>
            <w:top w:val="none" w:sz="0" w:space="0" w:color="auto"/>
            <w:left w:val="none" w:sz="0" w:space="0" w:color="auto"/>
            <w:bottom w:val="none" w:sz="0" w:space="0" w:color="auto"/>
            <w:right w:val="none" w:sz="0" w:space="0" w:color="auto"/>
          </w:divBdr>
        </w:div>
      </w:divsChild>
    </w:div>
    <w:div w:id="975183546">
      <w:bodyDiv w:val="1"/>
      <w:marLeft w:val="0"/>
      <w:marRight w:val="0"/>
      <w:marTop w:val="0"/>
      <w:marBottom w:val="0"/>
      <w:divBdr>
        <w:top w:val="none" w:sz="0" w:space="0" w:color="auto"/>
        <w:left w:val="none" w:sz="0" w:space="0" w:color="auto"/>
        <w:bottom w:val="none" w:sz="0" w:space="0" w:color="auto"/>
        <w:right w:val="none" w:sz="0" w:space="0" w:color="auto"/>
      </w:divBdr>
    </w:div>
    <w:div w:id="984240103">
      <w:bodyDiv w:val="1"/>
      <w:marLeft w:val="0"/>
      <w:marRight w:val="0"/>
      <w:marTop w:val="0"/>
      <w:marBottom w:val="0"/>
      <w:divBdr>
        <w:top w:val="none" w:sz="0" w:space="0" w:color="auto"/>
        <w:left w:val="none" w:sz="0" w:space="0" w:color="auto"/>
        <w:bottom w:val="none" w:sz="0" w:space="0" w:color="auto"/>
        <w:right w:val="none" w:sz="0" w:space="0" w:color="auto"/>
      </w:divBdr>
    </w:div>
    <w:div w:id="991716492">
      <w:bodyDiv w:val="1"/>
      <w:marLeft w:val="0"/>
      <w:marRight w:val="0"/>
      <w:marTop w:val="0"/>
      <w:marBottom w:val="0"/>
      <w:divBdr>
        <w:top w:val="none" w:sz="0" w:space="0" w:color="auto"/>
        <w:left w:val="none" w:sz="0" w:space="0" w:color="auto"/>
        <w:bottom w:val="none" w:sz="0" w:space="0" w:color="auto"/>
        <w:right w:val="none" w:sz="0" w:space="0" w:color="auto"/>
      </w:divBdr>
      <w:divsChild>
        <w:div w:id="1148202108">
          <w:marLeft w:val="274"/>
          <w:marRight w:val="0"/>
          <w:marTop w:val="0"/>
          <w:marBottom w:val="120"/>
          <w:divBdr>
            <w:top w:val="none" w:sz="0" w:space="0" w:color="auto"/>
            <w:left w:val="none" w:sz="0" w:space="0" w:color="auto"/>
            <w:bottom w:val="none" w:sz="0" w:space="0" w:color="auto"/>
            <w:right w:val="none" w:sz="0" w:space="0" w:color="auto"/>
          </w:divBdr>
        </w:div>
        <w:div w:id="1140002791">
          <w:marLeft w:val="274"/>
          <w:marRight w:val="0"/>
          <w:marTop w:val="0"/>
          <w:marBottom w:val="120"/>
          <w:divBdr>
            <w:top w:val="none" w:sz="0" w:space="0" w:color="auto"/>
            <w:left w:val="none" w:sz="0" w:space="0" w:color="auto"/>
            <w:bottom w:val="none" w:sz="0" w:space="0" w:color="auto"/>
            <w:right w:val="none" w:sz="0" w:space="0" w:color="auto"/>
          </w:divBdr>
        </w:div>
        <w:div w:id="614796717">
          <w:marLeft w:val="274"/>
          <w:marRight w:val="0"/>
          <w:marTop w:val="0"/>
          <w:marBottom w:val="120"/>
          <w:divBdr>
            <w:top w:val="none" w:sz="0" w:space="0" w:color="auto"/>
            <w:left w:val="none" w:sz="0" w:space="0" w:color="auto"/>
            <w:bottom w:val="none" w:sz="0" w:space="0" w:color="auto"/>
            <w:right w:val="none" w:sz="0" w:space="0" w:color="auto"/>
          </w:divBdr>
        </w:div>
      </w:divsChild>
    </w:div>
    <w:div w:id="1004285267">
      <w:bodyDiv w:val="1"/>
      <w:marLeft w:val="0"/>
      <w:marRight w:val="0"/>
      <w:marTop w:val="0"/>
      <w:marBottom w:val="0"/>
      <w:divBdr>
        <w:top w:val="none" w:sz="0" w:space="0" w:color="auto"/>
        <w:left w:val="none" w:sz="0" w:space="0" w:color="auto"/>
        <w:bottom w:val="none" w:sz="0" w:space="0" w:color="auto"/>
        <w:right w:val="none" w:sz="0" w:space="0" w:color="auto"/>
      </w:divBdr>
    </w:div>
    <w:div w:id="1007177550">
      <w:bodyDiv w:val="1"/>
      <w:marLeft w:val="0"/>
      <w:marRight w:val="0"/>
      <w:marTop w:val="0"/>
      <w:marBottom w:val="0"/>
      <w:divBdr>
        <w:top w:val="none" w:sz="0" w:space="0" w:color="auto"/>
        <w:left w:val="none" w:sz="0" w:space="0" w:color="auto"/>
        <w:bottom w:val="none" w:sz="0" w:space="0" w:color="auto"/>
        <w:right w:val="none" w:sz="0" w:space="0" w:color="auto"/>
      </w:divBdr>
    </w:div>
    <w:div w:id="1008020177">
      <w:bodyDiv w:val="1"/>
      <w:marLeft w:val="0"/>
      <w:marRight w:val="0"/>
      <w:marTop w:val="0"/>
      <w:marBottom w:val="0"/>
      <w:divBdr>
        <w:top w:val="none" w:sz="0" w:space="0" w:color="auto"/>
        <w:left w:val="none" w:sz="0" w:space="0" w:color="auto"/>
        <w:bottom w:val="none" w:sz="0" w:space="0" w:color="auto"/>
        <w:right w:val="none" w:sz="0" w:space="0" w:color="auto"/>
      </w:divBdr>
    </w:div>
    <w:div w:id="1015884486">
      <w:bodyDiv w:val="1"/>
      <w:marLeft w:val="0"/>
      <w:marRight w:val="0"/>
      <w:marTop w:val="0"/>
      <w:marBottom w:val="0"/>
      <w:divBdr>
        <w:top w:val="none" w:sz="0" w:space="0" w:color="auto"/>
        <w:left w:val="none" w:sz="0" w:space="0" w:color="auto"/>
        <w:bottom w:val="none" w:sz="0" w:space="0" w:color="auto"/>
        <w:right w:val="none" w:sz="0" w:space="0" w:color="auto"/>
      </w:divBdr>
    </w:div>
    <w:div w:id="1020470813">
      <w:bodyDiv w:val="1"/>
      <w:marLeft w:val="0"/>
      <w:marRight w:val="0"/>
      <w:marTop w:val="0"/>
      <w:marBottom w:val="0"/>
      <w:divBdr>
        <w:top w:val="none" w:sz="0" w:space="0" w:color="auto"/>
        <w:left w:val="none" w:sz="0" w:space="0" w:color="auto"/>
        <w:bottom w:val="none" w:sz="0" w:space="0" w:color="auto"/>
        <w:right w:val="none" w:sz="0" w:space="0" w:color="auto"/>
      </w:divBdr>
    </w:div>
    <w:div w:id="1028608053">
      <w:bodyDiv w:val="1"/>
      <w:marLeft w:val="0"/>
      <w:marRight w:val="0"/>
      <w:marTop w:val="0"/>
      <w:marBottom w:val="0"/>
      <w:divBdr>
        <w:top w:val="none" w:sz="0" w:space="0" w:color="auto"/>
        <w:left w:val="none" w:sz="0" w:space="0" w:color="auto"/>
        <w:bottom w:val="none" w:sz="0" w:space="0" w:color="auto"/>
        <w:right w:val="none" w:sz="0" w:space="0" w:color="auto"/>
      </w:divBdr>
    </w:div>
    <w:div w:id="1034118574">
      <w:bodyDiv w:val="1"/>
      <w:marLeft w:val="0"/>
      <w:marRight w:val="0"/>
      <w:marTop w:val="0"/>
      <w:marBottom w:val="0"/>
      <w:divBdr>
        <w:top w:val="none" w:sz="0" w:space="0" w:color="auto"/>
        <w:left w:val="none" w:sz="0" w:space="0" w:color="auto"/>
        <w:bottom w:val="none" w:sz="0" w:space="0" w:color="auto"/>
        <w:right w:val="none" w:sz="0" w:space="0" w:color="auto"/>
      </w:divBdr>
    </w:div>
    <w:div w:id="1038165211">
      <w:bodyDiv w:val="1"/>
      <w:marLeft w:val="0"/>
      <w:marRight w:val="0"/>
      <w:marTop w:val="0"/>
      <w:marBottom w:val="0"/>
      <w:divBdr>
        <w:top w:val="none" w:sz="0" w:space="0" w:color="auto"/>
        <w:left w:val="none" w:sz="0" w:space="0" w:color="auto"/>
        <w:bottom w:val="none" w:sz="0" w:space="0" w:color="auto"/>
        <w:right w:val="none" w:sz="0" w:space="0" w:color="auto"/>
      </w:divBdr>
      <w:divsChild>
        <w:div w:id="390882175">
          <w:marLeft w:val="850"/>
          <w:marRight w:val="0"/>
          <w:marTop w:val="0"/>
          <w:marBottom w:val="20"/>
          <w:divBdr>
            <w:top w:val="none" w:sz="0" w:space="0" w:color="auto"/>
            <w:left w:val="none" w:sz="0" w:space="0" w:color="auto"/>
            <w:bottom w:val="none" w:sz="0" w:space="0" w:color="auto"/>
            <w:right w:val="none" w:sz="0" w:space="0" w:color="auto"/>
          </w:divBdr>
        </w:div>
        <w:div w:id="1171603587">
          <w:marLeft w:val="850"/>
          <w:marRight w:val="0"/>
          <w:marTop w:val="0"/>
          <w:marBottom w:val="20"/>
          <w:divBdr>
            <w:top w:val="none" w:sz="0" w:space="0" w:color="auto"/>
            <w:left w:val="none" w:sz="0" w:space="0" w:color="auto"/>
            <w:bottom w:val="none" w:sz="0" w:space="0" w:color="auto"/>
            <w:right w:val="none" w:sz="0" w:space="0" w:color="auto"/>
          </w:divBdr>
        </w:div>
        <w:div w:id="1108818423">
          <w:marLeft w:val="850"/>
          <w:marRight w:val="0"/>
          <w:marTop w:val="0"/>
          <w:marBottom w:val="20"/>
          <w:divBdr>
            <w:top w:val="none" w:sz="0" w:space="0" w:color="auto"/>
            <w:left w:val="none" w:sz="0" w:space="0" w:color="auto"/>
            <w:bottom w:val="none" w:sz="0" w:space="0" w:color="auto"/>
            <w:right w:val="none" w:sz="0" w:space="0" w:color="auto"/>
          </w:divBdr>
        </w:div>
        <w:div w:id="488984346">
          <w:marLeft w:val="850"/>
          <w:marRight w:val="0"/>
          <w:marTop w:val="0"/>
          <w:marBottom w:val="20"/>
          <w:divBdr>
            <w:top w:val="none" w:sz="0" w:space="0" w:color="auto"/>
            <w:left w:val="none" w:sz="0" w:space="0" w:color="auto"/>
            <w:bottom w:val="none" w:sz="0" w:space="0" w:color="auto"/>
            <w:right w:val="none" w:sz="0" w:space="0" w:color="auto"/>
          </w:divBdr>
        </w:div>
        <w:div w:id="1520006480">
          <w:marLeft w:val="850"/>
          <w:marRight w:val="0"/>
          <w:marTop w:val="0"/>
          <w:marBottom w:val="20"/>
          <w:divBdr>
            <w:top w:val="none" w:sz="0" w:space="0" w:color="auto"/>
            <w:left w:val="none" w:sz="0" w:space="0" w:color="auto"/>
            <w:bottom w:val="none" w:sz="0" w:space="0" w:color="auto"/>
            <w:right w:val="none" w:sz="0" w:space="0" w:color="auto"/>
          </w:divBdr>
        </w:div>
        <w:div w:id="1010065235">
          <w:marLeft w:val="850"/>
          <w:marRight w:val="0"/>
          <w:marTop w:val="0"/>
          <w:marBottom w:val="20"/>
          <w:divBdr>
            <w:top w:val="none" w:sz="0" w:space="0" w:color="auto"/>
            <w:left w:val="none" w:sz="0" w:space="0" w:color="auto"/>
            <w:bottom w:val="none" w:sz="0" w:space="0" w:color="auto"/>
            <w:right w:val="none" w:sz="0" w:space="0" w:color="auto"/>
          </w:divBdr>
        </w:div>
        <w:div w:id="921524555">
          <w:marLeft w:val="850"/>
          <w:marRight w:val="0"/>
          <w:marTop w:val="0"/>
          <w:marBottom w:val="20"/>
          <w:divBdr>
            <w:top w:val="none" w:sz="0" w:space="0" w:color="auto"/>
            <w:left w:val="none" w:sz="0" w:space="0" w:color="auto"/>
            <w:bottom w:val="none" w:sz="0" w:space="0" w:color="auto"/>
            <w:right w:val="none" w:sz="0" w:space="0" w:color="auto"/>
          </w:divBdr>
        </w:div>
      </w:divsChild>
    </w:div>
    <w:div w:id="1040472673">
      <w:bodyDiv w:val="1"/>
      <w:marLeft w:val="0"/>
      <w:marRight w:val="0"/>
      <w:marTop w:val="0"/>
      <w:marBottom w:val="0"/>
      <w:divBdr>
        <w:top w:val="none" w:sz="0" w:space="0" w:color="auto"/>
        <w:left w:val="none" w:sz="0" w:space="0" w:color="auto"/>
        <w:bottom w:val="none" w:sz="0" w:space="0" w:color="auto"/>
        <w:right w:val="none" w:sz="0" w:space="0" w:color="auto"/>
      </w:divBdr>
    </w:div>
    <w:div w:id="1046221503">
      <w:bodyDiv w:val="1"/>
      <w:marLeft w:val="0"/>
      <w:marRight w:val="0"/>
      <w:marTop w:val="0"/>
      <w:marBottom w:val="0"/>
      <w:divBdr>
        <w:top w:val="none" w:sz="0" w:space="0" w:color="auto"/>
        <w:left w:val="none" w:sz="0" w:space="0" w:color="auto"/>
        <w:bottom w:val="none" w:sz="0" w:space="0" w:color="auto"/>
        <w:right w:val="none" w:sz="0" w:space="0" w:color="auto"/>
      </w:divBdr>
    </w:div>
    <w:div w:id="1055660034">
      <w:bodyDiv w:val="1"/>
      <w:marLeft w:val="0"/>
      <w:marRight w:val="0"/>
      <w:marTop w:val="0"/>
      <w:marBottom w:val="0"/>
      <w:divBdr>
        <w:top w:val="none" w:sz="0" w:space="0" w:color="auto"/>
        <w:left w:val="none" w:sz="0" w:space="0" w:color="auto"/>
        <w:bottom w:val="none" w:sz="0" w:space="0" w:color="auto"/>
        <w:right w:val="none" w:sz="0" w:space="0" w:color="auto"/>
      </w:divBdr>
    </w:div>
    <w:div w:id="1066731297">
      <w:bodyDiv w:val="1"/>
      <w:marLeft w:val="0"/>
      <w:marRight w:val="0"/>
      <w:marTop w:val="0"/>
      <w:marBottom w:val="0"/>
      <w:divBdr>
        <w:top w:val="none" w:sz="0" w:space="0" w:color="auto"/>
        <w:left w:val="none" w:sz="0" w:space="0" w:color="auto"/>
        <w:bottom w:val="none" w:sz="0" w:space="0" w:color="auto"/>
        <w:right w:val="none" w:sz="0" w:space="0" w:color="auto"/>
      </w:divBdr>
    </w:div>
    <w:div w:id="1073166394">
      <w:bodyDiv w:val="1"/>
      <w:marLeft w:val="0"/>
      <w:marRight w:val="0"/>
      <w:marTop w:val="0"/>
      <w:marBottom w:val="0"/>
      <w:divBdr>
        <w:top w:val="none" w:sz="0" w:space="0" w:color="auto"/>
        <w:left w:val="none" w:sz="0" w:space="0" w:color="auto"/>
        <w:bottom w:val="none" w:sz="0" w:space="0" w:color="auto"/>
        <w:right w:val="none" w:sz="0" w:space="0" w:color="auto"/>
      </w:divBdr>
    </w:div>
    <w:div w:id="1074668403">
      <w:bodyDiv w:val="1"/>
      <w:marLeft w:val="0"/>
      <w:marRight w:val="0"/>
      <w:marTop w:val="0"/>
      <w:marBottom w:val="0"/>
      <w:divBdr>
        <w:top w:val="none" w:sz="0" w:space="0" w:color="auto"/>
        <w:left w:val="none" w:sz="0" w:space="0" w:color="auto"/>
        <w:bottom w:val="none" w:sz="0" w:space="0" w:color="auto"/>
        <w:right w:val="none" w:sz="0" w:space="0" w:color="auto"/>
      </w:divBdr>
    </w:div>
    <w:div w:id="1089616035">
      <w:bodyDiv w:val="1"/>
      <w:marLeft w:val="0"/>
      <w:marRight w:val="0"/>
      <w:marTop w:val="0"/>
      <w:marBottom w:val="0"/>
      <w:divBdr>
        <w:top w:val="none" w:sz="0" w:space="0" w:color="auto"/>
        <w:left w:val="none" w:sz="0" w:space="0" w:color="auto"/>
        <w:bottom w:val="none" w:sz="0" w:space="0" w:color="auto"/>
        <w:right w:val="none" w:sz="0" w:space="0" w:color="auto"/>
      </w:divBdr>
    </w:div>
    <w:div w:id="1092975884">
      <w:bodyDiv w:val="1"/>
      <w:marLeft w:val="0"/>
      <w:marRight w:val="0"/>
      <w:marTop w:val="0"/>
      <w:marBottom w:val="0"/>
      <w:divBdr>
        <w:top w:val="none" w:sz="0" w:space="0" w:color="auto"/>
        <w:left w:val="none" w:sz="0" w:space="0" w:color="auto"/>
        <w:bottom w:val="none" w:sz="0" w:space="0" w:color="auto"/>
        <w:right w:val="none" w:sz="0" w:space="0" w:color="auto"/>
      </w:divBdr>
    </w:div>
    <w:div w:id="1100024585">
      <w:bodyDiv w:val="1"/>
      <w:marLeft w:val="0"/>
      <w:marRight w:val="0"/>
      <w:marTop w:val="0"/>
      <w:marBottom w:val="0"/>
      <w:divBdr>
        <w:top w:val="none" w:sz="0" w:space="0" w:color="auto"/>
        <w:left w:val="none" w:sz="0" w:space="0" w:color="auto"/>
        <w:bottom w:val="none" w:sz="0" w:space="0" w:color="auto"/>
        <w:right w:val="none" w:sz="0" w:space="0" w:color="auto"/>
      </w:divBdr>
    </w:div>
    <w:div w:id="1108236034">
      <w:bodyDiv w:val="1"/>
      <w:marLeft w:val="0"/>
      <w:marRight w:val="0"/>
      <w:marTop w:val="0"/>
      <w:marBottom w:val="0"/>
      <w:divBdr>
        <w:top w:val="none" w:sz="0" w:space="0" w:color="auto"/>
        <w:left w:val="none" w:sz="0" w:space="0" w:color="auto"/>
        <w:bottom w:val="none" w:sz="0" w:space="0" w:color="auto"/>
        <w:right w:val="none" w:sz="0" w:space="0" w:color="auto"/>
      </w:divBdr>
    </w:div>
    <w:div w:id="1114978778">
      <w:bodyDiv w:val="1"/>
      <w:marLeft w:val="0"/>
      <w:marRight w:val="0"/>
      <w:marTop w:val="0"/>
      <w:marBottom w:val="0"/>
      <w:divBdr>
        <w:top w:val="none" w:sz="0" w:space="0" w:color="auto"/>
        <w:left w:val="none" w:sz="0" w:space="0" w:color="auto"/>
        <w:bottom w:val="none" w:sz="0" w:space="0" w:color="auto"/>
        <w:right w:val="none" w:sz="0" w:space="0" w:color="auto"/>
      </w:divBdr>
    </w:div>
    <w:div w:id="1117261745">
      <w:bodyDiv w:val="1"/>
      <w:marLeft w:val="0"/>
      <w:marRight w:val="0"/>
      <w:marTop w:val="0"/>
      <w:marBottom w:val="0"/>
      <w:divBdr>
        <w:top w:val="none" w:sz="0" w:space="0" w:color="auto"/>
        <w:left w:val="none" w:sz="0" w:space="0" w:color="auto"/>
        <w:bottom w:val="none" w:sz="0" w:space="0" w:color="auto"/>
        <w:right w:val="none" w:sz="0" w:space="0" w:color="auto"/>
      </w:divBdr>
      <w:divsChild>
        <w:div w:id="927811974">
          <w:marLeft w:val="360"/>
          <w:marRight w:val="0"/>
          <w:marTop w:val="0"/>
          <w:marBottom w:val="0"/>
          <w:divBdr>
            <w:top w:val="none" w:sz="0" w:space="0" w:color="auto"/>
            <w:left w:val="none" w:sz="0" w:space="0" w:color="auto"/>
            <w:bottom w:val="none" w:sz="0" w:space="0" w:color="auto"/>
            <w:right w:val="none" w:sz="0" w:space="0" w:color="auto"/>
          </w:divBdr>
        </w:div>
        <w:div w:id="235288652">
          <w:marLeft w:val="360"/>
          <w:marRight w:val="0"/>
          <w:marTop w:val="0"/>
          <w:marBottom w:val="0"/>
          <w:divBdr>
            <w:top w:val="none" w:sz="0" w:space="0" w:color="auto"/>
            <w:left w:val="none" w:sz="0" w:space="0" w:color="auto"/>
            <w:bottom w:val="none" w:sz="0" w:space="0" w:color="auto"/>
            <w:right w:val="none" w:sz="0" w:space="0" w:color="auto"/>
          </w:divBdr>
        </w:div>
        <w:div w:id="692462471">
          <w:marLeft w:val="360"/>
          <w:marRight w:val="0"/>
          <w:marTop w:val="0"/>
          <w:marBottom w:val="0"/>
          <w:divBdr>
            <w:top w:val="none" w:sz="0" w:space="0" w:color="auto"/>
            <w:left w:val="none" w:sz="0" w:space="0" w:color="auto"/>
            <w:bottom w:val="none" w:sz="0" w:space="0" w:color="auto"/>
            <w:right w:val="none" w:sz="0" w:space="0" w:color="auto"/>
          </w:divBdr>
        </w:div>
        <w:div w:id="1736127484">
          <w:marLeft w:val="979"/>
          <w:marRight w:val="0"/>
          <w:marTop w:val="0"/>
          <w:marBottom w:val="0"/>
          <w:divBdr>
            <w:top w:val="none" w:sz="0" w:space="0" w:color="auto"/>
            <w:left w:val="none" w:sz="0" w:space="0" w:color="auto"/>
            <w:bottom w:val="none" w:sz="0" w:space="0" w:color="auto"/>
            <w:right w:val="none" w:sz="0" w:space="0" w:color="auto"/>
          </w:divBdr>
        </w:div>
        <w:div w:id="201790718">
          <w:marLeft w:val="979"/>
          <w:marRight w:val="0"/>
          <w:marTop w:val="0"/>
          <w:marBottom w:val="0"/>
          <w:divBdr>
            <w:top w:val="none" w:sz="0" w:space="0" w:color="auto"/>
            <w:left w:val="none" w:sz="0" w:space="0" w:color="auto"/>
            <w:bottom w:val="none" w:sz="0" w:space="0" w:color="auto"/>
            <w:right w:val="none" w:sz="0" w:space="0" w:color="auto"/>
          </w:divBdr>
        </w:div>
        <w:div w:id="1325284646">
          <w:marLeft w:val="979"/>
          <w:marRight w:val="0"/>
          <w:marTop w:val="0"/>
          <w:marBottom w:val="0"/>
          <w:divBdr>
            <w:top w:val="none" w:sz="0" w:space="0" w:color="auto"/>
            <w:left w:val="none" w:sz="0" w:space="0" w:color="auto"/>
            <w:bottom w:val="none" w:sz="0" w:space="0" w:color="auto"/>
            <w:right w:val="none" w:sz="0" w:space="0" w:color="auto"/>
          </w:divBdr>
        </w:div>
      </w:divsChild>
    </w:div>
    <w:div w:id="1122116959">
      <w:bodyDiv w:val="1"/>
      <w:marLeft w:val="0"/>
      <w:marRight w:val="0"/>
      <w:marTop w:val="0"/>
      <w:marBottom w:val="0"/>
      <w:divBdr>
        <w:top w:val="none" w:sz="0" w:space="0" w:color="auto"/>
        <w:left w:val="none" w:sz="0" w:space="0" w:color="auto"/>
        <w:bottom w:val="none" w:sz="0" w:space="0" w:color="auto"/>
        <w:right w:val="none" w:sz="0" w:space="0" w:color="auto"/>
      </w:divBdr>
    </w:div>
    <w:div w:id="1138913024">
      <w:bodyDiv w:val="1"/>
      <w:marLeft w:val="0"/>
      <w:marRight w:val="0"/>
      <w:marTop w:val="0"/>
      <w:marBottom w:val="0"/>
      <w:divBdr>
        <w:top w:val="none" w:sz="0" w:space="0" w:color="auto"/>
        <w:left w:val="none" w:sz="0" w:space="0" w:color="auto"/>
        <w:bottom w:val="none" w:sz="0" w:space="0" w:color="auto"/>
        <w:right w:val="none" w:sz="0" w:space="0" w:color="auto"/>
      </w:divBdr>
    </w:div>
    <w:div w:id="1146237548">
      <w:bodyDiv w:val="1"/>
      <w:marLeft w:val="0"/>
      <w:marRight w:val="0"/>
      <w:marTop w:val="0"/>
      <w:marBottom w:val="0"/>
      <w:divBdr>
        <w:top w:val="none" w:sz="0" w:space="0" w:color="auto"/>
        <w:left w:val="none" w:sz="0" w:space="0" w:color="auto"/>
        <w:bottom w:val="none" w:sz="0" w:space="0" w:color="auto"/>
        <w:right w:val="none" w:sz="0" w:space="0" w:color="auto"/>
      </w:divBdr>
    </w:div>
    <w:div w:id="1159034171">
      <w:bodyDiv w:val="1"/>
      <w:marLeft w:val="0"/>
      <w:marRight w:val="0"/>
      <w:marTop w:val="0"/>
      <w:marBottom w:val="0"/>
      <w:divBdr>
        <w:top w:val="none" w:sz="0" w:space="0" w:color="auto"/>
        <w:left w:val="none" w:sz="0" w:space="0" w:color="auto"/>
        <w:bottom w:val="none" w:sz="0" w:space="0" w:color="auto"/>
        <w:right w:val="none" w:sz="0" w:space="0" w:color="auto"/>
      </w:divBdr>
    </w:div>
    <w:div w:id="1186334093">
      <w:bodyDiv w:val="1"/>
      <w:marLeft w:val="0"/>
      <w:marRight w:val="0"/>
      <w:marTop w:val="0"/>
      <w:marBottom w:val="0"/>
      <w:divBdr>
        <w:top w:val="none" w:sz="0" w:space="0" w:color="auto"/>
        <w:left w:val="none" w:sz="0" w:space="0" w:color="auto"/>
        <w:bottom w:val="none" w:sz="0" w:space="0" w:color="auto"/>
        <w:right w:val="none" w:sz="0" w:space="0" w:color="auto"/>
      </w:divBdr>
    </w:div>
    <w:div w:id="1189829459">
      <w:bodyDiv w:val="1"/>
      <w:marLeft w:val="0"/>
      <w:marRight w:val="0"/>
      <w:marTop w:val="0"/>
      <w:marBottom w:val="0"/>
      <w:divBdr>
        <w:top w:val="none" w:sz="0" w:space="0" w:color="auto"/>
        <w:left w:val="none" w:sz="0" w:space="0" w:color="auto"/>
        <w:bottom w:val="none" w:sz="0" w:space="0" w:color="auto"/>
        <w:right w:val="none" w:sz="0" w:space="0" w:color="auto"/>
      </w:divBdr>
    </w:div>
    <w:div w:id="1192499724">
      <w:bodyDiv w:val="1"/>
      <w:marLeft w:val="0"/>
      <w:marRight w:val="0"/>
      <w:marTop w:val="0"/>
      <w:marBottom w:val="0"/>
      <w:divBdr>
        <w:top w:val="none" w:sz="0" w:space="0" w:color="auto"/>
        <w:left w:val="none" w:sz="0" w:space="0" w:color="auto"/>
        <w:bottom w:val="none" w:sz="0" w:space="0" w:color="auto"/>
        <w:right w:val="none" w:sz="0" w:space="0" w:color="auto"/>
      </w:divBdr>
    </w:div>
    <w:div w:id="1195535017">
      <w:bodyDiv w:val="1"/>
      <w:marLeft w:val="0"/>
      <w:marRight w:val="0"/>
      <w:marTop w:val="0"/>
      <w:marBottom w:val="0"/>
      <w:divBdr>
        <w:top w:val="none" w:sz="0" w:space="0" w:color="auto"/>
        <w:left w:val="none" w:sz="0" w:space="0" w:color="auto"/>
        <w:bottom w:val="none" w:sz="0" w:space="0" w:color="auto"/>
        <w:right w:val="none" w:sz="0" w:space="0" w:color="auto"/>
      </w:divBdr>
    </w:div>
    <w:div w:id="1196236197">
      <w:bodyDiv w:val="1"/>
      <w:marLeft w:val="0"/>
      <w:marRight w:val="0"/>
      <w:marTop w:val="0"/>
      <w:marBottom w:val="0"/>
      <w:divBdr>
        <w:top w:val="none" w:sz="0" w:space="0" w:color="auto"/>
        <w:left w:val="none" w:sz="0" w:space="0" w:color="auto"/>
        <w:bottom w:val="none" w:sz="0" w:space="0" w:color="auto"/>
        <w:right w:val="none" w:sz="0" w:space="0" w:color="auto"/>
      </w:divBdr>
    </w:div>
    <w:div w:id="1199707283">
      <w:bodyDiv w:val="1"/>
      <w:marLeft w:val="0"/>
      <w:marRight w:val="0"/>
      <w:marTop w:val="0"/>
      <w:marBottom w:val="0"/>
      <w:divBdr>
        <w:top w:val="none" w:sz="0" w:space="0" w:color="auto"/>
        <w:left w:val="none" w:sz="0" w:space="0" w:color="auto"/>
        <w:bottom w:val="none" w:sz="0" w:space="0" w:color="auto"/>
        <w:right w:val="none" w:sz="0" w:space="0" w:color="auto"/>
      </w:divBdr>
    </w:div>
    <w:div w:id="1201086936">
      <w:bodyDiv w:val="1"/>
      <w:marLeft w:val="0"/>
      <w:marRight w:val="0"/>
      <w:marTop w:val="0"/>
      <w:marBottom w:val="0"/>
      <w:divBdr>
        <w:top w:val="none" w:sz="0" w:space="0" w:color="auto"/>
        <w:left w:val="none" w:sz="0" w:space="0" w:color="auto"/>
        <w:bottom w:val="none" w:sz="0" w:space="0" w:color="auto"/>
        <w:right w:val="none" w:sz="0" w:space="0" w:color="auto"/>
      </w:divBdr>
    </w:div>
    <w:div w:id="12300021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482">
          <w:marLeft w:val="576"/>
          <w:marRight w:val="0"/>
          <w:marTop w:val="0"/>
          <w:marBottom w:val="0"/>
          <w:divBdr>
            <w:top w:val="none" w:sz="0" w:space="0" w:color="auto"/>
            <w:left w:val="none" w:sz="0" w:space="0" w:color="auto"/>
            <w:bottom w:val="none" w:sz="0" w:space="0" w:color="auto"/>
            <w:right w:val="none" w:sz="0" w:space="0" w:color="auto"/>
          </w:divBdr>
        </w:div>
        <w:div w:id="798961954">
          <w:marLeft w:val="1138"/>
          <w:marRight w:val="0"/>
          <w:marTop w:val="0"/>
          <w:marBottom w:val="0"/>
          <w:divBdr>
            <w:top w:val="none" w:sz="0" w:space="0" w:color="auto"/>
            <w:left w:val="none" w:sz="0" w:space="0" w:color="auto"/>
            <w:bottom w:val="none" w:sz="0" w:space="0" w:color="auto"/>
            <w:right w:val="none" w:sz="0" w:space="0" w:color="auto"/>
          </w:divBdr>
        </w:div>
        <w:div w:id="1474907300">
          <w:marLeft w:val="1138"/>
          <w:marRight w:val="0"/>
          <w:marTop w:val="0"/>
          <w:marBottom w:val="0"/>
          <w:divBdr>
            <w:top w:val="none" w:sz="0" w:space="0" w:color="auto"/>
            <w:left w:val="none" w:sz="0" w:space="0" w:color="auto"/>
            <w:bottom w:val="none" w:sz="0" w:space="0" w:color="auto"/>
            <w:right w:val="none" w:sz="0" w:space="0" w:color="auto"/>
          </w:divBdr>
        </w:div>
        <w:div w:id="300961546">
          <w:marLeft w:val="1138"/>
          <w:marRight w:val="0"/>
          <w:marTop w:val="0"/>
          <w:marBottom w:val="0"/>
          <w:divBdr>
            <w:top w:val="none" w:sz="0" w:space="0" w:color="auto"/>
            <w:left w:val="none" w:sz="0" w:space="0" w:color="auto"/>
            <w:bottom w:val="none" w:sz="0" w:space="0" w:color="auto"/>
            <w:right w:val="none" w:sz="0" w:space="0" w:color="auto"/>
          </w:divBdr>
        </w:div>
      </w:divsChild>
    </w:div>
    <w:div w:id="1231112807">
      <w:bodyDiv w:val="1"/>
      <w:marLeft w:val="0"/>
      <w:marRight w:val="0"/>
      <w:marTop w:val="0"/>
      <w:marBottom w:val="0"/>
      <w:divBdr>
        <w:top w:val="none" w:sz="0" w:space="0" w:color="auto"/>
        <w:left w:val="none" w:sz="0" w:space="0" w:color="auto"/>
        <w:bottom w:val="none" w:sz="0" w:space="0" w:color="auto"/>
        <w:right w:val="none" w:sz="0" w:space="0" w:color="auto"/>
      </w:divBdr>
    </w:div>
    <w:div w:id="1235507229">
      <w:bodyDiv w:val="1"/>
      <w:marLeft w:val="0"/>
      <w:marRight w:val="0"/>
      <w:marTop w:val="0"/>
      <w:marBottom w:val="0"/>
      <w:divBdr>
        <w:top w:val="none" w:sz="0" w:space="0" w:color="auto"/>
        <w:left w:val="none" w:sz="0" w:space="0" w:color="auto"/>
        <w:bottom w:val="none" w:sz="0" w:space="0" w:color="auto"/>
        <w:right w:val="none" w:sz="0" w:space="0" w:color="auto"/>
      </w:divBdr>
    </w:div>
    <w:div w:id="1256673958">
      <w:bodyDiv w:val="1"/>
      <w:marLeft w:val="0"/>
      <w:marRight w:val="0"/>
      <w:marTop w:val="0"/>
      <w:marBottom w:val="0"/>
      <w:divBdr>
        <w:top w:val="none" w:sz="0" w:space="0" w:color="auto"/>
        <w:left w:val="none" w:sz="0" w:space="0" w:color="auto"/>
        <w:bottom w:val="none" w:sz="0" w:space="0" w:color="auto"/>
        <w:right w:val="none" w:sz="0" w:space="0" w:color="auto"/>
      </w:divBdr>
    </w:div>
    <w:div w:id="1286741262">
      <w:bodyDiv w:val="1"/>
      <w:marLeft w:val="0"/>
      <w:marRight w:val="0"/>
      <w:marTop w:val="0"/>
      <w:marBottom w:val="0"/>
      <w:divBdr>
        <w:top w:val="none" w:sz="0" w:space="0" w:color="auto"/>
        <w:left w:val="none" w:sz="0" w:space="0" w:color="auto"/>
        <w:bottom w:val="none" w:sz="0" w:space="0" w:color="auto"/>
        <w:right w:val="none" w:sz="0" w:space="0" w:color="auto"/>
      </w:divBdr>
      <w:divsChild>
        <w:div w:id="2066291695">
          <w:marLeft w:val="547"/>
          <w:marRight w:val="0"/>
          <w:marTop w:val="0"/>
          <w:marBottom w:val="0"/>
          <w:divBdr>
            <w:top w:val="none" w:sz="0" w:space="0" w:color="auto"/>
            <w:left w:val="none" w:sz="0" w:space="0" w:color="auto"/>
            <w:bottom w:val="none" w:sz="0" w:space="0" w:color="auto"/>
            <w:right w:val="none" w:sz="0" w:space="0" w:color="auto"/>
          </w:divBdr>
        </w:div>
        <w:div w:id="788931752">
          <w:marLeft w:val="547"/>
          <w:marRight w:val="0"/>
          <w:marTop w:val="0"/>
          <w:marBottom w:val="0"/>
          <w:divBdr>
            <w:top w:val="none" w:sz="0" w:space="0" w:color="auto"/>
            <w:left w:val="none" w:sz="0" w:space="0" w:color="auto"/>
            <w:bottom w:val="none" w:sz="0" w:space="0" w:color="auto"/>
            <w:right w:val="none" w:sz="0" w:space="0" w:color="auto"/>
          </w:divBdr>
        </w:div>
      </w:divsChild>
    </w:div>
    <w:div w:id="1292635435">
      <w:bodyDiv w:val="1"/>
      <w:marLeft w:val="0"/>
      <w:marRight w:val="0"/>
      <w:marTop w:val="0"/>
      <w:marBottom w:val="0"/>
      <w:divBdr>
        <w:top w:val="none" w:sz="0" w:space="0" w:color="auto"/>
        <w:left w:val="none" w:sz="0" w:space="0" w:color="auto"/>
        <w:bottom w:val="none" w:sz="0" w:space="0" w:color="auto"/>
        <w:right w:val="none" w:sz="0" w:space="0" w:color="auto"/>
      </w:divBdr>
    </w:div>
    <w:div w:id="1292856039">
      <w:bodyDiv w:val="1"/>
      <w:marLeft w:val="0"/>
      <w:marRight w:val="0"/>
      <w:marTop w:val="0"/>
      <w:marBottom w:val="0"/>
      <w:divBdr>
        <w:top w:val="none" w:sz="0" w:space="0" w:color="auto"/>
        <w:left w:val="none" w:sz="0" w:space="0" w:color="auto"/>
        <w:bottom w:val="none" w:sz="0" w:space="0" w:color="auto"/>
        <w:right w:val="none" w:sz="0" w:space="0" w:color="auto"/>
      </w:divBdr>
    </w:div>
    <w:div w:id="1300039648">
      <w:bodyDiv w:val="1"/>
      <w:marLeft w:val="0"/>
      <w:marRight w:val="0"/>
      <w:marTop w:val="0"/>
      <w:marBottom w:val="0"/>
      <w:divBdr>
        <w:top w:val="none" w:sz="0" w:space="0" w:color="auto"/>
        <w:left w:val="none" w:sz="0" w:space="0" w:color="auto"/>
        <w:bottom w:val="none" w:sz="0" w:space="0" w:color="auto"/>
        <w:right w:val="none" w:sz="0" w:space="0" w:color="auto"/>
      </w:divBdr>
    </w:div>
    <w:div w:id="1304000826">
      <w:bodyDiv w:val="1"/>
      <w:marLeft w:val="0"/>
      <w:marRight w:val="0"/>
      <w:marTop w:val="0"/>
      <w:marBottom w:val="0"/>
      <w:divBdr>
        <w:top w:val="none" w:sz="0" w:space="0" w:color="auto"/>
        <w:left w:val="none" w:sz="0" w:space="0" w:color="auto"/>
        <w:bottom w:val="none" w:sz="0" w:space="0" w:color="auto"/>
        <w:right w:val="none" w:sz="0" w:space="0" w:color="auto"/>
      </w:divBdr>
    </w:div>
    <w:div w:id="1307584457">
      <w:bodyDiv w:val="1"/>
      <w:marLeft w:val="0"/>
      <w:marRight w:val="0"/>
      <w:marTop w:val="0"/>
      <w:marBottom w:val="0"/>
      <w:divBdr>
        <w:top w:val="none" w:sz="0" w:space="0" w:color="auto"/>
        <w:left w:val="none" w:sz="0" w:space="0" w:color="auto"/>
        <w:bottom w:val="none" w:sz="0" w:space="0" w:color="auto"/>
        <w:right w:val="none" w:sz="0" w:space="0" w:color="auto"/>
      </w:divBdr>
    </w:div>
    <w:div w:id="1309751411">
      <w:bodyDiv w:val="1"/>
      <w:marLeft w:val="0"/>
      <w:marRight w:val="0"/>
      <w:marTop w:val="0"/>
      <w:marBottom w:val="0"/>
      <w:divBdr>
        <w:top w:val="none" w:sz="0" w:space="0" w:color="auto"/>
        <w:left w:val="none" w:sz="0" w:space="0" w:color="auto"/>
        <w:bottom w:val="none" w:sz="0" w:space="0" w:color="auto"/>
        <w:right w:val="none" w:sz="0" w:space="0" w:color="auto"/>
      </w:divBdr>
    </w:div>
    <w:div w:id="1312249642">
      <w:bodyDiv w:val="1"/>
      <w:marLeft w:val="0"/>
      <w:marRight w:val="0"/>
      <w:marTop w:val="0"/>
      <w:marBottom w:val="0"/>
      <w:divBdr>
        <w:top w:val="none" w:sz="0" w:space="0" w:color="auto"/>
        <w:left w:val="none" w:sz="0" w:space="0" w:color="auto"/>
        <w:bottom w:val="none" w:sz="0" w:space="0" w:color="auto"/>
        <w:right w:val="none" w:sz="0" w:space="0" w:color="auto"/>
      </w:divBdr>
    </w:div>
    <w:div w:id="1313487661">
      <w:bodyDiv w:val="1"/>
      <w:marLeft w:val="0"/>
      <w:marRight w:val="0"/>
      <w:marTop w:val="0"/>
      <w:marBottom w:val="0"/>
      <w:divBdr>
        <w:top w:val="none" w:sz="0" w:space="0" w:color="auto"/>
        <w:left w:val="none" w:sz="0" w:space="0" w:color="auto"/>
        <w:bottom w:val="none" w:sz="0" w:space="0" w:color="auto"/>
        <w:right w:val="none" w:sz="0" w:space="0" w:color="auto"/>
      </w:divBdr>
    </w:div>
    <w:div w:id="1323309992">
      <w:bodyDiv w:val="1"/>
      <w:marLeft w:val="0"/>
      <w:marRight w:val="0"/>
      <w:marTop w:val="0"/>
      <w:marBottom w:val="0"/>
      <w:divBdr>
        <w:top w:val="none" w:sz="0" w:space="0" w:color="auto"/>
        <w:left w:val="none" w:sz="0" w:space="0" w:color="auto"/>
        <w:bottom w:val="none" w:sz="0" w:space="0" w:color="auto"/>
        <w:right w:val="none" w:sz="0" w:space="0" w:color="auto"/>
      </w:divBdr>
    </w:div>
    <w:div w:id="1328240815">
      <w:bodyDiv w:val="1"/>
      <w:marLeft w:val="0"/>
      <w:marRight w:val="0"/>
      <w:marTop w:val="0"/>
      <w:marBottom w:val="0"/>
      <w:divBdr>
        <w:top w:val="none" w:sz="0" w:space="0" w:color="auto"/>
        <w:left w:val="none" w:sz="0" w:space="0" w:color="auto"/>
        <w:bottom w:val="none" w:sz="0" w:space="0" w:color="auto"/>
        <w:right w:val="none" w:sz="0" w:space="0" w:color="auto"/>
      </w:divBdr>
    </w:div>
    <w:div w:id="1343167219">
      <w:bodyDiv w:val="1"/>
      <w:marLeft w:val="0"/>
      <w:marRight w:val="0"/>
      <w:marTop w:val="0"/>
      <w:marBottom w:val="0"/>
      <w:divBdr>
        <w:top w:val="none" w:sz="0" w:space="0" w:color="auto"/>
        <w:left w:val="none" w:sz="0" w:space="0" w:color="auto"/>
        <w:bottom w:val="none" w:sz="0" w:space="0" w:color="auto"/>
        <w:right w:val="none" w:sz="0" w:space="0" w:color="auto"/>
      </w:divBdr>
    </w:div>
    <w:div w:id="1345550261">
      <w:bodyDiv w:val="1"/>
      <w:marLeft w:val="0"/>
      <w:marRight w:val="0"/>
      <w:marTop w:val="0"/>
      <w:marBottom w:val="0"/>
      <w:divBdr>
        <w:top w:val="none" w:sz="0" w:space="0" w:color="auto"/>
        <w:left w:val="none" w:sz="0" w:space="0" w:color="auto"/>
        <w:bottom w:val="none" w:sz="0" w:space="0" w:color="auto"/>
        <w:right w:val="none" w:sz="0" w:space="0" w:color="auto"/>
      </w:divBdr>
    </w:div>
    <w:div w:id="1347251514">
      <w:bodyDiv w:val="1"/>
      <w:marLeft w:val="0"/>
      <w:marRight w:val="0"/>
      <w:marTop w:val="0"/>
      <w:marBottom w:val="0"/>
      <w:divBdr>
        <w:top w:val="none" w:sz="0" w:space="0" w:color="auto"/>
        <w:left w:val="none" w:sz="0" w:space="0" w:color="auto"/>
        <w:bottom w:val="none" w:sz="0" w:space="0" w:color="auto"/>
        <w:right w:val="none" w:sz="0" w:space="0" w:color="auto"/>
      </w:divBdr>
    </w:div>
    <w:div w:id="1356887287">
      <w:bodyDiv w:val="1"/>
      <w:marLeft w:val="0"/>
      <w:marRight w:val="0"/>
      <w:marTop w:val="0"/>
      <w:marBottom w:val="0"/>
      <w:divBdr>
        <w:top w:val="none" w:sz="0" w:space="0" w:color="auto"/>
        <w:left w:val="none" w:sz="0" w:space="0" w:color="auto"/>
        <w:bottom w:val="none" w:sz="0" w:space="0" w:color="auto"/>
        <w:right w:val="none" w:sz="0" w:space="0" w:color="auto"/>
      </w:divBdr>
      <w:divsChild>
        <w:div w:id="967010991">
          <w:marLeft w:val="547"/>
          <w:marRight w:val="0"/>
          <w:marTop w:val="0"/>
          <w:marBottom w:val="0"/>
          <w:divBdr>
            <w:top w:val="none" w:sz="0" w:space="0" w:color="auto"/>
            <w:left w:val="none" w:sz="0" w:space="0" w:color="auto"/>
            <w:bottom w:val="none" w:sz="0" w:space="0" w:color="auto"/>
            <w:right w:val="none" w:sz="0" w:space="0" w:color="auto"/>
          </w:divBdr>
        </w:div>
      </w:divsChild>
    </w:div>
    <w:div w:id="1376469607">
      <w:bodyDiv w:val="1"/>
      <w:marLeft w:val="0"/>
      <w:marRight w:val="0"/>
      <w:marTop w:val="0"/>
      <w:marBottom w:val="0"/>
      <w:divBdr>
        <w:top w:val="none" w:sz="0" w:space="0" w:color="auto"/>
        <w:left w:val="none" w:sz="0" w:space="0" w:color="auto"/>
        <w:bottom w:val="none" w:sz="0" w:space="0" w:color="auto"/>
        <w:right w:val="none" w:sz="0" w:space="0" w:color="auto"/>
      </w:divBdr>
    </w:div>
    <w:div w:id="1380977707">
      <w:bodyDiv w:val="1"/>
      <w:marLeft w:val="0"/>
      <w:marRight w:val="0"/>
      <w:marTop w:val="0"/>
      <w:marBottom w:val="0"/>
      <w:divBdr>
        <w:top w:val="none" w:sz="0" w:space="0" w:color="auto"/>
        <w:left w:val="none" w:sz="0" w:space="0" w:color="auto"/>
        <w:bottom w:val="none" w:sz="0" w:space="0" w:color="auto"/>
        <w:right w:val="none" w:sz="0" w:space="0" w:color="auto"/>
      </w:divBdr>
    </w:div>
    <w:div w:id="1382098497">
      <w:bodyDiv w:val="1"/>
      <w:marLeft w:val="0"/>
      <w:marRight w:val="0"/>
      <w:marTop w:val="0"/>
      <w:marBottom w:val="0"/>
      <w:divBdr>
        <w:top w:val="none" w:sz="0" w:space="0" w:color="auto"/>
        <w:left w:val="none" w:sz="0" w:space="0" w:color="auto"/>
        <w:bottom w:val="none" w:sz="0" w:space="0" w:color="auto"/>
        <w:right w:val="none" w:sz="0" w:space="0" w:color="auto"/>
      </w:divBdr>
    </w:div>
    <w:div w:id="1382902702">
      <w:bodyDiv w:val="1"/>
      <w:marLeft w:val="0"/>
      <w:marRight w:val="0"/>
      <w:marTop w:val="0"/>
      <w:marBottom w:val="0"/>
      <w:divBdr>
        <w:top w:val="none" w:sz="0" w:space="0" w:color="auto"/>
        <w:left w:val="none" w:sz="0" w:space="0" w:color="auto"/>
        <w:bottom w:val="none" w:sz="0" w:space="0" w:color="auto"/>
        <w:right w:val="none" w:sz="0" w:space="0" w:color="auto"/>
      </w:divBdr>
    </w:div>
    <w:div w:id="1383628448">
      <w:bodyDiv w:val="1"/>
      <w:marLeft w:val="0"/>
      <w:marRight w:val="0"/>
      <w:marTop w:val="0"/>
      <w:marBottom w:val="0"/>
      <w:divBdr>
        <w:top w:val="none" w:sz="0" w:space="0" w:color="auto"/>
        <w:left w:val="none" w:sz="0" w:space="0" w:color="auto"/>
        <w:bottom w:val="none" w:sz="0" w:space="0" w:color="auto"/>
        <w:right w:val="none" w:sz="0" w:space="0" w:color="auto"/>
      </w:divBdr>
    </w:div>
    <w:div w:id="1388577071">
      <w:bodyDiv w:val="1"/>
      <w:marLeft w:val="0"/>
      <w:marRight w:val="0"/>
      <w:marTop w:val="0"/>
      <w:marBottom w:val="0"/>
      <w:divBdr>
        <w:top w:val="none" w:sz="0" w:space="0" w:color="auto"/>
        <w:left w:val="none" w:sz="0" w:space="0" w:color="auto"/>
        <w:bottom w:val="none" w:sz="0" w:space="0" w:color="auto"/>
        <w:right w:val="none" w:sz="0" w:space="0" w:color="auto"/>
      </w:divBdr>
    </w:div>
    <w:div w:id="1415013609">
      <w:bodyDiv w:val="1"/>
      <w:marLeft w:val="0"/>
      <w:marRight w:val="0"/>
      <w:marTop w:val="0"/>
      <w:marBottom w:val="0"/>
      <w:divBdr>
        <w:top w:val="none" w:sz="0" w:space="0" w:color="auto"/>
        <w:left w:val="none" w:sz="0" w:space="0" w:color="auto"/>
        <w:bottom w:val="none" w:sz="0" w:space="0" w:color="auto"/>
        <w:right w:val="none" w:sz="0" w:space="0" w:color="auto"/>
      </w:divBdr>
    </w:div>
    <w:div w:id="1420181204">
      <w:bodyDiv w:val="1"/>
      <w:marLeft w:val="0"/>
      <w:marRight w:val="0"/>
      <w:marTop w:val="0"/>
      <w:marBottom w:val="0"/>
      <w:divBdr>
        <w:top w:val="none" w:sz="0" w:space="0" w:color="auto"/>
        <w:left w:val="none" w:sz="0" w:space="0" w:color="auto"/>
        <w:bottom w:val="none" w:sz="0" w:space="0" w:color="auto"/>
        <w:right w:val="none" w:sz="0" w:space="0" w:color="auto"/>
      </w:divBdr>
    </w:div>
    <w:div w:id="1420910783">
      <w:bodyDiv w:val="1"/>
      <w:marLeft w:val="0"/>
      <w:marRight w:val="0"/>
      <w:marTop w:val="0"/>
      <w:marBottom w:val="0"/>
      <w:divBdr>
        <w:top w:val="none" w:sz="0" w:space="0" w:color="auto"/>
        <w:left w:val="none" w:sz="0" w:space="0" w:color="auto"/>
        <w:bottom w:val="none" w:sz="0" w:space="0" w:color="auto"/>
        <w:right w:val="none" w:sz="0" w:space="0" w:color="auto"/>
      </w:divBdr>
    </w:div>
    <w:div w:id="1429498147">
      <w:bodyDiv w:val="1"/>
      <w:marLeft w:val="0"/>
      <w:marRight w:val="0"/>
      <w:marTop w:val="0"/>
      <w:marBottom w:val="0"/>
      <w:divBdr>
        <w:top w:val="none" w:sz="0" w:space="0" w:color="auto"/>
        <w:left w:val="none" w:sz="0" w:space="0" w:color="auto"/>
        <w:bottom w:val="none" w:sz="0" w:space="0" w:color="auto"/>
        <w:right w:val="none" w:sz="0" w:space="0" w:color="auto"/>
      </w:divBdr>
    </w:div>
    <w:div w:id="1430546265">
      <w:bodyDiv w:val="1"/>
      <w:marLeft w:val="0"/>
      <w:marRight w:val="0"/>
      <w:marTop w:val="0"/>
      <w:marBottom w:val="0"/>
      <w:divBdr>
        <w:top w:val="none" w:sz="0" w:space="0" w:color="auto"/>
        <w:left w:val="none" w:sz="0" w:space="0" w:color="auto"/>
        <w:bottom w:val="none" w:sz="0" w:space="0" w:color="auto"/>
        <w:right w:val="none" w:sz="0" w:space="0" w:color="auto"/>
      </w:divBdr>
    </w:div>
    <w:div w:id="1434936295">
      <w:bodyDiv w:val="1"/>
      <w:marLeft w:val="0"/>
      <w:marRight w:val="0"/>
      <w:marTop w:val="0"/>
      <w:marBottom w:val="0"/>
      <w:divBdr>
        <w:top w:val="none" w:sz="0" w:space="0" w:color="auto"/>
        <w:left w:val="none" w:sz="0" w:space="0" w:color="auto"/>
        <w:bottom w:val="none" w:sz="0" w:space="0" w:color="auto"/>
        <w:right w:val="none" w:sz="0" w:space="0" w:color="auto"/>
      </w:divBdr>
    </w:div>
    <w:div w:id="1438212649">
      <w:bodyDiv w:val="1"/>
      <w:marLeft w:val="0"/>
      <w:marRight w:val="0"/>
      <w:marTop w:val="0"/>
      <w:marBottom w:val="0"/>
      <w:divBdr>
        <w:top w:val="none" w:sz="0" w:space="0" w:color="auto"/>
        <w:left w:val="none" w:sz="0" w:space="0" w:color="auto"/>
        <w:bottom w:val="none" w:sz="0" w:space="0" w:color="auto"/>
        <w:right w:val="none" w:sz="0" w:space="0" w:color="auto"/>
      </w:divBdr>
    </w:div>
    <w:div w:id="1438450581">
      <w:bodyDiv w:val="1"/>
      <w:marLeft w:val="0"/>
      <w:marRight w:val="0"/>
      <w:marTop w:val="0"/>
      <w:marBottom w:val="0"/>
      <w:divBdr>
        <w:top w:val="none" w:sz="0" w:space="0" w:color="auto"/>
        <w:left w:val="none" w:sz="0" w:space="0" w:color="auto"/>
        <w:bottom w:val="none" w:sz="0" w:space="0" w:color="auto"/>
        <w:right w:val="none" w:sz="0" w:space="0" w:color="auto"/>
      </w:divBdr>
    </w:div>
    <w:div w:id="1439106698">
      <w:bodyDiv w:val="1"/>
      <w:marLeft w:val="0"/>
      <w:marRight w:val="0"/>
      <w:marTop w:val="0"/>
      <w:marBottom w:val="0"/>
      <w:divBdr>
        <w:top w:val="none" w:sz="0" w:space="0" w:color="auto"/>
        <w:left w:val="none" w:sz="0" w:space="0" w:color="auto"/>
        <w:bottom w:val="none" w:sz="0" w:space="0" w:color="auto"/>
        <w:right w:val="none" w:sz="0" w:space="0" w:color="auto"/>
      </w:divBdr>
    </w:div>
    <w:div w:id="1457748768">
      <w:bodyDiv w:val="1"/>
      <w:marLeft w:val="0"/>
      <w:marRight w:val="0"/>
      <w:marTop w:val="0"/>
      <w:marBottom w:val="0"/>
      <w:divBdr>
        <w:top w:val="none" w:sz="0" w:space="0" w:color="auto"/>
        <w:left w:val="none" w:sz="0" w:space="0" w:color="auto"/>
        <w:bottom w:val="none" w:sz="0" w:space="0" w:color="auto"/>
        <w:right w:val="none" w:sz="0" w:space="0" w:color="auto"/>
      </w:divBdr>
    </w:div>
    <w:div w:id="1472598333">
      <w:bodyDiv w:val="1"/>
      <w:marLeft w:val="0"/>
      <w:marRight w:val="0"/>
      <w:marTop w:val="0"/>
      <w:marBottom w:val="0"/>
      <w:divBdr>
        <w:top w:val="none" w:sz="0" w:space="0" w:color="auto"/>
        <w:left w:val="none" w:sz="0" w:space="0" w:color="auto"/>
        <w:bottom w:val="none" w:sz="0" w:space="0" w:color="auto"/>
        <w:right w:val="none" w:sz="0" w:space="0" w:color="auto"/>
      </w:divBdr>
    </w:div>
    <w:div w:id="1482694860">
      <w:bodyDiv w:val="1"/>
      <w:marLeft w:val="0"/>
      <w:marRight w:val="0"/>
      <w:marTop w:val="0"/>
      <w:marBottom w:val="0"/>
      <w:divBdr>
        <w:top w:val="none" w:sz="0" w:space="0" w:color="auto"/>
        <w:left w:val="none" w:sz="0" w:space="0" w:color="auto"/>
        <w:bottom w:val="none" w:sz="0" w:space="0" w:color="auto"/>
        <w:right w:val="none" w:sz="0" w:space="0" w:color="auto"/>
      </w:divBdr>
    </w:div>
    <w:div w:id="1485926702">
      <w:bodyDiv w:val="1"/>
      <w:marLeft w:val="0"/>
      <w:marRight w:val="0"/>
      <w:marTop w:val="0"/>
      <w:marBottom w:val="0"/>
      <w:divBdr>
        <w:top w:val="none" w:sz="0" w:space="0" w:color="auto"/>
        <w:left w:val="none" w:sz="0" w:space="0" w:color="auto"/>
        <w:bottom w:val="none" w:sz="0" w:space="0" w:color="auto"/>
        <w:right w:val="none" w:sz="0" w:space="0" w:color="auto"/>
      </w:divBdr>
    </w:div>
    <w:div w:id="1487359678">
      <w:bodyDiv w:val="1"/>
      <w:marLeft w:val="0"/>
      <w:marRight w:val="0"/>
      <w:marTop w:val="0"/>
      <w:marBottom w:val="0"/>
      <w:divBdr>
        <w:top w:val="none" w:sz="0" w:space="0" w:color="auto"/>
        <w:left w:val="none" w:sz="0" w:space="0" w:color="auto"/>
        <w:bottom w:val="none" w:sz="0" w:space="0" w:color="auto"/>
        <w:right w:val="none" w:sz="0" w:space="0" w:color="auto"/>
      </w:divBdr>
    </w:div>
    <w:div w:id="1493526580">
      <w:bodyDiv w:val="1"/>
      <w:marLeft w:val="0"/>
      <w:marRight w:val="0"/>
      <w:marTop w:val="0"/>
      <w:marBottom w:val="0"/>
      <w:divBdr>
        <w:top w:val="none" w:sz="0" w:space="0" w:color="auto"/>
        <w:left w:val="none" w:sz="0" w:space="0" w:color="auto"/>
        <w:bottom w:val="none" w:sz="0" w:space="0" w:color="auto"/>
        <w:right w:val="none" w:sz="0" w:space="0" w:color="auto"/>
      </w:divBdr>
    </w:div>
    <w:div w:id="1509514777">
      <w:bodyDiv w:val="1"/>
      <w:marLeft w:val="0"/>
      <w:marRight w:val="0"/>
      <w:marTop w:val="0"/>
      <w:marBottom w:val="0"/>
      <w:divBdr>
        <w:top w:val="none" w:sz="0" w:space="0" w:color="auto"/>
        <w:left w:val="none" w:sz="0" w:space="0" w:color="auto"/>
        <w:bottom w:val="none" w:sz="0" w:space="0" w:color="auto"/>
        <w:right w:val="none" w:sz="0" w:space="0" w:color="auto"/>
      </w:divBdr>
    </w:div>
    <w:div w:id="1511682355">
      <w:bodyDiv w:val="1"/>
      <w:marLeft w:val="0"/>
      <w:marRight w:val="0"/>
      <w:marTop w:val="0"/>
      <w:marBottom w:val="0"/>
      <w:divBdr>
        <w:top w:val="none" w:sz="0" w:space="0" w:color="auto"/>
        <w:left w:val="none" w:sz="0" w:space="0" w:color="auto"/>
        <w:bottom w:val="none" w:sz="0" w:space="0" w:color="auto"/>
        <w:right w:val="none" w:sz="0" w:space="0" w:color="auto"/>
      </w:divBdr>
    </w:div>
    <w:div w:id="1520270361">
      <w:bodyDiv w:val="1"/>
      <w:marLeft w:val="0"/>
      <w:marRight w:val="0"/>
      <w:marTop w:val="0"/>
      <w:marBottom w:val="0"/>
      <w:divBdr>
        <w:top w:val="none" w:sz="0" w:space="0" w:color="auto"/>
        <w:left w:val="none" w:sz="0" w:space="0" w:color="auto"/>
        <w:bottom w:val="none" w:sz="0" w:space="0" w:color="auto"/>
        <w:right w:val="none" w:sz="0" w:space="0" w:color="auto"/>
      </w:divBdr>
    </w:div>
    <w:div w:id="1533305142">
      <w:bodyDiv w:val="1"/>
      <w:marLeft w:val="0"/>
      <w:marRight w:val="0"/>
      <w:marTop w:val="0"/>
      <w:marBottom w:val="0"/>
      <w:divBdr>
        <w:top w:val="none" w:sz="0" w:space="0" w:color="auto"/>
        <w:left w:val="none" w:sz="0" w:space="0" w:color="auto"/>
        <w:bottom w:val="none" w:sz="0" w:space="0" w:color="auto"/>
        <w:right w:val="none" w:sz="0" w:space="0" w:color="auto"/>
      </w:divBdr>
    </w:div>
    <w:div w:id="1534147654">
      <w:bodyDiv w:val="1"/>
      <w:marLeft w:val="0"/>
      <w:marRight w:val="0"/>
      <w:marTop w:val="0"/>
      <w:marBottom w:val="0"/>
      <w:divBdr>
        <w:top w:val="none" w:sz="0" w:space="0" w:color="auto"/>
        <w:left w:val="none" w:sz="0" w:space="0" w:color="auto"/>
        <w:bottom w:val="none" w:sz="0" w:space="0" w:color="auto"/>
        <w:right w:val="none" w:sz="0" w:space="0" w:color="auto"/>
      </w:divBdr>
    </w:div>
    <w:div w:id="1543204609">
      <w:bodyDiv w:val="1"/>
      <w:marLeft w:val="0"/>
      <w:marRight w:val="0"/>
      <w:marTop w:val="0"/>
      <w:marBottom w:val="0"/>
      <w:divBdr>
        <w:top w:val="none" w:sz="0" w:space="0" w:color="auto"/>
        <w:left w:val="none" w:sz="0" w:space="0" w:color="auto"/>
        <w:bottom w:val="none" w:sz="0" w:space="0" w:color="auto"/>
        <w:right w:val="none" w:sz="0" w:space="0" w:color="auto"/>
      </w:divBdr>
    </w:div>
    <w:div w:id="1545479134">
      <w:bodyDiv w:val="1"/>
      <w:marLeft w:val="0"/>
      <w:marRight w:val="0"/>
      <w:marTop w:val="0"/>
      <w:marBottom w:val="0"/>
      <w:divBdr>
        <w:top w:val="none" w:sz="0" w:space="0" w:color="auto"/>
        <w:left w:val="none" w:sz="0" w:space="0" w:color="auto"/>
        <w:bottom w:val="none" w:sz="0" w:space="0" w:color="auto"/>
        <w:right w:val="none" w:sz="0" w:space="0" w:color="auto"/>
      </w:divBdr>
    </w:div>
    <w:div w:id="1561087169">
      <w:bodyDiv w:val="1"/>
      <w:marLeft w:val="0"/>
      <w:marRight w:val="0"/>
      <w:marTop w:val="0"/>
      <w:marBottom w:val="0"/>
      <w:divBdr>
        <w:top w:val="none" w:sz="0" w:space="0" w:color="auto"/>
        <w:left w:val="none" w:sz="0" w:space="0" w:color="auto"/>
        <w:bottom w:val="none" w:sz="0" w:space="0" w:color="auto"/>
        <w:right w:val="none" w:sz="0" w:space="0" w:color="auto"/>
      </w:divBdr>
    </w:div>
    <w:div w:id="1574387747">
      <w:bodyDiv w:val="1"/>
      <w:marLeft w:val="0"/>
      <w:marRight w:val="0"/>
      <w:marTop w:val="0"/>
      <w:marBottom w:val="0"/>
      <w:divBdr>
        <w:top w:val="none" w:sz="0" w:space="0" w:color="auto"/>
        <w:left w:val="none" w:sz="0" w:space="0" w:color="auto"/>
        <w:bottom w:val="none" w:sz="0" w:space="0" w:color="auto"/>
        <w:right w:val="none" w:sz="0" w:space="0" w:color="auto"/>
      </w:divBdr>
    </w:div>
    <w:div w:id="1574509649">
      <w:bodyDiv w:val="1"/>
      <w:marLeft w:val="0"/>
      <w:marRight w:val="0"/>
      <w:marTop w:val="0"/>
      <w:marBottom w:val="0"/>
      <w:divBdr>
        <w:top w:val="none" w:sz="0" w:space="0" w:color="auto"/>
        <w:left w:val="none" w:sz="0" w:space="0" w:color="auto"/>
        <w:bottom w:val="none" w:sz="0" w:space="0" w:color="auto"/>
        <w:right w:val="none" w:sz="0" w:space="0" w:color="auto"/>
      </w:divBdr>
      <w:divsChild>
        <w:div w:id="1303074327">
          <w:marLeft w:val="720"/>
          <w:marRight w:val="0"/>
          <w:marTop w:val="0"/>
          <w:marBottom w:val="0"/>
          <w:divBdr>
            <w:top w:val="none" w:sz="0" w:space="0" w:color="auto"/>
            <w:left w:val="none" w:sz="0" w:space="0" w:color="auto"/>
            <w:bottom w:val="none" w:sz="0" w:space="0" w:color="auto"/>
            <w:right w:val="none" w:sz="0" w:space="0" w:color="auto"/>
          </w:divBdr>
        </w:div>
      </w:divsChild>
    </w:div>
    <w:div w:id="1579630817">
      <w:bodyDiv w:val="1"/>
      <w:marLeft w:val="0"/>
      <w:marRight w:val="0"/>
      <w:marTop w:val="0"/>
      <w:marBottom w:val="0"/>
      <w:divBdr>
        <w:top w:val="none" w:sz="0" w:space="0" w:color="auto"/>
        <w:left w:val="none" w:sz="0" w:space="0" w:color="auto"/>
        <w:bottom w:val="none" w:sz="0" w:space="0" w:color="auto"/>
        <w:right w:val="none" w:sz="0" w:space="0" w:color="auto"/>
      </w:divBdr>
    </w:div>
    <w:div w:id="1594361148">
      <w:bodyDiv w:val="1"/>
      <w:marLeft w:val="0"/>
      <w:marRight w:val="0"/>
      <w:marTop w:val="0"/>
      <w:marBottom w:val="0"/>
      <w:divBdr>
        <w:top w:val="none" w:sz="0" w:space="0" w:color="auto"/>
        <w:left w:val="none" w:sz="0" w:space="0" w:color="auto"/>
        <w:bottom w:val="none" w:sz="0" w:space="0" w:color="auto"/>
        <w:right w:val="none" w:sz="0" w:space="0" w:color="auto"/>
      </w:divBdr>
      <w:divsChild>
        <w:div w:id="190842653">
          <w:marLeft w:val="0"/>
          <w:marRight w:val="0"/>
          <w:marTop w:val="0"/>
          <w:marBottom w:val="0"/>
          <w:divBdr>
            <w:top w:val="none" w:sz="0" w:space="0" w:color="auto"/>
            <w:left w:val="none" w:sz="0" w:space="0" w:color="auto"/>
            <w:bottom w:val="none" w:sz="0" w:space="0" w:color="auto"/>
            <w:right w:val="none" w:sz="0" w:space="0" w:color="auto"/>
          </w:divBdr>
        </w:div>
      </w:divsChild>
    </w:div>
    <w:div w:id="1595360872">
      <w:bodyDiv w:val="1"/>
      <w:marLeft w:val="0"/>
      <w:marRight w:val="0"/>
      <w:marTop w:val="0"/>
      <w:marBottom w:val="0"/>
      <w:divBdr>
        <w:top w:val="none" w:sz="0" w:space="0" w:color="auto"/>
        <w:left w:val="none" w:sz="0" w:space="0" w:color="auto"/>
        <w:bottom w:val="none" w:sz="0" w:space="0" w:color="auto"/>
        <w:right w:val="none" w:sz="0" w:space="0" w:color="auto"/>
      </w:divBdr>
      <w:divsChild>
        <w:div w:id="2087025933">
          <w:marLeft w:val="0"/>
          <w:marRight w:val="0"/>
          <w:marTop w:val="0"/>
          <w:marBottom w:val="240"/>
          <w:divBdr>
            <w:top w:val="none" w:sz="0" w:space="0" w:color="auto"/>
            <w:left w:val="none" w:sz="0" w:space="0" w:color="auto"/>
            <w:bottom w:val="none" w:sz="0" w:space="0" w:color="auto"/>
            <w:right w:val="none" w:sz="0" w:space="0" w:color="auto"/>
          </w:divBdr>
        </w:div>
        <w:div w:id="72363980">
          <w:marLeft w:val="0"/>
          <w:marRight w:val="0"/>
          <w:marTop w:val="0"/>
          <w:marBottom w:val="240"/>
          <w:divBdr>
            <w:top w:val="none" w:sz="0" w:space="0" w:color="auto"/>
            <w:left w:val="none" w:sz="0" w:space="0" w:color="auto"/>
            <w:bottom w:val="none" w:sz="0" w:space="0" w:color="auto"/>
            <w:right w:val="none" w:sz="0" w:space="0" w:color="auto"/>
          </w:divBdr>
        </w:div>
        <w:div w:id="888491770">
          <w:marLeft w:val="0"/>
          <w:marRight w:val="0"/>
          <w:marTop w:val="0"/>
          <w:marBottom w:val="240"/>
          <w:divBdr>
            <w:top w:val="none" w:sz="0" w:space="0" w:color="auto"/>
            <w:left w:val="none" w:sz="0" w:space="0" w:color="auto"/>
            <w:bottom w:val="none" w:sz="0" w:space="0" w:color="auto"/>
            <w:right w:val="none" w:sz="0" w:space="0" w:color="auto"/>
          </w:divBdr>
        </w:div>
      </w:divsChild>
    </w:div>
    <w:div w:id="1602251516">
      <w:bodyDiv w:val="1"/>
      <w:marLeft w:val="0"/>
      <w:marRight w:val="0"/>
      <w:marTop w:val="0"/>
      <w:marBottom w:val="0"/>
      <w:divBdr>
        <w:top w:val="none" w:sz="0" w:space="0" w:color="auto"/>
        <w:left w:val="none" w:sz="0" w:space="0" w:color="auto"/>
        <w:bottom w:val="none" w:sz="0" w:space="0" w:color="auto"/>
        <w:right w:val="none" w:sz="0" w:space="0" w:color="auto"/>
      </w:divBdr>
      <w:divsChild>
        <w:div w:id="1361131086">
          <w:marLeft w:val="360"/>
          <w:marRight w:val="0"/>
          <w:marTop w:val="0"/>
          <w:marBottom w:val="0"/>
          <w:divBdr>
            <w:top w:val="none" w:sz="0" w:space="0" w:color="auto"/>
            <w:left w:val="none" w:sz="0" w:space="0" w:color="auto"/>
            <w:bottom w:val="none" w:sz="0" w:space="0" w:color="auto"/>
            <w:right w:val="none" w:sz="0" w:space="0" w:color="auto"/>
          </w:divBdr>
        </w:div>
        <w:div w:id="2120565590">
          <w:marLeft w:val="360"/>
          <w:marRight w:val="0"/>
          <w:marTop w:val="0"/>
          <w:marBottom w:val="0"/>
          <w:divBdr>
            <w:top w:val="none" w:sz="0" w:space="0" w:color="auto"/>
            <w:left w:val="none" w:sz="0" w:space="0" w:color="auto"/>
            <w:bottom w:val="none" w:sz="0" w:space="0" w:color="auto"/>
            <w:right w:val="none" w:sz="0" w:space="0" w:color="auto"/>
          </w:divBdr>
        </w:div>
        <w:div w:id="582760083">
          <w:marLeft w:val="360"/>
          <w:marRight w:val="0"/>
          <w:marTop w:val="0"/>
          <w:marBottom w:val="0"/>
          <w:divBdr>
            <w:top w:val="none" w:sz="0" w:space="0" w:color="auto"/>
            <w:left w:val="none" w:sz="0" w:space="0" w:color="auto"/>
            <w:bottom w:val="none" w:sz="0" w:space="0" w:color="auto"/>
            <w:right w:val="none" w:sz="0" w:space="0" w:color="auto"/>
          </w:divBdr>
        </w:div>
        <w:div w:id="397673582">
          <w:marLeft w:val="979"/>
          <w:marRight w:val="0"/>
          <w:marTop w:val="0"/>
          <w:marBottom w:val="0"/>
          <w:divBdr>
            <w:top w:val="none" w:sz="0" w:space="0" w:color="auto"/>
            <w:left w:val="none" w:sz="0" w:space="0" w:color="auto"/>
            <w:bottom w:val="none" w:sz="0" w:space="0" w:color="auto"/>
            <w:right w:val="none" w:sz="0" w:space="0" w:color="auto"/>
          </w:divBdr>
        </w:div>
        <w:div w:id="1167406056">
          <w:marLeft w:val="979"/>
          <w:marRight w:val="0"/>
          <w:marTop w:val="0"/>
          <w:marBottom w:val="0"/>
          <w:divBdr>
            <w:top w:val="none" w:sz="0" w:space="0" w:color="auto"/>
            <w:left w:val="none" w:sz="0" w:space="0" w:color="auto"/>
            <w:bottom w:val="none" w:sz="0" w:space="0" w:color="auto"/>
            <w:right w:val="none" w:sz="0" w:space="0" w:color="auto"/>
          </w:divBdr>
        </w:div>
        <w:div w:id="1508904492">
          <w:marLeft w:val="979"/>
          <w:marRight w:val="0"/>
          <w:marTop w:val="0"/>
          <w:marBottom w:val="0"/>
          <w:divBdr>
            <w:top w:val="none" w:sz="0" w:space="0" w:color="auto"/>
            <w:left w:val="none" w:sz="0" w:space="0" w:color="auto"/>
            <w:bottom w:val="none" w:sz="0" w:space="0" w:color="auto"/>
            <w:right w:val="none" w:sz="0" w:space="0" w:color="auto"/>
          </w:divBdr>
        </w:div>
      </w:divsChild>
    </w:div>
    <w:div w:id="1610316367">
      <w:bodyDiv w:val="1"/>
      <w:marLeft w:val="0"/>
      <w:marRight w:val="0"/>
      <w:marTop w:val="0"/>
      <w:marBottom w:val="0"/>
      <w:divBdr>
        <w:top w:val="none" w:sz="0" w:space="0" w:color="auto"/>
        <w:left w:val="none" w:sz="0" w:space="0" w:color="auto"/>
        <w:bottom w:val="none" w:sz="0" w:space="0" w:color="auto"/>
        <w:right w:val="none" w:sz="0" w:space="0" w:color="auto"/>
      </w:divBdr>
      <w:divsChild>
        <w:div w:id="1506432734">
          <w:marLeft w:val="360"/>
          <w:marRight w:val="0"/>
          <w:marTop w:val="0"/>
          <w:marBottom w:val="0"/>
          <w:divBdr>
            <w:top w:val="none" w:sz="0" w:space="0" w:color="auto"/>
            <w:left w:val="none" w:sz="0" w:space="0" w:color="auto"/>
            <w:bottom w:val="none" w:sz="0" w:space="0" w:color="auto"/>
            <w:right w:val="none" w:sz="0" w:space="0" w:color="auto"/>
          </w:divBdr>
        </w:div>
        <w:div w:id="747386291">
          <w:marLeft w:val="360"/>
          <w:marRight w:val="0"/>
          <w:marTop w:val="0"/>
          <w:marBottom w:val="0"/>
          <w:divBdr>
            <w:top w:val="none" w:sz="0" w:space="0" w:color="auto"/>
            <w:left w:val="none" w:sz="0" w:space="0" w:color="auto"/>
            <w:bottom w:val="none" w:sz="0" w:space="0" w:color="auto"/>
            <w:right w:val="none" w:sz="0" w:space="0" w:color="auto"/>
          </w:divBdr>
        </w:div>
        <w:div w:id="834370856">
          <w:marLeft w:val="360"/>
          <w:marRight w:val="0"/>
          <w:marTop w:val="0"/>
          <w:marBottom w:val="0"/>
          <w:divBdr>
            <w:top w:val="none" w:sz="0" w:space="0" w:color="auto"/>
            <w:left w:val="none" w:sz="0" w:space="0" w:color="auto"/>
            <w:bottom w:val="none" w:sz="0" w:space="0" w:color="auto"/>
            <w:right w:val="none" w:sz="0" w:space="0" w:color="auto"/>
          </w:divBdr>
        </w:div>
        <w:div w:id="840049985">
          <w:marLeft w:val="979"/>
          <w:marRight w:val="0"/>
          <w:marTop w:val="0"/>
          <w:marBottom w:val="0"/>
          <w:divBdr>
            <w:top w:val="none" w:sz="0" w:space="0" w:color="auto"/>
            <w:left w:val="none" w:sz="0" w:space="0" w:color="auto"/>
            <w:bottom w:val="none" w:sz="0" w:space="0" w:color="auto"/>
            <w:right w:val="none" w:sz="0" w:space="0" w:color="auto"/>
          </w:divBdr>
        </w:div>
        <w:div w:id="1911888153">
          <w:marLeft w:val="979"/>
          <w:marRight w:val="0"/>
          <w:marTop w:val="0"/>
          <w:marBottom w:val="0"/>
          <w:divBdr>
            <w:top w:val="none" w:sz="0" w:space="0" w:color="auto"/>
            <w:left w:val="none" w:sz="0" w:space="0" w:color="auto"/>
            <w:bottom w:val="none" w:sz="0" w:space="0" w:color="auto"/>
            <w:right w:val="none" w:sz="0" w:space="0" w:color="auto"/>
          </w:divBdr>
        </w:div>
        <w:div w:id="348531949">
          <w:marLeft w:val="979"/>
          <w:marRight w:val="0"/>
          <w:marTop w:val="0"/>
          <w:marBottom w:val="0"/>
          <w:divBdr>
            <w:top w:val="none" w:sz="0" w:space="0" w:color="auto"/>
            <w:left w:val="none" w:sz="0" w:space="0" w:color="auto"/>
            <w:bottom w:val="none" w:sz="0" w:space="0" w:color="auto"/>
            <w:right w:val="none" w:sz="0" w:space="0" w:color="auto"/>
          </w:divBdr>
        </w:div>
      </w:divsChild>
    </w:div>
    <w:div w:id="1615164284">
      <w:bodyDiv w:val="1"/>
      <w:marLeft w:val="0"/>
      <w:marRight w:val="0"/>
      <w:marTop w:val="0"/>
      <w:marBottom w:val="0"/>
      <w:divBdr>
        <w:top w:val="none" w:sz="0" w:space="0" w:color="auto"/>
        <w:left w:val="none" w:sz="0" w:space="0" w:color="auto"/>
        <w:bottom w:val="none" w:sz="0" w:space="0" w:color="auto"/>
        <w:right w:val="none" w:sz="0" w:space="0" w:color="auto"/>
      </w:divBdr>
    </w:div>
    <w:div w:id="1617982059">
      <w:bodyDiv w:val="1"/>
      <w:marLeft w:val="0"/>
      <w:marRight w:val="0"/>
      <w:marTop w:val="0"/>
      <w:marBottom w:val="0"/>
      <w:divBdr>
        <w:top w:val="none" w:sz="0" w:space="0" w:color="auto"/>
        <w:left w:val="none" w:sz="0" w:space="0" w:color="auto"/>
        <w:bottom w:val="none" w:sz="0" w:space="0" w:color="auto"/>
        <w:right w:val="none" w:sz="0" w:space="0" w:color="auto"/>
      </w:divBdr>
    </w:div>
    <w:div w:id="1628003283">
      <w:bodyDiv w:val="1"/>
      <w:marLeft w:val="0"/>
      <w:marRight w:val="0"/>
      <w:marTop w:val="0"/>
      <w:marBottom w:val="0"/>
      <w:divBdr>
        <w:top w:val="none" w:sz="0" w:space="0" w:color="auto"/>
        <w:left w:val="none" w:sz="0" w:space="0" w:color="auto"/>
        <w:bottom w:val="none" w:sz="0" w:space="0" w:color="auto"/>
        <w:right w:val="none" w:sz="0" w:space="0" w:color="auto"/>
      </w:divBdr>
    </w:div>
    <w:div w:id="1630088756">
      <w:bodyDiv w:val="1"/>
      <w:marLeft w:val="0"/>
      <w:marRight w:val="0"/>
      <w:marTop w:val="0"/>
      <w:marBottom w:val="0"/>
      <w:divBdr>
        <w:top w:val="none" w:sz="0" w:space="0" w:color="auto"/>
        <w:left w:val="none" w:sz="0" w:space="0" w:color="auto"/>
        <w:bottom w:val="none" w:sz="0" w:space="0" w:color="auto"/>
        <w:right w:val="none" w:sz="0" w:space="0" w:color="auto"/>
      </w:divBdr>
    </w:div>
    <w:div w:id="1632395119">
      <w:bodyDiv w:val="1"/>
      <w:marLeft w:val="0"/>
      <w:marRight w:val="0"/>
      <w:marTop w:val="0"/>
      <w:marBottom w:val="0"/>
      <w:divBdr>
        <w:top w:val="none" w:sz="0" w:space="0" w:color="auto"/>
        <w:left w:val="none" w:sz="0" w:space="0" w:color="auto"/>
        <w:bottom w:val="none" w:sz="0" w:space="0" w:color="auto"/>
        <w:right w:val="none" w:sz="0" w:space="0" w:color="auto"/>
      </w:divBdr>
    </w:div>
    <w:div w:id="1653943060">
      <w:bodyDiv w:val="1"/>
      <w:marLeft w:val="0"/>
      <w:marRight w:val="0"/>
      <w:marTop w:val="0"/>
      <w:marBottom w:val="0"/>
      <w:divBdr>
        <w:top w:val="none" w:sz="0" w:space="0" w:color="auto"/>
        <w:left w:val="none" w:sz="0" w:space="0" w:color="auto"/>
        <w:bottom w:val="none" w:sz="0" w:space="0" w:color="auto"/>
        <w:right w:val="none" w:sz="0" w:space="0" w:color="auto"/>
      </w:divBdr>
    </w:div>
    <w:div w:id="1654605909">
      <w:bodyDiv w:val="1"/>
      <w:marLeft w:val="0"/>
      <w:marRight w:val="0"/>
      <w:marTop w:val="0"/>
      <w:marBottom w:val="0"/>
      <w:divBdr>
        <w:top w:val="none" w:sz="0" w:space="0" w:color="auto"/>
        <w:left w:val="none" w:sz="0" w:space="0" w:color="auto"/>
        <w:bottom w:val="none" w:sz="0" w:space="0" w:color="auto"/>
        <w:right w:val="none" w:sz="0" w:space="0" w:color="auto"/>
      </w:divBdr>
    </w:div>
    <w:div w:id="1662276919">
      <w:bodyDiv w:val="1"/>
      <w:marLeft w:val="0"/>
      <w:marRight w:val="0"/>
      <w:marTop w:val="0"/>
      <w:marBottom w:val="0"/>
      <w:divBdr>
        <w:top w:val="none" w:sz="0" w:space="0" w:color="auto"/>
        <w:left w:val="none" w:sz="0" w:space="0" w:color="auto"/>
        <w:bottom w:val="none" w:sz="0" w:space="0" w:color="auto"/>
        <w:right w:val="none" w:sz="0" w:space="0" w:color="auto"/>
      </w:divBdr>
    </w:div>
    <w:div w:id="1672484127">
      <w:bodyDiv w:val="1"/>
      <w:marLeft w:val="0"/>
      <w:marRight w:val="0"/>
      <w:marTop w:val="0"/>
      <w:marBottom w:val="0"/>
      <w:divBdr>
        <w:top w:val="none" w:sz="0" w:space="0" w:color="auto"/>
        <w:left w:val="none" w:sz="0" w:space="0" w:color="auto"/>
        <w:bottom w:val="none" w:sz="0" w:space="0" w:color="auto"/>
        <w:right w:val="none" w:sz="0" w:space="0" w:color="auto"/>
      </w:divBdr>
    </w:div>
    <w:div w:id="1681737562">
      <w:bodyDiv w:val="1"/>
      <w:marLeft w:val="0"/>
      <w:marRight w:val="0"/>
      <w:marTop w:val="0"/>
      <w:marBottom w:val="0"/>
      <w:divBdr>
        <w:top w:val="none" w:sz="0" w:space="0" w:color="auto"/>
        <w:left w:val="none" w:sz="0" w:space="0" w:color="auto"/>
        <w:bottom w:val="none" w:sz="0" w:space="0" w:color="auto"/>
        <w:right w:val="none" w:sz="0" w:space="0" w:color="auto"/>
      </w:divBdr>
    </w:div>
    <w:div w:id="1696686647">
      <w:bodyDiv w:val="1"/>
      <w:marLeft w:val="0"/>
      <w:marRight w:val="0"/>
      <w:marTop w:val="0"/>
      <w:marBottom w:val="0"/>
      <w:divBdr>
        <w:top w:val="none" w:sz="0" w:space="0" w:color="auto"/>
        <w:left w:val="none" w:sz="0" w:space="0" w:color="auto"/>
        <w:bottom w:val="none" w:sz="0" w:space="0" w:color="auto"/>
        <w:right w:val="none" w:sz="0" w:space="0" w:color="auto"/>
      </w:divBdr>
    </w:div>
    <w:div w:id="1707099387">
      <w:bodyDiv w:val="1"/>
      <w:marLeft w:val="0"/>
      <w:marRight w:val="0"/>
      <w:marTop w:val="0"/>
      <w:marBottom w:val="0"/>
      <w:divBdr>
        <w:top w:val="none" w:sz="0" w:space="0" w:color="auto"/>
        <w:left w:val="none" w:sz="0" w:space="0" w:color="auto"/>
        <w:bottom w:val="none" w:sz="0" w:space="0" w:color="auto"/>
        <w:right w:val="none" w:sz="0" w:space="0" w:color="auto"/>
      </w:divBdr>
      <w:divsChild>
        <w:div w:id="1544445030">
          <w:marLeft w:val="547"/>
          <w:marRight w:val="0"/>
          <w:marTop w:val="0"/>
          <w:marBottom w:val="0"/>
          <w:divBdr>
            <w:top w:val="none" w:sz="0" w:space="0" w:color="auto"/>
            <w:left w:val="none" w:sz="0" w:space="0" w:color="auto"/>
            <w:bottom w:val="none" w:sz="0" w:space="0" w:color="auto"/>
            <w:right w:val="none" w:sz="0" w:space="0" w:color="auto"/>
          </w:divBdr>
        </w:div>
      </w:divsChild>
    </w:div>
    <w:div w:id="1710644507">
      <w:bodyDiv w:val="1"/>
      <w:marLeft w:val="0"/>
      <w:marRight w:val="0"/>
      <w:marTop w:val="0"/>
      <w:marBottom w:val="0"/>
      <w:divBdr>
        <w:top w:val="none" w:sz="0" w:space="0" w:color="auto"/>
        <w:left w:val="none" w:sz="0" w:space="0" w:color="auto"/>
        <w:bottom w:val="none" w:sz="0" w:space="0" w:color="auto"/>
        <w:right w:val="none" w:sz="0" w:space="0" w:color="auto"/>
      </w:divBdr>
    </w:div>
    <w:div w:id="1717703792">
      <w:bodyDiv w:val="1"/>
      <w:marLeft w:val="0"/>
      <w:marRight w:val="0"/>
      <w:marTop w:val="0"/>
      <w:marBottom w:val="0"/>
      <w:divBdr>
        <w:top w:val="none" w:sz="0" w:space="0" w:color="auto"/>
        <w:left w:val="none" w:sz="0" w:space="0" w:color="auto"/>
        <w:bottom w:val="none" w:sz="0" w:space="0" w:color="auto"/>
        <w:right w:val="none" w:sz="0" w:space="0" w:color="auto"/>
      </w:divBdr>
    </w:div>
    <w:div w:id="1737240700">
      <w:bodyDiv w:val="1"/>
      <w:marLeft w:val="0"/>
      <w:marRight w:val="0"/>
      <w:marTop w:val="0"/>
      <w:marBottom w:val="0"/>
      <w:divBdr>
        <w:top w:val="none" w:sz="0" w:space="0" w:color="auto"/>
        <w:left w:val="none" w:sz="0" w:space="0" w:color="auto"/>
        <w:bottom w:val="none" w:sz="0" w:space="0" w:color="auto"/>
        <w:right w:val="none" w:sz="0" w:space="0" w:color="auto"/>
      </w:divBdr>
    </w:div>
    <w:div w:id="1795518368">
      <w:bodyDiv w:val="1"/>
      <w:marLeft w:val="0"/>
      <w:marRight w:val="0"/>
      <w:marTop w:val="0"/>
      <w:marBottom w:val="0"/>
      <w:divBdr>
        <w:top w:val="none" w:sz="0" w:space="0" w:color="auto"/>
        <w:left w:val="none" w:sz="0" w:space="0" w:color="auto"/>
        <w:bottom w:val="none" w:sz="0" w:space="0" w:color="auto"/>
        <w:right w:val="none" w:sz="0" w:space="0" w:color="auto"/>
      </w:divBdr>
    </w:div>
    <w:div w:id="1809320225">
      <w:bodyDiv w:val="1"/>
      <w:marLeft w:val="0"/>
      <w:marRight w:val="0"/>
      <w:marTop w:val="0"/>
      <w:marBottom w:val="0"/>
      <w:divBdr>
        <w:top w:val="none" w:sz="0" w:space="0" w:color="auto"/>
        <w:left w:val="none" w:sz="0" w:space="0" w:color="auto"/>
        <w:bottom w:val="none" w:sz="0" w:space="0" w:color="auto"/>
        <w:right w:val="none" w:sz="0" w:space="0" w:color="auto"/>
      </w:divBdr>
      <w:divsChild>
        <w:div w:id="141240886">
          <w:marLeft w:val="547"/>
          <w:marRight w:val="0"/>
          <w:marTop w:val="0"/>
          <w:marBottom w:val="0"/>
          <w:divBdr>
            <w:top w:val="none" w:sz="0" w:space="0" w:color="auto"/>
            <w:left w:val="none" w:sz="0" w:space="0" w:color="auto"/>
            <w:bottom w:val="none" w:sz="0" w:space="0" w:color="auto"/>
            <w:right w:val="none" w:sz="0" w:space="0" w:color="auto"/>
          </w:divBdr>
        </w:div>
      </w:divsChild>
    </w:div>
    <w:div w:id="1811093481">
      <w:bodyDiv w:val="1"/>
      <w:marLeft w:val="0"/>
      <w:marRight w:val="0"/>
      <w:marTop w:val="0"/>
      <w:marBottom w:val="0"/>
      <w:divBdr>
        <w:top w:val="none" w:sz="0" w:space="0" w:color="auto"/>
        <w:left w:val="none" w:sz="0" w:space="0" w:color="auto"/>
        <w:bottom w:val="none" w:sz="0" w:space="0" w:color="auto"/>
        <w:right w:val="none" w:sz="0" w:space="0" w:color="auto"/>
      </w:divBdr>
    </w:div>
    <w:div w:id="1812867750">
      <w:bodyDiv w:val="1"/>
      <w:marLeft w:val="0"/>
      <w:marRight w:val="0"/>
      <w:marTop w:val="0"/>
      <w:marBottom w:val="0"/>
      <w:divBdr>
        <w:top w:val="none" w:sz="0" w:space="0" w:color="auto"/>
        <w:left w:val="none" w:sz="0" w:space="0" w:color="auto"/>
        <w:bottom w:val="none" w:sz="0" w:space="0" w:color="auto"/>
        <w:right w:val="none" w:sz="0" w:space="0" w:color="auto"/>
      </w:divBdr>
    </w:div>
    <w:div w:id="1828201687">
      <w:bodyDiv w:val="1"/>
      <w:marLeft w:val="0"/>
      <w:marRight w:val="0"/>
      <w:marTop w:val="0"/>
      <w:marBottom w:val="0"/>
      <w:divBdr>
        <w:top w:val="none" w:sz="0" w:space="0" w:color="auto"/>
        <w:left w:val="none" w:sz="0" w:space="0" w:color="auto"/>
        <w:bottom w:val="none" w:sz="0" w:space="0" w:color="auto"/>
        <w:right w:val="none" w:sz="0" w:space="0" w:color="auto"/>
      </w:divBdr>
    </w:div>
    <w:div w:id="1830516276">
      <w:bodyDiv w:val="1"/>
      <w:marLeft w:val="0"/>
      <w:marRight w:val="0"/>
      <w:marTop w:val="0"/>
      <w:marBottom w:val="0"/>
      <w:divBdr>
        <w:top w:val="none" w:sz="0" w:space="0" w:color="auto"/>
        <w:left w:val="none" w:sz="0" w:space="0" w:color="auto"/>
        <w:bottom w:val="none" w:sz="0" w:space="0" w:color="auto"/>
        <w:right w:val="none" w:sz="0" w:space="0" w:color="auto"/>
      </w:divBdr>
    </w:div>
    <w:div w:id="1840778345">
      <w:bodyDiv w:val="1"/>
      <w:marLeft w:val="0"/>
      <w:marRight w:val="0"/>
      <w:marTop w:val="0"/>
      <w:marBottom w:val="0"/>
      <w:divBdr>
        <w:top w:val="none" w:sz="0" w:space="0" w:color="auto"/>
        <w:left w:val="none" w:sz="0" w:space="0" w:color="auto"/>
        <w:bottom w:val="none" w:sz="0" w:space="0" w:color="auto"/>
        <w:right w:val="none" w:sz="0" w:space="0" w:color="auto"/>
      </w:divBdr>
    </w:div>
    <w:div w:id="1857846181">
      <w:bodyDiv w:val="1"/>
      <w:marLeft w:val="0"/>
      <w:marRight w:val="0"/>
      <w:marTop w:val="0"/>
      <w:marBottom w:val="0"/>
      <w:divBdr>
        <w:top w:val="none" w:sz="0" w:space="0" w:color="auto"/>
        <w:left w:val="none" w:sz="0" w:space="0" w:color="auto"/>
        <w:bottom w:val="none" w:sz="0" w:space="0" w:color="auto"/>
        <w:right w:val="none" w:sz="0" w:space="0" w:color="auto"/>
      </w:divBdr>
    </w:div>
    <w:div w:id="1863280820">
      <w:bodyDiv w:val="1"/>
      <w:marLeft w:val="0"/>
      <w:marRight w:val="0"/>
      <w:marTop w:val="0"/>
      <w:marBottom w:val="0"/>
      <w:divBdr>
        <w:top w:val="none" w:sz="0" w:space="0" w:color="auto"/>
        <w:left w:val="none" w:sz="0" w:space="0" w:color="auto"/>
        <w:bottom w:val="none" w:sz="0" w:space="0" w:color="auto"/>
        <w:right w:val="none" w:sz="0" w:space="0" w:color="auto"/>
      </w:divBdr>
      <w:divsChild>
        <w:div w:id="1644967072">
          <w:marLeft w:val="446"/>
          <w:marRight w:val="0"/>
          <w:marTop w:val="0"/>
          <w:marBottom w:val="0"/>
          <w:divBdr>
            <w:top w:val="none" w:sz="0" w:space="0" w:color="auto"/>
            <w:left w:val="none" w:sz="0" w:space="0" w:color="auto"/>
            <w:bottom w:val="none" w:sz="0" w:space="0" w:color="auto"/>
            <w:right w:val="none" w:sz="0" w:space="0" w:color="auto"/>
          </w:divBdr>
        </w:div>
      </w:divsChild>
    </w:div>
    <w:div w:id="1897080517">
      <w:bodyDiv w:val="1"/>
      <w:marLeft w:val="0"/>
      <w:marRight w:val="0"/>
      <w:marTop w:val="0"/>
      <w:marBottom w:val="0"/>
      <w:divBdr>
        <w:top w:val="none" w:sz="0" w:space="0" w:color="auto"/>
        <w:left w:val="none" w:sz="0" w:space="0" w:color="auto"/>
        <w:bottom w:val="none" w:sz="0" w:space="0" w:color="auto"/>
        <w:right w:val="none" w:sz="0" w:space="0" w:color="auto"/>
      </w:divBdr>
    </w:div>
    <w:div w:id="1899197274">
      <w:bodyDiv w:val="1"/>
      <w:marLeft w:val="0"/>
      <w:marRight w:val="0"/>
      <w:marTop w:val="0"/>
      <w:marBottom w:val="0"/>
      <w:divBdr>
        <w:top w:val="none" w:sz="0" w:space="0" w:color="auto"/>
        <w:left w:val="none" w:sz="0" w:space="0" w:color="auto"/>
        <w:bottom w:val="none" w:sz="0" w:space="0" w:color="auto"/>
        <w:right w:val="none" w:sz="0" w:space="0" w:color="auto"/>
      </w:divBdr>
    </w:div>
    <w:div w:id="1906603075">
      <w:bodyDiv w:val="1"/>
      <w:marLeft w:val="0"/>
      <w:marRight w:val="0"/>
      <w:marTop w:val="0"/>
      <w:marBottom w:val="0"/>
      <w:divBdr>
        <w:top w:val="none" w:sz="0" w:space="0" w:color="auto"/>
        <w:left w:val="none" w:sz="0" w:space="0" w:color="auto"/>
        <w:bottom w:val="none" w:sz="0" w:space="0" w:color="auto"/>
        <w:right w:val="none" w:sz="0" w:space="0" w:color="auto"/>
      </w:divBdr>
    </w:div>
    <w:div w:id="1914926441">
      <w:bodyDiv w:val="1"/>
      <w:marLeft w:val="0"/>
      <w:marRight w:val="0"/>
      <w:marTop w:val="0"/>
      <w:marBottom w:val="0"/>
      <w:divBdr>
        <w:top w:val="none" w:sz="0" w:space="0" w:color="auto"/>
        <w:left w:val="none" w:sz="0" w:space="0" w:color="auto"/>
        <w:bottom w:val="none" w:sz="0" w:space="0" w:color="auto"/>
        <w:right w:val="none" w:sz="0" w:space="0" w:color="auto"/>
      </w:divBdr>
      <w:divsChild>
        <w:div w:id="396782967">
          <w:marLeft w:val="547"/>
          <w:marRight w:val="0"/>
          <w:marTop w:val="0"/>
          <w:marBottom w:val="0"/>
          <w:divBdr>
            <w:top w:val="none" w:sz="0" w:space="0" w:color="auto"/>
            <w:left w:val="none" w:sz="0" w:space="0" w:color="auto"/>
            <w:bottom w:val="none" w:sz="0" w:space="0" w:color="auto"/>
            <w:right w:val="none" w:sz="0" w:space="0" w:color="auto"/>
          </w:divBdr>
        </w:div>
        <w:div w:id="1183283515">
          <w:marLeft w:val="547"/>
          <w:marRight w:val="0"/>
          <w:marTop w:val="0"/>
          <w:marBottom w:val="0"/>
          <w:divBdr>
            <w:top w:val="none" w:sz="0" w:space="0" w:color="auto"/>
            <w:left w:val="none" w:sz="0" w:space="0" w:color="auto"/>
            <w:bottom w:val="none" w:sz="0" w:space="0" w:color="auto"/>
            <w:right w:val="none" w:sz="0" w:space="0" w:color="auto"/>
          </w:divBdr>
        </w:div>
      </w:divsChild>
    </w:div>
    <w:div w:id="1915359702">
      <w:bodyDiv w:val="1"/>
      <w:marLeft w:val="0"/>
      <w:marRight w:val="0"/>
      <w:marTop w:val="0"/>
      <w:marBottom w:val="0"/>
      <w:divBdr>
        <w:top w:val="none" w:sz="0" w:space="0" w:color="auto"/>
        <w:left w:val="none" w:sz="0" w:space="0" w:color="auto"/>
        <w:bottom w:val="none" w:sz="0" w:space="0" w:color="auto"/>
        <w:right w:val="none" w:sz="0" w:space="0" w:color="auto"/>
      </w:divBdr>
    </w:div>
    <w:div w:id="1934391226">
      <w:bodyDiv w:val="1"/>
      <w:marLeft w:val="0"/>
      <w:marRight w:val="0"/>
      <w:marTop w:val="0"/>
      <w:marBottom w:val="0"/>
      <w:divBdr>
        <w:top w:val="none" w:sz="0" w:space="0" w:color="auto"/>
        <w:left w:val="none" w:sz="0" w:space="0" w:color="auto"/>
        <w:bottom w:val="none" w:sz="0" w:space="0" w:color="auto"/>
        <w:right w:val="none" w:sz="0" w:space="0" w:color="auto"/>
      </w:divBdr>
    </w:div>
    <w:div w:id="1941255614">
      <w:bodyDiv w:val="1"/>
      <w:marLeft w:val="0"/>
      <w:marRight w:val="0"/>
      <w:marTop w:val="0"/>
      <w:marBottom w:val="0"/>
      <w:divBdr>
        <w:top w:val="none" w:sz="0" w:space="0" w:color="auto"/>
        <w:left w:val="none" w:sz="0" w:space="0" w:color="auto"/>
        <w:bottom w:val="none" w:sz="0" w:space="0" w:color="auto"/>
        <w:right w:val="none" w:sz="0" w:space="0" w:color="auto"/>
      </w:divBdr>
    </w:div>
    <w:div w:id="1941448223">
      <w:bodyDiv w:val="1"/>
      <w:marLeft w:val="0"/>
      <w:marRight w:val="0"/>
      <w:marTop w:val="0"/>
      <w:marBottom w:val="0"/>
      <w:divBdr>
        <w:top w:val="none" w:sz="0" w:space="0" w:color="auto"/>
        <w:left w:val="none" w:sz="0" w:space="0" w:color="auto"/>
        <w:bottom w:val="none" w:sz="0" w:space="0" w:color="auto"/>
        <w:right w:val="none" w:sz="0" w:space="0" w:color="auto"/>
      </w:divBdr>
    </w:div>
    <w:div w:id="1977103437">
      <w:bodyDiv w:val="1"/>
      <w:marLeft w:val="0"/>
      <w:marRight w:val="0"/>
      <w:marTop w:val="0"/>
      <w:marBottom w:val="0"/>
      <w:divBdr>
        <w:top w:val="none" w:sz="0" w:space="0" w:color="auto"/>
        <w:left w:val="none" w:sz="0" w:space="0" w:color="auto"/>
        <w:bottom w:val="none" w:sz="0" w:space="0" w:color="auto"/>
        <w:right w:val="none" w:sz="0" w:space="0" w:color="auto"/>
      </w:divBdr>
    </w:div>
    <w:div w:id="1979803608">
      <w:bodyDiv w:val="1"/>
      <w:marLeft w:val="0"/>
      <w:marRight w:val="0"/>
      <w:marTop w:val="0"/>
      <w:marBottom w:val="0"/>
      <w:divBdr>
        <w:top w:val="none" w:sz="0" w:space="0" w:color="auto"/>
        <w:left w:val="none" w:sz="0" w:space="0" w:color="auto"/>
        <w:bottom w:val="none" w:sz="0" w:space="0" w:color="auto"/>
        <w:right w:val="none" w:sz="0" w:space="0" w:color="auto"/>
      </w:divBdr>
    </w:div>
    <w:div w:id="1987588151">
      <w:bodyDiv w:val="1"/>
      <w:marLeft w:val="0"/>
      <w:marRight w:val="0"/>
      <w:marTop w:val="0"/>
      <w:marBottom w:val="0"/>
      <w:divBdr>
        <w:top w:val="none" w:sz="0" w:space="0" w:color="auto"/>
        <w:left w:val="none" w:sz="0" w:space="0" w:color="auto"/>
        <w:bottom w:val="none" w:sz="0" w:space="0" w:color="auto"/>
        <w:right w:val="none" w:sz="0" w:space="0" w:color="auto"/>
      </w:divBdr>
    </w:div>
    <w:div w:id="2002659034">
      <w:bodyDiv w:val="1"/>
      <w:marLeft w:val="0"/>
      <w:marRight w:val="0"/>
      <w:marTop w:val="0"/>
      <w:marBottom w:val="0"/>
      <w:divBdr>
        <w:top w:val="none" w:sz="0" w:space="0" w:color="auto"/>
        <w:left w:val="none" w:sz="0" w:space="0" w:color="auto"/>
        <w:bottom w:val="none" w:sz="0" w:space="0" w:color="auto"/>
        <w:right w:val="none" w:sz="0" w:space="0" w:color="auto"/>
      </w:divBdr>
    </w:div>
    <w:div w:id="2012095797">
      <w:bodyDiv w:val="1"/>
      <w:marLeft w:val="0"/>
      <w:marRight w:val="0"/>
      <w:marTop w:val="0"/>
      <w:marBottom w:val="0"/>
      <w:divBdr>
        <w:top w:val="none" w:sz="0" w:space="0" w:color="auto"/>
        <w:left w:val="none" w:sz="0" w:space="0" w:color="auto"/>
        <w:bottom w:val="none" w:sz="0" w:space="0" w:color="auto"/>
        <w:right w:val="none" w:sz="0" w:space="0" w:color="auto"/>
      </w:divBdr>
    </w:div>
    <w:div w:id="2015716362">
      <w:bodyDiv w:val="1"/>
      <w:marLeft w:val="0"/>
      <w:marRight w:val="0"/>
      <w:marTop w:val="0"/>
      <w:marBottom w:val="0"/>
      <w:divBdr>
        <w:top w:val="none" w:sz="0" w:space="0" w:color="auto"/>
        <w:left w:val="none" w:sz="0" w:space="0" w:color="auto"/>
        <w:bottom w:val="none" w:sz="0" w:space="0" w:color="auto"/>
        <w:right w:val="none" w:sz="0" w:space="0" w:color="auto"/>
      </w:divBdr>
      <w:divsChild>
        <w:div w:id="27684600">
          <w:marLeft w:val="461"/>
          <w:marRight w:val="0"/>
          <w:marTop w:val="0"/>
          <w:marBottom w:val="40"/>
          <w:divBdr>
            <w:top w:val="none" w:sz="0" w:space="0" w:color="auto"/>
            <w:left w:val="none" w:sz="0" w:space="0" w:color="auto"/>
            <w:bottom w:val="none" w:sz="0" w:space="0" w:color="auto"/>
            <w:right w:val="none" w:sz="0" w:space="0" w:color="auto"/>
          </w:divBdr>
        </w:div>
        <w:div w:id="597568637">
          <w:marLeft w:val="1181"/>
          <w:marRight w:val="0"/>
          <w:marTop w:val="0"/>
          <w:marBottom w:val="40"/>
          <w:divBdr>
            <w:top w:val="none" w:sz="0" w:space="0" w:color="auto"/>
            <w:left w:val="none" w:sz="0" w:space="0" w:color="auto"/>
            <w:bottom w:val="none" w:sz="0" w:space="0" w:color="auto"/>
            <w:right w:val="none" w:sz="0" w:space="0" w:color="auto"/>
          </w:divBdr>
        </w:div>
        <w:div w:id="2102529880">
          <w:marLeft w:val="1181"/>
          <w:marRight w:val="0"/>
          <w:marTop w:val="0"/>
          <w:marBottom w:val="40"/>
          <w:divBdr>
            <w:top w:val="none" w:sz="0" w:space="0" w:color="auto"/>
            <w:left w:val="none" w:sz="0" w:space="0" w:color="auto"/>
            <w:bottom w:val="none" w:sz="0" w:space="0" w:color="auto"/>
            <w:right w:val="none" w:sz="0" w:space="0" w:color="auto"/>
          </w:divBdr>
        </w:div>
        <w:div w:id="1710295791">
          <w:marLeft w:val="1181"/>
          <w:marRight w:val="0"/>
          <w:marTop w:val="0"/>
          <w:marBottom w:val="40"/>
          <w:divBdr>
            <w:top w:val="none" w:sz="0" w:space="0" w:color="auto"/>
            <w:left w:val="none" w:sz="0" w:space="0" w:color="auto"/>
            <w:bottom w:val="none" w:sz="0" w:space="0" w:color="auto"/>
            <w:right w:val="none" w:sz="0" w:space="0" w:color="auto"/>
          </w:divBdr>
        </w:div>
        <w:div w:id="822696129">
          <w:marLeft w:val="1181"/>
          <w:marRight w:val="0"/>
          <w:marTop w:val="0"/>
          <w:marBottom w:val="40"/>
          <w:divBdr>
            <w:top w:val="none" w:sz="0" w:space="0" w:color="auto"/>
            <w:left w:val="none" w:sz="0" w:space="0" w:color="auto"/>
            <w:bottom w:val="none" w:sz="0" w:space="0" w:color="auto"/>
            <w:right w:val="none" w:sz="0" w:space="0" w:color="auto"/>
          </w:divBdr>
        </w:div>
        <w:div w:id="1275789347">
          <w:marLeft w:val="461"/>
          <w:marRight w:val="0"/>
          <w:marTop w:val="0"/>
          <w:marBottom w:val="40"/>
          <w:divBdr>
            <w:top w:val="none" w:sz="0" w:space="0" w:color="auto"/>
            <w:left w:val="none" w:sz="0" w:space="0" w:color="auto"/>
            <w:bottom w:val="none" w:sz="0" w:space="0" w:color="auto"/>
            <w:right w:val="none" w:sz="0" w:space="0" w:color="auto"/>
          </w:divBdr>
        </w:div>
        <w:div w:id="432434493">
          <w:marLeft w:val="461"/>
          <w:marRight w:val="0"/>
          <w:marTop w:val="0"/>
          <w:marBottom w:val="40"/>
          <w:divBdr>
            <w:top w:val="none" w:sz="0" w:space="0" w:color="auto"/>
            <w:left w:val="none" w:sz="0" w:space="0" w:color="auto"/>
            <w:bottom w:val="none" w:sz="0" w:space="0" w:color="auto"/>
            <w:right w:val="none" w:sz="0" w:space="0" w:color="auto"/>
          </w:divBdr>
        </w:div>
      </w:divsChild>
    </w:div>
    <w:div w:id="2036691747">
      <w:bodyDiv w:val="1"/>
      <w:marLeft w:val="0"/>
      <w:marRight w:val="0"/>
      <w:marTop w:val="0"/>
      <w:marBottom w:val="0"/>
      <w:divBdr>
        <w:top w:val="none" w:sz="0" w:space="0" w:color="auto"/>
        <w:left w:val="none" w:sz="0" w:space="0" w:color="auto"/>
        <w:bottom w:val="none" w:sz="0" w:space="0" w:color="auto"/>
        <w:right w:val="none" w:sz="0" w:space="0" w:color="auto"/>
      </w:divBdr>
    </w:div>
    <w:div w:id="2047752789">
      <w:bodyDiv w:val="1"/>
      <w:marLeft w:val="0"/>
      <w:marRight w:val="0"/>
      <w:marTop w:val="0"/>
      <w:marBottom w:val="0"/>
      <w:divBdr>
        <w:top w:val="none" w:sz="0" w:space="0" w:color="auto"/>
        <w:left w:val="none" w:sz="0" w:space="0" w:color="auto"/>
        <w:bottom w:val="none" w:sz="0" w:space="0" w:color="auto"/>
        <w:right w:val="none" w:sz="0" w:space="0" w:color="auto"/>
      </w:divBdr>
    </w:div>
    <w:div w:id="2052488455">
      <w:bodyDiv w:val="1"/>
      <w:marLeft w:val="0"/>
      <w:marRight w:val="0"/>
      <w:marTop w:val="0"/>
      <w:marBottom w:val="0"/>
      <w:divBdr>
        <w:top w:val="none" w:sz="0" w:space="0" w:color="auto"/>
        <w:left w:val="none" w:sz="0" w:space="0" w:color="auto"/>
        <w:bottom w:val="none" w:sz="0" w:space="0" w:color="auto"/>
        <w:right w:val="none" w:sz="0" w:space="0" w:color="auto"/>
      </w:divBdr>
    </w:div>
    <w:div w:id="2053992898">
      <w:bodyDiv w:val="1"/>
      <w:marLeft w:val="0"/>
      <w:marRight w:val="0"/>
      <w:marTop w:val="0"/>
      <w:marBottom w:val="0"/>
      <w:divBdr>
        <w:top w:val="none" w:sz="0" w:space="0" w:color="auto"/>
        <w:left w:val="none" w:sz="0" w:space="0" w:color="auto"/>
        <w:bottom w:val="none" w:sz="0" w:space="0" w:color="auto"/>
        <w:right w:val="none" w:sz="0" w:space="0" w:color="auto"/>
      </w:divBdr>
    </w:div>
    <w:div w:id="2066485007">
      <w:bodyDiv w:val="1"/>
      <w:marLeft w:val="0"/>
      <w:marRight w:val="0"/>
      <w:marTop w:val="0"/>
      <w:marBottom w:val="0"/>
      <w:divBdr>
        <w:top w:val="none" w:sz="0" w:space="0" w:color="auto"/>
        <w:left w:val="none" w:sz="0" w:space="0" w:color="auto"/>
        <w:bottom w:val="none" w:sz="0" w:space="0" w:color="auto"/>
        <w:right w:val="none" w:sz="0" w:space="0" w:color="auto"/>
      </w:divBdr>
    </w:div>
    <w:div w:id="2069455737">
      <w:bodyDiv w:val="1"/>
      <w:marLeft w:val="0"/>
      <w:marRight w:val="0"/>
      <w:marTop w:val="0"/>
      <w:marBottom w:val="0"/>
      <w:divBdr>
        <w:top w:val="none" w:sz="0" w:space="0" w:color="auto"/>
        <w:left w:val="none" w:sz="0" w:space="0" w:color="auto"/>
        <w:bottom w:val="none" w:sz="0" w:space="0" w:color="auto"/>
        <w:right w:val="none" w:sz="0" w:space="0" w:color="auto"/>
      </w:divBdr>
    </w:div>
    <w:div w:id="2072921930">
      <w:bodyDiv w:val="1"/>
      <w:marLeft w:val="0"/>
      <w:marRight w:val="0"/>
      <w:marTop w:val="0"/>
      <w:marBottom w:val="0"/>
      <w:divBdr>
        <w:top w:val="none" w:sz="0" w:space="0" w:color="auto"/>
        <w:left w:val="none" w:sz="0" w:space="0" w:color="auto"/>
        <w:bottom w:val="none" w:sz="0" w:space="0" w:color="auto"/>
        <w:right w:val="none" w:sz="0" w:space="0" w:color="auto"/>
      </w:divBdr>
    </w:div>
    <w:div w:id="2073575336">
      <w:bodyDiv w:val="1"/>
      <w:marLeft w:val="0"/>
      <w:marRight w:val="0"/>
      <w:marTop w:val="0"/>
      <w:marBottom w:val="0"/>
      <w:divBdr>
        <w:top w:val="none" w:sz="0" w:space="0" w:color="auto"/>
        <w:left w:val="none" w:sz="0" w:space="0" w:color="auto"/>
        <w:bottom w:val="none" w:sz="0" w:space="0" w:color="auto"/>
        <w:right w:val="none" w:sz="0" w:space="0" w:color="auto"/>
      </w:divBdr>
    </w:div>
    <w:div w:id="2086805254">
      <w:bodyDiv w:val="1"/>
      <w:marLeft w:val="0"/>
      <w:marRight w:val="0"/>
      <w:marTop w:val="0"/>
      <w:marBottom w:val="0"/>
      <w:divBdr>
        <w:top w:val="none" w:sz="0" w:space="0" w:color="auto"/>
        <w:left w:val="none" w:sz="0" w:space="0" w:color="auto"/>
        <w:bottom w:val="none" w:sz="0" w:space="0" w:color="auto"/>
        <w:right w:val="none" w:sz="0" w:space="0" w:color="auto"/>
      </w:divBdr>
    </w:div>
    <w:div w:id="2101947246">
      <w:bodyDiv w:val="1"/>
      <w:marLeft w:val="0"/>
      <w:marRight w:val="0"/>
      <w:marTop w:val="0"/>
      <w:marBottom w:val="0"/>
      <w:divBdr>
        <w:top w:val="none" w:sz="0" w:space="0" w:color="auto"/>
        <w:left w:val="none" w:sz="0" w:space="0" w:color="auto"/>
        <w:bottom w:val="none" w:sz="0" w:space="0" w:color="auto"/>
        <w:right w:val="none" w:sz="0" w:space="0" w:color="auto"/>
      </w:divBdr>
    </w:div>
    <w:div w:id="2109544156">
      <w:bodyDiv w:val="1"/>
      <w:marLeft w:val="0"/>
      <w:marRight w:val="0"/>
      <w:marTop w:val="0"/>
      <w:marBottom w:val="0"/>
      <w:divBdr>
        <w:top w:val="none" w:sz="0" w:space="0" w:color="auto"/>
        <w:left w:val="none" w:sz="0" w:space="0" w:color="auto"/>
        <w:bottom w:val="none" w:sz="0" w:space="0" w:color="auto"/>
        <w:right w:val="none" w:sz="0" w:space="0" w:color="auto"/>
      </w:divBdr>
      <w:divsChild>
        <w:div w:id="1619295581">
          <w:marLeft w:val="0"/>
          <w:marRight w:val="0"/>
          <w:marTop w:val="0"/>
          <w:marBottom w:val="0"/>
          <w:divBdr>
            <w:top w:val="none" w:sz="0" w:space="0" w:color="auto"/>
            <w:left w:val="none" w:sz="0" w:space="0" w:color="auto"/>
            <w:bottom w:val="none" w:sz="0" w:space="0" w:color="auto"/>
            <w:right w:val="none" w:sz="0" w:space="0" w:color="auto"/>
          </w:divBdr>
          <w:divsChild>
            <w:div w:id="1920214224">
              <w:marLeft w:val="0"/>
              <w:marRight w:val="0"/>
              <w:marTop w:val="0"/>
              <w:marBottom w:val="0"/>
              <w:divBdr>
                <w:top w:val="none" w:sz="0" w:space="0" w:color="auto"/>
                <w:left w:val="none" w:sz="0" w:space="0" w:color="auto"/>
                <w:bottom w:val="none" w:sz="0" w:space="0" w:color="auto"/>
                <w:right w:val="none" w:sz="0" w:space="0" w:color="auto"/>
              </w:divBdr>
              <w:divsChild>
                <w:div w:id="51659910">
                  <w:marLeft w:val="0"/>
                  <w:marRight w:val="0"/>
                  <w:marTop w:val="0"/>
                  <w:marBottom w:val="0"/>
                  <w:divBdr>
                    <w:top w:val="none" w:sz="0" w:space="0" w:color="auto"/>
                    <w:left w:val="none" w:sz="0" w:space="0" w:color="auto"/>
                    <w:bottom w:val="none" w:sz="0" w:space="0" w:color="auto"/>
                    <w:right w:val="none" w:sz="0" w:space="0" w:color="auto"/>
                  </w:divBdr>
                  <w:divsChild>
                    <w:div w:id="1698041700">
                      <w:marLeft w:val="0"/>
                      <w:marRight w:val="0"/>
                      <w:marTop w:val="0"/>
                      <w:marBottom w:val="0"/>
                      <w:divBdr>
                        <w:top w:val="none" w:sz="0" w:space="0" w:color="auto"/>
                        <w:left w:val="none" w:sz="0" w:space="0" w:color="auto"/>
                        <w:bottom w:val="none" w:sz="0" w:space="0" w:color="auto"/>
                        <w:right w:val="none" w:sz="0" w:space="0" w:color="auto"/>
                      </w:divBdr>
                      <w:divsChild>
                        <w:div w:id="1513111259">
                          <w:marLeft w:val="0"/>
                          <w:marRight w:val="0"/>
                          <w:marTop w:val="0"/>
                          <w:marBottom w:val="0"/>
                          <w:divBdr>
                            <w:top w:val="none" w:sz="0" w:space="0" w:color="auto"/>
                            <w:left w:val="none" w:sz="0" w:space="0" w:color="auto"/>
                            <w:bottom w:val="none" w:sz="0" w:space="0" w:color="auto"/>
                            <w:right w:val="none" w:sz="0" w:space="0" w:color="auto"/>
                          </w:divBdr>
                          <w:divsChild>
                            <w:div w:id="914894523">
                              <w:marLeft w:val="0"/>
                              <w:marRight w:val="0"/>
                              <w:marTop w:val="0"/>
                              <w:marBottom w:val="0"/>
                              <w:divBdr>
                                <w:top w:val="none" w:sz="0" w:space="0" w:color="auto"/>
                                <w:left w:val="none" w:sz="0" w:space="0" w:color="auto"/>
                                <w:bottom w:val="none" w:sz="0" w:space="0" w:color="auto"/>
                                <w:right w:val="none" w:sz="0" w:space="0" w:color="auto"/>
                              </w:divBdr>
                              <w:divsChild>
                                <w:div w:id="1717003065">
                                  <w:marLeft w:val="0"/>
                                  <w:marRight w:val="0"/>
                                  <w:marTop w:val="75"/>
                                  <w:marBottom w:val="0"/>
                                  <w:divBdr>
                                    <w:top w:val="none" w:sz="0" w:space="0" w:color="auto"/>
                                    <w:left w:val="none" w:sz="0" w:space="0" w:color="auto"/>
                                    <w:bottom w:val="none" w:sz="0" w:space="0" w:color="auto"/>
                                    <w:right w:val="none" w:sz="0" w:space="0" w:color="auto"/>
                                  </w:divBdr>
                                  <w:divsChild>
                                    <w:div w:id="133734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1200687">
      <w:bodyDiv w:val="1"/>
      <w:marLeft w:val="0"/>
      <w:marRight w:val="0"/>
      <w:marTop w:val="0"/>
      <w:marBottom w:val="0"/>
      <w:divBdr>
        <w:top w:val="none" w:sz="0" w:space="0" w:color="auto"/>
        <w:left w:val="none" w:sz="0" w:space="0" w:color="auto"/>
        <w:bottom w:val="none" w:sz="0" w:space="0" w:color="auto"/>
        <w:right w:val="none" w:sz="0" w:space="0" w:color="auto"/>
      </w:divBdr>
    </w:div>
    <w:div w:id="2113284877">
      <w:bodyDiv w:val="1"/>
      <w:marLeft w:val="0"/>
      <w:marRight w:val="0"/>
      <w:marTop w:val="0"/>
      <w:marBottom w:val="0"/>
      <w:divBdr>
        <w:top w:val="none" w:sz="0" w:space="0" w:color="auto"/>
        <w:left w:val="none" w:sz="0" w:space="0" w:color="auto"/>
        <w:bottom w:val="none" w:sz="0" w:space="0" w:color="auto"/>
        <w:right w:val="none" w:sz="0" w:space="0" w:color="auto"/>
      </w:divBdr>
    </w:div>
    <w:div w:id="2129279103">
      <w:bodyDiv w:val="1"/>
      <w:marLeft w:val="0"/>
      <w:marRight w:val="0"/>
      <w:marTop w:val="0"/>
      <w:marBottom w:val="0"/>
      <w:divBdr>
        <w:top w:val="none" w:sz="0" w:space="0" w:color="auto"/>
        <w:left w:val="none" w:sz="0" w:space="0" w:color="auto"/>
        <w:bottom w:val="none" w:sz="0" w:space="0" w:color="auto"/>
        <w:right w:val="none" w:sz="0" w:space="0" w:color="auto"/>
      </w:divBdr>
    </w:div>
    <w:div w:id="2133476856">
      <w:bodyDiv w:val="1"/>
      <w:marLeft w:val="0"/>
      <w:marRight w:val="0"/>
      <w:marTop w:val="0"/>
      <w:marBottom w:val="0"/>
      <w:divBdr>
        <w:top w:val="none" w:sz="0" w:space="0" w:color="auto"/>
        <w:left w:val="none" w:sz="0" w:space="0" w:color="auto"/>
        <w:bottom w:val="none" w:sz="0" w:space="0" w:color="auto"/>
        <w:right w:val="none" w:sz="0" w:space="0" w:color="auto"/>
      </w:divBdr>
    </w:div>
    <w:div w:id="2137915671">
      <w:bodyDiv w:val="1"/>
      <w:marLeft w:val="0"/>
      <w:marRight w:val="0"/>
      <w:marTop w:val="0"/>
      <w:marBottom w:val="0"/>
      <w:divBdr>
        <w:top w:val="none" w:sz="0" w:space="0" w:color="auto"/>
        <w:left w:val="none" w:sz="0" w:space="0" w:color="auto"/>
        <w:bottom w:val="none" w:sz="0" w:space="0" w:color="auto"/>
        <w:right w:val="none" w:sz="0" w:space="0" w:color="auto"/>
      </w:divBdr>
    </w:div>
    <w:div w:id="2140492904">
      <w:bodyDiv w:val="1"/>
      <w:marLeft w:val="0"/>
      <w:marRight w:val="0"/>
      <w:marTop w:val="0"/>
      <w:marBottom w:val="0"/>
      <w:divBdr>
        <w:top w:val="none" w:sz="0" w:space="0" w:color="auto"/>
        <w:left w:val="none" w:sz="0" w:space="0" w:color="auto"/>
        <w:bottom w:val="none" w:sz="0" w:space="0" w:color="auto"/>
        <w:right w:val="none" w:sz="0" w:space="0" w:color="auto"/>
      </w:divBdr>
    </w:div>
    <w:div w:id="2140494670">
      <w:bodyDiv w:val="1"/>
      <w:marLeft w:val="0"/>
      <w:marRight w:val="0"/>
      <w:marTop w:val="0"/>
      <w:marBottom w:val="0"/>
      <w:divBdr>
        <w:top w:val="none" w:sz="0" w:space="0" w:color="auto"/>
        <w:left w:val="none" w:sz="0" w:space="0" w:color="auto"/>
        <w:bottom w:val="none" w:sz="0" w:space="0" w:color="auto"/>
        <w:right w:val="none" w:sz="0" w:space="0" w:color="auto"/>
      </w:divBdr>
    </w:div>
    <w:div w:id="214639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image" Target="media/image4.jpeg"/><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image" Target="media/image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10" Type="http://schemas.openxmlformats.org/officeDocument/2006/relationships/diagramData" Target="diagrams/data1.xml"/><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microsoft.com/office/2007/relationships/diagramDrawing" Target="diagrams/drawing1.xm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image" Target="media/image3.png"/><Relationship Id="rId20" Type="http://schemas.openxmlformats.org/officeDocument/2006/relationships/chart" Target="charts/chart5.xml"/><Relationship Id="rId4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13.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1.xml"/></Relationships>
</file>

<file path=word/charts/_rels/chart14.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2.xml"/></Relationships>
</file>

<file path=word/charts/_rels/chart15.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4.xml"/></Relationships>
</file>

<file path=word/charts/_rels/chart17.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5.xml"/></Relationships>
</file>

<file path=word/charts/_rels/chart18.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6.xml"/></Relationships>
</file>

<file path=word/charts/_rels/chart19.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7.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8.xml"/></Relationships>
</file>

<file path=word/charts/_rels/chart21.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19.xml"/></Relationships>
</file>

<file path=word/charts/_rels/chart22.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oleObject" Target="file:///\\departamental\buzonplanificacionyproyectos$\AREA%20DE%20PLANEACION\ESTADISTICAS%20INTERNAS\Memorias%20de%20Labores%20e%20IRC\RENDICI&#211;N%20DE%20CUENTAS\2024\Respaldo\Respaldo%20IRC%20%20Jun%2023-%20May%202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7732161526840976"/>
          <c:w val="0.45608301334249729"/>
          <c:h val="0.68929093212359061"/>
        </c:manualLayout>
      </c:layout>
      <c:pieChart>
        <c:varyColors val="1"/>
        <c:ser>
          <c:idx val="0"/>
          <c:order val="0"/>
          <c:dPt>
            <c:idx val="0"/>
            <c:bubble3D val="0"/>
            <c:spPr>
              <a:solidFill>
                <a:schemeClr val="accent5">
                  <a:tint val="58000"/>
                </a:schemeClr>
              </a:solidFill>
              <a:ln>
                <a:noFill/>
              </a:ln>
              <a:effectLst/>
            </c:spPr>
            <c:extLst>
              <c:ext xmlns:c16="http://schemas.microsoft.com/office/drawing/2014/chart" uri="{C3380CC4-5D6E-409C-BE32-E72D297353CC}">
                <c16:uniqueId val="{00000001-CC3E-42A3-ACCD-43388286FB97}"/>
              </c:ext>
            </c:extLst>
          </c:dPt>
          <c:dPt>
            <c:idx val="1"/>
            <c:bubble3D val="0"/>
            <c:spPr>
              <a:solidFill>
                <a:schemeClr val="accent5">
                  <a:tint val="86000"/>
                </a:schemeClr>
              </a:solidFill>
              <a:ln>
                <a:noFill/>
              </a:ln>
              <a:effectLst/>
            </c:spPr>
            <c:extLst>
              <c:ext xmlns:c16="http://schemas.microsoft.com/office/drawing/2014/chart" uri="{C3380CC4-5D6E-409C-BE32-E72D297353CC}">
                <c16:uniqueId val="{00000003-CC3E-42A3-ACCD-43388286FB97}"/>
              </c:ext>
            </c:extLst>
          </c:dPt>
          <c:dPt>
            <c:idx val="2"/>
            <c:bubble3D val="0"/>
            <c:spPr>
              <a:solidFill>
                <a:schemeClr val="accent5">
                  <a:shade val="86000"/>
                </a:schemeClr>
              </a:solidFill>
              <a:ln>
                <a:noFill/>
              </a:ln>
              <a:effectLst/>
            </c:spPr>
            <c:extLst>
              <c:ext xmlns:c16="http://schemas.microsoft.com/office/drawing/2014/chart" uri="{C3380CC4-5D6E-409C-BE32-E72D297353CC}">
                <c16:uniqueId val="{00000005-CC3E-42A3-ACCD-43388286FB97}"/>
              </c:ext>
            </c:extLst>
          </c:dPt>
          <c:dPt>
            <c:idx val="3"/>
            <c:bubble3D val="0"/>
            <c:spPr>
              <a:solidFill>
                <a:schemeClr val="accent5">
                  <a:shade val="58000"/>
                </a:schemeClr>
              </a:solidFill>
              <a:ln>
                <a:noFill/>
              </a:ln>
              <a:effectLst/>
            </c:spPr>
            <c:extLst>
              <c:ext xmlns:c16="http://schemas.microsoft.com/office/drawing/2014/chart" uri="{C3380CC4-5D6E-409C-BE32-E72D297353CC}">
                <c16:uniqueId val="{00000007-CC3E-42A3-ACCD-43388286FB97}"/>
              </c:ext>
            </c:extLst>
          </c:dPt>
          <c:dLbls>
            <c:dLbl>
              <c:idx val="0"/>
              <c:layout>
                <c:manualLayout>
                  <c:x val="-5.3973613829580601E-3"/>
                  <c:y val="-6.879184552748228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C3E-42A3-ACCD-43388286FB97}"/>
                </c:ext>
              </c:extLst>
            </c:dLbl>
            <c:dLbl>
              <c:idx val="1"/>
              <c:layout>
                <c:manualLayout>
                  <c:x val="0.25272542545085092"/>
                  <c:y val="-5.4488098652136505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C3E-42A3-ACCD-43388286FB97}"/>
                </c:ext>
              </c:extLst>
            </c:dLbl>
            <c:dLbl>
              <c:idx val="2"/>
              <c:layout>
                <c:manualLayout>
                  <c:x val="1.834423625463303E-4"/>
                  <c:y val="4.868521776045559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C3E-42A3-ACCD-43388286FB97}"/>
                </c:ext>
              </c:extLst>
            </c:dLbl>
            <c:dLbl>
              <c:idx val="3"/>
              <c:layout>
                <c:manualLayout>
                  <c:x val="6.5000768613250895E-2"/>
                  <c:y val="2.8677946659019216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C3E-42A3-ACCD-43388286FB9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useo Sans 100" panose="02000000000000000000" pitchFamily="50" charset="0"/>
                    <a:ea typeface="+mn-ea"/>
                    <a:cs typeface="Calibri Light" panose="020F0302020204030204" pitchFamily="34" charset="0"/>
                  </a:defRPr>
                </a:pPr>
                <a:endParaRPr lang="es-SV"/>
              </a:p>
            </c:txPr>
            <c:dLblPos val="bestFit"/>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cruces!$A$86:$A$89</c:f>
              <c:strCache>
                <c:ptCount val="4"/>
                <c:pt idx="0">
                  <c:v>Vivienda Nueva</c:v>
                </c:pt>
                <c:pt idx="1">
                  <c:v>Vivienda Usada</c:v>
                </c:pt>
                <c:pt idx="2">
                  <c:v>Vivienda FSV</c:v>
                </c:pt>
                <c:pt idx="3">
                  <c:v>Otras líneas</c:v>
                </c:pt>
              </c:strCache>
            </c:strRef>
          </c:cat>
          <c:val>
            <c:numRef>
              <c:f>cruces!$B$86:$B$89</c:f>
              <c:numCache>
                <c:formatCode>#,##0</c:formatCode>
                <c:ptCount val="4"/>
                <c:pt idx="0">
                  <c:v>2631.0191132492523</c:v>
                </c:pt>
                <c:pt idx="1">
                  <c:v>2801.9063840852946</c:v>
                </c:pt>
                <c:pt idx="2">
                  <c:v>2332.2350799635938</c:v>
                </c:pt>
                <c:pt idx="3">
                  <c:v>500.83942270185935</c:v>
                </c:pt>
              </c:numCache>
            </c:numRef>
          </c:val>
          <c:extLst>
            <c:ext xmlns:c16="http://schemas.microsoft.com/office/drawing/2014/chart" uri="{C3380CC4-5D6E-409C-BE32-E72D297353CC}">
              <c16:uniqueId val="{00000008-CC3E-42A3-ACCD-43388286FB97}"/>
            </c:ext>
          </c:extLst>
        </c:ser>
        <c:dLbls>
          <c:dLblPos val="bestFit"/>
          <c:showLegendKey val="0"/>
          <c:showVal val="0"/>
          <c:showCatName val="1"/>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b="0">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cruces!$A$277</c:f>
              <c:strCache>
                <c:ptCount val="1"/>
                <c:pt idx="0">
                  <c:v>Hasta 2.5 salarios mínimos</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cruces!$E$277</c:f>
              <c:numCache>
                <c:formatCode>"$"#,##0.00_);[Red]\("$"#,##0.00\)</c:formatCode>
                <c:ptCount val="1"/>
                <c:pt idx="0">
                  <c:v>99.331463185196966</c:v>
                </c:pt>
              </c:numCache>
            </c:numRef>
          </c:val>
          <c:extLst>
            <c:ext xmlns:c16="http://schemas.microsoft.com/office/drawing/2014/chart" uri="{C3380CC4-5D6E-409C-BE32-E72D297353CC}">
              <c16:uniqueId val="{00000000-5632-4713-B893-BF1B17DC51FC}"/>
            </c:ext>
          </c:extLst>
        </c:ser>
        <c:ser>
          <c:idx val="1"/>
          <c:order val="1"/>
          <c:tx>
            <c:strRef>
              <c:f>cruces!$A$278</c:f>
              <c:strCache>
                <c:ptCount val="1"/>
                <c:pt idx="0">
                  <c:v>De 2.5 a 4 salarios mínimos</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cruces!$E$278</c:f>
              <c:numCache>
                <c:formatCode>"$"#,##0.00_);[Red]\("$"#,##0.00\)</c:formatCode>
                <c:ptCount val="1"/>
                <c:pt idx="0">
                  <c:v>50.610715444634707</c:v>
                </c:pt>
              </c:numCache>
            </c:numRef>
          </c:val>
          <c:extLst>
            <c:ext xmlns:c16="http://schemas.microsoft.com/office/drawing/2014/chart" uri="{C3380CC4-5D6E-409C-BE32-E72D297353CC}">
              <c16:uniqueId val="{00000001-5632-4713-B893-BF1B17DC51FC}"/>
            </c:ext>
          </c:extLst>
        </c:ser>
        <c:ser>
          <c:idx val="2"/>
          <c:order val="2"/>
          <c:tx>
            <c:strRef>
              <c:f>cruces!$A$279</c:f>
              <c:strCache>
                <c:ptCount val="1"/>
                <c:pt idx="0">
                  <c:v>Más de 4 salarios mínimos</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cruces!$E$279</c:f>
              <c:numCache>
                <c:formatCode>"$"#,##0.00_);[Red]\("$"#,##0.00\)</c:formatCode>
                <c:ptCount val="1"/>
                <c:pt idx="0">
                  <c:v>43.82666401016791</c:v>
                </c:pt>
              </c:numCache>
            </c:numRef>
          </c:val>
          <c:extLst>
            <c:ext xmlns:c16="http://schemas.microsoft.com/office/drawing/2014/chart" uri="{C3380CC4-5D6E-409C-BE32-E72D297353CC}">
              <c16:uniqueId val="{00000002-5632-4713-B893-BF1B17DC51FC}"/>
            </c:ext>
          </c:extLst>
        </c:ser>
        <c:dLbls>
          <c:showLegendKey val="0"/>
          <c:showVal val="1"/>
          <c:showCatName val="0"/>
          <c:showSerName val="0"/>
          <c:showPercent val="0"/>
          <c:showBubbleSize val="0"/>
        </c:dLbls>
        <c:gapWidth val="50"/>
        <c:shape val="pyramid"/>
        <c:axId val="255349504"/>
        <c:axId val="255351040"/>
        <c:axId val="0"/>
      </c:bar3DChart>
      <c:catAx>
        <c:axId val="255349504"/>
        <c:scaling>
          <c:orientation val="minMax"/>
        </c:scaling>
        <c:delete val="1"/>
        <c:axPos val="b"/>
        <c:numFmt formatCode="General" sourceLinked="1"/>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quot;$&quot;#,##0.00_);[Red]\(&quot;$&quot;#,##0.00\)" sourceLinked="1"/>
        <c:majorTickMark val="out"/>
        <c:minorTickMark val="none"/>
        <c:tickLblPos val="nextTo"/>
        <c:crossAx val="2553495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900" b="1">
          <a:latin typeface="Museo Sans 100" panose="02000000000000000000" pitchFamily="50" charset="0"/>
        </a:defRPr>
      </a:pPr>
      <a:endParaRPr lang="es-S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1348497156783E-2"/>
          <c:y val="6.9568534136772817E-2"/>
          <c:w val="0.8801067534827377"/>
          <c:h val="0.83756951302285887"/>
        </c:manualLayout>
      </c:layout>
      <c:barChart>
        <c:barDir val="col"/>
        <c:grouping val="clustered"/>
        <c:varyColors val="0"/>
        <c:ser>
          <c:idx val="0"/>
          <c:order val="0"/>
          <c:tx>
            <c:strRef>
              <c:f>cruces!$A$343</c:f>
              <c:strCache>
                <c:ptCount val="1"/>
                <c:pt idx="0">
                  <c:v>Programa social de vivienda recuperada</c:v>
                </c:pt>
              </c:strCache>
            </c:strRef>
          </c:tx>
          <c:spPr>
            <a:solidFill>
              <a:schemeClr val="accent5">
                <a:shade val="45000"/>
              </a:schemeClr>
            </a:solidFill>
            <a:ln>
              <a:noFill/>
            </a:ln>
            <a:effectLst/>
          </c:spPr>
          <c:invertIfNegative val="0"/>
          <c:dPt>
            <c:idx val="1"/>
            <c:invertIfNegative val="0"/>
            <c:bubble3D val="0"/>
            <c:extLst>
              <c:ext xmlns:c16="http://schemas.microsoft.com/office/drawing/2014/chart" uri="{C3380CC4-5D6E-409C-BE32-E72D297353CC}">
                <c16:uniqueId val="{00000000-88D7-49E8-B8FA-6DFC16045C2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cruces!$E$343</c:f>
              <c:numCache>
                <c:formatCode>"$"#,##0.00_);[Red]\("$"#,##0.00\)</c:formatCode>
                <c:ptCount val="1"/>
                <c:pt idx="0">
                  <c:v>31.156098489466427</c:v>
                </c:pt>
              </c:numCache>
            </c:numRef>
          </c:val>
          <c:extLst>
            <c:ext xmlns:c16="http://schemas.microsoft.com/office/drawing/2014/chart" uri="{C3380CC4-5D6E-409C-BE32-E72D297353CC}">
              <c16:uniqueId val="{00000001-88D7-49E8-B8FA-6DFC16045C2E}"/>
            </c:ext>
          </c:extLst>
        </c:ser>
        <c:ser>
          <c:idx val="1"/>
          <c:order val="1"/>
          <c:tx>
            <c:strRef>
              <c:f>cruces!$A$344</c:f>
              <c:strCache>
                <c:ptCount val="1"/>
                <c:pt idx="0">
                  <c:v>Programa de atención a la juventud</c:v>
                </c:pt>
              </c:strCache>
            </c:strRef>
          </c:tx>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cruces!$E$344</c:f>
              <c:numCache>
                <c:formatCode>"$"#,##0.00_);[Red]\("$"#,##0.00\)</c:formatCode>
                <c:ptCount val="1"/>
                <c:pt idx="0">
                  <c:v>58.097668897502608</c:v>
                </c:pt>
              </c:numCache>
            </c:numRef>
          </c:val>
          <c:extLst>
            <c:ext xmlns:c16="http://schemas.microsoft.com/office/drawing/2014/chart" uri="{C3380CC4-5D6E-409C-BE32-E72D297353CC}">
              <c16:uniqueId val="{00000002-88D7-49E8-B8FA-6DFC16045C2E}"/>
            </c:ext>
          </c:extLst>
        </c:ser>
        <c:ser>
          <c:idx val="2"/>
          <c:order val="2"/>
          <c:tx>
            <c:strRef>
              <c:f>cruces!$A$345</c:f>
              <c:strCache>
                <c:ptCount val="1"/>
                <c:pt idx="0">
                  <c:v>Vivienda nueva especial</c:v>
                </c:pt>
              </c:strCache>
            </c:strRef>
          </c:tx>
          <c:spPr>
            <a:solidFill>
              <a:srgbClr val="1F497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cruces!$E$345</c:f>
              <c:numCache>
                <c:formatCode>"$"#,##0.00_);[Red]\("$"#,##0.00\)</c:formatCode>
                <c:ptCount val="1"/>
                <c:pt idx="0">
                  <c:v>25.021045204410893</c:v>
                </c:pt>
              </c:numCache>
            </c:numRef>
          </c:val>
          <c:extLst>
            <c:ext xmlns:c16="http://schemas.microsoft.com/office/drawing/2014/chart" uri="{C3380CC4-5D6E-409C-BE32-E72D297353CC}">
              <c16:uniqueId val="{00000003-88D7-49E8-B8FA-6DFC16045C2E}"/>
            </c:ext>
          </c:extLst>
        </c:ser>
        <c:ser>
          <c:idx val="3"/>
          <c:order val="3"/>
          <c:tx>
            <c:strRef>
              <c:f>cruces!$A$346</c:f>
              <c:strCache>
                <c:ptCount val="1"/>
                <c:pt idx="0">
                  <c:v>Programa de atención a la mujer</c:v>
                </c:pt>
              </c:strCache>
            </c:strRef>
          </c:tx>
          <c:spPr>
            <a:solidFill>
              <a:srgbClr val="FF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cruces!$E$346</c:f>
              <c:numCache>
                <c:formatCode>"$"#,##0.00_);[Red]\("$"#,##0.00\)</c:formatCode>
                <c:ptCount val="1"/>
                <c:pt idx="0">
                  <c:v>17.755752792831409</c:v>
                </c:pt>
              </c:numCache>
            </c:numRef>
          </c:val>
          <c:extLst>
            <c:ext xmlns:c16="http://schemas.microsoft.com/office/drawing/2014/chart" uri="{C3380CC4-5D6E-409C-BE32-E72D297353CC}">
              <c16:uniqueId val="{00000004-88D7-49E8-B8FA-6DFC16045C2E}"/>
            </c:ext>
          </c:extLst>
        </c:ser>
        <c:ser>
          <c:idx val="4"/>
          <c:order val="4"/>
          <c:tx>
            <c:strRef>
              <c:f>cruces!$A$347</c:f>
              <c:strCache>
                <c:ptCount val="1"/>
                <c:pt idx="0">
                  <c:v>Programa de atención a salvadoreños en el exterior</c:v>
                </c:pt>
              </c:strCache>
            </c:strRef>
          </c:tx>
          <c:spPr>
            <a:solidFill>
              <a:schemeClr val="accent5">
                <a:tint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cruces!$E$347</c:f>
              <c:numCache>
                <c:formatCode>"$"#,##0.00_);[Red]\("$"#,##0.00\)</c:formatCode>
                <c:ptCount val="1"/>
                <c:pt idx="0">
                  <c:v>7.8214268117328141</c:v>
                </c:pt>
              </c:numCache>
            </c:numRef>
          </c:val>
          <c:extLst>
            <c:ext xmlns:c16="http://schemas.microsoft.com/office/drawing/2014/chart" uri="{C3380CC4-5D6E-409C-BE32-E72D297353CC}">
              <c16:uniqueId val="{00000005-88D7-49E8-B8FA-6DFC16045C2E}"/>
            </c:ext>
          </c:extLst>
        </c:ser>
        <c:ser>
          <c:idx val="5"/>
          <c:order val="5"/>
          <c:tx>
            <c:strRef>
              <c:f>cruces!$A$348</c:f>
              <c:strCache>
                <c:ptCount val="1"/>
                <c:pt idx="0">
                  <c:v>Programa mi vivienda</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cruces!$E$348</c:f>
              <c:numCache>
                <c:formatCode>"$"#,##0.00_);[Red]\("$"#,##0.00\)</c:formatCode>
                <c:ptCount val="1"/>
                <c:pt idx="0">
                  <c:v>3.0936703596159445</c:v>
                </c:pt>
              </c:numCache>
            </c:numRef>
          </c:val>
          <c:extLst>
            <c:ext xmlns:c16="http://schemas.microsoft.com/office/drawing/2014/chart" uri="{C3380CC4-5D6E-409C-BE32-E72D297353CC}">
              <c16:uniqueId val="{00000006-88D7-49E8-B8FA-6DFC16045C2E}"/>
            </c:ext>
          </c:extLst>
        </c:ser>
        <c:ser>
          <c:idx val="6"/>
          <c:order val="6"/>
          <c:tx>
            <c:strRef>
              <c:f>cruces!$A$349</c:f>
              <c:strCache>
                <c:ptCount val="1"/>
                <c:pt idx="0">
                  <c:v>Programa sector de ingresos variables</c:v>
                </c:pt>
              </c:strCache>
            </c:strRef>
          </c:tx>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cruces!$E$349</c:f>
              <c:numCache>
                <c:formatCode>"$"#,##0.00_);[Red]\("$"#,##0.00\)</c:formatCode>
                <c:ptCount val="1"/>
                <c:pt idx="0">
                  <c:v>2.3441250617276834</c:v>
                </c:pt>
              </c:numCache>
            </c:numRef>
          </c:val>
          <c:extLst>
            <c:ext xmlns:c16="http://schemas.microsoft.com/office/drawing/2014/chart" uri="{C3380CC4-5D6E-409C-BE32-E72D297353CC}">
              <c16:uniqueId val="{00000007-88D7-49E8-B8FA-6DFC16045C2E}"/>
            </c:ext>
          </c:extLst>
        </c:ser>
        <c:ser>
          <c:idx val="7"/>
          <c:order val="7"/>
          <c:tx>
            <c:strRef>
              <c:f>cruces!$A$350</c:f>
              <c:strCache>
                <c:ptCount val="1"/>
                <c:pt idx="0">
                  <c:v>FSV-FONAVIPO</c:v>
                </c:pt>
              </c:strCache>
            </c:strRef>
          </c:tx>
          <c:spPr>
            <a:solidFill>
              <a:schemeClr val="accent5">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cruces!$E$350</c:f>
              <c:numCache>
                <c:formatCode>"$"#,##0.00_);[Red]\("$"#,##0.00\)</c:formatCode>
                <c:ptCount val="1"/>
                <c:pt idx="0">
                  <c:v>9.3622199787816111E-3</c:v>
                </c:pt>
              </c:numCache>
            </c:numRef>
          </c:val>
          <c:extLst>
            <c:ext xmlns:c16="http://schemas.microsoft.com/office/drawing/2014/chart" uri="{C3380CC4-5D6E-409C-BE32-E72D297353CC}">
              <c16:uniqueId val="{00000008-88D7-49E8-B8FA-6DFC16045C2E}"/>
            </c:ext>
          </c:extLst>
        </c:ser>
        <c:dLbls>
          <c:dLblPos val="outEnd"/>
          <c:showLegendKey val="0"/>
          <c:showVal val="1"/>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ax val="60"/>
          <c:min val="0"/>
        </c:scaling>
        <c:delete val="0"/>
        <c:axPos val="l"/>
        <c:numFmt formatCode="&quot;$&quot;#,##0.00_);[Red]\(&quot;$&quot;#,##0.0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413423266445111E-2"/>
          <c:y val="6.9568539898259632E-2"/>
          <c:w val="0.4345940068837042"/>
          <c:h val="0.73398085513283429"/>
        </c:manualLayout>
      </c:layout>
      <c:barChart>
        <c:barDir val="col"/>
        <c:grouping val="clustered"/>
        <c:varyColors val="0"/>
        <c:ser>
          <c:idx val="0"/>
          <c:order val="0"/>
          <c:tx>
            <c:strRef>
              <c:f>cruces!$A$343</c:f>
              <c:strCache>
                <c:ptCount val="1"/>
                <c:pt idx="0">
                  <c:v>Programa social de vivienda recuperada</c:v>
                </c:pt>
              </c:strCache>
            </c:strRef>
          </c:tx>
          <c:spPr>
            <a:solidFill>
              <a:schemeClr val="accent5">
                <a:shade val="45000"/>
              </a:schemeClr>
            </a:solidFill>
            <a:ln>
              <a:noFill/>
            </a:ln>
            <a:effectLst/>
          </c:spPr>
          <c:invertIfNegative val="0"/>
          <c:dPt>
            <c:idx val="1"/>
            <c:invertIfNegative val="0"/>
            <c:bubble3D val="0"/>
            <c:extLst>
              <c:ext xmlns:c16="http://schemas.microsoft.com/office/drawing/2014/chart" uri="{C3380CC4-5D6E-409C-BE32-E72D297353CC}">
                <c16:uniqueId val="{00000000-E9D4-4FBB-BF72-B873FC697B49}"/>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cruces!$B$343</c:f>
              <c:numCache>
                <c:formatCode>#,##0</c:formatCode>
                <c:ptCount val="1"/>
                <c:pt idx="0">
                  <c:v>2225.8449233608858</c:v>
                </c:pt>
              </c:numCache>
            </c:numRef>
          </c:val>
          <c:extLst>
            <c:ext xmlns:c16="http://schemas.microsoft.com/office/drawing/2014/chart" uri="{C3380CC4-5D6E-409C-BE32-E72D297353CC}">
              <c16:uniqueId val="{00000001-E9D4-4FBB-BF72-B873FC697B49}"/>
            </c:ext>
          </c:extLst>
        </c:ser>
        <c:ser>
          <c:idx val="1"/>
          <c:order val="1"/>
          <c:tx>
            <c:strRef>
              <c:f>cruces!$A$344</c:f>
              <c:strCache>
                <c:ptCount val="1"/>
                <c:pt idx="0">
                  <c:v>Programa de atención a la juventud</c:v>
                </c:pt>
              </c:strCache>
            </c:strRef>
          </c:tx>
          <c:spPr>
            <a:solidFill>
              <a:schemeClr val="accent5">
                <a:shade val="6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cruces!$B$344</c:f>
              <c:numCache>
                <c:formatCode>#,##0</c:formatCode>
                <c:ptCount val="1"/>
                <c:pt idx="0">
                  <c:v>2218.2765980240652</c:v>
                </c:pt>
              </c:numCache>
            </c:numRef>
          </c:val>
          <c:extLst>
            <c:ext xmlns:c16="http://schemas.microsoft.com/office/drawing/2014/chart" uri="{C3380CC4-5D6E-409C-BE32-E72D297353CC}">
              <c16:uniqueId val="{00000002-E9D4-4FBB-BF72-B873FC697B49}"/>
            </c:ext>
          </c:extLst>
        </c:ser>
        <c:ser>
          <c:idx val="2"/>
          <c:order val="2"/>
          <c:tx>
            <c:strRef>
              <c:f>cruces!$A$345</c:f>
              <c:strCache>
                <c:ptCount val="1"/>
                <c:pt idx="0">
                  <c:v>Vivienda nueva especial</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cruces!$B$345</c:f>
              <c:numCache>
                <c:formatCode>#,##0</c:formatCode>
                <c:ptCount val="1"/>
                <c:pt idx="0">
                  <c:v>787.79471229933608</c:v>
                </c:pt>
              </c:numCache>
            </c:numRef>
          </c:val>
          <c:extLst>
            <c:ext xmlns:c16="http://schemas.microsoft.com/office/drawing/2014/chart" uri="{C3380CC4-5D6E-409C-BE32-E72D297353CC}">
              <c16:uniqueId val="{00000003-E9D4-4FBB-BF72-B873FC697B49}"/>
            </c:ext>
          </c:extLst>
        </c:ser>
        <c:ser>
          <c:idx val="3"/>
          <c:order val="3"/>
          <c:tx>
            <c:strRef>
              <c:f>cruces!$A$346</c:f>
              <c:strCache>
                <c:ptCount val="1"/>
                <c:pt idx="0">
                  <c:v>Programa de atención a la mujer</c:v>
                </c:pt>
              </c:strCache>
            </c:strRef>
          </c:tx>
          <c:spPr>
            <a:solidFill>
              <a:srgbClr val="FF99C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cruces!$B$346</c:f>
              <c:numCache>
                <c:formatCode>#,##0</c:formatCode>
                <c:ptCount val="1"/>
                <c:pt idx="0">
                  <c:v>780.31769608491766</c:v>
                </c:pt>
              </c:numCache>
            </c:numRef>
          </c:val>
          <c:extLst>
            <c:ext xmlns:c16="http://schemas.microsoft.com/office/drawing/2014/chart" uri="{C3380CC4-5D6E-409C-BE32-E72D297353CC}">
              <c16:uniqueId val="{00000004-E9D4-4FBB-BF72-B873FC697B49}"/>
            </c:ext>
          </c:extLst>
        </c:ser>
        <c:ser>
          <c:idx val="4"/>
          <c:order val="4"/>
          <c:tx>
            <c:strRef>
              <c:f>cruces!$A$347</c:f>
              <c:strCache>
                <c:ptCount val="1"/>
                <c:pt idx="0">
                  <c:v>Programa de atención a salvadoreños en el exterior</c:v>
                </c:pt>
              </c:strCache>
            </c:strRef>
          </c:tx>
          <c:spPr>
            <a:solidFill>
              <a:srgbClr val="1F497D">
                <a:lumMod val="60000"/>
                <a:lumOff val="40000"/>
              </a:srgb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cruces!$B$347</c:f>
              <c:numCache>
                <c:formatCode>#,##0</c:formatCode>
                <c:ptCount val="1"/>
                <c:pt idx="0">
                  <c:v>225.69861921902367</c:v>
                </c:pt>
              </c:numCache>
            </c:numRef>
          </c:val>
          <c:extLst>
            <c:ext xmlns:c16="http://schemas.microsoft.com/office/drawing/2014/chart" uri="{C3380CC4-5D6E-409C-BE32-E72D297353CC}">
              <c16:uniqueId val="{00000005-E9D4-4FBB-BF72-B873FC697B49}"/>
            </c:ext>
          </c:extLst>
        </c:ser>
        <c:ser>
          <c:idx val="5"/>
          <c:order val="5"/>
          <c:tx>
            <c:strRef>
              <c:f>cruces!$A$348</c:f>
              <c:strCache>
                <c:ptCount val="1"/>
                <c:pt idx="0">
                  <c:v>Programa mi vivienda</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cruces!$B$348</c:f>
              <c:numCache>
                <c:formatCode>#,##0</c:formatCode>
                <c:ptCount val="1"/>
                <c:pt idx="0">
                  <c:v>105.33214079383185</c:v>
                </c:pt>
              </c:numCache>
            </c:numRef>
          </c:val>
          <c:extLst>
            <c:ext xmlns:c16="http://schemas.microsoft.com/office/drawing/2014/chart" uri="{C3380CC4-5D6E-409C-BE32-E72D297353CC}">
              <c16:uniqueId val="{00000006-E9D4-4FBB-BF72-B873FC697B49}"/>
            </c:ext>
          </c:extLst>
        </c:ser>
        <c:ser>
          <c:idx val="6"/>
          <c:order val="6"/>
          <c:tx>
            <c:strRef>
              <c:f>cruces!$A$349</c:f>
              <c:strCache>
                <c:ptCount val="1"/>
                <c:pt idx="0">
                  <c:v>Programa sector de ingresos variables</c:v>
                </c:pt>
              </c:strCache>
            </c:strRef>
          </c:tx>
          <c:spPr>
            <a:solidFill>
              <a:schemeClr val="accent5">
                <a:tint val="62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cruces!$B$349</c:f>
              <c:numCache>
                <c:formatCode>#,##0</c:formatCode>
                <c:ptCount val="1"/>
                <c:pt idx="0">
                  <c:v>92.428942738441279</c:v>
                </c:pt>
              </c:numCache>
            </c:numRef>
          </c:val>
          <c:extLst>
            <c:ext xmlns:c16="http://schemas.microsoft.com/office/drawing/2014/chart" uri="{C3380CC4-5D6E-409C-BE32-E72D297353CC}">
              <c16:uniqueId val="{00000007-E9D4-4FBB-BF72-B873FC697B49}"/>
            </c:ext>
          </c:extLst>
        </c:ser>
        <c:ser>
          <c:idx val="7"/>
          <c:order val="7"/>
          <c:tx>
            <c:strRef>
              <c:f>cruces!$A$350</c:f>
              <c:strCache>
                <c:ptCount val="1"/>
                <c:pt idx="0">
                  <c:v>FSV-FONAVIPO</c:v>
                </c:pt>
              </c:strCache>
            </c:strRef>
          </c:tx>
          <c:spPr>
            <a:solidFill>
              <a:schemeClr val="accent5">
                <a:tint val="4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cruces!$B$350</c:f>
              <c:numCache>
                <c:formatCode>#,##0</c:formatCode>
                <c:ptCount val="1"/>
                <c:pt idx="0">
                  <c:v>1.0747007002249271</c:v>
                </c:pt>
              </c:numCache>
            </c:numRef>
          </c:val>
          <c:extLst>
            <c:ext xmlns:c16="http://schemas.microsoft.com/office/drawing/2014/chart" uri="{C3380CC4-5D6E-409C-BE32-E72D297353CC}">
              <c16:uniqueId val="{00000008-E9D4-4FBB-BF72-B873FC697B49}"/>
            </c:ext>
          </c:extLst>
        </c:ser>
        <c:dLbls>
          <c:dLblPos val="outEnd"/>
          <c:showLegendKey val="0"/>
          <c:showVal val="1"/>
          <c:showCatName val="0"/>
          <c:showSerName val="0"/>
          <c:showPercent val="0"/>
          <c:showBubbleSize val="0"/>
        </c:dLbls>
        <c:gapWidth val="150"/>
        <c:axId val="145891328"/>
        <c:axId val="145892864"/>
      </c:barChart>
      <c:catAx>
        <c:axId val="14589132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bg1"/>
                </a:solidFill>
                <a:latin typeface="Museo Sans 100" panose="02000000000000000000" pitchFamily="50" charset="0"/>
                <a:ea typeface="+mn-ea"/>
                <a:cs typeface="Calibri Light" panose="020F0302020204030204" pitchFamily="34" charset="0"/>
              </a:defRPr>
            </a:pPr>
            <a:endParaRPr lang="es-SV"/>
          </a:p>
        </c:txPr>
        <c:crossAx val="145892864"/>
        <c:crosses val="autoZero"/>
        <c:auto val="1"/>
        <c:lblAlgn val="ctr"/>
        <c:lblOffset val="100"/>
        <c:noMultiLvlLbl val="0"/>
      </c:catAx>
      <c:valAx>
        <c:axId val="145892864"/>
        <c:scaling>
          <c:orientation val="minMax"/>
          <c:min val="0"/>
        </c:scaling>
        <c:delete val="0"/>
        <c:axPos val="l"/>
        <c:numFmt formatCode="#,##0" sourceLinked="1"/>
        <c:majorTickMark val="none"/>
        <c:minorTickMark val="none"/>
        <c:tickLblPos val="nextTo"/>
        <c:spPr>
          <a:noFill/>
          <a:ln>
            <a:solidFill>
              <a:sysClr val="window" lastClr="FFFFFF">
                <a:lumMod val="75000"/>
              </a:sysClr>
            </a:solid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crossAx val="145891328"/>
        <c:crosses val="autoZero"/>
        <c:crossBetween val="between"/>
      </c:valAx>
      <c:spPr>
        <a:noFill/>
        <a:ln>
          <a:noFill/>
        </a:ln>
        <a:effectLst/>
      </c:spPr>
    </c:plotArea>
    <c:legend>
      <c:legendPos val="r"/>
      <c:layout>
        <c:manualLayout>
          <c:xMode val="edge"/>
          <c:yMode val="edge"/>
          <c:x val="2.9713884475776646E-4"/>
          <c:y val="0.83967857236491383"/>
          <c:w val="0.99909927300686074"/>
          <c:h val="0.160321427635086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useo Sans 100" panose="02000000000000000000" pitchFamily="50" charset="0"/>
              <a:ea typeface="+mn-ea"/>
              <a:cs typeface="Calibri Light" panose="020F0302020204030204" pitchFamily="34" charset="0"/>
            </a:defRPr>
          </a:pPr>
          <a:endParaRPr lang="es-SV"/>
        </a:p>
      </c:txPr>
    </c:legend>
    <c:plotVisOnly val="1"/>
    <c:dispBlanksAs val="gap"/>
    <c:showDLblsOverMax val="0"/>
  </c:chart>
  <c:spPr>
    <a:noFill/>
    <a:ln w="9525" cap="flat" cmpd="sng" algn="ctr">
      <a:noFill/>
      <a:round/>
    </a:ln>
    <a:effectLst/>
  </c:spPr>
  <c:txPr>
    <a:bodyPr/>
    <a:lstStyle/>
    <a:p>
      <a:pPr>
        <a:defRPr sz="800">
          <a:solidFill>
            <a:sysClr val="windowText" lastClr="000000"/>
          </a:solidFill>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5.8690245004069191E-2"/>
          <c:w val="0.66856721718891965"/>
          <c:h val="0.90821224666504319"/>
        </c:manualLayout>
      </c:layout>
      <c:pieChart>
        <c:varyColors val="1"/>
        <c:ser>
          <c:idx val="0"/>
          <c:order val="0"/>
          <c:dLbls>
            <c:dLbl>
              <c:idx val="0"/>
              <c:layout>
                <c:manualLayout>
                  <c:x val="8.9156105924586369E-3"/>
                  <c:y val="-9.947652261151729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4EDE-47AD-943F-E0CC04D8B30A}"/>
                </c:ext>
              </c:extLst>
            </c:dLbl>
            <c:dLbl>
              <c:idx val="1"/>
              <c:layout>
                <c:manualLayout>
                  <c:x val="1.2385392512720507E-2"/>
                  <c:y val="-0.2242106008131993"/>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7878981048284678"/>
                      <c:h val="0.30380779091508892"/>
                    </c:manualLayout>
                  </c15:layout>
                </c:ext>
                <c:ext xmlns:c16="http://schemas.microsoft.com/office/drawing/2014/chart" uri="{C3380CC4-5D6E-409C-BE32-E72D297353CC}">
                  <c16:uniqueId val="{00000001-4EDE-47AD-943F-E0CC04D8B30A}"/>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programa'!$A$28:$A$29</c:f>
              <c:strCache>
                <c:ptCount val="2"/>
                <c:pt idx="0">
                  <c:v>Vivienda usada</c:v>
                </c:pt>
                <c:pt idx="1">
                  <c:v>Vivienda nueva</c:v>
                </c:pt>
              </c:strCache>
            </c:strRef>
          </c:cat>
          <c:val>
            <c:numRef>
              <c:f>'cruces x programa'!$C$28:$C$29</c:f>
              <c:numCache>
                <c:formatCode>"$"#,##0.00_);[Red]\("$"#,##0.00\)</c:formatCode>
                <c:ptCount val="2"/>
                <c:pt idx="0">
                  <c:v>30.454619631433932</c:v>
                </c:pt>
                <c:pt idx="1">
                  <c:v>27.645380368566066</c:v>
                </c:pt>
              </c:numCache>
            </c:numRef>
          </c:val>
          <c:extLst>
            <c:ext xmlns:c16="http://schemas.microsoft.com/office/drawing/2014/chart" uri="{C3380CC4-5D6E-409C-BE32-E72D297353CC}">
              <c16:uniqueId val="{00000002-4EDE-47AD-943F-E0CC04D8B30A}"/>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7.3102192654013617E-2"/>
          <c:w val="0.57441788063147792"/>
          <c:h val="0.8938007012132968"/>
        </c:manualLayout>
      </c:layout>
      <c:pieChart>
        <c:varyColors val="1"/>
        <c:ser>
          <c:idx val="0"/>
          <c:order val="0"/>
          <c:spPr>
            <a:ln>
              <a:noFill/>
            </a:ln>
          </c:spPr>
          <c:explosion val="1"/>
          <c:dPt>
            <c:idx val="0"/>
            <c:bubble3D val="0"/>
            <c:explosion val="0"/>
            <c:extLst>
              <c:ext xmlns:c16="http://schemas.microsoft.com/office/drawing/2014/chart" uri="{C3380CC4-5D6E-409C-BE32-E72D297353CC}">
                <c16:uniqueId val="{00000001-310A-4DED-ADE0-4C99EAC9A276}"/>
              </c:ext>
            </c:extLst>
          </c:dPt>
          <c:dLbls>
            <c:dLbl>
              <c:idx val="0"/>
              <c:layout>
                <c:manualLayout>
                  <c:x val="4.1941079131777165E-2"/>
                  <c:y val="-0.2468262439747496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6192727494686843"/>
                      <c:h val="0.30892226070166429"/>
                    </c:manualLayout>
                  </c15:layout>
                </c:ext>
                <c:ext xmlns:c16="http://schemas.microsoft.com/office/drawing/2014/chart" uri="{C3380CC4-5D6E-409C-BE32-E72D297353CC}">
                  <c16:uniqueId val="{00000001-310A-4DED-ADE0-4C99EAC9A276}"/>
                </c:ext>
              </c:extLst>
            </c:dLbl>
            <c:dLbl>
              <c:idx val="1"/>
              <c:layout>
                <c:manualLayout>
                  <c:x val="-1.0238166275344083E-2"/>
                  <c:y val="1.3360394165033396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5082385294918857"/>
                      <c:h val="0.23993847731350931"/>
                    </c:manualLayout>
                  </c15:layout>
                </c:ext>
                <c:ext xmlns:c16="http://schemas.microsoft.com/office/drawing/2014/chart" uri="{C3380CC4-5D6E-409C-BE32-E72D297353CC}">
                  <c16:uniqueId val="{00000002-310A-4DED-ADE0-4C99EAC9A276}"/>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programa'!$A$28:$A$29</c:f>
              <c:strCache>
                <c:ptCount val="2"/>
                <c:pt idx="0">
                  <c:v>Vivienda usada</c:v>
                </c:pt>
                <c:pt idx="1">
                  <c:v>Vivienda nueva</c:v>
                </c:pt>
              </c:strCache>
            </c:strRef>
          </c:cat>
          <c:val>
            <c:numRef>
              <c:f>'cruces x programa'!$B$28:$B$29</c:f>
              <c:numCache>
                <c:formatCode>#,##0</c:formatCode>
                <c:ptCount val="2"/>
                <c:pt idx="0">
                  <c:v>1466.8459302325582</c:v>
                </c:pt>
                <c:pt idx="1">
                  <c:v>751.15406976744191</c:v>
                </c:pt>
              </c:numCache>
            </c:numRef>
          </c:val>
          <c:extLst>
            <c:ext xmlns:c16="http://schemas.microsoft.com/office/drawing/2014/chart" uri="{C3380CC4-5D6E-409C-BE32-E72D297353CC}">
              <c16:uniqueId val="{00000003-310A-4DED-ADE0-4C99EAC9A276}"/>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0.13879273955255381"/>
                  <c:y val="-0.31892738139738669"/>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1E26-4B0C-A9E9-F9649DCBFB1A}"/>
                </c:ext>
              </c:extLst>
            </c:dLbl>
            <c:dLbl>
              <c:idx val="1"/>
              <c:layout>
                <c:manualLayout>
                  <c:x val="-3.9769575421378288E-2"/>
                  <c:y val="2.9031979092621459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E26-4B0C-A9E9-F9649DCBFB1A}"/>
                </c:ext>
              </c:extLst>
            </c:dLbl>
            <c:dLbl>
              <c:idx val="2"/>
              <c:layout>
                <c:manualLayout>
                  <c:x val="3.5882395434515636E-2"/>
                  <c:y val="1.0686531184856598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818207357107884"/>
                      <c:h val="0.1756195971112143"/>
                    </c:manualLayout>
                  </c15:layout>
                </c:ext>
                <c:ext xmlns:c16="http://schemas.microsoft.com/office/drawing/2014/chart" uri="{C3380CC4-5D6E-409C-BE32-E72D297353CC}">
                  <c16:uniqueId val="{00000002-1E26-4B0C-A9E9-F9649DCBFB1A}"/>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ysClr val="window" lastClr="FFFFFF"/>
                  </a:solidFill>
                </a:ln>
              </c:spPr>
            </c:leaderLines>
            <c:extLst>
              <c:ext xmlns:c15="http://schemas.microsoft.com/office/drawing/2012/chart" uri="{CE6537A1-D6FC-4f65-9D91-7224C49458BB}"/>
            </c:extLst>
          </c:dLbls>
          <c:cat>
            <c:strRef>
              <c:f>'cruces x programa'!$A$74:$A$76</c:f>
              <c:strCache>
                <c:ptCount val="3"/>
                <c:pt idx="0">
                  <c:v>Vivienda usada</c:v>
                </c:pt>
                <c:pt idx="1">
                  <c:v>Vivienda nueva</c:v>
                </c:pt>
                <c:pt idx="2">
                  <c:v>Viviendas FSV</c:v>
                </c:pt>
              </c:strCache>
            </c:strRef>
          </c:cat>
          <c:val>
            <c:numRef>
              <c:f>'cruces x programa'!$B$74:$B$76</c:f>
              <c:numCache>
                <c:formatCode>#,##0</c:formatCode>
                <c:ptCount val="3"/>
                <c:pt idx="0">
                  <c:v>638.18181818181824</c:v>
                </c:pt>
                <c:pt idx="1">
                  <c:v>133.22314049586777</c:v>
                </c:pt>
                <c:pt idx="2">
                  <c:v>8.5950413223140494</c:v>
                </c:pt>
              </c:numCache>
            </c:numRef>
          </c:val>
          <c:extLst>
            <c:ext xmlns:c16="http://schemas.microsoft.com/office/drawing/2014/chart" uri="{C3380CC4-5D6E-409C-BE32-E72D297353CC}">
              <c16:uniqueId val="{00000003-1E26-4B0C-A9E9-F9649DCBFB1A}"/>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164572939832903"/>
          <c:y val="0.19614736363726179"/>
          <c:w val="0.61203376435974888"/>
          <c:h val="0.7707551855924144"/>
        </c:manualLayout>
      </c:layout>
      <c:pieChart>
        <c:varyColors val="1"/>
        <c:ser>
          <c:idx val="0"/>
          <c:order val="0"/>
          <c:dLbls>
            <c:dLbl>
              <c:idx val="0"/>
              <c:layout>
                <c:manualLayout>
                  <c:x val="9.9476789082788078E-2"/>
                  <c:y val="-0.30372639101582438"/>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12F2-494D-9D18-F7C36A1CEA88}"/>
                </c:ext>
              </c:extLst>
            </c:dLbl>
            <c:dLbl>
              <c:idx val="1"/>
              <c:layout>
                <c:manualLayout>
                  <c:x val="3.0190787685112748E-2"/>
                  <c:y val="-7.0367333486070743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12F2-494D-9D18-F7C36A1CEA88}"/>
                </c:ext>
              </c:extLst>
            </c:dLbl>
            <c:dLbl>
              <c:idx val="2"/>
              <c:layout>
                <c:manualLayout>
                  <c:x val="3.1835474600836973E-2"/>
                  <c:y val="2.3119621532760166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447786485913999"/>
                      <c:h val="0.19601837672281777"/>
                    </c:manualLayout>
                  </c15:layout>
                </c:ext>
                <c:ext xmlns:c16="http://schemas.microsoft.com/office/drawing/2014/chart" uri="{C3380CC4-5D6E-409C-BE32-E72D297353CC}">
                  <c16:uniqueId val="{00000002-12F2-494D-9D18-F7C36A1CEA88}"/>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programa'!$A$74:$A$76</c:f>
              <c:strCache>
                <c:ptCount val="3"/>
                <c:pt idx="0">
                  <c:v>Vivienda usada</c:v>
                </c:pt>
                <c:pt idx="1">
                  <c:v>Vivienda nueva</c:v>
                </c:pt>
                <c:pt idx="2">
                  <c:v>Viviendas FSV</c:v>
                </c:pt>
              </c:strCache>
            </c:strRef>
          </c:cat>
          <c:val>
            <c:numRef>
              <c:f>'cruces x programa'!$C$74:$C$76</c:f>
              <c:numCache>
                <c:formatCode>"$"#,##0.00_);[Red]\("$"#,##0.00\)</c:formatCode>
                <c:ptCount val="3"/>
                <c:pt idx="0">
                  <c:v>12.561373733643492</c:v>
                </c:pt>
                <c:pt idx="1">
                  <c:v>4.9463317357481786</c:v>
                </c:pt>
                <c:pt idx="2">
                  <c:v>0.25236386406878442</c:v>
                </c:pt>
              </c:numCache>
            </c:numRef>
          </c:val>
          <c:extLst>
            <c:ext xmlns:c16="http://schemas.microsoft.com/office/drawing/2014/chart" uri="{C3380CC4-5D6E-409C-BE32-E72D297353CC}">
              <c16:uniqueId val="{00000003-12F2-494D-9D18-F7C36A1CEA88}"/>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4.9546598996242398E-2"/>
                  <c:y val="-0.2838324653191023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21BC-4A16-A63B-75C4484B82F5}"/>
                </c:ext>
              </c:extLst>
            </c:dLbl>
            <c:dLbl>
              <c:idx val="1"/>
              <c:layout>
                <c:manualLayout>
                  <c:x val="2.1931355439208843E-2"/>
                  <c:y val="-0.11956507250378468"/>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21BC-4A16-A63B-75C4484B82F5}"/>
                </c:ext>
              </c:extLst>
            </c:dLbl>
            <c:dLbl>
              <c:idx val="2"/>
              <c:layout>
                <c:manualLayout>
                  <c:x val="3.7553115633669698E-2"/>
                  <c:y val="5.670814727361014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21BC-4A16-A63B-75C4484B82F5}"/>
                </c:ext>
              </c:extLst>
            </c:dLbl>
            <c:dLbl>
              <c:idx val="3"/>
              <c:layout>
                <c:manualLayout>
                  <c:x val="5.8003569798103338E-2"/>
                  <c:y val="-9.7432137790514992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21BC-4A16-A63B-75C4484B82F5}"/>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programa'!$A$116:$A$119</c:f>
              <c:strCache>
                <c:ptCount val="4"/>
                <c:pt idx="0">
                  <c:v>Vivienda nueva</c:v>
                </c:pt>
                <c:pt idx="1">
                  <c:v>Vivienda usada</c:v>
                </c:pt>
                <c:pt idx="2">
                  <c:v>Viviendas FSV</c:v>
                </c:pt>
                <c:pt idx="3">
                  <c:v>Otras líneas</c:v>
                </c:pt>
              </c:strCache>
            </c:strRef>
          </c:cat>
          <c:val>
            <c:numRef>
              <c:f>'cruces x programa'!$B$116:$B$119</c:f>
              <c:numCache>
                <c:formatCode>0</c:formatCode>
                <c:ptCount val="4"/>
                <c:pt idx="0">
                  <c:v>153.89523809523808</c:v>
                </c:pt>
                <c:pt idx="1">
                  <c:v>51.657142857142858</c:v>
                </c:pt>
                <c:pt idx="2">
                  <c:v>16.142857142857142</c:v>
                </c:pt>
                <c:pt idx="3">
                  <c:v>4.3047619047619046</c:v>
                </c:pt>
              </c:numCache>
            </c:numRef>
          </c:val>
          <c:extLst>
            <c:ext xmlns:c16="http://schemas.microsoft.com/office/drawing/2014/chart" uri="{C3380CC4-5D6E-409C-BE32-E72D297353CC}">
              <c16:uniqueId val="{00000004-21BC-4A16-A63B-75C4484B82F5}"/>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8.2456681791894526E-2"/>
                  <c:y val="-0.28729838709677419"/>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B6DC-4764-B436-188B58F38EB4}"/>
                </c:ext>
              </c:extLst>
            </c:dLbl>
            <c:dLbl>
              <c:idx val="1"/>
              <c:layout>
                <c:manualLayout>
                  <c:x val="-8.0936651986299136E-4"/>
                  <c:y val="4.4271097917195835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B6DC-4764-B436-188B58F38EB4}"/>
                </c:ext>
              </c:extLst>
            </c:dLbl>
            <c:dLbl>
              <c:idx val="2"/>
              <c:layout>
                <c:manualLayout>
                  <c:x val="-4.9101383513501485E-4"/>
                  <c:y val="4.140799262649133E-3"/>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7228107344632768"/>
                      <c:h val="0.22931158551211323"/>
                    </c:manualLayout>
                  </c15:layout>
                </c:ext>
                <c:ext xmlns:c16="http://schemas.microsoft.com/office/drawing/2014/chart" uri="{C3380CC4-5D6E-409C-BE32-E72D297353CC}">
                  <c16:uniqueId val="{00000002-B6DC-4764-B436-188B58F38EB4}"/>
                </c:ext>
              </c:extLst>
            </c:dLbl>
            <c:dLbl>
              <c:idx val="3"/>
              <c:layout>
                <c:manualLayout>
                  <c:x val="7.7351639307798384E-2"/>
                  <c:y val="4.0183674117348234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B6DC-4764-B436-188B58F38EB4}"/>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solidFill>
                    <a:schemeClr val="bg1"/>
                  </a:solidFill>
                </a:ln>
              </c:spPr>
            </c:leaderLines>
            <c:extLst>
              <c:ext xmlns:c15="http://schemas.microsoft.com/office/drawing/2012/chart" uri="{CE6537A1-D6FC-4f65-9D91-7224C49458BB}"/>
            </c:extLst>
          </c:dLbls>
          <c:cat>
            <c:strRef>
              <c:f>'cruces x programa'!$A$116:$A$119</c:f>
              <c:strCache>
                <c:ptCount val="4"/>
                <c:pt idx="0">
                  <c:v>Vivienda nueva</c:v>
                </c:pt>
                <c:pt idx="1">
                  <c:v>Vivienda usada</c:v>
                </c:pt>
                <c:pt idx="2">
                  <c:v>Viviendas FSV</c:v>
                </c:pt>
                <c:pt idx="3">
                  <c:v>Otras líneas</c:v>
                </c:pt>
              </c:strCache>
            </c:strRef>
          </c:cat>
          <c:val>
            <c:numRef>
              <c:f>'cruces x programa'!$C$116:$C$119</c:f>
              <c:numCache>
                <c:formatCode>"$"#,##0.00_);[Red]\("$"#,##0.00\)</c:formatCode>
                <c:ptCount val="4"/>
                <c:pt idx="0">
                  <c:v>5.7028068928761764</c:v>
                </c:pt>
                <c:pt idx="1">
                  <c:v>1.6405788704101021</c:v>
                </c:pt>
                <c:pt idx="2">
                  <c:v>0.25946622572666278</c:v>
                </c:pt>
                <c:pt idx="3">
                  <c:v>0.2171480109870588</c:v>
                </c:pt>
              </c:numCache>
            </c:numRef>
          </c:val>
          <c:extLst>
            <c:ext xmlns:c16="http://schemas.microsoft.com/office/drawing/2014/chart" uri="{C3380CC4-5D6E-409C-BE32-E72D297353CC}">
              <c16:uniqueId val="{00000004-B6DC-4764-B436-188B58F38EB4}"/>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1.6231131309852296E-2"/>
                  <c:y val="2.1739130434782608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883135854569065"/>
                      <c:h val="0.20709382151029748"/>
                    </c:manualLayout>
                  </c15:layout>
                </c:ext>
                <c:ext xmlns:c16="http://schemas.microsoft.com/office/drawing/2014/chart" uri="{C3380CC4-5D6E-409C-BE32-E72D297353CC}">
                  <c16:uniqueId val="{00000000-CD4C-4A28-810D-B84B19679791}"/>
                </c:ext>
              </c:extLst>
            </c:dLbl>
            <c:dLbl>
              <c:idx val="1"/>
              <c:layout>
                <c:manualLayout>
                  <c:x val="-1.0286830929123632E-2"/>
                  <c:y val="-5.9870267932755558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5833455812342562"/>
                      <c:h val="0.19130434782608691"/>
                    </c:manualLayout>
                  </c15:layout>
                </c:ext>
                <c:ext xmlns:c16="http://schemas.microsoft.com/office/drawing/2014/chart" uri="{C3380CC4-5D6E-409C-BE32-E72D297353CC}">
                  <c16:uniqueId val="{00000001-CD4C-4A28-810D-B84B19679791}"/>
                </c:ext>
              </c:extLst>
            </c:dLbl>
            <c:dLbl>
              <c:idx val="2"/>
              <c:layout>
                <c:manualLayout>
                  <c:x val="0.1053564011364348"/>
                  <c:y val="-0.3801798230598749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CD4C-4A28-810D-B84B19679791}"/>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programa'!$A$154:$A$156</c:f>
              <c:strCache>
                <c:ptCount val="3"/>
                <c:pt idx="0">
                  <c:v>Vivienda usada</c:v>
                </c:pt>
                <c:pt idx="1">
                  <c:v>Vivienda nueva</c:v>
                </c:pt>
                <c:pt idx="2">
                  <c:v>Construcción</c:v>
                </c:pt>
              </c:strCache>
            </c:strRef>
          </c:cat>
          <c:val>
            <c:numRef>
              <c:f>'cruces x programa'!$C$154:$C$156</c:f>
              <c:numCache>
                <c:formatCode>"$"#,##0.00_);[Red]\("$"#,##0.00\)</c:formatCode>
                <c:ptCount val="3"/>
                <c:pt idx="0">
                  <c:v>0.15534289885046515</c:v>
                </c:pt>
                <c:pt idx="1">
                  <c:v>1.3548989492162362</c:v>
                </c:pt>
                <c:pt idx="2">
                  <c:v>1.5797581519332984</c:v>
                </c:pt>
              </c:numCache>
            </c:numRef>
          </c:val>
          <c:extLst>
            <c:ext xmlns:c16="http://schemas.microsoft.com/office/drawing/2014/chart" uri="{C3380CC4-5D6E-409C-BE32-E72D297353CC}">
              <c16:uniqueId val="{00000003-CD4C-4A28-810D-B84B19679791}"/>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399562162353025"/>
          <c:y val="0.24290807927758673"/>
          <c:w val="0.56582006285088804"/>
          <c:h val="0.72370446811441369"/>
        </c:manualLayout>
      </c:layout>
      <c:pieChart>
        <c:varyColors val="1"/>
        <c:ser>
          <c:idx val="0"/>
          <c:order val="0"/>
          <c:dPt>
            <c:idx val="0"/>
            <c:bubble3D val="0"/>
            <c:spPr>
              <a:solidFill>
                <a:schemeClr val="accent5">
                  <a:tint val="58000"/>
                </a:schemeClr>
              </a:solidFill>
              <a:ln>
                <a:noFill/>
              </a:ln>
              <a:effectLst/>
            </c:spPr>
            <c:extLst>
              <c:ext xmlns:c16="http://schemas.microsoft.com/office/drawing/2014/chart" uri="{C3380CC4-5D6E-409C-BE32-E72D297353CC}">
                <c16:uniqueId val="{00000001-429E-4AD7-8FCA-DED0F18359D6}"/>
              </c:ext>
            </c:extLst>
          </c:dPt>
          <c:dPt>
            <c:idx val="1"/>
            <c:bubble3D val="0"/>
            <c:spPr>
              <a:solidFill>
                <a:schemeClr val="accent5">
                  <a:tint val="86000"/>
                </a:schemeClr>
              </a:solidFill>
              <a:ln>
                <a:noFill/>
              </a:ln>
              <a:effectLst/>
            </c:spPr>
            <c:extLst>
              <c:ext xmlns:c16="http://schemas.microsoft.com/office/drawing/2014/chart" uri="{C3380CC4-5D6E-409C-BE32-E72D297353CC}">
                <c16:uniqueId val="{00000003-429E-4AD7-8FCA-DED0F18359D6}"/>
              </c:ext>
            </c:extLst>
          </c:dPt>
          <c:dPt>
            <c:idx val="2"/>
            <c:bubble3D val="0"/>
            <c:spPr>
              <a:solidFill>
                <a:schemeClr val="accent5">
                  <a:shade val="86000"/>
                </a:schemeClr>
              </a:solidFill>
              <a:ln>
                <a:noFill/>
              </a:ln>
              <a:effectLst/>
            </c:spPr>
            <c:extLst>
              <c:ext xmlns:c16="http://schemas.microsoft.com/office/drawing/2014/chart" uri="{C3380CC4-5D6E-409C-BE32-E72D297353CC}">
                <c16:uniqueId val="{00000005-429E-4AD7-8FCA-DED0F18359D6}"/>
              </c:ext>
            </c:extLst>
          </c:dPt>
          <c:dPt>
            <c:idx val="3"/>
            <c:bubble3D val="0"/>
            <c:spPr>
              <a:solidFill>
                <a:schemeClr val="accent5">
                  <a:shade val="58000"/>
                </a:schemeClr>
              </a:solidFill>
              <a:ln>
                <a:noFill/>
              </a:ln>
              <a:effectLst/>
            </c:spPr>
            <c:extLst>
              <c:ext xmlns:c16="http://schemas.microsoft.com/office/drawing/2014/chart" uri="{C3380CC4-5D6E-409C-BE32-E72D297353CC}">
                <c16:uniqueId val="{00000007-429E-4AD7-8FCA-DED0F18359D6}"/>
              </c:ext>
            </c:extLst>
          </c:dPt>
          <c:dLbls>
            <c:dLbl>
              <c:idx val="0"/>
              <c:layout>
                <c:manualLayout>
                  <c:x val="0"/>
                  <c:y val="-6.0580750759448481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429E-4AD7-8FCA-DED0F18359D6}"/>
                </c:ext>
              </c:extLst>
            </c:dLbl>
            <c:dLbl>
              <c:idx val="1"/>
              <c:layout>
                <c:manualLayout>
                  <c:x val="-2.7072902698942424E-2"/>
                  <c:y val="-2.1384264162276637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429E-4AD7-8FCA-DED0F18359D6}"/>
                </c:ext>
              </c:extLst>
            </c:dLbl>
            <c:dLbl>
              <c:idx val="2"/>
              <c:layout>
                <c:manualLayout>
                  <c:x val="3.8522651036333462E-4"/>
                  <c:y val="6.4477959756034228E-3"/>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429E-4AD7-8FCA-DED0F18359D6}"/>
                </c:ext>
              </c:extLst>
            </c:dLbl>
            <c:dLbl>
              <c:idx val="3"/>
              <c:layout>
                <c:manualLayout>
                  <c:x val="7.8255425388899513E-2"/>
                  <c:y val="4.0629651832443103E-3"/>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5509775302477433"/>
                      <c:h val="0.23609923011120615"/>
                    </c:manualLayout>
                  </c15:layout>
                </c:ext>
                <c:ext xmlns:c16="http://schemas.microsoft.com/office/drawing/2014/chart" uri="{C3380CC4-5D6E-409C-BE32-E72D297353CC}">
                  <c16:uniqueId val="{00000007-429E-4AD7-8FCA-DED0F18359D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Museo Sans 100" panose="02000000000000000000" pitchFamily="50" charset="0"/>
                    <a:ea typeface="+mn-ea"/>
                    <a:cs typeface="Calibri Light" panose="020F0302020204030204" pitchFamily="34" charset="0"/>
                  </a:defRPr>
                </a:pPr>
                <a:endParaRPr lang="es-SV"/>
              </a:p>
            </c:txPr>
            <c:showLegendKey val="0"/>
            <c:showVal val="1"/>
            <c:showCatName val="1"/>
            <c:showSerName val="0"/>
            <c:showPercent val="1"/>
            <c:showBubbleSize val="0"/>
            <c:separator>
</c:separator>
            <c:showLeaderLines val="1"/>
            <c:leaderLines>
              <c:spPr>
                <a:ln w="6350" cap="flat" cmpd="sng" algn="ctr">
                  <a:solidFill>
                    <a:schemeClr val="bg1"/>
                  </a:solidFill>
                  <a:prstDash val="solid"/>
                  <a:round/>
                </a:ln>
                <a:effectLst/>
              </c:spPr>
            </c:leaderLines>
            <c:extLst>
              <c:ext xmlns:c15="http://schemas.microsoft.com/office/drawing/2012/chart" uri="{CE6537A1-D6FC-4f65-9D91-7224C49458BB}"/>
            </c:extLst>
          </c:dLbls>
          <c:cat>
            <c:strRef>
              <c:f>cruces!$A$86:$A$89</c:f>
              <c:strCache>
                <c:ptCount val="4"/>
                <c:pt idx="0">
                  <c:v>Vivienda Nueva</c:v>
                </c:pt>
                <c:pt idx="1">
                  <c:v>Vivienda Usada</c:v>
                </c:pt>
                <c:pt idx="2">
                  <c:v>Vivienda FSV</c:v>
                </c:pt>
                <c:pt idx="3">
                  <c:v>Otras líneas</c:v>
                </c:pt>
              </c:strCache>
            </c:strRef>
          </c:cat>
          <c:val>
            <c:numRef>
              <c:f>cruces!$E$86:$E$89</c:f>
              <c:numCache>
                <c:formatCode>"$"#,##0.00_);[Red]\("$"#,##0.00\)</c:formatCode>
                <c:ptCount val="4"/>
                <c:pt idx="0">
                  <c:v>92.443221566751745</c:v>
                </c:pt>
                <c:pt idx="1">
                  <c:v>58.456287785226415</c:v>
                </c:pt>
                <c:pt idx="2">
                  <c:v>34.311839744650605</c:v>
                </c:pt>
                <c:pt idx="3">
                  <c:v>8.5574935433706116</c:v>
                </c:pt>
              </c:numCache>
            </c:numRef>
          </c:val>
          <c:extLst>
            <c:ext xmlns:c16="http://schemas.microsoft.com/office/drawing/2014/chart" uri="{C3380CC4-5D6E-409C-BE32-E72D297353CC}">
              <c16:uniqueId val="{00000008-429E-4AD7-8FCA-DED0F18359D6}"/>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6350" cap="flat" cmpd="sng" algn="ctr">
      <a:noFill/>
      <a:prstDash val="solid"/>
      <a:round/>
    </a:ln>
    <a:effectLst/>
  </c:spPr>
  <c:txPr>
    <a:bodyPr/>
    <a:lstStyle/>
    <a:p>
      <a:pPr>
        <a:defRPr sz="800" b="0">
          <a:latin typeface="Museo Sans 100" panose="02000000000000000000" pitchFamily="50" charset="0"/>
          <a:cs typeface="Calibri Light" panose="020F0302020204030204" pitchFamily="34" charset="0"/>
        </a:defRPr>
      </a:pPr>
      <a:endParaRPr lang="es-S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2.4774902622239036E-2"/>
                  <c:y val="-0.22766866551627596"/>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55D2-4F42-A518-5C187504C62D}"/>
                </c:ext>
              </c:extLst>
            </c:dLbl>
            <c:dLbl>
              <c:idx val="1"/>
              <c:layout>
                <c:manualLayout>
                  <c:x val="3.2085330219407435E-3"/>
                  <c:y val="4.407948309273332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5D2-4F42-A518-5C187504C62D}"/>
                </c:ext>
              </c:extLst>
            </c:dLbl>
            <c:dLbl>
              <c:idx val="2"/>
              <c:layout>
                <c:manualLayout>
                  <c:x val="3.9819004524886875E-2"/>
                  <c:y val="1.3656833448921371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244343891402716"/>
                      <c:h val="0.17894492214733906"/>
                    </c:manualLayout>
                  </c15:layout>
                </c:ext>
                <c:ext xmlns:c16="http://schemas.microsoft.com/office/drawing/2014/chart" uri="{C3380CC4-5D6E-409C-BE32-E72D297353CC}">
                  <c16:uniqueId val="{00000002-55D2-4F42-A518-5C187504C62D}"/>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programa'!$A$154:$A$156</c:f>
              <c:strCache>
                <c:ptCount val="3"/>
                <c:pt idx="0">
                  <c:v>Vivienda usada</c:v>
                </c:pt>
                <c:pt idx="1">
                  <c:v>Vivienda nueva</c:v>
                </c:pt>
                <c:pt idx="2">
                  <c:v>Construcción</c:v>
                </c:pt>
              </c:strCache>
            </c:strRef>
          </c:cat>
          <c:val>
            <c:numRef>
              <c:f>'cruces x programa'!$B$154:$B$156</c:f>
              <c:numCache>
                <c:formatCode>#,##0</c:formatCode>
                <c:ptCount val="3"/>
                <c:pt idx="0">
                  <c:v>66.428571428571431</c:v>
                </c:pt>
                <c:pt idx="1">
                  <c:v>36.428571428571431</c:v>
                </c:pt>
                <c:pt idx="2">
                  <c:v>2.1428571428571428</c:v>
                </c:pt>
              </c:numCache>
            </c:numRef>
          </c:val>
          <c:extLst>
            <c:ext xmlns:c16="http://schemas.microsoft.com/office/drawing/2014/chart" uri="{C3380CC4-5D6E-409C-BE32-E72D297353CC}">
              <c16:uniqueId val="{00000003-55D2-4F42-A518-5C187504C62D}"/>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2.7082401618082827E-2"/>
                  <c:y val="-0.5086701512993470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65F-4737-858B-08601271DF48}"/>
                </c:ext>
              </c:extLst>
            </c:dLbl>
            <c:dLbl>
              <c:idx val="1"/>
              <c:layout>
                <c:manualLayout>
                  <c:x val="5.1870691868902974E-2"/>
                  <c:y val="-0.1177588616269382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65F-4737-858B-08601271DF48}"/>
                </c:ext>
              </c:extLst>
            </c:dLbl>
            <c:dLbl>
              <c:idx val="2"/>
              <c:layout>
                <c:manualLayout>
                  <c:x val="1.7239922592044651E-2"/>
                  <c:y val="2.678810608090007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865F-4737-858B-08601271DF48}"/>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programa'!$A$191:$A$193</c:f>
              <c:strCache>
                <c:ptCount val="3"/>
                <c:pt idx="0">
                  <c:v>Vivienda nueva</c:v>
                </c:pt>
                <c:pt idx="1">
                  <c:v>Vivienda usada</c:v>
                </c:pt>
                <c:pt idx="2">
                  <c:v>Otras líneas</c:v>
                </c:pt>
              </c:strCache>
            </c:strRef>
          </c:cat>
          <c:val>
            <c:numRef>
              <c:f>'cruces x programa'!$C$191:$C$193</c:f>
              <c:numCache>
                <c:formatCode>"$"#,##0.00_);[Red]\("$"#,##0.00\)</c:formatCode>
                <c:ptCount val="3"/>
                <c:pt idx="0">
                  <c:v>1.5274510877000957</c:v>
                </c:pt>
                <c:pt idx="1">
                  <c:v>0.77220960459707189</c:v>
                </c:pt>
                <c:pt idx="2">
                  <c:v>4.033930770283211E-2</c:v>
                </c:pt>
              </c:numCache>
            </c:numRef>
          </c:val>
          <c:extLst>
            <c:ext xmlns:c16="http://schemas.microsoft.com/office/drawing/2014/chart" uri="{C3380CC4-5D6E-409C-BE32-E72D297353CC}">
              <c16:uniqueId val="{00000003-865F-4737-858B-08601271DF48}"/>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908883673400635"/>
          <c:y val="0.19614744158585265"/>
          <c:w val="0.61203376435974888"/>
          <c:h val="0.7707551855924144"/>
        </c:manualLayout>
      </c:layout>
      <c:pieChart>
        <c:varyColors val="1"/>
        <c:ser>
          <c:idx val="0"/>
          <c:order val="0"/>
          <c:dLbls>
            <c:dLbl>
              <c:idx val="0"/>
              <c:layout>
                <c:manualLayout>
                  <c:x val="2.3112318768718141E-2"/>
                  <c:y val="-0.27399828980653435"/>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0-898E-469B-90E7-D559BCB5E371}"/>
                </c:ext>
              </c:extLst>
            </c:dLbl>
            <c:dLbl>
              <c:idx val="1"/>
              <c:layout>
                <c:manualLayout>
                  <c:x val="1.2252750522053759E-2"/>
                  <c:y val="-0.292945095663947"/>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98E-469B-90E7-D559BCB5E371}"/>
                </c:ext>
              </c:extLst>
            </c:dLbl>
            <c:dLbl>
              <c:idx val="2"/>
              <c:layout>
                <c:manualLayout>
                  <c:x val="6.5717531078873376E-2"/>
                  <c:y val="1.3394053040450039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2-898E-469B-90E7-D559BCB5E371}"/>
                </c:ext>
              </c:extLst>
            </c:dLbl>
            <c:numFmt formatCode="0.0%" sourceLinked="0"/>
            <c:spPr>
              <a:noFill/>
              <a:ln>
                <a:noFill/>
              </a:ln>
              <a:effectLst/>
            </c:spPr>
            <c:dLblPos val="bestFit"/>
            <c:showLegendKey val="0"/>
            <c:showVal val="1"/>
            <c:showCatName val="1"/>
            <c:showSerName val="0"/>
            <c:showPercent val="1"/>
            <c:showBubbleSize val="0"/>
            <c:separator>
</c:separator>
            <c:showLeaderLines val="1"/>
            <c:leaderLines>
              <c:spPr>
                <a:ln>
                  <a:noFill/>
                </a:ln>
              </c:spPr>
            </c:leaderLines>
            <c:extLst>
              <c:ext xmlns:c15="http://schemas.microsoft.com/office/drawing/2012/chart" uri="{CE6537A1-D6FC-4f65-9D91-7224C49458BB}"/>
            </c:extLst>
          </c:dLbls>
          <c:cat>
            <c:strRef>
              <c:f>'cruces x programa'!$A$191:$A$193</c:f>
              <c:strCache>
                <c:ptCount val="3"/>
                <c:pt idx="0">
                  <c:v>Vivienda nueva</c:v>
                </c:pt>
                <c:pt idx="1">
                  <c:v>Vivienda usada</c:v>
                </c:pt>
                <c:pt idx="2">
                  <c:v>Otras líneas</c:v>
                </c:pt>
              </c:strCache>
            </c:strRef>
          </c:cat>
          <c:val>
            <c:numRef>
              <c:f>'cruces x programa'!$B$191:$B$193</c:f>
              <c:numCache>
                <c:formatCode>0</c:formatCode>
                <c:ptCount val="3"/>
                <c:pt idx="0">
                  <c:v>47.069767441860463</c:v>
                </c:pt>
                <c:pt idx="1">
                  <c:v>39.581395348837212</c:v>
                </c:pt>
                <c:pt idx="2">
                  <c:v>5.3488372093023253</c:v>
                </c:pt>
              </c:numCache>
            </c:numRef>
          </c:val>
          <c:extLst>
            <c:ext xmlns:c16="http://schemas.microsoft.com/office/drawing/2014/chart" uri="{C3380CC4-5D6E-409C-BE32-E72D297353CC}">
              <c16:uniqueId val="{00000003-898E-469B-90E7-D559BCB5E371}"/>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800">
          <a:latin typeface="Museo Sans 100" panose="02000000000000000000" pitchFamily="50" charset="0"/>
        </a:defRPr>
      </a:pPr>
      <a:endParaRPr lang="es-SV"/>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42484775609946"/>
          <c:y val="0.26923207625362622"/>
          <c:w val="0.59417077175697874"/>
          <c:h val="0.73076792374637378"/>
        </c:manualLayout>
      </c:layout>
      <c:pieChart>
        <c:varyColors val="1"/>
        <c:ser>
          <c:idx val="0"/>
          <c:order val="0"/>
          <c:tx>
            <c:strRef>
              <c:f>cruces!$C$171</c:f>
              <c:strCache>
                <c:ptCount val="1"/>
                <c:pt idx="0">
                  <c:v>Monto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A3B7-43A5-8231-CBEC0163F907}"/>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A3B7-43A5-8231-CBEC0163F907}"/>
              </c:ext>
            </c:extLst>
          </c:dPt>
          <c:dLbls>
            <c:dLbl>
              <c:idx val="0"/>
              <c:layout>
                <c:manualLayout>
                  <c:x val="0.14959010622599214"/>
                  <c:y val="-0.1429397016162453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3860605138949903"/>
                      <c:h val="0.42162163282221299"/>
                    </c:manualLayout>
                  </c15:layout>
                </c:ext>
                <c:ext xmlns:c16="http://schemas.microsoft.com/office/drawing/2014/chart" uri="{C3380CC4-5D6E-409C-BE32-E72D297353CC}">
                  <c16:uniqueId val="{00000001-A3B7-43A5-8231-CBEC0163F907}"/>
                </c:ext>
              </c:extLst>
            </c:dLbl>
            <c:dLbl>
              <c:idx val="1"/>
              <c:layout>
                <c:manualLayout>
                  <c:x val="0.11200548026990191"/>
                  <c:y val="4.9788399302962407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270966397440659"/>
                      <c:h val="0.33333333333333331"/>
                    </c:manualLayout>
                  </c15:layout>
                </c:ext>
                <c:ext xmlns:c16="http://schemas.microsoft.com/office/drawing/2014/chart" uri="{C3380CC4-5D6E-409C-BE32-E72D297353CC}">
                  <c16:uniqueId val="{00000003-A3B7-43A5-8231-CBEC0163F907}"/>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cruces!$A$172:$A$173</c:f>
              <c:strCache>
                <c:ptCount val="2"/>
                <c:pt idx="0">
                  <c:v>Hasta el techo de vivienda de interés social</c:v>
                </c:pt>
                <c:pt idx="1">
                  <c:v>Más del techo de vivienda de interés social</c:v>
                </c:pt>
              </c:strCache>
            </c:strRef>
          </c:cat>
          <c:val>
            <c:numRef>
              <c:f>cruces!$C$172:$C$173</c:f>
              <c:numCache>
                <c:formatCode>"$"#,##0.00_);[Red]\("$"#,##0.00\)</c:formatCode>
                <c:ptCount val="2"/>
                <c:pt idx="0">
                  <c:v>170.34941492136664</c:v>
                </c:pt>
                <c:pt idx="1">
                  <c:v>23.41942771863312</c:v>
                </c:pt>
              </c:numCache>
            </c:numRef>
          </c:val>
          <c:extLst>
            <c:ext xmlns:c16="http://schemas.microsoft.com/office/drawing/2014/chart" uri="{C3380CC4-5D6E-409C-BE32-E72D297353CC}">
              <c16:uniqueId val="{00000004-A3B7-43A5-8231-CBEC0163F90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58129670617812"/>
          <c:y val="0.27990534202092671"/>
          <c:w val="0.57138454656928905"/>
          <c:h val="0.71109656514778652"/>
        </c:manualLayout>
      </c:layout>
      <c:pieChart>
        <c:varyColors val="1"/>
        <c:ser>
          <c:idx val="0"/>
          <c:order val="0"/>
          <c:tx>
            <c:strRef>
              <c:f>cruces!$B$171</c:f>
              <c:strCache>
                <c:ptCount val="1"/>
                <c:pt idx="0">
                  <c:v>Número</c:v>
                </c:pt>
              </c:strCache>
            </c:strRef>
          </c:tx>
          <c:spPr>
            <a:ln>
              <a:noFill/>
            </a:ln>
          </c:spPr>
          <c:dPt>
            <c:idx val="0"/>
            <c:bubble3D val="0"/>
            <c:spPr>
              <a:solidFill>
                <a:schemeClr val="accent1">
                  <a:shade val="76000"/>
                </a:schemeClr>
              </a:solidFill>
              <a:ln w="19050">
                <a:noFill/>
              </a:ln>
              <a:effectLst/>
            </c:spPr>
            <c:extLst>
              <c:ext xmlns:c16="http://schemas.microsoft.com/office/drawing/2014/chart" uri="{C3380CC4-5D6E-409C-BE32-E72D297353CC}">
                <c16:uniqueId val="{00000001-E361-43A1-A64C-81BBCE11015E}"/>
              </c:ext>
            </c:extLst>
          </c:dPt>
          <c:dPt>
            <c:idx val="1"/>
            <c:bubble3D val="0"/>
            <c:spPr>
              <a:solidFill>
                <a:schemeClr val="accent1">
                  <a:tint val="77000"/>
                </a:schemeClr>
              </a:solidFill>
              <a:ln w="19050">
                <a:noFill/>
              </a:ln>
              <a:effectLst/>
            </c:spPr>
            <c:extLst>
              <c:ext xmlns:c16="http://schemas.microsoft.com/office/drawing/2014/chart" uri="{C3380CC4-5D6E-409C-BE32-E72D297353CC}">
                <c16:uniqueId val="{00000003-E361-43A1-A64C-81BBCE11015E}"/>
              </c:ext>
            </c:extLst>
          </c:dPt>
          <c:dLbls>
            <c:dLbl>
              <c:idx val="0"/>
              <c:layout>
                <c:manualLayout>
                  <c:x val="0.28793000532132307"/>
                  <c:y val="-0.22251292820479351"/>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209803320039543"/>
                      <c:h val="0.37843665768194074"/>
                    </c:manualLayout>
                  </c15:layout>
                </c:ext>
                <c:ext xmlns:c16="http://schemas.microsoft.com/office/drawing/2014/chart" uri="{C3380CC4-5D6E-409C-BE32-E72D297353CC}">
                  <c16:uniqueId val="{00000001-E361-43A1-A64C-81BBCE11015E}"/>
                </c:ext>
              </c:extLst>
            </c:dLbl>
            <c:dLbl>
              <c:idx val="1"/>
              <c:layout>
                <c:manualLayout>
                  <c:x val="4.1125370692299823E-2"/>
                  <c:y val="0"/>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8679653679653677"/>
                      <c:h val="0.32614555256064692"/>
                    </c:manualLayout>
                  </c15:layout>
                </c:ext>
                <c:ext xmlns:c16="http://schemas.microsoft.com/office/drawing/2014/chart" uri="{C3380CC4-5D6E-409C-BE32-E72D297353CC}">
                  <c16:uniqueId val="{00000003-E361-43A1-A64C-81BBCE11015E}"/>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showLegendKey val="0"/>
            <c:showVal val="1"/>
            <c:showCatName val="1"/>
            <c:showSerName val="0"/>
            <c:showPercent val="1"/>
            <c:showBubbleSize val="0"/>
            <c:separator>
</c:separator>
            <c:showLeaderLines val="0"/>
            <c:extLst>
              <c:ext xmlns:c15="http://schemas.microsoft.com/office/drawing/2012/chart" uri="{CE6537A1-D6FC-4f65-9D91-7224C49458BB}"/>
            </c:extLst>
          </c:dLbls>
          <c:cat>
            <c:strRef>
              <c:f>cruces!$A$172:$A$173</c:f>
              <c:strCache>
                <c:ptCount val="2"/>
                <c:pt idx="0">
                  <c:v>Hasta el techo de vivienda de interés social</c:v>
                </c:pt>
                <c:pt idx="1">
                  <c:v>Más del techo de vivienda de interés social</c:v>
                </c:pt>
              </c:strCache>
            </c:strRef>
          </c:cat>
          <c:val>
            <c:numRef>
              <c:f>cruces!$B$172:$B$173</c:f>
              <c:numCache>
                <c:formatCode>#,##0</c:formatCode>
                <c:ptCount val="2"/>
                <c:pt idx="0">
                  <c:v>7797.4042725949857</c:v>
                </c:pt>
                <c:pt idx="1">
                  <c:v>468.59572740501449</c:v>
                </c:pt>
              </c:numCache>
            </c:numRef>
          </c:val>
          <c:extLst>
            <c:ext xmlns:c16="http://schemas.microsoft.com/office/drawing/2014/chart" uri="{C3380CC4-5D6E-409C-BE32-E72D297353CC}">
              <c16:uniqueId val="{00000004-E361-43A1-A64C-81BBCE11015E}"/>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spPr>
            <a:ln>
              <a:noFill/>
            </a:ln>
          </c:spPr>
          <c:dPt>
            <c:idx val="0"/>
            <c:bubble3D val="0"/>
            <c:spPr>
              <a:solidFill>
                <a:schemeClr val="accent5">
                  <a:shade val="58000"/>
                </a:schemeClr>
              </a:solidFill>
              <a:ln w="19050">
                <a:noFill/>
              </a:ln>
              <a:effectLst/>
            </c:spPr>
            <c:extLst>
              <c:ext xmlns:c16="http://schemas.microsoft.com/office/drawing/2014/chart" uri="{C3380CC4-5D6E-409C-BE32-E72D297353CC}">
                <c16:uniqueId val="{00000001-07AD-47A7-A225-22E895B3ABD1}"/>
              </c:ext>
            </c:extLst>
          </c:dPt>
          <c:dPt>
            <c:idx val="1"/>
            <c:bubble3D val="0"/>
            <c:spPr>
              <a:solidFill>
                <a:schemeClr val="accent5">
                  <a:shade val="86000"/>
                </a:schemeClr>
              </a:solidFill>
              <a:ln w="19050">
                <a:noFill/>
              </a:ln>
              <a:effectLst/>
            </c:spPr>
            <c:extLst>
              <c:ext xmlns:c16="http://schemas.microsoft.com/office/drawing/2014/chart" uri="{C3380CC4-5D6E-409C-BE32-E72D297353CC}">
                <c16:uniqueId val="{00000003-07AD-47A7-A225-22E895B3ABD1}"/>
              </c:ext>
            </c:extLst>
          </c:dPt>
          <c:dPt>
            <c:idx val="2"/>
            <c:bubble3D val="0"/>
            <c:spPr>
              <a:solidFill>
                <a:schemeClr val="accent5">
                  <a:tint val="86000"/>
                </a:schemeClr>
              </a:solidFill>
              <a:ln w="19050">
                <a:noFill/>
              </a:ln>
              <a:effectLst/>
            </c:spPr>
            <c:extLst>
              <c:ext xmlns:c16="http://schemas.microsoft.com/office/drawing/2014/chart" uri="{C3380CC4-5D6E-409C-BE32-E72D297353CC}">
                <c16:uniqueId val="{00000005-07AD-47A7-A225-22E895B3ABD1}"/>
              </c:ext>
            </c:extLst>
          </c:dPt>
          <c:dPt>
            <c:idx val="3"/>
            <c:bubble3D val="0"/>
            <c:spPr>
              <a:solidFill>
                <a:schemeClr val="accent5">
                  <a:tint val="58000"/>
                </a:schemeClr>
              </a:solidFill>
              <a:ln w="19050">
                <a:noFill/>
              </a:ln>
              <a:effectLst/>
            </c:spPr>
            <c:extLst>
              <c:ext xmlns:c16="http://schemas.microsoft.com/office/drawing/2014/chart" uri="{C3380CC4-5D6E-409C-BE32-E72D297353CC}">
                <c16:uniqueId val="{00000007-07AD-47A7-A225-22E895B3ABD1}"/>
              </c:ext>
            </c:extLst>
          </c:dPt>
          <c:dLbls>
            <c:dLbl>
              <c:idx val="0"/>
              <c:layout>
                <c:manualLayout>
                  <c:x val="4.1819413966696785E-2"/>
                  <c:y val="-0.16069523357144161"/>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07AD-47A7-A225-22E895B3ABD1}"/>
                </c:ext>
              </c:extLst>
            </c:dLbl>
            <c:dLbl>
              <c:idx val="1"/>
              <c:layout>
                <c:manualLayout>
                  <c:x val="-1.170678972505486E-2"/>
                  <c:y val="-6.9380857555218597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625080676390862"/>
                      <c:h val="0.26029239819500521"/>
                    </c:manualLayout>
                  </c15:layout>
                </c:ext>
                <c:ext xmlns:c16="http://schemas.microsoft.com/office/drawing/2014/chart" uri="{C3380CC4-5D6E-409C-BE32-E72D297353CC}">
                  <c16:uniqueId val="{00000003-07AD-47A7-A225-22E895B3ABD1}"/>
                </c:ext>
              </c:extLst>
            </c:dLbl>
            <c:dLbl>
              <c:idx val="2"/>
              <c:layout>
                <c:manualLayout>
                  <c:x val="4.0184264876726439E-2"/>
                  <c:y val="5.0422931472313061E-4"/>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751807151155287"/>
                      <c:h val="0.31574072382483515"/>
                    </c:manualLayout>
                  </c15:layout>
                </c:ext>
                <c:ext xmlns:c16="http://schemas.microsoft.com/office/drawing/2014/chart" uri="{C3380CC4-5D6E-409C-BE32-E72D297353CC}">
                  <c16:uniqueId val="{00000005-07AD-47A7-A225-22E895B3ABD1}"/>
                </c:ext>
              </c:extLst>
            </c:dLbl>
            <c:dLbl>
              <c:idx val="3"/>
              <c:layout>
                <c:manualLayout>
                  <c:x val="6.2444817348651094E-2"/>
                  <c:y val="1.1573524307141423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07AD-47A7-A225-22E895B3ABD1}"/>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cruces!$A$224:$A$227</c:f>
              <c:strCache>
                <c:ptCount val="4"/>
                <c:pt idx="0">
                  <c:v>Hasta 35 años</c:v>
                </c:pt>
                <c:pt idx="1">
                  <c:v>De 36 hasta 50 años</c:v>
                </c:pt>
                <c:pt idx="2">
                  <c:v>De 51 hasta 60 años</c:v>
                </c:pt>
                <c:pt idx="3">
                  <c:v>De 61 años en adelante</c:v>
                </c:pt>
              </c:strCache>
            </c:strRef>
          </c:cat>
          <c:val>
            <c:numRef>
              <c:f>cruces!$B$224:$B$227</c:f>
              <c:numCache>
                <c:formatCode>#,##0</c:formatCode>
                <c:ptCount val="4"/>
                <c:pt idx="0">
                  <c:v>5407.1289714699105</c:v>
                </c:pt>
                <c:pt idx="1">
                  <c:v>2148.4539472061051</c:v>
                </c:pt>
                <c:pt idx="2">
                  <c:v>549</c:v>
                </c:pt>
                <c:pt idx="3">
                  <c:v>162.28917077215908</c:v>
                </c:pt>
              </c:numCache>
            </c:numRef>
          </c:val>
          <c:extLst>
            <c:ext xmlns:c16="http://schemas.microsoft.com/office/drawing/2014/chart" uri="{C3380CC4-5D6E-409C-BE32-E72D297353CC}">
              <c16:uniqueId val="{00000008-07AD-47A7-A225-22E895B3ABD1}"/>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527777777777778"/>
          <c:y val="0.18287037037037041"/>
          <c:w val="0.48333333333333334"/>
          <c:h val="0.80555555555555558"/>
        </c:manualLayout>
      </c:layout>
      <c:pieChart>
        <c:varyColors val="1"/>
        <c:ser>
          <c:idx val="0"/>
          <c:order val="0"/>
          <c:spPr>
            <a:ln>
              <a:noFill/>
            </a:ln>
          </c:spPr>
          <c:dPt>
            <c:idx val="0"/>
            <c:bubble3D val="0"/>
            <c:spPr>
              <a:solidFill>
                <a:schemeClr val="accent5">
                  <a:shade val="58000"/>
                </a:schemeClr>
              </a:solidFill>
              <a:ln w="19050">
                <a:noFill/>
              </a:ln>
              <a:effectLst/>
            </c:spPr>
            <c:extLst>
              <c:ext xmlns:c16="http://schemas.microsoft.com/office/drawing/2014/chart" uri="{C3380CC4-5D6E-409C-BE32-E72D297353CC}">
                <c16:uniqueId val="{00000001-83A1-47B7-8BBE-9571E64A3623}"/>
              </c:ext>
            </c:extLst>
          </c:dPt>
          <c:dPt>
            <c:idx val="1"/>
            <c:bubble3D val="0"/>
            <c:spPr>
              <a:solidFill>
                <a:schemeClr val="accent5">
                  <a:shade val="86000"/>
                </a:schemeClr>
              </a:solidFill>
              <a:ln w="19050">
                <a:noFill/>
              </a:ln>
              <a:effectLst/>
            </c:spPr>
            <c:extLst>
              <c:ext xmlns:c16="http://schemas.microsoft.com/office/drawing/2014/chart" uri="{C3380CC4-5D6E-409C-BE32-E72D297353CC}">
                <c16:uniqueId val="{00000003-83A1-47B7-8BBE-9571E64A3623}"/>
              </c:ext>
            </c:extLst>
          </c:dPt>
          <c:dPt>
            <c:idx val="2"/>
            <c:bubble3D val="0"/>
            <c:spPr>
              <a:solidFill>
                <a:schemeClr val="accent5">
                  <a:tint val="86000"/>
                </a:schemeClr>
              </a:solidFill>
              <a:ln w="19050">
                <a:noFill/>
              </a:ln>
              <a:effectLst/>
            </c:spPr>
            <c:extLst>
              <c:ext xmlns:c16="http://schemas.microsoft.com/office/drawing/2014/chart" uri="{C3380CC4-5D6E-409C-BE32-E72D297353CC}">
                <c16:uniqueId val="{00000005-83A1-47B7-8BBE-9571E64A3623}"/>
              </c:ext>
            </c:extLst>
          </c:dPt>
          <c:dPt>
            <c:idx val="3"/>
            <c:bubble3D val="0"/>
            <c:spPr>
              <a:solidFill>
                <a:schemeClr val="accent5">
                  <a:tint val="58000"/>
                </a:schemeClr>
              </a:solidFill>
              <a:ln w="19050">
                <a:noFill/>
              </a:ln>
              <a:effectLst/>
            </c:spPr>
            <c:extLst>
              <c:ext xmlns:c16="http://schemas.microsoft.com/office/drawing/2014/chart" uri="{C3380CC4-5D6E-409C-BE32-E72D297353CC}">
                <c16:uniqueId val="{00000007-83A1-47B7-8BBE-9571E64A3623}"/>
              </c:ext>
            </c:extLst>
          </c:dPt>
          <c:dLbls>
            <c:dLbl>
              <c:idx val="0"/>
              <c:layout>
                <c:manualLayout>
                  <c:x val="3.444841468738364E-2"/>
                  <c:y val="-0.18002366756178598"/>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83A1-47B7-8BBE-9571E64A3623}"/>
                </c:ext>
              </c:extLst>
            </c:dLbl>
            <c:dLbl>
              <c:idx val="1"/>
              <c:layout>
                <c:manualLayout>
                  <c:x val="1.4651651603097867E-2"/>
                  <c:y val="-9.6763916071184743E-4"/>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203560283917279"/>
                      <c:h val="0.32371535205498159"/>
                    </c:manualLayout>
                  </c15:layout>
                </c:ext>
                <c:ext xmlns:c16="http://schemas.microsoft.com/office/drawing/2014/chart" uri="{C3380CC4-5D6E-409C-BE32-E72D297353CC}">
                  <c16:uniqueId val="{00000003-83A1-47B7-8BBE-9571E64A3623}"/>
                </c:ext>
              </c:extLst>
            </c:dLbl>
            <c:dLbl>
              <c:idx val="2"/>
              <c:layout>
                <c:manualLayout>
                  <c:x val="9.9048906745999206E-3"/>
                  <c:y val="1.5608003690049324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1412342964316319"/>
                      <c:h val="0.29834600154749435"/>
                    </c:manualLayout>
                  </c15:layout>
                </c:ext>
                <c:ext xmlns:c16="http://schemas.microsoft.com/office/drawing/2014/chart" uri="{C3380CC4-5D6E-409C-BE32-E72D297353CC}">
                  <c16:uniqueId val="{00000005-83A1-47B7-8BBE-9571E64A3623}"/>
                </c:ext>
              </c:extLst>
            </c:dLbl>
            <c:dLbl>
              <c:idx val="3"/>
              <c:layout>
                <c:manualLayout>
                  <c:x val="4.81074875907452E-2"/>
                  <c:y val="1.1574348004187338E-3"/>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83A1-47B7-8BBE-9571E64A3623}"/>
                </c:ext>
              </c:extLst>
            </c:dLbl>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useo Sans 300" panose="02000000000000000000" pitchFamily="50" charset="0"/>
                    <a:ea typeface="+mn-ea"/>
                    <a:cs typeface="+mn-cs"/>
                  </a:defRPr>
                </a:pPr>
                <a:endParaRPr lang="es-SV"/>
              </a:p>
            </c:txPr>
            <c:dLblPos val="bestFit"/>
            <c:showLegendKey val="0"/>
            <c:showVal val="1"/>
            <c:showCatName val="1"/>
            <c:showSerName val="0"/>
            <c:showPercent val="1"/>
            <c:showBubbleSize val="0"/>
            <c:separator>
</c:separator>
            <c:showLeaderLines val="1"/>
            <c:leaderLines>
              <c:spPr>
                <a:ln w="9525" cap="flat" cmpd="sng" algn="ctr">
                  <a:solidFill>
                    <a:schemeClr val="bg1"/>
                  </a:solidFill>
                  <a:round/>
                </a:ln>
                <a:effectLst/>
              </c:spPr>
            </c:leaderLines>
            <c:extLst>
              <c:ext xmlns:c15="http://schemas.microsoft.com/office/drawing/2012/chart" uri="{CE6537A1-D6FC-4f65-9D91-7224C49458BB}"/>
            </c:extLst>
          </c:dLbls>
          <c:cat>
            <c:strRef>
              <c:f>cruces!$A$224:$A$227</c:f>
              <c:strCache>
                <c:ptCount val="4"/>
                <c:pt idx="0">
                  <c:v>Hasta 35 años</c:v>
                </c:pt>
                <c:pt idx="1">
                  <c:v>De 36 hasta 50 años</c:v>
                </c:pt>
                <c:pt idx="2">
                  <c:v>De 51 hasta 60 años</c:v>
                </c:pt>
                <c:pt idx="3">
                  <c:v>De 61 años en adelante</c:v>
                </c:pt>
              </c:strCache>
            </c:strRef>
          </c:cat>
          <c:val>
            <c:numRef>
              <c:f>cruces!$E$224:$E$227</c:f>
              <c:numCache>
                <c:formatCode>"$"#,##0.00_);[Red]\("$"#,##0.00\)</c:formatCode>
                <c:ptCount val="4"/>
                <c:pt idx="0">
                  <c:v>127.32408411884234</c:v>
                </c:pt>
                <c:pt idx="1">
                  <c:v>49.87</c:v>
                </c:pt>
                <c:pt idx="2">
                  <c:v>12.943604158667148</c:v>
                </c:pt>
                <c:pt idx="3">
                  <c:v>3.6424470737022179</c:v>
                </c:pt>
              </c:numCache>
            </c:numRef>
          </c:val>
          <c:extLst>
            <c:ext xmlns:c16="http://schemas.microsoft.com/office/drawing/2014/chart" uri="{C3380CC4-5D6E-409C-BE32-E72D297353CC}">
              <c16:uniqueId val="{00000008-83A1-47B7-8BBE-9571E64A3623}"/>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solidFill>
            <a:sysClr val="windowText" lastClr="000000"/>
          </a:solidFill>
          <a:latin typeface="Museo Sans 300" panose="02000000000000000000" pitchFamily="50" charset="0"/>
        </a:defRPr>
      </a:pPr>
      <a:endParaRPr lang="es-S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rgbClr val="FF99CC"/>
              </a:solidFill>
            </c:spPr>
            <c:extLst>
              <c:ext xmlns:c16="http://schemas.microsoft.com/office/drawing/2014/chart" uri="{C3380CC4-5D6E-409C-BE32-E72D297353CC}">
                <c16:uniqueId val="{00000001-51F0-448E-B6FC-07E111F757F6}"/>
              </c:ext>
            </c:extLst>
          </c:dPt>
          <c:dLbls>
            <c:dLbl>
              <c:idx val="0"/>
              <c:layout>
                <c:manualLayout>
                  <c:x val="-0.20599448270822296"/>
                  <c:y val="-0.10309249112745354"/>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1F0-448E-B6FC-07E111F757F6}"/>
                </c:ext>
              </c:extLst>
            </c:dLbl>
            <c:dLbl>
              <c:idx val="1"/>
              <c:layout>
                <c:manualLayout>
                  <c:x val="0.2350670665933659"/>
                  <c:y val="-5.6705546531254543E-3"/>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196439899988801"/>
                      <c:h val="0.18937432077019101"/>
                    </c:manualLayout>
                  </c15:layout>
                </c:ext>
                <c:ext xmlns:c16="http://schemas.microsoft.com/office/drawing/2014/chart" uri="{C3380CC4-5D6E-409C-BE32-E72D297353CC}">
                  <c16:uniqueId val="{00000002-51F0-448E-B6FC-07E111F757F6}"/>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cruces!$A$30:$A$31</c:f>
              <c:strCache>
                <c:ptCount val="2"/>
                <c:pt idx="0">
                  <c:v>Mujeres</c:v>
                </c:pt>
                <c:pt idx="1">
                  <c:v>Hombres</c:v>
                </c:pt>
              </c:strCache>
            </c:strRef>
          </c:cat>
          <c:val>
            <c:numRef>
              <c:f>cruces!$B$30:$B$31</c:f>
              <c:numCache>
                <c:formatCode>#,##0</c:formatCode>
                <c:ptCount val="2"/>
                <c:pt idx="0">
                  <c:v>4381.8075672864388</c:v>
                </c:pt>
                <c:pt idx="1">
                  <c:v>3884.1924327135612</c:v>
                </c:pt>
              </c:numCache>
            </c:numRef>
          </c:val>
          <c:extLst>
            <c:ext xmlns:c16="http://schemas.microsoft.com/office/drawing/2014/chart" uri="{C3380CC4-5D6E-409C-BE32-E72D297353CC}">
              <c16:uniqueId val="{00000003-51F0-448E-B6FC-07E111F757F6}"/>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08710836243616"/>
          <c:y val="4.8043922990173064E-2"/>
          <c:w val="0.78259791460029826"/>
          <c:h val="0.90033633012611758"/>
        </c:manualLayout>
      </c:layout>
      <c:pieChart>
        <c:varyColors val="1"/>
        <c:ser>
          <c:idx val="0"/>
          <c:order val="0"/>
          <c:dPt>
            <c:idx val="0"/>
            <c:bubble3D val="0"/>
            <c:spPr>
              <a:solidFill>
                <a:srgbClr val="FF99CC"/>
              </a:solidFill>
            </c:spPr>
            <c:extLst>
              <c:ext xmlns:c16="http://schemas.microsoft.com/office/drawing/2014/chart" uri="{C3380CC4-5D6E-409C-BE32-E72D297353CC}">
                <c16:uniqueId val="{00000001-64CA-45D2-8971-2D5395E82A9D}"/>
              </c:ext>
            </c:extLst>
          </c:dPt>
          <c:dLbls>
            <c:dLbl>
              <c:idx val="0"/>
              <c:layout>
                <c:manualLayout>
                  <c:x val="-0.19760033636572127"/>
                  <c:y val="-7.5816448393822192E-2"/>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4CA-45D2-8971-2D5395E82A9D}"/>
                </c:ext>
              </c:extLst>
            </c:dLbl>
            <c:dLbl>
              <c:idx val="1"/>
              <c:layout>
                <c:manualLayout>
                  <c:x val="0.24571993731366104"/>
                  <c:y val="-1.0802582839098887E-2"/>
                </c:manualLayout>
              </c:layout>
              <c:numFmt formatCode="0.0%" sourceLinked="0"/>
              <c:spPr>
                <a:noFill/>
                <a:ln>
                  <a:noFill/>
                </a:ln>
                <a:effectLst/>
              </c:spPr>
              <c:txPr>
                <a:bodyPr wrap="square" lIns="38100" tIns="19050" rIns="38100" bIns="19050" anchor="ctr">
                  <a:noAutofit/>
                </a:bodyPr>
                <a:lstStyle/>
                <a:p>
                  <a:pPr>
                    <a:defRPr/>
                  </a:pPr>
                  <a:endParaRPr lang="es-SV"/>
                </a:p>
              </c:txPr>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6091468542160379"/>
                      <c:h val="0.21392507754712478"/>
                    </c:manualLayout>
                  </c15:layout>
                </c:ext>
                <c:ext xmlns:c16="http://schemas.microsoft.com/office/drawing/2014/chart" uri="{C3380CC4-5D6E-409C-BE32-E72D297353CC}">
                  <c16:uniqueId val="{00000002-64CA-45D2-8971-2D5395E82A9D}"/>
                </c:ext>
              </c:extLst>
            </c:dLbl>
            <c:numFmt formatCode="0.0%" sourceLinked="0"/>
            <c:spPr>
              <a:noFill/>
              <a:ln>
                <a:noFill/>
              </a:ln>
              <a:effectLst/>
            </c:spPr>
            <c:dLblPos val="bestFit"/>
            <c:showLegendKey val="0"/>
            <c:showVal val="1"/>
            <c:showCatName val="1"/>
            <c:showSerName val="0"/>
            <c:showPercent val="1"/>
            <c:showBubbleSize val="0"/>
            <c:separator>
</c:separator>
            <c:showLeaderLines val="1"/>
            <c:extLst>
              <c:ext xmlns:c15="http://schemas.microsoft.com/office/drawing/2012/chart" uri="{CE6537A1-D6FC-4f65-9D91-7224C49458BB}"/>
            </c:extLst>
          </c:dLbls>
          <c:cat>
            <c:strRef>
              <c:f>cruces!$A$30:$A$31</c:f>
              <c:strCache>
                <c:ptCount val="2"/>
                <c:pt idx="0">
                  <c:v>Mujeres</c:v>
                </c:pt>
                <c:pt idx="1">
                  <c:v>Hombres</c:v>
                </c:pt>
              </c:strCache>
            </c:strRef>
          </c:cat>
          <c:val>
            <c:numRef>
              <c:f>cruces!$C$30:$C$31</c:f>
              <c:numCache>
                <c:formatCode>"$"#,##0.00_);[Red]\("$"#,##0.00\)</c:formatCode>
                <c:ptCount val="2"/>
                <c:pt idx="0">
                  <c:v>101.10181408699093</c:v>
                </c:pt>
                <c:pt idx="1">
                  <c:v>92.667028553009587</c:v>
                </c:pt>
              </c:numCache>
            </c:numRef>
          </c:val>
          <c:extLst>
            <c:ext xmlns:c16="http://schemas.microsoft.com/office/drawing/2014/chart" uri="{C3380CC4-5D6E-409C-BE32-E72D297353CC}">
              <c16:uniqueId val="{00000003-64CA-45D2-8971-2D5395E82A9D}"/>
            </c:ext>
          </c:extLst>
        </c:ser>
        <c:dLbls>
          <c:dLblPos val="bestFit"/>
          <c:showLegendKey val="0"/>
          <c:showVal val="1"/>
          <c:showCatName val="0"/>
          <c:showSerName val="0"/>
          <c:showPercent val="0"/>
          <c:showBubbleSize val="0"/>
          <c:showLeaderLines val="1"/>
        </c:dLbls>
        <c:firstSliceAng val="0"/>
      </c:pieChart>
    </c:plotArea>
    <c:plotVisOnly val="1"/>
    <c:dispBlanksAs val="gap"/>
    <c:showDLblsOverMax val="0"/>
  </c:chart>
  <c:spPr>
    <a:ln>
      <a:noFill/>
    </a:ln>
  </c:spPr>
  <c:txPr>
    <a:bodyPr/>
    <a:lstStyle/>
    <a:p>
      <a:pPr>
        <a:defRPr sz="900" b="1">
          <a:latin typeface="Museo Sans 100" panose="02000000000000000000" pitchFamily="50" charset="0"/>
        </a:defRPr>
      </a:pPr>
      <a:endParaRPr lang="es-SV"/>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0"/>
      <c:rotY val="0"/>
      <c:rAngAx val="0"/>
      <c:perspective val="0"/>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904603692285539E-3"/>
          <c:y val="3.366389522611183E-2"/>
          <c:w val="0.9892171859905462"/>
          <c:h val="0.89759456924580572"/>
        </c:manualLayout>
      </c:layout>
      <c:bar3DChart>
        <c:barDir val="col"/>
        <c:grouping val="stacked"/>
        <c:varyColors val="0"/>
        <c:ser>
          <c:idx val="0"/>
          <c:order val="0"/>
          <c:tx>
            <c:strRef>
              <c:f>cruces!$A$277</c:f>
              <c:strCache>
                <c:ptCount val="1"/>
                <c:pt idx="0">
                  <c:v>Hasta 2.5 salarios mínimos</c:v>
                </c:pt>
              </c:strCache>
            </c:strRef>
          </c:tx>
          <c:spPr>
            <a:solidFill>
              <a:schemeClr val="accent1">
                <a:shade val="65000"/>
              </a:schemeClr>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cruces!$B$277</c:f>
              <c:numCache>
                <c:formatCode>#,##0</c:formatCode>
                <c:ptCount val="1"/>
                <c:pt idx="0">
                  <c:v>5530.7450717248594</c:v>
                </c:pt>
              </c:numCache>
            </c:numRef>
          </c:val>
          <c:extLst>
            <c:ext xmlns:c16="http://schemas.microsoft.com/office/drawing/2014/chart" uri="{C3380CC4-5D6E-409C-BE32-E72D297353CC}">
              <c16:uniqueId val="{00000000-46DE-49B4-8951-F4C82E46E34C}"/>
            </c:ext>
          </c:extLst>
        </c:ser>
        <c:ser>
          <c:idx val="1"/>
          <c:order val="1"/>
          <c:tx>
            <c:strRef>
              <c:f>cruces!$A$278</c:f>
              <c:strCache>
                <c:ptCount val="1"/>
                <c:pt idx="0">
                  <c:v>De 2.5 a 4 salarios mínimos</c:v>
                </c:pt>
              </c:strCache>
            </c:strRef>
          </c:tx>
          <c:spPr>
            <a:solidFill>
              <a:schemeClr val="accent1"/>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cruces!$B$278</c:f>
              <c:numCache>
                <c:formatCode>#,##0</c:formatCode>
                <c:ptCount val="1"/>
                <c:pt idx="0">
                  <c:v>1551.9573643025356</c:v>
                </c:pt>
              </c:numCache>
            </c:numRef>
          </c:val>
          <c:extLst>
            <c:ext xmlns:c16="http://schemas.microsoft.com/office/drawing/2014/chart" uri="{C3380CC4-5D6E-409C-BE32-E72D297353CC}">
              <c16:uniqueId val="{00000001-46DE-49B4-8951-F4C82E46E34C}"/>
            </c:ext>
          </c:extLst>
        </c:ser>
        <c:ser>
          <c:idx val="2"/>
          <c:order val="2"/>
          <c:tx>
            <c:strRef>
              <c:f>cruces!$A$279</c:f>
              <c:strCache>
                <c:ptCount val="1"/>
                <c:pt idx="0">
                  <c:v>Más de 4 salarios mínimos</c:v>
                </c:pt>
              </c:strCache>
            </c:strRef>
          </c:tx>
          <c:spPr>
            <a:solidFill>
              <a:schemeClr val="accent1">
                <a:tint val="65000"/>
              </a:schemeClr>
            </a:solidFill>
            <a:ln>
              <a:noFill/>
            </a:ln>
            <a:effectLst/>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useo Sans 100" panose="02000000000000000000" pitchFamily="50" charset="0"/>
                    <a:ea typeface="+mn-ea"/>
                    <a:cs typeface="+mn-cs"/>
                  </a:defRPr>
                </a:pPr>
                <a:endParaRPr lang="es-S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shade val="95000"/>
                          <a:satMod val="105000"/>
                        </a:schemeClr>
                      </a:solidFill>
                      <a:prstDash val="solid"/>
                      <a:round/>
                    </a:ln>
                    <a:effectLst/>
                  </c:spPr>
                </c15:leaderLines>
              </c:ext>
            </c:extLst>
          </c:dLbls>
          <c:val>
            <c:numRef>
              <c:f>cruces!$B$279</c:f>
              <c:numCache>
                <c:formatCode>#,##0</c:formatCode>
                <c:ptCount val="1"/>
                <c:pt idx="0">
                  <c:v>1183.2975639726051</c:v>
                </c:pt>
              </c:numCache>
            </c:numRef>
          </c:val>
          <c:extLst>
            <c:ext xmlns:c16="http://schemas.microsoft.com/office/drawing/2014/chart" uri="{C3380CC4-5D6E-409C-BE32-E72D297353CC}">
              <c16:uniqueId val="{00000002-46DE-49B4-8951-F4C82E46E34C}"/>
            </c:ext>
          </c:extLst>
        </c:ser>
        <c:dLbls>
          <c:showLegendKey val="0"/>
          <c:showVal val="1"/>
          <c:showCatName val="0"/>
          <c:showSerName val="0"/>
          <c:showPercent val="0"/>
          <c:showBubbleSize val="0"/>
        </c:dLbls>
        <c:gapWidth val="50"/>
        <c:shape val="pyramid"/>
        <c:axId val="255349504"/>
        <c:axId val="255351040"/>
        <c:axId val="0"/>
      </c:bar3DChart>
      <c:catAx>
        <c:axId val="255349504"/>
        <c:scaling>
          <c:orientation val="minMax"/>
        </c:scaling>
        <c:delete val="1"/>
        <c:axPos val="b"/>
        <c:majorTickMark val="out"/>
        <c:minorTickMark val="none"/>
        <c:tickLblPos val="nextTo"/>
        <c:crossAx val="255351040"/>
        <c:crosses val="autoZero"/>
        <c:auto val="1"/>
        <c:lblAlgn val="ctr"/>
        <c:lblOffset val="100"/>
        <c:noMultiLvlLbl val="0"/>
      </c:catAx>
      <c:valAx>
        <c:axId val="255351040"/>
        <c:scaling>
          <c:orientation val="minMax"/>
        </c:scaling>
        <c:delete val="1"/>
        <c:axPos val="l"/>
        <c:numFmt formatCode="#,##0" sourceLinked="1"/>
        <c:majorTickMark val="out"/>
        <c:minorTickMark val="none"/>
        <c:tickLblPos val="nextTo"/>
        <c:crossAx val="255349504"/>
        <c:crosses val="autoZero"/>
        <c:crossBetween val="between"/>
      </c:valAx>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sz="900" b="1">
          <a:latin typeface="Museo Sans 100" panose="02000000000000000000" pitchFamily="50" charset="0"/>
        </a:defRPr>
      </a:pPr>
      <a:endParaRPr lang="es-SV"/>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5">
  <a:schemeClr val="accent5"/>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withinLinear" id="14">
  <a:schemeClr val="accent1"/>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withinLinear" id="18">
  <a:schemeClr val="accent5"/>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withinLinear" id="14">
  <a:schemeClr val="accent1"/>
</cs:colorStyle>
</file>

<file path=word/charts/colors9.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3">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C012FD8-2340-46D9-A0CE-7556CFB9E817}" type="doc">
      <dgm:prSet loTypeId="urn:microsoft.com/office/officeart/2005/8/layout/list1" loCatId="list" qsTypeId="urn:microsoft.com/office/officeart/2005/8/quickstyle/simple4" qsCatId="simple" csTypeId="urn:microsoft.com/office/officeart/2005/8/colors/accent0_3" csCatId="mainScheme" phldr="1"/>
      <dgm:spPr/>
      <dgm:t>
        <a:bodyPr/>
        <a:lstStyle/>
        <a:p>
          <a:endParaRPr lang="es-SV"/>
        </a:p>
      </dgm:t>
    </dgm:pt>
    <dgm:pt modelId="{A0999E11-CAEA-4B3B-9DF0-3EEEBF51637B}">
      <dgm:prSet phldrT="[Texto]" custT="1"/>
      <dgm:spPr>
        <a:solidFill>
          <a:schemeClr val="accent1">
            <a:lumMod val="50000"/>
          </a:schemeClr>
        </a:solidFill>
      </dgm:spPr>
      <dgm:t>
        <a:bodyPr/>
        <a:lstStyle/>
        <a:p>
          <a:pPr algn="just"/>
          <a:r>
            <a:rPr lang="es-ES" sz="1100" b="1" dirty="0">
              <a:ln/>
              <a:effectLst/>
              <a:latin typeface="Museo Sans 100" panose="02000000000000000000" pitchFamily="50" charset="0"/>
              <a:cs typeface="Arial" panose="020B0604020202020204" pitchFamily="34" charset="0"/>
            </a:rPr>
            <a:t>1. ACCESO A SOLUCIONES HABITACIONALES </a:t>
          </a:r>
          <a:endParaRPr lang="es-SV" sz="1100" dirty="0">
            <a:ln/>
            <a:effectLst/>
            <a:latin typeface="Museo Sans 100" panose="02000000000000000000" pitchFamily="50" charset="0"/>
            <a:cs typeface="Arial" panose="020B0604020202020204" pitchFamily="34" charset="0"/>
          </a:endParaRPr>
        </a:p>
      </dgm:t>
    </dgm:pt>
    <dgm:pt modelId="{2C808436-CF2E-4283-85FA-737C54827A68}" type="parTrans" cxnId="{A9C09290-4B3B-4F78-BCFE-7645436636D9}">
      <dgm:prSet/>
      <dgm:spPr/>
      <dgm:t>
        <a:bodyPr/>
        <a:lstStyle/>
        <a:p>
          <a:pPr algn="just"/>
          <a:endParaRPr lang="es-SV" sz="1100">
            <a:latin typeface="Museo Sans 100" panose="02000000000000000000" pitchFamily="50" charset="0"/>
            <a:cs typeface="Arial" panose="020B0604020202020204" pitchFamily="34" charset="0"/>
          </a:endParaRPr>
        </a:p>
      </dgm:t>
    </dgm:pt>
    <dgm:pt modelId="{5BC63806-7B1B-4446-A2AA-759C87C03C40}" type="sibTrans" cxnId="{A9C09290-4B3B-4F78-BCFE-7645436636D9}">
      <dgm:prSet/>
      <dgm:spPr/>
      <dgm:t>
        <a:bodyPr/>
        <a:lstStyle/>
        <a:p>
          <a:pPr algn="just"/>
          <a:endParaRPr lang="es-SV" sz="1100">
            <a:latin typeface="Museo Sans 100" panose="02000000000000000000" pitchFamily="50" charset="0"/>
            <a:cs typeface="Arial" panose="020B0604020202020204" pitchFamily="34" charset="0"/>
          </a:endParaRPr>
        </a:p>
      </dgm:t>
    </dgm:pt>
    <dgm:pt modelId="{47CAE454-BF83-48DE-A659-AFC01B9727D8}">
      <dgm:prSet phldrT="[Texto]" custT="1"/>
      <dgm:spPr>
        <a:solidFill>
          <a:srgbClr val="E7E6E6">
            <a:alpha val="89804"/>
          </a:srgbClr>
        </a:solidFill>
      </dgm:spPr>
      <dgm:t>
        <a:bodyPr/>
        <a:lstStyle/>
        <a:p>
          <a:pPr algn="just"/>
          <a:r>
            <a:rPr lang="es-SV" sz="1100" b="0" i="0" dirty="0">
              <a:latin typeface="Museo Sans 1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dgm:t>
    </dgm:pt>
    <dgm:pt modelId="{50888A43-A8F8-456F-9705-F065846F36EC}" type="parTrans" cxnId="{BC1780B3-C66B-4A0F-B89E-40E945F1F519}">
      <dgm:prSet/>
      <dgm:spPr/>
      <dgm:t>
        <a:bodyPr/>
        <a:lstStyle/>
        <a:p>
          <a:pPr algn="just"/>
          <a:endParaRPr lang="es-SV" sz="1100">
            <a:latin typeface="Museo Sans 100" panose="02000000000000000000" pitchFamily="50" charset="0"/>
            <a:cs typeface="Arial" panose="020B0604020202020204" pitchFamily="34" charset="0"/>
          </a:endParaRPr>
        </a:p>
      </dgm:t>
    </dgm:pt>
    <dgm:pt modelId="{4E1EF31C-9A67-448E-894A-A93854D2A7AF}" type="sibTrans" cxnId="{BC1780B3-C66B-4A0F-B89E-40E945F1F519}">
      <dgm:prSet/>
      <dgm:spPr/>
      <dgm:t>
        <a:bodyPr/>
        <a:lstStyle/>
        <a:p>
          <a:pPr algn="just"/>
          <a:endParaRPr lang="es-SV" sz="1100">
            <a:latin typeface="Museo Sans 100" panose="02000000000000000000" pitchFamily="50" charset="0"/>
            <a:cs typeface="Arial" panose="020B0604020202020204" pitchFamily="34" charset="0"/>
          </a:endParaRPr>
        </a:p>
      </dgm:t>
    </dgm:pt>
    <dgm:pt modelId="{88002F5B-DECF-4840-ADF4-6F88F7EA1696}">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2. GESTIÓN CREDITICIA</a:t>
          </a:r>
          <a:endParaRPr lang="es-SV" sz="1100" dirty="0">
            <a:effectLst/>
            <a:latin typeface="Museo Sans 100" panose="02000000000000000000" pitchFamily="50" charset="0"/>
            <a:cs typeface="Arial" panose="020B0604020202020204" pitchFamily="34" charset="0"/>
          </a:endParaRPr>
        </a:p>
      </dgm:t>
    </dgm:pt>
    <dgm:pt modelId="{89C663E7-56AC-44A3-8164-5BDF5CFE3570}" type="parTrans" cxnId="{CB82E869-1F47-4108-A7E6-BC1C7808AEEC}">
      <dgm:prSet/>
      <dgm:spPr/>
      <dgm:t>
        <a:bodyPr/>
        <a:lstStyle/>
        <a:p>
          <a:pPr algn="just"/>
          <a:endParaRPr lang="es-SV" sz="1100">
            <a:latin typeface="Museo Sans 100" panose="02000000000000000000" pitchFamily="50" charset="0"/>
            <a:cs typeface="Arial" panose="020B0604020202020204" pitchFamily="34" charset="0"/>
          </a:endParaRPr>
        </a:p>
      </dgm:t>
    </dgm:pt>
    <dgm:pt modelId="{903CA8E2-1567-4F31-A24A-0C6CE8BF1D0E}" type="sibTrans" cxnId="{CB82E869-1F47-4108-A7E6-BC1C7808AEEC}">
      <dgm:prSet/>
      <dgm:spPr/>
      <dgm:t>
        <a:bodyPr/>
        <a:lstStyle/>
        <a:p>
          <a:pPr algn="just"/>
          <a:endParaRPr lang="es-SV" sz="1100">
            <a:latin typeface="Museo Sans 100" panose="02000000000000000000" pitchFamily="50" charset="0"/>
            <a:cs typeface="Arial" panose="020B0604020202020204" pitchFamily="34" charset="0"/>
          </a:endParaRPr>
        </a:p>
      </dgm:t>
    </dgm:pt>
    <dgm:pt modelId="{46B1FBAE-8F9E-485F-9D48-516E4B8D368C}">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Objetivo: Mejorar y ampliar el otorgamiento de créditos hipotecarios y simplificar el proceso crediticio.</a:t>
          </a:r>
        </a:p>
      </dgm:t>
    </dgm:pt>
    <dgm:pt modelId="{6976F3B1-CDB2-454F-AB84-36F57EB87B1A}" type="parTrans" cxnId="{90EC5BA6-C915-4659-BF30-41AF5B3F193B}">
      <dgm:prSet/>
      <dgm:spPr/>
      <dgm:t>
        <a:bodyPr/>
        <a:lstStyle/>
        <a:p>
          <a:pPr algn="just"/>
          <a:endParaRPr lang="es-SV" sz="1100">
            <a:latin typeface="Museo Sans 100" panose="02000000000000000000" pitchFamily="50" charset="0"/>
            <a:cs typeface="Arial" panose="020B0604020202020204" pitchFamily="34" charset="0"/>
          </a:endParaRPr>
        </a:p>
      </dgm:t>
    </dgm:pt>
    <dgm:pt modelId="{7D4544E4-C1F4-4FCB-9A60-2318EC37267F}" type="sibTrans" cxnId="{90EC5BA6-C915-4659-BF30-41AF5B3F193B}">
      <dgm:prSet/>
      <dgm:spPr/>
      <dgm:t>
        <a:bodyPr/>
        <a:lstStyle/>
        <a:p>
          <a:pPr algn="just"/>
          <a:endParaRPr lang="es-SV" sz="1100">
            <a:latin typeface="Museo Sans 100" panose="02000000000000000000" pitchFamily="50" charset="0"/>
            <a:cs typeface="Arial" panose="020B0604020202020204" pitchFamily="34" charset="0"/>
          </a:endParaRPr>
        </a:p>
      </dgm:t>
    </dgm:pt>
    <dgm:pt modelId="{2E4B1C19-D636-4F00-A5D7-8ADB8B71091A}">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3. SERVICIO AL CLIENTE</a:t>
          </a:r>
          <a:endParaRPr lang="es-SV" sz="1100" dirty="0">
            <a:effectLst/>
            <a:latin typeface="Museo Sans 100" panose="02000000000000000000" pitchFamily="50" charset="0"/>
            <a:cs typeface="Arial" panose="020B0604020202020204" pitchFamily="34" charset="0"/>
          </a:endParaRPr>
        </a:p>
      </dgm:t>
    </dgm:pt>
    <dgm:pt modelId="{28A08146-0619-4F07-A15C-B0F74FF950EB}" type="parTrans" cxnId="{5511670F-A314-4E6A-BFA9-3E638F97EF7D}">
      <dgm:prSet/>
      <dgm:spPr/>
      <dgm:t>
        <a:bodyPr/>
        <a:lstStyle/>
        <a:p>
          <a:pPr algn="just"/>
          <a:endParaRPr lang="es-SV" sz="1100">
            <a:latin typeface="Museo Sans 100" panose="02000000000000000000" pitchFamily="50" charset="0"/>
            <a:cs typeface="Arial" panose="020B0604020202020204" pitchFamily="34" charset="0"/>
          </a:endParaRPr>
        </a:p>
      </dgm:t>
    </dgm:pt>
    <dgm:pt modelId="{B57831AF-A112-4989-98E5-0DB995E89527}" type="sibTrans" cxnId="{5511670F-A314-4E6A-BFA9-3E638F97EF7D}">
      <dgm:prSet/>
      <dgm:spPr/>
      <dgm:t>
        <a:bodyPr/>
        <a:lstStyle/>
        <a:p>
          <a:pPr algn="just"/>
          <a:endParaRPr lang="es-SV" sz="1100">
            <a:latin typeface="Museo Sans 100" panose="02000000000000000000" pitchFamily="50" charset="0"/>
            <a:cs typeface="Arial" panose="020B0604020202020204" pitchFamily="34" charset="0"/>
          </a:endParaRPr>
        </a:p>
      </dgm:t>
    </dgm:pt>
    <dgm:pt modelId="{1B8EC93A-0E9B-4B8B-A1A9-15A15CC8F23D}">
      <dgm:prSet phldrT="[Texto]" custT="1"/>
      <dgm:spPr>
        <a:solidFill>
          <a:srgbClr val="E7E6E6">
            <a:alpha val="90000"/>
          </a:srgbClr>
        </a:solidFill>
      </dgm:spPr>
      <dgm:t>
        <a:bodyPr/>
        <a:lstStyle/>
        <a:p>
          <a:pPr algn="just"/>
          <a:r>
            <a:rPr lang="es-SV" sz="1100" b="0" dirty="0">
              <a:latin typeface="Museo Sans 100" panose="02000000000000000000" pitchFamily="50" charset="0"/>
              <a:ea typeface="+mn-ea"/>
              <a:cs typeface="Arial" panose="020B0604020202020204" pitchFamily="34" charset="0"/>
            </a:rPr>
            <a:t>Objetivo: Propiciar la satisfacción de usuarios y ciudadanía en todos los servicios.</a:t>
          </a:r>
          <a:endParaRPr lang="es-SV" sz="1100" b="0" dirty="0">
            <a:latin typeface="Museo Sans 100" panose="02000000000000000000" pitchFamily="50" charset="0"/>
            <a:cs typeface="Arial" panose="020B0604020202020204" pitchFamily="34" charset="0"/>
          </a:endParaRPr>
        </a:p>
      </dgm:t>
    </dgm:pt>
    <dgm:pt modelId="{D70A9692-4732-4822-9E2E-08CD26EB4DBD}" type="parTrans" cxnId="{0EC5AED0-4385-44B7-82BA-5AD0140AED14}">
      <dgm:prSet/>
      <dgm:spPr/>
      <dgm:t>
        <a:bodyPr/>
        <a:lstStyle/>
        <a:p>
          <a:pPr algn="just"/>
          <a:endParaRPr lang="es-SV" sz="1100">
            <a:latin typeface="Museo Sans 100" panose="02000000000000000000" pitchFamily="50" charset="0"/>
            <a:cs typeface="Arial" panose="020B0604020202020204" pitchFamily="34" charset="0"/>
          </a:endParaRPr>
        </a:p>
      </dgm:t>
    </dgm:pt>
    <dgm:pt modelId="{EC413F76-C918-4DBC-8425-D3674F36C69E}" type="sibTrans" cxnId="{0EC5AED0-4385-44B7-82BA-5AD0140AED14}">
      <dgm:prSet/>
      <dgm:spPr/>
      <dgm:t>
        <a:bodyPr/>
        <a:lstStyle/>
        <a:p>
          <a:pPr algn="just"/>
          <a:endParaRPr lang="es-SV" sz="1100">
            <a:latin typeface="Museo Sans 100" panose="02000000000000000000" pitchFamily="50" charset="0"/>
            <a:cs typeface="Arial" panose="020B0604020202020204" pitchFamily="34" charset="0"/>
          </a:endParaRPr>
        </a:p>
      </dgm:t>
    </dgm:pt>
    <dgm:pt modelId="{586C2E98-B386-4D8F-BA9E-FBD3750550E4}">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4. FORTALECIMIENTO FINANCIERO</a:t>
          </a:r>
        </a:p>
      </dgm:t>
    </dgm:pt>
    <dgm:pt modelId="{C83177BD-116F-404F-B42D-F95F499A64DE}" type="parTrans" cxnId="{3F455E64-029F-43D4-8AA1-BAC2A5893369}">
      <dgm:prSet/>
      <dgm:spPr/>
      <dgm:t>
        <a:bodyPr/>
        <a:lstStyle/>
        <a:p>
          <a:pPr algn="just"/>
          <a:endParaRPr lang="es-SV" sz="1100">
            <a:latin typeface="Museo Sans 100" panose="02000000000000000000" pitchFamily="50" charset="0"/>
            <a:cs typeface="Arial" panose="020B0604020202020204" pitchFamily="34" charset="0"/>
          </a:endParaRPr>
        </a:p>
      </dgm:t>
    </dgm:pt>
    <dgm:pt modelId="{2CB0BD31-2114-438C-BB36-BC2458CDD7DB}" type="sibTrans" cxnId="{3F455E64-029F-43D4-8AA1-BAC2A5893369}">
      <dgm:prSet/>
      <dgm:spPr/>
      <dgm:t>
        <a:bodyPr/>
        <a:lstStyle/>
        <a:p>
          <a:pPr algn="just"/>
          <a:endParaRPr lang="es-SV" sz="1100">
            <a:latin typeface="Museo Sans 100" panose="02000000000000000000" pitchFamily="50" charset="0"/>
            <a:cs typeface="Arial" panose="020B0604020202020204" pitchFamily="34" charset="0"/>
          </a:endParaRPr>
        </a:p>
      </dgm:t>
    </dgm:pt>
    <dgm:pt modelId="{245F4255-A4B0-4F3C-8360-BCED15D0242E}">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Objetivo: Asegurar la sostenibilidad financiera para el largo plazo.</a:t>
          </a:r>
        </a:p>
      </dgm:t>
    </dgm:pt>
    <dgm:pt modelId="{7B5616D5-2AC7-4175-9723-D2C5AB41F315}" type="parTrans" cxnId="{96BFDC77-0BD6-40A4-9869-A133106601D3}">
      <dgm:prSet/>
      <dgm:spPr/>
      <dgm:t>
        <a:bodyPr/>
        <a:lstStyle/>
        <a:p>
          <a:pPr algn="just"/>
          <a:endParaRPr lang="es-SV" sz="1100">
            <a:latin typeface="Museo Sans 100" panose="02000000000000000000" pitchFamily="50" charset="0"/>
            <a:cs typeface="Arial" panose="020B0604020202020204" pitchFamily="34" charset="0"/>
          </a:endParaRPr>
        </a:p>
      </dgm:t>
    </dgm:pt>
    <dgm:pt modelId="{15B31798-7C73-4D01-9B88-C62BE4DFD9C3}" type="sibTrans" cxnId="{96BFDC77-0BD6-40A4-9869-A133106601D3}">
      <dgm:prSet/>
      <dgm:spPr/>
      <dgm:t>
        <a:bodyPr/>
        <a:lstStyle/>
        <a:p>
          <a:pPr algn="just"/>
          <a:endParaRPr lang="es-SV" sz="1100">
            <a:latin typeface="Museo Sans 100" panose="02000000000000000000" pitchFamily="50" charset="0"/>
            <a:cs typeface="Arial" panose="020B0604020202020204" pitchFamily="34" charset="0"/>
          </a:endParaRPr>
        </a:p>
      </dgm:t>
    </dgm:pt>
    <dgm:pt modelId="{69B4FD8A-6457-4E43-9CCB-FF095F3377A2}">
      <dgm:prSet phldrT="[Texto]" custT="1"/>
      <dgm:spPr>
        <a:solidFill>
          <a:schemeClr val="accent1">
            <a:lumMod val="50000"/>
          </a:schemeClr>
        </a:solidFill>
      </dgm:spPr>
      <dgm:t>
        <a:bodyPr/>
        <a:lstStyle/>
        <a:p>
          <a:pPr algn="just"/>
          <a:r>
            <a:rPr lang="es-ES" sz="1100" b="1" dirty="0">
              <a:effectLst/>
              <a:latin typeface="Museo Sans 100" panose="02000000000000000000" pitchFamily="50" charset="0"/>
              <a:cs typeface="Arial" panose="020B0604020202020204" pitchFamily="34" charset="0"/>
            </a:rPr>
            <a:t>5. PROCESOS Y DESARROLLO INSTITUCIONAL</a:t>
          </a:r>
          <a:endParaRPr lang="es-SV" sz="1100" dirty="0">
            <a:effectLst/>
            <a:latin typeface="Museo Sans 100" panose="02000000000000000000" pitchFamily="50" charset="0"/>
            <a:cs typeface="Arial" panose="020B0604020202020204" pitchFamily="34" charset="0"/>
          </a:endParaRPr>
        </a:p>
      </dgm:t>
    </dgm:pt>
    <dgm:pt modelId="{ED278C84-CC57-4EB3-9C6E-276B585A801A}" type="parTrans" cxnId="{888D5F36-048E-4BD4-82F5-9F2A0AB67E43}">
      <dgm:prSet/>
      <dgm:spPr/>
      <dgm:t>
        <a:bodyPr/>
        <a:lstStyle/>
        <a:p>
          <a:pPr algn="just"/>
          <a:endParaRPr lang="es-SV" sz="1100">
            <a:latin typeface="Museo Sans 100" panose="02000000000000000000" pitchFamily="50" charset="0"/>
            <a:cs typeface="Arial" panose="020B0604020202020204" pitchFamily="34" charset="0"/>
          </a:endParaRPr>
        </a:p>
      </dgm:t>
    </dgm:pt>
    <dgm:pt modelId="{A71EC401-D0A3-4F4F-AC77-FE928B59DDD9}" type="sibTrans" cxnId="{888D5F36-048E-4BD4-82F5-9F2A0AB67E43}">
      <dgm:prSet/>
      <dgm:spPr/>
      <dgm:t>
        <a:bodyPr/>
        <a:lstStyle/>
        <a:p>
          <a:pPr algn="just"/>
          <a:endParaRPr lang="es-SV" sz="1100">
            <a:latin typeface="Museo Sans 100" panose="02000000000000000000" pitchFamily="50" charset="0"/>
            <a:cs typeface="Arial" panose="020B0604020202020204" pitchFamily="34" charset="0"/>
          </a:endParaRPr>
        </a:p>
      </dgm:t>
    </dgm:pt>
    <dgm:pt modelId="{CAEC3356-ADAC-492C-8A87-5687FD8EFC5A}">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Objetivo: </a:t>
          </a:r>
          <a:r>
            <a:rPr lang="es-ES" sz="1100" dirty="0">
              <a:latin typeface="Museo Sans 100" panose="02000000000000000000" pitchFamily="50" charset="0"/>
              <a:cs typeface="Arial" panose="020B0604020202020204" pitchFamily="34" charset="0"/>
            </a:rPr>
            <a:t>Contar con personal calificado, procesos simples, sistematizados y modernos, apoyados con tecnología</a:t>
          </a:r>
          <a:r>
            <a:rPr lang="es-SV" sz="1100" dirty="0">
              <a:latin typeface="Museo Sans 100" panose="02000000000000000000" pitchFamily="50" charset="0"/>
              <a:cs typeface="Arial" panose="020B0604020202020204" pitchFamily="34" charset="0"/>
            </a:rPr>
            <a:t>.</a:t>
          </a:r>
          <a:endParaRPr lang="es-SV" sz="1100" b="0" dirty="0">
            <a:latin typeface="Museo Sans 100" panose="02000000000000000000" pitchFamily="50" charset="0"/>
            <a:cs typeface="Arial" panose="020B0604020202020204" pitchFamily="34" charset="0"/>
          </a:endParaRPr>
        </a:p>
      </dgm:t>
    </dgm:pt>
    <dgm:pt modelId="{03C622E7-D8A6-4DF2-9EAD-E222BE132FF1}" type="parTrans" cxnId="{956519A4-944C-4539-B52E-16C85E8EAFEC}">
      <dgm:prSet/>
      <dgm:spPr/>
      <dgm:t>
        <a:bodyPr/>
        <a:lstStyle/>
        <a:p>
          <a:pPr algn="just"/>
          <a:endParaRPr lang="es-SV" sz="1100">
            <a:latin typeface="Museo Sans 100" panose="02000000000000000000" pitchFamily="50" charset="0"/>
            <a:cs typeface="Arial" panose="020B0604020202020204" pitchFamily="34" charset="0"/>
          </a:endParaRPr>
        </a:p>
      </dgm:t>
    </dgm:pt>
    <dgm:pt modelId="{4DB01C97-1CFD-41A0-A472-224221190C59}" type="sibTrans" cxnId="{956519A4-944C-4539-B52E-16C85E8EAFEC}">
      <dgm:prSet/>
      <dgm:spPr/>
      <dgm:t>
        <a:bodyPr/>
        <a:lstStyle/>
        <a:p>
          <a:pPr algn="just"/>
          <a:endParaRPr lang="es-SV" sz="1100">
            <a:latin typeface="Museo Sans 100" panose="02000000000000000000" pitchFamily="50" charset="0"/>
            <a:cs typeface="Arial" panose="020B0604020202020204" pitchFamily="34" charset="0"/>
          </a:endParaRPr>
        </a:p>
      </dgm:t>
    </dgm:pt>
    <dgm:pt modelId="{7C1EF61D-E139-497A-B221-5B2F751B96F5}">
      <dgm:prSet phldrT="[Texto]" custT="1"/>
      <dgm:spPr>
        <a:solidFill>
          <a:srgbClr val="E7E6E6">
            <a:alpha val="89804"/>
          </a:srgbClr>
        </a:solidFill>
      </dgm:spPr>
      <dgm:t>
        <a:bodyPr/>
        <a:lstStyle/>
        <a:p>
          <a:pPr algn="just"/>
          <a:r>
            <a:rPr lang="es-SV" sz="1100" b="0" i="0" u="none" strike="noStrike" dirty="0">
              <a:effectLst/>
              <a:latin typeface="Museo Sans 100" panose="02000000000000000000" pitchFamily="50" charset="0"/>
              <a:ea typeface="+mn-ea"/>
              <a:cs typeface="Arial" panose="020B0604020202020204" pitchFamily="34" charset="0"/>
            </a:rPr>
            <a:t>Principal indicador: Población beneficiada con soluciones habitacionales.</a:t>
          </a:r>
          <a:endParaRPr lang="es-SV" sz="1100" b="0" i="0" dirty="0">
            <a:latin typeface="Museo Sans 100" panose="02000000000000000000" pitchFamily="50" charset="0"/>
            <a:cs typeface="Arial" panose="020B0604020202020204" pitchFamily="34" charset="0"/>
          </a:endParaRPr>
        </a:p>
      </dgm:t>
    </dgm:pt>
    <dgm:pt modelId="{22DBFAE4-D15C-474A-925D-543C1985E850}" type="parTrans" cxnId="{408602BB-DC71-45E7-9364-24B75B52F11C}">
      <dgm:prSet/>
      <dgm:spPr/>
      <dgm:t>
        <a:bodyPr/>
        <a:lstStyle/>
        <a:p>
          <a:pPr algn="just"/>
          <a:endParaRPr lang="es-SV" sz="1100">
            <a:latin typeface="Museo Sans 100" panose="02000000000000000000" pitchFamily="50" charset="0"/>
            <a:cs typeface="Arial" panose="020B0604020202020204" pitchFamily="34" charset="0"/>
          </a:endParaRPr>
        </a:p>
      </dgm:t>
    </dgm:pt>
    <dgm:pt modelId="{8E0D7359-3166-4051-9041-9947EB264F79}" type="sibTrans" cxnId="{408602BB-DC71-45E7-9364-24B75B52F11C}">
      <dgm:prSet/>
      <dgm:spPr/>
      <dgm:t>
        <a:bodyPr/>
        <a:lstStyle/>
        <a:p>
          <a:pPr algn="just"/>
          <a:endParaRPr lang="es-SV" sz="1100">
            <a:latin typeface="Museo Sans 100" panose="02000000000000000000" pitchFamily="50" charset="0"/>
            <a:cs typeface="Arial" panose="020B0604020202020204" pitchFamily="34" charset="0"/>
          </a:endParaRPr>
        </a:p>
      </dgm:t>
    </dgm:pt>
    <dgm:pt modelId="{103C0764-CCB2-4F76-A22C-789D1C4D7738}">
      <dgm:prSet phldrT="[Texto]" custT="1"/>
      <dgm:spPr>
        <a:solidFill>
          <a:srgbClr val="E7E6E6">
            <a:alpha val="90000"/>
          </a:srgbClr>
        </a:solidFill>
      </dgm:spPr>
      <dgm:t>
        <a:bodyPr/>
        <a:lstStyle/>
        <a:p>
          <a:pPr algn="just"/>
          <a:r>
            <a:rPr lang="es-SV" sz="1100" b="0" i="0" u="none" strike="noStrike" dirty="0">
              <a:effectLst/>
              <a:latin typeface="Museo Sans 100" panose="02000000000000000000" pitchFamily="50" charset="0"/>
              <a:cs typeface="Arial" panose="020B0604020202020204" pitchFamily="34" charset="0"/>
            </a:rPr>
            <a:t>Principales indicadores: Otorgamiento de créditos y venta de activos al contado.</a:t>
          </a:r>
          <a:endParaRPr lang="es-SV" sz="1100" dirty="0">
            <a:latin typeface="Museo Sans 100" panose="02000000000000000000" pitchFamily="50" charset="0"/>
            <a:cs typeface="Arial" panose="020B0604020202020204" pitchFamily="34" charset="0"/>
          </a:endParaRPr>
        </a:p>
      </dgm:t>
    </dgm:pt>
    <dgm:pt modelId="{9E206A94-2690-4072-B148-68A87FFD2ABA}" type="parTrans" cxnId="{FB8EBDFD-9AE0-49B2-8657-CA0F3C56C748}">
      <dgm:prSet/>
      <dgm:spPr/>
      <dgm:t>
        <a:bodyPr/>
        <a:lstStyle/>
        <a:p>
          <a:pPr algn="just"/>
          <a:endParaRPr lang="es-SV" sz="1100">
            <a:latin typeface="Museo Sans 100" panose="02000000000000000000" pitchFamily="50" charset="0"/>
            <a:cs typeface="Arial" panose="020B0604020202020204" pitchFamily="34" charset="0"/>
          </a:endParaRPr>
        </a:p>
      </dgm:t>
    </dgm:pt>
    <dgm:pt modelId="{305A92F7-9720-41B3-A3BC-4C0A77F688A6}" type="sibTrans" cxnId="{FB8EBDFD-9AE0-49B2-8657-CA0F3C56C748}">
      <dgm:prSet/>
      <dgm:spPr/>
      <dgm:t>
        <a:bodyPr/>
        <a:lstStyle/>
        <a:p>
          <a:pPr algn="just"/>
          <a:endParaRPr lang="es-SV" sz="1100">
            <a:latin typeface="Museo Sans 100" panose="02000000000000000000" pitchFamily="50" charset="0"/>
            <a:cs typeface="Arial" panose="020B0604020202020204" pitchFamily="34" charset="0"/>
          </a:endParaRPr>
        </a:p>
      </dgm:t>
    </dgm:pt>
    <dgm:pt modelId="{076B55D3-36A7-41C5-9397-4547CA49ECF6}">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Principales indicadores: Satisfacción de la ciudadanía y satisfacción de los desarrolladores de vivienda.</a:t>
          </a:r>
        </a:p>
      </dgm:t>
    </dgm:pt>
    <dgm:pt modelId="{EE37FCC6-4379-4476-9C12-4461C694B723}" type="parTrans" cxnId="{9FCC8386-264B-4758-A8EA-95E9A8F65665}">
      <dgm:prSet/>
      <dgm:spPr/>
      <dgm:t>
        <a:bodyPr/>
        <a:lstStyle/>
        <a:p>
          <a:pPr algn="just"/>
          <a:endParaRPr lang="es-SV" sz="1100">
            <a:latin typeface="Museo Sans 100" panose="02000000000000000000" pitchFamily="50" charset="0"/>
            <a:cs typeface="Arial" panose="020B0604020202020204" pitchFamily="34" charset="0"/>
          </a:endParaRPr>
        </a:p>
      </dgm:t>
    </dgm:pt>
    <dgm:pt modelId="{A33DA9B6-247C-4FAD-ACE0-C0A77EBDB5FA}" type="sibTrans" cxnId="{9FCC8386-264B-4758-A8EA-95E9A8F65665}">
      <dgm:prSet/>
      <dgm:spPr/>
      <dgm:t>
        <a:bodyPr/>
        <a:lstStyle/>
        <a:p>
          <a:pPr algn="just"/>
          <a:endParaRPr lang="es-SV" sz="1100">
            <a:latin typeface="Museo Sans 100" panose="02000000000000000000" pitchFamily="50" charset="0"/>
            <a:cs typeface="Arial" panose="020B0604020202020204" pitchFamily="34" charset="0"/>
          </a:endParaRPr>
        </a:p>
      </dgm:t>
    </dgm:pt>
    <dgm:pt modelId="{D1D0F6FB-4D19-4215-9905-5C2C36D8EB89}">
      <dgm:prSet phldrT="[Texto]" custT="1"/>
      <dgm:spPr>
        <a:solidFill>
          <a:srgbClr val="E7E6E6">
            <a:alpha val="90000"/>
          </a:srgbClr>
        </a:solidFill>
      </dgm:spPr>
      <dgm:t>
        <a:bodyPr/>
        <a:lstStyle/>
        <a:p>
          <a:pPr algn="just"/>
          <a:r>
            <a:rPr lang="es-SV" sz="1100" b="0" dirty="0">
              <a:latin typeface="Museo Sans 100" panose="02000000000000000000" pitchFamily="50" charset="0"/>
              <a:cs typeface="Arial" panose="020B0604020202020204" pitchFamily="34" charset="0"/>
            </a:rPr>
            <a:t>Principales indicadores: Reducción de la morosidad, gestión de la rentabilidad y obtención de recursos. </a:t>
          </a:r>
        </a:p>
      </dgm:t>
    </dgm:pt>
    <dgm:pt modelId="{BC2D0844-E04A-4F3B-ABE5-7C5BE1596BA5}" type="parTrans" cxnId="{86EF7D1C-F3BD-4B4F-8DEE-FC71E87EDEEC}">
      <dgm:prSet/>
      <dgm:spPr/>
      <dgm:t>
        <a:bodyPr/>
        <a:lstStyle/>
        <a:p>
          <a:pPr algn="just"/>
          <a:endParaRPr lang="es-SV" sz="1100">
            <a:latin typeface="Museo Sans 100" panose="02000000000000000000" pitchFamily="50" charset="0"/>
            <a:cs typeface="Arial" panose="020B0604020202020204" pitchFamily="34" charset="0"/>
          </a:endParaRPr>
        </a:p>
      </dgm:t>
    </dgm:pt>
    <dgm:pt modelId="{FF41825F-E13B-4103-BC97-BE7CD0FD6E87}" type="sibTrans" cxnId="{86EF7D1C-F3BD-4B4F-8DEE-FC71E87EDEEC}">
      <dgm:prSet/>
      <dgm:spPr/>
      <dgm:t>
        <a:bodyPr/>
        <a:lstStyle/>
        <a:p>
          <a:pPr algn="just"/>
          <a:endParaRPr lang="es-SV" sz="1100">
            <a:latin typeface="Museo Sans 100" panose="02000000000000000000" pitchFamily="50" charset="0"/>
            <a:cs typeface="Arial" panose="020B0604020202020204" pitchFamily="34" charset="0"/>
          </a:endParaRPr>
        </a:p>
      </dgm:t>
    </dgm:pt>
    <dgm:pt modelId="{258DAFAE-4843-4FAF-A40D-ED42CB835B47}">
      <dgm:prSet phldrT="[Texto]" custT="1"/>
      <dgm:spPr>
        <a:solidFill>
          <a:srgbClr val="E7E6E6">
            <a:alpha val="90000"/>
          </a:srgbClr>
        </a:solidFill>
      </dgm:spPr>
      <dgm:t>
        <a:bodyPr/>
        <a:lstStyle/>
        <a:p>
          <a:pPr algn="just"/>
          <a:r>
            <a:rPr lang="es-SV" sz="1100" dirty="0">
              <a:latin typeface="Museo Sans 100" panose="02000000000000000000" pitchFamily="50" charset="0"/>
              <a:cs typeface="Arial" panose="020B0604020202020204" pitchFamily="34" charset="0"/>
            </a:rPr>
            <a:t>Principales indicadores: Mejora en los tiempos de trámite, trámite de factibilidades y fortalecimiento de los procesos de trabajo.</a:t>
          </a:r>
        </a:p>
      </dgm:t>
    </dgm:pt>
    <dgm:pt modelId="{B7E9C3E6-A8D4-49CB-9E74-6227210B1613}" type="parTrans" cxnId="{2BF1C6DF-8135-4C68-969A-36F682AAF7C0}">
      <dgm:prSet/>
      <dgm:spPr/>
      <dgm:t>
        <a:bodyPr/>
        <a:lstStyle/>
        <a:p>
          <a:pPr algn="just"/>
          <a:endParaRPr lang="es-SV" sz="1100">
            <a:latin typeface="Museo Sans 100" panose="02000000000000000000" pitchFamily="50" charset="0"/>
            <a:cs typeface="Arial" panose="020B0604020202020204" pitchFamily="34" charset="0"/>
          </a:endParaRPr>
        </a:p>
      </dgm:t>
    </dgm:pt>
    <dgm:pt modelId="{96FC7BD2-BC70-4266-BE47-E64CBD4285AF}" type="sibTrans" cxnId="{2BF1C6DF-8135-4C68-969A-36F682AAF7C0}">
      <dgm:prSet/>
      <dgm:spPr/>
      <dgm:t>
        <a:bodyPr/>
        <a:lstStyle/>
        <a:p>
          <a:pPr algn="just"/>
          <a:endParaRPr lang="es-SV" sz="1100">
            <a:latin typeface="Museo Sans 100" panose="02000000000000000000" pitchFamily="50" charset="0"/>
            <a:cs typeface="Arial" panose="020B0604020202020204" pitchFamily="34" charset="0"/>
          </a:endParaRPr>
        </a:p>
      </dgm:t>
    </dgm:pt>
    <dgm:pt modelId="{C9B6A0FC-8C51-48FD-AE42-FA7E02ADB2D7}" type="pres">
      <dgm:prSet presAssocID="{6C012FD8-2340-46D9-A0CE-7556CFB9E817}" presName="linear" presStyleCnt="0">
        <dgm:presLayoutVars>
          <dgm:dir/>
          <dgm:animLvl val="lvl"/>
          <dgm:resizeHandles val="exact"/>
        </dgm:presLayoutVars>
      </dgm:prSet>
      <dgm:spPr/>
    </dgm:pt>
    <dgm:pt modelId="{5447F582-C36B-42FC-A3CD-0C7BE0437129}" type="pres">
      <dgm:prSet presAssocID="{A0999E11-CAEA-4B3B-9DF0-3EEEBF51637B}" presName="parentLin" presStyleCnt="0"/>
      <dgm:spPr/>
    </dgm:pt>
    <dgm:pt modelId="{8AB54840-6B6D-49C3-8A37-2DD9CDE2B69E}" type="pres">
      <dgm:prSet presAssocID="{A0999E11-CAEA-4B3B-9DF0-3EEEBF51637B}" presName="parentLeftMargin" presStyleLbl="node1" presStyleIdx="0" presStyleCnt="5"/>
      <dgm:spPr/>
    </dgm:pt>
    <dgm:pt modelId="{75A09267-C8D5-418D-8E1D-1D7FA37260E1}" type="pres">
      <dgm:prSet presAssocID="{A0999E11-CAEA-4B3B-9DF0-3EEEBF51637B}" presName="parentText" presStyleLbl="node1" presStyleIdx="0" presStyleCnt="5" custScaleX="104497">
        <dgm:presLayoutVars>
          <dgm:chMax val="0"/>
          <dgm:bulletEnabled val="1"/>
        </dgm:presLayoutVars>
      </dgm:prSet>
      <dgm:spPr/>
    </dgm:pt>
    <dgm:pt modelId="{9D43CC7B-204A-44C4-8580-053CB2E9293E}" type="pres">
      <dgm:prSet presAssocID="{A0999E11-CAEA-4B3B-9DF0-3EEEBF51637B}" presName="negativeSpace" presStyleCnt="0"/>
      <dgm:spPr/>
    </dgm:pt>
    <dgm:pt modelId="{709C10D9-3AB8-4682-8639-F90A50EEEEE4}" type="pres">
      <dgm:prSet presAssocID="{A0999E11-CAEA-4B3B-9DF0-3EEEBF51637B}" presName="childText" presStyleLbl="conFgAcc1" presStyleIdx="0" presStyleCnt="5">
        <dgm:presLayoutVars>
          <dgm:bulletEnabled val="1"/>
        </dgm:presLayoutVars>
      </dgm:prSet>
      <dgm:spPr/>
    </dgm:pt>
    <dgm:pt modelId="{C3C51E6E-88E6-4928-AD2C-55120E31A353}" type="pres">
      <dgm:prSet presAssocID="{5BC63806-7B1B-4446-A2AA-759C87C03C40}" presName="spaceBetweenRectangles" presStyleCnt="0"/>
      <dgm:spPr/>
    </dgm:pt>
    <dgm:pt modelId="{3A51D964-551A-4E47-9C1E-3421999D567C}" type="pres">
      <dgm:prSet presAssocID="{88002F5B-DECF-4840-ADF4-6F88F7EA1696}" presName="parentLin" presStyleCnt="0"/>
      <dgm:spPr/>
    </dgm:pt>
    <dgm:pt modelId="{7D812BF3-E01C-48AE-BD05-1F2E9B29963C}" type="pres">
      <dgm:prSet presAssocID="{88002F5B-DECF-4840-ADF4-6F88F7EA1696}" presName="parentLeftMargin" presStyleLbl="node1" presStyleIdx="0" presStyleCnt="5"/>
      <dgm:spPr/>
    </dgm:pt>
    <dgm:pt modelId="{A2B337BB-6A4D-494B-8798-9DDC7855E763}" type="pres">
      <dgm:prSet presAssocID="{88002F5B-DECF-4840-ADF4-6F88F7EA1696}" presName="parentText" presStyleLbl="node1" presStyleIdx="1" presStyleCnt="5" custScaleX="104497">
        <dgm:presLayoutVars>
          <dgm:chMax val="0"/>
          <dgm:bulletEnabled val="1"/>
        </dgm:presLayoutVars>
      </dgm:prSet>
      <dgm:spPr/>
    </dgm:pt>
    <dgm:pt modelId="{BF622A08-C384-4242-8CFE-909164813550}" type="pres">
      <dgm:prSet presAssocID="{88002F5B-DECF-4840-ADF4-6F88F7EA1696}" presName="negativeSpace" presStyleCnt="0"/>
      <dgm:spPr/>
    </dgm:pt>
    <dgm:pt modelId="{A885D50E-471A-4B23-BC12-9240703E1145}" type="pres">
      <dgm:prSet presAssocID="{88002F5B-DECF-4840-ADF4-6F88F7EA1696}" presName="childText" presStyleLbl="conFgAcc1" presStyleIdx="1" presStyleCnt="5">
        <dgm:presLayoutVars>
          <dgm:bulletEnabled val="1"/>
        </dgm:presLayoutVars>
      </dgm:prSet>
      <dgm:spPr/>
    </dgm:pt>
    <dgm:pt modelId="{D6FF5EE6-0440-4C81-86E5-24899B174355}" type="pres">
      <dgm:prSet presAssocID="{903CA8E2-1567-4F31-A24A-0C6CE8BF1D0E}" presName="spaceBetweenRectangles" presStyleCnt="0"/>
      <dgm:spPr/>
    </dgm:pt>
    <dgm:pt modelId="{9CFFF26E-B5E5-467F-A4DB-055AC2677E4C}" type="pres">
      <dgm:prSet presAssocID="{2E4B1C19-D636-4F00-A5D7-8ADB8B71091A}" presName="parentLin" presStyleCnt="0"/>
      <dgm:spPr/>
    </dgm:pt>
    <dgm:pt modelId="{48CC4D03-D9D4-49F2-826E-5651EC91D768}" type="pres">
      <dgm:prSet presAssocID="{2E4B1C19-D636-4F00-A5D7-8ADB8B71091A}" presName="parentLeftMargin" presStyleLbl="node1" presStyleIdx="1" presStyleCnt="5"/>
      <dgm:spPr/>
    </dgm:pt>
    <dgm:pt modelId="{42C1EEB0-39ED-4EE1-9F41-AE6814601C66}" type="pres">
      <dgm:prSet presAssocID="{2E4B1C19-D636-4F00-A5D7-8ADB8B71091A}" presName="parentText" presStyleLbl="node1" presStyleIdx="2" presStyleCnt="5" custScaleX="104497">
        <dgm:presLayoutVars>
          <dgm:chMax val="0"/>
          <dgm:bulletEnabled val="1"/>
        </dgm:presLayoutVars>
      </dgm:prSet>
      <dgm:spPr/>
    </dgm:pt>
    <dgm:pt modelId="{EBB82DD3-9BC2-4282-8851-2B828A7E1E59}" type="pres">
      <dgm:prSet presAssocID="{2E4B1C19-D636-4F00-A5D7-8ADB8B71091A}" presName="negativeSpace" presStyleCnt="0"/>
      <dgm:spPr/>
    </dgm:pt>
    <dgm:pt modelId="{9444AD1C-58A5-43AF-8309-EE7D0A9B332E}" type="pres">
      <dgm:prSet presAssocID="{2E4B1C19-D636-4F00-A5D7-8ADB8B71091A}" presName="childText" presStyleLbl="conFgAcc1" presStyleIdx="2" presStyleCnt="5">
        <dgm:presLayoutVars>
          <dgm:bulletEnabled val="1"/>
        </dgm:presLayoutVars>
      </dgm:prSet>
      <dgm:spPr/>
    </dgm:pt>
    <dgm:pt modelId="{CF3EF777-1468-4912-86F2-41317470F240}" type="pres">
      <dgm:prSet presAssocID="{B57831AF-A112-4989-98E5-0DB995E89527}" presName="spaceBetweenRectangles" presStyleCnt="0"/>
      <dgm:spPr/>
    </dgm:pt>
    <dgm:pt modelId="{6A3ACBF0-9D2F-405F-A4C8-38CBBF64973E}" type="pres">
      <dgm:prSet presAssocID="{586C2E98-B386-4D8F-BA9E-FBD3750550E4}" presName="parentLin" presStyleCnt="0"/>
      <dgm:spPr/>
    </dgm:pt>
    <dgm:pt modelId="{B1FD8C05-999A-4340-8F8C-4206B5B97C13}" type="pres">
      <dgm:prSet presAssocID="{586C2E98-B386-4D8F-BA9E-FBD3750550E4}" presName="parentLeftMargin" presStyleLbl="node1" presStyleIdx="2" presStyleCnt="5"/>
      <dgm:spPr/>
    </dgm:pt>
    <dgm:pt modelId="{EBD7828F-ED57-4BAA-9B86-B1DE8622C4D9}" type="pres">
      <dgm:prSet presAssocID="{586C2E98-B386-4D8F-BA9E-FBD3750550E4}" presName="parentText" presStyleLbl="node1" presStyleIdx="3" presStyleCnt="5" custScaleX="104497">
        <dgm:presLayoutVars>
          <dgm:chMax val="0"/>
          <dgm:bulletEnabled val="1"/>
        </dgm:presLayoutVars>
      </dgm:prSet>
      <dgm:spPr/>
    </dgm:pt>
    <dgm:pt modelId="{3AD14105-3846-4D36-90CD-557B7B449250}" type="pres">
      <dgm:prSet presAssocID="{586C2E98-B386-4D8F-BA9E-FBD3750550E4}" presName="negativeSpace" presStyleCnt="0"/>
      <dgm:spPr/>
    </dgm:pt>
    <dgm:pt modelId="{5684B76E-C129-485C-9DC3-1137E069059D}" type="pres">
      <dgm:prSet presAssocID="{586C2E98-B386-4D8F-BA9E-FBD3750550E4}" presName="childText" presStyleLbl="conFgAcc1" presStyleIdx="3" presStyleCnt="5">
        <dgm:presLayoutVars>
          <dgm:bulletEnabled val="1"/>
        </dgm:presLayoutVars>
      </dgm:prSet>
      <dgm:spPr/>
    </dgm:pt>
    <dgm:pt modelId="{A89F98E9-1E80-4D78-A1BE-F8A1DA179955}" type="pres">
      <dgm:prSet presAssocID="{2CB0BD31-2114-438C-BB36-BC2458CDD7DB}" presName="spaceBetweenRectangles" presStyleCnt="0"/>
      <dgm:spPr/>
    </dgm:pt>
    <dgm:pt modelId="{5378F8A0-8B59-4D95-8962-8ED370B824E8}" type="pres">
      <dgm:prSet presAssocID="{69B4FD8A-6457-4E43-9CCB-FF095F3377A2}" presName="parentLin" presStyleCnt="0"/>
      <dgm:spPr/>
    </dgm:pt>
    <dgm:pt modelId="{8D1E6D5C-9500-40DC-81E2-D8B8CE81168C}" type="pres">
      <dgm:prSet presAssocID="{69B4FD8A-6457-4E43-9CCB-FF095F3377A2}" presName="parentLeftMargin" presStyleLbl="node1" presStyleIdx="3" presStyleCnt="5"/>
      <dgm:spPr/>
    </dgm:pt>
    <dgm:pt modelId="{42044596-65F8-4072-B76C-B83F91032751}" type="pres">
      <dgm:prSet presAssocID="{69B4FD8A-6457-4E43-9CCB-FF095F3377A2}" presName="parentText" presStyleLbl="node1" presStyleIdx="4" presStyleCnt="5" custScaleX="104497">
        <dgm:presLayoutVars>
          <dgm:chMax val="0"/>
          <dgm:bulletEnabled val="1"/>
        </dgm:presLayoutVars>
      </dgm:prSet>
      <dgm:spPr/>
    </dgm:pt>
    <dgm:pt modelId="{A256F449-6AC2-45AB-9850-8B587F13D2BD}" type="pres">
      <dgm:prSet presAssocID="{69B4FD8A-6457-4E43-9CCB-FF095F3377A2}" presName="negativeSpace" presStyleCnt="0"/>
      <dgm:spPr/>
    </dgm:pt>
    <dgm:pt modelId="{0C6120E9-23BF-4331-9F0E-20EFAE95406F}" type="pres">
      <dgm:prSet presAssocID="{69B4FD8A-6457-4E43-9CCB-FF095F3377A2}" presName="childText" presStyleLbl="conFgAcc1" presStyleIdx="4" presStyleCnt="5">
        <dgm:presLayoutVars>
          <dgm:bulletEnabled val="1"/>
        </dgm:presLayoutVars>
      </dgm:prSet>
      <dgm:spPr/>
    </dgm:pt>
  </dgm:ptLst>
  <dgm:cxnLst>
    <dgm:cxn modelId="{629B6301-7E89-403C-AF4F-9047E172F32E}" type="presOf" srcId="{586C2E98-B386-4D8F-BA9E-FBD3750550E4}" destId="{EBD7828F-ED57-4BAA-9B86-B1DE8622C4D9}" srcOrd="1" destOrd="0" presId="urn:microsoft.com/office/officeart/2005/8/layout/list1"/>
    <dgm:cxn modelId="{6EA11F02-0190-48EA-92A4-C50917F8D4F8}" type="presOf" srcId="{586C2E98-B386-4D8F-BA9E-FBD3750550E4}" destId="{B1FD8C05-999A-4340-8F8C-4206B5B97C13}" srcOrd="0" destOrd="0" presId="urn:microsoft.com/office/officeart/2005/8/layout/list1"/>
    <dgm:cxn modelId="{5511670F-A314-4E6A-BFA9-3E638F97EF7D}" srcId="{6C012FD8-2340-46D9-A0CE-7556CFB9E817}" destId="{2E4B1C19-D636-4F00-A5D7-8ADB8B71091A}" srcOrd="2" destOrd="0" parTransId="{28A08146-0619-4F07-A15C-B0F74FF950EB}" sibTransId="{B57831AF-A112-4989-98E5-0DB995E89527}"/>
    <dgm:cxn modelId="{7BB4F914-84E3-428E-B341-AA2A79C47E70}" type="presOf" srcId="{2E4B1C19-D636-4F00-A5D7-8ADB8B71091A}" destId="{48CC4D03-D9D4-49F2-826E-5651EC91D768}" srcOrd="0" destOrd="0" presId="urn:microsoft.com/office/officeart/2005/8/layout/list1"/>
    <dgm:cxn modelId="{74769815-7965-490F-9613-8FD25B588291}" type="presOf" srcId="{2E4B1C19-D636-4F00-A5D7-8ADB8B71091A}" destId="{42C1EEB0-39ED-4EE1-9F41-AE6814601C66}" srcOrd="1" destOrd="0" presId="urn:microsoft.com/office/officeart/2005/8/layout/list1"/>
    <dgm:cxn modelId="{70D6F61B-9E00-4E08-9842-CDC1B5DDED91}" type="presOf" srcId="{258DAFAE-4843-4FAF-A40D-ED42CB835B47}" destId="{0C6120E9-23BF-4331-9F0E-20EFAE95406F}" srcOrd="0" destOrd="1" presId="urn:microsoft.com/office/officeart/2005/8/layout/list1"/>
    <dgm:cxn modelId="{86EF7D1C-F3BD-4B4F-8DEE-FC71E87EDEEC}" srcId="{586C2E98-B386-4D8F-BA9E-FBD3750550E4}" destId="{D1D0F6FB-4D19-4215-9905-5C2C36D8EB89}" srcOrd="1" destOrd="0" parTransId="{BC2D0844-E04A-4F3B-ABE5-7C5BE1596BA5}" sibTransId="{FF41825F-E13B-4103-BC97-BE7CD0FD6E87}"/>
    <dgm:cxn modelId="{4648852C-1DF2-48DB-9777-5F6DC7ED36FC}" type="presOf" srcId="{69B4FD8A-6457-4E43-9CCB-FF095F3377A2}" destId="{42044596-65F8-4072-B76C-B83F91032751}" srcOrd="1" destOrd="0" presId="urn:microsoft.com/office/officeart/2005/8/layout/list1"/>
    <dgm:cxn modelId="{104DAE34-A071-42D4-904B-A7E12F671928}" type="presOf" srcId="{1B8EC93A-0E9B-4B8B-A1A9-15A15CC8F23D}" destId="{9444AD1C-58A5-43AF-8309-EE7D0A9B332E}" srcOrd="0" destOrd="0" presId="urn:microsoft.com/office/officeart/2005/8/layout/list1"/>
    <dgm:cxn modelId="{888D5F36-048E-4BD4-82F5-9F2A0AB67E43}" srcId="{6C012FD8-2340-46D9-A0CE-7556CFB9E817}" destId="{69B4FD8A-6457-4E43-9CCB-FF095F3377A2}" srcOrd="4" destOrd="0" parTransId="{ED278C84-CC57-4EB3-9C6E-276B585A801A}" sibTransId="{A71EC401-D0A3-4F4F-AC77-FE928B59DDD9}"/>
    <dgm:cxn modelId="{1E1DE55B-B586-4CC4-90B1-8E6595C3F35D}" type="presOf" srcId="{88002F5B-DECF-4840-ADF4-6F88F7EA1696}" destId="{7D812BF3-E01C-48AE-BD05-1F2E9B29963C}" srcOrd="0" destOrd="0" presId="urn:microsoft.com/office/officeart/2005/8/layout/list1"/>
    <dgm:cxn modelId="{3BB4E441-AE41-4BDF-B0FE-AACDC34DD4B8}" type="presOf" srcId="{7C1EF61D-E139-497A-B221-5B2F751B96F5}" destId="{709C10D9-3AB8-4682-8639-F90A50EEEEE4}" srcOrd="0" destOrd="1" presId="urn:microsoft.com/office/officeart/2005/8/layout/list1"/>
    <dgm:cxn modelId="{3F455E64-029F-43D4-8AA1-BAC2A5893369}" srcId="{6C012FD8-2340-46D9-A0CE-7556CFB9E817}" destId="{586C2E98-B386-4D8F-BA9E-FBD3750550E4}" srcOrd="3" destOrd="0" parTransId="{C83177BD-116F-404F-B42D-F95F499A64DE}" sibTransId="{2CB0BD31-2114-438C-BB36-BC2458CDD7DB}"/>
    <dgm:cxn modelId="{DC621446-6194-453A-BB00-61A7E47E2922}" type="presOf" srcId="{46B1FBAE-8F9E-485F-9D48-516E4B8D368C}" destId="{A885D50E-471A-4B23-BC12-9240703E1145}" srcOrd="0" destOrd="0" presId="urn:microsoft.com/office/officeart/2005/8/layout/list1"/>
    <dgm:cxn modelId="{CB82E869-1F47-4108-A7E6-BC1C7808AEEC}" srcId="{6C012FD8-2340-46D9-A0CE-7556CFB9E817}" destId="{88002F5B-DECF-4840-ADF4-6F88F7EA1696}" srcOrd="1" destOrd="0" parTransId="{89C663E7-56AC-44A3-8164-5BDF5CFE3570}" sibTransId="{903CA8E2-1567-4F31-A24A-0C6CE8BF1D0E}"/>
    <dgm:cxn modelId="{7ED60B75-3F5D-435C-827E-9BCB9DE5065B}" type="presOf" srcId="{076B55D3-36A7-41C5-9397-4547CA49ECF6}" destId="{9444AD1C-58A5-43AF-8309-EE7D0A9B332E}" srcOrd="0" destOrd="1" presId="urn:microsoft.com/office/officeart/2005/8/layout/list1"/>
    <dgm:cxn modelId="{96BFDC77-0BD6-40A4-9869-A133106601D3}" srcId="{586C2E98-B386-4D8F-BA9E-FBD3750550E4}" destId="{245F4255-A4B0-4F3C-8360-BCED15D0242E}" srcOrd="0" destOrd="0" parTransId="{7B5616D5-2AC7-4175-9723-D2C5AB41F315}" sibTransId="{15B31798-7C73-4D01-9B88-C62BE4DFD9C3}"/>
    <dgm:cxn modelId="{1DF9AB81-41C9-4D3C-9DF4-C02634F5E3F8}" type="presOf" srcId="{69B4FD8A-6457-4E43-9CCB-FF095F3377A2}" destId="{8D1E6D5C-9500-40DC-81E2-D8B8CE81168C}" srcOrd="0" destOrd="0" presId="urn:microsoft.com/office/officeart/2005/8/layout/list1"/>
    <dgm:cxn modelId="{9FCC8386-264B-4758-A8EA-95E9A8F65665}" srcId="{2E4B1C19-D636-4F00-A5D7-8ADB8B71091A}" destId="{076B55D3-36A7-41C5-9397-4547CA49ECF6}" srcOrd="1" destOrd="0" parTransId="{EE37FCC6-4379-4476-9C12-4461C694B723}" sibTransId="{A33DA9B6-247C-4FAD-ACE0-C0A77EBDB5FA}"/>
    <dgm:cxn modelId="{32EE3687-58D6-4B1D-81C0-1A441129BEB8}" type="presOf" srcId="{A0999E11-CAEA-4B3B-9DF0-3EEEBF51637B}" destId="{8AB54840-6B6D-49C3-8A37-2DD9CDE2B69E}" srcOrd="0" destOrd="0" presId="urn:microsoft.com/office/officeart/2005/8/layout/list1"/>
    <dgm:cxn modelId="{A9C09290-4B3B-4F78-BCFE-7645436636D9}" srcId="{6C012FD8-2340-46D9-A0CE-7556CFB9E817}" destId="{A0999E11-CAEA-4B3B-9DF0-3EEEBF51637B}" srcOrd="0" destOrd="0" parTransId="{2C808436-CF2E-4283-85FA-737C54827A68}" sibTransId="{5BC63806-7B1B-4446-A2AA-759C87C03C40}"/>
    <dgm:cxn modelId="{81E25299-3640-4914-BED8-AB3CB76381E0}" type="presOf" srcId="{D1D0F6FB-4D19-4215-9905-5C2C36D8EB89}" destId="{5684B76E-C129-485C-9DC3-1137E069059D}" srcOrd="0" destOrd="1" presId="urn:microsoft.com/office/officeart/2005/8/layout/list1"/>
    <dgm:cxn modelId="{956519A4-944C-4539-B52E-16C85E8EAFEC}" srcId="{69B4FD8A-6457-4E43-9CCB-FF095F3377A2}" destId="{CAEC3356-ADAC-492C-8A87-5687FD8EFC5A}" srcOrd="0" destOrd="0" parTransId="{03C622E7-D8A6-4DF2-9EAD-E222BE132FF1}" sibTransId="{4DB01C97-1CFD-41A0-A472-224221190C59}"/>
    <dgm:cxn modelId="{90EC5BA6-C915-4659-BF30-41AF5B3F193B}" srcId="{88002F5B-DECF-4840-ADF4-6F88F7EA1696}" destId="{46B1FBAE-8F9E-485F-9D48-516E4B8D368C}" srcOrd="0" destOrd="0" parTransId="{6976F3B1-CDB2-454F-AB84-36F57EB87B1A}" sibTransId="{7D4544E4-C1F4-4FCB-9A60-2318EC37267F}"/>
    <dgm:cxn modelId="{BC1780B3-C66B-4A0F-B89E-40E945F1F519}" srcId="{A0999E11-CAEA-4B3B-9DF0-3EEEBF51637B}" destId="{47CAE454-BF83-48DE-A659-AFC01B9727D8}" srcOrd="0" destOrd="0" parTransId="{50888A43-A8F8-456F-9705-F065846F36EC}" sibTransId="{4E1EF31C-9A67-448E-894A-A93854D2A7AF}"/>
    <dgm:cxn modelId="{408602BB-DC71-45E7-9364-24B75B52F11C}" srcId="{A0999E11-CAEA-4B3B-9DF0-3EEEBF51637B}" destId="{7C1EF61D-E139-497A-B221-5B2F751B96F5}" srcOrd="1" destOrd="0" parTransId="{22DBFAE4-D15C-474A-925D-543C1985E850}" sibTransId="{8E0D7359-3166-4051-9041-9947EB264F79}"/>
    <dgm:cxn modelId="{B3D81EBB-1AE2-4FA5-8AC3-ACEE8316012E}" type="presOf" srcId="{CAEC3356-ADAC-492C-8A87-5687FD8EFC5A}" destId="{0C6120E9-23BF-4331-9F0E-20EFAE95406F}" srcOrd="0" destOrd="0" presId="urn:microsoft.com/office/officeart/2005/8/layout/list1"/>
    <dgm:cxn modelId="{B54663BC-7F28-4689-B1EB-915761857F20}" type="presOf" srcId="{88002F5B-DECF-4840-ADF4-6F88F7EA1696}" destId="{A2B337BB-6A4D-494B-8798-9DDC7855E763}" srcOrd="1" destOrd="0" presId="urn:microsoft.com/office/officeart/2005/8/layout/list1"/>
    <dgm:cxn modelId="{66F7BABD-599A-4ADD-A64F-7134263A837E}" type="presOf" srcId="{103C0764-CCB2-4F76-A22C-789D1C4D7738}" destId="{A885D50E-471A-4B23-BC12-9240703E1145}" srcOrd="0" destOrd="1" presId="urn:microsoft.com/office/officeart/2005/8/layout/list1"/>
    <dgm:cxn modelId="{409846BF-EBC4-42DF-8CE9-54226ED2CDBC}" type="presOf" srcId="{245F4255-A4B0-4F3C-8360-BCED15D0242E}" destId="{5684B76E-C129-485C-9DC3-1137E069059D}" srcOrd="0" destOrd="0" presId="urn:microsoft.com/office/officeart/2005/8/layout/list1"/>
    <dgm:cxn modelId="{0EC5AED0-4385-44B7-82BA-5AD0140AED14}" srcId="{2E4B1C19-D636-4F00-A5D7-8ADB8B71091A}" destId="{1B8EC93A-0E9B-4B8B-A1A9-15A15CC8F23D}" srcOrd="0" destOrd="0" parTransId="{D70A9692-4732-4822-9E2E-08CD26EB4DBD}" sibTransId="{EC413F76-C918-4DBC-8425-D3674F36C69E}"/>
    <dgm:cxn modelId="{A7842DD8-0B00-49D6-BB81-C8E036F9E05E}" type="presOf" srcId="{47CAE454-BF83-48DE-A659-AFC01B9727D8}" destId="{709C10D9-3AB8-4682-8639-F90A50EEEEE4}" srcOrd="0" destOrd="0" presId="urn:microsoft.com/office/officeart/2005/8/layout/list1"/>
    <dgm:cxn modelId="{66A759D8-2A04-4F80-8715-6DB67CE047E8}" type="presOf" srcId="{A0999E11-CAEA-4B3B-9DF0-3EEEBF51637B}" destId="{75A09267-C8D5-418D-8E1D-1D7FA37260E1}" srcOrd="1" destOrd="0" presId="urn:microsoft.com/office/officeart/2005/8/layout/list1"/>
    <dgm:cxn modelId="{2BF1C6DF-8135-4C68-969A-36F682AAF7C0}" srcId="{69B4FD8A-6457-4E43-9CCB-FF095F3377A2}" destId="{258DAFAE-4843-4FAF-A40D-ED42CB835B47}" srcOrd="1" destOrd="0" parTransId="{B7E9C3E6-A8D4-49CB-9E74-6227210B1613}" sibTransId="{96FC7BD2-BC70-4266-BE47-E64CBD4285AF}"/>
    <dgm:cxn modelId="{EE2977E3-2E8E-48E8-9E8E-E0CBBE56950F}" type="presOf" srcId="{6C012FD8-2340-46D9-A0CE-7556CFB9E817}" destId="{C9B6A0FC-8C51-48FD-AE42-FA7E02ADB2D7}" srcOrd="0" destOrd="0" presId="urn:microsoft.com/office/officeart/2005/8/layout/list1"/>
    <dgm:cxn modelId="{FB8EBDFD-9AE0-49B2-8657-CA0F3C56C748}" srcId="{88002F5B-DECF-4840-ADF4-6F88F7EA1696}" destId="{103C0764-CCB2-4F76-A22C-789D1C4D7738}" srcOrd="1" destOrd="0" parTransId="{9E206A94-2690-4072-B148-68A87FFD2ABA}" sibTransId="{305A92F7-9720-41B3-A3BC-4C0A77F688A6}"/>
    <dgm:cxn modelId="{38127B63-A685-4E6F-A7F0-96D078A28EE3}" type="presParOf" srcId="{C9B6A0FC-8C51-48FD-AE42-FA7E02ADB2D7}" destId="{5447F582-C36B-42FC-A3CD-0C7BE0437129}" srcOrd="0" destOrd="0" presId="urn:microsoft.com/office/officeart/2005/8/layout/list1"/>
    <dgm:cxn modelId="{6BC912F6-9D28-4FBC-BEB1-C8A6543D3741}" type="presParOf" srcId="{5447F582-C36B-42FC-A3CD-0C7BE0437129}" destId="{8AB54840-6B6D-49C3-8A37-2DD9CDE2B69E}" srcOrd="0" destOrd="0" presId="urn:microsoft.com/office/officeart/2005/8/layout/list1"/>
    <dgm:cxn modelId="{D0557001-5DF3-4428-9889-B042A42FBD23}" type="presParOf" srcId="{5447F582-C36B-42FC-A3CD-0C7BE0437129}" destId="{75A09267-C8D5-418D-8E1D-1D7FA37260E1}" srcOrd="1" destOrd="0" presId="urn:microsoft.com/office/officeart/2005/8/layout/list1"/>
    <dgm:cxn modelId="{6E776A5C-5618-4D1E-98B2-AA38D40A68FE}" type="presParOf" srcId="{C9B6A0FC-8C51-48FD-AE42-FA7E02ADB2D7}" destId="{9D43CC7B-204A-44C4-8580-053CB2E9293E}" srcOrd="1" destOrd="0" presId="urn:microsoft.com/office/officeart/2005/8/layout/list1"/>
    <dgm:cxn modelId="{350D7477-7F0D-448C-B476-2E46FF9C96A8}" type="presParOf" srcId="{C9B6A0FC-8C51-48FD-AE42-FA7E02ADB2D7}" destId="{709C10D9-3AB8-4682-8639-F90A50EEEEE4}" srcOrd="2" destOrd="0" presId="urn:microsoft.com/office/officeart/2005/8/layout/list1"/>
    <dgm:cxn modelId="{05EBBFA6-499E-4A60-A45F-20AF9D626C45}" type="presParOf" srcId="{C9B6A0FC-8C51-48FD-AE42-FA7E02ADB2D7}" destId="{C3C51E6E-88E6-4928-AD2C-55120E31A353}" srcOrd="3" destOrd="0" presId="urn:microsoft.com/office/officeart/2005/8/layout/list1"/>
    <dgm:cxn modelId="{524C0915-5FFD-4930-8A6F-3A2D63D3C9DE}" type="presParOf" srcId="{C9B6A0FC-8C51-48FD-AE42-FA7E02ADB2D7}" destId="{3A51D964-551A-4E47-9C1E-3421999D567C}" srcOrd="4" destOrd="0" presId="urn:microsoft.com/office/officeart/2005/8/layout/list1"/>
    <dgm:cxn modelId="{3CB5D195-F49D-478D-B684-458F967FFAD9}" type="presParOf" srcId="{3A51D964-551A-4E47-9C1E-3421999D567C}" destId="{7D812BF3-E01C-48AE-BD05-1F2E9B29963C}" srcOrd="0" destOrd="0" presId="urn:microsoft.com/office/officeart/2005/8/layout/list1"/>
    <dgm:cxn modelId="{2F4A9406-4993-42D1-8B09-8BDE5E1F976A}" type="presParOf" srcId="{3A51D964-551A-4E47-9C1E-3421999D567C}" destId="{A2B337BB-6A4D-494B-8798-9DDC7855E763}" srcOrd="1" destOrd="0" presId="urn:microsoft.com/office/officeart/2005/8/layout/list1"/>
    <dgm:cxn modelId="{DE22B1B0-66B8-4989-910A-DFBC54DF8FFC}" type="presParOf" srcId="{C9B6A0FC-8C51-48FD-AE42-FA7E02ADB2D7}" destId="{BF622A08-C384-4242-8CFE-909164813550}" srcOrd="5" destOrd="0" presId="urn:microsoft.com/office/officeart/2005/8/layout/list1"/>
    <dgm:cxn modelId="{A765553A-5213-4014-BC26-6077664BA96F}" type="presParOf" srcId="{C9B6A0FC-8C51-48FD-AE42-FA7E02ADB2D7}" destId="{A885D50E-471A-4B23-BC12-9240703E1145}" srcOrd="6" destOrd="0" presId="urn:microsoft.com/office/officeart/2005/8/layout/list1"/>
    <dgm:cxn modelId="{3F2E61FE-8C1F-4561-AB88-8422F786173C}" type="presParOf" srcId="{C9B6A0FC-8C51-48FD-AE42-FA7E02ADB2D7}" destId="{D6FF5EE6-0440-4C81-86E5-24899B174355}" srcOrd="7" destOrd="0" presId="urn:microsoft.com/office/officeart/2005/8/layout/list1"/>
    <dgm:cxn modelId="{8101B8DB-68E3-4D26-8A6C-6F7E5BA4402C}" type="presParOf" srcId="{C9B6A0FC-8C51-48FD-AE42-FA7E02ADB2D7}" destId="{9CFFF26E-B5E5-467F-A4DB-055AC2677E4C}" srcOrd="8" destOrd="0" presId="urn:microsoft.com/office/officeart/2005/8/layout/list1"/>
    <dgm:cxn modelId="{36719D04-991C-42CD-AECB-0EE18C3E523C}" type="presParOf" srcId="{9CFFF26E-B5E5-467F-A4DB-055AC2677E4C}" destId="{48CC4D03-D9D4-49F2-826E-5651EC91D768}" srcOrd="0" destOrd="0" presId="urn:microsoft.com/office/officeart/2005/8/layout/list1"/>
    <dgm:cxn modelId="{1238D6C2-326F-427F-90BF-37DB1289D81C}" type="presParOf" srcId="{9CFFF26E-B5E5-467F-A4DB-055AC2677E4C}" destId="{42C1EEB0-39ED-4EE1-9F41-AE6814601C66}" srcOrd="1" destOrd="0" presId="urn:microsoft.com/office/officeart/2005/8/layout/list1"/>
    <dgm:cxn modelId="{60D61991-6B51-4D34-ABDD-5925F1D2748C}" type="presParOf" srcId="{C9B6A0FC-8C51-48FD-AE42-FA7E02ADB2D7}" destId="{EBB82DD3-9BC2-4282-8851-2B828A7E1E59}" srcOrd="9" destOrd="0" presId="urn:microsoft.com/office/officeart/2005/8/layout/list1"/>
    <dgm:cxn modelId="{1555A075-7FCB-480C-96DC-CA02B9390948}" type="presParOf" srcId="{C9B6A0FC-8C51-48FD-AE42-FA7E02ADB2D7}" destId="{9444AD1C-58A5-43AF-8309-EE7D0A9B332E}" srcOrd="10" destOrd="0" presId="urn:microsoft.com/office/officeart/2005/8/layout/list1"/>
    <dgm:cxn modelId="{54CF7774-5025-4F4E-84E3-29642E9349BD}" type="presParOf" srcId="{C9B6A0FC-8C51-48FD-AE42-FA7E02ADB2D7}" destId="{CF3EF777-1468-4912-86F2-41317470F240}" srcOrd="11" destOrd="0" presId="urn:microsoft.com/office/officeart/2005/8/layout/list1"/>
    <dgm:cxn modelId="{14F38432-5D8E-4218-AC78-AC524CBB9774}" type="presParOf" srcId="{C9B6A0FC-8C51-48FD-AE42-FA7E02ADB2D7}" destId="{6A3ACBF0-9D2F-405F-A4C8-38CBBF64973E}" srcOrd="12" destOrd="0" presId="urn:microsoft.com/office/officeart/2005/8/layout/list1"/>
    <dgm:cxn modelId="{315506DD-1ABA-47CE-B86E-FAA9C53D3C9B}" type="presParOf" srcId="{6A3ACBF0-9D2F-405F-A4C8-38CBBF64973E}" destId="{B1FD8C05-999A-4340-8F8C-4206B5B97C13}" srcOrd="0" destOrd="0" presId="urn:microsoft.com/office/officeart/2005/8/layout/list1"/>
    <dgm:cxn modelId="{EBA549B8-3766-40B1-8858-211879F27618}" type="presParOf" srcId="{6A3ACBF0-9D2F-405F-A4C8-38CBBF64973E}" destId="{EBD7828F-ED57-4BAA-9B86-B1DE8622C4D9}" srcOrd="1" destOrd="0" presId="urn:microsoft.com/office/officeart/2005/8/layout/list1"/>
    <dgm:cxn modelId="{456DCD52-E4A1-4019-938E-2BCC73532918}" type="presParOf" srcId="{C9B6A0FC-8C51-48FD-AE42-FA7E02ADB2D7}" destId="{3AD14105-3846-4D36-90CD-557B7B449250}" srcOrd="13" destOrd="0" presId="urn:microsoft.com/office/officeart/2005/8/layout/list1"/>
    <dgm:cxn modelId="{2DF43F99-D11A-4BC3-8343-DBA0AFDAF92B}" type="presParOf" srcId="{C9B6A0FC-8C51-48FD-AE42-FA7E02ADB2D7}" destId="{5684B76E-C129-485C-9DC3-1137E069059D}" srcOrd="14" destOrd="0" presId="urn:microsoft.com/office/officeart/2005/8/layout/list1"/>
    <dgm:cxn modelId="{DA8C6D2C-B07D-4B44-B91F-19045CF9862F}" type="presParOf" srcId="{C9B6A0FC-8C51-48FD-AE42-FA7E02ADB2D7}" destId="{A89F98E9-1E80-4D78-A1BE-F8A1DA179955}" srcOrd="15" destOrd="0" presId="urn:microsoft.com/office/officeart/2005/8/layout/list1"/>
    <dgm:cxn modelId="{97E88E5E-ACBA-4CB9-A22B-23D1A597768E}" type="presParOf" srcId="{C9B6A0FC-8C51-48FD-AE42-FA7E02ADB2D7}" destId="{5378F8A0-8B59-4D95-8962-8ED370B824E8}" srcOrd="16" destOrd="0" presId="urn:microsoft.com/office/officeart/2005/8/layout/list1"/>
    <dgm:cxn modelId="{20CBB0F7-7CA0-4E52-8C86-853F69E7D31F}" type="presParOf" srcId="{5378F8A0-8B59-4D95-8962-8ED370B824E8}" destId="{8D1E6D5C-9500-40DC-81E2-D8B8CE81168C}" srcOrd="0" destOrd="0" presId="urn:microsoft.com/office/officeart/2005/8/layout/list1"/>
    <dgm:cxn modelId="{9DCF18B9-779D-431F-88B9-DFF69AE66C88}" type="presParOf" srcId="{5378F8A0-8B59-4D95-8962-8ED370B824E8}" destId="{42044596-65F8-4072-B76C-B83F91032751}" srcOrd="1" destOrd="0" presId="urn:microsoft.com/office/officeart/2005/8/layout/list1"/>
    <dgm:cxn modelId="{2E8E2878-36D6-4655-A4AC-48BF8D2DA5EC}" type="presParOf" srcId="{C9B6A0FC-8C51-48FD-AE42-FA7E02ADB2D7}" destId="{A256F449-6AC2-45AB-9850-8B587F13D2BD}" srcOrd="17" destOrd="0" presId="urn:microsoft.com/office/officeart/2005/8/layout/list1"/>
    <dgm:cxn modelId="{60D5C946-67CF-4103-9EE1-539F0101E4DE}" type="presParOf" srcId="{C9B6A0FC-8C51-48FD-AE42-FA7E02ADB2D7}" destId="{0C6120E9-23BF-4331-9F0E-20EFAE95406F}" srcOrd="18" destOrd="0" presId="urn:microsoft.com/office/officeart/2005/8/layout/lis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9C10D9-3AB8-4682-8639-F90A50EEEEE4}">
      <dsp:nvSpPr>
        <dsp:cNvPr id="0" name=""/>
        <dsp:cNvSpPr/>
      </dsp:nvSpPr>
      <dsp:spPr>
        <a:xfrm>
          <a:off x="0" y="217478"/>
          <a:ext cx="5461000" cy="1146600"/>
        </a:xfrm>
        <a:prstGeom prst="rect">
          <a:avLst/>
        </a:prstGeom>
        <a:solidFill>
          <a:srgbClr val="E7E6E6">
            <a:alpha val="89804"/>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i="0" kern="1200" dirty="0">
              <a:latin typeface="Museo Sans 100" panose="02000000000000000000" pitchFamily="50" charset="0"/>
              <a:cs typeface="Arial" panose="020B0604020202020204" pitchFamily="34" charset="0"/>
            </a:rPr>
            <a:t>Objetivo: Facilitar el acceso de la población a soluciones habitacionales que eleven su calidad de vida y contribuyan a reducir el déficit habitacional.</a:t>
          </a:r>
        </a:p>
        <a:p>
          <a:pPr marL="57150" lvl="1" indent="-57150" algn="just" defTabSz="488950">
            <a:lnSpc>
              <a:spcPct val="90000"/>
            </a:lnSpc>
            <a:spcBef>
              <a:spcPct val="0"/>
            </a:spcBef>
            <a:spcAft>
              <a:spcPct val="15000"/>
            </a:spcAft>
            <a:buChar char="•"/>
          </a:pPr>
          <a:r>
            <a:rPr lang="es-SV" sz="1100" b="0" i="0" u="none" strike="noStrike" kern="1200" dirty="0">
              <a:effectLst/>
              <a:latin typeface="Museo Sans 100" panose="02000000000000000000" pitchFamily="50" charset="0"/>
              <a:ea typeface="+mn-ea"/>
              <a:cs typeface="Arial" panose="020B0604020202020204" pitchFamily="34" charset="0"/>
            </a:rPr>
            <a:t>Principal indicador: Población beneficiada con soluciones habitacionales.</a:t>
          </a:r>
          <a:endParaRPr lang="es-SV" sz="1100" b="0" i="0" kern="1200" dirty="0">
            <a:latin typeface="Museo Sans 100" panose="02000000000000000000" pitchFamily="50" charset="0"/>
            <a:cs typeface="Arial" panose="020B0604020202020204" pitchFamily="34" charset="0"/>
          </a:endParaRPr>
        </a:p>
      </dsp:txBody>
      <dsp:txXfrm>
        <a:off x="0" y="217478"/>
        <a:ext cx="5461000" cy="1146600"/>
      </dsp:txXfrm>
    </dsp:sp>
    <dsp:sp modelId="{75A09267-C8D5-418D-8E1D-1D7FA37260E1}">
      <dsp:nvSpPr>
        <dsp:cNvPr id="0" name=""/>
        <dsp:cNvSpPr/>
      </dsp:nvSpPr>
      <dsp:spPr>
        <a:xfrm>
          <a:off x="273050" y="2559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ln/>
              <a:effectLst/>
              <a:latin typeface="Museo Sans 100" panose="02000000000000000000" pitchFamily="50" charset="0"/>
              <a:cs typeface="Arial" panose="020B0604020202020204" pitchFamily="34" charset="0"/>
            </a:rPr>
            <a:t>1. ACCESO A SOLUCIONES HABITACIONALES </a:t>
          </a:r>
          <a:endParaRPr lang="es-SV" sz="1100" kern="1200" dirty="0">
            <a:ln/>
            <a:effectLst/>
            <a:latin typeface="Museo Sans 100" panose="02000000000000000000" pitchFamily="50" charset="0"/>
            <a:cs typeface="Arial" panose="020B0604020202020204" pitchFamily="34" charset="0"/>
          </a:endParaRPr>
        </a:p>
      </dsp:txBody>
      <dsp:txXfrm>
        <a:off x="291784" y="44332"/>
        <a:ext cx="3957138" cy="346292"/>
      </dsp:txXfrm>
    </dsp:sp>
    <dsp:sp modelId="{A885D50E-471A-4B23-BC12-9240703E1145}">
      <dsp:nvSpPr>
        <dsp:cNvPr id="0" name=""/>
        <dsp:cNvSpPr/>
      </dsp:nvSpPr>
      <dsp:spPr>
        <a:xfrm>
          <a:off x="0" y="1626158"/>
          <a:ext cx="5461000" cy="982800"/>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Objetivo: Mejorar y ampliar el otorgamiento de créditos hipotecarios y simplificar el proceso crediticio.</a:t>
          </a:r>
        </a:p>
        <a:p>
          <a:pPr marL="57150" lvl="1" indent="-57150" algn="just" defTabSz="488950">
            <a:lnSpc>
              <a:spcPct val="90000"/>
            </a:lnSpc>
            <a:spcBef>
              <a:spcPct val="0"/>
            </a:spcBef>
            <a:spcAft>
              <a:spcPct val="15000"/>
            </a:spcAft>
            <a:buChar char="•"/>
          </a:pPr>
          <a:r>
            <a:rPr lang="es-SV" sz="1100" b="0" i="0" u="none" strike="noStrike" kern="1200" dirty="0">
              <a:effectLst/>
              <a:latin typeface="Museo Sans 100" panose="02000000000000000000" pitchFamily="50" charset="0"/>
              <a:cs typeface="Arial" panose="020B0604020202020204" pitchFamily="34" charset="0"/>
            </a:rPr>
            <a:t>Principales indicadores: Otorgamiento de créditos y venta de activos al contado.</a:t>
          </a:r>
          <a:endParaRPr lang="es-SV" sz="1100" kern="1200" dirty="0">
            <a:latin typeface="Museo Sans 100" panose="02000000000000000000" pitchFamily="50" charset="0"/>
            <a:cs typeface="Arial" panose="020B0604020202020204" pitchFamily="34" charset="0"/>
          </a:endParaRPr>
        </a:p>
      </dsp:txBody>
      <dsp:txXfrm>
        <a:off x="0" y="1626158"/>
        <a:ext cx="5461000" cy="982800"/>
      </dsp:txXfrm>
    </dsp:sp>
    <dsp:sp modelId="{A2B337BB-6A4D-494B-8798-9DDC7855E763}">
      <dsp:nvSpPr>
        <dsp:cNvPr id="0" name=""/>
        <dsp:cNvSpPr/>
      </dsp:nvSpPr>
      <dsp:spPr>
        <a:xfrm>
          <a:off x="273050" y="143427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2. GESTIÓN CREDITICIA</a:t>
          </a:r>
          <a:endParaRPr lang="es-SV" sz="1100" kern="1200" dirty="0">
            <a:effectLst/>
            <a:latin typeface="Museo Sans 100" panose="02000000000000000000" pitchFamily="50" charset="0"/>
            <a:cs typeface="Arial" panose="020B0604020202020204" pitchFamily="34" charset="0"/>
          </a:endParaRPr>
        </a:p>
      </dsp:txBody>
      <dsp:txXfrm>
        <a:off x="291784" y="1453012"/>
        <a:ext cx="3957138" cy="346292"/>
      </dsp:txXfrm>
    </dsp:sp>
    <dsp:sp modelId="{9444AD1C-58A5-43AF-8309-EE7D0A9B332E}">
      <dsp:nvSpPr>
        <dsp:cNvPr id="0" name=""/>
        <dsp:cNvSpPr/>
      </dsp:nvSpPr>
      <dsp:spPr>
        <a:xfrm>
          <a:off x="0" y="2871038"/>
          <a:ext cx="5461000" cy="982800"/>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ea typeface="+mn-ea"/>
              <a:cs typeface="Arial" panose="020B0604020202020204" pitchFamily="34" charset="0"/>
            </a:rPr>
            <a:t>Objetivo: Propiciar la satisfacción de usuarios y ciudadanía en todos los servicios.</a:t>
          </a:r>
          <a:endParaRPr lang="es-SV" sz="1100" b="0" kern="1200" dirty="0">
            <a:latin typeface="Museo Sans 100" panose="02000000000000000000" pitchFamily="50" charset="0"/>
            <a:cs typeface="Arial" panose="020B0604020202020204" pitchFamily="34" charset="0"/>
          </a:endParaRPr>
        </a:p>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Principales indicadores: Satisfacción de la ciudadanía y satisfacción de los desarrolladores de vivienda.</a:t>
          </a:r>
        </a:p>
      </dsp:txBody>
      <dsp:txXfrm>
        <a:off x="0" y="2871038"/>
        <a:ext cx="5461000" cy="982800"/>
      </dsp:txXfrm>
    </dsp:sp>
    <dsp:sp modelId="{42C1EEB0-39ED-4EE1-9F41-AE6814601C66}">
      <dsp:nvSpPr>
        <dsp:cNvPr id="0" name=""/>
        <dsp:cNvSpPr/>
      </dsp:nvSpPr>
      <dsp:spPr>
        <a:xfrm>
          <a:off x="273050" y="267915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3. SERVICIO AL CLIENTE</a:t>
          </a:r>
          <a:endParaRPr lang="es-SV" sz="1100" kern="1200" dirty="0">
            <a:effectLst/>
            <a:latin typeface="Museo Sans 100" panose="02000000000000000000" pitchFamily="50" charset="0"/>
            <a:cs typeface="Arial" panose="020B0604020202020204" pitchFamily="34" charset="0"/>
          </a:endParaRPr>
        </a:p>
      </dsp:txBody>
      <dsp:txXfrm>
        <a:off x="291784" y="2697892"/>
        <a:ext cx="3957138" cy="346292"/>
      </dsp:txXfrm>
    </dsp:sp>
    <dsp:sp modelId="{5684B76E-C129-485C-9DC3-1137E069059D}">
      <dsp:nvSpPr>
        <dsp:cNvPr id="0" name=""/>
        <dsp:cNvSpPr/>
      </dsp:nvSpPr>
      <dsp:spPr>
        <a:xfrm>
          <a:off x="0" y="4115918"/>
          <a:ext cx="5461000" cy="839475"/>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Objetivo: Asegurar la sostenibilidad financiera para el largo plazo.</a:t>
          </a:r>
        </a:p>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Principales indicadores: Reducción de la morosidad, gestión de la rentabilidad y obtención de recursos. </a:t>
          </a:r>
        </a:p>
      </dsp:txBody>
      <dsp:txXfrm>
        <a:off x="0" y="4115918"/>
        <a:ext cx="5461000" cy="839475"/>
      </dsp:txXfrm>
    </dsp:sp>
    <dsp:sp modelId="{EBD7828F-ED57-4BAA-9B86-B1DE8622C4D9}">
      <dsp:nvSpPr>
        <dsp:cNvPr id="0" name=""/>
        <dsp:cNvSpPr/>
      </dsp:nvSpPr>
      <dsp:spPr>
        <a:xfrm>
          <a:off x="273050" y="3924038"/>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4. FORTALECIMIENTO FINANCIERO</a:t>
          </a:r>
        </a:p>
      </dsp:txBody>
      <dsp:txXfrm>
        <a:off x="291784" y="3942772"/>
        <a:ext cx="3957138" cy="346292"/>
      </dsp:txXfrm>
    </dsp:sp>
    <dsp:sp modelId="{0C6120E9-23BF-4331-9F0E-20EFAE95406F}">
      <dsp:nvSpPr>
        <dsp:cNvPr id="0" name=""/>
        <dsp:cNvSpPr/>
      </dsp:nvSpPr>
      <dsp:spPr>
        <a:xfrm>
          <a:off x="0" y="5217473"/>
          <a:ext cx="5461000" cy="982800"/>
        </a:xfrm>
        <a:prstGeom prst="rect">
          <a:avLst/>
        </a:prstGeom>
        <a:solidFill>
          <a:srgbClr val="E7E6E6">
            <a:alpha val="90000"/>
          </a:srgbClr>
        </a:solidFill>
        <a:ln w="9525" cap="flat" cmpd="sng" algn="ctr">
          <a:solidFill>
            <a:schemeClr val="dk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23834" tIns="270764" rIns="423834" bIns="78232" numCol="1" spcCol="1270" anchor="t" anchorCtr="0">
          <a:noAutofit/>
        </a:bodyPr>
        <a:lstStyle/>
        <a:p>
          <a:pPr marL="57150" lvl="1" indent="-57150" algn="just" defTabSz="488950">
            <a:lnSpc>
              <a:spcPct val="90000"/>
            </a:lnSpc>
            <a:spcBef>
              <a:spcPct val="0"/>
            </a:spcBef>
            <a:spcAft>
              <a:spcPct val="15000"/>
            </a:spcAft>
            <a:buChar char="•"/>
          </a:pPr>
          <a:r>
            <a:rPr lang="es-SV" sz="1100" b="0" kern="1200" dirty="0">
              <a:latin typeface="Museo Sans 100" panose="02000000000000000000" pitchFamily="50" charset="0"/>
              <a:cs typeface="Arial" panose="020B0604020202020204" pitchFamily="34" charset="0"/>
            </a:rPr>
            <a:t>Objetivo: </a:t>
          </a:r>
          <a:r>
            <a:rPr lang="es-ES" sz="1100" kern="1200" dirty="0">
              <a:latin typeface="Museo Sans 100" panose="02000000000000000000" pitchFamily="50" charset="0"/>
              <a:cs typeface="Arial" panose="020B0604020202020204" pitchFamily="34" charset="0"/>
            </a:rPr>
            <a:t>Contar con personal calificado, procesos simples, sistematizados y modernos, apoyados con tecnología</a:t>
          </a:r>
          <a:r>
            <a:rPr lang="es-SV" sz="1100" kern="1200" dirty="0">
              <a:latin typeface="Museo Sans 100" panose="02000000000000000000" pitchFamily="50" charset="0"/>
              <a:cs typeface="Arial" panose="020B0604020202020204" pitchFamily="34" charset="0"/>
            </a:rPr>
            <a:t>.</a:t>
          </a:r>
          <a:endParaRPr lang="es-SV" sz="1100" b="0" kern="1200" dirty="0">
            <a:latin typeface="Museo Sans 100" panose="02000000000000000000" pitchFamily="50" charset="0"/>
            <a:cs typeface="Arial" panose="020B0604020202020204" pitchFamily="34" charset="0"/>
          </a:endParaRPr>
        </a:p>
        <a:p>
          <a:pPr marL="57150" lvl="1" indent="-57150" algn="just" defTabSz="488950">
            <a:lnSpc>
              <a:spcPct val="90000"/>
            </a:lnSpc>
            <a:spcBef>
              <a:spcPct val="0"/>
            </a:spcBef>
            <a:spcAft>
              <a:spcPct val="15000"/>
            </a:spcAft>
            <a:buChar char="•"/>
          </a:pPr>
          <a:r>
            <a:rPr lang="es-SV" sz="1100" kern="1200" dirty="0">
              <a:latin typeface="Museo Sans 100" panose="02000000000000000000" pitchFamily="50" charset="0"/>
              <a:cs typeface="Arial" panose="020B0604020202020204" pitchFamily="34" charset="0"/>
            </a:rPr>
            <a:t>Principales indicadores: Mejora en los tiempos de trámite, trámite de factibilidades y fortalecimiento de los procesos de trabajo.</a:t>
          </a:r>
        </a:p>
      </dsp:txBody>
      <dsp:txXfrm>
        <a:off x="0" y="5217473"/>
        <a:ext cx="5461000" cy="982800"/>
      </dsp:txXfrm>
    </dsp:sp>
    <dsp:sp modelId="{42044596-65F8-4072-B76C-B83F91032751}">
      <dsp:nvSpPr>
        <dsp:cNvPr id="0" name=""/>
        <dsp:cNvSpPr/>
      </dsp:nvSpPr>
      <dsp:spPr>
        <a:xfrm>
          <a:off x="273050" y="5025593"/>
          <a:ext cx="3994606" cy="383760"/>
        </a:xfrm>
        <a:prstGeom prst="roundRect">
          <a:avLst/>
        </a:prstGeom>
        <a:solidFill>
          <a:schemeClr val="accent1">
            <a:lumMod val="50000"/>
          </a:schemeClr>
        </a:soli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144489" tIns="0" rIns="144489" bIns="0" numCol="1" spcCol="1270" anchor="ctr" anchorCtr="0">
          <a:noAutofit/>
        </a:bodyPr>
        <a:lstStyle/>
        <a:p>
          <a:pPr marL="0" lvl="0" indent="0" algn="just" defTabSz="488950">
            <a:lnSpc>
              <a:spcPct val="90000"/>
            </a:lnSpc>
            <a:spcBef>
              <a:spcPct val="0"/>
            </a:spcBef>
            <a:spcAft>
              <a:spcPct val="35000"/>
            </a:spcAft>
            <a:buNone/>
          </a:pPr>
          <a:r>
            <a:rPr lang="es-ES" sz="1100" b="1" kern="1200" dirty="0">
              <a:effectLst/>
              <a:latin typeface="Museo Sans 100" panose="02000000000000000000" pitchFamily="50" charset="0"/>
              <a:cs typeface="Arial" panose="020B0604020202020204" pitchFamily="34" charset="0"/>
            </a:rPr>
            <a:t>5. PROCESOS Y DESARROLLO INSTITUCIONAL</a:t>
          </a:r>
          <a:endParaRPr lang="es-SV" sz="1100" kern="1200" dirty="0">
            <a:effectLst/>
            <a:latin typeface="Museo Sans 100" panose="02000000000000000000" pitchFamily="50" charset="0"/>
            <a:cs typeface="Arial" panose="020B0604020202020204" pitchFamily="34" charset="0"/>
          </a:endParaRPr>
        </a:p>
      </dsp:txBody>
      <dsp:txXfrm>
        <a:off x="291784" y="5044327"/>
        <a:ext cx="3957138" cy="34629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D39E6-4A7F-4238-8137-26FC47408D60}">
  <ds:schemaRefs>
    <ds:schemaRef ds:uri="http://schemas.openxmlformats.org/officeDocument/2006/bibliography"/>
  </ds:schemaRefs>
</ds:datastoreItem>
</file>

<file path=customXml/itemProps2.xml><?xml version="1.0" encoding="utf-8"?>
<ds:datastoreItem xmlns:ds="http://schemas.openxmlformats.org/officeDocument/2006/customXml" ds:itemID="{221D28AB-5AB4-4764-A9F5-A30AC8EDB0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6808</Words>
  <Characters>37449</Characters>
  <Application>Microsoft Office Word</Application>
  <DocSecurity>4</DocSecurity>
  <Lines>312</Lines>
  <Paragraphs>88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 Jose Garcia Villalobos</dc:creator>
  <cp:lastModifiedBy>Evelin Janeth Soler de Torres</cp:lastModifiedBy>
  <cp:revision>2</cp:revision>
  <cp:lastPrinted>2021-05-25T20:27:00Z</cp:lastPrinted>
  <dcterms:created xsi:type="dcterms:W3CDTF">2024-06-03T20:24:00Z</dcterms:created>
  <dcterms:modified xsi:type="dcterms:W3CDTF">2024-06-03T20:24:00Z</dcterms:modified>
</cp:coreProperties>
</file>