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AA2EA0" w14:textId="77777777" w:rsidR="00EB204F" w:rsidRPr="00E23669" w:rsidRDefault="00EB204F" w:rsidP="00EB204F">
      <w:pPr>
        <w:spacing w:line="360" w:lineRule="auto"/>
        <w:jc w:val="both"/>
        <w:rPr>
          <w:lang w:val="es-SV"/>
        </w:rPr>
      </w:pPr>
      <w:r w:rsidRPr="003B4093">
        <w:rPr>
          <w:b/>
          <w:bCs/>
          <w:lang w:val="es-SV"/>
        </w:rPr>
        <w:t>ACTA No. CV-</w:t>
      </w:r>
      <w:r>
        <w:rPr>
          <w:b/>
          <w:bCs/>
          <w:lang w:val="es-SV"/>
        </w:rPr>
        <w:t>13</w:t>
      </w:r>
      <w:r w:rsidRPr="003B4093">
        <w:rPr>
          <w:b/>
          <w:bCs/>
          <w:lang w:val="es-SV"/>
        </w:rPr>
        <w:t>/202</w:t>
      </w:r>
      <w:r>
        <w:rPr>
          <w:b/>
          <w:bCs/>
          <w:lang w:val="es-SV"/>
        </w:rPr>
        <w:t>4</w:t>
      </w:r>
      <w:r w:rsidRPr="003B4093">
        <w:rPr>
          <w:lang w:val="es-SV"/>
        </w:rPr>
        <w:t xml:space="preserve">.  </w:t>
      </w:r>
      <w:r w:rsidRPr="00E23669">
        <w:rPr>
          <w:sz w:val="22"/>
          <w:lang w:val="es-SV"/>
        </w:rPr>
        <w:t>E</w:t>
      </w:r>
      <w:r w:rsidRPr="00E23669">
        <w:rPr>
          <w:lang w:val="es-SV"/>
        </w:rPr>
        <w:t xml:space="preserve">n la </w:t>
      </w:r>
      <w:r>
        <w:rPr>
          <w:lang w:val="es-SV"/>
        </w:rPr>
        <w:t xml:space="preserve">ciudad de </w:t>
      </w:r>
      <w:r w:rsidRPr="00E23669">
        <w:rPr>
          <w:lang w:val="es-SV"/>
        </w:rPr>
        <w:t xml:space="preserve">San Salvador, a </w:t>
      </w:r>
      <w:r w:rsidRPr="009276F4">
        <w:rPr>
          <w:lang w:val="es-SV"/>
        </w:rPr>
        <w:t>las</w:t>
      </w:r>
      <w:r>
        <w:rPr>
          <w:lang w:val="es-SV"/>
        </w:rPr>
        <w:t xml:space="preserve"> once horas</w:t>
      </w:r>
      <w:r w:rsidRPr="00E23669">
        <w:rPr>
          <w:b/>
          <w:bCs/>
          <w:lang w:val="es-SV"/>
        </w:rPr>
        <w:t xml:space="preserve"> </w:t>
      </w:r>
      <w:r w:rsidRPr="00E23669">
        <w:rPr>
          <w:lang w:val="es-SV"/>
        </w:rPr>
        <w:t>del</w:t>
      </w:r>
      <w:r>
        <w:rPr>
          <w:lang w:val="es-SV"/>
        </w:rPr>
        <w:t xml:space="preserve"> viernes cinco de abril del</w:t>
      </w:r>
      <w:r w:rsidRPr="00E23669">
        <w:rPr>
          <w:lang w:val="es-SV"/>
        </w:rPr>
        <w:t xml:space="preserve"> año 202</w:t>
      </w:r>
      <w:r>
        <w:rPr>
          <w:lang w:val="es-SV"/>
        </w:rPr>
        <w:t>4</w:t>
      </w:r>
      <w:r w:rsidRPr="00E23669">
        <w:rPr>
          <w:lang w:val="es-SV"/>
        </w:rPr>
        <w:t>.</w:t>
      </w:r>
      <w:r w:rsidRPr="001343CA">
        <w:rPr>
          <w:lang w:val="es-SV"/>
        </w:rPr>
        <w:t xml:space="preserve"> </w:t>
      </w:r>
      <w:r w:rsidRPr="00E23669">
        <w:rPr>
          <w:lang w:val="es-SV"/>
        </w:rPr>
        <w:t>Se realizó la reunión de los señores Miembros del Consejo de Vigilancia</w:t>
      </w:r>
      <w:r>
        <w:rPr>
          <w:lang w:val="es-SV"/>
        </w:rPr>
        <w:t xml:space="preserve"> a la cual asistieron </w:t>
      </w:r>
      <w:r w:rsidRPr="00793572">
        <w:rPr>
          <w:lang w:val="es-SV"/>
        </w:rPr>
        <w:t xml:space="preserve">de manera </w:t>
      </w:r>
      <w:r>
        <w:rPr>
          <w:lang w:val="es-SV"/>
        </w:rPr>
        <w:t>presencial</w:t>
      </w:r>
      <w:r w:rsidRPr="00F56D36">
        <w:rPr>
          <w:lang w:val="es-SV"/>
        </w:rPr>
        <w:t xml:space="preserve">: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</w:t>
      </w:r>
      <w:r w:rsidRPr="00DB2CFD">
        <w:rPr>
          <w:b/>
          <w:bCs/>
          <w:color w:val="000000" w:themeColor="text1"/>
          <w:lang w:val="es-SV"/>
        </w:rPr>
        <w:t xml:space="preserve"> BERTHA ALICIA SANTACRUZ DE ESCOBAR,</w:t>
      </w:r>
      <w:r w:rsidRPr="00554A03">
        <w:t xml:space="preserve"> </w:t>
      </w:r>
      <w:r w:rsidRPr="006B3B8A">
        <w:t>nombrada por el Ministerio de Vivienda, quien ejerce el cargo de Presidenta</w:t>
      </w:r>
      <w:r w:rsidRPr="00C26A9A">
        <w:rPr>
          <w:color w:val="000000" w:themeColor="text1"/>
        </w:rPr>
        <w:t xml:space="preserve">, </w:t>
      </w:r>
      <w:r w:rsidRPr="00E23669">
        <w:rPr>
          <w:lang w:val="es-SV"/>
        </w:rPr>
        <w:t>según el artículo treinta  y nueve de la Ley y Reglamento Básico del FSV</w:t>
      </w:r>
      <w:r>
        <w:rPr>
          <w:lang w:val="es-SV"/>
        </w:rPr>
        <w:t xml:space="preserve">, </w:t>
      </w:r>
      <w:r w:rsidRPr="001C72BD">
        <w:rPr>
          <w:lang w:val="es-SV"/>
        </w:rPr>
        <w:t xml:space="preserve">en representación del </w:t>
      </w:r>
      <w:r w:rsidRPr="001C72BD">
        <w:rPr>
          <w:b/>
          <w:lang w:val="es-SV"/>
        </w:rPr>
        <w:t>SECTOR PÚBLICO</w:t>
      </w:r>
      <w:r w:rsidRPr="00E23669">
        <w:rPr>
          <w:lang w:val="es-SV"/>
        </w:rPr>
        <w:t>;</w:t>
      </w:r>
      <w:r w:rsidRPr="00E23669">
        <w:rPr>
          <w:b/>
          <w:lang w:val="es-SV"/>
        </w:rPr>
        <w:t xml:space="preserve"> </w:t>
      </w:r>
      <w:r w:rsidRPr="00E23669">
        <w:rPr>
          <w:lang w:val="es-SV"/>
        </w:rPr>
        <w:t xml:space="preserve">el </w:t>
      </w:r>
      <w:r>
        <w:rPr>
          <w:lang w:val="es-SV"/>
        </w:rPr>
        <w:t xml:space="preserve">Licenciado </w:t>
      </w:r>
      <w:r w:rsidRPr="004E3006">
        <w:rPr>
          <w:b/>
          <w:bCs/>
          <w:lang w:val="es-SV"/>
        </w:rPr>
        <w:t>JES</w:t>
      </w:r>
      <w:r>
        <w:rPr>
          <w:b/>
          <w:bCs/>
          <w:lang w:val="es-SV"/>
        </w:rPr>
        <w:t>Ú</w:t>
      </w:r>
      <w:r w:rsidRPr="004E3006">
        <w:rPr>
          <w:b/>
          <w:bCs/>
          <w:lang w:val="es-SV"/>
        </w:rPr>
        <w:t>S AMADO CAMPOS SÁNCHEZ</w:t>
      </w:r>
      <w:r w:rsidRPr="00E23669">
        <w:rPr>
          <w:b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PATRONAL</w:t>
      </w:r>
      <w:r w:rsidRPr="00AC3BE7">
        <w:rPr>
          <w:bCs/>
          <w:lang w:val="es-SV"/>
        </w:rPr>
        <w:t>;</w:t>
      </w:r>
      <w:r w:rsidRPr="00E23669">
        <w:rPr>
          <w:lang w:val="es-SV"/>
        </w:rPr>
        <w:t xml:space="preserve"> </w:t>
      </w:r>
      <w:r>
        <w:rPr>
          <w:lang w:val="es-SV"/>
        </w:rPr>
        <w:t xml:space="preserve">el señor </w:t>
      </w:r>
      <w:r w:rsidRPr="00F529EE">
        <w:rPr>
          <w:b/>
          <w:bCs/>
          <w:lang w:val="es-SV"/>
        </w:rPr>
        <w:t>MANUEL ANTONIO GARCÍA MANCÍA</w:t>
      </w:r>
      <w:r>
        <w:rPr>
          <w:b/>
          <w:bCs/>
          <w:lang w:val="es-SV"/>
        </w:rPr>
        <w:t xml:space="preserve">, </w:t>
      </w:r>
      <w:r w:rsidRPr="00E23669">
        <w:rPr>
          <w:lang w:val="es-SV"/>
        </w:rPr>
        <w:t xml:space="preserve">en representación del </w:t>
      </w:r>
      <w:r w:rsidRPr="00E23669">
        <w:rPr>
          <w:b/>
          <w:lang w:val="es-SV"/>
        </w:rPr>
        <w:t>SECTOR</w:t>
      </w:r>
      <w:r>
        <w:rPr>
          <w:b/>
          <w:lang w:val="es-SV"/>
        </w:rPr>
        <w:t xml:space="preserve"> LABORAL</w:t>
      </w:r>
      <w:r w:rsidRPr="00655A69">
        <w:rPr>
          <w:bCs/>
          <w:lang w:val="es-SV"/>
        </w:rPr>
        <w:t>;</w:t>
      </w:r>
      <w:r>
        <w:rPr>
          <w:bCs/>
          <w:lang w:val="es-SV"/>
        </w:rPr>
        <w:t xml:space="preserve"> </w:t>
      </w:r>
      <w:r w:rsidRPr="001C72BD">
        <w:rPr>
          <w:lang w:val="es-SV"/>
        </w:rPr>
        <w:t xml:space="preserve">y de manera sincrónica mediante la plataforma Microsoft </w:t>
      </w:r>
      <w:proofErr w:type="spellStart"/>
      <w:r w:rsidRPr="001C72BD">
        <w:rPr>
          <w:lang w:val="es-SV"/>
        </w:rPr>
        <w:t>Teams</w:t>
      </w:r>
      <w:proofErr w:type="spellEnd"/>
      <w:r w:rsidRPr="001C72BD">
        <w:rPr>
          <w:lang w:val="es-SV"/>
        </w:rPr>
        <w:t xml:space="preserve">, Licenciada </w:t>
      </w:r>
      <w:r w:rsidRPr="001C72BD">
        <w:rPr>
          <w:b/>
          <w:bCs/>
          <w:lang w:val="es-SV"/>
        </w:rPr>
        <w:t>YASMINE ROXVENI CALDERÓN GONZÁLEZ</w:t>
      </w:r>
      <w:r w:rsidRPr="009B0D72">
        <w:rPr>
          <w:bCs/>
          <w:lang w:val="es-SV"/>
        </w:rPr>
        <w:t>,</w:t>
      </w:r>
      <w:r w:rsidRPr="001C72BD">
        <w:rPr>
          <w:b/>
          <w:lang w:val="es-SV"/>
        </w:rPr>
        <w:t xml:space="preserve"> </w:t>
      </w:r>
      <w:r w:rsidRPr="001C72BD">
        <w:rPr>
          <w:lang w:val="es-SV"/>
        </w:rPr>
        <w:t xml:space="preserve">Secretaria; nombrada por el Ministerio de Trabajo y Previsión Social, en representación del </w:t>
      </w:r>
      <w:r w:rsidRPr="001C72BD">
        <w:rPr>
          <w:b/>
          <w:lang w:val="es-SV"/>
        </w:rPr>
        <w:t>SECTOR PÚBLICO</w:t>
      </w:r>
      <w:r w:rsidRPr="00655A69">
        <w:rPr>
          <w:bCs/>
          <w:lang w:val="es-SV"/>
        </w:rPr>
        <w:t xml:space="preserve">;  </w:t>
      </w:r>
      <w:r w:rsidRPr="00E23669">
        <w:rPr>
          <w:lang w:val="es-SV"/>
        </w:rPr>
        <w:t>comprobada la asistencia del Consejo</w:t>
      </w:r>
      <w:r>
        <w:rPr>
          <w:lang w:val="es-SV"/>
        </w:rPr>
        <w:t xml:space="preserve">, </w:t>
      </w:r>
      <w:r w:rsidRPr="00E23669">
        <w:rPr>
          <w:lang w:val="es-SV"/>
        </w:rPr>
        <w:t xml:space="preserve">la </w:t>
      </w:r>
      <w:r w:rsidRPr="00DB2CFD">
        <w:rPr>
          <w:color w:val="000000" w:themeColor="text1"/>
          <w:lang w:val="es-SV"/>
        </w:rPr>
        <w:t>Licenciada Bertha Alicia Santacruz de Escobar</w:t>
      </w:r>
      <w:r w:rsidRPr="00E23669">
        <w:rPr>
          <w:lang w:val="es-SV"/>
        </w:rPr>
        <w:t>, Presidenta; declara</w:t>
      </w:r>
      <w:r>
        <w:rPr>
          <w:lang w:val="es-SV"/>
        </w:rPr>
        <w:t xml:space="preserve"> </w:t>
      </w:r>
      <w:r w:rsidRPr="00E23669">
        <w:rPr>
          <w:lang w:val="es-SV"/>
        </w:rPr>
        <w:t>abierta la sesión y somete a consideración de los demás Miembros la agenda siguiente:</w:t>
      </w:r>
      <w:r>
        <w:t xml:space="preserve">  </w:t>
      </w:r>
      <w:r w:rsidRPr="00E23669">
        <w:rPr>
          <w:b/>
          <w:lang w:val="es-SV"/>
        </w:rPr>
        <w:t>I.</w:t>
      </w:r>
      <w:r w:rsidRPr="00E23669">
        <w:rPr>
          <w:lang w:val="es-SV"/>
        </w:rPr>
        <w:t xml:space="preserve">  Aprobación de Agenda.  </w:t>
      </w:r>
      <w:r w:rsidRPr="00E23669">
        <w:rPr>
          <w:b/>
          <w:lang w:val="es-SV"/>
        </w:rPr>
        <w:t>II.</w:t>
      </w:r>
      <w:r w:rsidRPr="00E23669">
        <w:rPr>
          <w:lang w:val="es-SV"/>
        </w:rPr>
        <w:t xml:space="preserve"> Lectura y Aprobación del </w:t>
      </w:r>
      <w:r>
        <w:rPr>
          <w:lang w:val="es-SV"/>
        </w:rPr>
        <w:t>A</w:t>
      </w:r>
      <w:r w:rsidRPr="00E23669">
        <w:rPr>
          <w:lang w:val="es-SV"/>
        </w:rPr>
        <w:t xml:space="preserve">cta </w:t>
      </w:r>
      <w:r>
        <w:rPr>
          <w:lang w:val="es-SV"/>
        </w:rPr>
        <w:t>A</w:t>
      </w:r>
      <w:r w:rsidRPr="00E23669">
        <w:rPr>
          <w:lang w:val="es-SV"/>
        </w:rPr>
        <w:t>nterior No. CV-</w:t>
      </w:r>
      <w:r>
        <w:rPr>
          <w:lang w:val="es-SV"/>
        </w:rPr>
        <w:t>12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. </w:t>
      </w:r>
      <w:r w:rsidRPr="00E23669">
        <w:rPr>
          <w:b/>
          <w:lang w:val="es-SV"/>
        </w:rPr>
        <w:t xml:space="preserve">III. 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</w:t>
      </w:r>
      <w:r w:rsidRPr="00793572">
        <w:rPr>
          <w:bCs/>
          <w:lang w:val="es-SV"/>
        </w:rPr>
        <w:t xml:space="preserve">Ordinaria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183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17 de noviembre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</w:t>
      </w:r>
      <w:r w:rsidRPr="003559C0">
        <w:rPr>
          <w:b/>
          <w:lang w:val="es-SV"/>
        </w:rPr>
        <w:t>IV.</w:t>
      </w:r>
      <w:r>
        <w:rPr>
          <w:bCs/>
          <w:lang w:val="es-SV"/>
        </w:rPr>
        <w:t xml:space="preserve"> </w:t>
      </w:r>
      <w:r w:rsidRPr="00E23669">
        <w:rPr>
          <w:bCs/>
          <w:lang w:val="es-SV"/>
        </w:rPr>
        <w:t xml:space="preserve"> </w:t>
      </w:r>
      <w:r w:rsidRPr="00E23669">
        <w:rPr>
          <w:lang w:val="es-SV"/>
        </w:rPr>
        <w:t>Análisis</w:t>
      </w:r>
      <w:r w:rsidRPr="00E23669">
        <w:rPr>
          <w:b/>
          <w:lang w:val="es-SV"/>
        </w:rPr>
        <w:t xml:space="preserve"> </w:t>
      </w:r>
      <w:r w:rsidRPr="00E23669">
        <w:rPr>
          <w:bCs/>
          <w:lang w:val="es-SV"/>
        </w:rPr>
        <w:t>Acta de Sesión</w:t>
      </w:r>
      <w:r>
        <w:rPr>
          <w:bCs/>
          <w:lang w:val="es-SV"/>
        </w:rPr>
        <w:t xml:space="preserve"> Extraordinaria</w:t>
      </w:r>
      <w:r w:rsidRPr="00793572">
        <w:rPr>
          <w:bCs/>
          <w:lang w:val="es-SV"/>
        </w:rPr>
        <w:t xml:space="preserve"> </w:t>
      </w:r>
      <w:r w:rsidRPr="00E23669">
        <w:rPr>
          <w:bCs/>
          <w:lang w:val="es-SV"/>
        </w:rPr>
        <w:t xml:space="preserve">de </w:t>
      </w:r>
      <w:r>
        <w:rPr>
          <w:bCs/>
          <w:lang w:val="es-SV"/>
        </w:rPr>
        <w:t>Asamblea de Gobernadores</w:t>
      </w:r>
      <w:r w:rsidRPr="00E23669">
        <w:rPr>
          <w:bCs/>
          <w:lang w:val="es-SV"/>
        </w:rPr>
        <w:t xml:space="preserve"> </w:t>
      </w:r>
      <w:proofErr w:type="spellStart"/>
      <w:r w:rsidRPr="00E23669">
        <w:rPr>
          <w:bCs/>
          <w:lang w:val="es-SV"/>
        </w:rPr>
        <w:t>Nº</w:t>
      </w:r>
      <w:proofErr w:type="spellEnd"/>
      <w:r w:rsidRPr="00E23669">
        <w:rPr>
          <w:bCs/>
          <w:lang w:val="es-SV"/>
        </w:rPr>
        <w:t xml:space="preserve"> </w:t>
      </w:r>
      <w:r>
        <w:rPr>
          <w:bCs/>
          <w:lang w:val="es-SV"/>
        </w:rPr>
        <w:t>AG</w:t>
      </w:r>
      <w:r w:rsidRPr="00E23669">
        <w:rPr>
          <w:bCs/>
          <w:lang w:val="es-SV"/>
        </w:rPr>
        <w:t>-</w:t>
      </w:r>
      <w:r>
        <w:rPr>
          <w:bCs/>
          <w:lang w:val="es-SV"/>
        </w:rPr>
        <w:t>184</w:t>
      </w:r>
      <w:r w:rsidRPr="00E23669">
        <w:rPr>
          <w:bCs/>
          <w:lang w:val="es-SV"/>
        </w:rPr>
        <w:t>/202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 del </w:t>
      </w:r>
      <w:r>
        <w:rPr>
          <w:bCs/>
          <w:lang w:val="es-SV"/>
        </w:rPr>
        <w:t>18 de diciembre</w:t>
      </w:r>
      <w:r w:rsidRPr="00E23669">
        <w:rPr>
          <w:bCs/>
          <w:lang w:val="es-SV"/>
        </w:rPr>
        <w:t xml:space="preserve"> del año 202</w:t>
      </w:r>
      <w:r>
        <w:rPr>
          <w:bCs/>
          <w:lang w:val="es-SV"/>
        </w:rPr>
        <w:t>3</w:t>
      </w:r>
      <w:r w:rsidRPr="00E23669">
        <w:rPr>
          <w:bCs/>
          <w:lang w:val="es-SV"/>
        </w:rPr>
        <w:t xml:space="preserve">.  </w:t>
      </w:r>
      <w:r w:rsidRPr="00BB2EA8">
        <w:rPr>
          <w:b/>
          <w:lang w:val="es-SV"/>
        </w:rPr>
        <w:t>V</w:t>
      </w:r>
      <w:r>
        <w:rPr>
          <w:b/>
          <w:lang w:val="es-SV"/>
        </w:rPr>
        <w:t>.</w:t>
      </w:r>
      <w:r>
        <w:rPr>
          <w:bCs/>
          <w:lang w:val="es-SV"/>
        </w:rPr>
        <w:t xml:space="preserve"> </w:t>
      </w:r>
      <w:r w:rsidRPr="00E23669">
        <w:rPr>
          <w:lang w:val="es-SV"/>
        </w:rPr>
        <w:t>Acuerdo</w:t>
      </w:r>
      <w:r>
        <w:rPr>
          <w:lang w:val="es-SV"/>
        </w:rPr>
        <w:t>s</w:t>
      </w:r>
      <w:r w:rsidRPr="00E23669">
        <w:rPr>
          <w:lang w:val="es-SV"/>
        </w:rPr>
        <w:t xml:space="preserve"> de Resolución sobre Información Reservada de esta Sesión</w:t>
      </w:r>
      <w:r w:rsidRPr="007A4CCB">
        <w:rPr>
          <w:bCs/>
          <w:lang w:val="es-SV"/>
        </w:rPr>
        <w:t>.</w:t>
      </w:r>
      <w:r>
        <w:rPr>
          <w:b/>
          <w:lang w:val="es-SV"/>
        </w:rPr>
        <w:t xml:space="preserve">  </w:t>
      </w:r>
      <w:r w:rsidRPr="00BB2EA8">
        <w:rPr>
          <w:b/>
          <w:bCs/>
          <w:lang w:val="es-SV"/>
        </w:rPr>
        <w:t>VI.</w:t>
      </w:r>
      <w:r>
        <w:rPr>
          <w:lang w:val="es-SV"/>
        </w:rPr>
        <w:t xml:space="preserve"> Correspondencia Recibida. </w:t>
      </w:r>
      <w:r w:rsidRPr="009B0D72">
        <w:rPr>
          <w:b/>
          <w:bCs/>
          <w:lang w:val="es-SV"/>
        </w:rPr>
        <w:t>VII.</w:t>
      </w:r>
      <w:r>
        <w:rPr>
          <w:lang w:val="es-SV"/>
        </w:rPr>
        <w:t xml:space="preserve"> </w:t>
      </w:r>
      <w:r w:rsidRPr="00E23669">
        <w:rPr>
          <w:lang w:val="es-SV"/>
        </w:rPr>
        <w:t>Varios.</w:t>
      </w:r>
      <w:r>
        <w:rPr>
          <w:lang w:val="es-SV"/>
        </w:rPr>
        <w:t xml:space="preserve"> </w:t>
      </w:r>
      <w:r w:rsidRPr="00E23669">
        <w:rPr>
          <w:b/>
          <w:lang w:val="es-SV"/>
        </w:rPr>
        <w:t>DESARROLLO</w:t>
      </w:r>
      <w:r w:rsidRPr="00E23669">
        <w:rPr>
          <w:lang w:val="es-SV"/>
        </w:rPr>
        <w:t xml:space="preserve">: </w:t>
      </w:r>
      <w:r w:rsidRPr="00E23669">
        <w:rPr>
          <w:b/>
          <w:lang w:val="es-SV"/>
        </w:rPr>
        <w:t xml:space="preserve">I. APROBACIÓN DE AGENDA. </w:t>
      </w:r>
      <w:r w:rsidRPr="00E23669">
        <w:rPr>
          <w:lang w:val="es-SV"/>
        </w:rPr>
        <w:t xml:space="preserve"> La agenda fue aprobada tal como aparece redactada.  </w:t>
      </w:r>
      <w:r w:rsidRPr="00E23669">
        <w:rPr>
          <w:b/>
          <w:lang w:val="es-SV"/>
        </w:rPr>
        <w:t>II. LECTURA Y APROBACIÓN DEL ACTA ANTERIOR.</w:t>
      </w:r>
      <w:r w:rsidRPr="00E23669">
        <w:rPr>
          <w:lang w:val="es-SV"/>
        </w:rPr>
        <w:t xml:space="preserve">  Se dio lectura al Acta CV-</w:t>
      </w:r>
      <w:r>
        <w:rPr>
          <w:lang w:val="es-SV"/>
        </w:rPr>
        <w:t>12</w:t>
      </w:r>
      <w:r w:rsidRPr="00E23669">
        <w:rPr>
          <w:lang w:val="es-SV"/>
        </w:rPr>
        <w:t>/202</w:t>
      </w:r>
      <w:r>
        <w:rPr>
          <w:lang w:val="es-SV"/>
        </w:rPr>
        <w:t>4</w:t>
      </w:r>
      <w:r w:rsidRPr="00E23669">
        <w:rPr>
          <w:lang w:val="es-SV"/>
        </w:rPr>
        <w:t xml:space="preserve">, de fecha </w:t>
      </w:r>
      <w:r>
        <w:rPr>
          <w:lang w:val="es-SV"/>
        </w:rPr>
        <w:t>20 de marzo</w:t>
      </w:r>
      <w:r w:rsidRPr="00E23669">
        <w:rPr>
          <w:lang w:val="es-SV"/>
        </w:rPr>
        <w:t xml:space="preserve"> del año 202</w:t>
      </w:r>
      <w:r>
        <w:rPr>
          <w:lang w:val="es-SV"/>
        </w:rPr>
        <w:t>4</w:t>
      </w:r>
      <w:r w:rsidRPr="00E23669">
        <w:rPr>
          <w:lang w:val="es-SV"/>
        </w:rPr>
        <w:t xml:space="preserve">, la cual fue aprobada.  </w:t>
      </w:r>
      <w:r w:rsidRPr="00E23669">
        <w:rPr>
          <w:b/>
          <w:lang w:val="es-SV"/>
        </w:rPr>
        <w:t>III. 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</w:t>
      </w:r>
      <w:r w:rsidRPr="00793572">
        <w:rPr>
          <w:b/>
          <w:bCs/>
          <w:lang w:val="es-SV"/>
        </w:rPr>
        <w:t>ORDINARIA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183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17 DE NOVIEMBRE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5611C7">
        <w:rPr>
          <w:b/>
          <w:bCs/>
          <w:color w:val="000000"/>
          <w:lang w:val="es-SV"/>
        </w:rPr>
        <w:t>4</w:t>
      </w:r>
      <w:r w:rsidRPr="009F0499">
        <w:rPr>
          <w:b/>
          <w:bCs/>
          <w:color w:val="000000"/>
          <w:lang w:val="es-SV"/>
        </w:rPr>
        <w:t>.</w:t>
      </w:r>
      <w:r>
        <w:rPr>
          <w:b/>
          <w:bCs/>
          <w:color w:val="000000"/>
          <w:lang w:val="es-SV"/>
        </w:rPr>
        <w:t xml:space="preserve"> </w:t>
      </w:r>
      <w:r w:rsidRPr="00C733AE">
        <w:rPr>
          <w:color w:val="000000"/>
          <w:lang w:val="es-SV"/>
        </w:rPr>
        <w:t>Nombramiento de Director por el Sector Público</w:t>
      </w:r>
      <w:r w:rsidRPr="008B35A9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904C99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Presupuesto de Ingresos y Egresos 2024;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Nombramiento del Auditor Externo 2024; </w:t>
      </w:r>
      <w:r w:rsidRPr="00904C99">
        <w:rPr>
          <w:b/>
          <w:bCs/>
          <w:color w:val="000000"/>
          <w:lang w:val="es-SV"/>
        </w:rPr>
        <w:t>7</w:t>
      </w:r>
      <w:r w:rsidRPr="00E066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Informe Sobre Préstamo BID; </w:t>
      </w:r>
      <w:r>
        <w:rPr>
          <w:b/>
          <w:bCs/>
          <w:color w:val="000000"/>
          <w:lang w:val="es-SV"/>
        </w:rPr>
        <w:t>8</w:t>
      </w:r>
      <w:r w:rsidRPr="00247817">
        <w:rPr>
          <w:color w:val="000000"/>
          <w:lang w:val="es-SV"/>
        </w:rPr>
        <w:t xml:space="preserve">.  </w:t>
      </w:r>
      <w:r>
        <w:rPr>
          <w:color w:val="000000"/>
          <w:lang w:val="es-SV"/>
        </w:rPr>
        <w:t>Autorización de Pago de Retiro Voluntario a Favor de los Empleados del FSV</w:t>
      </w:r>
      <w:r w:rsidRPr="00FB3F75">
        <w:rPr>
          <w:color w:val="000000"/>
          <w:lang w:val="es-SV"/>
        </w:rPr>
        <w:t>;</w:t>
      </w:r>
      <w:r>
        <w:rPr>
          <w:b/>
          <w:bCs/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 xml:space="preserve">9. </w:t>
      </w:r>
      <w:r w:rsidRPr="00C733AE">
        <w:rPr>
          <w:bCs/>
          <w:color w:val="000000"/>
          <w:lang w:val="es-SV"/>
        </w:rPr>
        <w:t xml:space="preserve">Informe Residencial </w:t>
      </w:r>
      <w:proofErr w:type="spellStart"/>
      <w:r w:rsidRPr="00C733AE">
        <w:rPr>
          <w:bCs/>
          <w:color w:val="000000"/>
          <w:lang w:val="es-SV"/>
        </w:rPr>
        <w:t>Altavista</w:t>
      </w:r>
      <w:proofErr w:type="spellEnd"/>
      <w:r w:rsidRPr="00FD0D31">
        <w:rPr>
          <w:bCs/>
          <w:color w:val="000000"/>
          <w:lang w:val="es-SV"/>
        </w:rPr>
        <w:t>;</w:t>
      </w:r>
      <w:r w:rsidRPr="00B7606B">
        <w:rPr>
          <w:bCs/>
          <w:color w:val="000000"/>
          <w:lang w:val="es-SV"/>
        </w:rPr>
        <w:t xml:space="preserve"> </w:t>
      </w:r>
      <w:r w:rsidRPr="00904C99">
        <w:rPr>
          <w:b/>
          <w:color w:val="000000"/>
          <w:lang w:val="es-SV"/>
        </w:rPr>
        <w:t>10.</w:t>
      </w:r>
      <w:r>
        <w:rPr>
          <w:color w:val="000000"/>
          <w:lang w:val="es-SV"/>
        </w:rPr>
        <w:t xml:space="preserve"> Plan Anual Operativo 2024; </w:t>
      </w:r>
      <w:r w:rsidRPr="00904C99">
        <w:rPr>
          <w:b/>
          <w:bCs/>
          <w:color w:val="000000"/>
          <w:lang w:val="es-SV"/>
        </w:rPr>
        <w:t>11</w:t>
      </w:r>
      <w:r w:rsidRPr="008B35A9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Seguimiento de Acuerdos;  </w:t>
      </w:r>
      <w:r w:rsidRPr="00904C99">
        <w:rPr>
          <w:b/>
          <w:bCs/>
          <w:color w:val="000000"/>
          <w:lang w:val="es-SV"/>
        </w:rPr>
        <w:t>12</w:t>
      </w:r>
      <w:r w:rsidRPr="005C71E4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</w:t>
      </w:r>
      <w:r w:rsidRPr="00E23669">
        <w:rPr>
          <w:bCs/>
          <w:lang w:val="es-SV"/>
        </w:rPr>
        <w:lastRenderedPageBreak/>
        <w:t xml:space="preserve">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C733AE">
        <w:rPr>
          <w:color w:val="000000"/>
          <w:lang w:val="es-SV"/>
        </w:rPr>
        <w:t xml:space="preserve">Nombramiento de </w:t>
      </w:r>
      <w:proofErr w:type="gramStart"/>
      <w:r w:rsidRPr="00C733AE">
        <w:rPr>
          <w:color w:val="000000"/>
          <w:lang w:val="es-SV"/>
        </w:rPr>
        <w:t>Director</w:t>
      </w:r>
      <w:proofErr w:type="gramEnd"/>
      <w:r w:rsidRPr="00C733AE">
        <w:rPr>
          <w:color w:val="000000"/>
          <w:lang w:val="es-SV"/>
        </w:rPr>
        <w:t xml:space="preserve"> por el Sector Público</w:t>
      </w:r>
      <w:r>
        <w:rPr>
          <w:color w:val="000000"/>
          <w:lang w:val="es-SV"/>
        </w:rPr>
        <w:t>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Presupuesto de Ingresos y Egresos 2024</w:t>
      </w:r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Nombramiento del Auditor Externo 2024</w:t>
      </w:r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7</w:t>
      </w:r>
      <w:r w:rsidRPr="00434B36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Informe Sobre Préstamo BID,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434B36">
        <w:rPr>
          <w:b/>
          <w:bCs/>
          <w:color w:val="000000"/>
          <w:lang w:val="es-SV"/>
        </w:rPr>
        <w:t xml:space="preserve">Punto </w:t>
      </w:r>
      <w:r>
        <w:rPr>
          <w:b/>
          <w:bCs/>
          <w:color w:val="000000"/>
          <w:lang w:val="es-SV"/>
        </w:rPr>
        <w:t>8</w:t>
      </w:r>
      <w:r w:rsidRPr="00434B36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Autorización de Pago de Retiro Voluntario a Favor de los Empleados del FSV,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Punto 9.  </w:t>
      </w:r>
      <w:r w:rsidRPr="00C733AE">
        <w:rPr>
          <w:bCs/>
          <w:color w:val="000000"/>
          <w:lang w:val="es-SV"/>
        </w:rPr>
        <w:t xml:space="preserve">Informe Residencial </w:t>
      </w:r>
      <w:proofErr w:type="spellStart"/>
      <w:r w:rsidRPr="00C733AE">
        <w:rPr>
          <w:bCs/>
          <w:color w:val="000000"/>
          <w:lang w:val="es-SV"/>
        </w:rPr>
        <w:t>Altavista</w:t>
      </w:r>
      <w:proofErr w:type="spellEnd"/>
      <w:r>
        <w:rPr>
          <w:bCs/>
          <w:color w:val="000000"/>
          <w:lang w:val="es-SV"/>
        </w:rPr>
        <w:t xml:space="preserve">, 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10.</w:t>
      </w:r>
      <w:r>
        <w:rPr>
          <w:color w:val="000000"/>
          <w:lang w:val="es-SV"/>
        </w:rPr>
        <w:t xml:space="preserve"> Plan Anual Operativo 2024</w:t>
      </w:r>
      <w:r>
        <w:rPr>
          <w:b/>
          <w:bCs/>
          <w:color w:val="000000"/>
          <w:lang w:val="es-SV"/>
        </w:rPr>
        <w:t xml:space="preserve">,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11.</w:t>
      </w:r>
      <w:r>
        <w:rPr>
          <w:color w:val="000000"/>
          <w:lang w:val="es-SV"/>
        </w:rPr>
        <w:t xml:space="preserve"> Seguimiento de Acuerdos,</w:t>
      </w:r>
      <w:r w:rsidRPr="00615D31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B7606B">
        <w:rPr>
          <w:bCs/>
          <w:color w:val="000000"/>
          <w:lang w:val="es-SV"/>
        </w:rPr>
        <w:t xml:space="preserve"> </w:t>
      </w:r>
      <w:r w:rsidRPr="007B7754">
        <w:rPr>
          <w:b/>
          <w:color w:val="000000"/>
          <w:lang w:val="es-SV"/>
        </w:rPr>
        <w:t>Punto 12.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>EL CONSEJO POR UNANIMIDAD SE DA POR ENTERADO.</w:t>
      </w:r>
      <w:r>
        <w:rPr>
          <w:color w:val="000000"/>
          <w:lang w:val="es-SV"/>
        </w:rPr>
        <w:t xml:space="preserve"> </w:t>
      </w:r>
      <w:r>
        <w:rPr>
          <w:b/>
          <w:color w:val="000000"/>
          <w:lang w:val="es-SV"/>
        </w:rPr>
        <w:t>IV</w:t>
      </w:r>
      <w:r>
        <w:rPr>
          <w:b/>
          <w:bCs/>
          <w:lang w:val="es-SV"/>
        </w:rPr>
        <w:t xml:space="preserve">. </w:t>
      </w:r>
      <w:r w:rsidRPr="00E23669">
        <w:rPr>
          <w:b/>
          <w:lang w:val="es-SV"/>
        </w:rPr>
        <w:t>AN</w:t>
      </w:r>
      <w:r>
        <w:rPr>
          <w:b/>
          <w:lang w:val="es-SV"/>
        </w:rPr>
        <w:t>Á</w:t>
      </w:r>
      <w:r w:rsidRPr="00E23669">
        <w:rPr>
          <w:b/>
          <w:lang w:val="es-SV"/>
        </w:rPr>
        <w:t xml:space="preserve">LISIS </w:t>
      </w:r>
      <w:r w:rsidRPr="00E23669">
        <w:rPr>
          <w:b/>
          <w:bCs/>
          <w:lang w:val="es-SV"/>
        </w:rPr>
        <w:t>ACTA DE SESIÓN</w:t>
      </w:r>
      <w:r>
        <w:rPr>
          <w:b/>
          <w:bCs/>
          <w:lang w:val="es-SV"/>
        </w:rPr>
        <w:t xml:space="preserve"> EXTRAO</w:t>
      </w:r>
      <w:r w:rsidRPr="00793572">
        <w:rPr>
          <w:b/>
          <w:bCs/>
          <w:lang w:val="es-SV"/>
        </w:rPr>
        <w:t>RDINARIA</w:t>
      </w:r>
      <w:r w:rsidRPr="00E23669">
        <w:rPr>
          <w:b/>
          <w:bCs/>
          <w:lang w:val="es-SV"/>
        </w:rPr>
        <w:t xml:space="preserve"> DE </w:t>
      </w:r>
      <w:r>
        <w:rPr>
          <w:b/>
          <w:bCs/>
          <w:lang w:val="es-SV"/>
        </w:rPr>
        <w:t>ASAMBLEA DE GOBERNADORES</w:t>
      </w:r>
      <w:r w:rsidRPr="00E23669">
        <w:rPr>
          <w:b/>
          <w:bCs/>
          <w:lang w:val="es-SV"/>
        </w:rPr>
        <w:t xml:space="preserve"> </w:t>
      </w:r>
      <w:proofErr w:type="spellStart"/>
      <w:r w:rsidRPr="00E23669">
        <w:rPr>
          <w:b/>
          <w:bCs/>
          <w:lang w:val="es-SV"/>
        </w:rPr>
        <w:t>Nº</w:t>
      </w:r>
      <w:proofErr w:type="spellEnd"/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AG</w:t>
      </w:r>
      <w:r w:rsidRPr="00E23669">
        <w:rPr>
          <w:b/>
          <w:bCs/>
          <w:lang w:val="es-SV"/>
        </w:rPr>
        <w:t>-</w:t>
      </w:r>
      <w:r>
        <w:rPr>
          <w:b/>
          <w:bCs/>
          <w:lang w:val="es-SV"/>
        </w:rPr>
        <w:t>184</w:t>
      </w:r>
      <w:r w:rsidRPr="00E23669">
        <w:rPr>
          <w:b/>
          <w:bCs/>
          <w:lang w:val="es-SV"/>
        </w:rPr>
        <w:t>/202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 DEL </w:t>
      </w:r>
      <w:r>
        <w:rPr>
          <w:b/>
          <w:bCs/>
          <w:lang w:val="es-SV"/>
        </w:rPr>
        <w:t>18 DE DICIEMBRE DEL</w:t>
      </w:r>
      <w:r w:rsidRPr="00E23669">
        <w:rPr>
          <w:b/>
          <w:bCs/>
          <w:lang w:val="es-SV"/>
        </w:rPr>
        <w:t xml:space="preserve"> AÑO 202</w:t>
      </w:r>
      <w:r>
        <w:rPr>
          <w:b/>
          <w:bCs/>
          <w:lang w:val="es-SV"/>
        </w:rPr>
        <w:t>3</w:t>
      </w:r>
      <w:r w:rsidRPr="00E23669">
        <w:rPr>
          <w:b/>
          <w:bCs/>
          <w:lang w:val="es-SV"/>
        </w:rPr>
        <w:t xml:space="preserve">. </w:t>
      </w:r>
      <w:r w:rsidRPr="00E23669">
        <w:rPr>
          <w:color w:val="000000"/>
          <w:lang w:val="es-SV"/>
        </w:rPr>
        <w:t xml:space="preserve">Se recibió el acta en mención con sus respectivos anexos, y consta de la agenda siguiente: </w:t>
      </w:r>
      <w:r w:rsidRPr="00904C99">
        <w:rPr>
          <w:b/>
          <w:bCs/>
          <w:color w:val="000000"/>
          <w:lang w:val="es-SV"/>
        </w:rPr>
        <w:t>1</w:t>
      </w:r>
      <w:r>
        <w:rPr>
          <w:b/>
          <w:color w:val="000000"/>
          <w:lang w:val="es-SV"/>
        </w:rPr>
        <w:t xml:space="preserve">. </w:t>
      </w:r>
      <w:r w:rsidRPr="00D320DA">
        <w:rPr>
          <w:bCs/>
          <w:color w:val="000000"/>
          <w:lang w:val="es-SV"/>
        </w:rPr>
        <w:t>Comprobación de Quórum</w:t>
      </w:r>
      <w:r>
        <w:rPr>
          <w:bCs/>
          <w:color w:val="000000"/>
          <w:lang w:val="es-SV"/>
        </w:rPr>
        <w:t xml:space="preserve">; </w:t>
      </w:r>
      <w:r w:rsidRPr="00D320DA">
        <w:rPr>
          <w:b/>
          <w:color w:val="000000"/>
          <w:lang w:val="es-SV"/>
        </w:rPr>
        <w:t>2.</w:t>
      </w:r>
      <w:r w:rsidRPr="00D320DA">
        <w:rPr>
          <w:bCs/>
          <w:color w:val="000000"/>
          <w:lang w:val="es-SV"/>
        </w:rPr>
        <w:t xml:space="preserve"> </w:t>
      </w:r>
      <w:r w:rsidRPr="00DC798B">
        <w:rPr>
          <w:bCs/>
          <w:color w:val="000000"/>
          <w:lang w:val="es-SV"/>
        </w:rPr>
        <w:t>Aprobación de Agenda</w:t>
      </w:r>
      <w:r w:rsidRPr="00004E4B">
        <w:rPr>
          <w:bCs/>
          <w:color w:val="000000"/>
          <w:lang w:val="es-SV"/>
        </w:rPr>
        <w:t>;</w:t>
      </w:r>
      <w:r>
        <w:rPr>
          <w:b/>
          <w:color w:val="000000"/>
          <w:lang w:val="es-SV"/>
        </w:rPr>
        <w:t xml:space="preserve"> 3</w:t>
      </w:r>
      <w:r w:rsidRPr="00E23669">
        <w:rPr>
          <w:b/>
          <w:color w:val="000000"/>
          <w:lang w:val="es-SV"/>
        </w:rPr>
        <w:t>.</w:t>
      </w:r>
      <w:r w:rsidRPr="00E23669">
        <w:rPr>
          <w:color w:val="000000"/>
          <w:lang w:val="es-SV"/>
        </w:rPr>
        <w:t xml:space="preserve"> Aprobación de Acta </w:t>
      </w:r>
      <w:r>
        <w:rPr>
          <w:color w:val="000000"/>
          <w:lang w:val="es-SV"/>
        </w:rPr>
        <w:t>A</w:t>
      </w:r>
      <w:r w:rsidRPr="00E23669">
        <w:rPr>
          <w:color w:val="000000"/>
          <w:lang w:val="es-SV"/>
        </w:rPr>
        <w:t xml:space="preserve">nterior; </w:t>
      </w:r>
      <w:r w:rsidRPr="00615D31">
        <w:rPr>
          <w:b/>
          <w:bCs/>
          <w:color w:val="000000"/>
          <w:lang w:val="es-SV"/>
        </w:rPr>
        <w:t>4.</w:t>
      </w:r>
      <w:r>
        <w:rPr>
          <w:b/>
          <w:bCs/>
          <w:color w:val="000000"/>
          <w:lang w:val="es-SV"/>
        </w:rPr>
        <w:t xml:space="preserve"> </w:t>
      </w:r>
      <w:r w:rsidRPr="00615D31">
        <w:rPr>
          <w:color w:val="000000"/>
          <w:lang w:val="es-SV"/>
        </w:rPr>
        <w:lastRenderedPageBreak/>
        <w:t xml:space="preserve">Modificación </w:t>
      </w:r>
      <w:r>
        <w:rPr>
          <w:color w:val="000000"/>
          <w:lang w:val="es-SV"/>
        </w:rPr>
        <w:t>de Política Crediticia</w:t>
      </w:r>
      <w:r w:rsidRPr="00615D31">
        <w:rPr>
          <w:color w:val="000000"/>
          <w:lang w:val="es-SV"/>
        </w:rPr>
        <w:t>;</w:t>
      </w:r>
      <w:r>
        <w:rPr>
          <w:color w:val="000000"/>
          <w:lang w:val="es-SV"/>
        </w:rPr>
        <w:t xml:space="preserve"> </w:t>
      </w:r>
      <w:r w:rsidRPr="00615D31">
        <w:rPr>
          <w:b/>
          <w:bCs/>
          <w:color w:val="000000"/>
          <w:lang w:val="es-SV"/>
        </w:rPr>
        <w:t>5.</w:t>
      </w:r>
      <w:r>
        <w:rPr>
          <w:color w:val="000000"/>
          <w:lang w:val="es-SV"/>
        </w:rPr>
        <w:t xml:space="preserve"> Compra de </w:t>
      </w:r>
      <w:proofErr w:type="spellStart"/>
      <w:r>
        <w:rPr>
          <w:color w:val="000000"/>
          <w:lang w:val="es-SV"/>
        </w:rPr>
        <w:t>Letes</w:t>
      </w:r>
      <w:proofErr w:type="spellEnd"/>
      <w:r>
        <w:rPr>
          <w:color w:val="000000"/>
          <w:lang w:val="es-SV"/>
        </w:rPr>
        <w:t xml:space="preserve">; </w:t>
      </w:r>
      <w:r w:rsidRPr="00904C99">
        <w:rPr>
          <w:b/>
          <w:bCs/>
          <w:color w:val="000000"/>
          <w:lang w:val="es-SV"/>
        </w:rPr>
        <w:t>6</w:t>
      </w:r>
      <w:r w:rsidRPr="00834CA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A</w:t>
      </w:r>
      <w:r>
        <w:rPr>
          <w:bCs/>
          <w:color w:val="000000"/>
          <w:lang w:val="es-SV"/>
        </w:rPr>
        <w:t>cuerdo de Resolución sobre Información Reservada de esta Sesión</w:t>
      </w:r>
      <w:r w:rsidRPr="00C96610">
        <w:rPr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 </w:t>
      </w:r>
      <w:r w:rsidRPr="00E23669">
        <w:rPr>
          <w:color w:val="000000"/>
          <w:lang w:val="es-SV"/>
        </w:rPr>
        <w:t>Después de haber leído y analizado el contenido del acta este Consejo se da por recibido e informado</w:t>
      </w:r>
      <w:r w:rsidRPr="00E23669">
        <w:rPr>
          <w:bCs/>
          <w:lang w:val="es-SV"/>
        </w:rPr>
        <w:t xml:space="preserve"> y con relación a los puntos siguientes: </w:t>
      </w:r>
      <w:r w:rsidRPr="00E23669">
        <w:rPr>
          <w:b/>
          <w:bCs/>
          <w:lang w:val="es-SV"/>
        </w:rPr>
        <w:t>Punto</w:t>
      </w:r>
      <w:r>
        <w:rPr>
          <w:b/>
          <w:bCs/>
          <w:lang w:val="es-SV"/>
        </w:rPr>
        <w:t xml:space="preserve"> 4. </w:t>
      </w:r>
      <w:r w:rsidRPr="00615D31">
        <w:rPr>
          <w:color w:val="000000"/>
          <w:lang w:val="es-SV"/>
        </w:rPr>
        <w:t xml:space="preserve">Modificación </w:t>
      </w:r>
      <w:r>
        <w:rPr>
          <w:color w:val="000000"/>
          <w:lang w:val="es-SV"/>
        </w:rPr>
        <w:t>de Política Crediticia,</w:t>
      </w:r>
      <w:r w:rsidRPr="001A5D63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A4B9A">
        <w:rPr>
          <w:b/>
          <w:bCs/>
          <w:color w:val="000000"/>
          <w:lang w:val="es-SV"/>
        </w:rPr>
        <w:t>Punto</w:t>
      </w:r>
      <w:r>
        <w:rPr>
          <w:color w:val="000000"/>
          <w:lang w:val="es-SV"/>
        </w:rPr>
        <w:t xml:space="preserve"> </w:t>
      </w:r>
      <w:r w:rsidRPr="00D320DA">
        <w:rPr>
          <w:b/>
          <w:bCs/>
          <w:color w:val="000000"/>
          <w:lang w:val="es-SV"/>
        </w:rPr>
        <w:t>5</w:t>
      </w:r>
      <w:r w:rsidRPr="00FE5F20">
        <w:rPr>
          <w:b/>
          <w:bCs/>
          <w:color w:val="000000"/>
          <w:lang w:val="es-SV"/>
        </w:rPr>
        <w:t>.</w:t>
      </w:r>
      <w:r>
        <w:rPr>
          <w:color w:val="000000"/>
          <w:lang w:val="es-SV"/>
        </w:rPr>
        <w:t xml:space="preserve"> Compra de </w:t>
      </w:r>
      <w:proofErr w:type="spellStart"/>
      <w:r>
        <w:rPr>
          <w:color w:val="000000"/>
          <w:lang w:val="es-SV"/>
        </w:rPr>
        <w:t>Letes</w:t>
      </w:r>
      <w:proofErr w:type="spellEnd"/>
      <w:r w:rsidRPr="00EC3698">
        <w:rPr>
          <w:bCs/>
          <w:color w:val="000000"/>
          <w:lang w:val="es-SV"/>
        </w:rPr>
        <w:t>,</w:t>
      </w:r>
      <w:r w:rsidRPr="00D320DA">
        <w:rPr>
          <w:bCs/>
          <w:color w:val="000000"/>
          <w:lang w:val="es-SV"/>
        </w:rPr>
        <w:t xml:space="preserve"> </w:t>
      </w:r>
      <w:r>
        <w:rPr>
          <w:bCs/>
          <w:color w:val="000000"/>
          <w:lang w:val="es-SV"/>
        </w:rPr>
        <w:t xml:space="preserve">la licenciada </w:t>
      </w:r>
      <w:r w:rsidRPr="00BC17F6">
        <w:rPr>
          <w:bCs/>
          <w:color w:val="000000" w:themeColor="text1"/>
          <w:lang w:val="es-SV"/>
        </w:rPr>
        <w:t xml:space="preserve">Bertha Alicia Santacruz </w:t>
      </w:r>
      <w:r>
        <w:rPr>
          <w:bCs/>
          <w:color w:val="000000" w:themeColor="text1"/>
          <w:lang w:val="es-SV"/>
        </w:rPr>
        <w:t>d</w:t>
      </w:r>
      <w:r w:rsidRPr="00BC17F6">
        <w:rPr>
          <w:bCs/>
          <w:color w:val="000000" w:themeColor="text1"/>
          <w:lang w:val="es-SV"/>
        </w:rPr>
        <w:t>e Escobar</w:t>
      </w:r>
      <w:r>
        <w:rPr>
          <w:bCs/>
          <w:color w:val="000000" w:themeColor="text1"/>
          <w:lang w:val="es-SV"/>
        </w:rPr>
        <w:t xml:space="preserve">, en su calidad de presidenta, sometió a consideración de los demás miembros del Consejo el presente punto, </w:t>
      </w:r>
      <w:r>
        <w:rPr>
          <w:b/>
          <w:color w:val="000000"/>
          <w:lang w:val="es-SV"/>
        </w:rPr>
        <w:t>EL CONSEJO POR UNANIMIDAD SE DA POR ENTERADO</w:t>
      </w:r>
      <w:r w:rsidRPr="002C41A9">
        <w:rPr>
          <w:b/>
          <w:color w:val="000000"/>
          <w:lang w:val="es-SV"/>
        </w:rPr>
        <w:t>.</w:t>
      </w:r>
      <w:r>
        <w:rPr>
          <w:b/>
          <w:color w:val="000000"/>
          <w:lang w:val="es-SV"/>
        </w:rPr>
        <w:t xml:space="preserve"> </w:t>
      </w:r>
      <w:r w:rsidRPr="002462AE">
        <w:rPr>
          <w:b/>
          <w:color w:val="000000"/>
          <w:lang w:val="es-SV"/>
        </w:rPr>
        <w:t xml:space="preserve"> </w:t>
      </w:r>
      <w:r w:rsidRPr="00E23669">
        <w:rPr>
          <w:color w:val="000000"/>
          <w:lang w:val="es-SV"/>
        </w:rPr>
        <w:t xml:space="preserve"> </w:t>
      </w:r>
      <w:r w:rsidRPr="00C14EDF">
        <w:rPr>
          <w:b/>
          <w:color w:val="000000"/>
          <w:lang w:val="es-SV"/>
        </w:rPr>
        <w:t xml:space="preserve">Punto </w:t>
      </w:r>
      <w:r>
        <w:rPr>
          <w:b/>
          <w:color w:val="000000"/>
          <w:lang w:val="es-SV"/>
        </w:rPr>
        <w:t>6</w:t>
      </w:r>
      <w:r w:rsidRPr="00537A5E">
        <w:rPr>
          <w:b/>
          <w:color w:val="000000"/>
          <w:lang w:val="es-SV"/>
        </w:rPr>
        <w:t>.</w:t>
      </w:r>
      <w:r w:rsidRPr="00C14EDF">
        <w:rPr>
          <w:bCs/>
          <w:color w:val="000000"/>
          <w:lang w:val="es-SV"/>
        </w:rPr>
        <w:t xml:space="preserve"> </w:t>
      </w:r>
      <w:r>
        <w:rPr>
          <w:color w:val="000000"/>
          <w:lang w:val="es-SV"/>
        </w:rPr>
        <w:t xml:space="preserve"> </w:t>
      </w:r>
      <w:r w:rsidRPr="00C96610">
        <w:rPr>
          <w:bCs/>
          <w:color w:val="000000"/>
          <w:lang w:val="es-SV"/>
        </w:rPr>
        <w:t>Acuerdo de Resolución Sobre Información Reservada de Esta Sesión</w:t>
      </w:r>
      <w:r>
        <w:rPr>
          <w:color w:val="000000"/>
          <w:lang w:val="es-SV"/>
        </w:rPr>
        <w:t xml:space="preserve">, </w:t>
      </w:r>
      <w:r>
        <w:rPr>
          <w:b/>
          <w:color w:val="000000"/>
          <w:lang w:val="es-SV"/>
        </w:rPr>
        <w:t xml:space="preserve">EL CONSEJO POR UNANIMIDAD SE DA POR ENTERADO. </w:t>
      </w:r>
      <w:r>
        <w:rPr>
          <w:b/>
          <w:bCs/>
          <w:lang w:val="es-SV"/>
        </w:rPr>
        <w:t>V. A</w:t>
      </w:r>
      <w:r w:rsidRPr="00E23669">
        <w:rPr>
          <w:b/>
          <w:color w:val="000000"/>
          <w:lang w:val="es-SV"/>
        </w:rPr>
        <w:t>CUERDO</w:t>
      </w:r>
      <w:r>
        <w:rPr>
          <w:b/>
          <w:color w:val="000000"/>
          <w:lang w:val="es-SV"/>
        </w:rPr>
        <w:t>S</w:t>
      </w:r>
      <w:r w:rsidRPr="00E23669">
        <w:rPr>
          <w:b/>
          <w:color w:val="000000"/>
          <w:lang w:val="es-SV"/>
        </w:rPr>
        <w:t xml:space="preserve"> DE RESOLUCIÓN SOBRE INFORMACIÓN RESERVADA DE ESTA SESIÓN, </w:t>
      </w:r>
      <w:r w:rsidRPr="00E23669">
        <w:rPr>
          <w:b/>
          <w:lang w:val="es-SV"/>
        </w:rPr>
        <w:t>el</w:t>
      </w:r>
      <w:r w:rsidRPr="00E23669">
        <w:rPr>
          <w:b/>
          <w:bCs/>
          <w:i/>
          <w:iCs/>
          <w:lang w:val="es-SV"/>
        </w:rPr>
        <w:t xml:space="preserve"> </w:t>
      </w:r>
      <w:r w:rsidRPr="00E23669">
        <w:rPr>
          <w:b/>
          <w:bCs/>
          <w:iCs/>
          <w:lang w:val="es-SV"/>
        </w:rPr>
        <w:t>C</w:t>
      </w:r>
      <w:r w:rsidRPr="00E23669">
        <w:rPr>
          <w:b/>
          <w:lang w:val="es-SV"/>
        </w:rPr>
        <w:t>onsejo de Vigilancia,</w:t>
      </w:r>
      <w:r w:rsidRPr="00E23669">
        <w:rPr>
          <w:b/>
          <w:bCs/>
          <w:lang w:val="es-SV"/>
        </w:rPr>
        <w:t xml:space="preserve"> </w:t>
      </w:r>
      <w:r>
        <w:rPr>
          <w:b/>
          <w:bCs/>
          <w:lang w:val="es-SV"/>
        </w:rPr>
        <w:t>indica</w:t>
      </w:r>
      <w:r w:rsidRPr="00E23669">
        <w:rPr>
          <w:b/>
          <w:bCs/>
          <w:lang w:val="es-SV"/>
        </w:rPr>
        <w:t xml:space="preserve"> que </w:t>
      </w:r>
      <w:r>
        <w:rPr>
          <w:b/>
          <w:bCs/>
          <w:lang w:val="es-SV"/>
        </w:rPr>
        <w:t xml:space="preserve">en </w:t>
      </w:r>
      <w:r w:rsidRPr="00E23669">
        <w:rPr>
          <w:b/>
          <w:bCs/>
          <w:lang w:val="es-SV"/>
        </w:rPr>
        <w:t xml:space="preserve">la presente </w:t>
      </w:r>
      <w:r>
        <w:rPr>
          <w:b/>
          <w:bCs/>
          <w:lang w:val="es-SV"/>
        </w:rPr>
        <w:t>Sesión</w:t>
      </w:r>
      <w:r w:rsidRPr="00E23669">
        <w:rPr>
          <w:b/>
          <w:bCs/>
          <w:lang w:val="es-SV"/>
        </w:rPr>
        <w:t xml:space="preserve"> no hay </w:t>
      </w:r>
      <w:r>
        <w:rPr>
          <w:b/>
          <w:bCs/>
          <w:lang w:val="es-SV"/>
        </w:rPr>
        <w:t xml:space="preserve">acuerdos de información </w:t>
      </w:r>
      <w:r w:rsidRPr="00E23669">
        <w:rPr>
          <w:b/>
          <w:bCs/>
          <w:lang w:val="es-SV"/>
        </w:rPr>
        <w:t>reserva</w:t>
      </w:r>
      <w:r>
        <w:rPr>
          <w:b/>
          <w:bCs/>
          <w:lang w:val="es-SV"/>
        </w:rPr>
        <w:t>da</w:t>
      </w:r>
      <w:r>
        <w:rPr>
          <w:b/>
          <w:color w:val="000000"/>
        </w:rPr>
        <w:t xml:space="preserve">. </w:t>
      </w:r>
      <w:r>
        <w:rPr>
          <w:b/>
          <w:bCs/>
          <w:lang w:val="es-SV"/>
        </w:rPr>
        <w:t xml:space="preserve">VI. CORRESPONDENCIA RECIBIDA. </w:t>
      </w:r>
      <w:r>
        <w:rPr>
          <w:rFonts w:ascii="Bembo Std" w:hAnsi="Bembo Std"/>
          <w:b/>
          <w:bCs/>
        </w:rPr>
        <w:t xml:space="preserve">Se recibe </w:t>
      </w:r>
      <w:r w:rsidRPr="003846A9">
        <w:rPr>
          <w:rFonts w:ascii="Bembo Std" w:hAnsi="Bembo Std"/>
          <w:b/>
          <w:color w:val="000000" w:themeColor="text1"/>
        </w:rPr>
        <w:t xml:space="preserve">Memorándum de fecha </w:t>
      </w:r>
      <w:r>
        <w:rPr>
          <w:rFonts w:ascii="Bembo Std" w:hAnsi="Bembo Std"/>
          <w:b/>
          <w:color w:val="000000" w:themeColor="text1"/>
        </w:rPr>
        <w:t>04</w:t>
      </w:r>
      <w:r w:rsidRPr="003846A9">
        <w:rPr>
          <w:rFonts w:ascii="Bembo Std" w:hAnsi="Bembo Std"/>
          <w:b/>
          <w:color w:val="000000" w:themeColor="text1"/>
        </w:rPr>
        <w:t xml:space="preserve"> de </w:t>
      </w:r>
      <w:r>
        <w:rPr>
          <w:rFonts w:ascii="Bembo Std" w:hAnsi="Bembo Std"/>
          <w:b/>
          <w:color w:val="000000" w:themeColor="text1"/>
        </w:rPr>
        <w:t>abril</w:t>
      </w:r>
      <w:r w:rsidRPr="003846A9">
        <w:rPr>
          <w:rFonts w:ascii="Bembo Std" w:hAnsi="Bembo Std"/>
          <w:b/>
          <w:color w:val="000000" w:themeColor="text1"/>
        </w:rPr>
        <w:t xml:space="preserve"> de 202</w:t>
      </w:r>
      <w:r>
        <w:rPr>
          <w:rFonts w:ascii="Bembo Std" w:hAnsi="Bembo Std"/>
          <w:b/>
          <w:color w:val="000000" w:themeColor="text1"/>
        </w:rPr>
        <w:t>4</w:t>
      </w:r>
      <w:r w:rsidRPr="003846A9">
        <w:rPr>
          <w:rFonts w:ascii="Bembo Std" w:hAnsi="Bembo Std"/>
          <w:b/>
          <w:color w:val="000000" w:themeColor="text1"/>
        </w:rPr>
        <w:t xml:space="preserve">, </w:t>
      </w:r>
      <w:r>
        <w:rPr>
          <w:rFonts w:ascii="Bembo Std" w:hAnsi="Bembo Std"/>
          <w:b/>
          <w:color w:val="000000" w:themeColor="text1"/>
        </w:rPr>
        <w:t>R</w:t>
      </w:r>
      <w:r w:rsidRPr="003846A9">
        <w:rPr>
          <w:rFonts w:ascii="Bembo Std" w:hAnsi="Bembo Std"/>
          <w:b/>
          <w:color w:val="000000" w:themeColor="text1"/>
        </w:rPr>
        <w:t>eferencia G.</w:t>
      </w:r>
      <w:r>
        <w:rPr>
          <w:rFonts w:ascii="Bembo Std" w:hAnsi="Bembo Std"/>
          <w:b/>
          <w:color w:val="000000" w:themeColor="text1"/>
        </w:rPr>
        <w:t>T</w:t>
      </w:r>
      <w:r w:rsidRPr="003846A9">
        <w:rPr>
          <w:rFonts w:ascii="Bembo Std" w:hAnsi="Bembo Std"/>
          <w:b/>
          <w:color w:val="000000" w:themeColor="text1"/>
        </w:rPr>
        <w:t>. 00</w:t>
      </w:r>
      <w:r>
        <w:rPr>
          <w:rFonts w:ascii="Bembo Std" w:hAnsi="Bembo Std"/>
          <w:b/>
          <w:color w:val="000000" w:themeColor="text1"/>
        </w:rPr>
        <w:t>14</w:t>
      </w:r>
      <w:r w:rsidRPr="003846A9">
        <w:rPr>
          <w:rFonts w:ascii="Bembo Std" w:hAnsi="Bembo Std"/>
          <w:b/>
          <w:color w:val="000000" w:themeColor="text1"/>
        </w:rPr>
        <w:t>/202</w:t>
      </w:r>
      <w:r>
        <w:rPr>
          <w:rFonts w:ascii="Bembo Std" w:hAnsi="Bembo Std"/>
          <w:b/>
          <w:color w:val="000000" w:themeColor="text1"/>
        </w:rPr>
        <w:t>4</w:t>
      </w:r>
      <w:r w:rsidRPr="003846A9">
        <w:rPr>
          <w:rFonts w:ascii="Bembo Std" w:hAnsi="Bembo Std"/>
          <w:b/>
          <w:color w:val="000000" w:themeColor="text1"/>
        </w:rPr>
        <w:t xml:space="preserve">, suscrito por el </w:t>
      </w:r>
      <w:r>
        <w:rPr>
          <w:rFonts w:ascii="Bembo Std" w:hAnsi="Bembo Std"/>
          <w:b/>
          <w:color w:val="000000" w:themeColor="text1"/>
        </w:rPr>
        <w:t>Ingeniero Carlos Mario Rivas Granados</w:t>
      </w:r>
      <w:r w:rsidRPr="003846A9">
        <w:rPr>
          <w:rFonts w:ascii="Bembo Std" w:hAnsi="Bembo Std"/>
          <w:b/>
          <w:color w:val="000000" w:themeColor="text1"/>
        </w:rPr>
        <w:t xml:space="preserve">, Gerente </w:t>
      </w:r>
      <w:r>
        <w:rPr>
          <w:rFonts w:ascii="Bembo Std" w:hAnsi="Bembo Std"/>
          <w:b/>
          <w:color w:val="000000" w:themeColor="text1"/>
        </w:rPr>
        <w:t>Técnico</w:t>
      </w:r>
      <w:r w:rsidRPr="003846A9">
        <w:rPr>
          <w:rFonts w:ascii="Bembo Std" w:hAnsi="Bembo Std"/>
          <w:b/>
          <w:color w:val="000000" w:themeColor="text1"/>
        </w:rPr>
        <w:t xml:space="preserve"> del FSV, de </w:t>
      </w:r>
      <w:r>
        <w:rPr>
          <w:rFonts w:ascii="Bembo Std" w:hAnsi="Bembo Std"/>
          <w:b/>
          <w:color w:val="000000" w:themeColor="text1"/>
        </w:rPr>
        <w:t>A</w:t>
      </w:r>
      <w:r w:rsidRPr="003846A9">
        <w:rPr>
          <w:rFonts w:ascii="Bembo Std" w:hAnsi="Bembo Std"/>
          <w:b/>
          <w:color w:val="000000" w:themeColor="text1"/>
        </w:rPr>
        <w:t xml:space="preserve">sunto: </w:t>
      </w:r>
      <w:r>
        <w:rPr>
          <w:rFonts w:ascii="Bembo Std" w:hAnsi="Bembo Std"/>
          <w:b/>
          <w:color w:val="000000" w:themeColor="text1"/>
        </w:rPr>
        <w:t xml:space="preserve">Informes de modificación de factibilidades realizadas de enero a marzo 2024. Documento que contiene las factibilidades aprobadas por Junta Directiva en las sesiones No. JD-037/2024 y JD-052/2024 EL CONSEJO SE DA POR ENTERADO, AGRADECE LA COMUNICACIÓN REALIZADA POR EL GERENTE TÉCNICO, INGENIERO CARLOS MARIO RIVAS GRANADOS. </w:t>
      </w:r>
      <w:r>
        <w:rPr>
          <w:b/>
          <w:bCs/>
          <w:lang w:val="es-SV"/>
        </w:rPr>
        <w:t>VII.VARIOS. No hubo puntos que tratar.</w:t>
      </w:r>
      <w:r w:rsidRPr="00E23669">
        <w:rPr>
          <w:lang w:val="es-SV"/>
        </w:rPr>
        <w:t xml:space="preserve"> </w:t>
      </w:r>
      <w:r w:rsidRPr="00D421BD">
        <w:rPr>
          <w:lang w:val="es-SV"/>
        </w:rPr>
        <w:t xml:space="preserve">La </w:t>
      </w:r>
      <w:proofErr w:type="gramStart"/>
      <w:r w:rsidRPr="00D421BD">
        <w:rPr>
          <w:lang w:val="es-SV"/>
        </w:rPr>
        <w:t>Presidenta</w:t>
      </w:r>
      <w:proofErr w:type="gramEnd"/>
      <w:r w:rsidRPr="00D421BD">
        <w:rPr>
          <w:lang w:val="es-SV"/>
        </w:rPr>
        <w:t xml:space="preserve"> del Consejo convoca para la próxima reunión el día </w:t>
      </w:r>
      <w:r>
        <w:rPr>
          <w:lang w:val="es-SV"/>
        </w:rPr>
        <w:t xml:space="preserve">doce de abril </w:t>
      </w:r>
      <w:r w:rsidRPr="00D421BD">
        <w:rPr>
          <w:lang w:val="es-SV"/>
        </w:rPr>
        <w:t>del año 202</w:t>
      </w:r>
      <w:r>
        <w:rPr>
          <w:lang w:val="es-SV"/>
        </w:rPr>
        <w:t>4</w:t>
      </w:r>
      <w:r w:rsidRPr="00D421BD">
        <w:rPr>
          <w:lang w:val="es-SV"/>
        </w:rPr>
        <w:t xml:space="preserve">, a las </w:t>
      </w:r>
      <w:r>
        <w:rPr>
          <w:lang w:val="es-SV"/>
        </w:rPr>
        <w:t>once</w:t>
      </w:r>
      <w:r w:rsidRPr="00D421BD">
        <w:rPr>
          <w:lang w:val="es-SV"/>
        </w:rPr>
        <w:t xml:space="preserve"> horas a realizarse </w:t>
      </w:r>
      <w:r w:rsidRPr="006E5F53">
        <w:rPr>
          <w:lang w:val="es-SV"/>
        </w:rPr>
        <w:t xml:space="preserve">en forma </w:t>
      </w:r>
      <w:r>
        <w:rPr>
          <w:lang w:val="es-SV"/>
        </w:rPr>
        <w:t>virtual</w:t>
      </w:r>
      <w:r w:rsidRPr="006E5F53">
        <w:rPr>
          <w:lang w:val="es-SV"/>
        </w:rPr>
        <w:t>.</w:t>
      </w:r>
      <w:r w:rsidRPr="006E5F53">
        <w:rPr>
          <w:b/>
          <w:bCs/>
          <w:lang w:val="es-SV"/>
        </w:rPr>
        <w:t xml:space="preserve">  </w:t>
      </w:r>
      <w:r w:rsidRPr="00E23669">
        <w:rPr>
          <w:lang w:val="es-SV"/>
        </w:rPr>
        <w:t xml:space="preserve">Y no habiendo más que hacer constar, se da por finalizada la </w:t>
      </w:r>
      <w:r>
        <w:rPr>
          <w:lang w:val="es-SV"/>
        </w:rPr>
        <w:t xml:space="preserve">presente </w:t>
      </w:r>
      <w:r w:rsidRPr="00E23669">
        <w:rPr>
          <w:lang w:val="es-SV"/>
        </w:rPr>
        <w:t xml:space="preserve">reunión a las </w:t>
      </w:r>
      <w:r>
        <w:rPr>
          <w:lang w:val="es-SV"/>
        </w:rPr>
        <w:t xml:space="preserve">doce </w:t>
      </w:r>
      <w:r w:rsidRPr="00E23669">
        <w:rPr>
          <w:lang w:val="es-SV"/>
        </w:rPr>
        <w:t>horas</w:t>
      </w:r>
      <w:r>
        <w:rPr>
          <w:lang w:val="es-SV"/>
        </w:rPr>
        <w:t xml:space="preserve"> con veinte minutos</w:t>
      </w:r>
      <w:r w:rsidRPr="00E23669">
        <w:rPr>
          <w:lang w:val="es-SV"/>
        </w:rPr>
        <w:t>, ratificamos su contenido y firmamos.</w:t>
      </w:r>
    </w:p>
    <w:p w14:paraId="0ACB8625" w14:textId="77777777" w:rsidR="00EB204F" w:rsidRPr="00E23669" w:rsidRDefault="00EB204F" w:rsidP="00EB204F">
      <w:pPr>
        <w:spacing w:line="360" w:lineRule="auto"/>
        <w:jc w:val="both"/>
        <w:rPr>
          <w:sz w:val="22"/>
          <w:lang w:val="es-SV"/>
        </w:rPr>
      </w:pPr>
    </w:p>
    <w:p w14:paraId="3CE60100" w14:textId="77777777" w:rsidR="00EB204F" w:rsidRPr="00E23669" w:rsidRDefault="00EB204F" w:rsidP="00EB204F">
      <w:pPr>
        <w:spacing w:line="360" w:lineRule="auto"/>
        <w:jc w:val="both"/>
        <w:rPr>
          <w:sz w:val="22"/>
          <w:lang w:val="es-SV"/>
        </w:rPr>
      </w:pPr>
    </w:p>
    <w:p w14:paraId="6C84BC5B" w14:textId="77777777" w:rsidR="00167B15" w:rsidRPr="00051A45" w:rsidRDefault="00167B15" w:rsidP="00167B15">
      <w:pPr>
        <w:spacing w:line="360" w:lineRule="auto"/>
        <w:jc w:val="both"/>
        <w:rPr>
          <w:rFonts w:ascii="Arial" w:hAnsi="Arial" w:cs="Arial"/>
          <w:b/>
          <w:i/>
          <w:sz w:val="18"/>
          <w:szCs w:val="18"/>
        </w:rPr>
      </w:pPr>
      <w:bookmarkStart w:id="0" w:name="_Hlk80273629"/>
      <w:r w:rsidRPr="00051A45">
        <w:rPr>
          <w:rFonts w:ascii="Arial" w:hAnsi="Arial" w:cs="Arial"/>
          <w:b/>
          <w:i/>
          <w:sz w:val="18"/>
          <w:szCs w:val="18"/>
        </w:rPr>
        <w:t xml:space="preserve">La presente acta es conforme con su original, la cual se encuentra firmada por los </w:t>
      </w:r>
      <w:r>
        <w:rPr>
          <w:rFonts w:ascii="Arial" w:hAnsi="Arial" w:cs="Arial"/>
          <w:b/>
          <w:i/>
          <w:sz w:val="18"/>
          <w:szCs w:val="18"/>
        </w:rPr>
        <w:t xml:space="preserve">miembros del Consejo: Bertha Alicia Santacruz de Escobar,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Yasmine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b/>
          <w:i/>
          <w:sz w:val="18"/>
          <w:szCs w:val="18"/>
        </w:rPr>
        <w:t>Roxveni</w:t>
      </w:r>
      <w:proofErr w:type="spellEnd"/>
      <w:r>
        <w:rPr>
          <w:rFonts w:ascii="Arial" w:hAnsi="Arial" w:cs="Arial"/>
          <w:b/>
          <w:i/>
          <w:sz w:val="18"/>
          <w:szCs w:val="18"/>
        </w:rPr>
        <w:t xml:space="preserve"> Calderón González, Jesús Amado Campos Sánchez y Manuel Antonio García Mancía.</w:t>
      </w:r>
    </w:p>
    <w:bookmarkEnd w:id="0"/>
    <w:p w14:paraId="15FCE97E" w14:textId="77777777" w:rsidR="00EB204F" w:rsidRPr="00167B15" w:rsidRDefault="00EB204F" w:rsidP="00EB204F">
      <w:pPr>
        <w:spacing w:line="360" w:lineRule="auto"/>
        <w:rPr>
          <w:sz w:val="22"/>
          <w:szCs w:val="22"/>
        </w:rPr>
      </w:pPr>
    </w:p>
    <w:p w14:paraId="25B39FE5" w14:textId="77777777" w:rsidR="002D72D8" w:rsidRPr="00EB204F" w:rsidRDefault="002D72D8">
      <w:pPr>
        <w:rPr>
          <w:lang w:val="es-SV"/>
        </w:rPr>
      </w:pPr>
    </w:p>
    <w:sectPr w:rsidR="002D72D8" w:rsidRPr="00EB204F">
      <w:headerReference w:type="default" r:id="rId6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FF343AB" w14:textId="77777777" w:rsidR="007565C2" w:rsidRDefault="007565C2" w:rsidP="007565C2">
      <w:r>
        <w:separator/>
      </w:r>
    </w:p>
  </w:endnote>
  <w:endnote w:type="continuationSeparator" w:id="0">
    <w:p w14:paraId="34CA6C7D" w14:textId="77777777" w:rsidR="007565C2" w:rsidRDefault="007565C2" w:rsidP="0075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Bembo Std">
    <w:panose1 w:val="02020605060306020A03"/>
    <w:charset w:val="00"/>
    <w:family w:val="roman"/>
    <w:notTrueType/>
    <w:pitch w:val="variable"/>
    <w:sig w:usb0="800000AF" w:usb1="50002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9B6CD79" w14:textId="77777777" w:rsidR="007565C2" w:rsidRDefault="007565C2" w:rsidP="007565C2">
      <w:r>
        <w:separator/>
      </w:r>
    </w:p>
  </w:footnote>
  <w:footnote w:type="continuationSeparator" w:id="0">
    <w:p w14:paraId="238492B4" w14:textId="77777777" w:rsidR="007565C2" w:rsidRDefault="007565C2" w:rsidP="0075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416B4" w14:textId="77777777" w:rsidR="007565C2" w:rsidRPr="000843BF" w:rsidRDefault="007565C2" w:rsidP="007565C2">
    <w:pPr>
      <w:jc w:val="center"/>
      <w:rPr>
        <w:rFonts w:ascii="Arial" w:hAnsi="Arial" w:cs="Arial"/>
        <w:b/>
        <w:color w:val="FF0000"/>
        <w:sz w:val="20"/>
        <w:szCs w:val="20"/>
      </w:rPr>
    </w:pPr>
    <w:bookmarkStart w:id="1" w:name="_Hlk56697089"/>
    <w:bookmarkStart w:id="2" w:name="_Hlk30755353"/>
    <w:r w:rsidRPr="000843BF">
      <w:rPr>
        <w:rFonts w:ascii="Arial" w:hAnsi="Arial" w:cs="Arial"/>
        <w:b/>
        <w:color w:val="FF0000"/>
        <w:sz w:val="20"/>
        <w:szCs w:val="20"/>
      </w:rPr>
      <w:t>DOCUMENTO ELABORADO EN VERSIÓN PÚBLICA ART. 30 LAIP</w:t>
    </w:r>
  </w:p>
  <w:p w14:paraId="43E7FF9C" w14:textId="77777777" w:rsidR="007565C2" w:rsidRPr="000843BF" w:rsidRDefault="007565C2" w:rsidP="007565C2">
    <w:pPr>
      <w:jc w:val="center"/>
      <w:rPr>
        <w:rFonts w:ascii="Arial" w:hAnsi="Arial" w:cs="Arial"/>
        <w:b/>
        <w:color w:val="FF0000"/>
        <w:sz w:val="20"/>
        <w:szCs w:val="20"/>
      </w:rPr>
    </w:pPr>
    <w:r w:rsidRPr="000843BF">
      <w:rPr>
        <w:rFonts w:ascii="Arial" w:hAnsi="Arial" w:cs="Arial"/>
        <w:b/>
        <w:color w:val="FF0000"/>
        <w:sz w:val="20"/>
        <w:szCs w:val="20"/>
      </w:rPr>
      <w:t>SUPRESIÓN DE FIRMAS Y SELLOS</w:t>
    </w:r>
    <w:bookmarkEnd w:id="1"/>
  </w:p>
  <w:bookmarkEnd w:id="2"/>
  <w:p w14:paraId="522D151D" w14:textId="77777777" w:rsidR="007565C2" w:rsidRDefault="007565C2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04F"/>
    <w:rsid w:val="00167B15"/>
    <w:rsid w:val="00244194"/>
    <w:rsid w:val="002D72D8"/>
    <w:rsid w:val="007565C2"/>
    <w:rsid w:val="008022E8"/>
    <w:rsid w:val="00EB2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900D5BE"/>
  <w15:chartTrackingRefBased/>
  <w15:docId w15:val="{7CF14F31-8FE0-4AD7-9017-91EB3C8ED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S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04F"/>
    <w:pPr>
      <w:spacing w:after="0" w:line="240" w:lineRule="auto"/>
    </w:pPr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EB204F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SV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B204F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SV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B204F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SV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B204F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B204F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lang w:val="es-SV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B204F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val="es-SV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B204F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val="es-SV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B204F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val="es-SV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B204F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val="es-SV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B204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B204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B204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B204F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B204F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B204F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B204F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B204F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B204F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B204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SV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EB204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B204F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SV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EB204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B204F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val="es-SV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EB204F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B204F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lang w:val="es-SV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EB204F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B204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lang w:val="es-SV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B204F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B204F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7565C2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7565C2"/>
    <w:rPr>
      <w:rFonts w:ascii="Times New Roman" w:eastAsia="Times New Roman" w:hAnsi="Times New Roman" w:cs="Times New Roman"/>
      <w:kern w:val="0"/>
      <w:lang w:val="es-ES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7565C2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7565C2"/>
    <w:rPr>
      <w:rFonts w:ascii="Times New Roman" w:eastAsia="Times New Roman" w:hAnsi="Times New Roman" w:cs="Times New Roman"/>
      <w:kern w:val="0"/>
      <w:lang w:val="es-ES"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1094</Words>
  <Characters>6017</Characters>
  <Application>Microsoft Office Word</Application>
  <DocSecurity>0</DocSecurity>
  <Lines>50</Lines>
  <Paragraphs>14</Paragraphs>
  <ScaleCrop>false</ScaleCrop>
  <Company/>
  <LinksUpToDate>false</LinksUpToDate>
  <CharactersWithSpaces>7097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Ismenia Abigail Trejo Hernandez</dc:creator>
  <cp:keywords/>
  <dc:description/>
  <cp:lastModifiedBy>Ismenia Abigail Trejo Hernandez</cp:lastModifiedBy>
  <cp:revision>3</cp:revision>
  <dcterms:created xsi:type="dcterms:W3CDTF">2024-05-07T17:48:00Z</dcterms:created>
  <dcterms:modified xsi:type="dcterms:W3CDTF">2024-05-13T22:11:00Z</dcterms:modified>
</cp:coreProperties>
</file>