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9BC4A" w14:textId="77777777" w:rsidR="007147F5" w:rsidRPr="002F7BA6" w:rsidRDefault="007147F5" w:rsidP="007147F5">
      <w:pPr>
        <w:spacing w:after="0" w:line="240" w:lineRule="auto"/>
        <w:ind w:left="-284" w:right="-801"/>
        <w:jc w:val="center"/>
        <w:rPr>
          <w:rFonts w:ascii="Arial" w:eastAsia="Times New Roman" w:hAnsi="Arial" w:cs="Arial"/>
          <w:b/>
          <w:bCs/>
          <w:u w:val="single"/>
          <w:lang w:eastAsia="es-ES"/>
        </w:rPr>
      </w:pPr>
      <w:r w:rsidRPr="002F7BA6">
        <w:rPr>
          <w:rFonts w:ascii="Arial" w:eastAsia="Times New Roman" w:hAnsi="Arial" w:cs="Arial"/>
          <w:b/>
          <w:bCs/>
          <w:u w:val="single"/>
          <w:lang w:eastAsia="es-ES"/>
        </w:rPr>
        <w:t>ACTA DE SESIÓN ORDINARIA DE JUNTA DIRECTIVA</w:t>
      </w:r>
    </w:p>
    <w:p w14:paraId="31B92EF0" w14:textId="58AC1DCA" w:rsidR="007147F5" w:rsidRPr="002F7BA6" w:rsidRDefault="007147F5" w:rsidP="007147F5">
      <w:pPr>
        <w:spacing w:after="0" w:line="240" w:lineRule="auto"/>
        <w:ind w:left="-284" w:right="-801"/>
        <w:jc w:val="center"/>
        <w:rPr>
          <w:rFonts w:ascii="Arial" w:eastAsia="Times New Roman" w:hAnsi="Arial" w:cs="Arial"/>
          <w:b/>
          <w:bCs/>
          <w:u w:val="single"/>
          <w:lang w:eastAsia="es-ES"/>
        </w:rPr>
      </w:pPr>
      <w:proofErr w:type="spellStart"/>
      <w:r w:rsidRPr="002F7BA6">
        <w:rPr>
          <w:rFonts w:ascii="Arial" w:eastAsia="Times New Roman" w:hAnsi="Arial" w:cs="Arial"/>
          <w:b/>
          <w:bCs/>
          <w:u w:val="single"/>
          <w:lang w:eastAsia="es-ES"/>
        </w:rPr>
        <w:t>N°</w:t>
      </w:r>
      <w:proofErr w:type="spellEnd"/>
      <w:r w:rsidRPr="002F7BA6">
        <w:rPr>
          <w:rFonts w:ascii="Arial" w:eastAsia="Times New Roman" w:hAnsi="Arial" w:cs="Arial"/>
          <w:b/>
          <w:bCs/>
          <w:u w:val="single"/>
          <w:lang w:eastAsia="es-ES"/>
        </w:rPr>
        <w:t xml:space="preserve"> JD-</w:t>
      </w:r>
      <w:r>
        <w:rPr>
          <w:rFonts w:ascii="Arial" w:eastAsia="Times New Roman" w:hAnsi="Arial" w:cs="Arial"/>
          <w:b/>
          <w:bCs/>
          <w:u w:val="single"/>
          <w:lang w:eastAsia="es-ES"/>
        </w:rPr>
        <w:t>047</w:t>
      </w:r>
      <w:r w:rsidRPr="002F7BA6">
        <w:rPr>
          <w:rFonts w:ascii="Arial" w:eastAsia="Times New Roman" w:hAnsi="Arial" w:cs="Arial"/>
          <w:b/>
          <w:bCs/>
          <w:u w:val="single"/>
          <w:lang w:eastAsia="es-ES"/>
        </w:rPr>
        <w:t xml:space="preserve">/2024 DEL </w:t>
      </w:r>
      <w:r>
        <w:rPr>
          <w:rFonts w:ascii="Arial" w:eastAsia="Times New Roman" w:hAnsi="Arial" w:cs="Arial"/>
          <w:b/>
          <w:bCs/>
          <w:u w:val="single"/>
          <w:lang w:eastAsia="es-ES"/>
        </w:rPr>
        <w:t>07</w:t>
      </w:r>
      <w:r w:rsidRPr="002F7BA6">
        <w:rPr>
          <w:rFonts w:ascii="Arial" w:eastAsia="Times New Roman" w:hAnsi="Arial" w:cs="Arial"/>
          <w:b/>
          <w:bCs/>
          <w:u w:val="single"/>
          <w:lang w:eastAsia="es-ES"/>
        </w:rPr>
        <w:t xml:space="preserve"> DE </w:t>
      </w:r>
      <w:r>
        <w:rPr>
          <w:rFonts w:ascii="Arial" w:eastAsia="Times New Roman" w:hAnsi="Arial" w:cs="Arial"/>
          <w:b/>
          <w:bCs/>
          <w:u w:val="single"/>
          <w:lang w:eastAsia="es-ES"/>
        </w:rPr>
        <w:t>MARZO</w:t>
      </w:r>
      <w:r w:rsidRPr="002F7BA6">
        <w:rPr>
          <w:rFonts w:ascii="Arial" w:eastAsia="Times New Roman" w:hAnsi="Arial" w:cs="Arial"/>
          <w:b/>
          <w:bCs/>
          <w:u w:val="single"/>
          <w:lang w:eastAsia="es-ES"/>
        </w:rPr>
        <w:t xml:space="preserve"> DE 2024</w:t>
      </w:r>
    </w:p>
    <w:p w14:paraId="284A6EAD" w14:textId="77777777" w:rsidR="007147F5" w:rsidRPr="002F7BA6" w:rsidRDefault="007147F5" w:rsidP="007147F5">
      <w:pPr>
        <w:spacing w:after="0" w:line="240" w:lineRule="auto"/>
        <w:ind w:left="-284" w:right="-801"/>
        <w:jc w:val="center"/>
        <w:rPr>
          <w:rFonts w:ascii="Arial" w:eastAsia="Times New Roman" w:hAnsi="Arial" w:cs="Arial"/>
          <w:b/>
          <w:bCs/>
          <w:u w:val="single"/>
          <w:lang w:eastAsia="es-ES"/>
        </w:rPr>
      </w:pPr>
    </w:p>
    <w:p w14:paraId="4A84B33F" w14:textId="311A86DF" w:rsidR="007147F5" w:rsidRPr="002F7BA6" w:rsidRDefault="007147F5" w:rsidP="007147F5">
      <w:pPr>
        <w:spacing w:after="0" w:line="240" w:lineRule="auto"/>
        <w:ind w:left="-284" w:right="-801"/>
        <w:jc w:val="both"/>
        <w:outlineLvl w:val="0"/>
        <w:rPr>
          <w:rFonts w:ascii="Arial" w:eastAsia="Times New Roman" w:hAnsi="Arial" w:cs="Arial"/>
          <w:lang w:val="es-ES" w:eastAsia="es-ES"/>
        </w:rPr>
      </w:pPr>
      <w:r w:rsidRPr="002F7BA6">
        <w:rPr>
          <w:rFonts w:ascii="Arial" w:eastAsia="Times New Roman" w:hAnsi="Arial" w:cs="Arial"/>
          <w:lang w:val="es-ES" w:eastAsia="es-ES"/>
        </w:rPr>
        <w:t xml:space="preserve">En la Sala de Sesiones de Junta Directiva, ubicada en Calle Rubén Darío </w:t>
      </w:r>
      <w:proofErr w:type="spellStart"/>
      <w:r w:rsidRPr="002F7BA6">
        <w:rPr>
          <w:rFonts w:ascii="Arial" w:eastAsia="Times New Roman" w:hAnsi="Arial" w:cs="Arial"/>
          <w:lang w:val="es-ES" w:eastAsia="es-ES"/>
        </w:rPr>
        <w:t>N°</w:t>
      </w:r>
      <w:proofErr w:type="spellEnd"/>
      <w:r w:rsidRPr="002F7BA6">
        <w:rPr>
          <w:rFonts w:ascii="Arial" w:eastAsia="Times New Roman" w:hAnsi="Arial" w:cs="Arial"/>
          <w:lang w:val="es-ES" w:eastAsia="es-ES"/>
        </w:rPr>
        <w:t xml:space="preserve"> 901, San Salvador, a las quince horas del día </w:t>
      </w:r>
      <w:r>
        <w:rPr>
          <w:rFonts w:ascii="Arial" w:eastAsia="Times New Roman" w:hAnsi="Arial" w:cs="Arial"/>
          <w:lang w:val="es-ES" w:eastAsia="es-ES"/>
        </w:rPr>
        <w:t>siete</w:t>
      </w:r>
      <w:r w:rsidRPr="002F7BA6">
        <w:rPr>
          <w:rFonts w:ascii="Arial" w:eastAsia="Times New Roman" w:hAnsi="Arial" w:cs="Arial"/>
          <w:lang w:val="es-ES" w:eastAsia="es-ES"/>
        </w:rPr>
        <w:t xml:space="preserve"> de </w:t>
      </w:r>
      <w:r>
        <w:rPr>
          <w:rFonts w:ascii="Arial" w:eastAsia="Times New Roman" w:hAnsi="Arial" w:cs="Arial"/>
          <w:lang w:val="es-ES" w:eastAsia="es-ES"/>
        </w:rPr>
        <w:t>marzo</w:t>
      </w:r>
      <w:r w:rsidRPr="002F7BA6">
        <w:rPr>
          <w:rFonts w:ascii="Arial" w:eastAsia="Times New Roman" w:hAnsi="Arial" w:cs="Arial"/>
          <w:lang w:val="es-ES" w:eastAsia="es-ES"/>
        </w:rPr>
        <w:t xml:space="preserve"> de dos mil veinticuatro, para tratar la Agenda de Sesión de Junta Directiva </w:t>
      </w:r>
      <w:proofErr w:type="spellStart"/>
      <w:r w:rsidRPr="002F7BA6">
        <w:rPr>
          <w:rFonts w:ascii="Arial" w:eastAsia="Times New Roman" w:hAnsi="Arial" w:cs="Arial"/>
          <w:lang w:val="es-ES" w:eastAsia="es-ES"/>
        </w:rPr>
        <w:t>N°</w:t>
      </w:r>
      <w:proofErr w:type="spellEnd"/>
      <w:r w:rsidRPr="002F7BA6">
        <w:rPr>
          <w:rFonts w:ascii="Arial" w:eastAsia="Times New Roman" w:hAnsi="Arial" w:cs="Arial"/>
          <w:lang w:val="es-ES" w:eastAsia="es-ES"/>
        </w:rPr>
        <w:t xml:space="preserve"> JD-</w:t>
      </w:r>
      <w:r>
        <w:rPr>
          <w:rFonts w:ascii="Arial" w:eastAsia="Times New Roman" w:hAnsi="Arial" w:cs="Arial"/>
          <w:lang w:val="es-ES" w:eastAsia="es-ES"/>
        </w:rPr>
        <w:t>047</w:t>
      </w:r>
      <w:r w:rsidRPr="002F7BA6">
        <w:rPr>
          <w:rFonts w:ascii="Arial" w:eastAsia="Times New Roman" w:hAnsi="Arial" w:cs="Arial"/>
          <w:lang w:val="es-ES" w:eastAsia="es-ES"/>
        </w:rPr>
        <w:t xml:space="preserve">/2024 de esta fecha, se realizó la reunión en </w:t>
      </w:r>
      <w:r w:rsidRPr="00D45C85">
        <w:rPr>
          <w:rFonts w:ascii="Arial" w:eastAsia="Times New Roman" w:hAnsi="Arial" w:cs="Arial"/>
          <w:lang w:val="es-ES" w:eastAsia="es-ES"/>
        </w:rPr>
        <w:t>formato VIRTUAL de los señores miembros de Junta Directiva</w:t>
      </w:r>
      <w:r w:rsidRPr="00D45C85">
        <w:rPr>
          <w:rFonts w:ascii="Arial" w:eastAsia="Times New Roman" w:hAnsi="Arial" w:cs="Arial"/>
          <w:b/>
          <w:lang w:val="es-ES" w:eastAsia="es-ES"/>
        </w:rPr>
        <w:t>:</w:t>
      </w:r>
      <w:r w:rsidRPr="00D45C85">
        <w:rPr>
          <w:rFonts w:ascii="Arial" w:eastAsia="Arial" w:hAnsi="Arial" w:cs="Arial"/>
          <w:b/>
          <w:lang w:val="es-ES" w:eastAsia="es-ES"/>
        </w:rPr>
        <w:t xml:space="preserve"> </w:t>
      </w:r>
      <w:proofErr w:type="gramStart"/>
      <w:r w:rsidRPr="00D45C85">
        <w:rPr>
          <w:rFonts w:ascii="Arial" w:eastAsia="Arial" w:hAnsi="Arial" w:cs="Arial"/>
          <w:b/>
          <w:lang w:val="es-ES_tradnl" w:eastAsia="es-ES"/>
        </w:rPr>
        <w:t>Presidente</w:t>
      </w:r>
      <w:proofErr w:type="gramEnd"/>
      <w:r w:rsidRPr="00D45C85">
        <w:rPr>
          <w:rFonts w:ascii="Arial" w:eastAsia="Arial" w:hAnsi="Arial" w:cs="Arial"/>
          <w:b/>
          <w:lang w:val="es-ES_tradnl" w:eastAsia="es-ES"/>
        </w:rPr>
        <w:t xml:space="preserve"> y Director Ejecutivo: OSCAR ARMANDO MORALES RODRÍGUEZ. Directores Propietarios: ROBERTO EDUARDO CALDERON LOPEZ,</w:t>
      </w:r>
      <w:r w:rsidRPr="00D45C85">
        <w:rPr>
          <w:rFonts w:ascii="Arial" w:hAnsi="Arial" w:cs="Arial"/>
          <w:b/>
          <w:kern w:val="2"/>
          <w:lang w:val="es-ES_tradnl"/>
          <w14:ligatures w14:val="standardContextual"/>
        </w:rPr>
        <w:t xml:space="preserve"> JAVIER ANTONIO MEJIA CORTEZ</w:t>
      </w:r>
      <w:r w:rsidRPr="00D45C85">
        <w:rPr>
          <w:rFonts w:ascii="Arial" w:eastAsia="Arial" w:hAnsi="Arial" w:cs="Arial"/>
          <w:b/>
          <w:lang w:val="es-ES_tradnl" w:eastAsia="es-ES"/>
        </w:rPr>
        <w:t>, TANYA ELIZABETH CORTEZ RUIZ, FREDIS VÁSQUEZ</w:t>
      </w:r>
      <w:r w:rsidRPr="002F7BA6">
        <w:rPr>
          <w:rFonts w:ascii="Arial" w:eastAsia="Arial" w:hAnsi="Arial" w:cs="Arial"/>
          <w:b/>
          <w:lang w:val="es-ES_tradnl" w:eastAsia="es-ES"/>
        </w:rPr>
        <w:t xml:space="preserve"> JOVEL. Directores Suplentes: </w:t>
      </w:r>
      <w:r w:rsidRPr="002F7BA6">
        <w:rPr>
          <w:rFonts w:ascii="Arial" w:eastAsia="Arial" w:hAnsi="Arial" w:cs="Arial"/>
          <w:b/>
          <w:bCs/>
          <w:lang w:val="es-ES_tradnl" w:eastAsia="es-ES"/>
        </w:rPr>
        <w:t>ERICK ENRIQUE MONTOYA VILLACORTA</w:t>
      </w:r>
      <w:r w:rsidRPr="002F7BA6">
        <w:rPr>
          <w:rFonts w:ascii="Arial" w:eastAsia="Arial" w:hAnsi="Arial" w:cs="Arial"/>
          <w:b/>
          <w:lang w:val="es-ES_tradnl" w:eastAsia="es-ES"/>
        </w:rPr>
        <w:t xml:space="preserve">, JUAN NEFTALI MURILLO RUIZ, RAFAEL ENRIQUE CUELLAR RENDEROS y JOSE ALFREDO CARTAGENA TOBÍAS. </w:t>
      </w:r>
      <w:r w:rsidRPr="002F7BA6">
        <w:rPr>
          <w:rFonts w:ascii="Arial" w:eastAsia="Times New Roman" w:hAnsi="Arial" w:cs="Arial"/>
          <w:b/>
          <w:lang w:val="es-ES" w:eastAsia="es-ES"/>
        </w:rPr>
        <w:t xml:space="preserve">Estuvo presente también el LICENCIADO LUIS JOSUÉ VENTURA HERNÁNDEZ, Gerente General. </w:t>
      </w:r>
      <w:r w:rsidRPr="002F7BA6">
        <w:rPr>
          <w:rFonts w:ascii="Arial" w:eastAsia="Times New Roman" w:hAnsi="Arial" w:cs="Arial"/>
          <w:lang w:val="es-ES" w:eastAsia="es-ES"/>
        </w:rPr>
        <w:t xml:space="preserve">Una vez comprobado el quórum el Señor </w:t>
      </w:r>
      <w:proofErr w:type="gramStart"/>
      <w:r w:rsidRPr="002F7BA6">
        <w:rPr>
          <w:rFonts w:ascii="Arial" w:eastAsia="Times New Roman" w:hAnsi="Arial" w:cs="Arial"/>
          <w:lang w:val="es-ES" w:eastAsia="es-ES"/>
        </w:rPr>
        <w:t>Presidente</w:t>
      </w:r>
      <w:proofErr w:type="gramEnd"/>
      <w:r w:rsidRPr="002F7BA6">
        <w:rPr>
          <w:rFonts w:ascii="Arial" w:eastAsia="Times New Roman" w:hAnsi="Arial" w:cs="Arial"/>
          <w:lang w:val="es-ES" w:eastAsia="es-ES"/>
        </w:rPr>
        <w:t xml:space="preserve"> y Director Ejecutivo somete a consideración la Agenda siguiente:</w:t>
      </w:r>
    </w:p>
    <w:p w14:paraId="5FDD4DE7" w14:textId="77777777" w:rsidR="007147F5" w:rsidRPr="002F7BA6" w:rsidRDefault="007147F5" w:rsidP="007147F5">
      <w:pPr>
        <w:spacing w:after="0" w:line="240" w:lineRule="auto"/>
        <w:ind w:left="-284" w:right="-801"/>
        <w:jc w:val="both"/>
        <w:rPr>
          <w:rFonts w:ascii="Arial" w:eastAsia="Times New Roman" w:hAnsi="Arial" w:cs="Arial"/>
          <w:b/>
          <w:bCs/>
          <w:u w:val="single"/>
          <w:lang w:eastAsia="es-ES"/>
        </w:rPr>
      </w:pPr>
    </w:p>
    <w:p w14:paraId="480284D6" w14:textId="77777777" w:rsidR="007147F5" w:rsidRPr="002F7BA6" w:rsidRDefault="007147F5" w:rsidP="007147F5">
      <w:pPr>
        <w:numPr>
          <w:ilvl w:val="0"/>
          <w:numId w:val="1"/>
        </w:numPr>
        <w:spacing w:after="0" w:line="240" w:lineRule="auto"/>
        <w:ind w:left="0" w:right="-801" w:firstLine="0"/>
        <w:jc w:val="both"/>
        <w:rPr>
          <w:rFonts w:ascii="Arial" w:eastAsia="Arial" w:hAnsi="Arial" w:cs="Arial"/>
          <w:b/>
          <w:bCs/>
          <w:lang w:val="es-ES_tradnl" w:eastAsia="es-ES"/>
        </w:rPr>
      </w:pPr>
      <w:r w:rsidRPr="002F7BA6">
        <w:rPr>
          <w:rFonts w:ascii="Arial" w:eastAsia="Times New Roman" w:hAnsi="Arial" w:cs="Arial"/>
          <w:b/>
          <w:snapToGrid w:val="0"/>
          <w:lang w:eastAsia="es-ES"/>
        </w:rPr>
        <w:t xml:space="preserve"> </w:t>
      </w:r>
      <w:r w:rsidRPr="002F7BA6">
        <w:rPr>
          <w:rFonts w:ascii="Arial" w:eastAsia="Arial" w:hAnsi="Arial" w:cs="Arial"/>
          <w:b/>
          <w:bCs/>
          <w:lang w:val="es-ES_tradnl" w:eastAsia="es-ES"/>
        </w:rPr>
        <w:t>APROBACIÓN DE AGENDA</w:t>
      </w:r>
      <w:r>
        <w:rPr>
          <w:rFonts w:ascii="Arial" w:eastAsia="Arial" w:hAnsi="Arial" w:cs="Arial"/>
          <w:b/>
          <w:bCs/>
          <w:lang w:val="es-ES_tradnl" w:eastAsia="es-ES"/>
        </w:rPr>
        <w:t>.</w:t>
      </w:r>
    </w:p>
    <w:p w14:paraId="23AEF17E" w14:textId="77777777" w:rsidR="007147F5" w:rsidRPr="002F7BA6" w:rsidRDefault="007147F5" w:rsidP="007147F5">
      <w:pPr>
        <w:spacing w:after="0" w:line="240" w:lineRule="auto"/>
        <w:ind w:right="-801"/>
        <w:jc w:val="both"/>
        <w:rPr>
          <w:rFonts w:ascii="Arial" w:eastAsia="Arial" w:hAnsi="Arial" w:cs="Arial"/>
          <w:b/>
          <w:bCs/>
          <w:lang w:val="es-ES_tradnl" w:eastAsia="es-ES"/>
        </w:rPr>
      </w:pPr>
    </w:p>
    <w:p w14:paraId="097329E5" w14:textId="77777777" w:rsidR="007147F5" w:rsidRPr="002F7BA6" w:rsidRDefault="007147F5" w:rsidP="007147F5">
      <w:pPr>
        <w:numPr>
          <w:ilvl w:val="0"/>
          <w:numId w:val="1"/>
        </w:numPr>
        <w:spacing w:after="0" w:line="240" w:lineRule="auto"/>
        <w:ind w:left="0" w:right="-801" w:firstLine="0"/>
        <w:jc w:val="both"/>
        <w:rPr>
          <w:rFonts w:ascii="Arial" w:eastAsia="Arial" w:hAnsi="Arial" w:cs="Arial"/>
          <w:b/>
          <w:bCs/>
          <w:lang w:val="es-ES_tradnl" w:eastAsia="es-ES"/>
        </w:rPr>
      </w:pPr>
      <w:r w:rsidRPr="002F7BA6">
        <w:rPr>
          <w:rFonts w:ascii="Arial" w:eastAsia="Arial" w:hAnsi="Arial" w:cs="Arial"/>
          <w:b/>
          <w:bCs/>
          <w:lang w:val="es-ES_tradnl" w:eastAsia="es-ES"/>
        </w:rPr>
        <w:t xml:space="preserve"> APROBACIÓN DE ACTA ANTERIOR</w:t>
      </w:r>
      <w:r>
        <w:rPr>
          <w:rFonts w:ascii="Arial" w:eastAsia="Arial" w:hAnsi="Arial" w:cs="Arial"/>
          <w:b/>
          <w:bCs/>
          <w:lang w:val="es-ES_tradnl" w:eastAsia="es-ES"/>
        </w:rPr>
        <w:t>.</w:t>
      </w:r>
    </w:p>
    <w:p w14:paraId="221AF5BC" w14:textId="77777777" w:rsidR="007147F5" w:rsidRPr="002F7BA6" w:rsidRDefault="007147F5" w:rsidP="007147F5">
      <w:pPr>
        <w:spacing w:after="0" w:line="240" w:lineRule="auto"/>
        <w:ind w:right="-801"/>
        <w:jc w:val="both"/>
        <w:rPr>
          <w:rFonts w:ascii="Arial" w:eastAsia="Arial" w:hAnsi="Arial" w:cs="Arial"/>
          <w:b/>
          <w:bCs/>
          <w:lang w:val="es-ES_tradnl" w:eastAsia="es-ES"/>
        </w:rPr>
      </w:pPr>
    </w:p>
    <w:p w14:paraId="73C73D68" w14:textId="77777777" w:rsidR="007147F5" w:rsidRDefault="007147F5" w:rsidP="007147F5">
      <w:pPr>
        <w:numPr>
          <w:ilvl w:val="0"/>
          <w:numId w:val="1"/>
        </w:numPr>
        <w:spacing w:after="0" w:line="240" w:lineRule="auto"/>
        <w:ind w:left="0" w:right="-801" w:firstLine="0"/>
        <w:jc w:val="both"/>
        <w:rPr>
          <w:rFonts w:ascii="Arial" w:eastAsia="Arial" w:hAnsi="Arial" w:cs="Arial"/>
          <w:b/>
          <w:bCs/>
          <w:lang w:val="es-ES_tradnl" w:eastAsia="es-ES"/>
        </w:rPr>
      </w:pPr>
      <w:r w:rsidRPr="002F7BA6">
        <w:rPr>
          <w:rFonts w:ascii="Arial" w:eastAsia="Arial" w:hAnsi="Arial" w:cs="Arial"/>
          <w:b/>
          <w:bCs/>
          <w:lang w:val="es-ES_tradnl" w:eastAsia="es-ES"/>
        </w:rPr>
        <w:t xml:space="preserve"> RESOLUCIÓN DE CRÉDITOS.</w:t>
      </w:r>
    </w:p>
    <w:p w14:paraId="3D8BAB0E" w14:textId="77777777" w:rsidR="007147F5" w:rsidRDefault="007147F5" w:rsidP="007147F5">
      <w:pPr>
        <w:pStyle w:val="Prrafodelista"/>
        <w:spacing w:line="240" w:lineRule="auto"/>
        <w:jc w:val="both"/>
        <w:rPr>
          <w:rFonts w:ascii="Arial" w:eastAsia="Arial" w:hAnsi="Arial" w:cs="Arial"/>
          <w:b/>
          <w:bCs/>
          <w:lang w:val="es-ES_tradnl" w:eastAsia="es-ES"/>
        </w:rPr>
      </w:pPr>
    </w:p>
    <w:p w14:paraId="442BAAED" w14:textId="77777777" w:rsidR="007147F5" w:rsidRDefault="007147F5" w:rsidP="007147F5">
      <w:pPr>
        <w:numPr>
          <w:ilvl w:val="0"/>
          <w:numId w:val="1"/>
        </w:numPr>
        <w:spacing w:after="0" w:line="240" w:lineRule="auto"/>
        <w:ind w:left="0" w:right="-801" w:firstLine="0"/>
        <w:jc w:val="both"/>
        <w:rPr>
          <w:rFonts w:ascii="Arial" w:eastAsia="Arial" w:hAnsi="Arial" w:cs="Arial"/>
          <w:b/>
          <w:bCs/>
          <w:lang w:val="es-ES_tradnl" w:eastAsia="es-ES"/>
        </w:rPr>
      </w:pPr>
      <w:r w:rsidRPr="007147F5">
        <w:rPr>
          <w:rFonts w:ascii="Arial" w:eastAsia="Arial" w:hAnsi="Arial" w:cs="Arial"/>
          <w:b/>
          <w:bCs/>
          <w:lang w:val="es-ES_tradnl" w:eastAsia="es-ES"/>
        </w:rPr>
        <w:t xml:space="preserve">INFORME DEL PROCESO DE CONTRATACIÓN DIRECTA No. CD-FSV-004-2024, “SUMINISTRO DE COMBUSTIBLE EN CUPONES PARA LOS VEHÍCULOS AUTOMOTORES Y PLANTAS ELÉCTRICAS DE EMERGENCIA DEL FSV”. </w:t>
      </w:r>
    </w:p>
    <w:p w14:paraId="5A491C90" w14:textId="77777777" w:rsidR="007147F5" w:rsidRDefault="007147F5" w:rsidP="007147F5">
      <w:pPr>
        <w:pStyle w:val="Prrafodelista"/>
        <w:spacing w:line="240" w:lineRule="auto"/>
        <w:jc w:val="both"/>
        <w:rPr>
          <w:rFonts w:ascii="Arial" w:eastAsia="Arial" w:hAnsi="Arial" w:cs="Arial"/>
          <w:b/>
          <w:bCs/>
          <w:lang w:val="es-ES_tradnl" w:eastAsia="es-ES"/>
        </w:rPr>
      </w:pPr>
    </w:p>
    <w:p w14:paraId="319ECDB0" w14:textId="77777777" w:rsidR="007147F5" w:rsidRDefault="007147F5" w:rsidP="007147F5">
      <w:pPr>
        <w:numPr>
          <w:ilvl w:val="0"/>
          <w:numId w:val="1"/>
        </w:numPr>
        <w:spacing w:after="0" w:line="240" w:lineRule="auto"/>
        <w:ind w:left="0" w:right="-801" w:firstLine="0"/>
        <w:jc w:val="both"/>
        <w:rPr>
          <w:rFonts w:ascii="Arial" w:eastAsia="Arial" w:hAnsi="Arial" w:cs="Arial"/>
          <w:b/>
          <w:bCs/>
          <w:lang w:val="es-ES_tradnl" w:eastAsia="es-ES"/>
        </w:rPr>
      </w:pPr>
      <w:r w:rsidRPr="007147F5">
        <w:rPr>
          <w:rFonts w:ascii="Arial" w:eastAsia="Arial" w:hAnsi="Arial" w:cs="Arial"/>
          <w:b/>
          <w:bCs/>
          <w:lang w:val="es-ES_tradnl" w:eastAsia="es-ES"/>
        </w:rPr>
        <w:t>MODIFICACIÓN AL INSTRUCTIVO PARA LA ADMINISTRACIÓN Y VENTA DE ACTIVOS EXTRAORDINARIOS</w:t>
      </w:r>
      <w:r>
        <w:rPr>
          <w:rFonts w:ascii="Arial" w:eastAsia="Arial" w:hAnsi="Arial" w:cs="Arial"/>
          <w:b/>
          <w:bCs/>
          <w:lang w:val="es-ES_tradnl" w:eastAsia="es-ES"/>
        </w:rPr>
        <w:t>.</w:t>
      </w:r>
    </w:p>
    <w:p w14:paraId="3445963B" w14:textId="77777777" w:rsidR="007147F5" w:rsidRDefault="007147F5" w:rsidP="007147F5">
      <w:pPr>
        <w:pStyle w:val="Prrafodelista"/>
        <w:spacing w:line="240" w:lineRule="auto"/>
        <w:jc w:val="both"/>
        <w:rPr>
          <w:rFonts w:ascii="Arial" w:eastAsia="Arial" w:hAnsi="Arial" w:cs="Arial"/>
          <w:b/>
          <w:bCs/>
          <w:lang w:val="es-ES_tradnl" w:eastAsia="es-ES"/>
        </w:rPr>
      </w:pPr>
    </w:p>
    <w:p w14:paraId="00BDCC47" w14:textId="4A7380FE" w:rsidR="007147F5" w:rsidRDefault="007147F5" w:rsidP="007147F5">
      <w:pPr>
        <w:numPr>
          <w:ilvl w:val="0"/>
          <w:numId w:val="1"/>
        </w:numPr>
        <w:spacing w:after="0" w:line="240" w:lineRule="auto"/>
        <w:ind w:left="0" w:right="-801" w:firstLine="0"/>
        <w:jc w:val="both"/>
        <w:rPr>
          <w:rFonts w:ascii="Arial" w:eastAsia="Arial" w:hAnsi="Arial" w:cs="Arial"/>
          <w:b/>
          <w:bCs/>
          <w:lang w:val="es-ES_tradnl" w:eastAsia="es-ES"/>
        </w:rPr>
      </w:pPr>
      <w:r w:rsidRPr="007147F5">
        <w:rPr>
          <w:rFonts w:ascii="Arial" w:eastAsia="Arial" w:hAnsi="Arial" w:cs="Arial"/>
          <w:b/>
          <w:bCs/>
          <w:lang w:val="es-ES_tradnl" w:eastAsia="es-ES"/>
        </w:rPr>
        <w:t>AUTORIZACIÓN DE PRECIOS DE VENTA DE ACTIVOS EXTRAORDINARIOS</w:t>
      </w:r>
      <w:r>
        <w:rPr>
          <w:rFonts w:ascii="Arial" w:eastAsia="Arial" w:hAnsi="Arial" w:cs="Arial"/>
          <w:b/>
          <w:bCs/>
          <w:lang w:val="es-ES_tradnl" w:eastAsia="es-ES"/>
        </w:rPr>
        <w:t>.</w:t>
      </w:r>
      <w:r w:rsidRPr="007147F5">
        <w:rPr>
          <w:rFonts w:ascii="Arial" w:eastAsia="Arial" w:hAnsi="Arial" w:cs="Arial"/>
          <w:b/>
          <w:bCs/>
          <w:lang w:val="es-ES_tradnl" w:eastAsia="es-ES"/>
        </w:rPr>
        <w:t xml:space="preserve"> </w:t>
      </w:r>
    </w:p>
    <w:p w14:paraId="0C526629" w14:textId="77777777" w:rsidR="007147F5" w:rsidRDefault="007147F5" w:rsidP="007147F5">
      <w:pPr>
        <w:pStyle w:val="Prrafodelista"/>
        <w:spacing w:line="240" w:lineRule="auto"/>
        <w:jc w:val="both"/>
        <w:rPr>
          <w:rFonts w:ascii="Arial" w:eastAsia="Arial" w:hAnsi="Arial" w:cs="Arial"/>
          <w:b/>
          <w:bCs/>
          <w:lang w:val="es-ES_tradnl" w:eastAsia="es-ES"/>
        </w:rPr>
      </w:pPr>
    </w:p>
    <w:p w14:paraId="0FEA4D3B" w14:textId="77777777" w:rsidR="007147F5" w:rsidRDefault="007147F5" w:rsidP="007147F5">
      <w:pPr>
        <w:numPr>
          <w:ilvl w:val="0"/>
          <w:numId w:val="1"/>
        </w:numPr>
        <w:spacing w:after="0" w:line="240" w:lineRule="auto"/>
        <w:ind w:left="0" w:right="-801" w:firstLine="0"/>
        <w:jc w:val="both"/>
        <w:rPr>
          <w:rFonts w:ascii="Arial" w:eastAsia="Arial" w:hAnsi="Arial" w:cs="Arial"/>
          <w:b/>
          <w:bCs/>
          <w:lang w:val="es-ES_tradnl" w:eastAsia="es-ES"/>
        </w:rPr>
      </w:pPr>
      <w:r w:rsidRPr="007147F5">
        <w:rPr>
          <w:rFonts w:ascii="Arial" w:eastAsia="Arial" w:hAnsi="Arial" w:cs="Arial"/>
          <w:b/>
          <w:bCs/>
          <w:lang w:val="es-ES_tradnl" w:eastAsia="es-ES"/>
        </w:rPr>
        <w:t>INFORME DE MISIÓN AL EXTERIOR A INDIANAPOLIS, ESTADOS UNIDOS DE AMÉRICA</w:t>
      </w:r>
      <w:r>
        <w:rPr>
          <w:rFonts w:ascii="Arial" w:eastAsia="Arial" w:hAnsi="Arial" w:cs="Arial"/>
          <w:b/>
          <w:bCs/>
          <w:lang w:val="es-ES_tradnl" w:eastAsia="es-ES"/>
        </w:rPr>
        <w:t>.</w:t>
      </w:r>
    </w:p>
    <w:p w14:paraId="2AA17899" w14:textId="77777777" w:rsidR="007147F5" w:rsidRDefault="007147F5" w:rsidP="007147F5">
      <w:pPr>
        <w:pStyle w:val="Prrafodelista"/>
        <w:spacing w:line="240" w:lineRule="auto"/>
        <w:jc w:val="both"/>
        <w:rPr>
          <w:rFonts w:ascii="Arial" w:eastAsia="Arial" w:hAnsi="Arial" w:cs="Arial"/>
          <w:b/>
          <w:bCs/>
          <w:lang w:val="es-ES_tradnl" w:eastAsia="es-ES"/>
        </w:rPr>
      </w:pPr>
    </w:p>
    <w:p w14:paraId="13C5AEB3" w14:textId="77777777" w:rsidR="007147F5" w:rsidRDefault="007147F5" w:rsidP="007147F5">
      <w:pPr>
        <w:numPr>
          <w:ilvl w:val="0"/>
          <w:numId w:val="1"/>
        </w:numPr>
        <w:spacing w:after="0" w:line="240" w:lineRule="auto"/>
        <w:ind w:left="0" w:right="-801" w:firstLine="0"/>
        <w:jc w:val="both"/>
        <w:rPr>
          <w:rFonts w:ascii="Arial" w:eastAsia="Arial" w:hAnsi="Arial" w:cs="Arial"/>
          <w:b/>
          <w:bCs/>
          <w:lang w:val="es-ES_tradnl" w:eastAsia="es-ES"/>
        </w:rPr>
      </w:pPr>
      <w:r w:rsidRPr="007147F5">
        <w:rPr>
          <w:rFonts w:ascii="Arial" w:eastAsia="Arial" w:hAnsi="Arial" w:cs="Arial"/>
          <w:b/>
          <w:bCs/>
          <w:lang w:val="es-ES_tradnl" w:eastAsia="es-ES"/>
        </w:rPr>
        <w:t>SOLICITUD DE MISIÓN OFICIAL</w:t>
      </w:r>
      <w:r>
        <w:rPr>
          <w:rFonts w:ascii="Arial" w:eastAsia="Arial" w:hAnsi="Arial" w:cs="Arial"/>
          <w:b/>
          <w:bCs/>
          <w:lang w:val="es-ES_tradnl" w:eastAsia="es-ES"/>
        </w:rPr>
        <w:t>.</w:t>
      </w:r>
    </w:p>
    <w:p w14:paraId="21CBCB7E" w14:textId="77777777" w:rsidR="007147F5" w:rsidRDefault="007147F5" w:rsidP="007147F5">
      <w:pPr>
        <w:pStyle w:val="Prrafodelista"/>
        <w:spacing w:line="240" w:lineRule="auto"/>
        <w:jc w:val="both"/>
        <w:rPr>
          <w:rFonts w:ascii="Arial" w:eastAsia="Arial" w:hAnsi="Arial" w:cs="Arial"/>
          <w:b/>
          <w:bCs/>
          <w:lang w:val="es-ES_tradnl" w:eastAsia="es-ES"/>
        </w:rPr>
      </w:pPr>
    </w:p>
    <w:p w14:paraId="5D88B6BF" w14:textId="0143E778" w:rsidR="007147F5" w:rsidRDefault="007147F5" w:rsidP="007147F5">
      <w:pPr>
        <w:numPr>
          <w:ilvl w:val="0"/>
          <w:numId w:val="1"/>
        </w:numPr>
        <w:spacing w:after="0" w:line="240" w:lineRule="auto"/>
        <w:ind w:left="0" w:right="-801" w:firstLine="0"/>
        <w:jc w:val="both"/>
        <w:rPr>
          <w:rFonts w:ascii="Arial" w:eastAsia="Arial" w:hAnsi="Arial" w:cs="Arial"/>
          <w:b/>
          <w:bCs/>
          <w:lang w:val="es-ES_tradnl" w:eastAsia="es-ES"/>
        </w:rPr>
      </w:pPr>
      <w:r w:rsidRPr="007147F5">
        <w:rPr>
          <w:rFonts w:ascii="Arial" w:eastAsia="Arial" w:hAnsi="Arial" w:cs="Arial"/>
          <w:b/>
          <w:bCs/>
          <w:lang w:val="es-ES_tradnl" w:eastAsia="es-ES"/>
        </w:rPr>
        <w:t>MODIFICACIÓN A LA ESTRUCTURA ORGANIZATIVA DE LA UNIDAD DE GÉNERO</w:t>
      </w:r>
      <w:r>
        <w:rPr>
          <w:rFonts w:ascii="Arial" w:eastAsia="Arial" w:hAnsi="Arial" w:cs="Arial"/>
          <w:b/>
          <w:bCs/>
          <w:lang w:val="es-ES_tradnl" w:eastAsia="es-ES"/>
        </w:rPr>
        <w:t>.</w:t>
      </w:r>
    </w:p>
    <w:p w14:paraId="60D797F9" w14:textId="77777777" w:rsidR="007147F5" w:rsidRDefault="007147F5" w:rsidP="007147F5">
      <w:pPr>
        <w:pStyle w:val="Prrafodelista"/>
        <w:spacing w:line="240" w:lineRule="auto"/>
        <w:jc w:val="both"/>
        <w:rPr>
          <w:rFonts w:ascii="Arial" w:eastAsia="Times New Roman" w:hAnsi="Arial" w:cs="Arial"/>
          <w:b/>
          <w:bCs/>
          <w:lang w:val="pt-BR" w:eastAsia="es-ES"/>
        </w:rPr>
      </w:pPr>
    </w:p>
    <w:p w14:paraId="3100EDF8" w14:textId="46A5B11E" w:rsidR="007147F5" w:rsidRPr="007147F5" w:rsidRDefault="007147F5" w:rsidP="007147F5">
      <w:pPr>
        <w:numPr>
          <w:ilvl w:val="0"/>
          <w:numId w:val="1"/>
        </w:numPr>
        <w:spacing w:after="0" w:line="240" w:lineRule="auto"/>
        <w:ind w:left="0" w:right="-801" w:firstLine="0"/>
        <w:jc w:val="both"/>
        <w:rPr>
          <w:rFonts w:ascii="Arial" w:eastAsia="Arial" w:hAnsi="Arial" w:cs="Arial"/>
          <w:b/>
          <w:bCs/>
          <w:lang w:val="es-ES_tradnl" w:eastAsia="es-ES"/>
        </w:rPr>
      </w:pPr>
      <w:r w:rsidRPr="007147F5">
        <w:rPr>
          <w:rFonts w:ascii="Arial" w:eastAsia="Times New Roman" w:hAnsi="Arial" w:cs="Arial"/>
          <w:b/>
          <w:bCs/>
          <w:lang w:val="pt-BR" w:eastAsia="es-ES"/>
        </w:rPr>
        <w:t xml:space="preserve">ACUERDO </w:t>
      </w:r>
      <w:r w:rsidRPr="007147F5">
        <w:rPr>
          <w:rFonts w:ascii="Arial" w:eastAsia="Times New Roman" w:hAnsi="Arial" w:cs="Arial"/>
          <w:b/>
          <w:bCs/>
          <w:snapToGrid w:val="0"/>
          <w:lang w:val="es-ES" w:eastAsia="es-ES"/>
        </w:rPr>
        <w:t>DE RESOLUCIÓN SOBRE INFORMACIÓN RESERVADA DE ESTA SESIÓN.</w:t>
      </w:r>
    </w:p>
    <w:p w14:paraId="0BB610A6" w14:textId="77777777" w:rsidR="007147F5" w:rsidRPr="002F7BA6" w:rsidRDefault="007147F5" w:rsidP="007147F5">
      <w:pPr>
        <w:spacing w:after="0" w:line="240" w:lineRule="auto"/>
        <w:ind w:left="-142" w:right="-801"/>
        <w:jc w:val="both"/>
        <w:rPr>
          <w:rFonts w:ascii="Arial" w:eastAsia="Times New Roman" w:hAnsi="Arial" w:cs="Arial"/>
          <w:b/>
          <w:bCs/>
          <w:snapToGrid w:val="0"/>
          <w:u w:val="single"/>
          <w:lang w:val="es-ES" w:eastAsia="es-ES"/>
        </w:rPr>
      </w:pPr>
    </w:p>
    <w:p w14:paraId="168EA545" w14:textId="77777777" w:rsidR="00D96F21" w:rsidRDefault="00D96F21" w:rsidP="007147F5">
      <w:pPr>
        <w:spacing w:after="0" w:line="240" w:lineRule="auto"/>
        <w:ind w:left="-142" w:right="-801"/>
        <w:jc w:val="center"/>
        <w:rPr>
          <w:rFonts w:ascii="Arial" w:eastAsia="Times New Roman" w:hAnsi="Arial" w:cs="Arial"/>
          <w:b/>
          <w:bCs/>
          <w:snapToGrid w:val="0"/>
          <w:u w:val="single"/>
          <w:lang w:val="es-ES" w:eastAsia="es-ES"/>
        </w:rPr>
      </w:pPr>
    </w:p>
    <w:p w14:paraId="62A963B4" w14:textId="6E3230FF" w:rsidR="007147F5" w:rsidRPr="002F7BA6" w:rsidRDefault="007147F5" w:rsidP="007147F5">
      <w:pPr>
        <w:spacing w:after="0" w:line="240" w:lineRule="auto"/>
        <w:ind w:left="-142" w:right="-801"/>
        <w:jc w:val="center"/>
        <w:rPr>
          <w:rFonts w:ascii="Arial" w:eastAsia="Times New Roman" w:hAnsi="Arial" w:cs="Arial"/>
          <w:b/>
          <w:bCs/>
          <w:snapToGrid w:val="0"/>
          <w:u w:val="single"/>
          <w:lang w:val="es-ES" w:eastAsia="es-ES"/>
        </w:rPr>
      </w:pPr>
      <w:r w:rsidRPr="002F7BA6">
        <w:rPr>
          <w:rFonts w:ascii="Arial" w:eastAsia="Times New Roman" w:hAnsi="Arial" w:cs="Arial"/>
          <w:b/>
          <w:bCs/>
          <w:snapToGrid w:val="0"/>
          <w:u w:val="single"/>
          <w:lang w:val="es-ES" w:eastAsia="es-ES"/>
        </w:rPr>
        <w:t>DESARROLLO</w:t>
      </w:r>
    </w:p>
    <w:p w14:paraId="1762E176" w14:textId="77777777" w:rsidR="007147F5" w:rsidRPr="002F7BA6" w:rsidRDefault="007147F5" w:rsidP="007147F5">
      <w:pPr>
        <w:spacing w:after="0" w:line="240" w:lineRule="auto"/>
        <w:ind w:left="-284" w:right="-801"/>
        <w:jc w:val="both"/>
        <w:rPr>
          <w:rFonts w:ascii="Arial" w:eastAsia="Times New Roman" w:hAnsi="Arial" w:cs="Arial"/>
          <w:b/>
          <w:bCs/>
          <w:snapToGrid w:val="0"/>
          <w:u w:val="single"/>
          <w:lang w:eastAsia="es-ES"/>
        </w:rPr>
      </w:pPr>
    </w:p>
    <w:p w14:paraId="47702304" w14:textId="77777777" w:rsidR="007147F5" w:rsidRPr="002F7BA6" w:rsidRDefault="007147F5" w:rsidP="007147F5">
      <w:pPr>
        <w:numPr>
          <w:ilvl w:val="0"/>
          <w:numId w:val="2"/>
        </w:numPr>
        <w:spacing w:after="0" w:line="240" w:lineRule="auto"/>
        <w:ind w:left="-284" w:right="-801" w:hanging="283"/>
        <w:jc w:val="both"/>
        <w:rPr>
          <w:rFonts w:ascii="Arial" w:eastAsia="Times New Roman" w:hAnsi="Arial" w:cs="Arial"/>
          <w:lang w:val="es-ES" w:eastAsia="es-ES"/>
        </w:rPr>
      </w:pPr>
      <w:r w:rsidRPr="002F7BA6">
        <w:rPr>
          <w:rFonts w:ascii="Arial" w:eastAsia="Times New Roman" w:hAnsi="Arial" w:cs="Arial"/>
          <w:b/>
          <w:bCs/>
          <w:snapToGrid w:val="0"/>
          <w:lang w:val="es-ES" w:eastAsia="es-ES"/>
        </w:rPr>
        <w:t>APROBACIÓN DE AGENDA. Fue aprobada</w:t>
      </w:r>
    </w:p>
    <w:p w14:paraId="33FC1E4E" w14:textId="77777777" w:rsidR="007147F5" w:rsidRPr="002F7BA6" w:rsidRDefault="007147F5" w:rsidP="007147F5">
      <w:pPr>
        <w:spacing w:after="0" w:line="240" w:lineRule="auto"/>
        <w:ind w:left="-284" w:right="-801" w:hanging="283"/>
        <w:jc w:val="both"/>
        <w:rPr>
          <w:rFonts w:ascii="Arial" w:eastAsia="Times New Roman" w:hAnsi="Arial" w:cs="Arial"/>
          <w:lang w:val="es-ES" w:eastAsia="es-ES"/>
        </w:rPr>
      </w:pPr>
    </w:p>
    <w:p w14:paraId="6A23659C" w14:textId="12516DE7" w:rsidR="007147F5" w:rsidRPr="002F7BA6" w:rsidRDefault="007147F5" w:rsidP="007147F5">
      <w:pPr>
        <w:numPr>
          <w:ilvl w:val="0"/>
          <w:numId w:val="2"/>
        </w:numPr>
        <w:spacing w:after="0" w:line="240" w:lineRule="auto"/>
        <w:ind w:left="-284" w:right="-801" w:hanging="283"/>
        <w:jc w:val="both"/>
        <w:rPr>
          <w:rFonts w:ascii="Arial" w:eastAsia="Times New Roman" w:hAnsi="Arial" w:cs="Arial"/>
          <w:lang w:val="es-ES" w:eastAsia="es-ES"/>
        </w:rPr>
      </w:pPr>
      <w:r w:rsidRPr="002F7BA6">
        <w:rPr>
          <w:rFonts w:ascii="Arial" w:eastAsia="Times New Roman" w:hAnsi="Arial" w:cs="Arial"/>
          <w:b/>
          <w:snapToGrid w:val="0"/>
          <w:lang w:val="es-ES" w:eastAsia="es-ES"/>
        </w:rPr>
        <w:t xml:space="preserve">APROBACIÓN DE ACTA ANTERIOR.  </w:t>
      </w:r>
      <w:r w:rsidRPr="002F7BA6">
        <w:rPr>
          <w:rFonts w:ascii="Arial" w:eastAsia="Times New Roman" w:hAnsi="Arial" w:cs="Arial"/>
          <w:lang w:val="es-ES" w:eastAsia="es-ES"/>
        </w:rPr>
        <w:t xml:space="preserve">Se aprobó el Acta </w:t>
      </w:r>
      <w:proofErr w:type="spellStart"/>
      <w:r w:rsidRPr="002F7BA6">
        <w:rPr>
          <w:rFonts w:ascii="Arial" w:eastAsia="Times New Roman" w:hAnsi="Arial" w:cs="Arial"/>
          <w:lang w:val="es-ES" w:eastAsia="es-ES"/>
        </w:rPr>
        <w:t>N°</w:t>
      </w:r>
      <w:proofErr w:type="spellEnd"/>
      <w:r w:rsidRPr="002F7BA6">
        <w:rPr>
          <w:rFonts w:ascii="Arial" w:eastAsia="Times New Roman" w:hAnsi="Arial" w:cs="Arial"/>
          <w:lang w:val="es-ES" w:eastAsia="es-ES"/>
        </w:rPr>
        <w:t xml:space="preserve"> JD-</w:t>
      </w:r>
      <w:r w:rsidR="006C7526">
        <w:rPr>
          <w:rFonts w:ascii="Arial" w:eastAsia="Times New Roman" w:hAnsi="Arial" w:cs="Arial"/>
          <w:lang w:val="es-ES" w:eastAsia="es-ES"/>
        </w:rPr>
        <w:t>046</w:t>
      </w:r>
      <w:r w:rsidRPr="002F7BA6">
        <w:rPr>
          <w:rFonts w:ascii="Arial" w:eastAsia="Times New Roman" w:hAnsi="Arial" w:cs="Arial"/>
          <w:lang w:val="es-ES" w:eastAsia="es-ES"/>
        </w:rPr>
        <w:t xml:space="preserve">/2024 del </w:t>
      </w:r>
      <w:r w:rsidR="006C7526">
        <w:rPr>
          <w:rFonts w:ascii="Arial" w:eastAsia="Times New Roman" w:hAnsi="Arial" w:cs="Arial"/>
          <w:lang w:val="es-ES" w:eastAsia="es-ES"/>
        </w:rPr>
        <w:t>06</w:t>
      </w:r>
      <w:r w:rsidRPr="002F7BA6">
        <w:rPr>
          <w:rFonts w:ascii="Arial" w:eastAsia="Times New Roman" w:hAnsi="Arial" w:cs="Arial"/>
          <w:lang w:val="es-ES" w:eastAsia="es-ES"/>
        </w:rPr>
        <w:t xml:space="preserve"> de </w:t>
      </w:r>
      <w:r w:rsidR="006C7526">
        <w:rPr>
          <w:rFonts w:ascii="Arial" w:eastAsia="Times New Roman" w:hAnsi="Arial" w:cs="Arial"/>
          <w:lang w:val="es-ES" w:eastAsia="es-ES"/>
        </w:rPr>
        <w:t>marzo</w:t>
      </w:r>
      <w:r w:rsidRPr="002F7BA6">
        <w:rPr>
          <w:rFonts w:ascii="Arial" w:eastAsia="Times New Roman" w:hAnsi="Arial" w:cs="Arial"/>
          <w:lang w:val="es-ES" w:eastAsia="es-ES"/>
        </w:rPr>
        <w:t xml:space="preserve"> de 2024, la cual fue ratificada. </w:t>
      </w:r>
    </w:p>
    <w:p w14:paraId="6AFDF241" w14:textId="77777777" w:rsidR="007147F5" w:rsidRPr="00B42129" w:rsidRDefault="007147F5" w:rsidP="007147F5">
      <w:pPr>
        <w:spacing w:after="0" w:line="240" w:lineRule="auto"/>
        <w:ind w:left="-284" w:right="15"/>
        <w:jc w:val="both"/>
        <w:rPr>
          <w:rFonts w:ascii="Arial" w:eastAsia="Times New Roman" w:hAnsi="Arial" w:cs="Arial"/>
          <w:b/>
          <w:bCs/>
          <w:kern w:val="2"/>
          <w:lang w:val="es-ES" w:eastAsia="es-ES"/>
          <w14:ligatures w14:val="standardContextual"/>
        </w:rPr>
      </w:pPr>
    </w:p>
    <w:p w14:paraId="2B4386A0" w14:textId="5D08A9D3" w:rsidR="007147F5" w:rsidRPr="0090172E" w:rsidRDefault="007147F5" w:rsidP="007147F5">
      <w:pPr>
        <w:numPr>
          <w:ilvl w:val="0"/>
          <w:numId w:val="2"/>
        </w:numPr>
        <w:spacing w:after="0" w:line="240" w:lineRule="auto"/>
        <w:ind w:left="-284" w:right="-801" w:hanging="283"/>
        <w:jc w:val="both"/>
        <w:rPr>
          <w:rFonts w:ascii="Arial" w:eastAsia="Times New Roman" w:hAnsi="Arial" w:cs="Arial"/>
          <w:b/>
          <w:bCs/>
          <w:lang w:val="pt-BR" w:eastAsia="es-ES"/>
        </w:rPr>
      </w:pPr>
      <w:r w:rsidRPr="0090172E">
        <w:rPr>
          <w:rFonts w:ascii="Arial" w:eastAsia="Times New Roman" w:hAnsi="Arial" w:cs="Arial"/>
          <w:b/>
          <w:bCs/>
          <w:lang w:val="pt-BR" w:eastAsia="es-ES"/>
        </w:rPr>
        <w:t xml:space="preserve">RESOLUCIÓN DE CRÉDITOS. </w:t>
      </w:r>
      <w:r w:rsidRPr="0090172E">
        <w:rPr>
          <w:rFonts w:ascii="Arial" w:eastAsia="Times New Roman" w:hAnsi="Arial" w:cs="Arial"/>
          <w:lang w:val="es-ES" w:eastAsia="es-ES"/>
        </w:rPr>
        <w:t xml:space="preserve">El </w:t>
      </w:r>
      <w:proofErr w:type="gramStart"/>
      <w:r w:rsidRPr="0090172E">
        <w:rPr>
          <w:rFonts w:ascii="Arial" w:eastAsia="Times New Roman" w:hAnsi="Arial" w:cs="Arial"/>
          <w:lang w:val="es-ES" w:eastAsia="es-ES"/>
        </w:rPr>
        <w:t>Presidente</w:t>
      </w:r>
      <w:proofErr w:type="gramEnd"/>
      <w:r w:rsidRPr="0090172E">
        <w:rPr>
          <w:rFonts w:ascii="Arial" w:eastAsia="Times New Roman" w:hAnsi="Arial" w:cs="Arial"/>
          <w:lang w:val="es-ES" w:eastAsia="es-ES"/>
        </w:rPr>
        <w:t xml:space="preserve"> y Director Ejecutivo sometió a consideración de Junta Directiva, las solicitudes de crédito de esta fecha. Para ello invitó al Gerente General, quien inicialmente informó sobre los créditos aprobados durante el período del </w:t>
      </w:r>
      <w:r w:rsidR="006C7526" w:rsidRPr="0090172E">
        <w:rPr>
          <w:rFonts w:ascii="Arial" w:eastAsia="Times New Roman" w:hAnsi="Arial" w:cs="Arial"/>
          <w:lang w:val="es-ES" w:eastAsia="es-ES"/>
        </w:rPr>
        <w:t>01</w:t>
      </w:r>
      <w:r w:rsidRPr="0090172E">
        <w:rPr>
          <w:rFonts w:ascii="Arial" w:eastAsia="Times New Roman" w:hAnsi="Arial" w:cs="Arial"/>
          <w:lang w:val="es-ES" w:eastAsia="es-ES"/>
        </w:rPr>
        <w:t xml:space="preserve"> al </w:t>
      </w:r>
      <w:r w:rsidR="0090172E" w:rsidRPr="0090172E">
        <w:rPr>
          <w:rFonts w:ascii="Arial" w:eastAsia="Times New Roman" w:hAnsi="Arial" w:cs="Arial"/>
          <w:lang w:val="es-ES" w:eastAsia="es-ES"/>
        </w:rPr>
        <w:t>06</w:t>
      </w:r>
      <w:r w:rsidRPr="0090172E">
        <w:rPr>
          <w:rFonts w:ascii="Arial" w:eastAsia="Times New Roman" w:hAnsi="Arial" w:cs="Arial"/>
          <w:lang w:val="es-ES" w:eastAsia="es-ES"/>
        </w:rPr>
        <w:t xml:space="preserve"> de </w:t>
      </w:r>
      <w:r w:rsidR="0090172E" w:rsidRPr="0090172E">
        <w:rPr>
          <w:rFonts w:ascii="Arial" w:eastAsia="Times New Roman" w:hAnsi="Arial" w:cs="Arial"/>
          <w:lang w:val="es-ES" w:eastAsia="es-ES"/>
        </w:rPr>
        <w:t>marzo</w:t>
      </w:r>
      <w:r w:rsidRPr="0090172E">
        <w:rPr>
          <w:rFonts w:ascii="Arial" w:eastAsia="Times New Roman" w:hAnsi="Arial" w:cs="Arial"/>
          <w:lang w:val="es-ES" w:eastAsia="es-ES"/>
        </w:rPr>
        <w:t xml:space="preserve"> del presente año. Asimismo, de conformidad con el informe preparado por la Gerencia de Créditos, se presentaron para aprobación, un total de </w:t>
      </w:r>
      <w:r w:rsidR="0090172E" w:rsidRPr="0090172E">
        <w:rPr>
          <w:rFonts w:ascii="Arial" w:eastAsia="Times New Roman" w:hAnsi="Arial" w:cs="Arial"/>
          <w:lang w:val="es-ES" w:eastAsia="es-ES"/>
        </w:rPr>
        <w:t>42</w:t>
      </w:r>
      <w:r w:rsidRPr="0090172E">
        <w:rPr>
          <w:rFonts w:ascii="Arial" w:eastAsia="Arial" w:hAnsi="Arial" w:cs="Arial"/>
          <w:lang w:val="es-ES_tradnl" w:eastAsia="es-ES"/>
        </w:rPr>
        <w:t xml:space="preserve"> solicitudes de crédito por un monto de $ </w:t>
      </w:r>
      <w:r w:rsidR="0090172E" w:rsidRPr="0090172E">
        <w:rPr>
          <w:rFonts w:ascii="Arial" w:eastAsia="Arial" w:hAnsi="Arial" w:cs="Arial"/>
          <w:lang w:val="es-ES_tradnl" w:eastAsia="es-ES"/>
        </w:rPr>
        <w:t>955,712.89</w:t>
      </w:r>
      <w:r w:rsidRPr="0090172E">
        <w:rPr>
          <w:rFonts w:ascii="Arial" w:eastAsia="Arial" w:hAnsi="Arial" w:cs="Arial"/>
          <w:lang w:val="es-ES_tradnl" w:eastAsia="es-ES"/>
        </w:rPr>
        <w:t xml:space="preserve"> que fueron aprobados </w:t>
      </w:r>
      <w:r w:rsidRPr="0090172E">
        <w:rPr>
          <w:rFonts w:ascii="Arial" w:eastAsia="Times New Roman" w:hAnsi="Arial" w:cs="Arial"/>
          <w:lang w:val="es-ES" w:eastAsia="es-ES"/>
        </w:rPr>
        <w:t xml:space="preserve">según consta en el Acta </w:t>
      </w:r>
      <w:proofErr w:type="spellStart"/>
      <w:r w:rsidRPr="0090172E">
        <w:rPr>
          <w:rFonts w:ascii="Arial" w:eastAsia="Times New Roman" w:hAnsi="Arial" w:cs="Arial"/>
          <w:lang w:val="es-ES" w:eastAsia="es-ES"/>
        </w:rPr>
        <w:t>N°</w:t>
      </w:r>
      <w:proofErr w:type="spellEnd"/>
      <w:r w:rsidRPr="0090172E">
        <w:rPr>
          <w:rFonts w:ascii="Arial" w:eastAsia="Times New Roman" w:hAnsi="Arial" w:cs="Arial"/>
          <w:lang w:val="es-ES" w:eastAsia="es-ES"/>
        </w:rPr>
        <w:t xml:space="preserve"> </w:t>
      </w:r>
      <w:r w:rsidR="0090172E" w:rsidRPr="0090172E">
        <w:rPr>
          <w:rFonts w:ascii="Arial" w:eastAsia="Times New Roman" w:hAnsi="Arial" w:cs="Arial"/>
          <w:lang w:val="es-ES" w:eastAsia="es-ES"/>
        </w:rPr>
        <w:t>047</w:t>
      </w:r>
      <w:r w:rsidRPr="0090172E">
        <w:rPr>
          <w:rFonts w:ascii="Arial" w:eastAsia="Times New Roman" w:hAnsi="Arial" w:cs="Arial"/>
          <w:lang w:val="es-ES" w:eastAsia="es-ES"/>
        </w:rPr>
        <w:t xml:space="preserve"> del correspondiente Libro de Resolución de Créditos de Junta Directiva.</w:t>
      </w:r>
    </w:p>
    <w:p w14:paraId="0CEB0BB9" w14:textId="77777777" w:rsidR="007147F5" w:rsidRDefault="007147F5" w:rsidP="007147F5">
      <w:pPr>
        <w:pStyle w:val="Prrafodelista"/>
        <w:rPr>
          <w:rFonts w:ascii="Arial" w:eastAsia="Times New Roman" w:hAnsi="Arial" w:cs="Arial"/>
          <w:b/>
          <w:bCs/>
          <w:lang w:val="pt-BR" w:eastAsia="es-ES"/>
        </w:rPr>
      </w:pPr>
    </w:p>
    <w:p w14:paraId="1726C9E3" w14:textId="453F4EEC" w:rsidR="007147F5" w:rsidRPr="00151E21" w:rsidRDefault="007147F5" w:rsidP="007147F5">
      <w:pPr>
        <w:numPr>
          <w:ilvl w:val="0"/>
          <w:numId w:val="2"/>
        </w:numPr>
        <w:spacing w:after="0" w:line="240" w:lineRule="auto"/>
        <w:ind w:left="-284" w:right="-801" w:hanging="283"/>
        <w:jc w:val="both"/>
        <w:rPr>
          <w:rFonts w:ascii="Arial" w:eastAsia="Times New Roman" w:hAnsi="Arial" w:cs="Arial"/>
          <w:b/>
          <w:bCs/>
          <w:lang w:val="pt-BR" w:eastAsia="es-ES"/>
        </w:rPr>
      </w:pPr>
      <w:r w:rsidRPr="009B5B11">
        <w:rPr>
          <w:rFonts w:ascii="Arial" w:eastAsia="Times New Roman" w:hAnsi="Arial" w:cs="Arial"/>
          <w:b/>
          <w:bCs/>
          <w:lang w:val="pt-BR" w:eastAsia="es-ES"/>
        </w:rPr>
        <w:t>I</w:t>
      </w:r>
      <w:bookmarkStart w:id="0" w:name="_Hlk159844527"/>
      <w:r w:rsidRPr="007147F5">
        <w:rPr>
          <w:rFonts w:ascii="Arial" w:eastAsia="Arial" w:hAnsi="Arial" w:cs="Arial"/>
          <w:b/>
          <w:lang w:eastAsia="es-SV"/>
        </w:rPr>
        <w:t>NFORME DEL PROCESO DE CONTRATACIÓN DIRECTA No. CD-FSV-004-2024, “SUMINISTRO DE COMBUSTIBLE EN CUPONES PARA LOS VEHÍCULOS AUTOMOTORES Y PLANTAS ELÉCTRICAS DE EMERGENCIA DEL FSV”</w:t>
      </w:r>
      <w:r w:rsidRPr="007147F5">
        <w:rPr>
          <w:rFonts w:ascii="Arial" w:eastAsia="Arial" w:hAnsi="Arial" w:cs="Arial"/>
          <w:b/>
          <w:bCs/>
          <w:lang w:eastAsia="es-SV"/>
        </w:rPr>
        <w:t xml:space="preserve">. </w:t>
      </w:r>
      <w:r w:rsidRPr="007147F5">
        <w:rPr>
          <w:rFonts w:ascii="Arial" w:eastAsia="Arial" w:hAnsi="Arial" w:cs="Arial"/>
          <w:lang w:eastAsia="es-SV"/>
        </w:rPr>
        <w:t xml:space="preserve">El </w:t>
      </w:r>
      <w:proofErr w:type="gramStart"/>
      <w:r w:rsidRPr="007147F5">
        <w:rPr>
          <w:rFonts w:ascii="Arial" w:eastAsia="Arial" w:hAnsi="Arial" w:cs="Arial"/>
          <w:lang w:eastAsia="es-SV"/>
        </w:rPr>
        <w:t>Presidente</w:t>
      </w:r>
      <w:proofErr w:type="gramEnd"/>
      <w:r w:rsidRPr="007147F5">
        <w:rPr>
          <w:rFonts w:ascii="Arial" w:eastAsia="Arial" w:hAnsi="Arial" w:cs="Arial"/>
          <w:lang w:eastAsia="es-SV"/>
        </w:rPr>
        <w:t xml:space="preserve"> y Director Ejecutivo informó a Junta Directiva sobre el proceso de Contratación Directa </w:t>
      </w:r>
      <w:proofErr w:type="spellStart"/>
      <w:r w:rsidRPr="007147F5">
        <w:rPr>
          <w:rFonts w:ascii="Arial" w:eastAsia="Arial" w:hAnsi="Arial" w:cs="Arial"/>
          <w:lang w:eastAsia="es-SV"/>
        </w:rPr>
        <w:t>N°</w:t>
      </w:r>
      <w:proofErr w:type="spellEnd"/>
      <w:r w:rsidRPr="007147F5">
        <w:rPr>
          <w:rFonts w:ascii="Arial" w:eastAsia="Arial" w:hAnsi="Arial" w:cs="Arial"/>
          <w:lang w:eastAsia="es-SV"/>
        </w:rPr>
        <w:t xml:space="preserve"> </w:t>
      </w:r>
      <w:r w:rsidRPr="007147F5">
        <w:rPr>
          <w:rFonts w:ascii="Arial" w:eastAsia="Arial" w:hAnsi="Arial" w:cs="Arial"/>
          <w:b/>
          <w:lang w:eastAsia="es-SV"/>
        </w:rPr>
        <w:t>CD-FSV-004-2024, “SUMINISTRO DE COMBUSTIBLE EN CUPONES PARA LOS VEHÍCULOS AUTOMOTORES Y PLANTAS ELÉCTRICAS DE EMERGENCIA DEL FSV.”</w:t>
      </w:r>
      <w:r w:rsidRPr="007147F5">
        <w:rPr>
          <w:rFonts w:ascii="Arial" w:eastAsia="Arial" w:hAnsi="Arial" w:cs="Arial"/>
          <w:lang w:eastAsia="es-SV"/>
        </w:rPr>
        <w:t xml:space="preserve"> </w:t>
      </w:r>
      <w:r w:rsidRPr="007147F5">
        <w:rPr>
          <w:rFonts w:ascii="Arial" w:eastAsia="Arial" w:hAnsi="Arial" w:cs="Arial"/>
          <w:lang w:val="es-MX" w:eastAsia="es-SV"/>
        </w:rPr>
        <w:t xml:space="preserve">Para efectuar la presentación invitó al </w:t>
      </w:r>
      <w:r w:rsidRPr="007147F5">
        <w:rPr>
          <w:rFonts w:ascii="Arial" w:eastAsia="Arial" w:hAnsi="Arial" w:cs="Arial"/>
          <w:bCs/>
          <w:lang w:eastAsia="es-SV"/>
        </w:rPr>
        <w:t xml:space="preserve">ingeniero Julio Tarcicio Rivas García, </w:t>
      </w:r>
      <w:proofErr w:type="gramStart"/>
      <w:r w:rsidRPr="007147F5">
        <w:rPr>
          <w:rFonts w:ascii="Arial" w:eastAsia="Arial" w:hAnsi="Arial" w:cs="Arial"/>
          <w:bCs/>
          <w:lang w:eastAsia="es-SV"/>
        </w:rPr>
        <w:t>Jefe</w:t>
      </w:r>
      <w:proofErr w:type="gramEnd"/>
      <w:r w:rsidRPr="007147F5">
        <w:rPr>
          <w:rFonts w:ascii="Arial" w:eastAsia="Arial" w:hAnsi="Arial" w:cs="Arial"/>
          <w:bCs/>
          <w:lang w:eastAsia="es-SV"/>
        </w:rPr>
        <w:t xml:space="preserve"> de la Unidad de Compras Públicas</w:t>
      </w:r>
      <w:r w:rsidRPr="007147F5">
        <w:rPr>
          <w:rFonts w:ascii="Arial" w:eastAsia="Arial" w:hAnsi="Arial" w:cs="Arial"/>
          <w:lang w:eastAsia="es-SV"/>
        </w:rPr>
        <w:t xml:space="preserve"> (UCP)</w:t>
      </w:r>
      <w:r w:rsidRPr="007147F5">
        <w:rPr>
          <w:rFonts w:ascii="Arial" w:eastAsia="Arial" w:hAnsi="Arial" w:cs="Arial"/>
          <w:lang w:val="es-MX" w:eastAsia="es-SV"/>
        </w:rPr>
        <w:t xml:space="preserve">, </w:t>
      </w:r>
    </w:p>
    <w:p w14:paraId="0EF2F0A1" w14:textId="77777777" w:rsidR="00151E21" w:rsidRDefault="00151E21" w:rsidP="00151E21">
      <w:pPr>
        <w:pStyle w:val="Prrafodelista"/>
        <w:rPr>
          <w:rFonts w:ascii="Arial" w:eastAsia="Times New Roman" w:hAnsi="Arial" w:cs="Arial"/>
          <w:b/>
          <w:bCs/>
          <w:lang w:val="pt-BR" w:eastAsia="es-ES"/>
        </w:rPr>
      </w:pPr>
    </w:p>
    <w:p w14:paraId="728261E8" w14:textId="748EBDAA" w:rsidR="00151E21" w:rsidRPr="007147F5" w:rsidRDefault="00151E21" w:rsidP="00151E21">
      <w:pPr>
        <w:spacing w:after="0" w:line="240" w:lineRule="auto"/>
        <w:ind w:left="-284" w:right="-801"/>
        <w:jc w:val="both"/>
        <w:rPr>
          <w:rFonts w:ascii="Arial" w:eastAsia="Times New Roman" w:hAnsi="Arial" w:cs="Arial"/>
          <w:b/>
          <w:bCs/>
          <w:lang w:val="pt-BR" w:eastAsia="es-ES"/>
        </w:rPr>
      </w:pPr>
      <w:r>
        <w:rPr>
          <w:rFonts w:ascii="Arial" w:eastAsia="Times New Roman" w:hAnsi="Arial" w:cs="Arial"/>
          <w:noProof/>
          <w:lang w:val="es-ES_tradnl" w:eastAsia="es-ES"/>
        </w:rPr>
        <mc:AlternateContent>
          <mc:Choice Requires="wps">
            <w:drawing>
              <wp:anchor distT="0" distB="0" distL="114300" distR="114300" simplePos="0" relativeHeight="251659264" behindDoc="0" locked="0" layoutInCell="1" allowOverlap="1" wp14:anchorId="7840465F" wp14:editId="4FC1192A">
                <wp:simplePos x="0" y="0"/>
                <wp:positionH relativeFrom="column">
                  <wp:posOffset>177164</wp:posOffset>
                </wp:positionH>
                <wp:positionV relativeFrom="paragraph">
                  <wp:posOffset>10160</wp:posOffset>
                </wp:positionV>
                <wp:extent cx="5362575" cy="5657850"/>
                <wp:effectExtent l="0" t="0" r="28575" b="19050"/>
                <wp:wrapNone/>
                <wp:docPr id="1252239401" name="Conector recto 1"/>
                <wp:cNvGraphicFramePr/>
                <a:graphic xmlns:a="http://schemas.openxmlformats.org/drawingml/2006/main">
                  <a:graphicData uri="http://schemas.microsoft.com/office/word/2010/wordprocessingShape">
                    <wps:wsp>
                      <wps:cNvCnPr/>
                      <wps:spPr>
                        <a:xfrm flipV="1">
                          <a:off x="0" y="0"/>
                          <a:ext cx="5362575" cy="5657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103A80"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8pt" to="436.2pt,4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" strokecolor="black [3200]" strokeweight=".5pt">
                <v:stroke joinstyle="miter"/>
              </v:line>
            </w:pict>
          </mc:Fallback>
        </mc:AlternateContent>
      </w:r>
    </w:p>
    <w:p w14:paraId="13144598"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218077E7" w14:textId="4B0AF6EB" w:rsidR="00151E21" w:rsidRDefault="00151E21" w:rsidP="007147F5">
      <w:pPr>
        <w:spacing w:after="0" w:line="240" w:lineRule="auto"/>
        <w:ind w:left="-284" w:right="-801"/>
        <w:jc w:val="both"/>
        <w:rPr>
          <w:rFonts w:ascii="Arial" w:eastAsia="Times New Roman" w:hAnsi="Arial" w:cs="Arial"/>
          <w:lang w:val="es-ES_tradnl" w:eastAsia="es-ES"/>
        </w:rPr>
      </w:pPr>
    </w:p>
    <w:p w14:paraId="7189362A"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06C8890E"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371B8D3D" w14:textId="4CA4C85B" w:rsidR="00151E21" w:rsidRDefault="00151E21" w:rsidP="007147F5">
      <w:pPr>
        <w:spacing w:after="0" w:line="240" w:lineRule="auto"/>
        <w:ind w:left="-284" w:right="-801"/>
        <w:jc w:val="both"/>
        <w:rPr>
          <w:rFonts w:ascii="Arial" w:eastAsia="Times New Roman" w:hAnsi="Arial" w:cs="Arial"/>
          <w:lang w:val="es-ES_tradnl" w:eastAsia="es-ES"/>
        </w:rPr>
      </w:pPr>
    </w:p>
    <w:p w14:paraId="034AFA41"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3EF76950"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1201E721"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7381F1BA" w14:textId="1BEDE3AC" w:rsidR="00151E21" w:rsidRDefault="00151E21" w:rsidP="007147F5">
      <w:pPr>
        <w:spacing w:after="0" w:line="240" w:lineRule="auto"/>
        <w:ind w:left="-284" w:right="-801"/>
        <w:jc w:val="both"/>
        <w:rPr>
          <w:rFonts w:ascii="Arial" w:eastAsia="Times New Roman" w:hAnsi="Arial" w:cs="Arial"/>
          <w:lang w:val="es-ES_tradnl" w:eastAsia="es-ES"/>
        </w:rPr>
      </w:pPr>
    </w:p>
    <w:p w14:paraId="77504DD9"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25D095E1"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3A79F60E" w14:textId="2DD021CC" w:rsidR="00151E21" w:rsidRDefault="00151E21" w:rsidP="007147F5">
      <w:pPr>
        <w:spacing w:after="0" w:line="240" w:lineRule="auto"/>
        <w:ind w:left="-284" w:right="-801"/>
        <w:jc w:val="both"/>
        <w:rPr>
          <w:rFonts w:ascii="Arial" w:eastAsia="Times New Roman" w:hAnsi="Arial" w:cs="Arial"/>
          <w:lang w:val="es-ES_tradnl" w:eastAsia="es-ES"/>
        </w:rPr>
      </w:pPr>
    </w:p>
    <w:p w14:paraId="2632428A"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429AAD2B" w14:textId="03692A77" w:rsidR="00151E21" w:rsidRDefault="00151E21" w:rsidP="007147F5">
      <w:pPr>
        <w:spacing w:after="0" w:line="240" w:lineRule="auto"/>
        <w:ind w:left="-284" w:right="-801"/>
        <w:jc w:val="both"/>
        <w:rPr>
          <w:rFonts w:ascii="Arial" w:eastAsia="Times New Roman" w:hAnsi="Arial" w:cs="Arial"/>
          <w:lang w:val="es-ES_tradnl" w:eastAsia="es-ES"/>
        </w:rPr>
      </w:pPr>
    </w:p>
    <w:p w14:paraId="5FC68505"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726BBA3C"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5871BB18"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4FAD0DBF"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293AE2B7"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63E458A1"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247CFD4C"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3673BA2C"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4BB2E181"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1C1F3FD9"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5AC43622"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06A4E021"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1F77BC4D"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6E77A807"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6E9C856D"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6FD7AB9E"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039A1115"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0DEB9032"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39DF8CE9" w14:textId="27BEC5AB" w:rsidR="00151E21" w:rsidRDefault="00151E21" w:rsidP="007147F5">
      <w:pPr>
        <w:spacing w:after="0" w:line="240" w:lineRule="auto"/>
        <w:ind w:left="-284" w:right="-801"/>
        <w:jc w:val="both"/>
        <w:rPr>
          <w:rFonts w:ascii="Arial" w:eastAsia="Times New Roman" w:hAnsi="Arial" w:cs="Arial"/>
          <w:lang w:val="es-ES_tradnl" w:eastAsia="es-ES"/>
        </w:rPr>
      </w:pPr>
      <w:r>
        <w:rPr>
          <w:rFonts w:ascii="Arial" w:eastAsia="Times New Roman" w:hAnsi="Arial" w:cs="Arial"/>
          <w:noProof/>
          <w:lang w:val="es-ES_tradnl" w:eastAsia="es-ES"/>
        </w:rPr>
        <w:lastRenderedPageBreak/>
        <mc:AlternateContent>
          <mc:Choice Requires="wps">
            <w:drawing>
              <wp:anchor distT="0" distB="0" distL="114300" distR="114300" simplePos="0" relativeHeight="251661312" behindDoc="0" locked="0" layoutInCell="1" allowOverlap="1" wp14:anchorId="4E2738F9" wp14:editId="7030A948">
                <wp:simplePos x="0" y="0"/>
                <wp:positionH relativeFrom="page">
                  <wp:posOffset>685800</wp:posOffset>
                </wp:positionH>
                <wp:positionV relativeFrom="paragraph">
                  <wp:posOffset>75564</wp:posOffset>
                </wp:positionV>
                <wp:extent cx="5886450" cy="8505825"/>
                <wp:effectExtent l="0" t="0" r="19050" b="28575"/>
                <wp:wrapNone/>
                <wp:docPr id="849595804" name="Conector recto 1"/>
                <wp:cNvGraphicFramePr/>
                <a:graphic xmlns:a="http://schemas.openxmlformats.org/drawingml/2006/main">
                  <a:graphicData uri="http://schemas.microsoft.com/office/word/2010/wordprocessingShape">
                    <wps:wsp>
                      <wps:cNvCnPr/>
                      <wps:spPr>
                        <a:xfrm flipV="1">
                          <a:off x="0" y="0"/>
                          <a:ext cx="5886450" cy="850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41FC2"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4pt,5.95pt" to="517.5pt,6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" strokecolor="black [3200]" strokeweight=".5pt">
                <v:stroke joinstyle="miter"/>
                <w10:wrap anchorx="page"/>
              </v:line>
            </w:pict>
          </mc:Fallback>
        </mc:AlternateContent>
      </w:r>
    </w:p>
    <w:p w14:paraId="02F69544" w14:textId="2792AFB2" w:rsidR="00151E21" w:rsidRDefault="00151E21" w:rsidP="007147F5">
      <w:pPr>
        <w:spacing w:after="0" w:line="240" w:lineRule="auto"/>
        <w:ind w:left="-284" w:right="-801"/>
        <w:jc w:val="both"/>
        <w:rPr>
          <w:rFonts w:ascii="Arial" w:eastAsia="Times New Roman" w:hAnsi="Arial" w:cs="Arial"/>
          <w:lang w:val="es-ES_tradnl" w:eastAsia="es-ES"/>
        </w:rPr>
      </w:pPr>
    </w:p>
    <w:p w14:paraId="5FE48965" w14:textId="1DF5EE08" w:rsidR="00151E21" w:rsidRDefault="00151E21" w:rsidP="007147F5">
      <w:pPr>
        <w:spacing w:after="0" w:line="240" w:lineRule="auto"/>
        <w:ind w:left="-284" w:right="-801"/>
        <w:jc w:val="both"/>
        <w:rPr>
          <w:rFonts w:ascii="Arial" w:eastAsia="Times New Roman" w:hAnsi="Arial" w:cs="Arial"/>
          <w:lang w:val="es-ES_tradnl" w:eastAsia="es-ES"/>
        </w:rPr>
      </w:pPr>
    </w:p>
    <w:p w14:paraId="5B1C5877" w14:textId="544DE303" w:rsidR="00151E21" w:rsidRDefault="00151E21" w:rsidP="007147F5">
      <w:pPr>
        <w:spacing w:after="0" w:line="240" w:lineRule="auto"/>
        <w:ind w:left="-284" w:right="-801"/>
        <w:jc w:val="both"/>
        <w:rPr>
          <w:rFonts w:ascii="Arial" w:eastAsia="Times New Roman" w:hAnsi="Arial" w:cs="Arial"/>
          <w:lang w:val="es-ES_tradnl" w:eastAsia="es-ES"/>
        </w:rPr>
      </w:pPr>
    </w:p>
    <w:p w14:paraId="25FCFA73" w14:textId="029AE6EE" w:rsidR="00151E21" w:rsidRDefault="00151E21" w:rsidP="007147F5">
      <w:pPr>
        <w:spacing w:after="0" w:line="240" w:lineRule="auto"/>
        <w:ind w:left="-284" w:right="-801"/>
        <w:jc w:val="both"/>
        <w:rPr>
          <w:rFonts w:ascii="Arial" w:eastAsia="Times New Roman" w:hAnsi="Arial" w:cs="Arial"/>
          <w:lang w:val="es-ES_tradnl" w:eastAsia="es-ES"/>
        </w:rPr>
      </w:pPr>
    </w:p>
    <w:p w14:paraId="058E61AF" w14:textId="19247C3C" w:rsidR="00151E21" w:rsidRDefault="00151E21" w:rsidP="007147F5">
      <w:pPr>
        <w:spacing w:after="0" w:line="240" w:lineRule="auto"/>
        <w:ind w:left="-284" w:right="-801"/>
        <w:jc w:val="both"/>
        <w:rPr>
          <w:rFonts w:ascii="Arial" w:eastAsia="Times New Roman" w:hAnsi="Arial" w:cs="Arial"/>
          <w:lang w:val="es-ES_tradnl" w:eastAsia="es-ES"/>
        </w:rPr>
      </w:pPr>
    </w:p>
    <w:p w14:paraId="19D07A80" w14:textId="17A99623" w:rsidR="00151E21" w:rsidRDefault="00151E21" w:rsidP="007147F5">
      <w:pPr>
        <w:spacing w:after="0" w:line="240" w:lineRule="auto"/>
        <w:ind w:left="-284" w:right="-801"/>
        <w:jc w:val="both"/>
        <w:rPr>
          <w:rFonts w:ascii="Arial" w:eastAsia="Times New Roman" w:hAnsi="Arial" w:cs="Arial"/>
          <w:lang w:val="es-ES_tradnl" w:eastAsia="es-ES"/>
        </w:rPr>
      </w:pPr>
    </w:p>
    <w:p w14:paraId="668A0882" w14:textId="76039B4E" w:rsidR="00151E21" w:rsidRDefault="00151E21" w:rsidP="007147F5">
      <w:pPr>
        <w:spacing w:after="0" w:line="240" w:lineRule="auto"/>
        <w:ind w:left="-284" w:right="-801"/>
        <w:jc w:val="both"/>
        <w:rPr>
          <w:rFonts w:ascii="Arial" w:eastAsia="Times New Roman" w:hAnsi="Arial" w:cs="Arial"/>
          <w:lang w:val="es-ES_tradnl" w:eastAsia="es-ES"/>
        </w:rPr>
      </w:pPr>
    </w:p>
    <w:p w14:paraId="25C87A6F" w14:textId="0F4A3A75" w:rsidR="00151E21" w:rsidRDefault="00151E21" w:rsidP="007147F5">
      <w:pPr>
        <w:spacing w:after="0" w:line="240" w:lineRule="auto"/>
        <w:ind w:left="-284" w:right="-801"/>
        <w:jc w:val="both"/>
        <w:rPr>
          <w:rFonts w:ascii="Arial" w:eastAsia="Times New Roman" w:hAnsi="Arial" w:cs="Arial"/>
          <w:lang w:val="es-ES_tradnl" w:eastAsia="es-ES"/>
        </w:rPr>
      </w:pPr>
    </w:p>
    <w:p w14:paraId="05CDC867" w14:textId="7FF077C9" w:rsidR="00151E21" w:rsidRDefault="00151E21" w:rsidP="007147F5">
      <w:pPr>
        <w:spacing w:after="0" w:line="240" w:lineRule="auto"/>
        <w:ind w:left="-284" w:right="-801"/>
        <w:jc w:val="both"/>
        <w:rPr>
          <w:rFonts w:ascii="Arial" w:eastAsia="Times New Roman" w:hAnsi="Arial" w:cs="Arial"/>
          <w:lang w:val="es-ES_tradnl" w:eastAsia="es-ES"/>
        </w:rPr>
      </w:pPr>
    </w:p>
    <w:p w14:paraId="53A510C3" w14:textId="20A08011" w:rsidR="00151E21" w:rsidRDefault="00151E21" w:rsidP="007147F5">
      <w:pPr>
        <w:spacing w:after="0" w:line="240" w:lineRule="auto"/>
        <w:ind w:left="-284" w:right="-801"/>
        <w:jc w:val="both"/>
        <w:rPr>
          <w:rFonts w:ascii="Arial" w:eastAsia="Times New Roman" w:hAnsi="Arial" w:cs="Arial"/>
          <w:lang w:val="es-ES_tradnl" w:eastAsia="es-ES"/>
        </w:rPr>
      </w:pPr>
    </w:p>
    <w:p w14:paraId="30C7476B" w14:textId="46EB535D" w:rsidR="00151E21" w:rsidRDefault="00151E21" w:rsidP="007147F5">
      <w:pPr>
        <w:spacing w:after="0" w:line="240" w:lineRule="auto"/>
        <w:ind w:left="-284" w:right="-801"/>
        <w:jc w:val="both"/>
        <w:rPr>
          <w:rFonts w:ascii="Arial" w:eastAsia="Times New Roman" w:hAnsi="Arial" w:cs="Arial"/>
          <w:lang w:val="es-ES_tradnl" w:eastAsia="es-ES"/>
        </w:rPr>
      </w:pPr>
    </w:p>
    <w:p w14:paraId="2386EB9E" w14:textId="2C5AB3F6" w:rsidR="00151E21" w:rsidRDefault="00151E21" w:rsidP="007147F5">
      <w:pPr>
        <w:spacing w:after="0" w:line="240" w:lineRule="auto"/>
        <w:ind w:left="-284" w:right="-801"/>
        <w:jc w:val="both"/>
        <w:rPr>
          <w:rFonts w:ascii="Arial" w:eastAsia="Times New Roman" w:hAnsi="Arial" w:cs="Arial"/>
          <w:lang w:val="es-ES_tradnl" w:eastAsia="es-ES"/>
        </w:rPr>
      </w:pPr>
    </w:p>
    <w:p w14:paraId="370C5844" w14:textId="437A55DC" w:rsidR="00151E21" w:rsidRDefault="00151E21" w:rsidP="007147F5">
      <w:pPr>
        <w:spacing w:after="0" w:line="240" w:lineRule="auto"/>
        <w:ind w:left="-284" w:right="-801"/>
        <w:jc w:val="both"/>
        <w:rPr>
          <w:rFonts w:ascii="Arial" w:eastAsia="Times New Roman" w:hAnsi="Arial" w:cs="Arial"/>
          <w:lang w:val="es-ES_tradnl" w:eastAsia="es-ES"/>
        </w:rPr>
      </w:pPr>
    </w:p>
    <w:p w14:paraId="5B6BE2C1" w14:textId="36534395" w:rsidR="00151E21" w:rsidRDefault="00151E21" w:rsidP="007147F5">
      <w:pPr>
        <w:spacing w:after="0" w:line="240" w:lineRule="auto"/>
        <w:ind w:left="-284" w:right="-801"/>
        <w:jc w:val="both"/>
        <w:rPr>
          <w:rFonts w:ascii="Arial" w:eastAsia="Times New Roman" w:hAnsi="Arial" w:cs="Arial"/>
          <w:lang w:val="es-ES_tradnl" w:eastAsia="es-ES"/>
        </w:rPr>
      </w:pPr>
    </w:p>
    <w:p w14:paraId="38F95C00" w14:textId="4FB75049" w:rsidR="00151E21" w:rsidRDefault="00151E21" w:rsidP="007147F5">
      <w:pPr>
        <w:spacing w:after="0" w:line="240" w:lineRule="auto"/>
        <w:ind w:left="-284" w:right="-801"/>
        <w:jc w:val="both"/>
        <w:rPr>
          <w:rFonts w:ascii="Arial" w:eastAsia="Times New Roman" w:hAnsi="Arial" w:cs="Arial"/>
          <w:lang w:val="es-ES_tradnl" w:eastAsia="es-ES"/>
        </w:rPr>
      </w:pPr>
    </w:p>
    <w:p w14:paraId="5138C9F7" w14:textId="367A2D8C" w:rsidR="00151E21" w:rsidRDefault="00151E21" w:rsidP="007147F5">
      <w:pPr>
        <w:spacing w:after="0" w:line="240" w:lineRule="auto"/>
        <w:ind w:left="-284" w:right="-801"/>
        <w:jc w:val="both"/>
        <w:rPr>
          <w:rFonts w:ascii="Arial" w:eastAsia="Times New Roman" w:hAnsi="Arial" w:cs="Arial"/>
          <w:lang w:val="es-ES_tradnl" w:eastAsia="es-ES"/>
        </w:rPr>
      </w:pPr>
    </w:p>
    <w:p w14:paraId="0C2B4B2A" w14:textId="54DF457F" w:rsidR="00151E21" w:rsidRDefault="00151E21" w:rsidP="007147F5">
      <w:pPr>
        <w:spacing w:after="0" w:line="240" w:lineRule="auto"/>
        <w:ind w:left="-284" w:right="-801"/>
        <w:jc w:val="both"/>
        <w:rPr>
          <w:rFonts w:ascii="Arial" w:eastAsia="Times New Roman" w:hAnsi="Arial" w:cs="Arial"/>
          <w:lang w:val="es-ES_tradnl" w:eastAsia="es-ES"/>
        </w:rPr>
      </w:pPr>
    </w:p>
    <w:p w14:paraId="3A657AE3" w14:textId="0E028950" w:rsidR="00151E21" w:rsidRDefault="00151E21" w:rsidP="007147F5">
      <w:pPr>
        <w:spacing w:after="0" w:line="240" w:lineRule="auto"/>
        <w:ind w:left="-284" w:right="-801"/>
        <w:jc w:val="both"/>
        <w:rPr>
          <w:rFonts w:ascii="Arial" w:eastAsia="Times New Roman" w:hAnsi="Arial" w:cs="Arial"/>
          <w:lang w:val="es-ES_tradnl" w:eastAsia="es-ES"/>
        </w:rPr>
      </w:pPr>
    </w:p>
    <w:p w14:paraId="3820110C" w14:textId="78AFEE05" w:rsidR="00151E21" w:rsidRDefault="00151E21" w:rsidP="007147F5">
      <w:pPr>
        <w:spacing w:after="0" w:line="240" w:lineRule="auto"/>
        <w:ind w:left="-284" w:right="-801"/>
        <w:jc w:val="both"/>
        <w:rPr>
          <w:rFonts w:ascii="Arial" w:eastAsia="Times New Roman" w:hAnsi="Arial" w:cs="Arial"/>
          <w:lang w:val="es-ES_tradnl" w:eastAsia="es-ES"/>
        </w:rPr>
      </w:pPr>
    </w:p>
    <w:p w14:paraId="0771EC77" w14:textId="4D0D6C33" w:rsidR="00151E21" w:rsidRDefault="00151E21" w:rsidP="007147F5">
      <w:pPr>
        <w:spacing w:after="0" w:line="240" w:lineRule="auto"/>
        <w:ind w:left="-284" w:right="-801"/>
        <w:jc w:val="both"/>
        <w:rPr>
          <w:rFonts w:ascii="Arial" w:eastAsia="Times New Roman" w:hAnsi="Arial" w:cs="Arial"/>
          <w:lang w:val="es-ES_tradnl" w:eastAsia="es-ES"/>
        </w:rPr>
      </w:pPr>
    </w:p>
    <w:p w14:paraId="032F3BAD" w14:textId="1C00F31B" w:rsidR="00151E21" w:rsidRDefault="00151E21" w:rsidP="007147F5">
      <w:pPr>
        <w:spacing w:after="0" w:line="240" w:lineRule="auto"/>
        <w:ind w:left="-284" w:right="-801"/>
        <w:jc w:val="both"/>
        <w:rPr>
          <w:rFonts w:ascii="Arial" w:eastAsia="Times New Roman" w:hAnsi="Arial" w:cs="Arial"/>
          <w:lang w:val="es-ES_tradnl" w:eastAsia="es-ES"/>
        </w:rPr>
      </w:pPr>
    </w:p>
    <w:p w14:paraId="14721844" w14:textId="6229429B" w:rsidR="00151E21" w:rsidRDefault="00151E21" w:rsidP="007147F5">
      <w:pPr>
        <w:spacing w:after="0" w:line="240" w:lineRule="auto"/>
        <w:ind w:left="-284" w:right="-801"/>
        <w:jc w:val="both"/>
        <w:rPr>
          <w:rFonts w:ascii="Arial" w:eastAsia="Times New Roman" w:hAnsi="Arial" w:cs="Arial"/>
          <w:lang w:val="es-ES_tradnl" w:eastAsia="es-ES"/>
        </w:rPr>
      </w:pPr>
    </w:p>
    <w:p w14:paraId="09A900F7" w14:textId="53005DF6" w:rsidR="00151E21" w:rsidRDefault="00151E21" w:rsidP="007147F5">
      <w:pPr>
        <w:spacing w:after="0" w:line="240" w:lineRule="auto"/>
        <w:ind w:left="-284" w:right="-801"/>
        <w:jc w:val="both"/>
        <w:rPr>
          <w:rFonts w:ascii="Arial" w:eastAsia="Times New Roman" w:hAnsi="Arial" w:cs="Arial"/>
          <w:lang w:val="es-ES_tradnl" w:eastAsia="es-ES"/>
        </w:rPr>
      </w:pPr>
    </w:p>
    <w:p w14:paraId="36E58A9A" w14:textId="01AF1F10" w:rsidR="00151E21" w:rsidRDefault="00151E21" w:rsidP="007147F5">
      <w:pPr>
        <w:spacing w:after="0" w:line="240" w:lineRule="auto"/>
        <w:ind w:left="-284" w:right="-801"/>
        <w:jc w:val="both"/>
        <w:rPr>
          <w:rFonts w:ascii="Arial" w:eastAsia="Times New Roman" w:hAnsi="Arial" w:cs="Arial"/>
          <w:lang w:val="es-ES_tradnl" w:eastAsia="es-ES"/>
        </w:rPr>
      </w:pPr>
    </w:p>
    <w:p w14:paraId="50B883C3" w14:textId="2F742DBA" w:rsidR="00151E21" w:rsidRDefault="00151E21" w:rsidP="007147F5">
      <w:pPr>
        <w:spacing w:after="0" w:line="240" w:lineRule="auto"/>
        <w:ind w:left="-284" w:right="-801"/>
        <w:jc w:val="both"/>
        <w:rPr>
          <w:rFonts w:ascii="Arial" w:eastAsia="Times New Roman" w:hAnsi="Arial" w:cs="Arial"/>
          <w:lang w:val="es-ES_tradnl" w:eastAsia="es-ES"/>
        </w:rPr>
      </w:pPr>
    </w:p>
    <w:p w14:paraId="124EE03E" w14:textId="5166C633" w:rsidR="00151E21" w:rsidRDefault="00151E21" w:rsidP="007147F5">
      <w:pPr>
        <w:spacing w:after="0" w:line="240" w:lineRule="auto"/>
        <w:ind w:left="-284" w:right="-801"/>
        <w:jc w:val="both"/>
        <w:rPr>
          <w:rFonts w:ascii="Arial" w:eastAsia="Times New Roman" w:hAnsi="Arial" w:cs="Arial"/>
          <w:lang w:val="es-ES_tradnl" w:eastAsia="es-ES"/>
        </w:rPr>
      </w:pPr>
    </w:p>
    <w:p w14:paraId="73565D49" w14:textId="73ECEC41" w:rsidR="00151E21" w:rsidRDefault="00151E21" w:rsidP="007147F5">
      <w:pPr>
        <w:spacing w:after="0" w:line="240" w:lineRule="auto"/>
        <w:ind w:left="-284" w:right="-801"/>
        <w:jc w:val="both"/>
        <w:rPr>
          <w:rFonts w:ascii="Arial" w:eastAsia="Times New Roman" w:hAnsi="Arial" w:cs="Arial"/>
          <w:lang w:val="es-ES_tradnl" w:eastAsia="es-ES"/>
        </w:rPr>
      </w:pPr>
    </w:p>
    <w:p w14:paraId="3565BAC8" w14:textId="7EA051FD" w:rsidR="00151E21" w:rsidRDefault="00151E21" w:rsidP="007147F5">
      <w:pPr>
        <w:spacing w:after="0" w:line="240" w:lineRule="auto"/>
        <w:ind w:left="-284" w:right="-801"/>
        <w:jc w:val="both"/>
        <w:rPr>
          <w:rFonts w:ascii="Arial" w:eastAsia="Times New Roman" w:hAnsi="Arial" w:cs="Arial"/>
          <w:lang w:val="es-ES_tradnl" w:eastAsia="es-ES"/>
        </w:rPr>
      </w:pPr>
    </w:p>
    <w:p w14:paraId="21505638"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34A60CE7" w14:textId="39A2C70B" w:rsidR="00151E21" w:rsidRDefault="00151E21" w:rsidP="007147F5">
      <w:pPr>
        <w:spacing w:after="0" w:line="240" w:lineRule="auto"/>
        <w:ind w:left="-284" w:right="-801"/>
        <w:jc w:val="both"/>
        <w:rPr>
          <w:rFonts w:ascii="Arial" w:eastAsia="Times New Roman" w:hAnsi="Arial" w:cs="Arial"/>
          <w:lang w:val="es-ES_tradnl" w:eastAsia="es-ES"/>
        </w:rPr>
      </w:pPr>
    </w:p>
    <w:p w14:paraId="660045A9" w14:textId="79707A98" w:rsidR="00151E21" w:rsidRDefault="00151E21" w:rsidP="007147F5">
      <w:pPr>
        <w:spacing w:after="0" w:line="240" w:lineRule="auto"/>
        <w:ind w:left="-284" w:right="-801"/>
        <w:jc w:val="both"/>
        <w:rPr>
          <w:rFonts w:ascii="Arial" w:eastAsia="Times New Roman" w:hAnsi="Arial" w:cs="Arial"/>
          <w:lang w:val="es-ES_tradnl" w:eastAsia="es-ES"/>
        </w:rPr>
      </w:pPr>
    </w:p>
    <w:p w14:paraId="66D7B4D2" w14:textId="22216DBB" w:rsidR="00151E21" w:rsidRDefault="00151E21" w:rsidP="007147F5">
      <w:pPr>
        <w:spacing w:after="0" w:line="240" w:lineRule="auto"/>
        <w:ind w:left="-284" w:right="-801"/>
        <w:jc w:val="both"/>
        <w:rPr>
          <w:rFonts w:ascii="Arial" w:eastAsia="Times New Roman" w:hAnsi="Arial" w:cs="Arial"/>
          <w:lang w:val="es-ES_tradnl" w:eastAsia="es-ES"/>
        </w:rPr>
      </w:pPr>
    </w:p>
    <w:p w14:paraId="5C2FE3C9" w14:textId="5F3CB985" w:rsidR="00151E21" w:rsidRDefault="00151E21" w:rsidP="007147F5">
      <w:pPr>
        <w:spacing w:after="0" w:line="240" w:lineRule="auto"/>
        <w:ind w:left="-284" w:right="-801"/>
        <w:jc w:val="both"/>
        <w:rPr>
          <w:rFonts w:ascii="Arial" w:eastAsia="Times New Roman" w:hAnsi="Arial" w:cs="Arial"/>
          <w:lang w:val="es-ES_tradnl" w:eastAsia="es-ES"/>
        </w:rPr>
      </w:pPr>
    </w:p>
    <w:p w14:paraId="74CCD0F4" w14:textId="2FEC3CC1" w:rsidR="00151E21" w:rsidRDefault="00151E21" w:rsidP="007147F5">
      <w:pPr>
        <w:spacing w:after="0" w:line="240" w:lineRule="auto"/>
        <w:ind w:left="-284" w:right="-801"/>
        <w:jc w:val="both"/>
        <w:rPr>
          <w:rFonts w:ascii="Arial" w:eastAsia="Times New Roman" w:hAnsi="Arial" w:cs="Arial"/>
          <w:lang w:val="es-ES_tradnl" w:eastAsia="es-ES"/>
        </w:rPr>
      </w:pPr>
    </w:p>
    <w:p w14:paraId="6E057D38" w14:textId="359C4447" w:rsidR="00151E21" w:rsidRDefault="00151E21" w:rsidP="007147F5">
      <w:pPr>
        <w:spacing w:after="0" w:line="240" w:lineRule="auto"/>
        <w:ind w:left="-284" w:right="-801"/>
        <w:jc w:val="both"/>
        <w:rPr>
          <w:rFonts w:ascii="Arial" w:eastAsia="Times New Roman" w:hAnsi="Arial" w:cs="Arial"/>
          <w:lang w:val="es-ES_tradnl" w:eastAsia="es-ES"/>
        </w:rPr>
      </w:pPr>
    </w:p>
    <w:p w14:paraId="4EC7E318" w14:textId="7E74B929" w:rsidR="00151E21" w:rsidRDefault="00151E21" w:rsidP="007147F5">
      <w:pPr>
        <w:spacing w:after="0" w:line="240" w:lineRule="auto"/>
        <w:ind w:left="-284" w:right="-801"/>
        <w:jc w:val="both"/>
        <w:rPr>
          <w:rFonts w:ascii="Arial" w:eastAsia="Times New Roman" w:hAnsi="Arial" w:cs="Arial"/>
          <w:lang w:val="es-ES_tradnl" w:eastAsia="es-ES"/>
        </w:rPr>
      </w:pPr>
    </w:p>
    <w:p w14:paraId="299E9AFF" w14:textId="42A922D7" w:rsidR="00151E21" w:rsidRDefault="00151E21" w:rsidP="007147F5">
      <w:pPr>
        <w:spacing w:after="0" w:line="240" w:lineRule="auto"/>
        <w:ind w:left="-284" w:right="-801"/>
        <w:jc w:val="both"/>
        <w:rPr>
          <w:rFonts w:ascii="Arial" w:eastAsia="Times New Roman" w:hAnsi="Arial" w:cs="Arial"/>
          <w:lang w:val="es-ES_tradnl" w:eastAsia="es-ES"/>
        </w:rPr>
      </w:pPr>
    </w:p>
    <w:p w14:paraId="39CF5051" w14:textId="3F992E11" w:rsidR="00151E21" w:rsidRDefault="00151E21" w:rsidP="007147F5">
      <w:pPr>
        <w:spacing w:after="0" w:line="240" w:lineRule="auto"/>
        <w:ind w:left="-284" w:right="-801"/>
        <w:jc w:val="both"/>
        <w:rPr>
          <w:rFonts w:ascii="Arial" w:eastAsia="Times New Roman" w:hAnsi="Arial" w:cs="Arial"/>
          <w:lang w:val="es-ES_tradnl" w:eastAsia="es-ES"/>
        </w:rPr>
      </w:pPr>
    </w:p>
    <w:p w14:paraId="47C2FB94" w14:textId="409ED35E" w:rsidR="00151E21" w:rsidRDefault="00151E21" w:rsidP="007147F5">
      <w:pPr>
        <w:spacing w:after="0" w:line="240" w:lineRule="auto"/>
        <w:ind w:left="-284" w:right="-801"/>
        <w:jc w:val="both"/>
        <w:rPr>
          <w:rFonts w:ascii="Arial" w:eastAsia="Times New Roman" w:hAnsi="Arial" w:cs="Arial"/>
          <w:lang w:val="es-ES_tradnl" w:eastAsia="es-ES"/>
        </w:rPr>
      </w:pPr>
    </w:p>
    <w:p w14:paraId="38C99B71"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707C1940" w14:textId="051BF461" w:rsidR="00151E21" w:rsidRDefault="00151E21" w:rsidP="007147F5">
      <w:pPr>
        <w:spacing w:after="0" w:line="240" w:lineRule="auto"/>
        <w:ind w:left="-284" w:right="-801"/>
        <w:jc w:val="both"/>
        <w:rPr>
          <w:rFonts w:ascii="Arial" w:eastAsia="Times New Roman" w:hAnsi="Arial" w:cs="Arial"/>
          <w:lang w:val="es-ES_tradnl" w:eastAsia="es-ES"/>
        </w:rPr>
      </w:pPr>
    </w:p>
    <w:p w14:paraId="63C70E21" w14:textId="7424CC27" w:rsidR="00151E21" w:rsidRDefault="00151E21" w:rsidP="007147F5">
      <w:pPr>
        <w:spacing w:after="0" w:line="240" w:lineRule="auto"/>
        <w:ind w:left="-284" w:right="-801"/>
        <w:jc w:val="both"/>
        <w:rPr>
          <w:rFonts w:ascii="Arial" w:eastAsia="Times New Roman" w:hAnsi="Arial" w:cs="Arial"/>
          <w:lang w:val="es-ES_tradnl" w:eastAsia="es-ES"/>
        </w:rPr>
      </w:pPr>
    </w:p>
    <w:p w14:paraId="56CC4C80" w14:textId="231CCC0B" w:rsidR="00151E21" w:rsidRDefault="00151E21" w:rsidP="007147F5">
      <w:pPr>
        <w:spacing w:after="0" w:line="240" w:lineRule="auto"/>
        <w:ind w:left="-284" w:right="-801"/>
        <w:jc w:val="both"/>
        <w:rPr>
          <w:rFonts w:ascii="Arial" w:eastAsia="Times New Roman" w:hAnsi="Arial" w:cs="Arial"/>
          <w:lang w:val="es-ES_tradnl" w:eastAsia="es-ES"/>
        </w:rPr>
      </w:pPr>
    </w:p>
    <w:p w14:paraId="67F7322D"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4D79C6CB" w14:textId="01E1952D" w:rsidR="00151E21" w:rsidRDefault="00151E21" w:rsidP="007147F5">
      <w:pPr>
        <w:spacing w:after="0" w:line="240" w:lineRule="auto"/>
        <w:ind w:left="-284" w:right="-801"/>
        <w:jc w:val="both"/>
        <w:rPr>
          <w:rFonts w:ascii="Arial" w:eastAsia="Times New Roman" w:hAnsi="Arial" w:cs="Arial"/>
          <w:lang w:val="es-ES_tradnl" w:eastAsia="es-ES"/>
        </w:rPr>
      </w:pPr>
    </w:p>
    <w:p w14:paraId="5B261BB3"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346CC026" w14:textId="0CA34EC7" w:rsidR="00151E21" w:rsidRDefault="00151E21" w:rsidP="007147F5">
      <w:pPr>
        <w:spacing w:after="0" w:line="240" w:lineRule="auto"/>
        <w:ind w:left="-284" w:right="-801"/>
        <w:jc w:val="both"/>
        <w:rPr>
          <w:rFonts w:ascii="Arial" w:eastAsia="Times New Roman" w:hAnsi="Arial" w:cs="Arial"/>
          <w:lang w:val="es-ES_tradnl" w:eastAsia="es-ES"/>
        </w:rPr>
      </w:pPr>
    </w:p>
    <w:p w14:paraId="62E09F0C"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34911DC9" w14:textId="19D968FF" w:rsidR="00151E21" w:rsidRDefault="00151E21" w:rsidP="007147F5">
      <w:pPr>
        <w:spacing w:after="0" w:line="240" w:lineRule="auto"/>
        <w:ind w:left="-284" w:right="-801"/>
        <w:jc w:val="both"/>
        <w:rPr>
          <w:rFonts w:ascii="Arial" w:eastAsia="Times New Roman" w:hAnsi="Arial" w:cs="Arial"/>
          <w:lang w:val="es-ES_tradnl" w:eastAsia="es-ES"/>
        </w:rPr>
      </w:pPr>
    </w:p>
    <w:p w14:paraId="66BBDD8A" w14:textId="30939986" w:rsidR="00151E21" w:rsidRDefault="00151E21" w:rsidP="007147F5">
      <w:pPr>
        <w:spacing w:after="0" w:line="240" w:lineRule="auto"/>
        <w:ind w:left="-284" w:right="-801"/>
        <w:jc w:val="both"/>
        <w:rPr>
          <w:rFonts w:ascii="Arial" w:eastAsia="Times New Roman" w:hAnsi="Arial" w:cs="Arial"/>
          <w:lang w:val="es-ES_tradnl" w:eastAsia="es-ES"/>
        </w:rPr>
      </w:pPr>
      <w:r>
        <w:rPr>
          <w:rFonts w:ascii="Arial" w:eastAsia="Times New Roman" w:hAnsi="Arial" w:cs="Arial"/>
          <w:noProof/>
          <w:lang w:val="es-ES_tradnl" w:eastAsia="es-ES"/>
        </w:rPr>
        <w:lastRenderedPageBreak/>
        <mc:AlternateContent>
          <mc:Choice Requires="wps">
            <w:drawing>
              <wp:anchor distT="0" distB="0" distL="114300" distR="114300" simplePos="0" relativeHeight="251663360" behindDoc="0" locked="0" layoutInCell="1" allowOverlap="1" wp14:anchorId="305C2A97" wp14:editId="4C0413B9">
                <wp:simplePos x="0" y="0"/>
                <wp:positionH relativeFrom="margin">
                  <wp:posOffset>72390</wp:posOffset>
                </wp:positionH>
                <wp:positionV relativeFrom="paragraph">
                  <wp:posOffset>-29211</wp:posOffset>
                </wp:positionV>
                <wp:extent cx="4514850" cy="2419350"/>
                <wp:effectExtent l="0" t="0" r="19050" b="19050"/>
                <wp:wrapNone/>
                <wp:docPr id="1971305141" name="Conector recto 1"/>
                <wp:cNvGraphicFramePr/>
                <a:graphic xmlns:a="http://schemas.openxmlformats.org/drawingml/2006/main">
                  <a:graphicData uri="http://schemas.microsoft.com/office/word/2010/wordprocessingShape">
                    <wps:wsp>
                      <wps:cNvCnPr/>
                      <wps:spPr>
                        <a:xfrm flipV="1">
                          <a:off x="0" y="0"/>
                          <a:ext cx="4514850" cy="2419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36FCDB" id="Conector recto 1"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2.3pt" to="361.2pt,1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" strokecolor="black [3200]" strokeweight=".5pt">
                <v:stroke joinstyle="miter"/>
                <w10:wrap anchorx="margin"/>
              </v:line>
            </w:pict>
          </mc:Fallback>
        </mc:AlternateContent>
      </w:r>
    </w:p>
    <w:p w14:paraId="31C59318" w14:textId="387D0E1F" w:rsidR="00151E21" w:rsidRDefault="00151E21" w:rsidP="007147F5">
      <w:pPr>
        <w:spacing w:after="0" w:line="240" w:lineRule="auto"/>
        <w:ind w:left="-284" w:right="-801"/>
        <w:jc w:val="both"/>
        <w:rPr>
          <w:rFonts w:ascii="Arial" w:eastAsia="Times New Roman" w:hAnsi="Arial" w:cs="Arial"/>
          <w:lang w:val="es-ES_tradnl" w:eastAsia="es-ES"/>
        </w:rPr>
      </w:pPr>
    </w:p>
    <w:p w14:paraId="7B200920"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1C470126" w14:textId="652E2B9B" w:rsidR="00151E21" w:rsidRDefault="00151E21" w:rsidP="007147F5">
      <w:pPr>
        <w:spacing w:after="0" w:line="240" w:lineRule="auto"/>
        <w:ind w:left="-284" w:right="-801"/>
        <w:jc w:val="both"/>
        <w:rPr>
          <w:rFonts w:ascii="Arial" w:eastAsia="Times New Roman" w:hAnsi="Arial" w:cs="Arial"/>
          <w:lang w:val="es-ES_tradnl" w:eastAsia="es-ES"/>
        </w:rPr>
      </w:pPr>
    </w:p>
    <w:p w14:paraId="0ABCB045"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6C349F98"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33ED3EEB" w14:textId="4D8CA98E" w:rsidR="00151E21" w:rsidRDefault="00151E21" w:rsidP="007147F5">
      <w:pPr>
        <w:spacing w:after="0" w:line="240" w:lineRule="auto"/>
        <w:ind w:left="-284" w:right="-801"/>
        <w:jc w:val="both"/>
        <w:rPr>
          <w:rFonts w:ascii="Arial" w:eastAsia="Times New Roman" w:hAnsi="Arial" w:cs="Arial"/>
          <w:lang w:val="es-ES_tradnl" w:eastAsia="es-ES"/>
        </w:rPr>
      </w:pPr>
    </w:p>
    <w:p w14:paraId="48820DCD"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1902CE92" w14:textId="77777777" w:rsidR="00151E21" w:rsidRDefault="00151E21" w:rsidP="007147F5">
      <w:pPr>
        <w:spacing w:after="0" w:line="240" w:lineRule="auto"/>
        <w:ind w:left="-284" w:right="-801"/>
        <w:jc w:val="both"/>
        <w:rPr>
          <w:rFonts w:ascii="Arial" w:eastAsia="Times New Roman" w:hAnsi="Arial" w:cs="Arial"/>
          <w:lang w:val="es-ES_tradnl" w:eastAsia="es-ES"/>
        </w:rPr>
      </w:pPr>
    </w:p>
    <w:p w14:paraId="0084B509" w14:textId="54A474C1" w:rsidR="00151E21" w:rsidRDefault="00151E21" w:rsidP="007147F5">
      <w:pPr>
        <w:spacing w:after="0" w:line="240" w:lineRule="auto"/>
        <w:ind w:left="-284" w:right="-801"/>
        <w:jc w:val="both"/>
        <w:rPr>
          <w:rFonts w:ascii="Arial" w:eastAsia="Times New Roman" w:hAnsi="Arial" w:cs="Arial"/>
          <w:lang w:val="es-ES_tradnl" w:eastAsia="es-ES"/>
        </w:rPr>
      </w:pPr>
    </w:p>
    <w:p w14:paraId="6F0D6A85" w14:textId="7996D54E" w:rsidR="00151E21" w:rsidRDefault="00151E21" w:rsidP="007147F5">
      <w:pPr>
        <w:spacing w:after="0" w:line="240" w:lineRule="auto"/>
        <w:ind w:left="-284" w:right="-801"/>
        <w:jc w:val="both"/>
        <w:rPr>
          <w:rFonts w:ascii="Arial" w:eastAsia="Times New Roman" w:hAnsi="Arial" w:cs="Arial"/>
          <w:lang w:val="es-ES_tradnl" w:eastAsia="es-ES"/>
        </w:rPr>
      </w:pPr>
    </w:p>
    <w:p w14:paraId="03EB6178" w14:textId="0EA2B24C" w:rsidR="00151E21" w:rsidRDefault="00151E21" w:rsidP="007147F5">
      <w:pPr>
        <w:spacing w:after="0" w:line="240" w:lineRule="auto"/>
        <w:ind w:left="-284" w:right="-801"/>
        <w:jc w:val="both"/>
        <w:rPr>
          <w:rFonts w:ascii="Arial" w:eastAsia="Times New Roman" w:hAnsi="Arial" w:cs="Arial"/>
          <w:lang w:val="es-ES_tradnl" w:eastAsia="es-ES"/>
        </w:rPr>
      </w:pPr>
    </w:p>
    <w:p w14:paraId="3DCBF281" w14:textId="06D0E6C5" w:rsidR="00151E21" w:rsidRDefault="00151E21" w:rsidP="007147F5">
      <w:pPr>
        <w:spacing w:after="0" w:line="240" w:lineRule="auto"/>
        <w:ind w:left="-284" w:right="-801"/>
        <w:jc w:val="both"/>
        <w:rPr>
          <w:rFonts w:ascii="Arial" w:eastAsia="Times New Roman" w:hAnsi="Arial" w:cs="Arial"/>
          <w:lang w:val="es-ES_tradnl" w:eastAsia="es-ES"/>
        </w:rPr>
      </w:pPr>
    </w:p>
    <w:p w14:paraId="5F2D1D72" w14:textId="299BD184" w:rsidR="00151E21" w:rsidRDefault="00151E21" w:rsidP="007147F5">
      <w:pPr>
        <w:spacing w:after="0" w:line="240" w:lineRule="auto"/>
        <w:ind w:left="-284" w:right="-801"/>
        <w:jc w:val="both"/>
        <w:rPr>
          <w:rFonts w:ascii="Arial" w:eastAsia="Times New Roman" w:hAnsi="Arial" w:cs="Arial"/>
          <w:lang w:val="es-ES_tradnl" w:eastAsia="es-ES"/>
        </w:rPr>
      </w:pPr>
    </w:p>
    <w:p w14:paraId="28B71531" w14:textId="4F47BEA8" w:rsidR="00151E21" w:rsidRDefault="00151E21" w:rsidP="007147F5">
      <w:pPr>
        <w:spacing w:after="0" w:line="240" w:lineRule="auto"/>
        <w:ind w:left="-284" w:right="-801"/>
        <w:jc w:val="both"/>
        <w:rPr>
          <w:rFonts w:ascii="Arial" w:eastAsia="Times New Roman" w:hAnsi="Arial" w:cs="Arial"/>
          <w:lang w:val="es-ES_tradnl" w:eastAsia="es-ES"/>
        </w:rPr>
      </w:pPr>
    </w:p>
    <w:p w14:paraId="3986C2DA" w14:textId="17687006" w:rsidR="00151E21" w:rsidRDefault="00151E21" w:rsidP="007147F5">
      <w:pPr>
        <w:spacing w:after="0" w:line="240" w:lineRule="auto"/>
        <w:ind w:left="-284" w:right="-801"/>
        <w:jc w:val="both"/>
        <w:rPr>
          <w:rFonts w:ascii="Arial" w:eastAsia="Times New Roman" w:hAnsi="Arial" w:cs="Arial"/>
          <w:lang w:val="es-ES_tradnl" w:eastAsia="es-ES"/>
        </w:rPr>
      </w:pPr>
    </w:p>
    <w:p w14:paraId="23694EEC" w14:textId="6CA39AF6" w:rsidR="007147F5" w:rsidRPr="007147F5" w:rsidRDefault="007147F5" w:rsidP="009B5B11">
      <w:pPr>
        <w:spacing w:after="0" w:line="240" w:lineRule="auto"/>
        <w:ind w:left="-284" w:right="-801"/>
        <w:jc w:val="both"/>
        <w:rPr>
          <w:rFonts w:ascii="Arial" w:eastAsia="Arial" w:hAnsi="Arial" w:cs="Arial"/>
          <w:bCs/>
          <w:lang w:eastAsia="es-SV"/>
        </w:rPr>
      </w:pPr>
      <w:r w:rsidRPr="007147F5">
        <w:rPr>
          <w:rFonts w:ascii="Arial" w:eastAsia="Arial" w:hAnsi="Arial" w:cs="Arial"/>
          <w:bCs/>
          <w:lang w:eastAsia="es-SV"/>
        </w:rPr>
        <w:t xml:space="preserve">Junta Directiva, sobre la base de lo regulado en los artículos 18, 41, 96, y 100, de la Ley de Compras Públicas, y haciendo propios los argumentos que le han sido expuestos y considerando atendible la recomendación del Panel de Evaluación de Ofertas, presentado por el ingeniero Julio Tarcicio Rivas García, </w:t>
      </w:r>
      <w:proofErr w:type="gramStart"/>
      <w:r w:rsidRPr="007147F5">
        <w:rPr>
          <w:rFonts w:ascii="Arial" w:eastAsia="Arial" w:hAnsi="Arial" w:cs="Arial"/>
          <w:bCs/>
          <w:lang w:eastAsia="es-SV"/>
        </w:rPr>
        <w:t>Jefe</w:t>
      </w:r>
      <w:proofErr w:type="gramEnd"/>
      <w:r w:rsidRPr="007147F5">
        <w:rPr>
          <w:rFonts w:ascii="Arial" w:eastAsia="Arial" w:hAnsi="Arial" w:cs="Arial"/>
          <w:bCs/>
          <w:lang w:eastAsia="es-SV"/>
        </w:rPr>
        <w:t xml:space="preserve"> de la Unidad de Compras Públicas (UCP), por unanimidad RESUELVE:</w:t>
      </w:r>
    </w:p>
    <w:p w14:paraId="1A05760C" w14:textId="35582314" w:rsidR="007147F5" w:rsidRPr="007147F5" w:rsidRDefault="007147F5" w:rsidP="009B5B11">
      <w:pPr>
        <w:spacing w:after="0" w:line="240" w:lineRule="auto"/>
        <w:ind w:right="-801"/>
        <w:jc w:val="both"/>
        <w:rPr>
          <w:rFonts w:ascii="Arial" w:eastAsia="Times New Roman" w:hAnsi="Arial" w:cs="Arial"/>
          <w:color w:val="000000"/>
          <w:lang w:val="es-ES" w:eastAsia="es-ES"/>
        </w:rPr>
      </w:pPr>
    </w:p>
    <w:p w14:paraId="45CD3235" w14:textId="7D0C1E73" w:rsidR="00151E21" w:rsidRPr="00151E21" w:rsidRDefault="00151E21" w:rsidP="009B5B11">
      <w:pPr>
        <w:numPr>
          <w:ilvl w:val="0"/>
          <w:numId w:val="8"/>
        </w:numPr>
        <w:spacing w:after="0" w:line="240" w:lineRule="auto"/>
        <w:ind w:left="0" w:right="-801" w:hanging="284"/>
        <w:jc w:val="both"/>
        <w:rPr>
          <w:rFonts w:ascii="Arial" w:eastAsia="Times New Roman" w:hAnsi="Arial" w:cs="Times New Roman"/>
          <w:color w:val="000000"/>
          <w:lang w:eastAsia="es-ES"/>
        </w:rPr>
      </w:pPr>
      <w:r>
        <w:rPr>
          <w:rFonts w:ascii="Arial" w:eastAsia="Times New Roman" w:hAnsi="Arial" w:cs="Times New Roman"/>
          <w:b/>
          <w:bCs/>
          <w:noProof/>
          <w:color w:val="000000"/>
          <w:lang w:val="es-ES" w:eastAsia="es-ES"/>
        </w:rPr>
        <mc:AlternateContent>
          <mc:Choice Requires="wps">
            <w:drawing>
              <wp:anchor distT="0" distB="0" distL="114300" distR="114300" simplePos="0" relativeHeight="251664384" behindDoc="0" locked="0" layoutInCell="1" allowOverlap="1" wp14:anchorId="54F91863" wp14:editId="4F8C8BC7">
                <wp:simplePos x="0" y="0"/>
                <wp:positionH relativeFrom="column">
                  <wp:posOffset>395605</wp:posOffset>
                </wp:positionH>
                <wp:positionV relativeFrom="paragraph">
                  <wp:posOffset>159385</wp:posOffset>
                </wp:positionV>
                <wp:extent cx="3514725" cy="1400175"/>
                <wp:effectExtent l="0" t="0" r="28575" b="28575"/>
                <wp:wrapNone/>
                <wp:docPr id="978142195" name="Conector recto 2"/>
                <wp:cNvGraphicFramePr/>
                <a:graphic xmlns:a="http://schemas.openxmlformats.org/drawingml/2006/main">
                  <a:graphicData uri="http://schemas.microsoft.com/office/word/2010/wordprocessingShape">
                    <wps:wsp>
                      <wps:cNvCnPr/>
                      <wps:spPr>
                        <a:xfrm flipV="1">
                          <a:off x="0" y="0"/>
                          <a:ext cx="3514725" cy="1400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79D04E" id="Conector recto 2"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1.15pt,12.55pt" to="307.9pt,1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" strokecolor="black [3200]" strokeweight=".5pt">
                <v:stroke joinstyle="miter"/>
              </v:line>
            </w:pict>
          </mc:Fallback>
        </mc:AlternateContent>
      </w:r>
      <w:r w:rsidR="007147F5" w:rsidRPr="007147F5">
        <w:rPr>
          <w:rFonts w:ascii="Arial" w:eastAsia="Times New Roman" w:hAnsi="Arial" w:cs="Times New Roman"/>
          <w:b/>
          <w:bCs/>
          <w:color w:val="000000"/>
          <w:lang w:val="es-ES" w:eastAsia="es-ES"/>
        </w:rPr>
        <w:t>ADJUDICAR</w:t>
      </w:r>
      <w:r w:rsidR="007147F5" w:rsidRPr="007147F5">
        <w:rPr>
          <w:rFonts w:ascii="Arial" w:eastAsia="Times New Roman" w:hAnsi="Arial" w:cs="Times New Roman"/>
          <w:color w:val="000000"/>
          <w:lang w:val="es-ES" w:eastAsia="es-ES"/>
        </w:rPr>
        <w:t xml:space="preserve"> </w:t>
      </w:r>
    </w:p>
    <w:p w14:paraId="225EC48A" w14:textId="77777777" w:rsidR="00151E21" w:rsidRDefault="00151E21" w:rsidP="00151E21">
      <w:pPr>
        <w:spacing w:after="0" w:line="240" w:lineRule="auto"/>
        <w:ind w:right="-801"/>
        <w:jc w:val="both"/>
        <w:rPr>
          <w:rFonts w:ascii="Arial" w:eastAsia="Times New Roman" w:hAnsi="Arial" w:cs="Times New Roman"/>
          <w:color w:val="000000"/>
          <w:lang w:val="es-ES" w:eastAsia="es-ES"/>
        </w:rPr>
      </w:pPr>
    </w:p>
    <w:p w14:paraId="1B7B3FB0" w14:textId="77777777" w:rsidR="00151E21" w:rsidRDefault="00151E21" w:rsidP="00151E21">
      <w:pPr>
        <w:spacing w:after="0" w:line="240" w:lineRule="auto"/>
        <w:ind w:right="-801"/>
        <w:jc w:val="both"/>
        <w:rPr>
          <w:rFonts w:ascii="Arial" w:eastAsia="Times New Roman" w:hAnsi="Arial" w:cs="Times New Roman"/>
          <w:color w:val="000000"/>
          <w:lang w:val="es-ES" w:eastAsia="es-ES"/>
        </w:rPr>
      </w:pPr>
    </w:p>
    <w:p w14:paraId="5B33A677" w14:textId="77777777" w:rsidR="00151E21" w:rsidRDefault="00151E21" w:rsidP="00151E21">
      <w:pPr>
        <w:spacing w:after="0" w:line="240" w:lineRule="auto"/>
        <w:ind w:right="-801"/>
        <w:jc w:val="both"/>
        <w:rPr>
          <w:rFonts w:ascii="Arial" w:eastAsia="Times New Roman" w:hAnsi="Arial" w:cs="Times New Roman"/>
          <w:color w:val="000000"/>
          <w:lang w:val="es-ES" w:eastAsia="es-ES"/>
        </w:rPr>
      </w:pPr>
    </w:p>
    <w:p w14:paraId="1E32C035" w14:textId="77777777" w:rsidR="00151E21" w:rsidRDefault="00151E21" w:rsidP="00151E21">
      <w:pPr>
        <w:spacing w:after="0" w:line="240" w:lineRule="auto"/>
        <w:ind w:right="-801"/>
        <w:jc w:val="both"/>
        <w:rPr>
          <w:rFonts w:ascii="Arial" w:eastAsia="Times New Roman" w:hAnsi="Arial" w:cs="Times New Roman"/>
          <w:color w:val="000000"/>
          <w:lang w:val="es-ES" w:eastAsia="es-ES"/>
        </w:rPr>
      </w:pPr>
    </w:p>
    <w:p w14:paraId="73144383" w14:textId="77777777" w:rsidR="00151E21" w:rsidRDefault="00151E21" w:rsidP="00151E21">
      <w:pPr>
        <w:spacing w:after="0" w:line="240" w:lineRule="auto"/>
        <w:ind w:right="-801"/>
        <w:jc w:val="both"/>
        <w:rPr>
          <w:rFonts w:ascii="Arial" w:eastAsia="Times New Roman" w:hAnsi="Arial" w:cs="Times New Roman"/>
          <w:color w:val="000000"/>
          <w:lang w:val="es-ES" w:eastAsia="es-ES"/>
        </w:rPr>
      </w:pPr>
    </w:p>
    <w:p w14:paraId="197F6A30" w14:textId="77777777" w:rsidR="00151E21" w:rsidRDefault="00151E21" w:rsidP="00151E21">
      <w:pPr>
        <w:spacing w:after="0" w:line="240" w:lineRule="auto"/>
        <w:ind w:right="-801"/>
        <w:jc w:val="both"/>
        <w:rPr>
          <w:rFonts w:ascii="Arial" w:eastAsia="Times New Roman" w:hAnsi="Arial" w:cs="Times New Roman"/>
          <w:color w:val="000000"/>
          <w:lang w:val="es-ES" w:eastAsia="es-ES"/>
        </w:rPr>
      </w:pPr>
    </w:p>
    <w:p w14:paraId="139ED8E3" w14:textId="77777777" w:rsidR="00151E21" w:rsidRDefault="00151E21" w:rsidP="00151E21">
      <w:pPr>
        <w:spacing w:after="0" w:line="240" w:lineRule="auto"/>
        <w:ind w:right="-801"/>
        <w:jc w:val="both"/>
        <w:rPr>
          <w:rFonts w:ascii="Arial" w:eastAsia="Times New Roman" w:hAnsi="Arial" w:cs="Times New Roman"/>
          <w:color w:val="000000"/>
          <w:lang w:val="es-ES" w:eastAsia="es-ES"/>
        </w:rPr>
      </w:pPr>
    </w:p>
    <w:p w14:paraId="40CAB37B" w14:textId="77777777" w:rsidR="00151E21" w:rsidRDefault="00151E21" w:rsidP="00151E21">
      <w:pPr>
        <w:spacing w:after="0" w:line="240" w:lineRule="auto"/>
        <w:ind w:right="-801"/>
        <w:jc w:val="both"/>
        <w:rPr>
          <w:rFonts w:ascii="Arial" w:eastAsia="Times New Roman" w:hAnsi="Arial" w:cs="Times New Roman"/>
          <w:color w:val="000000"/>
          <w:lang w:val="es-ES" w:eastAsia="es-ES"/>
        </w:rPr>
      </w:pPr>
    </w:p>
    <w:p w14:paraId="2B002A6D" w14:textId="77777777" w:rsidR="00151E21" w:rsidRDefault="00151E21" w:rsidP="00151E21">
      <w:pPr>
        <w:spacing w:after="0" w:line="240" w:lineRule="auto"/>
        <w:ind w:right="-801"/>
        <w:jc w:val="both"/>
        <w:rPr>
          <w:rFonts w:ascii="Arial" w:eastAsia="Times New Roman" w:hAnsi="Arial" w:cs="Times New Roman"/>
          <w:color w:val="000000"/>
          <w:lang w:val="es-ES" w:eastAsia="es-ES"/>
        </w:rPr>
      </w:pPr>
    </w:p>
    <w:p w14:paraId="5E8E7AAE" w14:textId="3B5445A2" w:rsidR="007147F5" w:rsidRPr="007147F5" w:rsidRDefault="007147F5" w:rsidP="00151E21">
      <w:pPr>
        <w:spacing w:after="0" w:line="240" w:lineRule="auto"/>
        <w:ind w:right="-801"/>
        <w:jc w:val="both"/>
        <w:rPr>
          <w:rFonts w:ascii="Arial" w:eastAsia="Times New Roman" w:hAnsi="Arial" w:cs="Times New Roman"/>
          <w:color w:val="000000"/>
          <w:lang w:eastAsia="es-ES"/>
        </w:rPr>
      </w:pPr>
      <w:r w:rsidRPr="007147F5">
        <w:rPr>
          <w:rFonts w:ascii="Arial" w:eastAsia="Times New Roman" w:hAnsi="Arial" w:cs="Times New Roman"/>
          <w:color w:val="000000"/>
          <w:lang w:val="es-ES" w:eastAsia="es-ES"/>
        </w:rPr>
        <w:t>El suministro se realizará a través de una sola entrega en un plazo máximo de hasta diez (10) días hábiles contados a partir de la fecha establecida en la orden de inicio, la orden de inicio será emitida por el administrador de la Orden de Compra.</w:t>
      </w:r>
    </w:p>
    <w:p w14:paraId="1B055AA0" w14:textId="77777777" w:rsidR="007147F5" w:rsidRPr="007147F5" w:rsidRDefault="007147F5" w:rsidP="009B5B11">
      <w:pPr>
        <w:spacing w:after="0" w:line="240" w:lineRule="auto"/>
        <w:ind w:right="-801" w:hanging="284"/>
        <w:jc w:val="both"/>
        <w:rPr>
          <w:rFonts w:ascii="Arial" w:eastAsia="Times New Roman" w:hAnsi="Arial" w:cs="Times New Roman"/>
          <w:color w:val="000000"/>
          <w:lang w:eastAsia="es-ES"/>
        </w:rPr>
      </w:pPr>
    </w:p>
    <w:p w14:paraId="377277CE" w14:textId="77777777" w:rsidR="007147F5" w:rsidRPr="007147F5" w:rsidRDefault="007147F5" w:rsidP="00577B45">
      <w:pPr>
        <w:numPr>
          <w:ilvl w:val="0"/>
          <w:numId w:val="8"/>
        </w:numPr>
        <w:spacing w:after="0" w:line="240" w:lineRule="auto"/>
        <w:ind w:left="0" w:right="-801" w:hanging="284"/>
        <w:jc w:val="both"/>
        <w:rPr>
          <w:rFonts w:ascii="Arial" w:eastAsia="Times New Roman" w:hAnsi="Arial" w:cs="Times New Roman"/>
          <w:bCs/>
          <w:color w:val="000000"/>
          <w:lang w:eastAsia="es-ES"/>
        </w:rPr>
      </w:pPr>
      <w:r w:rsidRPr="007147F5">
        <w:rPr>
          <w:rFonts w:ascii="Arial" w:eastAsia="Times New Roman" w:hAnsi="Arial" w:cs="Times New Roman"/>
          <w:bCs/>
          <w:color w:val="000000"/>
          <w:lang w:val="es-ES" w:eastAsia="es-ES"/>
        </w:rPr>
        <w:t>NOMBRAR Administrador de la Orden de Compra al Coordinador de Transporte y Seguridad.</w:t>
      </w:r>
    </w:p>
    <w:p w14:paraId="3D6ADED8" w14:textId="77777777" w:rsidR="007147F5" w:rsidRPr="007147F5" w:rsidRDefault="007147F5" w:rsidP="00577B45">
      <w:pPr>
        <w:spacing w:after="0" w:line="240" w:lineRule="auto"/>
        <w:ind w:right="-801" w:hanging="284"/>
        <w:jc w:val="both"/>
        <w:rPr>
          <w:rFonts w:ascii="Arial" w:eastAsia="Times New Roman" w:hAnsi="Arial" w:cs="Times New Roman"/>
          <w:bCs/>
          <w:color w:val="000000"/>
          <w:lang w:eastAsia="es-ES"/>
        </w:rPr>
      </w:pPr>
    </w:p>
    <w:p w14:paraId="4EF7F472" w14:textId="77777777" w:rsidR="009B5B11" w:rsidRPr="009B5B11" w:rsidRDefault="007147F5" w:rsidP="00577B45">
      <w:pPr>
        <w:numPr>
          <w:ilvl w:val="0"/>
          <w:numId w:val="8"/>
        </w:numPr>
        <w:spacing w:after="0" w:line="240" w:lineRule="auto"/>
        <w:ind w:left="0" w:right="-801" w:hanging="284"/>
        <w:jc w:val="both"/>
        <w:rPr>
          <w:rFonts w:ascii="Arial" w:eastAsia="Times New Roman" w:hAnsi="Arial" w:cs="Times New Roman"/>
          <w:bCs/>
          <w:color w:val="000000"/>
          <w:lang w:eastAsia="es-ES"/>
        </w:rPr>
      </w:pPr>
      <w:r w:rsidRPr="007147F5">
        <w:rPr>
          <w:rFonts w:ascii="Arial" w:eastAsia="Times New Roman" w:hAnsi="Arial" w:cs="Times New Roman"/>
          <w:bCs/>
          <w:color w:val="000000"/>
          <w:lang w:val="es-ES" w:eastAsia="es-ES"/>
        </w:rPr>
        <w:t xml:space="preserve">AUTORIZAR al </w:t>
      </w:r>
      <w:proofErr w:type="gramStart"/>
      <w:r w:rsidRPr="007147F5">
        <w:rPr>
          <w:rFonts w:ascii="Arial" w:eastAsia="Times New Roman" w:hAnsi="Arial" w:cs="Times New Roman"/>
          <w:bCs/>
          <w:color w:val="000000"/>
          <w:lang w:val="es-ES" w:eastAsia="es-ES"/>
        </w:rPr>
        <w:t>Presidente</w:t>
      </w:r>
      <w:proofErr w:type="gramEnd"/>
      <w:r w:rsidRPr="007147F5">
        <w:rPr>
          <w:rFonts w:ascii="Arial" w:eastAsia="Times New Roman" w:hAnsi="Arial" w:cs="Times New Roman"/>
          <w:bCs/>
          <w:color w:val="000000"/>
          <w:lang w:val="es-ES" w:eastAsia="es-ES"/>
        </w:rPr>
        <w:t xml:space="preserve"> y Director Ejecutivo que con base al artículo 30 de la Ley del Fondo Social para la Vivienda, delegue atribuciones y funciones de su cargo en el Gerente Administrativo, para que, en nombre y representación del Fondo Social para la Vivienda, firme la Orden de Compra correspondiente.</w:t>
      </w:r>
    </w:p>
    <w:p w14:paraId="19699235" w14:textId="77777777" w:rsidR="009B5B11" w:rsidRPr="009B5B11" w:rsidRDefault="009B5B11" w:rsidP="00577B45">
      <w:pPr>
        <w:pStyle w:val="Prrafodelista"/>
        <w:spacing w:line="240" w:lineRule="auto"/>
        <w:rPr>
          <w:rFonts w:ascii="Arial" w:eastAsia="Arial" w:hAnsi="Arial" w:cs="Arial"/>
          <w:bCs/>
          <w:color w:val="000000"/>
          <w:lang w:val="es-MX" w:eastAsia="es-SV"/>
        </w:rPr>
      </w:pPr>
    </w:p>
    <w:p w14:paraId="78D3A522" w14:textId="7906B073" w:rsidR="00151E21" w:rsidRDefault="007147F5" w:rsidP="00151E21">
      <w:pPr>
        <w:numPr>
          <w:ilvl w:val="0"/>
          <w:numId w:val="8"/>
        </w:numPr>
        <w:spacing w:after="0" w:line="240" w:lineRule="auto"/>
        <w:ind w:left="0" w:right="-801" w:hanging="284"/>
        <w:jc w:val="both"/>
        <w:rPr>
          <w:rFonts w:ascii="Arial" w:eastAsia="Times New Roman" w:hAnsi="Arial" w:cs="Times New Roman"/>
          <w:bCs/>
          <w:color w:val="000000"/>
          <w:lang w:eastAsia="es-ES"/>
        </w:rPr>
      </w:pPr>
      <w:r w:rsidRPr="009B5B11">
        <w:rPr>
          <w:rFonts w:ascii="Arial" w:eastAsia="Arial" w:hAnsi="Arial" w:cs="Arial"/>
          <w:bCs/>
          <w:color w:val="000000"/>
          <w:lang w:val="es-MX" w:eastAsia="es-SV"/>
        </w:rPr>
        <w:t>COMISIONAR a la Unidad de Compras Públicas para notificar este punto en forma legal</w:t>
      </w:r>
      <w:r w:rsidR="00151E21">
        <w:rPr>
          <w:rFonts w:ascii="Arial" w:eastAsia="Arial" w:hAnsi="Arial" w:cs="Arial"/>
          <w:bCs/>
          <w:color w:val="000000"/>
          <w:lang w:val="es-MX" w:eastAsia="es-SV"/>
        </w:rPr>
        <w:t>.</w:t>
      </w:r>
    </w:p>
    <w:p w14:paraId="6326D327" w14:textId="34384EFA" w:rsidR="00151E21" w:rsidRPr="00151E21" w:rsidRDefault="00151E21" w:rsidP="00151E21">
      <w:pPr>
        <w:ind w:right="-801"/>
        <w:jc w:val="both"/>
        <w:rPr>
          <w:rFonts w:ascii="Arial" w:hAnsi="Arial" w:cs="Arial"/>
          <w:bCs/>
          <w:color w:val="FF0000"/>
          <w:sz w:val="20"/>
          <w:szCs w:val="20"/>
        </w:rPr>
      </w:pPr>
      <w:bookmarkStart w:id="1" w:name="_Hlk31387777"/>
      <w:r w:rsidRPr="00151E21">
        <w:rPr>
          <w:rFonts w:ascii="Arial" w:hAnsi="Arial" w:cs="Arial"/>
          <w:bCs/>
          <w:color w:val="FF0000"/>
          <w:sz w:val="20"/>
          <w:szCs w:val="20"/>
        </w:rPr>
        <w:t xml:space="preserve">Supresión de información reservada, de conformidad a lo dispuesto en el art. 19 literal </w:t>
      </w:r>
      <w:r>
        <w:rPr>
          <w:rFonts w:ascii="Arial" w:hAnsi="Arial" w:cs="Arial"/>
          <w:bCs/>
          <w:color w:val="FF0000"/>
          <w:sz w:val="20"/>
          <w:szCs w:val="20"/>
        </w:rPr>
        <w:t>g</w:t>
      </w:r>
      <w:r w:rsidRPr="00151E21">
        <w:rPr>
          <w:rFonts w:ascii="Arial" w:hAnsi="Arial" w:cs="Arial"/>
          <w:bCs/>
          <w:color w:val="FF0000"/>
          <w:sz w:val="20"/>
          <w:szCs w:val="20"/>
        </w:rPr>
        <w:t xml:space="preserve">) LAIP, para el plazo de </w:t>
      </w:r>
      <w:r>
        <w:rPr>
          <w:rFonts w:ascii="Arial" w:hAnsi="Arial" w:cs="Arial"/>
          <w:bCs/>
          <w:color w:val="FF0000"/>
          <w:sz w:val="20"/>
          <w:szCs w:val="20"/>
        </w:rPr>
        <w:t>10 días</w:t>
      </w:r>
      <w:r w:rsidRPr="00151E21">
        <w:rPr>
          <w:rFonts w:ascii="Arial" w:hAnsi="Arial" w:cs="Arial"/>
          <w:bCs/>
          <w:color w:val="FF0000"/>
          <w:sz w:val="20"/>
          <w:szCs w:val="20"/>
        </w:rPr>
        <w:t xml:space="preserve">. Declaratoria de Reserva </w:t>
      </w:r>
      <w:proofErr w:type="spellStart"/>
      <w:r w:rsidRPr="00151E21">
        <w:rPr>
          <w:rFonts w:ascii="Arial" w:hAnsi="Arial" w:cs="Arial"/>
          <w:bCs/>
          <w:color w:val="FF0000"/>
          <w:sz w:val="20"/>
          <w:szCs w:val="20"/>
        </w:rPr>
        <w:t>N°</w:t>
      </w:r>
      <w:proofErr w:type="spellEnd"/>
      <w:r w:rsidRPr="00151E21">
        <w:rPr>
          <w:rFonts w:ascii="Arial" w:hAnsi="Arial" w:cs="Arial"/>
          <w:bCs/>
          <w:color w:val="FF0000"/>
          <w:sz w:val="20"/>
          <w:szCs w:val="20"/>
        </w:rPr>
        <w:t xml:space="preserve"> JD/</w:t>
      </w:r>
      <w:r>
        <w:rPr>
          <w:rFonts w:ascii="Arial" w:hAnsi="Arial" w:cs="Arial"/>
          <w:bCs/>
          <w:color w:val="FF0000"/>
          <w:sz w:val="20"/>
          <w:szCs w:val="20"/>
        </w:rPr>
        <w:t>2024/10</w:t>
      </w:r>
      <w:r w:rsidRPr="00151E21">
        <w:rPr>
          <w:rFonts w:ascii="Arial" w:hAnsi="Arial" w:cs="Arial"/>
          <w:bCs/>
          <w:color w:val="FF0000"/>
          <w:sz w:val="20"/>
          <w:szCs w:val="20"/>
        </w:rPr>
        <w:t>.</w:t>
      </w:r>
    </w:p>
    <w:bookmarkEnd w:id="1"/>
    <w:p w14:paraId="365DD335" w14:textId="77777777" w:rsidR="00151E21" w:rsidRPr="00151E21" w:rsidRDefault="00151E21" w:rsidP="00151E21">
      <w:pPr>
        <w:spacing w:after="0" w:line="240" w:lineRule="auto"/>
        <w:ind w:right="-801"/>
        <w:jc w:val="both"/>
        <w:rPr>
          <w:rFonts w:ascii="Arial" w:eastAsia="Times New Roman" w:hAnsi="Arial" w:cs="Times New Roman"/>
          <w:bCs/>
          <w:color w:val="000000"/>
          <w:lang w:eastAsia="es-ES"/>
        </w:rPr>
      </w:pPr>
    </w:p>
    <w:p w14:paraId="53719E3C" w14:textId="77777777" w:rsidR="007147F5" w:rsidRDefault="007147F5" w:rsidP="007147F5">
      <w:pPr>
        <w:spacing w:after="0" w:line="240" w:lineRule="auto"/>
        <w:ind w:left="284" w:right="-801"/>
        <w:contextualSpacing/>
        <w:jc w:val="both"/>
        <w:rPr>
          <w:rFonts w:ascii="Arial" w:eastAsia="Times New Roman" w:hAnsi="Arial" w:cs="Arial"/>
          <w:lang w:val="es-ES" w:eastAsia="es-ES"/>
        </w:rPr>
      </w:pPr>
    </w:p>
    <w:p w14:paraId="5D382FAE" w14:textId="622E577C" w:rsidR="009B5B11" w:rsidRPr="009B5B11" w:rsidRDefault="009B5B11" w:rsidP="009B5B11">
      <w:pPr>
        <w:pStyle w:val="Prrafodelista"/>
        <w:numPr>
          <w:ilvl w:val="0"/>
          <w:numId w:val="2"/>
        </w:numPr>
        <w:spacing w:after="0" w:line="240" w:lineRule="auto"/>
        <w:ind w:left="-284" w:right="-801" w:hanging="283"/>
        <w:jc w:val="both"/>
        <w:rPr>
          <w:rFonts w:ascii="Arial" w:eastAsia="Times New Roman" w:hAnsi="Arial" w:cs="Arial"/>
          <w:lang w:val="es-ES" w:eastAsia="es-ES"/>
        </w:rPr>
      </w:pPr>
      <w:r w:rsidRPr="009B5B11">
        <w:rPr>
          <w:rFonts w:ascii="Arial" w:eastAsia="Arial" w:hAnsi="Arial" w:cs="Arial"/>
          <w:b/>
          <w:bCs/>
          <w:lang w:val="es-ES_tradnl" w:eastAsia="es-ES"/>
        </w:rPr>
        <w:lastRenderedPageBreak/>
        <w:t xml:space="preserve">MODIFICACIÓN AL INSTRUCTIVO PARA LA ADMINISTRACIÓN Y VENTA DE ACTIVOS EXTRAORDINARIOS. </w:t>
      </w:r>
      <w:r w:rsidRPr="009B5B11">
        <w:rPr>
          <w:rFonts w:ascii="Arial" w:eastAsia="Times New Roman" w:hAnsi="Arial" w:cs="Arial"/>
          <w:lang w:val="es-ES" w:eastAsia="es-ES"/>
        </w:rPr>
        <w:t xml:space="preserve">El presidente y </w:t>
      </w:r>
      <w:proofErr w:type="gramStart"/>
      <w:r w:rsidRPr="009B5B11">
        <w:rPr>
          <w:rFonts w:ascii="Arial" w:eastAsia="Times New Roman" w:hAnsi="Arial" w:cs="Arial"/>
          <w:lang w:val="es-ES" w:eastAsia="es-ES"/>
        </w:rPr>
        <w:t>Director Ejecutivo</w:t>
      </w:r>
      <w:proofErr w:type="gramEnd"/>
      <w:r w:rsidRPr="009B5B11">
        <w:rPr>
          <w:rFonts w:ascii="Arial" w:eastAsia="Times New Roman" w:hAnsi="Arial" w:cs="Arial"/>
          <w:lang w:val="es-ES" w:eastAsia="es-ES"/>
        </w:rPr>
        <w:t xml:space="preserve"> sometió</w:t>
      </w:r>
      <w:r w:rsidRPr="009B5B11">
        <w:rPr>
          <w:rFonts w:ascii="Arial" w:eastAsia="Times New Roman" w:hAnsi="Arial" w:cs="Arial"/>
          <w:lang w:val="es-MX" w:eastAsia="es-ES"/>
        </w:rPr>
        <w:t xml:space="preserve"> a consideración de los directores, solicitud de </w:t>
      </w:r>
      <w:r w:rsidRPr="009B5B11">
        <w:rPr>
          <w:rFonts w:ascii="Arial" w:eastAsia="Times New Roman" w:hAnsi="Arial" w:cs="Arial"/>
          <w:lang w:eastAsia="es-ES"/>
        </w:rPr>
        <w:t xml:space="preserve">modificación al </w:t>
      </w:r>
      <w:r w:rsidRPr="009B5B11">
        <w:rPr>
          <w:rFonts w:ascii="Arial" w:eastAsia="Times New Roman" w:hAnsi="Arial" w:cs="Arial"/>
          <w:lang w:val="es-ES" w:eastAsia="es-ES"/>
        </w:rPr>
        <w:t>Instructivo para la Administración y Venta de Activos Extraordinarios</w:t>
      </w:r>
      <w:r w:rsidRPr="009B5B11">
        <w:rPr>
          <w:rFonts w:ascii="Arial" w:eastAsia="Times New Roman" w:hAnsi="Arial" w:cs="Arial"/>
          <w:lang w:val="es-MX" w:eastAsia="es-ES"/>
        </w:rPr>
        <w:t xml:space="preserve">. </w:t>
      </w:r>
      <w:r w:rsidRPr="009B5B11">
        <w:rPr>
          <w:rFonts w:ascii="Arial" w:eastAsia="Times New Roman" w:hAnsi="Arial" w:cs="Arial"/>
          <w:lang w:val="es-ES" w:eastAsia="es-ES"/>
        </w:rPr>
        <w:t>Para su presentación invitó al licenciado Rogelio Castro Reyes, Gerente de Servicio al Cliente, quien inició su exposición haciendo referencia a la recomendación que hizo Junta Directiva según sesión JD-032/2024 del 15 de febrero de 2024, sobre la realización del análisis y revisión técnica de activos extraordinarios. Tal recomendación ha permitido  identificar alternativas para aplicar un método de comercialización de los inmuebles, considerando el estado físico de estos, pudiendo incorporar descuentos al valor de los mismos por años de tenencia y el estado de la construcción para los tramites al crédito; en ese sentido, el licenciado Castro Reyes hace la solicitud de acuerdo con lo regulado en el Instructivo de Políticas del Sistema Normativo, romano III, numeral 1, literal a), el cual establece que corresponde a la Junta Directiva la autorización de los Instructivos; así como de conformidad a lo establecido en el numeral 2, literal a) del citado Instructivo, que  indica que cada instrumento normativo tiene un responsable, quien se asegura de mantenerlo actualizado.</w:t>
      </w:r>
      <w:r w:rsidRPr="009B5B11">
        <w:rPr>
          <w:rFonts w:ascii="Arial" w:eastAsia="Arial" w:hAnsi="Arial" w:cs="Arial"/>
          <w:b/>
          <w:bCs/>
          <w:lang w:val="es-ES" w:eastAsia="es-ES"/>
        </w:rPr>
        <w:t xml:space="preserve"> </w:t>
      </w:r>
      <w:r w:rsidRPr="009B5B11">
        <w:rPr>
          <w:rFonts w:ascii="Arial" w:eastAsia="Times New Roman" w:hAnsi="Arial" w:cs="Arial"/>
          <w:lang w:val="es-ES" w:eastAsia="es-ES"/>
        </w:rPr>
        <w:t>Seguidamente, reiteró que la solicitud se realiza con la finalidad de establecer los cambios identificados en la revisión realizada al instructivo en mención, para la comercialización de los activos extraordinarios al crédito, siendo necesaria la adecuación del mencionado cuerpo normativo, así como la actualización de los detalles operativos a los procedimientos de activos extraordinarios, los cuales fueron dados a conocer en su exposición.</w:t>
      </w:r>
      <w:r w:rsidRPr="009B5B11">
        <w:rPr>
          <w:rFonts w:ascii="Arial" w:eastAsia="Arial" w:hAnsi="Arial" w:cs="Arial"/>
          <w:lang w:val="es-ES" w:eastAsia="es-SV"/>
        </w:rPr>
        <w:t xml:space="preserve"> </w:t>
      </w:r>
      <w:r w:rsidRPr="009B5B11">
        <w:rPr>
          <w:rFonts w:ascii="Arial" w:eastAsia="Times New Roman" w:hAnsi="Arial" w:cs="Arial"/>
          <w:lang w:val="es-ES" w:eastAsia="es-ES"/>
        </w:rPr>
        <w:t xml:space="preserve">Adicionalmente, el Gerente de Servicio al Cliente sostuvo que, con las modificaciones al Instructivo para la Administración y Venta de Activos Extraordinarios, tomando en cuenta el estado físico de estos, aplicación de descuentos por años de tenencia y el estado de la construcción para los tramites al crédito, se beneficiará a los clientes que se encuentren interesados en adquirir una solución habitacional. </w:t>
      </w:r>
      <w:r w:rsidRPr="009B5B11">
        <w:rPr>
          <w:rFonts w:ascii="Arial" w:eastAsia="Times New Roman" w:hAnsi="Arial" w:cs="Arial"/>
          <w:lang w:eastAsia="es-ES"/>
        </w:rPr>
        <w:t>Finalmente, el licenciado Castro Reyes expuso a detalle la modificación solicitada, conforme al documento adjunto.</w:t>
      </w:r>
      <w:r w:rsidRPr="009B5B11">
        <w:rPr>
          <w:rFonts w:ascii="Arial" w:eastAsia="Times New Roman" w:hAnsi="Arial" w:cs="Arial"/>
          <w:lang w:val="es-ES" w:eastAsia="es-ES"/>
        </w:rPr>
        <w:t xml:space="preserve"> Junta Directiva, luego de conocer la solicitud presentada por el Gerente de Servicio al Cliente, sobre la base de lo regulado en el </w:t>
      </w:r>
      <w:r w:rsidRPr="009B5B11">
        <w:rPr>
          <w:rFonts w:ascii="Arial" w:eastAsia="Times New Roman" w:hAnsi="Arial" w:cs="Arial"/>
          <w:lang w:eastAsia="es-ES"/>
        </w:rPr>
        <w:t>romano III, numeral 1, literal a), y numeral 2, literal a) del Instructivo de Políticas del Sistema Normativo,</w:t>
      </w:r>
      <w:r w:rsidRPr="009B5B11">
        <w:rPr>
          <w:rFonts w:ascii="Arial" w:eastAsia="Times New Roman" w:hAnsi="Arial" w:cs="Arial"/>
          <w:snapToGrid w:val="0"/>
          <w:lang w:val="es-ES" w:eastAsia="es-ES"/>
        </w:rPr>
        <w:t xml:space="preserve"> </w:t>
      </w:r>
      <w:r w:rsidRPr="009B5B11">
        <w:rPr>
          <w:rFonts w:ascii="Arial" w:eastAsia="Times New Roman" w:hAnsi="Arial" w:cs="Arial"/>
          <w:lang w:val="es-ES" w:eastAsia="es-ES"/>
        </w:rPr>
        <w:t xml:space="preserve">por unanimidad </w:t>
      </w:r>
      <w:r w:rsidRPr="009B5B11">
        <w:rPr>
          <w:rFonts w:ascii="Arial" w:eastAsia="Times New Roman" w:hAnsi="Arial" w:cs="Arial"/>
          <w:b/>
          <w:lang w:val="es-ES" w:eastAsia="es-ES"/>
        </w:rPr>
        <w:t>ACUERDA:</w:t>
      </w:r>
    </w:p>
    <w:p w14:paraId="4F8A1926" w14:textId="77777777" w:rsidR="009B5B11" w:rsidRPr="00F810CA" w:rsidRDefault="009B5B11" w:rsidP="009B5B11">
      <w:pPr>
        <w:tabs>
          <w:tab w:val="left" w:pos="2072"/>
        </w:tabs>
        <w:spacing w:after="0" w:line="240" w:lineRule="auto"/>
        <w:ind w:left="-567" w:right="-164"/>
        <w:jc w:val="both"/>
        <w:rPr>
          <w:rFonts w:ascii="Arial" w:hAnsi="Arial" w:cs="Arial"/>
          <w:lang w:eastAsia="es-ES"/>
        </w:rPr>
      </w:pPr>
    </w:p>
    <w:p w14:paraId="7FF3B911" w14:textId="77777777" w:rsidR="009B5B11" w:rsidRDefault="009B5B11" w:rsidP="009B5B11">
      <w:pPr>
        <w:numPr>
          <w:ilvl w:val="0"/>
          <w:numId w:val="9"/>
        </w:numPr>
        <w:spacing w:after="0" w:line="240" w:lineRule="auto"/>
        <w:ind w:left="142" w:right="-801" w:hanging="426"/>
        <w:contextualSpacing/>
        <w:jc w:val="both"/>
        <w:rPr>
          <w:rFonts w:ascii="Arial" w:eastAsia="Times New Roman" w:hAnsi="Arial" w:cs="Arial"/>
          <w:lang w:eastAsia="es-ES"/>
        </w:rPr>
      </w:pPr>
      <w:r w:rsidRPr="00186C78">
        <w:rPr>
          <w:rFonts w:ascii="Arial" w:eastAsia="Times New Roman" w:hAnsi="Arial" w:cs="Arial"/>
          <w:lang w:eastAsia="es-ES"/>
        </w:rPr>
        <w:t xml:space="preserve">Autorizar la modificación al Romano I, numeral 1, Romano II, numeral 3 y Romano III, numerales 1, 2, 3, 5, 6 y 7 del Instructivo para la Administración y Venta de Activos Extraordinarios que considera los descuentos a ventas al crédito, traslados de instrucciones al Manual de Procedimiento y otras modificaciones </w:t>
      </w:r>
      <w:r>
        <w:rPr>
          <w:rFonts w:ascii="Arial" w:eastAsia="Times New Roman" w:hAnsi="Arial" w:cs="Arial"/>
          <w:lang w:eastAsia="es-ES"/>
        </w:rPr>
        <w:t>de la siguiente manera:</w:t>
      </w:r>
    </w:p>
    <w:p w14:paraId="440FC174" w14:textId="77777777" w:rsidR="009B5B11" w:rsidRPr="00186C78" w:rsidRDefault="009B5B11" w:rsidP="009B5B11">
      <w:pPr>
        <w:spacing w:before="240" w:after="60" w:line="240" w:lineRule="auto"/>
        <w:ind w:right="-801"/>
        <w:jc w:val="both"/>
        <w:rPr>
          <w:rFonts w:ascii="Arial" w:eastAsia="Times New Roman" w:hAnsi="Arial" w:cs="Arial"/>
          <w:lang w:eastAsia="es-ES"/>
        </w:rPr>
      </w:pPr>
      <w:r w:rsidRPr="00186C78">
        <w:rPr>
          <w:rFonts w:ascii="Arial" w:eastAsia="Times New Roman" w:hAnsi="Arial" w:cs="Arial"/>
          <w:lang w:eastAsia="es-ES"/>
        </w:rPr>
        <w:t>GENERALIDADES</w:t>
      </w:r>
    </w:p>
    <w:p w14:paraId="2B7D57C8" w14:textId="77777777" w:rsidR="009B5B11" w:rsidRPr="00186C78" w:rsidRDefault="009B5B11" w:rsidP="009B5B11">
      <w:pPr>
        <w:numPr>
          <w:ilvl w:val="0"/>
          <w:numId w:val="10"/>
        </w:numPr>
        <w:spacing w:after="60" w:line="240" w:lineRule="auto"/>
        <w:ind w:left="567" w:right="-801" w:hanging="283"/>
        <w:contextualSpacing/>
        <w:jc w:val="both"/>
        <w:rPr>
          <w:rFonts w:ascii="Arial" w:eastAsia="Times New Roman" w:hAnsi="Arial" w:cs="Arial"/>
          <w:lang w:eastAsia="es-ES"/>
        </w:rPr>
      </w:pPr>
      <w:r w:rsidRPr="00186C78">
        <w:rPr>
          <w:rFonts w:ascii="Arial" w:eastAsia="Times New Roman" w:hAnsi="Arial" w:cs="Arial"/>
          <w:lang w:eastAsia="es-ES"/>
        </w:rPr>
        <w:t>Objetivo(s) </w:t>
      </w:r>
    </w:p>
    <w:p w14:paraId="029D68EE" w14:textId="77777777" w:rsidR="009B5B11" w:rsidRDefault="009B5B11" w:rsidP="009B5B11">
      <w:pPr>
        <w:numPr>
          <w:ilvl w:val="0"/>
          <w:numId w:val="11"/>
        </w:numPr>
        <w:spacing w:after="0" w:line="240" w:lineRule="auto"/>
        <w:ind w:left="567" w:right="-801" w:hanging="283"/>
        <w:contextualSpacing/>
        <w:jc w:val="both"/>
        <w:rPr>
          <w:rFonts w:ascii="Arial" w:eastAsia="Times New Roman" w:hAnsi="Arial" w:cs="Arial"/>
          <w:lang w:eastAsia="es-ES"/>
        </w:rPr>
      </w:pPr>
      <w:r w:rsidRPr="00186C78">
        <w:rPr>
          <w:rFonts w:ascii="Arial" w:eastAsia="Times New Roman" w:hAnsi="Arial" w:cs="Arial"/>
          <w:lang w:eastAsia="es-ES"/>
        </w:rPr>
        <w:t>Establecer los términos y condiciones para la administración y venta de los activos extraordinarios, regulando los controles para mantener actualizado el inventario y estado de los inmuebles.</w:t>
      </w:r>
    </w:p>
    <w:p w14:paraId="6BCF1AB2" w14:textId="77777777" w:rsidR="009B5B11" w:rsidRPr="00186C78" w:rsidRDefault="009B5B11" w:rsidP="009B5B11">
      <w:pPr>
        <w:spacing w:after="0" w:line="240" w:lineRule="auto"/>
        <w:ind w:left="567" w:right="-801"/>
        <w:contextualSpacing/>
        <w:jc w:val="both"/>
        <w:rPr>
          <w:rFonts w:ascii="Arial" w:eastAsia="Times New Roman" w:hAnsi="Arial" w:cs="Arial"/>
          <w:lang w:eastAsia="es-ES"/>
        </w:rPr>
      </w:pPr>
    </w:p>
    <w:p w14:paraId="03400D44" w14:textId="77777777" w:rsidR="009B5B11" w:rsidRPr="00186C78" w:rsidRDefault="009B5B11" w:rsidP="009B5B11">
      <w:pPr>
        <w:tabs>
          <w:tab w:val="left" w:pos="360"/>
          <w:tab w:val="left" w:pos="720"/>
          <w:tab w:val="left" w:pos="1985"/>
          <w:tab w:val="left" w:pos="2127"/>
        </w:tabs>
        <w:spacing w:after="0" w:line="240" w:lineRule="auto"/>
        <w:ind w:right="-801"/>
        <w:jc w:val="both"/>
        <w:rPr>
          <w:rFonts w:ascii="Arial" w:eastAsia="Times New Roman" w:hAnsi="Arial" w:cs="Arial"/>
          <w:lang w:eastAsia="es-ES"/>
        </w:rPr>
      </w:pPr>
      <w:r w:rsidRPr="00186C78">
        <w:rPr>
          <w:rFonts w:ascii="Arial" w:eastAsia="Times New Roman" w:hAnsi="Arial" w:cs="Arial"/>
          <w:lang w:eastAsia="es-ES"/>
        </w:rPr>
        <w:t>II. RESPONSABILIDADES  </w:t>
      </w:r>
    </w:p>
    <w:p w14:paraId="4B4991CA" w14:textId="77777777" w:rsidR="009B5B11" w:rsidRPr="00186C78" w:rsidRDefault="009B5B11" w:rsidP="009B5B11">
      <w:pPr>
        <w:spacing w:after="0" w:line="240" w:lineRule="auto"/>
        <w:ind w:right="-801"/>
        <w:rPr>
          <w:rFonts w:ascii="Arial" w:eastAsia="Times New Roman" w:hAnsi="Arial" w:cs="Arial"/>
          <w:lang w:eastAsia="es-ES"/>
        </w:rPr>
      </w:pPr>
      <w:r w:rsidRPr="00186C78">
        <w:rPr>
          <w:rFonts w:ascii="Arial" w:eastAsia="Times New Roman" w:hAnsi="Arial" w:cs="Arial"/>
          <w:lang w:eastAsia="es-ES"/>
        </w:rPr>
        <w:t xml:space="preserve">3. Del (de la) </w:t>
      </w:r>
      <w:proofErr w:type="gramStart"/>
      <w:r w:rsidRPr="00186C78">
        <w:rPr>
          <w:rFonts w:ascii="Arial" w:eastAsia="Times New Roman" w:hAnsi="Arial" w:cs="Arial"/>
          <w:lang w:eastAsia="es-ES"/>
        </w:rPr>
        <w:t>Jefe</w:t>
      </w:r>
      <w:proofErr w:type="gramEnd"/>
      <w:r w:rsidRPr="00186C78">
        <w:rPr>
          <w:rFonts w:ascii="Arial" w:eastAsia="Times New Roman" w:hAnsi="Arial" w:cs="Arial"/>
          <w:lang w:eastAsia="es-ES"/>
        </w:rPr>
        <w:t>(a) Área de Activos Extraordinarios</w:t>
      </w:r>
    </w:p>
    <w:p w14:paraId="606AD30A" w14:textId="77777777" w:rsidR="009B5B11" w:rsidRDefault="009B5B11" w:rsidP="009B5B11">
      <w:pPr>
        <w:numPr>
          <w:ilvl w:val="0"/>
          <w:numId w:val="12"/>
        </w:numPr>
        <w:spacing w:after="0" w:line="240" w:lineRule="auto"/>
        <w:ind w:left="567" w:right="-801" w:hanging="283"/>
        <w:contextualSpacing/>
        <w:jc w:val="both"/>
        <w:rPr>
          <w:rFonts w:ascii="Arial" w:eastAsia="Times New Roman" w:hAnsi="Arial" w:cs="Arial"/>
          <w:lang w:eastAsia="es-ES"/>
        </w:rPr>
      </w:pPr>
      <w:r w:rsidRPr="00186C78">
        <w:rPr>
          <w:rFonts w:ascii="Arial" w:eastAsia="Times New Roman" w:hAnsi="Arial" w:cs="Arial"/>
          <w:lang w:eastAsia="es-ES"/>
        </w:rPr>
        <w:t>Elaborar la propuesta de precio de venta de los activos extraordinarios, considerando los criterios establecidos en este instructivo.</w:t>
      </w:r>
    </w:p>
    <w:p w14:paraId="7D2F239C" w14:textId="77777777" w:rsidR="009B5B11" w:rsidRPr="00186C78" w:rsidRDefault="009B5B11" w:rsidP="009B5B11">
      <w:pPr>
        <w:spacing w:before="240" w:after="60" w:line="240" w:lineRule="auto"/>
        <w:ind w:right="-801"/>
        <w:jc w:val="both"/>
        <w:rPr>
          <w:rFonts w:ascii="Arial" w:eastAsia="Times New Roman" w:hAnsi="Arial" w:cs="Arial"/>
          <w:lang w:eastAsia="es-ES"/>
        </w:rPr>
      </w:pPr>
      <w:r w:rsidRPr="00186C78">
        <w:rPr>
          <w:rFonts w:ascii="Arial" w:eastAsia="Times New Roman" w:hAnsi="Arial" w:cs="Arial"/>
          <w:color w:val="000000" w:themeColor="text1"/>
          <w:kern w:val="24"/>
          <w:sz w:val="28"/>
          <w:szCs w:val="28"/>
          <w:lang w:val="es-ES_tradnl" w:eastAsia="es-SV"/>
        </w:rPr>
        <w:t xml:space="preserve">III. </w:t>
      </w:r>
      <w:r w:rsidRPr="00186C78">
        <w:rPr>
          <w:rFonts w:ascii="Arial" w:eastAsia="Times New Roman" w:hAnsi="Arial" w:cs="Arial"/>
          <w:lang w:eastAsia="es-ES"/>
        </w:rPr>
        <w:t xml:space="preserve">DISPOCISIONES </w:t>
      </w:r>
    </w:p>
    <w:p w14:paraId="147616FA" w14:textId="77777777" w:rsidR="009B5B11" w:rsidRPr="00186C78" w:rsidRDefault="009B5B11" w:rsidP="009B5B11">
      <w:pPr>
        <w:numPr>
          <w:ilvl w:val="0"/>
          <w:numId w:val="13"/>
        </w:numPr>
        <w:spacing w:after="60" w:line="240" w:lineRule="auto"/>
        <w:ind w:left="284" w:right="-801" w:hanging="284"/>
        <w:contextualSpacing/>
        <w:jc w:val="both"/>
        <w:rPr>
          <w:rFonts w:ascii="Arial" w:eastAsia="Times New Roman" w:hAnsi="Arial" w:cs="Arial"/>
          <w:lang w:eastAsia="es-ES"/>
        </w:rPr>
      </w:pPr>
      <w:r w:rsidRPr="00186C78">
        <w:rPr>
          <w:rFonts w:ascii="Arial" w:eastAsia="Times New Roman" w:hAnsi="Arial" w:cs="Arial"/>
          <w:lang w:eastAsia="es-ES"/>
        </w:rPr>
        <w:t>Recepción  </w:t>
      </w:r>
    </w:p>
    <w:p w14:paraId="115C3FAD" w14:textId="77777777" w:rsidR="009B5B11" w:rsidRPr="00186C78" w:rsidRDefault="009B5B11" w:rsidP="009B5B11">
      <w:pPr>
        <w:spacing w:after="0" w:line="240" w:lineRule="auto"/>
        <w:ind w:left="284" w:right="-801"/>
        <w:jc w:val="both"/>
        <w:rPr>
          <w:rFonts w:ascii="Arial" w:eastAsia="Times New Roman" w:hAnsi="Arial" w:cs="Arial"/>
          <w:lang w:eastAsia="es-ES"/>
        </w:rPr>
      </w:pPr>
      <w:r w:rsidRPr="00186C78">
        <w:rPr>
          <w:rFonts w:ascii="Arial" w:eastAsia="Times New Roman" w:hAnsi="Arial" w:cs="Arial"/>
          <w:lang w:eastAsia="es-ES"/>
        </w:rPr>
        <w:t>De los activos extraordinarios del Fondo, se llevará un control, registro, inspección física (cuando se requiera para conocer si el inmueble está habitado o no) y seguimiento de la inscripción del inmueble por parte del Área de Activos Extraordinarios.</w:t>
      </w:r>
    </w:p>
    <w:p w14:paraId="1B0394EF" w14:textId="77777777" w:rsidR="009B5B11" w:rsidRPr="00186C78" w:rsidRDefault="009B5B11" w:rsidP="009B5B11">
      <w:pPr>
        <w:spacing w:before="240" w:after="60" w:line="240" w:lineRule="auto"/>
        <w:ind w:right="-801"/>
        <w:jc w:val="both"/>
        <w:rPr>
          <w:rFonts w:ascii="Arial" w:eastAsia="Times New Roman" w:hAnsi="Arial" w:cs="Arial"/>
          <w:lang w:eastAsia="es-ES"/>
        </w:rPr>
      </w:pPr>
      <w:r w:rsidRPr="00186C78">
        <w:rPr>
          <w:rFonts w:ascii="Arial" w:eastAsia="Times New Roman" w:hAnsi="Arial" w:cs="Arial"/>
          <w:lang w:eastAsia="es-ES"/>
        </w:rPr>
        <w:lastRenderedPageBreak/>
        <w:t>2. Valuación </w:t>
      </w:r>
    </w:p>
    <w:p w14:paraId="73755A6E" w14:textId="77777777" w:rsidR="009B5B11" w:rsidRPr="00186C78" w:rsidRDefault="009B5B11" w:rsidP="009B5B11">
      <w:pPr>
        <w:numPr>
          <w:ilvl w:val="0"/>
          <w:numId w:val="14"/>
        </w:numPr>
        <w:spacing w:after="0" w:line="240" w:lineRule="auto"/>
        <w:ind w:left="567" w:right="-801" w:hanging="283"/>
        <w:contextualSpacing/>
        <w:jc w:val="both"/>
        <w:rPr>
          <w:rFonts w:ascii="Arial" w:eastAsia="Times New Roman" w:hAnsi="Arial" w:cs="Arial"/>
          <w:lang w:eastAsia="es-ES"/>
        </w:rPr>
      </w:pPr>
      <w:r w:rsidRPr="00186C78">
        <w:rPr>
          <w:rFonts w:ascii="Arial" w:eastAsia="Times New Roman" w:hAnsi="Arial" w:cs="Arial"/>
          <w:lang w:eastAsia="es-ES"/>
        </w:rPr>
        <w:t>Los activos extraordinarios ingresados o existentes en el inventario serán evaluados por los(as) Peritos(as) Valuadores(as) especializados(as) contratados(as) por el Fondo y autorizados(as) por la SSF, para determinar su estado, condición y valor económico del bien.</w:t>
      </w:r>
    </w:p>
    <w:p w14:paraId="444E43DF" w14:textId="77777777" w:rsidR="009B5B11" w:rsidRPr="00EF55EE" w:rsidRDefault="009B5B11" w:rsidP="009B5B11">
      <w:pPr>
        <w:numPr>
          <w:ilvl w:val="0"/>
          <w:numId w:val="15"/>
        </w:numPr>
        <w:spacing w:after="0" w:line="240" w:lineRule="auto"/>
        <w:ind w:left="567" w:right="-801" w:hanging="283"/>
        <w:contextualSpacing/>
        <w:jc w:val="both"/>
        <w:rPr>
          <w:rFonts w:ascii="Arial" w:eastAsia="Times New Roman" w:hAnsi="Arial" w:cs="Arial"/>
          <w:lang w:eastAsia="es-ES"/>
        </w:rPr>
      </w:pPr>
      <w:r w:rsidRPr="00EF55EE">
        <w:rPr>
          <w:rFonts w:ascii="Arial" w:eastAsia="Times New Roman" w:hAnsi="Arial" w:cs="Arial"/>
          <w:lang w:eastAsia="es-ES"/>
        </w:rPr>
        <w:t>Al realizar el cierre contable a fin de mes, si existen valúos pendientes de ingresar al sistema se debe calcular los valúos promedios, esto con el propósito de realizar el cierre contable oportunamente; ...</w:t>
      </w:r>
    </w:p>
    <w:p w14:paraId="098E9E41" w14:textId="77777777" w:rsidR="009B5B11" w:rsidRPr="00EF55EE" w:rsidRDefault="009B5B11" w:rsidP="009B5B11">
      <w:pPr>
        <w:numPr>
          <w:ilvl w:val="0"/>
          <w:numId w:val="15"/>
        </w:numPr>
        <w:spacing w:after="0" w:line="240" w:lineRule="auto"/>
        <w:ind w:left="567" w:right="-801" w:hanging="283"/>
        <w:contextualSpacing/>
        <w:jc w:val="both"/>
        <w:rPr>
          <w:rFonts w:ascii="Arial" w:eastAsia="Times New Roman" w:hAnsi="Arial" w:cs="Arial"/>
          <w:lang w:eastAsia="es-ES"/>
        </w:rPr>
      </w:pPr>
      <w:r w:rsidRPr="00EF55EE">
        <w:rPr>
          <w:rFonts w:ascii="Arial" w:eastAsia="Times New Roman" w:hAnsi="Arial" w:cs="Arial"/>
          <w:lang w:eastAsia="es-ES"/>
        </w:rPr>
        <w:t>Todos los activos extraordinarios que de acuerdo con el dictamen de la Gerencia Técnica y por autorización de Junta Directiva se determinen:</w:t>
      </w:r>
    </w:p>
    <w:p w14:paraId="3F59C7BB" w14:textId="77777777" w:rsidR="009B5B11" w:rsidRPr="00EF55EE" w:rsidRDefault="009B5B11" w:rsidP="009B5B11">
      <w:pPr>
        <w:numPr>
          <w:ilvl w:val="0"/>
          <w:numId w:val="16"/>
        </w:numPr>
        <w:spacing w:after="0" w:line="240" w:lineRule="auto"/>
        <w:ind w:left="1267" w:right="-801"/>
        <w:contextualSpacing/>
        <w:jc w:val="both"/>
        <w:rPr>
          <w:rFonts w:ascii="Arial" w:eastAsia="Times New Roman" w:hAnsi="Arial" w:cs="Arial"/>
          <w:lang w:eastAsia="es-ES"/>
        </w:rPr>
      </w:pPr>
      <w:r w:rsidRPr="00EF55EE">
        <w:rPr>
          <w:rFonts w:ascii="Arial" w:eastAsia="Times New Roman" w:hAnsi="Arial" w:cs="Arial"/>
          <w:lang w:eastAsia="es-ES"/>
        </w:rPr>
        <w:t>Pérdida total, se eliminarán del inventario y serán liquidados contablemente contra la cuenta “Provisión recuperadas normales”.</w:t>
      </w:r>
    </w:p>
    <w:p w14:paraId="72501989" w14:textId="77777777" w:rsidR="009B5B11" w:rsidRPr="00EF55EE" w:rsidRDefault="009B5B11" w:rsidP="009B5B11">
      <w:pPr>
        <w:numPr>
          <w:ilvl w:val="0"/>
          <w:numId w:val="16"/>
        </w:numPr>
        <w:spacing w:after="0" w:line="240" w:lineRule="auto"/>
        <w:ind w:left="1267" w:right="-801"/>
        <w:contextualSpacing/>
        <w:jc w:val="both"/>
        <w:rPr>
          <w:rFonts w:ascii="Arial" w:eastAsia="Times New Roman" w:hAnsi="Arial" w:cs="Arial"/>
          <w:lang w:eastAsia="es-ES"/>
        </w:rPr>
      </w:pPr>
      <w:r w:rsidRPr="00EF55EE">
        <w:rPr>
          <w:rFonts w:ascii="Arial" w:eastAsia="Times New Roman" w:hAnsi="Arial" w:cs="Arial"/>
          <w:lang w:eastAsia="es-ES"/>
        </w:rPr>
        <w:t>Dañadas, los que se encuentren en condiciones y estado de riesgo se trasladarán del inventario y registrarán contablemente a la cuenta “Terrenos de viviendas dañadas” con las respectivas provisiones por pérdida al 100% a la fecha del traslado y se llevará control de estos casos.</w:t>
      </w:r>
    </w:p>
    <w:p w14:paraId="05F09D5A" w14:textId="77777777" w:rsidR="009B5B11" w:rsidRPr="00EF55EE" w:rsidRDefault="009B5B11" w:rsidP="009B5B11">
      <w:pPr>
        <w:numPr>
          <w:ilvl w:val="0"/>
          <w:numId w:val="17"/>
        </w:numPr>
        <w:spacing w:after="0" w:line="240" w:lineRule="auto"/>
        <w:ind w:left="567" w:right="-801" w:hanging="283"/>
        <w:contextualSpacing/>
        <w:jc w:val="both"/>
        <w:rPr>
          <w:rFonts w:ascii="Arial" w:eastAsia="Times New Roman" w:hAnsi="Arial" w:cs="Arial"/>
          <w:lang w:eastAsia="es-ES"/>
        </w:rPr>
      </w:pPr>
      <w:r w:rsidRPr="00EF55EE">
        <w:rPr>
          <w:rFonts w:ascii="Arial" w:eastAsia="Times New Roman" w:hAnsi="Arial" w:cs="Arial"/>
          <w:lang w:eastAsia="es-ES"/>
        </w:rPr>
        <w:t>Los activos extraordinarios que formen parte del inventario de la cuenta de “Terrenos de viviendas dañadas” sin provisión por pérdida; debe constituírseles provisión por pérdida al 100% de su valor contable con cargo a la cuenta “Provisión terrenos viviendas dañadas”. Para los casos que resulten de la depuración del inventario se deben hacer los ajustes contables correspondientes.</w:t>
      </w:r>
    </w:p>
    <w:p w14:paraId="7AD12D7B" w14:textId="77777777" w:rsidR="009B5B11" w:rsidRDefault="009B5B11" w:rsidP="009B5B11">
      <w:pPr>
        <w:spacing w:after="0" w:line="240" w:lineRule="auto"/>
        <w:ind w:right="-801"/>
        <w:rPr>
          <w:rFonts w:ascii="Arial" w:eastAsia="Times New Roman" w:hAnsi="Arial" w:cs="Arial"/>
          <w:lang w:eastAsia="es-ES"/>
        </w:rPr>
      </w:pPr>
    </w:p>
    <w:p w14:paraId="45CAB2D5" w14:textId="77777777" w:rsidR="009B5B11" w:rsidRPr="00EF55EE" w:rsidRDefault="009B5B11" w:rsidP="009B5B11">
      <w:pPr>
        <w:spacing w:after="0" w:line="240" w:lineRule="auto"/>
        <w:ind w:right="-801"/>
        <w:rPr>
          <w:rFonts w:ascii="Arial" w:eastAsia="Times New Roman" w:hAnsi="Arial" w:cs="Arial"/>
          <w:lang w:eastAsia="es-ES"/>
        </w:rPr>
      </w:pPr>
      <w:r>
        <w:rPr>
          <w:rFonts w:ascii="Arial" w:eastAsia="Times New Roman" w:hAnsi="Arial" w:cs="Arial"/>
          <w:lang w:eastAsia="es-ES"/>
        </w:rPr>
        <w:t>3.</w:t>
      </w:r>
      <w:r w:rsidRPr="00EF55EE">
        <w:rPr>
          <w:rFonts w:ascii="Arial" w:eastAsia="Times New Roman" w:hAnsi="Arial" w:cs="Arial"/>
          <w:lang w:eastAsia="es-ES"/>
        </w:rPr>
        <w:t>Autorización de precios de venta</w:t>
      </w:r>
      <w:r>
        <w:rPr>
          <w:rFonts w:ascii="Arial" w:eastAsia="Times New Roman" w:hAnsi="Arial" w:cs="Arial"/>
          <w:lang w:eastAsia="es-ES"/>
        </w:rPr>
        <w:t>.</w:t>
      </w:r>
      <w:r w:rsidRPr="00EF55EE">
        <w:rPr>
          <w:rFonts w:ascii="Arial" w:eastAsia="Times New Roman" w:hAnsi="Arial" w:cs="Arial"/>
          <w:lang w:eastAsia="es-ES"/>
        </w:rPr>
        <w:t> </w:t>
      </w:r>
    </w:p>
    <w:p w14:paraId="0C3B65A1" w14:textId="77777777" w:rsidR="009B5B11" w:rsidRPr="00EF55EE" w:rsidRDefault="009B5B11" w:rsidP="009B5B11">
      <w:pPr>
        <w:numPr>
          <w:ilvl w:val="0"/>
          <w:numId w:val="18"/>
        </w:numPr>
        <w:spacing w:after="0" w:line="240" w:lineRule="auto"/>
        <w:ind w:left="567" w:right="-801" w:hanging="283"/>
        <w:contextualSpacing/>
        <w:jc w:val="both"/>
        <w:rPr>
          <w:rFonts w:ascii="Arial" w:eastAsia="Times New Roman" w:hAnsi="Arial" w:cs="Arial"/>
          <w:lang w:eastAsia="es-ES"/>
        </w:rPr>
      </w:pPr>
      <w:r w:rsidRPr="00EF55EE">
        <w:rPr>
          <w:rFonts w:ascii="Arial" w:eastAsia="Times New Roman" w:hAnsi="Arial" w:cs="Arial"/>
          <w:lang w:eastAsia="es-ES"/>
        </w:rPr>
        <w:t>Al precio de venta de los activos extraordinarios al crédito y contado se le aplicará descuentos considerando lo siguiente:</w:t>
      </w:r>
    </w:p>
    <w:p w14:paraId="5DB69991" w14:textId="77777777" w:rsidR="009B5B11" w:rsidRPr="00EF55EE" w:rsidRDefault="009B5B11" w:rsidP="009B5B11">
      <w:pPr>
        <w:numPr>
          <w:ilvl w:val="1"/>
          <w:numId w:val="18"/>
        </w:numPr>
        <w:spacing w:after="0" w:line="240" w:lineRule="auto"/>
        <w:ind w:left="1134" w:right="-801" w:hanging="283"/>
        <w:contextualSpacing/>
        <w:jc w:val="both"/>
        <w:rPr>
          <w:rFonts w:ascii="Arial" w:eastAsia="Times New Roman" w:hAnsi="Arial" w:cs="Arial"/>
          <w:lang w:eastAsia="es-ES"/>
        </w:rPr>
      </w:pPr>
      <w:r w:rsidRPr="00EF55EE">
        <w:rPr>
          <w:rFonts w:ascii="Arial" w:eastAsia="Times New Roman" w:hAnsi="Arial" w:cs="Arial"/>
          <w:lang w:eastAsia="es-ES"/>
        </w:rPr>
        <w:t>Aplican activos extraordinarios con precios de venta de hasta $40,000.00</w:t>
      </w:r>
    </w:p>
    <w:p w14:paraId="412E45D7" w14:textId="77777777" w:rsidR="009B5B11" w:rsidRDefault="009B5B11" w:rsidP="009B5B11">
      <w:pPr>
        <w:numPr>
          <w:ilvl w:val="1"/>
          <w:numId w:val="18"/>
        </w:numPr>
        <w:spacing w:after="0" w:line="240" w:lineRule="auto"/>
        <w:ind w:left="1134" w:right="-801" w:hanging="283"/>
        <w:contextualSpacing/>
        <w:jc w:val="both"/>
        <w:rPr>
          <w:rFonts w:ascii="Arial" w:eastAsia="Times New Roman" w:hAnsi="Arial" w:cs="Arial"/>
          <w:lang w:eastAsia="es-ES"/>
        </w:rPr>
      </w:pPr>
      <w:r w:rsidRPr="00EF55EE">
        <w:rPr>
          <w:rFonts w:ascii="Arial" w:eastAsia="Times New Roman" w:hAnsi="Arial" w:cs="Arial"/>
          <w:lang w:eastAsia="es-ES"/>
        </w:rPr>
        <w:t>Tenencia por años de antigüedad en el inventario de acuerdo con:</w:t>
      </w:r>
    </w:p>
    <w:p w14:paraId="273A0DBE" w14:textId="048A9F41" w:rsidR="009B5B11" w:rsidRDefault="009B5B11" w:rsidP="009B5B11">
      <w:pPr>
        <w:spacing w:after="0" w:line="240" w:lineRule="auto"/>
        <w:ind w:left="1134" w:right="-801"/>
        <w:contextualSpacing/>
        <w:jc w:val="both"/>
        <w:rPr>
          <w:rFonts w:ascii="Arial" w:eastAsia="Times New Roman" w:hAnsi="Arial" w:cs="Arial"/>
          <w:lang w:eastAsia="es-ES"/>
        </w:rPr>
      </w:pPr>
      <w:r>
        <w:rPr>
          <w:noProof/>
        </w:rPr>
        <w:t xml:space="preserve">                     </w:t>
      </w:r>
      <w:r>
        <w:rPr>
          <w:noProof/>
        </w:rPr>
        <w:drawing>
          <wp:inline distT="0" distB="0" distL="0" distR="0" wp14:anchorId="6381DEE6" wp14:editId="1B51BB53">
            <wp:extent cx="3329266" cy="1152939"/>
            <wp:effectExtent l="0" t="0" r="5080" b="9525"/>
            <wp:docPr id="4" name="Imagen 3" descr="Tabla&#10;&#10;Descripción generada automáticamente">
              <a:extLst xmlns:a="http://schemas.openxmlformats.org/drawingml/2006/main">
                <a:ext uri="{FF2B5EF4-FFF2-40B4-BE49-F238E27FC236}">
                  <a16:creationId xmlns:a16="http://schemas.microsoft.com/office/drawing/2014/main" id="{A8E92594-1BDE-86AC-0DE2-0B1821B02B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Tabla&#10;&#10;Descripción generada automáticamente">
                      <a:extLst>
                        <a:ext uri="{FF2B5EF4-FFF2-40B4-BE49-F238E27FC236}">
                          <a16:creationId xmlns:a16="http://schemas.microsoft.com/office/drawing/2014/main" id="{A8E92594-1BDE-86AC-0DE2-0B1821B02BCE}"/>
                        </a:ext>
                      </a:extLst>
                    </pic:cNvPr>
                    <pic:cNvPicPr>
                      <a:picLocks noChangeAspect="1"/>
                    </pic:cNvPicPr>
                  </pic:nvPicPr>
                  <pic:blipFill>
                    <a:blip r:embed="rId7"/>
                    <a:stretch>
                      <a:fillRect/>
                    </a:stretch>
                  </pic:blipFill>
                  <pic:spPr>
                    <a:xfrm>
                      <a:off x="0" y="0"/>
                      <a:ext cx="3471675" cy="1202256"/>
                    </a:xfrm>
                    <a:prstGeom prst="rect">
                      <a:avLst/>
                    </a:prstGeom>
                  </pic:spPr>
                </pic:pic>
              </a:graphicData>
            </a:graphic>
          </wp:inline>
        </w:drawing>
      </w:r>
    </w:p>
    <w:p w14:paraId="792DF42F" w14:textId="77777777" w:rsidR="009B5B11" w:rsidRPr="00EF55EE" w:rsidRDefault="009B5B11" w:rsidP="009B5B11">
      <w:pPr>
        <w:numPr>
          <w:ilvl w:val="1"/>
          <w:numId w:val="18"/>
        </w:numPr>
        <w:spacing w:after="0" w:line="240" w:lineRule="auto"/>
        <w:ind w:left="1134" w:right="-801" w:hanging="283"/>
        <w:contextualSpacing/>
        <w:jc w:val="both"/>
        <w:rPr>
          <w:rFonts w:ascii="Arial" w:eastAsia="Times New Roman" w:hAnsi="Arial" w:cs="Arial"/>
          <w:lang w:eastAsia="es-ES"/>
        </w:rPr>
      </w:pPr>
      <w:r w:rsidRPr="00EF55EE">
        <w:rPr>
          <w:rFonts w:ascii="Arial" w:eastAsia="Times New Roman" w:hAnsi="Arial" w:cs="Arial"/>
          <w:lang w:eastAsia="es-ES"/>
        </w:rPr>
        <w:t>Se aplicará un descuento al valor de la construcción del inmueble conforme al estado establecido en el informe de valuación, según la clasificación siguiente:</w:t>
      </w:r>
    </w:p>
    <w:p w14:paraId="72FD97D2" w14:textId="7A9AB56C" w:rsidR="009B5B11" w:rsidRDefault="009B5B11" w:rsidP="009B5B11">
      <w:pPr>
        <w:spacing w:after="0" w:line="240" w:lineRule="auto"/>
        <w:ind w:left="142" w:right="-801"/>
        <w:contextualSpacing/>
        <w:jc w:val="both"/>
        <w:rPr>
          <w:noProof/>
        </w:rPr>
      </w:pPr>
      <w:r>
        <w:rPr>
          <w:noProof/>
        </w:rPr>
        <w:lastRenderedPageBreak/>
        <w:t xml:space="preserve">                                      </w:t>
      </w:r>
      <w:r>
        <w:rPr>
          <w:noProof/>
        </w:rPr>
        <w:drawing>
          <wp:inline distT="0" distB="0" distL="0" distR="0" wp14:anchorId="25D667DD" wp14:editId="04C68179">
            <wp:extent cx="3749463" cy="2679590"/>
            <wp:effectExtent l="0" t="0" r="3810" b="6985"/>
            <wp:docPr id="3" name="Imagen 2" descr="Tabla&#10;&#10;Descripción generada automáticamente">
              <a:extLst xmlns:a="http://schemas.openxmlformats.org/drawingml/2006/main">
                <a:ext uri="{FF2B5EF4-FFF2-40B4-BE49-F238E27FC236}">
                  <a16:creationId xmlns:a16="http://schemas.microsoft.com/office/drawing/2014/main" id="{FD419292-0164-1B73-F42C-59FEDCD0FF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Tabla&#10;&#10;Descripción generada automáticamente">
                      <a:extLst>
                        <a:ext uri="{FF2B5EF4-FFF2-40B4-BE49-F238E27FC236}">
                          <a16:creationId xmlns:a16="http://schemas.microsoft.com/office/drawing/2014/main" id="{FD419292-0164-1B73-F42C-59FEDCD0FF6E}"/>
                        </a:ext>
                      </a:extLst>
                    </pic:cNvPr>
                    <pic:cNvPicPr>
                      <a:picLocks noChangeAspect="1"/>
                    </pic:cNvPicPr>
                  </pic:nvPicPr>
                  <pic:blipFill>
                    <a:blip r:embed="rId8"/>
                    <a:stretch>
                      <a:fillRect/>
                    </a:stretch>
                  </pic:blipFill>
                  <pic:spPr>
                    <a:xfrm>
                      <a:off x="0" y="0"/>
                      <a:ext cx="3819159" cy="2729399"/>
                    </a:xfrm>
                    <a:prstGeom prst="rect">
                      <a:avLst/>
                    </a:prstGeom>
                  </pic:spPr>
                </pic:pic>
              </a:graphicData>
            </a:graphic>
          </wp:inline>
        </w:drawing>
      </w:r>
    </w:p>
    <w:p w14:paraId="05B65119" w14:textId="5EF4AF89" w:rsidR="009B5B11" w:rsidRDefault="009B5B11" w:rsidP="009B5B11">
      <w:pPr>
        <w:spacing w:after="0" w:line="240" w:lineRule="auto"/>
        <w:ind w:left="142" w:right="-801"/>
        <w:contextualSpacing/>
        <w:jc w:val="both"/>
        <w:rPr>
          <w:noProof/>
        </w:rPr>
      </w:pPr>
      <w:r>
        <w:rPr>
          <w:noProof/>
        </w:rPr>
        <w:t xml:space="preserve">                                   </w:t>
      </w:r>
      <w:r>
        <w:rPr>
          <w:noProof/>
        </w:rPr>
        <w:drawing>
          <wp:inline distT="0" distB="0" distL="0" distR="0" wp14:anchorId="24922456" wp14:editId="6821163A">
            <wp:extent cx="3982085" cy="2759103"/>
            <wp:effectExtent l="0" t="0" r="0" b="3175"/>
            <wp:docPr id="85834065" name="Imagen 2" descr="Tabla&#10;&#10;Descripción generada automáticamente">
              <a:extLst xmlns:a="http://schemas.openxmlformats.org/drawingml/2006/main">
                <a:ext uri="{FF2B5EF4-FFF2-40B4-BE49-F238E27FC236}">
                  <a16:creationId xmlns:a16="http://schemas.microsoft.com/office/drawing/2014/main" id="{F836F27B-075C-A34D-3E47-93AD29F0AB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4065" name="Imagen 2" descr="Tabla&#10;&#10;Descripción generada automáticamente">
                      <a:extLst>
                        <a:ext uri="{FF2B5EF4-FFF2-40B4-BE49-F238E27FC236}">
                          <a16:creationId xmlns:a16="http://schemas.microsoft.com/office/drawing/2014/main" id="{F836F27B-075C-A34D-3E47-93AD29F0ABC8}"/>
                        </a:ext>
                      </a:extLst>
                    </pic:cNvPr>
                    <pic:cNvPicPr>
                      <a:picLocks noChangeAspect="1"/>
                    </pic:cNvPicPr>
                  </pic:nvPicPr>
                  <pic:blipFill>
                    <a:blip r:embed="rId9"/>
                    <a:stretch>
                      <a:fillRect/>
                    </a:stretch>
                  </pic:blipFill>
                  <pic:spPr>
                    <a:xfrm>
                      <a:off x="0" y="0"/>
                      <a:ext cx="4028669" cy="2791380"/>
                    </a:xfrm>
                    <a:prstGeom prst="rect">
                      <a:avLst/>
                    </a:prstGeom>
                  </pic:spPr>
                </pic:pic>
              </a:graphicData>
            </a:graphic>
          </wp:inline>
        </w:drawing>
      </w:r>
    </w:p>
    <w:p w14:paraId="65D7C42C" w14:textId="77777777" w:rsidR="009B5B11" w:rsidRPr="00BB5067" w:rsidRDefault="009B5B11" w:rsidP="009B5B11">
      <w:pPr>
        <w:spacing w:before="240" w:after="60" w:line="240" w:lineRule="auto"/>
        <w:ind w:right="-801"/>
        <w:jc w:val="both"/>
        <w:rPr>
          <w:rFonts w:ascii="Arial" w:eastAsia="Times New Roman" w:hAnsi="Arial" w:cs="Arial"/>
          <w:lang w:eastAsia="es-ES"/>
        </w:rPr>
      </w:pPr>
      <w:r w:rsidRPr="00BB5067">
        <w:rPr>
          <w:rFonts w:ascii="Arial" w:eastAsia="Times New Roman" w:hAnsi="Arial" w:cs="Arial"/>
          <w:lang w:eastAsia="es-ES"/>
        </w:rPr>
        <w:t>5.Contabilización y constitución de provisión por pérdidas de activos extraordinarios</w:t>
      </w:r>
      <w:r>
        <w:rPr>
          <w:rFonts w:ascii="Arial" w:eastAsia="Times New Roman" w:hAnsi="Arial" w:cs="Arial"/>
          <w:lang w:eastAsia="es-ES"/>
        </w:rPr>
        <w:t>.</w:t>
      </w:r>
      <w:r w:rsidRPr="00BB5067">
        <w:rPr>
          <w:rFonts w:ascii="Arial" w:eastAsia="Times New Roman" w:hAnsi="Arial" w:cs="Arial"/>
          <w:lang w:eastAsia="es-ES"/>
        </w:rPr>
        <w:t> </w:t>
      </w:r>
    </w:p>
    <w:p w14:paraId="218DB077" w14:textId="77777777" w:rsidR="009B5B11" w:rsidRPr="00BB5067" w:rsidRDefault="009B5B11" w:rsidP="009B5B11">
      <w:pPr>
        <w:numPr>
          <w:ilvl w:val="0"/>
          <w:numId w:val="19"/>
        </w:numPr>
        <w:spacing w:after="0" w:line="240" w:lineRule="auto"/>
        <w:ind w:left="426" w:right="-801" w:hanging="284"/>
        <w:contextualSpacing/>
        <w:jc w:val="both"/>
        <w:rPr>
          <w:rFonts w:ascii="Arial" w:eastAsia="Times New Roman" w:hAnsi="Arial" w:cs="Arial"/>
          <w:lang w:eastAsia="es-ES"/>
        </w:rPr>
      </w:pPr>
      <w:r w:rsidRPr="00BB5067">
        <w:rPr>
          <w:rFonts w:ascii="Arial" w:eastAsia="Times New Roman" w:hAnsi="Arial" w:cs="Arial"/>
          <w:lang w:eastAsia="es-ES"/>
        </w:rPr>
        <w:t>Contabilización de ingreso de inmuebles al inventario de activos extraordinarios será por el valor de adquisición que se establezca en el instrumento legal formalizado que acredite la propiedad del Fondo. Este valor está conformado por la suma de los adeudos de capital, intereses, primas de seguro y costas procesales, efectuándose un cargo a la cuenta “Viviendas recuperadas normales” y se acreditarán las obligaciones correspondientes a cargo del (de la) deudor(a).</w:t>
      </w:r>
    </w:p>
    <w:p w14:paraId="53B78EF6" w14:textId="77777777" w:rsidR="009B5B11" w:rsidRPr="00BB5067" w:rsidRDefault="009B5B11" w:rsidP="009B5B11">
      <w:pPr>
        <w:spacing w:before="240" w:after="60" w:line="240" w:lineRule="auto"/>
        <w:ind w:right="-801"/>
        <w:jc w:val="both"/>
        <w:rPr>
          <w:rFonts w:ascii="Arial" w:eastAsia="Times New Roman" w:hAnsi="Arial" w:cs="Arial"/>
          <w:lang w:eastAsia="es-ES"/>
        </w:rPr>
      </w:pPr>
      <w:r w:rsidRPr="00BB5067">
        <w:rPr>
          <w:rFonts w:ascii="Arial" w:eastAsia="Times New Roman" w:hAnsi="Arial" w:cs="Arial"/>
          <w:lang w:eastAsia="es-ES"/>
        </w:rPr>
        <w:t>6. Requisitos del sujeto de crédito </w:t>
      </w:r>
    </w:p>
    <w:p w14:paraId="43F44304" w14:textId="77777777" w:rsidR="009B5B11" w:rsidRDefault="009B5B11" w:rsidP="009B5B11">
      <w:pPr>
        <w:numPr>
          <w:ilvl w:val="0"/>
          <w:numId w:val="20"/>
        </w:numPr>
        <w:spacing w:after="0" w:line="240" w:lineRule="auto"/>
        <w:ind w:left="426" w:right="-801" w:hanging="284"/>
        <w:contextualSpacing/>
        <w:jc w:val="both"/>
        <w:rPr>
          <w:rFonts w:ascii="Arial" w:eastAsia="Times New Roman" w:hAnsi="Arial" w:cs="Arial"/>
          <w:lang w:eastAsia="es-ES"/>
        </w:rPr>
      </w:pPr>
      <w:r w:rsidRPr="00BB5067">
        <w:rPr>
          <w:rFonts w:ascii="Arial" w:eastAsia="Times New Roman" w:hAnsi="Arial" w:cs="Arial"/>
          <w:lang w:eastAsia="es-ES"/>
        </w:rPr>
        <w:t>Pago de prima de acuerdo con lo establecido en la Política Crediticia o programa de crédito aplicable. Para aquellos activos extraordinarios que requieran de habilitación por el estado de este, no se considerará el monto de la habilitación en el cálculo de la prima.</w:t>
      </w:r>
    </w:p>
    <w:p w14:paraId="0CBBCD84" w14:textId="77777777" w:rsidR="009B5B11" w:rsidRPr="00BB5067" w:rsidRDefault="009B5B11" w:rsidP="009B5B11">
      <w:pPr>
        <w:spacing w:before="240" w:after="60" w:line="240" w:lineRule="auto"/>
        <w:ind w:right="-801"/>
        <w:jc w:val="both"/>
        <w:rPr>
          <w:rFonts w:ascii="Arial" w:eastAsia="Times New Roman" w:hAnsi="Arial" w:cs="Arial"/>
          <w:lang w:eastAsia="es-ES"/>
        </w:rPr>
      </w:pPr>
      <w:r>
        <w:rPr>
          <w:rFonts w:ascii="Arial" w:eastAsia="Times New Roman" w:hAnsi="Arial" w:cs="Arial"/>
          <w:lang w:eastAsia="es-ES"/>
        </w:rPr>
        <w:t>7.</w:t>
      </w:r>
      <w:r w:rsidRPr="00BB5067">
        <w:rPr>
          <w:rFonts w:ascii="Arial" w:eastAsia="Times New Roman" w:hAnsi="Arial" w:cs="Arial"/>
          <w:lang w:eastAsia="es-ES"/>
        </w:rPr>
        <w:t>Venta de activos extraordinarios al crédito o contado </w:t>
      </w:r>
    </w:p>
    <w:p w14:paraId="1BC80B5C" w14:textId="77777777" w:rsidR="009B5B11" w:rsidRPr="00BB5067" w:rsidRDefault="009B5B11" w:rsidP="009B5B11">
      <w:pPr>
        <w:numPr>
          <w:ilvl w:val="0"/>
          <w:numId w:val="21"/>
        </w:numPr>
        <w:spacing w:after="0" w:line="240" w:lineRule="auto"/>
        <w:ind w:left="426" w:right="-801" w:hanging="284"/>
        <w:contextualSpacing/>
        <w:jc w:val="both"/>
        <w:rPr>
          <w:rFonts w:ascii="Arial" w:eastAsia="Times New Roman" w:hAnsi="Arial" w:cs="Arial"/>
          <w:lang w:eastAsia="es-ES"/>
        </w:rPr>
      </w:pPr>
      <w:r w:rsidRPr="00BB5067">
        <w:rPr>
          <w:rFonts w:ascii="Arial" w:eastAsia="Times New Roman" w:hAnsi="Arial" w:cs="Arial"/>
          <w:lang w:eastAsia="es-ES"/>
        </w:rPr>
        <w:lastRenderedPageBreak/>
        <w:t>Antes de que la vivienda recuperada se encuentre disponible para la venta y/o cuando esta se encuentre habitada, el Fondo le comunicará al (a la) habitante conforme lo establecido en los Procedimientos de Activos Extraordinarios.</w:t>
      </w:r>
    </w:p>
    <w:p w14:paraId="64688A0F" w14:textId="77777777" w:rsidR="009B5B11" w:rsidRPr="00BB5067" w:rsidRDefault="009B5B11" w:rsidP="009B5B11">
      <w:pPr>
        <w:numPr>
          <w:ilvl w:val="0"/>
          <w:numId w:val="22"/>
        </w:numPr>
        <w:spacing w:after="0" w:line="240" w:lineRule="auto"/>
        <w:ind w:left="426" w:right="-801" w:hanging="284"/>
        <w:contextualSpacing/>
        <w:jc w:val="both"/>
        <w:rPr>
          <w:rFonts w:ascii="Arial" w:eastAsia="Times New Roman" w:hAnsi="Arial" w:cs="Arial"/>
          <w:lang w:eastAsia="es-ES"/>
        </w:rPr>
      </w:pPr>
      <w:r w:rsidRPr="00BB5067">
        <w:rPr>
          <w:rFonts w:ascii="Arial" w:eastAsia="Times New Roman" w:hAnsi="Arial" w:cs="Arial"/>
          <w:lang w:eastAsia="es-ES"/>
        </w:rPr>
        <w:t>Las personas naturales o jurídicas que compren activos extraordinarios al contado deben depositar en la agencia del banco que el Fondo señale el 100% del valor total de la compra al iniciar las gestiones.</w:t>
      </w:r>
    </w:p>
    <w:p w14:paraId="19853FC9" w14:textId="77777777" w:rsidR="009B5B11" w:rsidRPr="00BB5067" w:rsidRDefault="009B5B11" w:rsidP="009B5B11">
      <w:pPr>
        <w:numPr>
          <w:ilvl w:val="0"/>
          <w:numId w:val="22"/>
        </w:numPr>
        <w:spacing w:after="0" w:line="240" w:lineRule="auto"/>
        <w:ind w:left="426" w:right="-801" w:hanging="284"/>
        <w:contextualSpacing/>
        <w:jc w:val="both"/>
        <w:rPr>
          <w:rFonts w:ascii="Arial" w:eastAsia="Times New Roman" w:hAnsi="Arial" w:cs="Arial"/>
          <w:lang w:eastAsia="es-ES"/>
        </w:rPr>
      </w:pPr>
      <w:r w:rsidRPr="00BB5067">
        <w:rPr>
          <w:rFonts w:ascii="Arial" w:eastAsia="Times New Roman" w:hAnsi="Arial" w:cs="Arial"/>
          <w:lang w:eastAsia="es-ES"/>
        </w:rPr>
        <w:t>Los(as) clientes(as) con préstamos vigentes que estén al día con sus pagos o que presenten saldo en mora de hasta 180 días, incluyendo aquellos casos que poseen plan temporal de pago; cuyos inmuebles hayan sido declarados inhabitables o en peligro inminente por los organismos oficiales correspondientes, compañías aseguradoras o Gerencia Técnica debido a desastres naturales, conflictos bélicos u otras causas que necesiten reubicación inmediata, tendrán la opción de ser trasladados(as) temporalmente a los activos extraordinarios que se encuentren en calidad de disponibles y habitables, previamente seleccionados por ellos(as).</w:t>
      </w:r>
    </w:p>
    <w:p w14:paraId="27ECCFCC" w14:textId="77777777" w:rsidR="009B5B11" w:rsidRPr="00BB5067" w:rsidRDefault="009B5B11" w:rsidP="009B5B11">
      <w:pPr>
        <w:numPr>
          <w:ilvl w:val="0"/>
          <w:numId w:val="23"/>
        </w:numPr>
        <w:spacing w:after="0" w:line="240" w:lineRule="auto"/>
        <w:ind w:left="426" w:right="-801" w:hanging="284"/>
        <w:contextualSpacing/>
        <w:jc w:val="both"/>
        <w:rPr>
          <w:rFonts w:ascii="Arial" w:eastAsia="Times New Roman" w:hAnsi="Arial" w:cs="Arial"/>
          <w:lang w:eastAsia="es-ES"/>
        </w:rPr>
      </w:pPr>
      <w:r w:rsidRPr="00BB5067">
        <w:rPr>
          <w:rFonts w:ascii="Arial" w:eastAsia="Times New Roman" w:hAnsi="Arial" w:cs="Arial"/>
          <w:lang w:eastAsia="es-ES"/>
        </w:rPr>
        <w:t>Se podrá iniciar trámite de venta al crédito y al contado para los activos extraordinarios que se encuentren ocupados, en las condiciones establecidas en los Procedimientos de Activos Extraordinarios</w:t>
      </w:r>
    </w:p>
    <w:p w14:paraId="42EC8D6A" w14:textId="77777777" w:rsidR="009B5B11" w:rsidRPr="004C3F39" w:rsidRDefault="009B5B11" w:rsidP="009B5B11">
      <w:pPr>
        <w:numPr>
          <w:ilvl w:val="0"/>
          <w:numId w:val="24"/>
        </w:numPr>
        <w:spacing w:after="0" w:line="240" w:lineRule="auto"/>
        <w:ind w:left="426" w:right="-801" w:hanging="284"/>
        <w:contextualSpacing/>
        <w:jc w:val="both"/>
        <w:rPr>
          <w:rFonts w:ascii="Arial" w:eastAsia="Times New Roman" w:hAnsi="Arial" w:cs="Arial"/>
          <w:lang w:eastAsia="es-ES"/>
        </w:rPr>
      </w:pPr>
      <w:r w:rsidRPr="004C3F39">
        <w:rPr>
          <w:rFonts w:ascii="Arial" w:eastAsia="Times New Roman" w:hAnsi="Arial" w:cs="Arial"/>
          <w:lang w:eastAsia="es-ES"/>
        </w:rPr>
        <w:t xml:space="preserve">Se realizará la reserva a los(as) interesados(as) en adquirir un activo extraordinario disponible para la venta si cumpla con las condiciones establecidas en los Procedimientos de Activos Extraordinarios. </w:t>
      </w:r>
    </w:p>
    <w:p w14:paraId="07FA0037" w14:textId="77777777" w:rsidR="009B5B11" w:rsidRDefault="009B5B11" w:rsidP="009B5B11">
      <w:pPr>
        <w:spacing w:after="0" w:line="240" w:lineRule="auto"/>
        <w:ind w:left="142" w:right="-801"/>
        <w:contextualSpacing/>
        <w:jc w:val="both"/>
        <w:rPr>
          <w:rFonts w:ascii="Arial" w:eastAsia="Times New Roman" w:hAnsi="Arial" w:cs="Arial"/>
          <w:lang w:eastAsia="es-ES"/>
        </w:rPr>
      </w:pPr>
    </w:p>
    <w:p w14:paraId="7A3226C6" w14:textId="0D55EC75" w:rsidR="009B5B11" w:rsidRPr="009B5B11" w:rsidRDefault="009B5B11" w:rsidP="009B5B11">
      <w:pPr>
        <w:pStyle w:val="Prrafodelista"/>
        <w:numPr>
          <w:ilvl w:val="0"/>
          <w:numId w:val="9"/>
        </w:numPr>
        <w:tabs>
          <w:tab w:val="clear" w:pos="720"/>
        </w:tabs>
        <w:spacing w:after="0" w:line="240" w:lineRule="auto"/>
        <w:ind w:left="142" w:right="-801" w:hanging="284"/>
        <w:jc w:val="both"/>
        <w:rPr>
          <w:rFonts w:ascii="Arial" w:eastAsia="Times New Roman" w:hAnsi="Arial" w:cs="Arial"/>
          <w:lang w:val="es-ES" w:eastAsia="es-ES"/>
        </w:rPr>
      </w:pPr>
      <w:r w:rsidRPr="009B5B11">
        <w:rPr>
          <w:rFonts w:ascii="Arial" w:eastAsia="Times New Roman" w:hAnsi="Arial" w:cs="Arial"/>
          <w:lang w:eastAsia="es-ES"/>
        </w:rPr>
        <w:t xml:space="preserve">La presente modificación </w:t>
      </w:r>
      <w:proofErr w:type="gramStart"/>
      <w:r w:rsidRPr="009B5B11">
        <w:rPr>
          <w:rFonts w:ascii="Arial" w:eastAsia="Times New Roman" w:hAnsi="Arial" w:cs="Arial"/>
          <w:lang w:eastAsia="es-ES"/>
        </w:rPr>
        <w:t>entrará en vigencia</w:t>
      </w:r>
      <w:proofErr w:type="gramEnd"/>
      <w:r w:rsidRPr="009B5B11">
        <w:rPr>
          <w:rFonts w:ascii="Arial" w:eastAsia="Times New Roman" w:hAnsi="Arial" w:cs="Arial"/>
          <w:lang w:eastAsia="es-ES"/>
        </w:rPr>
        <w:t xml:space="preserve"> a partir del 07 de marzo de 2024</w:t>
      </w:r>
    </w:p>
    <w:p w14:paraId="20827C5C" w14:textId="77777777" w:rsidR="009B5B11" w:rsidRDefault="009B5B11" w:rsidP="009B5B11">
      <w:pPr>
        <w:spacing w:after="0" w:line="240" w:lineRule="auto"/>
        <w:ind w:right="-801"/>
        <w:jc w:val="both"/>
        <w:rPr>
          <w:rFonts w:ascii="Arial" w:eastAsia="Times New Roman" w:hAnsi="Arial" w:cs="Arial"/>
          <w:lang w:val="es-ES" w:eastAsia="es-ES"/>
        </w:rPr>
      </w:pPr>
    </w:p>
    <w:p w14:paraId="40700B35" w14:textId="77777777" w:rsidR="00B336A2" w:rsidRPr="00B336A2" w:rsidRDefault="00C27500" w:rsidP="00C27500">
      <w:pPr>
        <w:pStyle w:val="Prrafodelista"/>
        <w:numPr>
          <w:ilvl w:val="0"/>
          <w:numId w:val="2"/>
        </w:numPr>
        <w:spacing w:after="0" w:line="240" w:lineRule="auto"/>
        <w:ind w:left="-284" w:right="-801" w:hanging="283"/>
        <w:jc w:val="both"/>
        <w:rPr>
          <w:rFonts w:ascii="Arial" w:eastAsia="Times New Roman" w:hAnsi="Arial" w:cs="Arial"/>
          <w:lang w:val="es-ES" w:eastAsia="es-ES"/>
        </w:rPr>
      </w:pPr>
      <w:r w:rsidRPr="00C27500">
        <w:rPr>
          <w:rFonts w:ascii="Arial" w:eastAsia="Times New Roman" w:hAnsi="Arial" w:cs="Arial"/>
          <w:b/>
          <w:snapToGrid w:val="0"/>
          <w:lang w:eastAsia="es-ES"/>
        </w:rPr>
        <w:t>A</w:t>
      </w:r>
      <w:r w:rsidRPr="00C27500">
        <w:rPr>
          <w:rFonts w:ascii="Arial" w:eastAsia="Times New Roman" w:hAnsi="Arial" w:cs="Arial"/>
          <w:b/>
          <w:bCs/>
          <w:lang w:eastAsia="es-ES"/>
        </w:rPr>
        <w:t xml:space="preserve">UTORIZACIÓN DE PRECIOS DE VENTA DE ACTIVOS EXTRAORDINARIOS. </w:t>
      </w:r>
      <w:r w:rsidRPr="00C27500">
        <w:rPr>
          <w:rFonts w:ascii="Arial" w:eastAsia="Times New Roman" w:hAnsi="Arial" w:cs="Arial"/>
          <w:kern w:val="2"/>
          <w:lang w:val="es-ES" w:eastAsia="es-ES"/>
          <w14:ligatures w14:val="standardContextual"/>
        </w:rPr>
        <w:t xml:space="preserve">El </w:t>
      </w:r>
      <w:proofErr w:type="gramStart"/>
      <w:r w:rsidRPr="00C27500">
        <w:rPr>
          <w:rFonts w:ascii="Arial" w:eastAsia="Times New Roman" w:hAnsi="Arial" w:cs="Arial"/>
          <w:kern w:val="2"/>
          <w:lang w:val="es-ES" w:eastAsia="es-ES"/>
          <w14:ligatures w14:val="standardContextual"/>
        </w:rPr>
        <w:t>Presidente</w:t>
      </w:r>
      <w:proofErr w:type="gramEnd"/>
      <w:r w:rsidRPr="00C27500">
        <w:rPr>
          <w:rFonts w:ascii="Arial" w:eastAsia="Times New Roman" w:hAnsi="Arial" w:cs="Arial"/>
          <w:kern w:val="2"/>
          <w:lang w:val="es-ES" w:eastAsia="es-ES"/>
          <w14:ligatures w14:val="standardContextual"/>
        </w:rPr>
        <w:t xml:space="preserve"> y Director Ejecutivo invitó al licenciado Rogelio Castro Reyes, Gerente de Servicio al Cliente, para someter a aprobación de Junta Directiva, los precios de venta de 61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$889,537.28 </w:t>
      </w:r>
    </w:p>
    <w:p w14:paraId="0C0E9572" w14:textId="1F1767E4"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r>
        <w:rPr>
          <w:rFonts w:ascii="Arial" w:eastAsia="Times New Roman" w:hAnsi="Arial" w:cs="Arial"/>
          <w:b/>
          <w:noProof/>
          <w:lang w:eastAsia="es-ES"/>
        </w:rPr>
        <mc:AlternateContent>
          <mc:Choice Requires="wps">
            <w:drawing>
              <wp:anchor distT="0" distB="0" distL="114300" distR="114300" simplePos="0" relativeHeight="251665408" behindDoc="0" locked="0" layoutInCell="1" allowOverlap="1" wp14:anchorId="5FF964F3" wp14:editId="21F15E7A">
                <wp:simplePos x="0" y="0"/>
                <wp:positionH relativeFrom="column">
                  <wp:posOffset>586739</wp:posOffset>
                </wp:positionH>
                <wp:positionV relativeFrom="paragraph">
                  <wp:posOffset>17145</wp:posOffset>
                </wp:positionV>
                <wp:extent cx="3781425" cy="2238375"/>
                <wp:effectExtent l="0" t="0" r="28575" b="28575"/>
                <wp:wrapNone/>
                <wp:docPr id="1088492077" name="Conector recto 3"/>
                <wp:cNvGraphicFramePr/>
                <a:graphic xmlns:a="http://schemas.openxmlformats.org/drawingml/2006/main">
                  <a:graphicData uri="http://schemas.microsoft.com/office/word/2010/wordprocessingShape">
                    <wps:wsp>
                      <wps:cNvCnPr/>
                      <wps:spPr>
                        <a:xfrm flipV="1">
                          <a:off x="0" y="0"/>
                          <a:ext cx="3781425" cy="2238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F4E8EF" id="Conector recto 3"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46.2pt,1.35pt" to="343.95pt,1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" strokecolor="black [3200]" strokeweight=".5pt">
                <v:stroke joinstyle="miter"/>
              </v:line>
            </w:pict>
          </mc:Fallback>
        </mc:AlternateContent>
      </w:r>
    </w:p>
    <w:p w14:paraId="4A0FFFE0"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15FC61C7"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3DC6E0C2"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262F591E"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5862949C"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726CEF41"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6729D716"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2738E236"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70E77404"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056450C8"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4894458B"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63D89FAC"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29DD1BDB"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023131A5" w14:textId="77777777" w:rsidR="00B336A2" w:rsidRDefault="00B336A2" w:rsidP="00B336A2">
      <w:pPr>
        <w:pStyle w:val="Prrafodelista"/>
        <w:spacing w:after="0" w:line="240" w:lineRule="auto"/>
        <w:ind w:left="-284" w:right="-801"/>
        <w:jc w:val="both"/>
        <w:rPr>
          <w:rFonts w:ascii="Arial" w:eastAsia="Times New Roman" w:hAnsi="Arial" w:cs="Arial"/>
          <w:b/>
          <w:snapToGrid w:val="0"/>
          <w:lang w:eastAsia="es-ES"/>
        </w:rPr>
      </w:pPr>
    </w:p>
    <w:p w14:paraId="4560D14E" w14:textId="2282778D" w:rsidR="00C27500" w:rsidRPr="00577B45" w:rsidRDefault="00C27500" w:rsidP="00B336A2">
      <w:pPr>
        <w:pStyle w:val="Prrafodelista"/>
        <w:spacing w:after="0" w:line="240" w:lineRule="auto"/>
        <w:ind w:left="-284" w:right="-801"/>
        <w:jc w:val="both"/>
        <w:rPr>
          <w:rFonts w:ascii="Arial" w:eastAsia="Times New Roman" w:hAnsi="Arial" w:cs="Arial"/>
          <w:lang w:val="es-ES" w:eastAsia="es-ES"/>
        </w:rPr>
      </w:pPr>
      <w:r w:rsidRPr="00C27500">
        <w:rPr>
          <w:rFonts w:ascii="Arial" w:eastAsia="Times New Roman" w:hAnsi="Arial" w:cs="Arial"/>
          <w:kern w:val="2"/>
          <w:lang w:val="es-ES" w:eastAsia="es-ES"/>
          <w14:ligatures w14:val="standardContextual"/>
        </w:rPr>
        <w:t xml:space="preserve">Junta Directiva, conocida la recomendación presentada por el licenciado Rogelio Castro Reyes, </w:t>
      </w:r>
      <w:r w:rsidRPr="00577B45">
        <w:rPr>
          <w:rFonts w:ascii="Arial" w:eastAsia="Times New Roman" w:hAnsi="Arial" w:cs="Arial"/>
          <w:kern w:val="2"/>
          <w:lang w:val="es-ES" w:eastAsia="es-ES"/>
          <w14:ligatures w14:val="standardContextual"/>
        </w:rPr>
        <w:t>Gerente de Servicio al Cliente, y conforme lo regulado en los artículos 8, literal b) y 26 literal l) de la Ley del Fondo Social para la Vivienda y en el Instructivo para la Administración y Venta de Activos Extraordinarios, numeral 3, literal a), por unanimidad ACUERDA:</w:t>
      </w:r>
    </w:p>
    <w:p w14:paraId="2E4A7C1F" w14:textId="77777777" w:rsidR="00C27500" w:rsidRPr="00577B45" w:rsidRDefault="00C27500" w:rsidP="00C27500">
      <w:pPr>
        <w:pStyle w:val="Default"/>
        <w:rPr>
          <w:sz w:val="22"/>
          <w:szCs w:val="22"/>
        </w:rPr>
      </w:pPr>
    </w:p>
    <w:p w14:paraId="7A88827B" w14:textId="77777777" w:rsidR="00C27500" w:rsidRPr="00577B45" w:rsidRDefault="00C27500" w:rsidP="00C27500">
      <w:pPr>
        <w:pStyle w:val="Default"/>
        <w:numPr>
          <w:ilvl w:val="0"/>
          <w:numId w:val="25"/>
        </w:numPr>
        <w:ind w:left="142" w:right="-801" w:hanging="426"/>
        <w:jc w:val="both"/>
        <w:rPr>
          <w:rFonts w:ascii="Arial" w:eastAsia="Times New Roman" w:hAnsi="Arial" w:cs="Arial"/>
          <w:color w:val="auto"/>
          <w:kern w:val="2"/>
          <w:sz w:val="22"/>
          <w:szCs w:val="22"/>
          <w:lang w:val="es-ES" w:eastAsia="es-ES"/>
          <w14:ligatures w14:val="standardContextual"/>
        </w:rPr>
      </w:pPr>
      <w:r w:rsidRPr="00577B45">
        <w:rPr>
          <w:rFonts w:ascii="Arial" w:eastAsia="Times New Roman" w:hAnsi="Arial" w:cs="Arial"/>
          <w:color w:val="auto"/>
          <w:kern w:val="2"/>
          <w:sz w:val="22"/>
          <w:szCs w:val="22"/>
          <w:lang w:val="es-ES" w:eastAsia="es-ES"/>
          <w14:ligatures w14:val="standardContextual"/>
        </w:rPr>
        <w:lastRenderedPageBreak/>
        <w:t>Autorizar los precios de venta de 61 Activos Extraordinarios, por un monto de $889,537.28 de acuerdo con listado que se anexa.</w:t>
      </w:r>
    </w:p>
    <w:p w14:paraId="6202A4FD" w14:textId="77777777" w:rsidR="00C27500" w:rsidRPr="00577B45" w:rsidRDefault="00C27500" w:rsidP="00C27500">
      <w:pPr>
        <w:pStyle w:val="Default"/>
        <w:ind w:left="142" w:right="-801"/>
        <w:jc w:val="both"/>
        <w:rPr>
          <w:rFonts w:ascii="Arial" w:eastAsia="Times New Roman" w:hAnsi="Arial" w:cs="Arial"/>
          <w:color w:val="auto"/>
          <w:kern w:val="2"/>
          <w:sz w:val="22"/>
          <w:szCs w:val="22"/>
          <w:lang w:val="es-ES" w:eastAsia="es-ES"/>
          <w14:ligatures w14:val="standardContextual"/>
        </w:rPr>
      </w:pPr>
    </w:p>
    <w:p w14:paraId="1A8064F0" w14:textId="77777777" w:rsidR="00C27500" w:rsidRPr="00577B45" w:rsidRDefault="00C27500" w:rsidP="00C27500">
      <w:pPr>
        <w:pStyle w:val="Default"/>
        <w:numPr>
          <w:ilvl w:val="0"/>
          <w:numId w:val="25"/>
        </w:numPr>
        <w:ind w:left="142" w:right="-801" w:hanging="426"/>
        <w:jc w:val="both"/>
        <w:rPr>
          <w:rFonts w:ascii="Arial" w:eastAsia="Times New Roman" w:hAnsi="Arial" w:cs="Arial"/>
          <w:color w:val="auto"/>
          <w:kern w:val="2"/>
          <w:sz w:val="22"/>
          <w:szCs w:val="22"/>
          <w:lang w:val="es-ES" w:eastAsia="es-ES"/>
          <w14:ligatures w14:val="standardContextual"/>
        </w:rPr>
      </w:pPr>
      <w:r w:rsidRPr="00577B45">
        <w:rPr>
          <w:rFonts w:ascii="Arial" w:eastAsia="Times New Roman" w:hAnsi="Arial" w:cs="Arial"/>
          <w:color w:val="auto"/>
          <w:kern w:val="2"/>
          <w:sz w:val="22"/>
          <w:szCs w:val="22"/>
          <w:lang w:val="es-ES" w:eastAsia="es-ES"/>
          <w14:ligatures w14:val="standardContextual"/>
        </w:rPr>
        <w:t xml:space="preserve">Autorizar que se haga efectiva la reserva de saneamiento a la fecha de la realización de la venta. </w:t>
      </w:r>
    </w:p>
    <w:p w14:paraId="4AAD1BA9" w14:textId="77777777" w:rsidR="00C27500" w:rsidRPr="00577B45" w:rsidRDefault="00C27500" w:rsidP="00C27500">
      <w:pPr>
        <w:pStyle w:val="Default"/>
        <w:ind w:left="142" w:right="-801"/>
        <w:jc w:val="both"/>
        <w:rPr>
          <w:rFonts w:ascii="Arial" w:eastAsia="Times New Roman" w:hAnsi="Arial" w:cs="Arial"/>
          <w:color w:val="auto"/>
          <w:kern w:val="2"/>
          <w:sz w:val="22"/>
          <w:szCs w:val="22"/>
          <w:lang w:val="es-ES" w:eastAsia="es-ES"/>
          <w14:ligatures w14:val="standardContextual"/>
        </w:rPr>
      </w:pPr>
    </w:p>
    <w:p w14:paraId="0AD45D90" w14:textId="77777777" w:rsidR="00C27500" w:rsidRPr="00577B45" w:rsidRDefault="00C27500" w:rsidP="00C27500">
      <w:pPr>
        <w:pStyle w:val="Default"/>
        <w:numPr>
          <w:ilvl w:val="0"/>
          <w:numId w:val="25"/>
        </w:numPr>
        <w:ind w:left="142" w:right="-801" w:hanging="426"/>
        <w:jc w:val="both"/>
        <w:rPr>
          <w:rFonts w:ascii="Arial" w:eastAsia="Times New Roman" w:hAnsi="Arial" w:cs="Arial"/>
          <w:color w:val="auto"/>
          <w:kern w:val="2"/>
          <w:sz w:val="22"/>
          <w:szCs w:val="22"/>
          <w:lang w:val="es-ES" w:eastAsia="es-ES"/>
          <w14:ligatures w14:val="standardContextual"/>
        </w:rPr>
      </w:pPr>
      <w:r w:rsidRPr="00577B45">
        <w:rPr>
          <w:rFonts w:ascii="Arial" w:eastAsia="Times New Roman" w:hAnsi="Arial" w:cs="Arial"/>
          <w:color w:val="auto"/>
          <w:kern w:val="2"/>
          <w:sz w:val="22"/>
          <w:szCs w:val="22"/>
          <w:lang w:val="es-ES" w:eastAsia="es-ES"/>
          <w14:ligatures w14:val="standardContextual"/>
        </w:rPr>
        <w:t>Autorizar para la venta al contado de Activos Extraordinarios se apliquen los descuentos por tenencia de antigüedad y estado de la construcción de acuerdo con el Instructivo para la Administración y Venta de Activos Extraordinarios.</w:t>
      </w:r>
    </w:p>
    <w:p w14:paraId="10161D3B" w14:textId="77777777" w:rsidR="00C27500" w:rsidRPr="00577B45" w:rsidRDefault="00C27500" w:rsidP="00C27500">
      <w:pPr>
        <w:pStyle w:val="Prrafodelista"/>
        <w:ind w:right="-801"/>
        <w:rPr>
          <w:rFonts w:ascii="Arial" w:eastAsia="Times New Roman" w:hAnsi="Arial" w:cs="Arial"/>
          <w:kern w:val="2"/>
          <w:lang w:val="es-ES" w:eastAsia="es-ES"/>
          <w14:ligatures w14:val="standardContextual"/>
        </w:rPr>
      </w:pPr>
    </w:p>
    <w:p w14:paraId="1D98FD9B" w14:textId="3B6C1196" w:rsidR="009B5B11" w:rsidRPr="00B336A2" w:rsidRDefault="00C27500" w:rsidP="00C27500">
      <w:pPr>
        <w:pStyle w:val="Default"/>
        <w:numPr>
          <w:ilvl w:val="0"/>
          <w:numId w:val="25"/>
        </w:numPr>
        <w:ind w:left="142" w:right="-801" w:hanging="426"/>
        <w:jc w:val="both"/>
        <w:rPr>
          <w:rFonts w:ascii="Arial" w:eastAsia="Times New Roman" w:hAnsi="Arial" w:cs="Arial"/>
          <w:color w:val="auto"/>
          <w:kern w:val="2"/>
          <w:sz w:val="22"/>
          <w:szCs w:val="22"/>
          <w:lang w:val="es-ES" w:eastAsia="es-ES"/>
          <w14:ligatures w14:val="standardContextual"/>
        </w:rPr>
      </w:pPr>
      <w:r w:rsidRPr="00577B45">
        <w:rPr>
          <w:rFonts w:ascii="Arial" w:eastAsia="Times New Roman" w:hAnsi="Arial" w:cs="Arial"/>
          <w:kern w:val="2"/>
          <w:sz w:val="22"/>
          <w:szCs w:val="22"/>
          <w:lang w:val="es-ES" w:eastAsia="es-ES"/>
          <w14:ligatures w14:val="standardContextual"/>
        </w:rPr>
        <w:t>Autorizar a los apoderados especiales del Fondo a fin de que comparezcan en representación de la institución al otorgamiento de las escrituras de compraventa de los inmuebles cuyo precio se autoriza y de conformidad al Instructivo para la Administración y Venta de Activos Extraordinarios.</w:t>
      </w:r>
    </w:p>
    <w:p w14:paraId="0ADF120B" w14:textId="408AE24F" w:rsidR="00B336A2" w:rsidRPr="00577B45" w:rsidRDefault="00B336A2" w:rsidP="00B336A2">
      <w:pPr>
        <w:pStyle w:val="Default"/>
        <w:ind w:right="-801"/>
        <w:jc w:val="both"/>
        <w:rPr>
          <w:rFonts w:ascii="Arial" w:eastAsia="Times New Roman" w:hAnsi="Arial" w:cs="Arial"/>
          <w:color w:val="auto"/>
          <w:kern w:val="2"/>
          <w:sz w:val="22"/>
          <w:szCs w:val="22"/>
          <w:lang w:val="es-ES" w:eastAsia="es-ES"/>
          <w14:ligatures w14:val="standardContextual"/>
        </w:rPr>
      </w:pPr>
      <w:r w:rsidRPr="004E49EF">
        <w:rPr>
          <w:rFonts w:ascii="Arial" w:hAnsi="Arial" w:cs="Arial"/>
          <w:bCs/>
          <w:color w:val="FF0000"/>
          <w:sz w:val="20"/>
          <w:szCs w:val="20"/>
        </w:rPr>
        <w:t xml:space="preserve">Supresión de información confidencial, conforme a lo dispuesto en el art. 24 </w:t>
      </w:r>
      <w:proofErr w:type="spellStart"/>
      <w:r w:rsidRPr="004E49EF">
        <w:rPr>
          <w:rFonts w:ascii="Arial" w:hAnsi="Arial" w:cs="Arial"/>
          <w:bCs/>
          <w:color w:val="FF0000"/>
          <w:sz w:val="20"/>
          <w:szCs w:val="20"/>
        </w:rPr>
        <w:t>lit.</w:t>
      </w:r>
      <w:proofErr w:type="spellEnd"/>
      <w:r w:rsidRPr="004E49EF">
        <w:rPr>
          <w:rFonts w:ascii="Arial" w:hAnsi="Arial" w:cs="Arial"/>
          <w:bCs/>
          <w:color w:val="FF0000"/>
          <w:sz w:val="20"/>
          <w:szCs w:val="20"/>
        </w:rPr>
        <w:t xml:space="preserve"> d) LAIP.</w:t>
      </w:r>
    </w:p>
    <w:p w14:paraId="2C05659D" w14:textId="77777777" w:rsidR="00C27500" w:rsidRDefault="00C27500" w:rsidP="00C27500">
      <w:pPr>
        <w:spacing w:after="0" w:line="240" w:lineRule="auto"/>
        <w:ind w:right="-801"/>
        <w:contextualSpacing/>
        <w:jc w:val="both"/>
        <w:rPr>
          <w:rFonts w:ascii="Arial" w:eastAsia="Times New Roman" w:hAnsi="Arial" w:cs="Arial"/>
          <w:lang w:val="es-ES" w:eastAsia="es-ES"/>
        </w:rPr>
      </w:pPr>
    </w:p>
    <w:p w14:paraId="53D5F90C" w14:textId="72489857" w:rsidR="00C27500" w:rsidRPr="00577B45" w:rsidRDefault="00C27500" w:rsidP="00577B45">
      <w:pPr>
        <w:pStyle w:val="Prrafodelista"/>
        <w:spacing w:after="0" w:line="240" w:lineRule="auto"/>
        <w:ind w:left="-426" w:right="-801" w:hanging="283"/>
        <w:jc w:val="both"/>
        <w:rPr>
          <w:rFonts w:ascii="Arial" w:eastAsia="Times New Roman" w:hAnsi="Arial" w:cs="Arial"/>
          <w:b/>
          <w:bCs/>
          <w:lang w:val="es-ES" w:eastAsia="es-ES"/>
        </w:rPr>
      </w:pPr>
      <w:r>
        <w:rPr>
          <w:rFonts w:ascii="Arial" w:eastAsia="Times New Roman" w:hAnsi="Arial" w:cs="Arial"/>
          <w:b/>
          <w:bCs/>
          <w:lang w:val="es-ES" w:eastAsia="es-ES"/>
        </w:rPr>
        <w:t>VII.</w:t>
      </w:r>
      <w:r w:rsidRPr="00577B45">
        <w:rPr>
          <w:rFonts w:ascii="Arial" w:eastAsia="Times New Roman" w:hAnsi="Arial" w:cs="Arial"/>
          <w:b/>
          <w:bCs/>
          <w:lang w:val="es-ES" w:eastAsia="es-ES"/>
        </w:rPr>
        <w:t xml:space="preserve">INFORME </w:t>
      </w:r>
      <w:r w:rsidRPr="00577B45">
        <w:rPr>
          <w:rFonts w:ascii="Arial" w:eastAsia="Times New Roman" w:hAnsi="Arial" w:cs="Arial"/>
          <w:b/>
          <w:snapToGrid w:val="0"/>
          <w:lang w:eastAsia="es-ES"/>
        </w:rPr>
        <w:t xml:space="preserve">DE MISIÓN AL EXTERIOR A INDIANÁPOLIS, ESTADOS UNIDOS DE AMÉRICA. </w:t>
      </w:r>
      <w:r w:rsidRPr="00577B45">
        <w:rPr>
          <w:rFonts w:ascii="Arial" w:eastAsia="Times New Roman" w:hAnsi="Arial" w:cs="Arial"/>
          <w:kern w:val="2"/>
          <w:lang w:val="es-ES" w:eastAsia="es-ES"/>
          <w14:ligatures w14:val="standardContextual"/>
        </w:rPr>
        <w:t xml:space="preserve">El </w:t>
      </w:r>
      <w:proofErr w:type="gramStart"/>
      <w:r w:rsidRPr="00577B45">
        <w:rPr>
          <w:rFonts w:ascii="Arial" w:eastAsia="Times New Roman" w:hAnsi="Arial" w:cs="Arial"/>
          <w:kern w:val="2"/>
          <w:lang w:val="es-ES" w:eastAsia="es-ES"/>
          <w14:ligatures w14:val="standardContextual"/>
        </w:rPr>
        <w:t>Presidente</w:t>
      </w:r>
      <w:proofErr w:type="gramEnd"/>
      <w:r w:rsidRPr="00577B45">
        <w:rPr>
          <w:rFonts w:ascii="Arial" w:eastAsia="Times New Roman" w:hAnsi="Arial" w:cs="Arial"/>
          <w:kern w:val="2"/>
          <w:lang w:val="es-ES" w:eastAsia="es-ES"/>
          <w14:ligatures w14:val="standardContextual"/>
        </w:rPr>
        <w:t xml:space="preserve"> y Director Ejecutivo sometió a consideración de Junta Directiva, informe sobre misión oficial. Invitó para su presentación, a Gabriela María Sosa Lemus, </w:t>
      </w:r>
      <w:proofErr w:type="gramStart"/>
      <w:r w:rsidRPr="00577B45">
        <w:rPr>
          <w:rFonts w:ascii="Arial" w:eastAsia="Times New Roman" w:hAnsi="Arial" w:cs="Arial"/>
          <w:kern w:val="2"/>
          <w:lang w:val="es-ES" w:eastAsia="es-ES"/>
          <w14:ligatures w14:val="standardContextual"/>
        </w:rPr>
        <w:t>Jefa</w:t>
      </w:r>
      <w:proofErr w:type="gramEnd"/>
      <w:r w:rsidRPr="00577B45">
        <w:rPr>
          <w:rFonts w:ascii="Arial" w:eastAsia="Times New Roman" w:hAnsi="Arial" w:cs="Arial"/>
          <w:kern w:val="2"/>
          <w:lang w:val="es-ES" w:eastAsia="es-ES"/>
          <w14:ligatures w14:val="standardContextual"/>
        </w:rPr>
        <w:t xml:space="preserve"> de la Unidad de Comunicaciones y Publicidad, quien explicó que el informe se proporciona, dando cumplimiento al Instrumento normativo que regula la presentación de informes; “Instructivo de Política Institucional de misiones al exterior”, apartado 2. Misiones por apoyo interinstitucional en el exterior, letra e), además, indicó que el informe comprende lo realizado en la misión oficial autorizada por Junta Directiva, según Punto XIII) el Acta de sesión de Junta Directiva </w:t>
      </w:r>
      <w:proofErr w:type="spellStart"/>
      <w:r w:rsidRPr="00577B45">
        <w:rPr>
          <w:rFonts w:ascii="Arial" w:eastAsia="Times New Roman" w:hAnsi="Arial" w:cs="Arial"/>
          <w:kern w:val="2"/>
          <w:lang w:val="es-ES" w:eastAsia="es-ES"/>
          <w14:ligatures w14:val="standardContextual"/>
        </w:rPr>
        <w:t>N°</w:t>
      </w:r>
      <w:proofErr w:type="spellEnd"/>
      <w:r w:rsidRPr="00577B45">
        <w:rPr>
          <w:rFonts w:ascii="Arial" w:eastAsia="Times New Roman" w:hAnsi="Arial" w:cs="Arial"/>
          <w:kern w:val="2"/>
          <w:lang w:val="es-ES" w:eastAsia="es-ES"/>
          <w14:ligatures w14:val="standardContextual"/>
        </w:rPr>
        <w:t xml:space="preserve"> JD-017/2024 del 25 de enero de 2024. Seguidamente, la jefa de la Unidad de Comunicaciones y Publicidad reseñó, que el propósito de dicha misión fue brindar acompañamiento y cobertura en la misión oficial en Indianápolis, Estados Unidos de América, a la delegación que representó al país en la gala anual de recaudación de fondos, en la que se </w:t>
      </w:r>
      <w:proofErr w:type="spellStart"/>
      <w:r w:rsidRPr="00577B45">
        <w:rPr>
          <w:rFonts w:ascii="Arial" w:eastAsia="Times New Roman" w:hAnsi="Arial" w:cs="Arial"/>
          <w:kern w:val="2"/>
          <w:lang w:val="es-ES" w:eastAsia="es-ES"/>
          <w14:ligatures w14:val="standardContextual"/>
        </w:rPr>
        <w:t>designo</w:t>
      </w:r>
      <w:proofErr w:type="spellEnd"/>
      <w:r w:rsidRPr="00577B45">
        <w:rPr>
          <w:rFonts w:ascii="Arial" w:eastAsia="Times New Roman" w:hAnsi="Arial" w:cs="Arial"/>
          <w:kern w:val="2"/>
          <w:lang w:val="es-ES" w:eastAsia="es-ES"/>
          <w14:ligatures w14:val="standardContextual"/>
        </w:rPr>
        <w:t xml:space="preserve"> un porcentaje para la construcción de viviendas de interés social y que en la gestión del Presidente de la República, se han construido con apoyo de la ONG “People </w:t>
      </w:r>
      <w:proofErr w:type="spellStart"/>
      <w:r w:rsidRPr="00577B45">
        <w:rPr>
          <w:rFonts w:ascii="Arial" w:eastAsia="Times New Roman" w:hAnsi="Arial" w:cs="Arial"/>
          <w:kern w:val="2"/>
          <w:lang w:val="es-ES" w:eastAsia="es-ES"/>
          <w14:ligatures w14:val="standardContextual"/>
        </w:rPr>
        <w:t>Helping</w:t>
      </w:r>
      <w:proofErr w:type="spellEnd"/>
      <w:r w:rsidRPr="00577B45">
        <w:rPr>
          <w:rFonts w:ascii="Arial" w:eastAsia="Times New Roman" w:hAnsi="Arial" w:cs="Arial"/>
          <w:kern w:val="2"/>
          <w:lang w:val="es-ES" w:eastAsia="es-ES"/>
          <w14:ligatures w14:val="standardContextual"/>
        </w:rPr>
        <w:t xml:space="preserve"> People”, un aproximado de 500 viviendas en distintos municipios del país. Señaló también que el objetivo de apoyar en la misión oficial se cumplió exitosamente, teniendo resultados positivos en la cobertura asignada, informando que como </w:t>
      </w:r>
      <w:proofErr w:type="gramStart"/>
      <w:r w:rsidRPr="00577B45">
        <w:rPr>
          <w:rFonts w:ascii="Arial" w:eastAsia="Times New Roman" w:hAnsi="Arial" w:cs="Arial"/>
          <w:kern w:val="2"/>
          <w:lang w:val="es-ES" w:eastAsia="es-ES"/>
          <w14:ligatures w14:val="standardContextual"/>
        </w:rPr>
        <w:t>Jefa</w:t>
      </w:r>
      <w:proofErr w:type="gramEnd"/>
      <w:r w:rsidRPr="00577B45">
        <w:rPr>
          <w:rFonts w:ascii="Arial" w:eastAsia="Times New Roman" w:hAnsi="Arial" w:cs="Arial"/>
          <w:kern w:val="2"/>
          <w:lang w:val="es-ES" w:eastAsia="es-ES"/>
          <w14:ligatures w14:val="standardContextual"/>
        </w:rPr>
        <w:t xml:space="preserve"> de la Unidad de Comunicaciones brindó cobertura comunicacional realizando actividades como las que a continuación se enumeran: 1-</w:t>
      </w:r>
      <w:r w:rsidRPr="00577B45">
        <w:rPr>
          <w:rFonts w:ascii="Arial" w:eastAsia="Times New Roman" w:hAnsi="Arial" w:cs="Arial"/>
          <w:lang w:val="es-ES" w:eastAsia="es-ES"/>
        </w:rPr>
        <w:t>Se gestionó oportunamente el protocolo para cumplir con la agenda propuesta. 2-Se realizó cobertura fotográfica y a través de video. 3-E</w:t>
      </w:r>
      <w:r w:rsidRPr="00577B45">
        <w:rPr>
          <w:rFonts w:ascii="Arial" w:eastAsia="Times New Roman" w:hAnsi="Arial" w:cs="Arial"/>
          <w:kern w:val="2"/>
          <w:lang w:val="es-ES" w:eastAsia="es-ES"/>
          <w14:ligatures w14:val="standardContextual"/>
        </w:rPr>
        <w:t xml:space="preserve">laboración de punteos para </w:t>
      </w:r>
      <w:r w:rsidRPr="00577B45">
        <w:rPr>
          <w:rFonts w:ascii="Arial" w:hAnsi="Arial" w:cs="Arial"/>
          <w:kern w:val="2"/>
          <w14:ligatures w14:val="standardContextual"/>
        </w:rPr>
        <w:t>intervenciones.</w:t>
      </w:r>
      <w:r w:rsidRPr="00577B45">
        <w:rPr>
          <w:rFonts w:ascii="Arial" w:eastAsia="Times New Roman" w:hAnsi="Arial" w:cs="Arial"/>
          <w:kern w:val="2"/>
          <w:lang w:eastAsia="es-ES"/>
          <w14:ligatures w14:val="standardContextual"/>
        </w:rPr>
        <w:t xml:space="preserve"> </w:t>
      </w:r>
      <w:r w:rsidRPr="00577B45">
        <w:rPr>
          <w:rFonts w:ascii="Arial" w:eastAsia="Times New Roman" w:hAnsi="Arial" w:cs="Arial"/>
          <w:kern w:val="2"/>
          <w:lang w:val="es-ES" w:eastAsia="es-ES"/>
          <w14:ligatures w14:val="standardContextual"/>
        </w:rPr>
        <w:t xml:space="preserve">Finalmente, luego de la exposición que fue realizada en forma detallada, de conformidad con el documento que se anexa a la presente acta, se solicita dar por recibido el presente informe presentado por Gabriela María Sosa Lemus, </w:t>
      </w:r>
      <w:proofErr w:type="gramStart"/>
      <w:r w:rsidRPr="00577B45">
        <w:rPr>
          <w:rFonts w:ascii="Arial" w:eastAsia="Times New Roman" w:hAnsi="Arial" w:cs="Arial"/>
          <w:kern w:val="2"/>
          <w:lang w:val="es-ES" w:eastAsia="es-ES"/>
          <w14:ligatures w14:val="standardContextual"/>
        </w:rPr>
        <w:t>Jefa</w:t>
      </w:r>
      <w:proofErr w:type="gramEnd"/>
      <w:r w:rsidRPr="00577B45">
        <w:rPr>
          <w:rFonts w:ascii="Arial" w:eastAsia="Times New Roman" w:hAnsi="Arial" w:cs="Arial"/>
          <w:kern w:val="2"/>
          <w:lang w:val="es-ES" w:eastAsia="es-ES"/>
          <w14:ligatures w14:val="standardContextual"/>
        </w:rPr>
        <w:t xml:space="preserve"> de la Unidad de Comunicaciones y Publicidad. Junta Directiva, luego de conocer el informe presentado por la jefa de la Unidad de Comunicaciones y Publicidad, y conforme lo regulado en el Instructivo de Política Institucional de Misiones Oficiales al Exterior, apartado 2. literal e), por unanimidad ACUERDA:</w:t>
      </w:r>
    </w:p>
    <w:p w14:paraId="52C03379" w14:textId="77777777" w:rsidR="00C27500" w:rsidRPr="00577B45" w:rsidRDefault="00C27500" w:rsidP="00C27500">
      <w:pPr>
        <w:spacing w:after="0" w:line="240" w:lineRule="auto"/>
        <w:ind w:left="-284" w:right="119"/>
        <w:jc w:val="both"/>
        <w:rPr>
          <w:rFonts w:ascii="Arial" w:eastAsia="Times New Roman" w:hAnsi="Arial" w:cs="Arial"/>
          <w:kern w:val="2"/>
          <w:lang w:val="es-ES" w:eastAsia="es-ES"/>
          <w14:ligatures w14:val="standardContextual"/>
        </w:rPr>
      </w:pPr>
    </w:p>
    <w:p w14:paraId="32839B4C" w14:textId="77777777" w:rsidR="00C27500" w:rsidRPr="00577B45" w:rsidRDefault="00C27500" w:rsidP="00C27500">
      <w:pPr>
        <w:spacing w:after="0" w:line="240" w:lineRule="auto"/>
        <w:ind w:left="-284" w:right="-801"/>
        <w:jc w:val="both"/>
        <w:rPr>
          <w:rFonts w:ascii="Arial" w:eastAsia="Times New Roman" w:hAnsi="Arial" w:cs="Arial"/>
          <w:kern w:val="2"/>
          <w:lang w:val="es-ES" w:eastAsia="es-ES"/>
          <w14:ligatures w14:val="standardContextual"/>
        </w:rPr>
      </w:pPr>
      <w:r w:rsidRPr="00577B45">
        <w:rPr>
          <w:rFonts w:ascii="Arial" w:eastAsia="Times New Roman" w:hAnsi="Arial" w:cs="Arial"/>
          <w:kern w:val="2"/>
          <w:lang w:val="es-ES" w:eastAsia="es-ES"/>
          <w14:ligatures w14:val="standardContextual"/>
        </w:rPr>
        <w:t>Dar por recibido el Informe de misión al exterior del 09 al 11 de febrero 2024 en la Ciudad de Indianápolis, Estados Unidos de América.</w:t>
      </w:r>
    </w:p>
    <w:p w14:paraId="5F0D0C0D" w14:textId="77777777" w:rsidR="007147F5" w:rsidRPr="00C27500" w:rsidRDefault="007147F5" w:rsidP="007147F5">
      <w:pPr>
        <w:spacing w:after="0" w:line="240" w:lineRule="auto"/>
        <w:ind w:left="284" w:right="-801"/>
        <w:contextualSpacing/>
        <w:jc w:val="both"/>
        <w:rPr>
          <w:rFonts w:ascii="Arial" w:eastAsia="Times New Roman" w:hAnsi="Arial" w:cs="Arial"/>
          <w:b/>
          <w:bCs/>
          <w:lang w:val="es-ES" w:eastAsia="es-ES"/>
        </w:rPr>
      </w:pPr>
    </w:p>
    <w:p w14:paraId="17BFAD8C" w14:textId="4F7C1843" w:rsidR="00C27500" w:rsidRPr="00C27500" w:rsidRDefault="00C27500" w:rsidP="00577B45">
      <w:pPr>
        <w:spacing w:after="0" w:line="240" w:lineRule="auto"/>
        <w:ind w:left="-426" w:right="-801" w:hanging="283"/>
        <w:contextualSpacing/>
        <w:jc w:val="both"/>
        <w:rPr>
          <w:rFonts w:ascii="Arial" w:eastAsia="Times New Roman" w:hAnsi="Arial" w:cs="Arial"/>
          <w:lang w:val="es-ES" w:eastAsia="es-ES"/>
        </w:rPr>
      </w:pPr>
      <w:r w:rsidRPr="00C27500">
        <w:rPr>
          <w:rFonts w:ascii="Arial" w:eastAsia="Times New Roman" w:hAnsi="Arial" w:cs="Arial"/>
          <w:b/>
          <w:bCs/>
          <w:lang w:val="es-ES" w:eastAsia="es-ES"/>
        </w:rPr>
        <w:t xml:space="preserve">VIII.SOLICITUD DE MISION OFICIAL. </w:t>
      </w:r>
      <w:r w:rsidRPr="00C27500">
        <w:rPr>
          <w:rFonts w:ascii="Arial" w:eastAsia="Times New Roman" w:hAnsi="Arial" w:cs="Arial"/>
          <w:lang w:val="es-ES" w:eastAsia="es-ES"/>
        </w:rPr>
        <w:t xml:space="preserve">El </w:t>
      </w:r>
      <w:proofErr w:type="gramStart"/>
      <w:r w:rsidRPr="00C27500">
        <w:rPr>
          <w:rFonts w:ascii="Arial" w:eastAsia="Times New Roman" w:hAnsi="Arial" w:cs="Arial"/>
          <w:lang w:val="es-ES" w:eastAsia="es-ES"/>
        </w:rPr>
        <w:t>Presidente</w:t>
      </w:r>
      <w:proofErr w:type="gramEnd"/>
      <w:r w:rsidRPr="00C27500">
        <w:rPr>
          <w:rFonts w:ascii="Arial" w:eastAsia="Times New Roman" w:hAnsi="Arial" w:cs="Arial"/>
          <w:lang w:val="es-ES" w:eastAsia="es-ES"/>
        </w:rPr>
        <w:t xml:space="preserve"> y Director Ejecutivo sometió a consideración de los Directores, la solicitud de autorización de misión oficial en el exterior. Para su presentación, invitó a Gabriela María Sosa Lemus, jefa de la Unidad de Comunicaciones y Publicidad, quien inicialmente explicó, que la petición se gestiona a solicitud de la Ministra de Vivienda y Presidenta de la Asamblea de Gobernadores del Fondo Social para la Vivienda (FSV), según nota recibida con fecha 06 de marzo del corriente año, mediante la cual informa que ha sido invitada a participar en la ciudad de Washington D.C., Estados Unidos de América, en la “Mesa Redonda de Inversores de Estados Unidos de América </w:t>
      </w:r>
      <w:r w:rsidRPr="00C27500">
        <w:rPr>
          <w:rFonts w:ascii="Arial" w:eastAsia="Times New Roman" w:hAnsi="Arial" w:cs="Arial"/>
          <w:lang w:val="es-ES" w:eastAsia="es-ES"/>
        </w:rPr>
        <w:lastRenderedPageBreak/>
        <w:t xml:space="preserve">y América Latina, sobre la Financiación de la Vivienda en un Marco de Impacto Social y Sostenibilidad”, organizado por el Banco Interamericano de Desarrollo (BID), espacio en el que se abordarán temas importantes sobre el financiamiento de vivienda, lo que representa una oportunidad de proyección para el FSV. Señaló, además que para dicho evento solicita se le autorice su participación como jefa de la Unidad de Comunicaciones del FSV en la Misión Oficial de la Ministra de Vivienda, con el propósito de brindar acompañamiento y cobertura comunicacional en la actividad antes indicada, pudiendo brindar el apoyo siguiente: Cobertura de fotografía y video de las participaciones, edición de material para medios y redes sociales, protocolo para el evento, publicaciones en redes sociales, envío de material a medios de comunicación, entre otras actividades propias del área. Indicó además, que la solicitud realizada por la Ministra de Vivienda tiene su base en el artículo 86 de la Constitución de la República que hace alusión al apoyo interinstitucional y deber de colaboración que rige a la Administración Pública, asimismo, con base al punto 6) del Acta de sesión de Asamblea de Gobernadores </w:t>
      </w:r>
      <w:proofErr w:type="spellStart"/>
      <w:r w:rsidRPr="00C27500">
        <w:rPr>
          <w:rFonts w:ascii="Arial" w:eastAsia="Times New Roman" w:hAnsi="Arial" w:cs="Arial"/>
          <w:lang w:val="es-ES" w:eastAsia="es-ES"/>
        </w:rPr>
        <w:t>N°</w:t>
      </w:r>
      <w:proofErr w:type="spellEnd"/>
      <w:r w:rsidRPr="00C27500">
        <w:rPr>
          <w:rFonts w:ascii="Arial" w:eastAsia="Times New Roman" w:hAnsi="Arial" w:cs="Arial"/>
          <w:lang w:val="es-ES" w:eastAsia="es-ES"/>
        </w:rPr>
        <w:t xml:space="preserve"> AG-175 del 25 de junio del 2021, mediante el cual se acordó: “Autorizar al Fondo Social para la Vivienda para proporcionar los apoyos solicitados por entidades del Gobierno Central, Instituciones Autónomas o cualquier órgano de Gobierno sobre la base del deber de colaboración interinstitucional que rige la administración Pública y se regula en el inciso primero del artículo 86 de la Constitución de la República…” Asimismo, señaló, que la solicitud se presenta en concordancia con lo dispuesto en el artículo 10 del Reglamento de Viáticos Externos, el cual regula que “La Junta Directiva podrá acordar el pago de transporte y viáticos, de acuerdo al presente Reglamento, a los funcionarios y empleados que viajen en misiones al exterior encomendadas por el Gobierno Central, municipalidades, Instituciones Autónomas u otros organismos descentralizados, siempre que así lo solicite el Órgano Ejecutivo en el ramo correspondiente y que tenga relación con las actividades del fondo.”  Seguidamente, la </w:t>
      </w:r>
      <w:proofErr w:type="gramStart"/>
      <w:r w:rsidRPr="00C27500">
        <w:rPr>
          <w:rFonts w:ascii="Arial" w:eastAsia="Times New Roman" w:hAnsi="Arial" w:cs="Arial"/>
          <w:lang w:val="es-ES" w:eastAsia="es-ES"/>
        </w:rPr>
        <w:t>Jefa</w:t>
      </w:r>
      <w:proofErr w:type="gramEnd"/>
      <w:r w:rsidRPr="00C27500">
        <w:rPr>
          <w:rFonts w:ascii="Arial" w:eastAsia="Times New Roman" w:hAnsi="Arial" w:cs="Arial"/>
          <w:lang w:val="es-ES" w:eastAsia="es-ES"/>
        </w:rPr>
        <w:t xml:space="preserve"> de la Unidad de Comunicaciones y Publicidad hizo saber que la Misión Oficial se realizará del 12 al 16 de marzo de 2024, indicando que la petición comprende el pago de boleto aéreo, alojamiento y alimentación, tanto para la Ministra como para su persona. Luego de la presentación, en la que se expusieron todos los detalles de la misión solicitada, conforme lo indica el documento que se anexa a la presente acta, se pide a Junta Directiva, autorizar la misión solicitada por la </w:t>
      </w:r>
      <w:proofErr w:type="gramStart"/>
      <w:r w:rsidRPr="00C27500">
        <w:rPr>
          <w:rFonts w:ascii="Arial" w:eastAsia="Times New Roman" w:hAnsi="Arial" w:cs="Arial"/>
          <w:lang w:val="es-ES" w:eastAsia="es-ES"/>
        </w:rPr>
        <w:t>Ministra</w:t>
      </w:r>
      <w:proofErr w:type="gramEnd"/>
      <w:r w:rsidRPr="00C27500">
        <w:rPr>
          <w:rFonts w:ascii="Arial" w:eastAsia="Times New Roman" w:hAnsi="Arial" w:cs="Arial"/>
          <w:lang w:val="es-ES" w:eastAsia="es-ES"/>
        </w:rPr>
        <w:t xml:space="preserve"> de Vivienda. Junta Directiva, luego de conocer la petición presentada por Gabriela María Sosa Lemus, jefa de la Unidad de Comunicaciones y Publicidad, sobre la base del artículo 86 inciso primero de la Constitución de la República, punto 6) del Acta de Sesión de Asamblea de Gobernadores AG-175 del 25 de junio de 2021, el Reglamento de Viáticos Externos artículo 10 y el Instructivo de Política de Misiones oficiales al exterior, romano III. Disposiciones, numeral 2, literal c), por unanimidad ACUERDA:</w:t>
      </w:r>
    </w:p>
    <w:p w14:paraId="2F7193B3" w14:textId="77777777" w:rsidR="00C27500" w:rsidRPr="009117FB" w:rsidRDefault="00C27500" w:rsidP="00C27500">
      <w:pPr>
        <w:spacing w:after="0" w:line="240" w:lineRule="auto"/>
        <w:ind w:left="-426" w:right="-801"/>
        <w:jc w:val="both"/>
        <w:rPr>
          <w:rFonts w:ascii="Arial" w:eastAsia="Times New Roman" w:hAnsi="Arial" w:cs="Arial"/>
          <w:lang w:val="es-ES" w:eastAsia="es-ES"/>
        </w:rPr>
      </w:pPr>
    </w:p>
    <w:p w14:paraId="333C0A94" w14:textId="77777777" w:rsidR="00C27500" w:rsidRDefault="00C27500" w:rsidP="00C27500">
      <w:pPr>
        <w:numPr>
          <w:ilvl w:val="0"/>
          <w:numId w:val="26"/>
        </w:numPr>
        <w:spacing w:after="0" w:line="240" w:lineRule="auto"/>
        <w:ind w:left="142" w:right="-801" w:hanging="284"/>
        <w:contextualSpacing/>
        <w:jc w:val="both"/>
        <w:rPr>
          <w:rFonts w:ascii="Arial" w:eastAsia="Times New Roman" w:hAnsi="Arial" w:cs="Arial"/>
          <w:lang w:val="es-ES" w:eastAsia="es-ES"/>
        </w:rPr>
      </w:pPr>
      <w:r w:rsidRPr="00F809BA">
        <w:rPr>
          <w:rFonts w:ascii="Arial" w:eastAsia="Times New Roman" w:hAnsi="Arial" w:cs="Arial"/>
          <w:lang w:val="es-ES" w:eastAsia="es-ES"/>
        </w:rPr>
        <w:t xml:space="preserve">Autorizar la participación de Gabriela María Sosa Lemus, </w:t>
      </w:r>
      <w:proofErr w:type="gramStart"/>
      <w:r w:rsidRPr="00F809BA">
        <w:rPr>
          <w:rFonts w:ascii="Arial" w:eastAsia="Times New Roman" w:hAnsi="Arial" w:cs="Arial"/>
          <w:lang w:val="es-ES" w:eastAsia="es-ES"/>
        </w:rPr>
        <w:t>Jefa</w:t>
      </w:r>
      <w:proofErr w:type="gramEnd"/>
      <w:r w:rsidRPr="00F809BA">
        <w:rPr>
          <w:rFonts w:ascii="Arial" w:eastAsia="Times New Roman" w:hAnsi="Arial" w:cs="Arial"/>
          <w:lang w:val="es-ES" w:eastAsia="es-ES"/>
        </w:rPr>
        <w:t xml:space="preserve"> de la Unidad de Comunicaciones y Publicidad</w:t>
      </w:r>
      <w:r>
        <w:rPr>
          <w:rFonts w:ascii="Arial" w:eastAsia="Times New Roman" w:hAnsi="Arial" w:cs="Arial"/>
          <w:lang w:val="es-ES" w:eastAsia="es-ES"/>
        </w:rPr>
        <w:t>,</w:t>
      </w:r>
      <w:r w:rsidRPr="00F809BA">
        <w:rPr>
          <w:rFonts w:ascii="Arial" w:eastAsia="Times New Roman" w:hAnsi="Arial" w:cs="Arial"/>
          <w:lang w:val="es-ES" w:eastAsia="es-ES"/>
        </w:rPr>
        <w:t xml:space="preserve"> en Misión Oficial de la señora Irma Michelle Sol de Castro, Ministra de Vivienda y Presidenta de la Asamblea de Gobernadores del FSV los días del 12 al 16 de marzo del 2024.</w:t>
      </w:r>
    </w:p>
    <w:p w14:paraId="216E8D5C" w14:textId="77777777" w:rsidR="00C27500" w:rsidRPr="00F809BA" w:rsidRDefault="00C27500" w:rsidP="00C27500">
      <w:pPr>
        <w:spacing w:after="0" w:line="240" w:lineRule="auto"/>
        <w:ind w:left="142" w:right="-801" w:hanging="284"/>
        <w:contextualSpacing/>
        <w:jc w:val="both"/>
        <w:rPr>
          <w:rFonts w:ascii="Arial" w:eastAsia="Times New Roman" w:hAnsi="Arial" w:cs="Arial"/>
          <w:lang w:val="es-ES" w:eastAsia="es-ES"/>
        </w:rPr>
      </w:pPr>
    </w:p>
    <w:p w14:paraId="2931C1BD" w14:textId="77777777" w:rsidR="00C27500" w:rsidRDefault="00C27500" w:rsidP="00C27500">
      <w:pPr>
        <w:numPr>
          <w:ilvl w:val="0"/>
          <w:numId w:val="26"/>
        </w:numPr>
        <w:spacing w:after="0" w:line="240" w:lineRule="auto"/>
        <w:ind w:left="142" w:right="-801" w:hanging="284"/>
        <w:contextualSpacing/>
        <w:jc w:val="both"/>
        <w:rPr>
          <w:rFonts w:ascii="Arial" w:eastAsia="Times New Roman" w:hAnsi="Arial" w:cs="Arial"/>
          <w:lang w:val="es-ES" w:eastAsia="es-ES"/>
        </w:rPr>
      </w:pPr>
      <w:r w:rsidRPr="00F809BA">
        <w:rPr>
          <w:rFonts w:ascii="Arial" w:eastAsia="Times New Roman" w:hAnsi="Arial" w:cs="Arial"/>
          <w:lang w:val="es-ES" w:eastAsia="es-ES"/>
        </w:rPr>
        <w:t xml:space="preserve">Autorizar para la señora </w:t>
      </w:r>
      <w:proofErr w:type="gramStart"/>
      <w:r w:rsidRPr="00F809BA">
        <w:rPr>
          <w:rFonts w:ascii="Arial" w:eastAsia="Times New Roman" w:hAnsi="Arial" w:cs="Arial"/>
          <w:lang w:val="es-ES" w:eastAsia="es-ES"/>
        </w:rPr>
        <w:t>Ministra</w:t>
      </w:r>
      <w:proofErr w:type="gramEnd"/>
      <w:r w:rsidRPr="00F809BA">
        <w:rPr>
          <w:rFonts w:ascii="Arial" w:eastAsia="Times New Roman" w:hAnsi="Arial" w:cs="Arial"/>
          <w:lang w:val="es-ES" w:eastAsia="es-ES"/>
        </w:rPr>
        <w:t xml:space="preserve"> de Vivienda y la Jef</w:t>
      </w:r>
      <w:r>
        <w:rPr>
          <w:rFonts w:ascii="Arial" w:eastAsia="Times New Roman" w:hAnsi="Arial" w:cs="Arial"/>
          <w:lang w:val="es-ES" w:eastAsia="es-ES"/>
        </w:rPr>
        <w:t>a</w:t>
      </w:r>
      <w:r w:rsidRPr="00F809BA">
        <w:rPr>
          <w:rFonts w:ascii="Arial" w:eastAsia="Times New Roman" w:hAnsi="Arial" w:cs="Arial"/>
          <w:lang w:val="es-ES" w:eastAsia="es-ES"/>
        </w:rPr>
        <w:t xml:space="preserve"> de </w:t>
      </w:r>
      <w:r>
        <w:rPr>
          <w:rFonts w:ascii="Arial" w:eastAsia="Times New Roman" w:hAnsi="Arial" w:cs="Arial"/>
          <w:lang w:val="es-ES" w:eastAsia="es-ES"/>
        </w:rPr>
        <w:t xml:space="preserve">la </w:t>
      </w:r>
      <w:r w:rsidRPr="00F809BA">
        <w:rPr>
          <w:rFonts w:ascii="Arial" w:eastAsia="Times New Roman" w:hAnsi="Arial" w:cs="Arial"/>
          <w:lang w:val="es-ES" w:eastAsia="es-ES"/>
        </w:rPr>
        <w:t>Unidad de Comunicaciones y Publicidad</w:t>
      </w:r>
      <w:r>
        <w:rPr>
          <w:rFonts w:ascii="Arial" w:eastAsia="Times New Roman" w:hAnsi="Arial" w:cs="Arial"/>
          <w:lang w:val="es-ES" w:eastAsia="es-ES"/>
        </w:rPr>
        <w:t>,</w:t>
      </w:r>
      <w:r w:rsidRPr="00F809BA">
        <w:rPr>
          <w:rFonts w:ascii="Arial" w:eastAsia="Times New Roman" w:hAnsi="Arial" w:cs="Arial"/>
          <w:lang w:val="es-ES" w:eastAsia="es-ES"/>
        </w:rPr>
        <w:t xml:space="preserve"> la erogación del pago del transporte aéreo ida y regreso a Washington D.C., Estados Unidos de América a precios de mercado. ($577</w:t>
      </w:r>
      <w:r>
        <w:rPr>
          <w:rFonts w:ascii="Arial" w:eastAsia="Times New Roman" w:hAnsi="Arial" w:cs="Arial"/>
          <w:lang w:val="es-ES" w:eastAsia="es-ES"/>
        </w:rPr>
        <w:t>.00</w:t>
      </w:r>
      <w:r w:rsidRPr="00F809BA">
        <w:rPr>
          <w:rFonts w:ascii="Arial" w:eastAsia="Times New Roman" w:hAnsi="Arial" w:cs="Arial"/>
          <w:lang w:val="es-ES" w:eastAsia="es-ES"/>
        </w:rPr>
        <w:t xml:space="preserve"> cada uno, cotizado al 6 de marzo)</w:t>
      </w:r>
      <w:r>
        <w:rPr>
          <w:rFonts w:ascii="Arial" w:eastAsia="Times New Roman" w:hAnsi="Arial" w:cs="Arial"/>
          <w:lang w:val="es-ES" w:eastAsia="es-ES"/>
        </w:rPr>
        <w:t>.</w:t>
      </w:r>
    </w:p>
    <w:p w14:paraId="74E235CA" w14:textId="77777777" w:rsidR="00C27500" w:rsidRPr="00F809BA" w:rsidRDefault="00C27500" w:rsidP="00C27500">
      <w:pPr>
        <w:spacing w:after="0" w:line="240" w:lineRule="auto"/>
        <w:ind w:left="142" w:right="-801" w:hanging="284"/>
        <w:contextualSpacing/>
        <w:jc w:val="both"/>
        <w:rPr>
          <w:rFonts w:ascii="Arial" w:eastAsia="Times New Roman" w:hAnsi="Arial" w:cs="Arial"/>
          <w:lang w:val="es-ES" w:eastAsia="es-ES"/>
        </w:rPr>
      </w:pPr>
    </w:p>
    <w:p w14:paraId="25368730" w14:textId="77777777" w:rsidR="00C27500" w:rsidRDefault="00C27500" w:rsidP="00C27500">
      <w:pPr>
        <w:numPr>
          <w:ilvl w:val="0"/>
          <w:numId w:val="26"/>
        </w:numPr>
        <w:spacing w:after="0" w:line="240" w:lineRule="auto"/>
        <w:ind w:left="142" w:right="-801" w:hanging="284"/>
        <w:contextualSpacing/>
        <w:jc w:val="both"/>
        <w:rPr>
          <w:rFonts w:ascii="Arial" w:eastAsia="Times New Roman" w:hAnsi="Arial" w:cs="Arial"/>
          <w:lang w:val="es-ES" w:eastAsia="es-ES"/>
        </w:rPr>
      </w:pPr>
      <w:r w:rsidRPr="00F809BA">
        <w:rPr>
          <w:rFonts w:ascii="Arial" w:eastAsia="Times New Roman" w:hAnsi="Arial" w:cs="Arial"/>
          <w:lang w:val="es-ES" w:eastAsia="es-ES"/>
        </w:rPr>
        <w:t>Autorizar la erogación, conforme al artículo 10 del Reglamento Externo de Viáticos para Gastos de Viaje: gastos de viaje, viáticos y gastos terminales, de acuerdo con el siguiente detalle:</w:t>
      </w:r>
    </w:p>
    <w:p w14:paraId="192125A5" w14:textId="5DD25BA1" w:rsidR="00C27500" w:rsidRDefault="00C27500" w:rsidP="00C27500">
      <w:pPr>
        <w:spacing w:after="0" w:line="240" w:lineRule="auto"/>
        <w:ind w:left="-426" w:right="-801"/>
        <w:contextualSpacing/>
        <w:jc w:val="both"/>
        <w:rPr>
          <w:rFonts w:ascii="Arial" w:eastAsia="Times New Roman" w:hAnsi="Arial" w:cs="Arial"/>
          <w:lang w:val="es-ES" w:eastAsia="es-ES"/>
        </w:rPr>
      </w:pPr>
      <w:r>
        <w:rPr>
          <w:noProof/>
        </w:rPr>
        <w:t xml:space="preserve">                </w:t>
      </w:r>
      <w:r>
        <w:rPr>
          <w:noProof/>
        </w:rPr>
        <w:drawing>
          <wp:inline distT="0" distB="0" distL="0" distR="0" wp14:anchorId="3573A47E" wp14:editId="307A510A">
            <wp:extent cx="5807710" cy="927100"/>
            <wp:effectExtent l="0" t="0" r="2540" b="6350"/>
            <wp:docPr id="754411395"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411395" name="Imagen 1" descr="Interfaz de usuario gráfica, Aplicación&#10;&#10;Descripción generada automáticamente"/>
                    <pic:cNvPicPr/>
                  </pic:nvPicPr>
                  <pic:blipFill rotWithShape="1">
                    <a:blip r:embed="rId10"/>
                    <a:srcRect l="57626" t="59625" r="12436" b="26718"/>
                    <a:stretch/>
                  </pic:blipFill>
                  <pic:spPr bwMode="auto">
                    <a:xfrm>
                      <a:off x="0" y="0"/>
                      <a:ext cx="5866666" cy="936511"/>
                    </a:xfrm>
                    <a:prstGeom prst="rect">
                      <a:avLst/>
                    </a:prstGeom>
                    <a:ln>
                      <a:noFill/>
                    </a:ln>
                    <a:extLst>
                      <a:ext uri="{53640926-AAD7-44D8-BBD7-CCE9431645EC}">
                        <a14:shadowObscured xmlns:a14="http://schemas.microsoft.com/office/drawing/2010/main"/>
                      </a:ext>
                    </a:extLst>
                  </pic:spPr>
                </pic:pic>
              </a:graphicData>
            </a:graphic>
          </wp:inline>
        </w:drawing>
      </w:r>
    </w:p>
    <w:p w14:paraId="27ADF80B" w14:textId="77777777" w:rsidR="00C27500" w:rsidRPr="00F809BA" w:rsidRDefault="00C27500" w:rsidP="00C27500">
      <w:pPr>
        <w:spacing w:after="0" w:line="240" w:lineRule="auto"/>
        <w:ind w:left="-426" w:right="-801"/>
        <w:contextualSpacing/>
        <w:jc w:val="both"/>
        <w:rPr>
          <w:rFonts w:ascii="Arial" w:eastAsia="Times New Roman" w:hAnsi="Arial" w:cs="Arial"/>
          <w:lang w:val="es-ES" w:eastAsia="es-ES"/>
        </w:rPr>
      </w:pPr>
    </w:p>
    <w:p w14:paraId="6BAFDF9A" w14:textId="4F189673" w:rsidR="00C27500" w:rsidRDefault="00C27500" w:rsidP="00C27500">
      <w:pPr>
        <w:pStyle w:val="Prrafodelista"/>
        <w:numPr>
          <w:ilvl w:val="0"/>
          <w:numId w:val="26"/>
        </w:numPr>
        <w:tabs>
          <w:tab w:val="clear" w:pos="720"/>
        </w:tabs>
        <w:spacing w:after="0" w:line="240" w:lineRule="auto"/>
        <w:ind w:left="142" w:right="-801" w:hanging="284"/>
        <w:jc w:val="both"/>
        <w:rPr>
          <w:rFonts w:ascii="Arial" w:eastAsia="Times New Roman" w:hAnsi="Arial" w:cs="Arial"/>
          <w:lang w:val="es-ES" w:eastAsia="es-ES"/>
        </w:rPr>
      </w:pPr>
      <w:r w:rsidRPr="00C27500">
        <w:rPr>
          <w:rFonts w:ascii="Arial" w:eastAsia="Times New Roman" w:hAnsi="Arial" w:cs="Arial"/>
          <w:lang w:val="es-ES" w:eastAsia="es-ES"/>
        </w:rPr>
        <w:lastRenderedPageBreak/>
        <w:t>Solicitar la presentación del respectivo informe de acuerdo con lo establecido en el Instructivo de política Institucional de Misiones Oficiales al Exterior, apartado 2. Misiones por apoyo interinstitucional en el exterior, literal e)</w:t>
      </w:r>
      <w:r>
        <w:rPr>
          <w:rFonts w:ascii="Arial" w:eastAsia="Times New Roman" w:hAnsi="Arial" w:cs="Arial"/>
          <w:lang w:val="es-ES" w:eastAsia="es-ES"/>
        </w:rPr>
        <w:t>.</w:t>
      </w:r>
    </w:p>
    <w:p w14:paraId="1A35A3CD" w14:textId="77777777" w:rsidR="00C27500" w:rsidRDefault="00C27500" w:rsidP="00C27500">
      <w:pPr>
        <w:spacing w:after="0" w:line="240" w:lineRule="auto"/>
        <w:ind w:left="-142" w:right="-801"/>
        <w:jc w:val="both"/>
        <w:rPr>
          <w:rFonts w:ascii="Arial" w:eastAsia="Times New Roman" w:hAnsi="Arial" w:cs="Arial"/>
          <w:lang w:val="es-ES" w:eastAsia="es-ES"/>
        </w:rPr>
      </w:pPr>
    </w:p>
    <w:p w14:paraId="7EE30D4E" w14:textId="28376C74" w:rsidR="00C27500" w:rsidRPr="00C27500" w:rsidRDefault="00C27500" w:rsidP="00577B45">
      <w:pPr>
        <w:spacing w:after="0" w:line="240" w:lineRule="auto"/>
        <w:ind w:left="-567" w:right="-801" w:hanging="284"/>
        <w:jc w:val="both"/>
        <w:rPr>
          <w:rFonts w:ascii="Arial" w:eastAsia="Times New Roman" w:hAnsi="Arial" w:cs="Arial"/>
          <w:lang w:val="es-ES" w:eastAsia="es-ES"/>
        </w:rPr>
      </w:pPr>
      <w:r w:rsidRPr="00C27500">
        <w:rPr>
          <w:rFonts w:ascii="Arial" w:eastAsia="Times New Roman" w:hAnsi="Arial" w:cs="Arial"/>
          <w:b/>
          <w:bCs/>
          <w:lang w:val="es-ES" w:eastAsia="es-ES"/>
        </w:rPr>
        <w:t xml:space="preserve">IX. </w:t>
      </w:r>
      <w:r w:rsidRPr="00C27500">
        <w:rPr>
          <w:rFonts w:ascii="Arial" w:eastAsia="Arial" w:hAnsi="Arial" w:cs="Arial"/>
          <w:b/>
          <w:bCs/>
          <w:lang w:val="es-ES_tradnl" w:eastAsia="es-ES"/>
        </w:rPr>
        <w:t xml:space="preserve">MODIFICACIÓN A LA ESTRUCTURA ORGANIZATIVA DE LA UNIDAD DE GÉNERO. </w:t>
      </w:r>
      <w:r w:rsidRPr="00C27500">
        <w:rPr>
          <w:rFonts w:ascii="Arial" w:eastAsia="Times New Roman" w:hAnsi="Arial" w:cs="Arial"/>
          <w:lang w:val="es-ES" w:eastAsia="es-ES"/>
        </w:rPr>
        <w:t xml:space="preserve">El presidente y </w:t>
      </w:r>
      <w:proofErr w:type="gramStart"/>
      <w:r w:rsidRPr="00C27500">
        <w:rPr>
          <w:rFonts w:ascii="Arial" w:eastAsia="Times New Roman" w:hAnsi="Arial" w:cs="Arial"/>
          <w:lang w:val="es-ES" w:eastAsia="es-ES"/>
        </w:rPr>
        <w:t>Director Ejecutivo</w:t>
      </w:r>
      <w:proofErr w:type="gramEnd"/>
      <w:r w:rsidRPr="00C27500">
        <w:rPr>
          <w:rFonts w:ascii="Arial" w:eastAsia="Times New Roman" w:hAnsi="Arial" w:cs="Arial"/>
          <w:lang w:val="es-ES" w:eastAsia="es-ES"/>
        </w:rPr>
        <w:t xml:space="preserve"> sometió</w:t>
      </w:r>
      <w:r w:rsidRPr="00C27500">
        <w:rPr>
          <w:rFonts w:ascii="Arial" w:eastAsia="Times New Roman" w:hAnsi="Arial" w:cs="Arial"/>
          <w:lang w:val="es-MX" w:eastAsia="es-ES"/>
        </w:rPr>
        <w:t xml:space="preserve"> a consideración de los directores, solicitud de </w:t>
      </w:r>
      <w:r w:rsidRPr="00C27500">
        <w:rPr>
          <w:rFonts w:ascii="Arial" w:eastAsia="Times New Roman" w:hAnsi="Arial" w:cs="Arial"/>
          <w:lang w:eastAsia="es-ES"/>
        </w:rPr>
        <w:t xml:space="preserve">modificación a la </w:t>
      </w:r>
      <w:r w:rsidRPr="00C27500">
        <w:rPr>
          <w:rFonts w:ascii="Arial" w:eastAsia="Arial" w:hAnsi="Arial" w:cs="Arial"/>
          <w:lang w:val="es-ES_tradnl" w:eastAsia="es-ES"/>
        </w:rPr>
        <w:t>Estructura Organizativa de la Unidad de Género</w:t>
      </w:r>
      <w:r w:rsidRPr="00C27500">
        <w:rPr>
          <w:rFonts w:ascii="Arial" w:eastAsia="Times New Roman" w:hAnsi="Arial" w:cs="Arial"/>
          <w:lang w:val="es-MX" w:eastAsia="es-ES"/>
        </w:rPr>
        <w:t xml:space="preserve">. </w:t>
      </w:r>
      <w:r w:rsidRPr="00C27500">
        <w:rPr>
          <w:rFonts w:ascii="Arial" w:eastAsia="Times New Roman" w:hAnsi="Arial" w:cs="Arial"/>
          <w:lang w:val="es-ES" w:eastAsia="es-ES"/>
        </w:rPr>
        <w:t xml:space="preserve">Para su presentación invitó a la licenciada Roxana Martinez de Flores, Gerenta de Planificación y a la licenciada Jennifer Marilin Girón </w:t>
      </w:r>
      <w:proofErr w:type="spellStart"/>
      <w:r w:rsidRPr="00C27500">
        <w:rPr>
          <w:rFonts w:ascii="Arial" w:eastAsia="Times New Roman" w:hAnsi="Arial" w:cs="Arial"/>
          <w:lang w:val="es-ES" w:eastAsia="es-ES"/>
        </w:rPr>
        <w:t>Girón</w:t>
      </w:r>
      <w:proofErr w:type="spellEnd"/>
      <w:r w:rsidRPr="00C27500">
        <w:rPr>
          <w:rFonts w:ascii="Arial" w:eastAsia="Times New Roman" w:hAnsi="Arial" w:cs="Arial"/>
          <w:lang w:val="es-ES" w:eastAsia="es-ES"/>
        </w:rPr>
        <w:t xml:space="preserve">, </w:t>
      </w:r>
      <w:proofErr w:type="gramStart"/>
      <w:r w:rsidRPr="00C27500">
        <w:rPr>
          <w:rFonts w:ascii="Arial" w:eastAsia="Times New Roman" w:hAnsi="Arial" w:cs="Arial"/>
          <w:lang w:val="es-ES" w:eastAsia="es-ES"/>
        </w:rPr>
        <w:t>Jefa</w:t>
      </w:r>
      <w:proofErr w:type="gramEnd"/>
      <w:r w:rsidRPr="00C27500">
        <w:rPr>
          <w:rFonts w:ascii="Arial" w:eastAsia="Times New Roman" w:hAnsi="Arial" w:cs="Arial"/>
          <w:lang w:val="es-ES" w:eastAsia="es-ES"/>
        </w:rPr>
        <w:t xml:space="preserve"> de la Unidad de Genero. La licenciada Martinez de Flores inició su exposición sobre la base de los </w:t>
      </w:r>
      <w:r w:rsidRPr="00C27500">
        <w:rPr>
          <w:rFonts w:ascii="Arial" w:eastAsia="Times New Roman" w:hAnsi="Arial" w:cs="Arial"/>
          <w:lang w:val="es-MX" w:eastAsia="es-ES"/>
        </w:rPr>
        <w:t xml:space="preserve">Lineamientos de Igualdad y no Discriminación que </w:t>
      </w:r>
      <w:r w:rsidRPr="00C27500">
        <w:rPr>
          <w:rFonts w:ascii="Arial" w:eastAsia="Times New Roman" w:hAnsi="Arial" w:cs="Arial"/>
          <w:i/>
          <w:iCs/>
          <w:lang w:val="es-MX" w:eastAsia="es-ES"/>
        </w:rPr>
        <w:t>el Fondo Social para la Vivienda (FSV) ha estado realizando a través de esfuerzos significativos para la implementación de políticas crediticias que apoyen el empoderamiento y la autonomía económica de las mujeres y demás sectores vulnerables de la población</w:t>
      </w:r>
      <w:r w:rsidRPr="00C27500">
        <w:rPr>
          <w:rFonts w:ascii="Arial" w:eastAsia="Times New Roman" w:hAnsi="Arial" w:cs="Arial"/>
          <w:lang w:val="es-MX" w:eastAsia="es-ES"/>
        </w:rPr>
        <w:t xml:space="preserve">. Seguidamente, citó la Ley Especial para la Protección de los Derechos de la Persona Adulta Mayor en el Capítulo III, Artículo 8 literal c) Deberes hacia las Personas Adultas Mayores el cual establece: </w:t>
      </w:r>
      <w:r w:rsidRPr="00C27500">
        <w:rPr>
          <w:rFonts w:ascii="Arial" w:eastAsia="Times New Roman" w:hAnsi="Arial" w:cs="Arial"/>
          <w:i/>
          <w:iCs/>
          <w:lang w:val="es-MX" w:eastAsia="es-ES"/>
        </w:rPr>
        <w:t>“Todas las Instituciones públicas, instituciones de previsión social, sean públicas o privadas, incluyendo las municipalidades, tendrán las siguientes obligaciones: Crear, designar o fortalecer unidades para la atención de personas adultas mayores, responsables de diseñar y ejecutar planes, políticas, normas y programas dirigidos a esta población”, c</w:t>
      </w:r>
      <w:r w:rsidRPr="00C27500">
        <w:rPr>
          <w:rFonts w:ascii="Arial" w:eastAsia="Times New Roman" w:hAnsi="Arial" w:cs="Arial"/>
          <w:lang w:val="es-MX" w:eastAsia="es-ES"/>
        </w:rPr>
        <w:t xml:space="preserve">onsiderando con base a esta regulación, la necesidad de realizar el cambio en el nombre de la “Unidad de Género”, a fin de que se visibilice de mejor manera el alcance en la atención de grupos vulnerables y el enfoque de esfuerzos desde las competencias legales del FSV, orientándolos específicamente a las mujeres y sus dependientes, además de otros grupos vulnerables como lo son las personas con discapacidad y personas adultas mayores, los cuales puedan demandar al FSV la inclusión para obtener soluciones habitacionales. Proponiendo para tal fin, que se denomine como “Unidad de la Mujer y Grupos Vulnerables.” </w:t>
      </w:r>
      <w:r w:rsidRPr="00C27500">
        <w:rPr>
          <w:rFonts w:ascii="Arial" w:eastAsia="Times New Roman" w:hAnsi="Arial" w:cs="Arial"/>
          <w:lang w:val="es-ES" w:eastAsia="es-ES"/>
        </w:rPr>
        <w:t xml:space="preserve">La licenciada Martinez de Flores, mostró el organigrama general de la Estructura Organizativa con la modificación solicitada, el cual explicó en detalle según anexa a la presente acta, solicitando además a Junta Directiva la aprobación de la solicitud. Junta Directiva, luego de conocer lo expuesto por la Gerente de Planificación y la </w:t>
      </w:r>
      <w:proofErr w:type="gramStart"/>
      <w:r w:rsidRPr="00C27500">
        <w:rPr>
          <w:rFonts w:ascii="Arial" w:eastAsia="Times New Roman" w:hAnsi="Arial" w:cs="Arial"/>
          <w:lang w:val="es-ES" w:eastAsia="es-ES"/>
        </w:rPr>
        <w:t>Jefa</w:t>
      </w:r>
      <w:proofErr w:type="gramEnd"/>
      <w:r w:rsidRPr="00C27500">
        <w:rPr>
          <w:rFonts w:ascii="Arial" w:eastAsia="Times New Roman" w:hAnsi="Arial" w:cs="Arial"/>
          <w:lang w:val="es-ES" w:eastAsia="es-ES"/>
        </w:rPr>
        <w:t xml:space="preserve"> de la Unidad de Género, de conformidad con la Ley </w:t>
      </w:r>
      <w:r w:rsidRPr="00C27500">
        <w:rPr>
          <w:rFonts w:ascii="Arial" w:eastAsia="Times New Roman" w:hAnsi="Arial" w:cs="Arial"/>
          <w:lang w:val="es-MX" w:eastAsia="es-ES"/>
        </w:rPr>
        <w:t xml:space="preserve">Especial para la Protección de los Derechos de la Persona Adulta Mayor, Capítulo III, artículo 8, literal c) Deberes hacia las personas adultas mayores, y sobre la base del </w:t>
      </w:r>
      <w:r w:rsidRPr="00C27500">
        <w:rPr>
          <w:rFonts w:ascii="Arial" w:eastAsia="Times New Roman" w:hAnsi="Arial" w:cs="Arial"/>
          <w:lang w:val="es-ES" w:eastAsia="es-ES"/>
        </w:rPr>
        <w:t>artículo 29 literal d) de la Ley del Fondo Social para la Vivienda</w:t>
      </w:r>
      <w:r w:rsidRPr="00C27500">
        <w:rPr>
          <w:rFonts w:ascii="Arial" w:eastAsia="Times New Roman" w:hAnsi="Arial" w:cs="Arial"/>
          <w:lang w:eastAsia="es-ES"/>
        </w:rPr>
        <w:t>,</w:t>
      </w:r>
      <w:r w:rsidRPr="00C27500">
        <w:rPr>
          <w:rFonts w:ascii="Arial" w:eastAsia="Times New Roman" w:hAnsi="Arial" w:cs="Arial"/>
          <w:snapToGrid w:val="0"/>
          <w:lang w:val="es-ES" w:eastAsia="es-ES"/>
        </w:rPr>
        <w:t xml:space="preserve"> </w:t>
      </w:r>
      <w:r w:rsidRPr="00C27500">
        <w:rPr>
          <w:rFonts w:ascii="Arial" w:eastAsia="Times New Roman" w:hAnsi="Arial" w:cs="Arial"/>
          <w:lang w:val="es-ES" w:eastAsia="es-ES"/>
        </w:rPr>
        <w:t xml:space="preserve">por unanimidad </w:t>
      </w:r>
      <w:r w:rsidRPr="00C27500">
        <w:rPr>
          <w:rFonts w:ascii="Arial" w:eastAsia="Times New Roman" w:hAnsi="Arial" w:cs="Arial"/>
          <w:b/>
          <w:lang w:val="es-ES" w:eastAsia="es-ES"/>
        </w:rPr>
        <w:t>ACUERDA:</w:t>
      </w:r>
    </w:p>
    <w:p w14:paraId="67827706" w14:textId="77777777" w:rsidR="00C27500" w:rsidRPr="00C27500" w:rsidRDefault="00C27500" w:rsidP="00C27500">
      <w:pPr>
        <w:tabs>
          <w:tab w:val="left" w:pos="2072"/>
        </w:tabs>
        <w:spacing w:after="0" w:line="240" w:lineRule="auto"/>
        <w:ind w:left="-567" w:right="-164"/>
        <w:jc w:val="both"/>
        <w:rPr>
          <w:rFonts w:ascii="Arial" w:eastAsia="Times New Roman" w:hAnsi="Arial" w:cs="Arial"/>
          <w:lang w:eastAsia="es-ES"/>
        </w:rPr>
      </w:pPr>
    </w:p>
    <w:p w14:paraId="0A86625F" w14:textId="5E885A19" w:rsidR="00C27500" w:rsidRDefault="00C27500" w:rsidP="00577B45">
      <w:pPr>
        <w:spacing w:after="0" w:line="240" w:lineRule="auto"/>
        <w:ind w:left="-426" w:right="-801"/>
        <w:contextualSpacing/>
        <w:jc w:val="both"/>
        <w:rPr>
          <w:rFonts w:ascii="Arial" w:eastAsia="Times New Roman" w:hAnsi="Arial" w:cs="Arial"/>
          <w:lang w:eastAsia="es-ES"/>
        </w:rPr>
      </w:pPr>
      <w:r w:rsidRPr="00C27500">
        <w:rPr>
          <w:rFonts w:ascii="Arial" w:eastAsia="Times New Roman" w:hAnsi="Arial" w:cs="Arial"/>
          <w:lang w:eastAsia="es-ES"/>
        </w:rPr>
        <w:t xml:space="preserve">Aprobar a partir del 08 de marzo de 2024, la modificación de la Estructura Organizativa de la </w:t>
      </w:r>
      <w:r w:rsidRPr="00C27500">
        <w:rPr>
          <w:rFonts w:ascii="Arial" w:eastAsia="Times New Roman" w:hAnsi="Arial" w:cs="Arial"/>
          <w:lang w:val="es-MX" w:eastAsia="es-ES"/>
        </w:rPr>
        <w:t>“Unidad de Género” a “Unidad de la Mujer y Grupos Vulnerables”,</w:t>
      </w:r>
      <w:r w:rsidRPr="00C27500">
        <w:rPr>
          <w:rFonts w:ascii="Arial" w:eastAsia="Times New Roman" w:hAnsi="Arial" w:cs="Arial"/>
          <w:lang w:eastAsia="es-ES"/>
        </w:rPr>
        <w:t xml:space="preserve"> la actualización del Manual de Organización y Funciones, y la normativa donde aplique este cambio</w:t>
      </w:r>
      <w:r>
        <w:rPr>
          <w:rFonts w:ascii="Arial" w:eastAsia="Times New Roman" w:hAnsi="Arial" w:cs="Arial"/>
          <w:lang w:eastAsia="es-ES"/>
        </w:rPr>
        <w:t>.</w:t>
      </w:r>
    </w:p>
    <w:p w14:paraId="426621C6" w14:textId="77777777" w:rsidR="00577B45" w:rsidRDefault="00577B45" w:rsidP="00577B45">
      <w:pPr>
        <w:spacing w:after="0" w:line="240" w:lineRule="auto"/>
        <w:ind w:right="-801"/>
        <w:contextualSpacing/>
        <w:jc w:val="both"/>
        <w:rPr>
          <w:rFonts w:ascii="Arial" w:eastAsia="Times New Roman" w:hAnsi="Arial" w:cs="Arial"/>
          <w:lang w:eastAsia="es-ES"/>
        </w:rPr>
      </w:pPr>
    </w:p>
    <w:p w14:paraId="4776139D" w14:textId="0252ED4C" w:rsidR="00577B45" w:rsidRPr="00577B45" w:rsidRDefault="00577B45" w:rsidP="00577B45">
      <w:pPr>
        <w:spacing w:after="0" w:line="240" w:lineRule="auto"/>
        <w:ind w:left="-567" w:right="-801" w:hanging="284"/>
        <w:contextualSpacing/>
        <w:jc w:val="both"/>
        <w:rPr>
          <w:rFonts w:ascii="Arial" w:eastAsia="Times New Roman" w:hAnsi="Arial" w:cs="Arial"/>
          <w:lang w:val="es-ES" w:eastAsia="es-ES"/>
        </w:rPr>
      </w:pPr>
      <w:r>
        <w:rPr>
          <w:rFonts w:ascii="Arial" w:eastAsia="Arial" w:hAnsi="Arial" w:cs="Arial"/>
          <w:b/>
          <w:bCs/>
          <w:sz w:val="21"/>
          <w:szCs w:val="21"/>
          <w:lang w:val="es-MX" w:eastAsia="es-SV"/>
        </w:rPr>
        <w:t>X</w:t>
      </w:r>
      <w:r w:rsidRPr="00DB6733">
        <w:rPr>
          <w:rFonts w:ascii="Arial" w:eastAsia="Arial" w:hAnsi="Arial" w:cs="Arial"/>
          <w:b/>
          <w:bCs/>
          <w:sz w:val="21"/>
          <w:szCs w:val="21"/>
          <w:lang w:val="es-MX" w:eastAsia="es-SV"/>
        </w:rPr>
        <w:t xml:space="preserve">. </w:t>
      </w:r>
      <w:r w:rsidRPr="00577B45">
        <w:rPr>
          <w:rFonts w:ascii="Arial" w:hAnsi="Arial" w:cs="Arial"/>
          <w:b/>
          <w:bCs/>
          <w:lang w:val="pt-BR"/>
        </w:rPr>
        <w:t xml:space="preserve">ACUERDO </w:t>
      </w:r>
      <w:r w:rsidRPr="00577B45">
        <w:rPr>
          <w:rFonts w:ascii="Arial" w:hAnsi="Arial" w:cs="Arial"/>
          <w:b/>
          <w:snapToGrid w:val="0"/>
        </w:rPr>
        <w:t>DE RESOLUCIÓN SOBRE INFORMACIÓN RESERVADA DE ESTA SESIÓN.</w:t>
      </w:r>
      <w:r w:rsidRPr="00577B45">
        <w:rPr>
          <w:rFonts w:ascii="Arial" w:hAnsi="Arial" w:cs="Arial"/>
        </w:rPr>
        <w:t xml:space="preserve"> </w:t>
      </w:r>
      <w:r w:rsidRPr="00577B45">
        <w:rPr>
          <w:rFonts w:ascii="Arial" w:eastAsia="Arial Unicode MS" w:hAnsi="Arial" w:cs="Arial"/>
        </w:rPr>
        <w:t xml:space="preserve">Los </w:t>
      </w:r>
      <w:proofErr w:type="gramStart"/>
      <w:r w:rsidRPr="00577B45">
        <w:rPr>
          <w:rFonts w:ascii="Arial" w:eastAsia="Arial Unicode MS" w:hAnsi="Arial" w:cs="Arial"/>
        </w:rPr>
        <w:t>Directores</w:t>
      </w:r>
      <w:proofErr w:type="gramEnd"/>
      <w:r w:rsidRPr="00577B45">
        <w:rPr>
          <w:rFonts w:ascii="Arial" w:eastAsia="Arial Unicode MS"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577B45">
        <w:rPr>
          <w:rFonts w:ascii="Arial" w:eastAsia="Arial Unicode MS" w:hAnsi="Arial" w:cs="Arial"/>
          <w:b/>
          <w:bCs/>
        </w:rPr>
        <w:t>ACUERDAN</w:t>
      </w:r>
      <w:r w:rsidRPr="00577B45">
        <w:rPr>
          <w:rFonts w:ascii="Arial" w:eastAsia="Arial Unicode MS" w:hAnsi="Arial" w:cs="Arial"/>
        </w:rPr>
        <w:t xml:space="preserve">: </w:t>
      </w:r>
    </w:p>
    <w:p w14:paraId="17DB4E05" w14:textId="77777777" w:rsidR="00577B45" w:rsidRPr="00577B45" w:rsidRDefault="00577B45" w:rsidP="00577B45">
      <w:pPr>
        <w:spacing w:after="0" w:line="240" w:lineRule="auto"/>
        <w:ind w:left="-284" w:hanging="567"/>
        <w:jc w:val="both"/>
        <w:rPr>
          <w:rFonts w:ascii="Arial" w:eastAsia="Arial" w:hAnsi="Arial" w:cs="Arial"/>
          <w:lang w:val="es-MX" w:eastAsia="es-SV"/>
        </w:rPr>
      </w:pPr>
    </w:p>
    <w:p w14:paraId="534CE371" w14:textId="77777777" w:rsidR="00577B45" w:rsidRPr="00577B45" w:rsidRDefault="00577B45" w:rsidP="00577B45">
      <w:pPr>
        <w:pStyle w:val="Prrafodelista"/>
        <w:ind w:left="-567" w:right="-518"/>
        <w:jc w:val="both"/>
        <w:rPr>
          <w:rFonts w:ascii="Arial" w:eastAsia="Arial Unicode MS" w:hAnsi="Arial" w:cs="Arial"/>
        </w:rPr>
      </w:pPr>
      <w:r w:rsidRPr="00577B45">
        <w:rPr>
          <w:rFonts w:ascii="Arial" w:eastAsia="Arial Unicode MS" w:hAnsi="Arial" w:cs="Arial"/>
        </w:rPr>
        <w:t xml:space="preserve">Declarar información reservada los puntos de acta siguientes: </w:t>
      </w:r>
    </w:p>
    <w:p w14:paraId="744D1350" w14:textId="69AE539A" w:rsidR="00577B45" w:rsidRPr="00577B45" w:rsidRDefault="00577B45" w:rsidP="00577B45">
      <w:pPr>
        <w:spacing w:after="0" w:line="240" w:lineRule="auto"/>
        <w:ind w:left="-567" w:right="-801"/>
        <w:contextualSpacing/>
        <w:jc w:val="both"/>
        <w:rPr>
          <w:rFonts w:ascii="Arial" w:eastAsia="Times New Roman" w:hAnsi="Arial" w:cs="Arial"/>
          <w:lang w:val="es-ES" w:eastAsia="es-ES"/>
        </w:rPr>
      </w:pPr>
      <w:bookmarkStart w:id="2" w:name="_Hlk158371295"/>
      <w:r w:rsidRPr="00577B45">
        <w:rPr>
          <w:rFonts w:ascii="Arial" w:eastAsia="Arial Unicode MS" w:hAnsi="Arial" w:cs="Arial"/>
          <w:b/>
          <w:bCs/>
        </w:rPr>
        <w:t xml:space="preserve">Punto IV. </w:t>
      </w:r>
      <w:bookmarkEnd w:id="2"/>
      <w:r w:rsidRPr="00577B45">
        <w:rPr>
          <w:rFonts w:ascii="Arial" w:hAnsi="Arial" w:cs="Arial"/>
          <w:b/>
          <w:snapToGrid w:val="0"/>
        </w:rPr>
        <w:t>INFORME DEL PROCESO DE CONTRATACIÓN DIRECTA No. CD-FSV-004-2024, “SUMINISTRO DE COMBUSTIBLE EN CUPONES PARA LOS VEHÍCULOS AUTOMOTORES Y PLANTAS ELÉCTRICAS DE EMERGENCIA DEL FSV</w:t>
      </w:r>
      <w:r w:rsidRPr="00577B45">
        <w:rPr>
          <w:rFonts w:ascii="Arial" w:eastAsia="Arial Unicode MS" w:hAnsi="Arial" w:cs="Arial"/>
        </w:rPr>
        <w:t xml:space="preserve"> y sus respectivos anexos, con base a lo regulado en el Art. 19, letra g, por cuanto su divulgación puede comprometer estrategias en procedimientos administrativos establecidos en dicho punto, por cuanto aún se encuentra en curso. Esta reserva se otorga por el plazo de diez días. Pueden tener acceso y conocimiento de este punto: La Presidencia y Dirección Ejecutiva, la Gerencia General, Auditoría Interna, Gerencia Legal, Gerencia de Finanzas, Gerencia de </w:t>
      </w:r>
      <w:r w:rsidRPr="00577B45">
        <w:rPr>
          <w:rFonts w:ascii="Arial" w:eastAsia="Arial Unicode MS" w:hAnsi="Arial" w:cs="Arial"/>
        </w:rPr>
        <w:lastRenderedPageBreak/>
        <w:t>Planificación, Consejo de Vigilancia y Jefaturas de las Unidades y/o Áreas involucradas, en lo que a sus funciones corresponda.</w:t>
      </w:r>
    </w:p>
    <w:p w14:paraId="316F507F" w14:textId="77777777" w:rsidR="00C27500" w:rsidRPr="00577B45" w:rsidRDefault="00C27500" w:rsidP="007147F5">
      <w:pPr>
        <w:spacing w:after="0" w:line="240" w:lineRule="auto"/>
        <w:ind w:left="284" w:right="-801"/>
        <w:contextualSpacing/>
        <w:jc w:val="both"/>
        <w:rPr>
          <w:rFonts w:ascii="Arial" w:eastAsia="Times New Roman" w:hAnsi="Arial" w:cs="Arial"/>
          <w:lang w:val="es-ES" w:eastAsia="es-ES"/>
        </w:rPr>
      </w:pPr>
    </w:p>
    <w:bookmarkEnd w:id="0"/>
    <w:p w14:paraId="04635D32" w14:textId="77777777" w:rsidR="007147F5" w:rsidRPr="00577B45" w:rsidRDefault="007147F5" w:rsidP="00577B45">
      <w:pPr>
        <w:spacing w:after="0" w:line="240" w:lineRule="auto"/>
        <w:ind w:left="-567" w:right="-801"/>
        <w:jc w:val="both"/>
        <w:rPr>
          <w:rFonts w:ascii="Arial" w:eastAsia="Arial Unicode MS" w:hAnsi="Arial" w:cs="Arial"/>
          <w:lang w:val="es-ES" w:eastAsia="es-ES"/>
        </w:rPr>
      </w:pPr>
      <w:r w:rsidRPr="00577B45">
        <w:rPr>
          <w:rFonts w:ascii="Arial" w:hAnsi="Arial" w:cs="Arial"/>
          <w:kern w:val="2"/>
          <w:lang w:val="es-ES_tradnl"/>
          <w14:ligatures w14:val="standardContextual"/>
        </w:rPr>
        <w:t>Y no habiendo más que hacer constar, se levanta la sesión a las dieciséis horas del día mencionado al inicio de la presente acta que firmamos:</w:t>
      </w:r>
    </w:p>
    <w:p w14:paraId="72FB08CC" w14:textId="77777777" w:rsidR="007147F5" w:rsidRPr="0049690C" w:rsidRDefault="007147F5" w:rsidP="007147F5">
      <w:pPr>
        <w:spacing w:after="0" w:line="240" w:lineRule="auto"/>
        <w:ind w:left="-284" w:right="-801" w:hanging="283"/>
        <w:jc w:val="both"/>
        <w:rPr>
          <w:rFonts w:ascii="Arial" w:hAnsi="Arial" w:cs="Arial"/>
          <w:kern w:val="2"/>
          <w:lang w:val="es-ES"/>
          <w14:ligatures w14:val="standardContextual"/>
        </w:rPr>
      </w:pPr>
    </w:p>
    <w:p w14:paraId="238D7ECF" w14:textId="77777777" w:rsidR="007147F5" w:rsidRPr="002F7BA6" w:rsidRDefault="007147F5" w:rsidP="007147F5">
      <w:pPr>
        <w:spacing w:after="0" w:line="240" w:lineRule="auto"/>
        <w:ind w:left="-284" w:right="-801" w:hanging="283"/>
        <w:jc w:val="both"/>
        <w:rPr>
          <w:rFonts w:ascii="Arial" w:hAnsi="Arial" w:cs="Arial"/>
          <w:b/>
          <w:kern w:val="2"/>
          <w:lang w:val="es-ES_tradnl"/>
          <w14:ligatures w14:val="standardContextual"/>
        </w:rPr>
      </w:pPr>
    </w:p>
    <w:p w14:paraId="0646990E" w14:textId="77777777" w:rsidR="007147F5" w:rsidRPr="002F7BA6" w:rsidRDefault="007147F5" w:rsidP="007147F5">
      <w:pPr>
        <w:spacing w:after="0" w:line="240" w:lineRule="auto"/>
        <w:ind w:left="-284" w:right="-801" w:hanging="283"/>
        <w:jc w:val="both"/>
        <w:rPr>
          <w:rFonts w:ascii="Arial" w:hAnsi="Arial" w:cs="Arial"/>
          <w:b/>
          <w:kern w:val="2"/>
          <w:lang w:val="es-ES_tradnl"/>
          <w14:ligatures w14:val="standardContextual"/>
        </w:rPr>
      </w:pPr>
    </w:p>
    <w:p w14:paraId="28DF654B" w14:textId="77777777" w:rsidR="00735110" w:rsidRPr="007B4C9E" w:rsidRDefault="00735110" w:rsidP="00735110">
      <w:pPr>
        <w:spacing w:line="360" w:lineRule="auto"/>
        <w:ind w:left="-567" w:right="-801"/>
        <w:jc w:val="both"/>
        <w:rPr>
          <w:rFonts w:ascii="Arial" w:hAnsi="Arial" w:cs="Arial"/>
          <w:b/>
          <w:i/>
          <w:sz w:val="20"/>
          <w:szCs w:val="20"/>
        </w:rPr>
      </w:pPr>
      <w:bookmarkStart w:id="3" w:name="_Hlk162001155"/>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bookmarkEnd w:id="3"/>
    <w:p w14:paraId="2D01607D" w14:textId="77777777" w:rsidR="00735110" w:rsidRDefault="00735110" w:rsidP="00577B45">
      <w:pPr>
        <w:spacing w:after="0" w:line="240" w:lineRule="auto"/>
        <w:ind w:left="-284" w:right="-801"/>
        <w:jc w:val="both"/>
      </w:pPr>
    </w:p>
    <w:sectPr w:rsidR="00735110" w:rsidSect="007147F5">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58557" w14:textId="77777777" w:rsidR="00D96F21" w:rsidRDefault="00D96F21" w:rsidP="00D96F21">
      <w:pPr>
        <w:spacing w:after="0" w:line="240" w:lineRule="auto"/>
      </w:pPr>
      <w:r>
        <w:separator/>
      </w:r>
    </w:p>
  </w:endnote>
  <w:endnote w:type="continuationSeparator" w:id="0">
    <w:p w14:paraId="3D1E132B" w14:textId="77777777" w:rsidR="00D96F21" w:rsidRDefault="00D96F21" w:rsidP="00D96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EEC69" w14:textId="77777777" w:rsidR="00D96F21" w:rsidRDefault="00D96F21" w:rsidP="00D96F21">
      <w:pPr>
        <w:spacing w:after="0" w:line="240" w:lineRule="auto"/>
      </w:pPr>
      <w:r>
        <w:separator/>
      </w:r>
    </w:p>
  </w:footnote>
  <w:footnote w:type="continuationSeparator" w:id="0">
    <w:p w14:paraId="50A2646A" w14:textId="77777777" w:rsidR="00D96F21" w:rsidRDefault="00D96F21" w:rsidP="00D96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7CAF9" w14:textId="77DE9E37" w:rsidR="00D96F21" w:rsidRPr="00953421" w:rsidRDefault="00D96F21" w:rsidP="00D96F21">
    <w:pPr>
      <w:spacing w:after="0" w:line="240" w:lineRule="auto"/>
      <w:rPr>
        <w:rFonts w:ascii="Arial" w:hAnsi="Arial" w:cs="Arial"/>
        <w:b/>
        <w:color w:val="FF0000"/>
        <w:sz w:val="20"/>
        <w:szCs w:val="20"/>
      </w:rPr>
    </w:pPr>
    <w:bookmarkStart w:id="4" w:name="_Hlk5762102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74427777" w14:textId="77777777" w:rsidR="00D96F21" w:rsidRDefault="00D96F21" w:rsidP="00D96F21">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74526FB6" w14:textId="58CE27ED" w:rsidR="00D96F21" w:rsidRDefault="00D96F21" w:rsidP="00D96F21">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4"/>
  </w:p>
  <w:p w14:paraId="5671D47A" w14:textId="77777777" w:rsidR="00D96F21" w:rsidRDefault="00D96F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E10C8"/>
    <w:multiLevelType w:val="hybridMultilevel"/>
    <w:tmpl w:val="F5EAA6D0"/>
    <w:lvl w:ilvl="0" w:tplc="F1807740">
      <w:start w:val="1"/>
      <w:numFmt w:val="lowerLetter"/>
      <w:lvlText w:val="%1)"/>
      <w:lvlJc w:val="left"/>
      <w:pPr>
        <w:tabs>
          <w:tab w:val="num" w:pos="720"/>
        </w:tabs>
        <w:ind w:left="720" w:hanging="360"/>
      </w:pPr>
    </w:lvl>
    <w:lvl w:ilvl="1" w:tplc="39BE8C6E" w:tentative="1">
      <w:start w:val="1"/>
      <w:numFmt w:val="lowerLetter"/>
      <w:lvlText w:val="%2)"/>
      <w:lvlJc w:val="left"/>
      <w:pPr>
        <w:tabs>
          <w:tab w:val="num" w:pos="1440"/>
        </w:tabs>
        <w:ind w:left="1440" w:hanging="360"/>
      </w:pPr>
    </w:lvl>
    <w:lvl w:ilvl="2" w:tplc="FE583652" w:tentative="1">
      <w:start w:val="1"/>
      <w:numFmt w:val="lowerLetter"/>
      <w:lvlText w:val="%3)"/>
      <w:lvlJc w:val="left"/>
      <w:pPr>
        <w:tabs>
          <w:tab w:val="num" w:pos="2160"/>
        </w:tabs>
        <w:ind w:left="2160" w:hanging="360"/>
      </w:pPr>
    </w:lvl>
    <w:lvl w:ilvl="3" w:tplc="5748E6B6" w:tentative="1">
      <w:start w:val="1"/>
      <w:numFmt w:val="lowerLetter"/>
      <w:lvlText w:val="%4)"/>
      <w:lvlJc w:val="left"/>
      <w:pPr>
        <w:tabs>
          <w:tab w:val="num" w:pos="2880"/>
        </w:tabs>
        <w:ind w:left="2880" w:hanging="360"/>
      </w:pPr>
    </w:lvl>
    <w:lvl w:ilvl="4" w:tplc="90C20F60" w:tentative="1">
      <w:start w:val="1"/>
      <w:numFmt w:val="lowerLetter"/>
      <w:lvlText w:val="%5)"/>
      <w:lvlJc w:val="left"/>
      <w:pPr>
        <w:tabs>
          <w:tab w:val="num" w:pos="3600"/>
        </w:tabs>
        <w:ind w:left="3600" w:hanging="360"/>
      </w:pPr>
    </w:lvl>
    <w:lvl w:ilvl="5" w:tplc="24F07FEE" w:tentative="1">
      <w:start w:val="1"/>
      <w:numFmt w:val="lowerLetter"/>
      <w:lvlText w:val="%6)"/>
      <w:lvlJc w:val="left"/>
      <w:pPr>
        <w:tabs>
          <w:tab w:val="num" w:pos="4320"/>
        </w:tabs>
        <w:ind w:left="4320" w:hanging="360"/>
      </w:pPr>
    </w:lvl>
    <w:lvl w:ilvl="6" w:tplc="2BBC3576" w:tentative="1">
      <w:start w:val="1"/>
      <w:numFmt w:val="lowerLetter"/>
      <w:lvlText w:val="%7)"/>
      <w:lvlJc w:val="left"/>
      <w:pPr>
        <w:tabs>
          <w:tab w:val="num" w:pos="5040"/>
        </w:tabs>
        <w:ind w:left="5040" w:hanging="360"/>
      </w:pPr>
    </w:lvl>
    <w:lvl w:ilvl="7" w:tplc="7296491E" w:tentative="1">
      <w:start w:val="1"/>
      <w:numFmt w:val="lowerLetter"/>
      <w:lvlText w:val="%8)"/>
      <w:lvlJc w:val="left"/>
      <w:pPr>
        <w:tabs>
          <w:tab w:val="num" w:pos="5760"/>
        </w:tabs>
        <w:ind w:left="5760" w:hanging="360"/>
      </w:pPr>
    </w:lvl>
    <w:lvl w:ilvl="8" w:tplc="8EC80A12" w:tentative="1">
      <w:start w:val="1"/>
      <w:numFmt w:val="lowerLetter"/>
      <w:lvlText w:val="%9)"/>
      <w:lvlJc w:val="left"/>
      <w:pPr>
        <w:tabs>
          <w:tab w:val="num" w:pos="6480"/>
        </w:tabs>
        <w:ind w:left="6480" w:hanging="360"/>
      </w:pPr>
    </w:lvl>
  </w:abstractNum>
  <w:abstractNum w:abstractNumId="1" w15:restartNumberingAfterBreak="0">
    <w:nsid w:val="0B527A5D"/>
    <w:multiLevelType w:val="hybridMultilevel"/>
    <w:tmpl w:val="52947400"/>
    <w:lvl w:ilvl="0" w:tplc="440A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9292F"/>
    <w:multiLevelType w:val="hybridMultilevel"/>
    <w:tmpl w:val="5E346BEA"/>
    <w:lvl w:ilvl="0" w:tplc="7DFCB1B0">
      <w:start w:val="5"/>
      <w:numFmt w:val="lowerLetter"/>
      <w:lvlText w:val="%1)"/>
      <w:lvlJc w:val="left"/>
      <w:pPr>
        <w:tabs>
          <w:tab w:val="num" w:pos="720"/>
        </w:tabs>
        <w:ind w:left="720" w:hanging="360"/>
      </w:pPr>
    </w:lvl>
    <w:lvl w:ilvl="1" w:tplc="369EB832" w:tentative="1">
      <w:start w:val="1"/>
      <w:numFmt w:val="lowerLetter"/>
      <w:lvlText w:val="%2)"/>
      <w:lvlJc w:val="left"/>
      <w:pPr>
        <w:tabs>
          <w:tab w:val="num" w:pos="1440"/>
        </w:tabs>
        <w:ind w:left="1440" w:hanging="360"/>
      </w:pPr>
    </w:lvl>
    <w:lvl w:ilvl="2" w:tplc="0D7E01CA" w:tentative="1">
      <w:start w:val="1"/>
      <w:numFmt w:val="lowerLetter"/>
      <w:lvlText w:val="%3)"/>
      <w:lvlJc w:val="left"/>
      <w:pPr>
        <w:tabs>
          <w:tab w:val="num" w:pos="2160"/>
        </w:tabs>
        <w:ind w:left="2160" w:hanging="360"/>
      </w:pPr>
    </w:lvl>
    <w:lvl w:ilvl="3" w:tplc="04849B86" w:tentative="1">
      <w:start w:val="1"/>
      <w:numFmt w:val="lowerLetter"/>
      <w:lvlText w:val="%4)"/>
      <w:lvlJc w:val="left"/>
      <w:pPr>
        <w:tabs>
          <w:tab w:val="num" w:pos="2880"/>
        </w:tabs>
        <w:ind w:left="2880" w:hanging="360"/>
      </w:pPr>
    </w:lvl>
    <w:lvl w:ilvl="4" w:tplc="0A9438AA" w:tentative="1">
      <w:start w:val="1"/>
      <w:numFmt w:val="lowerLetter"/>
      <w:lvlText w:val="%5)"/>
      <w:lvlJc w:val="left"/>
      <w:pPr>
        <w:tabs>
          <w:tab w:val="num" w:pos="3600"/>
        </w:tabs>
        <w:ind w:left="3600" w:hanging="360"/>
      </w:pPr>
    </w:lvl>
    <w:lvl w:ilvl="5" w:tplc="564C31FC" w:tentative="1">
      <w:start w:val="1"/>
      <w:numFmt w:val="lowerLetter"/>
      <w:lvlText w:val="%6)"/>
      <w:lvlJc w:val="left"/>
      <w:pPr>
        <w:tabs>
          <w:tab w:val="num" w:pos="4320"/>
        </w:tabs>
        <w:ind w:left="4320" w:hanging="360"/>
      </w:pPr>
    </w:lvl>
    <w:lvl w:ilvl="6" w:tplc="109C92BE" w:tentative="1">
      <w:start w:val="1"/>
      <w:numFmt w:val="lowerLetter"/>
      <w:lvlText w:val="%7)"/>
      <w:lvlJc w:val="left"/>
      <w:pPr>
        <w:tabs>
          <w:tab w:val="num" w:pos="5040"/>
        </w:tabs>
        <w:ind w:left="5040" w:hanging="360"/>
      </w:pPr>
    </w:lvl>
    <w:lvl w:ilvl="7" w:tplc="F2BCCC24" w:tentative="1">
      <w:start w:val="1"/>
      <w:numFmt w:val="lowerLetter"/>
      <w:lvlText w:val="%8)"/>
      <w:lvlJc w:val="left"/>
      <w:pPr>
        <w:tabs>
          <w:tab w:val="num" w:pos="5760"/>
        </w:tabs>
        <w:ind w:left="5760" w:hanging="360"/>
      </w:pPr>
    </w:lvl>
    <w:lvl w:ilvl="8" w:tplc="0D76E4C0" w:tentative="1">
      <w:start w:val="1"/>
      <w:numFmt w:val="lowerLetter"/>
      <w:lvlText w:val="%9)"/>
      <w:lvlJc w:val="left"/>
      <w:pPr>
        <w:tabs>
          <w:tab w:val="num" w:pos="6480"/>
        </w:tabs>
        <w:ind w:left="6480" w:hanging="360"/>
      </w:pPr>
    </w:lvl>
  </w:abstractNum>
  <w:abstractNum w:abstractNumId="3" w15:restartNumberingAfterBreak="0">
    <w:nsid w:val="0FBD0606"/>
    <w:multiLevelType w:val="hybridMultilevel"/>
    <w:tmpl w:val="A8E61DB0"/>
    <w:lvl w:ilvl="0" w:tplc="440A0015">
      <w:start w:val="1"/>
      <w:numFmt w:val="upp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6E396D"/>
    <w:multiLevelType w:val="hybridMultilevel"/>
    <w:tmpl w:val="80246DE6"/>
    <w:lvl w:ilvl="0" w:tplc="AFBA0B50">
      <w:start w:val="8"/>
      <w:numFmt w:val="lowerLetter"/>
      <w:lvlText w:val="%1)"/>
      <w:lvlJc w:val="left"/>
      <w:pPr>
        <w:tabs>
          <w:tab w:val="num" w:pos="720"/>
        </w:tabs>
        <w:ind w:left="720" w:hanging="360"/>
      </w:pPr>
    </w:lvl>
    <w:lvl w:ilvl="1" w:tplc="5734E7C2" w:tentative="1">
      <w:start w:val="1"/>
      <w:numFmt w:val="lowerLetter"/>
      <w:lvlText w:val="%2)"/>
      <w:lvlJc w:val="left"/>
      <w:pPr>
        <w:tabs>
          <w:tab w:val="num" w:pos="1440"/>
        </w:tabs>
        <w:ind w:left="1440" w:hanging="360"/>
      </w:pPr>
    </w:lvl>
    <w:lvl w:ilvl="2" w:tplc="B71C4906" w:tentative="1">
      <w:start w:val="1"/>
      <w:numFmt w:val="lowerLetter"/>
      <w:lvlText w:val="%3)"/>
      <w:lvlJc w:val="left"/>
      <w:pPr>
        <w:tabs>
          <w:tab w:val="num" w:pos="2160"/>
        </w:tabs>
        <w:ind w:left="2160" w:hanging="360"/>
      </w:pPr>
    </w:lvl>
    <w:lvl w:ilvl="3" w:tplc="EB76BD42" w:tentative="1">
      <w:start w:val="1"/>
      <w:numFmt w:val="lowerLetter"/>
      <w:lvlText w:val="%4)"/>
      <w:lvlJc w:val="left"/>
      <w:pPr>
        <w:tabs>
          <w:tab w:val="num" w:pos="2880"/>
        </w:tabs>
        <w:ind w:left="2880" w:hanging="360"/>
      </w:pPr>
    </w:lvl>
    <w:lvl w:ilvl="4" w:tplc="1DE64948" w:tentative="1">
      <w:start w:val="1"/>
      <w:numFmt w:val="lowerLetter"/>
      <w:lvlText w:val="%5)"/>
      <w:lvlJc w:val="left"/>
      <w:pPr>
        <w:tabs>
          <w:tab w:val="num" w:pos="3600"/>
        </w:tabs>
        <w:ind w:left="3600" w:hanging="360"/>
      </w:pPr>
    </w:lvl>
    <w:lvl w:ilvl="5" w:tplc="BEA8D65A" w:tentative="1">
      <w:start w:val="1"/>
      <w:numFmt w:val="lowerLetter"/>
      <w:lvlText w:val="%6)"/>
      <w:lvlJc w:val="left"/>
      <w:pPr>
        <w:tabs>
          <w:tab w:val="num" w:pos="4320"/>
        </w:tabs>
        <w:ind w:left="4320" w:hanging="360"/>
      </w:pPr>
    </w:lvl>
    <w:lvl w:ilvl="6" w:tplc="D2164980" w:tentative="1">
      <w:start w:val="1"/>
      <w:numFmt w:val="lowerLetter"/>
      <w:lvlText w:val="%7)"/>
      <w:lvlJc w:val="left"/>
      <w:pPr>
        <w:tabs>
          <w:tab w:val="num" w:pos="5040"/>
        </w:tabs>
        <w:ind w:left="5040" w:hanging="360"/>
      </w:pPr>
    </w:lvl>
    <w:lvl w:ilvl="7" w:tplc="210414A0" w:tentative="1">
      <w:start w:val="1"/>
      <w:numFmt w:val="lowerLetter"/>
      <w:lvlText w:val="%8)"/>
      <w:lvlJc w:val="left"/>
      <w:pPr>
        <w:tabs>
          <w:tab w:val="num" w:pos="5760"/>
        </w:tabs>
        <w:ind w:left="5760" w:hanging="360"/>
      </w:pPr>
    </w:lvl>
    <w:lvl w:ilvl="8" w:tplc="9184DCB2" w:tentative="1">
      <w:start w:val="1"/>
      <w:numFmt w:val="lowerLetter"/>
      <w:lvlText w:val="%9)"/>
      <w:lvlJc w:val="left"/>
      <w:pPr>
        <w:tabs>
          <w:tab w:val="num" w:pos="6480"/>
        </w:tabs>
        <w:ind w:left="6480" w:hanging="360"/>
      </w:pPr>
    </w:lvl>
  </w:abstractNum>
  <w:abstractNum w:abstractNumId="5" w15:restartNumberingAfterBreak="0">
    <w:nsid w:val="1331004E"/>
    <w:multiLevelType w:val="hybridMultilevel"/>
    <w:tmpl w:val="9BE2AA28"/>
    <w:lvl w:ilvl="0" w:tplc="6714C8A4">
      <w:start w:val="2"/>
      <w:numFmt w:val="lowerLetter"/>
      <w:lvlText w:val="%1)"/>
      <w:lvlJc w:val="left"/>
      <w:pPr>
        <w:tabs>
          <w:tab w:val="num" w:pos="720"/>
        </w:tabs>
        <w:ind w:left="720" w:hanging="360"/>
      </w:pPr>
    </w:lvl>
    <w:lvl w:ilvl="1" w:tplc="E1644CF0" w:tentative="1">
      <w:start w:val="1"/>
      <w:numFmt w:val="lowerLetter"/>
      <w:lvlText w:val="%2)"/>
      <w:lvlJc w:val="left"/>
      <w:pPr>
        <w:tabs>
          <w:tab w:val="num" w:pos="1440"/>
        </w:tabs>
        <w:ind w:left="1440" w:hanging="360"/>
      </w:pPr>
    </w:lvl>
    <w:lvl w:ilvl="2" w:tplc="295C0258" w:tentative="1">
      <w:start w:val="1"/>
      <w:numFmt w:val="lowerLetter"/>
      <w:lvlText w:val="%3)"/>
      <w:lvlJc w:val="left"/>
      <w:pPr>
        <w:tabs>
          <w:tab w:val="num" w:pos="2160"/>
        </w:tabs>
        <w:ind w:left="2160" w:hanging="360"/>
      </w:pPr>
    </w:lvl>
    <w:lvl w:ilvl="3" w:tplc="63647DC2" w:tentative="1">
      <w:start w:val="1"/>
      <w:numFmt w:val="lowerLetter"/>
      <w:lvlText w:val="%4)"/>
      <w:lvlJc w:val="left"/>
      <w:pPr>
        <w:tabs>
          <w:tab w:val="num" w:pos="2880"/>
        </w:tabs>
        <w:ind w:left="2880" w:hanging="360"/>
      </w:pPr>
    </w:lvl>
    <w:lvl w:ilvl="4" w:tplc="0338C8AA" w:tentative="1">
      <w:start w:val="1"/>
      <w:numFmt w:val="lowerLetter"/>
      <w:lvlText w:val="%5)"/>
      <w:lvlJc w:val="left"/>
      <w:pPr>
        <w:tabs>
          <w:tab w:val="num" w:pos="3600"/>
        </w:tabs>
        <w:ind w:left="3600" w:hanging="360"/>
      </w:pPr>
    </w:lvl>
    <w:lvl w:ilvl="5" w:tplc="DE445DD4" w:tentative="1">
      <w:start w:val="1"/>
      <w:numFmt w:val="lowerLetter"/>
      <w:lvlText w:val="%6)"/>
      <w:lvlJc w:val="left"/>
      <w:pPr>
        <w:tabs>
          <w:tab w:val="num" w:pos="4320"/>
        </w:tabs>
        <w:ind w:left="4320" w:hanging="360"/>
      </w:pPr>
    </w:lvl>
    <w:lvl w:ilvl="6" w:tplc="158E309E" w:tentative="1">
      <w:start w:val="1"/>
      <w:numFmt w:val="lowerLetter"/>
      <w:lvlText w:val="%7)"/>
      <w:lvlJc w:val="left"/>
      <w:pPr>
        <w:tabs>
          <w:tab w:val="num" w:pos="5040"/>
        </w:tabs>
        <w:ind w:left="5040" w:hanging="360"/>
      </w:pPr>
    </w:lvl>
    <w:lvl w:ilvl="7" w:tplc="87FEA96C" w:tentative="1">
      <w:start w:val="1"/>
      <w:numFmt w:val="lowerLetter"/>
      <w:lvlText w:val="%8)"/>
      <w:lvlJc w:val="left"/>
      <w:pPr>
        <w:tabs>
          <w:tab w:val="num" w:pos="5760"/>
        </w:tabs>
        <w:ind w:left="5760" w:hanging="360"/>
      </w:pPr>
    </w:lvl>
    <w:lvl w:ilvl="8" w:tplc="FDB46E08" w:tentative="1">
      <w:start w:val="1"/>
      <w:numFmt w:val="lowerLetter"/>
      <w:lvlText w:val="%9)"/>
      <w:lvlJc w:val="left"/>
      <w:pPr>
        <w:tabs>
          <w:tab w:val="num" w:pos="6480"/>
        </w:tabs>
        <w:ind w:left="6480" w:hanging="360"/>
      </w:pPr>
    </w:lvl>
  </w:abstractNum>
  <w:abstractNum w:abstractNumId="6" w15:restartNumberingAfterBreak="0">
    <w:nsid w:val="1CCE4EC3"/>
    <w:multiLevelType w:val="hybridMultilevel"/>
    <w:tmpl w:val="CCF67686"/>
    <w:lvl w:ilvl="0" w:tplc="FFFFFFFF">
      <w:start w:val="1"/>
      <w:numFmt w:val="upperRoman"/>
      <w:lvlText w:val="%1."/>
      <w:lvlJc w:val="left"/>
      <w:pPr>
        <w:ind w:left="1080" w:hanging="72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C86333"/>
    <w:multiLevelType w:val="hybridMultilevel"/>
    <w:tmpl w:val="F22C052E"/>
    <w:lvl w:ilvl="0" w:tplc="187CB212">
      <w:start w:val="7"/>
      <w:numFmt w:val="lowerLetter"/>
      <w:lvlText w:val="%1)"/>
      <w:lvlJc w:val="left"/>
      <w:pPr>
        <w:tabs>
          <w:tab w:val="num" w:pos="720"/>
        </w:tabs>
        <w:ind w:left="720" w:hanging="360"/>
      </w:pPr>
    </w:lvl>
    <w:lvl w:ilvl="1" w:tplc="F7983CF2" w:tentative="1">
      <w:start w:val="1"/>
      <w:numFmt w:val="lowerLetter"/>
      <w:lvlText w:val="%2)"/>
      <w:lvlJc w:val="left"/>
      <w:pPr>
        <w:tabs>
          <w:tab w:val="num" w:pos="1440"/>
        </w:tabs>
        <w:ind w:left="1440" w:hanging="360"/>
      </w:pPr>
    </w:lvl>
    <w:lvl w:ilvl="2" w:tplc="5F98A9D6" w:tentative="1">
      <w:start w:val="1"/>
      <w:numFmt w:val="lowerLetter"/>
      <w:lvlText w:val="%3)"/>
      <w:lvlJc w:val="left"/>
      <w:pPr>
        <w:tabs>
          <w:tab w:val="num" w:pos="2160"/>
        </w:tabs>
        <w:ind w:left="2160" w:hanging="360"/>
      </w:pPr>
    </w:lvl>
    <w:lvl w:ilvl="3" w:tplc="0E4A9184" w:tentative="1">
      <w:start w:val="1"/>
      <w:numFmt w:val="lowerLetter"/>
      <w:lvlText w:val="%4)"/>
      <w:lvlJc w:val="left"/>
      <w:pPr>
        <w:tabs>
          <w:tab w:val="num" w:pos="2880"/>
        </w:tabs>
        <w:ind w:left="2880" w:hanging="360"/>
      </w:pPr>
    </w:lvl>
    <w:lvl w:ilvl="4" w:tplc="1C52F1D4" w:tentative="1">
      <w:start w:val="1"/>
      <w:numFmt w:val="lowerLetter"/>
      <w:lvlText w:val="%5)"/>
      <w:lvlJc w:val="left"/>
      <w:pPr>
        <w:tabs>
          <w:tab w:val="num" w:pos="3600"/>
        </w:tabs>
        <w:ind w:left="3600" w:hanging="360"/>
      </w:pPr>
    </w:lvl>
    <w:lvl w:ilvl="5" w:tplc="FFBEC056" w:tentative="1">
      <w:start w:val="1"/>
      <w:numFmt w:val="lowerLetter"/>
      <w:lvlText w:val="%6)"/>
      <w:lvlJc w:val="left"/>
      <w:pPr>
        <w:tabs>
          <w:tab w:val="num" w:pos="4320"/>
        </w:tabs>
        <w:ind w:left="4320" w:hanging="360"/>
      </w:pPr>
    </w:lvl>
    <w:lvl w:ilvl="6" w:tplc="4816E416" w:tentative="1">
      <w:start w:val="1"/>
      <w:numFmt w:val="lowerLetter"/>
      <w:lvlText w:val="%7)"/>
      <w:lvlJc w:val="left"/>
      <w:pPr>
        <w:tabs>
          <w:tab w:val="num" w:pos="5040"/>
        </w:tabs>
        <w:ind w:left="5040" w:hanging="360"/>
      </w:pPr>
    </w:lvl>
    <w:lvl w:ilvl="7" w:tplc="A888F198" w:tentative="1">
      <w:start w:val="1"/>
      <w:numFmt w:val="lowerLetter"/>
      <w:lvlText w:val="%8)"/>
      <w:lvlJc w:val="left"/>
      <w:pPr>
        <w:tabs>
          <w:tab w:val="num" w:pos="5760"/>
        </w:tabs>
        <w:ind w:left="5760" w:hanging="360"/>
      </w:pPr>
    </w:lvl>
    <w:lvl w:ilvl="8" w:tplc="024C974E" w:tentative="1">
      <w:start w:val="1"/>
      <w:numFmt w:val="lowerLetter"/>
      <w:lvlText w:val="%9)"/>
      <w:lvlJc w:val="left"/>
      <w:pPr>
        <w:tabs>
          <w:tab w:val="num" w:pos="6480"/>
        </w:tabs>
        <w:ind w:left="6480" w:hanging="360"/>
      </w:pPr>
    </w:lvl>
  </w:abstractNum>
  <w:abstractNum w:abstractNumId="8" w15:restartNumberingAfterBreak="0">
    <w:nsid w:val="252B0EEA"/>
    <w:multiLevelType w:val="hybridMultilevel"/>
    <w:tmpl w:val="250C8762"/>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7FC1D44"/>
    <w:multiLevelType w:val="hybridMultilevel"/>
    <w:tmpl w:val="E3361F1E"/>
    <w:lvl w:ilvl="0" w:tplc="5D0CFA70">
      <w:start w:val="1"/>
      <w:numFmt w:val="upperLetter"/>
      <w:lvlText w:val="%1)"/>
      <w:lvlJc w:val="left"/>
      <w:pPr>
        <w:ind w:left="360" w:hanging="360"/>
      </w:pPr>
      <w:rPr>
        <w:rFonts w:hint="default"/>
        <w:b/>
        <w:color w:val="auto"/>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2B261680"/>
    <w:multiLevelType w:val="hybridMultilevel"/>
    <w:tmpl w:val="C5F83A48"/>
    <w:lvl w:ilvl="0" w:tplc="FFFFFFFF">
      <w:start w:val="1"/>
      <w:numFmt w:val="upperRoman"/>
      <w:lvlText w:val="%1."/>
      <w:lvlJc w:val="right"/>
      <w:pPr>
        <w:ind w:left="720" w:hanging="36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08E01B6"/>
    <w:multiLevelType w:val="hybridMultilevel"/>
    <w:tmpl w:val="925A31A2"/>
    <w:lvl w:ilvl="0" w:tplc="7A44DDB2">
      <w:start w:val="2"/>
      <w:numFmt w:val="upperLetter"/>
      <w:lvlText w:val="%1."/>
      <w:lvlJc w:val="left"/>
      <w:pPr>
        <w:tabs>
          <w:tab w:val="num" w:pos="720"/>
        </w:tabs>
        <w:ind w:left="720" w:hanging="360"/>
      </w:pPr>
    </w:lvl>
    <w:lvl w:ilvl="1" w:tplc="806043E8" w:tentative="1">
      <w:start w:val="1"/>
      <w:numFmt w:val="upperLetter"/>
      <w:lvlText w:val="%2."/>
      <w:lvlJc w:val="left"/>
      <w:pPr>
        <w:tabs>
          <w:tab w:val="num" w:pos="1440"/>
        </w:tabs>
        <w:ind w:left="1440" w:hanging="360"/>
      </w:pPr>
    </w:lvl>
    <w:lvl w:ilvl="2" w:tplc="8A685FDC" w:tentative="1">
      <w:start w:val="1"/>
      <w:numFmt w:val="upperLetter"/>
      <w:lvlText w:val="%3."/>
      <w:lvlJc w:val="left"/>
      <w:pPr>
        <w:tabs>
          <w:tab w:val="num" w:pos="2160"/>
        </w:tabs>
        <w:ind w:left="2160" w:hanging="360"/>
      </w:pPr>
    </w:lvl>
    <w:lvl w:ilvl="3" w:tplc="08061FE8" w:tentative="1">
      <w:start w:val="1"/>
      <w:numFmt w:val="upperLetter"/>
      <w:lvlText w:val="%4."/>
      <w:lvlJc w:val="left"/>
      <w:pPr>
        <w:tabs>
          <w:tab w:val="num" w:pos="2880"/>
        </w:tabs>
        <w:ind w:left="2880" w:hanging="360"/>
      </w:pPr>
    </w:lvl>
    <w:lvl w:ilvl="4" w:tplc="4B627F1A" w:tentative="1">
      <w:start w:val="1"/>
      <w:numFmt w:val="upperLetter"/>
      <w:lvlText w:val="%5."/>
      <w:lvlJc w:val="left"/>
      <w:pPr>
        <w:tabs>
          <w:tab w:val="num" w:pos="3600"/>
        </w:tabs>
        <w:ind w:left="3600" w:hanging="360"/>
      </w:pPr>
    </w:lvl>
    <w:lvl w:ilvl="5" w:tplc="9C304E30" w:tentative="1">
      <w:start w:val="1"/>
      <w:numFmt w:val="upperLetter"/>
      <w:lvlText w:val="%6."/>
      <w:lvlJc w:val="left"/>
      <w:pPr>
        <w:tabs>
          <w:tab w:val="num" w:pos="4320"/>
        </w:tabs>
        <w:ind w:left="4320" w:hanging="360"/>
      </w:pPr>
    </w:lvl>
    <w:lvl w:ilvl="6" w:tplc="01B60210" w:tentative="1">
      <w:start w:val="1"/>
      <w:numFmt w:val="upperLetter"/>
      <w:lvlText w:val="%7."/>
      <w:lvlJc w:val="left"/>
      <w:pPr>
        <w:tabs>
          <w:tab w:val="num" w:pos="5040"/>
        </w:tabs>
        <w:ind w:left="5040" w:hanging="360"/>
      </w:pPr>
    </w:lvl>
    <w:lvl w:ilvl="7" w:tplc="920C59AE" w:tentative="1">
      <w:start w:val="1"/>
      <w:numFmt w:val="upperLetter"/>
      <w:lvlText w:val="%8."/>
      <w:lvlJc w:val="left"/>
      <w:pPr>
        <w:tabs>
          <w:tab w:val="num" w:pos="5760"/>
        </w:tabs>
        <w:ind w:left="5760" w:hanging="360"/>
      </w:pPr>
    </w:lvl>
    <w:lvl w:ilvl="8" w:tplc="DC6CD3CC" w:tentative="1">
      <w:start w:val="1"/>
      <w:numFmt w:val="upperLetter"/>
      <w:lvlText w:val="%9."/>
      <w:lvlJc w:val="left"/>
      <w:pPr>
        <w:tabs>
          <w:tab w:val="num" w:pos="6480"/>
        </w:tabs>
        <w:ind w:left="6480" w:hanging="360"/>
      </w:pPr>
    </w:lvl>
  </w:abstractNum>
  <w:abstractNum w:abstractNumId="12" w15:restartNumberingAfterBreak="0">
    <w:nsid w:val="30B25834"/>
    <w:multiLevelType w:val="hybridMultilevel"/>
    <w:tmpl w:val="10A4E4B6"/>
    <w:lvl w:ilvl="0" w:tplc="A4BC6014">
      <w:start w:val="2"/>
      <w:numFmt w:val="lowerLetter"/>
      <w:lvlText w:val="%1)"/>
      <w:lvlJc w:val="left"/>
      <w:pPr>
        <w:tabs>
          <w:tab w:val="num" w:pos="720"/>
        </w:tabs>
        <w:ind w:left="720" w:hanging="360"/>
      </w:pPr>
    </w:lvl>
    <w:lvl w:ilvl="1" w:tplc="48A671D8" w:tentative="1">
      <w:start w:val="1"/>
      <w:numFmt w:val="lowerLetter"/>
      <w:lvlText w:val="%2)"/>
      <w:lvlJc w:val="left"/>
      <w:pPr>
        <w:tabs>
          <w:tab w:val="num" w:pos="1440"/>
        </w:tabs>
        <w:ind w:left="1440" w:hanging="360"/>
      </w:pPr>
    </w:lvl>
    <w:lvl w:ilvl="2" w:tplc="0CC6776A" w:tentative="1">
      <w:start w:val="1"/>
      <w:numFmt w:val="lowerLetter"/>
      <w:lvlText w:val="%3)"/>
      <w:lvlJc w:val="left"/>
      <w:pPr>
        <w:tabs>
          <w:tab w:val="num" w:pos="2160"/>
        </w:tabs>
        <w:ind w:left="2160" w:hanging="360"/>
      </w:pPr>
    </w:lvl>
    <w:lvl w:ilvl="3" w:tplc="BA584DB2" w:tentative="1">
      <w:start w:val="1"/>
      <w:numFmt w:val="lowerLetter"/>
      <w:lvlText w:val="%4)"/>
      <w:lvlJc w:val="left"/>
      <w:pPr>
        <w:tabs>
          <w:tab w:val="num" w:pos="2880"/>
        </w:tabs>
        <w:ind w:left="2880" w:hanging="360"/>
      </w:pPr>
    </w:lvl>
    <w:lvl w:ilvl="4" w:tplc="1340D754" w:tentative="1">
      <w:start w:val="1"/>
      <w:numFmt w:val="lowerLetter"/>
      <w:lvlText w:val="%5)"/>
      <w:lvlJc w:val="left"/>
      <w:pPr>
        <w:tabs>
          <w:tab w:val="num" w:pos="3600"/>
        </w:tabs>
        <w:ind w:left="3600" w:hanging="360"/>
      </w:pPr>
    </w:lvl>
    <w:lvl w:ilvl="5" w:tplc="557E27AE" w:tentative="1">
      <w:start w:val="1"/>
      <w:numFmt w:val="lowerLetter"/>
      <w:lvlText w:val="%6)"/>
      <w:lvlJc w:val="left"/>
      <w:pPr>
        <w:tabs>
          <w:tab w:val="num" w:pos="4320"/>
        </w:tabs>
        <w:ind w:left="4320" w:hanging="360"/>
      </w:pPr>
    </w:lvl>
    <w:lvl w:ilvl="6" w:tplc="9D7E5A4C" w:tentative="1">
      <w:start w:val="1"/>
      <w:numFmt w:val="lowerLetter"/>
      <w:lvlText w:val="%7)"/>
      <w:lvlJc w:val="left"/>
      <w:pPr>
        <w:tabs>
          <w:tab w:val="num" w:pos="5040"/>
        </w:tabs>
        <w:ind w:left="5040" w:hanging="360"/>
      </w:pPr>
    </w:lvl>
    <w:lvl w:ilvl="7" w:tplc="8350F414" w:tentative="1">
      <w:start w:val="1"/>
      <w:numFmt w:val="lowerLetter"/>
      <w:lvlText w:val="%8)"/>
      <w:lvlJc w:val="left"/>
      <w:pPr>
        <w:tabs>
          <w:tab w:val="num" w:pos="5760"/>
        </w:tabs>
        <w:ind w:left="5760" w:hanging="360"/>
      </w:pPr>
    </w:lvl>
    <w:lvl w:ilvl="8" w:tplc="56E4DE28" w:tentative="1">
      <w:start w:val="1"/>
      <w:numFmt w:val="lowerLetter"/>
      <w:lvlText w:val="%9)"/>
      <w:lvlJc w:val="left"/>
      <w:pPr>
        <w:tabs>
          <w:tab w:val="num" w:pos="6480"/>
        </w:tabs>
        <w:ind w:left="6480" w:hanging="360"/>
      </w:pPr>
    </w:lvl>
  </w:abstractNum>
  <w:abstractNum w:abstractNumId="13" w15:restartNumberingAfterBreak="0">
    <w:nsid w:val="32326FED"/>
    <w:multiLevelType w:val="hybridMultilevel"/>
    <w:tmpl w:val="474EF5F4"/>
    <w:lvl w:ilvl="0" w:tplc="33C09284">
      <w:start w:val="1"/>
      <w:numFmt w:val="lowerLetter"/>
      <w:lvlText w:val="%1)"/>
      <w:lvlJc w:val="left"/>
      <w:pPr>
        <w:tabs>
          <w:tab w:val="num" w:pos="720"/>
        </w:tabs>
        <w:ind w:left="720" w:hanging="360"/>
      </w:pPr>
    </w:lvl>
    <w:lvl w:ilvl="1" w:tplc="54D4B9D0" w:tentative="1">
      <w:start w:val="1"/>
      <w:numFmt w:val="lowerLetter"/>
      <w:lvlText w:val="%2)"/>
      <w:lvlJc w:val="left"/>
      <w:pPr>
        <w:tabs>
          <w:tab w:val="num" w:pos="1440"/>
        </w:tabs>
        <w:ind w:left="1440" w:hanging="360"/>
      </w:pPr>
    </w:lvl>
    <w:lvl w:ilvl="2" w:tplc="E8164704" w:tentative="1">
      <w:start w:val="1"/>
      <w:numFmt w:val="lowerLetter"/>
      <w:lvlText w:val="%3)"/>
      <w:lvlJc w:val="left"/>
      <w:pPr>
        <w:tabs>
          <w:tab w:val="num" w:pos="2160"/>
        </w:tabs>
        <w:ind w:left="2160" w:hanging="360"/>
      </w:pPr>
    </w:lvl>
    <w:lvl w:ilvl="3" w:tplc="B5BED6A4" w:tentative="1">
      <w:start w:val="1"/>
      <w:numFmt w:val="lowerLetter"/>
      <w:lvlText w:val="%4)"/>
      <w:lvlJc w:val="left"/>
      <w:pPr>
        <w:tabs>
          <w:tab w:val="num" w:pos="2880"/>
        </w:tabs>
        <w:ind w:left="2880" w:hanging="360"/>
      </w:pPr>
    </w:lvl>
    <w:lvl w:ilvl="4" w:tplc="EEB2EB46" w:tentative="1">
      <w:start w:val="1"/>
      <w:numFmt w:val="lowerLetter"/>
      <w:lvlText w:val="%5)"/>
      <w:lvlJc w:val="left"/>
      <w:pPr>
        <w:tabs>
          <w:tab w:val="num" w:pos="3600"/>
        </w:tabs>
        <w:ind w:left="3600" w:hanging="360"/>
      </w:pPr>
    </w:lvl>
    <w:lvl w:ilvl="5" w:tplc="8CBED9A8" w:tentative="1">
      <w:start w:val="1"/>
      <w:numFmt w:val="lowerLetter"/>
      <w:lvlText w:val="%6)"/>
      <w:lvlJc w:val="left"/>
      <w:pPr>
        <w:tabs>
          <w:tab w:val="num" w:pos="4320"/>
        </w:tabs>
        <w:ind w:left="4320" w:hanging="360"/>
      </w:pPr>
    </w:lvl>
    <w:lvl w:ilvl="6" w:tplc="9FD423C8" w:tentative="1">
      <w:start w:val="1"/>
      <w:numFmt w:val="lowerLetter"/>
      <w:lvlText w:val="%7)"/>
      <w:lvlJc w:val="left"/>
      <w:pPr>
        <w:tabs>
          <w:tab w:val="num" w:pos="5040"/>
        </w:tabs>
        <w:ind w:left="5040" w:hanging="360"/>
      </w:pPr>
    </w:lvl>
    <w:lvl w:ilvl="7" w:tplc="111A82E8" w:tentative="1">
      <w:start w:val="1"/>
      <w:numFmt w:val="lowerLetter"/>
      <w:lvlText w:val="%8)"/>
      <w:lvlJc w:val="left"/>
      <w:pPr>
        <w:tabs>
          <w:tab w:val="num" w:pos="5760"/>
        </w:tabs>
        <w:ind w:left="5760" w:hanging="360"/>
      </w:pPr>
    </w:lvl>
    <w:lvl w:ilvl="8" w:tplc="62A49490" w:tentative="1">
      <w:start w:val="1"/>
      <w:numFmt w:val="lowerLetter"/>
      <w:lvlText w:val="%9)"/>
      <w:lvlJc w:val="left"/>
      <w:pPr>
        <w:tabs>
          <w:tab w:val="num" w:pos="6480"/>
        </w:tabs>
        <w:ind w:left="6480" w:hanging="360"/>
      </w:pPr>
    </w:lvl>
  </w:abstractNum>
  <w:abstractNum w:abstractNumId="14" w15:restartNumberingAfterBreak="0">
    <w:nsid w:val="34835327"/>
    <w:multiLevelType w:val="hybridMultilevel"/>
    <w:tmpl w:val="78665968"/>
    <w:lvl w:ilvl="0" w:tplc="42949A6E">
      <w:start w:val="1"/>
      <w:numFmt w:val="lowerLetter"/>
      <w:lvlText w:val="%1)"/>
      <w:lvlJc w:val="left"/>
      <w:pPr>
        <w:tabs>
          <w:tab w:val="num" w:pos="720"/>
        </w:tabs>
        <w:ind w:left="720" w:hanging="360"/>
      </w:pPr>
    </w:lvl>
    <w:lvl w:ilvl="1" w:tplc="19A4EC44" w:tentative="1">
      <w:start w:val="1"/>
      <w:numFmt w:val="lowerLetter"/>
      <w:lvlText w:val="%2)"/>
      <w:lvlJc w:val="left"/>
      <w:pPr>
        <w:tabs>
          <w:tab w:val="num" w:pos="1440"/>
        </w:tabs>
        <w:ind w:left="1440" w:hanging="360"/>
      </w:pPr>
    </w:lvl>
    <w:lvl w:ilvl="2" w:tplc="88A80020" w:tentative="1">
      <w:start w:val="1"/>
      <w:numFmt w:val="lowerLetter"/>
      <w:lvlText w:val="%3)"/>
      <w:lvlJc w:val="left"/>
      <w:pPr>
        <w:tabs>
          <w:tab w:val="num" w:pos="2160"/>
        </w:tabs>
        <w:ind w:left="2160" w:hanging="360"/>
      </w:pPr>
    </w:lvl>
    <w:lvl w:ilvl="3" w:tplc="314C9600" w:tentative="1">
      <w:start w:val="1"/>
      <w:numFmt w:val="lowerLetter"/>
      <w:lvlText w:val="%4)"/>
      <w:lvlJc w:val="left"/>
      <w:pPr>
        <w:tabs>
          <w:tab w:val="num" w:pos="2880"/>
        </w:tabs>
        <w:ind w:left="2880" w:hanging="360"/>
      </w:pPr>
    </w:lvl>
    <w:lvl w:ilvl="4" w:tplc="079C4EE0" w:tentative="1">
      <w:start w:val="1"/>
      <w:numFmt w:val="lowerLetter"/>
      <w:lvlText w:val="%5)"/>
      <w:lvlJc w:val="left"/>
      <w:pPr>
        <w:tabs>
          <w:tab w:val="num" w:pos="3600"/>
        </w:tabs>
        <w:ind w:left="3600" w:hanging="360"/>
      </w:pPr>
    </w:lvl>
    <w:lvl w:ilvl="5" w:tplc="7F844FF6" w:tentative="1">
      <w:start w:val="1"/>
      <w:numFmt w:val="lowerLetter"/>
      <w:lvlText w:val="%6)"/>
      <w:lvlJc w:val="left"/>
      <w:pPr>
        <w:tabs>
          <w:tab w:val="num" w:pos="4320"/>
        </w:tabs>
        <w:ind w:left="4320" w:hanging="360"/>
      </w:pPr>
    </w:lvl>
    <w:lvl w:ilvl="6" w:tplc="F012AC64" w:tentative="1">
      <w:start w:val="1"/>
      <w:numFmt w:val="lowerLetter"/>
      <w:lvlText w:val="%7)"/>
      <w:lvlJc w:val="left"/>
      <w:pPr>
        <w:tabs>
          <w:tab w:val="num" w:pos="5040"/>
        </w:tabs>
        <w:ind w:left="5040" w:hanging="360"/>
      </w:pPr>
    </w:lvl>
    <w:lvl w:ilvl="7" w:tplc="2A404370" w:tentative="1">
      <w:start w:val="1"/>
      <w:numFmt w:val="lowerLetter"/>
      <w:lvlText w:val="%8)"/>
      <w:lvlJc w:val="left"/>
      <w:pPr>
        <w:tabs>
          <w:tab w:val="num" w:pos="5760"/>
        </w:tabs>
        <w:ind w:left="5760" w:hanging="360"/>
      </w:pPr>
    </w:lvl>
    <w:lvl w:ilvl="8" w:tplc="AD589030" w:tentative="1">
      <w:start w:val="1"/>
      <w:numFmt w:val="lowerLetter"/>
      <w:lvlText w:val="%9)"/>
      <w:lvlJc w:val="left"/>
      <w:pPr>
        <w:tabs>
          <w:tab w:val="num" w:pos="6480"/>
        </w:tabs>
        <w:ind w:left="6480" w:hanging="360"/>
      </w:pPr>
    </w:lvl>
  </w:abstractNum>
  <w:abstractNum w:abstractNumId="15" w15:restartNumberingAfterBreak="0">
    <w:nsid w:val="430718C8"/>
    <w:multiLevelType w:val="hybridMultilevel"/>
    <w:tmpl w:val="E856D218"/>
    <w:lvl w:ilvl="0" w:tplc="92F2C17E">
      <w:start w:val="1"/>
      <w:numFmt w:val="upperLetter"/>
      <w:lvlText w:val="%1."/>
      <w:lvlJc w:val="left"/>
      <w:pPr>
        <w:tabs>
          <w:tab w:val="num" w:pos="720"/>
        </w:tabs>
        <w:ind w:left="720" w:hanging="360"/>
      </w:pPr>
    </w:lvl>
    <w:lvl w:ilvl="1" w:tplc="A5BA4744" w:tentative="1">
      <w:start w:val="1"/>
      <w:numFmt w:val="upperLetter"/>
      <w:lvlText w:val="%2."/>
      <w:lvlJc w:val="left"/>
      <w:pPr>
        <w:tabs>
          <w:tab w:val="num" w:pos="1440"/>
        </w:tabs>
        <w:ind w:left="1440" w:hanging="360"/>
      </w:pPr>
    </w:lvl>
    <w:lvl w:ilvl="2" w:tplc="776A9816" w:tentative="1">
      <w:start w:val="1"/>
      <w:numFmt w:val="upperLetter"/>
      <w:lvlText w:val="%3."/>
      <w:lvlJc w:val="left"/>
      <w:pPr>
        <w:tabs>
          <w:tab w:val="num" w:pos="2160"/>
        </w:tabs>
        <w:ind w:left="2160" w:hanging="360"/>
      </w:pPr>
    </w:lvl>
    <w:lvl w:ilvl="3" w:tplc="034A9CEE" w:tentative="1">
      <w:start w:val="1"/>
      <w:numFmt w:val="upperLetter"/>
      <w:lvlText w:val="%4."/>
      <w:lvlJc w:val="left"/>
      <w:pPr>
        <w:tabs>
          <w:tab w:val="num" w:pos="2880"/>
        </w:tabs>
        <w:ind w:left="2880" w:hanging="360"/>
      </w:pPr>
    </w:lvl>
    <w:lvl w:ilvl="4" w:tplc="C4B038EC" w:tentative="1">
      <w:start w:val="1"/>
      <w:numFmt w:val="upperLetter"/>
      <w:lvlText w:val="%5."/>
      <w:lvlJc w:val="left"/>
      <w:pPr>
        <w:tabs>
          <w:tab w:val="num" w:pos="3600"/>
        </w:tabs>
        <w:ind w:left="3600" w:hanging="360"/>
      </w:pPr>
    </w:lvl>
    <w:lvl w:ilvl="5" w:tplc="1ADAA04A" w:tentative="1">
      <w:start w:val="1"/>
      <w:numFmt w:val="upperLetter"/>
      <w:lvlText w:val="%6."/>
      <w:lvlJc w:val="left"/>
      <w:pPr>
        <w:tabs>
          <w:tab w:val="num" w:pos="4320"/>
        </w:tabs>
        <w:ind w:left="4320" w:hanging="360"/>
      </w:pPr>
    </w:lvl>
    <w:lvl w:ilvl="6" w:tplc="B7167116" w:tentative="1">
      <w:start w:val="1"/>
      <w:numFmt w:val="upperLetter"/>
      <w:lvlText w:val="%7."/>
      <w:lvlJc w:val="left"/>
      <w:pPr>
        <w:tabs>
          <w:tab w:val="num" w:pos="5040"/>
        </w:tabs>
        <w:ind w:left="5040" w:hanging="360"/>
      </w:pPr>
    </w:lvl>
    <w:lvl w:ilvl="7" w:tplc="CD747962" w:tentative="1">
      <w:start w:val="1"/>
      <w:numFmt w:val="upperLetter"/>
      <w:lvlText w:val="%8."/>
      <w:lvlJc w:val="left"/>
      <w:pPr>
        <w:tabs>
          <w:tab w:val="num" w:pos="5760"/>
        </w:tabs>
        <w:ind w:left="5760" w:hanging="360"/>
      </w:pPr>
    </w:lvl>
    <w:lvl w:ilvl="8" w:tplc="27741910" w:tentative="1">
      <w:start w:val="1"/>
      <w:numFmt w:val="upperLetter"/>
      <w:lvlText w:val="%9."/>
      <w:lvlJc w:val="left"/>
      <w:pPr>
        <w:tabs>
          <w:tab w:val="num" w:pos="6480"/>
        </w:tabs>
        <w:ind w:left="6480" w:hanging="360"/>
      </w:pPr>
    </w:lvl>
  </w:abstractNum>
  <w:abstractNum w:abstractNumId="16" w15:restartNumberingAfterBreak="0">
    <w:nsid w:val="46724C82"/>
    <w:multiLevelType w:val="hybridMultilevel"/>
    <w:tmpl w:val="B522487C"/>
    <w:lvl w:ilvl="0" w:tplc="09567908">
      <w:start w:val="3"/>
      <w:numFmt w:val="upperLetter"/>
      <w:lvlText w:val="%1."/>
      <w:lvlJc w:val="left"/>
      <w:pPr>
        <w:tabs>
          <w:tab w:val="num" w:pos="720"/>
        </w:tabs>
        <w:ind w:left="720" w:hanging="360"/>
      </w:pPr>
    </w:lvl>
    <w:lvl w:ilvl="1" w:tplc="9C34F6EA" w:tentative="1">
      <w:start w:val="1"/>
      <w:numFmt w:val="upperLetter"/>
      <w:lvlText w:val="%2."/>
      <w:lvlJc w:val="left"/>
      <w:pPr>
        <w:tabs>
          <w:tab w:val="num" w:pos="1440"/>
        </w:tabs>
        <w:ind w:left="1440" w:hanging="360"/>
      </w:pPr>
    </w:lvl>
    <w:lvl w:ilvl="2" w:tplc="25B2952A" w:tentative="1">
      <w:start w:val="1"/>
      <w:numFmt w:val="upperLetter"/>
      <w:lvlText w:val="%3."/>
      <w:lvlJc w:val="left"/>
      <w:pPr>
        <w:tabs>
          <w:tab w:val="num" w:pos="2160"/>
        </w:tabs>
        <w:ind w:left="2160" w:hanging="360"/>
      </w:pPr>
    </w:lvl>
    <w:lvl w:ilvl="3" w:tplc="F788BD24" w:tentative="1">
      <w:start w:val="1"/>
      <w:numFmt w:val="upperLetter"/>
      <w:lvlText w:val="%4."/>
      <w:lvlJc w:val="left"/>
      <w:pPr>
        <w:tabs>
          <w:tab w:val="num" w:pos="2880"/>
        </w:tabs>
        <w:ind w:left="2880" w:hanging="360"/>
      </w:pPr>
    </w:lvl>
    <w:lvl w:ilvl="4" w:tplc="93D038CC" w:tentative="1">
      <w:start w:val="1"/>
      <w:numFmt w:val="upperLetter"/>
      <w:lvlText w:val="%5."/>
      <w:lvlJc w:val="left"/>
      <w:pPr>
        <w:tabs>
          <w:tab w:val="num" w:pos="3600"/>
        </w:tabs>
        <w:ind w:left="3600" w:hanging="360"/>
      </w:pPr>
    </w:lvl>
    <w:lvl w:ilvl="5" w:tplc="34EE02C6" w:tentative="1">
      <w:start w:val="1"/>
      <w:numFmt w:val="upperLetter"/>
      <w:lvlText w:val="%6."/>
      <w:lvlJc w:val="left"/>
      <w:pPr>
        <w:tabs>
          <w:tab w:val="num" w:pos="4320"/>
        </w:tabs>
        <w:ind w:left="4320" w:hanging="360"/>
      </w:pPr>
    </w:lvl>
    <w:lvl w:ilvl="6" w:tplc="DF0ECF2E" w:tentative="1">
      <w:start w:val="1"/>
      <w:numFmt w:val="upperLetter"/>
      <w:lvlText w:val="%7."/>
      <w:lvlJc w:val="left"/>
      <w:pPr>
        <w:tabs>
          <w:tab w:val="num" w:pos="5040"/>
        </w:tabs>
        <w:ind w:left="5040" w:hanging="360"/>
      </w:pPr>
    </w:lvl>
    <w:lvl w:ilvl="7" w:tplc="ACBAC744" w:tentative="1">
      <w:start w:val="1"/>
      <w:numFmt w:val="upperLetter"/>
      <w:lvlText w:val="%8."/>
      <w:lvlJc w:val="left"/>
      <w:pPr>
        <w:tabs>
          <w:tab w:val="num" w:pos="5760"/>
        </w:tabs>
        <w:ind w:left="5760" w:hanging="360"/>
      </w:pPr>
    </w:lvl>
    <w:lvl w:ilvl="8" w:tplc="27F41844" w:tentative="1">
      <w:start w:val="1"/>
      <w:numFmt w:val="upperLetter"/>
      <w:lvlText w:val="%9."/>
      <w:lvlJc w:val="left"/>
      <w:pPr>
        <w:tabs>
          <w:tab w:val="num" w:pos="6480"/>
        </w:tabs>
        <w:ind w:left="6480" w:hanging="360"/>
      </w:pPr>
    </w:lvl>
  </w:abstractNum>
  <w:abstractNum w:abstractNumId="17" w15:restartNumberingAfterBreak="0">
    <w:nsid w:val="480C33ED"/>
    <w:multiLevelType w:val="hybridMultilevel"/>
    <w:tmpl w:val="7292C600"/>
    <w:lvl w:ilvl="0" w:tplc="6088B73C">
      <w:start w:val="1"/>
      <w:numFmt w:val="lowerRoman"/>
      <w:lvlText w:val="%1."/>
      <w:lvlJc w:val="right"/>
      <w:pPr>
        <w:tabs>
          <w:tab w:val="num" w:pos="720"/>
        </w:tabs>
        <w:ind w:left="720" w:hanging="360"/>
      </w:pPr>
    </w:lvl>
    <w:lvl w:ilvl="1" w:tplc="E6EEEDCA" w:tentative="1">
      <w:start w:val="1"/>
      <w:numFmt w:val="lowerRoman"/>
      <w:lvlText w:val="%2."/>
      <w:lvlJc w:val="right"/>
      <w:pPr>
        <w:tabs>
          <w:tab w:val="num" w:pos="1440"/>
        </w:tabs>
        <w:ind w:left="1440" w:hanging="360"/>
      </w:pPr>
    </w:lvl>
    <w:lvl w:ilvl="2" w:tplc="1D9A085A" w:tentative="1">
      <w:start w:val="1"/>
      <w:numFmt w:val="lowerRoman"/>
      <w:lvlText w:val="%3."/>
      <w:lvlJc w:val="right"/>
      <w:pPr>
        <w:tabs>
          <w:tab w:val="num" w:pos="2160"/>
        </w:tabs>
        <w:ind w:left="2160" w:hanging="360"/>
      </w:pPr>
    </w:lvl>
    <w:lvl w:ilvl="3" w:tplc="E5383C6A" w:tentative="1">
      <w:start w:val="1"/>
      <w:numFmt w:val="lowerRoman"/>
      <w:lvlText w:val="%4."/>
      <w:lvlJc w:val="right"/>
      <w:pPr>
        <w:tabs>
          <w:tab w:val="num" w:pos="2880"/>
        </w:tabs>
        <w:ind w:left="2880" w:hanging="360"/>
      </w:pPr>
    </w:lvl>
    <w:lvl w:ilvl="4" w:tplc="26FAC5F0" w:tentative="1">
      <w:start w:val="1"/>
      <w:numFmt w:val="lowerRoman"/>
      <w:lvlText w:val="%5."/>
      <w:lvlJc w:val="right"/>
      <w:pPr>
        <w:tabs>
          <w:tab w:val="num" w:pos="3600"/>
        </w:tabs>
        <w:ind w:left="3600" w:hanging="360"/>
      </w:pPr>
    </w:lvl>
    <w:lvl w:ilvl="5" w:tplc="FF1EA66E" w:tentative="1">
      <w:start w:val="1"/>
      <w:numFmt w:val="lowerRoman"/>
      <w:lvlText w:val="%6."/>
      <w:lvlJc w:val="right"/>
      <w:pPr>
        <w:tabs>
          <w:tab w:val="num" w:pos="4320"/>
        </w:tabs>
        <w:ind w:left="4320" w:hanging="360"/>
      </w:pPr>
    </w:lvl>
    <w:lvl w:ilvl="6" w:tplc="76262ACA" w:tentative="1">
      <w:start w:val="1"/>
      <w:numFmt w:val="lowerRoman"/>
      <w:lvlText w:val="%7."/>
      <w:lvlJc w:val="right"/>
      <w:pPr>
        <w:tabs>
          <w:tab w:val="num" w:pos="5040"/>
        </w:tabs>
        <w:ind w:left="5040" w:hanging="360"/>
      </w:pPr>
    </w:lvl>
    <w:lvl w:ilvl="7" w:tplc="DE062082" w:tentative="1">
      <w:start w:val="1"/>
      <w:numFmt w:val="lowerRoman"/>
      <w:lvlText w:val="%8."/>
      <w:lvlJc w:val="right"/>
      <w:pPr>
        <w:tabs>
          <w:tab w:val="num" w:pos="5760"/>
        </w:tabs>
        <w:ind w:left="5760" w:hanging="360"/>
      </w:pPr>
    </w:lvl>
    <w:lvl w:ilvl="8" w:tplc="9BF0F57C" w:tentative="1">
      <w:start w:val="1"/>
      <w:numFmt w:val="lowerRoman"/>
      <w:lvlText w:val="%9."/>
      <w:lvlJc w:val="right"/>
      <w:pPr>
        <w:tabs>
          <w:tab w:val="num" w:pos="6480"/>
        </w:tabs>
        <w:ind w:left="6480" w:hanging="360"/>
      </w:pPr>
    </w:lvl>
  </w:abstractNum>
  <w:abstractNum w:abstractNumId="18" w15:restartNumberingAfterBreak="0">
    <w:nsid w:val="533969A2"/>
    <w:multiLevelType w:val="hybridMultilevel"/>
    <w:tmpl w:val="88580B5C"/>
    <w:lvl w:ilvl="0" w:tplc="07EE7C48">
      <w:start w:val="1"/>
      <w:numFmt w:val="lowerLetter"/>
      <w:lvlText w:val="%1)"/>
      <w:lvlJc w:val="left"/>
      <w:pPr>
        <w:tabs>
          <w:tab w:val="num" w:pos="720"/>
        </w:tabs>
        <w:ind w:left="720" w:hanging="360"/>
      </w:pPr>
    </w:lvl>
    <w:lvl w:ilvl="1" w:tplc="59FEFA0C" w:tentative="1">
      <w:start w:val="1"/>
      <w:numFmt w:val="lowerLetter"/>
      <w:lvlText w:val="%2)"/>
      <w:lvlJc w:val="left"/>
      <w:pPr>
        <w:tabs>
          <w:tab w:val="num" w:pos="1440"/>
        </w:tabs>
        <w:ind w:left="1440" w:hanging="360"/>
      </w:pPr>
    </w:lvl>
    <w:lvl w:ilvl="2" w:tplc="440E6268" w:tentative="1">
      <w:start w:val="1"/>
      <w:numFmt w:val="lowerLetter"/>
      <w:lvlText w:val="%3)"/>
      <w:lvlJc w:val="left"/>
      <w:pPr>
        <w:tabs>
          <w:tab w:val="num" w:pos="2160"/>
        </w:tabs>
        <w:ind w:left="2160" w:hanging="360"/>
      </w:pPr>
    </w:lvl>
    <w:lvl w:ilvl="3" w:tplc="9DC8A508" w:tentative="1">
      <w:start w:val="1"/>
      <w:numFmt w:val="lowerLetter"/>
      <w:lvlText w:val="%4)"/>
      <w:lvlJc w:val="left"/>
      <w:pPr>
        <w:tabs>
          <w:tab w:val="num" w:pos="2880"/>
        </w:tabs>
        <w:ind w:left="2880" w:hanging="360"/>
      </w:pPr>
    </w:lvl>
    <w:lvl w:ilvl="4" w:tplc="96164DF2" w:tentative="1">
      <w:start w:val="1"/>
      <w:numFmt w:val="lowerLetter"/>
      <w:lvlText w:val="%5)"/>
      <w:lvlJc w:val="left"/>
      <w:pPr>
        <w:tabs>
          <w:tab w:val="num" w:pos="3600"/>
        </w:tabs>
        <w:ind w:left="3600" w:hanging="360"/>
      </w:pPr>
    </w:lvl>
    <w:lvl w:ilvl="5" w:tplc="B2E0EEBE" w:tentative="1">
      <w:start w:val="1"/>
      <w:numFmt w:val="lowerLetter"/>
      <w:lvlText w:val="%6)"/>
      <w:lvlJc w:val="left"/>
      <w:pPr>
        <w:tabs>
          <w:tab w:val="num" w:pos="4320"/>
        </w:tabs>
        <w:ind w:left="4320" w:hanging="360"/>
      </w:pPr>
    </w:lvl>
    <w:lvl w:ilvl="6" w:tplc="7C229790" w:tentative="1">
      <w:start w:val="1"/>
      <w:numFmt w:val="lowerLetter"/>
      <w:lvlText w:val="%7)"/>
      <w:lvlJc w:val="left"/>
      <w:pPr>
        <w:tabs>
          <w:tab w:val="num" w:pos="5040"/>
        </w:tabs>
        <w:ind w:left="5040" w:hanging="360"/>
      </w:pPr>
    </w:lvl>
    <w:lvl w:ilvl="7" w:tplc="01BA89C0" w:tentative="1">
      <w:start w:val="1"/>
      <w:numFmt w:val="lowerLetter"/>
      <w:lvlText w:val="%8)"/>
      <w:lvlJc w:val="left"/>
      <w:pPr>
        <w:tabs>
          <w:tab w:val="num" w:pos="5760"/>
        </w:tabs>
        <w:ind w:left="5760" w:hanging="360"/>
      </w:pPr>
    </w:lvl>
    <w:lvl w:ilvl="8" w:tplc="02ACF356" w:tentative="1">
      <w:start w:val="1"/>
      <w:numFmt w:val="lowerLetter"/>
      <w:lvlText w:val="%9)"/>
      <w:lvlJc w:val="left"/>
      <w:pPr>
        <w:tabs>
          <w:tab w:val="num" w:pos="6480"/>
        </w:tabs>
        <w:ind w:left="6480" w:hanging="360"/>
      </w:pPr>
    </w:lvl>
  </w:abstractNum>
  <w:abstractNum w:abstractNumId="19" w15:restartNumberingAfterBreak="0">
    <w:nsid w:val="56E14BCA"/>
    <w:multiLevelType w:val="hybridMultilevel"/>
    <w:tmpl w:val="2B06D488"/>
    <w:lvl w:ilvl="0" w:tplc="440A0015">
      <w:start w:val="1"/>
      <w:numFmt w:val="upperLetter"/>
      <w:lvlText w:val="%1."/>
      <w:lvlJc w:val="left"/>
      <w:pPr>
        <w:tabs>
          <w:tab w:val="num" w:pos="720"/>
        </w:tabs>
        <w:ind w:left="720" w:hanging="360"/>
      </w:pPr>
    </w:lvl>
    <w:lvl w:ilvl="1" w:tplc="90E2B9F8" w:tentative="1">
      <w:start w:val="1"/>
      <w:numFmt w:val="lowerLetter"/>
      <w:lvlText w:val="%2)"/>
      <w:lvlJc w:val="left"/>
      <w:pPr>
        <w:tabs>
          <w:tab w:val="num" w:pos="1440"/>
        </w:tabs>
        <w:ind w:left="1440" w:hanging="360"/>
      </w:pPr>
    </w:lvl>
    <w:lvl w:ilvl="2" w:tplc="154424FA" w:tentative="1">
      <w:start w:val="1"/>
      <w:numFmt w:val="lowerLetter"/>
      <w:lvlText w:val="%3)"/>
      <w:lvlJc w:val="left"/>
      <w:pPr>
        <w:tabs>
          <w:tab w:val="num" w:pos="2160"/>
        </w:tabs>
        <w:ind w:left="2160" w:hanging="360"/>
      </w:pPr>
    </w:lvl>
    <w:lvl w:ilvl="3" w:tplc="E49E1CA2" w:tentative="1">
      <w:start w:val="1"/>
      <w:numFmt w:val="lowerLetter"/>
      <w:lvlText w:val="%4)"/>
      <w:lvlJc w:val="left"/>
      <w:pPr>
        <w:tabs>
          <w:tab w:val="num" w:pos="2880"/>
        </w:tabs>
        <w:ind w:left="2880" w:hanging="360"/>
      </w:pPr>
    </w:lvl>
    <w:lvl w:ilvl="4" w:tplc="E3A6F976" w:tentative="1">
      <w:start w:val="1"/>
      <w:numFmt w:val="lowerLetter"/>
      <w:lvlText w:val="%5)"/>
      <w:lvlJc w:val="left"/>
      <w:pPr>
        <w:tabs>
          <w:tab w:val="num" w:pos="3600"/>
        </w:tabs>
        <w:ind w:left="3600" w:hanging="360"/>
      </w:pPr>
    </w:lvl>
    <w:lvl w:ilvl="5" w:tplc="E2764610" w:tentative="1">
      <w:start w:val="1"/>
      <w:numFmt w:val="lowerLetter"/>
      <w:lvlText w:val="%6)"/>
      <w:lvlJc w:val="left"/>
      <w:pPr>
        <w:tabs>
          <w:tab w:val="num" w:pos="4320"/>
        </w:tabs>
        <w:ind w:left="4320" w:hanging="360"/>
      </w:pPr>
    </w:lvl>
    <w:lvl w:ilvl="6" w:tplc="3BC0B28C" w:tentative="1">
      <w:start w:val="1"/>
      <w:numFmt w:val="lowerLetter"/>
      <w:lvlText w:val="%7)"/>
      <w:lvlJc w:val="left"/>
      <w:pPr>
        <w:tabs>
          <w:tab w:val="num" w:pos="5040"/>
        </w:tabs>
        <w:ind w:left="5040" w:hanging="360"/>
      </w:pPr>
    </w:lvl>
    <w:lvl w:ilvl="7" w:tplc="4482AAB6" w:tentative="1">
      <w:start w:val="1"/>
      <w:numFmt w:val="lowerLetter"/>
      <w:lvlText w:val="%8)"/>
      <w:lvlJc w:val="left"/>
      <w:pPr>
        <w:tabs>
          <w:tab w:val="num" w:pos="5760"/>
        </w:tabs>
        <w:ind w:left="5760" w:hanging="360"/>
      </w:pPr>
    </w:lvl>
    <w:lvl w:ilvl="8" w:tplc="930237C6" w:tentative="1">
      <w:start w:val="1"/>
      <w:numFmt w:val="lowerLetter"/>
      <w:lvlText w:val="%9)"/>
      <w:lvlJc w:val="left"/>
      <w:pPr>
        <w:tabs>
          <w:tab w:val="num" w:pos="6480"/>
        </w:tabs>
        <w:ind w:left="6480" w:hanging="360"/>
      </w:pPr>
    </w:lvl>
  </w:abstractNum>
  <w:abstractNum w:abstractNumId="20" w15:restartNumberingAfterBreak="0">
    <w:nsid w:val="611B2488"/>
    <w:multiLevelType w:val="hybridMultilevel"/>
    <w:tmpl w:val="40A0A59E"/>
    <w:lvl w:ilvl="0" w:tplc="28A46FD4">
      <w:start w:val="6"/>
      <w:numFmt w:val="lowerLetter"/>
      <w:lvlText w:val="%1)"/>
      <w:lvlJc w:val="left"/>
      <w:pPr>
        <w:tabs>
          <w:tab w:val="num" w:pos="720"/>
        </w:tabs>
        <w:ind w:left="720" w:hanging="360"/>
      </w:pPr>
    </w:lvl>
    <w:lvl w:ilvl="1" w:tplc="AB542714" w:tentative="1">
      <w:start w:val="1"/>
      <w:numFmt w:val="lowerLetter"/>
      <w:lvlText w:val="%2)"/>
      <w:lvlJc w:val="left"/>
      <w:pPr>
        <w:tabs>
          <w:tab w:val="num" w:pos="1440"/>
        </w:tabs>
        <w:ind w:left="1440" w:hanging="360"/>
      </w:pPr>
    </w:lvl>
    <w:lvl w:ilvl="2" w:tplc="80FA7618" w:tentative="1">
      <w:start w:val="1"/>
      <w:numFmt w:val="lowerLetter"/>
      <w:lvlText w:val="%3)"/>
      <w:lvlJc w:val="left"/>
      <w:pPr>
        <w:tabs>
          <w:tab w:val="num" w:pos="2160"/>
        </w:tabs>
        <w:ind w:left="2160" w:hanging="360"/>
      </w:pPr>
    </w:lvl>
    <w:lvl w:ilvl="3" w:tplc="192AD9BE" w:tentative="1">
      <w:start w:val="1"/>
      <w:numFmt w:val="lowerLetter"/>
      <w:lvlText w:val="%4)"/>
      <w:lvlJc w:val="left"/>
      <w:pPr>
        <w:tabs>
          <w:tab w:val="num" w:pos="2880"/>
        </w:tabs>
        <w:ind w:left="2880" w:hanging="360"/>
      </w:pPr>
    </w:lvl>
    <w:lvl w:ilvl="4" w:tplc="F6BAE2EA" w:tentative="1">
      <w:start w:val="1"/>
      <w:numFmt w:val="lowerLetter"/>
      <w:lvlText w:val="%5)"/>
      <w:lvlJc w:val="left"/>
      <w:pPr>
        <w:tabs>
          <w:tab w:val="num" w:pos="3600"/>
        </w:tabs>
        <w:ind w:left="3600" w:hanging="360"/>
      </w:pPr>
    </w:lvl>
    <w:lvl w:ilvl="5" w:tplc="E63C0890" w:tentative="1">
      <w:start w:val="1"/>
      <w:numFmt w:val="lowerLetter"/>
      <w:lvlText w:val="%6)"/>
      <w:lvlJc w:val="left"/>
      <w:pPr>
        <w:tabs>
          <w:tab w:val="num" w:pos="4320"/>
        </w:tabs>
        <w:ind w:left="4320" w:hanging="360"/>
      </w:pPr>
    </w:lvl>
    <w:lvl w:ilvl="6" w:tplc="CA72092E" w:tentative="1">
      <w:start w:val="1"/>
      <w:numFmt w:val="lowerLetter"/>
      <w:lvlText w:val="%7)"/>
      <w:lvlJc w:val="left"/>
      <w:pPr>
        <w:tabs>
          <w:tab w:val="num" w:pos="5040"/>
        </w:tabs>
        <w:ind w:left="5040" w:hanging="360"/>
      </w:pPr>
    </w:lvl>
    <w:lvl w:ilvl="7" w:tplc="90D846E6" w:tentative="1">
      <w:start w:val="1"/>
      <w:numFmt w:val="lowerLetter"/>
      <w:lvlText w:val="%8)"/>
      <w:lvlJc w:val="left"/>
      <w:pPr>
        <w:tabs>
          <w:tab w:val="num" w:pos="5760"/>
        </w:tabs>
        <w:ind w:left="5760" w:hanging="360"/>
      </w:pPr>
    </w:lvl>
    <w:lvl w:ilvl="8" w:tplc="6C882366" w:tentative="1">
      <w:start w:val="1"/>
      <w:numFmt w:val="lowerLetter"/>
      <w:lvlText w:val="%9)"/>
      <w:lvlJc w:val="left"/>
      <w:pPr>
        <w:tabs>
          <w:tab w:val="num" w:pos="6480"/>
        </w:tabs>
        <w:ind w:left="6480" w:hanging="360"/>
      </w:pPr>
    </w:lvl>
  </w:abstractNum>
  <w:abstractNum w:abstractNumId="21" w15:restartNumberingAfterBreak="0">
    <w:nsid w:val="61FB220D"/>
    <w:multiLevelType w:val="hybridMultilevel"/>
    <w:tmpl w:val="01488F1A"/>
    <w:lvl w:ilvl="0" w:tplc="55EC9410">
      <w:start w:val="2"/>
      <w:numFmt w:val="lowerLetter"/>
      <w:lvlText w:val="%1)"/>
      <w:lvlJc w:val="left"/>
      <w:pPr>
        <w:tabs>
          <w:tab w:val="num" w:pos="720"/>
        </w:tabs>
        <w:ind w:left="720" w:hanging="360"/>
      </w:pPr>
    </w:lvl>
    <w:lvl w:ilvl="1" w:tplc="B72200E2">
      <w:start w:val="1"/>
      <w:numFmt w:val="lowerRoman"/>
      <w:lvlText w:val="%2."/>
      <w:lvlJc w:val="right"/>
      <w:pPr>
        <w:tabs>
          <w:tab w:val="num" w:pos="1440"/>
        </w:tabs>
        <w:ind w:left="1440" w:hanging="360"/>
      </w:pPr>
    </w:lvl>
    <w:lvl w:ilvl="2" w:tplc="2F60E0E4" w:tentative="1">
      <w:start w:val="1"/>
      <w:numFmt w:val="lowerLetter"/>
      <w:lvlText w:val="%3)"/>
      <w:lvlJc w:val="left"/>
      <w:pPr>
        <w:tabs>
          <w:tab w:val="num" w:pos="2160"/>
        </w:tabs>
        <w:ind w:left="2160" w:hanging="360"/>
      </w:pPr>
    </w:lvl>
    <w:lvl w:ilvl="3" w:tplc="19FA0428" w:tentative="1">
      <w:start w:val="1"/>
      <w:numFmt w:val="lowerLetter"/>
      <w:lvlText w:val="%4)"/>
      <w:lvlJc w:val="left"/>
      <w:pPr>
        <w:tabs>
          <w:tab w:val="num" w:pos="2880"/>
        </w:tabs>
        <w:ind w:left="2880" w:hanging="360"/>
      </w:pPr>
    </w:lvl>
    <w:lvl w:ilvl="4" w:tplc="ABCAEB4C" w:tentative="1">
      <w:start w:val="1"/>
      <w:numFmt w:val="lowerLetter"/>
      <w:lvlText w:val="%5)"/>
      <w:lvlJc w:val="left"/>
      <w:pPr>
        <w:tabs>
          <w:tab w:val="num" w:pos="3600"/>
        </w:tabs>
        <w:ind w:left="3600" w:hanging="360"/>
      </w:pPr>
    </w:lvl>
    <w:lvl w:ilvl="5" w:tplc="74D2F614" w:tentative="1">
      <w:start w:val="1"/>
      <w:numFmt w:val="lowerLetter"/>
      <w:lvlText w:val="%6)"/>
      <w:lvlJc w:val="left"/>
      <w:pPr>
        <w:tabs>
          <w:tab w:val="num" w:pos="4320"/>
        </w:tabs>
        <w:ind w:left="4320" w:hanging="360"/>
      </w:pPr>
    </w:lvl>
    <w:lvl w:ilvl="6" w:tplc="EB7C8CA4" w:tentative="1">
      <w:start w:val="1"/>
      <w:numFmt w:val="lowerLetter"/>
      <w:lvlText w:val="%7)"/>
      <w:lvlJc w:val="left"/>
      <w:pPr>
        <w:tabs>
          <w:tab w:val="num" w:pos="5040"/>
        </w:tabs>
        <w:ind w:left="5040" w:hanging="360"/>
      </w:pPr>
    </w:lvl>
    <w:lvl w:ilvl="7" w:tplc="1A688030" w:tentative="1">
      <w:start w:val="1"/>
      <w:numFmt w:val="lowerLetter"/>
      <w:lvlText w:val="%8)"/>
      <w:lvlJc w:val="left"/>
      <w:pPr>
        <w:tabs>
          <w:tab w:val="num" w:pos="5760"/>
        </w:tabs>
        <w:ind w:left="5760" w:hanging="360"/>
      </w:pPr>
    </w:lvl>
    <w:lvl w:ilvl="8" w:tplc="36304E22" w:tentative="1">
      <w:start w:val="1"/>
      <w:numFmt w:val="lowerLetter"/>
      <w:lvlText w:val="%9)"/>
      <w:lvlJc w:val="left"/>
      <w:pPr>
        <w:tabs>
          <w:tab w:val="num" w:pos="6480"/>
        </w:tabs>
        <w:ind w:left="6480" w:hanging="360"/>
      </w:pPr>
    </w:lvl>
  </w:abstractNum>
  <w:abstractNum w:abstractNumId="22" w15:restartNumberingAfterBreak="0">
    <w:nsid w:val="6B526C44"/>
    <w:multiLevelType w:val="hybridMultilevel"/>
    <w:tmpl w:val="8E164378"/>
    <w:lvl w:ilvl="0" w:tplc="DA1AC4E0">
      <w:start w:val="16"/>
      <w:numFmt w:val="lowerLetter"/>
      <w:lvlText w:val="%1)"/>
      <w:lvlJc w:val="left"/>
      <w:pPr>
        <w:tabs>
          <w:tab w:val="num" w:pos="720"/>
        </w:tabs>
        <w:ind w:left="720" w:hanging="360"/>
      </w:pPr>
    </w:lvl>
    <w:lvl w:ilvl="1" w:tplc="562C5688" w:tentative="1">
      <w:start w:val="1"/>
      <w:numFmt w:val="lowerLetter"/>
      <w:lvlText w:val="%2)"/>
      <w:lvlJc w:val="left"/>
      <w:pPr>
        <w:tabs>
          <w:tab w:val="num" w:pos="1440"/>
        </w:tabs>
        <w:ind w:left="1440" w:hanging="360"/>
      </w:pPr>
    </w:lvl>
    <w:lvl w:ilvl="2" w:tplc="043022C2" w:tentative="1">
      <w:start w:val="1"/>
      <w:numFmt w:val="lowerLetter"/>
      <w:lvlText w:val="%3)"/>
      <w:lvlJc w:val="left"/>
      <w:pPr>
        <w:tabs>
          <w:tab w:val="num" w:pos="2160"/>
        </w:tabs>
        <w:ind w:left="2160" w:hanging="360"/>
      </w:pPr>
    </w:lvl>
    <w:lvl w:ilvl="3" w:tplc="D7685074" w:tentative="1">
      <w:start w:val="1"/>
      <w:numFmt w:val="lowerLetter"/>
      <w:lvlText w:val="%4)"/>
      <w:lvlJc w:val="left"/>
      <w:pPr>
        <w:tabs>
          <w:tab w:val="num" w:pos="2880"/>
        </w:tabs>
        <w:ind w:left="2880" w:hanging="360"/>
      </w:pPr>
    </w:lvl>
    <w:lvl w:ilvl="4" w:tplc="C6BCA122" w:tentative="1">
      <w:start w:val="1"/>
      <w:numFmt w:val="lowerLetter"/>
      <w:lvlText w:val="%5)"/>
      <w:lvlJc w:val="left"/>
      <w:pPr>
        <w:tabs>
          <w:tab w:val="num" w:pos="3600"/>
        </w:tabs>
        <w:ind w:left="3600" w:hanging="360"/>
      </w:pPr>
    </w:lvl>
    <w:lvl w:ilvl="5" w:tplc="2A58DB48" w:tentative="1">
      <w:start w:val="1"/>
      <w:numFmt w:val="lowerLetter"/>
      <w:lvlText w:val="%6)"/>
      <w:lvlJc w:val="left"/>
      <w:pPr>
        <w:tabs>
          <w:tab w:val="num" w:pos="4320"/>
        </w:tabs>
        <w:ind w:left="4320" w:hanging="360"/>
      </w:pPr>
    </w:lvl>
    <w:lvl w:ilvl="6" w:tplc="F0CED63E" w:tentative="1">
      <w:start w:val="1"/>
      <w:numFmt w:val="lowerLetter"/>
      <w:lvlText w:val="%7)"/>
      <w:lvlJc w:val="left"/>
      <w:pPr>
        <w:tabs>
          <w:tab w:val="num" w:pos="5040"/>
        </w:tabs>
        <w:ind w:left="5040" w:hanging="360"/>
      </w:pPr>
    </w:lvl>
    <w:lvl w:ilvl="7" w:tplc="9078CD44" w:tentative="1">
      <w:start w:val="1"/>
      <w:numFmt w:val="lowerLetter"/>
      <w:lvlText w:val="%8)"/>
      <w:lvlJc w:val="left"/>
      <w:pPr>
        <w:tabs>
          <w:tab w:val="num" w:pos="5760"/>
        </w:tabs>
        <w:ind w:left="5760" w:hanging="360"/>
      </w:pPr>
    </w:lvl>
    <w:lvl w:ilvl="8" w:tplc="23CA5B34" w:tentative="1">
      <w:start w:val="1"/>
      <w:numFmt w:val="lowerLetter"/>
      <w:lvlText w:val="%9)"/>
      <w:lvlJc w:val="left"/>
      <w:pPr>
        <w:tabs>
          <w:tab w:val="num" w:pos="6480"/>
        </w:tabs>
        <w:ind w:left="6480" w:hanging="360"/>
      </w:pPr>
    </w:lvl>
  </w:abstractNum>
  <w:abstractNum w:abstractNumId="23" w15:restartNumberingAfterBreak="0">
    <w:nsid w:val="7CB15F99"/>
    <w:multiLevelType w:val="hybridMultilevel"/>
    <w:tmpl w:val="9CEEE322"/>
    <w:lvl w:ilvl="0" w:tplc="1AB88CB0">
      <w:start w:val="1"/>
      <w:numFmt w:val="decimal"/>
      <w:lvlText w:val="%1."/>
      <w:lvlJc w:val="left"/>
      <w:pPr>
        <w:tabs>
          <w:tab w:val="num" w:pos="720"/>
        </w:tabs>
        <w:ind w:left="720" w:hanging="360"/>
      </w:pPr>
    </w:lvl>
    <w:lvl w:ilvl="1" w:tplc="E5FA5DB4" w:tentative="1">
      <w:start w:val="1"/>
      <w:numFmt w:val="decimal"/>
      <w:lvlText w:val="%2."/>
      <w:lvlJc w:val="left"/>
      <w:pPr>
        <w:tabs>
          <w:tab w:val="num" w:pos="1440"/>
        </w:tabs>
        <w:ind w:left="1440" w:hanging="360"/>
      </w:pPr>
    </w:lvl>
    <w:lvl w:ilvl="2" w:tplc="5F825444" w:tentative="1">
      <w:start w:val="1"/>
      <w:numFmt w:val="decimal"/>
      <w:lvlText w:val="%3."/>
      <w:lvlJc w:val="left"/>
      <w:pPr>
        <w:tabs>
          <w:tab w:val="num" w:pos="2160"/>
        </w:tabs>
        <w:ind w:left="2160" w:hanging="360"/>
      </w:pPr>
    </w:lvl>
    <w:lvl w:ilvl="3" w:tplc="31643B5A" w:tentative="1">
      <w:start w:val="1"/>
      <w:numFmt w:val="decimal"/>
      <w:lvlText w:val="%4."/>
      <w:lvlJc w:val="left"/>
      <w:pPr>
        <w:tabs>
          <w:tab w:val="num" w:pos="2880"/>
        </w:tabs>
        <w:ind w:left="2880" w:hanging="360"/>
      </w:pPr>
    </w:lvl>
    <w:lvl w:ilvl="4" w:tplc="537297DC" w:tentative="1">
      <w:start w:val="1"/>
      <w:numFmt w:val="decimal"/>
      <w:lvlText w:val="%5."/>
      <w:lvlJc w:val="left"/>
      <w:pPr>
        <w:tabs>
          <w:tab w:val="num" w:pos="3600"/>
        </w:tabs>
        <w:ind w:left="3600" w:hanging="360"/>
      </w:pPr>
    </w:lvl>
    <w:lvl w:ilvl="5" w:tplc="81A87AEE" w:tentative="1">
      <w:start w:val="1"/>
      <w:numFmt w:val="decimal"/>
      <w:lvlText w:val="%6."/>
      <w:lvlJc w:val="left"/>
      <w:pPr>
        <w:tabs>
          <w:tab w:val="num" w:pos="4320"/>
        </w:tabs>
        <w:ind w:left="4320" w:hanging="360"/>
      </w:pPr>
    </w:lvl>
    <w:lvl w:ilvl="6" w:tplc="A1862014" w:tentative="1">
      <w:start w:val="1"/>
      <w:numFmt w:val="decimal"/>
      <w:lvlText w:val="%7."/>
      <w:lvlJc w:val="left"/>
      <w:pPr>
        <w:tabs>
          <w:tab w:val="num" w:pos="5040"/>
        </w:tabs>
        <w:ind w:left="5040" w:hanging="360"/>
      </w:pPr>
    </w:lvl>
    <w:lvl w:ilvl="7" w:tplc="ED882336" w:tentative="1">
      <w:start w:val="1"/>
      <w:numFmt w:val="decimal"/>
      <w:lvlText w:val="%8."/>
      <w:lvlJc w:val="left"/>
      <w:pPr>
        <w:tabs>
          <w:tab w:val="num" w:pos="5760"/>
        </w:tabs>
        <w:ind w:left="5760" w:hanging="360"/>
      </w:pPr>
    </w:lvl>
    <w:lvl w:ilvl="8" w:tplc="1A2095B6" w:tentative="1">
      <w:start w:val="1"/>
      <w:numFmt w:val="decimal"/>
      <w:lvlText w:val="%9."/>
      <w:lvlJc w:val="left"/>
      <w:pPr>
        <w:tabs>
          <w:tab w:val="num" w:pos="6480"/>
        </w:tabs>
        <w:ind w:left="6480" w:hanging="360"/>
      </w:pPr>
    </w:lvl>
  </w:abstractNum>
  <w:abstractNum w:abstractNumId="24" w15:restartNumberingAfterBreak="0">
    <w:nsid w:val="7D311912"/>
    <w:multiLevelType w:val="hybridMultilevel"/>
    <w:tmpl w:val="05F25344"/>
    <w:lvl w:ilvl="0" w:tplc="E804A234">
      <w:start w:val="1"/>
      <w:numFmt w:val="decimal"/>
      <w:lvlText w:val="%1."/>
      <w:lvlJc w:val="left"/>
      <w:pPr>
        <w:tabs>
          <w:tab w:val="num" w:pos="720"/>
        </w:tabs>
        <w:ind w:left="720" w:hanging="360"/>
      </w:pPr>
    </w:lvl>
    <w:lvl w:ilvl="1" w:tplc="4F46B3E4" w:tentative="1">
      <w:start w:val="1"/>
      <w:numFmt w:val="decimal"/>
      <w:lvlText w:val="%2."/>
      <w:lvlJc w:val="left"/>
      <w:pPr>
        <w:tabs>
          <w:tab w:val="num" w:pos="1440"/>
        </w:tabs>
        <w:ind w:left="1440" w:hanging="360"/>
      </w:pPr>
    </w:lvl>
    <w:lvl w:ilvl="2" w:tplc="AD9A9EEE" w:tentative="1">
      <w:start w:val="1"/>
      <w:numFmt w:val="decimal"/>
      <w:lvlText w:val="%3."/>
      <w:lvlJc w:val="left"/>
      <w:pPr>
        <w:tabs>
          <w:tab w:val="num" w:pos="2160"/>
        </w:tabs>
        <w:ind w:left="2160" w:hanging="360"/>
      </w:pPr>
    </w:lvl>
    <w:lvl w:ilvl="3" w:tplc="8B96823E" w:tentative="1">
      <w:start w:val="1"/>
      <w:numFmt w:val="decimal"/>
      <w:lvlText w:val="%4."/>
      <w:lvlJc w:val="left"/>
      <w:pPr>
        <w:tabs>
          <w:tab w:val="num" w:pos="2880"/>
        </w:tabs>
        <w:ind w:left="2880" w:hanging="360"/>
      </w:pPr>
    </w:lvl>
    <w:lvl w:ilvl="4" w:tplc="FAAC5444" w:tentative="1">
      <w:start w:val="1"/>
      <w:numFmt w:val="decimal"/>
      <w:lvlText w:val="%5."/>
      <w:lvlJc w:val="left"/>
      <w:pPr>
        <w:tabs>
          <w:tab w:val="num" w:pos="3600"/>
        </w:tabs>
        <w:ind w:left="3600" w:hanging="360"/>
      </w:pPr>
    </w:lvl>
    <w:lvl w:ilvl="5" w:tplc="2F8C523E" w:tentative="1">
      <w:start w:val="1"/>
      <w:numFmt w:val="decimal"/>
      <w:lvlText w:val="%6."/>
      <w:lvlJc w:val="left"/>
      <w:pPr>
        <w:tabs>
          <w:tab w:val="num" w:pos="4320"/>
        </w:tabs>
        <w:ind w:left="4320" w:hanging="360"/>
      </w:pPr>
    </w:lvl>
    <w:lvl w:ilvl="6" w:tplc="84D4538A" w:tentative="1">
      <w:start w:val="1"/>
      <w:numFmt w:val="decimal"/>
      <w:lvlText w:val="%7."/>
      <w:lvlJc w:val="left"/>
      <w:pPr>
        <w:tabs>
          <w:tab w:val="num" w:pos="5040"/>
        </w:tabs>
        <w:ind w:left="5040" w:hanging="360"/>
      </w:pPr>
    </w:lvl>
    <w:lvl w:ilvl="7" w:tplc="533EEE84" w:tentative="1">
      <w:start w:val="1"/>
      <w:numFmt w:val="decimal"/>
      <w:lvlText w:val="%8."/>
      <w:lvlJc w:val="left"/>
      <w:pPr>
        <w:tabs>
          <w:tab w:val="num" w:pos="5760"/>
        </w:tabs>
        <w:ind w:left="5760" w:hanging="360"/>
      </w:pPr>
    </w:lvl>
    <w:lvl w:ilvl="8" w:tplc="E89AD9BC" w:tentative="1">
      <w:start w:val="1"/>
      <w:numFmt w:val="decimal"/>
      <w:lvlText w:val="%9."/>
      <w:lvlJc w:val="left"/>
      <w:pPr>
        <w:tabs>
          <w:tab w:val="num" w:pos="6480"/>
        </w:tabs>
        <w:ind w:left="6480" w:hanging="360"/>
      </w:pPr>
    </w:lvl>
  </w:abstractNum>
  <w:abstractNum w:abstractNumId="25" w15:restartNumberingAfterBreak="0">
    <w:nsid w:val="7E2365FB"/>
    <w:multiLevelType w:val="hybridMultilevel"/>
    <w:tmpl w:val="4330D672"/>
    <w:lvl w:ilvl="0" w:tplc="4FAE2B66">
      <w:start w:val="1"/>
      <w:numFmt w:val="upperLetter"/>
      <w:lvlText w:val="%1."/>
      <w:lvlJc w:val="left"/>
      <w:pPr>
        <w:tabs>
          <w:tab w:val="num" w:pos="720"/>
        </w:tabs>
        <w:ind w:left="720" w:hanging="360"/>
      </w:pPr>
    </w:lvl>
    <w:lvl w:ilvl="1" w:tplc="4F40B4DE" w:tentative="1">
      <w:start w:val="1"/>
      <w:numFmt w:val="upperLetter"/>
      <w:lvlText w:val="%2."/>
      <w:lvlJc w:val="left"/>
      <w:pPr>
        <w:tabs>
          <w:tab w:val="num" w:pos="1440"/>
        </w:tabs>
        <w:ind w:left="1440" w:hanging="360"/>
      </w:pPr>
    </w:lvl>
    <w:lvl w:ilvl="2" w:tplc="5D7850BE" w:tentative="1">
      <w:start w:val="1"/>
      <w:numFmt w:val="upperLetter"/>
      <w:lvlText w:val="%3."/>
      <w:lvlJc w:val="left"/>
      <w:pPr>
        <w:tabs>
          <w:tab w:val="num" w:pos="2160"/>
        </w:tabs>
        <w:ind w:left="2160" w:hanging="360"/>
      </w:pPr>
    </w:lvl>
    <w:lvl w:ilvl="3" w:tplc="17F8F4DE" w:tentative="1">
      <w:start w:val="1"/>
      <w:numFmt w:val="upperLetter"/>
      <w:lvlText w:val="%4."/>
      <w:lvlJc w:val="left"/>
      <w:pPr>
        <w:tabs>
          <w:tab w:val="num" w:pos="2880"/>
        </w:tabs>
        <w:ind w:left="2880" w:hanging="360"/>
      </w:pPr>
    </w:lvl>
    <w:lvl w:ilvl="4" w:tplc="78A2782C" w:tentative="1">
      <w:start w:val="1"/>
      <w:numFmt w:val="upperLetter"/>
      <w:lvlText w:val="%5."/>
      <w:lvlJc w:val="left"/>
      <w:pPr>
        <w:tabs>
          <w:tab w:val="num" w:pos="3600"/>
        </w:tabs>
        <w:ind w:left="3600" w:hanging="360"/>
      </w:pPr>
    </w:lvl>
    <w:lvl w:ilvl="5" w:tplc="D3CE2F54" w:tentative="1">
      <w:start w:val="1"/>
      <w:numFmt w:val="upperLetter"/>
      <w:lvlText w:val="%6."/>
      <w:lvlJc w:val="left"/>
      <w:pPr>
        <w:tabs>
          <w:tab w:val="num" w:pos="4320"/>
        </w:tabs>
        <w:ind w:left="4320" w:hanging="360"/>
      </w:pPr>
    </w:lvl>
    <w:lvl w:ilvl="6" w:tplc="F3DA980E" w:tentative="1">
      <w:start w:val="1"/>
      <w:numFmt w:val="upperLetter"/>
      <w:lvlText w:val="%7."/>
      <w:lvlJc w:val="left"/>
      <w:pPr>
        <w:tabs>
          <w:tab w:val="num" w:pos="5040"/>
        </w:tabs>
        <w:ind w:left="5040" w:hanging="360"/>
      </w:pPr>
    </w:lvl>
    <w:lvl w:ilvl="7" w:tplc="B8BC9182" w:tentative="1">
      <w:start w:val="1"/>
      <w:numFmt w:val="upperLetter"/>
      <w:lvlText w:val="%8."/>
      <w:lvlJc w:val="left"/>
      <w:pPr>
        <w:tabs>
          <w:tab w:val="num" w:pos="5760"/>
        </w:tabs>
        <w:ind w:left="5760" w:hanging="360"/>
      </w:pPr>
    </w:lvl>
    <w:lvl w:ilvl="8" w:tplc="A2AC3E5A" w:tentative="1">
      <w:start w:val="1"/>
      <w:numFmt w:val="upperLetter"/>
      <w:lvlText w:val="%9."/>
      <w:lvlJc w:val="left"/>
      <w:pPr>
        <w:tabs>
          <w:tab w:val="num" w:pos="6480"/>
        </w:tabs>
        <w:ind w:left="6480" w:hanging="360"/>
      </w:pPr>
    </w:lvl>
  </w:abstractNum>
  <w:num w:numId="1" w16cid:durableId="1789930402">
    <w:abstractNumId w:val="10"/>
  </w:num>
  <w:num w:numId="2" w16cid:durableId="1127697941">
    <w:abstractNumId w:val="6"/>
  </w:num>
  <w:num w:numId="3" w16cid:durableId="379600947">
    <w:abstractNumId w:val="1"/>
  </w:num>
  <w:num w:numId="4" w16cid:durableId="2049838264">
    <w:abstractNumId w:val="15"/>
  </w:num>
  <w:num w:numId="5" w16cid:durableId="1907958664">
    <w:abstractNumId w:val="11"/>
  </w:num>
  <w:num w:numId="6" w16cid:durableId="592470201">
    <w:abstractNumId w:val="16"/>
  </w:num>
  <w:num w:numId="7" w16cid:durableId="684328577">
    <w:abstractNumId w:val="8"/>
  </w:num>
  <w:num w:numId="8" w16cid:durableId="144395203">
    <w:abstractNumId w:val="9"/>
  </w:num>
  <w:num w:numId="9" w16cid:durableId="113527411">
    <w:abstractNumId w:val="19"/>
  </w:num>
  <w:num w:numId="10" w16cid:durableId="2040279765">
    <w:abstractNumId w:val="23"/>
  </w:num>
  <w:num w:numId="11" w16cid:durableId="1873493941">
    <w:abstractNumId w:val="18"/>
  </w:num>
  <w:num w:numId="12" w16cid:durableId="490560126">
    <w:abstractNumId w:val="12"/>
  </w:num>
  <w:num w:numId="13" w16cid:durableId="1334988194">
    <w:abstractNumId w:val="24"/>
  </w:num>
  <w:num w:numId="14" w16cid:durableId="1690066372">
    <w:abstractNumId w:val="13"/>
  </w:num>
  <w:num w:numId="15" w16cid:durableId="643967075">
    <w:abstractNumId w:val="2"/>
  </w:num>
  <w:num w:numId="16" w16cid:durableId="614755121">
    <w:abstractNumId w:val="17"/>
  </w:num>
  <w:num w:numId="17" w16cid:durableId="2013725394">
    <w:abstractNumId w:val="7"/>
  </w:num>
  <w:num w:numId="18" w16cid:durableId="2109882364">
    <w:abstractNumId w:val="21"/>
  </w:num>
  <w:num w:numId="19" w16cid:durableId="234245387">
    <w:abstractNumId w:val="14"/>
  </w:num>
  <w:num w:numId="20" w16cid:durableId="1452941080">
    <w:abstractNumId w:val="5"/>
  </w:num>
  <w:num w:numId="21" w16cid:durableId="1598908372">
    <w:abstractNumId w:val="0"/>
  </w:num>
  <w:num w:numId="22" w16cid:durableId="1137798962">
    <w:abstractNumId w:val="20"/>
  </w:num>
  <w:num w:numId="23" w16cid:durableId="465203523">
    <w:abstractNumId w:val="4"/>
  </w:num>
  <w:num w:numId="24" w16cid:durableId="591403318">
    <w:abstractNumId w:val="22"/>
  </w:num>
  <w:num w:numId="25" w16cid:durableId="1183781902">
    <w:abstractNumId w:val="3"/>
  </w:num>
  <w:num w:numId="26" w16cid:durableId="8120641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F5"/>
    <w:rsid w:val="00022303"/>
    <w:rsid w:val="00151E21"/>
    <w:rsid w:val="003F5AA0"/>
    <w:rsid w:val="00577B45"/>
    <w:rsid w:val="006C7526"/>
    <w:rsid w:val="007147F5"/>
    <w:rsid w:val="00735110"/>
    <w:rsid w:val="007722DD"/>
    <w:rsid w:val="0090172E"/>
    <w:rsid w:val="009B5B11"/>
    <w:rsid w:val="00B336A2"/>
    <w:rsid w:val="00BF596E"/>
    <w:rsid w:val="00C27500"/>
    <w:rsid w:val="00C97595"/>
    <w:rsid w:val="00D96F2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C561"/>
  <w15:chartTrackingRefBased/>
  <w15:docId w15:val="{0A57ACE7-A4B4-4819-A5C7-347C3352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F5"/>
  </w:style>
  <w:style w:type="paragraph" w:styleId="Ttulo1">
    <w:name w:val="heading 1"/>
    <w:basedOn w:val="Normal"/>
    <w:next w:val="Normal"/>
    <w:link w:val="Ttulo1Car"/>
    <w:uiPriority w:val="9"/>
    <w:qFormat/>
    <w:rsid w:val="007147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47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47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47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47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47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47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47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47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47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47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47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47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47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47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47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47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47F5"/>
    <w:rPr>
      <w:rFonts w:eastAsiaTheme="majorEastAsia" w:cstheme="majorBidi"/>
      <w:color w:val="272727" w:themeColor="text1" w:themeTint="D8"/>
    </w:rPr>
  </w:style>
  <w:style w:type="paragraph" w:styleId="Ttulo">
    <w:name w:val="Title"/>
    <w:basedOn w:val="Normal"/>
    <w:next w:val="Normal"/>
    <w:link w:val="TtuloCar"/>
    <w:uiPriority w:val="10"/>
    <w:qFormat/>
    <w:rsid w:val="00714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47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47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47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47F5"/>
    <w:pPr>
      <w:spacing w:before="160"/>
      <w:jc w:val="center"/>
    </w:pPr>
    <w:rPr>
      <w:i/>
      <w:iCs/>
      <w:color w:val="404040" w:themeColor="text1" w:themeTint="BF"/>
    </w:rPr>
  </w:style>
  <w:style w:type="character" w:customStyle="1" w:styleId="CitaCar">
    <w:name w:val="Cita Car"/>
    <w:basedOn w:val="Fuentedeprrafopredeter"/>
    <w:link w:val="Cita"/>
    <w:uiPriority w:val="29"/>
    <w:rsid w:val="007147F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7147F5"/>
    <w:pPr>
      <w:ind w:left="720"/>
      <w:contextualSpacing/>
    </w:pPr>
  </w:style>
  <w:style w:type="character" w:styleId="nfasisintenso">
    <w:name w:val="Intense Emphasis"/>
    <w:basedOn w:val="Fuentedeprrafopredeter"/>
    <w:uiPriority w:val="21"/>
    <w:qFormat/>
    <w:rsid w:val="007147F5"/>
    <w:rPr>
      <w:i/>
      <w:iCs/>
      <w:color w:val="0F4761" w:themeColor="accent1" w:themeShade="BF"/>
    </w:rPr>
  </w:style>
  <w:style w:type="paragraph" w:styleId="Citadestacada">
    <w:name w:val="Intense Quote"/>
    <w:basedOn w:val="Normal"/>
    <w:next w:val="Normal"/>
    <w:link w:val="CitadestacadaCar"/>
    <w:uiPriority w:val="30"/>
    <w:qFormat/>
    <w:rsid w:val="00714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47F5"/>
    <w:rPr>
      <w:i/>
      <w:iCs/>
      <w:color w:val="0F4761" w:themeColor="accent1" w:themeShade="BF"/>
    </w:rPr>
  </w:style>
  <w:style w:type="character" w:styleId="Referenciaintensa">
    <w:name w:val="Intense Reference"/>
    <w:basedOn w:val="Fuentedeprrafopredeter"/>
    <w:uiPriority w:val="32"/>
    <w:qFormat/>
    <w:rsid w:val="007147F5"/>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7147F5"/>
  </w:style>
  <w:style w:type="paragraph" w:customStyle="1" w:styleId="Default">
    <w:name w:val="Default"/>
    <w:rsid w:val="00C27500"/>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D96F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6F21"/>
  </w:style>
  <w:style w:type="paragraph" w:styleId="Piedepgina">
    <w:name w:val="footer"/>
    <w:basedOn w:val="Normal"/>
    <w:link w:val="PiedepginaCar"/>
    <w:uiPriority w:val="99"/>
    <w:unhideWhenUsed/>
    <w:rsid w:val="00D96F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6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12</Pages>
  <Words>4046</Words>
  <Characters>22259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5</cp:revision>
  <dcterms:created xsi:type="dcterms:W3CDTF">2024-04-17T16:04:00Z</dcterms:created>
  <dcterms:modified xsi:type="dcterms:W3CDTF">2024-04-17T17:33:00Z</dcterms:modified>
</cp:coreProperties>
</file>