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04102" w14:textId="77777777" w:rsidR="00A7382D" w:rsidRPr="002F7BA6" w:rsidRDefault="00A7382D" w:rsidP="00A7382D">
      <w:pPr>
        <w:spacing w:after="0" w:line="240" w:lineRule="auto"/>
        <w:ind w:left="-284" w:right="-801"/>
        <w:jc w:val="center"/>
        <w:rPr>
          <w:rFonts w:ascii="Arial" w:eastAsia="Times New Roman" w:hAnsi="Arial" w:cs="Arial"/>
          <w:b/>
          <w:bCs/>
          <w:u w:val="single"/>
          <w:lang w:eastAsia="es-ES"/>
        </w:rPr>
      </w:pPr>
      <w:r w:rsidRPr="002F7BA6">
        <w:rPr>
          <w:rFonts w:ascii="Arial" w:eastAsia="Times New Roman" w:hAnsi="Arial" w:cs="Arial"/>
          <w:b/>
          <w:bCs/>
          <w:u w:val="single"/>
          <w:lang w:eastAsia="es-ES"/>
        </w:rPr>
        <w:t>ACTA DE SESIÓN ORDINARIA DE JUNTA DIRECTIVA</w:t>
      </w:r>
    </w:p>
    <w:p w14:paraId="219AABAA" w14:textId="25651B34" w:rsidR="00A7382D" w:rsidRPr="002F7BA6" w:rsidRDefault="00A7382D" w:rsidP="00A7382D">
      <w:pPr>
        <w:spacing w:after="0" w:line="240" w:lineRule="auto"/>
        <w:ind w:left="-284" w:right="-801"/>
        <w:jc w:val="center"/>
        <w:rPr>
          <w:rFonts w:ascii="Arial" w:eastAsia="Times New Roman" w:hAnsi="Arial" w:cs="Arial"/>
          <w:b/>
          <w:bCs/>
          <w:u w:val="single"/>
          <w:lang w:eastAsia="es-ES"/>
        </w:rPr>
      </w:pPr>
      <w:proofErr w:type="spellStart"/>
      <w:r w:rsidRPr="002F7BA6">
        <w:rPr>
          <w:rFonts w:ascii="Arial" w:eastAsia="Times New Roman" w:hAnsi="Arial" w:cs="Arial"/>
          <w:b/>
          <w:bCs/>
          <w:u w:val="single"/>
          <w:lang w:eastAsia="es-ES"/>
        </w:rPr>
        <w:t>N°</w:t>
      </w:r>
      <w:proofErr w:type="spellEnd"/>
      <w:r w:rsidRPr="002F7BA6">
        <w:rPr>
          <w:rFonts w:ascii="Arial" w:eastAsia="Times New Roman" w:hAnsi="Arial" w:cs="Arial"/>
          <w:b/>
          <w:bCs/>
          <w:u w:val="single"/>
          <w:lang w:eastAsia="es-ES"/>
        </w:rPr>
        <w:t xml:space="preserve"> JD-</w:t>
      </w:r>
      <w:r>
        <w:rPr>
          <w:rFonts w:ascii="Arial" w:eastAsia="Times New Roman" w:hAnsi="Arial" w:cs="Arial"/>
          <w:b/>
          <w:bCs/>
          <w:u w:val="single"/>
          <w:lang w:eastAsia="es-ES"/>
        </w:rPr>
        <w:t>043</w:t>
      </w:r>
      <w:r w:rsidRPr="002F7BA6">
        <w:rPr>
          <w:rFonts w:ascii="Arial" w:eastAsia="Times New Roman" w:hAnsi="Arial" w:cs="Arial"/>
          <w:b/>
          <w:bCs/>
          <w:u w:val="single"/>
          <w:lang w:eastAsia="es-ES"/>
        </w:rPr>
        <w:t xml:space="preserve">/2024 DEL </w:t>
      </w:r>
      <w:r>
        <w:rPr>
          <w:rFonts w:ascii="Arial" w:eastAsia="Times New Roman" w:hAnsi="Arial" w:cs="Arial"/>
          <w:b/>
          <w:bCs/>
          <w:u w:val="single"/>
          <w:lang w:eastAsia="es-ES"/>
        </w:rPr>
        <w:t>01</w:t>
      </w:r>
      <w:r w:rsidRPr="002F7BA6">
        <w:rPr>
          <w:rFonts w:ascii="Arial" w:eastAsia="Times New Roman" w:hAnsi="Arial" w:cs="Arial"/>
          <w:b/>
          <w:bCs/>
          <w:u w:val="single"/>
          <w:lang w:eastAsia="es-ES"/>
        </w:rPr>
        <w:t xml:space="preserve"> DE </w:t>
      </w:r>
      <w:r>
        <w:rPr>
          <w:rFonts w:ascii="Arial" w:eastAsia="Times New Roman" w:hAnsi="Arial" w:cs="Arial"/>
          <w:b/>
          <w:bCs/>
          <w:u w:val="single"/>
          <w:lang w:eastAsia="es-ES"/>
        </w:rPr>
        <w:t>MARZO</w:t>
      </w:r>
      <w:r w:rsidRPr="002F7BA6">
        <w:rPr>
          <w:rFonts w:ascii="Arial" w:eastAsia="Times New Roman" w:hAnsi="Arial" w:cs="Arial"/>
          <w:b/>
          <w:bCs/>
          <w:u w:val="single"/>
          <w:lang w:eastAsia="es-ES"/>
        </w:rPr>
        <w:t xml:space="preserve"> DE 2024</w:t>
      </w:r>
    </w:p>
    <w:p w14:paraId="45B86C9B" w14:textId="77777777" w:rsidR="00A7382D" w:rsidRPr="002F7BA6" w:rsidRDefault="00A7382D" w:rsidP="00A7382D">
      <w:pPr>
        <w:spacing w:after="0" w:line="240" w:lineRule="auto"/>
        <w:ind w:left="-284" w:right="-801"/>
        <w:jc w:val="center"/>
        <w:rPr>
          <w:rFonts w:ascii="Arial" w:eastAsia="Times New Roman" w:hAnsi="Arial" w:cs="Arial"/>
          <w:b/>
          <w:bCs/>
          <w:u w:val="single"/>
          <w:lang w:eastAsia="es-ES"/>
        </w:rPr>
      </w:pPr>
    </w:p>
    <w:p w14:paraId="4F2B4A9A" w14:textId="4881F7D1" w:rsidR="00A7382D" w:rsidRPr="002F7BA6" w:rsidRDefault="00A7382D" w:rsidP="00A7382D">
      <w:pPr>
        <w:spacing w:after="0" w:line="240" w:lineRule="auto"/>
        <w:ind w:left="-284" w:right="-801"/>
        <w:jc w:val="both"/>
        <w:outlineLvl w:val="0"/>
        <w:rPr>
          <w:rFonts w:ascii="Arial" w:eastAsia="Times New Roman" w:hAnsi="Arial" w:cs="Arial"/>
          <w:lang w:val="es-ES" w:eastAsia="es-ES"/>
        </w:rPr>
      </w:pPr>
      <w:r w:rsidRPr="002F7BA6">
        <w:rPr>
          <w:rFonts w:ascii="Arial" w:eastAsia="Times New Roman" w:hAnsi="Arial" w:cs="Arial"/>
          <w:lang w:val="es-ES" w:eastAsia="es-ES"/>
        </w:rPr>
        <w:t xml:space="preserve">En la Sala de Sesiones de Junta Directiva, ubicada en Calle Rubén Darío </w:t>
      </w:r>
      <w:proofErr w:type="spellStart"/>
      <w:r w:rsidRPr="002F7BA6">
        <w:rPr>
          <w:rFonts w:ascii="Arial" w:eastAsia="Times New Roman" w:hAnsi="Arial" w:cs="Arial"/>
          <w:lang w:val="es-ES" w:eastAsia="es-ES"/>
        </w:rPr>
        <w:t>N°</w:t>
      </w:r>
      <w:proofErr w:type="spellEnd"/>
      <w:r w:rsidRPr="002F7BA6">
        <w:rPr>
          <w:rFonts w:ascii="Arial" w:eastAsia="Times New Roman" w:hAnsi="Arial" w:cs="Arial"/>
          <w:lang w:val="es-ES" w:eastAsia="es-ES"/>
        </w:rPr>
        <w:t xml:space="preserve"> 901, San Salvador, a las quince horas del día </w:t>
      </w:r>
      <w:r>
        <w:rPr>
          <w:rFonts w:ascii="Arial" w:eastAsia="Times New Roman" w:hAnsi="Arial" w:cs="Arial"/>
          <w:lang w:val="es-ES" w:eastAsia="es-ES"/>
        </w:rPr>
        <w:t>uno</w:t>
      </w:r>
      <w:r w:rsidRPr="002F7BA6">
        <w:rPr>
          <w:rFonts w:ascii="Arial" w:eastAsia="Times New Roman" w:hAnsi="Arial" w:cs="Arial"/>
          <w:lang w:val="es-ES" w:eastAsia="es-ES"/>
        </w:rPr>
        <w:t xml:space="preserve"> de </w:t>
      </w:r>
      <w:r>
        <w:rPr>
          <w:rFonts w:ascii="Arial" w:eastAsia="Times New Roman" w:hAnsi="Arial" w:cs="Arial"/>
          <w:lang w:val="es-ES" w:eastAsia="es-ES"/>
        </w:rPr>
        <w:t>marzo</w:t>
      </w:r>
      <w:r w:rsidRPr="002F7BA6">
        <w:rPr>
          <w:rFonts w:ascii="Arial" w:eastAsia="Times New Roman" w:hAnsi="Arial" w:cs="Arial"/>
          <w:lang w:val="es-ES" w:eastAsia="es-ES"/>
        </w:rPr>
        <w:t xml:space="preserve"> de dos mil veinticuatro, para tratar la Agenda de Sesión de Junta Directiva </w:t>
      </w:r>
      <w:proofErr w:type="spellStart"/>
      <w:r w:rsidRPr="002F7BA6">
        <w:rPr>
          <w:rFonts w:ascii="Arial" w:eastAsia="Times New Roman" w:hAnsi="Arial" w:cs="Arial"/>
          <w:lang w:val="es-ES" w:eastAsia="es-ES"/>
        </w:rPr>
        <w:t>N°</w:t>
      </w:r>
      <w:proofErr w:type="spellEnd"/>
      <w:r w:rsidRPr="002F7BA6">
        <w:rPr>
          <w:rFonts w:ascii="Arial" w:eastAsia="Times New Roman" w:hAnsi="Arial" w:cs="Arial"/>
          <w:lang w:val="es-ES" w:eastAsia="es-ES"/>
        </w:rPr>
        <w:t xml:space="preserve"> JD-</w:t>
      </w:r>
      <w:r>
        <w:rPr>
          <w:rFonts w:ascii="Arial" w:eastAsia="Times New Roman" w:hAnsi="Arial" w:cs="Arial"/>
          <w:lang w:val="es-ES" w:eastAsia="es-ES"/>
        </w:rPr>
        <w:t>043</w:t>
      </w:r>
      <w:r w:rsidRPr="002F7BA6">
        <w:rPr>
          <w:rFonts w:ascii="Arial" w:eastAsia="Times New Roman" w:hAnsi="Arial" w:cs="Arial"/>
          <w:lang w:val="es-ES" w:eastAsia="es-ES"/>
        </w:rPr>
        <w:t xml:space="preserve">/2024 de esta fecha, se realizó la reunión en </w:t>
      </w:r>
      <w:r w:rsidRPr="00D45C85">
        <w:rPr>
          <w:rFonts w:ascii="Arial" w:eastAsia="Times New Roman" w:hAnsi="Arial" w:cs="Arial"/>
          <w:lang w:val="es-ES" w:eastAsia="es-ES"/>
        </w:rPr>
        <w:t>formato VIRTUAL de los señores miembros de Junta Directiva</w:t>
      </w:r>
      <w:r w:rsidRPr="00D45C85">
        <w:rPr>
          <w:rFonts w:ascii="Arial" w:eastAsia="Times New Roman" w:hAnsi="Arial" w:cs="Arial"/>
          <w:b/>
          <w:lang w:val="es-ES" w:eastAsia="es-ES"/>
        </w:rPr>
        <w:t>:</w:t>
      </w:r>
      <w:r w:rsidRPr="00D45C85">
        <w:rPr>
          <w:rFonts w:ascii="Arial" w:eastAsia="Arial" w:hAnsi="Arial" w:cs="Arial"/>
          <w:b/>
          <w:lang w:val="es-ES" w:eastAsia="es-ES"/>
        </w:rPr>
        <w:t xml:space="preserve"> </w:t>
      </w:r>
      <w:proofErr w:type="gramStart"/>
      <w:r w:rsidRPr="00D45C85">
        <w:rPr>
          <w:rFonts w:ascii="Arial" w:eastAsia="Arial" w:hAnsi="Arial" w:cs="Arial"/>
          <w:b/>
          <w:lang w:val="es-ES_tradnl" w:eastAsia="es-ES"/>
        </w:rPr>
        <w:t>Presidente</w:t>
      </w:r>
      <w:proofErr w:type="gramEnd"/>
      <w:r w:rsidRPr="00D45C85">
        <w:rPr>
          <w:rFonts w:ascii="Arial" w:eastAsia="Arial" w:hAnsi="Arial" w:cs="Arial"/>
          <w:b/>
          <w:lang w:val="es-ES_tradnl" w:eastAsia="es-ES"/>
        </w:rPr>
        <w:t xml:space="preserve"> y Director Ejecutivo: OSCAR ARMANDO MORALES RODRÍGUEZ. Directores Propietarios: ROBERTO EDUARDO CALDERON LOPEZ,</w:t>
      </w:r>
      <w:r w:rsidRPr="00D45C85">
        <w:rPr>
          <w:rFonts w:ascii="Arial" w:hAnsi="Arial" w:cs="Arial"/>
          <w:b/>
          <w:kern w:val="2"/>
          <w:lang w:val="es-ES_tradnl"/>
          <w14:ligatures w14:val="standardContextual"/>
        </w:rPr>
        <w:t xml:space="preserve"> JAVIER ANTONIO MEJIA CORTEZ</w:t>
      </w:r>
      <w:r w:rsidRPr="00D45C85">
        <w:rPr>
          <w:rFonts w:ascii="Arial" w:eastAsia="Arial" w:hAnsi="Arial" w:cs="Arial"/>
          <w:b/>
          <w:lang w:val="es-ES_tradnl" w:eastAsia="es-ES"/>
        </w:rPr>
        <w:t>, TANYA ELIZABETH CORTEZ RUIZ, FREDIS VÁSQUEZ</w:t>
      </w:r>
      <w:r w:rsidRPr="002F7BA6">
        <w:rPr>
          <w:rFonts w:ascii="Arial" w:eastAsia="Arial" w:hAnsi="Arial" w:cs="Arial"/>
          <w:b/>
          <w:lang w:val="es-ES_tradnl" w:eastAsia="es-ES"/>
        </w:rPr>
        <w:t xml:space="preserve"> JOVEL. Directores Suplentes: </w:t>
      </w:r>
      <w:r w:rsidRPr="002F7BA6">
        <w:rPr>
          <w:rFonts w:ascii="Arial" w:eastAsia="Arial" w:hAnsi="Arial" w:cs="Arial"/>
          <w:b/>
          <w:bCs/>
          <w:lang w:val="es-ES_tradnl" w:eastAsia="es-ES"/>
        </w:rPr>
        <w:t>ERICK ENRIQUE MONTOYA VILLACORTA</w:t>
      </w:r>
      <w:r w:rsidRPr="002F7BA6">
        <w:rPr>
          <w:rFonts w:ascii="Arial" w:eastAsia="Arial" w:hAnsi="Arial" w:cs="Arial"/>
          <w:b/>
          <w:lang w:val="es-ES_tradnl" w:eastAsia="es-ES"/>
        </w:rPr>
        <w:t xml:space="preserve">, JUAN NEFTALI MURILLO RUIZ, RAFAEL ENRIQUE CUELLAR RENDEROS y JOSE ALFREDO CARTAGENA TOBÍAS. </w:t>
      </w:r>
      <w:r w:rsidRPr="002F7BA6">
        <w:rPr>
          <w:rFonts w:ascii="Arial" w:eastAsia="Times New Roman" w:hAnsi="Arial" w:cs="Arial"/>
          <w:b/>
          <w:lang w:val="es-ES" w:eastAsia="es-ES"/>
        </w:rPr>
        <w:t xml:space="preserve">Estuvo presente también el LICENCIADO LUIS JOSUÉ VENTURA HERNÁNDEZ, Gerente General. </w:t>
      </w:r>
      <w:r w:rsidRPr="002F7BA6">
        <w:rPr>
          <w:rFonts w:ascii="Arial" w:eastAsia="Times New Roman" w:hAnsi="Arial" w:cs="Arial"/>
          <w:lang w:val="es-ES" w:eastAsia="es-ES"/>
        </w:rPr>
        <w:t xml:space="preserve">Una vez comprobado el quórum el Señor </w:t>
      </w:r>
      <w:proofErr w:type="gramStart"/>
      <w:r w:rsidRPr="002F7BA6">
        <w:rPr>
          <w:rFonts w:ascii="Arial" w:eastAsia="Times New Roman" w:hAnsi="Arial" w:cs="Arial"/>
          <w:lang w:val="es-ES" w:eastAsia="es-ES"/>
        </w:rPr>
        <w:t>Presidente</w:t>
      </w:r>
      <w:proofErr w:type="gramEnd"/>
      <w:r w:rsidRPr="002F7BA6">
        <w:rPr>
          <w:rFonts w:ascii="Arial" w:eastAsia="Times New Roman" w:hAnsi="Arial" w:cs="Arial"/>
          <w:lang w:val="es-ES" w:eastAsia="es-ES"/>
        </w:rPr>
        <w:t xml:space="preserve"> y Director Ejecutivo somete a consideración la Agenda siguiente:</w:t>
      </w:r>
    </w:p>
    <w:p w14:paraId="4AD9DD0C" w14:textId="77777777" w:rsidR="00A7382D" w:rsidRPr="002F7BA6" w:rsidRDefault="00A7382D" w:rsidP="00A7382D">
      <w:pPr>
        <w:spacing w:after="0" w:line="240" w:lineRule="auto"/>
        <w:ind w:left="-284" w:right="-801"/>
        <w:jc w:val="both"/>
        <w:rPr>
          <w:rFonts w:ascii="Arial" w:eastAsia="Times New Roman" w:hAnsi="Arial" w:cs="Arial"/>
          <w:b/>
          <w:bCs/>
          <w:u w:val="single"/>
          <w:lang w:eastAsia="es-ES"/>
        </w:rPr>
      </w:pPr>
    </w:p>
    <w:p w14:paraId="2301ECCE" w14:textId="77777777" w:rsidR="00A7382D" w:rsidRPr="002F7BA6" w:rsidRDefault="00A7382D" w:rsidP="00A7382D">
      <w:pPr>
        <w:numPr>
          <w:ilvl w:val="0"/>
          <w:numId w:val="1"/>
        </w:numPr>
        <w:spacing w:after="0" w:line="240" w:lineRule="auto"/>
        <w:ind w:left="0" w:right="-801" w:firstLine="0"/>
        <w:jc w:val="both"/>
        <w:rPr>
          <w:rFonts w:ascii="Arial" w:eastAsia="Arial" w:hAnsi="Arial" w:cs="Arial"/>
          <w:b/>
          <w:bCs/>
          <w:lang w:val="es-ES_tradnl" w:eastAsia="es-ES"/>
        </w:rPr>
      </w:pPr>
      <w:r w:rsidRPr="002F7BA6">
        <w:rPr>
          <w:rFonts w:ascii="Arial" w:eastAsia="Times New Roman" w:hAnsi="Arial" w:cs="Arial"/>
          <w:b/>
          <w:snapToGrid w:val="0"/>
          <w:lang w:eastAsia="es-ES"/>
        </w:rPr>
        <w:t xml:space="preserve"> </w:t>
      </w:r>
      <w:r w:rsidRPr="002F7BA6">
        <w:rPr>
          <w:rFonts w:ascii="Arial" w:eastAsia="Arial" w:hAnsi="Arial" w:cs="Arial"/>
          <w:b/>
          <w:bCs/>
          <w:lang w:val="es-ES_tradnl" w:eastAsia="es-ES"/>
        </w:rPr>
        <w:t>APROBACIÓN DE AGENDA</w:t>
      </w:r>
      <w:r>
        <w:rPr>
          <w:rFonts w:ascii="Arial" w:eastAsia="Arial" w:hAnsi="Arial" w:cs="Arial"/>
          <w:b/>
          <w:bCs/>
          <w:lang w:val="es-ES_tradnl" w:eastAsia="es-ES"/>
        </w:rPr>
        <w:t>.</w:t>
      </w:r>
    </w:p>
    <w:p w14:paraId="1BE64D57" w14:textId="77777777" w:rsidR="00A7382D" w:rsidRPr="002F7BA6" w:rsidRDefault="00A7382D" w:rsidP="00A7382D">
      <w:pPr>
        <w:spacing w:after="0" w:line="240" w:lineRule="auto"/>
        <w:ind w:right="-801"/>
        <w:jc w:val="both"/>
        <w:rPr>
          <w:rFonts w:ascii="Arial" w:eastAsia="Arial" w:hAnsi="Arial" w:cs="Arial"/>
          <w:b/>
          <w:bCs/>
          <w:lang w:val="es-ES_tradnl" w:eastAsia="es-ES"/>
        </w:rPr>
      </w:pPr>
    </w:p>
    <w:p w14:paraId="6D31C66A" w14:textId="77777777" w:rsidR="00A7382D" w:rsidRPr="002F7BA6" w:rsidRDefault="00A7382D" w:rsidP="00A7382D">
      <w:pPr>
        <w:numPr>
          <w:ilvl w:val="0"/>
          <w:numId w:val="1"/>
        </w:numPr>
        <w:spacing w:after="0" w:line="240" w:lineRule="auto"/>
        <w:ind w:left="0" w:right="-801" w:firstLine="0"/>
        <w:jc w:val="both"/>
        <w:rPr>
          <w:rFonts w:ascii="Arial" w:eastAsia="Arial" w:hAnsi="Arial" w:cs="Arial"/>
          <w:b/>
          <w:bCs/>
          <w:lang w:val="es-ES_tradnl" w:eastAsia="es-ES"/>
        </w:rPr>
      </w:pPr>
      <w:r w:rsidRPr="002F7BA6">
        <w:rPr>
          <w:rFonts w:ascii="Arial" w:eastAsia="Arial" w:hAnsi="Arial" w:cs="Arial"/>
          <w:b/>
          <w:bCs/>
          <w:lang w:val="es-ES_tradnl" w:eastAsia="es-ES"/>
        </w:rPr>
        <w:t xml:space="preserve"> APROBACIÓN DE ACTA ANTERIOR</w:t>
      </w:r>
      <w:r>
        <w:rPr>
          <w:rFonts w:ascii="Arial" w:eastAsia="Arial" w:hAnsi="Arial" w:cs="Arial"/>
          <w:b/>
          <w:bCs/>
          <w:lang w:val="es-ES_tradnl" w:eastAsia="es-ES"/>
        </w:rPr>
        <w:t>.</w:t>
      </w:r>
    </w:p>
    <w:p w14:paraId="2995B91C" w14:textId="77777777" w:rsidR="00A7382D" w:rsidRPr="002F7BA6" w:rsidRDefault="00A7382D" w:rsidP="00A7382D">
      <w:pPr>
        <w:spacing w:after="0" w:line="240" w:lineRule="auto"/>
        <w:ind w:right="-801"/>
        <w:jc w:val="both"/>
        <w:rPr>
          <w:rFonts w:ascii="Arial" w:eastAsia="Arial" w:hAnsi="Arial" w:cs="Arial"/>
          <w:b/>
          <w:bCs/>
          <w:lang w:val="es-ES_tradnl" w:eastAsia="es-ES"/>
        </w:rPr>
      </w:pPr>
    </w:p>
    <w:p w14:paraId="2EC7C057" w14:textId="77777777" w:rsidR="00A7382D" w:rsidRDefault="00A7382D" w:rsidP="00A7382D">
      <w:pPr>
        <w:numPr>
          <w:ilvl w:val="0"/>
          <w:numId w:val="1"/>
        </w:numPr>
        <w:spacing w:after="0" w:line="240" w:lineRule="auto"/>
        <w:ind w:left="0" w:right="-801" w:firstLine="0"/>
        <w:jc w:val="both"/>
        <w:rPr>
          <w:rFonts w:ascii="Arial" w:eastAsia="Arial" w:hAnsi="Arial" w:cs="Arial"/>
          <w:b/>
          <w:bCs/>
          <w:lang w:val="es-ES_tradnl" w:eastAsia="es-ES"/>
        </w:rPr>
      </w:pPr>
      <w:r w:rsidRPr="002F7BA6">
        <w:rPr>
          <w:rFonts w:ascii="Arial" w:eastAsia="Arial" w:hAnsi="Arial" w:cs="Arial"/>
          <w:b/>
          <w:bCs/>
          <w:lang w:val="es-ES_tradnl" w:eastAsia="es-ES"/>
        </w:rPr>
        <w:t xml:space="preserve"> RESOLUCIÓN DE CRÉDITOS.</w:t>
      </w:r>
    </w:p>
    <w:p w14:paraId="53F29EC5" w14:textId="77777777" w:rsidR="00A7382D" w:rsidRDefault="00A7382D" w:rsidP="00A7382D">
      <w:pPr>
        <w:spacing w:after="0" w:line="240" w:lineRule="auto"/>
        <w:ind w:right="-801"/>
        <w:jc w:val="both"/>
        <w:rPr>
          <w:rFonts w:ascii="Arial" w:eastAsia="Arial" w:hAnsi="Arial" w:cs="Arial"/>
          <w:b/>
          <w:bCs/>
          <w:lang w:val="es-ES_tradnl" w:eastAsia="es-ES"/>
        </w:rPr>
      </w:pPr>
    </w:p>
    <w:p w14:paraId="65C38EDE" w14:textId="5E586FF0" w:rsidR="00A7382D" w:rsidRDefault="00A7382D" w:rsidP="00A7382D">
      <w:pPr>
        <w:numPr>
          <w:ilvl w:val="0"/>
          <w:numId w:val="1"/>
        </w:numPr>
        <w:spacing w:after="0" w:line="240" w:lineRule="auto"/>
        <w:ind w:left="0" w:right="-801" w:firstLine="0"/>
        <w:jc w:val="both"/>
        <w:rPr>
          <w:rFonts w:ascii="Arial" w:eastAsia="Arial" w:hAnsi="Arial" w:cs="Arial"/>
          <w:b/>
          <w:bCs/>
          <w:lang w:val="es-ES_tradnl" w:eastAsia="es-ES"/>
        </w:rPr>
      </w:pPr>
      <w:r w:rsidRPr="00A7382D">
        <w:rPr>
          <w:rFonts w:ascii="Arial" w:eastAsia="Arial" w:hAnsi="Arial" w:cs="Arial"/>
          <w:b/>
          <w:bCs/>
          <w:lang w:val="es-ES_tradnl" w:eastAsia="es-ES"/>
        </w:rPr>
        <w:t>INFORME DE POSICIONAMIENTO DE MERCADO</w:t>
      </w:r>
      <w:r w:rsidR="00ED6C04" w:rsidRPr="00ED6C04">
        <w:rPr>
          <w:rFonts w:ascii="Arial" w:eastAsia="Arial" w:hAnsi="Arial" w:cs="Arial"/>
          <w:b/>
          <w:bCs/>
          <w:lang w:val="es-ES_tradnl" w:eastAsia="es-ES"/>
        </w:rPr>
        <w:t xml:space="preserve"> </w:t>
      </w:r>
      <w:r w:rsidR="00ED6C04">
        <w:rPr>
          <w:rFonts w:ascii="Arial" w:eastAsia="Arial" w:hAnsi="Arial" w:cs="Arial"/>
          <w:b/>
          <w:bCs/>
          <w:lang w:val="es-ES_tradnl" w:eastAsia="es-ES"/>
        </w:rPr>
        <w:t>DE ENERO A DICIEMBRE 2023.</w:t>
      </w:r>
    </w:p>
    <w:p w14:paraId="1A4CD77B" w14:textId="77777777" w:rsidR="00A7382D" w:rsidRDefault="00A7382D" w:rsidP="00A7382D">
      <w:pPr>
        <w:spacing w:after="0" w:line="240" w:lineRule="auto"/>
        <w:ind w:right="-801"/>
        <w:jc w:val="both"/>
        <w:rPr>
          <w:rFonts w:ascii="Arial" w:eastAsia="Arial" w:hAnsi="Arial" w:cs="Arial"/>
          <w:b/>
          <w:bCs/>
          <w:lang w:val="es-ES_tradnl" w:eastAsia="es-ES"/>
        </w:rPr>
      </w:pPr>
    </w:p>
    <w:p w14:paraId="1EFA5A2E" w14:textId="13D3104F" w:rsidR="00A7382D" w:rsidRDefault="00A7382D" w:rsidP="00A7382D">
      <w:pPr>
        <w:numPr>
          <w:ilvl w:val="0"/>
          <w:numId w:val="1"/>
        </w:numPr>
        <w:spacing w:after="0" w:line="240" w:lineRule="auto"/>
        <w:ind w:left="0" w:right="-801" w:firstLine="0"/>
        <w:jc w:val="both"/>
        <w:rPr>
          <w:rFonts w:ascii="Arial" w:eastAsia="Arial" w:hAnsi="Arial" w:cs="Arial"/>
          <w:b/>
          <w:bCs/>
          <w:lang w:val="es-ES_tradnl" w:eastAsia="es-ES"/>
        </w:rPr>
      </w:pPr>
      <w:r w:rsidRPr="00A7382D">
        <w:rPr>
          <w:rFonts w:ascii="Arial" w:eastAsia="Arial" w:hAnsi="Arial" w:cs="Arial"/>
          <w:b/>
          <w:bCs/>
          <w:lang w:val="es-ES_tradnl" w:eastAsia="es-ES"/>
        </w:rPr>
        <w:t>MODIFICACIÓN AL INSTRUCTIVO DE PAGO DE HONORARIOS POR TRÁMITES LEGALES</w:t>
      </w:r>
      <w:r>
        <w:rPr>
          <w:rFonts w:ascii="Arial" w:eastAsia="Arial" w:hAnsi="Arial" w:cs="Arial"/>
          <w:b/>
          <w:bCs/>
          <w:lang w:val="es-ES_tradnl" w:eastAsia="es-ES"/>
        </w:rPr>
        <w:t>.</w:t>
      </w:r>
    </w:p>
    <w:p w14:paraId="056264DD" w14:textId="77777777" w:rsidR="00A7382D" w:rsidRDefault="00A7382D" w:rsidP="00A7382D">
      <w:pPr>
        <w:spacing w:after="0" w:line="240" w:lineRule="auto"/>
        <w:ind w:right="-801"/>
        <w:jc w:val="both"/>
        <w:rPr>
          <w:rFonts w:ascii="Arial" w:eastAsia="Arial" w:hAnsi="Arial" w:cs="Arial"/>
          <w:b/>
          <w:bCs/>
          <w:lang w:val="es-ES_tradnl" w:eastAsia="es-ES"/>
        </w:rPr>
      </w:pPr>
    </w:p>
    <w:p w14:paraId="2F71BD1C" w14:textId="77777777" w:rsidR="00A7382D" w:rsidRDefault="00A7382D" w:rsidP="00A7382D">
      <w:pPr>
        <w:numPr>
          <w:ilvl w:val="0"/>
          <w:numId w:val="1"/>
        </w:numPr>
        <w:spacing w:after="0" w:line="240" w:lineRule="auto"/>
        <w:ind w:left="0" w:right="-801" w:firstLine="0"/>
        <w:jc w:val="both"/>
        <w:rPr>
          <w:rFonts w:ascii="Arial" w:eastAsia="Arial" w:hAnsi="Arial" w:cs="Arial"/>
          <w:b/>
          <w:bCs/>
          <w:lang w:val="es-ES_tradnl" w:eastAsia="es-ES"/>
        </w:rPr>
      </w:pPr>
      <w:r w:rsidRPr="00A7382D">
        <w:rPr>
          <w:rFonts w:ascii="Arial" w:eastAsia="Arial" w:hAnsi="Arial" w:cs="Arial"/>
          <w:b/>
          <w:bCs/>
          <w:lang w:val="es-ES_tradnl" w:eastAsia="es-ES"/>
        </w:rPr>
        <w:t>SOLICITUD DE DONACIÓN DE 53 INMUEBLES UBICADOS EN LOTIFICACIÓN NUEVO EDÉN,</w:t>
      </w:r>
      <w:r w:rsidRPr="00A7382D">
        <w:rPr>
          <w:rFonts w:ascii="Arial" w:eastAsia="Arial" w:hAnsi="Arial" w:cs="Arial"/>
          <w:b/>
          <w:bCs/>
          <w:lang w:val="es-ES_tradnl" w:eastAsia="es-ES"/>
        </w:rPr>
        <w:br/>
        <w:t xml:space="preserve">MUNICIPIO DE NUEVA CONCEPCIÓN, CHALATENANGO. </w:t>
      </w:r>
    </w:p>
    <w:p w14:paraId="411C090B" w14:textId="77777777" w:rsidR="00A7382D" w:rsidRPr="002F7BA6" w:rsidRDefault="00A7382D" w:rsidP="00A7382D">
      <w:pPr>
        <w:pStyle w:val="Prrafodelista"/>
        <w:ind w:left="0"/>
        <w:rPr>
          <w:rFonts w:ascii="Arial" w:eastAsia="Times New Roman" w:hAnsi="Arial" w:cs="Arial"/>
          <w:b/>
          <w:bCs/>
          <w:lang w:val="pt-BR" w:eastAsia="es-ES"/>
        </w:rPr>
      </w:pPr>
    </w:p>
    <w:p w14:paraId="0C9D74FB" w14:textId="77777777" w:rsidR="00A7382D" w:rsidRPr="002F7BA6" w:rsidRDefault="00A7382D" w:rsidP="00A7382D">
      <w:pPr>
        <w:pStyle w:val="Prrafodelista"/>
        <w:numPr>
          <w:ilvl w:val="0"/>
          <w:numId w:val="1"/>
        </w:numPr>
        <w:spacing w:after="0" w:line="240" w:lineRule="auto"/>
        <w:ind w:left="0" w:right="-801" w:firstLine="0"/>
        <w:contextualSpacing w:val="0"/>
        <w:jc w:val="both"/>
        <w:rPr>
          <w:rFonts w:ascii="Arial" w:eastAsia="Arial" w:hAnsi="Arial" w:cs="Arial"/>
          <w:b/>
          <w:bCs/>
          <w:lang w:val="es-ES_tradnl" w:eastAsia="es-ES"/>
        </w:rPr>
      </w:pPr>
      <w:r w:rsidRPr="002F7BA6">
        <w:rPr>
          <w:rFonts w:ascii="Arial" w:eastAsia="Times New Roman" w:hAnsi="Arial" w:cs="Arial"/>
          <w:b/>
          <w:bCs/>
          <w:lang w:val="pt-BR" w:eastAsia="es-ES"/>
        </w:rPr>
        <w:t xml:space="preserve">ACUERDO </w:t>
      </w:r>
      <w:r w:rsidRPr="002F7BA6">
        <w:rPr>
          <w:rFonts w:ascii="Arial" w:eastAsia="Times New Roman" w:hAnsi="Arial" w:cs="Arial"/>
          <w:b/>
          <w:bCs/>
          <w:snapToGrid w:val="0"/>
          <w:lang w:val="es-ES" w:eastAsia="es-ES"/>
        </w:rPr>
        <w:t>DE RESOLUCIÓN SOBRE INFORMACIÓN RESERVADA DE ESTA SESIÓN.</w:t>
      </w:r>
    </w:p>
    <w:p w14:paraId="0F9D738A" w14:textId="77777777" w:rsidR="00A7382D" w:rsidRPr="002F7BA6" w:rsidRDefault="00A7382D" w:rsidP="00A7382D">
      <w:pPr>
        <w:spacing w:after="0" w:line="240" w:lineRule="auto"/>
        <w:ind w:left="-142" w:right="-801"/>
        <w:jc w:val="both"/>
        <w:rPr>
          <w:rFonts w:ascii="Arial" w:eastAsia="Times New Roman" w:hAnsi="Arial" w:cs="Arial"/>
          <w:b/>
          <w:bCs/>
          <w:snapToGrid w:val="0"/>
          <w:u w:val="single"/>
          <w:lang w:val="es-ES" w:eastAsia="es-ES"/>
        </w:rPr>
      </w:pPr>
    </w:p>
    <w:p w14:paraId="12AFDCD5" w14:textId="77777777" w:rsidR="00807B5C" w:rsidRDefault="00807B5C" w:rsidP="00A7382D">
      <w:pPr>
        <w:spacing w:after="0" w:line="240" w:lineRule="auto"/>
        <w:ind w:left="-142" w:right="-801"/>
        <w:jc w:val="center"/>
        <w:rPr>
          <w:rFonts w:ascii="Arial" w:eastAsia="Times New Roman" w:hAnsi="Arial" w:cs="Arial"/>
          <w:b/>
          <w:bCs/>
          <w:snapToGrid w:val="0"/>
          <w:u w:val="single"/>
          <w:lang w:val="es-ES" w:eastAsia="es-ES"/>
        </w:rPr>
      </w:pPr>
    </w:p>
    <w:p w14:paraId="26662B02" w14:textId="5745252C" w:rsidR="00A7382D" w:rsidRPr="002F7BA6" w:rsidRDefault="00A7382D" w:rsidP="00A7382D">
      <w:pPr>
        <w:spacing w:after="0" w:line="240" w:lineRule="auto"/>
        <w:ind w:left="-142" w:right="-801"/>
        <w:jc w:val="center"/>
        <w:rPr>
          <w:rFonts w:ascii="Arial" w:eastAsia="Times New Roman" w:hAnsi="Arial" w:cs="Arial"/>
          <w:b/>
          <w:bCs/>
          <w:snapToGrid w:val="0"/>
          <w:u w:val="single"/>
          <w:lang w:val="es-ES" w:eastAsia="es-ES"/>
        </w:rPr>
      </w:pPr>
      <w:r w:rsidRPr="002F7BA6">
        <w:rPr>
          <w:rFonts w:ascii="Arial" w:eastAsia="Times New Roman" w:hAnsi="Arial" w:cs="Arial"/>
          <w:b/>
          <w:bCs/>
          <w:snapToGrid w:val="0"/>
          <w:u w:val="single"/>
          <w:lang w:val="es-ES" w:eastAsia="es-ES"/>
        </w:rPr>
        <w:t>DESARROLLO</w:t>
      </w:r>
    </w:p>
    <w:p w14:paraId="388CB635" w14:textId="77777777" w:rsidR="00A7382D" w:rsidRPr="002F7BA6" w:rsidRDefault="00A7382D" w:rsidP="00A7382D">
      <w:pPr>
        <w:spacing w:after="0" w:line="240" w:lineRule="auto"/>
        <w:ind w:left="-284" w:right="-801"/>
        <w:jc w:val="both"/>
        <w:rPr>
          <w:rFonts w:ascii="Arial" w:eastAsia="Times New Roman" w:hAnsi="Arial" w:cs="Arial"/>
          <w:b/>
          <w:bCs/>
          <w:snapToGrid w:val="0"/>
          <w:u w:val="single"/>
          <w:lang w:eastAsia="es-ES"/>
        </w:rPr>
      </w:pPr>
    </w:p>
    <w:p w14:paraId="0936D7DD" w14:textId="77777777" w:rsidR="00A7382D" w:rsidRPr="002F7BA6" w:rsidRDefault="00A7382D" w:rsidP="00A7382D">
      <w:pPr>
        <w:numPr>
          <w:ilvl w:val="0"/>
          <w:numId w:val="2"/>
        </w:numPr>
        <w:spacing w:after="0" w:line="240" w:lineRule="auto"/>
        <w:ind w:left="-284" w:right="-801" w:hanging="283"/>
        <w:jc w:val="both"/>
        <w:rPr>
          <w:rFonts w:ascii="Arial" w:eastAsia="Times New Roman" w:hAnsi="Arial" w:cs="Arial"/>
          <w:lang w:val="es-ES" w:eastAsia="es-ES"/>
        </w:rPr>
      </w:pPr>
      <w:r w:rsidRPr="002F7BA6">
        <w:rPr>
          <w:rFonts w:ascii="Arial" w:eastAsia="Times New Roman" w:hAnsi="Arial" w:cs="Arial"/>
          <w:b/>
          <w:bCs/>
          <w:snapToGrid w:val="0"/>
          <w:lang w:val="es-ES" w:eastAsia="es-ES"/>
        </w:rPr>
        <w:t>APROBACIÓN DE AGENDA. Fue aprobada</w:t>
      </w:r>
    </w:p>
    <w:p w14:paraId="1803ED23" w14:textId="77777777" w:rsidR="00A7382D" w:rsidRPr="002F7BA6" w:rsidRDefault="00A7382D" w:rsidP="00A7382D">
      <w:pPr>
        <w:spacing w:after="0" w:line="240" w:lineRule="auto"/>
        <w:ind w:left="-284" w:right="-801" w:hanging="283"/>
        <w:jc w:val="both"/>
        <w:rPr>
          <w:rFonts w:ascii="Arial" w:eastAsia="Times New Roman" w:hAnsi="Arial" w:cs="Arial"/>
          <w:lang w:val="es-ES" w:eastAsia="es-ES"/>
        </w:rPr>
      </w:pPr>
    </w:p>
    <w:p w14:paraId="69AD25DD" w14:textId="62A590F2" w:rsidR="00A7382D" w:rsidRPr="002F7BA6" w:rsidRDefault="00A7382D" w:rsidP="00A7382D">
      <w:pPr>
        <w:numPr>
          <w:ilvl w:val="0"/>
          <w:numId w:val="2"/>
        </w:numPr>
        <w:spacing w:after="0" w:line="240" w:lineRule="auto"/>
        <w:ind w:left="-284" w:right="-801" w:hanging="283"/>
        <w:jc w:val="both"/>
        <w:rPr>
          <w:rFonts w:ascii="Arial" w:eastAsia="Times New Roman" w:hAnsi="Arial" w:cs="Arial"/>
          <w:lang w:val="es-ES" w:eastAsia="es-ES"/>
        </w:rPr>
      </w:pPr>
      <w:r w:rsidRPr="002F7BA6">
        <w:rPr>
          <w:rFonts w:ascii="Arial" w:eastAsia="Times New Roman" w:hAnsi="Arial" w:cs="Arial"/>
          <w:b/>
          <w:snapToGrid w:val="0"/>
          <w:lang w:val="es-ES" w:eastAsia="es-ES"/>
        </w:rPr>
        <w:t xml:space="preserve">APROBACIÓN DE ACTA ANTERIOR.  </w:t>
      </w:r>
      <w:r w:rsidRPr="002F7BA6">
        <w:rPr>
          <w:rFonts w:ascii="Arial" w:eastAsia="Times New Roman" w:hAnsi="Arial" w:cs="Arial"/>
          <w:lang w:val="es-ES" w:eastAsia="es-ES"/>
        </w:rPr>
        <w:t xml:space="preserve">Se aprobó el Acta </w:t>
      </w:r>
      <w:proofErr w:type="spellStart"/>
      <w:r w:rsidRPr="002F7BA6">
        <w:rPr>
          <w:rFonts w:ascii="Arial" w:eastAsia="Times New Roman" w:hAnsi="Arial" w:cs="Arial"/>
          <w:lang w:val="es-ES" w:eastAsia="es-ES"/>
        </w:rPr>
        <w:t>N°</w:t>
      </w:r>
      <w:proofErr w:type="spellEnd"/>
      <w:r w:rsidRPr="002F7BA6">
        <w:rPr>
          <w:rFonts w:ascii="Arial" w:eastAsia="Times New Roman" w:hAnsi="Arial" w:cs="Arial"/>
          <w:lang w:val="es-ES" w:eastAsia="es-ES"/>
        </w:rPr>
        <w:t xml:space="preserve"> JD-</w:t>
      </w:r>
      <w:r>
        <w:rPr>
          <w:rFonts w:ascii="Arial" w:eastAsia="Times New Roman" w:hAnsi="Arial" w:cs="Arial"/>
          <w:lang w:val="es-ES" w:eastAsia="es-ES"/>
        </w:rPr>
        <w:t>042</w:t>
      </w:r>
      <w:r w:rsidRPr="002F7BA6">
        <w:rPr>
          <w:rFonts w:ascii="Arial" w:eastAsia="Times New Roman" w:hAnsi="Arial" w:cs="Arial"/>
          <w:lang w:val="es-ES" w:eastAsia="es-ES"/>
        </w:rPr>
        <w:t xml:space="preserve">/2024 del </w:t>
      </w:r>
      <w:r>
        <w:rPr>
          <w:rFonts w:ascii="Arial" w:eastAsia="Times New Roman" w:hAnsi="Arial" w:cs="Arial"/>
          <w:lang w:val="es-ES" w:eastAsia="es-ES"/>
        </w:rPr>
        <w:t>29</w:t>
      </w:r>
      <w:r w:rsidRPr="002F7BA6">
        <w:rPr>
          <w:rFonts w:ascii="Arial" w:eastAsia="Times New Roman" w:hAnsi="Arial" w:cs="Arial"/>
          <w:lang w:val="es-ES" w:eastAsia="es-ES"/>
        </w:rPr>
        <w:t xml:space="preserve"> de febrero de 2024, la cual fue ratificada. </w:t>
      </w:r>
    </w:p>
    <w:p w14:paraId="32927A6F" w14:textId="77777777" w:rsidR="00A7382D" w:rsidRPr="00B42129" w:rsidRDefault="00A7382D" w:rsidP="00A7382D">
      <w:pPr>
        <w:spacing w:after="0" w:line="240" w:lineRule="auto"/>
        <w:ind w:left="-284" w:right="15"/>
        <w:jc w:val="both"/>
        <w:rPr>
          <w:rFonts w:ascii="Arial" w:eastAsia="Times New Roman" w:hAnsi="Arial" w:cs="Arial"/>
          <w:b/>
          <w:bCs/>
          <w:kern w:val="2"/>
          <w:lang w:val="es-ES" w:eastAsia="es-ES"/>
          <w14:ligatures w14:val="standardContextual"/>
        </w:rPr>
      </w:pPr>
    </w:p>
    <w:p w14:paraId="386FC46C" w14:textId="5874E777" w:rsidR="00A7382D" w:rsidRPr="00832D3E" w:rsidRDefault="00A7382D" w:rsidP="00A7382D">
      <w:pPr>
        <w:numPr>
          <w:ilvl w:val="0"/>
          <w:numId w:val="2"/>
        </w:numPr>
        <w:spacing w:after="0" w:line="240" w:lineRule="auto"/>
        <w:ind w:left="-284" w:right="-801" w:hanging="283"/>
        <w:jc w:val="both"/>
        <w:rPr>
          <w:rFonts w:ascii="Arial" w:eastAsia="Times New Roman" w:hAnsi="Arial" w:cs="Arial"/>
          <w:b/>
          <w:bCs/>
          <w:lang w:val="pt-BR" w:eastAsia="es-ES"/>
        </w:rPr>
      </w:pPr>
      <w:r w:rsidRPr="004B2ED4">
        <w:rPr>
          <w:rFonts w:ascii="Arial" w:eastAsia="Times New Roman" w:hAnsi="Arial" w:cs="Arial"/>
          <w:b/>
          <w:bCs/>
          <w:lang w:val="pt-BR" w:eastAsia="es-ES"/>
        </w:rPr>
        <w:t xml:space="preserve">RESOLUCIÓN DE CRÉDITOS. </w:t>
      </w:r>
      <w:r w:rsidRPr="004B2ED4">
        <w:rPr>
          <w:rFonts w:ascii="Arial" w:eastAsia="Times New Roman" w:hAnsi="Arial" w:cs="Arial"/>
          <w:lang w:val="es-ES" w:eastAsia="es-ES"/>
        </w:rPr>
        <w:t xml:space="preserve">El </w:t>
      </w:r>
      <w:proofErr w:type="gramStart"/>
      <w:r w:rsidRPr="004B2ED4">
        <w:rPr>
          <w:rFonts w:ascii="Arial" w:eastAsia="Times New Roman" w:hAnsi="Arial" w:cs="Arial"/>
          <w:lang w:val="es-ES" w:eastAsia="es-ES"/>
        </w:rPr>
        <w:t>Presidente</w:t>
      </w:r>
      <w:proofErr w:type="gramEnd"/>
      <w:r w:rsidRPr="004B2ED4">
        <w:rPr>
          <w:rFonts w:ascii="Arial" w:eastAsia="Times New Roman" w:hAnsi="Arial" w:cs="Arial"/>
          <w:lang w:val="es-ES" w:eastAsia="es-ES"/>
        </w:rPr>
        <w:t xml:space="preserve"> y Director Ejecutivo sometió a consideración de Junta Directiva, las solicitudes de crédito de esta fecha. Para ello invitó al Gerente General, quien</w:t>
      </w:r>
      <w:r w:rsidRPr="00B42129">
        <w:rPr>
          <w:rFonts w:ascii="Arial" w:eastAsia="Times New Roman" w:hAnsi="Arial" w:cs="Arial"/>
          <w:lang w:val="es-ES" w:eastAsia="es-ES"/>
        </w:rPr>
        <w:t xml:space="preserve"> inicialmente informó sobre los créditos aprobados durante el período del </w:t>
      </w:r>
      <w:r w:rsidR="004B2ED4">
        <w:rPr>
          <w:rFonts w:ascii="Arial" w:eastAsia="Times New Roman" w:hAnsi="Arial" w:cs="Arial"/>
          <w:lang w:val="es-ES" w:eastAsia="es-ES"/>
        </w:rPr>
        <w:t>22</w:t>
      </w:r>
      <w:r w:rsidRPr="00B42129">
        <w:rPr>
          <w:rFonts w:ascii="Arial" w:eastAsia="Times New Roman" w:hAnsi="Arial" w:cs="Arial"/>
          <w:lang w:val="es-ES" w:eastAsia="es-ES"/>
        </w:rPr>
        <w:t xml:space="preserve"> al </w:t>
      </w:r>
      <w:r w:rsidR="004B2ED4">
        <w:rPr>
          <w:rFonts w:ascii="Arial" w:eastAsia="Times New Roman" w:hAnsi="Arial" w:cs="Arial"/>
          <w:lang w:val="es-ES" w:eastAsia="es-ES"/>
        </w:rPr>
        <w:t>29</w:t>
      </w:r>
      <w:r w:rsidRPr="00B42129">
        <w:rPr>
          <w:rFonts w:ascii="Arial" w:eastAsia="Times New Roman" w:hAnsi="Arial" w:cs="Arial"/>
          <w:lang w:val="es-ES" w:eastAsia="es-ES"/>
        </w:rPr>
        <w:t xml:space="preserve"> de febrero del presente año. Asimismo, de conformidad con el informe preparado por la Gerencia de Créditos, se presentaron para aprobación</w:t>
      </w:r>
      <w:r w:rsidRPr="00832D3E">
        <w:rPr>
          <w:rFonts w:ascii="Arial" w:eastAsia="Times New Roman" w:hAnsi="Arial" w:cs="Arial"/>
          <w:lang w:val="es-ES" w:eastAsia="es-ES"/>
        </w:rPr>
        <w:t xml:space="preserve">, un total de </w:t>
      </w:r>
      <w:r w:rsidR="00832D3E" w:rsidRPr="00832D3E">
        <w:rPr>
          <w:rFonts w:ascii="Arial" w:eastAsia="Times New Roman" w:hAnsi="Arial" w:cs="Arial"/>
          <w:lang w:val="es-ES" w:eastAsia="es-ES"/>
        </w:rPr>
        <w:t>25</w:t>
      </w:r>
      <w:r w:rsidRPr="00832D3E">
        <w:rPr>
          <w:rFonts w:ascii="Arial" w:eastAsia="Arial" w:hAnsi="Arial" w:cs="Arial"/>
          <w:lang w:val="es-ES_tradnl" w:eastAsia="es-ES"/>
        </w:rPr>
        <w:t xml:space="preserve"> solicitudes de crédito por un monto de $ </w:t>
      </w:r>
      <w:r w:rsidR="00832D3E" w:rsidRPr="00832D3E">
        <w:rPr>
          <w:rFonts w:ascii="Arial" w:eastAsia="Arial" w:hAnsi="Arial" w:cs="Arial"/>
          <w:lang w:val="es-ES_tradnl" w:eastAsia="es-ES"/>
        </w:rPr>
        <w:t>535,860.38</w:t>
      </w:r>
      <w:r w:rsidRPr="00832D3E">
        <w:rPr>
          <w:rFonts w:ascii="Arial" w:eastAsia="Arial" w:hAnsi="Arial" w:cs="Arial"/>
          <w:lang w:val="es-ES_tradnl" w:eastAsia="es-ES"/>
        </w:rPr>
        <w:t xml:space="preserve"> que fueron aprobados </w:t>
      </w:r>
      <w:r w:rsidRPr="00832D3E">
        <w:rPr>
          <w:rFonts w:ascii="Arial" w:eastAsia="Times New Roman" w:hAnsi="Arial" w:cs="Arial"/>
          <w:lang w:val="es-ES" w:eastAsia="es-ES"/>
        </w:rPr>
        <w:t xml:space="preserve">según consta en el Acta </w:t>
      </w:r>
      <w:proofErr w:type="spellStart"/>
      <w:r w:rsidRPr="00832D3E">
        <w:rPr>
          <w:rFonts w:ascii="Arial" w:eastAsia="Times New Roman" w:hAnsi="Arial" w:cs="Arial"/>
          <w:lang w:val="es-ES" w:eastAsia="es-ES"/>
        </w:rPr>
        <w:t>N°</w:t>
      </w:r>
      <w:proofErr w:type="spellEnd"/>
      <w:r w:rsidRPr="00832D3E">
        <w:rPr>
          <w:rFonts w:ascii="Arial" w:eastAsia="Times New Roman" w:hAnsi="Arial" w:cs="Arial"/>
          <w:lang w:val="es-ES" w:eastAsia="es-ES"/>
        </w:rPr>
        <w:t xml:space="preserve"> </w:t>
      </w:r>
      <w:r w:rsidR="004B2ED4" w:rsidRPr="00832D3E">
        <w:rPr>
          <w:rFonts w:ascii="Arial" w:eastAsia="Times New Roman" w:hAnsi="Arial" w:cs="Arial"/>
          <w:lang w:val="es-ES" w:eastAsia="es-ES"/>
        </w:rPr>
        <w:t>043</w:t>
      </w:r>
      <w:r w:rsidRPr="00832D3E">
        <w:rPr>
          <w:rFonts w:ascii="Arial" w:eastAsia="Times New Roman" w:hAnsi="Arial" w:cs="Arial"/>
          <w:lang w:val="es-ES" w:eastAsia="es-ES"/>
        </w:rPr>
        <w:t xml:space="preserve"> del correspondiente Libro de Resolución de Créditos de Junta Directiva.</w:t>
      </w:r>
    </w:p>
    <w:p w14:paraId="1EC365B4" w14:textId="77777777" w:rsidR="00A7382D" w:rsidRDefault="00A7382D" w:rsidP="00A7382D">
      <w:pPr>
        <w:pStyle w:val="Prrafodelista"/>
        <w:tabs>
          <w:tab w:val="left" w:pos="-142"/>
        </w:tabs>
        <w:spacing w:after="0" w:line="240" w:lineRule="auto"/>
        <w:ind w:left="-284" w:right="-801"/>
        <w:contextualSpacing w:val="0"/>
        <w:jc w:val="both"/>
        <w:rPr>
          <w:rFonts w:ascii="Arial" w:eastAsia="Times New Roman" w:hAnsi="Arial" w:cs="Arial"/>
          <w:b/>
          <w:bCs/>
          <w:lang w:eastAsia="es-ES"/>
        </w:rPr>
      </w:pPr>
      <w:bookmarkStart w:id="0" w:name="_Hlk159844527"/>
    </w:p>
    <w:p w14:paraId="0457392A" w14:textId="2A0B713D" w:rsidR="00ED6C04" w:rsidRPr="005E10A1" w:rsidRDefault="00A7382D" w:rsidP="005E10A1">
      <w:pPr>
        <w:numPr>
          <w:ilvl w:val="0"/>
          <w:numId w:val="2"/>
        </w:numPr>
        <w:spacing w:after="0" w:line="240" w:lineRule="auto"/>
        <w:ind w:left="-284" w:right="-801" w:hanging="283"/>
        <w:jc w:val="both"/>
        <w:rPr>
          <w:rFonts w:ascii="Arial" w:eastAsia="Arial" w:hAnsi="Arial" w:cs="Arial"/>
          <w:b/>
          <w:bCs/>
          <w:lang w:val="es-ES_tradnl" w:eastAsia="es-ES"/>
        </w:rPr>
      </w:pPr>
      <w:r w:rsidRPr="00A7382D">
        <w:rPr>
          <w:rFonts w:ascii="Arial" w:eastAsia="Arial" w:hAnsi="Arial" w:cs="Arial"/>
          <w:b/>
          <w:bCs/>
          <w:lang w:val="es-ES_tradnl" w:eastAsia="es-ES"/>
        </w:rPr>
        <w:t>INFORME DE POSICIONAMIENTO DE MERCADO</w:t>
      </w:r>
      <w:r w:rsidR="00ED6C04">
        <w:rPr>
          <w:rFonts w:ascii="Arial" w:eastAsia="Arial" w:hAnsi="Arial" w:cs="Arial"/>
          <w:b/>
          <w:bCs/>
          <w:lang w:val="es-ES_tradnl" w:eastAsia="es-ES"/>
        </w:rPr>
        <w:t xml:space="preserve"> DE ENERO A DICIEMBRE 2023</w:t>
      </w:r>
      <w:r>
        <w:rPr>
          <w:rFonts w:ascii="Arial" w:eastAsia="Arial" w:hAnsi="Arial" w:cs="Arial"/>
          <w:b/>
          <w:bCs/>
          <w:lang w:val="es-ES_tradnl" w:eastAsia="es-ES"/>
        </w:rPr>
        <w:t>.</w:t>
      </w:r>
      <w:r w:rsidR="00BA356E">
        <w:rPr>
          <w:rFonts w:ascii="Arial" w:eastAsia="Arial" w:hAnsi="Arial" w:cs="Arial"/>
          <w:b/>
          <w:bCs/>
          <w:lang w:val="es-ES_tradnl" w:eastAsia="es-ES"/>
        </w:rPr>
        <w:t xml:space="preserve"> </w:t>
      </w:r>
      <w:bookmarkStart w:id="1" w:name="_Hlk160458227"/>
      <w:r w:rsidR="00ED6C04" w:rsidRPr="00BA356E">
        <w:rPr>
          <w:rFonts w:ascii="Arial" w:eastAsia="Times New Roman" w:hAnsi="Arial" w:cs="Arial"/>
          <w:lang w:val="es-MX" w:eastAsia="es-ES"/>
        </w:rPr>
        <w:t xml:space="preserve">El </w:t>
      </w:r>
      <w:proofErr w:type="gramStart"/>
      <w:r w:rsidR="00ED6C04" w:rsidRPr="00BA356E">
        <w:rPr>
          <w:rFonts w:ascii="Arial" w:eastAsia="Times New Roman" w:hAnsi="Arial" w:cs="Arial"/>
          <w:lang w:val="es-MX" w:eastAsia="es-ES"/>
        </w:rPr>
        <w:t>Presidente</w:t>
      </w:r>
      <w:proofErr w:type="gramEnd"/>
      <w:r w:rsidR="00ED6C04" w:rsidRPr="00BA356E">
        <w:rPr>
          <w:rFonts w:ascii="Arial" w:eastAsia="Times New Roman" w:hAnsi="Arial" w:cs="Arial"/>
          <w:lang w:val="es-MX" w:eastAsia="es-ES"/>
        </w:rPr>
        <w:t xml:space="preserve"> y </w:t>
      </w:r>
      <w:r w:rsidR="00ED6C04" w:rsidRPr="00BA356E">
        <w:rPr>
          <w:rFonts w:ascii="Arial" w:eastAsia="Times New Roman" w:hAnsi="Arial" w:cs="Arial"/>
          <w:lang w:val="es-ES" w:eastAsia="es-ES"/>
        </w:rPr>
        <w:t xml:space="preserve">Director Ejecutivo </w:t>
      </w:r>
      <w:r w:rsidR="00ED6C04" w:rsidRPr="00BA356E">
        <w:rPr>
          <w:rFonts w:ascii="Arial" w:eastAsia="Times New Roman" w:hAnsi="Arial" w:cs="Arial"/>
          <w:lang w:val="es-MX" w:eastAsia="es-ES"/>
        </w:rPr>
        <w:t>invitó a la licenciada Roxana Mart</w:t>
      </w:r>
      <w:r w:rsidR="002706DA" w:rsidRPr="00BA356E">
        <w:rPr>
          <w:rFonts w:ascii="Arial" w:eastAsia="Times New Roman" w:hAnsi="Arial" w:cs="Arial"/>
          <w:lang w:val="es-MX" w:eastAsia="es-ES"/>
        </w:rPr>
        <w:t>i</w:t>
      </w:r>
      <w:r w:rsidR="00ED6C04" w:rsidRPr="00BA356E">
        <w:rPr>
          <w:rFonts w:ascii="Arial" w:eastAsia="Times New Roman" w:hAnsi="Arial" w:cs="Arial"/>
          <w:lang w:val="es-MX" w:eastAsia="es-ES"/>
        </w:rPr>
        <w:t xml:space="preserve">nez de Flores, Gerenta de Planificación, para someter a consideración de Junta Directiva, </w:t>
      </w:r>
      <w:r w:rsidR="00ED6C04" w:rsidRPr="00BA356E">
        <w:rPr>
          <w:rFonts w:ascii="Arial" w:eastAsia="Times New Roman" w:hAnsi="Arial" w:cs="Arial"/>
          <w:lang w:val="es-ES" w:eastAsia="es-ES"/>
        </w:rPr>
        <w:t>el Informe sobre Posicionamiento de Mercado con datos al mes de diciembre de 202</w:t>
      </w:r>
      <w:r w:rsidR="002706DA" w:rsidRPr="00BA356E">
        <w:rPr>
          <w:rFonts w:ascii="Arial" w:eastAsia="Times New Roman" w:hAnsi="Arial" w:cs="Arial"/>
          <w:lang w:val="es-ES" w:eastAsia="es-ES"/>
        </w:rPr>
        <w:t>3</w:t>
      </w:r>
      <w:r w:rsidR="00ED6C04" w:rsidRPr="00BA356E">
        <w:rPr>
          <w:rFonts w:ascii="Arial" w:eastAsia="Times New Roman" w:hAnsi="Arial" w:cs="Arial"/>
          <w:lang w:val="es-ES" w:eastAsia="es-ES"/>
        </w:rPr>
        <w:t xml:space="preserve">. </w:t>
      </w:r>
      <w:r w:rsidR="00ED6C04" w:rsidRPr="00BA356E">
        <w:rPr>
          <w:rFonts w:ascii="Arial" w:eastAsia="Times New Roman" w:hAnsi="Arial" w:cs="Arial"/>
          <w:lang w:val="es-MX" w:eastAsia="es-ES"/>
        </w:rPr>
        <w:t xml:space="preserve">La </w:t>
      </w:r>
      <w:r w:rsidR="00ED6C04" w:rsidRPr="00BA356E">
        <w:rPr>
          <w:rFonts w:ascii="Arial" w:eastAsia="Times New Roman" w:hAnsi="Arial" w:cs="Arial"/>
          <w:lang w:val="es-ES" w:eastAsia="es-ES"/>
        </w:rPr>
        <w:t>licenciada Mart</w:t>
      </w:r>
      <w:r w:rsidR="002706DA" w:rsidRPr="00BA356E">
        <w:rPr>
          <w:rFonts w:ascii="Arial" w:eastAsia="Times New Roman" w:hAnsi="Arial" w:cs="Arial"/>
          <w:lang w:val="es-ES" w:eastAsia="es-ES"/>
        </w:rPr>
        <w:t>i</w:t>
      </w:r>
      <w:r w:rsidR="00ED6C04" w:rsidRPr="00BA356E">
        <w:rPr>
          <w:rFonts w:ascii="Arial" w:eastAsia="Times New Roman" w:hAnsi="Arial" w:cs="Arial"/>
          <w:lang w:val="es-ES" w:eastAsia="es-ES"/>
        </w:rPr>
        <w:t>nez de Flores</w:t>
      </w:r>
      <w:r w:rsidR="00ED6C04" w:rsidRPr="00BA356E">
        <w:rPr>
          <w:rFonts w:ascii="Arial" w:eastAsia="Times New Roman" w:hAnsi="Arial" w:cs="Arial"/>
          <w:lang w:val="es-MX" w:eastAsia="es-ES"/>
        </w:rPr>
        <w:t xml:space="preserve"> expuso el documento cuyo contenido </w:t>
      </w:r>
      <w:r w:rsidR="00ED6C04" w:rsidRPr="00BA356E">
        <w:rPr>
          <w:rFonts w:ascii="Arial" w:eastAsia="Times New Roman" w:hAnsi="Arial" w:cs="Arial"/>
          <w:lang w:val="es-MX" w:eastAsia="es-ES"/>
        </w:rPr>
        <w:lastRenderedPageBreak/>
        <w:t xml:space="preserve">presentado en cuadros de datos y gráficos, es el siguiente: </w:t>
      </w:r>
      <w:r w:rsidR="00ED6C04" w:rsidRPr="00BA356E">
        <w:rPr>
          <w:rFonts w:ascii="Arial" w:eastAsia="Times New Roman" w:hAnsi="Arial" w:cs="Arial"/>
          <w:lang w:val="es-ES" w:eastAsia="es-ES"/>
        </w:rPr>
        <w:t xml:space="preserve">1. Créditos otorgados. 2. Tasas de interés efectivas. 3. Proyectos habitacionales. 4. Análisis integrado del comportamiento de créditos del </w:t>
      </w:r>
      <w:r w:rsidR="002706DA" w:rsidRPr="00BA356E">
        <w:rPr>
          <w:rFonts w:ascii="Arial" w:eastAsia="Times New Roman" w:hAnsi="Arial" w:cs="Arial"/>
          <w:lang w:val="es-ES" w:eastAsia="es-ES"/>
        </w:rPr>
        <w:t>Fondo Social para la Vivienda (</w:t>
      </w:r>
      <w:r w:rsidR="00ED6C04" w:rsidRPr="00BA356E">
        <w:rPr>
          <w:rFonts w:ascii="Arial" w:eastAsia="Times New Roman" w:hAnsi="Arial" w:cs="Arial"/>
          <w:lang w:val="es-ES" w:eastAsia="es-ES"/>
        </w:rPr>
        <w:t>FSV</w:t>
      </w:r>
      <w:r w:rsidR="002706DA" w:rsidRPr="00BA356E">
        <w:rPr>
          <w:rFonts w:ascii="Arial" w:eastAsia="Times New Roman" w:hAnsi="Arial" w:cs="Arial"/>
          <w:lang w:val="es-ES" w:eastAsia="es-ES"/>
        </w:rPr>
        <w:t>)</w:t>
      </w:r>
      <w:r w:rsidR="00ED6C04" w:rsidRPr="00BA356E">
        <w:rPr>
          <w:rFonts w:ascii="Arial" w:eastAsia="Times New Roman" w:hAnsi="Arial" w:cs="Arial"/>
          <w:lang w:val="es-ES" w:eastAsia="es-ES"/>
        </w:rPr>
        <w:t xml:space="preserve"> y el entorno. 5. Conclusiones.</w:t>
      </w:r>
      <w:r w:rsidR="00BA356E">
        <w:rPr>
          <w:rFonts w:ascii="Arial" w:eastAsia="Arial" w:hAnsi="Arial" w:cs="Arial"/>
          <w:b/>
          <w:bCs/>
          <w:lang w:val="es-ES" w:eastAsia="es-ES"/>
        </w:rPr>
        <w:t xml:space="preserve"> </w:t>
      </w:r>
      <w:r w:rsidR="00ED6C04" w:rsidRPr="00BA356E">
        <w:rPr>
          <w:rFonts w:ascii="Arial" w:eastAsia="Times New Roman" w:hAnsi="Arial" w:cs="Arial"/>
          <w:lang w:val="es-ES" w:eastAsia="es-ES"/>
        </w:rPr>
        <w:t xml:space="preserve">Indicó </w:t>
      </w:r>
      <w:r w:rsidR="00ED6C04" w:rsidRPr="00BA356E">
        <w:rPr>
          <w:rFonts w:ascii="Arial" w:eastAsia="Times New Roman" w:hAnsi="Arial" w:cs="Arial"/>
          <w:lang w:val="es-MX" w:eastAsia="es-ES"/>
        </w:rPr>
        <w:t>que e</w:t>
      </w:r>
      <w:r w:rsidR="00ED6C04" w:rsidRPr="00BA356E">
        <w:rPr>
          <w:rFonts w:ascii="Arial" w:eastAsia="Times New Roman" w:hAnsi="Arial" w:cs="Arial"/>
          <w:lang w:val="es-ES" w:eastAsia="es-ES"/>
        </w:rPr>
        <w:t xml:space="preserve">n el presente </w:t>
      </w:r>
      <w:r w:rsidR="00ED6C04" w:rsidRPr="00BA356E">
        <w:rPr>
          <w:rFonts w:ascii="Arial" w:eastAsia="Times New Roman" w:hAnsi="Arial" w:cs="Arial"/>
          <w:lang w:eastAsia="es-ES"/>
        </w:rPr>
        <w:t>informe se ha recopilado información relacionada a resultados del desempeño de la institución en aspectos como tasas de interés, número y montos de créditos otorgados, entre otros. El análisis detalla la cobertura de mercado que posee la institución, particularmente para el sector de hasta 4 salarios mínimos vigentes; dando a conocer el posicionamiento de</w:t>
      </w:r>
      <w:r w:rsidR="00AA6087">
        <w:rPr>
          <w:rFonts w:ascii="Arial" w:eastAsia="Times New Roman" w:hAnsi="Arial" w:cs="Arial"/>
          <w:lang w:eastAsia="es-ES"/>
        </w:rPr>
        <w:t>l FSV e</w:t>
      </w:r>
      <w:r w:rsidR="00ED6C04" w:rsidRPr="00BA356E">
        <w:rPr>
          <w:rFonts w:ascii="Arial" w:eastAsia="Times New Roman" w:hAnsi="Arial" w:cs="Arial"/>
          <w:lang w:eastAsia="es-ES"/>
        </w:rPr>
        <w:t xml:space="preserve">n el mercado de créditos para adquisición de vivienda a través de la comparación con otras instituciones financieras, posibilitando así criterios necesarios para el establecimiento de acciones </w:t>
      </w:r>
      <w:proofErr w:type="gramStart"/>
      <w:r w:rsidR="00ED6C04" w:rsidRPr="00BA356E">
        <w:rPr>
          <w:rFonts w:ascii="Arial" w:eastAsia="Times New Roman" w:hAnsi="Arial" w:cs="Arial"/>
          <w:lang w:eastAsia="es-ES"/>
        </w:rPr>
        <w:t>en relación al</w:t>
      </w:r>
      <w:proofErr w:type="gramEnd"/>
      <w:r w:rsidR="00ED6C04" w:rsidRPr="00BA356E">
        <w:rPr>
          <w:rFonts w:ascii="Arial" w:eastAsia="Times New Roman" w:hAnsi="Arial" w:cs="Arial"/>
          <w:lang w:eastAsia="es-ES"/>
        </w:rPr>
        <w:t xml:space="preserve"> comportamiento competitivo de la institución y por tanto forman parte del análisis de contexto del FSV.</w:t>
      </w:r>
      <w:r w:rsidR="005E10A1">
        <w:rPr>
          <w:rFonts w:ascii="Arial" w:eastAsia="Arial" w:hAnsi="Arial" w:cs="Arial"/>
          <w:b/>
          <w:bCs/>
          <w:lang w:eastAsia="es-ES"/>
        </w:rPr>
        <w:t xml:space="preserve"> </w:t>
      </w:r>
      <w:r w:rsidR="00ED6C04" w:rsidRPr="005E10A1">
        <w:rPr>
          <w:rFonts w:ascii="Arial" w:eastAsia="Times New Roman" w:hAnsi="Arial" w:cs="Arial"/>
          <w:lang w:eastAsia="es-ES"/>
        </w:rPr>
        <w:t>Para efectos de este análisis, se han considerado a los competidores bancarios del entorno registrados en el Sistema Financiero salvadoreño con más representación en el monto de créditos otorgados en los últimos 12 meses a partir de los datos publicados por la S</w:t>
      </w:r>
      <w:r w:rsidR="002706DA" w:rsidRPr="005E10A1">
        <w:rPr>
          <w:rFonts w:ascii="Arial" w:eastAsia="Times New Roman" w:hAnsi="Arial" w:cs="Arial"/>
          <w:lang w:eastAsia="es-ES"/>
        </w:rPr>
        <w:t xml:space="preserve">uperintendencia del </w:t>
      </w:r>
      <w:r w:rsidR="00ED6C04" w:rsidRPr="005E10A1">
        <w:rPr>
          <w:rFonts w:ascii="Arial" w:eastAsia="Times New Roman" w:hAnsi="Arial" w:cs="Arial"/>
          <w:lang w:eastAsia="es-ES"/>
        </w:rPr>
        <w:t>S</w:t>
      </w:r>
      <w:r w:rsidR="002706DA" w:rsidRPr="005E10A1">
        <w:rPr>
          <w:rFonts w:ascii="Arial" w:eastAsia="Times New Roman" w:hAnsi="Arial" w:cs="Arial"/>
          <w:lang w:eastAsia="es-ES"/>
        </w:rPr>
        <w:t xml:space="preserve">istema </w:t>
      </w:r>
      <w:r w:rsidR="00ED6C04" w:rsidRPr="005E10A1">
        <w:rPr>
          <w:rFonts w:ascii="Arial" w:eastAsia="Times New Roman" w:hAnsi="Arial" w:cs="Arial"/>
          <w:lang w:eastAsia="es-ES"/>
        </w:rPr>
        <w:t>F</w:t>
      </w:r>
      <w:r w:rsidR="002706DA" w:rsidRPr="005E10A1">
        <w:rPr>
          <w:rFonts w:ascii="Arial" w:eastAsia="Times New Roman" w:hAnsi="Arial" w:cs="Arial"/>
          <w:lang w:eastAsia="es-ES"/>
        </w:rPr>
        <w:t>inanciero (</w:t>
      </w:r>
      <w:r w:rsidR="00BA356E" w:rsidRPr="005E10A1">
        <w:rPr>
          <w:rFonts w:ascii="Arial" w:eastAsia="Times New Roman" w:hAnsi="Arial" w:cs="Arial"/>
          <w:lang w:eastAsia="es-ES"/>
        </w:rPr>
        <w:t>SSF</w:t>
      </w:r>
      <w:r w:rsidR="002706DA" w:rsidRPr="005E10A1">
        <w:rPr>
          <w:rFonts w:ascii="Arial" w:eastAsia="Times New Roman" w:hAnsi="Arial" w:cs="Arial"/>
          <w:lang w:eastAsia="es-ES"/>
        </w:rPr>
        <w:t>)</w:t>
      </w:r>
      <w:r w:rsidR="00ED6C04" w:rsidRPr="005E10A1">
        <w:rPr>
          <w:rFonts w:ascii="Arial" w:eastAsia="Times New Roman" w:hAnsi="Arial" w:cs="Arial"/>
          <w:lang w:eastAsia="es-ES"/>
        </w:rPr>
        <w:t xml:space="preserve"> al mes de diciembre 202</w:t>
      </w:r>
      <w:r w:rsidR="002706DA" w:rsidRPr="005E10A1">
        <w:rPr>
          <w:rFonts w:ascii="Arial" w:eastAsia="Times New Roman" w:hAnsi="Arial" w:cs="Arial"/>
          <w:lang w:eastAsia="es-ES"/>
        </w:rPr>
        <w:t>3</w:t>
      </w:r>
      <w:r w:rsidR="00ED6C04" w:rsidRPr="005E10A1">
        <w:rPr>
          <w:rFonts w:ascii="Arial" w:eastAsia="Times New Roman" w:hAnsi="Arial" w:cs="Arial"/>
          <w:lang w:eastAsia="es-ES"/>
        </w:rPr>
        <w:t xml:space="preserve">, los cuales son: </w:t>
      </w:r>
      <w:r w:rsidR="002706DA" w:rsidRPr="005E10A1">
        <w:rPr>
          <w:rFonts w:ascii="Arial" w:eastAsia="Times New Roman" w:hAnsi="Arial" w:cs="Arial"/>
          <w:lang w:eastAsia="es-ES"/>
        </w:rPr>
        <w:t xml:space="preserve">Banco </w:t>
      </w:r>
      <w:r w:rsidR="00ED6C04" w:rsidRPr="005E10A1">
        <w:rPr>
          <w:rFonts w:ascii="Arial" w:eastAsia="Times New Roman" w:hAnsi="Arial" w:cs="Arial"/>
          <w:lang w:eastAsia="es-ES"/>
        </w:rPr>
        <w:t>Agrícola, Davivienda y Cuscatlán.</w:t>
      </w:r>
      <w:r w:rsidR="005E10A1">
        <w:rPr>
          <w:rFonts w:ascii="Arial" w:eastAsia="Arial" w:hAnsi="Arial" w:cs="Arial"/>
          <w:b/>
          <w:bCs/>
          <w:lang w:eastAsia="es-ES"/>
        </w:rPr>
        <w:t xml:space="preserve"> </w:t>
      </w:r>
      <w:r w:rsidR="00ED6C04" w:rsidRPr="005E10A1">
        <w:rPr>
          <w:rFonts w:ascii="Arial" w:eastAsia="Times New Roman" w:hAnsi="Arial" w:cs="Arial"/>
          <w:lang w:val="es-ES" w:eastAsia="es-ES"/>
        </w:rPr>
        <w:t xml:space="preserve">En cuanto a </w:t>
      </w:r>
      <w:r w:rsidR="00ED6C04" w:rsidRPr="005E10A1">
        <w:rPr>
          <w:rFonts w:ascii="Arial" w:eastAsia="Times New Roman" w:hAnsi="Arial" w:cs="Arial"/>
          <w:u w:val="single"/>
          <w:lang w:val="es-ES" w:eastAsia="es-ES"/>
        </w:rPr>
        <w:t>Créditos otorgados</w:t>
      </w:r>
      <w:r w:rsidR="00ED6C04" w:rsidRPr="005E10A1">
        <w:rPr>
          <w:rFonts w:ascii="Arial" w:eastAsia="Times New Roman" w:hAnsi="Arial" w:cs="Arial"/>
          <w:lang w:val="es-ES" w:eastAsia="es-ES"/>
        </w:rPr>
        <w:t xml:space="preserve">, </w:t>
      </w:r>
      <w:r w:rsidR="00AA6087" w:rsidRPr="005E10A1">
        <w:rPr>
          <w:rFonts w:ascii="Arial" w:eastAsia="Times New Roman" w:hAnsi="Arial" w:cs="Arial"/>
          <w:lang w:val="es-ES" w:eastAsia="es-ES"/>
        </w:rPr>
        <w:t xml:space="preserve">la licenciada Martinez de Flores </w:t>
      </w:r>
      <w:r w:rsidR="00ED6C04" w:rsidRPr="005E10A1">
        <w:rPr>
          <w:rFonts w:ascii="Arial" w:eastAsia="Times New Roman" w:hAnsi="Arial" w:cs="Arial"/>
          <w:lang w:val="es-ES" w:eastAsia="es-ES"/>
        </w:rPr>
        <w:t>expuso gráficas que muestran que</w:t>
      </w:r>
      <w:r w:rsidR="002706DA" w:rsidRPr="005E10A1">
        <w:rPr>
          <w:rFonts w:ascii="Arial" w:eastAsia="Times New Roman" w:hAnsi="Arial" w:cs="Arial"/>
          <w:lang w:val="es-ES" w:eastAsia="es-ES"/>
        </w:rPr>
        <w:t xml:space="preserve"> </w:t>
      </w:r>
      <w:r w:rsidR="002706DA" w:rsidRPr="005E10A1">
        <w:rPr>
          <w:rFonts w:ascii="Arial" w:eastAsia="Times New Roman" w:hAnsi="Arial" w:cs="Arial"/>
          <w:lang w:eastAsia="es-ES"/>
        </w:rPr>
        <w:t>durante</w:t>
      </w:r>
      <w:r w:rsidR="00ED6C04" w:rsidRPr="005E10A1">
        <w:rPr>
          <w:rFonts w:ascii="Arial" w:eastAsia="Times New Roman" w:hAnsi="Arial" w:cs="Arial"/>
          <w:lang w:eastAsia="es-ES"/>
        </w:rPr>
        <w:t xml:space="preserve"> el período enero – diciembre 202</w:t>
      </w:r>
      <w:r w:rsidR="002706DA" w:rsidRPr="005E10A1">
        <w:rPr>
          <w:rFonts w:ascii="Arial" w:eastAsia="Times New Roman" w:hAnsi="Arial" w:cs="Arial"/>
          <w:lang w:eastAsia="es-ES"/>
        </w:rPr>
        <w:t>3</w:t>
      </w:r>
      <w:r w:rsidR="00ED6C04" w:rsidRPr="005E10A1">
        <w:rPr>
          <w:rFonts w:ascii="Arial" w:eastAsia="Times New Roman" w:hAnsi="Arial" w:cs="Arial"/>
          <w:lang w:eastAsia="es-ES"/>
        </w:rPr>
        <w:t xml:space="preserve">, el FSV otorgó </w:t>
      </w:r>
      <w:r w:rsidR="002706DA" w:rsidRPr="005E10A1">
        <w:rPr>
          <w:rFonts w:ascii="Arial" w:eastAsia="Times New Roman" w:hAnsi="Arial" w:cs="Arial"/>
          <w:lang w:eastAsia="es-ES"/>
        </w:rPr>
        <w:t>8,325</w:t>
      </w:r>
      <w:r w:rsidR="00ED6C04" w:rsidRPr="005E10A1">
        <w:rPr>
          <w:rFonts w:ascii="Arial" w:eastAsia="Times New Roman" w:hAnsi="Arial" w:cs="Arial"/>
          <w:lang w:eastAsia="es-ES"/>
        </w:rPr>
        <w:t xml:space="preserve"> créditos; mostrando un aumento de </w:t>
      </w:r>
      <w:r w:rsidR="002706DA" w:rsidRPr="005E10A1">
        <w:rPr>
          <w:rFonts w:ascii="Arial" w:eastAsia="Times New Roman" w:hAnsi="Arial" w:cs="Arial"/>
          <w:lang w:eastAsia="es-ES"/>
        </w:rPr>
        <w:t>399</w:t>
      </w:r>
      <w:r w:rsidR="00ED6C04" w:rsidRPr="005E10A1">
        <w:rPr>
          <w:rFonts w:ascii="Arial" w:eastAsia="Times New Roman" w:hAnsi="Arial" w:cs="Arial"/>
          <w:lang w:eastAsia="es-ES"/>
        </w:rPr>
        <w:t xml:space="preserve"> créditos respecto al mismo período del año anterior. </w:t>
      </w:r>
      <w:r w:rsidR="00ED6C04" w:rsidRPr="005E10A1">
        <w:rPr>
          <w:rFonts w:ascii="Arial" w:eastAsia="Times New Roman" w:hAnsi="Arial" w:cs="Arial"/>
          <w:lang w:val="es-ES" w:eastAsia="es-ES"/>
        </w:rPr>
        <w:t xml:space="preserve">El resultado ha sido influenciado por </w:t>
      </w:r>
      <w:r w:rsidR="002706DA" w:rsidRPr="005E10A1">
        <w:rPr>
          <w:rFonts w:ascii="Arial" w:eastAsia="Times New Roman" w:hAnsi="Arial" w:cs="Arial"/>
          <w:lang w:val="es-ES" w:eastAsia="es-ES"/>
        </w:rPr>
        <w:t xml:space="preserve">el incremento significativo en el otorgamiento de créditos para activos extraordinarios que se registró a lo largo del año. </w:t>
      </w:r>
      <w:r w:rsidR="00ED6C04" w:rsidRPr="005E10A1">
        <w:rPr>
          <w:rFonts w:ascii="Arial" w:eastAsia="Times New Roman" w:hAnsi="Arial" w:cs="Arial"/>
          <w:lang w:val="es-ES" w:eastAsia="es-ES"/>
        </w:rPr>
        <w:t xml:space="preserve">Además, al liderazgo de la Administración Superior; al esfuerzo y coordinación realizado por las diferentes áreas organizativas del FSV; y a la evaluación y seguimiento continuo de los procesos de trabajo. </w:t>
      </w:r>
      <w:r w:rsidR="00BA356E" w:rsidRPr="005E10A1">
        <w:rPr>
          <w:rFonts w:ascii="Arial" w:eastAsia="Times New Roman" w:hAnsi="Arial" w:cs="Arial"/>
          <w:lang w:val="es-ES" w:eastAsia="es-ES"/>
        </w:rPr>
        <w:t>Señal</w:t>
      </w:r>
      <w:r w:rsidR="004E6E14" w:rsidRPr="005E10A1">
        <w:rPr>
          <w:rFonts w:ascii="Arial" w:eastAsia="Times New Roman" w:hAnsi="Arial" w:cs="Arial"/>
          <w:lang w:val="es-ES" w:eastAsia="es-ES"/>
        </w:rPr>
        <w:t xml:space="preserve">ó </w:t>
      </w:r>
      <w:r w:rsidR="00BA356E" w:rsidRPr="005E10A1">
        <w:rPr>
          <w:rFonts w:ascii="Arial" w:eastAsia="Times New Roman" w:hAnsi="Arial" w:cs="Arial"/>
          <w:lang w:val="es-ES" w:eastAsia="es-ES"/>
        </w:rPr>
        <w:t>como i</w:t>
      </w:r>
      <w:proofErr w:type="spellStart"/>
      <w:r w:rsidR="00845AF4" w:rsidRPr="005E10A1">
        <w:rPr>
          <w:rFonts w:ascii="Arial" w:eastAsia="Times New Roman" w:hAnsi="Arial" w:cs="Arial"/>
          <w:lang w:eastAsia="es-ES"/>
        </w:rPr>
        <w:t>nformación</w:t>
      </w:r>
      <w:proofErr w:type="spellEnd"/>
      <w:r w:rsidR="00ED6C04" w:rsidRPr="005E10A1">
        <w:rPr>
          <w:rFonts w:ascii="Arial" w:eastAsia="Times New Roman" w:hAnsi="Arial" w:cs="Arial"/>
          <w:lang w:eastAsia="es-ES"/>
        </w:rPr>
        <w:t xml:space="preserve"> relevante </w:t>
      </w:r>
      <w:r w:rsidR="00BA356E" w:rsidRPr="005E10A1">
        <w:rPr>
          <w:rFonts w:ascii="Arial" w:eastAsia="Times New Roman" w:hAnsi="Arial" w:cs="Arial"/>
          <w:lang w:eastAsia="es-ES"/>
        </w:rPr>
        <w:t>la siguiente</w:t>
      </w:r>
      <w:r w:rsidR="00ED6C04" w:rsidRPr="005E10A1">
        <w:rPr>
          <w:rFonts w:ascii="Arial" w:eastAsia="Times New Roman" w:hAnsi="Arial" w:cs="Arial"/>
          <w:lang w:eastAsia="es-ES"/>
        </w:rPr>
        <w:t>: 1-</w:t>
      </w:r>
      <w:r w:rsidR="00ED6C04" w:rsidRPr="005E10A1">
        <w:rPr>
          <w:rFonts w:ascii="Arial" w:eastAsia="Times New Roman" w:hAnsi="Arial" w:cs="Arial"/>
          <w:lang w:val="es-ES" w:eastAsia="es-ES"/>
        </w:rPr>
        <w:t xml:space="preserve">El </w:t>
      </w:r>
      <w:r w:rsidR="002706DA" w:rsidRPr="005E10A1">
        <w:rPr>
          <w:rFonts w:ascii="Arial" w:eastAsia="Times New Roman" w:hAnsi="Arial" w:cs="Arial"/>
          <w:lang w:val="es-ES" w:eastAsia="es-ES"/>
        </w:rPr>
        <w:t>95.4</w:t>
      </w:r>
      <w:r w:rsidR="00ED6C04" w:rsidRPr="005E10A1">
        <w:rPr>
          <w:rFonts w:ascii="Arial" w:eastAsia="Times New Roman" w:hAnsi="Arial" w:cs="Arial"/>
          <w:lang w:val="es-ES" w:eastAsia="es-ES"/>
        </w:rPr>
        <w:t xml:space="preserve">% del total de créditos escriturados corresponde a montos de hasta US$40,000.00, evidenciando la labor del FSV en beneficiar a las familias de menores ingresos. 2- La línea financiera de vivienda usada representó el </w:t>
      </w:r>
      <w:r w:rsidR="002706DA" w:rsidRPr="005E10A1">
        <w:rPr>
          <w:rFonts w:ascii="Arial" w:eastAsia="Times New Roman" w:hAnsi="Arial" w:cs="Arial"/>
          <w:lang w:val="es-ES" w:eastAsia="es-ES"/>
        </w:rPr>
        <w:t>35.5</w:t>
      </w:r>
      <w:r w:rsidR="00ED6C04" w:rsidRPr="005E10A1">
        <w:rPr>
          <w:rFonts w:ascii="Arial" w:eastAsia="Times New Roman" w:hAnsi="Arial" w:cs="Arial"/>
          <w:lang w:val="es-ES" w:eastAsia="es-ES"/>
        </w:rPr>
        <w:t>%</w:t>
      </w:r>
      <w:r w:rsidR="002706DA" w:rsidRPr="005E10A1">
        <w:rPr>
          <w:rFonts w:ascii="Arial" w:eastAsia="Times New Roman" w:hAnsi="Arial" w:cs="Arial"/>
          <w:lang w:val="es-ES" w:eastAsia="es-ES"/>
        </w:rPr>
        <w:t>, los inmuebles recuperados el 32.4%</w:t>
      </w:r>
      <w:r w:rsidR="00ED6C04" w:rsidRPr="005E10A1">
        <w:rPr>
          <w:rFonts w:ascii="Arial" w:eastAsia="Times New Roman" w:hAnsi="Arial" w:cs="Arial"/>
          <w:lang w:val="es-ES" w:eastAsia="es-ES"/>
        </w:rPr>
        <w:t xml:space="preserve"> y la de vivienda nueva el 2</w:t>
      </w:r>
      <w:r w:rsidR="002706DA" w:rsidRPr="005E10A1">
        <w:rPr>
          <w:rFonts w:ascii="Arial" w:eastAsia="Times New Roman" w:hAnsi="Arial" w:cs="Arial"/>
          <w:lang w:val="es-ES" w:eastAsia="es-ES"/>
        </w:rPr>
        <w:t>6</w:t>
      </w:r>
      <w:r w:rsidR="00ED6C04" w:rsidRPr="005E10A1">
        <w:rPr>
          <w:rFonts w:ascii="Arial" w:eastAsia="Times New Roman" w:hAnsi="Arial" w:cs="Arial"/>
          <w:lang w:val="es-ES" w:eastAsia="es-ES"/>
        </w:rPr>
        <w:t xml:space="preserve">.3% del total de créditos escriturados. 3- </w:t>
      </w:r>
      <w:r w:rsidR="00DD7CE8" w:rsidRPr="00DD7CE8">
        <w:rPr>
          <w:rFonts w:ascii="Arial" w:eastAsiaTheme="minorEastAsia" w:hAnsi="Arial" w:cs="Arial"/>
          <w:kern w:val="24"/>
          <w:lang w:val="es-ES" w:eastAsia="es-SV"/>
        </w:rPr>
        <w:t>El programa Vivienda Social refleja una colocación significativa, pues en el período se han escriturado 2,572 casos, lo cual representa un 30.9% del total de créditos escriturados, Casa Joven 2,150 casos, representa 25.8% y Casa Mujer 683 casos, representa 8.2%.</w:t>
      </w:r>
      <w:r w:rsidR="00DD7CE8" w:rsidRPr="005E10A1">
        <w:rPr>
          <w:rFonts w:ascii="Arial" w:eastAsia="Times New Roman" w:hAnsi="Arial" w:cs="Arial"/>
          <w:lang w:val="es-ES" w:eastAsia="es-ES"/>
        </w:rPr>
        <w:t xml:space="preserve"> 4- </w:t>
      </w:r>
      <w:r w:rsidR="00DD7CE8" w:rsidRPr="00DD7CE8">
        <w:rPr>
          <w:rFonts w:ascii="Arial" w:eastAsiaTheme="minorEastAsia" w:hAnsi="Arial" w:cs="Arial"/>
          <w:kern w:val="24"/>
          <w:lang w:val="es-ES" w:eastAsia="es-SV"/>
        </w:rPr>
        <w:t>Los créditos provenientes de las agencias regionales y Sucursal Paseo en el período fueron 1,735, lo cual representa un 20.8% del total de créditos escriturados.</w:t>
      </w:r>
      <w:r w:rsidR="00BA356E" w:rsidRPr="005E10A1">
        <w:rPr>
          <w:rFonts w:ascii="Arial" w:eastAsia="Times New Roman" w:hAnsi="Arial" w:cs="Arial"/>
          <w:lang w:val="es-ES" w:eastAsia="es-ES"/>
        </w:rPr>
        <w:t xml:space="preserve"> </w:t>
      </w:r>
      <w:r w:rsidR="00ED6C04" w:rsidRPr="005E10A1">
        <w:rPr>
          <w:rFonts w:ascii="Arial" w:eastAsia="Times New Roman" w:hAnsi="Arial" w:cs="Arial"/>
          <w:lang w:val="es-ES" w:eastAsia="es-ES"/>
        </w:rPr>
        <w:t>El FSV en este período otorgó US$</w:t>
      </w:r>
      <w:r w:rsidR="00DD7CE8" w:rsidRPr="005E10A1">
        <w:rPr>
          <w:rFonts w:ascii="Arial" w:eastAsia="Times New Roman" w:hAnsi="Arial" w:cs="Arial"/>
          <w:lang w:val="es-ES" w:eastAsia="es-ES"/>
        </w:rPr>
        <w:t>183.43</w:t>
      </w:r>
      <w:r w:rsidR="00ED6C04" w:rsidRPr="005E10A1">
        <w:rPr>
          <w:rFonts w:ascii="Arial" w:eastAsia="Times New Roman" w:hAnsi="Arial" w:cs="Arial"/>
          <w:lang w:val="es-ES" w:eastAsia="es-ES"/>
        </w:rPr>
        <w:t xml:space="preserve"> millones, mostrando un aumento de US$</w:t>
      </w:r>
      <w:r w:rsidR="00DD7CE8" w:rsidRPr="005E10A1">
        <w:rPr>
          <w:rFonts w:ascii="Arial" w:eastAsia="Times New Roman" w:hAnsi="Arial" w:cs="Arial"/>
          <w:lang w:val="es-ES" w:eastAsia="es-ES"/>
        </w:rPr>
        <w:t>5.46</w:t>
      </w:r>
      <w:r w:rsidR="00ED6C04" w:rsidRPr="005E10A1">
        <w:rPr>
          <w:rFonts w:ascii="Arial" w:eastAsia="Times New Roman" w:hAnsi="Arial" w:cs="Arial"/>
          <w:lang w:val="es-ES" w:eastAsia="es-ES"/>
        </w:rPr>
        <w:t xml:space="preserve"> millones respecto al mismo período del año anterior. Es relevante mencionar que: 1- La línea financiera de vivienda usada representó el </w:t>
      </w:r>
      <w:r w:rsidR="00DD7CE8" w:rsidRPr="005E10A1">
        <w:rPr>
          <w:rFonts w:ascii="Arial" w:eastAsia="Times New Roman" w:hAnsi="Arial" w:cs="Arial"/>
          <w:lang w:val="es-ES" w:eastAsia="es-ES"/>
        </w:rPr>
        <w:t>33.2</w:t>
      </w:r>
      <w:r w:rsidR="00ED6C04" w:rsidRPr="005E10A1">
        <w:rPr>
          <w:rFonts w:ascii="Arial" w:eastAsia="Times New Roman" w:hAnsi="Arial" w:cs="Arial"/>
          <w:lang w:val="es-ES" w:eastAsia="es-ES"/>
        </w:rPr>
        <w:t>% y la de vivienda nueva el 41.</w:t>
      </w:r>
      <w:r w:rsidR="00DD7CE8" w:rsidRPr="005E10A1">
        <w:rPr>
          <w:rFonts w:ascii="Arial" w:eastAsia="Times New Roman" w:hAnsi="Arial" w:cs="Arial"/>
          <w:lang w:val="es-ES" w:eastAsia="es-ES"/>
        </w:rPr>
        <w:t>1</w:t>
      </w:r>
      <w:r w:rsidR="00ED6C04" w:rsidRPr="005E10A1">
        <w:rPr>
          <w:rFonts w:ascii="Arial" w:eastAsia="Times New Roman" w:hAnsi="Arial" w:cs="Arial"/>
          <w:lang w:val="es-ES" w:eastAsia="es-ES"/>
        </w:rPr>
        <w:t>% del total de créditos escriturados. 2 - El programa Casa Joven refleja una colocación significativa, pues en el período se han escriturado US$</w:t>
      </w:r>
      <w:r w:rsidR="00DD7CE8" w:rsidRPr="005E10A1">
        <w:rPr>
          <w:rFonts w:ascii="Arial" w:eastAsia="Times New Roman" w:hAnsi="Arial" w:cs="Arial"/>
          <w:lang w:val="es-ES" w:eastAsia="es-ES"/>
        </w:rPr>
        <w:t>55.19</w:t>
      </w:r>
      <w:r w:rsidR="00ED6C04" w:rsidRPr="005E10A1">
        <w:rPr>
          <w:rFonts w:ascii="Arial" w:eastAsia="Times New Roman" w:hAnsi="Arial" w:cs="Arial"/>
          <w:lang w:val="es-ES" w:eastAsia="es-ES"/>
        </w:rPr>
        <w:t xml:space="preserve"> millones, lo cual representa un </w:t>
      </w:r>
      <w:r w:rsidR="00DD7CE8" w:rsidRPr="005E10A1">
        <w:rPr>
          <w:rFonts w:ascii="Arial" w:eastAsia="Times New Roman" w:hAnsi="Arial" w:cs="Arial"/>
          <w:lang w:val="es-ES" w:eastAsia="es-ES"/>
        </w:rPr>
        <w:t>30.1</w:t>
      </w:r>
      <w:r w:rsidR="00ED6C04" w:rsidRPr="005E10A1">
        <w:rPr>
          <w:rFonts w:ascii="Arial" w:eastAsia="Times New Roman" w:hAnsi="Arial" w:cs="Arial"/>
          <w:lang w:val="es-ES" w:eastAsia="es-ES"/>
        </w:rPr>
        <w:t>% del total del monto otorgado,</w:t>
      </w:r>
      <w:r w:rsidR="00DD7CE8" w:rsidRPr="005E10A1">
        <w:rPr>
          <w:rFonts w:ascii="Arial" w:eastAsia="Times New Roman" w:hAnsi="Arial" w:cs="Arial"/>
          <w:lang w:val="es-ES" w:eastAsia="es-ES"/>
        </w:rPr>
        <w:t xml:space="preserve"> </w:t>
      </w:r>
      <w:r w:rsidR="00DD7CE8" w:rsidRPr="005E10A1">
        <w:rPr>
          <w:rFonts w:ascii="Arial" w:eastAsiaTheme="minorEastAsia" w:hAnsi="Arial" w:cs="Arial"/>
          <w:kern w:val="24"/>
          <w:lang w:val="es-ES"/>
        </w:rPr>
        <w:t>el programa Vivienda Social US$34.95 millones, representa 19.1% y el Programa Casa Mujer US$14.76 millones, representa 8.0%</w:t>
      </w:r>
      <w:r w:rsidR="00DD7CE8" w:rsidRPr="005E10A1">
        <w:rPr>
          <w:rFonts w:ascii="Arial" w:eastAsia="Times New Roman" w:hAnsi="Arial" w:cs="Arial"/>
          <w:lang w:val="es-ES" w:eastAsia="es-ES"/>
        </w:rPr>
        <w:t xml:space="preserve">. </w:t>
      </w:r>
      <w:r w:rsidR="00ED6C04" w:rsidRPr="005E10A1">
        <w:rPr>
          <w:rFonts w:ascii="Arial" w:eastAsia="Times New Roman" w:hAnsi="Arial" w:cs="Arial"/>
          <w:lang w:val="es-ES" w:eastAsia="es-ES"/>
        </w:rPr>
        <w:t>3 - Los créditos provenientes de las agencias regionales y la Sucursal Paseo fueron</w:t>
      </w:r>
      <w:r w:rsidR="00DD7CE8" w:rsidRPr="005E10A1">
        <w:rPr>
          <w:rFonts w:ascii="Arial" w:eastAsia="Times New Roman" w:hAnsi="Arial" w:cs="Arial"/>
          <w:lang w:val="es-ES" w:eastAsia="es-ES"/>
        </w:rPr>
        <w:t xml:space="preserve"> de</w:t>
      </w:r>
      <w:r w:rsidR="00ED6C04" w:rsidRPr="005E10A1">
        <w:rPr>
          <w:rFonts w:ascii="Arial" w:eastAsia="Times New Roman" w:hAnsi="Arial" w:cs="Arial"/>
          <w:lang w:val="es-ES" w:eastAsia="es-ES"/>
        </w:rPr>
        <w:t xml:space="preserve"> US$</w:t>
      </w:r>
      <w:r w:rsidR="00DD7CE8" w:rsidRPr="005E10A1">
        <w:rPr>
          <w:rFonts w:ascii="Arial" w:eastAsia="Times New Roman" w:hAnsi="Arial" w:cs="Arial"/>
          <w:lang w:val="es-ES" w:eastAsia="es-ES"/>
        </w:rPr>
        <w:t>51.08</w:t>
      </w:r>
      <w:r w:rsidR="00ED6C04" w:rsidRPr="005E10A1">
        <w:rPr>
          <w:rFonts w:ascii="Arial" w:eastAsia="Times New Roman" w:hAnsi="Arial" w:cs="Arial"/>
          <w:lang w:val="es-ES" w:eastAsia="es-ES"/>
        </w:rPr>
        <w:t xml:space="preserve"> millones, lo cual representa un </w:t>
      </w:r>
      <w:r w:rsidR="00DD7CE8" w:rsidRPr="005E10A1">
        <w:rPr>
          <w:rFonts w:ascii="Arial" w:eastAsia="Times New Roman" w:hAnsi="Arial" w:cs="Arial"/>
          <w:lang w:val="es-ES" w:eastAsia="es-ES"/>
        </w:rPr>
        <w:t>27.8</w:t>
      </w:r>
      <w:r w:rsidR="00ED6C04" w:rsidRPr="005E10A1">
        <w:rPr>
          <w:rFonts w:ascii="Arial" w:eastAsia="Times New Roman" w:hAnsi="Arial" w:cs="Arial"/>
          <w:lang w:val="es-ES" w:eastAsia="es-ES"/>
        </w:rPr>
        <w:t xml:space="preserve">% del total del monto otorgado. </w:t>
      </w:r>
      <w:r w:rsidR="00766243" w:rsidRPr="005E10A1">
        <w:rPr>
          <w:rFonts w:ascii="Arial" w:eastAsia="Times New Roman" w:hAnsi="Arial" w:cs="Arial"/>
          <w:lang w:eastAsia="es-ES"/>
        </w:rPr>
        <w:t>Comparando la evolución</w:t>
      </w:r>
      <w:r w:rsidR="004E6E14" w:rsidRPr="005E10A1">
        <w:rPr>
          <w:rFonts w:ascii="Arial" w:eastAsia="Times New Roman" w:hAnsi="Arial" w:cs="Arial"/>
          <w:lang w:eastAsia="es-ES"/>
        </w:rPr>
        <w:t xml:space="preserve"> del número de créditos otorgados por las instituciones bancarias, en el segundo semestre de 2023 respecto al primer semestre del mismo año, se registró lo siguiente: Banco Cuscatlán disminuyó 37 créditos, Davivienda aumentó 9 créditos, y Banco Agrícola aumentó 24 créditos. En cuanto al</w:t>
      </w:r>
      <w:r w:rsidR="00766243" w:rsidRPr="005E10A1">
        <w:rPr>
          <w:rFonts w:ascii="Arial" w:eastAsia="Times New Roman" w:hAnsi="Arial" w:cs="Arial"/>
          <w:lang w:eastAsia="es-ES"/>
        </w:rPr>
        <w:t xml:space="preserve"> monto</w:t>
      </w:r>
      <w:r w:rsidR="00ED6C04" w:rsidRPr="005E10A1">
        <w:rPr>
          <w:rFonts w:ascii="Arial" w:eastAsia="Times New Roman" w:hAnsi="Arial" w:cs="Arial"/>
          <w:lang w:eastAsia="es-ES"/>
        </w:rPr>
        <w:t xml:space="preserve"> otorgado por las instituciones bancarias</w:t>
      </w:r>
      <w:r w:rsidR="00766243" w:rsidRPr="005E10A1">
        <w:rPr>
          <w:rFonts w:ascii="Arial" w:eastAsia="Times New Roman" w:hAnsi="Arial" w:cs="Arial"/>
          <w:lang w:eastAsia="es-ES"/>
        </w:rPr>
        <w:t xml:space="preserve"> en el segundo semestre de 2023</w:t>
      </w:r>
      <w:r w:rsidR="00667EB9" w:rsidRPr="005E10A1">
        <w:rPr>
          <w:rFonts w:ascii="Arial" w:eastAsia="Times New Roman" w:hAnsi="Arial" w:cs="Arial"/>
          <w:lang w:eastAsia="es-ES"/>
        </w:rPr>
        <w:t>, respecto al primer semestre del mismo año</w:t>
      </w:r>
      <w:r w:rsidR="00ED6C04" w:rsidRPr="005E10A1">
        <w:rPr>
          <w:rFonts w:ascii="Arial" w:eastAsia="Times New Roman" w:hAnsi="Arial" w:cs="Arial"/>
          <w:lang w:eastAsia="es-ES"/>
        </w:rPr>
        <w:t xml:space="preserve">, </w:t>
      </w:r>
      <w:r w:rsidR="00667EB9" w:rsidRPr="005E10A1">
        <w:rPr>
          <w:rFonts w:ascii="Arial" w:eastAsia="Times New Roman" w:hAnsi="Arial" w:cs="Arial"/>
          <w:lang w:eastAsia="es-ES"/>
        </w:rPr>
        <w:t xml:space="preserve">el Banco </w:t>
      </w:r>
      <w:r w:rsidR="00667EB9" w:rsidRPr="005E10A1">
        <w:rPr>
          <w:rFonts w:ascii="Arial" w:eastAsiaTheme="minorEastAsia" w:hAnsi="Arial" w:cs="Arial"/>
          <w:kern w:val="24"/>
        </w:rPr>
        <w:t>Cuscatlán aumentó $4.34 millones, Davivienda aumentó $4.73 millones y Banco Agrícola aumentó $8.59 millones, reflejando que el FSV es la institución financiera con mayor monto colocado en comparación a dichos bancos.</w:t>
      </w:r>
      <w:r w:rsidR="00BA356E" w:rsidRPr="005E10A1">
        <w:rPr>
          <w:rFonts w:ascii="Arial" w:eastAsia="Times New Roman" w:hAnsi="Arial" w:cs="Arial"/>
          <w:lang w:eastAsia="es-ES"/>
        </w:rPr>
        <w:t xml:space="preserve"> </w:t>
      </w:r>
      <w:r w:rsidR="00ED6C04" w:rsidRPr="005E10A1">
        <w:rPr>
          <w:rFonts w:ascii="Arial" w:eastAsia="Times New Roman" w:hAnsi="Arial" w:cs="Arial"/>
          <w:lang w:eastAsia="es-ES"/>
        </w:rPr>
        <w:t>Actualmente el FSV posee un crédito promedio de US$22,</w:t>
      </w:r>
      <w:r w:rsidR="00DD7CE8" w:rsidRPr="005E10A1">
        <w:rPr>
          <w:rFonts w:ascii="Arial" w:eastAsia="Times New Roman" w:hAnsi="Arial" w:cs="Arial"/>
          <w:lang w:eastAsia="es-ES"/>
        </w:rPr>
        <w:t>034.10</w:t>
      </w:r>
      <w:r w:rsidR="00ED6C04" w:rsidRPr="005E10A1">
        <w:rPr>
          <w:rFonts w:ascii="Arial" w:eastAsia="Times New Roman" w:hAnsi="Arial" w:cs="Arial"/>
          <w:lang w:eastAsia="es-ES"/>
        </w:rPr>
        <w:t xml:space="preserve"> dólares, sustentando que su nicho de mercado se encuentra en los créditos de hasta 4 salarios mínimos vigentes; en comparación al resultado observado en el mismo periodo del año anterior el crédito promedio el FSV ha </w:t>
      </w:r>
      <w:r w:rsidR="00766243" w:rsidRPr="005E10A1">
        <w:rPr>
          <w:rFonts w:ascii="Arial" w:eastAsia="Times New Roman" w:hAnsi="Arial" w:cs="Arial"/>
          <w:lang w:eastAsia="es-ES"/>
        </w:rPr>
        <w:t>disminuido</w:t>
      </w:r>
      <w:r w:rsidR="00ED6C04" w:rsidRPr="005E10A1">
        <w:rPr>
          <w:rFonts w:ascii="Arial" w:eastAsia="Times New Roman" w:hAnsi="Arial" w:cs="Arial"/>
          <w:lang w:eastAsia="es-ES"/>
        </w:rPr>
        <w:t xml:space="preserve"> en US$</w:t>
      </w:r>
      <w:r w:rsidR="00766243" w:rsidRPr="005E10A1">
        <w:rPr>
          <w:rFonts w:ascii="Arial" w:eastAsia="Times New Roman" w:hAnsi="Arial" w:cs="Arial"/>
          <w:lang w:eastAsia="es-ES"/>
        </w:rPr>
        <w:t>419.23</w:t>
      </w:r>
      <w:r w:rsidR="00ED6C04" w:rsidRPr="005E10A1">
        <w:rPr>
          <w:rFonts w:ascii="Arial" w:eastAsia="Times New Roman" w:hAnsi="Arial" w:cs="Arial"/>
          <w:lang w:eastAsia="es-ES"/>
        </w:rPr>
        <w:t xml:space="preserve"> dólares (</w:t>
      </w:r>
      <w:r w:rsidR="00766243" w:rsidRPr="005E10A1">
        <w:rPr>
          <w:rFonts w:ascii="Arial" w:eastAsia="Times New Roman" w:hAnsi="Arial" w:cs="Arial"/>
          <w:lang w:eastAsia="es-ES"/>
        </w:rPr>
        <w:t>1.9</w:t>
      </w:r>
      <w:r w:rsidR="00ED6C04" w:rsidRPr="005E10A1">
        <w:rPr>
          <w:rFonts w:ascii="Arial" w:eastAsia="Times New Roman" w:hAnsi="Arial" w:cs="Arial"/>
          <w:lang w:eastAsia="es-ES"/>
        </w:rPr>
        <w:t>%). El FSV se mantiene como institución crediticia líder en el otorgamiento de créditos para vivienda, al mes de diciembre 202</w:t>
      </w:r>
      <w:r w:rsidR="00766243" w:rsidRPr="005E10A1">
        <w:rPr>
          <w:rFonts w:ascii="Arial" w:eastAsia="Times New Roman" w:hAnsi="Arial" w:cs="Arial"/>
          <w:lang w:eastAsia="es-ES"/>
        </w:rPr>
        <w:t>3</w:t>
      </w:r>
      <w:r w:rsidR="00ED6C04" w:rsidRPr="005E10A1">
        <w:rPr>
          <w:rFonts w:ascii="Arial" w:eastAsia="Times New Roman" w:hAnsi="Arial" w:cs="Arial"/>
          <w:lang w:eastAsia="es-ES"/>
        </w:rPr>
        <w:t xml:space="preserve"> posee una participación de </w:t>
      </w:r>
      <w:r w:rsidR="00766243" w:rsidRPr="005E10A1">
        <w:rPr>
          <w:rFonts w:ascii="Arial" w:eastAsia="Times New Roman" w:hAnsi="Arial" w:cs="Arial"/>
          <w:lang w:eastAsia="es-ES"/>
        </w:rPr>
        <w:t>57.1</w:t>
      </w:r>
      <w:r w:rsidR="00ED6C04" w:rsidRPr="005E10A1">
        <w:rPr>
          <w:rFonts w:ascii="Arial" w:eastAsia="Times New Roman" w:hAnsi="Arial" w:cs="Arial"/>
          <w:lang w:eastAsia="es-ES"/>
        </w:rPr>
        <w:t xml:space="preserve">% dentro del sector, dicho resultado es superior en </w:t>
      </w:r>
      <w:r w:rsidR="00766243" w:rsidRPr="005E10A1">
        <w:rPr>
          <w:rFonts w:ascii="Arial" w:eastAsia="Times New Roman" w:hAnsi="Arial" w:cs="Arial"/>
          <w:lang w:eastAsia="es-ES"/>
        </w:rPr>
        <w:t>14.2</w:t>
      </w:r>
      <w:r w:rsidR="00ED6C04" w:rsidRPr="005E10A1">
        <w:rPr>
          <w:rFonts w:ascii="Arial" w:eastAsia="Times New Roman" w:hAnsi="Arial" w:cs="Arial"/>
          <w:lang w:eastAsia="es-ES"/>
        </w:rPr>
        <w:t xml:space="preserve">% al registrado por los bancos en el mismo período. </w:t>
      </w:r>
      <w:r w:rsidR="00ED6C04" w:rsidRPr="005E10A1">
        <w:rPr>
          <w:rFonts w:ascii="Arial" w:eastAsia="Times New Roman" w:hAnsi="Arial" w:cs="Arial"/>
          <w:lang w:val="es-ES" w:eastAsia="es-ES"/>
        </w:rPr>
        <w:t xml:space="preserve">El FSV ocupa la primera </w:t>
      </w:r>
      <w:r w:rsidR="00ED6C04" w:rsidRPr="005E10A1">
        <w:rPr>
          <w:rFonts w:ascii="Arial" w:eastAsia="Times New Roman" w:hAnsi="Arial" w:cs="Arial"/>
          <w:lang w:val="es-ES" w:eastAsia="es-ES"/>
        </w:rPr>
        <w:lastRenderedPageBreak/>
        <w:t>posición en el número de créditos (</w:t>
      </w:r>
      <w:r w:rsidR="00766243" w:rsidRPr="005E10A1">
        <w:rPr>
          <w:rFonts w:ascii="Arial" w:eastAsia="Times New Roman" w:hAnsi="Arial" w:cs="Arial"/>
          <w:lang w:val="es-ES" w:eastAsia="es-ES"/>
        </w:rPr>
        <w:t>57.1</w:t>
      </w:r>
      <w:r w:rsidR="00ED6C04" w:rsidRPr="005E10A1">
        <w:rPr>
          <w:rFonts w:ascii="Arial" w:eastAsia="Times New Roman" w:hAnsi="Arial" w:cs="Arial"/>
          <w:lang w:val="es-ES" w:eastAsia="es-ES"/>
        </w:rPr>
        <w:t>%) y en monto otorgado (</w:t>
      </w:r>
      <w:r w:rsidR="00766243" w:rsidRPr="005E10A1">
        <w:rPr>
          <w:rFonts w:ascii="Arial" w:eastAsia="Times New Roman" w:hAnsi="Arial" w:cs="Arial"/>
          <w:lang w:val="es-ES" w:eastAsia="es-ES"/>
        </w:rPr>
        <w:t>28.1</w:t>
      </w:r>
      <w:r w:rsidR="00ED6C04" w:rsidRPr="005E10A1">
        <w:rPr>
          <w:rFonts w:ascii="Arial" w:eastAsia="Times New Roman" w:hAnsi="Arial" w:cs="Arial"/>
          <w:lang w:val="es-ES" w:eastAsia="es-ES"/>
        </w:rPr>
        <w:t>%) por el sistema financiero.</w:t>
      </w:r>
      <w:r w:rsidR="005E10A1">
        <w:rPr>
          <w:rFonts w:ascii="Arial" w:eastAsia="Arial" w:hAnsi="Arial" w:cs="Arial"/>
          <w:b/>
          <w:bCs/>
          <w:lang w:val="es-ES" w:eastAsia="es-ES"/>
        </w:rPr>
        <w:t xml:space="preserve"> </w:t>
      </w:r>
      <w:r w:rsidR="00ED6C04" w:rsidRPr="005E10A1">
        <w:rPr>
          <w:rFonts w:ascii="Arial" w:eastAsia="Times New Roman" w:hAnsi="Arial" w:cs="Arial"/>
          <w:lang w:val="es-ES" w:eastAsia="es-ES"/>
        </w:rPr>
        <w:t xml:space="preserve">Sobre las </w:t>
      </w:r>
      <w:r w:rsidR="00ED6C04" w:rsidRPr="005E10A1">
        <w:rPr>
          <w:rFonts w:ascii="Arial" w:eastAsia="Times New Roman" w:hAnsi="Arial" w:cs="Arial"/>
          <w:u w:val="single"/>
          <w:lang w:val="es-ES" w:eastAsia="es-ES"/>
        </w:rPr>
        <w:t>Tasas de interés efectivas</w:t>
      </w:r>
      <w:r w:rsidR="00ED6C04" w:rsidRPr="005E10A1">
        <w:rPr>
          <w:rFonts w:ascii="Arial" w:eastAsia="Times New Roman" w:hAnsi="Arial" w:cs="Arial"/>
          <w:lang w:val="es-ES" w:eastAsia="es-ES"/>
        </w:rPr>
        <w:t xml:space="preserve">, </w:t>
      </w:r>
      <w:r w:rsidR="00AA6087" w:rsidRPr="005E10A1">
        <w:rPr>
          <w:rFonts w:ascii="Arial" w:eastAsia="Times New Roman" w:hAnsi="Arial" w:cs="Arial"/>
          <w:lang w:val="es-ES" w:eastAsia="es-ES"/>
        </w:rPr>
        <w:t xml:space="preserve">la Gerenta de Planificación expuso </w:t>
      </w:r>
      <w:r w:rsidR="00ED6C04" w:rsidRPr="005E10A1">
        <w:rPr>
          <w:rFonts w:ascii="Arial" w:eastAsia="Times New Roman" w:hAnsi="Arial" w:cs="Arial"/>
          <w:lang w:val="es-ES" w:eastAsia="es-ES"/>
        </w:rPr>
        <w:t xml:space="preserve">las gráficas </w:t>
      </w:r>
      <w:r w:rsidR="00AA6087" w:rsidRPr="005E10A1">
        <w:rPr>
          <w:rFonts w:ascii="Arial" w:eastAsia="Times New Roman" w:hAnsi="Arial" w:cs="Arial"/>
          <w:lang w:val="es-ES" w:eastAsia="es-ES"/>
        </w:rPr>
        <w:t xml:space="preserve">que </w:t>
      </w:r>
      <w:r w:rsidR="00ED6C04" w:rsidRPr="005E10A1">
        <w:rPr>
          <w:rFonts w:ascii="Arial" w:eastAsia="Times New Roman" w:hAnsi="Arial" w:cs="Arial"/>
          <w:lang w:val="es-ES" w:eastAsia="es-ES"/>
        </w:rPr>
        <w:t>muestran que l</w:t>
      </w:r>
      <w:r w:rsidR="00ED6C04" w:rsidRPr="005E10A1">
        <w:rPr>
          <w:rFonts w:ascii="Arial" w:eastAsia="Times New Roman" w:hAnsi="Arial" w:cs="Arial"/>
          <w:lang w:eastAsia="es-ES"/>
        </w:rPr>
        <w:t>a tasa de interés efectiva correspondiente al mes de diciembre 202</w:t>
      </w:r>
      <w:r w:rsidR="00766243" w:rsidRPr="005E10A1">
        <w:rPr>
          <w:rFonts w:ascii="Arial" w:eastAsia="Times New Roman" w:hAnsi="Arial" w:cs="Arial"/>
          <w:lang w:eastAsia="es-ES"/>
        </w:rPr>
        <w:t>3</w:t>
      </w:r>
      <w:r w:rsidR="00ED6C04" w:rsidRPr="005E10A1">
        <w:rPr>
          <w:rFonts w:ascii="Arial" w:eastAsia="Times New Roman" w:hAnsi="Arial" w:cs="Arial"/>
          <w:lang w:eastAsia="es-ES"/>
        </w:rPr>
        <w:t xml:space="preserve"> mostró una variación de </w:t>
      </w:r>
      <w:r w:rsidR="00766243" w:rsidRPr="005E10A1">
        <w:rPr>
          <w:rFonts w:ascii="Arial" w:eastAsia="Times New Roman" w:hAnsi="Arial" w:cs="Arial"/>
          <w:lang w:eastAsia="es-ES"/>
        </w:rPr>
        <w:t>0.11</w:t>
      </w:r>
      <w:r w:rsidR="00ED6C04" w:rsidRPr="005E10A1">
        <w:rPr>
          <w:rFonts w:ascii="Arial" w:eastAsia="Times New Roman" w:hAnsi="Arial" w:cs="Arial"/>
          <w:lang w:eastAsia="es-ES"/>
        </w:rPr>
        <w:t>% respecto al mismo mes del año 202</w:t>
      </w:r>
      <w:r w:rsidR="00766243" w:rsidRPr="005E10A1">
        <w:rPr>
          <w:rFonts w:ascii="Arial" w:eastAsia="Times New Roman" w:hAnsi="Arial" w:cs="Arial"/>
          <w:lang w:eastAsia="es-ES"/>
        </w:rPr>
        <w:t>2</w:t>
      </w:r>
      <w:r w:rsidR="00ED6C04" w:rsidRPr="005E10A1">
        <w:rPr>
          <w:rFonts w:ascii="Arial" w:eastAsia="Times New Roman" w:hAnsi="Arial" w:cs="Arial"/>
          <w:lang w:eastAsia="es-ES"/>
        </w:rPr>
        <w:t xml:space="preserve">. De los </w:t>
      </w:r>
      <w:r w:rsidR="00FC5A64" w:rsidRPr="005E10A1">
        <w:rPr>
          <w:rFonts w:ascii="Arial" w:eastAsia="Times New Roman" w:hAnsi="Arial" w:cs="Arial"/>
          <w:lang w:eastAsia="es-ES"/>
        </w:rPr>
        <w:t>8,325</w:t>
      </w:r>
      <w:r w:rsidR="00ED6C04" w:rsidRPr="005E10A1">
        <w:rPr>
          <w:rFonts w:ascii="Arial" w:eastAsia="Times New Roman" w:hAnsi="Arial" w:cs="Arial"/>
          <w:lang w:eastAsia="es-ES"/>
        </w:rPr>
        <w:t xml:space="preserve"> créditos otorgados hasta diciembre 202</w:t>
      </w:r>
      <w:r w:rsidR="00FC5A64" w:rsidRPr="005E10A1">
        <w:rPr>
          <w:rFonts w:ascii="Arial" w:eastAsia="Times New Roman" w:hAnsi="Arial" w:cs="Arial"/>
          <w:lang w:eastAsia="es-ES"/>
        </w:rPr>
        <w:t>3</w:t>
      </w:r>
      <w:r w:rsidR="00ED6C04" w:rsidRPr="005E10A1">
        <w:rPr>
          <w:rFonts w:ascii="Arial" w:eastAsia="Times New Roman" w:hAnsi="Arial" w:cs="Arial"/>
          <w:lang w:eastAsia="es-ES"/>
        </w:rPr>
        <w:t xml:space="preserve">: </w:t>
      </w:r>
      <w:r w:rsidR="00FC5A64" w:rsidRPr="005E10A1">
        <w:rPr>
          <w:rFonts w:ascii="Arial" w:eastAsia="Times New Roman" w:hAnsi="Arial" w:cs="Arial"/>
          <w:lang w:eastAsia="es-ES"/>
        </w:rPr>
        <w:t xml:space="preserve">a) </w:t>
      </w:r>
      <w:r w:rsidR="00FC5A64" w:rsidRPr="00FC5A64">
        <w:rPr>
          <w:rFonts w:ascii="Arial" w:eastAsiaTheme="minorEastAsia" w:hAnsi="Arial" w:cs="Arial"/>
          <w:kern w:val="24"/>
          <w:lang w:eastAsia="es-SV"/>
        </w:rPr>
        <w:t>2,571 créditos se otorgaron bajo el Programa Vivienda Social con una tasa de interés del 3.00%</w:t>
      </w:r>
      <w:r w:rsidR="00FC5A64" w:rsidRPr="005E10A1">
        <w:rPr>
          <w:rFonts w:ascii="Arial" w:eastAsiaTheme="minorEastAsia" w:hAnsi="Arial" w:cs="Arial"/>
          <w:kern w:val="24"/>
          <w:lang w:eastAsia="es-SV"/>
        </w:rPr>
        <w:t xml:space="preserve">. b) </w:t>
      </w:r>
      <w:r w:rsidR="00FC5A64" w:rsidRPr="00FC5A64">
        <w:rPr>
          <w:rFonts w:ascii="Arial" w:eastAsiaTheme="minorEastAsia" w:hAnsi="Arial" w:cs="Arial"/>
          <w:kern w:val="24"/>
          <w:lang w:eastAsia="es-SV"/>
        </w:rPr>
        <w:t xml:space="preserve">2,188 créditos se otorgaron bajo la línea financiera de vivienda nueva, de los cuales 1,729 se destinaron con una tasa de interés menor o igual al 6.00%. </w:t>
      </w:r>
      <w:r w:rsidR="004E6E14" w:rsidRPr="005E10A1">
        <w:rPr>
          <w:rFonts w:ascii="Arial" w:eastAsia="Times New Roman" w:hAnsi="Arial" w:cs="Arial"/>
          <w:lang w:eastAsia="es-ES"/>
        </w:rPr>
        <w:t>c</w:t>
      </w:r>
      <w:r w:rsidR="00FC5A64" w:rsidRPr="005E10A1">
        <w:rPr>
          <w:rFonts w:ascii="Arial" w:eastAsia="Times New Roman" w:hAnsi="Arial" w:cs="Arial"/>
          <w:lang w:eastAsia="es-ES"/>
        </w:rPr>
        <w:t xml:space="preserve">) </w:t>
      </w:r>
      <w:r w:rsidR="00FC5A64" w:rsidRPr="005E10A1">
        <w:rPr>
          <w:rFonts w:ascii="Arial" w:eastAsiaTheme="minorEastAsia" w:hAnsi="Arial" w:cs="Arial"/>
          <w:kern w:val="24"/>
          <w:lang w:eastAsia="es-SV"/>
        </w:rPr>
        <w:t>683 créditos corresponden al Programa Casa Mujer, de los cuales 635 se destinaron con una tasa de interés menor o igual al 6.00%</w:t>
      </w:r>
      <w:r w:rsidR="00ED6C04" w:rsidRPr="005E10A1">
        <w:rPr>
          <w:rFonts w:ascii="Arial" w:eastAsia="Times New Roman" w:hAnsi="Arial" w:cs="Arial"/>
          <w:lang w:eastAsia="es-ES"/>
        </w:rPr>
        <w:t>.</w:t>
      </w:r>
      <w:r w:rsidR="00ED6C04" w:rsidRPr="005E10A1">
        <w:rPr>
          <w:rFonts w:ascii="Arial" w:eastAsia="Times New Roman" w:hAnsi="Arial" w:cs="Arial"/>
          <w:kern w:val="24"/>
        </w:rPr>
        <w:t xml:space="preserve"> </w:t>
      </w:r>
      <w:proofErr w:type="gramStart"/>
      <w:r w:rsidR="00ED6C04" w:rsidRPr="005E10A1">
        <w:rPr>
          <w:rFonts w:ascii="Arial" w:eastAsia="Times New Roman" w:hAnsi="Arial" w:cs="Arial"/>
          <w:kern w:val="24"/>
        </w:rPr>
        <w:t>Señaló</w:t>
      </w:r>
      <w:proofErr w:type="gramEnd"/>
      <w:r w:rsidR="00ED6C04" w:rsidRPr="005E10A1">
        <w:rPr>
          <w:rFonts w:ascii="Arial" w:eastAsia="Times New Roman" w:hAnsi="Arial" w:cs="Arial"/>
          <w:kern w:val="24"/>
        </w:rPr>
        <w:t xml:space="preserve"> </w:t>
      </w:r>
      <w:r w:rsidR="00FC5A64" w:rsidRPr="005E10A1">
        <w:rPr>
          <w:rFonts w:ascii="Arial" w:eastAsia="Times New Roman" w:hAnsi="Arial" w:cs="Arial"/>
          <w:kern w:val="24"/>
        </w:rPr>
        <w:t xml:space="preserve">además, </w:t>
      </w:r>
      <w:r w:rsidR="00ED6C04" w:rsidRPr="005E10A1">
        <w:rPr>
          <w:rFonts w:ascii="Arial" w:eastAsia="Times New Roman" w:hAnsi="Arial" w:cs="Arial"/>
          <w:kern w:val="24"/>
        </w:rPr>
        <w:t>que l</w:t>
      </w:r>
      <w:proofErr w:type="spellStart"/>
      <w:r w:rsidR="00ED6C04" w:rsidRPr="005E10A1">
        <w:rPr>
          <w:rFonts w:ascii="Arial" w:eastAsia="Times New Roman" w:hAnsi="Arial" w:cs="Arial"/>
          <w:lang w:val="es-ES" w:eastAsia="es-ES"/>
        </w:rPr>
        <w:t>as</w:t>
      </w:r>
      <w:proofErr w:type="spellEnd"/>
      <w:r w:rsidR="00ED6C04" w:rsidRPr="005E10A1">
        <w:rPr>
          <w:rFonts w:ascii="Arial" w:eastAsia="Times New Roman" w:hAnsi="Arial" w:cs="Arial"/>
          <w:lang w:val="es-ES" w:eastAsia="es-ES"/>
        </w:rPr>
        <w:t xml:space="preserve"> tasas del FSV son más bajas respecto a las registradas por el sistema financiero. Para el periodo enero – diciembre 202</w:t>
      </w:r>
      <w:r w:rsidR="00FC5A64" w:rsidRPr="005E10A1">
        <w:rPr>
          <w:rFonts w:ascii="Arial" w:eastAsia="Times New Roman" w:hAnsi="Arial" w:cs="Arial"/>
          <w:lang w:val="es-ES" w:eastAsia="es-ES"/>
        </w:rPr>
        <w:t>3</w:t>
      </w:r>
      <w:r w:rsidR="00ED6C04" w:rsidRPr="005E10A1">
        <w:rPr>
          <w:rFonts w:ascii="Arial" w:eastAsia="Times New Roman" w:hAnsi="Arial" w:cs="Arial"/>
          <w:lang w:val="es-ES" w:eastAsia="es-ES"/>
        </w:rPr>
        <w:t xml:space="preserve">, en promedio, la diferencia entre el FSV y los bancos es </w:t>
      </w:r>
      <w:r w:rsidR="00FC5A64" w:rsidRPr="005E10A1">
        <w:rPr>
          <w:rFonts w:ascii="Arial" w:eastAsia="Times New Roman" w:hAnsi="Arial" w:cs="Arial"/>
          <w:lang w:val="es-ES" w:eastAsia="es-ES"/>
        </w:rPr>
        <w:t>3.3</w:t>
      </w:r>
      <w:r w:rsidR="00ED6C04" w:rsidRPr="005E10A1">
        <w:rPr>
          <w:rFonts w:ascii="Arial" w:eastAsia="Times New Roman" w:hAnsi="Arial" w:cs="Arial"/>
          <w:lang w:val="es-ES" w:eastAsia="es-ES"/>
        </w:rPr>
        <w:t xml:space="preserve">0%. </w:t>
      </w:r>
      <w:r w:rsidR="00ED6C04" w:rsidRPr="005E10A1">
        <w:rPr>
          <w:rFonts w:ascii="Arial" w:eastAsia="Times New Roman" w:hAnsi="Arial" w:cs="Arial"/>
          <w:lang w:eastAsia="es-ES"/>
        </w:rPr>
        <w:t>Las tasas del FSV muestran una tendencia inferior a las establecidas por el sistema financiero. En el periodo enero – diciembre 202</w:t>
      </w:r>
      <w:r w:rsidR="00FC5A64" w:rsidRPr="005E10A1">
        <w:rPr>
          <w:rFonts w:ascii="Arial" w:eastAsia="Times New Roman" w:hAnsi="Arial" w:cs="Arial"/>
          <w:lang w:eastAsia="es-ES"/>
        </w:rPr>
        <w:t>3</w:t>
      </w:r>
      <w:r w:rsidR="00ED6C04" w:rsidRPr="005E10A1">
        <w:rPr>
          <w:rFonts w:ascii="Arial" w:eastAsia="Times New Roman" w:hAnsi="Arial" w:cs="Arial"/>
          <w:lang w:eastAsia="es-ES"/>
        </w:rPr>
        <w:t xml:space="preserve"> en promedio la diferencia entre el FSV (&gt;4SM) y los bancos es 1.</w:t>
      </w:r>
      <w:r w:rsidR="00FC5A64" w:rsidRPr="005E10A1">
        <w:rPr>
          <w:rFonts w:ascii="Arial" w:eastAsia="Times New Roman" w:hAnsi="Arial" w:cs="Arial"/>
          <w:lang w:eastAsia="es-ES"/>
        </w:rPr>
        <w:t>94</w:t>
      </w:r>
      <w:r w:rsidR="00ED6C04" w:rsidRPr="005E10A1">
        <w:rPr>
          <w:rFonts w:ascii="Arial" w:eastAsia="Times New Roman" w:hAnsi="Arial" w:cs="Arial"/>
          <w:lang w:eastAsia="es-ES"/>
        </w:rPr>
        <w:t xml:space="preserve">%. La institución mantiene su liderazgo en el mercado derivado de las mejoras en política crediticias y programas especiales, la implementación de políticas para la gestión de tasas y costo financiero lo que impactan en un comportamiento estable en las tasas de interés favoreciendo la colocación de créditos. Las tasas para adquisición de vivienda nueva FSV muestran una tendencia inferior a las establecidas por el sistema financiero, en promedio la diferencia entre el FSV y los bancos es </w:t>
      </w:r>
      <w:r w:rsidR="00FC5A64" w:rsidRPr="005E10A1">
        <w:rPr>
          <w:rFonts w:ascii="Arial" w:eastAsia="Times New Roman" w:hAnsi="Arial" w:cs="Arial"/>
          <w:lang w:eastAsia="es-ES"/>
        </w:rPr>
        <w:t>3.11</w:t>
      </w:r>
      <w:r w:rsidR="00ED6C04" w:rsidRPr="005E10A1">
        <w:rPr>
          <w:rFonts w:ascii="Arial" w:eastAsia="Times New Roman" w:hAnsi="Arial" w:cs="Arial"/>
          <w:lang w:eastAsia="es-ES"/>
        </w:rPr>
        <w:t xml:space="preserve">%. </w:t>
      </w:r>
      <w:r w:rsidR="00CF0C40" w:rsidRPr="005E10A1">
        <w:rPr>
          <w:rFonts w:ascii="Arial" w:eastAsia="Times New Roman" w:hAnsi="Arial" w:cs="Arial"/>
          <w:lang w:eastAsia="es-ES"/>
        </w:rPr>
        <w:t>En relación con</w:t>
      </w:r>
      <w:r w:rsidR="00ED6C04" w:rsidRPr="005E10A1">
        <w:rPr>
          <w:rFonts w:ascii="Arial" w:eastAsia="Times New Roman" w:hAnsi="Arial" w:cs="Arial"/>
          <w:lang w:eastAsia="es-ES"/>
        </w:rPr>
        <w:t xml:space="preserve"> </w:t>
      </w:r>
      <w:r w:rsidR="00ED6C04" w:rsidRPr="005E10A1">
        <w:rPr>
          <w:rFonts w:ascii="Arial" w:eastAsia="Times New Roman" w:hAnsi="Arial" w:cs="Arial"/>
          <w:u w:val="single"/>
          <w:lang w:eastAsia="es-ES"/>
        </w:rPr>
        <w:t>Proyectos habitacionales</w:t>
      </w:r>
      <w:r w:rsidR="00ED6C04" w:rsidRPr="005E10A1">
        <w:rPr>
          <w:rFonts w:ascii="Arial" w:eastAsia="Times New Roman" w:hAnsi="Arial" w:cs="Arial"/>
          <w:lang w:eastAsia="es-ES"/>
        </w:rPr>
        <w:t>, señaló que, tal como lo muestran los cuadros de datos, al mes de diciembre 202</w:t>
      </w:r>
      <w:r w:rsidR="00CF0C40" w:rsidRPr="005E10A1">
        <w:rPr>
          <w:rFonts w:ascii="Arial" w:eastAsia="Times New Roman" w:hAnsi="Arial" w:cs="Arial"/>
          <w:lang w:eastAsia="es-ES"/>
        </w:rPr>
        <w:t>3</w:t>
      </w:r>
      <w:r w:rsidR="00ED6C04" w:rsidRPr="005E10A1">
        <w:rPr>
          <w:rFonts w:ascii="Arial" w:eastAsia="Times New Roman" w:hAnsi="Arial" w:cs="Arial"/>
          <w:lang w:eastAsia="es-ES"/>
        </w:rPr>
        <w:t xml:space="preserve"> se evidencia una variación de US$</w:t>
      </w:r>
      <w:r w:rsidR="00CF0C40" w:rsidRPr="005E10A1">
        <w:rPr>
          <w:rFonts w:ascii="Arial" w:eastAsia="Times New Roman" w:hAnsi="Arial" w:cs="Arial"/>
          <w:lang w:eastAsia="es-ES"/>
        </w:rPr>
        <w:t>1.42</w:t>
      </w:r>
      <w:r w:rsidR="00ED6C04" w:rsidRPr="005E10A1">
        <w:rPr>
          <w:rFonts w:ascii="Arial" w:eastAsia="Times New Roman" w:hAnsi="Arial" w:cs="Arial"/>
          <w:lang w:eastAsia="es-ES"/>
        </w:rPr>
        <w:t xml:space="preserve"> millones en el monto de créditos otorgados para vivienda nueva, representando una variación de </w:t>
      </w:r>
      <w:r w:rsidR="00CF0C40" w:rsidRPr="005E10A1">
        <w:rPr>
          <w:rFonts w:ascii="Arial" w:eastAsia="Times New Roman" w:hAnsi="Arial" w:cs="Arial"/>
          <w:lang w:eastAsia="es-ES"/>
        </w:rPr>
        <w:t>1.91</w:t>
      </w:r>
      <w:r w:rsidR="00ED6C04" w:rsidRPr="005E10A1">
        <w:rPr>
          <w:rFonts w:ascii="Arial" w:eastAsia="Times New Roman" w:hAnsi="Arial" w:cs="Arial"/>
          <w:lang w:eastAsia="es-ES"/>
        </w:rPr>
        <w:t xml:space="preserve">% respecto al mismo período del año anterior. Y existe un aumento de </w:t>
      </w:r>
      <w:r w:rsidR="00CF0C40" w:rsidRPr="005E10A1">
        <w:rPr>
          <w:rFonts w:ascii="Arial" w:eastAsia="Times New Roman" w:hAnsi="Arial" w:cs="Arial"/>
          <w:lang w:eastAsia="es-ES"/>
        </w:rPr>
        <w:t>26</w:t>
      </w:r>
      <w:r w:rsidR="00ED6C04" w:rsidRPr="005E10A1">
        <w:rPr>
          <w:rFonts w:ascii="Arial" w:eastAsia="Times New Roman" w:hAnsi="Arial" w:cs="Arial"/>
          <w:lang w:eastAsia="es-ES"/>
        </w:rPr>
        <w:t xml:space="preserve"> créditos otorgados para vivienda nueva, representando una variación de </w:t>
      </w:r>
      <w:r w:rsidR="00CF0C40" w:rsidRPr="005E10A1">
        <w:rPr>
          <w:rFonts w:ascii="Arial" w:eastAsia="Times New Roman" w:hAnsi="Arial" w:cs="Arial"/>
          <w:lang w:eastAsia="es-ES"/>
        </w:rPr>
        <w:t>1.20</w:t>
      </w:r>
      <w:r w:rsidR="00ED6C04" w:rsidRPr="005E10A1">
        <w:rPr>
          <w:rFonts w:ascii="Arial" w:eastAsia="Times New Roman" w:hAnsi="Arial" w:cs="Arial"/>
          <w:lang w:eastAsia="es-ES"/>
        </w:rPr>
        <w:t xml:space="preserve">% con respecto al mismo período del año anterior. </w:t>
      </w:r>
      <w:r w:rsidR="00ED6C04" w:rsidRPr="005E10A1">
        <w:rPr>
          <w:rFonts w:ascii="Arial" w:eastAsia="Times New Roman" w:hAnsi="Arial" w:cs="Arial"/>
          <w:lang w:val="es-ES" w:eastAsia="es-ES"/>
        </w:rPr>
        <w:t xml:space="preserve">En cuanto al </w:t>
      </w:r>
      <w:r w:rsidR="00ED6C04" w:rsidRPr="005E10A1">
        <w:rPr>
          <w:rFonts w:ascii="Arial" w:eastAsia="Times New Roman" w:hAnsi="Arial" w:cs="Arial"/>
          <w:u w:val="single"/>
          <w:lang w:val="es-ES" w:eastAsia="es-ES"/>
        </w:rPr>
        <w:t>Análisis integrado del comportamiento de créditos del FSV y el entorno</w:t>
      </w:r>
      <w:r w:rsidR="00ED6C04" w:rsidRPr="005E10A1">
        <w:rPr>
          <w:rFonts w:ascii="Arial" w:eastAsia="Times New Roman" w:hAnsi="Arial" w:cs="Arial"/>
          <w:lang w:val="es-ES" w:eastAsia="es-ES"/>
        </w:rPr>
        <w:t xml:space="preserve">, expuso gráficas sobre la posición competitiva en el total de créditos: número de créditos otorgados, crédito promedio, tasa efectiva ponderada y tasa de interés ponderada FSV créditos mayores al techo de vivienda de interés social. </w:t>
      </w:r>
      <w:r w:rsidR="00ED6C04" w:rsidRPr="005E10A1">
        <w:rPr>
          <w:rFonts w:ascii="Arial" w:eastAsia="Times New Roman" w:hAnsi="Arial" w:cs="Arial"/>
          <w:lang w:eastAsia="es-ES"/>
        </w:rPr>
        <w:t>De lo antes expuesto, la Geren</w:t>
      </w:r>
      <w:r w:rsidR="00CF0C40" w:rsidRPr="005E10A1">
        <w:rPr>
          <w:rFonts w:ascii="Arial" w:eastAsia="Times New Roman" w:hAnsi="Arial" w:cs="Arial"/>
          <w:lang w:eastAsia="es-ES"/>
        </w:rPr>
        <w:t>ta</w:t>
      </w:r>
      <w:r w:rsidR="00ED6C04" w:rsidRPr="005E10A1">
        <w:rPr>
          <w:rFonts w:ascii="Arial" w:eastAsia="Times New Roman" w:hAnsi="Arial" w:cs="Arial"/>
          <w:lang w:eastAsia="es-ES"/>
        </w:rPr>
        <w:t xml:space="preserve"> de Planificación</w:t>
      </w:r>
      <w:r w:rsidR="00CF0C40" w:rsidRPr="005E10A1">
        <w:rPr>
          <w:rFonts w:ascii="Arial" w:eastAsia="Times New Roman" w:hAnsi="Arial" w:cs="Arial"/>
          <w:lang w:eastAsia="es-ES"/>
        </w:rPr>
        <w:t xml:space="preserve"> detalló las </w:t>
      </w:r>
      <w:r w:rsidR="00CF0C40" w:rsidRPr="005E10A1">
        <w:rPr>
          <w:rFonts w:ascii="Arial" w:eastAsia="Times New Roman" w:hAnsi="Arial" w:cs="Arial"/>
          <w:u w:val="single"/>
          <w:lang w:eastAsia="es-ES"/>
        </w:rPr>
        <w:t>Conclusiones</w:t>
      </w:r>
      <w:r w:rsidR="00CF0C40" w:rsidRPr="005E10A1">
        <w:rPr>
          <w:rFonts w:ascii="Arial" w:eastAsia="Times New Roman" w:hAnsi="Arial" w:cs="Arial"/>
          <w:lang w:eastAsia="es-ES"/>
        </w:rPr>
        <w:t xml:space="preserve"> siguientes: 1. </w:t>
      </w:r>
      <w:r w:rsidR="00CF0C40" w:rsidRPr="005E10A1">
        <w:rPr>
          <w:rFonts w:ascii="Arial" w:hAnsi="Arial" w:cs="Arial"/>
          <w:kern w:val="24"/>
        </w:rPr>
        <w:t xml:space="preserve">Durante el período de enero a diciembre 2023, </w:t>
      </w:r>
      <w:r w:rsidR="00CF0C40" w:rsidRPr="005E10A1">
        <w:rPr>
          <w:rFonts w:ascii="Arial" w:hAnsi="Arial" w:cs="Arial"/>
          <w:kern w:val="24"/>
          <w:lang w:val="es-MX"/>
        </w:rPr>
        <w:t xml:space="preserve">se han logrado escriturar </w:t>
      </w:r>
      <w:r w:rsidR="00CF0C40" w:rsidRPr="005E10A1">
        <w:rPr>
          <w:rFonts w:ascii="Arial" w:hAnsi="Arial" w:cs="Arial"/>
          <w:kern w:val="24"/>
        </w:rPr>
        <w:t>8,325 créditos por US$183.43 millones con un monto de crédito promedio de US$22,034.10 y una tasa ponderada de 5.56%.</w:t>
      </w:r>
      <w:r w:rsidR="00CF0C40" w:rsidRPr="005E10A1">
        <w:rPr>
          <w:rFonts w:ascii="Arial" w:eastAsia="Times New Roman" w:hAnsi="Arial" w:cs="Arial"/>
          <w:lang w:eastAsia="es-ES"/>
        </w:rPr>
        <w:t xml:space="preserve"> </w:t>
      </w:r>
      <w:r w:rsidR="00CF0C40" w:rsidRPr="00CF0C40">
        <w:rPr>
          <w:rFonts w:ascii="Arial" w:eastAsiaTheme="minorEastAsia" w:hAnsi="Arial" w:cs="Arial"/>
          <w:kern w:val="24"/>
          <w:lang w:val="es-ES" w:eastAsia="es-SV"/>
        </w:rPr>
        <w:t xml:space="preserve">2. El FSV, </w:t>
      </w:r>
      <w:r w:rsidR="00CF0C40" w:rsidRPr="00CF0C40">
        <w:rPr>
          <w:rFonts w:ascii="Arial" w:eastAsiaTheme="minorEastAsia" w:hAnsi="Arial" w:cs="Arial"/>
          <w:kern w:val="24"/>
          <w:lang w:eastAsia="es-SV"/>
        </w:rPr>
        <w:t>mediante el monitoreo periódico de las tasas de interés aplicables,</w:t>
      </w:r>
      <w:r w:rsidR="00CF0C40" w:rsidRPr="00CF0C40">
        <w:rPr>
          <w:rFonts w:ascii="Arial" w:eastAsiaTheme="minorEastAsia" w:hAnsi="Arial" w:cs="Arial"/>
          <w:kern w:val="24"/>
          <w:lang w:val="es-ES" w:eastAsia="es-SV"/>
        </w:rPr>
        <w:t xml:space="preserve"> confirma que cuenta con la mejor posición competitiva en tasas de interés en comparación a las establecidas por el sistema financiero, e</w:t>
      </w:r>
      <w:r w:rsidR="00CF0C40" w:rsidRPr="00CF0C40">
        <w:rPr>
          <w:rFonts w:ascii="Arial" w:eastAsiaTheme="minorEastAsia" w:hAnsi="Arial" w:cs="Arial"/>
          <w:kern w:val="24"/>
          <w:lang w:eastAsia="es-SV"/>
        </w:rPr>
        <w:t>n promedio la diferencia entre el FSV y los bancos es (3.30%)</w:t>
      </w:r>
      <w:r w:rsidR="00CF0C40" w:rsidRPr="00CF0C40">
        <w:rPr>
          <w:rFonts w:ascii="Arial" w:eastAsiaTheme="minorEastAsia" w:hAnsi="Arial" w:cs="Arial"/>
          <w:kern w:val="24"/>
          <w:lang w:val="es-ES" w:eastAsia="es-SV"/>
        </w:rPr>
        <w:t>.</w:t>
      </w:r>
      <w:r w:rsidR="00CF0C40" w:rsidRPr="005E10A1">
        <w:rPr>
          <w:rFonts w:ascii="Arial" w:eastAsiaTheme="minorEastAsia" w:hAnsi="Arial" w:cs="Arial"/>
          <w:kern w:val="24"/>
          <w:lang w:val="es-ES" w:eastAsia="es-SV"/>
        </w:rPr>
        <w:t xml:space="preserve"> </w:t>
      </w:r>
      <w:r w:rsidR="00CF0C40" w:rsidRPr="00CF0C40">
        <w:rPr>
          <w:rFonts w:ascii="Arial" w:eastAsiaTheme="minorEastAsia" w:hAnsi="Arial" w:cs="Arial"/>
          <w:kern w:val="24"/>
          <w:lang w:eastAsia="es-SV"/>
        </w:rPr>
        <w:t>3. El FSV continúa siendo la institución número uno en la colocación de créditos hipotecarios en número y monto otorgado, favoreciendo principalmente a las familias de menores ingresos, lo cual conlleva continuar implementando una adecuada gestión del riesgo por parte del FSV en favor de la sanidad de las finanzas de la institución.</w:t>
      </w:r>
      <w:r w:rsidR="00CF0C40" w:rsidRPr="005E10A1">
        <w:rPr>
          <w:rFonts w:ascii="Arial" w:eastAsia="Times New Roman" w:hAnsi="Arial" w:cs="Arial"/>
          <w:lang w:eastAsia="es-ES"/>
        </w:rPr>
        <w:t xml:space="preserve"> </w:t>
      </w:r>
      <w:r w:rsidR="00CF0C40" w:rsidRPr="005E10A1">
        <w:rPr>
          <w:rFonts w:ascii="Arial" w:eastAsiaTheme="minorEastAsia" w:hAnsi="Arial" w:cs="Arial"/>
          <w:kern w:val="24"/>
          <w:lang w:eastAsia="es-SV"/>
        </w:rPr>
        <w:t>4.</w:t>
      </w:r>
      <w:r w:rsidR="00CF0C40" w:rsidRPr="005E10A1">
        <w:rPr>
          <w:rFonts w:ascii="Arial" w:eastAsiaTheme="minorEastAsia" w:hAnsi="Arial" w:cs="Arial"/>
          <w:kern w:val="24"/>
          <w:lang w:val="es-ES" w:eastAsia="es-SV"/>
        </w:rPr>
        <w:t xml:space="preserve"> El año 2023 se caracterizó por una significativa colocación de activos extraordinarios, de enero a diciembre del 2023 se colocaron 2,698 créditos por un monto de US$38.72 millones.</w:t>
      </w:r>
      <w:r w:rsidR="00ED6C04" w:rsidRPr="005E10A1">
        <w:rPr>
          <w:rFonts w:ascii="Arial" w:eastAsia="Times New Roman" w:hAnsi="Arial" w:cs="Arial"/>
          <w:lang w:val="es-ES" w:eastAsia="es-ES"/>
        </w:rPr>
        <w:t xml:space="preserve"> Luego de la exposición realizada, de conformidad con el documento que se anexa a la presente acta, se solicita dar por recibido el presente informe. </w:t>
      </w:r>
      <w:r w:rsidR="00ED6C04" w:rsidRPr="005E10A1">
        <w:rPr>
          <w:rFonts w:ascii="Arial" w:eastAsia="Times New Roman" w:hAnsi="Arial" w:cs="Arial"/>
          <w:lang w:val="es-MX" w:eastAsia="es-ES"/>
        </w:rPr>
        <w:t>Junta Directiva, conocido el informe presentado por la licenciada Roxana Mart</w:t>
      </w:r>
      <w:r w:rsidR="00CF0C40" w:rsidRPr="005E10A1">
        <w:rPr>
          <w:rFonts w:ascii="Arial" w:eastAsia="Times New Roman" w:hAnsi="Arial" w:cs="Arial"/>
          <w:lang w:val="es-MX" w:eastAsia="es-ES"/>
        </w:rPr>
        <w:t>i</w:t>
      </w:r>
      <w:r w:rsidR="00ED6C04" w:rsidRPr="005E10A1">
        <w:rPr>
          <w:rFonts w:ascii="Arial" w:eastAsia="Times New Roman" w:hAnsi="Arial" w:cs="Arial"/>
          <w:lang w:val="es-MX" w:eastAsia="es-ES"/>
        </w:rPr>
        <w:t xml:space="preserve">nez de Flores, Gerenta de Planificación, </w:t>
      </w:r>
      <w:r w:rsidR="00BA356E" w:rsidRPr="005E10A1">
        <w:rPr>
          <w:rFonts w:ascii="Arial" w:eastAsia="Times New Roman" w:hAnsi="Arial" w:cs="Arial"/>
          <w:lang w:val="es-ES" w:eastAsia="es-ES"/>
        </w:rPr>
        <w:t>conforme</w:t>
      </w:r>
      <w:r w:rsidR="00ED6C04" w:rsidRPr="005E10A1">
        <w:rPr>
          <w:rFonts w:ascii="Arial" w:eastAsia="Times New Roman" w:hAnsi="Arial" w:cs="Arial"/>
          <w:lang w:val="es-ES" w:eastAsia="es-ES"/>
        </w:rPr>
        <w:t xml:space="preserve"> lo establecido en el punto 9) del acta de sesión de Junta Directiva </w:t>
      </w:r>
      <w:proofErr w:type="spellStart"/>
      <w:r w:rsidR="00ED6C04" w:rsidRPr="005E10A1">
        <w:rPr>
          <w:rFonts w:ascii="Arial" w:eastAsia="Times New Roman" w:hAnsi="Arial" w:cs="Arial"/>
          <w:lang w:val="es-ES" w:eastAsia="es-ES"/>
        </w:rPr>
        <w:t>N°</w:t>
      </w:r>
      <w:proofErr w:type="spellEnd"/>
      <w:r w:rsidR="00ED6C04" w:rsidRPr="005E10A1">
        <w:rPr>
          <w:rFonts w:ascii="Arial" w:eastAsia="Times New Roman" w:hAnsi="Arial" w:cs="Arial"/>
          <w:lang w:val="es-ES" w:eastAsia="es-ES"/>
        </w:rPr>
        <w:t xml:space="preserve"> JD-228/2015 de fecha 10 de diciembre de 2015 y </w:t>
      </w:r>
      <w:r w:rsidR="00CF0C40" w:rsidRPr="005E10A1">
        <w:rPr>
          <w:rFonts w:ascii="Arial" w:eastAsia="Times New Roman" w:hAnsi="Arial" w:cs="Arial"/>
          <w:lang w:val="es-ES" w:eastAsia="es-ES"/>
        </w:rPr>
        <w:t>sobre la base de</w:t>
      </w:r>
      <w:r w:rsidR="00ED6C04" w:rsidRPr="005E10A1">
        <w:rPr>
          <w:rFonts w:ascii="Arial" w:eastAsia="Times New Roman" w:hAnsi="Arial" w:cs="Arial"/>
          <w:lang w:val="es-ES" w:eastAsia="es-ES"/>
        </w:rPr>
        <w:t xml:space="preserve">l </w:t>
      </w:r>
      <w:r w:rsidR="00CF0C40" w:rsidRPr="005E10A1">
        <w:rPr>
          <w:rFonts w:ascii="Arial" w:eastAsia="Times New Roman" w:hAnsi="Arial" w:cs="Arial"/>
          <w:lang w:val="es-ES" w:eastAsia="es-ES"/>
        </w:rPr>
        <w:t>a</w:t>
      </w:r>
      <w:r w:rsidR="00ED6C04" w:rsidRPr="005E10A1">
        <w:rPr>
          <w:rFonts w:ascii="Arial" w:eastAsia="Times New Roman" w:hAnsi="Arial" w:cs="Arial"/>
          <w:lang w:val="es-ES" w:eastAsia="es-ES"/>
        </w:rPr>
        <w:t xml:space="preserve">rtículo 35, literal h) de la Ley de Supervisión y Regulación del Sistema Financiero, </w:t>
      </w:r>
      <w:r w:rsidR="00ED6C04" w:rsidRPr="005E10A1">
        <w:rPr>
          <w:rFonts w:ascii="Arial" w:eastAsia="Times New Roman" w:hAnsi="Arial" w:cs="Arial"/>
          <w:lang w:val="es-MX" w:eastAsia="es-ES"/>
        </w:rPr>
        <w:t>por unanimidad ACUERDA:</w:t>
      </w:r>
    </w:p>
    <w:p w14:paraId="2138B53C" w14:textId="77777777" w:rsidR="00ED6C04" w:rsidRPr="00BA356E" w:rsidRDefault="00ED6C04" w:rsidP="00BA356E">
      <w:pPr>
        <w:spacing w:after="0" w:line="240" w:lineRule="auto"/>
        <w:ind w:left="-284" w:right="-801"/>
        <w:jc w:val="both"/>
        <w:rPr>
          <w:rFonts w:ascii="Arial" w:eastAsia="Times New Roman" w:hAnsi="Arial" w:cs="Arial"/>
          <w:lang w:eastAsia="es-ES"/>
        </w:rPr>
      </w:pPr>
    </w:p>
    <w:p w14:paraId="39B48FF3" w14:textId="01942076" w:rsidR="00A7382D" w:rsidRPr="00BA356E" w:rsidRDefault="00ED6C04" w:rsidP="00BA356E">
      <w:pPr>
        <w:pStyle w:val="Prrafodelista"/>
        <w:ind w:left="-142" w:right="-801"/>
        <w:jc w:val="both"/>
        <w:rPr>
          <w:rFonts w:ascii="Arial" w:eastAsia="Times New Roman" w:hAnsi="Arial" w:cs="Arial"/>
          <w:lang w:val="es-ES" w:eastAsia="es-ES"/>
        </w:rPr>
      </w:pPr>
      <w:r w:rsidRPr="00BA356E">
        <w:rPr>
          <w:rFonts w:ascii="Arial" w:eastAsia="Times New Roman" w:hAnsi="Arial" w:cs="Arial"/>
          <w:lang w:val="es-ES" w:eastAsia="es-ES"/>
        </w:rPr>
        <w:t xml:space="preserve">Dar por conocido </w:t>
      </w:r>
      <w:r w:rsidRPr="00BA356E">
        <w:rPr>
          <w:rFonts w:ascii="Arial" w:eastAsia="Times New Roman" w:hAnsi="Arial" w:cs="Arial"/>
          <w:lang w:eastAsia="es-ES"/>
        </w:rPr>
        <w:t xml:space="preserve">el Informe de </w:t>
      </w:r>
      <w:r w:rsidRPr="00BA356E">
        <w:rPr>
          <w:rFonts w:ascii="Arial" w:eastAsia="Times New Roman" w:hAnsi="Arial" w:cs="Arial"/>
          <w:lang w:val="es-ES" w:eastAsia="es-ES"/>
        </w:rPr>
        <w:t>Posicionamiento de Mercado al mes de diciembre 202</w:t>
      </w:r>
      <w:r w:rsidR="00BA356E" w:rsidRPr="00BA356E">
        <w:rPr>
          <w:rFonts w:ascii="Arial" w:eastAsia="Times New Roman" w:hAnsi="Arial" w:cs="Arial"/>
          <w:lang w:val="es-ES" w:eastAsia="es-ES"/>
        </w:rPr>
        <w:t>3</w:t>
      </w:r>
      <w:r w:rsidRPr="00BA356E">
        <w:rPr>
          <w:rFonts w:ascii="Arial" w:eastAsia="Times New Roman" w:hAnsi="Arial" w:cs="Arial"/>
          <w:lang w:val="es-ES" w:eastAsia="es-ES"/>
        </w:rPr>
        <w:t xml:space="preserve">, </w:t>
      </w:r>
      <w:r w:rsidR="00BA356E" w:rsidRPr="00BA356E">
        <w:rPr>
          <w:rFonts w:ascii="Arial" w:eastAsia="Times New Roman" w:hAnsi="Arial" w:cs="Arial"/>
          <w:lang w:val="es-ES" w:eastAsia="es-ES"/>
        </w:rPr>
        <w:t xml:space="preserve">mediante el cual </w:t>
      </w:r>
      <w:r w:rsidRPr="00BA356E">
        <w:rPr>
          <w:rFonts w:ascii="Arial" w:eastAsia="Times New Roman" w:hAnsi="Arial" w:cs="Arial"/>
          <w:lang w:val="es-ES" w:eastAsia="es-ES"/>
        </w:rPr>
        <w:t>se presenta con datos estadísticos una situación favorable para el FSV, en atención a los resultados obtenidos en relación con el mercado de créditos para vivienda y su comportamiento competitivo respecto al entorno financiero en este período</w:t>
      </w:r>
      <w:r w:rsidR="003F7B78">
        <w:rPr>
          <w:rFonts w:ascii="Arial" w:eastAsia="Times New Roman" w:hAnsi="Arial" w:cs="Arial"/>
          <w:lang w:val="es-ES" w:eastAsia="es-ES"/>
        </w:rPr>
        <w:t>.</w:t>
      </w:r>
    </w:p>
    <w:bookmarkEnd w:id="1"/>
    <w:p w14:paraId="64B497E6" w14:textId="77777777" w:rsidR="00A7382D" w:rsidRDefault="00A7382D" w:rsidP="00A7382D">
      <w:pPr>
        <w:spacing w:after="0" w:line="240" w:lineRule="auto"/>
        <w:ind w:left="-284" w:right="-801" w:hanging="283"/>
        <w:jc w:val="both"/>
        <w:rPr>
          <w:rFonts w:ascii="Arial" w:eastAsia="Arial" w:hAnsi="Arial" w:cs="Arial"/>
          <w:b/>
          <w:bCs/>
          <w:lang w:val="es-ES_tradnl" w:eastAsia="es-ES"/>
        </w:rPr>
      </w:pPr>
    </w:p>
    <w:p w14:paraId="4249A802" w14:textId="77777777" w:rsidR="0087492F" w:rsidRDefault="00A7382D" w:rsidP="0087492F">
      <w:pPr>
        <w:numPr>
          <w:ilvl w:val="0"/>
          <w:numId w:val="2"/>
        </w:numPr>
        <w:spacing w:after="0" w:line="240" w:lineRule="auto"/>
        <w:ind w:left="-284" w:right="-801" w:hanging="283"/>
        <w:jc w:val="both"/>
        <w:rPr>
          <w:rFonts w:ascii="Arial" w:eastAsia="Arial" w:hAnsi="Arial" w:cs="Arial"/>
          <w:b/>
          <w:bCs/>
          <w:lang w:val="es-ES_tradnl" w:eastAsia="es-ES"/>
        </w:rPr>
      </w:pPr>
      <w:bookmarkStart w:id="2" w:name="_Hlk160449666"/>
      <w:r w:rsidRPr="00A7382D">
        <w:rPr>
          <w:rFonts w:ascii="Arial" w:eastAsia="Arial" w:hAnsi="Arial" w:cs="Arial"/>
          <w:b/>
          <w:bCs/>
          <w:lang w:val="es-ES_tradnl" w:eastAsia="es-ES"/>
        </w:rPr>
        <w:lastRenderedPageBreak/>
        <w:t>MODIFICACIÓN AL INSTRUCTIVO DE PAGO DE HONORARIOS POR TRÁMITES LEGALES</w:t>
      </w:r>
      <w:r>
        <w:rPr>
          <w:rFonts w:ascii="Arial" w:eastAsia="Arial" w:hAnsi="Arial" w:cs="Arial"/>
          <w:b/>
          <w:bCs/>
          <w:lang w:val="es-ES_tradnl" w:eastAsia="es-ES"/>
        </w:rPr>
        <w:t>.</w:t>
      </w:r>
      <w:r w:rsidR="004E626B">
        <w:rPr>
          <w:rFonts w:ascii="Arial" w:eastAsia="Arial" w:hAnsi="Arial" w:cs="Arial"/>
          <w:b/>
          <w:bCs/>
          <w:lang w:val="es-ES_tradnl" w:eastAsia="es-ES"/>
        </w:rPr>
        <w:t xml:space="preserve"> </w:t>
      </w:r>
      <w:bookmarkEnd w:id="2"/>
      <w:r w:rsidR="0087492F" w:rsidRPr="0087492F">
        <w:rPr>
          <w:rFonts w:ascii="Arial" w:eastAsia="Times New Roman" w:hAnsi="Arial" w:cs="Arial"/>
          <w:lang w:val="es-ES" w:eastAsia="es-ES"/>
        </w:rPr>
        <w:t xml:space="preserve">El presidente y </w:t>
      </w:r>
      <w:proofErr w:type="gramStart"/>
      <w:r w:rsidR="0087492F" w:rsidRPr="0087492F">
        <w:rPr>
          <w:rFonts w:ascii="Arial" w:eastAsia="Times New Roman" w:hAnsi="Arial" w:cs="Arial"/>
          <w:lang w:val="es-ES" w:eastAsia="es-ES"/>
        </w:rPr>
        <w:t>Director Ejecutivo</w:t>
      </w:r>
      <w:proofErr w:type="gramEnd"/>
      <w:r w:rsidR="0087492F" w:rsidRPr="0087492F">
        <w:rPr>
          <w:rFonts w:ascii="Arial" w:eastAsia="Times New Roman" w:hAnsi="Arial" w:cs="Arial"/>
          <w:lang w:val="es-ES" w:eastAsia="es-ES"/>
        </w:rPr>
        <w:t xml:space="preserve"> sometió</w:t>
      </w:r>
      <w:r w:rsidR="0087492F" w:rsidRPr="0087492F">
        <w:rPr>
          <w:rFonts w:ascii="Arial" w:eastAsia="Times New Roman" w:hAnsi="Arial" w:cs="Arial"/>
          <w:lang w:val="es-MX" w:eastAsia="es-ES"/>
        </w:rPr>
        <w:t xml:space="preserve"> a consideración de los directores, solicitud de </w:t>
      </w:r>
      <w:r w:rsidR="0087492F" w:rsidRPr="0087492F">
        <w:rPr>
          <w:rFonts w:ascii="Arial" w:eastAsia="Times New Roman" w:hAnsi="Arial" w:cs="Arial"/>
          <w:lang w:eastAsia="es-ES"/>
        </w:rPr>
        <w:t xml:space="preserve">modificación al </w:t>
      </w:r>
      <w:r w:rsidR="0087492F" w:rsidRPr="0087492F">
        <w:rPr>
          <w:rFonts w:ascii="Arial" w:eastAsia="Times New Roman" w:hAnsi="Arial" w:cs="Arial"/>
          <w:lang w:val="es-ES" w:eastAsia="es-ES"/>
        </w:rPr>
        <w:t>Instructivo de Pago de Honorarios por Trámites Legales</w:t>
      </w:r>
      <w:r w:rsidR="0087492F" w:rsidRPr="0087492F">
        <w:rPr>
          <w:rFonts w:ascii="Arial" w:eastAsia="Times New Roman" w:hAnsi="Arial" w:cs="Arial"/>
          <w:lang w:val="es-MX" w:eastAsia="es-ES"/>
        </w:rPr>
        <w:t xml:space="preserve">. </w:t>
      </w:r>
      <w:r w:rsidR="0087492F" w:rsidRPr="0087492F">
        <w:rPr>
          <w:rFonts w:ascii="Arial" w:eastAsia="Times New Roman" w:hAnsi="Arial" w:cs="Arial"/>
          <w:lang w:val="es-ES" w:eastAsia="es-ES"/>
        </w:rPr>
        <w:t>Para su presentación invitó al licenciado Inocente Milciades Valdivieso Suárez, Gerente Legal, quien explicó que esta solicitud se presenta, en cumplimiento a lo indicado en el Instructivo de Políticas del Sistema Normativo, romano III, numeral 1, literal a), el cual establece que corresponde a la Junta Directiva la autorización de los Instructivos; así como de conformidad a lo regulado en el numeral 2, literal a) del citado Instructivo, que  indica que cada instrumento normativo tiene un responsable, quien se asegura de mantenerlo actualizado.</w:t>
      </w:r>
      <w:r w:rsidR="0087492F" w:rsidRPr="0087492F">
        <w:rPr>
          <w:rFonts w:ascii="Arial" w:eastAsia="Arial" w:hAnsi="Arial" w:cs="Arial"/>
          <w:b/>
          <w:bCs/>
          <w:lang w:val="es-ES" w:eastAsia="es-ES"/>
        </w:rPr>
        <w:t xml:space="preserve"> </w:t>
      </w:r>
      <w:r w:rsidR="0087492F" w:rsidRPr="0087492F">
        <w:rPr>
          <w:rFonts w:ascii="Arial" w:eastAsia="Times New Roman" w:hAnsi="Arial" w:cs="Arial"/>
          <w:lang w:val="es-ES" w:eastAsia="es-ES"/>
        </w:rPr>
        <w:t>A continuación, expuso que la solicitud se realiza con la finalidad de establecer el pago idóneo en concepto de honorarios en los trámites de cancelación de hipoteca, el cual es gestionado por los clientes al terminar de pagar un crédito del Fondo Social para la Vivienda (FSV), detallando que actualmente, el proceso es realizado por el cliente, quien para obtener el documento legal de cancelación de hipoteca, ya sea por Acta Notarial o en Escritura Pública, debe a su costa, contratar un notario externo, implicando una serie de trámites y costos económicos, los cuales fueron dados a conocer en su exposición.</w:t>
      </w:r>
      <w:r w:rsidR="0087492F" w:rsidRPr="0087492F">
        <w:rPr>
          <w:rFonts w:ascii="Arial" w:eastAsia="Arial" w:hAnsi="Arial" w:cs="Arial"/>
          <w:sz w:val="21"/>
          <w:szCs w:val="21"/>
          <w:lang w:val="es-ES" w:eastAsia="es-SV"/>
        </w:rPr>
        <w:t xml:space="preserve"> </w:t>
      </w:r>
      <w:r w:rsidR="0087492F" w:rsidRPr="0087492F">
        <w:rPr>
          <w:rFonts w:ascii="Arial" w:eastAsia="Times New Roman" w:hAnsi="Arial" w:cs="Arial"/>
          <w:lang w:val="es-ES" w:eastAsia="es-ES"/>
        </w:rPr>
        <w:t xml:space="preserve">En ese sentido, el Gerente Legal ha considerado que, como una oportunidad de mejora en el servicio que el FSV provee a los clientes, se pueda implementar que los documentos relativos a las Cancelaciones de Hipoteca, puedan ser elaboradas por notarios que ya prestan sus servicios a la institución en el Área de Escrituración, a efecto de realizar un trámite más expedito, siendo necesario, considerar el establecimiento de aranceles adecuados para el pago de actas y/o escrituras de cancelación de hipoteca, pudiendo además, brindar el servicio en formato virtual o presencial. El Gerente Legal aclaró también que el servicio antes mencionado es voluntario, quedando a discreción del cliente la decisión de contratar un notario externo de su confianza, o bien, optar por el servicio que el FSV ofrece. </w:t>
      </w:r>
      <w:r w:rsidR="0087492F" w:rsidRPr="0087492F">
        <w:rPr>
          <w:rFonts w:ascii="Arial" w:eastAsia="Times New Roman" w:hAnsi="Arial" w:cs="Arial"/>
          <w:lang w:eastAsia="es-ES"/>
        </w:rPr>
        <w:t>Finalmente, el licenciado Valdivieso Suárez expuso a detalle la modificación solicitada, conforme al documento adjunto.</w:t>
      </w:r>
      <w:r w:rsidR="0087492F" w:rsidRPr="0087492F">
        <w:rPr>
          <w:rFonts w:ascii="Arial" w:eastAsia="Times New Roman" w:hAnsi="Arial" w:cs="Arial"/>
          <w:lang w:val="es-ES" w:eastAsia="es-ES"/>
        </w:rPr>
        <w:t xml:space="preserve"> Junta Directiva, luego de conocer la solicitud presentada por el Gerente Legal, sobre la base de lo regulado en el </w:t>
      </w:r>
      <w:r w:rsidR="0087492F" w:rsidRPr="0087492F">
        <w:rPr>
          <w:rFonts w:ascii="Arial" w:eastAsia="Times New Roman" w:hAnsi="Arial" w:cs="Arial"/>
          <w:lang w:eastAsia="es-ES"/>
        </w:rPr>
        <w:t>romano III, numeral 1, literal a), y numeral 2, literal a) del Instructivo de Políticas del Sistema Normativo,</w:t>
      </w:r>
      <w:r w:rsidR="0087492F" w:rsidRPr="0087492F">
        <w:rPr>
          <w:rFonts w:ascii="Arial" w:eastAsia="Times New Roman" w:hAnsi="Arial" w:cs="Arial"/>
          <w:snapToGrid w:val="0"/>
          <w:lang w:val="es-ES" w:eastAsia="es-ES"/>
        </w:rPr>
        <w:t xml:space="preserve"> </w:t>
      </w:r>
      <w:r w:rsidR="0087492F" w:rsidRPr="0087492F">
        <w:rPr>
          <w:rFonts w:ascii="Arial" w:eastAsia="Times New Roman" w:hAnsi="Arial" w:cs="Arial"/>
          <w:lang w:val="es-ES" w:eastAsia="es-ES"/>
        </w:rPr>
        <w:t xml:space="preserve">por unanimidad </w:t>
      </w:r>
      <w:r w:rsidR="0087492F" w:rsidRPr="0087492F">
        <w:rPr>
          <w:rFonts w:ascii="Arial" w:eastAsia="Times New Roman" w:hAnsi="Arial" w:cs="Arial"/>
          <w:b/>
          <w:lang w:val="es-ES" w:eastAsia="es-ES"/>
        </w:rPr>
        <w:t>ACUERDA:</w:t>
      </w:r>
    </w:p>
    <w:p w14:paraId="28F9D060" w14:textId="77777777" w:rsidR="0087492F" w:rsidRDefault="0087492F" w:rsidP="0087492F">
      <w:pPr>
        <w:spacing w:after="0" w:line="240" w:lineRule="auto"/>
        <w:ind w:left="-284" w:right="-801"/>
        <w:jc w:val="both"/>
        <w:rPr>
          <w:rFonts w:ascii="Arial" w:eastAsia="Arial" w:hAnsi="Arial" w:cs="Arial"/>
          <w:b/>
          <w:bCs/>
          <w:lang w:val="es-ES_tradnl" w:eastAsia="es-ES"/>
        </w:rPr>
      </w:pPr>
    </w:p>
    <w:p w14:paraId="526A66A4" w14:textId="1EBF38FC" w:rsidR="0087492F" w:rsidRPr="0087492F" w:rsidRDefault="0087492F" w:rsidP="0087492F">
      <w:pPr>
        <w:spacing w:after="0" w:line="240" w:lineRule="auto"/>
        <w:ind w:left="-284" w:right="-801"/>
        <w:jc w:val="both"/>
        <w:rPr>
          <w:rFonts w:ascii="Arial" w:eastAsia="Arial" w:hAnsi="Arial" w:cs="Arial"/>
          <w:b/>
          <w:bCs/>
          <w:lang w:val="es-ES_tradnl" w:eastAsia="es-ES"/>
        </w:rPr>
      </w:pPr>
      <w:r w:rsidRPr="0087492F">
        <w:rPr>
          <w:rFonts w:ascii="Arial" w:hAnsi="Arial" w:cs="Arial"/>
          <w:lang w:eastAsia="es-ES"/>
        </w:rPr>
        <w:t>Autorizar la modificación del Instructivo de Pago de Honorarios</w:t>
      </w:r>
      <w:r w:rsidRPr="0087492F">
        <w:rPr>
          <w:rFonts w:ascii="Arial" w:hAnsi="Arial" w:cs="Arial"/>
          <w:lang w:eastAsia="es-ES"/>
        </w:rPr>
        <w:br/>
        <w:t>por Trámites Legales, en el romano III. DISPOSICIONES, numeral 1. Aranceles de pago de honorarios en concepto de escrituración, incorporando los literales s) y t), de la siguiente manera:</w:t>
      </w:r>
    </w:p>
    <w:p w14:paraId="56F07AF7" w14:textId="77777777" w:rsidR="0087492F" w:rsidRPr="00557B8B" w:rsidRDefault="0087492F" w:rsidP="0087492F">
      <w:pPr>
        <w:spacing w:after="0" w:line="240" w:lineRule="auto"/>
        <w:ind w:left="-567" w:right="-164"/>
        <w:jc w:val="both"/>
        <w:rPr>
          <w:rFonts w:ascii="Arial" w:eastAsia="Times New Roman" w:hAnsi="Arial" w:cs="Arial"/>
          <w:lang w:eastAsia="es-ES"/>
        </w:rPr>
      </w:pPr>
    </w:p>
    <w:p w14:paraId="62AA4A51" w14:textId="77777777" w:rsidR="0087492F" w:rsidRPr="00557B8B" w:rsidRDefault="0087492F" w:rsidP="0087492F">
      <w:pPr>
        <w:spacing w:after="0" w:line="240" w:lineRule="auto"/>
        <w:ind w:left="-284" w:right="-164"/>
        <w:jc w:val="both"/>
        <w:rPr>
          <w:rFonts w:ascii="Arial" w:eastAsia="Times New Roman" w:hAnsi="Arial" w:cs="Arial"/>
          <w:lang w:eastAsia="es-ES"/>
        </w:rPr>
      </w:pPr>
      <w:r w:rsidRPr="00557B8B">
        <w:rPr>
          <w:rFonts w:ascii="Arial" w:eastAsia="Times New Roman" w:hAnsi="Arial" w:cs="Arial"/>
          <w:lang w:eastAsia="es-ES"/>
        </w:rPr>
        <w:t>s) Actas de cancelación de hipoteca a requerimiento de clientes $17.14 + IVA.</w:t>
      </w:r>
    </w:p>
    <w:p w14:paraId="39F1F78B" w14:textId="77777777" w:rsidR="0087492F" w:rsidRPr="00557B8B" w:rsidRDefault="0087492F" w:rsidP="0087492F">
      <w:pPr>
        <w:spacing w:after="0" w:line="240" w:lineRule="auto"/>
        <w:ind w:left="-284" w:right="-164"/>
        <w:jc w:val="both"/>
        <w:rPr>
          <w:rFonts w:ascii="Arial" w:eastAsia="Times New Roman" w:hAnsi="Arial" w:cs="Arial"/>
          <w:lang w:eastAsia="es-ES"/>
        </w:rPr>
      </w:pPr>
    </w:p>
    <w:p w14:paraId="121EB345" w14:textId="12B25B7A" w:rsidR="00A7382D" w:rsidRDefault="0087492F" w:rsidP="0087492F">
      <w:pPr>
        <w:spacing w:after="0" w:line="240" w:lineRule="auto"/>
        <w:ind w:left="-284" w:right="-801"/>
        <w:jc w:val="both"/>
        <w:rPr>
          <w:rFonts w:ascii="Arial" w:eastAsia="Times New Roman" w:hAnsi="Arial" w:cs="Arial"/>
          <w:lang w:eastAsia="es-ES"/>
        </w:rPr>
      </w:pPr>
      <w:r w:rsidRPr="00557B8B">
        <w:rPr>
          <w:rFonts w:ascii="Arial" w:eastAsia="Times New Roman" w:hAnsi="Arial" w:cs="Arial"/>
          <w:lang w:eastAsia="es-ES"/>
        </w:rPr>
        <w:t>t) Cancelación de hipoteca por escritura pública a requerimiento de clientes $22.86 + IVA</w:t>
      </w:r>
    </w:p>
    <w:p w14:paraId="443CF89E" w14:textId="77777777" w:rsidR="0087492F" w:rsidRDefault="0087492F" w:rsidP="0087492F">
      <w:pPr>
        <w:spacing w:after="0" w:line="240" w:lineRule="auto"/>
        <w:ind w:left="-284" w:right="-801" w:hanging="283"/>
        <w:jc w:val="both"/>
        <w:rPr>
          <w:rFonts w:ascii="Arial" w:eastAsia="Arial" w:hAnsi="Arial" w:cs="Arial"/>
          <w:b/>
          <w:bCs/>
          <w:lang w:val="es-ES_tradnl" w:eastAsia="es-ES"/>
        </w:rPr>
      </w:pPr>
    </w:p>
    <w:p w14:paraId="20DE8D69" w14:textId="10D84FE5" w:rsidR="000E0CAD" w:rsidRPr="0099575B" w:rsidRDefault="00A7382D" w:rsidP="0099575B">
      <w:pPr>
        <w:numPr>
          <w:ilvl w:val="0"/>
          <w:numId w:val="2"/>
        </w:numPr>
        <w:spacing w:after="0" w:line="240" w:lineRule="auto"/>
        <w:ind w:left="-284" w:right="-801" w:hanging="283"/>
        <w:jc w:val="both"/>
        <w:rPr>
          <w:rFonts w:ascii="Arial" w:eastAsia="Arial" w:hAnsi="Arial" w:cs="Arial"/>
          <w:b/>
          <w:bCs/>
          <w:lang w:val="es-ES_tradnl" w:eastAsia="es-ES"/>
        </w:rPr>
      </w:pPr>
      <w:bookmarkStart w:id="3" w:name="_Hlk160548202"/>
      <w:r w:rsidRPr="00A7382D">
        <w:rPr>
          <w:rFonts w:ascii="Arial" w:eastAsia="Arial" w:hAnsi="Arial" w:cs="Arial"/>
          <w:b/>
          <w:bCs/>
          <w:lang w:val="es-ES_tradnl" w:eastAsia="es-ES"/>
        </w:rPr>
        <w:t>SOLICITUD DE DONACIÓN DE 53 INMUEBLES UBICADOS EN LOTIFICACIÓN NUEVO EDÉN,</w:t>
      </w:r>
      <w:r w:rsidRPr="00A7382D">
        <w:rPr>
          <w:rFonts w:ascii="Arial" w:eastAsia="Arial" w:hAnsi="Arial" w:cs="Arial"/>
          <w:b/>
          <w:bCs/>
          <w:lang w:val="es-ES_tradnl" w:eastAsia="es-ES"/>
        </w:rPr>
        <w:br/>
        <w:t xml:space="preserve">MUNICIPIO DE NUEVA CONCEPCIÓN, CHALATENANGO. </w:t>
      </w:r>
      <w:bookmarkStart w:id="4" w:name="_Hlk160611382"/>
      <w:r w:rsidR="00ED6C04" w:rsidRPr="00803465">
        <w:rPr>
          <w:rFonts w:ascii="Arial" w:eastAsia="Times New Roman" w:hAnsi="Arial" w:cs="Arial"/>
          <w:lang w:val="es-ES" w:eastAsia="es-ES"/>
        </w:rPr>
        <w:t xml:space="preserve">El presidente y </w:t>
      </w:r>
      <w:proofErr w:type="gramStart"/>
      <w:r w:rsidR="00ED6C04" w:rsidRPr="00803465">
        <w:rPr>
          <w:rFonts w:ascii="Arial" w:eastAsia="Times New Roman" w:hAnsi="Arial" w:cs="Arial"/>
          <w:lang w:val="es-ES" w:eastAsia="es-ES"/>
        </w:rPr>
        <w:t>Director Ejecutivo</w:t>
      </w:r>
      <w:proofErr w:type="gramEnd"/>
      <w:r w:rsidR="00ED6C04" w:rsidRPr="00803465">
        <w:rPr>
          <w:rFonts w:ascii="Arial" w:eastAsia="Times New Roman" w:hAnsi="Arial" w:cs="Arial"/>
          <w:lang w:val="es-ES" w:eastAsia="es-ES"/>
        </w:rPr>
        <w:t xml:space="preserve"> sometió</w:t>
      </w:r>
      <w:r w:rsidR="00ED6C04" w:rsidRPr="00803465">
        <w:rPr>
          <w:rFonts w:ascii="Arial" w:eastAsia="Times New Roman" w:hAnsi="Arial" w:cs="Arial"/>
          <w:lang w:val="es-MX" w:eastAsia="es-ES"/>
        </w:rPr>
        <w:t xml:space="preserve"> a consideración de los directores, solicitud de</w:t>
      </w:r>
      <w:r w:rsidR="00ED6C04" w:rsidRPr="00803465">
        <w:rPr>
          <w:rFonts w:ascii="Arial" w:eastAsia="Times New Roman" w:hAnsi="Arial" w:cs="Arial"/>
          <w:b/>
          <w:bCs/>
          <w:color w:val="000000"/>
          <w:lang w:val="es-ES"/>
        </w:rPr>
        <w:t xml:space="preserve"> </w:t>
      </w:r>
      <w:r w:rsidR="00ED6C04" w:rsidRPr="00803465">
        <w:rPr>
          <w:rFonts w:ascii="Arial" w:eastAsia="Times New Roman" w:hAnsi="Arial" w:cs="Arial"/>
          <w:color w:val="000000"/>
          <w:lang w:val="es-ES"/>
        </w:rPr>
        <w:t xml:space="preserve">autorización </w:t>
      </w:r>
      <w:r w:rsidR="0002369E" w:rsidRPr="00803465">
        <w:rPr>
          <w:rFonts w:ascii="Arial" w:eastAsia="Times New Roman" w:hAnsi="Arial" w:cs="Arial"/>
          <w:color w:val="000000"/>
          <w:lang w:val="es-ES"/>
        </w:rPr>
        <w:t>de Donación de 53 inmuebles ubicados en Lotificación Nuevo Edén, Nueva Concepción, Chalatenango</w:t>
      </w:r>
      <w:r w:rsidR="00ED6C04" w:rsidRPr="00803465">
        <w:rPr>
          <w:rFonts w:ascii="Arial" w:eastAsia="Times New Roman" w:hAnsi="Arial" w:cs="Arial"/>
          <w:color w:val="000000"/>
          <w:lang w:val="es-ES"/>
        </w:rPr>
        <w:t xml:space="preserve">. </w:t>
      </w:r>
      <w:r w:rsidR="00ED6C04" w:rsidRPr="00803465">
        <w:rPr>
          <w:rFonts w:ascii="Arial" w:eastAsia="Times New Roman" w:hAnsi="Arial" w:cs="Arial"/>
          <w:lang w:val="es-ES" w:eastAsia="es-ES"/>
        </w:rPr>
        <w:t>Para su presentación invitó al licenciado Inocente Milciades Valdivieso Suárez, Gerente Legal</w:t>
      </w:r>
      <w:r w:rsidR="0002369E" w:rsidRPr="00803465">
        <w:rPr>
          <w:rFonts w:ascii="Arial" w:eastAsia="Times New Roman" w:hAnsi="Arial" w:cs="Arial"/>
          <w:lang w:val="es-ES" w:eastAsia="es-ES"/>
        </w:rPr>
        <w:t>, quien</w:t>
      </w:r>
      <w:r w:rsidR="00ED6C04" w:rsidRPr="00803465">
        <w:rPr>
          <w:rFonts w:ascii="Arial" w:eastAsia="Times New Roman" w:hAnsi="Arial" w:cs="Arial"/>
          <w:lang w:val="es-ES" w:eastAsia="es-ES"/>
        </w:rPr>
        <w:t xml:space="preserve"> </w:t>
      </w:r>
      <w:r w:rsidR="0002369E" w:rsidRPr="00803465">
        <w:rPr>
          <w:rFonts w:ascii="Arial" w:eastAsia="Times New Roman" w:hAnsi="Arial" w:cs="Arial"/>
          <w:lang w:val="es-ES" w:eastAsia="es-ES"/>
        </w:rPr>
        <w:t>indicó que</w:t>
      </w:r>
      <w:r w:rsidR="00ED275E">
        <w:rPr>
          <w:rFonts w:ascii="Arial" w:eastAsia="Times New Roman" w:hAnsi="Arial" w:cs="Arial"/>
          <w:lang w:val="es-ES" w:eastAsia="es-ES"/>
        </w:rPr>
        <w:t xml:space="preserve"> está</w:t>
      </w:r>
      <w:r w:rsidR="0002369E" w:rsidRPr="00803465">
        <w:rPr>
          <w:rFonts w:ascii="Arial" w:eastAsia="Times New Roman" w:hAnsi="Arial" w:cs="Arial"/>
          <w:lang w:val="es-ES" w:eastAsia="es-ES"/>
        </w:rPr>
        <w:t xml:space="preserve"> solicitud se realiza</w:t>
      </w:r>
      <w:r w:rsidR="000E0CAD" w:rsidRPr="00803465">
        <w:rPr>
          <w:rFonts w:ascii="Arial" w:eastAsia="Times New Roman" w:hAnsi="Arial" w:cs="Arial"/>
          <w:lang w:val="es-ES" w:eastAsia="es-ES"/>
        </w:rPr>
        <w:t xml:space="preserve"> en </w:t>
      </w:r>
      <w:r w:rsidR="0002369E" w:rsidRPr="00803465">
        <w:rPr>
          <w:rFonts w:ascii="Arial" w:eastAsia="Times New Roman" w:hAnsi="Arial" w:cs="Arial"/>
          <w:lang w:val="es-ES" w:eastAsia="es-ES"/>
        </w:rPr>
        <w:t xml:space="preserve"> </w:t>
      </w:r>
      <w:r w:rsidR="000E0CAD" w:rsidRPr="00803465">
        <w:rPr>
          <w:rFonts w:ascii="Arial" w:eastAsia="Times New Roman" w:hAnsi="Arial" w:cs="Arial"/>
          <w:lang w:val="es-ES" w:eastAsia="es-ES"/>
        </w:rPr>
        <w:t xml:space="preserve">seguimiento </w:t>
      </w:r>
      <w:r w:rsidR="006C2CD3" w:rsidRPr="00803465">
        <w:rPr>
          <w:rFonts w:ascii="Arial" w:eastAsia="Times New Roman" w:hAnsi="Arial" w:cs="Arial"/>
          <w:lang w:val="es-ES" w:eastAsia="es-ES"/>
        </w:rPr>
        <w:t>a</w:t>
      </w:r>
      <w:r w:rsidR="00ED275E">
        <w:rPr>
          <w:rFonts w:ascii="Arial" w:eastAsia="Times New Roman" w:hAnsi="Arial" w:cs="Arial"/>
          <w:lang w:val="es-ES" w:eastAsia="es-ES"/>
        </w:rPr>
        <w:t xml:space="preserve"> lo requerido por el</w:t>
      </w:r>
      <w:r w:rsidR="006C2CD3" w:rsidRPr="00803465">
        <w:rPr>
          <w:rFonts w:ascii="Arial" w:eastAsia="Times New Roman" w:hAnsi="Arial" w:cs="Arial"/>
          <w:lang w:val="es-ES" w:eastAsia="es-ES"/>
        </w:rPr>
        <w:t xml:space="preserve"> Ministerio de Vivienda </w:t>
      </w:r>
      <w:r w:rsidR="00ED275E">
        <w:rPr>
          <w:rFonts w:ascii="Arial" w:eastAsia="Times New Roman" w:hAnsi="Arial" w:cs="Arial"/>
          <w:lang w:val="es-ES" w:eastAsia="es-ES"/>
        </w:rPr>
        <w:t xml:space="preserve">y el Fondo Nacional de Vivienda Popular (FONAVIPO) , en nota de </w:t>
      </w:r>
      <w:r w:rsidR="006C2CD3" w:rsidRPr="00803465">
        <w:rPr>
          <w:rFonts w:ascii="Arial" w:eastAsia="Times New Roman" w:hAnsi="Arial" w:cs="Arial"/>
          <w:lang w:val="es-ES" w:eastAsia="es-ES"/>
        </w:rPr>
        <w:t>fecha 15 de junio de 2022, mediante la cual</w:t>
      </w:r>
      <w:r w:rsidR="00ED275E">
        <w:rPr>
          <w:rFonts w:ascii="Arial" w:eastAsia="Times New Roman" w:hAnsi="Arial" w:cs="Arial"/>
          <w:lang w:val="es-ES" w:eastAsia="es-ES"/>
        </w:rPr>
        <w:t xml:space="preserve"> se </w:t>
      </w:r>
      <w:r w:rsidR="006C2CD3" w:rsidRPr="00803465">
        <w:rPr>
          <w:rFonts w:ascii="Arial" w:eastAsia="Times New Roman" w:hAnsi="Arial" w:cs="Arial"/>
          <w:lang w:val="es-ES" w:eastAsia="es-ES"/>
        </w:rPr>
        <w:t xml:space="preserve"> </w:t>
      </w:r>
      <w:r w:rsidR="00ED275E">
        <w:rPr>
          <w:rFonts w:ascii="Arial" w:eastAsia="Times New Roman" w:hAnsi="Arial" w:cs="Arial"/>
          <w:lang w:val="es-ES" w:eastAsia="es-ES"/>
        </w:rPr>
        <w:t>pedía</w:t>
      </w:r>
      <w:r w:rsidR="006C2CD3" w:rsidRPr="00803465">
        <w:rPr>
          <w:rFonts w:ascii="Arial" w:eastAsia="Times New Roman" w:hAnsi="Arial" w:cs="Arial"/>
          <w:color w:val="000000"/>
          <w:lang w:val="es-ES"/>
        </w:rPr>
        <w:t xml:space="preserve"> la donación de 53 inmuebles a favor de</w:t>
      </w:r>
      <w:r w:rsidR="00ED275E">
        <w:rPr>
          <w:rFonts w:ascii="Arial" w:eastAsia="Times New Roman" w:hAnsi="Arial" w:cs="Arial"/>
          <w:color w:val="000000"/>
          <w:lang w:val="es-ES"/>
        </w:rPr>
        <w:t xml:space="preserve"> </w:t>
      </w:r>
      <w:r w:rsidR="006C2CD3" w:rsidRPr="00803465">
        <w:rPr>
          <w:rFonts w:ascii="Arial" w:eastAsia="Times New Roman" w:hAnsi="Arial" w:cs="Arial"/>
          <w:color w:val="000000"/>
          <w:lang w:val="es-ES"/>
        </w:rPr>
        <w:t>FONAVIPO, para el desarrollo y ejecución de proyectos con los que se pueda brindar un beneficio a familias salvadoreñas mediante la entrega de soluciones habitaciones, la cual, según el</w:t>
      </w:r>
      <w:r w:rsidR="000E0CAD" w:rsidRPr="00803465">
        <w:rPr>
          <w:rFonts w:ascii="Arial" w:eastAsia="Times New Roman" w:hAnsi="Arial" w:cs="Arial"/>
          <w:lang w:val="es-ES" w:eastAsia="es-ES"/>
        </w:rPr>
        <w:t xml:space="preserve"> acuerdo del punto IX) </w:t>
      </w:r>
      <w:r w:rsidR="000E0CAD" w:rsidRPr="00803465">
        <w:rPr>
          <w:rFonts w:ascii="Arial" w:eastAsia="Times New Roman" w:hAnsi="Arial" w:cs="Arial"/>
          <w:lang w:val="es-MX" w:eastAsia="es-ES"/>
        </w:rPr>
        <w:t xml:space="preserve">del Acta de sesión de Junta Directiva </w:t>
      </w:r>
      <w:proofErr w:type="spellStart"/>
      <w:r w:rsidR="000E0CAD" w:rsidRPr="00803465">
        <w:rPr>
          <w:rFonts w:ascii="Arial" w:eastAsia="Times New Roman" w:hAnsi="Arial" w:cs="Arial"/>
          <w:lang w:val="es-MX" w:eastAsia="es-ES"/>
        </w:rPr>
        <w:t>N°</w:t>
      </w:r>
      <w:proofErr w:type="spellEnd"/>
      <w:r w:rsidR="000E0CAD" w:rsidRPr="00803465">
        <w:rPr>
          <w:rFonts w:ascii="Arial" w:eastAsia="Times New Roman" w:hAnsi="Arial" w:cs="Arial"/>
          <w:lang w:val="es-MX" w:eastAsia="es-ES"/>
        </w:rPr>
        <w:t xml:space="preserve"> JD-114/2022, del 23 de junio de 2022, </w:t>
      </w:r>
      <w:r w:rsidR="006C2CD3" w:rsidRPr="00803465">
        <w:rPr>
          <w:rFonts w:ascii="Arial" w:eastAsia="Times New Roman" w:hAnsi="Arial" w:cs="Arial"/>
          <w:lang w:val="es-MX" w:eastAsia="es-ES"/>
        </w:rPr>
        <w:t>la</w:t>
      </w:r>
      <w:r w:rsidR="000E0CAD" w:rsidRPr="00803465">
        <w:rPr>
          <w:rFonts w:ascii="Arial" w:eastAsia="Times New Roman" w:hAnsi="Arial" w:cs="Arial"/>
          <w:lang w:val="es-MX" w:eastAsia="es-ES"/>
        </w:rPr>
        <w:t xml:space="preserve"> </w:t>
      </w:r>
      <w:r w:rsidR="000E0CAD" w:rsidRPr="00803465">
        <w:rPr>
          <w:rFonts w:ascii="Arial" w:eastAsia="Times New Roman" w:hAnsi="Arial" w:cs="Arial"/>
          <w:i/>
          <w:iCs/>
          <w:lang w:val="es-MX" w:eastAsia="es-ES"/>
        </w:rPr>
        <w:t>Junta Directiva autorizó a la Gerencia Legal a realizar los trámites preparatorios para el otorgamiento a título de DONACIÓN a favor FONAVIPO</w:t>
      </w:r>
      <w:r w:rsidR="000E0CAD" w:rsidRPr="00803465">
        <w:rPr>
          <w:rFonts w:ascii="Arial" w:eastAsia="Times New Roman" w:hAnsi="Arial" w:cs="Arial"/>
          <w:lang w:val="es-MX" w:eastAsia="es-ES"/>
        </w:rPr>
        <w:t xml:space="preserve"> los inmuebles ubicados en la lotificación antes mencionada. </w:t>
      </w:r>
      <w:r w:rsidR="000E0CAD" w:rsidRPr="0099575B">
        <w:rPr>
          <w:rFonts w:ascii="Arial" w:eastAsia="Times New Roman" w:hAnsi="Arial" w:cs="Arial"/>
          <w:lang w:val="es-MX" w:eastAsia="es-ES"/>
        </w:rPr>
        <w:t xml:space="preserve">El licenciado Valdivieso Suárez </w:t>
      </w:r>
      <w:r w:rsidR="00ED275E" w:rsidRPr="0099575B">
        <w:rPr>
          <w:rFonts w:ascii="Arial" w:eastAsia="Times New Roman" w:hAnsi="Arial" w:cs="Arial"/>
          <w:lang w:val="es-MX" w:eastAsia="es-ES"/>
        </w:rPr>
        <w:t>expuso a detalle</w:t>
      </w:r>
      <w:r w:rsidR="00D360EE" w:rsidRPr="0099575B">
        <w:rPr>
          <w:rFonts w:ascii="Arial" w:eastAsia="Times New Roman" w:hAnsi="Arial" w:cs="Arial"/>
          <w:lang w:val="es-MX" w:eastAsia="es-ES"/>
        </w:rPr>
        <w:t xml:space="preserve"> las diligencias </w:t>
      </w:r>
      <w:r w:rsidR="001309F1" w:rsidRPr="0099575B">
        <w:rPr>
          <w:rFonts w:ascii="Arial" w:eastAsia="Times New Roman" w:hAnsi="Arial" w:cs="Arial"/>
          <w:lang w:val="es-MX" w:eastAsia="es-ES"/>
        </w:rPr>
        <w:t>practicadas por</w:t>
      </w:r>
      <w:r w:rsidR="00D360EE" w:rsidRPr="0099575B">
        <w:rPr>
          <w:rFonts w:ascii="Arial" w:eastAsia="Times New Roman" w:hAnsi="Arial" w:cs="Arial"/>
          <w:lang w:val="es-MX" w:eastAsia="es-ES"/>
        </w:rPr>
        <w:t xml:space="preserve"> </w:t>
      </w:r>
      <w:r w:rsidR="000E0CAD" w:rsidRPr="0099575B">
        <w:rPr>
          <w:rFonts w:ascii="Arial" w:eastAsia="Times New Roman" w:hAnsi="Arial" w:cs="Arial"/>
          <w:lang w:val="es-MX" w:eastAsia="es-ES"/>
        </w:rPr>
        <w:t>el</w:t>
      </w:r>
      <w:r w:rsidR="000E0CAD" w:rsidRPr="0099575B">
        <w:rPr>
          <w:rFonts w:ascii="Arial" w:eastAsia="Times New Roman" w:hAnsi="Arial" w:cs="Arial"/>
          <w:lang w:val="es-ES" w:eastAsia="es-ES"/>
        </w:rPr>
        <w:t xml:space="preserve"> </w:t>
      </w:r>
      <w:r w:rsidR="000E0CAD" w:rsidRPr="0099575B">
        <w:rPr>
          <w:rFonts w:ascii="Arial" w:eastAsia="Times New Roman" w:hAnsi="Arial" w:cs="Arial"/>
          <w:lang w:val="es-ES" w:eastAsia="es-ES"/>
        </w:rPr>
        <w:lastRenderedPageBreak/>
        <w:t>Fondo Social para la Vivienda (FSV) en coordinación con FONAVIPO</w:t>
      </w:r>
      <w:r w:rsidR="00D360EE" w:rsidRPr="0099575B">
        <w:rPr>
          <w:rFonts w:ascii="Arial" w:eastAsia="Times New Roman" w:hAnsi="Arial" w:cs="Arial"/>
          <w:lang w:val="es-ES" w:eastAsia="es-ES"/>
        </w:rPr>
        <w:t xml:space="preserve">, </w:t>
      </w:r>
      <w:r w:rsidR="001309F1" w:rsidRPr="0099575B">
        <w:rPr>
          <w:rFonts w:ascii="Arial" w:eastAsia="Times New Roman" w:hAnsi="Arial" w:cs="Arial"/>
          <w:lang w:val="es-ES" w:eastAsia="es-ES"/>
        </w:rPr>
        <w:t xml:space="preserve">siendo </w:t>
      </w:r>
      <w:r w:rsidR="00ED275E" w:rsidRPr="0099575B">
        <w:rPr>
          <w:rFonts w:ascii="Arial" w:eastAsia="Times New Roman" w:hAnsi="Arial" w:cs="Arial"/>
          <w:lang w:val="es-ES" w:eastAsia="es-ES"/>
        </w:rPr>
        <w:t>de forma sucinta l</w:t>
      </w:r>
      <w:r w:rsidR="001309F1" w:rsidRPr="0099575B">
        <w:rPr>
          <w:rFonts w:ascii="Arial" w:eastAsia="Times New Roman" w:hAnsi="Arial" w:cs="Arial"/>
          <w:lang w:val="es-ES" w:eastAsia="es-ES"/>
        </w:rPr>
        <w:t>as siguientes</w:t>
      </w:r>
      <w:r w:rsidR="000E0CAD" w:rsidRPr="0099575B">
        <w:rPr>
          <w:rFonts w:ascii="Arial" w:eastAsia="Times New Roman" w:hAnsi="Arial" w:cs="Arial"/>
          <w:lang w:val="es-ES" w:eastAsia="es-ES"/>
        </w:rPr>
        <w:t>:</w:t>
      </w:r>
    </w:p>
    <w:p w14:paraId="14E3C0C0" w14:textId="4843B8CF" w:rsidR="000E0CAD" w:rsidRPr="00803465" w:rsidRDefault="000E0CAD" w:rsidP="00803465">
      <w:pPr>
        <w:numPr>
          <w:ilvl w:val="0"/>
          <w:numId w:val="28"/>
        </w:numPr>
        <w:tabs>
          <w:tab w:val="clear" w:pos="720"/>
          <w:tab w:val="num" w:pos="284"/>
        </w:tabs>
        <w:spacing w:line="240" w:lineRule="auto"/>
        <w:ind w:left="142" w:right="-801" w:hanging="284"/>
        <w:contextualSpacing/>
        <w:jc w:val="both"/>
        <w:rPr>
          <w:rFonts w:ascii="Arial" w:eastAsia="Times New Roman" w:hAnsi="Arial" w:cs="Arial"/>
          <w:lang w:val="es-ES" w:eastAsia="es-ES"/>
        </w:rPr>
      </w:pPr>
      <w:r w:rsidRPr="00803465">
        <w:rPr>
          <w:rFonts w:ascii="Arial" w:eastAsia="Times New Roman" w:hAnsi="Arial" w:cs="Arial"/>
          <w:lang w:val="es-ES" w:eastAsia="es-ES"/>
        </w:rPr>
        <w:t xml:space="preserve">Inspección del lugar, del cual se elaboró informe técnico donde se observa que el entorno de la propiedad es completamente agrícola, </w:t>
      </w:r>
      <w:r w:rsidR="001309F1" w:rsidRPr="00803465">
        <w:rPr>
          <w:rFonts w:ascii="Arial" w:eastAsia="Times New Roman" w:hAnsi="Arial" w:cs="Arial"/>
          <w:lang w:val="es-ES" w:eastAsia="es-ES"/>
        </w:rPr>
        <w:t xml:space="preserve">y </w:t>
      </w:r>
      <w:r w:rsidRPr="00803465">
        <w:rPr>
          <w:rFonts w:ascii="Arial" w:eastAsia="Times New Roman" w:hAnsi="Arial" w:cs="Arial"/>
          <w:lang w:val="es-ES" w:eastAsia="es-ES"/>
        </w:rPr>
        <w:t xml:space="preserve">no se perciben lotificaciones en proceso de desarrollo </w:t>
      </w:r>
      <w:r w:rsidR="001309F1" w:rsidRPr="00803465">
        <w:rPr>
          <w:rFonts w:ascii="Arial" w:eastAsia="Times New Roman" w:hAnsi="Arial" w:cs="Arial"/>
          <w:lang w:val="es-ES" w:eastAsia="es-ES"/>
        </w:rPr>
        <w:t xml:space="preserve">ni </w:t>
      </w:r>
      <w:r w:rsidRPr="00803465">
        <w:rPr>
          <w:rFonts w:ascii="Arial" w:eastAsia="Times New Roman" w:hAnsi="Arial" w:cs="Arial"/>
          <w:lang w:val="es-ES" w:eastAsia="es-ES"/>
        </w:rPr>
        <w:t xml:space="preserve">viviendas en un radio menor de 500 metros. </w:t>
      </w:r>
    </w:p>
    <w:p w14:paraId="006643CB" w14:textId="3A84B958" w:rsidR="000E0CAD" w:rsidRPr="00803465" w:rsidRDefault="000E0CAD" w:rsidP="00803465">
      <w:pPr>
        <w:numPr>
          <w:ilvl w:val="0"/>
          <w:numId w:val="28"/>
        </w:numPr>
        <w:tabs>
          <w:tab w:val="clear" w:pos="720"/>
          <w:tab w:val="num" w:pos="284"/>
        </w:tabs>
        <w:spacing w:line="240" w:lineRule="auto"/>
        <w:ind w:left="142" w:right="-801" w:hanging="284"/>
        <w:contextualSpacing/>
        <w:jc w:val="both"/>
        <w:rPr>
          <w:rFonts w:ascii="Arial" w:eastAsia="Times New Roman" w:hAnsi="Arial" w:cs="Arial"/>
          <w:lang w:val="es-ES" w:eastAsia="es-ES"/>
        </w:rPr>
      </w:pPr>
      <w:r w:rsidRPr="00803465">
        <w:rPr>
          <w:rFonts w:ascii="Arial" w:eastAsia="Times New Roman" w:hAnsi="Arial" w:cs="Arial"/>
          <w:lang w:val="es-ES" w:eastAsia="es-ES"/>
        </w:rPr>
        <w:t xml:space="preserve">Se elaboró replanteo de 56 lotes de la Lotificación Nuevo Edén, Chalatenango, en el que aparecen marcados los 53 lotes a favor del FSV y los 3 lotes que </w:t>
      </w:r>
      <w:r w:rsidR="0040458F" w:rsidRPr="00803465">
        <w:rPr>
          <w:rFonts w:ascii="Arial" w:eastAsia="Times New Roman" w:hAnsi="Arial" w:cs="Arial"/>
          <w:lang w:val="es-ES" w:eastAsia="es-ES"/>
        </w:rPr>
        <w:t>están a</w:t>
      </w:r>
      <w:r w:rsidRPr="00803465">
        <w:rPr>
          <w:rFonts w:ascii="Arial" w:eastAsia="Times New Roman" w:hAnsi="Arial" w:cs="Arial"/>
          <w:lang w:val="es-ES" w:eastAsia="es-ES"/>
        </w:rPr>
        <w:t xml:space="preserve"> favor de personas particulares. </w:t>
      </w:r>
    </w:p>
    <w:p w14:paraId="6E438581" w14:textId="0CCAEC78" w:rsidR="000E0CAD" w:rsidRPr="00803465" w:rsidRDefault="000E0CAD" w:rsidP="00803465">
      <w:pPr>
        <w:numPr>
          <w:ilvl w:val="0"/>
          <w:numId w:val="28"/>
        </w:numPr>
        <w:tabs>
          <w:tab w:val="clear" w:pos="720"/>
          <w:tab w:val="num" w:pos="284"/>
        </w:tabs>
        <w:spacing w:line="240" w:lineRule="auto"/>
        <w:ind w:left="142" w:right="-801" w:hanging="284"/>
        <w:contextualSpacing/>
        <w:jc w:val="both"/>
        <w:rPr>
          <w:rFonts w:ascii="Arial" w:eastAsia="Times New Roman" w:hAnsi="Arial" w:cs="Arial"/>
          <w:lang w:val="es-ES" w:eastAsia="es-ES"/>
        </w:rPr>
      </w:pPr>
      <w:r w:rsidRPr="00803465">
        <w:rPr>
          <w:rFonts w:ascii="Arial" w:eastAsia="Times New Roman" w:hAnsi="Arial" w:cs="Arial"/>
          <w:lang w:val="es-ES" w:eastAsia="es-ES"/>
        </w:rPr>
        <w:t xml:space="preserve">Se solicitó al Ministerio de Hacienda </w:t>
      </w:r>
      <w:r w:rsidR="0040458F" w:rsidRPr="00803465">
        <w:rPr>
          <w:rFonts w:ascii="Arial" w:eastAsia="Times New Roman" w:hAnsi="Arial" w:cs="Arial"/>
          <w:lang w:val="es-ES" w:eastAsia="es-ES"/>
        </w:rPr>
        <w:t>que se practicara el</w:t>
      </w:r>
      <w:r w:rsidRPr="00803465">
        <w:rPr>
          <w:rFonts w:ascii="Arial" w:eastAsia="Times New Roman" w:hAnsi="Arial" w:cs="Arial"/>
          <w:lang w:val="es-ES" w:eastAsia="es-ES"/>
        </w:rPr>
        <w:t xml:space="preserve"> valúo en 53 inmuebles, siendo denegada la solicitud </w:t>
      </w:r>
      <w:r w:rsidR="006C2CD3" w:rsidRPr="00803465">
        <w:rPr>
          <w:rFonts w:ascii="Arial" w:eastAsia="Times New Roman" w:hAnsi="Arial" w:cs="Arial"/>
          <w:lang w:val="es-ES" w:eastAsia="es-ES"/>
        </w:rPr>
        <w:t>con base al</w:t>
      </w:r>
      <w:r w:rsidRPr="00803465">
        <w:rPr>
          <w:rFonts w:ascii="Arial" w:eastAsia="Times New Roman" w:hAnsi="Arial" w:cs="Arial"/>
          <w:lang w:val="es-ES" w:eastAsia="es-ES"/>
        </w:rPr>
        <w:t xml:space="preserve"> numeral 1 del art</w:t>
      </w:r>
      <w:r w:rsidR="006C2CD3" w:rsidRPr="00803465">
        <w:rPr>
          <w:rFonts w:ascii="Arial" w:eastAsia="Times New Roman" w:hAnsi="Arial" w:cs="Arial"/>
          <w:lang w:val="es-ES" w:eastAsia="es-ES"/>
        </w:rPr>
        <w:t xml:space="preserve">ículo </w:t>
      </w:r>
      <w:r w:rsidRPr="00803465">
        <w:rPr>
          <w:rFonts w:ascii="Arial" w:eastAsia="Times New Roman" w:hAnsi="Arial" w:cs="Arial"/>
          <w:lang w:val="es-ES" w:eastAsia="es-ES"/>
        </w:rPr>
        <w:t xml:space="preserve">148 de las Disposiciones Generales del </w:t>
      </w:r>
      <w:r w:rsidR="006C2CD3" w:rsidRPr="00803465">
        <w:rPr>
          <w:rFonts w:ascii="Arial" w:eastAsia="Times New Roman" w:hAnsi="Arial" w:cs="Arial"/>
          <w:lang w:val="es-ES" w:eastAsia="es-ES"/>
        </w:rPr>
        <w:t>P</w:t>
      </w:r>
      <w:r w:rsidRPr="00803465">
        <w:rPr>
          <w:rFonts w:ascii="Arial" w:eastAsia="Times New Roman" w:hAnsi="Arial" w:cs="Arial"/>
          <w:lang w:val="es-ES" w:eastAsia="es-ES"/>
        </w:rPr>
        <w:t xml:space="preserve">resupuesto, </w:t>
      </w:r>
      <w:r w:rsidR="006C2CD3" w:rsidRPr="00803465">
        <w:rPr>
          <w:rFonts w:ascii="Arial" w:eastAsia="Times New Roman" w:hAnsi="Arial" w:cs="Arial"/>
          <w:lang w:val="es-ES" w:eastAsia="es-ES"/>
        </w:rPr>
        <w:t xml:space="preserve">que establece que </w:t>
      </w:r>
      <w:r w:rsidRPr="00803465">
        <w:rPr>
          <w:rFonts w:ascii="Arial" w:eastAsia="Times New Roman" w:hAnsi="Arial" w:cs="Arial"/>
          <w:lang w:val="es-ES" w:eastAsia="es-ES"/>
        </w:rPr>
        <w:t xml:space="preserve">el avalúo no aplica en los casos de donación. </w:t>
      </w:r>
    </w:p>
    <w:p w14:paraId="2F65A000" w14:textId="543239BF" w:rsidR="000E0CAD" w:rsidRPr="001B1E69" w:rsidRDefault="000E0CAD" w:rsidP="00803465">
      <w:pPr>
        <w:numPr>
          <w:ilvl w:val="0"/>
          <w:numId w:val="28"/>
        </w:numPr>
        <w:tabs>
          <w:tab w:val="clear" w:pos="720"/>
          <w:tab w:val="num" w:pos="284"/>
        </w:tabs>
        <w:spacing w:line="240" w:lineRule="auto"/>
        <w:ind w:left="142" w:right="-801" w:hanging="284"/>
        <w:contextualSpacing/>
        <w:jc w:val="both"/>
        <w:rPr>
          <w:rFonts w:ascii="Arial" w:eastAsia="Times New Roman" w:hAnsi="Arial" w:cs="Arial"/>
          <w:lang w:val="es-ES" w:eastAsia="es-ES"/>
        </w:rPr>
      </w:pPr>
      <w:r w:rsidRPr="00803465">
        <w:rPr>
          <w:rFonts w:ascii="Arial" w:eastAsia="Times New Roman" w:hAnsi="Arial" w:cs="Arial"/>
          <w:lang w:val="es-ES" w:eastAsia="es-ES"/>
        </w:rPr>
        <w:t xml:space="preserve">Por parte de la Gerencia Técnica del FSV, se </w:t>
      </w:r>
      <w:r w:rsidR="006C2CD3" w:rsidRPr="00803465">
        <w:rPr>
          <w:rFonts w:ascii="Arial" w:eastAsia="Times New Roman" w:hAnsi="Arial" w:cs="Arial"/>
          <w:lang w:val="es-ES" w:eastAsia="es-ES"/>
        </w:rPr>
        <w:t>practicó</w:t>
      </w:r>
      <w:r w:rsidRPr="00803465">
        <w:rPr>
          <w:rFonts w:ascii="Arial" w:eastAsia="Times New Roman" w:hAnsi="Arial" w:cs="Arial"/>
          <w:lang w:val="es-ES" w:eastAsia="es-ES"/>
        </w:rPr>
        <w:t xml:space="preserve"> el valúo de 53 </w:t>
      </w:r>
      <w:r w:rsidRPr="001B1E69">
        <w:rPr>
          <w:rFonts w:ascii="Arial" w:eastAsia="Times New Roman" w:hAnsi="Arial" w:cs="Arial"/>
          <w:lang w:val="es-ES" w:eastAsia="es-ES"/>
        </w:rPr>
        <w:t>lotes a favor del FSV.</w:t>
      </w:r>
      <w:r w:rsidR="004B60D8" w:rsidRPr="001B1E69">
        <w:rPr>
          <w:rFonts w:ascii="Arial" w:eastAsia="Times New Roman" w:hAnsi="Arial" w:cs="Arial"/>
          <w:lang w:val="es-ES" w:eastAsia="es-ES"/>
        </w:rPr>
        <w:t xml:space="preserve"> El valor de los inmuebles registrados, según reporte del Área de Activos Extraordinarios asciende a un total de $254,924.77</w:t>
      </w:r>
    </w:p>
    <w:p w14:paraId="374B0984" w14:textId="0F716443" w:rsidR="00ED6C04" w:rsidRPr="0099575B" w:rsidRDefault="00ED6C04" w:rsidP="0099575B">
      <w:pPr>
        <w:spacing w:after="0" w:line="240" w:lineRule="auto"/>
        <w:ind w:left="-284" w:right="-801"/>
        <w:jc w:val="both"/>
        <w:rPr>
          <w:rFonts w:ascii="Arial" w:eastAsia="Times New Roman" w:hAnsi="Arial" w:cs="Arial"/>
          <w:lang w:eastAsia="es-ES"/>
        </w:rPr>
      </w:pPr>
      <w:r w:rsidRPr="001B1E69">
        <w:rPr>
          <w:rFonts w:ascii="Arial" w:eastAsia="Times New Roman" w:hAnsi="Arial" w:cs="Arial"/>
          <w:lang w:val="es-ES" w:eastAsia="es-ES"/>
        </w:rPr>
        <w:t xml:space="preserve">El Gerente Legal </w:t>
      </w:r>
      <w:proofErr w:type="gramStart"/>
      <w:r w:rsidR="00ED275E">
        <w:rPr>
          <w:rFonts w:ascii="Arial" w:eastAsia="Times New Roman" w:hAnsi="Arial" w:cs="Arial"/>
          <w:lang w:val="es-ES" w:eastAsia="es-ES"/>
        </w:rPr>
        <w:t>explicó</w:t>
      </w:r>
      <w:proofErr w:type="gramEnd"/>
      <w:r w:rsidR="00ED275E">
        <w:rPr>
          <w:rFonts w:ascii="Arial" w:eastAsia="Times New Roman" w:hAnsi="Arial" w:cs="Arial"/>
          <w:lang w:val="es-ES" w:eastAsia="es-ES"/>
        </w:rPr>
        <w:t xml:space="preserve"> además,</w:t>
      </w:r>
      <w:r w:rsidRPr="001B1E69">
        <w:rPr>
          <w:rFonts w:ascii="Arial" w:eastAsia="Times New Roman" w:hAnsi="Arial" w:cs="Arial"/>
          <w:lang w:val="es-ES" w:eastAsia="es-ES"/>
        </w:rPr>
        <w:t xml:space="preserve"> que esta solicitud puede atenderse, fundamentada en la siguiente base legal:</w:t>
      </w:r>
      <w:r w:rsidR="0099575B">
        <w:rPr>
          <w:rFonts w:ascii="Arial" w:eastAsia="Times New Roman" w:hAnsi="Arial" w:cs="Arial"/>
          <w:lang w:val="es-ES" w:eastAsia="es-ES"/>
        </w:rPr>
        <w:t xml:space="preserve"> </w:t>
      </w:r>
      <w:r w:rsidRPr="001B1E69">
        <w:rPr>
          <w:rFonts w:ascii="Arial" w:eastAsia="Times New Roman" w:hAnsi="Arial" w:cs="Arial"/>
          <w:b/>
          <w:bCs/>
          <w:lang w:eastAsia="es-ES"/>
        </w:rPr>
        <w:t>CONSTITUCIÓN</w:t>
      </w:r>
      <w:r w:rsidRPr="001B1E69">
        <w:rPr>
          <w:rFonts w:ascii="Arial" w:eastAsia="Times New Roman" w:hAnsi="Arial" w:cs="Arial"/>
          <w:b/>
          <w:bCs/>
          <w:lang w:val="es-ES" w:eastAsia="es-ES"/>
        </w:rPr>
        <w:t xml:space="preserve">: </w:t>
      </w:r>
      <w:r w:rsidR="006C2CD3" w:rsidRPr="001B1E69">
        <w:rPr>
          <w:rFonts w:ascii="Arial" w:eastAsia="Times New Roman" w:hAnsi="Arial" w:cs="Arial"/>
          <w:b/>
          <w:bCs/>
          <w:lang w:val="es-ES" w:eastAsia="es-ES"/>
        </w:rPr>
        <w:t xml:space="preserve">Artículo 86.- </w:t>
      </w:r>
      <w:r w:rsidR="006C2CD3" w:rsidRPr="001B1E69">
        <w:rPr>
          <w:rFonts w:ascii="Arial" w:eastAsia="Times New Roman" w:hAnsi="Arial" w:cs="Arial"/>
          <w:lang w:val="es-ES" w:eastAsia="es-ES"/>
        </w:rPr>
        <w:t>El poder público emana del pueblo. Los órganos del</w:t>
      </w:r>
      <w:r w:rsidR="006C2CD3" w:rsidRPr="00803465">
        <w:rPr>
          <w:rFonts w:ascii="Arial" w:eastAsia="Times New Roman" w:hAnsi="Arial" w:cs="Arial"/>
          <w:lang w:val="es-ES" w:eastAsia="es-ES"/>
        </w:rPr>
        <w:t xml:space="preserve"> Gobierno lo ejercerán independientemente dentro de las respectivas atribuciones y competencias que establecen esta Constitución y las leyes. Las atribuciones de los órganos del Gobierno son indelegables, pero éstos colaboraran entre </w:t>
      </w:r>
      <w:proofErr w:type="spellStart"/>
      <w:r w:rsidR="006C2CD3" w:rsidRPr="00803465">
        <w:rPr>
          <w:rFonts w:ascii="Arial" w:eastAsia="Times New Roman" w:hAnsi="Arial" w:cs="Arial"/>
          <w:lang w:val="es-ES" w:eastAsia="es-ES"/>
        </w:rPr>
        <w:t>si</w:t>
      </w:r>
      <w:proofErr w:type="spellEnd"/>
      <w:r w:rsidR="006C2CD3" w:rsidRPr="00803465">
        <w:rPr>
          <w:rFonts w:ascii="Arial" w:eastAsia="Times New Roman" w:hAnsi="Arial" w:cs="Arial"/>
          <w:lang w:val="es-ES" w:eastAsia="es-ES"/>
        </w:rPr>
        <w:t xml:space="preserve"> en el ejercicio de las funciones públicas.</w:t>
      </w:r>
      <w:r w:rsidR="006C2CD3" w:rsidRPr="00803465">
        <w:rPr>
          <w:rFonts w:ascii="Arial" w:eastAsia="Times New Roman" w:hAnsi="Arial" w:cs="Arial"/>
          <w:lang w:eastAsia="es-ES"/>
        </w:rPr>
        <w:t xml:space="preserve"> </w:t>
      </w:r>
      <w:r w:rsidRPr="00803465">
        <w:rPr>
          <w:rFonts w:ascii="Arial" w:eastAsia="Times New Roman" w:hAnsi="Arial" w:cs="Arial"/>
          <w:b/>
          <w:bCs/>
          <w:lang w:val="es-ES" w:eastAsia="es-ES"/>
        </w:rPr>
        <w:t xml:space="preserve">Art. 233.- </w:t>
      </w:r>
      <w:r w:rsidRPr="00803465">
        <w:rPr>
          <w:rFonts w:ascii="Arial" w:eastAsia="Times New Roman" w:hAnsi="Arial" w:cs="Arial"/>
          <w:lang w:val="es-ES" w:eastAsia="es-ES"/>
        </w:rPr>
        <w:t xml:space="preserve">Los bienes raíces de la Hacienda Pública y los de uso público sólo podrán donarse o darse en usufructo, comodato o arrendamiento, con autorización del Órgano Legislativo, a entidades de utilidad general. </w:t>
      </w:r>
      <w:r w:rsidRPr="00803465">
        <w:rPr>
          <w:rFonts w:ascii="Arial" w:eastAsia="Times New Roman" w:hAnsi="Arial" w:cs="Arial"/>
          <w:b/>
          <w:bCs/>
          <w:lang w:val="es-ES" w:eastAsia="es-ES"/>
        </w:rPr>
        <w:t>CÓDIGO CIVIL: Art</w:t>
      </w:r>
      <w:r w:rsidR="00E34347" w:rsidRPr="00803465">
        <w:rPr>
          <w:rFonts w:ascii="Arial" w:eastAsia="Times New Roman" w:hAnsi="Arial" w:cs="Arial"/>
          <w:b/>
          <w:bCs/>
          <w:lang w:val="es-ES" w:eastAsia="es-ES"/>
        </w:rPr>
        <w:t>ículo</w:t>
      </w:r>
      <w:r w:rsidRPr="00803465">
        <w:rPr>
          <w:rFonts w:ascii="Arial" w:eastAsia="Times New Roman" w:hAnsi="Arial" w:cs="Arial"/>
          <w:b/>
          <w:bCs/>
          <w:lang w:val="es-ES" w:eastAsia="es-ES"/>
        </w:rPr>
        <w:t xml:space="preserve"> 552 </w:t>
      </w:r>
      <w:r w:rsidR="00E34347" w:rsidRPr="00803465">
        <w:rPr>
          <w:rFonts w:ascii="Arial" w:eastAsia="Times New Roman" w:hAnsi="Arial" w:cs="Arial"/>
          <w:b/>
          <w:bCs/>
          <w:lang w:val="es-ES" w:eastAsia="es-ES"/>
        </w:rPr>
        <w:t xml:space="preserve">inciso </w:t>
      </w:r>
      <w:r w:rsidRPr="00803465">
        <w:rPr>
          <w:rFonts w:ascii="Arial" w:eastAsia="Times New Roman" w:hAnsi="Arial" w:cs="Arial"/>
          <w:b/>
          <w:bCs/>
          <w:lang w:val="es-ES" w:eastAsia="es-ES"/>
        </w:rPr>
        <w:t>3</w:t>
      </w:r>
      <w:r w:rsidR="00F07CD8" w:rsidRPr="00803465">
        <w:rPr>
          <w:rFonts w:ascii="Arial" w:eastAsia="Times New Roman" w:hAnsi="Arial" w:cs="Arial"/>
          <w:b/>
          <w:bCs/>
          <w:lang w:val="es-ES" w:eastAsia="es-ES"/>
        </w:rPr>
        <w:t xml:space="preserve"> y 4</w:t>
      </w:r>
      <w:r w:rsidRPr="00803465">
        <w:rPr>
          <w:rFonts w:ascii="Arial" w:eastAsia="Times New Roman" w:hAnsi="Arial" w:cs="Arial"/>
          <w:b/>
          <w:bCs/>
          <w:lang w:val="es-ES" w:eastAsia="es-ES"/>
        </w:rPr>
        <w:t>:</w:t>
      </w:r>
      <w:r w:rsidR="00E34347" w:rsidRPr="00803465">
        <w:rPr>
          <w:rFonts w:ascii="Arial" w:eastAsia="Times New Roman" w:hAnsi="Arial" w:cs="Arial"/>
          <w:lang w:eastAsia="es-ES"/>
        </w:rPr>
        <w:t xml:space="preserve"> </w:t>
      </w:r>
      <w:r w:rsidR="00E34347" w:rsidRPr="00803465">
        <w:rPr>
          <w:rFonts w:ascii="Arial" w:eastAsia="Times New Roman" w:hAnsi="Arial" w:cs="Arial"/>
          <w:lang w:val="es-ES" w:eastAsia="es-ES"/>
        </w:rPr>
        <w:t xml:space="preserve">Si se tratare de la enajenación de bienes raíces de corporaciones y fundaciones de derecho público, o de cualesquiera otras instituciones integrantes del Estado, a favor de entidades del mismo carácter jurídico, se omitirá el requisito de la subasta pública, sustituyéndose por un </w:t>
      </w:r>
      <w:r w:rsidR="00E34347" w:rsidRPr="00803465">
        <w:rPr>
          <w:rFonts w:ascii="Arial" w:eastAsia="Times New Roman" w:hAnsi="Arial" w:cs="Arial"/>
          <w:b/>
          <w:bCs/>
          <w:lang w:val="es-ES" w:eastAsia="es-ES"/>
        </w:rPr>
        <w:t xml:space="preserve">acuerdo del </w:t>
      </w:r>
      <w:r w:rsidR="00F07CD8" w:rsidRPr="00803465">
        <w:rPr>
          <w:rFonts w:ascii="Arial" w:eastAsia="Times New Roman" w:hAnsi="Arial" w:cs="Arial"/>
          <w:b/>
          <w:bCs/>
          <w:lang w:val="es-ES" w:eastAsia="es-ES"/>
        </w:rPr>
        <w:t>Órgano</w:t>
      </w:r>
      <w:r w:rsidR="00E34347" w:rsidRPr="00803465">
        <w:rPr>
          <w:rFonts w:ascii="Arial" w:eastAsia="Times New Roman" w:hAnsi="Arial" w:cs="Arial"/>
          <w:b/>
          <w:bCs/>
          <w:lang w:val="es-ES" w:eastAsia="es-ES"/>
        </w:rPr>
        <w:t xml:space="preserve"> Ejecutivo en Consejo de Ministros, </w:t>
      </w:r>
      <w:r w:rsidR="00E34347" w:rsidRPr="00803465">
        <w:rPr>
          <w:rFonts w:ascii="Arial" w:eastAsia="Times New Roman" w:hAnsi="Arial" w:cs="Arial"/>
          <w:lang w:val="es-ES" w:eastAsia="es-ES"/>
        </w:rPr>
        <w:t>quien para emitirlo, deberá considerar las circunstancias siguientes:</w:t>
      </w:r>
      <w:r w:rsidR="0099575B">
        <w:rPr>
          <w:rFonts w:ascii="Arial" w:eastAsia="Times New Roman" w:hAnsi="Arial" w:cs="Arial"/>
          <w:lang w:eastAsia="es-ES"/>
        </w:rPr>
        <w:t xml:space="preserve"> </w:t>
      </w:r>
      <w:r w:rsidR="00E34347" w:rsidRPr="00803465">
        <w:rPr>
          <w:rFonts w:ascii="Arial" w:eastAsia="Times New Roman" w:hAnsi="Arial" w:cs="Arial"/>
          <w:lang w:val="es-ES" w:eastAsia="es-ES"/>
        </w:rPr>
        <w:t>1ª Que el bien raíz que se pretenda enajenar ya no es necesario y útil a la entidad propietaria;</w:t>
      </w:r>
      <w:r w:rsidR="0099575B">
        <w:rPr>
          <w:rFonts w:ascii="Arial" w:eastAsia="Times New Roman" w:hAnsi="Arial" w:cs="Arial"/>
          <w:lang w:val="es-ES" w:eastAsia="es-ES"/>
        </w:rPr>
        <w:t xml:space="preserve"> </w:t>
      </w:r>
      <w:r w:rsidR="00E34347" w:rsidRPr="00803465">
        <w:rPr>
          <w:rFonts w:ascii="Arial" w:eastAsia="Times New Roman" w:hAnsi="Arial" w:cs="Arial"/>
          <w:lang w:val="es-ES" w:eastAsia="es-ES"/>
        </w:rPr>
        <w:t>2ª</w:t>
      </w:r>
      <w:r w:rsidR="0099575B">
        <w:rPr>
          <w:rFonts w:ascii="Arial" w:eastAsia="Times New Roman" w:hAnsi="Arial" w:cs="Arial"/>
          <w:lang w:val="es-ES" w:eastAsia="es-ES"/>
        </w:rPr>
        <w:t xml:space="preserve"> </w:t>
      </w:r>
      <w:r w:rsidR="00E34347" w:rsidRPr="00803465">
        <w:rPr>
          <w:rFonts w:ascii="Arial" w:eastAsia="Times New Roman" w:hAnsi="Arial" w:cs="Arial"/>
          <w:lang w:val="es-ES" w:eastAsia="es-ES"/>
        </w:rPr>
        <w:t>Que dicho bien raíz es necesario y útil a la entidad que pretenda adquirirlo</w:t>
      </w:r>
      <w:r w:rsidR="0099575B">
        <w:rPr>
          <w:rFonts w:ascii="Arial" w:eastAsia="Times New Roman" w:hAnsi="Arial" w:cs="Arial"/>
          <w:lang w:val="es-ES" w:eastAsia="es-ES"/>
        </w:rPr>
        <w:t xml:space="preserve">. </w:t>
      </w:r>
      <w:r w:rsidR="00E34347" w:rsidRPr="00803465">
        <w:rPr>
          <w:rFonts w:ascii="Arial" w:hAnsi="Arial" w:cs="Arial"/>
          <w:lang w:val="es-ES" w:eastAsia="es-ES"/>
        </w:rPr>
        <w:t xml:space="preserve">El Consejo de </w:t>
      </w:r>
      <w:proofErr w:type="gramStart"/>
      <w:r w:rsidR="00E34347" w:rsidRPr="00803465">
        <w:rPr>
          <w:rFonts w:ascii="Arial" w:hAnsi="Arial" w:cs="Arial"/>
          <w:lang w:val="es-ES" w:eastAsia="es-ES"/>
        </w:rPr>
        <w:t>Ministros</w:t>
      </w:r>
      <w:proofErr w:type="gramEnd"/>
      <w:r w:rsidR="00E34347" w:rsidRPr="00803465">
        <w:rPr>
          <w:rFonts w:ascii="Arial" w:hAnsi="Arial" w:cs="Arial"/>
          <w:lang w:val="es-ES" w:eastAsia="es-ES"/>
        </w:rPr>
        <w:t xml:space="preserve">, al resolver de conformidad la enajenación, facultará a la o las Secretarías de Estado respectivas para formalizarla. </w:t>
      </w:r>
      <w:r w:rsidR="00ED275E">
        <w:rPr>
          <w:rFonts w:ascii="Arial" w:eastAsia="Times New Roman" w:hAnsi="Arial" w:cs="Arial"/>
          <w:lang w:val="es-ES" w:eastAsia="es-ES"/>
        </w:rPr>
        <w:t xml:space="preserve">A continuación, el </w:t>
      </w:r>
      <w:r w:rsidR="00E34347" w:rsidRPr="00803465">
        <w:rPr>
          <w:rFonts w:ascii="Arial" w:eastAsia="Times New Roman" w:hAnsi="Arial" w:cs="Arial"/>
          <w:lang w:val="es-ES" w:eastAsia="es-ES"/>
        </w:rPr>
        <w:t>licenciado Valdivieso Suárez señaló</w:t>
      </w:r>
      <w:r w:rsidR="00ED275E">
        <w:rPr>
          <w:rFonts w:ascii="Arial" w:eastAsia="Times New Roman" w:hAnsi="Arial" w:cs="Arial"/>
          <w:lang w:val="es-ES" w:eastAsia="es-ES"/>
        </w:rPr>
        <w:t xml:space="preserve"> además</w:t>
      </w:r>
      <w:r w:rsidR="00E34347" w:rsidRPr="00803465">
        <w:rPr>
          <w:rFonts w:ascii="Arial" w:eastAsia="Times New Roman" w:hAnsi="Arial" w:cs="Arial"/>
          <w:lang w:val="es-ES" w:eastAsia="es-ES"/>
        </w:rPr>
        <w:t xml:space="preserve"> </w:t>
      </w:r>
      <w:r w:rsidR="00F07CD8" w:rsidRPr="00803465">
        <w:rPr>
          <w:rFonts w:ascii="Arial" w:eastAsia="Times New Roman" w:hAnsi="Arial" w:cs="Arial"/>
          <w:lang w:val="es-ES" w:eastAsia="es-ES"/>
        </w:rPr>
        <w:t>que,</w:t>
      </w:r>
      <w:r w:rsidR="00E34347" w:rsidRPr="00803465">
        <w:rPr>
          <w:rFonts w:ascii="Arial" w:eastAsia="Times New Roman" w:hAnsi="Arial" w:cs="Arial"/>
          <w:lang w:val="es-ES" w:eastAsia="es-ES"/>
        </w:rPr>
        <w:t xml:space="preserve"> de acuerdo</w:t>
      </w:r>
      <w:r w:rsidR="00F07CD8" w:rsidRPr="00803465">
        <w:rPr>
          <w:rFonts w:ascii="Arial" w:eastAsia="Times New Roman" w:hAnsi="Arial" w:cs="Arial"/>
          <w:lang w:val="es-ES" w:eastAsia="es-ES"/>
        </w:rPr>
        <w:t xml:space="preserve"> con</w:t>
      </w:r>
      <w:r w:rsidR="00E34347" w:rsidRPr="00803465">
        <w:rPr>
          <w:rFonts w:ascii="Arial" w:eastAsia="Times New Roman" w:hAnsi="Arial" w:cs="Arial"/>
          <w:lang w:val="es-ES" w:eastAsia="es-ES"/>
        </w:rPr>
        <w:t xml:space="preserve"> todas las diligencias practicadas en los inmuebles por parte de la Gerencia Técnica, se </w:t>
      </w:r>
      <w:r w:rsidR="00F07CD8" w:rsidRPr="00803465">
        <w:rPr>
          <w:rFonts w:ascii="Arial" w:eastAsia="Times New Roman" w:hAnsi="Arial" w:cs="Arial"/>
          <w:lang w:val="es-ES" w:eastAsia="es-ES"/>
        </w:rPr>
        <w:t>pudo</w:t>
      </w:r>
      <w:r w:rsidR="00E34347" w:rsidRPr="00803465">
        <w:rPr>
          <w:rFonts w:ascii="Arial" w:eastAsia="Times New Roman" w:hAnsi="Arial" w:cs="Arial"/>
          <w:lang w:val="es-ES" w:eastAsia="es-ES"/>
        </w:rPr>
        <w:t xml:space="preserve"> corroborar que dentro de la parcela catastral No. 1705 del sector 0438315500 se encuentra la Lotificación Nuevo Edén, en </w:t>
      </w:r>
      <w:r w:rsidR="00F07CD8" w:rsidRPr="00803465">
        <w:rPr>
          <w:rFonts w:ascii="Arial" w:eastAsia="Times New Roman" w:hAnsi="Arial" w:cs="Arial"/>
          <w:lang w:val="es-ES" w:eastAsia="es-ES"/>
        </w:rPr>
        <w:t>la cual,</w:t>
      </w:r>
      <w:r w:rsidR="00E34347" w:rsidRPr="00803465">
        <w:rPr>
          <w:rFonts w:ascii="Arial" w:eastAsia="Times New Roman" w:hAnsi="Arial" w:cs="Arial"/>
          <w:lang w:val="es-ES" w:eastAsia="es-ES"/>
        </w:rPr>
        <w:t xml:space="preserve"> se segregaron</w:t>
      </w:r>
      <w:r w:rsidR="00F07CD8" w:rsidRPr="00803465">
        <w:rPr>
          <w:rFonts w:ascii="Arial" w:eastAsia="Times New Roman" w:hAnsi="Arial" w:cs="Arial"/>
          <w:lang w:val="es-ES" w:eastAsia="es-ES"/>
        </w:rPr>
        <w:t xml:space="preserve"> varios</w:t>
      </w:r>
      <w:r w:rsidR="00E34347" w:rsidRPr="00803465">
        <w:rPr>
          <w:rFonts w:ascii="Arial" w:eastAsia="Times New Roman" w:hAnsi="Arial" w:cs="Arial"/>
          <w:lang w:val="es-ES" w:eastAsia="es-ES"/>
        </w:rPr>
        <w:t xml:space="preserve"> inmuebles</w:t>
      </w:r>
      <w:r w:rsidR="00F07CD8" w:rsidRPr="00803465">
        <w:rPr>
          <w:rFonts w:ascii="Arial" w:eastAsia="Times New Roman" w:hAnsi="Arial" w:cs="Arial"/>
          <w:lang w:val="es-ES" w:eastAsia="es-ES"/>
        </w:rPr>
        <w:t xml:space="preserve"> identificados cada uno con su propia matrícula</w:t>
      </w:r>
      <w:r w:rsidR="00E34347" w:rsidRPr="00803465">
        <w:rPr>
          <w:rFonts w:ascii="Arial" w:eastAsia="Times New Roman" w:hAnsi="Arial" w:cs="Arial"/>
          <w:lang w:val="es-ES" w:eastAsia="es-ES"/>
        </w:rPr>
        <w:t>,</w:t>
      </w:r>
      <w:r w:rsidR="00F07CD8" w:rsidRPr="00803465">
        <w:rPr>
          <w:rFonts w:ascii="Arial" w:eastAsia="Times New Roman" w:hAnsi="Arial" w:cs="Arial"/>
          <w:lang w:val="es-ES" w:eastAsia="es-ES"/>
        </w:rPr>
        <w:t xml:space="preserve"> </w:t>
      </w:r>
      <w:r w:rsidR="00803465">
        <w:rPr>
          <w:rFonts w:ascii="Arial" w:eastAsia="Times New Roman" w:hAnsi="Arial" w:cs="Arial"/>
          <w:lang w:val="es-ES" w:eastAsia="es-ES"/>
        </w:rPr>
        <w:t>identificándose</w:t>
      </w:r>
      <w:r w:rsidR="00E34347" w:rsidRPr="00803465">
        <w:rPr>
          <w:rFonts w:ascii="Arial" w:eastAsia="Times New Roman" w:hAnsi="Arial" w:cs="Arial"/>
          <w:lang w:val="es-ES" w:eastAsia="es-ES"/>
        </w:rPr>
        <w:t xml:space="preserve"> 53 de ellos</w:t>
      </w:r>
      <w:r w:rsidR="00F07CD8" w:rsidRPr="00803465">
        <w:rPr>
          <w:rFonts w:ascii="Arial" w:eastAsia="Times New Roman" w:hAnsi="Arial" w:cs="Arial"/>
          <w:lang w:val="es-ES" w:eastAsia="es-ES"/>
        </w:rPr>
        <w:t>,</w:t>
      </w:r>
      <w:r w:rsidR="00E34347" w:rsidRPr="00803465">
        <w:rPr>
          <w:rFonts w:ascii="Arial" w:eastAsia="Times New Roman" w:hAnsi="Arial" w:cs="Arial"/>
          <w:lang w:val="es-ES" w:eastAsia="es-ES"/>
        </w:rPr>
        <w:t xml:space="preserve"> inscritos a favor del FSV.</w:t>
      </w:r>
      <w:r w:rsidR="00F07CD8" w:rsidRPr="00803465">
        <w:rPr>
          <w:rFonts w:ascii="Arial" w:eastAsia="Times New Roman" w:hAnsi="Arial" w:cs="Arial"/>
          <w:lang w:val="es-ES" w:eastAsia="es-ES"/>
        </w:rPr>
        <w:t xml:space="preserve"> </w:t>
      </w:r>
      <w:r w:rsidR="00E34347" w:rsidRPr="00803465">
        <w:rPr>
          <w:rFonts w:ascii="Arial" w:eastAsia="Times New Roman" w:hAnsi="Arial" w:cs="Arial"/>
          <w:lang w:val="es-ES" w:eastAsia="es-ES"/>
        </w:rPr>
        <w:t xml:space="preserve">Además, </w:t>
      </w:r>
      <w:r w:rsidR="00F07CD8" w:rsidRPr="00803465">
        <w:rPr>
          <w:rFonts w:ascii="Arial" w:eastAsia="Times New Roman" w:hAnsi="Arial" w:cs="Arial"/>
          <w:lang w:val="es-ES" w:eastAsia="es-ES"/>
        </w:rPr>
        <w:t>estimó</w:t>
      </w:r>
      <w:r w:rsidR="00E34347" w:rsidRPr="00803465">
        <w:rPr>
          <w:rFonts w:ascii="Arial" w:eastAsia="Times New Roman" w:hAnsi="Arial" w:cs="Arial"/>
          <w:lang w:val="es-ES" w:eastAsia="es-ES"/>
        </w:rPr>
        <w:t xml:space="preserve"> que la Donación solicitada es procedente por cumplirse con los supuestos enunciados en el Art. 552 del Código Civil, </w:t>
      </w:r>
      <w:r w:rsidR="00F07CD8" w:rsidRPr="00803465">
        <w:rPr>
          <w:rFonts w:ascii="Arial" w:eastAsia="Times New Roman" w:hAnsi="Arial" w:cs="Arial"/>
          <w:lang w:val="es-ES" w:eastAsia="es-ES"/>
        </w:rPr>
        <w:t>debido a que</w:t>
      </w:r>
      <w:r w:rsidR="00E34347" w:rsidRPr="00803465">
        <w:rPr>
          <w:rFonts w:ascii="Arial" w:eastAsia="Times New Roman" w:hAnsi="Arial" w:cs="Arial"/>
          <w:lang w:val="es-ES" w:eastAsia="es-ES"/>
        </w:rPr>
        <w:t>:</w:t>
      </w:r>
      <w:r w:rsidR="00F07CD8" w:rsidRPr="00803465">
        <w:rPr>
          <w:rFonts w:ascii="Arial" w:eastAsia="Times New Roman" w:hAnsi="Arial" w:cs="Arial"/>
          <w:lang w:val="es-ES" w:eastAsia="es-ES"/>
        </w:rPr>
        <w:t xml:space="preserve"> 1- </w:t>
      </w:r>
      <w:r w:rsidR="00E34347" w:rsidRPr="00803465">
        <w:rPr>
          <w:rFonts w:ascii="Arial" w:eastAsia="Times New Roman" w:hAnsi="Arial" w:cs="Arial"/>
          <w:lang w:val="es-ES" w:eastAsia="es-ES"/>
        </w:rPr>
        <w:t>El inmueble NO ha estado a disposición del FSV.</w:t>
      </w:r>
      <w:r w:rsidR="00F07CD8" w:rsidRPr="00803465">
        <w:rPr>
          <w:rFonts w:ascii="Arial" w:eastAsia="Times New Roman" w:hAnsi="Arial" w:cs="Arial"/>
          <w:lang w:val="es-ES" w:eastAsia="es-ES"/>
        </w:rPr>
        <w:t xml:space="preserve"> 2- </w:t>
      </w:r>
      <w:r w:rsidR="00E34347" w:rsidRPr="00803465">
        <w:rPr>
          <w:rFonts w:ascii="Arial" w:eastAsia="Times New Roman" w:hAnsi="Arial" w:cs="Arial"/>
          <w:lang w:val="es-ES" w:eastAsia="es-ES"/>
        </w:rPr>
        <w:t>El inmueble es necesario y útil para FONAVIPO</w:t>
      </w:r>
      <w:r w:rsidR="00F07CD8" w:rsidRPr="00803465">
        <w:rPr>
          <w:rFonts w:ascii="Arial" w:eastAsia="Times New Roman" w:hAnsi="Arial" w:cs="Arial"/>
          <w:lang w:val="es-ES" w:eastAsia="es-ES"/>
        </w:rPr>
        <w:t>, lo cual se evidencia con la solicitud de</w:t>
      </w:r>
      <w:r w:rsidR="00E34347" w:rsidRPr="00803465">
        <w:rPr>
          <w:rFonts w:ascii="Arial" w:eastAsia="Times New Roman" w:hAnsi="Arial" w:cs="Arial"/>
          <w:lang w:val="es-ES" w:eastAsia="es-ES"/>
        </w:rPr>
        <w:t xml:space="preserve"> la donación de los 53 inmuebles para el desarrollo y ejecución de proyectos con los que se pueda brindar un beneficio a familias salvadoreñas mediante la entrega de soluciones habitaciones. </w:t>
      </w:r>
      <w:r w:rsidRPr="00803465">
        <w:rPr>
          <w:rFonts w:ascii="Arial" w:eastAsia="Times New Roman" w:hAnsi="Arial" w:cs="Arial"/>
          <w:lang w:val="es-ES" w:eastAsia="es-ES"/>
        </w:rPr>
        <w:t xml:space="preserve">Finalmente, el </w:t>
      </w:r>
      <w:r w:rsidR="00803465">
        <w:rPr>
          <w:rFonts w:ascii="Arial" w:eastAsia="Times New Roman" w:hAnsi="Arial" w:cs="Arial"/>
          <w:lang w:val="es-ES" w:eastAsia="es-ES"/>
        </w:rPr>
        <w:t>expositor</w:t>
      </w:r>
      <w:r w:rsidRPr="00803465">
        <w:rPr>
          <w:rFonts w:ascii="Arial" w:eastAsia="Times New Roman" w:hAnsi="Arial" w:cs="Arial"/>
          <w:lang w:val="es-ES" w:eastAsia="es-ES"/>
        </w:rPr>
        <w:t xml:space="preserve">, luego de la presentación solicitó a Junta Directiva autorizar </w:t>
      </w:r>
      <w:r w:rsidRPr="00803465">
        <w:rPr>
          <w:rFonts w:ascii="Arial" w:eastAsia="Times New Roman" w:hAnsi="Arial" w:cs="Arial"/>
          <w:bCs/>
          <w:lang w:val="es-ES" w:eastAsia="es-ES"/>
        </w:rPr>
        <w:t xml:space="preserve">la DONACIÓN a favor del Fondo Nacional de Vivienda Popular, de </w:t>
      </w:r>
      <w:r w:rsidR="0061065F" w:rsidRPr="00803465">
        <w:rPr>
          <w:rFonts w:ascii="Arial" w:eastAsia="Times New Roman" w:hAnsi="Arial" w:cs="Arial"/>
          <w:bCs/>
          <w:lang w:val="es-ES" w:eastAsia="es-ES"/>
        </w:rPr>
        <w:t xml:space="preserve">53 </w:t>
      </w:r>
      <w:r w:rsidRPr="00803465">
        <w:rPr>
          <w:rFonts w:ascii="Arial" w:eastAsia="Times New Roman" w:hAnsi="Arial" w:cs="Arial"/>
          <w:bCs/>
          <w:lang w:val="es-ES" w:eastAsia="es-ES"/>
        </w:rPr>
        <w:t xml:space="preserve">inmuebles </w:t>
      </w:r>
      <w:r w:rsidR="0054654C">
        <w:rPr>
          <w:rFonts w:ascii="Arial" w:eastAsia="Times New Roman" w:hAnsi="Arial" w:cs="Arial"/>
          <w:bCs/>
          <w:lang w:val="es-ES" w:eastAsia="es-ES"/>
        </w:rPr>
        <w:t>con un valor contable aproximado</w:t>
      </w:r>
      <w:r w:rsidR="0054654C" w:rsidRPr="0054654C">
        <w:rPr>
          <w:rFonts w:ascii="Arial" w:eastAsia="Times New Roman" w:hAnsi="Arial" w:cs="Arial"/>
          <w:bCs/>
          <w:lang w:val="es-ES" w:eastAsia="es-ES"/>
        </w:rPr>
        <w:t xml:space="preserve"> </w:t>
      </w:r>
      <w:r w:rsidR="0054654C" w:rsidRPr="00803465">
        <w:rPr>
          <w:rFonts w:ascii="Arial" w:eastAsia="Times New Roman" w:hAnsi="Arial" w:cs="Arial"/>
          <w:bCs/>
          <w:lang w:val="es-ES" w:eastAsia="es-ES"/>
        </w:rPr>
        <w:t>detallados</w:t>
      </w:r>
      <w:r w:rsidRPr="00803465">
        <w:rPr>
          <w:rFonts w:ascii="Arial" w:eastAsia="Times New Roman" w:hAnsi="Arial" w:cs="Arial"/>
          <w:bCs/>
          <w:lang w:val="es-ES" w:eastAsia="es-ES"/>
        </w:rPr>
        <w:t xml:space="preserve"> en el documento adjunto a esta presentación.</w:t>
      </w:r>
      <w:r w:rsidRPr="00803465">
        <w:rPr>
          <w:rFonts w:ascii="Arial" w:eastAsia="Times New Roman" w:hAnsi="Arial" w:cs="Arial"/>
          <w:lang w:val="es-ES" w:eastAsia="es-ES"/>
        </w:rPr>
        <w:t xml:space="preserve"> Junta Directiva, luego de conocer la solicitud presentada por el Gerente Legal,</w:t>
      </w:r>
      <w:r w:rsidR="0061065F" w:rsidRPr="00803465">
        <w:rPr>
          <w:rFonts w:ascii="Arial" w:eastAsia="Times New Roman" w:hAnsi="Arial" w:cs="Arial"/>
          <w:lang w:val="es-ES" w:eastAsia="es-ES"/>
        </w:rPr>
        <w:t xml:space="preserve"> y atendiendo la solicitud de la </w:t>
      </w:r>
      <w:proofErr w:type="gramStart"/>
      <w:r w:rsidR="0061065F" w:rsidRPr="00803465">
        <w:rPr>
          <w:rFonts w:ascii="Arial" w:eastAsia="Times New Roman" w:hAnsi="Arial" w:cs="Arial"/>
          <w:lang w:val="es-ES" w:eastAsia="es-ES"/>
        </w:rPr>
        <w:t>Ministra</w:t>
      </w:r>
      <w:proofErr w:type="gramEnd"/>
      <w:r w:rsidR="0061065F" w:rsidRPr="00803465">
        <w:rPr>
          <w:rFonts w:ascii="Arial" w:eastAsia="Times New Roman" w:hAnsi="Arial" w:cs="Arial"/>
          <w:lang w:val="es-ES" w:eastAsia="es-ES"/>
        </w:rPr>
        <w:t xml:space="preserve"> de Vivienda y Presidenta de FONAVIPO, </w:t>
      </w:r>
      <w:r w:rsidR="00803465">
        <w:rPr>
          <w:rFonts w:ascii="Arial" w:eastAsia="Times New Roman" w:hAnsi="Arial" w:cs="Arial"/>
          <w:lang w:val="es-ES" w:eastAsia="es-ES"/>
        </w:rPr>
        <w:t>además de</w:t>
      </w:r>
      <w:r w:rsidR="0061065F" w:rsidRPr="00803465">
        <w:rPr>
          <w:rFonts w:ascii="Arial" w:eastAsia="Times New Roman" w:hAnsi="Arial" w:cs="Arial"/>
          <w:lang w:val="es-ES" w:eastAsia="es-ES"/>
        </w:rPr>
        <w:t xml:space="preserve"> lo acordado en el Punto IX) del Acta de sesión de Junta Directiva </w:t>
      </w:r>
      <w:proofErr w:type="spellStart"/>
      <w:r w:rsidR="0061065F" w:rsidRPr="00803465">
        <w:rPr>
          <w:rFonts w:ascii="Arial" w:eastAsia="Times New Roman" w:hAnsi="Arial" w:cs="Arial"/>
          <w:lang w:val="es-ES" w:eastAsia="es-ES"/>
        </w:rPr>
        <w:t>N°</w:t>
      </w:r>
      <w:proofErr w:type="spellEnd"/>
      <w:r w:rsidR="0061065F" w:rsidRPr="00803465">
        <w:rPr>
          <w:rFonts w:ascii="Arial" w:eastAsia="Times New Roman" w:hAnsi="Arial" w:cs="Arial"/>
          <w:lang w:val="es-ES" w:eastAsia="es-ES"/>
        </w:rPr>
        <w:t xml:space="preserve"> JD-114/2022 de fecha 23/Junio/2022 y con fundamento en lo </w:t>
      </w:r>
      <w:r w:rsidR="00ED275E">
        <w:rPr>
          <w:rFonts w:ascii="Arial" w:eastAsia="Times New Roman" w:hAnsi="Arial" w:cs="Arial"/>
          <w:lang w:val="es-ES" w:eastAsia="es-ES"/>
        </w:rPr>
        <w:t>regulado</w:t>
      </w:r>
      <w:r w:rsidR="0061065F" w:rsidRPr="00803465">
        <w:rPr>
          <w:rFonts w:ascii="Arial" w:eastAsia="Times New Roman" w:hAnsi="Arial" w:cs="Arial"/>
          <w:lang w:val="es-ES" w:eastAsia="es-ES"/>
        </w:rPr>
        <w:t xml:space="preserve"> en los artículos 86 y 233 de la Constitución de la República, asimismo</w:t>
      </w:r>
      <w:r w:rsidR="00803465" w:rsidRPr="00803465">
        <w:rPr>
          <w:rFonts w:ascii="Arial" w:eastAsia="Times New Roman" w:hAnsi="Arial" w:cs="Arial"/>
          <w:lang w:val="es-ES" w:eastAsia="es-ES"/>
        </w:rPr>
        <w:t xml:space="preserve"> </w:t>
      </w:r>
      <w:r w:rsidR="00ED275E">
        <w:rPr>
          <w:rFonts w:ascii="Arial" w:eastAsia="Times New Roman" w:hAnsi="Arial" w:cs="Arial"/>
          <w:lang w:val="es-ES" w:eastAsia="es-ES"/>
        </w:rPr>
        <w:t xml:space="preserve">sobre la </w:t>
      </w:r>
      <w:r w:rsidR="00803465">
        <w:rPr>
          <w:rFonts w:ascii="Arial" w:eastAsia="Times New Roman" w:hAnsi="Arial" w:cs="Arial"/>
          <w:lang w:val="es-ES" w:eastAsia="es-ES"/>
        </w:rPr>
        <w:t>base</w:t>
      </w:r>
      <w:r w:rsidR="00ED275E">
        <w:rPr>
          <w:rFonts w:ascii="Arial" w:eastAsia="Times New Roman" w:hAnsi="Arial" w:cs="Arial"/>
          <w:lang w:val="es-ES" w:eastAsia="es-ES"/>
        </w:rPr>
        <w:t xml:space="preserve"> del</w:t>
      </w:r>
      <w:r w:rsidR="00803465" w:rsidRPr="00803465">
        <w:rPr>
          <w:rFonts w:ascii="Arial" w:eastAsia="Times New Roman" w:hAnsi="Arial" w:cs="Arial"/>
          <w:lang w:val="es-ES" w:eastAsia="es-ES"/>
        </w:rPr>
        <w:t xml:space="preserve"> artículo</w:t>
      </w:r>
      <w:r w:rsidR="0061065F" w:rsidRPr="00803465">
        <w:rPr>
          <w:rFonts w:ascii="Arial" w:eastAsia="Times New Roman" w:hAnsi="Arial" w:cs="Arial"/>
          <w:lang w:val="es-ES" w:eastAsia="es-ES"/>
        </w:rPr>
        <w:t xml:space="preserve"> 552 del Código Civil</w:t>
      </w:r>
      <w:r w:rsidR="00803465" w:rsidRPr="00803465">
        <w:rPr>
          <w:rFonts w:ascii="Arial" w:eastAsia="Times New Roman" w:hAnsi="Arial" w:cs="Arial"/>
          <w:lang w:val="es-ES" w:eastAsia="es-ES"/>
        </w:rPr>
        <w:t>,</w:t>
      </w:r>
      <w:r w:rsidRPr="00803465">
        <w:rPr>
          <w:rFonts w:ascii="Arial" w:eastAsia="Times New Roman" w:hAnsi="Arial" w:cs="Arial"/>
          <w:lang w:val="es-ES" w:eastAsia="es-ES"/>
        </w:rPr>
        <w:t xml:space="preserve"> por unanimidad </w:t>
      </w:r>
      <w:r w:rsidRPr="00803465">
        <w:rPr>
          <w:rFonts w:ascii="Arial" w:eastAsia="Times New Roman" w:hAnsi="Arial" w:cs="Arial"/>
          <w:b/>
          <w:lang w:val="es-ES" w:eastAsia="es-ES"/>
        </w:rPr>
        <w:t>ACUERDA:</w:t>
      </w:r>
    </w:p>
    <w:p w14:paraId="54B8DE8D" w14:textId="77777777" w:rsidR="00ED6C04" w:rsidRPr="00803465" w:rsidRDefault="00ED6C04" w:rsidP="00803465">
      <w:pPr>
        <w:tabs>
          <w:tab w:val="left" w:pos="851"/>
        </w:tabs>
        <w:spacing w:after="0" w:line="240" w:lineRule="auto"/>
        <w:ind w:left="-284" w:right="-801"/>
        <w:jc w:val="both"/>
        <w:textAlignment w:val="baseline"/>
        <w:rPr>
          <w:rFonts w:ascii="Arial" w:eastAsia="Times New Roman" w:hAnsi="Arial" w:cs="Arial"/>
          <w:bCs/>
          <w:lang w:eastAsia="es-ES"/>
        </w:rPr>
      </w:pPr>
    </w:p>
    <w:p w14:paraId="3E830C2A" w14:textId="77777777" w:rsidR="00803465" w:rsidRDefault="00803465" w:rsidP="00803465">
      <w:pPr>
        <w:numPr>
          <w:ilvl w:val="0"/>
          <w:numId w:val="30"/>
        </w:numPr>
        <w:spacing w:after="0" w:line="240" w:lineRule="auto"/>
        <w:ind w:left="142" w:right="-801" w:hanging="284"/>
        <w:contextualSpacing/>
        <w:jc w:val="both"/>
        <w:rPr>
          <w:rFonts w:ascii="Arial" w:eastAsia="Times New Roman" w:hAnsi="Arial" w:cs="Arial"/>
          <w:lang w:val="es-ES" w:eastAsia="es-ES"/>
        </w:rPr>
      </w:pPr>
      <w:r w:rsidRPr="00803465">
        <w:rPr>
          <w:rFonts w:ascii="Arial" w:eastAsia="Times New Roman" w:hAnsi="Arial" w:cs="Arial"/>
          <w:lang w:val="es-ES" w:eastAsia="es-ES"/>
        </w:rPr>
        <w:t xml:space="preserve">AUTORIZAR la entrega a título de Donación de 53 inmuebles ubicados en Lotificación Nuevo Edén, Caserío Nuevo Edén, en el Cantón Santa Rosa del municipio de Nueva Concepción, departamento de Chalatenango propiedad del Fondo Social para la Vivienda a favor del Fondo Nacional de Vivienda Popular (FONAVIPO), </w:t>
      </w:r>
      <w:proofErr w:type="gramStart"/>
      <w:r w:rsidRPr="00803465">
        <w:rPr>
          <w:rFonts w:ascii="Arial" w:eastAsia="Times New Roman" w:hAnsi="Arial" w:cs="Arial"/>
          <w:lang w:val="es-ES" w:eastAsia="es-ES"/>
        </w:rPr>
        <w:t>de acuerdo al</w:t>
      </w:r>
      <w:proofErr w:type="gramEnd"/>
      <w:r w:rsidRPr="00803465">
        <w:rPr>
          <w:rFonts w:ascii="Arial" w:eastAsia="Times New Roman" w:hAnsi="Arial" w:cs="Arial"/>
          <w:lang w:val="es-ES" w:eastAsia="es-ES"/>
        </w:rPr>
        <w:t xml:space="preserve"> siguiente detalle:</w:t>
      </w:r>
    </w:p>
    <w:p w14:paraId="0181CCB4" w14:textId="77777777" w:rsidR="004B60D8" w:rsidRDefault="004B60D8" w:rsidP="004B60D8">
      <w:pPr>
        <w:spacing w:after="0" w:line="240" w:lineRule="auto"/>
        <w:ind w:right="-801"/>
        <w:contextualSpacing/>
        <w:jc w:val="both"/>
        <w:rPr>
          <w:rFonts w:ascii="Arial" w:eastAsia="Times New Roman" w:hAnsi="Arial" w:cs="Arial"/>
          <w:lang w:val="es-ES" w:eastAsia="es-ES"/>
        </w:rPr>
      </w:pPr>
    </w:p>
    <w:p w14:paraId="126E20C8" w14:textId="316F79DA" w:rsidR="004B60D8" w:rsidRDefault="00EB3447" w:rsidP="004B60D8">
      <w:pPr>
        <w:spacing w:after="0" w:line="240" w:lineRule="auto"/>
        <w:ind w:right="-801"/>
        <w:contextualSpacing/>
        <w:jc w:val="both"/>
      </w:pPr>
      <w:r w:rsidRPr="00EB3447">
        <w:rPr>
          <w:noProof/>
        </w:rPr>
        <w:drawing>
          <wp:inline distT="0" distB="0" distL="0" distR="0" wp14:anchorId="6D330812" wp14:editId="0605FC9E">
            <wp:extent cx="6019800" cy="2371725"/>
            <wp:effectExtent l="0" t="0" r="0" b="9525"/>
            <wp:docPr id="1511272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800" cy="2371725"/>
                    </a:xfrm>
                    <a:prstGeom prst="rect">
                      <a:avLst/>
                    </a:prstGeom>
                    <a:noFill/>
                    <a:ln>
                      <a:noFill/>
                    </a:ln>
                  </pic:spPr>
                </pic:pic>
              </a:graphicData>
            </a:graphic>
          </wp:inline>
        </w:drawing>
      </w:r>
    </w:p>
    <w:p w14:paraId="3F02D94F" w14:textId="59A60CFC" w:rsidR="004B60D8" w:rsidRDefault="00705908" w:rsidP="004B60D8">
      <w:pPr>
        <w:spacing w:after="0" w:line="240" w:lineRule="auto"/>
        <w:ind w:right="-801"/>
        <w:contextualSpacing/>
        <w:jc w:val="both"/>
      </w:pPr>
      <w:r w:rsidRPr="00705908">
        <w:rPr>
          <w:noProof/>
        </w:rPr>
        <w:drawing>
          <wp:inline distT="0" distB="0" distL="0" distR="0" wp14:anchorId="2492B6EE" wp14:editId="0606C46B">
            <wp:extent cx="6019800" cy="3629025"/>
            <wp:effectExtent l="0" t="0" r="0" b="9525"/>
            <wp:docPr id="18975797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214"/>
                    <a:stretch/>
                  </pic:blipFill>
                  <pic:spPr bwMode="auto">
                    <a:xfrm>
                      <a:off x="0" y="0"/>
                      <a:ext cx="6019800" cy="3629025"/>
                    </a:xfrm>
                    <a:prstGeom prst="rect">
                      <a:avLst/>
                    </a:prstGeom>
                    <a:noFill/>
                    <a:ln>
                      <a:noFill/>
                    </a:ln>
                    <a:extLst>
                      <a:ext uri="{53640926-AAD7-44D8-BBD7-CCE9431645EC}">
                        <a14:shadowObscured xmlns:a14="http://schemas.microsoft.com/office/drawing/2010/main"/>
                      </a:ext>
                    </a:extLst>
                  </pic:spPr>
                </pic:pic>
              </a:graphicData>
            </a:graphic>
          </wp:inline>
        </w:drawing>
      </w:r>
    </w:p>
    <w:p w14:paraId="14516A74" w14:textId="59CF17AB" w:rsidR="00705908" w:rsidRDefault="00705908" w:rsidP="004B60D8">
      <w:pPr>
        <w:spacing w:after="0" w:line="240" w:lineRule="auto"/>
        <w:ind w:right="-801"/>
        <w:contextualSpacing/>
        <w:jc w:val="both"/>
      </w:pPr>
      <w:r w:rsidRPr="00705908">
        <w:rPr>
          <w:noProof/>
        </w:rPr>
        <w:drawing>
          <wp:inline distT="0" distB="0" distL="0" distR="0" wp14:anchorId="44946386" wp14:editId="47B95628">
            <wp:extent cx="6019800" cy="1495425"/>
            <wp:effectExtent l="0" t="0" r="0" b="9525"/>
            <wp:docPr id="132885104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878"/>
                    <a:stretch/>
                  </pic:blipFill>
                  <pic:spPr bwMode="auto">
                    <a:xfrm>
                      <a:off x="0" y="0"/>
                      <a:ext cx="6019800" cy="1495425"/>
                    </a:xfrm>
                    <a:prstGeom prst="rect">
                      <a:avLst/>
                    </a:prstGeom>
                    <a:noFill/>
                    <a:ln>
                      <a:noFill/>
                    </a:ln>
                    <a:extLst>
                      <a:ext uri="{53640926-AAD7-44D8-BBD7-CCE9431645EC}">
                        <a14:shadowObscured xmlns:a14="http://schemas.microsoft.com/office/drawing/2010/main"/>
                      </a:ext>
                    </a:extLst>
                  </pic:spPr>
                </pic:pic>
              </a:graphicData>
            </a:graphic>
          </wp:inline>
        </w:drawing>
      </w:r>
    </w:p>
    <w:p w14:paraId="41F602B3" w14:textId="77777777" w:rsidR="004B60D8" w:rsidRDefault="004B60D8" w:rsidP="004B60D8">
      <w:pPr>
        <w:spacing w:after="0" w:line="240" w:lineRule="auto"/>
        <w:ind w:right="-801"/>
        <w:contextualSpacing/>
        <w:jc w:val="both"/>
      </w:pPr>
    </w:p>
    <w:p w14:paraId="451734EE" w14:textId="77777777" w:rsidR="004B60D8" w:rsidRDefault="004B60D8" w:rsidP="004B60D8">
      <w:pPr>
        <w:spacing w:after="0" w:line="240" w:lineRule="auto"/>
        <w:ind w:right="-801"/>
        <w:contextualSpacing/>
        <w:jc w:val="both"/>
      </w:pPr>
    </w:p>
    <w:p w14:paraId="5D19F610" w14:textId="77777777" w:rsidR="004B60D8" w:rsidRDefault="004B60D8" w:rsidP="004B60D8">
      <w:pPr>
        <w:spacing w:after="0" w:line="240" w:lineRule="auto"/>
        <w:ind w:right="-801"/>
        <w:contextualSpacing/>
        <w:jc w:val="both"/>
      </w:pPr>
    </w:p>
    <w:p w14:paraId="051D5266" w14:textId="77777777" w:rsidR="004B60D8" w:rsidRDefault="004B60D8" w:rsidP="004B60D8">
      <w:pPr>
        <w:spacing w:after="0" w:line="240" w:lineRule="auto"/>
        <w:ind w:right="-801"/>
        <w:contextualSpacing/>
        <w:jc w:val="both"/>
        <w:rPr>
          <w:rFonts w:ascii="Arial" w:eastAsia="Times New Roman" w:hAnsi="Arial" w:cs="Arial"/>
          <w:lang w:val="es-ES" w:eastAsia="es-ES"/>
        </w:rPr>
      </w:pPr>
    </w:p>
    <w:p w14:paraId="2A1F52A8" w14:textId="2FD7E819" w:rsidR="00A7382D" w:rsidRDefault="00803465" w:rsidP="00A7382D">
      <w:pPr>
        <w:spacing w:after="0" w:line="240" w:lineRule="auto"/>
        <w:ind w:left="142" w:right="-801" w:hanging="284"/>
        <w:jc w:val="both"/>
      </w:pPr>
      <w:r>
        <w:t xml:space="preserve">                      </w:t>
      </w:r>
    </w:p>
    <w:p w14:paraId="28D55C87" w14:textId="166D8E15" w:rsidR="0054654C" w:rsidRDefault="0054654C" w:rsidP="0054654C">
      <w:pPr>
        <w:pStyle w:val="Prrafodelista"/>
        <w:numPr>
          <w:ilvl w:val="0"/>
          <w:numId w:val="31"/>
        </w:numPr>
        <w:tabs>
          <w:tab w:val="clear" w:pos="720"/>
        </w:tabs>
        <w:spacing w:after="0" w:line="240" w:lineRule="auto"/>
        <w:ind w:left="284" w:right="-801" w:hanging="284"/>
        <w:jc w:val="both"/>
        <w:rPr>
          <w:rFonts w:ascii="Arial" w:eastAsia="Times New Roman" w:hAnsi="Arial" w:cs="Arial"/>
          <w:lang w:val="es-ES" w:eastAsia="es-ES"/>
        </w:rPr>
      </w:pPr>
      <w:r w:rsidRPr="0054654C">
        <w:rPr>
          <w:rFonts w:ascii="Arial" w:eastAsia="Times New Roman" w:hAnsi="Arial" w:cs="Arial"/>
          <w:lang w:val="es-ES" w:eastAsia="es-ES"/>
        </w:rPr>
        <w:t xml:space="preserve">AUTORIZAR al </w:t>
      </w:r>
      <w:proofErr w:type="gramStart"/>
      <w:r w:rsidRPr="0054654C">
        <w:rPr>
          <w:rFonts w:ascii="Arial" w:eastAsia="Times New Roman" w:hAnsi="Arial" w:cs="Arial"/>
          <w:lang w:val="es-ES" w:eastAsia="es-ES"/>
        </w:rPr>
        <w:t>Presidente</w:t>
      </w:r>
      <w:proofErr w:type="gramEnd"/>
      <w:r w:rsidRPr="0054654C">
        <w:rPr>
          <w:rFonts w:ascii="Arial" w:eastAsia="Times New Roman" w:hAnsi="Arial" w:cs="Arial"/>
          <w:lang w:val="es-ES" w:eastAsia="es-ES"/>
        </w:rPr>
        <w:t xml:space="preserve"> y Director Ejecutivo la remisión al Ministerio de Vivienda de la documentación correspondiente para que se tramite ante el Consejo de Ministros el Acuerdo Ministerial y posteriormente se presente la iniciativa de ley a la Asamblea Legislativa, con el objeto de que se emita el Decreto Legislativo autorizando la donación de los inmuebles. </w:t>
      </w:r>
    </w:p>
    <w:p w14:paraId="3A648AA9" w14:textId="77777777" w:rsidR="0054654C" w:rsidRPr="0054654C" w:rsidRDefault="0054654C" w:rsidP="0054654C">
      <w:pPr>
        <w:pStyle w:val="Prrafodelista"/>
        <w:spacing w:after="0" w:line="240" w:lineRule="auto"/>
        <w:ind w:left="284" w:right="-801"/>
        <w:jc w:val="both"/>
        <w:rPr>
          <w:rFonts w:ascii="Arial" w:eastAsia="Times New Roman" w:hAnsi="Arial" w:cs="Arial"/>
          <w:lang w:val="es-ES" w:eastAsia="es-ES"/>
        </w:rPr>
      </w:pPr>
    </w:p>
    <w:p w14:paraId="1C4B7E30" w14:textId="78F05EA3" w:rsidR="0054654C" w:rsidRDefault="0054654C" w:rsidP="0054654C">
      <w:pPr>
        <w:numPr>
          <w:ilvl w:val="0"/>
          <w:numId w:val="32"/>
        </w:numPr>
        <w:tabs>
          <w:tab w:val="clear" w:pos="720"/>
        </w:tabs>
        <w:spacing w:after="0" w:line="240" w:lineRule="auto"/>
        <w:ind w:left="284" w:right="-801" w:hanging="284"/>
        <w:contextualSpacing/>
        <w:jc w:val="both"/>
        <w:rPr>
          <w:rFonts w:ascii="Arial" w:eastAsia="Times New Roman" w:hAnsi="Arial" w:cs="Arial"/>
          <w:lang w:val="es-ES" w:eastAsia="es-ES"/>
        </w:rPr>
      </w:pPr>
      <w:r w:rsidRPr="0054654C">
        <w:rPr>
          <w:rFonts w:ascii="Arial" w:eastAsia="Times New Roman" w:hAnsi="Arial" w:cs="Arial"/>
          <w:lang w:val="es-ES" w:eastAsia="es-ES"/>
        </w:rPr>
        <w:t xml:space="preserve">AUTORIZAR al </w:t>
      </w:r>
      <w:proofErr w:type="gramStart"/>
      <w:r w:rsidRPr="0054654C">
        <w:rPr>
          <w:rFonts w:ascii="Arial" w:eastAsia="Times New Roman" w:hAnsi="Arial" w:cs="Arial"/>
          <w:lang w:val="es-ES" w:eastAsia="es-ES"/>
        </w:rPr>
        <w:t>Presidente</w:t>
      </w:r>
      <w:proofErr w:type="gramEnd"/>
      <w:r w:rsidRPr="0054654C">
        <w:rPr>
          <w:rFonts w:ascii="Arial" w:eastAsia="Times New Roman" w:hAnsi="Arial" w:cs="Arial"/>
          <w:lang w:val="es-ES" w:eastAsia="es-ES"/>
        </w:rPr>
        <w:t xml:space="preserve"> y Director Ejecutivo para comparecer en representación </w:t>
      </w:r>
      <w:r>
        <w:rPr>
          <w:rFonts w:ascii="Arial" w:eastAsia="Times New Roman" w:hAnsi="Arial" w:cs="Arial"/>
          <w:lang w:val="es-ES" w:eastAsia="es-ES"/>
        </w:rPr>
        <w:t xml:space="preserve">del Fondo </w:t>
      </w:r>
      <w:r w:rsidR="00845AF4">
        <w:rPr>
          <w:rFonts w:ascii="Arial" w:eastAsia="Times New Roman" w:hAnsi="Arial" w:cs="Arial"/>
          <w:lang w:val="es-ES" w:eastAsia="es-ES"/>
        </w:rPr>
        <w:t>Social para</w:t>
      </w:r>
      <w:r>
        <w:rPr>
          <w:rFonts w:ascii="Arial" w:eastAsia="Times New Roman" w:hAnsi="Arial" w:cs="Arial"/>
          <w:lang w:val="es-ES" w:eastAsia="es-ES"/>
        </w:rPr>
        <w:t xml:space="preserve"> la Vivienda</w:t>
      </w:r>
      <w:r w:rsidRPr="0054654C">
        <w:rPr>
          <w:rFonts w:ascii="Arial" w:eastAsia="Times New Roman" w:hAnsi="Arial" w:cs="Arial"/>
          <w:lang w:val="es-ES" w:eastAsia="es-ES"/>
        </w:rPr>
        <w:t xml:space="preserve"> a la formalización de los instrumentos públicos que sean necesarios, facultándole para realizar cualquier gestión tendiente a materializar la donación que se autoriza.</w:t>
      </w:r>
    </w:p>
    <w:p w14:paraId="510AD58B" w14:textId="77777777" w:rsidR="004B60D8" w:rsidRDefault="004B60D8" w:rsidP="004B60D8">
      <w:pPr>
        <w:spacing w:after="0" w:line="240" w:lineRule="auto"/>
        <w:ind w:left="284" w:right="-801"/>
        <w:contextualSpacing/>
        <w:jc w:val="both"/>
        <w:rPr>
          <w:rFonts w:ascii="Arial" w:eastAsia="Times New Roman" w:hAnsi="Arial" w:cs="Arial"/>
          <w:lang w:val="es-ES" w:eastAsia="es-ES"/>
        </w:rPr>
      </w:pPr>
    </w:p>
    <w:p w14:paraId="42D8E83E" w14:textId="53E73152" w:rsidR="004B60D8" w:rsidRPr="001B1E69" w:rsidRDefault="004B60D8" w:rsidP="0054654C">
      <w:pPr>
        <w:numPr>
          <w:ilvl w:val="0"/>
          <w:numId w:val="32"/>
        </w:numPr>
        <w:tabs>
          <w:tab w:val="clear" w:pos="720"/>
        </w:tabs>
        <w:spacing w:after="0" w:line="240" w:lineRule="auto"/>
        <w:ind w:left="284" w:right="-801" w:hanging="284"/>
        <w:contextualSpacing/>
        <w:jc w:val="both"/>
        <w:rPr>
          <w:rFonts w:ascii="Arial" w:eastAsia="Times New Roman" w:hAnsi="Arial" w:cs="Arial"/>
          <w:lang w:val="es-ES" w:eastAsia="es-ES"/>
        </w:rPr>
      </w:pPr>
      <w:r>
        <w:rPr>
          <w:rFonts w:ascii="Arial" w:eastAsia="Times New Roman" w:hAnsi="Arial" w:cs="Arial"/>
          <w:lang w:val="es-ES" w:eastAsia="es-ES"/>
        </w:rPr>
        <w:t xml:space="preserve">AUTORIZAR a la Gerencia de Finanzas y </w:t>
      </w:r>
      <w:r w:rsidRPr="001B1E69">
        <w:rPr>
          <w:rFonts w:ascii="Arial" w:eastAsia="Times New Roman" w:hAnsi="Arial" w:cs="Arial"/>
          <w:lang w:val="es-ES" w:eastAsia="es-ES"/>
        </w:rPr>
        <w:t>Área de Activos Extraordinarios, a fin de descargar del inventario de Activos Extraordinarios el valor contable de los inmuebles, una vez sea formalizada la donación.</w:t>
      </w:r>
    </w:p>
    <w:bookmarkEnd w:id="3"/>
    <w:bookmarkEnd w:id="4"/>
    <w:p w14:paraId="5B1B50A6" w14:textId="77777777" w:rsidR="004B60D8" w:rsidRDefault="004B60D8" w:rsidP="004B60D8">
      <w:pPr>
        <w:spacing w:after="0" w:line="240" w:lineRule="auto"/>
        <w:ind w:left="284" w:right="-801"/>
        <w:contextualSpacing/>
        <w:jc w:val="both"/>
        <w:rPr>
          <w:rFonts w:ascii="Arial" w:eastAsia="Times New Roman" w:hAnsi="Arial" w:cs="Arial"/>
          <w:lang w:val="es-ES" w:eastAsia="es-ES"/>
        </w:rPr>
      </w:pPr>
    </w:p>
    <w:bookmarkEnd w:id="0"/>
    <w:p w14:paraId="1C096422" w14:textId="4EE90817" w:rsidR="00330FD1" w:rsidRPr="00106FB7" w:rsidRDefault="00A7382D" w:rsidP="00A7382D">
      <w:pPr>
        <w:numPr>
          <w:ilvl w:val="0"/>
          <w:numId w:val="2"/>
        </w:numPr>
        <w:spacing w:after="0" w:line="240" w:lineRule="auto"/>
        <w:ind w:left="-284" w:right="-801" w:hanging="425"/>
        <w:jc w:val="both"/>
        <w:rPr>
          <w:rFonts w:ascii="Arial" w:eastAsia="Arial" w:hAnsi="Arial" w:cs="Arial"/>
          <w:b/>
          <w:bCs/>
          <w:lang w:val="es-ES_tradnl" w:eastAsia="es-ES"/>
        </w:rPr>
      </w:pPr>
      <w:r w:rsidRPr="006B0F34">
        <w:rPr>
          <w:rFonts w:ascii="Arial" w:eastAsia="Times New Roman" w:hAnsi="Arial" w:cs="Arial"/>
          <w:b/>
          <w:bCs/>
          <w:lang w:val="pt-BR" w:eastAsia="es-ES"/>
        </w:rPr>
        <w:t xml:space="preserve">ACUERDO </w:t>
      </w:r>
      <w:r w:rsidRPr="006B0F34">
        <w:rPr>
          <w:rFonts w:ascii="Arial" w:eastAsia="Times New Roman" w:hAnsi="Arial" w:cs="Arial"/>
          <w:b/>
          <w:snapToGrid w:val="0"/>
          <w:lang w:val="es-ES" w:eastAsia="es-ES"/>
        </w:rPr>
        <w:t>DE RESOLUCIÓN SOBRE INFORMACIÓN RESERVADA DE ESTA SESIÓN.</w:t>
      </w:r>
      <w:r w:rsidRPr="006B0F34">
        <w:rPr>
          <w:rFonts w:ascii="Arial" w:eastAsia="Times New Roman" w:hAnsi="Arial" w:cs="Arial"/>
          <w:lang w:val="es-ES" w:eastAsia="es-ES"/>
        </w:rPr>
        <w:t xml:space="preserve"> </w:t>
      </w:r>
      <w:bookmarkStart w:id="5" w:name="_Hlk160612047"/>
      <w:r w:rsidRPr="006B0F34">
        <w:rPr>
          <w:rFonts w:ascii="Arial" w:eastAsia="Arial Unicode MS" w:hAnsi="Arial" w:cs="Arial"/>
          <w:lang w:val="es-ES" w:eastAsia="es-ES"/>
        </w:rPr>
        <w:t xml:space="preserve">Los </w:t>
      </w:r>
      <w:proofErr w:type="gramStart"/>
      <w:r w:rsidRPr="006B0F34">
        <w:rPr>
          <w:rFonts w:ascii="Arial" w:eastAsia="Arial Unicode MS" w:hAnsi="Arial" w:cs="Arial"/>
          <w:lang w:val="es-ES" w:eastAsia="es-ES"/>
        </w:rPr>
        <w:t>Directores</w:t>
      </w:r>
      <w:proofErr w:type="gramEnd"/>
      <w:r w:rsidRPr="006B0F34">
        <w:rPr>
          <w:rFonts w:ascii="Arial" w:eastAsia="Arial Unicode MS" w:hAnsi="Arial" w:cs="Arial"/>
          <w:lang w:val="es-ES" w:eastAsia="es-ES"/>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w:t>
      </w:r>
      <w:r w:rsidR="00705908" w:rsidRPr="00106FB7">
        <w:rPr>
          <w:rFonts w:ascii="Arial" w:eastAsia="Arial Unicode MS" w:hAnsi="Arial" w:cs="Arial"/>
          <w:b/>
          <w:bCs/>
          <w:lang w:val="es-ES" w:eastAsia="es-ES"/>
        </w:rPr>
        <w:t xml:space="preserve">indican que en la presente sesión no hay acuerdo </w:t>
      </w:r>
      <w:r w:rsidR="00330FD1" w:rsidRPr="00106FB7">
        <w:rPr>
          <w:rFonts w:ascii="Arial" w:eastAsia="Arial Unicode MS" w:hAnsi="Arial" w:cs="Arial"/>
          <w:b/>
          <w:bCs/>
          <w:lang w:val="es-ES" w:eastAsia="es-ES"/>
        </w:rPr>
        <w:t>de información reservada.</w:t>
      </w:r>
      <w:bookmarkEnd w:id="5"/>
    </w:p>
    <w:p w14:paraId="08847320" w14:textId="77777777" w:rsidR="00330FD1" w:rsidRDefault="00330FD1" w:rsidP="00330FD1">
      <w:pPr>
        <w:spacing w:after="0" w:line="240" w:lineRule="auto"/>
        <w:ind w:left="-284" w:right="-801"/>
        <w:jc w:val="both"/>
        <w:rPr>
          <w:rFonts w:ascii="Arial" w:eastAsia="Arial Unicode MS" w:hAnsi="Arial" w:cs="Arial"/>
          <w:lang w:val="es-ES" w:eastAsia="es-ES"/>
        </w:rPr>
      </w:pPr>
    </w:p>
    <w:p w14:paraId="768AE33B" w14:textId="55CAB571" w:rsidR="00A7382D" w:rsidRPr="002F7BA6" w:rsidRDefault="00A7382D" w:rsidP="00A7382D">
      <w:pPr>
        <w:spacing w:after="0" w:line="240" w:lineRule="auto"/>
        <w:ind w:left="-284" w:right="-801"/>
        <w:jc w:val="both"/>
        <w:rPr>
          <w:rFonts w:ascii="Arial" w:eastAsia="Arial Unicode MS" w:hAnsi="Arial" w:cs="Arial"/>
          <w:lang w:val="es-ES" w:eastAsia="es-ES"/>
        </w:rPr>
      </w:pPr>
      <w:r w:rsidRPr="002F7BA6">
        <w:rPr>
          <w:rFonts w:ascii="Arial" w:hAnsi="Arial" w:cs="Arial"/>
          <w:kern w:val="2"/>
          <w:lang w:val="es-ES_tradnl"/>
          <w14:ligatures w14:val="standardContextual"/>
        </w:rPr>
        <w:t xml:space="preserve">Y no habiendo más que hacer constar, se levanta la sesión a las </w:t>
      </w:r>
      <w:r w:rsidR="00330FD1">
        <w:rPr>
          <w:rFonts w:ascii="Arial" w:hAnsi="Arial" w:cs="Arial"/>
          <w:kern w:val="2"/>
          <w:lang w:val="es-ES_tradnl"/>
          <w14:ligatures w14:val="standardContextual"/>
        </w:rPr>
        <w:t>dieciséis</w:t>
      </w:r>
      <w:r w:rsidRPr="002F7BA6">
        <w:rPr>
          <w:rFonts w:ascii="Arial" w:hAnsi="Arial" w:cs="Arial"/>
          <w:kern w:val="2"/>
          <w:lang w:val="es-ES_tradnl"/>
          <w14:ligatures w14:val="standardContextual"/>
        </w:rPr>
        <w:t xml:space="preserve"> horas del día mencionado al inicio de la presente acta que firmamos:</w:t>
      </w:r>
    </w:p>
    <w:p w14:paraId="493C55C1" w14:textId="77777777" w:rsidR="00A7382D" w:rsidRPr="0049690C" w:rsidRDefault="00A7382D" w:rsidP="00A7382D">
      <w:pPr>
        <w:spacing w:after="0" w:line="240" w:lineRule="auto"/>
        <w:ind w:left="-284" w:right="-801" w:hanging="283"/>
        <w:jc w:val="both"/>
        <w:rPr>
          <w:rFonts w:ascii="Arial" w:hAnsi="Arial" w:cs="Arial"/>
          <w:kern w:val="2"/>
          <w:lang w:val="es-ES"/>
          <w14:ligatures w14:val="standardContextual"/>
        </w:rPr>
      </w:pPr>
    </w:p>
    <w:p w14:paraId="17F5DFDC" w14:textId="77777777" w:rsidR="00A7382D" w:rsidRPr="002F7BA6" w:rsidRDefault="00A7382D" w:rsidP="00807B5C">
      <w:pPr>
        <w:ind w:right="-801"/>
        <w:rPr>
          <w:rFonts w:ascii="Arial" w:hAnsi="Arial" w:cs="Arial"/>
        </w:rPr>
      </w:pPr>
    </w:p>
    <w:p w14:paraId="40CF544A" w14:textId="77777777" w:rsidR="00807B5C" w:rsidRPr="007B4C9E" w:rsidRDefault="00807B5C" w:rsidP="00807B5C">
      <w:pPr>
        <w:spacing w:line="360" w:lineRule="auto"/>
        <w:ind w:left="-284" w:right="-801"/>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7ACF4CFF" w14:textId="77777777" w:rsidR="00022303" w:rsidRDefault="00022303"/>
    <w:sectPr w:rsidR="00022303" w:rsidSect="00A7382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8F92F" w14:textId="77777777" w:rsidR="009739E4" w:rsidRDefault="009739E4" w:rsidP="009739E4">
      <w:pPr>
        <w:spacing w:after="0" w:line="240" w:lineRule="auto"/>
      </w:pPr>
      <w:r>
        <w:separator/>
      </w:r>
    </w:p>
  </w:endnote>
  <w:endnote w:type="continuationSeparator" w:id="0">
    <w:p w14:paraId="1D4FD47E" w14:textId="77777777" w:rsidR="009739E4" w:rsidRDefault="009739E4" w:rsidP="0097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4D417" w14:textId="77777777" w:rsidR="009739E4" w:rsidRDefault="009739E4" w:rsidP="009739E4">
      <w:pPr>
        <w:spacing w:after="0" w:line="240" w:lineRule="auto"/>
      </w:pPr>
      <w:r>
        <w:separator/>
      </w:r>
    </w:p>
  </w:footnote>
  <w:footnote w:type="continuationSeparator" w:id="0">
    <w:p w14:paraId="26D1CF4F" w14:textId="77777777" w:rsidR="009739E4" w:rsidRDefault="009739E4" w:rsidP="00973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B0FF" w14:textId="6B9486E6" w:rsidR="009739E4" w:rsidRPr="00953421" w:rsidRDefault="009739E4" w:rsidP="009739E4">
    <w:pPr>
      <w:spacing w:after="0" w:line="240" w:lineRule="auto"/>
      <w:rPr>
        <w:rFonts w:ascii="Arial" w:hAnsi="Arial" w:cs="Arial"/>
        <w:b/>
        <w:color w:val="FF0000"/>
        <w:sz w:val="20"/>
        <w:szCs w:val="20"/>
      </w:rPr>
    </w:pPr>
    <w:bookmarkStart w:id="6" w:name="_Hlk57621020"/>
    <w:bookmarkStart w:id="7"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355FCCD" w14:textId="77777777" w:rsidR="009739E4" w:rsidRDefault="009739E4" w:rsidP="009739E4">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4D04054" w14:textId="77777777" w:rsidR="009739E4" w:rsidRPr="00953421" w:rsidRDefault="009739E4" w:rsidP="009739E4">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6"/>
  </w:p>
  <w:bookmarkEnd w:id="7"/>
  <w:p w14:paraId="066263B2" w14:textId="793E717B" w:rsidR="009739E4" w:rsidRDefault="009739E4">
    <w:pPr>
      <w:pStyle w:val="Encabezado"/>
    </w:pPr>
  </w:p>
  <w:p w14:paraId="1E89C1F7" w14:textId="77777777" w:rsidR="009739E4" w:rsidRDefault="009739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27A5D"/>
    <w:multiLevelType w:val="hybridMultilevel"/>
    <w:tmpl w:val="52947400"/>
    <w:lvl w:ilvl="0" w:tplc="440A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0142B"/>
    <w:multiLevelType w:val="hybridMultilevel"/>
    <w:tmpl w:val="EC5627EA"/>
    <w:lvl w:ilvl="0" w:tplc="893AD640">
      <w:start w:val="1"/>
      <w:numFmt w:val="bullet"/>
      <w:lvlText w:val="•"/>
      <w:lvlJc w:val="left"/>
      <w:pPr>
        <w:tabs>
          <w:tab w:val="num" w:pos="720"/>
        </w:tabs>
        <w:ind w:left="720" w:hanging="360"/>
      </w:pPr>
      <w:rPr>
        <w:rFonts w:ascii="Arial" w:hAnsi="Arial" w:hint="default"/>
      </w:rPr>
    </w:lvl>
    <w:lvl w:ilvl="1" w:tplc="FA4847C2" w:tentative="1">
      <w:start w:val="1"/>
      <w:numFmt w:val="bullet"/>
      <w:lvlText w:val="•"/>
      <w:lvlJc w:val="left"/>
      <w:pPr>
        <w:tabs>
          <w:tab w:val="num" w:pos="1440"/>
        </w:tabs>
        <w:ind w:left="1440" w:hanging="360"/>
      </w:pPr>
      <w:rPr>
        <w:rFonts w:ascii="Arial" w:hAnsi="Arial" w:hint="default"/>
      </w:rPr>
    </w:lvl>
    <w:lvl w:ilvl="2" w:tplc="2B8CEB24" w:tentative="1">
      <w:start w:val="1"/>
      <w:numFmt w:val="bullet"/>
      <w:lvlText w:val="•"/>
      <w:lvlJc w:val="left"/>
      <w:pPr>
        <w:tabs>
          <w:tab w:val="num" w:pos="2160"/>
        </w:tabs>
        <w:ind w:left="2160" w:hanging="360"/>
      </w:pPr>
      <w:rPr>
        <w:rFonts w:ascii="Arial" w:hAnsi="Arial" w:hint="default"/>
      </w:rPr>
    </w:lvl>
    <w:lvl w:ilvl="3" w:tplc="6568BD2A" w:tentative="1">
      <w:start w:val="1"/>
      <w:numFmt w:val="bullet"/>
      <w:lvlText w:val="•"/>
      <w:lvlJc w:val="left"/>
      <w:pPr>
        <w:tabs>
          <w:tab w:val="num" w:pos="2880"/>
        </w:tabs>
        <w:ind w:left="2880" w:hanging="360"/>
      </w:pPr>
      <w:rPr>
        <w:rFonts w:ascii="Arial" w:hAnsi="Arial" w:hint="default"/>
      </w:rPr>
    </w:lvl>
    <w:lvl w:ilvl="4" w:tplc="9454C958" w:tentative="1">
      <w:start w:val="1"/>
      <w:numFmt w:val="bullet"/>
      <w:lvlText w:val="•"/>
      <w:lvlJc w:val="left"/>
      <w:pPr>
        <w:tabs>
          <w:tab w:val="num" w:pos="3600"/>
        </w:tabs>
        <w:ind w:left="3600" w:hanging="360"/>
      </w:pPr>
      <w:rPr>
        <w:rFonts w:ascii="Arial" w:hAnsi="Arial" w:hint="default"/>
      </w:rPr>
    </w:lvl>
    <w:lvl w:ilvl="5" w:tplc="E2D6BF2C" w:tentative="1">
      <w:start w:val="1"/>
      <w:numFmt w:val="bullet"/>
      <w:lvlText w:val="•"/>
      <w:lvlJc w:val="left"/>
      <w:pPr>
        <w:tabs>
          <w:tab w:val="num" w:pos="4320"/>
        </w:tabs>
        <w:ind w:left="4320" w:hanging="360"/>
      </w:pPr>
      <w:rPr>
        <w:rFonts w:ascii="Arial" w:hAnsi="Arial" w:hint="default"/>
      </w:rPr>
    </w:lvl>
    <w:lvl w:ilvl="6" w:tplc="9AF65184" w:tentative="1">
      <w:start w:val="1"/>
      <w:numFmt w:val="bullet"/>
      <w:lvlText w:val="•"/>
      <w:lvlJc w:val="left"/>
      <w:pPr>
        <w:tabs>
          <w:tab w:val="num" w:pos="5040"/>
        </w:tabs>
        <w:ind w:left="5040" w:hanging="360"/>
      </w:pPr>
      <w:rPr>
        <w:rFonts w:ascii="Arial" w:hAnsi="Arial" w:hint="default"/>
      </w:rPr>
    </w:lvl>
    <w:lvl w:ilvl="7" w:tplc="C826F408" w:tentative="1">
      <w:start w:val="1"/>
      <w:numFmt w:val="bullet"/>
      <w:lvlText w:val="•"/>
      <w:lvlJc w:val="left"/>
      <w:pPr>
        <w:tabs>
          <w:tab w:val="num" w:pos="5760"/>
        </w:tabs>
        <w:ind w:left="5760" w:hanging="360"/>
      </w:pPr>
      <w:rPr>
        <w:rFonts w:ascii="Arial" w:hAnsi="Arial" w:hint="default"/>
      </w:rPr>
    </w:lvl>
    <w:lvl w:ilvl="8" w:tplc="6540AF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C77F87"/>
    <w:multiLevelType w:val="hybridMultilevel"/>
    <w:tmpl w:val="44A4ADFE"/>
    <w:lvl w:ilvl="0" w:tplc="58A2D65A">
      <w:start w:val="1"/>
      <w:numFmt w:val="decimal"/>
      <w:lvlText w:val="%1)"/>
      <w:lvlJc w:val="left"/>
      <w:pPr>
        <w:tabs>
          <w:tab w:val="num" w:pos="720"/>
        </w:tabs>
        <w:ind w:left="720" w:hanging="360"/>
      </w:pPr>
    </w:lvl>
    <w:lvl w:ilvl="1" w:tplc="F54892EE" w:tentative="1">
      <w:start w:val="1"/>
      <w:numFmt w:val="decimal"/>
      <w:lvlText w:val="%2)"/>
      <w:lvlJc w:val="left"/>
      <w:pPr>
        <w:tabs>
          <w:tab w:val="num" w:pos="1440"/>
        </w:tabs>
        <w:ind w:left="1440" w:hanging="360"/>
      </w:pPr>
    </w:lvl>
    <w:lvl w:ilvl="2" w:tplc="26944D0E" w:tentative="1">
      <w:start w:val="1"/>
      <w:numFmt w:val="decimal"/>
      <w:lvlText w:val="%3)"/>
      <w:lvlJc w:val="left"/>
      <w:pPr>
        <w:tabs>
          <w:tab w:val="num" w:pos="2160"/>
        </w:tabs>
        <w:ind w:left="2160" w:hanging="360"/>
      </w:pPr>
    </w:lvl>
    <w:lvl w:ilvl="3" w:tplc="67464AA0" w:tentative="1">
      <w:start w:val="1"/>
      <w:numFmt w:val="decimal"/>
      <w:lvlText w:val="%4)"/>
      <w:lvlJc w:val="left"/>
      <w:pPr>
        <w:tabs>
          <w:tab w:val="num" w:pos="2880"/>
        </w:tabs>
        <w:ind w:left="2880" w:hanging="360"/>
      </w:pPr>
    </w:lvl>
    <w:lvl w:ilvl="4" w:tplc="69568BE0" w:tentative="1">
      <w:start w:val="1"/>
      <w:numFmt w:val="decimal"/>
      <w:lvlText w:val="%5)"/>
      <w:lvlJc w:val="left"/>
      <w:pPr>
        <w:tabs>
          <w:tab w:val="num" w:pos="3600"/>
        </w:tabs>
        <w:ind w:left="3600" w:hanging="360"/>
      </w:pPr>
    </w:lvl>
    <w:lvl w:ilvl="5" w:tplc="94CCC1CA" w:tentative="1">
      <w:start w:val="1"/>
      <w:numFmt w:val="decimal"/>
      <w:lvlText w:val="%6)"/>
      <w:lvlJc w:val="left"/>
      <w:pPr>
        <w:tabs>
          <w:tab w:val="num" w:pos="4320"/>
        </w:tabs>
        <w:ind w:left="4320" w:hanging="360"/>
      </w:pPr>
    </w:lvl>
    <w:lvl w:ilvl="6" w:tplc="E960A11C" w:tentative="1">
      <w:start w:val="1"/>
      <w:numFmt w:val="decimal"/>
      <w:lvlText w:val="%7)"/>
      <w:lvlJc w:val="left"/>
      <w:pPr>
        <w:tabs>
          <w:tab w:val="num" w:pos="5040"/>
        </w:tabs>
        <w:ind w:left="5040" w:hanging="360"/>
      </w:pPr>
    </w:lvl>
    <w:lvl w:ilvl="7" w:tplc="2C681358" w:tentative="1">
      <w:start w:val="1"/>
      <w:numFmt w:val="decimal"/>
      <w:lvlText w:val="%8)"/>
      <w:lvlJc w:val="left"/>
      <w:pPr>
        <w:tabs>
          <w:tab w:val="num" w:pos="5760"/>
        </w:tabs>
        <w:ind w:left="5760" w:hanging="360"/>
      </w:pPr>
    </w:lvl>
    <w:lvl w:ilvl="8" w:tplc="84EA6896" w:tentative="1">
      <w:start w:val="1"/>
      <w:numFmt w:val="decimal"/>
      <w:lvlText w:val="%9)"/>
      <w:lvlJc w:val="left"/>
      <w:pPr>
        <w:tabs>
          <w:tab w:val="num" w:pos="6480"/>
        </w:tabs>
        <w:ind w:left="6480" w:hanging="360"/>
      </w:pPr>
    </w:lvl>
  </w:abstractNum>
  <w:abstractNum w:abstractNumId="3" w15:restartNumberingAfterBreak="0">
    <w:nsid w:val="1A671337"/>
    <w:multiLevelType w:val="hybridMultilevel"/>
    <w:tmpl w:val="8FFEA570"/>
    <w:lvl w:ilvl="0" w:tplc="6CA215F2">
      <w:start w:val="1"/>
      <w:numFmt w:val="decimal"/>
      <w:lvlText w:val="%1)"/>
      <w:lvlJc w:val="left"/>
      <w:pPr>
        <w:tabs>
          <w:tab w:val="num" w:pos="720"/>
        </w:tabs>
        <w:ind w:left="720" w:hanging="360"/>
      </w:pPr>
    </w:lvl>
    <w:lvl w:ilvl="1" w:tplc="4A4007CE" w:tentative="1">
      <w:start w:val="1"/>
      <w:numFmt w:val="decimal"/>
      <w:lvlText w:val="%2)"/>
      <w:lvlJc w:val="left"/>
      <w:pPr>
        <w:tabs>
          <w:tab w:val="num" w:pos="1440"/>
        </w:tabs>
        <w:ind w:left="1440" w:hanging="360"/>
      </w:pPr>
    </w:lvl>
    <w:lvl w:ilvl="2" w:tplc="C6B4624A" w:tentative="1">
      <w:start w:val="1"/>
      <w:numFmt w:val="decimal"/>
      <w:lvlText w:val="%3)"/>
      <w:lvlJc w:val="left"/>
      <w:pPr>
        <w:tabs>
          <w:tab w:val="num" w:pos="2160"/>
        </w:tabs>
        <w:ind w:left="2160" w:hanging="360"/>
      </w:pPr>
    </w:lvl>
    <w:lvl w:ilvl="3" w:tplc="1AE082CC" w:tentative="1">
      <w:start w:val="1"/>
      <w:numFmt w:val="decimal"/>
      <w:lvlText w:val="%4)"/>
      <w:lvlJc w:val="left"/>
      <w:pPr>
        <w:tabs>
          <w:tab w:val="num" w:pos="2880"/>
        </w:tabs>
        <w:ind w:left="2880" w:hanging="360"/>
      </w:pPr>
    </w:lvl>
    <w:lvl w:ilvl="4" w:tplc="3446B5E0" w:tentative="1">
      <w:start w:val="1"/>
      <w:numFmt w:val="decimal"/>
      <w:lvlText w:val="%5)"/>
      <w:lvlJc w:val="left"/>
      <w:pPr>
        <w:tabs>
          <w:tab w:val="num" w:pos="3600"/>
        </w:tabs>
        <w:ind w:left="3600" w:hanging="360"/>
      </w:pPr>
    </w:lvl>
    <w:lvl w:ilvl="5" w:tplc="E8886A74" w:tentative="1">
      <w:start w:val="1"/>
      <w:numFmt w:val="decimal"/>
      <w:lvlText w:val="%6)"/>
      <w:lvlJc w:val="left"/>
      <w:pPr>
        <w:tabs>
          <w:tab w:val="num" w:pos="4320"/>
        </w:tabs>
        <w:ind w:left="4320" w:hanging="360"/>
      </w:pPr>
    </w:lvl>
    <w:lvl w:ilvl="6" w:tplc="4A2CDCCC" w:tentative="1">
      <w:start w:val="1"/>
      <w:numFmt w:val="decimal"/>
      <w:lvlText w:val="%7)"/>
      <w:lvlJc w:val="left"/>
      <w:pPr>
        <w:tabs>
          <w:tab w:val="num" w:pos="5040"/>
        </w:tabs>
        <w:ind w:left="5040" w:hanging="360"/>
      </w:pPr>
    </w:lvl>
    <w:lvl w:ilvl="7" w:tplc="30EE7B9A" w:tentative="1">
      <w:start w:val="1"/>
      <w:numFmt w:val="decimal"/>
      <w:lvlText w:val="%8)"/>
      <w:lvlJc w:val="left"/>
      <w:pPr>
        <w:tabs>
          <w:tab w:val="num" w:pos="5760"/>
        </w:tabs>
        <w:ind w:left="5760" w:hanging="360"/>
      </w:pPr>
    </w:lvl>
    <w:lvl w:ilvl="8" w:tplc="278440C8" w:tentative="1">
      <w:start w:val="1"/>
      <w:numFmt w:val="decimal"/>
      <w:lvlText w:val="%9)"/>
      <w:lvlJc w:val="left"/>
      <w:pPr>
        <w:tabs>
          <w:tab w:val="num" w:pos="6480"/>
        </w:tabs>
        <w:ind w:left="6480" w:hanging="360"/>
      </w:pPr>
    </w:lvl>
  </w:abstractNum>
  <w:abstractNum w:abstractNumId="4" w15:restartNumberingAfterBreak="0">
    <w:nsid w:val="1CCE4EC3"/>
    <w:multiLevelType w:val="hybridMultilevel"/>
    <w:tmpl w:val="CCF67686"/>
    <w:lvl w:ilvl="0" w:tplc="FFFFFFFF">
      <w:start w:val="1"/>
      <w:numFmt w:val="upperRoman"/>
      <w:lvlText w:val="%1."/>
      <w:lvlJc w:val="left"/>
      <w:pPr>
        <w:ind w:left="1080" w:hanging="72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6A32F8"/>
    <w:multiLevelType w:val="hybridMultilevel"/>
    <w:tmpl w:val="E4A0576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AC3EC9"/>
    <w:multiLevelType w:val="hybridMultilevel"/>
    <w:tmpl w:val="EB083C98"/>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abstractNum w:abstractNumId="7" w15:restartNumberingAfterBreak="0">
    <w:nsid w:val="230C44D6"/>
    <w:multiLevelType w:val="hybridMultilevel"/>
    <w:tmpl w:val="0FB0498C"/>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8" w15:restartNumberingAfterBreak="0">
    <w:nsid w:val="252B0EEA"/>
    <w:multiLevelType w:val="hybridMultilevel"/>
    <w:tmpl w:val="9A72A4D0"/>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5AB3E58"/>
    <w:multiLevelType w:val="hybridMultilevel"/>
    <w:tmpl w:val="10B8DF5A"/>
    <w:lvl w:ilvl="0" w:tplc="0A70E6E6">
      <w:start w:val="1"/>
      <w:numFmt w:val="decimal"/>
      <w:lvlText w:val="%1)"/>
      <w:lvlJc w:val="left"/>
      <w:pPr>
        <w:tabs>
          <w:tab w:val="num" w:pos="720"/>
        </w:tabs>
        <w:ind w:left="720" w:hanging="360"/>
      </w:pPr>
    </w:lvl>
    <w:lvl w:ilvl="1" w:tplc="B69AC918" w:tentative="1">
      <w:start w:val="1"/>
      <w:numFmt w:val="decimal"/>
      <w:lvlText w:val="%2)"/>
      <w:lvlJc w:val="left"/>
      <w:pPr>
        <w:tabs>
          <w:tab w:val="num" w:pos="1440"/>
        </w:tabs>
        <w:ind w:left="1440" w:hanging="360"/>
      </w:pPr>
    </w:lvl>
    <w:lvl w:ilvl="2" w:tplc="4C0832A4" w:tentative="1">
      <w:start w:val="1"/>
      <w:numFmt w:val="decimal"/>
      <w:lvlText w:val="%3)"/>
      <w:lvlJc w:val="left"/>
      <w:pPr>
        <w:tabs>
          <w:tab w:val="num" w:pos="2160"/>
        </w:tabs>
        <w:ind w:left="2160" w:hanging="360"/>
      </w:pPr>
    </w:lvl>
    <w:lvl w:ilvl="3" w:tplc="0C568A04" w:tentative="1">
      <w:start w:val="1"/>
      <w:numFmt w:val="decimal"/>
      <w:lvlText w:val="%4)"/>
      <w:lvlJc w:val="left"/>
      <w:pPr>
        <w:tabs>
          <w:tab w:val="num" w:pos="2880"/>
        </w:tabs>
        <w:ind w:left="2880" w:hanging="360"/>
      </w:pPr>
    </w:lvl>
    <w:lvl w:ilvl="4" w:tplc="53DEE824" w:tentative="1">
      <w:start w:val="1"/>
      <w:numFmt w:val="decimal"/>
      <w:lvlText w:val="%5)"/>
      <w:lvlJc w:val="left"/>
      <w:pPr>
        <w:tabs>
          <w:tab w:val="num" w:pos="3600"/>
        </w:tabs>
        <w:ind w:left="3600" w:hanging="360"/>
      </w:pPr>
    </w:lvl>
    <w:lvl w:ilvl="5" w:tplc="417C9050" w:tentative="1">
      <w:start w:val="1"/>
      <w:numFmt w:val="decimal"/>
      <w:lvlText w:val="%6)"/>
      <w:lvlJc w:val="left"/>
      <w:pPr>
        <w:tabs>
          <w:tab w:val="num" w:pos="4320"/>
        </w:tabs>
        <w:ind w:left="4320" w:hanging="360"/>
      </w:pPr>
    </w:lvl>
    <w:lvl w:ilvl="6" w:tplc="D7266CE4" w:tentative="1">
      <w:start w:val="1"/>
      <w:numFmt w:val="decimal"/>
      <w:lvlText w:val="%7)"/>
      <w:lvlJc w:val="left"/>
      <w:pPr>
        <w:tabs>
          <w:tab w:val="num" w:pos="5040"/>
        </w:tabs>
        <w:ind w:left="5040" w:hanging="360"/>
      </w:pPr>
    </w:lvl>
    <w:lvl w:ilvl="7" w:tplc="08A4B866" w:tentative="1">
      <w:start w:val="1"/>
      <w:numFmt w:val="decimal"/>
      <w:lvlText w:val="%8)"/>
      <w:lvlJc w:val="left"/>
      <w:pPr>
        <w:tabs>
          <w:tab w:val="num" w:pos="5760"/>
        </w:tabs>
        <w:ind w:left="5760" w:hanging="360"/>
      </w:pPr>
    </w:lvl>
    <w:lvl w:ilvl="8" w:tplc="C3A42270" w:tentative="1">
      <w:start w:val="1"/>
      <w:numFmt w:val="decimal"/>
      <w:lvlText w:val="%9)"/>
      <w:lvlJc w:val="left"/>
      <w:pPr>
        <w:tabs>
          <w:tab w:val="num" w:pos="6480"/>
        </w:tabs>
        <w:ind w:left="6480" w:hanging="360"/>
      </w:pPr>
    </w:lvl>
  </w:abstractNum>
  <w:abstractNum w:abstractNumId="10" w15:restartNumberingAfterBreak="0">
    <w:nsid w:val="27C15326"/>
    <w:multiLevelType w:val="hybridMultilevel"/>
    <w:tmpl w:val="64822BC4"/>
    <w:lvl w:ilvl="0" w:tplc="4D287332">
      <w:start w:val="1"/>
      <w:numFmt w:val="lowerLetter"/>
      <w:lvlText w:val="%1)"/>
      <w:lvlJc w:val="left"/>
      <w:pPr>
        <w:tabs>
          <w:tab w:val="num" w:pos="720"/>
        </w:tabs>
        <w:ind w:left="720" w:hanging="360"/>
      </w:pPr>
    </w:lvl>
    <w:lvl w:ilvl="1" w:tplc="CA6C196A">
      <w:start w:val="1"/>
      <w:numFmt w:val="lowerLetter"/>
      <w:lvlText w:val="%2)"/>
      <w:lvlJc w:val="left"/>
      <w:pPr>
        <w:tabs>
          <w:tab w:val="num" w:pos="1440"/>
        </w:tabs>
        <w:ind w:left="1440" w:hanging="360"/>
      </w:pPr>
    </w:lvl>
    <w:lvl w:ilvl="2" w:tplc="35D0BF28" w:tentative="1">
      <w:start w:val="1"/>
      <w:numFmt w:val="lowerLetter"/>
      <w:lvlText w:val="%3)"/>
      <w:lvlJc w:val="left"/>
      <w:pPr>
        <w:tabs>
          <w:tab w:val="num" w:pos="2160"/>
        </w:tabs>
        <w:ind w:left="2160" w:hanging="360"/>
      </w:pPr>
    </w:lvl>
    <w:lvl w:ilvl="3" w:tplc="0EAE70F2" w:tentative="1">
      <w:start w:val="1"/>
      <w:numFmt w:val="lowerLetter"/>
      <w:lvlText w:val="%4)"/>
      <w:lvlJc w:val="left"/>
      <w:pPr>
        <w:tabs>
          <w:tab w:val="num" w:pos="2880"/>
        </w:tabs>
        <w:ind w:left="2880" w:hanging="360"/>
      </w:pPr>
    </w:lvl>
    <w:lvl w:ilvl="4" w:tplc="8048C186" w:tentative="1">
      <w:start w:val="1"/>
      <w:numFmt w:val="lowerLetter"/>
      <w:lvlText w:val="%5)"/>
      <w:lvlJc w:val="left"/>
      <w:pPr>
        <w:tabs>
          <w:tab w:val="num" w:pos="3600"/>
        </w:tabs>
        <w:ind w:left="3600" w:hanging="360"/>
      </w:pPr>
    </w:lvl>
    <w:lvl w:ilvl="5" w:tplc="BA94587A" w:tentative="1">
      <w:start w:val="1"/>
      <w:numFmt w:val="lowerLetter"/>
      <w:lvlText w:val="%6)"/>
      <w:lvlJc w:val="left"/>
      <w:pPr>
        <w:tabs>
          <w:tab w:val="num" w:pos="4320"/>
        </w:tabs>
        <w:ind w:left="4320" w:hanging="360"/>
      </w:pPr>
    </w:lvl>
    <w:lvl w:ilvl="6" w:tplc="96BC1032" w:tentative="1">
      <w:start w:val="1"/>
      <w:numFmt w:val="lowerLetter"/>
      <w:lvlText w:val="%7)"/>
      <w:lvlJc w:val="left"/>
      <w:pPr>
        <w:tabs>
          <w:tab w:val="num" w:pos="5040"/>
        </w:tabs>
        <w:ind w:left="5040" w:hanging="360"/>
      </w:pPr>
    </w:lvl>
    <w:lvl w:ilvl="7" w:tplc="B9A8D362" w:tentative="1">
      <w:start w:val="1"/>
      <w:numFmt w:val="lowerLetter"/>
      <w:lvlText w:val="%8)"/>
      <w:lvlJc w:val="left"/>
      <w:pPr>
        <w:tabs>
          <w:tab w:val="num" w:pos="5760"/>
        </w:tabs>
        <w:ind w:left="5760" w:hanging="360"/>
      </w:pPr>
    </w:lvl>
    <w:lvl w:ilvl="8" w:tplc="FC2852F0" w:tentative="1">
      <w:start w:val="1"/>
      <w:numFmt w:val="lowerLetter"/>
      <w:lvlText w:val="%9)"/>
      <w:lvlJc w:val="left"/>
      <w:pPr>
        <w:tabs>
          <w:tab w:val="num" w:pos="6480"/>
        </w:tabs>
        <w:ind w:left="6480" w:hanging="360"/>
      </w:pPr>
    </w:lvl>
  </w:abstractNum>
  <w:abstractNum w:abstractNumId="11" w15:restartNumberingAfterBreak="0">
    <w:nsid w:val="2B261680"/>
    <w:multiLevelType w:val="hybridMultilevel"/>
    <w:tmpl w:val="C5F83A48"/>
    <w:lvl w:ilvl="0" w:tplc="FFFFFFFF">
      <w:start w:val="1"/>
      <w:numFmt w:val="upperRoman"/>
      <w:lvlText w:val="%1."/>
      <w:lvlJc w:val="right"/>
      <w:pPr>
        <w:ind w:left="720" w:hanging="36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8E01B6"/>
    <w:multiLevelType w:val="hybridMultilevel"/>
    <w:tmpl w:val="925A31A2"/>
    <w:lvl w:ilvl="0" w:tplc="7A44DDB2">
      <w:start w:val="2"/>
      <w:numFmt w:val="upperLetter"/>
      <w:lvlText w:val="%1."/>
      <w:lvlJc w:val="left"/>
      <w:pPr>
        <w:tabs>
          <w:tab w:val="num" w:pos="720"/>
        </w:tabs>
        <w:ind w:left="720" w:hanging="360"/>
      </w:pPr>
    </w:lvl>
    <w:lvl w:ilvl="1" w:tplc="806043E8" w:tentative="1">
      <w:start w:val="1"/>
      <w:numFmt w:val="upperLetter"/>
      <w:lvlText w:val="%2."/>
      <w:lvlJc w:val="left"/>
      <w:pPr>
        <w:tabs>
          <w:tab w:val="num" w:pos="1440"/>
        </w:tabs>
        <w:ind w:left="1440" w:hanging="360"/>
      </w:pPr>
    </w:lvl>
    <w:lvl w:ilvl="2" w:tplc="8A685FDC" w:tentative="1">
      <w:start w:val="1"/>
      <w:numFmt w:val="upperLetter"/>
      <w:lvlText w:val="%3."/>
      <w:lvlJc w:val="left"/>
      <w:pPr>
        <w:tabs>
          <w:tab w:val="num" w:pos="2160"/>
        </w:tabs>
        <w:ind w:left="2160" w:hanging="360"/>
      </w:pPr>
    </w:lvl>
    <w:lvl w:ilvl="3" w:tplc="08061FE8" w:tentative="1">
      <w:start w:val="1"/>
      <w:numFmt w:val="upperLetter"/>
      <w:lvlText w:val="%4."/>
      <w:lvlJc w:val="left"/>
      <w:pPr>
        <w:tabs>
          <w:tab w:val="num" w:pos="2880"/>
        </w:tabs>
        <w:ind w:left="2880" w:hanging="360"/>
      </w:pPr>
    </w:lvl>
    <w:lvl w:ilvl="4" w:tplc="4B627F1A" w:tentative="1">
      <w:start w:val="1"/>
      <w:numFmt w:val="upperLetter"/>
      <w:lvlText w:val="%5."/>
      <w:lvlJc w:val="left"/>
      <w:pPr>
        <w:tabs>
          <w:tab w:val="num" w:pos="3600"/>
        </w:tabs>
        <w:ind w:left="3600" w:hanging="360"/>
      </w:pPr>
    </w:lvl>
    <w:lvl w:ilvl="5" w:tplc="9C304E30" w:tentative="1">
      <w:start w:val="1"/>
      <w:numFmt w:val="upperLetter"/>
      <w:lvlText w:val="%6."/>
      <w:lvlJc w:val="left"/>
      <w:pPr>
        <w:tabs>
          <w:tab w:val="num" w:pos="4320"/>
        </w:tabs>
        <w:ind w:left="4320" w:hanging="360"/>
      </w:pPr>
    </w:lvl>
    <w:lvl w:ilvl="6" w:tplc="01B60210" w:tentative="1">
      <w:start w:val="1"/>
      <w:numFmt w:val="upperLetter"/>
      <w:lvlText w:val="%7."/>
      <w:lvlJc w:val="left"/>
      <w:pPr>
        <w:tabs>
          <w:tab w:val="num" w:pos="5040"/>
        </w:tabs>
        <w:ind w:left="5040" w:hanging="360"/>
      </w:pPr>
    </w:lvl>
    <w:lvl w:ilvl="7" w:tplc="920C59AE" w:tentative="1">
      <w:start w:val="1"/>
      <w:numFmt w:val="upperLetter"/>
      <w:lvlText w:val="%8."/>
      <w:lvlJc w:val="left"/>
      <w:pPr>
        <w:tabs>
          <w:tab w:val="num" w:pos="5760"/>
        </w:tabs>
        <w:ind w:left="5760" w:hanging="360"/>
      </w:pPr>
    </w:lvl>
    <w:lvl w:ilvl="8" w:tplc="DC6CD3CC" w:tentative="1">
      <w:start w:val="1"/>
      <w:numFmt w:val="upperLetter"/>
      <w:lvlText w:val="%9."/>
      <w:lvlJc w:val="left"/>
      <w:pPr>
        <w:tabs>
          <w:tab w:val="num" w:pos="6480"/>
        </w:tabs>
        <w:ind w:left="6480" w:hanging="360"/>
      </w:pPr>
    </w:lvl>
  </w:abstractNum>
  <w:abstractNum w:abstractNumId="13" w15:restartNumberingAfterBreak="0">
    <w:nsid w:val="329B185F"/>
    <w:multiLevelType w:val="hybridMultilevel"/>
    <w:tmpl w:val="61F6B510"/>
    <w:lvl w:ilvl="0" w:tplc="A4D6284A">
      <w:start w:val="1"/>
      <w:numFmt w:val="decimal"/>
      <w:lvlText w:val="%1."/>
      <w:lvlJc w:val="left"/>
      <w:pPr>
        <w:ind w:left="360" w:hanging="360"/>
      </w:pPr>
      <w:rPr>
        <w:rFonts w:ascii="Arial" w:hAnsi="Arial" w:hint="default"/>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45D00B4"/>
    <w:multiLevelType w:val="hybridMultilevel"/>
    <w:tmpl w:val="40C4FB80"/>
    <w:lvl w:ilvl="0" w:tplc="111A60FA">
      <w:start w:val="1"/>
      <w:numFmt w:val="bullet"/>
      <w:lvlText w:val="•"/>
      <w:lvlJc w:val="left"/>
      <w:pPr>
        <w:tabs>
          <w:tab w:val="num" w:pos="720"/>
        </w:tabs>
        <w:ind w:left="720" w:hanging="360"/>
      </w:pPr>
      <w:rPr>
        <w:rFonts w:ascii="Arial" w:hAnsi="Arial" w:hint="default"/>
      </w:rPr>
    </w:lvl>
    <w:lvl w:ilvl="1" w:tplc="D8AAABEE" w:tentative="1">
      <w:start w:val="1"/>
      <w:numFmt w:val="bullet"/>
      <w:lvlText w:val="•"/>
      <w:lvlJc w:val="left"/>
      <w:pPr>
        <w:tabs>
          <w:tab w:val="num" w:pos="1440"/>
        </w:tabs>
        <w:ind w:left="1440" w:hanging="360"/>
      </w:pPr>
      <w:rPr>
        <w:rFonts w:ascii="Arial" w:hAnsi="Arial" w:hint="default"/>
      </w:rPr>
    </w:lvl>
    <w:lvl w:ilvl="2" w:tplc="38801366" w:tentative="1">
      <w:start w:val="1"/>
      <w:numFmt w:val="bullet"/>
      <w:lvlText w:val="•"/>
      <w:lvlJc w:val="left"/>
      <w:pPr>
        <w:tabs>
          <w:tab w:val="num" w:pos="2160"/>
        </w:tabs>
        <w:ind w:left="2160" w:hanging="360"/>
      </w:pPr>
      <w:rPr>
        <w:rFonts w:ascii="Arial" w:hAnsi="Arial" w:hint="default"/>
      </w:rPr>
    </w:lvl>
    <w:lvl w:ilvl="3" w:tplc="A7DAE880" w:tentative="1">
      <w:start w:val="1"/>
      <w:numFmt w:val="bullet"/>
      <w:lvlText w:val="•"/>
      <w:lvlJc w:val="left"/>
      <w:pPr>
        <w:tabs>
          <w:tab w:val="num" w:pos="2880"/>
        </w:tabs>
        <w:ind w:left="2880" w:hanging="360"/>
      </w:pPr>
      <w:rPr>
        <w:rFonts w:ascii="Arial" w:hAnsi="Arial" w:hint="default"/>
      </w:rPr>
    </w:lvl>
    <w:lvl w:ilvl="4" w:tplc="2ABA6750" w:tentative="1">
      <w:start w:val="1"/>
      <w:numFmt w:val="bullet"/>
      <w:lvlText w:val="•"/>
      <w:lvlJc w:val="left"/>
      <w:pPr>
        <w:tabs>
          <w:tab w:val="num" w:pos="3600"/>
        </w:tabs>
        <w:ind w:left="3600" w:hanging="360"/>
      </w:pPr>
      <w:rPr>
        <w:rFonts w:ascii="Arial" w:hAnsi="Arial" w:hint="default"/>
      </w:rPr>
    </w:lvl>
    <w:lvl w:ilvl="5" w:tplc="C7CED1BC" w:tentative="1">
      <w:start w:val="1"/>
      <w:numFmt w:val="bullet"/>
      <w:lvlText w:val="•"/>
      <w:lvlJc w:val="left"/>
      <w:pPr>
        <w:tabs>
          <w:tab w:val="num" w:pos="4320"/>
        </w:tabs>
        <w:ind w:left="4320" w:hanging="360"/>
      </w:pPr>
      <w:rPr>
        <w:rFonts w:ascii="Arial" w:hAnsi="Arial" w:hint="default"/>
      </w:rPr>
    </w:lvl>
    <w:lvl w:ilvl="6" w:tplc="B8B6BF4E" w:tentative="1">
      <w:start w:val="1"/>
      <w:numFmt w:val="bullet"/>
      <w:lvlText w:val="•"/>
      <w:lvlJc w:val="left"/>
      <w:pPr>
        <w:tabs>
          <w:tab w:val="num" w:pos="5040"/>
        </w:tabs>
        <w:ind w:left="5040" w:hanging="360"/>
      </w:pPr>
      <w:rPr>
        <w:rFonts w:ascii="Arial" w:hAnsi="Arial" w:hint="default"/>
      </w:rPr>
    </w:lvl>
    <w:lvl w:ilvl="7" w:tplc="B5C03FEA" w:tentative="1">
      <w:start w:val="1"/>
      <w:numFmt w:val="bullet"/>
      <w:lvlText w:val="•"/>
      <w:lvlJc w:val="left"/>
      <w:pPr>
        <w:tabs>
          <w:tab w:val="num" w:pos="5760"/>
        </w:tabs>
        <w:ind w:left="5760" w:hanging="360"/>
      </w:pPr>
      <w:rPr>
        <w:rFonts w:ascii="Arial" w:hAnsi="Arial" w:hint="default"/>
      </w:rPr>
    </w:lvl>
    <w:lvl w:ilvl="8" w:tplc="6A944E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77272D"/>
    <w:multiLevelType w:val="hybridMultilevel"/>
    <w:tmpl w:val="21540670"/>
    <w:lvl w:ilvl="0" w:tplc="65E447FE">
      <w:start w:val="1"/>
      <w:numFmt w:val="upperLetter"/>
      <w:lvlText w:val="%1."/>
      <w:lvlJc w:val="left"/>
      <w:pPr>
        <w:tabs>
          <w:tab w:val="num" w:pos="720"/>
        </w:tabs>
        <w:ind w:left="720" w:hanging="360"/>
      </w:pPr>
    </w:lvl>
    <w:lvl w:ilvl="1" w:tplc="5BEE46DC" w:tentative="1">
      <w:start w:val="1"/>
      <w:numFmt w:val="upperLetter"/>
      <w:lvlText w:val="%2."/>
      <w:lvlJc w:val="left"/>
      <w:pPr>
        <w:tabs>
          <w:tab w:val="num" w:pos="1440"/>
        </w:tabs>
        <w:ind w:left="1440" w:hanging="360"/>
      </w:pPr>
    </w:lvl>
    <w:lvl w:ilvl="2" w:tplc="D3B2D3B2" w:tentative="1">
      <w:start w:val="1"/>
      <w:numFmt w:val="upperLetter"/>
      <w:lvlText w:val="%3."/>
      <w:lvlJc w:val="left"/>
      <w:pPr>
        <w:tabs>
          <w:tab w:val="num" w:pos="2160"/>
        </w:tabs>
        <w:ind w:left="2160" w:hanging="360"/>
      </w:pPr>
    </w:lvl>
    <w:lvl w:ilvl="3" w:tplc="FD60F860" w:tentative="1">
      <w:start w:val="1"/>
      <w:numFmt w:val="upperLetter"/>
      <w:lvlText w:val="%4."/>
      <w:lvlJc w:val="left"/>
      <w:pPr>
        <w:tabs>
          <w:tab w:val="num" w:pos="2880"/>
        </w:tabs>
        <w:ind w:left="2880" w:hanging="360"/>
      </w:pPr>
    </w:lvl>
    <w:lvl w:ilvl="4" w:tplc="1DF6EF18" w:tentative="1">
      <w:start w:val="1"/>
      <w:numFmt w:val="upperLetter"/>
      <w:lvlText w:val="%5."/>
      <w:lvlJc w:val="left"/>
      <w:pPr>
        <w:tabs>
          <w:tab w:val="num" w:pos="3600"/>
        </w:tabs>
        <w:ind w:left="3600" w:hanging="360"/>
      </w:pPr>
    </w:lvl>
    <w:lvl w:ilvl="5" w:tplc="1E145062" w:tentative="1">
      <w:start w:val="1"/>
      <w:numFmt w:val="upperLetter"/>
      <w:lvlText w:val="%6."/>
      <w:lvlJc w:val="left"/>
      <w:pPr>
        <w:tabs>
          <w:tab w:val="num" w:pos="4320"/>
        </w:tabs>
        <w:ind w:left="4320" w:hanging="360"/>
      </w:pPr>
    </w:lvl>
    <w:lvl w:ilvl="6" w:tplc="49581B2E" w:tentative="1">
      <w:start w:val="1"/>
      <w:numFmt w:val="upperLetter"/>
      <w:lvlText w:val="%7."/>
      <w:lvlJc w:val="left"/>
      <w:pPr>
        <w:tabs>
          <w:tab w:val="num" w:pos="5040"/>
        </w:tabs>
        <w:ind w:left="5040" w:hanging="360"/>
      </w:pPr>
    </w:lvl>
    <w:lvl w:ilvl="7" w:tplc="F54AE1B0" w:tentative="1">
      <w:start w:val="1"/>
      <w:numFmt w:val="upperLetter"/>
      <w:lvlText w:val="%8."/>
      <w:lvlJc w:val="left"/>
      <w:pPr>
        <w:tabs>
          <w:tab w:val="num" w:pos="5760"/>
        </w:tabs>
        <w:ind w:left="5760" w:hanging="360"/>
      </w:pPr>
    </w:lvl>
    <w:lvl w:ilvl="8" w:tplc="D3C48CD8" w:tentative="1">
      <w:start w:val="1"/>
      <w:numFmt w:val="upperLetter"/>
      <w:lvlText w:val="%9."/>
      <w:lvlJc w:val="left"/>
      <w:pPr>
        <w:tabs>
          <w:tab w:val="num" w:pos="6480"/>
        </w:tabs>
        <w:ind w:left="6480" w:hanging="360"/>
      </w:pPr>
    </w:lvl>
  </w:abstractNum>
  <w:abstractNum w:abstractNumId="16" w15:restartNumberingAfterBreak="0">
    <w:nsid w:val="3B700371"/>
    <w:multiLevelType w:val="hybridMultilevel"/>
    <w:tmpl w:val="6F4058F4"/>
    <w:lvl w:ilvl="0" w:tplc="440A0015">
      <w:start w:val="1"/>
      <w:numFmt w:val="upp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89315B"/>
    <w:multiLevelType w:val="hybridMultilevel"/>
    <w:tmpl w:val="69FEC27A"/>
    <w:lvl w:ilvl="0" w:tplc="6FC2F636">
      <w:start w:val="1"/>
      <w:numFmt w:val="upperLetter"/>
      <w:lvlText w:val="%1."/>
      <w:lvlJc w:val="left"/>
      <w:pPr>
        <w:tabs>
          <w:tab w:val="num" w:pos="720"/>
        </w:tabs>
        <w:ind w:left="720" w:hanging="360"/>
      </w:pPr>
    </w:lvl>
    <w:lvl w:ilvl="1" w:tplc="1E72756E" w:tentative="1">
      <w:start w:val="1"/>
      <w:numFmt w:val="upperLetter"/>
      <w:lvlText w:val="%2."/>
      <w:lvlJc w:val="left"/>
      <w:pPr>
        <w:tabs>
          <w:tab w:val="num" w:pos="1440"/>
        </w:tabs>
        <w:ind w:left="1440" w:hanging="360"/>
      </w:pPr>
    </w:lvl>
    <w:lvl w:ilvl="2" w:tplc="86FE5F94" w:tentative="1">
      <w:start w:val="1"/>
      <w:numFmt w:val="upperLetter"/>
      <w:lvlText w:val="%3."/>
      <w:lvlJc w:val="left"/>
      <w:pPr>
        <w:tabs>
          <w:tab w:val="num" w:pos="2160"/>
        </w:tabs>
        <w:ind w:left="2160" w:hanging="360"/>
      </w:pPr>
    </w:lvl>
    <w:lvl w:ilvl="3" w:tplc="43940168" w:tentative="1">
      <w:start w:val="1"/>
      <w:numFmt w:val="upperLetter"/>
      <w:lvlText w:val="%4."/>
      <w:lvlJc w:val="left"/>
      <w:pPr>
        <w:tabs>
          <w:tab w:val="num" w:pos="2880"/>
        </w:tabs>
        <w:ind w:left="2880" w:hanging="360"/>
      </w:pPr>
    </w:lvl>
    <w:lvl w:ilvl="4" w:tplc="638A0404" w:tentative="1">
      <w:start w:val="1"/>
      <w:numFmt w:val="upperLetter"/>
      <w:lvlText w:val="%5."/>
      <w:lvlJc w:val="left"/>
      <w:pPr>
        <w:tabs>
          <w:tab w:val="num" w:pos="3600"/>
        </w:tabs>
        <w:ind w:left="3600" w:hanging="360"/>
      </w:pPr>
    </w:lvl>
    <w:lvl w:ilvl="5" w:tplc="80BE5C10" w:tentative="1">
      <w:start w:val="1"/>
      <w:numFmt w:val="upperLetter"/>
      <w:lvlText w:val="%6."/>
      <w:lvlJc w:val="left"/>
      <w:pPr>
        <w:tabs>
          <w:tab w:val="num" w:pos="4320"/>
        </w:tabs>
        <w:ind w:left="4320" w:hanging="360"/>
      </w:pPr>
    </w:lvl>
    <w:lvl w:ilvl="6" w:tplc="31A86212" w:tentative="1">
      <w:start w:val="1"/>
      <w:numFmt w:val="upperLetter"/>
      <w:lvlText w:val="%7."/>
      <w:lvlJc w:val="left"/>
      <w:pPr>
        <w:tabs>
          <w:tab w:val="num" w:pos="5040"/>
        </w:tabs>
        <w:ind w:left="5040" w:hanging="360"/>
      </w:pPr>
    </w:lvl>
    <w:lvl w:ilvl="7" w:tplc="C57EF92E" w:tentative="1">
      <w:start w:val="1"/>
      <w:numFmt w:val="upperLetter"/>
      <w:lvlText w:val="%8."/>
      <w:lvlJc w:val="left"/>
      <w:pPr>
        <w:tabs>
          <w:tab w:val="num" w:pos="5760"/>
        </w:tabs>
        <w:ind w:left="5760" w:hanging="360"/>
      </w:pPr>
    </w:lvl>
    <w:lvl w:ilvl="8" w:tplc="09BE233C" w:tentative="1">
      <w:start w:val="1"/>
      <w:numFmt w:val="upperLetter"/>
      <w:lvlText w:val="%9."/>
      <w:lvlJc w:val="left"/>
      <w:pPr>
        <w:tabs>
          <w:tab w:val="num" w:pos="6480"/>
        </w:tabs>
        <w:ind w:left="6480" w:hanging="360"/>
      </w:pPr>
    </w:lvl>
  </w:abstractNum>
  <w:abstractNum w:abstractNumId="18" w15:restartNumberingAfterBreak="0">
    <w:nsid w:val="430718C8"/>
    <w:multiLevelType w:val="hybridMultilevel"/>
    <w:tmpl w:val="E856D218"/>
    <w:lvl w:ilvl="0" w:tplc="92F2C17E">
      <w:start w:val="1"/>
      <w:numFmt w:val="upperLetter"/>
      <w:lvlText w:val="%1."/>
      <w:lvlJc w:val="left"/>
      <w:pPr>
        <w:tabs>
          <w:tab w:val="num" w:pos="720"/>
        </w:tabs>
        <w:ind w:left="720" w:hanging="360"/>
      </w:pPr>
    </w:lvl>
    <w:lvl w:ilvl="1" w:tplc="A5BA4744" w:tentative="1">
      <w:start w:val="1"/>
      <w:numFmt w:val="upperLetter"/>
      <w:lvlText w:val="%2."/>
      <w:lvlJc w:val="left"/>
      <w:pPr>
        <w:tabs>
          <w:tab w:val="num" w:pos="1440"/>
        </w:tabs>
        <w:ind w:left="1440" w:hanging="360"/>
      </w:pPr>
    </w:lvl>
    <w:lvl w:ilvl="2" w:tplc="776A9816" w:tentative="1">
      <w:start w:val="1"/>
      <w:numFmt w:val="upperLetter"/>
      <w:lvlText w:val="%3."/>
      <w:lvlJc w:val="left"/>
      <w:pPr>
        <w:tabs>
          <w:tab w:val="num" w:pos="2160"/>
        </w:tabs>
        <w:ind w:left="2160" w:hanging="360"/>
      </w:pPr>
    </w:lvl>
    <w:lvl w:ilvl="3" w:tplc="034A9CEE" w:tentative="1">
      <w:start w:val="1"/>
      <w:numFmt w:val="upperLetter"/>
      <w:lvlText w:val="%4."/>
      <w:lvlJc w:val="left"/>
      <w:pPr>
        <w:tabs>
          <w:tab w:val="num" w:pos="2880"/>
        </w:tabs>
        <w:ind w:left="2880" w:hanging="360"/>
      </w:pPr>
    </w:lvl>
    <w:lvl w:ilvl="4" w:tplc="C4B038EC" w:tentative="1">
      <w:start w:val="1"/>
      <w:numFmt w:val="upperLetter"/>
      <w:lvlText w:val="%5."/>
      <w:lvlJc w:val="left"/>
      <w:pPr>
        <w:tabs>
          <w:tab w:val="num" w:pos="3600"/>
        </w:tabs>
        <w:ind w:left="3600" w:hanging="360"/>
      </w:pPr>
    </w:lvl>
    <w:lvl w:ilvl="5" w:tplc="1ADAA04A" w:tentative="1">
      <w:start w:val="1"/>
      <w:numFmt w:val="upperLetter"/>
      <w:lvlText w:val="%6."/>
      <w:lvlJc w:val="left"/>
      <w:pPr>
        <w:tabs>
          <w:tab w:val="num" w:pos="4320"/>
        </w:tabs>
        <w:ind w:left="4320" w:hanging="360"/>
      </w:pPr>
    </w:lvl>
    <w:lvl w:ilvl="6" w:tplc="B7167116" w:tentative="1">
      <w:start w:val="1"/>
      <w:numFmt w:val="upperLetter"/>
      <w:lvlText w:val="%7."/>
      <w:lvlJc w:val="left"/>
      <w:pPr>
        <w:tabs>
          <w:tab w:val="num" w:pos="5040"/>
        </w:tabs>
        <w:ind w:left="5040" w:hanging="360"/>
      </w:pPr>
    </w:lvl>
    <w:lvl w:ilvl="7" w:tplc="CD747962" w:tentative="1">
      <w:start w:val="1"/>
      <w:numFmt w:val="upperLetter"/>
      <w:lvlText w:val="%8."/>
      <w:lvlJc w:val="left"/>
      <w:pPr>
        <w:tabs>
          <w:tab w:val="num" w:pos="5760"/>
        </w:tabs>
        <w:ind w:left="5760" w:hanging="360"/>
      </w:pPr>
    </w:lvl>
    <w:lvl w:ilvl="8" w:tplc="27741910" w:tentative="1">
      <w:start w:val="1"/>
      <w:numFmt w:val="upperLetter"/>
      <w:lvlText w:val="%9."/>
      <w:lvlJc w:val="left"/>
      <w:pPr>
        <w:tabs>
          <w:tab w:val="num" w:pos="6480"/>
        </w:tabs>
        <w:ind w:left="6480" w:hanging="360"/>
      </w:pPr>
    </w:lvl>
  </w:abstractNum>
  <w:abstractNum w:abstractNumId="19" w15:restartNumberingAfterBreak="0">
    <w:nsid w:val="46724C82"/>
    <w:multiLevelType w:val="hybridMultilevel"/>
    <w:tmpl w:val="B522487C"/>
    <w:lvl w:ilvl="0" w:tplc="09567908">
      <w:start w:val="3"/>
      <w:numFmt w:val="upperLetter"/>
      <w:lvlText w:val="%1."/>
      <w:lvlJc w:val="left"/>
      <w:pPr>
        <w:tabs>
          <w:tab w:val="num" w:pos="720"/>
        </w:tabs>
        <w:ind w:left="720" w:hanging="360"/>
      </w:pPr>
    </w:lvl>
    <w:lvl w:ilvl="1" w:tplc="9C34F6EA" w:tentative="1">
      <w:start w:val="1"/>
      <w:numFmt w:val="upperLetter"/>
      <w:lvlText w:val="%2."/>
      <w:lvlJc w:val="left"/>
      <w:pPr>
        <w:tabs>
          <w:tab w:val="num" w:pos="1440"/>
        </w:tabs>
        <w:ind w:left="1440" w:hanging="360"/>
      </w:pPr>
    </w:lvl>
    <w:lvl w:ilvl="2" w:tplc="25B2952A" w:tentative="1">
      <w:start w:val="1"/>
      <w:numFmt w:val="upperLetter"/>
      <w:lvlText w:val="%3."/>
      <w:lvlJc w:val="left"/>
      <w:pPr>
        <w:tabs>
          <w:tab w:val="num" w:pos="2160"/>
        </w:tabs>
        <w:ind w:left="2160" w:hanging="360"/>
      </w:pPr>
    </w:lvl>
    <w:lvl w:ilvl="3" w:tplc="F788BD24" w:tentative="1">
      <w:start w:val="1"/>
      <w:numFmt w:val="upperLetter"/>
      <w:lvlText w:val="%4."/>
      <w:lvlJc w:val="left"/>
      <w:pPr>
        <w:tabs>
          <w:tab w:val="num" w:pos="2880"/>
        </w:tabs>
        <w:ind w:left="2880" w:hanging="360"/>
      </w:pPr>
    </w:lvl>
    <w:lvl w:ilvl="4" w:tplc="93D038CC" w:tentative="1">
      <w:start w:val="1"/>
      <w:numFmt w:val="upperLetter"/>
      <w:lvlText w:val="%5."/>
      <w:lvlJc w:val="left"/>
      <w:pPr>
        <w:tabs>
          <w:tab w:val="num" w:pos="3600"/>
        </w:tabs>
        <w:ind w:left="3600" w:hanging="360"/>
      </w:pPr>
    </w:lvl>
    <w:lvl w:ilvl="5" w:tplc="34EE02C6" w:tentative="1">
      <w:start w:val="1"/>
      <w:numFmt w:val="upperLetter"/>
      <w:lvlText w:val="%6."/>
      <w:lvlJc w:val="left"/>
      <w:pPr>
        <w:tabs>
          <w:tab w:val="num" w:pos="4320"/>
        </w:tabs>
        <w:ind w:left="4320" w:hanging="360"/>
      </w:pPr>
    </w:lvl>
    <w:lvl w:ilvl="6" w:tplc="DF0ECF2E" w:tentative="1">
      <w:start w:val="1"/>
      <w:numFmt w:val="upperLetter"/>
      <w:lvlText w:val="%7."/>
      <w:lvlJc w:val="left"/>
      <w:pPr>
        <w:tabs>
          <w:tab w:val="num" w:pos="5040"/>
        </w:tabs>
        <w:ind w:left="5040" w:hanging="360"/>
      </w:pPr>
    </w:lvl>
    <w:lvl w:ilvl="7" w:tplc="ACBAC744" w:tentative="1">
      <w:start w:val="1"/>
      <w:numFmt w:val="upperLetter"/>
      <w:lvlText w:val="%8."/>
      <w:lvlJc w:val="left"/>
      <w:pPr>
        <w:tabs>
          <w:tab w:val="num" w:pos="5760"/>
        </w:tabs>
        <w:ind w:left="5760" w:hanging="360"/>
      </w:pPr>
    </w:lvl>
    <w:lvl w:ilvl="8" w:tplc="27F41844" w:tentative="1">
      <w:start w:val="1"/>
      <w:numFmt w:val="upperLetter"/>
      <w:lvlText w:val="%9."/>
      <w:lvlJc w:val="left"/>
      <w:pPr>
        <w:tabs>
          <w:tab w:val="num" w:pos="6480"/>
        </w:tabs>
        <w:ind w:left="6480" w:hanging="360"/>
      </w:pPr>
    </w:lvl>
  </w:abstractNum>
  <w:abstractNum w:abstractNumId="20" w15:restartNumberingAfterBreak="0">
    <w:nsid w:val="4B9F45F9"/>
    <w:multiLevelType w:val="hybridMultilevel"/>
    <w:tmpl w:val="C5F83A48"/>
    <w:lvl w:ilvl="0" w:tplc="FFFFFFFF">
      <w:start w:val="1"/>
      <w:numFmt w:val="upperRoman"/>
      <w:lvlText w:val="%1."/>
      <w:lvlJc w:val="right"/>
      <w:pPr>
        <w:ind w:left="720" w:hanging="36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F65F27"/>
    <w:multiLevelType w:val="hybridMultilevel"/>
    <w:tmpl w:val="583ED79E"/>
    <w:lvl w:ilvl="0" w:tplc="6F00EF20">
      <w:start w:val="1"/>
      <w:numFmt w:val="upperLetter"/>
      <w:lvlText w:val="%1."/>
      <w:lvlJc w:val="left"/>
      <w:pPr>
        <w:tabs>
          <w:tab w:val="num" w:pos="720"/>
        </w:tabs>
        <w:ind w:left="720" w:hanging="360"/>
      </w:pPr>
    </w:lvl>
    <w:lvl w:ilvl="1" w:tplc="59DCD708">
      <w:start w:val="1"/>
      <w:numFmt w:val="upperLetter"/>
      <w:lvlText w:val="%2."/>
      <w:lvlJc w:val="left"/>
      <w:pPr>
        <w:tabs>
          <w:tab w:val="num" w:pos="1440"/>
        </w:tabs>
        <w:ind w:left="1440" w:hanging="360"/>
      </w:pPr>
    </w:lvl>
    <w:lvl w:ilvl="2" w:tplc="C9F4380A" w:tentative="1">
      <w:start w:val="1"/>
      <w:numFmt w:val="upperLetter"/>
      <w:lvlText w:val="%3."/>
      <w:lvlJc w:val="left"/>
      <w:pPr>
        <w:tabs>
          <w:tab w:val="num" w:pos="2160"/>
        </w:tabs>
        <w:ind w:left="2160" w:hanging="360"/>
      </w:pPr>
    </w:lvl>
    <w:lvl w:ilvl="3" w:tplc="57DAB1E0" w:tentative="1">
      <w:start w:val="1"/>
      <w:numFmt w:val="upperLetter"/>
      <w:lvlText w:val="%4."/>
      <w:lvlJc w:val="left"/>
      <w:pPr>
        <w:tabs>
          <w:tab w:val="num" w:pos="2880"/>
        </w:tabs>
        <w:ind w:left="2880" w:hanging="360"/>
      </w:pPr>
    </w:lvl>
    <w:lvl w:ilvl="4" w:tplc="62561220" w:tentative="1">
      <w:start w:val="1"/>
      <w:numFmt w:val="upperLetter"/>
      <w:lvlText w:val="%5."/>
      <w:lvlJc w:val="left"/>
      <w:pPr>
        <w:tabs>
          <w:tab w:val="num" w:pos="3600"/>
        </w:tabs>
        <w:ind w:left="3600" w:hanging="360"/>
      </w:pPr>
    </w:lvl>
    <w:lvl w:ilvl="5" w:tplc="925AF19E" w:tentative="1">
      <w:start w:val="1"/>
      <w:numFmt w:val="upperLetter"/>
      <w:lvlText w:val="%6."/>
      <w:lvlJc w:val="left"/>
      <w:pPr>
        <w:tabs>
          <w:tab w:val="num" w:pos="4320"/>
        </w:tabs>
        <w:ind w:left="4320" w:hanging="360"/>
      </w:pPr>
    </w:lvl>
    <w:lvl w:ilvl="6" w:tplc="DC52DDA8" w:tentative="1">
      <w:start w:val="1"/>
      <w:numFmt w:val="upperLetter"/>
      <w:lvlText w:val="%7."/>
      <w:lvlJc w:val="left"/>
      <w:pPr>
        <w:tabs>
          <w:tab w:val="num" w:pos="5040"/>
        </w:tabs>
        <w:ind w:left="5040" w:hanging="360"/>
      </w:pPr>
    </w:lvl>
    <w:lvl w:ilvl="7" w:tplc="F6549DB4" w:tentative="1">
      <w:start w:val="1"/>
      <w:numFmt w:val="upperLetter"/>
      <w:lvlText w:val="%8."/>
      <w:lvlJc w:val="left"/>
      <w:pPr>
        <w:tabs>
          <w:tab w:val="num" w:pos="5760"/>
        </w:tabs>
        <w:ind w:left="5760" w:hanging="360"/>
      </w:pPr>
    </w:lvl>
    <w:lvl w:ilvl="8" w:tplc="98209F5A" w:tentative="1">
      <w:start w:val="1"/>
      <w:numFmt w:val="upperLetter"/>
      <w:lvlText w:val="%9."/>
      <w:lvlJc w:val="left"/>
      <w:pPr>
        <w:tabs>
          <w:tab w:val="num" w:pos="6480"/>
        </w:tabs>
        <w:ind w:left="6480" w:hanging="360"/>
      </w:pPr>
    </w:lvl>
  </w:abstractNum>
  <w:abstractNum w:abstractNumId="22" w15:restartNumberingAfterBreak="0">
    <w:nsid w:val="52B37208"/>
    <w:multiLevelType w:val="hybridMultilevel"/>
    <w:tmpl w:val="F4B8C8F0"/>
    <w:lvl w:ilvl="0" w:tplc="DFCE6198">
      <w:start w:val="1"/>
      <w:numFmt w:val="upperLetter"/>
      <w:lvlText w:val="%1)"/>
      <w:lvlJc w:val="left"/>
      <w:pPr>
        <w:tabs>
          <w:tab w:val="num" w:pos="360"/>
        </w:tabs>
        <w:ind w:left="360" w:hanging="360"/>
      </w:pPr>
      <w:rPr>
        <w:rFonts w:hint="default"/>
        <w:b/>
        <w:bCs/>
        <w:color w:val="000000" w:themeColor="text1"/>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3" w15:restartNumberingAfterBreak="0">
    <w:nsid w:val="561230E1"/>
    <w:multiLevelType w:val="hybridMultilevel"/>
    <w:tmpl w:val="C90680BC"/>
    <w:lvl w:ilvl="0" w:tplc="34B69D9E">
      <w:start w:val="1"/>
      <w:numFmt w:val="bullet"/>
      <w:lvlText w:val="•"/>
      <w:lvlJc w:val="left"/>
      <w:pPr>
        <w:tabs>
          <w:tab w:val="num" w:pos="360"/>
        </w:tabs>
        <w:ind w:left="360" w:hanging="360"/>
      </w:pPr>
      <w:rPr>
        <w:rFonts w:ascii="Arial" w:hAnsi="Arial" w:hint="default"/>
      </w:rPr>
    </w:lvl>
    <w:lvl w:ilvl="1" w:tplc="3AC02172" w:tentative="1">
      <w:start w:val="1"/>
      <w:numFmt w:val="bullet"/>
      <w:lvlText w:val="•"/>
      <w:lvlJc w:val="left"/>
      <w:pPr>
        <w:tabs>
          <w:tab w:val="num" w:pos="1080"/>
        </w:tabs>
        <w:ind w:left="1080" w:hanging="360"/>
      </w:pPr>
      <w:rPr>
        <w:rFonts w:ascii="Arial" w:hAnsi="Arial" w:hint="default"/>
      </w:rPr>
    </w:lvl>
    <w:lvl w:ilvl="2" w:tplc="5A00421A" w:tentative="1">
      <w:start w:val="1"/>
      <w:numFmt w:val="bullet"/>
      <w:lvlText w:val="•"/>
      <w:lvlJc w:val="left"/>
      <w:pPr>
        <w:tabs>
          <w:tab w:val="num" w:pos="1800"/>
        </w:tabs>
        <w:ind w:left="1800" w:hanging="360"/>
      </w:pPr>
      <w:rPr>
        <w:rFonts w:ascii="Arial" w:hAnsi="Arial" w:hint="default"/>
      </w:rPr>
    </w:lvl>
    <w:lvl w:ilvl="3" w:tplc="70828F66" w:tentative="1">
      <w:start w:val="1"/>
      <w:numFmt w:val="bullet"/>
      <w:lvlText w:val="•"/>
      <w:lvlJc w:val="left"/>
      <w:pPr>
        <w:tabs>
          <w:tab w:val="num" w:pos="2520"/>
        </w:tabs>
        <w:ind w:left="2520" w:hanging="360"/>
      </w:pPr>
      <w:rPr>
        <w:rFonts w:ascii="Arial" w:hAnsi="Arial" w:hint="default"/>
      </w:rPr>
    </w:lvl>
    <w:lvl w:ilvl="4" w:tplc="BA1C4ACE" w:tentative="1">
      <w:start w:val="1"/>
      <w:numFmt w:val="bullet"/>
      <w:lvlText w:val="•"/>
      <w:lvlJc w:val="left"/>
      <w:pPr>
        <w:tabs>
          <w:tab w:val="num" w:pos="3240"/>
        </w:tabs>
        <w:ind w:left="3240" w:hanging="360"/>
      </w:pPr>
      <w:rPr>
        <w:rFonts w:ascii="Arial" w:hAnsi="Arial" w:hint="default"/>
      </w:rPr>
    </w:lvl>
    <w:lvl w:ilvl="5" w:tplc="578C0F76" w:tentative="1">
      <w:start w:val="1"/>
      <w:numFmt w:val="bullet"/>
      <w:lvlText w:val="•"/>
      <w:lvlJc w:val="left"/>
      <w:pPr>
        <w:tabs>
          <w:tab w:val="num" w:pos="3960"/>
        </w:tabs>
        <w:ind w:left="3960" w:hanging="360"/>
      </w:pPr>
      <w:rPr>
        <w:rFonts w:ascii="Arial" w:hAnsi="Arial" w:hint="default"/>
      </w:rPr>
    </w:lvl>
    <w:lvl w:ilvl="6" w:tplc="5CAC9B06" w:tentative="1">
      <w:start w:val="1"/>
      <w:numFmt w:val="bullet"/>
      <w:lvlText w:val="•"/>
      <w:lvlJc w:val="left"/>
      <w:pPr>
        <w:tabs>
          <w:tab w:val="num" w:pos="4680"/>
        </w:tabs>
        <w:ind w:left="4680" w:hanging="360"/>
      </w:pPr>
      <w:rPr>
        <w:rFonts w:ascii="Arial" w:hAnsi="Arial" w:hint="default"/>
      </w:rPr>
    </w:lvl>
    <w:lvl w:ilvl="7" w:tplc="A8F65122" w:tentative="1">
      <w:start w:val="1"/>
      <w:numFmt w:val="bullet"/>
      <w:lvlText w:val="•"/>
      <w:lvlJc w:val="left"/>
      <w:pPr>
        <w:tabs>
          <w:tab w:val="num" w:pos="5400"/>
        </w:tabs>
        <w:ind w:left="5400" w:hanging="360"/>
      </w:pPr>
      <w:rPr>
        <w:rFonts w:ascii="Arial" w:hAnsi="Arial" w:hint="default"/>
      </w:rPr>
    </w:lvl>
    <w:lvl w:ilvl="8" w:tplc="F8A21198"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7C57286"/>
    <w:multiLevelType w:val="hybridMultilevel"/>
    <w:tmpl w:val="7AC8C7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D1D7587"/>
    <w:multiLevelType w:val="hybridMultilevel"/>
    <w:tmpl w:val="0B02A3AA"/>
    <w:lvl w:ilvl="0" w:tplc="1ABE53C0">
      <w:start w:val="1"/>
      <w:numFmt w:val="upperLetter"/>
      <w:lvlText w:val="%1."/>
      <w:lvlJc w:val="left"/>
      <w:pPr>
        <w:tabs>
          <w:tab w:val="num" w:pos="720"/>
        </w:tabs>
        <w:ind w:left="720" w:hanging="360"/>
      </w:pPr>
    </w:lvl>
    <w:lvl w:ilvl="1" w:tplc="83D2A3E2" w:tentative="1">
      <w:start w:val="1"/>
      <w:numFmt w:val="upperLetter"/>
      <w:lvlText w:val="%2."/>
      <w:lvlJc w:val="left"/>
      <w:pPr>
        <w:tabs>
          <w:tab w:val="num" w:pos="1440"/>
        </w:tabs>
        <w:ind w:left="1440" w:hanging="360"/>
      </w:pPr>
    </w:lvl>
    <w:lvl w:ilvl="2" w:tplc="AF90CC04" w:tentative="1">
      <w:start w:val="1"/>
      <w:numFmt w:val="upperLetter"/>
      <w:lvlText w:val="%3."/>
      <w:lvlJc w:val="left"/>
      <w:pPr>
        <w:tabs>
          <w:tab w:val="num" w:pos="2160"/>
        </w:tabs>
        <w:ind w:left="2160" w:hanging="360"/>
      </w:pPr>
    </w:lvl>
    <w:lvl w:ilvl="3" w:tplc="675EEA06" w:tentative="1">
      <w:start w:val="1"/>
      <w:numFmt w:val="upperLetter"/>
      <w:lvlText w:val="%4."/>
      <w:lvlJc w:val="left"/>
      <w:pPr>
        <w:tabs>
          <w:tab w:val="num" w:pos="2880"/>
        </w:tabs>
        <w:ind w:left="2880" w:hanging="360"/>
      </w:pPr>
    </w:lvl>
    <w:lvl w:ilvl="4" w:tplc="7FDA3808" w:tentative="1">
      <w:start w:val="1"/>
      <w:numFmt w:val="upperLetter"/>
      <w:lvlText w:val="%5."/>
      <w:lvlJc w:val="left"/>
      <w:pPr>
        <w:tabs>
          <w:tab w:val="num" w:pos="3600"/>
        </w:tabs>
        <w:ind w:left="3600" w:hanging="360"/>
      </w:pPr>
    </w:lvl>
    <w:lvl w:ilvl="5" w:tplc="F080E194" w:tentative="1">
      <w:start w:val="1"/>
      <w:numFmt w:val="upperLetter"/>
      <w:lvlText w:val="%6."/>
      <w:lvlJc w:val="left"/>
      <w:pPr>
        <w:tabs>
          <w:tab w:val="num" w:pos="4320"/>
        </w:tabs>
        <w:ind w:left="4320" w:hanging="360"/>
      </w:pPr>
    </w:lvl>
    <w:lvl w:ilvl="6" w:tplc="7B7001B4" w:tentative="1">
      <w:start w:val="1"/>
      <w:numFmt w:val="upperLetter"/>
      <w:lvlText w:val="%7."/>
      <w:lvlJc w:val="left"/>
      <w:pPr>
        <w:tabs>
          <w:tab w:val="num" w:pos="5040"/>
        </w:tabs>
        <w:ind w:left="5040" w:hanging="360"/>
      </w:pPr>
    </w:lvl>
    <w:lvl w:ilvl="7" w:tplc="B3BE2E1E" w:tentative="1">
      <w:start w:val="1"/>
      <w:numFmt w:val="upperLetter"/>
      <w:lvlText w:val="%8."/>
      <w:lvlJc w:val="left"/>
      <w:pPr>
        <w:tabs>
          <w:tab w:val="num" w:pos="5760"/>
        </w:tabs>
        <w:ind w:left="5760" w:hanging="360"/>
      </w:pPr>
    </w:lvl>
    <w:lvl w:ilvl="8" w:tplc="AF20E646" w:tentative="1">
      <w:start w:val="1"/>
      <w:numFmt w:val="upperLetter"/>
      <w:lvlText w:val="%9."/>
      <w:lvlJc w:val="left"/>
      <w:pPr>
        <w:tabs>
          <w:tab w:val="num" w:pos="6480"/>
        </w:tabs>
        <w:ind w:left="6480" w:hanging="360"/>
      </w:pPr>
    </w:lvl>
  </w:abstractNum>
  <w:abstractNum w:abstractNumId="26" w15:restartNumberingAfterBreak="0">
    <w:nsid w:val="5F062244"/>
    <w:multiLevelType w:val="hybridMultilevel"/>
    <w:tmpl w:val="886AE576"/>
    <w:lvl w:ilvl="0" w:tplc="7E4497AC">
      <w:start w:val="1"/>
      <w:numFmt w:val="decimal"/>
      <w:lvlText w:val="%1)"/>
      <w:lvlJc w:val="left"/>
      <w:pPr>
        <w:tabs>
          <w:tab w:val="num" w:pos="720"/>
        </w:tabs>
        <w:ind w:left="720" w:hanging="360"/>
      </w:pPr>
    </w:lvl>
    <w:lvl w:ilvl="1" w:tplc="14B84DFA">
      <w:start w:val="1"/>
      <w:numFmt w:val="lowerLetter"/>
      <w:lvlText w:val="%2)"/>
      <w:lvlJc w:val="left"/>
      <w:pPr>
        <w:tabs>
          <w:tab w:val="num" w:pos="1440"/>
        </w:tabs>
        <w:ind w:left="1440" w:hanging="360"/>
      </w:pPr>
    </w:lvl>
    <w:lvl w:ilvl="2" w:tplc="C1A8D0FA" w:tentative="1">
      <w:start w:val="1"/>
      <w:numFmt w:val="decimal"/>
      <w:lvlText w:val="%3)"/>
      <w:lvlJc w:val="left"/>
      <w:pPr>
        <w:tabs>
          <w:tab w:val="num" w:pos="2160"/>
        </w:tabs>
        <w:ind w:left="2160" w:hanging="360"/>
      </w:pPr>
    </w:lvl>
    <w:lvl w:ilvl="3" w:tplc="A73A0E98" w:tentative="1">
      <w:start w:val="1"/>
      <w:numFmt w:val="decimal"/>
      <w:lvlText w:val="%4)"/>
      <w:lvlJc w:val="left"/>
      <w:pPr>
        <w:tabs>
          <w:tab w:val="num" w:pos="2880"/>
        </w:tabs>
        <w:ind w:left="2880" w:hanging="360"/>
      </w:pPr>
    </w:lvl>
    <w:lvl w:ilvl="4" w:tplc="5246B6B2" w:tentative="1">
      <w:start w:val="1"/>
      <w:numFmt w:val="decimal"/>
      <w:lvlText w:val="%5)"/>
      <w:lvlJc w:val="left"/>
      <w:pPr>
        <w:tabs>
          <w:tab w:val="num" w:pos="3600"/>
        </w:tabs>
        <w:ind w:left="3600" w:hanging="360"/>
      </w:pPr>
    </w:lvl>
    <w:lvl w:ilvl="5" w:tplc="7DEEA4CE" w:tentative="1">
      <w:start w:val="1"/>
      <w:numFmt w:val="decimal"/>
      <w:lvlText w:val="%6)"/>
      <w:lvlJc w:val="left"/>
      <w:pPr>
        <w:tabs>
          <w:tab w:val="num" w:pos="4320"/>
        </w:tabs>
        <w:ind w:left="4320" w:hanging="360"/>
      </w:pPr>
    </w:lvl>
    <w:lvl w:ilvl="6" w:tplc="1D1C0C24" w:tentative="1">
      <w:start w:val="1"/>
      <w:numFmt w:val="decimal"/>
      <w:lvlText w:val="%7)"/>
      <w:lvlJc w:val="left"/>
      <w:pPr>
        <w:tabs>
          <w:tab w:val="num" w:pos="5040"/>
        </w:tabs>
        <w:ind w:left="5040" w:hanging="360"/>
      </w:pPr>
    </w:lvl>
    <w:lvl w:ilvl="7" w:tplc="10BC4C7C" w:tentative="1">
      <w:start w:val="1"/>
      <w:numFmt w:val="decimal"/>
      <w:lvlText w:val="%8)"/>
      <w:lvlJc w:val="left"/>
      <w:pPr>
        <w:tabs>
          <w:tab w:val="num" w:pos="5760"/>
        </w:tabs>
        <w:ind w:left="5760" w:hanging="360"/>
      </w:pPr>
    </w:lvl>
    <w:lvl w:ilvl="8" w:tplc="ADBE08BA" w:tentative="1">
      <w:start w:val="1"/>
      <w:numFmt w:val="decimal"/>
      <w:lvlText w:val="%9)"/>
      <w:lvlJc w:val="left"/>
      <w:pPr>
        <w:tabs>
          <w:tab w:val="num" w:pos="6480"/>
        </w:tabs>
        <w:ind w:left="6480" w:hanging="360"/>
      </w:pPr>
    </w:lvl>
  </w:abstractNum>
  <w:abstractNum w:abstractNumId="27" w15:restartNumberingAfterBreak="0">
    <w:nsid w:val="652B0186"/>
    <w:multiLevelType w:val="hybridMultilevel"/>
    <w:tmpl w:val="233AE212"/>
    <w:lvl w:ilvl="0" w:tplc="B95A4780">
      <w:start w:val="1"/>
      <w:numFmt w:val="upperLetter"/>
      <w:lvlText w:val="%1)"/>
      <w:lvlJc w:val="left"/>
      <w:pPr>
        <w:tabs>
          <w:tab w:val="num" w:pos="360"/>
        </w:tabs>
        <w:ind w:left="360" w:hanging="360"/>
      </w:pPr>
      <w:rPr>
        <w:rFonts w:hint="default"/>
        <w:b/>
        <w:sz w:val="24"/>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8" w15:restartNumberingAfterBreak="0">
    <w:nsid w:val="6A3374EE"/>
    <w:multiLevelType w:val="hybridMultilevel"/>
    <w:tmpl w:val="2D381216"/>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9" w15:restartNumberingAfterBreak="0">
    <w:nsid w:val="6B3B0B26"/>
    <w:multiLevelType w:val="hybridMultilevel"/>
    <w:tmpl w:val="EA3CBB50"/>
    <w:lvl w:ilvl="0" w:tplc="68FAB416">
      <w:start w:val="1"/>
      <w:numFmt w:val="decimal"/>
      <w:lvlText w:val="%1."/>
      <w:lvlJc w:val="left"/>
      <w:pPr>
        <w:tabs>
          <w:tab w:val="num" w:pos="360"/>
        </w:tabs>
        <w:ind w:left="360" w:hanging="360"/>
      </w:pPr>
    </w:lvl>
    <w:lvl w:ilvl="1" w:tplc="478C3EF8" w:tentative="1">
      <w:start w:val="1"/>
      <w:numFmt w:val="decimal"/>
      <w:lvlText w:val="%2."/>
      <w:lvlJc w:val="left"/>
      <w:pPr>
        <w:tabs>
          <w:tab w:val="num" w:pos="1080"/>
        </w:tabs>
        <w:ind w:left="1080" w:hanging="360"/>
      </w:pPr>
    </w:lvl>
    <w:lvl w:ilvl="2" w:tplc="FC6E946C" w:tentative="1">
      <w:start w:val="1"/>
      <w:numFmt w:val="decimal"/>
      <w:lvlText w:val="%3."/>
      <w:lvlJc w:val="left"/>
      <w:pPr>
        <w:tabs>
          <w:tab w:val="num" w:pos="1800"/>
        </w:tabs>
        <w:ind w:left="1800" w:hanging="360"/>
      </w:pPr>
    </w:lvl>
    <w:lvl w:ilvl="3" w:tplc="9B70C258" w:tentative="1">
      <w:start w:val="1"/>
      <w:numFmt w:val="decimal"/>
      <w:lvlText w:val="%4."/>
      <w:lvlJc w:val="left"/>
      <w:pPr>
        <w:tabs>
          <w:tab w:val="num" w:pos="2520"/>
        </w:tabs>
        <w:ind w:left="2520" w:hanging="360"/>
      </w:pPr>
    </w:lvl>
    <w:lvl w:ilvl="4" w:tplc="460C88FC" w:tentative="1">
      <w:start w:val="1"/>
      <w:numFmt w:val="decimal"/>
      <w:lvlText w:val="%5."/>
      <w:lvlJc w:val="left"/>
      <w:pPr>
        <w:tabs>
          <w:tab w:val="num" w:pos="3240"/>
        </w:tabs>
        <w:ind w:left="3240" w:hanging="360"/>
      </w:pPr>
    </w:lvl>
    <w:lvl w:ilvl="5" w:tplc="A6406B8A" w:tentative="1">
      <w:start w:val="1"/>
      <w:numFmt w:val="decimal"/>
      <w:lvlText w:val="%6."/>
      <w:lvlJc w:val="left"/>
      <w:pPr>
        <w:tabs>
          <w:tab w:val="num" w:pos="3960"/>
        </w:tabs>
        <w:ind w:left="3960" w:hanging="360"/>
      </w:pPr>
    </w:lvl>
    <w:lvl w:ilvl="6" w:tplc="03FE6A0A" w:tentative="1">
      <w:start w:val="1"/>
      <w:numFmt w:val="decimal"/>
      <w:lvlText w:val="%7."/>
      <w:lvlJc w:val="left"/>
      <w:pPr>
        <w:tabs>
          <w:tab w:val="num" w:pos="4680"/>
        </w:tabs>
        <w:ind w:left="4680" w:hanging="360"/>
      </w:pPr>
    </w:lvl>
    <w:lvl w:ilvl="7" w:tplc="9BAC90BA" w:tentative="1">
      <w:start w:val="1"/>
      <w:numFmt w:val="decimal"/>
      <w:lvlText w:val="%8."/>
      <w:lvlJc w:val="left"/>
      <w:pPr>
        <w:tabs>
          <w:tab w:val="num" w:pos="5400"/>
        </w:tabs>
        <w:ind w:left="5400" w:hanging="360"/>
      </w:pPr>
    </w:lvl>
    <w:lvl w:ilvl="8" w:tplc="9C8AE250" w:tentative="1">
      <w:start w:val="1"/>
      <w:numFmt w:val="decimal"/>
      <w:lvlText w:val="%9."/>
      <w:lvlJc w:val="left"/>
      <w:pPr>
        <w:tabs>
          <w:tab w:val="num" w:pos="6120"/>
        </w:tabs>
        <w:ind w:left="6120" w:hanging="360"/>
      </w:pPr>
    </w:lvl>
  </w:abstractNum>
  <w:abstractNum w:abstractNumId="30" w15:restartNumberingAfterBreak="0">
    <w:nsid w:val="736659BE"/>
    <w:multiLevelType w:val="hybridMultilevel"/>
    <w:tmpl w:val="2C5C0900"/>
    <w:lvl w:ilvl="0" w:tplc="C72EAD80">
      <w:start w:val="1"/>
      <w:numFmt w:val="bullet"/>
      <w:lvlText w:val="•"/>
      <w:lvlJc w:val="left"/>
      <w:pPr>
        <w:tabs>
          <w:tab w:val="num" w:pos="720"/>
        </w:tabs>
        <w:ind w:left="720" w:hanging="360"/>
      </w:pPr>
      <w:rPr>
        <w:rFonts w:ascii="Arial" w:hAnsi="Arial" w:hint="default"/>
      </w:rPr>
    </w:lvl>
    <w:lvl w:ilvl="1" w:tplc="77BCD2DE" w:tentative="1">
      <w:start w:val="1"/>
      <w:numFmt w:val="bullet"/>
      <w:lvlText w:val="•"/>
      <w:lvlJc w:val="left"/>
      <w:pPr>
        <w:tabs>
          <w:tab w:val="num" w:pos="1440"/>
        </w:tabs>
        <w:ind w:left="1440" w:hanging="360"/>
      </w:pPr>
      <w:rPr>
        <w:rFonts w:ascii="Arial" w:hAnsi="Arial" w:hint="default"/>
      </w:rPr>
    </w:lvl>
    <w:lvl w:ilvl="2" w:tplc="3A08D246" w:tentative="1">
      <w:start w:val="1"/>
      <w:numFmt w:val="bullet"/>
      <w:lvlText w:val="•"/>
      <w:lvlJc w:val="left"/>
      <w:pPr>
        <w:tabs>
          <w:tab w:val="num" w:pos="2160"/>
        </w:tabs>
        <w:ind w:left="2160" w:hanging="360"/>
      </w:pPr>
      <w:rPr>
        <w:rFonts w:ascii="Arial" w:hAnsi="Arial" w:hint="default"/>
      </w:rPr>
    </w:lvl>
    <w:lvl w:ilvl="3" w:tplc="4ADC66C2" w:tentative="1">
      <w:start w:val="1"/>
      <w:numFmt w:val="bullet"/>
      <w:lvlText w:val="•"/>
      <w:lvlJc w:val="left"/>
      <w:pPr>
        <w:tabs>
          <w:tab w:val="num" w:pos="2880"/>
        </w:tabs>
        <w:ind w:left="2880" w:hanging="360"/>
      </w:pPr>
      <w:rPr>
        <w:rFonts w:ascii="Arial" w:hAnsi="Arial" w:hint="default"/>
      </w:rPr>
    </w:lvl>
    <w:lvl w:ilvl="4" w:tplc="7DB4ED76" w:tentative="1">
      <w:start w:val="1"/>
      <w:numFmt w:val="bullet"/>
      <w:lvlText w:val="•"/>
      <w:lvlJc w:val="left"/>
      <w:pPr>
        <w:tabs>
          <w:tab w:val="num" w:pos="3600"/>
        </w:tabs>
        <w:ind w:left="3600" w:hanging="360"/>
      </w:pPr>
      <w:rPr>
        <w:rFonts w:ascii="Arial" w:hAnsi="Arial" w:hint="default"/>
      </w:rPr>
    </w:lvl>
    <w:lvl w:ilvl="5" w:tplc="6AA84E10" w:tentative="1">
      <w:start w:val="1"/>
      <w:numFmt w:val="bullet"/>
      <w:lvlText w:val="•"/>
      <w:lvlJc w:val="left"/>
      <w:pPr>
        <w:tabs>
          <w:tab w:val="num" w:pos="4320"/>
        </w:tabs>
        <w:ind w:left="4320" w:hanging="360"/>
      </w:pPr>
      <w:rPr>
        <w:rFonts w:ascii="Arial" w:hAnsi="Arial" w:hint="default"/>
      </w:rPr>
    </w:lvl>
    <w:lvl w:ilvl="6" w:tplc="14E29070" w:tentative="1">
      <w:start w:val="1"/>
      <w:numFmt w:val="bullet"/>
      <w:lvlText w:val="•"/>
      <w:lvlJc w:val="left"/>
      <w:pPr>
        <w:tabs>
          <w:tab w:val="num" w:pos="5040"/>
        </w:tabs>
        <w:ind w:left="5040" w:hanging="360"/>
      </w:pPr>
      <w:rPr>
        <w:rFonts w:ascii="Arial" w:hAnsi="Arial" w:hint="default"/>
      </w:rPr>
    </w:lvl>
    <w:lvl w:ilvl="7" w:tplc="A85EBE60" w:tentative="1">
      <w:start w:val="1"/>
      <w:numFmt w:val="bullet"/>
      <w:lvlText w:val="•"/>
      <w:lvlJc w:val="left"/>
      <w:pPr>
        <w:tabs>
          <w:tab w:val="num" w:pos="5760"/>
        </w:tabs>
        <w:ind w:left="5760" w:hanging="360"/>
      </w:pPr>
      <w:rPr>
        <w:rFonts w:ascii="Arial" w:hAnsi="Arial" w:hint="default"/>
      </w:rPr>
    </w:lvl>
    <w:lvl w:ilvl="8" w:tplc="F274D3E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723F60"/>
    <w:multiLevelType w:val="hybridMultilevel"/>
    <w:tmpl w:val="0582848E"/>
    <w:lvl w:ilvl="0" w:tplc="E0666C34">
      <w:start w:val="1"/>
      <w:numFmt w:val="bullet"/>
      <w:lvlText w:val=""/>
      <w:lvlJc w:val="left"/>
      <w:pPr>
        <w:tabs>
          <w:tab w:val="num" w:pos="720"/>
        </w:tabs>
        <w:ind w:left="720" w:hanging="360"/>
      </w:pPr>
      <w:rPr>
        <w:rFonts w:ascii="Wingdings" w:hAnsi="Wingdings" w:hint="default"/>
      </w:rPr>
    </w:lvl>
    <w:lvl w:ilvl="1" w:tplc="990E5154" w:tentative="1">
      <w:start w:val="1"/>
      <w:numFmt w:val="bullet"/>
      <w:lvlText w:val=""/>
      <w:lvlJc w:val="left"/>
      <w:pPr>
        <w:tabs>
          <w:tab w:val="num" w:pos="1440"/>
        </w:tabs>
        <w:ind w:left="1440" w:hanging="360"/>
      </w:pPr>
      <w:rPr>
        <w:rFonts w:ascii="Wingdings" w:hAnsi="Wingdings" w:hint="default"/>
      </w:rPr>
    </w:lvl>
    <w:lvl w:ilvl="2" w:tplc="623034FC" w:tentative="1">
      <w:start w:val="1"/>
      <w:numFmt w:val="bullet"/>
      <w:lvlText w:val=""/>
      <w:lvlJc w:val="left"/>
      <w:pPr>
        <w:tabs>
          <w:tab w:val="num" w:pos="2160"/>
        </w:tabs>
        <w:ind w:left="2160" w:hanging="360"/>
      </w:pPr>
      <w:rPr>
        <w:rFonts w:ascii="Wingdings" w:hAnsi="Wingdings" w:hint="default"/>
      </w:rPr>
    </w:lvl>
    <w:lvl w:ilvl="3" w:tplc="0C964658" w:tentative="1">
      <w:start w:val="1"/>
      <w:numFmt w:val="bullet"/>
      <w:lvlText w:val=""/>
      <w:lvlJc w:val="left"/>
      <w:pPr>
        <w:tabs>
          <w:tab w:val="num" w:pos="2880"/>
        </w:tabs>
        <w:ind w:left="2880" w:hanging="360"/>
      </w:pPr>
      <w:rPr>
        <w:rFonts w:ascii="Wingdings" w:hAnsi="Wingdings" w:hint="default"/>
      </w:rPr>
    </w:lvl>
    <w:lvl w:ilvl="4" w:tplc="FD043F86" w:tentative="1">
      <w:start w:val="1"/>
      <w:numFmt w:val="bullet"/>
      <w:lvlText w:val=""/>
      <w:lvlJc w:val="left"/>
      <w:pPr>
        <w:tabs>
          <w:tab w:val="num" w:pos="3600"/>
        </w:tabs>
        <w:ind w:left="3600" w:hanging="360"/>
      </w:pPr>
      <w:rPr>
        <w:rFonts w:ascii="Wingdings" w:hAnsi="Wingdings" w:hint="default"/>
      </w:rPr>
    </w:lvl>
    <w:lvl w:ilvl="5" w:tplc="4B545A7C" w:tentative="1">
      <w:start w:val="1"/>
      <w:numFmt w:val="bullet"/>
      <w:lvlText w:val=""/>
      <w:lvlJc w:val="left"/>
      <w:pPr>
        <w:tabs>
          <w:tab w:val="num" w:pos="4320"/>
        </w:tabs>
        <w:ind w:left="4320" w:hanging="360"/>
      </w:pPr>
      <w:rPr>
        <w:rFonts w:ascii="Wingdings" w:hAnsi="Wingdings" w:hint="default"/>
      </w:rPr>
    </w:lvl>
    <w:lvl w:ilvl="6" w:tplc="AD0C140C" w:tentative="1">
      <w:start w:val="1"/>
      <w:numFmt w:val="bullet"/>
      <w:lvlText w:val=""/>
      <w:lvlJc w:val="left"/>
      <w:pPr>
        <w:tabs>
          <w:tab w:val="num" w:pos="5040"/>
        </w:tabs>
        <w:ind w:left="5040" w:hanging="360"/>
      </w:pPr>
      <w:rPr>
        <w:rFonts w:ascii="Wingdings" w:hAnsi="Wingdings" w:hint="default"/>
      </w:rPr>
    </w:lvl>
    <w:lvl w:ilvl="7" w:tplc="6DC8254A" w:tentative="1">
      <w:start w:val="1"/>
      <w:numFmt w:val="bullet"/>
      <w:lvlText w:val=""/>
      <w:lvlJc w:val="left"/>
      <w:pPr>
        <w:tabs>
          <w:tab w:val="num" w:pos="5760"/>
        </w:tabs>
        <w:ind w:left="5760" w:hanging="360"/>
      </w:pPr>
      <w:rPr>
        <w:rFonts w:ascii="Wingdings" w:hAnsi="Wingdings" w:hint="default"/>
      </w:rPr>
    </w:lvl>
    <w:lvl w:ilvl="8" w:tplc="EA0A34D8" w:tentative="1">
      <w:start w:val="1"/>
      <w:numFmt w:val="bullet"/>
      <w:lvlText w:val=""/>
      <w:lvlJc w:val="left"/>
      <w:pPr>
        <w:tabs>
          <w:tab w:val="num" w:pos="6480"/>
        </w:tabs>
        <w:ind w:left="6480" w:hanging="360"/>
      </w:pPr>
      <w:rPr>
        <w:rFonts w:ascii="Wingdings" w:hAnsi="Wingdings" w:hint="default"/>
      </w:rPr>
    </w:lvl>
  </w:abstractNum>
  <w:num w:numId="1" w16cid:durableId="1789930402">
    <w:abstractNumId w:val="11"/>
  </w:num>
  <w:num w:numId="2" w16cid:durableId="1127697941">
    <w:abstractNumId w:val="4"/>
  </w:num>
  <w:num w:numId="3" w16cid:durableId="1057359948">
    <w:abstractNumId w:val="28"/>
  </w:num>
  <w:num w:numId="4" w16cid:durableId="1900701430">
    <w:abstractNumId w:val="21"/>
  </w:num>
  <w:num w:numId="5" w16cid:durableId="1401370259">
    <w:abstractNumId w:val="3"/>
  </w:num>
  <w:num w:numId="6" w16cid:durableId="832796940">
    <w:abstractNumId w:val="6"/>
  </w:num>
  <w:num w:numId="7" w16cid:durableId="624774651">
    <w:abstractNumId w:val="26"/>
  </w:num>
  <w:num w:numId="8" w16cid:durableId="1081296870">
    <w:abstractNumId w:val="9"/>
  </w:num>
  <w:num w:numId="9" w16cid:durableId="1634404266">
    <w:abstractNumId w:val="7"/>
  </w:num>
  <w:num w:numId="10" w16cid:durableId="1257060075">
    <w:abstractNumId w:val="25"/>
  </w:num>
  <w:num w:numId="11" w16cid:durableId="1637029841">
    <w:abstractNumId w:val="15"/>
  </w:num>
  <w:num w:numId="12" w16cid:durableId="789864533">
    <w:abstractNumId w:val="24"/>
  </w:num>
  <w:num w:numId="13" w16cid:durableId="1188786391">
    <w:abstractNumId w:val="16"/>
  </w:num>
  <w:num w:numId="14" w16cid:durableId="350182200">
    <w:abstractNumId w:val="17"/>
  </w:num>
  <w:num w:numId="15" w16cid:durableId="684328577">
    <w:abstractNumId w:val="8"/>
  </w:num>
  <w:num w:numId="16" w16cid:durableId="924071125">
    <w:abstractNumId w:val="20"/>
  </w:num>
  <w:num w:numId="17" w16cid:durableId="1707753786">
    <w:abstractNumId w:val="23"/>
  </w:num>
  <w:num w:numId="18" w16cid:durableId="12608891">
    <w:abstractNumId w:val="13"/>
  </w:num>
  <w:num w:numId="19" w16cid:durableId="1697534161">
    <w:abstractNumId w:val="27"/>
  </w:num>
  <w:num w:numId="20" w16cid:durableId="903682762">
    <w:abstractNumId w:val="29"/>
  </w:num>
  <w:num w:numId="21" w16cid:durableId="1966347801">
    <w:abstractNumId w:val="22"/>
  </w:num>
  <w:num w:numId="22" w16cid:durableId="1981766068">
    <w:abstractNumId w:val="1"/>
  </w:num>
  <w:num w:numId="23" w16cid:durableId="101341032">
    <w:abstractNumId w:val="30"/>
  </w:num>
  <w:num w:numId="24" w16cid:durableId="1000503960">
    <w:abstractNumId w:val="14"/>
  </w:num>
  <w:num w:numId="25" w16cid:durableId="343627911">
    <w:abstractNumId w:val="10"/>
  </w:num>
  <w:num w:numId="26" w16cid:durableId="1106728641">
    <w:abstractNumId w:val="5"/>
  </w:num>
  <w:num w:numId="27" w16cid:durableId="1436704766">
    <w:abstractNumId w:val="31"/>
  </w:num>
  <w:num w:numId="28" w16cid:durableId="379600947">
    <w:abstractNumId w:val="0"/>
  </w:num>
  <w:num w:numId="29" w16cid:durableId="1607037366">
    <w:abstractNumId w:val="2"/>
  </w:num>
  <w:num w:numId="30" w16cid:durableId="2049838264">
    <w:abstractNumId w:val="18"/>
  </w:num>
  <w:num w:numId="31" w16cid:durableId="1907958664">
    <w:abstractNumId w:val="12"/>
  </w:num>
  <w:num w:numId="32" w16cid:durableId="5924702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2D"/>
    <w:rsid w:val="00003664"/>
    <w:rsid w:val="00022303"/>
    <w:rsid w:val="0002369E"/>
    <w:rsid w:val="000E0CAD"/>
    <w:rsid w:val="000F4DBF"/>
    <w:rsid w:val="00106FB7"/>
    <w:rsid w:val="001309F1"/>
    <w:rsid w:val="001B1E69"/>
    <w:rsid w:val="002706DA"/>
    <w:rsid w:val="00330FD1"/>
    <w:rsid w:val="003A2A33"/>
    <w:rsid w:val="003A5CC6"/>
    <w:rsid w:val="003F5AA0"/>
    <w:rsid w:val="003F7B78"/>
    <w:rsid w:val="0040458F"/>
    <w:rsid w:val="0049690C"/>
    <w:rsid w:val="004B2ED4"/>
    <w:rsid w:val="004B60D8"/>
    <w:rsid w:val="004E626B"/>
    <w:rsid w:val="004E6E14"/>
    <w:rsid w:val="0054654C"/>
    <w:rsid w:val="00557256"/>
    <w:rsid w:val="0056065C"/>
    <w:rsid w:val="005E10A1"/>
    <w:rsid w:val="0061065F"/>
    <w:rsid w:val="00667EB9"/>
    <w:rsid w:val="006C2CD3"/>
    <w:rsid w:val="00705908"/>
    <w:rsid w:val="00766243"/>
    <w:rsid w:val="007722DD"/>
    <w:rsid w:val="00803465"/>
    <w:rsid w:val="00807B5C"/>
    <w:rsid w:val="00832D3E"/>
    <w:rsid w:val="00845AF4"/>
    <w:rsid w:val="0087492F"/>
    <w:rsid w:val="009739E4"/>
    <w:rsid w:val="0099575B"/>
    <w:rsid w:val="009C0318"/>
    <w:rsid w:val="009F179B"/>
    <w:rsid w:val="00A7382D"/>
    <w:rsid w:val="00AA6087"/>
    <w:rsid w:val="00AC3705"/>
    <w:rsid w:val="00B3626B"/>
    <w:rsid w:val="00BA356E"/>
    <w:rsid w:val="00BF596E"/>
    <w:rsid w:val="00C407D3"/>
    <w:rsid w:val="00CB6DFF"/>
    <w:rsid w:val="00CF0C40"/>
    <w:rsid w:val="00D360EE"/>
    <w:rsid w:val="00D45C85"/>
    <w:rsid w:val="00D709C9"/>
    <w:rsid w:val="00DD7CE8"/>
    <w:rsid w:val="00E34347"/>
    <w:rsid w:val="00E43E4D"/>
    <w:rsid w:val="00EB3447"/>
    <w:rsid w:val="00ED275E"/>
    <w:rsid w:val="00ED6C04"/>
    <w:rsid w:val="00EE0F3A"/>
    <w:rsid w:val="00F07CD8"/>
    <w:rsid w:val="00F507E8"/>
    <w:rsid w:val="00FC5A64"/>
    <w:rsid w:val="00FF6A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A000"/>
  <w15:chartTrackingRefBased/>
  <w15:docId w15:val="{3F579204-7B4C-4969-8CFB-F91ADE73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82D"/>
  </w:style>
  <w:style w:type="paragraph" w:styleId="Ttulo1">
    <w:name w:val="heading 1"/>
    <w:basedOn w:val="Normal"/>
    <w:next w:val="Normal"/>
    <w:link w:val="Ttulo1Car"/>
    <w:uiPriority w:val="9"/>
    <w:qFormat/>
    <w:rsid w:val="00A73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3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38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38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38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38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38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38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38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38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38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38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38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38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38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38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38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382D"/>
    <w:rPr>
      <w:rFonts w:eastAsiaTheme="majorEastAsia" w:cstheme="majorBidi"/>
      <w:color w:val="272727" w:themeColor="text1" w:themeTint="D8"/>
    </w:rPr>
  </w:style>
  <w:style w:type="paragraph" w:styleId="Ttulo">
    <w:name w:val="Title"/>
    <w:basedOn w:val="Normal"/>
    <w:next w:val="Normal"/>
    <w:link w:val="TtuloCar"/>
    <w:uiPriority w:val="10"/>
    <w:qFormat/>
    <w:rsid w:val="00A73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38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38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38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382D"/>
    <w:pPr>
      <w:spacing w:before="160"/>
      <w:jc w:val="center"/>
    </w:pPr>
    <w:rPr>
      <w:i/>
      <w:iCs/>
      <w:color w:val="404040" w:themeColor="text1" w:themeTint="BF"/>
    </w:rPr>
  </w:style>
  <w:style w:type="character" w:customStyle="1" w:styleId="CitaCar">
    <w:name w:val="Cita Car"/>
    <w:basedOn w:val="Fuentedeprrafopredeter"/>
    <w:link w:val="Cita"/>
    <w:uiPriority w:val="29"/>
    <w:rsid w:val="00A7382D"/>
    <w:rPr>
      <w:i/>
      <w:iCs/>
      <w:color w:val="404040" w:themeColor="text1" w:themeTint="BF"/>
    </w:rPr>
  </w:style>
  <w:style w:type="paragraph" w:styleId="Prrafodelista">
    <w:name w:val="List Paragraph"/>
    <w:aliases w:val="Párrafo de lista 2,3"/>
    <w:basedOn w:val="Normal"/>
    <w:link w:val="PrrafodelistaCar"/>
    <w:uiPriority w:val="34"/>
    <w:qFormat/>
    <w:rsid w:val="00A7382D"/>
    <w:pPr>
      <w:ind w:left="720"/>
      <w:contextualSpacing/>
    </w:pPr>
  </w:style>
  <w:style w:type="character" w:styleId="nfasisintenso">
    <w:name w:val="Intense Emphasis"/>
    <w:basedOn w:val="Fuentedeprrafopredeter"/>
    <w:uiPriority w:val="21"/>
    <w:qFormat/>
    <w:rsid w:val="00A7382D"/>
    <w:rPr>
      <w:i/>
      <w:iCs/>
      <w:color w:val="0F4761" w:themeColor="accent1" w:themeShade="BF"/>
    </w:rPr>
  </w:style>
  <w:style w:type="paragraph" w:styleId="Citadestacada">
    <w:name w:val="Intense Quote"/>
    <w:basedOn w:val="Normal"/>
    <w:next w:val="Normal"/>
    <w:link w:val="CitadestacadaCar"/>
    <w:uiPriority w:val="30"/>
    <w:qFormat/>
    <w:rsid w:val="00A73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382D"/>
    <w:rPr>
      <w:i/>
      <w:iCs/>
      <w:color w:val="0F4761" w:themeColor="accent1" w:themeShade="BF"/>
    </w:rPr>
  </w:style>
  <w:style w:type="character" w:styleId="Referenciaintensa">
    <w:name w:val="Intense Reference"/>
    <w:basedOn w:val="Fuentedeprrafopredeter"/>
    <w:uiPriority w:val="32"/>
    <w:qFormat/>
    <w:rsid w:val="00A7382D"/>
    <w:rPr>
      <w:b/>
      <w:bCs/>
      <w:smallCaps/>
      <w:color w:val="0F4761" w:themeColor="accent1" w:themeShade="BF"/>
      <w:spacing w:val="5"/>
    </w:rPr>
  </w:style>
  <w:style w:type="character" w:customStyle="1" w:styleId="PrrafodelistaCar">
    <w:name w:val="Párrafo de lista Car"/>
    <w:aliases w:val="Párrafo de lista 2 Car,3 Car"/>
    <w:link w:val="Prrafodelista"/>
    <w:uiPriority w:val="34"/>
    <w:locked/>
    <w:rsid w:val="00A7382D"/>
  </w:style>
  <w:style w:type="paragraph" w:styleId="NormalWeb">
    <w:name w:val="Normal (Web)"/>
    <w:basedOn w:val="Normal"/>
    <w:uiPriority w:val="99"/>
    <w:unhideWhenUsed/>
    <w:rsid w:val="00A7382D"/>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ED6C04"/>
    <w:pPr>
      <w:spacing w:after="0" w:line="240" w:lineRule="auto"/>
    </w:pPr>
    <w:rPr>
      <w:rFonts w:ascii="Arial" w:eastAsia="Arial" w:hAnsi="Arial" w:cs="Arial"/>
      <w:sz w:val="20"/>
      <w:szCs w:val="20"/>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739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39E4"/>
  </w:style>
  <w:style w:type="paragraph" w:styleId="Piedepgina">
    <w:name w:val="footer"/>
    <w:basedOn w:val="Normal"/>
    <w:link w:val="PiedepginaCar"/>
    <w:uiPriority w:val="99"/>
    <w:unhideWhenUsed/>
    <w:rsid w:val="009739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75099">
      <w:bodyDiv w:val="1"/>
      <w:marLeft w:val="0"/>
      <w:marRight w:val="0"/>
      <w:marTop w:val="0"/>
      <w:marBottom w:val="0"/>
      <w:divBdr>
        <w:top w:val="none" w:sz="0" w:space="0" w:color="auto"/>
        <w:left w:val="none" w:sz="0" w:space="0" w:color="auto"/>
        <w:bottom w:val="none" w:sz="0" w:space="0" w:color="auto"/>
        <w:right w:val="none" w:sz="0" w:space="0" w:color="auto"/>
      </w:divBdr>
    </w:div>
    <w:div w:id="182060837">
      <w:bodyDiv w:val="1"/>
      <w:marLeft w:val="0"/>
      <w:marRight w:val="0"/>
      <w:marTop w:val="0"/>
      <w:marBottom w:val="0"/>
      <w:divBdr>
        <w:top w:val="none" w:sz="0" w:space="0" w:color="auto"/>
        <w:left w:val="none" w:sz="0" w:space="0" w:color="auto"/>
        <w:bottom w:val="none" w:sz="0" w:space="0" w:color="auto"/>
        <w:right w:val="none" w:sz="0" w:space="0" w:color="auto"/>
      </w:divBdr>
    </w:div>
    <w:div w:id="321856100">
      <w:bodyDiv w:val="1"/>
      <w:marLeft w:val="0"/>
      <w:marRight w:val="0"/>
      <w:marTop w:val="0"/>
      <w:marBottom w:val="0"/>
      <w:divBdr>
        <w:top w:val="none" w:sz="0" w:space="0" w:color="auto"/>
        <w:left w:val="none" w:sz="0" w:space="0" w:color="auto"/>
        <w:bottom w:val="none" w:sz="0" w:space="0" w:color="auto"/>
        <w:right w:val="none" w:sz="0" w:space="0" w:color="auto"/>
      </w:divBdr>
      <w:divsChild>
        <w:div w:id="853959802">
          <w:marLeft w:val="547"/>
          <w:marRight w:val="0"/>
          <w:marTop w:val="0"/>
          <w:marBottom w:val="0"/>
          <w:divBdr>
            <w:top w:val="none" w:sz="0" w:space="0" w:color="auto"/>
            <w:left w:val="none" w:sz="0" w:space="0" w:color="auto"/>
            <w:bottom w:val="none" w:sz="0" w:space="0" w:color="auto"/>
            <w:right w:val="none" w:sz="0" w:space="0" w:color="auto"/>
          </w:divBdr>
        </w:div>
        <w:div w:id="2109888425">
          <w:marLeft w:val="547"/>
          <w:marRight w:val="0"/>
          <w:marTop w:val="0"/>
          <w:marBottom w:val="0"/>
          <w:divBdr>
            <w:top w:val="none" w:sz="0" w:space="0" w:color="auto"/>
            <w:left w:val="none" w:sz="0" w:space="0" w:color="auto"/>
            <w:bottom w:val="none" w:sz="0" w:space="0" w:color="auto"/>
            <w:right w:val="none" w:sz="0" w:space="0" w:color="auto"/>
          </w:divBdr>
        </w:div>
      </w:divsChild>
    </w:div>
    <w:div w:id="592398450">
      <w:bodyDiv w:val="1"/>
      <w:marLeft w:val="0"/>
      <w:marRight w:val="0"/>
      <w:marTop w:val="0"/>
      <w:marBottom w:val="0"/>
      <w:divBdr>
        <w:top w:val="none" w:sz="0" w:space="0" w:color="auto"/>
        <w:left w:val="none" w:sz="0" w:space="0" w:color="auto"/>
        <w:bottom w:val="none" w:sz="0" w:space="0" w:color="auto"/>
        <w:right w:val="none" w:sz="0" w:space="0" w:color="auto"/>
      </w:divBdr>
      <w:divsChild>
        <w:div w:id="174271165">
          <w:marLeft w:val="547"/>
          <w:marRight w:val="0"/>
          <w:marTop w:val="0"/>
          <w:marBottom w:val="0"/>
          <w:divBdr>
            <w:top w:val="none" w:sz="0" w:space="0" w:color="auto"/>
            <w:left w:val="none" w:sz="0" w:space="0" w:color="auto"/>
            <w:bottom w:val="none" w:sz="0" w:space="0" w:color="auto"/>
            <w:right w:val="none" w:sz="0" w:space="0" w:color="auto"/>
          </w:divBdr>
        </w:div>
      </w:divsChild>
    </w:div>
    <w:div w:id="666905417">
      <w:bodyDiv w:val="1"/>
      <w:marLeft w:val="0"/>
      <w:marRight w:val="0"/>
      <w:marTop w:val="0"/>
      <w:marBottom w:val="0"/>
      <w:divBdr>
        <w:top w:val="none" w:sz="0" w:space="0" w:color="auto"/>
        <w:left w:val="none" w:sz="0" w:space="0" w:color="auto"/>
        <w:bottom w:val="none" w:sz="0" w:space="0" w:color="auto"/>
        <w:right w:val="none" w:sz="0" w:space="0" w:color="auto"/>
      </w:divBdr>
    </w:div>
    <w:div w:id="1655062442">
      <w:bodyDiv w:val="1"/>
      <w:marLeft w:val="0"/>
      <w:marRight w:val="0"/>
      <w:marTop w:val="0"/>
      <w:marBottom w:val="0"/>
      <w:divBdr>
        <w:top w:val="none" w:sz="0" w:space="0" w:color="auto"/>
        <w:left w:val="none" w:sz="0" w:space="0" w:color="auto"/>
        <w:bottom w:val="none" w:sz="0" w:space="0" w:color="auto"/>
        <w:right w:val="none" w:sz="0" w:space="0" w:color="auto"/>
      </w:divBdr>
      <w:divsChild>
        <w:div w:id="1034236994">
          <w:marLeft w:val="274"/>
          <w:marRight w:val="0"/>
          <w:marTop w:val="0"/>
          <w:marBottom w:val="0"/>
          <w:divBdr>
            <w:top w:val="none" w:sz="0" w:space="0" w:color="auto"/>
            <w:left w:val="none" w:sz="0" w:space="0" w:color="auto"/>
            <w:bottom w:val="none" w:sz="0" w:space="0" w:color="auto"/>
            <w:right w:val="none" w:sz="0" w:space="0" w:color="auto"/>
          </w:divBdr>
        </w:div>
      </w:divsChild>
    </w:div>
    <w:div w:id="1655135710">
      <w:bodyDiv w:val="1"/>
      <w:marLeft w:val="0"/>
      <w:marRight w:val="0"/>
      <w:marTop w:val="0"/>
      <w:marBottom w:val="0"/>
      <w:divBdr>
        <w:top w:val="none" w:sz="0" w:space="0" w:color="auto"/>
        <w:left w:val="none" w:sz="0" w:space="0" w:color="auto"/>
        <w:bottom w:val="none" w:sz="0" w:space="0" w:color="auto"/>
        <w:right w:val="none" w:sz="0" w:space="0" w:color="auto"/>
      </w:divBdr>
    </w:div>
    <w:div w:id="1742827982">
      <w:bodyDiv w:val="1"/>
      <w:marLeft w:val="0"/>
      <w:marRight w:val="0"/>
      <w:marTop w:val="0"/>
      <w:marBottom w:val="0"/>
      <w:divBdr>
        <w:top w:val="none" w:sz="0" w:space="0" w:color="auto"/>
        <w:left w:val="none" w:sz="0" w:space="0" w:color="auto"/>
        <w:bottom w:val="none" w:sz="0" w:space="0" w:color="auto"/>
        <w:right w:val="none" w:sz="0" w:space="0" w:color="auto"/>
      </w:divBdr>
      <w:divsChild>
        <w:div w:id="964695624">
          <w:marLeft w:val="274"/>
          <w:marRight w:val="0"/>
          <w:marTop w:val="0"/>
          <w:marBottom w:val="0"/>
          <w:divBdr>
            <w:top w:val="none" w:sz="0" w:space="0" w:color="auto"/>
            <w:left w:val="none" w:sz="0" w:space="0" w:color="auto"/>
            <w:bottom w:val="none" w:sz="0" w:space="0" w:color="auto"/>
            <w:right w:val="none" w:sz="0" w:space="0" w:color="auto"/>
          </w:divBdr>
        </w:div>
      </w:divsChild>
    </w:div>
    <w:div w:id="1760174002">
      <w:bodyDiv w:val="1"/>
      <w:marLeft w:val="0"/>
      <w:marRight w:val="0"/>
      <w:marTop w:val="0"/>
      <w:marBottom w:val="0"/>
      <w:divBdr>
        <w:top w:val="none" w:sz="0" w:space="0" w:color="auto"/>
        <w:left w:val="none" w:sz="0" w:space="0" w:color="auto"/>
        <w:bottom w:val="none" w:sz="0" w:space="0" w:color="auto"/>
        <w:right w:val="none" w:sz="0" w:space="0" w:color="auto"/>
      </w:divBdr>
    </w:div>
    <w:div w:id="1768302819">
      <w:bodyDiv w:val="1"/>
      <w:marLeft w:val="0"/>
      <w:marRight w:val="0"/>
      <w:marTop w:val="0"/>
      <w:marBottom w:val="0"/>
      <w:divBdr>
        <w:top w:val="none" w:sz="0" w:space="0" w:color="auto"/>
        <w:left w:val="none" w:sz="0" w:space="0" w:color="auto"/>
        <w:bottom w:val="none" w:sz="0" w:space="0" w:color="auto"/>
        <w:right w:val="none" w:sz="0" w:space="0" w:color="auto"/>
      </w:divBdr>
    </w:div>
    <w:div w:id="1876768895">
      <w:bodyDiv w:val="1"/>
      <w:marLeft w:val="0"/>
      <w:marRight w:val="0"/>
      <w:marTop w:val="0"/>
      <w:marBottom w:val="0"/>
      <w:divBdr>
        <w:top w:val="none" w:sz="0" w:space="0" w:color="auto"/>
        <w:left w:val="none" w:sz="0" w:space="0" w:color="auto"/>
        <w:bottom w:val="none" w:sz="0" w:space="0" w:color="auto"/>
        <w:right w:val="none" w:sz="0" w:space="0" w:color="auto"/>
      </w:divBdr>
      <w:divsChild>
        <w:div w:id="1686399030">
          <w:marLeft w:val="547"/>
          <w:marRight w:val="0"/>
          <w:marTop w:val="0"/>
          <w:marBottom w:val="160"/>
          <w:divBdr>
            <w:top w:val="none" w:sz="0" w:space="0" w:color="auto"/>
            <w:left w:val="none" w:sz="0" w:space="0" w:color="auto"/>
            <w:bottom w:val="none" w:sz="0" w:space="0" w:color="auto"/>
            <w:right w:val="none" w:sz="0" w:space="0" w:color="auto"/>
          </w:divBdr>
        </w:div>
        <w:div w:id="217479569">
          <w:marLeft w:val="446"/>
          <w:marRight w:val="0"/>
          <w:marTop w:val="0"/>
          <w:marBottom w:val="160"/>
          <w:divBdr>
            <w:top w:val="none" w:sz="0" w:space="0" w:color="auto"/>
            <w:left w:val="none" w:sz="0" w:space="0" w:color="auto"/>
            <w:bottom w:val="none" w:sz="0" w:space="0" w:color="auto"/>
            <w:right w:val="none" w:sz="0" w:space="0" w:color="auto"/>
          </w:divBdr>
        </w:div>
        <w:div w:id="629433085">
          <w:marLeft w:val="446"/>
          <w:marRight w:val="0"/>
          <w:marTop w:val="0"/>
          <w:marBottom w:val="160"/>
          <w:divBdr>
            <w:top w:val="none" w:sz="0" w:space="0" w:color="auto"/>
            <w:left w:val="none" w:sz="0" w:space="0" w:color="auto"/>
            <w:bottom w:val="none" w:sz="0" w:space="0" w:color="auto"/>
            <w:right w:val="none" w:sz="0" w:space="0" w:color="auto"/>
          </w:divBdr>
        </w:div>
        <w:div w:id="628630783">
          <w:marLeft w:val="446"/>
          <w:marRight w:val="0"/>
          <w:marTop w:val="0"/>
          <w:marBottom w:val="160"/>
          <w:divBdr>
            <w:top w:val="none" w:sz="0" w:space="0" w:color="auto"/>
            <w:left w:val="none" w:sz="0" w:space="0" w:color="auto"/>
            <w:bottom w:val="none" w:sz="0" w:space="0" w:color="auto"/>
            <w:right w:val="none" w:sz="0" w:space="0" w:color="auto"/>
          </w:divBdr>
        </w:div>
      </w:divsChild>
    </w:div>
    <w:div w:id="1953246280">
      <w:bodyDiv w:val="1"/>
      <w:marLeft w:val="0"/>
      <w:marRight w:val="0"/>
      <w:marTop w:val="0"/>
      <w:marBottom w:val="0"/>
      <w:divBdr>
        <w:top w:val="none" w:sz="0" w:space="0" w:color="auto"/>
        <w:left w:val="none" w:sz="0" w:space="0" w:color="auto"/>
        <w:bottom w:val="none" w:sz="0" w:space="0" w:color="auto"/>
        <w:right w:val="none" w:sz="0" w:space="0" w:color="auto"/>
      </w:divBdr>
      <w:divsChild>
        <w:div w:id="492523756">
          <w:marLeft w:val="1080"/>
          <w:marRight w:val="0"/>
          <w:marTop w:val="0"/>
          <w:marBottom w:val="0"/>
          <w:divBdr>
            <w:top w:val="none" w:sz="0" w:space="0" w:color="auto"/>
            <w:left w:val="none" w:sz="0" w:space="0" w:color="auto"/>
            <w:bottom w:val="none" w:sz="0" w:space="0" w:color="auto"/>
            <w:right w:val="none" w:sz="0" w:space="0" w:color="auto"/>
          </w:divBdr>
        </w:div>
        <w:div w:id="1575160425">
          <w:marLeft w:val="1080"/>
          <w:marRight w:val="0"/>
          <w:marTop w:val="0"/>
          <w:marBottom w:val="0"/>
          <w:divBdr>
            <w:top w:val="none" w:sz="0" w:space="0" w:color="auto"/>
            <w:left w:val="none" w:sz="0" w:space="0" w:color="auto"/>
            <w:bottom w:val="none" w:sz="0" w:space="0" w:color="auto"/>
            <w:right w:val="none" w:sz="0" w:space="0" w:color="auto"/>
          </w:divBdr>
        </w:div>
      </w:divsChild>
    </w:div>
    <w:div w:id="1959798516">
      <w:bodyDiv w:val="1"/>
      <w:marLeft w:val="0"/>
      <w:marRight w:val="0"/>
      <w:marTop w:val="0"/>
      <w:marBottom w:val="0"/>
      <w:divBdr>
        <w:top w:val="none" w:sz="0" w:space="0" w:color="auto"/>
        <w:left w:val="none" w:sz="0" w:space="0" w:color="auto"/>
        <w:bottom w:val="none" w:sz="0" w:space="0" w:color="auto"/>
        <w:right w:val="none" w:sz="0" w:space="0" w:color="auto"/>
      </w:divBdr>
      <w:divsChild>
        <w:div w:id="287510647">
          <w:marLeft w:val="547"/>
          <w:marRight w:val="0"/>
          <w:marTop w:val="0"/>
          <w:marBottom w:val="0"/>
          <w:divBdr>
            <w:top w:val="none" w:sz="0" w:space="0" w:color="auto"/>
            <w:left w:val="none" w:sz="0" w:space="0" w:color="auto"/>
            <w:bottom w:val="none" w:sz="0" w:space="0" w:color="auto"/>
            <w:right w:val="none" w:sz="0" w:space="0" w:color="auto"/>
          </w:divBdr>
        </w:div>
        <w:div w:id="15859941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3428</Words>
  <Characters>18854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3</cp:revision>
  <dcterms:created xsi:type="dcterms:W3CDTF">2024-04-17T19:14:00Z</dcterms:created>
  <dcterms:modified xsi:type="dcterms:W3CDTF">2024-04-17T19:16:00Z</dcterms:modified>
</cp:coreProperties>
</file>