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043A" w14:textId="77777777" w:rsidR="00EA47C7" w:rsidRPr="001C72BD" w:rsidRDefault="00EA47C7" w:rsidP="00EA47C7">
      <w:pPr>
        <w:spacing w:line="360" w:lineRule="auto"/>
        <w:jc w:val="both"/>
        <w:rPr>
          <w:color w:val="000000"/>
          <w:lang w:val="es-SV"/>
        </w:rPr>
      </w:pPr>
      <w:r w:rsidRPr="001C72BD">
        <w:rPr>
          <w:b/>
          <w:bCs/>
          <w:lang w:val="es-SV"/>
        </w:rPr>
        <w:t>ACTA No. CV-04/2024</w:t>
      </w:r>
      <w:r w:rsidRPr="001C72BD">
        <w:rPr>
          <w:lang w:val="es-SV"/>
        </w:rPr>
        <w:t>.</w:t>
      </w:r>
      <w:r>
        <w:rPr>
          <w:lang w:val="es-SV"/>
        </w:rPr>
        <w:t xml:space="preserve"> </w:t>
      </w:r>
      <w:r w:rsidRPr="001C72BD">
        <w:rPr>
          <w:sz w:val="22"/>
          <w:lang w:val="es-SV"/>
        </w:rPr>
        <w:t>E</w:t>
      </w:r>
      <w:r w:rsidRPr="001C72BD">
        <w:rPr>
          <w:lang w:val="es-SV"/>
        </w:rPr>
        <w:t xml:space="preserve">n la ciudad de San Salvador, a las </w:t>
      </w:r>
      <w:r>
        <w:rPr>
          <w:lang w:val="es-SV"/>
        </w:rPr>
        <w:t>diez</w:t>
      </w:r>
      <w:r w:rsidRPr="001C72BD">
        <w:rPr>
          <w:lang w:val="es-SV"/>
        </w:rPr>
        <w:t xml:space="preserve"> horas</w:t>
      </w:r>
      <w:r w:rsidRPr="001C72BD">
        <w:rPr>
          <w:b/>
          <w:bCs/>
          <w:lang w:val="es-SV"/>
        </w:rPr>
        <w:t xml:space="preserve"> </w:t>
      </w:r>
      <w:r w:rsidRPr="00F16377">
        <w:rPr>
          <w:lang w:val="es-SV"/>
        </w:rPr>
        <w:t>con treinta minutos</w:t>
      </w:r>
      <w:r>
        <w:rPr>
          <w:b/>
          <w:bCs/>
          <w:lang w:val="es-SV"/>
        </w:rPr>
        <w:t xml:space="preserve"> </w:t>
      </w:r>
      <w:r w:rsidRPr="001C72BD">
        <w:rPr>
          <w:lang w:val="es-SV"/>
        </w:rPr>
        <w:t xml:space="preserve">del jueves veinticinco de enero 2024. Se realizó la reunión de los señores Miembros del Consejo de Vigilancia a la cual asistieron de manera presencial: la </w:t>
      </w:r>
      <w:r w:rsidRPr="001C72BD">
        <w:rPr>
          <w:color w:val="000000" w:themeColor="text1"/>
          <w:lang w:val="es-SV"/>
        </w:rPr>
        <w:t>Licenciada</w:t>
      </w:r>
      <w:r w:rsidRPr="001C72BD">
        <w:rPr>
          <w:b/>
          <w:bCs/>
          <w:color w:val="000000" w:themeColor="text1"/>
          <w:lang w:val="es-SV"/>
        </w:rPr>
        <w:t xml:space="preserve"> BERTHA ALICIA SANTACRUZ DE ESCOBAR,</w:t>
      </w:r>
      <w:r w:rsidRPr="001C72BD">
        <w:t xml:space="preserve"> nombrada por el Ministerio de Vivienda, quien ejerce el cargo de Presidenta</w:t>
      </w:r>
      <w:r w:rsidRPr="001C72BD">
        <w:rPr>
          <w:color w:val="000000" w:themeColor="text1"/>
        </w:rPr>
        <w:t xml:space="preserve">, </w:t>
      </w:r>
      <w:r w:rsidRPr="001C72BD">
        <w:rPr>
          <w:lang w:val="es-SV"/>
        </w:rPr>
        <w:t>según el artículo treinta  y nueve de la Ley y Reglamento Básico del FSV;</w:t>
      </w:r>
      <w:r w:rsidRPr="001C72BD">
        <w:rPr>
          <w:b/>
          <w:lang w:val="es-SV"/>
        </w:rPr>
        <w:t xml:space="preserve"> </w:t>
      </w:r>
      <w:r w:rsidRPr="001C72BD">
        <w:rPr>
          <w:lang w:val="es-SV"/>
        </w:rPr>
        <w:t xml:space="preserve">el Licenciado </w:t>
      </w:r>
      <w:r w:rsidRPr="001C72BD">
        <w:rPr>
          <w:b/>
          <w:bCs/>
          <w:lang w:val="es-SV"/>
        </w:rPr>
        <w:t>JESÚS AMADO CAMPOS SÁNCHEZ</w:t>
      </w:r>
      <w:r w:rsidRPr="001C72BD">
        <w:rPr>
          <w:b/>
          <w:lang w:val="es-SV"/>
        </w:rPr>
        <w:t xml:space="preserve">,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PATRONAL</w:t>
      </w:r>
      <w:r w:rsidRPr="001C72BD">
        <w:rPr>
          <w:bCs/>
          <w:lang w:val="es-SV"/>
        </w:rPr>
        <w:t>;</w:t>
      </w:r>
      <w:r w:rsidRPr="001C72BD">
        <w:rPr>
          <w:lang w:val="es-SV"/>
        </w:rPr>
        <w:t xml:space="preserve"> el señor </w:t>
      </w:r>
      <w:r w:rsidRPr="001C72BD">
        <w:rPr>
          <w:b/>
          <w:bCs/>
          <w:lang w:val="es-SV"/>
        </w:rPr>
        <w:t xml:space="preserve">MANUEL ANTONIO GARCÍA MANCÍA,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LABORAL</w:t>
      </w:r>
      <w:r w:rsidRPr="001C72BD">
        <w:rPr>
          <w:bCs/>
          <w:lang w:val="es-SV"/>
        </w:rPr>
        <w:t xml:space="preserve">; </w:t>
      </w:r>
      <w:r w:rsidRPr="001C72BD">
        <w:rPr>
          <w:lang w:val="es-SV"/>
        </w:rPr>
        <w:t xml:space="preserve">y de manera sincrónica mediante la plataforma Microsoft </w:t>
      </w:r>
      <w:proofErr w:type="spellStart"/>
      <w:r w:rsidRPr="001C72BD">
        <w:rPr>
          <w:lang w:val="es-SV"/>
        </w:rPr>
        <w:t>Teams</w:t>
      </w:r>
      <w:proofErr w:type="spellEnd"/>
      <w:r w:rsidRPr="001C72BD">
        <w:rPr>
          <w:lang w:val="es-SV"/>
        </w:rPr>
        <w:t xml:space="preserve">, Licenciada </w:t>
      </w:r>
      <w:r w:rsidRPr="001C72BD">
        <w:rPr>
          <w:b/>
          <w:bCs/>
          <w:lang w:val="es-SV"/>
        </w:rPr>
        <w:t>YASMINE ROXVENI CALDERÓN GONZÁLEZ</w:t>
      </w:r>
      <w:r w:rsidRPr="00F16377">
        <w:rPr>
          <w:bCs/>
          <w:lang w:val="es-SV"/>
        </w:rPr>
        <w:t>,</w:t>
      </w:r>
      <w:r w:rsidRPr="001C72BD">
        <w:rPr>
          <w:b/>
          <w:lang w:val="es-SV"/>
        </w:rPr>
        <w:t xml:space="preserve"> </w:t>
      </w:r>
      <w:r w:rsidRPr="001C72BD">
        <w:rPr>
          <w:lang w:val="es-SV"/>
        </w:rPr>
        <w:t>Secretaria</w:t>
      </w:r>
      <w:r>
        <w:rPr>
          <w:lang w:val="es-SV"/>
        </w:rPr>
        <w:t>,</w:t>
      </w:r>
      <w:r w:rsidRPr="001C72BD">
        <w:rPr>
          <w:lang w:val="es-SV"/>
        </w:rPr>
        <w:t xml:space="preserve"> nombrada por el Ministerio de Trabajo y Previsión Social, en representación del </w:t>
      </w:r>
      <w:r w:rsidRPr="001C72BD">
        <w:rPr>
          <w:b/>
          <w:lang w:val="es-SV"/>
        </w:rPr>
        <w:t>SECTOR PÚBLICO</w:t>
      </w:r>
      <w:r w:rsidRPr="00E820BE">
        <w:rPr>
          <w:bCs/>
          <w:lang w:val="es-SV"/>
        </w:rPr>
        <w:t>;</w:t>
      </w:r>
      <w:r w:rsidRPr="001C72BD">
        <w:rPr>
          <w:bCs/>
          <w:lang w:val="es-SV"/>
        </w:rPr>
        <w:t xml:space="preserve"> </w:t>
      </w:r>
      <w:r w:rsidRPr="001C72BD">
        <w:rPr>
          <w:lang w:val="es-SV"/>
        </w:rPr>
        <w:t xml:space="preserve">comprobada la asistencia del Consejo, la </w:t>
      </w:r>
      <w:r w:rsidRPr="001C72BD">
        <w:rPr>
          <w:color w:val="000000" w:themeColor="text1"/>
          <w:lang w:val="es-SV"/>
        </w:rPr>
        <w:t>Licenciada Bertha Alicia Santacruz de Escobar</w:t>
      </w:r>
      <w:r w:rsidRPr="001C72BD">
        <w:rPr>
          <w:lang w:val="es-SV"/>
        </w:rPr>
        <w:t>, Presidenta; declara abierta la sesión y somete a consideración de los demás Miembros la agenda siguiente:</w:t>
      </w:r>
      <w:r w:rsidRPr="001C72BD">
        <w:t xml:space="preserve">  </w:t>
      </w:r>
      <w:r w:rsidRPr="001C72BD">
        <w:rPr>
          <w:b/>
          <w:lang w:val="es-SV"/>
        </w:rPr>
        <w:t>I.</w:t>
      </w:r>
      <w:r w:rsidRPr="001C72BD">
        <w:rPr>
          <w:lang w:val="es-SV"/>
        </w:rPr>
        <w:t xml:space="preserve">  Aprobación de Agenda.  </w:t>
      </w:r>
      <w:r w:rsidRPr="001C72BD">
        <w:rPr>
          <w:b/>
          <w:lang w:val="es-SV"/>
        </w:rPr>
        <w:t>II.</w:t>
      </w:r>
      <w:r w:rsidRPr="001C72BD">
        <w:rPr>
          <w:lang w:val="es-SV"/>
        </w:rPr>
        <w:t xml:space="preserve"> Lectura y Aprobación del Acta Anterior No. CV-03/2024. </w:t>
      </w:r>
      <w:r w:rsidRPr="001C72BD">
        <w:rPr>
          <w:b/>
          <w:lang w:val="es-SV"/>
        </w:rPr>
        <w:t xml:space="preserve">III.  </w:t>
      </w:r>
      <w:r w:rsidRPr="001C72BD">
        <w:rPr>
          <w:lang w:val="es-SV"/>
        </w:rPr>
        <w:t>Análisis</w:t>
      </w:r>
      <w:r w:rsidRPr="001C72BD">
        <w:rPr>
          <w:b/>
          <w:lang w:val="es-SV"/>
        </w:rPr>
        <w:t xml:space="preserve"> </w:t>
      </w:r>
      <w:r w:rsidRPr="001C72BD">
        <w:rPr>
          <w:bCs/>
          <w:lang w:val="es-SV"/>
        </w:rPr>
        <w:t xml:space="preserve">Acta de Sesión Ordinaria de Junta Directiva </w:t>
      </w:r>
      <w:proofErr w:type="spellStart"/>
      <w:r w:rsidRPr="001C72BD">
        <w:rPr>
          <w:bCs/>
          <w:lang w:val="es-SV"/>
        </w:rPr>
        <w:t>Nº</w:t>
      </w:r>
      <w:proofErr w:type="spellEnd"/>
      <w:r w:rsidRPr="001C72BD">
        <w:rPr>
          <w:bCs/>
          <w:lang w:val="es-SV"/>
        </w:rPr>
        <w:t xml:space="preserve"> JD-229/2023 del 14 de diciembre del año 2023. </w:t>
      </w:r>
      <w:r w:rsidRPr="001C72BD">
        <w:rPr>
          <w:b/>
          <w:bCs/>
          <w:lang w:val="es-SV"/>
        </w:rPr>
        <w:t xml:space="preserve">IV. </w:t>
      </w:r>
      <w:r w:rsidRPr="001C72BD">
        <w:rPr>
          <w:lang w:val="es-SV"/>
        </w:rPr>
        <w:t>Análisis</w:t>
      </w:r>
      <w:r w:rsidRPr="001C72BD">
        <w:rPr>
          <w:b/>
          <w:lang w:val="es-SV"/>
        </w:rPr>
        <w:t xml:space="preserve"> </w:t>
      </w:r>
      <w:r w:rsidRPr="001C72BD">
        <w:rPr>
          <w:bCs/>
          <w:lang w:val="es-SV"/>
        </w:rPr>
        <w:t xml:space="preserve">Acta de Sesión Extraordinaria de Junta Directiva </w:t>
      </w:r>
      <w:proofErr w:type="spellStart"/>
      <w:r w:rsidRPr="001C72BD">
        <w:rPr>
          <w:bCs/>
          <w:lang w:val="es-SV"/>
        </w:rPr>
        <w:t>Nº</w:t>
      </w:r>
      <w:proofErr w:type="spellEnd"/>
      <w:r w:rsidRPr="001C72BD">
        <w:rPr>
          <w:bCs/>
          <w:lang w:val="es-SV"/>
        </w:rPr>
        <w:t xml:space="preserve"> JD-230/2023 del 15 de diciembre del año 2023. </w:t>
      </w:r>
      <w:r w:rsidRPr="001C72BD">
        <w:rPr>
          <w:b/>
          <w:bCs/>
          <w:lang w:val="es-SV"/>
        </w:rPr>
        <w:t xml:space="preserve">V.  </w:t>
      </w:r>
      <w:r w:rsidRPr="001C72BD">
        <w:rPr>
          <w:lang w:val="es-SV"/>
        </w:rPr>
        <w:t>Análisis</w:t>
      </w:r>
      <w:r w:rsidRPr="001C72BD">
        <w:rPr>
          <w:b/>
          <w:lang w:val="es-SV"/>
        </w:rPr>
        <w:t xml:space="preserve"> </w:t>
      </w:r>
      <w:r w:rsidRPr="001C72BD">
        <w:rPr>
          <w:bCs/>
          <w:lang w:val="es-SV"/>
        </w:rPr>
        <w:t xml:space="preserve">Acta de Sesión Extraordinaria de Junta Directiva </w:t>
      </w:r>
      <w:proofErr w:type="spellStart"/>
      <w:r w:rsidRPr="001C72BD">
        <w:rPr>
          <w:bCs/>
          <w:lang w:val="es-SV"/>
        </w:rPr>
        <w:t>Nº</w:t>
      </w:r>
      <w:proofErr w:type="spellEnd"/>
      <w:r w:rsidRPr="001C72BD">
        <w:rPr>
          <w:bCs/>
          <w:lang w:val="es-SV"/>
        </w:rPr>
        <w:t xml:space="preserve"> JD-231/2023 del 18 de diciembre del año 2023. </w:t>
      </w:r>
      <w:r w:rsidRPr="001C72BD">
        <w:rPr>
          <w:b/>
          <w:bCs/>
          <w:lang w:val="es-SV"/>
        </w:rPr>
        <w:t xml:space="preserve">VI.  </w:t>
      </w:r>
      <w:r w:rsidRPr="00F16377">
        <w:rPr>
          <w:lang w:val="es-SV"/>
        </w:rPr>
        <w:t>G</w:t>
      </w:r>
      <w:r>
        <w:rPr>
          <w:lang w:val="es-SV"/>
        </w:rPr>
        <w:t xml:space="preserve">estión y Respuesta Sobre Solicitudes Enviadas a la Administración. </w:t>
      </w:r>
      <w:r w:rsidRPr="00F16377">
        <w:rPr>
          <w:b/>
          <w:bCs/>
          <w:lang w:val="es-SV"/>
        </w:rPr>
        <w:t>VII.</w:t>
      </w:r>
      <w:r>
        <w:rPr>
          <w:lang w:val="es-SV"/>
        </w:rPr>
        <w:t xml:space="preserve"> </w:t>
      </w:r>
      <w:r w:rsidRPr="001C72BD">
        <w:rPr>
          <w:lang w:val="es-SV"/>
        </w:rPr>
        <w:t>Acuerdos de Resolución sobre Información Reservada de esta Sesión</w:t>
      </w:r>
      <w:r w:rsidRPr="001C72BD">
        <w:rPr>
          <w:bCs/>
          <w:lang w:val="es-SV"/>
        </w:rPr>
        <w:t>.</w:t>
      </w:r>
      <w:r w:rsidRPr="001C72BD">
        <w:rPr>
          <w:b/>
          <w:lang w:val="es-SV"/>
        </w:rPr>
        <w:t xml:space="preserve">  VII</w:t>
      </w:r>
      <w:r>
        <w:rPr>
          <w:b/>
          <w:lang w:val="es-SV"/>
        </w:rPr>
        <w:t>I</w:t>
      </w:r>
      <w:r w:rsidRPr="001C72BD">
        <w:rPr>
          <w:b/>
          <w:bCs/>
          <w:lang w:val="es-SV"/>
        </w:rPr>
        <w:t>.</w:t>
      </w:r>
      <w:r w:rsidRPr="001C72BD">
        <w:rPr>
          <w:lang w:val="es-SV"/>
        </w:rPr>
        <w:t xml:space="preserve"> Varios. </w:t>
      </w:r>
      <w:r w:rsidRPr="001C72BD">
        <w:rPr>
          <w:b/>
          <w:lang w:val="es-SV"/>
        </w:rPr>
        <w:t>DESARROLLO</w:t>
      </w:r>
      <w:r w:rsidRPr="001C72BD">
        <w:rPr>
          <w:lang w:val="es-SV"/>
        </w:rPr>
        <w:t xml:space="preserve">: </w:t>
      </w:r>
      <w:r w:rsidRPr="001C72BD">
        <w:rPr>
          <w:b/>
          <w:lang w:val="es-SV"/>
        </w:rPr>
        <w:t xml:space="preserve">I. APROBACIÓN DE AGENDA. </w:t>
      </w:r>
      <w:r w:rsidRPr="001C72BD">
        <w:rPr>
          <w:lang w:val="es-SV"/>
        </w:rPr>
        <w:t xml:space="preserve"> La agenda fue aprobada tal como aparece redactada.  </w:t>
      </w:r>
      <w:r w:rsidRPr="001C72BD">
        <w:rPr>
          <w:b/>
          <w:lang w:val="es-SV"/>
        </w:rPr>
        <w:t>II. LECTURA Y APROBACIÓN DEL ACTA ANTERIOR.</w:t>
      </w:r>
      <w:r w:rsidRPr="001C72BD">
        <w:rPr>
          <w:lang w:val="es-SV"/>
        </w:rPr>
        <w:t xml:space="preserve">  Se dio lectura al Acta CV-03/2024, de fecha 19 de enero del año 2024, la cual fue aprobada.  </w:t>
      </w:r>
      <w:r w:rsidRPr="001C72BD">
        <w:rPr>
          <w:b/>
          <w:lang w:val="es-SV"/>
        </w:rPr>
        <w:t xml:space="preserve">III. ANÁLISIS </w:t>
      </w:r>
      <w:r w:rsidRPr="001C72BD">
        <w:rPr>
          <w:b/>
          <w:bCs/>
          <w:lang w:val="es-SV"/>
        </w:rPr>
        <w:t xml:space="preserve">ACTA DE SESIÓN ORDINARIA DE JUNTA DIRECTIVA </w:t>
      </w:r>
      <w:proofErr w:type="spellStart"/>
      <w:r w:rsidRPr="001C72BD">
        <w:rPr>
          <w:b/>
          <w:bCs/>
          <w:lang w:val="es-SV"/>
        </w:rPr>
        <w:t>Nº</w:t>
      </w:r>
      <w:proofErr w:type="spellEnd"/>
      <w:r w:rsidRPr="001C72BD">
        <w:rPr>
          <w:b/>
          <w:bCs/>
          <w:lang w:val="es-SV"/>
        </w:rPr>
        <w:t xml:space="preserve"> JD-229/2023 DEL 14 DE DICIEMBRE DEL AÑO 2023. </w:t>
      </w:r>
      <w:r w:rsidRPr="001C72BD">
        <w:rPr>
          <w:color w:val="000000"/>
          <w:lang w:val="es-SV"/>
        </w:rPr>
        <w:t xml:space="preserve">Se recibió el acta en mención con sus respectivos anexos, y consta de la agenda siguiente: </w:t>
      </w:r>
      <w:r w:rsidRPr="001C72BD">
        <w:rPr>
          <w:b/>
          <w:color w:val="000000"/>
          <w:lang w:val="es-SV"/>
        </w:rPr>
        <w:t xml:space="preserve">I. </w:t>
      </w:r>
      <w:r w:rsidRPr="001C72BD">
        <w:rPr>
          <w:bCs/>
          <w:color w:val="000000"/>
          <w:lang w:val="es-SV"/>
        </w:rPr>
        <w:t>Aprobación de Agenda;</w:t>
      </w:r>
      <w:r w:rsidRPr="001C72BD">
        <w:rPr>
          <w:b/>
          <w:color w:val="000000"/>
          <w:lang w:val="es-SV"/>
        </w:rPr>
        <w:t xml:space="preserve"> II.</w:t>
      </w:r>
      <w:r w:rsidRPr="001C72BD">
        <w:rPr>
          <w:color w:val="000000"/>
          <w:lang w:val="es-SV"/>
        </w:rPr>
        <w:t xml:space="preserve"> Aprobación de Acta Anterior; </w:t>
      </w:r>
      <w:r w:rsidRPr="001C72BD">
        <w:rPr>
          <w:b/>
          <w:color w:val="000000"/>
          <w:lang w:val="es-SV"/>
        </w:rPr>
        <w:t xml:space="preserve">III.  </w:t>
      </w:r>
      <w:r w:rsidRPr="001C72BD">
        <w:rPr>
          <w:bCs/>
          <w:color w:val="000000"/>
          <w:lang w:val="es-SV"/>
        </w:rPr>
        <w:t>Resolución de Créditos</w:t>
      </w:r>
      <w:r w:rsidRPr="001C72BD">
        <w:rPr>
          <w:color w:val="000000"/>
          <w:lang w:val="es-SV"/>
        </w:rPr>
        <w:t xml:space="preserve">; </w:t>
      </w:r>
      <w:r w:rsidRPr="001C72BD">
        <w:rPr>
          <w:b/>
          <w:bCs/>
          <w:color w:val="000000"/>
          <w:lang w:val="es-SV"/>
        </w:rPr>
        <w:t xml:space="preserve">IV. </w:t>
      </w:r>
      <w:r w:rsidRPr="001C72BD">
        <w:rPr>
          <w:color w:val="000000"/>
          <w:lang w:val="es-SV"/>
        </w:rPr>
        <w:t>Suscripción de Anexo</w:t>
      </w:r>
      <w:r>
        <w:rPr>
          <w:color w:val="000000"/>
          <w:lang w:val="es-SV"/>
        </w:rPr>
        <w:t>s</w:t>
      </w:r>
      <w:r w:rsidRPr="001C72BD">
        <w:rPr>
          <w:color w:val="000000"/>
          <w:lang w:val="es-SV"/>
        </w:rPr>
        <w:t xml:space="preserve"> de Ejecución de Servicio de Célula Registral y Servicio de Transmisión de Información Registral en Línea Entre el CNR y FSV; </w:t>
      </w:r>
      <w:r w:rsidRPr="001C72BD">
        <w:rPr>
          <w:b/>
          <w:bCs/>
          <w:color w:val="000000"/>
          <w:lang w:val="es-SV"/>
        </w:rPr>
        <w:t>V.</w:t>
      </w:r>
      <w:r w:rsidRPr="001C72BD">
        <w:rPr>
          <w:color w:val="000000"/>
          <w:lang w:val="es-SV"/>
        </w:rPr>
        <w:t xml:space="preserve">  Informe de la Cartera Hipotecaria del FSV al Mes de </w:t>
      </w:r>
      <w:proofErr w:type="gramStart"/>
      <w:r w:rsidRPr="001C72BD">
        <w:rPr>
          <w:color w:val="000000"/>
          <w:lang w:val="es-SV"/>
        </w:rPr>
        <w:t>Noviembre</w:t>
      </w:r>
      <w:proofErr w:type="gramEnd"/>
      <w:r w:rsidRPr="001C72BD">
        <w:rPr>
          <w:color w:val="000000"/>
          <w:lang w:val="es-SV"/>
        </w:rPr>
        <w:t xml:space="preserve"> de 2023; </w:t>
      </w:r>
      <w:r w:rsidRPr="001C72BD">
        <w:rPr>
          <w:b/>
          <w:bCs/>
          <w:color w:val="000000"/>
          <w:lang w:val="es-SV"/>
        </w:rPr>
        <w:t>VI.</w:t>
      </w:r>
      <w:r w:rsidRPr="001C72BD">
        <w:rPr>
          <w:color w:val="000000"/>
          <w:lang w:val="es-SV"/>
        </w:rPr>
        <w:t xml:space="preserve"> Modificación a la Política Crediticia; </w:t>
      </w:r>
      <w:r w:rsidRPr="001C72BD">
        <w:rPr>
          <w:b/>
          <w:bCs/>
          <w:color w:val="000000"/>
          <w:lang w:val="es-SV"/>
        </w:rPr>
        <w:t>VII.</w:t>
      </w:r>
      <w:r w:rsidRPr="001C72BD">
        <w:rPr>
          <w:color w:val="000000"/>
          <w:lang w:val="es-SV"/>
        </w:rPr>
        <w:t xml:space="preserve">  Informe de Licitación Competitiva No. LC-FSV-002/2023 “Suministro Implementación y Puesta en Producción de un Sistema Inform</w:t>
      </w:r>
      <w:r>
        <w:rPr>
          <w:color w:val="000000"/>
          <w:lang w:val="es-SV"/>
        </w:rPr>
        <w:t>á</w:t>
      </w:r>
      <w:r w:rsidRPr="001C72BD">
        <w:rPr>
          <w:color w:val="000000"/>
          <w:lang w:val="es-SV"/>
        </w:rPr>
        <w:t>ti</w:t>
      </w:r>
      <w:r>
        <w:rPr>
          <w:color w:val="000000"/>
          <w:lang w:val="es-SV"/>
        </w:rPr>
        <w:t>c</w:t>
      </w:r>
      <w:r w:rsidRPr="001C72BD">
        <w:rPr>
          <w:color w:val="000000"/>
          <w:lang w:val="es-SV"/>
        </w:rPr>
        <w:t xml:space="preserve">o Especializado en el Mercado de Valoración de Bienes </w:t>
      </w:r>
      <w:r w:rsidRPr="001C72BD">
        <w:rPr>
          <w:color w:val="000000"/>
          <w:lang w:val="es-SV"/>
        </w:rPr>
        <w:lastRenderedPageBreak/>
        <w:t xml:space="preserve">Inmuebles Para el FSV”; </w:t>
      </w:r>
      <w:r w:rsidRPr="001C72BD">
        <w:rPr>
          <w:b/>
          <w:bCs/>
          <w:color w:val="000000"/>
          <w:lang w:val="es-SV"/>
        </w:rPr>
        <w:t>VIII.</w:t>
      </w:r>
      <w:r w:rsidRPr="001C72BD">
        <w:rPr>
          <w:color w:val="000000"/>
          <w:lang w:val="es-SV"/>
        </w:rPr>
        <w:t xml:space="preserve"> Resolución de Recurso de Revisión en Proceso de Compra No. CP-FSV-060-2023 Interpuesto por la Sociedad INTELFON, S.A. DE C.V.; </w:t>
      </w:r>
      <w:r w:rsidRPr="001C72BD">
        <w:rPr>
          <w:b/>
          <w:bCs/>
          <w:color w:val="000000"/>
          <w:lang w:val="es-SV"/>
        </w:rPr>
        <w:t xml:space="preserve">IX. </w:t>
      </w:r>
      <w:r w:rsidRPr="001C72BD">
        <w:rPr>
          <w:color w:val="000000"/>
          <w:lang w:val="es-SV"/>
        </w:rPr>
        <w:t xml:space="preserve">Transferencias Presupuestarias; </w:t>
      </w:r>
      <w:r w:rsidRPr="001C72BD">
        <w:rPr>
          <w:b/>
          <w:bCs/>
          <w:color w:val="000000"/>
          <w:lang w:val="es-SV"/>
        </w:rPr>
        <w:t xml:space="preserve">X. </w:t>
      </w:r>
      <w:r w:rsidRPr="001C72BD">
        <w:rPr>
          <w:color w:val="000000"/>
          <w:lang w:val="es-SV"/>
        </w:rPr>
        <w:t xml:space="preserve">Informe de Seguimiento y Cierre al Plan de Acción de Observación de la SSF; </w:t>
      </w:r>
      <w:r w:rsidRPr="001C72BD">
        <w:rPr>
          <w:b/>
          <w:bCs/>
          <w:color w:val="000000"/>
          <w:lang w:val="es-SV"/>
        </w:rPr>
        <w:t>XI.</w:t>
      </w:r>
      <w:r w:rsidRPr="001C72BD">
        <w:rPr>
          <w:color w:val="000000"/>
          <w:lang w:val="es-SV"/>
        </w:rPr>
        <w:t xml:space="preserve">  Solicitud de Autorización de Convenio de Cooperación Técnica Entre el Fondo Social Para la Vivienda y el Banco Central de Reserva (GTI); </w:t>
      </w:r>
      <w:r w:rsidRPr="001C72BD">
        <w:rPr>
          <w:b/>
          <w:bCs/>
          <w:color w:val="000000"/>
          <w:lang w:val="es-SV"/>
        </w:rPr>
        <w:t>XII.</w:t>
      </w:r>
      <w:r w:rsidRPr="001C72BD">
        <w:rPr>
          <w:color w:val="000000"/>
          <w:lang w:val="es-SV"/>
        </w:rPr>
        <w:t xml:space="preserve">  Informe del Proceso de Contratación por Comparación de Precios No. CP-FSV-053/2023 “Servicio de un Centro de Operaciones de Seguridad (SOC), Para el Fondo Social Para la Vivienda”; </w:t>
      </w:r>
      <w:r w:rsidRPr="001C72BD">
        <w:rPr>
          <w:b/>
          <w:bCs/>
          <w:color w:val="000000"/>
          <w:lang w:val="es-SV"/>
        </w:rPr>
        <w:t>XIII.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color w:val="000000"/>
          <w:lang w:val="es-SV"/>
        </w:rPr>
        <w:t xml:space="preserve">Suscripción del Convenio con BOLPROS (UCP); </w:t>
      </w:r>
      <w:r w:rsidRPr="001C72BD">
        <w:rPr>
          <w:b/>
          <w:bCs/>
          <w:color w:val="000000"/>
          <w:lang w:val="es-SV"/>
        </w:rPr>
        <w:t>XIV.</w:t>
      </w:r>
      <w:r w:rsidRPr="001C72BD">
        <w:rPr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>Acuerdo de Resolución sobre Información Reservada de esta Sesión.</w:t>
      </w:r>
      <w:r w:rsidRPr="001C72BD">
        <w:rPr>
          <w:color w:val="000000"/>
          <w:lang w:val="es-SV"/>
        </w:rPr>
        <w:t xml:space="preserve">  Después de haber leído y analizado el contenido del acta este Consejo se da por recibido e informado</w:t>
      </w:r>
      <w:r w:rsidRPr="001C72BD">
        <w:rPr>
          <w:bCs/>
          <w:lang w:val="es-SV"/>
        </w:rPr>
        <w:t xml:space="preserve"> y con relación a los puntos siguientes: </w:t>
      </w:r>
      <w:r w:rsidRPr="001C72BD">
        <w:rPr>
          <w:b/>
          <w:bCs/>
          <w:lang w:val="es-SV"/>
        </w:rPr>
        <w:t>Punto III</w:t>
      </w:r>
      <w:r w:rsidRPr="001C72BD">
        <w:rPr>
          <w:b/>
          <w:color w:val="000000"/>
          <w:lang w:val="es-SV"/>
        </w:rPr>
        <w:t xml:space="preserve">.  </w:t>
      </w:r>
      <w:r w:rsidRPr="001C72BD">
        <w:rPr>
          <w:color w:val="000000"/>
          <w:lang w:val="es-SV"/>
        </w:rPr>
        <w:t>Resolución de Créditos para Vivienda. Después de haber leído y analizado el contenido del acta, este Consejo se da</w:t>
      </w:r>
      <w:r w:rsidRPr="001C72BD">
        <w:rPr>
          <w:bCs/>
          <w:lang w:val="es-SV"/>
        </w:rPr>
        <w:t xml:space="preserve"> por recibido e informado </w:t>
      </w:r>
      <w:r w:rsidRPr="001C72BD">
        <w:rPr>
          <w:b/>
          <w:lang w:val="es-SV"/>
        </w:rPr>
        <w:t xml:space="preserve">de 31 </w:t>
      </w:r>
      <w:r w:rsidRPr="001C72BD">
        <w:rPr>
          <w:rFonts w:eastAsia="Arial"/>
          <w:b/>
        </w:rPr>
        <w:t>solicitudes de crédito por un monto de $708,694.40</w:t>
      </w:r>
      <w:r w:rsidRPr="001C72BD">
        <w:rPr>
          <w:b/>
          <w:lang w:val="es-SV"/>
        </w:rPr>
        <w:t xml:space="preserve"> </w:t>
      </w:r>
      <w:r w:rsidRPr="001C72BD"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 w:rsidRPr="001C72BD">
        <w:rPr>
          <w:b/>
          <w:bCs/>
          <w:lang w:val="es-SV"/>
        </w:rPr>
        <w:t>Punto I</w:t>
      </w:r>
      <w:r w:rsidRPr="001C72BD">
        <w:rPr>
          <w:b/>
          <w:color w:val="000000"/>
          <w:lang w:val="es-SV"/>
        </w:rPr>
        <w:t xml:space="preserve">V. </w:t>
      </w:r>
      <w:r w:rsidRPr="001C72BD">
        <w:rPr>
          <w:color w:val="000000"/>
          <w:lang w:val="es-SV"/>
        </w:rPr>
        <w:t>Suscripción de Anexo</w:t>
      </w:r>
      <w:r>
        <w:rPr>
          <w:color w:val="000000"/>
          <w:lang w:val="es-SV"/>
        </w:rPr>
        <w:t>s</w:t>
      </w:r>
      <w:r w:rsidRPr="001C72BD">
        <w:rPr>
          <w:color w:val="000000"/>
          <w:lang w:val="es-SV"/>
        </w:rPr>
        <w:t xml:space="preserve"> de Ejecución de Servicio de Célula Registral y Servicio de Transmisión de Información Registral en Línea Entre el CNR y FSV</w:t>
      </w:r>
      <w:r w:rsidRPr="001C72BD">
        <w:rPr>
          <w:bCs/>
          <w:color w:val="000000"/>
          <w:lang w:val="es-SV"/>
        </w:rPr>
        <w:t>,</w:t>
      </w:r>
      <w:r w:rsidRPr="001C72BD">
        <w:rPr>
          <w:b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 xml:space="preserve">la 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>EL CONSEJO POR UNANIMIDAD SE DA POR ENTERADO.</w:t>
      </w:r>
      <w:r w:rsidRPr="001C72BD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 w:rsidRPr="001C72BD">
        <w:rPr>
          <w:b/>
          <w:bCs/>
          <w:color w:val="000000"/>
          <w:lang w:val="es-SV"/>
        </w:rPr>
        <w:t xml:space="preserve">Punto V. </w:t>
      </w:r>
      <w:r w:rsidRPr="001C72BD">
        <w:rPr>
          <w:color w:val="000000"/>
          <w:lang w:val="es-SV"/>
        </w:rPr>
        <w:t xml:space="preserve">Informe de la Cartera Hipotecaria del FSV al Mes de </w:t>
      </w:r>
      <w:proofErr w:type="gramStart"/>
      <w:r w:rsidRPr="001C72BD">
        <w:rPr>
          <w:color w:val="000000"/>
          <w:lang w:val="es-SV"/>
        </w:rPr>
        <w:t>Noviembre</w:t>
      </w:r>
      <w:proofErr w:type="gramEnd"/>
      <w:r w:rsidRPr="001C72BD">
        <w:rPr>
          <w:color w:val="000000"/>
          <w:lang w:val="es-SV"/>
        </w:rPr>
        <w:t xml:space="preserve"> de 2023,</w:t>
      </w:r>
      <w:r w:rsidRPr="001C72BD">
        <w:rPr>
          <w:bCs/>
          <w:color w:val="000000"/>
          <w:lang w:val="es-SV"/>
        </w:rPr>
        <w:t xml:space="preserve"> la 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 xml:space="preserve">EL CONSEJO POR UNANIMIDAD SE DA POR ENTERADO. 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bCs/>
          <w:color w:val="000000"/>
          <w:lang w:val="es-SV"/>
        </w:rPr>
        <w:t>Punto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color w:val="000000"/>
          <w:lang w:val="es-SV"/>
        </w:rPr>
        <w:t>VI</w:t>
      </w:r>
      <w:r w:rsidRPr="001C72BD">
        <w:rPr>
          <w:b/>
          <w:bCs/>
          <w:color w:val="000000"/>
          <w:lang w:val="es-SV"/>
        </w:rPr>
        <w:t xml:space="preserve">. </w:t>
      </w:r>
      <w:r w:rsidRPr="001C72BD">
        <w:rPr>
          <w:color w:val="000000"/>
          <w:lang w:val="es-SV"/>
        </w:rPr>
        <w:t xml:space="preserve">Modificación a la Política Crediticia, </w:t>
      </w:r>
      <w:r w:rsidRPr="001C72BD">
        <w:rPr>
          <w:bCs/>
          <w:color w:val="000000"/>
          <w:lang w:val="es-SV"/>
        </w:rPr>
        <w:t xml:space="preserve">la 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>EL CONSEJO POR UNANIMIDAD SE DA POR ENTERADO.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color w:val="000000"/>
          <w:lang w:val="es-SV"/>
        </w:rPr>
        <w:t>Punto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bCs/>
          <w:color w:val="000000"/>
          <w:lang w:val="es-SV"/>
        </w:rPr>
        <w:t>VII.</w:t>
      </w:r>
      <w:r w:rsidRPr="001C72BD">
        <w:rPr>
          <w:color w:val="000000"/>
          <w:lang w:val="es-SV"/>
        </w:rPr>
        <w:t xml:space="preserve">  Informe de Licitación Competitiva No. LC-FSV-002/2023 “Suministro Implementación y Puesta en Producción de un Sistema Inform</w:t>
      </w:r>
      <w:r>
        <w:rPr>
          <w:color w:val="000000"/>
          <w:lang w:val="es-SV"/>
        </w:rPr>
        <w:t>á</w:t>
      </w:r>
      <w:r w:rsidRPr="001C72BD">
        <w:rPr>
          <w:color w:val="000000"/>
          <w:lang w:val="es-SV"/>
        </w:rPr>
        <w:t>ti</w:t>
      </w:r>
      <w:r>
        <w:rPr>
          <w:color w:val="000000"/>
          <w:lang w:val="es-SV"/>
        </w:rPr>
        <w:t>c</w:t>
      </w:r>
      <w:r w:rsidRPr="001C72BD">
        <w:rPr>
          <w:color w:val="000000"/>
          <w:lang w:val="es-SV"/>
        </w:rPr>
        <w:t>o Especializado en el Mercado de Valoración de Bienes Inmuebles Para el FSV”,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 xml:space="preserve">la 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>EL CONSEJO POR UNANIMIDAD SE DA POR ENTERADO.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bCs/>
          <w:color w:val="000000"/>
          <w:lang w:val="es-SV"/>
        </w:rPr>
        <w:t xml:space="preserve">Punto VIII. </w:t>
      </w:r>
      <w:r w:rsidRPr="001C72BD">
        <w:rPr>
          <w:color w:val="000000"/>
          <w:lang w:val="es-SV"/>
        </w:rPr>
        <w:t xml:space="preserve">Resolución de Recurso de Revisión en Proceso de Compra No. CP-FSV-060-2023 Interpuesto por la Sociedad INTELFON, S.A. DE C.V., </w:t>
      </w:r>
      <w:r w:rsidRPr="001C72BD">
        <w:rPr>
          <w:bCs/>
          <w:color w:val="000000"/>
          <w:lang w:val="es-SV"/>
        </w:rPr>
        <w:t xml:space="preserve">la 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>EL CONSEJO POR UNANIMIDAD SE DA POR ENTERADO.</w:t>
      </w:r>
      <w:r w:rsidRPr="001C72BD">
        <w:rPr>
          <w:color w:val="000000"/>
          <w:lang w:val="es-SV"/>
        </w:rPr>
        <w:t xml:space="preserve">  </w:t>
      </w:r>
      <w:r w:rsidRPr="001C72BD">
        <w:rPr>
          <w:b/>
          <w:bCs/>
          <w:color w:val="000000"/>
          <w:lang w:val="es-SV"/>
        </w:rPr>
        <w:t xml:space="preserve">Punto IX. </w:t>
      </w:r>
      <w:r w:rsidRPr="001C72BD">
        <w:rPr>
          <w:color w:val="000000"/>
          <w:lang w:val="es-SV"/>
        </w:rPr>
        <w:t>Transferencias Presupuestarias,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color w:val="000000"/>
          <w:lang w:val="es-SV"/>
        </w:rPr>
        <w:t>la</w:t>
      </w:r>
      <w:r w:rsidRPr="001C72BD">
        <w:rPr>
          <w:bCs/>
          <w:color w:val="000000"/>
          <w:lang w:val="es-SV"/>
        </w:rPr>
        <w:t xml:space="preserve"> 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 xml:space="preserve">EL CONSEJO POR UNANIMIDAD SE DA POR ENTERADO.  </w:t>
      </w:r>
      <w:r w:rsidRPr="001C72BD">
        <w:rPr>
          <w:b/>
          <w:bCs/>
          <w:color w:val="000000"/>
          <w:lang w:val="es-SV"/>
        </w:rPr>
        <w:t>Punto</w:t>
      </w:r>
      <w:r w:rsidRPr="001C72BD">
        <w:rPr>
          <w:b/>
          <w:color w:val="000000"/>
          <w:lang w:val="es-SV"/>
        </w:rPr>
        <w:t xml:space="preserve"> X. </w:t>
      </w:r>
      <w:r w:rsidRPr="001C72BD">
        <w:rPr>
          <w:color w:val="000000"/>
          <w:lang w:val="es-SV"/>
        </w:rPr>
        <w:t>Informe de Seguimiento y Cierre al Plan de Acción de Observación de la SSF,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color w:val="000000"/>
          <w:lang w:val="es-SV"/>
        </w:rPr>
        <w:t>la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 xml:space="preserve">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 xml:space="preserve">EL CONSEJO POR UNANIMIDAD SE DA POR ENTERADO.  </w:t>
      </w:r>
      <w:r w:rsidRPr="001C72BD">
        <w:rPr>
          <w:b/>
          <w:bCs/>
          <w:color w:val="000000"/>
          <w:lang w:val="es-SV"/>
        </w:rPr>
        <w:t>Punto</w:t>
      </w:r>
      <w:r w:rsidRPr="001C72BD">
        <w:rPr>
          <w:b/>
          <w:color w:val="000000"/>
          <w:lang w:val="es-SV"/>
        </w:rPr>
        <w:t xml:space="preserve"> XI. </w:t>
      </w:r>
      <w:r w:rsidRPr="001C72BD">
        <w:rPr>
          <w:color w:val="000000"/>
          <w:lang w:val="es-SV"/>
        </w:rPr>
        <w:t>Solicitud de Autorización de Convenio de Cooperación Técnica Entre el Fondo Social Para la Vivienda y el Banco Central de Reserva (GTI), la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 xml:space="preserve">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>EL CONSEJO POR UNANIMIDAD SE DA POR ENTERADO.</w:t>
      </w:r>
      <w:r w:rsidRPr="001C72BD">
        <w:rPr>
          <w:color w:val="000000"/>
          <w:lang w:val="es-SV"/>
        </w:rPr>
        <w:t xml:space="preserve"> </w:t>
      </w:r>
      <w:r w:rsidRPr="001C72BD">
        <w:rPr>
          <w:b/>
          <w:bCs/>
          <w:color w:val="000000"/>
          <w:lang w:val="es-SV"/>
        </w:rPr>
        <w:t>Punto XII.</w:t>
      </w:r>
      <w:r w:rsidRPr="001C72BD">
        <w:rPr>
          <w:color w:val="000000"/>
          <w:lang w:val="es-SV"/>
        </w:rPr>
        <w:t xml:space="preserve"> Informe del Proceso de Contratación por Comparación de Precios No. CP-FSV-053/2023 “Servicio de un Centro de Operaciones de Seguridad (SOC), Para el Fondo Social Para la Vivienda”,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color w:val="000000"/>
          <w:lang w:val="es-SV"/>
        </w:rPr>
        <w:t>la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 xml:space="preserve">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 xml:space="preserve">EL CONSEJO POR UNANIMIDAD SE DA POR ENTERADO.  </w:t>
      </w:r>
      <w:r w:rsidRPr="001C72BD">
        <w:rPr>
          <w:b/>
          <w:bCs/>
          <w:color w:val="000000"/>
          <w:lang w:val="es-SV"/>
        </w:rPr>
        <w:t>Punto</w:t>
      </w:r>
      <w:r w:rsidRPr="001C72BD">
        <w:rPr>
          <w:b/>
          <w:color w:val="000000"/>
          <w:lang w:val="es-SV"/>
        </w:rPr>
        <w:t xml:space="preserve"> XIII. </w:t>
      </w:r>
      <w:r w:rsidRPr="001C72BD">
        <w:rPr>
          <w:color w:val="000000"/>
          <w:lang w:val="es-SV"/>
        </w:rPr>
        <w:t>Suscripción del Convenio con BOLPROS (UCP)</w:t>
      </w:r>
      <w:r w:rsidRPr="001C72BD">
        <w:rPr>
          <w:bCs/>
          <w:color w:val="000000"/>
          <w:lang w:val="es-SV"/>
        </w:rPr>
        <w:t>,</w:t>
      </w:r>
      <w:r w:rsidRPr="001C72BD">
        <w:rPr>
          <w:b/>
          <w:bCs/>
          <w:color w:val="000000"/>
          <w:lang w:val="es-SV"/>
        </w:rPr>
        <w:t xml:space="preserve"> </w:t>
      </w:r>
      <w:bookmarkStart w:id="0" w:name="_Hlk155687799"/>
      <w:r w:rsidRPr="001C72BD">
        <w:rPr>
          <w:color w:val="000000"/>
          <w:lang w:val="es-SV"/>
        </w:rPr>
        <w:t>la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 xml:space="preserve">licenciada </w:t>
      </w:r>
      <w:r w:rsidRPr="001C72BD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C72BD">
        <w:rPr>
          <w:b/>
          <w:color w:val="000000"/>
          <w:lang w:val="es-SV"/>
        </w:rPr>
        <w:t>EL CONSEJO POR UNANIMIDAD SE DA POR ENTERADO.</w:t>
      </w:r>
      <w:bookmarkEnd w:id="0"/>
      <w:r w:rsidRPr="001C72BD">
        <w:rPr>
          <w:b/>
          <w:color w:val="000000"/>
          <w:lang w:val="es-SV"/>
        </w:rPr>
        <w:t xml:space="preserve">  </w:t>
      </w:r>
      <w:r w:rsidRPr="001C72BD">
        <w:rPr>
          <w:b/>
          <w:bCs/>
          <w:color w:val="000000"/>
          <w:lang w:val="es-SV"/>
        </w:rPr>
        <w:t>Punto</w:t>
      </w:r>
      <w:r w:rsidRPr="001C72BD">
        <w:rPr>
          <w:b/>
          <w:color w:val="000000"/>
          <w:lang w:val="es-SV"/>
        </w:rPr>
        <w:t xml:space="preserve"> XIV. </w:t>
      </w:r>
      <w:r w:rsidRPr="001C72BD">
        <w:rPr>
          <w:b/>
          <w:bCs/>
          <w:color w:val="000000"/>
          <w:lang w:val="es-SV"/>
        </w:rPr>
        <w:t xml:space="preserve"> </w:t>
      </w:r>
      <w:r w:rsidRPr="001C72BD">
        <w:rPr>
          <w:bCs/>
          <w:color w:val="000000"/>
          <w:lang w:val="es-SV"/>
        </w:rPr>
        <w:t>Acuerdo de Resolución Sobre Información Reservada de Esta Sesión</w:t>
      </w:r>
      <w:r w:rsidRPr="001C72BD">
        <w:rPr>
          <w:color w:val="000000"/>
          <w:lang w:val="es-SV"/>
        </w:rPr>
        <w:t xml:space="preserve">, </w:t>
      </w:r>
      <w:r w:rsidRPr="001C72BD">
        <w:rPr>
          <w:b/>
          <w:color w:val="000000"/>
          <w:lang w:val="es-SV"/>
        </w:rPr>
        <w:t>EL CONSEJO POR UNANIMIDAD SE DA POR ENTERADO.</w:t>
      </w:r>
      <w:r w:rsidRPr="001C72BD">
        <w:rPr>
          <w:color w:val="000000"/>
          <w:lang w:val="es-SV"/>
        </w:rPr>
        <w:t xml:space="preserve">  </w:t>
      </w:r>
      <w:r w:rsidRPr="001C72BD">
        <w:rPr>
          <w:b/>
          <w:bCs/>
          <w:color w:val="000000"/>
          <w:lang w:val="es-SV"/>
        </w:rPr>
        <w:t>IV</w:t>
      </w:r>
      <w:r w:rsidRPr="001C72BD">
        <w:rPr>
          <w:b/>
          <w:bCs/>
          <w:lang w:val="es-SV"/>
        </w:rPr>
        <w:t xml:space="preserve">. </w:t>
      </w:r>
      <w:r w:rsidRPr="001C72BD">
        <w:rPr>
          <w:b/>
          <w:lang w:val="es-SV"/>
        </w:rPr>
        <w:t xml:space="preserve">ANÁLISIS </w:t>
      </w:r>
      <w:r w:rsidRPr="001C72BD">
        <w:rPr>
          <w:b/>
          <w:bCs/>
          <w:lang w:val="es-SV"/>
        </w:rPr>
        <w:t xml:space="preserve">ACTA DE SESIÓN EXTRAORDINARIA DE JUNTA DIRECTIVA </w:t>
      </w:r>
      <w:proofErr w:type="spellStart"/>
      <w:r w:rsidRPr="001C72BD">
        <w:rPr>
          <w:b/>
          <w:bCs/>
          <w:lang w:val="es-SV"/>
        </w:rPr>
        <w:t>Nº</w:t>
      </w:r>
      <w:proofErr w:type="spellEnd"/>
      <w:r w:rsidRPr="001C72BD">
        <w:rPr>
          <w:b/>
          <w:bCs/>
          <w:lang w:val="es-SV"/>
        </w:rPr>
        <w:t xml:space="preserve"> JD-230/2023 DEL 15 DE DICIEMBRE DEL AÑO 2023.  </w:t>
      </w:r>
      <w:r w:rsidRPr="001C72BD">
        <w:rPr>
          <w:color w:val="000000"/>
          <w:lang w:val="es-SV"/>
        </w:rPr>
        <w:t xml:space="preserve">Se recibió el acta en mención con sus respectivos anexos, y consta de la agenda siguiente: </w:t>
      </w:r>
      <w:r w:rsidRPr="001C72BD">
        <w:rPr>
          <w:b/>
          <w:color w:val="000000"/>
          <w:lang w:val="es-SV"/>
        </w:rPr>
        <w:t>I.</w:t>
      </w:r>
      <w:r w:rsidRPr="001C72BD">
        <w:rPr>
          <w:color w:val="000000"/>
          <w:lang w:val="es-SV"/>
        </w:rPr>
        <w:t xml:space="preserve"> Aprobación de Agenda; </w:t>
      </w:r>
      <w:r w:rsidRPr="001C72BD">
        <w:rPr>
          <w:b/>
          <w:color w:val="000000"/>
          <w:lang w:val="es-SV"/>
        </w:rPr>
        <w:t xml:space="preserve">II.  </w:t>
      </w:r>
      <w:r w:rsidRPr="001C72BD">
        <w:rPr>
          <w:color w:val="000000"/>
          <w:lang w:val="es-SV"/>
        </w:rPr>
        <w:t xml:space="preserve">Aprobación y Ratificación de Acta anterior; </w:t>
      </w:r>
      <w:r w:rsidRPr="001C72BD">
        <w:rPr>
          <w:b/>
          <w:color w:val="000000"/>
          <w:lang w:val="es-SV"/>
        </w:rPr>
        <w:t xml:space="preserve">III.  </w:t>
      </w:r>
      <w:r w:rsidRPr="001C72BD">
        <w:rPr>
          <w:color w:val="000000"/>
          <w:lang w:val="es-SV"/>
        </w:rPr>
        <w:t>Resolución de Créditos de Vivienda.  Después de haber leído y analizado el contenido del acta este Consejo se da</w:t>
      </w:r>
      <w:r w:rsidRPr="001C72BD">
        <w:rPr>
          <w:bCs/>
          <w:lang w:val="es-SV"/>
        </w:rPr>
        <w:t xml:space="preserve"> por recibido e informado </w:t>
      </w:r>
      <w:r w:rsidRPr="001C72BD">
        <w:rPr>
          <w:b/>
          <w:lang w:val="es-SV"/>
        </w:rPr>
        <w:t xml:space="preserve">de 30 </w:t>
      </w:r>
      <w:r w:rsidRPr="001C72BD">
        <w:rPr>
          <w:rFonts w:eastAsia="Arial"/>
          <w:b/>
        </w:rPr>
        <w:t xml:space="preserve">solicitudes de crédito por un monto de $752,840.33 </w:t>
      </w:r>
      <w:r w:rsidRPr="001C72BD"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 w:rsidRPr="001C72BD">
        <w:rPr>
          <w:b/>
          <w:lang w:val="es-SV"/>
        </w:rPr>
        <w:t xml:space="preserve">ANÁLISIS </w:t>
      </w:r>
      <w:r w:rsidRPr="001C72BD">
        <w:rPr>
          <w:b/>
          <w:bCs/>
          <w:lang w:val="es-SV"/>
        </w:rPr>
        <w:t xml:space="preserve">ACTA DE SESIÓN EXTRAORDINARIA DE JUNTA DIRECTIVA </w:t>
      </w:r>
      <w:proofErr w:type="spellStart"/>
      <w:r w:rsidRPr="001C72BD">
        <w:rPr>
          <w:b/>
          <w:bCs/>
          <w:lang w:val="es-SV"/>
        </w:rPr>
        <w:t>Nº</w:t>
      </w:r>
      <w:proofErr w:type="spellEnd"/>
      <w:r w:rsidRPr="001C72BD">
        <w:rPr>
          <w:b/>
          <w:bCs/>
          <w:lang w:val="es-SV"/>
        </w:rPr>
        <w:t xml:space="preserve"> JD-231/2023 DEL 18 DE DICIEMBRE DEL AÑO 2023.  </w:t>
      </w:r>
      <w:r w:rsidRPr="001C72BD">
        <w:rPr>
          <w:color w:val="000000"/>
          <w:lang w:val="es-SV"/>
        </w:rPr>
        <w:t xml:space="preserve">Se recibió el acta en mención con sus respectivos anexos, y consta de la agenda siguiente: </w:t>
      </w:r>
      <w:r w:rsidRPr="001C72BD">
        <w:rPr>
          <w:b/>
          <w:color w:val="000000"/>
          <w:lang w:val="es-SV"/>
        </w:rPr>
        <w:t>I.</w:t>
      </w:r>
      <w:r w:rsidRPr="001C72BD">
        <w:rPr>
          <w:color w:val="000000"/>
          <w:lang w:val="es-SV"/>
        </w:rPr>
        <w:t xml:space="preserve"> Aprobación de Agenda; </w:t>
      </w:r>
      <w:r w:rsidRPr="001C72BD">
        <w:rPr>
          <w:b/>
          <w:color w:val="000000"/>
          <w:lang w:val="es-SV"/>
        </w:rPr>
        <w:t xml:space="preserve">II.  </w:t>
      </w:r>
      <w:r w:rsidRPr="001C72BD">
        <w:rPr>
          <w:color w:val="000000"/>
          <w:lang w:val="es-SV"/>
        </w:rPr>
        <w:t xml:space="preserve">Aprobación y Ratificación de Acta anterior; </w:t>
      </w:r>
      <w:r w:rsidRPr="001C72BD">
        <w:rPr>
          <w:b/>
          <w:color w:val="000000"/>
          <w:lang w:val="es-SV"/>
        </w:rPr>
        <w:t xml:space="preserve">III.  </w:t>
      </w:r>
      <w:r w:rsidRPr="001C72BD">
        <w:rPr>
          <w:color w:val="000000"/>
          <w:lang w:val="es-SV"/>
        </w:rPr>
        <w:t>Resolución de Créditos de Vivienda.  Después de haber leído y analizado el contenido del acta este Consejo se da</w:t>
      </w:r>
      <w:r w:rsidRPr="001C72BD">
        <w:rPr>
          <w:bCs/>
          <w:lang w:val="es-SV"/>
        </w:rPr>
        <w:t xml:space="preserve"> por recibido e informado </w:t>
      </w:r>
      <w:r w:rsidRPr="001C72BD">
        <w:rPr>
          <w:b/>
          <w:lang w:val="es-SV"/>
        </w:rPr>
        <w:t xml:space="preserve">de 25 </w:t>
      </w:r>
      <w:r w:rsidRPr="001C72BD">
        <w:rPr>
          <w:rFonts w:eastAsia="Arial"/>
          <w:b/>
        </w:rPr>
        <w:t xml:space="preserve">solicitudes de crédito por un monto de $690,954.87 </w:t>
      </w:r>
      <w:r w:rsidRPr="001C72BD"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 w:rsidRPr="001C72BD">
        <w:rPr>
          <w:b/>
          <w:lang w:val="es-SV"/>
        </w:rPr>
        <w:t xml:space="preserve">GESTIÓN Y RESPUESTA SOBRE SOLICITUDES ENVIADAS A LA ADMINISTRACIÓN, </w:t>
      </w:r>
      <w:r w:rsidRPr="001C72BD">
        <w:rPr>
          <w:lang w:val="es-SV"/>
        </w:rPr>
        <w:t xml:space="preserve">en el presente punto se conoció una actualización sobre las comunicaciones realizadas a la Administración del FSV, </w:t>
      </w:r>
      <w:r w:rsidRPr="001C72BD">
        <w:rPr>
          <w:b/>
          <w:color w:val="000000"/>
          <w:lang w:val="es-SV"/>
        </w:rPr>
        <w:t xml:space="preserve">EL CONSEJO POR UNANIMIDAD SE DA POR ENTERADO. VII. </w:t>
      </w:r>
      <w:r w:rsidRPr="001C72BD">
        <w:rPr>
          <w:b/>
          <w:bCs/>
          <w:lang w:val="es-SV"/>
        </w:rPr>
        <w:t>A</w:t>
      </w:r>
      <w:r w:rsidRPr="001C72BD">
        <w:rPr>
          <w:b/>
          <w:color w:val="000000"/>
          <w:lang w:val="es-SV"/>
        </w:rPr>
        <w:t xml:space="preserve">CUERDOS DE RESOLUCIÓN SOBRE INFORMACIÓN RESERVADA DE ESTA SESIÓN, </w:t>
      </w:r>
      <w:r w:rsidRPr="001C72BD">
        <w:rPr>
          <w:b/>
          <w:lang w:val="es-SV"/>
        </w:rPr>
        <w:t>el</w:t>
      </w:r>
      <w:r w:rsidRPr="001C72BD">
        <w:rPr>
          <w:b/>
          <w:bCs/>
          <w:i/>
          <w:iCs/>
          <w:lang w:val="es-SV"/>
        </w:rPr>
        <w:t xml:space="preserve"> </w:t>
      </w:r>
      <w:r w:rsidRPr="001C72BD">
        <w:rPr>
          <w:b/>
          <w:bCs/>
          <w:iCs/>
          <w:lang w:val="es-SV"/>
        </w:rPr>
        <w:t>C</w:t>
      </w:r>
      <w:r w:rsidRPr="001C72BD">
        <w:rPr>
          <w:b/>
          <w:lang w:val="es-SV"/>
        </w:rPr>
        <w:t>onsejo de Vigilancia,</w:t>
      </w:r>
      <w:r w:rsidRPr="001C72BD">
        <w:rPr>
          <w:b/>
          <w:bCs/>
          <w:lang w:val="es-SV"/>
        </w:rPr>
        <w:t xml:space="preserve"> indica que en la presente Sesión no hay acuerdos de información reservada</w:t>
      </w:r>
      <w:r w:rsidRPr="001C72BD">
        <w:rPr>
          <w:b/>
          <w:color w:val="000000"/>
        </w:rPr>
        <w:t>. VIII</w:t>
      </w:r>
      <w:r w:rsidRPr="001C72BD">
        <w:rPr>
          <w:b/>
          <w:bCs/>
          <w:lang w:val="es-SV"/>
        </w:rPr>
        <w:t>. VARIOS. No hubo puntos que tratar.</w:t>
      </w:r>
      <w:r w:rsidRPr="001C72BD">
        <w:rPr>
          <w:lang w:val="es-SV"/>
        </w:rPr>
        <w:t xml:space="preserve">  La </w:t>
      </w:r>
      <w:proofErr w:type="gramStart"/>
      <w:r w:rsidRPr="001C72BD">
        <w:rPr>
          <w:lang w:val="es-SV"/>
        </w:rPr>
        <w:t>Presidenta</w:t>
      </w:r>
      <w:proofErr w:type="gramEnd"/>
      <w:r w:rsidRPr="001C72BD">
        <w:rPr>
          <w:lang w:val="es-SV"/>
        </w:rPr>
        <w:t xml:space="preserve"> del Consejo convoca para la próxima reunión el día 2 de febrero del año 2024, a las once horas a realizarse </w:t>
      </w:r>
      <w:r w:rsidRPr="0009625E">
        <w:rPr>
          <w:lang w:val="es-SV"/>
        </w:rPr>
        <w:t>en forma presencial.</w:t>
      </w:r>
      <w:r w:rsidRPr="0009625E">
        <w:rPr>
          <w:b/>
          <w:bCs/>
          <w:lang w:val="es-SV"/>
        </w:rPr>
        <w:t xml:space="preserve">  </w:t>
      </w:r>
      <w:r w:rsidRPr="001C72BD">
        <w:rPr>
          <w:lang w:val="es-SV"/>
        </w:rPr>
        <w:t xml:space="preserve">Y no habiendo más que hacer constar, se da por finalizada la presente reunión a las once horas con cuarenta y </w:t>
      </w:r>
      <w:r>
        <w:rPr>
          <w:lang w:val="es-SV"/>
        </w:rPr>
        <w:t>ocho</w:t>
      </w:r>
      <w:r w:rsidRPr="001C72BD">
        <w:rPr>
          <w:lang w:val="es-SV"/>
        </w:rPr>
        <w:t xml:space="preserve"> minutos, ratificamos su contenido y firmamos. </w:t>
      </w:r>
    </w:p>
    <w:p w14:paraId="18EAED4E" w14:textId="77777777" w:rsidR="00EA47C7" w:rsidRPr="001C72BD" w:rsidRDefault="00EA47C7" w:rsidP="00EA47C7">
      <w:pPr>
        <w:spacing w:line="360" w:lineRule="auto"/>
        <w:jc w:val="both"/>
        <w:rPr>
          <w:sz w:val="22"/>
          <w:lang w:val="es-SV"/>
        </w:rPr>
      </w:pPr>
    </w:p>
    <w:p w14:paraId="194248F1" w14:textId="77777777" w:rsidR="00712B7B" w:rsidRPr="00051A45" w:rsidRDefault="00712B7B" w:rsidP="00712B7B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1"/>
    <w:p w14:paraId="28E3D8B4" w14:textId="77777777" w:rsidR="00EA47C7" w:rsidRPr="001C72BD" w:rsidRDefault="00EA47C7" w:rsidP="00EA47C7">
      <w:pPr>
        <w:spacing w:line="360" w:lineRule="auto"/>
        <w:rPr>
          <w:b/>
          <w:bCs/>
          <w:color w:val="C00000"/>
          <w:sz w:val="8"/>
          <w:szCs w:val="8"/>
          <w:u w:val="single"/>
        </w:rPr>
      </w:pPr>
    </w:p>
    <w:p w14:paraId="052D39FC" w14:textId="77777777" w:rsidR="00EA47C7" w:rsidRDefault="00EA47C7"/>
    <w:sectPr w:rsidR="00EA4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A78F" w14:textId="77777777" w:rsidR="00712B7B" w:rsidRDefault="00712B7B" w:rsidP="00712B7B">
      <w:r>
        <w:separator/>
      </w:r>
    </w:p>
  </w:endnote>
  <w:endnote w:type="continuationSeparator" w:id="0">
    <w:p w14:paraId="52293F18" w14:textId="77777777" w:rsidR="00712B7B" w:rsidRDefault="00712B7B" w:rsidP="0071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37CA" w14:textId="77777777" w:rsidR="00712B7B" w:rsidRDefault="00712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6DFE" w14:textId="77777777" w:rsidR="00712B7B" w:rsidRDefault="00712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F77F" w14:textId="77777777" w:rsidR="00712B7B" w:rsidRDefault="00712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23E" w14:textId="77777777" w:rsidR="00712B7B" w:rsidRDefault="00712B7B" w:rsidP="00712B7B">
      <w:r>
        <w:separator/>
      </w:r>
    </w:p>
  </w:footnote>
  <w:footnote w:type="continuationSeparator" w:id="0">
    <w:p w14:paraId="16FE09D7" w14:textId="77777777" w:rsidR="00712B7B" w:rsidRDefault="00712B7B" w:rsidP="0071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0EC" w14:textId="77777777" w:rsidR="00712B7B" w:rsidRDefault="00712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A092" w14:textId="77777777" w:rsidR="00712B7B" w:rsidRPr="000843BF" w:rsidRDefault="00712B7B" w:rsidP="00712B7B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EE3EE49" w14:textId="77777777" w:rsidR="00712B7B" w:rsidRPr="000843BF" w:rsidRDefault="00712B7B" w:rsidP="00712B7B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1CFDCF94" w14:textId="77777777" w:rsidR="00712B7B" w:rsidRDefault="00712B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3752" w14:textId="77777777" w:rsidR="00712B7B" w:rsidRDefault="00712B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C7"/>
    <w:rsid w:val="00712B7B"/>
    <w:rsid w:val="00EA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B31F9"/>
  <w15:chartTrackingRefBased/>
  <w15:docId w15:val="{68FC290F-1BAA-4A87-A502-41CE4E65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C7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47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7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7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7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7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7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7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7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7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7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7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7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7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7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7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A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7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A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7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A47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7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A47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7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7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2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7B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12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B7B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2024-02-16T15:18:00Z</dcterms:created>
  <dcterms:modified xsi:type="dcterms:W3CDTF">2024-02-16T16:04:00Z</dcterms:modified>
</cp:coreProperties>
</file>