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9615" w14:textId="77777777" w:rsidR="008743EC" w:rsidRDefault="008743EC" w:rsidP="00F1681F">
      <w:pPr>
        <w:spacing w:line="360" w:lineRule="auto"/>
        <w:jc w:val="both"/>
        <w:rPr>
          <w:bCs/>
          <w:sz w:val="22"/>
          <w:szCs w:val="22"/>
          <w:lang w:val="es-SV"/>
        </w:rPr>
      </w:pPr>
    </w:p>
    <w:p w14:paraId="43F85DCD" w14:textId="287C3F50" w:rsidR="00F1681F" w:rsidRPr="00E23669" w:rsidRDefault="00F1681F" w:rsidP="00F1681F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43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diez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miércoles quince de noviembre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B65AED">
        <w:rPr>
          <w:lang w:val="es-SV"/>
        </w:rPr>
        <w:t>manera presencial</w:t>
      </w:r>
      <w:r w:rsidRPr="00F56D36">
        <w:rPr>
          <w:lang w:val="es-SV"/>
        </w:rPr>
        <w:t>:</w:t>
      </w:r>
      <w:r>
        <w:rPr>
          <w:lang w:val="es-SV"/>
        </w:rPr>
        <w:t xml:space="preserve">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>
        <w:rPr>
          <w:bCs/>
          <w:lang w:val="es-SV"/>
        </w:rPr>
        <w:t xml:space="preserve">y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</w:t>
      </w:r>
      <w:r w:rsidRPr="005D32F2">
        <w:rPr>
          <w:color w:val="000000" w:themeColor="text1"/>
          <w:lang w:val="es-SV"/>
        </w:rPr>
        <w:t>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 xml:space="preserve"> </w:t>
      </w:r>
      <w:r w:rsidRPr="00904F14">
        <w:rPr>
          <w:lang w:val="es-SV"/>
        </w:rPr>
        <w:t>según el artículo treinta  y nueve de la Ley y Reglamento Básico del FSV,</w:t>
      </w:r>
      <w:r w:rsidRPr="00904F14">
        <w:rPr>
          <w:b/>
          <w:lang w:val="es-SV"/>
        </w:rPr>
        <w:t xml:space="preserve"> </w:t>
      </w:r>
      <w:r w:rsidRPr="00904F14">
        <w:rPr>
          <w:lang w:val="es-SV"/>
        </w:rPr>
        <w:t>que por motivos de salud asistió a la presente de manera sincrónica vía plataforma Microsoft Teams</w:t>
      </w:r>
      <w:r w:rsidRPr="00767D91">
        <w:rPr>
          <w:lang w:val="es-SV"/>
        </w:rPr>
        <w:t>;</w:t>
      </w:r>
      <w:r>
        <w:rPr>
          <w:lang w:val="es-SV"/>
        </w:rPr>
        <w:t xml:space="preserve">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42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190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191/2023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192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193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194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25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I. 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42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10 de noviembre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190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19 DE OCTUBRE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927FB1">
        <w:rPr>
          <w:color w:val="000000"/>
          <w:lang w:val="es-SV"/>
        </w:rPr>
        <w:t>A</w:t>
      </w:r>
      <w:r>
        <w:rPr>
          <w:color w:val="000000"/>
          <w:lang w:val="es-SV"/>
        </w:rPr>
        <w:t>probación de Préstamos Personales</w:t>
      </w:r>
      <w:r w:rsidRPr="00CF66B1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Presupuesto de Ingresos y Egresos 2024; </w:t>
      </w:r>
      <w:r w:rsidRPr="00BE6F3D"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Análisis Margen Financiero a Septiembre 2023; </w:t>
      </w:r>
      <w:r w:rsidRPr="008405BC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</w:t>
      </w:r>
      <w:r w:rsidRPr="00F535E1">
        <w:rPr>
          <w:color w:val="000000"/>
          <w:lang w:val="es-SV"/>
        </w:rPr>
        <w:t>R</w:t>
      </w:r>
      <w:r w:rsidRPr="00F535E1">
        <w:rPr>
          <w:bCs/>
        </w:rPr>
        <w:t xml:space="preserve">esolución Razonada de Contratación </w:t>
      </w:r>
      <w:r w:rsidRPr="00F535E1">
        <w:rPr>
          <w:bCs/>
        </w:rPr>
        <w:lastRenderedPageBreak/>
        <w:t>Directa No. CD-FSV-008-2023 Para Contratar Renovación de Soporte Técnico Para Licencias de Servidor de Aplicaciones y Herramientas de Desarrollo</w:t>
      </w:r>
      <w:r w:rsidRPr="00F535E1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8405BC"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Solicitud de Aprobación de Especificaciones Técnicas Para la Contratación Directa No. CD-SFV-008/2023 “Servicio de Soporte Técnico Para Licencias de Servidor de Aplicaciones y Herramientas de Desarrollo; </w:t>
      </w:r>
      <w:r w:rsidRPr="00657FDC">
        <w:rPr>
          <w:b/>
          <w:bCs/>
          <w:color w:val="000000"/>
          <w:lang w:val="es-SV"/>
        </w:rPr>
        <w:t>IX</w:t>
      </w:r>
      <w:r w:rsidRPr="00E70279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Solicitud de Adenda de Incremento de Oferta de Compra No. 378/2022 Denominada “Servicio de Enlaces a Internet y de Transmisión de Datos Para Diversos Servicios Institucionales y de Usuarios”; </w:t>
      </w:r>
      <w:r>
        <w:rPr>
          <w:b/>
          <w:bCs/>
          <w:color w:val="000000"/>
          <w:lang w:val="es-SV"/>
        </w:rPr>
        <w:t xml:space="preserve">X. </w:t>
      </w:r>
      <w:r w:rsidRPr="00397246">
        <w:rPr>
          <w:color w:val="000000"/>
          <w:lang w:val="es-SV"/>
        </w:rPr>
        <w:t>Monitor de</w:t>
      </w:r>
      <w:r>
        <w:rPr>
          <w:color w:val="000000"/>
          <w:lang w:val="es-SV"/>
        </w:rPr>
        <w:t xml:space="preserve"> Operaciones al Mes de Septiembre de 2023</w:t>
      </w:r>
      <w:r w:rsidRPr="00F204A0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</w:t>
      </w:r>
      <w:r w:rsidRPr="008405BC">
        <w:rPr>
          <w:b/>
          <w:bCs/>
          <w:color w:val="000000"/>
          <w:lang w:val="es-SV"/>
        </w:rPr>
        <w:t>X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F204A0">
        <w:rPr>
          <w:color w:val="000000"/>
          <w:lang w:val="es-SV"/>
        </w:rPr>
        <w:t>Solicitud de</w:t>
      </w:r>
      <w:r>
        <w:rPr>
          <w:color w:val="000000"/>
          <w:lang w:val="es-SV"/>
        </w:rPr>
        <w:t xml:space="preserve"> Misión Oficial a Argentina;</w:t>
      </w:r>
      <w:r>
        <w:rPr>
          <w:b/>
          <w:bCs/>
          <w:color w:val="000000"/>
          <w:lang w:val="es-SV"/>
        </w:rPr>
        <w:t xml:space="preserve"> XII.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671,849.38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927FB1">
        <w:rPr>
          <w:color w:val="000000"/>
          <w:lang w:val="es-SV"/>
        </w:rPr>
        <w:t>A</w:t>
      </w:r>
      <w:r>
        <w:rPr>
          <w:color w:val="000000"/>
          <w:lang w:val="es-SV"/>
        </w:rPr>
        <w:t>probación de Préstamos Personales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Presupuesto de Ingresos y Egresos 2024,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Análisis Margen Financiero a Septiembre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726CA3">
        <w:rPr>
          <w:b/>
          <w:bCs/>
          <w:color w:val="000000"/>
          <w:lang w:val="es-SV"/>
        </w:rPr>
        <w:t>Punto V</w:t>
      </w:r>
      <w:r w:rsidRPr="008405BC">
        <w:rPr>
          <w:b/>
          <w:bCs/>
          <w:color w:val="000000"/>
          <w:lang w:val="es-SV"/>
        </w:rPr>
        <w:t>II.</w:t>
      </w:r>
      <w:r>
        <w:rPr>
          <w:b/>
          <w:bCs/>
          <w:color w:val="000000"/>
          <w:lang w:val="es-SV"/>
        </w:rPr>
        <w:t xml:space="preserve"> </w:t>
      </w:r>
      <w:r w:rsidRPr="00F535E1">
        <w:rPr>
          <w:color w:val="000000"/>
          <w:lang w:val="es-SV"/>
        </w:rPr>
        <w:t>R</w:t>
      </w:r>
      <w:r w:rsidRPr="00F535E1">
        <w:rPr>
          <w:bCs/>
        </w:rPr>
        <w:t>esolución Razonada de Contratación Directa No. CD-FSV-008-2023 Para Contratar Renovación de Soporte Técnico Para Licencias de Servidor de Aplicaciones y Herramientas de Desarrollo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726CA3">
        <w:rPr>
          <w:b/>
          <w:bCs/>
          <w:color w:val="000000"/>
          <w:lang w:val="es-SV"/>
        </w:rPr>
        <w:t>Punto VIII.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Aprobación de Especificaciones Técnicas Para la Contratación Directa No. CD-SFV-008/2023 “Servicio de Soporte Técnico Para Licencias de Servidor de Aplicaciones y Herramientas de Desarrollo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</w:t>
      </w:r>
      <w:r>
        <w:rPr>
          <w:bCs/>
          <w:color w:val="000000" w:themeColor="text1"/>
          <w:lang w:val="es-SV"/>
        </w:rPr>
        <w:lastRenderedPageBreak/>
        <w:t xml:space="preserve">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IX</w:t>
      </w:r>
      <w:r w:rsidRPr="00537A5E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Adenda de Incremento de Oferta de Compra No. 378/2022 Denominada “Servicio de Enlaces a Internet y de Transmisión de Datos Para Diversos Servicios Institucionales y de Usuarios”</w:t>
      </w:r>
      <w:r w:rsidRPr="00C31B40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 </w:t>
      </w:r>
      <w:r w:rsidRPr="00C75DAB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X.  </w:t>
      </w:r>
      <w:r w:rsidRPr="00397246">
        <w:rPr>
          <w:color w:val="000000"/>
          <w:lang w:val="es-SV"/>
        </w:rPr>
        <w:t>Monitor de</w:t>
      </w:r>
      <w:r>
        <w:rPr>
          <w:color w:val="000000"/>
          <w:lang w:val="es-SV"/>
        </w:rPr>
        <w:t xml:space="preserve"> Operaciones al Mes de Septiembre de 2023</w:t>
      </w:r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 w:rsidRPr="00C75DAB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XI. </w:t>
      </w:r>
      <w:r w:rsidRPr="00F204A0">
        <w:rPr>
          <w:color w:val="000000"/>
          <w:lang w:val="es-SV"/>
        </w:rPr>
        <w:t>Solicitud de</w:t>
      </w:r>
      <w:r>
        <w:rPr>
          <w:color w:val="000000"/>
          <w:lang w:val="es-SV"/>
        </w:rPr>
        <w:t xml:space="preserve"> Misión Oficial a Argentina</w:t>
      </w:r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XII. 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191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20 DE OCTUBRE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$871,025.40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192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23 DE 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$1,016,888.27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193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24 DE 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</w:t>
      </w:r>
      <w:r w:rsidRPr="00E23669">
        <w:rPr>
          <w:color w:val="000000"/>
          <w:lang w:val="es-SV"/>
        </w:rPr>
        <w:lastRenderedPageBreak/>
        <w:t xml:space="preserve">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$1,010,755.38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194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25 DE 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$1,087,718.40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24 de noviembre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B369BB">
        <w:rPr>
          <w:lang w:val="es-SV"/>
        </w:rPr>
        <w:t>en forma presencial.</w:t>
      </w:r>
      <w:r w:rsidRPr="00B369BB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seis minutos</w:t>
      </w:r>
      <w:r w:rsidRPr="00E23669">
        <w:rPr>
          <w:lang w:val="es-SV"/>
        </w:rPr>
        <w:t>, ratificamos su contenido y firmamos.</w:t>
      </w:r>
    </w:p>
    <w:p w14:paraId="70FC6635" w14:textId="77777777" w:rsidR="00F1681F" w:rsidRDefault="00F1681F" w:rsidP="00F1681F">
      <w:pPr>
        <w:spacing w:line="360" w:lineRule="auto"/>
        <w:jc w:val="both"/>
        <w:rPr>
          <w:color w:val="000000" w:themeColor="text1"/>
          <w:sz w:val="22"/>
          <w:szCs w:val="22"/>
          <w:lang w:val="es-SV"/>
        </w:rPr>
      </w:pPr>
    </w:p>
    <w:p w14:paraId="267D8315" w14:textId="77777777" w:rsidR="00B47D7F" w:rsidRPr="00051A45" w:rsidRDefault="00B47D7F" w:rsidP="00B47D7F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>miembros del Consejo: Bertha Alicia Santacruz de Escobar; Yasmine Roxveni Calderón González, Jesús Amado Campos Sánchez y Manuel Antonio García Mancía.</w:t>
      </w:r>
    </w:p>
    <w:p w14:paraId="69F70143" w14:textId="77777777" w:rsidR="00F1681F" w:rsidRDefault="00F1681F" w:rsidP="00F1681F">
      <w:pPr>
        <w:spacing w:line="360" w:lineRule="auto"/>
        <w:jc w:val="both"/>
        <w:rPr>
          <w:b/>
          <w:bCs/>
          <w:lang w:val="es-SV"/>
        </w:rPr>
      </w:pPr>
    </w:p>
    <w:sectPr w:rsidR="00F168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56A4" w14:textId="77777777" w:rsidR="00CE72CD" w:rsidRDefault="00CE72CD" w:rsidP="00CE72CD">
      <w:r>
        <w:separator/>
      </w:r>
    </w:p>
  </w:endnote>
  <w:endnote w:type="continuationSeparator" w:id="0">
    <w:p w14:paraId="7C0409A1" w14:textId="77777777" w:rsidR="00CE72CD" w:rsidRDefault="00CE72CD" w:rsidP="00CE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9685" w14:textId="77777777" w:rsidR="00CE72CD" w:rsidRDefault="00CE72CD" w:rsidP="00CE72CD">
      <w:r>
        <w:separator/>
      </w:r>
    </w:p>
  </w:footnote>
  <w:footnote w:type="continuationSeparator" w:id="0">
    <w:p w14:paraId="4E29A45F" w14:textId="77777777" w:rsidR="00CE72CD" w:rsidRDefault="00CE72CD" w:rsidP="00CE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B64A" w14:textId="619B281F" w:rsidR="00CE72CD" w:rsidRPr="000843BF" w:rsidRDefault="00CE72CD" w:rsidP="00CE72CD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5ED2BB9" w14:textId="77777777" w:rsidR="00CE72CD" w:rsidRPr="000843BF" w:rsidRDefault="00CE72CD" w:rsidP="00CE72CD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079D360E" w14:textId="0FE50FC8" w:rsidR="00CE72CD" w:rsidRDefault="00CE72CD">
    <w:pPr>
      <w:pStyle w:val="Encabezado"/>
    </w:pPr>
  </w:p>
  <w:p w14:paraId="488A3B2C" w14:textId="77777777" w:rsidR="00CE72CD" w:rsidRDefault="00CE72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1F"/>
    <w:rsid w:val="004129E4"/>
    <w:rsid w:val="004342C8"/>
    <w:rsid w:val="008642C6"/>
    <w:rsid w:val="008743EC"/>
    <w:rsid w:val="008D1FDC"/>
    <w:rsid w:val="00A86CA3"/>
    <w:rsid w:val="00B47D7F"/>
    <w:rsid w:val="00CE72CD"/>
    <w:rsid w:val="00F1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C5B0F"/>
  <w15:chartTrackingRefBased/>
  <w15:docId w15:val="{32A88ECD-5FC3-4C00-AA81-4F07F92F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2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2C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E72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2C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1435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Florinda Carolina Munguia de Mejia</dc:creator>
  <cp:keywords/>
  <dc:description/>
  <cp:lastModifiedBy>Evelin Janeth Soler de Torres</cp:lastModifiedBy>
  <cp:revision>5</cp:revision>
  <dcterms:created xsi:type="dcterms:W3CDTF">2024-01-02T20:52:00Z</dcterms:created>
  <dcterms:modified xsi:type="dcterms:W3CDTF">2024-01-02T21:10:00Z</dcterms:modified>
</cp:coreProperties>
</file>