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C1060" w14:textId="77777777" w:rsidR="00425DFB" w:rsidRPr="00E23669" w:rsidRDefault="00425DFB" w:rsidP="00425DFB">
      <w:pPr>
        <w:spacing w:line="360" w:lineRule="auto"/>
        <w:jc w:val="both"/>
        <w:rPr>
          <w:lang w:val="es-SV"/>
        </w:rPr>
      </w:pPr>
      <w:bookmarkStart w:id="0" w:name="_Hlk94516021"/>
      <w:r w:rsidRPr="003B4093">
        <w:rPr>
          <w:b/>
          <w:bCs/>
          <w:lang w:val="es-SV"/>
        </w:rPr>
        <w:t>ACTA No. CV-</w:t>
      </w:r>
      <w:r>
        <w:rPr>
          <w:b/>
          <w:bCs/>
          <w:lang w:val="es-SV"/>
        </w:rPr>
        <w:t>31</w:t>
      </w:r>
      <w:r w:rsidRPr="003B4093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3B4093">
        <w:rPr>
          <w:lang w:val="es-SV"/>
        </w:rPr>
        <w:t xml:space="preserve">.  </w:t>
      </w:r>
      <w:r w:rsidRPr="00E23669">
        <w:rPr>
          <w:sz w:val="22"/>
          <w:lang w:val="es-SV"/>
        </w:rPr>
        <w:t>E</w:t>
      </w:r>
      <w:r w:rsidRPr="00E23669">
        <w:rPr>
          <w:lang w:val="es-SV"/>
        </w:rPr>
        <w:t xml:space="preserve">n la </w:t>
      </w:r>
      <w:r>
        <w:rPr>
          <w:lang w:val="es-SV"/>
        </w:rPr>
        <w:t xml:space="preserve">ciudad de </w:t>
      </w:r>
      <w:r w:rsidRPr="00E23669">
        <w:rPr>
          <w:lang w:val="es-SV"/>
        </w:rPr>
        <w:t xml:space="preserve">San Salvador, a </w:t>
      </w:r>
      <w:r w:rsidRPr="009276F4">
        <w:rPr>
          <w:lang w:val="es-SV"/>
        </w:rPr>
        <w:t>las</w:t>
      </w:r>
      <w:r>
        <w:rPr>
          <w:lang w:val="es-SV"/>
        </w:rPr>
        <w:t xml:space="preserve"> diez horas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del</w:t>
      </w:r>
      <w:r>
        <w:rPr>
          <w:lang w:val="es-SV"/>
        </w:rPr>
        <w:t xml:space="preserve"> jueves veinticuatro de agosto </w:t>
      </w:r>
      <w:r w:rsidRPr="00E23669">
        <w:rPr>
          <w:lang w:val="es-SV"/>
        </w:rPr>
        <w:t>del año 202</w:t>
      </w:r>
      <w:r>
        <w:rPr>
          <w:lang w:val="es-SV"/>
        </w:rPr>
        <w:t>3</w:t>
      </w:r>
      <w:r w:rsidRPr="00E23669">
        <w:rPr>
          <w:lang w:val="es-SV"/>
        </w:rPr>
        <w:t>.</w:t>
      </w:r>
      <w:r w:rsidRPr="001343CA">
        <w:rPr>
          <w:lang w:val="es-SV"/>
        </w:rPr>
        <w:t xml:space="preserve"> </w:t>
      </w:r>
      <w:r w:rsidRPr="00E23669">
        <w:rPr>
          <w:lang w:val="es-SV"/>
        </w:rPr>
        <w:t>Se realizó la reunión de los señores Miembros del Consejo de Vigilancia</w:t>
      </w:r>
      <w:r>
        <w:rPr>
          <w:lang w:val="es-SV"/>
        </w:rPr>
        <w:t xml:space="preserve"> a la cual asistieron </w:t>
      </w:r>
      <w:r w:rsidRPr="00324259">
        <w:rPr>
          <w:lang w:val="es-SV"/>
        </w:rPr>
        <w:t xml:space="preserve">de manera </w:t>
      </w:r>
      <w:r>
        <w:rPr>
          <w:lang w:val="es-SV"/>
        </w:rPr>
        <w:t>virtual</w:t>
      </w:r>
      <w:r w:rsidRPr="00F56D36">
        <w:rPr>
          <w:lang w:val="es-SV"/>
        </w:rPr>
        <w:t xml:space="preserve">: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</w:t>
      </w:r>
      <w:r w:rsidRPr="00DB2CFD">
        <w:rPr>
          <w:b/>
          <w:bCs/>
          <w:color w:val="000000" w:themeColor="text1"/>
          <w:lang w:val="es-SV"/>
        </w:rPr>
        <w:t xml:space="preserve"> BERTHA ALICIA SANTACRUZ DE ESCOBAR,</w:t>
      </w:r>
      <w:r w:rsidRPr="00554A03">
        <w:t xml:space="preserve"> </w:t>
      </w:r>
      <w:r w:rsidRPr="006B3B8A">
        <w:t>nombrada por el Ministerio de Vivienda, quien ejerce el cargo de Presidenta</w:t>
      </w:r>
      <w:r w:rsidRPr="00C26A9A">
        <w:rPr>
          <w:color w:val="000000" w:themeColor="text1"/>
        </w:rPr>
        <w:t xml:space="preserve">, </w:t>
      </w:r>
      <w:r w:rsidRPr="00E23669">
        <w:rPr>
          <w:lang w:val="es-SV"/>
        </w:rPr>
        <w:t>según el artículo treinta  y nueve de la Ley y Reglamento Básico del FSV</w:t>
      </w:r>
      <w:r>
        <w:rPr>
          <w:lang w:val="es-SV"/>
        </w:rPr>
        <w:t xml:space="preserve"> </w:t>
      </w:r>
      <w:r w:rsidRPr="00E23669">
        <w:rPr>
          <w:lang w:val="es-SV"/>
        </w:rPr>
        <w:t xml:space="preserve">y </w:t>
      </w:r>
      <w:r>
        <w:rPr>
          <w:lang w:val="es-SV"/>
        </w:rPr>
        <w:t>Licenciada</w:t>
      </w:r>
      <w:r w:rsidRPr="00E23669">
        <w:rPr>
          <w:lang w:val="es-SV"/>
        </w:rPr>
        <w:t xml:space="preserve"> </w:t>
      </w:r>
      <w:r w:rsidRPr="009776D8">
        <w:rPr>
          <w:b/>
          <w:bCs/>
          <w:lang w:val="es-SV"/>
        </w:rPr>
        <w:t>YASMINE ROXVENI CALDER</w:t>
      </w:r>
      <w:r>
        <w:rPr>
          <w:b/>
          <w:bCs/>
          <w:lang w:val="es-SV"/>
        </w:rPr>
        <w:t>Ó</w:t>
      </w:r>
      <w:r w:rsidRPr="009776D8">
        <w:rPr>
          <w:b/>
          <w:bCs/>
          <w:lang w:val="es-SV"/>
        </w:rPr>
        <w:t>N GONZ</w:t>
      </w:r>
      <w:r>
        <w:rPr>
          <w:b/>
          <w:bCs/>
          <w:lang w:val="es-SV"/>
        </w:rPr>
        <w:t>Á</w:t>
      </w:r>
      <w:r w:rsidRPr="009776D8">
        <w:rPr>
          <w:b/>
          <w:bCs/>
          <w:lang w:val="es-SV"/>
        </w:rPr>
        <w:t>LEZ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>Secretaria; nombrada por el Ministerio de Trabajo y Previsión Social</w:t>
      </w:r>
      <w:r>
        <w:rPr>
          <w:lang w:val="es-SV"/>
        </w:rPr>
        <w:t>,</w:t>
      </w:r>
      <w:r w:rsidRPr="00E23669">
        <w:rPr>
          <w:lang w:val="es-SV"/>
        </w:rPr>
        <w:t xml:space="preserve"> en representación del </w:t>
      </w:r>
      <w:r w:rsidRPr="00E23669">
        <w:rPr>
          <w:b/>
          <w:lang w:val="es-SV"/>
        </w:rPr>
        <w:t>SECTOR P</w:t>
      </w:r>
      <w:r>
        <w:rPr>
          <w:b/>
          <w:lang w:val="es-SV"/>
        </w:rPr>
        <w:t>Ú</w:t>
      </w:r>
      <w:r w:rsidRPr="00E23669">
        <w:rPr>
          <w:b/>
          <w:lang w:val="es-SV"/>
        </w:rPr>
        <w:t>BLICO</w:t>
      </w:r>
      <w:r w:rsidRPr="00E23669">
        <w:rPr>
          <w:lang w:val="es-SV"/>
        </w:rPr>
        <w:t>;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 xml:space="preserve">el </w:t>
      </w:r>
      <w:r>
        <w:rPr>
          <w:lang w:val="es-SV"/>
        </w:rPr>
        <w:t xml:space="preserve">Licenciado </w:t>
      </w:r>
      <w:r w:rsidRPr="004E3006">
        <w:rPr>
          <w:b/>
          <w:bCs/>
          <w:lang w:val="es-SV"/>
        </w:rPr>
        <w:t>JES</w:t>
      </w:r>
      <w:r>
        <w:rPr>
          <w:b/>
          <w:bCs/>
          <w:lang w:val="es-SV"/>
        </w:rPr>
        <w:t>Ú</w:t>
      </w:r>
      <w:r w:rsidRPr="004E3006">
        <w:rPr>
          <w:b/>
          <w:bCs/>
          <w:lang w:val="es-SV"/>
        </w:rPr>
        <w:t>S AMADO CAMPOS SÁNCHEZ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PATRONAL</w:t>
      </w:r>
      <w:r w:rsidRPr="00AC3BE7">
        <w:rPr>
          <w:bCs/>
          <w:lang w:val="es-SV"/>
        </w:rPr>
        <w:t>;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el señor </w:t>
      </w:r>
      <w:r w:rsidRPr="00F529EE">
        <w:rPr>
          <w:b/>
          <w:bCs/>
          <w:lang w:val="es-SV"/>
        </w:rPr>
        <w:t>MANUEL ANTONIO GARCÍA MANCÍA</w:t>
      </w:r>
      <w:r>
        <w:rPr>
          <w:b/>
          <w:bCs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LABORAL</w:t>
      </w:r>
      <w:r w:rsidRPr="00655A69">
        <w:rPr>
          <w:bCs/>
          <w:lang w:val="es-SV"/>
        </w:rPr>
        <w:t xml:space="preserve">; </w:t>
      </w:r>
      <w:r w:rsidRPr="00E23669">
        <w:rPr>
          <w:lang w:val="es-SV"/>
        </w:rPr>
        <w:t>comprobada la asistencia del Consejo</w:t>
      </w:r>
      <w:r>
        <w:rPr>
          <w:lang w:val="es-SV"/>
        </w:rPr>
        <w:t xml:space="preserve">,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 Bertha Alicia Santacruz de Escobar</w:t>
      </w:r>
      <w:r w:rsidRPr="00E23669">
        <w:rPr>
          <w:lang w:val="es-SV"/>
        </w:rPr>
        <w:t>, Presidenta; declara</w:t>
      </w:r>
      <w:r>
        <w:rPr>
          <w:lang w:val="es-SV"/>
        </w:rPr>
        <w:t xml:space="preserve"> </w:t>
      </w:r>
      <w:r w:rsidRPr="00E23669">
        <w:rPr>
          <w:lang w:val="es-SV"/>
        </w:rPr>
        <w:t>abierta la sesión y somete a consideración de los demás Miembros la agenda siguiente:</w:t>
      </w:r>
      <w:r>
        <w:t xml:space="preserve"> 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Agenda.  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Lectura y Aprobación del </w:t>
      </w:r>
      <w:r>
        <w:rPr>
          <w:lang w:val="es-SV"/>
        </w:rPr>
        <w:t>A</w:t>
      </w:r>
      <w:r w:rsidRPr="00E23669">
        <w:rPr>
          <w:lang w:val="es-SV"/>
        </w:rPr>
        <w:t xml:space="preserve">cta </w:t>
      </w:r>
      <w:r>
        <w:rPr>
          <w:lang w:val="es-SV"/>
        </w:rPr>
        <w:t>A</w:t>
      </w:r>
      <w:r w:rsidRPr="00E23669">
        <w:rPr>
          <w:lang w:val="es-SV"/>
        </w:rPr>
        <w:t>nterior No. CV-</w:t>
      </w:r>
      <w:r>
        <w:rPr>
          <w:lang w:val="es-SV"/>
        </w:rPr>
        <w:t>30</w:t>
      </w:r>
      <w:r w:rsidRPr="00E23669">
        <w:rPr>
          <w:lang w:val="es-SV"/>
        </w:rPr>
        <w:t>/202</w:t>
      </w:r>
      <w:r>
        <w:rPr>
          <w:lang w:val="es-SV"/>
        </w:rPr>
        <w:t>3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 xml:space="preserve">III.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132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20 de julio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 </w:t>
      </w:r>
      <w:r w:rsidRPr="00E23669">
        <w:rPr>
          <w:b/>
          <w:bCs/>
          <w:lang w:val="es-SV"/>
        </w:rPr>
        <w:t xml:space="preserve">IV.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133/2023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21 de julio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 xml:space="preserve">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134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24 de ju1io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</w:t>
      </w:r>
      <w:r w:rsidRPr="00E23669">
        <w:rPr>
          <w:b/>
          <w:bCs/>
          <w:lang w:val="es-SV"/>
        </w:rPr>
        <w:t xml:space="preserve">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135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25 de ju1io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3.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II</w:t>
      </w:r>
      <w:r w:rsidRPr="00E23669">
        <w:rPr>
          <w:b/>
          <w:bCs/>
          <w:lang w:val="es-SV"/>
        </w:rPr>
        <w:t xml:space="preserve">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136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26 de ju1io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3. </w:t>
      </w:r>
      <w:r w:rsidRPr="00B7701F">
        <w:rPr>
          <w:b/>
          <w:lang w:val="es-SV"/>
        </w:rPr>
        <w:t>VII</w:t>
      </w:r>
      <w:r>
        <w:rPr>
          <w:b/>
          <w:lang w:val="es-SV"/>
        </w:rPr>
        <w:t xml:space="preserve">I. </w:t>
      </w:r>
      <w:r w:rsidRPr="00E23669">
        <w:rPr>
          <w:lang w:val="es-SV"/>
        </w:rPr>
        <w:t>Acuerdo</w:t>
      </w:r>
      <w:r>
        <w:rPr>
          <w:lang w:val="es-SV"/>
        </w:rPr>
        <w:t>s</w:t>
      </w:r>
      <w:r w:rsidRPr="00E23669">
        <w:rPr>
          <w:lang w:val="es-SV"/>
        </w:rPr>
        <w:t xml:space="preserve"> de Resolución sobre Información Reservada de esta Sesión</w:t>
      </w:r>
      <w:r w:rsidRPr="007A4CCB">
        <w:rPr>
          <w:bCs/>
          <w:lang w:val="es-SV"/>
        </w:rPr>
        <w:t>.</w:t>
      </w:r>
      <w:r>
        <w:rPr>
          <w:b/>
          <w:lang w:val="es-SV"/>
        </w:rPr>
        <w:t xml:space="preserve">  IX</w:t>
      </w:r>
      <w:r w:rsidRPr="00023526">
        <w:rPr>
          <w:b/>
          <w:bCs/>
          <w:lang w:val="es-SV"/>
        </w:rPr>
        <w:t>.</w:t>
      </w:r>
      <w:r>
        <w:rPr>
          <w:lang w:val="es-SV"/>
        </w:rPr>
        <w:t xml:space="preserve">  Correspondencia Recibida. </w:t>
      </w:r>
      <w:r w:rsidRPr="00E02E3D">
        <w:rPr>
          <w:b/>
          <w:bCs/>
          <w:lang w:val="es-SV"/>
        </w:rPr>
        <w:t>X.</w:t>
      </w:r>
      <w:r>
        <w:rPr>
          <w:lang w:val="es-SV"/>
        </w:rPr>
        <w:t xml:space="preserve"> V</w:t>
      </w:r>
      <w:r w:rsidRPr="00E23669">
        <w:rPr>
          <w:lang w:val="es-SV"/>
        </w:rPr>
        <w:t>arios.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DESARROLLO</w:t>
      </w:r>
      <w:r w:rsidRPr="00E23669">
        <w:rPr>
          <w:lang w:val="es-SV"/>
        </w:rPr>
        <w:t xml:space="preserve">: </w:t>
      </w:r>
      <w:r w:rsidRPr="00E23669">
        <w:rPr>
          <w:b/>
          <w:lang w:val="es-SV"/>
        </w:rPr>
        <w:t xml:space="preserve">I. APROBACIÓN DE AGENDA. </w:t>
      </w:r>
      <w:r w:rsidRPr="00E23669">
        <w:rPr>
          <w:lang w:val="es-SV"/>
        </w:rPr>
        <w:t xml:space="preserve"> La agenda fue aprobada tal como aparece redactada.  </w:t>
      </w:r>
      <w:r w:rsidRPr="00E23669">
        <w:rPr>
          <w:b/>
          <w:lang w:val="es-SV"/>
        </w:rPr>
        <w:t>II. LECTURA Y APROBACIÓN DEL ACTA ANTERIOR.</w:t>
      </w:r>
      <w:r w:rsidRPr="00E23669">
        <w:rPr>
          <w:lang w:val="es-SV"/>
        </w:rPr>
        <w:t xml:space="preserve">  Se dio lectura al Acta CV-</w:t>
      </w:r>
      <w:r>
        <w:rPr>
          <w:lang w:val="es-SV"/>
        </w:rPr>
        <w:t>30</w:t>
      </w:r>
      <w:r w:rsidRPr="00E23669">
        <w:rPr>
          <w:lang w:val="es-SV"/>
        </w:rPr>
        <w:t>/202</w:t>
      </w:r>
      <w:r>
        <w:rPr>
          <w:lang w:val="es-SV"/>
        </w:rPr>
        <w:t>3</w:t>
      </w:r>
      <w:r w:rsidRPr="00E23669">
        <w:rPr>
          <w:lang w:val="es-SV"/>
        </w:rPr>
        <w:t xml:space="preserve">, de fecha </w:t>
      </w:r>
      <w:r>
        <w:rPr>
          <w:lang w:val="es-SV"/>
        </w:rPr>
        <w:t>18 de agosto</w:t>
      </w:r>
      <w:r w:rsidRPr="00E23669">
        <w:rPr>
          <w:lang w:val="es-SV"/>
        </w:rPr>
        <w:t xml:space="preserve"> del año 202</w:t>
      </w:r>
      <w:r>
        <w:rPr>
          <w:lang w:val="es-SV"/>
        </w:rPr>
        <w:t>3</w:t>
      </w:r>
      <w:r w:rsidRPr="00E23669">
        <w:rPr>
          <w:lang w:val="es-SV"/>
        </w:rPr>
        <w:t xml:space="preserve">, la cual fue aprobada.  </w:t>
      </w:r>
      <w:r w:rsidRPr="00E23669">
        <w:rPr>
          <w:b/>
          <w:lang w:val="es-SV"/>
        </w:rPr>
        <w:t>III. 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ORDINARIA</w:t>
      </w:r>
      <w:r w:rsidRPr="00E23669">
        <w:rPr>
          <w:b/>
          <w:bCs/>
          <w:lang w:val="es-SV"/>
        </w:rPr>
        <w:t xml:space="preserve">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132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20 DE JULIO DEL</w:t>
      </w:r>
      <w:r w:rsidRPr="00E23669">
        <w:rPr>
          <w:b/>
          <w:bCs/>
          <w:lang w:val="es-SV"/>
        </w:rPr>
        <w:t xml:space="preserve">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 xml:space="preserve">. </w:t>
      </w:r>
      <w:r w:rsidRPr="00DC798B">
        <w:rPr>
          <w:bCs/>
          <w:color w:val="000000"/>
          <w:lang w:val="es-SV"/>
        </w:rPr>
        <w:t>Aprobación de Agenda</w:t>
      </w:r>
      <w:r w:rsidRPr="00004E4B">
        <w:rPr>
          <w:bCs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II.</w:t>
      </w:r>
      <w:r w:rsidRPr="00E23669">
        <w:rPr>
          <w:color w:val="000000"/>
          <w:lang w:val="es-SV"/>
        </w:rPr>
        <w:t xml:space="preserve"> Aprobación de Acta </w:t>
      </w:r>
      <w:r>
        <w:rPr>
          <w:color w:val="000000"/>
          <w:lang w:val="es-SV"/>
        </w:rPr>
        <w:t>A</w:t>
      </w:r>
      <w:r w:rsidRPr="00E23669">
        <w:rPr>
          <w:color w:val="000000"/>
          <w:lang w:val="es-SV"/>
        </w:rPr>
        <w:t xml:space="preserve">nterior;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>II</w:t>
      </w:r>
      <w:r w:rsidRPr="00E23669">
        <w:rPr>
          <w:b/>
          <w:color w:val="000000"/>
          <w:lang w:val="es-SV"/>
        </w:rPr>
        <w:t xml:space="preserve">.  </w:t>
      </w:r>
      <w:r w:rsidRPr="00A26514">
        <w:rPr>
          <w:bCs/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; </w:t>
      </w:r>
      <w:r w:rsidRPr="009F0499">
        <w:rPr>
          <w:b/>
          <w:bCs/>
          <w:color w:val="000000"/>
          <w:lang w:val="es-SV"/>
        </w:rPr>
        <w:t>IV.</w:t>
      </w:r>
      <w:r>
        <w:rPr>
          <w:b/>
          <w:bCs/>
          <w:color w:val="000000"/>
          <w:lang w:val="es-SV"/>
        </w:rPr>
        <w:t xml:space="preserve">  </w:t>
      </w:r>
      <w:r w:rsidRPr="00136221">
        <w:rPr>
          <w:color w:val="000000"/>
          <w:lang w:val="es-SV"/>
        </w:rPr>
        <w:t xml:space="preserve">Informe </w:t>
      </w:r>
      <w:r>
        <w:rPr>
          <w:color w:val="000000"/>
          <w:lang w:val="es-SV"/>
        </w:rPr>
        <w:t>Sobre Nombramiento de Miembro del Consejo de Vigilancia</w:t>
      </w:r>
      <w:r w:rsidRPr="00DE5482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FE5F20">
        <w:rPr>
          <w:b/>
          <w:bCs/>
          <w:color w:val="000000"/>
          <w:lang w:val="es-SV"/>
        </w:rPr>
        <w:t>V.</w:t>
      </w:r>
      <w:r>
        <w:rPr>
          <w:color w:val="000000"/>
          <w:lang w:val="es-SV"/>
        </w:rPr>
        <w:t xml:space="preserve"> Aprobación de Préstamos Personales; </w:t>
      </w:r>
      <w:r w:rsidRPr="00834CA0">
        <w:rPr>
          <w:b/>
          <w:bCs/>
          <w:color w:val="000000"/>
          <w:lang w:val="es-SV"/>
        </w:rPr>
        <w:t>V</w:t>
      </w:r>
      <w:r>
        <w:rPr>
          <w:b/>
          <w:bCs/>
          <w:color w:val="000000"/>
          <w:lang w:val="es-SV"/>
        </w:rPr>
        <w:t>I</w:t>
      </w:r>
      <w:r w:rsidRPr="00834CA0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Informe de Resultados de Créditos Hipotecarios Otorgados en el FSV, Período:  Enero-</w:t>
      </w:r>
      <w:proofErr w:type="gramStart"/>
      <w:r>
        <w:rPr>
          <w:color w:val="000000"/>
          <w:lang w:val="es-SV"/>
        </w:rPr>
        <w:t>Junio</w:t>
      </w:r>
      <w:proofErr w:type="gramEnd"/>
      <w:r>
        <w:rPr>
          <w:color w:val="000000"/>
          <w:lang w:val="es-SV"/>
        </w:rPr>
        <w:t xml:space="preserve"> de 2023; </w:t>
      </w:r>
      <w:r w:rsidRPr="00E066A9">
        <w:rPr>
          <w:b/>
          <w:bCs/>
          <w:color w:val="000000"/>
          <w:lang w:val="es-SV"/>
        </w:rPr>
        <w:t>VII.</w:t>
      </w:r>
      <w:r>
        <w:rPr>
          <w:color w:val="000000"/>
          <w:lang w:val="es-SV"/>
        </w:rPr>
        <w:t xml:space="preserve"> Prórroga del Plazo de Entrega del Contrato No. 30194 Derivado de la Oferta de Compra No. 6/2023 “Actualización de Tecnología </w:t>
      </w:r>
      <w:proofErr w:type="spellStart"/>
      <w:r>
        <w:rPr>
          <w:color w:val="000000"/>
          <w:lang w:val="es-SV"/>
        </w:rPr>
        <w:lastRenderedPageBreak/>
        <w:t>Hiperconvergente</w:t>
      </w:r>
      <w:proofErr w:type="spellEnd"/>
      <w:r>
        <w:rPr>
          <w:color w:val="000000"/>
          <w:lang w:val="es-SV"/>
        </w:rPr>
        <w:t xml:space="preserve"> en la Plataforma Tecnológica Administrativa del FSV”; </w:t>
      </w:r>
      <w:r w:rsidRPr="00E066A9">
        <w:rPr>
          <w:b/>
          <w:bCs/>
          <w:color w:val="000000"/>
          <w:lang w:val="es-SV"/>
        </w:rPr>
        <w:t>VII</w:t>
      </w:r>
      <w:r>
        <w:rPr>
          <w:b/>
          <w:bCs/>
          <w:color w:val="000000"/>
          <w:lang w:val="es-SV"/>
        </w:rPr>
        <w:t>I</w:t>
      </w:r>
      <w:r w:rsidRPr="00E066A9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 </w:t>
      </w:r>
      <w:r w:rsidRPr="00741864">
        <w:rPr>
          <w:color w:val="000000"/>
          <w:lang w:val="es-SV"/>
        </w:rPr>
        <w:t xml:space="preserve">Aspectos Relevantes Conocidos por el Comité de Prevención de Lavado de Dinero y Activos en el Período de Enero a </w:t>
      </w:r>
      <w:proofErr w:type="gramStart"/>
      <w:r w:rsidRPr="00741864">
        <w:rPr>
          <w:color w:val="000000"/>
          <w:lang w:val="es-SV"/>
        </w:rPr>
        <w:t>Junio</w:t>
      </w:r>
      <w:proofErr w:type="gramEnd"/>
      <w:r w:rsidRPr="00741864">
        <w:rPr>
          <w:color w:val="000000"/>
          <w:lang w:val="es-SV"/>
        </w:rPr>
        <w:t xml:space="preserve"> 2023</w:t>
      </w:r>
      <w:r w:rsidRPr="00330C4E">
        <w:rPr>
          <w:color w:val="000000"/>
          <w:lang w:val="es-SV"/>
        </w:rPr>
        <w:t>;</w:t>
      </w:r>
      <w:r>
        <w:rPr>
          <w:b/>
          <w:bCs/>
          <w:color w:val="000000"/>
          <w:lang w:val="es-SV"/>
        </w:rPr>
        <w:t xml:space="preserve"> I</w:t>
      </w:r>
      <w:r w:rsidRPr="00330C4E">
        <w:rPr>
          <w:b/>
          <w:bCs/>
          <w:color w:val="000000"/>
          <w:lang w:val="es-SV"/>
        </w:rPr>
        <w:t>X.</w:t>
      </w:r>
      <w:r>
        <w:rPr>
          <w:color w:val="000000"/>
          <w:lang w:val="es-SV"/>
        </w:rPr>
        <w:t xml:space="preserve"> Informe de Prevención de Lavado de Activos y Financiamiento al Terrorismo Correspondiente al Período de Abril a </w:t>
      </w:r>
      <w:proofErr w:type="gramStart"/>
      <w:r>
        <w:rPr>
          <w:color w:val="000000"/>
          <w:lang w:val="es-SV"/>
        </w:rPr>
        <w:t>Junio</w:t>
      </w:r>
      <w:proofErr w:type="gramEnd"/>
      <w:r>
        <w:rPr>
          <w:color w:val="000000"/>
          <w:lang w:val="es-SV"/>
        </w:rPr>
        <w:t xml:space="preserve"> 2023; </w:t>
      </w:r>
      <w:r w:rsidRPr="00330C4E">
        <w:rPr>
          <w:b/>
          <w:bCs/>
          <w:color w:val="000000"/>
          <w:lang w:val="es-SV"/>
        </w:rPr>
        <w:t>X.</w:t>
      </w:r>
      <w:r>
        <w:rPr>
          <w:color w:val="000000"/>
          <w:lang w:val="es-SV"/>
        </w:rPr>
        <w:t xml:space="preserve"> Seguimiento al Plan de Trabajo de la Oficialía de Cumplimiento y Programa de Capacitación en el FSV a </w:t>
      </w:r>
      <w:r w:rsidRPr="0005668C">
        <w:rPr>
          <w:lang w:val="es-SV"/>
        </w:rPr>
        <w:t>Junio 2023</w:t>
      </w:r>
      <w:r>
        <w:rPr>
          <w:color w:val="000000"/>
          <w:lang w:val="es-SV"/>
        </w:rPr>
        <w:t xml:space="preserve">; </w:t>
      </w:r>
      <w:r w:rsidRPr="00875E56">
        <w:rPr>
          <w:b/>
          <w:bCs/>
          <w:color w:val="000000"/>
          <w:lang w:val="es-SV"/>
        </w:rPr>
        <w:t>XI.</w:t>
      </w:r>
      <w:r>
        <w:rPr>
          <w:color w:val="000000"/>
          <w:lang w:val="es-SV"/>
        </w:rPr>
        <w:t xml:space="preserve">  Seguimiento al Plan de Acción Para Atender Disposiciones de las “Normas Técnicas Para la Gestión de los Riesgos de Lavado de Dinero y de Activos, Financiación al Terrorismo y la Financiación a la Proliferación de Arma de Destrucción Masiva” (NRP 36); </w:t>
      </w:r>
      <w:r w:rsidRPr="00875E56">
        <w:rPr>
          <w:b/>
          <w:bCs/>
          <w:color w:val="000000"/>
          <w:lang w:val="es-SV"/>
        </w:rPr>
        <w:t>XII.</w:t>
      </w:r>
      <w:r>
        <w:rPr>
          <w:color w:val="000000"/>
          <w:lang w:val="es-SV"/>
        </w:rPr>
        <w:t xml:space="preserve"> Informe Semestral de Seguimiento del Cumplimiento Normativo y Regulatorio a </w:t>
      </w:r>
      <w:proofErr w:type="gramStart"/>
      <w:r>
        <w:rPr>
          <w:color w:val="000000"/>
          <w:lang w:val="es-SV"/>
        </w:rPr>
        <w:t>Junio</w:t>
      </w:r>
      <w:proofErr w:type="gramEnd"/>
      <w:r>
        <w:rPr>
          <w:color w:val="000000"/>
          <w:lang w:val="es-SV"/>
        </w:rPr>
        <w:t xml:space="preserve"> de 2023; </w:t>
      </w:r>
      <w:r w:rsidRPr="00875E56">
        <w:rPr>
          <w:b/>
          <w:bCs/>
          <w:color w:val="000000"/>
          <w:lang w:val="es-SV"/>
        </w:rPr>
        <w:t>XIII.</w:t>
      </w:r>
      <w:r>
        <w:rPr>
          <w:color w:val="000000"/>
          <w:lang w:val="es-SV"/>
        </w:rPr>
        <w:t xml:space="preserve">  Informe de Estados Financieros al 30 de </w:t>
      </w:r>
      <w:proofErr w:type="gramStart"/>
      <w:r>
        <w:rPr>
          <w:color w:val="000000"/>
          <w:lang w:val="es-SV"/>
        </w:rPr>
        <w:t>Junio</w:t>
      </w:r>
      <w:proofErr w:type="gramEnd"/>
      <w:r>
        <w:rPr>
          <w:color w:val="000000"/>
          <w:lang w:val="es-SV"/>
        </w:rPr>
        <w:t xml:space="preserve"> de 2023; </w:t>
      </w:r>
      <w:r w:rsidRPr="00875E56">
        <w:rPr>
          <w:b/>
          <w:bCs/>
          <w:color w:val="000000"/>
          <w:lang w:val="es-SV"/>
        </w:rPr>
        <w:t>XIV.</w:t>
      </w:r>
      <w:r>
        <w:rPr>
          <w:color w:val="000000"/>
          <w:lang w:val="es-SV"/>
        </w:rPr>
        <w:t xml:space="preserve">  Informe Sobre Cumplimiento de Cobertura de Cartera Vencida de </w:t>
      </w:r>
      <w:proofErr w:type="gramStart"/>
      <w:r>
        <w:rPr>
          <w:color w:val="000000"/>
          <w:lang w:val="es-SV"/>
        </w:rPr>
        <w:t>Junio</w:t>
      </w:r>
      <w:proofErr w:type="gramEnd"/>
      <w:r>
        <w:rPr>
          <w:color w:val="000000"/>
          <w:lang w:val="es-SV"/>
        </w:rPr>
        <w:t xml:space="preserve"> 2023; </w:t>
      </w:r>
      <w:r w:rsidRPr="00875E56">
        <w:rPr>
          <w:b/>
          <w:bCs/>
          <w:color w:val="000000"/>
          <w:lang w:val="es-SV"/>
        </w:rPr>
        <w:t>XV.</w:t>
      </w:r>
      <w:r>
        <w:rPr>
          <w:color w:val="000000"/>
          <w:lang w:val="es-SV"/>
        </w:rPr>
        <w:t xml:space="preserve"> Monitor de Operaciones mes de </w:t>
      </w:r>
      <w:proofErr w:type="gramStart"/>
      <w:r>
        <w:rPr>
          <w:color w:val="000000"/>
          <w:lang w:val="es-SV"/>
        </w:rPr>
        <w:t>Junio</w:t>
      </w:r>
      <w:proofErr w:type="gramEnd"/>
      <w:r>
        <w:rPr>
          <w:color w:val="000000"/>
          <w:lang w:val="es-SV"/>
        </w:rPr>
        <w:t xml:space="preserve"> 2023; </w:t>
      </w:r>
      <w:r w:rsidRPr="00875E56">
        <w:rPr>
          <w:b/>
          <w:bCs/>
          <w:color w:val="000000"/>
          <w:lang w:val="es-SV"/>
        </w:rPr>
        <w:t>XVI.</w:t>
      </w:r>
      <w:r>
        <w:rPr>
          <w:color w:val="000000"/>
          <w:lang w:val="es-SV"/>
        </w:rPr>
        <w:t xml:space="preserve">  Análisis de Contexto del FSV Bajo la Norma ISO 9001:2015; </w:t>
      </w:r>
      <w:r w:rsidRPr="00875E56">
        <w:rPr>
          <w:b/>
          <w:bCs/>
          <w:color w:val="000000"/>
          <w:lang w:val="es-SV"/>
        </w:rPr>
        <w:t>XVII.</w:t>
      </w:r>
      <w:r>
        <w:rPr>
          <w:color w:val="000000"/>
          <w:lang w:val="es-SV"/>
        </w:rPr>
        <w:t xml:space="preserve">  Descargo de Activo Fijo; </w:t>
      </w:r>
      <w:r w:rsidRPr="00875E56">
        <w:rPr>
          <w:b/>
          <w:bCs/>
          <w:color w:val="000000"/>
          <w:lang w:val="es-SV"/>
        </w:rPr>
        <w:t>XVIII.</w:t>
      </w:r>
      <w:r>
        <w:rPr>
          <w:color w:val="000000"/>
          <w:lang w:val="es-SV"/>
        </w:rPr>
        <w:t xml:space="preserve"> Autorización de Precios de Venta de Activos Extraordinarios; </w:t>
      </w:r>
      <w:r w:rsidRPr="00875E56">
        <w:rPr>
          <w:b/>
          <w:bCs/>
          <w:color w:val="000000"/>
          <w:lang w:val="es-SV"/>
        </w:rPr>
        <w:t>XIX.</w:t>
      </w:r>
      <w:r>
        <w:rPr>
          <w:color w:val="000000"/>
          <w:lang w:val="es-SV"/>
        </w:rPr>
        <w:t xml:space="preserve"> A</w:t>
      </w:r>
      <w:r>
        <w:rPr>
          <w:bCs/>
          <w:color w:val="000000"/>
          <w:lang w:val="es-SV"/>
        </w:rPr>
        <w:t>cuerdo de Resolución sobre Información Reservada de esta Sesión</w:t>
      </w:r>
      <w:r w:rsidRPr="00C96610">
        <w:rPr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III</w:t>
      </w:r>
      <w:r w:rsidRPr="00E23669">
        <w:rPr>
          <w:b/>
          <w:color w:val="000000"/>
          <w:lang w:val="es-SV"/>
        </w:rPr>
        <w:t xml:space="preserve">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para Vivienda</w:t>
      </w:r>
      <w:r w:rsidRPr="00E23669">
        <w:rPr>
          <w:color w:val="000000"/>
          <w:lang w:val="es-SV"/>
        </w:rPr>
        <w:t>. Después de haber leído y analizado el contenido del acta</w:t>
      </w:r>
      <w:r>
        <w:rPr>
          <w:color w:val="000000"/>
          <w:lang w:val="es-SV"/>
        </w:rPr>
        <w:t>,</w:t>
      </w:r>
      <w:r w:rsidRPr="00E23669">
        <w:rPr>
          <w:color w:val="000000"/>
          <w:lang w:val="es-SV"/>
        </w:rPr>
        <w:t xml:space="preserve">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49 </w:t>
      </w:r>
      <w:r w:rsidRPr="004238A4">
        <w:rPr>
          <w:rFonts w:eastAsia="Arial"/>
          <w:b/>
        </w:rPr>
        <w:t xml:space="preserve">solicitudes de crédito por un monto de </w:t>
      </w:r>
      <w:r w:rsidRPr="00434B36">
        <w:rPr>
          <w:rFonts w:eastAsia="Arial"/>
          <w:b/>
        </w:rPr>
        <w:t>$</w:t>
      </w:r>
      <w:r w:rsidRPr="00BB6B47">
        <w:rPr>
          <w:rFonts w:eastAsia="Arial"/>
          <w:b/>
        </w:rPr>
        <w:t>1,115,100.61</w:t>
      </w:r>
      <w:r w:rsidRPr="00BB6B47">
        <w:rPr>
          <w:b/>
          <w:lang w:val="es-SV"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136221">
        <w:rPr>
          <w:color w:val="000000"/>
          <w:lang w:val="es-SV"/>
        </w:rPr>
        <w:t xml:space="preserve">Informe </w:t>
      </w:r>
      <w:r>
        <w:rPr>
          <w:color w:val="000000"/>
          <w:lang w:val="es-SV"/>
        </w:rPr>
        <w:t>Sobre Nombramiento de Miembro del Consejo de Vigilancia,</w:t>
      </w:r>
      <w:r w:rsidRPr="001A5D63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 w:rsidRPr="00E23669">
        <w:rPr>
          <w:color w:val="000000"/>
          <w:lang w:val="es-SV"/>
        </w:rPr>
        <w:t xml:space="preserve"> </w:t>
      </w:r>
      <w:r w:rsidRPr="002A4B9A">
        <w:rPr>
          <w:b/>
          <w:bCs/>
          <w:color w:val="000000"/>
          <w:lang w:val="es-SV"/>
        </w:rPr>
        <w:t>Punto</w:t>
      </w:r>
      <w:r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V</w:t>
      </w:r>
      <w:r w:rsidRPr="00FE5F20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Aprobación de Préstamos Personales</w:t>
      </w:r>
      <w:r w:rsidRPr="00EC3698">
        <w:rPr>
          <w:bCs/>
          <w:color w:val="000000"/>
          <w:lang w:val="es-SV"/>
        </w:rPr>
        <w:t>,</w:t>
      </w:r>
      <w:r w:rsidRPr="001A5D63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 w:rsidRPr="002462AE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</w:t>
      </w:r>
      <w:r w:rsidRPr="00C14EDF">
        <w:rPr>
          <w:b/>
          <w:color w:val="000000"/>
          <w:lang w:val="es-SV"/>
        </w:rPr>
        <w:t xml:space="preserve">Punto </w:t>
      </w:r>
      <w:r w:rsidRPr="00537A5E">
        <w:rPr>
          <w:b/>
          <w:color w:val="000000"/>
          <w:lang w:val="es-SV"/>
        </w:rPr>
        <w:t>VI.</w:t>
      </w:r>
      <w:r w:rsidRPr="00C14EDF">
        <w:rPr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>Informe de Resultados de Créditos Hipotecarios Otorgados en el FSV, Período: Enero-</w:t>
      </w:r>
      <w:proofErr w:type="gramStart"/>
      <w:r>
        <w:rPr>
          <w:color w:val="000000"/>
          <w:lang w:val="es-SV"/>
        </w:rPr>
        <w:t>Junio</w:t>
      </w:r>
      <w:proofErr w:type="gramEnd"/>
      <w:r>
        <w:rPr>
          <w:color w:val="000000"/>
          <w:lang w:val="es-SV"/>
        </w:rPr>
        <w:t xml:space="preserve"> de 2023</w:t>
      </w:r>
      <w:r>
        <w:rPr>
          <w:bCs/>
          <w:color w:val="000000"/>
          <w:lang w:val="es-SV"/>
        </w:rPr>
        <w:t xml:space="preserve">, 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C14EDF">
        <w:rPr>
          <w:b/>
          <w:color w:val="000000"/>
          <w:lang w:val="es-SV"/>
        </w:rPr>
        <w:t xml:space="preserve">Punto </w:t>
      </w:r>
      <w:r w:rsidRPr="00434B36">
        <w:rPr>
          <w:b/>
          <w:color w:val="000000"/>
          <w:lang w:val="es-SV"/>
        </w:rPr>
        <w:t>VII.</w:t>
      </w:r>
      <w:r>
        <w:rPr>
          <w:b/>
          <w:color w:val="000000"/>
          <w:lang w:val="es-SV"/>
        </w:rPr>
        <w:t xml:space="preserve">  </w:t>
      </w:r>
      <w:r>
        <w:rPr>
          <w:color w:val="000000"/>
          <w:lang w:val="es-SV"/>
        </w:rPr>
        <w:t xml:space="preserve">Prórroga del Plazo de Entrega del Contrato No. 30194 Derivado de la Oferta de Compra No. 6/2023 “Actualización de </w:t>
      </w:r>
      <w:r>
        <w:rPr>
          <w:color w:val="000000"/>
          <w:lang w:val="es-SV"/>
        </w:rPr>
        <w:lastRenderedPageBreak/>
        <w:t xml:space="preserve">Tecnología </w:t>
      </w:r>
      <w:proofErr w:type="spellStart"/>
      <w:r>
        <w:rPr>
          <w:color w:val="000000"/>
          <w:lang w:val="es-SV"/>
        </w:rPr>
        <w:t>Hiperconvergente</w:t>
      </w:r>
      <w:proofErr w:type="spellEnd"/>
      <w:r>
        <w:rPr>
          <w:color w:val="000000"/>
          <w:lang w:val="es-SV"/>
        </w:rPr>
        <w:t xml:space="preserve"> en la Plataforma Tecnológica Administrativa del FSV”, </w:t>
      </w:r>
      <w:r w:rsidRPr="0088291A">
        <w:rPr>
          <w:bCs/>
          <w:color w:val="000000"/>
          <w:lang w:val="es-SV"/>
        </w:rPr>
        <w:t>la</w:t>
      </w:r>
      <w:r>
        <w:rPr>
          <w:bCs/>
          <w:color w:val="000000"/>
          <w:lang w:val="es-SV"/>
        </w:rPr>
        <w:t xml:space="preserve">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>
        <w:rPr>
          <w:b/>
          <w:color w:val="000000"/>
          <w:lang w:val="es-SV"/>
        </w:rPr>
        <w:t xml:space="preserve"> </w:t>
      </w:r>
      <w:r w:rsidRPr="00C14EDF">
        <w:rPr>
          <w:b/>
          <w:color w:val="000000"/>
          <w:lang w:val="es-SV"/>
        </w:rPr>
        <w:t xml:space="preserve">Punto </w:t>
      </w:r>
      <w:r w:rsidRPr="00434B36">
        <w:rPr>
          <w:b/>
          <w:color w:val="000000"/>
          <w:lang w:val="es-SV"/>
        </w:rPr>
        <w:t>VII</w:t>
      </w:r>
      <w:r>
        <w:rPr>
          <w:b/>
          <w:color w:val="000000"/>
          <w:lang w:val="es-SV"/>
        </w:rPr>
        <w:t>I</w:t>
      </w:r>
      <w:r w:rsidRPr="00434B36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 </w:t>
      </w:r>
      <w:r w:rsidRPr="00741864">
        <w:rPr>
          <w:color w:val="000000"/>
          <w:lang w:val="es-SV"/>
        </w:rPr>
        <w:t xml:space="preserve">Aspectos Relevantes Conocidos por el Comité de Prevención de Lavado de Dinero y Activos en el Período de Enero a </w:t>
      </w:r>
      <w:proofErr w:type="gramStart"/>
      <w:r w:rsidRPr="00741864">
        <w:rPr>
          <w:color w:val="000000"/>
          <w:lang w:val="es-SV"/>
        </w:rPr>
        <w:t>Junio</w:t>
      </w:r>
      <w:proofErr w:type="gramEnd"/>
      <w:r w:rsidRPr="00741864">
        <w:rPr>
          <w:color w:val="000000"/>
          <w:lang w:val="es-SV"/>
        </w:rPr>
        <w:t xml:space="preserve"> 2023</w:t>
      </w:r>
      <w:r>
        <w:rPr>
          <w:color w:val="000000"/>
          <w:lang w:val="es-SV"/>
        </w:rPr>
        <w:t xml:space="preserve">, </w:t>
      </w:r>
      <w:r w:rsidRPr="0088291A">
        <w:rPr>
          <w:bCs/>
          <w:color w:val="000000"/>
          <w:lang w:val="es-SV"/>
        </w:rPr>
        <w:t>la</w:t>
      </w:r>
      <w:r>
        <w:rPr>
          <w:bCs/>
          <w:color w:val="000000"/>
          <w:lang w:val="es-SV"/>
        </w:rPr>
        <w:t xml:space="preserve">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 </w:t>
      </w:r>
      <w:r w:rsidRPr="00C14EDF">
        <w:rPr>
          <w:b/>
          <w:color w:val="000000"/>
          <w:lang w:val="es-SV"/>
        </w:rPr>
        <w:t xml:space="preserve">Punto </w:t>
      </w:r>
      <w:r>
        <w:rPr>
          <w:b/>
          <w:color w:val="000000"/>
          <w:lang w:val="es-SV"/>
        </w:rPr>
        <w:t>IX</w:t>
      </w:r>
      <w:r w:rsidRPr="00434B36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Informe de Prevención de Lavado de Activos y Financiamiento al Terrorismo Correspondiente al Período de Abril a </w:t>
      </w:r>
      <w:proofErr w:type="gramStart"/>
      <w:r>
        <w:rPr>
          <w:color w:val="000000"/>
          <w:lang w:val="es-SV"/>
        </w:rPr>
        <w:t>Junio</w:t>
      </w:r>
      <w:proofErr w:type="gramEnd"/>
      <w:r>
        <w:rPr>
          <w:color w:val="000000"/>
          <w:lang w:val="es-SV"/>
        </w:rPr>
        <w:t xml:space="preserve"> 2023, </w:t>
      </w:r>
      <w:r w:rsidRPr="0088291A">
        <w:rPr>
          <w:bCs/>
          <w:color w:val="000000"/>
          <w:lang w:val="es-SV"/>
        </w:rPr>
        <w:t>la</w:t>
      </w:r>
      <w:r>
        <w:rPr>
          <w:bCs/>
          <w:color w:val="000000"/>
          <w:lang w:val="es-SV"/>
        </w:rPr>
        <w:t xml:space="preserve">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  </w:t>
      </w:r>
      <w:r w:rsidRPr="00C14EDF">
        <w:rPr>
          <w:b/>
          <w:color w:val="000000"/>
          <w:lang w:val="es-SV"/>
        </w:rPr>
        <w:t xml:space="preserve">Punto </w:t>
      </w:r>
      <w:r>
        <w:rPr>
          <w:b/>
          <w:color w:val="000000"/>
          <w:lang w:val="es-SV"/>
        </w:rPr>
        <w:t>X</w:t>
      </w:r>
      <w:r w:rsidRPr="00434B36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Seguimiento al Plan de Trabajo de la Oficialía de Cumplimiento y Programa de Capacitación en el FSV a </w:t>
      </w:r>
      <w:proofErr w:type="gramStart"/>
      <w:r>
        <w:rPr>
          <w:color w:val="000000"/>
          <w:lang w:val="es-SV"/>
        </w:rPr>
        <w:t>Junio</w:t>
      </w:r>
      <w:proofErr w:type="gramEnd"/>
      <w:r>
        <w:rPr>
          <w:color w:val="000000"/>
          <w:lang w:val="es-SV"/>
        </w:rPr>
        <w:t xml:space="preserve"> </w:t>
      </w:r>
      <w:r w:rsidRPr="00D66EA8">
        <w:rPr>
          <w:lang w:val="es-SV"/>
        </w:rPr>
        <w:t xml:space="preserve">2023, </w:t>
      </w:r>
      <w:r w:rsidRPr="00D66EA8">
        <w:rPr>
          <w:bCs/>
          <w:lang w:val="es-SV"/>
        </w:rPr>
        <w:t xml:space="preserve">la </w:t>
      </w:r>
      <w:r>
        <w:rPr>
          <w:bCs/>
          <w:color w:val="000000"/>
          <w:lang w:val="es-SV"/>
        </w:rPr>
        <w:t xml:space="preserve">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 Punto XI. </w:t>
      </w:r>
      <w:r>
        <w:rPr>
          <w:color w:val="000000"/>
          <w:lang w:val="es-SV"/>
        </w:rPr>
        <w:t xml:space="preserve">Seguimiento al Plan de Acción Para Atender Disposiciones de las “Normas Técnicas Para la Gestión de los Riesgos de Lavado de Dinero y de Activos, Financiación al Terrorismo y la Financiación a la Proliferación de Arma de Destrucción Masiva” (NRP 36)”, </w:t>
      </w:r>
      <w:r w:rsidRPr="0088291A">
        <w:rPr>
          <w:bCs/>
          <w:color w:val="000000"/>
          <w:lang w:val="es-SV"/>
        </w:rPr>
        <w:t>la</w:t>
      </w:r>
      <w:r>
        <w:rPr>
          <w:bCs/>
          <w:color w:val="000000"/>
          <w:lang w:val="es-SV"/>
        </w:rPr>
        <w:t xml:space="preserve">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color w:val="FF0000"/>
          <w:lang w:val="es-SV"/>
        </w:rPr>
        <w:t xml:space="preserve">  </w:t>
      </w:r>
      <w:r>
        <w:rPr>
          <w:b/>
          <w:color w:val="000000"/>
          <w:lang w:val="es-SV"/>
        </w:rPr>
        <w:t xml:space="preserve">Punto XII. </w:t>
      </w:r>
      <w:r>
        <w:rPr>
          <w:color w:val="000000"/>
          <w:lang w:val="es-SV"/>
        </w:rPr>
        <w:t xml:space="preserve">Informe Semestral de Seguimiento del Cumplimiento Normativo y Regulatorio a </w:t>
      </w:r>
      <w:proofErr w:type="gramStart"/>
      <w:r>
        <w:rPr>
          <w:color w:val="000000"/>
          <w:lang w:val="es-SV"/>
        </w:rPr>
        <w:t>Junio</w:t>
      </w:r>
      <w:proofErr w:type="gramEnd"/>
      <w:r>
        <w:rPr>
          <w:color w:val="000000"/>
          <w:lang w:val="es-SV"/>
        </w:rPr>
        <w:t xml:space="preserve"> de 2023, </w:t>
      </w:r>
      <w:r w:rsidRPr="0088291A">
        <w:rPr>
          <w:bCs/>
          <w:color w:val="000000"/>
          <w:lang w:val="es-SV"/>
        </w:rPr>
        <w:t>la</w:t>
      </w:r>
      <w:r>
        <w:rPr>
          <w:bCs/>
          <w:color w:val="000000"/>
          <w:lang w:val="es-SV"/>
        </w:rPr>
        <w:t xml:space="preserve">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 Punto XIII. </w:t>
      </w:r>
      <w:r>
        <w:rPr>
          <w:color w:val="000000"/>
          <w:lang w:val="es-SV"/>
        </w:rPr>
        <w:t xml:space="preserve">Informe de Estados Financieros al 30 de </w:t>
      </w:r>
      <w:proofErr w:type="gramStart"/>
      <w:r>
        <w:rPr>
          <w:color w:val="000000"/>
          <w:lang w:val="es-SV"/>
        </w:rPr>
        <w:t>Junio</w:t>
      </w:r>
      <w:proofErr w:type="gramEnd"/>
      <w:r>
        <w:rPr>
          <w:color w:val="000000"/>
          <w:lang w:val="es-SV"/>
        </w:rPr>
        <w:t xml:space="preserve"> de 2023, </w:t>
      </w:r>
      <w:r w:rsidRPr="0088291A">
        <w:rPr>
          <w:bCs/>
          <w:color w:val="000000"/>
          <w:lang w:val="es-SV"/>
        </w:rPr>
        <w:t>la</w:t>
      </w:r>
      <w:r>
        <w:rPr>
          <w:bCs/>
          <w:color w:val="000000"/>
          <w:lang w:val="es-SV"/>
        </w:rPr>
        <w:t xml:space="preserve">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XIV. </w:t>
      </w:r>
      <w:r>
        <w:rPr>
          <w:color w:val="000000"/>
          <w:lang w:val="es-SV"/>
        </w:rPr>
        <w:t xml:space="preserve">Informe Sobre Cumplimiento de Cobertura de Cartera Vencida de </w:t>
      </w:r>
      <w:proofErr w:type="gramStart"/>
      <w:r>
        <w:rPr>
          <w:color w:val="000000"/>
          <w:lang w:val="es-SV"/>
        </w:rPr>
        <w:t>Junio</w:t>
      </w:r>
      <w:proofErr w:type="gramEnd"/>
      <w:r>
        <w:rPr>
          <w:color w:val="000000"/>
          <w:lang w:val="es-SV"/>
        </w:rPr>
        <w:t xml:space="preserve"> 2023, </w:t>
      </w:r>
      <w:r w:rsidRPr="0088291A">
        <w:rPr>
          <w:bCs/>
          <w:color w:val="000000"/>
          <w:lang w:val="es-SV"/>
        </w:rPr>
        <w:t>la</w:t>
      </w:r>
      <w:r>
        <w:rPr>
          <w:bCs/>
          <w:color w:val="000000"/>
          <w:lang w:val="es-SV"/>
        </w:rPr>
        <w:t xml:space="preserve">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</w:t>
      </w:r>
      <w:r>
        <w:rPr>
          <w:b/>
          <w:color w:val="000000"/>
          <w:lang w:val="es-SV"/>
        </w:rPr>
        <w:lastRenderedPageBreak/>
        <w:t xml:space="preserve">CONSEJO POR UNANIMIDAD SE DA POR ENTERADO.  XV. </w:t>
      </w:r>
      <w:r>
        <w:rPr>
          <w:color w:val="000000"/>
          <w:lang w:val="es-SV"/>
        </w:rPr>
        <w:t xml:space="preserve">Monitor de Operaciones mes de </w:t>
      </w:r>
      <w:proofErr w:type="gramStart"/>
      <w:r>
        <w:rPr>
          <w:color w:val="000000"/>
          <w:lang w:val="es-SV"/>
        </w:rPr>
        <w:t>Junio</w:t>
      </w:r>
      <w:proofErr w:type="gramEnd"/>
      <w:r>
        <w:rPr>
          <w:color w:val="000000"/>
          <w:lang w:val="es-SV"/>
        </w:rPr>
        <w:t xml:space="preserve"> 2023, </w:t>
      </w:r>
      <w:r w:rsidRPr="0088291A">
        <w:rPr>
          <w:bCs/>
          <w:color w:val="000000"/>
          <w:lang w:val="es-SV"/>
        </w:rPr>
        <w:t>la</w:t>
      </w:r>
      <w:r>
        <w:rPr>
          <w:bCs/>
          <w:color w:val="000000"/>
          <w:lang w:val="es-SV"/>
        </w:rPr>
        <w:t xml:space="preserve">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XVI. </w:t>
      </w:r>
      <w:r>
        <w:rPr>
          <w:color w:val="000000"/>
          <w:lang w:val="es-SV"/>
        </w:rPr>
        <w:t xml:space="preserve">Análisis de Contexto del FSV Bajo la Norma ISO 9001:2015, </w:t>
      </w:r>
      <w:r w:rsidRPr="0088291A">
        <w:rPr>
          <w:bCs/>
          <w:color w:val="000000"/>
          <w:lang w:val="es-SV"/>
        </w:rPr>
        <w:t>la</w:t>
      </w:r>
      <w:r>
        <w:rPr>
          <w:bCs/>
          <w:color w:val="000000"/>
          <w:lang w:val="es-SV"/>
        </w:rPr>
        <w:t xml:space="preserve">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XVII. </w:t>
      </w:r>
      <w:r>
        <w:rPr>
          <w:color w:val="000000"/>
          <w:lang w:val="es-SV"/>
        </w:rPr>
        <w:t xml:space="preserve">Descargo de Activo Fijo, </w:t>
      </w:r>
      <w:r w:rsidRPr="0088291A">
        <w:rPr>
          <w:bCs/>
          <w:color w:val="000000"/>
          <w:lang w:val="es-SV"/>
        </w:rPr>
        <w:t>la</w:t>
      </w:r>
      <w:r>
        <w:rPr>
          <w:bCs/>
          <w:color w:val="000000"/>
          <w:lang w:val="es-SV"/>
        </w:rPr>
        <w:t xml:space="preserve">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   XVIII. </w:t>
      </w:r>
      <w:r>
        <w:rPr>
          <w:color w:val="000000"/>
          <w:lang w:val="es-SV"/>
        </w:rPr>
        <w:t xml:space="preserve">Autorización de Precios de Venta de Activos Extraordinarios, </w:t>
      </w:r>
      <w:r w:rsidRPr="0088291A">
        <w:rPr>
          <w:bCs/>
          <w:color w:val="000000"/>
          <w:lang w:val="es-SV"/>
        </w:rPr>
        <w:t>la</w:t>
      </w:r>
      <w:r>
        <w:rPr>
          <w:bCs/>
          <w:color w:val="000000"/>
          <w:lang w:val="es-SV"/>
        </w:rPr>
        <w:t xml:space="preserve">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     Punto XIX. </w:t>
      </w:r>
      <w:r w:rsidRPr="00C96610">
        <w:rPr>
          <w:bCs/>
          <w:color w:val="000000"/>
          <w:lang w:val="es-SV"/>
        </w:rPr>
        <w:t>Acuerdo de Resolución Sobre Información Reservada de Esta Sesión</w:t>
      </w:r>
      <w:r>
        <w:rPr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>EL CONSEJO POR UNANIMIDAD SE DA POR ENTERADO.</w:t>
      </w:r>
      <w:r>
        <w:rPr>
          <w:color w:val="000000"/>
          <w:lang w:val="es-SV"/>
        </w:rPr>
        <w:t xml:space="preserve">  </w:t>
      </w:r>
      <w:r w:rsidRPr="0005429D">
        <w:rPr>
          <w:b/>
          <w:bCs/>
          <w:color w:val="000000"/>
          <w:lang w:val="es-SV"/>
        </w:rPr>
        <w:t>IV</w:t>
      </w:r>
      <w:r w:rsidRPr="0005429D">
        <w:rPr>
          <w:b/>
          <w:bCs/>
          <w:lang w:val="es-SV"/>
        </w:rPr>
        <w:t>.</w:t>
      </w:r>
      <w:r w:rsidRPr="00E23669">
        <w:rPr>
          <w:b/>
          <w:bCs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133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21 DE JULIO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53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$1,213,508.54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134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24 DE JULIO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46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$1,126,183.05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135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25 DE JULIO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</w:t>
      </w:r>
      <w:r w:rsidRPr="00E23669">
        <w:rPr>
          <w:color w:val="000000"/>
          <w:lang w:val="es-SV"/>
        </w:rPr>
        <w:lastRenderedPageBreak/>
        <w:t xml:space="preserve">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43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$877,062.91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136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26 DE JULIO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48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$910,896.92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VIII. </w:t>
      </w:r>
      <w:r>
        <w:rPr>
          <w:b/>
          <w:bCs/>
          <w:lang w:val="es-SV"/>
        </w:rPr>
        <w:t>A</w:t>
      </w:r>
      <w:r w:rsidRPr="00E23669">
        <w:rPr>
          <w:b/>
          <w:color w:val="000000"/>
          <w:lang w:val="es-SV"/>
        </w:rPr>
        <w:t>CUERDO</w:t>
      </w:r>
      <w:r>
        <w:rPr>
          <w:b/>
          <w:color w:val="000000"/>
          <w:lang w:val="es-SV"/>
        </w:rPr>
        <w:t>S</w:t>
      </w:r>
      <w:r w:rsidRPr="00E23669">
        <w:rPr>
          <w:b/>
          <w:color w:val="000000"/>
          <w:lang w:val="es-SV"/>
        </w:rPr>
        <w:t xml:space="preserve"> DE RESOLUCIÓN SOBRE INFORMACIÓN RESERVADA DE ESTA SESIÓN, </w:t>
      </w:r>
      <w:r w:rsidRPr="00E23669">
        <w:rPr>
          <w:b/>
          <w:lang w:val="es-SV"/>
        </w:rPr>
        <w:t>el</w:t>
      </w:r>
      <w:r w:rsidRPr="00E23669">
        <w:rPr>
          <w:b/>
          <w:bCs/>
          <w:i/>
          <w:iCs/>
          <w:lang w:val="es-SV"/>
        </w:rPr>
        <w:t xml:space="preserve"> </w:t>
      </w:r>
      <w:r w:rsidRPr="00E23669">
        <w:rPr>
          <w:b/>
          <w:bCs/>
          <w:iCs/>
          <w:lang w:val="es-SV"/>
        </w:rPr>
        <w:t>C</w:t>
      </w:r>
      <w:r w:rsidRPr="00E23669">
        <w:rPr>
          <w:b/>
          <w:lang w:val="es-SV"/>
        </w:rPr>
        <w:t>onsejo de Vigilancia,</w:t>
      </w:r>
      <w:r w:rsidRPr="00E23669">
        <w:rPr>
          <w:b/>
          <w:bCs/>
          <w:lang w:val="es-SV"/>
        </w:rPr>
        <w:t xml:space="preserve"> </w:t>
      </w:r>
      <w:r>
        <w:rPr>
          <w:b/>
          <w:bCs/>
          <w:lang w:val="es-SV"/>
        </w:rPr>
        <w:t>indica</w:t>
      </w:r>
      <w:r w:rsidRPr="00E23669">
        <w:rPr>
          <w:b/>
          <w:bCs/>
          <w:lang w:val="es-SV"/>
        </w:rPr>
        <w:t xml:space="preserve"> que </w:t>
      </w:r>
      <w:r>
        <w:rPr>
          <w:b/>
          <w:bCs/>
          <w:lang w:val="es-SV"/>
        </w:rPr>
        <w:t xml:space="preserve">en </w:t>
      </w:r>
      <w:r w:rsidRPr="00E23669">
        <w:rPr>
          <w:b/>
          <w:bCs/>
          <w:lang w:val="es-SV"/>
        </w:rPr>
        <w:t xml:space="preserve">la presente </w:t>
      </w:r>
      <w:r>
        <w:rPr>
          <w:b/>
          <w:bCs/>
          <w:lang w:val="es-SV"/>
        </w:rPr>
        <w:t>Sesión</w:t>
      </w:r>
      <w:r w:rsidRPr="00E23669">
        <w:rPr>
          <w:b/>
          <w:bCs/>
          <w:lang w:val="es-SV"/>
        </w:rPr>
        <w:t xml:space="preserve"> no hay </w:t>
      </w:r>
      <w:r>
        <w:rPr>
          <w:b/>
          <w:bCs/>
          <w:lang w:val="es-SV"/>
        </w:rPr>
        <w:t xml:space="preserve">acuerdos de información </w:t>
      </w:r>
      <w:r w:rsidRPr="00E23669">
        <w:rPr>
          <w:b/>
          <w:bCs/>
          <w:lang w:val="es-SV"/>
        </w:rPr>
        <w:t>reserva</w:t>
      </w:r>
      <w:r>
        <w:rPr>
          <w:b/>
          <w:bCs/>
          <w:lang w:val="es-SV"/>
        </w:rPr>
        <w:t>da</w:t>
      </w:r>
      <w:r>
        <w:rPr>
          <w:b/>
          <w:color w:val="000000"/>
        </w:rPr>
        <w:t>.  IX</w:t>
      </w:r>
      <w:r>
        <w:rPr>
          <w:b/>
          <w:bCs/>
          <w:lang w:val="es-SV"/>
        </w:rPr>
        <w:t xml:space="preserve">.  CORRESPONDENCIA RECIBIDA.  </w:t>
      </w:r>
      <w:r w:rsidRPr="00B4143A">
        <w:rPr>
          <w:rFonts w:ascii="Bembo Std" w:hAnsi="Bembo Std"/>
          <w:bCs/>
        </w:rPr>
        <w:t xml:space="preserve">Se recibe </w:t>
      </w:r>
      <w:r>
        <w:rPr>
          <w:rFonts w:ascii="Bembo Std" w:hAnsi="Bembo Std"/>
          <w:color w:val="000000" w:themeColor="text1"/>
        </w:rPr>
        <w:t xml:space="preserve">Correo </w:t>
      </w:r>
      <w:r w:rsidRPr="00B4143A">
        <w:rPr>
          <w:rFonts w:ascii="Bembo Std" w:hAnsi="Bembo Std"/>
          <w:color w:val="000000" w:themeColor="text1"/>
        </w:rPr>
        <w:t>de fecha 2</w:t>
      </w:r>
      <w:r>
        <w:rPr>
          <w:rFonts w:ascii="Bembo Std" w:hAnsi="Bembo Std"/>
          <w:color w:val="000000" w:themeColor="text1"/>
        </w:rPr>
        <w:t>1</w:t>
      </w:r>
      <w:r w:rsidRPr="00B4143A">
        <w:rPr>
          <w:rFonts w:ascii="Bembo Std" w:hAnsi="Bembo Std"/>
          <w:color w:val="000000" w:themeColor="text1"/>
        </w:rPr>
        <w:t xml:space="preserve"> de </w:t>
      </w:r>
      <w:r>
        <w:rPr>
          <w:rFonts w:ascii="Bembo Std" w:hAnsi="Bembo Std"/>
          <w:color w:val="000000" w:themeColor="text1"/>
        </w:rPr>
        <w:t>agosto</w:t>
      </w:r>
      <w:r w:rsidRPr="00B4143A">
        <w:rPr>
          <w:rFonts w:ascii="Bembo Std" w:hAnsi="Bembo Std"/>
          <w:color w:val="000000" w:themeColor="text1"/>
        </w:rPr>
        <w:t xml:space="preserve"> de 2023, </w:t>
      </w:r>
      <w:r>
        <w:rPr>
          <w:rFonts w:ascii="Bembo Std" w:hAnsi="Bembo Std"/>
          <w:color w:val="000000" w:themeColor="text1"/>
        </w:rPr>
        <w:t>remitido</w:t>
      </w:r>
      <w:r w:rsidRPr="00B4143A">
        <w:rPr>
          <w:rFonts w:ascii="Bembo Std" w:hAnsi="Bembo Std"/>
          <w:color w:val="000000" w:themeColor="text1"/>
        </w:rPr>
        <w:t xml:space="preserve"> por </w:t>
      </w:r>
      <w:r>
        <w:rPr>
          <w:rFonts w:ascii="Bembo Std" w:hAnsi="Bembo Std"/>
          <w:color w:val="000000" w:themeColor="text1"/>
        </w:rPr>
        <w:t>la señora Margarita Orozco de Molina</w:t>
      </w:r>
      <w:r w:rsidRPr="00B4143A">
        <w:rPr>
          <w:rFonts w:ascii="Bembo Std" w:hAnsi="Bembo Std"/>
          <w:color w:val="000000" w:themeColor="text1"/>
        </w:rPr>
        <w:t xml:space="preserve">, </w:t>
      </w:r>
      <w:proofErr w:type="gramStart"/>
      <w:r>
        <w:rPr>
          <w:rFonts w:ascii="Bembo Std" w:hAnsi="Bembo Std"/>
          <w:color w:val="000000" w:themeColor="text1"/>
        </w:rPr>
        <w:t>Secretaria</w:t>
      </w:r>
      <w:proofErr w:type="gramEnd"/>
      <w:r>
        <w:rPr>
          <w:rFonts w:ascii="Bembo Std" w:hAnsi="Bembo Std"/>
          <w:color w:val="000000" w:themeColor="text1"/>
        </w:rPr>
        <w:t xml:space="preserve"> del Área de Contabilidad, perteneciente a la </w:t>
      </w:r>
      <w:r w:rsidRPr="00B4143A">
        <w:rPr>
          <w:rFonts w:ascii="Bembo Std" w:hAnsi="Bembo Std"/>
          <w:color w:val="000000" w:themeColor="text1"/>
        </w:rPr>
        <w:t>Geren</w:t>
      </w:r>
      <w:r>
        <w:rPr>
          <w:rFonts w:ascii="Bembo Std" w:hAnsi="Bembo Std"/>
          <w:color w:val="000000" w:themeColor="text1"/>
        </w:rPr>
        <w:t>cia</w:t>
      </w:r>
      <w:r w:rsidRPr="00B4143A">
        <w:rPr>
          <w:rFonts w:ascii="Bembo Std" w:hAnsi="Bembo Std"/>
          <w:color w:val="000000" w:themeColor="text1"/>
        </w:rPr>
        <w:t xml:space="preserve"> de Finanzas del FSV, de </w:t>
      </w:r>
      <w:r>
        <w:rPr>
          <w:rFonts w:ascii="Bembo Std" w:hAnsi="Bembo Std"/>
          <w:color w:val="000000" w:themeColor="text1"/>
        </w:rPr>
        <w:t>A</w:t>
      </w:r>
      <w:r w:rsidRPr="00B4143A">
        <w:rPr>
          <w:rFonts w:ascii="Bembo Std" w:hAnsi="Bembo Std"/>
          <w:color w:val="000000" w:themeColor="text1"/>
        </w:rPr>
        <w:t>sunto:</w:t>
      </w:r>
      <w:r>
        <w:rPr>
          <w:rFonts w:ascii="Bembo Std" w:hAnsi="Bembo Std"/>
          <w:color w:val="000000" w:themeColor="text1"/>
        </w:rPr>
        <w:t xml:space="preserve"> Cartas de representación - Información Financiera Intermedia 2023; en el cual adjunta nota de Actas del Consejo de Vigilancia, para actualizar al 30 de junio del presente año, requerida por Velásquez Granados y Cía. (Auditores Externos) para el Informe Intermedio. </w:t>
      </w:r>
      <w:r>
        <w:rPr>
          <w:rFonts w:ascii="Bembo Std" w:hAnsi="Bembo Std"/>
          <w:b/>
          <w:color w:val="000000" w:themeColor="text1"/>
        </w:rPr>
        <w:t>EL CONSEJO SE DA POR ENTERADO, ADEMÁS ACUERDA EMITIR CERTIFICACIÓN DE ACTAS PARA DAR CUMPLIMIENTO A LOS PROCEDIMIENTOS DE AUDITORÍA</w:t>
      </w:r>
      <w:r>
        <w:rPr>
          <w:b/>
          <w:bCs/>
          <w:lang w:val="es-SV"/>
        </w:rPr>
        <w:t xml:space="preserve">.  X. VARIOS. No hubo puntos que tratar. </w:t>
      </w:r>
      <w:r w:rsidRPr="00E23669">
        <w:rPr>
          <w:lang w:val="es-SV"/>
        </w:rPr>
        <w:t xml:space="preserve"> </w:t>
      </w:r>
      <w:r w:rsidRPr="00D421BD">
        <w:rPr>
          <w:lang w:val="es-SV"/>
        </w:rPr>
        <w:t xml:space="preserve">La </w:t>
      </w:r>
      <w:proofErr w:type="gramStart"/>
      <w:r w:rsidRPr="00D421BD">
        <w:rPr>
          <w:lang w:val="es-SV"/>
        </w:rPr>
        <w:t>Presidenta</w:t>
      </w:r>
      <w:proofErr w:type="gramEnd"/>
      <w:r w:rsidRPr="00D421BD">
        <w:rPr>
          <w:lang w:val="es-SV"/>
        </w:rPr>
        <w:t xml:space="preserve"> del Consejo convoca para la próxima reunión el día </w:t>
      </w:r>
      <w:r>
        <w:rPr>
          <w:lang w:val="es-SV"/>
        </w:rPr>
        <w:t xml:space="preserve">31 de agosto </w:t>
      </w:r>
      <w:r w:rsidRPr="00D421BD">
        <w:rPr>
          <w:lang w:val="es-SV"/>
        </w:rPr>
        <w:t>del año 202</w:t>
      </w:r>
      <w:r>
        <w:rPr>
          <w:lang w:val="es-SV"/>
        </w:rPr>
        <w:t>3</w:t>
      </w:r>
      <w:r w:rsidRPr="00D421BD">
        <w:rPr>
          <w:lang w:val="es-SV"/>
        </w:rPr>
        <w:t xml:space="preserve">, a las </w:t>
      </w:r>
      <w:r>
        <w:rPr>
          <w:lang w:val="es-SV"/>
        </w:rPr>
        <w:t>diez</w:t>
      </w:r>
      <w:r w:rsidRPr="00D421BD">
        <w:rPr>
          <w:lang w:val="es-SV"/>
        </w:rPr>
        <w:t xml:space="preserve"> horas a realizarse </w:t>
      </w:r>
      <w:r w:rsidRPr="002E71E9">
        <w:rPr>
          <w:lang w:val="es-SV"/>
        </w:rPr>
        <w:t>en forma virtual.</w:t>
      </w:r>
      <w:r w:rsidRPr="002E71E9">
        <w:rPr>
          <w:b/>
          <w:bCs/>
          <w:lang w:val="es-SV"/>
        </w:rPr>
        <w:t xml:space="preserve">  </w:t>
      </w:r>
      <w:r w:rsidRPr="00E23669">
        <w:rPr>
          <w:lang w:val="es-SV"/>
        </w:rPr>
        <w:t xml:space="preserve">Y no habiendo más que hacer constar, se da por finalizada la </w:t>
      </w:r>
      <w:r>
        <w:rPr>
          <w:lang w:val="es-SV"/>
        </w:rPr>
        <w:t xml:space="preserve">presente </w:t>
      </w:r>
      <w:r w:rsidRPr="00E23669">
        <w:rPr>
          <w:lang w:val="es-SV"/>
        </w:rPr>
        <w:t xml:space="preserve">reunión a las </w:t>
      </w:r>
      <w:r>
        <w:rPr>
          <w:lang w:val="es-SV"/>
        </w:rPr>
        <w:t xml:space="preserve">diez </w:t>
      </w:r>
      <w:r w:rsidRPr="00E23669">
        <w:rPr>
          <w:lang w:val="es-SV"/>
        </w:rPr>
        <w:t>horas</w:t>
      </w:r>
      <w:r>
        <w:rPr>
          <w:lang w:val="es-SV"/>
        </w:rPr>
        <w:t xml:space="preserve"> con cuarenta y seis minutos</w:t>
      </w:r>
      <w:r w:rsidRPr="00E23669">
        <w:rPr>
          <w:lang w:val="es-SV"/>
        </w:rPr>
        <w:t>, ratificamos su contenido y firmamos.</w:t>
      </w:r>
    </w:p>
    <w:p w14:paraId="3E0CEFCB" w14:textId="77777777" w:rsidR="00425DFB" w:rsidRPr="00E23669" w:rsidRDefault="00425DFB" w:rsidP="00425DFB">
      <w:pPr>
        <w:spacing w:line="360" w:lineRule="auto"/>
        <w:jc w:val="both"/>
        <w:rPr>
          <w:sz w:val="22"/>
          <w:lang w:val="es-SV"/>
        </w:rPr>
      </w:pPr>
    </w:p>
    <w:p w14:paraId="11580C14" w14:textId="77777777" w:rsidR="00425DFB" w:rsidRPr="00E23669" w:rsidRDefault="00425DFB" w:rsidP="00425DFB">
      <w:pPr>
        <w:spacing w:line="360" w:lineRule="auto"/>
        <w:jc w:val="both"/>
        <w:rPr>
          <w:sz w:val="22"/>
          <w:lang w:val="es-SV"/>
        </w:rPr>
      </w:pPr>
    </w:p>
    <w:p w14:paraId="5A99C5AC" w14:textId="77777777" w:rsidR="008A0BC5" w:rsidRPr="005574F9" w:rsidRDefault="008A0BC5" w:rsidP="008A0BC5">
      <w:pPr>
        <w:jc w:val="both"/>
        <w:rPr>
          <w:b/>
        </w:rPr>
      </w:pPr>
      <w:bookmarkStart w:id="1" w:name="_Hlk121401195"/>
      <w:bookmarkEnd w:id="0"/>
      <w:r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miembros del Consejo de Vigilancia: Bertha Alicia Santacruz de Escobar,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Yasmine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Roxveni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Calderón González, Jesús Amado Campos Sánchez y Manuel Antonio García Mancía.</w:t>
      </w:r>
    </w:p>
    <w:bookmarkEnd w:id="1"/>
    <w:p w14:paraId="42B3CB24" w14:textId="77777777" w:rsidR="00B65A8B" w:rsidRPr="008A0BC5" w:rsidRDefault="00B65A8B"/>
    <w:sectPr w:rsidR="00B65A8B" w:rsidRPr="008A0BC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3F690" w14:textId="77777777" w:rsidR="008A0BC5" w:rsidRDefault="008A0BC5" w:rsidP="008A0BC5">
      <w:r>
        <w:separator/>
      </w:r>
    </w:p>
  </w:endnote>
  <w:endnote w:type="continuationSeparator" w:id="0">
    <w:p w14:paraId="791AA10B" w14:textId="77777777" w:rsidR="008A0BC5" w:rsidRDefault="008A0BC5" w:rsidP="008A0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56925" w14:textId="77777777" w:rsidR="008A0BC5" w:rsidRDefault="008A0BC5" w:rsidP="008A0BC5">
      <w:r>
        <w:separator/>
      </w:r>
    </w:p>
  </w:footnote>
  <w:footnote w:type="continuationSeparator" w:id="0">
    <w:p w14:paraId="1E12523A" w14:textId="77777777" w:rsidR="008A0BC5" w:rsidRDefault="008A0BC5" w:rsidP="008A0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377CD" w14:textId="77777777" w:rsidR="008A0BC5" w:rsidRPr="000843BF" w:rsidRDefault="008A0BC5" w:rsidP="008A0BC5">
    <w:pPr>
      <w:rPr>
        <w:rFonts w:ascii="Arial" w:hAnsi="Arial" w:cs="Arial"/>
        <w:b/>
        <w:color w:val="FF0000"/>
        <w:sz w:val="20"/>
        <w:szCs w:val="20"/>
      </w:rPr>
    </w:pPr>
    <w:bookmarkStart w:id="2" w:name="_Hlk56697089"/>
    <w:bookmarkStart w:id="3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7377B256" w14:textId="77777777" w:rsidR="008A0BC5" w:rsidRPr="000843BF" w:rsidRDefault="008A0BC5" w:rsidP="008A0BC5">
    <w:pPr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2"/>
  </w:p>
  <w:bookmarkEnd w:id="3"/>
  <w:p w14:paraId="77244401" w14:textId="77777777" w:rsidR="008A0BC5" w:rsidRDefault="008A0B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DFB"/>
    <w:rsid w:val="00425DFB"/>
    <w:rsid w:val="008A0BC5"/>
    <w:rsid w:val="009C74D7"/>
    <w:rsid w:val="00AD7D13"/>
    <w:rsid w:val="00B6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A08B73"/>
  <w15:chartTrackingRefBased/>
  <w15:docId w15:val="{4985BE1D-7B5A-498E-BA50-A18B40C6B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DF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0BC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0BC5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A0BC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0BC5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1939</Words>
  <Characters>10667</Characters>
  <Application>Microsoft Office Word</Application>
  <DocSecurity>0</DocSecurity>
  <Lines>88</Lines>
  <Paragraphs>25</Paragraphs>
  <ScaleCrop>false</ScaleCrop>
  <Company/>
  <LinksUpToDate>false</LinksUpToDate>
  <CharactersWithSpaces>12581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Ismenia Abigail Trejo Hernandez</dc:creator>
  <cp:keywords/>
  <dc:description/>
  <cp:lastModifiedBy>Ismenia Abigail Trejo Hernandez</cp:lastModifiedBy>
  <cp:revision>2</cp:revision>
  <dcterms:created xsi:type="dcterms:W3CDTF">2023-09-11T16:01:00Z</dcterms:created>
  <dcterms:modified xsi:type="dcterms:W3CDTF">2023-09-11T16:35:00Z</dcterms:modified>
</cp:coreProperties>
</file>