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A1D5" w14:textId="77777777" w:rsidR="00426E05" w:rsidRPr="00E23669" w:rsidRDefault="00426E05" w:rsidP="00426E05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25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lunes tres de julio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C85028">
        <w:rPr>
          <w:lang w:val="es-SV"/>
        </w:rPr>
        <w:t xml:space="preserve">de manera virtual vía </w:t>
      </w:r>
      <w:proofErr w:type="spellStart"/>
      <w:r>
        <w:rPr>
          <w:lang w:val="es-SV"/>
        </w:rPr>
        <w:t>T</w:t>
      </w:r>
      <w:r w:rsidRPr="00C85028">
        <w:rPr>
          <w:lang w:val="es-SV"/>
        </w:rPr>
        <w:t>eams</w:t>
      </w:r>
      <w:proofErr w:type="spellEnd"/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24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5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6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7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9015E1">
        <w:rPr>
          <w:b/>
          <w:lang w:val="es-SV"/>
        </w:rPr>
        <w:t>VIII.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8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2A42B4">
        <w:rPr>
          <w:b/>
          <w:lang w:val="es-SV"/>
        </w:rPr>
        <w:t>IX.</w:t>
      </w:r>
      <w:r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9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 </w:t>
      </w:r>
      <w:r w:rsidRPr="002A42B4">
        <w:rPr>
          <w:b/>
          <w:lang w:val="es-SV"/>
        </w:rPr>
        <w:t>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2A42B4">
        <w:rPr>
          <w:b/>
          <w:lang w:val="es-SV"/>
        </w:rPr>
        <w:t>XI.</w:t>
      </w:r>
      <w:r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2A42B4">
        <w:rPr>
          <w:b/>
          <w:lang w:val="es-SV"/>
        </w:rPr>
        <w:t>XII.</w:t>
      </w:r>
      <w:r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2A42B4">
        <w:rPr>
          <w:b/>
          <w:lang w:val="es-SV"/>
        </w:rPr>
        <w:t>XIII.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Cs/>
          <w:lang w:val="es-SV"/>
        </w:rPr>
        <w:t xml:space="preserve"> </w:t>
      </w:r>
      <w:r>
        <w:rPr>
          <w:b/>
          <w:lang w:val="es-SV"/>
        </w:rPr>
        <w:t>XIV</w:t>
      </w:r>
      <w:r w:rsidRPr="00023526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Correspondencia Recibida. </w:t>
      </w:r>
      <w:r w:rsidRPr="00EA1407">
        <w:rPr>
          <w:b/>
          <w:bCs/>
          <w:lang w:val="es-SV"/>
        </w:rPr>
        <w:t>X</w:t>
      </w:r>
      <w:r>
        <w:rPr>
          <w:b/>
          <w:bCs/>
          <w:lang w:val="es-SV"/>
        </w:rPr>
        <w:t>V</w:t>
      </w:r>
      <w:r w:rsidRPr="00EA1407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24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22 de junio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 DE JUNIO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</w:t>
      </w:r>
      <w:r w:rsidRPr="00E23669">
        <w:rPr>
          <w:color w:val="000000"/>
          <w:lang w:val="es-SV"/>
        </w:rPr>
        <w:lastRenderedPageBreak/>
        <w:t xml:space="preserve">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Reclasificación Alquiler de Vivienda</w:t>
      </w:r>
      <w:r w:rsidRPr="008B35A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Solicitud de Modificación de Acuerdos Sobre Donación a Favor de ANDA;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Misión Oficial a Indianápolis, Estados Unidos;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Aprobación de Préstamos Personales; </w:t>
      </w:r>
      <w:r w:rsidRPr="009340F9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>II</w:t>
      </w:r>
      <w:r w:rsidRPr="00247817">
        <w:rPr>
          <w:color w:val="000000"/>
          <w:lang w:val="es-SV"/>
        </w:rPr>
        <w:t xml:space="preserve">.  </w:t>
      </w:r>
      <w:r>
        <w:rPr>
          <w:color w:val="000000"/>
          <w:lang w:val="es-SV"/>
        </w:rPr>
        <w:t>Nueva Solicitud de SITRAFOSVI Para Apoyo en Formación Por Aniversario</w:t>
      </w:r>
      <w:r w:rsidRPr="00FB3F75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 w:rsidRPr="000E4EA5">
        <w:rPr>
          <w:bCs/>
          <w:color w:val="000000"/>
          <w:lang w:val="es-SV"/>
        </w:rPr>
        <w:t>Nueva</w:t>
      </w:r>
      <w:r>
        <w:rPr>
          <w:bCs/>
          <w:color w:val="000000"/>
          <w:lang w:val="es-SV"/>
        </w:rPr>
        <w:t xml:space="preserve"> Solicitud de SITRAFOSVI Para Apoyo a Evento en el Exterior</w:t>
      </w:r>
      <w:r w:rsidRPr="000E4EA5">
        <w:rPr>
          <w:bCs/>
          <w:color w:val="000000"/>
          <w:lang w:val="es-SV"/>
        </w:rPr>
        <w:t>;</w:t>
      </w:r>
      <w:r w:rsidRPr="00B7606B">
        <w:rPr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611,737.91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>
        <w:rPr>
          <w:color w:val="000000"/>
          <w:lang w:val="es-SV"/>
        </w:rPr>
        <w:t>Reclasificación Alquiler de Vivienda,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Modificación de Acuerdos Sobre Donación a Favor de ANDA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Sobre Misión Oficial a Indianápolis, Estados Unidos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Nueva Solicitud de SITRAFOSVI Para Apoyo en Formación Por Aniversario,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B96F38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IX.  </w:t>
      </w:r>
      <w:r w:rsidRPr="000E4EA5">
        <w:rPr>
          <w:bCs/>
          <w:color w:val="000000"/>
          <w:lang w:val="es-SV"/>
        </w:rPr>
        <w:t>Nueva</w:t>
      </w:r>
      <w:r>
        <w:rPr>
          <w:bCs/>
          <w:color w:val="000000"/>
          <w:lang w:val="es-SV"/>
        </w:rPr>
        <w:t xml:space="preserve"> Solicitud de SITRAFOSVI Para Apoyo a Evento en el Exterior,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</w:t>
      </w:r>
      <w:r>
        <w:rPr>
          <w:b/>
          <w:color w:val="000000"/>
          <w:lang w:val="es-SV"/>
        </w:rPr>
        <w:lastRenderedPageBreak/>
        <w:t>CONSEJO POR UNANIMIDAD SE DA POR ENTERADO.</w:t>
      </w:r>
      <w:r w:rsidRPr="00B7606B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 w:rsidRPr="009C2055">
        <w:rPr>
          <w:b/>
          <w:color w:val="000000"/>
          <w:lang w:val="es-SV"/>
        </w:rPr>
        <w:t>Punto</w:t>
      </w:r>
      <w:r>
        <w:rPr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 xml:space="preserve">2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$840,863.64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 xml:space="preserve">5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$1,023,043.76,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6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$1,190,285.78,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7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$691,140.15,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</w:t>
      </w:r>
      <w:r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lastRenderedPageBreak/>
        <w:t xml:space="preserve">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8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$1,304,671.64,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IX.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9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$805,355.86,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12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$1,058,138.21,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XI.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13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$1,192,401.43,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lastRenderedPageBreak/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$1,011,627.74,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>
        <w:rPr>
          <w:b/>
          <w:bCs/>
          <w:lang w:val="es-SV"/>
        </w:rPr>
        <w:t>XIII.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XIV</w:t>
      </w:r>
      <w:r>
        <w:rPr>
          <w:b/>
          <w:bCs/>
          <w:lang w:val="es-SV"/>
        </w:rPr>
        <w:t xml:space="preserve">. CORRESPONDENCIA RECIBIDA. </w:t>
      </w:r>
      <w:r w:rsidRPr="00B4143A">
        <w:rPr>
          <w:rFonts w:ascii="Bembo Std" w:hAnsi="Bembo Std"/>
          <w:bCs/>
        </w:rPr>
        <w:t xml:space="preserve">Se recibe </w:t>
      </w:r>
      <w:r w:rsidRPr="00B4143A">
        <w:rPr>
          <w:rFonts w:ascii="Bembo Std" w:hAnsi="Bembo Std"/>
          <w:color w:val="000000" w:themeColor="text1"/>
        </w:rPr>
        <w:t xml:space="preserve">Memorándum de fecha 28 de junio de 2023, </w:t>
      </w:r>
      <w:r>
        <w:rPr>
          <w:rFonts w:ascii="Bembo Std" w:hAnsi="Bembo Std"/>
          <w:color w:val="000000" w:themeColor="text1"/>
        </w:rPr>
        <w:t>R</w:t>
      </w:r>
      <w:r w:rsidRPr="00B4143A">
        <w:rPr>
          <w:rFonts w:ascii="Bembo Std" w:hAnsi="Bembo Std"/>
          <w:color w:val="000000" w:themeColor="text1"/>
        </w:rPr>
        <w:t>eferencia GFI- 051/2023, suscrito por el Licenciado Ren</w:t>
      </w:r>
      <w:r>
        <w:rPr>
          <w:rFonts w:ascii="Bembo Std" w:hAnsi="Bembo Std"/>
          <w:color w:val="000000" w:themeColor="text1"/>
        </w:rPr>
        <w:t>é</w:t>
      </w:r>
      <w:r w:rsidRPr="00B4143A">
        <w:rPr>
          <w:rFonts w:ascii="Bembo Std" w:hAnsi="Bembo Std"/>
          <w:color w:val="000000" w:themeColor="text1"/>
        </w:rPr>
        <w:t xml:space="preserve"> Cu</w:t>
      </w:r>
      <w:r>
        <w:rPr>
          <w:rFonts w:ascii="Bembo Std" w:hAnsi="Bembo Std"/>
          <w:color w:val="000000" w:themeColor="text1"/>
        </w:rPr>
        <w:t>é</w:t>
      </w:r>
      <w:r w:rsidRPr="00B4143A">
        <w:rPr>
          <w:rFonts w:ascii="Bembo Std" w:hAnsi="Bembo Std"/>
          <w:color w:val="000000" w:themeColor="text1"/>
        </w:rPr>
        <w:t>llar Marenco, Gerente de Finanzas del FSV, de asunto: Requerimiento formulación del presupuesto 2024,</w:t>
      </w:r>
      <w:r w:rsidRPr="003846A9">
        <w:rPr>
          <w:rFonts w:ascii="Bembo Std" w:hAnsi="Bembo Std"/>
          <w:b/>
          <w:color w:val="000000" w:themeColor="text1"/>
        </w:rPr>
        <w:t xml:space="preserve"> </w:t>
      </w:r>
      <w:r>
        <w:rPr>
          <w:rFonts w:ascii="Bembo Std" w:hAnsi="Bembo Std"/>
          <w:b/>
          <w:color w:val="000000" w:themeColor="text1"/>
        </w:rPr>
        <w:t>EL CONSEJO SE DA POR ENTERADO, AGRADECE LA COMUNICACIÓN REALIZADA POR EL GERENTE DE FINANZAS</w:t>
      </w:r>
      <w:r>
        <w:rPr>
          <w:b/>
          <w:bCs/>
          <w:lang w:val="es-SV"/>
        </w:rPr>
        <w:t>.  XV.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diez de julio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906A29">
        <w:rPr>
          <w:lang w:val="es-SV"/>
        </w:rPr>
        <w:t xml:space="preserve">en forma </w:t>
      </w:r>
      <w:r>
        <w:rPr>
          <w:lang w:val="es-SV"/>
        </w:rPr>
        <w:t xml:space="preserve">virtual vía Microsoft </w:t>
      </w:r>
      <w:proofErr w:type="spellStart"/>
      <w:r>
        <w:rPr>
          <w:lang w:val="es-SV"/>
        </w:rPr>
        <w:t>Teams</w:t>
      </w:r>
      <w:proofErr w:type="spellEnd"/>
      <w:r w:rsidRPr="00906A29">
        <w:rPr>
          <w:lang w:val="es-SV"/>
        </w:rPr>
        <w:t>.</w:t>
      </w:r>
      <w:r w:rsidRPr="00906A29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cinco minutos</w:t>
      </w:r>
      <w:r w:rsidRPr="00E23669">
        <w:rPr>
          <w:lang w:val="es-SV"/>
        </w:rPr>
        <w:t>, ratificamos su contenido y firmamos.</w:t>
      </w:r>
    </w:p>
    <w:p w14:paraId="7E690E4A" w14:textId="77777777" w:rsidR="00426E05" w:rsidRPr="00E23669" w:rsidRDefault="00426E05" w:rsidP="00426E05">
      <w:pPr>
        <w:spacing w:line="360" w:lineRule="auto"/>
        <w:jc w:val="both"/>
        <w:rPr>
          <w:sz w:val="22"/>
          <w:lang w:val="es-SV"/>
        </w:rPr>
      </w:pPr>
    </w:p>
    <w:p w14:paraId="1F5629A4" w14:textId="77777777" w:rsidR="00426E05" w:rsidRPr="00E23669" w:rsidRDefault="00426E05" w:rsidP="00426E05">
      <w:pPr>
        <w:spacing w:line="360" w:lineRule="auto"/>
        <w:jc w:val="both"/>
        <w:rPr>
          <w:sz w:val="22"/>
          <w:lang w:val="es-SV"/>
        </w:rPr>
      </w:pPr>
    </w:p>
    <w:p w14:paraId="5DB31ACF" w14:textId="77777777" w:rsidR="00E2614F" w:rsidRPr="005574F9" w:rsidRDefault="00E2614F" w:rsidP="00E2614F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6874AC0B" w14:textId="77777777" w:rsidR="00426E05" w:rsidRPr="00E2614F" w:rsidRDefault="00426E05" w:rsidP="00426E05">
      <w:pPr>
        <w:spacing w:line="360" w:lineRule="auto"/>
        <w:jc w:val="both"/>
        <w:rPr>
          <w:b/>
          <w:bCs/>
        </w:rPr>
      </w:pPr>
    </w:p>
    <w:p w14:paraId="566DF0C4" w14:textId="77777777" w:rsidR="00196AA0" w:rsidRDefault="00196AA0"/>
    <w:sectPr w:rsidR="00196AA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849C" w14:textId="77777777" w:rsidR="00B8279D" w:rsidRDefault="00B8279D" w:rsidP="00B8279D">
      <w:r>
        <w:separator/>
      </w:r>
    </w:p>
  </w:endnote>
  <w:endnote w:type="continuationSeparator" w:id="0">
    <w:p w14:paraId="03271878" w14:textId="77777777" w:rsidR="00B8279D" w:rsidRDefault="00B8279D" w:rsidP="00B8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E3BD" w14:textId="77777777" w:rsidR="00B8279D" w:rsidRDefault="00B8279D" w:rsidP="00B8279D">
      <w:r>
        <w:separator/>
      </w:r>
    </w:p>
  </w:footnote>
  <w:footnote w:type="continuationSeparator" w:id="0">
    <w:p w14:paraId="33C42CEE" w14:textId="77777777" w:rsidR="00B8279D" w:rsidRDefault="00B8279D" w:rsidP="00B8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1EB3" w14:textId="77777777" w:rsidR="00B8279D" w:rsidRPr="000843BF" w:rsidRDefault="00B8279D" w:rsidP="00B8279D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FF28263" w14:textId="77777777" w:rsidR="00B8279D" w:rsidRPr="000843BF" w:rsidRDefault="00B8279D" w:rsidP="00B8279D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44FA5F82" w14:textId="77777777" w:rsidR="00B8279D" w:rsidRDefault="00B827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5"/>
    <w:rsid w:val="00196AA0"/>
    <w:rsid w:val="00426E05"/>
    <w:rsid w:val="009C74D7"/>
    <w:rsid w:val="00AD7D13"/>
    <w:rsid w:val="00B8279D"/>
    <w:rsid w:val="00E2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62AA2"/>
  <w15:chartTrackingRefBased/>
  <w15:docId w15:val="{B1A9405B-9104-4446-A743-2F55BD3F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7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79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827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79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1788</Words>
  <Characters>9834</Characters>
  <Application>Microsoft Office Word</Application>
  <DocSecurity>0</DocSecurity>
  <Lines>81</Lines>
  <Paragraphs>23</Paragraphs>
  <ScaleCrop>false</ScaleCrop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2023-08-31T19:31:00Z</dcterms:created>
  <dcterms:modified xsi:type="dcterms:W3CDTF">2023-08-31T19:37:00Z</dcterms:modified>
</cp:coreProperties>
</file>