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72DCE04C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E6FFD">
        <w:rPr>
          <w:rFonts w:ascii="Museo Sans 100" w:eastAsia="Times New Roman" w:hAnsi="Museo Sans 100" w:cs="Calibri Light"/>
          <w:bCs/>
          <w:sz w:val="20"/>
        </w:rPr>
        <w:t>mayo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C56027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D7A3B62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44F560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Créditos escriturados 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1861508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5FE18D60" w14:textId="0285069A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Créditos escriturados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br/>
              <w:t>Vivienda nueva</w:t>
            </w:r>
            <w:r w:rsidR="00491C5A"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AF981ED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0FA4A14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377BF7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472711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569A0A4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0447986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4DF6E5D7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3DC52FB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66833E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C56027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7CA5D3D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9679505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CCD2E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DC4E6E0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5DA073A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8540C9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B74ED5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FC27B5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303D803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5829F2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E6FFD" w:rsidRPr="00716E92" w14:paraId="340321FE" w14:textId="77777777" w:rsidTr="004E6FFD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4E6FFD" w:rsidRPr="00716E92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35121344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3,098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0A519FEB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$65,002.8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16B02529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13,012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35EBF8CD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700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06698B91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$23,598.0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7A19498E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92,475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0E22F502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$1,138,682.4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12FDF896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6.98%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2496A532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4.35%</w:t>
            </w:r>
          </w:p>
        </w:tc>
        <w:tc>
          <w:tcPr>
            <w:tcW w:w="76" w:type="pct"/>
            <w:vAlign w:val="center"/>
          </w:tcPr>
          <w:p w14:paraId="29D6E45A" w14:textId="77777777" w:rsidR="004E6FFD" w:rsidRPr="00716E92" w:rsidRDefault="004E6FFD" w:rsidP="004E6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E6FFD" w:rsidRPr="00716E92" w14:paraId="7D4185EF" w14:textId="77777777" w:rsidTr="004E6FFD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4E6FFD" w:rsidRPr="00716E92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3A9F9746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332,201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6C0AD553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$3,182,801.3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73C3DAF7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1,588,336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09863A98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147,877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608A712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E6FFD">
              <w:rPr>
                <w:rFonts w:ascii="Museo Sans 100" w:eastAsia="Times New Roman" w:hAnsi="Museo Sans 100" w:cs="Arial"/>
                <w:sz w:val="15"/>
                <w:szCs w:val="15"/>
              </w:rPr>
              <w:t>$1,597,907.1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4E6FFD" w:rsidRPr="00E1644F" w:rsidRDefault="004E6FFD" w:rsidP="004E6F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4E6FFD" w:rsidRPr="00716E92" w:rsidRDefault="004E6FFD" w:rsidP="004E6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71917F60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E6FFD">
        <w:rPr>
          <w:rFonts w:ascii="Museo Sans 100" w:eastAsia="Times New Roman" w:hAnsi="Museo Sans 100" w:cs="Calibri Light"/>
          <w:bCs/>
          <w:sz w:val="20"/>
        </w:rPr>
        <w:t>mayo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59"/>
        <w:gridCol w:w="1009"/>
        <w:gridCol w:w="1009"/>
        <w:gridCol w:w="909"/>
        <w:gridCol w:w="902"/>
        <w:gridCol w:w="909"/>
        <w:gridCol w:w="927"/>
        <w:gridCol w:w="705"/>
        <w:gridCol w:w="1007"/>
        <w:gridCol w:w="1005"/>
      </w:tblGrid>
      <w:tr w:rsidR="007C0317" w:rsidRPr="0074074E" w14:paraId="760B4C17" w14:textId="77777777" w:rsidTr="000A1FC8">
        <w:trPr>
          <w:trHeight w:val="4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DF9AA6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51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E0A0A1A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balance</w:t>
            </w:r>
          </w:p>
        </w:tc>
        <w:tc>
          <w:tcPr>
            <w:tcW w:w="129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7232707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41284F1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582CC12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Devolución cotizaciones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25DBA30F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depósitos cotizaciones</w:t>
            </w:r>
          </w:p>
        </w:tc>
      </w:tr>
      <w:tr w:rsidR="00E1644F" w:rsidRPr="0074074E" w14:paraId="2EE967BA" w14:textId="77777777" w:rsidTr="000A1FC8">
        <w:trPr>
          <w:trHeight w:val="471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A72FFCC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8CC0F4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771D16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47C583C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Patrimonio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1519F2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Ingresos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353A59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Gasto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B034B9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877FA19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DC2542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324489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E1644F" w:rsidRPr="0074074E" w14:paraId="57C2348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E1644F" w:rsidRPr="0074074E" w14:paraId="75B7DF9C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E1644F" w:rsidRPr="0074074E" w14:paraId="75226E3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E1644F" w:rsidRPr="0074074E" w14:paraId="60CA9F7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E1644F" w:rsidRPr="0074074E" w14:paraId="22BFCC5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E1644F" w:rsidRPr="0074074E" w14:paraId="394E4D7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E1644F" w:rsidRPr="0074074E" w14:paraId="5D92BDD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E1644F" w:rsidRPr="0074074E" w14:paraId="267E13B3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E1644F" w:rsidRPr="0074074E" w14:paraId="6541DD4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E1644F" w:rsidRPr="0074074E" w14:paraId="0E0EA16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E1644F" w:rsidRPr="0074074E" w14:paraId="2714118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E1644F" w:rsidRPr="0074074E" w14:paraId="2A1A874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E1644F" w:rsidRPr="0074074E" w14:paraId="0C0E52F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E1644F" w:rsidRPr="0074074E" w14:paraId="77F591B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E1644F" w:rsidRPr="0074074E" w14:paraId="68DFBDE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E1644F" w:rsidRPr="0074074E" w14:paraId="0BEF498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E1644F" w:rsidRPr="0074074E" w14:paraId="08B39ED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E1644F" w:rsidRPr="0074074E" w14:paraId="53336902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E1644F" w:rsidRPr="0074074E" w14:paraId="7D1F40E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E1644F" w:rsidRPr="0074074E" w14:paraId="29A82078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E1644F" w:rsidRPr="0074074E" w14:paraId="5AD68D8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E1644F" w:rsidRPr="0074074E" w14:paraId="585DB56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E1644F" w:rsidRPr="0074074E" w14:paraId="20CA512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E1644F" w:rsidRPr="0074074E" w14:paraId="30F71B8C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0A1FC8" w:rsidRPr="0074074E" w14:paraId="5F2FC7FD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0A1FC8" w:rsidRPr="0074074E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253657AC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$1,042,669.0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723CB70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$419,204.5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13A73291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$623,464.5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405DB33A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$57,312.6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675A1346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$30,908.3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3DB9FD8A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$26,404.3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7180152A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21CAF0DD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10,231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369FE1E1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$5,098.5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2EA8D2E1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$162,663.9</w:t>
            </w:r>
          </w:p>
        </w:tc>
      </w:tr>
      <w:tr w:rsidR="000A1FC8" w:rsidRPr="0074074E" w14:paraId="4574881E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0A1FC8" w:rsidRPr="0074074E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56812194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0900C77C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345,617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38F73EDE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A1FC8">
              <w:rPr>
                <w:rFonts w:ascii="Museo Sans 100" w:eastAsia="Times New Roman" w:hAnsi="Museo Sans 100" w:cs="Arial"/>
                <w:sz w:val="15"/>
                <w:szCs w:val="15"/>
              </w:rPr>
              <w:t>$197,706.6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DB51F72" w14:textId="7777777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48841BB3" w14:textId="58BAC15C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Acumulado 1973 – </w:t>
            </w:r>
            <w:r w:rsidR="004E6FFD">
              <w:rPr>
                <w:rFonts w:ascii="Museo Sans 100" w:eastAsia="Times New Roman" w:hAnsi="Museo Sans 100" w:cs="Arial"/>
                <w:sz w:val="16"/>
                <w:szCs w:val="16"/>
              </w:rPr>
              <w:t>mayo</w:t>
            </w:r>
            <w:r w:rsidR="00843C08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0A1FC8" w:rsidRPr="00AA23E8" w14:paraId="442CEC17" w14:textId="77777777" w:rsidTr="000A1FC8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15752FE8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332,201</w:t>
            </w:r>
          </w:p>
        </w:tc>
      </w:tr>
      <w:tr w:rsidR="000A1FC8" w:rsidRPr="00AA23E8" w14:paraId="21BAAE51" w14:textId="77777777" w:rsidTr="000A1FC8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77CF233A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$3,182,801.3</w:t>
            </w:r>
          </w:p>
        </w:tc>
      </w:tr>
      <w:tr w:rsidR="000A1FC8" w:rsidRPr="00AA23E8" w14:paraId="48679524" w14:textId="77777777" w:rsidTr="000A1FC8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45A11836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332,201</w:t>
            </w:r>
          </w:p>
        </w:tc>
      </w:tr>
      <w:tr w:rsidR="000A1FC8" w:rsidRPr="00AA23E8" w14:paraId="435141CB" w14:textId="77777777" w:rsidTr="000A1FC8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0FDEDD3D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1,588,336</w:t>
            </w:r>
          </w:p>
        </w:tc>
      </w:tr>
      <w:tr w:rsidR="000A1FC8" w:rsidRPr="00AA23E8" w14:paraId="2D92959F" w14:textId="77777777" w:rsidTr="000A1FC8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144DA5EE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147,877</w:t>
            </w:r>
          </w:p>
        </w:tc>
      </w:tr>
      <w:tr w:rsidR="000A1FC8" w:rsidRPr="00AA23E8" w14:paraId="185D9FD1" w14:textId="77777777" w:rsidTr="000A1FC8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09D38DCB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$1,597,907.1</w:t>
            </w:r>
          </w:p>
        </w:tc>
      </w:tr>
      <w:tr w:rsidR="000A1FC8" w:rsidRPr="00AA23E8" w14:paraId="58D194BD" w14:textId="77777777" w:rsidTr="000A1FC8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7872B80B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345,617</w:t>
            </w:r>
          </w:p>
        </w:tc>
      </w:tr>
      <w:tr w:rsidR="000A1FC8" w:rsidRPr="00AA23E8" w14:paraId="2DA6686A" w14:textId="77777777" w:rsidTr="000A1FC8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27475423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$197,706.6</w:t>
            </w:r>
          </w:p>
        </w:tc>
      </w:tr>
      <w:tr w:rsidR="000A1FC8" w:rsidRPr="00AA23E8" w14:paraId="21F0EAA0" w14:textId="77777777" w:rsidTr="000A1FC8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E1644F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4AE8352A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92,475</w:t>
            </w:r>
          </w:p>
        </w:tc>
      </w:tr>
      <w:tr w:rsidR="000A1FC8" w:rsidRPr="00AA23E8" w14:paraId="6BEB8845" w14:textId="77777777" w:rsidTr="000A1FC8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1420914F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$1,138,682.4</w:t>
            </w:r>
          </w:p>
        </w:tc>
      </w:tr>
      <w:tr w:rsidR="007C0317" w:rsidRPr="00AA23E8" w14:paraId="7E40B966" w14:textId="77777777" w:rsidTr="00E1644F">
        <w:trPr>
          <w:trHeight w:val="510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E1644F" w:rsidRDefault="007C0317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0A1FC8" w:rsidRPr="00AA23E8" w14:paraId="50EE7585" w14:textId="77777777" w:rsidTr="000A1FC8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0E43E6AD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92,475</w:t>
            </w:r>
          </w:p>
        </w:tc>
      </w:tr>
      <w:tr w:rsidR="000A1FC8" w:rsidRPr="00AA23E8" w14:paraId="514A705E" w14:textId="77777777" w:rsidTr="000A1FC8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242F7E9C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91,843</w:t>
            </w:r>
          </w:p>
        </w:tc>
      </w:tr>
      <w:tr w:rsidR="000A1FC8" w:rsidRPr="00AA23E8" w14:paraId="291BFDF3" w14:textId="77777777" w:rsidTr="000A1FC8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0A1FC8" w:rsidRPr="00E1644F" w:rsidRDefault="000A1FC8" w:rsidP="000A1F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4DB212C3" w:rsidR="000A1FC8" w:rsidRPr="000A1FC8" w:rsidRDefault="000A1FC8" w:rsidP="000A1FC8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A1FC8">
              <w:rPr>
                <w:rFonts w:ascii="Museo Sans 100" w:hAnsi="Museo Sans 100"/>
                <w:sz w:val="16"/>
                <w:szCs w:val="16"/>
              </w:rPr>
              <w:t>632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3F6B6E" w14:paraId="522304BA" w14:textId="77777777" w:rsidTr="003F6B6E">
        <w:trPr>
          <w:trHeight w:val="45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51F21977" w14:textId="77777777" w:rsidR="004A7997" w:rsidRPr="009260A9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4FC7B89B" w14:textId="710C27E8" w:rsidR="004A7997" w:rsidRPr="009260A9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Período </w:t>
            </w:r>
            <w:r w:rsidR="004E6FFD" w:rsidRPr="009260A9">
              <w:rPr>
                <w:rFonts w:ascii="Museo Sans 100" w:eastAsia="Times New Roman" w:hAnsi="Museo Sans 100" w:cs="Arial"/>
                <w:sz w:val="16"/>
                <w:szCs w:val="16"/>
              </w:rPr>
              <w:t>mayo</w:t>
            </w:r>
            <w:r w:rsidR="00D07F41"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D07F41" w:rsidRPr="009260A9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– 202</w:t>
            </w:r>
            <w:r w:rsidR="00D07F41" w:rsidRPr="009260A9">
              <w:rPr>
                <w:rFonts w:ascii="Museo Sans 100" w:eastAsia="Times New Roman" w:hAnsi="Museo Sans 100" w:cs="Arial"/>
                <w:sz w:val="16"/>
                <w:szCs w:val="16"/>
              </w:rPr>
              <w:t>3</w:t>
            </w:r>
          </w:p>
          <w:p w14:paraId="3A89C3A3" w14:textId="3C01EC00" w:rsidR="004A7997" w:rsidRPr="009260A9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9E2BDF" w:rsidRPr="003F6B6E" w14:paraId="237B887F" w14:textId="77777777" w:rsidTr="003F6B6E">
        <w:trPr>
          <w:trHeight w:val="454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670B9AB" w14:textId="77777777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D8F8346" w14:textId="2BC19F5F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5AC1071" w14:textId="65CF5830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4FF63D7" w14:textId="186659B7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4A61010" w14:textId="0ECE3164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1C3114D" w14:textId="7B20072A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2023</w:t>
            </w:r>
          </w:p>
        </w:tc>
      </w:tr>
      <w:tr w:rsidR="005559C8" w:rsidRPr="003F6B6E" w14:paraId="10FA23E1" w14:textId="77777777" w:rsidTr="009260A9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3D9732E2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$65,191.4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321F214E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$53,788.3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0967BC21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$73,325.9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4E189350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$78,512.2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45589DC3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$79,324.4</w:t>
            </w:r>
          </w:p>
        </w:tc>
      </w:tr>
      <w:tr w:rsidR="005559C8" w:rsidRPr="003F6B6E" w14:paraId="5BA2D63E" w14:textId="77777777" w:rsidTr="009260A9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3B3B6100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$4.3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100A739B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69DA452C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$8.9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10E9239A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$3.9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4BDFAC02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$8.7</w:t>
            </w:r>
          </w:p>
        </w:tc>
      </w:tr>
      <w:tr w:rsidR="005559C8" w:rsidRPr="003F6B6E" w14:paraId="58A5C565" w14:textId="77777777" w:rsidTr="009260A9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691C3DE2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2,227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50A1AB87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1,597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2053200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3,008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08A9F2B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3,542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31F5F4C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3,098</w:t>
            </w:r>
          </w:p>
        </w:tc>
      </w:tr>
      <w:tr w:rsidR="005559C8" w:rsidRPr="003F6B6E" w14:paraId="3B0E9923" w14:textId="77777777" w:rsidTr="009260A9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17D9CF2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$39,941.2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30370E1B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$31,896.5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645866AA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$55,896.4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53340CEB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$86,598.8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56A755CD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$65,002.8</w:t>
            </w:r>
          </w:p>
        </w:tc>
      </w:tr>
      <w:tr w:rsidR="005559C8" w:rsidRPr="003F6B6E" w14:paraId="4CFA1496" w14:textId="77777777" w:rsidTr="009260A9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6FEF5367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2D729FE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60639446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338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085952F5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1,414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7F8E4372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700</w:t>
            </w:r>
          </w:p>
        </w:tc>
      </w:tr>
      <w:tr w:rsidR="005559C8" w:rsidRPr="003F6B6E" w14:paraId="023228F2" w14:textId="77777777" w:rsidTr="009260A9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18B58B6D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$9,501.0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670CB33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$10,784.7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2242AF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$12,445.2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F7F7401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$47,710.8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225A6D6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$23,598.0</w:t>
            </w:r>
          </w:p>
        </w:tc>
      </w:tr>
      <w:tr w:rsidR="005559C8" w:rsidRPr="003F6B6E" w14:paraId="47A9848B" w14:textId="77777777" w:rsidTr="009260A9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2075E3F2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1,544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27EE7EDE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973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41762E46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1,875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60EB655C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1,609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25596003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1,177</w:t>
            </w:r>
          </w:p>
        </w:tc>
      </w:tr>
      <w:tr w:rsidR="005559C8" w:rsidRPr="003F6B6E" w14:paraId="6B9AA9A9" w14:textId="77777777" w:rsidTr="009260A9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574838E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$25,827.3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31812B0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$16,866.0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5643C3E7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$33,608.2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459C416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$31,487.5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18A5D580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$23,953.0</w:t>
            </w:r>
          </w:p>
        </w:tc>
      </w:tr>
      <w:tr w:rsidR="005559C8" w:rsidRPr="003F6B6E" w14:paraId="4E91A0DB" w14:textId="77777777" w:rsidTr="009260A9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67E0FD1D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70A26514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237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7F73166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596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26FF08D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373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0AFF01CC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1,045</w:t>
            </w:r>
          </w:p>
        </w:tc>
      </w:tr>
      <w:tr w:rsidR="005559C8" w:rsidRPr="003F6B6E" w14:paraId="6B03733B" w14:textId="77777777" w:rsidTr="009260A9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093C7B1E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$2,307.4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2C50D7AF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$2,717.7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25800AC6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$7,034.2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32DB0093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$4,759.7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3FC1E8B7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$14,326.5</w:t>
            </w:r>
          </w:p>
        </w:tc>
      </w:tr>
      <w:tr w:rsidR="005559C8" w:rsidRPr="003F6B6E" w14:paraId="178799FD" w14:textId="77777777" w:rsidTr="009260A9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41F3797B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67A7A6A1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78B0BAB7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7BD846F9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145A6748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176</w:t>
            </w:r>
          </w:p>
        </w:tc>
      </w:tr>
      <w:tr w:rsidR="005559C8" w:rsidRPr="003F6B6E" w14:paraId="23DDDA21" w14:textId="77777777" w:rsidTr="009260A9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5559C8" w:rsidRPr="009260A9" w:rsidRDefault="005559C8" w:rsidP="005559C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050FD4B0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$2,305.5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179F6B60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$1,528.1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0EB53479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$2,808.9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68D8089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$2,640.7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249D8DDE" w:rsidR="005559C8" w:rsidRPr="009260A9" w:rsidRDefault="005559C8" w:rsidP="00926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$3,125.4</w:t>
            </w:r>
          </w:p>
        </w:tc>
      </w:tr>
    </w:tbl>
    <w:p w14:paraId="14667FB6" w14:textId="423FDB61" w:rsidR="004D64D2" w:rsidRPr="00374340" w:rsidRDefault="00B1628D" w:rsidP="00374340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16"/>
        </w:rPr>
      </w:pPr>
      <w:r w:rsidRPr="00374340">
        <w:rPr>
          <w:rFonts w:ascii="Museo Sans 100" w:eastAsia="Times New Roman" w:hAnsi="Museo Sans 100" w:cs="Calibri Light"/>
          <w:sz w:val="16"/>
          <w:szCs w:val="16"/>
        </w:rPr>
        <w:t>Fuente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:</w:t>
      </w:r>
      <w:r w:rsidR="00884F6F" w:rsidRPr="00374340">
        <w:rPr>
          <w:rFonts w:ascii="Museo Sans 100" w:eastAsia="Times New Roman" w:hAnsi="Museo Sans 100" w:cs="Calibri Light"/>
          <w:sz w:val="16"/>
          <w:szCs w:val="16"/>
        </w:rPr>
        <w:t xml:space="preserve"> 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B2625B" w14:paraId="7451CFA3" w14:textId="77777777" w:rsidTr="00B2625B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55B16C7" w14:textId="77777777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02859AC7" w14:textId="66298254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Al mes de </w:t>
            </w:r>
            <w:r w:rsidR="004E6FFD">
              <w:rPr>
                <w:rFonts w:ascii="Museo Sans 100" w:eastAsia="Times New Roman" w:hAnsi="Museo Sans 100" w:cs="Arial"/>
                <w:sz w:val="16"/>
                <w:szCs w:val="16"/>
              </w:rPr>
              <w:t>mayo</w:t>
            </w:r>
            <w:r w:rsidR="00843C08"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44A7CC34" w14:textId="5A8F6689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2C33A8" w:rsidRPr="00B2625B" w14:paraId="6C887ED4" w14:textId="77777777" w:rsidTr="00B2625B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970735" w:rsidRPr="00B2625B" w14:paraId="47216A99" w14:textId="77777777" w:rsidTr="00970735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970735" w:rsidRPr="00B2625B" w:rsidRDefault="00970735" w:rsidP="009707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0B8D4DB2" w:rsidR="00970735" w:rsidRPr="00970735" w:rsidRDefault="00970735" w:rsidP="009707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70735">
              <w:rPr>
                <w:rFonts w:ascii="Museo Sans 100" w:hAnsi="Museo Sans 100"/>
                <w:sz w:val="16"/>
                <w:szCs w:val="16"/>
              </w:rPr>
              <w:t>$1,042,669.0</w:t>
            </w:r>
          </w:p>
        </w:tc>
      </w:tr>
      <w:tr w:rsidR="00970735" w:rsidRPr="00B2625B" w14:paraId="3F593B74" w14:textId="77777777" w:rsidTr="00970735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970735" w:rsidRPr="00B2625B" w:rsidRDefault="00970735" w:rsidP="009707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2AA66681" w:rsidR="00970735" w:rsidRPr="00970735" w:rsidRDefault="00970735" w:rsidP="009707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70735">
              <w:rPr>
                <w:rFonts w:ascii="Museo Sans 100" w:hAnsi="Museo Sans 100"/>
                <w:sz w:val="16"/>
                <w:szCs w:val="16"/>
              </w:rPr>
              <w:t>$419,204.5</w:t>
            </w:r>
          </w:p>
        </w:tc>
      </w:tr>
      <w:tr w:rsidR="00970735" w:rsidRPr="00B2625B" w14:paraId="10177DD1" w14:textId="77777777" w:rsidTr="00970735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970735" w:rsidRPr="00B2625B" w:rsidRDefault="00970735" w:rsidP="009707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2CEB53B4" w:rsidR="00970735" w:rsidRPr="00970735" w:rsidRDefault="00970735" w:rsidP="009707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70735">
              <w:rPr>
                <w:rFonts w:ascii="Museo Sans 100" w:hAnsi="Museo Sans 100"/>
                <w:sz w:val="16"/>
                <w:szCs w:val="16"/>
              </w:rPr>
              <w:t>$623,464.5</w:t>
            </w:r>
          </w:p>
        </w:tc>
      </w:tr>
      <w:tr w:rsidR="002C33A8" w:rsidRPr="00B2625B" w14:paraId="41E81C31" w14:textId="77777777" w:rsidTr="00B2625B">
        <w:trPr>
          <w:trHeight w:val="552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970735" w:rsidRPr="00B2625B" w14:paraId="6897B252" w14:textId="77777777" w:rsidTr="00970735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970735" w:rsidRPr="00B2625B" w:rsidRDefault="00970735" w:rsidP="009707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0B21D0B2" w:rsidR="00970735" w:rsidRPr="00970735" w:rsidRDefault="00970735" w:rsidP="009707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70735">
              <w:rPr>
                <w:rFonts w:ascii="Museo Sans 100" w:hAnsi="Museo Sans 100"/>
                <w:sz w:val="16"/>
                <w:szCs w:val="16"/>
              </w:rPr>
              <w:t>$57,312.6</w:t>
            </w:r>
          </w:p>
        </w:tc>
      </w:tr>
      <w:tr w:rsidR="00970735" w:rsidRPr="00B2625B" w14:paraId="142027BB" w14:textId="77777777" w:rsidTr="00970735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970735" w:rsidRPr="00B2625B" w:rsidRDefault="00970735" w:rsidP="009707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36C1CF79" w:rsidR="00970735" w:rsidRPr="00970735" w:rsidRDefault="00970735" w:rsidP="009707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70735">
              <w:rPr>
                <w:rFonts w:ascii="Museo Sans 100" w:hAnsi="Museo Sans 100"/>
                <w:sz w:val="16"/>
                <w:szCs w:val="16"/>
              </w:rPr>
              <w:t>$30,908.3</w:t>
            </w:r>
          </w:p>
        </w:tc>
      </w:tr>
      <w:tr w:rsidR="00970735" w:rsidRPr="00B2625B" w14:paraId="0532F775" w14:textId="77777777" w:rsidTr="00970735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970735" w:rsidRPr="00B2625B" w:rsidRDefault="00970735" w:rsidP="009707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11AD70CE" w:rsidR="00970735" w:rsidRPr="00970735" w:rsidRDefault="00970735" w:rsidP="009707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70735">
              <w:rPr>
                <w:rFonts w:ascii="Museo Sans 100" w:hAnsi="Museo Sans 100"/>
                <w:sz w:val="16"/>
                <w:szCs w:val="16"/>
              </w:rPr>
              <w:t>$26,404.3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05A99C03" w:rsidR="002B575F" w:rsidRPr="00E0208B" w:rsidRDefault="00970735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6D2C321" wp14:editId="38CEE56B">
            <wp:extent cx="4095750" cy="2454275"/>
            <wp:effectExtent l="0" t="0" r="0" b="3175"/>
            <wp:docPr id="20861357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BB6612" w:rsidR="00EF315A" w:rsidRPr="00FB1D2A" w:rsidRDefault="00970735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514786E5" wp14:editId="634FE2A9">
            <wp:extent cx="3943350" cy="2247900"/>
            <wp:effectExtent l="0" t="0" r="0" b="0"/>
            <wp:docPr id="11003023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5493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5AA1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MAY%20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MAY%20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MAYO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MAYO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E7-46D5-B494-82BB71674A6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E7-46D5-B494-82BB71674A6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E7-46D5-B494-82BB71674A6D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E7-46D5-B494-82BB71674A6D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7-46D5-B494-82BB71674A6D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E7-46D5-B494-82BB71674A6D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E7-46D5-B494-82BB71674A6D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E7-46D5-B494-82BB71674A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700</c:v>
                </c:pt>
                <c:pt idx="1">
                  <c:v>1177</c:v>
                </c:pt>
                <c:pt idx="2">
                  <c:v>1045</c:v>
                </c:pt>
                <c:pt idx="3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E7-46D5-B494-82BB71674A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MAYO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MAYO 2023</c:v>
                </c:pt>
              </c:strCache>
            </c:strRef>
          </c:tx>
          <c:spPr>
            <a:solidFill>
              <a:srgbClr val="9F2936">
                <a:lumMod val="60000"/>
                <a:lumOff val="40000"/>
              </a:srgbClr>
            </a:solidFill>
          </c:spPr>
          <c:dPt>
            <c:idx val="0"/>
            <c:bubble3D val="0"/>
            <c:spPr>
              <a:solidFill>
                <a:srgbClr val="9F2936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BD-401E-B69E-2831A9A301F3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BD-401E-B69E-2831A9A301F3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BD-401E-B69E-2831A9A301F3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BD-401E-B69E-2831A9A301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1712</c:v>
                </c:pt>
                <c:pt idx="1">
                  <c:v>1386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BD-401E-B69E-2831A9A301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3,098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1160</Words>
  <Characters>6386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Diana Eunice Castro de Abrego</cp:lastModifiedBy>
  <cp:revision>2</cp:revision>
  <cp:lastPrinted>2020-10-28T16:23:00Z</cp:lastPrinted>
  <dcterms:created xsi:type="dcterms:W3CDTF">2023-06-27T22:28:00Z</dcterms:created>
  <dcterms:modified xsi:type="dcterms:W3CDTF">2023-06-27T22:28:00Z</dcterms:modified>
</cp:coreProperties>
</file>