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07C1" w14:textId="77777777" w:rsidR="0023355C" w:rsidRPr="00926578" w:rsidRDefault="0023355C" w:rsidP="0023355C">
      <w:pPr>
        <w:spacing w:line="360" w:lineRule="auto"/>
        <w:jc w:val="both"/>
        <w:rPr>
          <w:b/>
          <w:color w:val="000000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16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jueves veintisiete </w:t>
      </w:r>
      <w:r w:rsidRPr="00E23669">
        <w:rPr>
          <w:lang w:val="es-SV"/>
        </w:rPr>
        <w:t>de</w:t>
      </w:r>
      <w:r>
        <w:rPr>
          <w:lang w:val="es-SV"/>
        </w:rPr>
        <w:t xml:space="preserve"> abril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15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16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17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20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21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22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B7701F">
        <w:rPr>
          <w:b/>
          <w:lang w:val="es-SV"/>
        </w:rPr>
        <w:t>VIII</w:t>
      </w:r>
      <w:r>
        <w:rPr>
          <w:b/>
          <w:bCs/>
          <w:lang w:val="es-SV"/>
        </w:rPr>
        <w:t xml:space="preserve">.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Correspondencia Recibida. </w:t>
      </w:r>
      <w:r w:rsidRPr="00CD1084">
        <w:rPr>
          <w:b/>
          <w:bCs/>
          <w:lang w:val="es-SV"/>
        </w:rPr>
        <w:t>X.</w:t>
      </w:r>
      <w:r>
        <w:rPr>
          <w:lang w:val="es-SV"/>
        </w:rPr>
        <w:t xml:space="preserve">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15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21 de abril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16 DE MARZO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8F6443">
        <w:rPr>
          <w:color w:val="000000"/>
          <w:lang w:val="es-SV"/>
        </w:rPr>
        <w:t>Resolución de Recurso de Revisión Presentado por la Sociedad Inversiones PORTISA, S.A. de C.V. en la Libre Gestión</w:t>
      </w:r>
      <w:r>
        <w:rPr>
          <w:color w:val="000000"/>
          <w:lang w:val="es-SV"/>
        </w:rPr>
        <w:t xml:space="preserve"> FSV-29/2023 “Suministro de Mascarillas KN95”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Aprobación de Préstamos Personales</w:t>
      </w:r>
      <w:r w:rsidRPr="00434B3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de Ministerio de Trabajo y Previsión Social Para Financiamiento de Participación en Evento; </w:t>
      </w:r>
      <w:r w:rsidRPr="00E066A9"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Informe de la Cartera Hipotecaria del FSV al Mes de Febrero </w:t>
      </w:r>
      <w:r>
        <w:rPr>
          <w:color w:val="000000"/>
          <w:lang w:val="es-SV"/>
        </w:rPr>
        <w:lastRenderedPageBreak/>
        <w:t xml:space="preserve">de 2023; </w:t>
      </w:r>
      <w:r w:rsidRPr="009340F9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II.  </w:t>
      </w:r>
      <w:r w:rsidRPr="00E066A9">
        <w:rPr>
          <w:color w:val="000000"/>
          <w:lang w:val="es-SV"/>
        </w:rPr>
        <w:t>Modi</w:t>
      </w:r>
      <w:r>
        <w:rPr>
          <w:color w:val="000000"/>
          <w:lang w:val="es-SV"/>
        </w:rPr>
        <w:t>ficaciones al Plan de Incentivos de la Gerencia de Servicio al Cliente</w:t>
      </w:r>
      <w:r w:rsidRPr="009340F9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IX. </w:t>
      </w:r>
      <w:r w:rsidRPr="00B7606B">
        <w:rPr>
          <w:bCs/>
          <w:color w:val="000000"/>
          <w:lang w:val="es-SV"/>
        </w:rPr>
        <w:t xml:space="preserve">Autorización de Precios de Venta de Activos Extraordinarios;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Informe de Misión Oficial al Exterior; </w:t>
      </w:r>
      <w:r w:rsidRPr="00B7606B">
        <w:rPr>
          <w:b/>
          <w:bCs/>
          <w:color w:val="000000"/>
          <w:lang w:val="es-SV"/>
        </w:rPr>
        <w:t>XI.</w:t>
      </w:r>
      <w:r>
        <w:rPr>
          <w:color w:val="000000"/>
          <w:lang w:val="es-SV"/>
        </w:rPr>
        <w:t xml:space="preserve"> Propuesta de Modificación del Instructivo Administración de Bienes Institucionales; </w:t>
      </w:r>
      <w:r w:rsidRPr="00B7606B">
        <w:rPr>
          <w:b/>
          <w:bCs/>
          <w:color w:val="000000"/>
          <w:lang w:val="es-SV"/>
        </w:rPr>
        <w:t>XII.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53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1,088,035.49</w:t>
      </w:r>
      <w:r w:rsidRPr="00300EDD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 </w:t>
      </w:r>
      <w:r w:rsidRPr="008F6443">
        <w:rPr>
          <w:color w:val="000000"/>
          <w:lang w:val="es-SV"/>
        </w:rPr>
        <w:t>Resolución de Recurso de Revisión Presentado por la Sociedad Inversiones PORTISA, S.A. de C.V. en la Libre Gestión</w:t>
      </w:r>
      <w:r>
        <w:rPr>
          <w:color w:val="000000"/>
          <w:lang w:val="es-SV"/>
        </w:rPr>
        <w:t xml:space="preserve"> FSV-29/2023 “Suministro de Mascarillas KN95”. </w:t>
      </w:r>
      <w:r>
        <w:rPr>
          <w:bCs/>
          <w:color w:val="000000"/>
          <w:lang w:val="es-SV"/>
        </w:rPr>
        <w:t xml:space="preserve"> </w:t>
      </w:r>
      <w:r w:rsidRPr="00BC17F6">
        <w:rPr>
          <w:color w:val="000000"/>
          <w:lang w:val="es-SV"/>
        </w:rPr>
        <w:t>La Presidenta</w:t>
      </w:r>
      <w:r>
        <w:rPr>
          <w:color w:val="000000"/>
          <w:lang w:val="es-SV"/>
        </w:rPr>
        <w:t xml:space="preserve">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CD1084">
        <w:rPr>
          <w:b/>
          <w:bCs/>
          <w:color w:val="000000"/>
          <w:lang w:val="es-SV"/>
        </w:rPr>
        <w:t>Punto V.</w:t>
      </w:r>
      <w:r>
        <w:rPr>
          <w:color w:val="000000"/>
          <w:lang w:val="es-SV"/>
        </w:rPr>
        <w:t xml:space="preserve"> Aprobación de Préstamos Personales. </w:t>
      </w:r>
      <w:r w:rsidRPr="00BC17F6">
        <w:rPr>
          <w:color w:val="000000"/>
          <w:lang w:val="es-SV"/>
        </w:rPr>
        <w:t>La Presidenta</w:t>
      </w:r>
      <w:r>
        <w:rPr>
          <w:color w:val="000000"/>
          <w:lang w:val="es-SV"/>
        </w:rPr>
        <w:t xml:space="preserve">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Solicitud de Ministerio de Trabajo y Previsión Social Para Financiamiento de Participación en Evento.</w:t>
      </w:r>
      <w:r>
        <w:rPr>
          <w:bCs/>
          <w:color w:val="000000"/>
          <w:lang w:val="es-SV"/>
        </w:rPr>
        <w:t xml:space="preserve"> </w:t>
      </w:r>
      <w:r w:rsidRPr="00BC17F6">
        <w:rPr>
          <w:color w:val="000000"/>
          <w:lang w:val="es-SV"/>
        </w:rPr>
        <w:t>La Presidenta</w:t>
      </w:r>
      <w:r>
        <w:rPr>
          <w:color w:val="000000"/>
          <w:lang w:val="es-SV"/>
        </w:rPr>
        <w:t xml:space="preserve">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la Cartera Hipotecaria del FSV al Mes de Febrero de 2023. </w:t>
      </w:r>
      <w:r w:rsidRPr="00BC17F6">
        <w:rPr>
          <w:color w:val="000000"/>
          <w:lang w:val="es-SV"/>
        </w:rPr>
        <w:t>La Presidenta</w:t>
      </w:r>
      <w:r>
        <w:rPr>
          <w:color w:val="000000"/>
          <w:lang w:val="es-SV"/>
        </w:rPr>
        <w:t xml:space="preserve">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</w:t>
      </w:r>
      <w:r w:rsidRPr="00434B36">
        <w:rPr>
          <w:b/>
          <w:bCs/>
          <w:color w:val="000000"/>
          <w:lang w:val="es-SV"/>
        </w:rPr>
        <w:t>Punto VIII.</w:t>
      </w:r>
      <w:r>
        <w:rPr>
          <w:color w:val="000000"/>
          <w:lang w:val="es-SV"/>
        </w:rPr>
        <w:t xml:space="preserve">  </w:t>
      </w:r>
      <w:r w:rsidRPr="00E066A9">
        <w:rPr>
          <w:color w:val="000000"/>
          <w:lang w:val="es-SV"/>
        </w:rPr>
        <w:t>Modi</w:t>
      </w:r>
      <w:r>
        <w:rPr>
          <w:color w:val="000000"/>
          <w:lang w:val="es-SV"/>
        </w:rPr>
        <w:t xml:space="preserve">ficaciones al Plan de Incentivos de la Gerencia de Servicio al Cliente. </w:t>
      </w:r>
      <w:r w:rsidRPr="00BC17F6">
        <w:rPr>
          <w:color w:val="000000"/>
          <w:lang w:val="es-SV"/>
        </w:rPr>
        <w:t>La Presidenta</w:t>
      </w:r>
      <w:r>
        <w:rPr>
          <w:color w:val="000000"/>
          <w:lang w:val="es-SV"/>
        </w:rPr>
        <w:t xml:space="preserve">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Punto IX. </w:t>
      </w:r>
      <w:r w:rsidRPr="00B7606B">
        <w:rPr>
          <w:bCs/>
          <w:color w:val="000000"/>
          <w:lang w:val="es-SV"/>
        </w:rPr>
        <w:t>Autorización de Precios de Venta de Activos Extraordinarios</w:t>
      </w:r>
      <w:r>
        <w:rPr>
          <w:color w:val="000000"/>
          <w:lang w:val="es-SV"/>
        </w:rPr>
        <w:t>.</w:t>
      </w:r>
      <w:r w:rsidRPr="00537A5E">
        <w:rPr>
          <w:b/>
          <w:color w:val="000000"/>
          <w:lang w:val="es-SV"/>
        </w:rPr>
        <w:t xml:space="preserve"> </w:t>
      </w:r>
      <w:r w:rsidRPr="00BC17F6">
        <w:rPr>
          <w:color w:val="000000"/>
          <w:lang w:val="es-SV"/>
        </w:rPr>
        <w:t>La Presidenta</w:t>
      </w:r>
      <w:r>
        <w:rPr>
          <w:color w:val="000000"/>
          <w:lang w:val="es-SV"/>
        </w:rPr>
        <w:t xml:space="preserve">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 X. </w:t>
      </w:r>
      <w:r>
        <w:rPr>
          <w:color w:val="000000"/>
          <w:lang w:val="es-SV"/>
        </w:rPr>
        <w:t xml:space="preserve">Informe de Misión Oficial al Exterior. </w:t>
      </w:r>
      <w:r w:rsidRPr="00BC17F6">
        <w:rPr>
          <w:color w:val="000000"/>
          <w:lang w:val="es-SV"/>
        </w:rPr>
        <w:t>La Presidenta</w:t>
      </w:r>
      <w:r>
        <w:rPr>
          <w:color w:val="000000"/>
          <w:lang w:val="es-SV"/>
        </w:rPr>
        <w:t xml:space="preserve">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 sometió a </w:t>
      </w:r>
      <w:r>
        <w:rPr>
          <w:bCs/>
          <w:color w:val="000000" w:themeColor="text1"/>
          <w:lang w:val="es-SV"/>
        </w:rPr>
        <w:lastRenderedPageBreak/>
        <w:t xml:space="preserve">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B7606B">
        <w:rPr>
          <w:b/>
          <w:bCs/>
          <w:color w:val="000000"/>
          <w:lang w:val="es-SV"/>
        </w:rPr>
        <w:t>XI.</w:t>
      </w:r>
      <w:r>
        <w:rPr>
          <w:color w:val="000000"/>
          <w:lang w:val="es-SV"/>
        </w:rPr>
        <w:t xml:space="preserve">  Propuesta de Modificación del Instructivo Administración de Bienes Institucionales,</w:t>
      </w:r>
      <w:r w:rsidRPr="00B7606B">
        <w:rPr>
          <w:b/>
          <w:color w:val="000000"/>
          <w:lang w:val="es-SV"/>
        </w:rPr>
        <w:t xml:space="preserve"> </w:t>
      </w:r>
      <w:r w:rsidRPr="00BC17F6">
        <w:rPr>
          <w:color w:val="000000"/>
          <w:lang w:val="es-SV"/>
        </w:rPr>
        <w:t>La Presidenta</w:t>
      </w:r>
      <w:r>
        <w:rPr>
          <w:color w:val="000000"/>
          <w:lang w:val="es-SV"/>
        </w:rPr>
        <w:t xml:space="preserve">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 XII. </w:t>
      </w:r>
      <w:r w:rsidRPr="00C96610">
        <w:rPr>
          <w:bCs/>
          <w:color w:val="000000"/>
          <w:lang w:val="es-SV"/>
        </w:rPr>
        <w:t xml:space="preserve"> Acuerdo de Resolución Sobre Información Reservada de Esta Sesión</w:t>
      </w:r>
      <w:r>
        <w:rPr>
          <w:bCs/>
          <w:color w:val="000000" w:themeColor="text1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17 DE 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$641,801.42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20 DE 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$745,932.91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21 DE 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$702,665.61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22 DE 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 xml:space="preserve">.  Después de haber leído y analizado el contenido </w:t>
      </w:r>
      <w:r w:rsidRPr="00E23669">
        <w:rPr>
          <w:color w:val="000000"/>
          <w:lang w:val="es-SV"/>
        </w:rPr>
        <w:lastRenderedPageBreak/>
        <w:t>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$695,306.45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 xml:space="preserve"> 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 xml:space="preserve">. </w:t>
      </w:r>
      <w:r>
        <w:rPr>
          <w:b/>
          <w:color w:val="000000"/>
        </w:rPr>
        <w:t xml:space="preserve">CORRESPONDENCIA RECIBIDA. </w:t>
      </w:r>
      <w:r>
        <w:rPr>
          <w:rFonts w:ascii="Bembo Std" w:hAnsi="Bembo Std"/>
          <w:b/>
          <w:bCs/>
        </w:rPr>
        <w:t xml:space="preserve">Se recibe </w:t>
      </w:r>
      <w:r w:rsidRPr="003846A9">
        <w:rPr>
          <w:rFonts w:ascii="Bembo Std" w:hAnsi="Bembo Std"/>
          <w:b/>
          <w:color w:val="000000" w:themeColor="text1"/>
        </w:rPr>
        <w:t xml:space="preserve">Memorándum de fecha </w:t>
      </w:r>
      <w:r>
        <w:rPr>
          <w:rFonts w:ascii="Bembo Std" w:hAnsi="Bembo Std"/>
          <w:b/>
          <w:color w:val="000000" w:themeColor="text1"/>
        </w:rPr>
        <w:t>26</w:t>
      </w:r>
      <w:r w:rsidRPr="003846A9">
        <w:rPr>
          <w:rFonts w:ascii="Bembo Std" w:hAnsi="Bembo Std"/>
          <w:b/>
          <w:color w:val="000000" w:themeColor="text1"/>
        </w:rPr>
        <w:t xml:space="preserve"> de </w:t>
      </w:r>
      <w:r>
        <w:rPr>
          <w:rFonts w:ascii="Bembo Std" w:hAnsi="Bembo Std"/>
          <w:b/>
          <w:color w:val="000000" w:themeColor="text1"/>
        </w:rPr>
        <w:t>abril</w:t>
      </w:r>
      <w:r w:rsidRPr="003846A9">
        <w:rPr>
          <w:rFonts w:ascii="Bembo Std" w:hAnsi="Bembo Std"/>
          <w:b/>
          <w:color w:val="000000" w:themeColor="text1"/>
        </w:rPr>
        <w:t xml:space="preserve"> de 2023, referencia G.</w:t>
      </w:r>
      <w:r>
        <w:rPr>
          <w:rFonts w:ascii="Bembo Std" w:hAnsi="Bembo Std"/>
          <w:b/>
          <w:color w:val="000000" w:themeColor="text1"/>
        </w:rPr>
        <w:t>T</w:t>
      </w:r>
      <w:r w:rsidRPr="003846A9">
        <w:rPr>
          <w:rFonts w:ascii="Bembo Std" w:hAnsi="Bembo Std"/>
          <w:b/>
          <w:color w:val="000000" w:themeColor="text1"/>
        </w:rPr>
        <w:t>. 00</w:t>
      </w:r>
      <w:r>
        <w:rPr>
          <w:rFonts w:ascii="Bembo Std" w:hAnsi="Bembo Std"/>
          <w:b/>
          <w:color w:val="000000" w:themeColor="text1"/>
        </w:rPr>
        <w:t>13</w:t>
      </w:r>
      <w:r w:rsidRPr="003846A9">
        <w:rPr>
          <w:rFonts w:ascii="Bembo Std" w:hAnsi="Bembo Std"/>
          <w:b/>
          <w:color w:val="000000" w:themeColor="text1"/>
        </w:rPr>
        <w:t>/202</w:t>
      </w:r>
      <w:r>
        <w:rPr>
          <w:rFonts w:ascii="Bembo Std" w:hAnsi="Bembo Std"/>
          <w:b/>
          <w:color w:val="000000" w:themeColor="text1"/>
        </w:rPr>
        <w:t>2</w:t>
      </w:r>
      <w:r w:rsidRPr="003846A9">
        <w:rPr>
          <w:rFonts w:ascii="Bembo Std" w:hAnsi="Bembo Std"/>
          <w:b/>
          <w:color w:val="000000" w:themeColor="text1"/>
        </w:rPr>
        <w:t xml:space="preserve">, suscrito por el </w:t>
      </w:r>
      <w:r>
        <w:rPr>
          <w:rFonts w:ascii="Bembo Std" w:hAnsi="Bembo Std"/>
          <w:b/>
          <w:color w:val="000000" w:themeColor="text1"/>
        </w:rPr>
        <w:t>Ingeniero Carlos Mario Rivas Granados</w:t>
      </w:r>
      <w:r w:rsidRPr="003846A9">
        <w:rPr>
          <w:rFonts w:ascii="Bembo Std" w:hAnsi="Bembo Std"/>
          <w:b/>
          <w:color w:val="000000" w:themeColor="text1"/>
        </w:rPr>
        <w:t xml:space="preserve">, Gerente </w:t>
      </w:r>
      <w:r>
        <w:rPr>
          <w:rFonts w:ascii="Bembo Std" w:hAnsi="Bembo Std"/>
          <w:b/>
          <w:color w:val="000000" w:themeColor="text1"/>
        </w:rPr>
        <w:t>Técnico</w:t>
      </w:r>
      <w:r w:rsidRPr="003846A9">
        <w:rPr>
          <w:rFonts w:ascii="Bembo Std" w:hAnsi="Bembo Std"/>
          <w:b/>
          <w:color w:val="000000" w:themeColor="text1"/>
        </w:rPr>
        <w:t xml:space="preserve"> del FSV, de asunto: </w:t>
      </w:r>
      <w:r>
        <w:rPr>
          <w:rFonts w:ascii="Bembo Std" w:hAnsi="Bembo Std"/>
          <w:b/>
          <w:color w:val="000000" w:themeColor="text1"/>
        </w:rPr>
        <w:t xml:space="preserve">Informes de </w:t>
      </w:r>
      <w:proofErr w:type="spellStart"/>
      <w:r>
        <w:rPr>
          <w:rFonts w:ascii="Bembo Std" w:hAnsi="Bembo Std"/>
          <w:b/>
          <w:color w:val="000000" w:themeColor="text1"/>
        </w:rPr>
        <w:t>Pre-factibilidades</w:t>
      </w:r>
      <w:proofErr w:type="spellEnd"/>
      <w:r>
        <w:rPr>
          <w:rFonts w:ascii="Bembo Std" w:hAnsi="Bembo Std"/>
          <w:b/>
          <w:color w:val="000000" w:themeColor="text1"/>
        </w:rPr>
        <w:t xml:space="preserve"> y factibilidades realizadas en el mes de abril 2023. EL CONSEJO SE DA POR ENTERADO, AGRADECE LA COMUNICACIÓN REALIZADA POR EL GERENTE TÉCNICO, INGENIERO CARLOS MARIO RIVAS GRANADOS. </w:t>
      </w:r>
      <w:r>
        <w:rPr>
          <w:b/>
          <w:color w:val="000000"/>
        </w:rPr>
        <w:t xml:space="preserve"> X. </w:t>
      </w:r>
      <w:r>
        <w:rPr>
          <w:b/>
          <w:bCs/>
          <w:lang w:val="es-SV"/>
        </w:rPr>
        <w:t>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cuatro de mayo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812CF0">
        <w:rPr>
          <w:lang w:val="es-SV"/>
        </w:rPr>
        <w:t xml:space="preserve">en forma virtual vía </w:t>
      </w:r>
      <w:proofErr w:type="spellStart"/>
      <w:r w:rsidRPr="00812CF0">
        <w:rPr>
          <w:lang w:val="es-SV"/>
        </w:rPr>
        <w:t>teams</w:t>
      </w:r>
      <w:proofErr w:type="spellEnd"/>
      <w:r w:rsidRPr="00812CF0">
        <w:rPr>
          <w:lang w:val="es-SV"/>
        </w:rPr>
        <w:t>.</w:t>
      </w:r>
      <w:r w:rsidRPr="00812CF0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siete minutos</w:t>
      </w:r>
      <w:r w:rsidRPr="00E23669">
        <w:rPr>
          <w:lang w:val="es-SV"/>
        </w:rPr>
        <w:t>, ratificamos su contenido y firmamos.</w:t>
      </w:r>
    </w:p>
    <w:p w14:paraId="4040324F" w14:textId="77777777" w:rsidR="0023355C" w:rsidRPr="00E23669" w:rsidRDefault="0023355C" w:rsidP="0023355C">
      <w:pPr>
        <w:spacing w:line="360" w:lineRule="auto"/>
        <w:jc w:val="both"/>
        <w:rPr>
          <w:sz w:val="22"/>
          <w:lang w:val="es-SV"/>
        </w:rPr>
      </w:pPr>
    </w:p>
    <w:p w14:paraId="79D6C734" w14:textId="77777777" w:rsidR="0023355C" w:rsidRPr="00E23669" w:rsidRDefault="0023355C" w:rsidP="0023355C">
      <w:pPr>
        <w:spacing w:line="360" w:lineRule="auto"/>
        <w:jc w:val="both"/>
        <w:rPr>
          <w:sz w:val="22"/>
          <w:lang w:val="es-SV"/>
        </w:rPr>
      </w:pPr>
    </w:p>
    <w:p w14:paraId="02F92E3B" w14:textId="77777777" w:rsidR="00842B0C" w:rsidRPr="005574F9" w:rsidRDefault="00842B0C" w:rsidP="00842B0C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0E7E30E7" w14:textId="77777777" w:rsidR="0023355C" w:rsidRPr="00842B0C" w:rsidRDefault="0023355C" w:rsidP="0023355C">
      <w:pPr>
        <w:spacing w:line="360" w:lineRule="auto"/>
      </w:pPr>
    </w:p>
    <w:p w14:paraId="1A26D7E0" w14:textId="77777777" w:rsidR="0023355C" w:rsidRDefault="0023355C" w:rsidP="0023355C">
      <w:pPr>
        <w:suppressAutoHyphens/>
        <w:rPr>
          <w:b/>
          <w:bCs/>
          <w:color w:val="000000" w:themeColor="text1"/>
          <w:sz w:val="8"/>
          <w:szCs w:val="8"/>
          <w:u w:val="single"/>
        </w:rPr>
      </w:pPr>
    </w:p>
    <w:p w14:paraId="5F346A90" w14:textId="77777777" w:rsidR="0023355C" w:rsidRDefault="0023355C" w:rsidP="0023355C">
      <w:pPr>
        <w:spacing w:line="360" w:lineRule="auto"/>
        <w:rPr>
          <w:lang w:val="es-SV"/>
        </w:rPr>
      </w:pPr>
    </w:p>
    <w:p w14:paraId="78E90D5F" w14:textId="77777777" w:rsidR="0023355C" w:rsidRDefault="0023355C" w:rsidP="0023355C"/>
    <w:p w14:paraId="4E3A3BD6" w14:textId="77777777" w:rsidR="00E63ACE" w:rsidRDefault="00E63ACE"/>
    <w:sectPr w:rsidR="00E63AC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3146F" w14:textId="77777777" w:rsidR="00842B0C" w:rsidRDefault="00842B0C" w:rsidP="00842B0C">
      <w:r>
        <w:separator/>
      </w:r>
    </w:p>
  </w:endnote>
  <w:endnote w:type="continuationSeparator" w:id="0">
    <w:p w14:paraId="16CA13CC" w14:textId="77777777" w:rsidR="00842B0C" w:rsidRDefault="00842B0C" w:rsidP="0084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16EF" w14:textId="77777777" w:rsidR="00842B0C" w:rsidRDefault="00842B0C" w:rsidP="00842B0C">
      <w:r>
        <w:separator/>
      </w:r>
    </w:p>
  </w:footnote>
  <w:footnote w:type="continuationSeparator" w:id="0">
    <w:p w14:paraId="0C484388" w14:textId="77777777" w:rsidR="00842B0C" w:rsidRDefault="00842B0C" w:rsidP="00842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08B9" w14:textId="77777777" w:rsidR="00842B0C" w:rsidRPr="000843BF" w:rsidRDefault="00842B0C" w:rsidP="00842B0C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438B96C5" w14:textId="77777777" w:rsidR="00842B0C" w:rsidRPr="000843BF" w:rsidRDefault="00842B0C" w:rsidP="00842B0C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34710F74" w14:textId="77777777" w:rsidR="00842B0C" w:rsidRDefault="00842B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5C"/>
    <w:rsid w:val="001425BC"/>
    <w:rsid w:val="0023355C"/>
    <w:rsid w:val="00395A20"/>
    <w:rsid w:val="00842B0C"/>
    <w:rsid w:val="00E6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9F3C9"/>
  <w15:chartTrackingRefBased/>
  <w15:docId w15:val="{9D4498BA-9CA4-4D59-8645-8744AB56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5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2B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B0C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42B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B0C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1395</Words>
  <Characters>7674</Characters>
  <Application>Microsoft Office Word</Application>
  <DocSecurity>0</DocSecurity>
  <Lines>63</Lines>
  <Paragraphs>18</Paragraphs>
  <ScaleCrop>false</ScaleCrop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2023-05-12T14:57:00Z</dcterms:created>
  <dcterms:modified xsi:type="dcterms:W3CDTF">2023-05-12T17:03:00Z</dcterms:modified>
</cp:coreProperties>
</file>