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4846" w14:textId="77777777" w:rsidR="007D798A" w:rsidRPr="003846A9" w:rsidRDefault="007D798A" w:rsidP="007D798A">
      <w:pPr>
        <w:spacing w:line="360" w:lineRule="auto"/>
        <w:jc w:val="both"/>
        <w:rPr>
          <w:b/>
          <w:bCs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02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trece </w:t>
      </w:r>
      <w:r w:rsidRPr="00E23669">
        <w:rPr>
          <w:lang w:val="es-SV"/>
        </w:rPr>
        <w:t>de</w:t>
      </w:r>
      <w:r>
        <w:rPr>
          <w:lang w:val="es-SV"/>
        </w:rPr>
        <w:t xml:space="preserve"> enero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01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209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17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210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18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V.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211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21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5374A">
        <w:rPr>
          <w:b/>
          <w:lang w:val="es-SV"/>
        </w:rPr>
        <w:t>V</w:t>
      </w:r>
      <w:r>
        <w:rPr>
          <w:b/>
          <w:lang w:val="es-SV"/>
        </w:rPr>
        <w:t>I</w:t>
      </w:r>
      <w:r w:rsidRPr="00E5374A"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212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22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5374A">
        <w:rPr>
          <w:b/>
          <w:lang w:val="es-SV"/>
        </w:rPr>
        <w:t>V</w:t>
      </w:r>
      <w:r>
        <w:rPr>
          <w:b/>
          <w:lang w:val="es-SV"/>
        </w:rPr>
        <w:t>II</w:t>
      </w:r>
      <w:r w:rsidRPr="00E5374A">
        <w:rPr>
          <w:b/>
          <w:lang w:val="es-SV"/>
        </w:rPr>
        <w:t>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213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23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 xml:space="preserve">VIII. </w:t>
      </w:r>
      <w:r>
        <w:rPr>
          <w:bCs/>
          <w:lang w:val="es-SV"/>
        </w:rPr>
        <w:t xml:space="preserve">Gestión y Respuesta sobre Solicitudes Enviadas a la Administración.  </w:t>
      </w:r>
      <w:r w:rsidRPr="00BC7071">
        <w:rPr>
          <w:b/>
          <w:lang w:val="es-SV"/>
        </w:rPr>
        <w:t>I</w:t>
      </w:r>
      <w:r>
        <w:rPr>
          <w:b/>
          <w:lang w:val="es-SV"/>
        </w:rPr>
        <w:t>X</w:t>
      </w:r>
      <w:r w:rsidRPr="00BC7071"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 de Resolución sobre Información Reservada de esta Sesión</w:t>
      </w:r>
      <w:r w:rsidRPr="00E23669">
        <w:rPr>
          <w:b/>
          <w:lang w:val="es-SV"/>
        </w:rPr>
        <w:t>.</w:t>
      </w:r>
      <w:r>
        <w:rPr>
          <w:b/>
          <w:lang w:val="es-SV"/>
        </w:rPr>
        <w:t xml:space="preserve"> </w:t>
      </w:r>
      <w:r w:rsidRPr="00023526">
        <w:rPr>
          <w:b/>
          <w:bCs/>
          <w:lang w:val="es-SV"/>
        </w:rPr>
        <w:t>X.</w:t>
      </w:r>
      <w:r>
        <w:rPr>
          <w:lang w:val="es-SV"/>
        </w:rPr>
        <w:t xml:space="preserve"> Correspondencia Recibida. </w:t>
      </w:r>
      <w:r w:rsidRPr="000D0063">
        <w:rPr>
          <w:b/>
          <w:bCs/>
          <w:lang w:val="es-SV"/>
        </w:rPr>
        <w:t>X</w:t>
      </w:r>
      <w:r>
        <w:rPr>
          <w:b/>
          <w:bCs/>
          <w:lang w:val="es-SV"/>
        </w:rPr>
        <w:t>I</w:t>
      </w:r>
      <w:r w:rsidRPr="000D0063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01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9 de enero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209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17 DE NOVIEMBRE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EF5632">
        <w:rPr>
          <w:color w:val="000000"/>
          <w:lang w:val="es-SV"/>
        </w:rPr>
        <w:t>Aprobación de Préstamos Personales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Escrutinio Para la Elección de un Representante del Sector Laboral, Ante el Consejo de Vigilancia del Fondo Social Para la Vivienda;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Informe de la Cartera Hipotecaria del FSV a </w:t>
      </w:r>
      <w:proofErr w:type="gramStart"/>
      <w:r>
        <w:rPr>
          <w:color w:val="000000"/>
          <w:lang w:val="es-SV"/>
        </w:rPr>
        <w:t>Octubre</w:t>
      </w:r>
      <w:proofErr w:type="gramEnd"/>
      <w:r>
        <w:rPr>
          <w:color w:val="000000"/>
          <w:lang w:val="es-SV"/>
        </w:rPr>
        <w:t xml:space="preserve"> 2022;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4E685C">
        <w:rPr>
          <w:bCs/>
          <w:color w:val="000000"/>
          <w:lang w:val="es-SV"/>
        </w:rPr>
        <w:t>Informe Trimestral de Evaluación Té</w:t>
      </w:r>
      <w:r>
        <w:rPr>
          <w:bCs/>
          <w:color w:val="000000"/>
          <w:lang w:val="es-SV"/>
        </w:rPr>
        <w:t xml:space="preserve">cnica de la </w:t>
      </w:r>
      <w:r>
        <w:rPr>
          <w:bCs/>
          <w:color w:val="000000"/>
          <w:lang w:val="es-SV"/>
        </w:rPr>
        <w:lastRenderedPageBreak/>
        <w:t>Gestión Integral de Riesgos, Cifras al 30 de septiembre 2022</w:t>
      </w:r>
      <w:r w:rsidRPr="00E47793">
        <w:rPr>
          <w:bCs/>
          <w:color w:val="000000"/>
          <w:lang w:val="es-SV"/>
        </w:rPr>
        <w:t>;</w:t>
      </w:r>
      <w:r>
        <w:rPr>
          <w:bCs/>
          <w:color w:val="000000"/>
          <w:lang w:val="es-SV"/>
        </w:rPr>
        <w:t xml:space="preserve"> </w:t>
      </w:r>
      <w:r w:rsidRPr="0098523C"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Programa de Seguridad de la Información del FSV 2023 – 2024, Requerido por las Normas Técnicas Para la Seguridad de la Información (NRP-23) Emitidas por el BCR; </w:t>
      </w:r>
      <w:r w:rsidRPr="0098523C">
        <w:rPr>
          <w:b/>
          <w:color w:val="000000"/>
          <w:lang w:val="es-SV"/>
        </w:rPr>
        <w:t>IX.</w:t>
      </w:r>
      <w:r>
        <w:rPr>
          <w:bCs/>
          <w:color w:val="000000"/>
          <w:lang w:val="es-SV"/>
        </w:rPr>
        <w:t xml:space="preserve"> Informes de las Agencias Clasificadoras de Riesgo, con Cifras al 30 de </w:t>
      </w:r>
      <w:proofErr w:type="gramStart"/>
      <w:r>
        <w:rPr>
          <w:bCs/>
          <w:color w:val="000000"/>
          <w:lang w:val="es-SV"/>
        </w:rPr>
        <w:t>Junio</w:t>
      </w:r>
      <w:proofErr w:type="gramEnd"/>
      <w:r>
        <w:rPr>
          <w:bCs/>
          <w:color w:val="000000"/>
          <w:lang w:val="es-SV"/>
        </w:rPr>
        <w:t xml:space="preserve"> 2022; </w:t>
      </w:r>
      <w:r w:rsidRPr="0098523C">
        <w:rPr>
          <w:b/>
          <w:color w:val="000000"/>
          <w:lang w:val="es-SV"/>
        </w:rPr>
        <w:t>X.</w:t>
      </w:r>
      <w:r>
        <w:rPr>
          <w:b/>
          <w:color w:val="000000"/>
          <w:lang w:val="es-SV"/>
        </w:rPr>
        <w:t xml:space="preserve"> </w:t>
      </w:r>
      <w:r w:rsidRPr="000348D0">
        <w:rPr>
          <w:bCs/>
          <w:color w:val="000000"/>
          <w:lang w:val="es-SV"/>
        </w:rPr>
        <w:t>Au</w:t>
      </w:r>
      <w:r>
        <w:rPr>
          <w:bCs/>
          <w:color w:val="000000"/>
          <w:lang w:val="es-SV"/>
        </w:rPr>
        <w:t>torización de Precios de Venta de Activos Extraordinarios</w:t>
      </w:r>
      <w:r w:rsidRPr="000348D0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XI. </w:t>
      </w:r>
      <w:r w:rsidRPr="000348D0">
        <w:rPr>
          <w:bCs/>
          <w:color w:val="000000"/>
          <w:lang w:val="es-SV"/>
        </w:rPr>
        <w:t>Autorización Para Contrato de Arrendamiento de Local Para Sucursal Paseo</w:t>
      </w:r>
      <w:r>
        <w:rPr>
          <w:bCs/>
          <w:color w:val="000000"/>
          <w:lang w:val="es-SV"/>
        </w:rPr>
        <w:t xml:space="preserve">; </w:t>
      </w:r>
      <w:r w:rsidRPr="00DF29BD">
        <w:rPr>
          <w:b/>
          <w:color w:val="000000"/>
          <w:lang w:val="es-SV"/>
        </w:rPr>
        <w:t>XII.</w:t>
      </w:r>
      <w:r>
        <w:rPr>
          <w:bCs/>
          <w:color w:val="000000"/>
          <w:lang w:val="es-SV"/>
        </w:rPr>
        <w:t xml:space="preserve">  Contrato de Arrendamiento de Espacios Publicitarios de Sucursal Paseo Para 2023; </w:t>
      </w:r>
      <w:r w:rsidRPr="00DF29BD">
        <w:rPr>
          <w:b/>
          <w:color w:val="000000"/>
          <w:lang w:val="es-SV"/>
        </w:rPr>
        <w:t>XIII.</w:t>
      </w:r>
      <w:r>
        <w:rPr>
          <w:bCs/>
          <w:color w:val="000000"/>
          <w:lang w:val="es-SV"/>
        </w:rPr>
        <w:t xml:space="preserve"> Solicitud de Autorización Para Descargo de Bienes Institucionales; </w:t>
      </w:r>
      <w:r w:rsidRPr="00DF29BD">
        <w:rPr>
          <w:b/>
          <w:color w:val="000000"/>
          <w:lang w:val="es-SV"/>
        </w:rPr>
        <w:t>XIV</w:t>
      </w:r>
      <w:r>
        <w:rPr>
          <w:b/>
          <w:color w:val="000000"/>
          <w:lang w:val="es-SV"/>
        </w:rPr>
        <w:t xml:space="preserve">. </w:t>
      </w:r>
      <w:r w:rsidRPr="00B77F4A">
        <w:rPr>
          <w:bCs/>
          <w:color w:val="000000"/>
          <w:lang w:val="es-SV"/>
        </w:rPr>
        <w:t>Solicitud de Modificación y Prórroga a Convenio con la Dirección</w:t>
      </w:r>
      <w:r>
        <w:rPr>
          <w:bCs/>
          <w:color w:val="000000"/>
          <w:lang w:val="es-SV"/>
        </w:rPr>
        <w:t xml:space="preserve"> General de Correos y el Fondo Social Para la Vivienda</w:t>
      </w:r>
      <w:r w:rsidRPr="00B77F4A">
        <w:rPr>
          <w:bCs/>
          <w:color w:val="000000"/>
          <w:lang w:val="es-SV"/>
        </w:rPr>
        <w:t>;</w:t>
      </w:r>
      <w:r>
        <w:rPr>
          <w:bCs/>
          <w:color w:val="000000"/>
          <w:lang w:val="es-SV"/>
        </w:rPr>
        <w:t xml:space="preserve"> </w:t>
      </w:r>
      <w:r w:rsidRPr="00511C73">
        <w:rPr>
          <w:b/>
          <w:color w:val="000000"/>
          <w:lang w:val="es-SV"/>
        </w:rPr>
        <w:t>XV.</w:t>
      </w:r>
      <w:r>
        <w:rPr>
          <w:b/>
          <w:color w:val="000000"/>
          <w:lang w:val="es-SV"/>
        </w:rPr>
        <w:t xml:space="preserve"> </w:t>
      </w:r>
      <w:r w:rsidRPr="00511C73">
        <w:rPr>
          <w:bCs/>
          <w:color w:val="000000"/>
          <w:lang w:val="es-SV"/>
        </w:rPr>
        <w:t>Depuración Contable</w:t>
      </w:r>
      <w:r>
        <w:rPr>
          <w:bCs/>
          <w:color w:val="000000"/>
          <w:lang w:val="es-SV"/>
        </w:rPr>
        <w:t xml:space="preserve"> por Integración de Saldos – Edificios e Instalaciones, Normales (Proyectos Comprados) y Deterioradas;</w:t>
      </w:r>
      <w:r>
        <w:rPr>
          <w:b/>
          <w:color w:val="000000"/>
          <w:lang w:val="es-SV"/>
        </w:rPr>
        <w:t xml:space="preserve"> </w:t>
      </w:r>
      <w:r w:rsidRPr="00DF29BD">
        <w:rPr>
          <w:b/>
          <w:color w:val="000000"/>
          <w:lang w:val="es-SV"/>
        </w:rPr>
        <w:t>XV</w:t>
      </w:r>
      <w:r>
        <w:rPr>
          <w:b/>
          <w:color w:val="000000"/>
          <w:lang w:val="es-SV"/>
        </w:rPr>
        <w:t>I</w:t>
      </w:r>
      <w:r w:rsidRPr="00DF29BD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 Informe de Libre Gestión FSV-242/2022 “Gestión de Cobro por la Vía Judicial de Préstamos en Mora, Para Oficina Central de San Salvador, Agencia Santa Ana y Agencia San Miguel”; </w:t>
      </w:r>
      <w:r>
        <w:rPr>
          <w:b/>
          <w:color w:val="000000"/>
          <w:lang w:val="es-SV"/>
        </w:rPr>
        <w:t xml:space="preserve">XVII.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 xml:space="preserve">solicitudes de crédito por un monto de </w:t>
      </w:r>
      <w:r w:rsidRPr="00300EDD">
        <w:rPr>
          <w:rFonts w:eastAsia="Arial"/>
          <w:b/>
        </w:rPr>
        <w:t>$</w:t>
      </w:r>
      <w:r>
        <w:rPr>
          <w:rFonts w:eastAsia="Arial"/>
          <w:b/>
        </w:rPr>
        <w:t>542,382.89</w:t>
      </w:r>
      <w:r w:rsidRPr="00300EDD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 </w:t>
      </w:r>
      <w:r w:rsidRPr="00EF5632">
        <w:rPr>
          <w:color w:val="000000"/>
          <w:lang w:val="es-SV"/>
        </w:rPr>
        <w:t>Aprobación de Préstamos Personales</w:t>
      </w:r>
      <w:r w:rsidRPr="001A5D63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EL CONSEJO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3E1731">
        <w:rPr>
          <w:b/>
          <w:color w:val="000000"/>
          <w:lang w:val="es-SV"/>
        </w:rPr>
        <w:t>V.</w:t>
      </w:r>
      <w:r w:rsidRPr="002F4DA9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>
        <w:rPr>
          <w:color w:val="000000"/>
          <w:lang w:val="es-SV"/>
        </w:rPr>
        <w:t>Escrutinio Para la Elección de un Representante del Sector Laboral, Ante el Consejo de Vigilancia del Fondo Social Para la Vivienda</w:t>
      </w:r>
      <w:r w:rsidRPr="006C016E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EL CONSEJO SE DA POR ENTERADO.</w:t>
      </w:r>
      <w:r w:rsidRPr="00B74FC3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>Punto V</w:t>
      </w:r>
      <w:r>
        <w:rPr>
          <w:b/>
          <w:color w:val="000000"/>
          <w:lang w:val="es-SV"/>
        </w:rPr>
        <w:t>I</w:t>
      </w:r>
      <w:r>
        <w:rPr>
          <w:bCs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la Cartera Hipotecaria del FSV a </w:t>
      </w:r>
      <w:proofErr w:type="gramStart"/>
      <w:r>
        <w:rPr>
          <w:color w:val="000000"/>
          <w:lang w:val="es-SV"/>
        </w:rPr>
        <w:t>Octubre</w:t>
      </w:r>
      <w:proofErr w:type="gramEnd"/>
      <w:r>
        <w:rPr>
          <w:color w:val="000000"/>
          <w:lang w:val="es-SV"/>
        </w:rPr>
        <w:t xml:space="preserve"> 2022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B96F38">
        <w:rPr>
          <w:b/>
          <w:bCs/>
          <w:color w:val="000000"/>
          <w:lang w:val="es-SV"/>
        </w:rPr>
        <w:t>Punto VII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4E685C">
        <w:rPr>
          <w:bCs/>
          <w:color w:val="000000"/>
          <w:lang w:val="es-SV"/>
        </w:rPr>
        <w:t>Informe Trimestral de Evaluación Té</w:t>
      </w:r>
      <w:r>
        <w:rPr>
          <w:bCs/>
          <w:color w:val="000000"/>
          <w:lang w:val="es-SV"/>
        </w:rPr>
        <w:t>cnica de la Gestión Integral de Riesgos, Cifras al 30 de septiembre 2022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B96F38">
        <w:rPr>
          <w:b/>
          <w:bCs/>
          <w:color w:val="000000"/>
          <w:lang w:val="es-SV"/>
        </w:rPr>
        <w:t>Punto VII</w:t>
      </w:r>
      <w:r>
        <w:rPr>
          <w:b/>
          <w:bCs/>
          <w:color w:val="000000"/>
          <w:lang w:val="es-SV"/>
        </w:rPr>
        <w:t>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Programa de Seguridad de la Información del FSV 2023 – 2024, Requerido por las Normas Técnicas Para la Seguridad de la Información (NRP-23) Emitidas por el BCR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B96F38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I</w:t>
      </w:r>
      <w:r w:rsidRPr="00B96F38">
        <w:rPr>
          <w:b/>
          <w:bCs/>
          <w:color w:val="000000"/>
          <w:lang w:val="es-SV"/>
        </w:rPr>
        <w:t>X</w:t>
      </w:r>
      <w:r w:rsidRPr="001A5D63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 xml:space="preserve">Informes de las Agencias Clasificadoras de Riesgo, con Cifras al 30 de </w:t>
      </w:r>
      <w:proofErr w:type="gramStart"/>
      <w:r>
        <w:rPr>
          <w:bCs/>
          <w:color w:val="000000"/>
          <w:lang w:val="es-SV"/>
        </w:rPr>
        <w:t>Junio</w:t>
      </w:r>
      <w:proofErr w:type="gramEnd"/>
      <w:r>
        <w:rPr>
          <w:bCs/>
          <w:color w:val="000000"/>
          <w:lang w:val="es-SV"/>
        </w:rPr>
        <w:t xml:space="preserve"> 2022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B96F38">
        <w:rPr>
          <w:b/>
          <w:bCs/>
          <w:color w:val="000000"/>
          <w:lang w:val="es-SV"/>
        </w:rPr>
        <w:t>Punto X</w:t>
      </w:r>
      <w:r w:rsidRPr="001A5D63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0348D0">
        <w:rPr>
          <w:bCs/>
          <w:color w:val="000000"/>
          <w:lang w:val="es-SV"/>
        </w:rPr>
        <w:t>Au</w:t>
      </w:r>
      <w:r>
        <w:rPr>
          <w:bCs/>
          <w:color w:val="000000"/>
          <w:lang w:val="es-SV"/>
        </w:rPr>
        <w:t xml:space="preserve">torización de Precios de Venta de Activos Extraordinarios,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XI.  </w:t>
      </w:r>
      <w:r w:rsidRPr="000348D0">
        <w:rPr>
          <w:bCs/>
          <w:color w:val="000000"/>
          <w:lang w:val="es-SV"/>
        </w:rPr>
        <w:t>Autorización Para Contrato de Arrendamiento de Local Para Sucursal Paseo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</w:t>
      </w:r>
      <w:r>
        <w:rPr>
          <w:b/>
          <w:color w:val="000000"/>
          <w:lang w:val="es-SV"/>
        </w:rPr>
        <w:lastRenderedPageBreak/>
        <w:t>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 </w:t>
      </w:r>
      <w:r>
        <w:rPr>
          <w:b/>
          <w:color w:val="000000"/>
          <w:lang w:val="es-SV"/>
        </w:rPr>
        <w:t xml:space="preserve">XII. </w:t>
      </w:r>
      <w:r>
        <w:rPr>
          <w:bCs/>
          <w:color w:val="000000"/>
          <w:lang w:val="es-SV"/>
        </w:rPr>
        <w:t>Contrato de Arrendamiento de Espacios Publicitarios de Sucursal Paseo Para 2023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XIII. </w:t>
      </w:r>
      <w:r>
        <w:rPr>
          <w:bCs/>
          <w:color w:val="000000"/>
          <w:lang w:val="es-SV"/>
        </w:rPr>
        <w:t>Solicitud de Autorización Para Descargo de Bienes Institucionales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XIV. </w:t>
      </w:r>
      <w:r w:rsidRPr="00B77F4A">
        <w:rPr>
          <w:bCs/>
          <w:color w:val="000000"/>
          <w:lang w:val="es-SV"/>
        </w:rPr>
        <w:t>Solicitud de Modificación y Prórroga a</w:t>
      </w:r>
      <w:r>
        <w:rPr>
          <w:bCs/>
          <w:color w:val="000000"/>
          <w:lang w:val="es-SV"/>
        </w:rPr>
        <w:t>l</w:t>
      </w:r>
      <w:r w:rsidRPr="00B77F4A">
        <w:rPr>
          <w:bCs/>
          <w:color w:val="000000"/>
          <w:lang w:val="es-SV"/>
        </w:rPr>
        <w:t xml:space="preserve"> Convenio </w:t>
      </w:r>
      <w:r>
        <w:rPr>
          <w:bCs/>
          <w:color w:val="000000"/>
          <w:lang w:val="es-SV"/>
        </w:rPr>
        <w:t xml:space="preserve">Interinstitucional </w:t>
      </w:r>
      <w:r w:rsidRPr="00B77F4A">
        <w:rPr>
          <w:bCs/>
          <w:color w:val="000000"/>
          <w:lang w:val="es-SV"/>
        </w:rPr>
        <w:t>con la Dirección</w:t>
      </w:r>
      <w:r>
        <w:rPr>
          <w:bCs/>
          <w:color w:val="000000"/>
          <w:lang w:val="es-SV"/>
        </w:rPr>
        <w:t xml:space="preserve"> General de Correos y el Fondo Social Para la Vivienda</w:t>
      </w:r>
      <w:r w:rsidRPr="00C00055">
        <w:rPr>
          <w:bCs/>
          <w:color w:val="000000"/>
          <w:lang w:val="es-SV"/>
        </w:rPr>
        <w:t>,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Punto </w:t>
      </w:r>
      <w:r w:rsidRPr="00DF29BD">
        <w:rPr>
          <w:b/>
          <w:color w:val="000000"/>
          <w:lang w:val="es-SV"/>
        </w:rPr>
        <w:t>XV.</w:t>
      </w:r>
      <w:r>
        <w:rPr>
          <w:bCs/>
          <w:color w:val="000000"/>
          <w:lang w:val="es-SV"/>
        </w:rPr>
        <w:t xml:space="preserve">  </w:t>
      </w:r>
      <w:r w:rsidRPr="00511C73">
        <w:rPr>
          <w:bCs/>
          <w:color w:val="000000"/>
          <w:lang w:val="es-SV"/>
        </w:rPr>
        <w:t>Depuración Contable</w:t>
      </w:r>
      <w:r>
        <w:rPr>
          <w:bCs/>
          <w:color w:val="000000"/>
          <w:lang w:val="es-SV"/>
        </w:rPr>
        <w:t xml:space="preserve"> por Integración de Saldos – Edificios e Instalaciones, Normales (Proyectos Comprados) y Deterioradas, </w:t>
      </w:r>
      <w:r>
        <w:rPr>
          <w:b/>
          <w:color w:val="000000"/>
          <w:lang w:val="es-SV"/>
        </w:rPr>
        <w:t>EL CONSEJO SE DA POR ENTERADO</w:t>
      </w:r>
      <w:r w:rsidRPr="00B96F38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B96F38">
        <w:rPr>
          <w:b/>
          <w:bCs/>
          <w:color w:val="000000"/>
          <w:lang w:val="es-SV"/>
        </w:rPr>
        <w:t>Punto X</w:t>
      </w:r>
      <w:r>
        <w:rPr>
          <w:b/>
          <w:bCs/>
          <w:color w:val="000000"/>
          <w:lang w:val="es-SV"/>
        </w:rPr>
        <w:t>VI</w:t>
      </w:r>
      <w:r w:rsidRPr="001A5D63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Informe de Libre Gestión FSV-242/2022 “Gestión de Cobro por la Vía Judicial de Préstamos en Mora, Para Oficina Central de San Salvador, Agencia Santa Ana y Agencia San Miguel”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B96F38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B96F38">
        <w:rPr>
          <w:b/>
          <w:bCs/>
          <w:color w:val="000000"/>
          <w:lang w:val="es-SV"/>
        </w:rPr>
        <w:t>Punto X</w:t>
      </w:r>
      <w:r>
        <w:rPr>
          <w:b/>
          <w:bCs/>
          <w:color w:val="000000"/>
          <w:lang w:val="es-SV"/>
        </w:rPr>
        <w:t>VII</w:t>
      </w:r>
      <w:r w:rsidRPr="001A5D63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IV.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210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18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$566,446.21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211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21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456,281.79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212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22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</w:t>
      </w:r>
      <w:r w:rsidRPr="00E23669">
        <w:rPr>
          <w:bCs/>
          <w:lang w:val="es-SV"/>
        </w:rPr>
        <w:lastRenderedPageBreak/>
        <w:t>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639,690.50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213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23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446,411.58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VI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>
        <w:rPr>
          <w:b/>
          <w:color w:val="000000"/>
          <w:lang w:val="es-SV"/>
        </w:rPr>
        <w:t xml:space="preserve">GESTIÓN Y RESPUESTA SOBRE SOLICITUDES ENVIADAS A LA ADMINISTRACIÓN. En el presente punto se conoció sobre las solicitudes realizadas y el seguimiento de </w:t>
      </w:r>
      <w:proofErr w:type="gramStart"/>
      <w:r>
        <w:rPr>
          <w:b/>
          <w:color w:val="000000"/>
          <w:lang w:val="es-SV"/>
        </w:rPr>
        <w:t>las mismas</w:t>
      </w:r>
      <w:proofErr w:type="gramEnd"/>
      <w:r>
        <w:rPr>
          <w:b/>
          <w:color w:val="000000"/>
          <w:lang w:val="es-SV"/>
        </w:rPr>
        <w:t xml:space="preserve">. IX. </w:t>
      </w:r>
      <w:r w:rsidRPr="00E23669">
        <w:rPr>
          <w:b/>
          <w:color w:val="000000"/>
          <w:lang w:val="es-SV"/>
        </w:rPr>
        <w:t>ACUERDO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 xml:space="preserve">.  </w:t>
      </w:r>
      <w:r>
        <w:rPr>
          <w:b/>
          <w:bCs/>
          <w:lang w:val="es-SV"/>
        </w:rPr>
        <w:t xml:space="preserve">X. CORRESPONDENCIA RECIBIDA. </w:t>
      </w:r>
      <w:r w:rsidRPr="003846A9">
        <w:rPr>
          <w:b/>
          <w:bCs/>
          <w:lang w:val="es-SV"/>
        </w:rPr>
        <w:t xml:space="preserve">1) </w:t>
      </w:r>
      <w:r w:rsidRPr="004F3BE2">
        <w:rPr>
          <w:b/>
          <w:bCs/>
          <w:lang w:val="es-SV"/>
        </w:rPr>
        <w:t xml:space="preserve">Se recibe </w:t>
      </w:r>
      <w:r w:rsidRPr="004F3BE2">
        <w:rPr>
          <w:b/>
          <w:color w:val="000000" w:themeColor="text1"/>
        </w:rPr>
        <w:t xml:space="preserve">Nota de fecha 9 de enero de 2023, suscrita por el Licenciado Luis Josué Ventura Hernández, Gerente General del FSV, en respuesta al memorándum C.V. 16/2022, de fecha 07 de diciembre de 2022, además se expresa </w:t>
      </w:r>
      <w:r w:rsidRPr="004F3BE2">
        <w:rPr>
          <w:b/>
          <w:i/>
          <w:color w:val="000000" w:themeColor="text1"/>
        </w:rPr>
        <w:t>“(…)</w:t>
      </w:r>
      <w:r>
        <w:rPr>
          <w:b/>
          <w:i/>
          <w:color w:val="000000" w:themeColor="text1"/>
        </w:rPr>
        <w:t xml:space="preserve"> </w:t>
      </w:r>
      <w:r w:rsidRPr="004F3BE2">
        <w:rPr>
          <w:b/>
          <w:i/>
          <w:color w:val="000000" w:themeColor="text1"/>
        </w:rPr>
        <w:t>que efectivamente la redacción actual puede darse a confusión, por lo que tomamos nota de sus comentarios para estos casos</w:t>
      </w:r>
      <w:r w:rsidRPr="004F3BE2">
        <w:rPr>
          <w:b/>
          <w:color w:val="000000" w:themeColor="text1"/>
        </w:rPr>
        <w:t xml:space="preserve"> “. </w:t>
      </w:r>
      <w:r w:rsidRPr="004F3BE2">
        <w:rPr>
          <w:b/>
          <w:bCs/>
        </w:rPr>
        <w:t xml:space="preserve"> 2)</w:t>
      </w:r>
      <w:r>
        <w:rPr>
          <w:b/>
          <w:bCs/>
        </w:rPr>
        <w:t xml:space="preserve"> </w:t>
      </w:r>
      <w:r w:rsidRPr="004F3BE2">
        <w:rPr>
          <w:b/>
          <w:bCs/>
        </w:rPr>
        <w:t xml:space="preserve">Se recibe </w:t>
      </w:r>
      <w:r w:rsidRPr="004F3BE2">
        <w:rPr>
          <w:b/>
          <w:color w:val="000000" w:themeColor="text1"/>
        </w:rPr>
        <w:t>Memorándum de fecha 10 de enero de 2023, referencia G.G. 002/2023, suscrito por el Licenciado Luis Josué Ventura Hernández, Gerente General del FSV, de asunto: Respuesta a Memorando C.V. 15/2022, en el cual se comunica el agradecimiento por emitir e informarles los comentarios y recomendaciones que realiza el Consejo de Vigilancia del FSV</w:t>
      </w:r>
      <w:r w:rsidRPr="003846A9">
        <w:rPr>
          <w:rFonts w:ascii="Bembo Std" w:hAnsi="Bembo Std"/>
          <w:b/>
          <w:color w:val="000000" w:themeColor="text1"/>
        </w:rPr>
        <w:t>.</w:t>
      </w:r>
      <w:r>
        <w:rPr>
          <w:b/>
          <w:bCs/>
          <w:lang w:val="es-SV"/>
        </w:rPr>
        <w:t xml:space="preserve">  XI. 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19 de enero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812CF0">
        <w:rPr>
          <w:lang w:val="es-SV"/>
        </w:rPr>
        <w:t xml:space="preserve">en forma virtual vía </w:t>
      </w:r>
      <w:proofErr w:type="spellStart"/>
      <w:r w:rsidRPr="00812CF0">
        <w:rPr>
          <w:lang w:val="es-SV"/>
        </w:rPr>
        <w:t>teams</w:t>
      </w:r>
      <w:proofErr w:type="spellEnd"/>
      <w:r w:rsidRPr="00812CF0">
        <w:rPr>
          <w:lang w:val="es-SV"/>
        </w:rPr>
        <w:t>.</w:t>
      </w:r>
      <w:r w:rsidRPr="00812CF0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cincuenta y nueve minutos</w:t>
      </w:r>
      <w:r w:rsidRPr="00E23669">
        <w:rPr>
          <w:lang w:val="es-SV"/>
        </w:rPr>
        <w:t>, ratificamos su contenido y firmamos.</w:t>
      </w:r>
    </w:p>
    <w:p w14:paraId="7F908735" w14:textId="77777777" w:rsidR="007D798A" w:rsidRPr="00E23669" w:rsidRDefault="007D798A" w:rsidP="007D798A">
      <w:pPr>
        <w:spacing w:line="360" w:lineRule="auto"/>
        <w:jc w:val="both"/>
        <w:rPr>
          <w:sz w:val="22"/>
          <w:lang w:val="es-SV"/>
        </w:rPr>
      </w:pPr>
    </w:p>
    <w:p w14:paraId="669FFE07" w14:textId="77777777" w:rsidR="007D798A" w:rsidRPr="00E23669" w:rsidRDefault="007D798A" w:rsidP="007D798A">
      <w:pPr>
        <w:spacing w:line="360" w:lineRule="auto"/>
        <w:jc w:val="both"/>
        <w:rPr>
          <w:sz w:val="22"/>
          <w:lang w:val="es-SV"/>
        </w:rPr>
      </w:pPr>
    </w:p>
    <w:p w14:paraId="5214C815" w14:textId="77777777" w:rsidR="00E807FB" w:rsidRPr="005574F9" w:rsidRDefault="00E807FB" w:rsidP="00E807FB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lastRenderedPageBreak/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7C38571B" w14:textId="77777777" w:rsidR="00FF5097" w:rsidRDefault="00FF5097"/>
    <w:sectPr w:rsidR="00FF509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4EF7" w14:textId="77777777" w:rsidR="00E807FB" w:rsidRDefault="00E807FB" w:rsidP="00E807FB">
      <w:r>
        <w:separator/>
      </w:r>
    </w:p>
  </w:endnote>
  <w:endnote w:type="continuationSeparator" w:id="0">
    <w:p w14:paraId="4D6FC2C7" w14:textId="77777777" w:rsidR="00E807FB" w:rsidRDefault="00E807FB" w:rsidP="00E8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06F0F" w14:textId="77777777" w:rsidR="00E807FB" w:rsidRDefault="00E807FB" w:rsidP="00E807FB">
      <w:r>
        <w:separator/>
      </w:r>
    </w:p>
  </w:footnote>
  <w:footnote w:type="continuationSeparator" w:id="0">
    <w:p w14:paraId="7ABFE77A" w14:textId="77777777" w:rsidR="00E807FB" w:rsidRDefault="00E807FB" w:rsidP="00E80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5473" w14:textId="77777777" w:rsidR="00E807FB" w:rsidRPr="000843BF" w:rsidRDefault="00E807FB" w:rsidP="00E807FB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A3778B8" w14:textId="77777777" w:rsidR="00E807FB" w:rsidRPr="000843BF" w:rsidRDefault="00E807FB" w:rsidP="00E807FB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3ABDCBE8" w14:textId="77777777" w:rsidR="00E807FB" w:rsidRDefault="00E807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8A"/>
    <w:rsid w:val="007D798A"/>
    <w:rsid w:val="00E807FB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5B7DF"/>
  <w15:chartTrackingRefBased/>
  <w15:docId w15:val="{632F65C5-6EB3-4900-B2B7-23A55852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07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0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07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7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1548</Words>
  <Characters>8519</Characters>
  <Application>Microsoft Office Word</Application>
  <DocSecurity>0</DocSecurity>
  <Lines>70</Lines>
  <Paragraphs>20</Paragraphs>
  <ScaleCrop>false</ScaleCrop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2023-02-06T15:03:00Z</dcterms:created>
  <dcterms:modified xsi:type="dcterms:W3CDTF">2023-02-06T16:47:00Z</dcterms:modified>
</cp:coreProperties>
</file>