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254DF" w14:textId="77777777" w:rsidR="00430584" w:rsidRDefault="00430584" w:rsidP="00430584">
      <w:pPr>
        <w:pStyle w:val="Prrafodelista"/>
        <w:tabs>
          <w:tab w:val="left" w:pos="851"/>
        </w:tabs>
        <w:jc w:val="center"/>
        <w:rPr>
          <w:rFonts w:ascii="Arial" w:hAnsi="Arial" w:cs="Arial"/>
          <w:b/>
          <w:bCs/>
          <w:u w:val="single"/>
          <w:lang w:val="pt-BR"/>
        </w:rPr>
      </w:pPr>
      <w:r w:rsidRPr="00DE4B1C">
        <w:rPr>
          <w:rFonts w:ascii="Arial" w:hAnsi="Arial" w:cs="Arial"/>
          <w:b/>
          <w:bCs/>
          <w:u w:val="single"/>
          <w:lang w:val="pt-BR"/>
        </w:rPr>
        <w:t xml:space="preserve">ACTA DE SESIÓN ORDINARIA DE JUNTA DIRECTIVA </w:t>
      </w:r>
    </w:p>
    <w:p w14:paraId="3F4EC63B" w14:textId="6703F248" w:rsidR="00430584" w:rsidRPr="00DE4B1C" w:rsidRDefault="00430584" w:rsidP="00430584">
      <w:pPr>
        <w:pStyle w:val="Prrafodelista"/>
        <w:tabs>
          <w:tab w:val="left" w:pos="851"/>
        </w:tabs>
        <w:jc w:val="center"/>
        <w:rPr>
          <w:rFonts w:ascii="Arial" w:hAnsi="Arial" w:cs="Arial"/>
          <w:b/>
          <w:bCs/>
          <w:u w:val="single"/>
          <w:lang w:val="pt-BR"/>
        </w:rPr>
      </w:pPr>
      <w:r w:rsidRPr="00DE4B1C">
        <w:rPr>
          <w:rFonts w:ascii="Arial" w:hAnsi="Arial" w:cs="Arial"/>
          <w:b/>
          <w:bCs/>
          <w:u w:val="single"/>
          <w:lang w:val="pt-BR"/>
        </w:rPr>
        <w:t>N° JD-11</w:t>
      </w:r>
      <w:r>
        <w:rPr>
          <w:rFonts w:ascii="Arial" w:hAnsi="Arial" w:cs="Arial"/>
          <w:b/>
          <w:bCs/>
          <w:u w:val="single"/>
          <w:lang w:val="pt-BR"/>
        </w:rPr>
        <w:t>9</w:t>
      </w:r>
      <w:r w:rsidRPr="00DE4B1C">
        <w:rPr>
          <w:rFonts w:ascii="Arial" w:hAnsi="Arial" w:cs="Arial"/>
          <w:b/>
          <w:bCs/>
          <w:u w:val="single"/>
          <w:lang w:val="pt-BR"/>
        </w:rPr>
        <w:t>/2022</w:t>
      </w:r>
      <w:r>
        <w:rPr>
          <w:rFonts w:ascii="Arial" w:hAnsi="Arial" w:cs="Arial"/>
          <w:b/>
          <w:bCs/>
          <w:u w:val="single"/>
          <w:lang w:val="pt-BR"/>
        </w:rPr>
        <w:t xml:space="preserve"> </w:t>
      </w:r>
      <w:r w:rsidRPr="00DE4B1C">
        <w:rPr>
          <w:rFonts w:ascii="Arial" w:hAnsi="Arial" w:cs="Arial"/>
          <w:b/>
          <w:bCs/>
          <w:u w:val="single"/>
          <w:lang w:val="pt-BR"/>
        </w:rPr>
        <w:t xml:space="preserve">DEL </w:t>
      </w:r>
      <w:r>
        <w:rPr>
          <w:rFonts w:ascii="Arial" w:hAnsi="Arial" w:cs="Arial"/>
          <w:b/>
          <w:bCs/>
          <w:u w:val="single"/>
          <w:lang w:val="pt-BR"/>
        </w:rPr>
        <w:t>30</w:t>
      </w:r>
      <w:r w:rsidRPr="00DE4B1C">
        <w:rPr>
          <w:rFonts w:ascii="Arial" w:hAnsi="Arial" w:cs="Arial"/>
          <w:b/>
          <w:bCs/>
          <w:u w:val="single"/>
          <w:lang w:val="pt-BR"/>
        </w:rPr>
        <w:t xml:space="preserve"> DE JUNIO DE 2022</w:t>
      </w:r>
    </w:p>
    <w:p w14:paraId="4C178965" w14:textId="77777777" w:rsidR="00430584" w:rsidRPr="00633DBF" w:rsidRDefault="00430584" w:rsidP="00430584">
      <w:pPr>
        <w:jc w:val="center"/>
        <w:rPr>
          <w:rFonts w:ascii="Arial" w:hAnsi="Arial" w:cs="Arial"/>
          <w:b/>
          <w:u w:val="single"/>
        </w:rPr>
      </w:pPr>
    </w:p>
    <w:p w14:paraId="3DFEB7DD" w14:textId="021EC63D" w:rsidR="00430584" w:rsidRPr="00633DBF" w:rsidRDefault="00BE5FD8" w:rsidP="00430584">
      <w:pPr>
        <w:jc w:val="both"/>
        <w:outlineLvl w:val="0"/>
        <w:rPr>
          <w:rFonts w:ascii="Arial" w:hAnsi="Arial" w:cs="Arial"/>
        </w:rPr>
      </w:pPr>
      <w:r>
        <w:rPr>
          <w:rFonts w:ascii="Arial" w:hAnsi="Arial" w:cs="Arial"/>
        </w:rPr>
        <w:t>Desde</w:t>
      </w:r>
      <w:r w:rsidR="00430584" w:rsidRPr="00633DBF">
        <w:rPr>
          <w:rFonts w:ascii="Arial" w:hAnsi="Arial" w:cs="Arial"/>
        </w:rPr>
        <w:t xml:space="preserve"> la Sala de Sesiones de Junta Directiva, ubicada en Calle Rubén Darío N° 901, San Salvador, a las quince horas con treinta minutos del día </w:t>
      </w:r>
      <w:r w:rsidR="00430584">
        <w:rPr>
          <w:rFonts w:ascii="Arial" w:hAnsi="Arial" w:cs="Arial"/>
        </w:rPr>
        <w:t>treinta de junio</w:t>
      </w:r>
      <w:r w:rsidR="00430584" w:rsidRPr="00633DBF">
        <w:rPr>
          <w:rFonts w:ascii="Arial" w:hAnsi="Arial" w:cs="Arial"/>
        </w:rPr>
        <w:t xml:space="preserve"> de dos mil veintidós, para tratar la Agenda de Sesión de Junta Directiva N° JD-</w:t>
      </w:r>
      <w:r w:rsidR="00430584">
        <w:rPr>
          <w:rFonts w:ascii="Arial" w:hAnsi="Arial" w:cs="Arial"/>
        </w:rPr>
        <w:t>119</w:t>
      </w:r>
      <w:r w:rsidR="00430584" w:rsidRPr="00633DBF">
        <w:rPr>
          <w:rFonts w:ascii="Arial" w:hAnsi="Arial" w:cs="Arial"/>
        </w:rPr>
        <w:t>/2022 de esta fecha, se realizó</w:t>
      </w:r>
      <w:r>
        <w:rPr>
          <w:rFonts w:ascii="Arial" w:hAnsi="Arial" w:cs="Arial"/>
        </w:rPr>
        <w:t xml:space="preserve"> </w:t>
      </w:r>
      <w:r w:rsidRPr="00BE5FD8">
        <w:rPr>
          <w:rFonts w:ascii="Arial" w:hAnsi="Arial" w:cs="Arial"/>
          <w:b/>
          <w:bCs/>
        </w:rPr>
        <w:t>en forma virtual</w:t>
      </w:r>
      <w:r>
        <w:rPr>
          <w:rFonts w:ascii="Arial" w:hAnsi="Arial" w:cs="Arial"/>
        </w:rPr>
        <w:t>,</w:t>
      </w:r>
      <w:r w:rsidR="00430584" w:rsidRPr="00633DBF">
        <w:rPr>
          <w:rFonts w:ascii="Arial" w:hAnsi="Arial" w:cs="Arial"/>
        </w:rPr>
        <w:t xml:space="preserve"> la reunión de los señores miembros de Junta Directiva</w:t>
      </w:r>
      <w:r w:rsidR="00430584" w:rsidRPr="00633DBF">
        <w:rPr>
          <w:rFonts w:ascii="Arial" w:hAnsi="Arial" w:cs="Arial"/>
          <w:b/>
        </w:rPr>
        <w:t>:</w:t>
      </w:r>
      <w:r w:rsidR="00430584" w:rsidRPr="00633DBF">
        <w:rPr>
          <w:rFonts w:ascii="Arial" w:eastAsia="Arial" w:hAnsi="Arial" w:cs="Arial"/>
          <w:b/>
          <w:lang w:val="es-ES_tradnl"/>
        </w:rPr>
        <w:t xml:space="preserve"> </w:t>
      </w:r>
      <w:r w:rsidR="00430584" w:rsidRPr="000B7F7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00430584" w:rsidRPr="000B7F73">
        <w:rPr>
          <w:rFonts w:ascii="Arial" w:eastAsia="Arial" w:hAnsi="Arial" w:cs="Arial"/>
          <w:b/>
          <w:bCs/>
          <w:lang w:val="es-ES_tradnl"/>
        </w:rPr>
        <w:t>ERICK ENRIQUE MONTOYA VILLACORTA</w:t>
      </w:r>
      <w:r w:rsidR="00430584" w:rsidRPr="000B7F73">
        <w:rPr>
          <w:rFonts w:ascii="Arial" w:eastAsia="Arial" w:hAnsi="Arial" w:cs="Arial"/>
          <w:b/>
          <w:lang w:val="es-ES_tradnl"/>
        </w:rPr>
        <w:t xml:space="preserve">, JUAN NEFTALI MURILLO RUIZ, RAFAEL ENRIQUE CUELLAR RENDEROS </w:t>
      </w:r>
      <w:r w:rsidR="00430584">
        <w:rPr>
          <w:rFonts w:ascii="Arial" w:eastAsia="Arial" w:hAnsi="Arial" w:cs="Arial"/>
          <w:b/>
          <w:lang w:val="es-ES_tradnl"/>
        </w:rPr>
        <w:t>y</w:t>
      </w:r>
      <w:r w:rsidR="00430584" w:rsidRPr="000B7F73">
        <w:rPr>
          <w:rFonts w:ascii="Arial" w:eastAsia="Arial" w:hAnsi="Arial" w:cs="Arial"/>
          <w:b/>
          <w:lang w:val="es-ES_tradnl"/>
        </w:rPr>
        <w:t xml:space="preserve"> JOSE ALFREDO CARTAGENA TOBÍAS. </w:t>
      </w:r>
      <w:r w:rsidR="00430584" w:rsidRPr="00633DBF">
        <w:rPr>
          <w:rFonts w:ascii="Arial" w:hAnsi="Arial" w:cs="Arial"/>
          <w:b/>
        </w:rPr>
        <w:t xml:space="preserve">Estuvo presente también el LICENCIADO LUIS JOSUÉ VENTURA HERNÁNDEZ, Gerente General. </w:t>
      </w:r>
      <w:r w:rsidR="00430584" w:rsidRPr="00633DBF">
        <w:rPr>
          <w:rFonts w:ascii="Arial" w:hAnsi="Arial" w:cs="Arial"/>
        </w:rPr>
        <w:t>Una vez comprobado el quórum el Señor Presidente y Director Ejecutivo somete a consideración la siguiente agenda:</w:t>
      </w:r>
    </w:p>
    <w:p w14:paraId="6FE080C2" w14:textId="77777777" w:rsidR="00430584" w:rsidRPr="00633DBF" w:rsidRDefault="00430584" w:rsidP="00430584">
      <w:pPr>
        <w:tabs>
          <w:tab w:val="left" w:pos="851"/>
        </w:tabs>
        <w:ind w:left="708"/>
        <w:jc w:val="center"/>
        <w:rPr>
          <w:rFonts w:ascii="Arial" w:hAnsi="Arial" w:cs="Arial"/>
          <w:b/>
          <w:bCs/>
          <w:u w:val="single"/>
          <w:lang w:val="pt-BR"/>
        </w:rPr>
      </w:pPr>
    </w:p>
    <w:p w14:paraId="5A67FA54" w14:textId="77777777" w:rsidR="00430584" w:rsidRPr="00430584" w:rsidRDefault="00430584" w:rsidP="00430584">
      <w:pPr>
        <w:pStyle w:val="Prrafodelista"/>
        <w:numPr>
          <w:ilvl w:val="0"/>
          <w:numId w:val="1"/>
        </w:numPr>
        <w:ind w:hanging="153"/>
        <w:jc w:val="both"/>
        <w:rPr>
          <w:rFonts w:ascii="Arial" w:hAnsi="Arial" w:cs="Arial"/>
          <w:b/>
          <w:snapToGrid w:val="0"/>
          <w:lang w:val="pt-BR"/>
        </w:rPr>
      </w:pPr>
      <w:r w:rsidRPr="00430584">
        <w:rPr>
          <w:rFonts w:ascii="Arial" w:hAnsi="Arial" w:cs="Arial"/>
          <w:b/>
          <w:snapToGrid w:val="0"/>
          <w:lang w:val="pt-BR"/>
        </w:rPr>
        <w:t>APROBACIÓN DE AGENDA</w:t>
      </w:r>
    </w:p>
    <w:p w14:paraId="61FB4234" w14:textId="77777777" w:rsidR="00430584" w:rsidRPr="00430584" w:rsidRDefault="00430584" w:rsidP="00430584">
      <w:pPr>
        <w:pStyle w:val="Prrafodelista"/>
        <w:ind w:left="414" w:hanging="153"/>
        <w:jc w:val="both"/>
        <w:rPr>
          <w:rFonts w:ascii="Arial" w:hAnsi="Arial" w:cs="Arial"/>
          <w:b/>
          <w:snapToGrid w:val="0"/>
          <w:lang w:val="pt-BR"/>
        </w:rPr>
      </w:pPr>
    </w:p>
    <w:p w14:paraId="7F27AEFC" w14:textId="77777777" w:rsidR="00430584" w:rsidRPr="00430584" w:rsidRDefault="00430584" w:rsidP="00430584">
      <w:pPr>
        <w:pStyle w:val="Prrafodelista"/>
        <w:numPr>
          <w:ilvl w:val="0"/>
          <w:numId w:val="1"/>
        </w:numPr>
        <w:ind w:hanging="153"/>
        <w:jc w:val="both"/>
        <w:rPr>
          <w:rFonts w:ascii="Arial" w:hAnsi="Arial" w:cs="Arial"/>
          <w:b/>
          <w:snapToGrid w:val="0"/>
          <w:lang w:val="pt-BR"/>
        </w:rPr>
      </w:pPr>
      <w:r w:rsidRPr="00430584">
        <w:rPr>
          <w:rFonts w:ascii="Arial" w:hAnsi="Arial" w:cs="Arial"/>
          <w:b/>
          <w:snapToGrid w:val="0"/>
          <w:lang w:val="pt-BR"/>
        </w:rPr>
        <w:t>APROBACIÓN DE ACTA ANTERIOR</w:t>
      </w:r>
    </w:p>
    <w:p w14:paraId="3071018B" w14:textId="77777777" w:rsidR="00430584" w:rsidRPr="00430584" w:rsidRDefault="00430584" w:rsidP="00430584">
      <w:pPr>
        <w:pStyle w:val="Prrafodelista"/>
        <w:ind w:left="414" w:hanging="153"/>
        <w:rPr>
          <w:rFonts w:ascii="Arial" w:hAnsi="Arial" w:cs="Arial"/>
          <w:b/>
          <w:snapToGrid w:val="0"/>
          <w:lang w:val="pt-BR"/>
        </w:rPr>
      </w:pPr>
    </w:p>
    <w:p w14:paraId="7A54FF0B" w14:textId="77777777" w:rsidR="00430584" w:rsidRPr="00430584" w:rsidRDefault="00430584" w:rsidP="00430584">
      <w:pPr>
        <w:pStyle w:val="Prrafodelista"/>
        <w:numPr>
          <w:ilvl w:val="0"/>
          <w:numId w:val="1"/>
        </w:numPr>
        <w:ind w:hanging="153"/>
        <w:jc w:val="both"/>
        <w:rPr>
          <w:rFonts w:ascii="Arial" w:hAnsi="Arial" w:cs="Arial"/>
          <w:b/>
          <w:snapToGrid w:val="0"/>
          <w:lang w:val="pt-BR"/>
        </w:rPr>
      </w:pPr>
      <w:r w:rsidRPr="00430584">
        <w:rPr>
          <w:rFonts w:ascii="Arial" w:hAnsi="Arial" w:cs="Arial"/>
          <w:b/>
        </w:rPr>
        <w:t xml:space="preserve">RESOLUCIÓN DE CRÉDITOS </w:t>
      </w:r>
    </w:p>
    <w:p w14:paraId="29C94920" w14:textId="77777777" w:rsidR="00430584" w:rsidRPr="00430584" w:rsidRDefault="00430584" w:rsidP="00430584">
      <w:pPr>
        <w:pStyle w:val="Prrafodelista"/>
        <w:rPr>
          <w:rFonts w:ascii="Arial" w:hAnsi="Arial" w:cs="Arial"/>
          <w:b/>
          <w:bCs/>
        </w:rPr>
      </w:pPr>
    </w:p>
    <w:p w14:paraId="2A071B7B" w14:textId="77777777" w:rsidR="00430584" w:rsidRPr="00430584" w:rsidRDefault="00430584" w:rsidP="00430584">
      <w:pPr>
        <w:pStyle w:val="Prrafodelista"/>
        <w:numPr>
          <w:ilvl w:val="0"/>
          <w:numId w:val="1"/>
        </w:numPr>
        <w:ind w:hanging="153"/>
        <w:jc w:val="both"/>
        <w:rPr>
          <w:rFonts w:ascii="Arial" w:hAnsi="Arial" w:cs="Arial"/>
          <w:b/>
          <w:snapToGrid w:val="0"/>
          <w:lang w:val="pt-BR"/>
        </w:rPr>
      </w:pPr>
      <w:r w:rsidRPr="00430584">
        <w:rPr>
          <w:rFonts w:ascii="Arial" w:hAnsi="Arial" w:cs="Arial"/>
          <w:b/>
          <w:snapToGrid w:val="0"/>
          <w:lang w:val="pt-BR"/>
        </w:rPr>
        <w:t xml:space="preserve">SOLICITUD DEL CONSEJO DE VIGILANCIA </w:t>
      </w:r>
    </w:p>
    <w:p w14:paraId="6DB602C4" w14:textId="77777777" w:rsidR="00430584" w:rsidRPr="00430584" w:rsidRDefault="00430584" w:rsidP="00430584">
      <w:pPr>
        <w:pStyle w:val="Prrafodelista"/>
        <w:rPr>
          <w:rFonts w:ascii="Arial" w:hAnsi="Arial" w:cs="Arial"/>
          <w:b/>
          <w:snapToGrid w:val="0"/>
          <w:lang w:val="pt-BR"/>
        </w:rPr>
      </w:pPr>
    </w:p>
    <w:p w14:paraId="7A95052C" w14:textId="6A2B45AF" w:rsidR="00430584" w:rsidRPr="00430584" w:rsidRDefault="00430584" w:rsidP="00430584">
      <w:pPr>
        <w:pStyle w:val="Prrafodelista"/>
        <w:numPr>
          <w:ilvl w:val="0"/>
          <w:numId w:val="1"/>
        </w:numPr>
        <w:ind w:hanging="153"/>
        <w:jc w:val="both"/>
        <w:rPr>
          <w:rFonts w:ascii="Arial" w:hAnsi="Arial" w:cs="Arial"/>
          <w:b/>
          <w:bCs/>
          <w:snapToGrid w:val="0"/>
          <w:lang w:val="pt-BR"/>
        </w:rPr>
      </w:pPr>
      <w:r w:rsidRPr="00430584">
        <w:rPr>
          <w:rFonts w:ascii="Arial" w:hAnsi="Arial" w:cs="Arial"/>
          <w:b/>
          <w:bCs/>
        </w:rPr>
        <w:t xml:space="preserve">APROBACIÓN DE PRÉSTAMOS PERSONALES </w:t>
      </w:r>
    </w:p>
    <w:p w14:paraId="41F45F72" w14:textId="77777777" w:rsidR="00430584" w:rsidRPr="00430584" w:rsidRDefault="00430584" w:rsidP="00430584">
      <w:pPr>
        <w:pStyle w:val="Prrafodelista"/>
        <w:rPr>
          <w:rFonts w:ascii="Arial" w:hAnsi="Arial" w:cs="Arial"/>
          <w:b/>
          <w:bCs/>
          <w:snapToGrid w:val="0"/>
          <w:lang w:val="pt-BR"/>
        </w:rPr>
      </w:pPr>
    </w:p>
    <w:p w14:paraId="56FE78FF" w14:textId="77777777" w:rsidR="00430584" w:rsidRPr="00430584" w:rsidRDefault="00430584" w:rsidP="00430584">
      <w:pPr>
        <w:pStyle w:val="Prrafodelista"/>
        <w:numPr>
          <w:ilvl w:val="0"/>
          <w:numId w:val="1"/>
        </w:numPr>
        <w:ind w:hanging="153"/>
        <w:jc w:val="both"/>
        <w:rPr>
          <w:rFonts w:ascii="Arial" w:hAnsi="Arial" w:cs="Arial"/>
          <w:b/>
          <w:bCs/>
          <w:lang w:val="es-SV" w:eastAsia="en-US"/>
        </w:rPr>
      </w:pPr>
      <w:r w:rsidRPr="00430584">
        <w:rPr>
          <w:rFonts w:ascii="Arial" w:hAnsi="Arial" w:cs="Arial"/>
          <w:b/>
          <w:bCs/>
        </w:rPr>
        <w:t xml:space="preserve">REVALÚO DE EDIFICIOS DE OFICINAS DEL FSV </w:t>
      </w:r>
    </w:p>
    <w:p w14:paraId="7B74ADA4" w14:textId="77777777" w:rsidR="00430584" w:rsidRPr="00430584" w:rsidRDefault="00430584" w:rsidP="00430584">
      <w:pPr>
        <w:pStyle w:val="Prrafodelista"/>
        <w:rPr>
          <w:rFonts w:ascii="Arial" w:hAnsi="Arial" w:cs="Arial"/>
          <w:b/>
          <w:bCs/>
        </w:rPr>
      </w:pPr>
    </w:p>
    <w:p w14:paraId="46367912" w14:textId="77777777" w:rsidR="00430584" w:rsidRPr="00430584" w:rsidRDefault="00430584" w:rsidP="00430584">
      <w:pPr>
        <w:pStyle w:val="Prrafodelista"/>
        <w:numPr>
          <w:ilvl w:val="0"/>
          <w:numId w:val="1"/>
        </w:numPr>
        <w:ind w:hanging="153"/>
        <w:jc w:val="both"/>
        <w:rPr>
          <w:rFonts w:ascii="Arial" w:hAnsi="Arial" w:cs="Arial"/>
          <w:b/>
          <w:bCs/>
          <w:lang w:val="es-SV" w:eastAsia="en-US"/>
        </w:rPr>
      </w:pPr>
      <w:r w:rsidRPr="00430584">
        <w:rPr>
          <w:rFonts w:ascii="Arial" w:hAnsi="Arial" w:cs="Arial"/>
          <w:b/>
          <w:bCs/>
        </w:rPr>
        <w:t xml:space="preserve">AJUSTE DE SALDOS DE CUENTA DE INTANGIBLES </w:t>
      </w:r>
    </w:p>
    <w:p w14:paraId="32CF7132" w14:textId="77777777" w:rsidR="00430584" w:rsidRPr="00430584" w:rsidRDefault="00430584" w:rsidP="00430584">
      <w:pPr>
        <w:pStyle w:val="Prrafodelista"/>
        <w:rPr>
          <w:rFonts w:ascii="Arial" w:hAnsi="Arial" w:cs="Arial"/>
          <w:b/>
          <w:snapToGrid w:val="0"/>
          <w:lang w:val="pt-BR"/>
        </w:rPr>
      </w:pPr>
    </w:p>
    <w:p w14:paraId="5B3653D8" w14:textId="77777777" w:rsidR="00430584" w:rsidRPr="00430584" w:rsidRDefault="00430584" w:rsidP="00430584">
      <w:pPr>
        <w:numPr>
          <w:ilvl w:val="0"/>
          <w:numId w:val="1"/>
        </w:numPr>
        <w:ind w:hanging="153"/>
        <w:jc w:val="both"/>
        <w:rPr>
          <w:rFonts w:ascii="Arial" w:hAnsi="Arial" w:cs="Arial"/>
          <w:b/>
          <w:lang w:val="es-MX"/>
        </w:rPr>
      </w:pPr>
      <w:r w:rsidRPr="00430584">
        <w:rPr>
          <w:rFonts w:ascii="Arial" w:hAnsi="Arial" w:cs="Arial"/>
          <w:b/>
          <w:bCs/>
        </w:rPr>
        <w:t xml:space="preserve">ADENDA AL CONTRATO BOLPROS N° 28852 RELATIVO A LA OFERTA DE COMPRA N° 345 “SUMINISTRO E INSTALACIÓN DE SOLUCIÓN DE HARDWARE Y SOFTWARE DE TELEFONÍA IP” </w:t>
      </w:r>
    </w:p>
    <w:p w14:paraId="4E3B66A6" w14:textId="77777777" w:rsidR="00430584" w:rsidRPr="00430584" w:rsidRDefault="00430584" w:rsidP="00430584">
      <w:pPr>
        <w:pStyle w:val="Prrafodelista"/>
        <w:ind w:left="720" w:hanging="153"/>
        <w:jc w:val="both"/>
        <w:rPr>
          <w:rFonts w:ascii="Arial" w:hAnsi="Arial" w:cs="Arial"/>
          <w:b/>
          <w:bCs/>
          <w:lang w:val="es-SV" w:eastAsia="en-US"/>
        </w:rPr>
      </w:pPr>
    </w:p>
    <w:p w14:paraId="57DDDEB2" w14:textId="77777777" w:rsidR="00430584" w:rsidRPr="00430584" w:rsidRDefault="00430584" w:rsidP="00430584">
      <w:pPr>
        <w:pStyle w:val="Prrafodelista"/>
        <w:numPr>
          <w:ilvl w:val="0"/>
          <w:numId w:val="1"/>
        </w:numPr>
        <w:ind w:hanging="153"/>
        <w:jc w:val="both"/>
        <w:rPr>
          <w:rFonts w:ascii="Arial" w:hAnsi="Arial" w:cs="Arial"/>
          <w:b/>
          <w:bCs/>
          <w:lang w:val="es-SV" w:eastAsia="en-US"/>
        </w:rPr>
      </w:pPr>
      <w:r w:rsidRPr="00430584">
        <w:rPr>
          <w:rFonts w:ascii="Arial" w:hAnsi="Arial" w:cs="Arial"/>
          <w:b/>
          <w:bCs/>
        </w:rPr>
        <w:t>PRÓRROGA AL CONTRATO N° 1 DERIVADO DE LA CONTRATACIÓN DIRECTA N° FSV-04/2021 “SERVICIO DE ACTUALIZACIÓN DE LA VERSIÓN DEL MÓDULO DE COLLECTOR ADMINISTRATIVO/JUDICIAL Y ACTUALIZACIÓN DE LA INFRAESTRUCTURA TECNOLÓGICA DEL SISTEMA BANCARIO AB@NKS”</w:t>
      </w:r>
    </w:p>
    <w:p w14:paraId="75B53E2F" w14:textId="77777777" w:rsidR="00430584" w:rsidRPr="00430584" w:rsidRDefault="00430584" w:rsidP="00430584">
      <w:pPr>
        <w:pStyle w:val="Prrafodelista"/>
        <w:rPr>
          <w:rFonts w:ascii="Arial" w:hAnsi="Arial" w:cs="Arial"/>
          <w:b/>
          <w:bCs/>
          <w:lang w:val="es-SV" w:eastAsia="en-US"/>
        </w:rPr>
      </w:pPr>
    </w:p>
    <w:p w14:paraId="451F8404" w14:textId="0AB9C576" w:rsidR="00430584" w:rsidRPr="00430584" w:rsidRDefault="00430584" w:rsidP="00430584">
      <w:pPr>
        <w:pStyle w:val="Prrafodelista"/>
        <w:numPr>
          <w:ilvl w:val="0"/>
          <w:numId w:val="1"/>
        </w:numPr>
        <w:tabs>
          <w:tab w:val="left" w:pos="709"/>
          <w:tab w:val="left" w:pos="851"/>
          <w:tab w:val="left" w:pos="993"/>
        </w:tabs>
        <w:autoSpaceDE w:val="0"/>
        <w:autoSpaceDN w:val="0"/>
        <w:adjustRightInd w:val="0"/>
        <w:jc w:val="both"/>
        <w:rPr>
          <w:rFonts w:ascii="Arial" w:hAnsi="Arial" w:cs="Arial"/>
          <w:b/>
          <w:bCs/>
        </w:rPr>
      </w:pPr>
      <w:r w:rsidRPr="00430584">
        <w:rPr>
          <w:rFonts w:ascii="Arial" w:hAnsi="Arial" w:cs="Arial"/>
          <w:b/>
          <w:bCs/>
        </w:rPr>
        <w:t xml:space="preserve">PRÓRROGA DE SERVICIO DE ATENCIÓN TELEFÓNICA A CLIENTES DEL FSV </w:t>
      </w:r>
    </w:p>
    <w:p w14:paraId="65185981" w14:textId="77777777" w:rsidR="00430584" w:rsidRPr="00430584" w:rsidRDefault="00430584" w:rsidP="00430584">
      <w:pPr>
        <w:pStyle w:val="Prrafodelista"/>
        <w:rPr>
          <w:rFonts w:ascii="Arial" w:hAnsi="Arial" w:cs="Arial"/>
          <w:b/>
          <w:bCs/>
        </w:rPr>
      </w:pPr>
    </w:p>
    <w:p w14:paraId="722E91B6" w14:textId="77777777" w:rsidR="00430584" w:rsidRPr="00430584" w:rsidRDefault="00430584" w:rsidP="00430584">
      <w:pPr>
        <w:pStyle w:val="Prrafodelista"/>
        <w:numPr>
          <w:ilvl w:val="0"/>
          <w:numId w:val="1"/>
        </w:numPr>
        <w:jc w:val="both"/>
        <w:rPr>
          <w:rFonts w:ascii="Arial" w:hAnsi="Arial" w:cs="Arial"/>
          <w:b/>
          <w:bCs/>
        </w:rPr>
      </w:pPr>
      <w:r w:rsidRPr="00430584">
        <w:rPr>
          <w:rFonts w:ascii="Arial" w:hAnsi="Arial" w:cs="Arial"/>
          <w:b/>
          <w:bCs/>
          <w:noProof/>
          <w:lang w:eastAsia="es-SV"/>
        </w:rPr>
        <w:t xml:space="preserve">OTORGAMIENTO DE PODER JUDICIAL PARA ACTUAR EN PROCESO CONTENCIOSO ADMINISTRATIVO INICIADO CONTRA EL FSV POR LA LICDA. MÓNICA LEONOR HERNANDEZ CALDERÓN </w:t>
      </w:r>
    </w:p>
    <w:p w14:paraId="7F98E9E0" w14:textId="77777777" w:rsidR="00430584" w:rsidRPr="00430584" w:rsidRDefault="00430584" w:rsidP="00430584">
      <w:pPr>
        <w:pStyle w:val="Prrafodelista"/>
        <w:rPr>
          <w:rFonts w:ascii="Arial" w:hAnsi="Arial" w:cs="Arial"/>
          <w:b/>
          <w:bCs/>
        </w:rPr>
      </w:pPr>
    </w:p>
    <w:p w14:paraId="285132D5" w14:textId="77777777" w:rsidR="00430584" w:rsidRPr="00430584" w:rsidRDefault="00430584" w:rsidP="00430584">
      <w:pPr>
        <w:pStyle w:val="Prrafodelista"/>
        <w:numPr>
          <w:ilvl w:val="0"/>
          <w:numId w:val="1"/>
        </w:numPr>
        <w:jc w:val="both"/>
        <w:rPr>
          <w:rFonts w:ascii="Arial" w:hAnsi="Arial" w:cs="Arial"/>
          <w:b/>
          <w:bCs/>
        </w:rPr>
      </w:pPr>
      <w:r w:rsidRPr="00430584">
        <w:rPr>
          <w:rFonts w:ascii="Arial" w:eastAsia="Arial Unicode MS" w:hAnsi="Arial" w:cs="Arial"/>
          <w:b/>
        </w:rPr>
        <w:t>ACUERDO DE RESOLUCIÓN SOBRE INFORMACIÓN RESERVADA DE ESTA SESIÓN</w:t>
      </w:r>
    </w:p>
    <w:p w14:paraId="17ACDE54" w14:textId="77777777" w:rsidR="00430584" w:rsidRPr="00633DBF" w:rsidRDefault="00430584" w:rsidP="00430584">
      <w:pPr>
        <w:jc w:val="center"/>
        <w:rPr>
          <w:rFonts w:ascii="Arial" w:hAnsi="Arial" w:cs="Arial"/>
          <w:b/>
          <w:bCs/>
        </w:rPr>
      </w:pPr>
      <w:r w:rsidRPr="00633DBF">
        <w:rPr>
          <w:rFonts w:ascii="Arial" w:hAnsi="Arial" w:cs="Arial"/>
          <w:b/>
          <w:snapToGrid w:val="0"/>
          <w:u w:val="single"/>
        </w:rPr>
        <w:lastRenderedPageBreak/>
        <w:t>DESARROLLO</w:t>
      </w:r>
    </w:p>
    <w:p w14:paraId="5DD9E9EC" w14:textId="77777777" w:rsidR="00430584" w:rsidRPr="00633DBF" w:rsidRDefault="00430584" w:rsidP="00430584">
      <w:pPr>
        <w:jc w:val="center"/>
        <w:rPr>
          <w:rFonts w:ascii="Arial" w:hAnsi="Arial" w:cs="Arial"/>
          <w:b/>
          <w:snapToGrid w:val="0"/>
          <w:u w:val="single"/>
        </w:rPr>
      </w:pPr>
    </w:p>
    <w:p w14:paraId="0BEFDF6D" w14:textId="77777777" w:rsidR="00430584" w:rsidRPr="00633DBF" w:rsidRDefault="00430584" w:rsidP="00430584">
      <w:pPr>
        <w:numPr>
          <w:ilvl w:val="0"/>
          <w:numId w:val="48"/>
        </w:numPr>
        <w:spacing w:after="1" w:line="287" w:lineRule="auto"/>
        <w:ind w:right="43"/>
        <w:jc w:val="both"/>
        <w:rPr>
          <w:rFonts w:ascii="Arial" w:hAnsi="Arial" w:cs="Arial"/>
          <w:b/>
          <w:snapToGrid w:val="0"/>
        </w:rPr>
      </w:pPr>
      <w:r w:rsidRPr="00633DBF">
        <w:rPr>
          <w:rFonts w:ascii="Arial" w:hAnsi="Arial" w:cs="Arial"/>
          <w:b/>
          <w:snapToGrid w:val="0"/>
        </w:rPr>
        <w:t xml:space="preserve">APROBACION DE AGENDA. </w:t>
      </w:r>
      <w:r w:rsidRPr="00633DBF">
        <w:rPr>
          <w:rFonts w:ascii="Arial" w:hAnsi="Arial" w:cs="Arial"/>
          <w:snapToGrid w:val="0"/>
        </w:rPr>
        <w:t>Fue aprobada.</w:t>
      </w:r>
    </w:p>
    <w:p w14:paraId="0C5B002A" w14:textId="77777777" w:rsidR="00430584" w:rsidRPr="00633DBF" w:rsidRDefault="00430584" w:rsidP="00430584">
      <w:pPr>
        <w:jc w:val="both"/>
        <w:rPr>
          <w:rFonts w:ascii="Arial" w:hAnsi="Arial" w:cs="Arial"/>
          <w:b/>
          <w:snapToGrid w:val="0"/>
        </w:rPr>
      </w:pPr>
    </w:p>
    <w:p w14:paraId="1A21FB24" w14:textId="654356A1" w:rsidR="00430584" w:rsidRDefault="00430584" w:rsidP="00430584">
      <w:pPr>
        <w:numPr>
          <w:ilvl w:val="0"/>
          <w:numId w:val="48"/>
        </w:numPr>
        <w:spacing w:after="1" w:line="287" w:lineRule="auto"/>
        <w:ind w:right="43"/>
        <w:jc w:val="both"/>
        <w:rPr>
          <w:rFonts w:ascii="Arial" w:hAnsi="Arial" w:cs="Arial"/>
        </w:rPr>
      </w:pPr>
      <w:r w:rsidRPr="00633DBF">
        <w:rPr>
          <w:rFonts w:ascii="Arial" w:hAnsi="Arial" w:cs="Arial"/>
          <w:b/>
          <w:snapToGrid w:val="0"/>
        </w:rPr>
        <w:t xml:space="preserve">APROBACION Y RATIFICACION DE ACTA ANTERIOR. </w:t>
      </w:r>
      <w:r w:rsidRPr="00633DBF">
        <w:rPr>
          <w:rFonts w:ascii="Arial" w:hAnsi="Arial" w:cs="Arial"/>
        </w:rPr>
        <w:t>Se aprobó el Acta N° JD-</w:t>
      </w:r>
      <w:r>
        <w:rPr>
          <w:rFonts w:ascii="Arial" w:hAnsi="Arial" w:cs="Arial"/>
        </w:rPr>
        <w:t>118</w:t>
      </w:r>
      <w:r w:rsidRPr="00633DBF">
        <w:rPr>
          <w:rFonts w:ascii="Arial" w:hAnsi="Arial" w:cs="Arial"/>
        </w:rPr>
        <w:t xml:space="preserve">/2022 del </w:t>
      </w:r>
      <w:r>
        <w:rPr>
          <w:rFonts w:ascii="Arial" w:hAnsi="Arial" w:cs="Arial"/>
        </w:rPr>
        <w:t>29</w:t>
      </w:r>
      <w:r w:rsidRPr="00633DBF">
        <w:rPr>
          <w:rFonts w:ascii="Arial" w:hAnsi="Arial" w:cs="Arial"/>
        </w:rPr>
        <w:t xml:space="preserve"> de </w:t>
      </w:r>
      <w:r>
        <w:rPr>
          <w:rFonts w:ascii="Arial" w:hAnsi="Arial" w:cs="Arial"/>
        </w:rPr>
        <w:t>juni</w:t>
      </w:r>
      <w:r w:rsidRPr="00633DBF">
        <w:rPr>
          <w:rFonts w:ascii="Arial" w:hAnsi="Arial" w:cs="Arial"/>
        </w:rPr>
        <w:t xml:space="preserve">o de 2022, la cual fue ratificada. </w:t>
      </w:r>
    </w:p>
    <w:p w14:paraId="24AC4A2E" w14:textId="77777777" w:rsidR="00430584" w:rsidRDefault="00430584" w:rsidP="00430584">
      <w:pPr>
        <w:pStyle w:val="Prrafodelista"/>
        <w:rPr>
          <w:rFonts w:ascii="Arial" w:hAnsi="Arial" w:cs="Arial"/>
        </w:rPr>
      </w:pPr>
    </w:p>
    <w:p w14:paraId="00A67FBC" w14:textId="6C792756" w:rsidR="00430584" w:rsidRDefault="00430584" w:rsidP="00430584">
      <w:pPr>
        <w:autoSpaceDE w:val="0"/>
        <w:autoSpaceDN w:val="0"/>
        <w:adjustRightInd w:val="0"/>
        <w:jc w:val="both"/>
        <w:rPr>
          <w:rFonts w:ascii="Arial" w:hAnsi="Arial" w:cs="Arial"/>
        </w:rPr>
      </w:pPr>
      <w:r w:rsidRPr="00633DBF">
        <w:rPr>
          <w:rFonts w:ascii="Arial" w:hAnsi="Arial" w:cs="Arial"/>
          <w:b/>
          <w:bCs/>
          <w:lang w:val="es-MX"/>
        </w:rPr>
        <w:t>I</w:t>
      </w:r>
      <w:r>
        <w:rPr>
          <w:rFonts w:ascii="Arial" w:hAnsi="Arial" w:cs="Arial"/>
          <w:b/>
          <w:bCs/>
          <w:lang w:val="es-MX"/>
        </w:rPr>
        <w:t>II</w:t>
      </w:r>
      <w:r w:rsidRPr="00633DBF">
        <w:rPr>
          <w:rFonts w:ascii="Arial" w:hAnsi="Arial" w:cs="Arial"/>
          <w:b/>
          <w:bCs/>
          <w:lang w:val="es-MX"/>
        </w:rPr>
        <w:t xml:space="preserve">) RESOLUCIÓN DE CRÉDITOS PARA VIVIENDA. </w:t>
      </w:r>
      <w:r w:rsidRPr="00633DBF">
        <w:rPr>
          <w:rFonts w:ascii="Arial" w:hAnsi="Arial" w:cs="Arial"/>
        </w:rPr>
        <w:t xml:space="preserve">El Presidente y Director Ejecutivo sometió a consideración de Junta Directiva, las solicitudes de crédito de esta fecha. Para ello invitó al Gerente General, quien inicialmente informó sobre los créditos aprobados durante el período del </w:t>
      </w:r>
      <w:r w:rsidR="009204DF">
        <w:rPr>
          <w:rFonts w:ascii="Arial" w:hAnsi="Arial" w:cs="Arial"/>
        </w:rPr>
        <w:t>24</w:t>
      </w:r>
      <w:r w:rsidRPr="00633DBF">
        <w:rPr>
          <w:rFonts w:ascii="Arial" w:hAnsi="Arial" w:cs="Arial"/>
        </w:rPr>
        <w:t xml:space="preserve"> al </w:t>
      </w:r>
      <w:r>
        <w:rPr>
          <w:rFonts w:ascii="Arial" w:hAnsi="Arial" w:cs="Arial"/>
        </w:rPr>
        <w:t>2</w:t>
      </w:r>
      <w:r w:rsidR="009204DF">
        <w:rPr>
          <w:rFonts w:ascii="Arial" w:hAnsi="Arial" w:cs="Arial"/>
        </w:rPr>
        <w:t>9</w:t>
      </w:r>
      <w:r w:rsidRPr="00633DBF">
        <w:rPr>
          <w:rFonts w:ascii="Arial" w:hAnsi="Arial" w:cs="Arial"/>
        </w:rPr>
        <w:t xml:space="preserve"> de </w:t>
      </w:r>
      <w:r>
        <w:rPr>
          <w:rFonts w:ascii="Arial" w:hAnsi="Arial" w:cs="Arial"/>
        </w:rPr>
        <w:t>juni</w:t>
      </w:r>
      <w:r w:rsidRPr="00633DBF">
        <w:rPr>
          <w:rFonts w:ascii="Arial" w:hAnsi="Arial" w:cs="Arial"/>
        </w:rPr>
        <w:t xml:space="preserve">o del presente año. Asimismo, de conformidad con el informe preparado por la Gerencia de Créditos, se presentaron para aprobación, un total de </w:t>
      </w:r>
      <w:r w:rsidR="009204DF" w:rsidRPr="009204DF">
        <w:rPr>
          <w:rFonts w:ascii="Arial" w:hAnsi="Arial" w:cs="Arial"/>
          <w:lang w:val="es-ES_tradnl"/>
        </w:rPr>
        <w:t>39 solicitudes de crédito por un monto de $639,384.19</w:t>
      </w:r>
      <w:r w:rsidRPr="00633DBF">
        <w:rPr>
          <w:rFonts w:ascii="Arial" w:eastAsia="Arial" w:hAnsi="Arial" w:cs="Arial"/>
          <w:lang w:val="es-ES_tradnl"/>
        </w:rPr>
        <w:t xml:space="preserve">, que fueron aprobados </w:t>
      </w:r>
      <w:r w:rsidRPr="00633DBF">
        <w:rPr>
          <w:rFonts w:ascii="Arial" w:hAnsi="Arial" w:cs="Arial"/>
        </w:rPr>
        <w:t xml:space="preserve">según consta en el Acta N° </w:t>
      </w:r>
      <w:r>
        <w:rPr>
          <w:rFonts w:ascii="Arial" w:hAnsi="Arial" w:cs="Arial"/>
        </w:rPr>
        <w:t>11</w:t>
      </w:r>
      <w:r w:rsidR="009204DF">
        <w:rPr>
          <w:rFonts w:ascii="Arial" w:hAnsi="Arial" w:cs="Arial"/>
        </w:rPr>
        <w:t>9</w:t>
      </w:r>
      <w:r w:rsidRPr="00633DBF">
        <w:rPr>
          <w:rFonts w:ascii="Arial" w:hAnsi="Arial" w:cs="Arial"/>
        </w:rPr>
        <w:t xml:space="preserve"> del correspondiente Libro de Resolución de Créditos de Junta Directiva. </w:t>
      </w:r>
      <w:r>
        <w:rPr>
          <w:rFonts w:ascii="Arial" w:hAnsi="Arial" w:cs="Arial"/>
        </w:rPr>
        <w:t xml:space="preserve"> </w:t>
      </w:r>
    </w:p>
    <w:p w14:paraId="0E7F0B8B" w14:textId="7EE6F1F8" w:rsidR="00430584" w:rsidRDefault="00430584" w:rsidP="00430584">
      <w:pPr>
        <w:autoSpaceDE w:val="0"/>
        <w:autoSpaceDN w:val="0"/>
        <w:adjustRightInd w:val="0"/>
        <w:jc w:val="both"/>
        <w:rPr>
          <w:rFonts w:ascii="Arial" w:hAnsi="Arial" w:cs="Arial"/>
        </w:rPr>
      </w:pPr>
    </w:p>
    <w:p w14:paraId="7364BF65" w14:textId="77777777" w:rsidR="009204DF" w:rsidRPr="008405B6" w:rsidRDefault="009204DF" w:rsidP="009204DF">
      <w:pPr>
        <w:jc w:val="both"/>
        <w:rPr>
          <w:rFonts w:ascii="Arial" w:hAnsi="Arial" w:cs="Arial"/>
        </w:rPr>
      </w:pPr>
      <w:r>
        <w:rPr>
          <w:rFonts w:ascii="Arial" w:hAnsi="Arial" w:cs="Arial"/>
          <w:b/>
          <w:snapToGrid w:val="0"/>
          <w:lang w:val="pt-BR"/>
        </w:rPr>
        <w:t xml:space="preserve">IV) </w:t>
      </w:r>
      <w:r w:rsidRPr="00BF7AA1">
        <w:rPr>
          <w:rFonts w:ascii="Arial" w:hAnsi="Arial" w:cs="Arial"/>
          <w:b/>
          <w:snapToGrid w:val="0"/>
          <w:lang w:val="pt-BR"/>
        </w:rPr>
        <w:t>SOLICITUD DEL CONSEJO DE VIGILANCIA</w:t>
      </w:r>
      <w:r>
        <w:rPr>
          <w:rFonts w:ascii="Arial" w:hAnsi="Arial" w:cs="Arial"/>
          <w:b/>
          <w:snapToGrid w:val="0"/>
          <w:lang w:val="pt-BR"/>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 xml:space="preserve">una </w:t>
      </w:r>
      <w:r w:rsidRPr="00BF7AA1">
        <w:rPr>
          <w:rFonts w:ascii="Arial" w:hAnsi="Arial" w:cs="Arial"/>
          <w:bCs/>
          <w:snapToGrid w:val="0"/>
          <w:lang w:val="pt-BR"/>
        </w:rPr>
        <w:t xml:space="preserve">solicitud </w:t>
      </w:r>
      <w:r>
        <w:rPr>
          <w:rFonts w:ascii="Arial" w:hAnsi="Arial" w:cs="Arial"/>
          <w:bCs/>
          <w:snapToGrid w:val="0"/>
          <w:lang w:val="pt-BR"/>
        </w:rPr>
        <w:t xml:space="preserve">recibida </w:t>
      </w:r>
      <w:r w:rsidRPr="00BF7AA1">
        <w:rPr>
          <w:rFonts w:ascii="Arial" w:hAnsi="Arial" w:cs="Arial"/>
          <w:bCs/>
          <w:snapToGrid w:val="0"/>
          <w:lang w:val="pt-BR"/>
        </w:rPr>
        <w:t xml:space="preserve">del </w:t>
      </w:r>
      <w:r>
        <w:rPr>
          <w:rFonts w:ascii="Arial" w:hAnsi="Arial" w:cs="Arial"/>
          <w:bCs/>
          <w:snapToGrid w:val="0"/>
          <w:lang w:val="pt-BR"/>
        </w:rPr>
        <w:t>C</w:t>
      </w:r>
      <w:r w:rsidRPr="00BF7AA1">
        <w:rPr>
          <w:rFonts w:ascii="Arial" w:hAnsi="Arial" w:cs="Arial"/>
          <w:bCs/>
          <w:snapToGrid w:val="0"/>
          <w:lang w:val="pt-BR"/>
        </w:rPr>
        <w:t xml:space="preserve">onsejo de </w:t>
      </w:r>
      <w:r>
        <w:rPr>
          <w:rFonts w:ascii="Arial" w:hAnsi="Arial" w:cs="Arial"/>
          <w:bCs/>
          <w:snapToGrid w:val="0"/>
          <w:lang w:val="pt-BR"/>
        </w:rPr>
        <w:t>V</w:t>
      </w:r>
      <w:r w:rsidRPr="00BF7AA1">
        <w:rPr>
          <w:rFonts w:ascii="Arial" w:hAnsi="Arial" w:cs="Arial"/>
          <w:bCs/>
          <w:snapToGrid w:val="0"/>
          <w:lang w:val="pt-BR"/>
        </w:rPr>
        <w:t>igilancia</w:t>
      </w:r>
      <w:r w:rsidRPr="00DF53FA">
        <w:rPr>
          <w:rFonts w:ascii="Arial" w:hAnsi="Arial" w:cs="Arial"/>
        </w:rPr>
        <w:t>.</w:t>
      </w:r>
      <w:r>
        <w:rPr>
          <w:rFonts w:ascii="Arial" w:hAnsi="Arial" w:cs="Arial"/>
        </w:rPr>
        <w:t xml:space="preserve"> Esta fue expuesta por el </w:t>
      </w:r>
      <w:r>
        <w:rPr>
          <w:rFonts w:ascii="Arial" w:hAnsi="Arial" w:cs="Arial"/>
          <w:lang w:val="es-MX"/>
        </w:rPr>
        <w:t>licenciado Luis Josué Ventura Hernández, Gerente General, quien informó que c</w:t>
      </w:r>
      <w:r w:rsidRPr="009732D1">
        <w:rPr>
          <w:rFonts w:ascii="Arial" w:eastAsiaTheme="minorEastAsia" w:hAnsi="Arial" w:cs="Arial"/>
          <w:lang w:val="es-MX"/>
        </w:rPr>
        <w:t>on fecha 23 de junio de 2022, la Presidencia y Dirección Ejecutiva recibió memorando de referencia C.V. 05/2022</w:t>
      </w:r>
      <w:r>
        <w:rPr>
          <w:rFonts w:ascii="Arial" w:eastAsiaTheme="minorEastAsia" w:hAnsi="Arial" w:cs="Arial"/>
          <w:lang w:val="es-MX"/>
        </w:rPr>
        <w:t>, suscrito por la</w:t>
      </w:r>
      <w:r w:rsidRPr="009732D1">
        <w:rPr>
          <w:rFonts w:ascii="Arial" w:eastAsiaTheme="minorEastAsia" w:hAnsi="Arial" w:cs="Arial"/>
          <w:lang w:val="es-MX"/>
        </w:rPr>
        <w:t xml:space="preserve"> Presidenta del Consejo de Vivienda del Fondo Social para la vivienda</w:t>
      </w:r>
      <w:r>
        <w:rPr>
          <w:rFonts w:ascii="Arial" w:eastAsiaTheme="minorEastAsia" w:hAnsi="Arial" w:cs="Arial"/>
          <w:lang w:val="es-MX"/>
        </w:rPr>
        <w:t>. Éste</w:t>
      </w:r>
      <w:r w:rsidRPr="009732D1">
        <w:rPr>
          <w:rFonts w:ascii="Arial" w:eastAsiaTheme="minorEastAsia" w:hAnsi="Arial" w:cs="Arial"/>
          <w:lang w:val="es-MX"/>
        </w:rPr>
        <w:t xml:space="preserve"> hace mención de peticiones sobre puntos de la sesión ordinaria de Junta Directiva de fecha 7 de abril de 2022</w:t>
      </w:r>
      <w:r>
        <w:rPr>
          <w:rFonts w:ascii="Arial" w:eastAsiaTheme="minorEastAsia" w:hAnsi="Arial" w:cs="Arial"/>
          <w:lang w:val="es-MX"/>
        </w:rPr>
        <w:t xml:space="preserve">, así: 1- </w:t>
      </w:r>
      <w:r w:rsidRPr="009732D1">
        <w:rPr>
          <w:rFonts w:ascii="Arial" w:eastAsiaTheme="minorEastAsia" w:hAnsi="Arial" w:cs="Arial"/>
          <w:lang w:val="es-MX"/>
        </w:rPr>
        <w:t>Punto V) Proceso de Depuración Contable/Desarrollo de nuevo subsistema de contabilidad gubernamental – SAFI II.</w:t>
      </w:r>
      <w:r>
        <w:rPr>
          <w:rFonts w:ascii="Arial" w:eastAsiaTheme="minorEastAsia" w:hAnsi="Arial" w:cs="Arial"/>
          <w:lang w:val="es-MX"/>
        </w:rPr>
        <w:t xml:space="preserve"> 2- </w:t>
      </w:r>
      <w:r w:rsidRPr="009732D1">
        <w:rPr>
          <w:rFonts w:ascii="Arial" w:eastAsiaTheme="minorEastAsia" w:hAnsi="Arial" w:cs="Arial"/>
          <w:lang w:val="es-MX"/>
        </w:rPr>
        <w:t xml:space="preserve">Punto IX) Autorización de misión oficial a Nueva York a </w:t>
      </w:r>
      <w:r>
        <w:rPr>
          <w:rFonts w:ascii="Arial" w:eastAsiaTheme="minorEastAsia" w:hAnsi="Arial" w:cs="Arial"/>
          <w:lang w:val="es-MX"/>
        </w:rPr>
        <w:t xml:space="preserve">la </w:t>
      </w:r>
      <w:r w:rsidRPr="009732D1">
        <w:rPr>
          <w:rFonts w:ascii="Arial" w:eastAsiaTheme="minorEastAsia" w:hAnsi="Arial" w:cs="Arial"/>
          <w:lang w:val="es-MX"/>
        </w:rPr>
        <w:t xml:space="preserve">Jefa de </w:t>
      </w:r>
      <w:r>
        <w:rPr>
          <w:rFonts w:ascii="Arial" w:eastAsiaTheme="minorEastAsia" w:hAnsi="Arial" w:cs="Arial"/>
          <w:lang w:val="es-MX"/>
        </w:rPr>
        <w:t xml:space="preserve">la </w:t>
      </w:r>
      <w:r w:rsidRPr="009732D1">
        <w:rPr>
          <w:rFonts w:ascii="Arial" w:eastAsiaTheme="minorEastAsia" w:hAnsi="Arial" w:cs="Arial"/>
          <w:lang w:val="es-MX"/>
        </w:rPr>
        <w:t xml:space="preserve">Unidad de Comunicaciones y Publicidad. </w:t>
      </w:r>
      <w:r>
        <w:rPr>
          <w:rFonts w:ascii="Arial" w:eastAsiaTheme="minorEastAsia" w:hAnsi="Arial" w:cs="Arial"/>
          <w:lang w:val="es-MX"/>
        </w:rPr>
        <w:t xml:space="preserve">El memorando, en su parte medular dice: “…En relación con lo anterior, hago de su conocimiento que en sesión del Consejo de Vigilancia CV-17/2022 de fecha 18 de mayo de 2022, con el fin de conocer y revisar la correcta administración del patrimonio del FSV, el </w:t>
      </w:r>
      <w:r w:rsidRPr="00E91584">
        <w:rPr>
          <w:rFonts w:ascii="Arial" w:eastAsiaTheme="minorEastAsia" w:hAnsi="Arial" w:cs="Arial"/>
          <w:lang w:val="es-MX"/>
        </w:rPr>
        <w:t>licenciado Jesús Amado Campos Sánchez, Representante Patronal ante este Consejo considera necesario conocer de la información y propuesta de lo siguiente: …y</w:t>
      </w:r>
      <w:r w:rsidRPr="00E91584">
        <w:rPr>
          <w:rFonts w:ascii="Arial" w:eastAsiaTheme="minorEastAsia" w:hAnsi="Arial" w:cs="Arial"/>
          <w:i/>
          <w:iCs/>
          <w:lang w:val="es-MX"/>
        </w:rPr>
        <w:t xml:space="preserve"> al Romano IX) Conocer el informe de la misión </w:t>
      </w:r>
      <w:r w:rsidRPr="008405B6">
        <w:rPr>
          <w:rFonts w:ascii="Arial" w:eastAsiaTheme="minorEastAsia" w:hAnsi="Arial" w:cs="Arial"/>
          <w:i/>
          <w:iCs/>
          <w:lang w:val="es-MX"/>
        </w:rPr>
        <w:t>oficial a Nueva York, realizada por la Jefe de Unidad de Comunicaciones y Publicidad; así como también se proponga a la Junta Directiva que siempre que se dé cumplimiento con alguna misión oficial en el exterior, se presente un informe de lo actuado, el cual deberá ser compartido con este Órgano Institucional;…</w:t>
      </w:r>
      <w:r>
        <w:rPr>
          <w:rFonts w:ascii="Arial" w:eastAsiaTheme="minorEastAsia" w:hAnsi="Arial" w:cs="Arial"/>
          <w:i/>
          <w:iCs/>
          <w:lang w:val="es-MX"/>
        </w:rPr>
        <w:t>”</w:t>
      </w:r>
    </w:p>
    <w:p w14:paraId="7B0F7BDA" w14:textId="77777777" w:rsidR="009204DF" w:rsidRPr="008405B6" w:rsidRDefault="009204DF" w:rsidP="009204DF">
      <w:pPr>
        <w:jc w:val="both"/>
        <w:rPr>
          <w:rFonts w:ascii="Arial" w:hAnsi="Arial" w:cs="Arial"/>
        </w:rPr>
      </w:pPr>
      <w:r>
        <w:rPr>
          <w:rFonts w:ascii="Arial" w:eastAsiaTheme="minorEastAsia" w:hAnsi="Arial" w:cs="Arial"/>
          <w:lang w:val="es-MX"/>
        </w:rPr>
        <w:t>Explicó el Gerente General que se presenta esta solicitud del Consejo de Vigilancia, dado que es una propuesta y</w:t>
      </w:r>
      <w:r w:rsidRPr="009732D1">
        <w:rPr>
          <w:rFonts w:ascii="Arial" w:eastAsiaTheme="minorEastAsia" w:hAnsi="Arial" w:cs="Arial"/>
          <w:lang w:val="es-MX"/>
        </w:rPr>
        <w:t xml:space="preserve"> petición </w:t>
      </w:r>
      <w:r>
        <w:rPr>
          <w:rFonts w:ascii="Arial" w:eastAsiaTheme="minorEastAsia" w:hAnsi="Arial" w:cs="Arial"/>
          <w:lang w:val="es-MX"/>
        </w:rPr>
        <w:t>dirigida a la</w:t>
      </w:r>
      <w:r w:rsidRPr="009732D1">
        <w:rPr>
          <w:rFonts w:ascii="Arial" w:eastAsiaTheme="minorEastAsia" w:hAnsi="Arial" w:cs="Arial"/>
          <w:lang w:val="es-MX"/>
        </w:rPr>
        <w:t xml:space="preserve"> Junta Directiva.</w:t>
      </w:r>
      <w:r>
        <w:rPr>
          <w:rFonts w:ascii="Arial" w:eastAsiaTheme="minorEastAsia" w:hAnsi="Arial" w:cs="Arial"/>
          <w:lang w:val="es-MX"/>
        </w:rPr>
        <w:t xml:space="preserve"> </w:t>
      </w:r>
      <w:r>
        <w:rPr>
          <w:rFonts w:ascii="Arial" w:hAnsi="Arial" w:cs="Arial"/>
        </w:rPr>
        <w:t xml:space="preserve">El Gerente General expuso lo relacionado en la </w:t>
      </w:r>
      <w:r w:rsidRPr="008405B6">
        <w:rPr>
          <w:rFonts w:ascii="Arial" w:eastAsiaTheme="minorEastAsia" w:hAnsi="Arial" w:cs="Arial"/>
          <w:b/>
          <w:bCs/>
          <w:i/>
          <w:iCs/>
          <w:lang w:val="es-MX"/>
        </w:rPr>
        <w:t>Ley del Fondo Social para la Vivienda</w:t>
      </w:r>
      <w:r>
        <w:rPr>
          <w:rFonts w:ascii="Arial" w:eastAsiaTheme="minorEastAsia" w:hAnsi="Arial" w:cs="Arial"/>
          <w:b/>
          <w:bCs/>
          <w:i/>
          <w:iCs/>
          <w:lang w:val="es-MX"/>
        </w:rPr>
        <w:t>, así</w:t>
      </w:r>
      <w:r w:rsidRPr="008405B6">
        <w:rPr>
          <w:rFonts w:ascii="Arial" w:eastAsiaTheme="minorEastAsia" w:hAnsi="Arial" w:cs="Arial"/>
          <w:b/>
          <w:bCs/>
          <w:i/>
          <w:iCs/>
          <w:lang w:val="es-MX"/>
        </w:rPr>
        <w:t>:</w:t>
      </w:r>
      <w:r>
        <w:rPr>
          <w:rFonts w:ascii="Arial" w:eastAsiaTheme="minorEastAsia" w:hAnsi="Arial" w:cs="Arial"/>
          <w:b/>
          <w:bCs/>
          <w:i/>
          <w:iCs/>
          <w:lang w:val="es-MX"/>
        </w:rPr>
        <w:t xml:space="preserve"> </w:t>
      </w:r>
      <w:r>
        <w:rPr>
          <w:rFonts w:ascii="Arial" w:eastAsiaTheme="minorEastAsia" w:hAnsi="Arial" w:cs="Arial"/>
          <w:i/>
          <w:iCs/>
          <w:lang w:val="es-MX"/>
        </w:rPr>
        <w:t>“</w:t>
      </w:r>
      <w:r w:rsidRPr="008405B6">
        <w:rPr>
          <w:rFonts w:ascii="Arial" w:eastAsiaTheme="minorEastAsia" w:hAnsi="Arial" w:cs="Arial"/>
          <w:i/>
          <w:iCs/>
          <w:lang w:val="es-MX"/>
        </w:rPr>
        <w:t xml:space="preserve">Art. 39. El Consejo de Vigilancia deberá constituirse con un mínimo de tres miembros. El miembro nombrado por el Órgano Ejecutivo en el ramo de Vivienda presidirá las sesiones; en su ausencia, presidirá el designado por el Ministerio de Trabajo y Previsión Social. </w:t>
      </w:r>
      <w:r w:rsidRPr="008405B6">
        <w:rPr>
          <w:rFonts w:ascii="Arial" w:eastAsiaTheme="minorEastAsia" w:hAnsi="Arial" w:cs="Arial"/>
          <w:i/>
          <w:iCs/>
          <w:u w:val="single"/>
          <w:lang w:val="es-MX"/>
        </w:rPr>
        <w:t>Las resoluciones del Consejo se tomarán por mayoría de votos y en caso de empate, el que presida tendrá doble voto.</w:t>
      </w:r>
    </w:p>
    <w:p w14:paraId="1C0F4545" w14:textId="77777777" w:rsidR="009204DF" w:rsidRPr="008405B6" w:rsidRDefault="009204DF" w:rsidP="009204DF">
      <w:pPr>
        <w:jc w:val="both"/>
        <w:rPr>
          <w:rFonts w:ascii="Arial" w:hAnsi="Arial" w:cs="Arial"/>
        </w:rPr>
      </w:pPr>
      <w:r w:rsidRPr="008405B6">
        <w:rPr>
          <w:rFonts w:ascii="Arial" w:eastAsiaTheme="minorEastAsia" w:hAnsi="Arial" w:cs="Arial"/>
          <w:i/>
          <w:iCs/>
          <w:lang w:val="es-MX"/>
        </w:rPr>
        <w:t>Art. 40. Para el cumplimiento de sus funciones, el Consejo de Vigilancia tendrá las siguientes atribuciones:</w:t>
      </w:r>
      <w:r>
        <w:rPr>
          <w:rFonts w:ascii="Arial" w:eastAsiaTheme="minorEastAsia" w:hAnsi="Arial" w:cs="Arial"/>
          <w:i/>
          <w:iCs/>
          <w:lang w:val="es-MX"/>
        </w:rPr>
        <w:t xml:space="preserve"> </w:t>
      </w:r>
    </w:p>
    <w:p w14:paraId="10E13146" w14:textId="77777777" w:rsidR="009204DF" w:rsidRPr="00E22605" w:rsidRDefault="009204DF" w:rsidP="009204DF">
      <w:pPr>
        <w:pStyle w:val="Prrafodelista"/>
        <w:numPr>
          <w:ilvl w:val="0"/>
          <w:numId w:val="16"/>
        </w:numPr>
        <w:jc w:val="both"/>
        <w:rPr>
          <w:rFonts w:ascii="Arial" w:hAnsi="Arial" w:cs="Arial"/>
        </w:rPr>
      </w:pPr>
      <w:r w:rsidRPr="00E22605">
        <w:rPr>
          <w:rFonts w:ascii="Arial" w:eastAsiaTheme="minorEastAsia" w:hAnsi="Arial" w:cs="Arial"/>
          <w:i/>
          <w:iCs/>
          <w:lang w:val="es-MX"/>
        </w:rPr>
        <w:t>Vigilar la correcta administración del patrimonio del “Fondo” y en especial, de los ingresos, gastos e inversiones;</w:t>
      </w:r>
    </w:p>
    <w:p w14:paraId="2A2C0FAA" w14:textId="77777777" w:rsidR="009204DF" w:rsidRPr="00E22605" w:rsidRDefault="009204DF" w:rsidP="009204DF">
      <w:pPr>
        <w:pStyle w:val="Prrafodelista"/>
        <w:numPr>
          <w:ilvl w:val="0"/>
          <w:numId w:val="16"/>
        </w:numPr>
        <w:jc w:val="both"/>
        <w:rPr>
          <w:rFonts w:ascii="Arial" w:hAnsi="Arial" w:cs="Arial"/>
        </w:rPr>
      </w:pPr>
      <w:r>
        <w:rPr>
          <w:rFonts w:ascii="Arial" w:hAnsi="Arial" w:cs="Arial"/>
        </w:rPr>
        <w:t>…</w:t>
      </w:r>
    </w:p>
    <w:p w14:paraId="7761C04D" w14:textId="77777777" w:rsidR="009204DF" w:rsidRPr="00E22605" w:rsidRDefault="009204DF" w:rsidP="009204DF">
      <w:pPr>
        <w:pStyle w:val="Prrafodelista"/>
        <w:numPr>
          <w:ilvl w:val="0"/>
          <w:numId w:val="16"/>
        </w:numPr>
        <w:jc w:val="both"/>
        <w:rPr>
          <w:rFonts w:ascii="Arial" w:hAnsi="Arial" w:cs="Arial"/>
        </w:rPr>
      </w:pPr>
      <w:r w:rsidRPr="00E22605">
        <w:rPr>
          <w:rFonts w:ascii="Arial" w:eastAsiaTheme="minorEastAsia" w:hAnsi="Arial" w:cs="Arial"/>
          <w:i/>
          <w:iCs/>
          <w:lang w:val="es-MX"/>
        </w:rPr>
        <w:lastRenderedPageBreak/>
        <w:t>Informar al Presidente de la Asamblea de Gobernadores las irregularidades que constatare y proponer a la Asamblea y a la Junta Directiva en su caso, las medidas que juzgue convenientes para la mejor administración del “Fondo”…”</w:t>
      </w:r>
    </w:p>
    <w:p w14:paraId="7C1B381D" w14:textId="77777777" w:rsidR="009204DF" w:rsidRPr="00C73B0B" w:rsidRDefault="009204DF" w:rsidP="009204DF">
      <w:pPr>
        <w:jc w:val="both"/>
        <w:rPr>
          <w:rFonts w:ascii="Arial" w:hAnsi="Arial" w:cs="Arial"/>
        </w:rPr>
      </w:pPr>
      <w:r w:rsidRPr="00C73B0B">
        <w:rPr>
          <w:rFonts w:ascii="Arial" w:hAnsi="Arial" w:cs="Arial"/>
        </w:rPr>
        <w:t>Al respecto, el Presidente y Director Ejecutivo señaló que, efectivamente el Consejo de Vigilancia puede solicitar la información que sea pertinente en el ejercicio de sus competencias. No obstante, en el memorando en referencia, se indica que “…</w:t>
      </w:r>
      <w:r w:rsidRPr="00C73B0B">
        <w:rPr>
          <w:rFonts w:ascii="Arial" w:eastAsiaTheme="minorEastAsia" w:hAnsi="Arial" w:cs="Arial"/>
          <w:lang w:val="es-MX"/>
        </w:rPr>
        <w:t>el licenciado Jesús Amado Campos Sánchez, Representante Patronal ante este Consejo considera necesario conocer de la información…”, lo que podría entenderse en el sentido que se trata de una solicitud unipersonal y no el resultado de una resolución tomada por el órgano colegiado. Seguidamente, se le solicitó opinión al licenciado Julio Enrique Vega Álvarez, Asesor Legal de Junta Directiva, quien indicó que el Art. 39 de la Ley del Fondo Social para la Vivienda señala claramente que “Las resoluciones del Consejo se tomarán por mayoría de votos…”, agregando que en el memorando en comento no se menciona expresamente que la solicitud planteada a Junta Directiva sea el resultado de una resolución colegiada. En este sentido, el licenciado Vega Álvarez explicó que las competencias que el artículo 40 de la Ley del Fondo Social para la Vivienda confiere al Consejo de Vigilancia deben ser ejercidas como órgano colegiado y cada actuación debe originarse en una resolución tomada de conformidad al artículo 39 citado; y no es válido que dichas competencias sean asumidas por los miembros del Consejo de forma individual. Finalmente, reiteró que la redacción del memorando no es clara respecto a si el requerimiento cuenta con el respaldo de una resolución del órgano colegiado o si por el contrario se envía la solicitud a Junta Directiva con el solo requerimiento de uno de los miembros del Consejo de Vigilancia, prescindiéndose de la resolución del órgano colegiado.</w:t>
      </w:r>
      <w:r>
        <w:rPr>
          <w:rFonts w:ascii="Arial" w:eastAsiaTheme="minorEastAsia" w:hAnsi="Arial" w:cs="Arial"/>
          <w:lang w:val="es-MX"/>
        </w:rPr>
        <w:t xml:space="preserve"> </w:t>
      </w:r>
      <w:r w:rsidRPr="00C73B0B">
        <w:rPr>
          <w:rFonts w:ascii="Arial" w:hAnsi="Arial" w:cs="Arial"/>
        </w:rPr>
        <w:t>Posteriormente, los Directores expresaron su concordancia con todo lo antes expuesto, reiterando que ciertamente el Consejo de Vigilancia como órgano colegiado puede, en el ejercicio de las competencias conferidas por la Ley, requerir la información que sea pertinente; pero que a cada solicitud deberá preceder la resolución que lo respalde, tal como lo regula la Ley del Fondo Social para la Vivienda.</w:t>
      </w:r>
      <w:r>
        <w:rPr>
          <w:rFonts w:ascii="Arial" w:hAnsi="Arial" w:cs="Arial"/>
        </w:rPr>
        <w:t xml:space="preserve"> </w:t>
      </w:r>
      <w:r w:rsidRPr="00C73B0B">
        <w:rPr>
          <w:rFonts w:ascii="Arial" w:hAnsi="Arial" w:cs="Arial"/>
        </w:rPr>
        <w:t>Luego de los comentarios correspondientes, y con</w:t>
      </w:r>
      <w:r w:rsidRPr="00C73B0B">
        <w:rPr>
          <w:rFonts w:ascii="Arial" w:eastAsiaTheme="minorEastAsia" w:hAnsi="Arial" w:cs="Arial"/>
          <w:lang w:val="es-MX"/>
        </w:rPr>
        <w:t xml:space="preserve"> base en los artículos 39 y 40, literal c) de la Ley del Fondo Social para la Vivienda,</w:t>
      </w:r>
      <w:r w:rsidRPr="00C73B0B">
        <w:rPr>
          <w:rFonts w:ascii="Arial" w:hAnsi="Arial" w:cs="Arial"/>
        </w:rPr>
        <w:t xml:space="preserve"> la Junta Directiva por unanimidad </w:t>
      </w:r>
      <w:r w:rsidRPr="00C73B0B">
        <w:rPr>
          <w:rFonts w:ascii="Arial" w:hAnsi="Arial" w:cs="Arial"/>
          <w:b/>
          <w:bCs/>
        </w:rPr>
        <w:t>ACUERDA:</w:t>
      </w:r>
    </w:p>
    <w:p w14:paraId="3B44B156" w14:textId="77777777" w:rsidR="009204DF" w:rsidRPr="008405B6" w:rsidRDefault="009204DF" w:rsidP="009204DF">
      <w:pPr>
        <w:jc w:val="both"/>
        <w:rPr>
          <w:rFonts w:ascii="Arial" w:hAnsi="Arial" w:cs="Arial"/>
        </w:rPr>
      </w:pPr>
    </w:p>
    <w:p w14:paraId="5554135F" w14:textId="77777777" w:rsidR="009204DF" w:rsidRPr="00C65C82" w:rsidRDefault="009204DF" w:rsidP="009204DF">
      <w:pPr>
        <w:numPr>
          <w:ilvl w:val="0"/>
          <w:numId w:val="15"/>
        </w:numPr>
        <w:jc w:val="both"/>
        <w:rPr>
          <w:rFonts w:ascii="Arial" w:hAnsi="Arial" w:cs="Arial"/>
        </w:rPr>
      </w:pPr>
      <w:r w:rsidRPr="008405B6">
        <w:rPr>
          <w:rFonts w:ascii="Arial" w:eastAsiaTheme="minorEastAsia" w:hAnsi="Arial" w:cs="Arial"/>
          <w:lang w:val="es-MX"/>
        </w:rPr>
        <w:t>Dar por conocido el memorando C.V. 05/2022 del Consejo de Vigilancia del Fondo Social para la Vivienda.</w:t>
      </w:r>
    </w:p>
    <w:p w14:paraId="15780944" w14:textId="77777777" w:rsidR="009204DF" w:rsidRPr="008405B6" w:rsidRDefault="009204DF" w:rsidP="009204DF">
      <w:pPr>
        <w:ind w:left="360"/>
        <w:jc w:val="both"/>
        <w:rPr>
          <w:rFonts w:ascii="Arial" w:hAnsi="Arial" w:cs="Arial"/>
        </w:rPr>
      </w:pPr>
    </w:p>
    <w:p w14:paraId="390842CE" w14:textId="77777777" w:rsidR="009204DF" w:rsidRPr="00C65C82" w:rsidRDefault="009204DF" w:rsidP="009204DF">
      <w:pPr>
        <w:numPr>
          <w:ilvl w:val="0"/>
          <w:numId w:val="15"/>
        </w:numPr>
        <w:jc w:val="both"/>
        <w:rPr>
          <w:rFonts w:ascii="Arial" w:hAnsi="Arial" w:cs="Arial"/>
        </w:rPr>
      </w:pPr>
      <w:r w:rsidRPr="008405B6">
        <w:rPr>
          <w:rFonts w:ascii="Arial" w:eastAsiaTheme="minorEastAsia" w:hAnsi="Arial" w:cs="Arial"/>
          <w:lang w:val="es-MX"/>
        </w:rPr>
        <w:t>Solicitar al Consejo de Vigilancia el acuerdo suscrito de la resolución de dicho órgano colegiado para documentar el debido proceso de la propuesta hacia Junta Directiva y dar así cumplimiento al artículo 39 de la Ley del Fondo Social para la Vivienda.</w:t>
      </w:r>
    </w:p>
    <w:p w14:paraId="0CF7AF28" w14:textId="77777777" w:rsidR="009204DF" w:rsidRDefault="009204DF" w:rsidP="009204DF">
      <w:pPr>
        <w:pStyle w:val="Prrafodelista"/>
        <w:rPr>
          <w:rFonts w:ascii="Arial" w:hAnsi="Arial" w:cs="Arial"/>
        </w:rPr>
      </w:pPr>
    </w:p>
    <w:p w14:paraId="15074E9A" w14:textId="77777777" w:rsidR="009204DF" w:rsidRPr="008405B6" w:rsidRDefault="009204DF" w:rsidP="009204DF">
      <w:pPr>
        <w:numPr>
          <w:ilvl w:val="0"/>
          <w:numId w:val="15"/>
        </w:numPr>
        <w:jc w:val="both"/>
        <w:rPr>
          <w:rFonts w:ascii="Arial" w:hAnsi="Arial" w:cs="Arial"/>
        </w:rPr>
      </w:pPr>
      <w:r w:rsidRPr="008405B6">
        <w:rPr>
          <w:rFonts w:ascii="Arial" w:eastAsiaTheme="minorEastAsia" w:hAnsi="Arial" w:cs="Arial"/>
          <w:lang w:val="es-MX"/>
        </w:rPr>
        <w:t>Instruir a la Gerencia General que notifique el presente acuerdo al Consejo de Vigilancia.</w:t>
      </w:r>
    </w:p>
    <w:p w14:paraId="545F1ED8" w14:textId="77777777" w:rsidR="009204DF" w:rsidRPr="009732D1" w:rsidRDefault="009204DF" w:rsidP="009204DF">
      <w:pPr>
        <w:spacing w:after="160" w:line="259" w:lineRule="auto"/>
        <w:jc w:val="both"/>
        <w:rPr>
          <w:rFonts w:ascii="Arial" w:hAnsi="Arial" w:cs="Arial"/>
        </w:rPr>
      </w:pPr>
    </w:p>
    <w:p w14:paraId="3AEA8879" w14:textId="2BA93B5C" w:rsidR="00430584" w:rsidRDefault="00430584" w:rsidP="00430584">
      <w:pPr>
        <w:autoSpaceDE w:val="0"/>
        <w:autoSpaceDN w:val="0"/>
        <w:adjustRightInd w:val="0"/>
        <w:jc w:val="both"/>
        <w:rPr>
          <w:rFonts w:ascii="Arial" w:hAnsi="Arial" w:cs="Arial"/>
          <w:lang w:val="es-MX"/>
        </w:rPr>
      </w:pPr>
      <w:r>
        <w:rPr>
          <w:rFonts w:ascii="Arial" w:hAnsi="Arial" w:cs="Arial"/>
          <w:b/>
          <w:bCs/>
          <w:lang w:val="es-SV" w:eastAsia="en-US"/>
        </w:rPr>
        <w:t xml:space="preserve">V) </w:t>
      </w:r>
      <w:r w:rsidRPr="008F4CB8">
        <w:rPr>
          <w:rFonts w:ascii="Arial" w:hAnsi="Arial" w:cs="Arial"/>
          <w:b/>
          <w:bCs/>
          <w:lang w:val="es-SV" w:eastAsia="en-US"/>
        </w:rPr>
        <w:t>APROBACIÓN DE PRÉSTAMOS PERSONALES</w:t>
      </w:r>
      <w:r>
        <w:rPr>
          <w:rFonts w:ascii="Arial" w:hAnsi="Arial" w:cs="Arial"/>
          <w:b/>
          <w:bCs/>
          <w:lang w:val="es-SV" w:eastAsia="en-US"/>
        </w:rPr>
        <w:t xml:space="preserve">. </w:t>
      </w:r>
      <w:r w:rsidRPr="001A3280">
        <w:rPr>
          <w:rFonts w:ascii="Arial" w:hAnsi="Arial" w:cs="Arial"/>
          <w:lang w:val="es-MX"/>
        </w:rPr>
        <w:t>El Presidente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Jef</w:t>
      </w:r>
      <w:r>
        <w:rPr>
          <w:rFonts w:ascii="Arial" w:hAnsi="Arial" w:cs="Arial"/>
        </w:rPr>
        <w:t>a</w:t>
      </w:r>
      <w:r w:rsidRPr="009F7A64">
        <w:rPr>
          <w:rFonts w:ascii="Arial" w:hAnsi="Arial" w:cs="Arial"/>
        </w:rPr>
        <w:t xml:space="preserve"> del Área de Gestión y Desarrollo Humano,</w:t>
      </w:r>
      <w:r w:rsidRPr="00EF20D4">
        <w:rPr>
          <w:rFonts w:ascii="Arial" w:hAnsi="Arial" w:cs="Arial"/>
          <w:lang w:val="es-MX"/>
        </w:rPr>
        <w:t xml:space="preserve"> </w:t>
      </w:r>
      <w:r w:rsidR="007463A0">
        <w:rPr>
          <w:rFonts w:ascii="Arial" w:hAnsi="Arial" w:cs="Arial"/>
        </w:rPr>
        <w:t>_______________________________________________________</w:t>
      </w:r>
      <w:r w:rsidRPr="001A3280">
        <w:rPr>
          <w:rFonts w:ascii="Arial" w:hAnsi="Arial" w:cs="Arial"/>
          <w:lang w:val="es-MX"/>
        </w:rPr>
        <w:t xml:space="preserve"> </w:t>
      </w:r>
      <w:r w:rsidRPr="001A3280">
        <w:rPr>
          <w:rFonts w:ascii="Arial" w:hAnsi="Arial" w:cs="Arial"/>
        </w:rPr>
        <w:t>habiendo sido resueltas</w:t>
      </w:r>
      <w:r w:rsidRPr="001A3280">
        <w:rPr>
          <w:rFonts w:ascii="Arial" w:hAnsi="Arial" w:cs="Arial"/>
          <w:lang w:val="es-MX"/>
        </w:rPr>
        <w:t xml:space="preserve"> de conformidad con el </w:t>
      </w:r>
      <w:r w:rsidRPr="001A3280">
        <w:rPr>
          <w:rFonts w:ascii="Arial" w:hAnsi="Arial" w:cs="Arial"/>
        </w:rPr>
        <w:t xml:space="preserve">“Instructivo de Préstamos Personales para Personal Ejecutivo y Operativo del FSV”, y según consta en el Acta N° </w:t>
      </w:r>
      <w:r>
        <w:rPr>
          <w:rFonts w:ascii="Arial" w:hAnsi="Arial" w:cs="Arial"/>
        </w:rPr>
        <w:t>1</w:t>
      </w:r>
      <w:r w:rsidR="00382122">
        <w:rPr>
          <w:rFonts w:ascii="Arial" w:hAnsi="Arial" w:cs="Arial"/>
        </w:rPr>
        <w:t>1</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23399EF9" w14:textId="5E9009D1" w:rsidR="007463A0" w:rsidRPr="007463A0" w:rsidRDefault="007463A0" w:rsidP="007463A0">
      <w:pPr>
        <w:rPr>
          <w:rFonts w:ascii="Arial" w:hAnsi="Arial" w:cs="Arial"/>
          <w:b/>
          <w:color w:val="FF0000"/>
          <w:sz w:val="22"/>
          <w:szCs w:val="22"/>
        </w:rPr>
      </w:pPr>
      <w:bookmarkStart w:id="0" w:name="_Hlk31384192"/>
      <w:r w:rsidRPr="007463A0">
        <w:rPr>
          <w:rFonts w:ascii="Arial" w:hAnsi="Arial" w:cs="Arial"/>
          <w:b/>
          <w:color w:val="FF0000"/>
          <w:sz w:val="22"/>
          <w:szCs w:val="22"/>
        </w:rPr>
        <w:t xml:space="preserve">Supresión de información confidencial, conforme a lo dispuesto en el art. 24 lit. </w:t>
      </w:r>
      <w:r>
        <w:rPr>
          <w:rFonts w:ascii="Arial" w:hAnsi="Arial" w:cs="Arial"/>
          <w:b/>
          <w:color w:val="FF0000"/>
          <w:sz w:val="22"/>
          <w:szCs w:val="22"/>
        </w:rPr>
        <w:t>c</w:t>
      </w:r>
      <w:r w:rsidRPr="007463A0">
        <w:rPr>
          <w:rFonts w:ascii="Arial" w:hAnsi="Arial" w:cs="Arial"/>
          <w:b/>
          <w:color w:val="FF0000"/>
          <w:sz w:val="22"/>
          <w:szCs w:val="22"/>
        </w:rPr>
        <w:t xml:space="preserve">) LAIP. </w:t>
      </w:r>
    </w:p>
    <w:p w14:paraId="43BDA2CB" w14:textId="77777777" w:rsidR="00D648A2" w:rsidRDefault="00D648A2" w:rsidP="00D648A2">
      <w:pPr>
        <w:jc w:val="both"/>
        <w:rPr>
          <w:rFonts w:ascii="Arial" w:hAnsi="Arial" w:cs="Arial"/>
        </w:rPr>
      </w:pPr>
      <w:bookmarkStart w:id="1" w:name="_Hlk107559579"/>
      <w:bookmarkEnd w:id="0"/>
      <w:r w:rsidRPr="00DF53FA">
        <w:rPr>
          <w:rFonts w:ascii="Arial" w:hAnsi="Arial" w:cs="Arial"/>
          <w:b/>
          <w:bCs/>
        </w:rPr>
        <w:lastRenderedPageBreak/>
        <w:t>VI)</w:t>
      </w:r>
      <w:r>
        <w:rPr>
          <w:rFonts w:ascii="Arial" w:hAnsi="Arial" w:cs="Arial"/>
          <w:b/>
          <w:bCs/>
        </w:rPr>
        <w:t xml:space="preserve"> </w:t>
      </w:r>
      <w:r w:rsidRPr="00DF53FA">
        <w:rPr>
          <w:rFonts w:ascii="Arial" w:hAnsi="Arial" w:cs="Arial"/>
          <w:b/>
          <w:bCs/>
        </w:rPr>
        <w:t>REVALÚO DE EDIFICIOS DE OFICINAS DEL FSV</w:t>
      </w:r>
      <w:r>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sidRPr="00DF53FA">
        <w:rPr>
          <w:rFonts w:ascii="Arial" w:hAnsi="Arial" w:cs="Arial"/>
        </w:rPr>
        <w:t>revalúo de edificios de oficinas del FSV.</w:t>
      </w:r>
      <w:r>
        <w:rPr>
          <w:rFonts w:ascii="Arial" w:hAnsi="Arial" w:cs="Arial"/>
        </w:rPr>
        <w:t xml:space="preserve"> </w:t>
      </w:r>
      <w:r w:rsidRPr="007112E7">
        <w:rPr>
          <w:rFonts w:ascii="Arial" w:hAnsi="Arial" w:cs="Arial"/>
        </w:rPr>
        <w:t xml:space="preserve">Para su presentación invitó al </w:t>
      </w:r>
      <w:r>
        <w:rPr>
          <w:rFonts w:ascii="Arial" w:hAnsi="Arial" w:cs="Arial"/>
          <w:lang w:val="es-MX"/>
        </w:rPr>
        <w:t>l</w:t>
      </w:r>
      <w:r w:rsidRPr="009F7A64">
        <w:rPr>
          <w:rFonts w:ascii="Arial" w:hAnsi="Arial" w:cs="Arial"/>
          <w:lang w:val="es-MX"/>
        </w:rPr>
        <w:t>icenciado René Cuéllar Marenco, Gerente de Finanzas</w:t>
      </w:r>
      <w:r>
        <w:rPr>
          <w:rFonts w:ascii="Arial" w:hAnsi="Arial" w:cs="Arial"/>
          <w:lang w:val="es-MX"/>
        </w:rPr>
        <w:t xml:space="preserve">. El licenciado Cuéllar Marenco inició indicando como antecedentes, que el </w:t>
      </w:r>
      <w:r w:rsidRPr="0050706B">
        <w:rPr>
          <w:rFonts w:ascii="Arial" w:hAnsi="Arial" w:cs="Arial"/>
        </w:rPr>
        <w:t>7 de febrero de 2011, se firm</w:t>
      </w:r>
      <w:r>
        <w:rPr>
          <w:rFonts w:ascii="Arial" w:hAnsi="Arial" w:cs="Arial"/>
        </w:rPr>
        <w:t>ó</w:t>
      </w:r>
      <w:r w:rsidRPr="0050706B">
        <w:rPr>
          <w:rFonts w:ascii="Arial" w:hAnsi="Arial" w:cs="Arial"/>
        </w:rPr>
        <w:t xml:space="preserve"> Convenio Global de Crédito y Apertura de Crédito Rotativa con BANDESAL. </w:t>
      </w:r>
      <w:r w:rsidRPr="0050706B">
        <w:rPr>
          <w:rFonts w:ascii="Arial" w:hAnsi="Arial" w:cs="Arial"/>
          <w:b/>
          <w:bCs/>
        </w:rPr>
        <w:t xml:space="preserve">El cupo aprobado </w:t>
      </w:r>
      <w:r>
        <w:rPr>
          <w:rFonts w:ascii="Arial" w:hAnsi="Arial" w:cs="Arial"/>
          <w:b/>
          <w:bCs/>
        </w:rPr>
        <w:t>fue</w:t>
      </w:r>
      <w:r w:rsidRPr="0050706B">
        <w:rPr>
          <w:rFonts w:ascii="Arial" w:hAnsi="Arial" w:cs="Arial"/>
          <w:b/>
          <w:bCs/>
        </w:rPr>
        <w:t xml:space="preserve"> de </w:t>
      </w:r>
      <w:r w:rsidRPr="0050706B">
        <w:rPr>
          <w:rFonts w:ascii="Arial" w:hAnsi="Arial" w:cs="Arial"/>
          <w:b/>
          <w:bCs/>
          <w:u w:val="single"/>
        </w:rPr>
        <w:t>US$25.0</w:t>
      </w:r>
      <w:r>
        <w:rPr>
          <w:rFonts w:ascii="Arial" w:hAnsi="Arial" w:cs="Arial"/>
          <w:b/>
          <w:bCs/>
          <w:u w:val="single"/>
        </w:rPr>
        <w:t xml:space="preserve"> </w:t>
      </w:r>
      <w:r w:rsidRPr="0050706B">
        <w:rPr>
          <w:rFonts w:ascii="Arial" w:hAnsi="Arial" w:cs="Arial"/>
          <w:b/>
          <w:bCs/>
          <w:u w:val="single"/>
        </w:rPr>
        <w:t>millones</w:t>
      </w:r>
      <w:r w:rsidRPr="0050706B">
        <w:rPr>
          <w:rFonts w:ascii="Arial" w:hAnsi="Arial" w:cs="Arial"/>
        </w:rPr>
        <w:t>. En ambos documentos se establece la constitución de una Garantía Adicional.</w:t>
      </w:r>
      <w:r>
        <w:rPr>
          <w:rFonts w:ascii="Arial" w:hAnsi="Arial" w:cs="Arial"/>
        </w:rPr>
        <w:t xml:space="preserve"> </w:t>
      </w:r>
      <w:r w:rsidRPr="0050706B">
        <w:rPr>
          <w:rFonts w:ascii="Arial" w:hAnsi="Arial" w:cs="Arial"/>
        </w:rPr>
        <w:t xml:space="preserve">El requerimiento de la Garantía Adicional se estableció en </w:t>
      </w:r>
      <w:r w:rsidRPr="0050706B">
        <w:rPr>
          <w:rFonts w:ascii="Arial" w:hAnsi="Arial" w:cs="Arial"/>
          <w:b/>
          <w:bCs/>
        </w:rPr>
        <w:t>25% del cupo aprobado, equivalente a US$6.25 millones</w:t>
      </w:r>
      <w:r>
        <w:rPr>
          <w:rFonts w:ascii="Arial" w:hAnsi="Arial" w:cs="Arial"/>
          <w:b/>
          <w:bCs/>
        </w:rPr>
        <w:t xml:space="preserve">. </w:t>
      </w:r>
      <w:r>
        <w:rPr>
          <w:rFonts w:ascii="Arial" w:hAnsi="Arial" w:cs="Arial"/>
        </w:rPr>
        <w:t xml:space="preserve">Indicó que el </w:t>
      </w:r>
      <w:r w:rsidRPr="0050706B">
        <w:rPr>
          <w:rFonts w:ascii="Arial" w:hAnsi="Arial" w:cs="Arial"/>
        </w:rPr>
        <w:t xml:space="preserve">25 de octubre de 2012, </w:t>
      </w:r>
      <w:r>
        <w:rPr>
          <w:rFonts w:ascii="Arial" w:hAnsi="Arial" w:cs="Arial"/>
        </w:rPr>
        <w:t>e</w:t>
      </w:r>
      <w:r w:rsidRPr="0050706B">
        <w:rPr>
          <w:rFonts w:ascii="Arial" w:hAnsi="Arial" w:cs="Arial"/>
        </w:rPr>
        <w:t xml:space="preserve">l nuevo cupo máximo aprobado fue de </w:t>
      </w:r>
      <w:r w:rsidRPr="0050706B">
        <w:rPr>
          <w:rFonts w:ascii="Arial" w:hAnsi="Arial" w:cs="Arial"/>
          <w:b/>
          <w:bCs/>
          <w:u w:val="single"/>
        </w:rPr>
        <w:t>US$40.0 millones</w:t>
      </w:r>
      <w:r w:rsidRPr="0050706B">
        <w:rPr>
          <w:rFonts w:ascii="Arial" w:hAnsi="Arial" w:cs="Arial"/>
        </w:rPr>
        <w:t>.</w:t>
      </w:r>
      <w:r>
        <w:rPr>
          <w:rFonts w:ascii="Arial" w:hAnsi="Arial" w:cs="Arial"/>
        </w:rPr>
        <w:t xml:space="preserve"> El </w:t>
      </w:r>
      <w:r w:rsidRPr="0050706B">
        <w:rPr>
          <w:rFonts w:ascii="Arial" w:hAnsi="Arial" w:cs="Arial"/>
        </w:rPr>
        <w:t>3 de mayo de 2016, se firmó Modificación al Convenio Global de Crédito y a la Apertura de Crédito Rotativa</w:t>
      </w:r>
      <w:r>
        <w:rPr>
          <w:rFonts w:ascii="Arial" w:hAnsi="Arial" w:cs="Arial"/>
        </w:rPr>
        <w:t>, así</w:t>
      </w:r>
      <w:r w:rsidRPr="0050706B">
        <w:rPr>
          <w:rFonts w:ascii="Arial" w:hAnsi="Arial" w:cs="Arial"/>
        </w:rPr>
        <w:t>:</w:t>
      </w:r>
      <w:r>
        <w:rPr>
          <w:rFonts w:ascii="Arial" w:hAnsi="Arial" w:cs="Arial"/>
        </w:rPr>
        <w:t xml:space="preserve"> a) </w:t>
      </w:r>
      <w:r w:rsidRPr="0050706B">
        <w:rPr>
          <w:rFonts w:ascii="Arial" w:hAnsi="Arial" w:cs="Arial"/>
        </w:rPr>
        <w:t xml:space="preserve">El nuevo cupo aprobado fue de </w:t>
      </w:r>
      <w:r w:rsidRPr="0050706B">
        <w:rPr>
          <w:rFonts w:ascii="Arial" w:hAnsi="Arial" w:cs="Arial"/>
          <w:b/>
          <w:bCs/>
          <w:u w:val="single"/>
        </w:rPr>
        <w:t>US$50.0 millones</w:t>
      </w:r>
      <w:r w:rsidRPr="0050706B">
        <w:rPr>
          <w:rFonts w:ascii="Arial" w:hAnsi="Arial" w:cs="Arial"/>
          <w:b/>
          <w:bCs/>
        </w:rPr>
        <w:t>.</w:t>
      </w:r>
      <w:r>
        <w:rPr>
          <w:rFonts w:ascii="Arial" w:hAnsi="Arial" w:cs="Arial"/>
          <w:b/>
          <w:bCs/>
        </w:rPr>
        <w:t xml:space="preserve"> b) </w:t>
      </w:r>
      <w:r w:rsidRPr="0050706B">
        <w:rPr>
          <w:rFonts w:ascii="Arial" w:hAnsi="Arial" w:cs="Arial"/>
        </w:rPr>
        <w:t xml:space="preserve">Se mantiene la Garantía Adicional del </w:t>
      </w:r>
      <w:r w:rsidRPr="0050706B">
        <w:rPr>
          <w:rFonts w:ascii="Arial" w:hAnsi="Arial" w:cs="Arial"/>
          <w:b/>
          <w:bCs/>
        </w:rPr>
        <w:t>15% de cupo máximo aprobado, equivalente a US$7.5 millones.</w:t>
      </w:r>
      <w:r>
        <w:rPr>
          <w:rFonts w:ascii="Arial" w:hAnsi="Arial" w:cs="Arial"/>
          <w:b/>
          <w:bCs/>
        </w:rPr>
        <w:t xml:space="preserve"> </w:t>
      </w:r>
      <w:r>
        <w:rPr>
          <w:rFonts w:ascii="Arial" w:hAnsi="Arial" w:cs="Arial"/>
        </w:rPr>
        <w:t xml:space="preserve">El licenciado Cuéllar Marenco también reseñó que en </w:t>
      </w:r>
      <w:r w:rsidRPr="0050706B">
        <w:rPr>
          <w:rFonts w:ascii="Arial" w:hAnsi="Arial" w:cs="Arial"/>
        </w:rPr>
        <w:t xml:space="preserve">el Punto VI) “Valuación de Inmuebles en Uso: Oficina Central y Edificio de Usos Múltiples” de la Sesión de Junta Directiva del FSV No. JD-228/2018 del 13 de diciembre de 2018, se autorizó la actualización del valor en libros y su depreciación, de los inmuebles en uso del FSV de acuerdo con el valúo efectuado por perito Valuaciones Profesionales Portillo S.A. de C.V. (VAPPOR) de fecha 19 de julio de 2018: </w:t>
      </w:r>
      <w:r w:rsidRPr="0050706B">
        <w:rPr>
          <w:rFonts w:ascii="Arial" w:hAnsi="Arial" w:cs="Arial"/>
          <w:b/>
          <w:bCs/>
        </w:rPr>
        <w:t xml:space="preserve">Edificio Oficina Central: US$6,171,591.22 </w:t>
      </w:r>
      <w:r w:rsidRPr="0050706B">
        <w:rPr>
          <w:rFonts w:ascii="Arial" w:hAnsi="Arial" w:cs="Arial"/>
        </w:rPr>
        <w:t>y Edificio de Usos Múltiples: US$3,800,400.00</w:t>
      </w:r>
      <w:r>
        <w:rPr>
          <w:rFonts w:ascii="Arial" w:hAnsi="Arial" w:cs="Arial"/>
        </w:rPr>
        <w:t xml:space="preserve">. Seguidamente, indicó que se solicitó </w:t>
      </w:r>
      <w:r w:rsidRPr="0050706B">
        <w:rPr>
          <w:rFonts w:ascii="Arial" w:hAnsi="Arial" w:cs="Arial"/>
        </w:rPr>
        <w:t>a BANDESAL reducir la Garantía Adicional de 15% a 10% del cupo máximo aprobado de US$50.0 millones, ya que el último valúo no es suficiente para cumplir con ese requerimiento.</w:t>
      </w:r>
      <w:r>
        <w:rPr>
          <w:rFonts w:ascii="Arial" w:hAnsi="Arial" w:cs="Arial"/>
        </w:rPr>
        <w:t xml:space="preserve"> El </w:t>
      </w:r>
      <w:r w:rsidRPr="0050706B">
        <w:rPr>
          <w:rFonts w:ascii="Arial" w:hAnsi="Arial" w:cs="Arial"/>
        </w:rPr>
        <w:t>23 de enero de 2019, se recibió respuesta de BANDESAL, en donde comunic</w:t>
      </w:r>
      <w:r>
        <w:rPr>
          <w:rFonts w:ascii="Arial" w:hAnsi="Arial" w:cs="Arial"/>
        </w:rPr>
        <w:t>ó</w:t>
      </w:r>
      <w:r w:rsidRPr="0050706B">
        <w:rPr>
          <w:rFonts w:ascii="Arial" w:hAnsi="Arial" w:cs="Arial"/>
        </w:rPr>
        <w:t xml:space="preserve"> que la instancia correspondiente </w:t>
      </w:r>
      <w:r w:rsidRPr="0050706B">
        <w:rPr>
          <w:rFonts w:ascii="Arial" w:hAnsi="Arial" w:cs="Arial"/>
          <w:b/>
          <w:bCs/>
        </w:rPr>
        <w:t>autorizó que la Garantía Adicional sea del 12% del cupo máximo autorizado. Lo que equivale a US$6.0 millones.</w:t>
      </w:r>
      <w:r>
        <w:rPr>
          <w:rFonts w:ascii="Arial" w:hAnsi="Arial" w:cs="Arial"/>
          <w:b/>
          <w:bCs/>
        </w:rPr>
        <w:t xml:space="preserve"> </w:t>
      </w:r>
      <w:r>
        <w:rPr>
          <w:rFonts w:ascii="Arial" w:hAnsi="Arial" w:cs="Arial"/>
        </w:rPr>
        <w:t>En esta ocasión, con</w:t>
      </w:r>
      <w:r w:rsidRPr="0050706B">
        <w:rPr>
          <w:rFonts w:ascii="Arial" w:hAnsi="Arial" w:cs="Arial"/>
        </w:rPr>
        <w:t xml:space="preserve"> fecha 15 de marzo de 2022 se recibió nota de BANDESAL en la cual hacen referencia a la actualización del avalúo de la propiedad cedida como garantía adicional ofrecida por el Fondo Social para la Vivienda a favor de BANDESAL; solicita</w:t>
      </w:r>
      <w:r>
        <w:rPr>
          <w:rFonts w:ascii="Arial" w:hAnsi="Arial" w:cs="Arial"/>
        </w:rPr>
        <w:t>ndo la</w:t>
      </w:r>
      <w:r w:rsidRPr="0050706B">
        <w:rPr>
          <w:rFonts w:ascii="Arial" w:hAnsi="Arial" w:cs="Arial"/>
        </w:rPr>
        <w:t xml:space="preserve"> remisión de un avalúo actualizado del Edificio de Oficina Central ubicado en la Calle Rubén Darío #901, entre 15 y 17 Avenida Sur.</w:t>
      </w:r>
      <w:r>
        <w:rPr>
          <w:rFonts w:ascii="Arial" w:hAnsi="Arial" w:cs="Arial"/>
        </w:rPr>
        <w:t xml:space="preserve"> </w:t>
      </w:r>
      <w:r w:rsidRPr="0050706B">
        <w:rPr>
          <w:rFonts w:ascii="Arial" w:hAnsi="Arial" w:cs="Arial"/>
        </w:rPr>
        <w:t>Además, en dicha nota se menciona que dicho aval</w:t>
      </w:r>
      <w:r>
        <w:rPr>
          <w:rFonts w:ascii="Arial" w:hAnsi="Arial" w:cs="Arial"/>
        </w:rPr>
        <w:t xml:space="preserve">úo </w:t>
      </w:r>
      <w:r w:rsidRPr="0050706B">
        <w:rPr>
          <w:rFonts w:ascii="Arial" w:hAnsi="Arial" w:cs="Arial"/>
        </w:rPr>
        <w:t>venció el 19 de julio de 2021.</w:t>
      </w:r>
      <w:r>
        <w:rPr>
          <w:rFonts w:ascii="Arial" w:hAnsi="Arial" w:cs="Arial"/>
        </w:rPr>
        <w:t xml:space="preserve"> En consecuencia, la </w:t>
      </w:r>
      <w:r w:rsidRPr="0047258D">
        <w:rPr>
          <w:rFonts w:ascii="Arial" w:hAnsi="Arial" w:cs="Arial"/>
        </w:rPr>
        <w:t>Gerencia Administrativa gestionó la actualización del avalúo para las Edificaciones de Oficina central y Edificio de Usos Múltiples para lo cual contrat</w:t>
      </w:r>
      <w:r>
        <w:rPr>
          <w:rFonts w:ascii="Arial" w:hAnsi="Arial" w:cs="Arial"/>
        </w:rPr>
        <w:t>ó</w:t>
      </w:r>
      <w:r w:rsidRPr="0047258D">
        <w:rPr>
          <w:rFonts w:ascii="Arial" w:hAnsi="Arial" w:cs="Arial"/>
        </w:rPr>
        <w:t xml:space="preserve"> a la empresa Valores El Salvador (VALSAL, S.A. DE C.V.) por medio de la Libre gestión No.FSV-135/2022 requiriendo para tal efecto, el cumplimiento de la Normativa NRP 27 Normas Técnicas para el registro de Peritos Valuadores y sus obligaciones profesionales. </w:t>
      </w:r>
      <w:r>
        <w:rPr>
          <w:rFonts w:ascii="Arial" w:hAnsi="Arial" w:cs="Arial"/>
        </w:rPr>
        <w:t>A continuación, expuso cuadros con los datos de los avalúos realizados por la empresa contratada, así:</w:t>
      </w:r>
    </w:p>
    <w:p w14:paraId="5D1B2700" w14:textId="77777777" w:rsidR="00D648A2" w:rsidRPr="00392DF8" w:rsidRDefault="00D648A2" w:rsidP="00D648A2">
      <w:pPr>
        <w:numPr>
          <w:ilvl w:val="0"/>
          <w:numId w:val="10"/>
        </w:numPr>
        <w:jc w:val="both"/>
        <w:rPr>
          <w:rFonts w:ascii="Arial" w:hAnsi="Arial" w:cs="Arial"/>
          <w:lang w:val="es-SV"/>
        </w:rPr>
      </w:pPr>
      <w:r w:rsidRPr="00392DF8">
        <w:rPr>
          <w:rFonts w:ascii="Arial" w:hAnsi="Arial" w:cs="Arial"/>
        </w:rPr>
        <w:t>Edificio Oficina Central por $8,125,938.97 que comprende terreno por $4,743,332.00 y edificio por $3,382,606.97</w:t>
      </w:r>
      <w:r>
        <w:rPr>
          <w:rFonts w:ascii="Arial" w:hAnsi="Arial" w:cs="Arial"/>
        </w:rPr>
        <w:t>.</w:t>
      </w:r>
    </w:p>
    <w:p w14:paraId="75B4225C" w14:textId="77777777" w:rsidR="00D648A2" w:rsidRPr="00392DF8" w:rsidRDefault="00D648A2" w:rsidP="00D648A2">
      <w:pPr>
        <w:numPr>
          <w:ilvl w:val="0"/>
          <w:numId w:val="10"/>
        </w:numPr>
        <w:jc w:val="both"/>
        <w:rPr>
          <w:rFonts w:ascii="Arial" w:hAnsi="Arial" w:cs="Arial"/>
          <w:lang w:val="es-SV"/>
        </w:rPr>
      </w:pPr>
      <w:r w:rsidRPr="00392DF8">
        <w:rPr>
          <w:rFonts w:ascii="Arial" w:hAnsi="Arial" w:cs="Arial"/>
        </w:rPr>
        <w:t>Edificio de Usos Múltiples por $4,369,541.57 que comprende terreno por $360,221.40 y edificaciones por $4,009,320.17</w:t>
      </w:r>
      <w:r>
        <w:rPr>
          <w:rFonts w:ascii="Arial" w:hAnsi="Arial" w:cs="Arial"/>
        </w:rPr>
        <w:t>.</w:t>
      </w:r>
    </w:p>
    <w:p w14:paraId="1A970AD3" w14:textId="77777777" w:rsidR="00D648A2" w:rsidRPr="0047258D" w:rsidRDefault="00D648A2" w:rsidP="00D648A2">
      <w:pPr>
        <w:tabs>
          <w:tab w:val="left" w:pos="851"/>
        </w:tabs>
        <w:jc w:val="both"/>
        <w:textAlignment w:val="baseline"/>
        <w:rPr>
          <w:rFonts w:ascii="Arial" w:hAnsi="Arial" w:cs="Arial"/>
          <w:b/>
        </w:rPr>
      </w:pPr>
      <w:r>
        <w:rPr>
          <w:rFonts w:ascii="Arial" w:hAnsi="Arial" w:cs="Arial"/>
        </w:rPr>
        <w:t>Luego de la exposición, el Gerente invitado solicitó a Junta Directiva, a</w:t>
      </w:r>
      <w:r w:rsidRPr="00392DF8">
        <w:rPr>
          <w:rFonts w:ascii="Arial" w:hAnsi="Arial" w:cs="Arial"/>
        </w:rPr>
        <w:t xml:space="preserve">utorizar el ajuste del valor en libros contables, de los inmuebles en uso del FSV, </w:t>
      </w:r>
      <w:r>
        <w:rPr>
          <w:rFonts w:ascii="Arial" w:hAnsi="Arial" w:cs="Arial"/>
        </w:rPr>
        <w:t xml:space="preserve">según nuevo avalúo, así como su remisión a BANDESAL, según lo expuesto. </w:t>
      </w:r>
      <w:r w:rsidRPr="007112E7">
        <w:rPr>
          <w:rFonts w:ascii="Arial" w:hAnsi="Arial" w:cs="Arial"/>
        </w:rPr>
        <w:t>Junta Directiva, luego de conocer la solicitud presentada por el</w:t>
      </w:r>
      <w:r w:rsidRPr="00AE5BB2">
        <w:rPr>
          <w:rFonts w:ascii="Arial" w:hAnsi="Arial" w:cs="Arial"/>
          <w:lang w:val="es-MX"/>
        </w:rPr>
        <w:t xml:space="preserve"> </w:t>
      </w:r>
      <w:r>
        <w:rPr>
          <w:rFonts w:ascii="Arial" w:hAnsi="Arial" w:cs="Arial"/>
          <w:lang w:val="es-MX"/>
        </w:rPr>
        <w:t>l</w:t>
      </w:r>
      <w:r w:rsidRPr="009F7A64">
        <w:rPr>
          <w:rFonts w:ascii="Arial" w:hAnsi="Arial" w:cs="Arial"/>
          <w:lang w:val="es-MX"/>
        </w:rPr>
        <w:t>icenciado René Cuéllar Marenco, Gerente de Finanzas,</w:t>
      </w:r>
      <w:r>
        <w:rPr>
          <w:rFonts w:ascii="Arial" w:hAnsi="Arial" w:cs="Arial"/>
          <w:lang w:val="es-MX"/>
        </w:rPr>
        <w:t xml:space="preserve"> y sobre la base de </w:t>
      </w:r>
      <w:r w:rsidRPr="0047258D">
        <w:rPr>
          <w:rFonts w:ascii="Arial" w:hAnsi="Arial" w:cs="Arial"/>
          <w:lang w:val="es-MX"/>
        </w:rPr>
        <w:t>lo establecido en los</w:t>
      </w:r>
      <w:r w:rsidRPr="0047258D">
        <w:rPr>
          <w:rFonts w:ascii="Arial" w:hAnsi="Arial" w:cs="Arial"/>
        </w:rPr>
        <w:t xml:space="preserve"> Arts. 26 literal c) de la Ley del FSV y el art. 103 literales a) y b) de la Ley AFI</w:t>
      </w:r>
      <w:r>
        <w:rPr>
          <w:rFonts w:ascii="Arial" w:hAnsi="Arial" w:cs="Arial"/>
        </w:rPr>
        <w:t xml:space="preserve">, </w:t>
      </w:r>
      <w:r w:rsidRPr="0047258D">
        <w:rPr>
          <w:rFonts w:ascii="Arial" w:hAnsi="Arial" w:cs="Arial"/>
        </w:rPr>
        <w:t xml:space="preserve">por unanimidad </w:t>
      </w:r>
      <w:r w:rsidRPr="0047258D">
        <w:rPr>
          <w:rFonts w:ascii="Arial" w:hAnsi="Arial" w:cs="Arial"/>
          <w:b/>
        </w:rPr>
        <w:t>ACUERDA:</w:t>
      </w:r>
    </w:p>
    <w:p w14:paraId="2F870D9B" w14:textId="77777777" w:rsidR="00D648A2" w:rsidRPr="0047258D" w:rsidRDefault="00D648A2" w:rsidP="00D648A2">
      <w:pPr>
        <w:jc w:val="both"/>
        <w:rPr>
          <w:rFonts w:ascii="Arial" w:hAnsi="Arial" w:cs="Arial"/>
          <w:b/>
          <w:bCs/>
          <w:color w:val="FF0000"/>
          <w:sz w:val="22"/>
          <w:szCs w:val="22"/>
          <w:lang w:val="es-SV" w:eastAsia="en-US"/>
        </w:rPr>
      </w:pPr>
    </w:p>
    <w:p w14:paraId="6B21BBB0" w14:textId="77777777" w:rsidR="00D648A2" w:rsidRPr="006C51F2" w:rsidRDefault="00D648A2" w:rsidP="00D648A2">
      <w:pPr>
        <w:pStyle w:val="Prrafodelista"/>
        <w:numPr>
          <w:ilvl w:val="0"/>
          <w:numId w:val="6"/>
        </w:numPr>
        <w:jc w:val="both"/>
        <w:rPr>
          <w:rFonts w:ascii="Arial" w:hAnsi="Arial" w:cs="Arial"/>
          <w:lang w:val="es-SV"/>
        </w:rPr>
      </w:pPr>
      <w:r w:rsidRPr="006C51F2">
        <w:rPr>
          <w:rFonts w:ascii="Arial" w:hAnsi="Arial" w:cs="Arial"/>
        </w:rPr>
        <w:t>Autorizar el ajuste del valor en libros contables, de los inmuebles en uso del FSV, por avalúo efectuado por Valores El Salvador (VALSAL, S.A. DE C.V.), según el siguiente detalle:</w:t>
      </w:r>
    </w:p>
    <w:p w14:paraId="082A3A9D" w14:textId="77777777" w:rsidR="00D648A2" w:rsidRPr="0047258D" w:rsidRDefault="00D648A2" w:rsidP="00D648A2">
      <w:pPr>
        <w:numPr>
          <w:ilvl w:val="1"/>
          <w:numId w:val="8"/>
        </w:numPr>
        <w:jc w:val="both"/>
        <w:rPr>
          <w:rFonts w:ascii="Arial" w:hAnsi="Arial" w:cs="Arial"/>
          <w:lang w:val="es-SV"/>
        </w:rPr>
      </w:pPr>
      <w:r w:rsidRPr="0047258D">
        <w:rPr>
          <w:rFonts w:ascii="Arial" w:hAnsi="Arial" w:cs="Arial"/>
        </w:rPr>
        <w:lastRenderedPageBreak/>
        <w:t xml:space="preserve">Edificio Oficina Central por $8,125,938.97 que comprende terreno por $4,743,332.00 y edificio por $3,382,606.97 </w:t>
      </w:r>
    </w:p>
    <w:p w14:paraId="57174D42" w14:textId="77777777" w:rsidR="00D648A2" w:rsidRPr="006C51F2" w:rsidRDefault="00D648A2" w:rsidP="00D648A2">
      <w:pPr>
        <w:numPr>
          <w:ilvl w:val="1"/>
          <w:numId w:val="8"/>
        </w:numPr>
        <w:jc w:val="both"/>
        <w:rPr>
          <w:rFonts w:ascii="Arial" w:hAnsi="Arial" w:cs="Arial"/>
          <w:lang w:val="es-SV"/>
        </w:rPr>
      </w:pPr>
      <w:r w:rsidRPr="0047258D">
        <w:rPr>
          <w:rFonts w:ascii="Arial" w:hAnsi="Arial" w:cs="Arial"/>
        </w:rPr>
        <w:t>Edificio de Usos Múltiples por $4,369,541.57 que comprende terreno por $360,221.40 y edificaciones por $4,009,320.17</w:t>
      </w:r>
    </w:p>
    <w:p w14:paraId="33FBCDF8" w14:textId="77777777" w:rsidR="00D648A2" w:rsidRDefault="00D648A2" w:rsidP="00D648A2">
      <w:pPr>
        <w:ind w:left="360"/>
        <w:jc w:val="both"/>
        <w:rPr>
          <w:rFonts w:ascii="Arial" w:hAnsi="Arial" w:cs="Arial"/>
          <w:lang w:val="es-SV"/>
        </w:rPr>
      </w:pPr>
    </w:p>
    <w:p w14:paraId="5E1979A2" w14:textId="77777777" w:rsidR="00D648A2" w:rsidRPr="006C51F2" w:rsidRDefault="00D648A2" w:rsidP="00D648A2">
      <w:pPr>
        <w:numPr>
          <w:ilvl w:val="0"/>
          <w:numId w:val="6"/>
        </w:numPr>
        <w:jc w:val="both"/>
        <w:rPr>
          <w:rFonts w:ascii="Arial" w:hAnsi="Arial" w:cs="Arial"/>
          <w:lang w:val="es-SV"/>
        </w:rPr>
      </w:pPr>
      <w:r w:rsidRPr="0047258D">
        <w:rPr>
          <w:rFonts w:ascii="Arial" w:hAnsi="Arial" w:cs="Arial"/>
        </w:rPr>
        <w:t xml:space="preserve">Remitir a BANDESAL avalúo actualizado del Edificio de Oficina Central del FSV ubicado sobre la Calle Rubén Darío #901, entre 15 y 17 Avenida Sur. </w:t>
      </w:r>
    </w:p>
    <w:p w14:paraId="125C3431" w14:textId="77777777" w:rsidR="00D648A2" w:rsidRPr="0047258D" w:rsidRDefault="00D648A2" w:rsidP="00D648A2">
      <w:pPr>
        <w:ind w:left="360"/>
        <w:jc w:val="both"/>
        <w:rPr>
          <w:rFonts w:ascii="Arial" w:hAnsi="Arial" w:cs="Arial"/>
          <w:lang w:val="es-SV"/>
        </w:rPr>
      </w:pPr>
    </w:p>
    <w:p w14:paraId="764AE456" w14:textId="77777777" w:rsidR="00D648A2" w:rsidRPr="0047258D" w:rsidRDefault="00D648A2" w:rsidP="00D648A2">
      <w:pPr>
        <w:numPr>
          <w:ilvl w:val="0"/>
          <w:numId w:val="6"/>
        </w:numPr>
        <w:jc w:val="both"/>
        <w:rPr>
          <w:rFonts w:ascii="Arial" w:hAnsi="Arial" w:cs="Arial"/>
          <w:lang w:val="es-SV"/>
        </w:rPr>
      </w:pPr>
      <w:r w:rsidRPr="0047258D">
        <w:rPr>
          <w:rFonts w:ascii="Arial" w:hAnsi="Arial" w:cs="Arial"/>
        </w:rPr>
        <w:t>Autorizar al Oficial de Hechos Relevantes para que informe sobre el reval</w:t>
      </w:r>
      <w:r>
        <w:rPr>
          <w:rFonts w:ascii="Arial" w:hAnsi="Arial" w:cs="Arial"/>
        </w:rPr>
        <w:t>úo</w:t>
      </w:r>
      <w:r w:rsidRPr="0047258D">
        <w:rPr>
          <w:rFonts w:ascii="Arial" w:hAnsi="Arial" w:cs="Arial"/>
        </w:rPr>
        <w:t xml:space="preserve"> de los dos edificios de oficinas del FSV sobre el cambio, según lo regula la NDMC-22 Normas técnicas para la remisión de Hechos Relevantes, anexo 1.</w:t>
      </w:r>
    </w:p>
    <w:bookmarkEnd w:id="1"/>
    <w:p w14:paraId="233ECF93" w14:textId="77777777" w:rsidR="00105748" w:rsidRDefault="00105748" w:rsidP="006E4D8A">
      <w:pPr>
        <w:jc w:val="both"/>
        <w:rPr>
          <w:rFonts w:ascii="Arial" w:hAnsi="Arial" w:cs="Arial"/>
          <w:b/>
          <w:bCs/>
        </w:rPr>
      </w:pPr>
    </w:p>
    <w:p w14:paraId="2B0A37B1" w14:textId="229402DE" w:rsidR="006E4D8A" w:rsidRDefault="00F05A31" w:rsidP="006E4D8A">
      <w:pPr>
        <w:jc w:val="both"/>
        <w:rPr>
          <w:rFonts w:ascii="Arial" w:hAnsi="Arial" w:cs="Arial"/>
        </w:rPr>
      </w:pPr>
      <w:r>
        <w:rPr>
          <w:rFonts w:ascii="Arial" w:hAnsi="Arial" w:cs="Arial"/>
          <w:b/>
          <w:bCs/>
        </w:rPr>
        <w:t>VII)</w:t>
      </w:r>
      <w:r w:rsidR="003006F5">
        <w:rPr>
          <w:rFonts w:ascii="Arial" w:hAnsi="Arial" w:cs="Arial"/>
          <w:b/>
          <w:bCs/>
        </w:rPr>
        <w:t xml:space="preserve"> </w:t>
      </w:r>
      <w:r w:rsidRPr="00F05A31">
        <w:rPr>
          <w:rFonts w:ascii="Arial" w:hAnsi="Arial" w:cs="Arial"/>
          <w:b/>
          <w:bCs/>
        </w:rPr>
        <w:t>AJUSTE DE SALDOS DE CUENTA DE INTANGIBLES</w:t>
      </w:r>
      <w:r w:rsidR="00E72399">
        <w:rPr>
          <w:rFonts w:ascii="Arial" w:hAnsi="Arial" w:cs="Arial"/>
          <w:b/>
          <w:bCs/>
        </w:rPr>
        <w:t xml:space="preserve">. </w:t>
      </w:r>
      <w:r w:rsidR="006E4D8A" w:rsidRPr="004B7ACF">
        <w:rPr>
          <w:rFonts w:ascii="Arial" w:hAnsi="Arial" w:cs="Arial"/>
        </w:rPr>
        <w:t xml:space="preserve">El Presidente y Director Ejecutivo invitó al Licenciado René Cuellar Marenco, Gerente de Finanzas, para presentar a Junta Directiva solicitud de </w:t>
      </w:r>
      <w:r w:rsidR="0002587E" w:rsidRPr="0002587E">
        <w:rPr>
          <w:rFonts w:ascii="Arial" w:hAnsi="Arial" w:cs="Arial"/>
        </w:rPr>
        <w:t>ajuste de saldos de cuenta de intangibles</w:t>
      </w:r>
      <w:r w:rsidR="006E4D8A" w:rsidRPr="004B7ACF">
        <w:rPr>
          <w:rFonts w:ascii="Arial" w:hAnsi="Arial" w:cs="Arial"/>
        </w:rPr>
        <w:t xml:space="preserve">. Explicó el Licenciado Cuéllar que </w:t>
      </w:r>
      <w:r w:rsidR="0002587E">
        <w:rPr>
          <w:rFonts w:ascii="Arial" w:hAnsi="Arial" w:cs="Arial"/>
        </w:rPr>
        <w:t>l</w:t>
      </w:r>
      <w:r w:rsidR="0002587E" w:rsidRPr="0002587E">
        <w:rPr>
          <w:rFonts w:ascii="Arial" w:hAnsi="Arial" w:cs="Arial"/>
        </w:rPr>
        <w:t>a Unidad de Auditoría Interna realizó examen especial al periodo del 01 de enero 2020 al 30 de abril 2021, denominado “Examen Especial al Proceso de Recursos Logísticos</w:t>
      </w:r>
      <w:r w:rsidR="0002587E">
        <w:rPr>
          <w:rFonts w:ascii="Arial" w:hAnsi="Arial" w:cs="Arial"/>
        </w:rPr>
        <w:t>” y</w:t>
      </w:r>
      <w:r w:rsidR="0002587E" w:rsidRPr="0002587E">
        <w:rPr>
          <w:rFonts w:ascii="Arial" w:hAnsi="Arial" w:cs="Arial"/>
        </w:rPr>
        <w:t xml:space="preserve"> según comunicación de resultados Referencia No. 05 de fecha 22 de septiembre de 2021, </w:t>
      </w:r>
      <w:r w:rsidR="00EA3DA5">
        <w:rPr>
          <w:rFonts w:ascii="Arial" w:hAnsi="Arial" w:cs="Arial"/>
        </w:rPr>
        <w:t xml:space="preserve">informaron </w:t>
      </w:r>
      <w:r w:rsidR="0002587E" w:rsidRPr="0002587E">
        <w:rPr>
          <w:rFonts w:ascii="Arial" w:hAnsi="Arial" w:cs="Arial"/>
        </w:rPr>
        <w:t>el siguiente hallazgo:</w:t>
      </w:r>
      <w:r w:rsidR="00E72399">
        <w:rPr>
          <w:rFonts w:ascii="Arial" w:hAnsi="Arial" w:cs="Arial"/>
        </w:rPr>
        <w:t xml:space="preserve"> </w:t>
      </w:r>
      <w:r w:rsidR="0002587E" w:rsidRPr="0002587E">
        <w:rPr>
          <w:rFonts w:ascii="Arial" w:hAnsi="Arial" w:cs="Arial"/>
        </w:rPr>
        <w:t xml:space="preserve">“1. </w:t>
      </w:r>
      <w:r w:rsidR="0002587E" w:rsidRPr="0002587E">
        <w:rPr>
          <w:rFonts w:ascii="Arial" w:hAnsi="Arial" w:cs="Arial"/>
          <w:b/>
          <w:bCs/>
        </w:rPr>
        <w:t>DEFICIENCIAS EN CONCILIACIÓN DE BIENES DEPRECIABLES TANGIBLES E INTANGIBLES”</w:t>
      </w:r>
      <w:r w:rsidR="003C14F0">
        <w:rPr>
          <w:rFonts w:ascii="Arial" w:hAnsi="Arial" w:cs="Arial"/>
          <w:b/>
          <w:bCs/>
        </w:rPr>
        <w:t xml:space="preserve">. </w:t>
      </w:r>
      <w:r w:rsidR="0002587E" w:rsidRPr="0002587E">
        <w:rPr>
          <w:rFonts w:ascii="Arial" w:hAnsi="Arial" w:cs="Arial"/>
          <w:u w:val="single"/>
        </w:rPr>
        <w:t>CONDICION ORIGINAL:</w:t>
      </w:r>
      <w:r w:rsidR="003C14F0">
        <w:rPr>
          <w:rFonts w:ascii="Arial" w:hAnsi="Arial" w:cs="Arial"/>
          <w:u w:val="single"/>
        </w:rPr>
        <w:t xml:space="preserve"> </w:t>
      </w:r>
      <w:r w:rsidR="0002587E" w:rsidRPr="0002587E">
        <w:rPr>
          <w:rFonts w:ascii="Arial" w:hAnsi="Arial" w:cs="Arial"/>
        </w:rPr>
        <w:t xml:space="preserve">Se verificó que la información generada del Sistema de Control de Activo Fijo, </w:t>
      </w:r>
      <w:r w:rsidR="0002587E" w:rsidRPr="0002587E">
        <w:rPr>
          <w:rFonts w:ascii="Arial" w:hAnsi="Arial" w:cs="Arial"/>
          <w:b/>
          <w:bCs/>
        </w:rPr>
        <w:t xml:space="preserve">Reportes de activo por subcategoría </w:t>
      </w:r>
      <w:r w:rsidR="0002587E" w:rsidRPr="0002587E">
        <w:rPr>
          <w:rFonts w:ascii="Arial" w:hAnsi="Arial" w:cs="Arial"/>
        </w:rPr>
        <w:t xml:space="preserve">de los bienes intangibles iguales o mayores a $600.00 versus los saldos de las cuentas contables </w:t>
      </w:r>
      <w:r w:rsidR="0002587E" w:rsidRPr="0002587E">
        <w:rPr>
          <w:rFonts w:ascii="Arial" w:hAnsi="Arial" w:cs="Arial"/>
          <w:b/>
          <w:bCs/>
        </w:rPr>
        <w:t xml:space="preserve">Derechos de propiedad Intangible </w:t>
      </w:r>
      <w:r w:rsidR="0002587E" w:rsidRPr="0002587E">
        <w:rPr>
          <w:rFonts w:ascii="Arial" w:hAnsi="Arial" w:cs="Arial"/>
        </w:rPr>
        <w:t>(anexos al Balance de Situación) con saldos al cierre del mes de abril 2021, presentan diferencias por $54,294.70, en la Subcategoría: LICENCIAS, en el Valor de Amortización Acumulada.</w:t>
      </w:r>
      <w:r w:rsidR="00EA3DA5">
        <w:rPr>
          <w:rFonts w:ascii="Arial" w:hAnsi="Arial" w:cs="Arial"/>
        </w:rPr>
        <w:t>”</w:t>
      </w:r>
      <w:r w:rsidR="00E72399">
        <w:rPr>
          <w:rFonts w:ascii="Arial" w:hAnsi="Arial" w:cs="Arial"/>
        </w:rPr>
        <w:t xml:space="preserve"> </w:t>
      </w:r>
      <w:r w:rsidR="0035559B">
        <w:rPr>
          <w:rFonts w:ascii="Arial" w:hAnsi="Arial" w:cs="Arial"/>
        </w:rPr>
        <w:t>Indicó que l</w:t>
      </w:r>
      <w:r w:rsidR="003C14F0" w:rsidRPr="003C14F0">
        <w:rPr>
          <w:rFonts w:ascii="Arial" w:hAnsi="Arial" w:cs="Arial"/>
        </w:rPr>
        <w:t xml:space="preserve">uego de analizar la observación de </w:t>
      </w:r>
      <w:r w:rsidR="0035559B" w:rsidRPr="003C14F0">
        <w:rPr>
          <w:rFonts w:ascii="Arial" w:hAnsi="Arial" w:cs="Arial"/>
        </w:rPr>
        <w:t>auditoría</w:t>
      </w:r>
      <w:r w:rsidR="003C14F0" w:rsidRPr="003C14F0">
        <w:rPr>
          <w:rFonts w:ascii="Arial" w:hAnsi="Arial" w:cs="Arial"/>
        </w:rPr>
        <w:t xml:space="preserve">, el Área de contabilidad procedió a realizar la Integración de saldos de la cuenta “Derechos de Propiedad Intangible” y la cuenta de “Amortizaciones Acumuladas” para conciliar el saldo del </w:t>
      </w:r>
      <w:r w:rsidR="0035559B" w:rsidRPr="003C14F0">
        <w:rPr>
          <w:rFonts w:ascii="Arial" w:hAnsi="Arial" w:cs="Arial"/>
        </w:rPr>
        <w:t>módulo</w:t>
      </w:r>
      <w:r w:rsidR="003C14F0" w:rsidRPr="003C14F0">
        <w:rPr>
          <w:rFonts w:ascii="Arial" w:hAnsi="Arial" w:cs="Arial"/>
        </w:rPr>
        <w:t xml:space="preserve"> de activo fijo versus el saldo de contabilidad.</w:t>
      </w:r>
      <w:r w:rsidR="0035559B">
        <w:rPr>
          <w:rFonts w:ascii="Arial" w:hAnsi="Arial" w:cs="Arial"/>
        </w:rPr>
        <w:t xml:space="preserve"> </w:t>
      </w:r>
      <w:r w:rsidR="003C14F0" w:rsidRPr="003C14F0">
        <w:rPr>
          <w:rFonts w:ascii="Arial" w:hAnsi="Arial" w:cs="Arial"/>
        </w:rPr>
        <w:t xml:space="preserve">La razón principal de dicha diferencia entre el </w:t>
      </w:r>
      <w:r w:rsidR="0035559B" w:rsidRPr="003C14F0">
        <w:rPr>
          <w:rFonts w:ascii="Arial" w:hAnsi="Arial" w:cs="Arial"/>
        </w:rPr>
        <w:t>módulo</w:t>
      </w:r>
      <w:r w:rsidR="003C14F0" w:rsidRPr="003C14F0">
        <w:rPr>
          <w:rFonts w:ascii="Arial" w:hAnsi="Arial" w:cs="Arial"/>
        </w:rPr>
        <w:t xml:space="preserve"> de activo fijo y contabilidad se debe a la falta de conciliación de saldos especialmente en el periodo de pandemia COVID-19.</w:t>
      </w:r>
      <w:r w:rsidR="0035559B">
        <w:rPr>
          <w:rFonts w:ascii="Arial" w:hAnsi="Arial" w:cs="Arial"/>
        </w:rPr>
        <w:t xml:space="preserve"> </w:t>
      </w:r>
      <w:r w:rsidR="003C14F0" w:rsidRPr="003C14F0">
        <w:rPr>
          <w:rFonts w:ascii="Arial" w:hAnsi="Arial" w:cs="Arial"/>
        </w:rPr>
        <w:t>La integración realizada por el área de contabilidad al 31</w:t>
      </w:r>
      <w:r w:rsidR="0035559B">
        <w:rPr>
          <w:rFonts w:ascii="Arial" w:hAnsi="Arial" w:cs="Arial"/>
        </w:rPr>
        <w:t xml:space="preserve"> de mayo de </w:t>
      </w:r>
      <w:r w:rsidR="003C14F0" w:rsidRPr="003C14F0">
        <w:rPr>
          <w:rFonts w:ascii="Arial" w:hAnsi="Arial" w:cs="Arial"/>
        </w:rPr>
        <w:t xml:space="preserve">2022 en </w:t>
      </w:r>
      <w:r w:rsidR="0035559B" w:rsidRPr="003C14F0">
        <w:rPr>
          <w:rFonts w:ascii="Arial" w:hAnsi="Arial" w:cs="Arial"/>
        </w:rPr>
        <w:t>Excel</w:t>
      </w:r>
      <w:r w:rsidR="003C14F0" w:rsidRPr="003C14F0">
        <w:rPr>
          <w:rFonts w:ascii="Arial" w:hAnsi="Arial" w:cs="Arial"/>
        </w:rPr>
        <w:t xml:space="preserve"> permite comprobar que los saldos ejecutados por el </w:t>
      </w:r>
      <w:r w:rsidR="0035559B" w:rsidRPr="003C14F0">
        <w:rPr>
          <w:rFonts w:ascii="Arial" w:hAnsi="Arial" w:cs="Arial"/>
        </w:rPr>
        <w:t>módulo</w:t>
      </w:r>
      <w:r w:rsidR="003C14F0" w:rsidRPr="003C14F0">
        <w:rPr>
          <w:rFonts w:ascii="Arial" w:hAnsi="Arial" w:cs="Arial"/>
        </w:rPr>
        <w:t xml:space="preserve"> de Activo fijo son correctos tanto para su valor de </w:t>
      </w:r>
      <w:r w:rsidR="005A46A7" w:rsidRPr="003C14F0">
        <w:rPr>
          <w:rFonts w:ascii="Arial" w:hAnsi="Arial" w:cs="Arial"/>
        </w:rPr>
        <w:t>adquisición,</w:t>
      </w:r>
      <w:r w:rsidR="003C14F0" w:rsidRPr="003C14F0">
        <w:rPr>
          <w:rFonts w:ascii="Arial" w:hAnsi="Arial" w:cs="Arial"/>
        </w:rPr>
        <w:t xml:space="preserve"> así como su amortización acumulada, razón por la cual es oportuno efectuar el ajuste contable correspondiente.</w:t>
      </w:r>
      <w:r w:rsidR="00B920FF">
        <w:rPr>
          <w:rFonts w:ascii="Arial" w:hAnsi="Arial" w:cs="Arial"/>
        </w:rPr>
        <w:t xml:space="preserve"> A </w:t>
      </w:r>
      <w:r w:rsidR="00C76FDE">
        <w:rPr>
          <w:rFonts w:ascii="Arial" w:hAnsi="Arial" w:cs="Arial"/>
        </w:rPr>
        <w:t>continuación,</w:t>
      </w:r>
      <w:r w:rsidR="00B920FF">
        <w:rPr>
          <w:rFonts w:ascii="Arial" w:hAnsi="Arial" w:cs="Arial"/>
        </w:rPr>
        <w:t xml:space="preserve"> expuso un cuadro de </w:t>
      </w:r>
      <w:r w:rsidR="00C63BAB" w:rsidRPr="00C63BAB">
        <w:rPr>
          <w:rFonts w:ascii="Arial" w:hAnsi="Arial" w:cs="Arial"/>
        </w:rPr>
        <w:t>conciliación de saldos al 31 de mayo de 2022</w:t>
      </w:r>
      <w:r w:rsidR="00C76FDE" w:rsidRPr="00C76FDE">
        <w:rPr>
          <w:rFonts w:ascii="Arial" w:hAnsi="Arial" w:cs="Arial"/>
        </w:rPr>
        <w:t xml:space="preserve"> </w:t>
      </w:r>
      <w:r w:rsidR="00C76FDE">
        <w:rPr>
          <w:rFonts w:ascii="Arial" w:hAnsi="Arial" w:cs="Arial"/>
        </w:rPr>
        <w:t>que muestra l</w:t>
      </w:r>
      <w:r w:rsidR="00C76FDE" w:rsidRPr="003C14F0">
        <w:rPr>
          <w:rFonts w:ascii="Arial" w:hAnsi="Arial" w:cs="Arial"/>
        </w:rPr>
        <w:t>a integración realizada</w:t>
      </w:r>
      <w:r w:rsidR="00C76FDE">
        <w:rPr>
          <w:rFonts w:ascii="Arial" w:hAnsi="Arial" w:cs="Arial"/>
        </w:rPr>
        <w:t xml:space="preserve">. Por tanto, se solicitó a Junta Directiva, autorizar el ajuste contable, en los términos expuestos. </w:t>
      </w:r>
      <w:r w:rsidR="006E4D8A" w:rsidRPr="004B7ACF">
        <w:rPr>
          <w:rFonts w:ascii="Arial" w:hAnsi="Arial" w:cs="Arial"/>
        </w:rPr>
        <w:t xml:space="preserve">Junta Directiva luego de conocer los detalles de la solicitud, presentada por el Licenciado René Cuéllar Marenco, Gerente de Finanzas, </w:t>
      </w:r>
      <w:r w:rsidR="00C76FDE">
        <w:rPr>
          <w:rFonts w:ascii="Arial" w:hAnsi="Arial" w:cs="Arial"/>
        </w:rPr>
        <w:t>y s</w:t>
      </w:r>
      <w:r w:rsidR="00C76FDE" w:rsidRPr="0035559B">
        <w:rPr>
          <w:rFonts w:ascii="Arial" w:hAnsi="Arial" w:cs="Arial"/>
        </w:rPr>
        <w:t>obre la base de</w:t>
      </w:r>
      <w:r w:rsidR="00C76FDE">
        <w:rPr>
          <w:rFonts w:ascii="Arial" w:hAnsi="Arial" w:cs="Arial"/>
        </w:rPr>
        <w:t xml:space="preserve"> lo establecido en e</w:t>
      </w:r>
      <w:r w:rsidR="00C76FDE" w:rsidRPr="0035559B">
        <w:rPr>
          <w:rFonts w:ascii="Arial" w:hAnsi="Arial" w:cs="Arial"/>
        </w:rPr>
        <w:t>l art. 26 literal c) de la Ley del Fondo Social para la Vivienda</w:t>
      </w:r>
      <w:r w:rsidR="00C76FDE">
        <w:rPr>
          <w:rFonts w:ascii="Arial" w:hAnsi="Arial" w:cs="Arial"/>
        </w:rPr>
        <w:t>,</w:t>
      </w:r>
      <w:r w:rsidR="00C76FDE" w:rsidRPr="004B7ACF">
        <w:rPr>
          <w:rFonts w:ascii="Arial" w:hAnsi="Arial" w:cs="Arial"/>
        </w:rPr>
        <w:t xml:space="preserve"> </w:t>
      </w:r>
      <w:r w:rsidR="006E4D8A" w:rsidRPr="004B7ACF">
        <w:rPr>
          <w:rFonts w:ascii="Arial" w:hAnsi="Arial" w:cs="Arial"/>
        </w:rPr>
        <w:t xml:space="preserve">por unanimidad </w:t>
      </w:r>
      <w:r w:rsidR="006E4D8A" w:rsidRPr="004B7ACF">
        <w:rPr>
          <w:rFonts w:ascii="Arial" w:hAnsi="Arial" w:cs="Arial"/>
          <w:b/>
        </w:rPr>
        <w:t>ACUERDA</w:t>
      </w:r>
      <w:r w:rsidR="006E4D8A" w:rsidRPr="004B7ACF">
        <w:rPr>
          <w:rFonts w:ascii="Arial" w:hAnsi="Arial" w:cs="Arial"/>
        </w:rPr>
        <w:t>:</w:t>
      </w:r>
    </w:p>
    <w:p w14:paraId="62276A2A" w14:textId="1D20C6A5" w:rsidR="0035559B" w:rsidRDefault="0035559B" w:rsidP="006E4D8A">
      <w:pPr>
        <w:jc w:val="both"/>
        <w:rPr>
          <w:rFonts w:ascii="Arial" w:hAnsi="Arial" w:cs="Arial"/>
        </w:rPr>
      </w:pPr>
    </w:p>
    <w:p w14:paraId="572B5A56" w14:textId="212C0683" w:rsidR="0035559B" w:rsidRPr="00C76FDE" w:rsidRDefault="0035559B" w:rsidP="00C76FDE">
      <w:pPr>
        <w:numPr>
          <w:ilvl w:val="0"/>
          <w:numId w:val="43"/>
        </w:numPr>
        <w:jc w:val="both"/>
        <w:rPr>
          <w:rFonts w:ascii="Arial" w:hAnsi="Arial" w:cs="Arial"/>
          <w:lang w:val="es-SV"/>
        </w:rPr>
      </w:pPr>
      <w:r w:rsidRPr="0035559B">
        <w:rPr>
          <w:rFonts w:ascii="Arial" w:hAnsi="Arial" w:cs="Arial"/>
        </w:rPr>
        <w:t xml:space="preserve">Autorizar a la Gerencia de Finanzas para que registre el ajuste con abono a la cuenta contable </w:t>
      </w:r>
      <w:r w:rsidRPr="0035559B">
        <w:rPr>
          <w:rFonts w:ascii="Arial" w:hAnsi="Arial" w:cs="Arial"/>
          <w:lang w:val="es-SV"/>
        </w:rPr>
        <w:t>133004000103</w:t>
      </w:r>
      <w:r w:rsidRPr="0035559B">
        <w:rPr>
          <w:rFonts w:ascii="Arial" w:hAnsi="Arial" w:cs="Arial"/>
        </w:rPr>
        <w:t xml:space="preserve"> (22699015003003) “Amortización Acumulada – Licencias” (cuenta de Balance General) por valor de $</w:t>
      </w:r>
      <w:r w:rsidR="00C76FDE" w:rsidRPr="0035559B">
        <w:rPr>
          <w:rFonts w:ascii="Arial" w:hAnsi="Arial" w:cs="Arial"/>
        </w:rPr>
        <w:t>54,675.58 y</w:t>
      </w:r>
      <w:r w:rsidRPr="0035559B">
        <w:rPr>
          <w:rFonts w:ascii="Arial" w:hAnsi="Arial" w:cs="Arial"/>
        </w:rPr>
        <w:t xml:space="preserve"> cargar la cuenta contable 821003000001 (83955001) Ajuste de Ejercicios Anteriores – Diversos” (cuenta de Gastos del Estado de Resultados). </w:t>
      </w:r>
    </w:p>
    <w:p w14:paraId="4C3A323C" w14:textId="77777777" w:rsidR="0035559B" w:rsidRPr="0035559B" w:rsidRDefault="0035559B" w:rsidP="00C76FDE">
      <w:pPr>
        <w:ind w:left="360"/>
        <w:jc w:val="both"/>
        <w:rPr>
          <w:rFonts w:ascii="Arial" w:hAnsi="Arial" w:cs="Arial"/>
          <w:lang w:val="es-SV"/>
        </w:rPr>
      </w:pPr>
    </w:p>
    <w:p w14:paraId="35356AD0" w14:textId="430A3CF3" w:rsidR="0035559B" w:rsidRPr="0035559B" w:rsidRDefault="0035559B" w:rsidP="00C76FDE">
      <w:pPr>
        <w:numPr>
          <w:ilvl w:val="0"/>
          <w:numId w:val="43"/>
        </w:numPr>
        <w:jc w:val="both"/>
        <w:rPr>
          <w:rFonts w:ascii="Arial" w:hAnsi="Arial" w:cs="Arial"/>
          <w:lang w:val="es-SV"/>
        </w:rPr>
      </w:pPr>
      <w:r w:rsidRPr="0035559B">
        <w:rPr>
          <w:rFonts w:ascii="Arial" w:hAnsi="Arial" w:cs="Arial"/>
        </w:rPr>
        <w:t xml:space="preserve">Ratificar </w:t>
      </w:r>
      <w:r w:rsidR="00C76FDE">
        <w:rPr>
          <w:rFonts w:ascii="Arial" w:hAnsi="Arial" w:cs="Arial"/>
        </w:rPr>
        <w:t xml:space="preserve">este punto </w:t>
      </w:r>
      <w:r w:rsidRPr="0035559B">
        <w:rPr>
          <w:rFonts w:ascii="Arial" w:hAnsi="Arial" w:cs="Arial"/>
        </w:rPr>
        <w:t>en esta misma sesión.</w:t>
      </w:r>
    </w:p>
    <w:p w14:paraId="0D716550" w14:textId="096BF615" w:rsidR="0035559B" w:rsidRDefault="0035559B" w:rsidP="006E4D8A">
      <w:pPr>
        <w:jc w:val="both"/>
        <w:rPr>
          <w:rFonts w:ascii="Arial" w:hAnsi="Arial" w:cs="Arial"/>
        </w:rPr>
      </w:pPr>
    </w:p>
    <w:p w14:paraId="61B1BF82" w14:textId="77777777" w:rsidR="009204DF" w:rsidRPr="007112E7" w:rsidRDefault="009204DF" w:rsidP="009204DF">
      <w:pPr>
        <w:jc w:val="both"/>
        <w:rPr>
          <w:rFonts w:ascii="Arial" w:hAnsi="Arial" w:cs="Arial"/>
          <w:b/>
        </w:rPr>
      </w:pPr>
      <w:r>
        <w:rPr>
          <w:rFonts w:ascii="Arial" w:hAnsi="Arial" w:cs="Arial"/>
          <w:b/>
          <w:bCs/>
        </w:rPr>
        <w:lastRenderedPageBreak/>
        <w:t xml:space="preserve">VIII) ADENDA AL CONTRATO BOLPROS N° 28852 RELATIVO A LA OFERTA DE COMPRA N° 345 “SUMINISTRO E INSTALACIÓN DE SOLUCIÓN DE HARDWARE Y SOFTWARE DE TELEFONÍA IP”.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Pr="00BB7904">
        <w:rPr>
          <w:rFonts w:ascii="Arial" w:hAnsi="Arial" w:cs="Arial"/>
          <w:b/>
          <w:bCs/>
        </w:rPr>
        <w:t xml:space="preserve"> </w:t>
      </w:r>
      <w:r w:rsidRPr="00BB7904">
        <w:rPr>
          <w:rFonts w:ascii="Arial" w:hAnsi="Arial" w:cs="Arial"/>
        </w:rPr>
        <w:t>ADENDA al contrato BOLPROS N° 28852 relativo a la OFERTA DE COMPRA N° 345 “SUMINISTRO E INSTALACIÓN DE SOLUCIÓN DE HARDWARE Y SOFTWARE DE TELEFONÍA IP”.</w:t>
      </w:r>
      <w:r>
        <w:rPr>
          <w:rFonts w:ascii="Arial" w:hAnsi="Arial" w:cs="Arial"/>
          <w:b/>
          <w:bCs/>
        </w:rPr>
        <w:t xml:space="preserve"> </w:t>
      </w:r>
      <w:r w:rsidRPr="007112E7">
        <w:rPr>
          <w:rFonts w:ascii="Arial" w:hAnsi="Arial" w:cs="Arial"/>
        </w:rPr>
        <w:t xml:space="preserve">Para su presentación invitó al </w:t>
      </w:r>
      <w:r w:rsidRPr="00DF6A50">
        <w:rPr>
          <w:rFonts w:ascii="Arial" w:hAnsi="Arial" w:cs="Arial"/>
          <w:bCs/>
        </w:rPr>
        <w:t>ingeniero Salvador Enrique Bendeck Jiménez, Gerente de Tecnología de la Información</w:t>
      </w:r>
      <w:r>
        <w:rPr>
          <w:rFonts w:ascii="Arial" w:hAnsi="Arial" w:cs="Arial"/>
          <w:bCs/>
        </w:rPr>
        <w:t xml:space="preserve">, acompañado del </w:t>
      </w:r>
      <w:r>
        <w:rPr>
          <w:rFonts w:ascii="Arial" w:hAnsi="Arial" w:cs="Arial"/>
        </w:rPr>
        <w:t>i</w:t>
      </w:r>
      <w:r w:rsidRPr="007112E7">
        <w:rPr>
          <w:rFonts w:ascii="Arial" w:hAnsi="Arial" w:cs="Arial"/>
        </w:rPr>
        <w:t>ngeniero Julio Tarcicio Rivas García, Jefe de la Unidad de Adquisiciones y Contrataciones Institucional (UACI)</w:t>
      </w:r>
      <w:r>
        <w:rPr>
          <w:rFonts w:ascii="Arial" w:hAnsi="Arial" w:cs="Arial"/>
        </w:rPr>
        <w:t xml:space="preserve">. El ingeniero </w:t>
      </w:r>
      <w:r w:rsidRPr="00DF6A50">
        <w:rPr>
          <w:rFonts w:ascii="Arial" w:hAnsi="Arial" w:cs="Arial"/>
          <w:bCs/>
        </w:rPr>
        <w:t>Bendeck Jiménez</w:t>
      </w:r>
      <w:r>
        <w:rPr>
          <w:rFonts w:ascii="Arial" w:hAnsi="Arial" w:cs="Arial"/>
          <w:bCs/>
        </w:rPr>
        <w:t xml:space="preserve"> indicó que con este contrato se </w:t>
      </w:r>
      <w:r w:rsidRPr="00DB0655">
        <w:rPr>
          <w:rFonts w:ascii="Arial" w:hAnsi="Arial" w:cs="Arial"/>
        </w:rPr>
        <w:t xml:space="preserve">Provee al Fondo Social para la Vivienda una solución de telefonía IP, la cual será inicialmente integrada a la planta telefónica existente propiedad del FSV, para permitir el crecimiento y ampliación de los teléfonos IP hasta lograr el 100% en dicha tecnología y dejar sin uso la planta actual tanto de Oficina Central, como Agencia Santa Ana, Agencia San Miguel y Sucursal Paseo. </w:t>
      </w:r>
      <w:r>
        <w:rPr>
          <w:rFonts w:ascii="Arial" w:hAnsi="Arial" w:cs="Arial"/>
        </w:rPr>
        <w:t xml:space="preserve">En la cronología del proceso informó que el </w:t>
      </w:r>
      <w:r w:rsidRPr="00464362">
        <w:rPr>
          <w:rFonts w:ascii="Arial" w:hAnsi="Arial" w:cs="Arial"/>
          <w:lang w:val="es-SV"/>
        </w:rPr>
        <w:t>4 de noviembre de 2021, según punto V) del acta de</w:t>
      </w:r>
      <w:r w:rsidRPr="007443DD">
        <w:rPr>
          <w:rFonts w:ascii="Arial" w:hAnsi="Arial" w:cs="Arial"/>
          <w:lang w:val="es-SV"/>
        </w:rPr>
        <w:t xml:space="preserve"> sesión de Junta Directiva JD-201/2021</w:t>
      </w:r>
      <w:r w:rsidRPr="007443DD">
        <w:rPr>
          <w:rFonts w:ascii="Arial" w:hAnsi="Arial" w:cs="Arial"/>
          <w:b/>
          <w:bCs/>
          <w:lang w:val="es-SV"/>
        </w:rPr>
        <w:t xml:space="preserve">, </w:t>
      </w:r>
      <w:r w:rsidRPr="007443DD">
        <w:rPr>
          <w:rFonts w:ascii="Arial" w:hAnsi="Arial" w:cs="Arial"/>
          <w:lang w:val="es-SV"/>
        </w:rPr>
        <w:t xml:space="preserve">se autorizó </w:t>
      </w:r>
      <w:r>
        <w:rPr>
          <w:rFonts w:ascii="Arial" w:hAnsi="Arial" w:cs="Arial"/>
          <w:lang w:val="es-SV"/>
        </w:rPr>
        <w:t>la</w:t>
      </w:r>
      <w:r w:rsidRPr="007443DD">
        <w:rPr>
          <w:rFonts w:ascii="Arial" w:hAnsi="Arial" w:cs="Arial"/>
          <w:lang w:val="es-SV"/>
        </w:rPr>
        <w:t xml:space="preserve"> «Aprobación de Mecanismo de Contratación y Especificaciones Técnicas para el proceso de Mercado Bursátil N° MB-10/2021 </w:t>
      </w:r>
      <w:r w:rsidRPr="007443DD">
        <w:rPr>
          <w:rFonts w:ascii="Arial" w:hAnsi="Arial" w:cs="Arial"/>
          <w:b/>
          <w:bCs/>
          <w:lang w:val="es-MX"/>
        </w:rPr>
        <w:t>“</w:t>
      </w:r>
      <w:r w:rsidRPr="007443DD">
        <w:rPr>
          <w:rFonts w:ascii="Arial" w:hAnsi="Arial" w:cs="Arial"/>
        </w:rPr>
        <w:t>SUMINISTRO E INSTALACIÓN DE SOLUCIÓN DE HARDWARE Y SOFTWARE DE TELEFONIA IP</w:t>
      </w:r>
      <w:r w:rsidRPr="007443DD">
        <w:rPr>
          <w:rFonts w:ascii="Arial" w:hAnsi="Arial" w:cs="Arial"/>
          <w:b/>
          <w:bCs/>
          <w:lang w:val="es-MX"/>
        </w:rPr>
        <w:t>”</w:t>
      </w:r>
      <w:r>
        <w:rPr>
          <w:rFonts w:ascii="Arial" w:hAnsi="Arial" w:cs="Arial"/>
          <w:b/>
          <w:bCs/>
          <w:lang w:val="es-MX"/>
        </w:rPr>
        <w:t xml:space="preserve">. </w:t>
      </w:r>
      <w:r w:rsidRPr="00464362">
        <w:rPr>
          <w:rFonts w:ascii="Arial" w:hAnsi="Arial" w:cs="Arial"/>
          <w:lang w:val="es-SV"/>
        </w:rPr>
        <w:t xml:space="preserve">El 24 de enero de 2022 </w:t>
      </w:r>
      <w:r w:rsidRPr="007443DD">
        <w:rPr>
          <w:rFonts w:ascii="Arial" w:hAnsi="Arial" w:cs="Arial"/>
        </w:rPr>
        <w:t>se suscribió contrato N° 28852 correspondiente a la Oferta de Compra N° 345/2021, con el proveedor DADA &amp; DADA</w:t>
      </w:r>
      <w:r w:rsidRPr="00464362">
        <w:rPr>
          <w:rFonts w:ascii="Arial" w:hAnsi="Arial" w:cs="Arial"/>
          <w:lang w:val="es-SV"/>
        </w:rPr>
        <w:t xml:space="preserve"> por un monto de $54,776.75</w:t>
      </w:r>
      <w:r w:rsidRPr="007443DD">
        <w:rPr>
          <w:rFonts w:ascii="Arial" w:hAnsi="Arial" w:cs="Arial"/>
        </w:rPr>
        <w:t xml:space="preserve"> para brindar el suministro contratado</w:t>
      </w:r>
      <w:r>
        <w:rPr>
          <w:rFonts w:ascii="Arial" w:hAnsi="Arial" w:cs="Arial"/>
        </w:rPr>
        <w:t>,</w:t>
      </w:r>
      <w:r w:rsidRPr="007443DD">
        <w:rPr>
          <w:rFonts w:ascii="Arial" w:hAnsi="Arial" w:cs="Arial"/>
        </w:rPr>
        <w:t xml:space="preserve"> emitiéndose orden de inicio a partir del 1 de febrero</w:t>
      </w:r>
      <w:r>
        <w:rPr>
          <w:rFonts w:ascii="Arial" w:hAnsi="Arial" w:cs="Arial"/>
        </w:rPr>
        <w:t xml:space="preserve"> de </w:t>
      </w:r>
      <w:r w:rsidRPr="007443DD">
        <w:rPr>
          <w:rFonts w:ascii="Arial" w:hAnsi="Arial" w:cs="Arial"/>
        </w:rPr>
        <w:t>2022, el proyecto de instalación finaliza 9 de</w:t>
      </w:r>
      <w:r w:rsidRPr="007443DD">
        <w:rPr>
          <w:rFonts w:ascii="Arial" w:hAnsi="Arial" w:cs="Arial"/>
          <w:b/>
          <w:bCs/>
        </w:rPr>
        <w:t xml:space="preserve"> </w:t>
      </w:r>
      <w:r w:rsidRPr="007443DD">
        <w:rPr>
          <w:rFonts w:ascii="Arial" w:hAnsi="Arial" w:cs="Arial"/>
        </w:rPr>
        <w:t xml:space="preserve">agosto 2022. </w:t>
      </w:r>
      <w:r>
        <w:rPr>
          <w:rFonts w:ascii="Arial" w:hAnsi="Arial" w:cs="Arial"/>
        </w:rPr>
        <w:t xml:space="preserve">A continuación, indicó que el </w:t>
      </w:r>
      <w:r w:rsidRPr="007443DD">
        <w:rPr>
          <w:rFonts w:ascii="Arial" w:hAnsi="Arial" w:cs="Arial"/>
        </w:rPr>
        <w:t>24</w:t>
      </w:r>
      <w:r>
        <w:rPr>
          <w:rFonts w:ascii="Arial" w:hAnsi="Arial" w:cs="Arial"/>
        </w:rPr>
        <w:t xml:space="preserve"> de </w:t>
      </w:r>
      <w:r w:rsidRPr="007443DD">
        <w:rPr>
          <w:rFonts w:ascii="Arial" w:hAnsi="Arial" w:cs="Arial"/>
        </w:rPr>
        <w:t>junio</w:t>
      </w:r>
      <w:r>
        <w:rPr>
          <w:rFonts w:ascii="Arial" w:hAnsi="Arial" w:cs="Arial"/>
        </w:rPr>
        <w:t xml:space="preserve"> de </w:t>
      </w:r>
      <w:r w:rsidRPr="007443DD">
        <w:rPr>
          <w:rFonts w:ascii="Arial" w:hAnsi="Arial" w:cs="Arial"/>
        </w:rPr>
        <w:t>2022</w:t>
      </w:r>
      <w:r w:rsidRPr="00F611E5">
        <w:rPr>
          <w:rFonts w:ascii="Arial" w:hAnsi="Arial" w:cs="Arial"/>
        </w:rPr>
        <w:t xml:space="preserve"> </w:t>
      </w:r>
      <w:r w:rsidRPr="007443DD">
        <w:rPr>
          <w:rFonts w:ascii="Arial" w:hAnsi="Arial" w:cs="Arial"/>
        </w:rPr>
        <w:t>se recibió por medio del puesto de Bolsa Multiservicios Bursátiles, solicitud de</w:t>
      </w:r>
      <w:r>
        <w:rPr>
          <w:rFonts w:ascii="Arial" w:hAnsi="Arial" w:cs="Arial"/>
        </w:rPr>
        <w:t>l</w:t>
      </w:r>
      <w:r w:rsidRPr="007443DD">
        <w:rPr>
          <w:rFonts w:ascii="Arial" w:hAnsi="Arial" w:cs="Arial"/>
        </w:rPr>
        <w:t xml:space="preserve"> proveedor DADA &amp; DADA, </w:t>
      </w:r>
      <w:r>
        <w:rPr>
          <w:rFonts w:ascii="Arial" w:hAnsi="Arial" w:cs="Arial"/>
        </w:rPr>
        <w:t xml:space="preserve">a fin de </w:t>
      </w:r>
      <w:r w:rsidRPr="007443DD">
        <w:rPr>
          <w:rFonts w:ascii="Arial" w:hAnsi="Arial" w:cs="Arial"/>
        </w:rPr>
        <w:t>realizar algunos cambios en el Requerimiento N° 1 Hardware del “SUMINISTRO E INSTALACIÓN DE SOLUCIÓN DE HARDWARE Y SOFTWARE DE TELEFONIA IP”, para actualizar la tecnología ofrecida debido a la escase</w:t>
      </w:r>
      <w:r>
        <w:rPr>
          <w:rFonts w:ascii="Arial" w:hAnsi="Arial" w:cs="Arial"/>
        </w:rPr>
        <w:t>z</w:t>
      </w:r>
      <w:r w:rsidRPr="007443DD">
        <w:rPr>
          <w:rFonts w:ascii="Arial" w:hAnsi="Arial" w:cs="Arial"/>
        </w:rPr>
        <w:t xml:space="preserve"> de suministros a nivel internacional. </w:t>
      </w:r>
      <w:r>
        <w:rPr>
          <w:rFonts w:ascii="Arial" w:hAnsi="Arial" w:cs="Arial"/>
        </w:rPr>
        <w:t xml:space="preserve">Seguidamente, el Gerente invitado expuso un cuadro del </w:t>
      </w:r>
      <w:r w:rsidRPr="00464362">
        <w:rPr>
          <w:rFonts w:ascii="Arial" w:hAnsi="Arial" w:cs="Arial"/>
          <w:lang w:val="es-SV"/>
        </w:rPr>
        <w:t xml:space="preserve">detalle de la solicitud del contratista, con los datos de los requerimientos, cambios y justificación. </w:t>
      </w:r>
      <w:r>
        <w:rPr>
          <w:rFonts w:ascii="Arial" w:hAnsi="Arial" w:cs="Arial"/>
          <w:lang w:val="es-SV"/>
        </w:rPr>
        <w:t>Así como</w:t>
      </w:r>
      <w:r w:rsidRPr="00464362">
        <w:rPr>
          <w:rFonts w:ascii="Arial" w:hAnsi="Arial" w:cs="Arial"/>
          <w:lang w:val="es-SV"/>
        </w:rPr>
        <w:t xml:space="preserve"> un detalle de la distribución del suministro con teléfonos o softphone.</w:t>
      </w:r>
      <w:r>
        <w:rPr>
          <w:rFonts w:ascii="Arial" w:hAnsi="Arial" w:cs="Arial"/>
          <w:lang w:val="es-SV"/>
        </w:rPr>
        <w:t xml:space="preserve"> </w:t>
      </w:r>
      <w:r w:rsidRPr="00464362">
        <w:rPr>
          <w:rFonts w:ascii="Arial" w:hAnsi="Arial" w:cs="Arial"/>
          <w:lang w:val="es-SV"/>
        </w:rPr>
        <w:t>Además, presentó el informe de los administradores de contrato, señalando la pertinencia de lo solicitado por el proveedor.</w:t>
      </w:r>
      <w:r>
        <w:rPr>
          <w:rFonts w:ascii="Arial" w:hAnsi="Arial" w:cs="Arial"/>
          <w:lang w:val="es-SV"/>
        </w:rPr>
        <w:t xml:space="preserve"> Adicionalmente, el ingeniero Bendeck Jiménez expuso su opinión técnica en la cual manifiesta que los cambios propuestos por el proveedor implican que el FSV recibirá una tecnología superior a la originalmente contratada, sin incrementar el precio, por lo que concluye que el cambio es en beneficio del FSV. </w:t>
      </w:r>
      <w:r w:rsidRPr="00464362">
        <w:rPr>
          <w:rFonts w:ascii="Arial" w:hAnsi="Arial" w:cs="Arial"/>
          <w:lang w:val="es-SV"/>
        </w:rPr>
        <w:t xml:space="preserve"> Y </w:t>
      </w:r>
      <w:r w:rsidRPr="00D44134">
        <w:rPr>
          <w:rFonts w:ascii="Arial" w:hAnsi="Arial" w:cs="Arial"/>
          <w:lang w:val="es-SV"/>
        </w:rPr>
        <w:t>finalmente</w:t>
      </w:r>
      <w:r>
        <w:rPr>
          <w:rFonts w:ascii="Arial" w:hAnsi="Arial" w:cs="Arial"/>
          <w:lang w:val="es-SV"/>
        </w:rPr>
        <w:t xml:space="preserve"> </w:t>
      </w:r>
      <w:r w:rsidRPr="00D44134">
        <w:rPr>
          <w:rFonts w:ascii="Arial" w:hAnsi="Arial" w:cs="Arial"/>
          <w:lang w:val="es-SV"/>
        </w:rPr>
        <w:t>solicitó</w:t>
      </w:r>
      <w:r w:rsidRPr="00464362">
        <w:rPr>
          <w:rFonts w:ascii="Arial" w:hAnsi="Arial" w:cs="Arial"/>
          <w:lang w:val="es-SV"/>
        </w:rPr>
        <w:t xml:space="preserve"> aprobar la </w:t>
      </w:r>
      <w:r w:rsidRPr="0017618F">
        <w:rPr>
          <w:rFonts w:ascii="Arial" w:hAnsi="Arial" w:cs="Arial"/>
          <w:lang w:val="es-SV"/>
        </w:rPr>
        <w:t>adenda</w:t>
      </w:r>
      <w:r w:rsidRPr="00464362">
        <w:rPr>
          <w:rFonts w:ascii="Arial" w:hAnsi="Arial" w:cs="Arial"/>
          <w:lang w:val="es-SV"/>
        </w:rPr>
        <w:t xml:space="preserve"> en los términos expuestos.</w:t>
      </w:r>
      <w:r>
        <w:rPr>
          <w:rFonts w:ascii="Arial" w:hAnsi="Arial" w:cs="Arial"/>
          <w:lang w:val="es-SV"/>
        </w:rPr>
        <w:t xml:space="preserve"> </w:t>
      </w:r>
      <w:r w:rsidRPr="007112E7">
        <w:rPr>
          <w:rFonts w:ascii="Arial" w:hAnsi="Arial" w:cs="Arial"/>
        </w:rPr>
        <w:t>Junta Directiva, luego de conocer la</w:t>
      </w:r>
      <w:r>
        <w:rPr>
          <w:rFonts w:ascii="Arial" w:hAnsi="Arial" w:cs="Arial"/>
        </w:rPr>
        <w:t xml:space="preserve"> presentación realizada, la opinión del Gerente de Tecnología de la Información y la</w:t>
      </w:r>
      <w:r w:rsidRPr="007112E7">
        <w:rPr>
          <w:rFonts w:ascii="Arial" w:hAnsi="Arial" w:cs="Arial"/>
        </w:rPr>
        <w:t xml:space="preserve"> solicitud presentada por el </w:t>
      </w:r>
      <w:r w:rsidRPr="00DF6A50">
        <w:rPr>
          <w:rFonts w:ascii="Arial" w:hAnsi="Arial" w:cs="Arial"/>
          <w:bCs/>
        </w:rPr>
        <w:t>ingeniero Salvador Enrique Bendeck Jiménez, Gerente de Tecnología de la Información</w:t>
      </w:r>
      <w:r>
        <w:rPr>
          <w:rFonts w:ascii="Arial" w:hAnsi="Arial" w:cs="Arial"/>
          <w:bCs/>
        </w:rPr>
        <w:t xml:space="preserve">, acompañado del </w:t>
      </w:r>
      <w:r>
        <w:rPr>
          <w:rFonts w:ascii="Arial" w:hAnsi="Arial" w:cs="Arial"/>
        </w:rPr>
        <w:t>i</w:t>
      </w:r>
      <w:r w:rsidRPr="007112E7">
        <w:rPr>
          <w:rFonts w:ascii="Arial" w:hAnsi="Arial" w:cs="Arial"/>
        </w:rPr>
        <w:t>ngeniero Julio Tarcicio Rivas García, Jefe de la Unidad de Adquisiciones y Contrataciones Institucional (UACI),</w:t>
      </w:r>
      <w:r>
        <w:rPr>
          <w:rFonts w:ascii="Arial" w:hAnsi="Arial" w:cs="Arial"/>
        </w:rPr>
        <w:t xml:space="preserve"> y s</w:t>
      </w:r>
      <w:r w:rsidRPr="004A0B4B">
        <w:rPr>
          <w:rFonts w:ascii="Arial" w:hAnsi="Arial" w:cs="Arial"/>
          <w:lang w:val="es-SV"/>
        </w:rPr>
        <w:t xml:space="preserve">obre la base de lo regulado en </w:t>
      </w:r>
      <w:r>
        <w:rPr>
          <w:rFonts w:ascii="Arial" w:hAnsi="Arial" w:cs="Arial"/>
          <w:lang w:val="es-SV"/>
        </w:rPr>
        <w:t>los</w:t>
      </w:r>
      <w:r w:rsidRPr="004A0B4B">
        <w:rPr>
          <w:rFonts w:ascii="Arial" w:hAnsi="Arial" w:cs="Arial"/>
          <w:lang w:val="es-SV"/>
        </w:rPr>
        <w:t xml:space="preserve"> Art</w:t>
      </w:r>
      <w:r>
        <w:rPr>
          <w:rFonts w:ascii="Arial" w:hAnsi="Arial" w:cs="Arial"/>
          <w:lang w:val="es-SV"/>
        </w:rPr>
        <w:t>s</w:t>
      </w:r>
      <w:r w:rsidRPr="004A0B4B">
        <w:rPr>
          <w:rFonts w:ascii="Arial" w:hAnsi="Arial" w:cs="Arial"/>
          <w:lang w:val="es-SV"/>
        </w:rPr>
        <w:t>.</w:t>
      </w:r>
      <w:r>
        <w:rPr>
          <w:rFonts w:ascii="Arial" w:hAnsi="Arial" w:cs="Arial"/>
          <w:lang w:val="es-SV"/>
        </w:rPr>
        <w:t xml:space="preserve"> 2 inciso tercero y 18 de la Ley de Bolsas de Productos y Servicios, y </w:t>
      </w:r>
      <w:r w:rsidRPr="004A0B4B">
        <w:rPr>
          <w:rFonts w:ascii="Arial" w:hAnsi="Arial" w:cs="Arial"/>
          <w:lang w:val="es-SV"/>
        </w:rPr>
        <w:t>82 del Instructivo de Operaciones y Liquidaciones de BOLPROS</w:t>
      </w:r>
      <w:r>
        <w:rPr>
          <w:rFonts w:ascii="Arial" w:hAnsi="Arial" w:cs="Arial"/>
          <w:lang w:val="es-SV"/>
        </w:rPr>
        <w:t xml:space="preserve">; así como de conformidad a lo acordado en el </w:t>
      </w:r>
      <w:r w:rsidRPr="00004973">
        <w:rPr>
          <w:rFonts w:ascii="Arial" w:hAnsi="Arial" w:cs="Arial"/>
          <w:lang w:val="es-SV"/>
        </w:rPr>
        <w:t xml:space="preserve">Convenio por Servicios de Negociación por </w:t>
      </w:r>
      <w:r>
        <w:rPr>
          <w:rFonts w:ascii="Arial" w:hAnsi="Arial" w:cs="Arial"/>
          <w:lang w:val="es-SV"/>
        </w:rPr>
        <w:t>C</w:t>
      </w:r>
      <w:r w:rsidRPr="00004973">
        <w:rPr>
          <w:rFonts w:ascii="Arial" w:hAnsi="Arial" w:cs="Arial"/>
          <w:lang w:val="es-SV"/>
        </w:rPr>
        <w:t>uenta del Estado</w:t>
      </w:r>
      <w:r>
        <w:rPr>
          <w:rFonts w:ascii="Arial" w:hAnsi="Arial" w:cs="Arial"/>
          <w:lang w:val="es-SV"/>
        </w:rPr>
        <w:t>, suscrito entre el FSV y BOLPROS,</w:t>
      </w:r>
      <w:r w:rsidRPr="004A0B4B">
        <w:rPr>
          <w:rFonts w:ascii="Arial" w:hAnsi="Arial" w:cs="Arial"/>
          <w:lang w:val="es-SV"/>
        </w:rPr>
        <w:t xml:space="preserve"> </w:t>
      </w:r>
      <w:r w:rsidRPr="007112E7">
        <w:rPr>
          <w:rFonts w:ascii="Arial" w:hAnsi="Arial" w:cs="Arial"/>
        </w:rPr>
        <w:t xml:space="preserve">por unanimidad </w:t>
      </w:r>
      <w:r w:rsidRPr="007112E7">
        <w:rPr>
          <w:rFonts w:ascii="Arial" w:hAnsi="Arial" w:cs="Arial"/>
          <w:b/>
        </w:rPr>
        <w:t>ACUERDA:</w:t>
      </w:r>
    </w:p>
    <w:p w14:paraId="7B0CC912" w14:textId="77777777" w:rsidR="009204DF" w:rsidRDefault="009204DF" w:rsidP="009204DF">
      <w:pPr>
        <w:rPr>
          <w:rFonts w:ascii="Arial" w:hAnsi="Arial" w:cs="Arial"/>
          <w:b/>
        </w:rPr>
      </w:pPr>
    </w:p>
    <w:p w14:paraId="348AB87E" w14:textId="77777777" w:rsidR="009204DF" w:rsidRDefault="009204DF" w:rsidP="009204DF">
      <w:pPr>
        <w:numPr>
          <w:ilvl w:val="0"/>
          <w:numId w:val="28"/>
        </w:numPr>
        <w:ind w:left="360"/>
        <w:jc w:val="both"/>
        <w:rPr>
          <w:rFonts w:ascii="Arial" w:hAnsi="Arial" w:cs="Arial"/>
          <w:lang w:val="es-SV"/>
        </w:rPr>
      </w:pPr>
      <w:r>
        <w:rPr>
          <w:rFonts w:ascii="Arial" w:hAnsi="Arial" w:cs="Arial"/>
          <w:lang w:val="es-SV"/>
        </w:rPr>
        <w:t>D</w:t>
      </w:r>
      <w:r w:rsidRPr="004A0B4B">
        <w:rPr>
          <w:rFonts w:ascii="Arial" w:hAnsi="Arial" w:cs="Arial"/>
          <w:lang w:val="es-SV"/>
        </w:rPr>
        <w:t>ar por conocida la solicitud de cambios presentada por el contratista DADA &amp; DADA en nota de fecha 24 de junio de 2022 y mediante la cual se solicitan cambios expuestos en esta presentación.</w:t>
      </w:r>
    </w:p>
    <w:p w14:paraId="48D4847A" w14:textId="77777777" w:rsidR="009204DF" w:rsidRPr="004A0B4B" w:rsidRDefault="009204DF" w:rsidP="009204DF">
      <w:pPr>
        <w:ind w:left="360"/>
        <w:jc w:val="both"/>
        <w:rPr>
          <w:rFonts w:ascii="Arial" w:hAnsi="Arial" w:cs="Arial"/>
          <w:lang w:val="es-SV"/>
        </w:rPr>
      </w:pPr>
    </w:p>
    <w:p w14:paraId="1BEB19D5" w14:textId="77777777" w:rsidR="009204DF" w:rsidRDefault="009204DF" w:rsidP="009204DF">
      <w:pPr>
        <w:numPr>
          <w:ilvl w:val="0"/>
          <w:numId w:val="28"/>
        </w:numPr>
        <w:ind w:left="360"/>
        <w:jc w:val="both"/>
        <w:rPr>
          <w:rFonts w:ascii="Arial" w:hAnsi="Arial" w:cs="Arial"/>
          <w:lang w:val="es-SV"/>
        </w:rPr>
      </w:pPr>
      <w:r>
        <w:rPr>
          <w:rFonts w:ascii="Arial" w:hAnsi="Arial" w:cs="Arial"/>
          <w:lang w:val="es-SV"/>
        </w:rPr>
        <w:lastRenderedPageBreak/>
        <w:t>D</w:t>
      </w:r>
      <w:r w:rsidRPr="004A0B4B">
        <w:rPr>
          <w:rFonts w:ascii="Arial" w:hAnsi="Arial" w:cs="Arial"/>
          <w:lang w:val="es-SV"/>
        </w:rPr>
        <w:t>ar por conocido el informe de Administradores de Contrato, respecto a los cambios solicitados por el contratista DADA &amp; DADA.</w:t>
      </w:r>
    </w:p>
    <w:p w14:paraId="254ACE3B" w14:textId="77777777" w:rsidR="009204DF" w:rsidRDefault="009204DF" w:rsidP="009204DF">
      <w:pPr>
        <w:pStyle w:val="Prrafodelista"/>
        <w:rPr>
          <w:rFonts w:ascii="Arial" w:hAnsi="Arial" w:cs="Arial"/>
          <w:lang w:val="es-SV"/>
        </w:rPr>
      </w:pPr>
    </w:p>
    <w:p w14:paraId="41D67CB5" w14:textId="77777777" w:rsidR="009204DF" w:rsidRPr="004A0B4B" w:rsidRDefault="009204DF" w:rsidP="009204DF">
      <w:pPr>
        <w:numPr>
          <w:ilvl w:val="0"/>
          <w:numId w:val="28"/>
        </w:numPr>
        <w:ind w:left="360"/>
        <w:jc w:val="both"/>
        <w:rPr>
          <w:rFonts w:ascii="Arial" w:hAnsi="Arial" w:cs="Arial"/>
          <w:lang w:val="es-SV"/>
        </w:rPr>
      </w:pPr>
      <w:r w:rsidRPr="004A0B4B">
        <w:rPr>
          <w:rFonts w:ascii="Arial" w:hAnsi="Arial" w:cs="Arial"/>
          <w:lang w:val="es-SV"/>
        </w:rPr>
        <w:t>A</w:t>
      </w:r>
      <w:r>
        <w:rPr>
          <w:rFonts w:ascii="Arial" w:hAnsi="Arial" w:cs="Arial"/>
          <w:lang w:val="es-SV"/>
        </w:rPr>
        <w:t>utorizar</w:t>
      </w:r>
      <w:r w:rsidRPr="004A0B4B">
        <w:rPr>
          <w:rFonts w:ascii="Arial" w:hAnsi="Arial" w:cs="Arial"/>
          <w:lang w:val="es-SV"/>
        </w:rPr>
        <w:t xml:space="preserve"> la ADENDA al contrato N° 28852 OFERTA DE COMPRA N° 345/2021 </w:t>
      </w:r>
      <w:r w:rsidRPr="004A0B4B">
        <w:rPr>
          <w:rFonts w:ascii="Arial" w:hAnsi="Arial" w:cs="Arial"/>
          <w:lang w:val="es-MX"/>
        </w:rPr>
        <w:t>“</w:t>
      </w:r>
      <w:r w:rsidRPr="004A0B4B">
        <w:rPr>
          <w:rFonts w:ascii="Arial" w:hAnsi="Arial" w:cs="Arial"/>
        </w:rPr>
        <w:t>SUMINISTRO E INSTALACIÓN DE SOLUCIÓN DE HARDWARE Y SOFTWARE DE TELEFONIA IP</w:t>
      </w:r>
      <w:r w:rsidRPr="004A0B4B">
        <w:rPr>
          <w:rFonts w:ascii="Arial" w:hAnsi="Arial" w:cs="Arial"/>
          <w:lang w:val="es-MX"/>
        </w:rPr>
        <w:t>”</w:t>
      </w:r>
      <w:r>
        <w:rPr>
          <w:rFonts w:ascii="Arial" w:hAnsi="Arial" w:cs="Arial"/>
          <w:lang w:val="es-MX"/>
        </w:rPr>
        <w:t xml:space="preserve">, </w:t>
      </w:r>
      <w:r w:rsidRPr="00411136">
        <w:rPr>
          <w:rFonts w:ascii="Arial" w:hAnsi="Arial" w:cs="Arial"/>
          <w:lang w:val="es-MX"/>
        </w:rPr>
        <w:t>así como la erogación de las comisiones que correspondan, de conformidad a lo establecido en el Convenio por servicios de negociación por cuenta del Estado</w:t>
      </w:r>
      <w:r>
        <w:rPr>
          <w:rFonts w:ascii="Arial" w:hAnsi="Arial" w:cs="Arial"/>
          <w:lang w:val="es-MX"/>
        </w:rPr>
        <w:t>. Todo</w:t>
      </w:r>
      <w:r w:rsidRPr="004A0B4B">
        <w:rPr>
          <w:rFonts w:ascii="Arial" w:hAnsi="Arial" w:cs="Arial"/>
          <w:lang w:val="es-SV"/>
        </w:rPr>
        <w:t xml:space="preserve"> bajo </w:t>
      </w:r>
      <w:r w:rsidRPr="004A0B4B">
        <w:rPr>
          <w:rFonts w:ascii="Arial" w:hAnsi="Arial" w:cs="Arial"/>
        </w:rPr>
        <w:t>las condiciones descritas en la presentación y que se resumen a continuación:</w:t>
      </w:r>
    </w:p>
    <w:p w14:paraId="5C7B0C56" w14:textId="77777777" w:rsidR="009204DF" w:rsidRDefault="009204DF" w:rsidP="009204DF">
      <w:pPr>
        <w:ind w:left="-360" w:firstLine="780"/>
        <w:jc w:val="both"/>
        <w:rPr>
          <w:rFonts w:ascii="Arial" w:hAnsi="Arial" w:cs="Arial"/>
          <w:lang w:val="es-SV"/>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24"/>
        <w:gridCol w:w="4124"/>
        <w:gridCol w:w="886"/>
        <w:gridCol w:w="3926"/>
      </w:tblGrid>
      <w:tr w:rsidR="009204DF" w14:paraId="260F49E5" w14:textId="77777777" w:rsidTr="00F54B1A">
        <w:trPr>
          <w:trHeight w:val="254"/>
        </w:trPr>
        <w:tc>
          <w:tcPr>
            <w:tcW w:w="5248"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951E40" w14:textId="77777777" w:rsidR="009204DF" w:rsidRDefault="009204DF" w:rsidP="00F54B1A">
            <w:pPr>
              <w:spacing w:line="256" w:lineRule="auto"/>
              <w:ind w:left="-360" w:firstLine="780"/>
              <w:jc w:val="center"/>
              <w:rPr>
                <w:rFonts w:ascii="Arial" w:hAnsi="Arial" w:cs="Arial"/>
                <w:sz w:val="20"/>
                <w:szCs w:val="20"/>
                <w:lang w:val="es-SV"/>
              </w:rPr>
            </w:pPr>
            <w:r>
              <w:rPr>
                <w:rFonts w:ascii="Arial" w:hAnsi="Arial" w:cs="Arial"/>
                <w:b/>
                <w:bCs/>
                <w:sz w:val="20"/>
                <w:szCs w:val="20"/>
              </w:rPr>
              <w:t>REQUERIMIENTO</w:t>
            </w:r>
          </w:p>
        </w:tc>
        <w:tc>
          <w:tcPr>
            <w:tcW w:w="4812"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EB66361" w14:textId="77777777" w:rsidR="009204DF" w:rsidRDefault="009204DF" w:rsidP="00F54B1A">
            <w:pPr>
              <w:spacing w:line="256" w:lineRule="auto"/>
              <w:ind w:left="-360" w:firstLine="780"/>
              <w:jc w:val="center"/>
              <w:rPr>
                <w:rFonts w:ascii="Arial" w:hAnsi="Arial" w:cs="Arial"/>
                <w:sz w:val="20"/>
                <w:szCs w:val="20"/>
                <w:lang w:val="es-SV"/>
              </w:rPr>
            </w:pPr>
            <w:r>
              <w:rPr>
                <w:rFonts w:ascii="Arial" w:hAnsi="Arial" w:cs="Arial"/>
                <w:b/>
                <w:bCs/>
                <w:sz w:val="20"/>
                <w:szCs w:val="20"/>
              </w:rPr>
              <w:t>CAMBIOS</w:t>
            </w:r>
          </w:p>
        </w:tc>
      </w:tr>
      <w:tr w:rsidR="009204DF" w14:paraId="0D0E1F6C" w14:textId="77777777" w:rsidTr="00F54B1A">
        <w:trPr>
          <w:trHeight w:val="767"/>
        </w:trPr>
        <w:tc>
          <w:tcPr>
            <w:tcW w:w="112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3929EDF" w14:textId="77777777" w:rsidR="009204DF" w:rsidRDefault="009204DF" w:rsidP="00F54B1A">
            <w:pPr>
              <w:spacing w:line="256" w:lineRule="auto"/>
              <w:ind w:left="-360" w:firstLine="780"/>
              <w:rPr>
                <w:rFonts w:ascii="Arial" w:hAnsi="Arial" w:cs="Arial"/>
                <w:sz w:val="16"/>
                <w:szCs w:val="16"/>
                <w:lang w:val="es-SV"/>
              </w:rPr>
            </w:pPr>
            <w:r>
              <w:rPr>
                <w:rFonts w:ascii="Arial" w:hAnsi="Arial" w:cs="Arial"/>
                <w:sz w:val="16"/>
                <w:szCs w:val="16"/>
              </w:rPr>
              <w:t>2</w:t>
            </w:r>
          </w:p>
        </w:tc>
        <w:tc>
          <w:tcPr>
            <w:tcW w:w="412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E5B232"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lang w:val="es-MX"/>
              </w:rPr>
              <w:t>Servidores de Comunicaciones para Instalación de Software de Telefonía (principal y redundancia).</w:t>
            </w:r>
          </w:p>
          <w:p w14:paraId="78F1F231"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rPr>
              <w:t>MODELO SERVIDORES DELL R440</w:t>
            </w:r>
          </w:p>
        </w:tc>
        <w:tc>
          <w:tcPr>
            <w:tcW w:w="8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4E52D52"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rPr>
              <w:t>2</w:t>
            </w:r>
          </w:p>
        </w:tc>
        <w:tc>
          <w:tcPr>
            <w:tcW w:w="392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70895CF"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lang w:val="es-MX"/>
              </w:rPr>
              <w:t>Servidores de Comunicaciones para Instalación de Software de Telefonía (principal y redundancia)</w:t>
            </w:r>
          </w:p>
          <w:p w14:paraId="3F67D2C8"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rPr>
              <w:t xml:space="preserve">MODELO SERVIDORES </w:t>
            </w:r>
            <w:r>
              <w:rPr>
                <w:rFonts w:ascii="Arial" w:hAnsi="Arial" w:cs="Arial"/>
                <w:b/>
                <w:bCs/>
                <w:sz w:val="16"/>
                <w:szCs w:val="16"/>
              </w:rPr>
              <w:t>DELL R450</w:t>
            </w:r>
          </w:p>
        </w:tc>
      </w:tr>
      <w:tr w:rsidR="009204DF" w14:paraId="4CC70CD3" w14:textId="77777777" w:rsidTr="00F54B1A">
        <w:trPr>
          <w:trHeight w:val="767"/>
        </w:trPr>
        <w:tc>
          <w:tcPr>
            <w:tcW w:w="112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1D820C3" w14:textId="77777777" w:rsidR="009204DF" w:rsidRDefault="009204DF" w:rsidP="00F54B1A">
            <w:pPr>
              <w:spacing w:line="256" w:lineRule="auto"/>
              <w:ind w:left="-360" w:firstLine="780"/>
              <w:rPr>
                <w:rFonts w:ascii="Arial" w:hAnsi="Arial" w:cs="Arial"/>
                <w:sz w:val="16"/>
                <w:szCs w:val="16"/>
                <w:lang w:val="es-SV"/>
              </w:rPr>
            </w:pPr>
            <w:r>
              <w:rPr>
                <w:rFonts w:ascii="Arial" w:hAnsi="Arial" w:cs="Arial"/>
                <w:sz w:val="16"/>
                <w:szCs w:val="16"/>
              </w:rPr>
              <w:t>14</w:t>
            </w:r>
          </w:p>
        </w:tc>
        <w:tc>
          <w:tcPr>
            <w:tcW w:w="412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B6DD154"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rPr>
              <w:t>Diademas inalámbricas para teléfonos gama gerencial (3), ejecutiva (10) y operadora (1).</w:t>
            </w:r>
          </w:p>
          <w:p w14:paraId="0F0439FE"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rPr>
              <w:t>Modelo de Diadema inalámbrica Marca JABRA Modelo Evolve 65 Mono</w:t>
            </w:r>
          </w:p>
        </w:tc>
        <w:tc>
          <w:tcPr>
            <w:tcW w:w="8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317AC6"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rPr>
              <w:t>14</w:t>
            </w:r>
          </w:p>
        </w:tc>
        <w:tc>
          <w:tcPr>
            <w:tcW w:w="392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53FCBED"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rPr>
              <w:t>Diademas inalámbricas para teléfonos gama gerencial (3), ejecutiva (10) y operadora (1).</w:t>
            </w:r>
          </w:p>
          <w:p w14:paraId="2B7F46AC"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rPr>
              <w:t xml:space="preserve">Modelo de diadema inalámbrica </w:t>
            </w:r>
            <w:r>
              <w:rPr>
                <w:rFonts w:ascii="Arial" w:hAnsi="Arial" w:cs="Arial"/>
                <w:b/>
                <w:bCs/>
                <w:sz w:val="16"/>
                <w:szCs w:val="16"/>
              </w:rPr>
              <w:t>Poly Voyager 4310</w:t>
            </w:r>
          </w:p>
        </w:tc>
      </w:tr>
      <w:tr w:rsidR="009204DF" w14:paraId="4795F1B7" w14:textId="77777777" w:rsidTr="00F54B1A">
        <w:trPr>
          <w:trHeight w:val="767"/>
        </w:trPr>
        <w:tc>
          <w:tcPr>
            <w:tcW w:w="112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B43DA6A" w14:textId="77777777" w:rsidR="009204DF" w:rsidRDefault="009204DF" w:rsidP="00F54B1A">
            <w:pPr>
              <w:spacing w:line="256" w:lineRule="auto"/>
              <w:ind w:left="-360" w:firstLine="780"/>
              <w:rPr>
                <w:rFonts w:ascii="Arial" w:hAnsi="Arial" w:cs="Arial"/>
                <w:sz w:val="16"/>
                <w:szCs w:val="16"/>
                <w:lang w:val="es-SV"/>
              </w:rPr>
            </w:pPr>
            <w:r>
              <w:rPr>
                <w:rFonts w:ascii="Arial" w:hAnsi="Arial" w:cs="Arial"/>
                <w:sz w:val="16"/>
                <w:szCs w:val="16"/>
              </w:rPr>
              <w:t>59</w:t>
            </w:r>
          </w:p>
        </w:tc>
        <w:tc>
          <w:tcPr>
            <w:tcW w:w="412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51ECD3B"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lang w:val="es-MX"/>
              </w:rPr>
              <w:t>Diadema auricular inalámbrica convertible, compatible a la solución de telefonía IP a brindar</w:t>
            </w:r>
          </w:p>
        </w:tc>
        <w:tc>
          <w:tcPr>
            <w:tcW w:w="88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9B4172A"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sz w:val="16"/>
                <w:szCs w:val="16"/>
              </w:rPr>
              <w:t>75</w:t>
            </w:r>
          </w:p>
        </w:tc>
        <w:tc>
          <w:tcPr>
            <w:tcW w:w="392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CE99215" w14:textId="77777777" w:rsidR="009204DF" w:rsidRDefault="009204DF" w:rsidP="00F54B1A">
            <w:pPr>
              <w:spacing w:line="256" w:lineRule="auto"/>
              <w:ind w:left="-360" w:firstLine="780"/>
              <w:jc w:val="center"/>
              <w:rPr>
                <w:rFonts w:ascii="Arial" w:hAnsi="Arial" w:cs="Arial"/>
                <w:sz w:val="16"/>
                <w:szCs w:val="16"/>
                <w:lang w:val="es-SV"/>
              </w:rPr>
            </w:pPr>
            <w:r>
              <w:rPr>
                <w:rFonts w:ascii="Arial" w:hAnsi="Arial" w:cs="Arial"/>
                <w:b/>
                <w:bCs/>
                <w:sz w:val="16"/>
                <w:szCs w:val="16"/>
                <w:lang w:val="es-MX"/>
              </w:rPr>
              <w:t xml:space="preserve">Diademas auricular alámbrica, </w:t>
            </w:r>
            <w:r>
              <w:rPr>
                <w:rFonts w:ascii="Arial" w:hAnsi="Arial" w:cs="Arial"/>
                <w:sz w:val="16"/>
                <w:szCs w:val="16"/>
                <w:lang w:val="es-MX"/>
              </w:rPr>
              <w:t>compatible a la solución de telefonía IP a brindar</w:t>
            </w:r>
          </w:p>
        </w:tc>
      </w:tr>
    </w:tbl>
    <w:p w14:paraId="5E66DB43" w14:textId="77777777" w:rsidR="009204DF" w:rsidRDefault="009204DF" w:rsidP="009204DF">
      <w:pPr>
        <w:jc w:val="both"/>
        <w:rPr>
          <w:rFonts w:ascii="Arial" w:hAnsi="Arial" w:cs="Arial"/>
          <w:sz w:val="22"/>
          <w:szCs w:val="22"/>
          <w:lang w:val="es-SV"/>
        </w:rPr>
      </w:pPr>
      <w:r>
        <w:rPr>
          <w:rFonts w:ascii="Arial" w:hAnsi="Arial" w:cs="Arial"/>
          <w:sz w:val="22"/>
          <w:szCs w:val="22"/>
          <w:lang w:val="es-MX"/>
        </w:rPr>
        <w:t>El resto de las condiciones y requerimientos contractuales, se mantienen sin modificación.</w:t>
      </w:r>
    </w:p>
    <w:p w14:paraId="2AF674C1" w14:textId="77777777" w:rsidR="009204DF" w:rsidRDefault="009204DF" w:rsidP="009204DF">
      <w:pPr>
        <w:pStyle w:val="Prrafodelista"/>
        <w:ind w:left="360"/>
        <w:jc w:val="both"/>
        <w:rPr>
          <w:rFonts w:ascii="Arial" w:hAnsi="Arial" w:cs="Arial"/>
          <w:lang w:val="es-SV"/>
        </w:rPr>
      </w:pPr>
    </w:p>
    <w:p w14:paraId="4BE9DAAB" w14:textId="77777777" w:rsidR="009204DF" w:rsidRDefault="009204DF" w:rsidP="009204DF">
      <w:pPr>
        <w:numPr>
          <w:ilvl w:val="0"/>
          <w:numId w:val="36"/>
        </w:numPr>
        <w:ind w:left="360"/>
        <w:jc w:val="both"/>
        <w:rPr>
          <w:rFonts w:ascii="Arial" w:hAnsi="Arial" w:cs="Arial"/>
          <w:lang w:val="es-SV"/>
        </w:rPr>
      </w:pPr>
      <w:r>
        <w:rPr>
          <w:rFonts w:ascii="Arial" w:hAnsi="Arial" w:cs="Arial"/>
          <w:lang w:val="es-SV"/>
        </w:rPr>
        <w:t>COMISIONAR a</w:t>
      </w:r>
      <w:r>
        <w:rPr>
          <w:rFonts w:ascii="Arial" w:hAnsi="Arial" w:cs="Arial"/>
        </w:rPr>
        <w:t xml:space="preserve"> la Unidad de Adquisiciones y Contrataciones Institucional (UACI), para que notifique este punto </w:t>
      </w:r>
      <w:r>
        <w:rPr>
          <w:rFonts w:ascii="Arial" w:hAnsi="Arial" w:cs="Arial"/>
          <w:lang w:val="es-SV"/>
        </w:rPr>
        <w:t>a la Bolsa de Productos y Servicios (BOLPROS).</w:t>
      </w:r>
    </w:p>
    <w:p w14:paraId="6576A1B1" w14:textId="77777777" w:rsidR="009204DF" w:rsidRDefault="009204DF" w:rsidP="009204DF">
      <w:pPr>
        <w:pStyle w:val="Prrafodelista"/>
        <w:rPr>
          <w:rFonts w:ascii="Arial" w:hAnsi="Arial" w:cs="Arial"/>
          <w:lang w:val="es-SV"/>
        </w:rPr>
      </w:pPr>
    </w:p>
    <w:p w14:paraId="1325FFC2" w14:textId="77777777" w:rsidR="009204DF" w:rsidRDefault="009204DF" w:rsidP="009204DF">
      <w:pPr>
        <w:numPr>
          <w:ilvl w:val="0"/>
          <w:numId w:val="36"/>
        </w:numPr>
        <w:ind w:left="360"/>
        <w:jc w:val="both"/>
        <w:rPr>
          <w:rFonts w:ascii="Arial" w:hAnsi="Arial" w:cs="Arial"/>
          <w:lang w:val="es-SV"/>
        </w:rPr>
      </w:pPr>
      <w:r>
        <w:rPr>
          <w:rFonts w:ascii="Arial" w:hAnsi="Arial" w:cs="Arial"/>
          <w:lang w:val="es-MX"/>
        </w:rPr>
        <w:t>Ratificar el punto en esta misma sesión.</w:t>
      </w:r>
    </w:p>
    <w:p w14:paraId="33D18401" w14:textId="77777777" w:rsidR="009204DF" w:rsidRDefault="009204DF" w:rsidP="009204DF">
      <w:pPr>
        <w:jc w:val="both"/>
        <w:rPr>
          <w:rFonts w:ascii="Arial" w:hAnsi="Arial" w:cs="Arial"/>
          <w:b/>
          <w:color w:val="FF0000"/>
          <w:lang w:val="es-MX"/>
        </w:rPr>
      </w:pPr>
    </w:p>
    <w:p w14:paraId="07C1DBA1" w14:textId="77777777" w:rsidR="009204DF" w:rsidRDefault="009204DF" w:rsidP="009204DF">
      <w:pPr>
        <w:pStyle w:val="Prrafodelista"/>
        <w:ind w:left="720" w:hanging="153"/>
        <w:jc w:val="both"/>
        <w:rPr>
          <w:rFonts w:ascii="Arial" w:hAnsi="Arial" w:cs="Arial"/>
          <w:b/>
          <w:bCs/>
          <w:color w:val="FF0000"/>
          <w:lang w:val="es-SV" w:eastAsia="en-US"/>
        </w:rPr>
      </w:pPr>
    </w:p>
    <w:p w14:paraId="33136AFC" w14:textId="77777777" w:rsidR="009204DF" w:rsidRDefault="009204DF" w:rsidP="009204DF">
      <w:pPr>
        <w:jc w:val="both"/>
        <w:rPr>
          <w:rFonts w:ascii="Arial" w:hAnsi="Arial" w:cs="Arial"/>
        </w:rPr>
      </w:pPr>
      <w:r>
        <w:rPr>
          <w:rFonts w:ascii="Arial" w:hAnsi="Arial" w:cs="Arial"/>
          <w:b/>
          <w:bCs/>
        </w:rPr>
        <w:t xml:space="preserve">IX) PRÓRROGA AL CONTRATO N° 1 DERIVADO DE LA CONTRATACIÓN DIRECTA N° FSV-04/2021 “SERVICIO DE ACTUALIZACIÓN DE LA VERSIÓN DEL MÓDULO DE COLLECTOR ADMINISTRATIVO/JUDICIAL Y ACTUALIZACIÓN DE LA INFRAESTRUCTURA TECNOLÓGICA DEL SISTEMA BANCARIO AB@NKS”. </w:t>
      </w:r>
      <w:r>
        <w:rPr>
          <w:rFonts w:ascii="Arial" w:hAnsi="Arial" w:cs="Arial"/>
        </w:rPr>
        <w:t>El presidente y Director Ejecutivo sometió</w:t>
      </w:r>
      <w:r>
        <w:rPr>
          <w:rFonts w:ascii="Arial" w:hAnsi="Arial" w:cs="Arial"/>
          <w:lang w:val="es-MX"/>
        </w:rPr>
        <w:t xml:space="preserve"> a consideración de los directores, solicitud de</w:t>
      </w:r>
      <w:r>
        <w:rPr>
          <w:rFonts w:ascii="Arial" w:hAnsi="Arial" w:cs="Arial"/>
          <w:b/>
          <w:bCs/>
          <w:lang w:val="es-MX"/>
        </w:rPr>
        <w:t xml:space="preserve"> </w:t>
      </w:r>
      <w:r>
        <w:rPr>
          <w:rFonts w:ascii="Arial" w:hAnsi="Arial" w:cs="Arial"/>
        </w:rPr>
        <w:t>prórroga al contrato N° 1 derivado de la Contratación Directa N° FSV-04/2021 “SERVICIO DE ACTUALIZACIÓN DE LA VERSIÓN DEL MÓDULO DE COLLECTOR ADMINISTRATIVO/JUDICIAL Y ACTUALIZACIÓN DE LA INFRAESTRUCTURA TECNOLÓGICA DEL SISTEMA BANCARIO AB@NKS”.</w:t>
      </w:r>
      <w:r>
        <w:rPr>
          <w:rFonts w:ascii="Arial" w:hAnsi="Arial" w:cs="Arial"/>
          <w:b/>
          <w:bCs/>
        </w:rPr>
        <w:t xml:space="preserve"> </w:t>
      </w:r>
      <w:r>
        <w:rPr>
          <w:rFonts w:ascii="Arial" w:hAnsi="Arial" w:cs="Arial"/>
        </w:rPr>
        <w:t xml:space="preserve">Para su presentación invitó al </w:t>
      </w:r>
      <w:r>
        <w:rPr>
          <w:rFonts w:ascii="Arial" w:hAnsi="Arial" w:cs="Arial"/>
          <w:bCs/>
        </w:rPr>
        <w:t xml:space="preserve">ingeniero Salvador Enrique Bendeck Jiménez, Gerente de Tecnología de la Información, acompañado del </w:t>
      </w:r>
      <w:r>
        <w:rPr>
          <w:rFonts w:ascii="Arial" w:hAnsi="Arial" w:cs="Arial"/>
        </w:rPr>
        <w:t xml:space="preserve">ingeniero Julio Tarcicio Rivas García, Jefe de la Unidad de Adquisiciones y Contrataciones Institucional (UACI). El ingeniero </w:t>
      </w:r>
      <w:r>
        <w:rPr>
          <w:rFonts w:ascii="Arial" w:hAnsi="Arial" w:cs="Arial"/>
          <w:bCs/>
        </w:rPr>
        <w:t>Bendeck Jiménez inició explicando que el propósito de este c</w:t>
      </w:r>
      <w:r>
        <w:rPr>
          <w:rFonts w:ascii="Arial" w:hAnsi="Arial" w:cs="Arial"/>
        </w:rPr>
        <w:t>ontrato es contar con el servicio de actualización de la versión más reciente del módulo de Collector (Administrativo/ Judicial) y Actualización de la infraestructura tecnológica del Sistema Bancario Ab@nks. Explicó que el 21 de octubre de 2021, en Punto XII) del acta de sesión de Junta Directiva JD-192/2021,</w:t>
      </w:r>
      <w:r>
        <w:rPr>
          <w:rFonts w:ascii="Arial" w:hAnsi="Arial" w:cs="Arial"/>
          <w:b/>
          <w:bCs/>
        </w:rPr>
        <w:t xml:space="preserve"> </w:t>
      </w:r>
      <w:r>
        <w:rPr>
          <w:rFonts w:ascii="Arial" w:hAnsi="Arial" w:cs="Arial"/>
        </w:rPr>
        <w:t xml:space="preserve">se autorizó el «Informe de Contratación Directa N° FSV-04/2021 Servicio de Actualización de la Versión del Módulo de Collector Administrativo/Judicial y Actualización de la Infraestructura Tecnológica del Sistema Bancario Ab@nks”. El 11 de noviembre de 2021 se suscribió el </w:t>
      </w:r>
      <w:r>
        <w:rPr>
          <w:rFonts w:ascii="Arial" w:hAnsi="Arial" w:cs="Arial"/>
        </w:rPr>
        <w:lastRenderedPageBreak/>
        <w:t xml:space="preserve">contrato N° 1 correspondiente a la Contratación Directa N° FSV-04/2021; el cual está conformado por: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142"/>
        <w:gridCol w:w="1500"/>
        <w:gridCol w:w="1418"/>
      </w:tblGrid>
      <w:tr w:rsidR="009204DF" w14:paraId="67937FD5" w14:textId="77777777" w:rsidTr="00F54B1A">
        <w:trPr>
          <w:trHeight w:val="376"/>
        </w:trPr>
        <w:tc>
          <w:tcPr>
            <w:tcW w:w="7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AFC0191" w14:textId="77777777" w:rsidR="009204DF" w:rsidRDefault="009204DF" w:rsidP="00F54B1A">
            <w:pPr>
              <w:spacing w:after="160" w:line="256" w:lineRule="auto"/>
              <w:jc w:val="center"/>
              <w:rPr>
                <w:rFonts w:asciiTheme="minorHAnsi" w:eastAsiaTheme="minorHAnsi" w:hAnsiTheme="minorHAnsi" w:cstheme="minorBidi"/>
                <w:sz w:val="22"/>
                <w:szCs w:val="22"/>
                <w:lang w:val="es-SV" w:eastAsia="en-US"/>
              </w:rPr>
            </w:pPr>
            <w:r>
              <w:rPr>
                <w:rFonts w:asciiTheme="minorHAnsi" w:eastAsiaTheme="minorHAnsi" w:hAnsiTheme="minorHAnsi" w:cstheme="minorBidi"/>
                <w:b/>
                <w:bCs/>
                <w:sz w:val="22"/>
                <w:szCs w:val="22"/>
                <w:lang w:eastAsia="en-US"/>
              </w:rPr>
              <w:t>ITEM</w:t>
            </w:r>
          </w:p>
        </w:tc>
        <w:tc>
          <w:tcPr>
            <w:tcW w:w="15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0D4DE1D" w14:textId="77777777" w:rsidR="009204DF" w:rsidRDefault="009204DF" w:rsidP="00F54B1A">
            <w:pPr>
              <w:spacing w:after="160" w:line="256" w:lineRule="auto"/>
              <w:jc w:val="center"/>
              <w:rPr>
                <w:rFonts w:asciiTheme="minorHAnsi" w:eastAsiaTheme="minorHAnsi" w:hAnsiTheme="minorHAnsi" w:cstheme="minorBidi"/>
                <w:sz w:val="22"/>
                <w:szCs w:val="22"/>
                <w:lang w:val="es-SV" w:eastAsia="en-US"/>
              </w:rPr>
            </w:pPr>
            <w:r>
              <w:rPr>
                <w:rFonts w:asciiTheme="minorHAnsi" w:eastAsiaTheme="minorHAnsi" w:hAnsiTheme="minorHAnsi" w:cstheme="minorBidi"/>
                <w:b/>
                <w:bCs/>
                <w:sz w:val="22"/>
                <w:szCs w:val="22"/>
                <w:lang w:eastAsia="en-US"/>
              </w:rPr>
              <w:t>F. INCIO</w:t>
            </w:r>
          </w:p>
        </w:tc>
        <w:tc>
          <w:tcPr>
            <w:tcW w:w="14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159A820" w14:textId="77777777" w:rsidR="009204DF" w:rsidRDefault="009204DF" w:rsidP="00F54B1A">
            <w:pPr>
              <w:spacing w:after="160" w:line="256" w:lineRule="auto"/>
              <w:jc w:val="center"/>
              <w:rPr>
                <w:rFonts w:asciiTheme="minorHAnsi" w:eastAsiaTheme="minorHAnsi" w:hAnsiTheme="minorHAnsi" w:cstheme="minorBidi"/>
                <w:sz w:val="22"/>
                <w:szCs w:val="22"/>
                <w:lang w:val="es-SV" w:eastAsia="en-US"/>
              </w:rPr>
            </w:pPr>
            <w:r>
              <w:rPr>
                <w:rFonts w:asciiTheme="minorHAnsi" w:eastAsiaTheme="minorHAnsi" w:hAnsiTheme="minorHAnsi" w:cstheme="minorBidi"/>
                <w:b/>
                <w:bCs/>
                <w:sz w:val="22"/>
                <w:szCs w:val="22"/>
                <w:lang w:eastAsia="en-US"/>
              </w:rPr>
              <w:t>F. FINAL</w:t>
            </w:r>
          </w:p>
        </w:tc>
      </w:tr>
      <w:tr w:rsidR="009204DF" w14:paraId="1B63C5C5" w14:textId="77777777" w:rsidTr="00F54B1A">
        <w:trPr>
          <w:trHeight w:val="327"/>
        </w:trPr>
        <w:tc>
          <w:tcPr>
            <w:tcW w:w="7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09BFA2A" w14:textId="77777777" w:rsidR="009204DF" w:rsidRDefault="009204DF" w:rsidP="00F54B1A">
            <w:pPr>
              <w:spacing w:after="160" w:line="256" w:lineRule="auto"/>
              <w:rPr>
                <w:rFonts w:asciiTheme="minorHAnsi" w:eastAsiaTheme="minorHAnsi" w:hAnsiTheme="minorHAnsi" w:cstheme="minorBidi"/>
                <w:sz w:val="22"/>
                <w:szCs w:val="22"/>
                <w:lang w:val="es-SV" w:eastAsia="en-US"/>
              </w:rPr>
            </w:pPr>
            <w:r>
              <w:rPr>
                <w:rFonts w:asciiTheme="minorHAnsi" w:eastAsiaTheme="minorHAnsi" w:hAnsiTheme="minorHAnsi" w:cstheme="minorBidi"/>
                <w:sz w:val="22"/>
                <w:szCs w:val="22"/>
                <w:lang w:eastAsia="en-US"/>
              </w:rPr>
              <w:t>ITEM A. Implementación Versión 7.0 del Módulo Collector Administrativo para la Unidad de Administración de Cartera</w:t>
            </w:r>
          </w:p>
        </w:tc>
        <w:tc>
          <w:tcPr>
            <w:tcW w:w="15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AD8D814" w14:textId="77777777" w:rsidR="009204DF" w:rsidRDefault="009204DF" w:rsidP="00F54B1A">
            <w:pPr>
              <w:spacing w:after="160" w:line="256" w:lineRule="auto"/>
              <w:rPr>
                <w:rFonts w:asciiTheme="minorHAnsi" w:eastAsiaTheme="minorHAnsi" w:hAnsiTheme="minorHAnsi" w:cstheme="minorBidi"/>
                <w:sz w:val="22"/>
                <w:szCs w:val="22"/>
                <w:lang w:val="es-SV" w:eastAsia="en-US"/>
              </w:rPr>
            </w:pPr>
            <w:r>
              <w:rPr>
                <w:rFonts w:asciiTheme="minorHAnsi" w:eastAsiaTheme="minorHAnsi" w:hAnsiTheme="minorHAnsi" w:cstheme="minorBidi"/>
                <w:sz w:val="22"/>
                <w:szCs w:val="22"/>
                <w:lang w:eastAsia="en-US"/>
              </w:rPr>
              <w:t>3/01/2022</w:t>
            </w:r>
          </w:p>
        </w:tc>
        <w:tc>
          <w:tcPr>
            <w:tcW w:w="14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BE6414C" w14:textId="77777777" w:rsidR="009204DF" w:rsidRDefault="009204DF" w:rsidP="00F54B1A">
            <w:pPr>
              <w:spacing w:after="160" w:line="256" w:lineRule="auto"/>
              <w:rPr>
                <w:rFonts w:asciiTheme="minorHAnsi" w:eastAsiaTheme="minorHAnsi" w:hAnsiTheme="minorHAnsi" w:cstheme="minorBidi"/>
                <w:sz w:val="22"/>
                <w:szCs w:val="22"/>
                <w:lang w:val="es-SV" w:eastAsia="en-US"/>
              </w:rPr>
            </w:pPr>
            <w:r>
              <w:rPr>
                <w:rFonts w:asciiTheme="minorHAnsi" w:eastAsiaTheme="minorHAnsi" w:hAnsiTheme="minorHAnsi" w:cstheme="minorBidi"/>
                <w:sz w:val="22"/>
                <w:szCs w:val="22"/>
                <w:lang w:eastAsia="en-US"/>
              </w:rPr>
              <w:t>03/07/2022</w:t>
            </w:r>
          </w:p>
        </w:tc>
      </w:tr>
      <w:tr w:rsidR="009204DF" w14:paraId="5435B9BE" w14:textId="77777777" w:rsidTr="00F54B1A">
        <w:trPr>
          <w:trHeight w:val="404"/>
        </w:trPr>
        <w:tc>
          <w:tcPr>
            <w:tcW w:w="7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5DA6E324" w14:textId="77777777" w:rsidR="009204DF" w:rsidRDefault="009204DF" w:rsidP="00F54B1A">
            <w:pPr>
              <w:spacing w:after="160" w:line="256" w:lineRule="auto"/>
              <w:rPr>
                <w:rFonts w:asciiTheme="minorHAnsi" w:eastAsiaTheme="minorHAnsi" w:hAnsiTheme="minorHAnsi" w:cstheme="minorBidi"/>
                <w:sz w:val="22"/>
                <w:szCs w:val="22"/>
                <w:lang w:val="es-SV" w:eastAsia="en-US"/>
              </w:rPr>
            </w:pPr>
            <w:r>
              <w:rPr>
                <w:rFonts w:asciiTheme="minorHAnsi" w:eastAsiaTheme="minorHAnsi" w:hAnsiTheme="minorHAnsi" w:cstheme="minorBidi"/>
                <w:sz w:val="22"/>
                <w:szCs w:val="22"/>
                <w:lang w:eastAsia="en-US"/>
              </w:rPr>
              <w:t xml:space="preserve">ITEM B. Implementación Versión 7.0 del Módulo Collector Judicial para el Área de Recuperación Judicial </w:t>
            </w:r>
          </w:p>
        </w:tc>
        <w:tc>
          <w:tcPr>
            <w:tcW w:w="15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664CE57" w14:textId="77777777" w:rsidR="009204DF" w:rsidRDefault="009204DF" w:rsidP="00F54B1A">
            <w:pPr>
              <w:spacing w:after="160" w:line="256" w:lineRule="auto"/>
              <w:rPr>
                <w:rFonts w:asciiTheme="minorHAnsi" w:eastAsiaTheme="minorHAnsi" w:hAnsiTheme="minorHAnsi" w:cstheme="minorBidi"/>
                <w:sz w:val="22"/>
                <w:szCs w:val="22"/>
                <w:lang w:val="es-SV" w:eastAsia="en-US"/>
              </w:rPr>
            </w:pPr>
            <w:r>
              <w:rPr>
                <w:rFonts w:asciiTheme="minorHAnsi" w:eastAsiaTheme="minorHAnsi" w:hAnsiTheme="minorHAnsi" w:cstheme="minorBidi"/>
                <w:sz w:val="22"/>
                <w:szCs w:val="22"/>
                <w:lang w:eastAsia="en-US"/>
              </w:rPr>
              <w:t>3/01/2022</w:t>
            </w:r>
          </w:p>
        </w:tc>
        <w:tc>
          <w:tcPr>
            <w:tcW w:w="14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444CDFE2" w14:textId="77777777" w:rsidR="009204DF" w:rsidRDefault="009204DF" w:rsidP="00F54B1A">
            <w:pPr>
              <w:spacing w:after="160" w:line="256" w:lineRule="auto"/>
              <w:rPr>
                <w:rFonts w:asciiTheme="minorHAnsi" w:eastAsiaTheme="minorHAnsi" w:hAnsiTheme="minorHAnsi" w:cstheme="minorBidi"/>
                <w:sz w:val="22"/>
                <w:szCs w:val="22"/>
                <w:lang w:val="es-SV" w:eastAsia="en-US"/>
              </w:rPr>
            </w:pPr>
            <w:r>
              <w:rPr>
                <w:rFonts w:asciiTheme="minorHAnsi" w:eastAsiaTheme="minorHAnsi" w:hAnsiTheme="minorHAnsi" w:cstheme="minorBidi"/>
                <w:sz w:val="22"/>
                <w:szCs w:val="22"/>
                <w:lang w:eastAsia="en-US"/>
              </w:rPr>
              <w:t>03/07/2022</w:t>
            </w:r>
          </w:p>
        </w:tc>
      </w:tr>
      <w:tr w:rsidR="009204DF" w14:paraId="02FB6E8D" w14:textId="77777777" w:rsidTr="00F54B1A">
        <w:trPr>
          <w:trHeight w:val="506"/>
        </w:trPr>
        <w:tc>
          <w:tcPr>
            <w:tcW w:w="7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C23834B" w14:textId="77777777" w:rsidR="009204DF" w:rsidRDefault="009204DF" w:rsidP="00F54B1A">
            <w:pPr>
              <w:spacing w:after="160" w:line="256" w:lineRule="auto"/>
              <w:rPr>
                <w:rFonts w:asciiTheme="minorHAnsi" w:eastAsiaTheme="minorHAnsi" w:hAnsiTheme="minorHAnsi" w:cstheme="minorBidi"/>
                <w:sz w:val="22"/>
                <w:szCs w:val="22"/>
                <w:lang w:val="es-SV" w:eastAsia="en-US"/>
              </w:rPr>
            </w:pPr>
            <w:r>
              <w:rPr>
                <w:rFonts w:asciiTheme="minorHAnsi" w:eastAsiaTheme="minorHAnsi" w:hAnsiTheme="minorHAnsi" w:cstheme="minorBidi"/>
                <w:sz w:val="22"/>
                <w:szCs w:val="22"/>
                <w:lang w:eastAsia="en-US"/>
              </w:rPr>
              <w:t>ITEM C. Actualización de la Infraestructura Tecnológica del Sistema Bancario Ab@nks – Oracle de 11g a 19C + Sistemas periféricos (Tableau, App Móvil, Simulador, CRM, Colecturía de Pagos, Servicios Web, Bancos, Portal de Activos, Sistema de Antilavado, otros)</w:t>
            </w:r>
          </w:p>
        </w:tc>
        <w:tc>
          <w:tcPr>
            <w:tcW w:w="15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970A2D8" w14:textId="77777777" w:rsidR="009204DF" w:rsidRDefault="009204DF" w:rsidP="00F54B1A">
            <w:pPr>
              <w:spacing w:after="160" w:line="256" w:lineRule="auto"/>
              <w:rPr>
                <w:rFonts w:asciiTheme="minorHAnsi" w:eastAsiaTheme="minorHAnsi" w:hAnsiTheme="minorHAnsi" w:cstheme="minorBidi"/>
                <w:sz w:val="22"/>
                <w:szCs w:val="22"/>
                <w:lang w:val="es-SV" w:eastAsia="en-US"/>
              </w:rPr>
            </w:pPr>
            <w:r>
              <w:rPr>
                <w:rFonts w:asciiTheme="minorHAnsi" w:eastAsiaTheme="minorHAnsi" w:hAnsiTheme="minorHAnsi" w:cstheme="minorBidi"/>
                <w:sz w:val="22"/>
                <w:szCs w:val="22"/>
                <w:lang w:eastAsia="en-US"/>
              </w:rPr>
              <w:t>3/01/2022</w:t>
            </w:r>
          </w:p>
        </w:tc>
        <w:tc>
          <w:tcPr>
            <w:tcW w:w="14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1242711" w14:textId="77777777" w:rsidR="009204DF" w:rsidRDefault="009204DF" w:rsidP="00F54B1A">
            <w:pPr>
              <w:spacing w:after="160" w:line="256" w:lineRule="auto"/>
              <w:rPr>
                <w:rFonts w:asciiTheme="minorHAnsi" w:eastAsiaTheme="minorHAnsi" w:hAnsiTheme="minorHAnsi" w:cstheme="minorBidi"/>
                <w:sz w:val="22"/>
                <w:szCs w:val="22"/>
                <w:lang w:val="es-SV" w:eastAsia="en-US"/>
              </w:rPr>
            </w:pPr>
            <w:r>
              <w:rPr>
                <w:rFonts w:asciiTheme="minorHAnsi" w:eastAsiaTheme="minorHAnsi" w:hAnsiTheme="minorHAnsi" w:cstheme="minorBidi"/>
                <w:sz w:val="22"/>
                <w:szCs w:val="22"/>
                <w:lang w:eastAsia="en-US"/>
              </w:rPr>
              <w:t>03/09/2022</w:t>
            </w:r>
          </w:p>
        </w:tc>
      </w:tr>
    </w:tbl>
    <w:p w14:paraId="02CCD39E" w14:textId="77777777" w:rsidR="009204DF" w:rsidRDefault="009204DF" w:rsidP="009204DF">
      <w:pPr>
        <w:tabs>
          <w:tab w:val="left" w:pos="851"/>
        </w:tabs>
        <w:jc w:val="both"/>
        <w:textAlignment w:val="baseline"/>
        <w:rPr>
          <w:rFonts w:ascii="Arial" w:hAnsi="Arial" w:cs="Arial"/>
          <w:b/>
        </w:rPr>
      </w:pPr>
      <w:r>
        <w:rPr>
          <w:rFonts w:ascii="Arial" w:hAnsi="Arial" w:cs="Arial"/>
        </w:rPr>
        <w:t>El 21 de junio de 2022, encontrándose dentro del plazo contractual pactado,</w:t>
      </w:r>
      <w:r>
        <w:rPr>
          <w:rFonts w:ascii="Arial" w:hAnsi="Arial" w:cs="Arial"/>
          <w:b/>
          <w:bCs/>
        </w:rPr>
        <w:t xml:space="preserve"> </w:t>
      </w:r>
      <w:r>
        <w:rPr>
          <w:rFonts w:ascii="Arial" w:hAnsi="Arial" w:cs="Arial"/>
        </w:rPr>
        <w:t xml:space="preserve">se recibió solicitud del contratista Ladonware International (Sociedad de Panamá), con el fin de gestionar prórroga al plazo de implementación para los ítems A y B del referido contrato, por impacto por casos COVID-19 que desplaza el plan de trabajo. </w:t>
      </w:r>
      <w:r>
        <w:rPr>
          <w:rFonts w:ascii="Arial" w:hAnsi="Arial" w:cs="Arial"/>
          <w:lang w:val="es-SV"/>
        </w:rPr>
        <w:t>Además, se conoció el informe de los administradores de contrato, indicando que luego de analizar la petición, están de acuerdo en conceder la prórroga, conforme lo establece el Art. 86 de la LACAP. Se expuso el plan de trabajo actualizado, con la i</w:t>
      </w:r>
      <w:r>
        <w:rPr>
          <w:rFonts w:ascii="Arial" w:hAnsi="Arial" w:cs="Arial"/>
        </w:rPr>
        <w:t xml:space="preserve">mplementación de la nueva versión Collector Administrativo/Judicial, así: Plazo contractual 03 de Julio de 2022; solicitud de prórroga hasta el 24 de agosto de 2022, equivalente a </w:t>
      </w:r>
      <w:r w:rsidRPr="006B6968">
        <w:rPr>
          <w:rFonts w:ascii="Arial" w:hAnsi="Arial" w:cs="Arial"/>
        </w:rPr>
        <w:t>52 días calendario</w:t>
      </w:r>
      <w:r>
        <w:rPr>
          <w:rFonts w:ascii="Arial" w:hAnsi="Arial" w:cs="Arial"/>
        </w:rPr>
        <w:t>; r</w:t>
      </w:r>
      <w:r w:rsidRPr="006B6968">
        <w:rPr>
          <w:rFonts w:ascii="Arial" w:hAnsi="Arial" w:cs="Arial"/>
        </w:rPr>
        <w:t xml:space="preserve">etraso </w:t>
      </w:r>
      <w:r>
        <w:rPr>
          <w:rFonts w:ascii="Arial" w:hAnsi="Arial" w:cs="Arial"/>
        </w:rPr>
        <w:t>a</w:t>
      </w:r>
      <w:r w:rsidRPr="00510C13">
        <w:rPr>
          <w:rFonts w:ascii="Arial" w:hAnsi="Arial" w:cs="Arial"/>
        </w:rPr>
        <w:t>l impacto del personal integrado al proyecto por presentar COVID-19.</w:t>
      </w:r>
      <w:r>
        <w:rPr>
          <w:rFonts w:ascii="Arial" w:hAnsi="Arial" w:cs="Arial"/>
        </w:rPr>
        <w:t xml:space="preserve"> </w:t>
      </w:r>
      <w:r>
        <w:rPr>
          <w:rFonts w:ascii="Arial" w:hAnsi="Arial" w:cs="Arial"/>
          <w:lang w:val="es-SV"/>
        </w:rPr>
        <w:t xml:space="preserve">Finalmente, </w:t>
      </w:r>
      <w:r>
        <w:rPr>
          <w:rFonts w:ascii="Arial" w:hAnsi="Arial" w:cs="Arial"/>
        </w:rPr>
        <w:t xml:space="preserve">el ingeniero </w:t>
      </w:r>
      <w:r>
        <w:rPr>
          <w:rFonts w:ascii="Arial" w:hAnsi="Arial" w:cs="Arial"/>
          <w:bCs/>
        </w:rPr>
        <w:t>Bendeck Jiménez</w:t>
      </w:r>
      <w:r>
        <w:rPr>
          <w:rFonts w:ascii="Arial" w:hAnsi="Arial" w:cs="Arial"/>
          <w:lang w:val="es-SV"/>
        </w:rPr>
        <w:t xml:space="preserve"> solicitó a Junta Directiva autorizar la prórroga en los términos expuestos en esta presentación, según se detallan en el documento adjunto. </w:t>
      </w:r>
      <w:r>
        <w:rPr>
          <w:rFonts w:ascii="Arial" w:hAnsi="Arial" w:cs="Arial"/>
        </w:rPr>
        <w:t xml:space="preserve">Junta Directiva, luego de conocer la solicitud presentada por el </w:t>
      </w:r>
      <w:r>
        <w:rPr>
          <w:rFonts w:ascii="Arial" w:hAnsi="Arial" w:cs="Arial"/>
          <w:bCs/>
        </w:rPr>
        <w:t xml:space="preserve">ingeniero Salvador Enrique Bendeck Jiménez, Gerente de Tecnología de la Información, acompañado del </w:t>
      </w:r>
      <w:r>
        <w:rPr>
          <w:rFonts w:ascii="Arial" w:hAnsi="Arial" w:cs="Arial"/>
        </w:rPr>
        <w:t>ingeniero Julio Tarcicio Rivas García, Jefe de la Unidad de Adquisiciones y Contrataciones Institucional (UACI); considerando que es un hecho conocido y notorio los efectos, impacto e incapacidades médicas que la Pandemia por COVID-19 ha causado a nivel mundial ―lo cual no es imputable al contratista―; además, habiéndose solicitado la prórroga dentro del plazo contractual, y s</w:t>
      </w:r>
      <w:r>
        <w:rPr>
          <w:rFonts w:ascii="Arial" w:hAnsi="Arial" w:cs="Arial"/>
          <w:lang w:val="es-SV"/>
        </w:rPr>
        <w:t xml:space="preserve">obre la base de lo regulado en el Art. 86 de la LACAP, </w:t>
      </w:r>
      <w:r>
        <w:rPr>
          <w:rFonts w:ascii="Arial" w:hAnsi="Arial" w:cs="Arial"/>
        </w:rPr>
        <w:t xml:space="preserve">por unanimidad </w:t>
      </w:r>
      <w:r>
        <w:rPr>
          <w:rFonts w:ascii="Arial" w:hAnsi="Arial" w:cs="Arial"/>
          <w:b/>
        </w:rPr>
        <w:t>ACUERDA:</w:t>
      </w:r>
    </w:p>
    <w:p w14:paraId="06DF1751" w14:textId="77777777" w:rsidR="009204DF" w:rsidRDefault="009204DF" w:rsidP="009204DF">
      <w:pPr>
        <w:tabs>
          <w:tab w:val="left" w:pos="851"/>
        </w:tabs>
        <w:jc w:val="both"/>
        <w:textAlignment w:val="baseline"/>
        <w:rPr>
          <w:rFonts w:ascii="Arial" w:hAnsi="Arial" w:cs="Arial"/>
          <w:b/>
        </w:rPr>
      </w:pPr>
    </w:p>
    <w:p w14:paraId="378E2A68" w14:textId="77777777" w:rsidR="009204DF" w:rsidRDefault="009204DF" w:rsidP="009204DF">
      <w:pPr>
        <w:pStyle w:val="Prrafodelista"/>
        <w:numPr>
          <w:ilvl w:val="0"/>
          <w:numId w:val="37"/>
        </w:numPr>
        <w:tabs>
          <w:tab w:val="left" w:pos="851"/>
        </w:tabs>
        <w:jc w:val="both"/>
        <w:textAlignment w:val="baseline"/>
        <w:rPr>
          <w:rFonts w:ascii="Arial" w:hAnsi="Arial" w:cs="Arial"/>
          <w:lang w:val="es-SV"/>
        </w:rPr>
      </w:pPr>
      <w:r>
        <w:rPr>
          <w:rFonts w:ascii="Arial" w:hAnsi="Arial" w:cs="Arial"/>
          <w:lang w:val="es-SV"/>
        </w:rPr>
        <w:t>Dar por conocida la solicitud de prórroga presentada por el contratista LADON INTERNATIONAL INC en notas de fecha 21 de junio de 2022 y mediante las cuales se solicita una prórroga al plazo de entrega de ITEM A e ITEM B, según lo expuesto en esta presentación.</w:t>
      </w:r>
    </w:p>
    <w:p w14:paraId="63FD9B89" w14:textId="77777777" w:rsidR="009204DF" w:rsidRDefault="009204DF" w:rsidP="009204DF">
      <w:pPr>
        <w:pStyle w:val="Prrafodelista"/>
        <w:tabs>
          <w:tab w:val="left" w:pos="851"/>
        </w:tabs>
        <w:ind w:left="360"/>
        <w:jc w:val="both"/>
        <w:textAlignment w:val="baseline"/>
        <w:rPr>
          <w:rFonts w:ascii="Arial" w:hAnsi="Arial" w:cs="Arial"/>
          <w:lang w:val="es-SV"/>
        </w:rPr>
      </w:pPr>
    </w:p>
    <w:p w14:paraId="1344B089" w14:textId="77777777" w:rsidR="009204DF" w:rsidRDefault="009204DF" w:rsidP="009204DF">
      <w:pPr>
        <w:pStyle w:val="Prrafodelista"/>
        <w:numPr>
          <w:ilvl w:val="0"/>
          <w:numId w:val="37"/>
        </w:numPr>
        <w:tabs>
          <w:tab w:val="left" w:pos="851"/>
        </w:tabs>
        <w:jc w:val="both"/>
        <w:textAlignment w:val="baseline"/>
        <w:rPr>
          <w:rFonts w:ascii="Arial" w:hAnsi="Arial" w:cs="Arial"/>
          <w:lang w:val="es-SV"/>
        </w:rPr>
      </w:pPr>
      <w:r>
        <w:rPr>
          <w:rFonts w:ascii="Arial" w:hAnsi="Arial" w:cs="Arial"/>
          <w:lang w:val="es-SV"/>
        </w:rPr>
        <w:t>Dar por conocidos los informes de Administradores de Contrato, respecto a la solicitud de prórroga solicitada por el contratista LADON INTERNATIONAL INC.</w:t>
      </w:r>
    </w:p>
    <w:p w14:paraId="4D354279" w14:textId="77777777" w:rsidR="009204DF" w:rsidRDefault="009204DF" w:rsidP="009204DF">
      <w:pPr>
        <w:pStyle w:val="Prrafodelista"/>
        <w:rPr>
          <w:rFonts w:ascii="Arial" w:hAnsi="Arial" w:cs="Arial"/>
          <w:lang w:val="es-SV"/>
        </w:rPr>
      </w:pPr>
    </w:p>
    <w:p w14:paraId="0F43F979" w14:textId="77777777" w:rsidR="009204DF" w:rsidRDefault="009204DF" w:rsidP="009204DF">
      <w:pPr>
        <w:pStyle w:val="Prrafodelista"/>
        <w:numPr>
          <w:ilvl w:val="0"/>
          <w:numId w:val="37"/>
        </w:numPr>
        <w:tabs>
          <w:tab w:val="left" w:pos="851"/>
        </w:tabs>
        <w:jc w:val="both"/>
        <w:textAlignment w:val="baseline"/>
        <w:rPr>
          <w:rFonts w:ascii="Arial" w:hAnsi="Arial" w:cs="Arial"/>
          <w:lang w:val="es-SV"/>
        </w:rPr>
      </w:pPr>
      <w:r>
        <w:rPr>
          <w:rFonts w:ascii="Arial" w:hAnsi="Arial" w:cs="Arial"/>
          <w:lang w:val="es-SV"/>
        </w:rPr>
        <w:t xml:space="preserve">Autorizar prórroga al plazo del contrato N° 1 de la Contratación Directa N° FSV-04/2021 </w:t>
      </w:r>
      <w:r>
        <w:rPr>
          <w:rFonts w:ascii="Arial" w:hAnsi="Arial" w:cs="Arial"/>
          <w:lang w:val="es-MX"/>
        </w:rPr>
        <w:t>“</w:t>
      </w:r>
      <w:r>
        <w:rPr>
          <w:rFonts w:ascii="Arial" w:hAnsi="Arial" w:cs="Arial"/>
        </w:rPr>
        <w:t xml:space="preserve">SERVICIO DE ACTUALIZACIÓN DE LA VERSIÓN DEL MÓDULO DE COLLECTOR </w:t>
      </w:r>
      <w:r>
        <w:rPr>
          <w:rFonts w:ascii="Arial" w:hAnsi="Arial" w:cs="Arial"/>
        </w:rPr>
        <w:lastRenderedPageBreak/>
        <w:t>ADMINISTRATIVO/JUDICIAL Y ACTUALIZACIÓN DE LA INFRAESTRUCTURA TECNOLÓGICA DEL SISTEMA BANCARIO AB@NKS</w:t>
      </w:r>
      <w:r>
        <w:rPr>
          <w:rFonts w:ascii="Arial" w:hAnsi="Arial" w:cs="Arial"/>
          <w:lang w:val="es-MX"/>
        </w:rPr>
        <w:t xml:space="preserve">”, </w:t>
      </w:r>
      <w:r>
        <w:rPr>
          <w:rFonts w:ascii="Arial" w:hAnsi="Arial" w:cs="Arial"/>
        </w:rPr>
        <w:t>según el detalle siguiente:</w:t>
      </w:r>
    </w:p>
    <w:p w14:paraId="3DC63E72" w14:textId="77777777" w:rsidR="009204DF" w:rsidRDefault="009204DF" w:rsidP="009204DF">
      <w:pPr>
        <w:pStyle w:val="Prrafodelista"/>
        <w:numPr>
          <w:ilvl w:val="1"/>
          <w:numId w:val="38"/>
        </w:numPr>
        <w:tabs>
          <w:tab w:val="left" w:pos="851"/>
        </w:tabs>
        <w:jc w:val="both"/>
        <w:textAlignment w:val="baseline"/>
        <w:rPr>
          <w:rFonts w:ascii="Arial" w:hAnsi="Arial" w:cs="Arial"/>
          <w:lang w:val="es-SV"/>
        </w:rPr>
      </w:pPr>
      <w:r>
        <w:rPr>
          <w:rFonts w:ascii="Arial" w:hAnsi="Arial" w:cs="Arial"/>
        </w:rPr>
        <w:t xml:space="preserve">ITEM A. Implementación Versión 7.0 del Módulo Collector Administrativo para la Unidad de Administración de Cartera, siendo la fecha de finalización hasta el Veinticuatro (24) de agosto de 2022 </w:t>
      </w:r>
    </w:p>
    <w:p w14:paraId="79566AAF" w14:textId="77777777" w:rsidR="009204DF" w:rsidRDefault="009204DF" w:rsidP="009204DF">
      <w:pPr>
        <w:pStyle w:val="Prrafodelista"/>
        <w:numPr>
          <w:ilvl w:val="1"/>
          <w:numId w:val="38"/>
        </w:numPr>
        <w:tabs>
          <w:tab w:val="left" w:pos="851"/>
        </w:tabs>
        <w:jc w:val="both"/>
        <w:textAlignment w:val="baseline"/>
        <w:rPr>
          <w:rFonts w:ascii="Arial" w:hAnsi="Arial" w:cs="Arial"/>
          <w:lang w:val="es-SV"/>
        </w:rPr>
      </w:pPr>
      <w:r>
        <w:rPr>
          <w:rFonts w:ascii="Arial" w:hAnsi="Arial" w:cs="Arial"/>
        </w:rPr>
        <w:t xml:space="preserve">ITEM B. Implementación Versión 7.0 del Módulo Collector Judicial para el Área de Recuperación Judicial, siendo la fecha de finalización hasta el Veinticuatro (24) de agosto de 2022. </w:t>
      </w:r>
    </w:p>
    <w:p w14:paraId="0347C286" w14:textId="77777777" w:rsidR="009204DF" w:rsidRDefault="009204DF" w:rsidP="009204DF">
      <w:pPr>
        <w:tabs>
          <w:tab w:val="left" w:pos="851"/>
        </w:tabs>
        <w:jc w:val="both"/>
        <w:textAlignment w:val="baseline"/>
        <w:rPr>
          <w:rFonts w:ascii="Arial" w:hAnsi="Arial" w:cs="Arial"/>
        </w:rPr>
      </w:pPr>
      <w:r>
        <w:rPr>
          <w:rFonts w:ascii="Arial" w:hAnsi="Arial" w:cs="Arial"/>
        </w:rPr>
        <w:t xml:space="preserve">    El resto de las condiciones y requerimientos contractuales se mantienen sin modificación.</w:t>
      </w:r>
    </w:p>
    <w:p w14:paraId="72FE4766" w14:textId="77777777" w:rsidR="009204DF" w:rsidRDefault="009204DF" w:rsidP="009204DF">
      <w:pPr>
        <w:pStyle w:val="Prrafodelista"/>
        <w:tabs>
          <w:tab w:val="left" w:pos="851"/>
        </w:tabs>
        <w:ind w:left="360"/>
        <w:jc w:val="both"/>
        <w:textAlignment w:val="baseline"/>
        <w:rPr>
          <w:rFonts w:ascii="Arial" w:hAnsi="Arial" w:cs="Arial"/>
          <w:lang w:val="es-SV"/>
        </w:rPr>
      </w:pPr>
    </w:p>
    <w:p w14:paraId="20060128" w14:textId="77777777" w:rsidR="009204DF" w:rsidRDefault="009204DF" w:rsidP="009204DF">
      <w:pPr>
        <w:pStyle w:val="Prrafodelista"/>
        <w:numPr>
          <w:ilvl w:val="0"/>
          <w:numId w:val="37"/>
        </w:numPr>
        <w:tabs>
          <w:tab w:val="left" w:pos="851"/>
        </w:tabs>
        <w:jc w:val="both"/>
        <w:textAlignment w:val="baseline"/>
        <w:rPr>
          <w:rFonts w:ascii="Arial" w:hAnsi="Arial" w:cs="Arial"/>
          <w:lang w:val="es-SV"/>
        </w:rPr>
      </w:pPr>
      <w:r>
        <w:rPr>
          <w:rFonts w:ascii="Arial" w:hAnsi="Arial" w:cs="Arial"/>
          <w:lang w:val="es-SV"/>
        </w:rPr>
        <w:t>Autorizar al Presidente y Director Ejecutivo, para delegar en el Gerente de Tecnología de la Información, conforme al Art. 30 de la Ley del Fondo Social para la Vivienda, para que en nombre y representación del FSV, suscriba la documentación para el otorgamiento de actos que fueren necesarios para formalizar el anterior contrato.</w:t>
      </w:r>
    </w:p>
    <w:p w14:paraId="216711B5" w14:textId="77777777" w:rsidR="009204DF" w:rsidRDefault="009204DF" w:rsidP="009204DF">
      <w:pPr>
        <w:pStyle w:val="Prrafodelista"/>
        <w:tabs>
          <w:tab w:val="left" w:pos="851"/>
        </w:tabs>
        <w:ind w:left="360"/>
        <w:jc w:val="both"/>
        <w:textAlignment w:val="baseline"/>
        <w:rPr>
          <w:rFonts w:ascii="Arial" w:hAnsi="Arial" w:cs="Arial"/>
          <w:lang w:val="es-SV"/>
        </w:rPr>
      </w:pPr>
    </w:p>
    <w:p w14:paraId="0A1F0CBF" w14:textId="77777777" w:rsidR="009204DF" w:rsidRDefault="009204DF" w:rsidP="009204DF">
      <w:pPr>
        <w:pStyle w:val="Prrafodelista"/>
        <w:numPr>
          <w:ilvl w:val="0"/>
          <w:numId w:val="37"/>
        </w:numPr>
        <w:tabs>
          <w:tab w:val="left" w:pos="851"/>
        </w:tabs>
        <w:jc w:val="both"/>
        <w:textAlignment w:val="baseline"/>
        <w:rPr>
          <w:rFonts w:ascii="Arial" w:hAnsi="Arial" w:cs="Arial"/>
          <w:lang w:val="es-SV"/>
        </w:rPr>
      </w:pPr>
      <w:r>
        <w:rPr>
          <w:rFonts w:ascii="Arial" w:hAnsi="Arial" w:cs="Arial"/>
        </w:rPr>
        <w:t>Comisionar a la Unidad de Adquisiciones y Contrataciones Institucional (UACI), para que notifique este punto en legal forma.</w:t>
      </w:r>
    </w:p>
    <w:p w14:paraId="6438B382" w14:textId="77777777" w:rsidR="009204DF" w:rsidRDefault="009204DF" w:rsidP="009204DF">
      <w:pPr>
        <w:pStyle w:val="Prrafodelista"/>
        <w:rPr>
          <w:rFonts w:ascii="Arial" w:hAnsi="Arial" w:cs="Arial"/>
          <w:lang w:val="es-SV"/>
        </w:rPr>
      </w:pPr>
    </w:p>
    <w:p w14:paraId="6E4B5DF0" w14:textId="77777777" w:rsidR="009204DF" w:rsidRDefault="009204DF" w:rsidP="009204DF">
      <w:pPr>
        <w:pStyle w:val="Prrafodelista"/>
        <w:numPr>
          <w:ilvl w:val="0"/>
          <w:numId w:val="37"/>
        </w:numPr>
        <w:tabs>
          <w:tab w:val="left" w:pos="851"/>
        </w:tabs>
        <w:jc w:val="both"/>
        <w:textAlignment w:val="baseline"/>
        <w:rPr>
          <w:rFonts w:ascii="Arial" w:hAnsi="Arial" w:cs="Arial"/>
          <w:lang w:val="es-SV"/>
        </w:rPr>
      </w:pPr>
      <w:r>
        <w:rPr>
          <w:rFonts w:ascii="Arial" w:hAnsi="Arial" w:cs="Arial"/>
          <w:lang w:val="es-MX"/>
        </w:rPr>
        <w:t>Ratificar este punto en esta misma sesión.</w:t>
      </w:r>
    </w:p>
    <w:p w14:paraId="5C5FA69D" w14:textId="77777777" w:rsidR="009204DF" w:rsidRDefault="009204DF" w:rsidP="009204DF">
      <w:pPr>
        <w:tabs>
          <w:tab w:val="left" w:pos="851"/>
        </w:tabs>
        <w:jc w:val="both"/>
        <w:textAlignment w:val="baseline"/>
        <w:rPr>
          <w:rFonts w:ascii="Arial" w:hAnsi="Arial" w:cs="Arial"/>
          <w:b/>
        </w:rPr>
      </w:pPr>
    </w:p>
    <w:p w14:paraId="23F45FA3" w14:textId="6665A4DE" w:rsidR="00F05A31" w:rsidRDefault="00F05A31" w:rsidP="00F05A31">
      <w:pPr>
        <w:pStyle w:val="Prrafodelista"/>
        <w:ind w:left="348"/>
        <w:rPr>
          <w:rFonts w:ascii="Arial" w:hAnsi="Arial" w:cs="Arial"/>
          <w:b/>
          <w:snapToGrid w:val="0"/>
          <w:color w:val="FF0000"/>
          <w:lang w:val="pt-BR"/>
        </w:rPr>
      </w:pPr>
    </w:p>
    <w:p w14:paraId="0A257DF5" w14:textId="77777777" w:rsidR="000F2A0E" w:rsidRPr="000F2A0E" w:rsidRDefault="000F2A0E" w:rsidP="000F2A0E">
      <w:pPr>
        <w:tabs>
          <w:tab w:val="left" w:pos="709"/>
          <w:tab w:val="left" w:pos="851"/>
          <w:tab w:val="left" w:pos="993"/>
        </w:tabs>
        <w:autoSpaceDE w:val="0"/>
        <w:autoSpaceDN w:val="0"/>
        <w:adjustRightInd w:val="0"/>
        <w:jc w:val="both"/>
        <w:rPr>
          <w:rFonts w:ascii="Arial" w:hAnsi="Arial" w:cs="Arial"/>
          <w:lang w:val="es-SV"/>
        </w:rPr>
      </w:pPr>
      <w:r w:rsidRPr="000F2A0E">
        <w:rPr>
          <w:rFonts w:ascii="Arial" w:hAnsi="Arial" w:cs="Arial"/>
          <w:b/>
          <w:bCs/>
        </w:rPr>
        <w:t xml:space="preserve">X) PRÓRROGA DE SERVICIO DE ATENCIÓN TELEFÓNICA A CLIENTES DEL FSV. </w:t>
      </w:r>
      <w:r w:rsidRPr="000F2A0E">
        <w:rPr>
          <w:rFonts w:ascii="Arial" w:hAnsi="Arial" w:cs="Arial"/>
          <w:lang w:val="es-MX"/>
        </w:rPr>
        <w:t xml:space="preserve">El Presidente y </w:t>
      </w:r>
      <w:r w:rsidRPr="000F2A0E">
        <w:rPr>
          <w:rFonts w:ascii="Arial" w:hAnsi="Arial" w:cs="Arial"/>
        </w:rPr>
        <w:t xml:space="preserve">Director Ejecutivo </w:t>
      </w:r>
      <w:r w:rsidRPr="000F2A0E">
        <w:rPr>
          <w:rFonts w:ascii="Arial" w:hAnsi="Arial" w:cs="Arial"/>
          <w:lang w:val="es-MX"/>
        </w:rPr>
        <w:t xml:space="preserve">invitó al </w:t>
      </w:r>
      <w:r w:rsidRPr="000F2A0E">
        <w:rPr>
          <w:rFonts w:ascii="Arial" w:hAnsi="Arial" w:cs="Arial"/>
        </w:rPr>
        <w:t>licenciado Rogelio Castro Reyes</w:t>
      </w:r>
      <w:r w:rsidRPr="000F2A0E">
        <w:rPr>
          <w:rFonts w:ascii="Arial" w:hAnsi="Arial" w:cs="Arial"/>
          <w:lang w:val="es-MX"/>
        </w:rPr>
        <w:t xml:space="preserve">, Gerente de Servicio al Cliente, </w:t>
      </w:r>
      <w:r w:rsidRPr="000F2A0E">
        <w:rPr>
          <w:rFonts w:ascii="Arial" w:hAnsi="Arial" w:cs="Arial"/>
          <w:bCs/>
        </w:rPr>
        <w:t xml:space="preserve">acompañado del </w:t>
      </w:r>
      <w:r w:rsidRPr="000F2A0E">
        <w:rPr>
          <w:rFonts w:ascii="Arial" w:hAnsi="Arial" w:cs="Arial"/>
        </w:rPr>
        <w:t xml:space="preserve">ingeniero Julio Tarcicio Rivas García, Jefe de la Unidad de Adquisiciones y Contrataciones Institucional (UACI), </w:t>
      </w:r>
      <w:r w:rsidRPr="000F2A0E">
        <w:rPr>
          <w:rFonts w:ascii="Arial" w:hAnsi="Arial" w:cs="Arial"/>
          <w:lang w:val="es-MX"/>
        </w:rPr>
        <w:t xml:space="preserve">para someter a aprobación de Junta Directiva, solicitud de </w:t>
      </w:r>
      <w:r w:rsidRPr="000F2A0E">
        <w:rPr>
          <w:rFonts w:ascii="Arial" w:hAnsi="Arial" w:cs="Arial"/>
        </w:rPr>
        <w:t>prórroga de servicio de atención telefónica a clientes del FSV</w:t>
      </w:r>
      <w:r w:rsidRPr="000F2A0E">
        <w:rPr>
          <w:rFonts w:ascii="Arial" w:hAnsi="Arial" w:cs="Arial"/>
          <w:lang w:val="es-MX"/>
        </w:rPr>
        <w:t xml:space="preserve">. El Gerente de Servicio al Cliente expuso como antecedentes, que el </w:t>
      </w:r>
      <w:r w:rsidRPr="000F2A0E">
        <w:rPr>
          <w:rFonts w:ascii="Arial" w:hAnsi="Arial" w:cs="Arial"/>
          <w:lang w:val="es-SV"/>
        </w:rPr>
        <w:t xml:space="preserve">Contrato actual fue originado de la </w:t>
      </w:r>
      <w:r w:rsidRPr="000F2A0E">
        <w:rPr>
          <w:rFonts w:ascii="Arial" w:hAnsi="Arial" w:cs="Arial"/>
        </w:rPr>
        <w:t>Licitación Pública No FSV-05/2021 “Servicio de atención telefónica a clientes del FSV”, y otorgado a la empresa Alemán Soto y Asociados S.A. de C.V. para el período del 13 de octubre de 2021 al 13 de octubre de 2022. El 25 de abril de 2022, la Unidad de Adquisiciones y Contrataciones Institucional, UACI, del FSV sometió a consideración a la sociedad contratada, la posibilidad de prorrogar el contrato, respondiendo que si están en la disposición de hacerlo.</w:t>
      </w:r>
    </w:p>
    <w:p w14:paraId="5B5DE3BD" w14:textId="77777777" w:rsidR="000F2A0E" w:rsidRPr="000F2A0E" w:rsidRDefault="000F2A0E" w:rsidP="000F2A0E">
      <w:pPr>
        <w:jc w:val="both"/>
        <w:rPr>
          <w:rFonts w:ascii="Arial" w:hAnsi="Arial" w:cs="Arial"/>
          <w:lang w:val="es-SV"/>
        </w:rPr>
      </w:pPr>
      <w:r w:rsidRPr="000F2A0E">
        <w:rPr>
          <w:rFonts w:ascii="Arial" w:hAnsi="Arial" w:cs="Arial"/>
        </w:rPr>
        <w:t>El 23 de junio de 2022 se recibió de la UACI, los resultados de un sondeo realizado, en caso de requerirse hacer un proceso de licitación, en el que ofertaron dos empresas, siendo éstas Puntual, S.A. de C.V y GESEL S.A. de C.V. También señaló que, sobre la factibilidad de la prórroga del contrato, el gerente invitado señaló que s</w:t>
      </w:r>
      <w:r w:rsidRPr="000F2A0E">
        <w:rPr>
          <w:rFonts w:ascii="Arial" w:hAnsi="Arial" w:cs="Arial"/>
          <w:lang w:val="es-MX"/>
        </w:rPr>
        <w:t>e han evaluado y considerado los siguientes aspectos:</w:t>
      </w:r>
    </w:p>
    <w:p w14:paraId="3BF6AB4B" w14:textId="77777777" w:rsidR="000F2A0E" w:rsidRPr="000F2A0E" w:rsidRDefault="000F2A0E" w:rsidP="000F2A0E">
      <w:pPr>
        <w:numPr>
          <w:ilvl w:val="0"/>
          <w:numId w:val="45"/>
        </w:numPr>
        <w:tabs>
          <w:tab w:val="num" w:pos="720"/>
        </w:tabs>
        <w:jc w:val="both"/>
        <w:rPr>
          <w:rFonts w:ascii="Arial" w:hAnsi="Arial" w:cs="Arial"/>
          <w:lang w:val="es-SV"/>
        </w:rPr>
      </w:pPr>
      <w:r w:rsidRPr="000F2A0E">
        <w:rPr>
          <w:rFonts w:ascii="Arial" w:hAnsi="Arial" w:cs="Arial"/>
          <w:lang w:val="es-MX"/>
        </w:rPr>
        <w:t>El servicio recibido es satisfactorio a los intereses institucionales.</w:t>
      </w:r>
    </w:p>
    <w:p w14:paraId="011629BA" w14:textId="77777777" w:rsidR="000F2A0E" w:rsidRPr="000F2A0E" w:rsidRDefault="000F2A0E" w:rsidP="000F2A0E">
      <w:pPr>
        <w:numPr>
          <w:ilvl w:val="0"/>
          <w:numId w:val="45"/>
        </w:numPr>
        <w:tabs>
          <w:tab w:val="num" w:pos="720"/>
        </w:tabs>
        <w:jc w:val="both"/>
        <w:rPr>
          <w:rFonts w:ascii="Arial" w:hAnsi="Arial" w:cs="Arial"/>
          <w:lang w:val="es-SV"/>
        </w:rPr>
      </w:pPr>
      <w:r w:rsidRPr="000F2A0E">
        <w:rPr>
          <w:rFonts w:ascii="Arial" w:hAnsi="Arial" w:cs="Arial"/>
          <w:lang w:val="es-MX"/>
        </w:rPr>
        <w:t xml:space="preserve">No requiere inversión adicional, únicamente los pagos mensuales al mantenerse el mismo contratista. </w:t>
      </w:r>
    </w:p>
    <w:p w14:paraId="4A4B7101" w14:textId="77777777" w:rsidR="000F2A0E" w:rsidRPr="000F2A0E" w:rsidRDefault="000F2A0E" w:rsidP="000F2A0E">
      <w:pPr>
        <w:numPr>
          <w:ilvl w:val="0"/>
          <w:numId w:val="45"/>
        </w:numPr>
        <w:tabs>
          <w:tab w:val="num" w:pos="720"/>
        </w:tabs>
        <w:jc w:val="both"/>
        <w:rPr>
          <w:rFonts w:ascii="Arial" w:hAnsi="Arial" w:cs="Arial"/>
          <w:lang w:val="es-SV"/>
        </w:rPr>
      </w:pPr>
      <w:r w:rsidRPr="000F2A0E">
        <w:rPr>
          <w:rFonts w:ascii="Arial" w:hAnsi="Arial" w:cs="Arial"/>
          <w:lang w:val="es-MX"/>
        </w:rPr>
        <w:t>Se evita el traslado de enlaces de datos, comunicaciones y capacitación al nuevo personal.</w:t>
      </w:r>
    </w:p>
    <w:p w14:paraId="4B3B0230" w14:textId="77777777" w:rsidR="000F2A0E" w:rsidRPr="000F2A0E" w:rsidRDefault="000F2A0E" w:rsidP="000F2A0E">
      <w:pPr>
        <w:numPr>
          <w:ilvl w:val="0"/>
          <w:numId w:val="45"/>
        </w:numPr>
        <w:tabs>
          <w:tab w:val="num" w:pos="720"/>
        </w:tabs>
        <w:jc w:val="both"/>
        <w:rPr>
          <w:rFonts w:ascii="Arial" w:hAnsi="Arial" w:cs="Arial"/>
          <w:lang w:val="es-SV"/>
        </w:rPr>
      </w:pPr>
      <w:r w:rsidRPr="000F2A0E">
        <w:rPr>
          <w:rFonts w:ascii="Arial" w:hAnsi="Arial" w:cs="Arial"/>
        </w:rPr>
        <w:t xml:space="preserve">Al realizar un nuevo proceso, no se garantiza mantener precio actual. </w:t>
      </w:r>
      <w:r w:rsidRPr="000F2A0E">
        <w:rPr>
          <w:rFonts w:ascii="Arial" w:hAnsi="Arial" w:cs="Arial"/>
          <w:lang w:val="es-MX"/>
        </w:rPr>
        <w:t>El actual contratista ha emitido carta de aceptación de prórroga manteniendo las mismas condiciones del contrato vigente.</w:t>
      </w:r>
    </w:p>
    <w:p w14:paraId="31CFD40A" w14:textId="77777777" w:rsidR="000F2A0E" w:rsidRPr="000F2A0E" w:rsidRDefault="000F2A0E" w:rsidP="000F2A0E">
      <w:pPr>
        <w:numPr>
          <w:ilvl w:val="0"/>
          <w:numId w:val="45"/>
        </w:numPr>
        <w:tabs>
          <w:tab w:val="num" w:pos="720"/>
        </w:tabs>
        <w:jc w:val="both"/>
        <w:rPr>
          <w:rFonts w:ascii="Arial" w:hAnsi="Arial" w:cs="Arial"/>
          <w:lang w:val="es-SV"/>
        </w:rPr>
      </w:pPr>
      <w:r w:rsidRPr="000F2A0E">
        <w:rPr>
          <w:rFonts w:ascii="Arial" w:hAnsi="Arial" w:cs="Arial"/>
          <w:lang w:val="es-MX"/>
        </w:rPr>
        <w:t xml:space="preserve">Se obtiene un año más de servicio, del 14 de octubre de 2022 al 14 de octubre de 2023. </w:t>
      </w:r>
    </w:p>
    <w:p w14:paraId="0D064CFE" w14:textId="0121F051" w:rsidR="000F2A0E" w:rsidRPr="000F2A0E" w:rsidRDefault="000F2A0E" w:rsidP="000F2A0E">
      <w:pPr>
        <w:jc w:val="both"/>
        <w:rPr>
          <w:rFonts w:ascii="Arial" w:hAnsi="Arial" w:cs="Arial"/>
          <w:lang w:val="es-MX"/>
        </w:rPr>
      </w:pPr>
      <w:r w:rsidRPr="000F2A0E">
        <w:rPr>
          <w:rFonts w:ascii="Arial" w:hAnsi="Arial" w:cs="Arial"/>
        </w:rPr>
        <w:t xml:space="preserve">A continuación, expuso cuadro con datos sobre los resultados del contrato, detallándose la descripción del servicio requerido en la llamada, la información proporcionada, la cantidad y </w:t>
      </w:r>
      <w:r w:rsidRPr="000F2A0E">
        <w:rPr>
          <w:rFonts w:ascii="Arial" w:hAnsi="Arial" w:cs="Arial"/>
        </w:rPr>
        <w:lastRenderedPageBreak/>
        <w:t xml:space="preserve">tipo de llamada, etc. Acotó además que, para los costos y precios vinculados por el total de horas de atención y actividades para la continuidad del servicio, se ha considerado como referencia el proceso FSV-05/2021 “Servicio de atención telefónica a clientes del FSV”, para lo cual se cuenta con el presupuesto asignado. </w:t>
      </w:r>
      <w:r w:rsidRPr="000F2A0E">
        <w:rPr>
          <w:rFonts w:ascii="Arial" w:hAnsi="Arial" w:cs="Arial"/>
          <w:lang w:val="es-MX"/>
        </w:rPr>
        <w:t xml:space="preserve">Asimismo, el </w:t>
      </w:r>
      <w:r w:rsidRPr="000F2A0E">
        <w:rPr>
          <w:rFonts w:ascii="Arial" w:hAnsi="Arial" w:cs="Arial"/>
        </w:rPr>
        <w:t xml:space="preserve">licenciado Castro Reyes presentó datos sobre el costo de la atención telefónica, </w:t>
      </w:r>
      <w:r w:rsidRPr="000F2A0E">
        <w:rPr>
          <w:rFonts w:ascii="Arial" w:hAnsi="Arial" w:cs="Arial"/>
          <w:lang w:val="es-MX"/>
        </w:rPr>
        <w:t xml:space="preserve">al prorrogar el contrato vigente, versus lo que se pagaría a otra empresa según los datos que arrojó el sondeo </w:t>
      </w:r>
      <w:r w:rsidR="0065561E">
        <w:rPr>
          <w:rFonts w:ascii="Arial" w:hAnsi="Arial" w:cs="Arial"/>
          <w:lang w:val="es-MX"/>
        </w:rPr>
        <w:t xml:space="preserve">de mercado </w:t>
      </w:r>
      <w:r w:rsidRPr="000F2A0E">
        <w:rPr>
          <w:rFonts w:ascii="Arial" w:hAnsi="Arial" w:cs="Arial"/>
          <w:lang w:val="es-MX"/>
        </w:rPr>
        <w:t>realizado, así:</w:t>
      </w:r>
    </w:p>
    <w:tbl>
      <w:tblPr>
        <w:tblStyle w:val="Tablaconcuadrcula1"/>
        <w:tblW w:w="8647" w:type="dxa"/>
        <w:tblInd w:w="279" w:type="dxa"/>
        <w:tblLook w:val="04A0" w:firstRow="1" w:lastRow="0" w:firstColumn="1" w:lastColumn="0" w:noHBand="0" w:noVBand="1"/>
      </w:tblPr>
      <w:tblGrid>
        <w:gridCol w:w="2246"/>
        <w:gridCol w:w="2525"/>
        <w:gridCol w:w="2525"/>
        <w:gridCol w:w="1351"/>
      </w:tblGrid>
      <w:tr w:rsidR="000F2A0E" w:rsidRPr="000F2A0E" w14:paraId="189A45EF" w14:textId="77777777" w:rsidTr="002F7F2C">
        <w:trPr>
          <w:trHeight w:val="442"/>
        </w:trPr>
        <w:tc>
          <w:tcPr>
            <w:tcW w:w="8647" w:type="dxa"/>
            <w:gridSpan w:val="4"/>
          </w:tcPr>
          <w:p w14:paraId="45C45915" w14:textId="77777777" w:rsidR="000F2A0E" w:rsidRPr="000F2A0E" w:rsidRDefault="000F2A0E" w:rsidP="000F2A0E">
            <w:pPr>
              <w:spacing w:after="160" w:line="259" w:lineRule="auto"/>
              <w:jc w:val="center"/>
              <w:rPr>
                <w:rFonts w:ascii="Arial" w:hAnsi="Arial" w:cs="Arial"/>
                <w:b/>
                <w:bCs/>
                <w:sz w:val="18"/>
                <w:szCs w:val="18"/>
              </w:rPr>
            </w:pPr>
            <w:r w:rsidRPr="000F2A0E">
              <w:rPr>
                <w:rFonts w:ascii="Arial" w:hAnsi="Arial" w:cs="Arial"/>
                <w:b/>
                <w:bCs/>
                <w:sz w:val="20"/>
                <w:szCs w:val="20"/>
                <w:u w:val="single"/>
              </w:rPr>
              <w:t>CONTRATO ACTUAL</w:t>
            </w:r>
          </w:p>
        </w:tc>
      </w:tr>
      <w:tr w:rsidR="000F2A0E" w:rsidRPr="000F2A0E" w14:paraId="6C9BFE23" w14:textId="77777777" w:rsidTr="002F7F2C">
        <w:trPr>
          <w:trHeight w:val="397"/>
        </w:trPr>
        <w:tc>
          <w:tcPr>
            <w:tcW w:w="2246" w:type="dxa"/>
          </w:tcPr>
          <w:p w14:paraId="7179AA5A" w14:textId="77777777" w:rsidR="000F2A0E" w:rsidRPr="000F2A0E" w:rsidRDefault="000F2A0E" w:rsidP="000F2A0E">
            <w:pPr>
              <w:spacing w:after="160" w:line="259" w:lineRule="auto"/>
              <w:jc w:val="both"/>
              <w:rPr>
                <w:rFonts w:ascii="Arial" w:hAnsi="Arial" w:cs="Arial"/>
                <w:sz w:val="18"/>
                <w:szCs w:val="18"/>
              </w:rPr>
            </w:pPr>
          </w:p>
        </w:tc>
        <w:tc>
          <w:tcPr>
            <w:tcW w:w="2525" w:type="dxa"/>
          </w:tcPr>
          <w:p w14:paraId="6389384D" w14:textId="77777777" w:rsidR="000F2A0E" w:rsidRPr="000F2A0E" w:rsidRDefault="000F2A0E" w:rsidP="000F2A0E">
            <w:pPr>
              <w:spacing w:after="160" w:line="259" w:lineRule="auto"/>
              <w:rPr>
                <w:rFonts w:ascii="Arial" w:hAnsi="Arial" w:cs="Arial"/>
                <w:b/>
                <w:bCs/>
                <w:sz w:val="18"/>
                <w:szCs w:val="18"/>
              </w:rPr>
            </w:pPr>
            <w:r w:rsidRPr="000F2A0E">
              <w:rPr>
                <w:rFonts w:ascii="Arial" w:hAnsi="Arial" w:cs="Arial"/>
                <w:b/>
                <w:bCs/>
                <w:sz w:val="18"/>
                <w:szCs w:val="18"/>
              </w:rPr>
              <w:t>HORAS DE ATENCIÓN TELEFONICA</w:t>
            </w:r>
          </w:p>
        </w:tc>
        <w:tc>
          <w:tcPr>
            <w:tcW w:w="2525" w:type="dxa"/>
          </w:tcPr>
          <w:p w14:paraId="2241DAAF" w14:textId="77777777" w:rsidR="000F2A0E" w:rsidRPr="000F2A0E" w:rsidRDefault="000F2A0E" w:rsidP="000F2A0E">
            <w:pPr>
              <w:spacing w:after="160" w:line="259" w:lineRule="auto"/>
              <w:rPr>
                <w:rFonts w:ascii="Arial" w:hAnsi="Arial" w:cs="Arial"/>
                <w:b/>
                <w:bCs/>
                <w:sz w:val="18"/>
                <w:szCs w:val="18"/>
              </w:rPr>
            </w:pPr>
            <w:r w:rsidRPr="000F2A0E">
              <w:rPr>
                <w:rFonts w:ascii="Arial" w:hAnsi="Arial" w:cs="Arial"/>
                <w:b/>
                <w:bCs/>
                <w:sz w:val="18"/>
                <w:szCs w:val="18"/>
              </w:rPr>
              <w:t>COSTO POR HORA</w:t>
            </w:r>
          </w:p>
        </w:tc>
        <w:tc>
          <w:tcPr>
            <w:tcW w:w="1351" w:type="dxa"/>
          </w:tcPr>
          <w:p w14:paraId="536F36F4" w14:textId="77777777" w:rsidR="000F2A0E" w:rsidRPr="000F2A0E" w:rsidRDefault="000F2A0E" w:rsidP="000F2A0E">
            <w:pPr>
              <w:spacing w:after="160" w:line="259" w:lineRule="auto"/>
              <w:rPr>
                <w:rFonts w:ascii="Arial" w:hAnsi="Arial" w:cs="Arial"/>
                <w:b/>
                <w:bCs/>
                <w:sz w:val="18"/>
                <w:szCs w:val="18"/>
              </w:rPr>
            </w:pPr>
            <w:r w:rsidRPr="000F2A0E">
              <w:rPr>
                <w:rFonts w:ascii="Arial" w:hAnsi="Arial" w:cs="Arial"/>
                <w:b/>
                <w:bCs/>
                <w:sz w:val="18"/>
                <w:szCs w:val="18"/>
              </w:rPr>
              <w:t>COSTO POR CONTRATO</w:t>
            </w:r>
          </w:p>
        </w:tc>
      </w:tr>
      <w:tr w:rsidR="000F2A0E" w:rsidRPr="000F2A0E" w14:paraId="1905E18E" w14:textId="77777777" w:rsidTr="002F7F2C">
        <w:trPr>
          <w:trHeight w:val="218"/>
        </w:trPr>
        <w:tc>
          <w:tcPr>
            <w:tcW w:w="2246" w:type="dxa"/>
          </w:tcPr>
          <w:p w14:paraId="37717A34" w14:textId="77777777" w:rsidR="000F2A0E" w:rsidRPr="000F2A0E" w:rsidRDefault="000F2A0E" w:rsidP="000F2A0E">
            <w:pPr>
              <w:spacing w:after="160" w:line="259" w:lineRule="auto"/>
              <w:jc w:val="both"/>
              <w:rPr>
                <w:rFonts w:ascii="Arial" w:hAnsi="Arial" w:cs="Arial"/>
                <w:sz w:val="18"/>
                <w:szCs w:val="18"/>
              </w:rPr>
            </w:pPr>
          </w:p>
        </w:tc>
        <w:tc>
          <w:tcPr>
            <w:tcW w:w="2525" w:type="dxa"/>
          </w:tcPr>
          <w:p w14:paraId="1769EF8A" w14:textId="77777777" w:rsidR="000F2A0E" w:rsidRPr="000F2A0E" w:rsidRDefault="000F2A0E" w:rsidP="000F2A0E">
            <w:pPr>
              <w:spacing w:after="160" w:line="259" w:lineRule="auto"/>
              <w:rPr>
                <w:rFonts w:ascii="Arial" w:hAnsi="Arial" w:cs="Arial"/>
                <w:sz w:val="18"/>
                <w:szCs w:val="18"/>
              </w:rPr>
            </w:pPr>
          </w:p>
          <w:p w14:paraId="56174205" w14:textId="77777777" w:rsidR="000F2A0E" w:rsidRPr="000F2A0E" w:rsidRDefault="000F2A0E" w:rsidP="000F2A0E">
            <w:pPr>
              <w:spacing w:after="160" w:line="259" w:lineRule="auto"/>
              <w:rPr>
                <w:rFonts w:ascii="Arial" w:hAnsi="Arial" w:cs="Arial"/>
                <w:sz w:val="18"/>
                <w:szCs w:val="18"/>
              </w:rPr>
            </w:pPr>
            <w:r w:rsidRPr="000F2A0E">
              <w:rPr>
                <w:rFonts w:ascii="Arial" w:hAnsi="Arial" w:cs="Arial"/>
                <w:sz w:val="18"/>
                <w:szCs w:val="18"/>
              </w:rPr>
              <w:t>21,364</w:t>
            </w:r>
          </w:p>
        </w:tc>
        <w:tc>
          <w:tcPr>
            <w:tcW w:w="2525" w:type="dxa"/>
          </w:tcPr>
          <w:p w14:paraId="554C9F32" w14:textId="77777777" w:rsidR="000F2A0E" w:rsidRPr="000F2A0E" w:rsidRDefault="000F2A0E" w:rsidP="000F2A0E">
            <w:pPr>
              <w:spacing w:after="160" w:line="259" w:lineRule="auto"/>
              <w:rPr>
                <w:rFonts w:ascii="Arial" w:hAnsi="Arial" w:cs="Arial"/>
                <w:sz w:val="18"/>
                <w:szCs w:val="18"/>
              </w:rPr>
            </w:pPr>
          </w:p>
          <w:p w14:paraId="778411C9" w14:textId="77777777" w:rsidR="000F2A0E" w:rsidRPr="000F2A0E" w:rsidRDefault="000F2A0E" w:rsidP="000F2A0E">
            <w:pPr>
              <w:spacing w:after="160" w:line="259" w:lineRule="auto"/>
              <w:rPr>
                <w:rFonts w:ascii="Arial" w:hAnsi="Arial" w:cs="Arial"/>
                <w:sz w:val="18"/>
                <w:szCs w:val="18"/>
              </w:rPr>
            </w:pPr>
            <w:r w:rsidRPr="000F2A0E">
              <w:rPr>
                <w:rFonts w:ascii="Arial" w:hAnsi="Arial" w:cs="Arial"/>
                <w:sz w:val="18"/>
                <w:szCs w:val="18"/>
              </w:rPr>
              <w:t>$4.80</w:t>
            </w:r>
          </w:p>
        </w:tc>
        <w:tc>
          <w:tcPr>
            <w:tcW w:w="1351" w:type="dxa"/>
          </w:tcPr>
          <w:p w14:paraId="20AB36F2" w14:textId="77777777" w:rsidR="000F2A0E" w:rsidRPr="000F2A0E" w:rsidRDefault="000F2A0E" w:rsidP="000F2A0E">
            <w:pPr>
              <w:spacing w:after="160" w:line="259" w:lineRule="auto"/>
              <w:rPr>
                <w:rFonts w:ascii="Arial" w:hAnsi="Arial" w:cs="Arial"/>
                <w:sz w:val="18"/>
                <w:szCs w:val="18"/>
              </w:rPr>
            </w:pPr>
          </w:p>
          <w:p w14:paraId="63679D2E" w14:textId="77777777" w:rsidR="000F2A0E" w:rsidRPr="000F2A0E" w:rsidRDefault="000F2A0E" w:rsidP="000F2A0E">
            <w:pPr>
              <w:spacing w:after="160" w:line="259" w:lineRule="auto"/>
              <w:rPr>
                <w:rFonts w:ascii="Arial" w:hAnsi="Arial" w:cs="Arial"/>
                <w:sz w:val="18"/>
                <w:szCs w:val="18"/>
              </w:rPr>
            </w:pPr>
            <w:r w:rsidRPr="000F2A0E">
              <w:rPr>
                <w:rFonts w:ascii="Arial" w:hAnsi="Arial" w:cs="Arial"/>
                <w:sz w:val="18"/>
                <w:szCs w:val="18"/>
              </w:rPr>
              <w:t>$102,547.20</w:t>
            </w:r>
          </w:p>
        </w:tc>
      </w:tr>
      <w:tr w:rsidR="000F2A0E" w:rsidRPr="000F2A0E" w14:paraId="5C55DBA4" w14:textId="77777777" w:rsidTr="002F7F2C">
        <w:trPr>
          <w:trHeight w:val="319"/>
        </w:trPr>
        <w:tc>
          <w:tcPr>
            <w:tcW w:w="8647" w:type="dxa"/>
            <w:gridSpan w:val="4"/>
          </w:tcPr>
          <w:p w14:paraId="11AAB106" w14:textId="77777777" w:rsidR="000F2A0E" w:rsidRPr="000F2A0E" w:rsidRDefault="000F2A0E" w:rsidP="000F2A0E">
            <w:pPr>
              <w:spacing w:after="160" w:line="259" w:lineRule="auto"/>
              <w:jc w:val="center"/>
              <w:rPr>
                <w:rFonts w:ascii="Arial" w:hAnsi="Arial" w:cs="Arial"/>
                <w:b/>
                <w:bCs/>
                <w:sz w:val="18"/>
                <w:szCs w:val="18"/>
              </w:rPr>
            </w:pPr>
            <w:r w:rsidRPr="000F2A0E">
              <w:rPr>
                <w:rFonts w:ascii="Arial" w:hAnsi="Arial" w:cs="Arial"/>
                <w:b/>
                <w:bCs/>
                <w:sz w:val="20"/>
                <w:szCs w:val="20"/>
                <w:u w:val="single"/>
              </w:rPr>
              <w:t>OTROS OFERTANTES SEGÚN SONDEO</w:t>
            </w:r>
          </w:p>
        </w:tc>
      </w:tr>
      <w:tr w:rsidR="000F2A0E" w:rsidRPr="000F2A0E" w14:paraId="49BD734A" w14:textId="77777777" w:rsidTr="002F7F2C">
        <w:trPr>
          <w:trHeight w:val="449"/>
        </w:trPr>
        <w:tc>
          <w:tcPr>
            <w:tcW w:w="2246" w:type="dxa"/>
          </w:tcPr>
          <w:p w14:paraId="64D7FFB6" w14:textId="77777777" w:rsidR="000F2A0E" w:rsidRPr="000F2A0E" w:rsidRDefault="000F2A0E" w:rsidP="000F2A0E">
            <w:pPr>
              <w:spacing w:after="160" w:line="259" w:lineRule="auto"/>
              <w:rPr>
                <w:rFonts w:ascii="Arial" w:hAnsi="Arial" w:cs="Arial"/>
                <w:sz w:val="18"/>
                <w:szCs w:val="18"/>
              </w:rPr>
            </w:pPr>
            <w:r w:rsidRPr="000F2A0E">
              <w:rPr>
                <w:rFonts w:ascii="Arial" w:hAnsi="Arial" w:cs="Arial"/>
                <w:sz w:val="18"/>
                <w:szCs w:val="18"/>
              </w:rPr>
              <w:t>PUNTUAL, S.A. DE C.V.</w:t>
            </w:r>
          </w:p>
        </w:tc>
        <w:tc>
          <w:tcPr>
            <w:tcW w:w="2525" w:type="dxa"/>
          </w:tcPr>
          <w:p w14:paraId="4D79E0DA" w14:textId="77777777" w:rsidR="000F2A0E" w:rsidRPr="000F2A0E" w:rsidRDefault="000F2A0E" w:rsidP="000F2A0E">
            <w:pPr>
              <w:spacing w:after="160" w:line="259" w:lineRule="auto"/>
              <w:rPr>
                <w:rFonts w:ascii="Arial" w:hAnsi="Arial" w:cs="Arial"/>
                <w:sz w:val="18"/>
                <w:szCs w:val="18"/>
              </w:rPr>
            </w:pPr>
            <w:r w:rsidRPr="000F2A0E">
              <w:rPr>
                <w:rFonts w:ascii="Arial" w:hAnsi="Arial" w:cs="Arial"/>
                <w:sz w:val="18"/>
                <w:szCs w:val="18"/>
              </w:rPr>
              <w:t>21,364</w:t>
            </w:r>
          </w:p>
        </w:tc>
        <w:tc>
          <w:tcPr>
            <w:tcW w:w="2525" w:type="dxa"/>
          </w:tcPr>
          <w:p w14:paraId="57B3EF13" w14:textId="77777777" w:rsidR="000F2A0E" w:rsidRPr="000F2A0E" w:rsidRDefault="000F2A0E" w:rsidP="000F2A0E">
            <w:pPr>
              <w:spacing w:after="160" w:line="259" w:lineRule="auto"/>
              <w:rPr>
                <w:rFonts w:ascii="Arial" w:hAnsi="Arial" w:cs="Arial"/>
                <w:sz w:val="18"/>
                <w:szCs w:val="18"/>
              </w:rPr>
            </w:pPr>
            <w:r w:rsidRPr="000F2A0E">
              <w:rPr>
                <w:rFonts w:ascii="Arial" w:hAnsi="Arial" w:cs="Arial"/>
                <w:sz w:val="18"/>
                <w:szCs w:val="18"/>
              </w:rPr>
              <w:t>$6.50</w:t>
            </w:r>
          </w:p>
        </w:tc>
        <w:tc>
          <w:tcPr>
            <w:tcW w:w="1351" w:type="dxa"/>
          </w:tcPr>
          <w:p w14:paraId="2CE78A9D" w14:textId="77777777" w:rsidR="000F2A0E" w:rsidRPr="000F2A0E" w:rsidRDefault="000F2A0E" w:rsidP="000F2A0E">
            <w:pPr>
              <w:spacing w:after="160" w:line="259" w:lineRule="auto"/>
              <w:rPr>
                <w:rFonts w:ascii="Arial" w:hAnsi="Arial" w:cs="Arial"/>
                <w:b/>
                <w:bCs/>
                <w:sz w:val="18"/>
                <w:szCs w:val="18"/>
              </w:rPr>
            </w:pPr>
            <w:r w:rsidRPr="000F2A0E">
              <w:rPr>
                <w:rFonts w:ascii="Arial" w:hAnsi="Arial" w:cs="Arial"/>
                <w:b/>
                <w:bCs/>
                <w:sz w:val="18"/>
                <w:szCs w:val="18"/>
              </w:rPr>
              <w:t>$138,866.00</w:t>
            </w:r>
          </w:p>
        </w:tc>
      </w:tr>
      <w:tr w:rsidR="000F2A0E" w:rsidRPr="000F2A0E" w14:paraId="4F1441D7" w14:textId="77777777" w:rsidTr="002F7F2C">
        <w:trPr>
          <w:trHeight w:val="205"/>
        </w:trPr>
        <w:tc>
          <w:tcPr>
            <w:tcW w:w="2246" w:type="dxa"/>
          </w:tcPr>
          <w:p w14:paraId="03FCB7F3" w14:textId="77777777" w:rsidR="000F2A0E" w:rsidRPr="000F2A0E" w:rsidRDefault="000F2A0E" w:rsidP="000F2A0E">
            <w:pPr>
              <w:spacing w:after="160" w:line="259" w:lineRule="auto"/>
              <w:rPr>
                <w:rFonts w:ascii="Arial" w:hAnsi="Arial" w:cs="Arial"/>
                <w:sz w:val="18"/>
                <w:szCs w:val="18"/>
              </w:rPr>
            </w:pPr>
            <w:r w:rsidRPr="000F2A0E">
              <w:rPr>
                <w:rFonts w:ascii="Arial" w:hAnsi="Arial" w:cs="Arial"/>
                <w:sz w:val="18"/>
                <w:szCs w:val="18"/>
              </w:rPr>
              <w:t>GESEL, S.A. DE C.V.</w:t>
            </w:r>
          </w:p>
        </w:tc>
        <w:tc>
          <w:tcPr>
            <w:tcW w:w="2525" w:type="dxa"/>
          </w:tcPr>
          <w:p w14:paraId="1129A57E" w14:textId="77777777" w:rsidR="000F2A0E" w:rsidRPr="000F2A0E" w:rsidRDefault="000F2A0E" w:rsidP="000F2A0E">
            <w:pPr>
              <w:spacing w:after="160" w:line="259" w:lineRule="auto"/>
              <w:rPr>
                <w:rFonts w:ascii="Arial" w:hAnsi="Arial" w:cs="Arial"/>
                <w:sz w:val="18"/>
                <w:szCs w:val="18"/>
              </w:rPr>
            </w:pPr>
            <w:r w:rsidRPr="000F2A0E">
              <w:rPr>
                <w:rFonts w:ascii="Arial" w:hAnsi="Arial" w:cs="Arial"/>
                <w:sz w:val="18"/>
                <w:szCs w:val="18"/>
              </w:rPr>
              <w:t>21,364</w:t>
            </w:r>
          </w:p>
        </w:tc>
        <w:tc>
          <w:tcPr>
            <w:tcW w:w="2525" w:type="dxa"/>
          </w:tcPr>
          <w:p w14:paraId="05BE9FCE" w14:textId="77777777" w:rsidR="000F2A0E" w:rsidRPr="000F2A0E" w:rsidRDefault="000F2A0E" w:rsidP="000F2A0E">
            <w:pPr>
              <w:spacing w:after="160" w:line="259" w:lineRule="auto"/>
              <w:rPr>
                <w:rFonts w:ascii="Arial" w:hAnsi="Arial" w:cs="Arial"/>
                <w:sz w:val="18"/>
                <w:szCs w:val="18"/>
              </w:rPr>
            </w:pPr>
            <w:r w:rsidRPr="000F2A0E">
              <w:rPr>
                <w:rFonts w:ascii="Arial" w:hAnsi="Arial" w:cs="Arial"/>
                <w:sz w:val="18"/>
                <w:szCs w:val="18"/>
              </w:rPr>
              <w:t>$7.50</w:t>
            </w:r>
          </w:p>
        </w:tc>
        <w:tc>
          <w:tcPr>
            <w:tcW w:w="1351" w:type="dxa"/>
          </w:tcPr>
          <w:p w14:paraId="7D054AD1" w14:textId="77777777" w:rsidR="000F2A0E" w:rsidRPr="000F2A0E" w:rsidRDefault="000F2A0E" w:rsidP="000F2A0E">
            <w:pPr>
              <w:spacing w:after="160" w:line="259" w:lineRule="auto"/>
              <w:rPr>
                <w:rFonts w:ascii="Arial" w:hAnsi="Arial" w:cs="Arial"/>
                <w:b/>
                <w:bCs/>
                <w:sz w:val="18"/>
                <w:szCs w:val="18"/>
              </w:rPr>
            </w:pPr>
            <w:r w:rsidRPr="000F2A0E">
              <w:rPr>
                <w:rFonts w:ascii="Arial" w:hAnsi="Arial" w:cs="Arial"/>
                <w:b/>
                <w:bCs/>
                <w:sz w:val="18"/>
                <w:szCs w:val="18"/>
              </w:rPr>
              <w:t>$160,230.00</w:t>
            </w:r>
          </w:p>
        </w:tc>
      </w:tr>
    </w:tbl>
    <w:p w14:paraId="572EB024" w14:textId="77777777" w:rsidR="000F2A0E" w:rsidRPr="000F2A0E" w:rsidRDefault="000F2A0E" w:rsidP="000F2A0E">
      <w:pPr>
        <w:jc w:val="both"/>
        <w:rPr>
          <w:rFonts w:ascii="Arial" w:hAnsi="Arial" w:cs="Arial"/>
        </w:rPr>
      </w:pPr>
    </w:p>
    <w:p w14:paraId="0AE66D25" w14:textId="5E24A04B" w:rsidR="00A74253" w:rsidRDefault="0065561E" w:rsidP="00A74253">
      <w:pPr>
        <w:jc w:val="both"/>
        <w:rPr>
          <w:rFonts w:ascii="Arial" w:hAnsi="Arial" w:cs="Arial"/>
          <w:b/>
          <w:lang w:val="es-MX"/>
        </w:rPr>
      </w:pPr>
      <w:r w:rsidRPr="0065561E">
        <w:rPr>
          <w:rFonts w:ascii="Arial" w:hAnsi="Arial" w:cs="Arial"/>
          <w:lang w:val="es-SV"/>
        </w:rPr>
        <w:t>El cuadro muestra que prorrogar el contrato actual sería más favorable en términos de costos, dado que es de menor valor a lo obtenido en el sondeo de mercado.</w:t>
      </w:r>
      <w:r>
        <w:rPr>
          <w:rFonts w:ascii="Arial" w:hAnsi="Arial" w:cs="Arial"/>
          <w:lang w:val="es-SV"/>
        </w:rPr>
        <w:t xml:space="preserve"> </w:t>
      </w:r>
      <w:r w:rsidR="00A74253">
        <w:rPr>
          <w:rFonts w:ascii="Arial" w:hAnsi="Arial" w:cs="Arial"/>
          <w:lang w:val="es-MX"/>
        </w:rPr>
        <w:t xml:space="preserve">Luego de la exposición, se solicita autorizar la prórroga del contrato, según lo expuesto. </w:t>
      </w:r>
      <w:r w:rsidR="00A74253" w:rsidRPr="00D65382">
        <w:rPr>
          <w:rFonts w:ascii="Arial" w:hAnsi="Arial" w:cs="Arial"/>
          <w:lang w:val="es-MX"/>
        </w:rPr>
        <w:t xml:space="preserve">Junta Directiva, conocida la recomendación presentada por el </w:t>
      </w:r>
      <w:r w:rsidR="00A74253" w:rsidRPr="00D65382">
        <w:rPr>
          <w:rFonts w:ascii="Arial" w:hAnsi="Arial" w:cs="Arial"/>
        </w:rPr>
        <w:t>licenciado Rogelio Castro Reyes</w:t>
      </w:r>
      <w:r w:rsidR="00A74253" w:rsidRPr="00D65382">
        <w:rPr>
          <w:rFonts w:ascii="Arial" w:hAnsi="Arial" w:cs="Arial"/>
          <w:lang w:val="es-MX"/>
        </w:rPr>
        <w:t>, Gerente de Servicio al Cliente,</w:t>
      </w:r>
      <w:r w:rsidR="00A74253">
        <w:rPr>
          <w:rFonts w:ascii="Arial" w:hAnsi="Arial" w:cs="Arial"/>
          <w:lang w:val="es-MX"/>
        </w:rPr>
        <w:t xml:space="preserve"> considerando que las condiciones continúan siendo favorables a los intereses institucionales y que del sondeo realizado se colige que no hay una mejor opción; así como, de conformidad a</w:t>
      </w:r>
      <w:r w:rsidR="00A74253" w:rsidRPr="006E7C43">
        <w:rPr>
          <w:rFonts w:ascii="Arial" w:hAnsi="Arial" w:cs="Arial"/>
          <w:lang w:val="es-SV"/>
        </w:rPr>
        <w:t xml:space="preserve"> lo </w:t>
      </w:r>
      <w:r w:rsidR="00A74253" w:rsidRPr="00F16235">
        <w:rPr>
          <w:rFonts w:ascii="Arial" w:hAnsi="Arial" w:cs="Arial"/>
          <w:lang w:val="es-SV"/>
        </w:rPr>
        <w:t xml:space="preserve">regulado en el Art. 83 de la LACAP y la Cláusula XII) MODIFICACIÓN, AMPLIACIÓN Y/O PRÓRROGA del Contrato suscrito, </w:t>
      </w:r>
      <w:r w:rsidR="00A74253" w:rsidRPr="00D65382">
        <w:rPr>
          <w:rFonts w:ascii="Arial" w:hAnsi="Arial" w:cs="Arial"/>
          <w:lang w:val="es-MX"/>
        </w:rPr>
        <w:t xml:space="preserve">por unanimidad </w:t>
      </w:r>
      <w:r w:rsidR="00A74253" w:rsidRPr="00D65382">
        <w:rPr>
          <w:rFonts w:ascii="Arial" w:hAnsi="Arial" w:cs="Arial"/>
          <w:b/>
          <w:lang w:val="es-MX"/>
        </w:rPr>
        <w:t>ACUERDA:</w:t>
      </w:r>
    </w:p>
    <w:p w14:paraId="65993121" w14:textId="77777777" w:rsidR="000F2A0E" w:rsidRPr="000F2A0E" w:rsidRDefault="000F2A0E" w:rsidP="000F2A0E">
      <w:pPr>
        <w:jc w:val="both"/>
        <w:rPr>
          <w:rFonts w:ascii="Arial" w:hAnsi="Arial" w:cs="Arial"/>
          <w:b/>
          <w:lang w:val="es-MX"/>
        </w:rPr>
      </w:pPr>
    </w:p>
    <w:p w14:paraId="40FEB992" w14:textId="77777777" w:rsidR="000F2A0E" w:rsidRPr="000F2A0E" w:rsidRDefault="000F2A0E" w:rsidP="000F2A0E">
      <w:pPr>
        <w:numPr>
          <w:ilvl w:val="0"/>
          <w:numId w:val="47"/>
        </w:numPr>
        <w:jc w:val="both"/>
        <w:rPr>
          <w:rFonts w:ascii="Arial" w:hAnsi="Arial" w:cs="Arial"/>
          <w:lang w:val="es-SV"/>
        </w:rPr>
      </w:pPr>
      <w:r w:rsidRPr="000F2A0E">
        <w:rPr>
          <w:rFonts w:ascii="Arial" w:hAnsi="Arial" w:cs="Arial"/>
          <w:lang w:val="es-SV"/>
        </w:rPr>
        <w:t xml:space="preserve">Dar por conocidas las notas, relacionadas a la </w:t>
      </w:r>
      <w:r w:rsidRPr="000F2A0E">
        <w:rPr>
          <w:rFonts w:ascii="Arial" w:hAnsi="Arial" w:cs="Arial"/>
        </w:rPr>
        <w:t>solicitud de prórroga para el Servicio de Atención Telefónica a Clientes del FSV.</w:t>
      </w:r>
    </w:p>
    <w:p w14:paraId="0721F62D" w14:textId="77777777" w:rsidR="000F2A0E" w:rsidRPr="000F2A0E" w:rsidRDefault="000F2A0E" w:rsidP="000F2A0E">
      <w:pPr>
        <w:ind w:left="360"/>
        <w:jc w:val="both"/>
        <w:rPr>
          <w:rFonts w:ascii="Arial" w:hAnsi="Arial" w:cs="Arial"/>
          <w:lang w:val="es-SV"/>
        </w:rPr>
      </w:pPr>
    </w:p>
    <w:p w14:paraId="3CEDD18C" w14:textId="77777777" w:rsidR="000F2A0E" w:rsidRPr="000F2A0E" w:rsidRDefault="000F2A0E" w:rsidP="000F2A0E">
      <w:pPr>
        <w:numPr>
          <w:ilvl w:val="0"/>
          <w:numId w:val="47"/>
        </w:numPr>
        <w:jc w:val="both"/>
        <w:rPr>
          <w:rFonts w:ascii="Arial" w:hAnsi="Arial" w:cs="Arial"/>
          <w:lang w:val="es-SV"/>
        </w:rPr>
      </w:pPr>
      <w:r w:rsidRPr="000F2A0E">
        <w:rPr>
          <w:rFonts w:ascii="Arial" w:hAnsi="Arial" w:cs="Arial"/>
          <w:lang w:val="es-SV"/>
        </w:rPr>
        <w:t xml:space="preserve">Aprobar la prórroga del contrato derivado de la Licitación Publica </w:t>
      </w:r>
      <w:r w:rsidRPr="000F2A0E">
        <w:rPr>
          <w:rFonts w:ascii="Arial" w:hAnsi="Arial" w:cs="Arial"/>
          <w:b/>
          <w:bCs/>
          <w:lang w:val="es-SV"/>
        </w:rPr>
        <w:t>No. FSV-05/2021 “Servicio de Atención Telefónica a Clientes del FSV”,</w:t>
      </w:r>
      <w:r w:rsidRPr="000F2A0E">
        <w:rPr>
          <w:rFonts w:ascii="Arial" w:hAnsi="Arial" w:cs="Arial"/>
          <w:lang w:val="es-SV"/>
        </w:rPr>
        <w:t xml:space="preserve"> con la Sociedad Alemán Soto y Asociados S.A. de C.V.”, para el período de un año, a partir del 14 de octubre de 2022 al 14 de octubre de 2023</w:t>
      </w:r>
      <w:r w:rsidRPr="000F2A0E">
        <w:rPr>
          <w:rFonts w:ascii="Arial" w:hAnsi="Arial" w:cs="Arial"/>
        </w:rPr>
        <w:t>, por un monto total por el servicio, de un máximo de hasta CIENTO CINCUENTA MIL 00/100 DÓLARES DE LOS ESTADOS UNIDOS DE AMÉRICA (US $150,000.00) valor que incluye IVA, manteniendo las mismas condiciones del contrato vigente.</w:t>
      </w:r>
    </w:p>
    <w:p w14:paraId="0A8CC05A" w14:textId="77777777" w:rsidR="000F2A0E" w:rsidRPr="000F2A0E" w:rsidRDefault="000F2A0E" w:rsidP="000F2A0E">
      <w:pPr>
        <w:ind w:left="708"/>
        <w:rPr>
          <w:rFonts w:ascii="Arial" w:hAnsi="Arial" w:cs="Arial"/>
          <w:lang w:val="es-SV"/>
        </w:rPr>
      </w:pPr>
    </w:p>
    <w:p w14:paraId="50DF2592" w14:textId="5F583815" w:rsidR="000F2A0E" w:rsidRDefault="000F2A0E" w:rsidP="000F2A0E">
      <w:pPr>
        <w:numPr>
          <w:ilvl w:val="0"/>
          <w:numId w:val="47"/>
        </w:numPr>
        <w:jc w:val="both"/>
        <w:rPr>
          <w:rFonts w:ascii="Arial" w:hAnsi="Arial" w:cs="Arial"/>
          <w:lang w:val="es-SV"/>
        </w:rPr>
      </w:pPr>
      <w:r w:rsidRPr="000F2A0E">
        <w:rPr>
          <w:rFonts w:ascii="Arial" w:hAnsi="Arial" w:cs="Arial"/>
        </w:rPr>
        <w:t>Autorizar al Presidente y Director Ejecutivo, para delegar en el Gerente de Servicio al Cliente, conforme al Art. 30 de la Ley del Fondo Social para la Vivienda, para que en nombre y representación del FSV, suscriba la pr</w:t>
      </w:r>
      <w:r w:rsidR="00A74253">
        <w:rPr>
          <w:rFonts w:ascii="Arial" w:hAnsi="Arial" w:cs="Arial"/>
        </w:rPr>
        <w:t>ó</w:t>
      </w:r>
      <w:r w:rsidRPr="000F2A0E">
        <w:rPr>
          <w:rFonts w:ascii="Arial" w:hAnsi="Arial" w:cs="Arial"/>
        </w:rPr>
        <w:t xml:space="preserve">rroga </w:t>
      </w:r>
      <w:r w:rsidRPr="000F2A0E">
        <w:rPr>
          <w:rFonts w:ascii="Arial" w:hAnsi="Arial" w:cs="Arial"/>
          <w:lang w:val="es-SV"/>
        </w:rPr>
        <w:t xml:space="preserve">de la </w:t>
      </w:r>
      <w:r w:rsidRPr="000F2A0E">
        <w:rPr>
          <w:rFonts w:ascii="Arial" w:hAnsi="Arial" w:cs="Arial"/>
        </w:rPr>
        <w:t>Licitación Pública No FSV-05/2021 “Servicio de atención telefónica a clientes del FSV”, otorgado a la Sociedad Alemán Soto y Asociados S.A. de C.V y demás documentación y para el otorgamiento de actos que fueren necesarios para formalizar dicha prórroga.</w:t>
      </w:r>
    </w:p>
    <w:p w14:paraId="1BB12B22" w14:textId="77777777" w:rsidR="000F2A0E" w:rsidRDefault="000F2A0E" w:rsidP="000F2A0E">
      <w:pPr>
        <w:pStyle w:val="Prrafodelista"/>
        <w:rPr>
          <w:rFonts w:ascii="Arial" w:hAnsi="Arial" w:cs="Arial"/>
        </w:rPr>
      </w:pPr>
    </w:p>
    <w:p w14:paraId="306E3346" w14:textId="76D069B3" w:rsidR="006E4D8A" w:rsidRPr="000F2A0E" w:rsidRDefault="000F2A0E" w:rsidP="000F2A0E">
      <w:pPr>
        <w:numPr>
          <w:ilvl w:val="0"/>
          <w:numId w:val="47"/>
        </w:numPr>
        <w:jc w:val="both"/>
        <w:rPr>
          <w:rFonts w:ascii="Arial" w:hAnsi="Arial" w:cs="Arial"/>
          <w:lang w:val="es-SV"/>
        </w:rPr>
      </w:pPr>
      <w:r w:rsidRPr="000F2A0E">
        <w:rPr>
          <w:rFonts w:ascii="Arial" w:hAnsi="Arial" w:cs="Arial"/>
        </w:rPr>
        <w:t>Ratificar este punto en esta misma sesión</w:t>
      </w:r>
      <w:r>
        <w:rPr>
          <w:rFonts w:ascii="Arial" w:hAnsi="Arial" w:cs="Arial"/>
        </w:rPr>
        <w:t>.</w:t>
      </w:r>
    </w:p>
    <w:p w14:paraId="59911589" w14:textId="26BBBFC1" w:rsidR="00F05A31" w:rsidRDefault="00F05A31" w:rsidP="00C21C9A">
      <w:pPr>
        <w:pStyle w:val="Prrafodelista"/>
        <w:tabs>
          <w:tab w:val="left" w:pos="709"/>
          <w:tab w:val="left" w:pos="851"/>
          <w:tab w:val="left" w:pos="993"/>
        </w:tabs>
        <w:autoSpaceDE w:val="0"/>
        <w:autoSpaceDN w:val="0"/>
        <w:adjustRightInd w:val="0"/>
        <w:ind w:left="720"/>
        <w:jc w:val="both"/>
        <w:rPr>
          <w:rFonts w:ascii="Arial" w:hAnsi="Arial" w:cs="Arial"/>
          <w:b/>
          <w:bCs/>
          <w:color w:val="FF0000"/>
        </w:rPr>
      </w:pPr>
    </w:p>
    <w:p w14:paraId="504860B6" w14:textId="6D6D6DEA" w:rsidR="00E07D07" w:rsidRPr="008E4864" w:rsidRDefault="00E07D07" w:rsidP="00E07D07">
      <w:pPr>
        <w:jc w:val="both"/>
        <w:rPr>
          <w:rFonts w:ascii="Arial" w:eastAsia="Calibri" w:hAnsi="Arial" w:cs="Arial"/>
          <w:lang w:val="es-SV" w:eastAsia="es-SV"/>
        </w:rPr>
      </w:pPr>
      <w:r>
        <w:rPr>
          <w:rFonts w:ascii="Arial" w:hAnsi="Arial" w:cs="Arial"/>
          <w:b/>
          <w:bCs/>
          <w:noProof/>
          <w:lang w:eastAsia="es-SV"/>
        </w:rPr>
        <w:lastRenderedPageBreak/>
        <w:t>XI)</w:t>
      </w:r>
      <w:r w:rsidR="00087B50">
        <w:rPr>
          <w:rFonts w:ascii="Arial" w:hAnsi="Arial" w:cs="Arial"/>
          <w:b/>
          <w:bCs/>
          <w:noProof/>
          <w:lang w:eastAsia="es-SV"/>
        </w:rPr>
        <w:t xml:space="preserve"> </w:t>
      </w:r>
      <w:r w:rsidRPr="0038525F">
        <w:rPr>
          <w:rFonts w:ascii="Arial" w:hAnsi="Arial" w:cs="Arial"/>
          <w:b/>
          <w:bCs/>
          <w:noProof/>
          <w:lang w:eastAsia="es-SV"/>
        </w:rPr>
        <w:t>OTORGAMIENTO DE PODER JUDICIAL PARA ACTUAR EN PROCESO CONTENCIOSO ADMINISTRATIVO INICIADO CONTRA EL FSV POR LA LICDA. MÓNICA LEONOR HERN</w:t>
      </w:r>
      <w:r w:rsidR="0001325D">
        <w:rPr>
          <w:rFonts w:ascii="Arial" w:hAnsi="Arial" w:cs="Arial"/>
          <w:b/>
          <w:bCs/>
          <w:noProof/>
          <w:lang w:eastAsia="es-SV"/>
        </w:rPr>
        <w:t>Á</w:t>
      </w:r>
      <w:r w:rsidRPr="0038525F">
        <w:rPr>
          <w:rFonts w:ascii="Arial" w:hAnsi="Arial" w:cs="Arial"/>
          <w:b/>
          <w:bCs/>
          <w:noProof/>
          <w:lang w:eastAsia="es-SV"/>
        </w:rPr>
        <w:t>NDEZ CALDERÓN</w:t>
      </w:r>
      <w:r>
        <w:rPr>
          <w:rFonts w:ascii="Arial" w:hAnsi="Arial" w:cs="Arial"/>
          <w:b/>
          <w:bCs/>
          <w:noProof/>
          <w:lang w:eastAsia="es-SV"/>
        </w:rPr>
        <w:t xml:space="preserve">. </w:t>
      </w:r>
      <w:r w:rsidRPr="009B3068">
        <w:rPr>
          <w:rFonts w:ascii="Arial" w:eastAsia="Calibri" w:hAnsi="Arial" w:cs="Arial"/>
          <w:lang w:val="es-SV" w:eastAsia="es-SV"/>
        </w:rPr>
        <w:t>El presidente y Director Ejecutivo sometió</w:t>
      </w:r>
      <w:r w:rsidRPr="009B3068">
        <w:rPr>
          <w:rFonts w:ascii="Arial" w:eastAsia="Calibri" w:hAnsi="Arial" w:cs="Arial"/>
          <w:lang w:val="es-MX" w:eastAsia="es-SV"/>
        </w:rPr>
        <w:t xml:space="preserve"> a consideración de los directores, solicitud de</w:t>
      </w:r>
      <w:r w:rsidRPr="009B3068">
        <w:rPr>
          <w:rFonts w:ascii="Arial" w:eastAsia="Calibri" w:hAnsi="Arial" w:cs="Arial"/>
          <w:b/>
          <w:bCs/>
          <w:kern w:val="24"/>
          <w:lang w:val="es-SV" w:eastAsia="es-SV"/>
        </w:rPr>
        <w:t xml:space="preserve"> </w:t>
      </w:r>
      <w:r w:rsidRPr="009B3068">
        <w:rPr>
          <w:rFonts w:ascii="Arial" w:eastAsia="Calibri" w:hAnsi="Arial" w:cs="Arial"/>
          <w:kern w:val="24"/>
          <w:lang w:val="es-SV" w:eastAsia="es-SV"/>
        </w:rPr>
        <w:t xml:space="preserve">autorización para otorgar Poder General Judicial </w:t>
      </w:r>
      <w:r w:rsidRPr="00923B6E">
        <w:rPr>
          <w:rFonts w:ascii="Arial" w:hAnsi="Arial" w:cs="Arial"/>
          <w:noProof/>
          <w:lang w:eastAsia="es-SV"/>
        </w:rPr>
        <w:t xml:space="preserve">para actuar en proceso contencioso administrativo iniciado contra el </w:t>
      </w:r>
      <w:r>
        <w:rPr>
          <w:rFonts w:ascii="Arial" w:hAnsi="Arial" w:cs="Arial"/>
          <w:noProof/>
          <w:lang w:eastAsia="es-SV"/>
        </w:rPr>
        <w:t>FSV</w:t>
      </w:r>
      <w:r w:rsidRPr="00923B6E">
        <w:rPr>
          <w:rFonts w:ascii="Arial" w:hAnsi="Arial" w:cs="Arial"/>
          <w:noProof/>
          <w:lang w:eastAsia="es-SV"/>
        </w:rPr>
        <w:t xml:space="preserve"> por la Licda. Mónica Leonor Hern</w:t>
      </w:r>
      <w:r w:rsidR="0001325D">
        <w:rPr>
          <w:rFonts w:ascii="Arial" w:hAnsi="Arial" w:cs="Arial"/>
          <w:noProof/>
          <w:lang w:eastAsia="es-SV"/>
        </w:rPr>
        <w:t>á</w:t>
      </w:r>
      <w:r w:rsidRPr="00923B6E">
        <w:rPr>
          <w:rFonts w:ascii="Arial" w:hAnsi="Arial" w:cs="Arial"/>
          <w:noProof/>
          <w:lang w:eastAsia="es-SV"/>
        </w:rPr>
        <w:t>ndez Calderón</w:t>
      </w:r>
      <w:r w:rsidRPr="009B3068">
        <w:rPr>
          <w:rFonts w:ascii="Arial" w:eastAsia="Calibri" w:hAnsi="Arial" w:cs="Arial"/>
          <w:kern w:val="24"/>
          <w:lang w:val="es-SV" w:eastAsia="es-SV"/>
        </w:rPr>
        <w:t xml:space="preserve">. </w:t>
      </w:r>
      <w:r w:rsidRPr="009B3068">
        <w:rPr>
          <w:rFonts w:ascii="Arial" w:eastAsia="Calibri" w:hAnsi="Arial" w:cs="Arial"/>
          <w:lang w:val="es-SV" w:eastAsia="es-SV"/>
        </w:rPr>
        <w:t xml:space="preserve">Para su presentación invitó al licenciado Inocente Milciades Valdivieso Suárez, Gerente Legal. El licenciado Valdivieso Suárez indicó que, </w:t>
      </w:r>
      <w:r>
        <w:rPr>
          <w:rFonts w:ascii="Arial" w:eastAsia="Calibri" w:hAnsi="Arial" w:cs="Arial"/>
          <w:lang w:val="es-SV" w:eastAsia="es-SV"/>
        </w:rPr>
        <w:t>p</w:t>
      </w:r>
      <w:r w:rsidRPr="008E4864">
        <w:rPr>
          <w:rFonts w:ascii="Arial" w:eastAsia="Calibri" w:hAnsi="Arial" w:cs="Arial"/>
          <w:lang w:eastAsia="es-SV"/>
        </w:rPr>
        <w:t>or resolución de</w:t>
      </w:r>
      <w:r>
        <w:rPr>
          <w:rFonts w:ascii="Arial" w:eastAsia="Calibri" w:hAnsi="Arial" w:cs="Arial"/>
          <w:lang w:eastAsia="es-SV"/>
        </w:rPr>
        <w:t>l 4 de enero de 2021</w:t>
      </w:r>
      <w:r w:rsidRPr="008E4864">
        <w:rPr>
          <w:rFonts w:ascii="Arial" w:eastAsia="Calibri" w:hAnsi="Arial" w:cs="Arial"/>
          <w:lang w:eastAsia="es-SV"/>
        </w:rPr>
        <w:t>, pronunciada en el proceso administrativo sancionatorio relacionado con la libre gestión FSV-119/2020 “GESTIÓN DE COBRO POR LA VÍA JUDICIAL DE PR</w:t>
      </w:r>
      <w:r w:rsidR="0001325D">
        <w:rPr>
          <w:rFonts w:ascii="Arial" w:eastAsia="Calibri" w:hAnsi="Arial" w:cs="Arial"/>
          <w:lang w:eastAsia="es-SV"/>
        </w:rPr>
        <w:t>É</w:t>
      </w:r>
      <w:r w:rsidRPr="008E4864">
        <w:rPr>
          <w:rFonts w:ascii="Arial" w:eastAsia="Calibri" w:hAnsi="Arial" w:cs="Arial"/>
          <w:lang w:eastAsia="es-SV"/>
        </w:rPr>
        <w:t xml:space="preserve">STAMOS EN MORA PARA LA AGENCIA CENTRAL”, se declaró la responsabilidad de la Lic. MONICA LEONOR HERNANDEZ CALDERÓN de “invocar hechos falsos”, por presentar documentación falsa  para obtener la adjudicación de la libre gestión, inhabilitándole por </w:t>
      </w:r>
      <w:r w:rsidRPr="008E4864">
        <w:rPr>
          <w:rFonts w:ascii="Arial" w:eastAsia="Calibri" w:hAnsi="Arial" w:cs="Arial"/>
          <w:b/>
          <w:bCs/>
          <w:i/>
          <w:iCs/>
          <w:lang w:eastAsia="es-SV"/>
        </w:rPr>
        <w:t xml:space="preserve">CINCO AÑOS </w:t>
      </w:r>
      <w:r w:rsidRPr="008E4864">
        <w:rPr>
          <w:rFonts w:ascii="Arial" w:eastAsia="Calibri" w:hAnsi="Arial" w:cs="Arial"/>
          <w:lang w:eastAsia="es-SV"/>
        </w:rPr>
        <w:t>para participar en procedimientos contractuales con el Estado en base al Art. 158 romano V, lit. b) de la LACAP.</w:t>
      </w:r>
      <w:r w:rsidR="00087B50">
        <w:rPr>
          <w:rFonts w:ascii="Arial" w:eastAsia="Calibri" w:hAnsi="Arial" w:cs="Arial"/>
          <w:lang w:eastAsia="es-SV"/>
        </w:rPr>
        <w:t xml:space="preserve"> </w:t>
      </w:r>
      <w:r>
        <w:rPr>
          <w:rFonts w:ascii="Arial" w:eastAsia="Calibri" w:hAnsi="Arial" w:cs="Arial"/>
          <w:lang w:val="es-SV" w:eastAsia="es-SV"/>
        </w:rPr>
        <w:t>M</w:t>
      </w:r>
      <w:r w:rsidRPr="008E4864">
        <w:rPr>
          <w:rFonts w:ascii="Arial" w:eastAsia="Calibri" w:hAnsi="Arial" w:cs="Arial"/>
          <w:lang w:eastAsia="es-SV"/>
        </w:rPr>
        <w:t xml:space="preserve">ediante acuerdo </w:t>
      </w:r>
      <w:r>
        <w:rPr>
          <w:rFonts w:ascii="Arial" w:eastAsia="Calibri" w:hAnsi="Arial" w:cs="Arial"/>
          <w:lang w:eastAsia="es-SV"/>
        </w:rPr>
        <w:t xml:space="preserve">del acta </w:t>
      </w:r>
      <w:r w:rsidRPr="008E4864">
        <w:rPr>
          <w:rFonts w:ascii="Arial" w:eastAsia="Calibri" w:hAnsi="Arial" w:cs="Arial"/>
          <w:lang w:eastAsia="es-SV"/>
        </w:rPr>
        <w:t>de Junta Directiva N° J</w:t>
      </w:r>
      <w:r>
        <w:rPr>
          <w:rFonts w:ascii="Arial" w:eastAsia="Calibri" w:hAnsi="Arial" w:cs="Arial"/>
          <w:lang w:eastAsia="es-SV"/>
        </w:rPr>
        <w:t>D</w:t>
      </w:r>
      <w:r w:rsidRPr="008E4864">
        <w:rPr>
          <w:rFonts w:ascii="Arial" w:eastAsia="Calibri" w:hAnsi="Arial" w:cs="Arial"/>
          <w:lang w:eastAsia="es-SV"/>
        </w:rPr>
        <w:t xml:space="preserve">-06/2021, de fecha 8 de abril de 2021, se declaró </w:t>
      </w:r>
      <w:r w:rsidRPr="008E4864">
        <w:rPr>
          <w:rFonts w:ascii="Arial" w:eastAsia="Calibri" w:hAnsi="Arial" w:cs="Arial"/>
          <w:b/>
          <w:bCs/>
          <w:lang w:eastAsia="es-SV"/>
        </w:rPr>
        <w:t xml:space="preserve">no ha lugar </w:t>
      </w:r>
      <w:r w:rsidRPr="008E4864">
        <w:rPr>
          <w:rFonts w:ascii="Arial" w:eastAsia="Calibri" w:hAnsi="Arial" w:cs="Arial"/>
          <w:lang w:eastAsia="es-SV"/>
        </w:rPr>
        <w:t>al recurso de Apelación interpuesto contra la resolución de inhabilitación, ratificándose la resolución recurrida, adquiriendo la misma firmeza.</w:t>
      </w:r>
    </w:p>
    <w:p w14:paraId="0D013820" w14:textId="33E59BCD" w:rsidR="00E07D07" w:rsidRPr="009B3068" w:rsidRDefault="00E07D07" w:rsidP="00E07D07">
      <w:pPr>
        <w:jc w:val="both"/>
        <w:rPr>
          <w:rFonts w:ascii="Arial" w:eastAsia="Calibri" w:hAnsi="Arial" w:cs="Arial"/>
          <w:lang w:val="es-SV" w:eastAsia="es-SV"/>
        </w:rPr>
      </w:pPr>
      <w:r>
        <w:rPr>
          <w:rFonts w:ascii="Arial" w:eastAsia="Calibri" w:hAnsi="Arial" w:cs="Arial"/>
          <w:lang w:eastAsia="es-SV"/>
        </w:rPr>
        <w:t>E</w:t>
      </w:r>
      <w:r w:rsidRPr="008E4864">
        <w:rPr>
          <w:rFonts w:ascii="Arial" w:eastAsia="Calibri" w:hAnsi="Arial" w:cs="Arial"/>
          <w:lang w:eastAsia="es-SV"/>
        </w:rPr>
        <w:t>n virtud de la inhabilitación, la Lic. Hernandez Calderón presentó demanda contenciosa ante la Cámara de lo Contencioso Administrativo con sede en Santa Tecla, contra el FSV pidiendo la declaratoria de ilegalidad de las resoluciones señaladas.</w:t>
      </w:r>
      <w:r w:rsidR="00087B50">
        <w:rPr>
          <w:rFonts w:ascii="Arial" w:eastAsia="Calibri" w:hAnsi="Arial" w:cs="Arial"/>
          <w:lang w:eastAsia="es-SV"/>
        </w:rPr>
        <w:t xml:space="preserve"> </w:t>
      </w:r>
      <w:r w:rsidRPr="008E4864">
        <w:rPr>
          <w:rFonts w:ascii="Arial" w:eastAsia="Calibri" w:hAnsi="Arial" w:cs="Arial"/>
          <w:lang w:eastAsia="es-SV"/>
        </w:rPr>
        <w:t>En este proceso se mostró parte el Lic. René Alfonso Padilla y Velasco como apoderado del FSV, quien se desempeña como Colaborador Jurídico Especializado, presenta</w:t>
      </w:r>
      <w:r>
        <w:rPr>
          <w:rFonts w:ascii="Arial" w:eastAsia="Calibri" w:hAnsi="Arial" w:cs="Arial"/>
          <w:lang w:eastAsia="es-SV"/>
        </w:rPr>
        <w:t>n</w:t>
      </w:r>
      <w:r w:rsidRPr="008E4864">
        <w:rPr>
          <w:rFonts w:ascii="Arial" w:eastAsia="Calibri" w:hAnsi="Arial" w:cs="Arial"/>
          <w:lang w:eastAsia="es-SV"/>
        </w:rPr>
        <w:t>do para ello Poder Judicial otorgado el 18 de agosto de 2019.</w:t>
      </w:r>
      <w:r w:rsidR="00087B50">
        <w:rPr>
          <w:rFonts w:ascii="Arial" w:eastAsia="Calibri" w:hAnsi="Arial" w:cs="Arial"/>
          <w:lang w:eastAsia="es-SV"/>
        </w:rPr>
        <w:t xml:space="preserve"> </w:t>
      </w:r>
      <w:r w:rsidRPr="009B3068">
        <w:rPr>
          <w:rFonts w:ascii="Arial" w:eastAsia="Calibri" w:hAnsi="Arial" w:cs="Arial"/>
          <w:lang w:val="es-SV" w:eastAsia="es-SV"/>
        </w:rPr>
        <w:t xml:space="preserve">El licenciado Valdivieso Suárez </w:t>
      </w:r>
      <w:r>
        <w:rPr>
          <w:rFonts w:ascii="Arial" w:eastAsia="Calibri" w:hAnsi="Arial" w:cs="Arial"/>
          <w:lang w:val="es-SV" w:eastAsia="es-SV"/>
        </w:rPr>
        <w:t>acot</w:t>
      </w:r>
      <w:r w:rsidRPr="009B3068">
        <w:rPr>
          <w:rFonts w:ascii="Arial" w:eastAsia="Calibri" w:hAnsi="Arial" w:cs="Arial"/>
          <w:lang w:val="es-SV" w:eastAsia="es-SV"/>
        </w:rPr>
        <w:t>ó que</w:t>
      </w:r>
      <w:r>
        <w:rPr>
          <w:rFonts w:ascii="Arial" w:eastAsia="Calibri" w:hAnsi="Arial" w:cs="Arial"/>
          <w:lang w:val="es-SV" w:eastAsia="es-SV"/>
        </w:rPr>
        <w:t xml:space="preserve"> e</w:t>
      </w:r>
      <w:r w:rsidRPr="00774BE0">
        <w:rPr>
          <w:rFonts w:ascii="Arial" w:eastAsia="Calibri" w:hAnsi="Arial" w:cs="Arial"/>
          <w:lang w:val="es-SV" w:eastAsia="es-SV"/>
        </w:rPr>
        <w:t xml:space="preserve">n adición al Lic. Padilla y Velasco, </w:t>
      </w:r>
      <w:r w:rsidR="0001325D">
        <w:rPr>
          <w:rFonts w:ascii="Arial" w:eastAsia="Calibri" w:hAnsi="Arial" w:cs="Arial"/>
          <w:lang w:val="es-SV" w:eastAsia="es-SV"/>
        </w:rPr>
        <w:t xml:space="preserve">con posterioridad </w:t>
      </w:r>
      <w:r w:rsidRPr="00774BE0">
        <w:rPr>
          <w:rFonts w:ascii="Arial" w:eastAsia="Calibri" w:hAnsi="Arial" w:cs="Arial"/>
          <w:lang w:val="es-SV" w:eastAsia="es-SV"/>
        </w:rPr>
        <w:t>se mostraron parte en el proceso contencioso en representación del FSV</w:t>
      </w:r>
      <w:r>
        <w:rPr>
          <w:rFonts w:ascii="Arial" w:eastAsia="Calibri" w:hAnsi="Arial" w:cs="Arial"/>
          <w:lang w:val="es-SV" w:eastAsia="es-SV"/>
        </w:rPr>
        <w:t>,</w:t>
      </w:r>
      <w:r w:rsidRPr="00774BE0">
        <w:rPr>
          <w:rFonts w:ascii="Arial" w:eastAsia="Calibri" w:hAnsi="Arial" w:cs="Arial"/>
          <w:lang w:val="es-SV" w:eastAsia="es-SV"/>
        </w:rPr>
        <w:t xml:space="preserve"> los abogados </w:t>
      </w:r>
      <w:r w:rsidRPr="00774BE0">
        <w:rPr>
          <w:rFonts w:ascii="Arial" w:eastAsia="Calibri" w:hAnsi="Arial" w:cs="Arial"/>
          <w:lang w:eastAsia="es-SV"/>
        </w:rPr>
        <w:t>Ricardo Mena Guerra, Henry Salvador Orellana Sánchez, José Adán Lemus Valle</w:t>
      </w:r>
      <w:r w:rsidRPr="00774BE0">
        <w:rPr>
          <w:rFonts w:ascii="Arial" w:eastAsia="Calibri" w:hAnsi="Arial" w:cs="Arial"/>
          <w:lang w:val="es-SV" w:eastAsia="es-SV"/>
        </w:rPr>
        <w:t>, quienes se apersonaron mediante poder judicial otorgado previo Acuerdo tomado en el Punto XVII</w:t>
      </w:r>
      <w:r>
        <w:rPr>
          <w:rFonts w:ascii="Arial" w:eastAsia="Calibri" w:hAnsi="Arial" w:cs="Arial"/>
          <w:lang w:val="es-SV" w:eastAsia="es-SV"/>
        </w:rPr>
        <w:t>)</w:t>
      </w:r>
      <w:r w:rsidRPr="00774BE0">
        <w:rPr>
          <w:rFonts w:ascii="Arial" w:eastAsia="Calibri" w:hAnsi="Arial" w:cs="Arial"/>
          <w:lang w:val="es-SV" w:eastAsia="es-SV"/>
        </w:rPr>
        <w:t xml:space="preserve"> del Acta de sesión de Junta Directiva N° 192/2021, de fecha 21</w:t>
      </w:r>
      <w:r w:rsidR="0001325D">
        <w:rPr>
          <w:rFonts w:ascii="Arial" w:eastAsia="Calibri" w:hAnsi="Arial" w:cs="Arial"/>
          <w:lang w:val="es-SV" w:eastAsia="es-SV"/>
        </w:rPr>
        <w:t xml:space="preserve"> de </w:t>
      </w:r>
      <w:r w:rsidRPr="00774BE0">
        <w:rPr>
          <w:rFonts w:ascii="Arial" w:eastAsia="Calibri" w:hAnsi="Arial" w:cs="Arial"/>
          <w:lang w:val="es-SV" w:eastAsia="es-SV"/>
        </w:rPr>
        <w:t>oct</w:t>
      </w:r>
      <w:r w:rsidR="0001325D">
        <w:rPr>
          <w:rFonts w:ascii="Arial" w:eastAsia="Calibri" w:hAnsi="Arial" w:cs="Arial"/>
          <w:lang w:val="es-SV" w:eastAsia="es-SV"/>
        </w:rPr>
        <w:t xml:space="preserve">ubre de </w:t>
      </w:r>
      <w:r w:rsidRPr="00774BE0">
        <w:rPr>
          <w:rFonts w:ascii="Arial" w:eastAsia="Calibri" w:hAnsi="Arial" w:cs="Arial"/>
          <w:lang w:val="es-SV" w:eastAsia="es-SV"/>
        </w:rPr>
        <w:t xml:space="preserve">2021. </w:t>
      </w:r>
      <w:r w:rsidR="0001325D">
        <w:rPr>
          <w:rFonts w:ascii="Arial" w:eastAsia="Calibri" w:hAnsi="Arial" w:cs="Arial"/>
          <w:lang w:val="es-SV" w:eastAsia="es-SV"/>
        </w:rPr>
        <w:t>A continuación, explicó que p</w:t>
      </w:r>
      <w:r w:rsidRPr="00774BE0">
        <w:rPr>
          <w:rFonts w:ascii="Arial" w:eastAsia="Calibri" w:hAnsi="Arial" w:cs="Arial"/>
          <w:lang w:val="es-SV" w:eastAsia="es-SV"/>
        </w:rPr>
        <w:t>or resolución pronunciada por la Cámara de lo Contencioso Administrativo de fecha 21</w:t>
      </w:r>
      <w:r>
        <w:rPr>
          <w:rFonts w:ascii="Arial" w:eastAsia="Calibri" w:hAnsi="Arial" w:cs="Arial"/>
          <w:lang w:val="es-SV" w:eastAsia="es-SV"/>
        </w:rPr>
        <w:t xml:space="preserve"> de febrero de </w:t>
      </w:r>
      <w:r w:rsidRPr="00774BE0">
        <w:rPr>
          <w:rFonts w:ascii="Arial" w:eastAsia="Calibri" w:hAnsi="Arial" w:cs="Arial"/>
          <w:lang w:val="es-SV" w:eastAsia="es-SV"/>
        </w:rPr>
        <w:t xml:space="preserve">2022, se tuvo por admitida la intervención de los apoderados externos del FSV, dejando sin efectos la intervención del </w:t>
      </w:r>
      <w:r>
        <w:rPr>
          <w:rFonts w:ascii="Arial" w:eastAsia="Calibri" w:hAnsi="Arial" w:cs="Arial"/>
          <w:lang w:val="es-SV" w:eastAsia="es-SV"/>
        </w:rPr>
        <w:t>a</w:t>
      </w:r>
      <w:r w:rsidRPr="00774BE0">
        <w:rPr>
          <w:rFonts w:ascii="Arial" w:eastAsia="Calibri" w:hAnsi="Arial" w:cs="Arial"/>
          <w:lang w:val="es-SV" w:eastAsia="es-SV"/>
        </w:rPr>
        <w:t xml:space="preserve">poderado institucional en el mismo caso, </w:t>
      </w:r>
      <w:r w:rsidR="0001325D">
        <w:rPr>
          <w:rFonts w:ascii="Arial" w:eastAsia="Calibri" w:hAnsi="Arial" w:cs="Arial"/>
          <w:lang w:val="es-SV" w:eastAsia="es-SV"/>
        </w:rPr>
        <w:t>porque</w:t>
      </w:r>
      <w:r w:rsidR="00322B92">
        <w:rPr>
          <w:rFonts w:ascii="Arial" w:eastAsia="Calibri" w:hAnsi="Arial" w:cs="Arial"/>
          <w:lang w:val="es-SV" w:eastAsia="es-SV"/>
        </w:rPr>
        <w:t>, a criterio del tribunal, se</w:t>
      </w:r>
      <w:r w:rsidRPr="00774BE0">
        <w:rPr>
          <w:rFonts w:ascii="Arial" w:eastAsia="Calibri" w:hAnsi="Arial" w:cs="Arial"/>
          <w:lang w:val="es-SV" w:eastAsia="es-SV"/>
        </w:rPr>
        <w:t xml:space="preserve"> considera que el otorgamiento del nuevo poder a los </w:t>
      </w:r>
      <w:r w:rsidR="00322B92">
        <w:rPr>
          <w:rFonts w:ascii="Arial" w:eastAsia="Calibri" w:hAnsi="Arial" w:cs="Arial"/>
          <w:lang w:val="es-SV" w:eastAsia="es-SV"/>
        </w:rPr>
        <w:t>a</w:t>
      </w:r>
      <w:r w:rsidRPr="00774BE0">
        <w:rPr>
          <w:rFonts w:ascii="Arial" w:eastAsia="Calibri" w:hAnsi="Arial" w:cs="Arial"/>
          <w:lang w:val="es-SV" w:eastAsia="es-SV"/>
        </w:rPr>
        <w:t>bogados externos “</w:t>
      </w:r>
      <w:r w:rsidRPr="00774BE0">
        <w:rPr>
          <w:rFonts w:ascii="Arial" w:eastAsia="Calibri" w:hAnsi="Arial" w:cs="Arial"/>
          <w:i/>
          <w:iCs/>
          <w:lang w:val="es-SV" w:eastAsia="es-SV"/>
        </w:rPr>
        <w:t xml:space="preserve">revoca tácitamente” </w:t>
      </w:r>
      <w:r w:rsidRPr="00774BE0">
        <w:rPr>
          <w:rFonts w:ascii="Arial" w:eastAsia="Calibri" w:hAnsi="Arial" w:cs="Arial"/>
          <w:lang w:val="es-SV" w:eastAsia="es-SV"/>
        </w:rPr>
        <w:t xml:space="preserve">el poder otorgado al anterior </w:t>
      </w:r>
      <w:r w:rsidR="00322B92">
        <w:rPr>
          <w:rFonts w:ascii="Arial" w:eastAsia="Calibri" w:hAnsi="Arial" w:cs="Arial"/>
          <w:lang w:val="es-SV" w:eastAsia="es-SV"/>
        </w:rPr>
        <w:t>a</w:t>
      </w:r>
      <w:r w:rsidRPr="00774BE0">
        <w:rPr>
          <w:rFonts w:ascii="Arial" w:eastAsia="Calibri" w:hAnsi="Arial" w:cs="Arial"/>
          <w:lang w:val="es-SV" w:eastAsia="es-SV"/>
        </w:rPr>
        <w:t>poderado.</w:t>
      </w:r>
      <w:r w:rsidR="00087B50">
        <w:rPr>
          <w:rFonts w:ascii="Arial" w:eastAsia="Calibri" w:hAnsi="Arial" w:cs="Arial"/>
          <w:lang w:val="es-SV" w:eastAsia="es-SV"/>
        </w:rPr>
        <w:t xml:space="preserve"> </w:t>
      </w:r>
      <w:r>
        <w:rPr>
          <w:rFonts w:ascii="Arial" w:eastAsia="Calibri" w:hAnsi="Arial" w:cs="Arial"/>
          <w:lang w:val="es-SV" w:eastAsia="es-SV"/>
        </w:rPr>
        <w:t xml:space="preserve">No obstante, </w:t>
      </w:r>
      <w:r w:rsidR="00322B92">
        <w:rPr>
          <w:rFonts w:ascii="Arial" w:eastAsia="Calibri" w:hAnsi="Arial" w:cs="Arial"/>
          <w:lang w:val="es-SV" w:eastAsia="es-SV"/>
        </w:rPr>
        <w:t>con el propósito</w:t>
      </w:r>
      <w:r w:rsidRPr="00774BE0">
        <w:rPr>
          <w:rFonts w:ascii="Arial" w:eastAsia="Calibri" w:hAnsi="Arial" w:cs="Arial"/>
          <w:lang w:val="es-SV" w:eastAsia="es-SV"/>
        </w:rPr>
        <w:t xml:space="preserve"> que el abogado institucional pueda apersonarse en el proceso aludido conjuntamente con los abogados externos contratados, se hace necesario que Junta Directiva autorice un nuevo poder a favor del Lic. Padilla y Velasco y los abogados ya apersonados en el proceso, </w:t>
      </w:r>
      <w:r>
        <w:rPr>
          <w:rFonts w:ascii="Arial" w:eastAsia="Calibri" w:hAnsi="Arial" w:cs="Arial"/>
          <w:lang w:val="es-SV" w:eastAsia="es-SV"/>
        </w:rPr>
        <w:t>para</w:t>
      </w:r>
      <w:r w:rsidRPr="00774BE0">
        <w:rPr>
          <w:rFonts w:ascii="Arial" w:eastAsia="Calibri" w:hAnsi="Arial" w:cs="Arial"/>
          <w:lang w:val="es-SV" w:eastAsia="es-SV"/>
        </w:rPr>
        <w:t xml:space="preserve"> que todos se acrediten mediante un solo instrumento</w:t>
      </w:r>
      <w:r>
        <w:rPr>
          <w:rFonts w:ascii="Arial" w:eastAsia="Calibri" w:hAnsi="Arial" w:cs="Arial"/>
          <w:lang w:val="es-SV" w:eastAsia="es-SV"/>
        </w:rPr>
        <w:t>. Con ello se</w:t>
      </w:r>
      <w:r w:rsidRPr="00774BE0">
        <w:rPr>
          <w:rFonts w:ascii="Arial" w:eastAsia="Calibri" w:hAnsi="Arial" w:cs="Arial"/>
          <w:lang w:val="es-SV" w:eastAsia="es-SV"/>
        </w:rPr>
        <w:t xml:space="preserve"> evit</w:t>
      </w:r>
      <w:r>
        <w:rPr>
          <w:rFonts w:ascii="Arial" w:eastAsia="Calibri" w:hAnsi="Arial" w:cs="Arial"/>
          <w:lang w:val="es-SV" w:eastAsia="es-SV"/>
        </w:rPr>
        <w:t>a</w:t>
      </w:r>
      <w:r w:rsidRPr="00774BE0">
        <w:rPr>
          <w:rFonts w:ascii="Arial" w:eastAsia="Calibri" w:hAnsi="Arial" w:cs="Arial"/>
          <w:lang w:val="es-SV" w:eastAsia="es-SV"/>
        </w:rPr>
        <w:t xml:space="preserve"> que se tenga por revocado tácitamente cualquier poder otorgado,</w:t>
      </w:r>
      <w:r>
        <w:rPr>
          <w:rFonts w:ascii="Arial" w:eastAsia="Calibri" w:hAnsi="Arial" w:cs="Arial"/>
          <w:lang w:val="es-SV" w:eastAsia="es-SV"/>
        </w:rPr>
        <w:t xml:space="preserve"> y se </w:t>
      </w:r>
      <w:r w:rsidRPr="00774BE0">
        <w:rPr>
          <w:rFonts w:ascii="Arial" w:eastAsia="Calibri" w:hAnsi="Arial" w:cs="Arial"/>
          <w:lang w:val="es-SV" w:eastAsia="es-SV"/>
        </w:rPr>
        <w:t>asegur</w:t>
      </w:r>
      <w:r>
        <w:rPr>
          <w:rFonts w:ascii="Arial" w:eastAsia="Calibri" w:hAnsi="Arial" w:cs="Arial"/>
          <w:lang w:val="es-SV" w:eastAsia="es-SV"/>
        </w:rPr>
        <w:t>a</w:t>
      </w:r>
      <w:r w:rsidRPr="00774BE0">
        <w:rPr>
          <w:rFonts w:ascii="Arial" w:eastAsia="Calibri" w:hAnsi="Arial" w:cs="Arial"/>
          <w:lang w:val="es-SV" w:eastAsia="es-SV"/>
        </w:rPr>
        <w:t xml:space="preserve"> la intervención dentro del proceso de los abogados que representan al FSV.</w:t>
      </w:r>
      <w:r w:rsidR="00087B50">
        <w:rPr>
          <w:rFonts w:ascii="Arial" w:eastAsia="Calibri" w:hAnsi="Arial" w:cs="Arial"/>
          <w:lang w:val="es-SV" w:eastAsia="es-SV"/>
        </w:rPr>
        <w:t xml:space="preserve"> </w:t>
      </w:r>
      <w:r w:rsidR="009E7BA6">
        <w:rPr>
          <w:rFonts w:ascii="Arial" w:eastAsia="Calibri" w:hAnsi="Arial" w:cs="Arial"/>
          <w:lang w:eastAsia="es-SV"/>
        </w:rPr>
        <w:t>Finalmente,</w:t>
      </w:r>
      <w:r>
        <w:rPr>
          <w:rFonts w:ascii="Arial" w:eastAsia="Calibri" w:hAnsi="Arial" w:cs="Arial"/>
          <w:lang w:eastAsia="es-SV"/>
        </w:rPr>
        <w:t xml:space="preserve"> </w:t>
      </w:r>
      <w:r w:rsidR="00322B92">
        <w:rPr>
          <w:rFonts w:ascii="Arial" w:eastAsia="Calibri" w:hAnsi="Arial" w:cs="Arial"/>
          <w:lang w:eastAsia="es-SV"/>
        </w:rPr>
        <w:t xml:space="preserve">el licenciado Valdivieso Suárez </w:t>
      </w:r>
      <w:r>
        <w:rPr>
          <w:rFonts w:ascii="Arial" w:eastAsia="Calibri" w:hAnsi="Arial" w:cs="Arial"/>
          <w:lang w:eastAsia="es-SV"/>
        </w:rPr>
        <w:t xml:space="preserve">expuso en detalle todas las </w:t>
      </w:r>
      <w:r w:rsidRPr="0082325B">
        <w:rPr>
          <w:rFonts w:ascii="Arial" w:eastAsia="Calibri" w:hAnsi="Arial" w:cs="Arial"/>
          <w:lang w:eastAsia="es-SV"/>
        </w:rPr>
        <w:t xml:space="preserve">facultades </w:t>
      </w:r>
      <w:r>
        <w:rPr>
          <w:rFonts w:ascii="Arial" w:eastAsia="Calibri" w:hAnsi="Arial" w:cs="Arial"/>
          <w:lang w:eastAsia="es-SV"/>
        </w:rPr>
        <w:t>que se conceden</w:t>
      </w:r>
      <w:r w:rsidRPr="0082325B">
        <w:rPr>
          <w:rFonts w:ascii="Arial" w:eastAsia="Calibri" w:hAnsi="Arial" w:cs="Arial"/>
          <w:lang w:eastAsia="es-SV"/>
        </w:rPr>
        <w:t xml:space="preserve"> mediante poder especial judicial</w:t>
      </w:r>
      <w:r>
        <w:rPr>
          <w:rFonts w:ascii="Arial" w:eastAsia="Calibri" w:hAnsi="Arial" w:cs="Arial"/>
          <w:lang w:eastAsia="es-SV"/>
        </w:rPr>
        <w:t xml:space="preserve">, </w:t>
      </w:r>
      <w:r w:rsidRPr="0082325B">
        <w:rPr>
          <w:rFonts w:ascii="Arial" w:hAnsi="Arial" w:cs="Arial"/>
        </w:rPr>
        <w:t xml:space="preserve">conforme al modelo </w:t>
      </w:r>
      <w:r>
        <w:rPr>
          <w:rFonts w:ascii="Arial" w:hAnsi="Arial" w:cs="Arial"/>
        </w:rPr>
        <w:t>que se adjunta a la presente acta</w:t>
      </w:r>
      <w:r w:rsidR="00322B92">
        <w:rPr>
          <w:rFonts w:ascii="Arial" w:hAnsi="Arial" w:cs="Arial"/>
        </w:rPr>
        <w:t xml:space="preserve"> y</w:t>
      </w:r>
      <w:r>
        <w:rPr>
          <w:rFonts w:ascii="Arial" w:hAnsi="Arial" w:cs="Arial"/>
        </w:rPr>
        <w:t xml:space="preserve"> solicitó autorizar el otorgamiento del Poder aquí presentado.</w:t>
      </w:r>
      <w:r w:rsidR="009E7BA6">
        <w:rPr>
          <w:rFonts w:ascii="Arial" w:hAnsi="Arial" w:cs="Arial"/>
        </w:rPr>
        <w:t xml:space="preserve"> </w:t>
      </w:r>
      <w:r w:rsidRPr="009B3068">
        <w:rPr>
          <w:rFonts w:ascii="Arial" w:eastAsia="Calibri" w:hAnsi="Arial" w:cs="Arial"/>
          <w:lang w:val="es-SV" w:eastAsia="es-SV"/>
        </w:rPr>
        <w:t xml:space="preserve">Junta Directiva, luego de conocer la solicitud presentada por el licenciado Inocente Milciades Valdivieso Suárez, Gerente Legal, por unanimidad </w:t>
      </w:r>
      <w:r w:rsidRPr="009B3068">
        <w:rPr>
          <w:rFonts w:ascii="Arial" w:eastAsia="Calibri" w:hAnsi="Arial" w:cs="Arial"/>
          <w:b/>
          <w:lang w:val="es-SV" w:eastAsia="es-SV"/>
        </w:rPr>
        <w:t>ACUERDA:</w:t>
      </w:r>
    </w:p>
    <w:p w14:paraId="02D2D5C2" w14:textId="77777777" w:rsidR="00E07D07" w:rsidRPr="009B3068" w:rsidRDefault="00E07D07" w:rsidP="00E07D07">
      <w:pPr>
        <w:jc w:val="both"/>
        <w:rPr>
          <w:sz w:val="22"/>
          <w:szCs w:val="22"/>
        </w:rPr>
      </w:pPr>
    </w:p>
    <w:p w14:paraId="6D5F1471" w14:textId="504BA31C" w:rsidR="00E07D07" w:rsidRPr="0082325B" w:rsidRDefault="00E07D07" w:rsidP="00E07D07">
      <w:pPr>
        <w:numPr>
          <w:ilvl w:val="0"/>
          <w:numId w:val="17"/>
        </w:numPr>
        <w:jc w:val="both"/>
        <w:rPr>
          <w:rFonts w:ascii="Arial" w:hAnsi="Arial" w:cs="Arial"/>
          <w:lang w:val="es-SV"/>
        </w:rPr>
      </w:pPr>
      <w:r w:rsidRPr="0082325B">
        <w:rPr>
          <w:rFonts w:ascii="Arial" w:hAnsi="Arial" w:cs="Arial"/>
          <w:lang w:val="es-SV"/>
        </w:rPr>
        <w:t xml:space="preserve">Autorizar </w:t>
      </w:r>
      <w:r w:rsidRPr="0082325B">
        <w:rPr>
          <w:rFonts w:ascii="Arial" w:hAnsi="Arial" w:cs="Arial"/>
        </w:rPr>
        <w:t xml:space="preserve">el otorgamiento de PODER ESPECIAL JUDICIAL a los </w:t>
      </w:r>
      <w:r w:rsidR="009E7BA6">
        <w:rPr>
          <w:rFonts w:ascii="Arial" w:hAnsi="Arial" w:cs="Arial"/>
        </w:rPr>
        <w:t>a</w:t>
      </w:r>
      <w:r w:rsidRPr="0082325B">
        <w:rPr>
          <w:rFonts w:ascii="Arial" w:hAnsi="Arial" w:cs="Arial"/>
        </w:rPr>
        <w:t xml:space="preserve">bogados Ricardo Mena Guerra, Henry Salvador Orellana Sánchez, José Adán Lemus Valle, </w:t>
      </w:r>
      <w:r w:rsidR="009E7BA6">
        <w:rPr>
          <w:rFonts w:ascii="Arial" w:hAnsi="Arial" w:cs="Arial"/>
        </w:rPr>
        <w:t>a</w:t>
      </w:r>
      <w:r w:rsidRPr="0082325B">
        <w:rPr>
          <w:rFonts w:ascii="Arial" w:hAnsi="Arial" w:cs="Arial"/>
        </w:rPr>
        <w:t xml:space="preserve">bogados </w:t>
      </w:r>
      <w:r w:rsidR="009E7BA6">
        <w:rPr>
          <w:rFonts w:ascii="Arial" w:hAnsi="Arial" w:cs="Arial"/>
        </w:rPr>
        <w:t>e</w:t>
      </w:r>
      <w:r w:rsidRPr="0082325B">
        <w:rPr>
          <w:rFonts w:ascii="Arial" w:hAnsi="Arial" w:cs="Arial"/>
        </w:rPr>
        <w:t xml:space="preserve">xternos, y René Alfonso Padilla y Velasco, como </w:t>
      </w:r>
      <w:r w:rsidR="009E7BA6">
        <w:rPr>
          <w:rFonts w:ascii="Arial" w:hAnsi="Arial" w:cs="Arial"/>
        </w:rPr>
        <w:t>a</w:t>
      </w:r>
      <w:r w:rsidRPr="0082325B">
        <w:rPr>
          <w:rFonts w:ascii="Arial" w:hAnsi="Arial" w:cs="Arial"/>
        </w:rPr>
        <w:t xml:space="preserve">bogado institucional, para que representen al FSV en el Proceso Contencioso Administrativo promovido por la </w:t>
      </w:r>
      <w:r w:rsidR="009E7BA6">
        <w:rPr>
          <w:rFonts w:ascii="Arial" w:hAnsi="Arial" w:cs="Arial"/>
        </w:rPr>
        <w:t>l</w:t>
      </w:r>
      <w:r w:rsidRPr="0082325B">
        <w:rPr>
          <w:rFonts w:ascii="Arial" w:hAnsi="Arial" w:cs="Arial"/>
        </w:rPr>
        <w:t xml:space="preserve">icenciada Mónica Leonor </w:t>
      </w:r>
      <w:r w:rsidRPr="0082325B">
        <w:rPr>
          <w:rFonts w:ascii="Arial" w:hAnsi="Arial" w:cs="Arial"/>
        </w:rPr>
        <w:lastRenderedPageBreak/>
        <w:t xml:space="preserve">Hernández Calderón en contra del Fondo Social para la Vivienda en la Cámara de lo Contencioso Administrativo con sede en la ciudad de Santa Tecla, poder que será elaborado conforme al modelo adjunto y </w:t>
      </w:r>
      <w:r w:rsidR="009E7BA6">
        <w:rPr>
          <w:rFonts w:ascii="Arial" w:hAnsi="Arial" w:cs="Arial"/>
        </w:rPr>
        <w:t>con</w:t>
      </w:r>
      <w:r>
        <w:rPr>
          <w:rFonts w:ascii="Arial" w:hAnsi="Arial" w:cs="Arial"/>
        </w:rPr>
        <w:t xml:space="preserve"> </w:t>
      </w:r>
      <w:r w:rsidRPr="0082325B">
        <w:rPr>
          <w:rFonts w:ascii="Arial" w:hAnsi="Arial" w:cs="Arial"/>
        </w:rPr>
        <w:t xml:space="preserve">las facultades expuestas en esta presentación. </w:t>
      </w:r>
    </w:p>
    <w:p w14:paraId="73A03041" w14:textId="77777777" w:rsidR="00E07D07" w:rsidRPr="0082325B" w:rsidRDefault="00E07D07" w:rsidP="00E07D07">
      <w:pPr>
        <w:ind w:left="360"/>
        <w:jc w:val="both"/>
        <w:rPr>
          <w:rFonts w:ascii="Arial" w:hAnsi="Arial" w:cs="Arial"/>
          <w:lang w:val="es-SV"/>
        </w:rPr>
      </w:pPr>
    </w:p>
    <w:p w14:paraId="63683276" w14:textId="77777777" w:rsidR="00E07D07" w:rsidRPr="0082325B" w:rsidRDefault="00E07D07" w:rsidP="00E07D07">
      <w:pPr>
        <w:numPr>
          <w:ilvl w:val="0"/>
          <w:numId w:val="17"/>
        </w:numPr>
        <w:jc w:val="both"/>
        <w:rPr>
          <w:rFonts w:ascii="Arial" w:hAnsi="Arial" w:cs="Arial"/>
          <w:lang w:val="es-SV"/>
        </w:rPr>
      </w:pPr>
      <w:r w:rsidRPr="0082325B">
        <w:rPr>
          <w:rFonts w:ascii="Arial" w:hAnsi="Arial" w:cs="Arial"/>
          <w:lang w:val="es-SV"/>
        </w:rPr>
        <w:t xml:space="preserve"> Autorizar al Presidente y Director Ejecutivo, para que conforme al Art. 30 de la Ley del Fondo Social para la Vivienda, suscriba el Poder Especial Judicial a favor de los abogados antes mencionados.  </w:t>
      </w:r>
    </w:p>
    <w:p w14:paraId="2F64B4A8" w14:textId="77777777" w:rsidR="00E07D07" w:rsidRPr="009B3068" w:rsidRDefault="00E07D07" w:rsidP="00E07D07">
      <w:pPr>
        <w:ind w:left="360"/>
        <w:jc w:val="both"/>
        <w:rPr>
          <w:rFonts w:ascii="Arial" w:hAnsi="Arial" w:cs="Arial"/>
          <w:lang w:val="es-SV"/>
        </w:rPr>
      </w:pPr>
    </w:p>
    <w:p w14:paraId="45735810" w14:textId="77777777" w:rsidR="00E07D07" w:rsidRPr="009B3068" w:rsidRDefault="00E07D07" w:rsidP="00E07D07">
      <w:pPr>
        <w:numPr>
          <w:ilvl w:val="0"/>
          <w:numId w:val="17"/>
        </w:numPr>
        <w:spacing w:after="160" w:line="259" w:lineRule="auto"/>
        <w:jc w:val="both"/>
        <w:rPr>
          <w:rFonts w:ascii="Arial" w:hAnsi="Arial" w:cs="Arial"/>
          <w:lang w:val="es-SV"/>
        </w:rPr>
      </w:pPr>
      <w:r w:rsidRPr="007F1425">
        <w:rPr>
          <w:rFonts w:ascii="Arial" w:hAnsi="Arial" w:cs="Arial"/>
          <w:lang w:val="es-SV"/>
        </w:rPr>
        <w:t>R</w:t>
      </w:r>
      <w:r w:rsidRPr="007F1425">
        <w:rPr>
          <w:rFonts w:ascii="Arial" w:hAnsi="Arial" w:cs="Arial"/>
          <w:lang w:val="es-MX"/>
        </w:rPr>
        <w:t>atificar este punto en esta misma sesión.</w:t>
      </w:r>
    </w:p>
    <w:p w14:paraId="4A1FEBD3" w14:textId="77777777" w:rsidR="00E07D07" w:rsidRDefault="00E07D07" w:rsidP="0005132E">
      <w:pPr>
        <w:tabs>
          <w:tab w:val="left" w:pos="851"/>
        </w:tabs>
        <w:jc w:val="both"/>
        <w:textAlignment w:val="baseline"/>
        <w:rPr>
          <w:rFonts w:ascii="Arial" w:hAnsi="Arial" w:cs="Arial"/>
          <w:b/>
        </w:rPr>
      </w:pPr>
    </w:p>
    <w:p w14:paraId="38253845" w14:textId="77777777" w:rsidR="002E382C" w:rsidRPr="00DC5C26" w:rsidRDefault="002E382C" w:rsidP="002E382C">
      <w:pPr>
        <w:jc w:val="both"/>
        <w:rPr>
          <w:rFonts w:ascii="Arial" w:eastAsia="Arial Unicode MS" w:hAnsi="Arial" w:cs="Arial"/>
          <w:b/>
        </w:rPr>
      </w:pPr>
      <w:r>
        <w:rPr>
          <w:rFonts w:ascii="Arial" w:eastAsia="Arial Unicode MS" w:hAnsi="Arial" w:cs="Arial"/>
          <w:b/>
        </w:rPr>
        <w:t>XII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DC5C26">
        <w:rPr>
          <w:rFonts w:ascii="Arial" w:eastAsia="Arial Unicode MS" w:hAnsi="Arial" w:cs="Arial"/>
          <w:b/>
        </w:rPr>
        <w:t>no hay acuerdos de información reservada.</w:t>
      </w:r>
    </w:p>
    <w:p w14:paraId="18596285" w14:textId="41E85C9C" w:rsidR="002E382C" w:rsidRDefault="002E382C" w:rsidP="00E941C8"/>
    <w:p w14:paraId="0A35B6EC" w14:textId="49B744F0" w:rsidR="00430584" w:rsidRDefault="00430584" w:rsidP="00E941C8"/>
    <w:p w14:paraId="27917091" w14:textId="77777777" w:rsidR="00430584" w:rsidRPr="00633DBF" w:rsidRDefault="00430584" w:rsidP="00430584">
      <w:pPr>
        <w:jc w:val="both"/>
        <w:rPr>
          <w:rFonts w:ascii="Arial" w:eastAsia="Arial" w:hAnsi="Arial" w:cs="Arial"/>
        </w:rPr>
      </w:pPr>
      <w:r w:rsidRPr="00633DBF">
        <w:rPr>
          <w:rFonts w:ascii="Arial" w:eastAsia="Arial" w:hAnsi="Arial" w:cs="Arial"/>
        </w:rPr>
        <w:t>Y no habiendo nada más que hacer constar se levanta la sesión a las dieciocho horas con treinta minutos del día mencionado al inicio de la presente acta que firmamos:</w:t>
      </w:r>
    </w:p>
    <w:p w14:paraId="11983276" w14:textId="77777777" w:rsidR="00430584" w:rsidRPr="00633DBF" w:rsidRDefault="00430584" w:rsidP="00430584">
      <w:pPr>
        <w:jc w:val="both"/>
        <w:rPr>
          <w:rFonts w:ascii="Arial" w:eastAsia="Arial" w:hAnsi="Arial" w:cs="Arial"/>
          <w:sz w:val="22"/>
          <w:szCs w:val="22"/>
        </w:rPr>
      </w:pPr>
    </w:p>
    <w:p w14:paraId="16D48CCC" w14:textId="77777777" w:rsidR="00430584" w:rsidRPr="00633DBF" w:rsidRDefault="00430584" w:rsidP="00430584">
      <w:pPr>
        <w:jc w:val="both"/>
        <w:rPr>
          <w:rFonts w:ascii="Arial" w:eastAsia="Arial" w:hAnsi="Arial" w:cs="Arial"/>
          <w:sz w:val="22"/>
          <w:szCs w:val="22"/>
        </w:rPr>
      </w:pPr>
    </w:p>
    <w:p w14:paraId="732A1CDD" w14:textId="77777777" w:rsidR="00430584" w:rsidRPr="00633DBF" w:rsidRDefault="00430584" w:rsidP="00430584">
      <w:pPr>
        <w:tabs>
          <w:tab w:val="left" w:pos="2880"/>
        </w:tabs>
        <w:jc w:val="both"/>
        <w:rPr>
          <w:rFonts w:ascii="Arial" w:eastAsia="Arial" w:hAnsi="Arial" w:cs="Arial"/>
          <w:b/>
        </w:rPr>
      </w:pPr>
    </w:p>
    <w:p w14:paraId="1B889708" w14:textId="77777777" w:rsidR="00105748" w:rsidRPr="007B4C9E" w:rsidRDefault="00105748" w:rsidP="00105748">
      <w:pPr>
        <w:spacing w:line="360" w:lineRule="auto"/>
        <w:jc w:val="both"/>
        <w:rPr>
          <w:rFonts w:ascii="Arial" w:hAnsi="Arial" w:cs="Arial"/>
          <w:b/>
          <w:i/>
          <w:sz w:val="20"/>
          <w:szCs w:val="20"/>
        </w:rPr>
      </w:pPr>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16DC96CA" w14:textId="77777777" w:rsidR="00430584" w:rsidRPr="00E941C8" w:rsidRDefault="00430584" w:rsidP="00E941C8"/>
    <w:sectPr w:rsidR="00430584" w:rsidRPr="00E941C8"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07C7" w14:textId="77777777" w:rsidR="00736359" w:rsidRDefault="00736359" w:rsidP="00736359">
      <w:r>
        <w:separator/>
      </w:r>
    </w:p>
  </w:endnote>
  <w:endnote w:type="continuationSeparator" w:id="0">
    <w:p w14:paraId="2246FFC9" w14:textId="77777777" w:rsidR="00736359" w:rsidRDefault="00736359" w:rsidP="0073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4860" w14:textId="77777777" w:rsidR="00736359" w:rsidRDefault="00736359" w:rsidP="00736359">
      <w:r>
        <w:separator/>
      </w:r>
    </w:p>
  </w:footnote>
  <w:footnote w:type="continuationSeparator" w:id="0">
    <w:p w14:paraId="60337D09" w14:textId="77777777" w:rsidR="00736359" w:rsidRDefault="00736359" w:rsidP="0073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F64B" w14:textId="11ECEA4A" w:rsidR="00736359" w:rsidRPr="00953421" w:rsidRDefault="00736359" w:rsidP="00736359">
    <w:pPr>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63A4727" w14:textId="77777777" w:rsidR="00736359" w:rsidRDefault="00736359" w:rsidP="00736359">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4C88DF1" w14:textId="77777777" w:rsidR="00736359" w:rsidRPr="00953421" w:rsidRDefault="00736359" w:rsidP="00736359">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317BACCE" w14:textId="1B331658" w:rsidR="00736359" w:rsidRDefault="00736359">
    <w:pPr>
      <w:pStyle w:val="Encabezado"/>
    </w:pPr>
  </w:p>
  <w:p w14:paraId="0B5F6C77" w14:textId="77777777" w:rsidR="00736359" w:rsidRDefault="007363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C17"/>
    <w:multiLevelType w:val="hybridMultilevel"/>
    <w:tmpl w:val="4FBAE586"/>
    <w:lvl w:ilvl="0" w:tplc="FCD29EC4">
      <w:start w:val="1"/>
      <w:numFmt w:val="lowerLetter"/>
      <w:lvlText w:val="%1)"/>
      <w:lvlJc w:val="left"/>
      <w:pPr>
        <w:ind w:left="360" w:hanging="360"/>
      </w:pPr>
      <w:rPr>
        <w:rFonts w:eastAsiaTheme="minorEastAsia" w:hint="default"/>
        <w:i/>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50E1F7E"/>
    <w:multiLevelType w:val="hybridMultilevel"/>
    <w:tmpl w:val="AADAE48A"/>
    <w:lvl w:ilvl="0" w:tplc="2C8A037E">
      <w:start w:val="2"/>
      <w:numFmt w:val="upperLetter"/>
      <w:lvlText w:val="%1."/>
      <w:lvlJc w:val="left"/>
      <w:pPr>
        <w:tabs>
          <w:tab w:val="num" w:pos="720"/>
        </w:tabs>
        <w:ind w:left="720" w:hanging="360"/>
      </w:pPr>
    </w:lvl>
    <w:lvl w:ilvl="1" w:tplc="6C6E2C4C" w:tentative="1">
      <w:start w:val="1"/>
      <w:numFmt w:val="upperLetter"/>
      <w:lvlText w:val="%2."/>
      <w:lvlJc w:val="left"/>
      <w:pPr>
        <w:tabs>
          <w:tab w:val="num" w:pos="1440"/>
        </w:tabs>
        <w:ind w:left="1440" w:hanging="360"/>
      </w:pPr>
    </w:lvl>
    <w:lvl w:ilvl="2" w:tplc="CD00F676" w:tentative="1">
      <w:start w:val="1"/>
      <w:numFmt w:val="upperLetter"/>
      <w:lvlText w:val="%3."/>
      <w:lvlJc w:val="left"/>
      <w:pPr>
        <w:tabs>
          <w:tab w:val="num" w:pos="2160"/>
        </w:tabs>
        <w:ind w:left="2160" w:hanging="360"/>
      </w:pPr>
    </w:lvl>
    <w:lvl w:ilvl="3" w:tplc="9A52C106" w:tentative="1">
      <w:start w:val="1"/>
      <w:numFmt w:val="upperLetter"/>
      <w:lvlText w:val="%4."/>
      <w:lvlJc w:val="left"/>
      <w:pPr>
        <w:tabs>
          <w:tab w:val="num" w:pos="2880"/>
        </w:tabs>
        <w:ind w:left="2880" w:hanging="360"/>
      </w:pPr>
    </w:lvl>
    <w:lvl w:ilvl="4" w:tplc="9796E2A6" w:tentative="1">
      <w:start w:val="1"/>
      <w:numFmt w:val="upperLetter"/>
      <w:lvlText w:val="%5."/>
      <w:lvlJc w:val="left"/>
      <w:pPr>
        <w:tabs>
          <w:tab w:val="num" w:pos="3600"/>
        </w:tabs>
        <w:ind w:left="3600" w:hanging="360"/>
      </w:pPr>
    </w:lvl>
    <w:lvl w:ilvl="5" w:tplc="80303844" w:tentative="1">
      <w:start w:val="1"/>
      <w:numFmt w:val="upperLetter"/>
      <w:lvlText w:val="%6."/>
      <w:lvlJc w:val="left"/>
      <w:pPr>
        <w:tabs>
          <w:tab w:val="num" w:pos="4320"/>
        </w:tabs>
        <w:ind w:left="4320" w:hanging="360"/>
      </w:pPr>
    </w:lvl>
    <w:lvl w:ilvl="6" w:tplc="E9A043B0" w:tentative="1">
      <w:start w:val="1"/>
      <w:numFmt w:val="upperLetter"/>
      <w:lvlText w:val="%7."/>
      <w:lvlJc w:val="left"/>
      <w:pPr>
        <w:tabs>
          <w:tab w:val="num" w:pos="5040"/>
        </w:tabs>
        <w:ind w:left="5040" w:hanging="360"/>
      </w:pPr>
    </w:lvl>
    <w:lvl w:ilvl="7" w:tplc="3F52BC36" w:tentative="1">
      <w:start w:val="1"/>
      <w:numFmt w:val="upperLetter"/>
      <w:lvlText w:val="%8."/>
      <w:lvlJc w:val="left"/>
      <w:pPr>
        <w:tabs>
          <w:tab w:val="num" w:pos="5760"/>
        </w:tabs>
        <w:ind w:left="5760" w:hanging="360"/>
      </w:pPr>
    </w:lvl>
    <w:lvl w:ilvl="8" w:tplc="F3885E14" w:tentative="1">
      <w:start w:val="1"/>
      <w:numFmt w:val="upperLetter"/>
      <w:lvlText w:val="%9."/>
      <w:lvlJc w:val="left"/>
      <w:pPr>
        <w:tabs>
          <w:tab w:val="num" w:pos="6480"/>
        </w:tabs>
        <w:ind w:left="6480" w:hanging="360"/>
      </w:pPr>
    </w:lvl>
  </w:abstractNum>
  <w:abstractNum w:abstractNumId="3" w15:restartNumberingAfterBreak="0">
    <w:nsid w:val="0572114A"/>
    <w:multiLevelType w:val="hybridMultilevel"/>
    <w:tmpl w:val="09EE6F78"/>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4" w15:restartNumberingAfterBreak="0">
    <w:nsid w:val="086A6B21"/>
    <w:multiLevelType w:val="hybridMultilevel"/>
    <w:tmpl w:val="8E908C18"/>
    <w:lvl w:ilvl="0" w:tplc="FFFFFFFF">
      <w:start w:val="1"/>
      <w:numFmt w:val="upperLetter"/>
      <w:lvlText w:val="%1)"/>
      <w:lvlJc w:val="left"/>
      <w:pPr>
        <w:ind w:left="360" w:hanging="360"/>
      </w:pPr>
      <w:rPr>
        <w:rFonts w:hint="default"/>
        <w:b/>
        <w:sz w:val="24"/>
        <w:szCs w:val="28"/>
      </w:rPr>
    </w:lvl>
    <w:lvl w:ilvl="1" w:tplc="440A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787346"/>
    <w:multiLevelType w:val="hybridMultilevel"/>
    <w:tmpl w:val="110A1A08"/>
    <w:lvl w:ilvl="0" w:tplc="E966A620">
      <w:start w:val="1"/>
      <w:numFmt w:val="bullet"/>
      <w:lvlText w:val=""/>
      <w:lvlJc w:val="left"/>
      <w:pPr>
        <w:tabs>
          <w:tab w:val="num" w:pos="720"/>
        </w:tabs>
        <w:ind w:left="720" w:hanging="360"/>
      </w:pPr>
      <w:rPr>
        <w:rFonts w:ascii="Wingdings" w:hAnsi="Wingdings" w:hint="default"/>
      </w:rPr>
    </w:lvl>
    <w:lvl w:ilvl="1" w:tplc="9ECC7546" w:tentative="1">
      <w:start w:val="1"/>
      <w:numFmt w:val="bullet"/>
      <w:lvlText w:val=""/>
      <w:lvlJc w:val="left"/>
      <w:pPr>
        <w:tabs>
          <w:tab w:val="num" w:pos="1440"/>
        </w:tabs>
        <w:ind w:left="1440" w:hanging="360"/>
      </w:pPr>
      <w:rPr>
        <w:rFonts w:ascii="Wingdings" w:hAnsi="Wingdings" w:hint="default"/>
      </w:rPr>
    </w:lvl>
    <w:lvl w:ilvl="2" w:tplc="58401470" w:tentative="1">
      <w:start w:val="1"/>
      <w:numFmt w:val="bullet"/>
      <w:lvlText w:val=""/>
      <w:lvlJc w:val="left"/>
      <w:pPr>
        <w:tabs>
          <w:tab w:val="num" w:pos="2160"/>
        </w:tabs>
        <w:ind w:left="2160" w:hanging="360"/>
      </w:pPr>
      <w:rPr>
        <w:rFonts w:ascii="Wingdings" w:hAnsi="Wingdings" w:hint="default"/>
      </w:rPr>
    </w:lvl>
    <w:lvl w:ilvl="3" w:tplc="6F86E906" w:tentative="1">
      <w:start w:val="1"/>
      <w:numFmt w:val="bullet"/>
      <w:lvlText w:val=""/>
      <w:lvlJc w:val="left"/>
      <w:pPr>
        <w:tabs>
          <w:tab w:val="num" w:pos="2880"/>
        </w:tabs>
        <w:ind w:left="2880" w:hanging="360"/>
      </w:pPr>
      <w:rPr>
        <w:rFonts w:ascii="Wingdings" w:hAnsi="Wingdings" w:hint="default"/>
      </w:rPr>
    </w:lvl>
    <w:lvl w:ilvl="4" w:tplc="3DA2FC9A" w:tentative="1">
      <w:start w:val="1"/>
      <w:numFmt w:val="bullet"/>
      <w:lvlText w:val=""/>
      <w:lvlJc w:val="left"/>
      <w:pPr>
        <w:tabs>
          <w:tab w:val="num" w:pos="3600"/>
        </w:tabs>
        <w:ind w:left="3600" w:hanging="360"/>
      </w:pPr>
      <w:rPr>
        <w:rFonts w:ascii="Wingdings" w:hAnsi="Wingdings" w:hint="default"/>
      </w:rPr>
    </w:lvl>
    <w:lvl w:ilvl="5" w:tplc="48D80A8A" w:tentative="1">
      <w:start w:val="1"/>
      <w:numFmt w:val="bullet"/>
      <w:lvlText w:val=""/>
      <w:lvlJc w:val="left"/>
      <w:pPr>
        <w:tabs>
          <w:tab w:val="num" w:pos="4320"/>
        </w:tabs>
        <w:ind w:left="4320" w:hanging="360"/>
      </w:pPr>
      <w:rPr>
        <w:rFonts w:ascii="Wingdings" w:hAnsi="Wingdings" w:hint="default"/>
      </w:rPr>
    </w:lvl>
    <w:lvl w:ilvl="6" w:tplc="BCA48558" w:tentative="1">
      <w:start w:val="1"/>
      <w:numFmt w:val="bullet"/>
      <w:lvlText w:val=""/>
      <w:lvlJc w:val="left"/>
      <w:pPr>
        <w:tabs>
          <w:tab w:val="num" w:pos="5040"/>
        </w:tabs>
        <w:ind w:left="5040" w:hanging="360"/>
      </w:pPr>
      <w:rPr>
        <w:rFonts w:ascii="Wingdings" w:hAnsi="Wingdings" w:hint="default"/>
      </w:rPr>
    </w:lvl>
    <w:lvl w:ilvl="7" w:tplc="220C9A3C" w:tentative="1">
      <w:start w:val="1"/>
      <w:numFmt w:val="bullet"/>
      <w:lvlText w:val=""/>
      <w:lvlJc w:val="left"/>
      <w:pPr>
        <w:tabs>
          <w:tab w:val="num" w:pos="5760"/>
        </w:tabs>
        <w:ind w:left="5760" w:hanging="360"/>
      </w:pPr>
      <w:rPr>
        <w:rFonts w:ascii="Wingdings" w:hAnsi="Wingdings" w:hint="default"/>
      </w:rPr>
    </w:lvl>
    <w:lvl w:ilvl="8" w:tplc="7602C9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A70BA"/>
    <w:multiLevelType w:val="hybridMultilevel"/>
    <w:tmpl w:val="D586F83C"/>
    <w:lvl w:ilvl="0" w:tplc="C2D0430C">
      <w:start w:val="1"/>
      <w:numFmt w:val="bullet"/>
      <w:lvlText w:val="•"/>
      <w:lvlJc w:val="left"/>
      <w:pPr>
        <w:tabs>
          <w:tab w:val="num" w:pos="720"/>
        </w:tabs>
        <w:ind w:left="720" w:hanging="360"/>
      </w:pPr>
      <w:rPr>
        <w:rFonts w:ascii="Arial" w:hAnsi="Arial" w:hint="default"/>
      </w:rPr>
    </w:lvl>
    <w:lvl w:ilvl="1" w:tplc="82BCEFE2" w:tentative="1">
      <w:start w:val="1"/>
      <w:numFmt w:val="bullet"/>
      <w:lvlText w:val="•"/>
      <w:lvlJc w:val="left"/>
      <w:pPr>
        <w:tabs>
          <w:tab w:val="num" w:pos="1440"/>
        </w:tabs>
        <w:ind w:left="1440" w:hanging="360"/>
      </w:pPr>
      <w:rPr>
        <w:rFonts w:ascii="Arial" w:hAnsi="Arial" w:hint="default"/>
      </w:rPr>
    </w:lvl>
    <w:lvl w:ilvl="2" w:tplc="54A46D84" w:tentative="1">
      <w:start w:val="1"/>
      <w:numFmt w:val="bullet"/>
      <w:lvlText w:val="•"/>
      <w:lvlJc w:val="left"/>
      <w:pPr>
        <w:tabs>
          <w:tab w:val="num" w:pos="2160"/>
        </w:tabs>
        <w:ind w:left="2160" w:hanging="360"/>
      </w:pPr>
      <w:rPr>
        <w:rFonts w:ascii="Arial" w:hAnsi="Arial" w:hint="default"/>
      </w:rPr>
    </w:lvl>
    <w:lvl w:ilvl="3" w:tplc="E6027CAC" w:tentative="1">
      <w:start w:val="1"/>
      <w:numFmt w:val="bullet"/>
      <w:lvlText w:val="•"/>
      <w:lvlJc w:val="left"/>
      <w:pPr>
        <w:tabs>
          <w:tab w:val="num" w:pos="2880"/>
        </w:tabs>
        <w:ind w:left="2880" w:hanging="360"/>
      </w:pPr>
      <w:rPr>
        <w:rFonts w:ascii="Arial" w:hAnsi="Arial" w:hint="default"/>
      </w:rPr>
    </w:lvl>
    <w:lvl w:ilvl="4" w:tplc="4DDECD22" w:tentative="1">
      <w:start w:val="1"/>
      <w:numFmt w:val="bullet"/>
      <w:lvlText w:val="•"/>
      <w:lvlJc w:val="left"/>
      <w:pPr>
        <w:tabs>
          <w:tab w:val="num" w:pos="3600"/>
        </w:tabs>
        <w:ind w:left="3600" w:hanging="360"/>
      </w:pPr>
      <w:rPr>
        <w:rFonts w:ascii="Arial" w:hAnsi="Arial" w:hint="default"/>
      </w:rPr>
    </w:lvl>
    <w:lvl w:ilvl="5" w:tplc="4BD6A554" w:tentative="1">
      <w:start w:val="1"/>
      <w:numFmt w:val="bullet"/>
      <w:lvlText w:val="•"/>
      <w:lvlJc w:val="left"/>
      <w:pPr>
        <w:tabs>
          <w:tab w:val="num" w:pos="4320"/>
        </w:tabs>
        <w:ind w:left="4320" w:hanging="360"/>
      </w:pPr>
      <w:rPr>
        <w:rFonts w:ascii="Arial" w:hAnsi="Arial" w:hint="default"/>
      </w:rPr>
    </w:lvl>
    <w:lvl w:ilvl="6" w:tplc="0574A5B2" w:tentative="1">
      <w:start w:val="1"/>
      <w:numFmt w:val="bullet"/>
      <w:lvlText w:val="•"/>
      <w:lvlJc w:val="left"/>
      <w:pPr>
        <w:tabs>
          <w:tab w:val="num" w:pos="5040"/>
        </w:tabs>
        <w:ind w:left="5040" w:hanging="360"/>
      </w:pPr>
      <w:rPr>
        <w:rFonts w:ascii="Arial" w:hAnsi="Arial" w:hint="default"/>
      </w:rPr>
    </w:lvl>
    <w:lvl w:ilvl="7" w:tplc="44FE2F3A" w:tentative="1">
      <w:start w:val="1"/>
      <w:numFmt w:val="bullet"/>
      <w:lvlText w:val="•"/>
      <w:lvlJc w:val="left"/>
      <w:pPr>
        <w:tabs>
          <w:tab w:val="num" w:pos="5760"/>
        </w:tabs>
        <w:ind w:left="5760" w:hanging="360"/>
      </w:pPr>
      <w:rPr>
        <w:rFonts w:ascii="Arial" w:hAnsi="Arial" w:hint="default"/>
      </w:rPr>
    </w:lvl>
    <w:lvl w:ilvl="8" w:tplc="537072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C82AA3"/>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207544"/>
    <w:multiLevelType w:val="hybridMultilevel"/>
    <w:tmpl w:val="00F64BBC"/>
    <w:lvl w:ilvl="0" w:tplc="F52C4A98">
      <w:start w:val="1"/>
      <w:numFmt w:val="bullet"/>
      <w:lvlText w:val=""/>
      <w:lvlJc w:val="left"/>
      <w:pPr>
        <w:tabs>
          <w:tab w:val="num" w:pos="720"/>
        </w:tabs>
        <w:ind w:left="720" w:hanging="360"/>
      </w:pPr>
      <w:rPr>
        <w:rFonts w:ascii="Wingdings" w:hAnsi="Wingdings" w:hint="default"/>
      </w:rPr>
    </w:lvl>
    <w:lvl w:ilvl="1" w:tplc="380CA106" w:tentative="1">
      <w:start w:val="1"/>
      <w:numFmt w:val="bullet"/>
      <w:lvlText w:val=""/>
      <w:lvlJc w:val="left"/>
      <w:pPr>
        <w:tabs>
          <w:tab w:val="num" w:pos="1440"/>
        </w:tabs>
        <w:ind w:left="1440" w:hanging="360"/>
      </w:pPr>
      <w:rPr>
        <w:rFonts w:ascii="Wingdings" w:hAnsi="Wingdings" w:hint="default"/>
      </w:rPr>
    </w:lvl>
    <w:lvl w:ilvl="2" w:tplc="F13E72D6" w:tentative="1">
      <w:start w:val="1"/>
      <w:numFmt w:val="bullet"/>
      <w:lvlText w:val=""/>
      <w:lvlJc w:val="left"/>
      <w:pPr>
        <w:tabs>
          <w:tab w:val="num" w:pos="2160"/>
        </w:tabs>
        <w:ind w:left="2160" w:hanging="360"/>
      </w:pPr>
      <w:rPr>
        <w:rFonts w:ascii="Wingdings" w:hAnsi="Wingdings" w:hint="default"/>
      </w:rPr>
    </w:lvl>
    <w:lvl w:ilvl="3" w:tplc="19C62772" w:tentative="1">
      <w:start w:val="1"/>
      <w:numFmt w:val="bullet"/>
      <w:lvlText w:val=""/>
      <w:lvlJc w:val="left"/>
      <w:pPr>
        <w:tabs>
          <w:tab w:val="num" w:pos="2880"/>
        </w:tabs>
        <w:ind w:left="2880" w:hanging="360"/>
      </w:pPr>
      <w:rPr>
        <w:rFonts w:ascii="Wingdings" w:hAnsi="Wingdings" w:hint="default"/>
      </w:rPr>
    </w:lvl>
    <w:lvl w:ilvl="4" w:tplc="CB84FCEE" w:tentative="1">
      <w:start w:val="1"/>
      <w:numFmt w:val="bullet"/>
      <w:lvlText w:val=""/>
      <w:lvlJc w:val="left"/>
      <w:pPr>
        <w:tabs>
          <w:tab w:val="num" w:pos="3600"/>
        </w:tabs>
        <w:ind w:left="3600" w:hanging="360"/>
      </w:pPr>
      <w:rPr>
        <w:rFonts w:ascii="Wingdings" w:hAnsi="Wingdings" w:hint="default"/>
      </w:rPr>
    </w:lvl>
    <w:lvl w:ilvl="5" w:tplc="E710D332" w:tentative="1">
      <w:start w:val="1"/>
      <w:numFmt w:val="bullet"/>
      <w:lvlText w:val=""/>
      <w:lvlJc w:val="left"/>
      <w:pPr>
        <w:tabs>
          <w:tab w:val="num" w:pos="4320"/>
        </w:tabs>
        <w:ind w:left="4320" w:hanging="360"/>
      </w:pPr>
      <w:rPr>
        <w:rFonts w:ascii="Wingdings" w:hAnsi="Wingdings" w:hint="default"/>
      </w:rPr>
    </w:lvl>
    <w:lvl w:ilvl="6" w:tplc="BE44CE0E" w:tentative="1">
      <w:start w:val="1"/>
      <w:numFmt w:val="bullet"/>
      <w:lvlText w:val=""/>
      <w:lvlJc w:val="left"/>
      <w:pPr>
        <w:tabs>
          <w:tab w:val="num" w:pos="5040"/>
        </w:tabs>
        <w:ind w:left="5040" w:hanging="360"/>
      </w:pPr>
      <w:rPr>
        <w:rFonts w:ascii="Wingdings" w:hAnsi="Wingdings" w:hint="default"/>
      </w:rPr>
    </w:lvl>
    <w:lvl w:ilvl="7" w:tplc="A0E29548" w:tentative="1">
      <w:start w:val="1"/>
      <w:numFmt w:val="bullet"/>
      <w:lvlText w:val=""/>
      <w:lvlJc w:val="left"/>
      <w:pPr>
        <w:tabs>
          <w:tab w:val="num" w:pos="5760"/>
        </w:tabs>
        <w:ind w:left="5760" w:hanging="360"/>
      </w:pPr>
      <w:rPr>
        <w:rFonts w:ascii="Wingdings" w:hAnsi="Wingdings" w:hint="default"/>
      </w:rPr>
    </w:lvl>
    <w:lvl w:ilvl="8" w:tplc="93F489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15B3F"/>
    <w:multiLevelType w:val="hybridMultilevel"/>
    <w:tmpl w:val="BE766A68"/>
    <w:lvl w:ilvl="0" w:tplc="FFFFFFFF">
      <w:start w:val="1"/>
      <w:numFmt w:val="upperLetter"/>
      <w:lvlText w:val="%1)"/>
      <w:lvlJc w:val="left"/>
      <w:pPr>
        <w:ind w:left="360" w:hanging="360"/>
      </w:pPr>
      <w:rPr>
        <w:rFonts w:hint="default"/>
        <w:b/>
        <w:sz w:val="22"/>
        <w:szCs w:val="28"/>
      </w:rPr>
    </w:lvl>
    <w:lvl w:ilvl="1" w:tplc="440A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7B2F9D"/>
    <w:multiLevelType w:val="hybridMultilevel"/>
    <w:tmpl w:val="CF62730C"/>
    <w:lvl w:ilvl="0" w:tplc="F482AA72">
      <w:start w:val="1"/>
      <w:numFmt w:val="bullet"/>
      <w:lvlText w:val="•"/>
      <w:lvlJc w:val="left"/>
      <w:pPr>
        <w:tabs>
          <w:tab w:val="num" w:pos="720"/>
        </w:tabs>
        <w:ind w:left="720" w:hanging="360"/>
      </w:pPr>
      <w:rPr>
        <w:rFonts w:ascii="Arial" w:hAnsi="Arial" w:hint="default"/>
      </w:rPr>
    </w:lvl>
    <w:lvl w:ilvl="1" w:tplc="7DD016DC" w:tentative="1">
      <w:start w:val="1"/>
      <w:numFmt w:val="bullet"/>
      <w:lvlText w:val="•"/>
      <w:lvlJc w:val="left"/>
      <w:pPr>
        <w:tabs>
          <w:tab w:val="num" w:pos="1440"/>
        </w:tabs>
        <w:ind w:left="1440" w:hanging="360"/>
      </w:pPr>
      <w:rPr>
        <w:rFonts w:ascii="Arial" w:hAnsi="Arial" w:hint="default"/>
      </w:rPr>
    </w:lvl>
    <w:lvl w:ilvl="2" w:tplc="744CE280" w:tentative="1">
      <w:start w:val="1"/>
      <w:numFmt w:val="bullet"/>
      <w:lvlText w:val="•"/>
      <w:lvlJc w:val="left"/>
      <w:pPr>
        <w:tabs>
          <w:tab w:val="num" w:pos="2160"/>
        </w:tabs>
        <w:ind w:left="2160" w:hanging="360"/>
      </w:pPr>
      <w:rPr>
        <w:rFonts w:ascii="Arial" w:hAnsi="Arial" w:hint="default"/>
      </w:rPr>
    </w:lvl>
    <w:lvl w:ilvl="3" w:tplc="0CB8515A" w:tentative="1">
      <w:start w:val="1"/>
      <w:numFmt w:val="bullet"/>
      <w:lvlText w:val="•"/>
      <w:lvlJc w:val="left"/>
      <w:pPr>
        <w:tabs>
          <w:tab w:val="num" w:pos="2880"/>
        </w:tabs>
        <w:ind w:left="2880" w:hanging="360"/>
      </w:pPr>
      <w:rPr>
        <w:rFonts w:ascii="Arial" w:hAnsi="Arial" w:hint="default"/>
      </w:rPr>
    </w:lvl>
    <w:lvl w:ilvl="4" w:tplc="6F1276E0" w:tentative="1">
      <w:start w:val="1"/>
      <w:numFmt w:val="bullet"/>
      <w:lvlText w:val="•"/>
      <w:lvlJc w:val="left"/>
      <w:pPr>
        <w:tabs>
          <w:tab w:val="num" w:pos="3600"/>
        </w:tabs>
        <w:ind w:left="3600" w:hanging="360"/>
      </w:pPr>
      <w:rPr>
        <w:rFonts w:ascii="Arial" w:hAnsi="Arial" w:hint="default"/>
      </w:rPr>
    </w:lvl>
    <w:lvl w:ilvl="5" w:tplc="DD8A8204" w:tentative="1">
      <w:start w:val="1"/>
      <w:numFmt w:val="bullet"/>
      <w:lvlText w:val="•"/>
      <w:lvlJc w:val="left"/>
      <w:pPr>
        <w:tabs>
          <w:tab w:val="num" w:pos="4320"/>
        </w:tabs>
        <w:ind w:left="4320" w:hanging="360"/>
      </w:pPr>
      <w:rPr>
        <w:rFonts w:ascii="Arial" w:hAnsi="Arial" w:hint="default"/>
      </w:rPr>
    </w:lvl>
    <w:lvl w:ilvl="6" w:tplc="49DCE610" w:tentative="1">
      <w:start w:val="1"/>
      <w:numFmt w:val="bullet"/>
      <w:lvlText w:val="•"/>
      <w:lvlJc w:val="left"/>
      <w:pPr>
        <w:tabs>
          <w:tab w:val="num" w:pos="5040"/>
        </w:tabs>
        <w:ind w:left="5040" w:hanging="360"/>
      </w:pPr>
      <w:rPr>
        <w:rFonts w:ascii="Arial" w:hAnsi="Arial" w:hint="default"/>
      </w:rPr>
    </w:lvl>
    <w:lvl w:ilvl="7" w:tplc="8D6E16EE" w:tentative="1">
      <w:start w:val="1"/>
      <w:numFmt w:val="bullet"/>
      <w:lvlText w:val="•"/>
      <w:lvlJc w:val="left"/>
      <w:pPr>
        <w:tabs>
          <w:tab w:val="num" w:pos="5760"/>
        </w:tabs>
        <w:ind w:left="5760" w:hanging="360"/>
      </w:pPr>
      <w:rPr>
        <w:rFonts w:ascii="Arial" w:hAnsi="Arial" w:hint="default"/>
      </w:rPr>
    </w:lvl>
    <w:lvl w:ilvl="8" w:tplc="E9E81D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8454FA"/>
    <w:multiLevelType w:val="hybridMultilevel"/>
    <w:tmpl w:val="7D28F252"/>
    <w:lvl w:ilvl="0" w:tplc="FFFFFFFF">
      <w:start w:val="1"/>
      <w:numFmt w:val="decimal"/>
      <w:lvlText w:val="%1."/>
      <w:lvlJc w:val="left"/>
      <w:pPr>
        <w:tabs>
          <w:tab w:val="num" w:pos="360"/>
        </w:tabs>
        <w:ind w:left="360" w:hanging="360"/>
      </w:pPr>
    </w:lvl>
    <w:lvl w:ilvl="1" w:tplc="B95A4780">
      <w:start w:val="1"/>
      <w:numFmt w:val="upperLetter"/>
      <w:lvlText w:val="%2)"/>
      <w:lvlJc w:val="left"/>
      <w:pPr>
        <w:ind w:left="1080" w:hanging="360"/>
      </w:pPr>
      <w:rPr>
        <w:rFonts w:hint="default"/>
        <w:b/>
        <w:sz w:val="24"/>
        <w:szCs w:val="28"/>
      </w:r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2" w15:restartNumberingAfterBreak="0">
    <w:nsid w:val="20DA7063"/>
    <w:multiLevelType w:val="hybridMultilevel"/>
    <w:tmpl w:val="9780799E"/>
    <w:lvl w:ilvl="0" w:tplc="0D90959C">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4"/>
        <w:u w:val="none"/>
        <w:vertAlign w:val="baseline"/>
      </w:rPr>
    </w:lvl>
    <w:lvl w:ilvl="1" w:tplc="11960B4C" w:tentative="1">
      <w:start w:val="1"/>
      <w:numFmt w:val="decimal"/>
      <w:lvlText w:val="%2)"/>
      <w:lvlJc w:val="left"/>
      <w:pPr>
        <w:tabs>
          <w:tab w:val="num" w:pos="1080"/>
        </w:tabs>
        <w:ind w:left="1080" w:hanging="360"/>
      </w:pPr>
    </w:lvl>
    <w:lvl w:ilvl="2" w:tplc="D79881DA" w:tentative="1">
      <w:start w:val="1"/>
      <w:numFmt w:val="decimal"/>
      <w:lvlText w:val="%3)"/>
      <w:lvlJc w:val="left"/>
      <w:pPr>
        <w:tabs>
          <w:tab w:val="num" w:pos="1800"/>
        </w:tabs>
        <w:ind w:left="1800" w:hanging="360"/>
      </w:pPr>
    </w:lvl>
    <w:lvl w:ilvl="3" w:tplc="EA988EEA" w:tentative="1">
      <w:start w:val="1"/>
      <w:numFmt w:val="decimal"/>
      <w:lvlText w:val="%4)"/>
      <w:lvlJc w:val="left"/>
      <w:pPr>
        <w:tabs>
          <w:tab w:val="num" w:pos="2520"/>
        </w:tabs>
        <w:ind w:left="2520" w:hanging="360"/>
      </w:pPr>
    </w:lvl>
    <w:lvl w:ilvl="4" w:tplc="4F5A8288" w:tentative="1">
      <w:start w:val="1"/>
      <w:numFmt w:val="decimal"/>
      <w:lvlText w:val="%5)"/>
      <w:lvlJc w:val="left"/>
      <w:pPr>
        <w:tabs>
          <w:tab w:val="num" w:pos="3240"/>
        </w:tabs>
        <w:ind w:left="3240" w:hanging="360"/>
      </w:pPr>
    </w:lvl>
    <w:lvl w:ilvl="5" w:tplc="0A0A91AE" w:tentative="1">
      <w:start w:val="1"/>
      <w:numFmt w:val="decimal"/>
      <w:lvlText w:val="%6)"/>
      <w:lvlJc w:val="left"/>
      <w:pPr>
        <w:tabs>
          <w:tab w:val="num" w:pos="3960"/>
        </w:tabs>
        <w:ind w:left="3960" w:hanging="360"/>
      </w:pPr>
    </w:lvl>
    <w:lvl w:ilvl="6" w:tplc="306639DE" w:tentative="1">
      <w:start w:val="1"/>
      <w:numFmt w:val="decimal"/>
      <w:lvlText w:val="%7)"/>
      <w:lvlJc w:val="left"/>
      <w:pPr>
        <w:tabs>
          <w:tab w:val="num" w:pos="4680"/>
        </w:tabs>
        <w:ind w:left="4680" w:hanging="360"/>
      </w:pPr>
    </w:lvl>
    <w:lvl w:ilvl="7" w:tplc="6226C7C8" w:tentative="1">
      <w:start w:val="1"/>
      <w:numFmt w:val="decimal"/>
      <w:lvlText w:val="%8)"/>
      <w:lvlJc w:val="left"/>
      <w:pPr>
        <w:tabs>
          <w:tab w:val="num" w:pos="5400"/>
        </w:tabs>
        <w:ind w:left="5400" w:hanging="360"/>
      </w:pPr>
    </w:lvl>
    <w:lvl w:ilvl="8" w:tplc="BE6CE93A" w:tentative="1">
      <w:start w:val="1"/>
      <w:numFmt w:val="decimal"/>
      <w:lvlText w:val="%9)"/>
      <w:lvlJc w:val="left"/>
      <w:pPr>
        <w:tabs>
          <w:tab w:val="num" w:pos="6120"/>
        </w:tabs>
        <w:ind w:left="6120" w:hanging="360"/>
      </w:pPr>
    </w:lvl>
  </w:abstractNum>
  <w:abstractNum w:abstractNumId="13" w15:restartNumberingAfterBreak="0">
    <w:nsid w:val="2E787EB0"/>
    <w:multiLevelType w:val="hybridMultilevel"/>
    <w:tmpl w:val="39B07D84"/>
    <w:lvl w:ilvl="0" w:tplc="440A000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4" w15:restartNumberingAfterBreak="0">
    <w:nsid w:val="300A29ED"/>
    <w:multiLevelType w:val="hybridMultilevel"/>
    <w:tmpl w:val="4BCC50C4"/>
    <w:lvl w:ilvl="0" w:tplc="E72C0696">
      <w:start w:val="2"/>
      <w:numFmt w:val="upperLetter"/>
      <w:lvlText w:val="%1."/>
      <w:lvlJc w:val="left"/>
      <w:pPr>
        <w:tabs>
          <w:tab w:val="num" w:pos="720"/>
        </w:tabs>
        <w:ind w:left="720" w:hanging="360"/>
      </w:pPr>
    </w:lvl>
    <w:lvl w:ilvl="1" w:tplc="F1FE2DBC" w:tentative="1">
      <w:start w:val="1"/>
      <w:numFmt w:val="upperLetter"/>
      <w:lvlText w:val="%2."/>
      <w:lvlJc w:val="left"/>
      <w:pPr>
        <w:tabs>
          <w:tab w:val="num" w:pos="1440"/>
        </w:tabs>
        <w:ind w:left="1440" w:hanging="360"/>
      </w:pPr>
    </w:lvl>
    <w:lvl w:ilvl="2" w:tplc="0308C192" w:tentative="1">
      <w:start w:val="1"/>
      <w:numFmt w:val="upperLetter"/>
      <w:lvlText w:val="%3."/>
      <w:lvlJc w:val="left"/>
      <w:pPr>
        <w:tabs>
          <w:tab w:val="num" w:pos="2160"/>
        </w:tabs>
        <w:ind w:left="2160" w:hanging="360"/>
      </w:pPr>
    </w:lvl>
    <w:lvl w:ilvl="3" w:tplc="B96262A4" w:tentative="1">
      <w:start w:val="1"/>
      <w:numFmt w:val="upperLetter"/>
      <w:lvlText w:val="%4."/>
      <w:lvlJc w:val="left"/>
      <w:pPr>
        <w:tabs>
          <w:tab w:val="num" w:pos="2880"/>
        </w:tabs>
        <w:ind w:left="2880" w:hanging="360"/>
      </w:pPr>
    </w:lvl>
    <w:lvl w:ilvl="4" w:tplc="BEE85472" w:tentative="1">
      <w:start w:val="1"/>
      <w:numFmt w:val="upperLetter"/>
      <w:lvlText w:val="%5."/>
      <w:lvlJc w:val="left"/>
      <w:pPr>
        <w:tabs>
          <w:tab w:val="num" w:pos="3600"/>
        </w:tabs>
        <w:ind w:left="3600" w:hanging="360"/>
      </w:pPr>
    </w:lvl>
    <w:lvl w:ilvl="5" w:tplc="EE281AF0" w:tentative="1">
      <w:start w:val="1"/>
      <w:numFmt w:val="upperLetter"/>
      <w:lvlText w:val="%6."/>
      <w:lvlJc w:val="left"/>
      <w:pPr>
        <w:tabs>
          <w:tab w:val="num" w:pos="4320"/>
        </w:tabs>
        <w:ind w:left="4320" w:hanging="360"/>
      </w:pPr>
    </w:lvl>
    <w:lvl w:ilvl="6" w:tplc="CDEA2A18" w:tentative="1">
      <w:start w:val="1"/>
      <w:numFmt w:val="upperLetter"/>
      <w:lvlText w:val="%7."/>
      <w:lvlJc w:val="left"/>
      <w:pPr>
        <w:tabs>
          <w:tab w:val="num" w:pos="5040"/>
        </w:tabs>
        <w:ind w:left="5040" w:hanging="360"/>
      </w:pPr>
    </w:lvl>
    <w:lvl w:ilvl="7" w:tplc="5CA8299C" w:tentative="1">
      <w:start w:val="1"/>
      <w:numFmt w:val="upperLetter"/>
      <w:lvlText w:val="%8."/>
      <w:lvlJc w:val="left"/>
      <w:pPr>
        <w:tabs>
          <w:tab w:val="num" w:pos="5760"/>
        </w:tabs>
        <w:ind w:left="5760" w:hanging="360"/>
      </w:pPr>
    </w:lvl>
    <w:lvl w:ilvl="8" w:tplc="A91C0438" w:tentative="1">
      <w:start w:val="1"/>
      <w:numFmt w:val="upperLetter"/>
      <w:lvlText w:val="%9."/>
      <w:lvlJc w:val="left"/>
      <w:pPr>
        <w:tabs>
          <w:tab w:val="num" w:pos="6480"/>
        </w:tabs>
        <w:ind w:left="6480" w:hanging="360"/>
      </w:pPr>
    </w:lvl>
  </w:abstractNum>
  <w:abstractNum w:abstractNumId="15" w15:restartNumberingAfterBreak="0">
    <w:nsid w:val="32104016"/>
    <w:multiLevelType w:val="hybridMultilevel"/>
    <w:tmpl w:val="B8AE782E"/>
    <w:lvl w:ilvl="0" w:tplc="03A40368">
      <w:start w:val="1"/>
      <w:numFmt w:val="bullet"/>
      <w:lvlText w:val="•"/>
      <w:lvlJc w:val="left"/>
      <w:pPr>
        <w:tabs>
          <w:tab w:val="num" w:pos="720"/>
        </w:tabs>
        <w:ind w:left="720" w:hanging="360"/>
      </w:pPr>
      <w:rPr>
        <w:rFonts w:ascii="Arial" w:hAnsi="Arial" w:hint="default"/>
      </w:rPr>
    </w:lvl>
    <w:lvl w:ilvl="1" w:tplc="FA960B2E" w:tentative="1">
      <w:start w:val="1"/>
      <w:numFmt w:val="bullet"/>
      <w:lvlText w:val="•"/>
      <w:lvlJc w:val="left"/>
      <w:pPr>
        <w:tabs>
          <w:tab w:val="num" w:pos="1440"/>
        </w:tabs>
        <w:ind w:left="1440" w:hanging="360"/>
      </w:pPr>
      <w:rPr>
        <w:rFonts w:ascii="Arial" w:hAnsi="Arial" w:hint="default"/>
      </w:rPr>
    </w:lvl>
    <w:lvl w:ilvl="2" w:tplc="338A8A36" w:tentative="1">
      <w:start w:val="1"/>
      <w:numFmt w:val="bullet"/>
      <w:lvlText w:val="•"/>
      <w:lvlJc w:val="left"/>
      <w:pPr>
        <w:tabs>
          <w:tab w:val="num" w:pos="2160"/>
        </w:tabs>
        <w:ind w:left="2160" w:hanging="360"/>
      </w:pPr>
      <w:rPr>
        <w:rFonts w:ascii="Arial" w:hAnsi="Arial" w:hint="default"/>
      </w:rPr>
    </w:lvl>
    <w:lvl w:ilvl="3" w:tplc="B9A09F0E" w:tentative="1">
      <w:start w:val="1"/>
      <w:numFmt w:val="bullet"/>
      <w:lvlText w:val="•"/>
      <w:lvlJc w:val="left"/>
      <w:pPr>
        <w:tabs>
          <w:tab w:val="num" w:pos="2880"/>
        </w:tabs>
        <w:ind w:left="2880" w:hanging="360"/>
      </w:pPr>
      <w:rPr>
        <w:rFonts w:ascii="Arial" w:hAnsi="Arial" w:hint="default"/>
      </w:rPr>
    </w:lvl>
    <w:lvl w:ilvl="4" w:tplc="56F2D4AE" w:tentative="1">
      <w:start w:val="1"/>
      <w:numFmt w:val="bullet"/>
      <w:lvlText w:val="•"/>
      <w:lvlJc w:val="left"/>
      <w:pPr>
        <w:tabs>
          <w:tab w:val="num" w:pos="3600"/>
        </w:tabs>
        <w:ind w:left="3600" w:hanging="360"/>
      </w:pPr>
      <w:rPr>
        <w:rFonts w:ascii="Arial" w:hAnsi="Arial" w:hint="default"/>
      </w:rPr>
    </w:lvl>
    <w:lvl w:ilvl="5" w:tplc="D2443C70" w:tentative="1">
      <w:start w:val="1"/>
      <w:numFmt w:val="bullet"/>
      <w:lvlText w:val="•"/>
      <w:lvlJc w:val="left"/>
      <w:pPr>
        <w:tabs>
          <w:tab w:val="num" w:pos="4320"/>
        </w:tabs>
        <w:ind w:left="4320" w:hanging="360"/>
      </w:pPr>
      <w:rPr>
        <w:rFonts w:ascii="Arial" w:hAnsi="Arial" w:hint="default"/>
      </w:rPr>
    </w:lvl>
    <w:lvl w:ilvl="6" w:tplc="EFDECF5A" w:tentative="1">
      <w:start w:val="1"/>
      <w:numFmt w:val="bullet"/>
      <w:lvlText w:val="•"/>
      <w:lvlJc w:val="left"/>
      <w:pPr>
        <w:tabs>
          <w:tab w:val="num" w:pos="5040"/>
        </w:tabs>
        <w:ind w:left="5040" w:hanging="360"/>
      </w:pPr>
      <w:rPr>
        <w:rFonts w:ascii="Arial" w:hAnsi="Arial" w:hint="default"/>
      </w:rPr>
    </w:lvl>
    <w:lvl w:ilvl="7" w:tplc="28D03214" w:tentative="1">
      <w:start w:val="1"/>
      <w:numFmt w:val="bullet"/>
      <w:lvlText w:val="•"/>
      <w:lvlJc w:val="left"/>
      <w:pPr>
        <w:tabs>
          <w:tab w:val="num" w:pos="5760"/>
        </w:tabs>
        <w:ind w:left="5760" w:hanging="360"/>
      </w:pPr>
      <w:rPr>
        <w:rFonts w:ascii="Arial" w:hAnsi="Arial" w:hint="default"/>
      </w:rPr>
    </w:lvl>
    <w:lvl w:ilvl="8" w:tplc="A41AF7B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E2285C"/>
    <w:multiLevelType w:val="hybridMultilevel"/>
    <w:tmpl w:val="3A4CE57A"/>
    <w:lvl w:ilvl="0" w:tplc="13FA9AEE">
      <w:start w:val="1"/>
      <w:numFmt w:val="lowerLetter"/>
      <w:lvlText w:val="%1)"/>
      <w:lvlJc w:val="left"/>
      <w:pPr>
        <w:tabs>
          <w:tab w:val="num" w:pos="720"/>
        </w:tabs>
        <w:ind w:left="720" w:hanging="360"/>
      </w:pPr>
    </w:lvl>
    <w:lvl w:ilvl="1" w:tplc="490A9914" w:tentative="1">
      <w:start w:val="1"/>
      <w:numFmt w:val="lowerLetter"/>
      <w:lvlText w:val="%2)"/>
      <w:lvlJc w:val="left"/>
      <w:pPr>
        <w:tabs>
          <w:tab w:val="num" w:pos="1440"/>
        </w:tabs>
        <w:ind w:left="1440" w:hanging="360"/>
      </w:pPr>
    </w:lvl>
    <w:lvl w:ilvl="2" w:tplc="0F2669F4" w:tentative="1">
      <w:start w:val="1"/>
      <w:numFmt w:val="lowerLetter"/>
      <w:lvlText w:val="%3)"/>
      <w:lvlJc w:val="left"/>
      <w:pPr>
        <w:tabs>
          <w:tab w:val="num" w:pos="2160"/>
        </w:tabs>
        <w:ind w:left="2160" w:hanging="360"/>
      </w:pPr>
    </w:lvl>
    <w:lvl w:ilvl="3" w:tplc="11123C78" w:tentative="1">
      <w:start w:val="1"/>
      <w:numFmt w:val="lowerLetter"/>
      <w:lvlText w:val="%4)"/>
      <w:lvlJc w:val="left"/>
      <w:pPr>
        <w:tabs>
          <w:tab w:val="num" w:pos="2880"/>
        </w:tabs>
        <w:ind w:left="2880" w:hanging="360"/>
      </w:pPr>
    </w:lvl>
    <w:lvl w:ilvl="4" w:tplc="289061E4" w:tentative="1">
      <w:start w:val="1"/>
      <w:numFmt w:val="lowerLetter"/>
      <w:lvlText w:val="%5)"/>
      <w:lvlJc w:val="left"/>
      <w:pPr>
        <w:tabs>
          <w:tab w:val="num" w:pos="3600"/>
        </w:tabs>
        <w:ind w:left="3600" w:hanging="360"/>
      </w:pPr>
    </w:lvl>
    <w:lvl w:ilvl="5" w:tplc="F2924EC8" w:tentative="1">
      <w:start w:val="1"/>
      <w:numFmt w:val="lowerLetter"/>
      <w:lvlText w:val="%6)"/>
      <w:lvlJc w:val="left"/>
      <w:pPr>
        <w:tabs>
          <w:tab w:val="num" w:pos="4320"/>
        </w:tabs>
        <w:ind w:left="4320" w:hanging="360"/>
      </w:pPr>
    </w:lvl>
    <w:lvl w:ilvl="6" w:tplc="AF90A6F6" w:tentative="1">
      <w:start w:val="1"/>
      <w:numFmt w:val="lowerLetter"/>
      <w:lvlText w:val="%7)"/>
      <w:lvlJc w:val="left"/>
      <w:pPr>
        <w:tabs>
          <w:tab w:val="num" w:pos="5040"/>
        </w:tabs>
        <w:ind w:left="5040" w:hanging="360"/>
      </w:pPr>
    </w:lvl>
    <w:lvl w:ilvl="7" w:tplc="ACA6CDFC" w:tentative="1">
      <w:start w:val="1"/>
      <w:numFmt w:val="lowerLetter"/>
      <w:lvlText w:val="%8)"/>
      <w:lvlJc w:val="left"/>
      <w:pPr>
        <w:tabs>
          <w:tab w:val="num" w:pos="5760"/>
        </w:tabs>
        <w:ind w:left="5760" w:hanging="360"/>
      </w:pPr>
    </w:lvl>
    <w:lvl w:ilvl="8" w:tplc="E73805F6" w:tentative="1">
      <w:start w:val="1"/>
      <w:numFmt w:val="lowerLetter"/>
      <w:lvlText w:val="%9)"/>
      <w:lvlJc w:val="left"/>
      <w:pPr>
        <w:tabs>
          <w:tab w:val="num" w:pos="6480"/>
        </w:tabs>
        <w:ind w:left="6480" w:hanging="360"/>
      </w:pPr>
    </w:lvl>
  </w:abstractNum>
  <w:abstractNum w:abstractNumId="17" w15:restartNumberingAfterBreak="0">
    <w:nsid w:val="356E0498"/>
    <w:multiLevelType w:val="hybridMultilevel"/>
    <w:tmpl w:val="E54C3824"/>
    <w:lvl w:ilvl="0" w:tplc="302ECC00">
      <w:start w:val="1"/>
      <w:numFmt w:val="decimal"/>
      <w:lvlText w:val="%1."/>
      <w:lvlJc w:val="left"/>
      <w:pPr>
        <w:tabs>
          <w:tab w:val="num" w:pos="720"/>
        </w:tabs>
        <w:ind w:left="720" w:hanging="360"/>
      </w:pPr>
    </w:lvl>
    <w:lvl w:ilvl="1" w:tplc="A490B8C6" w:tentative="1">
      <w:start w:val="1"/>
      <w:numFmt w:val="decimal"/>
      <w:lvlText w:val="%2."/>
      <w:lvlJc w:val="left"/>
      <w:pPr>
        <w:tabs>
          <w:tab w:val="num" w:pos="1440"/>
        </w:tabs>
        <w:ind w:left="1440" w:hanging="360"/>
      </w:pPr>
    </w:lvl>
    <w:lvl w:ilvl="2" w:tplc="02E0CD36" w:tentative="1">
      <w:start w:val="1"/>
      <w:numFmt w:val="decimal"/>
      <w:lvlText w:val="%3."/>
      <w:lvlJc w:val="left"/>
      <w:pPr>
        <w:tabs>
          <w:tab w:val="num" w:pos="2160"/>
        </w:tabs>
        <w:ind w:left="2160" w:hanging="360"/>
      </w:pPr>
    </w:lvl>
    <w:lvl w:ilvl="3" w:tplc="4B58C808" w:tentative="1">
      <w:start w:val="1"/>
      <w:numFmt w:val="decimal"/>
      <w:lvlText w:val="%4."/>
      <w:lvlJc w:val="left"/>
      <w:pPr>
        <w:tabs>
          <w:tab w:val="num" w:pos="2880"/>
        </w:tabs>
        <w:ind w:left="2880" w:hanging="360"/>
      </w:pPr>
    </w:lvl>
    <w:lvl w:ilvl="4" w:tplc="6748BF1A" w:tentative="1">
      <w:start w:val="1"/>
      <w:numFmt w:val="decimal"/>
      <w:lvlText w:val="%5."/>
      <w:lvlJc w:val="left"/>
      <w:pPr>
        <w:tabs>
          <w:tab w:val="num" w:pos="3600"/>
        </w:tabs>
        <w:ind w:left="3600" w:hanging="360"/>
      </w:pPr>
    </w:lvl>
    <w:lvl w:ilvl="5" w:tplc="ECA8A5B2" w:tentative="1">
      <w:start w:val="1"/>
      <w:numFmt w:val="decimal"/>
      <w:lvlText w:val="%6."/>
      <w:lvlJc w:val="left"/>
      <w:pPr>
        <w:tabs>
          <w:tab w:val="num" w:pos="4320"/>
        </w:tabs>
        <w:ind w:left="4320" w:hanging="360"/>
      </w:pPr>
    </w:lvl>
    <w:lvl w:ilvl="6" w:tplc="22FEEFF6" w:tentative="1">
      <w:start w:val="1"/>
      <w:numFmt w:val="decimal"/>
      <w:lvlText w:val="%7."/>
      <w:lvlJc w:val="left"/>
      <w:pPr>
        <w:tabs>
          <w:tab w:val="num" w:pos="5040"/>
        </w:tabs>
        <w:ind w:left="5040" w:hanging="360"/>
      </w:pPr>
    </w:lvl>
    <w:lvl w:ilvl="7" w:tplc="6D06EE8E" w:tentative="1">
      <w:start w:val="1"/>
      <w:numFmt w:val="decimal"/>
      <w:lvlText w:val="%8."/>
      <w:lvlJc w:val="left"/>
      <w:pPr>
        <w:tabs>
          <w:tab w:val="num" w:pos="5760"/>
        </w:tabs>
        <w:ind w:left="5760" w:hanging="360"/>
      </w:pPr>
    </w:lvl>
    <w:lvl w:ilvl="8" w:tplc="67524A02" w:tentative="1">
      <w:start w:val="1"/>
      <w:numFmt w:val="decimal"/>
      <w:lvlText w:val="%9."/>
      <w:lvlJc w:val="left"/>
      <w:pPr>
        <w:tabs>
          <w:tab w:val="num" w:pos="6480"/>
        </w:tabs>
        <w:ind w:left="6480" w:hanging="360"/>
      </w:pPr>
    </w:lvl>
  </w:abstractNum>
  <w:abstractNum w:abstractNumId="18" w15:restartNumberingAfterBreak="0">
    <w:nsid w:val="38B77777"/>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D21BD6"/>
    <w:multiLevelType w:val="hybridMultilevel"/>
    <w:tmpl w:val="1F4AE55A"/>
    <w:lvl w:ilvl="0" w:tplc="2B78F146">
      <w:start w:val="1"/>
      <w:numFmt w:val="bullet"/>
      <w:lvlText w:val=""/>
      <w:lvlJc w:val="left"/>
      <w:pPr>
        <w:tabs>
          <w:tab w:val="num" w:pos="720"/>
        </w:tabs>
        <w:ind w:left="720" w:hanging="360"/>
      </w:pPr>
      <w:rPr>
        <w:rFonts w:ascii="Wingdings" w:hAnsi="Wingdings" w:hint="default"/>
      </w:rPr>
    </w:lvl>
    <w:lvl w:ilvl="1" w:tplc="94DA0A38">
      <w:start w:val="1"/>
      <w:numFmt w:val="lowerLetter"/>
      <w:lvlText w:val="%2)"/>
      <w:lvlJc w:val="left"/>
      <w:pPr>
        <w:tabs>
          <w:tab w:val="num" w:pos="1440"/>
        </w:tabs>
        <w:ind w:left="1440" w:hanging="360"/>
      </w:pPr>
    </w:lvl>
    <w:lvl w:ilvl="2" w:tplc="5382335A" w:tentative="1">
      <w:start w:val="1"/>
      <w:numFmt w:val="bullet"/>
      <w:lvlText w:val=""/>
      <w:lvlJc w:val="left"/>
      <w:pPr>
        <w:tabs>
          <w:tab w:val="num" w:pos="2160"/>
        </w:tabs>
        <w:ind w:left="2160" w:hanging="360"/>
      </w:pPr>
      <w:rPr>
        <w:rFonts w:ascii="Wingdings" w:hAnsi="Wingdings" w:hint="default"/>
      </w:rPr>
    </w:lvl>
    <w:lvl w:ilvl="3" w:tplc="642455E2" w:tentative="1">
      <w:start w:val="1"/>
      <w:numFmt w:val="bullet"/>
      <w:lvlText w:val=""/>
      <w:lvlJc w:val="left"/>
      <w:pPr>
        <w:tabs>
          <w:tab w:val="num" w:pos="2880"/>
        </w:tabs>
        <w:ind w:left="2880" w:hanging="360"/>
      </w:pPr>
      <w:rPr>
        <w:rFonts w:ascii="Wingdings" w:hAnsi="Wingdings" w:hint="default"/>
      </w:rPr>
    </w:lvl>
    <w:lvl w:ilvl="4" w:tplc="579EA222" w:tentative="1">
      <w:start w:val="1"/>
      <w:numFmt w:val="bullet"/>
      <w:lvlText w:val=""/>
      <w:lvlJc w:val="left"/>
      <w:pPr>
        <w:tabs>
          <w:tab w:val="num" w:pos="3600"/>
        </w:tabs>
        <w:ind w:left="3600" w:hanging="360"/>
      </w:pPr>
      <w:rPr>
        <w:rFonts w:ascii="Wingdings" w:hAnsi="Wingdings" w:hint="default"/>
      </w:rPr>
    </w:lvl>
    <w:lvl w:ilvl="5" w:tplc="7AC8E05A" w:tentative="1">
      <w:start w:val="1"/>
      <w:numFmt w:val="bullet"/>
      <w:lvlText w:val=""/>
      <w:lvlJc w:val="left"/>
      <w:pPr>
        <w:tabs>
          <w:tab w:val="num" w:pos="4320"/>
        </w:tabs>
        <w:ind w:left="4320" w:hanging="360"/>
      </w:pPr>
      <w:rPr>
        <w:rFonts w:ascii="Wingdings" w:hAnsi="Wingdings" w:hint="default"/>
      </w:rPr>
    </w:lvl>
    <w:lvl w:ilvl="6" w:tplc="766EBD8A" w:tentative="1">
      <w:start w:val="1"/>
      <w:numFmt w:val="bullet"/>
      <w:lvlText w:val=""/>
      <w:lvlJc w:val="left"/>
      <w:pPr>
        <w:tabs>
          <w:tab w:val="num" w:pos="5040"/>
        </w:tabs>
        <w:ind w:left="5040" w:hanging="360"/>
      </w:pPr>
      <w:rPr>
        <w:rFonts w:ascii="Wingdings" w:hAnsi="Wingdings" w:hint="default"/>
      </w:rPr>
    </w:lvl>
    <w:lvl w:ilvl="7" w:tplc="E16471EA" w:tentative="1">
      <w:start w:val="1"/>
      <w:numFmt w:val="bullet"/>
      <w:lvlText w:val=""/>
      <w:lvlJc w:val="left"/>
      <w:pPr>
        <w:tabs>
          <w:tab w:val="num" w:pos="5760"/>
        </w:tabs>
        <w:ind w:left="5760" w:hanging="360"/>
      </w:pPr>
      <w:rPr>
        <w:rFonts w:ascii="Wingdings" w:hAnsi="Wingdings" w:hint="default"/>
      </w:rPr>
    </w:lvl>
    <w:lvl w:ilvl="8" w:tplc="97B0D2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87A7A"/>
    <w:multiLevelType w:val="hybridMultilevel"/>
    <w:tmpl w:val="DD1E69D2"/>
    <w:lvl w:ilvl="0" w:tplc="29061294">
      <w:start w:val="1"/>
      <w:numFmt w:val="bullet"/>
      <w:lvlText w:val="•"/>
      <w:lvlJc w:val="left"/>
      <w:pPr>
        <w:tabs>
          <w:tab w:val="num" w:pos="720"/>
        </w:tabs>
        <w:ind w:left="720" w:hanging="360"/>
      </w:pPr>
      <w:rPr>
        <w:rFonts w:ascii="Arial" w:hAnsi="Arial" w:hint="default"/>
      </w:rPr>
    </w:lvl>
    <w:lvl w:ilvl="1" w:tplc="F4B2E52A" w:tentative="1">
      <w:start w:val="1"/>
      <w:numFmt w:val="bullet"/>
      <w:lvlText w:val="•"/>
      <w:lvlJc w:val="left"/>
      <w:pPr>
        <w:tabs>
          <w:tab w:val="num" w:pos="1440"/>
        </w:tabs>
        <w:ind w:left="1440" w:hanging="360"/>
      </w:pPr>
      <w:rPr>
        <w:rFonts w:ascii="Arial" w:hAnsi="Arial" w:hint="default"/>
      </w:rPr>
    </w:lvl>
    <w:lvl w:ilvl="2" w:tplc="0FE87B58" w:tentative="1">
      <w:start w:val="1"/>
      <w:numFmt w:val="bullet"/>
      <w:lvlText w:val="•"/>
      <w:lvlJc w:val="left"/>
      <w:pPr>
        <w:tabs>
          <w:tab w:val="num" w:pos="2160"/>
        </w:tabs>
        <w:ind w:left="2160" w:hanging="360"/>
      </w:pPr>
      <w:rPr>
        <w:rFonts w:ascii="Arial" w:hAnsi="Arial" w:hint="default"/>
      </w:rPr>
    </w:lvl>
    <w:lvl w:ilvl="3" w:tplc="7384F5BC" w:tentative="1">
      <w:start w:val="1"/>
      <w:numFmt w:val="bullet"/>
      <w:lvlText w:val="•"/>
      <w:lvlJc w:val="left"/>
      <w:pPr>
        <w:tabs>
          <w:tab w:val="num" w:pos="2880"/>
        </w:tabs>
        <w:ind w:left="2880" w:hanging="360"/>
      </w:pPr>
      <w:rPr>
        <w:rFonts w:ascii="Arial" w:hAnsi="Arial" w:hint="default"/>
      </w:rPr>
    </w:lvl>
    <w:lvl w:ilvl="4" w:tplc="B6A8E5DC" w:tentative="1">
      <w:start w:val="1"/>
      <w:numFmt w:val="bullet"/>
      <w:lvlText w:val="•"/>
      <w:lvlJc w:val="left"/>
      <w:pPr>
        <w:tabs>
          <w:tab w:val="num" w:pos="3600"/>
        </w:tabs>
        <w:ind w:left="3600" w:hanging="360"/>
      </w:pPr>
      <w:rPr>
        <w:rFonts w:ascii="Arial" w:hAnsi="Arial" w:hint="default"/>
      </w:rPr>
    </w:lvl>
    <w:lvl w:ilvl="5" w:tplc="C1F8D3D4" w:tentative="1">
      <w:start w:val="1"/>
      <w:numFmt w:val="bullet"/>
      <w:lvlText w:val="•"/>
      <w:lvlJc w:val="left"/>
      <w:pPr>
        <w:tabs>
          <w:tab w:val="num" w:pos="4320"/>
        </w:tabs>
        <w:ind w:left="4320" w:hanging="360"/>
      </w:pPr>
      <w:rPr>
        <w:rFonts w:ascii="Arial" w:hAnsi="Arial" w:hint="default"/>
      </w:rPr>
    </w:lvl>
    <w:lvl w:ilvl="6" w:tplc="19B48682" w:tentative="1">
      <w:start w:val="1"/>
      <w:numFmt w:val="bullet"/>
      <w:lvlText w:val="•"/>
      <w:lvlJc w:val="left"/>
      <w:pPr>
        <w:tabs>
          <w:tab w:val="num" w:pos="5040"/>
        </w:tabs>
        <w:ind w:left="5040" w:hanging="360"/>
      </w:pPr>
      <w:rPr>
        <w:rFonts w:ascii="Arial" w:hAnsi="Arial" w:hint="default"/>
      </w:rPr>
    </w:lvl>
    <w:lvl w:ilvl="7" w:tplc="CDFAA95A" w:tentative="1">
      <w:start w:val="1"/>
      <w:numFmt w:val="bullet"/>
      <w:lvlText w:val="•"/>
      <w:lvlJc w:val="left"/>
      <w:pPr>
        <w:tabs>
          <w:tab w:val="num" w:pos="5760"/>
        </w:tabs>
        <w:ind w:left="5760" w:hanging="360"/>
      </w:pPr>
      <w:rPr>
        <w:rFonts w:ascii="Arial" w:hAnsi="Arial" w:hint="default"/>
      </w:rPr>
    </w:lvl>
    <w:lvl w:ilvl="8" w:tplc="786C4B9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594B76"/>
    <w:multiLevelType w:val="hybridMultilevel"/>
    <w:tmpl w:val="61C89EEA"/>
    <w:lvl w:ilvl="0" w:tplc="F80CA920">
      <w:start w:val="1"/>
      <w:numFmt w:val="decimal"/>
      <w:lvlText w:val="%1."/>
      <w:lvlJc w:val="left"/>
      <w:pPr>
        <w:tabs>
          <w:tab w:val="num" w:pos="720"/>
        </w:tabs>
        <w:ind w:left="720" w:hanging="360"/>
      </w:pPr>
    </w:lvl>
    <w:lvl w:ilvl="1" w:tplc="B5DAE9D8">
      <w:start w:val="1"/>
      <w:numFmt w:val="decimal"/>
      <w:lvlText w:val="%2."/>
      <w:lvlJc w:val="left"/>
      <w:pPr>
        <w:tabs>
          <w:tab w:val="num" w:pos="1440"/>
        </w:tabs>
        <w:ind w:left="1440" w:hanging="360"/>
      </w:pPr>
    </w:lvl>
    <w:lvl w:ilvl="2" w:tplc="8FB45336" w:tentative="1">
      <w:start w:val="1"/>
      <w:numFmt w:val="decimal"/>
      <w:lvlText w:val="%3."/>
      <w:lvlJc w:val="left"/>
      <w:pPr>
        <w:tabs>
          <w:tab w:val="num" w:pos="2160"/>
        </w:tabs>
        <w:ind w:left="2160" w:hanging="360"/>
      </w:pPr>
    </w:lvl>
    <w:lvl w:ilvl="3" w:tplc="CE60E50C" w:tentative="1">
      <w:start w:val="1"/>
      <w:numFmt w:val="decimal"/>
      <w:lvlText w:val="%4."/>
      <w:lvlJc w:val="left"/>
      <w:pPr>
        <w:tabs>
          <w:tab w:val="num" w:pos="2880"/>
        </w:tabs>
        <w:ind w:left="2880" w:hanging="360"/>
      </w:pPr>
    </w:lvl>
    <w:lvl w:ilvl="4" w:tplc="97EA8C6C" w:tentative="1">
      <w:start w:val="1"/>
      <w:numFmt w:val="decimal"/>
      <w:lvlText w:val="%5."/>
      <w:lvlJc w:val="left"/>
      <w:pPr>
        <w:tabs>
          <w:tab w:val="num" w:pos="3600"/>
        </w:tabs>
        <w:ind w:left="3600" w:hanging="360"/>
      </w:pPr>
    </w:lvl>
    <w:lvl w:ilvl="5" w:tplc="8DFA360C" w:tentative="1">
      <w:start w:val="1"/>
      <w:numFmt w:val="decimal"/>
      <w:lvlText w:val="%6."/>
      <w:lvlJc w:val="left"/>
      <w:pPr>
        <w:tabs>
          <w:tab w:val="num" w:pos="4320"/>
        </w:tabs>
        <w:ind w:left="4320" w:hanging="360"/>
      </w:pPr>
    </w:lvl>
    <w:lvl w:ilvl="6" w:tplc="E722A9D6" w:tentative="1">
      <w:start w:val="1"/>
      <w:numFmt w:val="decimal"/>
      <w:lvlText w:val="%7."/>
      <w:lvlJc w:val="left"/>
      <w:pPr>
        <w:tabs>
          <w:tab w:val="num" w:pos="5040"/>
        </w:tabs>
        <w:ind w:left="5040" w:hanging="360"/>
      </w:pPr>
    </w:lvl>
    <w:lvl w:ilvl="7" w:tplc="280EF5C6" w:tentative="1">
      <w:start w:val="1"/>
      <w:numFmt w:val="decimal"/>
      <w:lvlText w:val="%8."/>
      <w:lvlJc w:val="left"/>
      <w:pPr>
        <w:tabs>
          <w:tab w:val="num" w:pos="5760"/>
        </w:tabs>
        <w:ind w:left="5760" w:hanging="360"/>
      </w:pPr>
    </w:lvl>
    <w:lvl w:ilvl="8" w:tplc="697C1206" w:tentative="1">
      <w:start w:val="1"/>
      <w:numFmt w:val="decimal"/>
      <w:lvlText w:val="%9."/>
      <w:lvlJc w:val="left"/>
      <w:pPr>
        <w:tabs>
          <w:tab w:val="num" w:pos="6480"/>
        </w:tabs>
        <w:ind w:left="6480" w:hanging="360"/>
      </w:pPr>
    </w:lvl>
  </w:abstractNum>
  <w:abstractNum w:abstractNumId="22" w15:restartNumberingAfterBreak="0">
    <w:nsid w:val="3AB169EE"/>
    <w:multiLevelType w:val="hybridMultilevel"/>
    <w:tmpl w:val="285A4858"/>
    <w:lvl w:ilvl="0" w:tplc="A84E5000">
      <w:start w:val="1"/>
      <w:numFmt w:val="upperLetter"/>
      <w:lvlText w:val="%1."/>
      <w:lvlJc w:val="left"/>
      <w:pPr>
        <w:tabs>
          <w:tab w:val="num" w:pos="720"/>
        </w:tabs>
        <w:ind w:left="720" w:hanging="360"/>
      </w:pPr>
    </w:lvl>
    <w:lvl w:ilvl="1" w:tplc="819E070A" w:tentative="1">
      <w:start w:val="1"/>
      <w:numFmt w:val="upperLetter"/>
      <w:lvlText w:val="%2."/>
      <w:lvlJc w:val="left"/>
      <w:pPr>
        <w:tabs>
          <w:tab w:val="num" w:pos="1440"/>
        </w:tabs>
        <w:ind w:left="1440" w:hanging="360"/>
      </w:pPr>
    </w:lvl>
    <w:lvl w:ilvl="2" w:tplc="5EF07D3A" w:tentative="1">
      <w:start w:val="1"/>
      <w:numFmt w:val="upperLetter"/>
      <w:lvlText w:val="%3."/>
      <w:lvlJc w:val="left"/>
      <w:pPr>
        <w:tabs>
          <w:tab w:val="num" w:pos="2160"/>
        </w:tabs>
        <w:ind w:left="2160" w:hanging="360"/>
      </w:pPr>
    </w:lvl>
    <w:lvl w:ilvl="3" w:tplc="878683CA" w:tentative="1">
      <w:start w:val="1"/>
      <w:numFmt w:val="upperLetter"/>
      <w:lvlText w:val="%4."/>
      <w:lvlJc w:val="left"/>
      <w:pPr>
        <w:tabs>
          <w:tab w:val="num" w:pos="2880"/>
        </w:tabs>
        <w:ind w:left="2880" w:hanging="360"/>
      </w:pPr>
    </w:lvl>
    <w:lvl w:ilvl="4" w:tplc="7DF6C416" w:tentative="1">
      <w:start w:val="1"/>
      <w:numFmt w:val="upperLetter"/>
      <w:lvlText w:val="%5."/>
      <w:lvlJc w:val="left"/>
      <w:pPr>
        <w:tabs>
          <w:tab w:val="num" w:pos="3600"/>
        </w:tabs>
        <w:ind w:left="3600" w:hanging="360"/>
      </w:pPr>
    </w:lvl>
    <w:lvl w:ilvl="5" w:tplc="3B22D428" w:tentative="1">
      <w:start w:val="1"/>
      <w:numFmt w:val="upperLetter"/>
      <w:lvlText w:val="%6."/>
      <w:lvlJc w:val="left"/>
      <w:pPr>
        <w:tabs>
          <w:tab w:val="num" w:pos="4320"/>
        </w:tabs>
        <w:ind w:left="4320" w:hanging="360"/>
      </w:pPr>
    </w:lvl>
    <w:lvl w:ilvl="6" w:tplc="8F2651C0" w:tentative="1">
      <w:start w:val="1"/>
      <w:numFmt w:val="upperLetter"/>
      <w:lvlText w:val="%7."/>
      <w:lvlJc w:val="left"/>
      <w:pPr>
        <w:tabs>
          <w:tab w:val="num" w:pos="5040"/>
        </w:tabs>
        <w:ind w:left="5040" w:hanging="360"/>
      </w:pPr>
    </w:lvl>
    <w:lvl w:ilvl="7" w:tplc="B6E29CF6" w:tentative="1">
      <w:start w:val="1"/>
      <w:numFmt w:val="upperLetter"/>
      <w:lvlText w:val="%8."/>
      <w:lvlJc w:val="left"/>
      <w:pPr>
        <w:tabs>
          <w:tab w:val="num" w:pos="5760"/>
        </w:tabs>
        <w:ind w:left="5760" w:hanging="360"/>
      </w:pPr>
    </w:lvl>
    <w:lvl w:ilvl="8" w:tplc="303E1510" w:tentative="1">
      <w:start w:val="1"/>
      <w:numFmt w:val="upperLetter"/>
      <w:lvlText w:val="%9."/>
      <w:lvlJc w:val="left"/>
      <w:pPr>
        <w:tabs>
          <w:tab w:val="num" w:pos="6480"/>
        </w:tabs>
        <w:ind w:left="6480" w:hanging="360"/>
      </w:pPr>
    </w:lvl>
  </w:abstractNum>
  <w:abstractNum w:abstractNumId="23" w15:restartNumberingAfterBreak="0">
    <w:nsid w:val="45156A2E"/>
    <w:multiLevelType w:val="hybridMultilevel"/>
    <w:tmpl w:val="608A0D54"/>
    <w:lvl w:ilvl="0" w:tplc="9A320ECE">
      <w:start w:val="1"/>
      <w:numFmt w:val="upperLetter"/>
      <w:lvlText w:val="%1."/>
      <w:lvlJc w:val="left"/>
      <w:pPr>
        <w:tabs>
          <w:tab w:val="num" w:pos="360"/>
        </w:tabs>
        <w:ind w:left="360" w:hanging="360"/>
      </w:pPr>
    </w:lvl>
    <w:lvl w:ilvl="1" w:tplc="63AA007E">
      <w:start w:val="1"/>
      <w:numFmt w:val="decimal"/>
      <w:lvlText w:val="%2)"/>
      <w:lvlJc w:val="left"/>
      <w:pPr>
        <w:tabs>
          <w:tab w:val="num" w:pos="1080"/>
        </w:tabs>
        <w:ind w:left="1080" w:hanging="360"/>
      </w:pPr>
    </w:lvl>
    <w:lvl w:ilvl="2" w:tplc="49501A78" w:tentative="1">
      <w:start w:val="1"/>
      <w:numFmt w:val="upperLetter"/>
      <w:lvlText w:val="%3."/>
      <w:lvlJc w:val="left"/>
      <w:pPr>
        <w:tabs>
          <w:tab w:val="num" w:pos="1800"/>
        </w:tabs>
        <w:ind w:left="1800" w:hanging="360"/>
      </w:pPr>
    </w:lvl>
    <w:lvl w:ilvl="3" w:tplc="CE1EF5AE" w:tentative="1">
      <w:start w:val="1"/>
      <w:numFmt w:val="upperLetter"/>
      <w:lvlText w:val="%4."/>
      <w:lvlJc w:val="left"/>
      <w:pPr>
        <w:tabs>
          <w:tab w:val="num" w:pos="2520"/>
        </w:tabs>
        <w:ind w:left="2520" w:hanging="360"/>
      </w:pPr>
    </w:lvl>
    <w:lvl w:ilvl="4" w:tplc="9B8248D8" w:tentative="1">
      <w:start w:val="1"/>
      <w:numFmt w:val="upperLetter"/>
      <w:lvlText w:val="%5."/>
      <w:lvlJc w:val="left"/>
      <w:pPr>
        <w:tabs>
          <w:tab w:val="num" w:pos="3240"/>
        </w:tabs>
        <w:ind w:left="3240" w:hanging="360"/>
      </w:pPr>
    </w:lvl>
    <w:lvl w:ilvl="5" w:tplc="E00CCC08" w:tentative="1">
      <w:start w:val="1"/>
      <w:numFmt w:val="upperLetter"/>
      <w:lvlText w:val="%6."/>
      <w:lvlJc w:val="left"/>
      <w:pPr>
        <w:tabs>
          <w:tab w:val="num" w:pos="3960"/>
        </w:tabs>
        <w:ind w:left="3960" w:hanging="360"/>
      </w:pPr>
    </w:lvl>
    <w:lvl w:ilvl="6" w:tplc="EDF6BC7E" w:tentative="1">
      <w:start w:val="1"/>
      <w:numFmt w:val="upperLetter"/>
      <w:lvlText w:val="%7."/>
      <w:lvlJc w:val="left"/>
      <w:pPr>
        <w:tabs>
          <w:tab w:val="num" w:pos="4680"/>
        </w:tabs>
        <w:ind w:left="4680" w:hanging="360"/>
      </w:pPr>
    </w:lvl>
    <w:lvl w:ilvl="7" w:tplc="A53801F4" w:tentative="1">
      <w:start w:val="1"/>
      <w:numFmt w:val="upperLetter"/>
      <w:lvlText w:val="%8."/>
      <w:lvlJc w:val="left"/>
      <w:pPr>
        <w:tabs>
          <w:tab w:val="num" w:pos="5400"/>
        </w:tabs>
        <w:ind w:left="5400" w:hanging="360"/>
      </w:pPr>
    </w:lvl>
    <w:lvl w:ilvl="8" w:tplc="5B24C674" w:tentative="1">
      <w:start w:val="1"/>
      <w:numFmt w:val="upperLetter"/>
      <w:lvlText w:val="%9."/>
      <w:lvlJc w:val="left"/>
      <w:pPr>
        <w:tabs>
          <w:tab w:val="num" w:pos="6120"/>
        </w:tabs>
        <w:ind w:left="6120" w:hanging="360"/>
      </w:pPr>
    </w:lvl>
  </w:abstractNum>
  <w:abstractNum w:abstractNumId="24" w15:restartNumberingAfterBreak="0">
    <w:nsid w:val="45807018"/>
    <w:multiLevelType w:val="hybridMultilevel"/>
    <w:tmpl w:val="505C3966"/>
    <w:lvl w:ilvl="0" w:tplc="4C54C74A">
      <w:start w:val="1"/>
      <w:numFmt w:val="bullet"/>
      <w:lvlText w:val=""/>
      <w:lvlJc w:val="left"/>
      <w:pPr>
        <w:tabs>
          <w:tab w:val="num" w:pos="720"/>
        </w:tabs>
        <w:ind w:left="720" w:hanging="360"/>
      </w:pPr>
      <w:rPr>
        <w:rFonts w:ascii="Wingdings" w:hAnsi="Wingdings" w:hint="default"/>
      </w:rPr>
    </w:lvl>
    <w:lvl w:ilvl="1" w:tplc="01BE4F0E">
      <w:numFmt w:val="bullet"/>
      <w:lvlText w:val=""/>
      <w:lvlJc w:val="left"/>
      <w:pPr>
        <w:tabs>
          <w:tab w:val="num" w:pos="1440"/>
        </w:tabs>
        <w:ind w:left="1440" w:hanging="360"/>
      </w:pPr>
      <w:rPr>
        <w:rFonts w:ascii="Wingdings" w:hAnsi="Wingdings" w:hint="default"/>
      </w:rPr>
    </w:lvl>
    <w:lvl w:ilvl="2" w:tplc="5CFCAFF0" w:tentative="1">
      <w:start w:val="1"/>
      <w:numFmt w:val="bullet"/>
      <w:lvlText w:val=""/>
      <w:lvlJc w:val="left"/>
      <w:pPr>
        <w:tabs>
          <w:tab w:val="num" w:pos="2160"/>
        </w:tabs>
        <w:ind w:left="2160" w:hanging="360"/>
      </w:pPr>
      <w:rPr>
        <w:rFonts w:ascii="Wingdings" w:hAnsi="Wingdings" w:hint="default"/>
      </w:rPr>
    </w:lvl>
    <w:lvl w:ilvl="3" w:tplc="1438F54A" w:tentative="1">
      <w:start w:val="1"/>
      <w:numFmt w:val="bullet"/>
      <w:lvlText w:val=""/>
      <w:lvlJc w:val="left"/>
      <w:pPr>
        <w:tabs>
          <w:tab w:val="num" w:pos="2880"/>
        </w:tabs>
        <w:ind w:left="2880" w:hanging="360"/>
      </w:pPr>
      <w:rPr>
        <w:rFonts w:ascii="Wingdings" w:hAnsi="Wingdings" w:hint="default"/>
      </w:rPr>
    </w:lvl>
    <w:lvl w:ilvl="4" w:tplc="A7A25AA6" w:tentative="1">
      <w:start w:val="1"/>
      <w:numFmt w:val="bullet"/>
      <w:lvlText w:val=""/>
      <w:lvlJc w:val="left"/>
      <w:pPr>
        <w:tabs>
          <w:tab w:val="num" w:pos="3600"/>
        </w:tabs>
        <w:ind w:left="3600" w:hanging="360"/>
      </w:pPr>
      <w:rPr>
        <w:rFonts w:ascii="Wingdings" w:hAnsi="Wingdings" w:hint="default"/>
      </w:rPr>
    </w:lvl>
    <w:lvl w:ilvl="5" w:tplc="FC4A6F80" w:tentative="1">
      <w:start w:val="1"/>
      <w:numFmt w:val="bullet"/>
      <w:lvlText w:val=""/>
      <w:lvlJc w:val="left"/>
      <w:pPr>
        <w:tabs>
          <w:tab w:val="num" w:pos="4320"/>
        </w:tabs>
        <w:ind w:left="4320" w:hanging="360"/>
      </w:pPr>
      <w:rPr>
        <w:rFonts w:ascii="Wingdings" w:hAnsi="Wingdings" w:hint="default"/>
      </w:rPr>
    </w:lvl>
    <w:lvl w:ilvl="6" w:tplc="05A00788" w:tentative="1">
      <w:start w:val="1"/>
      <w:numFmt w:val="bullet"/>
      <w:lvlText w:val=""/>
      <w:lvlJc w:val="left"/>
      <w:pPr>
        <w:tabs>
          <w:tab w:val="num" w:pos="5040"/>
        </w:tabs>
        <w:ind w:left="5040" w:hanging="360"/>
      </w:pPr>
      <w:rPr>
        <w:rFonts w:ascii="Wingdings" w:hAnsi="Wingdings" w:hint="default"/>
      </w:rPr>
    </w:lvl>
    <w:lvl w:ilvl="7" w:tplc="58A652D0" w:tentative="1">
      <w:start w:val="1"/>
      <w:numFmt w:val="bullet"/>
      <w:lvlText w:val=""/>
      <w:lvlJc w:val="left"/>
      <w:pPr>
        <w:tabs>
          <w:tab w:val="num" w:pos="5760"/>
        </w:tabs>
        <w:ind w:left="5760" w:hanging="360"/>
      </w:pPr>
      <w:rPr>
        <w:rFonts w:ascii="Wingdings" w:hAnsi="Wingdings" w:hint="default"/>
      </w:rPr>
    </w:lvl>
    <w:lvl w:ilvl="8" w:tplc="5344F1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262A5C"/>
    <w:multiLevelType w:val="hybridMultilevel"/>
    <w:tmpl w:val="70E8FE74"/>
    <w:lvl w:ilvl="0" w:tplc="B95A4780">
      <w:start w:val="1"/>
      <w:numFmt w:val="upperLetter"/>
      <w:lvlText w:val="%1)"/>
      <w:lvlJc w:val="left"/>
      <w:pPr>
        <w:ind w:left="720" w:hanging="360"/>
      </w:pPr>
      <w:rPr>
        <w:rFonts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9950A64"/>
    <w:multiLevelType w:val="hybridMultilevel"/>
    <w:tmpl w:val="862EFBF0"/>
    <w:lvl w:ilvl="0" w:tplc="E39086F2">
      <w:start w:val="1"/>
      <w:numFmt w:val="decimal"/>
      <w:lvlText w:val="%1."/>
      <w:lvlJc w:val="left"/>
      <w:pPr>
        <w:tabs>
          <w:tab w:val="num" w:pos="720"/>
        </w:tabs>
        <w:ind w:left="720" w:hanging="360"/>
      </w:pPr>
    </w:lvl>
    <w:lvl w:ilvl="1" w:tplc="8CE0EF1A" w:tentative="1">
      <w:start w:val="1"/>
      <w:numFmt w:val="decimal"/>
      <w:lvlText w:val="%2."/>
      <w:lvlJc w:val="left"/>
      <w:pPr>
        <w:tabs>
          <w:tab w:val="num" w:pos="1440"/>
        </w:tabs>
        <w:ind w:left="1440" w:hanging="360"/>
      </w:pPr>
    </w:lvl>
    <w:lvl w:ilvl="2" w:tplc="798EBD90" w:tentative="1">
      <w:start w:val="1"/>
      <w:numFmt w:val="decimal"/>
      <w:lvlText w:val="%3."/>
      <w:lvlJc w:val="left"/>
      <w:pPr>
        <w:tabs>
          <w:tab w:val="num" w:pos="2160"/>
        </w:tabs>
        <w:ind w:left="2160" w:hanging="360"/>
      </w:pPr>
    </w:lvl>
    <w:lvl w:ilvl="3" w:tplc="E9DC59FA" w:tentative="1">
      <w:start w:val="1"/>
      <w:numFmt w:val="decimal"/>
      <w:lvlText w:val="%4."/>
      <w:lvlJc w:val="left"/>
      <w:pPr>
        <w:tabs>
          <w:tab w:val="num" w:pos="2880"/>
        </w:tabs>
        <w:ind w:left="2880" w:hanging="360"/>
      </w:pPr>
    </w:lvl>
    <w:lvl w:ilvl="4" w:tplc="59245486" w:tentative="1">
      <w:start w:val="1"/>
      <w:numFmt w:val="decimal"/>
      <w:lvlText w:val="%5."/>
      <w:lvlJc w:val="left"/>
      <w:pPr>
        <w:tabs>
          <w:tab w:val="num" w:pos="3600"/>
        </w:tabs>
        <w:ind w:left="3600" w:hanging="360"/>
      </w:pPr>
    </w:lvl>
    <w:lvl w:ilvl="5" w:tplc="E9282354" w:tentative="1">
      <w:start w:val="1"/>
      <w:numFmt w:val="decimal"/>
      <w:lvlText w:val="%6."/>
      <w:lvlJc w:val="left"/>
      <w:pPr>
        <w:tabs>
          <w:tab w:val="num" w:pos="4320"/>
        </w:tabs>
        <w:ind w:left="4320" w:hanging="360"/>
      </w:pPr>
    </w:lvl>
    <w:lvl w:ilvl="6" w:tplc="BCC0B262" w:tentative="1">
      <w:start w:val="1"/>
      <w:numFmt w:val="decimal"/>
      <w:lvlText w:val="%7."/>
      <w:lvlJc w:val="left"/>
      <w:pPr>
        <w:tabs>
          <w:tab w:val="num" w:pos="5040"/>
        </w:tabs>
        <w:ind w:left="5040" w:hanging="360"/>
      </w:pPr>
    </w:lvl>
    <w:lvl w:ilvl="7" w:tplc="03BEE90C" w:tentative="1">
      <w:start w:val="1"/>
      <w:numFmt w:val="decimal"/>
      <w:lvlText w:val="%8."/>
      <w:lvlJc w:val="left"/>
      <w:pPr>
        <w:tabs>
          <w:tab w:val="num" w:pos="5760"/>
        </w:tabs>
        <w:ind w:left="5760" w:hanging="360"/>
      </w:pPr>
    </w:lvl>
    <w:lvl w:ilvl="8" w:tplc="36D29E00" w:tentative="1">
      <w:start w:val="1"/>
      <w:numFmt w:val="decimal"/>
      <w:lvlText w:val="%9."/>
      <w:lvlJc w:val="left"/>
      <w:pPr>
        <w:tabs>
          <w:tab w:val="num" w:pos="6480"/>
        </w:tabs>
        <w:ind w:left="6480" w:hanging="360"/>
      </w:pPr>
    </w:lvl>
  </w:abstractNum>
  <w:abstractNum w:abstractNumId="27" w15:restartNumberingAfterBreak="0">
    <w:nsid w:val="49E34F9A"/>
    <w:multiLevelType w:val="hybridMultilevel"/>
    <w:tmpl w:val="0F14E74C"/>
    <w:lvl w:ilvl="0" w:tplc="F09413E8">
      <w:start w:val="1"/>
      <w:numFmt w:val="upperLetter"/>
      <w:lvlText w:val="%1."/>
      <w:lvlJc w:val="left"/>
      <w:pPr>
        <w:tabs>
          <w:tab w:val="num" w:pos="720"/>
        </w:tabs>
        <w:ind w:left="720" w:hanging="360"/>
      </w:pPr>
    </w:lvl>
    <w:lvl w:ilvl="1" w:tplc="0142A1F2">
      <w:start w:val="1"/>
      <w:numFmt w:val="decimal"/>
      <w:lvlText w:val="%2)"/>
      <w:lvlJc w:val="left"/>
      <w:pPr>
        <w:tabs>
          <w:tab w:val="num" w:pos="1440"/>
        </w:tabs>
        <w:ind w:left="1440" w:hanging="360"/>
      </w:pPr>
    </w:lvl>
    <w:lvl w:ilvl="2" w:tplc="4A749324" w:tentative="1">
      <w:start w:val="1"/>
      <w:numFmt w:val="upperLetter"/>
      <w:lvlText w:val="%3."/>
      <w:lvlJc w:val="left"/>
      <w:pPr>
        <w:tabs>
          <w:tab w:val="num" w:pos="2160"/>
        </w:tabs>
        <w:ind w:left="2160" w:hanging="360"/>
      </w:pPr>
    </w:lvl>
    <w:lvl w:ilvl="3" w:tplc="393AB920" w:tentative="1">
      <w:start w:val="1"/>
      <w:numFmt w:val="upperLetter"/>
      <w:lvlText w:val="%4."/>
      <w:lvlJc w:val="left"/>
      <w:pPr>
        <w:tabs>
          <w:tab w:val="num" w:pos="2880"/>
        </w:tabs>
        <w:ind w:left="2880" w:hanging="360"/>
      </w:pPr>
    </w:lvl>
    <w:lvl w:ilvl="4" w:tplc="8168ED7A" w:tentative="1">
      <w:start w:val="1"/>
      <w:numFmt w:val="upperLetter"/>
      <w:lvlText w:val="%5."/>
      <w:lvlJc w:val="left"/>
      <w:pPr>
        <w:tabs>
          <w:tab w:val="num" w:pos="3600"/>
        </w:tabs>
        <w:ind w:left="3600" w:hanging="360"/>
      </w:pPr>
    </w:lvl>
    <w:lvl w:ilvl="5" w:tplc="0340F390" w:tentative="1">
      <w:start w:val="1"/>
      <w:numFmt w:val="upperLetter"/>
      <w:lvlText w:val="%6."/>
      <w:lvlJc w:val="left"/>
      <w:pPr>
        <w:tabs>
          <w:tab w:val="num" w:pos="4320"/>
        </w:tabs>
        <w:ind w:left="4320" w:hanging="360"/>
      </w:pPr>
    </w:lvl>
    <w:lvl w:ilvl="6" w:tplc="5AEEB4CA" w:tentative="1">
      <w:start w:val="1"/>
      <w:numFmt w:val="upperLetter"/>
      <w:lvlText w:val="%7."/>
      <w:lvlJc w:val="left"/>
      <w:pPr>
        <w:tabs>
          <w:tab w:val="num" w:pos="5040"/>
        </w:tabs>
        <w:ind w:left="5040" w:hanging="360"/>
      </w:pPr>
    </w:lvl>
    <w:lvl w:ilvl="7" w:tplc="244CF8D6" w:tentative="1">
      <w:start w:val="1"/>
      <w:numFmt w:val="upperLetter"/>
      <w:lvlText w:val="%8."/>
      <w:lvlJc w:val="left"/>
      <w:pPr>
        <w:tabs>
          <w:tab w:val="num" w:pos="5760"/>
        </w:tabs>
        <w:ind w:left="5760" w:hanging="360"/>
      </w:pPr>
    </w:lvl>
    <w:lvl w:ilvl="8" w:tplc="D176291E" w:tentative="1">
      <w:start w:val="1"/>
      <w:numFmt w:val="upperLetter"/>
      <w:lvlText w:val="%9."/>
      <w:lvlJc w:val="left"/>
      <w:pPr>
        <w:tabs>
          <w:tab w:val="num" w:pos="6480"/>
        </w:tabs>
        <w:ind w:left="6480" w:hanging="360"/>
      </w:pPr>
    </w:lvl>
  </w:abstractNum>
  <w:abstractNum w:abstractNumId="28" w15:restartNumberingAfterBreak="0">
    <w:nsid w:val="4B456DAD"/>
    <w:multiLevelType w:val="hybridMultilevel"/>
    <w:tmpl w:val="947CF0C0"/>
    <w:lvl w:ilvl="0" w:tplc="B95A4780">
      <w:start w:val="1"/>
      <w:numFmt w:val="upperLetter"/>
      <w:lvlText w:val="%1)"/>
      <w:lvlJc w:val="left"/>
      <w:pPr>
        <w:ind w:left="720" w:hanging="360"/>
      </w:pPr>
      <w:rPr>
        <w:rFonts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E042747"/>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657369"/>
    <w:multiLevelType w:val="hybridMultilevel"/>
    <w:tmpl w:val="C3B21D34"/>
    <w:lvl w:ilvl="0" w:tplc="B95A4780">
      <w:start w:val="1"/>
      <w:numFmt w:val="upperLetter"/>
      <w:lvlText w:val="%1)"/>
      <w:lvlJc w:val="left"/>
      <w:pPr>
        <w:ind w:left="360" w:hanging="360"/>
      </w:pPr>
      <w:rPr>
        <w:rFonts w:hint="default"/>
        <w:b/>
        <w:sz w:val="24"/>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574F2CC5"/>
    <w:multiLevelType w:val="hybridMultilevel"/>
    <w:tmpl w:val="8B3ADBE8"/>
    <w:lvl w:ilvl="0" w:tplc="D7824786">
      <w:start w:val="1"/>
      <w:numFmt w:val="upperLetter"/>
      <w:lvlText w:val="%1."/>
      <w:lvlJc w:val="left"/>
      <w:pPr>
        <w:tabs>
          <w:tab w:val="num" w:pos="720"/>
        </w:tabs>
        <w:ind w:left="720" w:hanging="360"/>
      </w:pPr>
    </w:lvl>
    <w:lvl w:ilvl="1" w:tplc="6390F2C2">
      <w:start w:val="1"/>
      <w:numFmt w:val="lowerRoman"/>
      <w:lvlText w:val="%2."/>
      <w:lvlJc w:val="right"/>
      <w:pPr>
        <w:tabs>
          <w:tab w:val="num" w:pos="1440"/>
        </w:tabs>
        <w:ind w:left="1440" w:hanging="360"/>
      </w:pPr>
    </w:lvl>
    <w:lvl w:ilvl="2" w:tplc="7ECA725A" w:tentative="1">
      <w:start w:val="1"/>
      <w:numFmt w:val="upperLetter"/>
      <w:lvlText w:val="%3."/>
      <w:lvlJc w:val="left"/>
      <w:pPr>
        <w:tabs>
          <w:tab w:val="num" w:pos="2160"/>
        </w:tabs>
        <w:ind w:left="2160" w:hanging="360"/>
      </w:pPr>
    </w:lvl>
    <w:lvl w:ilvl="3" w:tplc="50ECF76A" w:tentative="1">
      <w:start w:val="1"/>
      <w:numFmt w:val="upperLetter"/>
      <w:lvlText w:val="%4."/>
      <w:lvlJc w:val="left"/>
      <w:pPr>
        <w:tabs>
          <w:tab w:val="num" w:pos="2880"/>
        </w:tabs>
        <w:ind w:left="2880" w:hanging="360"/>
      </w:pPr>
    </w:lvl>
    <w:lvl w:ilvl="4" w:tplc="34CE0A78" w:tentative="1">
      <w:start w:val="1"/>
      <w:numFmt w:val="upperLetter"/>
      <w:lvlText w:val="%5."/>
      <w:lvlJc w:val="left"/>
      <w:pPr>
        <w:tabs>
          <w:tab w:val="num" w:pos="3600"/>
        </w:tabs>
        <w:ind w:left="3600" w:hanging="360"/>
      </w:pPr>
    </w:lvl>
    <w:lvl w:ilvl="5" w:tplc="E5D23198" w:tentative="1">
      <w:start w:val="1"/>
      <w:numFmt w:val="upperLetter"/>
      <w:lvlText w:val="%6."/>
      <w:lvlJc w:val="left"/>
      <w:pPr>
        <w:tabs>
          <w:tab w:val="num" w:pos="4320"/>
        </w:tabs>
        <w:ind w:left="4320" w:hanging="360"/>
      </w:pPr>
    </w:lvl>
    <w:lvl w:ilvl="6" w:tplc="1D2203C2" w:tentative="1">
      <w:start w:val="1"/>
      <w:numFmt w:val="upperLetter"/>
      <w:lvlText w:val="%7."/>
      <w:lvlJc w:val="left"/>
      <w:pPr>
        <w:tabs>
          <w:tab w:val="num" w:pos="5040"/>
        </w:tabs>
        <w:ind w:left="5040" w:hanging="360"/>
      </w:pPr>
    </w:lvl>
    <w:lvl w:ilvl="7" w:tplc="77CE8F1A" w:tentative="1">
      <w:start w:val="1"/>
      <w:numFmt w:val="upperLetter"/>
      <w:lvlText w:val="%8."/>
      <w:lvlJc w:val="left"/>
      <w:pPr>
        <w:tabs>
          <w:tab w:val="num" w:pos="5760"/>
        </w:tabs>
        <w:ind w:left="5760" w:hanging="360"/>
      </w:pPr>
    </w:lvl>
    <w:lvl w:ilvl="8" w:tplc="5216A342" w:tentative="1">
      <w:start w:val="1"/>
      <w:numFmt w:val="upperLetter"/>
      <w:lvlText w:val="%9."/>
      <w:lvlJc w:val="left"/>
      <w:pPr>
        <w:tabs>
          <w:tab w:val="num" w:pos="6480"/>
        </w:tabs>
        <w:ind w:left="6480" w:hanging="360"/>
      </w:pPr>
    </w:lvl>
  </w:abstractNum>
  <w:abstractNum w:abstractNumId="32" w15:restartNumberingAfterBreak="0">
    <w:nsid w:val="58E62BA1"/>
    <w:multiLevelType w:val="hybridMultilevel"/>
    <w:tmpl w:val="3902815A"/>
    <w:lvl w:ilvl="0" w:tplc="B95A4780">
      <w:start w:val="1"/>
      <w:numFmt w:val="upperLetter"/>
      <w:lvlText w:val="%1)"/>
      <w:lvlJc w:val="left"/>
      <w:pPr>
        <w:tabs>
          <w:tab w:val="num" w:pos="360"/>
        </w:tabs>
        <w:ind w:left="360" w:hanging="360"/>
      </w:pPr>
      <w:rPr>
        <w:rFonts w:hint="default"/>
        <w:b/>
        <w:sz w:val="24"/>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3" w15:restartNumberingAfterBreak="0">
    <w:nsid w:val="5AD27F81"/>
    <w:multiLevelType w:val="hybridMultilevel"/>
    <w:tmpl w:val="7246796C"/>
    <w:lvl w:ilvl="0" w:tplc="B4FE170C">
      <w:start w:val="1"/>
      <w:numFmt w:val="bullet"/>
      <w:lvlText w:val="•"/>
      <w:lvlJc w:val="left"/>
      <w:pPr>
        <w:tabs>
          <w:tab w:val="num" w:pos="720"/>
        </w:tabs>
        <w:ind w:left="720" w:hanging="360"/>
      </w:pPr>
      <w:rPr>
        <w:rFonts w:ascii="Arial" w:hAnsi="Arial" w:hint="default"/>
      </w:rPr>
    </w:lvl>
    <w:lvl w:ilvl="1" w:tplc="77D0F6D0" w:tentative="1">
      <w:start w:val="1"/>
      <w:numFmt w:val="bullet"/>
      <w:lvlText w:val="•"/>
      <w:lvlJc w:val="left"/>
      <w:pPr>
        <w:tabs>
          <w:tab w:val="num" w:pos="1440"/>
        </w:tabs>
        <w:ind w:left="1440" w:hanging="360"/>
      </w:pPr>
      <w:rPr>
        <w:rFonts w:ascii="Arial" w:hAnsi="Arial" w:hint="default"/>
      </w:rPr>
    </w:lvl>
    <w:lvl w:ilvl="2" w:tplc="1A0233C6" w:tentative="1">
      <w:start w:val="1"/>
      <w:numFmt w:val="bullet"/>
      <w:lvlText w:val="•"/>
      <w:lvlJc w:val="left"/>
      <w:pPr>
        <w:tabs>
          <w:tab w:val="num" w:pos="2160"/>
        </w:tabs>
        <w:ind w:left="2160" w:hanging="360"/>
      </w:pPr>
      <w:rPr>
        <w:rFonts w:ascii="Arial" w:hAnsi="Arial" w:hint="default"/>
      </w:rPr>
    </w:lvl>
    <w:lvl w:ilvl="3" w:tplc="AF0A7DF2" w:tentative="1">
      <w:start w:val="1"/>
      <w:numFmt w:val="bullet"/>
      <w:lvlText w:val="•"/>
      <w:lvlJc w:val="left"/>
      <w:pPr>
        <w:tabs>
          <w:tab w:val="num" w:pos="2880"/>
        </w:tabs>
        <w:ind w:left="2880" w:hanging="360"/>
      </w:pPr>
      <w:rPr>
        <w:rFonts w:ascii="Arial" w:hAnsi="Arial" w:hint="default"/>
      </w:rPr>
    </w:lvl>
    <w:lvl w:ilvl="4" w:tplc="4E2A334A" w:tentative="1">
      <w:start w:val="1"/>
      <w:numFmt w:val="bullet"/>
      <w:lvlText w:val="•"/>
      <w:lvlJc w:val="left"/>
      <w:pPr>
        <w:tabs>
          <w:tab w:val="num" w:pos="3600"/>
        </w:tabs>
        <w:ind w:left="3600" w:hanging="360"/>
      </w:pPr>
      <w:rPr>
        <w:rFonts w:ascii="Arial" w:hAnsi="Arial" w:hint="default"/>
      </w:rPr>
    </w:lvl>
    <w:lvl w:ilvl="5" w:tplc="18920B36" w:tentative="1">
      <w:start w:val="1"/>
      <w:numFmt w:val="bullet"/>
      <w:lvlText w:val="•"/>
      <w:lvlJc w:val="left"/>
      <w:pPr>
        <w:tabs>
          <w:tab w:val="num" w:pos="4320"/>
        </w:tabs>
        <w:ind w:left="4320" w:hanging="360"/>
      </w:pPr>
      <w:rPr>
        <w:rFonts w:ascii="Arial" w:hAnsi="Arial" w:hint="default"/>
      </w:rPr>
    </w:lvl>
    <w:lvl w:ilvl="6" w:tplc="8FBCAFB6" w:tentative="1">
      <w:start w:val="1"/>
      <w:numFmt w:val="bullet"/>
      <w:lvlText w:val="•"/>
      <w:lvlJc w:val="left"/>
      <w:pPr>
        <w:tabs>
          <w:tab w:val="num" w:pos="5040"/>
        </w:tabs>
        <w:ind w:left="5040" w:hanging="360"/>
      </w:pPr>
      <w:rPr>
        <w:rFonts w:ascii="Arial" w:hAnsi="Arial" w:hint="default"/>
      </w:rPr>
    </w:lvl>
    <w:lvl w:ilvl="7" w:tplc="51D6E382" w:tentative="1">
      <w:start w:val="1"/>
      <w:numFmt w:val="bullet"/>
      <w:lvlText w:val="•"/>
      <w:lvlJc w:val="left"/>
      <w:pPr>
        <w:tabs>
          <w:tab w:val="num" w:pos="5760"/>
        </w:tabs>
        <w:ind w:left="5760" w:hanging="360"/>
      </w:pPr>
      <w:rPr>
        <w:rFonts w:ascii="Arial" w:hAnsi="Arial" w:hint="default"/>
      </w:rPr>
    </w:lvl>
    <w:lvl w:ilvl="8" w:tplc="A510E7F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4052CF"/>
    <w:multiLevelType w:val="hybridMultilevel"/>
    <w:tmpl w:val="07B85E0A"/>
    <w:lvl w:ilvl="0" w:tplc="1FAA0D9E">
      <w:start w:val="1"/>
      <w:numFmt w:val="upperLetter"/>
      <w:lvlText w:val="%1."/>
      <w:lvlJc w:val="left"/>
      <w:pPr>
        <w:tabs>
          <w:tab w:val="num" w:pos="720"/>
        </w:tabs>
        <w:ind w:left="720" w:hanging="360"/>
      </w:pPr>
    </w:lvl>
    <w:lvl w:ilvl="1" w:tplc="B7DACC92" w:tentative="1">
      <w:start w:val="1"/>
      <w:numFmt w:val="upperLetter"/>
      <w:lvlText w:val="%2."/>
      <w:lvlJc w:val="left"/>
      <w:pPr>
        <w:tabs>
          <w:tab w:val="num" w:pos="1440"/>
        </w:tabs>
        <w:ind w:left="1440" w:hanging="360"/>
      </w:pPr>
    </w:lvl>
    <w:lvl w:ilvl="2" w:tplc="800CEA56" w:tentative="1">
      <w:start w:val="1"/>
      <w:numFmt w:val="upperLetter"/>
      <w:lvlText w:val="%3."/>
      <w:lvlJc w:val="left"/>
      <w:pPr>
        <w:tabs>
          <w:tab w:val="num" w:pos="2160"/>
        </w:tabs>
        <w:ind w:left="2160" w:hanging="360"/>
      </w:pPr>
    </w:lvl>
    <w:lvl w:ilvl="3" w:tplc="6478B656" w:tentative="1">
      <w:start w:val="1"/>
      <w:numFmt w:val="upperLetter"/>
      <w:lvlText w:val="%4."/>
      <w:lvlJc w:val="left"/>
      <w:pPr>
        <w:tabs>
          <w:tab w:val="num" w:pos="2880"/>
        </w:tabs>
        <w:ind w:left="2880" w:hanging="360"/>
      </w:pPr>
    </w:lvl>
    <w:lvl w:ilvl="4" w:tplc="9D380534" w:tentative="1">
      <w:start w:val="1"/>
      <w:numFmt w:val="upperLetter"/>
      <w:lvlText w:val="%5."/>
      <w:lvlJc w:val="left"/>
      <w:pPr>
        <w:tabs>
          <w:tab w:val="num" w:pos="3600"/>
        </w:tabs>
        <w:ind w:left="3600" w:hanging="360"/>
      </w:pPr>
    </w:lvl>
    <w:lvl w:ilvl="5" w:tplc="D6946564" w:tentative="1">
      <w:start w:val="1"/>
      <w:numFmt w:val="upperLetter"/>
      <w:lvlText w:val="%6."/>
      <w:lvlJc w:val="left"/>
      <w:pPr>
        <w:tabs>
          <w:tab w:val="num" w:pos="4320"/>
        </w:tabs>
        <w:ind w:left="4320" w:hanging="360"/>
      </w:pPr>
    </w:lvl>
    <w:lvl w:ilvl="6" w:tplc="47E48552" w:tentative="1">
      <w:start w:val="1"/>
      <w:numFmt w:val="upperLetter"/>
      <w:lvlText w:val="%7."/>
      <w:lvlJc w:val="left"/>
      <w:pPr>
        <w:tabs>
          <w:tab w:val="num" w:pos="5040"/>
        </w:tabs>
        <w:ind w:left="5040" w:hanging="360"/>
      </w:pPr>
    </w:lvl>
    <w:lvl w:ilvl="7" w:tplc="0C964A78" w:tentative="1">
      <w:start w:val="1"/>
      <w:numFmt w:val="upperLetter"/>
      <w:lvlText w:val="%8."/>
      <w:lvlJc w:val="left"/>
      <w:pPr>
        <w:tabs>
          <w:tab w:val="num" w:pos="5760"/>
        </w:tabs>
        <w:ind w:left="5760" w:hanging="360"/>
      </w:pPr>
    </w:lvl>
    <w:lvl w:ilvl="8" w:tplc="31AAD770" w:tentative="1">
      <w:start w:val="1"/>
      <w:numFmt w:val="upperLetter"/>
      <w:lvlText w:val="%9."/>
      <w:lvlJc w:val="left"/>
      <w:pPr>
        <w:tabs>
          <w:tab w:val="num" w:pos="6480"/>
        </w:tabs>
        <w:ind w:left="6480" w:hanging="360"/>
      </w:pPr>
    </w:lvl>
  </w:abstractNum>
  <w:abstractNum w:abstractNumId="35" w15:restartNumberingAfterBreak="0">
    <w:nsid w:val="5C480DCC"/>
    <w:multiLevelType w:val="hybridMultilevel"/>
    <w:tmpl w:val="056A2FD0"/>
    <w:lvl w:ilvl="0" w:tplc="B93E30AA">
      <w:start w:val="1"/>
      <w:numFmt w:val="upperLetter"/>
      <w:lvlText w:val="%1)"/>
      <w:lvlJc w:val="left"/>
      <w:pPr>
        <w:ind w:left="360" w:hanging="360"/>
      </w:pPr>
      <w:rPr>
        <w:rFonts w:hint="default"/>
        <w:b/>
        <w:sz w:val="22"/>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5C7674B6"/>
    <w:multiLevelType w:val="hybridMultilevel"/>
    <w:tmpl w:val="9C085EB4"/>
    <w:lvl w:ilvl="0" w:tplc="7B62DD52">
      <w:start w:val="4"/>
      <w:numFmt w:val="upperLetter"/>
      <w:lvlText w:val="%1."/>
      <w:lvlJc w:val="left"/>
      <w:pPr>
        <w:tabs>
          <w:tab w:val="num" w:pos="720"/>
        </w:tabs>
        <w:ind w:left="720" w:hanging="360"/>
      </w:pPr>
    </w:lvl>
    <w:lvl w:ilvl="1" w:tplc="17ACA18C" w:tentative="1">
      <w:start w:val="1"/>
      <w:numFmt w:val="upperLetter"/>
      <w:lvlText w:val="%2."/>
      <w:lvlJc w:val="left"/>
      <w:pPr>
        <w:tabs>
          <w:tab w:val="num" w:pos="1440"/>
        </w:tabs>
        <w:ind w:left="1440" w:hanging="360"/>
      </w:pPr>
    </w:lvl>
    <w:lvl w:ilvl="2" w:tplc="F2065972" w:tentative="1">
      <w:start w:val="1"/>
      <w:numFmt w:val="upperLetter"/>
      <w:lvlText w:val="%3."/>
      <w:lvlJc w:val="left"/>
      <w:pPr>
        <w:tabs>
          <w:tab w:val="num" w:pos="2160"/>
        </w:tabs>
        <w:ind w:left="2160" w:hanging="360"/>
      </w:pPr>
    </w:lvl>
    <w:lvl w:ilvl="3" w:tplc="C68C81B8" w:tentative="1">
      <w:start w:val="1"/>
      <w:numFmt w:val="upperLetter"/>
      <w:lvlText w:val="%4."/>
      <w:lvlJc w:val="left"/>
      <w:pPr>
        <w:tabs>
          <w:tab w:val="num" w:pos="2880"/>
        </w:tabs>
        <w:ind w:left="2880" w:hanging="360"/>
      </w:pPr>
    </w:lvl>
    <w:lvl w:ilvl="4" w:tplc="18B66232" w:tentative="1">
      <w:start w:val="1"/>
      <w:numFmt w:val="upperLetter"/>
      <w:lvlText w:val="%5."/>
      <w:lvlJc w:val="left"/>
      <w:pPr>
        <w:tabs>
          <w:tab w:val="num" w:pos="3600"/>
        </w:tabs>
        <w:ind w:left="3600" w:hanging="360"/>
      </w:pPr>
    </w:lvl>
    <w:lvl w:ilvl="5" w:tplc="8488B484" w:tentative="1">
      <w:start w:val="1"/>
      <w:numFmt w:val="upperLetter"/>
      <w:lvlText w:val="%6."/>
      <w:lvlJc w:val="left"/>
      <w:pPr>
        <w:tabs>
          <w:tab w:val="num" w:pos="4320"/>
        </w:tabs>
        <w:ind w:left="4320" w:hanging="360"/>
      </w:pPr>
    </w:lvl>
    <w:lvl w:ilvl="6" w:tplc="E2B01734" w:tentative="1">
      <w:start w:val="1"/>
      <w:numFmt w:val="upperLetter"/>
      <w:lvlText w:val="%7."/>
      <w:lvlJc w:val="left"/>
      <w:pPr>
        <w:tabs>
          <w:tab w:val="num" w:pos="5040"/>
        </w:tabs>
        <w:ind w:left="5040" w:hanging="360"/>
      </w:pPr>
    </w:lvl>
    <w:lvl w:ilvl="7" w:tplc="716A4B12" w:tentative="1">
      <w:start w:val="1"/>
      <w:numFmt w:val="upperLetter"/>
      <w:lvlText w:val="%8."/>
      <w:lvlJc w:val="left"/>
      <w:pPr>
        <w:tabs>
          <w:tab w:val="num" w:pos="5760"/>
        </w:tabs>
        <w:ind w:left="5760" w:hanging="360"/>
      </w:pPr>
    </w:lvl>
    <w:lvl w:ilvl="8" w:tplc="7B54D842" w:tentative="1">
      <w:start w:val="1"/>
      <w:numFmt w:val="upperLetter"/>
      <w:lvlText w:val="%9."/>
      <w:lvlJc w:val="left"/>
      <w:pPr>
        <w:tabs>
          <w:tab w:val="num" w:pos="6480"/>
        </w:tabs>
        <w:ind w:left="6480" w:hanging="360"/>
      </w:pPr>
    </w:lvl>
  </w:abstractNum>
  <w:abstractNum w:abstractNumId="37" w15:restartNumberingAfterBreak="0">
    <w:nsid w:val="5C876087"/>
    <w:multiLevelType w:val="hybridMultilevel"/>
    <w:tmpl w:val="CF769860"/>
    <w:lvl w:ilvl="0" w:tplc="B93E30AA">
      <w:start w:val="1"/>
      <w:numFmt w:val="upperLetter"/>
      <w:lvlText w:val="%1)"/>
      <w:lvlJc w:val="left"/>
      <w:pPr>
        <w:tabs>
          <w:tab w:val="num" w:pos="360"/>
        </w:tabs>
        <w:ind w:left="360" w:hanging="360"/>
      </w:pPr>
      <w:rPr>
        <w:rFonts w:hint="default"/>
        <w:b/>
        <w:sz w:val="22"/>
        <w:szCs w:val="28"/>
      </w:rPr>
    </w:lvl>
    <w:lvl w:ilvl="1" w:tplc="FFFFFFFF">
      <w:start w:val="1"/>
      <w:numFmt w:val="upperLetter"/>
      <w:lvlText w:val="%2)"/>
      <w:lvlJc w:val="left"/>
      <w:pPr>
        <w:ind w:left="1080" w:hanging="360"/>
      </w:pPr>
      <w:rPr>
        <w:rFonts w:hint="default"/>
        <w:b/>
        <w:sz w:val="24"/>
        <w:szCs w:val="28"/>
      </w:r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8" w15:restartNumberingAfterBreak="0">
    <w:nsid w:val="620E6D31"/>
    <w:multiLevelType w:val="hybridMultilevel"/>
    <w:tmpl w:val="A7DA0AEE"/>
    <w:lvl w:ilvl="0" w:tplc="FFFFFFFF">
      <w:start w:val="1"/>
      <w:numFmt w:val="upperLetter"/>
      <w:lvlText w:val="%1)"/>
      <w:lvlJc w:val="left"/>
      <w:pPr>
        <w:ind w:left="360" w:hanging="360"/>
      </w:pPr>
      <w:rPr>
        <w:rFonts w:hint="default"/>
        <w:b/>
        <w:sz w:val="22"/>
        <w:szCs w:val="28"/>
      </w:rPr>
    </w:lvl>
    <w:lvl w:ilvl="1" w:tplc="440A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BA5968"/>
    <w:multiLevelType w:val="hybridMultilevel"/>
    <w:tmpl w:val="53A8B854"/>
    <w:lvl w:ilvl="0" w:tplc="FCF86440">
      <w:start w:val="1"/>
      <w:numFmt w:val="bullet"/>
      <w:lvlText w:val="•"/>
      <w:lvlJc w:val="left"/>
      <w:pPr>
        <w:tabs>
          <w:tab w:val="num" w:pos="720"/>
        </w:tabs>
        <w:ind w:left="720" w:hanging="360"/>
      </w:pPr>
      <w:rPr>
        <w:rFonts w:ascii="Arial" w:hAnsi="Arial" w:hint="default"/>
      </w:rPr>
    </w:lvl>
    <w:lvl w:ilvl="1" w:tplc="6E88DABE" w:tentative="1">
      <w:start w:val="1"/>
      <w:numFmt w:val="bullet"/>
      <w:lvlText w:val="•"/>
      <w:lvlJc w:val="left"/>
      <w:pPr>
        <w:tabs>
          <w:tab w:val="num" w:pos="1440"/>
        </w:tabs>
        <w:ind w:left="1440" w:hanging="360"/>
      </w:pPr>
      <w:rPr>
        <w:rFonts w:ascii="Arial" w:hAnsi="Arial" w:hint="default"/>
      </w:rPr>
    </w:lvl>
    <w:lvl w:ilvl="2" w:tplc="68BA2A36" w:tentative="1">
      <w:start w:val="1"/>
      <w:numFmt w:val="bullet"/>
      <w:lvlText w:val="•"/>
      <w:lvlJc w:val="left"/>
      <w:pPr>
        <w:tabs>
          <w:tab w:val="num" w:pos="2160"/>
        </w:tabs>
        <w:ind w:left="2160" w:hanging="360"/>
      </w:pPr>
      <w:rPr>
        <w:rFonts w:ascii="Arial" w:hAnsi="Arial" w:hint="default"/>
      </w:rPr>
    </w:lvl>
    <w:lvl w:ilvl="3" w:tplc="B9300466" w:tentative="1">
      <w:start w:val="1"/>
      <w:numFmt w:val="bullet"/>
      <w:lvlText w:val="•"/>
      <w:lvlJc w:val="left"/>
      <w:pPr>
        <w:tabs>
          <w:tab w:val="num" w:pos="2880"/>
        </w:tabs>
        <w:ind w:left="2880" w:hanging="360"/>
      </w:pPr>
      <w:rPr>
        <w:rFonts w:ascii="Arial" w:hAnsi="Arial" w:hint="default"/>
      </w:rPr>
    </w:lvl>
    <w:lvl w:ilvl="4" w:tplc="1EC241C6" w:tentative="1">
      <w:start w:val="1"/>
      <w:numFmt w:val="bullet"/>
      <w:lvlText w:val="•"/>
      <w:lvlJc w:val="left"/>
      <w:pPr>
        <w:tabs>
          <w:tab w:val="num" w:pos="3600"/>
        </w:tabs>
        <w:ind w:left="3600" w:hanging="360"/>
      </w:pPr>
      <w:rPr>
        <w:rFonts w:ascii="Arial" w:hAnsi="Arial" w:hint="default"/>
      </w:rPr>
    </w:lvl>
    <w:lvl w:ilvl="5" w:tplc="CDC0BAC4" w:tentative="1">
      <w:start w:val="1"/>
      <w:numFmt w:val="bullet"/>
      <w:lvlText w:val="•"/>
      <w:lvlJc w:val="left"/>
      <w:pPr>
        <w:tabs>
          <w:tab w:val="num" w:pos="4320"/>
        </w:tabs>
        <w:ind w:left="4320" w:hanging="360"/>
      </w:pPr>
      <w:rPr>
        <w:rFonts w:ascii="Arial" w:hAnsi="Arial" w:hint="default"/>
      </w:rPr>
    </w:lvl>
    <w:lvl w:ilvl="6" w:tplc="6D361EF6" w:tentative="1">
      <w:start w:val="1"/>
      <w:numFmt w:val="bullet"/>
      <w:lvlText w:val="•"/>
      <w:lvlJc w:val="left"/>
      <w:pPr>
        <w:tabs>
          <w:tab w:val="num" w:pos="5040"/>
        </w:tabs>
        <w:ind w:left="5040" w:hanging="360"/>
      </w:pPr>
      <w:rPr>
        <w:rFonts w:ascii="Arial" w:hAnsi="Arial" w:hint="default"/>
      </w:rPr>
    </w:lvl>
    <w:lvl w:ilvl="7" w:tplc="3DDCA46E" w:tentative="1">
      <w:start w:val="1"/>
      <w:numFmt w:val="bullet"/>
      <w:lvlText w:val="•"/>
      <w:lvlJc w:val="left"/>
      <w:pPr>
        <w:tabs>
          <w:tab w:val="num" w:pos="5760"/>
        </w:tabs>
        <w:ind w:left="5760" w:hanging="360"/>
      </w:pPr>
      <w:rPr>
        <w:rFonts w:ascii="Arial" w:hAnsi="Arial" w:hint="default"/>
      </w:rPr>
    </w:lvl>
    <w:lvl w:ilvl="8" w:tplc="936E592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136D3F"/>
    <w:multiLevelType w:val="hybridMultilevel"/>
    <w:tmpl w:val="CA3035D6"/>
    <w:lvl w:ilvl="0" w:tplc="A9D04340">
      <w:start w:val="1"/>
      <w:numFmt w:val="bullet"/>
      <w:lvlText w:val="•"/>
      <w:lvlJc w:val="left"/>
      <w:pPr>
        <w:tabs>
          <w:tab w:val="num" w:pos="720"/>
        </w:tabs>
        <w:ind w:left="720" w:hanging="360"/>
      </w:pPr>
      <w:rPr>
        <w:rFonts w:ascii="Arial" w:hAnsi="Arial" w:hint="default"/>
      </w:rPr>
    </w:lvl>
    <w:lvl w:ilvl="1" w:tplc="83167BA0" w:tentative="1">
      <w:start w:val="1"/>
      <w:numFmt w:val="bullet"/>
      <w:lvlText w:val="•"/>
      <w:lvlJc w:val="left"/>
      <w:pPr>
        <w:tabs>
          <w:tab w:val="num" w:pos="1440"/>
        </w:tabs>
        <w:ind w:left="1440" w:hanging="360"/>
      </w:pPr>
      <w:rPr>
        <w:rFonts w:ascii="Arial" w:hAnsi="Arial" w:hint="default"/>
      </w:rPr>
    </w:lvl>
    <w:lvl w:ilvl="2" w:tplc="2098E18C" w:tentative="1">
      <w:start w:val="1"/>
      <w:numFmt w:val="bullet"/>
      <w:lvlText w:val="•"/>
      <w:lvlJc w:val="left"/>
      <w:pPr>
        <w:tabs>
          <w:tab w:val="num" w:pos="2160"/>
        </w:tabs>
        <w:ind w:left="2160" w:hanging="360"/>
      </w:pPr>
      <w:rPr>
        <w:rFonts w:ascii="Arial" w:hAnsi="Arial" w:hint="default"/>
      </w:rPr>
    </w:lvl>
    <w:lvl w:ilvl="3" w:tplc="51B4E95A" w:tentative="1">
      <w:start w:val="1"/>
      <w:numFmt w:val="bullet"/>
      <w:lvlText w:val="•"/>
      <w:lvlJc w:val="left"/>
      <w:pPr>
        <w:tabs>
          <w:tab w:val="num" w:pos="2880"/>
        </w:tabs>
        <w:ind w:left="2880" w:hanging="360"/>
      </w:pPr>
      <w:rPr>
        <w:rFonts w:ascii="Arial" w:hAnsi="Arial" w:hint="default"/>
      </w:rPr>
    </w:lvl>
    <w:lvl w:ilvl="4" w:tplc="C9124B72" w:tentative="1">
      <w:start w:val="1"/>
      <w:numFmt w:val="bullet"/>
      <w:lvlText w:val="•"/>
      <w:lvlJc w:val="left"/>
      <w:pPr>
        <w:tabs>
          <w:tab w:val="num" w:pos="3600"/>
        </w:tabs>
        <w:ind w:left="3600" w:hanging="360"/>
      </w:pPr>
      <w:rPr>
        <w:rFonts w:ascii="Arial" w:hAnsi="Arial" w:hint="default"/>
      </w:rPr>
    </w:lvl>
    <w:lvl w:ilvl="5" w:tplc="AAE6B184" w:tentative="1">
      <w:start w:val="1"/>
      <w:numFmt w:val="bullet"/>
      <w:lvlText w:val="•"/>
      <w:lvlJc w:val="left"/>
      <w:pPr>
        <w:tabs>
          <w:tab w:val="num" w:pos="4320"/>
        </w:tabs>
        <w:ind w:left="4320" w:hanging="360"/>
      </w:pPr>
      <w:rPr>
        <w:rFonts w:ascii="Arial" w:hAnsi="Arial" w:hint="default"/>
      </w:rPr>
    </w:lvl>
    <w:lvl w:ilvl="6" w:tplc="BE8E0048" w:tentative="1">
      <w:start w:val="1"/>
      <w:numFmt w:val="bullet"/>
      <w:lvlText w:val="•"/>
      <w:lvlJc w:val="left"/>
      <w:pPr>
        <w:tabs>
          <w:tab w:val="num" w:pos="5040"/>
        </w:tabs>
        <w:ind w:left="5040" w:hanging="360"/>
      </w:pPr>
      <w:rPr>
        <w:rFonts w:ascii="Arial" w:hAnsi="Arial" w:hint="default"/>
      </w:rPr>
    </w:lvl>
    <w:lvl w:ilvl="7" w:tplc="05A6262E" w:tentative="1">
      <w:start w:val="1"/>
      <w:numFmt w:val="bullet"/>
      <w:lvlText w:val="•"/>
      <w:lvlJc w:val="left"/>
      <w:pPr>
        <w:tabs>
          <w:tab w:val="num" w:pos="5760"/>
        </w:tabs>
        <w:ind w:left="5760" w:hanging="360"/>
      </w:pPr>
      <w:rPr>
        <w:rFonts w:ascii="Arial" w:hAnsi="Arial" w:hint="default"/>
      </w:rPr>
    </w:lvl>
    <w:lvl w:ilvl="8" w:tplc="06A6879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3AC5BF5"/>
    <w:multiLevelType w:val="hybridMultilevel"/>
    <w:tmpl w:val="1DA2304A"/>
    <w:lvl w:ilvl="0" w:tplc="DC6EF06E">
      <w:start w:val="1"/>
      <w:numFmt w:val="upperRoman"/>
      <w:lvlText w:val="%1."/>
      <w:lvlJc w:val="righ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CC86878"/>
    <w:multiLevelType w:val="hybridMultilevel"/>
    <w:tmpl w:val="03F0507E"/>
    <w:lvl w:ilvl="0" w:tplc="6DE2193E">
      <w:start w:val="1"/>
      <w:numFmt w:val="decimal"/>
      <w:lvlText w:val="%1."/>
      <w:lvlJc w:val="left"/>
      <w:pPr>
        <w:tabs>
          <w:tab w:val="num" w:pos="360"/>
        </w:tabs>
        <w:ind w:left="360" w:hanging="360"/>
      </w:pPr>
    </w:lvl>
    <w:lvl w:ilvl="1" w:tplc="9F760FB6" w:tentative="1">
      <w:start w:val="1"/>
      <w:numFmt w:val="decimal"/>
      <w:lvlText w:val="%2."/>
      <w:lvlJc w:val="left"/>
      <w:pPr>
        <w:tabs>
          <w:tab w:val="num" w:pos="1080"/>
        </w:tabs>
        <w:ind w:left="1080" w:hanging="360"/>
      </w:pPr>
    </w:lvl>
    <w:lvl w:ilvl="2" w:tplc="1F3EED1A" w:tentative="1">
      <w:start w:val="1"/>
      <w:numFmt w:val="decimal"/>
      <w:lvlText w:val="%3."/>
      <w:lvlJc w:val="left"/>
      <w:pPr>
        <w:tabs>
          <w:tab w:val="num" w:pos="1800"/>
        </w:tabs>
        <w:ind w:left="1800" w:hanging="360"/>
      </w:pPr>
    </w:lvl>
    <w:lvl w:ilvl="3" w:tplc="89D2A422" w:tentative="1">
      <w:start w:val="1"/>
      <w:numFmt w:val="decimal"/>
      <w:lvlText w:val="%4."/>
      <w:lvlJc w:val="left"/>
      <w:pPr>
        <w:tabs>
          <w:tab w:val="num" w:pos="2520"/>
        </w:tabs>
        <w:ind w:left="2520" w:hanging="360"/>
      </w:pPr>
    </w:lvl>
    <w:lvl w:ilvl="4" w:tplc="3ADC976C" w:tentative="1">
      <w:start w:val="1"/>
      <w:numFmt w:val="decimal"/>
      <w:lvlText w:val="%5."/>
      <w:lvlJc w:val="left"/>
      <w:pPr>
        <w:tabs>
          <w:tab w:val="num" w:pos="3240"/>
        </w:tabs>
        <w:ind w:left="3240" w:hanging="360"/>
      </w:pPr>
    </w:lvl>
    <w:lvl w:ilvl="5" w:tplc="860C03B4" w:tentative="1">
      <w:start w:val="1"/>
      <w:numFmt w:val="decimal"/>
      <w:lvlText w:val="%6."/>
      <w:lvlJc w:val="left"/>
      <w:pPr>
        <w:tabs>
          <w:tab w:val="num" w:pos="3960"/>
        </w:tabs>
        <w:ind w:left="3960" w:hanging="360"/>
      </w:pPr>
    </w:lvl>
    <w:lvl w:ilvl="6" w:tplc="4B068400" w:tentative="1">
      <w:start w:val="1"/>
      <w:numFmt w:val="decimal"/>
      <w:lvlText w:val="%7."/>
      <w:lvlJc w:val="left"/>
      <w:pPr>
        <w:tabs>
          <w:tab w:val="num" w:pos="4680"/>
        </w:tabs>
        <w:ind w:left="4680" w:hanging="360"/>
      </w:pPr>
    </w:lvl>
    <w:lvl w:ilvl="7" w:tplc="6338CD4C" w:tentative="1">
      <w:start w:val="1"/>
      <w:numFmt w:val="decimal"/>
      <w:lvlText w:val="%8."/>
      <w:lvlJc w:val="left"/>
      <w:pPr>
        <w:tabs>
          <w:tab w:val="num" w:pos="5400"/>
        </w:tabs>
        <w:ind w:left="5400" w:hanging="360"/>
      </w:pPr>
    </w:lvl>
    <w:lvl w:ilvl="8" w:tplc="608C682A" w:tentative="1">
      <w:start w:val="1"/>
      <w:numFmt w:val="decimal"/>
      <w:lvlText w:val="%9."/>
      <w:lvlJc w:val="left"/>
      <w:pPr>
        <w:tabs>
          <w:tab w:val="num" w:pos="6120"/>
        </w:tabs>
        <w:ind w:left="6120" w:hanging="360"/>
      </w:pPr>
    </w:lvl>
  </w:abstractNum>
  <w:abstractNum w:abstractNumId="43" w15:restartNumberingAfterBreak="0">
    <w:nsid w:val="7FDF59FF"/>
    <w:multiLevelType w:val="hybridMultilevel"/>
    <w:tmpl w:val="C0FACA74"/>
    <w:lvl w:ilvl="0" w:tplc="56C40FF4">
      <w:start w:val="1"/>
      <w:numFmt w:val="lowerLetter"/>
      <w:lvlText w:val="%1)"/>
      <w:lvlJc w:val="left"/>
      <w:pPr>
        <w:tabs>
          <w:tab w:val="num" w:pos="360"/>
        </w:tabs>
        <w:ind w:left="360" w:hanging="360"/>
      </w:pPr>
    </w:lvl>
    <w:lvl w:ilvl="1" w:tplc="4FAE3CF6" w:tentative="1">
      <w:start w:val="1"/>
      <w:numFmt w:val="lowerLetter"/>
      <w:lvlText w:val="%2)"/>
      <w:lvlJc w:val="left"/>
      <w:pPr>
        <w:tabs>
          <w:tab w:val="num" w:pos="1080"/>
        </w:tabs>
        <w:ind w:left="1080" w:hanging="360"/>
      </w:pPr>
    </w:lvl>
    <w:lvl w:ilvl="2" w:tplc="F7869296" w:tentative="1">
      <w:start w:val="1"/>
      <w:numFmt w:val="lowerLetter"/>
      <w:lvlText w:val="%3)"/>
      <w:lvlJc w:val="left"/>
      <w:pPr>
        <w:tabs>
          <w:tab w:val="num" w:pos="1800"/>
        </w:tabs>
        <w:ind w:left="1800" w:hanging="360"/>
      </w:pPr>
    </w:lvl>
    <w:lvl w:ilvl="3" w:tplc="E91093B8" w:tentative="1">
      <w:start w:val="1"/>
      <w:numFmt w:val="lowerLetter"/>
      <w:lvlText w:val="%4)"/>
      <w:lvlJc w:val="left"/>
      <w:pPr>
        <w:tabs>
          <w:tab w:val="num" w:pos="2520"/>
        </w:tabs>
        <w:ind w:left="2520" w:hanging="360"/>
      </w:pPr>
    </w:lvl>
    <w:lvl w:ilvl="4" w:tplc="A5505F86" w:tentative="1">
      <w:start w:val="1"/>
      <w:numFmt w:val="lowerLetter"/>
      <w:lvlText w:val="%5)"/>
      <w:lvlJc w:val="left"/>
      <w:pPr>
        <w:tabs>
          <w:tab w:val="num" w:pos="3240"/>
        </w:tabs>
        <w:ind w:left="3240" w:hanging="360"/>
      </w:pPr>
    </w:lvl>
    <w:lvl w:ilvl="5" w:tplc="25FEE88C" w:tentative="1">
      <w:start w:val="1"/>
      <w:numFmt w:val="lowerLetter"/>
      <w:lvlText w:val="%6)"/>
      <w:lvlJc w:val="left"/>
      <w:pPr>
        <w:tabs>
          <w:tab w:val="num" w:pos="3960"/>
        </w:tabs>
        <w:ind w:left="3960" w:hanging="360"/>
      </w:pPr>
    </w:lvl>
    <w:lvl w:ilvl="6" w:tplc="EF5E8B64" w:tentative="1">
      <w:start w:val="1"/>
      <w:numFmt w:val="lowerLetter"/>
      <w:lvlText w:val="%7)"/>
      <w:lvlJc w:val="left"/>
      <w:pPr>
        <w:tabs>
          <w:tab w:val="num" w:pos="4680"/>
        </w:tabs>
        <w:ind w:left="4680" w:hanging="360"/>
      </w:pPr>
    </w:lvl>
    <w:lvl w:ilvl="7" w:tplc="FDCABE18" w:tentative="1">
      <w:start w:val="1"/>
      <w:numFmt w:val="lowerLetter"/>
      <w:lvlText w:val="%8)"/>
      <w:lvlJc w:val="left"/>
      <w:pPr>
        <w:tabs>
          <w:tab w:val="num" w:pos="5400"/>
        </w:tabs>
        <w:ind w:left="5400" w:hanging="360"/>
      </w:pPr>
    </w:lvl>
    <w:lvl w:ilvl="8" w:tplc="58AC4970" w:tentative="1">
      <w:start w:val="1"/>
      <w:numFmt w:val="lowerLetter"/>
      <w:lvlText w:val="%9)"/>
      <w:lvlJc w:val="left"/>
      <w:pPr>
        <w:tabs>
          <w:tab w:val="num" w:pos="6120"/>
        </w:tabs>
        <w:ind w:left="6120" w:hanging="360"/>
      </w:pPr>
    </w:lvl>
  </w:abstractNum>
  <w:num w:numId="1" w16cid:durableId="1412459367">
    <w:abstractNumId w:val="41"/>
  </w:num>
  <w:num w:numId="2" w16cid:durableId="509832118">
    <w:abstractNumId w:val="19"/>
  </w:num>
  <w:num w:numId="3" w16cid:durableId="52697206">
    <w:abstractNumId w:val="5"/>
  </w:num>
  <w:num w:numId="4" w16cid:durableId="1494222559">
    <w:abstractNumId w:val="27"/>
  </w:num>
  <w:num w:numId="5" w16cid:durableId="1035352276">
    <w:abstractNumId w:val="14"/>
  </w:num>
  <w:num w:numId="6" w16cid:durableId="1889299141">
    <w:abstractNumId w:val="35"/>
  </w:num>
  <w:num w:numId="7" w16cid:durableId="907493502">
    <w:abstractNumId w:val="38"/>
  </w:num>
  <w:num w:numId="8" w16cid:durableId="956910926">
    <w:abstractNumId w:val="9"/>
  </w:num>
  <w:num w:numId="9" w16cid:durableId="636451713">
    <w:abstractNumId w:val="23"/>
  </w:num>
  <w:num w:numId="10" w16cid:durableId="102967889">
    <w:abstractNumId w:val="13"/>
  </w:num>
  <w:num w:numId="11" w16cid:durableId="513157253">
    <w:abstractNumId w:val="42"/>
  </w:num>
  <w:num w:numId="12" w16cid:durableId="1048458883">
    <w:abstractNumId w:val="16"/>
  </w:num>
  <w:num w:numId="13" w16cid:durableId="1899978733">
    <w:abstractNumId w:val="17"/>
  </w:num>
  <w:num w:numId="14" w16cid:durableId="1741518535">
    <w:abstractNumId w:val="18"/>
  </w:num>
  <w:num w:numId="15" w16cid:durableId="2072776514">
    <w:abstractNumId w:val="32"/>
  </w:num>
  <w:num w:numId="16" w16cid:durableId="844976690">
    <w:abstractNumId w:val="0"/>
  </w:num>
  <w:num w:numId="17" w16cid:durableId="1982728205">
    <w:abstractNumId w:val="12"/>
  </w:num>
  <w:num w:numId="18" w16cid:durableId="54203285">
    <w:abstractNumId w:val="6"/>
  </w:num>
  <w:num w:numId="19" w16cid:durableId="1734348776">
    <w:abstractNumId w:val="33"/>
  </w:num>
  <w:num w:numId="20" w16cid:durableId="2100441416">
    <w:abstractNumId w:val="40"/>
  </w:num>
  <w:num w:numId="21" w16cid:durableId="1206601111">
    <w:abstractNumId w:val="20"/>
  </w:num>
  <w:num w:numId="22" w16cid:durableId="2084835140">
    <w:abstractNumId w:val="15"/>
  </w:num>
  <w:num w:numId="23" w16cid:durableId="1741515411">
    <w:abstractNumId w:val="34"/>
  </w:num>
  <w:num w:numId="24" w16cid:durableId="429354738">
    <w:abstractNumId w:val="29"/>
  </w:num>
  <w:num w:numId="25" w16cid:durableId="495461676">
    <w:abstractNumId w:val="8"/>
  </w:num>
  <w:num w:numId="26" w16cid:durableId="1848060893">
    <w:abstractNumId w:val="22"/>
  </w:num>
  <w:num w:numId="27" w16cid:durableId="2061437944">
    <w:abstractNumId w:val="2"/>
  </w:num>
  <w:num w:numId="28" w16cid:durableId="520902860">
    <w:abstractNumId w:val="28"/>
  </w:num>
  <w:num w:numId="29" w16cid:durableId="1487667809">
    <w:abstractNumId w:val="24"/>
  </w:num>
  <w:num w:numId="30" w16cid:durableId="383649430">
    <w:abstractNumId w:val="31"/>
  </w:num>
  <w:num w:numId="31" w16cid:durableId="1712535868">
    <w:abstractNumId w:val="36"/>
  </w:num>
  <w:num w:numId="32" w16cid:durableId="260259782">
    <w:abstractNumId w:val="25"/>
  </w:num>
  <w:num w:numId="33" w16cid:durableId="2108190212">
    <w:abstractNumId w:val="30"/>
  </w:num>
  <w:num w:numId="34" w16cid:durableId="766079799">
    <w:abstractNumId w:val="4"/>
  </w:num>
  <w:num w:numId="35" w16cid:durableId="1446195108">
    <w:abstractNumId w:val="10"/>
  </w:num>
  <w:num w:numId="36" w16cid:durableId="15146095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8400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5135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9306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3809959">
    <w:abstractNumId w:val="7"/>
  </w:num>
  <w:num w:numId="41" w16cid:durableId="1328240759">
    <w:abstractNumId w:val="21"/>
  </w:num>
  <w:num w:numId="42" w16cid:durableId="1193225964">
    <w:abstractNumId w:val="11"/>
  </w:num>
  <w:num w:numId="43" w16cid:durableId="1880386769">
    <w:abstractNumId w:val="37"/>
  </w:num>
  <w:num w:numId="44" w16cid:durableId="2035571334">
    <w:abstractNumId w:val="39"/>
  </w:num>
  <w:num w:numId="45" w16cid:durableId="1622224363">
    <w:abstractNumId w:val="43"/>
  </w:num>
  <w:num w:numId="46" w16cid:durableId="2035961993">
    <w:abstractNumId w:val="26"/>
  </w:num>
  <w:num w:numId="47" w16cid:durableId="166097256">
    <w:abstractNumId w:val="3"/>
  </w:num>
  <w:num w:numId="48" w16cid:durableId="44335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25"/>
    <w:rsid w:val="00004526"/>
    <w:rsid w:val="0001325D"/>
    <w:rsid w:val="0002587E"/>
    <w:rsid w:val="0003649E"/>
    <w:rsid w:val="0005132E"/>
    <w:rsid w:val="0007050B"/>
    <w:rsid w:val="00087B50"/>
    <w:rsid w:val="000A5673"/>
    <w:rsid w:val="000C772A"/>
    <w:rsid w:val="000D3A94"/>
    <w:rsid w:val="000F2A0E"/>
    <w:rsid w:val="00102516"/>
    <w:rsid w:val="00104670"/>
    <w:rsid w:val="00105748"/>
    <w:rsid w:val="0011181B"/>
    <w:rsid w:val="001209FB"/>
    <w:rsid w:val="00126F35"/>
    <w:rsid w:val="00130D0D"/>
    <w:rsid w:val="00142BA5"/>
    <w:rsid w:val="00191E93"/>
    <w:rsid w:val="001C156A"/>
    <w:rsid w:val="001E269F"/>
    <w:rsid w:val="00256103"/>
    <w:rsid w:val="0025660B"/>
    <w:rsid w:val="00270091"/>
    <w:rsid w:val="00273932"/>
    <w:rsid w:val="002857F3"/>
    <w:rsid w:val="00293B0C"/>
    <w:rsid w:val="0029551C"/>
    <w:rsid w:val="002C3D21"/>
    <w:rsid w:val="002C4D35"/>
    <w:rsid w:val="002C6806"/>
    <w:rsid w:val="002E382C"/>
    <w:rsid w:val="002F6C5D"/>
    <w:rsid w:val="003006F5"/>
    <w:rsid w:val="00322B92"/>
    <w:rsid w:val="00327C99"/>
    <w:rsid w:val="00346244"/>
    <w:rsid w:val="00353B41"/>
    <w:rsid w:val="0035559B"/>
    <w:rsid w:val="00375D3B"/>
    <w:rsid w:val="00382122"/>
    <w:rsid w:val="0038525F"/>
    <w:rsid w:val="00392DF8"/>
    <w:rsid w:val="003A0E09"/>
    <w:rsid w:val="003A39BF"/>
    <w:rsid w:val="003C14F0"/>
    <w:rsid w:val="003C5A74"/>
    <w:rsid w:val="003F7D14"/>
    <w:rsid w:val="004021A6"/>
    <w:rsid w:val="004157C1"/>
    <w:rsid w:val="00430584"/>
    <w:rsid w:val="00437F7D"/>
    <w:rsid w:val="00460643"/>
    <w:rsid w:val="0047258D"/>
    <w:rsid w:val="004A0B4B"/>
    <w:rsid w:val="004C27E8"/>
    <w:rsid w:val="004D0316"/>
    <w:rsid w:val="0050437D"/>
    <w:rsid w:val="0050706B"/>
    <w:rsid w:val="00510C13"/>
    <w:rsid w:val="005320CC"/>
    <w:rsid w:val="00532AE5"/>
    <w:rsid w:val="00564089"/>
    <w:rsid w:val="00590C25"/>
    <w:rsid w:val="005948BA"/>
    <w:rsid w:val="005A46A7"/>
    <w:rsid w:val="005B0E44"/>
    <w:rsid w:val="00635652"/>
    <w:rsid w:val="00650665"/>
    <w:rsid w:val="006513AC"/>
    <w:rsid w:val="0065561E"/>
    <w:rsid w:val="00674CC1"/>
    <w:rsid w:val="006B2CF7"/>
    <w:rsid w:val="006B6968"/>
    <w:rsid w:val="006C51F2"/>
    <w:rsid w:val="006D7AE9"/>
    <w:rsid w:val="006E4D8A"/>
    <w:rsid w:val="006F0189"/>
    <w:rsid w:val="00703027"/>
    <w:rsid w:val="00736359"/>
    <w:rsid w:val="007443DD"/>
    <w:rsid w:val="00745E7E"/>
    <w:rsid w:val="007463A0"/>
    <w:rsid w:val="00747EE4"/>
    <w:rsid w:val="00774BE0"/>
    <w:rsid w:val="00794CA3"/>
    <w:rsid w:val="007A3498"/>
    <w:rsid w:val="007C1481"/>
    <w:rsid w:val="0082325B"/>
    <w:rsid w:val="00834094"/>
    <w:rsid w:val="00835A37"/>
    <w:rsid w:val="008B06AF"/>
    <w:rsid w:val="008C0966"/>
    <w:rsid w:val="008E21CD"/>
    <w:rsid w:val="008E4864"/>
    <w:rsid w:val="008E486C"/>
    <w:rsid w:val="008F0F92"/>
    <w:rsid w:val="00904955"/>
    <w:rsid w:val="0091663A"/>
    <w:rsid w:val="009204DF"/>
    <w:rsid w:val="00923B6E"/>
    <w:rsid w:val="009311DC"/>
    <w:rsid w:val="00932437"/>
    <w:rsid w:val="0094113E"/>
    <w:rsid w:val="00964359"/>
    <w:rsid w:val="00965BA2"/>
    <w:rsid w:val="009839C1"/>
    <w:rsid w:val="009A1E18"/>
    <w:rsid w:val="009B0D31"/>
    <w:rsid w:val="009C1978"/>
    <w:rsid w:val="009E7BA6"/>
    <w:rsid w:val="00A2134D"/>
    <w:rsid w:val="00A24502"/>
    <w:rsid w:val="00A245F5"/>
    <w:rsid w:val="00A371AC"/>
    <w:rsid w:val="00A74253"/>
    <w:rsid w:val="00AA6F5A"/>
    <w:rsid w:val="00AF76F8"/>
    <w:rsid w:val="00B06484"/>
    <w:rsid w:val="00B2779A"/>
    <w:rsid w:val="00B404BA"/>
    <w:rsid w:val="00B70A5A"/>
    <w:rsid w:val="00B76327"/>
    <w:rsid w:val="00B920FF"/>
    <w:rsid w:val="00B92ADC"/>
    <w:rsid w:val="00BA3D5D"/>
    <w:rsid w:val="00BB7904"/>
    <w:rsid w:val="00BD404F"/>
    <w:rsid w:val="00BE37CE"/>
    <w:rsid w:val="00BE5FD8"/>
    <w:rsid w:val="00BF7AA1"/>
    <w:rsid w:val="00C05B76"/>
    <w:rsid w:val="00C21C9A"/>
    <w:rsid w:val="00C44FF9"/>
    <w:rsid w:val="00C5124B"/>
    <w:rsid w:val="00C63BAB"/>
    <w:rsid w:val="00C65C82"/>
    <w:rsid w:val="00C73B0B"/>
    <w:rsid w:val="00C76FDE"/>
    <w:rsid w:val="00CA1F62"/>
    <w:rsid w:val="00CB4D5F"/>
    <w:rsid w:val="00CB5A64"/>
    <w:rsid w:val="00CD1FB8"/>
    <w:rsid w:val="00D15903"/>
    <w:rsid w:val="00D324D9"/>
    <w:rsid w:val="00D57BCC"/>
    <w:rsid w:val="00D648A2"/>
    <w:rsid w:val="00D97062"/>
    <w:rsid w:val="00DB0655"/>
    <w:rsid w:val="00DC5C26"/>
    <w:rsid w:val="00DF53FA"/>
    <w:rsid w:val="00DF6A50"/>
    <w:rsid w:val="00E07D07"/>
    <w:rsid w:val="00E13C2F"/>
    <w:rsid w:val="00E22605"/>
    <w:rsid w:val="00E4511A"/>
    <w:rsid w:val="00E459F6"/>
    <w:rsid w:val="00E50B99"/>
    <w:rsid w:val="00E56463"/>
    <w:rsid w:val="00E72399"/>
    <w:rsid w:val="00E74E1A"/>
    <w:rsid w:val="00E8447C"/>
    <w:rsid w:val="00E91584"/>
    <w:rsid w:val="00E941C8"/>
    <w:rsid w:val="00EA3DA5"/>
    <w:rsid w:val="00EC1B02"/>
    <w:rsid w:val="00ED6AA4"/>
    <w:rsid w:val="00EE4FDB"/>
    <w:rsid w:val="00F05A31"/>
    <w:rsid w:val="00F10768"/>
    <w:rsid w:val="00F11F89"/>
    <w:rsid w:val="00F158DB"/>
    <w:rsid w:val="00F16235"/>
    <w:rsid w:val="00F2006F"/>
    <w:rsid w:val="00F324BD"/>
    <w:rsid w:val="00F611E5"/>
    <w:rsid w:val="00FA494A"/>
    <w:rsid w:val="00FD4C99"/>
    <w:rsid w:val="00FD66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7D89"/>
  <w15:chartTrackingRefBased/>
  <w15:docId w15:val="{0E3FF4D8-90B2-4C22-AF90-708343D1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62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FD6625"/>
    <w:pPr>
      <w:ind w:left="708"/>
    </w:pPr>
  </w:style>
  <w:style w:type="character" w:customStyle="1" w:styleId="PrrafodelistaCar">
    <w:name w:val="Párrafo de lista Car"/>
    <w:aliases w:val="Párrafo de lista 2 Car,3 Car"/>
    <w:link w:val="Prrafodelista"/>
    <w:uiPriority w:val="34"/>
    <w:locked/>
    <w:rsid w:val="00FD6625"/>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460643"/>
    <w:pPr>
      <w:spacing w:before="100" w:beforeAutospacing="1" w:after="100" w:afterAutospacing="1"/>
    </w:pPr>
    <w:rPr>
      <w:lang w:val="es-SV" w:eastAsia="es-SV"/>
    </w:rPr>
  </w:style>
  <w:style w:type="table" w:styleId="Tablaconcuadrcula">
    <w:name w:val="Table Grid"/>
    <w:basedOn w:val="Tablanormal"/>
    <w:uiPriority w:val="39"/>
    <w:rsid w:val="00CB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F2A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36359"/>
    <w:pPr>
      <w:tabs>
        <w:tab w:val="center" w:pos="4419"/>
        <w:tab w:val="right" w:pos="8838"/>
      </w:tabs>
    </w:pPr>
  </w:style>
  <w:style w:type="character" w:customStyle="1" w:styleId="EncabezadoCar">
    <w:name w:val="Encabezado Car"/>
    <w:basedOn w:val="Fuentedeprrafopredeter"/>
    <w:link w:val="Encabezado"/>
    <w:uiPriority w:val="99"/>
    <w:rsid w:val="0073635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36359"/>
    <w:pPr>
      <w:tabs>
        <w:tab w:val="center" w:pos="4419"/>
        <w:tab w:val="right" w:pos="8838"/>
      </w:tabs>
    </w:pPr>
  </w:style>
  <w:style w:type="character" w:customStyle="1" w:styleId="PiedepginaCar">
    <w:name w:val="Pie de página Car"/>
    <w:basedOn w:val="Fuentedeprrafopredeter"/>
    <w:link w:val="Piedepgina"/>
    <w:uiPriority w:val="99"/>
    <w:rsid w:val="0073635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4784">
      <w:bodyDiv w:val="1"/>
      <w:marLeft w:val="0"/>
      <w:marRight w:val="0"/>
      <w:marTop w:val="0"/>
      <w:marBottom w:val="0"/>
      <w:divBdr>
        <w:top w:val="none" w:sz="0" w:space="0" w:color="auto"/>
        <w:left w:val="none" w:sz="0" w:space="0" w:color="auto"/>
        <w:bottom w:val="none" w:sz="0" w:space="0" w:color="auto"/>
        <w:right w:val="none" w:sz="0" w:space="0" w:color="auto"/>
      </w:divBdr>
      <w:divsChild>
        <w:div w:id="1952080264">
          <w:marLeft w:val="547"/>
          <w:marRight w:val="0"/>
          <w:marTop w:val="0"/>
          <w:marBottom w:val="120"/>
          <w:divBdr>
            <w:top w:val="none" w:sz="0" w:space="0" w:color="auto"/>
            <w:left w:val="none" w:sz="0" w:space="0" w:color="auto"/>
            <w:bottom w:val="none" w:sz="0" w:space="0" w:color="auto"/>
            <w:right w:val="none" w:sz="0" w:space="0" w:color="auto"/>
          </w:divBdr>
        </w:div>
        <w:div w:id="711076954">
          <w:marLeft w:val="1440"/>
          <w:marRight w:val="0"/>
          <w:marTop w:val="0"/>
          <w:marBottom w:val="120"/>
          <w:divBdr>
            <w:top w:val="none" w:sz="0" w:space="0" w:color="auto"/>
            <w:left w:val="none" w:sz="0" w:space="0" w:color="auto"/>
            <w:bottom w:val="none" w:sz="0" w:space="0" w:color="auto"/>
            <w:right w:val="none" w:sz="0" w:space="0" w:color="auto"/>
          </w:divBdr>
        </w:div>
        <w:div w:id="1592003019">
          <w:marLeft w:val="1440"/>
          <w:marRight w:val="0"/>
          <w:marTop w:val="0"/>
          <w:marBottom w:val="120"/>
          <w:divBdr>
            <w:top w:val="none" w:sz="0" w:space="0" w:color="auto"/>
            <w:left w:val="none" w:sz="0" w:space="0" w:color="auto"/>
            <w:bottom w:val="none" w:sz="0" w:space="0" w:color="auto"/>
            <w:right w:val="none" w:sz="0" w:space="0" w:color="auto"/>
          </w:divBdr>
        </w:div>
        <w:div w:id="199320124">
          <w:marLeft w:val="720"/>
          <w:marRight w:val="0"/>
          <w:marTop w:val="0"/>
          <w:marBottom w:val="120"/>
          <w:divBdr>
            <w:top w:val="none" w:sz="0" w:space="0" w:color="auto"/>
            <w:left w:val="none" w:sz="0" w:space="0" w:color="auto"/>
            <w:bottom w:val="none" w:sz="0" w:space="0" w:color="auto"/>
            <w:right w:val="none" w:sz="0" w:space="0" w:color="auto"/>
          </w:divBdr>
        </w:div>
        <w:div w:id="773867041">
          <w:marLeft w:val="720"/>
          <w:marRight w:val="0"/>
          <w:marTop w:val="0"/>
          <w:marBottom w:val="120"/>
          <w:divBdr>
            <w:top w:val="none" w:sz="0" w:space="0" w:color="auto"/>
            <w:left w:val="none" w:sz="0" w:space="0" w:color="auto"/>
            <w:bottom w:val="none" w:sz="0" w:space="0" w:color="auto"/>
            <w:right w:val="none" w:sz="0" w:space="0" w:color="auto"/>
          </w:divBdr>
        </w:div>
      </w:divsChild>
    </w:div>
    <w:div w:id="146020629">
      <w:bodyDiv w:val="1"/>
      <w:marLeft w:val="0"/>
      <w:marRight w:val="0"/>
      <w:marTop w:val="0"/>
      <w:marBottom w:val="0"/>
      <w:divBdr>
        <w:top w:val="none" w:sz="0" w:space="0" w:color="auto"/>
        <w:left w:val="none" w:sz="0" w:space="0" w:color="auto"/>
        <w:bottom w:val="none" w:sz="0" w:space="0" w:color="auto"/>
        <w:right w:val="none" w:sz="0" w:space="0" w:color="auto"/>
      </w:divBdr>
    </w:div>
    <w:div w:id="183520554">
      <w:bodyDiv w:val="1"/>
      <w:marLeft w:val="0"/>
      <w:marRight w:val="0"/>
      <w:marTop w:val="0"/>
      <w:marBottom w:val="0"/>
      <w:divBdr>
        <w:top w:val="none" w:sz="0" w:space="0" w:color="auto"/>
        <w:left w:val="none" w:sz="0" w:space="0" w:color="auto"/>
        <w:bottom w:val="none" w:sz="0" w:space="0" w:color="auto"/>
        <w:right w:val="none" w:sz="0" w:space="0" w:color="auto"/>
      </w:divBdr>
      <w:divsChild>
        <w:div w:id="1810131286">
          <w:marLeft w:val="446"/>
          <w:marRight w:val="0"/>
          <w:marTop w:val="0"/>
          <w:marBottom w:val="0"/>
          <w:divBdr>
            <w:top w:val="none" w:sz="0" w:space="0" w:color="auto"/>
            <w:left w:val="none" w:sz="0" w:space="0" w:color="auto"/>
            <w:bottom w:val="none" w:sz="0" w:space="0" w:color="auto"/>
            <w:right w:val="none" w:sz="0" w:space="0" w:color="auto"/>
          </w:divBdr>
        </w:div>
        <w:div w:id="951324274">
          <w:marLeft w:val="446"/>
          <w:marRight w:val="0"/>
          <w:marTop w:val="0"/>
          <w:marBottom w:val="0"/>
          <w:divBdr>
            <w:top w:val="none" w:sz="0" w:space="0" w:color="auto"/>
            <w:left w:val="none" w:sz="0" w:space="0" w:color="auto"/>
            <w:bottom w:val="none" w:sz="0" w:space="0" w:color="auto"/>
            <w:right w:val="none" w:sz="0" w:space="0" w:color="auto"/>
          </w:divBdr>
        </w:div>
        <w:div w:id="1796287775">
          <w:marLeft w:val="446"/>
          <w:marRight w:val="0"/>
          <w:marTop w:val="0"/>
          <w:marBottom w:val="0"/>
          <w:divBdr>
            <w:top w:val="none" w:sz="0" w:space="0" w:color="auto"/>
            <w:left w:val="none" w:sz="0" w:space="0" w:color="auto"/>
            <w:bottom w:val="none" w:sz="0" w:space="0" w:color="auto"/>
            <w:right w:val="none" w:sz="0" w:space="0" w:color="auto"/>
          </w:divBdr>
        </w:div>
      </w:divsChild>
    </w:div>
    <w:div w:id="201670259">
      <w:bodyDiv w:val="1"/>
      <w:marLeft w:val="0"/>
      <w:marRight w:val="0"/>
      <w:marTop w:val="0"/>
      <w:marBottom w:val="0"/>
      <w:divBdr>
        <w:top w:val="none" w:sz="0" w:space="0" w:color="auto"/>
        <w:left w:val="none" w:sz="0" w:space="0" w:color="auto"/>
        <w:bottom w:val="none" w:sz="0" w:space="0" w:color="auto"/>
        <w:right w:val="none" w:sz="0" w:space="0" w:color="auto"/>
      </w:divBdr>
      <w:divsChild>
        <w:div w:id="1438017814">
          <w:marLeft w:val="562"/>
          <w:marRight w:val="0"/>
          <w:marTop w:val="200"/>
          <w:marBottom w:val="160"/>
          <w:divBdr>
            <w:top w:val="none" w:sz="0" w:space="0" w:color="auto"/>
            <w:left w:val="none" w:sz="0" w:space="0" w:color="auto"/>
            <w:bottom w:val="none" w:sz="0" w:space="0" w:color="auto"/>
            <w:right w:val="none" w:sz="0" w:space="0" w:color="auto"/>
          </w:divBdr>
        </w:div>
        <w:div w:id="1859271296">
          <w:marLeft w:val="562"/>
          <w:marRight w:val="0"/>
          <w:marTop w:val="200"/>
          <w:marBottom w:val="0"/>
          <w:divBdr>
            <w:top w:val="none" w:sz="0" w:space="0" w:color="auto"/>
            <w:left w:val="none" w:sz="0" w:space="0" w:color="auto"/>
            <w:bottom w:val="none" w:sz="0" w:space="0" w:color="auto"/>
            <w:right w:val="none" w:sz="0" w:space="0" w:color="auto"/>
          </w:divBdr>
        </w:div>
        <w:div w:id="658774455">
          <w:marLeft w:val="562"/>
          <w:marRight w:val="0"/>
          <w:marTop w:val="200"/>
          <w:marBottom w:val="160"/>
          <w:divBdr>
            <w:top w:val="none" w:sz="0" w:space="0" w:color="auto"/>
            <w:left w:val="none" w:sz="0" w:space="0" w:color="auto"/>
            <w:bottom w:val="none" w:sz="0" w:space="0" w:color="auto"/>
            <w:right w:val="none" w:sz="0" w:space="0" w:color="auto"/>
          </w:divBdr>
        </w:div>
      </w:divsChild>
    </w:div>
    <w:div w:id="386799960">
      <w:bodyDiv w:val="1"/>
      <w:marLeft w:val="0"/>
      <w:marRight w:val="0"/>
      <w:marTop w:val="0"/>
      <w:marBottom w:val="0"/>
      <w:divBdr>
        <w:top w:val="none" w:sz="0" w:space="0" w:color="auto"/>
        <w:left w:val="none" w:sz="0" w:space="0" w:color="auto"/>
        <w:bottom w:val="none" w:sz="0" w:space="0" w:color="auto"/>
        <w:right w:val="none" w:sz="0" w:space="0" w:color="auto"/>
      </w:divBdr>
      <w:divsChild>
        <w:div w:id="419260932">
          <w:marLeft w:val="547"/>
          <w:marRight w:val="0"/>
          <w:marTop w:val="0"/>
          <w:marBottom w:val="0"/>
          <w:divBdr>
            <w:top w:val="none" w:sz="0" w:space="0" w:color="auto"/>
            <w:left w:val="none" w:sz="0" w:space="0" w:color="auto"/>
            <w:bottom w:val="none" w:sz="0" w:space="0" w:color="auto"/>
            <w:right w:val="none" w:sz="0" w:space="0" w:color="auto"/>
          </w:divBdr>
        </w:div>
        <w:div w:id="1219124579">
          <w:marLeft w:val="547"/>
          <w:marRight w:val="0"/>
          <w:marTop w:val="0"/>
          <w:marBottom w:val="0"/>
          <w:divBdr>
            <w:top w:val="none" w:sz="0" w:space="0" w:color="auto"/>
            <w:left w:val="none" w:sz="0" w:space="0" w:color="auto"/>
            <w:bottom w:val="none" w:sz="0" w:space="0" w:color="auto"/>
            <w:right w:val="none" w:sz="0" w:space="0" w:color="auto"/>
          </w:divBdr>
        </w:div>
        <w:div w:id="2004163600">
          <w:marLeft w:val="547"/>
          <w:marRight w:val="0"/>
          <w:marTop w:val="0"/>
          <w:marBottom w:val="0"/>
          <w:divBdr>
            <w:top w:val="none" w:sz="0" w:space="0" w:color="auto"/>
            <w:left w:val="none" w:sz="0" w:space="0" w:color="auto"/>
            <w:bottom w:val="none" w:sz="0" w:space="0" w:color="auto"/>
            <w:right w:val="none" w:sz="0" w:space="0" w:color="auto"/>
          </w:divBdr>
        </w:div>
        <w:div w:id="1623726296">
          <w:marLeft w:val="547"/>
          <w:marRight w:val="0"/>
          <w:marTop w:val="0"/>
          <w:marBottom w:val="0"/>
          <w:divBdr>
            <w:top w:val="none" w:sz="0" w:space="0" w:color="auto"/>
            <w:left w:val="none" w:sz="0" w:space="0" w:color="auto"/>
            <w:bottom w:val="none" w:sz="0" w:space="0" w:color="auto"/>
            <w:right w:val="none" w:sz="0" w:space="0" w:color="auto"/>
          </w:divBdr>
        </w:div>
      </w:divsChild>
    </w:div>
    <w:div w:id="473722270">
      <w:bodyDiv w:val="1"/>
      <w:marLeft w:val="0"/>
      <w:marRight w:val="0"/>
      <w:marTop w:val="0"/>
      <w:marBottom w:val="0"/>
      <w:divBdr>
        <w:top w:val="none" w:sz="0" w:space="0" w:color="auto"/>
        <w:left w:val="none" w:sz="0" w:space="0" w:color="auto"/>
        <w:bottom w:val="none" w:sz="0" w:space="0" w:color="auto"/>
        <w:right w:val="none" w:sz="0" w:space="0" w:color="auto"/>
      </w:divBdr>
      <w:divsChild>
        <w:div w:id="1119568745">
          <w:marLeft w:val="547"/>
          <w:marRight w:val="0"/>
          <w:marTop w:val="0"/>
          <w:marBottom w:val="0"/>
          <w:divBdr>
            <w:top w:val="none" w:sz="0" w:space="0" w:color="auto"/>
            <w:left w:val="none" w:sz="0" w:space="0" w:color="auto"/>
            <w:bottom w:val="none" w:sz="0" w:space="0" w:color="auto"/>
            <w:right w:val="none" w:sz="0" w:space="0" w:color="auto"/>
          </w:divBdr>
        </w:div>
        <w:div w:id="906111720">
          <w:marLeft w:val="547"/>
          <w:marRight w:val="0"/>
          <w:marTop w:val="0"/>
          <w:marBottom w:val="0"/>
          <w:divBdr>
            <w:top w:val="none" w:sz="0" w:space="0" w:color="auto"/>
            <w:left w:val="none" w:sz="0" w:space="0" w:color="auto"/>
            <w:bottom w:val="none" w:sz="0" w:space="0" w:color="auto"/>
            <w:right w:val="none" w:sz="0" w:space="0" w:color="auto"/>
          </w:divBdr>
        </w:div>
      </w:divsChild>
    </w:div>
    <w:div w:id="596593886">
      <w:bodyDiv w:val="1"/>
      <w:marLeft w:val="0"/>
      <w:marRight w:val="0"/>
      <w:marTop w:val="0"/>
      <w:marBottom w:val="0"/>
      <w:divBdr>
        <w:top w:val="none" w:sz="0" w:space="0" w:color="auto"/>
        <w:left w:val="none" w:sz="0" w:space="0" w:color="auto"/>
        <w:bottom w:val="none" w:sz="0" w:space="0" w:color="auto"/>
        <w:right w:val="none" w:sz="0" w:space="0" w:color="auto"/>
      </w:divBdr>
      <w:divsChild>
        <w:div w:id="219681309">
          <w:marLeft w:val="547"/>
          <w:marRight w:val="0"/>
          <w:marTop w:val="0"/>
          <w:marBottom w:val="0"/>
          <w:divBdr>
            <w:top w:val="none" w:sz="0" w:space="0" w:color="auto"/>
            <w:left w:val="none" w:sz="0" w:space="0" w:color="auto"/>
            <w:bottom w:val="none" w:sz="0" w:space="0" w:color="auto"/>
            <w:right w:val="none" w:sz="0" w:space="0" w:color="auto"/>
          </w:divBdr>
        </w:div>
        <w:div w:id="2017883879">
          <w:marLeft w:val="547"/>
          <w:marRight w:val="0"/>
          <w:marTop w:val="0"/>
          <w:marBottom w:val="0"/>
          <w:divBdr>
            <w:top w:val="none" w:sz="0" w:space="0" w:color="auto"/>
            <w:left w:val="none" w:sz="0" w:space="0" w:color="auto"/>
            <w:bottom w:val="none" w:sz="0" w:space="0" w:color="auto"/>
            <w:right w:val="none" w:sz="0" w:space="0" w:color="auto"/>
          </w:divBdr>
        </w:div>
        <w:div w:id="1589847162">
          <w:marLeft w:val="547"/>
          <w:marRight w:val="0"/>
          <w:marTop w:val="0"/>
          <w:marBottom w:val="0"/>
          <w:divBdr>
            <w:top w:val="none" w:sz="0" w:space="0" w:color="auto"/>
            <w:left w:val="none" w:sz="0" w:space="0" w:color="auto"/>
            <w:bottom w:val="none" w:sz="0" w:space="0" w:color="auto"/>
            <w:right w:val="none" w:sz="0" w:space="0" w:color="auto"/>
          </w:divBdr>
        </w:div>
        <w:div w:id="1403135457">
          <w:marLeft w:val="1354"/>
          <w:marRight w:val="0"/>
          <w:marTop w:val="0"/>
          <w:marBottom w:val="0"/>
          <w:divBdr>
            <w:top w:val="none" w:sz="0" w:space="0" w:color="auto"/>
            <w:left w:val="none" w:sz="0" w:space="0" w:color="auto"/>
            <w:bottom w:val="none" w:sz="0" w:space="0" w:color="auto"/>
            <w:right w:val="none" w:sz="0" w:space="0" w:color="auto"/>
          </w:divBdr>
        </w:div>
        <w:div w:id="324435365">
          <w:marLeft w:val="1354"/>
          <w:marRight w:val="0"/>
          <w:marTop w:val="0"/>
          <w:marBottom w:val="0"/>
          <w:divBdr>
            <w:top w:val="none" w:sz="0" w:space="0" w:color="auto"/>
            <w:left w:val="none" w:sz="0" w:space="0" w:color="auto"/>
            <w:bottom w:val="none" w:sz="0" w:space="0" w:color="auto"/>
            <w:right w:val="none" w:sz="0" w:space="0" w:color="auto"/>
          </w:divBdr>
        </w:div>
        <w:div w:id="1983073137">
          <w:marLeft w:val="547"/>
          <w:marRight w:val="0"/>
          <w:marTop w:val="0"/>
          <w:marBottom w:val="0"/>
          <w:divBdr>
            <w:top w:val="none" w:sz="0" w:space="0" w:color="auto"/>
            <w:left w:val="none" w:sz="0" w:space="0" w:color="auto"/>
            <w:bottom w:val="none" w:sz="0" w:space="0" w:color="auto"/>
            <w:right w:val="none" w:sz="0" w:space="0" w:color="auto"/>
          </w:divBdr>
        </w:div>
        <w:div w:id="837958809">
          <w:marLeft w:val="547"/>
          <w:marRight w:val="0"/>
          <w:marTop w:val="0"/>
          <w:marBottom w:val="0"/>
          <w:divBdr>
            <w:top w:val="none" w:sz="0" w:space="0" w:color="auto"/>
            <w:left w:val="none" w:sz="0" w:space="0" w:color="auto"/>
            <w:bottom w:val="none" w:sz="0" w:space="0" w:color="auto"/>
            <w:right w:val="none" w:sz="0" w:space="0" w:color="auto"/>
          </w:divBdr>
        </w:div>
        <w:div w:id="1908684007">
          <w:marLeft w:val="547"/>
          <w:marRight w:val="0"/>
          <w:marTop w:val="0"/>
          <w:marBottom w:val="0"/>
          <w:divBdr>
            <w:top w:val="none" w:sz="0" w:space="0" w:color="auto"/>
            <w:left w:val="none" w:sz="0" w:space="0" w:color="auto"/>
            <w:bottom w:val="none" w:sz="0" w:space="0" w:color="auto"/>
            <w:right w:val="none" w:sz="0" w:space="0" w:color="auto"/>
          </w:divBdr>
        </w:div>
      </w:divsChild>
    </w:div>
    <w:div w:id="659508574">
      <w:bodyDiv w:val="1"/>
      <w:marLeft w:val="0"/>
      <w:marRight w:val="0"/>
      <w:marTop w:val="0"/>
      <w:marBottom w:val="0"/>
      <w:divBdr>
        <w:top w:val="none" w:sz="0" w:space="0" w:color="auto"/>
        <w:left w:val="none" w:sz="0" w:space="0" w:color="auto"/>
        <w:bottom w:val="none" w:sz="0" w:space="0" w:color="auto"/>
        <w:right w:val="none" w:sz="0" w:space="0" w:color="auto"/>
      </w:divBdr>
    </w:div>
    <w:div w:id="773282625">
      <w:bodyDiv w:val="1"/>
      <w:marLeft w:val="0"/>
      <w:marRight w:val="0"/>
      <w:marTop w:val="0"/>
      <w:marBottom w:val="0"/>
      <w:divBdr>
        <w:top w:val="none" w:sz="0" w:space="0" w:color="auto"/>
        <w:left w:val="none" w:sz="0" w:space="0" w:color="auto"/>
        <w:bottom w:val="none" w:sz="0" w:space="0" w:color="auto"/>
        <w:right w:val="none" w:sz="0" w:space="0" w:color="auto"/>
      </w:divBdr>
      <w:divsChild>
        <w:div w:id="1133324195">
          <w:marLeft w:val="360"/>
          <w:marRight w:val="0"/>
          <w:marTop w:val="200"/>
          <w:marBottom w:val="0"/>
          <w:divBdr>
            <w:top w:val="none" w:sz="0" w:space="0" w:color="auto"/>
            <w:left w:val="none" w:sz="0" w:space="0" w:color="auto"/>
            <w:bottom w:val="none" w:sz="0" w:space="0" w:color="auto"/>
            <w:right w:val="none" w:sz="0" w:space="0" w:color="auto"/>
          </w:divBdr>
        </w:div>
        <w:div w:id="1041710886">
          <w:marLeft w:val="360"/>
          <w:marRight w:val="0"/>
          <w:marTop w:val="200"/>
          <w:marBottom w:val="0"/>
          <w:divBdr>
            <w:top w:val="none" w:sz="0" w:space="0" w:color="auto"/>
            <w:left w:val="none" w:sz="0" w:space="0" w:color="auto"/>
            <w:bottom w:val="none" w:sz="0" w:space="0" w:color="auto"/>
            <w:right w:val="none" w:sz="0" w:space="0" w:color="auto"/>
          </w:divBdr>
        </w:div>
      </w:divsChild>
    </w:div>
    <w:div w:id="813184440">
      <w:bodyDiv w:val="1"/>
      <w:marLeft w:val="0"/>
      <w:marRight w:val="0"/>
      <w:marTop w:val="0"/>
      <w:marBottom w:val="0"/>
      <w:divBdr>
        <w:top w:val="none" w:sz="0" w:space="0" w:color="auto"/>
        <w:left w:val="none" w:sz="0" w:space="0" w:color="auto"/>
        <w:bottom w:val="none" w:sz="0" w:space="0" w:color="auto"/>
        <w:right w:val="none" w:sz="0" w:space="0" w:color="auto"/>
      </w:divBdr>
    </w:div>
    <w:div w:id="844368650">
      <w:bodyDiv w:val="1"/>
      <w:marLeft w:val="0"/>
      <w:marRight w:val="0"/>
      <w:marTop w:val="0"/>
      <w:marBottom w:val="0"/>
      <w:divBdr>
        <w:top w:val="none" w:sz="0" w:space="0" w:color="auto"/>
        <w:left w:val="none" w:sz="0" w:space="0" w:color="auto"/>
        <w:bottom w:val="none" w:sz="0" w:space="0" w:color="auto"/>
        <w:right w:val="none" w:sz="0" w:space="0" w:color="auto"/>
      </w:divBdr>
      <w:divsChild>
        <w:div w:id="1389914943">
          <w:marLeft w:val="547"/>
          <w:marRight w:val="0"/>
          <w:marTop w:val="0"/>
          <w:marBottom w:val="0"/>
          <w:divBdr>
            <w:top w:val="none" w:sz="0" w:space="0" w:color="auto"/>
            <w:left w:val="none" w:sz="0" w:space="0" w:color="auto"/>
            <w:bottom w:val="none" w:sz="0" w:space="0" w:color="auto"/>
            <w:right w:val="none" w:sz="0" w:space="0" w:color="auto"/>
          </w:divBdr>
        </w:div>
        <w:div w:id="693962650">
          <w:marLeft w:val="547"/>
          <w:marRight w:val="0"/>
          <w:marTop w:val="0"/>
          <w:marBottom w:val="0"/>
          <w:divBdr>
            <w:top w:val="none" w:sz="0" w:space="0" w:color="auto"/>
            <w:left w:val="none" w:sz="0" w:space="0" w:color="auto"/>
            <w:bottom w:val="none" w:sz="0" w:space="0" w:color="auto"/>
            <w:right w:val="none" w:sz="0" w:space="0" w:color="auto"/>
          </w:divBdr>
        </w:div>
        <w:div w:id="975797063">
          <w:marLeft w:val="547"/>
          <w:marRight w:val="0"/>
          <w:marTop w:val="0"/>
          <w:marBottom w:val="0"/>
          <w:divBdr>
            <w:top w:val="none" w:sz="0" w:space="0" w:color="auto"/>
            <w:left w:val="none" w:sz="0" w:space="0" w:color="auto"/>
            <w:bottom w:val="none" w:sz="0" w:space="0" w:color="auto"/>
            <w:right w:val="none" w:sz="0" w:space="0" w:color="auto"/>
          </w:divBdr>
        </w:div>
        <w:div w:id="1313295201">
          <w:marLeft w:val="720"/>
          <w:marRight w:val="0"/>
          <w:marTop w:val="0"/>
          <w:marBottom w:val="0"/>
          <w:divBdr>
            <w:top w:val="none" w:sz="0" w:space="0" w:color="auto"/>
            <w:left w:val="none" w:sz="0" w:space="0" w:color="auto"/>
            <w:bottom w:val="none" w:sz="0" w:space="0" w:color="auto"/>
            <w:right w:val="none" w:sz="0" w:space="0" w:color="auto"/>
          </w:divBdr>
        </w:div>
        <w:div w:id="1605065862">
          <w:marLeft w:val="720"/>
          <w:marRight w:val="0"/>
          <w:marTop w:val="0"/>
          <w:marBottom w:val="0"/>
          <w:divBdr>
            <w:top w:val="none" w:sz="0" w:space="0" w:color="auto"/>
            <w:left w:val="none" w:sz="0" w:space="0" w:color="auto"/>
            <w:bottom w:val="none" w:sz="0" w:space="0" w:color="auto"/>
            <w:right w:val="none" w:sz="0" w:space="0" w:color="auto"/>
          </w:divBdr>
        </w:div>
      </w:divsChild>
    </w:div>
    <w:div w:id="954288065">
      <w:bodyDiv w:val="1"/>
      <w:marLeft w:val="0"/>
      <w:marRight w:val="0"/>
      <w:marTop w:val="0"/>
      <w:marBottom w:val="0"/>
      <w:divBdr>
        <w:top w:val="none" w:sz="0" w:space="0" w:color="auto"/>
        <w:left w:val="none" w:sz="0" w:space="0" w:color="auto"/>
        <w:bottom w:val="none" w:sz="0" w:space="0" w:color="auto"/>
        <w:right w:val="none" w:sz="0" w:space="0" w:color="auto"/>
      </w:divBdr>
    </w:div>
    <w:div w:id="968360837">
      <w:bodyDiv w:val="1"/>
      <w:marLeft w:val="0"/>
      <w:marRight w:val="0"/>
      <w:marTop w:val="0"/>
      <w:marBottom w:val="0"/>
      <w:divBdr>
        <w:top w:val="none" w:sz="0" w:space="0" w:color="auto"/>
        <w:left w:val="none" w:sz="0" w:space="0" w:color="auto"/>
        <w:bottom w:val="none" w:sz="0" w:space="0" w:color="auto"/>
        <w:right w:val="none" w:sz="0" w:space="0" w:color="auto"/>
      </w:divBdr>
    </w:div>
    <w:div w:id="1014115760">
      <w:bodyDiv w:val="1"/>
      <w:marLeft w:val="0"/>
      <w:marRight w:val="0"/>
      <w:marTop w:val="0"/>
      <w:marBottom w:val="0"/>
      <w:divBdr>
        <w:top w:val="none" w:sz="0" w:space="0" w:color="auto"/>
        <w:left w:val="none" w:sz="0" w:space="0" w:color="auto"/>
        <w:bottom w:val="none" w:sz="0" w:space="0" w:color="auto"/>
        <w:right w:val="none" w:sz="0" w:space="0" w:color="auto"/>
      </w:divBdr>
    </w:div>
    <w:div w:id="1040394463">
      <w:bodyDiv w:val="1"/>
      <w:marLeft w:val="0"/>
      <w:marRight w:val="0"/>
      <w:marTop w:val="0"/>
      <w:marBottom w:val="0"/>
      <w:divBdr>
        <w:top w:val="none" w:sz="0" w:space="0" w:color="auto"/>
        <w:left w:val="none" w:sz="0" w:space="0" w:color="auto"/>
        <w:bottom w:val="none" w:sz="0" w:space="0" w:color="auto"/>
        <w:right w:val="none" w:sz="0" w:space="0" w:color="auto"/>
      </w:divBdr>
    </w:div>
    <w:div w:id="1075709488">
      <w:bodyDiv w:val="1"/>
      <w:marLeft w:val="0"/>
      <w:marRight w:val="0"/>
      <w:marTop w:val="0"/>
      <w:marBottom w:val="0"/>
      <w:divBdr>
        <w:top w:val="none" w:sz="0" w:space="0" w:color="auto"/>
        <w:left w:val="none" w:sz="0" w:space="0" w:color="auto"/>
        <w:bottom w:val="none" w:sz="0" w:space="0" w:color="auto"/>
        <w:right w:val="none" w:sz="0" w:space="0" w:color="auto"/>
      </w:divBdr>
    </w:div>
    <w:div w:id="1147235827">
      <w:bodyDiv w:val="1"/>
      <w:marLeft w:val="0"/>
      <w:marRight w:val="0"/>
      <w:marTop w:val="0"/>
      <w:marBottom w:val="0"/>
      <w:divBdr>
        <w:top w:val="none" w:sz="0" w:space="0" w:color="auto"/>
        <w:left w:val="none" w:sz="0" w:space="0" w:color="auto"/>
        <w:bottom w:val="none" w:sz="0" w:space="0" w:color="auto"/>
        <w:right w:val="none" w:sz="0" w:space="0" w:color="auto"/>
      </w:divBdr>
    </w:div>
    <w:div w:id="1215383673">
      <w:bodyDiv w:val="1"/>
      <w:marLeft w:val="0"/>
      <w:marRight w:val="0"/>
      <w:marTop w:val="0"/>
      <w:marBottom w:val="0"/>
      <w:divBdr>
        <w:top w:val="none" w:sz="0" w:space="0" w:color="auto"/>
        <w:left w:val="none" w:sz="0" w:space="0" w:color="auto"/>
        <w:bottom w:val="none" w:sz="0" w:space="0" w:color="auto"/>
        <w:right w:val="none" w:sz="0" w:space="0" w:color="auto"/>
      </w:divBdr>
      <w:divsChild>
        <w:div w:id="346758409">
          <w:marLeft w:val="274"/>
          <w:marRight w:val="0"/>
          <w:marTop w:val="0"/>
          <w:marBottom w:val="0"/>
          <w:divBdr>
            <w:top w:val="none" w:sz="0" w:space="0" w:color="auto"/>
            <w:left w:val="none" w:sz="0" w:space="0" w:color="auto"/>
            <w:bottom w:val="none" w:sz="0" w:space="0" w:color="auto"/>
            <w:right w:val="none" w:sz="0" w:space="0" w:color="auto"/>
          </w:divBdr>
        </w:div>
        <w:div w:id="243033655">
          <w:marLeft w:val="274"/>
          <w:marRight w:val="0"/>
          <w:marTop w:val="0"/>
          <w:marBottom w:val="0"/>
          <w:divBdr>
            <w:top w:val="none" w:sz="0" w:space="0" w:color="auto"/>
            <w:left w:val="none" w:sz="0" w:space="0" w:color="auto"/>
            <w:bottom w:val="none" w:sz="0" w:space="0" w:color="auto"/>
            <w:right w:val="none" w:sz="0" w:space="0" w:color="auto"/>
          </w:divBdr>
        </w:div>
        <w:div w:id="31882597">
          <w:marLeft w:val="274"/>
          <w:marRight w:val="0"/>
          <w:marTop w:val="0"/>
          <w:marBottom w:val="0"/>
          <w:divBdr>
            <w:top w:val="none" w:sz="0" w:space="0" w:color="auto"/>
            <w:left w:val="none" w:sz="0" w:space="0" w:color="auto"/>
            <w:bottom w:val="none" w:sz="0" w:space="0" w:color="auto"/>
            <w:right w:val="none" w:sz="0" w:space="0" w:color="auto"/>
          </w:divBdr>
        </w:div>
      </w:divsChild>
    </w:div>
    <w:div w:id="1266235259">
      <w:bodyDiv w:val="1"/>
      <w:marLeft w:val="0"/>
      <w:marRight w:val="0"/>
      <w:marTop w:val="0"/>
      <w:marBottom w:val="0"/>
      <w:divBdr>
        <w:top w:val="none" w:sz="0" w:space="0" w:color="auto"/>
        <w:left w:val="none" w:sz="0" w:space="0" w:color="auto"/>
        <w:bottom w:val="none" w:sz="0" w:space="0" w:color="auto"/>
        <w:right w:val="none" w:sz="0" w:space="0" w:color="auto"/>
      </w:divBdr>
    </w:div>
    <w:div w:id="1373994885">
      <w:bodyDiv w:val="1"/>
      <w:marLeft w:val="0"/>
      <w:marRight w:val="0"/>
      <w:marTop w:val="0"/>
      <w:marBottom w:val="0"/>
      <w:divBdr>
        <w:top w:val="none" w:sz="0" w:space="0" w:color="auto"/>
        <w:left w:val="none" w:sz="0" w:space="0" w:color="auto"/>
        <w:bottom w:val="none" w:sz="0" w:space="0" w:color="auto"/>
        <w:right w:val="none" w:sz="0" w:space="0" w:color="auto"/>
      </w:divBdr>
      <w:divsChild>
        <w:div w:id="1670911425">
          <w:marLeft w:val="1267"/>
          <w:marRight w:val="0"/>
          <w:marTop w:val="0"/>
          <w:marBottom w:val="240"/>
          <w:divBdr>
            <w:top w:val="none" w:sz="0" w:space="0" w:color="auto"/>
            <w:left w:val="none" w:sz="0" w:space="0" w:color="auto"/>
            <w:bottom w:val="none" w:sz="0" w:space="0" w:color="auto"/>
            <w:right w:val="none" w:sz="0" w:space="0" w:color="auto"/>
          </w:divBdr>
        </w:div>
        <w:div w:id="707069034">
          <w:marLeft w:val="1267"/>
          <w:marRight w:val="0"/>
          <w:marTop w:val="0"/>
          <w:marBottom w:val="240"/>
          <w:divBdr>
            <w:top w:val="none" w:sz="0" w:space="0" w:color="auto"/>
            <w:left w:val="none" w:sz="0" w:space="0" w:color="auto"/>
            <w:bottom w:val="none" w:sz="0" w:space="0" w:color="auto"/>
            <w:right w:val="none" w:sz="0" w:space="0" w:color="auto"/>
          </w:divBdr>
        </w:div>
      </w:divsChild>
    </w:div>
    <w:div w:id="1489862244">
      <w:bodyDiv w:val="1"/>
      <w:marLeft w:val="0"/>
      <w:marRight w:val="0"/>
      <w:marTop w:val="0"/>
      <w:marBottom w:val="0"/>
      <w:divBdr>
        <w:top w:val="none" w:sz="0" w:space="0" w:color="auto"/>
        <w:left w:val="none" w:sz="0" w:space="0" w:color="auto"/>
        <w:bottom w:val="none" w:sz="0" w:space="0" w:color="auto"/>
        <w:right w:val="none" w:sz="0" w:space="0" w:color="auto"/>
      </w:divBdr>
    </w:div>
    <w:div w:id="1504129160">
      <w:bodyDiv w:val="1"/>
      <w:marLeft w:val="0"/>
      <w:marRight w:val="0"/>
      <w:marTop w:val="0"/>
      <w:marBottom w:val="0"/>
      <w:divBdr>
        <w:top w:val="none" w:sz="0" w:space="0" w:color="auto"/>
        <w:left w:val="none" w:sz="0" w:space="0" w:color="auto"/>
        <w:bottom w:val="none" w:sz="0" w:space="0" w:color="auto"/>
        <w:right w:val="none" w:sz="0" w:space="0" w:color="auto"/>
      </w:divBdr>
      <w:divsChild>
        <w:div w:id="1793207397">
          <w:marLeft w:val="547"/>
          <w:marRight w:val="0"/>
          <w:marTop w:val="0"/>
          <w:marBottom w:val="120"/>
          <w:divBdr>
            <w:top w:val="none" w:sz="0" w:space="0" w:color="auto"/>
            <w:left w:val="none" w:sz="0" w:space="0" w:color="auto"/>
            <w:bottom w:val="none" w:sz="0" w:space="0" w:color="auto"/>
            <w:right w:val="none" w:sz="0" w:space="0" w:color="auto"/>
          </w:divBdr>
        </w:div>
        <w:div w:id="1972980760">
          <w:marLeft w:val="1440"/>
          <w:marRight w:val="0"/>
          <w:marTop w:val="0"/>
          <w:marBottom w:val="120"/>
          <w:divBdr>
            <w:top w:val="none" w:sz="0" w:space="0" w:color="auto"/>
            <w:left w:val="none" w:sz="0" w:space="0" w:color="auto"/>
            <w:bottom w:val="none" w:sz="0" w:space="0" w:color="auto"/>
            <w:right w:val="none" w:sz="0" w:space="0" w:color="auto"/>
          </w:divBdr>
        </w:div>
        <w:div w:id="421222915">
          <w:marLeft w:val="1440"/>
          <w:marRight w:val="0"/>
          <w:marTop w:val="0"/>
          <w:marBottom w:val="120"/>
          <w:divBdr>
            <w:top w:val="none" w:sz="0" w:space="0" w:color="auto"/>
            <w:left w:val="none" w:sz="0" w:space="0" w:color="auto"/>
            <w:bottom w:val="none" w:sz="0" w:space="0" w:color="auto"/>
            <w:right w:val="none" w:sz="0" w:space="0" w:color="auto"/>
          </w:divBdr>
        </w:div>
      </w:divsChild>
    </w:div>
    <w:div w:id="1530337924">
      <w:bodyDiv w:val="1"/>
      <w:marLeft w:val="0"/>
      <w:marRight w:val="0"/>
      <w:marTop w:val="0"/>
      <w:marBottom w:val="0"/>
      <w:divBdr>
        <w:top w:val="none" w:sz="0" w:space="0" w:color="auto"/>
        <w:left w:val="none" w:sz="0" w:space="0" w:color="auto"/>
        <w:bottom w:val="none" w:sz="0" w:space="0" w:color="auto"/>
        <w:right w:val="none" w:sz="0" w:space="0" w:color="auto"/>
      </w:divBdr>
    </w:div>
    <w:div w:id="1665548882">
      <w:bodyDiv w:val="1"/>
      <w:marLeft w:val="0"/>
      <w:marRight w:val="0"/>
      <w:marTop w:val="0"/>
      <w:marBottom w:val="0"/>
      <w:divBdr>
        <w:top w:val="none" w:sz="0" w:space="0" w:color="auto"/>
        <w:left w:val="none" w:sz="0" w:space="0" w:color="auto"/>
        <w:bottom w:val="none" w:sz="0" w:space="0" w:color="auto"/>
        <w:right w:val="none" w:sz="0" w:space="0" w:color="auto"/>
      </w:divBdr>
      <w:divsChild>
        <w:div w:id="475342271">
          <w:marLeft w:val="360"/>
          <w:marRight w:val="0"/>
          <w:marTop w:val="0"/>
          <w:marBottom w:val="200"/>
          <w:divBdr>
            <w:top w:val="none" w:sz="0" w:space="0" w:color="auto"/>
            <w:left w:val="none" w:sz="0" w:space="0" w:color="auto"/>
            <w:bottom w:val="none" w:sz="0" w:space="0" w:color="auto"/>
            <w:right w:val="none" w:sz="0" w:space="0" w:color="auto"/>
          </w:divBdr>
        </w:div>
        <w:div w:id="964969165">
          <w:marLeft w:val="360"/>
          <w:marRight w:val="0"/>
          <w:marTop w:val="200"/>
          <w:marBottom w:val="200"/>
          <w:divBdr>
            <w:top w:val="none" w:sz="0" w:space="0" w:color="auto"/>
            <w:left w:val="none" w:sz="0" w:space="0" w:color="auto"/>
            <w:bottom w:val="none" w:sz="0" w:space="0" w:color="auto"/>
            <w:right w:val="none" w:sz="0" w:space="0" w:color="auto"/>
          </w:divBdr>
        </w:div>
        <w:div w:id="974485972">
          <w:marLeft w:val="360"/>
          <w:marRight w:val="0"/>
          <w:marTop w:val="200"/>
          <w:marBottom w:val="200"/>
          <w:divBdr>
            <w:top w:val="none" w:sz="0" w:space="0" w:color="auto"/>
            <w:left w:val="none" w:sz="0" w:space="0" w:color="auto"/>
            <w:bottom w:val="none" w:sz="0" w:space="0" w:color="auto"/>
            <w:right w:val="none" w:sz="0" w:space="0" w:color="auto"/>
          </w:divBdr>
        </w:div>
        <w:div w:id="484321825">
          <w:marLeft w:val="360"/>
          <w:marRight w:val="0"/>
          <w:marTop w:val="0"/>
          <w:marBottom w:val="200"/>
          <w:divBdr>
            <w:top w:val="none" w:sz="0" w:space="0" w:color="auto"/>
            <w:left w:val="none" w:sz="0" w:space="0" w:color="auto"/>
            <w:bottom w:val="none" w:sz="0" w:space="0" w:color="auto"/>
            <w:right w:val="none" w:sz="0" w:space="0" w:color="auto"/>
          </w:divBdr>
        </w:div>
        <w:div w:id="1193032270">
          <w:marLeft w:val="1080"/>
          <w:marRight w:val="0"/>
          <w:marTop w:val="0"/>
          <w:marBottom w:val="200"/>
          <w:divBdr>
            <w:top w:val="none" w:sz="0" w:space="0" w:color="auto"/>
            <w:left w:val="none" w:sz="0" w:space="0" w:color="auto"/>
            <w:bottom w:val="none" w:sz="0" w:space="0" w:color="auto"/>
            <w:right w:val="none" w:sz="0" w:space="0" w:color="auto"/>
          </w:divBdr>
        </w:div>
        <w:div w:id="969433181">
          <w:marLeft w:val="1080"/>
          <w:marRight w:val="0"/>
          <w:marTop w:val="0"/>
          <w:marBottom w:val="200"/>
          <w:divBdr>
            <w:top w:val="none" w:sz="0" w:space="0" w:color="auto"/>
            <w:left w:val="none" w:sz="0" w:space="0" w:color="auto"/>
            <w:bottom w:val="none" w:sz="0" w:space="0" w:color="auto"/>
            <w:right w:val="none" w:sz="0" w:space="0" w:color="auto"/>
          </w:divBdr>
        </w:div>
      </w:divsChild>
    </w:div>
    <w:div w:id="1709988405">
      <w:bodyDiv w:val="1"/>
      <w:marLeft w:val="0"/>
      <w:marRight w:val="0"/>
      <w:marTop w:val="0"/>
      <w:marBottom w:val="0"/>
      <w:divBdr>
        <w:top w:val="none" w:sz="0" w:space="0" w:color="auto"/>
        <w:left w:val="none" w:sz="0" w:space="0" w:color="auto"/>
        <w:bottom w:val="none" w:sz="0" w:space="0" w:color="auto"/>
        <w:right w:val="none" w:sz="0" w:space="0" w:color="auto"/>
      </w:divBdr>
    </w:div>
    <w:div w:id="1715734637">
      <w:bodyDiv w:val="1"/>
      <w:marLeft w:val="0"/>
      <w:marRight w:val="0"/>
      <w:marTop w:val="0"/>
      <w:marBottom w:val="0"/>
      <w:divBdr>
        <w:top w:val="none" w:sz="0" w:space="0" w:color="auto"/>
        <w:left w:val="none" w:sz="0" w:space="0" w:color="auto"/>
        <w:bottom w:val="none" w:sz="0" w:space="0" w:color="auto"/>
        <w:right w:val="none" w:sz="0" w:space="0" w:color="auto"/>
      </w:divBdr>
      <w:divsChild>
        <w:div w:id="1427533994">
          <w:marLeft w:val="360"/>
          <w:marRight w:val="0"/>
          <w:marTop w:val="200"/>
          <w:marBottom w:val="0"/>
          <w:divBdr>
            <w:top w:val="none" w:sz="0" w:space="0" w:color="auto"/>
            <w:left w:val="none" w:sz="0" w:space="0" w:color="auto"/>
            <w:bottom w:val="none" w:sz="0" w:space="0" w:color="auto"/>
            <w:right w:val="none" w:sz="0" w:space="0" w:color="auto"/>
          </w:divBdr>
        </w:div>
        <w:div w:id="32655828">
          <w:marLeft w:val="360"/>
          <w:marRight w:val="0"/>
          <w:marTop w:val="200"/>
          <w:marBottom w:val="0"/>
          <w:divBdr>
            <w:top w:val="none" w:sz="0" w:space="0" w:color="auto"/>
            <w:left w:val="none" w:sz="0" w:space="0" w:color="auto"/>
            <w:bottom w:val="none" w:sz="0" w:space="0" w:color="auto"/>
            <w:right w:val="none" w:sz="0" w:space="0" w:color="auto"/>
          </w:divBdr>
        </w:div>
        <w:div w:id="807359850">
          <w:marLeft w:val="360"/>
          <w:marRight w:val="0"/>
          <w:marTop w:val="200"/>
          <w:marBottom w:val="0"/>
          <w:divBdr>
            <w:top w:val="none" w:sz="0" w:space="0" w:color="auto"/>
            <w:left w:val="none" w:sz="0" w:space="0" w:color="auto"/>
            <w:bottom w:val="none" w:sz="0" w:space="0" w:color="auto"/>
            <w:right w:val="none" w:sz="0" w:space="0" w:color="auto"/>
          </w:divBdr>
        </w:div>
        <w:div w:id="27947739">
          <w:marLeft w:val="360"/>
          <w:marRight w:val="0"/>
          <w:marTop w:val="200"/>
          <w:marBottom w:val="0"/>
          <w:divBdr>
            <w:top w:val="none" w:sz="0" w:space="0" w:color="auto"/>
            <w:left w:val="none" w:sz="0" w:space="0" w:color="auto"/>
            <w:bottom w:val="none" w:sz="0" w:space="0" w:color="auto"/>
            <w:right w:val="none" w:sz="0" w:space="0" w:color="auto"/>
          </w:divBdr>
        </w:div>
      </w:divsChild>
    </w:div>
    <w:div w:id="1737970025">
      <w:bodyDiv w:val="1"/>
      <w:marLeft w:val="0"/>
      <w:marRight w:val="0"/>
      <w:marTop w:val="0"/>
      <w:marBottom w:val="0"/>
      <w:divBdr>
        <w:top w:val="none" w:sz="0" w:space="0" w:color="auto"/>
        <w:left w:val="none" w:sz="0" w:space="0" w:color="auto"/>
        <w:bottom w:val="none" w:sz="0" w:space="0" w:color="auto"/>
        <w:right w:val="none" w:sz="0" w:space="0" w:color="auto"/>
      </w:divBdr>
      <w:divsChild>
        <w:div w:id="880559658">
          <w:marLeft w:val="360"/>
          <w:marRight w:val="0"/>
          <w:marTop w:val="0"/>
          <w:marBottom w:val="200"/>
          <w:divBdr>
            <w:top w:val="none" w:sz="0" w:space="0" w:color="auto"/>
            <w:left w:val="none" w:sz="0" w:space="0" w:color="auto"/>
            <w:bottom w:val="none" w:sz="0" w:space="0" w:color="auto"/>
            <w:right w:val="none" w:sz="0" w:space="0" w:color="auto"/>
          </w:divBdr>
        </w:div>
        <w:div w:id="1358890041">
          <w:marLeft w:val="360"/>
          <w:marRight w:val="0"/>
          <w:marTop w:val="0"/>
          <w:marBottom w:val="200"/>
          <w:divBdr>
            <w:top w:val="none" w:sz="0" w:space="0" w:color="auto"/>
            <w:left w:val="none" w:sz="0" w:space="0" w:color="auto"/>
            <w:bottom w:val="none" w:sz="0" w:space="0" w:color="auto"/>
            <w:right w:val="none" w:sz="0" w:space="0" w:color="auto"/>
          </w:divBdr>
        </w:div>
        <w:div w:id="1368145296">
          <w:marLeft w:val="360"/>
          <w:marRight w:val="0"/>
          <w:marTop w:val="0"/>
          <w:marBottom w:val="200"/>
          <w:divBdr>
            <w:top w:val="none" w:sz="0" w:space="0" w:color="auto"/>
            <w:left w:val="none" w:sz="0" w:space="0" w:color="auto"/>
            <w:bottom w:val="none" w:sz="0" w:space="0" w:color="auto"/>
            <w:right w:val="none" w:sz="0" w:space="0" w:color="auto"/>
          </w:divBdr>
        </w:div>
      </w:divsChild>
    </w:div>
    <w:div w:id="1741907029">
      <w:bodyDiv w:val="1"/>
      <w:marLeft w:val="0"/>
      <w:marRight w:val="0"/>
      <w:marTop w:val="0"/>
      <w:marBottom w:val="0"/>
      <w:divBdr>
        <w:top w:val="none" w:sz="0" w:space="0" w:color="auto"/>
        <w:left w:val="none" w:sz="0" w:space="0" w:color="auto"/>
        <w:bottom w:val="none" w:sz="0" w:space="0" w:color="auto"/>
        <w:right w:val="none" w:sz="0" w:space="0" w:color="auto"/>
      </w:divBdr>
      <w:divsChild>
        <w:div w:id="775516905">
          <w:marLeft w:val="562"/>
          <w:marRight w:val="0"/>
          <w:marTop w:val="0"/>
          <w:marBottom w:val="0"/>
          <w:divBdr>
            <w:top w:val="none" w:sz="0" w:space="0" w:color="auto"/>
            <w:left w:val="none" w:sz="0" w:space="0" w:color="auto"/>
            <w:bottom w:val="none" w:sz="0" w:space="0" w:color="auto"/>
            <w:right w:val="none" w:sz="0" w:space="0" w:color="auto"/>
          </w:divBdr>
        </w:div>
        <w:div w:id="1811051710">
          <w:marLeft w:val="562"/>
          <w:marRight w:val="0"/>
          <w:marTop w:val="0"/>
          <w:marBottom w:val="0"/>
          <w:divBdr>
            <w:top w:val="none" w:sz="0" w:space="0" w:color="auto"/>
            <w:left w:val="none" w:sz="0" w:space="0" w:color="auto"/>
            <w:bottom w:val="none" w:sz="0" w:space="0" w:color="auto"/>
            <w:right w:val="none" w:sz="0" w:space="0" w:color="auto"/>
          </w:divBdr>
        </w:div>
        <w:div w:id="2098211820">
          <w:marLeft w:val="562"/>
          <w:marRight w:val="0"/>
          <w:marTop w:val="0"/>
          <w:marBottom w:val="0"/>
          <w:divBdr>
            <w:top w:val="none" w:sz="0" w:space="0" w:color="auto"/>
            <w:left w:val="none" w:sz="0" w:space="0" w:color="auto"/>
            <w:bottom w:val="none" w:sz="0" w:space="0" w:color="auto"/>
            <w:right w:val="none" w:sz="0" w:space="0" w:color="auto"/>
          </w:divBdr>
        </w:div>
        <w:div w:id="1002784498">
          <w:marLeft w:val="562"/>
          <w:marRight w:val="0"/>
          <w:marTop w:val="0"/>
          <w:marBottom w:val="0"/>
          <w:divBdr>
            <w:top w:val="none" w:sz="0" w:space="0" w:color="auto"/>
            <w:left w:val="none" w:sz="0" w:space="0" w:color="auto"/>
            <w:bottom w:val="none" w:sz="0" w:space="0" w:color="auto"/>
            <w:right w:val="none" w:sz="0" w:space="0" w:color="auto"/>
          </w:divBdr>
        </w:div>
        <w:div w:id="1962415829">
          <w:marLeft w:val="562"/>
          <w:marRight w:val="0"/>
          <w:marTop w:val="0"/>
          <w:marBottom w:val="0"/>
          <w:divBdr>
            <w:top w:val="none" w:sz="0" w:space="0" w:color="auto"/>
            <w:left w:val="none" w:sz="0" w:space="0" w:color="auto"/>
            <w:bottom w:val="none" w:sz="0" w:space="0" w:color="auto"/>
            <w:right w:val="none" w:sz="0" w:space="0" w:color="auto"/>
          </w:divBdr>
        </w:div>
      </w:divsChild>
    </w:div>
    <w:div w:id="1785923664">
      <w:bodyDiv w:val="1"/>
      <w:marLeft w:val="0"/>
      <w:marRight w:val="0"/>
      <w:marTop w:val="0"/>
      <w:marBottom w:val="0"/>
      <w:divBdr>
        <w:top w:val="none" w:sz="0" w:space="0" w:color="auto"/>
        <w:left w:val="none" w:sz="0" w:space="0" w:color="auto"/>
        <w:bottom w:val="none" w:sz="0" w:space="0" w:color="auto"/>
        <w:right w:val="none" w:sz="0" w:space="0" w:color="auto"/>
      </w:divBdr>
    </w:div>
    <w:div w:id="1967733725">
      <w:bodyDiv w:val="1"/>
      <w:marLeft w:val="0"/>
      <w:marRight w:val="0"/>
      <w:marTop w:val="0"/>
      <w:marBottom w:val="0"/>
      <w:divBdr>
        <w:top w:val="none" w:sz="0" w:space="0" w:color="auto"/>
        <w:left w:val="none" w:sz="0" w:space="0" w:color="auto"/>
        <w:bottom w:val="none" w:sz="0" w:space="0" w:color="auto"/>
        <w:right w:val="none" w:sz="0" w:space="0" w:color="auto"/>
      </w:divBdr>
    </w:div>
    <w:div w:id="2015108143">
      <w:bodyDiv w:val="1"/>
      <w:marLeft w:val="0"/>
      <w:marRight w:val="0"/>
      <w:marTop w:val="0"/>
      <w:marBottom w:val="0"/>
      <w:divBdr>
        <w:top w:val="none" w:sz="0" w:space="0" w:color="auto"/>
        <w:left w:val="none" w:sz="0" w:space="0" w:color="auto"/>
        <w:bottom w:val="none" w:sz="0" w:space="0" w:color="auto"/>
        <w:right w:val="none" w:sz="0" w:space="0" w:color="auto"/>
      </w:divBdr>
    </w:div>
    <w:div w:id="2030447783">
      <w:bodyDiv w:val="1"/>
      <w:marLeft w:val="0"/>
      <w:marRight w:val="0"/>
      <w:marTop w:val="0"/>
      <w:marBottom w:val="0"/>
      <w:divBdr>
        <w:top w:val="none" w:sz="0" w:space="0" w:color="auto"/>
        <w:left w:val="none" w:sz="0" w:space="0" w:color="auto"/>
        <w:bottom w:val="none" w:sz="0" w:space="0" w:color="auto"/>
        <w:right w:val="none" w:sz="0" w:space="0" w:color="auto"/>
      </w:divBdr>
      <w:divsChild>
        <w:div w:id="157885858">
          <w:marLeft w:val="720"/>
          <w:marRight w:val="0"/>
          <w:marTop w:val="240"/>
          <w:marBottom w:val="0"/>
          <w:divBdr>
            <w:top w:val="none" w:sz="0" w:space="0" w:color="auto"/>
            <w:left w:val="none" w:sz="0" w:space="0" w:color="auto"/>
            <w:bottom w:val="none" w:sz="0" w:space="0" w:color="auto"/>
            <w:right w:val="none" w:sz="0" w:space="0" w:color="auto"/>
          </w:divBdr>
        </w:div>
        <w:div w:id="1966957812">
          <w:marLeft w:val="720"/>
          <w:marRight w:val="0"/>
          <w:marTop w:val="240"/>
          <w:marBottom w:val="0"/>
          <w:divBdr>
            <w:top w:val="none" w:sz="0" w:space="0" w:color="auto"/>
            <w:left w:val="none" w:sz="0" w:space="0" w:color="auto"/>
            <w:bottom w:val="none" w:sz="0" w:space="0" w:color="auto"/>
            <w:right w:val="none" w:sz="0" w:space="0" w:color="auto"/>
          </w:divBdr>
        </w:div>
        <w:div w:id="680283132">
          <w:marLeft w:val="720"/>
          <w:marRight w:val="0"/>
          <w:marTop w:val="240"/>
          <w:marBottom w:val="0"/>
          <w:divBdr>
            <w:top w:val="none" w:sz="0" w:space="0" w:color="auto"/>
            <w:left w:val="none" w:sz="0" w:space="0" w:color="auto"/>
            <w:bottom w:val="none" w:sz="0" w:space="0" w:color="auto"/>
            <w:right w:val="none" w:sz="0" w:space="0" w:color="auto"/>
          </w:divBdr>
        </w:div>
        <w:div w:id="1508444227">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5733</Words>
  <Characters>31536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cp:revision>
  <cp:lastPrinted>2022-06-28T17:48:00Z</cp:lastPrinted>
  <dcterms:created xsi:type="dcterms:W3CDTF">2022-07-26T17:36:00Z</dcterms:created>
  <dcterms:modified xsi:type="dcterms:W3CDTF">2022-07-26T17:43:00Z</dcterms:modified>
</cp:coreProperties>
</file>