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4C71" w14:textId="77777777" w:rsidR="008D44AE" w:rsidRDefault="008D44AE" w:rsidP="008D44AE">
      <w:pPr>
        <w:pStyle w:val="Prrafodelista"/>
        <w:tabs>
          <w:tab w:val="left" w:pos="851"/>
        </w:tabs>
        <w:jc w:val="center"/>
        <w:rPr>
          <w:rFonts w:ascii="Arial" w:hAnsi="Arial" w:cs="Arial"/>
          <w:b/>
          <w:bCs/>
          <w:u w:val="single"/>
          <w:lang w:val="pt-BR"/>
        </w:rPr>
      </w:pPr>
      <w:bookmarkStart w:id="0" w:name="_Hlk106626763"/>
      <w:bookmarkStart w:id="1" w:name="_Hlk106610936"/>
      <w:r w:rsidRPr="00DE4B1C">
        <w:rPr>
          <w:rFonts w:ascii="Arial" w:hAnsi="Arial" w:cs="Arial"/>
          <w:b/>
          <w:bCs/>
          <w:u w:val="single"/>
          <w:lang w:val="pt-BR"/>
        </w:rPr>
        <w:t xml:space="preserve">ACTA DE SESIÓN ORDINARIA DE JUNTA DIRECTIVA </w:t>
      </w:r>
    </w:p>
    <w:p w14:paraId="3EF515DF" w14:textId="415D7B17" w:rsidR="008D44AE" w:rsidRPr="00DE4B1C" w:rsidRDefault="008D44AE" w:rsidP="008D44AE">
      <w:pPr>
        <w:pStyle w:val="Prrafodelista"/>
        <w:tabs>
          <w:tab w:val="left" w:pos="851"/>
        </w:tabs>
        <w:jc w:val="center"/>
        <w:rPr>
          <w:rFonts w:ascii="Arial" w:hAnsi="Arial" w:cs="Arial"/>
          <w:b/>
          <w:bCs/>
          <w:u w:val="single"/>
          <w:lang w:val="pt-BR"/>
        </w:rPr>
      </w:pPr>
      <w:r w:rsidRPr="00DE4B1C">
        <w:rPr>
          <w:rFonts w:ascii="Arial" w:hAnsi="Arial" w:cs="Arial"/>
          <w:b/>
          <w:bCs/>
          <w:u w:val="single"/>
          <w:lang w:val="pt-BR"/>
        </w:rPr>
        <w:t>N° JD-110/2022</w:t>
      </w:r>
      <w:r>
        <w:rPr>
          <w:rFonts w:ascii="Arial" w:hAnsi="Arial" w:cs="Arial"/>
          <w:b/>
          <w:bCs/>
          <w:u w:val="single"/>
          <w:lang w:val="pt-BR"/>
        </w:rPr>
        <w:t xml:space="preserve"> </w:t>
      </w:r>
      <w:r w:rsidRPr="00DE4B1C">
        <w:rPr>
          <w:rFonts w:ascii="Arial" w:hAnsi="Arial" w:cs="Arial"/>
          <w:b/>
          <w:bCs/>
          <w:u w:val="single"/>
          <w:lang w:val="pt-BR"/>
        </w:rPr>
        <w:t>DEL 16 DE JUNIO DE 2022</w:t>
      </w:r>
    </w:p>
    <w:p w14:paraId="2D9289DB" w14:textId="77777777" w:rsidR="000B7F73" w:rsidRPr="00633DBF" w:rsidRDefault="000B7F73" w:rsidP="000B7F73">
      <w:pPr>
        <w:jc w:val="center"/>
        <w:rPr>
          <w:rFonts w:ascii="Arial" w:hAnsi="Arial" w:cs="Arial"/>
          <w:b/>
          <w:u w:val="single"/>
        </w:rPr>
      </w:pPr>
    </w:p>
    <w:p w14:paraId="69BF4F80" w14:textId="7978A5AE" w:rsidR="000B7F73" w:rsidRPr="00633DBF" w:rsidRDefault="000B7F73" w:rsidP="000B7F73">
      <w:pPr>
        <w:jc w:val="both"/>
        <w:outlineLvl w:val="0"/>
        <w:rPr>
          <w:rFonts w:ascii="Arial" w:hAnsi="Arial" w:cs="Arial"/>
        </w:rPr>
      </w:pPr>
      <w:r w:rsidRPr="00633DBF">
        <w:rPr>
          <w:rFonts w:ascii="Arial" w:hAnsi="Arial" w:cs="Arial"/>
        </w:rPr>
        <w:t xml:space="preserve">En la Sala de Sesiones de Junta Directiva, ubicada en Calle Rubén Darío </w:t>
      </w:r>
      <w:proofErr w:type="spellStart"/>
      <w:r w:rsidRPr="00633DBF">
        <w:rPr>
          <w:rFonts w:ascii="Arial" w:hAnsi="Arial" w:cs="Arial"/>
        </w:rPr>
        <w:t>N°</w:t>
      </w:r>
      <w:proofErr w:type="spellEnd"/>
      <w:r w:rsidRPr="00633DBF">
        <w:rPr>
          <w:rFonts w:ascii="Arial" w:hAnsi="Arial" w:cs="Arial"/>
        </w:rPr>
        <w:t xml:space="preserve"> 901, San Salvador, a las quince horas con treinta minutos del día </w:t>
      </w:r>
      <w:r>
        <w:rPr>
          <w:rFonts w:ascii="Arial" w:hAnsi="Arial" w:cs="Arial"/>
        </w:rPr>
        <w:t>dieci</w:t>
      </w:r>
      <w:r w:rsidR="008D44AE">
        <w:rPr>
          <w:rFonts w:ascii="Arial" w:hAnsi="Arial" w:cs="Arial"/>
        </w:rPr>
        <w:t>séis de junio</w:t>
      </w:r>
      <w:r w:rsidRPr="00633DBF">
        <w:rPr>
          <w:rFonts w:ascii="Arial" w:hAnsi="Arial" w:cs="Arial"/>
        </w:rPr>
        <w:t xml:space="preserve"> de dos mil veintidós, para tratar la Agenda de Sesión de Junta Directiva </w:t>
      </w:r>
      <w:proofErr w:type="spellStart"/>
      <w:r w:rsidRPr="00633DBF">
        <w:rPr>
          <w:rFonts w:ascii="Arial" w:hAnsi="Arial" w:cs="Arial"/>
        </w:rPr>
        <w:t>N°</w:t>
      </w:r>
      <w:proofErr w:type="spellEnd"/>
      <w:r w:rsidRPr="00633DBF">
        <w:rPr>
          <w:rFonts w:ascii="Arial" w:hAnsi="Arial" w:cs="Arial"/>
        </w:rPr>
        <w:t xml:space="preserve"> JD-</w:t>
      </w:r>
      <w:r w:rsidR="008D44AE">
        <w:rPr>
          <w:rFonts w:ascii="Arial" w:hAnsi="Arial" w:cs="Arial"/>
        </w:rPr>
        <w:t>110</w:t>
      </w:r>
      <w:r w:rsidRPr="00633DBF">
        <w:rPr>
          <w:rFonts w:ascii="Arial" w:hAnsi="Arial" w:cs="Arial"/>
        </w:rPr>
        <w:t>/2022 de esta fecha, se realizó la reunión de los señores miembros de Junta Directiva</w:t>
      </w:r>
      <w:r w:rsidRPr="00633DBF">
        <w:rPr>
          <w:rFonts w:ascii="Arial" w:hAnsi="Arial" w:cs="Arial"/>
          <w:b/>
        </w:rPr>
        <w:t>:</w:t>
      </w:r>
      <w:r w:rsidRPr="00633DBF">
        <w:rPr>
          <w:rFonts w:ascii="Arial" w:eastAsia="Arial" w:hAnsi="Arial" w:cs="Arial"/>
          <w:b/>
          <w:lang w:val="es-ES_tradnl"/>
        </w:rPr>
        <w:t xml:space="preserve"> </w:t>
      </w:r>
      <w:proofErr w:type="gramStart"/>
      <w:r w:rsidRPr="000B7F73">
        <w:rPr>
          <w:rFonts w:ascii="Arial" w:eastAsia="Arial" w:hAnsi="Arial" w:cs="Arial"/>
          <w:b/>
          <w:lang w:val="es-ES_tradnl"/>
        </w:rPr>
        <w:t>Presidente</w:t>
      </w:r>
      <w:proofErr w:type="gramEnd"/>
      <w:r w:rsidRPr="000B7F7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B7F73">
        <w:rPr>
          <w:rFonts w:ascii="Arial" w:eastAsia="Arial" w:hAnsi="Arial" w:cs="Arial"/>
          <w:b/>
          <w:bCs/>
          <w:lang w:val="es-ES_tradnl"/>
        </w:rPr>
        <w:t>ERICK ENRIQUE MONTOYA VILLACORTA</w:t>
      </w:r>
      <w:r w:rsidRPr="000B7F73">
        <w:rPr>
          <w:rFonts w:ascii="Arial" w:eastAsia="Arial" w:hAnsi="Arial" w:cs="Arial"/>
          <w:b/>
          <w:lang w:val="es-ES_tradnl"/>
        </w:rPr>
        <w:t xml:space="preserve">, JUAN NEFTALI MURILLO RUIZ, RAFAEL ENRIQUE CUELLAR RENDEROS Y JOSE ALFREDO CARTAGENA TOBÍAS. </w:t>
      </w:r>
      <w:r w:rsidRPr="00633DBF">
        <w:rPr>
          <w:rFonts w:ascii="Arial" w:hAnsi="Arial" w:cs="Arial"/>
          <w:b/>
        </w:rPr>
        <w:t xml:space="preserve">Estuvo presente también el LICENCIADO LUIS JOSUÉ VENTURA HERNÁNDEZ, Gerente General. </w:t>
      </w:r>
      <w:r w:rsidRPr="00633DBF">
        <w:rPr>
          <w:rFonts w:ascii="Arial" w:hAnsi="Arial" w:cs="Arial"/>
        </w:rPr>
        <w:t xml:space="preserve">Una vez comprobado el quórum el Señor </w:t>
      </w:r>
      <w:proofErr w:type="gramStart"/>
      <w:r w:rsidRPr="00633DBF">
        <w:rPr>
          <w:rFonts w:ascii="Arial" w:hAnsi="Arial" w:cs="Arial"/>
        </w:rPr>
        <w:t>Presidente</w:t>
      </w:r>
      <w:proofErr w:type="gramEnd"/>
      <w:r w:rsidRPr="00633DBF">
        <w:rPr>
          <w:rFonts w:ascii="Arial" w:hAnsi="Arial" w:cs="Arial"/>
        </w:rPr>
        <w:t xml:space="preserve"> y Director Ejecutivo somete a consideración la siguiente agenda:</w:t>
      </w:r>
    </w:p>
    <w:p w14:paraId="6B59E380" w14:textId="77777777" w:rsidR="000B7F73" w:rsidRPr="00633DBF" w:rsidRDefault="000B7F73" w:rsidP="000B7F73">
      <w:pPr>
        <w:tabs>
          <w:tab w:val="left" w:pos="851"/>
        </w:tabs>
        <w:ind w:left="708"/>
        <w:jc w:val="center"/>
        <w:rPr>
          <w:rFonts w:ascii="Arial" w:hAnsi="Arial" w:cs="Arial"/>
          <w:b/>
          <w:bCs/>
          <w:u w:val="single"/>
          <w:lang w:val="pt-BR"/>
        </w:rPr>
      </w:pPr>
    </w:p>
    <w:p w14:paraId="4541C983" w14:textId="77777777" w:rsidR="008D44AE" w:rsidRPr="00DE4B1C" w:rsidRDefault="008D44AE" w:rsidP="008D44AE">
      <w:pPr>
        <w:pStyle w:val="Prrafodelista"/>
        <w:numPr>
          <w:ilvl w:val="0"/>
          <w:numId w:val="1"/>
        </w:numPr>
        <w:ind w:hanging="153"/>
        <w:jc w:val="both"/>
        <w:rPr>
          <w:rFonts w:ascii="Arial" w:hAnsi="Arial" w:cs="Arial"/>
          <w:b/>
          <w:snapToGrid w:val="0"/>
          <w:lang w:val="pt-BR"/>
        </w:rPr>
      </w:pPr>
      <w:r w:rsidRPr="00DE4B1C">
        <w:rPr>
          <w:rFonts w:ascii="Arial" w:hAnsi="Arial" w:cs="Arial"/>
          <w:b/>
          <w:snapToGrid w:val="0"/>
          <w:lang w:val="pt-BR"/>
        </w:rPr>
        <w:t>APROBACIÓN DE AGENDA</w:t>
      </w:r>
    </w:p>
    <w:p w14:paraId="07DC8215" w14:textId="77777777" w:rsidR="008D44AE" w:rsidRPr="00DE4B1C" w:rsidRDefault="008D44AE" w:rsidP="008D44AE">
      <w:pPr>
        <w:pStyle w:val="Prrafodelista"/>
        <w:ind w:left="414" w:hanging="153"/>
        <w:jc w:val="both"/>
        <w:rPr>
          <w:rFonts w:ascii="Arial" w:hAnsi="Arial" w:cs="Arial"/>
          <w:b/>
          <w:snapToGrid w:val="0"/>
          <w:lang w:val="pt-BR"/>
        </w:rPr>
      </w:pPr>
    </w:p>
    <w:p w14:paraId="3177192D" w14:textId="77777777" w:rsidR="008D44AE" w:rsidRPr="00DE4B1C" w:rsidRDefault="008D44AE" w:rsidP="008D44AE">
      <w:pPr>
        <w:pStyle w:val="Prrafodelista"/>
        <w:numPr>
          <w:ilvl w:val="0"/>
          <w:numId w:val="1"/>
        </w:numPr>
        <w:ind w:hanging="153"/>
        <w:jc w:val="both"/>
        <w:rPr>
          <w:rFonts w:ascii="Arial" w:hAnsi="Arial" w:cs="Arial"/>
          <w:b/>
          <w:snapToGrid w:val="0"/>
          <w:lang w:val="pt-BR"/>
        </w:rPr>
      </w:pPr>
      <w:r w:rsidRPr="00DE4B1C">
        <w:rPr>
          <w:rFonts w:ascii="Arial" w:hAnsi="Arial" w:cs="Arial"/>
          <w:b/>
          <w:snapToGrid w:val="0"/>
          <w:lang w:val="pt-BR"/>
        </w:rPr>
        <w:t>APROBACIÓN DE ACTA ANTERIOR</w:t>
      </w:r>
    </w:p>
    <w:p w14:paraId="410D9A01" w14:textId="77777777" w:rsidR="008D44AE" w:rsidRPr="00DE4B1C" w:rsidRDefault="008D44AE" w:rsidP="008D44AE">
      <w:pPr>
        <w:pStyle w:val="Prrafodelista"/>
        <w:ind w:left="414" w:hanging="153"/>
        <w:rPr>
          <w:rFonts w:ascii="Arial" w:hAnsi="Arial" w:cs="Arial"/>
          <w:b/>
          <w:snapToGrid w:val="0"/>
          <w:lang w:val="pt-BR"/>
        </w:rPr>
      </w:pPr>
    </w:p>
    <w:p w14:paraId="41D9FD38" w14:textId="77777777" w:rsidR="008D44AE" w:rsidRPr="00DE4B1C" w:rsidRDefault="008D44AE" w:rsidP="008D44AE">
      <w:pPr>
        <w:pStyle w:val="Prrafodelista"/>
        <w:numPr>
          <w:ilvl w:val="0"/>
          <w:numId w:val="1"/>
        </w:numPr>
        <w:ind w:hanging="153"/>
        <w:jc w:val="both"/>
        <w:rPr>
          <w:rFonts w:ascii="Arial" w:hAnsi="Arial" w:cs="Arial"/>
          <w:b/>
          <w:snapToGrid w:val="0"/>
          <w:lang w:val="pt-BR"/>
        </w:rPr>
      </w:pPr>
      <w:r w:rsidRPr="00DE4B1C">
        <w:rPr>
          <w:rFonts w:ascii="Arial" w:hAnsi="Arial" w:cs="Arial"/>
          <w:b/>
        </w:rPr>
        <w:t xml:space="preserve">RESOLUCIÓN DE CRÉDITOS </w:t>
      </w:r>
    </w:p>
    <w:p w14:paraId="62D4138D" w14:textId="77777777" w:rsidR="008D44AE" w:rsidRPr="00DE4B1C" w:rsidRDefault="008D44AE" w:rsidP="008D44AE">
      <w:pPr>
        <w:pStyle w:val="Prrafodelista"/>
      </w:pPr>
    </w:p>
    <w:p w14:paraId="7F5E11FF" w14:textId="30E5BED9" w:rsidR="00951C06" w:rsidRPr="00CF4816" w:rsidRDefault="008D44AE" w:rsidP="00951C06">
      <w:pPr>
        <w:pStyle w:val="Prrafodelista"/>
        <w:numPr>
          <w:ilvl w:val="0"/>
          <w:numId w:val="1"/>
        </w:numPr>
        <w:ind w:hanging="153"/>
        <w:jc w:val="both"/>
        <w:rPr>
          <w:rFonts w:ascii="Arial" w:hAnsi="Arial" w:cs="Arial"/>
          <w:b/>
          <w:bCs/>
          <w:snapToGrid w:val="0"/>
          <w:color w:val="FF0000"/>
          <w:lang w:val="pt-BR"/>
        </w:rPr>
      </w:pPr>
      <w:r w:rsidRPr="00DE4B1C">
        <w:rPr>
          <w:rFonts w:ascii="Arial" w:hAnsi="Arial" w:cs="Arial"/>
          <w:b/>
          <w:bCs/>
        </w:rPr>
        <w:t xml:space="preserve">APROBACIÓN DE PRÉSTAMOS PERSONALES </w:t>
      </w:r>
    </w:p>
    <w:p w14:paraId="5A55A46C" w14:textId="77777777" w:rsidR="008D44AE" w:rsidRPr="00DE4B1C" w:rsidRDefault="008D44AE" w:rsidP="008D44AE">
      <w:pPr>
        <w:pStyle w:val="Prrafodelista"/>
        <w:rPr>
          <w:rFonts w:ascii="Arial" w:hAnsi="Arial" w:cs="Arial"/>
          <w:b/>
          <w:bCs/>
          <w:snapToGrid w:val="0"/>
          <w:lang w:val="pt-BR"/>
        </w:rPr>
      </w:pPr>
    </w:p>
    <w:p w14:paraId="2291A278" w14:textId="77777777" w:rsidR="008D44AE" w:rsidRPr="00DE4B1C" w:rsidRDefault="008D44AE" w:rsidP="008D44AE">
      <w:pPr>
        <w:pStyle w:val="Prrafodelista"/>
        <w:numPr>
          <w:ilvl w:val="0"/>
          <w:numId w:val="1"/>
        </w:numPr>
        <w:ind w:hanging="153"/>
        <w:jc w:val="both"/>
        <w:rPr>
          <w:rFonts w:ascii="Arial" w:hAnsi="Arial" w:cs="Arial"/>
          <w:b/>
          <w:bCs/>
          <w:snapToGrid w:val="0"/>
          <w:lang w:val="pt-BR"/>
        </w:rPr>
      </w:pPr>
      <w:r w:rsidRPr="00DE4B1C">
        <w:rPr>
          <w:rFonts w:ascii="Arial" w:hAnsi="Arial" w:cs="Arial"/>
          <w:b/>
          <w:bCs/>
          <w:snapToGrid w:val="0"/>
          <w:lang w:val="pt-BR"/>
        </w:rPr>
        <w:t>MISI</w:t>
      </w:r>
      <w:r w:rsidRPr="00DE4B1C">
        <w:rPr>
          <w:rFonts w:ascii="Arial" w:hAnsi="Arial" w:cs="Arial"/>
          <w:b/>
          <w:bCs/>
        </w:rPr>
        <w:t xml:space="preserve">ÓN OFICIAL A POLONIA PARA JEFA DE UNIDAD DE COMUNICACIONES </w:t>
      </w:r>
    </w:p>
    <w:p w14:paraId="4812AA43" w14:textId="77777777" w:rsidR="008D44AE" w:rsidRPr="00DE4B1C" w:rsidRDefault="008D44AE" w:rsidP="008D44AE">
      <w:pPr>
        <w:pStyle w:val="Prrafodelista"/>
        <w:rPr>
          <w:rFonts w:ascii="Arial" w:hAnsi="Arial" w:cs="Arial"/>
          <w:b/>
          <w:bCs/>
          <w:snapToGrid w:val="0"/>
          <w:lang w:val="pt-BR"/>
        </w:rPr>
      </w:pPr>
    </w:p>
    <w:p w14:paraId="0F1AAFEC" w14:textId="77777777" w:rsidR="008D44AE" w:rsidRPr="00DE4B1C" w:rsidRDefault="008D44AE" w:rsidP="008D44AE">
      <w:pPr>
        <w:pStyle w:val="Prrafodelista"/>
        <w:numPr>
          <w:ilvl w:val="0"/>
          <w:numId w:val="1"/>
        </w:numPr>
        <w:ind w:hanging="153"/>
        <w:jc w:val="both"/>
        <w:rPr>
          <w:rFonts w:ascii="Arial" w:hAnsi="Arial" w:cs="Arial"/>
          <w:b/>
          <w:bCs/>
          <w:snapToGrid w:val="0"/>
          <w:lang w:val="pt-BR"/>
        </w:rPr>
      </w:pPr>
      <w:r w:rsidRPr="00DE4B1C">
        <w:rPr>
          <w:rFonts w:ascii="Arial" w:hAnsi="Arial" w:cs="Arial"/>
          <w:b/>
          <w:bCs/>
        </w:rPr>
        <w:t xml:space="preserve">INFORME DE LA CARTERA HIPOTECARIA DEL FSV A MAYO DE 2022 </w:t>
      </w:r>
    </w:p>
    <w:p w14:paraId="0DDBB393" w14:textId="77777777" w:rsidR="008D44AE" w:rsidRPr="00DE4B1C" w:rsidRDefault="008D44AE" w:rsidP="008D44AE">
      <w:pPr>
        <w:pStyle w:val="Prrafodelista"/>
        <w:rPr>
          <w:rFonts w:ascii="Arial" w:hAnsi="Arial" w:cs="Arial"/>
          <w:b/>
          <w:bCs/>
          <w:snapToGrid w:val="0"/>
          <w:lang w:val="pt-BR"/>
        </w:rPr>
      </w:pPr>
    </w:p>
    <w:p w14:paraId="4084C2C7" w14:textId="77777777" w:rsidR="008D44AE" w:rsidRPr="00DE4B1C" w:rsidRDefault="008D44AE" w:rsidP="008D44AE">
      <w:pPr>
        <w:pStyle w:val="Prrafodelista"/>
        <w:numPr>
          <w:ilvl w:val="0"/>
          <w:numId w:val="1"/>
        </w:numPr>
        <w:ind w:hanging="153"/>
        <w:jc w:val="both"/>
        <w:rPr>
          <w:rFonts w:ascii="Arial" w:hAnsi="Arial" w:cs="Arial"/>
          <w:b/>
          <w:bCs/>
          <w:sz w:val="22"/>
          <w:szCs w:val="22"/>
          <w:lang w:val="es-SV" w:eastAsia="en-US"/>
        </w:rPr>
      </w:pPr>
      <w:r w:rsidRPr="00DE4B1C">
        <w:rPr>
          <w:rFonts w:ascii="Arial" w:hAnsi="Arial" w:cs="Arial"/>
          <w:b/>
          <w:bCs/>
        </w:rPr>
        <w:t xml:space="preserve">ARRENDAMIENTO DE LOCALES PARA AGENCIA SANTA ANA </w:t>
      </w:r>
    </w:p>
    <w:p w14:paraId="403124DC" w14:textId="77777777" w:rsidR="008D44AE" w:rsidRPr="00DE4B1C" w:rsidRDefault="008D44AE" w:rsidP="008D44AE">
      <w:pPr>
        <w:pStyle w:val="Prrafodelista"/>
        <w:ind w:hanging="153"/>
        <w:rPr>
          <w:rFonts w:ascii="Arial" w:hAnsi="Arial" w:cs="Arial"/>
          <w:b/>
          <w:bCs/>
          <w:sz w:val="22"/>
          <w:szCs w:val="22"/>
          <w:lang w:val="es-SV" w:eastAsia="en-US"/>
        </w:rPr>
      </w:pPr>
    </w:p>
    <w:p w14:paraId="385FDA39" w14:textId="24960582" w:rsidR="008D44AE" w:rsidRPr="00DE4B1C" w:rsidRDefault="008D44AE" w:rsidP="008D44AE">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DE4B1C">
        <w:rPr>
          <w:rFonts w:ascii="Arial" w:hAnsi="Arial" w:cs="Arial"/>
          <w:b/>
          <w:bCs/>
        </w:rPr>
        <w:t>AUTORIZACIÓN DE PRECIOS DE VENTA DE ACTIVOS EXTRAORDINARIOS</w:t>
      </w:r>
    </w:p>
    <w:p w14:paraId="50438F6D" w14:textId="77777777" w:rsidR="008D44AE" w:rsidRPr="00DE4B1C" w:rsidRDefault="008D44AE" w:rsidP="008D44AE">
      <w:pPr>
        <w:pStyle w:val="Prrafodelista"/>
        <w:rPr>
          <w:rFonts w:ascii="Arial" w:hAnsi="Arial" w:cs="Arial"/>
          <w:b/>
          <w:bCs/>
        </w:rPr>
      </w:pPr>
    </w:p>
    <w:p w14:paraId="4AE236D1" w14:textId="77777777" w:rsidR="008D44AE" w:rsidRPr="00DE4B1C" w:rsidRDefault="008D44AE" w:rsidP="008D44AE">
      <w:pPr>
        <w:pStyle w:val="Prrafodelista"/>
        <w:numPr>
          <w:ilvl w:val="0"/>
          <w:numId w:val="1"/>
        </w:numPr>
        <w:ind w:hanging="153"/>
        <w:jc w:val="both"/>
        <w:rPr>
          <w:rFonts w:ascii="Arial" w:hAnsi="Arial" w:cs="Arial"/>
          <w:b/>
          <w:bCs/>
          <w:snapToGrid w:val="0"/>
          <w:lang w:val="pt-BR"/>
        </w:rPr>
      </w:pPr>
      <w:r w:rsidRPr="00DE4B1C">
        <w:rPr>
          <w:rFonts w:ascii="Arial" w:hAnsi="Arial" w:cs="Arial"/>
          <w:b/>
          <w:bCs/>
        </w:rPr>
        <w:t xml:space="preserve">APROBACIÓN DE BASES DE LICITACIÓN PÚBLICA </w:t>
      </w:r>
      <w:proofErr w:type="spellStart"/>
      <w:r w:rsidRPr="00DE4B1C">
        <w:rPr>
          <w:rFonts w:ascii="Arial" w:hAnsi="Arial" w:cs="Arial"/>
          <w:b/>
          <w:bCs/>
        </w:rPr>
        <w:t>N°</w:t>
      </w:r>
      <w:proofErr w:type="spellEnd"/>
      <w:r w:rsidRPr="00DE4B1C">
        <w:rPr>
          <w:rFonts w:ascii="Arial" w:hAnsi="Arial" w:cs="Arial"/>
          <w:b/>
          <w:bCs/>
        </w:rPr>
        <w:t xml:space="preserve"> FSV-04/2022 “CENTRO DE GESTION DE AVALUOS” </w:t>
      </w:r>
    </w:p>
    <w:p w14:paraId="635DD12E" w14:textId="77777777" w:rsidR="008D44AE" w:rsidRPr="00DE4B1C" w:rsidRDefault="008D44AE" w:rsidP="008D44AE">
      <w:pPr>
        <w:pStyle w:val="Prrafodelista"/>
        <w:ind w:hanging="153"/>
        <w:rPr>
          <w:rFonts w:ascii="Arial" w:hAnsi="Arial" w:cs="Arial"/>
          <w:b/>
          <w:bCs/>
          <w:sz w:val="22"/>
          <w:szCs w:val="22"/>
          <w:lang w:val="es-SV" w:eastAsia="en-US"/>
        </w:rPr>
      </w:pPr>
    </w:p>
    <w:p w14:paraId="212EC913" w14:textId="2B2FEE38" w:rsidR="008D44AE" w:rsidRPr="00DE4B1C" w:rsidRDefault="008D44AE" w:rsidP="008D44AE">
      <w:pPr>
        <w:pStyle w:val="Prrafodelista"/>
        <w:numPr>
          <w:ilvl w:val="0"/>
          <w:numId w:val="1"/>
        </w:numPr>
        <w:ind w:hanging="153"/>
        <w:jc w:val="both"/>
        <w:rPr>
          <w:rFonts w:ascii="Arial" w:hAnsi="Arial" w:cs="Arial"/>
          <w:b/>
          <w:bCs/>
        </w:rPr>
      </w:pPr>
      <w:r w:rsidRPr="00DE4B1C">
        <w:rPr>
          <w:rFonts w:ascii="Arial" w:hAnsi="Arial" w:cs="Arial"/>
          <w:b/>
          <w:bCs/>
        </w:rPr>
        <w:t xml:space="preserve">SOLICITUD DE INVERSIONES E INMOBILIARIA FENIX, S.A. DE C.V. DE MODIFICACION DE FACTIBILIDAD DEL PROYECTO RESIDENCIAL LAS VICTORIAS SUR </w:t>
      </w:r>
    </w:p>
    <w:p w14:paraId="1AE49EF1" w14:textId="77777777" w:rsidR="008D44AE" w:rsidRPr="00DE4B1C" w:rsidRDefault="008D44AE" w:rsidP="008D44AE">
      <w:pPr>
        <w:pStyle w:val="Prrafodelista"/>
        <w:ind w:hanging="153"/>
        <w:rPr>
          <w:rFonts w:ascii="Arial" w:hAnsi="Arial" w:cs="Arial"/>
          <w:b/>
          <w:bCs/>
        </w:rPr>
      </w:pPr>
    </w:p>
    <w:p w14:paraId="4FB25080" w14:textId="06A70C97" w:rsidR="008D44AE" w:rsidRPr="00DE4B1C" w:rsidRDefault="008D44AE" w:rsidP="008D44AE">
      <w:pPr>
        <w:pStyle w:val="Prrafodelista"/>
        <w:numPr>
          <w:ilvl w:val="0"/>
          <w:numId w:val="1"/>
        </w:numPr>
        <w:ind w:hanging="153"/>
        <w:jc w:val="both"/>
        <w:rPr>
          <w:rFonts w:ascii="Arial" w:hAnsi="Arial" w:cs="Arial"/>
          <w:b/>
          <w:bCs/>
        </w:rPr>
      </w:pPr>
      <w:r w:rsidRPr="00DE4B1C">
        <w:rPr>
          <w:rFonts w:ascii="Arial" w:hAnsi="Arial" w:cs="Arial"/>
          <w:b/>
          <w:bCs/>
        </w:rPr>
        <w:t xml:space="preserve">SOLICITUD DE CONTESA, S.A. DE C.V. DE FACTIBILIDAD DEL PROYECTO VILLA MARIA II </w:t>
      </w:r>
    </w:p>
    <w:p w14:paraId="1F26A210" w14:textId="77777777" w:rsidR="000B7F73" w:rsidRPr="00633DBF" w:rsidRDefault="000B7F73" w:rsidP="000B7F73">
      <w:pPr>
        <w:pStyle w:val="Prrafodelista"/>
        <w:ind w:hanging="153"/>
        <w:rPr>
          <w:rFonts w:ascii="Arial" w:hAnsi="Arial" w:cs="Arial"/>
          <w:b/>
          <w:bCs/>
        </w:rPr>
      </w:pPr>
    </w:p>
    <w:p w14:paraId="2823FB9B" w14:textId="77777777" w:rsidR="000B7F73" w:rsidRPr="00633DBF" w:rsidRDefault="000B7F73" w:rsidP="000B7F73">
      <w:pPr>
        <w:pStyle w:val="Prrafodelista"/>
        <w:numPr>
          <w:ilvl w:val="0"/>
          <w:numId w:val="1"/>
        </w:numPr>
        <w:ind w:hanging="153"/>
        <w:jc w:val="both"/>
        <w:rPr>
          <w:rFonts w:ascii="Arial" w:hAnsi="Arial" w:cs="Arial"/>
          <w:b/>
          <w:bCs/>
        </w:rPr>
      </w:pPr>
      <w:r w:rsidRPr="00633DBF">
        <w:rPr>
          <w:rFonts w:ascii="Arial" w:eastAsia="Arial Unicode MS" w:hAnsi="Arial" w:cs="Arial"/>
          <w:b/>
        </w:rPr>
        <w:t>ACUERDO DE RESOLUCIÓN SOBRE INFORMACIÓN RESERVADA DE ESTA SESIÓN</w:t>
      </w:r>
      <w:r w:rsidRPr="00633DBF">
        <w:rPr>
          <w:rFonts w:ascii="Arial" w:hAnsi="Arial" w:cs="Arial"/>
          <w:b/>
          <w:bCs/>
        </w:rPr>
        <w:t xml:space="preserve"> </w:t>
      </w:r>
    </w:p>
    <w:p w14:paraId="07784134" w14:textId="77777777" w:rsidR="000B7F73" w:rsidRPr="00633DBF" w:rsidRDefault="000B7F73" w:rsidP="000B7F73">
      <w:pPr>
        <w:jc w:val="center"/>
        <w:rPr>
          <w:rFonts w:ascii="Arial" w:hAnsi="Arial" w:cs="Arial"/>
          <w:b/>
          <w:bCs/>
        </w:rPr>
      </w:pPr>
      <w:r w:rsidRPr="00633DBF">
        <w:rPr>
          <w:rFonts w:ascii="Arial" w:hAnsi="Arial" w:cs="Arial"/>
          <w:b/>
          <w:snapToGrid w:val="0"/>
          <w:u w:val="single"/>
        </w:rPr>
        <w:t>DESARROLLO</w:t>
      </w:r>
    </w:p>
    <w:p w14:paraId="2B6A1DD7" w14:textId="77777777" w:rsidR="000B7F73" w:rsidRPr="00633DBF" w:rsidRDefault="000B7F73" w:rsidP="000B7F73">
      <w:pPr>
        <w:jc w:val="center"/>
        <w:rPr>
          <w:rFonts w:ascii="Arial" w:hAnsi="Arial" w:cs="Arial"/>
          <w:b/>
          <w:snapToGrid w:val="0"/>
          <w:u w:val="single"/>
        </w:rPr>
      </w:pPr>
    </w:p>
    <w:p w14:paraId="2107928E" w14:textId="77777777" w:rsidR="000B7F73" w:rsidRPr="00633DBF" w:rsidRDefault="000B7F73" w:rsidP="000B7F73">
      <w:pPr>
        <w:numPr>
          <w:ilvl w:val="0"/>
          <w:numId w:val="30"/>
        </w:numPr>
        <w:spacing w:after="1" w:line="287" w:lineRule="auto"/>
        <w:ind w:right="43"/>
        <w:jc w:val="both"/>
        <w:rPr>
          <w:rFonts w:ascii="Arial" w:hAnsi="Arial" w:cs="Arial"/>
          <w:b/>
          <w:snapToGrid w:val="0"/>
        </w:rPr>
      </w:pPr>
      <w:r w:rsidRPr="00633DBF">
        <w:rPr>
          <w:rFonts w:ascii="Arial" w:hAnsi="Arial" w:cs="Arial"/>
          <w:b/>
          <w:snapToGrid w:val="0"/>
        </w:rPr>
        <w:t xml:space="preserve">APROBACION DE AGENDA. </w:t>
      </w:r>
      <w:r w:rsidRPr="00633DBF">
        <w:rPr>
          <w:rFonts w:ascii="Arial" w:hAnsi="Arial" w:cs="Arial"/>
          <w:snapToGrid w:val="0"/>
        </w:rPr>
        <w:t>Fue aprobada.</w:t>
      </w:r>
    </w:p>
    <w:p w14:paraId="3A8E1612" w14:textId="77777777" w:rsidR="000B7F73" w:rsidRPr="00633DBF" w:rsidRDefault="000B7F73" w:rsidP="000B7F73">
      <w:pPr>
        <w:jc w:val="both"/>
        <w:rPr>
          <w:rFonts w:ascii="Arial" w:hAnsi="Arial" w:cs="Arial"/>
          <w:b/>
          <w:snapToGrid w:val="0"/>
        </w:rPr>
      </w:pPr>
    </w:p>
    <w:p w14:paraId="77F18B20" w14:textId="382D98DF" w:rsidR="000B7F73" w:rsidRDefault="000B7F73" w:rsidP="000B7F73">
      <w:pPr>
        <w:numPr>
          <w:ilvl w:val="0"/>
          <w:numId w:val="30"/>
        </w:numPr>
        <w:spacing w:after="1" w:line="287" w:lineRule="auto"/>
        <w:ind w:right="43"/>
        <w:jc w:val="both"/>
        <w:rPr>
          <w:rFonts w:ascii="Arial" w:hAnsi="Arial" w:cs="Arial"/>
        </w:rPr>
      </w:pPr>
      <w:r w:rsidRPr="00633DBF">
        <w:rPr>
          <w:rFonts w:ascii="Arial" w:hAnsi="Arial" w:cs="Arial"/>
          <w:b/>
          <w:snapToGrid w:val="0"/>
        </w:rPr>
        <w:lastRenderedPageBreak/>
        <w:t xml:space="preserve">APROBACION Y RATIFICACION DE ACTA ANTERIOR. </w:t>
      </w:r>
      <w:r w:rsidRPr="00633DBF">
        <w:rPr>
          <w:rFonts w:ascii="Arial" w:hAnsi="Arial" w:cs="Arial"/>
        </w:rPr>
        <w:t xml:space="preserve">Se aprobó el Acta </w:t>
      </w:r>
      <w:proofErr w:type="spellStart"/>
      <w:r w:rsidRPr="00633DBF">
        <w:rPr>
          <w:rFonts w:ascii="Arial" w:hAnsi="Arial" w:cs="Arial"/>
        </w:rPr>
        <w:t>N°</w:t>
      </w:r>
      <w:proofErr w:type="spellEnd"/>
      <w:r w:rsidRPr="00633DBF">
        <w:rPr>
          <w:rFonts w:ascii="Arial" w:hAnsi="Arial" w:cs="Arial"/>
        </w:rPr>
        <w:t xml:space="preserve"> JD-</w:t>
      </w:r>
      <w:r w:rsidR="008D44AE">
        <w:rPr>
          <w:rFonts w:ascii="Arial" w:hAnsi="Arial" w:cs="Arial"/>
        </w:rPr>
        <w:t>10</w:t>
      </w:r>
      <w:r>
        <w:rPr>
          <w:rFonts w:ascii="Arial" w:hAnsi="Arial" w:cs="Arial"/>
        </w:rPr>
        <w:t>9</w:t>
      </w:r>
      <w:r w:rsidRPr="00633DBF">
        <w:rPr>
          <w:rFonts w:ascii="Arial" w:hAnsi="Arial" w:cs="Arial"/>
        </w:rPr>
        <w:t>/2022 del 1</w:t>
      </w:r>
      <w:r w:rsidR="008D44AE">
        <w:rPr>
          <w:rFonts w:ascii="Arial" w:hAnsi="Arial" w:cs="Arial"/>
        </w:rPr>
        <w:t>5</w:t>
      </w:r>
      <w:r w:rsidRPr="00633DBF">
        <w:rPr>
          <w:rFonts w:ascii="Arial" w:hAnsi="Arial" w:cs="Arial"/>
        </w:rPr>
        <w:t xml:space="preserve"> de </w:t>
      </w:r>
      <w:r w:rsidR="008D44AE">
        <w:rPr>
          <w:rFonts w:ascii="Arial" w:hAnsi="Arial" w:cs="Arial"/>
        </w:rPr>
        <w:t>juni</w:t>
      </w:r>
      <w:r w:rsidRPr="00633DBF">
        <w:rPr>
          <w:rFonts w:ascii="Arial" w:hAnsi="Arial" w:cs="Arial"/>
        </w:rPr>
        <w:t xml:space="preserve">o de 2022, la cual fue ratificada. </w:t>
      </w:r>
    </w:p>
    <w:p w14:paraId="07043E44" w14:textId="77777777" w:rsidR="00355F92" w:rsidRDefault="00355F92" w:rsidP="00355F92">
      <w:pPr>
        <w:pStyle w:val="Prrafodelista"/>
        <w:rPr>
          <w:rFonts w:ascii="Arial" w:hAnsi="Arial" w:cs="Arial"/>
        </w:rPr>
      </w:pPr>
    </w:p>
    <w:p w14:paraId="484E82FF" w14:textId="77777777" w:rsidR="00355F92" w:rsidRPr="00633DBF" w:rsidRDefault="00355F92" w:rsidP="00355F92">
      <w:pPr>
        <w:spacing w:after="1" w:line="287" w:lineRule="auto"/>
        <w:ind w:left="540" w:right="43"/>
        <w:jc w:val="both"/>
        <w:rPr>
          <w:rFonts w:ascii="Arial" w:hAnsi="Arial" w:cs="Arial"/>
        </w:rPr>
      </w:pPr>
    </w:p>
    <w:p w14:paraId="08733B9F" w14:textId="27D721C4" w:rsidR="000B7F73" w:rsidRPr="00633DBF" w:rsidRDefault="000B7F73" w:rsidP="000B7F73">
      <w:pPr>
        <w:autoSpaceDE w:val="0"/>
        <w:autoSpaceDN w:val="0"/>
        <w:adjustRightInd w:val="0"/>
        <w:jc w:val="both"/>
        <w:rPr>
          <w:rFonts w:ascii="Arial" w:hAnsi="Arial" w:cs="Arial"/>
        </w:rPr>
      </w:pPr>
      <w:r w:rsidRPr="00633DBF">
        <w:rPr>
          <w:rFonts w:ascii="Arial" w:hAnsi="Arial" w:cs="Arial"/>
          <w:b/>
          <w:bCs/>
          <w:lang w:val="es-MX"/>
        </w:rPr>
        <w:t>I</w:t>
      </w:r>
      <w:r>
        <w:rPr>
          <w:rFonts w:ascii="Arial" w:hAnsi="Arial" w:cs="Arial"/>
          <w:b/>
          <w:bCs/>
          <w:lang w:val="es-MX"/>
        </w:rPr>
        <w:t>II</w:t>
      </w:r>
      <w:r w:rsidRPr="00633DBF">
        <w:rPr>
          <w:rFonts w:ascii="Arial" w:hAnsi="Arial" w:cs="Arial"/>
          <w:b/>
          <w:bCs/>
          <w:lang w:val="es-MX"/>
        </w:rPr>
        <w:t xml:space="preserve">) RESOLUCIÓN DE CRÉDITOS PARA VIVIENDA. </w:t>
      </w:r>
      <w:r w:rsidRPr="00633DBF">
        <w:rPr>
          <w:rFonts w:ascii="Arial" w:hAnsi="Arial" w:cs="Arial"/>
        </w:rPr>
        <w:t xml:space="preserve">El </w:t>
      </w:r>
      <w:proofErr w:type="gramStart"/>
      <w:r w:rsidRPr="00633DBF">
        <w:rPr>
          <w:rFonts w:ascii="Arial" w:hAnsi="Arial" w:cs="Arial"/>
        </w:rPr>
        <w:t>Presidente</w:t>
      </w:r>
      <w:proofErr w:type="gramEnd"/>
      <w:r w:rsidRPr="00633DBF">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Pr>
          <w:rFonts w:ascii="Arial" w:hAnsi="Arial" w:cs="Arial"/>
        </w:rPr>
        <w:t>1</w:t>
      </w:r>
      <w:r w:rsidR="009F3C98">
        <w:rPr>
          <w:rFonts w:ascii="Arial" w:hAnsi="Arial" w:cs="Arial"/>
        </w:rPr>
        <w:t>0</w:t>
      </w:r>
      <w:r w:rsidRPr="00633DBF">
        <w:rPr>
          <w:rFonts w:ascii="Arial" w:hAnsi="Arial" w:cs="Arial"/>
        </w:rPr>
        <w:t xml:space="preserve"> al 1</w:t>
      </w:r>
      <w:r w:rsidR="009F3C98">
        <w:rPr>
          <w:rFonts w:ascii="Arial" w:hAnsi="Arial" w:cs="Arial"/>
        </w:rPr>
        <w:t>5</w:t>
      </w:r>
      <w:r w:rsidRPr="00633DBF">
        <w:rPr>
          <w:rFonts w:ascii="Arial" w:hAnsi="Arial" w:cs="Arial"/>
        </w:rPr>
        <w:t xml:space="preserve"> de </w:t>
      </w:r>
      <w:r w:rsidR="009F3C98">
        <w:rPr>
          <w:rFonts w:ascii="Arial" w:hAnsi="Arial" w:cs="Arial"/>
        </w:rPr>
        <w:t>juni</w:t>
      </w:r>
      <w:r w:rsidRPr="00633DBF">
        <w:rPr>
          <w:rFonts w:ascii="Arial" w:hAnsi="Arial" w:cs="Arial"/>
        </w:rPr>
        <w:t xml:space="preserve">o del presente año. Asimismo, de conformidad con el informe preparado por la Gerencia de Créditos, se presentaron para aprobación, un total de </w:t>
      </w:r>
      <w:r w:rsidR="009F3C98">
        <w:rPr>
          <w:rFonts w:ascii="Arial" w:hAnsi="Arial" w:cs="Arial"/>
        </w:rPr>
        <w:t>29</w:t>
      </w:r>
      <w:r w:rsidRPr="00605751">
        <w:rPr>
          <w:rFonts w:ascii="Arial" w:eastAsia="Arial" w:hAnsi="Arial" w:cs="Arial"/>
          <w:lang w:val="es-ES_tradnl"/>
        </w:rPr>
        <w:t xml:space="preserve"> solicitudes de crédito por un monto de $</w:t>
      </w:r>
      <w:r w:rsidR="009F3C98">
        <w:rPr>
          <w:rFonts w:ascii="Arial" w:eastAsia="Arial" w:hAnsi="Arial" w:cs="Arial"/>
          <w:lang w:val="es-ES_tradnl"/>
        </w:rPr>
        <w:t>667,503.95</w:t>
      </w:r>
      <w:r w:rsidRPr="00633DBF">
        <w:rPr>
          <w:rFonts w:ascii="Arial" w:eastAsia="Arial" w:hAnsi="Arial" w:cs="Arial"/>
          <w:lang w:val="es-ES_tradnl"/>
        </w:rPr>
        <w:t xml:space="preserve">, que fueron aprobados </w:t>
      </w:r>
      <w:r w:rsidRPr="00633DBF">
        <w:rPr>
          <w:rFonts w:ascii="Arial" w:hAnsi="Arial" w:cs="Arial"/>
        </w:rPr>
        <w:t xml:space="preserve">según consta en el Acta </w:t>
      </w:r>
      <w:proofErr w:type="spellStart"/>
      <w:r w:rsidRPr="00633DBF">
        <w:rPr>
          <w:rFonts w:ascii="Arial" w:hAnsi="Arial" w:cs="Arial"/>
        </w:rPr>
        <w:t>N°</w:t>
      </w:r>
      <w:proofErr w:type="spellEnd"/>
      <w:r w:rsidRPr="00633DBF">
        <w:rPr>
          <w:rFonts w:ascii="Arial" w:hAnsi="Arial" w:cs="Arial"/>
        </w:rPr>
        <w:t xml:space="preserve"> </w:t>
      </w:r>
      <w:r w:rsidR="009F3C98">
        <w:rPr>
          <w:rFonts w:ascii="Arial" w:hAnsi="Arial" w:cs="Arial"/>
        </w:rPr>
        <w:t>110</w:t>
      </w:r>
      <w:r w:rsidRPr="00633DBF">
        <w:rPr>
          <w:rFonts w:ascii="Arial" w:hAnsi="Arial" w:cs="Arial"/>
        </w:rPr>
        <w:t xml:space="preserve"> del correspondiente Libro de Resolución de Créditos de Junta Directiva. </w:t>
      </w:r>
    </w:p>
    <w:p w14:paraId="47C2F2F1" w14:textId="77777777" w:rsidR="000B7F73" w:rsidRPr="00633DBF" w:rsidRDefault="000B7F73" w:rsidP="000B7F73">
      <w:pPr>
        <w:autoSpaceDE w:val="0"/>
        <w:autoSpaceDN w:val="0"/>
        <w:adjustRightInd w:val="0"/>
        <w:jc w:val="both"/>
        <w:rPr>
          <w:rFonts w:ascii="Arial" w:hAnsi="Arial" w:cs="Arial"/>
        </w:rPr>
      </w:pPr>
    </w:p>
    <w:p w14:paraId="1CEED986" w14:textId="77777777" w:rsidR="000B7F73" w:rsidRDefault="000B7F73" w:rsidP="000B7F73"/>
    <w:p w14:paraId="4308BB4D" w14:textId="3F5C53A9" w:rsidR="00B40595" w:rsidRDefault="00B40595" w:rsidP="00B40595">
      <w:pPr>
        <w:jc w:val="both"/>
        <w:rPr>
          <w:rFonts w:ascii="Arial" w:hAnsi="Arial" w:cs="Arial"/>
          <w:lang w:val="es-MX"/>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 xml:space="preserve">El </w:t>
      </w:r>
      <w:proofErr w:type="gramStart"/>
      <w:r w:rsidRPr="001A3280">
        <w:rPr>
          <w:rFonts w:ascii="Arial" w:hAnsi="Arial" w:cs="Arial"/>
          <w:lang w:val="es-MX"/>
        </w:rPr>
        <w:t>Presidente</w:t>
      </w:r>
      <w:proofErr w:type="gramEnd"/>
      <w:r w:rsidRPr="001A3280">
        <w:rPr>
          <w:rFonts w:ascii="Arial" w:hAnsi="Arial" w:cs="Arial"/>
          <w:lang w:val="es-MX"/>
        </w:rPr>
        <w:t xml:space="preserv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xml:space="preserve">, </w:t>
      </w:r>
      <w:proofErr w:type="gramStart"/>
      <w:r w:rsidRPr="009F7A64">
        <w:rPr>
          <w:rFonts w:ascii="Arial" w:hAnsi="Arial" w:cs="Arial"/>
        </w:rPr>
        <w:t>Jef</w:t>
      </w:r>
      <w:r>
        <w:rPr>
          <w:rFonts w:ascii="Arial" w:hAnsi="Arial" w:cs="Arial"/>
        </w:rPr>
        <w:t>a</w:t>
      </w:r>
      <w:proofErr w:type="gramEnd"/>
      <w:r w:rsidRPr="009F7A64">
        <w:rPr>
          <w:rFonts w:ascii="Arial" w:hAnsi="Arial" w:cs="Arial"/>
        </w:rPr>
        <w:t xml:space="preserve"> del Área de Gestión y Desarrollo Humano,</w:t>
      </w:r>
      <w:r w:rsidRPr="00EF20D4">
        <w:rPr>
          <w:rFonts w:ascii="Arial" w:hAnsi="Arial" w:cs="Arial"/>
          <w:lang w:val="es-MX"/>
        </w:rPr>
        <w:t xml:space="preserve"> </w:t>
      </w:r>
      <w:r w:rsidR="00355F92">
        <w:rPr>
          <w:rFonts w:ascii="Arial" w:hAnsi="Arial" w:cs="Arial"/>
        </w:rPr>
        <w:t>_________________________________________________________</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w:t>
      </w:r>
      <w:r w:rsidR="00FE2F72">
        <w:rPr>
          <w:rFonts w:ascii="Arial" w:hAnsi="Arial" w:cs="Arial"/>
        </w:rPr>
        <w:t>9</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77160299" w14:textId="77777777" w:rsidR="00355F92" w:rsidRPr="00355F92" w:rsidRDefault="00355F92" w:rsidP="00355F92">
      <w:pPr>
        <w:rPr>
          <w:rFonts w:ascii="Arial" w:hAnsi="Arial" w:cs="Arial"/>
          <w:b/>
          <w:color w:val="FF0000"/>
          <w:sz w:val="22"/>
          <w:szCs w:val="22"/>
        </w:rPr>
      </w:pPr>
      <w:bookmarkStart w:id="2" w:name="_Hlk31384192"/>
      <w:r w:rsidRPr="00355F92">
        <w:rPr>
          <w:rFonts w:ascii="Arial" w:hAnsi="Arial" w:cs="Arial"/>
          <w:b/>
          <w:color w:val="FF0000"/>
          <w:sz w:val="22"/>
          <w:szCs w:val="22"/>
        </w:rPr>
        <w:t xml:space="preserve">Supresión de información confidencial, conforme a lo dispuesto en el art. 24 </w:t>
      </w:r>
      <w:proofErr w:type="spellStart"/>
      <w:r w:rsidRPr="00355F92">
        <w:rPr>
          <w:rFonts w:ascii="Arial" w:hAnsi="Arial" w:cs="Arial"/>
          <w:b/>
          <w:color w:val="FF0000"/>
          <w:sz w:val="22"/>
          <w:szCs w:val="22"/>
        </w:rPr>
        <w:t>lit.</w:t>
      </w:r>
      <w:proofErr w:type="spellEnd"/>
      <w:r w:rsidRPr="00355F92">
        <w:rPr>
          <w:rFonts w:ascii="Arial" w:hAnsi="Arial" w:cs="Arial"/>
          <w:b/>
          <w:color w:val="FF0000"/>
          <w:sz w:val="22"/>
          <w:szCs w:val="22"/>
        </w:rPr>
        <w:t xml:space="preserve"> d) LAIP. </w:t>
      </w:r>
    </w:p>
    <w:bookmarkEnd w:id="2"/>
    <w:p w14:paraId="778A088C" w14:textId="3DCA3116" w:rsidR="00FE2F72" w:rsidRDefault="00FE2F72" w:rsidP="00B40595">
      <w:pPr>
        <w:jc w:val="both"/>
        <w:rPr>
          <w:rFonts w:ascii="Arial" w:hAnsi="Arial" w:cs="Arial"/>
          <w:lang w:val="es-MX"/>
        </w:rPr>
      </w:pPr>
    </w:p>
    <w:p w14:paraId="10C9F1EF" w14:textId="77777777" w:rsidR="00355F92" w:rsidRDefault="00355F92" w:rsidP="00B40595">
      <w:pPr>
        <w:jc w:val="both"/>
        <w:rPr>
          <w:rFonts w:ascii="Arial" w:hAnsi="Arial" w:cs="Arial"/>
          <w:lang w:val="es-MX"/>
        </w:rPr>
      </w:pPr>
    </w:p>
    <w:p w14:paraId="5FDD7DF8" w14:textId="77777777" w:rsidR="00FE2F72" w:rsidRPr="00941316" w:rsidRDefault="00FE2F72" w:rsidP="00FE2F72">
      <w:pPr>
        <w:jc w:val="both"/>
        <w:rPr>
          <w:rFonts w:ascii="Arial" w:hAnsi="Arial" w:cs="Arial"/>
          <w:b/>
        </w:rPr>
      </w:pPr>
      <w:r w:rsidRPr="00941316">
        <w:rPr>
          <w:rFonts w:ascii="Arial" w:hAnsi="Arial" w:cs="Arial"/>
          <w:b/>
          <w:bCs/>
          <w:snapToGrid w:val="0"/>
          <w:lang w:val="pt-BR"/>
        </w:rPr>
        <w:t>V)</w:t>
      </w:r>
      <w:r>
        <w:rPr>
          <w:rFonts w:ascii="Arial" w:hAnsi="Arial" w:cs="Arial"/>
          <w:b/>
          <w:bCs/>
          <w:snapToGrid w:val="0"/>
          <w:lang w:val="pt-BR"/>
        </w:rPr>
        <w:t xml:space="preserve"> </w:t>
      </w:r>
      <w:r w:rsidRPr="00941316">
        <w:rPr>
          <w:rFonts w:ascii="Arial" w:hAnsi="Arial" w:cs="Arial"/>
          <w:b/>
          <w:bCs/>
          <w:snapToGrid w:val="0"/>
          <w:lang w:val="pt-BR"/>
        </w:rPr>
        <w:t>MISI</w:t>
      </w:r>
      <w:r w:rsidRPr="00941316">
        <w:rPr>
          <w:rFonts w:ascii="Arial" w:hAnsi="Arial" w:cs="Arial"/>
          <w:b/>
          <w:bCs/>
        </w:rPr>
        <w:t>ÓN OFICIAL A POLONIA PARA JEFA DE UNIDAD DE COMUNICACIONES</w:t>
      </w:r>
      <w:r>
        <w:rPr>
          <w:rFonts w:ascii="Arial" w:hAnsi="Arial" w:cs="Arial"/>
          <w:b/>
          <w:bCs/>
        </w:rPr>
        <w:t xml:space="preserve">. </w:t>
      </w:r>
      <w:r w:rsidRPr="00941316">
        <w:rPr>
          <w:rFonts w:ascii="Arial" w:hAnsi="Arial" w:cs="Arial"/>
        </w:rPr>
        <w:t xml:space="preserve">El </w:t>
      </w:r>
      <w:proofErr w:type="gramStart"/>
      <w:r w:rsidRPr="00941316">
        <w:rPr>
          <w:rFonts w:ascii="Arial" w:hAnsi="Arial" w:cs="Arial"/>
        </w:rPr>
        <w:t>Presidente</w:t>
      </w:r>
      <w:proofErr w:type="gramEnd"/>
      <w:r w:rsidRPr="00941316">
        <w:rPr>
          <w:rFonts w:ascii="Arial" w:hAnsi="Arial" w:cs="Arial"/>
        </w:rPr>
        <w:t xml:space="preserve"> y Director Ejecutivo sometió</w:t>
      </w:r>
      <w:r w:rsidRPr="00941316">
        <w:rPr>
          <w:rFonts w:ascii="Arial" w:hAnsi="Arial" w:cs="Arial"/>
          <w:lang w:val="es-MX"/>
        </w:rPr>
        <w:t xml:space="preserve"> a consideración de los Directores, solicitud de </w:t>
      </w:r>
      <w:r w:rsidRPr="00941316">
        <w:rPr>
          <w:rFonts w:ascii="Arial" w:hAnsi="Arial" w:cs="Arial"/>
        </w:rPr>
        <w:t xml:space="preserve">autorización de misión oficial. Invitó para presentarla a la licenciada Gabriela </w:t>
      </w:r>
      <w:r>
        <w:rPr>
          <w:rFonts w:ascii="Arial" w:hAnsi="Arial" w:cs="Arial"/>
        </w:rPr>
        <w:t xml:space="preserve">María </w:t>
      </w:r>
      <w:r w:rsidRPr="00941316">
        <w:rPr>
          <w:rFonts w:ascii="Arial" w:hAnsi="Arial" w:cs="Arial"/>
        </w:rPr>
        <w:t xml:space="preserve">Sosa Lemus, </w:t>
      </w:r>
      <w:r>
        <w:rPr>
          <w:rFonts w:ascii="Arial" w:hAnsi="Arial" w:cs="Arial"/>
        </w:rPr>
        <w:t>j</w:t>
      </w:r>
      <w:r w:rsidRPr="00941316">
        <w:rPr>
          <w:rFonts w:ascii="Arial" w:hAnsi="Arial" w:cs="Arial"/>
        </w:rPr>
        <w:t xml:space="preserve">efa de la Unidad de Comunicaciones y Publicidad. La licenciada Sosa Lemus explicó que </w:t>
      </w:r>
      <w:r>
        <w:rPr>
          <w:rFonts w:ascii="Arial" w:hAnsi="Arial" w:cs="Arial"/>
        </w:rPr>
        <w:t>e</w:t>
      </w:r>
      <w:proofErr w:type="spellStart"/>
      <w:r w:rsidRPr="002C06A0">
        <w:rPr>
          <w:rFonts w:ascii="Arial" w:hAnsi="Arial" w:cs="Arial"/>
          <w:lang w:val="es-SV"/>
        </w:rPr>
        <w:t>sta</w:t>
      </w:r>
      <w:proofErr w:type="spellEnd"/>
      <w:r w:rsidRPr="002C06A0">
        <w:rPr>
          <w:rFonts w:ascii="Arial" w:hAnsi="Arial" w:cs="Arial"/>
          <w:lang w:val="es-SV"/>
        </w:rPr>
        <w:t xml:space="preserve"> misión se gestiona, para que Gabriela Mar</w:t>
      </w:r>
      <w:r>
        <w:rPr>
          <w:rFonts w:ascii="Arial" w:hAnsi="Arial" w:cs="Arial"/>
          <w:lang w:val="es-SV"/>
        </w:rPr>
        <w:t>í</w:t>
      </w:r>
      <w:r w:rsidRPr="002C06A0">
        <w:rPr>
          <w:rFonts w:ascii="Arial" w:hAnsi="Arial" w:cs="Arial"/>
          <w:lang w:val="es-SV"/>
        </w:rPr>
        <w:t>a Sosa Lemus, jefa de la Unidad de Comunicaciones, brinde acompañamiento y cobertura a una misión oficial a Polonia, acompañando a la delegación liderada por la Ministra de Vivienda, Michelle Sol,</w:t>
      </w:r>
      <w:r>
        <w:rPr>
          <w:rFonts w:ascii="Arial" w:hAnsi="Arial" w:cs="Arial"/>
          <w:lang w:val="es-SV"/>
        </w:rPr>
        <w:t xml:space="preserve"> </w:t>
      </w:r>
      <w:r w:rsidRPr="002C06A0">
        <w:rPr>
          <w:rFonts w:ascii="Arial" w:hAnsi="Arial" w:cs="Arial"/>
          <w:lang w:val="es-SV"/>
        </w:rPr>
        <w:t xml:space="preserve">quien participará en el Foro Urbano Mundial, </w:t>
      </w:r>
      <w:r w:rsidRPr="002C06A0">
        <w:rPr>
          <w:rFonts w:ascii="Arial" w:hAnsi="Arial" w:cs="Arial"/>
        </w:rPr>
        <w:t xml:space="preserve">como representante de las Instituciones que conforman el Sistema de Vivienda en El Salvador, del cual el Fondo Social para la Vivienda es parte, </w:t>
      </w:r>
      <w:r w:rsidRPr="002C06A0">
        <w:rPr>
          <w:rFonts w:ascii="Arial" w:hAnsi="Arial" w:cs="Arial"/>
          <w:lang w:val="es-SV"/>
        </w:rPr>
        <w:t>el objetivo es dar a conocer los avances en el país sobre el tema de vivienda, desarrollo urbano, vivienda asequible, comunidades sostenibles, créditos para vivienda de interés social, entre otras acciones implementadas</w:t>
      </w:r>
      <w:r>
        <w:rPr>
          <w:rFonts w:ascii="Arial" w:hAnsi="Arial" w:cs="Arial"/>
          <w:lang w:val="es-SV"/>
        </w:rPr>
        <w:t>, ad</w:t>
      </w:r>
      <w:r w:rsidRPr="002C06A0">
        <w:rPr>
          <w:rFonts w:ascii="Arial" w:hAnsi="Arial" w:cs="Arial"/>
          <w:lang w:val="es-SV"/>
        </w:rPr>
        <w:t>emás de consolidar acuerdos que permitan brindar solución a los grandes desafíos de nuestro país</w:t>
      </w:r>
      <w:r>
        <w:rPr>
          <w:rFonts w:ascii="Arial" w:hAnsi="Arial" w:cs="Arial"/>
          <w:lang w:val="es-SV"/>
        </w:rPr>
        <w:t xml:space="preserve">. </w:t>
      </w:r>
      <w:r w:rsidRPr="002C06A0">
        <w:rPr>
          <w:rFonts w:ascii="Arial" w:hAnsi="Arial" w:cs="Arial"/>
        </w:rPr>
        <w:t>La solicitud</w:t>
      </w:r>
      <w:r w:rsidRPr="0095578F">
        <w:rPr>
          <w:rFonts w:ascii="Arial" w:hAnsi="Arial" w:cs="Arial"/>
        </w:rPr>
        <w:t xml:space="preserve"> </w:t>
      </w:r>
      <w:r w:rsidRPr="002C06A0">
        <w:rPr>
          <w:rFonts w:ascii="Arial" w:hAnsi="Arial" w:cs="Arial"/>
        </w:rPr>
        <w:t xml:space="preserve">de la </w:t>
      </w:r>
      <w:proofErr w:type="gramStart"/>
      <w:r w:rsidRPr="002C06A0">
        <w:rPr>
          <w:rFonts w:ascii="Arial" w:hAnsi="Arial" w:cs="Arial"/>
        </w:rPr>
        <w:t>Ministra</w:t>
      </w:r>
      <w:proofErr w:type="gramEnd"/>
      <w:r w:rsidRPr="002C06A0">
        <w:rPr>
          <w:rFonts w:ascii="Arial" w:hAnsi="Arial" w:cs="Arial"/>
        </w:rPr>
        <w:t xml:space="preserve"> de Vivienda, Michelle Sol, </w:t>
      </w:r>
      <w:r>
        <w:rPr>
          <w:rFonts w:ascii="Arial" w:hAnsi="Arial" w:cs="Arial"/>
        </w:rPr>
        <w:t xml:space="preserve">fechada 30 de mayo de 2022, a la cual se dio lectura indica que </w:t>
      </w:r>
      <w:r w:rsidRPr="00862D42">
        <w:rPr>
          <w:rFonts w:ascii="Arial" w:hAnsi="Arial" w:cs="Arial"/>
          <w:lang w:val="es-SV"/>
        </w:rPr>
        <w:t>“</w:t>
      </w:r>
      <w:r w:rsidRPr="00862D42">
        <w:rPr>
          <w:rFonts w:ascii="Arial" w:hAnsi="Arial" w:cs="Arial"/>
        </w:rPr>
        <w:t>…solicitamos la participación de Gabriela Mar</w:t>
      </w:r>
      <w:r>
        <w:rPr>
          <w:rFonts w:ascii="Arial" w:hAnsi="Arial" w:cs="Arial"/>
        </w:rPr>
        <w:t>í</w:t>
      </w:r>
      <w:r w:rsidRPr="00862D42">
        <w:rPr>
          <w:rFonts w:ascii="Arial" w:hAnsi="Arial" w:cs="Arial"/>
        </w:rPr>
        <w:t>a Sosa Lemus, jefa de la Unidad de Comunicaciones del Fondo Social para la Vivienda,</w:t>
      </w:r>
      <w:r w:rsidRPr="00862D42">
        <w:rPr>
          <w:rFonts w:ascii="Arial" w:hAnsi="Arial" w:cs="Arial"/>
          <w:lang w:val="es-SV"/>
        </w:rPr>
        <w:t xml:space="preserve"> </w:t>
      </w:r>
      <w:r w:rsidRPr="00862D42">
        <w:rPr>
          <w:rFonts w:ascii="Arial" w:hAnsi="Arial" w:cs="Arial"/>
        </w:rPr>
        <w:t>lo cual se considera de mucha importancia por el apoyo que dicha área brinda en las actividades que desarrolla esta cartera de Estado</w:t>
      </w:r>
      <w:r w:rsidRPr="00862D42">
        <w:rPr>
          <w:rFonts w:ascii="Arial" w:hAnsi="Arial" w:cs="Arial"/>
          <w:lang w:val="es-SV"/>
        </w:rPr>
        <w:t>.”</w:t>
      </w:r>
      <w:r>
        <w:rPr>
          <w:rFonts w:ascii="Arial" w:hAnsi="Arial" w:cs="Arial"/>
          <w:lang w:val="es-SV"/>
        </w:rPr>
        <w:t xml:space="preserve"> </w:t>
      </w:r>
      <w:r>
        <w:rPr>
          <w:rFonts w:ascii="Arial" w:hAnsi="Arial" w:cs="Arial"/>
        </w:rPr>
        <w:t>Esta petición</w:t>
      </w:r>
      <w:r w:rsidRPr="002C06A0">
        <w:rPr>
          <w:rFonts w:ascii="Arial" w:hAnsi="Arial" w:cs="Arial"/>
        </w:rPr>
        <w:t xml:space="preserve"> </w:t>
      </w:r>
      <w:r w:rsidRPr="002C06A0">
        <w:rPr>
          <w:rFonts w:ascii="Arial" w:hAnsi="Arial" w:cs="Arial"/>
          <w:lang w:val="es-SV"/>
        </w:rPr>
        <w:t xml:space="preserve">considera la nueva dinámica de trabajo del Gobierno que </w:t>
      </w:r>
      <w:r>
        <w:rPr>
          <w:rFonts w:ascii="Arial" w:hAnsi="Arial" w:cs="Arial"/>
          <w:lang w:val="es-SV"/>
        </w:rPr>
        <w:t>señala el</w:t>
      </w:r>
      <w:r w:rsidRPr="002C06A0">
        <w:rPr>
          <w:rFonts w:ascii="Arial" w:hAnsi="Arial" w:cs="Arial"/>
          <w:lang w:val="es-SV"/>
        </w:rPr>
        <w:t xml:space="preserve"> apoyo interinstitucional y el deber de colaboración que rige a la Administración Pública y se regula en el inciso primero del artículo 86 de la Constitución de la Republica que, establece: “Las atribuciones de los órganos del Gobierno son indelegables, pero éstos colaborarán entre sí en el ejercicio de las funciones públicas”. </w:t>
      </w:r>
      <w:r w:rsidRPr="006708FA">
        <w:rPr>
          <w:rFonts w:ascii="Arial" w:hAnsi="Arial" w:cs="Arial"/>
          <w:lang w:val="es-SV"/>
        </w:rPr>
        <w:t xml:space="preserve">Asimismo, se señaló lo acordado por la Asamblea de Gobernadores en sesión del 25 de julio del 2021, que indica: “Autorizar al Fondo Social para la Vivienda para proporcionar los apoyos solicitados por entidades del Gobierno Central, Instituciones Autónomas o cualquier órgano de Gobierno sobre </w:t>
      </w:r>
      <w:r w:rsidRPr="006708FA">
        <w:rPr>
          <w:rFonts w:ascii="Arial" w:hAnsi="Arial" w:cs="Arial"/>
          <w:lang w:val="es-SV"/>
        </w:rPr>
        <w:lastRenderedPageBreak/>
        <w:t>la base del deber de colaboración interinstitucional que rige la administración y se rige en el inciso primero del artículo 86 de la constitución de la Republica…”, el cual ya fue citado. Además, se contempla también en e</w:t>
      </w:r>
      <w:r w:rsidRPr="00316BA3">
        <w:rPr>
          <w:rFonts w:ascii="Arial" w:hAnsi="Arial" w:cs="Arial"/>
          <w:lang w:val="es-ES_tradnl"/>
        </w:rPr>
        <w:t xml:space="preserve">l Art. 10 del Reglamento de Viáticos Externos </w:t>
      </w:r>
      <w:r w:rsidRPr="006708FA">
        <w:rPr>
          <w:rFonts w:ascii="Arial" w:hAnsi="Arial" w:cs="Arial"/>
          <w:lang w:val="es-ES_tradnl"/>
        </w:rPr>
        <w:t xml:space="preserve">y </w:t>
      </w:r>
      <w:r w:rsidRPr="00316BA3">
        <w:rPr>
          <w:rFonts w:ascii="Arial" w:hAnsi="Arial" w:cs="Arial"/>
          <w:lang w:val="es-SV"/>
        </w:rPr>
        <w:t xml:space="preserve">comprende el pago de boleto </w:t>
      </w:r>
      <w:r w:rsidRPr="006708FA">
        <w:rPr>
          <w:rFonts w:ascii="Arial" w:hAnsi="Arial" w:cs="Arial"/>
          <w:lang w:val="es-SV"/>
        </w:rPr>
        <w:t>aéreo, alojamiento</w:t>
      </w:r>
      <w:r w:rsidRPr="00316BA3">
        <w:rPr>
          <w:rFonts w:ascii="Arial" w:hAnsi="Arial" w:cs="Arial"/>
          <w:lang w:val="es-SV"/>
        </w:rPr>
        <w:t xml:space="preserve"> y alimentación.</w:t>
      </w:r>
      <w:r w:rsidRPr="006708FA">
        <w:rPr>
          <w:rFonts w:ascii="Arial" w:hAnsi="Arial" w:cs="Arial"/>
          <w:lang w:val="es-SV"/>
        </w:rPr>
        <w:t xml:space="preserve"> </w:t>
      </w:r>
      <w:r w:rsidRPr="00316BA3">
        <w:rPr>
          <w:rFonts w:ascii="Arial" w:hAnsi="Arial" w:cs="Arial"/>
          <w:lang w:val="es-ES_tradnl"/>
        </w:rPr>
        <w:t xml:space="preserve">La misión </w:t>
      </w:r>
      <w:r w:rsidRPr="006708FA">
        <w:rPr>
          <w:rFonts w:ascii="Arial" w:hAnsi="Arial" w:cs="Arial"/>
          <w:lang w:val="es-ES_tradnl"/>
        </w:rPr>
        <w:t>oficial se</w:t>
      </w:r>
      <w:r w:rsidRPr="00316BA3">
        <w:rPr>
          <w:rFonts w:ascii="Arial" w:hAnsi="Arial" w:cs="Arial"/>
          <w:lang w:val="es-ES_tradnl"/>
        </w:rPr>
        <w:t xml:space="preserve"> realizará</w:t>
      </w:r>
      <w:r w:rsidRPr="006708FA">
        <w:rPr>
          <w:rFonts w:ascii="Arial" w:hAnsi="Arial" w:cs="Arial"/>
          <w:lang w:val="es-ES_tradnl"/>
        </w:rPr>
        <w:t xml:space="preserve"> </w:t>
      </w:r>
      <w:r w:rsidRPr="00316BA3">
        <w:rPr>
          <w:rFonts w:ascii="Arial" w:hAnsi="Arial" w:cs="Arial"/>
          <w:lang w:val="es-ES_tradnl"/>
        </w:rPr>
        <w:t xml:space="preserve">del </w:t>
      </w:r>
      <w:r w:rsidRPr="00316BA3">
        <w:rPr>
          <w:rFonts w:ascii="Arial" w:hAnsi="Arial" w:cs="Arial"/>
          <w:lang w:val="es-MX"/>
        </w:rPr>
        <w:t xml:space="preserve">24 de </w:t>
      </w:r>
      <w:r w:rsidRPr="00316BA3">
        <w:rPr>
          <w:rFonts w:ascii="Arial" w:hAnsi="Arial" w:cs="Arial"/>
          <w:lang w:val="es-SV"/>
        </w:rPr>
        <w:t>junio al 01 de julio de 2022</w:t>
      </w:r>
      <w:r w:rsidRPr="006708FA">
        <w:rPr>
          <w:rFonts w:ascii="Arial" w:hAnsi="Arial" w:cs="Arial"/>
          <w:lang w:val="es-SV"/>
        </w:rPr>
        <w:t>.</w:t>
      </w:r>
      <w:r>
        <w:rPr>
          <w:rFonts w:ascii="Arial" w:hAnsi="Arial" w:cs="Arial"/>
          <w:lang w:val="es-SV"/>
        </w:rPr>
        <w:t xml:space="preserve"> </w:t>
      </w:r>
      <w:r w:rsidRPr="006708FA">
        <w:rPr>
          <w:rFonts w:ascii="Arial" w:hAnsi="Arial" w:cs="Arial"/>
        </w:rPr>
        <w:t>La licenciada Sosa Lemus a</w:t>
      </w:r>
      <w:r w:rsidRPr="006708FA">
        <w:rPr>
          <w:rFonts w:ascii="Arial" w:hAnsi="Arial" w:cs="Arial"/>
          <w:lang w:val="es-ES_tradnl"/>
        </w:rPr>
        <w:t xml:space="preserve">cotó que </w:t>
      </w:r>
      <w:r w:rsidRPr="006708FA">
        <w:rPr>
          <w:rFonts w:ascii="Arial" w:hAnsi="Arial" w:cs="Arial"/>
          <w:lang w:val="es-SV"/>
        </w:rPr>
        <w:t>l</w:t>
      </w:r>
      <w:r w:rsidRPr="00316BA3">
        <w:rPr>
          <w:rFonts w:ascii="Arial" w:hAnsi="Arial" w:cs="Arial"/>
          <w:lang w:val="es-SV"/>
        </w:rPr>
        <w:t>a solicitud realizada a nuestra institución</w:t>
      </w:r>
      <w:r w:rsidRPr="006708FA">
        <w:rPr>
          <w:rFonts w:ascii="Arial" w:hAnsi="Arial" w:cs="Arial"/>
          <w:lang w:val="es-SV"/>
        </w:rPr>
        <w:t xml:space="preserve"> </w:t>
      </w:r>
      <w:r w:rsidRPr="006708FA">
        <w:rPr>
          <w:rFonts w:ascii="Arial" w:hAnsi="Arial" w:cs="Arial"/>
          <w:lang w:val="es-ES_tradnl"/>
        </w:rPr>
        <w:t>e</w:t>
      </w:r>
      <w:r w:rsidRPr="00316BA3">
        <w:rPr>
          <w:rFonts w:ascii="Arial" w:hAnsi="Arial" w:cs="Arial"/>
          <w:lang w:val="es-ES_tradnl"/>
        </w:rPr>
        <w:t>n est</w:t>
      </w:r>
      <w:r w:rsidRPr="006708FA">
        <w:rPr>
          <w:rFonts w:ascii="Arial" w:hAnsi="Arial" w:cs="Arial"/>
          <w:lang w:val="es-ES_tradnl"/>
        </w:rPr>
        <w:t>a</w:t>
      </w:r>
      <w:r w:rsidRPr="00316BA3">
        <w:rPr>
          <w:rFonts w:ascii="Arial" w:hAnsi="Arial" w:cs="Arial"/>
          <w:lang w:val="es-ES_tradnl"/>
        </w:rPr>
        <w:t xml:space="preserve"> Misión </w:t>
      </w:r>
      <w:r w:rsidRPr="006708FA">
        <w:rPr>
          <w:rFonts w:ascii="Arial" w:hAnsi="Arial" w:cs="Arial"/>
          <w:lang w:val="es-ES_tradnl"/>
        </w:rPr>
        <w:t>oficial es para</w:t>
      </w:r>
      <w:r w:rsidRPr="00316BA3">
        <w:rPr>
          <w:rFonts w:ascii="Arial" w:hAnsi="Arial" w:cs="Arial"/>
          <w:lang w:val="es-ES_tradnl"/>
        </w:rPr>
        <w:t xml:space="preserve"> desempeña</w:t>
      </w:r>
      <w:r w:rsidRPr="006708FA">
        <w:rPr>
          <w:rFonts w:ascii="Arial" w:hAnsi="Arial" w:cs="Arial"/>
          <w:lang w:val="es-ES_tradnl"/>
        </w:rPr>
        <w:t>r</w:t>
      </w:r>
      <w:r w:rsidRPr="00316BA3">
        <w:rPr>
          <w:rFonts w:ascii="Arial" w:hAnsi="Arial" w:cs="Arial"/>
          <w:lang w:val="es-ES_tradnl"/>
        </w:rPr>
        <w:t xml:space="preserve"> diversas funciones, ya que solo una persona acompaña a la </w:t>
      </w:r>
      <w:proofErr w:type="gramStart"/>
      <w:r w:rsidRPr="00316BA3">
        <w:rPr>
          <w:rFonts w:ascii="Arial" w:hAnsi="Arial" w:cs="Arial"/>
          <w:lang w:val="es-ES_tradnl"/>
        </w:rPr>
        <w:t>Ministra</w:t>
      </w:r>
      <w:proofErr w:type="gramEnd"/>
      <w:r w:rsidRPr="00316BA3">
        <w:rPr>
          <w:rFonts w:ascii="Arial" w:hAnsi="Arial" w:cs="Arial"/>
          <w:lang w:val="es-ES_tradnl"/>
        </w:rPr>
        <w:t xml:space="preserve"> de Vivienda como apoyo logístico y comunicacional</w:t>
      </w:r>
      <w:r w:rsidRPr="006708FA">
        <w:rPr>
          <w:rFonts w:ascii="Arial" w:hAnsi="Arial" w:cs="Arial"/>
          <w:lang w:val="es-ES_tradnl"/>
        </w:rPr>
        <w:t>.</w:t>
      </w:r>
      <w:r w:rsidRPr="00316BA3">
        <w:rPr>
          <w:rFonts w:ascii="Arial" w:hAnsi="Arial" w:cs="Arial"/>
          <w:lang w:val="es-ES_tradnl"/>
        </w:rPr>
        <w:t xml:space="preserve"> </w:t>
      </w:r>
      <w:r w:rsidRPr="006708FA">
        <w:rPr>
          <w:rFonts w:ascii="Arial" w:hAnsi="Arial" w:cs="Arial"/>
          <w:lang w:val="es-ES_tradnl"/>
        </w:rPr>
        <w:t>Estas</w:t>
      </w:r>
      <w:r w:rsidRPr="00316BA3">
        <w:rPr>
          <w:rFonts w:ascii="Arial" w:hAnsi="Arial" w:cs="Arial"/>
          <w:lang w:val="es-ES_tradnl"/>
        </w:rPr>
        <w:t xml:space="preserve"> funciones</w:t>
      </w:r>
      <w:r w:rsidRPr="006708FA">
        <w:rPr>
          <w:rFonts w:ascii="Arial" w:hAnsi="Arial" w:cs="Arial"/>
          <w:lang w:val="es-ES_tradnl"/>
        </w:rPr>
        <w:t xml:space="preserve"> son: la</w:t>
      </w:r>
      <w:r w:rsidRPr="00316BA3">
        <w:rPr>
          <w:rFonts w:ascii="Arial" w:hAnsi="Arial" w:cs="Arial"/>
          <w:lang w:val="es-ES_tradnl"/>
        </w:rPr>
        <w:t xml:space="preserve"> toma de fotogr</w:t>
      </w:r>
      <w:r w:rsidRPr="006708FA">
        <w:rPr>
          <w:rFonts w:ascii="Arial" w:hAnsi="Arial" w:cs="Arial"/>
          <w:lang w:val="es-ES_tradnl"/>
        </w:rPr>
        <w:t>afías</w:t>
      </w:r>
      <w:r w:rsidRPr="00316BA3">
        <w:rPr>
          <w:rFonts w:ascii="Arial" w:hAnsi="Arial" w:cs="Arial"/>
          <w:lang w:val="es-ES_tradnl"/>
        </w:rPr>
        <w:t xml:space="preserve">, preparación de publicaciones, compartir material a los medios de comunicación, elaboración de punteos o discursos, protocolo, video, entre otras. </w:t>
      </w:r>
      <w:r w:rsidRPr="006708FA">
        <w:rPr>
          <w:rFonts w:ascii="Arial" w:hAnsi="Arial" w:cs="Arial"/>
        </w:rPr>
        <w:t>Luego de la presentación, en la que se expusieron todos los detalles de la misión solicitada,</w:t>
      </w:r>
      <w:r w:rsidRPr="006708FA">
        <w:rPr>
          <w:rFonts w:ascii="Arial" w:hAnsi="Arial" w:cs="Arial"/>
          <w:lang w:val="es-SV"/>
        </w:rPr>
        <w:t xml:space="preserve"> </w:t>
      </w:r>
      <w:r w:rsidRPr="00316BA3">
        <w:rPr>
          <w:rFonts w:ascii="Arial" w:hAnsi="Arial" w:cs="Arial"/>
          <w:lang w:val="es-ES_tradnl"/>
        </w:rPr>
        <w:t xml:space="preserve">del </w:t>
      </w:r>
      <w:r w:rsidRPr="00316BA3">
        <w:rPr>
          <w:rFonts w:ascii="Arial" w:hAnsi="Arial" w:cs="Arial"/>
          <w:lang w:val="es-MX"/>
        </w:rPr>
        <w:t xml:space="preserve">24 de </w:t>
      </w:r>
      <w:r w:rsidRPr="00316BA3">
        <w:rPr>
          <w:rFonts w:ascii="Arial" w:hAnsi="Arial" w:cs="Arial"/>
          <w:lang w:val="es-SV"/>
        </w:rPr>
        <w:t>junio al 01 de julio de 2022</w:t>
      </w:r>
      <w:r w:rsidRPr="006708FA">
        <w:rPr>
          <w:rFonts w:ascii="Arial" w:hAnsi="Arial" w:cs="Arial"/>
          <w:lang w:val="es-SV"/>
        </w:rPr>
        <w:t>,</w:t>
      </w:r>
      <w:r w:rsidRPr="006708FA">
        <w:rPr>
          <w:rFonts w:ascii="Arial" w:hAnsi="Arial" w:cs="Arial"/>
        </w:rPr>
        <w:t xml:space="preserve"> tal como se detalla en el documento que se anexa a la presente acta, se solicita a Junta Directiva, autorizar la misión solicitada por la </w:t>
      </w:r>
      <w:proofErr w:type="gramStart"/>
      <w:r w:rsidRPr="006708FA">
        <w:rPr>
          <w:rFonts w:ascii="Arial" w:hAnsi="Arial" w:cs="Arial"/>
        </w:rPr>
        <w:t>Ministra</w:t>
      </w:r>
      <w:proofErr w:type="gramEnd"/>
      <w:r w:rsidRPr="006708FA">
        <w:rPr>
          <w:rFonts w:ascii="Arial" w:hAnsi="Arial" w:cs="Arial"/>
        </w:rPr>
        <w:t xml:space="preserve"> de Vivienda. Junta Directiva, luego de conocer la solicitud presentada por la licenciada Gabriela María Sosa Lemus, </w:t>
      </w:r>
      <w:r>
        <w:rPr>
          <w:rFonts w:ascii="Arial" w:hAnsi="Arial" w:cs="Arial"/>
        </w:rPr>
        <w:t>j</w:t>
      </w:r>
      <w:r w:rsidRPr="006708FA">
        <w:rPr>
          <w:rFonts w:ascii="Arial" w:hAnsi="Arial" w:cs="Arial"/>
        </w:rPr>
        <w:t xml:space="preserve">efa de la Unidad de Comunicaciones y Publicidad, y conforme lo regulado en el </w:t>
      </w:r>
      <w:r w:rsidRPr="006708FA">
        <w:rPr>
          <w:rFonts w:ascii="Arial" w:hAnsi="Arial" w:cs="Arial"/>
          <w:lang w:val="es-SV"/>
        </w:rPr>
        <w:t xml:space="preserve">artículo 86 de la Constitución de la República, en el artículo 10 del </w:t>
      </w:r>
      <w:r w:rsidRPr="006708FA">
        <w:rPr>
          <w:rFonts w:ascii="Arial" w:eastAsia="Calibri" w:hAnsi="Arial" w:cs="Arial"/>
          <w:lang w:val="es-MX" w:eastAsia="en-US"/>
        </w:rPr>
        <w:t>Reglamento de Viáticos Externos del FSV, y de conformidad a lo acordado</w:t>
      </w:r>
      <w:r w:rsidRPr="00941316">
        <w:rPr>
          <w:rFonts w:ascii="Arial" w:eastAsia="Calibri" w:hAnsi="Arial" w:cs="Arial"/>
          <w:lang w:val="es-MX" w:eastAsia="en-US"/>
        </w:rPr>
        <w:t xml:space="preserve"> en</w:t>
      </w:r>
      <w:r w:rsidRPr="00941316">
        <w:rPr>
          <w:rFonts w:ascii="Arial" w:hAnsi="Arial" w:cs="Arial"/>
          <w:lang w:val="es-SV"/>
        </w:rPr>
        <w:t xml:space="preserve"> el punto 6) del acta de sesión de Asamblea de Gobernadores </w:t>
      </w:r>
      <w:proofErr w:type="spellStart"/>
      <w:r w:rsidRPr="00941316">
        <w:rPr>
          <w:rFonts w:ascii="Arial" w:hAnsi="Arial" w:cs="Arial"/>
          <w:lang w:val="es-SV"/>
        </w:rPr>
        <w:t>N°</w:t>
      </w:r>
      <w:proofErr w:type="spellEnd"/>
      <w:r w:rsidRPr="00941316">
        <w:rPr>
          <w:rFonts w:ascii="Arial" w:hAnsi="Arial" w:cs="Arial"/>
          <w:lang w:val="es-SV"/>
        </w:rPr>
        <w:t xml:space="preserve"> AG-175 del 25 de julio del 2021, </w:t>
      </w:r>
      <w:r w:rsidRPr="00941316">
        <w:rPr>
          <w:rFonts w:ascii="Arial" w:hAnsi="Arial" w:cs="Arial"/>
        </w:rPr>
        <w:t xml:space="preserve">por unanimidad </w:t>
      </w:r>
      <w:r w:rsidRPr="00941316">
        <w:rPr>
          <w:rFonts w:ascii="Arial" w:hAnsi="Arial" w:cs="Arial"/>
          <w:b/>
        </w:rPr>
        <w:t>ACUERDA:</w:t>
      </w:r>
    </w:p>
    <w:p w14:paraId="4F366B82" w14:textId="77777777" w:rsidR="00FE2F72" w:rsidRPr="00941316" w:rsidRDefault="00FE2F72" w:rsidP="00FE2F72">
      <w:pPr>
        <w:tabs>
          <w:tab w:val="left" w:pos="851"/>
        </w:tabs>
        <w:ind w:left="360"/>
        <w:jc w:val="both"/>
        <w:rPr>
          <w:rFonts w:ascii="Arial" w:hAnsi="Arial" w:cs="Arial"/>
          <w:lang w:val="es-SV"/>
        </w:rPr>
      </w:pPr>
    </w:p>
    <w:p w14:paraId="75C740F3" w14:textId="77777777" w:rsidR="00FE2F72" w:rsidRDefault="00FE2F72" w:rsidP="00FE2F72">
      <w:pPr>
        <w:numPr>
          <w:ilvl w:val="0"/>
          <w:numId w:val="3"/>
        </w:numPr>
        <w:tabs>
          <w:tab w:val="left" w:pos="851"/>
        </w:tabs>
        <w:jc w:val="both"/>
        <w:rPr>
          <w:rFonts w:ascii="Arial" w:hAnsi="Arial" w:cs="Arial"/>
          <w:lang w:val="es-SV"/>
        </w:rPr>
      </w:pPr>
      <w:r w:rsidRPr="00D23DDB">
        <w:rPr>
          <w:rFonts w:ascii="Arial" w:hAnsi="Arial" w:cs="Arial"/>
          <w:lang w:val="es-SV"/>
        </w:rPr>
        <w:t xml:space="preserve">Autorizar Misión Oficial de Gabriela María Sosa Lemus, </w:t>
      </w:r>
      <w:proofErr w:type="gramStart"/>
      <w:r w:rsidRPr="00D23DDB">
        <w:rPr>
          <w:rFonts w:ascii="Arial" w:hAnsi="Arial" w:cs="Arial"/>
          <w:lang w:val="es-SV"/>
        </w:rPr>
        <w:t>Jefa</w:t>
      </w:r>
      <w:proofErr w:type="gramEnd"/>
      <w:r w:rsidRPr="00D23DDB">
        <w:rPr>
          <w:rFonts w:ascii="Arial" w:hAnsi="Arial" w:cs="Arial"/>
          <w:lang w:val="es-SV"/>
        </w:rPr>
        <w:t xml:space="preserve"> de la Unidad de Comunicaciones y Publicidad</w:t>
      </w:r>
      <w:r>
        <w:rPr>
          <w:rFonts w:ascii="Arial" w:hAnsi="Arial" w:cs="Arial"/>
          <w:lang w:val="es-SV"/>
        </w:rPr>
        <w:t>, l</w:t>
      </w:r>
      <w:r w:rsidRPr="00D23DDB">
        <w:rPr>
          <w:rFonts w:ascii="Arial" w:hAnsi="Arial" w:cs="Arial"/>
          <w:lang w:val="es-SV"/>
        </w:rPr>
        <w:t>os días del 24 de junio de 2022 al 01 de julio del 2022.</w:t>
      </w:r>
    </w:p>
    <w:p w14:paraId="7813AB9A" w14:textId="77777777" w:rsidR="00FE2F72" w:rsidRPr="00D23DDB" w:rsidRDefault="00FE2F72" w:rsidP="00FE2F72">
      <w:pPr>
        <w:tabs>
          <w:tab w:val="left" w:pos="851"/>
        </w:tabs>
        <w:ind w:left="360"/>
        <w:jc w:val="both"/>
        <w:rPr>
          <w:rFonts w:ascii="Arial" w:hAnsi="Arial" w:cs="Arial"/>
          <w:lang w:val="es-SV"/>
        </w:rPr>
      </w:pPr>
    </w:p>
    <w:p w14:paraId="25AB2091" w14:textId="77777777" w:rsidR="00FE2F72" w:rsidRDefault="00FE2F72" w:rsidP="00FE2F72">
      <w:pPr>
        <w:numPr>
          <w:ilvl w:val="0"/>
          <w:numId w:val="3"/>
        </w:numPr>
        <w:tabs>
          <w:tab w:val="left" w:pos="851"/>
        </w:tabs>
        <w:jc w:val="both"/>
        <w:rPr>
          <w:rFonts w:ascii="Arial" w:hAnsi="Arial" w:cs="Arial"/>
          <w:lang w:val="es-SV"/>
        </w:rPr>
      </w:pPr>
      <w:r w:rsidRPr="00D23DDB">
        <w:rPr>
          <w:rFonts w:ascii="Arial" w:hAnsi="Arial" w:cs="Arial"/>
          <w:lang w:val="es-SV"/>
        </w:rPr>
        <w:t>Autorizar la erogación del pago del transporte aéreo ida y regreso a Polonia.</w:t>
      </w:r>
    </w:p>
    <w:p w14:paraId="310D2AA0" w14:textId="77777777" w:rsidR="00FE2F72" w:rsidRDefault="00FE2F72" w:rsidP="00FE2F72">
      <w:pPr>
        <w:pStyle w:val="Prrafodelista"/>
        <w:rPr>
          <w:rFonts w:ascii="Arial" w:eastAsia="Calibri" w:hAnsi="Arial" w:cs="Arial"/>
          <w:lang w:val="es-MX" w:eastAsia="en-US"/>
        </w:rPr>
      </w:pPr>
    </w:p>
    <w:p w14:paraId="61290EB2" w14:textId="77777777" w:rsidR="00FE2F72" w:rsidRPr="00FC2F9C" w:rsidRDefault="00FE2F72" w:rsidP="00FE2F72">
      <w:pPr>
        <w:numPr>
          <w:ilvl w:val="0"/>
          <w:numId w:val="3"/>
        </w:numPr>
        <w:tabs>
          <w:tab w:val="left" w:pos="851"/>
        </w:tabs>
        <w:jc w:val="both"/>
        <w:rPr>
          <w:rFonts w:ascii="Arial" w:hAnsi="Arial" w:cs="Arial"/>
          <w:lang w:val="es-SV"/>
        </w:rPr>
      </w:pPr>
      <w:r w:rsidRPr="00FC2F9C">
        <w:rPr>
          <w:rFonts w:ascii="Arial" w:eastAsia="Calibri" w:hAnsi="Arial" w:cs="Arial"/>
          <w:lang w:val="es-MX" w:eastAsia="en-US"/>
        </w:rPr>
        <w:t xml:space="preserve">Autorizar el pago de Gastos de Viaje, Viáticos y Gastos Terminales, a la </w:t>
      </w:r>
      <w:r w:rsidRPr="00FC2F9C">
        <w:rPr>
          <w:rFonts w:ascii="Arial" w:hAnsi="Arial" w:cs="Arial"/>
          <w:lang w:val="es-SV"/>
        </w:rPr>
        <w:t xml:space="preserve">licenciada Gabriela María Sosa Lemus, </w:t>
      </w:r>
      <w:proofErr w:type="gramStart"/>
      <w:r w:rsidRPr="00FC2F9C">
        <w:rPr>
          <w:rFonts w:ascii="Arial" w:hAnsi="Arial" w:cs="Arial"/>
          <w:lang w:val="es-SV"/>
        </w:rPr>
        <w:t>Jefa</w:t>
      </w:r>
      <w:proofErr w:type="gramEnd"/>
      <w:r w:rsidRPr="00FC2F9C">
        <w:rPr>
          <w:rFonts w:ascii="Arial" w:hAnsi="Arial" w:cs="Arial"/>
          <w:lang w:val="es-SV"/>
        </w:rPr>
        <w:t xml:space="preserve"> de la Unidad de Comunicaciones y Publicidad</w:t>
      </w:r>
      <w:r w:rsidRPr="00FC2F9C">
        <w:rPr>
          <w:rFonts w:ascii="Arial" w:eastAsia="Calibri" w:hAnsi="Arial" w:cs="Arial"/>
          <w:lang w:val="es-MX" w:eastAsia="en-US"/>
        </w:rPr>
        <w:t xml:space="preserve">, de conformidad con </w:t>
      </w:r>
      <w:r w:rsidRPr="00FC2F9C">
        <w:rPr>
          <w:rFonts w:ascii="Arial" w:hAnsi="Arial" w:cs="Arial"/>
          <w:lang w:val="es-SV"/>
        </w:rPr>
        <w:t xml:space="preserve">el artículo 10 del </w:t>
      </w:r>
      <w:r w:rsidRPr="00FC2F9C">
        <w:rPr>
          <w:rFonts w:ascii="Arial" w:eastAsia="Calibri" w:hAnsi="Arial" w:cs="Arial"/>
          <w:lang w:val="es-MX" w:eastAsia="en-US"/>
        </w:rPr>
        <w:t>Reglamento de Viáticos Externos del FSV, según el siguiente detalle:</w:t>
      </w:r>
    </w:p>
    <w:p w14:paraId="7F25A2F2" w14:textId="77777777" w:rsidR="00FE2F72" w:rsidRPr="00941316" w:rsidRDefault="00FE2F72" w:rsidP="00FE2F72">
      <w:pPr>
        <w:tabs>
          <w:tab w:val="left" w:pos="426"/>
        </w:tabs>
        <w:ind w:left="360"/>
        <w:jc w:val="both"/>
        <w:rPr>
          <w:rFonts w:ascii="Arial" w:eastAsia="Calibri" w:hAnsi="Arial" w:cs="Arial"/>
          <w:lang w:val="es-MX" w:eastAsia="en-US"/>
        </w:rPr>
      </w:pPr>
    </w:p>
    <w:p w14:paraId="61E90769" w14:textId="77777777" w:rsidR="00FE2F72" w:rsidRPr="00941316" w:rsidRDefault="00FE2F72" w:rsidP="00FE2F72">
      <w:pPr>
        <w:ind w:left="708"/>
        <w:jc w:val="both"/>
        <w:rPr>
          <w:rFonts w:ascii="Arial" w:eastAsia="Calibri" w:hAnsi="Arial" w:cs="Arial"/>
          <w:sz w:val="22"/>
          <w:szCs w:val="22"/>
          <w:lang w:val="es-MX" w:eastAsia="en-US"/>
        </w:rPr>
      </w:pPr>
      <w:r w:rsidRPr="00941316">
        <w:rPr>
          <w:rFonts w:ascii="Arial" w:eastAsia="Calibri" w:hAnsi="Arial" w:cs="Arial"/>
          <w:sz w:val="22"/>
          <w:szCs w:val="22"/>
          <w:lang w:val="es-MX" w:eastAsia="en-US"/>
        </w:rPr>
        <w:t>Gastos de Viaje (</w:t>
      </w:r>
      <w:r>
        <w:rPr>
          <w:rFonts w:ascii="Arial" w:eastAsia="Calibri" w:hAnsi="Arial" w:cs="Arial"/>
          <w:sz w:val="22"/>
          <w:szCs w:val="22"/>
          <w:lang w:val="es-MX" w:eastAsia="en-US"/>
        </w:rPr>
        <w:t>6</w:t>
      </w:r>
      <w:r w:rsidRPr="00941316">
        <w:rPr>
          <w:rFonts w:ascii="Arial" w:eastAsia="Calibri" w:hAnsi="Arial" w:cs="Arial"/>
          <w:sz w:val="22"/>
          <w:szCs w:val="22"/>
          <w:lang w:val="es-MX" w:eastAsia="en-US"/>
        </w:rPr>
        <w:t xml:space="preserve"> cuotas)</w:t>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t xml:space="preserve">            U S $ </w:t>
      </w:r>
      <w:proofErr w:type="gramStart"/>
      <w:r>
        <w:rPr>
          <w:rFonts w:ascii="Arial" w:eastAsia="Calibri" w:hAnsi="Arial" w:cs="Arial"/>
          <w:sz w:val="22"/>
          <w:szCs w:val="22"/>
          <w:lang w:val="es-MX" w:eastAsia="en-US"/>
        </w:rPr>
        <w:t>1,500</w:t>
      </w:r>
      <w:r w:rsidRPr="00941316">
        <w:rPr>
          <w:rFonts w:ascii="Arial" w:eastAsia="Calibri" w:hAnsi="Arial" w:cs="Arial"/>
          <w:sz w:val="22"/>
          <w:szCs w:val="22"/>
          <w:lang w:val="es-MX" w:eastAsia="en-US"/>
        </w:rPr>
        <w:t>.oo</w:t>
      </w:r>
      <w:proofErr w:type="gramEnd"/>
    </w:p>
    <w:p w14:paraId="43CE3DC2" w14:textId="77777777" w:rsidR="00FE2F72" w:rsidRPr="00941316" w:rsidRDefault="00FE2F72" w:rsidP="00FE2F72">
      <w:pPr>
        <w:ind w:left="708"/>
        <w:jc w:val="both"/>
        <w:rPr>
          <w:rFonts w:ascii="Arial" w:eastAsia="Calibri" w:hAnsi="Arial" w:cs="Arial"/>
          <w:sz w:val="22"/>
          <w:szCs w:val="22"/>
          <w:u w:val="single"/>
          <w:lang w:val="es-MX" w:eastAsia="en-US"/>
        </w:rPr>
      </w:pPr>
      <w:r w:rsidRPr="00941316">
        <w:rPr>
          <w:rFonts w:ascii="Arial" w:eastAsia="Calibri" w:hAnsi="Arial" w:cs="Arial"/>
          <w:sz w:val="22"/>
          <w:szCs w:val="22"/>
          <w:lang w:val="es-MX" w:eastAsia="en-US"/>
        </w:rPr>
        <w:t>Viáticos (</w:t>
      </w:r>
      <w:r>
        <w:rPr>
          <w:rFonts w:ascii="Arial" w:eastAsia="Calibri" w:hAnsi="Arial" w:cs="Arial"/>
          <w:sz w:val="22"/>
          <w:szCs w:val="22"/>
          <w:lang w:val="es-MX" w:eastAsia="en-US"/>
        </w:rPr>
        <w:t>5</w:t>
      </w:r>
      <w:r w:rsidRPr="00941316">
        <w:rPr>
          <w:rFonts w:ascii="Arial" w:eastAsia="Calibri" w:hAnsi="Arial" w:cs="Arial"/>
          <w:sz w:val="22"/>
          <w:szCs w:val="22"/>
          <w:lang w:val="es-MX" w:eastAsia="en-US"/>
        </w:rPr>
        <w:t xml:space="preserve"> días)</w:t>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t xml:space="preserve">            U S $ </w:t>
      </w:r>
      <w:proofErr w:type="gramStart"/>
      <w:r>
        <w:rPr>
          <w:rFonts w:ascii="Arial" w:eastAsia="Calibri" w:hAnsi="Arial" w:cs="Arial"/>
          <w:sz w:val="22"/>
          <w:szCs w:val="22"/>
          <w:lang w:val="es-MX" w:eastAsia="en-US"/>
        </w:rPr>
        <w:t>1,250</w:t>
      </w:r>
      <w:r w:rsidRPr="00941316">
        <w:rPr>
          <w:rFonts w:ascii="Arial" w:eastAsia="Calibri" w:hAnsi="Arial" w:cs="Arial"/>
          <w:sz w:val="22"/>
          <w:szCs w:val="22"/>
          <w:lang w:val="es-MX" w:eastAsia="en-US"/>
        </w:rPr>
        <w:t>.oo</w:t>
      </w:r>
      <w:proofErr w:type="gramEnd"/>
      <w:r w:rsidRPr="00941316">
        <w:rPr>
          <w:rFonts w:ascii="Arial" w:eastAsia="Calibri" w:hAnsi="Arial" w:cs="Arial"/>
          <w:sz w:val="22"/>
          <w:szCs w:val="22"/>
          <w:u w:val="single"/>
          <w:lang w:val="es-MX" w:eastAsia="en-US"/>
        </w:rPr>
        <w:t xml:space="preserve">   </w:t>
      </w:r>
    </w:p>
    <w:p w14:paraId="5A24038E" w14:textId="77777777" w:rsidR="00FE2F72" w:rsidRPr="00941316" w:rsidRDefault="00FE2F72" w:rsidP="00FE2F72">
      <w:pPr>
        <w:ind w:left="708"/>
        <w:jc w:val="both"/>
        <w:rPr>
          <w:rFonts w:ascii="Arial" w:eastAsia="Calibri" w:hAnsi="Arial" w:cs="Arial"/>
          <w:sz w:val="22"/>
          <w:szCs w:val="22"/>
          <w:lang w:val="es-MX" w:eastAsia="en-US"/>
        </w:rPr>
      </w:pPr>
      <w:r w:rsidRPr="00941316">
        <w:rPr>
          <w:rFonts w:ascii="Arial" w:eastAsia="Calibri" w:hAnsi="Arial" w:cs="Arial"/>
          <w:sz w:val="22"/>
          <w:szCs w:val="22"/>
          <w:lang w:val="es-MX" w:eastAsia="en-US"/>
        </w:rPr>
        <w:t>Gastos Terminales</w:t>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u w:val="single"/>
          <w:lang w:val="es-MX" w:eastAsia="en-US"/>
        </w:rPr>
        <w:t>U S $    100.oo</w:t>
      </w:r>
    </w:p>
    <w:p w14:paraId="32A954C0" w14:textId="77777777" w:rsidR="00FE2F72" w:rsidRPr="00941316" w:rsidRDefault="00FE2F72" w:rsidP="00FE2F72">
      <w:pPr>
        <w:pBdr>
          <w:bottom w:val="single" w:sz="12" w:space="1" w:color="auto"/>
        </w:pBdr>
        <w:ind w:left="708"/>
        <w:jc w:val="both"/>
        <w:rPr>
          <w:rFonts w:ascii="Arial" w:eastAsia="Calibri" w:hAnsi="Arial" w:cs="Arial"/>
          <w:b/>
          <w:sz w:val="22"/>
          <w:szCs w:val="22"/>
          <w:lang w:val="es-MX" w:eastAsia="en-US"/>
        </w:rPr>
      </w:pP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sz w:val="22"/>
          <w:szCs w:val="22"/>
          <w:lang w:val="es-MX" w:eastAsia="en-US"/>
        </w:rPr>
        <w:tab/>
      </w:r>
      <w:r w:rsidRPr="00941316">
        <w:rPr>
          <w:rFonts w:ascii="Arial" w:eastAsia="Calibri" w:hAnsi="Arial" w:cs="Arial"/>
          <w:b/>
          <w:sz w:val="22"/>
          <w:szCs w:val="22"/>
          <w:lang w:val="es-MX" w:eastAsia="en-US"/>
        </w:rPr>
        <w:t>T O T A L</w:t>
      </w:r>
      <w:r w:rsidRPr="00941316">
        <w:rPr>
          <w:rFonts w:ascii="Arial" w:eastAsia="Calibri" w:hAnsi="Arial" w:cs="Arial"/>
          <w:b/>
          <w:sz w:val="22"/>
          <w:szCs w:val="22"/>
          <w:lang w:val="es-MX" w:eastAsia="en-US"/>
        </w:rPr>
        <w:tab/>
        <w:t xml:space="preserve">U S $ </w:t>
      </w:r>
      <w:proofErr w:type="gramStart"/>
      <w:r>
        <w:rPr>
          <w:rFonts w:ascii="Arial" w:eastAsia="Calibri" w:hAnsi="Arial" w:cs="Arial"/>
          <w:b/>
          <w:sz w:val="22"/>
          <w:szCs w:val="22"/>
          <w:lang w:val="es-MX" w:eastAsia="en-US"/>
        </w:rPr>
        <w:t>2</w:t>
      </w:r>
      <w:r w:rsidRPr="00941316">
        <w:rPr>
          <w:rFonts w:ascii="Arial" w:eastAsia="Calibri" w:hAnsi="Arial" w:cs="Arial"/>
          <w:b/>
          <w:sz w:val="22"/>
          <w:szCs w:val="22"/>
          <w:lang w:val="es-MX" w:eastAsia="en-US"/>
        </w:rPr>
        <w:t>,</w:t>
      </w:r>
      <w:r>
        <w:rPr>
          <w:rFonts w:ascii="Arial" w:eastAsia="Calibri" w:hAnsi="Arial" w:cs="Arial"/>
          <w:b/>
          <w:sz w:val="22"/>
          <w:szCs w:val="22"/>
          <w:lang w:val="es-MX" w:eastAsia="en-US"/>
        </w:rPr>
        <w:t>85</w:t>
      </w:r>
      <w:r w:rsidRPr="00941316">
        <w:rPr>
          <w:rFonts w:ascii="Arial" w:eastAsia="Calibri" w:hAnsi="Arial" w:cs="Arial"/>
          <w:b/>
          <w:sz w:val="22"/>
          <w:szCs w:val="22"/>
          <w:lang w:val="es-MX" w:eastAsia="en-US"/>
        </w:rPr>
        <w:t>0.oo</w:t>
      </w:r>
      <w:proofErr w:type="gramEnd"/>
      <w:r w:rsidRPr="00941316">
        <w:rPr>
          <w:rFonts w:ascii="Arial" w:eastAsia="Calibri" w:hAnsi="Arial" w:cs="Arial"/>
          <w:b/>
          <w:sz w:val="22"/>
          <w:szCs w:val="22"/>
          <w:lang w:val="es-MX" w:eastAsia="en-US"/>
        </w:rPr>
        <w:t xml:space="preserve">  </w:t>
      </w:r>
    </w:p>
    <w:p w14:paraId="25250E63" w14:textId="77777777" w:rsidR="00FE2F72" w:rsidRPr="00941316" w:rsidRDefault="00FE2F72" w:rsidP="00FE2F72">
      <w:pPr>
        <w:tabs>
          <w:tab w:val="left" w:pos="851"/>
        </w:tabs>
        <w:ind w:left="708"/>
        <w:jc w:val="center"/>
      </w:pPr>
    </w:p>
    <w:p w14:paraId="19A5AE21" w14:textId="77777777" w:rsidR="00FE2F72" w:rsidRPr="00941316" w:rsidRDefault="00FE2F72" w:rsidP="00FE2F72">
      <w:pPr>
        <w:numPr>
          <w:ilvl w:val="0"/>
          <w:numId w:val="3"/>
        </w:numPr>
        <w:tabs>
          <w:tab w:val="left" w:pos="851"/>
        </w:tabs>
        <w:spacing w:after="160" w:line="259" w:lineRule="auto"/>
        <w:jc w:val="both"/>
      </w:pPr>
      <w:r w:rsidRPr="00941316">
        <w:rPr>
          <w:rFonts w:ascii="Arial" w:hAnsi="Arial" w:cs="Arial"/>
        </w:rPr>
        <w:t>Este punto se ratifica en esta misma sesión.</w:t>
      </w:r>
    </w:p>
    <w:p w14:paraId="0415EA61" w14:textId="77777777" w:rsidR="00FE2F72" w:rsidRDefault="00FE2F72" w:rsidP="00FE2F72">
      <w:pPr>
        <w:jc w:val="both"/>
        <w:rPr>
          <w:rFonts w:ascii="Arial" w:hAnsi="Arial" w:cs="Arial"/>
          <w:b/>
          <w:bCs/>
        </w:rPr>
      </w:pPr>
    </w:p>
    <w:bookmarkEnd w:id="0"/>
    <w:bookmarkEnd w:id="1"/>
    <w:p w14:paraId="3133FCEC" w14:textId="38721045" w:rsidR="001D3769" w:rsidRPr="00DE4B1C" w:rsidRDefault="001D3769" w:rsidP="001D3769">
      <w:pPr>
        <w:jc w:val="both"/>
        <w:rPr>
          <w:rFonts w:ascii="Arial" w:hAnsi="Arial" w:cs="Arial"/>
          <w:b/>
          <w:bCs/>
          <w:lang w:val="es-MX"/>
        </w:rPr>
      </w:pPr>
      <w:r w:rsidRPr="00DE4B1C">
        <w:rPr>
          <w:rFonts w:ascii="Arial" w:hAnsi="Arial" w:cs="Arial"/>
          <w:b/>
          <w:bCs/>
        </w:rPr>
        <w:t>VI)</w:t>
      </w:r>
      <w:bookmarkStart w:id="3" w:name="_Hlk106632661"/>
      <w:r w:rsidRPr="00DE4B1C">
        <w:rPr>
          <w:rFonts w:ascii="Arial" w:hAnsi="Arial" w:cs="Arial"/>
          <w:b/>
          <w:bCs/>
        </w:rPr>
        <w:t xml:space="preserve"> INFORME DE LA CARTERA HIPOTECARIA DEL FSV A MAYO DE 2022. </w:t>
      </w:r>
      <w:bookmarkEnd w:id="3"/>
      <w:r w:rsidRPr="00DE4B1C">
        <w:rPr>
          <w:rFonts w:ascii="Arial" w:hAnsi="Arial" w:cs="Arial"/>
        </w:rPr>
        <w:t xml:space="preserve">El </w:t>
      </w:r>
      <w:proofErr w:type="gramStart"/>
      <w:r w:rsidRPr="00DE4B1C">
        <w:rPr>
          <w:rFonts w:ascii="Arial" w:hAnsi="Arial" w:cs="Arial"/>
        </w:rPr>
        <w:t>Presidente</w:t>
      </w:r>
      <w:proofErr w:type="gramEnd"/>
      <w:r w:rsidRPr="00DE4B1C">
        <w:rPr>
          <w:rFonts w:ascii="Arial" w:hAnsi="Arial" w:cs="Arial"/>
        </w:rPr>
        <w:t xml:space="preserve"> y Director Ejecutivo informa a Junta Directiva sobre el informe de la cartera hipotecaria del FSV a mayo de 2022, en cumplimiento a lo instruido en el punto III) numeral 5 del acta de Sesión de Junta Directiva </w:t>
      </w:r>
      <w:proofErr w:type="spellStart"/>
      <w:r w:rsidRPr="00DE4B1C">
        <w:rPr>
          <w:rFonts w:ascii="Arial" w:hAnsi="Arial" w:cs="Arial"/>
        </w:rPr>
        <w:t>N°</w:t>
      </w:r>
      <w:proofErr w:type="spellEnd"/>
      <w:r w:rsidRPr="00DE4B1C">
        <w:rPr>
          <w:rFonts w:ascii="Arial" w:hAnsi="Arial" w:cs="Arial"/>
        </w:rPr>
        <w:t xml:space="preserve"> JD-18/2001, del 26 de febrero de 2001. Para exponer en detalle los resultados, invitó al Gerente de </w:t>
      </w:r>
      <w:r w:rsidRPr="00DE4B1C">
        <w:rPr>
          <w:rFonts w:ascii="Arial" w:hAnsi="Arial" w:cs="Arial"/>
          <w:lang w:val="es-MX"/>
        </w:rPr>
        <w:t>Créditos,</w:t>
      </w:r>
      <w:r w:rsidRPr="00DE4B1C">
        <w:rPr>
          <w:rFonts w:ascii="Arial" w:hAnsi="Arial" w:cs="Arial"/>
        </w:rPr>
        <w:t xml:space="preserve"> Ingeniero Luis Gilberto Barahona Delgado. El ing. Barahona Delgado indicó que la mora al mes de</w:t>
      </w:r>
      <w:r w:rsidRPr="00DE4B1C">
        <w:rPr>
          <w:rFonts w:ascii="Arial" w:hAnsi="Arial" w:cs="Arial"/>
          <w:bCs/>
        </w:rPr>
        <w:t xml:space="preserve"> </w:t>
      </w:r>
      <w:r w:rsidRPr="00DE4B1C">
        <w:rPr>
          <w:rFonts w:ascii="Arial" w:hAnsi="Arial" w:cs="Arial"/>
        </w:rPr>
        <w:t>mayo</w:t>
      </w:r>
      <w:r w:rsidRPr="00DE4B1C">
        <w:rPr>
          <w:rFonts w:ascii="Arial" w:hAnsi="Arial" w:cs="Arial"/>
          <w:bCs/>
        </w:rPr>
        <w:t xml:space="preserve"> </w:t>
      </w:r>
      <w:r w:rsidRPr="00DE4B1C">
        <w:rPr>
          <w:rFonts w:ascii="Arial" w:hAnsi="Arial" w:cs="Arial"/>
        </w:rPr>
        <w:t>de 2022 es de 3,042 préstamos por $35.38 millones, resultando un índice de mora del 3.32% en número y 3.24% en monto acumulado. Señaló además que este índice, comparado con el índice de mora al mes de mayo</w:t>
      </w:r>
      <w:r w:rsidRPr="00DE4B1C">
        <w:rPr>
          <w:rFonts w:ascii="Arial" w:hAnsi="Arial" w:cs="Arial"/>
          <w:bCs/>
        </w:rPr>
        <w:t xml:space="preserve"> </w:t>
      </w:r>
      <w:r w:rsidRPr="00DE4B1C">
        <w:rPr>
          <w:rFonts w:ascii="Arial" w:hAnsi="Arial" w:cs="Arial"/>
        </w:rPr>
        <w:t xml:space="preserve">de 2021 de 3.75%, muestra que la mora ha variado en 0.51 puntos porcentuales. Presentó estadísticas varias, relacionadas con la gestión de la mora; y la mora por </w:t>
      </w:r>
      <w:proofErr w:type="gramStart"/>
      <w:r w:rsidRPr="00DE4B1C">
        <w:rPr>
          <w:rFonts w:ascii="Arial" w:hAnsi="Arial" w:cs="Arial"/>
        </w:rPr>
        <w:t>línea</w:t>
      </w:r>
      <w:proofErr w:type="gramEnd"/>
      <w:r w:rsidRPr="00DE4B1C">
        <w:rPr>
          <w:rFonts w:ascii="Arial" w:hAnsi="Arial" w:cs="Arial"/>
        </w:rPr>
        <w:t xml:space="preserve"> de crédito. El ing. Barahona Delgado también informó que, al mes de mayo</w:t>
      </w:r>
      <w:r w:rsidRPr="00DE4B1C">
        <w:rPr>
          <w:rFonts w:ascii="Arial" w:hAnsi="Arial" w:cs="Arial"/>
          <w:bCs/>
        </w:rPr>
        <w:t xml:space="preserve"> </w:t>
      </w:r>
      <w:r w:rsidRPr="00DE4B1C">
        <w:rPr>
          <w:rFonts w:ascii="Arial" w:hAnsi="Arial" w:cs="Arial"/>
        </w:rPr>
        <w:t xml:space="preserve">de 2022, se han captado en efectivo $78.5 millones y un total de 548,349 cuotas recibidas. </w:t>
      </w:r>
      <w:r w:rsidRPr="00DE4B1C">
        <w:rPr>
          <w:rFonts w:ascii="Arial" w:hAnsi="Arial" w:cs="Arial"/>
          <w:iCs/>
          <w:lang w:val="es-MX"/>
        </w:rPr>
        <w:t>D</w:t>
      </w:r>
      <w:r w:rsidRPr="00DE4B1C">
        <w:rPr>
          <w:rFonts w:ascii="Arial" w:hAnsi="Arial" w:cs="Arial"/>
        </w:rPr>
        <w:t xml:space="preserve">el total captado en efectivo, corresponden a aplicaciones a saldos en mora $29.7 millones. Adicionalmente expresó que se </w:t>
      </w:r>
      <w:r w:rsidRPr="00DE4B1C">
        <w:rPr>
          <w:rFonts w:ascii="Arial" w:hAnsi="Arial" w:cs="Arial"/>
        </w:rPr>
        <w:lastRenderedPageBreak/>
        <w:t>han aplicado a créditos en mora: $569.1 miles por daciones en pago; $2.7 millones por refinanciamientos o reestructuración de créditos; y $48.7 miles por aplicación de cotizaciones a préstamos en mora. Sobre esto último se han aplicado cotizaciones a préstamos desde noviembre de 2005 al mes de mayo</w:t>
      </w:r>
      <w:r w:rsidRPr="00DE4B1C">
        <w:rPr>
          <w:rFonts w:ascii="Arial" w:hAnsi="Arial" w:cs="Arial"/>
          <w:bCs/>
        </w:rPr>
        <w:t xml:space="preserve"> </w:t>
      </w:r>
      <w:r w:rsidRPr="00DE4B1C">
        <w:rPr>
          <w:rFonts w:ascii="Arial" w:hAnsi="Arial" w:cs="Arial"/>
        </w:rPr>
        <w:t>de 2022, un total de $30.9 miles en un total de 127,930 casos, resultando después de dicha aplicación, que 9,500 casos se cancelaron; 94,176 se mantienen sanos o sanearon su crédito; 13,571 mantuvieron mora de hasta 90 días, y 10,683 aun permanecieron como créditos vencidos con más de 90 días en mora correspondientes a dicho período. Adicionalmente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mayo</w:t>
      </w:r>
      <w:r w:rsidRPr="00DE4B1C">
        <w:rPr>
          <w:rFonts w:ascii="Arial" w:hAnsi="Arial" w:cs="Arial"/>
          <w:bCs/>
        </w:rPr>
        <w:t xml:space="preserve"> </w:t>
      </w:r>
      <w:r w:rsidRPr="00DE4B1C">
        <w:rPr>
          <w:rFonts w:ascii="Arial" w:hAnsi="Arial" w:cs="Arial"/>
        </w:rPr>
        <w:t xml:space="preserve">de 2022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w:t>
      </w:r>
      <w:r w:rsidRPr="00DE4B1C">
        <w:rPr>
          <w:rFonts w:ascii="Arial" w:hAnsi="Arial" w:cs="Arial"/>
          <w:bCs/>
          <w:lang w:val="es-MX"/>
        </w:rPr>
        <w:t xml:space="preserve">Junta Directiva luego de conocer los detalles del informe presentado por </w:t>
      </w:r>
      <w:r w:rsidRPr="00DE4B1C">
        <w:rPr>
          <w:rFonts w:ascii="Arial" w:hAnsi="Arial" w:cs="Arial"/>
        </w:rPr>
        <w:t xml:space="preserve">el Gerente de </w:t>
      </w:r>
      <w:r w:rsidRPr="00DE4B1C">
        <w:rPr>
          <w:rFonts w:ascii="Arial" w:hAnsi="Arial" w:cs="Arial"/>
          <w:lang w:val="es-MX"/>
        </w:rPr>
        <w:t>Créditos,</w:t>
      </w:r>
      <w:r w:rsidRPr="00DE4B1C">
        <w:rPr>
          <w:rFonts w:ascii="Arial" w:hAnsi="Arial" w:cs="Arial"/>
        </w:rPr>
        <w:t xml:space="preserve"> ingeniero Luis Gilberto Barahona Delgado</w:t>
      </w:r>
      <w:r w:rsidRPr="00DE4B1C">
        <w:rPr>
          <w:rFonts w:ascii="Arial" w:hAnsi="Arial" w:cs="Arial"/>
          <w:lang w:val="es-MX"/>
        </w:rPr>
        <w:t xml:space="preserve">, y en base al acuerdo de Junta Directiva, punto III) numeral 5, del acta de sesión de Junta Directiva </w:t>
      </w:r>
      <w:proofErr w:type="spellStart"/>
      <w:r w:rsidRPr="00DE4B1C">
        <w:rPr>
          <w:rFonts w:ascii="Arial" w:hAnsi="Arial" w:cs="Arial"/>
          <w:lang w:val="es-MX"/>
        </w:rPr>
        <w:t>N°</w:t>
      </w:r>
      <w:proofErr w:type="spellEnd"/>
      <w:r w:rsidRPr="00DE4B1C">
        <w:rPr>
          <w:rFonts w:ascii="Arial" w:hAnsi="Arial" w:cs="Arial"/>
          <w:lang w:val="es-MX"/>
        </w:rPr>
        <w:t xml:space="preserve"> JD-18/2001 del 26 de octubre de 2001, </w:t>
      </w:r>
      <w:r w:rsidRPr="00DE4B1C">
        <w:rPr>
          <w:rFonts w:ascii="Arial" w:hAnsi="Arial" w:cs="Arial"/>
          <w:bCs/>
          <w:lang w:val="es-MX"/>
        </w:rPr>
        <w:t>por unanimidad</w:t>
      </w:r>
      <w:r w:rsidRPr="00DE4B1C">
        <w:rPr>
          <w:rFonts w:ascii="Arial" w:hAnsi="Arial" w:cs="Arial"/>
          <w:b/>
          <w:bCs/>
          <w:lang w:val="es-MX"/>
        </w:rPr>
        <w:t xml:space="preserve"> ACUERDA:</w:t>
      </w:r>
    </w:p>
    <w:p w14:paraId="327AB4F7" w14:textId="77777777" w:rsidR="001D3769" w:rsidRPr="00DE4B1C" w:rsidRDefault="001D3769" w:rsidP="001D3769">
      <w:pPr>
        <w:jc w:val="both"/>
        <w:rPr>
          <w:rFonts w:ascii="Arial" w:eastAsia="Calibri" w:hAnsi="Arial" w:cs="Arial"/>
          <w:sz w:val="22"/>
          <w:szCs w:val="22"/>
          <w:lang w:val="es-SV" w:eastAsia="en-US"/>
        </w:rPr>
      </w:pPr>
    </w:p>
    <w:p w14:paraId="287D294B" w14:textId="77777777" w:rsidR="001D3769" w:rsidRPr="00FE2F72" w:rsidRDefault="001D3769" w:rsidP="00FE2F72">
      <w:pPr>
        <w:pStyle w:val="Prrafodelista"/>
        <w:numPr>
          <w:ilvl w:val="0"/>
          <w:numId w:val="31"/>
        </w:numPr>
        <w:tabs>
          <w:tab w:val="left" w:pos="426"/>
          <w:tab w:val="left" w:pos="567"/>
          <w:tab w:val="left" w:pos="851"/>
          <w:tab w:val="left" w:pos="993"/>
        </w:tabs>
        <w:autoSpaceDE w:val="0"/>
        <w:autoSpaceDN w:val="0"/>
        <w:adjustRightInd w:val="0"/>
        <w:ind w:left="360"/>
        <w:jc w:val="both"/>
        <w:rPr>
          <w:rFonts w:ascii="Arial" w:hAnsi="Arial" w:cs="Arial"/>
          <w:bCs/>
          <w:lang w:val="es-MX"/>
        </w:rPr>
      </w:pPr>
      <w:r w:rsidRPr="00FE2F72">
        <w:rPr>
          <w:rFonts w:ascii="Arial" w:hAnsi="Arial" w:cs="Arial"/>
          <w:bCs/>
        </w:rPr>
        <w:t xml:space="preserve">Dar por recibido el </w:t>
      </w:r>
      <w:r w:rsidRPr="00FE2F72">
        <w:rPr>
          <w:rFonts w:ascii="Arial" w:hAnsi="Arial" w:cs="Arial"/>
        </w:rPr>
        <w:t>informe de la cartera hipotecaria del FSV a mayo de 2022</w:t>
      </w:r>
      <w:r w:rsidRPr="00FE2F72">
        <w:rPr>
          <w:rFonts w:ascii="Arial" w:hAnsi="Arial" w:cs="Arial"/>
          <w:bCs/>
        </w:rPr>
        <w:t>, cuyo resultado del índice de mora fue de 3.24%, producto de las medidas de gestión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teórico recaudado, impacto estimado de las principales alternativas de solución en el índice de mora y los resultados de gestión de los contratos vigentes de cobro externo</w:t>
      </w:r>
      <w:r w:rsidRPr="00FE2F72">
        <w:rPr>
          <w:rFonts w:ascii="Arial" w:hAnsi="Arial" w:cs="Arial"/>
          <w:bCs/>
          <w:lang w:val="es-MX"/>
        </w:rPr>
        <w:t>.</w:t>
      </w:r>
    </w:p>
    <w:p w14:paraId="64A5F99C" w14:textId="77777777" w:rsidR="001D3769" w:rsidRPr="00FE2F72" w:rsidRDefault="001D3769" w:rsidP="00FE2F72">
      <w:pPr>
        <w:pStyle w:val="Prrafodelista"/>
        <w:tabs>
          <w:tab w:val="left" w:pos="426"/>
          <w:tab w:val="left" w:pos="567"/>
          <w:tab w:val="left" w:pos="851"/>
          <w:tab w:val="left" w:pos="993"/>
        </w:tabs>
        <w:autoSpaceDE w:val="0"/>
        <w:autoSpaceDN w:val="0"/>
        <w:adjustRightInd w:val="0"/>
        <w:ind w:left="0"/>
        <w:jc w:val="both"/>
        <w:rPr>
          <w:rFonts w:ascii="Arial" w:hAnsi="Arial" w:cs="Arial"/>
          <w:bCs/>
          <w:lang w:val="es-MX"/>
        </w:rPr>
      </w:pPr>
    </w:p>
    <w:p w14:paraId="4E65CDEE" w14:textId="77777777" w:rsidR="001D3769" w:rsidRPr="00FE2F72" w:rsidRDefault="001D3769" w:rsidP="00FE2F72">
      <w:pPr>
        <w:pStyle w:val="Prrafodelista"/>
        <w:numPr>
          <w:ilvl w:val="0"/>
          <w:numId w:val="31"/>
        </w:numPr>
        <w:tabs>
          <w:tab w:val="left" w:pos="426"/>
          <w:tab w:val="left" w:pos="567"/>
          <w:tab w:val="left" w:pos="851"/>
          <w:tab w:val="left" w:pos="993"/>
        </w:tabs>
        <w:autoSpaceDE w:val="0"/>
        <w:autoSpaceDN w:val="0"/>
        <w:adjustRightInd w:val="0"/>
        <w:ind w:left="360"/>
        <w:jc w:val="both"/>
        <w:rPr>
          <w:rFonts w:ascii="Arial" w:hAnsi="Arial" w:cs="Arial"/>
          <w:bCs/>
          <w:lang w:val="es-SV"/>
        </w:rPr>
      </w:pPr>
      <w:r w:rsidRPr="00FE2F72">
        <w:rPr>
          <w:rFonts w:ascii="Arial" w:hAnsi="Arial" w:cs="Arial"/>
          <w:bCs/>
          <w:lang w:val="es-SV"/>
        </w:rPr>
        <w:t xml:space="preserve">Autorizar que a partir de este </w:t>
      </w:r>
      <w:r w:rsidRPr="00FE2F72">
        <w:rPr>
          <w:rFonts w:ascii="Arial" w:hAnsi="Arial" w:cs="Arial"/>
          <w:bCs/>
        </w:rPr>
        <w:t>INFORME DE LA CARTERA HIPOTECARIA DEL FSV</w:t>
      </w:r>
      <w:r w:rsidRPr="00FE2F72">
        <w:rPr>
          <w:rFonts w:ascii="Arial" w:hAnsi="Arial" w:cs="Arial"/>
          <w:bCs/>
          <w:lang w:val="es-SV"/>
        </w:rPr>
        <w:t xml:space="preserve">, del mes de mayo 2022, se continue presentando mensualmente a la Junta Directiva, el cual reemplazará el nombre del informe anterior, que en su momento fue denominado “Plan Integral de Mora”, según acuerdo de sesión de Junta Directiva </w:t>
      </w:r>
      <w:proofErr w:type="spellStart"/>
      <w:r w:rsidRPr="00FE2F72">
        <w:rPr>
          <w:rFonts w:ascii="Arial" w:hAnsi="Arial" w:cs="Arial"/>
          <w:bCs/>
          <w:lang w:val="es-SV"/>
        </w:rPr>
        <w:t>N°</w:t>
      </w:r>
      <w:proofErr w:type="spellEnd"/>
      <w:r w:rsidRPr="00FE2F72">
        <w:rPr>
          <w:rFonts w:ascii="Arial" w:hAnsi="Arial" w:cs="Arial"/>
          <w:bCs/>
          <w:lang w:val="es-SV"/>
        </w:rPr>
        <w:t xml:space="preserve"> JD- 18/2001 del 26 de octubre de 2001, punto III) 5, acuerdo F.</w:t>
      </w:r>
    </w:p>
    <w:p w14:paraId="159EF4CF" w14:textId="77777777" w:rsidR="00AE507E" w:rsidRPr="00DE4B1C" w:rsidRDefault="00AE507E" w:rsidP="0041356F">
      <w:pPr>
        <w:jc w:val="both"/>
        <w:rPr>
          <w:rFonts w:ascii="Arial" w:hAnsi="Arial" w:cs="Arial"/>
          <w:b/>
          <w:bCs/>
          <w:snapToGrid w:val="0"/>
          <w:lang w:val="pt-BR"/>
        </w:rPr>
      </w:pPr>
    </w:p>
    <w:p w14:paraId="5D3FC5F9" w14:textId="79C00F24" w:rsidR="0041356F" w:rsidRPr="00DE4B1C" w:rsidRDefault="0041356F" w:rsidP="0041356F">
      <w:pPr>
        <w:pStyle w:val="Prrafodelista"/>
        <w:ind w:left="141"/>
        <w:rPr>
          <w:rFonts w:ascii="Arial" w:hAnsi="Arial" w:cs="Arial"/>
          <w:b/>
          <w:bCs/>
          <w:snapToGrid w:val="0"/>
          <w:lang w:val="pt-BR"/>
        </w:rPr>
      </w:pPr>
    </w:p>
    <w:p w14:paraId="7E910997" w14:textId="020B2AA6" w:rsidR="003C75AC" w:rsidRPr="003C75AC" w:rsidRDefault="003C75AC" w:rsidP="003C75AC">
      <w:pPr>
        <w:jc w:val="both"/>
        <w:rPr>
          <w:rFonts w:ascii="Arial" w:hAnsi="Arial" w:cs="Arial"/>
          <w:b/>
          <w:bCs/>
          <w:lang w:val="es-MX"/>
        </w:rPr>
      </w:pPr>
      <w:r w:rsidRPr="003C75AC">
        <w:rPr>
          <w:rFonts w:ascii="Arial" w:hAnsi="Arial" w:cs="Arial"/>
          <w:b/>
          <w:bCs/>
        </w:rPr>
        <w:t xml:space="preserve">VII) ARRENDAMIENTO DE LOCALES PARA AGENCIA SANTA ANA. </w:t>
      </w:r>
      <w:r w:rsidRPr="003C75AC">
        <w:rPr>
          <w:rFonts w:ascii="Arial" w:hAnsi="Arial" w:cs="Arial"/>
          <w:lang w:val="es-MX"/>
        </w:rPr>
        <w:t xml:space="preserve">El </w:t>
      </w:r>
      <w:proofErr w:type="gramStart"/>
      <w:r w:rsidRPr="003C75AC">
        <w:rPr>
          <w:rFonts w:ascii="Arial" w:hAnsi="Arial" w:cs="Arial"/>
          <w:lang w:val="es-MX"/>
        </w:rPr>
        <w:t>Presidente</w:t>
      </w:r>
      <w:proofErr w:type="gramEnd"/>
      <w:r w:rsidRPr="003C75AC">
        <w:rPr>
          <w:rFonts w:ascii="Arial" w:hAnsi="Arial" w:cs="Arial"/>
          <w:lang w:val="es-MX"/>
        </w:rPr>
        <w:t xml:space="preserve"> y </w:t>
      </w:r>
      <w:r w:rsidRPr="003C75AC">
        <w:rPr>
          <w:rFonts w:ascii="Arial" w:hAnsi="Arial" w:cs="Arial"/>
        </w:rPr>
        <w:t xml:space="preserve">Director Ejecutivo </w:t>
      </w:r>
      <w:r w:rsidRPr="003C75AC">
        <w:rPr>
          <w:rFonts w:ascii="Arial" w:hAnsi="Arial" w:cs="Arial"/>
          <w:lang w:val="es-MX"/>
        </w:rPr>
        <w:t xml:space="preserve">invitó al </w:t>
      </w:r>
      <w:r w:rsidRPr="003C75AC">
        <w:rPr>
          <w:rFonts w:ascii="Arial" w:hAnsi="Arial" w:cs="Arial"/>
        </w:rPr>
        <w:t>licenciado Rogelio Castro Reyes</w:t>
      </w:r>
      <w:r w:rsidRPr="003C75AC">
        <w:rPr>
          <w:rFonts w:ascii="Arial" w:hAnsi="Arial" w:cs="Arial"/>
          <w:lang w:val="es-MX"/>
        </w:rPr>
        <w:t xml:space="preserve">, Gerente de Servicio al Cliente, para someter a aprobación de Junta Directiva, solicitud de autorización para el </w:t>
      </w:r>
      <w:r w:rsidRPr="003C75AC">
        <w:rPr>
          <w:rFonts w:ascii="Arial" w:hAnsi="Arial" w:cs="Arial"/>
        </w:rPr>
        <w:t>arrendamiento de locales para Agencia Santa Ana</w:t>
      </w:r>
      <w:r w:rsidRPr="003C75AC">
        <w:rPr>
          <w:rFonts w:ascii="Arial" w:hAnsi="Arial" w:cs="Arial"/>
          <w:lang w:val="es-MX"/>
        </w:rPr>
        <w:t>. El Gerente de Servicio al Cliente expuso como antecedentes que, los locales donde se ubica la Agencia Santa Ana están bajo el arrendamiento de dos dueños que, al firmar contrato,</w:t>
      </w:r>
      <w:r w:rsidRPr="003C75AC">
        <w:rPr>
          <w:rFonts w:ascii="Arial" w:hAnsi="Arial" w:cs="Arial"/>
        </w:rPr>
        <w:t xml:space="preserve"> accedieron a una prórroga con igualdad de condiciones. No obstante, con fecha 25 de mayo 2021 el Sr. Samuel Ernesto Portales, propietario de uno de los locales, indicó que deseaba “renovar el contrato de arrendamiento del inmueble antes descrito </w:t>
      </w:r>
      <w:r w:rsidRPr="003C75AC">
        <w:rPr>
          <w:rFonts w:ascii="Arial" w:hAnsi="Arial" w:cs="Arial"/>
          <w:b/>
          <w:bCs/>
        </w:rPr>
        <w:t>con un incremento anual de cinco por ciento sobre la cuota mensual del arrendamiento a partir de julio del año 2022”</w:t>
      </w:r>
      <w:r w:rsidRPr="003C75AC">
        <w:rPr>
          <w:rFonts w:ascii="Arial" w:hAnsi="Arial" w:cs="Arial"/>
        </w:rPr>
        <w:t xml:space="preserve">. Asimismo, el Lic. Paul André Sánchez Lino, propietario del otro </w:t>
      </w:r>
      <w:r w:rsidRPr="003C75AC">
        <w:rPr>
          <w:rFonts w:ascii="Arial" w:hAnsi="Arial" w:cs="Arial"/>
        </w:rPr>
        <w:lastRenderedPageBreak/>
        <w:t>local, en fecha 18 de junio de 2021 envió carta indicando que “…</w:t>
      </w:r>
      <w:r w:rsidRPr="003C75AC">
        <w:rPr>
          <w:rFonts w:ascii="Arial" w:hAnsi="Arial" w:cs="Arial"/>
          <w:b/>
          <w:bCs/>
        </w:rPr>
        <w:t>al término del plazo del contrato próximo a renovar, se ajustará el canon de arrendamiento para la siguiente renovación, la cantidad de setecientos 00/100 dólares ($700.00), más el impuesto a la transferencia de bienes muebles y la prestación de servicios</w:t>
      </w:r>
      <w:r w:rsidRPr="003C75AC">
        <w:rPr>
          <w:rFonts w:ascii="Arial" w:hAnsi="Arial" w:cs="Arial"/>
        </w:rPr>
        <w:t xml:space="preserve">.” </w:t>
      </w:r>
      <w:r w:rsidRPr="003C75AC">
        <w:rPr>
          <w:rFonts w:ascii="Arial" w:hAnsi="Arial" w:cs="Arial"/>
          <w:lang w:val="es-MX"/>
        </w:rPr>
        <w:t>El licenciado Castro Reyes explicó que, en esa oportunidad, se realizaron gestiones, y finalmente se logró la prórroga del contrato bajo las mismas condiciones, tal como se indica en e</w:t>
      </w:r>
      <w:r w:rsidRPr="003C75AC">
        <w:rPr>
          <w:rFonts w:ascii="Arial" w:hAnsi="Arial" w:cs="Arial"/>
        </w:rPr>
        <w:t xml:space="preserve">l Punto V) del Acta de sesión de Junta Directiva </w:t>
      </w:r>
      <w:proofErr w:type="spellStart"/>
      <w:r w:rsidRPr="003C75AC">
        <w:rPr>
          <w:rFonts w:ascii="Arial" w:hAnsi="Arial" w:cs="Arial"/>
        </w:rPr>
        <w:t>N°</w:t>
      </w:r>
      <w:proofErr w:type="spellEnd"/>
      <w:r w:rsidRPr="003C75AC">
        <w:rPr>
          <w:rFonts w:ascii="Arial" w:hAnsi="Arial" w:cs="Arial"/>
        </w:rPr>
        <w:t xml:space="preserve"> JD-115/2021, de fecha 24 de junio de 2021, que acordó: </w:t>
      </w:r>
      <w:r w:rsidRPr="003C75AC">
        <w:rPr>
          <w:rFonts w:ascii="Arial" w:hAnsi="Arial" w:cs="Arial"/>
          <w:b/>
          <w:bCs/>
        </w:rPr>
        <w:t xml:space="preserve">“A) </w:t>
      </w:r>
      <w:r w:rsidRPr="003C75AC">
        <w:rPr>
          <w:rFonts w:ascii="Arial" w:hAnsi="Arial" w:cs="Arial"/>
        </w:rPr>
        <w:t xml:space="preserve">Autorizar que se formalice la prórroga del contrato de arrendamiento del inmueble para Agencia del FSV, ubicado en el Barrio San Miguelito, 21 Calle oriente y avenida independencia Sur, Santa Ana, en los mismos términos y condiciones que el contrato vigente a esta fecha, por un período de 1 año, comprendido del 1 de julio 2021 al 30 de junio de 2022. </w:t>
      </w:r>
      <w:r w:rsidRPr="003C75AC">
        <w:rPr>
          <w:rFonts w:ascii="Arial" w:hAnsi="Arial" w:cs="Arial"/>
          <w:b/>
          <w:bCs/>
        </w:rPr>
        <w:t xml:space="preserve">B) </w:t>
      </w:r>
      <w:r w:rsidRPr="003C75AC">
        <w:rPr>
          <w:rFonts w:ascii="Arial" w:hAnsi="Arial" w:cs="Arial"/>
        </w:rPr>
        <w:t xml:space="preserve">Autorizar que se formalice la prórroga del contrato de arrendamiento del inmueble para Agencia del FSV, ubicado en Avenida Independencia Sur, entre 21ª y 23ª calle oriente N°91, Jurisdicción y departamento de Santa Ana, en los mismos términos y condiciones que el contrato vigente a esta fecha, por un período de 1 año, comprendido del 1 de julio 2021 al 30 de junio de 2022.” Continuó explicando el licenciado Castro Reyes que, para la prórroga de este año, con fecha 15 de junio de 2022, se recibió nota del Sr. Samuel Ernesto Portales Peñate, en la que manifiesta: “…el deseo de continuar con el arrendamiento del inmueble antes descrito </w:t>
      </w:r>
      <w:r w:rsidRPr="003C75AC">
        <w:rPr>
          <w:rFonts w:ascii="Arial" w:hAnsi="Arial" w:cs="Arial"/>
          <w:b/>
          <w:bCs/>
        </w:rPr>
        <w:t>con la condición de un incremento anual del cinco por ciento más IVA</w:t>
      </w:r>
      <w:r w:rsidRPr="003C75AC">
        <w:rPr>
          <w:rFonts w:ascii="Arial" w:hAnsi="Arial" w:cs="Arial"/>
        </w:rPr>
        <w:t xml:space="preserve">.” Y el 27 de mayo de 2022, se recibió nota del Lic. Paúl André Sánchez, donde menciona: “nuestra intención de renovar el contrato de arrendamiento próximo a vencer…cabe mencionar que el valor de canon de arrendamiento se ajustará por la cantidad de </w:t>
      </w:r>
      <w:r w:rsidRPr="003C75AC">
        <w:rPr>
          <w:rFonts w:ascii="Arial" w:hAnsi="Arial" w:cs="Arial"/>
          <w:b/>
          <w:bCs/>
        </w:rPr>
        <w:t xml:space="preserve">setecientos 00/100 dólares ($700.00), más el impuesto de transferencia de bienes muebles y la prestación de servicios…” </w:t>
      </w:r>
      <w:r w:rsidRPr="003C75AC">
        <w:rPr>
          <w:rFonts w:ascii="Arial" w:hAnsi="Arial" w:cs="Arial"/>
        </w:rPr>
        <w:t xml:space="preserve">Ante las notas recibidas, el </w:t>
      </w:r>
      <w:proofErr w:type="gramStart"/>
      <w:r w:rsidRPr="003C75AC">
        <w:rPr>
          <w:rFonts w:ascii="Arial" w:hAnsi="Arial" w:cs="Arial"/>
        </w:rPr>
        <w:t>Jefe</w:t>
      </w:r>
      <w:proofErr w:type="gramEnd"/>
      <w:r w:rsidRPr="003C75AC">
        <w:rPr>
          <w:rFonts w:ascii="Arial" w:hAnsi="Arial" w:cs="Arial"/>
        </w:rPr>
        <w:t xml:space="preserve"> de Agencia Santa Ana inició gestiones de reconsideración con los propietarios, quienes, luego del cruce de notas, mantienen su posición de incremento para el presente año.  Seguidamente, el licenciado Castro Reyes expuso cuadro sobre la situación actual y la propuesta con incremento, que refleja un incremento mensual de $327.70 y un incremento anual de $3,932.40. También se consideró que aun con este incremento puede considerarse razonable el costo por la ubicación en que se encuentra la Agencia Santa Ana y el aumento de los precios de los alquileres de inmuebles, en general, y en esa zona en particular. </w:t>
      </w:r>
      <w:r w:rsidRPr="003C75AC">
        <w:rPr>
          <w:rFonts w:ascii="Arial" w:hAnsi="Arial" w:cs="Arial"/>
          <w:lang w:val="es-MX"/>
        </w:rPr>
        <w:t>Por todo lo antes expuesto, se solicita a Junta Directiva a</w:t>
      </w:r>
      <w:proofErr w:type="spellStart"/>
      <w:r w:rsidRPr="003C75AC">
        <w:rPr>
          <w:rFonts w:ascii="Arial" w:hAnsi="Arial" w:cs="Arial"/>
          <w:lang w:val="es-SV"/>
        </w:rPr>
        <w:t>utorizar</w:t>
      </w:r>
      <w:proofErr w:type="spellEnd"/>
      <w:r w:rsidRPr="003C75AC">
        <w:rPr>
          <w:rFonts w:ascii="Arial" w:hAnsi="Arial" w:cs="Arial"/>
          <w:lang w:val="es-SV"/>
        </w:rPr>
        <w:t xml:space="preserve"> la firma del contrato de arrendamiento, en los términos expuestos, que se detallan en el documento que se adjunta a la presente acta.</w:t>
      </w:r>
    </w:p>
    <w:p w14:paraId="1D29E78F" w14:textId="77777777" w:rsidR="003C75AC" w:rsidRPr="003C75AC" w:rsidRDefault="003C75AC" w:rsidP="003C75AC">
      <w:pPr>
        <w:jc w:val="both"/>
        <w:rPr>
          <w:rFonts w:ascii="Arial" w:hAnsi="Arial" w:cs="Arial"/>
          <w:lang w:val="es-MX"/>
        </w:rPr>
      </w:pPr>
      <w:r w:rsidRPr="003C75AC">
        <w:rPr>
          <w:rFonts w:ascii="Arial" w:hAnsi="Arial" w:cs="Arial"/>
          <w:lang w:val="es-MX"/>
        </w:rPr>
        <w:t xml:space="preserve">Junta Directiva, conocida la recomendación presentada por el </w:t>
      </w:r>
      <w:r w:rsidRPr="003C75AC">
        <w:rPr>
          <w:rFonts w:ascii="Arial" w:hAnsi="Arial" w:cs="Arial"/>
        </w:rPr>
        <w:t>licenciado Rogelio Castro Reyes</w:t>
      </w:r>
      <w:r w:rsidRPr="003C75AC">
        <w:rPr>
          <w:rFonts w:ascii="Arial" w:hAnsi="Arial" w:cs="Arial"/>
          <w:lang w:val="es-MX"/>
        </w:rPr>
        <w:t xml:space="preserve">, Gerente de Servicio al Cliente, por unanimidad </w:t>
      </w:r>
      <w:r w:rsidRPr="003C75AC">
        <w:rPr>
          <w:rFonts w:ascii="Arial" w:hAnsi="Arial" w:cs="Arial"/>
          <w:b/>
          <w:lang w:val="es-MX"/>
        </w:rPr>
        <w:t>ACUERDA:</w:t>
      </w:r>
    </w:p>
    <w:p w14:paraId="27B3D7AB" w14:textId="77777777" w:rsidR="00331D46" w:rsidRPr="00DE4B1C" w:rsidRDefault="00331D46" w:rsidP="00E260EC">
      <w:pPr>
        <w:pStyle w:val="Prrafodelista"/>
        <w:ind w:left="-12"/>
        <w:jc w:val="both"/>
        <w:rPr>
          <w:rFonts w:ascii="Arial" w:hAnsi="Arial" w:cs="Arial"/>
          <w:b/>
          <w:bCs/>
          <w:lang w:val="es-MX"/>
        </w:rPr>
      </w:pPr>
    </w:p>
    <w:p w14:paraId="705BFF30" w14:textId="77777777" w:rsidR="00B33656" w:rsidRPr="00B33656" w:rsidRDefault="00B33656" w:rsidP="00B33656">
      <w:pPr>
        <w:numPr>
          <w:ilvl w:val="0"/>
          <w:numId w:val="16"/>
        </w:numPr>
        <w:jc w:val="both"/>
        <w:rPr>
          <w:rFonts w:ascii="Arial" w:hAnsi="Arial" w:cs="Arial"/>
          <w:lang w:val="es-SV"/>
        </w:rPr>
      </w:pPr>
      <w:r w:rsidRPr="00B33656">
        <w:rPr>
          <w:rFonts w:ascii="Arial" w:hAnsi="Arial" w:cs="Arial"/>
          <w:lang w:val="es-SV"/>
        </w:rPr>
        <w:t>Autorizar que se formalice la firma del contrato de arrendamiento del inmueble para Agencia del FSV, ubicado en el Barrio San Miguelito, 21 calle oriente y avenida independencia Sur Santa Ana, por un monto mensual de $2,135.70 y un monto anual de $25,628.40, para un período de 1 año, comprendido del 1 de julio 2022 al 30 de junio de 2023.</w:t>
      </w:r>
    </w:p>
    <w:p w14:paraId="1459BE3D" w14:textId="77777777" w:rsidR="00B33656" w:rsidRPr="00B33656" w:rsidRDefault="00B33656" w:rsidP="00B33656">
      <w:pPr>
        <w:ind w:left="360"/>
        <w:jc w:val="both"/>
        <w:rPr>
          <w:rFonts w:ascii="Arial" w:hAnsi="Arial" w:cs="Arial"/>
          <w:lang w:val="es-SV"/>
        </w:rPr>
      </w:pPr>
    </w:p>
    <w:p w14:paraId="51E3EFEB" w14:textId="77777777" w:rsidR="00B33656" w:rsidRPr="00B33656" w:rsidRDefault="00B33656" w:rsidP="00B33656">
      <w:pPr>
        <w:numPr>
          <w:ilvl w:val="0"/>
          <w:numId w:val="16"/>
        </w:numPr>
        <w:jc w:val="both"/>
        <w:rPr>
          <w:rFonts w:ascii="Arial" w:hAnsi="Arial" w:cs="Arial"/>
          <w:lang w:val="es-SV"/>
        </w:rPr>
      </w:pPr>
      <w:r w:rsidRPr="00B33656">
        <w:rPr>
          <w:rFonts w:ascii="Arial" w:hAnsi="Arial" w:cs="Arial"/>
          <w:lang w:val="es-SV"/>
        </w:rPr>
        <w:t xml:space="preserve">Autorizar que se formalice la firma del contrato de arrendamiento del inmueble para Agencia del FSV, ubicado en Avenida Independencia Sur, entre 21ª y 23ª calle oriente N°91, Jurisdicción y departamento de Santa Ana, por un monto mensual de $791.00 y un monto anual de $9,492.00 para un período de 1 año, comprendido del </w:t>
      </w:r>
      <w:r w:rsidRPr="00B33656">
        <w:rPr>
          <w:rFonts w:ascii="Arial" w:hAnsi="Arial" w:cs="Arial"/>
        </w:rPr>
        <w:t>1 de julio 2022 al 30 de junio de 2023</w:t>
      </w:r>
      <w:r w:rsidRPr="00B33656">
        <w:rPr>
          <w:rFonts w:ascii="Arial" w:hAnsi="Arial" w:cs="Arial"/>
          <w:lang w:val="es-SV"/>
        </w:rPr>
        <w:t>.</w:t>
      </w:r>
    </w:p>
    <w:p w14:paraId="3077E855" w14:textId="77777777" w:rsidR="00B33656" w:rsidRPr="00B33656" w:rsidRDefault="00B33656" w:rsidP="00B33656">
      <w:pPr>
        <w:ind w:left="708"/>
        <w:rPr>
          <w:rFonts w:ascii="Arial" w:hAnsi="Arial" w:cs="Arial"/>
          <w:lang w:val="es-SV"/>
        </w:rPr>
      </w:pPr>
    </w:p>
    <w:p w14:paraId="0318D62E" w14:textId="77777777" w:rsidR="00B33656" w:rsidRPr="00B33656" w:rsidRDefault="00B33656" w:rsidP="00B33656">
      <w:pPr>
        <w:numPr>
          <w:ilvl w:val="0"/>
          <w:numId w:val="16"/>
        </w:numPr>
        <w:jc w:val="both"/>
        <w:rPr>
          <w:rFonts w:ascii="Arial" w:hAnsi="Arial" w:cs="Arial"/>
          <w:lang w:val="es-SV"/>
        </w:rPr>
      </w:pPr>
      <w:r w:rsidRPr="00B33656">
        <w:rPr>
          <w:rFonts w:ascii="Arial" w:hAnsi="Arial" w:cs="Arial"/>
          <w:lang w:val="es-SV"/>
        </w:rPr>
        <w:lastRenderedPageBreak/>
        <w:t xml:space="preserve">Autorizar al </w:t>
      </w:r>
      <w:proofErr w:type="gramStart"/>
      <w:r w:rsidRPr="00B33656">
        <w:rPr>
          <w:rFonts w:ascii="Arial" w:hAnsi="Arial" w:cs="Arial"/>
          <w:lang w:val="es-SV"/>
        </w:rPr>
        <w:t>Presidente</w:t>
      </w:r>
      <w:proofErr w:type="gramEnd"/>
      <w:r w:rsidRPr="00B33656">
        <w:rPr>
          <w:rFonts w:ascii="Arial" w:hAnsi="Arial" w:cs="Arial"/>
          <w:lang w:val="es-SV"/>
        </w:rPr>
        <w:t xml:space="preserve"> y Director Ejecutivo, para delegar en el Gerente de Servicio al Cliente, conforme al Art. 30 de la Ley del Fondo Social para la Vivienda, para que en nombre y representación del FSV, suscriba los contratos de arrendamiento y demás documentación y para el otorgamiento de actos que fueren necesarios para formalizar dichos contratos.</w:t>
      </w:r>
    </w:p>
    <w:p w14:paraId="6ADD5942" w14:textId="77777777" w:rsidR="00B33656" w:rsidRPr="00B33656" w:rsidRDefault="00B33656" w:rsidP="00B33656">
      <w:pPr>
        <w:ind w:left="708"/>
        <w:rPr>
          <w:rFonts w:ascii="Arial" w:hAnsi="Arial" w:cs="Arial"/>
          <w:lang w:val="es-SV"/>
        </w:rPr>
      </w:pPr>
    </w:p>
    <w:p w14:paraId="48B61BCF" w14:textId="77777777" w:rsidR="00B33656" w:rsidRPr="00B33656" w:rsidRDefault="00B33656" w:rsidP="00B33656">
      <w:pPr>
        <w:numPr>
          <w:ilvl w:val="0"/>
          <w:numId w:val="16"/>
        </w:numPr>
        <w:jc w:val="both"/>
        <w:rPr>
          <w:rFonts w:ascii="Arial" w:hAnsi="Arial" w:cs="Arial"/>
          <w:lang w:val="es-SV"/>
        </w:rPr>
      </w:pPr>
      <w:r w:rsidRPr="00B33656">
        <w:rPr>
          <w:rFonts w:ascii="Arial" w:hAnsi="Arial" w:cs="Arial"/>
          <w:lang w:val="es-SV"/>
        </w:rPr>
        <w:t xml:space="preserve">Tener como Administrador de los contratos al </w:t>
      </w:r>
      <w:proofErr w:type="gramStart"/>
      <w:r w:rsidRPr="00B33656">
        <w:rPr>
          <w:rFonts w:ascii="Arial" w:hAnsi="Arial" w:cs="Arial"/>
          <w:lang w:val="es-SV"/>
        </w:rPr>
        <w:t>Jefe</w:t>
      </w:r>
      <w:proofErr w:type="gramEnd"/>
      <w:r w:rsidRPr="00B33656">
        <w:rPr>
          <w:rFonts w:ascii="Arial" w:hAnsi="Arial" w:cs="Arial"/>
          <w:lang w:val="es-SV"/>
        </w:rPr>
        <w:t xml:space="preserve"> de Agencia Santa Ana.</w:t>
      </w:r>
    </w:p>
    <w:p w14:paraId="0D55B516" w14:textId="77777777" w:rsidR="00B33656" w:rsidRPr="00B33656" w:rsidRDefault="00B33656" w:rsidP="00B33656">
      <w:pPr>
        <w:ind w:left="708"/>
        <w:rPr>
          <w:rFonts w:ascii="Arial" w:hAnsi="Arial" w:cs="Arial"/>
          <w:lang w:val="es-SV"/>
        </w:rPr>
      </w:pPr>
    </w:p>
    <w:p w14:paraId="2C10BB26" w14:textId="446D4F81" w:rsidR="00B33656" w:rsidRPr="00B33656" w:rsidRDefault="00B33656" w:rsidP="00B33656">
      <w:pPr>
        <w:numPr>
          <w:ilvl w:val="0"/>
          <w:numId w:val="16"/>
        </w:numPr>
        <w:jc w:val="both"/>
        <w:rPr>
          <w:rFonts w:ascii="Arial" w:hAnsi="Arial" w:cs="Arial"/>
          <w:lang w:val="es-SV"/>
        </w:rPr>
      </w:pPr>
      <w:r w:rsidRPr="00B33656">
        <w:rPr>
          <w:rFonts w:ascii="Arial" w:hAnsi="Arial" w:cs="Arial"/>
          <w:lang w:val="es-SV"/>
        </w:rPr>
        <w:t>Ratificar este punto en esta misma sesión.</w:t>
      </w:r>
    </w:p>
    <w:p w14:paraId="39DA217D" w14:textId="004384C4" w:rsidR="00F06B85" w:rsidRPr="00DE4B1C" w:rsidRDefault="00F06B85" w:rsidP="00E260EC">
      <w:pPr>
        <w:pStyle w:val="Prrafodelista"/>
        <w:ind w:left="-12"/>
        <w:jc w:val="both"/>
        <w:rPr>
          <w:rFonts w:ascii="Arial" w:hAnsi="Arial" w:cs="Arial"/>
          <w:b/>
          <w:bCs/>
          <w:lang w:val="es-MX"/>
        </w:rPr>
      </w:pPr>
    </w:p>
    <w:p w14:paraId="39490A34" w14:textId="42192CCE" w:rsidR="00F06B85" w:rsidRPr="00DE4B1C" w:rsidRDefault="00F06B85" w:rsidP="00E260EC">
      <w:pPr>
        <w:pStyle w:val="Prrafodelista"/>
        <w:ind w:left="-12"/>
        <w:jc w:val="both"/>
        <w:rPr>
          <w:rFonts w:ascii="Arial" w:hAnsi="Arial" w:cs="Arial"/>
          <w:b/>
          <w:bCs/>
          <w:lang w:val="es-MX"/>
        </w:rPr>
      </w:pPr>
    </w:p>
    <w:p w14:paraId="431057C3" w14:textId="77777777" w:rsidR="00607A10" w:rsidRDefault="00261709" w:rsidP="005D603F">
      <w:pPr>
        <w:tabs>
          <w:tab w:val="left" w:pos="709"/>
          <w:tab w:val="left" w:pos="851"/>
          <w:tab w:val="left" w:pos="993"/>
        </w:tabs>
        <w:autoSpaceDE w:val="0"/>
        <w:autoSpaceDN w:val="0"/>
        <w:adjustRightInd w:val="0"/>
        <w:jc w:val="both"/>
        <w:rPr>
          <w:rFonts w:ascii="Arial" w:hAnsi="Arial" w:cs="Arial"/>
          <w:lang w:val="es-MX"/>
        </w:rPr>
      </w:pPr>
      <w:r w:rsidRPr="00DE4B1C">
        <w:rPr>
          <w:rFonts w:ascii="Arial" w:hAnsi="Arial" w:cs="Arial"/>
          <w:b/>
          <w:bCs/>
        </w:rPr>
        <w:t>VIII)</w:t>
      </w:r>
      <w:r w:rsidR="007A5653" w:rsidRPr="00DE4B1C">
        <w:rPr>
          <w:rFonts w:ascii="Arial" w:hAnsi="Arial" w:cs="Arial"/>
          <w:b/>
          <w:bCs/>
        </w:rPr>
        <w:t xml:space="preserve"> </w:t>
      </w:r>
      <w:r w:rsidR="0041356F" w:rsidRPr="00DE4B1C">
        <w:rPr>
          <w:rFonts w:ascii="Arial" w:hAnsi="Arial" w:cs="Arial"/>
          <w:b/>
          <w:bCs/>
        </w:rPr>
        <w:t>AUTORIZACIÓN DE PRECIOS DE VENTA DE ACTIVOS EXTRAORDINARIOS</w:t>
      </w:r>
      <w:r w:rsidR="005D603F" w:rsidRPr="00DE4B1C">
        <w:rPr>
          <w:rFonts w:ascii="Arial" w:hAnsi="Arial" w:cs="Arial"/>
          <w:b/>
          <w:bCs/>
        </w:rPr>
        <w:t xml:space="preserve">. </w:t>
      </w:r>
      <w:r w:rsidR="0079001A" w:rsidRPr="00DE4B1C">
        <w:rPr>
          <w:rFonts w:ascii="Arial" w:hAnsi="Arial" w:cs="Arial"/>
          <w:lang w:val="es-MX"/>
        </w:rPr>
        <w:t xml:space="preserve">El </w:t>
      </w:r>
      <w:proofErr w:type="gramStart"/>
      <w:r w:rsidR="0079001A" w:rsidRPr="00DE4B1C">
        <w:rPr>
          <w:rFonts w:ascii="Arial" w:hAnsi="Arial" w:cs="Arial"/>
          <w:lang w:val="es-MX"/>
        </w:rPr>
        <w:t>Presidente</w:t>
      </w:r>
      <w:proofErr w:type="gramEnd"/>
      <w:r w:rsidR="0079001A" w:rsidRPr="00DE4B1C">
        <w:rPr>
          <w:rFonts w:ascii="Arial" w:hAnsi="Arial" w:cs="Arial"/>
          <w:lang w:val="es-MX"/>
        </w:rPr>
        <w:t xml:space="preserve"> y </w:t>
      </w:r>
      <w:r w:rsidR="0079001A" w:rsidRPr="00DE4B1C">
        <w:rPr>
          <w:rFonts w:ascii="Arial" w:hAnsi="Arial" w:cs="Arial"/>
        </w:rPr>
        <w:t xml:space="preserve">Director Ejecutivo </w:t>
      </w:r>
      <w:r w:rsidR="0079001A" w:rsidRPr="00DE4B1C">
        <w:rPr>
          <w:rFonts w:ascii="Arial" w:hAnsi="Arial" w:cs="Arial"/>
          <w:lang w:val="es-MX"/>
        </w:rPr>
        <w:t xml:space="preserve">invitó al </w:t>
      </w:r>
      <w:r w:rsidR="0079001A" w:rsidRPr="00DE4B1C">
        <w:rPr>
          <w:rFonts w:ascii="Arial" w:hAnsi="Arial" w:cs="Arial"/>
        </w:rPr>
        <w:t>licenciado Rogelio Castro Reyes</w:t>
      </w:r>
      <w:r w:rsidR="0079001A" w:rsidRPr="00DE4B1C">
        <w:rPr>
          <w:rFonts w:ascii="Arial" w:hAnsi="Arial" w:cs="Arial"/>
          <w:lang w:val="es-MX"/>
        </w:rPr>
        <w:t xml:space="preserve">, Gerente de Servicio al Cliente, para someter a aprobación de Junta Directiva, los precios de venta de </w:t>
      </w:r>
      <w:r w:rsidR="007A5653" w:rsidRPr="00DE4B1C">
        <w:rPr>
          <w:rFonts w:ascii="Arial" w:hAnsi="Arial" w:cs="Arial"/>
          <w:lang w:val="es-MX"/>
        </w:rPr>
        <w:t>188</w:t>
      </w:r>
      <w:r w:rsidR="0079001A" w:rsidRPr="00DE4B1C">
        <w:rPr>
          <w:rFonts w:ascii="Arial" w:hAnsi="Arial" w:cs="Arial"/>
          <w:lang w:val="es-MX"/>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BB5843" w:rsidRPr="00DE4B1C">
        <w:rPr>
          <w:rFonts w:ascii="Arial" w:hAnsi="Arial" w:cs="Arial"/>
          <w:lang w:val="es-MX"/>
        </w:rPr>
        <w:t>2,</w:t>
      </w:r>
      <w:r w:rsidR="00E602AB" w:rsidRPr="00DE4B1C">
        <w:rPr>
          <w:rFonts w:ascii="Arial" w:hAnsi="Arial" w:cs="Arial"/>
          <w:lang w:val="es-MX"/>
        </w:rPr>
        <w:t>418,337.60</w:t>
      </w:r>
      <w:r w:rsidR="0079001A" w:rsidRPr="00DE4B1C">
        <w:rPr>
          <w:rFonts w:ascii="Arial" w:hAnsi="Arial" w:cs="Arial"/>
          <w:lang w:val="es-MX"/>
        </w:rPr>
        <w:t xml:space="preserve"> </w:t>
      </w:r>
    </w:p>
    <w:p w14:paraId="5AF6A930" w14:textId="2355F1F2"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332F9FAA" wp14:editId="3DA20FE2">
                <wp:simplePos x="0" y="0"/>
                <wp:positionH relativeFrom="column">
                  <wp:posOffset>1473835</wp:posOffset>
                </wp:positionH>
                <wp:positionV relativeFrom="paragraph">
                  <wp:posOffset>26669</wp:posOffset>
                </wp:positionV>
                <wp:extent cx="2771775" cy="20955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771775" cy="209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A565E"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05pt,2.1pt" to="334.3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" strokecolor="#4472c4 [3204]" strokeweight=".5pt">
                <v:stroke joinstyle="miter"/>
              </v:line>
            </w:pict>
          </mc:Fallback>
        </mc:AlternateContent>
      </w:r>
    </w:p>
    <w:p w14:paraId="0D0BB072"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0F7D5820"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64A23260"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10633EB5"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4582CA43"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318D9EB2"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29F8536C"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77DC3579"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4A9DD9DF"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23E1B339" w14:textId="5D013DC4"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13AB7A8C" w14:textId="34890761"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07ECE8C3" w14:textId="77777777" w:rsidR="00607A10" w:rsidRDefault="00607A10" w:rsidP="005D603F">
      <w:pPr>
        <w:tabs>
          <w:tab w:val="left" w:pos="709"/>
          <w:tab w:val="left" w:pos="851"/>
          <w:tab w:val="left" w:pos="993"/>
        </w:tabs>
        <w:autoSpaceDE w:val="0"/>
        <w:autoSpaceDN w:val="0"/>
        <w:adjustRightInd w:val="0"/>
        <w:jc w:val="both"/>
        <w:rPr>
          <w:rFonts w:ascii="Arial" w:hAnsi="Arial" w:cs="Arial"/>
          <w:lang w:val="es-MX"/>
        </w:rPr>
      </w:pPr>
    </w:p>
    <w:p w14:paraId="084432F2" w14:textId="792ACC68" w:rsidR="0079001A" w:rsidRPr="00DE4B1C" w:rsidRDefault="00607A10" w:rsidP="005D603F">
      <w:pPr>
        <w:tabs>
          <w:tab w:val="left" w:pos="709"/>
          <w:tab w:val="left" w:pos="851"/>
          <w:tab w:val="left" w:pos="993"/>
        </w:tabs>
        <w:autoSpaceDE w:val="0"/>
        <w:autoSpaceDN w:val="0"/>
        <w:adjustRightInd w:val="0"/>
        <w:jc w:val="both"/>
        <w:rPr>
          <w:rFonts w:ascii="Arial" w:hAnsi="Arial" w:cs="Arial"/>
          <w:lang w:val="es-MX"/>
        </w:rPr>
      </w:pPr>
      <w:r>
        <w:rPr>
          <w:rFonts w:ascii="Arial" w:hAnsi="Arial" w:cs="Arial"/>
          <w:lang w:val="es-MX"/>
        </w:rPr>
        <w:t xml:space="preserve">                                                                                   </w:t>
      </w:r>
      <w:r w:rsidR="0079001A" w:rsidRPr="00DE4B1C">
        <w:rPr>
          <w:rFonts w:ascii="Arial" w:hAnsi="Arial" w:cs="Arial"/>
          <w:lang w:val="es-MX"/>
        </w:rPr>
        <w:t xml:space="preserve">Junta Directiva, conocida la recomendación presentada por el </w:t>
      </w:r>
      <w:r w:rsidR="0079001A" w:rsidRPr="00DE4B1C">
        <w:rPr>
          <w:rFonts w:ascii="Arial" w:hAnsi="Arial" w:cs="Arial"/>
        </w:rPr>
        <w:t>licenciado Rogelio Castro Reyes</w:t>
      </w:r>
      <w:r w:rsidR="0079001A" w:rsidRPr="00DE4B1C">
        <w:rPr>
          <w:rFonts w:ascii="Arial" w:hAnsi="Arial" w:cs="Arial"/>
          <w:lang w:val="es-MX"/>
        </w:rPr>
        <w:t xml:space="preserve">, Gerente de Servicio al Cliente, y </w:t>
      </w:r>
      <w:r w:rsidR="0079001A" w:rsidRPr="00DE4B1C">
        <w:rPr>
          <w:rFonts w:ascii="Arial" w:hAnsi="Arial" w:cs="Arial"/>
          <w:lang w:val="es-SV"/>
        </w:rPr>
        <w:t xml:space="preserve">conforme lo establecido en el Artículo 8, literal b) de la Ley del FSV y en el Instructivo para la Administración y Venta de Activos Extraordinarios, numeral 3, literal a), </w:t>
      </w:r>
      <w:r w:rsidR="0079001A" w:rsidRPr="00DE4B1C">
        <w:rPr>
          <w:rFonts w:ascii="Arial" w:hAnsi="Arial" w:cs="Arial"/>
          <w:lang w:val="es-MX"/>
        </w:rPr>
        <w:t xml:space="preserve">por unanimidad </w:t>
      </w:r>
      <w:r w:rsidR="0079001A" w:rsidRPr="00DE4B1C">
        <w:rPr>
          <w:rFonts w:ascii="Arial" w:hAnsi="Arial" w:cs="Arial"/>
          <w:b/>
          <w:lang w:val="es-MX"/>
        </w:rPr>
        <w:t>ACUERDA:</w:t>
      </w:r>
    </w:p>
    <w:p w14:paraId="3B631015" w14:textId="77777777" w:rsidR="0079001A" w:rsidRPr="00DE4B1C" w:rsidRDefault="0079001A" w:rsidP="0079001A">
      <w:pPr>
        <w:jc w:val="both"/>
        <w:rPr>
          <w:rFonts w:ascii="Arial" w:hAnsi="Arial" w:cs="Arial"/>
          <w:lang w:val="es-MX"/>
        </w:rPr>
      </w:pPr>
    </w:p>
    <w:p w14:paraId="626CC8DF" w14:textId="16848444" w:rsidR="0079001A" w:rsidRPr="00DE4B1C" w:rsidRDefault="0079001A" w:rsidP="0079001A">
      <w:pPr>
        <w:numPr>
          <w:ilvl w:val="0"/>
          <w:numId w:val="7"/>
        </w:numPr>
        <w:tabs>
          <w:tab w:val="left" w:pos="284"/>
          <w:tab w:val="left" w:pos="851"/>
          <w:tab w:val="left" w:pos="993"/>
        </w:tabs>
        <w:autoSpaceDE w:val="0"/>
        <w:autoSpaceDN w:val="0"/>
        <w:adjustRightInd w:val="0"/>
        <w:jc w:val="both"/>
        <w:rPr>
          <w:rFonts w:ascii="Arial" w:hAnsi="Arial" w:cs="Arial"/>
          <w:lang w:val="es-SV"/>
        </w:rPr>
      </w:pPr>
      <w:r w:rsidRPr="00DE4B1C">
        <w:rPr>
          <w:rFonts w:ascii="Arial" w:hAnsi="Arial" w:cs="Arial"/>
          <w:lang w:val="es-SV"/>
        </w:rPr>
        <w:t xml:space="preserve">Autorizar los precios de venta de </w:t>
      </w:r>
      <w:r w:rsidR="00571563" w:rsidRPr="00DE4B1C">
        <w:rPr>
          <w:rFonts w:ascii="Arial" w:hAnsi="Arial" w:cs="Arial"/>
          <w:lang w:val="es-SV"/>
        </w:rPr>
        <w:t>188</w:t>
      </w:r>
      <w:r w:rsidRPr="00DE4B1C">
        <w:rPr>
          <w:rFonts w:ascii="Arial" w:hAnsi="Arial" w:cs="Arial"/>
          <w:lang w:val="es-SV"/>
        </w:rPr>
        <w:t xml:space="preserve"> Activos Extraordinarios, por un monto de $</w:t>
      </w:r>
      <w:r w:rsidR="00571563" w:rsidRPr="00DE4B1C">
        <w:rPr>
          <w:rFonts w:ascii="Arial" w:hAnsi="Arial" w:cs="Arial"/>
          <w:lang w:val="es-MX"/>
        </w:rPr>
        <w:t xml:space="preserve">2,418,337.60 </w:t>
      </w:r>
      <w:r w:rsidRPr="00DE4B1C">
        <w:rPr>
          <w:rFonts w:ascii="Arial" w:hAnsi="Arial" w:cs="Arial"/>
          <w:lang w:val="es-SV"/>
        </w:rPr>
        <w:t>de acuerdo con listado que se anexa.</w:t>
      </w:r>
    </w:p>
    <w:p w14:paraId="02630BA6" w14:textId="77777777" w:rsidR="0079001A" w:rsidRPr="00DE4B1C" w:rsidRDefault="0079001A" w:rsidP="0079001A">
      <w:pPr>
        <w:tabs>
          <w:tab w:val="left" w:pos="284"/>
          <w:tab w:val="left" w:pos="851"/>
          <w:tab w:val="left" w:pos="993"/>
        </w:tabs>
        <w:autoSpaceDE w:val="0"/>
        <w:autoSpaceDN w:val="0"/>
        <w:adjustRightInd w:val="0"/>
        <w:ind w:left="360"/>
        <w:jc w:val="both"/>
        <w:rPr>
          <w:rFonts w:ascii="Arial" w:hAnsi="Arial" w:cs="Arial"/>
          <w:lang w:val="es-SV"/>
        </w:rPr>
      </w:pPr>
    </w:p>
    <w:p w14:paraId="2CC2A3B7" w14:textId="77777777" w:rsidR="0079001A" w:rsidRPr="00DE4B1C" w:rsidRDefault="0079001A" w:rsidP="0079001A">
      <w:pPr>
        <w:numPr>
          <w:ilvl w:val="0"/>
          <w:numId w:val="7"/>
        </w:numPr>
        <w:tabs>
          <w:tab w:val="left" w:pos="284"/>
          <w:tab w:val="left" w:pos="851"/>
          <w:tab w:val="left" w:pos="993"/>
        </w:tabs>
        <w:autoSpaceDE w:val="0"/>
        <w:autoSpaceDN w:val="0"/>
        <w:adjustRightInd w:val="0"/>
        <w:jc w:val="both"/>
        <w:rPr>
          <w:rFonts w:ascii="Arial" w:hAnsi="Arial" w:cs="Arial"/>
          <w:lang w:val="es-SV"/>
        </w:rPr>
      </w:pPr>
      <w:r w:rsidRPr="00DE4B1C">
        <w:rPr>
          <w:rFonts w:ascii="Arial" w:hAnsi="Arial" w:cs="Arial"/>
          <w:lang w:val="es-SV"/>
        </w:rPr>
        <w:t>Autorizar que se haga efectiva la reserva de saneamiento a la fecha de la realización de la venta.</w:t>
      </w:r>
    </w:p>
    <w:p w14:paraId="420F771A" w14:textId="77777777" w:rsidR="0079001A" w:rsidRPr="00DE4B1C" w:rsidRDefault="0079001A" w:rsidP="0079001A">
      <w:pPr>
        <w:pStyle w:val="Prrafodelista"/>
        <w:rPr>
          <w:rFonts w:ascii="Arial" w:hAnsi="Arial" w:cs="Arial"/>
          <w:lang w:val="es-SV"/>
        </w:rPr>
      </w:pPr>
    </w:p>
    <w:p w14:paraId="66590632" w14:textId="77777777" w:rsidR="0079001A" w:rsidRPr="00DE4B1C" w:rsidRDefault="0079001A" w:rsidP="0079001A">
      <w:pPr>
        <w:numPr>
          <w:ilvl w:val="0"/>
          <w:numId w:val="7"/>
        </w:numPr>
        <w:tabs>
          <w:tab w:val="left" w:pos="284"/>
          <w:tab w:val="left" w:pos="851"/>
          <w:tab w:val="left" w:pos="993"/>
        </w:tabs>
        <w:autoSpaceDE w:val="0"/>
        <w:autoSpaceDN w:val="0"/>
        <w:adjustRightInd w:val="0"/>
        <w:jc w:val="both"/>
        <w:rPr>
          <w:rFonts w:ascii="Arial" w:hAnsi="Arial" w:cs="Arial"/>
          <w:lang w:val="es-SV"/>
        </w:rPr>
      </w:pPr>
      <w:r w:rsidRPr="00DE4B1C">
        <w:rPr>
          <w:rFonts w:ascii="Arial" w:hAnsi="Arial" w:cs="Arial"/>
          <w:lang w:val="es-SV"/>
        </w:rPr>
        <w:t>Autorizar para la venta al contado de Activos Extraordinarios se aplique el descuento por tenencia de antigüedad de acuerdo con el Instructivo para la Administración y Venta de Activos Extraordinarios.</w:t>
      </w:r>
    </w:p>
    <w:p w14:paraId="004F9FA2" w14:textId="77777777" w:rsidR="0079001A" w:rsidRPr="00DE4B1C" w:rsidRDefault="0079001A" w:rsidP="0079001A">
      <w:pPr>
        <w:pStyle w:val="Prrafodelista"/>
        <w:rPr>
          <w:rFonts w:ascii="Arial" w:hAnsi="Arial" w:cs="Arial"/>
          <w:lang w:val="es-SV"/>
        </w:rPr>
      </w:pPr>
    </w:p>
    <w:p w14:paraId="09ABB9CF" w14:textId="77777777" w:rsidR="0079001A" w:rsidRPr="00DE4B1C" w:rsidRDefault="0079001A" w:rsidP="0079001A">
      <w:pPr>
        <w:numPr>
          <w:ilvl w:val="0"/>
          <w:numId w:val="7"/>
        </w:numPr>
        <w:tabs>
          <w:tab w:val="left" w:pos="284"/>
          <w:tab w:val="left" w:pos="851"/>
          <w:tab w:val="left" w:pos="993"/>
        </w:tabs>
        <w:autoSpaceDE w:val="0"/>
        <w:autoSpaceDN w:val="0"/>
        <w:adjustRightInd w:val="0"/>
        <w:jc w:val="both"/>
        <w:rPr>
          <w:rFonts w:ascii="Arial" w:hAnsi="Arial" w:cs="Arial"/>
          <w:lang w:val="es-SV"/>
        </w:rPr>
      </w:pPr>
      <w:r w:rsidRPr="00DE4B1C">
        <w:rPr>
          <w:rFonts w:ascii="Arial" w:hAnsi="Arial" w:cs="Arial"/>
          <w:lang w:val="es-SV"/>
        </w:rPr>
        <w:lastRenderedPageBreak/>
        <w:t>Autorizar a los apoderados especiales del Fondo a fin de que comparezcan en representación de la institución al otorgamiento de las escrituras de compraventa de los inmuebles cuyo precio se autoriza.</w:t>
      </w:r>
    </w:p>
    <w:p w14:paraId="1C03F745" w14:textId="77777777" w:rsidR="0079001A" w:rsidRPr="00DE4B1C" w:rsidRDefault="0079001A" w:rsidP="0079001A">
      <w:pPr>
        <w:pStyle w:val="Prrafodelista"/>
        <w:rPr>
          <w:rFonts w:ascii="Arial" w:hAnsi="Arial" w:cs="Arial"/>
          <w:lang w:val="es-SV"/>
        </w:rPr>
      </w:pPr>
    </w:p>
    <w:p w14:paraId="5F31D557" w14:textId="3C1965B1" w:rsidR="0079001A" w:rsidRPr="00DE4B1C" w:rsidRDefault="0079001A" w:rsidP="0079001A">
      <w:pPr>
        <w:pStyle w:val="Prrafodelista"/>
        <w:numPr>
          <w:ilvl w:val="0"/>
          <w:numId w:val="7"/>
        </w:numPr>
        <w:tabs>
          <w:tab w:val="left" w:pos="284"/>
          <w:tab w:val="left" w:pos="851"/>
          <w:tab w:val="left" w:pos="993"/>
        </w:tabs>
        <w:autoSpaceDE w:val="0"/>
        <w:autoSpaceDN w:val="0"/>
        <w:adjustRightInd w:val="0"/>
        <w:jc w:val="both"/>
        <w:rPr>
          <w:rFonts w:ascii="Arial" w:hAnsi="Arial" w:cs="Arial"/>
          <w:lang w:val="es-SV"/>
        </w:rPr>
      </w:pPr>
      <w:r w:rsidRPr="00DE4B1C">
        <w:rPr>
          <w:rFonts w:ascii="Arial" w:hAnsi="Arial" w:cs="Arial"/>
          <w:lang w:val="es-SV"/>
        </w:rPr>
        <w:t xml:space="preserve">Ratificar este punto en esta </w:t>
      </w:r>
      <w:r w:rsidR="00005F4B" w:rsidRPr="00DE4B1C">
        <w:rPr>
          <w:rFonts w:ascii="Arial" w:hAnsi="Arial" w:cs="Arial"/>
          <w:lang w:val="es-SV"/>
        </w:rPr>
        <w:t xml:space="preserve">misma </w:t>
      </w:r>
      <w:r w:rsidRPr="00DE4B1C">
        <w:rPr>
          <w:rFonts w:ascii="Arial" w:hAnsi="Arial" w:cs="Arial"/>
          <w:lang w:val="es-SV"/>
        </w:rPr>
        <w:t xml:space="preserve">sesión. </w:t>
      </w:r>
    </w:p>
    <w:p w14:paraId="5F155E4E" w14:textId="77777777" w:rsidR="00607A10" w:rsidRPr="00607A10" w:rsidRDefault="00607A10" w:rsidP="00607A10">
      <w:pPr>
        <w:pStyle w:val="Prrafodelista"/>
        <w:ind w:left="360"/>
        <w:rPr>
          <w:rFonts w:ascii="Arial" w:hAnsi="Arial" w:cs="Arial"/>
          <w:b/>
          <w:color w:val="FF0000"/>
          <w:sz w:val="22"/>
          <w:szCs w:val="22"/>
        </w:rPr>
      </w:pPr>
      <w:r w:rsidRPr="00607A10">
        <w:rPr>
          <w:rFonts w:ascii="Arial" w:hAnsi="Arial" w:cs="Arial"/>
          <w:b/>
          <w:color w:val="FF0000"/>
          <w:sz w:val="22"/>
          <w:szCs w:val="22"/>
        </w:rPr>
        <w:t xml:space="preserve">Supresión de información confidencial, conforme a lo dispuesto en el art. 24 </w:t>
      </w:r>
      <w:proofErr w:type="spellStart"/>
      <w:r w:rsidRPr="00607A10">
        <w:rPr>
          <w:rFonts w:ascii="Arial" w:hAnsi="Arial" w:cs="Arial"/>
          <w:b/>
          <w:color w:val="FF0000"/>
          <w:sz w:val="22"/>
          <w:szCs w:val="22"/>
        </w:rPr>
        <w:t>lit.</w:t>
      </w:r>
      <w:proofErr w:type="spellEnd"/>
      <w:r w:rsidRPr="00607A10">
        <w:rPr>
          <w:rFonts w:ascii="Arial" w:hAnsi="Arial" w:cs="Arial"/>
          <w:b/>
          <w:color w:val="FF0000"/>
          <w:sz w:val="22"/>
          <w:szCs w:val="22"/>
        </w:rPr>
        <w:t xml:space="preserve"> d) LAIP. </w:t>
      </w:r>
    </w:p>
    <w:p w14:paraId="15D25FE9" w14:textId="66A7730D" w:rsidR="0079001A" w:rsidRDefault="0079001A" w:rsidP="0079001A">
      <w:pPr>
        <w:tabs>
          <w:tab w:val="left" w:pos="426"/>
        </w:tabs>
        <w:ind w:left="-360"/>
        <w:jc w:val="both"/>
        <w:rPr>
          <w:rFonts w:ascii="Arial" w:hAnsi="Arial" w:cs="Arial"/>
          <w:b/>
        </w:rPr>
      </w:pPr>
    </w:p>
    <w:p w14:paraId="40F5AE76" w14:textId="77777777" w:rsidR="008B5651" w:rsidRPr="00DE4B1C" w:rsidRDefault="008B5651" w:rsidP="0079001A">
      <w:pPr>
        <w:tabs>
          <w:tab w:val="left" w:pos="426"/>
        </w:tabs>
        <w:ind w:left="-360"/>
        <w:jc w:val="both"/>
        <w:rPr>
          <w:rFonts w:ascii="Arial" w:hAnsi="Arial" w:cs="Arial"/>
          <w:b/>
        </w:rPr>
      </w:pPr>
    </w:p>
    <w:p w14:paraId="5CAC4161" w14:textId="77777777" w:rsidR="00B16878" w:rsidRDefault="008B5651" w:rsidP="008B5651">
      <w:pPr>
        <w:jc w:val="both"/>
        <w:rPr>
          <w:rFonts w:ascii="Arial" w:hAnsi="Arial" w:cs="Arial"/>
        </w:rPr>
      </w:pPr>
      <w:r w:rsidRPr="00DE1F3C">
        <w:rPr>
          <w:rFonts w:ascii="Arial" w:hAnsi="Arial" w:cs="Arial"/>
          <w:b/>
          <w:bCs/>
        </w:rPr>
        <w:t>IX)</w:t>
      </w:r>
      <w:r>
        <w:rPr>
          <w:rFonts w:ascii="Arial" w:hAnsi="Arial" w:cs="Arial"/>
          <w:b/>
          <w:bCs/>
        </w:rPr>
        <w:t xml:space="preserve"> </w:t>
      </w:r>
      <w:r w:rsidRPr="00DE1F3C">
        <w:rPr>
          <w:rFonts w:ascii="Arial" w:hAnsi="Arial" w:cs="Arial"/>
          <w:b/>
          <w:bCs/>
        </w:rPr>
        <w:t xml:space="preserve">APROBACIÓN DE BASES DE LICITACIÓN </w:t>
      </w:r>
      <w:r>
        <w:rPr>
          <w:rFonts w:ascii="Arial" w:hAnsi="Arial" w:cs="Arial"/>
          <w:b/>
          <w:bCs/>
        </w:rPr>
        <w:t xml:space="preserve">PÚBLICA </w:t>
      </w:r>
      <w:proofErr w:type="spellStart"/>
      <w:r w:rsidRPr="00DE1F3C">
        <w:rPr>
          <w:rFonts w:ascii="Arial" w:hAnsi="Arial" w:cs="Arial"/>
          <w:b/>
          <w:bCs/>
        </w:rPr>
        <w:t>N°</w:t>
      </w:r>
      <w:proofErr w:type="spellEnd"/>
      <w:r w:rsidRPr="00DE1F3C">
        <w:rPr>
          <w:rFonts w:ascii="Arial" w:hAnsi="Arial" w:cs="Arial"/>
          <w:b/>
          <w:bCs/>
        </w:rPr>
        <w:t xml:space="preserve"> FSV-</w:t>
      </w:r>
      <w:r>
        <w:rPr>
          <w:rFonts w:ascii="Arial" w:hAnsi="Arial" w:cs="Arial"/>
          <w:b/>
          <w:bCs/>
        </w:rPr>
        <w:t>04</w:t>
      </w:r>
      <w:r w:rsidRPr="00DE1F3C">
        <w:rPr>
          <w:rFonts w:ascii="Arial" w:hAnsi="Arial" w:cs="Arial"/>
          <w:b/>
          <w:bCs/>
        </w:rPr>
        <w:t>/2022 “CENTRO DE GESTIÓN DE AVALUOS”</w:t>
      </w:r>
      <w:r>
        <w:rPr>
          <w:rFonts w:ascii="Arial" w:hAnsi="Arial" w:cs="Arial"/>
          <w:b/>
          <w:bCs/>
        </w:rPr>
        <w:t>.</w:t>
      </w:r>
      <w:r w:rsidRPr="00DE1F3C">
        <w:rPr>
          <w:rFonts w:ascii="Arial" w:hAnsi="Arial" w:cs="Arial"/>
          <w:b/>
          <w:bCs/>
        </w:rPr>
        <w:t xml:space="preserve"> </w:t>
      </w:r>
      <w:r w:rsidRPr="00DE1F3C">
        <w:rPr>
          <w:rFonts w:ascii="Arial" w:hAnsi="Arial" w:cs="Arial"/>
        </w:rPr>
        <w:t xml:space="preserve">El </w:t>
      </w:r>
      <w:proofErr w:type="gramStart"/>
      <w:r w:rsidRPr="00DE1F3C">
        <w:rPr>
          <w:rFonts w:ascii="Arial" w:hAnsi="Arial" w:cs="Arial"/>
        </w:rPr>
        <w:t>Presidente</w:t>
      </w:r>
      <w:proofErr w:type="gramEnd"/>
      <w:r w:rsidRPr="00DE1F3C">
        <w:rPr>
          <w:rFonts w:ascii="Arial" w:hAnsi="Arial" w:cs="Arial"/>
        </w:rPr>
        <w:t xml:space="preserve"> y Director Ejecutivo sometió</w:t>
      </w:r>
      <w:r w:rsidRPr="00DE1F3C">
        <w:rPr>
          <w:rFonts w:ascii="Arial" w:hAnsi="Arial" w:cs="Arial"/>
          <w:lang w:val="es-MX"/>
        </w:rPr>
        <w:t xml:space="preserve"> a consideración de los Directores</w:t>
      </w:r>
      <w:r w:rsidRPr="00B9070C">
        <w:rPr>
          <w:rFonts w:ascii="Arial" w:hAnsi="Arial" w:cs="Arial"/>
          <w:lang w:val="es-MX"/>
        </w:rPr>
        <w:t xml:space="preserve">, las </w:t>
      </w:r>
      <w:r w:rsidRPr="00B9070C">
        <w:rPr>
          <w:rFonts w:ascii="Arial" w:hAnsi="Arial" w:cs="Arial"/>
        </w:rPr>
        <w:t>BASES DE LICITACIÓN</w:t>
      </w:r>
      <w:r>
        <w:rPr>
          <w:rFonts w:ascii="Arial" w:hAnsi="Arial" w:cs="Arial"/>
        </w:rPr>
        <w:t xml:space="preserve"> PÚBLICA</w:t>
      </w:r>
      <w:r w:rsidRPr="00B9070C">
        <w:rPr>
          <w:rFonts w:ascii="Arial" w:hAnsi="Arial" w:cs="Arial"/>
        </w:rPr>
        <w:t xml:space="preserve"> </w:t>
      </w:r>
      <w:proofErr w:type="spellStart"/>
      <w:r w:rsidRPr="00B9070C">
        <w:rPr>
          <w:rFonts w:ascii="Arial" w:hAnsi="Arial" w:cs="Arial"/>
        </w:rPr>
        <w:t>N°</w:t>
      </w:r>
      <w:proofErr w:type="spellEnd"/>
      <w:r w:rsidRPr="00B9070C">
        <w:rPr>
          <w:rFonts w:ascii="Arial" w:hAnsi="Arial" w:cs="Arial"/>
        </w:rPr>
        <w:t xml:space="preserve"> FSV-</w:t>
      </w:r>
      <w:r>
        <w:rPr>
          <w:rFonts w:ascii="Arial" w:hAnsi="Arial" w:cs="Arial"/>
        </w:rPr>
        <w:t>04</w:t>
      </w:r>
      <w:r w:rsidRPr="00B9070C">
        <w:rPr>
          <w:rFonts w:ascii="Arial" w:hAnsi="Arial" w:cs="Arial"/>
        </w:rPr>
        <w:t xml:space="preserve">/2022 “CENTRO DE GESTIÓN DE AVALUOS”. </w:t>
      </w:r>
      <w:r w:rsidRPr="00DE1F3C">
        <w:rPr>
          <w:rFonts w:ascii="Arial" w:hAnsi="Arial" w:cs="Arial"/>
        </w:rPr>
        <w:t xml:space="preserve">Para su presentación invitó al </w:t>
      </w:r>
      <w:r w:rsidRPr="00DE1F3C">
        <w:rPr>
          <w:rFonts w:ascii="Arial" w:hAnsi="Arial" w:cs="Arial"/>
          <w:lang w:val="es-MX"/>
        </w:rPr>
        <w:t>Ing. Carlos Mario Rivas Granados, Gerente Técnico</w:t>
      </w:r>
      <w:r w:rsidRPr="00DE1F3C">
        <w:rPr>
          <w:rFonts w:ascii="Arial" w:hAnsi="Arial" w:cs="Arial"/>
        </w:rPr>
        <w:t xml:space="preserve"> </w:t>
      </w:r>
      <w:r w:rsidRPr="00BE31B3">
        <w:rPr>
          <w:rFonts w:ascii="Arial" w:hAnsi="Arial" w:cs="Arial"/>
        </w:rPr>
        <w:t xml:space="preserve">y al </w:t>
      </w:r>
      <w:r>
        <w:rPr>
          <w:rFonts w:ascii="Arial" w:hAnsi="Arial" w:cs="Arial"/>
        </w:rPr>
        <w:t>i</w:t>
      </w:r>
      <w:r w:rsidRPr="00BE31B3">
        <w:rPr>
          <w:rFonts w:ascii="Arial" w:hAnsi="Arial" w:cs="Arial"/>
        </w:rPr>
        <w:t xml:space="preserve">ngeniero Julio Tarcicio Rivas García, </w:t>
      </w:r>
      <w:proofErr w:type="gramStart"/>
      <w:r w:rsidRPr="00BE31B3">
        <w:rPr>
          <w:rFonts w:ascii="Arial" w:hAnsi="Arial" w:cs="Arial"/>
        </w:rPr>
        <w:t>Jefe</w:t>
      </w:r>
      <w:proofErr w:type="gramEnd"/>
      <w:r w:rsidRPr="00BE31B3">
        <w:rPr>
          <w:rFonts w:ascii="Arial" w:hAnsi="Arial" w:cs="Arial"/>
        </w:rPr>
        <w:t xml:space="preserve"> de la Unidad de Adquisiciones y Contrataciones Institucional (UACI).</w:t>
      </w:r>
      <w:r w:rsidRPr="002846AB">
        <w:rPr>
          <w:rFonts w:ascii="Arial" w:hAnsi="Arial" w:cs="Arial"/>
        </w:rPr>
        <w:t xml:space="preserve"> </w:t>
      </w:r>
    </w:p>
    <w:p w14:paraId="72F3B0CE" w14:textId="5900B85E" w:rsidR="00B16878" w:rsidRDefault="00B16878" w:rsidP="008B5651">
      <w:pPr>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0BADD58E" wp14:editId="32DE2C52">
                <wp:simplePos x="0" y="0"/>
                <wp:positionH relativeFrom="column">
                  <wp:posOffset>1997710</wp:posOffset>
                </wp:positionH>
                <wp:positionV relativeFrom="paragraph">
                  <wp:posOffset>141605</wp:posOffset>
                </wp:positionV>
                <wp:extent cx="1476375" cy="13335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1476375" cy="133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E70C0"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pt,11.15pt" to="273.5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" strokecolor="#4472c4 [3204]" strokeweight=".5pt">
                <v:stroke joinstyle="miter"/>
              </v:line>
            </w:pict>
          </mc:Fallback>
        </mc:AlternateContent>
      </w:r>
    </w:p>
    <w:p w14:paraId="76AE2C57" w14:textId="77777777" w:rsidR="00B16878" w:rsidRDefault="00B16878" w:rsidP="008B5651">
      <w:pPr>
        <w:jc w:val="both"/>
        <w:rPr>
          <w:rFonts w:ascii="Arial" w:hAnsi="Arial" w:cs="Arial"/>
        </w:rPr>
      </w:pPr>
    </w:p>
    <w:p w14:paraId="69A6CE5B" w14:textId="77777777" w:rsidR="00B16878" w:rsidRDefault="00B16878" w:rsidP="008B5651">
      <w:pPr>
        <w:jc w:val="both"/>
        <w:rPr>
          <w:rFonts w:ascii="Arial" w:hAnsi="Arial" w:cs="Arial"/>
        </w:rPr>
      </w:pPr>
    </w:p>
    <w:p w14:paraId="31CD8A7D" w14:textId="77777777" w:rsidR="00B16878" w:rsidRDefault="00B16878" w:rsidP="008B5651">
      <w:pPr>
        <w:jc w:val="both"/>
        <w:rPr>
          <w:rFonts w:ascii="Arial" w:hAnsi="Arial" w:cs="Arial"/>
        </w:rPr>
      </w:pPr>
    </w:p>
    <w:p w14:paraId="75CE39F6" w14:textId="77777777" w:rsidR="00B16878" w:rsidRDefault="00B16878" w:rsidP="008B5651">
      <w:pPr>
        <w:jc w:val="both"/>
        <w:rPr>
          <w:rFonts w:ascii="Arial" w:hAnsi="Arial" w:cs="Arial"/>
        </w:rPr>
      </w:pPr>
    </w:p>
    <w:p w14:paraId="276CEF9D" w14:textId="77777777" w:rsidR="00B16878" w:rsidRDefault="00B16878" w:rsidP="008B5651">
      <w:pPr>
        <w:jc w:val="both"/>
        <w:rPr>
          <w:rFonts w:ascii="Arial" w:hAnsi="Arial" w:cs="Arial"/>
        </w:rPr>
      </w:pPr>
    </w:p>
    <w:p w14:paraId="0F358ED6" w14:textId="77777777" w:rsidR="00B16878" w:rsidRDefault="00B16878" w:rsidP="008B5651">
      <w:pPr>
        <w:jc w:val="both"/>
        <w:rPr>
          <w:rFonts w:ascii="Arial" w:hAnsi="Arial" w:cs="Arial"/>
        </w:rPr>
      </w:pPr>
    </w:p>
    <w:p w14:paraId="0C42A77A" w14:textId="77777777" w:rsidR="00B16878" w:rsidRDefault="00B16878" w:rsidP="008B5651">
      <w:pPr>
        <w:jc w:val="both"/>
        <w:rPr>
          <w:rFonts w:ascii="Arial" w:hAnsi="Arial" w:cs="Arial"/>
        </w:rPr>
      </w:pPr>
    </w:p>
    <w:p w14:paraId="7D79CFD7" w14:textId="77777777" w:rsidR="00B16878" w:rsidRDefault="00B16878" w:rsidP="008B5651">
      <w:pPr>
        <w:jc w:val="both"/>
        <w:rPr>
          <w:rFonts w:ascii="Arial" w:hAnsi="Arial" w:cs="Arial"/>
        </w:rPr>
      </w:pPr>
    </w:p>
    <w:p w14:paraId="10BA7093" w14:textId="77777777" w:rsidR="00B16878" w:rsidRDefault="00B16878" w:rsidP="008B5651">
      <w:pPr>
        <w:jc w:val="both"/>
        <w:rPr>
          <w:rFonts w:ascii="Arial" w:hAnsi="Arial" w:cs="Arial"/>
        </w:rPr>
      </w:pPr>
    </w:p>
    <w:p w14:paraId="182D2DD5" w14:textId="176E61BE" w:rsidR="008B5651" w:rsidRPr="002846AB" w:rsidRDefault="00B16878" w:rsidP="008B5651">
      <w:pPr>
        <w:jc w:val="both"/>
        <w:rPr>
          <w:rFonts w:ascii="Arial" w:hAnsi="Arial" w:cs="Arial"/>
        </w:rPr>
      </w:pPr>
      <w:r>
        <w:rPr>
          <w:rFonts w:ascii="Arial" w:hAnsi="Arial" w:cs="Arial"/>
        </w:rPr>
        <w:t xml:space="preserve">                                                 </w:t>
      </w:r>
      <w:r w:rsidR="008B5651" w:rsidRPr="002846AB">
        <w:rPr>
          <w:rFonts w:ascii="Arial" w:hAnsi="Arial" w:cs="Arial"/>
        </w:rPr>
        <w:t xml:space="preserve">Junta Directiva, luego de </w:t>
      </w:r>
      <w:r w:rsidR="008B5651">
        <w:rPr>
          <w:rFonts w:ascii="Arial" w:hAnsi="Arial" w:cs="Arial"/>
        </w:rPr>
        <w:t xml:space="preserve">conocer las Bases de licitación presentadas por el </w:t>
      </w:r>
      <w:r w:rsidR="008B5651" w:rsidRPr="00725A14">
        <w:rPr>
          <w:rFonts w:ascii="Arial" w:hAnsi="Arial" w:cs="Arial"/>
          <w:lang w:val="es-MX"/>
        </w:rPr>
        <w:t>Ing. Carlos Mario Rivas Granados, Gerente Técnico</w:t>
      </w:r>
      <w:r w:rsidR="008B5651">
        <w:rPr>
          <w:rFonts w:ascii="Arial" w:hAnsi="Arial" w:cs="Arial"/>
        </w:rPr>
        <w:t xml:space="preserve"> y el Ingeniero Julio Tarcicio Rivas García, </w:t>
      </w:r>
      <w:proofErr w:type="gramStart"/>
      <w:r w:rsidR="008B5651">
        <w:rPr>
          <w:rFonts w:ascii="Arial" w:hAnsi="Arial" w:cs="Arial"/>
        </w:rPr>
        <w:t>Je</w:t>
      </w:r>
      <w:r w:rsidR="008B5651" w:rsidRPr="002846AB">
        <w:rPr>
          <w:rFonts w:ascii="Arial" w:hAnsi="Arial" w:cs="Arial"/>
        </w:rPr>
        <w:t>fe</w:t>
      </w:r>
      <w:proofErr w:type="gramEnd"/>
      <w:r w:rsidR="008B5651">
        <w:rPr>
          <w:rFonts w:ascii="Arial" w:hAnsi="Arial" w:cs="Arial"/>
        </w:rPr>
        <w:t xml:space="preserve"> </w:t>
      </w:r>
      <w:r w:rsidR="008B5651" w:rsidRPr="002846AB">
        <w:rPr>
          <w:rFonts w:ascii="Arial" w:hAnsi="Arial" w:cs="Arial"/>
        </w:rPr>
        <w:t xml:space="preserve">de la Unidad de Adquisiciones y Contrataciones Institucional </w:t>
      </w:r>
      <w:r w:rsidR="008B5651">
        <w:rPr>
          <w:rFonts w:ascii="Arial" w:hAnsi="Arial" w:cs="Arial"/>
        </w:rPr>
        <w:t>(</w:t>
      </w:r>
      <w:r w:rsidR="008B5651" w:rsidRPr="002846AB">
        <w:rPr>
          <w:rFonts w:ascii="Arial" w:hAnsi="Arial" w:cs="Arial"/>
        </w:rPr>
        <w:t>UACI</w:t>
      </w:r>
      <w:r w:rsidR="008B5651">
        <w:rPr>
          <w:rFonts w:ascii="Arial" w:hAnsi="Arial" w:cs="Arial"/>
        </w:rPr>
        <w:t>),</w:t>
      </w:r>
      <w:r w:rsidR="008B5651" w:rsidRPr="002846AB">
        <w:rPr>
          <w:rFonts w:ascii="Arial" w:hAnsi="Arial" w:cs="Arial"/>
        </w:rPr>
        <w:t xml:space="preserve"> </w:t>
      </w:r>
      <w:r w:rsidR="008B5651">
        <w:rPr>
          <w:rFonts w:ascii="Arial" w:hAnsi="Arial" w:cs="Arial"/>
        </w:rPr>
        <w:t xml:space="preserve">y sobre la base de </w:t>
      </w:r>
      <w:r w:rsidR="008B5651" w:rsidRPr="00F32472">
        <w:rPr>
          <w:rFonts w:ascii="Arial" w:hAnsi="Arial" w:cs="Arial"/>
          <w:lang w:val="es-MX"/>
        </w:rPr>
        <w:t xml:space="preserve">los artículos de la </w:t>
      </w:r>
      <w:r w:rsidR="008B5651">
        <w:rPr>
          <w:rFonts w:ascii="Arial" w:hAnsi="Arial" w:cs="Arial"/>
          <w:lang w:val="es-MX"/>
        </w:rPr>
        <w:t xml:space="preserve">Ley de Adquisiciones y Contrataciones de la Administración Pública, </w:t>
      </w:r>
      <w:r w:rsidR="008B5651" w:rsidRPr="00F32472">
        <w:rPr>
          <w:rFonts w:ascii="Arial" w:hAnsi="Arial" w:cs="Arial"/>
          <w:lang w:val="es-MX"/>
        </w:rPr>
        <w:t xml:space="preserve">LACAP: Art. 18; Art. 41 literal </w:t>
      </w:r>
      <w:r w:rsidR="008B5651">
        <w:rPr>
          <w:rFonts w:ascii="Arial" w:hAnsi="Arial" w:cs="Arial"/>
          <w:lang w:val="es-MX"/>
        </w:rPr>
        <w:t>c</w:t>
      </w:r>
      <w:r w:rsidR="008B5651" w:rsidRPr="00F32472">
        <w:rPr>
          <w:rFonts w:ascii="Arial" w:hAnsi="Arial" w:cs="Arial"/>
          <w:lang w:val="es-MX"/>
        </w:rPr>
        <w:t xml:space="preserve">); y </w:t>
      </w:r>
      <w:r w:rsidR="008B5651">
        <w:rPr>
          <w:rFonts w:ascii="Arial" w:hAnsi="Arial" w:cs="Arial"/>
          <w:lang w:val="es-MX"/>
        </w:rPr>
        <w:t xml:space="preserve">Art. </w:t>
      </w:r>
      <w:r w:rsidR="008B5651" w:rsidRPr="00F32472">
        <w:rPr>
          <w:rFonts w:ascii="Arial" w:hAnsi="Arial" w:cs="Arial"/>
          <w:lang w:val="es-MX"/>
        </w:rPr>
        <w:t>43</w:t>
      </w:r>
      <w:r w:rsidR="008B5651">
        <w:rPr>
          <w:rFonts w:ascii="Arial" w:hAnsi="Arial" w:cs="Arial"/>
          <w:lang w:val="es-MX"/>
        </w:rPr>
        <w:t xml:space="preserve">, </w:t>
      </w:r>
      <w:r w:rsidR="008B5651" w:rsidRPr="002846AB">
        <w:rPr>
          <w:rFonts w:ascii="Arial" w:hAnsi="Arial" w:cs="Arial"/>
        </w:rPr>
        <w:t xml:space="preserve">por unanimidad </w:t>
      </w:r>
      <w:r w:rsidR="008B5651" w:rsidRPr="002846AB">
        <w:rPr>
          <w:rFonts w:ascii="Arial" w:hAnsi="Arial" w:cs="Arial"/>
          <w:b/>
        </w:rPr>
        <w:t>ACUERDA:</w:t>
      </w:r>
    </w:p>
    <w:p w14:paraId="1844056B" w14:textId="77777777" w:rsidR="008B5651" w:rsidRPr="002846AB" w:rsidRDefault="008B5651" w:rsidP="008B5651">
      <w:pPr>
        <w:autoSpaceDE w:val="0"/>
        <w:autoSpaceDN w:val="0"/>
        <w:adjustRightInd w:val="0"/>
        <w:jc w:val="both"/>
        <w:rPr>
          <w:rFonts w:ascii="Arial" w:hAnsi="Arial" w:cs="Arial"/>
        </w:rPr>
      </w:pPr>
    </w:p>
    <w:p w14:paraId="0490A6D4" w14:textId="22015EFF" w:rsidR="008B5651" w:rsidRPr="00F34744" w:rsidRDefault="008B5651" w:rsidP="008B5651">
      <w:pPr>
        <w:pStyle w:val="Prrafodelista"/>
        <w:numPr>
          <w:ilvl w:val="0"/>
          <w:numId w:val="6"/>
        </w:numPr>
        <w:ind w:left="360"/>
        <w:jc w:val="both"/>
        <w:rPr>
          <w:rFonts w:ascii="Arial" w:hAnsi="Arial" w:cs="Arial"/>
          <w:lang w:val="es-SV"/>
        </w:rPr>
      </w:pPr>
      <w:r w:rsidRPr="009D688C">
        <w:rPr>
          <w:rFonts w:ascii="Arial" w:hAnsi="Arial" w:cs="Arial"/>
          <w:lang w:val="es-MX"/>
        </w:rPr>
        <w:t>Aprobar</w:t>
      </w:r>
      <w:r w:rsidRPr="00F34744">
        <w:rPr>
          <w:rFonts w:ascii="Arial" w:hAnsi="Arial" w:cs="Arial"/>
        </w:rPr>
        <w:t xml:space="preserve"> las BASES DE </w:t>
      </w:r>
      <w:hyperlink r:id="rId7" w:history="1">
        <w:r w:rsidRPr="00F34744">
          <w:rPr>
            <w:rStyle w:val="Hipervnculo"/>
            <w:rFonts w:ascii="Arial" w:hAnsi="Arial" w:cs="Arial"/>
            <w:color w:val="auto"/>
            <w:u w:val="none"/>
          </w:rPr>
          <w:t xml:space="preserve">LICITACIÓN PÚBLICA </w:t>
        </w:r>
      </w:hyperlink>
      <w:hyperlink r:id="rId8" w:history="1">
        <w:proofErr w:type="spellStart"/>
        <w:r w:rsidRPr="00F34744">
          <w:rPr>
            <w:rStyle w:val="Hipervnculo"/>
            <w:rFonts w:ascii="Arial" w:hAnsi="Arial" w:cs="Arial"/>
            <w:color w:val="auto"/>
            <w:u w:val="none"/>
          </w:rPr>
          <w:t>N</w:t>
        </w:r>
        <w:r>
          <w:rPr>
            <w:rStyle w:val="Hipervnculo"/>
            <w:rFonts w:ascii="Arial" w:hAnsi="Arial" w:cs="Arial"/>
            <w:color w:val="auto"/>
            <w:u w:val="none"/>
          </w:rPr>
          <w:t>°</w:t>
        </w:r>
        <w:proofErr w:type="spellEnd"/>
        <w:r w:rsidRPr="00F34744">
          <w:rPr>
            <w:rStyle w:val="Hipervnculo"/>
            <w:rFonts w:ascii="Arial" w:hAnsi="Arial" w:cs="Arial"/>
            <w:color w:val="auto"/>
            <w:u w:val="none"/>
          </w:rPr>
          <w:t xml:space="preserve"> FSV 04/2022 “CENTRO DE GESTIÓN DE AVALÚOS</w:t>
        </w:r>
      </w:hyperlink>
      <w:hyperlink r:id="rId9" w:history="1">
        <w:r w:rsidRPr="00F34744">
          <w:rPr>
            <w:rStyle w:val="Hipervnculo"/>
            <w:rFonts w:ascii="Arial" w:hAnsi="Arial" w:cs="Arial"/>
            <w:color w:val="auto"/>
            <w:u w:val="none"/>
          </w:rPr>
          <w:t>”</w:t>
        </w:r>
      </w:hyperlink>
      <w:hyperlink r:id="rId10" w:history="1">
        <w:r w:rsidRPr="00F34744">
          <w:rPr>
            <w:rStyle w:val="Hipervnculo"/>
            <w:rFonts w:ascii="Arial" w:hAnsi="Arial" w:cs="Arial"/>
            <w:color w:val="auto"/>
            <w:u w:val="none"/>
          </w:rPr>
          <w:t>.</w:t>
        </w:r>
      </w:hyperlink>
    </w:p>
    <w:p w14:paraId="3C5CB509" w14:textId="77777777" w:rsidR="008B5651" w:rsidRDefault="008B5651" w:rsidP="008B5651">
      <w:pPr>
        <w:jc w:val="both"/>
        <w:rPr>
          <w:rFonts w:ascii="Arial" w:hAnsi="Arial" w:cs="Arial"/>
        </w:rPr>
      </w:pPr>
    </w:p>
    <w:p w14:paraId="4B99DF94" w14:textId="77777777" w:rsidR="008B5651" w:rsidRPr="009D688C" w:rsidRDefault="008B5651" w:rsidP="008B5651">
      <w:pPr>
        <w:pStyle w:val="Prrafodelista"/>
        <w:numPr>
          <w:ilvl w:val="0"/>
          <w:numId w:val="6"/>
        </w:numPr>
        <w:ind w:left="360"/>
        <w:jc w:val="both"/>
        <w:rPr>
          <w:rFonts w:ascii="Arial" w:hAnsi="Arial" w:cs="Arial"/>
          <w:bCs/>
        </w:rPr>
      </w:pPr>
      <w:r w:rsidRPr="009D688C">
        <w:rPr>
          <w:rFonts w:ascii="Arial" w:hAnsi="Arial" w:cs="Arial"/>
        </w:rPr>
        <w:t>Este punto se ratifica en esta misma sesión.</w:t>
      </w:r>
    </w:p>
    <w:p w14:paraId="75EFDCFD" w14:textId="348E54B4" w:rsidR="00B16878" w:rsidRPr="00B16878" w:rsidRDefault="00B16878" w:rsidP="00B16878">
      <w:pPr>
        <w:jc w:val="both"/>
        <w:rPr>
          <w:rFonts w:ascii="Arial" w:hAnsi="Arial" w:cs="Arial"/>
          <w:b/>
          <w:color w:val="FF0000"/>
          <w:sz w:val="22"/>
          <w:szCs w:val="22"/>
        </w:rPr>
      </w:pPr>
      <w:bookmarkStart w:id="4" w:name="_Hlk31387777"/>
      <w:r w:rsidRPr="00B16878">
        <w:rPr>
          <w:rFonts w:ascii="Arial" w:hAnsi="Arial" w:cs="Arial"/>
          <w:b/>
          <w:color w:val="FF0000"/>
          <w:sz w:val="22"/>
          <w:szCs w:val="22"/>
        </w:rPr>
        <w:t xml:space="preserve">Supresión de información reservada, de conformidad a lo dispuesto en el art. 19 literal </w:t>
      </w:r>
      <w:r w:rsidR="00995B79">
        <w:rPr>
          <w:rFonts w:ascii="Arial" w:hAnsi="Arial" w:cs="Arial"/>
          <w:b/>
          <w:color w:val="FF0000"/>
          <w:sz w:val="22"/>
          <w:szCs w:val="22"/>
        </w:rPr>
        <w:t>h</w:t>
      </w:r>
      <w:r w:rsidRPr="00B16878">
        <w:rPr>
          <w:rFonts w:ascii="Arial" w:hAnsi="Arial" w:cs="Arial"/>
          <w:b/>
          <w:color w:val="FF0000"/>
          <w:sz w:val="22"/>
          <w:szCs w:val="22"/>
        </w:rPr>
        <w:t xml:space="preserve">) LAIP, para el plazo de </w:t>
      </w:r>
      <w:r w:rsidR="00995B79">
        <w:rPr>
          <w:rFonts w:ascii="Arial" w:hAnsi="Arial" w:cs="Arial"/>
          <w:b/>
          <w:color w:val="FF0000"/>
          <w:sz w:val="22"/>
          <w:szCs w:val="22"/>
        </w:rPr>
        <w:t>DIEZ DÍAS HÁBILES</w:t>
      </w:r>
      <w:r w:rsidRPr="00B16878">
        <w:rPr>
          <w:rFonts w:ascii="Arial" w:hAnsi="Arial" w:cs="Arial"/>
          <w:b/>
          <w:color w:val="FF0000"/>
          <w:sz w:val="22"/>
          <w:szCs w:val="22"/>
        </w:rPr>
        <w:t xml:space="preserve">. Declaratoria de Reserva </w:t>
      </w:r>
      <w:proofErr w:type="spellStart"/>
      <w:r w:rsidRPr="00B16878">
        <w:rPr>
          <w:rFonts w:ascii="Arial" w:hAnsi="Arial" w:cs="Arial"/>
          <w:b/>
          <w:color w:val="FF0000"/>
          <w:sz w:val="22"/>
          <w:szCs w:val="22"/>
        </w:rPr>
        <w:t>N°</w:t>
      </w:r>
      <w:proofErr w:type="spellEnd"/>
      <w:r w:rsidRPr="00B16878">
        <w:rPr>
          <w:rFonts w:ascii="Arial" w:hAnsi="Arial" w:cs="Arial"/>
          <w:b/>
          <w:color w:val="FF0000"/>
          <w:sz w:val="22"/>
          <w:szCs w:val="22"/>
        </w:rPr>
        <w:t xml:space="preserve"> JD/</w:t>
      </w:r>
      <w:r w:rsidR="00995B79">
        <w:rPr>
          <w:rFonts w:ascii="Arial" w:hAnsi="Arial" w:cs="Arial"/>
          <w:b/>
          <w:color w:val="FF0000"/>
          <w:sz w:val="22"/>
          <w:szCs w:val="22"/>
        </w:rPr>
        <w:t>2022/25</w:t>
      </w:r>
      <w:r w:rsidRPr="00B16878">
        <w:rPr>
          <w:rFonts w:ascii="Arial" w:hAnsi="Arial" w:cs="Arial"/>
          <w:b/>
          <w:color w:val="FF0000"/>
          <w:sz w:val="22"/>
          <w:szCs w:val="22"/>
        </w:rPr>
        <w:t>.</w:t>
      </w:r>
    </w:p>
    <w:bookmarkEnd w:id="4"/>
    <w:p w14:paraId="06F9F99D" w14:textId="77777777" w:rsidR="0041356F" w:rsidRPr="00DE4B1C" w:rsidRDefault="0041356F" w:rsidP="0041356F">
      <w:pPr>
        <w:pStyle w:val="Prrafodelista"/>
        <w:ind w:left="-12"/>
        <w:rPr>
          <w:rFonts w:ascii="Arial" w:hAnsi="Arial" w:cs="Arial"/>
          <w:b/>
          <w:bCs/>
          <w:sz w:val="22"/>
          <w:szCs w:val="22"/>
          <w:lang w:val="es-SV" w:eastAsia="en-US"/>
        </w:rPr>
      </w:pPr>
    </w:p>
    <w:p w14:paraId="0F59AA58" w14:textId="77777777" w:rsidR="00261709" w:rsidRPr="00DE4B1C" w:rsidRDefault="00261709" w:rsidP="0041356F">
      <w:pPr>
        <w:jc w:val="both"/>
        <w:rPr>
          <w:rFonts w:ascii="Arial" w:hAnsi="Arial" w:cs="Arial"/>
          <w:b/>
          <w:bCs/>
        </w:rPr>
      </w:pPr>
    </w:p>
    <w:p w14:paraId="4E4F989D" w14:textId="03FFCE06" w:rsidR="00FF4387" w:rsidRPr="00DE4B1C" w:rsidRDefault="00261709" w:rsidP="00FF4387">
      <w:pPr>
        <w:jc w:val="both"/>
        <w:rPr>
          <w:rFonts w:ascii="Arial" w:hAnsi="Arial" w:cs="Arial"/>
          <w:bCs/>
          <w:iCs/>
        </w:rPr>
      </w:pPr>
      <w:r w:rsidRPr="00DE4B1C">
        <w:rPr>
          <w:rFonts w:ascii="Arial" w:hAnsi="Arial" w:cs="Arial"/>
          <w:b/>
          <w:bCs/>
        </w:rPr>
        <w:t>X)</w:t>
      </w:r>
      <w:r w:rsidR="00367ACD" w:rsidRPr="00DE4B1C">
        <w:rPr>
          <w:rFonts w:ascii="Arial" w:hAnsi="Arial" w:cs="Arial"/>
          <w:b/>
          <w:bCs/>
        </w:rPr>
        <w:t xml:space="preserve"> </w:t>
      </w:r>
      <w:r w:rsidR="0041356F" w:rsidRPr="00DE4B1C">
        <w:rPr>
          <w:rFonts w:ascii="Arial" w:hAnsi="Arial" w:cs="Arial"/>
          <w:b/>
          <w:bCs/>
        </w:rPr>
        <w:t>SOLICITUD DE INVERSIONES E INMOBILIARIA FENIX, S.A. DE C.V. DE MODIFICACION DE FACTIBILIDAD DEL PROYECTO RESIDENCIAL LAS VICTORIAS SUR</w:t>
      </w:r>
      <w:r w:rsidR="005D603F" w:rsidRPr="00DE4B1C">
        <w:rPr>
          <w:rFonts w:ascii="Arial" w:hAnsi="Arial" w:cs="Arial"/>
          <w:b/>
          <w:bCs/>
        </w:rPr>
        <w:t xml:space="preserve">. </w:t>
      </w:r>
      <w:r w:rsidR="00DE1F3C" w:rsidRPr="00DE4B1C">
        <w:rPr>
          <w:rFonts w:ascii="Arial" w:hAnsi="Arial" w:cs="Arial"/>
        </w:rPr>
        <w:t xml:space="preserve">El </w:t>
      </w:r>
      <w:proofErr w:type="gramStart"/>
      <w:r w:rsidR="00DE1F3C" w:rsidRPr="00DE4B1C">
        <w:rPr>
          <w:rFonts w:ascii="Arial" w:hAnsi="Arial" w:cs="Arial"/>
        </w:rPr>
        <w:t>Presidente</w:t>
      </w:r>
      <w:proofErr w:type="gramEnd"/>
      <w:r w:rsidR="00DE1F3C" w:rsidRPr="00DE4B1C">
        <w:rPr>
          <w:rFonts w:ascii="Arial" w:hAnsi="Arial" w:cs="Arial"/>
        </w:rPr>
        <w:t xml:space="preserve"> y Director Ejecutivo sometió a consideración de</w:t>
      </w:r>
      <w:r w:rsidR="00DE1F3C" w:rsidRPr="00DE4B1C">
        <w:rPr>
          <w:rFonts w:ascii="Arial" w:hAnsi="Arial" w:cs="Arial"/>
          <w:lang w:val="es-MX"/>
        </w:rPr>
        <w:t xml:space="preserve"> los Directores, la solicitud realizada por </w:t>
      </w:r>
      <w:r w:rsidR="00E76EA1" w:rsidRPr="00DE4B1C">
        <w:rPr>
          <w:rFonts w:ascii="Arial" w:hAnsi="Arial" w:cs="Arial"/>
          <w:lang w:val="es-MX"/>
        </w:rPr>
        <w:t>INVERSIONES E INMOBILIARIA FENIX</w:t>
      </w:r>
      <w:r w:rsidR="00DE1F3C" w:rsidRPr="00DE4B1C">
        <w:rPr>
          <w:rFonts w:ascii="Arial" w:hAnsi="Arial" w:cs="Arial"/>
          <w:bCs/>
        </w:rPr>
        <w:t xml:space="preserve">, </w:t>
      </w:r>
      <w:r w:rsidR="00DE1F3C" w:rsidRPr="00DE4B1C">
        <w:rPr>
          <w:rFonts w:ascii="Arial" w:hAnsi="Arial" w:cs="Arial"/>
        </w:rPr>
        <w:t>S.A. DE C.V.</w:t>
      </w:r>
      <w:r w:rsidR="00DE1F3C" w:rsidRPr="00DE4B1C">
        <w:rPr>
          <w:rFonts w:ascii="Arial" w:eastAsia="+mj-ea" w:hAnsi="Arial" w:cs="Arial"/>
          <w:bCs/>
        </w:rPr>
        <w:t xml:space="preserve">, </w:t>
      </w:r>
      <w:r w:rsidR="00DE1F3C" w:rsidRPr="00DE4B1C">
        <w:rPr>
          <w:rFonts w:ascii="Arial" w:hAnsi="Arial" w:cs="Arial"/>
          <w:lang w:val="es-MX"/>
        </w:rPr>
        <w:t>de</w:t>
      </w:r>
      <w:r w:rsidR="00DE1F3C" w:rsidRPr="00DE4B1C">
        <w:rPr>
          <w:rFonts w:ascii="Arial" w:hAnsi="Arial" w:cs="Arial"/>
          <w:bCs/>
          <w:lang w:val="es-MX"/>
        </w:rPr>
        <w:t xml:space="preserve"> </w:t>
      </w:r>
      <w:r w:rsidR="00E76EA1" w:rsidRPr="00DE4B1C">
        <w:rPr>
          <w:rFonts w:ascii="Arial" w:hAnsi="Arial" w:cs="Arial"/>
          <w:bCs/>
          <w:lang w:val="es-MX"/>
        </w:rPr>
        <w:t xml:space="preserve">modificación de </w:t>
      </w:r>
      <w:r w:rsidR="00DE1F3C" w:rsidRPr="00DE4B1C">
        <w:rPr>
          <w:rFonts w:ascii="Arial" w:hAnsi="Arial" w:cs="Arial"/>
          <w:bCs/>
          <w:lang w:val="es-MX"/>
        </w:rPr>
        <w:t xml:space="preserve">factibilidad </w:t>
      </w:r>
      <w:r w:rsidR="00DE1F3C" w:rsidRPr="00DE4B1C">
        <w:rPr>
          <w:rFonts w:ascii="Arial" w:hAnsi="Arial" w:cs="Arial"/>
          <w:lang w:val="es-MX"/>
        </w:rPr>
        <w:t xml:space="preserve">del proyecto </w:t>
      </w:r>
      <w:r w:rsidR="00E76EA1" w:rsidRPr="00DE4B1C">
        <w:rPr>
          <w:rFonts w:ascii="Arial" w:hAnsi="Arial" w:cs="Arial"/>
        </w:rPr>
        <w:t>RESIDENCIAL LAS VICTORIAS SUR</w:t>
      </w:r>
      <w:r w:rsidR="00E76EA1" w:rsidRPr="00DE4B1C">
        <w:rPr>
          <w:rFonts w:ascii="Arial" w:hAnsi="Arial" w:cs="Arial"/>
          <w:bCs/>
          <w:lang w:val="es-ES_tradnl"/>
        </w:rPr>
        <w:t>.</w:t>
      </w:r>
      <w:r w:rsidR="00DE1F3C" w:rsidRPr="00DE4B1C">
        <w:rPr>
          <w:rFonts w:ascii="Arial" w:hAnsi="Arial" w:cs="Arial"/>
          <w:bCs/>
          <w:lang w:val="es-ES_tradnl"/>
        </w:rPr>
        <w:t xml:space="preserve"> Para tal efecto i</w:t>
      </w:r>
      <w:proofErr w:type="spellStart"/>
      <w:r w:rsidR="00DE1F3C" w:rsidRPr="00DE4B1C">
        <w:rPr>
          <w:rFonts w:ascii="Arial" w:hAnsi="Arial" w:cs="Arial"/>
          <w:lang w:val="es-MX"/>
        </w:rPr>
        <w:t>nvitó</w:t>
      </w:r>
      <w:proofErr w:type="spellEnd"/>
      <w:r w:rsidR="00DE1F3C" w:rsidRPr="00DE4B1C">
        <w:rPr>
          <w:rFonts w:ascii="Arial" w:hAnsi="Arial" w:cs="Arial"/>
          <w:lang w:val="es-MX"/>
        </w:rPr>
        <w:t xml:space="preserve"> al Ing. Carlos Mario Rivas Granados, Gerente Técnico, para efectuar una presentación. </w:t>
      </w:r>
    </w:p>
    <w:p w14:paraId="27291E05" w14:textId="1F43CF21" w:rsidR="00FF4387" w:rsidRDefault="00F554A4" w:rsidP="005D603F">
      <w:pPr>
        <w:tabs>
          <w:tab w:val="num" w:pos="720"/>
        </w:tabs>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0288" behindDoc="0" locked="0" layoutInCell="1" allowOverlap="1" wp14:anchorId="2BE4C8F1" wp14:editId="7DE2F24D">
                <wp:simplePos x="0" y="0"/>
                <wp:positionH relativeFrom="column">
                  <wp:posOffset>2588260</wp:posOffset>
                </wp:positionH>
                <wp:positionV relativeFrom="paragraph">
                  <wp:posOffset>119380</wp:posOffset>
                </wp:positionV>
                <wp:extent cx="952500" cy="8001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952500"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61EE5"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8pt,9.4pt" to="278.8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" strokecolor="#4472c4 [3204]" strokeweight=".5pt">
                <v:stroke joinstyle="miter"/>
              </v:line>
            </w:pict>
          </mc:Fallback>
        </mc:AlternateContent>
      </w:r>
    </w:p>
    <w:p w14:paraId="6EFC100E" w14:textId="39B70480" w:rsidR="00FF4387" w:rsidRDefault="00FF4387" w:rsidP="005D603F">
      <w:pPr>
        <w:tabs>
          <w:tab w:val="num" w:pos="720"/>
        </w:tabs>
        <w:jc w:val="both"/>
        <w:rPr>
          <w:rFonts w:ascii="Arial" w:hAnsi="Arial" w:cs="Arial"/>
          <w:bCs/>
          <w:lang w:val="es-MX"/>
        </w:rPr>
      </w:pPr>
    </w:p>
    <w:p w14:paraId="58841352" w14:textId="4D8D7D11" w:rsidR="00FF4387" w:rsidRDefault="00FF4387" w:rsidP="005D603F">
      <w:pPr>
        <w:tabs>
          <w:tab w:val="num" w:pos="720"/>
        </w:tabs>
        <w:jc w:val="both"/>
        <w:rPr>
          <w:rFonts w:ascii="Arial" w:hAnsi="Arial" w:cs="Arial"/>
          <w:bCs/>
          <w:lang w:val="es-MX"/>
        </w:rPr>
      </w:pPr>
    </w:p>
    <w:p w14:paraId="5C9A3B03" w14:textId="0E9257ED" w:rsidR="00FF4387" w:rsidRDefault="00FF4387" w:rsidP="005D603F">
      <w:pPr>
        <w:tabs>
          <w:tab w:val="num" w:pos="720"/>
        </w:tabs>
        <w:jc w:val="both"/>
        <w:rPr>
          <w:rFonts w:ascii="Arial" w:hAnsi="Arial" w:cs="Arial"/>
          <w:bCs/>
          <w:lang w:val="es-MX"/>
        </w:rPr>
      </w:pPr>
    </w:p>
    <w:p w14:paraId="03DF9E01" w14:textId="0C931847" w:rsidR="00FF4387" w:rsidRDefault="00F554A4" w:rsidP="005D603F">
      <w:pPr>
        <w:tabs>
          <w:tab w:val="num" w:pos="720"/>
        </w:tabs>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1312" behindDoc="0" locked="0" layoutInCell="1" allowOverlap="1" wp14:anchorId="3F08D0E5" wp14:editId="4D7F85E6">
                <wp:simplePos x="0" y="0"/>
                <wp:positionH relativeFrom="column">
                  <wp:posOffset>-154940</wp:posOffset>
                </wp:positionH>
                <wp:positionV relativeFrom="paragraph">
                  <wp:posOffset>8889</wp:posOffset>
                </wp:positionV>
                <wp:extent cx="5467350" cy="82010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5467350" cy="820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29019"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7pt" to="418.3pt,6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" strokecolor="#4472c4 [3204]" strokeweight=".5pt">
                <v:stroke joinstyle="miter"/>
              </v:line>
            </w:pict>
          </mc:Fallback>
        </mc:AlternateContent>
      </w:r>
    </w:p>
    <w:p w14:paraId="58642E03" w14:textId="73EBD489" w:rsidR="00FF4387" w:rsidRDefault="00FF4387" w:rsidP="005D603F">
      <w:pPr>
        <w:tabs>
          <w:tab w:val="num" w:pos="720"/>
        </w:tabs>
        <w:jc w:val="both"/>
        <w:rPr>
          <w:rFonts w:ascii="Arial" w:hAnsi="Arial" w:cs="Arial"/>
          <w:bCs/>
          <w:lang w:val="es-MX"/>
        </w:rPr>
      </w:pPr>
    </w:p>
    <w:p w14:paraId="1A57EEB1" w14:textId="3FC891ED" w:rsidR="00FF4387" w:rsidRDefault="00FF4387" w:rsidP="005D603F">
      <w:pPr>
        <w:tabs>
          <w:tab w:val="num" w:pos="720"/>
        </w:tabs>
        <w:jc w:val="both"/>
        <w:rPr>
          <w:rFonts w:ascii="Arial" w:hAnsi="Arial" w:cs="Arial"/>
          <w:bCs/>
          <w:lang w:val="es-MX"/>
        </w:rPr>
      </w:pPr>
    </w:p>
    <w:p w14:paraId="77EAC817" w14:textId="77777777" w:rsidR="00FF4387" w:rsidRDefault="00FF4387" w:rsidP="005D603F">
      <w:pPr>
        <w:tabs>
          <w:tab w:val="num" w:pos="720"/>
        </w:tabs>
        <w:jc w:val="both"/>
        <w:rPr>
          <w:rFonts w:ascii="Arial" w:hAnsi="Arial" w:cs="Arial"/>
          <w:bCs/>
          <w:lang w:val="es-MX"/>
        </w:rPr>
      </w:pPr>
    </w:p>
    <w:p w14:paraId="13ED29CF" w14:textId="6C21EB30" w:rsidR="00FF4387" w:rsidRDefault="00FF4387" w:rsidP="005D603F">
      <w:pPr>
        <w:tabs>
          <w:tab w:val="num" w:pos="720"/>
        </w:tabs>
        <w:jc w:val="both"/>
        <w:rPr>
          <w:rFonts w:ascii="Arial" w:hAnsi="Arial" w:cs="Arial"/>
          <w:bCs/>
          <w:lang w:val="es-MX"/>
        </w:rPr>
      </w:pPr>
    </w:p>
    <w:p w14:paraId="4B42E27A" w14:textId="77777777" w:rsidR="00FF4387" w:rsidRDefault="00FF4387" w:rsidP="005D603F">
      <w:pPr>
        <w:tabs>
          <w:tab w:val="num" w:pos="720"/>
        </w:tabs>
        <w:jc w:val="both"/>
        <w:rPr>
          <w:rFonts w:ascii="Arial" w:hAnsi="Arial" w:cs="Arial"/>
          <w:bCs/>
          <w:lang w:val="es-MX"/>
        </w:rPr>
      </w:pPr>
    </w:p>
    <w:p w14:paraId="29A3AFE3" w14:textId="77777777" w:rsidR="00FF4387" w:rsidRDefault="00FF4387" w:rsidP="005D603F">
      <w:pPr>
        <w:tabs>
          <w:tab w:val="num" w:pos="720"/>
        </w:tabs>
        <w:jc w:val="both"/>
        <w:rPr>
          <w:rFonts w:ascii="Arial" w:hAnsi="Arial" w:cs="Arial"/>
          <w:bCs/>
          <w:lang w:val="es-MX"/>
        </w:rPr>
      </w:pPr>
    </w:p>
    <w:p w14:paraId="0B182B85" w14:textId="65A4EBEA" w:rsidR="00FF4387" w:rsidRDefault="00FF4387" w:rsidP="005D603F">
      <w:pPr>
        <w:tabs>
          <w:tab w:val="num" w:pos="720"/>
        </w:tabs>
        <w:jc w:val="both"/>
        <w:rPr>
          <w:rFonts w:ascii="Arial" w:hAnsi="Arial" w:cs="Arial"/>
          <w:bCs/>
          <w:lang w:val="es-MX"/>
        </w:rPr>
      </w:pPr>
    </w:p>
    <w:p w14:paraId="7125D798" w14:textId="77777777" w:rsidR="00FF4387" w:rsidRDefault="00FF4387" w:rsidP="005D603F">
      <w:pPr>
        <w:tabs>
          <w:tab w:val="num" w:pos="720"/>
        </w:tabs>
        <w:jc w:val="both"/>
        <w:rPr>
          <w:rFonts w:ascii="Arial" w:hAnsi="Arial" w:cs="Arial"/>
          <w:bCs/>
          <w:lang w:val="es-MX"/>
        </w:rPr>
      </w:pPr>
    </w:p>
    <w:p w14:paraId="76FA30D6" w14:textId="77777777" w:rsidR="00FF4387" w:rsidRDefault="00FF4387" w:rsidP="005D603F">
      <w:pPr>
        <w:tabs>
          <w:tab w:val="num" w:pos="720"/>
        </w:tabs>
        <w:jc w:val="both"/>
        <w:rPr>
          <w:rFonts w:ascii="Arial" w:hAnsi="Arial" w:cs="Arial"/>
          <w:bCs/>
          <w:lang w:val="es-MX"/>
        </w:rPr>
      </w:pPr>
    </w:p>
    <w:p w14:paraId="1A2F9BA9" w14:textId="674CADD8" w:rsidR="00FF4387" w:rsidRDefault="00FF4387" w:rsidP="005D603F">
      <w:pPr>
        <w:tabs>
          <w:tab w:val="num" w:pos="720"/>
        </w:tabs>
        <w:jc w:val="both"/>
        <w:rPr>
          <w:rFonts w:ascii="Arial" w:hAnsi="Arial" w:cs="Arial"/>
          <w:bCs/>
          <w:lang w:val="es-MX"/>
        </w:rPr>
      </w:pPr>
    </w:p>
    <w:p w14:paraId="7B18EAFC" w14:textId="3A3CF62B" w:rsidR="00FF4387" w:rsidRDefault="00FF4387" w:rsidP="005D603F">
      <w:pPr>
        <w:tabs>
          <w:tab w:val="num" w:pos="720"/>
        </w:tabs>
        <w:jc w:val="both"/>
        <w:rPr>
          <w:rFonts w:ascii="Arial" w:hAnsi="Arial" w:cs="Arial"/>
          <w:bCs/>
          <w:lang w:val="es-MX"/>
        </w:rPr>
      </w:pPr>
    </w:p>
    <w:p w14:paraId="262BF084" w14:textId="77777777" w:rsidR="00FF4387" w:rsidRDefault="00FF4387" w:rsidP="005D603F">
      <w:pPr>
        <w:tabs>
          <w:tab w:val="num" w:pos="720"/>
        </w:tabs>
        <w:jc w:val="both"/>
        <w:rPr>
          <w:rFonts w:ascii="Arial" w:hAnsi="Arial" w:cs="Arial"/>
          <w:bCs/>
          <w:lang w:val="es-MX"/>
        </w:rPr>
      </w:pPr>
    </w:p>
    <w:p w14:paraId="45A115AB" w14:textId="2BCC0EEB" w:rsidR="00FF4387" w:rsidRDefault="00FF4387" w:rsidP="005D603F">
      <w:pPr>
        <w:tabs>
          <w:tab w:val="num" w:pos="720"/>
        </w:tabs>
        <w:jc w:val="both"/>
        <w:rPr>
          <w:rFonts w:ascii="Arial" w:hAnsi="Arial" w:cs="Arial"/>
          <w:bCs/>
          <w:lang w:val="es-MX"/>
        </w:rPr>
      </w:pPr>
    </w:p>
    <w:p w14:paraId="730A8ACB" w14:textId="77777777" w:rsidR="00FF4387" w:rsidRDefault="00FF4387" w:rsidP="005D603F">
      <w:pPr>
        <w:tabs>
          <w:tab w:val="num" w:pos="720"/>
        </w:tabs>
        <w:jc w:val="both"/>
        <w:rPr>
          <w:rFonts w:ascii="Arial" w:hAnsi="Arial" w:cs="Arial"/>
          <w:bCs/>
          <w:lang w:val="es-MX"/>
        </w:rPr>
      </w:pPr>
    </w:p>
    <w:p w14:paraId="7A32D55A" w14:textId="77777777" w:rsidR="00FF4387" w:rsidRDefault="00FF4387" w:rsidP="005D603F">
      <w:pPr>
        <w:tabs>
          <w:tab w:val="num" w:pos="720"/>
        </w:tabs>
        <w:jc w:val="both"/>
        <w:rPr>
          <w:rFonts w:ascii="Arial" w:hAnsi="Arial" w:cs="Arial"/>
          <w:bCs/>
          <w:lang w:val="es-MX"/>
        </w:rPr>
      </w:pPr>
    </w:p>
    <w:p w14:paraId="4688D07E" w14:textId="1710C741" w:rsidR="00FF4387" w:rsidRDefault="00FF4387" w:rsidP="005D603F">
      <w:pPr>
        <w:tabs>
          <w:tab w:val="num" w:pos="720"/>
        </w:tabs>
        <w:jc w:val="both"/>
        <w:rPr>
          <w:rFonts w:ascii="Arial" w:hAnsi="Arial" w:cs="Arial"/>
          <w:bCs/>
          <w:lang w:val="es-MX"/>
        </w:rPr>
      </w:pPr>
    </w:p>
    <w:p w14:paraId="3C7D0DD2" w14:textId="77777777" w:rsidR="00FF4387" w:rsidRDefault="00FF4387" w:rsidP="005D603F">
      <w:pPr>
        <w:tabs>
          <w:tab w:val="num" w:pos="720"/>
        </w:tabs>
        <w:jc w:val="both"/>
        <w:rPr>
          <w:rFonts w:ascii="Arial" w:hAnsi="Arial" w:cs="Arial"/>
          <w:bCs/>
          <w:lang w:val="es-MX"/>
        </w:rPr>
      </w:pPr>
    </w:p>
    <w:p w14:paraId="142DCAFF" w14:textId="77777777" w:rsidR="00FF4387" w:rsidRDefault="00FF4387" w:rsidP="005D603F">
      <w:pPr>
        <w:tabs>
          <w:tab w:val="num" w:pos="720"/>
        </w:tabs>
        <w:jc w:val="both"/>
        <w:rPr>
          <w:rFonts w:ascii="Arial" w:hAnsi="Arial" w:cs="Arial"/>
          <w:bCs/>
          <w:lang w:val="es-MX"/>
        </w:rPr>
      </w:pPr>
    </w:p>
    <w:p w14:paraId="69479059" w14:textId="7BD13F52" w:rsidR="00FF4387" w:rsidRDefault="00FF4387" w:rsidP="005D603F">
      <w:pPr>
        <w:tabs>
          <w:tab w:val="num" w:pos="720"/>
        </w:tabs>
        <w:jc w:val="both"/>
        <w:rPr>
          <w:rFonts w:ascii="Arial" w:hAnsi="Arial" w:cs="Arial"/>
          <w:bCs/>
          <w:lang w:val="es-MX"/>
        </w:rPr>
      </w:pPr>
    </w:p>
    <w:p w14:paraId="4A02526F" w14:textId="77777777" w:rsidR="00FF4387" w:rsidRDefault="00FF4387" w:rsidP="005D603F">
      <w:pPr>
        <w:tabs>
          <w:tab w:val="num" w:pos="720"/>
        </w:tabs>
        <w:jc w:val="both"/>
        <w:rPr>
          <w:rFonts w:ascii="Arial" w:hAnsi="Arial" w:cs="Arial"/>
          <w:bCs/>
          <w:lang w:val="es-MX"/>
        </w:rPr>
      </w:pPr>
    </w:p>
    <w:p w14:paraId="563FC2E9" w14:textId="50453506" w:rsidR="00FF4387" w:rsidRDefault="00FF4387" w:rsidP="005D603F">
      <w:pPr>
        <w:tabs>
          <w:tab w:val="num" w:pos="720"/>
        </w:tabs>
        <w:jc w:val="both"/>
        <w:rPr>
          <w:rFonts w:ascii="Arial" w:hAnsi="Arial" w:cs="Arial"/>
          <w:bCs/>
          <w:lang w:val="es-MX"/>
        </w:rPr>
      </w:pPr>
    </w:p>
    <w:p w14:paraId="1CBDD6FF" w14:textId="77777777" w:rsidR="00FF4387" w:rsidRDefault="00FF4387" w:rsidP="005D603F">
      <w:pPr>
        <w:tabs>
          <w:tab w:val="num" w:pos="720"/>
        </w:tabs>
        <w:jc w:val="both"/>
        <w:rPr>
          <w:rFonts w:ascii="Arial" w:hAnsi="Arial" w:cs="Arial"/>
          <w:bCs/>
          <w:lang w:val="es-MX"/>
        </w:rPr>
      </w:pPr>
    </w:p>
    <w:p w14:paraId="6D00F616" w14:textId="2A670960" w:rsidR="00FF4387" w:rsidRDefault="00FF4387" w:rsidP="005D603F">
      <w:pPr>
        <w:tabs>
          <w:tab w:val="num" w:pos="720"/>
        </w:tabs>
        <w:jc w:val="both"/>
        <w:rPr>
          <w:rFonts w:ascii="Arial" w:hAnsi="Arial" w:cs="Arial"/>
          <w:bCs/>
          <w:lang w:val="es-MX"/>
        </w:rPr>
      </w:pPr>
    </w:p>
    <w:p w14:paraId="2C1DC629" w14:textId="77777777" w:rsidR="00FF4387" w:rsidRDefault="00FF4387" w:rsidP="005D603F">
      <w:pPr>
        <w:tabs>
          <w:tab w:val="num" w:pos="720"/>
        </w:tabs>
        <w:jc w:val="both"/>
        <w:rPr>
          <w:rFonts w:ascii="Arial" w:hAnsi="Arial" w:cs="Arial"/>
          <w:bCs/>
          <w:lang w:val="es-MX"/>
        </w:rPr>
      </w:pPr>
    </w:p>
    <w:p w14:paraId="18D6768D" w14:textId="596E5389" w:rsidR="00FF4387" w:rsidRDefault="00FF4387" w:rsidP="005D603F">
      <w:pPr>
        <w:tabs>
          <w:tab w:val="num" w:pos="720"/>
        </w:tabs>
        <w:jc w:val="both"/>
        <w:rPr>
          <w:rFonts w:ascii="Arial" w:hAnsi="Arial" w:cs="Arial"/>
          <w:bCs/>
          <w:lang w:val="es-MX"/>
        </w:rPr>
      </w:pPr>
    </w:p>
    <w:p w14:paraId="5F9A7E76" w14:textId="77777777" w:rsidR="00FF4387" w:rsidRDefault="00FF4387" w:rsidP="005D603F">
      <w:pPr>
        <w:tabs>
          <w:tab w:val="num" w:pos="720"/>
        </w:tabs>
        <w:jc w:val="both"/>
        <w:rPr>
          <w:rFonts w:ascii="Arial" w:hAnsi="Arial" w:cs="Arial"/>
          <w:bCs/>
          <w:lang w:val="es-MX"/>
        </w:rPr>
      </w:pPr>
    </w:p>
    <w:p w14:paraId="1E4F4C9A" w14:textId="77777777" w:rsidR="00FF4387" w:rsidRDefault="00FF4387" w:rsidP="005D603F">
      <w:pPr>
        <w:tabs>
          <w:tab w:val="num" w:pos="720"/>
        </w:tabs>
        <w:jc w:val="both"/>
        <w:rPr>
          <w:rFonts w:ascii="Arial" w:hAnsi="Arial" w:cs="Arial"/>
          <w:bCs/>
          <w:lang w:val="es-MX"/>
        </w:rPr>
      </w:pPr>
    </w:p>
    <w:p w14:paraId="53A8A506" w14:textId="1298EC34" w:rsidR="00FF4387" w:rsidRDefault="00FF4387" w:rsidP="005D603F">
      <w:pPr>
        <w:tabs>
          <w:tab w:val="num" w:pos="720"/>
        </w:tabs>
        <w:jc w:val="both"/>
        <w:rPr>
          <w:rFonts w:ascii="Arial" w:hAnsi="Arial" w:cs="Arial"/>
          <w:bCs/>
          <w:lang w:val="es-MX"/>
        </w:rPr>
      </w:pPr>
    </w:p>
    <w:p w14:paraId="47874A50" w14:textId="77777777" w:rsidR="00FF4387" w:rsidRDefault="00FF4387" w:rsidP="005D603F">
      <w:pPr>
        <w:tabs>
          <w:tab w:val="num" w:pos="720"/>
        </w:tabs>
        <w:jc w:val="both"/>
        <w:rPr>
          <w:rFonts w:ascii="Arial" w:hAnsi="Arial" w:cs="Arial"/>
          <w:bCs/>
          <w:lang w:val="es-MX"/>
        </w:rPr>
      </w:pPr>
    </w:p>
    <w:p w14:paraId="65277854" w14:textId="77777777" w:rsidR="00FF4387" w:rsidRDefault="00FF4387" w:rsidP="005D603F">
      <w:pPr>
        <w:tabs>
          <w:tab w:val="num" w:pos="720"/>
        </w:tabs>
        <w:jc w:val="both"/>
        <w:rPr>
          <w:rFonts w:ascii="Arial" w:hAnsi="Arial" w:cs="Arial"/>
          <w:bCs/>
          <w:lang w:val="es-MX"/>
        </w:rPr>
      </w:pPr>
    </w:p>
    <w:p w14:paraId="5359480A" w14:textId="77777777" w:rsidR="00FF4387" w:rsidRDefault="00FF4387" w:rsidP="005D603F">
      <w:pPr>
        <w:tabs>
          <w:tab w:val="num" w:pos="720"/>
        </w:tabs>
        <w:jc w:val="both"/>
        <w:rPr>
          <w:rFonts w:ascii="Arial" w:hAnsi="Arial" w:cs="Arial"/>
          <w:bCs/>
          <w:lang w:val="es-MX"/>
        </w:rPr>
      </w:pPr>
    </w:p>
    <w:p w14:paraId="22A79DD2" w14:textId="77777777" w:rsidR="00FF4387" w:rsidRDefault="00FF4387" w:rsidP="005D603F">
      <w:pPr>
        <w:tabs>
          <w:tab w:val="num" w:pos="720"/>
        </w:tabs>
        <w:jc w:val="both"/>
        <w:rPr>
          <w:rFonts w:ascii="Arial" w:hAnsi="Arial" w:cs="Arial"/>
          <w:bCs/>
          <w:lang w:val="es-MX"/>
        </w:rPr>
      </w:pPr>
    </w:p>
    <w:p w14:paraId="258A5648" w14:textId="77777777" w:rsidR="00FF4387" w:rsidRDefault="00FF4387" w:rsidP="005D603F">
      <w:pPr>
        <w:tabs>
          <w:tab w:val="num" w:pos="720"/>
        </w:tabs>
        <w:jc w:val="both"/>
        <w:rPr>
          <w:rFonts w:ascii="Arial" w:hAnsi="Arial" w:cs="Arial"/>
          <w:bCs/>
          <w:lang w:val="es-MX"/>
        </w:rPr>
      </w:pPr>
    </w:p>
    <w:p w14:paraId="3A110591" w14:textId="77777777" w:rsidR="00FF4387" w:rsidRDefault="00FF4387" w:rsidP="005D603F">
      <w:pPr>
        <w:tabs>
          <w:tab w:val="num" w:pos="720"/>
        </w:tabs>
        <w:jc w:val="both"/>
        <w:rPr>
          <w:rFonts w:ascii="Arial" w:hAnsi="Arial" w:cs="Arial"/>
          <w:bCs/>
          <w:lang w:val="es-MX"/>
        </w:rPr>
      </w:pPr>
    </w:p>
    <w:p w14:paraId="7CE13D2C" w14:textId="77777777" w:rsidR="00FF4387" w:rsidRDefault="00FF4387" w:rsidP="005D603F">
      <w:pPr>
        <w:tabs>
          <w:tab w:val="num" w:pos="720"/>
        </w:tabs>
        <w:jc w:val="both"/>
        <w:rPr>
          <w:rFonts w:ascii="Arial" w:hAnsi="Arial" w:cs="Arial"/>
          <w:bCs/>
          <w:lang w:val="es-MX"/>
        </w:rPr>
      </w:pPr>
    </w:p>
    <w:p w14:paraId="3295EC58" w14:textId="77777777" w:rsidR="00FF4387" w:rsidRDefault="00FF4387" w:rsidP="005D603F">
      <w:pPr>
        <w:tabs>
          <w:tab w:val="num" w:pos="720"/>
        </w:tabs>
        <w:jc w:val="both"/>
        <w:rPr>
          <w:rFonts w:ascii="Arial" w:hAnsi="Arial" w:cs="Arial"/>
          <w:bCs/>
          <w:lang w:val="es-MX"/>
        </w:rPr>
      </w:pPr>
    </w:p>
    <w:p w14:paraId="47B3785E" w14:textId="77777777" w:rsidR="00FF4387" w:rsidRDefault="00FF4387" w:rsidP="005D603F">
      <w:pPr>
        <w:tabs>
          <w:tab w:val="num" w:pos="720"/>
        </w:tabs>
        <w:jc w:val="both"/>
        <w:rPr>
          <w:rFonts w:ascii="Arial" w:hAnsi="Arial" w:cs="Arial"/>
          <w:bCs/>
          <w:lang w:val="es-MX"/>
        </w:rPr>
      </w:pPr>
    </w:p>
    <w:p w14:paraId="4886549B" w14:textId="77777777" w:rsidR="00FF4387" w:rsidRDefault="00FF4387" w:rsidP="005D603F">
      <w:pPr>
        <w:tabs>
          <w:tab w:val="num" w:pos="720"/>
        </w:tabs>
        <w:jc w:val="both"/>
        <w:rPr>
          <w:rFonts w:ascii="Arial" w:hAnsi="Arial" w:cs="Arial"/>
          <w:bCs/>
          <w:lang w:val="es-MX"/>
        </w:rPr>
      </w:pPr>
    </w:p>
    <w:p w14:paraId="1BF517BB" w14:textId="77777777" w:rsidR="00FF4387" w:rsidRDefault="00FF4387" w:rsidP="005D603F">
      <w:pPr>
        <w:tabs>
          <w:tab w:val="num" w:pos="720"/>
        </w:tabs>
        <w:jc w:val="both"/>
        <w:rPr>
          <w:rFonts w:ascii="Arial" w:hAnsi="Arial" w:cs="Arial"/>
          <w:bCs/>
          <w:lang w:val="es-MX"/>
        </w:rPr>
      </w:pPr>
    </w:p>
    <w:p w14:paraId="120CFA3A" w14:textId="77777777" w:rsidR="00FF4387" w:rsidRDefault="00FF4387" w:rsidP="005D603F">
      <w:pPr>
        <w:tabs>
          <w:tab w:val="num" w:pos="720"/>
        </w:tabs>
        <w:jc w:val="both"/>
        <w:rPr>
          <w:rFonts w:ascii="Arial" w:hAnsi="Arial" w:cs="Arial"/>
          <w:bCs/>
          <w:lang w:val="es-MX"/>
        </w:rPr>
      </w:pPr>
    </w:p>
    <w:p w14:paraId="65564C78" w14:textId="77777777" w:rsidR="00FF4387" w:rsidRDefault="00FF4387" w:rsidP="005D603F">
      <w:pPr>
        <w:tabs>
          <w:tab w:val="num" w:pos="720"/>
        </w:tabs>
        <w:jc w:val="both"/>
        <w:rPr>
          <w:rFonts w:ascii="Arial" w:hAnsi="Arial" w:cs="Arial"/>
          <w:bCs/>
          <w:lang w:val="es-MX"/>
        </w:rPr>
      </w:pPr>
    </w:p>
    <w:p w14:paraId="073EF94C" w14:textId="77777777" w:rsidR="00FF4387" w:rsidRDefault="00FF4387" w:rsidP="005D603F">
      <w:pPr>
        <w:tabs>
          <w:tab w:val="num" w:pos="720"/>
        </w:tabs>
        <w:jc w:val="both"/>
        <w:rPr>
          <w:rFonts w:ascii="Arial" w:hAnsi="Arial" w:cs="Arial"/>
          <w:bCs/>
          <w:lang w:val="es-MX"/>
        </w:rPr>
      </w:pPr>
    </w:p>
    <w:p w14:paraId="7B8F5904" w14:textId="77777777" w:rsidR="00FF4387" w:rsidRDefault="00FF4387" w:rsidP="005D603F">
      <w:pPr>
        <w:tabs>
          <w:tab w:val="num" w:pos="720"/>
        </w:tabs>
        <w:jc w:val="both"/>
        <w:rPr>
          <w:rFonts w:ascii="Arial" w:hAnsi="Arial" w:cs="Arial"/>
          <w:bCs/>
          <w:lang w:val="es-MX"/>
        </w:rPr>
      </w:pPr>
    </w:p>
    <w:p w14:paraId="2FE6B932" w14:textId="77777777" w:rsidR="00FF4387" w:rsidRDefault="00FF4387" w:rsidP="005D603F">
      <w:pPr>
        <w:tabs>
          <w:tab w:val="num" w:pos="720"/>
        </w:tabs>
        <w:jc w:val="both"/>
        <w:rPr>
          <w:rFonts w:ascii="Arial" w:hAnsi="Arial" w:cs="Arial"/>
          <w:bCs/>
          <w:lang w:val="es-MX"/>
        </w:rPr>
      </w:pPr>
    </w:p>
    <w:p w14:paraId="6D93EFAF" w14:textId="77777777" w:rsidR="00FF4387" w:rsidRDefault="00FF4387" w:rsidP="005D603F">
      <w:pPr>
        <w:tabs>
          <w:tab w:val="num" w:pos="720"/>
        </w:tabs>
        <w:jc w:val="both"/>
        <w:rPr>
          <w:rFonts w:ascii="Arial" w:hAnsi="Arial" w:cs="Arial"/>
          <w:bCs/>
          <w:lang w:val="es-MX"/>
        </w:rPr>
      </w:pPr>
    </w:p>
    <w:p w14:paraId="594C8490" w14:textId="77777777" w:rsidR="00FF4387" w:rsidRDefault="00FF4387" w:rsidP="005D603F">
      <w:pPr>
        <w:tabs>
          <w:tab w:val="num" w:pos="720"/>
        </w:tabs>
        <w:jc w:val="both"/>
        <w:rPr>
          <w:rFonts w:ascii="Arial" w:hAnsi="Arial" w:cs="Arial"/>
          <w:bCs/>
          <w:lang w:val="es-MX"/>
        </w:rPr>
      </w:pPr>
    </w:p>
    <w:p w14:paraId="2BAC4A1B" w14:textId="77777777" w:rsidR="00FF4387" w:rsidRDefault="00FF4387" w:rsidP="005D603F">
      <w:pPr>
        <w:tabs>
          <w:tab w:val="num" w:pos="720"/>
        </w:tabs>
        <w:jc w:val="both"/>
        <w:rPr>
          <w:rFonts w:ascii="Arial" w:hAnsi="Arial" w:cs="Arial"/>
          <w:bCs/>
          <w:lang w:val="es-MX"/>
        </w:rPr>
      </w:pPr>
    </w:p>
    <w:p w14:paraId="22F2F6B7" w14:textId="2C9A73DE" w:rsidR="00FF4387" w:rsidRDefault="00F554A4" w:rsidP="005D603F">
      <w:pPr>
        <w:tabs>
          <w:tab w:val="num" w:pos="720"/>
        </w:tabs>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2336" behindDoc="0" locked="0" layoutInCell="1" allowOverlap="1" wp14:anchorId="757E7204" wp14:editId="3C5BE38A">
                <wp:simplePos x="0" y="0"/>
                <wp:positionH relativeFrom="page">
                  <wp:align>center</wp:align>
                </wp:positionH>
                <wp:positionV relativeFrom="paragraph">
                  <wp:posOffset>3175</wp:posOffset>
                </wp:positionV>
                <wp:extent cx="1352550" cy="11239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35255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09512" id="Conector recto 4" o:spid="_x0000_s1026" style="position:absolute;flip:y;z-index:251662336;visibility:visible;mso-wrap-style:square;mso-wrap-distance-left:9pt;mso-wrap-distance-top:0;mso-wrap-distance-right:9pt;mso-wrap-distance-bottom:0;mso-position-horizontal:center;mso-position-horizontal-relative:page;mso-position-vertical:absolute;mso-position-vertical-relative:text" from="0,.25pt" to="10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" strokecolor="#4472c4 [3204]" strokeweight=".5pt">
                <v:stroke joinstyle="miter"/>
                <w10:wrap anchorx="page"/>
              </v:line>
            </w:pict>
          </mc:Fallback>
        </mc:AlternateContent>
      </w:r>
    </w:p>
    <w:p w14:paraId="49D9797E" w14:textId="163C912F" w:rsidR="00FF4387" w:rsidRDefault="00FF4387" w:rsidP="005D603F">
      <w:pPr>
        <w:tabs>
          <w:tab w:val="num" w:pos="720"/>
        </w:tabs>
        <w:jc w:val="both"/>
        <w:rPr>
          <w:rFonts w:ascii="Arial" w:hAnsi="Arial" w:cs="Arial"/>
          <w:bCs/>
          <w:lang w:val="es-MX"/>
        </w:rPr>
      </w:pPr>
    </w:p>
    <w:p w14:paraId="7BEFAF4D" w14:textId="77777777" w:rsidR="00FF4387" w:rsidRDefault="00FF4387" w:rsidP="005D603F">
      <w:pPr>
        <w:tabs>
          <w:tab w:val="num" w:pos="720"/>
        </w:tabs>
        <w:jc w:val="both"/>
        <w:rPr>
          <w:rFonts w:ascii="Arial" w:hAnsi="Arial" w:cs="Arial"/>
          <w:bCs/>
          <w:lang w:val="es-MX"/>
        </w:rPr>
      </w:pPr>
    </w:p>
    <w:p w14:paraId="68CC5C79" w14:textId="77777777" w:rsidR="00FF4387" w:rsidRDefault="00FF4387" w:rsidP="005D603F">
      <w:pPr>
        <w:tabs>
          <w:tab w:val="num" w:pos="720"/>
        </w:tabs>
        <w:jc w:val="both"/>
        <w:rPr>
          <w:rFonts w:ascii="Arial" w:hAnsi="Arial" w:cs="Arial"/>
          <w:bCs/>
          <w:lang w:val="es-MX"/>
        </w:rPr>
      </w:pPr>
    </w:p>
    <w:p w14:paraId="5EF441E7" w14:textId="77777777" w:rsidR="00FF4387" w:rsidRDefault="00FF4387" w:rsidP="005D603F">
      <w:pPr>
        <w:tabs>
          <w:tab w:val="num" w:pos="720"/>
        </w:tabs>
        <w:jc w:val="both"/>
        <w:rPr>
          <w:rFonts w:ascii="Arial" w:hAnsi="Arial" w:cs="Arial"/>
          <w:bCs/>
          <w:lang w:val="es-MX"/>
        </w:rPr>
      </w:pPr>
    </w:p>
    <w:p w14:paraId="6BEF6FF2" w14:textId="77777777" w:rsidR="00FF4387" w:rsidRDefault="00FF4387" w:rsidP="005D603F">
      <w:pPr>
        <w:tabs>
          <w:tab w:val="num" w:pos="720"/>
        </w:tabs>
        <w:jc w:val="both"/>
        <w:rPr>
          <w:rFonts w:ascii="Arial" w:hAnsi="Arial" w:cs="Arial"/>
          <w:bCs/>
          <w:lang w:val="es-MX"/>
        </w:rPr>
      </w:pPr>
    </w:p>
    <w:p w14:paraId="1E5F89E9" w14:textId="77777777" w:rsidR="00FF4387" w:rsidRDefault="00FF4387" w:rsidP="005D603F">
      <w:pPr>
        <w:tabs>
          <w:tab w:val="num" w:pos="720"/>
        </w:tabs>
        <w:jc w:val="both"/>
        <w:rPr>
          <w:rFonts w:ascii="Arial" w:hAnsi="Arial" w:cs="Arial"/>
          <w:bCs/>
          <w:lang w:val="es-MX"/>
        </w:rPr>
      </w:pPr>
    </w:p>
    <w:p w14:paraId="26BCB9A2" w14:textId="77777777" w:rsidR="00FF4387" w:rsidRDefault="00FF4387" w:rsidP="005D603F">
      <w:pPr>
        <w:tabs>
          <w:tab w:val="num" w:pos="720"/>
        </w:tabs>
        <w:jc w:val="both"/>
        <w:rPr>
          <w:rFonts w:ascii="Arial" w:hAnsi="Arial" w:cs="Arial"/>
          <w:bCs/>
          <w:lang w:val="es-MX"/>
        </w:rPr>
      </w:pPr>
    </w:p>
    <w:p w14:paraId="4277A917" w14:textId="523A6EE2" w:rsidR="00331D46" w:rsidRPr="00DE4B1C" w:rsidRDefault="00331D46" w:rsidP="005D603F">
      <w:pPr>
        <w:tabs>
          <w:tab w:val="num" w:pos="720"/>
        </w:tabs>
        <w:jc w:val="both"/>
        <w:rPr>
          <w:rFonts w:ascii="Arial" w:hAnsi="Arial" w:cs="Arial"/>
          <w:bCs/>
          <w:iCs/>
        </w:rPr>
      </w:pPr>
      <w:r w:rsidRPr="00DE4B1C">
        <w:rPr>
          <w:rFonts w:ascii="Arial" w:hAnsi="Arial" w:cs="Arial"/>
          <w:bCs/>
          <w:lang w:val="es-MX"/>
        </w:rPr>
        <w:t xml:space="preserve">Junta Directiva luego de evaluar la solicitud, conclusiones y recomendación del </w:t>
      </w:r>
      <w:r w:rsidRPr="00DE4B1C">
        <w:rPr>
          <w:rFonts w:ascii="Arial" w:hAnsi="Arial" w:cs="Arial"/>
          <w:lang w:val="es-MX"/>
        </w:rPr>
        <w:t>Ing. Carlos Mario Rivas Granados, Gerente Técnico</w:t>
      </w:r>
      <w:r w:rsidRPr="00DE4B1C">
        <w:rPr>
          <w:rFonts w:ascii="Arial" w:hAnsi="Arial" w:cs="Arial"/>
          <w:bCs/>
          <w:lang w:val="es-MX"/>
        </w:rPr>
        <w:t>,</w:t>
      </w:r>
      <w:r w:rsidRPr="00DE4B1C">
        <w:rPr>
          <w:rFonts w:ascii="Arial" w:hAnsi="Arial" w:cs="Arial"/>
        </w:rPr>
        <w:t xml:space="preserve"> y </w:t>
      </w:r>
      <w:r w:rsidRPr="00DE4B1C">
        <w:rPr>
          <w:rFonts w:ascii="Arial" w:hAnsi="Arial" w:cs="Arial"/>
          <w:bCs/>
          <w:lang w:val="es-MX"/>
        </w:rPr>
        <w:t xml:space="preserve">sobre la base de lo establecido en el Instructivo de Garantías Hipotecarias, III Disposiciones o políticas, 1 Calificación de Proyectos, Literal b), por unanimidad </w:t>
      </w:r>
      <w:r w:rsidRPr="00DE4B1C">
        <w:rPr>
          <w:rFonts w:ascii="Arial" w:hAnsi="Arial" w:cs="Arial"/>
          <w:b/>
          <w:bCs/>
          <w:lang w:val="es-MX"/>
        </w:rPr>
        <w:t>ACUERDA:</w:t>
      </w:r>
    </w:p>
    <w:p w14:paraId="2FD2BC71" w14:textId="77777777" w:rsidR="00DE1F3C" w:rsidRPr="00DE4B1C" w:rsidRDefault="00DE1F3C" w:rsidP="00DE1F3C">
      <w:pPr>
        <w:tabs>
          <w:tab w:val="left" w:pos="709"/>
          <w:tab w:val="left" w:pos="851"/>
        </w:tabs>
        <w:jc w:val="both"/>
        <w:rPr>
          <w:rFonts w:ascii="Arial" w:hAnsi="Arial" w:cs="Arial"/>
          <w:bCs/>
        </w:rPr>
      </w:pPr>
    </w:p>
    <w:p w14:paraId="4AB84507" w14:textId="77777777" w:rsidR="00FF4387" w:rsidRPr="00FF4387" w:rsidRDefault="009E3169" w:rsidP="001659F9">
      <w:pPr>
        <w:numPr>
          <w:ilvl w:val="0"/>
          <w:numId w:val="23"/>
        </w:numPr>
        <w:jc w:val="both"/>
        <w:rPr>
          <w:rFonts w:ascii="Arial" w:hAnsi="Arial" w:cs="Arial"/>
          <w:lang w:val="es-SV"/>
        </w:rPr>
      </w:pPr>
      <w:r w:rsidRPr="00DE4B1C">
        <w:rPr>
          <w:rFonts w:ascii="Arial" w:hAnsi="Arial" w:cs="Arial"/>
          <w:lang w:val="es-SV"/>
        </w:rPr>
        <w:t xml:space="preserve">Aprobar </w:t>
      </w:r>
      <w:r w:rsidR="001659F9" w:rsidRPr="00DE4B1C">
        <w:rPr>
          <w:rFonts w:ascii="Arial" w:hAnsi="Arial" w:cs="Arial"/>
          <w:lang w:val="es-SV"/>
        </w:rPr>
        <w:t xml:space="preserve">la solicitud </w:t>
      </w:r>
      <w:r w:rsidR="001659F9" w:rsidRPr="00DE4B1C">
        <w:rPr>
          <w:rFonts w:ascii="Arial" w:hAnsi="Arial" w:cs="Arial"/>
        </w:rPr>
        <w:t xml:space="preserve">de modificación de factibilidad, para </w:t>
      </w:r>
      <w:r w:rsidR="00FF4387">
        <w:rPr>
          <w:rFonts w:ascii="Arial" w:hAnsi="Arial" w:cs="Arial"/>
        </w:rPr>
        <w:t>_______________</w:t>
      </w:r>
      <w:r w:rsidR="001659F9" w:rsidRPr="00DE4B1C">
        <w:rPr>
          <w:rFonts w:ascii="Arial" w:hAnsi="Arial" w:cs="Arial"/>
        </w:rPr>
        <w:t xml:space="preserve"> del proyecto </w:t>
      </w:r>
      <w:r w:rsidR="001659F9" w:rsidRPr="00DE4B1C">
        <w:rPr>
          <w:rFonts w:ascii="Arial" w:hAnsi="Arial" w:cs="Arial"/>
          <w:b/>
          <w:bCs/>
        </w:rPr>
        <w:t xml:space="preserve">“LAS VICTORIAS SUR”, </w:t>
      </w:r>
      <w:r w:rsidR="001659F9" w:rsidRPr="00DE4B1C">
        <w:rPr>
          <w:rFonts w:ascii="Arial" w:hAnsi="Arial" w:cs="Arial"/>
        </w:rPr>
        <w:t xml:space="preserve">en los </w:t>
      </w:r>
      <w:r w:rsidR="001659F9" w:rsidRPr="00DE4B1C">
        <w:rPr>
          <w:rFonts w:ascii="Arial" w:hAnsi="Arial" w:cs="Arial"/>
          <w:lang w:val="pt-BR"/>
        </w:rPr>
        <w:t xml:space="preserve">polígonos </w:t>
      </w:r>
    </w:p>
    <w:p w14:paraId="30E27127" w14:textId="76FA8C8D" w:rsidR="00FF4387" w:rsidRDefault="00FF4387" w:rsidP="00FF4387">
      <w:pPr>
        <w:ind w:left="360"/>
        <w:jc w:val="both"/>
        <w:rPr>
          <w:rFonts w:ascii="Arial" w:hAnsi="Arial" w:cs="Arial"/>
          <w:lang w:val="pt-BR"/>
        </w:rPr>
      </w:pPr>
      <w:r>
        <w:rPr>
          <w:rFonts w:ascii="Arial" w:hAnsi="Arial" w:cs="Arial"/>
          <w:noProof/>
          <w:lang w:val="pt-BR"/>
        </w:rPr>
        <mc:AlternateContent>
          <mc:Choice Requires="wps">
            <w:drawing>
              <wp:anchor distT="0" distB="0" distL="114300" distR="114300" simplePos="0" relativeHeight="251663360" behindDoc="0" locked="0" layoutInCell="1" allowOverlap="1" wp14:anchorId="04EEE2C1" wp14:editId="0B29E075">
                <wp:simplePos x="0" y="0"/>
                <wp:positionH relativeFrom="page">
                  <wp:align>center</wp:align>
                </wp:positionH>
                <wp:positionV relativeFrom="paragraph">
                  <wp:posOffset>71755</wp:posOffset>
                </wp:positionV>
                <wp:extent cx="1190625" cy="8667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190625"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E45FD" id="Conector recto 5" o:spid="_x0000_s1026" style="position:absolute;flip:y;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65pt" to="93.7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" strokecolor="#4472c4 [3204]" strokeweight=".5pt">
                <v:stroke joinstyle="miter"/>
                <w10:wrap anchorx="page"/>
              </v:line>
            </w:pict>
          </mc:Fallback>
        </mc:AlternateContent>
      </w:r>
    </w:p>
    <w:p w14:paraId="140B91F5" w14:textId="77777777" w:rsidR="00FF4387" w:rsidRDefault="00FF4387" w:rsidP="00FF4387">
      <w:pPr>
        <w:ind w:left="360"/>
        <w:jc w:val="both"/>
        <w:rPr>
          <w:rFonts w:ascii="Arial" w:hAnsi="Arial" w:cs="Arial"/>
          <w:lang w:val="pt-BR"/>
        </w:rPr>
      </w:pPr>
    </w:p>
    <w:p w14:paraId="46752C6D" w14:textId="77777777" w:rsidR="00FF4387" w:rsidRDefault="00FF4387" w:rsidP="00FF4387">
      <w:pPr>
        <w:ind w:left="360"/>
        <w:jc w:val="both"/>
        <w:rPr>
          <w:rFonts w:ascii="Arial" w:hAnsi="Arial" w:cs="Arial"/>
          <w:lang w:val="pt-BR"/>
        </w:rPr>
      </w:pPr>
    </w:p>
    <w:p w14:paraId="72246E3C" w14:textId="77777777" w:rsidR="00FF4387" w:rsidRDefault="00FF4387" w:rsidP="00FF4387">
      <w:pPr>
        <w:ind w:left="360"/>
        <w:jc w:val="both"/>
        <w:rPr>
          <w:rFonts w:ascii="Arial" w:hAnsi="Arial" w:cs="Arial"/>
          <w:lang w:val="pt-BR"/>
        </w:rPr>
      </w:pPr>
    </w:p>
    <w:p w14:paraId="4A1E864D" w14:textId="77777777" w:rsidR="00FF4387" w:rsidRDefault="00FF4387" w:rsidP="00FF4387">
      <w:pPr>
        <w:ind w:left="360"/>
        <w:jc w:val="both"/>
        <w:rPr>
          <w:rFonts w:ascii="Arial" w:hAnsi="Arial" w:cs="Arial"/>
          <w:lang w:val="pt-BR"/>
        </w:rPr>
      </w:pPr>
    </w:p>
    <w:p w14:paraId="462C2F68" w14:textId="77777777" w:rsidR="00FF4387" w:rsidRDefault="00FF4387" w:rsidP="00FF4387">
      <w:pPr>
        <w:ind w:left="360"/>
        <w:jc w:val="both"/>
        <w:rPr>
          <w:rFonts w:ascii="Arial" w:hAnsi="Arial" w:cs="Arial"/>
          <w:lang w:val="pt-BR"/>
        </w:rPr>
      </w:pPr>
    </w:p>
    <w:p w14:paraId="34906053" w14:textId="10130ED1" w:rsidR="001659F9" w:rsidRPr="00DE4B1C" w:rsidRDefault="001659F9" w:rsidP="00FF4387">
      <w:pPr>
        <w:ind w:left="360"/>
        <w:jc w:val="both"/>
        <w:rPr>
          <w:rFonts w:ascii="Arial" w:hAnsi="Arial" w:cs="Arial"/>
          <w:lang w:val="es-SV"/>
        </w:rPr>
      </w:pPr>
      <w:r w:rsidRPr="00DE4B1C">
        <w:rPr>
          <w:rFonts w:ascii="Arial" w:hAnsi="Arial" w:cs="Arial"/>
        </w:rPr>
        <w:t xml:space="preserve">propiedad de la empresa </w:t>
      </w:r>
      <w:r w:rsidRPr="00DE4B1C">
        <w:rPr>
          <w:rFonts w:ascii="Arial" w:hAnsi="Arial" w:cs="Arial"/>
          <w:b/>
          <w:bCs/>
        </w:rPr>
        <w:t>Inversiones e Inmobiliaria FENIX S.A. de C.V.</w:t>
      </w:r>
      <w:r w:rsidRPr="00DE4B1C">
        <w:rPr>
          <w:rFonts w:ascii="Arial" w:hAnsi="Arial" w:cs="Arial"/>
        </w:rPr>
        <w:t xml:space="preserve">; proyecto ubicado km. 65 ½ </w:t>
      </w:r>
      <w:proofErr w:type="spellStart"/>
      <w:r w:rsidRPr="00DE4B1C">
        <w:rPr>
          <w:rFonts w:ascii="Arial" w:hAnsi="Arial" w:cs="Arial"/>
        </w:rPr>
        <w:t>By</w:t>
      </w:r>
      <w:proofErr w:type="spellEnd"/>
      <w:r w:rsidRPr="00DE4B1C">
        <w:rPr>
          <w:rFonts w:ascii="Arial" w:hAnsi="Arial" w:cs="Arial"/>
        </w:rPr>
        <w:t xml:space="preserve"> Pass Sonsonate-Acajutla CA-8W, Contiguo a lotificación Santa Eduviges y Lotificación San Antonio, Municipio y Departamento de Sonsonate</w:t>
      </w:r>
      <w:r w:rsidRPr="00DE4B1C">
        <w:rPr>
          <w:rFonts w:ascii="Arial" w:hAnsi="Arial" w:cs="Arial"/>
          <w:lang w:val="es-SV"/>
        </w:rPr>
        <w:t xml:space="preserve">, financiando el FSV el </w:t>
      </w:r>
      <w:r w:rsidRPr="00DE4B1C">
        <w:rPr>
          <w:rFonts w:ascii="Arial" w:hAnsi="Arial" w:cs="Arial"/>
          <w:b/>
          <w:bCs/>
          <w:lang w:val="es-SV"/>
        </w:rPr>
        <w:t xml:space="preserve">90% </w:t>
      </w:r>
      <w:r w:rsidRPr="00DE4B1C">
        <w:rPr>
          <w:rFonts w:ascii="Arial" w:hAnsi="Arial" w:cs="Arial"/>
          <w:lang w:val="es-SV"/>
        </w:rPr>
        <w:t>del precio de venta presentado por el constructor en el cuadro de valores, entendiéndose que todo crédito solicitado, se otorgará con base a la normativa vigente en su momento.</w:t>
      </w:r>
    </w:p>
    <w:p w14:paraId="33963BC4" w14:textId="77777777" w:rsidR="009E3169" w:rsidRPr="00DE4B1C" w:rsidRDefault="009E3169" w:rsidP="00AE3283">
      <w:pPr>
        <w:ind w:left="360"/>
        <w:jc w:val="both"/>
        <w:rPr>
          <w:rFonts w:ascii="Arial" w:hAnsi="Arial" w:cs="Arial"/>
          <w:lang w:val="es-SV"/>
        </w:rPr>
      </w:pPr>
    </w:p>
    <w:p w14:paraId="251DE164" w14:textId="7AF1DACB" w:rsidR="009E3169" w:rsidRPr="00DE4B1C" w:rsidRDefault="009E3169" w:rsidP="00AE3283">
      <w:pPr>
        <w:numPr>
          <w:ilvl w:val="0"/>
          <w:numId w:val="23"/>
        </w:numPr>
        <w:jc w:val="both"/>
        <w:rPr>
          <w:rFonts w:ascii="Arial" w:hAnsi="Arial" w:cs="Arial"/>
          <w:lang w:val="es-SV"/>
        </w:rPr>
      </w:pPr>
      <w:r w:rsidRPr="00DE4B1C">
        <w:rPr>
          <w:rFonts w:ascii="Arial" w:hAnsi="Arial" w:cs="Arial"/>
          <w:lang w:val="es-MX"/>
        </w:rPr>
        <w:t xml:space="preserve">La presente Factibilidad de financiamiento de créditos a largo plazo tendrá vigencia de dos años, a partir de la fecha de emisión de la factibilidad aprobada </w:t>
      </w:r>
      <w:r w:rsidR="008D2160" w:rsidRPr="00DE4B1C">
        <w:rPr>
          <w:rFonts w:ascii="Arial" w:hAnsi="Arial" w:cs="Arial"/>
          <w:lang w:val="es-MX"/>
        </w:rPr>
        <w:t xml:space="preserve">en el </w:t>
      </w:r>
      <w:r w:rsidR="008D2160" w:rsidRPr="00DE4B1C">
        <w:rPr>
          <w:rFonts w:ascii="Arial" w:hAnsi="Arial" w:cs="Arial"/>
          <w:bCs/>
          <w:lang w:val="es-MX"/>
        </w:rPr>
        <w:t xml:space="preserve">Punto XVII) del Acta de sesión de Junta Directiva </w:t>
      </w:r>
      <w:proofErr w:type="spellStart"/>
      <w:r w:rsidR="008D2160" w:rsidRPr="00DE4B1C">
        <w:rPr>
          <w:rFonts w:ascii="Arial" w:hAnsi="Arial" w:cs="Arial"/>
          <w:bCs/>
          <w:lang w:val="es-MX"/>
        </w:rPr>
        <w:t>N°</w:t>
      </w:r>
      <w:proofErr w:type="spellEnd"/>
      <w:r w:rsidR="008D2160" w:rsidRPr="00DE4B1C">
        <w:rPr>
          <w:rFonts w:ascii="Arial" w:hAnsi="Arial" w:cs="Arial"/>
          <w:bCs/>
          <w:lang w:val="es-MX"/>
        </w:rPr>
        <w:t xml:space="preserve"> JD-013/2022 del 20 de enero de 2022</w:t>
      </w:r>
      <w:r w:rsidR="00331D46" w:rsidRPr="00DE4B1C">
        <w:rPr>
          <w:rFonts w:ascii="Arial" w:hAnsi="Arial" w:cs="Arial"/>
          <w:bCs/>
          <w:lang w:val="es-MX"/>
        </w:rPr>
        <w:t>.</w:t>
      </w:r>
    </w:p>
    <w:p w14:paraId="5893625A" w14:textId="77777777" w:rsidR="00AE3283" w:rsidRPr="00DE4B1C" w:rsidRDefault="00AE3283" w:rsidP="00AE3283">
      <w:pPr>
        <w:pStyle w:val="Prrafodelista"/>
        <w:rPr>
          <w:rFonts w:ascii="Arial" w:hAnsi="Arial" w:cs="Arial"/>
          <w:lang w:val="es-SV"/>
        </w:rPr>
      </w:pPr>
    </w:p>
    <w:p w14:paraId="065C8635" w14:textId="6D0ED116" w:rsidR="009E3169" w:rsidRPr="00DE4B1C" w:rsidRDefault="008D2160" w:rsidP="00AE3283">
      <w:pPr>
        <w:numPr>
          <w:ilvl w:val="0"/>
          <w:numId w:val="23"/>
        </w:numPr>
        <w:jc w:val="both"/>
        <w:rPr>
          <w:rFonts w:ascii="Arial" w:hAnsi="Arial" w:cs="Arial"/>
          <w:lang w:val="es-SV"/>
        </w:rPr>
      </w:pPr>
      <w:r w:rsidRPr="00DE4B1C">
        <w:rPr>
          <w:rFonts w:ascii="Arial" w:hAnsi="Arial" w:cs="Arial"/>
          <w:lang w:val="es-SV"/>
        </w:rPr>
        <w:t xml:space="preserve">Este punto </w:t>
      </w:r>
      <w:r w:rsidR="009E3169" w:rsidRPr="00DE4B1C">
        <w:rPr>
          <w:rFonts w:ascii="Arial" w:hAnsi="Arial" w:cs="Arial"/>
          <w:lang w:val="es-SV"/>
        </w:rPr>
        <w:t>se ratifi</w:t>
      </w:r>
      <w:r w:rsidRPr="00DE4B1C">
        <w:rPr>
          <w:rFonts w:ascii="Arial" w:hAnsi="Arial" w:cs="Arial"/>
          <w:lang w:val="es-SV"/>
        </w:rPr>
        <w:t>ca</w:t>
      </w:r>
      <w:r w:rsidR="009E3169" w:rsidRPr="00DE4B1C">
        <w:rPr>
          <w:rFonts w:ascii="Arial" w:hAnsi="Arial" w:cs="Arial"/>
          <w:lang w:val="es-SV"/>
        </w:rPr>
        <w:t xml:space="preserve"> en esta </w:t>
      </w:r>
      <w:r w:rsidRPr="00DE4B1C">
        <w:rPr>
          <w:rFonts w:ascii="Arial" w:hAnsi="Arial" w:cs="Arial"/>
          <w:lang w:val="es-SV"/>
        </w:rPr>
        <w:t xml:space="preserve">misma </w:t>
      </w:r>
      <w:r w:rsidR="009E3169" w:rsidRPr="00DE4B1C">
        <w:rPr>
          <w:rFonts w:ascii="Arial" w:hAnsi="Arial" w:cs="Arial"/>
          <w:lang w:val="es-SV"/>
        </w:rPr>
        <w:t xml:space="preserve">sesión. </w:t>
      </w:r>
    </w:p>
    <w:p w14:paraId="3343EE5C" w14:textId="77777777" w:rsidR="00DB08B8" w:rsidRPr="00DB08B8" w:rsidRDefault="00DB08B8" w:rsidP="00DB08B8">
      <w:pPr>
        <w:ind w:firstLine="360"/>
        <w:rPr>
          <w:rFonts w:ascii="Arial" w:hAnsi="Arial" w:cs="Arial"/>
          <w:b/>
          <w:color w:val="FF0000"/>
          <w:sz w:val="22"/>
          <w:szCs w:val="22"/>
        </w:rPr>
      </w:pPr>
      <w:r w:rsidRPr="00DB08B8">
        <w:rPr>
          <w:rFonts w:ascii="Arial" w:hAnsi="Arial" w:cs="Arial"/>
          <w:b/>
          <w:color w:val="FF0000"/>
          <w:sz w:val="22"/>
          <w:szCs w:val="22"/>
        </w:rPr>
        <w:t xml:space="preserve">Supresión de información confidencial, conforme a lo dispuesto en el art. 24 </w:t>
      </w:r>
      <w:proofErr w:type="spellStart"/>
      <w:r w:rsidRPr="00DB08B8">
        <w:rPr>
          <w:rFonts w:ascii="Arial" w:hAnsi="Arial" w:cs="Arial"/>
          <w:b/>
          <w:color w:val="FF0000"/>
          <w:sz w:val="22"/>
          <w:szCs w:val="22"/>
        </w:rPr>
        <w:t>lit.</w:t>
      </w:r>
      <w:proofErr w:type="spellEnd"/>
      <w:r w:rsidRPr="00DB08B8">
        <w:rPr>
          <w:rFonts w:ascii="Arial" w:hAnsi="Arial" w:cs="Arial"/>
          <w:b/>
          <w:color w:val="FF0000"/>
          <w:sz w:val="22"/>
          <w:szCs w:val="22"/>
        </w:rPr>
        <w:t xml:space="preserve"> d) LAIP. </w:t>
      </w:r>
    </w:p>
    <w:p w14:paraId="64A94F59" w14:textId="77777777" w:rsidR="00261709" w:rsidRPr="00DE4B1C" w:rsidRDefault="00261709" w:rsidP="0041356F">
      <w:pPr>
        <w:pStyle w:val="Prrafodelista"/>
        <w:ind w:left="-12"/>
        <w:rPr>
          <w:rFonts w:ascii="Arial" w:hAnsi="Arial" w:cs="Arial"/>
          <w:b/>
          <w:bCs/>
        </w:rPr>
      </w:pPr>
    </w:p>
    <w:p w14:paraId="0B04F954" w14:textId="77777777" w:rsidR="00F37E16" w:rsidRDefault="00261709" w:rsidP="00C65994">
      <w:pPr>
        <w:jc w:val="both"/>
        <w:rPr>
          <w:rFonts w:ascii="Arial" w:hAnsi="Arial" w:cs="Arial"/>
          <w:lang w:val="es-MX"/>
        </w:rPr>
      </w:pPr>
      <w:r w:rsidRPr="00DE4B1C">
        <w:rPr>
          <w:rFonts w:ascii="Arial" w:hAnsi="Arial" w:cs="Arial"/>
          <w:b/>
          <w:bCs/>
        </w:rPr>
        <w:t>XI)</w:t>
      </w:r>
      <w:r w:rsidR="008D2160" w:rsidRPr="00DE4B1C">
        <w:rPr>
          <w:rFonts w:ascii="Arial" w:hAnsi="Arial" w:cs="Arial"/>
          <w:b/>
          <w:bCs/>
        </w:rPr>
        <w:t xml:space="preserve"> </w:t>
      </w:r>
      <w:r w:rsidR="0041356F" w:rsidRPr="00DE4B1C">
        <w:rPr>
          <w:rFonts w:ascii="Arial" w:hAnsi="Arial" w:cs="Arial"/>
          <w:b/>
          <w:bCs/>
        </w:rPr>
        <w:t>SOLICITUD DE CONTESA, S.A. DE C.V. DE FACTIBILIDAD DEL PROYECTO VILLA MARIA II</w:t>
      </w:r>
      <w:r w:rsidR="005D603F" w:rsidRPr="00DE4B1C">
        <w:rPr>
          <w:rFonts w:ascii="Arial" w:hAnsi="Arial" w:cs="Arial"/>
          <w:b/>
          <w:bCs/>
        </w:rPr>
        <w:t xml:space="preserve">. </w:t>
      </w:r>
      <w:r w:rsidR="00DE1F3C" w:rsidRPr="00DE4B1C">
        <w:rPr>
          <w:rFonts w:ascii="Arial" w:hAnsi="Arial" w:cs="Arial"/>
        </w:rPr>
        <w:t xml:space="preserve">El </w:t>
      </w:r>
      <w:proofErr w:type="gramStart"/>
      <w:r w:rsidR="00DE1F3C" w:rsidRPr="00DE4B1C">
        <w:rPr>
          <w:rFonts w:ascii="Arial" w:hAnsi="Arial" w:cs="Arial"/>
        </w:rPr>
        <w:t>Presidente</w:t>
      </w:r>
      <w:proofErr w:type="gramEnd"/>
      <w:r w:rsidR="00DE1F3C" w:rsidRPr="00DE4B1C">
        <w:rPr>
          <w:rFonts w:ascii="Arial" w:hAnsi="Arial" w:cs="Arial"/>
        </w:rPr>
        <w:t xml:space="preserve"> y Director Ejecutivo sometió a consideración de</w:t>
      </w:r>
      <w:r w:rsidR="00DE1F3C" w:rsidRPr="00DE4B1C">
        <w:rPr>
          <w:rFonts w:ascii="Arial" w:hAnsi="Arial" w:cs="Arial"/>
          <w:lang w:val="es-MX"/>
        </w:rPr>
        <w:t xml:space="preserve"> los Directores, la solicitud realizada por </w:t>
      </w:r>
      <w:r w:rsidR="008B0AD2" w:rsidRPr="00DE4B1C">
        <w:rPr>
          <w:rFonts w:ascii="Arial" w:hAnsi="Arial" w:cs="Arial"/>
          <w:lang w:val="es-MX"/>
        </w:rPr>
        <w:t>CONTESA</w:t>
      </w:r>
      <w:r w:rsidR="00DE1F3C" w:rsidRPr="00DE4B1C">
        <w:rPr>
          <w:rFonts w:ascii="Arial" w:hAnsi="Arial" w:cs="Arial"/>
          <w:bCs/>
        </w:rPr>
        <w:t xml:space="preserve">, </w:t>
      </w:r>
      <w:r w:rsidR="00DE1F3C" w:rsidRPr="00DE4B1C">
        <w:rPr>
          <w:rFonts w:ascii="Arial" w:hAnsi="Arial" w:cs="Arial"/>
        </w:rPr>
        <w:t>S.A. DE C.V.</w:t>
      </w:r>
      <w:r w:rsidR="00DE1F3C" w:rsidRPr="00DE4B1C">
        <w:rPr>
          <w:rFonts w:ascii="Arial" w:eastAsia="+mj-ea" w:hAnsi="Arial" w:cs="Arial"/>
          <w:bCs/>
        </w:rPr>
        <w:t xml:space="preserve">, </w:t>
      </w:r>
      <w:r w:rsidR="00DE1F3C" w:rsidRPr="00DE4B1C">
        <w:rPr>
          <w:rFonts w:ascii="Arial" w:hAnsi="Arial" w:cs="Arial"/>
          <w:lang w:val="es-MX"/>
        </w:rPr>
        <w:t>de</w:t>
      </w:r>
      <w:r w:rsidR="00DE1F3C" w:rsidRPr="00DE4B1C">
        <w:rPr>
          <w:rFonts w:ascii="Arial" w:hAnsi="Arial" w:cs="Arial"/>
          <w:bCs/>
          <w:lang w:val="es-MX"/>
        </w:rPr>
        <w:t xml:space="preserve"> factibilidad </w:t>
      </w:r>
      <w:r w:rsidR="00DE1F3C" w:rsidRPr="00DE4B1C">
        <w:rPr>
          <w:rFonts w:ascii="Arial" w:hAnsi="Arial" w:cs="Arial"/>
          <w:lang w:val="es-MX"/>
        </w:rPr>
        <w:t xml:space="preserve">de financiamiento a largo plazo para usuarios que desean adquirir viviendas del proyecto </w:t>
      </w:r>
      <w:r w:rsidR="008B0AD2" w:rsidRPr="00DE4B1C">
        <w:rPr>
          <w:rFonts w:ascii="Arial" w:hAnsi="Arial" w:cs="Arial"/>
          <w:lang w:val="es-MX"/>
        </w:rPr>
        <w:t>VILLA MARÍA II</w:t>
      </w:r>
      <w:r w:rsidR="00DE1F3C" w:rsidRPr="00DE4B1C">
        <w:rPr>
          <w:rFonts w:ascii="Arial" w:hAnsi="Arial" w:cs="Arial"/>
          <w:lang w:val="es-MX"/>
        </w:rPr>
        <w:t xml:space="preserve">. </w:t>
      </w:r>
      <w:r w:rsidR="00DE1F3C" w:rsidRPr="00DE4B1C">
        <w:rPr>
          <w:rFonts w:ascii="Arial" w:hAnsi="Arial" w:cs="Arial"/>
          <w:bCs/>
          <w:lang w:val="es-ES_tradnl"/>
        </w:rPr>
        <w:t>Para tal efecto i</w:t>
      </w:r>
      <w:proofErr w:type="spellStart"/>
      <w:r w:rsidR="00DE1F3C" w:rsidRPr="00DE4B1C">
        <w:rPr>
          <w:rFonts w:ascii="Arial" w:hAnsi="Arial" w:cs="Arial"/>
          <w:lang w:val="es-MX"/>
        </w:rPr>
        <w:t>nvitó</w:t>
      </w:r>
      <w:proofErr w:type="spellEnd"/>
      <w:r w:rsidR="00DE1F3C" w:rsidRPr="00DE4B1C">
        <w:rPr>
          <w:rFonts w:ascii="Arial" w:hAnsi="Arial" w:cs="Arial"/>
          <w:lang w:val="es-MX"/>
        </w:rPr>
        <w:t xml:space="preserve"> al Ing. Carlos Mario Rivas Granados, Gerente Técnico, para efectuar una presentación. </w:t>
      </w:r>
    </w:p>
    <w:p w14:paraId="50AF6885" w14:textId="77777777" w:rsidR="00F37E16" w:rsidRDefault="00F37E16" w:rsidP="00C65994">
      <w:pPr>
        <w:jc w:val="both"/>
        <w:rPr>
          <w:rFonts w:ascii="Arial" w:hAnsi="Arial" w:cs="Arial"/>
          <w:lang w:val="es-MX"/>
        </w:rPr>
      </w:pPr>
    </w:p>
    <w:p w14:paraId="448287D5" w14:textId="0E3D5629" w:rsidR="00F37E16" w:rsidRDefault="00F37E16" w:rsidP="00C65994">
      <w:pPr>
        <w:jc w:val="both"/>
        <w:rPr>
          <w:rFonts w:ascii="Arial" w:hAnsi="Arial" w:cs="Arial"/>
          <w:lang w:val="es-MX"/>
        </w:rPr>
      </w:pPr>
    </w:p>
    <w:p w14:paraId="02A0B04B" w14:textId="12CB21A7" w:rsidR="00F37E16" w:rsidRDefault="00F554A4" w:rsidP="00C65994">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4384" behindDoc="0" locked="0" layoutInCell="1" allowOverlap="1" wp14:anchorId="7CF80C37" wp14:editId="18A55FE6">
                <wp:simplePos x="0" y="0"/>
                <wp:positionH relativeFrom="column">
                  <wp:posOffset>2473960</wp:posOffset>
                </wp:positionH>
                <wp:positionV relativeFrom="paragraph">
                  <wp:posOffset>12065</wp:posOffset>
                </wp:positionV>
                <wp:extent cx="1266825" cy="9810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266825"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4001C"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8pt,.95pt" to="294.5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" strokecolor="#4472c4 [3204]" strokeweight=".5pt">
                <v:stroke joinstyle="miter"/>
              </v:line>
            </w:pict>
          </mc:Fallback>
        </mc:AlternateContent>
      </w:r>
    </w:p>
    <w:p w14:paraId="023EAEC4" w14:textId="51AD11C7" w:rsidR="00F37E16" w:rsidRDefault="00F37E16" w:rsidP="00C65994">
      <w:pPr>
        <w:jc w:val="both"/>
        <w:rPr>
          <w:rFonts w:ascii="Arial" w:hAnsi="Arial" w:cs="Arial"/>
          <w:lang w:val="es-MX"/>
        </w:rPr>
      </w:pPr>
    </w:p>
    <w:p w14:paraId="12B1396F" w14:textId="70F8C5DA" w:rsidR="00F37E16" w:rsidRDefault="00F37E16" w:rsidP="00C65994">
      <w:pPr>
        <w:jc w:val="both"/>
        <w:rPr>
          <w:rFonts w:ascii="Arial" w:hAnsi="Arial" w:cs="Arial"/>
          <w:lang w:val="es-MX"/>
        </w:rPr>
      </w:pPr>
    </w:p>
    <w:p w14:paraId="5AB7ABA0" w14:textId="77777777" w:rsidR="00F37E16" w:rsidRDefault="00F37E16" w:rsidP="00C65994">
      <w:pPr>
        <w:jc w:val="both"/>
        <w:rPr>
          <w:rFonts w:ascii="Arial" w:hAnsi="Arial" w:cs="Arial"/>
          <w:lang w:val="es-MX"/>
        </w:rPr>
      </w:pPr>
    </w:p>
    <w:p w14:paraId="5A8EDA6A" w14:textId="478799B1" w:rsidR="00F37E16" w:rsidRDefault="00F554A4" w:rsidP="00C65994">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5408" behindDoc="0" locked="0" layoutInCell="1" allowOverlap="1" wp14:anchorId="06BE1A17" wp14:editId="4092B878">
                <wp:simplePos x="0" y="0"/>
                <wp:positionH relativeFrom="column">
                  <wp:posOffset>464184</wp:posOffset>
                </wp:positionH>
                <wp:positionV relativeFrom="paragraph">
                  <wp:posOffset>8889</wp:posOffset>
                </wp:positionV>
                <wp:extent cx="4810125" cy="56102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810125" cy="561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649A9"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7pt" to="415.3pt,4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" strokecolor="#4472c4 [3204]" strokeweight=".5pt">
                <v:stroke joinstyle="miter"/>
              </v:line>
            </w:pict>
          </mc:Fallback>
        </mc:AlternateContent>
      </w:r>
    </w:p>
    <w:p w14:paraId="71148C6A" w14:textId="40BA5625" w:rsidR="00F37E16" w:rsidRDefault="00F37E16" w:rsidP="00C65994">
      <w:pPr>
        <w:jc w:val="both"/>
        <w:rPr>
          <w:rFonts w:ascii="Arial" w:hAnsi="Arial" w:cs="Arial"/>
          <w:lang w:val="es-MX"/>
        </w:rPr>
      </w:pPr>
    </w:p>
    <w:p w14:paraId="231E06FE" w14:textId="0141C5D5" w:rsidR="00F37E16" w:rsidRDefault="00F37E16" w:rsidP="00C65994">
      <w:pPr>
        <w:jc w:val="both"/>
        <w:rPr>
          <w:rFonts w:ascii="Arial" w:hAnsi="Arial" w:cs="Arial"/>
          <w:lang w:val="es-MX"/>
        </w:rPr>
      </w:pPr>
    </w:p>
    <w:p w14:paraId="3E72EE91" w14:textId="1B8BA421" w:rsidR="00F37E16" w:rsidRDefault="00F37E16" w:rsidP="00C65994">
      <w:pPr>
        <w:jc w:val="both"/>
        <w:rPr>
          <w:rFonts w:ascii="Arial" w:hAnsi="Arial" w:cs="Arial"/>
          <w:lang w:val="es-MX"/>
        </w:rPr>
      </w:pPr>
    </w:p>
    <w:p w14:paraId="0BA6E69F" w14:textId="77777777" w:rsidR="00F37E16" w:rsidRDefault="00F37E16" w:rsidP="00C65994">
      <w:pPr>
        <w:jc w:val="both"/>
        <w:rPr>
          <w:rFonts w:ascii="Arial" w:hAnsi="Arial" w:cs="Arial"/>
          <w:lang w:val="es-MX"/>
        </w:rPr>
      </w:pPr>
    </w:p>
    <w:p w14:paraId="5BECEEF1" w14:textId="5536B75F" w:rsidR="00F37E16" w:rsidRDefault="00F37E16" w:rsidP="00C65994">
      <w:pPr>
        <w:jc w:val="both"/>
        <w:rPr>
          <w:rFonts w:ascii="Arial" w:hAnsi="Arial" w:cs="Arial"/>
          <w:lang w:val="es-MX"/>
        </w:rPr>
      </w:pPr>
    </w:p>
    <w:p w14:paraId="6DCD6A28" w14:textId="77777777" w:rsidR="00F37E16" w:rsidRDefault="00F37E16" w:rsidP="00C65994">
      <w:pPr>
        <w:jc w:val="both"/>
        <w:rPr>
          <w:rFonts w:ascii="Arial" w:hAnsi="Arial" w:cs="Arial"/>
          <w:lang w:val="es-MX"/>
        </w:rPr>
      </w:pPr>
    </w:p>
    <w:p w14:paraId="367E5BC5" w14:textId="2ED953F9" w:rsidR="00F37E16" w:rsidRDefault="00F37E16" w:rsidP="00C65994">
      <w:pPr>
        <w:jc w:val="both"/>
        <w:rPr>
          <w:rFonts w:ascii="Arial" w:hAnsi="Arial" w:cs="Arial"/>
          <w:lang w:val="es-MX"/>
        </w:rPr>
      </w:pPr>
    </w:p>
    <w:p w14:paraId="3BF0D297" w14:textId="77777777" w:rsidR="00F37E16" w:rsidRDefault="00F37E16" w:rsidP="00C65994">
      <w:pPr>
        <w:jc w:val="both"/>
        <w:rPr>
          <w:rFonts w:ascii="Arial" w:hAnsi="Arial" w:cs="Arial"/>
          <w:lang w:val="es-MX"/>
        </w:rPr>
      </w:pPr>
    </w:p>
    <w:p w14:paraId="4411F4AA" w14:textId="77777777" w:rsidR="00F37E16" w:rsidRDefault="00F37E16" w:rsidP="00C65994">
      <w:pPr>
        <w:jc w:val="both"/>
        <w:rPr>
          <w:rFonts w:ascii="Arial" w:hAnsi="Arial" w:cs="Arial"/>
          <w:lang w:val="es-MX"/>
        </w:rPr>
      </w:pPr>
    </w:p>
    <w:p w14:paraId="672B7F6D" w14:textId="281626DA" w:rsidR="00F37E16" w:rsidRDefault="00F37E16" w:rsidP="00C65994">
      <w:pPr>
        <w:jc w:val="both"/>
        <w:rPr>
          <w:rFonts w:ascii="Arial" w:hAnsi="Arial" w:cs="Arial"/>
          <w:lang w:val="es-MX"/>
        </w:rPr>
      </w:pPr>
    </w:p>
    <w:p w14:paraId="2A44D139" w14:textId="692077E4" w:rsidR="00F37E16" w:rsidRDefault="00F37E16" w:rsidP="00C65994">
      <w:pPr>
        <w:jc w:val="both"/>
        <w:rPr>
          <w:rFonts w:ascii="Arial" w:hAnsi="Arial" w:cs="Arial"/>
          <w:lang w:val="es-MX"/>
        </w:rPr>
      </w:pPr>
    </w:p>
    <w:p w14:paraId="06D8B5CD" w14:textId="77777777" w:rsidR="00F37E16" w:rsidRDefault="00F37E16" w:rsidP="00C65994">
      <w:pPr>
        <w:jc w:val="both"/>
        <w:rPr>
          <w:rFonts w:ascii="Arial" w:hAnsi="Arial" w:cs="Arial"/>
          <w:lang w:val="es-MX"/>
        </w:rPr>
      </w:pPr>
    </w:p>
    <w:p w14:paraId="54E534D8" w14:textId="36769D71" w:rsidR="00F37E16" w:rsidRDefault="00F37E16" w:rsidP="00C65994">
      <w:pPr>
        <w:jc w:val="both"/>
        <w:rPr>
          <w:rFonts w:ascii="Arial" w:hAnsi="Arial" w:cs="Arial"/>
          <w:lang w:val="es-MX"/>
        </w:rPr>
      </w:pPr>
    </w:p>
    <w:p w14:paraId="5E8B7936" w14:textId="77777777" w:rsidR="00F37E16" w:rsidRDefault="00F37E16" w:rsidP="00C65994">
      <w:pPr>
        <w:jc w:val="both"/>
        <w:rPr>
          <w:rFonts w:ascii="Arial" w:hAnsi="Arial" w:cs="Arial"/>
          <w:lang w:val="es-MX"/>
        </w:rPr>
      </w:pPr>
    </w:p>
    <w:p w14:paraId="0ACF4BBA" w14:textId="77777777" w:rsidR="00F37E16" w:rsidRDefault="00F37E16" w:rsidP="00C65994">
      <w:pPr>
        <w:jc w:val="both"/>
        <w:rPr>
          <w:rFonts w:ascii="Arial" w:hAnsi="Arial" w:cs="Arial"/>
          <w:lang w:val="es-MX"/>
        </w:rPr>
      </w:pPr>
    </w:p>
    <w:p w14:paraId="7CCA107E" w14:textId="77777777" w:rsidR="00F37E16" w:rsidRDefault="00F37E16" w:rsidP="00C65994">
      <w:pPr>
        <w:jc w:val="both"/>
        <w:rPr>
          <w:rFonts w:ascii="Arial" w:hAnsi="Arial" w:cs="Arial"/>
          <w:lang w:val="es-MX"/>
        </w:rPr>
      </w:pPr>
    </w:p>
    <w:p w14:paraId="4667BAD0" w14:textId="77777777" w:rsidR="00F37E16" w:rsidRDefault="00F37E16" w:rsidP="00C65994">
      <w:pPr>
        <w:jc w:val="both"/>
        <w:rPr>
          <w:rFonts w:ascii="Arial" w:hAnsi="Arial" w:cs="Arial"/>
          <w:lang w:val="es-MX"/>
        </w:rPr>
      </w:pPr>
    </w:p>
    <w:p w14:paraId="253C14D9" w14:textId="77777777" w:rsidR="00F37E16" w:rsidRDefault="00F37E16" w:rsidP="00C65994">
      <w:pPr>
        <w:jc w:val="both"/>
        <w:rPr>
          <w:rFonts w:ascii="Arial" w:hAnsi="Arial" w:cs="Arial"/>
          <w:lang w:val="es-MX"/>
        </w:rPr>
      </w:pPr>
    </w:p>
    <w:p w14:paraId="395D33F8" w14:textId="77777777" w:rsidR="00F37E16" w:rsidRDefault="00F37E16" w:rsidP="00C65994">
      <w:pPr>
        <w:jc w:val="both"/>
        <w:rPr>
          <w:rFonts w:ascii="Arial" w:hAnsi="Arial" w:cs="Arial"/>
          <w:lang w:val="es-MX"/>
        </w:rPr>
      </w:pPr>
    </w:p>
    <w:p w14:paraId="4BB6661F" w14:textId="77777777" w:rsidR="00F37E16" w:rsidRDefault="00F37E16" w:rsidP="00C65994">
      <w:pPr>
        <w:jc w:val="both"/>
        <w:rPr>
          <w:rFonts w:ascii="Arial" w:hAnsi="Arial" w:cs="Arial"/>
          <w:lang w:val="es-MX"/>
        </w:rPr>
      </w:pPr>
    </w:p>
    <w:p w14:paraId="3E51358D" w14:textId="77777777" w:rsidR="00F37E16" w:rsidRDefault="00F37E16" w:rsidP="00C65994">
      <w:pPr>
        <w:jc w:val="both"/>
        <w:rPr>
          <w:rFonts w:ascii="Arial" w:hAnsi="Arial" w:cs="Arial"/>
          <w:lang w:val="es-MX"/>
        </w:rPr>
      </w:pPr>
    </w:p>
    <w:p w14:paraId="6BAD2497" w14:textId="77777777" w:rsidR="00F37E16" w:rsidRDefault="00F37E16" w:rsidP="00C65994">
      <w:pPr>
        <w:jc w:val="both"/>
        <w:rPr>
          <w:rFonts w:ascii="Arial" w:hAnsi="Arial" w:cs="Arial"/>
          <w:lang w:val="es-MX"/>
        </w:rPr>
      </w:pPr>
    </w:p>
    <w:p w14:paraId="787AB414" w14:textId="77777777" w:rsidR="00F37E16" w:rsidRDefault="00F37E16" w:rsidP="00C65994">
      <w:pPr>
        <w:jc w:val="both"/>
        <w:rPr>
          <w:rFonts w:ascii="Arial" w:hAnsi="Arial" w:cs="Arial"/>
          <w:lang w:val="es-MX"/>
        </w:rPr>
      </w:pPr>
    </w:p>
    <w:p w14:paraId="4715B19B" w14:textId="77777777" w:rsidR="00F37E16" w:rsidRDefault="00F37E16" w:rsidP="00C65994">
      <w:pPr>
        <w:jc w:val="both"/>
        <w:rPr>
          <w:rFonts w:ascii="Arial" w:hAnsi="Arial" w:cs="Arial"/>
          <w:lang w:val="es-MX"/>
        </w:rPr>
      </w:pPr>
    </w:p>
    <w:p w14:paraId="3384AFDE" w14:textId="77777777" w:rsidR="00F37E16" w:rsidRDefault="00F37E16" w:rsidP="00C65994">
      <w:pPr>
        <w:jc w:val="both"/>
        <w:rPr>
          <w:rFonts w:ascii="Arial" w:hAnsi="Arial" w:cs="Arial"/>
          <w:lang w:val="es-MX"/>
        </w:rPr>
      </w:pPr>
    </w:p>
    <w:p w14:paraId="4B648936" w14:textId="77777777" w:rsidR="00F37E16" w:rsidRDefault="00F37E16" w:rsidP="00C65994">
      <w:pPr>
        <w:jc w:val="both"/>
        <w:rPr>
          <w:rFonts w:ascii="Arial" w:hAnsi="Arial" w:cs="Arial"/>
          <w:lang w:val="es-MX"/>
        </w:rPr>
      </w:pPr>
    </w:p>
    <w:p w14:paraId="32C7B352" w14:textId="77777777" w:rsidR="00F37E16" w:rsidRDefault="00F37E16" w:rsidP="00C65994">
      <w:pPr>
        <w:jc w:val="both"/>
        <w:rPr>
          <w:rFonts w:ascii="Arial" w:hAnsi="Arial" w:cs="Arial"/>
          <w:lang w:val="es-MX"/>
        </w:rPr>
      </w:pPr>
    </w:p>
    <w:p w14:paraId="05D35D8C" w14:textId="77777777" w:rsidR="00F37E16" w:rsidRDefault="00F37E16" w:rsidP="00C65994">
      <w:pPr>
        <w:jc w:val="both"/>
        <w:rPr>
          <w:rFonts w:ascii="Arial" w:hAnsi="Arial" w:cs="Arial"/>
          <w:lang w:val="es-MX"/>
        </w:rPr>
      </w:pPr>
    </w:p>
    <w:p w14:paraId="79DD97DB" w14:textId="77777777" w:rsidR="00F37E16" w:rsidRDefault="00F37E16" w:rsidP="00C65994">
      <w:pPr>
        <w:jc w:val="both"/>
        <w:rPr>
          <w:rFonts w:ascii="Arial" w:hAnsi="Arial" w:cs="Arial"/>
          <w:lang w:val="es-MX"/>
        </w:rPr>
      </w:pPr>
    </w:p>
    <w:p w14:paraId="38570612" w14:textId="77777777" w:rsidR="00F37E16" w:rsidRDefault="00F37E16" w:rsidP="00C65994">
      <w:pPr>
        <w:jc w:val="both"/>
        <w:rPr>
          <w:rFonts w:ascii="Arial" w:hAnsi="Arial" w:cs="Arial"/>
          <w:lang w:val="es-MX"/>
        </w:rPr>
      </w:pPr>
    </w:p>
    <w:p w14:paraId="529EEC3A" w14:textId="77777777" w:rsidR="00F37E16" w:rsidRDefault="00F37E16" w:rsidP="00C65994">
      <w:pPr>
        <w:jc w:val="both"/>
        <w:rPr>
          <w:rFonts w:ascii="Arial" w:hAnsi="Arial" w:cs="Arial"/>
          <w:lang w:val="es-MX"/>
        </w:rPr>
      </w:pPr>
      <w:r>
        <w:rPr>
          <w:rFonts w:ascii="Arial" w:hAnsi="Arial" w:cs="Arial"/>
          <w:lang w:val="es-MX"/>
        </w:rPr>
        <w:t xml:space="preserve">                             </w:t>
      </w:r>
    </w:p>
    <w:p w14:paraId="6A9954CA" w14:textId="77777777" w:rsidR="00F37E16" w:rsidRDefault="00F37E16" w:rsidP="00C65994">
      <w:pPr>
        <w:jc w:val="both"/>
        <w:rPr>
          <w:rFonts w:ascii="Arial" w:hAnsi="Arial" w:cs="Arial"/>
          <w:lang w:val="es-MX"/>
        </w:rPr>
      </w:pPr>
    </w:p>
    <w:p w14:paraId="75B745B9" w14:textId="77777777" w:rsidR="00F37E16" w:rsidRDefault="00F37E16" w:rsidP="00C65994">
      <w:pPr>
        <w:jc w:val="both"/>
        <w:rPr>
          <w:rFonts w:ascii="Arial" w:hAnsi="Arial" w:cs="Arial"/>
          <w:lang w:val="es-MX"/>
        </w:rPr>
      </w:pPr>
    </w:p>
    <w:p w14:paraId="23D61CF4" w14:textId="5F0D59B9" w:rsidR="00C65994" w:rsidRPr="00DE4B1C" w:rsidRDefault="00F37E16" w:rsidP="00C65994">
      <w:pPr>
        <w:jc w:val="both"/>
        <w:rPr>
          <w:rFonts w:ascii="Arial" w:hAnsi="Arial" w:cs="Arial"/>
          <w:bCs/>
          <w:iCs/>
        </w:rPr>
      </w:pPr>
      <w:r>
        <w:rPr>
          <w:rFonts w:ascii="Arial" w:hAnsi="Arial" w:cs="Arial"/>
          <w:lang w:val="es-MX"/>
        </w:rPr>
        <w:t xml:space="preserve">                                                            </w:t>
      </w:r>
      <w:r w:rsidR="00C65994" w:rsidRPr="00DE4B1C">
        <w:rPr>
          <w:rFonts w:ascii="Arial" w:hAnsi="Arial" w:cs="Arial"/>
          <w:bCs/>
          <w:lang w:val="es-MX"/>
        </w:rPr>
        <w:t xml:space="preserve">Junta Directiva luego de evaluar la solicitud, conclusiones y recomendación del </w:t>
      </w:r>
      <w:r w:rsidR="00C65994" w:rsidRPr="00DE4B1C">
        <w:rPr>
          <w:rFonts w:ascii="Arial" w:hAnsi="Arial" w:cs="Arial"/>
          <w:lang w:val="es-MX"/>
        </w:rPr>
        <w:t>Ing. Carlos Mario Rivas Granados, Gerente Técnico</w:t>
      </w:r>
      <w:r w:rsidR="00C65994" w:rsidRPr="00DE4B1C">
        <w:rPr>
          <w:rFonts w:ascii="Arial" w:hAnsi="Arial" w:cs="Arial"/>
          <w:bCs/>
          <w:lang w:val="es-MX"/>
        </w:rPr>
        <w:t xml:space="preserve">, y de conformidad a lo establecido en el Instructivo de Garantías Hipotecarias, III Disposiciones o políticas, 1 Calificación de Proyectos, Literal b), por unanimidad </w:t>
      </w:r>
      <w:r w:rsidR="00C65994" w:rsidRPr="00DE4B1C">
        <w:rPr>
          <w:rFonts w:ascii="Arial" w:hAnsi="Arial" w:cs="Arial"/>
          <w:b/>
          <w:bCs/>
          <w:lang w:val="es-MX"/>
        </w:rPr>
        <w:t>ACUERDA:</w:t>
      </w:r>
    </w:p>
    <w:p w14:paraId="06969AA9" w14:textId="77777777" w:rsidR="00DE1F3C" w:rsidRPr="00DE4B1C" w:rsidRDefault="00DE1F3C" w:rsidP="00DE1F3C">
      <w:pPr>
        <w:tabs>
          <w:tab w:val="left" w:pos="709"/>
          <w:tab w:val="left" w:pos="851"/>
        </w:tabs>
        <w:jc w:val="both"/>
        <w:rPr>
          <w:rFonts w:ascii="Arial" w:hAnsi="Arial" w:cs="Arial"/>
          <w:bCs/>
        </w:rPr>
      </w:pPr>
    </w:p>
    <w:p w14:paraId="712EF4BD" w14:textId="0D114148" w:rsidR="001F5AB9" w:rsidRPr="00DE4B1C" w:rsidRDefault="001F5AB9" w:rsidP="001F5AB9">
      <w:pPr>
        <w:numPr>
          <w:ilvl w:val="0"/>
          <w:numId w:val="8"/>
        </w:numPr>
        <w:jc w:val="both"/>
        <w:rPr>
          <w:rFonts w:ascii="Arial" w:hAnsi="Arial" w:cs="Arial"/>
          <w:lang w:val="es-SV"/>
        </w:rPr>
      </w:pPr>
      <w:r w:rsidRPr="00DE4B1C">
        <w:rPr>
          <w:rFonts w:ascii="Arial" w:hAnsi="Arial" w:cs="Arial"/>
          <w:lang w:val="es-MX"/>
        </w:rPr>
        <w:t xml:space="preserve">Aprobar la solicitud de factibilidad, </w:t>
      </w:r>
      <w:r w:rsidR="00F37E16">
        <w:rPr>
          <w:rFonts w:ascii="Arial" w:hAnsi="Arial" w:cs="Arial"/>
          <w:lang w:val="es-MX"/>
        </w:rPr>
        <w:t>___________________________</w:t>
      </w:r>
      <w:r w:rsidRPr="00DE4B1C">
        <w:rPr>
          <w:rFonts w:ascii="Arial" w:hAnsi="Arial" w:cs="Arial"/>
          <w:lang w:val="es-MX"/>
        </w:rPr>
        <w:t xml:space="preserve">, del proyecto </w:t>
      </w:r>
      <w:r w:rsidRPr="00DE4B1C">
        <w:rPr>
          <w:rFonts w:ascii="Arial" w:hAnsi="Arial" w:cs="Arial"/>
          <w:b/>
          <w:bCs/>
        </w:rPr>
        <w:t>Residencial Villa Maria II etapa</w:t>
      </w:r>
      <w:r w:rsidRPr="00DE4B1C">
        <w:rPr>
          <w:rFonts w:ascii="Arial" w:hAnsi="Arial" w:cs="Arial"/>
        </w:rPr>
        <w:t xml:space="preserve">, ubicado Av. Morazán entre 23 y 25 calle </w:t>
      </w:r>
      <w:proofErr w:type="spellStart"/>
      <w:r w:rsidRPr="00DE4B1C">
        <w:rPr>
          <w:rFonts w:ascii="Arial" w:hAnsi="Arial" w:cs="Arial"/>
        </w:rPr>
        <w:t>Ote</w:t>
      </w:r>
      <w:proofErr w:type="spellEnd"/>
      <w:r w:rsidRPr="00DE4B1C">
        <w:rPr>
          <w:rFonts w:ascii="Arial" w:hAnsi="Arial" w:cs="Arial"/>
        </w:rPr>
        <w:t xml:space="preserve">. Contiguo a colonia 14 de diciembre, Municipio y Departamento de Sonsonate, </w:t>
      </w:r>
      <w:r w:rsidRPr="00DE4B1C">
        <w:rPr>
          <w:rFonts w:ascii="Arial" w:hAnsi="Arial" w:cs="Arial"/>
          <w:lang w:val="es-SV"/>
        </w:rPr>
        <w:t xml:space="preserve">propiedad </w:t>
      </w:r>
      <w:r w:rsidRPr="00DE4B1C">
        <w:rPr>
          <w:rFonts w:ascii="Arial" w:hAnsi="Arial" w:cs="Arial"/>
        </w:rPr>
        <w:t>de Constructora</w:t>
      </w:r>
      <w:r w:rsidRPr="00DE4B1C">
        <w:rPr>
          <w:rFonts w:ascii="Arial" w:hAnsi="Arial" w:cs="Arial"/>
          <w:b/>
          <w:bCs/>
        </w:rPr>
        <w:t xml:space="preserve"> Espinoza S.A de C.V.</w:t>
      </w:r>
      <w:r w:rsidRPr="00DE4B1C">
        <w:rPr>
          <w:rFonts w:ascii="Arial" w:hAnsi="Arial" w:cs="Arial"/>
          <w:b/>
          <w:bCs/>
          <w:lang w:val="es-MX"/>
        </w:rPr>
        <w:t xml:space="preserve"> (CONTESA S.A. de C.V.)</w:t>
      </w:r>
      <w:r w:rsidRPr="00DE4B1C">
        <w:rPr>
          <w:rFonts w:ascii="Arial" w:hAnsi="Arial" w:cs="Arial"/>
          <w:lang w:val="es-MX"/>
        </w:rPr>
        <w:t>,</w:t>
      </w:r>
      <w:r w:rsidRPr="00DE4B1C">
        <w:rPr>
          <w:rFonts w:ascii="Arial" w:hAnsi="Arial" w:cs="Arial"/>
          <w:b/>
          <w:bCs/>
          <w:lang w:val="es-MX"/>
        </w:rPr>
        <w:t xml:space="preserve"> </w:t>
      </w:r>
      <w:r w:rsidR="00F37E16" w:rsidRPr="00F37E16">
        <w:rPr>
          <w:rFonts w:ascii="Arial" w:hAnsi="Arial" w:cs="Arial"/>
          <w:lang w:val="es-MX"/>
        </w:rPr>
        <w:t>______________________________________</w:t>
      </w:r>
      <w:r w:rsidRPr="00DE4B1C">
        <w:rPr>
          <w:rFonts w:ascii="Arial" w:hAnsi="Arial" w:cs="Arial"/>
        </w:rPr>
        <w:t xml:space="preserve"> </w:t>
      </w:r>
      <w:r w:rsidRPr="00DE4B1C">
        <w:rPr>
          <w:rFonts w:ascii="Arial" w:hAnsi="Arial" w:cs="Arial"/>
          <w:lang w:val="es-SV"/>
        </w:rPr>
        <w:t xml:space="preserve">financiando el FSV desde el </w:t>
      </w:r>
      <w:r w:rsidRPr="00DE4B1C">
        <w:rPr>
          <w:rFonts w:ascii="Arial" w:hAnsi="Arial" w:cs="Arial"/>
          <w:b/>
          <w:bCs/>
          <w:lang w:val="es-SV"/>
        </w:rPr>
        <w:t>90%</w:t>
      </w:r>
      <w:r w:rsidRPr="00DE4B1C">
        <w:rPr>
          <w:rFonts w:ascii="Arial" w:hAnsi="Arial" w:cs="Arial"/>
          <w:lang w:val="es-SV"/>
        </w:rPr>
        <w:t xml:space="preserve"> del valor de las viviendas presentadas por el constructor en el cuadro de valores, entendiéndose que todo crédito solicitado se otorgará con base a la normativa vigente en su momento.</w:t>
      </w:r>
    </w:p>
    <w:p w14:paraId="1BED1D40" w14:textId="77777777" w:rsidR="001F5AB9" w:rsidRPr="00DE4B1C" w:rsidRDefault="001F5AB9" w:rsidP="001F5AB9">
      <w:pPr>
        <w:ind w:left="360"/>
        <w:jc w:val="both"/>
        <w:rPr>
          <w:rFonts w:ascii="Arial" w:hAnsi="Arial" w:cs="Arial"/>
          <w:lang w:val="es-SV"/>
        </w:rPr>
      </w:pPr>
    </w:p>
    <w:p w14:paraId="316FFB96" w14:textId="067E8FAC" w:rsidR="001F5AB9" w:rsidRPr="00DE4B1C" w:rsidRDefault="001F5AB9" w:rsidP="001F5AB9">
      <w:pPr>
        <w:numPr>
          <w:ilvl w:val="0"/>
          <w:numId w:val="8"/>
        </w:numPr>
        <w:jc w:val="both"/>
        <w:rPr>
          <w:rFonts w:ascii="Arial" w:hAnsi="Arial" w:cs="Arial"/>
          <w:lang w:val="es-SV"/>
        </w:rPr>
      </w:pPr>
      <w:r w:rsidRPr="00DE4B1C">
        <w:rPr>
          <w:rFonts w:ascii="Arial" w:hAnsi="Arial" w:cs="Arial"/>
        </w:rPr>
        <w:lastRenderedPageBreak/>
        <w:t>La presente Factibilidad de financiamiento de créditos a largo plazo tendrá vigencia de dos años, a partir de la fecha de emisión</w:t>
      </w:r>
      <w:r w:rsidR="00C65994" w:rsidRPr="00DE4B1C">
        <w:rPr>
          <w:rFonts w:ascii="Arial" w:hAnsi="Arial" w:cs="Arial"/>
        </w:rPr>
        <w:t>.</w:t>
      </w:r>
    </w:p>
    <w:p w14:paraId="7AA919A1" w14:textId="77777777" w:rsidR="00DE1F3C" w:rsidRPr="00DE4B1C" w:rsidRDefault="00DE1F3C" w:rsidP="00DE1F3C">
      <w:pPr>
        <w:ind w:left="360"/>
        <w:jc w:val="both"/>
        <w:rPr>
          <w:rFonts w:ascii="Arial" w:hAnsi="Arial" w:cs="Arial"/>
        </w:rPr>
      </w:pPr>
    </w:p>
    <w:p w14:paraId="44493505" w14:textId="54C5117F" w:rsidR="00DE1F3C" w:rsidRPr="00DE4B1C" w:rsidRDefault="00DE1F3C" w:rsidP="00DE1F3C">
      <w:pPr>
        <w:numPr>
          <w:ilvl w:val="0"/>
          <w:numId w:val="8"/>
        </w:numPr>
        <w:jc w:val="both"/>
        <w:rPr>
          <w:rFonts w:ascii="Arial" w:hAnsi="Arial" w:cs="Arial"/>
        </w:rPr>
      </w:pPr>
      <w:r w:rsidRPr="00DE4B1C">
        <w:rPr>
          <w:rFonts w:ascii="Arial" w:hAnsi="Arial" w:cs="Arial"/>
          <w:iCs/>
        </w:rPr>
        <w:t xml:space="preserve">Ratificar este punto en esta </w:t>
      </w:r>
      <w:r w:rsidR="001F5AB9" w:rsidRPr="00DE4B1C">
        <w:rPr>
          <w:rFonts w:ascii="Arial" w:hAnsi="Arial" w:cs="Arial"/>
          <w:iCs/>
        </w:rPr>
        <w:t xml:space="preserve">misma </w:t>
      </w:r>
      <w:r w:rsidRPr="00DE4B1C">
        <w:rPr>
          <w:rFonts w:ascii="Arial" w:hAnsi="Arial" w:cs="Arial"/>
          <w:iCs/>
        </w:rPr>
        <w:t>sesión.</w:t>
      </w:r>
    </w:p>
    <w:p w14:paraId="6A0231A2" w14:textId="77777777" w:rsidR="00F37E16" w:rsidRPr="00F37E16" w:rsidRDefault="00F37E16" w:rsidP="00F37E16">
      <w:pPr>
        <w:pStyle w:val="Prrafodelista"/>
        <w:ind w:left="360"/>
        <w:rPr>
          <w:rFonts w:ascii="Arial" w:hAnsi="Arial" w:cs="Arial"/>
          <w:b/>
          <w:color w:val="FF0000"/>
          <w:sz w:val="22"/>
          <w:szCs w:val="22"/>
        </w:rPr>
      </w:pPr>
      <w:r w:rsidRPr="00F37E16">
        <w:rPr>
          <w:rFonts w:ascii="Arial" w:hAnsi="Arial" w:cs="Arial"/>
          <w:b/>
          <w:color w:val="FF0000"/>
          <w:sz w:val="22"/>
          <w:szCs w:val="22"/>
        </w:rPr>
        <w:t xml:space="preserve">Supresión de información confidencial, conforme a lo dispuesto en el art. 24 </w:t>
      </w:r>
      <w:proofErr w:type="spellStart"/>
      <w:r w:rsidRPr="00F37E16">
        <w:rPr>
          <w:rFonts w:ascii="Arial" w:hAnsi="Arial" w:cs="Arial"/>
          <w:b/>
          <w:color w:val="FF0000"/>
          <w:sz w:val="22"/>
          <w:szCs w:val="22"/>
        </w:rPr>
        <w:t>lit.</w:t>
      </w:r>
      <w:proofErr w:type="spellEnd"/>
      <w:r w:rsidRPr="00F37E16">
        <w:rPr>
          <w:rFonts w:ascii="Arial" w:hAnsi="Arial" w:cs="Arial"/>
          <w:b/>
          <w:color w:val="FF0000"/>
          <w:sz w:val="22"/>
          <w:szCs w:val="22"/>
        </w:rPr>
        <w:t xml:space="preserve"> d) LAIP. </w:t>
      </w:r>
    </w:p>
    <w:p w14:paraId="6500A17D" w14:textId="557C54A6" w:rsidR="00DE1F3C" w:rsidRPr="00DE4B1C" w:rsidRDefault="00DE1F3C" w:rsidP="0041356F">
      <w:pPr>
        <w:jc w:val="both"/>
        <w:rPr>
          <w:rFonts w:ascii="Arial" w:hAnsi="Arial" w:cs="Arial"/>
          <w:b/>
          <w:bCs/>
        </w:rPr>
      </w:pPr>
    </w:p>
    <w:p w14:paraId="1DC834DB" w14:textId="3E8F3AE9" w:rsidR="00293E7A" w:rsidRPr="00DE4B1C" w:rsidRDefault="00293E7A" w:rsidP="0041356F">
      <w:pPr>
        <w:jc w:val="both"/>
        <w:rPr>
          <w:rFonts w:ascii="Arial" w:hAnsi="Arial" w:cs="Arial"/>
          <w:b/>
          <w:bCs/>
        </w:rPr>
      </w:pPr>
    </w:p>
    <w:p w14:paraId="2653E1B5" w14:textId="7AE87785" w:rsidR="00466D3B" w:rsidRPr="00DE4B1C" w:rsidRDefault="00466D3B" w:rsidP="00466D3B">
      <w:pPr>
        <w:jc w:val="both"/>
        <w:rPr>
          <w:rFonts w:ascii="Arial" w:eastAsia="Arial Unicode MS" w:hAnsi="Arial" w:cs="Arial"/>
          <w:b/>
        </w:rPr>
      </w:pPr>
      <w:r w:rsidRPr="00DE4B1C">
        <w:rPr>
          <w:rFonts w:ascii="Arial" w:eastAsia="Arial Unicode MS" w:hAnsi="Arial" w:cs="Arial"/>
          <w:b/>
        </w:rPr>
        <w:t>XII) ACUERDO DE RESOLUCIÓN SOBRE INFORMACIÓN RESERVADA DE ESTA SESIÓN.</w:t>
      </w:r>
    </w:p>
    <w:p w14:paraId="7B06B551" w14:textId="77777777" w:rsidR="00466D3B" w:rsidRPr="00DE4B1C" w:rsidRDefault="00466D3B" w:rsidP="00466D3B">
      <w:pPr>
        <w:jc w:val="both"/>
        <w:rPr>
          <w:rFonts w:ascii="Arial" w:eastAsia="Arial Unicode MS" w:hAnsi="Arial" w:cs="Arial"/>
          <w:b/>
        </w:rPr>
      </w:pPr>
      <w:r w:rsidRPr="00DE4B1C">
        <w:rPr>
          <w:rFonts w:ascii="Arial" w:eastAsia="Arial Unicode MS" w:hAnsi="Arial" w:cs="Arial"/>
        </w:rPr>
        <w:t xml:space="preserve">Los </w:t>
      </w:r>
      <w:proofErr w:type="gramStart"/>
      <w:r w:rsidRPr="00DE4B1C">
        <w:rPr>
          <w:rFonts w:ascii="Arial" w:eastAsia="Arial Unicode MS" w:hAnsi="Arial" w:cs="Arial"/>
        </w:rPr>
        <w:t>Directores</w:t>
      </w:r>
      <w:proofErr w:type="gramEnd"/>
      <w:r w:rsidRPr="00DE4B1C">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DE4B1C">
        <w:rPr>
          <w:rFonts w:ascii="Arial" w:eastAsia="Arial Unicode MS" w:hAnsi="Arial" w:cs="Arial"/>
          <w:b/>
        </w:rPr>
        <w:t>RESUELVEN:</w:t>
      </w:r>
    </w:p>
    <w:p w14:paraId="4B66D917" w14:textId="77777777" w:rsidR="00466D3B" w:rsidRPr="00DE4B1C" w:rsidRDefault="00466D3B" w:rsidP="00466D3B">
      <w:pPr>
        <w:jc w:val="both"/>
        <w:rPr>
          <w:rFonts w:ascii="Arial" w:eastAsia="Arial Unicode MS" w:hAnsi="Arial" w:cs="Arial"/>
          <w:b/>
        </w:rPr>
      </w:pPr>
    </w:p>
    <w:p w14:paraId="20DEA569" w14:textId="1E90EC0F" w:rsidR="00466D3B" w:rsidRPr="00DE4B1C" w:rsidRDefault="00466D3B" w:rsidP="00466D3B">
      <w:pPr>
        <w:jc w:val="both"/>
        <w:rPr>
          <w:rFonts w:ascii="Arial" w:eastAsia="Arial Unicode MS" w:hAnsi="Arial" w:cs="Arial"/>
        </w:rPr>
      </w:pPr>
      <w:proofErr w:type="gramStart"/>
      <w:r w:rsidRPr="00DE4B1C">
        <w:rPr>
          <w:rFonts w:ascii="Arial" w:eastAsia="Arial Unicode MS" w:hAnsi="Arial" w:cs="Arial"/>
          <w:lang w:val="es-MX"/>
        </w:rPr>
        <w:t>Declarar como</w:t>
      </w:r>
      <w:proofErr w:type="gramEnd"/>
      <w:r w:rsidRPr="00DE4B1C">
        <w:rPr>
          <w:rFonts w:ascii="Arial" w:eastAsia="Arial Unicode MS" w:hAnsi="Arial" w:cs="Arial"/>
          <w:lang w:val="es-MX"/>
        </w:rPr>
        <w:t xml:space="preserve"> información reservada </w:t>
      </w:r>
      <w:r w:rsidR="00D62CA1" w:rsidRPr="00DE4B1C">
        <w:rPr>
          <w:rFonts w:ascii="Arial" w:eastAsia="Arial Unicode MS" w:hAnsi="Arial" w:cs="Arial"/>
          <w:lang w:val="es-MX"/>
        </w:rPr>
        <w:t xml:space="preserve">el </w:t>
      </w:r>
      <w:r w:rsidR="00D62CA1" w:rsidRPr="00DE4B1C">
        <w:rPr>
          <w:rFonts w:ascii="Arial" w:eastAsia="Arial Unicode MS" w:hAnsi="Arial" w:cs="Arial"/>
          <w:b/>
          <w:bCs/>
          <w:lang w:val="es-MX"/>
        </w:rPr>
        <w:t>Punto IX.</w:t>
      </w:r>
      <w:r w:rsidRPr="00DE4B1C">
        <w:rPr>
          <w:rFonts w:ascii="Arial" w:eastAsia="Arial Unicode MS" w:hAnsi="Arial" w:cs="Arial"/>
          <w:b/>
          <w:bCs/>
        </w:rPr>
        <w:t xml:space="preserve"> </w:t>
      </w:r>
      <w:r w:rsidR="00D62CA1" w:rsidRPr="00DE4B1C">
        <w:rPr>
          <w:rFonts w:ascii="Arial" w:hAnsi="Arial" w:cs="Arial"/>
          <w:b/>
          <w:bCs/>
        </w:rPr>
        <w:t xml:space="preserve">APROBACIÓN DE BASES DE LICITACIÓN PÚBLICA </w:t>
      </w:r>
      <w:proofErr w:type="spellStart"/>
      <w:r w:rsidR="00D62CA1" w:rsidRPr="00DE4B1C">
        <w:rPr>
          <w:rFonts w:ascii="Arial" w:hAnsi="Arial" w:cs="Arial"/>
          <w:b/>
          <w:bCs/>
        </w:rPr>
        <w:t>N°</w:t>
      </w:r>
      <w:proofErr w:type="spellEnd"/>
      <w:r w:rsidR="00D62CA1" w:rsidRPr="00DE4B1C">
        <w:rPr>
          <w:rFonts w:ascii="Arial" w:hAnsi="Arial" w:cs="Arial"/>
          <w:b/>
          <w:bCs/>
        </w:rPr>
        <w:t xml:space="preserve"> FSV-04/2022 “CENTRO DE GESTION DE AVALUOS” </w:t>
      </w:r>
      <w:r w:rsidRPr="00DE4B1C">
        <w:rPr>
          <w:rFonts w:ascii="Arial" w:eastAsia="Arial Unicode MS" w:hAnsi="Arial" w:cs="Arial"/>
          <w:bCs/>
        </w:rPr>
        <w:t>y sus respectivos anexos</w:t>
      </w:r>
      <w:r w:rsidRPr="00DE4B1C">
        <w:rPr>
          <w:rFonts w:ascii="Arial" w:eastAsia="Arial Unicode MS" w:hAnsi="Arial" w:cs="Arial"/>
        </w:rPr>
        <w:t xml:space="preserve">, </w:t>
      </w:r>
      <w:r w:rsidRPr="00DE4B1C">
        <w:rPr>
          <w:rFonts w:ascii="Arial" w:eastAsia="Arial Unicode MS" w:hAnsi="Arial" w:cs="Arial"/>
          <w:lang w:val="es-MX"/>
        </w:rPr>
        <w:t xml:space="preserve">en base a lo determinado en el Art. </w:t>
      </w:r>
      <w:r w:rsidRPr="00DE4B1C">
        <w:rPr>
          <w:rFonts w:ascii="Arial" w:eastAsia="Arial Unicode MS" w:hAnsi="Arial" w:cs="Arial"/>
          <w:b/>
          <w:lang w:val="es-MX"/>
        </w:rPr>
        <w:t>19 letra h,</w:t>
      </w:r>
      <w:r w:rsidRPr="00DE4B1C">
        <w:rPr>
          <w:rFonts w:ascii="Arial" w:eastAsia="Arial Unicode MS" w:hAnsi="Arial" w:cs="Arial"/>
          <w:lang w:val="es-MX"/>
        </w:rPr>
        <w:t xml:space="preserve"> ya que su divulgación puede generar un perjuicio al solicitante y dar una ventaja indebida a un tercero. Esta declaratoria de reserva se otorga por el plazo de </w:t>
      </w:r>
      <w:r w:rsidR="00D62CA1" w:rsidRPr="00DE4B1C">
        <w:rPr>
          <w:rFonts w:ascii="Arial" w:eastAsia="Arial Unicode MS" w:hAnsi="Arial" w:cs="Arial"/>
          <w:lang w:val="es-MX"/>
        </w:rPr>
        <w:t>diez</w:t>
      </w:r>
      <w:r w:rsidRPr="00DE4B1C">
        <w:rPr>
          <w:rFonts w:ascii="Arial" w:eastAsia="Arial Unicode MS" w:hAnsi="Arial" w:cs="Arial"/>
          <w:lang w:val="es-MX"/>
        </w:rPr>
        <w:t xml:space="preserve"> días</w:t>
      </w:r>
      <w:r w:rsidR="00D62CA1" w:rsidRPr="00DE4B1C">
        <w:rPr>
          <w:rFonts w:ascii="Arial" w:eastAsia="Arial Unicode MS" w:hAnsi="Arial" w:cs="Arial"/>
          <w:lang w:val="es-MX"/>
        </w:rPr>
        <w:t xml:space="preserve"> hábiles</w:t>
      </w:r>
      <w:r w:rsidRPr="00DE4B1C">
        <w:rPr>
          <w:rFonts w:ascii="Arial" w:eastAsia="Arial Unicode MS" w:hAnsi="Arial" w:cs="Arial"/>
          <w:lang w:val="es-MX"/>
        </w:rPr>
        <w:t xml:space="preserve">. Pueden tener acceso y conocimiento de este punto: </w:t>
      </w:r>
      <w:r w:rsidRPr="00DE4B1C">
        <w:rPr>
          <w:rFonts w:ascii="Arial" w:eastAsia="Arial Unicode MS" w:hAnsi="Arial" w:cs="Arial"/>
        </w:rPr>
        <w:t>La Presidencia y Dirección Ejecutiva, la</w:t>
      </w:r>
      <w:r w:rsidRPr="00DE4B1C">
        <w:rPr>
          <w:rFonts w:ascii="Arial" w:eastAsia="Arial Unicode MS" w:hAnsi="Arial" w:cs="Arial"/>
          <w:lang w:val="es-MX"/>
        </w:rPr>
        <w:t xml:space="preserve"> Gerencia General, Auditoría Interna, Gerencia</w:t>
      </w:r>
      <w:r w:rsidR="00DE4B1C" w:rsidRPr="00DE4B1C">
        <w:rPr>
          <w:rFonts w:ascii="Arial" w:eastAsia="Arial Unicode MS" w:hAnsi="Arial" w:cs="Arial"/>
          <w:lang w:val="es-MX"/>
        </w:rPr>
        <w:t xml:space="preserve"> Técnica</w:t>
      </w:r>
      <w:r w:rsidRPr="00DE4B1C">
        <w:rPr>
          <w:rFonts w:ascii="Arial" w:eastAsia="Arial Unicode MS" w:hAnsi="Arial" w:cs="Arial"/>
          <w:lang w:val="es-MX"/>
        </w:rPr>
        <w:t>, Gerencia Legal, Gerencia de Finanzas, Gerencia de Planificación, Consejo de Vigilancia y Jefaturas de las Unidades y/o Áreas involucradas, en lo que a sus funciones corresponda.</w:t>
      </w:r>
    </w:p>
    <w:p w14:paraId="00C40044" w14:textId="7A4AD5B7" w:rsidR="00466D3B" w:rsidRDefault="00466D3B" w:rsidP="0041356F">
      <w:pPr>
        <w:jc w:val="both"/>
        <w:rPr>
          <w:rFonts w:ascii="Arial" w:hAnsi="Arial" w:cs="Arial"/>
          <w:b/>
          <w:bCs/>
        </w:rPr>
      </w:pPr>
    </w:p>
    <w:p w14:paraId="06C9A2E4" w14:textId="77777777" w:rsidR="000B7F73" w:rsidRDefault="000B7F73" w:rsidP="000B7F73">
      <w:pPr>
        <w:pStyle w:val="Prrafodelista"/>
        <w:tabs>
          <w:tab w:val="left" w:pos="851"/>
        </w:tabs>
        <w:jc w:val="center"/>
        <w:rPr>
          <w:rFonts w:ascii="Arial" w:hAnsi="Arial" w:cs="Arial"/>
          <w:b/>
          <w:bCs/>
          <w:u w:val="single"/>
          <w:lang w:val="pt-BR"/>
        </w:rPr>
      </w:pPr>
    </w:p>
    <w:p w14:paraId="007AAEB8" w14:textId="77777777" w:rsidR="000B7F73" w:rsidRPr="00633DBF" w:rsidRDefault="000B7F73" w:rsidP="000B7F73">
      <w:pPr>
        <w:jc w:val="both"/>
        <w:rPr>
          <w:rFonts w:ascii="Arial" w:eastAsia="Arial" w:hAnsi="Arial" w:cs="Arial"/>
        </w:rPr>
      </w:pPr>
      <w:r w:rsidRPr="00633DBF">
        <w:rPr>
          <w:rFonts w:ascii="Arial" w:eastAsia="Arial" w:hAnsi="Arial" w:cs="Arial"/>
        </w:rPr>
        <w:t>Y no habiendo nada más que hacer constar se levanta la sesión a las dieciocho horas con treinta minutos del día mencionado al inicio de la presente acta que firmamos:</w:t>
      </w:r>
    </w:p>
    <w:p w14:paraId="7D8D6A8F" w14:textId="77777777" w:rsidR="000B7F73" w:rsidRPr="00633DBF" w:rsidRDefault="000B7F73" w:rsidP="000B7F73">
      <w:pPr>
        <w:jc w:val="both"/>
        <w:rPr>
          <w:rFonts w:ascii="Arial" w:eastAsia="Arial" w:hAnsi="Arial" w:cs="Arial"/>
          <w:sz w:val="22"/>
          <w:szCs w:val="22"/>
        </w:rPr>
      </w:pPr>
    </w:p>
    <w:p w14:paraId="353DE61D" w14:textId="77777777" w:rsidR="000B7F73" w:rsidRPr="00633DBF" w:rsidRDefault="000B7F73" w:rsidP="000B7F73">
      <w:pPr>
        <w:jc w:val="both"/>
        <w:rPr>
          <w:rFonts w:ascii="Arial" w:eastAsia="Arial" w:hAnsi="Arial" w:cs="Arial"/>
          <w:sz w:val="22"/>
          <w:szCs w:val="22"/>
        </w:rPr>
      </w:pPr>
    </w:p>
    <w:p w14:paraId="0193920E" w14:textId="39569057" w:rsidR="00F554A4" w:rsidRDefault="00F554A4" w:rsidP="008D44AE">
      <w:pPr>
        <w:jc w:val="both"/>
        <w:rPr>
          <w:rFonts w:ascii="Arial" w:eastAsia="Arial" w:hAnsi="Arial" w:cs="Arial"/>
          <w:b/>
          <w:sz w:val="22"/>
          <w:szCs w:val="22"/>
        </w:rPr>
      </w:pPr>
    </w:p>
    <w:p w14:paraId="29E2DE0D" w14:textId="77777777" w:rsidR="00F554A4" w:rsidRPr="007B4C9E" w:rsidRDefault="00F554A4" w:rsidP="00F554A4">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48EC3CBC" w14:textId="77777777" w:rsidR="00F554A4" w:rsidRPr="008D44AE" w:rsidRDefault="00F554A4" w:rsidP="008D44AE">
      <w:pPr>
        <w:jc w:val="both"/>
        <w:rPr>
          <w:rFonts w:ascii="Arial" w:hAnsi="Arial" w:cs="Arial"/>
          <w:b/>
          <w:bCs/>
          <w:sz w:val="22"/>
          <w:szCs w:val="22"/>
        </w:rPr>
      </w:pPr>
    </w:p>
    <w:sectPr w:rsidR="00F554A4" w:rsidRPr="008D44AE" w:rsidSect="00B92ADC">
      <w:headerReference w:type="default" r:id="rId11"/>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1F20" w14:textId="77777777" w:rsidR="00F6314D" w:rsidRDefault="00F6314D" w:rsidP="00F6314D">
      <w:r>
        <w:separator/>
      </w:r>
    </w:p>
  </w:endnote>
  <w:endnote w:type="continuationSeparator" w:id="0">
    <w:p w14:paraId="19FDE58A" w14:textId="77777777" w:rsidR="00F6314D" w:rsidRDefault="00F6314D" w:rsidP="00F6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00C4" w14:textId="77777777" w:rsidR="00F6314D" w:rsidRDefault="00F6314D" w:rsidP="00F6314D">
      <w:r>
        <w:separator/>
      </w:r>
    </w:p>
  </w:footnote>
  <w:footnote w:type="continuationSeparator" w:id="0">
    <w:p w14:paraId="719353A7" w14:textId="77777777" w:rsidR="00F6314D" w:rsidRDefault="00F6314D" w:rsidP="00F6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56CA" w14:textId="745316DF" w:rsidR="00F6314D" w:rsidRPr="00953421" w:rsidRDefault="00F6314D" w:rsidP="00F6314D">
    <w:pPr>
      <w:rPr>
        <w:rFonts w:ascii="Arial" w:hAnsi="Arial" w:cs="Arial"/>
        <w:b/>
        <w:color w:val="FF0000"/>
        <w:sz w:val="20"/>
        <w:szCs w:val="20"/>
      </w:rPr>
    </w:pPr>
    <w:bookmarkStart w:id="5" w:name="_Hlk57621020"/>
    <w:bookmarkStart w:id="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1ED7173" w14:textId="77777777" w:rsidR="00F6314D" w:rsidRDefault="00F6314D" w:rsidP="00F6314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D264275" w14:textId="77777777" w:rsidR="00F6314D" w:rsidRPr="00953421" w:rsidRDefault="00F6314D" w:rsidP="00F6314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5"/>
  </w:p>
  <w:bookmarkEnd w:id="6"/>
  <w:p w14:paraId="6A532D11" w14:textId="5B3AA830" w:rsidR="00F6314D" w:rsidRDefault="00F6314D">
    <w:pPr>
      <w:pStyle w:val="Encabezado"/>
    </w:pPr>
  </w:p>
  <w:p w14:paraId="631622D2" w14:textId="77777777" w:rsidR="00F6314D" w:rsidRDefault="00F631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1" w15:restartNumberingAfterBreak="0">
    <w:nsid w:val="03254B38"/>
    <w:multiLevelType w:val="hybridMultilevel"/>
    <w:tmpl w:val="BF1E7F6C"/>
    <w:lvl w:ilvl="0" w:tplc="E28A7990">
      <w:start w:val="1"/>
      <w:numFmt w:val="upperLetter"/>
      <w:lvlText w:val="%1."/>
      <w:lvlJc w:val="left"/>
      <w:pPr>
        <w:tabs>
          <w:tab w:val="num" w:pos="360"/>
        </w:tabs>
        <w:ind w:left="360" w:hanging="360"/>
      </w:pPr>
    </w:lvl>
    <w:lvl w:ilvl="1" w:tplc="0248BDD8" w:tentative="1">
      <w:start w:val="1"/>
      <w:numFmt w:val="upperLetter"/>
      <w:lvlText w:val="%2."/>
      <w:lvlJc w:val="left"/>
      <w:pPr>
        <w:tabs>
          <w:tab w:val="num" w:pos="1080"/>
        </w:tabs>
        <w:ind w:left="1080" w:hanging="360"/>
      </w:pPr>
    </w:lvl>
    <w:lvl w:ilvl="2" w:tplc="C2EA0E50" w:tentative="1">
      <w:start w:val="1"/>
      <w:numFmt w:val="upperLetter"/>
      <w:lvlText w:val="%3."/>
      <w:lvlJc w:val="left"/>
      <w:pPr>
        <w:tabs>
          <w:tab w:val="num" w:pos="1800"/>
        </w:tabs>
        <w:ind w:left="1800" w:hanging="360"/>
      </w:pPr>
    </w:lvl>
    <w:lvl w:ilvl="3" w:tplc="6688EBCE" w:tentative="1">
      <w:start w:val="1"/>
      <w:numFmt w:val="upperLetter"/>
      <w:lvlText w:val="%4."/>
      <w:lvlJc w:val="left"/>
      <w:pPr>
        <w:tabs>
          <w:tab w:val="num" w:pos="2520"/>
        </w:tabs>
        <w:ind w:left="2520" w:hanging="360"/>
      </w:pPr>
    </w:lvl>
    <w:lvl w:ilvl="4" w:tplc="04EE9568" w:tentative="1">
      <w:start w:val="1"/>
      <w:numFmt w:val="upperLetter"/>
      <w:lvlText w:val="%5."/>
      <w:lvlJc w:val="left"/>
      <w:pPr>
        <w:tabs>
          <w:tab w:val="num" w:pos="3240"/>
        </w:tabs>
        <w:ind w:left="3240" w:hanging="360"/>
      </w:pPr>
    </w:lvl>
    <w:lvl w:ilvl="5" w:tplc="3C1A1340" w:tentative="1">
      <w:start w:val="1"/>
      <w:numFmt w:val="upperLetter"/>
      <w:lvlText w:val="%6."/>
      <w:lvlJc w:val="left"/>
      <w:pPr>
        <w:tabs>
          <w:tab w:val="num" w:pos="3960"/>
        </w:tabs>
        <w:ind w:left="3960" w:hanging="360"/>
      </w:pPr>
    </w:lvl>
    <w:lvl w:ilvl="6" w:tplc="C7B0211A" w:tentative="1">
      <w:start w:val="1"/>
      <w:numFmt w:val="upperLetter"/>
      <w:lvlText w:val="%7."/>
      <w:lvlJc w:val="left"/>
      <w:pPr>
        <w:tabs>
          <w:tab w:val="num" w:pos="4680"/>
        </w:tabs>
        <w:ind w:left="4680" w:hanging="360"/>
      </w:pPr>
    </w:lvl>
    <w:lvl w:ilvl="7" w:tplc="321E0570" w:tentative="1">
      <w:start w:val="1"/>
      <w:numFmt w:val="upperLetter"/>
      <w:lvlText w:val="%8."/>
      <w:lvlJc w:val="left"/>
      <w:pPr>
        <w:tabs>
          <w:tab w:val="num" w:pos="5400"/>
        </w:tabs>
        <w:ind w:left="5400" w:hanging="360"/>
      </w:pPr>
    </w:lvl>
    <w:lvl w:ilvl="8" w:tplc="E7FC5B4A" w:tentative="1">
      <w:start w:val="1"/>
      <w:numFmt w:val="upperLetter"/>
      <w:lvlText w:val="%9."/>
      <w:lvlJc w:val="left"/>
      <w:pPr>
        <w:tabs>
          <w:tab w:val="num" w:pos="6120"/>
        </w:tabs>
        <w:ind w:left="6120" w:hanging="360"/>
      </w:pPr>
    </w:lvl>
  </w:abstractNum>
  <w:abstractNum w:abstractNumId="2"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8321671"/>
    <w:multiLevelType w:val="hybridMultilevel"/>
    <w:tmpl w:val="259C2A1E"/>
    <w:lvl w:ilvl="0" w:tplc="4C64E8A0">
      <w:start w:val="1"/>
      <w:numFmt w:val="decimal"/>
      <w:lvlText w:val="%1."/>
      <w:lvlJc w:val="left"/>
      <w:pPr>
        <w:tabs>
          <w:tab w:val="num" w:pos="720"/>
        </w:tabs>
        <w:ind w:left="720" w:hanging="360"/>
      </w:pPr>
    </w:lvl>
    <w:lvl w:ilvl="1" w:tplc="D00AA5A2" w:tentative="1">
      <w:start w:val="1"/>
      <w:numFmt w:val="decimal"/>
      <w:lvlText w:val="%2."/>
      <w:lvlJc w:val="left"/>
      <w:pPr>
        <w:tabs>
          <w:tab w:val="num" w:pos="1440"/>
        </w:tabs>
        <w:ind w:left="1440" w:hanging="360"/>
      </w:pPr>
    </w:lvl>
    <w:lvl w:ilvl="2" w:tplc="CF42B336" w:tentative="1">
      <w:start w:val="1"/>
      <w:numFmt w:val="decimal"/>
      <w:lvlText w:val="%3."/>
      <w:lvlJc w:val="left"/>
      <w:pPr>
        <w:tabs>
          <w:tab w:val="num" w:pos="2160"/>
        </w:tabs>
        <w:ind w:left="2160" w:hanging="360"/>
      </w:pPr>
    </w:lvl>
    <w:lvl w:ilvl="3" w:tplc="AE5EC802" w:tentative="1">
      <w:start w:val="1"/>
      <w:numFmt w:val="decimal"/>
      <w:lvlText w:val="%4."/>
      <w:lvlJc w:val="left"/>
      <w:pPr>
        <w:tabs>
          <w:tab w:val="num" w:pos="2880"/>
        </w:tabs>
        <w:ind w:left="2880" w:hanging="360"/>
      </w:pPr>
    </w:lvl>
    <w:lvl w:ilvl="4" w:tplc="80EC74CC" w:tentative="1">
      <w:start w:val="1"/>
      <w:numFmt w:val="decimal"/>
      <w:lvlText w:val="%5."/>
      <w:lvlJc w:val="left"/>
      <w:pPr>
        <w:tabs>
          <w:tab w:val="num" w:pos="3600"/>
        </w:tabs>
        <w:ind w:left="3600" w:hanging="360"/>
      </w:pPr>
    </w:lvl>
    <w:lvl w:ilvl="5" w:tplc="19567C94" w:tentative="1">
      <w:start w:val="1"/>
      <w:numFmt w:val="decimal"/>
      <w:lvlText w:val="%6."/>
      <w:lvlJc w:val="left"/>
      <w:pPr>
        <w:tabs>
          <w:tab w:val="num" w:pos="4320"/>
        </w:tabs>
        <w:ind w:left="4320" w:hanging="360"/>
      </w:pPr>
    </w:lvl>
    <w:lvl w:ilvl="6" w:tplc="B34AC572" w:tentative="1">
      <w:start w:val="1"/>
      <w:numFmt w:val="decimal"/>
      <w:lvlText w:val="%7."/>
      <w:lvlJc w:val="left"/>
      <w:pPr>
        <w:tabs>
          <w:tab w:val="num" w:pos="5040"/>
        </w:tabs>
        <w:ind w:left="5040" w:hanging="360"/>
      </w:pPr>
    </w:lvl>
    <w:lvl w:ilvl="7" w:tplc="1D689030" w:tentative="1">
      <w:start w:val="1"/>
      <w:numFmt w:val="decimal"/>
      <w:lvlText w:val="%8."/>
      <w:lvlJc w:val="left"/>
      <w:pPr>
        <w:tabs>
          <w:tab w:val="num" w:pos="5760"/>
        </w:tabs>
        <w:ind w:left="5760" w:hanging="360"/>
      </w:pPr>
    </w:lvl>
    <w:lvl w:ilvl="8" w:tplc="071063C8" w:tentative="1">
      <w:start w:val="1"/>
      <w:numFmt w:val="decimal"/>
      <w:lvlText w:val="%9."/>
      <w:lvlJc w:val="left"/>
      <w:pPr>
        <w:tabs>
          <w:tab w:val="num" w:pos="6480"/>
        </w:tabs>
        <w:ind w:left="6480" w:hanging="360"/>
      </w:pPr>
    </w:lvl>
  </w:abstractNum>
  <w:abstractNum w:abstractNumId="4" w15:restartNumberingAfterBreak="0">
    <w:nsid w:val="087D62E8"/>
    <w:multiLevelType w:val="hybridMultilevel"/>
    <w:tmpl w:val="7A1016A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D96D1A"/>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5533B0"/>
    <w:multiLevelType w:val="hybridMultilevel"/>
    <w:tmpl w:val="D352A158"/>
    <w:lvl w:ilvl="0" w:tplc="B93E30AA">
      <w:start w:val="1"/>
      <w:numFmt w:val="upperLetter"/>
      <w:lvlText w:val="%1)"/>
      <w:lvlJc w:val="left"/>
      <w:pPr>
        <w:ind w:left="720" w:hanging="360"/>
      </w:pPr>
      <w:rPr>
        <w:rFonts w:hint="default"/>
        <w:b/>
        <w:color w:val="FF0000"/>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BD017B"/>
    <w:multiLevelType w:val="hybridMultilevel"/>
    <w:tmpl w:val="DF824306"/>
    <w:lvl w:ilvl="0" w:tplc="B2ECA152">
      <w:start w:val="1"/>
      <w:numFmt w:val="upperLetter"/>
      <w:lvlText w:val="%1)"/>
      <w:lvlJc w:val="left"/>
      <w:pPr>
        <w:tabs>
          <w:tab w:val="num" w:pos="720"/>
        </w:tabs>
        <w:ind w:left="720" w:hanging="360"/>
      </w:pPr>
    </w:lvl>
    <w:lvl w:ilvl="1" w:tplc="30103338">
      <w:start w:val="1"/>
      <w:numFmt w:val="decimal"/>
      <w:lvlText w:val="%2."/>
      <w:lvlJc w:val="left"/>
      <w:pPr>
        <w:tabs>
          <w:tab w:val="num" w:pos="1440"/>
        </w:tabs>
        <w:ind w:left="1440" w:hanging="360"/>
      </w:pPr>
    </w:lvl>
    <w:lvl w:ilvl="2" w:tplc="44AE472C" w:tentative="1">
      <w:start w:val="1"/>
      <w:numFmt w:val="upperLetter"/>
      <w:lvlText w:val="%3)"/>
      <w:lvlJc w:val="left"/>
      <w:pPr>
        <w:tabs>
          <w:tab w:val="num" w:pos="2160"/>
        </w:tabs>
        <w:ind w:left="2160" w:hanging="360"/>
      </w:pPr>
    </w:lvl>
    <w:lvl w:ilvl="3" w:tplc="BC8E46C0" w:tentative="1">
      <w:start w:val="1"/>
      <w:numFmt w:val="upperLetter"/>
      <w:lvlText w:val="%4)"/>
      <w:lvlJc w:val="left"/>
      <w:pPr>
        <w:tabs>
          <w:tab w:val="num" w:pos="2880"/>
        </w:tabs>
        <w:ind w:left="2880" w:hanging="360"/>
      </w:pPr>
    </w:lvl>
    <w:lvl w:ilvl="4" w:tplc="7F647D56" w:tentative="1">
      <w:start w:val="1"/>
      <w:numFmt w:val="upperLetter"/>
      <w:lvlText w:val="%5)"/>
      <w:lvlJc w:val="left"/>
      <w:pPr>
        <w:tabs>
          <w:tab w:val="num" w:pos="3600"/>
        </w:tabs>
        <w:ind w:left="3600" w:hanging="360"/>
      </w:pPr>
    </w:lvl>
    <w:lvl w:ilvl="5" w:tplc="ED6E4D14" w:tentative="1">
      <w:start w:val="1"/>
      <w:numFmt w:val="upperLetter"/>
      <w:lvlText w:val="%6)"/>
      <w:lvlJc w:val="left"/>
      <w:pPr>
        <w:tabs>
          <w:tab w:val="num" w:pos="4320"/>
        </w:tabs>
        <w:ind w:left="4320" w:hanging="360"/>
      </w:pPr>
    </w:lvl>
    <w:lvl w:ilvl="6" w:tplc="5272352E" w:tentative="1">
      <w:start w:val="1"/>
      <w:numFmt w:val="upperLetter"/>
      <w:lvlText w:val="%7)"/>
      <w:lvlJc w:val="left"/>
      <w:pPr>
        <w:tabs>
          <w:tab w:val="num" w:pos="5040"/>
        </w:tabs>
        <w:ind w:left="5040" w:hanging="360"/>
      </w:pPr>
    </w:lvl>
    <w:lvl w:ilvl="7" w:tplc="95AA1BD8" w:tentative="1">
      <w:start w:val="1"/>
      <w:numFmt w:val="upperLetter"/>
      <w:lvlText w:val="%8)"/>
      <w:lvlJc w:val="left"/>
      <w:pPr>
        <w:tabs>
          <w:tab w:val="num" w:pos="5760"/>
        </w:tabs>
        <w:ind w:left="5760" w:hanging="360"/>
      </w:pPr>
    </w:lvl>
    <w:lvl w:ilvl="8" w:tplc="716E1160" w:tentative="1">
      <w:start w:val="1"/>
      <w:numFmt w:val="upperLetter"/>
      <w:lvlText w:val="%9)"/>
      <w:lvlJc w:val="left"/>
      <w:pPr>
        <w:tabs>
          <w:tab w:val="num" w:pos="6480"/>
        </w:tabs>
        <w:ind w:left="6480" w:hanging="360"/>
      </w:pPr>
    </w:lvl>
  </w:abstractNum>
  <w:abstractNum w:abstractNumId="8" w15:restartNumberingAfterBreak="0">
    <w:nsid w:val="1BD91CEF"/>
    <w:multiLevelType w:val="hybridMultilevel"/>
    <w:tmpl w:val="8310747E"/>
    <w:lvl w:ilvl="0" w:tplc="92100934">
      <w:start w:val="1"/>
      <w:numFmt w:val="bullet"/>
      <w:lvlText w:val="•"/>
      <w:lvlJc w:val="left"/>
      <w:pPr>
        <w:tabs>
          <w:tab w:val="num" w:pos="720"/>
        </w:tabs>
        <w:ind w:left="720" w:hanging="360"/>
      </w:pPr>
      <w:rPr>
        <w:rFonts w:ascii="Arial" w:hAnsi="Arial" w:hint="default"/>
      </w:rPr>
    </w:lvl>
    <w:lvl w:ilvl="1" w:tplc="8ECA4552" w:tentative="1">
      <w:start w:val="1"/>
      <w:numFmt w:val="bullet"/>
      <w:lvlText w:val="•"/>
      <w:lvlJc w:val="left"/>
      <w:pPr>
        <w:tabs>
          <w:tab w:val="num" w:pos="1440"/>
        </w:tabs>
        <w:ind w:left="1440" w:hanging="360"/>
      </w:pPr>
      <w:rPr>
        <w:rFonts w:ascii="Arial" w:hAnsi="Arial" w:hint="default"/>
      </w:rPr>
    </w:lvl>
    <w:lvl w:ilvl="2" w:tplc="E6FC1370" w:tentative="1">
      <w:start w:val="1"/>
      <w:numFmt w:val="bullet"/>
      <w:lvlText w:val="•"/>
      <w:lvlJc w:val="left"/>
      <w:pPr>
        <w:tabs>
          <w:tab w:val="num" w:pos="2160"/>
        </w:tabs>
        <w:ind w:left="2160" w:hanging="360"/>
      </w:pPr>
      <w:rPr>
        <w:rFonts w:ascii="Arial" w:hAnsi="Arial" w:hint="default"/>
      </w:rPr>
    </w:lvl>
    <w:lvl w:ilvl="3" w:tplc="F8F21DD8" w:tentative="1">
      <w:start w:val="1"/>
      <w:numFmt w:val="bullet"/>
      <w:lvlText w:val="•"/>
      <w:lvlJc w:val="left"/>
      <w:pPr>
        <w:tabs>
          <w:tab w:val="num" w:pos="2880"/>
        </w:tabs>
        <w:ind w:left="2880" w:hanging="360"/>
      </w:pPr>
      <w:rPr>
        <w:rFonts w:ascii="Arial" w:hAnsi="Arial" w:hint="default"/>
      </w:rPr>
    </w:lvl>
    <w:lvl w:ilvl="4" w:tplc="36A4A5D6" w:tentative="1">
      <w:start w:val="1"/>
      <w:numFmt w:val="bullet"/>
      <w:lvlText w:val="•"/>
      <w:lvlJc w:val="left"/>
      <w:pPr>
        <w:tabs>
          <w:tab w:val="num" w:pos="3600"/>
        </w:tabs>
        <w:ind w:left="3600" w:hanging="360"/>
      </w:pPr>
      <w:rPr>
        <w:rFonts w:ascii="Arial" w:hAnsi="Arial" w:hint="default"/>
      </w:rPr>
    </w:lvl>
    <w:lvl w:ilvl="5" w:tplc="8538383C" w:tentative="1">
      <w:start w:val="1"/>
      <w:numFmt w:val="bullet"/>
      <w:lvlText w:val="•"/>
      <w:lvlJc w:val="left"/>
      <w:pPr>
        <w:tabs>
          <w:tab w:val="num" w:pos="4320"/>
        </w:tabs>
        <w:ind w:left="4320" w:hanging="360"/>
      </w:pPr>
      <w:rPr>
        <w:rFonts w:ascii="Arial" w:hAnsi="Arial" w:hint="default"/>
      </w:rPr>
    </w:lvl>
    <w:lvl w:ilvl="6" w:tplc="C9AA17DA" w:tentative="1">
      <w:start w:val="1"/>
      <w:numFmt w:val="bullet"/>
      <w:lvlText w:val="•"/>
      <w:lvlJc w:val="left"/>
      <w:pPr>
        <w:tabs>
          <w:tab w:val="num" w:pos="5040"/>
        </w:tabs>
        <w:ind w:left="5040" w:hanging="360"/>
      </w:pPr>
      <w:rPr>
        <w:rFonts w:ascii="Arial" w:hAnsi="Arial" w:hint="default"/>
      </w:rPr>
    </w:lvl>
    <w:lvl w:ilvl="7" w:tplc="6F7684B2" w:tentative="1">
      <w:start w:val="1"/>
      <w:numFmt w:val="bullet"/>
      <w:lvlText w:val="•"/>
      <w:lvlJc w:val="left"/>
      <w:pPr>
        <w:tabs>
          <w:tab w:val="num" w:pos="5760"/>
        </w:tabs>
        <w:ind w:left="5760" w:hanging="360"/>
      </w:pPr>
      <w:rPr>
        <w:rFonts w:ascii="Arial" w:hAnsi="Arial" w:hint="default"/>
      </w:rPr>
    </w:lvl>
    <w:lvl w:ilvl="8" w:tplc="2AA6AC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7292E"/>
    <w:multiLevelType w:val="hybridMultilevel"/>
    <w:tmpl w:val="1B16A0FC"/>
    <w:lvl w:ilvl="0" w:tplc="9084A718">
      <w:start w:val="1"/>
      <w:numFmt w:val="decimal"/>
      <w:lvlText w:val="%1."/>
      <w:lvlJc w:val="left"/>
      <w:pPr>
        <w:tabs>
          <w:tab w:val="num" w:pos="360"/>
        </w:tabs>
        <w:ind w:left="360" w:hanging="360"/>
      </w:pPr>
    </w:lvl>
    <w:lvl w:ilvl="1" w:tplc="EA48951C" w:tentative="1">
      <w:start w:val="1"/>
      <w:numFmt w:val="decimal"/>
      <w:lvlText w:val="%2."/>
      <w:lvlJc w:val="left"/>
      <w:pPr>
        <w:tabs>
          <w:tab w:val="num" w:pos="1080"/>
        </w:tabs>
        <w:ind w:left="1080" w:hanging="360"/>
      </w:pPr>
    </w:lvl>
    <w:lvl w:ilvl="2" w:tplc="E7C2B646" w:tentative="1">
      <w:start w:val="1"/>
      <w:numFmt w:val="decimal"/>
      <w:lvlText w:val="%3."/>
      <w:lvlJc w:val="left"/>
      <w:pPr>
        <w:tabs>
          <w:tab w:val="num" w:pos="1800"/>
        </w:tabs>
        <w:ind w:left="1800" w:hanging="360"/>
      </w:pPr>
    </w:lvl>
    <w:lvl w:ilvl="3" w:tplc="09F40F0A" w:tentative="1">
      <w:start w:val="1"/>
      <w:numFmt w:val="decimal"/>
      <w:lvlText w:val="%4."/>
      <w:lvlJc w:val="left"/>
      <w:pPr>
        <w:tabs>
          <w:tab w:val="num" w:pos="2520"/>
        </w:tabs>
        <w:ind w:left="2520" w:hanging="360"/>
      </w:pPr>
    </w:lvl>
    <w:lvl w:ilvl="4" w:tplc="4774BD82" w:tentative="1">
      <w:start w:val="1"/>
      <w:numFmt w:val="decimal"/>
      <w:lvlText w:val="%5."/>
      <w:lvlJc w:val="left"/>
      <w:pPr>
        <w:tabs>
          <w:tab w:val="num" w:pos="3240"/>
        </w:tabs>
        <w:ind w:left="3240" w:hanging="360"/>
      </w:pPr>
    </w:lvl>
    <w:lvl w:ilvl="5" w:tplc="DE2CB6FA" w:tentative="1">
      <w:start w:val="1"/>
      <w:numFmt w:val="decimal"/>
      <w:lvlText w:val="%6."/>
      <w:lvlJc w:val="left"/>
      <w:pPr>
        <w:tabs>
          <w:tab w:val="num" w:pos="3960"/>
        </w:tabs>
        <w:ind w:left="3960" w:hanging="360"/>
      </w:pPr>
    </w:lvl>
    <w:lvl w:ilvl="6" w:tplc="4E30FBF4" w:tentative="1">
      <w:start w:val="1"/>
      <w:numFmt w:val="decimal"/>
      <w:lvlText w:val="%7."/>
      <w:lvlJc w:val="left"/>
      <w:pPr>
        <w:tabs>
          <w:tab w:val="num" w:pos="4680"/>
        </w:tabs>
        <w:ind w:left="4680" w:hanging="360"/>
      </w:pPr>
    </w:lvl>
    <w:lvl w:ilvl="7" w:tplc="452E5032" w:tentative="1">
      <w:start w:val="1"/>
      <w:numFmt w:val="decimal"/>
      <w:lvlText w:val="%8."/>
      <w:lvlJc w:val="left"/>
      <w:pPr>
        <w:tabs>
          <w:tab w:val="num" w:pos="5400"/>
        </w:tabs>
        <w:ind w:left="5400" w:hanging="360"/>
      </w:pPr>
    </w:lvl>
    <w:lvl w:ilvl="8" w:tplc="F42617F2" w:tentative="1">
      <w:start w:val="1"/>
      <w:numFmt w:val="decimal"/>
      <w:lvlText w:val="%9."/>
      <w:lvlJc w:val="left"/>
      <w:pPr>
        <w:tabs>
          <w:tab w:val="num" w:pos="6120"/>
        </w:tabs>
        <w:ind w:left="6120" w:hanging="360"/>
      </w:pPr>
    </w:lvl>
  </w:abstractNum>
  <w:abstractNum w:abstractNumId="10" w15:restartNumberingAfterBreak="0">
    <w:nsid w:val="1E0D1469"/>
    <w:multiLevelType w:val="hybridMultilevel"/>
    <w:tmpl w:val="2EB2DA9A"/>
    <w:lvl w:ilvl="0" w:tplc="FFFFFFFF">
      <w:start w:val="1"/>
      <w:numFmt w:val="upperLetter"/>
      <w:lvlText w:val="%1)"/>
      <w:lvlJc w:val="left"/>
      <w:pPr>
        <w:ind w:left="360" w:hanging="360"/>
      </w:pPr>
      <w:rPr>
        <w:b/>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F472A1D"/>
    <w:multiLevelType w:val="hybridMultilevel"/>
    <w:tmpl w:val="9EC42E6E"/>
    <w:lvl w:ilvl="0" w:tplc="BD920ED8">
      <w:start w:val="1"/>
      <w:numFmt w:val="decimal"/>
      <w:lvlText w:val="%1."/>
      <w:lvlJc w:val="left"/>
      <w:pPr>
        <w:tabs>
          <w:tab w:val="num" w:pos="360"/>
        </w:tabs>
        <w:ind w:left="360" w:hanging="360"/>
      </w:pPr>
    </w:lvl>
    <w:lvl w:ilvl="1" w:tplc="E0281964" w:tentative="1">
      <w:start w:val="1"/>
      <w:numFmt w:val="decimal"/>
      <w:lvlText w:val="%2."/>
      <w:lvlJc w:val="left"/>
      <w:pPr>
        <w:tabs>
          <w:tab w:val="num" w:pos="1080"/>
        </w:tabs>
        <w:ind w:left="1080" w:hanging="360"/>
      </w:pPr>
    </w:lvl>
    <w:lvl w:ilvl="2" w:tplc="79402E0E" w:tentative="1">
      <w:start w:val="1"/>
      <w:numFmt w:val="decimal"/>
      <w:lvlText w:val="%3."/>
      <w:lvlJc w:val="left"/>
      <w:pPr>
        <w:tabs>
          <w:tab w:val="num" w:pos="1800"/>
        </w:tabs>
        <w:ind w:left="1800" w:hanging="360"/>
      </w:pPr>
    </w:lvl>
    <w:lvl w:ilvl="3" w:tplc="40183C2E" w:tentative="1">
      <w:start w:val="1"/>
      <w:numFmt w:val="decimal"/>
      <w:lvlText w:val="%4."/>
      <w:lvlJc w:val="left"/>
      <w:pPr>
        <w:tabs>
          <w:tab w:val="num" w:pos="2520"/>
        </w:tabs>
        <w:ind w:left="2520" w:hanging="360"/>
      </w:pPr>
    </w:lvl>
    <w:lvl w:ilvl="4" w:tplc="13E8E8A2" w:tentative="1">
      <w:start w:val="1"/>
      <w:numFmt w:val="decimal"/>
      <w:lvlText w:val="%5."/>
      <w:lvlJc w:val="left"/>
      <w:pPr>
        <w:tabs>
          <w:tab w:val="num" w:pos="3240"/>
        </w:tabs>
        <w:ind w:left="3240" w:hanging="360"/>
      </w:pPr>
    </w:lvl>
    <w:lvl w:ilvl="5" w:tplc="4B90683C" w:tentative="1">
      <w:start w:val="1"/>
      <w:numFmt w:val="decimal"/>
      <w:lvlText w:val="%6."/>
      <w:lvlJc w:val="left"/>
      <w:pPr>
        <w:tabs>
          <w:tab w:val="num" w:pos="3960"/>
        </w:tabs>
        <w:ind w:left="3960" w:hanging="360"/>
      </w:pPr>
    </w:lvl>
    <w:lvl w:ilvl="6" w:tplc="4ED0D1EE" w:tentative="1">
      <w:start w:val="1"/>
      <w:numFmt w:val="decimal"/>
      <w:lvlText w:val="%7."/>
      <w:lvlJc w:val="left"/>
      <w:pPr>
        <w:tabs>
          <w:tab w:val="num" w:pos="4680"/>
        </w:tabs>
        <w:ind w:left="4680" w:hanging="360"/>
      </w:pPr>
    </w:lvl>
    <w:lvl w:ilvl="7" w:tplc="4CCEE6F4" w:tentative="1">
      <w:start w:val="1"/>
      <w:numFmt w:val="decimal"/>
      <w:lvlText w:val="%8."/>
      <w:lvlJc w:val="left"/>
      <w:pPr>
        <w:tabs>
          <w:tab w:val="num" w:pos="5400"/>
        </w:tabs>
        <w:ind w:left="5400" w:hanging="360"/>
      </w:pPr>
    </w:lvl>
    <w:lvl w:ilvl="8" w:tplc="C6D09D8A" w:tentative="1">
      <w:start w:val="1"/>
      <w:numFmt w:val="decimal"/>
      <w:lvlText w:val="%9."/>
      <w:lvlJc w:val="left"/>
      <w:pPr>
        <w:tabs>
          <w:tab w:val="num" w:pos="6120"/>
        </w:tabs>
        <w:ind w:left="6120" w:hanging="36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5026BF8"/>
    <w:multiLevelType w:val="hybridMultilevel"/>
    <w:tmpl w:val="965E1A24"/>
    <w:lvl w:ilvl="0" w:tplc="4DEE09C0">
      <w:start w:val="6"/>
      <w:numFmt w:val="decimal"/>
      <w:lvlText w:val="%1."/>
      <w:lvlJc w:val="left"/>
      <w:pPr>
        <w:tabs>
          <w:tab w:val="num" w:pos="720"/>
        </w:tabs>
        <w:ind w:left="720" w:hanging="360"/>
      </w:pPr>
    </w:lvl>
    <w:lvl w:ilvl="1" w:tplc="6F3CCA6C" w:tentative="1">
      <w:start w:val="1"/>
      <w:numFmt w:val="decimal"/>
      <w:lvlText w:val="%2."/>
      <w:lvlJc w:val="left"/>
      <w:pPr>
        <w:tabs>
          <w:tab w:val="num" w:pos="1440"/>
        </w:tabs>
        <w:ind w:left="1440" w:hanging="360"/>
      </w:pPr>
    </w:lvl>
    <w:lvl w:ilvl="2" w:tplc="4C68A876" w:tentative="1">
      <w:start w:val="1"/>
      <w:numFmt w:val="decimal"/>
      <w:lvlText w:val="%3."/>
      <w:lvlJc w:val="left"/>
      <w:pPr>
        <w:tabs>
          <w:tab w:val="num" w:pos="2160"/>
        </w:tabs>
        <w:ind w:left="2160" w:hanging="360"/>
      </w:pPr>
    </w:lvl>
    <w:lvl w:ilvl="3" w:tplc="328A4582" w:tentative="1">
      <w:start w:val="1"/>
      <w:numFmt w:val="decimal"/>
      <w:lvlText w:val="%4."/>
      <w:lvlJc w:val="left"/>
      <w:pPr>
        <w:tabs>
          <w:tab w:val="num" w:pos="2880"/>
        </w:tabs>
        <w:ind w:left="2880" w:hanging="360"/>
      </w:pPr>
    </w:lvl>
    <w:lvl w:ilvl="4" w:tplc="FC54C356" w:tentative="1">
      <w:start w:val="1"/>
      <w:numFmt w:val="decimal"/>
      <w:lvlText w:val="%5."/>
      <w:lvlJc w:val="left"/>
      <w:pPr>
        <w:tabs>
          <w:tab w:val="num" w:pos="3600"/>
        </w:tabs>
        <w:ind w:left="3600" w:hanging="360"/>
      </w:pPr>
    </w:lvl>
    <w:lvl w:ilvl="5" w:tplc="6716412A" w:tentative="1">
      <w:start w:val="1"/>
      <w:numFmt w:val="decimal"/>
      <w:lvlText w:val="%6."/>
      <w:lvlJc w:val="left"/>
      <w:pPr>
        <w:tabs>
          <w:tab w:val="num" w:pos="4320"/>
        </w:tabs>
        <w:ind w:left="4320" w:hanging="360"/>
      </w:pPr>
    </w:lvl>
    <w:lvl w:ilvl="6" w:tplc="705A9916" w:tentative="1">
      <w:start w:val="1"/>
      <w:numFmt w:val="decimal"/>
      <w:lvlText w:val="%7."/>
      <w:lvlJc w:val="left"/>
      <w:pPr>
        <w:tabs>
          <w:tab w:val="num" w:pos="5040"/>
        </w:tabs>
        <w:ind w:left="5040" w:hanging="360"/>
      </w:pPr>
    </w:lvl>
    <w:lvl w:ilvl="7" w:tplc="8F96F6E2" w:tentative="1">
      <w:start w:val="1"/>
      <w:numFmt w:val="decimal"/>
      <w:lvlText w:val="%8."/>
      <w:lvlJc w:val="left"/>
      <w:pPr>
        <w:tabs>
          <w:tab w:val="num" w:pos="5760"/>
        </w:tabs>
        <w:ind w:left="5760" w:hanging="360"/>
      </w:pPr>
    </w:lvl>
    <w:lvl w:ilvl="8" w:tplc="08D4F752" w:tentative="1">
      <w:start w:val="1"/>
      <w:numFmt w:val="decimal"/>
      <w:lvlText w:val="%9."/>
      <w:lvlJc w:val="left"/>
      <w:pPr>
        <w:tabs>
          <w:tab w:val="num" w:pos="6480"/>
        </w:tabs>
        <w:ind w:left="6480" w:hanging="360"/>
      </w:pPr>
    </w:lvl>
  </w:abstractNum>
  <w:abstractNum w:abstractNumId="14" w15:restartNumberingAfterBreak="0">
    <w:nsid w:val="2DA96FC5"/>
    <w:multiLevelType w:val="hybridMultilevel"/>
    <w:tmpl w:val="6C22DAE4"/>
    <w:lvl w:ilvl="0" w:tplc="D7C2E744">
      <w:start w:val="1"/>
      <w:numFmt w:val="decimal"/>
      <w:lvlText w:val="%1."/>
      <w:lvlJc w:val="left"/>
      <w:pPr>
        <w:tabs>
          <w:tab w:val="num" w:pos="720"/>
        </w:tabs>
        <w:ind w:left="720" w:hanging="360"/>
      </w:pPr>
    </w:lvl>
    <w:lvl w:ilvl="1" w:tplc="D89C6B1A" w:tentative="1">
      <w:start w:val="1"/>
      <w:numFmt w:val="decimal"/>
      <w:lvlText w:val="%2."/>
      <w:lvlJc w:val="left"/>
      <w:pPr>
        <w:tabs>
          <w:tab w:val="num" w:pos="1440"/>
        </w:tabs>
        <w:ind w:left="1440" w:hanging="360"/>
      </w:pPr>
    </w:lvl>
    <w:lvl w:ilvl="2" w:tplc="4642DC40" w:tentative="1">
      <w:start w:val="1"/>
      <w:numFmt w:val="decimal"/>
      <w:lvlText w:val="%3."/>
      <w:lvlJc w:val="left"/>
      <w:pPr>
        <w:tabs>
          <w:tab w:val="num" w:pos="2160"/>
        </w:tabs>
        <w:ind w:left="2160" w:hanging="360"/>
      </w:pPr>
    </w:lvl>
    <w:lvl w:ilvl="3" w:tplc="33FE222E" w:tentative="1">
      <w:start w:val="1"/>
      <w:numFmt w:val="decimal"/>
      <w:lvlText w:val="%4."/>
      <w:lvlJc w:val="left"/>
      <w:pPr>
        <w:tabs>
          <w:tab w:val="num" w:pos="2880"/>
        </w:tabs>
        <w:ind w:left="2880" w:hanging="360"/>
      </w:pPr>
    </w:lvl>
    <w:lvl w:ilvl="4" w:tplc="8A5C7D80" w:tentative="1">
      <w:start w:val="1"/>
      <w:numFmt w:val="decimal"/>
      <w:lvlText w:val="%5."/>
      <w:lvlJc w:val="left"/>
      <w:pPr>
        <w:tabs>
          <w:tab w:val="num" w:pos="3600"/>
        </w:tabs>
        <w:ind w:left="3600" w:hanging="360"/>
      </w:pPr>
    </w:lvl>
    <w:lvl w:ilvl="5" w:tplc="FD707912" w:tentative="1">
      <w:start w:val="1"/>
      <w:numFmt w:val="decimal"/>
      <w:lvlText w:val="%6."/>
      <w:lvlJc w:val="left"/>
      <w:pPr>
        <w:tabs>
          <w:tab w:val="num" w:pos="4320"/>
        </w:tabs>
        <w:ind w:left="4320" w:hanging="360"/>
      </w:pPr>
    </w:lvl>
    <w:lvl w:ilvl="6" w:tplc="39B8D8AE" w:tentative="1">
      <w:start w:val="1"/>
      <w:numFmt w:val="decimal"/>
      <w:lvlText w:val="%7."/>
      <w:lvlJc w:val="left"/>
      <w:pPr>
        <w:tabs>
          <w:tab w:val="num" w:pos="5040"/>
        </w:tabs>
        <w:ind w:left="5040" w:hanging="360"/>
      </w:pPr>
    </w:lvl>
    <w:lvl w:ilvl="7" w:tplc="46DCFDC0" w:tentative="1">
      <w:start w:val="1"/>
      <w:numFmt w:val="decimal"/>
      <w:lvlText w:val="%8."/>
      <w:lvlJc w:val="left"/>
      <w:pPr>
        <w:tabs>
          <w:tab w:val="num" w:pos="5760"/>
        </w:tabs>
        <w:ind w:left="5760" w:hanging="360"/>
      </w:pPr>
    </w:lvl>
    <w:lvl w:ilvl="8" w:tplc="6B286942" w:tentative="1">
      <w:start w:val="1"/>
      <w:numFmt w:val="decimal"/>
      <w:lvlText w:val="%9."/>
      <w:lvlJc w:val="left"/>
      <w:pPr>
        <w:tabs>
          <w:tab w:val="num" w:pos="6480"/>
        </w:tabs>
        <w:ind w:left="6480" w:hanging="360"/>
      </w:pPr>
    </w:lvl>
  </w:abstractNum>
  <w:abstractNum w:abstractNumId="15" w15:restartNumberingAfterBreak="0">
    <w:nsid w:val="2FC00385"/>
    <w:multiLevelType w:val="hybridMultilevel"/>
    <w:tmpl w:val="5E1E3E7A"/>
    <w:lvl w:ilvl="0" w:tplc="B95A4780">
      <w:start w:val="1"/>
      <w:numFmt w:val="upperLetter"/>
      <w:lvlText w:val="%1)"/>
      <w:lvlJc w:val="left"/>
      <w:pPr>
        <w:ind w:left="720" w:hanging="360"/>
      </w:pPr>
      <w:rPr>
        <w:rFonts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3B2407F3"/>
    <w:multiLevelType w:val="hybridMultilevel"/>
    <w:tmpl w:val="659A2C16"/>
    <w:lvl w:ilvl="0" w:tplc="5D923BF4">
      <w:start w:val="1"/>
      <w:numFmt w:val="upperLetter"/>
      <w:lvlText w:val="%1)"/>
      <w:lvlJc w:val="left"/>
      <w:pPr>
        <w:ind w:left="720" w:hanging="360"/>
      </w:pPr>
      <w:rPr>
        <w:rFonts w:hint="default"/>
        <w:color w:val="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D9F36BD"/>
    <w:multiLevelType w:val="hybridMultilevel"/>
    <w:tmpl w:val="3C8E759C"/>
    <w:lvl w:ilvl="0" w:tplc="6BB42F6A">
      <w:start w:val="1"/>
      <w:numFmt w:val="decimal"/>
      <w:lvlText w:val="%1."/>
      <w:lvlJc w:val="left"/>
      <w:pPr>
        <w:tabs>
          <w:tab w:val="num" w:pos="720"/>
        </w:tabs>
        <w:ind w:left="720" w:hanging="360"/>
      </w:pPr>
    </w:lvl>
    <w:lvl w:ilvl="1" w:tplc="48BA6CBC" w:tentative="1">
      <w:start w:val="1"/>
      <w:numFmt w:val="decimal"/>
      <w:lvlText w:val="%2."/>
      <w:lvlJc w:val="left"/>
      <w:pPr>
        <w:tabs>
          <w:tab w:val="num" w:pos="1440"/>
        </w:tabs>
        <w:ind w:left="1440" w:hanging="360"/>
      </w:pPr>
    </w:lvl>
    <w:lvl w:ilvl="2" w:tplc="096255B0" w:tentative="1">
      <w:start w:val="1"/>
      <w:numFmt w:val="decimal"/>
      <w:lvlText w:val="%3."/>
      <w:lvlJc w:val="left"/>
      <w:pPr>
        <w:tabs>
          <w:tab w:val="num" w:pos="2160"/>
        </w:tabs>
        <w:ind w:left="2160" w:hanging="360"/>
      </w:pPr>
    </w:lvl>
    <w:lvl w:ilvl="3" w:tplc="D63C686E" w:tentative="1">
      <w:start w:val="1"/>
      <w:numFmt w:val="decimal"/>
      <w:lvlText w:val="%4."/>
      <w:lvlJc w:val="left"/>
      <w:pPr>
        <w:tabs>
          <w:tab w:val="num" w:pos="2880"/>
        </w:tabs>
        <w:ind w:left="2880" w:hanging="360"/>
      </w:pPr>
    </w:lvl>
    <w:lvl w:ilvl="4" w:tplc="B8D8EB22" w:tentative="1">
      <w:start w:val="1"/>
      <w:numFmt w:val="decimal"/>
      <w:lvlText w:val="%5."/>
      <w:lvlJc w:val="left"/>
      <w:pPr>
        <w:tabs>
          <w:tab w:val="num" w:pos="3600"/>
        </w:tabs>
        <w:ind w:left="3600" w:hanging="360"/>
      </w:pPr>
    </w:lvl>
    <w:lvl w:ilvl="5" w:tplc="1A30F994" w:tentative="1">
      <w:start w:val="1"/>
      <w:numFmt w:val="decimal"/>
      <w:lvlText w:val="%6."/>
      <w:lvlJc w:val="left"/>
      <w:pPr>
        <w:tabs>
          <w:tab w:val="num" w:pos="4320"/>
        </w:tabs>
        <w:ind w:left="4320" w:hanging="360"/>
      </w:pPr>
    </w:lvl>
    <w:lvl w:ilvl="6" w:tplc="24C870A8" w:tentative="1">
      <w:start w:val="1"/>
      <w:numFmt w:val="decimal"/>
      <w:lvlText w:val="%7."/>
      <w:lvlJc w:val="left"/>
      <w:pPr>
        <w:tabs>
          <w:tab w:val="num" w:pos="5040"/>
        </w:tabs>
        <w:ind w:left="5040" w:hanging="360"/>
      </w:pPr>
    </w:lvl>
    <w:lvl w:ilvl="7" w:tplc="498E35CA" w:tentative="1">
      <w:start w:val="1"/>
      <w:numFmt w:val="decimal"/>
      <w:lvlText w:val="%8."/>
      <w:lvlJc w:val="left"/>
      <w:pPr>
        <w:tabs>
          <w:tab w:val="num" w:pos="5760"/>
        </w:tabs>
        <w:ind w:left="5760" w:hanging="360"/>
      </w:pPr>
    </w:lvl>
    <w:lvl w:ilvl="8" w:tplc="D3DE9C9A" w:tentative="1">
      <w:start w:val="1"/>
      <w:numFmt w:val="decimal"/>
      <w:lvlText w:val="%9."/>
      <w:lvlJc w:val="left"/>
      <w:pPr>
        <w:tabs>
          <w:tab w:val="num" w:pos="6480"/>
        </w:tabs>
        <w:ind w:left="6480" w:hanging="360"/>
      </w:pPr>
    </w:lvl>
  </w:abstractNum>
  <w:abstractNum w:abstractNumId="19" w15:restartNumberingAfterBreak="0">
    <w:nsid w:val="3F486F04"/>
    <w:multiLevelType w:val="hybridMultilevel"/>
    <w:tmpl w:val="95405458"/>
    <w:lvl w:ilvl="0" w:tplc="1D34B788">
      <w:start w:val="1"/>
      <w:numFmt w:val="decimal"/>
      <w:lvlText w:val="%1."/>
      <w:lvlJc w:val="left"/>
      <w:pPr>
        <w:tabs>
          <w:tab w:val="num" w:pos="720"/>
        </w:tabs>
        <w:ind w:left="720" w:hanging="360"/>
      </w:pPr>
    </w:lvl>
    <w:lvl w:ilvl="1" w:tplc="8B42D7F6" w:tentative="1">
      <w:start w:val="1"/>
      <w:numFmt w:val="decimal"/>
      <w:lvlText w:val="%2."/>
      <w:lvlJc w:val="left"/>
      <w:pPr>
        <w:tabs>
          <w:tab w:val="num" w:pos="1440"/>
        </w:tabs>
        <w:ind w:left="1440" w:hanging="360"/>
      </w:pPr>
    </w:lvl>
    <w:lvl w:ilvl="2" w:tplc="A86A6088" w:tentative="1">
      <w:start w:val="1"/>
      <w:numFmt w:val="decimal"/>
      <w:lvlText w:val="%3."/>
      <w:lvlJc w:val="left"/>
      <w:pPr>
        <w:tabs>
          <w:tab w:val="num" w:pos="2160"/>
        </w:tabs>
        <w:ind w:left="2160" w:hanging="360"/>
      </w:pPr>
    </w:lvl>
    <w:lvl w:ilvl="3" w:tplc="D6982532" w:tentative="1">
      <w:start w:val="1"/>
      <w:numFmt w:val="decimal"/>
      <w:lvlText w:val="%4."/>
      <w:lvlJc w:val="left"/>
      <w:pPr>
        <w:tabs>
          <w:tab w:val="num" w:pos="2880"/>
        </w:tabs>
        <w:ind w:left="2880" w:hanging="360"/>
      </w:pPr>
    </w:lvl>
    <w:lvl w:ilvl="4" w:tplc="601CAFE6" w:tentative="1">
      <w:start w:val="1"/>
      <w:numFmt w:val="decimal"/>
      <w:lvlText w:val="%5."/>
      <w:lvlJc w:val="left"/>
      <w:pPr>
        <w:tabs>
          <w:tab w:val="num" w:pos="3600"/>
        </w:tabs>
        <w:ind w:left="3600" w:hanging="360"/>
      </w:pPr>
    </w:lvl>
    <w:lvl w:ilvl="5" w:tplc="A710C04A" w:tentative="1">
      <w:start w:val="1"/>
      <w:numFmt w:val="decimal"/>
      <w:lvlText w:val="%6."/>
      <w:lvlJc w:val="left"/>
      <w:pPr>
        <w:tabs>
          <w:tab w:val="num" w:pos="4320"/>
        </w:tabs>
        <w:ind w:left="4320" w:hanging="360"/>
      </w:pPr>
    </w:lvl>
    <w:lvl w:ilvl="6" w:tplc="82CE7726" w:tentative="1">
      <w:start w:val="1"/>
      <w:numFmt w:val="decimal"/>
      <w:lvlText w:val="%7."/>
      <w:lvlJc w:val="left"/>
      <w:pPr>
        <w:tabs>
          <w:tab w:val="num" w:pos="5040"/>
        </w:tabs>
        <w:ind w:left="5040" w:hanging="360"/>
      </w:pPr>
    </w:lvl>
    <w:lvl w:ilvl="7" w:tplc="5A5C0180" w:tentative="1">
      <w:start w:val="1"/>
      <w:numFmt w:val="decimal"/>
      <w:lvlText w:val="%8."/>
      <w:lvlJc w:val="left"/>
      <w:pPr>
        <w:tabs>
          <w:tab w:val="num" w:pos="5760"/>
        </w:tabs>
        <w:ind w:left="5760" w:hanging="360"/>
      </w:pPr>
    </w:lvl>
    <w:lvl w:ilvl="8" w:tplc="D0DC27EE" w:tentative="1">
      <w:start w:val="1"/>
      <w:numFmt w:val="decimal"/>
      <w:lvlText w:val="%9."/>
      <w:lvlJc w:val="left"/>
      <w:pPr>
        <w:tabs>
          <w:tab w:val="num" w:pos="6480"/>
        </w:tabs>
        <w:ind w:left="6480" w:hanging="360"/>
      </w:pPr>
    </w:lvl>
  </w:abstractNum>
  <w:abstractNum w:abstractNumId="20" w15:restartNumberingAfterBreak="0">
    <w:nsid w:val="43282438"/>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0D24E4"/>
    <w:multiLevelType w:val="hybridMultilevel"/>
    <w:tmpl w:val="40406C5A"/>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2" w15:restartNumberingAfterBreak="0">
    <w:nsid w:val="4B053150"/>
    <w:multiLevelType w:val="hybridMultilevel"/>
    <w:tmpl w:val="10D05FC6"/>
    <w:lvl w:ilvl="0" w:tplc="A4EC7C50">
      <w:start w:val="1"/>
      <w:numFmt w:val="bullet"/>
      <w:lvlText w:val="•"/>
      <w:lvlJc w:val="left"/>
      <w:pPr>
        <w:tabs>
          <w:tab w:val="num" w:pos="720"/>
        </w:tabs>
        <w:ind w:left="720" w:hanging="360"/>
      </w:pPr>
      <w:rPr>
        <w:rFonts w:ascii="Arial" w:hAnsi="Arial" w:hint="default"/>
      </w:rPr>
    </w:lvl>
    <w:lvl w:ilvl="1" w:tplc="8408C694" w:tentative="1">
      <w:start w:val="1"/>
      <w:numFmt w:val="bullet"/>
      <w:lvlText w:val="•"/>
      <w:lvlJc w:val="left"/>
      <w:pPr>
        <w:tabs>
          <w:tab w:val="num" w:pos="1440"/>
        </w:tabs>
        <w:ind w:left="1440" w:hanging="360"/>
      </w:pPr>
      <w:rPr>
        <w:rFonts w:ascii="Arial" w:hAnsi="Arial" w:hint="default"/>
      </w:rPr>
    </w:lvl>
    <w:lvl w:ilvl="2" w:tplc="D55E229E" w:tentative="1">
      <w:start w:val="1"/>
      <w:numFmt w:val="bullet"/>
      <w:lvlText w:val="•"/>
      <w:lvlJc w:val="left"/>
      <w:pPr>
        <w:tabs>
          <w:tab w:val="num" w:pos="2160"/>
        </w:tabs>
        <w:ind w:left="2160" w:hanging="360"/>
      </w:pPr>
      <w:rPr>
        <w:rFonts w:ascii="Arial" w:hAnsi="Arial" w:hint="default"/>
      </w:rPr>
    </w:lvl>
    <w:lvl w:ilvl="3" w:tplc="821C10E0" w:tentative="1">
      <w:start w:val="1"/>
      <w:numFmt w:val="bullet"/>
      <w:lvlText w:val="•"/>
      <w:lvlJc w:val="left"/>
      <w:pPr>
        <w:tabs>
          <w:tab w:val="num" w:pos="2880"/>
        </w:tabs>
        <w:ind w:left="2880" w:hanging="360"/>
      </w:pPr>
      <w:rPr>
        <w:rFonts w:ascii="Arial" w:hAnsi="Arial" w:hint="default"/>
      </w:rPr>
    </w:lvl>
    <w:lvl w:ilvl="4" w:tplc="E8B4F3C2" w:tentative="1">
      <w:start w:val="1"/>
      <w:numFmt w:val="bullet"/>
      <w:lvlText w:val="•"/>
      <w:lvlJc w:val="left"/>
      <w:pPr>
        <w:tabs>
          <w:tab w:val="num" w:pos="3600"/>
        </w:tabs>
        <w:ind w:left="3600" w:hanging="360"/>
      </w:pPr>
      <w:rPr>
        <w:rFonts w:ascii="Arial" w:hAnsi="Arial" w:hint="default"/>
      </w:rPr>
    </w:lvl>
    <w:lvl w:ilvl="5" w:tplc="DDC0C532" w:tentative="1">
      <w:start w:val="1"/>
      <w:numFmt w:val="bullet"/>
      <w:lvlText w:val="•"/>
      <w:lvlJc w:val="left"/>
      <w:pPr>
        <w:tabs>
          <w:tab w:val="num" w:pos="4320"/>
        </w:tabs>
        <w:ind w:left="4320" w:hanging="360"/>
      </w:pPr>
      <w:rPr>
        <w:rFonts w:ascii="Arial" w:hAnsi="Arial" w:hint="default"/>
      </w:rPr>
    </w:lvl>
    <w:lvl w:ilvl="6" w:tplc="B1F461C4" w:tentative="1">
      <w:start w:val="1"/>
      <w:numFmt w:val="bullet"/>
      <w:lvlText w:val="•"/>
      <w:lvlJc w:val="left"/>
      <w:pPr>
        <w:tabs>
          <w:tab w:val="num" w:pos="5040"/>
        </w:tabs>
        <w:ind w:left="5040" w:hanging="360"/>
      </w:pPr>
      <w:rPr>
        <w:rFonts w:ascii="Arial" w:hAnsi="Arial" w:hint="default"/>
      </w:rPr>
    </w:lvl>
    <w:lvl w:ilvl="7" w:tplc="10829A20" w:tentative="1">
      <w:start w:val="1"/>
      <w:numFmt w:val="bullet"/>
      <w:lvlText w:val="•"/>
      <w:lvlJc w:val="left"/>
      <w:pPr>
        <w:tabs>
          <w:tab w:val="num" w:pos="5760"/>
        </w:tabs>
        <w:ind w:left="5760" w:hanging="360"/>
      </w:pPr>
      <w:rPr>
        <w:rFonts w:ascii="Arial" w:hAnsi="Arial" w:hint="default"/>
      </w:rPr>
    </w:lvl>
    <w:lvl w:ilvl="8" w:tplc="6172E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4" w15:restartNumberingAfterBreak="0">
    <w:nsid w:val="543C55D5"/>
    <w:multiLevelType w:val="hybridMultilevel"/>
    <w:tmpl w:val="096A824A"/>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5" w15:restartNumberingAfterBreak="0">
    <w:nsid w:val="565371F4"/>
    <w:multiLevelType w:val="hybridMultilevel"/>
    <w:tmpl w:val="C40EF01C"/>
    <w:lvl w:ilvl="0" w:tplc="0F94DEB6">
      <w:start w:val="1"/>
      <w:numFmt w:val="upperLetter"/>
      <w:lvlText w:val="%1."/>
      <w:lvlJc w:val="left"/>
      <w:pPr>
        <w:tabs>
          <w:tab w:val="num" w:pos="720"/>
        </w:tabs>
        <w:ind w:left="720" w:hanging="360"/>
      </w:pPr>
    </w:lvl>
    <w:lvl w:ilvl="1" w:tplc="8CA87DF8" w:tentative="1">
      <w:start w:val="1"/>
      <w:numFmt w:val="upperLetter"/>
      <w:lvlText w:val="%2."/>
      <w:lvlJc w:val="left"/>
      <w:pPr>
        <w:tabs>
          <w:tab w:val="num" w:pos="1440"/>
        </w:tabs>
        <w:ind w:left="1440" w:hanging="360"/>
      </w:pPr>
    </w:lvl>
    <w:lvl w:ilvl="2" w:tplc="31E233DC" w:tentative="1">
      <w:start w:val="1"/>
      <w:numFmt w:val="upperLetter"/>
      <w:lvlText w:val="%3."/>
      <w:lvlJc w:val="left"/>
      <w:pPr>
        <w:tabs>
          <w:tab w:val="num" w:pos="2160"/>
        </w:tabs>
        <w:ind w:left="2160" w:hanging="360"/>
      </w:pPr>
    </w:lvl>
    <w:lvl w:ilvl="3" w:tplc="04E64ABE" w:tentative="1">
      <w:start w:val="1"/>
      <w:numFmt w:val="upperLetter"/>
      <w:lvlText w:val="%4."/>
      <w:lvlJc w:val="left"/>
      <w:pPr>
        <w:tabs>
          <w:tab w:val="num" w:pos="2880"/>
        </w:tabs>
        <w:ind w:left="2880" w:hanging="360"/>
      </w:pPr>
    </w:lvl>
    <w:lvl w:ilvl="4" w:tplc="B6847CE4" w:tentative="1">
      <w:start w:val="1"/>
      <w:numFmt w:val="upperLetter"/>
      <w:lvlText w:val="%5."/>
      <w:lvlJc w:val="left"/>
      <w:pPr>
        <w:tabs>
          <w:tab w:val="num" w:pos="3600"/>
        </w:tabs>
        <w:ind w:left="3600" w:hanging="360"/>
      </w:pPr>
    </w:lvl>
    <w:lvl w:ilvl="5" w:tplc="BC627D8A" w:tentative="1">
      <w:start w:val="1"/>
      <w:numFmt w:val="upperLetter"/>
      <w:lvlText w:val="%6."/>
      <w:lvlJc w:val="left"/>
      <w:pPr>
        <w:tabs>
          <w:tab w:val="num" w:pos="4320"/>
        </w:tabs>
        <w:ind w:left="4320" w:hanging="360"/>
      </w:pPr>
    </w:lvl>
    <w:lvl w:ilvl="6" w:tplc="763C64AC" w:tentative="1">
      <w:start w:val="1"/>
      <w:numFmt w:val="upperLetter"/>
      <w:lvlText w:val="%7."/>
      <w:lvlJc w:val="left"/>
      <w:pPr>
        <w:tabs>
          <w:tab w:val="num" w:pos="5040"/>
        </w:tabs>
        <w:ind w:left="5040" w:hanging="360"/>
      </w:pPr>
    </w:lvl>
    <w:lvl w:ilvl="7" w:tplc="7534E166" w:tentative="1">
      <w:start w:val="1"/>
      <w:numFmt w:val="upperLetter"/>
      <w:lvlText w:val="%8."/>
      <w:lvlJc w:val="left"/>
      <w:pPr>
        <w:tabs>
          <w:tab w:val="num" w:pos="5760"/>
        </w:tabs>
        <w:ind w:left="5760" w:hanging="360"/>
      </w:pPr>
    </w:lvl>
    <w:lvl w:ilvl="8" w:tplc="9A40FA22" w:tentative="1">
      <w:start w:val="1"/>
      <w:numFmt w:val="upperLetter"/>
      <w:lvlText w:val="%9."/>
      <w:lvlJc w:val="left"/>
      <w:pPr>
        <w:tabs>
          <w:tab w:val="num" w:pos="6480"/>
        </w:tabs>
        <w:ind w:left="6480" w:hanging="360"/>
      </w:pPr>
    </w:lvl>
  </w:abstractNum>
  <w:abstractNum w:abstractNumId="26" w15:restartNumberingAfterBreak="0">
    <w:nsid w:val="598938CC"/>
    <w:multiLevelType w:val="hybridMultilevel"/>
    <w:tmpl w:val="5464DC0E"/>
    <w:lvl w:ilvl="0" w:tplc="865AAFB2">
      <w:start w:val="1"/>
      <w:numFmt w:val="decimal"/>
      <w:lvlText w:val="%1."/>
      <w:lvlJc w:val="left"/>
      <w:pPr>
        <w:tabs>
          <w:tab w:val="num" w:pos="720"/>
        </w:tabs>
        <w:ind w:left="720" w:hanging="360"/>
      </w:pPr>
    </w:lvl>
    <w:lvl w:ilvl="1" w:tplc="CEF2D890" w:tentative="1">
      <w:start w:val="1"/>
      <w:numFmt w:val="decimal"/>
      <w:lvlText w:val="%2."/>
      <w:lvlJc w:val="left"/>
      <w:pPr>
        <w:tabs>
          <w:tab w:val="num" w:pos="1440"/>
        </w:tabs>
        <w:ind w:left="1440" w:hanging="360"/>
      </w:pPr>
    </w:lvl>
    <w:lvl w:ilvl="2" w:tplc="89BA1900" w:tentative="1">
      <w:start w:val="1"/>
      <w:numFmt w:val="decimal"/>
      <w:lvlText w:val="%3."/>
      <w:lvlJc w:val="left"/>
      <w:pPr>
        <w:tabs>
          <w:tab w:val="num" w:pos="2160"/>
        </w:tabs>
        <w:ind w:left="2160" w:hanging="360"/>
      </w:pPr>
    </w:lvl>
    <w:lvl w:ilvl="3" w:tplc="80D60DEA" w:tentative="1">
      <w:start w:val="1"/>
      <w:numFmt w:val="decimal"/>
      <w:lvlText w:val="%4."/>
      <w:lvlJc w:val="left"/>
      <w:pPr>
        <w:tabs>
          <w:tab w:val="num" w:pos="2880"/>
        </w:tabs>
        <w:ind w:left="2880" w:hanging="360"/>
      </w:pPr>
    </w:lvl>
    <w:lvl w:ilvl="4" w:tplc="3ADA46DE" w:tentative="1">
      <w:start w:val="1"/>
      <w:numFmt w:val="decimal"/>
      <w:lvlText w:val="%5."/>
      <w:lvlJc w:val="left"/>
      <w:pPr>
        <w:tabs>
          <w:tab w:val="num" w:pos="3600"/>
        </w:tabs>
        <w:ind w:left="3600" w:hanging="360"/>
      </w:pPr>
    </w:lvl>
    <w:lvl w:ilvl="5" w:tplc="29E45366" w:tentative="1">
      <w:start w:val="1"/>
      <w:numFmt w:val="decimal"/>
      <w:lvlText w:val="%6."/>
      <w:lvlJc w:val="left"/>
      <w:pPr>
        <w:tabs>
          <w:tab w:val="num" w:pos="4320"/>
        </w:tabs>
        <w:ind w:left="4320" w:hanging="360"/>
      </w:pPr>
    </w:lvl>
    <w:lvl w:ilvl="6" w:tplc="D318FAFE" w:tentative="1">
      <w:start w:val="1"/>
      <w:numFmt w:val="decimal"/>
      <w:lvlText w:val="%7."/>
      <w:lvlJc w:val="left"/>
      <w:pPr>
        <w:tabs>
          <w:tab w:val="num" w:pos="5040"/>
        </w:tabs>
        <w:ind w:left="5040" w:hanging="360"/>
      </w:pPr>
    </w:lvl>
    <w:lvl w:ilvl="7" w:tplc="6A3AB276" w:tentative="1">
      <w:start w:val="1"/>
      <w:numFmt w:val="decimal"/>
      <w:lvlText w:val="%8."/>
      <w:lvlJc w:val="left"/>
      <w:pPr>
        <w:tabs>
          <w:tab w:val="num" w:pos="5760"/>
        </w:tabs>
        <w:ind w:left="5760" w:hanging="360"/>
      </w:pPr>
    </w:lvl>
    <w:lvl w:ilvl="8" w:tplc="CF28E2E4" w:tentative="1">
      <w:start w:val="1"/>
      <w:numFmt w:val="decimal"/>
      <w:lvlText w:val="%9."/>
      <w:lvlJc w:val="left"/>
      <w:pPr>
        <w:tabs>
          <w:tab w:val="num" w:pos="6480"/>
        </w:tabs>
        <w:ind w:left="6480" w:hanging="360"/>
      </w:pPr>
    </w:lvl>
  </w:abstractNum>
  <w:abstractNum w:abstractNumId="27" w15:restartNumberingAfterBreak="0">
    <w:nsid w:val="63DC28F6"/>
    <w:multiLevelType w:val="hybridMultilevel"/>
    <w:tmpl w:val="50A67F34"/>
    <w:lvl w:ilvl="0" w:tplc="7466DD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F7B0A3E"/>
    <w:multiLevelType w:val="hybridMultilevel"/>
    <w:tmpl w:val="52421E3A"/>
    <w:lvl w:ilvl="0" w:tplc="1A441F6A">
      <w:start w:val="1"/>
      <w:numFmt w:val="decimal"/>
      <w:lvlText w:val="%1."/>
      <w:lvlJc w:val="left"/>
      <w:pPr>
        <w:tabs>
          <w:tab w:val="num" w:pos="720"/>
        </w:tabs>
        <w:ind w:left="720" w:hanging="360"/>
      </w:pPr>
    </w:lvl>
    <w:lvl w:ilvl="1" w:tplc="8DAC9A8A" w:tentative="1">
      <w:start w:val="1"/>
      <w:numFmt w:val="decimal"/>
      <w:lvlText w:val="%2."/>
      <w:lvlJc w:val="left"/>
      <w:pPr>
        <w:tabs>
          <w:tab w:val="num" w:pos="1440"/>
        </w:tabs>
        <w:ind w:left="1440" w:hanging="360"/>
      </w:pPr>
    </w:lvl>
    <w:lvl w:ilvl="2" w:tplc="092ADBE2" w:tentative="1">
      <w:start w:val="1"/>
      <w:numFmt w:val="decimal"/>
      <w:lvlText w:val="%3."/>
      <w:lvlJc w:val="left"/>
      <w:pPr>
        <w:tabs>
          <w:tab w:val="num" w:pos="2160"/>
        </w:tabs>
        <w:ind w:left="2160" w:hanging="360"/>
      </w:pPr>
    </w:lvl>
    <w:lvl w:ilvl="3" w:tplc="1F1CD806" w:tentative="1">
      <w:start w:val="1"/>
      <w:numFmt w:val="decimal"/>
      <w:lvlText w:val="%4."/>
      <w:lvlJc w:val="left"/>
      <w:pPr>
        <w:tabs>
          <w:tab w:val="num" w:pos="2880"/>
        </w:tabs>
        <w:ind w:left="2880" w:hanging="360"/>
      </w:pPr>
    </w:lvl>
    <w:lvl w:ilvl="4" w:tplc="F998D88A" w:tentative="1">
      <w:start w:val="1"/>
      <w:numFmt w:val="decimal"/>
      <w:lvlText w:val="%5."/>
      <w:lvlJc w:val="left"/>
      <w:pPr>
        <w:tabs>
          <w:tab w:val="num" w:pos="3600"/>
        </w:tabs>
        <w:ind w:left="3600" w:hanging="360"/>
      </w:pPr>
    </w:lvl>
    <w:lvl w:ilvl="5" w:tplc="E1122838" w:tentative="1">
      <w:start w:val="1"/>
      <w:numFmt w:val="decimal"/>
      <w:lvlText w:val="%6."/>
      <w:lvlJc w:val="left"/>
      <w:pPr>
        <w:tabs>
          <w:tab w:val="num" w:pos="4320"/>
        </w:tabs>
        <w:ind w:left="4320" w:hanging="360"/>
      </w:pPr>
    </w:lvl>
    <w:lvl w:ilvl="6" w:tplc="751873BC" w:tentative="1">
      <w:start w:val="1"/>
      <w:numFmt w:val="decimal"/>
      <w:lvlText w:val="%7."/>
      <w:lvlJc w:val="left"/>
      <w:pPr>
        <w:tabs>
          <w:tab w:val="num" w:pos="5040"/>
        </w:tabs>
        <w:ind w:left="5040" w:hanging="360"/>
      </w:pPr>
    </w:lvl>
    <w:lvl w:ilvl="7" w:tplc="7626F4C2" w:tentative="1">
      <w:start w:val="1"/>
      <w:numFmt w:val="decimal"/>
      <w:lvlText w:val="%8."/>
      <w:lvlJc w:val="left"/>
      <w:pPr>
        <w:tabs>
          <w:tab w:val="num" w:pos="5760"/>
        </w:tabs>
        <w:ind w:left="5760" w:hanging="360"/>
      </w:pPr>
    </w:lvl>
    <w:lvl w:ilvl="8" w:tplc="69B0FE82" w:tentative="1">
      <w:start w:val="1"/>
      <w:numFmt w:val="decimal"/>
      <w:lvlText w:val="%9."/>
      <w:lvlJc w:val="left"/>
      <w:pPr>
        <w:tabs>
          <w:tab w:val="num" w:pos="6480"/>
        </w:tabs>
        <w:ind w:left="6480" w:hanging="360"/>
      </w:pPr>
    </w:lvl>
  </w:abstractNum>
  <w:abstractNum w:abstractNumId="29" w15:restartNumberingAfterBreak="0">
    <w:nsid w:val="73AC5BF5"/>
    <w:multiLevelType w:val="hybridMultilevel"/>
    <w:tmpl w:val="BAFCE5C8"/>
    <w:lvl w:ilvl="0" w:tplc="D5C0A1F0">
      <w:start w:val="1"/>
      <w:numFmt w:val="upperRoman"/>
      <w:lvlText w:val="%1."/>
      <w:lvlJc w:val="right"/>
      <w:pPr>
        <w:ind w:left="720" w:hanging="360"/>
      </w:pPr>
      <w:rPr>
        <w:rFonts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BDF7880"/>
    <w:multiLevelType w:val="hybridMultilevel"/>
    <w:tmpl w:val="53F20292"/>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265892062">
    <w:abstractNumId w:val="29"/>
  </w:num>
  <w:num w:numId="2" w16cid:durableId="599601408">
    <w:abstractNumId w:val="20"/>
  </w:num>
  <w:num w:numId="3" w16cid:durableId="1071775865">
    <w:abstractNumId w:val="30"/>
  </w:num>
  <w:num w:numId="4" w16cid:durableId="1288244887">
    <w:abstractNumId w:val="0"/>
  </w:num>
  <w:num w:numId="5" w16cid:durableId="484902587">
    <w:abstractNumId w:val="25"/>
  </w:num>
  <w:num w:numId="6" w16cid:durableId="337729609">
    <w:abstractNumId w:val="23"/>
  </w:num>
  <w:num w:numId="7" w16cid:durableId="1762874011">
    <w:abstractNumId w:val="16"/>
  </w:num>
  <w:num w:numId="8" w16cid:durableId="1523861018">
    <w:abstractNumId w:val="12"/>
  </w:num>
  <w:num w:numId="9" w16cid:durableId="748775719">
    <w:abstractNumId w:val="28"/>
  </w:num>
  <w:num w:numId="10" w16cid:durableId="638875436">
    <w:abstractNumId w:val="22"/>
  </w:num>
  <w:num w:numId="11" w16cid:durableId="402487427">
    <w:abstractNumId w:val="7"/>
  </w:num>
  <w:num w:numId="12" w16cid:durableId="1126311648">
    <w:abstractNumId w:val="4"/>
  </w:num>
  <w:num w:numId="13" w16cid:durableId="1897858135">
    <w:abstractNumId w:val="27"/>
  </w:num>
  <w:num w:numId="14" w16cid:durableId="361639117">
    <w:abstractNumId w:val="8"/>
  </w:num>
  <w:num w:numId="15" w16cid:durableId="1869951069">
    <w:abstractNumId w:val="1"/>
  </w:num>
  <w:num w:numId="16" w16cid:durableId="140588281">
    <w:abstractNumId w:val="24"/>
  </w:num>
  <w:num w:numId="17" w16cid:durableId="889918488">
    <w:abstractNumId w:val="10"/>
  </w:num>
  <w:num w:numId="18" w16cid:durableId="571964520">
    <w:abstractNumId w:val="9"/>
  </w:num>
  <w:num w:numId="19" w16cid:durableId="1967419822">
    <w:abstractNumId w:val="26"/>
  </w:num>
  <w:num w:numId="20" w16cid:durableId="2005744560">
    <w:abstractNumId w:val="11"/>
  </w:num>
  <w:num w:numId="21" w16cid:durableId="1176849461">
    <w:abstractNumId w:val="3"/>
  </w:num>
  <w:num w:numId="22" w16cid:durableId="1622876715">
    <w:abstractNumId w:val="13"/>
  </w:num>
  <w:num w:numId="23" w16cid:durableId="2054771918">
    <w:abstractNumId w:val="21"/>
  </w:num>
  <w:num w:numId="24" w16cid:durableId="1625649803">
    <w:abstractNumId w:val="18"/>
  </w:num>
  <w:num w:numId="25" w16cid:durableId="1795321615">
    <w:abstractNumId w:val="14"/>
  </w:num>
  <w:num w:numId="26" w16cid:durableId="1164859353">
    <w:abstractNumId w:val="19"/>
  </w:num>
  <w:num w:numId="27" w16cid:durableId="1904098805">
    <w:abstractNumId w:val="17"/>
  </w:num>
  <w:num w:numId="28" w16cid:durableId="760178910">
    <w:abstractNumId w:val="6"/>
  </w:num>
  <w:num w:numId="29" w16cid:durableId="1347559538">
    <w:abstractNumId w:val="5"/>
  </w:num>
  <w:num w:numId="30" w16cid:durableId="1127358364">
    <w:abstractNumId w:val="2"/>
  </w:num>
  <w:num w:numId="31" w16cid:durableId="526917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91"/>
    <w:rsid w:val="00000A35"/>
    <w:rsid w:val="00005F4B"/>
    <w:rsid w:val="00015F62"/>
    <w:rsid w:val="00041E53"/>
    <w:rsid w:val="000435CD"/>
    <w:rsid w:val="00061C3B"/>
    <w:rsid w:val="00061DC2"/>
    <w:rsid w:val="000B7F73"/>
    <w:rsid w:val="000D21E2"/>
    <w:rsid w:val="00100DE5"/>
    <w:rsid w:val="00113C07"/>
    <w:rsid w:val="00124EE8"/>
    <w:rsid w:val="001659F9"/>
    <w:rsid w:val="00177D5E"/>
    <w:rsid w:val="001D3769"/>
    <w:rsid w:val="001F5AB9"/>
    <w:rsid w:val="002257C4"/>
    <w:rsid w:val="00261709"/>
    <w:rsid w:val="002659A9"/>
    <w:rsid w:val="00293E7A"/>
    <w:rsid w:val="002A500B"/>
    <w:rsid w:val="002C06A0"/>
    <w:rsid w:val="00316BA3"/>
    <w:rsid w:val="00331D46"/>
    <w:rsid w:val="00334DDB"/>
    <w:rsid w:val="00347C1A"/>
    <w:rsid w:val="00355F92"/>
    <w:rsid w:val="00367ACD"/>
    <w:rsid w:val="003B203B"/>
    <w:rsid w:val="003C75AC"/>
    <w:rsid w:val="003E6948"/>
    <w:rsid w:val="003F037C"/>
    <w:rsid w:val="0041356F"/>
    <w:rsid w:val="004209BE"/>
    <w:rsid w:val="00424EE7"/>
    <w:rsid w:val="0044190A"/>
    <w:rsid w:val="004448D9"/>
    <w:rsid w:val="00445E6D"/>
    <w:rsid w:val="00466D3B"/>
    <w:rsid w:val="00491C8D"/>
    <w:rsid w:val="004B2263"/>
    <w:rsid w:val="004C30DB"/>
    <w:rsid w:val="004F52B6"/>
    <w:rsid w:val="004F5E91"/>
    <w:rsid w:val="005531DB"/>
    <w:rsid w:val="00571255"/>
    <w:rsid w:val="00571563"/>
    <w:rsid w:val="00586DD4"/>
    <w:rsid w:val="005D603F"/>
    <w:rsid w:val="005E3BA9"/>
    <w:rsid w:val="00607A10"/>
    <w:rsid w:val="0061697E"/>
    <w:rsid w:val="00650868"/>
    <w:rsid w:val="006708FA"/>
    <w:rsid w:val="006A5A3D"/>
    <w:rsid w:val="007479FC"/>
    <w:rsid w:val="0079001A"/>
    <w:rsid w:val="00797F73"/>
    <w:rsid w:val="007A5653"/>
    <w:rsid w:val="007B3B06"/>
    <w:rsid w:val="007F4500"/>
    <w:rsid w:val="0080610C"/>
    <w:rsid w:val="0080611A"/>
    <w:rsid w:val="00862D42"/>
    <w:rsid w:val="0089080F"/>
    <w:rsid w:val="008B0AD2"/>
    <w:rsid w:val="008B5651"/>
    <w:rsid w:val="008C4514"/>
    <w:rsid w:val="008C46AD"/>
    <w:rsid w:val="008D2160"/>
    <w:rsid w:val="008D2451"/>
    <w:rsid w:val="008D44AE"/>
    <w:rsid w:val="008E21CD"/>
    <w:rsid w:val="008E486C"/>
    <w:rsid w:val="00927585"/>
    <w:rsid w:val="00932EBA"/>
    <w:rsid w:val="00941316"/>
    <w:rsid w:val="00951C06"/>
    <w:rsid w:val="0095578F"/>
    <w:rsid w:val="00960BB3"/>
    <w:rsid w:val="00991F4D"/>
    <w:rsid w:val="00995B79"/>
    <w:rsid w:val="009B36DF"/>
    <w:rsid w:val="009C5AB1"/>
    <w:rsid w:val="009D0C09"/>
    <w:rsid w:val="009E3169"/>
    <w:rsid w:val="009F3C98"/>
    <w:rsid w:val="00A27DEC"/>
    <w:rsid w:val="00A42149"/>
    <w:rsid w:val="00A77F18"/>
    <w:rsid w:val="00A81789"/>
    <w:rsid w:val="00A93DB2"/>
    <w:rsid w:val="00AA1E84"/>
    <w:rsid w:val="00AA79BF"/>
    <w:rsid w:val="00AB74ED"/>
    <w:rsid w:val="00AD083B"/>
    <w:rsid w:val="00AE3283"/>
    <w:rsid w:val="00AE507E"/>
    <w:rsid w:val="00B146D7"/>
    <w:rsid w:val="00B16878"/>
    <w:rsid w:val="00B33656"/>
    <w:rsid w:val="00B40595"/>
    <w:rsid w:val="00B64B20"/>
    <w:rsid w:val="00B70A5A"/>
    <w:rsid w:val="00B84F80"/>
    <w:rsid w:val="00B9070C"/>
    <w:rsid w:val="00B92ADC"/>
    <w:rsid w:val="00BA4A1E"/>
    <w:rsid w:val="00BB05A4"/>
    <w:rsid w:val="00BB5843"/>
    <w:rsid w:val="00C06AA9"/>
    <w:rsid w:val="00C555E8"/>
    <w:rsid w:val="00C6183C"/>
    <w:rsid w:val="00C65994"/>
    <w:rsid w:val="00CC7F35"/>
    <w:rsid w:val="00D23DDB"/>
    <w:rsid w:val="00D57BCC"/>
    <w:rsid w:val="00D62CA1"/>
    <w:rsid w:val="00DB08B8"/>
    <w:rsid w:val="00DB54D1"/>
    <w:rsid w:val="00DE1F3C"/>
    <w:rsid w:val="00DE4B1C"/>
    <w:rsid w:val="00DF5089"/>
    <w:rsid w:val="00DF6DAB"/>
    <w:rsid w:val="00E260EC"/>
    <w:rsid w:val="00E33159"/>
    <w:rsid w:val="00E459F6"/>
    <w:rsid w:val="00E602AB"/>
    <w:rsid w:val="00E61141"/>
    <w:rsid w:val="00E76EA1"/>
    <w:rsid w:val="00EA55D1"/>
    <w:rsid w:val="00EC1934"/>
    <w:rsid w:val="00EC283F"/>
    <w:rsid w:val="00EE2640"/>
    <w:rsid w:val="00F06B85"/>
    <w:rsid w:val="00F32472"/>
    <w:rsid w:val="00F34744"/>
    <w:rsid w:val="00F37E16"/>
    <w:rsid w:val="00F554A4"/>
    <w:rsid w:val="00F6314D"/>
    <w:rsid w:val="00F80398"/>
    <w:rsid w:val="00F848DC"/>
    <w:rsid w:val="00F9756D"/>
    <w:rsid w:val="00FC2F9C"/>
    <w:rsid w:val="00FD2940"/>
    <w:rsid w:val="00FE2F72"/>
    <w:rsid w:val="00FF43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5BDF"/>
  <w15:chartTrackingRefBased/>
  <w15:docId w15:val="{EE362535-B8BB-402A-9D6C-B3F5BE77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E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4F5E91"/>
    <w:pPr>
      <w:ind w:left="708"/>
    </w:pPr>
  </w:style>
  <w:style w:type="character" w:customStyle="1" w:styleId="PrrafodelistaCar">
    <w:name w:val="Párrafo de lista Car"/>
    <w:aliases w:val="Párrafo de lista 2 Car,3 Car"/>
    <w:link w:val="Prrafodelista"/>
    <w:uiPriority w:val="34"/>
    <w:locked/>
    <w:rsid w:val="004F5E91"/>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34744"/>
    <w:rPr>
      <w:color w:val="0563C1" w:themeColor="hyperlink"/>
      <w:u w:val="single"/>
    </w:rPr>
  </w:style>
  <w:style w:type="character" w:styleId="Mencinsinresolver">
    <w:name w:val="Unresolved Mention"/>
    <w:basedOn w:val="Fuentedeprrafopredeter"/>
    <w:uiPriority w:val="99"/>
    <w:semiHidden/>
    <w:unhideWhenUsed/>
    <w:rsid w:val="00F34744"/>
    <w:rPr>
      <w:color w:val="605E5C"/>
      <w:shd w:val="clear" w:color="auto" w:fill="E1DFDD"/>
    </w:rPr>
  </w:style>
  <w:style w:type="paragraph" w:styleId="Encabezado">
    <w:name w:val="header"/>
    <w:basedOn w:val="Normal"/>
    <w:link w:val="EncabezadoCar"/>
    <w:uiPriority w:val="99"/>
    <w:unhideWhenUsed/>
    <w:rsid w:val="00F6314D"/>
    <w:pPr>
      <w:tabs>
        <w:tab w:val="center" w:pos="4419"/>
        <w:tab w:val="right" w:pos="8838"/>
      </w:tabs>
    </w:pPr>
  </w:style>
  <w:style w:type="character" w:customStyle="1" w:styleId="EncabezadoCar">
    <w:name w:val="Encabezado Car"/>
    <w:basedOn w:val="Fuentedeprrafopredeter"/>
    <w:link w:val="Encabezado"/>
    <w:uiPriority w:val="99"/>
    <w:rsid w:val="00F6314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314D"/>
    <w:pPr>
      <w:tabs>
        <w:tab w:val="center" w:pos="4419"/>
        <w:tab w:val="right" w:pos="8838"/>
      </w:tabs>
    </w:pPr>
  </w:style>
  <w:style w:type="character" w:customStyle="1" w:styleId="PiedepginaCar">
    <w:name w:val="Pie de página Car"/>
    <w:basedOn w:val="Fuentedeprrafopredeter"/>
    <w:link w:val="Piedepgina"/>
    <w:uiPriority w:val="99"/>
    <w:rsid w:val="00F6314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4528">
      <w:bodyDiv w:val="1"/>
      <w:marLeft w:val="0"/>
      <w:marRight w:val="0"/>
      <w:marTop w:val="0"/>
      <w:marBottom w:val="0"/>
      <w:divBdr>
        <w:top w:val="none" w:sz="0" w:space="0" w:color="auto"/>
        <w:left w:val="none" w:sz="0" w:space="0" w:color="auto"/>
        <w:bottom w:val="none" w:sz="0" w:space="0" w:color="auto"/>
        <w:right w:val="none" w:sz="0" w:space="0" w:color="auto"/>
      </w:divBdr>
      <w:divsChild>
        <w:div w:id="2071222590">
          <w:marLeft w:val="547"/>
          <w:marRight w:val="0"/>
          <w:marTop w:val="0"/>
          <w:marBottom w:val="0"/>
          <w:divBdr>
            <w:top w:val="none" w:sz="0" w:space="0" w:color="auto"/>
            <w:left w:val="none" w:sz="0" w:space="0" w:color="auto"/>
            <w:bottom w:val="none" w:sz="0" w:space="0" w:color="auto"/>
            <w:right w:val="none" w:sz="0" w:space="0" w:color="auto"/>
          </w:divBdr>
        </w:div>
        <w:div w:id="939531675">
          <w:marLeft w:val="547"/>
          <w:marRight w:val="0"/>
          <w:marTop w:val="0"/>
          <w:marBottom w:val="0"/>
          <w:divBdr>
            <w:top w:val="none" w:sz="0" w:space="0" w:color="auto"/>
            <w:left w:val="none" w:sz="0" w:space="0" w:color="auto"/>
            <w:bottom w:val="none" w:sz="0" w:space="0" w:color="auto"/>
            <w:right w:val="none" w:sz="0" w:space="0" w:color="auto"/>
          </w:divBdr>
        </w:div>
        <w:div w:id="1166827530">
          <w:marLeft w:val="547"/>
          <w:marRight w:val="0"/>
          <w:marTop w:val="0"/>
          <w:marBottom w:val="0"/>
          <w:divBdr>
            <w:top w:val="none" w:sz="0" w:space="0" w:color="auto"/>
            <w:left w:val="none" w:sz="0" w:space="0" w:color="auto"/>
            <w:bottom w:val="none" w:sz="0" w:space="0" w:color="auto"/>
            <w:right w:val="none" w:sz="0" w:space="0" w:color="auto"/>
          </w:divBdr>
        </w:div>
      </w:divsChild>
    </w:div>
    <w:div w:id="391738966">
      <w:bodyDiv w:val="1"/>
      <w:marLeft w:val="0"/>
      <w:marRight w:val="0"/>
      <w:marTop w:val="0"/>
      <w:marBottom w:val="0"/>
      <w:divBdr>
        <w:top w:val="none" w:sz="0" w:space="0" w:color="auto"/>
        <w:left w:val="none" w:sz="0" w:space="0" w:color="auto"/>
        <w:bottom w:val="none" w:sz="0" w:space="0" w:color="auto"/>
        <w:right w:val="none" w:sz="0" w:space="0" w:color="auto"/>
      </w:divBdr>
    </w:div>
    <w:div w:id="414283111">
      <w:bodyDiv w:val="1"/>
      <w:marLeft w:val="0"/>
      <w:marRight w:val="0"/>
      <w:marTop w:val="0"/>
      <w:marBottom w:val="0"/>
      <w:divBdr>
        <w:top w:val="none" w:sz="0" w:space="0" w:color="auto"/>
        <w:left w:val="none" w:sz="0" w:space="0" w:color="auto"/>
        <w:bottom w:val="none" w:sz="0" w:space="0" w:color="auto"/>
        <w:right w:val="none" w:sz="0" w:space="0" w:color="auto"/>
      </w:divBdr>
      <w:divsChild>
        <w:div w:id="1252466637">
          <w:marLeft w:val="547"/>
          <w:marRight w:val="0"/>
          <w:marTop w:val="0"/>
          <w:marBottom w:val="0"/>
          <w:divBdr>
            <w:top w:val="none" w:sz="0" w:space="0" w:color="auto"/>
            <w:left w:val="none" w:sz="0" w:space="0" w:color="auto"/>
            <w:bottom w:val="none" w:sz="0" w:space="0" w:color="auto"/>
            <w:right w:val="none" w:sz="0" w:space="0" w:color="auto"/>
          </w:divBdr>
        </w:div>
        <w:div w:id="1300308985">
          <w:marLeft w:val="547"/>
          <w:marRight w:val="0"/>
          <w:marTop w:val="0"/>
          <w:marBottom w:val="0"/>
          <w:divBdr>
            <w:top w:val="none" w:sz="0" w:space="0" w:color="auto"/>
            <w:left w:val="none" w:sz="0" w:space="0" w:color="auto"/>
            <w:bottom w:val="none" w:sz="0" w:space="0" w:color="auto"/>
            <w:right w:val="none" w:sz="0" w:space="0" w:color="auto"/>
          </w:divBdr>
        </w:div>
      </w:divsChild>
    </w:div>
    <w:div w:id="430510072">
      <w:bodyDiv w:val="1"/>
      <w:marLeft w:val="0"/>
      <w:marRight w:val="0"/>
      <w:marTop w:val="0"/>
      <w:marBottom w:val="0"/>
      <w:divBdr>
        <w:top w:val="none" w:sz="0" w:space="0" w:color="auto"/>
        <w:left w:val="none" w:sz="0" w:space="0" w:color="auto"/>
        <w:bottom w:val="none" w:sz="0" w:space="0" w:color="auto"/>
        <w:right w:val="none" w:sz="0" w:space="0" w:color="auto"/>
      </w:divBdr>
    </w:div>
    <w:div w:id="489910568">
      <w:bodyDiv w:val="1"/>
      <w:marLeft w:val="0"/>
      <w:marRight w:val="0"/>
      <w:marTop w:val="0"/>
      <w:marBottom w:val="0"/>
      <w:divBdr>
        <w:top w:val="none" w:sz="0" w:space="0" w:color="auto"/>
        <w:left w:val="none" w:sz="0" w:space="0" w:color="auto"/>
        <w:bottom w:val="none" w:sz="0" w:space="0" w:color="auto"/>
        <w:right w:val="none" w:sz="0" w:space="0" w:color="auto"/>
      </w:divBdr>
      <w:divsChild>
        <w:div w:id="693188679">
          <w:marLeft w:val="360"/>
          <w:marRight w:val="0"/>
          <w:marTop w:val="0"/>
          <w:marBottom w:val="0"/>
          <w:divBdr>
            <w:top w:val="none" w:sz="0" w:space="0" w:color="auto"/>
            <w:left w:val="none" w:sz="0" w:space="0" w:color="auto"/>
            <w:bottom w:val="none" w:sz="0" w:space="0" w:color="auto"/>
            <w:right w:val="none" w:sz="0" w:space="0" w:color="auto"/>
          </w:divBdr>
        </w:div>
        <w:div w:id="420034334">
          <w:marLeft w:val="821"/>
          <w:marRight w:val="0"/>
          <w:marTop w:val="0"/>
          <w:marBottom w:val="0"/>
          <w:divBdr>
            <w:top w:val="none" w:sz="0" w:space="0" w:color="auto"/>
            <w:left w:val="none" w:sz="0" w:space="0" w:color="auto"/>
            <w:bottom w:val="none" w:sz="0" w:space="0" w:color="auto"/>
            <w:right w:val="none" w:sz="0" w:space="0" w:color="auto"/>
          </w:divBdr>
        </w:div>
        <w:div w:id="515076217">
          <w:marLeft w:val="821"/>
          <w:marRight w:val="0"/>
          <w:marTop w:val="0"/>
          <w:marBottom w:val="0"/>
          <w:divBdr>
            <w:top w:val="none" w:sz="0" w:space="0" w:color="auto"/>
            <w:left w:val="none" w:sz="0" w:space="0" w:color="auto"/>
            <w:bottom w:val="none" w:sz="0" w:space="0" w:color="auto"/>
            <w:right w:val="none" w:sz="0" w:space="0" w:color="auto"/>
          </w:divBdr>
        </w:div>
        <w:div w:id="433860936">
          <w:marLeft w:val="821"/>
          <w:marRight w:val="0"/>
          <w:marTop w:val="0"/>
          <w:marBottom w:val="0"/>
          <w:divBdr>
            <w:top w:val="none" w:sz="0" w:space="0" w:color="auto"/>
            <w:left w:val="none" w:sz="0" w:space="0" w:color="auto"/>
            <w:bottom w:val="none" w:sz="0" w:space="0" w:color="auto"/>
            <w:right w:val="none" w:sz="0" w:space="0" w:color="auto"/>
          </w:divBdr>
        </w:div>
        <w:div w:id="928928786">
          <w:marLeft w:val="1123"/>
          <w:marRight w:val="0"/>
          <w:marTop w:val="0"/>
          <w:marBottom w:val="0"/>
          <w:divBdr>
            <w:top w:val="none" w:sz="0" w:space="0" w:color="auto"/>
            <w:left w:val="none" w:sz="0" w:space="0" w:color="auto"/>
            <w:bottom w:val="none" w:sz="0" w:space="0" w:color="auto"/>
            <w:right w:val="none" w:sz="0" w:space="0" w:color="auto"/>
          </w:divBdr>
        </w:div>
        <w:div w:id="389808606">
          <w:marLeft w:val="1123"/>
          <w:marRight w:val="0"/>
          <w:marTop w:val="0"/>
          <w:marBottom w:val="0"/>
          <w:divBdr>
            <w:top w:val="none" w:sz="0" w:space="0" w:color="auto"/>
            <w:left w:val="none" w:sz="0" w:space="0" w:color="auto"/>
            <w:bottom w:val="none" w:sz="0" w:space="0" w:color="auto"/>
            <w:right w:val="none" w:sz="0" w:space="0" w:color="auto"/>
          </w:divBdr>
        </w:div>
      </w:divsChild>
    </w:div>
    <w:div w:id="581717006">
      <w:bodyDiv w:val="1"/>
      <w:marLeft w:val="0"/>
      <w:marRight w:val="0"/>
      <w:marTop w:val="0"/>
      <w:marBottom w:val="0"/>
      <w:divBdr>
        <w:top w:val="none" w:sz="0" w:space="0" w:color="auto"/>
        <w:left w:val="none" w:sz="0" w:space="0" w:color="auto"/>
        <w:bottom w:val="none" w:sz="0" w:space="0" w:color="auto"/>
        <w:right w:val="none" w:sz="0" w:space="0" w:color="auto"/>
      </w:divBdr>
      <w:divsChild>
        <w:div w:id="328750657">
          <w:marLeft w:val="648"/>
          <w:marRight w:val="0"/>
          <w:marTop w:val="0"/>
          <w:marBottom w:val="288"/>
          <w:divBdr>
            <w:top w:val="none" w:sz="0" w:space="0" w:color="auto"/>
            <w:left w:val="none" w:sz="0" w:space="0" w:color="auto"/>
            <w:bottom w:val="none" w:sz="0" w:space="0" w:color="auto"/>
            <w:right w:val="none" w:sz="0" w:space="0" w:color="auto"/>
          </w:divBdr>
        </w:div>
        <w:div w:id="114519547">
          <w:marLeft w:val="648"/>
          <w:marRight w:val="0"/>
          <w:marTop w:val="0"/>
          <w:marBottom w:val="288"/>
          <w:divBdr>
            <w:top w:val="none" w:sz="0" w:space="0" w:color="auto"/>
            <w:left w:val="none" w:sz="0" w:space="0" w:color="auto"/>
            <w:bottom w:val="none" w:sz="0" w:space="0" w:color="auto"/>
            <w:right w:val="none" w:sz="0" w:space="0" w:color="auto"/>
          </w:divBdr>
        </w:div>
        <w:div w:id="22245726">
          <w:marLeft w:val="648"/>
          <w:marRight w:val="0"/>
          <w:marTop w:val="0"/>
          <w:marBottom w:val="288"/>
          <w:divBdr>
            <w:top w:val="none" w:sz="0" w:space="0" w:color="auto"/>
            <w:left w:val="none" w:sz="0" w:space="0" w:color="auto"/>
            <w:bottom w:val="none" w:sz="0" w:space="0" w:color="auto"/>
            <w:right w:val="none" w:sz="0" w:space="0" w:color="auto"/>
          </w:divBdr>
        </w:div>
        <w:div w:id="784883795">
          <w:marLeft w:val="648"/>
          <w:marRight w:val="0"/>
          <w:marTop w:val="0"/>
          <w:marBottom w:val="288"/>
          <w:divBdr>
            <w:top w:val="none" w:sz="0" w:space="0" w:color="auto"/>
            <w:left w:val="none" w:sz="0" w:space="0" w:color="auto"/>
            <w:bottom w:val="none" w:sz="0" w:space="0" w:color="auto"/>
            <w:right w:val="none" w:sz="0" w:space="0" w:color="auto"/>
          </w:divBdr>
        </w:div>
        <w:div w:id="703603545">
          <w:marLeft w:val="648"/>
          <w:marRight w:val="0"/>
          <w:marTop w:val="0"/>
          <w:marBottom w:val="288"/>
          <w:divBdr>
            <w:top w:val="none" w:sz="0" w:space="0" w:color="auto"/>
            <w:left w:val="none" w:sz="0" w:space="0" w:color="auto"/>
            <w:bottom w:val="none" w:sz="0" w:space="0" w:color="auto"/>
            <w:right w:val="none" w:sz="0" w:space="0" w:color="auto"/>
          </w:divBdr>
        </w:div>
      </w:divsChild>
    </w:div>
    <w:div w:id="1023559196">
      <w:bodyDiv w:val="1"/>
      <w:marLeft w:val="0"/>
      <w:marRight w:val="0"/>
      <w:marTop w:val="0"/>
      <w:marBottom w:val="0"/>
      <w:divBdr>
        <w:top w:val="none" w:sz="0" w:space="0" w:color="auto"/>
        <w:left w:val="none" w:sz="0" w:space="0" w:color="auto"/>
        <w:bottom w:val="none" w:sz="0" w:space="0" w:color="auto"/>
        <w:right w:val="none" w:sz="0" w:space="0" w:color="auto"/>
      </w:divBdr>
      <w:divsChild>
        <w:div w:id="1178806966">
          <w:marLeft w:val="547"/>
          <w:marRight w:val="0"/>
          <w:marTop w:val="0"/>
          <w:marBottom w:val="0"/>
          <w:divBdr>
            <w:top w:val="none" w:sz="0" w:space="0" w:color="auto"/>
            <w:left w:val="none" w:sz="0" w:space="0" w:color="auto"/>
            <w:bottom w:val="none" w:sz="0" w:space="0" w:color="auto"/>
            <w:right w:val="none" w:sz="0" w:space="0" w:color="auto"/>
          </w:divBdr>
        </w:div>
        <w:div w:id="1524854758">
          <w:marLeft w:val="547"/>
          <w:marRight w:val="0"/>
          <w:marTop w:val="0"/>
          <w:marBottom w:val="0"/>
          <w:divBdr>
            <w:top w:val="none" w:sz="0" w:space="0" w:color="auto"/>
            <w:left w:val="none" w:sz="0" w:space="0" w:color="auto"/>
            <w:bottom w:val="none" w:sz="0" w:space="0" w:color="auto"/>
            <w:right w:val="none" w:sz="0" w:space="0" w:color="auto"/>
          </w:divBdr>
        </w:div>
        <w:div w:id="983198686">
          <w:marLeft w:val="547"/>
          <w:marRight w:val="0"/>
          <w:marTop w:val="0"/>
          <w:marBottom w:val="0"/>
          <w:divBdr>
            <w:top w:val="none" w:sz="0" w:space="0" w:color="auto"/>
            <w:left w:val="none" w:sz="0" w:space="0" w:color="auto"/>
            <w:bottom w:val="none" w:sz="0" w:space="0" w:color="auto"/>
            <w:right w:val="none" w:sz="0" w:space="0" w:color="auto"/>
          </w:divBdr>
        </w:div>
      </w:divsChild>
    </w:div>
    <w:div w:id="1201891765">
      <w:bodyDiv w:val="1"/>
      <w:marLeft w:val="0"/>
      <w:marRight w:val="0"/>
      <w:marTop w:val="0"/>
      <w:marBottom w:val="0"/>
      <w:divBdr>
        <w:top w:val="none" w:sz="0" w:space="0" w:color="auto"/>
        <w:left w:val="none" w:sz="0" w:space="0" w:color="auto"/>
        <w:bottom w:val="none" w:sz="0" w:space="0" w:color="auto"/>
        <w:right w:val="none" w:sz="0" w:space="0" w:color="auto"/>
      </w:divBdr>
      <w:divsChild>
        <w:div w:id="15665398">
          <w:marLeft w:val="547"/>
          <w:marRight w:val="0"/>
          <w:marTop w:val="0"/>
          <w:marBottom w:val="0"/>
          <w:divBdr>
            <w:top w:val="none" w:sz="0" w:space="0" w:color="auto"/>
            <w:left w:val="none" w:sz="0" w:space="0" w:color="auto"/>
            <w:bottom w:val="none" w:sz="0" w:space="0" w:color="auto"/>
            <w:right w:val="none" w:sz="0" w:space="0" w:color="auto"/>
          </w:divBdr>
        </w:div>
        <w:div w:id="1394086877">
          <w:marLeft w:val="547"/>
          <w:marRight w:val="0"/>
          <w:marTop w:val="0"/>
          <w:marBottom w:val="0"/>
          <w:divBdr>
            <w:top w:val="none" w:sz="0" w:space="0" w:color="auto"/>
            <w:left w:val="none" w:sz="0" w:space="0" w:color="auto"/>
            <w:bottom w:val="none" w:sz="0" w:space="0" w:color="auto"/>
            <w:right w:val="none" w:sz="0" w:space="0" w:color="auto"/>
          </w:divBdr>
        </w:div>
        <w:div w:id="1650137651">
          <w:marLeft w:val="547"/>
          <w:marRight w:val="0"/>
          <w:marTop w:val="0"/>
          <w:marBottom w:val="0"/>
          <w:divBdr>
            <w:top w:val="none" w:sz="0" w:space="0" w:color="auto"/>
            <w:left w:val="none" w:sz="0" w:space="0" w:color="auto"/>
            <w:bottom w:val="none" w:sz="0" w:space="0" w:color="auto"/>
            <w:right w:val="none" w:sz="0" w:space="0" w:color="auto"/>
          </w:divBdr>
        </w:div>
        <w:div w:id="950740142">
          <w:marLeft w:val="547"/>
          <w:marRight w:val="0"/>
          <w:marTop w:val="0"/>
          <w:marBottom w:val="0"/>
          <w:divBdr>
            <w:top w:val="none" w:sz="0" w:space="0" w:color="auto"/>
            <w:left w:val="none" w:sz="0" w:space="0" w:color="auto"/>
            <w:bottom w:val="none" w:sz="0" w:space="0" w:color="auto"/>
            <w:right w:val="none" w:sz="0" w:space="0" w:color="auto"/>
          </w:divBdr>
        </w:div>
      </w:divsChild>
    </w:div>
    <w:div w:id="1229027771">
      <w:bodyDiv w:val="1"/>
      <w:marLeft w:val="0"/>
      <w:marRight w:val="0"/>
      <w:marTop w:val="0"/>
      <w:marBottom w:val="0"/>
      <w:divBdr>
        <w:top w:val="none" w:sz="0" w:space="0" w:color="auto"/>
        <w:left w:val="none" w:sz="0" w:space="0" w:color="auto"/>
        <w:bottom w:val="none" w:sz="0" w:space="0" w:color="auto"/>
        <w:right w:val="none" w:sz="0" w:space="0" w:color="auto"/>
      </w:divBdr>
      <w:divsChild>
        <w:div w:id="448939678">
          <w:marLeft w:val="965"/>
          <w:marRight w:val="0"/>
          <w:marTop w:val="0"/>
          <w:marBottom w:val="0"/>
          <w:divBdr>
            <w:top w:val="none" w:sz="0" w:space="0" w:color="auto"/>
            <w:left w:val="none" w:sz="0" w:space="0" w:color="auto"/>
            <w:bottom w:val="none" w:sz="0" w:space="0" w:color="auto"/>
            <w:right w:val="none" w:sz="0" w:space="0" w:color="auto"/>
          </w:divBdr>
        </w:div>
      </w:divsChild>
    </w:div>
    <w:div w:id="1238369813">
      <w:bodyDiv w:val="1"/>
      <w:marLeft w:val="0"/>
      <w:marRight w:val="0"/>
      <w:marTop w:val="0"/>
      <w:marBottom w:val="0"/>
      <w:divBdr>
        <w:top w:val="none" w:sz="0" w:space="0" w:color="auto"/>
        <w:left w:val="none" w:sz="0" w:space="0" w:color="auto"/>
        <w:bottom w:val="none" w:sz="0" w:space="0" w:color="auto"/>
        <w:right w:val="none" w:sz="0" w:space="0" w:color="auto"/>
      </w:divBdr>
      <w:divsChild>
        <w:div w:id="398748972">
          <w:marLeft w:val="547"/>
          <w:marRight w:val="0"/>
          <w:marTop w:val="0"/>
          <w:marBottom w:val="0"/>
          <w:divBdr>
            <w:top w:val="none" w:sz="0" w:space="0" w:color="auto"/>
            <w:left w:val="none" w:sz="0" w:space="0" w:color="auto"/>
            <w:bottom w:val="none" w:sz="0" w:space="0" w:color="auto"/>
            <w:right w:val="none" w:sz="0" w:space="0" w:color="auto"/>
          </w:divBdr>
        </w:div>
        <w:div w:id="1582639389">
          <w:marLeft w:val="547"/>
          <w:marRight w:val="0"/>
          <w:marTop w:val="0"/>
          <w:marBottom w:val="0"/>
          <w:divBdr>
            <w:top w:val="none" w:sz="0" w:space="0" w:color="auto"/>
            <w:left w:val="none" w:sz="0" w:space="0" w:color="auto"/>
            <w:bottom w:val="none" w:sz="0" w:space="0" w:color="auto"/>
            <w:right w:val="none" w:sz="0" w:space="0" w:color="auto"/>
          </w:divBdr>
        </w:div>
      </w:divsChild>
    </w:div>
    <w:div w:id="1569724274">
      <w:bodyDiv w:val="1"/>
      <w:marLeft w:val="0"/>
      <w:marRight w:val="0"/>
      <w:marTop w:val="0"/>
      <w:marBottom w:val="0"/>
      <w:divBdr>
        <w:top w:val="none" w:sz="0" w:space="0" w:color="auto"/>
        <w:left w:val="none" w:sz="0" w:space="0" w:color="auto"/>
        <w:bottom w:val="none" w:sz="0" w:space="0" w:color="auto"/>
        <w:right w:val="none" w:sz="0" w:space="0" w:color="auto"/>
      </w:divBdr>
      <w:divsChild>
        <w:div w:id="236287774">
          <w:marLeft w:val="547"/>
          <w:marRight w:val="0"/>
          <w:marTop w:val="0"/>
          <w:marBottom w:val="0"/>
          <w:divBdr>
            <w:top w:val="none" w:sz="0" w:space="0" w:color="auto"/>
            <w:left w:val="none" w:sz="0" w:space="0" w:color="auto"/>
            <w:bottom w:val="none" w:sz="0" w:space="0" w:color="auto"/>
            <w:right w:val="none" w:sz="0" w:space="0" w:color="auto"/>
          </w:divBdr>
        </w:div>
      </w:divsChild>
    </w:div>
    <w:div w:id="1652371329">
      <w:bodyDiv w:val="1"/>
      <w:marLeft w:val="0"/>
      <w:marRight w:val="0"/>
      <w:marTop w:val="0"/>
      <w:marBottom w:val="0"/>
      <w:divBdr>
        <w:top w:val="none" w:sz="0" w:space="0" w:color="auto"/>
        <w:left w:val="none" w:sz="0" w:space="0" w:color="auto"/>
        <w:bottom w:val="none" w:sz="0" w:space="0" w:color="auto"/>
        <w:right w:val="none" w:sz="0" w:space="0" w:color="auto"/>
      </w:divBdr>
      <w:divsChild>
        <w:div w:id="1625623819">
          <w:marLeft w:val="360"/>
          <w:marRight w:val="0"/>
          <w:marTop w:val="0"/>
          <w:marBottom w:val="0"/>
          <w:divBdr>
            <w:top w:val="none" w:sz="0" w:space="0" w:color="auto"/>
            <w:left w:val="none" w:sz="0" w:space="0" w:color="auto"/>
            <w:bottom w:val="none" w:sz="0" w:space="0" w:color="auto"/>
            <w:right w:val="none" w:sz="0" w:space="0" w:color="auto"/>
          </w:divBdr>
        </w:div>
        <w:div w:id="165636614">
          <w:marLeft w:val="360"/>
          <w:marRight w:val="0"/>
          <w:marTop w:val="0"/>
          <w:marBottom w:val="0"/>
          <w:divBdr>
            <w:top w:val="none" w:sz="0" w:space="0" w:color="auto"/>
            <w:left w:val="none" w:sz="0" w:space="0" w:color="auto"/>
            <w:bottom w:val="none" w:sz="0" w:space="0" w:color="auto"/>
            <w:right w:val="none" w:sz="0" w:space="0" w:color="auto"/>
          </w:divBdr>
        </w:div>
        <w:div w:id="957756769">
          <w:marLeft w:val="360"/>
          <w:marRight w:val="0"/>
          <w:marTop w:val="0"/>
          <w:marBottom w:val="0"/>
          <w:divBdr>
            <w:top w:val="none" w:sz="0" w:space="0" w:color="auto"/>
            <w:left w:val="none" w:sz="0" w:space="0" w:color="auto"/>
            <w:bottom w:val="none" w:sz="0" w:space="0" w:color="auto"/>
            <w:right w:val="none" w:sz="0" w:space="0" w:color="auto"/>
          </w:divBdr>
        </w:div>
        <w:div w:id="443695958">
          <w:marLeft w:val="360"/>
          <w:marRight w:val="0"/>
          <w:marTop w:val="0"/>
          <w:marBottom w:val="0"/>
          <w:divBdr>
            <w:top w:val="none" w:sz="0" w:space="0" w:color="auto"/>
            <w:left w:val="none" w:sz="0" w:space="0" w:color="auto"/>
            <w:bottom w:val="none" w:sz="0" w:space="0" w:color="auto"/>
            <w:right w:val="none" w:sz="0" w:space="0" w:color="auto"/>
          </w:divBdr>
        </w:div>
      </w:divsChild>
    </w:div>
    <w:div w:id="1667322280">
      <w:bodyDiv w:val="1"/>
      <w:marLeft w:val="0"/>
      <w:marRight w:val="0"/>
      <w:marTop w:val="0"/>
      <w:marBottom w:val="0"/>
      <w:divBdr>
        <w:top w:val="none" w:sz="0" w:space="0" w:color="auto"/>
        <w:left w:val="none" w:sz="0" w:space="0" w:color="auto"/>
        <w:bottom w:val="none" w:sz="0" w:space="0" w:color="auto"/>
        <w:right w:val="none" w:sz="0" w:space="0" w:color="auto"/>
      </w:divBdr>
    </w:div>
    <w:div w:id="1683781565">
      <w:bodyDiv w:val="1"/>
      <w:marLeft w:val="0"/>
      <w:marRight w:val="0"/>
      <w:marTop w:val="0"/>
      <w:marBottom w:val="0"/>
      <w:divBdr>
        <w:top w:val="none" w:sz="0" w:space="0" w:color="auto"/>
        <w:left w:val="none" w:sz="0" w:space="0" w:color="auto"/>
        <w:bottom w:val="none" w:sz="0" w:space="0" w:color="auto"/>
        <w:right w:val="none" w:sz="0" w:space="0" w:color="auto"/>
      </w:divBdr>
      <w:divsChild>
        <w:div w:id="299383132">
          <w:marLeft w:val="547"/>
          <w:marRight w:val="0"/>
          <w:marTop w:val="0"/>
          <w:marBottom w:val="0"/>
          <w:divBdr>
            <w:top w:val="none" w:sz="0" w:space="0" w:color="auto"/>
            <w:left w:val="none" w:sz="0" w:space="0" w:color="auto"/>
            <w:bottom w:val="none" w:sz="0" w:space="0" w:color="auto"/>
            <w:right w:val="none" w:sz="0" w:space="0" w:color="auto"/>
          </w:divBdr>
        </w:div>
        <w:div w:id="681902803">
          <w:marLeft w:val="547"/>
          <w:marRight w:val="0"/>
          <w:marTop w:val="0"/>
          <w:marBottom w:val="0"/>
          <w:divBdr>
            <w:top w:val="none" w:sz="0" w:space="0" w:color="auto"/>
            <w:left w:val="none" w:sz="0" w:space="0" w:color="auto"/>
            <w:bottom w:val="none" w:sz="0" w:space="0" w:color="auto"/>
            <w:right w:val="none" w:sz="0" w:space="0" w:color="auto"/>
          </w:divBdr>
        </w:div>
        <w:div w:id="202711328">
          <w:marLeft w:val="547"/>
          <w:marRight w:val="0"/>
          <w:marTop w:val="0"/>
          <w:marBottom w:val="0"/>
          <w:divBdr>
            <w:top w:val="none" w:sz="0" w:space="0" w:color="auto"/>
            <w:left w:val="none" w:sz="0" w:space="0" w:color="auto"/>
            <w:bottom w:val="none" w:sz="0" w:space="0" w:color="auto"/>
            <w:right w:val="none" w:sz="0" w:space="0" w:color="auto"/>
          </w:divBdr>
        </w:div>
      </w:divsChild>
    </w:div>
    <w:div w:id="1780680216">
      <w:bodyDiv w:val="1"/>
      <w:marLeft w:val="0"/>
      <w:marRight w:val="0"/>
      <w:marTop w:val="0"/>
      <w:marBottom w:val="0"/>
      <w:divBdr>
        <w:top w:val="none" w:sz="0" w:space="0" w:color="auto"/>
        <w:left w:val="none" w:sz="0" w:space="0" w:color="auto"/>
        <w:bottom w:val="none" w:sz="0" w:space="0" w:color="auto"/>
        <w:right w:val="none" w:sz="0" w:space="0" w:color="auto"/>
      </w:divBdr>
      <w:divsChild>
        <w:div w:id="1369792968">
          <w:marLeft w:val="547"/>
          <w:marRight w:val="0"/>
          <w:marTop w:val="0"/>
          <w:marBottom w:val="0"/>
          <w:divBdr>
            <w:top w:val="none" w:sz="0" w:space="0" w:color="auto"/>
            <w:left w:val="none" w:sz="0" w:space="0" w:color="auto"/>
            <w:bottom w:val="none" w:sz="0" w:space="0" w:color="auto"/>
            <w:right w:val="none" w:sz="0" w:space="0" w:color="auto"/>
          </w:divBdr>
        </w:div>
        <w:div w:id="1212112246">
          <w:marLeft w:val="547"/>
          <w:marRight w:val="0"/>
          <w:marTop w:val="0"/>
          <w:marBottom w:val="0"/>
          <w:divBdr>
            <w:top w:val="none" w:sz="0" w:space="0" w:color="auto"/>
            <w:left w:val="none" w:sz="0" w:space="0" w:color="auto"/>
            <w:bottom w:val="none" w:sz="0" w:space="0" w:color="auto"/>
            <w:right w:val="none" w:sz="0" w:space="0" w:color="auto"/>
          </w:divBdr>
        </w:div>
        <w:div w:id="1893301248">
          <w:marLeft w:val="547"/>
          <w:marRight w:val="0"/>
          <w:marTop w:val="0"/>
          <w:marBottom w:val="0"/>
          <w:divBdr>
            <w:top w:val="none" w:sz="0" w:space="0" w:color="auto"/>
            <w:left w:val="none" w:sz="0" w:space="0" w:color="auto"/>
            <w:bottom w:val="none" w:sz="0" w:space="0" w:color="auto"/>
            <w:right w:val="none" w:sz="0" w:space="0" w:color="auto"/>
          </w:divBdr>
        </w:div>
        <w:div w:id="256015702">
          <w:marLeft w:val="547"/>
          <w:marRight w:val="0"/>
          <w:marTop w:val="0"/>
          <w:marBottom w:val="0"/>
          <w:divBdr>
            <w:top w:val="none" w:sz="0" w:space="0" w:color="auto"/>
            <w:left w:val="none" w:sz="0" w:space="0" w:color="auto"/>
            <w:bottom w:val="none" w:sz="0" w:space="0" w:color="auto"/>
            <w:right w:val="none" w:sz="0" w:space="0" w:color="auto"/>
          </w:divBdr>
        </w:div>
      </w:divsChild>
    </w:div>
    <w:div w:id="1813592139">
      <w:bodyDiv w:val="1"/>
      <w:marLeft w:val="0"/>
      <w:marRight w:val="0"/>
      <w:marTop w:val="0"/>
      <w:marBottom w:val="0"/>
      <w:divBdr>
        <w:top w:val="none" w:sz="0" w:space="0" w:color="auto"/>
        <w:left w:val="none" w:sz="0" w:space="0" w:color="auto"/>
        <w:bottom w:val="none" w:sz="0" w:space="0" w:color="auto"/>
        <w:right w:val="none" w:sz="0" w:space="0" w:color="auto"/>
      </w:divBdr>
    </w:div>
    <w:div w:id="1986276208">
      <w:bodyDiv w:val="1"/>
      <w:marLeft w:val="0"/>
      <w:marRight w:val="0"/>
      <w:marTop w:val="0"/>
      <w:marBottom w:val="0"/>
      <w:divBdr>
        <w:top w:val="none" w:sz="0" w:space="0" w:color="auto"/>
        <w:left w:val="none" w:sz="0" w:space="0" w:color="auto"/>
        <w:bottom w:val="none" w:sz="0" w:space="0" w:color="auto"/>
        <w:right w:val="none" w:sz="0" w:space="0" w:color="auto"/>
      </w:divBdr>
      <w:divsChild>
        <w:div w:id="334920245">
          <w:marLeft w:val="547"/>
          <w:marRight w:val="0"/>
          <w:marTop w:val="0"/>
          <w:marBottom w:val="0"/>
          <w:divBdr>
            <w:top w:val="none" w:sz="0" w:space="0" w:color="auto"/>
            <w:left w:val="none" w:sz="0" w:space="0" w:color="auto"/>
            <w:bottom w:val="none" w:sz="0" w:space="0" w:color="auto"/>
            <w:right w:val="none" w:sz="0" w:space="0" w:color="auto"/>
          </w:divBdr>
        </w:div>
        <w:div w:id="2109541462">
          <w:marLeft w:val="547"/>
          <w:marRight w:val="0"/>
          <w:marTop w:val="0"/>
          <w:marBottom w:val="0"/>
          <w:divBdr>
            <w:top w:val="none" w:sz="0" w:space="0" w:color="auto"/>
            <w:left w:val="none" w:sz="0" w:space="0" w:color="auto"/>
            <w:bottom w:val="none" w:sz="0" w:space="0" w:color="auto"/>
            <w:right w:val="none" w:sz="0" w:space="0" w:color="auto"/>
          </w:divBdr>
        </w:div>
        <w:div w:id="961687008">
          <w:marLeft w:val="547"/>
          <w:marRight w:val="0"/>
          <w:marTop w:val="0"/>
          <w:marBottom w:val="0"/>
          <w:divBdr>
            <w:top w:val="none" w:sz="0" w:space="0" w:color="auto"/>
            <w:left w:val="none" w:sz="0" w:space="0" w:color="auto"/>
            <w:bottom w:val="none" w:sz="0" w:space="0" w:color="auto"/>
            <w:right w:val="none" w:sz="0" w:space="0" w:color="auto"/>
          </w:divBdr>
        </w:div>
      </w:divsChild>
    </w:div>
    <w:div w:id="21296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partamental\BuzonGerenciaGGE$\Actas%20de%20Junta%20Directiva\AGDAS%20Y%20PUNTOS%20JD-2022\DOCS.%20LICITACION\BASES%20LP2021%20AVALUOS.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epartamental\BuzonGerenciaGGE$\Actas%20de%20Junta%20Directiva\AGDAS%20Y%20PUNTOS%20JD-2022\DOCS.%20LICITACION\BASES%20LP2021%20AVALUOS.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departamental\BuzonGerenciaGGE$\Actas%20de%20Junta%20Directiva\AGDAS%20Y%20PUNTOS%20JD-2022\DOCS.%20LICITACION\BASES%20LP2021%20AVALUOS.doc" TargetMode="External"/><Relationship Id="rId4" Type="http://schemas.openxmlformats.org/officeDocument/2006/relationships/webSettings" Target="webSettings.xml"/><Relationship Id="rId9" Type="http://schemas.openxmlformats.org/officeDocument/2006/relationships/hyperlink" Target="file:///\\departamental\BuzonGerenciaGGE$\Actas%20de%20Junta%20Directiva\AGDAS%20Y%20PUNTOS%20JD-2022\DOCS.%20LICITACION\BASES%20LP2021%20AVALUOS.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3953</Words>
  <Characters>21746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cp:revision>
  <cp:lastPrinted>2022-06-24T20:25:00Z</cp:lastPrinted>
  <dcterms:created xsi:type="dcterms:W3CDTF">2022-07-26T16:19:00Z</dcterms:created>
  <dcterms:modified xsi:type="dcterms:W3CDTF">2022-07-26T16:42:00Z</dcterms:modified>
</cp:coreProperties>
</file>