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EF39" w14:textId="77777777" w:rsidR="001905D4" w:rsidRDefault="001905D4" w:rsidP="001905D4">
      <w:pPr>
        <w:jc w:val="center"/>
        <w:rPr>
          <w:b/>
        </w:rPr>
      </w:pPr>
      <w:r>
        <w:rPr>
          <w:noProof/>
          <w:lang w:val="es-SV" w:eastAsia="es-SV"/>
        </w:rPr>
        <w:drawing>
          <wp:inline distT="0" distB="0" distL="0" distR="0" wp14:anchorId="4A0FD0E0" wp14:editId="5BCCEAE1">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Pr>
          <w:noProof/>
          <w:lang w:eastAsia="es-SV"/>
        </w:rPr>
        <w:t xml:space="preserve">  </w:t>
      </w:r>
      <w:r>
        <w:rPr>
          <w:noProof/>
          <w:lang w:eastAsia="es-SV"/>
        </w:rPr>
        <w:drawing>
          <wp:inline distT="0" distB="0" distL="0" distR="0" wp14:anchorId="5F5B9AD8" wp14:editId="585039E4">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15AB25A4" w14:textId="77777777" w:rsidR="001905D4" w:rsidRDefault="001905D4" w:rsidP="001905D4">
      <w:pPr>
        <w:jc w:val="center"/>
        <w:rPr>
          <w:b/>
        </w:rPr>
      </w:pPr>
    </w:p>
    <w:p w14:paraId="61CFC670" w14:textId="77777777" w:rsidR="001905D4" w:rsidRDefault="001905D4" w:rsidP="001905D4">
      <w:pPr>
        <w:jc w:val="center"/>
        <w:rPr>
          <w:b/>
        </w:rPr>
      </w:pPr>
      <w:r>
        <w:rPr>
          <w:b/>
        </w:rPr>
        <w:t>ACTAS CONSEJO DE VIGILANCIA</w:t>
      </w:r>
    </w:p>
    <w:p w14:paraId="7AFCA9ED" w14:textId="3427FF69" w:rsidR="001905D4" w:rsidRDefault="001905D4" w:rsidP="001905D4">
      <w:pPr>
        <w:jc w:val="center"/>
        <w:rPr>
          <w:b/>
        </w:rPr>
      </w:pPr>
      <w:r>
        <w:rPr>
          <w:b/>
        </w:rPr>
        <w:t xml:space="preserve">MES DE </w:t>
      </w:r>
      <w:r>
        <w:rPr>
          <w:b/>
        </w:rPr>
        <w:t>FEBRERO</w:t>
      </w:r>
      <w:r>
        <w:rPr>
          <w:b/>
        </w:rPr>
        <w:t xml:space="preserve"> 202</w:t>
      </w:r>
      <w:r>
        <w:rPr>
          <w:b/>
        </w:rPr>
        <w:t>2</w:t>
      </w:r>
    </w:p>
    <w:p w14:paraId="7D7E2127" w14:textId="6ACAD658" w:rsidR="001905D4" w:rsidRDefault="001905D4" w:rsidP="001905D4">
      <w:pPr>
        <w:jc w:val="center"/>
        <w:rPr>
          <w:b/>
        </w:rPr>
      </w:pPr>
    </w:p>
    <w:p w14:paraId="028DCD82" w14:textId="77777777" w:rsidR="001905D4" w:rsidRDefault="001905D4" w:rsidP="001905D4">
      <w:pPr>
        <w:jc w:val="center"/>
        <w:rPr>
          <w:b/>
        </w:rPr>
      </w:pPr>
    </w:p>
    <w:p w14:paraId="70B56467" w14:textId="63505394" w:rsidR="009F138A" w:rsidRPr="00E23669" w:rsidRDefault="009F138A" w:rsidP="001905D4">
      <w:pPr>
        <w:jc w:val="both"/>
        <w:rPr>
          <w:lang w:val="es-SV"/>
        </w:rPr>
      </w:pPr>
      <w:r w:rsidRPr="003B4093">
        <w:rPr>
          <w:b/>
          <w:bCs/>
          <w:lang w:val="es-SV"/>
        </w:rPr>
        <w:t>ACTA No. CV-</w:t>
      </w:r>
      <w:r>
        <w:rPr>
          <w:b/>
          <w:bCs/>
          <w:lang w:val="es-SV"/>
        </w:rPr>
        <w:t>04</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viernes 4 </w:t>
      </w:r>
      <w:r w:rsidRPr="00E23669">
        <w:rPr>
          <w:lang w:val="es-SV"/>
        </w:rPr>
        <w:t xml:space="preserve">de </w:t>
      </w:r>
      <w:r>
        <w:rPr>
          <w:lang w:val="es-SV"/>
        </w:rPr>
        <w:t xml:space="preserve">febrero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CALDERON GONZALEZ</w:t>
      </w:r>
      <w:r w:rsidRPr="00E23669">
        <w:rPr>
          <w:b/>
          <w:lang w:val="es-SV"/>
        </w:rPr>
        <w:t xml:space="preserve">, </w:t>
      </w:r>
      <w:r w:rsidRPr="00E23669">
        <w:rPr>
          <w:lang w:val="es-SV"/>
        </w:rPr>
        <w:t xml:space="preserve">Secretaria; nombrada por el Ministerio de Trabajo y Previsión Social; en representación del </w:t>
      </w:r>
      <w:r w:rsidRPr="00E23669">
        <w:rPr>
          <w:b/>
          <w:lang w:val="es-SV"/>
        </w:rPr>
        <w:t>SECTOR PUBLICO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 xml:space="preserve">RAUL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03</w:t>
      </w:r>
      <w:r w:rsidRPr="00E23669">
        <w:rPr>
          <w:lang w:val="es-SV"/>
        </w:rPr>
        <w:t>/202</w:t>
      </w:r>
      <w:r>
        <w:rPr>
          <w:lang w:val="es-SV"/>
        </w:rPr>
        <w:t>2</w:t>
      </w:r>
      <w:r w:rsidRPr="00E23669">
        <w:rPr>
          <w:lang w:val="es-SV"/>
        </w:rPr>
        <w:t xml:space="preserve">. </w:t>
      </w:r>
      <w:r w:rsidRPr="00E23669">
        <w:rPr>
          <w:b/>
          <w:lang w:val="es-SV"/>
        </w:rPr>
        <w:t xml:space="preserve">III. </w:t>
      </w:r>
      <w:r w:rsidRPr="00321309">
        <w:rPr>
          <w:lang w:val="es-SV"/>
        </w:rPr>
        <w:t>Análisis</w:t>
      </w:r>
      <w:r w:rsidRPr="00321309">
        <w:rPr>
          <w:b/>
          <w:lang w:val="es-SV"/>
        </w:rPr>
        <w:t xml:space="preserve"> </w:t>
      </w:r>
      <w:r w:rsidRPr="00321309">
        <w:rPr>
          <w:bCs/>
          <w:lang w:val="es-SV"/>
        </w:rPr>
        <w:t xml:space="preserve">Acta de Sesión </w:t>
      </w:r>
      <w:r>
        <w:rPr>
          <w:bCs/>
          <w:lang w:val="es-SV"/>
        </w:rPr>
        <w:t>O</w:t>
      </w:r>
      <w:r w:rsidRPr="00321309">
        <w:rPr>
          <w:bCs/>
          <w:lang w:val="es-SV"/>
        </w:rPr>
        <w:t xml:space="preserve">rdinaria de Junta Directiva </w:t>
      </w:r>
      <w:proofErr w:type="spellStart"/>
      <w:r w:rsidRPr="00321309">
        <w:rPr>
          <w:bCs/>
          <w:lang w:val="es-SV"/>
        </w:rPr>
        <w:t>Nº</w:t>
      </w:r>
      <w:proofErr w:type="spellEnd"/>
      <w:r w:rsidRPr="00321309">
        <w:rPr>
          <w:bCs/>
          <w:lang w:val="es-SV"/>
        </w:rPr>
        <w:t xml:space="preserve"> JD-008/2022 del 13 de enero del año 2022.</w:t>
      </w:r>
      <w:r w:rsidRPr="00321309">
        <w:rPr>
          <w:lang w:val="es-SV"/>
        </w:rPr>
        <w:t xml:space="preserve"> </w:t>
      </w:r>
      <w:r w:rsidRPr="00321309">
        <w:rPr>
          <w:b/>
          <w:bCs/>
          <w:lang w:val="es-SV"/>
        </w:rPr>
        <w:t xml:space="preserve">IV. </w:t>
      </w:r>
      <w:r w:rsidRPr="00321309">
        <w:rPr>
          <w:lang w:val="es-SV"/>
        </w:rPr>
        <w:t>Análisis</w:t>
      </w:r>
      <w:r w:rsidRPr="00321309">
        <w:rPr>
          <w:b/>
          <w:lang w:val="es-SV"/>
        </w:rPr>
        <w:t xml:space="preserve"> </w:t>
      </w:r>
      <w:r w:rsidRPr="00321309">
        <w:rPr>
          <w:bCs/>
          <w:lang w:val="es-SV"/>
        </w:rPr>
        <w:t xml:space="preserve">Acta de Sesión Extraordinaria de Junta Directiva </w:t>
      </w:r>
      <w:proofErr w:type="spellStart"/>
      <w:r w:rsidRPr="00321309">
        <w:rPr>
          <w:bCs/>
          <w:lang w:val="es-SV"/>
        </w:rPr>
        <w:t>Nº</w:t>
      </w:r>
      <w:proofErr w:type="spellEnd"/>
      <w:r w:rsidRPr="00321309">
        <w:rPr>
          <w:bCs/>
          <w:lang w:val="es-SV"/>
        </w:rPr>
        <w:t xml:space="preserve"> JD-009/2022 del 14 de enero del año 2022.</w:t>
      </w:r>
      <w:r w:rsidRPr="00321309">
        <w:rPr>
          <w:lang w:val="es-SV"/>
        </w:rPr>
        <w:t xml:space="preserve"> </w:t>
      </w:r>
      <w:r>
        <w:rPr>
          <w:b/>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010</w:t>
      </w:r>
      <w:r w:rsidRPr="00E23669">
        <w:rPr>
          <w:bCs/>
          <w:lang w:val="es-SV"/>
        </w:rPr>
        <w:t>/202</w:t>
      </w:r>
      <w:r>
        <w:rPr>
          <w:bCs/>
          <w:lang w:val="es-SV"/>
        </w:rPr>
        <w:t>2</w:t>
      </w:r>
      <w:r w:rsidRPr="00E23669">
        <w:rPr>
          <w:bCs/>
          <w:lang w:val="es-SV"/>
        </w:rPr>
        <w:t xml:space="preserve"> del </w:t>
      </w:r>
      <w:r>
        <w:rPr>
          <w:bCs/>
          <w:lang w:val="es-SV"/>
        </w:rPr>
        <w:t>17</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011</w:t>
      </w:r>
      <w:r w:rsidRPr="00E23669">
        <w:rPr>
          <w:bCs/>
          <w:lang w:val="es-SV"/>
        </w:rPr>
        <w:t>/202</w:t>
      </w:r>
      <w:r>
        <w:rPr>
          <w:bCs/>
          <w:lang w:val="es-SV"/>
        </w:rPr>
        <w:t>2</w:t>
      </w:r>
      <w:r w:rsidRPr="00E23669">
        <w:rPr>
          <w:bCs/>
          <w:lang w:val="es-SV"/>
        </w:rPr>
        <w:t xml:space="preserve"> del </w:t>
      </w:r>
      <w:r>
        <w:rPr>
          <w:bCs/>
          <w:lang w:val="es-SV"/>
        </w:rPr>
        <w:t>18</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II</w:t>
      </w:r>
      <w:r w:rsidRPr="00E23669">
        <w:rPr>
          <w:b/>
          <w:bCs/>
          <w:lang w:val="es-SV"/>
        </w:rPr>
        <w:t>.</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012</w:t>
      </w:r>
      <w:r w:rsidRPr="00E23669">
        <w:rPr>
          <w:bCs/>
          <w:lang w:val="es-SV"/>
        </w:rPr>
        <w:t>/202</w:t>
      </w:r>
      <w:r>
        <w:rPr>
          <w:bCs/>
          <w:lang w:val="es-SV"/>
        </w:rPr>
        <w:t>2</w:t>
      </w:r>
      <w:r w:rsidRPr="00E23669">
        <w:rPr>
          <w:bCs/>
          <w:lang w:val="es-SV"/>
        </w:rPr>
        <w:t xml:space="preserve"> del </w:t>
      </w:r>
      <w:r>
        <w:rPr>
          <w:bCs/>
          <w:lang w:val="es-SV"/>
        </w:rPr>
        <w:t>19</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lang w:val="es-SV"/>
        </w:rPr>
        <w:t>V</w:t>
      </w:r>
      <w:r>
        <w:rPr>
          <w:b/>
          <w:lang w:val="es-SV"/>
        </w:rPr>
        <w:t>I</w:t>
      </w:r>
      <w:r w:rsidRPr="00E23669">
        <w:rPr>
          <w:b/>
          <w:lang w:val="es-SV"/>
        </w:rPr>
        <w:t>I</w:t>
      </w:r>
      <w:r>
        <w:rPr>
          <w:b/>
          <w:lang w:val="es-SV"/>
        </w:rPr>
        <w:t>I</w:t>
      </w:r>
      <w:r w:rsidRPr="00E23669">
        <w:rPr>
          <w:b/>
          <w:lang w:val="es-SV"/>
        </w:rPr>
        <w:t>.</w:t>
      </w:r>
      <w:r w:rsidRPr="00E23669">
        <w:rPr>
          <w:bCs/>
          <w:lang w:val="es-SV"/>
        </w:rPr>
        <w:t xml:space="preserve">  </w:t>
      </w:r>
      <w:r w:rsidRPr="00E23669">
        <w:rPr>
          <w:lang w:val="es-SV"/>
        </w:rPr>
        <w:t>Acuerdos de Resolución sobre Información Reservada de esta Sesión</w:t>
      </w:r>
      <w:r w:rsidRPr="00E23669">
        <w:rPr>
          <w:b/>
          <w:lang w:val="es-SV"/>
        </w:rPr>
        <w:t>.</w:t>
      </w:r>
      <w:r w:rsidRPr="00E23669">
        <w:rPr>
          <w:lang w:val="es-SV"/>
        </w:rPr>
        <w:t xml:space="preserve"> </w:t>
      </w:r>
      <w:r w:rsidRPr="00E23669">
        <w:rPr>
          <w:b/>
          <w:lang w:val="es-SV"/>
        </w:rPr>
        <w:t>IX</w:t>
      </w:r>
      <w:r w:rsidRPr="001B6EA9">
        <w:rPr>
          <w:b/>
          <w:lang w:val="es-SV"/>
        </w:rPr>
        <w:t>.</w:t>
      </w:r>
      <w:r w:rsidRPr="001B6EA9">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03</w:t>
      </w:r>
      <w:r w:rsidRPr="00E23669">
        <w:rPr>
          <w:lang w:val="es-SV"/>
        </w:rPr>
        <w:t>/202</w:t>
      </w:r>
      <w:r>
        <w:rPr>
          <w:lang w:val="es-SV"/>
        </w:rPr>
        <w:t>2</w:t>
      </w:r>
      <w:r w:rsidRPr="00E23669">
        <w:rPr>
          <w:lang w:val="es-SV"/>
        </w:rPr>
        <w:t xml:space="preserve">, de fecha </w:t>
      </w:r>
      <w:r>
        <w:rPr>
          <w:lang w:val="es-SV"/>
        </w:rPr>
        <w:t>28</w:t>
      </w:r>
      <w:r w:rsidRPr="00E23669">
        <w:rPr>
          <w:lang w:val="es-SV"/>
        </w:rPr>
        <w:t xml:space="preserve"> de </w:t>
      </w:r>
      <w:r>
        <w:rPr>
          <w:lang w:val="es-SV"/>
        </w:rPr>
        <w:t>enero</w:t>
      </w:r>
      <w:r w:rsidRPr="00E23669">
        <w:rPr>
          <w:lang w:val="es-SV"/>
        </w:rPr>
        <w:t xml:space="preserve"> del año 202</w:t>
      </w:r>
      <w:r>
        <w:rPr>
          <w:lang w:val="es-SV"/>
        </w:rPr>
        <w:t>2</w:t>
      </w:r>
      <w:r w:rsidRPr="00E23669">
        <w:rPr>
          <w:lang w:val="es-SV"/>
        </w:rPr>
        <w:t xml:space="preserve">, la cual fue aprobada. </w:t>
      </w:r>
      <w:r w:rsidRPr="00E23669">
        <w:rPr>
          <w:b/>
          <w:lang w:val="es-SV"/>
        </w:rPr>
        <w:t>III</w:t>
      </w:r>
      <w:r w:rsidRPr="00B92260">
        <w:rPr>
          <w:b/>
          <w:lang w:val="es-SV"/>
        </w:rPr>
        <w:t>.</w:t>
      </w:r>
      <w:r>
        <w:rPr>
          <w:b/>
          <w:lang w:val="es-SV"/>
        </w:rPr>
        <w:t xml:space="preserve"> </w:t>
      </w:r>
      <w:r w:rsidRPr="00B92260">
        <w:rPr>
          <w:b/>
          <w:lang w:val="es-SV"/>
        </w:rPr>
        <w:t xml:space="preserve">ANALISIS </w:t>
      </w:r>
      <w:r w:rsidRPr="00B92260">
        <w:rPr>
          <w:b/>
          <w:bCs/>
          <w:lang w:val="es-SV"/>
        </w:rPr>
        <w:t xml:space="preserve">ACTA DE SESIÓN </w:t>
      </w:r>
      <w:r w:rsidRPr="00FF2706">
        <w:rPr>
          <w:b/>
          <w:bCs/>
          <w:lang w:val="es-SV"/>
        </w:rPr>
        <w:t>ORDINARIA</w:t>
      </w:r>
      <w:r w:rsidRPr="00B92260">
        <w:rPr>
          <w:b/>
          <w:bCs/>
          <w:lang w:val="es-SV"/>
        </w:rPr>
        <w:t xml:space="preserve"> DE JUNTA DIRECTIVA </w:t>
      </w:r>
      <w:proofErr w:type="spellStart"/>
      <w:r w:rsidRPr="00B92260">
        <w:rPr>
          <w:b/>
          <w:bCs/>
          <w:lang w:val="es-SV"/>
        </w:rPr>
        <w:t>Nº</w:t>
      </w:r>
      <w:proofErr w:type="spellEnd"/>
      <w:r w:rsidRPr="00B92260">
        <w:rPr>
          <w:b/>
          <w:bCs/>
          <w:lang w:val="es-SV"/>
        </w:rPr>
        <w:t xml:space="preserve"> JD-008/2022 DEL 13 DE ENERO DEL AÑO 2022. </w:t>
      </w:r>
      <w:r w:rsidRPr="00B92260">
        <w:rPr>
          <w:color w:val="000000"/>
          <w:lang w:val="es-SV"/>
        </w:rPr>
        <w:t>S</w:t>
      </w:r>
      <w:r w:rsidRPr="00E23669">
        <w:rPr>
          <w:color w:val="000000"/>
          <w:lang w:val="es-SV"/>
        </w:rPr>
        <w:t xml:space="preserve">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Solicitud de Otorgamiento de Poder Especial al </w:t>
      </w:r>
      <w:proofErr w:type="gramStart"/>
      <w:r>
        <w:rPr>
          <w:color w:val="000000"/>
          <w:lang w:val="es-SV"/>
        </w:rPr>
        <w:t>Jefe</w:t>
      </w:r>
      <w:proofErr w:type="gramEnd"/>
      <w:r>
        <w:rPr>
          <w:color w:val="000000"/>
          <w:lang w:val="es-SV"/>
        </w:rPr>
        <w:t xml:space="preserve"> del </w:t>
      </w:r>
      <w:r w:rsidR="001905D4">
        <w:rPr>
          <w:color w:val="000000"/>
          <w:lang w:val="es-SV"/>
        </w:rPr>
        <w:t>Área</w:t>
      </w:r>
      <w:r>
        <w:rPr>
          <w:color w:val="000000"/>
          <w:lang w:val="es-SV"/>
        </w:rPr>
        <w:t xml:space="preserve"> de Préstamos para Comparecer en Audiencias ante la Defensoría del Consumidor</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Otorgamiento de Poder General Judicial con Cláusula especial a favor de Técnico Jurídico</w:t>
      </w:r>
      <w:r w:rsidRPr="00E23669">
        <w:rPr>
          <w:color w:val="000000"/>
          <w:lang w:val="es-SV"/>
        </w:rPr>
        <w:t xml:space="preserve">; </w:t>
      </w:r>
      <w:r w:rsidRPr="00E23669">
        <w:rPr>
          <w:b/>
          <w:color w:val="000000"/>
          <w:lang w:val="es-SV"/>
        </w:rPr>
        <w:t xml:space="preserve">VI. </w:t>
      </w:r>
      <w:r w:rsidRPr="000F14BF">
        <w:rPr>
          <w:bCs/>
          <w:color w:val="000000"/>
          <w:lang w:val="es-SV"/>
        </w:rPr>
        <w:t>Informe Final de Visita de Supervisión de la SSF y Aprobar lo comentarios</w:t>
      </w:r>
      <w:r>
        <w:rPr>
          <w:b/>
          <w:color w:val="000000"/>
          <w:lang w:val="es-SV"/>
        </w:rPr>
        <w:t xml:space="preserve">, </w:t>
      </w:r>
      <w:r w:rsidRPr="000F14BF">
        <w:rPr>
          <w:bCs/>
          <w:color w:val="000000"/>
          <w:lang w:val="es-SV"/>
        </w:rPr>
        <w:t>evidencia documental y Planes de Acción para atender observaciones;</w:t>
      </w:r>
      <w:r w:rsidRPr="00E23669">
        <w:rPr>
          <w:b/>
          <w:color w:val="000000"/>
          <w:lang w:val="es-SV"/>
        </w:rPr>
        <w:t xml:space="preserve"> </w:t>
      </w:r>
      <w:r w:rsidRPr="000F14BF">
        <w:rPr>
          <w:b/>
          <w:bCs/>
          <w:color w:val="000000"/>
          <w:lang w:val="es-SV"/>
        </w:rPr>
        <w:t>VII</w:t>
      </w:r>
      <w:r w:rsidRPr="00E23669">
        <w:rPr>
          <w:b/>
          <w:color w:val="000000"/>
          <w:lang w:val="es-SV"/>
        </w:rPr>
        <w:t xml:space="preserve">. </w:t>
      </w:r>
      <w:r w:rsidRPr="000F14BF">
        <w:rPr>
          <w:bCs/>
          <w:color w:val="000000"/>
          <w:lang w:val="es-SV"/>
        </w:rPr>
        <w:t xml:space="preserve">Autorización de Precios de Venta de Activos Extraordinarios; </w:t>
      </w:r>
      <w:r w:rsidRPr="00E23669">
        <w:rPr>
          <w:b/>
          <w:color w:val="000000"/>
          <w:lang w:val="es-SV"/>
        </w:rPr>
        <w:t xml:space="preserve">VIII. </w:t>
      </w:r>
      <w:r w:rsidRPr="00E14C37">
        <w:rPr>
          <w:bCs/>
          <w:color w:val="000000"/>
          <w:lang w:val="es-SV"/>
        </w:rPr>
        <w:t>Aprobación de Términos de referencia para Contrato de Seguridad de FVS; I</w:t>
      </w:r>
      <w:r w:rsidRPr="00E23669">
        <w:rPr>
          <w:b/>
          <w:color w:val="000000"/>
          <w:lang w:val="es-SV"/>
        </w:rPr>
        <w:t>X.</w:t>
      </w:r>
      <w:r>
        <w:rPr>
          <w:b/>
          <w:color w:val="000000"/>
          <w:lang w:val="es-SV"/>
        </w:rPr>
        <w:t xml:space="preserve"> </w:t>
      </w:r>
      <w:r w:rsidRPr="00E14C37">
        <w:rPr>
          <w:bCs/>
          <w:color w:val="000000"/>
          <w:lang w:val="es-SV"/>
        </w:rPr>
        <w:t>Solicitud de Prórroga del Contrato Derivado de la Libre Gestión   FSV-222/2021 “Suministro de Uniformes para Personal del FSV”;</w:t>
      </w:r>
      <w:r w:rsidRPr="00E23669">
        <w:rPr>
          <w:b/>
          <w:color w:val="000000"/>
          <w:lang w:val="es-SV"/>
        </w:rPr>
        <w:t xml:space="preserve"> </w:t>
      </w:r>
      <w:r>
        <w:rPr>
          <w:color w:val="000000"/>
          <w:lang w:val="es-SV"/>
        </w:rPr>
        <w:t xml:space="preserve">y </w:t>
      </w:r>
      <w:r w:rsidRPr="00E23669">
        <w:rPr>
          <w:b/>
          <w:color w:val="000000"/>
          <w:lang w:val="es-SV"/>
        </w:rPr>
        <w:t>X</w:t>
      </w:r>
      <w:r>
        <w:rPr>
          <w:b/>
          <w:color w:val="000000"/>
          <w:lang w:val="es-SV"/>
        </w:rPr>
        <w:t xml:space="preserve">. </w:t>
      </w:r>
      <w:r w:rsidRPr="00E14C37">
        <w:rPr>
          <w:bCs/>
          <w:color w:val="000000"/>
          <w:lang w:val="es-SV"/>
        </w:rPr>
        <w:t xml:space="preserve">Acuerdo de Resolución sobre Información Reservada de esta sesión.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B92260">
        <w:rPr>
          <w:b/>
          <w:lang w:val="es-SV"/>
        </w:rPr>
        <w:t xml:space="preserve">de 22 </w:t>
      </w:r>
      <w:r w:rsidRPr="00B92260">
        <w:rPr>
          <w:rFonts w:eastAsia="Arial"/>
          <w:b/>
        </w:rPr>
        <w:t>solicitudes de crédito por un monto de $</w:t>
      </w:r>
      <w:r>
        <w:rPr>
          <w:rFonts w:eastAsia="Arial"/>
          <w:b/>
        </w:rPr>
        <w:t xml:space="preserve">538,558.35 </w:t>
      </w:r>
      <w:r w:rsidRPr="00B92260">
        <w:rPr>
          <w:b/>
          <w:color w:val="000000"/>
          <w:lang w:val="es-SV"/>
        </w:rPr>
        <w:t xml:space="preserve">no teniendo ninguna observación que hacer al respecto al contenido del acta antes relacionada. </w:t>
      </w:r>
      <w:r w:rsidRPr="00B92260">
        <w:rPr>
          <w:b/>
          <w:bCs/>
          <w:lang w:val="es-SV"/>
        </w:rPr>
        <w:t>Punto</w:t>
      </w:r>
      <w:r>
        <w:rPr>
          <w:b/>
          <w:bCs/>
          <w:lang w:val="es-SV"/>
        </w:rPr>
        <w:t xml:space="preserve"> </w:t>
      </w:r>
      <w:r w:rsidRPr="00E23669">
        <w:rPr>
          <w:b/>
          <w:color w:val="000000"/>
          <w:lang w:val="es-SV"/>
        </w:rPr>
        <w:t>IV</w:t>
      </w:r>
      <w:r w:rsidRPr="00E23669">
        <w:rPr>
          <w:color w:val="000000"/>
          <w:lang w:val="es-SV"/>
        </w:rPr>
        <w:t>.</w:t>
      </w:r>
      <w:r>
        <w:rPr>
          <w:color w:val="000000"/>
          <w:lang w:val="es-SV"/>
        </w:rPr>
        <w:t xml:space="preserve"> Solicitud de Otorgamiento de Poder Especial al Jefe del </w:t>
      </w:r>
      <w:r w:rsidR="00175D10">
        <w:rPr>
          <w:color w:val="000000"/>
          <w:lang w:val="es-SV"/>
        </w:rPr>
        <w:lastRenderedPageBreak/>
        <w:t>Área</w:t>
      </w:r>
      <w:r>
        <w:rPr>
          <w:color w:val="000000"/>
          <w:lang w:val="es-SV"/>
        </w:rPr>
        <w:t xml:space="preserve"> de Préstamos para Comparecer en Audiencias ante la Defensoría del Consumidor, </w:t>
      </w:r>
      <w:r w:rsidRPr="006D260B">
        <w:rPr>
          <w:b/>
          <w:bCs/>
          <w:color w:val="000000"/>
          <w:lang w:val="es-SV"/>
        </w:rPr>
        <w:t>en el</w:t>
      </w:r>
      <w:r>
        <w:rPr>
          <w:color w:val="000000"/>
          <w:lang w:val="es-SV"/>
        </w:rPr>
        <w:t xml:space="preserve"> </w:t>
      </w:r>
      <w:r w:rsidRPr="00053300">
        <w:rPr>
          <w:b/>
          <w:bCs/>
          <w:color w:val="000000"/>
          <w:lang w:val="es-SV"/>
        </w:rPr>
        <w:t>presente punto el Con</w:t>
      </w:r>
      <w:r>
        <w:rPr>
          <w:b/>
          <w:bCs/>
          <w:color w:val="000000"/>
          <w:lang w:val="es-SV"/>
        </w:rPr>
        <w:t>c</w:t>
      </w:r>
      <w:r w:rsidRPr="00053300">
        <w:rPr>
          <w:b/>
          <w:bCs/>
          <w:color w:val="000000"/>
          <w:lang w:val="es-SV"/>
        </w:rPr>
        <w:t>ejal señor Ra</w:t>
      </w:r>
      <w:r>
        <w:rPr>
          <w:b/>
          <w:bCs/>
          <w:color w:val="000000"/>
          <w:lang w:val="es-SV"/>
        </w:rPr>
        <w:t>ú</w:t>
      </w:r>
      <w:r w:rsidRPr="00053300">
        <w:rPr>
          <w:b/>
          <w:bCs/>
          <w:color w:val="000000"/>
          <w:lang w:val="es-SV"/>
        </w:rPr>
        <w:t xml:space="preserve">l </w:t>
      </w:r>
      <w:proofErr w:type="spellStart"/>
      <w:r w:rsidRPr="00053300">
        <w:rPr>
          <w:b/>
          <w:bCs/>
          <w:color w:val="000000"/>
          <w:lang w:val="es-SV"/>
        </w:rPr>
        <w:t>Rogel</w:t>
      </w:r>
      <w:proofErr w:type="spellEnd"/>
      <w:r w:rsidRPr="00053300">
        <w:rPr>
          <w:b/>
          <w:bCs/>
          <w:color w:val="000000"/>
          <w:lang w:val="es-SV"/>
        </w:rPr>
        <w:t xml:space="preserve"> manifestó la interrogante sobre el motivo por el cual</w:t>
      </w:r>
      <w:r>
        <w:rPr>
          <w:b/>
          <w:bCs/>
          <w:color w:val="000000"/>
          <w:lang w:val="es-SV"/>
        </w:rPr>
        <w:t xml:space="preserve"> se otorgaba dicho poder y si el FSV tenía demandas en la Defensoría del Consumidor, a lo cual la Licenciada </w:t>
      </w:r>
      <w:proofErr w:type="spellStart"/>
      <w:r>
        <w:rPr>
          <w:b/>
          <w:bCs/>
          <w:color w:val="000000"/>
          <w:lang w:val="es-SV"/>
        </w:rPr>
        <w:t>Yasmine</w:t>
      </w:r>
      <w:proofErr w:type="spellEnd"/>
      <w:r>
        <w:rPr>
          <w:b/>
          <w:bCs/>
          <w:color w:val="000000"/>
          <w:lang w:val="es-SV"/>
        </w:rPr>
        <w:t xml:space="preserve"> Calderón manifestó que, de conformidad a la documentación del punto, la razón principal es a raíz del retiro del anterior Jefe del Área de Préstamos, por tanto es necesario que, el nuevo jefe delegue en la personas que él considera para el apoyo con su trabajo, por su parte la Licenciada Bertha Santacruz de Escobar manifestó que tomaba a bien los comentarios realizados, por tanto, e</w:t>
      </w:r>
      <w:r w:rsidRPr="00B92260">
        <w:rPr>
          <w:b/>
          <w:color w:val="000000"/>
          <w:lang w:val="es-SV"/>
        </w:rPr>
        <w:t>l Consejo</w:t>
      </w:r>
      <w:r>
        <w:rPr>
          <w:b/>
          <w:color w:val="000000"/>
          <w:lang w:val="es-SV"/>
        </w:rPr>
        <w:t xml:space="preserve"> se da por enterado</w:t>
      </w:r>
      <w:r w:rsidRPr="00B92260">
        <w:rPr>
          <w:b/>
          <w:color w:val="000000"/>
          <w:lang w:val="es-SV"/>
        </w:rPr>
        <w:t>.</w:t>
      </w:r>
      <w:r w:rsidRPr="00E23669">
        <w:rPr>
          <w:color w:val="000000"/>
          <w:lang w:val="es-SV"/>
        </w:rPr>
        <w:t xml:space="preserve"> </w:t>
      </w:r>
      <w:r w:rsidRPr="00B92260">
        <w:rPr>
          <w:b/>
          <w:bCs/>
          <w:lang w:val="es-SV"/>
        </w:rPr>
        <w:t>Punto</w:t>
      </w:r>
      <w:r>
        <w:rPr>
          <w:b/>
          <w:bCs/>
          <w:lang w:val="es-SV"/>
        </w:rPr>
        <w:t xml:space="preserve"> </w:t>
      </w:r>
      <w:r w:rsidRPr="00E23669">
        <w:rPr>
          <w:b/>
          <w:color w:val="000000"/>
          <w:lang w:val="es-SV"/>
        </w:rPr>
        <w:t>V.</w:t>
      </w:r>
      <w:r w:rsidRPr="00E23669">
        <w:rPr>
          <w:color w:val="000000"/>
          <w:lang w:val="es-SV"/>
        </w:rPr>
        <w:t xml:space="preserve">  </w:t>
      </w:r>
      <w:r>
        <w:rPr>
          <w:color w:val="000000"/>
          <w:lang w:val="es-SV"/>
        </w:rPr>
        <w:t xml:space="preserve">Otorgamiento de Poder General Judicial con Cláusula especial a favor de Técnico Jurídico, </w:t>
      </w:r>
      <w:r w:rsidRPr="00B92260">
        <w:rPr>
          <w:b/>
          <w:color w:val="000000"/>
          <w:lang w:val="es-SV"/>
        </w:rPr>
        <w:t>el Consejo</w:t>
      </w:r>
      <w:r>
        <w:rPr>
          <w:b/>
          <w:color w:val="000000"/>
          <w:lang w:val="es-SV"/>
        </w:rPr>
        <w:t xml:space="preserve"> se da por enterado</w:t>
      </w:r>
      <w:r w:rsidRPr="00B92260">
        <w:rPr>
          <w:b/>
          <w:color w:val="000000"/>
          <w:lang w:val="es-SV"/>
        </w:rPr>
        <w:t xml:space="preserve">. </w:t>
      </w:r>
      <w:r w:rsidRPr="00E23669">
        <w:rPr>
          <w:color w:val="000000"/>
          <w:lang w:val="es-SV"/>
        </w:rPr>
        <w:t xml:space="preserve"> </w:t>
      </w:r>
      <w:r w:rsidRPr="00B92260">
        <w:rPr>
          <w:b/>
          <w:bCs/>
          <w:lang w:val="es-SV"/>
        </w:rPr>
        <w:t>Punto</w:t>
      </w:r>
      <w:r>
        <w:rPr>
          <w:b/>
          <w:bCs/>
          <w:lang w:val="es-SV"/>
        </w:rPr>
        <w:t xml:space="preserve"> </w:t>
      </w:r>
      <w:r w:rsidRPr="00E23669">
        <w:rPr>
          <w:b/>
          <w:color w:val="000000"/>
          <w:lang w:val="es-SV"/>
        </w:rPr>
        <w:t xml:space="preserve">VI. </w:t>
      </w:r>
      <w:r w:rsidRPr="000F14BF">
        <w:rPr>
          <w:bCs/>
          <w:color w:val="000000"/>
          <w:lang w:val="es-SV"/>
        </w:rPr>
        <w:t>Informe Final de Visita de Supervisión de la SSF y Aprobar lo comentarios</w:t>
      </w:r>
      <w:r>
        <w:rPr>
          <w:b/>
          <w:color w:val="000000"/>
          <w:lang w:val="es-SV"/>
        </w:rPr>
        <w:t xml:space="preserve">, </w:t>
      </w:r>
      <w:r w:rsidRPr="000F14BF">
        <w:rPr>
          <w:bCs/>
          <w:color w:val="000000"/>
          <w:lang w:val="es-SV"/>
        </w:rPr>
        <w:t>evidencia documental y Planes de Acción para atender observaciones</w:t>
      </w:r>
      <w:r>
        <w:rPr>
          <w:bCs/>
          <w:color w:val="000000"/>
          <w:lang w:val="es-SV"/>
        </w:rPr>
        <w:t xml:space="preserve">, </w:t>
      </w:r>
      <w:r>
        <w:rPr>
          <w:b/>
          <w:color w:val="000000"/>
          <w:lang w:val="es-SV"/>
        </w:rPr>
        <w:t xml:space="preserve">para el presente punto el </w:t>
      </w:r>
      <w:r w:rsidRPr="00053300">
        <w:rPr>
          <w:b/>
          <w:bCs/>
          <w:color w:val="000000"/>
          <w:lang w:val="es-SV"/>
        </w:rPr>
        <w:t>Con</w:t>
      </w:r>
      <w:r>
        <w:rPr>
          <w:b/>
          <w:bCs/>
          <w:color w:val="000000"/>
          <w:lang w:val="es-SV"/>
        </w:rPr>
        <w:t>c</w:t>
      </w:r>
      <w:r w:rsidRPr="00053300">
        <w:rPr>
          <w:b/>
          <w:bCs/>
          <w:color w:val="000000"/>
          <w:lang w:val="es-SV"/>
        </w:rPr>
        <w:t xml:space="preserve">ejal señor Raul </w:t>
      </w:r>
      <w:proofErr w:type="spellStart"/>
      <w:r w:rsidRPr="00053300">
        <w:rPr>
          <w:b/>
          <w:bCs/>
          <w:color w:val="000000"/>
          <w:lang w:val="es-SV"/>
        </w:rPr>
        <w:t>Rogel</w:t>
      </w:r>
      <w:proofErr w:type="spellEnd"/>
      <w:r>
        <w:rPr>
          <w:b/>
          <w:bCs/>
          <w:color w:val="000000"/>
          <w:lang w:val="es-SV"/>
        </w:rPr>
        <w:t xml:space="preserve">, manifestó su interrogante de las razones por las cuales la SSF habían realizado observaciones, de la misma forma manifestó la interrogante la Licenciada Bertha Santacruz de Escobar por lo que se procedió a tener a la vista los documentos anexos del punto, al tener el conocimientos de las razones y además conocer las subsanaciones que ya realizó el FSV, el Consejo acordó realizar la recomendación  a la administración sobre cumplimiento de las observaciones realizadas por el SSF y concluir con las ocho observaciones que aún están en proceso de subsanación, </w:t>
      </w:r>
      <w:r w:rsidRPr="00B92260">
        <w:rPr>
          <w:b/>
          <w:color w:val="000000"/>
          <w:lang w:val="es-SV"/>
        </w:rPr>
        <w:t>el Consejo</w:t>
      </w:r>
      <w:r>
        <w:rPr>
          <w:b/>
          <w:color w:val="000000"/>
          <w:lang w:val="es-SV"/>
        </w:rPr>
        <w:t xml:space="preserve"> se da por enterado</w:t>
      </w:r>
      <w:r w:rsidRPr="00B92260">
        <w:rPr>
          <w:b/>
          <w:color w:val="000000"/>
          <w:lang w:val="es-SV"/>
        </w:rPr>
        <w:t xml:space="preserve">. </w:t>
      </w:r>
      <w:r w:rsidRPr="00E23669">
        <w:rPr>
          <w:b/>
          <w:color w:val="000000"/>
          <w:lang w:val="es-SV"/>
        </w:rPr>
        <w:t xml:space="preserve"> </w:t>
      </w:r>
      <w:r w:rsidRPr="00B92260">
        <w:rPr>
          <w:b/>
          <w:bCs/>
          <w:lang w:val="es-SV"/>
        </w:rPr>
        <w:t>Punto</w:t>
      </w:r>
      <w:r>
        <w:rPr>
          <w:b/>
          <w:bCs/>
          <w:lang w:val="es-SV"/>
        </w:rPr>
        <w:t xml:space="preserve"> </w:t>
      </w:r>
      <w:r w:rsidRPr="000F14BF">
        <w:rPr>
          <w:b/>
          <w:bCs/>
          <w:color w:val="000000"/>
          <w:lang w:val="es-SV"/>
        </w:rPr>
        <w:t>VII</w:t>
      </w:r>
      <w:r w:rsidRPr="00E23669">
        <w:rPr>
          <w:b/>
          <w:color w:val="000000"/>
          <w:lang w:val="es-SV"/>
        </w:rPr>
        <w:t xml:space="preserve">. </w:t>
      </w:r>
      <w:r w:rsidRPr="000F14BF">
        <w:rPr>
          <w:bCs/>
          <w:color w:val="000000"/>
          <w:lang w:val="es-SV"/>
        </w:rPr>
        <w:t>Autorización de Precios de Venta de Activos Extraordinarios</w:t>
      </w:r>
      <w:r>
        <w:rPr>
          <w:bCs/>
          <w:color w:val="000000"/>
          <w:lang w:val="es-SV"/>
        </w:rPr>
        <w:t xml:space="preserve">, </w:t>
      </w:r>
      <w:r w:rsidRPr="00B92260">
        <w:rPr>
          <w:b/>
          <w:color w:val="000000"/>
          <w:lang w:val="es-SV"/>
        </w:rPr>
        <w:t>el Consejo</w:t>
      </w:r>
      <w:r>
        <w:rPr>
          <w:b/>
          <w:color w:val="000000"/>
          <w:lang w:val="es-SV"/>
        </w:rPr>
        <w:t xml:space="preserve"> </w:t>
      </w:r>
      <w:r w:rsidRPr="007C7BE2">
        <w:rPr>
          <w:b/>
          <w:color w:val="000000"/>
        </w:rPr>
        <w:t>toma nota y se incorporará a la matriz de toda la información que se viene preparando, para su próximo análisis.</w:t>
      </w:r>
      <w:r w:rsidRPr="00B92260">
        <w:rPr>
          <w:b/>
          <w:color w:val="000000"/>
          <w:lang w:val="es-SV"/>
        </w:rPr>
        <w:t xml:space="preserve"> </w:t>
      </w:r>
      <w:r w:rsidRPr="000F14BF">
        <w:rPr>
          <w:bCs/>
          <w:color w:val="000000"/>
          <w:lang w:val="es-SV"/>
        </w:rPr>
        <w:t xml:space="preserve"> </w:t>
      </w:r>
      <w:r w:rsidRPr="00B92260">
        <w:rPr>
          <w:b/>
          <w:bCs/>
          <w:lang w:val="es-SV"/>
        </w:rPr>
        <w:t>Punto</w:t>
      </w:r>
      <w:r>
        <w:rPr>
          <w:b/>
          <w:bCs/>
          <w:lang w:val="es-SV"/>
        </w:rPr>
        <w:t xml:space="preserve"> </w:t>
      </w:r>
      <w:r w:rsidRPr="00E23669">
        <w:rPr>
          <w:b/>
          <w:color w:val="000000"/>
          <w:lang w:val="es-SV"/>
        </w:rPr>
        <w:t xml:space="preserve">VIII. </w:t>
      </w:r>
      <w:bookmarkStart w:id="0" w:name="_Hlk95113991"/>
      <w:r w:rsidRPr="00E14C37">
        <w:rPr>
          <w:bCs/>
          <w:color w:val="000000"/>
          <w:lang w:val="es-SV"/>
        </w:rPr>
        <w:t xml:space="preserve">Aprobación de </w:t>
      </w:r>
      <w:r>
        <w:rPr>
          <w:bCs/>
          <w:color w:val="000000"/>
          <w:lang w:val="es-SV"/>
        </w:rPr>
        <w:t xml:space="preserve">Mecanismo de Contratación y Especificaciones Técnicas para el proceso de Mercado Bursátil </w:t>
      </w:r>
      <w:proofErr w:type="spellStart"/>
      <w:r>
        <w:rPr>
          <w:bCs/>
          <w:color w:val="000000"/>
          <w:lang w:val="es-SV"/>
        </w:rPr>
        <w:t>N°</w:t>
      </w:r>
      <w:proofErr w:type="spellEnd"/>
      <w:r>
        <w:rPr>
          <w:bCs/>
          <w:color w:val="000000"/>
          <w:lang w:val="es-SV"/>
        </w:rPr>
        <w:t xml:space="preserve"> MB-02/2022 “Servicios de Seguridad para el FSV”</w:t>
      </w:r>
      <w:bookmarkEnd w:id="0"/>
      <w:r>
        <w:rPr>
          <w:bCs/>
          <w:color w:val="000000"/>
          <w:lang w:val="es-SV"/>
        </w:rPr>
        <w:t xml:space="preserve">, </w:t>
      </w:r>
      <w:r w:rsidRPr="00B92260">
        <w:rPr>
          <w:b/>
          <w:color w:val="000000"/>
          <w:lang w:val="es-SV"/>
        </w:rPr>
        <w:t>el Consej</w:t>
      </w:r>
      <w:r>
        <w:rPr>
          <w:b/>
          <w:color w:val="000000"/>
          <w:lang w:val="es-SV"/>
        </w:rPr>
        <w:t>o se da por enterado</w:t>
      </w:r>
      <w:r w:rsidRPr="00B92260">
        <w:rPr>
          <w:b/>
          <w:color w:val="000000"/>
          <w:lang w:val="es-SV"/>
        </w:rPr>
        <w:t xml:space="preserve">. </w:t>
      </w:r>
      <w:r w:rsidRPr="00E14C37">
        <w:rPr>
          <w:bCs/>
          <w:color w:val="000000"/>
          <w:lang w:val="es-SV"/>
        </w:rPr>
        <w:t xml:space="preserve"> I</w:t>
      </w:r>
      <w:r w:rsidRPr="00E23669">
        <w:rPr>
          <w:b/>
          <w:color w:val="000000"/>
          <w:lang w:val="es-SV"/>
        </w:rPr>
        <w:t>X.</w:t>
      </w:r>
      <w:r>
        <w:rPr>
          <w:b/>
          <w:color w:val="000000"/>
          <w:lang w:val="es-SV"/>
        </w:rPr>
        <w:t xml:space="preserve"> </w:t>
      </w:r>
      <w:r w:rsidRPr="00B92260">
        <w:rPr>
          <w:b/>
          <w:bCs/>
          <w:lang w:val="es-SV"/>
        </w:rPr>
        <w:t>Punto</w:t>
      </w:r>
      <w:r>
        <w:rPr>
          <w:b/>
          <w:bCs/>
          <w:lang w:val="es-SV"/>
        </w:rPr>
        <w:t xml:space="preserve"> </w:t>
      </w:r>
      <w:r w:rsidRPr="00E14C37">
        <w:rPr>
          <w:bCs/>
          <w:color w:val="000000"/>
          <w:lang w:val="es-SV"/>
        </w:rPr>
        <w:t>Solicitud de Prórroga del Contrato Derivado de la Libre Gestión   FSV-222/2021 “Suministro de Uniformes para Personal del FSV”</w:t>
      </w:r>
      <w:r>
        <w:rPr>
          <w:bCs/>
          <w:color w:val="000000"/>
          <w:lang w:val="es-SV"/>
        </w:rPr>
        <w:t>,</w:t>
      </w:r>
      <w:r>
        <w:rPr>
          <w:b/>
          <w:color w:val="000000"/>
          <w:lang w:val="es-SV"/>
        </w:rPr>
        <w:t xml:space="preserve"> en el presente punto la Licenciada </w:t>
      </w:r>
      <w:proofErr w:type="spellStart"/>
      <w:r>
        <w:rPr>
          <w:b/>
          <w:color w:val="000000"/>
          <w:lang w:val="es-SV"/>
        </w:rPr>
        <w:t>Yasmine</w:t>
      </w:r>
      <w:proofErr w:type="spellEnd"/>
      <w:r>
        <w:rPr>
          <w:b/>
          <w:color w:val="000000"/>
          <w:lang w:val="es-SV"/>
        </w:rPr>
        <w:t xml:space="preserve"> Calderón manifestó que tenía una posible observación con respecto que, no se relaciona expresamente en el punto la vigencia del contrato originalmente o la fecha que se tenía previsto la entrega de los uniformes, no obstante si se hace referencia el número de días de la prórroga y la fecha de finalización de la misma, por lo que el Consejo acordó manifestarlo a la Administración y realizar la recomendación, de establecer en dicho documento a partir cuando inicia la prórroga otorgada,</w:t>
      </w:r>
      <w:r w:rsidRPr="00B92260">
        <w:rPr>
          <w:b/>
          <w:bCs/>
          <w:lang w:val="es-SV"/>
        </w:rPr>
        <w:t xml:space="preserve"> </w:t>
      </w:r>
      <w:r w:rsidRPr="00B92260">
        <w:rPr>
          <w:b/>
          <w:color w:val="000000"/>
          <w:lang w:val="es-SV"/>
        </w:rPr>
        <w:t>el Consejo</w:t>
      </w:r>
      <w:r>
        <w:rPr>
          <w:b/>
          <w:color w:val="000000"/>
          <w:lang w:val="es-SV"/>
        </w:rPr>
        <w:t xml:space="preserve"> se da por enterado</w:t>
      </w:r>
      <w:r w:rsidRPr="00B92260">
        <w:rPr>
          <w:b/>
          <w:color w:val="000000"/>
          <w:lang w:val="es-SV"/>
        </w:rPr>
        <w:t>. IV</w:t>
      </w:r>
      <w:r w:rsidRPr="00B92260">
        <w:rPr>
          <w:b/>
          <w:bCs/>
          <w:lang w:val="es-SV"/>
        </w:rPr>
        <w:t xml:space="preserve">. </w:t>
      </w:r>
      <w:r w:rsidRPr="00B92260">
        <w:rPr>
          <w:b/>
          <w:lang w:val="es-SV"/>
        </w:rPr>
        <w:t xml:space="preserve">ANALISIS </w:t>
      </w:r>
      <w:r w:rsidRPr="00B92260">
        <w:rPr>
          <w:b/>
          <w:bCs/>
          <w:lang w:val="es-SV"/>
        </w:rPr>
        <w:t xml:space="preserve">ACTA DE SESIÓN EXTRAORDINARIA DE JUNTA DIRECTIVA </w:t>
      </w:r>
      <w:proofErr w:type="spellStart"/>
      <w:r w:rsidRPr="00B92260">
        <w:rPr>
          <w:b/>
          <w:bCs/>
          <w:lang w:val="es-SV"/>
        </w:rPr>
        <w:t>Nº</w:t>
      </w:r>
      <w:proofErr w:type="spellEnd"/>
      <w:r w:rsidRPr="00B92260">
        <w:rPr>
          <w:b/>
          <w:bCs/>
          <w:lang w:val="es-SV"/>
        </w:rPr>
        <w:t xml:space="preserve"> JD-009/2022 DEL 14 DE ENERO DEL AÑO 2022.  </w:t>
      </w:r>
      <w:r w:rsidRPr="00B92260">
        <w:rPr>
          <w:color w:val="000000"/>
          <w:lang w:val="es-SV"/>
        </w:rPr>
        <w:t xml:space="preserve">Se recibió el acta en mención con sus respectivos anexos, y consta de la agenda siguiente: </w:t>
      </w:r>
      <w:r w:rsidRPr="00B92260">
        <w:rPr>
          <w:b/>
          <w:color w:val="000000"/>
          <w:lang w:val="es-SV"/>
        </w:rPr>
        <w:t>I.</w:t>
      </w:r>
      <w:r w:rsidRPr="00B92260">
        <w:rPr>
          <w:color w:val="000000"/>
          <w:lang w:val="es-SV"/>
        </w:rPr>
        <w:t xml:space="preserve"> Aprobación de Agenda; </w:t>
      </w:r>
      <w:r w:rsidRPr="00B92260">
        <w:rPr>
          <w:b/>
          <w:color w:val="000000"/>
          <w:lang w:val="es-SV"/>
        </w:rPr>
        <w:t xml:space="preserve">II.  </w:t>
      </w:r>
      <w:r w:rsidRPr="00B92260">
        <w:rPr>
          <w:color w:val="000000"/>
          <w:lang w:val="es-SV"/>
        </w:rPr>
        <w:t xml:space="preserve">Aprobación y Ratificación de Acta anterior; y </w:t>
      </w:r>
      <w:r w:rsidRPr="00B92260">
        <w:rPr>
          <w:b/>
          <w:color w:val="000000"/>
          <w:lang w:val="es-SV"/>
        </w:rPr>
        <w:t xml:space="preserve">III.  </w:t>
      </w:r>
      <w:r w:rsidRPr="00B92260">
        <w:rPr>
          <w:color w:val="000000"/>
          <w:lang w:val="es-SV"/>
        </w:rPr>
        <w:t>Resolución de Créditos.</w:t>
      </w:r>
      <w:r w:rsidRPr="00B92260">
        <w:rPr>
          <w:b/>
          <w:color w:val="000000"/>
          <w:lang w:val="es-SV"/>
        </w:rPr>
        <w:t xml:space="preserve"> </w:t>
      </w:r>
      <w:r w:rsidRPr="00B92260">
        <w:rPr>
          <w:color w:val="000000"/>
          <w:lang w:val="es-SV"/>
        </w:rPr>
        <w:t xml:space="preserve"> Después de haber leído y analizado el contenido del acta este Consejo se da</w:t>
      </w:r>
      <w:r w:rsidRPr="00B92260">
        <w:rPr>
          <w:bCs/>
          <w:lang w:val="es-SV"/>
        </w:rPr>
        <w:t xml:space="preserve"> por recibido e informado </w:t>
      </w:r>
      <w:r w:rsidRPr="00B92260">
        <w:rPr>
          <w:b/>
          <w:lang w:val="es-SV"/>
        </w:rPr>
        <w:t xml:space="preserve">de 33 </w:t>
      </w:r>
      <w:r w:rsidRPr="00B92260">
        <w:rPr>
          <w:rFonts w:eastAsia="Arial"/>
          <w:b/>
        </w:rPr>
        <w:t xml:space="preserve">solicitudes de crédito por un monto de $746,783.11 </w:t>
      </w:r>
      <w:r w:rsidRPr="00B92260">
        <w:rPr>
          <w:b/>
          <w:color w:val="000000"/>
          <w:lang w:val="es-SV"/>
        </w:rPr>
        <w:t xml:space="preserve">no teniendo ninguna observación que hacer al respecto al contenido del </w:t>
      </w:r>
      <w:r w:rsidRPr="00871392">
        <w:rPr>
          <w:b/>
          <w:color w:val="000000"/>
          <w:lang w:val="es-SV"/>
        </w:rPr>
        <w:t>acta antes relacionada.</w:t>
      </w:r>
      <w:r>
        <w:rPr>
          <w:b/>
          <w:color w:val="000000"/>
          <w:lang w:val="es-SV"/>
        </w:rPr>
        <w:t xml:space="preserve"> V.</w:t>
      </w:r>
      <w:r>
        <w:rPr>
          <w:b/>
          <w:lang w:val="es-SV"/>
        </w:rPr>
        <w:t xml:space="preserve">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010</w:t>
      </w:r>
      <w:r w:rsidRPr="00E23669">
        <w:rPr>
          <w:b/>
          <w:bCs/>
          <w:lang w:val="es-SV"/>
        </w:rPr>
        <w:t>/202</w:t>
      </w:r>
      <w:r>
        <w:rPr>
          <w:b/>
          <w:bCs/>
          <w:lang w:val="es-SV"/>
        </w:rPr>
        <w:t>2</w:t>
      </w:r>
      <w:r w:rsidRPr="00E23669">
        <w:rPr>
          <w:b/>
          <w:bCs/>
          <w:lang w:val="es-SV"/>
        </w:rPr>
        <w:t xml:space="preserve"> DEL </w:t>
      </w:r>
      <w:r>
        <w:rPr>
          <w:b/>
          <w:bCs/>
          <w:lang w:val="es-SV"/>
        </w:rPr>
        <w:t>17</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42 </w:t>
      </w:r>
      <w:r w:rsidRPr="004238A4">
        <w:rPr>
          <w:rFonts w:eastAsia="Arial"/>
          <w:b/>
        </w:rPr>
        <w:t>solicitudes de crédito por un monto de $</w:t>
      </w:r>
      <w:r>
        <w:rPr>
          <w:rFonts w:eastAsia="Arial"/>
          <w:b/>
        </w:rPr>
        <w:t>746,783.11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w:t>
      </w:r>
      <w:r w:rsidRPr="00E23669">
        <w:rPr>
          <w:b/>
          <w:bCs/>
          <w:lang w:val="es-SV"/>
        </w:rPr>
        <w:t xml:space="preserve">. </w:t>
      </w:r>
      <w:r w:rsidRPr="00E23669">
        <w:rPr>
          <w:b/>
          <w:lang w:val="es-SV"/>
        </w:rPr>
        <w:t xml:space="preserve">ANALISIS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lastRenderedPageBreak/>
        <w:t>011</w:t>
      </w:r>
      <w:r w:rsidRPr="00E23669">
        <w:rPr>
          <w:b/>
          <w:bCs/>
          <w:lang w:val="es-SV"/>
        </w:rPr>
        <w:t>/202</w:t>
      </w:r>
      <w:r>
        <w:rPr>
          <w:b/>
          <w:bCs/>
          <w:lang w:val="es-SV"/>
        </w:rPr>
        <w:t>2</w:t>
      </w:r>
      <w:r w:rsidRPr="00E23669">
        <w:rPr>
          <w:b/>
          <w:bCs/>
          <w:lang w:val="es-SV"/>
        </w:rPr>
        <w:t xml:space="preserve"> DEL </w:t>
      </w:r>
      <w:r>
        <w:rPr>
          <w:b/>
          <w:bCs/>
          <w:lang w:val="es-SV"/>
        </w:rPr>
        <w:t>18</w:t>
      </w:r>
      <w:r w:rsidRPr="00E23669">
        <w:rPr>
          <w:b/>
          <w:bCs/>
          <w:lang w:val="es-SV"/>
        </w:rPr>
        <w:t xml:space="preserve"> DE </w:t>
      </w:r>
      <w:r>
        <w:rPr>
          <w:b/>
          <w:bCs/>
          <w:lang w:val="es-SV"/>
        </w:rPr>
        <w:t xml:space="preserve">ENERO </w:t>
      </w:r>
      <w:r w:rsidRPr="00E23669">
        <w:rPr>
          <w:b/>
          <w:bCs/>
          <w:lang w:val="es-SV"/>
        </w:rPr>
        <w:t>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30 </w:t>
      </w:r>
      <w:r w:rsidRPr="004238A4">
        <w:rPr>
          <w:rFonts w:eastAsia="Arial"/>
          <w:b/>
        </w:rPr>
        <w:t>solicitudes de crédito por un monto de $</w:t>
      </w:r>
      <w:r>
        <w:rPr>
          <w:rFonts w:eastAsia="Arial"/>
          <w:b/>
        </w:rPr>
        <w:t>643,960.35</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II</w:t>
      </w:r>
      <w:r w:rsidRPr="00E23669">
        <w:rPr>
          <w:b/>
          <w:bCs/>
          <w:lang w:val="es-SV"/>
        </w:rPr>
        <w:t>.</w:t>
      </w:r>
      <w:r w:rsidRPr="00E23669">
        <w:rPr>
          <w:bCs/>
          <w:lang w:val="es-SV"/>
        </w:rPr>
        <w:t xml:space="preserve">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012</w:t>
      </w:r>
      <w:r w:rsidRPr="00E23669">
        <w:rPr>
          <w:b/>
          <w:bCs/>
          <w:lang w:val="es-SV"/>
        </w:rPr>
        <w:t>/202</w:t>
      </w:r>
      <w:r>
        <w:rPr>
          <w:b/>
          <w:bCs/>
          <w:lang w:val="es-SV"/>
        </w:rPr>
        <w:t>2</w:t>
      </w:r>
      <w:r w:rsidRPr="00E23669">
        <w:rPr>
          <w:b/>
          <w:bCs/>
          <w:lang w:val="es-SV"/>
        </w:rPr>
        <w:t xml:space="preserve"> DEL </w:t>
      </w:r>
      <w:r>
        <w:rPr>
          <w:b/>
          <w:bCs/>
          <w:lang w:val="es-SV"/>
        </w:rPr>
        <w:t>19</w:t>
      </w:r>
      <w:r w:rsidRPr="00E23669">
        <w:rPr>
          <w:b/>
          <w:bCs/>
          <w:lang w:val="es-SV"/>
        </w:rPr>
        <w:t xml:space="preserve"> DE</w:t>
      </w:r>
      <w:r>
        <w:rPr>
          <w:b/>
          <w:bCs/>
          <w:lang w:val="es-SV"/>
        </w:rPr>
        <w:t xml:space="preserve"> 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25 </w:t>
      </w:r>
      <w:r w:rsidRPr="004238A4">
        <w:rPr>
          <w:rFonts w:eastAsia="Arial"/>
          <w:b/>
        </w:rPr>
        <w:t>solicitudes de crédito por un monto de $</w:t>
      </w:r>
      <w:r>
        <w:rPr>
          <w:rFonts w:eastAsia="Arial"/>
          <w:b/>
        </w:rPr>
        <w:t>471,186.64</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VIII.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color w:val="000000"/>
          <w:lang w:val="es-SV"/>
        </w:rPr>
        <w:t>IX</w:t>
      </w:r>
      <w:r w:rsidRPr="00E23669">
        <w:rPr>
          <w:b/>
          <w:bCs/>
          <w:lang w:val="es-SV"/>
        </w:rPr>
        <w:t xml:space="preserve">. </w:t>
      </w:r>
      <w:r w:rsidRPr="00E23669">
        <w:rPr>
          <w:b/>
          <w:lang w:val="es-SV"/>
        </w:rPr>
        <w:t>VARIOS</w:t>
      </w:r>
      <w:r w:rsidRPr="00E23669">
        <w:rPr>
          <w:lang w:val="es-SV"/>
        </w:rPr>
        <w:t xml:space="preserve">. En este punto el Consejo no hubo nada que tratar.  </w:t>
      </w:r>
      <w:r w:rsidRPr="00516718">
        <w:rPr>
          <w:lang w:val="es-SV"/>
        </w:rPr>
        <w:t xml:space="preserve">La </w:t>
      </w:r>
      <w:proofErr w:type="gramStart"/>
      <w:r w:rsidRPr="00516718">
        <w:rPr>
          <w:lang w:val="es-SV"/>
        </w:rPr>
        <w:t>Presidenta</w:t>
      </w:r>
      <w:proofErr w:type="gramEnd"/>
      <w:r w:rsidRPr="00516718">
        <w:rPr>
          <w:lang w:val="es-SV"/>
        </w:rPr>
        <w:t xml:space="preserve"> del Consejo convoca para la próxima reunión el viernes 11 de febrero del año 2022, a las diez horas a realizarse en forma virtual vía </w:t>
      </w:r>
      <w:proofErr w:type="spellStart"/>
      <w:r w:rsidRPr="00516718">
        <w:rPr>
          <w:lang w:val="es-SV"/>
        </w:rPr>
        <w:t>teams</w:t>
      </w:r>
      <w:proofErr w:type="spellEnd"/>
      <w:r w:rsidRPr="00516718">
        <w:rPr>
          <w:lang w:val="es-SV"/>
        </w:rPr>
        <w:t>.</w:t>
      </w:r>
      <w:r w:rsidRPr="00A8659A">
        <w:rPr>
          <w:b/>
          <w:bCs/>
          <w:lang w:val="es-SV"/>
        </w:rPr>
        <w:t xml:space="preserve">  </w:t>
      </w:r>
      <w:r w:rsidRPr="00E23669">
        <w:rPr>
          <w:lang w:val="es-SV"/>
        </w:rPr>
        <w:t xml:space="preserve">Y no habiendo más que hacer constar, se da por finalizada la reunión   a las </w:t>
      </w:r>
      <w:r>
        <w:rPr>
          <w:lang w:val="es-SV"/>
        </w:rPr>
        <w:t xml:space="preserve">once </w:t>
      </w:r>
      <w:r w:rsidRPr="00E23669">
        <w:rPr>
          <w:lang w:val="es-SV"/>
        </w:rPr>
        <w:t>horas</w:t>
      </w:r>
      <w:r>
        <w:rPr>
          <w:lang w:val="es-SV"/>
        </w:rPr>
        <w:t xml:space="preserve"> con cuatro minutos</w:t>
      </w:r>
      <w:r w:rsidRPr="00E23669">
        <w:rPr>
          <w:lang w:val="es-SV"/>
        </w:rPr>
        <w:t>, ratificamos su contenido y firmamos.</w:t>
      </w:r>
    </w:p>
    <w:p w14:paraId="79D9C4F7" w14:textId="77777777" w:rsidR="009F138A" w:rsidRPr="004F4E7C" w:rsidRDefault="009F138A" w:rsidP="001905D4">
      <w:pPr>
        <w:suppressAutoHyphens/>
        <w:jc w:val="both"/>
        <w:rPr>
          <w:b/>
          <w:bCs/>
          <w:color w:val="C00000"/>
          <w:u w:val="single"/>
          <w:lang w:val="es-SV"/>
        </w:rPr>
      </w:pPr>
    </w:p>
    <w:p w14:paraId="32663A2F" w14:textId="77777777" w:rsidR="009F138A" w:rsidRDefault="009F138A" w:rsidP="001905D4">
      <w:pPr>
        <w:suppressAutoHyphens/>
        <w:jc w:val="both"/>
        <w:rPr>
          <w:b/>
          <w:bCs/>
          <w:color w:val="C00000"/>
          <w:u w:val="single"/>
        </w:rPr>
      </w:pPr>
    </w:p>
    <w:p w14:paraId="4C21C6A7" w14:textId="77777777" w:rsidR="00175D10" w:rsidRDefault="00175D10" w:rsidP="00175D10">
      <w:pPr>
        <w:jc w:val="both"/>
        <w:rPr>
          <w:sz w:val="22"/>
          <w:lang w:val="es-SV"/>
        </w:rPr>
      </w:pPr>
    </w:p>
    <w:p w14:paraId="46CEDEC4" w14:textId="77777777" w:rsidR="00175D10" w:rsidRDefault="00175D10" w:rsidP="00175D10">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3EE6FA63" w14:textId="77777777" w:rsidR="006344D1" w:rsidRDefault="00175D10" w:rsidP="001905D4"/>
    <w:sectPr w:rsidR="006344D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5B69" w14:textId="77777777" w:rsidR="00175D10" w:rsidRDefault="00175D10" w:rsidP="00175D10">
      <w:r>
        <w:separator/>
      </w:r>
    </w:p>
  </w:endnote>
  <w:endnote w:type="continuationSeparator" w:id="0">
    <w:p w14:paraId="077442D9" w14:textId="77777777" w:rsidR="00175D10" w:rsidRDefault="00175D10" w:rsidP="0017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520F" w14:textId="77777777" w:rsidR="00175D10" w:rsidRDefault="00175D10" w:rsidP="00175D10">
      <w:r>
        <w:separator/>
      </w:r>
    </w:p>
  </w:footnote>
  <w:footnote w:type="continuationSeparator" w:id="0">
    <w:p w14:paraId="241CAD52" w14:textId="77777777" w:rsidR="00175D10" w:rsidRDefault="00175D10" w:rsidP="0017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D823" w14:textId="77777777" w:rsidR="00175D10" w:rsidRPr="000843BF" w:rsidRDefault="00175D10" w:rsidP="00175D10">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76147E58" w14:textId="77777777" w:rsidR="00175D10" w:rsidRPr="000843BF" w:rsidRDefault="00175D10" w:rsidP="00175D10">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D8FA16E" w14:textId="77777777" w:rsidR="00175D10" w:rsidRDefault="00175D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8A"/>
    <w:rsid w:val="00175D10"/>
    <w:rsid w:val="001905D4"/>
    <w:rsid w:val="00313927"/>
    <w:rsid w:val="00382349"/>
    <w:rsid w:val="004D6623"/>
    <w:rsid w:val="005A7A7E"/>
    <w:rsid w:val="009F138A"/>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CFE8"/>
  <w15:chartTrackingRefBased/>
  <w15:docId w15:val="{7EA2F2B3-5863-41D3-B5D5-B7CE077F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D10"/>
    <w:pPr>
      <w:tabs>
        <w:tab w:val="center" w:pos="4419"/>
        <w:tab w:val="right" w:pos="8838"/>
      </w:tabs>
    </w:pPr>
  </w:style>
  <w:style w:type="character" w:customStyle="1" w:styleId="EncabezadoCar">
    <w:name w:val="Encabezado Car"/>
    <w:basedOn w:val="Fuentedeprrafopredeter"/>
    <w:link w:val="Encabezado"/>
    <w:uiPriority w:val="99"/>
    <w:rsid w:val="00175D1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75D10"/>
    <w:pPr>
      <w:tabs>
        <w:tab w:val="center" w:pos="4419"/>
        <w:tab w:val="right" w:pos="8838"/>
      </w:tabs>
    </w:pPr>
  </w:style>
  <w:style w:type="character" w:customStyle="1" w:styleId="PiedepginaCar">
    <w:name w:val="Pie de página Car"/>
    <w:basedOn w:val="Fuentedeprrafopredeter"/>
    <w:link w:val="Piedepgina"/>
    <w:uiPriority w:val="99"/>
    <w:rsid w:val="00175D1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1400</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2022-03-14T22:09:00Z</dcterms:created>
  <dcterms:modified xsi:type="dcterms:W3CDTF">2022-03-14T22:24:00Z</dcterms:modified>
</cp:coreProperties>
</file>