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92" w:rsidRDefault="00B30492" w:rsidP="00B30492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-41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viernes 1  de diciembre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493812">
        <w:rPr>
          <w:b/>
        </w:rPr>
        <w:t>HERBERT DANILO 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CV-40/2017. </w:t>
      </w:r>
      <w:r>
        <w:rPr>
          <w:b/>
        </w:rPr>
        <w:t xml:space="preserve">III. </w:t>
      </w:r>
      <w:r w:rsidRPr="00CC741B">
        <w:t>Presentación nuevo Concejal</w:t>
      </w:r>
      <w:r>
        <w:t xml:space="preserve">. </w:t>
      </w:r>
      <w:r>
        <w:rPr>
          <w:b/>
        </w:rPr>
        <w:t xml:space="preserve"> </w:t>
      </w:r>
      <w:r w:rsidRPr="001500CA">
        <w:rPr>
          <w:b/>
          <w:bCs/>
        </w:rPr>
        <w:t>IV.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191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20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>
        <w:rPr>
          <w:b/>
          <w:bCs/>
        </w:rPr>
        <w:t xml:space="preserve"> </w:t>
      </w:r>
      <w:r w:rsidRPr="003025D8">
        <w:rPr>
          <w:b/>
          <w:bCs/>
        </w:rPr>
        <w:t>V.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192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23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>
        <w:rPr>
          <w:bCs/>
        </w:rPr>
        <w:t xml:space="preserve"> </w:t>
      </w:r>
      <w:r w:rsidRPr="00E23F6A">
        <w:rPr>
          <w:b/>
        </w:rPr>
        <w:t>VI.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193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24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194/2017 d</w:t>
      </w:r>
      <w:r w:rsidRPr="00366165">
        <w:rPr>
          <w:bCs/>
        </w:rPr>
        <w:t xml:space="preserve">el </w:t>
      </w:r>
      <w:r>
        <w:rPr>
          <w:bCs/>
        </w:rPr>
        <w:t>25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9A276E">
        <w:rPr>
          <w:b/>
          <w:bCs/>
        </w:rPr>
        <w:t>VIII</w:t>
      </w:r>
      <w:r>
        <w:rPr>
          <w:b/>
        </w:rPr>
        <w:t xml:space="preserve">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195/2017 d</w:t>
      </w:r>
      <w:r w:rsidRPr="00366165">
        <w:rPr>
          <w:bCs/>
        </w:rPr>
        <w:t xml:space="preserve">el </w:t>
      </w:r>
      <w:r>
        <w:rPr>
          <w:bCs/>
        </w:rPr>
        <w:t>26 de octubre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/>
        </w:rPr>
        <w:t xml:space="preserve">  </w:t>
      </w:r>
      <w:r w:rsidRPr="006950DC">
        <w:rPr>
          <w:b/>
        </w:rPr>
        <w:t>IX.</w:t>
      </w:r>
      <w:r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X.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CV-40/2017,  de fecha 28 de noviembre del  año 2017,  la cual fue aprobada. </w:t>
      </w:r>
      <w:r>
        <w:rPr>
          <w:b/>
        </w:rPr>
        <w:t xml:space="preserve">III. PRESENTACION NUEVO CONCEJAL. </w:t>
      </w:r>
      <w:r>
        <w:t xml:space="preserve"> La </w:t>
      </w:r>
      <w:proofErr w:type="gramStart"/>
      <w:r>
        <w:t>Presidenta  del</w:t>
      </w:r>
      <w:proofErr w:type="gramEnd"/>
      <w:r>
        <w:t xml:space="preserve"> Consejo de Vigilancia presenta al Ing. Herbert Danilo Alvarado y le toma la protesta de Ley correspondiente como nuevo Miembro en Representación del Sector Patronal; ante el Consejo de Vigilancia, quien sustituirá a la  Ing. Carlos Donaldo Pacheco. </w:t>
      </w:r>
      <w:r w:rsidRPr="00A741EB">
        <w:rPr>
          <w:b/>
        </w:rPr>
        <w:t>Y los demás Miembros del Consejo se unieron a las palabras de</w:t>
      </w:r>
      <w:r>
        <w:rPr>
          <w:b/>
        </w:rPr>
        <w:t xml:space="preserve"> la Presidenta </w:t>
      </w:r>
      <w:r w:rsidRPr="00A741EB">
        <w:rPr>
          <w:b/>
        </w:rPr>
        <w:t xml:space="preserve">para darle la bienvenida.  En este </w:t>
      </w:r>
      <w:proofErr w:type="gramStart"/>
      <w:r w:rsidRPr="00A741EB">
        <w:rPr>
          <w:b/>
        </w:rPr>
        <w:t xml:space="preserve">acto,  </w:t>
      </w:r>
      <w:r>
        <w:rPr>
          <w:b/>
        </w:rPr>
        <w:t>el</w:t>
      </w:r>
      <w:proofErr w:type="gramEnd"/>
      <w:r>
        <w:rPr>
          <w:b/>
        </w:rPr>
        <w:t xml:space="preserve"> Ing. Herbert Danilo Alvarado</w:t>
      </w:r>
      <w:r w:rsidRPr="00A741EB">
        <w:rPr>
          <w:b/>
        </w:rPr>
        <w:t>, agradece por el nombramiento otorgado y la bienvenida que este Consejo le brinda</w:t>
      </w:r>
      <w:r>
        <w:rPr>
          <w:b/>
        </w:rPr>
        <w:t xml:space="preserve">. IV.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191/2017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20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</w:t>
      </w:r>
      <w:r>
        <w:rPr>
          <w:color w:val="000000"/>
        </w:rPr>
        <w:lastRenderedPageBreak/>
        <w:t xml:space="preserve">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JD-190/2017;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192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ab/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JD-191/2017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>24 DE 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192/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194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193/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195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proofErr w:type="gramStart"/>
      <w:r w:rsidRPr="002F5253">
        <w:rPr>
          <w:color w:val="000000"/>
        </w:rPr>
        <w:t>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3A450E">
        <w:rPr>
          <w:color w:val="000000"/>
        </w:rPr>
        <w:t>Estudio Actuarial para la devolución de depósitos por cotizaciones;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BA7E3E">
        <w:rPr>
          <w:color w:val="000000"/>
        </w:rPr>
        <w:t>Informe trimestral de la Política crediticia al mes de septiembre de 2017</w:t>
      </w:r>
      <w:proofErr w:type="gramStart"/>
      <w:r w:rsidRPr="00BA7E3E">
        <w:rPr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5F6AED">
        <w:rPr>
          <w:color w:val="000000"/>
        </w:rPr>
        <w:t>Informe sobre Libre Gestión No. FSV-291/2017 “Servicios de Auditoría Externa para el ejercicio 2018; VIII.  Autorización de precios de venta de activos extraordinarios</w:t>
      </w:r>
      <w:proofErr w:type="gramStart"/>
      <w:r w:rsidRPr="005F6AED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</w:t>
      </w:r>
      <w:r w:rsidRPr="00D22FF7">
        <w:rPr>
          <w:color w:val="000000"/>
        </w:rPr>
        <w:t xml:space="preserve">Informe de seguimiento de PAO al mes de septiembre </w:t>
      </w:r>
      <w:proofErr w:type="gramStart"/>
      <w:r w:rsidRPr="00D22FF7">
        <w:rPr>
          <w:color w:val="000000"/>
        </w:rPr>
        <w:t>2017;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 </w:t>
      </w:r>
      <w:r w:rsidRPr="005F6AED">
        <w:rPr>
          <w:color w:val="000000"/>
        </w:rPr>
        <w:t>Monitor de Operaciones</w:t>
      </w:r>
      <w:proofErr w:type="gramStart"/>
      <w:r>
        <w:rPr>
          <w:color w:val="000000"/>
        </w:rPr>
        <w:t xml:space="preserve">;  </w:t>
      </w:r>
      <w:r w:rsidRPr="00D70419">
        <w:rPr>
          <w:b/>
          <w:color w:val="000000"/>
        </w:rPr>
        <w:t>XI.</w:t>
      </w:r>
      <w:proofErr w:type="gramEnd"/>
      <w:r>
        <w:rPr>
          <w:b/>
          <w:color w:val="000000"/>
        </w:rPr>
        <w:t xml:space="preserve"> </w:t>
      </w:r>
      <w:r w:rsidRPr="005D2540">
        <w:rPr>
          <w:color w:val="000000"/>
        </w:rPr>
        <w:t xml:space="preserve">Prórroga </w:t>
      </w:r>
      <w:r w:rsidRPr="005D2540">
        <w:rPr>
          <w:color w:val="000000"/>
        </w:rPr>
        <w:lastRenderedPageBreak/>
        <w:t xml:space="preserve">del Contrato de Licitación Pública No. FSV-15/2016 “Servicio de Mantenimiento Preventivo y Correctivo incluyendo partes para equipos de Misión Crítica”;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Bases de Licitación Pública No.FSV-11/2017 “Fortalecimiento de la Plataforma de infraestructura TI con la actualización de los equipos de seguridad perimetral </w:t>
      </w:r>
      <w:proofErr w:type="spellStart"/>
      <w:r>
        <w:rPr>
          <w:color w:val="000000"/>
        </w:rPr>
        <w:t>Sonicwall</w:t>
      </w:r>
      <w:proofErr w:type="spellEnd"/>
      <w:r>
        <w:rPr>
          <w:color w:val="000000"/>
        </w:rPr>
        <w:t>”</w:t>
      </w:r>
      <w:proofErr w:type="gramStart"/>
      <w:r>
        <w:rPr>
          <w:color w:val="000000"/>
        </w:rPr>
        <w:t xml:space="preserve">;  </w:t>
      </w:r>
      <w:r w:rsidRPr="00C35762">
        <w:rPr>
          <w:b/>
          <w:color w:val="000000"/>
        </w:rPr>
        <w:t>XIII.</w:t>
      </w:r>
      <w:proofErr w:type="gramEnd"/>
      <w:r>
        <w:rPr>
          <w:color w:val="000000"/>
        </w:rPr>
        <w:t xml:space="preserve">   </w:t>
      </w:r>
      <w:proofErr w:type="gramStart"/>
      <w:r>
        <w:rPr>
          <w:color w:val="000000"/>
        </w:rPr>
        <w:t>Contratación  a</w:t>
      </w:r>
      <w:proofErr w:type="gramEnd"/>
      <w:r>
        <w:rPr>
          <w:color w:val="000000"/>
        </w:rPr>
        <w:t xml:space="preserve"> través  de </w:t>
      </w:r>
      <w:proofErr w:type="spellStart"/>
      <w:r>
        <w:rPr>
          <w:color w:val="000000"/>
        </w:rPr>
        <w:t>Bolproes</w:t>
      </w:r>
      <w:proofErr w:type="spellEnd"/>
      <w:r>
        <w:rPr>
          <w:color w:val="000000"/>
        </w:rPr>
        <w:t xml:space="preserve"> de Servicios de “Consultoría para Desarrollar la revisión y proponer el reenfoque de la estrategia comunicacional del Fondo Social para la Vivienda (FSV), a nivel interno y externo;     </w:t>
      </w:r>
      <w:r w:rsidRPr="00C35762">
        <w:rPr>
          <w:b/>
          <w:color w:val="000000"/>
        </w:rPr>
        <w:t>XIV.</w:t>
      </w:r>
      <w:r>
        <w:rPr>
          <w:color w:val="000000"/>
        </w:rPr>
        <w:t xml:space="preserve">  Contratación de puesto de Bolsa que representará al FSV en la Bolsa de </w:t>
      </w:r>
      <w:proofErr w:type="gramStart"/>
      <w:r>
        <w:rPr>
          <w:color w:val="000000"/>
        </w:rPr>
        <w:t>Productos  y</w:t>
      </w:r>
      <w:proofErr w:type="gramEnd"/>
      <w:r>
        <w:rPr>
          <w:color w:val="000000"/>
        </w:rPr>
        <w:t xml:space="preserve"> Servicios de El Salvador (BOLPROES) MB-07/2017 “Consultoría para Desarrollar la revisión y proponer el reenfoque de la estrategia comunicacional del Fondo Social para la Vivienda, a nivel interno y externo”; </w:t>
      </w:r>
      <w:r w:rsidRPr="00C35762">
        <w:rPr>
          <w:b/>
          <w:color w:val="000000"/>
        </w:rPr>
        <w:t>XV.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Prórroga de Contratos de Arrendamiento de inmueble para Agencia San </w:t>
      </w:r>
      <w:proofErr w:type="gramStart"/>
      <w:r>
        <w:rPr>
          <w:color w:val="000000"/>
        </w:rPr>
        <w:t xml:space="preserve">Miguel;   </w:t>
      </w:r>
      <w:proofErr w:type="gramEnd"/>
      <w:r w:rsidRPr="00C35762">
        <w:rPr>
          <w:b/>
          <w:color w:val="000000"/>
        </w:rPr>
        <w:t>XVI</w:t>
      </w:r>
      <w:r>
        <w:rPr>
          <w:color w:val="000000"/>
        </w:rPr>
        <w:t xml:space="preserve">. Modificación del Instructivo de Préstamos del Fondo de Protección para el Personal del FSV; </w:t>
      </w:r>
      <w:r w:rsidRPr="00C35762">
        <w:rPr>
          <w:b/>
          <w:color w:val="000000"/>
        </w:rPr>
        <w:t>XVII.</w:t>
      </w:r>
      <w:r>
        <w:rPr>
          <w:color w:val="000000"/>
        </w:rPr>
        <w:t xml:space="preserve"> Carta Recibida de la Procuraduría para la Defensa de los Derechos Humanos de PPDDHH; </w:t>
      </w:r>
      <w:r w:rsidRPr="00C35762">
        <w:rPr>
          <w:b/>
          <w:color w:val="000000"/>
        </w:rPr>
        <w:t>XVIII.</w:t>
      </w:r>
      <w:r>
        <w:rPr>
          <w:color w:val="000000"/>
        </w:rPr>
        <w:t xml:space="preserve"> 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3A450E">
        <w:rPr>
          <w:color w:val="000000"/>
        </w:rPr>
        <w:t>Estudio Actuarial para la devolución de depósitos por cotizaciones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el </w:t>
      </w:r>
      <w:r w:rsidRPr="008D3BD8">
        <w:rPr>
          <w:b/>
          <w:color w:val="000000"/>
        </w:rPr>
        <w:t>Estudio Actuarial para la devolución de depósitos por cotizaciones</w:t>
      </w:r>
      <w:r w:rsidRPr="000502E5"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BA7E3E">
        <w:rPr>
          <w:color w:val="000000"/>
        </w:rPr>
        <w:t>Informe trimestral de la Política crediticia al mes de septiembre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8D3BD8">
        <w:rPr>
          <w:b/>
          <w:color w:val="000000"/>
        </w:rPr>
        <w:t>Informe trimestral de la Política crediticia al mes de septiembre de 2017</w:t>
      </w:r>
      <w:r>
        <w:rPr>
          <w:b/>
          <w:color w:val="000000"/>
        </w:rPr>
        <w:t xml:space="preserve">. </w:t>
      </w:r>
      <w:r w:rsidRPr="00BA7E3E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F6AED">
        <w:rPr>
          <w:color w:val="000000"/>
        </w:rPr>
        <w:t>Informe sobre Libre Gestión No. FSV-291/2017 “Servicios de Auditoría Externa para el ejercicio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</w:t>
      </w:r>
      <w:r w:rsidRPr="008D3BD8">
        <w:rPr>
          <w:b/>
          <w:color w:val="000000"/>
        </w:rPr>
        <w:t>sobre Libre Gestión No. FSV-291/2017 “Servicios de Auditoría Externa para el ejercicio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5F6AED">
        <w:rPr>
          <w:color w:val="000000"/>
        </w:rPr>
        <w:t xml:space="preserve"> </w:t>
      </w:r>
      <w:r w:rsidRPr="00F561EE">
        <w:rPr>
          <w:b/>
          <w:color w:val="000000"/>
        </w:rPr>
        <w:t>VIII.</w:t>
      </w:r>
      <w:r w:rsidRPr="005F6AED">
        <w:rPr>
          <w:color w:val="000000"/>
        </w:rPr>
        <w:t xml:space="preserve">  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 xml:space="preserve">el </w:t>
      </w:r>
      <w:proofErr w:type="gramStart"/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 </w:t>
      </w:r>
      <w:r w:rsidRPr="0091377E">
        <w:rPr>
          <w:b/>
          <w:color w:val="000000"/>
        </w:rPr>
        <w:t>toma</w:t>
      </w:r>
      <w:proofErr w:type="gramEnd"/>
      <w:r w:rsidRPr="0091377E">
        <w:rPr>
          <w:b/>
          <w:color w:val="000000"/>
        </w:rPr>
        <w:t xml:space="preserve">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D22FF7">
        <w:rPr>
          <w:color w:val="000000"/>
        </w:rPr>
        <w:t>Informe de seguimiento de PAO al mes de septiembre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8D3BD8">
        <w:rPr>
          <w:b/>
          <w:color w:val="000000"/>
        </w:rPr>
        <w:t>seguimiento de PAO al mes de septiembre 2017.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 </w:t>
      </w:r>
      <w:r w:rsidRPr="005F6AED">
        <w:rPr>
          <w:color w:val="000000"/>
        </w:rPr>
        <w:t>Monitor de Operaciones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8D3BD8">
        <w:rPr>
          <w:b/>
          <w:color w:val="000000"/>
        </w:rPr>
        <w:t>Monitor de Operaciones al mes de septiembre de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5D2540">
        <w:rPr>
          <w:color w:val="000000"/>
        </w:rPr>
        <w:t>Prórroga del Contrato de Licitación Pública No. FSV-15/2016 “Servicio de Mantenimiento Preventivo y Correctivo incluyendo partes para equipos de Misión Crítica”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8D3BD8">
        <w:rPr>
          <w:b/>
          <w:color w:val="000000"/>
        </w:rPr>
        <w:t xml:space="preserve">Prórroga del </w:t>
      </w:r>
      <w:r w:rsidRPr="008D3BD8">
        <w:rPr>
          <w:b/>
          <w:color w:val="000000"/>
        </w:rPr>
        <w:lastRenderedPageBreak/>
        <w:t>Contrato de Licitación Pública No. FSV-15/2016 “Servicio de Mantenimiento Preventivo y Correctivo incluyendo partes para equipos de Misión Crítica”.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5D2540"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Bases de Licitación Pública No.FSV-11/2017 “Fortalecimiento de la Plataforma de infraestructura TI con la actualización de los equipos de seguridad perimetral </w:t>
      </w:r>
      <w:proofErr w:type="spellStart"/>
      <w:r>
        <w:rPr>
          <w:color w:val="000000"/>
        </w:rPr>
        <w:t>Sonicwall</w:t>
      </w:r>
      <w:proofErr w:type="spellEnd"/>
      <w:r>
        <w:rPr>
          <w:color w:val="000000"/>
        </w:rPr>
        <w:t xml:space="preserve">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EB76C2">
        <w:rPr>
          <w:b/>
          <w:color w:val="000000"/>
        </w:rPr>
        <w:t xml:space="preserve">Bases de Licitación Pública No.FSV-11/2017 “Fortalecimiento de la Plataforma de infraestructura TI con la actualización de los equipos de seguridad perimetral </w:t>
      </w:r>
      <w:proofErr w:type="spellStart"/>
      <w:r w:rsidRPr="00EB76C2">
        <w:rPr>
          <w:b/>
          <w:color w:val="000000"/>
        </w:rPr>
        <w:t>Sonicwall</w:t>
      </w:r>
      <w:proofErr w:type="spellEnd"/>
      <w:r w:rsidRPr="00EB76C2">
        <w:rPr>
          <w:b/>
          <w:color w:val="000000"/>
        </w:rPr>
        <w:t xml:space="preserve">”.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C35762">
        <w:rPr>
          <w:b/>
          <w:color w:val="000000"/>
        </w:rPr>
        <w:t>XIII.</w:t>
      </w:r>
      <w:r>
        <w:rPr>
          <w:color w:val="000000"/>
        </w:rPr>
        <w:t xml:space="preserve">   </w:t>
      </w:r>
      <w:proofErr w:type="gramStart"/>
      <w:r>
        <w:rPr>
          <w:color w:val="000000"/>
        </w:rPr>
        <w:t>Contratación  a</w:t>
      </w:r>
      <w:proofErr w:type="gramEnd"/>
      <w:r>
        <w:rPr>
          <w:color w:val="000000"/>
        </w:rPr>
        <w:t xml:space="preserve"> través  de </w:t>
      </w:r>
      <w:proofErr w:type="spellStart"/>
      <w:r>
        <w:rPr>
          <w:color w:val="000000"/>
        </w:rPr>
        <w:t>Bolproes</w:t>
      </w:r>
      <w:proofErr w:type="spellEnd"/>
      <w:r>
        <w:rPr>
          <w:color w:val="000000"/>
        </w:rPr>
        <w:t xml:space="preserve"> de Servicios de “Consultoría para Desarrollar la revisión y proponer el reenfoque de la estrategia comunicacional del Fondo Social para la Vivienda (FSV), a nivel interno y externo,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EB76C2">
        <w:rPr>
          <w:b/>
          <w:color w:val="000000"/>
        </w:rPr>
        <w:t xml:space="preserve">Contratación  a través  de </w:t>
      </w:r>
      <w:proofErr w:type="spellStart"/>
      <w:r w:rsidRPr="00EB76C2">
        <w:rPr>
          <w:b/>
          <w:color w:val="000000"/>
        </w:rPr>
        <w:t>Bolproes</w:t>
      </w:r>
      <w:proofErr w:type="spellEnd"/>
      <w:r w:rsidRPr="00EB76C2">
        <w:rPr>
          <w:b/>
          <w:color w:val="000000"/>
        </w:rPr>
        <w:t xml:space="preserve"> de Servicios de “Consultoría para Desarrollar la revisión y proponer el reenfoque de la estrategia comunicacional del Fondo Social para la Vivienda (FSV), a nivel interno y externo.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  </w:t>
      </w:r>
      <w:r w:rsidRPr="00C35762">
        <w:rPr>
          <w:b/>
          <w:color w:val="000000"/>
        </w:rPr>
        <w:t>XIV.</w:t>
      </w:r>
      <w:r>
        <w:rPr>
          <w:color w:val="000000"/>
        </w:rPr>
        <w:t xml:space="preserve">  Contratación de puesto de Bolsa que representará al FSV en la Bolsa de Productos  y Servicios de El Salvador (BOLPROES) MB-07/2017 “Consultoría para Desarrollar la revisión y proponer el reenfoque de la estrategia comunicacional del Fondo Social para la Vivienda, a nivel interno y externo”,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EB76C2">
        <w:rPr>
          <w:b/>
          <w:color w:val="000000"/>
        </w:rPr>
        <w:t>Contratación de puesto de Bolsa que representará al FSV en la Bolsa de Productos  y Servicios de El Salvador (BOLPROES) MB-07/2017 “Consultoría para Desarrollar la revisión y proponer el reenfoque de la estrategia comunicacional del Fondo Social para la Vivienda, a nivel interno y externo”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C35762">
        <w:rPr>
          <w:b/>
          <w:color w:val="000000"/>
        </w:rPr>
        <w:t xml:space="preserve"> XV.</w:t>
      </w:r>
      <w:r>
        <w:rPr>
          <w:color w:val="000000"/>
        </w:rPr>
        <w:t xml:space="preserve">  Prórroga de Contratos de Arrendamiento de inmueble para Agencia San Miguel,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</w:t>
      </w:r>
      <w:r w:rsidRPr="00EB76C2">
        <w:rPr>
          <w:b/>
          <w:color w:val="000000"/>
        </w:rPr>
        <w:t xml:space="preserve"> Prórroga de Contratos de Arrendamiento de inmueble para Agencia San Miguel.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E527A3">
        <w:rPr>
          <w:b/>
          <w:bCs/>
        </w:rPr>
        <w:t>Punto</w:t>
      </w:r>
      <w:r>
        <w:rPr>
          <w:color w:val="000000"/>
        </w:rPr>
        <w:t xml:space="preserve">  </w:t>
      </w:r>
      <w:r w:rsidRPr="00C35762">
        <w:rPr>
          <w:b/>
          <w:color w:val="000000"/>
        </w:rPr>
        <w:t>XVI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 Modificación del Instructivo de Préstamos del Fondo de Protección para el Personal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mantener la tasa de interés actual para los préstamos personales del Fondo de Protección, por el período del 1 de noviembre de 2017 al 31 de </w:t>
      </w:r>
      <w:proofErr w:type="gramStart"/>
      <w:r>
        <w:rPr>
          <w:b/>
          <w:color w:val="000000"/>
        </w:rPr>
        <w:t>Octubre</w:t>
      </w:r>
      <w:proofErr w:type="gramEnd"/>
      <w:r>
        <w:rPr>
          <w:b/>
          <w:color w:val="000000"/>
        </w:rPr>
        <w:t xml:space="preserve"> de 2018, conforme la </w:t>
      </w:r>
      <w:r w:rsidRPr="00C65038">
        <w:rPr>
          <w:b/>
          <w:color w:val="000000"/>
        </w:rPr>
        <w:t>Modificación del Instructivo de Préstamos del Fondo de Protección para el Personal del FSV.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 w:rsidRPr="00E527A3">
        <w:rPr>
          <w:b/>
          <w:bCs/>
        </w:rPr>
        <w:t>Punto</w:t>
      </w:r>
      <w:r>
        <w:rPr>
          <w:color w:val="000000"/>
        </w:rPr>
        <w:t xml:space="preserve">  </w:t>
      </w:r>
      <w:r w:rsidRPr="00C35762">
        <w:rPr>
          <w:b/>
          <w:color w:val="000000"/>
        </w:rPr>
        <w:t>XVII.</w:t>
      </w:r>
      <w:proofErr w:type="gramEnd"/>
      <w:r>
        <w:rPr>
          <w:color w:val="000000"/>
        </w:rPr>
        <w:t xml:space="preserve">   Carta Recibida de la Procuraduría para la Defensa de los Derechos Humanos de </w:t>
      </w:r>
      <w:proofErr w:type="gramStart"/>
      <w:r>
        <w:rPr>
          <w:color w:val="000000"/>
        </w:rPr>
        <w:t xml:space="preserve">PPDDHH,  </w:t>
      </w:r>
      <w:r>
        <w:rPr>
          <w:b/>
          <w:color w:val="000000"/>
        </w:rPr>
        <w:t>el</w:t>
      </w:r>
      <w:proofErr w:type="gramEnd"/>
      <w:r>
        <w:rPr>
          <w:b/>
          <w:color w:val="000000"/>
        </w:rPr>
        <w:t xml:space="preserve"> Consejo se da por enterado sobre la </w:t>
      </w:r>
      <w:r w:rsidRPr="00C65038">
        <w:rPr>
          <w:b/>
          <w:color w:val="000000"/>
        </w:rPr>
        <w:t>Carta Recibida de la Procuraduría para la Defensa de los Derechos Humanos de PPDDHH.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lastRenderedPageBreak/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5 de diciembre  del año 2017,  a la misma </w:t>
      </w:r>
      <w:r w:rsidRPr="00E53629">
        <w:t>hora y lugar</w:t>
      </w:r>
      <w:r>
        <w:t xml:space="preserve">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y  firmamos.</w:t>
      </w:r>
    </w:p>
    <w:p w:rsidR="00B30492" w:rsidRDefault="00B30492" w:rsidP="00B30492">
      <w:pPr>
        <w:spacing w:line="360" w:lineRule="auto"/>
        <w:jc w:val="both"/>
      </w:pPr>
    </w:p>
    <w:p w:rsidR="00A07BE7" w:rsidRPr="004C11AE" w:rsidRDefault="00A07BE7" w:rsidP="00A07BE7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</w:t>
      </w:r>
      <w:r w:rsidR="0038261F">
        <w:rPr>
          <w:rFonts w:ascii="Arial" w:hAnsi="Arial" w:cs="Arial"/>
          <w:b/>
          <w:i/>
          <w:sz w:val="20"/>
          <w:lang w:val="es-SV"/>
        </w:rPr>
        <w:t>Ing</w:t>
      </w:r>
      <w:bookmarkStart w:id="0" w:name="_GoBack"/>
      <w:bookmarkEnd w:id="0"/>
      <w:r w:rsidR="002624CD">
        <w:rPr>
          <w:rFonts w:ascii="Arial" w:hAnsi="Arial" w:cs="Arial"/>
          <w:b/>
          <w:i/>
          <w:sz w:val="20"/>
          <w:lang w:val="es-SV"/>
        </w:rPr>
        <w:t>. Herbert Danilo Alvarado</w:t>
      </w:r>
      <w:r>
        <w:rPr>
          <w:rFonts w:ascii="Arial" w:hAnsi="Arial" w:cs="Arial"/>
          <w:b/>
          <w:i/>
          <w:sz w:val="20"/>
          <w:lang w:val="es-SV"/>
        </w:rPr>
        <w:t xml:space="preserve">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B30492" w:rsidRDefault="00B30492" w:rsidP="00B30492">
      <w:pPr>
        <w:spacing w:line="360" w:lineRule="auto"/>
        <w:jc w:val="both"/>
      </w:pPr>
    </w:p>
    <w:sectPr w:rsidR="00B3049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BE7" w:rsidRDefault="00A07BE7" w:rsidP="00A07BE7">
      <w:r>
        <w:separator/>
      </w:r>
    </w:p>
  </w:endnote>
  <w:endnote w:type="continuationSeparator" w:id="0">
    <w:p w:rsidR="00A07BE7" w:rsidRDefault="00A07BE7" w:rsidP="00A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BE7" w:rsidRDefault="00A07BE7" w:rsidP="00A07BE7">
      <w:r>
        <w:separator/>
      </w:r>
    </w:p>
  </w:footnote>
  <w:footnote w:type="continuationSeparator" w:id="0">
    <w:p w:rsidR="00A07BE7" w:rsidRDefault="00A07BE7" w:rsidP="00A0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BE7" w:rsidRPr="00162115" w:rsidRDefault="00A07BE7" w:rsidP="00A07BE7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A07BE7" w:rsidRPr="00162115" w:rsidRDefault="00A07BE7" w:rsidP="00A07BE7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A07BE7" w:rsidRDefault="00A07BE7">
    <w:pPr>
      <w:pStyle w:val="Encabezado"/>
    </w:pPr>
  </w:p>
  <w:p w:rsidR="00A07BE7" w:rsidRDefault="00A07B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2624CD"/>
    <w:rsid w:val="00336969"/>
    <w:rsid w:val="0038261F"/>
    <w:rsid w:val="003A68DA"/>
    <w:rsid w:val="003B54D9"/>
    <w:rsid w:val="00422EC0"/>
    <w:rsid w:val="00423CCB"/>
    <w:rsid w:val="004B35F6"/>
    <w:rsid w:val="00701B74"/>
    <w:rsid w:val="00713455"/>
    <w:rsid w:val="007C3821"/>
    <w:rsid w:val="00803879"/>
    <w:rsid w:val="00831A94"/>
    <w:rsid w:val="0098564C"/>
    <w:rsid w:val="009F2AA0"/>
    <w:rsid w:val="00A07BE7"/>
    <w:rsid w:val="00A20B1E"/>
    <w:rsid w:val="00B30492"/>
    <w:rsid w:val="00CB1D34"/>
    <w:rsid w:val="00D962E8"/>
    <w:rsid w:val="00E527F3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99B07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A07B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E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07B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E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5</cp:revision>
  <dcterms:created xsi:type="dcterms:W3CDTF">2019-10-01T16:06:00Z</dcterms:created>
  <dcterms:modified xsi:type="dcterms:W3CDTF">2019-10-01T17:16:00Z</dcterms:modified>
</cp:coreProperties>
</file>