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3360CD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07DDF" w14:textId="12AC9971" w:rsidR="00442FE3" w:rsidRDefault="00442FE3" w:rsidP="003360CD">
      <w:pPr>
        <w:jc w:val="both"/>
        <w:rPr>
          <w:b/>
        </w:rPr>
      </w:pPr>
      <w:bookmarkStart w:id="0" w:name="_Hlk62022727"/>
      <w:bookmarkStart w:id="1" w:name="_Hlk60986210"/>
      <w:bookmarkStart w:id="2" w:name="_Hlk29474535"/>
    </w:p>
    <w:p w14:paraId="2287DF9A" w14:textId="77777777" w:rsidR="008E79C7" w:rsidRPr="00480015" w:rsidRDefault="008E79C7" w:rsidP="003360CD">
      <w:pPr>
        <w:jc w:val="both"/>
        <w:rPr>
          <w:b/>
          <w:color w:val="000000"/>
          <w:lang w:val="es-SV"/>
        </w:rPr>
      </w:pPr>
      <w:bookmarkStart w:id="3" w:name="_Hlk81387126"/>
      <w:r w:rsidRPr="00480015">
        <w:rPr>
          <w:b/>
          <w:lang w:val="es-SV"/>
        </w:rPr>
        <w:t xml:space="preserve">ACTA No. CV-26/2021.  </w:t>
      </w:r>
      <w:r w:rsidRPr="00480015">
        <w:rPr>
          <w:sz w:val="22"/>
          <w:lang w:val="es-SV"/>
        </w:rPr>
        <w:t>E</w:t>
      </w:r>
      <w:r w:rsidRPr="00480015">
        <w:rPr>
          <w:lang w:val="es-SV"/>
        </w:rPr>
        <w:t>n la Sala de Sesiones del Consejo de Vigilancia del Fondo Social para la Vivienda; San Salvador, a las diez</w:t>
      </w:r>
      <w:r w:rsidRPr="00480015">
        <w:rPr>
          <w:color w:val="C0504D" w:themeColor="accent2"/>
          <w:lang w:val="es-SV"/>
        </w:rPr>
        <w:t xml:space="preserve"> </w:t>
      </w:r>
      <w:r w:rsidRPr="00480015">
        <w:rPr>
          <w:lang w:val="es-SV"/>
        </w:rPr>
        <w:t>horas</w:t>
      </w:r>
      <w:r w:rsidRPr="00480015">
        <w:rPr>
          <w:b/>
          <w:bCs/>
          <w:lang w:val="es-SV"/>
        </w:rPr>
        <w:t xml:space="preserve"> </w:t>
      </w:r>
      <w:r w:rsidRPr="00480015">
        <w:rPr>
          <w:lang w:val="es-SV"/>
        </w:rPr>
        <w:t xml:space="preserve">del martes siete de septiembre del año 2021. Se realizó la reunión de los señores Miembros del Consejo de Vigilancia a la cual asistieron de manera virtual vía teams: la </w:t>
      </w:r>
      <w:r w:rsidRPr="00480015">
        <w:rPr>
          <w:color w:val="000000" w:themeColor="text1"/>
          <w:lang w:val="es-SV"/>
        </w:rPr>
        <w:t>Licenciada</w:t>
      </w:r>
      <w:r w:rsidRPr="00480015">
        <w:rPr>
          <w:b/>
          <w:bCs/>
          <w:color w:val="000000" w:themeColor="text1"/>
          <w:lang w:val="es-SV"/>
        </w:rPr>
        <w:t xml:space="preserve"> BERTHA ALICIA SANTACRUZ DE ESCOBAR,</w:t>
      </w:r>
      <w:r w:rsidRPr="00480015">
        <w:t xml:space="preserve"> nombrada por el Ministerio de Vivienda, quien ejerce el cargo de Presidenta</w:t>
      </w:r>
      <w:r w:rsidRPr="00480015">
        <w:rPr>
          <w:color w:val="000000" w:themeColor="text1"/>
        </w:rPr>
        <w:t xml:space="preserve">, </w:t>
      </w:r>
      <w:r w:rsidRPr="00480015">
        <w:rPr>
          <w:lang w:val="es-SV"/>
        </w:rPr>
        <w:t xml:space="preserve">según el artículo treinta  y nueve de la Ley y Reglamento Básico del FSV y Licenciada </w:t>
      </w:r>
      <w:r w:rsidRPr="00480015">
        <w:rPr>
          <w:b/>
          <w:bCs/>
          <w:lang w:val="es-SV"/>
        </w:rPr>
        <w:t>YASMINE ROXVENI CALDERON GONZALEZ</w:t>
      </w:r>
      <w:r w:rsidRPr="00480015">
        <w:rPr>
          <w:b/>
          <w:lang w:val="es-SV"/>
        </w:rPr>
        <w:t xml:space="preserve">, </w:t>
      </w:r>
      <w:r w:rsidRPr="00480015">
        <w:rPr>
          <w:lang w:val="es-SV"/>
        </w:rPr>
        <w:t xml:space="preserve">Secretaria; nombrada por el Ministerio de Trabajo y Previsión Social; en representación del </w:t>
      </w:r>
      <w:r w:rsidRPr="00480015">
        <w:rPr>
          <w:b/>
          <w:lang w:val="es-SV"/>
        </w:rPr>
        <w:t>SECTOR PUBLICO</w:t>
      </w:r>
      <w:r w:rsidRPr="00480015">
        <w:rPr>
          <w:lang w:val="es-SV"/>
        </w:rPr>
        <w:t>;</w:t>
      </w:r>
      <w:r w:rsidRPr="00480015">
        <w:rPr>
          <w:b/>
          <w:lang w:val="es-SV"/>
        </w:rPr>
        <w:t xml:space="preserve"> </w:t>
      </w:r>
      <w:r w:rsidRPr="00480015">
        <w:rPr>
          <w:lang w:val="es-SV"/>
        </w:rPr>
        <w:t xml:space="preserve">el señor </w:t>
      </w:r>
      <w:r w:rsidRPr="00480015">
        <w:rPr>
          <w:b/>
          <w:lang w:val="es-SV"/>
        </w:rPr>
        <w:t xml:space="preserve">RAUL ALFONSO ROGEL PEÑA, </w:t>
      </w:r>
      <w:r w:rsidRPr="00480015">
        <w:rPr>
          <w:lang w:val="es-SV"/>
        </w:rPr>
        <w:t xml:space="preserve">en representación del </w:t>
      </w:r>
      <w:r w:rsidRPr="00480015">
        <w:rPr>
          <w:b/>
          <w:lang w:val="es-SV"/>
        </w:rPr>
        <w:t>SECTOR LABORAL</w:t>
      </w:r>
      <w:r w:rsidRPr="00480015">
        <w:rPr>
          <w:lang w:val="es-SV"/>
        </w:rPr>
        <w:t xml:space="preserve">; comprobada la asistencia del Consejo la </w:t>
      </w:r>
      <w:r w:rsidRPr="00480015">
        <w:rPr>
          <w:color w:val="000000" w:themeColor="text1"/>
          <w:lang w:val="es-SV"/>
        </w:rPr>
        <w:t>Licenciada Bertha Alicia Santacruz de Escobar</w:t>
      </w:r>
      <w:r w:rsidRPr="00480015">
        <w:rPr>
          <w:lang w:val="es-SV"/>
        </w:rPr>
        <w:t>, Presidenta; declara  abierta  la sesión y somete a consideración de los demás Miembros la agenda siguiente:</w:t>
      </w:r>
      <w:r w:rsidRPr="00480015">
        <w:t xml:space="preserve">  </w:t>
      </w:r>
      <w:r w:rsidRPr="00480015">
        <w:rPr>
          <w:b/>
          <w:lang w:val="es-SV"/>
        </w:rPr>
        <w:t>I.</w:t>
      </w:r>
      <w:r w:rsidRPr="00480015">
        <w:rPr>
          <w:lang w:val="es-SV"/>
        </w:rPr>
        <w:t xml:space="preserve">  Aprobación de Agenda.  </w:t>
      </w:r>
      <w:r w:rsidRPr="00480015">
        <w:rPr>
          <w:b/>
          <w:lang w:val="es-SV"/>
        </w:rPr>
        <w:t>II.</w:t>
      </w:r>
      <w:r w:rsidRPr="00480015">
        <w:rPr>
          <w:lang w:val="es-SV"/>
        </w:rPr>
        <w:t xml:space="preserve"> Lectura y Aprobación del acta anterior No. CV-25/2021. </w:t>
      </w:r>
      <w:r w:rsidRPr="00480015">
        <w:rPr>
          <w:b/>
          <w:lang w:val="es-SV"/>
        </w:rPr>
        <w:t xml:space="preserve">III.  </w:t>
      </w:r>
      <w:r w:rsidRPr="00480015">
        <w:rPr>
          <w:lang w:val="es-SV"/>
        </w:rPr>
        <w:t>Análisis</w:t>
      </w:r>
      <w:r w:rsidRPr="00480015">
        <w:rPr>
          <w:b/>
          <w:lang w:val="es-SV"/>
        </w:rPr>
        <w:t xml:space="preserve"> </w:t>
      </w:r>
      <w:r w:rsidRPr="00480015">
        <w:rPr>
          <w:bCs/>
          <w:lang w:val="es-SV"/>
        </w:rPr>
        <w:t xml:space="preserve">Acta de Sesión de Asamblea de Gobernadores Nº AG-173 del 16 de marzo del año 2021. </w:t>
      </w:r>
      <w:r w:rsidRPr="00480015">
        <w:rPr>
          <w:b/>
          <w:lang w:val="es-SV"/>
        </w:rPr>
        <w:t xml:space="preserve">IV. </w:t>
      </w:r>
      <w:r w:rsidRPr="00480015">
        <w:rPr>
          <w:lang w:val="es-SV"/>
        </w:rPr>
        <w:t>Análisis</w:t>
      </w:r>
      <w:r w:rsidRPr="00480015">
        <w:rPr>
          <w:b/>
          <w:lang w:val="es-SV"/>
        </w:rPr>
        <w:t xml:space="preserve"> </w:t>
      </w:r>
      <w:r w:rsidRPr="00480015">
        <w:rPr>
          <w:bCs/>
          <w:lang w:val="es-SV"/>
        </w:rPr>
        <w:t xml:space="preserve">Acta de Sesión de Junta Directiva Nº JD-143/2021 del 12 de agosto del año 2021.  </w:t>
      </w:r>
      <w:r w:rsidRPr="00480015">
        <w:rPr>
          <w:b/>
          <w:bCs/>
          <w:lang w:val="es-SV"/>
        </w:rPr>
        <w:t xml:space="preserve">V.  </w:t>
      </w:r>
      <w:r w:rsidRPr="00480015">
        <w:rPr>
          <w:lang w:val="es-SV"/>
        </w:rPr>
        <w:t>Análisis</w:t>
      </w:r>
      <w:r w:rsidRPr="00480015">
        <w:rPr>
          <w:b/>
          <w:lang w:val="es-SV"/>
        </w:rPr>
        <w:t xml:space="preserve"> </w:t>
      </w:r>
      <w:r w:rsidRPr="00480015">
        <w:rPr>
          <w:bCs/>
          <w:lang w:val="es-SV"/>
        </w:rPr>
        <w:t xml:space="preserve">Acta de Sesión de Junta Directiva Nº JD-144/2021 del 13 de agosto del año 2021.  </w:t>
      </w:r>
      <w:r w:rsidRPr="00480015">
        <w:rPr>
          <w:b/>
          <w:bCs/>
          <w:lang w:val="es-SV"/>
        </w:rPr>
        <w:t>VI.</w:t>
      </w:r>
      <w:r w:rsidRPr="00480015">
        <w:rPr>
          <w:bCs/>
          <w:lang w:val="es-SV"/>
        </w:rPr>
        <w:t xml:space="preserve">  </w:t>
      </w:r>
      <w:r w:rsidRPr="00480015">
        <w:rPr>
          <w:lang w:val="es-SV"/>
        </w:rPr>
        <w:t>Análisis</w:t>
      </w:r>
      <w:r w:rsidRPr="00480015">
        <w:rPr>
          <w:b/>
          <w:lang w:val="es-SV"/>
        </w:rPr>
        <w:t xml:space="preserve"> </w:t>
      </w:r>
      <w:r w:rsidRPr="00480015">
        <w:rPr>
          <w:bCs/>
          <w:lang w:val="es-SV"/>
        </w:rPr>
        <w:t xml:space="preserve">Acta de Sesión de Junta Directiva Nº JD-145/2021 del 16 de agosto del año 2021.  </w:t>
      </w:r>
      <w:r w:rsidRPr="00480015">
        <w:rPr>
          <w:b/>
          <w:lang w:val="es-SV"/>
        </w:rPr>
        <w:t>VII.</w:t>
      </w:r>
      <w:r w:rsidRPr="00480015">
        <w:rPr>
          <w:bCs/>
          <w:lang w:val="es-SV"/>
        </w:rPr>
        <w:t xml:space="preserve">  </w:t>
      </w:r>
      <w:r w:rsidRPr="00480015">
        <w:rPr>
          <w:lang w:val="es-SV"/>
        </w:rPr>
        <w:t>Análisis</w:t>
      </w:r>
      <w:r w:rsidRPr="00480015">
        <w:rPr>
          <w:b/>
          <w:lang w:val="es-SV"/>
        </w:rPr>
        <w:t xml:space="preserve"> </w:t>
      </w:r>
      <w:r w:rsidRPr="00480015">
        <w:rPr>
          <w:bCs/>
          <w:lang w:val="es-SV"/>
        </w:rPr>
        <w:t xml:space="preserve">Acta de Sesión de Junta Directiva Nº JD-146/2021 del 17 de agosto del año 2021. </w:t>
      </w:r>
      <w:r w:rsidRPr="00480015">
        <w:rPr>
          <w:b/>
          <w:lang w:val="es-SV"/>
        </w:rPr>
        <w:t>VIII.</w:t>
      </w:r>
      <w:r w:rsidRPr="00480015">
        <w:rPr>
          <w:lang w:val="es-SV"/>
        </w:rPr>
        <w:t xml:space="preserve"> Análisis</w:t>
      </w:r>
      <w:r w:rsidRPr="00480015">
        <w:rPr>
          <w:b/>
          <w:lang w:val="es-SV"/>
        </w:rPr>
        <w:t xml:space="preserve"> </w:t>
      </w:r>
      <w:r w:rsidRPr="00480015">
        <w:rPr>
          <w:bCs/>
          <w:lang w:val="es-SV"/>
        </w:rPr>
        <w:t xml:space="preserve">Acta de Sesión de Junta Directiva Nº JD-147/2021 del 18 de agosto del año 2021.  </w:t>
      </w:r>
      <w:r w:rsidRPr="00480015">
        <w:rPr>
          <w:b/>
          <w:lang w:val="es-SV"/>
        </w:rPr>
        <w:t xml:space="preserve">IX.  </w:t>
      </w:r>
      <w:r w:rsidRPr="00480015">
        <w:rPr>
          <w:lang w:val="es-SV"/>
        </w:rPr>
        <w:t>Acuerdos de Resolución sobre Información Reservada de esta Sesión</w:t>
      </w:r>
      <w:r w:rsidRPr="00480015">
        <w:rPr>
          <w:b/>
          <w:lang w:val="es-SV"/>
        </w:rPr>
        <w:t>.</w:t>
      </w:r>
      <w:r w:rsidRPr="00480015">
        <w:rPr>
          <w:lang w:val="es-SV"/>
        </w:rPr>
        <w:t xml:space="preserve"> </w:t>
      </w:r>
      <w:r w:rsidRPr="00480015">
        <w:rPr>
          <w:b/>
          <w:lang w:val="es-SV"/>
        </w:rPr>
        <w:t>X.</w:t>
      </w:r>
      <w:r w:rsidRPr="00480015">
        <w:rPr>
          <w:lang w:val="es-SV"/>
        </w:rPr>
        <w:t xml:space="preserve"> </w:t>
      </w:r>
      <w:r w:rsidRPr="00480015">
        <w:rPr>
          <w:bCs/>
          <w:lang w:val="es-SV"/>
        </w:rPr>
        <w:t>Correspondencia Recibida.</w:t>
      </w:r>
      <w:r w:rsidRPr="00480015">
        <w:rPr>
          <w:lang w:val="es-SV"/>
        </w:rPr>
        <w:t xml:space="preserve"> </w:t>
      </w:r>
      <w:r w:rsidRPr="00480015">
        <w:rPr>
          <w:b/>
          <w:bCs/>
          <w:lang w:val="es-SV"/>
        </w:rPr>
        <w:t>XI.</w:t>
      </w:r>
      <w:r w:rsidRPr="00480015">
        <w:rPr>
          <w:lang w:val="es-SV"/>
        </w:rPr>
        <w:t xml:space="preserve"> Varios. </w:t>
      </w:r>
      <w:r w:rsidRPr="00480015">
        <w:rPr>
          <w:b/>
          <w:lang w:val="es-SV"/>
        </w:rPr>
        <w:t>DESARROLLO</w:t>
      </w:r>
      <w:r w:rsidRPr="00480015">
        <w:rPr>
          <w:lang w:val="es-SV"/>
        </w:rPr>
        <w:t xml:space="preserve">: </w:t>
      </w:r>
      <w:r w:rsidRPr="00480015">
        <w:rPr>
          <w:b/>
          <w:lang w:val="es-SV"/>
        </w:rPr>
        <w:t xml:space="preserve">I. APROBACIÓN DE AGENDA. </w:t>
      </w:r>
      <w:r w:rsidRPr="00480015">
        <w:rPr>
          <w:lang w:val="es-SV"/>
        </w:rPr>
        <w:t xml:space="preserve"> La agenda fue aprobada tal como aparece redactada. </w:t>
      </w:r>
      <w:r w:rsidRPr="00480015">
        <w:rPr>
          <w:b/>
          <w:lang w:val="es-SV"/>
        </w:rPr>
        <w:t>II. LECTURA Y APROBACIÓN DEL ACTA ANTERIOR.</w:t>
      </w:r>
      <w:r w:rsidRPr="00480015">
        <w:rPr>
          <w:lang w:val="es-SV"/>
        </w:rPr>
        <w:t xml:space="preserve">  Se dio lectura al Acta CV-25/2021, de fecha 31de agosto del año 2021, la cual fue aprobada. </w:t>
      </w:r>
      <w:r w:rsidRPr="00480015">
        <w:rPr>
          <w:b/>
          <w:lang w:val="es-SV"/>
        </w:rPr>
        <w:t xml:space="preserve">III. ANALISIS </w:t>
      </w:r>
      <w:r w:rsidRPr="00480015">
        <w:rPr>
          <w:b/>
          <w:bCs/>
          <w:lang w:val="es-SV"/>
        </w:rPr>
        <w:t xml:space="preserve">ACTA DE SESIÓN DE ASAMBLEA DE GOBERNADORES Nº AG-173 DEL 16 DE MARZO DEL AÑO 2021.  </w:t>
      </w:r>
      <w:r w:rsidRPr="00480015">
        <w:rPr>
          <w:color w:val="000000"/>
          <w:lang w:val="es-SV"/>
        </w:rPr>
        <w:t xml:space="preserve">Se recibió el acta en mención con sus respectivos anexos, y consta de la agenda siguiente: </w:t>
      </w:r>
      <w:r w:rsidRPr="00480015">
        <w:rPr>
          <w:b/>
          <w:bCs/>
          <w:color w:val="000000"/>
          <w:lang w:val="es-SV"/>
        </w:rPr>
        <w:t>1.</w:t>
      </w:r>
      <w:r w:rsidRPr="00480015">
        <w:rPr>
          <w:color w:val="000000"/>
          <w:lang w:val="es-SV"/>
        </w:rPr>
        <w:t xml:space="preserve"> Comprobación de Quorum; </w:t>
      </w:r>
      <w:r w:rsidRPr="00480015">
        <w:rPr>
          <w:b/>
          <w:bCs/>
          <w:color w:val="000000"/>
          <w:lang w:val="es-SV"/>
        </w:rPr>
        <w:t>2.</w:t>
      </w:r>
      <w:r w:rsidRPr="00480015">
        <w:rPr>
          <w:b/>
          <w:color w:val="000000"/>
          <w:lang w:val="es-SV"/>
        </w:rPr>
        <w:t xml:space="preserve">  </w:t>
      </w:r>
      <w:r w:rsidRPr="00480015">
        <w:rPr>
          <w:color w:val="000000"/>
          <w:lang w:val="es-SV"/>
        </w:rPr>
        <w:t xml:space="preserve">Aprobación de Agenda; </w:t>
      </w:r>
      <w:r w:rsidRPr="00480015">
        <w:rPr>
          <w:b/>
          <w:bCs/>
          <w:color w:val="000000"/>
          <w:lang w:val="es-SV"/>
        </w:rPr>
        <w:t>3.</w:t>
      </w:r>
      <w:r w:rsidRPr="00480015">
        <w:rPr>
          <w:b/>
          <w:color w:val="000000"/>
          <w:lang w:val="es-SV"/>
        </w:rPr>
        <w:t xml:space="preserve">  </w:t>
      </w:r>
      <w:r w:rsidRPr="00480015">
        <w:rPr>
          <w:color w:val="000000"/>
          <w:lang w:val="es-SV"/>
        </w:rPr>
        <w:t xml:space="preserve">Aprobación de Acta anterior; </w:t>
      </w:r>
      <w:r w:rsidRPr="00480015">
        <w:rPr>
          <w:b/>
          <w:bCs/>
          <w:color w:val="000000"/>
          <w:lang w:val="es-SV"/>
        </w:rPr>
        <w:t xml:space="preserve">4. </w:t>
      </w:r>
      <w:r w:rsidRPr="00480015">
        <w:rPr>
          <w:color w:val="000000"/>
          <w:lang w:val="es-SV"/>
        </w:rPr>
        <w:t xml:space="preserve">Presentación de Estados Financieros2020; </w:t>
      </w:r>
      <w:r w:rsidRPr="00480015">
        <w:rPr>
          <w:b/>
          <w:bCs/>
          <w:color w:val="000000"/>
          <w:lang w:val="es-SV"/>
        </w:rPr>
        <w:t>5.</w:t>
      </w:r>
      <w:r w:rsidRPr="00480015">
        <w:rPr>
          <w:color w:val="000000"/>
          <w:lang w:val="es-SV"/>
        </w:rPr>
        <w:t xml:space="preserve"> Decisión sobre Resultados Ejercicio 2020; </w:t>
      </w:r>
      <w:r w:rsidRPr="00480015">
        <w:rPr>
          <w:b/>
          <w:bCs/>
          <w:color w:val="000000"/>
          <w:lang w:val="es-SV"/>
        </w:rPr>
        <w:t>6.</w:t>
      </w:r>
      <w:r w:rsidRPr="00480015">
        <w:rPr>
          <w:b/>
          <w:color w:val="000000"/>
          <w:lang w:val="es-SV"/>
        </w:rPr>
        <w:t xml:space="preserve"> </w:t>
      </w:r>
      <w:r w:rsidRPr="00480015">
        <w:rPr>
          <w:bCs/>
          <w:color w:val="000000"/>
          <w:lang w:val="es-SV"/>
        </w:rPr>
        <w:t>Liquidación de Presupuesto de Ingresos y Egresos 2020;</w:t>
      </w:r>
      <w:r w:rsidRPr="00480015">
        <w:rPr>
          <w:b/>
          <w:color w:val="000000"/>
          <w:lang w:val="es-SV"/>
        </w:rPr>
        <w:t xml:space="preserve"> </w:t>
      </w:r>
      <w:r w:rsidRPr="00480015">
        <w:rPr>
          <w:b/>
          <w:bCs/>
          <w:color w:val="000000"/>
          <w:lang w:val="es-SV"/>
        </w:rPr>
        <w:t>7.</w:t>
      </w:r>
      <w:r w:rsidRPr="00480015">
        <w:rPr>
          <w:color w:val="000000"/>
          <w:lang w:val="es-SV"/>
        </w:rPr>
        <w:t xml:space="preserve"> Informe del Auditor Externo 2020; </w:t>
      </w:r>
      <w:r w:rsidRPr="00480015">
        <w:rPr>
          <w:b/>
          <w:bCs/>
          <w:color w:val="000000"/>
          <w:lang w:val="es-SV"/>
        </w:rPr>
        <w:t>8.</w:t>
      </w:r>
      <w:r w:rsidRPr="00480015">
        <w:rPr>
          <w:color w:val="000000"/>
          <w:lang w:val="es-SV"/>
        </w:rPr>
        <w:t xml:space="preserve">  Modificación al Reglamento para la Devolución de Depósitos por Cotizaciones a los Trabajadores; </w:t>
      </w:r>
      <w:r w:rsidRPr="00480015">
        <w:rPr>
          <w:b/>
          <w:bCs/>
          <w:color w:val="000000"/>
          <w:lang w:val="es-SV"/>
        </w:rPr>
        <w:t>9.</w:t>
      </w:r>
      <w:r w:rsidRPr="00480015">
        <w:rPr>
          <w:color w:val="000000"/>
          <w:lang w:val="es-SV"/>
        </w:rPr>
        <w:t xml:space="preserve">  Informe sobre Cárcava de Residencial Santa Lucía; </w:t>
      </w:r>
      <w:r w:rsidRPr="00480015">
        <w:rPr>
          <w:b/>
          <w:bCs/>
          <w:color w:val="000000"/>
          <w:lang w:val="es-SV"/>
        </w:rPr>
        <w:t xml:space="preserve">10. </w:t>
      </w:r>
      <w:r w:rsidRPr="00480015">
        <w:rPr>
          <w:color w:val="000000"/>
          <w:lang w:val="es-SV"/>
        </w:rPr>
        <w:t xml:space="preserve">Pronunciamiento sobre Suficiencia de Reservas de Saneamiento de Cartera Hipotecaria al 31 de diciembre de 2020; </w:t>
      </w:r>
      <w:r w:rsidRPr="00480015">
        <w:rPr>
          <w:b/>
          <w:bCs/>
          <w:color w:val="000000"/>
          <w:lang w:val="es-SV"/>
        </w:rPr>
        <w:t>11.</w:t>
      </w:r>
      <w:r w:rsidRPr="00480015">
        <w:rPr>
          <w:color w:val="000000"/>
          <w:lang w:val="es-SV"/>
        </w:rPr>
        <w:t xml:space="preserve"> Memoria de Labores 2020: </w:t>
      </w:r>
      <w:r w:rsidRPr="00480015">
        <w:rPr>
          <w:b/>
          <w:bCs/>
          <w:color w:val="000000"/>
          <w:lang w:val="es-SV"/>
        </w:rPr>
        <w:t>12</w:t>
      </w:r>
      <w:r w:rsidRPr="00480015">
        <w:rPr>
          <w:color w:val="000000"/>
          <w:lang w:val="es-SV"/>
        </w:rPr>
        <w:t xml:space="preserve">. Seguimiento de Acuerdos: y  </w:t>
      </w:r>
      <w:r w:rsidRPr="00480015">
        <w:rPr>
          <w:b/>
          <w:bCs/>
          <w:color w:val="000000"/>
          <w:lang w:val="es-SV"/>
        </w:rPr>
        <w:t>13.</w:t>
      </w:r>
      <w:r w:rsidRPr="00480015">
        <w:rPr>
          <w:color w:val="000000"/>
          <w:lang w:val="es-SV"/>
        </w:rPr>
        <w:t xml:space="preserve">  Acuerdo de resolución sobre información Reservada de esta sesión</w:t>
      </w:r>
      <w:r w:rsidRPr="00480015">
        <w:rPr>
          <w:b/>
          <w:color w:val="000000"/>
          <w:lang w:val="es-SV"/>
        </w:rPr>
        <w:t>.</w:t>
      </w:r>
      <w:r w:rsidRPr="00480015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480015">
        <w:rPr>
          <w:bCs/>
          <w:lang w:val="es-SV"/>
        </w:rPr>
        <w:t xml:space="preserve"> y con relación a los puntos siguientes: </w:t>
      </w:r>
      <w:r w:rsidRPr="00480015">
        <w:rPr>
          <w:b/>
          <w:bCs/>
          <w:lang w:val="es-SV"/>
        </w:rPr>
        <w:t xml:space="preserve">Punto </w:t>
      </w:r>
      <w:r w:rsidRPr="00480015">
        <w:rPr>
          <w:b/>
          <w:bCs/>
          <w:color w:val="000000"/>
          <w:lang w:val="es-SV"/>
        </w:rPr>
        <w:t xml:space="preserve">4. </w:t>
      </w:r>
      <w:r w:rsidRPr="00480015">
        <w:rPr>
          <w:color w:val="000000"/>
          <w:lang w:val="es-SV"/>
        </w:rPr>
        <w:t xml:space="preserve">Presentación de Estados Financieros2020, </w:t>
      </w:r>
      <w:r w:rsidRPr="00480015">
        <w:rPr>
          <w:b/>
          <w:color w:val="000000"/>
          <w:lang w:val="es-SV"/>
        </w:rPr>
        <w:t xml:space="preserve">el Consejo se da por enterado. 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b/>
          <w:bCs/>
          <w:color w:val="000000"/>
          <w:lang w:val="es-SV"/>
        </w:rPr>
        <w:t xml:space="preserve"> 5.</w:t>
      </w:r>
      <w:r w:rsidRPr="00480015">
        <w:rPr>
          <w:color w:val="000000"/>
          <w:lang w:val="es-SV"/>
        </w:rPr>
        <w:t xml:space="preserve"> Decisión sobre Resultados Ejercicio 2020, </w:t>
      </w:r>
      <w:r w:rsidRPr="00480015">
        <w:rPr>
          <w:b/>
          <w:color w:val="000000"/>
          <w:lang w:val="es-SV"/>
        </w:rPr>
        <w:t xml:space="preserve">el Consejo se da por enterado. </w:t>
      </w:r>
      <w:r w:rsidRPr="00480015">
        <w:rPr>
          <w:b/>
          <w:bCs/>
          <w:lang w:val="es-SV"/>
        </w:rPr>
        <w:t xml:space="preserve"> Punto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bCs/>
          <w:color w:val="000000"/>
          <w:lang w:val="es-SV"/>
        </w:rPr>
        <w:t>6.</w:t>
      </w:r>
      <w:r w:rsidRPr="00480015">
        <w:rPr>
          <w:b/>
          <w:color w:val="000000"/>
          <w:lang w:val="es-SV"/>
        </w:rPr>
        <w:t xml:space="preserve"> </w:t>
      </w:r>
      <w:r w:rsidRPr="00480015">
        <w:rPr>
          <w:bCs/>
          <w:color w:val="000000"/>
          <w:lang w:val="es-SV"/>
        </w:rPr>
        <w:t xml:space="preserve">Liquidación de Presupuesto de Ingresos y Egresos 2020, </w:t>
      </w:r>
      <w:r w:rsidRPr="00480015">
        <w:rPr>
          <w:b/>
          <w:color w:val="000000"/>
          <w:lang w:val="es-SV"/>
        </w:rPr>
        <w:t xml:space="preserve">el Consejo se da por enterado.  </w:t>
      </w:r>
      <w:r w:rsidRPr="00480015">
        <w:rPr>
          <w:b/>
          <w:bCs/>
          <w:lang w:val="es-SV"/>
        </w:rPr>
        <w:t>Punto</w:t>
      </w:r>
      <w:r w:rsidRPr="00480015">
        <w:rPr>
          <w:b/>
          <w:bCs/>
          <w:color w:val="000000"/>
          <w:lang w:val="es-SV"/>
        </w:rPr>
        <w:t xml:space="preserve"> 7.</w:t>
      </w:r>
      <w:r w:rsidRPr="00480015">
        <w:rPr>
          <w:color w:val="000000"/>
          <w:lang w:val="es-SV"/>
        </w:rPr>
        <w:t xml:space="preserve"> Informe del Auditor Externo 2020 </w:t>
      </w:r>
      <w:r w:rsidRPr="00480015">
        <w:rPr>
          <w:b/>
          <w:color w:val="000000"/>
          <w:lang w:val="es-SV"/>
        </w:rPr>
        <w:t>el Consejo se da por enterado</w:t>
      </w:r>
      <w:r w:rsidRPr="00480015">
        <w:rPr>
          <w:color w:val="000000"/>
          <w:lang w:val="es-SV"/>
        </w:rPr>
        <w:t xml:space="preserve">; </w:t>
      </w:r>
      <w:r w:rsidRPr="00480015">
        <w:rPr>
          <w:b/>
          <w:bCs/>
          <w:lang w:val="es-SV"/>
        </w:rPr>
        <w:t>Punto</w:t>
      </w:r>
      <w:r w:rsidRPr="00480015">
        <w:rPr>
          <w:b/>
          <w:bCs/>
          <w:color w:val="000000"/>
          <w:lang w:val="es-SV"/>
        </w:rPr>
        <w:t xml:space="preserve"> 8.</w:t>
      </w:r>
      <w:r w:rsidRPr="00480015">
        <w:rPr>
          <w:color w:val="000000"/>
          <w:lang w:val="es-SV"/>
        </w:rPr>
        <w:t xml:space="preserve">  Modificación al Reglamento para la Devolución de Depósitos por Cotizaciones a los Trabajadores, </w:t>
      </w:r>
      <w:r w:rsidRPr="00480015">
        <w:rPr>
          <w:b/>
          <w:color w:val="000000"/>
          <w:lang w:val="es-SV"/>
        </w:rPr>
        <w:t xml:space="preserve">el Consejo se da por enterado. 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b/>
          <w:bCs/>
          <w:color w:val="000000"/>
          <w:lang w:val="es-SV"/>
        </w:rPr>
        <w:t xml:space="preserve"> 9.</w:t>
      </w:r>
      <w:r w:rsidRPr="00480015">
        <w:rPr>
          <w:color w:val="000000"/>
          <w:lang w:val="es-SV"/>
        </w:rPr>
        <w:t xml:space="preserve">  Informe sobre Cárcava de Residencial Santa Lucía, </w:t>
      </w:r>
      <w:r w:rsidRPr="00480015">
        <w:rPr>
          <w:b/>
          <w:color w:val="000000"/>
          <w:lang w:val="es-SV"/>
        </w:rPr>
        <w:t xml:space="preserve">el Consejo se da por enterado. 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bCs/>
          <w:color w:val="000000"/>
          <w:lang w:val="es-SV"/>
        </w:rPr>
        <w:t xml:space="preserve">10. </w:t>
      </w:r>
      <w:r w:rsidRPr="00480015">
        <w:rPr>
          <w:color w:val="000000"/>
          <w:lang w:val="es-SV"/>
        </w:rPr>
        <w:t xml:space="preserve">Pronunciamiento sobre Suficiencia de Reservas de Saneamiento </w:t>
      </w:r>
      <w:r w:rsidRPr="00480015">
        <w:rPr>
          <w:color w:val="000000"/>
          <w:lang w:val="es-SV"/>
        </w:rPr>
        <w:lastRenderedPageBreak/>
        <w:t xml:space="preserve">de Cartera Hipotecaria al 31 de diciembre de 2020, </w:t>
      </w:r>
      <w:r w:rsidRPr="00480015">
        <w:rPr>
          <w:b/>
          <w:color w:val="000000"/>
          <w:lang w:val="es-SV"/>
        </w:rPr>
        <w:t>el Consejo se da por enterado</w:t>
      </w:r>
      <w:r>
        <w:rPr>
          <w:b/>
          <w:color w:val="000000"/>
          <w:lang w:val="es-SV"/>
        </w:rPr>
        <w:t>.</w:t>
      </w:r>
      <w:r w:rsidRPr="00480015">
        <w:rPr>
          <w:b/>
          <w:bCs/>
          <w:lang w:val="es-SV"/>
        </w:rPr>
        <w:t xml:space="preserve"> Punto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bCs/>
          <w:color w:val="000000"/>
          <w:lang w:val="es-SV"/>
        </w:rPr>
        <w:t>11.</w:t>
      </w:r>
      <w:r w:rsidRPr="00480015">
        <w:rPr>
          <w:color w:val="000000"/>
          <w:lang w:val="es-SV"/>
        </w:rPr>
        <w:t xml:space="preserve"> Memoria de Labores 2020, </w:t>
      </w:r>
      <w:r w:rsidRPr="00480015">
        <w:rPr>
          <w:b/>
          <w:color w:val="000000"/>
          <w:lang w:val="es-SV"/>
        </w:rPr>
        <w:t>el Consejo se da por enterado</w:t>
      </w:r>
      <w:r w:rsidRPr="00480015">
        <w:rPr>
          <w:b/>
          <w:bCs/>
          <w:lang w:val="es-SV"/>
        </w:rPr>
        <w:t xml:space="preserve"> Punto</w:t>
      </w:r>
      <w:r w:rsidRPr="00480015">
        <w:rPr>
          <w:b/>
          <w:color w:val="000000"/>
          <w:lang w:val="es-SV"/>
        </w:rPr>
        <w:t xml:space="preserve"> 12. </w:t>
      </w:r>
      <w:r w:rsidRPr="00480015">
        <w:rPr>
          <w:color w:val="000000"/>
          <w:lang w:val="es-SV"/>
        </w:rPr>
        <w:t>Seguimiento de Acuerdos,</w:t>
      </w:r>
      <w:r w:rsidRPr="00480015">
        <w:rPr>
          <w:b/>
          <w:color w:val="000000"/>
          <w:lang w:val="es-SV"/>
        </w:rPr>
        <w:t xml:space="preserve"> el Consejo se da por enterado</w:t>
      </w:r>
      <w:r>
        <w:rPr>
          <w:b/>
          <w:color w:val="000000"/>
          <w:lang w:val="es-SV"/>
        </w:rPr>
        <w:t xml:space="preserve">. </w:t>
      </w:r>
      <w:r w:rsidRPr="00480015">
        <w:rPr>
          <w:b/>
          <w:color w:val="000000"/>
          <w:lang w:val="es-SV"/>
        </w:rPr>
        <w:t xml:space="preserve"> </w:t>
      </w:r>
      <w:r w:rsidRPr="00480015">
        <w:rPr>
          <w:b/>
          <w:lang w:val="es-SV"/>
        </w:rPr>
        <w:t xml:space="preserve">IV. ANALISIS </w:t>
      </w:r>
      <w:r w:rsidRPr="00480015">
        <w:rPr>
          <w:b/>
          <w:bCs/>
          <w:lang w:val="es-SV"/>
        </w:rPr>
        <w:t xml:space="preserve">ACTA DE SESIÓN DE JUNTA DIRECTIVA Nº JD-143/2021 DEL 12 DE AGOSTO DEL AÑO 2021. </w:t>
      </w:r>
      <w:r w:rsidRPr="00480015">
        <w:rPr>
          <w:color w:val="000000"/>
          <w:lang w:val="es-SV"/>
        </w:rPr>
        <w:t xml:space="preserve">Se recibió el acta en mención con sus respectivos anexos, y consta de la agenda siguiente: </w:t>
      </w:r>
      <w:r w:rsidRPr="00480015">
        <w:rPr>
          <w:b/>
          <w:color w:val="000000"/>
          <w:lang w:val="es-SV"/>
        </w:rPr>
        <w:t>I.</w:t>
      </w:r>
      <w:r w:rsidRPr="00480015">
        <w:rPr>
          <w:color w:val="000000"/>
          <w:lang w:val="es-SV"/>
        </w:rPr>
        <w:t xml:space="preserve"> Aprobación de Agenda; </w:t>
      </w:r>
      <w:r w:rsidRPr="00480015">
        <w:rPr>
          <w:b/>
          <w:color w:val="000000"/>
          <w:lang w:val="es-SV"/>
        </w:rPr>
        <w:t xml:space="preserve">II.  </w:t>
      </w:r>
      <w:r w:rsidRPr="00480015">
        <w:rPr>
          <w:color w:val="000000"/>
          <w:lang w:val="es-SV"/>
        </w:rPr>
        <w:t xml:space="preserve">Aprobación de Acta anterior; </w:t>
      </w:r>
      <w:r w:rsidRPr="00480015">
        <w:rPr>
          <w:b/>
          <w:color w:val="000000"/>
          <w:lang w:val="es-SV"/>
        </w:rPr>
        <w:t xml:space="preserve">III.  </w:t>
      </w:r>
      <w:r w:rsidRPr="00480015">
        <w:rPr>
          <w:color w:val="000000"/>
          <w:lang w:val="es-SV"/>
        </w:rPr>
        <w:t xml:space="preserve">Resolución de Créditos de Vivienda; </w:t>
      </w:r>
      <w:r w:rsidRPr="00480015">
        <w:rPr>
          <w:b/>
          <w:color w:val="000000"/>
          <w:lang w:val="es-SV"/>
        </w:rPr>
        <w:t>IV</w:t>
      </w:r>
      <w:r w:rsidRPr="00480015">
        <w:rPr>
          <w:color w:val="000000"/>
          <w:lang w:val="es-SV"/>
        </w:rPr>
        <w:t xml:space="preserve">. Informe sobre Nombramiento de Miembro del Consejo de Vigilancia por el Ministerio de Trabajo; </w:t>
      </w:r>
      <w:r w:rsidRPr="00480015">
        <w:rPr>
          <w:b/>
          <w:color w:val="000000"/>
          <w:lang w:val="es-SV"/>
        </w:rPr>
        <w:t>V.</w:t>
      </w:r>
      <w:r w:rsidRPr="00480015">
        <w:rPr>
          <w:color w:val="000000"/>
          <w:lang w:val="es-SV"/>
        </w:rPr>
        <w:t xml:space="preserve"> Convocatoria a Sesión Extraordinaria de Asamblea de Gobernadores Nº AG-176; </w:t>
      </w:r>
      <w:r w:rsidRPr="00480015">
        <w:rPr>
          <w:b/>
          <w:color w:val="000000"/>
          <w:lang w:val="es-SV"/>
        </w:rPr>
        <w:t xml:space="preserve">VI. </w:t>
      </w:r>
      <w:r w:rsidRPr="00480015">
        <w:rPr>
          <w:bCs/>
          <w:color w:val="000000"/>
          <w:lang w:val="es-SV"/>
        </w:rPr>
        <w:t>Aprobación del Informe de Evaluación Técnica sobre la Gestión Integral de Riesgos, al 30 de junio de 2021</w:t>
      </w:r>
      <w:r w:rsidRPr="00480015">
        <w:rPr>
          <w:b/>
          <w:color w:val="000000"/>
          <w:lang w:val="es-SV"/>
        </w:rPr>
        <w:t>;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color w:val="000000"/>
          <w:lang w:val="es-SV"/>
        </w:rPr>
        <w:t xml:space="preserve">VII. </w:t>
      </w:r>
      <w:r w:rsidRPr="00480015">
        <w:rPr>
          <w:bCs/>
          <w:color w:val="000000"/>
          <w:lang w:val="es-SV"/>
        </w:rPr>
        <w:t>Impacto de Capacidad de Endeudamiento del Sujeto de Crédito por cambio del Salario Mínimo;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color w:val="000000"/>
          <w:lang w:val="es-SV"/>
        </w:rPr>
        <w:t xml:space="preserve">VIII. </w:t>
      </w:r>
      <w:r w:rsidRPr="00480015">
        <w:rPr>
          <w:bCs/>
          <w:color w:val="000000"/>
          <w:lang w:val="es-SV"/>
        </w:rPr>
        <w:t>Informe de Licitación Pública No. FSV-06/2021” Servicios de Agencia de Publicidad”;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color w:val="000000"/>
          <w:lang w:val="es-SV"/>
        </w:rPr>
        <w:t xml:space="preserve">IX. </w:t>
      </w:r>
      <w:r w:rsidRPr="00480015">
        <w:rPr>
          <w:bCs/>
          <w:color w:val="000000"/>
          <w:lang w:val="es-SV"/>
        </w:rPr>
        <w:t>Renuncia del Jefe de Area de Préstamos</w:t>
      </w:r>
      <w:r w:rsidRPr="00480015">
        <w:rPr>
          <w:b/>
          <w:color w:val="000000"/>
          <w:lang w:val="es-SV"/>
        </w:rPr>
        <w:t xml:space="preserve">; </w:t>
      </w:r>
      <w:r w:rsidRPr="00480015">
        <w:rPr>
          <w:b/>
          <w:bCs/>
          <w:color w:val="000000"/>
          <w:lang w:val="es-SV"/>
        </w:rPr>
        <w:t>X.</w:t>
      </w:r>
      <w:r w:rsidRPr="00480015">
        <w:rPr>
          <w:color w:val="000000"/>
          <w:lang w:val="es-SV"/>
        </w:rPr>
        <w:t xml:space="preserve"> Nombramiento de Jefe de Area de Préstamos; </w:t>
      </w:r>
      <w:r w:rsidRPr="00480015">
        <w:rPr>
          <w:b/>
          <w:color w:val="000000"/>
          <w:lang w:val="es-SV"/>
        </w:rPr>
        <w:t>XI.</w:t>
      </w:r>
      <w:r w:rsidRPr="00480015">
        <w:rPr>
          <w:color w:val="000000"/>
          <w:lang w:val="es-SV"/>
        </w:rPr>
        <w:t xml:space="preserve">   Acuerdo de Resolución sobre Información Reservada de esta Sesión. Después de haber leído y analizado el contenido del acta este Consejo se da por recibido e informado</w:t>
      </w:r>
      <w:r w:rsidRPr="00480015">
        <w:rPr>
          <w:bCs/>
          <w:lang w:val="es-SV"/>
        </w:rPr>
        <w:t xml:space="preserve"> y con relación a los puntos siguientes: acta este Consejo se da por recibido e informado y con relación a los puntos siguientes: </w:t>
      </w:r>
      <w:r w:rsidRPr="00480015">
        <w:rPr>
          <w:b/>
          <w:bCs/>
          <w:lang w:val="es-SV"/>
        </w:rPr>
        <w:t>Punto III.</w:t>
      </w:r>
      <w:r w:rsidRPr="00480015">
        <w:rPr>
          <w:bCs/>
          <w:lang w:val="es-SV"/>
        </w:rPr>
        <w:t xml:space="preserve">  </w:t>
      </w:r>
      <w:r w:rsidRPr="00F047CD">
        <w:rPr>
          <w:lang w:val="es-SV"/>
        </w:rPr>
        <w:t>Resolución de Créditos de Vivienda</w:t>
      </w:r>
      <w:r>
        <w:rPr>
          <w:lang w:val="es-SV"/>
        </w:rPr>
        <w:t>. D</w:t>
      </w:r>
      <w:r w:rsidRPr="00480015">
        <w:rPr>
          <w:bCs/>
          <w:lang w:val="es-SV"/>
        </w:rPr>
        <w:t xml:space="preserve">espués de haber leído y analizado el contenido del acta este Consejo se da por recibido e informado de la aprobación de </w:t>
      </w:r>
      <w:r w:rsidRPr="00F047CD">
        <w:rPr>
          <w:b/>
          <w:lang w:val="es-SV"/>
        </w:rPr>
        <w:t>27 solicitudes de crédito por un monto de $ 488,962.82, no teniendo ninguna observación que hacer al respecto al contenido del acta antes relacionada</w:t>
      </w:r>
      <w:r w:rsidRPr="00480015">
        <w:rPr>
          <w:bCs/>
          <w:lang w:val="es-SV"/>
        </w:rPr>
        <w:t xml:space="preserve">. </w:t>
      </w:r>
      <w:r w:rsidRPr="00480015">
        <w:rPr>
          <w:b/>
          <w:bCs/>
          <w:lang w:val="es-SV"/>
        </w:rPr>
        <w:t>Punto</w:t>
      </w:r>
      <w:r w:rsidRPr="00480015">
        <w:rPr>
          <w:b/>
          <w:color w:val="000000"/>
          <w:lang w:val="es-SV"/>
        </w:rPr>
        <w:t xml:space="preserve"> IV</w:t>
      </w:r>
      <w:r w:rsidRPr="00480015">
        <w:rPr>
          <w:color w:val="000000"/>
          <w:lang w:val="es-SV"/>
        </w:rPr>
        <w:t xml:space="preserve">. </w:t>
      </w:r>
      <w:r w:rsidRPr="00480015">
        <w:rPr>
          <w:lang w:val="es-SV"/>
        </w:rPr>
        <w:t xml:space="preserve">Informe sobre Nombramiento de Miembro del Consejo de Vigilancia por el Ministerio de Trabajo, </w:t>
      </w:r>
      <w:r w:rsidRPr="00480015">
        <w:rPr>
          <w:b/>
          <w:lang w:val="es-SV"/>
        </w:rPr>
        <w:t>el Consejo se da por enterado.</w:t>
      </w:r>
      <w:r w:rsidRPr="00480015">
        <w:rPr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lang w:val="es-SV"/>
        </w:rPr>
        <w:t xml:space="preserve"> </w:t>
      </w:r>
      <w:r w:rsidRPr="00480015">
        <w:rPr>
          <w:b/>
          <w:lang w:val="es-SV"/>
        </w:rPr>
        <w:t>V.</w:t>
      </w:r>
      <w:r w:rsidRPr="00480015">
        <w:rPr>
          <w:lang w:val="es-SV"/>
        </w:rPr>
        <w:t xml:space="preserve"> Convocatoria a Sesión Extraordinaria de Asamblea de Gobernadores Nº AG-176, </w:t>
      </w:r>
      <w:r w:rsidRPr="00480015">
        <w:rPr>
          <w:b/>
          <w:lang w:val="es-SV"/>
        </w:rPr>
        <w:t xml:space="preserve">el Consejo se da por enterado. </w:t>
      </w:r>
      <w:r w:rsidRPr="00480015">
        <w:rPr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b/>
          <w:lang w:val="es-SV"/>
        </w:rPr>
        <w:t xml:space="preserve"> VI. </w:t>
      </w:r>
      <w:r w:rsidRPr="00480015">
        <w:rPr>
          <w:bCs/>
          <w:lang w:val="es-SV"/>
        </w:rPr>
        <w:t xml:space="preserve">Aprobación del Informe de Evaluación Técnica sobre la Gestión Integral de Riesgos, al 30 de junio de 2021, </w:t>
      </w:r>
      <w:r w:rsidRPr="00480015">
        <w:rPr>
          <w:b/>
          <w:lang w:val="es-SV"/>
        </w:rPr>
        <w:t xml:space="preserve">el Consejo se da por enterado. </w:t>
      </w:r>
      <w:r w:rsidRPr="00480015">
        <w:rPr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b/>
          <w:lang w:val="es-SV"/>
        </w:rPr>
        <w:t xml:space="preserve"> VII. </w:t>
      </w:r>
      <w:r w:rsidRPr="00480015">
        <w:rPr>
          <w:bCs/>
          <w:lang w:val="es-SV"/>
        </w:rPr>
        <w:t xml:space="preserve">Impacto de Capacidad de Endeudamiento del Sujeto de Crédito por cambio del Salario Mínimo, </w:t>
      </w:r>
      <w:r w:rsidRPr="00480015">
        <w:rPr>
          <w:b/>
          <w:lang w:val="es-SV"/>
        </w:rPr>
        <w:t xml:space="preserve">el Consejo se da por enterado. </w:t>
      </w:r>
      <w:r w:rsidRPr="00480015">
        <w:rPr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b/>
          <w:lang w:val="es-SV"/>
        </w:rPr>
        <w:t xml:space="preserve"> VIII. </w:t>
      </w:r>
      <w:r w:rsidRPr="00480015">
        <w:rPr>
          <w:bCs/>
          <w:lang w:val="es-SV"/>
        </w:rPr>
        <w:t xml:space="preserve">Informe de Licitación Pública No. FSV-06/2021” Servicios de Agencia de Publicidad”, </w:t>
      </w:r>
      <w:r w:rsidRPr="00480015">
        <w:rPr>
          <w:b/>
          <w:lang w:val="es-SV"/>
        </w:rPr>
        <w:t xml:space="preserve">el Consejo se da por enterado. </w:t>
      </w:r>
      <w:r w:rsidRPr="00480015">
        <w:rPr>
          <w:lang w:val="es-SV"/>
        </w:rPr>
        <w:t xml:space="preserve"> </w:t>
      </w:r>
      <w:r w:rsidRPr="00480015">
        <w:rPr>
          <w:b/>
          <w:bCs/>
          <w:lang w:val="es-SV"/>
        </w:rPr>
        <w:t>Punto</w:t>
      </w:r>
      <w:r w:rsidRPr="00480015">
        <w:rPr>
          <w:b/>
          <w:lang w:val="es-SV"/>
        </w:rPr>
        <w:t xml:space="preserve"> IX.  </w:t>
      </w:r>
      <w:r w:rsidRPr="00480015">
        <w:rPr>
          <w:bCs/>
          <w:lang w:val="es-SV"/>
        </w:rPr>
        <w:t xml:space="preserve">Renuncia del Jefe de Area de Préstamos, </w:t>
      </w:r>
      <w:r w:rsidRPr="00480015">
        <w:rPr>
          <w:b/>
          <w:lang w:val="es-SV"/>
        </w:rPr>
        <w:t xml:space="preserve">el Consejo se da por enterado.  </w:t>
      </w:r>
      <w:r w:rsidRPr="00480015">
        <w:rPr>
          <w:b/>
          <w:bCs/>
          <w:lang w:val="es-SV"/>
        </w:rPr>
        <w:t>Punto X.</w:t>
      </w:r>
      <w:r w:rsidRPr="00480015">
        <w:rPr>
          <w:lang w:val="es-SV"/>
        </w:rPr>
        <w:t xml:space="preserve"> Nombramiento de Jefe de Area de Préstamos, </w:t>
      </w:r>
      <w:r w:rsidRPr="00480015">
        <w:rPr>
          <w:b/>
          <w:bCs/>
          <w:lang w:val="es-SV"/>
        </w:rPr>
        <w:t>el</w:t>
      </w:r>
      <w:r w:rsidRPr="00480015">
        <w:rPr>
          <w:b/>
          <w:color w:val="000000"/>
          <w:lang w:val="es-SV"/>
        </w:rPr>
        <w:t xml:space="preserve"> Consejo</w:t>
      </w:r>
      <w:r w:rsidRPr="00480015">
        <w:rPr>
          <w:b/>
          <w:lang w:val="es-SV"/>
        </w:rPr>
        <w:t xml:space="preserve"> se da por enterado</w:t>
      </w:r>
      <w:r w:rsidRPr="00480015">
        <w:rPr>
          <w:b/>
          <w:color w:val="000000"/>
          <w:lang w:val="es-SV"/>
        </w:rPr>
        <w:t xml:space="preserve">. </w:t>
      </w:r>
      <w:r w:rsidRPr="00480015">
        <w:rPr>
          <w:b/>
          <w:bCs/>
          <w:lang w:val="es-SV"/>
        </w:rPr>
        <w:t xml:space="preserve">V. </w:t>
      </w:r>
      <w:r w:rsidRPr="00480015">
        <w:rPr>
          <w:b/>
          <w:lang w:val="es-SV"/>
        </w:rPr>
        <w:t xml:space="preserve">ANALISIS </w:t>
      </w:r>
      <w:r w:rsidRPr="00480015">
        <w:rPr>
          <w:b/>
          <w:bCs/>
          <w:lang w:val="es-SV"/>
        </w:rPr>
        <w:t xml:space="preserve">ACTA DE SESIÓN DE JUNTA DIRECTIVA Nº JD-144/2021 DEL 3 DE AGOSTO DEL AÑO 2021.  </w:t>
      </w:r>
      <w:r w:rsidRPr="00480015">
        <w:rPr>
          <w:color w:val="000000"/>
          <w:lang w:val="es-SV"/>
        </w:rPr>
        <w:t xml:space="preserve">Se recibió el acta en mención con sus respectivos anexos, y consta de la agenda siguiente: </w:t>
      </w:r>
      <w:r w:rsidRPr="00480015">
        <w:rPr>
          <w:b/>
          <w:color w:val="000000"/>
          <w:lang w:val="es-SV"/>
        </w:rPr>
        <w:t>I.</w:t>
      </w:r>
      <w:r w:rsidRPr="00480015">
        <w:rPr>
          <w:color w:val="000000"/>
          <w:lang w:val="es-SV"/>
        </w:rPr>
        <w:t xml:space="preserve"> Aprobación de Agenda; </w:t>
      </w:r>
      <w:r w:rsidRPr="00480015">
        <w:rPr>
          <w:b/>
          <w:color w:val="000000"/>
          <w:lang w:val="es-SV"/>
        </w:rPr>
        <w:t xml:space="preserve">II.  </w:t>
      </w:r>
      <w:r w:rsidRPr="00480015">
        <w:rPr>
          <w:color w:val="000000"/>
          <w:lang w:val="es-SV"/>
        </w:rPr>
        <w:t xml:space="preserve">Aprobación y Ratificación de Acta anterior; </w:t>
      </w:r>
      <w:r w:rsidRPr="00480015">
        <w:rPr>
          <w:b/>
          <w:color w:val="000000"/>
          <w:lang w:val="es-SV"/>
        </w:rPr>
        <w:t xml:space="preserve">III.  </w:t>
      </w:r>
      <w:r w:rsidRPr="00480015">
        <w:rPr>
          <w:color w:val="000000"/>
          <w:lang w:val="es-SV"/>
        </w:rPr>
        <w:t>Resolución de Créditos.  Después de haber leído y analizado el contenido del acta este Consejo se da</w:t>
      </w:r>
      <w:r w:rsidRPr="00480015">
        <w:rPr>
          <w:bCs/>
          <w:lang w:val="es-SV"/>
        </w:rPr>
        <w:t xml:space="preserve"> por recibido e informado </w:t>
      </w:r>
      <w:r w:rsidRPr="00480015">
        <w:rPr>
          <w:b/>
          <w:lang w:val="es-SV"/>
        </w:rPr>
        <w:t xml:space="preserve">de 32 </w:t>
      </w:r>
      <w:r w:rsidRPr="00480015">
        <w:rPr>
          <w:rFonts w:eastAsia="Arial"/>
          <w:b/>
          <w:bCs/>
        </w:rPr>
        <w:t>solicitudes de crédito por un monto de $ 589,341.27</w:t>
      </w:r>
      <w:r w:rsidRPr="00480015">
        <w:rPr>
          <w:bCs/>
          <w:lang w:val="es-SV"/>
        </w:rPr>
        <w:t xml:space="preserve"> </w:t>
      </w:r>
      <w:r w:rsidRPr="00F047CD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 w:rsidRPr="00480015">
        <w:rPr>
          <w:b/>
          <w:bCs/>
          <w:lang w:val="es-SV"/>
        </w:rPr>
        <w:t xml:space="preserve"> VI.</w:t>
      </w:r>
      <w:r w:rsidRPr="00480015">
        <w:rPr>
          <w:bCs/>
          <w:lang w:val="es-SV"/>
        </w:rPr>
        <w:t xml:space="preserve"> </w:t>
      </w:r>
      <w:r w:rsidRPr="00480015">
        <w:rPr>
          <w:b/>
          <w:lang w:val="es-SV"/>
        </w:rPr>
        <w:t xml:space="preserve">ANALISIS </w:t>
      </w:r>
      <w:r w:rsidRPr="00480015">
        <w:rPr>
          <w:b/>
          <w:bCs/>
          <w:lang w:val="es-SV"/>
        </w:rPr>
        <w:t xml:space="preserve">ACTA DE SESIÓN DE JUNTA DIRECTIVA Nº JD-145/2021 DEL 16 DE AGOSTO DEL AÑO 2021.  </w:t>
      </w:r>
      <w:r w:rsidRPr="00480015">
        <w:rPr>
          <w:color w:val="000000"/>
          <w:lang w:val="es-SV"/>
        </w:rPr>
        <w:t xml:space="preserve">Se recibió el acta en mención con sus respectivos anexos, y consta de la agenda siguiente: </w:t>
      </w:r>
      <w:r w:rsidRPr="00480015">
        <w:rPr>
          <w:b/>
          <w:color w:val="000000"/>
          <w:lang w:val="es-SV"/>
        </w:rPr>
        <w:t>I.</w:t>
      </w:r>
      <w:r w:rsidRPr="00480015">
        <w:rPr>
          <w:color w:val="000000"/>
          <w:lang w:val="es-SV"/>
        </w:rPr>
        <w:t xml:space="preserve"> Aprobación de Agenda; </w:t>
      </w:r>
      <w:r w:rsidRPr="00480015">
        <w:rPr>
          <w:b/>
          <w:color w:val="000000"/>
          <w:lang w:val="es-SV"/>
        </w:rPr>
        <w:t xml:space="preserve">II.  </w:t>
      </w:r>
      <w:r w:rsidRPr="00480015">
        <w:rPr>
          <w:color w:val="000000"/>
          <w:lang w:val="es-SV"/>
        </w:rPr>
        <w:t xml:space="preserve">Aprobación y Ratificación de Acta anterior; </w:t>
      </w:r>
      <w:r w:rsidRPr="00480015">
        <w:rPr>
          <w:b/>
          <w:color w:val="000000"/>
          <w:lang w:val="es-SV"/>
        </w:rPr>
        <w:t xml:space="preserve">III.  </w:t>
      </w:r>
      <w:r w:rsidRPr="00480015">
        <w:rPr>
          <w:color w:val="000000"/>
          <w:lang w:val="es-SV"/>
        </w:rPr>
        <w:t>Resolución de Créditos.  Después de haber leído y analizado el contenido del acta este Consejo se da</w:t>
      </w:r>
      <w:r w:rsidRPr="00480015">
        <w:rPr>
          <w:bCs/>
          <w:lang w:val="es-SV"/>
        </w:rPr>
        <w:t xml:space="preserve"> por recibido e informado </w:t>
      </w:r>
      <w:r w:rsidRPr="00480015">
        <w:rPr>
          <w:b/>
          <w:lang w:val="es-SV"/>
        </w:rPr>
        <w:t xml:space="preserve">de 34 </w:t>
      </w:r>
      <w:r w:rsidRPr="00480015">
        <w:rPr>
          <w:rFonts w:eastAsia="Arial"/>
          <w:b/>
          <w:bCs/>
        </w:rPr>
        <w:t xml:space="preserve">solicitudes de crédito por un monto de $ 800,782.18 </w:t>
      </w:r>
      <w:r w:rsidRPr="00F047CD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 w:rsidRPr="00480015">
        <w:rPr>
          <w:color w:val="000000"/>
          <w:lang w:val="es-SV"/>
        </w:rPr>
        <w:t xml:space="preserve"> </w:t>
      </w:r>
      <w:r w:rsidRPr="00480015">
        <w:rPr>
          <w:b/>
          <w:bCs/>
          <w:lang w:val="es-SV"/>
        </w:rPr>
        <w:t xml:space="preserve">VII. </w:t>
      </w:r>
      <w:r w:rsidRPr="00480015">
        <w:rPr>
          <w:b/>
          <w:lang w:val="es-SV"/>
        </w:rPr>
        <w:t xml:space="preserve">ANALISIS </w:t>
      </w:r>
      <w:r w:rsidRPr="00480015">
        <w:rPr>
          <w:b/>
          <w:bCs/>
          <w:lang w:val="es-SV"/>
        </w:rPr>
        <w:t xml:space="preserve">ACTA DE SESIÓN DE JUNTA DIRECTIVA Nº JD-146/2021 DEL 17 DE AGOSTO DEL AÑO 2021.  </w:t>
      </w:r>
      <w:r w:rsidRPr="00480015">
        <w:rPr>
          <w:color w:val="000000"/>
          <w:lang w:val="es-SV"/>
        </w:rPr>
        <w:t xml:space="preserve">Se recibió el acta en mención con sus respectivos anexos, y consta de la agenda siguiente: </w:t>
      </w:r>
      <w:r w:rsidRPr="00480015">
        <w:rPr>
          <w:b/>
          <w:color w:val="000000"/>
          <w:lang w:val="es-SV"/>
        </w:rPr>
        <w:t>I.</w:t>
      </w:r>
      <w:r w:rsidRPr="00480015">
        <w:rPr>
          <w:color w:val="000000"/>
          <w:lang w:val="es-SV"/>
        </w:rPr>
        <w:t xml:space="preserve"> Aprobación de Agenda; </w:t>
      </w:r>
      <w:r w:rsidRPr="00480015">
        <w:rPr>
          <w:b/>
          <w:color w:val="000000"/>
          <w:lang w:val="es-SV"/>
        </w:rPr>
        <w:t xml:space="preserve">II.  </w:t>
      </w:r>
      <w:r w:rsidRPr="00480015">
        <w:rPr>
          <w:color w:val="000000"/>
          <w:lang w:val="es-SV"/>
        </w:rPr>
        <w:t xml:space="preserve">Aprobación y Ratificación de Acta anterior; y </w:t>
      </w:r>
      <w:r w:rsidRPr="00480015">
        <w:rPr>
          <w:b/>
          <w:color w:val="000000"/>
          <w:lang w:val="es-SV"/>
        </w:rPr>
        <w:t xml:space="preserve">III.  </w:t>
      </w:r>
      <w:r w:rsidRPr="00480015">
        <w:rPr>
          <w:color w:val="000000"/>
          <w:lang w:val="es-SV"/>
        </w:rPr>
        <w:t xml:space="preserve">Resolución de Créditos. Después de haber </w:t>
      </w:r>
      <w:r w:rsidRPr="00480015">
        <w:rPr>
          <w:color w:val="000000"/>
          <w:lang w:val="es-SV"/>
        </w:rPr>
        <w:lastRenderedPageBreak/>
        <w:t>leído y analizado el contenido del acta este Consejo se da</w:t>
      </w:r>
      <w:r w:rsidRPr="00480015">
        <w:rPr>
          <w:bCs/>
          <w:lang w:val="es-SV"/>
        </w:rPr>
        <w:t xml:space="preserve"> por recibido e informado </w:t>
      </w:r>
      <w:r w:rsidRPr="00480015">
        <w:rPr>
          <w:b/>
          <w:lang w:val="es-SV"/>
        </w:rPr>
        <w:t xml:space="preserve">de 57 </w:t>
      </w:r>
      <w:r w:rsidRPr="00480015">
        <w:rPr>
          <w:rFonts w:eastAsia="Arial"/>
          <w:b/>
          <w:bCs/>
        </w:rPr>
        <w:t>solicitudes de crédito por un monto de $ 1,168,650.</w:t>
      </w:r>
      <w:r w:rsidRPr="00F047CD">
        <w:rPr>
          <w:rFonts w:eastAsia="Arial"/>
          <w:b/>
          <w:bCs/>
        </w:rPr>
        <w:t xml:space="preserve">01 </w:t>
      </w:r>
      <w:r w:rsidRPr="00F047C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F047CD">
        <w:rPr>
          <w:b/>
          <w:bCs/>
          <w:lang w:val="es-SV"/>
        </w:rPr>
        <w:t>.</w:t>
      </w:r>
      <w:r w:rsidRPr="00480015">
        <w:rPr>
          <w:bCs/>
          <w:lang w:val="es-SV"/>
        </w:rPr>
        <w:t xml:space="preserve"> </w:t>
      </w:r>
      <w:r w:rsidRPr="00480015">
        <w:rPr>
          <w:b/>
          <w:bCs/>
          <w:lang w:val="es-SV"/>
        </w:rPr>
        <w:t xml:space="preserve">VIII. </w:t>
      </w:r>
      <w:r w:rsidRPr="00480015">
        <w:rPr>
          <w:b/>
          <w:lang w:val="es-SV"/>
        </w:rPr>
        <w:t xml:space="preserve">ANALISIS </w:t>
      </w:r>
      <w:r w:rsidRPr="00480015">
        <w:rPr>
          <w:b/>
          <w:bCs/>
          <w:lang w:val="es-SV"/>
        </w:rPr>
        <w:t xml:space="preserve">ACTA DE SESIÓN DE JUNTA DIRECTIVA Nº JD-147/2021 DEL 18 DE AGOSTO DEL AÑO 2021.  </w:t>
      </w:r>
      <w:r w:rsidRPr="00480015">
        <w:rPr>
          <w:color w:val="000000"/>
          <w:lang w:val="es-SV"/>
        </w:rPr>
        <w:t xml:space="preserve">Se recibió el acta en mención con sus respectivos anexos, y consta de la agenda siguiente: </w:t>
      </w:r>
      <w:r w:rsidRPr="00480015">
        <w:rPr>
          <w:b/>
          <w:color w:val="000000"/>
          <w:lang w:val="es-SV"/>
        </w:rPr>
        <w:t>I.</w:t>
      </w:r>
      <w:r w:rsidRPr="00480015">
        <w:rPr>
          <w:color w:val="000000"/>
          <w:lang w:val="es-SV"/>
        </w:rPr>
        <w:t xml:space="preserve"> Aprobación de Agenda; </w:t>
      </w:r>
      <w:r w:rsidRPr="00480015">
        <w:rPr>
          <w:b/>
          <w:color w:val="000000"/>
          <w:lang w:val="es-SV"/>
        </w:rPr>
        <w:t xml:space="preserve">II.  </w:t>
      </w:r>
      <w:r w:rsidRPr="00480015">
        <w:rPr>
          <w:color w:val="000000"/>
          <w:lang w:val="es-SV"/>
        </w:rPr>
        <w:t xml:space="preserve">Aprobación y Ratificación de Acta anterior; y </w:t>
      </w:r>
      <w:r w:rsidRPr="00480015">
        <w:rPr>
          <w:b/>
          <w:color w:val="000000"/>
          <w:lang w:val="es-SV"/>
        </w:rPr>
        <w:t xml:space="preserve">III.  </w:t>
      </w:r>
      <w:r w:rsidRPr="00480015">
        <w:rPr>
          <w:color w:val="000000"/>
          <w:lang w:val="es-SV"/>
        </w:rPr>
        <w:t>Resolución de Créditos. Después de haber leído y analizado el contenido del acta este Consejo se da</w:t>
      </w:r>
      <w:r w:rsidRPr="00480015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80015">
        <w:rPr>
          <w:b/>
          <w:lang w:val="es-SV"/>
        </w:rPr>
        <w:t xml:space="preserve">de 40 </w:t>
      </w:r>
      <w:r w:rsidRPr="00480015">
        <w:rPr>
          <w:rFonts w:eastAsia="Arial"/>
          <w:b/>
          <w:bCs/>
        </w:rPr>
        <w:t xml:space="preserve">solicitudes de crédito por un monto de </w:t>
      </w:r>
      <w:r>
        <w:rPr>
          <w:rFonts w:eastAsia="Arial"/>
          <w:b/>
          <w:bCs/>
        </w:rPr>
        <w:t xml:space="preserve">             </w:t>
      </w:r>
      <w:r w:rsidRPr="00480015">
        <w:rPr>
          <w:rFonts w:eastAsia="Arial"/>
          <w:b/>
          <w:bCs/>
        </w:rPr>
        <w:t xml:space="preserve">$ 1,001.147.88 </w:t>
      </w:r>
      <w:r w:rsidRPr="00F047C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F047CD">
        <w:rPr>
          <w:b/>
          <w:bCs/>
          <w:lang w:val="es-SV"/>
        </w:rPr>
        <w:t>.</w:t>
      </w:r>
      <w:r w:rsidRPr="00480015">
        <w:rPr>
          <w:bCs/>
          <w:lang w:val="es-SV"/>
        </w:rPr>
        <w:t xml:space="preserve"> </w:t>
      </w:r>
      <w:r w:rsidRPr="00480015">
        <w:rPr>
          <w:b/>
          <w:bCs/>
          <w:lang w:val="es-SV"/>
        </w:rPr>
        <w:t xml:space="preserve">IX. </w:t>
      </w:r>
      <w:r w:rsidRPr="00480015">
        <w:rPr>
          <w:b/>
          <w:color w:val="000000"/>
          <w:lang w:val="es-SV"/>
        </w:rPr>
        <w:t xml:space="preserve">ACUERDO DE RESOLUCIÓN SOBRE INFORMACIÓN RESERVADA DE ESTA SESIÓN, </w:t>
      </w:r>
      <w:r w:rsidRPr="00480015">
        <w:rPr>
          <w:b/>
          <w:lang w:val="es-SV"/>
        </w:rPr>
        <w:t>el</w:t>
      </w:r>
      <w:r w:rsidRPr="00480015">
        <w:rPr>
          <w:b/>
          <w:bCs/>
          <w:i/>
          <w:iCs/>
          <w:lang w:val="es-SV"/>
        </w:rPr>
        <w:t xml:space="preserve"> </w:t>
      </w:r>
      <w:r w:rsidRPr="00480015">
        <w:rPr>
          <w:b/>
          <w:bCs/>
          <w:iCs/>
          <w:lang w:val="es-SV"/>
        </w:rPr>
        <w:t>C</w:t>
      </w:r>
      <w:r w:rsidRPr="00480015">
        <w:rPr>
          <w:b/>
          <w:lang w:val="es-SV"/>
        </w:rPr>
        <w:t>onsejo de Vigilancia,</w:t>
      </w:r>
      <w:r w:rsidRPr="00480015">
        <w:rPr>
          <w:b/>
          <w:bCs/>
          <w:lang w:val="es-SV"/>
        </w:rPr>
        <w:t xml:space="preserve"> resuelve que las presentes Actas no hay puntos con declaratoria de reserva</w:t>
      </w:r>
      <w:r w:rsidRPr="00480015">
        <w:rPr>
          <w:color w:val="000000"/>
          <w:lang w:val="es-SV"/>
        </w:rPr>
        <w:t xml:space="preserve">. </w:t>
      </w:r>
      <w:r w:rsidRPr="00480015">
        <w:rPr>
          <w:b/>
          <w:bCs/>
          <w:color w:val="000000"/>
          <w:lang w:val="es-SV"/>
        </w:rPr>
        <w:t>X</w:t>
      </w:r>
      <w:r w:rsidRPr="00480015">
        <w:rPr>
          <w:b/>
          <w:bCs/>
          <w:lang w:val="es-SV"/>
        </w:rPr>
        <w:t xml:space="preserve">. CORRESPONDENCIA RECIBIDA. </w:t>
      </w:r>
      <w:r w:rsidRPr="00480015">
        <w:rPr>
          <w:b/>
          <w:bCs/>
        </w:rPr>
        <w:t xml:space="preserve">Memorándum del Licdo. René Cuéllar Marenco, Gerente de Finanzas, el cual dice:  </w:t>
      </w:r>
      <w:r w:rsidRPr="00480015">
        <w:t>Para su conocimiento y efectos pertinentes, se remite el Informe Intermedio de Cumplimiento Fiscal del FSV de enero a junio de 2021, emitidos por Velásquez</w:t>
      </w:r>
      <w:r w:rsidRPr="00480015">
        <w:rPr>
          <w:color w:val="000000"/>
        </w:rPr>
        <w:t xml:space="preserve"> Granados &amp; Cía., </w:t>
      </w:r>
      <w:r w:rsidRPr="00480015">
        <w:t>Auditores Externos,</w:t>
      </w:r>
      <w:r w:rsidRPr="00480015">
        <w:rPr>
          <w:color w:val="000000"/>
        </w:rPr>
        <w:t xml:space="preserve"> el cual contiene: I.  Alcance de la Auditoría Fiscal; II. Resultados de la Auditoría Fiscal.  Después de haber leído y analizado el contenido del memorándum, </w:t>
      </w:r>
      <w:r w:rsidRPr="00480015">
        <w:rPr>
          <w:b/>
          <w:color w:val="000000"/>
        </w:rPr>
        <w:t xml:space="preserve">este Consejo se da por enterado. </w:t>
      </w:r>
      <w:r w:rsidRPr="00480015">
        <w:rPr>
          <w:b/>
          <w:bCs/>
          <w:lang w:val="es-SV"/>
        </w:rPr>
        <w:t xml:space="preserve">XI. </w:t>
      </w:r>
      <w:r w:rsidRPr="00480015">
        <w:rPr>
          <w:b/>
          <w:lang w:val="es-SV"/>
        </w:rPr>
        <w:t>VARIOS</w:t>
      </w:r>
      <w:r w:rsidRPr="00480015">
        <w:rPr>
          <w:lang w:val="es-SV"/>
        </w:rPr>
        <w:t xml:space="preserve">. En este punto el Consejo no hubo nada que tratar.  </w:t>
      </w:r>
      <w:r w:rsidRPr="00520144">
        <w:rPr>
          <w:lang w:val="es-SV"/>
        </w:rPr>
        <w:t xml:space="preserve">La Presidenta del Consejo convoca para la próxima reunión el </w:t>
      </w:r>
      <w:r>
        <w:rPr>
          <w:lang w:val="es-SV"/>
        </w:rPr>
        <w:t>viernes 10</w:t>
      </w:r>
      <w:r w:rsidRPr="00520144">
        <w:rPr>
          <w:lang w:val="es-SV"/>
        </w:rPr>
        <w:t xml:space="preserve"> de septiembre del año 2021, a las diez horas a realizase en forma virtual vía teams</w:t>
      </w:r>
      <w:r w:rsidRPr="00480015">
        <w:rPr>
          <w:b/>
          <w:bCs/>
          <w:lang w:val="es-SV"/>
        </w:rPr>
        <w:t xml:space="preserve">.  </w:t>
      </w:r>
      <w:r w:rsidRPr="00480015">
        <w:rPr>
          <w:lang w:val="es-SV"/>
        </w:rPr>
        <w:t xml:space="preserve">Y no habiendo más que hacer constar, se da por finalizada la reunión a las </w:t>
      </w:r>
      <w:r>
        <w:rPr>
          <w:lang w:val="es-SV"/>
        </w:rPr>
        <w:t>once</w:t>
      </w:r>
      <w:r w:rsidRPr="00480015">
        <w:rPr>
          <w:lang w:val="es-SV"/>
        </w:rPr>
        <w:t xml:space="preserve"> horas</w:t>
      </w:r>
      <w:r>
        <w:rPr>
          <w:lang w:val="es-SV"/>
        </w:rPr>
        <w:t xml:space="preserve"> con cuarenta y tres minutos</w:t>
      </w:r>
      <w:r w:rsidRPr="00480015">
        <w:rPr>
          <w:lang w:val="es-SV"/>
        </w:rPr>
        <w:t>, ratificamos su contenido y firmamos.</w:t>
      </w:r>
    </w:p>
    <w:p w14:paraId="5199E6F8" w14:textId="77777777" w:rsidR="008E79C7" w:rsidRPr="00480015" w:rsidRDefault="008E79C7" w:rsidP="003360CD">
      <w:pPr>
        <w:jc w:val="both"/>
        <w:rPr>
          <w:sz w:val="22"/>
          <w:lang w:val="es-SV"/>
        </w:rPr>
      </w:pPr>
    </w:p>
    <w:bookmarkEnd w:id="3"/>
    <w:p w14:paraId="2B8A1641" w14:textId="77777777" w:rsidR="004830FB" w:rsidRDefault="004830FB" w:rsidP="003360CD">
      <w:pPr>
        <w:jc w:val="both"/>
        <w:rPr>
          <w:b/>
          <w:lang w:val="es-SV"/>
        </w:rPr>
      </w:pPr>
    </w:p>
    <w:p w14:paraId="57F07A1D" w14:textId="77777777" w:rsidR="004830FB" w:rsidRDefault="004830FB" w:rsidP="003360CD">
      <w:pPr>
        <w:jc w:val="both"/>
        <w:rPr>
          <w:b/>
          <w:lang w:val="es-SV"/>
        </w:rPr>
      </w:pPr>
    </w:p>
    <w:p w14:paraId="3E8230C5" w14:textId="77777777" w:rsidR="00163941" w:rsidRDefault="00163941" w:rsidP="00163941">
      <w:pPr>
        <w:jc w:val="both"/>
        <w:rPr>
          <w:b/>
        </w:rPr>
      </w:pPr>
      <w:bookmarkStart w:id="4" w:name="_Hlk81821529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4"/>
    </w:p>
    <w:p w14:paraId="24AEA6F3" w14:textId="3F899383" w:rsidR="00843DBD" w:rsidRDefault="00843DBD" w:rsidP="003360CD">
      <w:pPr>
        <w:jc w:val="center"/>
        <w:rPr>
          <w:b/>
        </w:rPr>
      </w:pPr>
    </w:p>
    <w:bookmarkEnd w:id="0"/>
    <w:bookmarkEnd w:id="1"/>
    <w:bookmarkEnd w:id="2"/>
    <w:sectPr w:rsidR="00843DBD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A296" w14:textId="77777777" w:rsidR="00EF455F" w:rsidRDefault="00EF455F" w:rsidP="00EF455F">
      <w:r>
        <w:separator/>
      </w:r>
    </w:p>
  </w:endnote>
  <w:endnote w:type="continuationSeparator" w:id="0">
    <w:p w14:paraId="05CA008C" w14:textId="77777777" w:rsidR="00EF455F" w:rsidRDefault="00EF455F" w:rsidP="00EF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9AAB" w14:textId="77777777" w:rsidR="00EF455F" w:rsidRDefault="00EF455F" w:rsidP="00EF455F">
      <w:r>
        <w:separator/>
      </w:r>
    </w:p>
  </w:footnote>
  <w:footnote w:type="continuationSeparator" w:id="0">
    <w:p w14:paraId="6150F738" w14:textId="77777777" w:rsidR="00EF455F" w:rsidRDefault="00EF455F" w:rsidP="00EF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6945" w14:textId="04045051" w:rsidR="00EF455F" w:rsidRPr="000843BF" w:rsidRDefault="00EF455F" w:rsidP="00EF455F">
    <w:pPr>
      <w:rPr>
        <w:rFonts w:ascii="Arial" w:hAnsi="Arial" w:cs="Arial"/>
        <w:b/>
        <w:color w:val="FF0000"/>
        <w:sz w:val="20"/>
        <w:szCs w:val="20"/>
      </w:rPr>
    </w:pPr>
    <w:bookmarkStart w:id="5" w:name="_Hlk56697089"/>
    <w:bookmarkStart w:id="6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69472AE" w14:textId="77777777" w:rsidR="00EF455F" w:rsidRPr="000843BF" w:rsidRDefault="00EF455F" w:rsidP="00EF455F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5"/>
  </w:p>
  <w:bookmarkEnd w:id="6"/>
  <w:p w14:paraId="1F824AF0" w14:textId="1D05D68B" w:rsidR="00EF455F" w:rsidRDefault="00EF455F">
    <w:pPr>
      <w:pStyle w:val="Encabezado"/>
    </w:pPr>
  </w:p>
  <w:p w14:paraId="63888313" w14:textId="77777777" w:rsidR="00EF455F" w:rsidRDefault="00EF45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63941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1689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0FB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6239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55F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45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5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45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55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1467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5</cp:revision>
  <dcterms:created xsi:type="dcterms:W3CDTF">2021-10-08T21:36:00Z</dcterms:created>
  <dcterms:modified xsi:type="dcterms:W3CDTF">2021-10-15T17:24:00Z</dcterms:modified>
</cp:coreProperties>
</file>