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C9E2" w14:textId="77777777" w:rsidR="00ED2F84" w:rsidRPr="00732709" w:rsidRDefault="00ED2F84" w:rsidP="00ED2F8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732709">
        <w:rPr>
          <w:rFonts w:ascii="Arial" w:hAnsi="Arial" w:cs="Arial"/>
          <w:b/>
          <w:bCs/>
          <w:u w:val="single"/>
          <w:lang w:val="pt-BR"/>
        </w:rPr>
        <w:t>ACTA DE SESIÓN ORDINARIA DE JUNTA DIRECTIVA N° JD-125/2021</w:t>
      </w:r>
    </w:p>
    <w:p w14:paraId="3DA59F32" w14:textId="77777777" w:rsidR="00ED2F84" w:rsidRPr="00732709" w:rsidRDefault="00ED2F84" w:rsidP="00ED2F8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732709">
        <w:rPr>
          <w:rFonts w:ascii="Arial" w:hAnsi="Arial" w:cs="Arial"/>
          <w:b/>
          <w:bCs/>
          <w:u w:val="single"/>
          <w:lang w:val="pt-BR"/>
        </w:rPr>
        <w:t xml:space="preserve">DEL  </w:t>
      </w:r>
      <w:proofErr w:type="gramStart"/>
      <w:r w:rsidRPr="00732709">
        <w:rPr>
          <w:rFonts w:ascii="Arial" w:hAnsi="Arial" w:cs="Arial"/>
          <w:b/>
          <w:bCs/>
          <w:u w:val="single"/>
          <w:lang w:val="pt-BR"/>
        </w:rPr>
        <w:t>8  DE</w:t>
      </w:r>
      <w:proofErr w:type="gramEnd"/>
      <w:r w:rsidRPr="00732709">
        <w:rPr>
          <w:rFonts w:ascii="Arial" w:hAnsi="Arial" w:cs="Arial"/>
          <w:b/>
          <w:bCs/>
          <w:u w:val="single"/>
          <w:lang w:val="pt-BR"/>
        </w:rPr>
        <w:t xml:space="preserve">  JULIO  DE  2021</w:t>
      </w:r>
    </w:p>
    <w:p w14:paraId="15D90E91" w14:textId="77777777" w:rsidR="00ED2F84" w:rsidRPr="000B1CA2" w:rsidRDefault="00ED2F84" w:rsidP="00ED2F84">
      <w:pPr>
        <w:jc w:val="center"/>
        <w:rPr>
          <w:rFonts w:ascii="Arial" w:hAnsi="Arial" w:cs="Arial"/>
          <w:b/>
          <w:u w:val="single"/>
        </w:rPr>
      </w:pPr>
    </w:p>
    <w:p w14:paraId="43109C81" w14:textId="77777777" w:rsidR="00ED2F84" w:rsidRPr="000B1CA2" w:rsidRDefault="00ED2F84" w:rsidP="00ED2F84">
      <w:pPr>
        <w:jc w:val="both"/>
        <w:outlineLvl w:val="0"/>
        <w:rPr>
          <w:rFonts w:ascii="Arial" w:hAnsi="Arial" w:cs="Arial"/>
        </w:rPr>
      </w:pPr>
      <w:r w:rsidRPr="000B1CA2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0B1CA2">
        <w:rPr>
          <w:rFonts w:ascii="Arial" w:hAnsi="Arial" w:cs="Arial"/>
        </w:rPr>
        <w:t>N°</w:t>
      </w:r>
      <w:proofErr w:type="spellEnd"/>
      <w:r w:rsidRPr="000B1CA2">
        <w:rPr>
          <w:rFonts w:ascii="Arial" w:hAnsi="Arial" w:cs="Arial"/>
        </w:rPr>
        <w:t xml:space="preserve"> 901, San Salvador, a las </w:t>
      </w:r>
      <w:r>
        <w:rPr>
          <w:rFonts w:ascii="Arial" w:hAnsi="Arial" w:cs="Arial"/>
        </w:rPr>
        <w:t>dieciséis</w:t>
      </w:r>
      <w:r w:rsidRPr="000B1CA2">
        <w:rPr>
          <w:rFonts w:ascii="Arial" w:hAnsi="Arial" w:cs="Arial"/>
        </w:rPr>
        <w:t xml:space="preserve"> horas del día </w:t>
      </w:r>
      <w:r>
        <w:rPr>
          <w:rFonts w:ascii="Arial" w:hAnsi="Arial" w:cs="Arial"/>
        </w:rPr>
        <w:t>ocho de julio</w:t>
      </w:r>
      <w:r w:rsidRPr="000B1CA2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0B1CA2">
        <w:rPr>
          <w:rFonts w:ascii="Arial" w:hAnsi="Arial" w:cs="Arial"/>
        </w:rPr>
        <w:t>N°</w:t>
      </w:r>
      <w:proofErr w:type="spellEnd"/>
      <w:r w:rsidRPr="000B1CA2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125</w:t>
      </w:r>
      <w:r w:rsidRPr="000B1CA2">
        <w:rPr>
          <w:rFonts w:ascii="Arial" w:hAnsi="Arial" w:cs="Arial"/>
        </w:rPr>
        <w:t>/2021 de esta fecha, se realizó la reunión de los señores miembros de Junta Directiva</w:t>
      </w:r>
      <w:r w:rsidRPr="000B1CA2">
        <w:rPr>
          <w:rFonts w:ascii="Arial" w:hAnsi="Arial" w:cs="Arial"/>
          <w:b/>
        </w:rPr>
        <w:t>:</w:t>
      </w:r>
      <w:r w:rsidRPr="000B1CA2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983258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983258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 y CONCEPCION IDALIA ZUNIGA VDA. DE CRISTALES y en Funciones JUAN NEFTALI MURILLO CRUZ. Directores Suplentes: </w:t>
      </w:r>
      <w:r w:rsidRPr="00983258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983258">
        <w:rPr>
          <w:rFonts w:ascii="Arial" w:eastAsia="Arial" w:hAnsi="Arial" w:cs="Arial"/>
          <w:b/>
          <w:lang w:val="es-ES_tradnl"/>
        </w:rPr>
        <w:t xml:space="preserve"> y JOSE RENE PEREZ. AUSENTE: JAVIER ANTONIO MEJIA CORTEZ, </w:t>
      </w:r>
      <w:proofErr w:type="gramStart"/>
      <w:r w:rsidRPr="00983258">
        <w:rPr>
          <w:rFonts w:ascii="Arial" w:eastAsia="Arial" w:hAnsi="Arial" w:cs="Arial"/>
          <w:b/>
          <w:lang w:val="es-ES_tradnl"/>
        </w:rPr>
        <w:t>Director</w:t>
      </w:r>
      <w:proofErr w:type="gramEnd"/>
      <w:r w:rsidRPr="00983258">
        <w:rPr>
          <w:rFonts w:ascii="Arial" w:eastAsia="Arial" w:hAnsi="Arial" w:cs="Arial"/>
          <w:b/>
          <w:lang w:val="es-ES_tradnl"/>
        </w:rPr>
        <w:t xml:space="preserve"> Propietario. </w:t>
      </w:r>
      <w:r w:rsidRPr="000B1CA2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0B1CA2">
        <w:rPr>
          <w:rFonts w:ascii="Arial" w:hAnsi="Arial" w:cs="Arial"/>
        </w:rPr>
        <w:t xml:space="preserve">Una vez comprobado el quórum el Señor </w:t>
      </w:r>
      <w:proofErr w:type="gramStart"/>
      <w:r w:rsidRPr="000B1CA2">
        <w:rPr>
          <w:rFonts w:ascii="Arial" w:hAnsi="Arial" w:cs="Arial"/>
        </w:rPr>
        <w:t>Presidente</w:t>
      </w:r>
      <w:proofErr w:type="gramEnd"/>
      <w:r w:rsidRPr="000B1CA2">
        <w:rPr>
          <w:rFonts w:ascii="Arial" w:hAnsi="Arial" w:cs="Arial"/>
        </w:rPr>
        <w:t xml:space="preserve"> y Director Ejecutivo somete a consideración la siguiente agenda:</w:t>
      </w:r>
    </w:p>
    <w:p w14:paraId="6F50D3CE" w14:textId="77777777" w:rsidR="00ED2F84" w:rsidRPr="00753B9D" w:rsidRDefault="00ED2F84" w:rsidP="00ED2F8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0ADA88F7" w14:textId="77777777" w:rsidR="00ED2F84" w:rsidRPr="00732709" w:rsidRDefault="00ED2F84" w:rsidP="00ED2F8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732709">
        <w:rPr>
          <w:rFonts w:ascii="Arial" w:hAnsi="Arial" w:cs="Arial"/>
          <w:b/>
          <w:snapToGrid w:val="0"/>
          <w:lang w:val="pt-BR"/>
        </w:rPr>
        <w:t>APROBACIÓN DE AGENDA</w:t>
      </w:r>
    </w:p>
    <w:p w14:paraId="7CC51A68" w14:textId="77777777" w:rsidR="00ED2F84" w:rsidRPr="00732709" w:rsidRDefault="00ED2F84" w:rsidP="00ED2F84">
      <w:pPr>
        <w:ind w:left="-436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30930E34" w14:textId="77777777" w:rsidR="00ED2F84" w:rsidRPr="00732709" w:rsidRDefault="00ED2F84" w:rsidP="00ED2F8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732709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1494B5A3" w14:textId="77777777" w:rsidR="00ED2F84" w:rsidRPr="00732709" w:rsidRDefault="00ED2F84" w:rsidP="00ED2F84">
      <w:pPr>
        <w:pStyle w:val="Prrafodelista"/>
        <w:ind w:left="-436" w:hanging="153"/>
        <w:rPr>
          <w:b/>
        </w:rPr>
      </w:pPr>
    </w:p>
    <w:p w14:paraId="2808F267" w14:textId="77777777" w:rsidR="00ED2F84" w:rsidRPr="00732709" w:rsidRDefault="00ED2F84" w:rsidP="00ED2F8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732709">
        <w:rPr>
          <w:rFonts w:ascii="Arial" w:hAnsi="Arial" w:cs="Arial"/>
          <w:b/>
        </w:rPr>
        <w:t xml:space="preserve">RESOLUCIÓN DE CRÉDITOS </w:t>
      </w:r>
    </w:p>
    <w:p w14:paraId="7A481821" w14:textId="77777777" w:rsidR="00ED2F84" w:rsidRPr="00732709" w:rsidRDefault="00ED2F84" w:rsidP="00ED2F84">
      <w:pPr>
        <w:pStyle w:val="Prrafodelista"/>
        <w:rPr>
          <w:rFonts w:ascii="Arial" w:hAnsi="Arial" w:cs="Arial"/>
          <w:b/>
          <w:bCs/>
        </w:rPr>
      </w:pPr>
    </w:p>
    <w:p w14:paraId="3AD2AB77" w14:textId="77777777" w:rsidR="00ED2F84" w:rsidRPr="00732709" w:rsidRDefault="00ED2F84" w:rsidP="00ED2F8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kern w:val="24"/>
        </w:rPr>
      </w:pPr>
      <w:r w:rsidRPr="00732709">
        <w:rPr>
          <w:rFonts w:ascii="Arial" w:hAnsi="Arial" w:cs="Arial"/>
          <w:b/>
          <w:bCs/>
          <w:kern w:val="24"/>
        </w:rPr>
        <w:t xml:space="preserve">TERMINOS DE REFERENCIA DE LIBRE GESTIÓN </w:t>
      </w:r>
      <w:proofErr w:type="spellStart"/>
      <w:r w:rsidRPr="00732709">
        <w:rPr>
          <w:rFonts w:ascii="Arial" w:hAnsi="Arial" w:cs="Arial"/>
          <w:b/>
          <w:bCs/>
          <w:kern w:val="24"/>
        </w:rPr>
        <w:t>Nº</w:t>
      </w:r>
      <w:proofErr w:type="spellEnd"/>
      <w:r w:rsidRPr="00732709">
        <w:rPr>
          <w:rFonts w:ascii="Arial" w:hAnsi="Arial" w:cs="Arial"/>
          <w:b/>
          <w:bCs/>
          <w:kern w:val="24"/>
        </w:rPr>
        <w:t xml:space="preserve"> FSV-255/2021 “GESTIÓN DE COBRO POR LA VIA JUDICIAL DE PRÉSTAMOS EN MORA, PARA AGENCIA CENTRAL” </w:t>
      </w:r>
    </w:p>
    <w:p w14:paraId="3F08C946" w14:textId="77777777" w:rsidR="00ED2F84" w:rsidRPr="00732709" w:rsidRDefault="00ED2F84" w:rsidP="00ED2F84">
      <w:pPr>
        <w:pStyle w:val="Prrafodelista"/>
        <w:rPr>
          <w:rFonts w:ascii="Arial" w:hAnsi="Arial" w:cs="Arial"/>
          <w:b/>
          <w:bCs/>
        </w:rPr>
      </w:pPr>
    </w:p>
    <w:p w14:paraId="4F1E627D" w14:textId="77777777" w:rsidR="00ED2F84" w:rsidRPr="00732709" w:rsidRDefault="00ED2F84" w:rsidP="00ED2F8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732709">
        <w:rPr>
          <w:rFonts w:ascii="Arial" w:hAnsi="Arial" w:cs="Arial"/>
          <w:b/>
          <w:bCs/>
        </w:rPr>
        <w:t xml:space="preserve">APROBACIÓN DE MECANISMO DE CONTRATACIÓN Y ESPECIFICACIONES TÉCNICAS PARA EL PROCESO DE MERCADO BURSÁTIL </w:t>
      </w:r>
      <w:proofErr w:type="spellStart"/>
      <w:r w:rsidRPr="00732709">
        <w:rPr>
          <w:rFonts w:ascii="Arial" w:hAnsi="Arial" w:cs="Arial"/>
          <w:b/>
          <w:bCs/>
        </w:rPr>
        <w:t>N°</w:t>
      </w:r>
      <w:proofErr w:type="spellEnd"/>
      <w:r w:rsidRPr="00732709">
        <w:rPr>
          <w:rFonts w:ascii="Arial" w:hAnsi="Arial" w:cs="Arial"/>
          <w:b/>
          <w:bCs/>
        </w:rPr>
        <w:t xml:space="preserve"> MB-</w:t>
      </w:r>
      <w:r>
        <w:rPr>
          <w:rFonts w:ascii="Arial" w:hAnsi="Arial" w:cs="Arial"/>
          <w:b/>
          <w:bCs/>
        </w:rPr>
        <w:t>04</w:t>
      </w:r>
      <w:r w:rsidRPr="00732709">
        <w:rPr>
          <w:rFonts w:ascii="Arial" w:hAnsi="Arial" w:cs="Arial"/>
          <w:b/>
          <w:bCs/>
        </w:rPr>
        <w:t xml:space="preserve">/2021 “SUMINISTRO, INSTALACIÓN, CONFIGURACIÓN Y MANTENIMIENTO PREVENTIVO DE LA SOLUCIÓN DE RESPALDO PARA EL FSV” </w:t>
      </w:r>
    </w:p>
    <w:p w14:paraId="5BB52A01" w14:textId="77777777" w:rsidR="00ED2F84" w:rsidRPr="00732709" w:rsidRDefault="00ED2F84" w:rsidP="00ED2F84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501944F9" w14:textId="77777777" w:rsidR="00ED2F84" w:rsidRPr="00732709" w:rsidRDefault="00ED2F84" w:rsidP="00ED2F8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732709">
        <w:rPr>
          <w:rFonts w:ascii="Arial" w:hAnsi="Arial" w:cs="Arial"/>
          <w:b/>
          <w:bCs/>
        </w:rPr>
        <w:t xml:space="preserve">MODIFICACIÓN AL INSTRUCTIVO DE POLÍTICAS INFORMÁTICAS </w:t>
      </w:r>
    </w:p>
    <w:p w14:paraId="7477F1C6" w14:textId="77777777" w:rsidR="00ED2F84" w:rsidRPr="00732709" w:rsidRDefault="00ED2F84" w:rsidP="00ED2F84">
      <w:pPr>
        <w:jc w:val="both"/>
        <w:rPr>
          <w:rFonts w:ascii="Arial" w:hAnsi="Arial" w:cs="Arial"/>
          <w:b/>
          <w:bCs/>
        </w:rPr>
      </w:pPr>
    </w:p>
    <w:p w14:paraId="388339A8" w14:textId="77777777" w:rsidR="00ED2F84" w:rsidRPr="00732709" w:rsidRDefault="00ED2F84" w:rsidP="00ED2F8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732709">
        <w:rPr>
          <w:rFonts w:ascii="Arial" w:hAnsi="Arial" w:cs="Arial"/>
          <w:b/>
          <w:bCs/>
        </w:rPr>
        <w:t>RESUMEN DE TRANSFERENCIAS AUTORIZADAS POR PRESIDENCIA Y DIRECCIÓN EJECUTIVA Y GERENCIA GENERAL PERÍODO DE ABRIL – JUNIO 2021</w:t>
      </w:r>
    </w:p>
    <w:p w14:paraId="1D47BE45" w14:textId="77777777" w:rsidR="00ED2F84" w:rsidRPr="00732709" w:rsidRDefault="00ED2F84" w:rsidP="00ED2F84">
      <w:pPr>
        <w:pStyle w:val="Prrafodelista"/>
        <w:rPr>
          <w:rFonts w:ascii="Arial" w:hAnsi="Arial" w:cs="Arial"/>
          <w:b/>
          <w:bCs/>
        </w:rPr>
      </w:pPr>
    </w:p>
    <w:p w14:paraId="645B278B" w14:textId="77777777" w:rsidR="00ED2F84" w:rsidRPr="00732709" w:rsidRDefault="00ED2F84" w:rsidP="00ED2F8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732709">
        <w:rPr>
          <w:rFonts w:ascii="Arial" w:hAnsi="Arial" w:cs="Arial"/>
          <w:b/>
          <w:bCs/>
        </w:rPr>
        <w:t xml:space="preserve">NOMBRAMIENTO DE COMISIONADO INSTITUCIONAL DE MEJORA REGULATORIA </w:t>
      </w:r>
    </w:p>
    <w:p w14:paraId="1808EE78" w14:textId="77777777" w:rsidR="00ED2F84" w:rsidRPr="00732709" w:rsidRDefault="00ED2F84" w:rsidP="00ED2F84">
      <w:pPr>
        <w:pStyle w:val="Prrafodelista"/>
        <w:rPr>
          <w:rFonts w:ascii="Arial" w:eastAsia="Arial Unicode MS" w:hAnsi="Arial" w:cs="Arial"/>
          <w:b/>
        </w:rPr>
      </w:pPr>
    </w:p>
    <w:p w14:paraId="29B12572" w14:textId="77777777" w:rsidR="00ED2F84" w:rsidRPr="00732709" w:rsidRDefault="00ED2F84" w:rsidP="00ED2F8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732709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7F32AA8F" w14:textId="77777777" w:rsidR="00221630" w:rsidRDefault="00221630"/>
    <w:sectPr w:rsidR="00221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A585A"/>
    <w:multiLevelType w:val="hybridMultilevel"/>
    <w:tmpl w:val="7E642EB0"/>
    <w:lvl w:ilvl="0" w:tplc="1A8494DC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221630"/>
    <w:rsid w:val="00E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F90FE"/>
  <w15:chartTrackingRefBased/>
  <w15:docId w15:val="{E23E31F6-5152-42B7-B447-E45720F4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F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2021-08-19T20:38:00Z</dcterms:created>
  <dcterms:modified xsi:type="dcterms:W3CDTF">2021-08-19T20:39:00Z</dcterms:modified>
</cp:coreProperties>
</file>