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71E6" w14:textId="77777777" w:rsidR="00B00369" w:rsidRPr="00D10843" w:rsidRDefault="00B00369" w:rsidP="00B00369">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ACTA DE SESIÓN ORDINARIA DE JUNTA DIRECTIVA N° JD-</w:t>
      </w:r>
      <w:r>
        <w:rPr>
          <w:rFonts w:ascii="Arial" w:hAnsi="Arial" w:cs="Arial"/>
          <w:b/>
          <w:bCs/>
          <w:u w:val="single"/>
          <w:lang w:val="pt-BR"/>
        </w:rPr>
        <w:t>101</w:t>
      </w:r>
      <w:r w:rsidRPr="00D10843">
        <w:rPr>
          <w:rFonts w:ascii="Arial" w:hAnsi="Arial" w:cs="Arial"/>
          <w:b/>
          <w:bCs/>
          <w:u w:val="single"/>
          <w:lang w:val="pt-BR"/>
        </w:rPr>
        <w:t>/2021</w:t>
      </w:r>
    </w:p>
    <w:p w14:paraId="1C00467E" w14:textId="77777777" w:rsidR="00B00369" w:rsidRPr="00D10843" w:rsidRDefault="00B00369" w:rsidP="00B00369">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 xml:space="preserve">DEL  </w:t>
      </w:r>
      <w:r>
        <w:rPr>
          <w:rFonts w:ascii="Arial" w:hAnsi="Arial" w:cs="Arial"/>
          <w:b/>
          <w:bCs/>
          <w:u w:val="single"/>
          <w:lang w:val="pt-BR"/>
        </w:rPr>
        <w:t>3</w:t>
      </w:r>
      <w:r w:rsidRPr="00D10843">
        <w:rPr>
          <w:rFonts w:ascii="Arial" w:hAnsi="Arial" w:cs="Arial"/>
          <w:b/>
          <w:bCs/>
          <w:u w:val="single"/>
          <w:lang w:val="pt-BR"/>
        </w:rPr>
        <w:t xml:space="preserve">  DE  </w:t>
      </w:r>
      <w:r>
        <w:rPr>
          <w:rFonts w:ascii="Arial" w:hAnsi="Arial" w:cs="Arial"/>
          <w:b/>
          <w:bCs/>
          <w:u w:val="single"/>
          <w:lang w:val="pt-BR"/>
        </w:rPr>
        <w:t>JUNI</w:t>
      </w:r>
      <w:r w:rsidRPr="00D10843">
        <w:rPr>
          <w:rFonts w:ascii="Arial" w:hAnsi="Arial" w:cs="Arial"/>
          <w:b/>
          <w:bCs/>
          <w:u w:val="single"/>
          <w:lang w:val="pt-BR"/>
        </w:rPr>
        <w:t>O  DE  2021</w:t>
      </w:r>
    </w:p>
    <w:p w14:paraId="18D959CC" w14:textId="77777777" w:rsidR="003F0544" w:rsidRPr="000B1CA2" w:rsidRDefault="003F0544" w:rsidP="003F0544">
      <w:pPr>
        <w:jc w:val="center"/>
        <w:rPr>
          <w:rFonts w:ascii="Arial" w:hAnsi="Arial" w:cs="Arial"/>
          <w:b/>
          <w:u w:val="single"/>
        </w:rPr>
      </w:pPr>
    </w:p>
    <w:p w14:paraId="6556944A" w14:textId="4B8FE8F0" w:rsidR="003F0544" w:rsidRPr="000B1CA2" w:rsidRDefault="003F0544" w:rsidP="003F0544">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sidR="003D5C2B">
        <w:rPr>
          <w:rFonts w:ascii="Arial" w:hAnsi="Arial" w:cs="Arial"/>
        </w:rPr>
        <w:t>tres de junio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w:t>
      </w:r>
      <w:r w:rsidR="003D5C2B">
        <w:rPr>
          <w:rFonts w:ascii="Arial" w:hAnsi="Arial" w:cs="Arial"/>
        </w:rPr>
        <w:t>101</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003D5C2B" w:rsidRPr="003D5C2B">
        <w:rPr>
          <w:rFonts w:ascii="Arial" w:eastAsia="Arial" w:hAnsi="Arial" w:cs="Arial"/>
          <w:b/>
          <w:lang w:val="es-ES_tradnl"/>
        </w:rPr>
        <w:t xml:space="preserve">Presidente y Director Ejecutivo: OSCAR ARMANDO MORALES. Directores Propietarios: ROBERTO CALDERON LOPEZ, JAVIER ANTONIO MEJIA CORTEZ, JOSE ERNESTO ESCOBAR CANALES y CONCEPCION IDALIA ZUNIGA VDA. DE CRISTALES. Directores Suplentes: </w:t>
      </w:r>
      <w:r w:rsidR="003D5C2B" w:rsidRPr="003D5C2B">
        <w:rPr>
          <w:rFonts w:ascii="Arial" w:eastAsia="Arial" w:hAnsi="Arial" w:cs="Arial"/>
          <w:b/>
          <w:bCs/>
          <w:lang w:val="es-ES_tradnl"/>
        </w:rPr>
        <w:t>ERICK ENRIQUE MONTOYA VILLACORTA</w:t>
      </w:r>
      <w:r w:rsidR="003D5C2B" w:rsidRPr="003D5C2B">
        <w:rPr>
          <w:rFonts w:ascii="Arial" w:eastAsia="Arial" w:hAnsi="Arial" w:cs="Arial"/>
          <w:b/>
          <w:lang w:val="es-ES_tradnl"/>
        </w:rPr>
        <w:t>, JUAN NEFTALI MURILLO CRUZ, ANGELA LELANY BIGUEUR GONZALEZ y JOSE RENE PEREZ</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4583C907" w14:textId="77777777" w:rsidR="003F0544" w:rsidRPr="00753B9D" w:rsidRDefault="003F0544" w:rsidP="003F0544">
      <w:pPr>
        <w:pStyle w:val="Prrafodelista"/>
        <w:tabs>
          <w:tab w:val="left" w:pos="851"/>
        </w:tabs>
        <w:jc w:val="center"/>
        <w:rPr>
          <w:rFonts w:ascii="Arial" w:hAnsi="Arial" w:cs="Arial"/>
          <w:b/>
          <w:bCs/>
          <w:u w:val="single"/>
          <w:lang w:val="pt-BR"/>
        </w:rPr>
      </w:pPr>
    </w:p>
    <w:p w14:paraId="1357125E" w14:textId="77777777" w:rsidR="00B00369" w:rsidRPr="00D10843" w:rsidRDefault="00B00369" w:rsidP="00B00369">
      <w:pPr>
        <w:pStyle w:val="Prrafodelista"/>
        <w:numPr>
          <w:ilvl w:val="0"/>
          <w:numId w:val="1"/>
        </w:numPr>
        <w:ind w:hanging="153"/>
        <w:jc w:val="both"/>
        <w:rPr>
          <w:rFonts w:ascii="Arial" w:hAnsi="Arial" w:cs="Arial"/>
          <w:b/>
          <w:snapToGrid w:val="0"/>
          <w:lang w:val="pt-BR"/>
        </w:rPr>
      </w:pPr>
      <w:r w:rsidRPr="00D10843">
        <w:rPr>
          <w:rFonts w:ascii="Arial" w:hAnsi="Arial" w:cs="Arial"/>
          <w:b/>
          <w:snapToGrid w:val="0"/>
          <w:lang w:val="pt-BR"/>
        </w:rPr>
        <w:t>APROBACIÓN DE AGENDA</w:t>
      </w:r>
    </w:p>
    <w:p w14:paraId="0E685A72" w14:textId="77777777" w:rsidR="00B00369" w:rsidRPr="00D10843" w:rsidRDefault="00B00369" w:rsidP="00B00369">
      <w:pPr>
        <w:ind w:left="284" w:hanging="153"/>
        <w:jc w:val="both"/>
        <w:rPr>
          <w:rFonts w:ascii="Arial" w:hAnsi="Arial" w:cs="Arial"/>
          <w:b/>
          <w:snapToGrid w:val="0"/>
          <w:lang w:val="pt-BR"/>
        </w:rPr>
      </w:pPr>
    </w:p>
    <w:p w14:paraId="54628707" w14:textId="77777777" w:rsidR="00B00369" w:rsidRPr="00D10843" w:rsidRDefault="00B00369" w:rsidP="00B00369">
      <w:pPr>
        <w:pStyle w:val="Prrafodelista"/>
        <w:numPr>
          <w:ilvl w:val="0"/>
          <w:numId w:val="1"/>
        </w:numPr>
        <w:ind w:hanging="153"/>
        <w:jc w:val="both"/>
        <w:rPr>
          <w:rFonts w:ascii="Arial" w:hAnsi="Arial" w:cs="Arial"/>
          <w:b/>
          <w:snapToGrid w:val="0"/>
          <w:lang w:val="pt-BR"/>
        </w:rPr>
      </w:pPr>
      <w:r w:rsidRPr="00D10843">
        <w:rPr>
          <w:rFonts w:ascii="Arial" w:hAnsi="Arial" w:cs="Arial"/>
          <w:b/>
          <w:snapToGrid w:val="0"/>
          <w:lang w:val="pt-BR"/>
        </w:rPr>
        <w:t>APROBACIÓN DE ACTA ANTERIOR</w:t>
      </w:r>
    </w:p>
    <w:p w14:paraId="62E2F98C" w14:textId="77777777" w:rsidR="00B00369" w:rsidRPr="00D10843" w:rsidRDefault="00B00369" w:rsidP="00B00369">
      <w:pPr>
        <w:pStyle w:val="Prrafodelista"/>
        <w:ind w:left="284" w:hanging="153"/>
      </w:pPr>
    </w:p>
    <w:p w14:paraId="388C602D" w14:textId="77777777" w:rsidR="00B00369" w:rsidRPr="00941F51" w:rsidRDefault="00B00369" w:rsidP="00B00369">
      <w:pPr>
        <w:pStyle w:val="Prrafodelista"/>
        <w:numPr>
          <w:ilvl w:val="0"/>
          <w:numId w:val="1"/>
        </w:numPr>
        <w:ind w:hanging="153"/>
        <w:jc w:val="both"/>
        <w:rPr>
          <w:rFonts w:ascii="Arial" w:hAnsi="Arial" w:cs="Arial"/>
          <w:b/>
          <w:bCs/>
          <w:snapToGrid w:val="0"/>
          <w:lang w:val="pt-BR"/>
        </w:rPr>
      </w:pPr>
      <w:r w:rsidRPr="00D10843">
        <w:rPr>
          <w:rFonts w:ascii="Arial" w:hAnsi="Arial" w:cs="Arial"/>
          <w:b/>
          <w:bCs/>
        </w:rPr>
        <w:t xml:space="preserve">RESOLUCIÓN DE CRÉDITOS </w:t>
      </w:r>
    </w:p>
    <w:p w14:paraId="7C5282E6" w14:textId="77777777" w:rsidR="00B00369" w:rsidRDefault="00B00369" w:rsidP="00B00369">
      <w:pPr>
        <w:pStyle w:val="Prrafodelista"/>
      </w:pPr>
    </w:p>
    <w:p w14:paraId="0474A89F" w14:textId="77777777" w:rsidR="00B00369" w:rsidRPr="00B00369"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rPr>
        <w:t>APROBACIÓN DE PRÉSTAMOS PERSONALES</w:t>
      </w:r>
    </w:p>
    <w:p w14:paraId="0A758101" w14:textId="77777777" w:rsidR="00B00369" w:rsidRPr="00B00369" w:rsidRDefault="00B00369" w:rsidP="00B00369">
      <w:pPr>
        <w:pStyle w:val="Prrafodelista"/>
        <w:ind w:hanging="153"/>
        <w:rPr>
          <w:rFonts w:ascii="Arial" w:hAnsi="Arial" w:cs="Arial"/>
          <w:b/>
          <w:bCs/>
          <w:snapToGrid w:val="0"/>
          <w:lang w:val="es-MX"/>
        </w:rPr>
      </w:pPr>
    </w:p>
    <w:p w14:paraId="58E2C167" w14:textId="77777777" w:rsidR="00B00369" w:rsidRPr="00B00369"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snapToGrid w:val="0"/>
          <w:lang w:val="es-MX"/>
        </w:rPr>
        <w:t xml:space="preserve">PRÓRROGA DE CONVENIO POR SERVICIOS DE NEGOCIACIÓN POR CUENTA DEL ESTADO </w:t>
      </w:r>
    </w:p>
    <w:p w14:paraId="0E22758C" w14:textId="77777777" w:rsidR="00B00369" w:rsidRPr="00B00369" w:rsidRDefault="00B00369" w:rsidP="00B00369">
      <w:pPr>
        <w:pStyle w:val="Prrafodelista"/>
        <w:rPr>
          <w:rFonts w:ascii="Arial" w:hAnsi="Arial" w:cs="Arial"/>
          <w:b/>
          <w:bCs/>
          <w:snapToGrid w:val="0"/>
          <w:lang w:val="pt-BR"/>
        </w:rPr>
      </w:pPr>
    </w:p>
    <w:p w14:paraId="5B042944" w14:textId="77777777" w:rsidR="00B00369" w:rsidRPr="00B00369"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rPr>
        <w:t xml:space="preserve">TÉRMINOS DE REFERENCIA DE LA LIBRE GESTIÓN </w:t>
      </w:r>
      <w:proofErr w:type="spellStart"/>
      <w:r w:rsidRPr="00B00369">
        <w:rPr>
          <w:rFonts w:ascii="Arial" w:hAnsi="Arial" w:cs="Arial"/>
          <w:b/>
          <w:bCs/>
        </w:rPr>
        <w:t>N°</w:t>
      </w:r>
      <w:proofErr w:type="spellEnd"/>
      <w:r w:rsidRPr="00B00369">
        <w:rPr>
          <w:rFonts w:ascii="Arial" w:hAnsi="Arial" w:cs="Arial"/>
          <w:b/>
          <w:bCs/>
        </w:rPr>
        <w:t xml:space="preserve"> FSV-192/2021 CONSULTORÍA SOBRE EL ESTUDIO ACTUARIAL PARA LA DEVOLUCIÓN DE DEPÓSITOS POR COTIZACIONES </w:t>
      </w:r>
    </w:p>
    <w:p w14:paraId="49AFF264" w14:textId="77777777" w:rsidR="00B00369" w:rsidRPr="00B00369" w:rsidRDefault="00B00369" w:rsidP="00B00369">
      <w:pPr>
        <w:pStyle w:val="Prrafodelista"/>
        <w:ind w:hanging="153"/>
        <w:rPr>
          <w:rFonts w:ascii="Arial" w:hAnsi="Arial" w:cs="Arial"/>
          <w:b/>
          <w:bCs/>
        </w:rPr>
      </w:pPr>
    </w:p>
    <w:p w14:paraId="7DF2B440" w14:textId="77777777" w:rsidR="00B00369" w:rsidRPr="00B00369"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rPr>
        <w:t xml:space="preserve">SOLICITUD DE INVERDISA, S.A. DE C.V. DE FACTIBILIDAD PARA PROYECTO LAS PÉRGOLAS II ETAPA </w:t>
      </w:r>
    </w:p>
    <w:p w14:paraId="62F9F7DB" w14:textId="77777777" w:rsidR="00B00369" w:rsidRPr="00B00369" w:rsidRDefault="00B00369" w:rsidP="00B00369">
      <w:pPr>
        <w:pStyle w:val="Prrafodelista"/>
        <w:ind w:hanging="153"/>
        <w:rPr>
          <w:rFonts w:ascii="Arial" w:hAnsi="Arial" w:cs="Arial"/>
          <w:b/>
          <w:bCs/>
          <w:lang w:val="es-SV" w:eastAsia="en-US"/>
        </w:rPr>
      </w:pPr>
    </w:p>
    <w:p w14:paraId="2AA66919" w14:textId="77777777" w:rsidR="00B00369" w:rsidRPr="00B00369"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lang w:val="es-SV" w:eastAsia="en-US"/>
        </w:rPr>
        <w:t xml:space="preserve">UNIFICACIÓN DE COMITÉ AMBIENTAL Y COMITÉ DE EFICIENCIA ENERGÉTICA </w:t>
      </w:r>
    </w:p>
    <w:p w14:paraId="4D1AA412" w14:textId="77777777" w:rsidR="00B00369" w:rsidRPr="00B00369" w:rsidRDefault="00B00369" w:rsidP="00B00369">
      <w:pPr>
        <w:pStyle w:val="Prrafodelista"/>
        <w:rPr>
          <w:rFonts w:ascii="Arial" w:hAnsi="Arial" w:cs="Arial"/>
          <w:b/>
          <w:bCs/>
        </w:rPr>
      </w:pPr>
    </w:p>
    <w:p w14:paraId="12152507" w14:textId="77777777" w:rsidR="00B00369" w:rsidRPr="00946C9F" w:rsidRDefault="00B00369" w:rsidP="00B00369">
      <w:pPr>
        <w:pStyle w:val="Prrafodelista"/>
        <w:numPr>
          <w:ilvl w:val="0"/>
          <w:numId w:val="1"/>
        </w:numPr>
        <w:ind w:hanging="153"/>
        <w:jc w:val="both"/>
        <w:rPr>
          <w:rFonts w:ascii="Arial" w:hAnsi="Arial" w:cs="Arial"/>
          <w:b/>
          <w:bCs/>
          <w:snapToGrid w:val="0"/>
          <w:lang w:val="pt-BR"/>
        </w:rPr>
      </w:pPr>
      <w:r w:rsidRPr="00B00369">
        <w:rPr>
          <w:rFonts w:ascii="Arial" w:hAnsi="Arial" w:cs="Arial"/>
          <w:b/>
          <w:bCs/>
          <w:snapToGrid w:val="0"/>
          <w:lang w:val="pt-BR"/>
        </w:rPr>
        <w:t xml:space="preserve">MODIFICACIÓN A INSTRUCTIVO </w:t>
      </w:r>
      <w:r w:rsidRPr="00946C9F">
        <w:rPr>
          <w:rFonts w:ascii="Arial" w:hAnsi="Arial" w:cs="Arial"/>
          <w:b/>
          <w:bCs/>
          <w:snapToGrid w:val="0"/>
          <w:lang w:val="pt-BR"/>
        </w:rPr>
        <w:t xml:space="preserve">DE PAGO HONORARIOS POR TRÁMITES LEGALES </w:t>
      </w:r>
    </w:p>
    <w:p w14:paraId="503A32E4" w14:textId="77777777" w:rsidR="00B00369" w:rsidRDefault="00B00369" w:rsidP="00B00369">
      <w:pPr>
        <w:pStyle w:val="Prrafodelista"/>
        <w:rPr>
          <w:rFonts w:ascii="Arial" w:hAnsi="Arial" w:cs="Arial"/>
          <w:b/>
          <w:bCs/>
          <w:snapToGrid w:val="0"/>
          <w:lang w:val="pt-BR"/>
        </w:rPr>
      </w:pPr>
    </w:p>
    <w:p w14:paraId="63BF3B41" w14:textId="77777777" w:rsidR="00B00369" w:rsidRPr="00EE5ED7" w:rsidRDefault="00B00369" w:rsidP="00B00369">
      <w:pPr>
        <w:pStyle w:val="Prrafodelista"/>
        <w:numPr>
          <w:ilvl w:val="0"/>
          <w:numId w:val="1"/>
        </w:numPr>
        <w:ind w:hanging="153"/>
        <w:jc w:val="both"/>
        <w:rPr>
          <w:rFonts w:ascii="Arial" w:hAnsi="Arial" w:cs="Arial"/>
          <w:b/>
          <w:bCs/>
          <w:snapToGrid w:val="0"/>
          <w:lang w:val="pt-BR"/>
        </w:rPr>
      </w:pPr>
      <w:r>
        <w:rPr>
          <w:rFonts w:ascii="Arial" w:hAnsi="Arial" w:cs="Arial"/>
          <w:b/>
          <w:bCs/>
          <w:snapToGrid w:val="0"/>
          <w:lang w:val="pt-BR"/>
        </w:rPr>
        <w:t xml:space="preserve">SOLICITUD DE </w:t>
      </w:r>
      <w:r w:rsidRPr="00946C9F">
        <w:rPr>
          <w:rFonts w:ascii="Arial" w:hAnsi="Arial" w:cs="Arial"/>
          <w:b/>
          <w:bCs/>
          <w:snapToGrid w:val="0"/>
          <w:lang w:val="pt-BR"/>
        </w:rPr>
        <w:t xml:space="preserve">OTORGAMIENTO DE COMODATO DE UNA PORCIÓN DE </w:t>
      </w:r>
      <w:r>
        <w:rPr>
          <w:rFonts w:ascii="Arial" w:hAnsi="Arial" w:cs="Arial"/>
          <w:b/>
          <w:bCs/>
          <w:snapToGrid w:val="0"/>
          <w:lang w:val="pt-BR"/>
        </w:rPr>
        <w:t xml:space="preserve">LA </w:t>
      </w:r>
      <w:r w:rsidRPr="00946C9F">
        <w:rPr>
          <w:rFonts w:ascii="Arial" w:hAnsi="Arial" w:cs="Arial"/>
          <w:b/>
          <w:bCs/>
          <w:snapToGrid w:val="0"/>
          <w:lang w:val="pt-BR"/>
        </w:rPr>
        <w:t xml:space="preserve">FINCA LA BRETAÑA AL SUTC </w:t>
      </w:r>
    </w:p>
    <w:p w14:paraId="3A511211" w14:textId="77777777" w:rsidR="00B00369" w:rsidRPr="00EE5ED7" w:rsidRDefault="00B00369" w:rsidP="00B00369">
      <w:pPr>
        <w:pStyle w:val="Prrafodelista"/>
        <w:rPr>
          <w:rFonts w:ascii="Arial" w:hAnsi="Arial" w:cs="Arial"/>
          <w:b/>
          <w:bCs/>
          <w:snapToGrid w:val="0"/>
          <w:lang w:val="pt-BR"/>
        </w:rPr>
      </w:pPr>
    </w:p>
    <w:p w14:paraId="532EEDC4" w14:textId="77777777" w:rsidR="00B00369" w:rsidRPr="0092510F" w:rsidRDefault="00B00369" w:rsidP="00B00369">
      <w:pPr>
        <w:pStyle w:val="Prrafodelista"/>
        <w:numPr>
          <w:ilvl w:val="0"/>
          <w:numId w:val="1"/>
        </w:numPr>
        <w:ind w:hanging="153"/>
        <w:jc w:val="both"/>
        <w:rPr>
          <w:rFonts w:ascii="Arial" w:hAnsi="Arial" w:cs="Arial"/>
          <w:b/>
          <w:bCs/>
          <w:snapToGrid w:val="0"/>
          <w:lang w:val="pt-BR"/>
        </w:rPr>
      </w:pPr>
      <w:r w:rsidRPr="0027292E">
        <w:rPr>
          <w:rFonts w:ascii="Arial" w:hAnsi="Arial" w:cs="Arial"/>
          <w:b/>
          <w:bCs/>
        </w:rPr>
        <w:t>INFORME SOBRE NOMBRAMIENTO DE REPRESENTANTE DEL MINISTERIO DE VIVIENDA EN EL CONSEJO DE VIGILANCIA DEL FSV</w:t>
      </w:r>
      <w:r>
        <w:rPr>
          <w:rFonts w:ascii="Arial" w:hAnsi="Arial" w:cs="Arial"/>
          <w:b/>
          <w:bCs/>
          <w:snapToGrid w:val="0"/>
          <w:lang w:val="pt-BR"/>
        </w:rPr>
        <w:t xml:space="preserve"> </w:t>
      </w:r>
    </w:p>
    <w:p w14:paraId="60A5B632" w14:textId="77777777" w:rsidR="003F0544" w:rsidRPr="001A2A62" w:rsidRDefault="003F0544" w:rsidP="003F0544">
      <w:pPr>
        <w:pStyle w:val="Prrafodelista"/>
        <w:rPr>
          <w:rFonts w:ascii="Arial" w:eastAsia="Arial Unicode MS" w:hAnsi="Arial" w:cs="Arial"/>
          <w:b/>
        </w:rPr>
      </w:pPr>
    </w:p>
    <w:p w14:paraId="504B7388" w14:textId="77777777" w:rsidR="003F0544" w:rsidRPr="001A2A62" w:rsidRDefault="003F0544" w:rsidP="003F0544">
      <w:pPr>
        <w:pStyle w:val="Prrafodelista"/>
        <w:numPr>
          <w:ilvl w:val="0"/>
          <w:numId w:val="1"/>
        </w:numPr>
        <w:ind w:hanging="153"/>
        <w:jc w:val="both"/>
        <w:rPr>
          <w:rFonts w:ascii="Arial" w:hAnsi="Arial" w:cs="Arial"/>
          <w:b/>
          <w:bCs/>
        </w:rPr>
      </w:pPr>
      <w:r w:rsidRPr="001A2A62">
        <w:rPr>
          <w:rFonts w:ascii="Arial" w:eastAsia="Arial Unicode MS" w:hAnsi="Arial" w:cs="Arial"/>
          <w:b/>
        </w:rPr>
        <w:t>ACUERDO DE RESOLUCIÓN SOBRE INFORMACIÓN RESERVADA DE ESTA SESIÓN</w:t>
      </w:r>
    </w:p>
    <w:p w14:paraId="799BFA4D" w14:textId="77777777" w:rsidR="003F0544" w:rsidRPr="000B1CA2" w:rsidRDefault="003F0544" w:rsidP="003F0544">
      <w:pPr>
        <w:jc w:val="center"/>
        <w:rPr>
          <w:rFonts w:ascii="Arial" w:hAnsi="Arial" w:cs="Arial"/>
          <w:b/>
          <w:snapToGrid w:val="0"/>
          <w:u w:val="single"/>
        </w:rPr>
      </w:pPr>
      <w:r w:rsidRPr="000B1CA2">
        <w:rPr>
          <w:rFonts w:ascii="Arial" w:hAnsi="Arial" w:cs="Arial"/>
          <w:b/>
          <w:snapToGrid w:val="0"/>
          <w:u w:val="single"/>
        </w:rPr>
        <w:t>DESARROLLO</w:t>
      </w:r>
    </w:p>
    <w:p w14:paraId="6FDE4A44" w14:textId="77777777" w:rsidR="003F0544" w:rsidRPr="000B1CA2" w:rsidRDefault="003F0544" w:rsidP="003F0544">
      <w:pPr>
        <w:jc w:val="center"/>
        <w:rPr>
          <w:rFonts w:ascii="Arial" w:hAnsi="Arial" w:cs="Arial"/>
          <w:b/>
          <w:snapToGrid w:val="0"/>
          <w:u w:val="single"/>
        </w:rPr>
      </w:pPr>
    </w:p>
    <w:p w14:paraId="3DD3FAEE" w14:textId="77777777" w:rsidR="003F0544" w:rsidRPr="000B1CA2" w:rsidRDefault="003F0544" w:rsidP="003F0544">
      <w:pPr>
        <w:numPr>
          <w:ilvl w:val="0"/>
          <w:numId w:val="26"/>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084E496B" w14:textId="77777777" w:rsidR="003F0544" w:rsidRPr="000B1CA2" w:rsidRDefault="003F0544" w:rsidP="003F0544">
      <w:pPr>
        <w:jc w:val="both"/>
        <w:rPr>
          <w:rFonts w:ascii="Arial" w:hAnsi="Arial" w:cs="Arial"/>
          <w:b/>
          <w:snapToGrid w:val="0"/>
        </w:rPr>
      </w:pPr>
    </w:p>
    <w:p w14:paraId="3E632FE4" w14:textId="1871A03A" w:rsidR="003F0544" w:rsidRPr="000B1CA2" w:rsidRDefault="003F0544" w:rsidP="003F0544">
      <w:pPr>
        <w:numPr>
          <w:ilvl w:val="0"/>
          <w:numId w:val="26"/>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w:t>
      </w:r>
      <w:r w:rsidR="003D5C2B">
        <w:rPr>
          <w:rFonts w:ascii="Arial" w:hAnsi="Arial" w:cs="Arial"/>
        </w:rPr>
        <w:t>100</w:t>
      </w:r>
      <w:r w:rsidRPr="000B1CA2">
        <w:rPr>
          <w:rFonts w:ascii="Arial" w:hAnsi="Arial" w:cs="Arial"/>
        </w:rPr>
        <w:t xml:space="preserve">/2021 del </w:t>
      </w:r>
      <w:r>
        <w:rPr>
          <w:rFonts w:ascii="Arial" w:hAnsi="Arial" w:cs="Arial"/>
        </w:rPr>
        <w:t>2</w:t>
      </w:r>
      <w:r w:rsidRPr="000B1CA2">
        <w:rPr>
          <w:rFonts w:ascii="Arial" w:hAnsi="Arial" w:cs="Arial"/>
        </w:rPr>
        <w:t xml:space="preserve"> de </w:t>
      </w:r>
      <w:r w:rsidR="003D5C2B">
        <w:rPr>
          <w:rFonts w:ascii="Arial" w:hAnsi="Arial" w:cs="Arial"/>
        </w:rPr>
        <w:t>juni</w:t>
      </w:r>
      <w:r>
        <w:rPr>
          <w:rFonts w:ascii="Arial" w:hAnsi="Arial" w:cs="Arial"/>
        </w:rPr>
        <w:t>o</w:t>
      </w:r>
      <w:r w:rsidRPr="000B1CA2">
        <w:rPr>
          <w:rFonts w:ascii="Arial" w:hAnsi="Arial" w:cs="Arial"/>
        </w:rPr>
        <w:t xml:space="preserve"> de 2021, la cual fue ratificada. </w:t>
      </w:r>
    </w:p>
    <w:p w14:paraId="7E310322" w14:textId="77777777" w:rsidR="003F0544" w:rsidRDefault="003F0544" w:rsidP="003F0544">
      <w:pPr>
        <w:keepNext/>
        <w:ind w:left="720" w:hanging="153"/>
        <w:jc w:val="both"/>
        <w:outlineLvl w:val="1"/>
        <w:rPr>
          <w:rFonts w:ascii="Arial" w:hAnsi="Arial" w:cs="Arial"/>
          <w:b/>
          <w:bCs/>
          <w:iCs/>
        </w:rPr>
      </w:pPr>
    </w:p>
    <w:p w14:paraId="3952303B" w14:textId="4553E9E3" w:rsidR="003F0544" w:rsidRDefault="003F0544" w:rsidP="003F0544">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21 al 26 de mayo del presente año. Asimismo, de conformidad con el informe preparado por la Gerencia de Créditos, se presentaron para aprobación, un total de </w:t>
      </w:r>
      <w:r w:rsidR="002178DA" w:rsidRPr="002178DA">
        <w:rPr>
          <w:rFonts w:ascii="Arial" w:eastAsia="Arial" w:hAnsi="Arial" w:cs="Arial"/>
          <w:lang w:val="es-ES_tradnl"/>
        </w:rPr>
        <w:t>38 solicitudes de crédito por un monto de $720,942.90</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sidR="002178DA">
        <w:rPr>
          <w:rFonts w:ascii="Arial" w:hAnsi="Arial" w:cs="Arial"/>
        </w:rPr>
        <w:t>101</w:t>
      </w:r>
      <w:r w:rsidRPr="00A87473">
        <w:rPr>
          <w:rFonts w:ascii="Arial" w:hAnsi="Arial" w:cs="Arial"/>
        </w:rPr>
        <w:t xml:space="preserve"> del correspondiente Libro de Resolución de Créditos de Junta Directiva. </w:t>
      </w:r>
    </w:p>
    <w:p w14:paraId="21110B19" w14:textId="5B213C57" w:rsidR="003F0544" w:rsidRDefault="003F0544" w:rsidP="003F0544">
      <w:pPr>
        <w:jc w:val="both"/>
        <w:rPr>
          <w:rFonts w:ascii="Arial" w:hAnsi="Arial" w:cs="Arial"/>
          <w:b/>
          <w:bCs/>
          <w:snapToGrid w:val="0"/>
          <w:lang w:val="pt-BR"/>
        </w:rPr>
      </w:pPr>
    </w:p>
    <w:p w14:paraId="2514B9A3" w14:textId="77777777" w:rsidR="002178DA" w:rsidRDefault="002178DA" w:rsidP="003F0544">
      <w:pPr>
        <w:jc w:val="both"/>
        <w:rPr>
          <w:rFonts w:ascii="Arial" w:hAnsi="Arial" w:cs="Arial"/>
          <w:b/>
          <w:bCs/>
          <w:snapToGrid w:val="0"/>
          <w:lang w:val="pt-BR"/>
        </w:rPr>
      </w:pPr>
    </w:p>
    <w:p w14:paraId="25E37262" w14:textId="508452D4" w:rsidR="003F0544" w:rsidRPr="001A3280" w:rsidRDefault="003F0544" w:rsidP="003F0544">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65201B">
        <w:rPr>
          <w:rFonts w:ascii="Arial" w:hAnsi="Arial" w:cs="Arial"/>
        </w:rPr>
        <w:t>___________________________________________________________</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2178DA">
        <w:rPr>
          <w:rFonts w:ascii="Arial" w:hAnsi="Arial" w:cs="Arial"/>
        </w:rPr>
        <w:t>8</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30BE25CD" w14:textId="77777777" w:rsidR="0065201B" w:rsidRPr="0065201B" w:rsidRDefault="0065201B" w:rsidP="0065201B">
      <w:pPr>
        <w:rPr>
          <w:rFonts w:ascii="Arial" w:hAnsi="Arial" w:cs="Arial"/>
          <w:b/>
          <w:color w:val="FF0000"/>
          <w:sz w:val="22"/>
          <w:szCs w:val="22"/>
        </w:rPr>
      </w:pPr>
      <w:bookmarkStart w:id="0" w:name="_Hlk31384192"/>
      <w:r w:rsidRPr="0065201B">
        <w:rPr>
          <w:rFonts w:ascii="Arial" w:hAnsi="Arial" w:cs="Arial"/>
          <w:b/>
          <w:color w:val="FF0000"/>
          <w:sz w:val="22"/>
          <w:szCs w:val="22"/>
        </w:rPr>
        <w:t xml:space="preserve">Supresión de información confidencial, conforme a lo dispuesto en el art. 24 </w:t>
      </w:r>
      <w:proofErr w:type="spellStart"/>
      <w:r w:rsidRPr="0065201B">
        <w:rPr>
          <w:rFonts w:ascii="Arial" w:hAnsi="Arial" w:cs="Arial"/>
          <w:b/>
          <w:color w:val="FF0000"/>
          <w:sz w:val="22"/>
          <w:szCs w:val="22"/>
        </w:rPr>
        <w:t>lit.</w:t>
      </w:r>
      <w:proofErr w:type="spellEnd"/>
      <w:r w:rsidRPr="0065201B">
        <w:rPr>
          <w:rFonts w:ascii="Arial" w:hAnsi="Arial" w:cs="Arial"/>
          <w:b/>
          <w:color w:val="FF0000"/>
          <w:sz w:val="22"/>
          <w:szCs w:val="22"/>
        </w:rPr>
        <w:t xml:space="preserve"> d) LAIP. </w:t>
      </w:r>
    </w:p>
    <w:bookmarkEnd w:id="0"/>
    <w:p w14:paraId="3CD6AD6C" w14:textId="631D2E6E" w:rsidR="00CF4300" w:rsidRDefault="00CF4300"/>
    <w:p w14:paraId="6475A1FC" w14:textId="77777777" w:rsidR="00FC4800" w:rsidRDefault="00FC4800" w:rsidP="00FC4800">
      <w:pPr>
        <w:jc w:val="both"/>
        <w:rPr>
          <w:rFonts w:ascii="Arial" w:hAnsi="Arial" w:cs="Arial"/>
          <w:b/>
        </w:rPr>
      </w:pPr>
      <w:r>
        <w:rPr>
          <w:rFonts w:ascii="Arial" w:hAnsi="Arial" w:cs="Arial"/>
          <w:b/>
          <w:bCs/>
          <w:snapToGrid w:val="0"/>
          <w:lang w:val="es-MX"/>
        </w:rPr>
        <w:t xml:space="preserve">V) </w:t>
      </w:r>
      <w:r w:rsidRPr="00CF4300">
        <w:rPr>
          <w:rFonts w:ascii="Arial" w:hAnsi="Arial" w:cs="Arial"/>
          <w:b/>
          <w:bCs/>
          <w:snapToGrid w:val="0"/>
          <w:lang w:val="es-MX"/>
        </w:rPr>
        <w:t>PRÓRROGA DE CONVENIO POR SERVICIOS DE NEGOCIACIÓN POR CUENTA DEL ESTADO</w:t>
      </w:r>
      <w:r>
        <w:rPr>
          <w:rFonts w:ascii="Arial" w:hAnsi="Arial" w:cs="Arial"/>
          <w:b/>
          <w:bCs/>
          <w:snapToGrid w:val="0"/>
          <w:lang w:val="es-MX"/>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2806F2">
        <w:rPr>
          <w:rFonts w:ascii="Arial" w:hAnsi="Arial" w:cs="Arial"/>
          <w:b/>
          <w:bCs/>
          <w:snapToGrid w:val="0"/>
          <w:lang w:val="es-MX"/>
        </w:rPr>
        <w:t xml:space="preserve"> </w:t>
      </w:r>
      <w:r w:rsidRPr="002806F2">
        <w:rPr>
          <w:rFonts w:ascii="Arial" w:hAnsi="Arial" w:cs="Arial"/>
          <w:snapToGrid w:val="0"/>
          <w:lang w:val="es-MX"/>
        </w:rPr>
        <w:t>PRÓRROGA DE CONVENIO POR SERVICIOS DE NEGOCIACIÓN POR CUENTA DEL ESTADO</w:t>
      </w:r>
      <w:r>
        <w:rPr>
          <w:rFonts w:ascii="Arial" w:hAnsi="Arial" w:cs="Arial"/>
          <w:snapToGrid w:val="0"/>
          <w:lang w:val="es-MX"/>
        </w:rPr>
        <w:t xml:space="preserve">. </w:t>
      </w:r>
      <w:r w:rsidRPr="007112E7">
        <w:rPr>
          <w:rFonts w:ascii="Arial" w:hAnsi="Arial" w:cs="Arial"/>
        </w:rPr>
        <w:t>Para su presentación invitó al</w:t>
      </w:r>
      <w:r w:rsidRPr="00CF4300">
        <w:rPr>
          <w:rFonts w:ascii="Arial" w:hAnsi="Arial" w:cs="Arial"/>
        </w:rPr>
        <w:t xml:space="preserve"> Ingeniero Julio Tarcicio Rivas García, Jefe de la Unidad de Adquisiciones y Contrataciones Institucional (UACI). Indicó </w:t>
      </w:r>
      <w:r w:rsidRPr="00CF4300">
        <w:rPr>
          <w:rFonts w:ascii="Arial" w:hAnsi="Arial" w:cs="Arial"/>
          <w:bCs/>
          <w:lang w:val="es-SV"/>
        </w:rPr>
        <w:t>el Ingeniero</w:t>
      </w:r>
      <w:r>
        <w:rPr>
          <w:rFonts w:ascii="Arial" w:hAnsi="Arial" w:cs="Arial"/>
          <w:bCs/>
          <w:lang w:val="es-SV"/>
        </w:rPr>
        <w:t xml:space="preserve"> Rivas García, como antecedentes, que el</w:t>
      </w:r>
      <w:r w:rsidRPr="00FC0235">
        <w:rPr>
          <w:rFonts w:ascii="Arial" w:hAnsi="Arial" w:cs="Arial"/>
          <w:bCs/>
          <w:lang w:val="es-MX"/>
        </w:rPr>
        <w:t xml:space="preserve"> “Convenio por servicios de negociación por cuenta del Estado”</w:t>
      </w:r>
      <w:r>
        <w:rPr>
          <w:rFonts w:ascii="Arial" w:hAnsi="Arial" w:cs="Arial"/>
          <w:bCs/>
          <w:lang w:val="es-MX"/>
        </w:rPr>
        <w:t>, fue autorizado en el</w:t>
      </w:r>
      <w:r w:rsidRPr="00FC0235">
        <w:rPr>
          <w:rFonts w:ascii="Arial" w:hAnsi="Arial" w:cs="Arial"/>
          <w:bCs/>
          <w:lang w:val="es-MX"/>
        </w:rPr>
        <w:t xml:space="preserve"> Punto VIII) del Acta de sesión de Junta Directiva </w:t>
      </w:r>
      <w:proofErr w:type="spellStart"/>
      <w:r w:rsidRPr="00FC0235">
        <w:rPr>
          <w:rFonts w:ascii="Arial" w:hAnsi="Arial" w:cs="Arial"/>
          <w:bCs/>
          <w:lang w:val="es-MX"/>
        </w:rPr>
        <w:t>N°</w:t>
      </w:r>
      <w:proofErr w:type="spellEnd"/>
      <w:r w:rsidRPr="00FC0235">
        <w:rPr>
          <w:rFonts w:ascii="Arial" w:hAnsi="Arial" w:cs="Arial"/>
          <w:bCs/>
          <w:lang w:val="es-MX"/>
        </w:rPr>
        <w:t xml:space="preserve"> JD-086/2020 del 28 de mayo de 2020</w:t>
      </w:r>
      <w:r>
        <w:rPr>
          <w:rFonts w:ascii="Arial" w:hAnsi="Arial" w:cs="Arial"/>
          <w:bCs/>
          <w:lang w:val="es-MX"/>
        </w:rPr>
        <w:t xml:space="preserve"> y caduca el 16 de junio de 2021. Explicó que e</w:t>
      </w:r>
      <w:r w:rsidRPr="002806F2">
        <w:rPr>
          <w:rFonts w:ascii="Arial" w:hAnsi="Arial" w:cs="Arial"/>
        </w:rPr>
        <w:t>l objeto del CONVENIO, es establecer las cláusulas bajo las cuales BOLPROS, prestará a la Institución el servicio de intermediación, actuando en representación de la institución en la compra y/o venta conforme a la Ley, cuya negociación se realice de acuerdo a lo establecido en la normativa bursátil"</w:t>
      </w:r>
      <w:r>
        <w:rPr>
          <w:rFonts w:ascii="Arial" w:hAnsi="Arial" w:cs="Arial"/>
        </w:rPr>
        <w:t xml:space="preserve">. También </w:t>
      </w:r>
      <w:r w:rsidRPr="002806F2">
        <w:rPr>
          <w:rFonts w:ascii="Arial" w:hAnsi="Arial" w:cs="Arial"/>
        </w:rPr>
        <w:t>firma</w:t>
      </w:r>
      <w:r>
        <w:rPr>
          <w:rFonts w:ascii="Arial" w:hAnsi="Arial" w:cs="Arial"/>
        </w:rPr>
        <w:t>rá</w:t>
      </w:r>
      <w:r w:rsidRPr="002806F2">
        <w:rPr>
          <w:rFonts w:ascii="Arial" w:hAnsi="Arial" w:cs="Arial"/>
        </w:rPr>
        <w:t xml:space="preserve"> por cuenta de la Institución todos aquellos documentos y/o contratos que sean necesarios para ejecutar los encargos que " la Institución" realice bajo el marco del presente CONVENIO, ejecutando de forma precisa las órdenes de la Institución</w:t>
      </w:r>
      <w:r>
        <w:rPr>
          <w:rFonts w:ascii="Arial" w:hAnsi="Arial" w:cs="Arial"/>
        </w:rPr>
        <w:t>, las cuales</w:t>
      </w:r>
      <w:r w:rsidRPr="002806F2">
        <w:rPr>
          <w:rFonts w:ascii="Arial" w:hAnsi="Arial" w:cs="Arial"/>
        </w:rPr>
        <w:t xml:space="preserve"> deberán ser escritas, por correo electrónico, u otro medio que pueda ser evidenciable.</w:t>
      </w:r>
      <w:r>
        <w:rPr>
          <w:rFonts w:ascii="Arial" w:hAnsi="Arial" w:cs="Arial"/>
        </w:rPr>
        <w:t xml:space="preserve"> </w:t>
      </w:r>
      <w:r w:rsidRPr="002806F2">
        <w:rPr>
          <w:rFonts w:ascii="Arial" w:hAnsi="Arial" w:cs="Arial"/>
        </w:rPr>
        <w:t xml:space="preserve">En todo caso, BOLPROS queda instruida expresamente para cuidar de los encargos que la Institución le realice bajo el marco del presente CONVENIO, a su discreción y buen juicio, debiendo desarrollar todas las actividades necesarias a efecto de llevar a cabo las </w:t>
      </w:r>
      <w:r>
        <w:rPr>
          <w:rFonts w:ascii="Arial" w:hAnsi="Arial" w:cs="Arial"/>
        </w:rPr>
        <w:t>ó</w:t>
      </w:r>
      <w:r w:rsidRPr="002806F2">
        <w:rPr>
          <w:rFonts w:ascii="Arial" w:hAnsi="Arial" w:cs="Arial"/>
        </w:rPr>
        <w:t>rdenes que la institución gire.  Sin perjuicio de lo anterior la Institución podrá, mediante aviso por escrito a BOLPROS", modificar alguna instrucción conforme a la "normativa bursátil</w:t>
      </w:r>
      <w:r>
        <w:rPr>
          <w:rFonts w:ascii="Arial" w:hAnsi="Arial" w:cs="Arial"/>
        </w:rPr>
        <w:t>”</w:t>
      </w:r>
      <w:r w:rsidRPr="002806F2">
        <w:rPr>
          <w:rFonts w:ascii="Arial" w:hAnsi="Arial" w:cs="Arial"/>
        </w:rPr>
        <w:t>. El aviso en cuestión solo tendrá efectos a partir de su recepción por parte de "BOLPROS", salvo aquellas operaciones que fueren firmes e irrevocables por el acuerdo de las partes.</w:t>
      </w:r>
      <w:r>
        <w:rPr>
          <w:rFonts w:ascii="Arial" w:hAnsi="Arial" w:cs="Arial"/>
        </w:rPr>
        <w:t xml:space="preserve"> </w:t>
      </w:r>
      <w:r w:rsidRPr="002806F2">
        <w:rPr>
          <w:rFonts w:ascii="Arial" w:hAnsi="Arial" w:cs="Arial"/>
        </w:rPr>
        <w:t xml:space="preserve">Las </w:t>
      </w:r>
      <w:r>
        <w:rPr>
          <w:rFonts w:ascii="Arial" w:hAnsi="Arial" w:cs="Arial"/>
        </w:rPr>
        <w:t>ó</w:t>
      </w:r>
      <w:r w:rsidRPr="002806F2">
        <w:rPr>
          <w:rFonts w:ascii="Arial" w:hAnsi="Arial" w:cs="Arial"/>
        </w:rPr>
        <w:t xml:space="preserve">rdenes e instrucciones de negociación ya sean de compra o venta, libradas por la Institución a BOLPROS </w:t>
      </w:r>
      <w:r w:rsidRPr="002806F2">
        <w:rPr>
          <w:rFonts w:ascii="Arial" w:hAnsi="Arial" w:cs="Arial"/>
        </w:rPr>
        <w:lastRenderedPageBreak/>
        <w:t xml:space="preserve">bajo el presente CONVENIO, se llamarán </w:t>
      </w:r>
      <w:r>
        <w:rPr>
          <w:rFonts w:ascii="Arial" w:hAnsi="Arial" w:cs="Arial"/>
        </w:rPr>
        <w:t>Ó</w:t>
      </w:r>
      <w:r w:rsidRPr="002806F2">
        <w:rPr>
          <w:rFonts w:ascii="Arial" w:hAnsi="Arial" w:cs="Arial"/>
        </w:rPr>
        <w:t>RDENES DE NEGOCIACIÓN y para que surtan los efectos previstos en el presente CONVENIO, deberán girarse en apego a la "normativa bursátil" aplicable, así como, a través de los medios de comunicación, circulares y en los formatos que BOLPROS haya establecido.</w:t>
      </w:r>
      <w:r>
        <w:rPr>
          <w:rFonts w:ascii="Arial" w:hAnsi="Arial" w:cs="Arial"/>
        </w:rPr>
        <w:t xml:space="preserve"> Seguidamente indicó que se han efectuado las gestiones correspondientes para realizar la prórroga del presente Convenio, y se tiene por escrito la aceptación de BOLPROS para prorrogar dicho Convenio. </w:t>
      </w:r>
      <w:r>
        <w:rPr>
          <w:rFonts w:ascii="Arial" w:hAnsi="Arial" w:cs="Arial"/>
          <w:bCs/>
          <w:lang w:val="es-SV"/>
        </w:rPr>
        <w:t>Seguidamente e</w:t>
      </w:r>
      <w:r w:rsidRPr="00CF4300">
        <w:rPr>
          <w:rFonts w:ascii="Arial" w:hAnsi="Arial" w:cs="Arial"/>
          <w:bCs/>
          <w:lang w:val="es-SV"/>
        </w:rPr>
        <w:t>l Ingeniero</w:t>
      </w:r>
      <w:r>
        <w:rPr>
          <w:rFonts w:ascii="Arial" w:hAnsi="Arial" w:cs="Arial"/>
          <w:bCs/>
          <w:lang w:val="es-SV"/>
        </w:rPr>
        <w:t xml:space="preserve"> Rivas García expuso en detalle el alcance de los servicios que incluye el Convenio, las obligaciones de la Institución, las comisiones y plazos, de conformidad con lo indicado en el documento que se adjunta a la presente acta. </w:t>
      </w:r>
      <w:r>
        <w:rPr>
          <w:rFonts w:ascii="Arial" w:hAnsi="Arial" w:cs="Arial"/>
        </w:rPr>
        <w:t>Luego de la presentación, se solicita a Junta Directiva, a</w:t>
      </w:r>
      <w:r w:rsidRPr="00672E7E">
        <w:rPr>
          <w:rFonts w:ascii="Arial" w:hAnsi="Arial" w:cs="Arial"/>
          <w:snapToGrid w:val="0"/>
        </w:rPr>
        <w:t>utorizar la prórroga del Convenio</w:t>
      </w:r>
      <w:r>
        <w:rPr>
          <w:rFonts w:ascii="Arial" w:hAnsi="Arial" w:cs="Arial"/>
          <w:snapToGrid w:val="0"/>
        </w:rPr>
        <w:t xml:space="preserve">, según los términos expuestos. </w:t>
      </w:r>
      <w:r w:rsidRPr="007112E7">
        <w:rPr>
          <w:rFonts w:ascii="Arial" w:hAnsi="Arial" w:cs="Arial"/>
        </w:rPr>
        <w:t>Junta Directiva, luego de conocer la solicitud presentada por el</w:t>
      </w:r>
      <w:r w:rsidRPr="00853A0D">
        <w:rPr>
          <w:rFonts w:ascii="Arial" w:hAnsi="Arial" w:cs="Arial"/>
        </w:rPr>
        <w:t xml:space="preserve"> </w:t>
      </w:r>
      <w:r w:rsidRPr="00CF4300">
        <w:rPr>
          <w:rFonts w:ascii="Arial" w:hAnsi="Arial" w:cs="Arial"/>
        </w:rPr>
        <w:t>Ingeniero Julio Tarcicio Rivas García, Jefe de la Unidad de Adquisiciones y Contrataciones Institucional (UACI)</w:t>
      </w:r>
      <w:r w:rsidRPr="007112E7">
        <w:rPr>
          <w:rFonts w:ascii="Arial" w:hAnsi="Arial" w:cs="Arial"/>
        </w:rPr>
        <w:t xml:space="preserve">, por unanimidad </w:t>
      </w:r>
      <w:r w:rsidRPr="007112E7">
        <w:rPr>
          <w:rFonts w:ascii="Arial" w:hAnsi="Arial" w:cs="Arial"/>
          <w:b/>
        </w:rPr>
        <w:t>ACUERDA:</w:t>
      </w:r>
    </w:p>
    <w:p w14:paraId="0FD437E9" w14:textId="77777777" w:rsidR="00FC4800" w:rsidRPr="007112E7" w:rsidRDefault="00FC4800" w:rsidP="00FC4800">
      <w:pPr>
        <w:tabs>
          <w:tab w:val="left" w:pos="851"/>
        </w:tabs>
        <w:jc w:val="both"/>
        <w:textAlignment w:val="baseline"/>
        <w:rPr>
          <w:rFonts w:ascii="Arial" w:hAnsi="Arial" w:cs="Arial"/>
          <w:b/>
        </w:rPr>
      </w:pPr>
    </w:p>
    <w:p w14:paraId="5B71A6AE" w14:textId="77777777" w:rsidR="00FC4800" w:rsidRPr="00672E7E" w:rsidRDefault="00FC4800" w:rsidP="00FC4800">
      <w:pPr>
        <w:pStyle w:val="Prrafodelista"/>
        <w:numPr>
          <w:ilvl w:val="0"/>
          <w:numId w:val="5"/>
        </w:numPr>
        <w:ind w:left="360"/>
        <w:jc w:val="both"/>
        <w:rPr>
          <w:rFonts w:ascii="Arial" w:hAnsi="Arial" w:cs="Arial"/>
          <w:snapToGrid w:val="0"/>
          <w:lang w:val="es-SV"/>
        </w:rPr>
      </w:pPr>
      <w:r w:rsidRPr="00672E7E">
        <w:rPr>
          <w:rFonts w:ascii="Arial" w:hAnsi="Arial" w:cs="Arial"/>
          <w:snapToGrid w:val="0"/>
        </w:rPr>
        <w:t>Autorizar la prórroga del Convenio por Servicios de Negociación por cuenta del Estado suscrito con BOLPROS, manteniendo las mismas condiciones del Convenio vigente, para el período comprendido del 17 de junio de 2021 al 17 de junio de 2022. Lo anterior, conforme lo establecido en la Cláusula XIII) “Plazo y Terminación del Convenio” del referido convenio.</w:t>
      </w:r>
    </w:p>
    <w:p w14:paraId="32145487" w14:textId="77777777" w:rsidR="00FC4800" w:rsidRPr="00672E7E" w:rsidRDefault="00FC4800" w:rsidP="00FC4800">
      <w:pPr>
        <w:ind w:left="-360" w:firstLine="72"/>
        <w:jc w:val="both"/>
        <w:rPr>
          <w:rFonts w:ascii="Arial" w:hAnsi="Arial" w:cs="Arial"/>
          <w:snapToGrid w:val="0"/>
          <w:lang w:val="es-SV"/>
        </w:rPr>
      </w:pPr>
    </w:p>
    <w:p w14:paraId="50FB876C" w14:textId="77777777" w:rsidR="00FC4800" w:rsidRPr="00672E7E" w:rsidRDefault="00FC4800" w:rsidP="00FC4800">
      <w:pPr>
        <w:pStyle w:val="Prrafodelista"/>
        <w:numPr>
          <w:ilvl w:val="0"/>
          <w:numId w:val="5"/>
        </w:numPr>
        <w:ind w:left="360"/>
        <w:jc w:val="both"/>
        <w:rPr>
          <w:rFonts w:ascii="Arial" w:hAnsi="Arial" w:cs="Arial"/>
          <w:snapToGrid w:val="0"/>
          <w:lang w:val="es-SV"/>
        </w:rPr>
      </w:pPr>
      <w:r w:rsidRPr="00672E7E">
        <w:rPr>
          <w:rFonts w:ascii="Arial" w:hAnsi="Arial" w:cs="Arial"/>
          <w:snapToGrid w:val="0"/>
        </w:rPr>
        <w:t>Autorizar al Presidente y Director Ejecutivo para que en nombre y representación del FSV, suscriba con BOLPROS la prórroga del CONVENIO POR SERVICIOS DE NEGOCIACIÓN POR CUENTA DEL ESTADO y sus anexos.</w:t>
      </w:r>
    </w:p>
    <w:p w14:paraId="5C8725E8" w14:textId="77777777" w:rsidR="00FC4800" w:rsidRPr="00672E7E" w:rsidRDefault="00FC4800" w:rsidP="00FC4800">
      <w:pPr>
        <w:pStyle w:val="Prrafodelista"/>
        <w:rPr>
          <w:rFonts w:ascii="Arial" w:hAnsi="Arial" w:cs="Arial"/>
          <w:snapToGrid w:val="0"/>
          <w:lang w:val="es-SV"/>
        </w:rPr>
      </w:pPr>
    </w:p>
    <w:p w14:paraId="47C60FCB" w14:textId="77777777" w:rsidR="00FC4800" w:rsidRPr="00672E7E" w:rsidRDefault="00FC4800" w:rsidP="00FC4800">
      <w:pPr>
        <w:pStyle w:val="Prrafodelista"/>
        <w:numPr>
          <w:ilvl w:val="0"/>
          <w:numId w:val="5"/>
        </w:numPr>
        <w:ind w:left="360"/>
        <w:jc w:val="both"/>
        <w:rPr>
          <w:rFonts w:ascii="Arial" w:hAnsi="Arial" w:cs="Arial"/>
          <w:snapToGrid w:val="0"/>
          <w:lang w:val="es-SV"/>
        </w:rPr>
      </w:pPr>
      <w:r w:rsidRPr="00672E7E">
        <w:rPr>
          <w:rFonts w:ascii="Arial" w:hAnsi="Arial" w:cs="Arial"/>
          <w:snapToGrid w:val="0"/>
          <w:lang w:val="es-MX"/>
        </w:rPr>
        <w:t>Ratificar este punto en esta misma sesión.</w:t>
      </w:r>
    </w:p>
    <w:p w14:paraId="1458C8C6" w14:textId="7BE3AD23" w:rsidR="00FC4800" w:rsidRDefault="00FC4800" w:rsidP="00FC4800">
      <w:pPr>
        <w:jc w:val="both"/>
        <w:rPr>
          <w:rFonts w:ascii="Arial" w:hAnsi="Arial" w:cs="Arial"/>
          <w:b/>
          <w:bCs/>
          <w:snapToGrid w:val="0"/>
          <w:lang w:val="pt-BR"/>
        </w:rPr>
      </w:pPr>
    </w:p>
    <w:p w14:paraId="68761405" w14:textId="14EAEAD9" w:rsidR="006F4877" w:rsidRDefault="006F4877" w:rsidP="00FC4800">
      <w:pPr>
        <w:jc w:val="both"/>
        <w:rPr>
          <w:rFonts w:ascii="Arial" w:hAnsi="Arial" w:cs="Arial"/>
          <w:b/>
          <w:bCs/>
          <w:snapToGrid w:val="0"/>
          <w:lang w:val="pt-BR"/>
        </w:rPr>
      </w:pPr>
    </w:p>
    <w:p w14:paraId="6659B934" w14:textId="77777777" w:rsidR="0065201B" w:rsidRDefault="006F4877" w:rsidP="006F4877">
      <w:pPr>
        <w:jc w:val="both"/>
        <w:rPr>
          <w:rFonts w:ascii="Arial" w:hAnsi="Arial" w:cs="Arial"/>
        </w:rPr>
      </w:pPr>
      <w:r w:rsidRPr="00DB6CEE">
        <w:rPr>
          <w:rFonts w:ascii="Arial" w:hAnsi="Arial" w:cs="Arial"/>
          <w:b/>
          <w:bCs/>
        </w:rPr>
        <w:t xml:space="preserve">VI) TÉRMINOS DE REFERENCIA DE LA LIBRE GESTIÓN </w:t>
      </w:r>
      <w:proofErr w:type="spellStart"/>
      <w:r w:rsidRPr="00DB6CEE">
        <w:rPr>
          <w:rFonts w:ascii="Arial" w:hAnsi="Arial" w:cs="Arial"/>
          <w:b/>
          <w:bCs/>
        </w:rPr>
        <w:t>N°</w:t>
      </w:r>
      <w:proofErr w:type="spellEnd"/>
      <w:r w:rsidRPr="00DB6CEE">
        <w:rPr>
          <w:rFonts w:ascii="Arial" w:hAnsi="Arial" w:cs="Arial"/>
          <w:b/>
          <w:bCs/>
        </w:rPr>
        <w:t xml:space="preserve"> FSV-192/2021 CONSULTORÍA SOBRE EL ESTUDIO ACTUARIAL PARA LA DEVOLUCIÓN DE DEPÓSITOS POR COTIZACIONES. </w:t>
      </w:r>
      <w:r w:rsidRPr="00DB6CEE">
        <w:rPr>
          <w:rFonts w:ascii="Arial" w:hAnsi="Arial" w:cs="Arial"/>
        </w:rPr>
        <w:t>El Presidente y Director Ejecutivo sometió</w:t>
      </w:r>
      <w:r w:rsidRPr="00DB6CEE">
        <w:rPr>
          <w:rFonts w:ascii="Arial" w:hAnsi="Arial" w:cs="Arial"/>
          <w:lang w:val="es-MX"/>
        </w:rPr>
        <w:t xml:space="preserve"> a consideración de los Directores, los Términos de Referencia de la </w:t>
      </w:r>
      <w:r w:rsidRPr="00DB6CEE">
        <w:rPr>
          <w:rFonts w:ascii="Arial" w:hAnsi="Arial" w:cs="Arial"/>
          <w:bCs/>
          <w:lang w:val="es-SV"/>
        </w:rPr>
        <w:t xml:space="preserve">Libre Gestión </w:t>
      </w:r>
      <w:proofErr w:type="spellStart"/>
      <w:r w:rsidRPr="00DB6CEE">
        <w:rPr>
          <w:rFonts w:ascii="Arial" w:hAnsi="Arial" w:cs="Arial"/>
        </w:rPr>
        <w:t>N°</w:t>
      </w:r>
      <w:proofErr w:type="spellEnd"/>
      <w:r w:rsidRPr="00DB6CEE">
        <w:rPr>
          <w:rFonts w:ascii="Arial" w:hAnsi="Arial" w:cs="Arial"/>
        </w:rPr>
        <w:t xml:space="preserve"> FSV-192/2021 CONSULTORÍA SOBRE EL ESTUDIO ACTUARIAL PARA LA DEVOLUCIÓN DE DEPÓSITOS POR COTIZACIONES. Para su presentación invitó al licenciado</w:t>
      </w:r>
      <w:r w:rsidRPr="00DB6CEE">
        <w:rPr>
          <w:rFonts w:ascii="Arial" w:hAnsi="Arial" w:cs="Arial"/>
          <w:lang w:val="es-MX"/>
        </w:rPr>
        <w:t xml:space="preserve"> René Cuéllar Marenco, Gerente de Finanzas </w:t>
      </w:r>
      <w:r w:rsidRPr="00DB6CEE">
        <w:rPr>
          <w:rFonts w:ascii="Arial" w:hAnsi="Arial" w:cs="Arial"/>
        </w:rPr>
        <w:t xml:space="preserve">y al ingeniero Julio Tarcicio Rivas García, Jefe de la Unidad de Adquisiciones y Contrataciones Institucional (UACI). El licenciado Cuéllar Marenco, inició su exposición explicando que </w:t>
      </w:r>
      <w:proofErr w:type="spellStart"/>
      <w:r w:rsidRPr="00DB6CEE">
        <w:rPr>
          <w:rFonts w:ascii="Arial" w:hAnsi="Arial" w:cs="Arial"/>
        </w:rPr>
        <w:t>esta</w:t>
      </w:r>
      <w:proofErr w:type="spellEnd"/>
      <w:r w:rsidRPr="00DB6CEE">
        <w:rPr>
          <w:rFonts w:ascii="Arial" w:hAnsi="Arial" w:cs="Arial"/>
        </w:rPr>
        <w:t xml:space="preserve"> Libre Gestión se efectúa a fin de contratar</w:t>
      </w:r>
      <w:r w:rsidRPr="00DB6CEE">
        <w:rPr>
          <w:rFonts w:ascii="Arial" w:hAnsi="Arial" w:cs="Arial"/>
          <w:lang w:val="es-MX"/>
        </w:rPr>
        <w:t xml:space="preserve"> una persona jurídica, nacional o extranjera, legalmente constituida o una persona natural, nacional o extranjera, que oferte y contrate con la Administración Pública; que realice una Consultoría para elaborar Estudio Actuarial, </w:t>
      </w:r>
      <w:r w:rsidRPr="00DB6CEE">
        <w:rPr>
          <w:rFonts w:ascii="Arial" w:hAnsi="Arial" w:cs="Arial"/>
        </w:rPr>
        <w:t xml:space="preserve">con el objeto de conocer y prever los compromisos futuros por devolución de depósitos por cotizaciones a los trabajadores para un período de diez (10) años </w:t>
      </w:r>
    </w:p>
    <w:p w14:paraId="2706FE91" w14:textId="6388525F" w:rsidR="0065201B" w:rsidRDefault="0065201B">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FCCE418" wp14:editId="27C0E06B">
                <wp:simplePos x="0" y="0"/>
                <wp:positionH relativeFrom="column">
                  <wp:posOffset>1845309</wp:posOffset>
                </wp:positionH>
                <wp:positionV relativeFrom="paragraph">
                  <wp:posOffset>131445</wp:posOffset>
                </wp:positionV>
                <wp:extent cx="1552575" cy="16478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552575"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EBD8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5.3pt,10.35pt" to="267.55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" strokecolor="#4472c4 [3204]" strokeweight=".5pt">
                <v:stroke joinstyle="miter"/>
              </v:line>
            </w:pict>
          </mc:Fallback>
        </mc:AlternateContent>
      </w:r>
      <w:r>
        <w:rPr>
          <w:rFonts w:ascii="Arial" w:hAnsi="Arial" w:cs="Arial"/>
        </w:rPr>
        <w:br w:type="page"/>
      </w:r>
    </w:p>
    <w:p w14:paraId="67361C6F" w14:textId="7139E8F5" w:rsidR="0065201B" w:rsidRDefault="0065201B" w:rsidP="006F4877">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55AAF850" wp14:editId="2CFBF10D">
                <wp:simplePos x="0" y="0"/>
                <wp:positionH relativeFrom="column">
                  <wp:posOffset>1807210</wp:posOffset>
                </wp:positionH>
                <wp:positionV relativeFrom="paragraph">
                  <wp:posOffset>-172085</wp:posOffset>
                </wp:positionV>
                <wp:extent cx="1524000" cy="16383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52400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666CB"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2.3pt,-13.55pt" to="262.3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" strokecolor="#4472c4 [3204]" strokeweight=".5pt">
                <v:stroke joinstyle="miter"/>
              </v:line>
            </w:pict>
          </mc:Fallback>
        </mc:AlternateContent>
      </w:r>
    </w:p>
    <w:p w14:paraId="3AD3E5D2" w14:textId="77777777" w:rsidR="0065201B" w:rsidRDefault="0065201B" w:rsidP="006F4877">
      <w:pPr>
        <w:jc w:val="both"/>
        <w:rPr>
          <w:rFonts w:ascii="Arial" w:hAnsi="Arial" w:cs="Arial"/>
        </w:rPr>
      </w:pPr>
    </w:p>
    <w:p w14:paraId="07493760" w14:textId="77777777" w:rsidR="0065201B" w:rsidRDefault="0065201B" w:rsidP="006F4877">
      <w:pPr>
        <w:jc w:val="both"/>
        <w:rPr>
          <w:rFonts w:ascii="Arial" w:hAnsi="Arial" w:cs="Arial"/>
        </w:rPr>
      </w:pPr>
    </w:p>
    <w:p w14:paraId="475B063B" w14:textId="77777777" w:rsidR="0065201B" w:rsidRDefault="0065201B" w:rsidP="006F4877">
      <w:pPr>
        <w:jc w:val="both"/>
        <w:rPr>
          <w:rFonts w:ascii="Arial" w:hAnsi="Arial" w:cs="Arial"/>
        </w:rPr>
      </w:pPr>
    </w:p>
    <w:p w14:paraId="5E359153" w14:textId="77777777" w:rsidR="0065201B" w:rsidRDefault="0065201B" w:rsidP="006F4877">
      <w:pPr>
        <w:jc w:val="both"/>
        <w:rPr>
          <w:rFonts w:ascii="Arial" w:hAnsi="Arial" w:cs="Arial"/>
        </w:rPr>
      </w:pPr>
    </w:p>
    <w:p w14:paraId="694E292F" w14:textId="77777777" w:rsidR="0065201B" w:rsidRDefault="0065201B" w:rsidP="006F4877">
      <w:pPr>
        <w:jc w:val="both"/>
        <w:rPr>
          <w:rFonts w:ascii="Arial" w:hAnsi="Arial" w:cs="Arial"/>
        </w:rPr>
      </w:pPr>
    </w:p>
    <w:p w14:paraId="5F5DA23F" w14:textId="77777777" w:rsidR="0065201B" w:rsidRDefault="0065201B" w:rsidP="006F4877">
      <w:pPr>
        <w:jc w:val="both"/>
        <w:rPr>
          <w:rFonts w:ascii="Arial" w:hAnsi="Arial" w:cs="Arial"/>
        </w:rPr>
      </w:pPr>
    </w:p>
    <w:p w14:paraId="231925B0" w14:textId="77777777" w:rsidR="0065201B" w:rsidRDefault="0065201B" w:rsidP="006F4877">
      <w:pPr>
        <w:jc w:val="both"/>
        <w:rPr>
          <w:rFonts w:ascii="Arial" w:hAnsi="Arial" w:cs="Arial"/>
        </w:rPr>
      </w:pPr>
    </w:p>
    <w:p w14:paraId="03A7B4B6" w14:textId="77777777" w:rsidR="0065201B" w:rsidRDefault="0065201B" w:rsidP="006F4877">
      <w:pPr>
        <w:jc w:val="both"/>
        <w:rPr>
          <w:rFonts w:ascii="Arial" w:hAnsi="Arial" w:cs="Arial"/>
        </w:rPr>
      </w:pPr>
    </w:p>
    <w:p w14:paraId="20A26A8A" w14:textId="16C7A23D" w:rsidR="006F4877" w:rsidRPr="00DB6CEE" w:rsidRDefault="006F4877" w:rsidP="006F4877">
      <w:pPr>
        <w:jc w:val="both"/>
        <w:rPr>
          <w:rFonts w:ascii="Arial" w:hAnsi="Arial" w:cs="Arial"/>
        </w:rPr>
      </w:pPr>
      <w:r w:rsidRPr="00DB6CEE">
        <w:rPr>
          <w:rFonts w:ascii="Arial" w:hAnsi="Arial" w:cs="Arial"/>
        </w:rPr>
        <w:t xml:space="preserve">Junta Directiva, luego de conocer </w:t>
      </w:r>
      <w:r w:rsidRPr="00DB6CEE">
        <w:rPr>
          <w:rFonts w:ascii="Arial" w:hAnsi="Arial" w:cs="Arial"/>
          <w:lang w:val="es-MX"/>
        </w:rPr>
        <w:t xml:space="preserve">los Términos de Referencia </w:t>
      </w:r>
      <w:r w:rsidRPr="00DB6CEE">
        <w:rPr>
          <w:rFonts w:ascii="Arial" w:hAnsi="Arial" w:cs="Arial"/>
        </w:rPr>
        <w:t>presentados por el licenciado</w:t>
      </w:r>
      <w:r w:rsidRPr="00DB6CEE">
        <w:rPr>
          <w:rFonts w:ascii="Arial" w:hAnsi="Arial" w:cs="Arial"/>
          <w:lang w:val="es-MX"/>
        </w:rPr>
        <w:t xml:space="preserve"> René Cuéllar Marenco, Gerente de Finanzas</w:t>
      </w:r>
      <w:r w:rsidRPr="00DB6CEE">
        <w:rPr>
          <w:rFonts w:ascii="Arial" w:hAnsi="Arial" w:cs="Arial"/>
        </w:rPr>
        <w:t xml:space="preserve"> y por el ingeniero Julio Tarcicio Rivas García, Jefe de la Unidad de Adquisiciones y Contrataciones Institucional (UACI), por unanimidad </w:t>
      </w:r>
      <w:r w:rsidRPr="00DB6CEE">
        <w:rPr>
          <w:rFonts w:ascii="Arial" w:hAnsi="Arial" w:cs="Arial"/>
          <w:b/>
        </w:rPr>
        <w:t>ACUERDA:</w:t>
      </w:r>
    </w:p>
    <w:p w14:paraId="11DDF392" w14:textId="77777777" w:rsidR="006F4877" w:rsidRPr="00DB6CEE" w:rsidRDefault="006F4877" w:rsidP="006F4877">
      <w:pPr>
        <w:jc w:val="both"/>
        <w:rPr>
          <w:rFonts w:ascii="Arial" w:hAnsi="Arial" w:cs="Arial"/>
          <w:b/>
        </w:rPr>
      </w:pPr>
    </w:p>
    <w:p w14:paraId="0AD5EDCD" w14:textId="77777777" w:rsidR="006F4877" w:rsidRPr="00DB6CEE" w:rsidRDefault="006F4877" w:rsidP="006F4877">
      <w:pPr>
        <w:numPr>
          <w:ilvl w:val="0"/>
          <w:numId w:val="3"/>
        </w:numPr>
        <w:ind w:left="360"/>
        <w:jc w:val="both"/>
        <w:rPr>
          <w:rFonts w:ascii="Arial" w:hAnsi="Arial" w:cs="Arial"/>
          <w:lang w:val="es-SV"/>
        </w:rPr>
      </w:pPr>
      <w:r w:rsidRPr="00DB6CEE">
        <w:rPr>
          <w:rFonts w:ascii="Arial" w:hAnsi="Arial" w:cs="Arial"/>
          <w:lang w:val="es-MX"/>
        </w:rPr>
        <w:t>Aprobar los Términos de Referencia de la Libre Gestión No. FSV-192/2021 “</w:t>
      </w:r>
      <w:r w:rsidRPr="00DB6CEE">
        <w:rPr>
          <w:rFonts w:ascii="Arial" w:hAnsi="Arial" w:cs="Arial"/>
          <w:lang w:val="es-SV"/>
        </w:rPr>
        <w:t>CONSULTORÍA SOBRE ESTUDIO ACTUARIAL PARA LA DEVOLUCIÓN DE DEPÓSITOS POR COTIZACIONES</w:t>
      </w:r>
      <w:r w:rsidRPr="00DB6CEE">
        <w:rPr>
          <w:rFonts w:ascii="Arial" w:hAnsi="Arial" w:cs="Arial"/>
          <w:lang w:val="es-MX"/>
        </w:rPr>
        <w:t>“ en los términos expuestos en la presentación.</w:t>
      </w:r>
    </w:p>
    <w:p w14:paraId="4C108912" w14:textId="77777777" w:rsidR="006F4877" w:rsidRPr="00DB6CEE" w:rsidRDefault="006F4877" w:rsidP="006F4877">
      <w:pPr>
        <w:jc w:val="both"/>
        <w:rPr>
          <w:rFonts w:ascii="Arial" w:hAnsi="Arial" w:cs="Arial"/>
        </w:rPr>
      </w:pPr>
    </w:p>
    <w:p w14:paraId="316748D6" w14:textId="77777777" w:rsidR="006F4877" w:rsidRPr="00DB6CEE" w:rsidRDefault="006F4877" w:rsidP="006F4877">
      <w:pPr>
        <w:numPr>
          <w:ilvl w:val="0"/>
          <w:numId w:val="3"/>
        </w:numPr>
        <w:ind w:left="360"/>
        <w:jc w:val="both"/>
        <w:rPr>
          <w:rFonts w:ascii="Arial" w:hAnsi="Arial" w:cs="Arial"/>
          <w:bCs/>
        </w:rPr>
      </w:pPr>
      <w:r w:rsidRPr="00DB6CEE">
        <w:rPr>
          <w:rFonts w:ascii="Arial" w:hAnsi="Arial" w:cs="Arial"/>
        </w:rPr>
        <w:t>Este punto se ratifica en esta misma sesión.</w:t>
      </w:r>
    </w:p>
    <w:p w14:paraId="3EADF2DB" w14:textId="63E87482" w:rsidR="0065201B" w:rsidRPr="0065201B" w:rsidRDefault="0065201B" w:rsidP="0065201B">
      <w:pPr>
        <w:jc w:val="both"/>
        <w:rPr>
          <w:rFonts w:ascii="Arial" w:hAnsi="Arial" w:cs="Arial"/>
          <w:b/>
          <w:color w:val="FF0000"/>
          <w:sz w:val="22"/>
          <w:szCs w:val="22"/>
        </w:rPr>
      </w:pPr>
      <w:bookmarkStart w:id="1" w:name="_Hlk31387777"/>
      <w:r w:rsidRPr="0065201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65201B">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65201B">
        <w:rPr>
          <w:rFonts w:ascii="Arial" w:hAnsi="Arial" w:cs="Arial"/>
          <w:b/>
          <w:color w:val="FF0000"/>
          <w:sz w:val="22"/>
          <w:szCs w:val="22"/>
        </w:rPr>
        <w:t xml:space="preserve">. Declaratoria de Reserva </w:t>
      </w:r>
      <w:proofErr w:type="spellStart"/>
      <w:r w:rsidRPr="0065201B">
        <w:rPr>
          <w:rFonts w:ascii="Arial" w:hAnsi="Arial" w:cs="Arial"/>
          <w:b/>
          <w:color w:val="FF0000"/>
          <w:sz w:val="22"/>
          <w:szCs w:val="22"/>
        </w:rPr>
        <w:t>N°</w:t>
      </w:r>
      <w:proofErr w:type="spellEnd"/>
      <w:r w:rsidRPr="0065201B">
        <w:rPr>
          <w:rFonts w:ascii="Arial" w:hAnsi="Arial" w:cs="Arial"/>
          <w:b/>
          <w:color w:val="FF0000"/>
          <w:sz w:val="22"/>
          <w:szCs w:val="22"/>
        </w:rPr>
        <w:t xml:space="preserve"> JD/</w:t>
      </w:r>
      <w:r>
        <w:rPr>
          <w:rFonts w:ascii="Arial" w:hAnsi="Arial" w:cs="Arial"/>
          <w:b/>
          <w:color w:val="FF0000"/>
          <w:sz w:val="22"/>
          <w:szCs w:val="22"/>
        </w:rPr>
        <w:t>2021/23</w:t>
      </w:r>
      <w:r w:rsidRPr="0065201B">
        <w:rPr>
          <w:rFonts w:ascii="Arial" w:hAnsi="Arial" w:cs="Arial"/>
          <w:b/>
          <w:color w:val="FF0000"/>
          <w:sz w:val="22"/>
          <w:szCs w:val="22"/>
        </w:rPr>
        <w:t>.</w:t>
      </w:r>
    </w:p>
    <w:bookmarkEnd w:id="1"/>
    <w:p w14:paraId="626216A7" w14:textId="77777777" w:rsidR="006F4877" w:rsidRPr="00DB6CEE" w:rsidRDefault="006F4877" w:rsidP="006F4877">
      <w:pPr>
        <w:jc w:val="both"/>
        <w:rPr>
          <w:rFonts w:ascii="Arial" w:hAnsi="Arial" w:cs="Arial"/>
          <w:b/>
          <w:bCs/>
        </w:rPr>
      </w:pPr>
    </w:p>
    <w:p w14:paraId="680BE77F" w14:textId="77777777" w:rsidR="006F4877" w:rsidRPr="00DB6CEE" w:rsidRDefault="006F4877" w:rsidP="006F4877">
      <w:pPr>
        <w:jc w:val="both"/>
        <w:rPr>
          <w:rFonts w:ascii="Arial" w:hAnsi="Arial" w:cs="Arial"/>
          <w:b/>
          <w:bCs/>
          <w:color w:val="FF0000"/>
        </w:rPr>
      </w:pPr>
    </w:p>
    <w:p w14:paraId="661034F6" w14:textId="77777777" w:rsidR="00CF7BD5" w:rsidRDefault="006F4877" w:rsidP="006F4877">
      <w:pPr>
        <w:jc w:val="both"/>
        <w:rPr>
          <w:rFonts w:ascii="Arial" w:hAnsi="Arial" w:cs="Arial"/>
          <w:lang w:val="es-MX"/>
        </w:rPr>
      </w:pPr>
      <w:r w:rsidRPr="00DB6CEE">
        <w:rPr>
          <w:rFonts w:ascii="Arial" w:hAnsi="Arial" w:cs="Arial"/>
          <w:b/>
          <w:bCs/>
        </w:rPr>
        <w:t xml:space="preserve">VII) SOLICITUD DE INVERDISA, S.A. DE C.V. DE FACTIBILIDAD PARA PROYECTO LAS PÉRGOLAS II ETAPA. </w:t>
      </w:r>
      <w:r w:rsidRPr="00DB6CEE">
        <w:rPr>
          <w:rFonts w:ascii="Arial" w:hAnsi="Arial" w:cs="Arial"/>
        </w:rPr>
        <w:t>El Presidente y Director Ejecutivo sometió a consideración de</w:t>
      </w:r>
      <w:r w:rsidRPr="00DB6CEE">
        <w:rPr>
          <w:rFonts w:ascii="Arial" w:hAnsi="Arial" w:cs="Arial"/>
          <w:lang w:val="es-MX"/>
        </w:rPr>
        <w:t xml:space="preserve"> los Directores, la solicitud realizada por </w:t>
      </w:r>
      <w:r w:rsidRPr="00DB6CEE">
        <w:rPr>
          <w:rFonts w:ascii="Arial" w:hAnsi="Arial" w:cs="Arial"/>
        </w:rPr>
        <w:t>INVERDISA</w:t>
      </w:r>
      <w:r w:rsidRPr="00DB6CEE">
        <w:rPr>
          <w:rFonts w:ascii="Arial" w:hAnsi="Arial" w:cs="Arial"/>
          <w:bCs/>
        </w:rPr>
        <w:t xml:space="preserve">, </w:t>
      </w:r>
      <w:r w:rsidRPr="00DB6CEE">
        <w:rPr>
          <w:rFonts w:ascii="Arial" w:hAnsi="Arial" w:cs="Arial"/>
        </w:rPr>
        <w:t>S.A. DE C.V.</w:t>
      </w:r>
      <w:r w:rsidRPr="00DB6CEE">
        <w:rPr>
          <w:rFonts w:ascii="Arial" w:eastAsia="+mj-ea" w:hAnsi="Arial" w:cs="Arial"/>
          <w:bCs/>
        </w:rPr>
        <w:t xml:space="preserve">, </w:t>
      </w:r>
      <w:r w:rsidRPr="00DB6CEE">
        <w:rPr>
          <w:rFonts w:ascii="Arial" w:hAnsi="Arial" w:cs="Arial"/>
          <w:lang w:val="es-MX"/>
        </w:rPr>
        <w:t>de</w:t>
      </w:r>
      <w:r w:rsidRPr="00DB6CEE">
        <w:rPr>
          <w:rFonts w:ascii="Arial" w:hAnsi="Arial" w:cs="Arial"/>
          <w:bCs/>
          <w:lang w:val="es-MX"/>
        </w:rPr>
        <w:t xml:space="preserve"> factibilidad </w:t>
      </w:r>
      <w:r w:rsidRPr="00DB6CEE">
        <w:rPr>
          <w:rFonts w:ascii="Arial" w:hAnsi="Arial" w:cs="Arial"/>
          <w:lang w:val="es-MX"/>
        </w:rPr>
        <w:t xml:space="preserve">de financiamiento a largo plazo para usuarios que desean adquirir viviendas del proyecto </w:t>
      </w:r>
      <w:r w:rsidRPr="00DB6CEE">
        <w:rPr>
          <w:rFonts w:ascii="Arial" w:hAnsi="Arial" w:cs="Arial"/>
        </w:rPr>
        <w:t>LAS PÉRGOLAS II ETAPA</w:t>
      </w:r>
      <w:r w:rsidRPr="00DB6CEE">
        <w:rPr>
          <w:rFonts w:ascii="Arial" w:hAnsi="Arial" w:cs="Arial"/>
          <w:lang w:val="es-MX"/>
        </w:rPr>
        <w:t xml:space="preserve">. </w:t>
      </w:r>
      <w:r w:rsidRPr="00DB6CEE">
        <w:rPr>
          <w:rFonts w:ascii="Arial" w:hAnsi="Arial" w:cs="Arial"/>
          <w:bCs/>
          <w:lang w:val="es-ES_tradnl"/>
        </w:rPr>
        <w:t>Para tal efecto i</w:t>
      </w:r>
      <w:proofErr w:type="spellStart"/>
      <w:r w:rsidRPr="00DB6CEE">
        <w:rPr>
          <w:rFonts w:ascii="Arial" w:hAnsi="Arial" w:cs="Arial"/>
          <w:lang w:val="es-MX"/>
        </w:rPr>
        <w:t>nvitó</w:t>
      </w:r>
      <w:proofErr w:type="spellEnd"/>
      <w:r w:rsidRPr="00DB6CEE">
        <w:rPr>
          <w:rFonts w:ascii="Arial" w:hAnsi="Arial" w:cs="Arial"/>
          <w:lang w:val="es-MX"/>
        </w:rPr>
        <w:t xml:space="preserve"> al </w:t>
      </w:r>
      <w:r w:rsidRPr="00DB6CEE">
        <w:rPr>
          <w:rFonts w:ascii="Arial" w:hAnsi="Arial" w:cs="Arial"/>
        </w:rPr>
        <w:t>Arq. Óscar Mauricio Villalta Apontes</w:t>
      </w:r>
      <w:r w:rsidRPr="00DB6CEE">
        <w:rPr>
          <w:rFonts w:ascii="Arial" w:hAnsi="Arial" w:cs="Arial"/>
          <w:lang w:val="es-MX"/>
        </w:rPr>
        <w:t xml:space="preserve">, Gerente Técnico en funciones, para efectuar una presentación. </w:t>
      </w:r>
    </w:p>
    <w:p w14:paraId="434E27B6" w14:textId="51F7387E" w:rsidR="00CF7BD5" w:rsidRDefault="00CF7BD5">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143F1F61" wp14:editId="04DB86FB">
                <wp:simplePos x="0" y="0"/>
                <wp:positionH relativeFrom="column">
                  <wp:posOffset>1664334</wp:posOffset>
                </wp:positionH>
                <wp:positionV relativeFrom="paragraph">
                  <wp:posOffset>118745</wp:posOffset>
                </wp:positionV>
                <wp:extent cx="2562225" cy="31718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2562225"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183B1"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1.05pt,9.35pt" to="332.8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" strokecolor="#4472c4 [3204]" strokeweight=".5pt">
                <v:stroke joinstyle="miter"/>
              </v:line>
            </w:pict>
          </mc:Fallback>
        </mc:AlternateContent>
      </w:r>
      <w:r>
        <w:rPr>
          <w:rFonts w:ascii="Arial" w:hAnsi="Arial" w:cs="Arial"/>
          <w:lang w:val="es-MX"/>
        </w:rPr>
        <w:br w:type="page"/>
      </w:r>
    </w:p>
    <w:p w14:paraId="0EA96BA8" w14:textId="74897F08" w:rsidR="00CF7BD5" w:rsidRDefault="00CF7BD5" w:rsidP="006F4877">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2336" behindDoc="0" locked="0" layoutInCell="1" allowOverlap="1" wp14:anchorId="76474935" wp14:editId="4DAEAFA2">
                <wp:simplePos x="0" y="0"/>
                <wp:positionH relativeFrom="column">
                  <wp:posOffset>873760</wp:posOffset>
                </wp:positionH>
                <wp:positionV relativeFrom="paragraph">
                  <wp:posOffset>-95885</wp:posOffset>
                </wp:positionV>
                <wp:extent cx="3733800" cy="50101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733800" cy="501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21C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7.55pt" to="362.8pt,3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" strokecolor="#4472c4 [3204]" strokeweight=".5pt">
                <v:stroke joinstyle="miter"/>
              </v:line>
            </w:pict>
          </mc:Fallback>
        </mc:AlternateContent>
      </w:r>
    </w:p>
    <w:p w14:paraId="055736AF" w14:textId="086C577C" w:rsidR="00CF7BD5" w:rsidRDefault="00CF7BD5" w:rsidP="006F4877">
      <w:pPr>
        <w:jc w:val="both"/>
        <w:rPr>
          <w:rFonts w:ascii="Arial" w:hAnsi="Arial" w:cs="Arial"/>
          <w:bCs/>
          <w:lang w:val="es-MX"/>
        </w:rPr>
      </w:pPr>
    </w:p>
    <w:p w14:paraId="1DF4A0AE" w14:textId="77777777" w:rsidR="00CF7BD5" w:rsidRDefault="00CF7BD5" w:rsidP="006F4877">
      <w:pPr>
        <w:jc w:val="both"/>
        <w:rPr>
          <w:rFonts w:ascii="Arial" w:hAnsi="Arial" w:cs="Arial"/>
          <w:bCs/>
          <w:lang w:val="es-MX"/>
        </w:rPr>
      </w:pPr>
    </w:p>
    <w:p w14:paraId="3D0B8EFC" w14:textId="77777777" w:rsidR="00CF7BD5" w:rsidRDefault="00CF7BD5" w:rsidP="006F4877">
      <w:pPr>
        <w:jc w:val="both"/>
        <w:rPr>
          <w:rFonts w:ascii="Arial" w:hAnsi="Arial" w:cs="Arial"/>
          <w:bCs/>
          <w:lang w:val="es-MX"/>
        </w:rPr>
      </w:pPr>
    </w:p>
    <w:p w14:paraId="65650947" w14:textId="23266554" w:rsidR="00CF7BD5" w:rsidRDefault="00CF7BD5" w:rsidP="006F4877">
      <w:pPr>
        <w:jc w:val="both"/>
        <w:rPr>
          <w:rFonts w:ascii="Arial" w:hAnsi="Arial" w:cs="Arial"/>
          <w:bCs/>
          <w:lang w:val="es-MX"/>
        </w:rPr>
      </w:pPr>
    </w:p>
    <w:p w14:paraId="5AE10AC3" w14:textId="77777777" w:rsidR="00CF7BD5" w:rsidRDefault="00CF7BD5" w:rsidP="006F4877">
      <w:pPr>
        <w:jc w:val="both"/>
        <w:rPr>
          <w:rFonts w:ascii="Arial" w:hAnsi="Arial" w:cs="Arial"/>
          <w:bCs/>
          <w:lang w:val="es-MX"/>
        </w:rPr>
      </w:pPr>
    </w:p>
    <w:p w14:paraId="305324AC" w14:textId="69A4DB99" w:rsidR="00CF7BD5" w:rsidRDefault="00CF7BD5" w:rsidP="006F4877">
      <w:pPr>
        <w:jc w:val="both"/>
        <w:rPr>
          <w:rFonts w:ascii="Arial" w:hAnsi="Arial" w:cs="Arial"/>
          <w:bCs/>
          <w:lang w:val="es-MX"/>
        </w:rPr>
      </w:pPr>
    </w:p>
    <w:p w14:paraId="62386BC5" w14:textId="77777777" w:rsidR="00CF7BD5" w:rsidRDefault="00CF7BD5" w:rsidP="006F4877">
      <w:pPr>
        <w:jc w:val="both"/>
        <w:rPr>
          <w:rFonts w:ascii="Arial" w:hAnsi="Arial" w:cs="Arial"/>
          <w:bCs/>
          <w:lang w:val="es-MX"/>
        </w:rPr>
      </w:pPr>
    </w:p>
    <w:p w14:paraId="633E3B5B" w14:textId="77777777" w:rsidR="00CF7BD5" w:rsidRDefault="00CF7BD5" w:rsidP="006F4877">
      <w:pPr>
        <w:jc w:val="both"/>
        <w:rPr>
          <w:rFonts w:ascii="Arial" w:hAnsi="Arial" w:cs="Arial"/>
          <w:bCs/>
          <w:lang w:val="es-MX"/>
        </w:rPr>
      </w:pPr>
    </w:p>
    <w:p w14:paraId="48591D6B" w14:textId="77777777" w:rsidR="00CF7BD5" w:rsidRDefault="00CF7BD5" w:rsidP="006F4877">
      <w:pPr>
        <w:jc w:val="both"/>
        <w:rPr>
          <w:rFonts w:ascii="Arial" w:hAnsi="Arial" w:cs="Arial"/>
          <w:bCs/>
          <w:lang w:val="es-MX"/>
        </w:rPr>
      </w:pPr>
    </w:p>
    <w:p w14:paraId="7C0E3A34" w14:textId="77777777" w:rsidR="00CF7BD5" w:rsidRDefault="00CF7BD5" w:rsidP="006F4877">
      <w:pPr>
        <w:jc w:val="both"/>
        <w:rPr>
          <w:rFonts w:ascii="Arial" w:hAnsi="Arial" w:cs="Arial"/>
          <w:bCs/>
          <w:lang w:val="es-MX"/>
        </w:rPr>
      </w:pPr>
    </w:p>
    <w:p w14:paraId="372AC31E" w14:textId="77777777" w:rsidR="00CF7BD5" w:rsidRDefault="00CF7BD5" w:rsidP="006F4877">
      <w:pPr>
        <w:jc w:val="both"/>
        <w:rPr>
          <w:rFonts w:ascii="Arial" w:hAnsi="Arial" w:cs="Arial"/>
          <w:bCs/>
          <w:lang w:val="es-MX"/>
        </w:rPr>
      </w:pPr>
    </w:p>
    <w:p w14:paraId="6163EA9A" w14:textId="77777777" w:rsidR="00CF7BD5" w:rsidRDefault="00CF7BD5" w:rsidP="006F4877">
      <w:pPr>
        <w:jc w:val="both"/>
        <w:rPr>
          <w:rFonts w:ascii="Arial" w:hAnsi="Arial" w:cs="Arial"/>
          <w:bCs/>
          <w:lang w:val="es-MX"/>
        </w:rPr>
      </w:pPr>
    </w:p>
    <w:p w14:paraId="1D9503F4" w14:textId="77777777" w:rsidR="00CF7BD5" w:rsidRDefault="00CF7BD5" w:rsidP="006F4877">
      <w:pPr>
        <w:jc w:val="both"/>
        <w:rPr>
          <w:rFonts w:ascii="Arial" w:hAnsi="Arial" w:cs="Arial"/>
          <w:bCs/>
          <w:lang w:val="es-MX"/>
        </w:rPr>
      </w:pPr>
    </w:p>
    <w:p w14:paraId="4770521F" w14:textId="77777777" w:rsidR="00CF7BD5" w:rsidRDefault="00CF7BD5" w:rsidP="006F4877">
      <w:pPr>
        <w:jc w:val="both"/>
        <w:rPr>
          <w:rFonts w:ascii="Arial" w:hAnsi="Arial" w:cs="Arial"/>
          <w:bCs/>
          <w:lang w:val="es-MX"/>
        </w:rPr>
      </w:pPr>
    </w:p>
    <w:p w14:paraId="39F7C804" w14:textId="77777777" w:rsidR="00CF7BD5" w:rsidRDefault="00CF7BD5" w:rsidP="006F4877">
      <w:pPr>
        <w:jc w:val="both"/>
        <w:rPr>
          <w:rFonts w:ascii="Arial" w:hAnsi="Arial" w:cs="Arial"/>
          <w:bCs/>
          <w:lang w:val="es-MX"/>
        </w:rPr>
      </w:pPr>
    </w:p>
    <w:p w14:paraId="17832675" w14:textId="77777777" w:rsidR="00CF7BD5" w:rsidRDefault="00CF7BD5" w:rsidP="006F4877">
      <w:pPr>
        <w:jc w:val="both"/>
        <w:rPr>
          <w:rFonts w:ascii="Arial" w:hAnsi="Arial" w:cs="Arial"/>
          <w:bCs/>
          <w:lang w:val="es-MX"/>
        </w:rPr>
      </w:pPr>
    </w:p>
    <w:p w14:paraId="1569AEAF" w14:textId="77777777" w:rsidR="00CF7BD5" w:rsidRDefault="00CF7BD5" w:rsidP="006F4877">
      <w:pPr>
        <w:jc w:val="both"/>
        <w:rPr>
          <w:rFonts w:ascii="Arial" w:hAnsi="Arial" w:cs="Arial"/>
          <w:bCs/>
          <w:lang w:val="es-MX"/>
        </w:rPr>
      </w:pPr>
    </w:p>
    <w:p w14:paraId="6ACA0D9C" w14:textId="77777777" w:rsidR="00CF7BD5" w:rsidRDefault="00CF7BD5" w:rsidP="006F4877">
      <w:pPr>
        <w:jc w:val="both"/>
        <w:rPr>
          <w:rFonts w:ascii="Arial" w:hAnsi="Arial" w:cs="Arial"/>
          <w:bCs/>
          <w:lang w:val="es-MX"/>
        </w:rPr>
      </w:pPr>
    </w:p>
    <w:p w14:paraId="14A8FAB6" w14:textId="77777777" w:rsidR="00CF7BD5" w:rsidRDefault="00CF7BD5" w:rsidP="006F4877">
      <w:pPr>
        <w:jc w:val="both"/>
        <w:rPr>
          <w:rFonts w:ascii="Arial" w:hAnsi="Arial" w:cs="Arial"/>
          <w:bCs/>
          <w:lang w:val="es-MX"/>
        </w:rPr>
      </w:pPr>
    </w:p>
    <w:p w14:paraId="68B1E2CF" w14:textId="77777777" w:rsidR="00CF7BD5" w:rsidRDefault="00CF7BD5" w:rsidP="006F4877">
      <w:pPr>
        <w:jc w:val="both"/>
        <w:rPr>
          <w:rFonts w:ascii="Arial" w:hAnsi="Arial" w:cs="Arial"/>
          <w:bCs/>
          <w:lang w:val="es-MX"/>
        </w:rPr>
      </w:pPr>
    </w:p>
    <w:p w14:paraId="255D069F" w14:textId="77777777" w:rsidR="00CF7BD5" w:rsidRDefault="00CF7BD5" w:rsidP="006F4877">
      <w:pPr>
        <w:jc w:val="both"/>
        <w:rPr>
          <w:rFonts w:ascii="Arial" w:hAnsi="Arial" w:cs="Arial"/>
          <w:bCs/>
          <w:lang w:val="es-MX"/>
        </w:rPr>
      </w:pPr>
    </w:p>
    <w:p w14:paraId="64B6AA79" w14:textId="77777777" w:rsidR="00CF7BD5" w:rsidRDefault="00CF7BD5" w:rsidP="006F4877">
      <w:pPr>
        <w:jc w:val="both"/>
        <w:rPr>
          <w:rFonts w:ascii="Arial" w:hAnsi="Arial" w:cs="Arial"/>
          <w:bCs/>
          <w:lang w:val="es-MX"/>
        </w:rPr>
      </w:pPr>
    </w:p>
    <w:p w14:paraId="5470C336" w14:textId="77777777" w:rsidR="00CF7BD5" w:rsidRDefault="00CF7BD5" w:rsidP="006F4877">
      <w:pPr>
        <w:jc w:val="both"/>
        <w:rPr>
          <w:rFonts w:ascii="Arial" w:hAnsi="Arial" w:cs="Arial"/>
          <w:bCs/>
          <w:lang w:val="es-MX"/>
        </w:rPr>
      </w:pPr>
    </w:p>
    <w:p w14:paraId="17397F98" w14:textId="77777777" w:rsidR="00CF7BD5" w:rsidRDefault="00CF7BD5" w:rsidP="006F4877">
      <w:pPr>
        <w:jc w:val="both"/>
        <w:rPr>
          <w:rFonts w:ascii="Arial" w:hAnsi="Arial" w:cs="Arial"/>
          <w:bCs/>
          <w:lang w:val="es-MX"/>
        </w:rPr>
      </w:pPr>
    </w:p>
    <w:p w14:paraId="2A22D1F1" w14:textId="77777777" w:rsidR="00CF7BD5" w:rsidRDefault="00CF7BD5" w:rsidP="006F4877">
      <w:pPr>
        <w:jc w:val="both"/>
        <w:rPr>
          <w:rFonts w:ascii="Arial" w:hAnsi="Arial" w:cs="Arial"/>
          <w:bCs/>
          <w:lang w:val="es-MX"/>
        </w:rPr>
      </w:pPr>
    </w:p>
    <w:p w14:paraId="7807AF72" w14:textId="77777777" w:rsidR="00CF7BD5" w:rsidRDefault="00CF7BD5" w:rsidP="006F4877">
      <w:pPr>
        <w:jc w:val="both"/>
        <w:rPr>
          <w:rFonts w:ascii="Arial" w:hAnsi="Arial" w:cs="Arial"/>
          <w:bCs/>
          <w:lang w:val="es-MX"/>
        </w:rPr>
      </w:pPr>
    </w:p>
    <w:p w14:paraId="68573C8A" w14:textId="77777777" w:rsidR="00CF7BD5" w:rsidRDefault="00CF7BD5" w:rsidP="006F4877">
      <w:pPr>
        <w:jc w:val="both"/>
        <w:rPr>
          <w:rFonts w:ascii="Arial" w:hAnsi="Arial" w:cs="Arial"/>
          <w:bCs/>
          <w:lang w:val="es-MX"/>
        </w:rPr>
      </w:pPr>
    </w:p>
    <w:p w14:paraId="0A481135" w14:textId="77777777" w:rsidR="00CF7BD5" w:rsidRDefault="00CF7BD5" w:rsidP="006F4877">
      <w:pPr>
        <w:jc w:val="both"/>
        <w:rPr>
          <w:rFonts w:ascii="Arial" w:hAnsi="Arial" w:cs="Arial"/>
          <w:bCs/>
          <w:lang w:val="es-MX"/>
        </w:rPr>
      </w:pPr>
    </w:p>
    <w:p w14:paraId="78CF3CD8" w14:textId="77777777" w:rsidR="00CF7BD5" w:rsidRDefault="00CF7BD5" w:rsidP="006F4877">
      <w:pPr>
        <w:jc w:val="both"/>
        <w:rPr>
          <w:rFonts w:ascii="Arial" w:hAnsi="Arial" w:cs="Arial"/>
          <w:bCs/>
          <w:lang w:val="es-MX"/>
        </w:rPr>
      </w:pPr>
    </w:p>
    <w:p w14:paraId="2BBCE362" w14:textId="09C8D63B" w:rsidR="006F4877" w:rsidRPr="00DB6CEE" w:rsidRDefault="006F4877" w:rsidP="006F4877">
      <w:pPr>
        <w:jc w:val="both"/>
        <w:rPr>
          <w:rFonts w:ascii="Arial" w:hAnsi="Arial" w:cs="Arial"/>
          <w:bCs/>
          <w:iCs/>
        </w:rPr>
      </w:pPr>
      <w:r w:rsidRPr="00DB6CEE">
        <w:rPr>
          <w:rFonts w:ascii="Arial" w:hAnsi="Arial" w:cs="Arial"/>
          <w:bCs/>
          <w:lang w:val="es-MX"/>
        </w:rPr>
        <w:t xml:space="preserve">Junta Directiva luego de evaluar la solicitud, conclusiones y recomendación del </w:t>
      </w:r>
      <w:r w:rsidRPr="00DB6CEE">
        <w:rPr>
          <w:rFonts w:ascii="Arial" w:hAnsi="Arial" w:cs="Arial"/>
        </w:rPr>
        <w:t>Arq. Óscar Mauricio Villalta Apontes</w:t>
      </w:r>
      <w:r w:rsidRPr="00DB6CEE">
        <w:rPr>
          <w:rFonts w:ascii="Arial" w:hAnsi="Arial" w:cs="Arial"/>
          <w:lang w:val="es-MX"/>
        </w:rPr>
        <w:t>, Gerente Técnico en funciones</w:t>
      </w:r>
      <w:r w:rsidRPr="00DB6CEE">
        <w:rPr>
          <w:rFonts w:ascii="Arial" w:hAnsi="Arial" w:cs="Arial"/>
          <w:bCs/>
          <w:lang w:val="es-MX"/>
        </w:rPr>
        <w:t xml:space="preserve">, por unanimidad </w:t>
      </w:r>
      <w:r w:rsidRPr="00DB6CEE">
        <w:rPr>
          <w:rFonts w:ascii="Arial" w:hAnsi="Arial" w:cs="Arial"/>
          <w:b/>
          <w:bCs/>
          <w:lang w:val="es-MX"/>
        </w:rPr>
        <w:t>ACUERDA:</w:t>
      </w:r>
    </w:p>
    <w:p w14:paraId="086BDDD4" w14:textId="77777777" w:rsidR="006F4877" w:rsidRPr="00DB6CEE" w:rsidRDefault="006F4877" w:rsidP="006F4877">
      <w:pPr>
        <w:tabs>
          <w:tab w:val="left" w:pos="709"/>
          <w:tab w:val="left" w:pos="851"/>
        </w:tabs>
        <w:jc w:val="both"/>
        <w:rPr>
          <w:rFonts w:ascii="Arial" w:hAnsi="Arial" w:cs="Arial"/>
          <w:bCs/>
        </w:rPr>
      </w:pPr>
    </w:p>
    <w:p w14:paraId="2D29BC79" w14:textId="3E69252A" w:rsidR="006F4877" w:rsidRPr="00DB6CEE" w:rsidRDefault="006F4877" w:rsidP="006F4877">
      <w:pPr>
        <w:numPr>
          <w:ilvl w:val="0"/>
          <w:numId w:val="2"/>
        </w:numPr>
        <w:jc w:val="both"/>
        <w:rPr>
          <w:rFonts w:ascii="Arial" w:hAnsi="Arial" w:cs="Arial"/>
          <w:lang w:val="es-SV"/>
        </w:rPr>
      </w:pPr>
      <w:r w:rsidRPr="00DB6CEE">
        <w:rPr>
          <w:rFonts w:ascii="Arial" w:hAnsi="Arial" w:cs="Arial"/>
          <w:lang w:val="es-MX"/>
        </w:rPr>
        <w:t xml:space="preserve">Otorgar Factibilidad para </w:t>
      </w:r>
      <w:r w:rsidR="00CF7BD5">
        <w:rPr>
          <w:rFonts w:ascii="Arial" w:hAnsi="Arial" w:cs="Arial"/>
          <w:lang w:val="es-MX"/>
        </w:rPr>
        <w:t>____________________</w:t>
      </w:r>
      <w:r w:rsidRPr="00DB6CEE">
        <w:rPr>
          <w:rFonts w:ascii="Arial" w:hAnsi="Arial" w:cs="Arial"/>
          <w:lang w:val="es-MX"/>
        </w:rPr>
        <w:t xml:space="preserve"> del  proyecto</w:t>
      </w:r>
      <w:r w:rsidR="00CF7BD5">
        <w:rPr>
          <w:rFonts w:ascii="Arial" w:hAnsi="Arial" w:cs="Arial"/>
          <w:lang w:val="es-MX"/>
        </w:rPr>
        <w:t xml:space="preserve"> </w:t>
      </w:r>
      <w:r w:rsidRPr="00DB6CEE">
        <w:rPr>
          <w:rFonts w:ascii="Arial" w:hAnsi="Arial" w:cs="Arial"/>
          <w:lang w:val="es-MX"/>
        </w:rPr>
        <w:t xml:space="preserve">Condominio habitacional </w:t>
      </w:r>
      <w:r w:rsidRPr="00DB6CEE">
        <w:rPr>
          <w:rFonts w:ascii="Arial" w:hAnsi="Arial" w:cs="Arial"/>
        </w:rPr>
        <w:t xml:space="preserve">Las Pérgolas  II etapa, ubicado sobre el kilómetro 22 ½ carretera al Puerto de La Libertad, Municipio de Zaragoza, Departamento de La Libertad, </w:t>
      </w:r>
      <w:r w:rsidRPr="00DB6CEE">
        <w:rPr>
          <w:rFonts w:ascii="Arial" w:hAnsi="Arial" w:cs="Arial"/>
          <w:lang w:val="es-SV"/>
        </w:rPr>
        <w:t xml:space="preserve">propiedad </w:t>
      </w:r>
      <w:r w:rsidRPr="00DB6CEE">
        <w:rPr>
          <w:rFonts w:ascii="Arial" w:hAnsi="Arial" w:cs="Arial"/>
        </w:rPr>
        <w:t>de  INVERDISA S.A de C.V.</w:t>
      </w:r>
      <w:r w:rsidRPr="00DB6CEE">
        <w:rPr>
          <w:rFonts w:ascii="Arial" w:hAnsi="Arial" w:cs="Arial"/>
          <w:b/>
          <w:bCs/>
          <w:lang w:val="es-MX"/>
        </w:rPr>
        <w:t xml:space="preserve"> </w:t>
      </w:r>
      <w:r w:rsidRPr="00DB6CEE">
        <w:rPr>
          <w:rFonts w:ascii="Arial" w:hAnsi="Arial" w:cs="Arial"/>
          <w:lang w:val="es-SV"/>
        </w:rPr>
        <w:t xml:space="preserve">con precios de venta que oscilan entre </w:t>
      </w:r>
      <w:r w:rsidR="00CF7BD5">
        <w:rPr>
          <w:rFonts w:ascii="Arial" w:hAnsi="Arial" w:cs="Arial"/>
          <w:lang w:val="es-MX"/>
        </w:rPr>
        <w:t>_____________________________</w:t>
      </w:r>
      <w:r w:rsidRPr="00DB6CEE">
        <w:rPr>
          <w:rFonts w:ascii="Arial" w:hAnsi="Arial" w:cs="Arial"/>
        </w:rPr>
        <w:t xml:space="preserve"> hasta </w:t>
      </w:r>
      <w:r w:rsidR="00CF7BD5">
        <w:rPr>
          <w:rFonts w:ascii="Arial" w:hAnsi="Arial" w:cs="Arial"/>
        </w:rPr>
        <w:t>______________________________</w:t>
      </w:r>
      <w:r w:rsidRPr="00DB6CEE">
        <w:rPr>
          <w:rFonts w:ascii="Arial" w:hAnsi="Arial" w:cs="Arial"/>
        </w:rPr>
        <w:t xml:space="preserve">, </w:t>
      </w:r>
      <w:r w:rsidRPr="00DB6CEE">
        <w:rPr>
          <w:rFonts w:ascii="Arial" w:hAnsi="Arial" w:cs="Arial"/>
          <w:lang w:val="es-SV"/>
        </w:rPr>
        <w:t xml:space="preserve">financiando el FSV el </w:t>
      </w:r>
      <w:r w:rsidRPr="00DB6CEE">
        <w:rPr>
          <w:rFonts w:ascii="Arial" w:hAnsi="Arial" w:cs="Arial"/>
          <w:b/>
          <w:bCs/>
          <w:lang w:val="es-SV"/>
        </w:rPr>
        <w:t>90%</w:t>
      </w:r>
      <w:r w:rsidRPr="00DB6CEE">
        <w:rPr>
          <w:rFonts w:ascii="Arial" w:hAnsi="Arial" w:cs="Arial"/>
          <w:lang w:val="es-SV"/>
        </w:rPr>
        <w:t xml:space="preserve"> del valor de las viviendas presentadas por el constructor en el cuadro de valores, entendiéndose que todo crédito solicitado se otorgará con base a la normativa vigente en su momento.</w:t>
      </w:r>
    </w:p>
    <w:p w14:paraId="3530391C" w14:textId="77777777" w:rsidR="006F4877" w:rsidRPr="00DB6CEE" w:rsidRDefault="006F4877" w:rsidP="006F4877">
      <w:pPr>
        <w:ind w:left="360"/>
        <w:jc w:val="both"/>
        <w:rPr>
          <w:rFonts w:ascii="Arial" w:hAnsi="Arial" w:cs="Arial"/>
        </w:rPr>
      </w:pPr>
    </w:p>
    <w:p w14:paraId="160BC822" w14:textId="77777777" w:rsidR="006F4877" w:rsidRPr="00DB6CEE" w:rsidRDefault="006F4877" w:rsidP="006F4877">
      <w:pPr>
        <w:numPr>
          <w:ilvl w:val="0"/>
          <w:numId w:val="2"/>
        </w:numPr>
        <w:jc w:val="both"/>
        <w:rPr>
          <w:rFonts w:ascii="Arial" w:hAnsi="Arial" w:cs="Arial"/>
        </w:rPr>
      </w:pPr>
      <w:r w:rsidRPr="00DB6CEE">
        <w:rPr>
          <w:rFonts w:ascii="Arial" w:hAnsi="Arial" w:cs="Arial"/>
          <w:iCs/>
        </w:rPr>
        <w:t>Ratificar este punto en esta misma sesión.</w:t>
      </w:r>
    </w:p>
    <w:p w14:paraId="0498AC4D" w14:textId="77777777" w:rsidR="00CF7BD5" w:rsidRPr="00CF7BD5" w:rsidRDefault="00CF7BD5" w:rsidP="00CF7BD5">
      <w:pPr>
        <w:rPr>
          <w:rFonts w:ascii="Arial" w:hAnsi="Arial" w:cs="Arial"/>
          <w:b/>
          <w:color w:val="FF0000"/>
        </w:rPr>
      </w:pPr>
      <w:r w:rsidRPr="00CF7BD5">
        <w:rPr>
          <w:rFonts w:ascii="Arial" w:hAnsi="Arial" w:cs="Arial"/>
          <w:b/>
          <w:color w:val="FF0000"/>
        </w:rPr>
        <w:t xml:space="preserve">Supresión de información confidencial, conforme a lo dispuesto en el art. 24 </w:t>
      </w:r>
      <w:proofErr w:type="spellStart"/>
      <w:r w:rsidRPr="00CF7BD5">
        <w:rPr>
          <w:rFonts w:ascii="Arial" w:hAnsi="Arial" w:cs="Arial"/>
          <w:b/>
          <w:color w:val="FF0000"/>
        </w:rPr>
        <w:t>lit.</w:t>
      </w:r>
      <w:proofErr w:type="spellEnd"/>
      <w:r w:rsidRPr="00CF7BD5">
        <w:rPr>
          <w:rFonts w:ascii="Arial" w:hAnsi="Arial" w:cs="Arial"/>
          <w:b/>
          <w:color w:val="FF0000"/>
        </w:rPr>
        <w:t xml:space="preserve"> d) LAIP. </w:t>
      </w:r>
    </w:p>
    <w:p w14:paraId="5D097579" w14:textId="77777777" w:rsidR="006F4877" w:rsidRPr="00DB6CEE" w:rsidRDefault="006F4877" w:rsidP="006F4877">
      <w:pPr>
        <w:jc w:val="both"/>
        <w:rPr>
          <w:rFonts w:ascii="Arial" w:hAnsi="Arial" w:cs="Arial"/>
        </w:rPr>
      </w:pPr>
    </w:p>
    <w:p w14:paraId="4EEC9AD7" w14:textId="77777777" w:rsidR="006F4877" w:rsidRPr="00DB6CEE" w:rsidRDefault="006F4877" w:rsidP="006F4877">
      <w:pPr>
        <w:jc w:val="both"/>
        <w:rPr>
          <w:rFonts w:ascii="Arial" w:hAnsi="Arial" w:cs="Arial"/>
          <w:b/>
          <w:bCs/>
          <w:snapToGrid w:val="0"/>
          <w:lang w:val="pt-BR"/>
        </w:rPr>
      </w:pPr>
    </w:p>
    <w:p w14:paraId="65FD1BEB" w14:textId="77777777" w:rsidR="006F4877" w:rsidRPr="00DB6CEE" w:rsidRDefault="006F4877" w:rsidP="006F4877">
      <w:pPr>
        <w:jc w:val="both"/>
        <w:rPr>
          <w:rFonts w:ascii="Arial" w:hAnsi="Arial" w:cs="Arial"/>
          <w:b/>
        </w:rPr>
      </w:pPr>
      <w:r w:rsidRPr="00DB6CEE">
        <w:rPr>
          <w:rFonts w:ascii="Arial" w:hAnsi="Arial" w:cs="Arial"/>
          <w:b/>
          <w:bCs/>
          <w:lang w:val="es-SV" w:eastAsia="en-US"/>
        </w:rPr>
        <w:t xml:space="preserve">VIII) UNIFICACIÓN DE COMITÉ AMBIENTAL Y COMITÉ DE EFICIENCIA ENERGÉTICA. </w:t>
      </w:r>
      <w:r w:rsidRPr="00DB6CEE">
        <w:rPr>
          <w:rFonts w:ascii="Arial" w:hAnsi="Arial" w:cs="Arial"/>
        </w:rPr>
        <w:t>El presidente y Director Ejecutivo sometió</w:t>
      </w:r>
      <w:r w:rsidRPr="00DB6CEE">
        <w:rPr>
          <w:rFonts w:ascii="Arial" w:hAnsi="Arial" w:cs="Arial"/>
          <w:lang w:val="es-MX"/>
        </w:rPr>
        <w:t xml:space="preserve"> a consideración de los directores, solicitud de</w:t>
      </w:r>
      <w:r w:rsidRPr="00DB6CEE">
        <w:rPr>
          <w:rFonts w:ascii="Arial" w:hAnsi="Arial" w:cs="Arial"/>
          <w:b/>
          <w:bCs/>
          <w:lang w:val="es-SV" w:eastAsia="en-US"/>
        </w:rPr>
        <w:t xml:space="preserve"> </w:t>
      </w:r>
      <w:r w:rsidRPr="00DB6CEE">
        <w:rPr>
          <w:rFonts w:ascii="Arial" w:hAnsi="Arial" w:cs="Arial"/>
          <w:lang w:val="es-SV" w:eastAsia="en-US"/>
        </w:rPr>
        <w:lastRenderedPageBreak/>
        <w:t xml:space="preserve">UNIFICACIÓN DE COMITÉ AMBIENTAL Y COMITÉ DE EFICIENCIA ENERGÉTICA. </w:t>
      </w:r>
      <w:r w:rsidRPr="00DB6CEE">
        <w:rPr>
          <w:rFonts w:ascii="Arial" w:hAnsi="Arial" w:cs="Arial"/>
        </w:rPr>
        <w:t>Para su presentación invitó al I</w:t>
      </w:r>
      <w:r w:rsidRPr="00DB6CEE">
        <w:rPr>
          <w:rFonts w:ascii="Arial" w:hAnsi="Arial" w:cs="Arial"/>
          <w:lang w:val="es-MX"/>
        </w:rPr>
        <w:t>ng. Hugo Armando Ruiz Pérez, Gerente Administrativo. El ingeniero Ruiz Pérez señaló que se presenta</w:t>
      </w:r>
      <w:r w:rsidRPr="00DB6CEE">
        <w:rPr>
          <w:rFonts w:ascii="Arial" w:hAnsi="Arial" w:cs="Arial"/>
          <w:lang w:val="es-SV"/>
        </w:rPr>
        <w:t xml:space="preserve"> esta propuesta a fin de cumplir con los lineamientos presentados por el Ministerio de Medio Ambiente y Recursos Naturales, MARN, y el Consejo Nacional de Energía, CNE, en cuanto a la creación de un único Comité de Gestión Ambiental y Eficiencia Energética. Expuso los objetivos así: 1- Promover la </w:t>
      </w:r>
      <w:r w:rsidRPr="00DB6CEE">
        <w:rPr>
          <w:rFonts w:ascii="Arial" w:hAnsi="Arial" w:cs="Arial"/>
          <w:u w:val="single"/>
          <w:lang w:val="es-SV"/>
        </w:rPr>
        <w:t xml:space="preserve">participación activa del personal </w:t>
      </w:r>
      <w:r w:rsidRPr="00DB6CEE">
        <w:rPr>
          <w:rFonts w:ascii="Arial" w:hAnsi="Arial" w:cs="Arial"/>
          <w:lang w:val="es-SV"/>
        </w:rPr>
        <w:t xml:space="preserve">de las instituciones públicas en la gestión ambiental institucional, requiriendo que dicha participación sea articulada, incluyente, responsable y transparente. 2- Involucrar a las </w:t>
      </w:r>
      <w:r w:rsidRPr="00DB6CEE">
        <w:rPr>
          <w:rFonts w:ascii="Arial" w:hAnsi="Arial" w:cs="Arial"/>
          <w:u w:val="single"/>
          <w:lang w:val="es-SV"/>
        </w:rPr>
        <w:t xml:space="preserve">áreas claves </w:t>
      </w:r>
      <w:r w:rsidRPr="00DB6CEE">
        <w:rPr>
          <w:rFonts w:ascii="Arial" w:hAnsi="Arial" w:cs="Arial"/>
          <w:lang w:val="es-SV"/>
        </w:rPr>
        <w:t xml:space="preserve">de cada institución, en las actividades de la gestión ambiental. 3- Impulsar la eficiencia energética en el sector público de El Salvador, coordinando la implementación y adopción de </w:t>
      </w:r>
      <w:r w:rsidRPr="00DB6CEE">
        <w:rPr>
          <w:rFonts w:ascii="Arial" w:hAnsi="Arial" w:cs="Arial"/>
          <w:u w:val="single"/>
          <w:lang w:val="es-SV"/>
        </w:rPr>
        <w:t>acciones y medidas</w:t>
      </w:r>
      <w:r w:rsidRPr="00DB6CEE">
        <w:rPr>
          <w:rFonts w:ascii="Arial" w:hAnsi="Arial" w:cs="Arial"/>
          <w:lang w:val="es-SV"/>
        </w:rPr>
        <w:t xml:space="preserve"> para el uso eficiente de la energía en las instituciones públicas.</w:t>
      </w:r>
      <w:r w:rsidRPr="00DB6CEE">
        <w:rPr>
          <w:rFonts w:ascii="Arial" w:hAnsi="Arial" w:cs="Arial"/>
          <w:lang w:val="es-MX"/>
        </w:rPr>
        <w:t>Asimismo, indicó que con esta propuesta s</w:t>
      </w:r>
      <w:proofErr w:type="spellStart"/>
      <w:r w:rsidRPr="00DB6CEE">
        <w:rPr>
          <w:rFonts w:ascii="Arial" w:hAnsi="Arial" w:cs="Arial"/>
          <w:lang w:val="es-SV"/>
        </w:rPr>
        <w:t>e</w:t>
      </w:r>
      <w:proofErr w:type="spellEnd"/>
      <w:r w:rsidRPr="00DB6CEE">
        <w:rPr>
          <w:rFonts w:ascii="Arial" w:hAnsi="Arial" w:cs="Arial"/>
          <w:lang w:val="es-SV"/>
        </w:rPr>
        <w:t xml:space="preserve"> busca unificar el </w:t>
      </w:r>
      <w:r w:rsidRPr="00DB6CEE">
        <w:rPr>
          <w:rFonts w:ascii="Arial" w:hAnsi="Arial" w:cs="Arial"/>
          <w:u w:val="single"/>
          <w:lang w:val="es-SV"/>
        </w:rPr>
        <w:t xml:space="preserve">Comité Ambiental con el Comité de Eficiencia Energética </w:t>
      </w:r>
      <w:r w:rsidRPr="00DB6CEE">
        <w:rPr>
          <w:rFonts w:ascii="Arial" w:hAnsi="Arial" w:cs="Arial"/>
          <w:lang w:val="es-SV"/>
        </w:rPr>
        <w:t>para lograr un manejo integral de los temas medio ambientales y de ahorro energético, y así lograr eficiencia en el uso de los recursos, promoción de energías limpias y control estadístico de los consumos. También dar cumplimiento a los lineamientos de los organismos rectores: Ministerio de Medio Ambiente y Recursos Naturales y Consejo Nacional de Energía. A continuación, el ingeniero Ruiz Pérez explicó que la unificación requerida se realizará mediante l</w:t>
      </w:r>
      <w:r>
        <w:rPr>
          <w:rFonts w:ascii="Arial" w:hAnsi="Arial" w:cs="Arial"/>
          <w:lang w:val="es-SV"/>
        </w:rPr>
        <w:t>os</w:t>
      </w:r>
      <w:r w:rsidRPr="00DB6CEE">
        <w:rPr>
          <w:rFonts w:ascii="Arial" w:hAnsi="Arial" w:cs="Arial"/>
          <w:lang w:val="es-SV"/>
        </w:rPr>
        <w:t xml:space="preserve"> siguiente</w:t>
      </w:r>
      <w:r>
        <w:rPr>
          <w:rFonts w:ascii="Arial" w:hAnsi="Arial" w:cs="Arial"/>
          <w:lang w:val="es-SV"/>
        </w:rPr>
        <w:t>s pasos</w:t>
      </w:r>
      <w:r w:rsidRPr="00DB6CEE">
        <w:rPr>
          <w:rFonts w:ascii="Arial" w:hAnsi="Arial" w:cs="Arial"/>
          <w:lang w:val="es-SV"/>
        </w:rPr>
        <w:t>: 1- Creación del Comité de Gestión Ambiental y Eficiencia Energética,</w:t>
      </w:r>
      <w:r>
        <w:rPr>
          <w:rFonts w:ascii="Arial" w:hAnsi="Arial" w:cs="Arial"/>
          <w:lang w:val="es-SV"/>
        </w:rPr>
        <w:t xml:space="preserve"> que unificará a ambos Comités</w:t>
      </w:r>
      <w:r w:rsidRPr="00DB6CEE">
        <w:rPr>
          <w:rFonts w:ascii="Arial" w:hAnsi="Arial" w:cs="Arial"/>
          <w:lang w:val="es-SV"/>
        </w:rPr>
        <w:t xml:space="preserve">. 2- Actualización del Manual del Sistema de Gestión Ambiental y Social integrando las actividades de gestión energética. 3- Derogación del Manual de Operación del Comité de Eficiencia Energética. </w:t>
      </w:r>
      <w:r w:rsidRPr="00DB6CEE">
        <w:rPr>
          <w:rFonts w:ascii="Arial" w:hAnsi="Arial" w:cs="Arial"/>
          <w:lang w:val="es-MX"/>
        </w:rPr>
        <w:t xml:space="preserve">Seguidamente el ingeniero Ruíz Pérez expuso en detalle </w:t>
      </w:r>
      <w:r w:rsidRPr="00DB6CEE">
        <w:rPr>
          <w:rFonts w:ascii="Arial" w:hAnsi="Arial" w:cs="Arial"/>
          <w:lang w:val="es-SV"/>
        </w:rPr>
        <w:t xml:space="preserve">la conformación del Comité y sus funciones según se indica en el documento que se adjunta a la presente acta. Luego de la presentación se solicita a Junta Directiva autorizar la propuesta según lo expuesto. </w:t>
      </w:r>
      <w:r w:rsidRPr="00DB6CEE">
        <w:rPr>
          <w:rFonts w:ascii="Arial" w:hAnsi="Arial" w:cs="Arial"/>
        </w:rPr>
        <w:t>Junta Directiva, luego de conocer la solicitud presentada por el I</w:t>
      </w:r>
      <w:r w:rsidRPr="00DB6CEE">
        <w:rPr>
          <w:rFonts w:ascii="Arial" w:hAnsi="Arial" w:cs="Arial"/>
          <w:lang w:val="es-MX"/>
        </w:rPr>
        <w:t>ng. Hugo Armando Ruiz Pérez, Gerente Administrativo</w:t>
      </w:r>
      <w:r w:rsidRPr="00DB6CEE">
        <w:rPr>
          <w:rFonts w:ascii="Arial" w:hAnsi="Arial" w:cs="Arial"/>
        </w:rPr>
        <w:t xml:space="preserve">, por unanimidad </w:t>
      </w:r>
      <w:r w:rsidRPr="00DB6CEE">
        <w:rPr>
          <w:rFonts w:ascii="Arial" w:hAnsi="Arial" w:cs="Arial"/>
          <w:b/>
        </w:rPr>
        <w:t>ACUERDA:</w:t>
      </w:r>
    </w:p>
    <w:p w14:paraId="3A250334" w14:textId="77777777" w:rsidR="006F4877" w:rsidRPr="00DB6CEE" w:rsidRDefault="006F4877" w:rsidP="006F4877">
      <w:pPr>
        <w:jc w:val="both"/>
        <w:rPr>
          <w:rFonts w:ascii="Arial" w:hAnsi="Arial" w:cs="Arial"/>
          <w:lang w:val="es-MX"/>
        </w:rPr>
      </w:pPr>
    </w:p>
    <w:p w14:paraId="38F8ACE5" w14:textId="77777777" w:rsidR="006F4877" w:rsidRPr="00DB6CEE" w:rsidRDefault="006F4877" w:rsidP="006F4877">
      <w:pPr>
        <w:numPr>
          <w:ilvl w:val="0"/>
          <w:numId w:val="14"/>
        </w:numPr>
        <w:jc w:val="both"/>
        <w:rPr>
          <w:rFonts w:ascii="Arial" w:hAnsi="Arial" w:cs="Arial"/>
          <w:lang w:val="es-SV"/>
        </w:rPr>
      </w:pPr>
      <w:r w:rsidRPr="00DB6CEE">
        <w:rPr>
          <w:rFonts w:ascii="Arial" w:hAnsi="Arial" w:cs="Arial"/>
          <w:b/>
          <w:bCs/>
          <w:lang w:val="es-SV"/>
        </w:rPr>
        <w:t xml:space="preserve">Dejar sin efecto los acuerdos de Junta Directiva establecidos en: </w:t>
      </w:r>
      <w:r w:rsidRPr="00DB6CEE">
        <w:rPr>
          <w:rFonts w:ascii="Arial" w:hAnsi="Arial" w:cs="Arial"/>
          <w:lang w:val="es-SV"/>
        </w:rPr>
        <w:t xml:space="preserve">punto XIV) del Acta de Sesión N°JD-105/2015 </w:t>
      </w:r>
      <w:r w:rsidRPr="00DB6CEE">
        <w:rPr>
          <w:rFonts w:ascii="Arial" w:hAnsi="Arial" w:cs="Arial"/>
          <w:bCs/>
          <w:lang w:val="es-MX"/>
        </w:rPr>
        <w:t>del 11 de junio de 2015,</w:t>
      </w:r>
      <w:r w:rsidRPr="00DB6CEE">
        <w:rPr>
          <w:rFonts w:ascii="Arial" w:hAnsi="Arial" w:cs="Arial"/>
          <w:b/>
          <w:lang w:val="es-MX"/>
        </w:rPr>
        <w:t xml:space="preserve"> </w:t>
      </w:r>
      <w:r w:rsidRPr="00DB6CEE">
        <w:rPr>
          <w:rFonts w:ascii="Arial" w:hAnsi="Arial" w:cs="Arial"/>
          <w:lang w:val="es-SV"/>
        </w:rPr>
        <w:t>en que se creó el Comité Ambiental; y punto X) del Acta de Sesión N°JD-163/2016, en que se creó el Comité de Eficiencia Energética.</w:t>
      </w:r>
    </w:p>
    <w:p w14:paraId="370DA036" w14:textId="77777777" w:rsidR="006F4877" w:rsidRPr="00DB6CEE" w:rsidRDefault="006F4877" w:rsidP="006F4877">
      <w:pPr>
        <w:ind w:left="360"/>
        <w:jc w:val="both"/>
        <w:rPr>
          <w:rFonts w:ascii="Arial" w:hAnsi="Arial" w:cs="Arial"/>
          <w:lang w:val="es-SV"/>
        </w:rPr>
      </w:pPr>
    </w:p>
    <w:p w14:paraId="20C81B59" w14:textId="77777777" w:rsidR="006F4877" w:rsidRPr="00DB6CEE" w:rsidRDefault="006F4877" w:rsidP="006F4877">
      <w:pPr>
        <w:numPr>
          <w:ilvl w:val="0"/>
          <w:numId w:val="14"/>
        </w:numPr>
        <w:jc w:val="both"/>
        <w:rPr>
          <w:rFonts w:ascii="Arial" w:hAnsi="Arial" w:cs="Arial"/>
          <w:lang w:val="es-SV"/>
        </w:rPr>
      </w:pPr>
      <w:r w:rsidRPr="00DB6CEE">
        <w:rPr>
          <w:rFonts w:ascii="Arial" w:hAnsi="Arial" w:cs="Arial"/>
          <w:b/>
          <w:bCs/>
          <w:lang w:val="es-SV"/>
        </w:rPr>
        <w:t xml:space="preserve">Autorizar </w:t>
      </w:r>
      <w:r w:rsidRPr="00DB6CEE">
        <w:rPr>
          <w:rFonts w:ascii="Arial" w:hAnsi="Arial" w:cs="Arial"/>
          <w:lang w:val="es-SV"/>
        </w:rPr>
        <w:t>la creación del Comité de Gestión Ambiental y Eficiencia Energética, en sustitución del Comité Ambiental y el Comité de Eficiencia Energética.</w:t>
      </w:r>
    </w:p>
    <w:p w14:paraId="37CDF61B" w14:textId="77777777" w:rsidR="006F4877" w:rsidRPr="00DB6CEE" w:rsidRDefault="006F4877" w:rsidP="006F4877">
      <w:pPr>
        <w:ind w:left="708"/>
        <w:rPr>
          <w:rFonts w:ascii="Arial" w:hAnsi="Arial" w:cs="Arial"/>
          <w:lang w:val="es-SV"/>
        </w:rPr>
      </w:pPr>
    </w:p>
    <w:p w14:paraId="73673C4D" w14:textId="77777777" w:rsidR="006F4877" w:rsidRPr="00DB6CEE" w:rsidRDefault="006F4877" w:rsidP="006F4877">
      <w:pPr>
        <w:numPr>
          <w:ilvl w:val="0"/>
          <w:numId w:val="14"/>
        </w:numPr>
        <w:jc w:val="both"/>
        <w:rPr>
          <w:rFonts w:ascii="Arial" w:hAnsi="Arial" w:cs="Arial"/>
          <w:lang w:val="es-SV"/>
        </w:rPr>
      </w:pPr>
      <w:r w:rsidRPr="00DB6CEE">
        <w:rPr>
          <w:rFonts w:ascii="Arial" w:hAnsi="Arial" w:cs="Arial"/>
          <w:b/>
          <w:bCs/>
          <w:lang w:val="es-SV"/>
        </w:rPr>
        <w:t>Autorizar</w:t>
      </w:r>
      <w:r w:rsidRPr="00DB6CEE">
        <w:rPr>
          <w:rFonts w:ascii="Arial" w:hAnsi="Arial" w:cs="Arial"/>
          <w:lang w:val="es-SV"/>
        </w:rPr>
        <w:t xml:space="preserve"> la conformación del Comité y sus funciones según se detalla en el documento que se adjunta a la presente acta.</w:t>
      </w:r>
    </w:p>
    <w:p w14:paraId="5A8155A6" w14:textId="77777777" w:rsidR="006F4877" w:rsidRPr="00DB6CEE" w:rsidRDefault="006F4877" w:rsidP="006F4877">
      <w:pPr>
        <w:ind w:left="708"/>
        <w:rPr>
          <w:rFonts w:ascii="Arial" w:hAnsi="Arial" w:cs="Arial"/>
          <w:lang w:val="es-SV"/>
        </w:rPr>
      </w:pPr>
    </w:p>
    <w:p w14:paraId="2EBFAEED" w14:textId="77777777" w:rsidR="006F4877" w:rsidRPr="00DB6CEE" w:rsidRDefault="006F4877" w:rsidP="006F4877">
      <w:pPr>
        <w:numPr>
          <w:ilvl w:val="0"/>
          <w:numId w:val="14"/>
        </w:numPr>
        <w:jc w:val="both"/>
        <w:rPr>
          <w:rFonts w:ascii="Arial" w:hAnsi="Arial" w:cs="Arial"/>
          <w:lang w:val="es-SV"/>
        </w:rPr>
      </w:pPr>
      <w:r w:rsidRPr="00DB6CEE">
        <w:rPr>
          <w:rFonts w:ascii="Arial" w:hAnsi="Arial" w:cs="Arial"/>
          <w:b/>
          <w:bCs/>
          <w:lang w:val="es-SV"/>
        </w:rPr>
        <w:t>Ratificar</w:t>
      </w:r>
      <w:r w:rsidRPr="00DB6CEE">
        <w:rPr>
          <w:rFonts w:ascii="Arial" w:hAnsi="Arial" w:cs="Arial"/>
          <w:lang w:val="es-SV"/>
        </w:rPr>
        <w:t xml:space="preserve"> este punto en esta misma sesión.</w:t>
      </w:r>
    </w:p>
    <w:p w14:paraId="0AA689FA" w14:textId="77777777" w:rsidR="006F4877" w:rsidRPr="00DB6CEE" w:rsidRDefault="006F4877" w:rsidP="006F4877">
      <w:pPr>
        <w:jc w:val="both"/>
        <w:rPr>
          <w:rFonts w:ascii="Arial" w:hAnsi="Arial" w:cs="Arial"/>
          <w:lang w:val="es-MX"/>
        </w:rPr>
      </w:pPr>
    </w:p>
    <w:p w14:paraId="3207E110" w14:textId="77777777" w:rsidR="006F4877" w:rsidRPr="00DB6CEE" w:rsidRDefault="006F4877" w:rsidP="006F4877">
      <w:pPr>
        <w:ind w:left="141"/>
        <w:rPr>
          <w:rFonts w:ascii="Arial" w:hAnsi="Arial" w:cs="Arial"/>
          <w:b/>
          <w:bCs/>
        </w:rPr>
      </w:pPr>
    </w:p>
    <w:p w14:paraId="7351E0DA" w14:textId="77777777" w:rsidR="006F4877" w:rsidRPr="00DB6CEE" w:rsidRDefault="006F4877" w:rsidP="006F4877">
      <w:pPr>
        <w:jc w:val="both"/>
        <w:rPr>
          <w:rFonts w:ascii="Arial" w:hAnsi="Arial" w:cs="Arial"/>
          <w:b/>
          <w:bCs/>
          <w:snapToGrid w:val="0"/>
          <w:lang w:val="pt-BR"/>
        </w:rPr>
      </w:pPr>
      <w:r w:rsidRPr="00DB6CEE">
        <w:rPr>
          <w:rFonts w:ascii="Arial" w:hAnsi="Arial" w:cs="Arial"/>
          <w:b/>
          <w:bCs/>
          <w:snapToGrid w:val="0"/>
          <w:lang w:val="pt-BR"/>
        </w:rPr>
        <w:t xml:space="preserve">IX) MODIFICACIÓN A INSTRUCTIVO DE PAGO HONORARIOS POR TRÁMITES LEGALES </w:t>
      </w:r>
    </w:p>
    <w:p w14:paraId="272BF452" w14:textId="77777777" w:rsidR="006F4877" w:rsidRPr="00DB6CEE" w:rsidRDefault="006F4877" w:rsidP="006F4877">
      <w:pPr>
        <w:jc w:val="both"/>
        <w:rPr>
          <w:rFonts w:ascii="Arial" w:hAnsi="Arial" w:cs="Arial"/>
          <w:b/>
        </w:rPr>
      </w:pPr>
      <w:r w:rsidRPr="00DB6CEE">
        <w:rPr>
          <w:rFonts w:ascii="Arial" w:hAnsi="Arial" w:cs="Arial"/>
        </w:rPr>
        <w:t>El presidente y Director Ejecutivo sometió</w:t>
      </w:r>
      <w:r w:rsidRPr="00DB6CEE">
        <w:rPr>
          <w:rFonts w:ascii="Arial" w:hAnsi="Arial" w:cs="Arial"/>
          <w:lang w:val="es-MX"/>
        </w:rPr>
        <w:t xml:space="preserve"> a consideración de los directores, solicitud de</w:t>
      </w:r>
      <w:r w:rsidRPr="00DB6CEE">
        <w:rPr>
          <w:rFonts w:ascii="Arial" w:hAnsi="Arial" w:cs="Arial"/>
          <w:b/>
          <w:bCs/>
          <w:snapToGrid w:val="0"/>
          <w:lang w:val="pt-BR"/>
        </w:rPr>
        <w:t xml:space="preserve"> </w:t>
      </w:r>
      <w:r w:rsidRPr="00DB6CEE">
        <w:rPr>
          <w:rFonts w:ascii="Arial" w:hAnsi="Arial" w:cs="Arial"/>
          <w:snapToGrid w:val="0"/>
          <w:lang w:val="pt-BR"/>
        </w:rPr>
        <w:t xml:space="preserve">MODIFICACIÓN A INSTRUCTIVO DE PAGO HONORARIOS POR TRÁMITES LEGALES. </w:t>
      </w:r>
      <w:r w:rsidRPr="00DB6CEE">
        <w:rPr>
          <w:rFonts w:ascii="Arial" w:hAnsi="Arial" w:cs="Arial"/>
        </w:rPr>
        <w:t xml:space="preserve">Para su presentación invitó al </w:t>
      </w:r>
      <w:r w:rsidRPr="00DB6CEE">
        <w:rPr>
          <w:rFonts w:ascii="Arial" w:hAnsi="Arial" w:cs="Arial"/>
          <w:lang w:val="es-MX"/>
        </w:rPr>
        <w:t xml:space="preserve">Lic. </w:t>
      </w:r>
      <w:r w:rsidRPr="00DB6CEE">
        <w:rPr>
          <w:rFonts w:ascii="Arial" w:hAnsi="Arial" w:cs="Arial"/>
        </w:rPr>
        <w:t>Inocente Milciades Valdivieso Suárez, Gerente Legal. El Gerente Legal indicó que, c</w:t>
      </w:r>
      <w:proofErr w:type="spellStart"/>
      <w:r w:rsidRPr="00DB6CEE">
        <w:rPr>
          <w:rFonts w:ascii="Arial" w:hAnsi="Arial" w:cs="Arial"/>
          <w:lang w:val="es-SV"/>
        </w:rPr>
        <w:t>on</w:t>
      </w:r>
      <w:proofErr w:type="spellEnd"/>
      <w:r w:rsidRPr="00DB6CEE">
        <w:rPr>
          <w:rFonts w:ascii="Arial" w:hAnsi="Arial" w:cs="Arial"/>
          <w:lang w:val="es-SV"/>
        </w:rPr>
        <w:t xml:space="preserve"> el objeto de implementar nuevas alternativas a fin de que los abogados externos contratados por el FSV para la recuperación judicial ejecuten las acciones </w:t>
      </w:r>
      <w:r w:rsidRPr="00DB6CEE">
        <w:rPr>
          <w:rFonts w:ascii="Arial" w:hAnsi="Arial" w:cs="Arial"/>
          <w:lang w:val="es-SV"/>
        </w:rPr>
        <w:lastRenderedPageBreak/>
        <w:t xml:space="preserve">tendientes a la reducción de los tiempos de trámite de los Juicios Ejecutivos, es necesaria la regulación de los honorarios que la institución paga a los mencionados apoderados, logrando que dicha gestión sea </w:t>
      </w:r>
      <w:r>
        <w:rPr>
          <w:rFonts w:ascii="Arial" w:hAnsi="Arial" w:cs="Arial"/>
          <w:lang w:val="es-SV"/>
        </w:rPr>
        <w:t>favorable</w:t>
      </w:r>
      <w:r w:rsidRPr="00DB6CEE">
        <w:rPr>
          <w:rFonts w:ascii="Arial" w:hAnsi="Arial" w:cs="Arial"/>
          <w:lang w:val="es-SV"/>
        </w:rPr>
        <w:t>, logrando con ello la celeridad de los procesos</w:t>
      </w:r>
      <w:r>
        <w:rPr>
          <w:rFonts w:ascii="Arial" w:hAnsi="Arial" w:cs="Arial"/>
          <w:lang w:val="es-SV"/>
        </w:rPr>
        <w:t>,</w:t>
      </w:r>
      <w:r w:rsidRPr="00DB6CEE">
        <w:rPr>
          <w:rFonts w:ascii="Arial" w:hAnsi="Arial" w:cs="Arial"/>
          <w:lang w:val="es-SV"/>
        </w:rPr>
        <w:t xml:space="preserve"> </w:t>
      </w:r>
      <w:r>
        <w:rPr>
          <w:rFonts w:ascii="Arial" w:hAnsi="Arial" w:cs="Arial"/>
          <w:lang w:val="es-SV"/>
        </w:rPr>
        <w:t>aportando a la reducción del</w:t>
      </w:r>
      <w:r w:rsidRPr="00DB6CEE">
        <w:rPr>
          <w:rFonts w:ascii="Arial" w:hAnsi="Arial" w:cs="Arial"/>
          <w:lang w:val="es-SV"/>
        </w:rPr>
        <w:t xml:space="preserve"> índice de morosidad</w:t>
      </w:r>
      <w:r>
        <w:rPr>
          <w:rFonts w:ascii="Arial" w:hAnsi="Arial" w:cs="Arial"/>
          <w:lang w:val="es-SV"/>
        </w:rPr>
        <w:t xml:space="preserve"> de la cartera</w:t>
      </w:r>
      <w:r w:rsidRPr="00DB6CEE">
        <w:rPr>
          <w:rFonts w:ascii="Arial" w:hAnsi="Arial" w:cs="Arial"/>
          <w:lang w:val="es-SV"/>
        </w:rPr>
        <w:t>. Atendiendo a lo anterior y siendo el Instructivo de Pagos por Trámites Legales, el cuerpo normativo que regula el pago de honorarios por servicios de índole legal, es necesario realizar reformas al mismo, a fin de que se incorporen las formas de pago de los incentivos económicos a cancelarse a los apoderados que logren reducciones de tiempo en la tramitación de los procesos judiciales. Señaló que las modificaciones propuestas serán de aplicación para futuras contrataciones para el caso de recuperación de los créditos en mora por parte del Área de Recuperación Judicial. Por lo anterior, el licenciado Valdivieso Suárez, procedió a explicar la propuesta de cambios, indicando que con estas modificaciones se rige lo siguiente: 1- Establecer un límite, dado que el trámite requiere las mismas acciones, esto reducirá el costo institucional y/o del cliente. 2- Establecer las condiciones cuando se llegue a arreglos</w:t>
      </w:r>
      <w:r>
        <w:rPr>
          <w:rFonts w:ascii="Arial" w:hAnsi="Arial" w:cs="Arial"/>
          <w:lang w:val="es-SV"/>
        </w:rPr>
        <w:t xml:space="preserve"> en término de un año plazo</w:t>
      </w:r>
      <w:r w:rsidRPr="00DB6CEE">
        <w:rPr>
          <w:rFonts w:ascii="Arial" w:hAnsi="Arial" w:cs="Arial"/>
          <w:lang w:val="es-SV"/>
        </w:rPr>
        <w:t xml:space="preserve">. 3- </w:t>
      </w:r>
      <w:r w:rsidRPr="00DB6CEE">
        <w:rPr>
          <w:rFonts w:ascii="Arial" w:hAnsi="Arial" w:cs="Arial"/>
        </w:rPr>
        <w:t xml:space="preserve">Establecer los $15.00 de reconocimiento por distancia ya autorizado, pero eliminando el pago de IVA pues no se reconoce como un servicio, entregándose por los apoderados con un recibo simple. 4- </w:t>
      </w:r>
      <w:r w:rsidRPr="00DB6CEE">
        <w:rPr>
          <w:rFonts w:ascii="Arial" w:hAnsi="Arial" w:cs="Arial"/>
          <w:lang w:val="es-SV"/>
        </w:rPr>
        <w:t xml:space="preserve">Incorporar apartado según estándar del sistema normativo. </w:t>
      </w:r>
      <w:r w:rsidRPr="00DB6CEE">
        <w:rPr>
          <w:rFonts w:ascii="Arial" w:hAnsi="Arial" w:cs="Arial"/>
          <w:lang w:val="es-MX"/>
        </w:rPr>
        <w:t xml:space="preserve">Finalmente, el licenciado </w:t>
      </w:r>
      <w:r w:rsidRPr="00DB6CEE">
        <w:rPr>
          <w:rFonts w:ascii="Arial" w:hAnsi="Arial" w:cs="Arial"/>
        </w:rPr>
        <w:t>Valdivieso Suárez</w:t>
      </w:r>
      <w:r w:rsidRPr="00DB6CEE">
        <w:rPr>
          <w:rFonts w:ascii="Arial" w:hAnsi="Arial" w:cs="Arial"/>
          <w:lang w:val="es-MX"/>
        </w:rPr>
        <w:t xml:space="preserve"> expuso en detalle </w:t>
      </w:r>
      <w:r w:rsidRPr="00DB6CEE">
        <w:rPr>
          <w:rFonts w:ascii="Arial" w:hAnsi="Arial" w:cs="Arial"/>
          <w:snapToGrid w:val="0"/>
          <w:lang w:val="es-MX"/>
        </w:rPr>
        <w:t xml:space="preserve">las modificaciones al </w:t>
      </w:r>
      <w:r w:rsidRPr="00DB6CEE">
        <w:rPr>
          <w:rFonts w:ascii="Arial" w:hAnsi="Arial" w:cs="Arial"/>
          <w:snapToGrid w:val="0"/>
          <w:lang w:val="es-SV"/>
        </w:rPr>
        <w:t xml:space="preserve">Instructivo, </w:t>
      </w:r>
      <w:r w:rsidRPr="00DB6CEE">
        <w:rPr>
          <w:rFonts w:ascii="Arial" w:hAnsi="Arial" w:cs="Arial"/>
          <w:lang w:val="es-SV"/>
        </w:rPr>
        <w:t xml:space="preserve">según se indica en el documento que se adjunta a la presente acta. Luego de la presentación se solicita a Junta Directiva autorizar las modificaciones propuestas. </w:t>
      </w:r>
      <w:r w:rsidRPr="00DB6CEE">
        <w:rPr>
          <w:rFonts w:ascii="Arial" w:hAnsi="Arial" w:cs="Arial"/>
        </w:rPr>
        <w:t>Junta Directiva, luego de conocer la solicitud presentada por el</w:t>
      </w:r>
      <w:r w:rsidRPr="00DB6CEE">
        <w:rPr>
          <w:rFonts w:ascii="Arial" w:hAnsi="Arial" w:cs="Arial"/>
          <w:lang w:val="es-MX"/>
        </w:rPr>
        <w:t xml:space="preserve"> Lic. </w:t>
      </w:r>
      <w:r w:rsidRPr="00DB6CEE">
        <w:rPr>
          <w:rFonts w:ascii="Arial" w:hAnsi="Arial" w:cs="Arial"/>
        </w:rPr>
        <w:t xml:space="preserve">Inocente Milciades Valdivieso Suárez, Gerente Legal, por unanimidad </w:t>
      </w:r>
      <w:r w:rsidRPr="00DB6CEE">
        <w:rPr>
          <w:rFonts w:ascii="Arial" w:hAnsi="Arial" w:cs="Arial"/>
          <w:b/>
        </w:rPr>
        <w:t>ACUERDA:</w:t>
      </w:r>
    </w:p>
    <w:p w14:paraId="5C48C1A2" w14:textId="77777777" w:rsidR="006F4877" w:rsidRPr="00DB6CEE" w:rsidRDefault="006F4877" w:rsidP="006F4877">
      <w:pPr>
        <w:tabs>
          <w:tab w:val="left" w:pos="851"/>
        </w:tabs>
        <w:jc w:val="both"/>
        <w:textAlignment w:val="baseline"/>
        <w:rPr>
          <w:rFonts w:ascii="Arial" w:hAnsi="Arial" w:cs="Arial"/>
          <w:b/>
        </w:rPr>
      </w:pPr>
    </w:p>
    <w:p w14:paraId="6E394781" w14:textId="77777777" w:rsidR="006F4877" w:rsidRPr="00DB6CEE" w:rsidRDefault="006F4877" w:rsidP="006F4877">
      <w:pPr>
        <w:numPr>
          <w:ilvl w:val="0"/>
          <w:numId w:val="17"/>
        </w:numPr>
        <w:jc w:val="both"/>
        <w:rPr>
          <w:rFonts w:ascii="Arial" w:hAnsi="Arial" w:cs="Arial"/>
          <w:snapToGrid w:val="0"/>
          <w:lang w:val="es-SV"/>
        </w:rPr>
      </w:pPr>
      <w:r w:rsidRPr="00DB6CEE">
        <w:rPr>
          <w:rFonts w:ascii="Arial" w:hAnsi="Arial" w:cs="Arial"/>
          <w:snapToGrid w:val="0"/>
          <w:lang w:val="es-MX"/>
        </w:rPr>
        <w:t xml:space="preserve">Aprobar las modificaciones al </w:t>
      </w:r>
      <w:r w:rsidRPr="00DB6CEE">
        <w:rPr>
          <w:rFonts w:ascii="Arial" w:hAnsi="Arial" w:cs="Arial"/>
          <w:snapToGrid w:val="0"/>
          <w:lang w:val="es-SV"/>
        </w:rPr>
        <w:t>Instructivo de Pago de Honorarios por Trámites Legales, con vigencia a partir de 15 de junio de 2021, según</w:t>
      </w:r>
      <w:r w:rsidRPr="00DB6CEE">
        <w:rPr>
          <w:rFonts w:ascii="Arial" w:hAnsi="Arial" w:cs="Arial"/>
          <w:lang w:val="es-SV"/>
        </w:rPr>
        <w:t xml:space="preserve"> documento que se adjunta a la presente acta.</w:t>
      </w:r>
    </w:p>
    <w:p w14:paraId="26791008" w14:textId="77777777" w:rsidR="006F4877" w:rsidRPr="00DB6CEE" w:rsidRDefault="006F4877" w:rsidP="006F4877">
      <w:pPr>
        <w:ind w:left="360"/>
        <w:jc w:val="both"/>
        <w:rPr>
          <w:rFonts w:ascii="Arial" w:hAnsi="Arial" w:cs="Arial"/>
          <w:snapToGrid w:val="0"/>
          <w:lang w:val="es-SV"/>
        </w:rPr>
      </w:pPr>
    </w:p>
    <w:p w14:paraId="0D68D99A" w14:textId="77777777" w:rsidR="006F4877" w:rsidRPr="00DB6CEE" w:rsidRDefault="006F4877" w:rsidP="006F4877">
      <w:pPr>
        <w:numPr>
          <w:ilvl w:val="0"/>
          <w:numId w:val="17"/>
        </w:numPr>
        <w:jc w:val="both"/>
        <w:rPr>
          <w:rFonts w:ascii="Arial" w:hAnsi="Arial" w:cs="Arial"/>
          <w:snapToGrid w:val="0"/>
          <w:lang w:val="es-SV"/>
        </w:rPr>
      </w:pPr>
      <w:r w:rsidRPr="00DB6CEE">
        <w:rPr>
          <w:rFonts w:ascii="Arial" w:hAnsi="Arial" w:cs="Arial"/>
          <w:snapToGrid w:val="0"/>
          <w:lang w:val="es-SV"/>
        </w:rPr>
        <w:t>Ratificar este punto en esta misma sesión.</w:t>
      </w:r>
    </w:p>
    <w:p w14:paraId="0A70A27E" w14:textId="77777777" w:rsidR="006F4877" w:rsidRPr="00DB6CEE" w:rsidRDefault="006F4877" w:rsidP="006F4877">
      <w:pPr>
        <w:jc w:val="both"/>
        <w:rPr>
          <w:rFonts w:ascii="Arial" w:hAnsi="Arial" w:cs="Arial"/>
          <w:b/>
          <w:bCs/>
          <w:snapToGrid w:val="0"/>
          <w:lang w:val="pt-BR"/>
        </w:rPr>
      </w:pPr>
    </w:p>
    <w:p w14:paraId="1E16826F" w14:textId="77777777" w:rsidR="006F4877" w:rsidRPr="00DB6CEE" w:rsidRDefault="006F4877" w:rsidP="006F4877">
      <w:pPr>
        <w:ind w:left="141"/>
        <w:rPr>
          <w:rFonts w:ascii="Arial" w:hAnsi="Arial" w:cs="Arial"/>
          <w:b/>
          <w:bCs/>
          <w:snapToGrid w:val="0"/>
          <w:lang w:val="pt-BR"/>
        </w:rPr>
      </w:pPr>
    </w:p>
    <w:p w14:paraId="60969AD0" w14:textId="77777777" w:rsidR="006F4877" w:rsidRPr="00DB6CEE" w:rsidRDefault="006F4877" w:rsidP="006F4877">
      <w:pPr>
        <w:jc w:val="both"/>
        <w:rPr>
          <w:rFonts w:ascii="Arial" w:hAnsi="Arial" w:cs="Arial"/>
          <w:lang w:val="es-SV"/>
        </w:rPr>
      </w:pPr>
      <w:r w:rsidRPr="00DB6CEE">
        <w:rPr>
          <w:rFonts w:ascii="Arial" w:hAnsi="Arial" w:cs="Arial"/>
          <w:b/>
          <w:bCs/>
          <w:snapToGrid w:val="0"/>
          <w:lang w:val="pt-BR"/>
        </w:rPr>
        <w:t xml:space="preserve">X) SOLICITUD DE OTORGAMIENTO DE COMODATO DE UNA PORCIÓN DE LA FINCA LA BRETAÑA AL SUTC. </w:t>
      </w:r>
      <w:r w:rsidRPr="00DB6CEE">
        <w:rPr>
          <w:rFonts w:ascii="Arial" w:hAnsi="Arial" w:cs="Arial"/>
        </w:rPr>
        <w:t>El presidente y Director Ejecutivo sometió</w:t>
      </w:r>
      <w:r w:rsidRPr="00DB6CEE">
        <w:rPr>
          <w:rFonts w:ascii="Arial" w:hAnsi="Arial" w:cs="Arial"/>
          <w:lang w:val="es-MX"/>
        </w:rPr>
        <w:t xml:space="preserve"> a consideración de los directores, solicitud de </w:t>
      </w:r>
      <w:r w:rsidRPr="00DB6CEE">
        <w:rPr>
          <w:rFonts w:ascii="Arial" w:hAnsi="Arial" w:cs="Arial"/>
          <w:snapToGrid w:val="0"/>
          <w:lang w:val="pt-BR"/>
        </w:rPr>
        <w:t xml:space="preserve">OTORGAMIENTO DE COMODATO DE UNA PORCIÓN DE LA FINCA LA BRETAÑA AL SUTC. </w:t>
      </w:r>
      <w:r w:rsidRPr="00DB6CEE">
        <w:rPr>
          <w:rFonts w:ascii="Arial" w:hAnsi="Arial" w:cs="Arial"/>
        </w:rPr>
        <w:t>Para su presentación invitó al</w:t>
      </w:r>
      <w:r w:rsidRPr="00DB6CEE">
        <w:rPr>
          <w:rFonts w:ascii="Arial" w:hAnsi="Arial" w:cs="Arial"/>
          <w:b/>
          <w:bCs/>
          <w:lang w:val="es-MX"/>
        </w:rPr>
        <w:t xml:space="preserve"> </w:t>
      </w:r>
      <w:r w:rsidRPr="00DB6CEE">
        <w:rPr>
          <w:rFonts w:ascii="Arial" w:hAnsi="Arial" w:cs="Arial"/>
          <w:lang w:val="es-MX"/>
        </w:rPr>
        <w:t xml:space="preserve">Lic. </w:t>
      </w:r>
      <w:r w:rsidRPr="00DB6CEE">
        <w:rPr>
          <w:rFonts w:ascii="Arial" w:hAnsi="Arial" w:cs="Arial"/>
        </w:rPr>
        <w:t xml:space="preserve">Inocente Milciades Valdivieso Suárez, Gerente Legal. El licenciado Valdivieso Suárez inició señalando, como antecedentes, que el FSV es propietario de un terreno de 23,984.3300 M2, ubicado en SAN MARTIN, LUGAR ”LAS JOYAS DE APAZONTES”, </w:t>
      </w:r>
      <w:r w:rsidRPr="00DB6CEE">
        <w:rPr>
          <w:rFonts w:ascii="Arial" w:hAnsi="Arial" w:cs="Arial"/>
          <w:b/>
          <w:bCs/>
        </w:rPr>
        <w:t>FINCA LA GRAN BRETAÑA (PORCIÓN DESMEMBRADA), INMUEBLE PORCIÓN 1 NORTE</w:t>
      </w:r>
      <w:r w:rsidRPr="00DB6CEE">
        <w:rPr>
          <w:rFonts w:ascii="Arial" w:hAnsi="Arial" w:cs="Arial"/>
        </w:rPr>
        <w:t xml:space="preserve">, correspondiente a la jurisdicción de San Martín, departamento de San Salvador, inscrito a la matrícula 60242647-00000, del Registro de la Propiedad de la Primera Sección del Centro. Cabe mencionar que en una parte del terreno está asentada la Comunidad Bendición de Dios, y por otro lado el local donde funcionó la Escuela de Capacitación. Además reseñó, que el Sindicato Unión de Trabajadores de la Construcción (SUTC), mediante carta recibida en el FSV el 08 de diciembre de 2020, </w:t>
      </w:r>
      <w:r w:rsidRPr="00DB6CEE">
        <w:rPr>
          <w:rFonts w:ascii="Arial" w:hAnsi="Arial" w:cs="Arial"/>
          <w:lang w:val="es-SV"/>
        </w:rPr>
        <w:t xml:space="preserve">solicitó permiso de uso del inmueble localizado en la Finca La Bretaña, exponiendo que en el año 2009 invirtieron una cantidad importante de recursos para adecuar las instalaciones y cumplir con los requerimientos de los organismos de financiamiento en el área de capacitación en oficios de la construcción, en idioma inglés y aprendizaje de computación. </w:t>
      </w:r>
      <w:r w:rsidRPr="00DB6CEE">
        <w:rPr>
          <w:rFonts w:ascii="Arial" w:hAnsi="Arial" w:cs="Arial"/>
        </w:rPr>
        <w:t xml:space="preserve">Asimismo, acotó que en el Punto XIII) del Acta </w:t>
      </w:r>
      <w:r w:rsidRPr="00DB6CEE">
        <w:rPr>
          <w:rFonts w:ascii="Arial" w:hAnsi="Arial" w:cs="Arial"/>
        </w:rPr>
        <w:lastRenderedPageBreak/>
        <w:t>de sesión No. JD-213/2020 del 17 de diciembre de 2020, la Junta Directiva del FSV conoció la solicitud del SUTC, acordando autorizar a la Gerencia Legal realizar los análisis y trámites preparatorios para solicitar al Consejo Ministros y posteriormente a la Asamblea Legislativa, el otorgamiento del Comodato a favor del mencionado sindicato.</w:t>
      </w:r>
    </w:p>
    <w:p w14:paraId="0CBE0A23" w14:textId="77777777" w:rsidR="006F4877" w:rsidRPr="00DB6CEE" w:rsidRDefault="006F4877" w:rsidP="006F4877">
      <w:pPr>
        <w:tabs>
          <w:tab w:val="left" w:pos="851"/>
        </w:tabs>
        <w:jc w:val="both"/>
        <w:textAlignment w:val="baseline"/>
        <w:rPr>
          <w:rFonts w:ascii="Arial" w:hAnsi="Arial" w:cs="Arial"/>
          <w:lang w:val="es-SV"/>
        </w:rPr>
      </w:pPr>
      <w:r w:rsidRPr="00DB6CEE">
        <w:rPr>
          <w:rFonts w:ascii="Arial" w:hAnsi="Arial" w:cs="Arial"/>
        </w:rPr>
        <w:t>También explicó que, en cumplimiento a lo acordado por Junta Directiva y previo a someter a la autorización de la Asamblea de Gobernadores la solicitud de Comodato presentada por el SUTC, se realizaron las siguientes gestiones:</w:t>
      </w:r>
    </w:p>
    <w:p w14:paraId="71979BC1"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Se practicó inspección en el inmueble y se determinó que parte del mismo se encuentra usurpado, encontrándose en una parte asentada la Comunidad Bendición de Dios, y en la otra el local donde funcionó la Escuela de Capacitación.</w:t>
      </w:r>
    </w:p>
    <w:p w14:paraId="603F4069"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 xml:space="preserve">El día 13 de noviembre de 2020 el representante legal de la Confederación Nacional de Trabajadores Salvadoreños (CNTS) hizo entrega del local al FSV, recibiéndolo a entera satisfacción y en buen estado de conservación, mediante Acta de Recepción. </w:t>
      </w:r>
    </w:p>
    <w:p w14:paraId="7596DB60"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 xml:space="preserve">Se presentó al Instituto Geográfico y del Catastro Nacional Revisión de Fraccionamiento, que fue aprobado el 25 de febrero de 2021, bajo la identificación catastral 0613R04-1496, en el cual se identifican los 8,136.22m² que se pretende entregar en Comodato. </w:t>
      </w:r>
    </w:p>
    <w:p w14:paraId="376AECE8"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 xml:space="preserve">Se obtuvo el valúo pericial por parte de la Dirección General del Presupuesto del Ministerio de Hacienda, el cual arroja un valor de $217,600.00 y de construcción un valor de $164,000.00, sumando un total de $381,600.00. por el terreno de 8,136.22m². </w:t>
      </w:r>
    </w:p>
    <w:p w14:paraId="1C0F6403"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Se elaboró el proyecto de Escritura de Comodato a favor del Sindicato Unión de Trabajadores de la Construcción</w:t>
      </w:r>
    </w:p>
    <w:p w14:paraId="157C97DE" w14:textId="77777777" w:rsidR="006F4877" w:rsidRPr="00DB6CEE" w:rsidRDefault="006F4877" w:rsidP="006F4877">
      <w:pPr>
        <w:numPr>
          <w:ilvl w:val="0"/>
          <w:numId w:val="18"/>
        </w:numPr>
        <w:tabs>
          <w:tab w:val="left" w:pos="851"/>
        </w:tabs>
        <w:ind w:hanging="153"/>
        <w:jc w:val="both"/>
        <w:textAlignment w:val="baseline"/>
        <w:rPr>
          <w:rFonts w:ascii="Arial" w:hAnsi="Arial" w:cs="Arial"/>
          <w:lang w:val="es-SV"/>
        </w:rPr>
      </w:pPr>
      <w:r w:rsidRPr="00DB6CEE">
        <w:rPr>
          <w:rFonts w:ascii="Arial" w:hAnsi="Arial" w:cs="Arial"/>
        </w:rPr>
        <w:t xml:space="preserve">Se solicitó a la Junta Directiva del Sindicato Unión de Trabajadores de la Construcción, la última credencial inscrita, en vista de estar vencida la presentada con la solicitud. </w:t>
      </w:r>
    </w:p>
    <w:p w14:paraId="4FC890F8" w14:textId="77777777" w:rsidR="006F4877" w:rsidRDefault="006F4877" w:rsidP="006F4877">
      <w:pPr>
        <w:tabs>
          <w:tab w:val="left" w:pos="851"/>
        </w:tabs>
        <w:jc w:val="both"/>
        <w:textAlignment w:val="baseline"/>
        <w:rPr>
          <w:rFonts w:ascii="Arial" w:hAnsi="Arial" w:cs="Arial"/>
        </w:rPr>
      </w:pPr>
      <w:r w:rsidRPr="00DB6CEE">
        <w:rPr>
          <w:rFonts w:ascii="Arial" w:hAnsi="Arial" w:cs="Arial"/>
        </w:rPr>
        <w:t>El Gerente Legal señaló que, como marco legal de esta petición, se relaciona lo siguiente:</w:t>
      </w:r>
    </w:p>
    <w:p w14:paraId="0567AA03" w14:textId="77777777" w:rsidR="00941571" w:rsidRPr="00941571" w:rsidRDefault="00941571" w:rsidP="006F4877">
      <w:pPr>
        <w:tabs>
          <w:tab w:val="num" w:pos="720"/>
          <w:tab w:val="left" w:pos="851"/>
        </w:tabs>
        <w:jc w:val="both"/>
        <w:textAlignment w:val="baseline"/>
        <w:rPr>
          <w:rFonts w:ascii="Arial" w:hAnsi="Arial" w:cs="Arial"/>
        </w:rPr>
      </w:pPr>
    </w:p>
    <w:p w14:paraId="128DA75B" w14:textId="724E8E2E" w:rsidR="006F4877" w:rsidRPr="00941571" w:rsidRDefault="006F4877" w:rsidP="006F4877">
      <w:pPr>
        <w:tabs>
          <w:tab w:val="num" w:pos="720"/>
          <w:tab w:val="left" w:pos="851"/>
        </w:tabs>
        <w:jc w:val="both"/>
        <w:textAlignment w:val="baseline"/>
        <w:rPr>
          <w:rFonts w:ascii="Arial" w:hAnsi="Arial" w:cs="Arial"/>
        </w:rPr>
      </w:pPr>
      <w:r w:rsidRPr="00941571">
        <w:rPr>
          <w:rFonts w:ascii="Arial" w:hAnsi="Arial" w:cs="Arial"/>
        </w:rPr>
        <w:t xml:space="preserve">-“Art. 233 </w:t>
      </w:r>
      <w:r w:rsidR="00941571">
        <w:rPr>
          <w:rFonts w:ascii="Arial" w:hAnsi="Arial" w:cs="Arial"/>
        </w:rPr>
        <w:t>de la Constitución</w:t>
      </w:r>
      <w:r w:rsidRPr="00941571">
        <w:rPr>
          <w:rFonts w:ascii="Arial" w:hAnsi="Arial" w:cs="Arial"/>
        </w:rPr>
        <w:t>. Los bienes raíces de la Hacienda Pública y los de uso público sólo podrán donarse o darse en usufructo, comodato o arrendamiento, con autorización del Órgano Legislativo, a entidades de utilidad general.”</w:t>
      </w:r>
    </w:p>
    <w:p w14:paraId="1E974CCD" w14:textId="71E5EE45" w:rsidR="006F4877" w:rsidRPr="00DB6CEE" w:rsidRDefault="006F4877" w:rsidP="006F4877">
      <w:pPr>
        <w:tabs>
          <w:tab w:val="num" w:pos="720"/>
          <w:tab w:val="left" w:pos="851"/>
        </w:tabs>
        <w:jc w:val="both"/>
        <w:textAlignment w:val="baseline"/>
        <w:rPr>
          <w:rFonts w:ascii="Arial" w:hAnsi="Arial" w:cs="Arial"/>
          <w:lang w:val="es-SV"/>
        </w:rPr>
      </w:pPr>
      <w:r w:rsidRPr="00941571">
        <w:rPr>
          <w:rFonts w:ascii="Arial" w:hAnsi="Arial" w:cs="Arial"/>
        </w:rPr>
        <w:t>-</w:t>
      </w:r>
      <w:r w:rsidR="00941571" w:rsidRPr="00A30E38">
        <w:rPr>
          <w:rFonts w:ascii="Arial" w:hAnsi="Arial" w:cs="Arial"/>
        </w:rPr>
        <w:t>“Art. 552 del Código Civil</w:t>
      </w:r>
      <w:r w:rsidR="00941571" w:rsidRPr="00941571">
        <w:rPr>
          <w:rFonts w:ascii="Arial" w:hAnsi="Arial" w:cs="Arial"/>
        </w:rPr>
        <w:t xml:space="preserve">, Inciso </w:t>
      </w:r>
      <w:r w:rsidR="00941571" w:rsidRPr="00A30E38">
        <w:rPr>
          <w:rFonts w:ascii="Arial" w:hAnsi="Arial" w:cs="Arial"/>
        </w:rPr>
        <w:t>3</w:t>
      </w:r>
      <w:r w:rsidRPr="00941571">
        <w:rPr>
          <w:rFonts w:ascii="Arial" w:hAnsi="Arial" w:cs="Arial"/>
        </w:rPr>
        <w:t>:</w:t>
      </w:r>
      <w:r>
        <w:rPr>
          <w:rFonts w:ascii="Arial" w:hAnsi="Arial" w:cs="Arial"/>
          <w:b/>
          <w:bCs/>
        </w:rPr>
        <w:t xml:space="preserve"> </w:t>
      </w:r>
      <w:r w:rsidRPr="00DB6CEE">
        <w:rPr>
          <w:rFonts w:ascii="Arial" w:hAnsi="Arial" w:cs="Arial"/>
        </w:rPr>
        <w:t>Los bienes raíces que las corporaciones adquieran se 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Para fines de beneficencia o contribuir a la constitución del “Bien de Familia”, bastará un simple decreto del Poder Ejecutivo para las enajenaciones o donaciones de sus bienes que la Nación disponga.</w:t>
      </w:r>
      <w:r>
        <w:rPr>
          <w:rFonts w:ascii="Arial" w:hAnsi="Arial" w:cs="Arial"/>
        </w:rPr>
        <w:t xml:space="preserve"> </w:t>
      </w:r>
      <w:r w:rsidRPr="00DB6CEE">
        <w:rPr>
          <w:rFonts w:ascii="Arial" w:hAnsi="Arial" w:cs="Arial"/>
        </w:rPr>
        <w:t>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acuerdo del Poder Ejecutivo en Consejo de Ministros, quien, para emitirlo, deberá considerar las circunstancias siguientes:</w:t>
      </w:r>
      <w:r>
        <w:rPr>
          <w:rFonts w:ascii="Arial" w:hAnsi="Arial" w:cs="Arial"/>
        </w:rPr>
        <w:t xml:space="preserve"> </w:t>
      </w:r>
      <w:r w:rsidRPr="00DB6CEE">
        <w:rPr>
          <w:rFonts w:ascii="Arial" w:hAnsi="Arial" w:cs="Arial"/>
        </w:rPr>
        <w:t xml:space="preserve">Si se tratare de la enajenación de bienes raíces de corporaciones y fundaciones de derecho público, o de cualesquiera otras instituciones integrantes del Estado, a favor de entidades </w:t>
      </w:r>
      <w:r w:rsidRPr="00941571">
        <w:rPr>
          <w:rFonts w:ascii="Arial" w:hAnsi="Arial" w:cs="Arial"/>
        </w:rPr>
        <w:t>del mismo carácter jurídico, se omitirá el requisito de la subasta pública, sustituyéndose por un acuerdo del Poder Ejecutivo en Consejo de Ministros quien para emitirlo, deberá considerar las circunstancias siguientes: 1ªQue el bien raíz que se pretenda enajenar ya no es necesario y útil a la entidad propietaria; 2ª Que dicho bien raíz es necesario y útil a la entidad que pretenda adquirirlo; y, 3ª Que ésta disponga de los fondos suficientes para su adquisición, debiendo proceder</w:t>
      </w:r>
      <w:r w:rsidRPr="00DB6CEE">
        <w:rPr>
          <w:rFonts w:ascii="Arial" w:hAnsi="Arial" w:cs="Arial"/>
        </w:rPr>
        <w:t xml:space="preserve">, al efecto, un valúo pericial verificado por la o las Secretarías </w:t>
      </w:r>
      <w:r w:rsidRPr="00DB6CEE">
        <w:rPr>
          <w:rFonts w:ascii="Arial" w:hAnsi="Arial" w:cs="Arial"/>
        </w:rPr>
        <w:lastRenderedPageBreak/>
        <w:t>de Estado competentes.</w:t>
      </w:r>
      <w:r>
        <w:rPr>
          <w:rFonts w:ascii="Arial" w:hAnsi="Arial" w:cs="Arial"/>
        </w:rPr>
        <w:t xml:space="preserve"> </w:t>
      </w:r>
      <w:r w:rsidRPr="00DB6CEE">
        <w:rPr>
          <w:rFonts w:ascii="Arial" w:hAnsi="Arial" w:cs="Arial"/>
        </w:rPr>
        <w:t xml:space="preserve">El Consejo de Ministros, al resolver de conformidad la enajenación, facultará a la o las Secretarías de Estado respectivas para formalizarla.” </w:t>
      </w:r>
    </w:p>
    <w:p w14:paraId="5A0A2C91" w14:textId="77777777" w:rsidR="006F4877" w:rsidRDefault="006F4877" w:rsidP="006F4877">
      <w:pPr>
        <w:tabs>
          <w:tab w:val="num" w:pos="360"/>
          <w:tab w:val="left" w:pos="851"/>
        </w:tabs>
        <w:jc w:val="both"/>
        <w:textAlignment w:val="baseline"/>
        <w:rPr>
          <w:rFonts w:ascii="Arial" w:hAnsi="Arial" w:cs="Arial"/>
        </w:rPr>
      </w:pPr>
      <w:r w:rsidRPr="00DB6CEE">
        <w:rPr>
          <w:rFonts w:ascii="Arial" w:hAnsi="Arial" w:cs="Arial"/>
        </w:rPr>
        <w:t>Por lo anterior, concluyó expresando que se estima que el Comodato es procedente por cumplirse con los supuestos enunciados en el art. 552 del Código Civil, tomando en consideración que:</w:t>
      </w:r>
      <w:r>
        <w:rPr>
          <w:rFonts w:ascii="Arial" w:hAnsi="Arial" w:cs="Arial"/>
        </w:rPr>
        <w:t xml:space="preserve"> 1) </w:t>
      </w:r>
      <w:r w:rsidRPr="00DB6CEE">
        <w:rPr>
          <w:rFonts w:ascii="Arial" w:hAnsi="Arial" w:cs="Arial"/>
        </w:rPr>
        <w:t>La parte del inmueble que se ha solicitado en Comodato no es necesaria y útil a los fines del FSV</w:t>
      </w:r>
      <w:r w:rsidRPr="00DB6CEE">
        <w:rPr>
          <w:rFonts w:ascii="Arial" w:hAnsi="Arial" w:cs="Arial"/>
          <w:b/>
          <w:bCs/>
        </w:rPr>
        <w:t xml:space="preserve">, </w:t>
      </w:r>
      <w:r w:rsidRPr="00DB6CEE">
        <w:rPr>
          <w:rFonts w:ascii="Arial" w:hAnsi="Arial" w:cs="Arial"/>
        </w:rPr>
        <w:t>pues no ha estado a disposición del FSV desde el año 2009 en que fue entregado con derecho de uso para la Confederación Nacional de Trabajadores Salvadoreños (CNTS), funcionando en dicho lugar una Escuela de Capacitación.</w:t>
      </w:r>
      <w:r>
        <w:rPr>
          <w:rFonts w:ascii="Arial" w:hAnsi="Arial" w:cs="Arial"/>
        </w:rPr>
        <w:t xml:space="preserve"> 2) </w:t>
      </w:r>
      <w:r w:rsidRPr="00DB6CEE">
        <w:rPr>
          <w:rFonts w:ascii="Arial" w:hAnsi="Arial" w:cs="Arial"/>
        </w:rPr>
        <w:t>El inmueble es necesario y útil para el Sindicato Unión de Trabajadores de la Construcción (SUTC), pues según manifiestan es para beneficio de los trabajadores en cuanto a la formación y capacitación de sus afiliados.</w:t>
      </w:r>
      <w:r w:rsidRPr="00DB6CEE">
        <w:rPr>
          <w:rFonts w:ascii="Arial" w:hAnsi="Arial" w:cs="Arial"/>
        </w:rPr>
        <w:tab/>
      </w:r>
    </w:p>
    <w:p w14:paraId="218E24B6" w14:textId="7A083652" w:rsidR="006F4877" w:rsidRPr="00DB6CEE" w:rsidRDefault="006F4877" w:rsidP="006F4877">
      <w:pPr>
        <w:tabs>
          <w:tab w:val="num" w:pos="360"/>
          <w:tab w:val="left" w:pos="851"/>
        </w:tabs>
        <w:jc w:val="both"/>
        <w:textAlignment w:val="baseline"/>
        <w:rPr>
          <w:rFonts w:ascii="Arial" w:hAnsi="Arial" w:cs="Arial"/>
        </w:rPr>
      </w:pPr>
      <w:r w:rsidRPr="00DB6CEE">
        <w:rPr>
          <w:rFonts w:ascii="Arial" w:hAnsi="Arial" w:cs="Arial"/>
        </w:rPr>
        <w:tab/>
        <w:t>Finalmente, el licenciado Valdivieso Suárez planteó como condiciones para otorgar el Comodato, las siguientes:</w:t>
      </w:r>
    </w:p>
    <w:p w14:paraId="6523305C" w14:textId="77777777" w:rsidR="006F4877" w:rsidRPr="00DB6CEE" w:rsidRDefault="006F4877" w:rsidP="006F4877">
      <w:pPr>
        <w:numPr>
          <w:ilvl w:val="0"/>
          <w:numId w:val="23"/>
        </w:numPr>
        <w:tabs>
          <w:tab w:val="left" w:pos="426"/>
        </w:tabs>
        <w:jc w:val="both"/>
        <w:textAlignment w:val="baseline"/>
        <w:rPr>
          <w:rFonts w:ascii="Arial" w:hAnsi="Arial" w:cs="Arial"/>
          <w:lang w:val="es-SV"/>
        </w:rPr>
      </w:pPr>
      <w:r w:rsidRPr="00DB6CEE">
        <w:rPr>
          <w:rFonts w:ascii="Arial" w:hAnsi="Arial" w:cs="Arial"/>
          <w:b/>
          <w:bCs/>
          <w:lang w:val="es-MX"/>
        </w:rPr>
        <w:t xml:space="preserve">DESTINO: </w:t>
      </w:r>
      <w:r w:rsidRPr="00DB6CEE">
        <w:rPr>
          <w:rFonts w:ascii="Arial" w:hAnsi="Arial" w:cs="Arial"/>
          <w:lang w:val="es-MX"/>
        </w:rPr>
        <w:t>El</w:t>
      </w:r>
      <w:r w:rsidRPr="00DB6CEE">
        <w:rPr>
          <w:rFonts w:ascii="Arial" w:hAnsi="Arial" w:cs="Arial"/>
          <w:b/>
          <w:bCs/>
          <w:lang w:val="es-MX"/>
        </w:rPr>
        <w:t xml:space="preserve"> </w:t>
      </w:r>
      <w:r w:rsidRPr="00DB6CEE">
        <w:rPr>
          <w:rFonts w:ascii="Arial" w:hAnsi="Arial" w:cs="Arial"/>
          <w:lang w:val="es-MX"/>
        </w:rPr>
        <w:t xml:space="preserve">Sindicato Unión de Trabajadores de la Construcción SUTC destinará la porción del inmueble entregado al desarrollo de proyectos de capacitación para los miembros del sindicato. </w:t>
      </w:r>
    </w:p>
    <w:p w14:paraId="120315E3" w14:textId="77777777" w:rsidR="006F4877" w:rsidRPr="00DB6CEE" w:rsidRDefault="006F4877" w:rsidP="006F4877">
      <w:pPr>
        <w:numPr>
          <w:ilvl w:val="0"/>
          <w:numId w:val="23"/>
        </w:numPr>
        <w:tabs>
          <w:tab w:val="left" w:pos="426"/>
        </w:tabs>
        <w:jc w:val="both"/>
        <w:textAlignment w:val="baseline"/>
        <w:rPr>
          <w:rFonts w:ascii="Arial" w:hAnsi="Arial" w:cs="Arial"/>
          <w:lang w:val="es-SV"/>
        </w:rPr>
      </w:pPr>
      <w:r w:rsidRPr="00DB6CEE">
        <w:rPr>
          <w:rFonts w:ascii="Arial" w:hAnsi="Arial" w:cs="Arial"/>
          <w:b/>
          <w:bCs/>
          <w:lang w:val="es-MX"/>
        </w:rPr>
        <w:t xml:space="preserve">PLAZO: </w:t>
      </w:r>
      <w:r w:rsidRPr="00DB6CEE">
        <w:rPr>
          <w:rFonts w:ascii="Arial" w:hAnsi="Arial" w:cs="Arial"/>
          <w:lang w:val="es-MX"/>
        </w:rPr>
        <w:t xml:space="preserve">El plazo será de un año contado a partir de la formalización del contrato, </w:t>
      </w:r>
      <w:r w:rsidRPr="006F4877">
        <w:rPr>
          <w:rFonts w:ascii="Arial" w:hAnsi="Arial" w:cs="Arial"/>
          <w:lang w:val="es-MX"/>
        </w:rPr>
        <w:t>prorrogable por períodos iguales si ninguna de las partes comunicase a la otra por escrito su intención de darlo por terminado con al menos treinta días de anticipación a la finalización del plazo.</w:t>
      </w:r>
    </w:p>
    <w:p w14:paraId="1D5DB3B4" w14:textId="77777777" w:rsidR="00110473" w:rsidRPr="001F6525" w:rsidRDefault="00110473" w:rsidP="00110473">
      <w:pPr>
        <w:pStyle w:val="Prrafodelista"/>
        <w:numPr>
          <w:ilvl w:val="0"/>
          <w:numId w:val="23"/>
        </w:numPr>
        <w:tabs>
          <w:tab w:val="left" w:pos="851"/>
        </w:tabs>
        <w:jc w:val="both"/>
        <w:textAlignment w:val="baseline"/>
        <w:rPr>
          <w:rFonts w:ascii="Arial" w:hAnsi="Arial" w:cs="Arial"/>
          <w:lang w:val="es-SV"/>
        </w:rPr>
      </w:pPr>
      <w:r w:rsidRPr="001F6525">
        <w:rPr>
          <w:rFonts w:ascii="Arial" w:hAnsi="Arial" w:cs="Arial"/>
          <w:b/>
          <w:bCs/>
          <w:lang w:val="es-MX"/>
        </w:rPr>
        <w:t xml:space="preserve">DESTINO: </w:t>
      </w:r>
      <w:r w:rsidRPr="001F6525">
        <w:rPr>
          <w:rFonts w:ascii="Arial" w:hAnsi="Arial" w:cs="Arial"/>
          <w:lang w:val="es-MX"/>
        </w:rPr>
        <w:t>El</w:t>
      </w:r>
      <w:r w:rsidRPr="001F6525">
        <w:rPr>
          <w:rFonts w:ascii="Arial" w:hAnsi="Arial" w:cs="Arial"/>
          <w:b/>
          <w:bCs/>
          <w:lang w:val="es-MX"/>
        </w:rPr>
        <w:t xml:space="preserve"> </w:t>
      </w:r>
      <w:r w:rsidRPr="001F6525">
        <w:rPr>
          <w:rFonts w:ascii="Arial" w:hAnsi="Arial" w:cs="Arial"/>
          <w:lang w:val="es-MX"/>
        </w:rPr>
        <w:t xml:space="preserve">Sindicato Unión de Trabajadores de la Construcción SUTC destinará la porción del inmueble entregado al desarrollo de proyectos de capacitación para los miembros del sindicato. </w:t>
      </w:r>
    </w:p>
    <w:p w14:paraId="2EC3C540" w14:textId="77777777" w:rsidR="00110473" w:rsidRPr="001F6525" w:rsidRDefault="00110473" w:rsidP="00110473">
      <w:pPr>
        <w:pStyle w:val="Prrafodelista"/>
        <w:numPr>
          <w:ilvl w:val="0"/>
          <w:numId w:val="23"/>
        </w:numPr>
        <w:tabs>
          <w:tab w:val="left" w:pos="851"/>
        </w:tabs>
        <w:jc w:val="both"/>
        <w:textAlignment w:val="baseline"/>
        <w:rPr>
          <w:rFonts w:ascii="Arial" w:hAnsi="Arial" w:cs="Arial"/>
          <w:lang w:val="es-SV"/>
        </w:rPr>
      </w:pPr>
      <w:r w:rsidRPr="001F6525">
        <w:rPr>
          <w:rFonts w:ascii="Arial" w:hAnsi="Arial" w:cs="Arial"/>
          <w:b/>
          <w:bCs/>
          <w:lang w:val="es-MX"/>
        </w:rPr>
        <w:t xml:space="preserve">PLAZO: </w:t>
      </w:r>
      <w:r w:rsidRPr="001F6525">
        <w:rPr>
          <w:rFonts w:ascii="Arial" w:hAnsi="Arial" w:cs="Arial"/>
          <w:lang w:val="es-MX"/>
        </w:rPr>
        <w:t>El plazo será de un año contado a partir de la formalización del contrato, prorrogable por períodos iguales si ninguna de las partes comunicase a la otra por escrito su intención de darlo por terminado con al menos treinta días de anticipación a la finalización del plazo.</w:t>
      </w:r>
    </w:p>
    <w:p w14:paraId="2772FF52" w14:textId="77777777" w:rsidR="00110473" w:rsidRPr="001F6525" w:rsidRDefault="00110473" w:rsidP="00110473">
      <w:pPr>
        <w:pStyle w:val="Prrafodelista"/>
        <w:numPr>
          <w:ilvl w:val="0"/>
          <w:numId w:val="23"/>
        </w:numPr>
        <w:tabs>
          <w:tab w:val="left" w:pos="851"/>
        </w:tabs>
        <w:jc w:val="both"/>
        <w:textAlignment w:val="baseline"/>
        <w:rPr>
          <w:rFonts w:ascii="Arial" w:hAnsi="Arial" w:cs="Arial"/>
          <w:lang w:val="es-SV"/>
        </w:rPr>
      </w:pPr>
      <w:r w:rsidRPr="001F6525">
        <w:rPr>
          <w:rFonts w:ascii="Arial" w:hAnsi="Arial" w:cs="Arial"/>
          <w:b/>
          <w:bCs/>
          <w:lang w:val="es-MX"/>
        </w:rPr>
        <w:t xml:space="preserve">RESOLUCIÓN O TERMINACIÓN: </w:t>
      </w:r>
      <w:r w:rsidRPr="001F6525">
        <w:rPr>
          <w:rFonts w:ascii="Arial" w:hAnsi="Arial" w:cs="Arial"/>
          <w:lang w:val="es-MX"/>
        </w:rPr>
        <w:t xml:space="preserve">El Comodato se podrá resolver anticipadamente: </w:t>
      </w:r>
    </w:p>
    <w:p w14:paraId="01B9A2D1" w14:textId="77777777" w:rsidR="00110473" w:rsidRPr="00C64591" w:rsidRDefault="00110473" w:rsidP="00110473">
      <w:pPr>
        <w:numPr>
          <w:ilvl w:val="0"/>
          <w:numId w:val="22"/>
        </w:numPr>
        <w:tabs>
          <w:tab w:val="left" w:pos="851"/>
        </w:tabs>
        <w:ind w:hanging="153"/>
        <w:jc w:val="both"/>
        <w:textAlignment w:val="baseline"/>
        <w:rPr>
          <w:rFonts w:ascii="Arial" w:hAnsi="Arial" w:cs="Arial"/>
          <w:lang w:val="es-SV"/>
        </w:rPr>
      </w:pPr>
      <w:r w:rsidRPr="00C64591">
        <w:rPr>
          <w:rFonts w:ascii="Arial" w:hAnsi="Arial" w:cs="Arial"/>
          <w:lang w:val="es-MX"/>
        </w:rPr>
        <w:t xml:space="preserve">Al no cumplirse con el objeto o destino para el cual fue concedido; </w:t>
      </w:r>
    </w:p>
    <w:p w14:paraId="49A7DDFA" w14:textId="77777777" w:rsidR="00110473" w:rsidRPr="00C64591" w:rsidRDefault="00110473" w:rsidP="00110473">
      <w:pPr>
        <w:numPr>
          <w:ilvl w:val="0"/>
          <w:numId w:val="22"/>
        </w:numPr>
        <w:tabs>
          <w:tab w:val="left" w:pos="851"/>
        </w:tabs>
        <w:ind w:hanging="153"/>
        <w:jc w:val="both"/>
        <w:textAlignment w:val="baseline"/>
        <w:rPr>
          <w:rFonts w:ascii="Arial" w:hAnsi="Arial" w:cs="Arial"/>
          <w:lang w:val="es-SV"/>
        </w:rPr>
      </w:pPr>
      <w:r w:rsidRPr="00C64591">
        <w:rPr>
          <w:rFonts w:ascii="Arial" w:hAnsi="Arial" w:cs="Arial"/>
          <w:lang w:val="es-MX"/>
        </w:rPr>
        <w:t>Por mutuo acuerdo de las partes;</w:t>
      </w:r>
    </w:p>
    <w:p w14:paraId="47FBA68D" w14:textId="77777777" w:rsidR="00110473" w:rsidRPr="00C64591" w:rsidRDefault="00110473" w:rsidP="00110473">
      <w:pPr>
        <w:numPr>
          <w:ilvl w:val="0"/>
          <w:numId w:val="22"/>
        </w:numPr>
        <w:tabs>
          <w:tab w:val="left" w:pos="851"/>
        </w:tabs>
        <w:ind w:hanging="153"/>
        <w:jc w:val="both"/>
        <w:textAlignment w:val="baseline"/>
        <w:rPr>
          <w:rFonts w:ascii="Arial" w:hAnsi="Arial" w:cs="Arial"/>
          <w:lang w:val="es-SV"/>
        </w:rPr>
      </w:pPr>
      <w:r w:rsidRPr="00C64591">
        <w:rPr>
          <w:rFonts w:ascii="Arial" w:hAnsi="Arial" w:cs="Arial"/>
          <w:lang w:val="es-MX"/>
        </w:rPr>
        <w:t>Por requerimiento del Fondo Social para la Vivienda, en cuyo caso deberá comunicarse al sindicato con treinta días de anticipación.</w:t>
      </w:r>
    </w:p>
    <w:p w14:paraId="1C313AD4" w14:textId="77777777" w:rsidR="00110473" w:rsidRPr="00C64591" w:rsidRDefault="00110473" w:rsidP="00110473">
      <w:pPr>
        <w:numPr>
          <w:ilvl w:val="0"/>
          <w:numId w:val="22"/>
        </w:numPr>
        <w:tabs>
          <w:tab w:val="left" w:pos="851"/>
        </w:tabs>
        <w:ind w:hanging="153"/>
        <w:jc w:val="both"/>
        <w:textAlignment w:val="baseline"/>
        <w:rPr>
          <w:rFonts w:ascii="Arial" w:hAnsi="Arial" w:cs="Arial"/>
          <w:lang w:val="es-SV"/>
        </w:rPr>
      </w:pPr>
      <w:r w:rsidRPr="00C64591">
        <w:rPr>
          <w:rFonts w:ascii="Arial" w:hAnsi="Arial" w:cs="Arial"/>
          <w:lang w:val="es-MX"/>
        </w:rPr>
        <w:t>Por no cumplirse cualquiera de las condiciones bajo las cuales se otorgó el comodato.</w:t>
      </w:r>
    </w:p>
    <w:p w14:paraId="27AA950F" w14:textId="77777777" w:rsidR="00110473" w:rsidRPr="001F6525" w:rsidRDefault="00110473" w:rsidP="00110473">
      <w:pPr>
        <w:pStyle w:val="Prrafodelista"/>
        <w:numPr>
          <w:ilvl w:val="0"/>
          <w:numId w:val="23"/>
        </w:numPr>
        <w:tabs>
          <w:tab w:val="left" w:pos="851"/>
        </w:tabs>
        <w:jc w:val="both"/>
        <w:textAlignment w:val="baseline"/>
        <w:rPr>
          <w:rFonts w:ascii="Arial" w:hAnsi="Arial" w:cs="Arial"/>
          <w:lang w:val="es-SV"/>
        </w:rPr>
      </w:pPr>
      <w:r w:rsidRPr="001F6525">
        <w:rPr>
          <w:rFonts w:ascii="Arial" w:hAnsi="Arial" w:cs="Arial"/>
          <w:b/>
          <w:bCs/>
          <w:lang w:val="es-MX"/>
        </w:rPr>
        <w:t xml:space="preserve">RESTITUCIÓN DEL INMUEBLE: </w:t>
      </w:r>
      <w:r w:rsidRPr="001F6525">
        <w:rPr>
          <w:rFonts w:ascii="Arial" w:hAnsi="Arial" w:cs="Arial"/>
          <w:lang w:val="es-MX"/>
        </w:rPr>
        <w:t xml:space="preserve">El inmueble deberá ser restituido por el Comodatario al finalizar el plazo del Comodato o por el incumplimiento o acontecimiento de cualquiera de las cláusulas que impliquen la resolución o terminación del contrato. En estos casos, las obras de infraestructura que se encuentran construidas, así como aquellas que puedan realizarse en el futuro en la relacionada porción de terreno, quedarán en beneficio del Fondo. </w:t>
      </w:r>
    </w:p>
    <w:p w14:paraId="7D65D67C" w14:textId="77777777" w:rsidR="00BC2E5D" w:rsidRPr="00BC2E5D" w:rsidRDefault="00110473" w:rsidP="00BC2E5D">
      <w:pPr>
        <w:pStyle w:val="Prrafodelista"/>
        <w:numPr>
          <w:ilvl w:val="0"/>
          <w:numId w:val="23"/>
        </w:numPr>
        <w:tabs>
          <w:tab w:val="left" w:pos="851"/>
        </w:tabs>
        <w:jc w:val="both"/>
        <w:textAlignment w:val="baseline"/>
        <w:rPr>
          <w:rFonts w:ascii="Arial" w:hAnsi="Arial" w:cs="Arial"/>
          <w:lang w:val="es-SV"/>
        </w:rPr>
      </w:pPr>
      <w:r w:rsidRPr="001F6525">
        <w:rPr>
          <w:rFonts w:ascii="Arial" w:hAnsi="Arial" w:cs="Arial"/>
          <w:b/>
          <w:bCs/>
          <w:lang w:val="es-MX"/>
        </w:rPr>
        <w:t>PAGO DE IMPUESTOS</w:t>
      </w:r>
      <w:r w:rsidRPr="001F6525">
        <w:rPr>
          <w:rFonts w:ascii="Arial" w:hAnsi="Arial" w:cs="Arial"/>
          <w:lang w:val="es-MX"/>
        </w:rPr>
        <w:t>. Será por cuenta del SUTC el pago de cualquier clase de impuesto, tasa, tarifa y/o contribución, actual o que en el futuro establezcan las autoridades estatales y/o municipales en lo que respecta al inmueble, propiedad y uso al cual se destina.</w:t>
      </w:r>
    </w:p>
    <w:p w14:paraId="5B52029F" w14:textId="3D7645F0" w:rsidR="00BC2E5D" w:rsidRPr="00BC2E5D" w:rsidRDefault="00BC2E5D" w:rsidP="00BC2E5D">
      <w:pPr>
        <w:pStyle w:val="Prrafodelista"/>
        <w:numPr>
          <w:ilvl w:val="0"/>
          <w:numId w:val="23"/>
        </w:numPr>
        <w:tabs>
          <w:tab w:val="left" w:pos="851"/>
        </w:tabs>
        <w:jc w:val="both"/>
        <w:textAlignment w:val="baseline"/>
        <w:rPr>
          <w:rFonts w:ascii="Arial" w:hAnsi="Arial" w:cs="Arial"/>
          <w:lang w:val="es-SV"/>
        </w:rPr>
      </w:pPr>
      <w:r w:rsidRPr="00BC2E5D">
        <w:rPr>
          <w:rFonts w:ascii="Arial" w:hAnsi="Arial" w:cs="Arial"/>
          <w:b/>
          <w:bCs/>
          <w:lang w:val="es-MX"/>
        </w:rPr>
        <w:t>PROTECCIÓN DEL MEDIO AMBIENTE</w:t>
      </w:r>
      <w:r w:rsidRPr="00BC2E5D">
        <w:rPr>
          <w:rFonts w:ascii="Arial" w:hAnsi="Arial" w:cs="Arial"/>
          <w:lang w:val="es-MX"/>
        </w:rPr>
        <w:t>. Es necesario que el comodatario tome medidas adecuadas de protección al medio ambiente, adoptando medidas preventivas tendientes a la conservación de la vegetación del inmueble, evitando que en el mismo se viertan líquidos indeseados, emisiones contaminantes a la atmósfera y evitando también el abandono de cualquier clase de residuos.</w:t>
      </w:r>
    </w:p>
    <w:p w14:paraId="37968CA7" w14:textId="3FA569A4" w:rsidR="00110473" w:rsidRDefault="00110473" w:rsidP="00110473">
      <w:pPr>
        <w:tabs>
          <w:tab w:val="left" w:pos="851"/>
        </w:tabs>
        <w:jc w:val="both"/>
        <w:textAlignment w:val="baseline"/>
        <w:rPr>
          <w:rFonts w:ascii="Arial" w:hAnsi="Arial" w:cs="Arial"/>
          <w:b/>
        </w:rPr>
      </w:pPr>
      <w:r>
        <w:rPr>
          <w:rFonts w:ascii="Arial" w:hAnsi="Arial" w:cs="Arial"/>
          <w:lang w:val="es-SV"/>
        </w:rPr>
        <w:lastRenderedPageBreak/>
        <w:t xml:space="preserve">Luego de la exposición se solicita a Junta Directiva dar por conocido el informe y aprobar </w:t>
      </w:r>
      <w:r>
        <w:rPr>
          <w:rFonts w:ascii="Arial" w:hAnsi="Arial" w:cs="Arial"/>
          <w:bCs/>
        </w:rPr>
        <w:t xml:space="preserve">que se </w:t>
      </w:r>
      <w:r w:rsidRPr="00FB150B">
        <w:rPr>
          <w:rFonts w:ascii="Arial" w:hAnsi="Arial" w:cs="Arial"/>
          <w:bCs/>
        </w:rPr>
        <w:t>somet</w:t>
      </w:r>
      <w:r>
        <w:rPr>
          <w:rFonts w:ascii="Arial" w:hAnsi="Arial" w:cs="Arial"/>
          <w:bCs/>
        </w:rPr>
        <w:t>a</w:t>
      </w:r>
      <w:r w:rsidRPr="00FB150B">
        <w:rPr>
          <w:rFonts w:ascii="Arial" w:hAnsi="Arial" w:cs="Arial"/>
          <w:bCs/>
        </w:rPr>
        <w:t xml:space="preserve"> a conocimiento de la Asamblea de Gobernadores, la solicitud presentada por el SUTC</w:t>
      </w:r>
      <w:r>
        <w:rPr>
          <w:rFonts w:ascii="Arial" w:hAnsi="Arial" w:cs="Arial"/>
          <w:bCs/>
        </w:rPr>
        <w:t xml:space="preserve">. </w:t>
      </w:r>
      <w:r w:rsidRPr="007112E7">
        <w:rPr>
          <w:rFonts w:ascii="Arial" w:hAnsi="Arial" w:cs="Arial"/>
        </w:rPr>
        <w:t>Junta Directiva, luego de conocer la solicitud presentada por el</w:t>
      </w:r>
      <w:r w:rsidRPr="00330D3E">
        <w:rPr>
          <w:rFonts w:ascii="Arial" w:hAnsi="Arial" w:cs="Arial"/>
          <w:lang w:val="es-MX"/>
        </w:rPr>
        <w:t xml:space="preserve"> Lic. </w:t>
      </w:r>
      <w:r w:rsidRPr="00330D3E">
        <w:rPr>
          <w:rFonts w:ascii="Arial" w:hAnsi="Arial" w:cs="Arial"/>
        </w:rPr>
        <w:t>Inocente Milciades Valdivieso Suárez, Gerente Legal</w:t>
      </w:r>
      <w:r w:rsidRPr="007112E7">
        <w:rPr>
          <w:rFonts w:ascii="Arial" w:hAnsi="Arial" w:cs="Arial"/>
        </w:rPr>
        <w:t xml:space="preserve">, por unanimidad </w:t>
      </w:r>
      <w:r w:rsidRPr="007112E7">
        <w:rPr>
          <w:rFonts w:ascii="Arial" w:hAnsi="Arial" w:cs="Arial"/>
          <w:b/>
        </w:rPr>
        <w:t>ACUERDA:</w:t>
      </w:r>
    </w:p>
    <w:p w14:paraId="259EB098" w14:textId="77777777" w:rsidR="00110473" w:rsidRDefault="00110473" w:rsidP="00110473">
      <w:pPr>
        <w:tabs>
          <w:tab w:val="left" w:pos="851"/>
        </w:tabs>
        <w:jc w:val="both"/>
        <w:textAlignment w:val="baseline"/>
        <w:rPr>
          <w:rFonts w:ascii="Arial" w:hAnsi="Arial" w:cs="Arial"/>
          <w:b/>
        </w:rPr>
      </w:pPr>
    </w:p>
    <w:p w14:paraId="53E98D76" w14:textId="77777777" w:rsidR="00110473" w:rsidRPr="00FB150B" w:rsidRDefault="00110473" w:rsidP="00110473">
      <w:pPr>
        <w:numPr>
          <w:ilvl w:val="0"/>
          <w:numId w:val="25"/>
        </w:numPr>
        <w:tabs>
          <w:tab w:val="left" w:pos="851"/>
        </w:tabs>
        <w:jc w:val="both"/>
        <w:textAlignment w:val="baseline"/>
        <w:rPr>
          <w:rFonts w:ascii="Arial" w:hAnsi="Arial" w:cs="Arial"/>
          <w:bCs/>
          <w:lang w:val="es-SV"/>
        </w:rPr>
      </w:pPr>
      <w:r w:rsidRPr="00FB150B">
        <w:rPr>
          <w:rFonts w:ascii="Arial" w:hAnsi="Arial" w:cs="Arial"/>
          <w:bCs/>
        </w:rPr>
        <w:t>Dar por conocidas las gestiones realizadas por la Gerencia Legal, en cumplimiento a lo acordado Punto XIII del Acta de sesión No. JD-213/2020 del 17/12/2020, en la cual se conoció sobre la petición del Sindicato Unión de Trabajadores de la Construcción</w:t>
      </w:r>
      <w:r>
        <w:rPr>
          <w:rFonts w:ascii="Arial" w:hAnsi="Arial" w:cs="Arial"/>
          <w:bCs/>
        </w:rPr>
        <w:t xml:space="preserve"> </w:t>
      </w:r>
      <w:r w:rsidRPr="00FB150B">
        <w:rPr>
          <w:rFonts w:ascii="Arial" w:hAnsi="Arial" w:cs="Arial"/>
          <w:bCs/>
        </w:rPr>
        <w:t>(SUTC) en cuanto a que se les conceda permiso de uso del inmueble la entrega en COMODATO de la porción de la Finca La Bretaña propiedad del FSV.</w:t>
      </w:r>
    </w:p>
    <w:p w14:paraId="41E4C454" w14:textId="77777777" w:rsidR="00110473" w:rsidRPr="00FB150B" w:rsidRDefault="00110473" w:rsidP="00110473">
      <w:pPr>
        <w:tabs>
          <w:tab w:val="left" w:pos="851"/>
        </w:tabs>
        <w:ind w:left="360"/>
        <w:jc w:val="both"/>
        <w:textAlignment w:val="baseline"/>
        <w:rPr>
          <w:rFonts w:ascii="Arial" w:hAnsi="Arial" w:cs="Arial"/>
          <w:bCs/>
          <w:lang w:val="es-SV"/>
        </w:rPr>
      </w:pPr>
    </w:p>
    <w:p w14:paraId="004CA9E7" w14:textId="77777777" w:rsidR="00110473" w:rsidRPr="00FB150B" w:rsidRDefault="00110473" w:rsidP="00110473">
      <w:pPr>
        <w:numPr>
          <w:ilvl w:val="0"/>
          <w:numId w:val="25"/>
        </w:numPr>
        <w:tabs>
          <w:tab w:val="left" w:pos="851"/>
        </w:tabs>
        <w:jc w:val="both"/>
        <w:textAlignment w:val="baseline"/>
        <w:rPr>
          <w:rFonts w:ascii="Arial" w:hAnsi="Arial" w:cs="Arial"/>
          <w:bCs/>
          <w:lang w:val="es-SV"/>
        </w:rPr>
      </w:pPr>
      <w:r>
        <w:rPr>
          <w:rFonts w:ascii="Arial" w:hAnsi="Arial" w:cs="Arial"/>
          <w:bCs/>
        </w:rPr>
        <w:t>A</w:t>
      </w:r>
      <w:r w:rsidRPr="00FB150B">
        <w:rPr>
          <w:rFonts w:ascii="Arial" w:hAnsi="Arial" w:cs="Arial"/>
          <w:bCs/>
        </w:rPr>
        <w:t>utori</w:t>
      </w:r>
      <w:r>
        <w:rPr>
          <w:rFonts w:ascii="Arial" w:hAnsi="Arial" w:cs="Arial"/>
          <w:bCs/>
        </w:rPr>
        <w:t xml:space="preserve">zar que se </w:t>
      </w:r>
      <w:r w:rsidRPr="00FB150B">
        <w:rPr>
          <w:rFonts w:ascii="Arial" w:hAnsi="Arial" w:cs="Arial"/>
          <w:bCs/>
        </w:rPr>
        <w:t>somet</w:t>
      </w:r>
      <w:r>
        <w:rPr>
          <w:rFonts w:ascii="Arial" w:hAnsi="Arial" w:cs="Arial"/>
          <w:bCs/>
        </w:rPr>
        <w:t>a</w:t>
      </w:r>
      <w:r w:rsidRPr="00FB150B">
        <w:rPr>
          <w:rFonts w:ascii="Arial" w:hAnsi="Arial" w:cs="Arial"/>
          <w:bCs/>
        </w:rPr>
        <w:t xml:space="preserve"> a conocimiento de la Asamblea de Gobernadores, la solicitud presentada por el SUTC, con el objeto de iniciar las gestiones ante el Consejo de Ministros y la Asamblea Legislativa, a fin de que se autorice la entrega en COMODATO y bajo las condiciones establecidas en esta presentación, del área de terreno correspondiente a 8,136.22m², que forman parte del inmueble ubicado en los SUBURBIOS DE SAN MARTIN, LUGAR ”LAS JOYAS DE APAZONTES”, FINCA LA GRAN BRETAÑA (PORCIÓN DESMEMBRADA), INMUEBLE PORCIÓN 1 NORTE, correspondiente a la jurisdicción de San Martín, departamento de San Salvador, inscrito a la matrícula 60242647-00000 del Registro de la Propiedad Raíz e Hipotecas de la Primera Sección del Centro.</w:t>
      </w:r>
    </w:p>
    <w:p w14:paraId="181EBF2A" w14:textId="77777777" w:rsidR="00110473" w:rsidRDefault="00110473" w:rsidP="00110473">
      <w:pPr>
        <w:pStyle w:val="Prrafodelista"/>
        <w:rPr>
          <w:rFonts w:ascii="Arial" w:hAnsi="Arial" w:cs="Arial"/>
          <w:bCs/>
          <w:lang w:val="es-SV"/>
        </w:rPr>
      </w:pPr>
    </w:p>
    <w:p w14:paraId="6E98633B" w14:textId="77777777" w:rsidR="00110473" w:rsidRPr="00FB150B" w:rsidRDefault="00110473" w:rsidP="00110473">
      <w:pPr>
        <w:numPr>
          <w:ilvl w:val="0"/>
          <w:numId w:val="25"/>
        </w:numPr>
        <w:tabs>
          <w:tab w:val="left" w:pos="851"/>
        </w:tabs>
        <w:jc w:val="both"/>
        <w:textAlignment w:val="baseline"/>
        <w:rPr>
          <w:rFonts w:ascii="Arial" w:hAnsi="Arial" w:cs="Arial"/>
          <w:bCs/>
          <w:lang w:val="es-SV"/>
        </w:rPr>
      </w:pPr>
      <w:r w:rsidRPr="00FB150B">
        <w:rPr>
          <w:rFonts w:ascii="Arial" w:hAnsi="Arial" w:cs="Arial"/>
          <w:bCs/>
        </w:rPr>
        <w:t>Ratificar e</w:t>
      </w:r>
      <w:r>
        <w:rPr>
          <w:rFonts w:ascii="Arial" w:hAnsi="Arial" w:cs="Arial"/>
          <w:bCs/>
        </w:rPr>
        <w:t>ste</w:t>
      </w:r>
      <w:r w:rsidRPr="00FB150B">
        <w:rPr>
          <w:rFonts w:ascii="Arial" w:hAnsi="Arial" w:cs="Arial"/>
          <w:bCs/>
        </w:rPr>
        <w:t xml:space="preserve"> punto en esta misma sesión.</w:t>
      </w:r>
    </w:p>
    <w:p w14:paraId="6723C6BF" w14:textId="77777777" w:rsidR="00110473" w:rsidRPr="007112E7" w:rsidRDefault="00110473" w:rsidP="00110473">
      <w:pPr>
        <w:tabs>
          <w:tab w:val="left" w:pos="851"/>
        </w:tabs>
        <w:jc w:val="both"/>
        <w:textAlignment w:val="baseline"/>
        <w:rPr>
          <w:rFonts w:ascii="Arial" w:hAnsi="Arial" w:cs="Arial"/>
          <w:b/>
        </w:rPr>
      </w:pPr>
    </w:p>
    <w:p w14:paraId="628C8A97" w14:textId="77777777" w:rsidR="00110473" w:rsidRPr="00CF4300" w:rsidRDefault="00110473" w:rsidP="00110473">
      <w:pPr>
        <w:jc w:val="both"/>
        <w:rPr>
          <w:rFonts w:ascii="Arial" w:hAnsi="Arial" w:cs="Arial"/>
          <w:b/>
          <w:bCs/>
          <w:snapToGrid w:val="0"/>
          <w:lang w:val="pt-BR"/>
        </w:rPr>
      </w:pPr>
    </w:p>
    <w:p w14:paraId="5660A7CE" w14:textId="0A34DC40" w:rsidR="00110473" w:rsidRPr="0027292E" w:rsidRDefault="00110473" w:rsidP="00110473">
      <w:pPr>
        <w:jc w:val="both"/>
        <w:rPr>
          <w:rFonts w:ascii="Arial" w:hAnsi="Arial" w:cs="Arial"/>
        </w:rPr>
      </w:pPr>
      <w:r>
        <w:rPr>
          <w:rFonts w:ascii="Arial" w:hAnsi="Arial" w:cs="Arial"/>
          <w:b/>
          <w:bCs/>
          <w:snapToGrid w:val="0"/>
          <w:lang w:val="pt-BR"/>
        </w:rPr>
        <w:t xml:space="preserve">XI) </w:t>
      </w:r>
      <w:r w:rsidRPr="0027292E">
        <w:rPr>
          <w:rFonts w:ascii="Arial" w:hAnsi="Arial" w:cs="Arial"/>
          <w:b/>
          <w:bCs/>
        </w:rPr>
        <w:t>INFORME SOBRE NOMBRAMIENTO DE REPRESENTANTE DEL MINISTERIO DE VIVIENDA EN EL CONSEJO DE VIGILANCIA DEL FSV</w:t>
      </w:r>
      <w:r w:rsidRPr="000016DA">
        <w:rPr>
          <w:rFonts w:ascii="Arial" w:eastAsia="Arial" w:hAnsi="Arial" w:cs="Arial"/>
          <w:b/>
          <w:bCs/>
          <w:lang w:val="es-SV" w:eastAsia="es-SV"/>
        </w:rPr>
        <w:t xml:space="preserve">. </w:t>
      </w:r>
      <w:r w:rsidRPr="000016DA">
        <w:rPr>
          <w:rFonts w:ascii="Arial" w:eastAsia="Arial" w:hAnsi="Arial" w:cs="Arial"/>
          <w:lang w:val="es-SV" w:eastAsia="es-SV"/>
        </w:rPr>
        <w:t xml:space="preserve">El Presidente y Director Ejecutivo informó a Junta Directiva que con fecha 02 de junio del presente año, se recibió carta suscrita por la señora Ministra de Vivienda, en la que notifica que la </w:t>
      </w:r>
      <w:r w:rsidRPr="000016DA">
        <w:rPr>
          <w:rFonts w:ascii="Arial" w:eastAsia="Arial" w:hAnsi="Arial" w:cs="Arial"/>
          <w:b/>
          <w:bCs/>
          <w:lang w:val="es-SV" w:eastAsia="es-SV"/>
        </w:rPr>
        <w:t>LICENCIADA BERTHA ALICIA SANTACRUZ DE ESCOBAR</w:t>
      </w:r>
      <w:r w:rsidRPr="000016DA">
        <w:rPr>
          <w:rFonts w:ascii="Arial" w:eastAsia="Arial" w:hAnsi="Arial" w:cs="Arial"/>
          <w:lang w:val="es-SV" w:eastAsia="es-SV"/>
        </w:rPr>
        <w:t xml:space="preserve">, ha sido nombrada a partir de esa fecha, como Representante de dicho Ministerio ante el Consejo de Vigilancia del Fondo Social para la Vivienda, con funciones de Presidenta del mismo, para un período de dos años, del 02 de junio de 2021 al 02 de junio de 2023. La licenciada </w:t>
      </w:r>
      <w:r>
        <w:rPr>
          <w:rFonts w:ascii="Arial" w:eastAsia="Arial" w:hAnsi="Arial" w:cs="Arial"/>
          <w:lang w:val="es-SV" w:eastAsia="es-SV"/>
        </w:rPr>
        <w:t xml:space="preserve">Santacruz </w:t>
      </w:r>
      <w:r w:rsidRPr="000016DA">
        <w:rPr>
          <w:rFonts w:ascii="Arial" w:eastAsia="Arial" w:hAnsi="Arial" w:cs="Arial"/>
          <w:lang w:val="es-SV" w:eastAsia="es-SV"/>
        </w:rPr>
        <w:t>de Escobar sustituye a la licenciada Anna María Copien. Junta Directiva se da por informada de dicho nombramiento.</w:t>
      </w:r>
    </w:p>
    <w:p w14:paraId="6B0558B6" w14:textId="77777777" w:rsidR="00CF4300" w:rsidRPr="00CF4300" w:rsidRDefault="00CF4300" w:rsidP="00CF4300">
      <w:pPr>
        <w:jc w:val="both"/>
        <w:rPr>
          <w:rFonts w:ascii="Arial" w:hAnsi="Arial" w:cs="Arial"/>
          <w:b/>
          <w:bCs/>
          <w:snapToGrid w:val="0"/>
          <w:lang w:val="pt-BR"/>
        </w:rPr>
      </w:pPr>
    </w:p>
    <w:p w14:paraId="4D9B9305" w14:textId="77777777" w:rsidR="009854F9" w:rsidRDefault="009854F9" w:rsidP="001D481C">
      <w:pPr>
        <w:jc w:val="both"/>
        <w:rPr>
          <w:rFonts w:ascii="Arial" w:hAnsi="Arial" w:cs="Arial"/>
          <w:b/>
          <w:bCs/>
          <w:snapToGrid w:val="0"/>
          <w:lang w:val="es-MX"/>
        </w:rPr>
      </w:pPr>
    </w:p>
    <w:p w14:paraId="485ECB34" w14:textId="6DB93222" w:rsidR="005C2631" w:rsidRPr="005A3978" w:rsidRDefault="005C2631" w:rsidP="005C2631">
      <w:pPr>
        <w:jc w:val="both"/>
        <w:rPr>
          <w:rFonts w:ascii="Arial" w:eastAsia="Arial Unicode MS" w:hAnsi="Arial" w:cs="Arial"/>
          <w:b/>
        </w:rPr>
      </w:pPr>
      <w:r>
        <w:rPr>
          <w:rFonts w:ascii="Arial" w:eastAsia="Arial Unicode MS" w:hAnsi="Arial" w:cs="Arial"/>
          <w:b/>
        </w:rPr>
        <w:t>X</w:t>
      </w:r>
      <w:r w:rsidR="00EF110A">
        <w:rPr>
          <w:rFonts w:ascii="Arial" w:eastAsia="Arial Unicode MS" w:hAnsi="Arial" w:cs="Arial"/>
          <w:b/>
        </w:rPr>
        <w:t>I</w:t>
      </w:r>
      <w:r w:rsidR="00723159">
        <w:rPr>
          <w:rFonts w:ascii="Arial" w:eastAsia="Arial Unicode MS" w:hAnsi="Arial" w:cs="Arial"/>
          <w:b/>
        </w:rPr>
        <w:t>I</w:t>
      </w:r>
      <w:r w:rsidRPr="005A3978">
        <w:rPr>
          <w:rFonts w:ascii="Arial" w:eastAsia="Arial Unicode MS" w:hAnsi="Arial" w:cs="Arial"/>
          <w:b/>
        </w:rPr>
        <w:t xml:space="preserve"> ACUERDO DE RESOLUCIÓN SOBRE INFORMACIÓN RESERVADA DE ESTA SESIÓN.</w:t>
      </w:r>
    </w:p>
    <w:p w14:paraId="77A6733D" w14:textId="77777777" w:rsidR="005C2631" w:rsidRDefault="005C2631" w:rsidP="005C2631">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79FD3D6" w14:textId="77777777" w:rsidR="005C2631" w:rsidRPr="00FC4800" w:rsidRDefault="005C2631" w:rsidP="005C2631">
      <w:pPr>
        <w:jc w:val="both"/>
        <w:rPr>
          <w:rFonts w:ascii="Arial" w:eastAsia="Arial Unicode MS" w:hAnsi="Arial" w:cs="Arial"/>
          <w:b/>
        </w:rPr>
      </w:pPr>
    </w:p>
    <w:p w14:paraId="598E8924" w14:textId="4BED2124" w:rsidR="005C2631" w:rsidRPr="001E7623" w:rsidRDefault="005C2631" w:rsidP="005C2631">
      <w:pPr>
        <w:jc w:val="both"/>
        <w:rPr>
          <w:rFonts w:ascii="Arial" w:eastAsia="Arial Unicode MS" w:hAnsi="Arial" w:cs="Arial"/>
        </w:rPr>
      </w:pPr>
      <w:r w:rsidRPr="00FC4800">
        <w:rPr>
          <w:rFonts w:ascii="Arial" w:eastAsia="Arial Unicode MS" w:hAnsi="Arial" w:cs="Arial"/>
          <w:lang w:val="es-MX"/>
        </w:rPr>
        <w:t xml:space="preserve">Declarar como información reservada el Punto </w:t>
      </w:r>
      <w:r w:rsidRPr="00FC4800">
        <w:rPr>
          <w:rFonts w:ascii="Arial" w:eastAsia="Arial Unicode MS" w:hAnsi="Arial" w:cs="Arial"/>
          <w:b/>
          <w:bCs/>
        </w:rPr>
        <w:t xml:space="preserve">VI. </w:t>
      </w:r>
      <w:r w:rsidR="00FC4800" w:rsidRPr="00FC4800">
        <w:rPr>
          <w:rFonts w:ascii="Arial" w:hAnsi="Arial" w:cs="Arial"/>
          <w:b/>
          <w:bCs/>
        </w:rPr>
        <w:t xml:space="preserve">TÉRMINOS DE REFERENCIA DE LA LIBRE GESTIÓN </w:t>
      </w:r>
      <w:proofErr w:type="spellStart"/>
      <w:r w:rsidR="00FC4800" w:rsidRPr="00FC4800">
        <w:rPr>
          <w:rFonts w:ascii="Arial" w:hAnsi="Arial" w:cs="Arial"/>
          <w:b/>
          <w:bCs/>
        </w:rPr>
        <w:t>N°</w:t>
      </w:r>
      <w:proofErr w:type="spellEnd"/>
      <w:r w:rsidR="00FC4800" w:rsidRPr="00FC4800">
        <w:rPr>
          <w:rFonts w:ascii="Arial" w:hAnsi="Arial" w:cs="Arial"/>
          <w:b/>
          <w:bCs/>
        </w:rPr>
        <w:t xml:space="preserve"> FSV-192/2021 CONSULTORÍA SOBRE EL ESTUDIO ACTUARIAL PARA LA DEVOLUCIÓN DE DEPÓSITOS POR COTIZACIONES</w:t>
      </w:r>
      <w:r w:rsidR="00FC4800">
        <w:rPr>
          <w:rFonts w:ascii="Arial" w:hAnsi="Arial" w:cs="Arial"/>
          <w:b/>
          <w:bCs/>
        </w:rPr>
        <w:t xml:space="preserve"> </w:t>
      </w:r>
      <w:r w:rsidRPr="00FC4800">
        <w:rPr>
          <w:rFonts w:ascii="Arial" w:eastAsia="Arial Unicode MS" w:hAnsi="Arial" w:cs="Arial"/>
          <w:bCs/>
        </w:rPr>
        <w:t>y sus respectivos anexos</w:t>
      </w:r>
      <w:r w:rsidRPr="00FC4800">
        <w:rPr>
          <w:rFonts w:ascii="Arial" w:eastAsia="Arial Unicode MS" w:hAnsi="Arial" w:cs="Arial"/>
        </w:rPr>
        <w:t xml:space="preserve">, </w:t>
      </w:r>
      <w:r w:rsidRPr="00FC4800">
        <w:rPr>
          <w:rFonts w:ascii="Arial" w:eastAsia="Arial Unicode MS" w:hAnsi="Arial" w:cs="Arial"/>
          <w:lang w:val="es-MX"/>
        </w:rPr>
        <w:t xml:space="preserve">en base a lo determinado en el Art. </w:t>
      </w:r>
      <w:r w:rsidRPr="00FC4800">
        <w:rPr>
          <w:rFonts w:ascii="Arial" w:eastAsia="Arial Unicode MS" w:hAnsi="Arial" w:cs="Arial"/>
          <w:b/>
          <w:lang w:val="es-MX"/>
        </w:rPr>
        <w:t>19 letra h,</w:t>
      </w:r>
      <w:r w:rsidRPr="00FC4800">
        <w:rPr>
          <w:rFonts w:ascii="Arial" w:eastAsia="Arial Unicode MS" w:hAnsi="Arial" w:cs="Arial"/>
          <w:lang w:val="es-MX"/>
        </w:rPr>
        <w:t xml:space="preserve"> ya que su divulgación puede generar un perjuicio al solicitante y dar una ventaja indebida a un tercero. Esta declaratoria de reserva se otorga por el plazo</w:t>
      </w:r>
      <w:r w:rsidRPr="001E7623">
        <w:rPr>
          <w:rFonts w:ascii="Arial" w:eastAsia="Arial Unicode MS" w:hAnsi="Arial" w:cs="Arial"/>
          <w:lang w:val="es-MX"/>
        </w:rPr>
        <w:t xml:space="preserve"> de </w:t>
      </w:r>
      <w:r w:rsidR="00FC4800">
        <w:rPr>
          <w:rFonts w:ascii="Arial" w:eastAsia="Arial Unicode MS" w:hAnsi="Arial" w:cs="Arial"/>
          <w:lang w:val="es-MX"/>
        </w:rPr>
        <w:t>diez</w:t>
      </w:r>
      <w:r w:rsidRPr="004E16C4">
        <w:rPr>
          <w:rFonts w:ascii="Arial" w:eastAsia="Arial Unicode MS" w:hAnsi="Arial" w:cs="Arial"/>
          <w:lang w:val="es-MX"/>
        </w:rPr>
        <w:t xml:space="preserve">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Presidencia y </w:t>
      </w:r>
      <w:r w:rsidRPr="001E7623">
        <w:rPr>
          <w:rFonts w:ascii="Arial" w:eastAsia="Arial Unicode MS" w:hAnsi="Arial" w:cs="Arial"/>
        </w:rPr>
        <w:lastRenderedPageBreak/>
        <w:t>Dirección Ejecutiva, la</w:t>
      </w:r>
      <w:r w:rsidRPr="001E7623">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14:paraId="6BC70D07" w14:textId="77777777" w:rsidR="005C2631" w:rsidRDefault="005C2631" w:rsidP="004E50E6">
      <w:pPr>
        <w:jc w:val="both"/>
        <w:rPr>
          <w:rFonts w:ascii="Arial" w:hAnsi="Arial" w:cs="Arial"/>
          <w:b/>
          <w:bCs/>
        </w:rPr>
      </w:pPr>
    </w:p>
    <w:p w14:paraId="5E5A725A" w14:textId="4EE1E001" w:rsidR="004E50E6" w:rsidRDefault="004E50E6" w:rsidP="004E50E6">
      <w:pPr>
        <w:jc w:val="both"/>
        <w:rPr>
          <w:rFonts w:ascii="Arial" w:hAnsi="Arial" w:cs="Arial"/>
          <w:b/>
          <w:bCs/>
        </w:rPr>
      </w:pPr>
    </w:p>
    <w:p w14:paraId="66A9C856" w14:textId="77777777" w:rsidR="003F0544" w:rsidRPr="000B1CA2" w:rsidRDefault="003F0544" w:rsidP="003F0544">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1A777186" w14:textId="77777777" w:rsidR="003F0544" w:rsidRPr="000B1CA2" w:rsidRDefault="003F0544" w:rsidP="003F0544">
      <w:pPr>
        <w:jc w:val="both"/>
        <w:rPr>
          <w:rFonts w:ascii="Arial" w:eastAsia="Arial" w:hAnsi="Arial" w:cs="Arial"/>
          <w:sz w:val="18"/>
          <w:szCs w:val="18"/>
        </w:rPr>
      </w:pPr>
    </w:p>
    <w:p w14:paraId="1B3AEE2E" w14:textId="7ED6FBD9" w:rsidR="003F0544" w:rsidRDefault="003F0544" w:rsidP="003F0544">
      <w:pPr>
        <w:spacing w:after="160" w:line="256" w:lineRule="auto"/>
        <w:rPr>
          <w:rFonts w:ascii="Arial" w:eastAsia="Arial" w:hAnsi="Arial" w:cs="Arial"/>
          <w:b/>
          <w:sz w:val="22"/>
          <w:szCs w:val="22"/>
        </w:rPr>
      </w:pPr>
      <w:r w:rsidRPr="00F316E2">
        <w:rPr>
          <w:rFonts w:ascii="Arial" w:eastAsia="Arial" w:hAnsi="Arial" w:cs="Arial"/>
          <w:b/>
          <w:sz w:val="22"/>
          <w:szCs w:val="22"/>
        </w:rPr>
        <w:tab/>
      </w:r>
      <w:r w:rsidRPr="00F316E2">
        <w:rPr>
          <w:rFonts w:ascii="Arial" w:eastAsia="Arial" w:hAnsi="Arial" w:cs="Arial"/>
          <w:b/>
          <w:sz w:val="22"/>
          <w:szCs w:val="22"/>
        </w:rPr>
        <w:tab/>
      </w:r>
      <w:r>
        <w:rPr>
          <w:rFonts w:ascii="Arial" w:eastAsia="Arial" w:hAnsi="Arial" w:cs="Arial"/>
          <w:b/>
          <w:sz w:val="22"/>
          <w:szCs w:val="22"/>
        </w:rPr>
        <w:t xml:space="preserve"> </w:t>
      </w:r>
      <w:r w:rsidRPr="00F316E2">
        <w:rPr>
          <w:rFonts w:ascii="Arial" w:eastAsia="Arial" w:hAnsi="Arial" w:cs="Arial"/>
          <w:b/>
          <w:sz w:val="22"/>
          <w:szCs w:val="22"/>
        </w:rPr>
        <w:t xml:space="preserve"> </w:t>
      </w:r>
    </w:p>
    <w:p w14:paraId="316E6D77" w14:textId="77777777" w:rsidR="00CF7BD5" w:rsidRPr="00BF0D35" w:rsidRDefault="00CF7BD5" w:rsidP="00CF7BD5">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3ED01F92" w14:textId="2B6DE171" w:rsidR="003F0544" w:rsidRDefault="003F0544" w:rsidP="003F0544">
      <w:pPr>
        <w:spacing w:after="160" w:line="256" w:lineRule="auto"/>
        <w:rPr>
          <w:rFonts w:ascii="Arial" w:eastAsia="Arial" w:hAnsi="Arial" w:cs="Arial"/>
          <w:b/>
          <w:sz w:val="22"/>
          <w:szCs w:val="22"/>
        </w:rPr>
      </w:pPr>
      <w:r w:rsidRPr="00F316E2">
        <w:rPr>
          <w:rFonts w:ascii="Arial" w:eastAsia="Arial" w:hAnsi="Arial" w:cs="Arial"/>
          <w:b/>
          <w:sz w:val="22"/>
          <w:szCs w:val="22"/>
        </w:rPr>
        <w:tab/>
      </w:r>
    </w:p>
    <w:p w14:paraId="4A5B6320" w14:textId="2EF69785" w:rsidR="004E50E6" w:rsidRDefault="004E50E6" w:rsidP="004E50E6">
      <w:pPr>
        <w:jc w:val="both"/>
        <w:rPr>
          <w:rFonts w:ascii="Arial" w:hAnsi="Arial" w:cs="Arial"/>
          <w:b/>
          <w:bCs/>
        </w:rPr>
      </w:pPr>
    </w:p>
    <w:sectPr w:rsidR="004E50E6"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FFCD" w14:textId="77777777" w:rsidR="005579D8" w:rsidRDefault="005579D8" w:rsidP="005579D8">
      <w:r>
        <w:separator/>
      </w:r>
    </w:p>
  </w:endnote>
  <w:endnote w:type="continuationSeparator" w:id="0">
    <w:p w14:paraId="6707E275" w14:textId="77777777" w:rsidR="005579D8" w:rsidRDefault="005579D8" w:rsidP="005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EED2" w14:textId="77777777" w:rsidR="005579D8" w:rsidRDefault="005579D8" w:rsidP="005579D8">
      <w:r>
        <w:separator/>
      </w:r>
    </w:p>
  </w:footnote>
  <w:footnote w:type="continuationSeparator" w:id="0">
    <w:p w14:paraId="42908AFE" w14:textId="77777777" w:rsidR="005579D8" w:rsidRDefault="005579D8" w:rsidP="0055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8EF4" w14:textId="666C348A" w:rsidR="005579D8" w:rsidRPr="00953421" w:rsidRDefault="005579D8" w:rsidP="005579D8">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343EBBA" w14:textId="77777777" w:rsidR="005579D8" w:rsidRDefault="005579D8" w:rsidP="005579D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FB7042E" w14:textId="77777777" w:rsidR="005579D8" w:rsidRPr="00953421" w:rsidRDefault="005579D8" w:rsidP="005579D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7D3F055F" w14:textId="446B60C5" w:rsidR="005579D8" w:rsidRDefault="005579D8">
    <w:pPr>
      <w:pStyle w:val="Encabezado"/>
    </w:pPr>
  </w:p>
  <w:p w14:paraId="17C1FD94" w14:textId="77777777" w:rsidR="005579D8" w:rsidRDefault="005579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50F3F91"/>
    <w:multiLevelType w:val="hybridMultilevel"/>
    <w:tmpl w:val="ACAE0F8A"/>
    <w:lvl w:ilvl="0" w:tplc="77A6A408">
      <w:start w:val="1"/>
      <w:numFmt w:val="bullet"/>
      <w:lvlText w:val=""/>
      <w:lvlJc w:val="left"/>
      <w:pPr>
        <w:tabs>
          <w:tab w:val="num" w:pos="720"/>
        </w:tabs>
        <w:ind w:left="720" w:hanging="360"/>
      </w:pPr>
      <w:rPr>
        <w:rFonts w:ascii="Wingdings" w:hAnsi="Wingdings" w:hint="default"/>
      </w:rPr>
    </w:lvl>
    <w:lvl w:ilvl="1" w:tplc="77B61EDE" w:tentative="1">
      <w:start w:val="1"/>
      <w:numFmt w:val="bullet"/>
      <w:lvlText w:val=""/>
      <w:lvlJc w:val="left"/>
      <w:pPr>
        <w:tabs>
          <w:tab w:val="num" w:pos="1440"/>
        </w:tabs>
        <w:ind w:left="1440" w:hanging="360"/>
      </w:pPr>
      <w:rPr>
        <w:rFonts w:ascii="Wingdings" w:hAnsi="Wingdings" w:hint="default"/>
      </w:rPr>
    </w:lvl>
    <w:lvl w:ilvl="2" w:tplc="8AD81750" w:tentative="1">
      <w:start w:val="1"/>
      <w:numFmt w:val="bullet"/>
      <w:lvlText w:val=""/>
      <w:lvlJc w:val="left"/>
      <w:pPr>
        <w:tabs>
          <w:tab w:val="num" w:pos="2160"/>
        </w:tabs>
        <w:ind w:left="2160" w:hanging="360"/>
      </w:pPr>
      <w:rPr>
        <w:rFonts w:ascii="Wingdings" w:hAnsi="Wingdings" w:hint="default"/>
      </w:rPr>
    </w:lvl>
    <w:lvl w:ilvl="3" w:tplc="A32A1970" w:tentative="1">
      <w:start w:val="1"/>
      <w:numFmt w:val="bullet"/>
      <w:lvlText w:val=""/>
      <w:lvlJc w:val="left"/>
      <w:pPr>
        <w:tabs>
          <w:tab w:val="num" w:pos="2880"/>
        </w:tabs>
        <w:ind w:left="2880" w:hanging="360"/>
      </w:pPr>
      <w:rPr>
        <w:rFonts w:ascii="Wingdings" w:hAnsi="Wingdings" w:hint="default"/>
      </w:rPr>
    </w:lvl>
    <w:lvl w:ilvl="4" w:tplc="2368C95A" w:tentative="1">
      <w:start w:val="1"/>
      <w:numFmt w:val="bullet"/>
      <w:lvlText w:val=""/>
      <w:lvlJc w:val="left"/>
      <w:pPr>
        <w:tabs>
          <w:tab w:val="num" w:pos="3600"/>
        </w:tabs>
        <w:ind w:left="3600" w:hanging="360"/>
      </w:pPr>
      <w:rPr>
        <w:rFonts w:ascii="Wingdings" w:hAnsi="Wingdings" w:hint="default"/>
      </w:rPr>
    </w:lvl>
    <w:lvl w:ilvl="5" w:tplc="3F0ACFCA" w:tentative="1">
      <w:start w:val="1"/>
      <w:numFmt w:val="bullet"/>
      <w:lvlText w:val=""/>
      <w:lvlJc w:val="left"/>
      <w:pPr>
        <w:tabs>
          <w:tab w:val="num" w:pos="4320"/>
        </w:tabs>
        <w:ind w:left="4320" w:hanging="360"/>
      </w:pPr>
      <w:rPr>
        <w:rFonts w:ascii="Wingdings" w:hAnsi="Wingdings" w:hint="default"/>
      </w:rPr>
    </w:lvl>
    <w:lvl w:ilvl="6" w:tplc="1B608A70" w:tentative="1">
      <w:start w:val="1"/>
      <w:numFmt w:val="bullet"/>
      <w:lvlText w:val=""/>
      <w:lvlJc w:val="left"/>
      <w:pPr>
        <w:tabs>
          <w:tab w:val="num" w:pos="5040"/>
        </w:tabs>
        <w:ind w:left="5040" w:hanging="360"/>
      </w:pPr>
      <w:rPr>
        <w:rFonts w:ascii="Wingdings" w:hAnsi="Wingdings" w:hint="default"/>
      </w:rPr>
    </w:lvl>
    <w:lvl w:ilvl="7" w:tplc="8D544D06" w:tentative="1">
      <w:start w:val="1"/>
      <w:numFmt w:val="bullet"/>
      <w:lvlText w:val=""/>
      <w:lvlJc w:val="left"/>
      <w:pPr>
        <w:tabs>
          <w:tab w:val="num" w:pos="5760"/>
        </w:tabs>
        <w:ind w:left="5760" w:hanging="360"/>
      </w:pPr>
      <w:rPr>
        <w:rFonts w:ascii="Wingdings" w:hAnsi="Wingdings" w:hint="default"/>
      </w:rPr>
    </w:lvl>
    <w:lvl w:ilvl="8" w:tplc="624459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894B75"/>
    <w:multiLevelType w:val="hybridMultilevel"/>
    <w:tmpl w:val="0778C078"/>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A915932"/>
    <w:multiLevelType w:val="hybridMultilevel"/>
    <w:tmpl w:val="38EC25D8"/>
    <w:lvl w:ilvl="0" w:tplc="18B4FDE6">
      <w:start w:val="1"/>
      <w:numFmt w:val="decimal"/>
      <w:lvlText w:val="%1."/>
      <w:lvlJc w:val="left"/>
      <w:pPr>
        <w:tabs>
          <w:tab w:val="num" w:pos="720"/>
        </w:tabs>
        <w:ind w:left="720" w:hanging="360"/>
      </w:pPr>
    </w:lvl>
    <w:lvl w:ilvl="1" w:tplc="2820B4C0" w:tentative="1">
      <w:start w:val="1"/>
      <w:numFmt w:val="decimal"/>
      <w:lvlText w:val="%2."/>
      <w:lvlJc w:val="left"/>
      <w:pPr>
        <w:tabs>
          <w:tab w:val="num" w:pos="1440"/>
        </w:tabs>
        <w:ind w:left="1440" w:hanging="360"/>
      </w:pPr>
    </w:lvl>
    <w:lvl w:ilvl="2" w:tplc="B530A61C" w:tentative="1">
      <w:start w:val="1"/>
      <w:numFmt w:val="decimal"/>
      <w:lvlText w:val="%3."/>
      <w:lvlJc w:val="left"/>
      <w:pPr>
        <w:tabs>
          <w:tab w:val="num" w:pos="2160"/>
        </w:tabs>
        <w:ind w:left="2160" w:hanging="360"/>
      </w:pPr>
    </w:lvl>
    <w:lvl w:ilvl="3" w:tplc="1F14CB68" w:tentative="1">
      <w:start w:val="1"/>
      <w:numFmt w:val="decimal"/>
      <w:lvlText w:val="%4."/>
      <w:lvlJc w:val="left"/>
      <w:pPr>
        <w:tabs>
          <w:tab w:val="num" w:pos="2880"/>
        </w:tabs>
        <w:ind w:left="2880" w:hanging="360"/>
      </w:pPr>
    </w:lvl>
    <w:lvl w:ilvl="4" w:tplc="CF5C7CCC" w:tentative="1">
      <w:start w:val="1"/>
      <w:numFmt w:val="decimal"/>
      <w:lvlText w:val="%5."/>
      <w:lvlJc w:val="left"/>
      <w:pPr>
        <w:tabs>
          <w:tab w:val="num" w:pos="3600"/>
        </w:tabs>
        <w:ind w:left="3600" w:hanging="360"/>
      </w:pPr>
    </w:lvl>
    <w:lvl w:ilvl="5" w:tplc="0B4CC5AC" w:tentative="1">
      <w:start w:val="1"/>
      <w:numFmt w:val="decimal"/>
      <w:lvlText w:val="%6."/>
      <w:lvlJc w:val="left"/>
      <w:pPr>
        <w:tabs>
          <w:tab w:val="num" w:pos="4320"/>
        </w:tabs>
        <w:ind w:left="4320" w:hanging="360"/>
      </w:pPr>
    </w:lvl>
    <w:lvl w:ilvl="6" w:tplc="FF60D190" w:tentative="1">
      <w:start w:val="1"/>
      <w:numFmt w:val="decimal"/>
      <w:lvlText w:val="%7."/>
      <w:lvlJc w:val="left"/>
      <w:pPr>
        <w:tabs>
          <w:tab w:val="num" w:pos="5040"/>
        </w:tabs>
        <w:ind w:left="5040" w:hanging="360"/>
      </w:pPr>
    </w:lvl>
    <w:lvl w:ilvl="7" w:tplc="3DBE0E84" w:tentative="1">
      <w:start w:val="1"/>
      <w:numFmt w:val="decimal"/>
      <w:lvlText w:val="%8."/>
      <w:lvlJc w:val="left"/>
      <w:pPr>
        <w:tabs>
          <w:tab w:val="num" w:pos="5760"/>
        </w:tabs>
        <w:ind w:left="5760" w:hanging="360"/>
      </w:pPr>
    </w:lvl>
    <w:lvl w:ilvl="8" w:tplc="573E496C" w:tentative="1">
      <w:start w:val="1"/>
      <w:numFmt w:val="decimal"/>
      <w:lvlText w:val="%9."/>
      <w:lvlJc w:val="left"/>
      <w:pPr>
        <w:tabs>
          <w:tab w:val="num" w:pos="6480"/>
        </w:tabs>
        <w:ind w:left="6480" w:hanging="360"/>
      </w:pPr>
    </w:lvl>
  </w:abstractNum>
  <w:abstractNum w:abstractNumId="5" w15:restartNumberingAfterBreak="0">
    <w:nsid w:val="1F95581D"/>
    <w:multiLevelType w:val="hybridMultilevel"/>
    <w:tmpl w:val="4C74610A"/>
    <w:lvl w:ilvl="0" w:tplc="59686974">
      <w:start w:val="1"/>
      <w:numFmt w:val="decimal"/>
      <w:lvlText w:val="%1."/>
      <w:lvlJc w:val="left"/>
      <w:pPr>
        <w:tabs>
          <w:tab w:val="num" w:pos="720"/>
        </w:tabs>
        <w:ind w:left="720" w:hanging="360"/>
      </w:pPr>
    </w:lvl>
    <w:lvl w:ilvl="1" w:tplc="0FB4B4B2" w:tentative="1">
      <w:start w:val="1"/>
      <w:numFmt w:val="decimal"/>
      <w:lvlText w:val="%2."/>
      <w:lvlJc w:val="left"/>
      <w:pPr>
        <w:tabs>
          <w:tab w:val="num" w:pos="1440"/>
        </w:tabs>
        <w:ind w:left="1440" w:hanging="360"/>
      </w:pPr>
    </w:lvl>
    <w:lvl w:ilvl="2" w:tplc="A2A63B56" w:tentative="1">
      <w:start w:val="1"/>
      <w:numFmt w:val="decimal"/>
      <w:lvlText w:val="%3."/>
      <w:lvlJc w:val="left"/>
      <w:pPr>
        <w:tabs>
          <w:tab w:val="num" w:pos="2160"/>
        </w:tabs>
        <w:ind w:left="2160" w:hanging="360"/>
      </w:pPr>
    </w:lvl>
    <w:lvl w:ilvl="3" w:tplc="DE5C1172" w:tentative="1">
      <w:start w:val="1"/>
      <w:numFmt w:val="decimal"/>
      <w:lvlText w:val="%4."/>
      <w:lvlJc w:val="left"/>
      <w:pPr>
        <w:tabs>
          <w:tab w:val="num" w:pos="2880"/>
        </w:tabs>
        <w:ind w:left="2880" w:hanging="360"/>
      </w:pPr>
    </w:lvl>
    <w:lvl w:ilvl="4" w:tplc="937EAD70" w:tentative="1">
      <w:start w:val="1"/>
      <w:numFmt w:val="decimal"/>
      <w:lvlText w:val="%5."/>
      <w:lvlJc w:val="left"/>
      <w:pPr>
        <w:tabs>
          <w:tab w:val="num" w:pos="3600"/>
        </w:tabs>
        <w:ind w:left="3600" w:hanging="360"/>
      </w:pPr>
    </w:lvl>
    <w:lvl w:ilvl="5" w:tplc="0DC45552" w:tentative="1">
      <w:start w:val="1"/>
      <w:numFmt w:val="decimal"/>
      <w:lvlText w:val="%6."/>
      <w:lvlJc w:val="left"/>
      <w:pPr>
        <w:tabs>
          <w:tab w:val="num" w:pos="4320"/>
        </w:tabs>
        <w:ind w:left="4320" w:hanging="360"/>
      </w:pPr>
    </w:lvl>
    <w:lvl w:ilvl="6" w:tplc="C4E03874" w:tentative="1">
      <w:start w:val="1"/>
      <w:numFmt w:val="decimal"/>
      <w:lvlText w:val="%7."/>
      <w:lvlJc w:val="left"/>
      <w:pPr>
        <w:tabs>
          <w:tab w:val="num" w:pos="5040"/>
        </w:tabs>
        <w:ind w:left="5040" w:hanging="360"/>
      </w:pPr>
    </w:lvl>
    <w:lvl w:ilvl="7" w:tplc="13004840" w:tentative="1">
      <w:start w:val="1"/>
      <w:numFmt w:val="decimal"/>
      <w:lvlText w:val="%8."/>
      <w:lvlJc w:val="left"/>
      <w:pPr>
        <w:tabs>
          <w:tab w:val="num" w:pos="5760"/>
        </w:tabs>
        <w:ind w:left="5760" w:hanging="360"/>
      </w:pPr>
    </w:lvl>
    <w:lvl w:ilvl="8" w:tplc="3D626A66" w:tentative="1">
      <w:start w:val="1"/>
      <w:numFmt w:val="decimal"/>
      <w:lvlText w:val="%9."/>
      <w:lvlJc w:val="left"/>
      <w:pPr>
        <w:tabs>
          <w:tab w:val="num" w:pos="6480"/>
        </w:tabs>
        <w:ind w:left="6480" w:hanging="360"/>
      </w:pPr>
    </w:lvl>
  </w:abstractNum>
  <w:abstractNum w:abstractNumId="6" w15:restartNumberingAfterBreak="0">
    <w:nsid w:val="20C43997"/>
    <w:multiLevelType w:val="hybridMultilevel"/>
    <w:tmpl w:val="4C28035A"/>
    <w:lvl w:ilvl="0" w:tplc="0150A946">
      <w:start w:val="1"/>
      <w:numFmt w:val="lowerRoman"/>
      <w:lvlText w:val="%1)"/>
      <w:lvlJc w:val="right"/>
      <w:pPr>
        <w:tabs>
          <w:tab w:val="num" w:pos="720"/>
        </w:tabs>
        <w:ind w:left="720" w:hanging="360"/>
      </w:pPr>
    </w:lvl>
    <w:lvl w:ilvl="1" w:tplc="8208E4A0" w:tentative="1">
      <w:start w:val="1"/>
      <w:numFmt w:val="lowerRoman"/>
      <w:lvlText w:val="%2)"/>
      <w:lvlJc w:val="right"/>
      <w:pPr>
        <w:tabs>
          <w:tab w:val="num" w:pos="1440"/>
        </w:tabs>
        <w:ind w:left="1440" w:hanging="360"/>
      </w:pPr>
    </w:lvl>
    <w:lvl w:ilvl="2" w:tplc="865E2E14" w:tentative="1">
      <w:start w:val="1"/>
      <w:numFmt w:val="lowerRoman"/>
      <w:lvlText w:val="%3)"/>
      <w:lvlJc w:val="right"/>
      <w:pPr>
        <w:tabs>
          <w:tab w:val="num" w:pos="2160"/>
        </w:tabs>
        <w:ind w:left="2160" w:hanging="360"/>
      </w:pPr>
    </w:lvl>
    <w:lvl w:ilvl="3" w:tplc="16E2429C" w:tentative="1">
      <w:start w:val="1"/>
      <w:numFmt w:val="lowerRoman"/>
      <w:lvlText w:val="%4)"/>
      <w:lvlJc w:val="right"/>
      <w:pPr>
        <w:tabs>
          <w:tab w:val="num" w:pos="2880"/>
        </w:tabs>
        <w:ind w:left="2880" w:hanging="360"/>
      </w:pPr>
    </w:lvl>
    <w:lvl w:ilvl="4" w:tplc="BF2EE1AE" w:tentative="1">
      <w:start w:val="1"/>
      <w:numFmt w:val="lowerRoman"/>
      <w:lvlText w:val="%5)"/>
      <w:lvlJc w:val="right"/>
      <w:pPr>
        <w:tabs>
          <w:tab w:val="num" w:pos="3600"/>
        </w:tabs>
        <w:ind w:left="3600" w:hanging="360"/>
      </w:pPr>
    </w:lvl>
    <w:lvl w:ilvl="5" w:tplc="7F72CD9E" w:tentative="1">
      <w:start w:val="1"/>
      <w:numFmt w:val="lowerRoman"/>
      <w:lvlText w:val="%6)"/>
      <w:lvlJc w:val="right"/>
      <w:pPr>
        <w:tabs>
          <w:tab w:val="num" w:pos="4320"/>
        </w:tabs>
        <w:ind w:left="4320" w:hanging="360"/>
      </w:pPr>
    </w:lvl>
    <w:lvl w:ilvl="6" w:tplc="BF8AAE54" w:tentative="1">
      <w:start w:val="1"/>
      <w:numFmt w:val="lowerRoman"/>
      <w:lvlText w:val="%7)"/>
      <w:lvlJc w:val="right"/>
      <w:pPr>
        <w:tabs>
          <w:tab w:val="num" w:pos="5040"/>
        </w:tabs>
        <w:ind w:left="5040" w:hanging="360"/>
      </w:pPr>
    </w:lvl>
    <w:lvl w:ilvl="7" w:tplc="4D7E5950" w:tentative="1">
      <w:start w:val="1"/>
      <w:numFmt w:val="lowerRoman"/>
      <w:lvlText w:val="%8)"/>
      <w:lvlJc w:val="right"/>
      <w:pPr>
        <w:tabs>
          <w:tab w:val="num" w:pos="5760"/>
        </w:tabs>
        <w:ind w:left="5760" w:hanging="360"/>
      </w:pPr>
    </w:lvl>
    <w:lvl w:ilvl="8" w:tplc="CEAC4D30" w:tentative="1">
      <w:start w:val="1"/>
      <w:numFmt w:val="lowerRoman"/>
      <w:lvlText w:val="%9)"/>
      <w:lvlJc w:val="right"/>
      <w:pPr>
        <w:tabs>
          <w:tab w:val="num" w:pos="6480"/>
        </w:tabs>
        <w:ind w:left="6480" w:hanging="360"/>
      </w:pPr>
    </w:lvl>
  </w:abstractNum>
  <w:abstractNum w:abstractNumId="7" w15:restartNumberingAfterBreak="0">
    <w:nsid w:val="230231E8"/>
    <w:multiLevelType w:val="hybridMultilevel"/>
    <w:tmpl w:val="C1BA833E"/>
    <w:lvl w:ilvl="0" w:tplc="76C60F42">
      <w:start w:val="1"/>
      <w:numFmt w:val="bullet"/>
      <w:lvlText w:val="•"/>
      <w:lvlJc w:val="left"/>
      <w:pPr>
        <w:tabs>
          <w:tab w:val="num" w:pos="720"/>
        </w:tabs>
        <w:ind w:left="720" w:hanging="360"/>
      </w:pPr>
      <w:rPr>
        <w:rFonts w:ascii="Arial" w:hAnsi="Arial" w:hint="default"/>
      </w:rPr>
    </w:lvl>
    <w:lvl w:ilvl="1" w:tplc="A4C0F0A4">
      <w:start w:val="1"/>
      <w:numFmt w:val="bullet"/>
      <w:lvlText w:val="•"/>
      <w:lvlJc w:val="left"/>
      <w:pPr>
        <w:tabs>
          <w:tab w:val="num" w:pos="1440"/>
        </w:tabs>
        <w:ind w:left="1440" w:hanging="360"/>
      </w:pPr>
      <w:rPr>
        <w:rFonts w:ascii="Arial" w:hAnsi="Arial" w:hint="default"/>
      </w:rPr>
    </w:lvl>
    <w:lvl w:ilvl="2" w:tplc="835AB5F2" w:tentative="1">
      <w:start w:val="1"/>
      <w:numFmt w:val="bullet"/>
      <w:lvlText w:val="•"/>
      <w:lvlJc w:val="left"/>
      <w:pPr>
        <w:tabs>
          <w:tab w:val="num" w:pos="2160"/>
        </w:tabs>
        <w:ind w:left="2160" w:hanging="360"/>
      </w:pPr>
      <w:rPr>
        <w:rFonts w:ascii="Arial" w:hAnsi="Arial" w:hint="default"/>
      </w:rPr>
    </w:lvl>
    <w:lvl w:ilvl="3" w:tplc="B31CB8C4" w:tentative="1">
      <w:start w:val="1"/>
      <w:numFmt w:val="bullet"/>
      <w:lvlText w:val="•"/>
      <w:lvlJc w:val="left"/>
      <w:pPr>
        <w:tabs>
          <w:tab w:val="num" w:pos="2880"/>
        </w:tabs>
        <w:ind w:left="2880" w:hanging="360"/>
      </w:pPr>
      <w:rPr>
        <w:rFonts w:ascii="Arial" w:hAnsi="Arial" w:hint="default"/>
      </w:rPr>
    </w:lvl>
    <w:lvl w:ilvl="4" w:tplc="E6DC175A" w:tentative="1">
      <w:start w:val="1"/>
      <w:numFmt w:val="bullet"/>
      <w:lvlText w:val="•"/>
      <w:lvlJc w:val="left"/>
      <w:pPr>
        <w:tabs>
          <w:tab w:val="num" w:pos="3600"/>
        </w:tabs>
        <w:ind w:left="3600" w:hanging="360"/>
      </w:pPr>
      <w:rPr>
        <w:rFonts w:ascii="Arial" w:hAnsi="Arial" w:hint="default"/>
      </w:rPr>
    </w:lvl>
    <w:lvl w:ilvl="5" w:tplc="1B029938" w:tentative="1">
      <w:start w:val="1"/>
      <w:numFmt w:val="bullet"/>
      <w:lvlText w:val="•"/>
      <w:lvlJc w:val="left"/>
      <w:pPr>
        <w:tabs>
          <w:tab w:val="num" w:pos="4320"/>
        </w:tabs>
        <w:ind w:left="4320" w:hanging="360"/>
      </w:pPr>
      <w:rPr>
        <w:rFonts w:ascii="Arial" w:hAnsi="Arial" w:hint="default"/>
      </w:rPr>
    </w:lvl>
    <w:lvl w:ilvl="6" w:tplc="96EAFFCA" w:tentative="1">
      <w:start w:val="1"/>
      <w:numFmt w:val="bullet"/>
      <w:lvlText w:val="•"/>
      <w:lvlJc w:val="left"/>
      <w:pPr>
        <w:tabs>
          <w:tab w:val="num" w:pos="5040"/>
        </w:tabs>
        <w:ind w:left="5040" w:hanging="360"/>
      </w:pPr>
      <w:rPr>
        <w:rFonts w:ascii="Arial" w:hAnsi="Arial" w:hint="default"/>
      </w:rPr>
    </w:lvl>
    <w:lvl w:ilvl="7" w:tplc="B4E6907E" w:tentative="1">
      <w:start w:val="1"/>
      <w:numFmt w:val="bullet"/>
      <w:lvlText w:val="•"/>
      <w:lvlJc w:val="left"/>
      <w:pPr>
        <w:tabs>
          <w:tab w:val="num" w:pos="5760"/>
        </w:tabs>
        <w:ind w:left="5760" w:hanging="360"/>
      </w:pPr>
      <w:rPr>
        <w:rFonts w:ascii="Arial" w:hAnsi="Arial" w:hint="default"/>
      </w:rPr>
    </w:lvl>
    <w:lvl w:ilvl="8" w:tplc="9B6E47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7D84720"/>
    <w:multiLevelType w:val="hybridMultilevel"/>
    <w:tmpl w:val="9E90A856"/>
    <w:lvl w:ilvl="0" w:tplc="9BD26CF8">
      <w:start w:val="1"/>
      <w:numFmt w:val="upperLetter"/>
      <w:lvlText w:val="%1)"/>
      <w:lvlJc w:val="left"/>
      <w:pPr>
        <w:tabs>
          <w:tab w:val="num" w:pos="360"/>
        </w:tabs>
        <w:ind w:left="360" w:hanging="360"/>
      </w:pPr>
    </w:lvl>
    <w:lvl w:ilvl="1" w:tplc="09741F98" w:tentative="1">
      <w:start w:val="1"/>
      <w:numFmt w:val="upperLetter"/>
      <w:lvlText w:val="%2)"/>
      <w:lvlJc w:val="left"/>
      <w:pPr>
        <w:tabs>
          <w:tab w:val="num" w:pos="1080"/>
        </w:tabs>
        <w:ind w:left="1080" w:hanging="360"/>
      </w:pPr>
    </w:lvl>
    <w:lvl w:ilvl="2" w:tplc="6C7C4998" w:tentative="1">
      <w:start w:val="1"/>
      <w:numFmt w:val="upperLetter"/>
      <w:lvlText w:val="%3)"/>
      <w:lvlJc w:val="left"/>
      <w:pPr>
        <w:tabs>
          <w:tab w:val="num" w:pos="1800"/>
        </w:tabs>
        <w:ind w:left="1800" w:hanging="360"/>
      </w:pPr>
    </w:lvl>
    <w:lvl w:ilvl="3" w:tplc="9A9AA3B8" w:tentative="1">
      <w:start w:val="1"/>
      <w:numFmt w:val="upperLetter"/>
      <w:lvlText w:val="%4)"/>
      <w:lvlJc w:val="left"/>
      <w:pPr>
        <w:tabs>
          <w:tab w:val="num" w:pos="2520"/>
        </w:tabs>
        <w:ind w:left="2520" w:hanging="360"/>
      </w:pPr>
    </w:lvl>
    <w:lvl w:ilvl="4" w:tplc="44027046" w:tentative="1">
      <w:start w:val="1"/>
      <w:numFmt w:val="upperLetter"/>
      <w:lvlText w:val="%5)"/>
      <w:lvlJc w:val="left"/>
      <w:pPr>
        <w:tabs>
          <w:tab w:val="num" w:pos="3240"/>
        </w:tabs>
        <w:ind w:left="3240" w:hanging="360"/>
      </w:pPr>
    </w:lvl>
    <w:lvl w:ilvl="5" w:tplc="BF887AFA" w:tentative="1">
      <w:start w:val="1"/>
      <w:numFmt w:val="upperLetter"/>
      <w:lvlText w:val="%6)"/>
      <w:lvlJc w:val="left"/>
      <w:pPr>
        <w:tabs>
          <w:tab w:val="num" w:pos="3960"/>
        </w:tabs>
        <w:ind w:left="3960" w:hanging="360"/>
      </w:pPr>
    </w:lvl>
    <w:lvl w:ilvl="6" w:tplc="441EAF22" w:tentative="1">
      <w:start w:val="1"/>
      <w:numFmt w:val="upperLetter"/>
      <w:lvlText w:val="%7)"/>
      <w:lvlJc w:val="left"/>
      <w:pPr>
        <w:tabs>
          <w:tab w:val="num" w:pos="4680"/>
        </w:tabs>
        <w:ind w:left="4680" w:hanging="360"/>
      </w:pPr>
    </w:lvl>
    <w:lvl w:ilvl="7" w:tplc="39442F2C" w:tentative="1">
      <w:start w:val="1"/>
      <w:numFmt w:val="upperLetter"/>
      <w:lvlText w:val="%8)"/>
      <w:lvlJc w:val="left"/>
      <w:pPr>
        <w:tabs>
          <w:tab w:val="num" w:pos="5400"/>
        </w:tabs>
        <w:ind w:left="5400" w:hanging="360"/>
      </w:pPr>
    </w:lvl>
    <w:lvl w:ilvl="8" w:tplc="2D0464F4" w:tentative="1">
      <w:start w:val="1"/>
      <w:numFmt w:val="upperLetter"/>
      <w:lvlText w:val="%9)"/>
      <w:lvlJc w:val="left"/>
      <w:pPr>
        <w:tabs>
          <w:tab w:val="num" w:pos="6120"/>
        </w:tabs>
        <w:ind w:left="6120" w:hanging="360"/>
      </w:pPr>
    </w:lvl>
  </w:abstractNum>
  <w:abstractNum w:abstractNumId="10" w15:restartNumberingAfterBreak="0">
    <w:nsid w:val="283F3750"/>
    <w:multiLevelType w:val="hybridMultilevel"/>
    <w:tmpl w:val="5316F50A"/>
    <w:lvl w:ilvl="0" w:tplc="45C04604">
      <w:start w:val="1"/>
      <w:numFmt w:val="decimal"/>
      <w:lvlText w:val="%1."/>
      <w:lvlJc w:val="left"/>
      <w:pPr>
        <w:tabs>
          <w:tab w:val="num" w:pos="720"/>
        </w:tabs>
        <w:ind w:left="720" w:hanging="360"/>
      </w:pPr>
    </w:lvl>
    <w:lvl w:ilvl="1" w:tplc="6E02BF06" w:tentative="1">
      <w:start w:val="1"/>
      <w:numFmt w:val="decimal"/>
      <w:lvlText w:val="%2."/>
      <w:lvlJc w:val="left"/>
      <w:pPr>
        <w:tabs>
          <w:tab w:val="num" w:pos="1440"/>
        </w:tabs>
        <w:ind w:left="1440" w:hanging="360"/>
      </w:pPr>
    </w:lvl>
    <w:lvl w:ilvl="2" w:tplc="F51827A2" w:tentative="1">
      <w:start w:val="1"/>
      <w:numFmt w:val="decimal"/>
      <w:lvlText w:val="%3."/>
      <w:lvlJc w:val="left"/>
      <w:pPr>
        <w:tabs>
          <w:tab w:val="num" w:pos="2160"/>
        </w:tabs>
        <w:ind w:left="2160" w:hanging="360"/>
      </w:pPr>
    </w:lvl>
    <w:lvl w:ilvl="3" w:tplc="CE8A31BC" w:tentative="1">
      <w:start w:val="1"/>
      <w:numFmt w:val="decimal"/>
      <w:lvlText w:val="%4."/>
      <w:lvlJc w:val="left"/>
      <w:pPr>
        <w:tabs>
          <w:tab w:val="num" w:pos="2880"/>
        </w:tabs>
        <w:ind w:left="2880" w:hanging="360"/>
      </w:pPr>
    </w:lvl>
    <w:lvl w:ilvl="4" w:tplc="67B032B0" w:tentative="1">
      <w:start w:val="1"/>
      <w:numFmt w:val="decimal"/>
      <w:lvlText w:val="%5."/>
      <w:lvlJc w:val="left"/>
      <w:pPr>
        <w:tabs>
          <w:tab w:val="num" w:pos="3600"/>
        </w:tabs>
        <w:ind w:left="3600" w:hanging="360"/>
      </w:pPr>
    </w:lvl>
    <w:lvl w:ilvl="5" w:tplc="08E6A10E" w:tentative="1">
      <w:start w:val="1"/>
      <w:numFmt w:val="decimal"/>
      <w:lvlText w:val="%6."/>
      <w:lvlJc w:val="left"/>
      <w:pPr>
        <w:tabs>
          <w:tab w:val="num" w:pos="4320"/>
        </w:tabs>
        <w:ind w:left="4320" w:hanging="360"/>
      </w:pPr>
    </w:lvl>
    <w:lvl w:ilvl="6" w:tplc="03BCB3C8" w:tentative="1">
      <w:start w:val="1"/>
      <w:numFmt w:val="decimal"/>
      <w:lvlText w:val="%7."/>
      <w:lvlJc w:val="left"/>
      <w:pPr>
        <w:tabs>
          <w:tab w:val="num" w:pos="5040"/>
        </w:tabs>
        <w:ind w:left="5040" w:hanging="360"/>
      </w:pPr>
    </w:lvl>
    <w:lvl w:ilvl="7" w:tplc="938E58E4" w:tentative="1">
      <w:start w:val="1"/>
      <w:numFmt w:val="decimal"/>
      <w:lvlText w:val="%8."/>
      <w:lvlJc w:val="left"/>
      <w:pPr>
        <w:tabs>
          <w:tab w:val="num" w:pos="5760"/>
        </w:tabs>
        <w:ind w:left="5760" w:hanging="360"/>
      </w:pPr>
    </w:lvl>
    <w:lvl w:ilvl="8" w:tplc="BBCC386E" w:tentative="1">
      <w:start w:val="1"/>
      <w:numFmt w:val="decimal"/>
      <w:lvlText w:val="%9."/>
      <w:lvlJc w:val="left"/>
      <w:pPr>
        <w:tabs>
          <w:tab w:val="num" w:pos="6480"/>
        </w:tabs>
        <w:ind w:left="6480" w:hanging="360"/>
      </w:pPr>
    </w:lvl>
  </w:abstractNum>
  <w:abstractNum w:abstractNumId="11" w15:restartNumberingAfterBreak="0">
    <w:nsid w:val="289E5D98"/>
    <w:multiLevelType w:val="hybridMultilevel"/>
    <w:tmpl w:val="C5E2FC2E"/>
    <w:lvl w:ilvl="0" w:tplc="11E849BC">
      <w:start w:val="1"/>
      <w:numFmt w:val="bullet"/>
      <w:lvlText w:val="•"/>
      <w:lvlJc w:val="left"/>
      <w:pPr>
        <w:tabs>
          <w:tab w:val="num" w:pos="720"/>
        </w:tabs>
        <w:ind w:left="720" w:hanging="360"/>
      </w:pPr>
      <w:rPr>
        <w:rFonts w:ascii="Arial" w:hAnsi="Arial" w:hint="default"/>
      </w:rPr>
    </w:lvl>
    <w:lvl w:ilvl="1" w:tplc="48ECF2E0">
      <w:start w:val="1"/>
      <w:numFmt w:val="bullet"/>
      <w:lvlText w:val="•"/>
      <w:lvlJc w:val="left"/>
      <w:pPr>
        <w:tabs>
          <w:tab w:val="num" w:pos="1440"/>
        </w:tabs>
        <w:ind w:left="1440" w:hanging="360"/>
      </w:pPr>
      <w:rPr>
        <w:rFonts w:ascii="Arial" w:hAnsi="Arial" w:hint="default"/>
      </w:rPr>
    </w:lvl>
    <w:lvl w:ilvl="2" w:tplc="433E2042" w:tentative="1">
      <w:start w:val="1"/>
      <w:numFmt w:val="bullet"/>
      <w:lvlText w:val="•"/>
      <w:lvlJc w:val="left"/>
      <w:pPr>
        <w:tabs>
          <w:tab w:val="num" w:pos="2160"/>
        </w:tabs>
        <w:ind w:left="2160" w:hanging="360"/>
      </w:pPr>
      <w:rPr>
        <w:rFonts w:ascii="Arial" w:hAnsi="Arial" w:hint="default"/>
      </w:rPr>
    </w:lvl>
    <w:lvl w:ilvl="3" w:tplc="CBF89C62" w:tentative="1">
      <w:start w:val="1"/>
      <w:numFmt w:val="bullet"/>
      <w:lvlText w:val="•"/>
      <w:lvlJc w:val="left"/>
      <w:pPr>
        <w:tabs>
          <w:tab w:val="num" w:pos="2880"/>
        </w:tabs>
        <w:ind w:left="2880" w:hanging="360"/>
      </w:pPr>
      <w:rPr>
        <w:rFonts w:ascii="Arial" w:hAnsi="Arial" w:hint="default"/>
      </w:rPr>
    </w:lvl>
    <w:lvl w:ilvl="4" w:tplc="D62863B4" w:tentative="1">
      <w:start w:val="1"/>
      <w:numFmt w:val="bullet"/>
      <w:lvlText w:val="•"/>
      <w:lvlJc w:val="left"/>
      <w:pPr>
        <w:tabs>
          <w:tab w:val="num" w:pos="3600"/>
        </w:tabs>
        <w:ind w:left="3600" w:hanging="360"/>
      </w:pPr>
      <w:rPr>
        <w:rFonts w:ascii="Arial" w:hAnsi="Arial" w:hint="default"/>
      </w:rPr>
    </w:lvl>
    <w:lvl w:ilvl="5" w:tplc="882C6302" w:tentative="1">
      <w:start w:val="1"/>
      <w:numFmt w:val="bullet"/>
      <w:lvlText w:val="•"/>
      <w:lvlJc w:val="left"/>
      <w:pPr>
        <w:tabs>
          <w:tab w:val="num" w:pos="4320"/>
        </w:tabs>
        <w:ind w:left="4320" w:hanging="360"/>
      </w:pPr>
      <w:rPr>
        <w:rFonts w:ascii="Arial" w:hAnsi="Arial" w:hint="default"/>
      </w:rPr>
    </w:lvl>
    <w:lvl w:ilvl="6" w:tplc="9EDE2836" w:tentative="1">
      <w:start w:val="1"/>
      <w:numFmt w:val="bullet"/>
      <w:lvlText w:val="•"/>
      <w:lvlJc w:val="left"/>
      <w:pPr>
        <w:tabs>
          <w:tab w:val="num" w:pos="5040"/>
        </w:tabs>
        <w:ind w:left="5040" w:hanging="360"/>
      </w:pPr>
      <w:rPr>
        <w:rFonts w:ascii="Arial" w:hAnsi="Arial" w:hint="default"/>
      </w:rPr>
    </w:lvl>
    <w:lvl w:ilvl="7" w:tplc="13F88CE0" w:tentative="1">
      <w:start w:val="1"/>
      <w:numFmt w:val="bullet"/>
      <w:lvlText w:val="•"/>
      <w:lvlJc w:val="left"/>
      <w:pPr>
        <w:tabs>
          <w:tab w:val="num" w:pos="5760"/>
        </w:tabs>
        <w:ind w:left="5760" w:hanging="360"/>
      </w:pPr>
      <w:rPr>
        <w:rFonts w:ascii="Arial" w:hAnsi="Arial" w:hint="default"/>
      </w:rPr>
    </w:lvl>
    <w:lvl w:ilvl="8" w:tplc="E1F877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273A79"/>
    <w:multiLevelType w:val="hybridMultilevel"/>
    <w:tmpl w:val="E36A1C06"/>
    <w:lvl w:ilvl="0" w:tplc="73748B96">
      <w:start w:val="1"/>
      <w:numFmt w:val="bullet"/>
      <w:lvlText w:val=""/>
      <w:lvlJc w:val="left"/>
      <w:pPr>
        <w:tabs>
          <w:tab w:val="num" w:pos="720"/>
        </w:tabs>
        <w:ind w:left="720" w:hanging="360"/>
      </w:pPr>
      <w:rPr>
        <w:rFonts w:ascii="Wingdings" w:hAnsi="Wingdings" w:hint="default"/>
      </w:rPr>
    </w:lvl>
    <w:lvl w:ilvl="1" w:tplc="A3D261F6" w:tentative="1">
      <w:start w:val="1"/>
      <w:numFmt w:val="bullet"/>
      <w:lvlText w:val=""/>
      <w:lvlJc w:val="left"/>
      <w:pPr>
        <w:tabs>
          <w:tab w:val="num" w:pos="1440"/>
        </w:tabs>
        <w:ind w:left="1440" w:hanging="360"/>
      </w:pPr>
      <w:rPr>
        <w:rFonts w:ascii="Wingdings" w:hAnsi="Wingdings" w:hint="default"/>
      </w:rPr>
    </w:lvl>
    <w:lvl w:ilvl="2" w:tplc="8480847C" w:tentative="1">
      <w:start w:val="1"/>
      <w:numFmt w:val="bullet"/>
      <w:lvlText w:val=""/>
      <w:lvlJc w:val="left"/>
      <w:pPr>
        <w:tabs>
          <w:tab w:val="num" w:pos="2160"/>
        </w:tabs>
        <w:ind w:left="2160" w:hanging="360"/>
      </w:pPr>
      <w:rPr>
        <w:rFonts w:ascii="Wingdings" w:hAnsi="Wingdings" w:hint="default"/>
      </w:rPr>
    </w:lvl>
    <w:lvl w:ilvl="3" w:tplc="F870793E" w:tentative="1">
      <w:start w:val="1"/>
      <w:numFmt w:val="bullet"/>
      <w:lvlText w:val=""/>
      <w:lvlJc w:val="left"/>
      <w:pPr>
        <w:tabs>
          <w:tab w:val="num" w:pos="2880"/>
        </w:tabs>
        <w:ind w:left="2880" w:hanging="360"/>
      </w:pPr>
      <w:rPr>
        <w:rFonts w:ascii="Wingdings" w:hAnsi="Wingdings" w:hint="default"/>
      </w:rPr>
    </w:lvl>
    <w:lvl w:ilvl="4" w:tplc="A95CB77E" w:tentative="1">
      <w:start w:val="1"/>
      <w:numFmt w:val="bullet"/>
      <w:lvlText w:val=""/>
      <w:lvlJc w:val="left"/>
      <w:pPr>
        <w:tabs>
          <w:tab w:val="num" w:pos="3600"/>
        </w:tabs>
        <w:ind w:left="3600" w:hanging="360"/>
      </w:pPr>
      <w:rPr>
        <w:rFonts w:ascii="Wingdings" w:hAnsi="Wingdings" w:hint="default"/>
      </w:rPr>
    </w:lvl>
    <w:lvl w:ilvl="5" w:tplc="15B40814" w:tentative="1">
      <w:start w:val="1"/>
      <w:numFmt w:val="bullet"/>
      <w:lvlText w:val=""/>
      <w:lvlJc w:val="left"/>
      <w:pPr>
        <w:tabs>
          <w:tab w:val="num" w:pos="4320"/>
        </w:tabs>
        <w:ind w:left="4320" w:hanging="360"/>
      </w:pPr>
      <w:rPr>
        <w:rFonts w:ascii="Wingdings" w:hAnsi="Wingdings" w:hint="default"/>
      </w:rPr>
    </w:lvl>
    <w:lvl w:ilvl="6" w:tplc="24A4203C" w:tentative="1">
      <w:start w:val="1"/>
      <w:numFmt w:val="bullet"/>
      <w:lvlText w:val=""/>
      <w:lvlJc w:val="left"/>
      <w:pPr>
        <w:tabs>
          <w:tab w:val="num" w:pos="5040"/>
        </w:tabs>
        <w:ind w:left="5040" w:hanging="360"/>
      </w:pPr>
      <w:rPr>
        <w:rFonts w:ascii="Wingdings" w:hAnsi="Wingdings" w:hint="default"/>
      </w:rPr>
    </w:lvl>
    <w:lvl w:ilvl="7" w:tplc="E4505CA8" w:tentative="1">
      <w:start w:val="1"/>
      <w:numFmt w:val="bullet"/>
      <w:lvlText w:val=""/>
      <w:lvlJc w:val="left"/>
      <w:pPr>
        <w:tabs>
          <w:tab w:val="num" w:pos="5760"/>
        </w:tabs>
        <w:ind w:left="5760" w:hanging="360"/>
      </w:pPr>
      <w:rPr>
        <w:rFonts w:ascii="Wingdings" w:hAnsi="Wingdings" w:hint="default"/>
      </w:rPr>
    </w:lvl>
    <w:lvl w:ilvl="8" w:tplc="255215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8701E"/>
    <w:multiLevelType w:val="hybridMultilevel"/>
    <w:tmpl w:val="1804BD50"/>
    <w:lvl w:ilvl="0" w:tplc="30522172">
      <w:start w:val="1"/>
      <w:numFmt w:val="decimal"/>
      <w:lvlText w:val="%1."/>
      <w:lvlJc w:val="left"/>
      <w:pPr>
        <w:tabs>
          <w:tab w:val="num" w:pos="720"/>
        </w:tabs>
        <w:ind w:left="720" w:hanging="360"/>
      </w:pPr>
    </w:lvl>
    <w:lvl w:ilvl="1" w:tplc="57FA7054" w:tentative="1">
      <w:start w:val="1"/>
      <w:numFmt w:val="decimal"/>
      <w:lvlText w:val="%2."/>
      <w:lvlJc w:val="left"/>
      <w:pPr>
        <w:tabs>
          <w:tab w:val="num" w:pos="1440"/>
        </w:tabs>
        <w:ind w:left="1440" w:hanging="360"/>
      </w:pPr>
    </w:lvl>
    <w:lvl w:ilvl="2" w:tplc="BC9AFBBE" w:tentative="1">
      <w:start w:val="1"/>
      <w:numFmt w:val="decimal"/>
      <w:lvlText w:val="%3."/>
      <w:lvlJc w:val="left"/>
      <w:pPr>
        <w:tabs>
          <w:tab w:val="num" w:pos="2160"/>
        </w:tabs>
        <w:ind w:left="2160" w:hanging="360"/>
      </w:pPr>
    </w:lvl>
    <w:lvl w:ilvl="3" w:tplc="2E90954E" w:tentative="1">
      <w:start w:val="1"/>
      <w:numFmt w:val="decimal"/>
      <w:lvlText w:val="%4."/>
      <w:lvlJc w:val="left"/>
      <w:pPr>
        <w:tabs>
          <w:tab w:val="num" w:pos="2880"/>
        </w:tabs>
        <w:ind w:left="2880" w:hanging="360"/>
      </w:pPr>
    </w:lvl>
    <w:lvl w:ilvl="4" w:tplc="3AD8D80A" w:tentative="1">
      <w:start w:val="1"/>
      <w:numFmt w:val="decimal"/>
      <w:lvlText w:val="%5."/>
      <w:lvlJc w:val="left"/>
      <w:pPr>
        <w:tabs>
          <w:tab w:val="num" w:pos="3600"/>
        </w:tabs>
        <w:ind w:left="3600" w:hanging="360"/>
      </w:pPr>
    </w:lvl>
    <w:lvl w:ilvl="5" w:tplc="A69E890A" w:tentative="1">
      <w:start w:val="1"/>
      <w:numFmt w:val="decimal"/>
      <w:lvlText w:val="%6."/>
      <w:lvlJc w:val="left"/>
      <w:pPr>
        <w:tabs>
          <w:tab w:val="num" w:pos="4320"/>
        </w:tabs>
        <w:ind w:left="4320" w:hanging="360"/>
      </w:pPr>
    </w:lvl>
    <w:lvl w:ilvl="6" w:tplc="D64013A4" w:tentative="1">
      <w:start w:val="1"/>
      <w:numFmt w:val="decimal"/>
      <w:lvlText w:val="%7."/>
      <w:lvlJc w:val="left"/>
      <w:pPr>
        <w:tabs>
          <w:tab w:val="num" w:pos="5040"/>
        </w:tabs>
        <w:ind w:left="5040" w:hanging="360"/>
      </w:pPr>
    </w:lvl>
    <w:lvl w:ilvl="7" w:tplc="F2DCA8B6" w:tentative="1">
      <w:start w:val="1"/>
      <w:numFmt w:val="decimal"/>
      <w:lvlText w:val="%8."/>
      <w:lvlJc w:val="left"/>
      <w:pPr>
        <w:tabs>
          <w:tab w:val="num" w:pos="5760"/>
        </w:tabs>
        <w:ind w:left="5760" w:hanging="360"/>
      </w:pPr>
    </w:lvl>
    <w:lvl w:ilvl="8" w:tplc="BA0CD52E" w:tentative="1">
      <w:start w:val="1"/>
      <w:numFmt w:val="decimal"/>
      <w:lvlText w:val="%9."/>
      <w:lvlJc w:val="left"/>
      <w:pPr>
        <w:tabs>
          <w:tab w:val="num" w:pos="6480"/>
        </w:tabs>
        <w:ind w:left="6480" w:hanging="360"/>
      </w:pPr>
    </w:lvl>
  </w:abstractNum>
  <w:abstractNum w:abstractNumId="14" w15:restartNumberingAfterBreak="0">
    <w:nsid w:val="345A2077"/>
    <w:multiLevelType w:val="hybridMultilevel"/>
    <w:tmpl w:val="57502666"/>
    <w:lvl w:ilvl="0" w:tplc="A1C0D46C">
      <w:start w:val="1"/>
      <w:numFmt w:val="decimal"/>
      <w:lvlText w:val="%1."/>
      <w:lvlJc w:val="left"/>
      <w:pPr>
        <w:tabs>
          <w:tab w:val="num" w:pos="720"/>
        </w:tabs>
        <w:ind w:left="720" w:hanging="360"/>
      </w:pPr>
    </w:lvl>
    <w:lvl w:ilvl="1" w:tplc="DA882D42" w:tentative="1">
      <w:start w:val="1"/>
      <w:numFmt w:val="decimal"/>
      <w:lvlText w:val="%2."/>
      <w:lvlJc w:val="left"/>
      <w:pPr>
        <w:tabs>
          <w:tab w:val="num" w:pos="1440"/>
        </w:tabs>
        <w:ind w:left="1440" w:hanging="360"/>
      </w:pPr>
    </w:lvl>
    <w:lvl w:ilvl="2" w:tplc="CD0A9E6C" w:tentative="1">
      <w:start w:val="1"/>
      <w:numFmt w:val="decimal"/>
      <w:lvlText w:val="%3."/>
      <w:lvlJc w:val="left"/>
      <w:pPr>
        <w:tabs>
          <w:tab w:val="num" w:pos="2160"/>
        </w:tabs>
        <w:ind w:left="2160" w:hanging="360"/>
      </w:pPr>
    </w:lvl>
    <w:lvl w:ilvl="3" w:tplc="05F85E70" w:tentative="1">
      <w:start w:val="1"/>
      <w:numFmt w:val="decimal"/>
      <w:lvlText w:val="%4."/>
      <w:lvlJc w:val="left"/>
      <w:pPr>
        <w:tabs>
          <w:tab w:val="num" w:pos="2880"/>
        </w:tabs>
        <w:ind w:left="2880" w:hanging="360"/>
      </w:pPr>
    </w:lvl>
    <w:lvl w:ilvl="4" w:tplc="84B22A80" w:tentative="1">
      <w:start w:val="1"/>
      <w:numFmt w:val="decimal"/>
      <w:lvlText w:val="%5."/>
      <w:lvlJc w:val="left"/>
      <w:pPr>
        <w:tabs>
          <w:tab w:val="num" w:pos="3600"/>
        </w:tabs>
        <w:ind w:left="3600" w:hanging="360"/>
      </w:pPr>
    </w:lvl>
    <w:lvl w:ilvl="5" w:tplc="CCFEEB06" w:tentative="1">
      <w:start w:val="1"/>
      <w:numFmt w:val="decimal"/>
      <w:lvlText w:val="%6."/>
      <w:lvlJc w:val="left"/>
      <w:pPr>
        <w:tabs>
          <w:tab w:val="num" w:pos="4320"/>
        </w:tabs>
        <w:ind w:left="4320" w:hanging="360"/>
      </w:pPr>
    </w:lvl>
    <w:lvl w:ilvl="6" w:tplc="0AF4B534" w:tentative="1">
      <w:start w:val="1"/>
      <w:numFmt w:val="decimal"/>
      <w:lvlText w:val="%7."/>
      <w:lvlJc w:val="left"/>
      <w:pPr>
        <w:tabs>
          <w:tab w:val="num" w:pos="5040"/>
        </w:tabs>
        <w:ind w:left="5040" w:hanging="360"/>
      </w:pPr>
    </w:lvl>
    <w:lvl w:ilvl="7" w:tplc="3258A4BA" w:tentative="1">
      <w:start w:val="1"/>
      <w:numFmt w:val="decimal"/>
      <w:lvlText w:val="%8."/>
      <w:lvlJc w:val="left"/>
      <w:pPr>
        <w:tabs>
          <w:tab w:val="num" w:pos="5760"/>
        </w:tabs>
        <w:ind w:left="5760" w:hanging="360"/>
      </w:pPr>
    </w:lvl>
    <w:lvl w:ilvl="8" w:tplc="E2043B28" w:tentative="1">
      <w:start w:val="1"/>
      <w:numFmt w:val="decimal"/>
      <w:lvlText w:val="%9."/>
      <w:lvlJc w:val="left"/>
      <w:pPr>
        <w:tabs>
          <w:tab w:val="num" w:pos="6480"/>
        </w:tabs>
        <w:ind w:left="6480" w:hanging="360"/>
      </w:pPr>
    </w:lvl>
  </w:abstractNum>
  <w:abstractNum w:abstractNumId="15" w15:restartNumberingAfterBreak="0">
    <w:nsid w:val="37853565"/>
    <w:multiLevelType w:val="hybridMultilevel"/>
    <w:tmpl w:val="4F76DF0A"/>
    <w:lvl w:ilvl="0" w:tplc="D4882588">
      <w:start w:val="1"/>
      <w:numFmt w:val="upperLetter"/>
      <w:lvlText w:val="%1)"/>
      <w:lvlJc w:val="left"/>
      <w:pPr>
        <w:tabs>
          <w:tab w:val="num" w:pos="360"/>
        </w:tabs>
        <w:ind w:left="360" w:hanging="360"/>
      </w:pPr>
      <w:rPr>
        <w:rFonts w:ascii="Arial" w:hAnsi="Arial" w:hint="default"/>
        <w:b/>
        <w:sz w:val="24"/>
        <w:szCs w:val="28"/>
      </w:rPr>
    </w:lvl>
    <w:lvl w:ilvl="1" w:tplc="6E02BF06" w:tentative="1">
      <w:start w:val="1"/>
      <w:numFmt w:val="decimal"/>
      <w:lvlText w:val="%2."/>
      <w:lvlJc w:val="left"/>
      <w:pPr>
        <w:tabs>
          <w:tab w:val="num" w:pos="1080"/>
        </w:tabs>
        <w:ind w:left="1080" w:hanging="360"/>
      </w:pPr>
    </w:lvl>
    <w:lvl w:ilvl="2" w:tplc="F51827A2" w:tentative="1">
      <w:start w:val="1"/>
      <w:numFmt w:val="decimal"/>
      <w:lvlText w:val="%3."/>
      <w:lvlJc w:val="left"/>
      <w:pPr>
        <w:tabs>
          <w:tab w:val="num" w:pos="1800"/>
        </w:tabs>
        <w:ind w:left="1800" w:hanging="360"/>
      </w:pPr>
    </w:lvl>
    <w:lvl w:ilvl="3" w:tplc="CE8A31BC" w:tentative="1">
      <w:start w:val="1"/>
      <w:numFmt w:val="decimal"/>
      <w:lvlText w:val="%4."/>
      <w:lvlJc w:val="left"/>
      <w:pPr>
        <w:tabs>
          <w:tab w:val="num" w:pos="2520"/>
        </w:tabs>
        <w:ind w:left="2520" w:hanging="360"/>
      </w:pPr>
    </w:lvl>
    <w:lvl w:ilvl="4" w:tplc="67B032B0" w:tentative="1">
      <w:start w:val="1"/>
      <w:numFmt w:val="decimal"/>
      <w:lvlText w:val="%5."/>
      <w:lvlJc w:val="left"/>
      <w:pPr>
        <w:tabs>
          <w:tab w:val="num" w:pos="3240"/>
        </w:tabs>
        <w:ind w:left="3240" w:hanging="360"/>
      </w:pPr>
    </w:lvl>
    <w:lvl w:ilvl="5" w:tplc="08E6A10E" w:tentative="1">
      <w:start w:val="1"/>
      <w:numFmt w:val="decimal"/>
      <w:lvlText w:val="%6."/>
      <w:lvlJc w:val="left"/>
      <w:pPr>
        <w:tabs>
          <w:tab w:val="num" w:pos="3960"/>
        </w:tabs>
        <w:ind w:left="3960" w:hanging="360"/>
      </w:pPr>
    </w:lvl>
    <w:lvl w:ilvl="6" w:tplc="03BCB3C8" w:tentative="1">
      <w:start w:val="1"/>
      <w:numFmt w:val="decimal"/>
      <w:lvlText w:val="%7."/>
      <w:lvlJc w:val="left"/>
      <w:pPr>
        <w:tabs>
          <w:tab w:val="num" w:pos="4680"/>
        </w:tabs>
        <w:ind w:left="4680" w:hanging="360"/>
      </w:pPr>
    </w:lvl>
    <w:lvl w:ilvl="7" w:tplc="938E58E4" w:tentative="1">
      <w:start w:val="1"/>
      <w:numFmt w:val="decimal"/>
      <w:lvlText w:val="%8."/>
      <w:lvlJc w:val="left"/>
      <w:pPr>
        <w:tabs>
          <w:tab w:val="num" w:pos="5400"/>
        </w:tabs>
        <w:ind w:left="5400" w:hanging="360"/>
      </w:pPr>
    </w:lvl>
    <w:lvl w:ilvl="8" w:tplc="BBCC386E" w:tentative="1">
      <w:start w:val="1"/>
      <w:numFmt w:val="decimal"/>
      <w:lvlText w:val="%9."/>
      <w:lvlJc w:val="left"/>
      <w:pPr>
        <w:tabs>
          <w:tab w:val="num" w:pos="6120"/>
        </w:tabs>
        <w:ind w:left="6120" w:hanging="360"/>
      </w:pPr>
    </w:lvl>
  </w:abstractNum>
  <w:abstractNum w:abstractNumId="16" w15:restartNumberingAfterBreak="0">
    <w:nsid w:val="41006624"/>
    <w:multiLevelType w:val="hybridMultilevel"/>
    <w:tmpl w:val="8BA49296"/>
    <w:lvl w:ilvl="0" w:tplc="28AE1230">
      <w:start w:val="1"/>
      <w:numFmt w:val="decimal"/>
      <w:lvlText w:val="%1."/>
      <w:lvlJc w:val="left"/>
      <w:pPr>
        <w:tabs>
          <w:tab w:val="num" w:pos="720"/>
        </w:tabs>
        <w:ind w:left="720" w:hanging="360"/>
      </w:pPr>
    </w:lvl>
    <w:lvl w:ilvl="1" w:tplc="36D86D28" w:tentative="1">
      <w:start w:val="1"/>
      <w:numFmt w:val="decimal"/>
      <w:lvlText w:val="%2."/>
      <w:lvlJc w:val="left"/>
      <w:pPr>
        <w:tabs>
          <w:tab w:val="num" w:pos="1440"/>
        </w:tabs>
        <w:ind w:left="1440" w:hanging="360"/>
      </w:pPr>
    </w:lvl>
    <w:lvl w:ilvl="2" w:tplc="F3409322" w:tentative="1">
      <w:start w:val="1"/>
      <w:numFmt w:val="decimal"/>
      <w:lvlText w:val="%3."/>
      <w:lvlJc w:val="left"/>
      <w:pPr>
        <w:tabs>
          <w:tab w:val="num" w:pos="2160"/>
        </w:tabs>
        <w:ind w:left="2160" w:hanging="360"/>
      </w:pPr>
    </w:lvl>
    <w:lvl w:ilvl="3" w:tplc="1C821460" w:tentative="1">
      <w:start w:val="1"/>
      <w:numFmt w:val="decimal"/>
      <w:lvlText w:val="%4."/>
      <w:lvlJc w:val="left"/>
      <w:pPr>
        <w:tabs>
          <w:tab w:val="num" w:pos="2880"/>
        </w:tabs>
        <w:ind w:left="2880" w:hanging="360"/>
      </w:pPr>
    </w:lvl>
    <w:lvl w:ilvl="4" w:tplc="1812CA7C" w:tentative="1">
      <w:start w:val="1"/>
      <w:numFmt w:val="decimal"/>
      <w:lvlText w:val="%5."/>
      <w:lvlJc w:val="left"/>
      <w:pPr>
        <w:tabs>
          <w:tab w:val="num" w:pos="3600"/>
        </w:tabs>
        <w:ind w:left="3600" w:hanging="360"/>
      </w:pPr>
    </w:lvl>
    <w:lvl w:ilvl="5" w:tplc="7952B596" w:tentative="1">
      <w:start w:val="1"/>
      <w:numFmt w:val="decimal"/>
      <w:lvlText w:val="%6."/>
      <w:lvlJc w:val="left"/>
      <w:pPr>
        <w:tabs>
          <w:tab w:val="num" w:pos="4320"/>
        </w:tabs>
        <w:ind w:left="4320" w:hanging="360"/>
      </w:pPr>
    </w:lvl>
    <w:lvl w:ilvl="6" w:tplc="CDE20F32" w:tentative="1">
      <w:start w:val="1"/>
      <w:numFmt w:val="decimal"/>
      <w:lvlText w:val="%7."/>
      <w:lvlJc w:val="left"/>
      <w:pPr>
        <w:tabs>
          <w:tab w:val="num" w:pos="5040"/>
        </w:tabs>
        <w:ind w:left="5040" w:hanging="360"/>
      </w:pPr>
    </w:lvl>
    <w:lvl w:ilvl="7" w:tplc="614071B6" w:tentative="1">
      <w:start w:val="1"/>
      <w:numFmt w:val="decimal"/>
      <w:lvlText w:val="%8."/>
      <w:lvlJc w:val="left"/>
      <w:pPr>
        <w:tabs>
          <w:tab w:val="num" w:pos="5760"/>
        </w:tabs>
        <w:ind w:left="5760" w:hanging="360"/>
      </w:pPr>
    </w:lvl>
    <w:lvl w:ilvl="8" w:tplc="D220CC94" w:tentative="1">
      <w:start w:val="1"/>
      <w:numFmt w:val="decimal"/>
      <w:lvlText w:val="%9."/>
      <w:lvlJc w:val="left"/>
      <w:pPr>
        <w:tabs>
          <w:tab w:val="num" w:pos="6480"/>
        </w:tabs>
        <w:ind w:left="6480" w:hanging="360"/>
      </w:pPr>
    </w:lvl>
  </w:abstractNum>
  <w:abstractNum w:abstractNumId="17" w15:restartNumberingAfterBreak="0">
    <w:nsid w:val="4DFF7B8A"/>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25E2F92"/>
    <w:multiLevelType w:val="hybridMultilevel"/>
    <w:tmpl w:val="6C30C532"/>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E43887"/>
    <w:multiLevelType w:val="hybridMultilevel"/>
    <w:tmpl w:val="C3529888"/>
    <w:lvl w:ilvl="0" w:tplc="D4882588">
      <w:start w:val="1"/>
      <w:numFmt w:val="upperLetter"/>
      <w:lvlText w:val="%1)"/>
      <w:lvlJc w:val="left"/>
      <w:pPr>
        <w:tabs>
          <w:tab w:val="num" w:pos="360"/>
        </w:tabs>
        <w:ind w:left="360" w:hanging="360"/>
      </w:pPr>
      <w:rPr>
        <w:rFonts w:ascii="Arial" w:hAnsi="Arial" w:hint="default"/>
        <w:b/>
        <w:sz w:val="24"/>
        <w:szCs w:val="28"/>
      </w:rPr>
    </w:lvl>
    <w:lvl w:ilvl="1" w:tplc="DA882D42" w:tentative="1">
      <w:start w:val="1"/>
      <w:numFmt w:val="decimal"/>
      <w:lvlText w:val="%2."/>
      <w:lvlJc w:val="left"/>
      <w:pPr>
        <w:tabs>
          <w:tab w:val="num" w:pos="1080"/>
        </w:tabs>
        <w:ind w:left="1080" w:hanging="360"/>
      </w:pPr>
    </w:lvl>
    <w:lvl w:ilvl="2" w:tplc="CD0A9E6C" w:tentative="1">
      <w:start w:val="1"/>
      <w:numFmt w:val="decimal"/>
      <w:lvlText w:val="%3."/>
      <w:lvlJc w:val="left"/>
      <w:pPr>
        <w:tabs>
          <w:tab w:val="num" w:pos="1800"/>
        </w:tabs>
        <w:ind w:left="1800" w:hanging="360"/>
      </w:pPr>
    </w:lvl>
    <w:lvl w:ilvl="3" w:tplc="05F85E70" w:tentative="1">
      <w:start w:val="1"/>
      <w:numFmt w:val="decimal"/>
      <w:lvlText w:val="%4."/>
      <w:lvlJc w:val="left"/>
      <w:pPr>
        <w:tabs>
          <w:tab w:val="num" w:pos="2520"/>
        </w:tabs>
        <w:ind w:left="2520" w:hanging="360"/>
      </w:pPr>
    </w:lvl>
    <w:lvl w:ilvl="4" w:tplc="84B22A80" w:tentative="1">
      <w:start w:val="1"/>
      <w:numFmt w:val="decimal"/>
      <w:lvlText w:val="%5."/>
      <w:lvlJc w:val="left"/>
      <w:pPr>
        <w:tabs>
          <w:tab w:val="num" w:pos="3240"/>
        </w:tabs>
        <w:ind w:left="3240" w:hanging="360"/>
      </w:pPr>
    </w:lvl>
    <w:lvl w:ilvl="5" w:tplc="CCFEEB06" w:tentative="1">
      <w:start w:val="1"/>
      <w:numFmt w:val="decimal"/>
      <w:lvlText w:val="%6."/>
      <w:lvlJc w:val="left"/>
      <w:pPr>
        <w:tabs>
          <w:tab w:val="num" w:pos="3960"/>
        </w:tabs>
        <w:ind w:left="3960" w:hanging="360"/>
      </w:pPr>
    </w:lvl>
    <w:lvl w:ilvl="6" w:tplc="0AF4B534" w:tentative="1">
      <w:start w:val="1"/>
      <w:numFmt w:val="decimal"/>
      <w:lvlText w:val="%7."/>
      <w:lvlJc w:val="left"/>
      <w:pPr>
        <w:tabs>
          <w:tab w:val="num" w:pos="4680"/>
        </w:tabs>
        <w:ind w:left="4680" w:hanging="360"/>
      </w:pPr>
    </w:lvl>
    <w:lvl w:ilvl="7" w:tplc="3258A4BA" w:tentative="1">
      <w:start w:val="1"/>
      <w:numFmt w:val="decimal"/>
      <w:lvlText w:val="%8."/>
      <w:lvlJc w:val="left"/>
      <w:pPr>
        <w:tabs>
          <w:tab w:val="num" w:pos="5400"/>
        </w:tabs>
        <w:ind w:left="5400" w:hanging="360"/>
      </w:pPr>
    </w:lvl>
    <w:lvl w:ilvl="8" w:tplc="E2043B28" w:tentative="1">
      <w:start w:val="1"/>
      <w:numFmt w:val="decimal"/>
      <w:lvlText w:val="%9."/>
      <w:lvlJc w:val="left"/>
      <w:pPr>
        <w:tabs>
          <w:tab w:val="num" w:pos="6120"/>
        </w:tabs>
        <w:ind w:left="6120" w:hanging="360"/>
      </w:pPr>
    </w:lvl>
  </w:abstractNum>
  <w:abstractNum w:abstractNumId="21" w15:restartNumberingAfterBreak="0">
    <w:nsid w:val="5FAD3828"/>
    <w:multiLevelType w:val="hybridMultilevel"/>
    <w:tmpl w:val="178EEFE4"/>
    <w:lvl w:ilvl="0" w:tplc="A27E386C">
      <w:start w:val="1"/>
      <w:numFmt w:val="decimal"/>
      <w:lvlText w:val="%1."/>
      <w:lvlJc w:val="left"/>
      <w:pPr>
        <w:tabs>
          <w:tab w:val="num" w:pos="720"/>
        </w:tabs>
        <w:ind w:left="720" w:hanging="360"/>
      </w:pPr>
    </w:lvl>
    <w:lvl w:ilvl="1" w:tplc="D9624082" w:tentative="1">
      <w:start w:val="1"/>
      <w:numFmt w:val="decimal"/>
      <w:lvlText w:val="%2."/>
      <w:lvlJc w:val="left"/>
      <w:pPr>
        <w:tabs>
          <w:tab w:val="num" w:pos="1440"/>
        </w:tabs>
        <w:ind w:left="1440" w:hanging="360"/>
      </w:pPr>
    </w:lvl>
    <w:lvl w:ilvl="2" w:tplc="105E6C44" w:tentative="1">
      <w:start w:val="1"/>
      <w:numFmt w:val="decimal"/>
      <w:lvlText w:val="%3."/>
      <w:lvlJc w:val="left"/>
      <w:pPr>
        <w:tabs>
          <w:tab w:val="num" w:pos="2160"/>
        </w:tabs>
        <w:ind w:left="2160" w:hanging="360"/>
      </w:pPr>
    </w:lvl>
    <w:lvl w:ilvl="3" w:tplc="FD96FD70" w:tentative="1">
      <w:start w:val="1"/>
      <w:numFmt w:val="decimal"/>
      <w:lvlText w:val="%4."/>
      <w:lvlJc w:val="left"/>
      <w:pPr>
        <w:tabs>
          <w:tab w:val="num" w:pos="2880"/>
        </w:tabs>
        <w:ind w:left="2880" w:hanging="360"/>
      </w:pPr>
    </w:lvl>
    <w:lvl w:ilvl="4" w:tplc="71F68CA2" w:tentative="1">
      <w:start w:val="1"/>
      <w:numFmt w:val="decimal"/>
      <w:lvlText w:val="%5."/>
      <w:lvlJc w:val="left"/>
      <w:pPr>
        <w:tabs>
          <w:tab w:val="num" w:pos="3600"/>
        </w:tabs>
        <w:ind w:left="3600" w:hanging="360"/>
      </w:pPr>
    </w:lvl>
    <w:lvl w:ilvl="5" w:tplc="B70E443A" w:tentative="1">
      <w:start w:val="1"/>
      <w:numFmt w:val="decimal"/>
      <w:lvlText w:val="%6."/>
      <w:lvlJc w:val="left"/>
      <w:pPr>
        <w:tabs>
          <w:tab w:val="num" w:pos="4320"/>
        </w:tabs>
        <w:ind w:left="4320" w:hanging="360"/>
      </w:pPr>
    </w:lvl>
    <w:lvl w:ilvl="6" w:tplc="B83C7A12" w:tentative="1">
      <w:start w:val="1"/>
      <w:numFmt w:val="decimal"/>
      <w:lvlText w:val="%7."/>
      <w:lvlJc w:val="left"/>
      <w:pPr>
        <w:tabs>
          <w:tab w:val="num" w:pos="5040"/>
        </w:tabs>
        <w:ind w:left="5040" w:hanging="360"/>
      </w:pPr>
    </w:lvl>
    <w:lvl w:ilvl="7" w:tplc="9EE43028" w:tentative="1">
      <w:start w:val="1"/>
      <w:numFmt w:val="decimal"/>
      <w:lvlText w:val="%8."/>
      <w:lvlJc w:val="left"/>
      <w:pPr>
        <w:tabs>
          <w:tab w:val="num" w:pos="5760"/>
        </w:tabs>
        <w:ind w:left="5760" w:hanging="360"/>
      </w:pPr>
    </w:lvl>
    <w:lvl w:ilvl="8" w:tplc="E99472CE" w:tentative="1">
      <w:start w:val="1"/>
      <w:numFmt w:val="decimal"/>
      <w:lvlText w:val="%9."/>
      <w:lvlJc w:val="left"/>
      <w:pPr>
        <w:tabs>
          <w:tab w:val="num" w:pos="6480"/>
        </w:tabs>
        <w:ind w:left="6480" w:hanging="360"/>
      </w:pPr>
    </w:lvl>
  </w:abstractNum>
  <w:abstractNum w:abstractNumId="22" w15:restartNumberingAfterBreak="0">
    <w:nsid w:val="60A90934"/>
    <w:multiLevelType w:val="hybridMultilevel"/>
    <w:tmpl w:val="6310E124"/>
    <w:lvl w:ilvl="0" w:tplc="BFAA4DD6">
      <w:start w:val="1"/>
      <w:numFmt w:val="decimal"/>
      <w:lvlText w:val="%1."/>
      <w:lvlJc w:val="left"/>
      <w:pPr>
        <w:tabs>
          <w:tab w:val="num" w:pos="720"/>
        </w:tabs>
        <w:ind w:left="720" w:hanging="360"/>
      </w:pPr>
    </w:lvl>
    <w:lvl w:ilvl="1" w:tplc="7A907E48" w:tentative="1">
      <w:start w:val="1"/>
      <w:numFmt w:val="decimal"/>
      <w:lvlText w:val="%2."/>
      <w:lvlJc w:val="left"/>
      <w:pPr>
        <w:tabs>
          <w:tab w:val="num" w:pos="1440"/>
        </w:tabs>
        <w:ind w:left="1440" w:hanging="360"/>
      </w:pPr>
    </w:lvl>
    <w:lvl w:ilvl="2" w:tplc="09FC7BB4" w:tentative="1">
      <w:start w:val="1"/>
      <w:numFmt w:val="decimal"/>
      <w:lvlText w:val="%3."/>
      <w:lvlJc w:val="left"/>
      <w:pPr>
        <w:tabs>
          <w:tab w:val="num" w:pos="2160"/>
        </w:tabs>
        <w:ind w:left="2160" w:hanging="360"/>
      </w:pPr>
    </w:lvl>
    <w:lvl w:ilvl="3" w:tplc="4E928EC0" w:tentative="1">
      <w:start w:val="1"/>
      <w:numFmt w:val="decimal"/>
      <w:lvlText w:val="%4."/>
      <w:lvlJc w:val="left"/>
      <w:pPr>
        <w:tabs>
          <w:tab w:val="num" w:pos="2880"/>
        </w:tabs>
        <w:ind w:left="2880" w:hanging="360"/>
      </w:pPr>
    </w:lvl>
    <w:lvl w:ilvl="4" w:tplc="F9A27BC2" w:tentative="1">
      <w:start w:val="1"/>
      <w:numFmt w:val="decimal"/>
      <w:lvlText w:val="%5."/>
      <w:lvlJc w:val="left"/>
      <w:pPr>
        <w:tabs>
          <w:tab w:val="num" w:pos="3600"/>
        </w:tabs>
        <w:ind w:left="3600" w:hanging="360"/>
      </w:pPr>
    </w:lvl>
    <w:lvl w:ilvl="5" w:tplc="3258D9B2" w:tentative="1">
      <w:start w:val="1"/>
      <w:numFmt w:val="decimal"/>
      <w:lvlText w:val="%6."/>
      <w:lvlJc w:val="left"/>
      <w:pPr>
        <w:tabs>
          <w:tab w:val="num" w:pos="4320"/>
        </w:tabs>
        <w:ind w:left="4320" w:hanging="360"/>
      </w:pPr>
    </w:lvl>
    <w:lvl w:ilvl="6" w:tplc="060099A6" w:tentative="1">
      <w:start w:val="1"/>
      <w:numFmt w:val="decimal"/>
      <w:lvlText w:val="%7."/>
      <w:lvlJc w:val="left"/>
      <w:pPr>
        <w:tabs>
          <w:tab w:val="num" w:pos="5040"/>
        </w:tabs>
        <w:ind w:left="5040" w:hanging="360"/>
      </w:pPr>
    </w:lvl>
    <w:lvl w:ilvl="7" w:tplc="FB4C1C9E" w:tentative="1">
      <w:start w:val="1"/>
      <w:numFmt w:val="decimal"/>
      <w:lvlText w:val="%8."/>
      <w:lvlJc w:val="left"/>
      <w:pPr>
        <w:tabs>
          <w:tab w:val="num" w:pos="5760"/>
        </w:tabs>
        <w:ind w:left="5760" w:hanging="360"/>
      </w:pPr>
    </w:lvl>
    <w:lvl w:ilvl="8" w:tplc="424A8C80" w:tentative="1">
      <w:start w:val="1"/>
      <w:numFmt w:val="decimal"/>
      <w:lvlText w:val="%9."/>
      <w:lvlJc w:val="left"/>
      <w:pPr>
        <w:tabs>
          <w:tab w:val="num" w:pos="6480"/>
        </w:tabs>
        <w:ind w:left="6480" w:hanging="360"/>
      </w:pPr>
    </w:lvl>
  </w:abstractNum>
  <w:abstractNum w:abstractNumId="23" w15:restartNumberingAfterBreak="0">
    <w:nsid w:val="663B3A95"/>
    <w:multiLevelType w:val="hybridMultilevel"/>
    <w:tmpl w:val="36B889FA"/>
    <w:lvl w:ilvl="0" w:tplc="9E5A525C">
      <w:start w:val="1"/>
      <w:numFmt w:val="bullet"/>
      <w:lvlText w:val="•"/>
      <w:lvlJc w:val="left"/>
      <w:pPr>
        <w:tabs>
          <w:tab w:val="num" w:pos="360"/>
        </w:tabs>
        <w:ind w:left="360" w:hanging="360"/>
      </w:pPr>
      <w:rPr>
        <w:rFonts w:ascii="Arial" w:hAnsi="Arial" w:hint="default"/>
      </w:rPr>
    </w:lvl>
    <w:lvl w:ilvl="1" w:tplc="FFCCDEEC" w:tentative="1">
      <w:start w:val="1"/>
      <w:numFmt w:val="bullet"/>
      <w:lvlText w:val="•"/>
      <w:lvlJc w:val="left"/>
      <w:pPr>
        <w:tabs>
          <w:tab w:val="num" w:pos="1080"/>
        </w:tabs>
        <w:ind w:left="1080" w:hanging="360"/>
      </w:pPr>
      <w:rPr>
        <w:rFonts w:ascii="Arial" w:hAnsi="Arial" w:hint="default"/>
      </w:rPr>
    </w:lvl>
    <w:lvl w:ilvl="2" w:tplc="A4E0CDAA" w:tentative="1">
      <w:start w:val="1"/>
      <w:numFmt w:val="bullet"/>
      <w:lvlText w:val="•"/>
      <w:lvlJc w:val="left"/>
      <w:pPr>
        <w:tabs>
          <w:tab w:val="num" w:pos="1800"/>
        </w:tabs>
        <w:ind w:left="1800" w:hanging="360"/>
      </w:pPr>
      <w:rPr>
        <w:rFonts w:ascii="Arial" w:hAnsi="Arial" w:hint="default"/>
      </w:rPr>
    </w:lvl>
    <w:lvl w:ilvl="3" w:tplc="A9EEBD5E" w:tentative="1">
      <w:start w:val="1"/>
      <w:numFmt w:val="bullet"/>
      <w:lvlText w:val="•"/>
      <w:lvlJc w:val="left"/>
      <w:pPr>
        <w:tabs>
          <w:tab w:val="num" w:pos="2520"/>
        </w:tabs>
        <w:ind w:left="2520" w:hanging="360"/>
      </w:pPr>
      <w:rPr>
        <w:rFonts w:ascii="Arial" w:hAnsi="Arial" w:hint="default"/>
      </w:rPr>
    </w:lvl>
    <w:lvl w:ilvl="4" w:tplc="5EAA1752" w:tentative="1">
      <w:start w:val="1"/>
      <w:numFmt w:val="bullet"/>
      <w:lvlText w:val="•"/>
      <w:lvlJc w:val="left"/>
      <w:pPr>
        <w:tabs>
          <w:tab w:val="num" w:pos="3240"/>
        </w:tabs>
        <w:ind w:left="3240" w:hanging="360"/>
      </w:pPr>
      <w:rPr>
        <w:rFonts w:ascii="Arial" w:hAnsi="Arial" w:hint="default"/>
      </w:rPr>
    </w:lvl>
    <w:lvl w:ilvl="5" w:tplc="0D8E7888" w:tentative="1">
      <w:start w:val="1"/>
      <w:numFmt w:val="bullet"/>
      <w:lvlText w:val="•"/>
      <w:lvlJc w:val="left"/>
      <w:pPr>
        <w:tabs>
          <w:tab w:val="num" w:pos="3960"/>
        </w:tabs>
        <w:ind w:left="3960" w:hanging="360"/>
      </w:pPr>
      <w:rPr>
        <w:rFonts w:ascii="Arial" w:hAnsi="Arial" w:hint="default"/>
      </w:rPr>
    </w:lvl>
    <w:lvl w:ilvl="6" w:tplc="89CCE4E8" w:tentative="1">
      <w:start w:val="1"/>
      <w:numFmt w:val="bullet"/>
      <w:lvlText w:val="•"/>
      <w:lvlJc w:val="left"/>
      <w:pPr>
        <w:tabs>
          <w:tab w:val="num" w:pos="4680"/>
        </w:tabs>
        <w:ind w:left="4680" w:hanging="360"/>
      </w:pPr>
      <w:rPr>
        <w:rFonts w:ascii="Arial" w:hAnsi="Arial" w:hint="default"/>
      </w:rPr>
    </w:lvl>
    <w:lvl w:ilvl="7" w:tplc="2976DE6A" w:tentative="1">
      <w:start w:val="1"/>
      <w:numFmt w:val="bullet"/>
      <w:lvlText w:val="•"/>
      <w:lvlJc w:val="left"/>
      <w:pPr>
        <w:tabs>
          <w:tab w:val="num" w:pos="5400"/>
        </w:tabs>
        <w:ind w:left="5400" w:hanging="360"/>
      </w:pPr>
      <w:rPr>
        <w:rFonts w:ascii="Arial" w:hAnsi="Arial" w:hint="default"/>
      </w:rPr>
    </w:lvl>
    <w:lvl w:ilvl="8" w:tplc="14ECEA5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5340F50"/>
    <w:multiLevelType w:val="hybridMultilevel"/>
    <w:tmpl w:val="54908BBA"/>
    <w:lvl w:ilvl="0" w:tplc="D4882588">
      <w:start w:val="1"/>
      <w:numFmt w:val="upperLetter"/>
      <w:lvlText w:val="%1)"/>
      <w:lvlJc w:val="left"/>
      <w:pPr>
        <w:tabs>
          <w:tab w:val="num" w:pos="360"/>
        </w:tabs>
        <w:ind w:left="360" w:hanging="360"/>
      </w:pPr>
      <w:rPr>
        <w:rFonts w:ascii="Arial" w:hAnsi="Arial" w:hint="default"/>
        <w:b/>
        <w:sz w:val="24"/>
        <w:szCs w:val="28"/>
      </w:rPr>
    </w:lvl>
    <w:lvl w:ilvl="1" w:tplc="7A907E48" w:tentative="1">
      <w:start w:val="1"/>
      <w:numFmt w:val="decimal"/>
      <w:lvlText w:val="%2."/>
      <w:lvlJc w:val="left"/>
      <w:pPr>
        <w:tabs>
          <w:tab w:val="num" w:pos="1080"/>
        </w:tabs>
        <w:ind w:left="1080" w:hanging="360"/>
      </w:pPr>
    </w:lvl>
    <w:lvl w:ilvl="2" w:tplc="09FC7BB4" w:tentative="1">
      <w:start w:val="1"/>
      <w:numFmt w:val="decimal"/>
      <w:lvlText w:val="%3."/>
      <w:lvlJc w:val="left"/>
      <w:pPr>
        <w:tabs>
          <w:tab w:val="num" w:pos="1800"/>
        </w:tabs>
        <w:ind w:left="1800" w:hanging="360"/>
      </w:pPr>
    </w:lvl>
    <w:lvl w:ilvl="3" w:tplc="4E928EC0" w:tentative="1">
      <w:start w:val="1"/>
      <w:numFmt w:val="decimal"/>
      <w:lvlText w:val="%4."/>
      <w:lvlJc w:val="left"/>
      <w:pPr>
        <w:tabs>
          <w:tab w:val="num" w:pos="2520"/>
        </w:tabs>
        <w:ind w:left="2520" w:hanging="360"/>
      </w:pPr>
    </w:lvl>
    <w:lvl w:ilvl="4" w:tplc="F9A27BC2" w:tentative="1">
      <w:start w:val="1"/>
      <w:numFmt w:val="decimal"/>
      <w:lvlText w:val="%5."/>
      <w:lvlJc w:val="left"/>
      <w:pPr>
        <w:tabs>
          <w:tab w:val="num" w:pos="3240"/>
        </w:tabs>
        <w:ind w:left="3240" w:hanging="360"/>
      </w:pPr>
    </w:lvl>
    <w:lvl w:ilvl="5" w:tplc="3258D9B2" w:tentative="1">
      <w:start w:val="1"/>
      <w:numFmt w:val="decimal"/>
      <w:lvlText w:val="%6."/>
      <w:lvlJc w:val="left"/>
      <w:pPr>
        <w:tabs>
          <w:tab w:val="num" w:pos="3960"/>
        </w:tabs>
        <w:ind w:left="3960" w:hanging="360"/>
      </w:pPr>
    </w:lvl>
    <w:lvl w:ilvl="6" w:tplc="060099A6" w:tentative="1">
      <w:start w:val="1"/>
      <w:numFmt w:val="decimal"/>
      <w:lvlText w:val="%7."/>
      <w:lvlJc w:val="left"/>
      <w:pPr>
        <w:tabs>
          <w:tab w:val="num" w:pos="4680"/>
        </w:tabs>
        <w:ind w:left="4680" w:hanging="360"/>
      </w:pPr>
    </w:lvl>
    <w:lvl w:ilvl="7" w:tplc="FB4C1C9E" w:tentative="1">
      <w:start w:val="1"/>
      <w:numFmt w:val="decimal"/>
      <w:lvlText w:val="%8."/>
      <w:lvlJc w:val="left"/>
      <w:pPr>
        <w:tabs>
          <w:tab w:val="num" w:pos="5400"/>
        </w:tabs>
        <w:ind w:left="5400" w:hanging="360"/>
      </w:pPr>
    </w:lvl>
    <w:lvl w:ilvl="8" w:tplc="424A8C80" w:tentative="1">
      <w:start w:val="1"/>
      <w:numFmt w:val="decimal"/>
      <w:lvlText w:val="%9."/>
      <w:lvlJc w:val="left"/>
      <w:pPr>
        <w:tabs>
          <w:tab w:val="num" w:pos="6120"/>
        </w:tabs>
        <w:ind w:left="6120" w:hanging="360"/>
      </w:pPr>
    </w:lvl>
  </w:abstractNum>
  <w:abstractNum w:abstractNumId="25" w15:restartNumberingAfterBreak="0">
    <w:nsid w:val="76B7106D"/>
    <w:multiLevelType w:val="hybridMultilevel"/>
    <w:tmpl w:val="BAC250C4"/>
    <w:lvl w:ilvl="0" w:tplc="DF7E9372">
      <w:start w:val="1"/>
      <w:numFmt w:val="decimal"/>
      <w:lvlText w:val="%1)"/>
      <w:lvlJc w:val="left"/>
      <w:pPr>
        <w:tabs>
          <w:tab w:val="num" w:pos="360"/>
        </w:tabs>
        <w:ind w:left="360" w:hanging="360"/>
      </w:pPr>
    </w:lvl>
    <w:lvl w:ilvl="1" w:tplc="FA6CB0E4" w:tentative="1">
      <w:start w:val="1"/>
      <w:numFmt w:val="decimal"/>
      <w:lvlText w:val="%2)"/>
      <w:lvlJc w:val="left"/>
      <w:pPr>
        <w:tabs>
          <w:tab w:val="num" w:pos="1080"/>
        </w:tabs>
        <w:ind w:left="1080" w:hanging="360"/>
      </w:pPr>
    </w:lvl>
    <w:lvl w:ilvl="2" w:tplc="8FA40E80" w:tentative="1">
      <w:start w:val="1"/>
      <w:numFmt w:val="decimal"/>
      <w:lvlText w:val="%3)"/>
      <w:lvlJc w:val="left"/>
      <w:pPr>
        <w:tabs>
          <w:tab w:val="num" w:pos="1800"/>
        </w:tabs>
        <w:ind w:left="1800" w:hanging="360"/>
      </w:pPr>
    </w:lvl>
    <w:lvl w:ilvl="3" w:tplc="B0E6F736" w:tentative="1">
      <w:start w:val="1"/>
      <w:numFmt w:val="decimal"/>
      <w:lvlText w:val="%4)"/>
      <w:lvlJc w:val="left"/>
      <w:pPr>
        <w:tabs>
          <w:tab w:val="num" w:pos="2520"/>
        </w:tabs>
        <w:ind w:left="2520" w:hanging="360"/>
      </w:pPr>
    </w:lvl>
    <w:lvl w:ilvl="4" w:tplc="634CF97E" w:tentative="1">
      <w:start w:val="1"/>
      <w:numFmt w:val="decimal"/>
      <w:lvlText w:val="%5)"/>
      <w:lvlJc w:val="left"/>
      <w:pPr>
        <w:tabs>
          <w:tab w:val="num" w:pos="3240"/>
        </w:tabs>
        <w:ind w:left="3240" w:hanging="360"/>
      </w:pPr>
    </w:lvl>
    <w:lvl w:ilvl="5" w:tplc="DEAC0074" w:tentative="1">
      <w:start w:val="1"/>
      <w:numFmt w:val="decimal"/>
      <w:lvlText w:val="%6)"/>
      <w:lvlJc w:val="left"/>
      <w:pPr>
        <w:tabs>
          <w:tab w:val="num" w:pos="3960"/>
        </w:tabs>
        <w:ind w:left="3960" w:hanging="360"/>
      </w:pPr>
    </w:lvl>
    <w:lvl w:ilvl="6" w:tplc="BB3688E0" w:tentative="1">
      <w:start w:val="1"/>
      <w:numFmt w:val="decimal"/>
      <w:lvlText w:val="%7)"/>
      <w:lvlJc w:val="left"/>
      <w:pPr>
        <w:tabs>
          <w:tab w:val="num" w:pos="4680"/>
        </w:tabs>
        <w:ind w:left="4680" w:hanging="360"/>
      </w:pPr>
    </w:lvl>
    <w:lvl w:ilvl="7" w:tplc="70447D28" w:tentative="1">
      <w:start w:val="1"/>
      <w:numFmt w:val="decimal"/>
      <w:lvlText w:val="%8)"/>
      <w:lvlJc w:val="left"/>
      <w:pPr>
        <w:tabs>
          <w:tab w:val="num" w:pos="5400"/>
        </w:tabs>
        <w:ind w:left="5400" w:hanging="360"/>
      </w:pPr>
    </w:lvl>
    <w:lvl w:ilvl="8" w:tplc="E13A26CA" w:tentative="1">
      <w:start w:val="1"/>
      <w:numFmt w:val="decimal"/>
      <w:lvlText w:val="%9)"/>
      <w:lvlJc w:val="left"/>
      <w:pPr>
        <w:tabs>
          <w:tab w:val="num" w:pos="6120"/>
        </w:tabs>
        <w:ind w:left="6120" w:hanging="360"/>
      </w:pPr>
    </w:lvl>
  </w:abstractNum>
  <w:abstractNum w:abstractNumId="26" w15:restartNumberingAfterBreak="0">
    <w:nsid w:val="776D50C6"/>
    <w:multiLevelType w:val="hybridMultilevel"/>
    <w:tmpl w:val="088669BC"/>
    <w:lvl w:ilvl="0" w:tplc="DEC49154">
      <w:start w:val="1"/>
      <w:numFmt w:val="upperRoman"/>
      <w:lvlText w:val="%1."/>
      <w:lvlJc w:val="right"/>
      <w:pPr>
        <w:tabs>
          <w:tab w:val="num" w:pos="720"/>
        </w:tabs>
        <w:ind w:left="720" w:hanging="360"/>
      </w:pPr>
    </w:lvl>
    <w:lvl w:ilvl="1" w:tplc="CFB0451A" w:tentative="1">
      <w:start w:val="1"/>
      <w:numFmt w:val="upperRoman"/>
      <w:lvlText w:val="%2."/>
      <w:lvlJc w:val="right"/>
      <w:pPr>
        <w:tabs>
          <w:tab w:val="num" w:pos="1440"/>
        </w:tabs>
        <w:ind w:left="1440" w:hanging="360"/>
      </w:pPr>
    </w:lvl>
    <w:lvl w:ilvl="2" w:tplc="5554D51A" w:tentative="1">
      <w:start w:val="1"/>
      <w:numFmt w:val="upperRoman"/>
      <w:lvlText w:val="%3."/>
      <w:lvlJc w:val="right"/>
      <w:pPr>
        <w:tabs>
          <w:tab w:val="num" w:pos="2160"/>
        </w:tabs>
        <w:ind w:left="2160" w:hanging="360"/>
      </w:pPr>
    </w:lvl>
    <w:lvl w:ilvl="3" w:tplc="050625DA" w:tentative="1">
      <w:start w:val="1"/>
      <w:numFmt w:val="upperRoman"/>
      <w:lvlText w:val="%4."/>
      <w:lvlJc w:val="right"/>
      <w:pPr>
        <w:tabs>
          <w:tab w:val="num" w:pos="2880"/>
        </w:tabs>
        <w:ind w:left="2880" w:hanging="360"/>
      </w:pPr>
    </w:lvl>
    <w:lvl w:ilvl="4" w:tplc="73226750" w:tentative="1">
      <w:start w:val="1"/>
      <w:numFmt w:val="upperRoman"/>
      <w:lvlText w:val="%5."/>
      <w:lvlJc w:val="right"/>
      <w:pPr>
        <w:tabs>
          <w:tab w:val="num" w:pos="3600"/>
        </w:tabs>
        <w:ind w:left="3600" w:hanging="360"/>
      </w:pPr>
    </w:lvl>
    <w:lvl w:ilvl="5" w:tplc="D7EAEEDC" w:tentative="1">
      <w:start w:val="1"/>
      <w:numFmt w:val="upperRoman"/>
      <w:lvlText w:val="%6."/>
      <w:lvlJc w:val="right"/>
      <w:pPr>
        <w:tabs>
          <w:tab w:val="num" w:pos="4320"/>
        </w:tabs>
        <w:ind w:left="4320" w:hanging="360"/>
      </w:pPr>
    </w:lvl>
    <w:lvl w:ilvl="6" w:tplc="F1D2B4B4" w:tentative="1">
      <w:start w:val="1"/>
      <w:numFmt w:val="upperRoman"/>
      <w:lvlText w:val="%7."/>
      <w:lvlJc w:val="right"/>
      <w:pPr>
        <w:tabs>
          <w:tab w:val="num" w:pos="5040"/>
        </w:tabs>
        <w:ind w:left="5040" w:hanging="360"/>
      </w:pPr>
    </w:lvl>
    <w:lvl w:ilvl="7" w:tplc="ED742AC4" w:tentative="1">
      <w:start w:val="1"/>
      <w:numFmt w:val="upperRoman"/>
      <w:lvlText w:val="%8."/>
      <w:lvlJc w:val="right"/>
      <w:pPr>
        <w:tabs>
          <w:tab w:val="num" w:pos="5760"/>
        </w:tabs>
        <w:ind w:left="5760" w:hanging="360"/>
      </w:pPr>
    </w:lvl>
    <w:lvl w:ilvl="8" w:tplc="142419A6" w:tentative="1">
      <w:start w:val="1"/>
      <w:numFmt w:val="upperRoman"/>
      <w:lvlText w:val="%9."/>
      <w:lvlJc w:val="right"/>
      <w:pPr>
        <w:tabs>
          <w:tab w:val="num" w:pos="6480"/>
        </w:tabs>
        <w:ind w:left="6480" w:hanging="360"/>
      </w:pPr>
    </w:lvl>
  </w:abstractNum>
  <w:num w:numId="1">
    <w:abstractNumId w:val="19"/>
  </w:num>
  <w:num w:numId="2">
    <w:abstractNumId w:val="8"/>
  </w:num>
  <w:num w:numId="3">
    <w:abstractNumId w:val="2"/>
  </w:num>
  <w:num w:numId="4">
    <w:abstractNumId w:val="11"/>
  </w:num>
  <w:num w:numId="5">
    <w:abstractNumId w:val="18"/>
  </w:num>
  <w:num w:numId="6">
    <w:abstractNumId w:val="12"/>
  </w:num>
  <w:num w:numId="7">
    <w:abstractNumId w:val="7"/>
  </w:num>
  <w:num w:numId="8">
    <w:abstractNumId w:val="5"/>
  </w:num>
  <w:num w:numId="9">
    <w:abstractNumId w:val="16"/>
  </w:num>
  <w:num w:numId="10">
    <w:abstractNumId w:val="13"/>
  </w:num>
  <w:num w:numId="11">
    <w:abstractNumId w:val="1"/>
  </w:num>
  <w:num w:numId="12">
    <w:abstractNumId w:val="4"/>
  </w:num>
  <w:num w:numId="13">
    <w:abstractNumId w:val="22"/>
  </w:num>
  <w:num w:numId="14">
    <w:abstractNumId w:val="24"/>
  </w:num>
  <w:num w:numId="15">
    <w:abstractNumId w:val="21"/>
  </w:num>
  <w:num w:numId="16">
    <w:abstractNumId w:val="14"/>
  </w:num>
  <w:num w:numId="17">
    <w:abstractNumId w:val="20"/>
  </w:num>
  <w:num w:numId="18">
    <w:abstractNumId w:val="26"/>
  </w:num>
  <w:num w:numId="19">
    <w:abstractNumId w:val="23"/>
  </w:num>
  <w:num w:numId="20">
    <w:abstractNumId w:val="25"/>
  </w:num>
  <w:num w:numId="21">
    <w:abstractNumId w:val="9"/>
  </w:num>
  <w:num w:numId="22">
    <w:abstractNumId w:val="6"/>
  </w:num>
  <w:num w:numId="23">
    <w:abstractNumId w:val="3"/>
  </w:num>
  <w:num w:numId="24">
    <w:abstractNumId w:val="10"/>
  </w:num>
  <w:num w:numId="25">
    <w:abstractNumId w:val="15"/>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0F"/>
    <w:rsid w:val="00005D58"/>
    <w:rsid w:val="0001263A"/>
    <w:rsid w:val="00060F27"/>
    <w:rsid w:val="00086172"/>
    <w:rsid w:val="0010185B"/>
    <w:rsid w:val="00104510"/>
    <w:rsid w:val="00110473"/>
    <w:rsid w:val="00155DA0"/>
    <w:rsid w:val="0017690C"/>
    <w:rsid w:val="001D481C"/>
    <w:rsid w:val="001F6525"/>
    <w:rsid w:val="002178DA"/>
    <w:rsid w:val="002564EA"/>
    <w:rsid w:val="0027292E"/>
    <w:rsid w:val="002806F2"/>
    <w:rsid w:val="00295F31"/>
    <w:rsid w:val="00303BD5"/>
    <w:rsid w:val="00306C8C"/>
    <w:rsid w:val="00330D3E"/>
    <w:rsid w:val="003804C0"/>
    <w:rsid w:val="003D5C2B"/>
    <w:rsid w:val="003F0544"/>
    <w:rsid w:val="0041164B"/>
    <w:rsid w:val="004A7169"/>
    <w:rsid w:val="004C6462"/>
    <w:rsid w:val="004D776E"/>
    <w:rsid w:val="004E50E6"/>
    <w:rsid w:val="005424C4"/>
    <w:rsid w:val="005579D8"/>
    <w:rsid w:val="00597F35"/>
    <w:rsid w:val="005A2936"/>
    <w:rsid w:val="005C043A"/>
    <w:rsid w:val="005C2631"/>
    <w:rsid w:val="00624611"/>
    <w:rsid w:val="0065201B"/>
    <w:rsid w:val="006533E7"/>
    <w:rsid w:val="00672E7E"/>
    <w:rsid w:val="0067382D"/>
    <w:rsid w:val="00682750"/>
    <w:rsid w:val="006846E6"/>
    <w:rsid w:val="006B3D5D"/>
    <w:rsid w:val="006B73A7"/>
    <w:rsid w:val="006F4877"/>
    <w:rsid w:val="007147DA"/>
    <w:rsid w:val="00717F4B"/>
    <w:rsid w:val="00723159"/>
    <w:rsid w:val="00730D82"/>
    <w:rsid w:val="007354F3"/>
    <w:rsid w:val="007B714C"/>
    <w:rsid w:val="007E10F2"/>
    <w:rsid w:val="007E779A"/>
    <w:rsid w:val="007F460D"/>
    <w:rsid w:val="00835A6A"/>
    <w:rsid w:val="0083645C"/>
    <w:rsid w:val="00836EF5"/>
    <w:rsid w:val="00842CB3"/>
    <w:rsid w:val="00853A0D"/>
    <w:rsid w:val="00866C4B"/>
    <w:rsid w:val="008A58CD"/>
    <w:rsid w:val="008D6033"/>
    <w:rsid w:val="008D62BC"/>
    <w:rsid w:val="008E21CD"/>
    <w:rsid w:val="008E483D"/>
    <w:rsid w:val="008E486C"/>
    <w:rsid w:val="00904E5B"/>
    <w:rsid w:val="00916117"/>
    <w:rsid w:val="009172E9"/>
    <w:rsid w:val="0092510F"/>
    <w:rsid w:val="00941571"/>
    <w:rsid w:val="00960268"/>
    <w:rsid w:val="00965684"/>
    <w:rsid w:val="009854F9"/>
    <w:rsid w:val="009B6BF2"/>
    <w:rsid w:val="00A14F2A"/>
    <w:rsid w:val="00A273E3"/>
    <w:rsid w:val="00A52AE2"/>
    <w:rsid w:val="00A67C3B"/>
    <w:rsid w:val="00A735AD"/>
    <w:rsid w:val="00A77257"/>
    <w:rsid w:val="00A77447"/>
    <w:rsid w:val="00A81A80"/>
    <w:rsid w:val="00A87E50"/>
    <w:rsid w:val="00AA08D6"/>
    <w:rsid w:val="00AB220B"/>
    <w:rsid w:val="00AB76C0"/>
    <w:rsid w:val="00AD52FA"/>
    <w:rsid w:val="00AD78DB"/>
    <w:rsid w:val="00B00369"/>
    <w:rsid w:val="00B56B52"/>
    <w:rsid w:val="00B70A5A"/>
    <w:rsid w:val="00B92ADC"/>
    <w:rsid w:val="00BA7AD9"/>
    <w:rsid w:val="00BC2E5D"/>
    <w:rsid w:val="00BC5F11"/>
    <w:rsid w:val="00C64591"/>
    <w:rsid w:val="00C87003"/>
    <w:rsid w:val="00CF4300"/>
    <w:rsid w:val="00CF6758"/>
    <w:rsid w:val="00CF7BD5"/>
    <w:rsid w:val="00D126CB"/>
    <w:rsid w:val="00D1550E"/>
    <w:rsid w:val="00D17EDF"/>
    <w:rsid w:val="00D2567B"/>
    <w:rsid w:val="00D32BC0"/>
    <w:rsid w:val="00D57BCC"/>
    <w:rsid w:val="00D610B1"/>
    <w:rsid w:val="00D8424C"/>
    <w:rsid w:val="00D95115"/>
    <w:rsid w:val="00DA2A6D"/>
    <w:rsid w:val="00DF6468"/>
    <w:rsid w:val="00E459F6"/>
    <w:rsid w:val="00E53B91"/>
    <w:rsid w:val="00E6020D"/>
    <w:rsid w:val="00E648BD"/>
    <w:rsid w:val="00E862D6"/>
    <w:rsid w:val="00EC6B61"/>
    <w:rsid w:val="00EC742D"/>
    <w:rsid w:val="00EE5ED7"/>
    <w:rsid w:val="00EF110A"/>
    <w:rsid w:val="00F431DB"/>
    <w:rsid w:val="00F43AF2"/>
    <w:rsid w:val="00F646FF"/>
    <w:rsid w:val="00F91195"/>
    <w:rsid w:val="00FB150B"/>
    <w:rsid w:val="00FC0235"/>
    <w:rsid w:val="00FC4800"/>
    <w:rsid w:val="00FD4DCD"/>
    <w:rsid w:val="00FD78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D00D"/>
  <w15:chartTrackingRefBased/>
  <w15:docId w15:val="{95083292-77EC-488E-B362-007E2443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510F"/>
    <w:pPr>
      <w:ind w:left="708"/>
    </w:pPr>
  </w:style>
  <w:style w:type="paragraph" w:styleId="Textodeglobo">
    <w:name w:val="Balloon Text"/>
    <w:basedOn w:val="Normal"/>
    <w:link w:val="TextodegloboCar"/>
    <w:uiPriority w:val="99"/>
    <w:semiHidden/>
    <w:unhideWhenUsed/>
    <w:rsid w:val="009251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10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579D8"/>
    <w:pPr>
      <w:tabs>
        <w:tab w:val="center" w:pos="4419"/>
        <w:tab w:val="right" w:pos="8838"/>
      </w:tabs>
    </w:pPr>
  </w:style>
  <w:style w:type="character" w:customStyle="1" w:styleId="EncabezadoCar">
    <w:name w:val="Encabezado Car"/>
    <w:basedOn w:val="Fuentedeprrafopredeter"/>
    <w:link w:val="Encabezado"/>
    <w:uiPriority w:val="99"/>
    <w:rsid w:val="005579D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579D8"/>
    <w:pPr>
      <w:tabs>
        <w:tab w:val="center" w:pos="4419"/>
        <w:tab w:val="right" w:pos="8838"/>
      </w:tabs>
    </w:pPr>
  </w:style>
  <w:style w:type="character" w:customStyle="1" w:styleId="PiedepginaCar">
    <w:name w:val="Pie de página Car"/>
    <w:basedOn w:val="Fuentedeprrafopredeter"/>
    <w:link w:val="Piedepgina"/>
    <w:uiPriority w:val="99"/>
    <w:rsid w:val="005579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7053">
      <w:bodyDiv w:val="1"/>
      <w:marLeft w:val="0"/>
      <w:marRight w:val="0"/>
      <w:marTop w:val="0"/>
      <w:marBottom w:val="0"/>
      <w:divBdr>
        <w:top w:val="none" w:sz="0" w:space="0" w:color="auto"/>
        <w:left w:val="none" w:sz="0" w:space="0" w:color="auto"/>
        <w:bottom w:val="none" w:sz="0" w:space="0" w:color="auto"/>
        <w:right w:val="none" w:sz="0" w:space="0" w:color="auto"/>
      </w:divBdr>
      <w:divsChild>
        <w:div w:id="1647390390">
          <w:marLeft w:val="547"/>
          <w:marRight w:val="0"/>
          <w:marTop w:val="0"/>
          <w:marBottom w:val="0"/>
          <w:divBdr>
            <w:top w:val="none" w:sz="0" w:space="0" w:color="auto"/>
            <w:left w:val="none" w:sz="0" w:space="0" w:color="auto"/>
            <w:bottom w:val="none" w:sz="0" w:space="0" w:color="auto"/>
            <w:right w:val="none" w:sz="0" w:space="0" w:color="auto"/>
          </w:divBdr>
        </w:div>
      </w:divsChild>
    </w:div>
    <w:div w:id="175652892">
      <w:bodyDiv w:val="1"/>
      <w:marLeft w:val="0"/>
      <w:marRight w:val="0"/>
      <w:marTop w:val="0"/>
      <w:marBottom w:val="0"/>
      <w:divBdr>
        <w:top w:val="none" w:sz="0" w:space="0" w:color="auto"/>
        <w:left w:val="none" w:sz="0" w:space="0" w:color="auto"/>
        <w:bottom w:val="none" w:sz="0" w:space="0" w:color="auto"/>
        <w:right w:val="none" w:sz="0" w:space="0" w:color="auto"/>
      </w:divBdr>
    </w:div>
    <w:div w:id="178278609">
      <w:bodyDiv w:val="1"/>
      <w:marLeft w:val="0"/>
      <w:marRight w:val="0"/>
      <w:marTop w:val="0"/>
      <w:marBottom w:val="0"/>
      <w:divBdr>
        <w:top w:val="none" w:sz="0" w:space="0" w:color="auto"/>
        <w:left w:val="none" w:sz="0" w:space="0" w:color="auto"/>
        <w:bottom w:val="none" w:sz="0" w:space="0" w:color="auto"/>
        <w:right w:val="none" w:sz="0" w:space="0" w:color="auto"/>
      </w:divBdr>
    </w:div>
    <w:div w:id="338821479">
      <w:bodyDiv w:val="1"/>
      <w:marLeft w:val="0"/>
      <w:marRight w:val="0"/>
      <w:marTop w:val="0"/>
      <w:marBottom w:val="0"/>
      <w:divBdr>
        <w:top w:val="none" w:sz="0" w:space="0" w:color="auto"/>
        <w:left w:val="none" w:sz="0" w:space="0" w:color="auto"/>
        <w:bottom w:val="none" w:sz="0" w:space="0" w:color="auto"/>
        <w:right w:val="none" w:sz="0" w:space="0" w:color="auto"/>
      </w:divBdr>
    </w:div>
    <w:div w:id="403576007">
      <w:bodyDiv w:val="1"/>
      <w:marLeft w:val="0"/>
      <w:marRight w:val="0"/>
      <w:marTop w:val="0"/>
      <w:marBottom w:val="0"/>
      <w:divBdr>
        <w:top w:val="none" w:sz="0" w:space="0" w:color="auto"/>
        <w:left w:val="none" w:sz="0" w:space="0" w:color="auto"/>
        <w:bottom w:val="none" w:sz="0" w:space="0" w:color="auto"/>
        <w:right w:val="none" w:sz="0" w:space="0" w:color="auto"/>
      </w:divBdr>
      <w:divsChild>
        <w:div w:id="1764451272">
          <w:marLeft w:val="547"/>
          <w:marRight w:val="0"/>
          <w:marTop w:val="0"/>
          <w:marBottom w:val="0"/>
          <w:divBdr>
            <w:top w:val="none" w:sz="0" w:space="0" w:color="auto"/>
            <w:left w:val="none" w:sz="0" w:space="0" w:color="auto"/>
            <w:bottom w:val="none" w:sz="0" w:space="0" w:color="auto"/>
            <w:right w:val="none" w:sz="0" w:space="0" w:color="auto"/>
          </w:divBdr>
        </w:div>
        <w:div w:id="1144783599">
          <w:marLeft w:val="547"/>
          <w:marRight w:val="0"/>
          <w:marTop w:val="0"/>
          <w:marBottom w:val="0"/>
          <w:divBdr>
            <w:top w:val="none" w:sz="0" w:space="0" w:color="auto"/>
            <w:left w:val="none" w:sz="0" w:space="0" w:color="auto"/>
            <w:bottom w:val="none" w:sz="0" w:space="0" w:color="auto"/>
            <w:right w:val="none" w:sz="0" w:space="0" w:color="auto"/>
          </w:divBdr>
        </w:div>
        <w:div w:id="370421480">
          <w:marLeft w:val="547"/>
          <w:marRight w:val="0"/>
          <w:marTop w:val="0"/>
          <w:marBottom w:val="0"/>
          <w:divBdr>
            <w:top w:val="none" w:sz="0" w:space="0" w:color="auto"/>
            <w:left w:val="none" w:sz="0" w:space="0" w:color="auto"/>
            <w:bottom w:val="none" w:sz="0" w:space="0" w:color="auto"/>
            <w:right w:val="none" w:sz="0" w:space="0" w:color="auto"/>
          </w:divBdr>
        </w:div>
      </w:divsChild>
    </w:div>
    <w:div w:id="572466814">
      <w:bodyDiv w:val="1"/>
      <w:marLeft w:val="0"/>
      <w:marRight w:val="0"/>
      <w:marTop w:val="0"/>
      <w:marBottom w:val="0"/>
      <w:divBdr>
        <w:top w:val="none" w:sz="0" w:space="0" w:color="auto"/>
        <w:left w:val="none" w:sz="0" w:space="0" w:color="auto"/>
        <w:bottom w:val="none" w:sz="0" w:space="0" w:color="auto"/>
        <w:right w:val="none" w:sz="0" w:space="0" w:color="auto"/>
      </w:divBdr>
      <w:divsChild>
        <w:div w:id="1196652373">
          <w:marLeft w:val="720"/>
          <w:marRight w:val="0"/>
          <w:marTop w:val="0"/>
          <w:marBottom w:val="0"/>
          <w:divBdr>
            <w:top w:val="none" w:sz="0" w:space="0" w:color="auto"/>
            <w:left w:val="none" w:sz="0" w:space="0" w:color="auto"/>
            <w:bottom w:val="none" w:sz="0" w:space="0" w:color="auto"/>
            <w:right w:val="none" w:sz="0" w:space="0" w:color="auto"/>
          </w:divBdr>
        </w:div>
        <w:div w:id="2060400952">
          <w:marLeft w:val="720"/>
          <w:marRight w:val="0"/>
          <w:marTop w:val="0"/>
          <w:marBottom w:val="0"/>
          <w:divBdr>
            <w:top w:val="none" w:sz="0" w:space="0" w:color="auto"/>
            <w:left w:val="none" w:sz="0" w:space="0" w:color="auto"/>
            <w:bottom w:val="none" w:sz="0" w:space="0" w:color="auto"/>
            <w:right w:val="none" w:sz="0" w:space="0" w:color="auto"/>
          </w:divBdr>
        </w:div>
        <w:div w:id="593166941">
          <w:marLeft w:val="720"/>
          <w:marRight w:val="0"/>
          <w:marTop w:val="0"/>
          <w:marBottom w:val="0"/>
          <w:divBdr>
            <w:top w:val="none" w:sz="0" w:space="0" w:color="auto"/>
            <w:left w:val="none" w:sz="0" w:space="0" w:color="auto"/>
            <w:bottom w:val="none" w:sz="0" w:space="0" w:color="auto"/>
            <w:right w:val="none" w:sz="0" w:space="0" w:color="auto"/>
          </w:divBdr>
        </w:div>
        <w:div w:id="145559304">
          <w:marLeft w:val="720"/>
          <w:marRight w:val="0"/>
          <w:marTop w:val="0"/>
          <w:marBottom w:val="0"/>
          <w:divBdr>
            <w:top w:val="none" w:sz="0" w:space="0" w:color="auto"/>
            <w:left w:val="none" w:sz="0" w:space="0" w:color="auto"/>
            <w:bottom w:val="none" w:sz="0" w:space="0" w:color="auto"/>
            <w:right w:val="none" w:sz="0" w:space="0" w:color="auto"/>
          </w:divBdr>
        </w:div>
      </w:divsChild>
    </w:div>
    <w:div w:id="602956219">
      <w:bodyDiv w:val="1"/>
      <w:marLeft w:val="0"/>
      <w:marRight w:val="0"/>
      <w:marTop w:val="0"/>
      <w:marBottom w:val="0"/>
      <w:divBdr>
        <w:top w:val="none" w:sz="0" w:space="0" w:color="auto"/>
        <w:left w:val="none" w:sz="0" w:space="0" w:color="auto"/>
        <w:bottom w:val="none" w:sz="0" w:space="0" w:color="auto"/>
        <w:right w:val="none" w:sz="0" w:space="0" w:color="auto"/>
      </w:divBdr>
      <w:divsChild>
        <w:div w:id="1467814031">
          <w:marLeft w:val="274"/>
          <w:marRight w:val="0"/>
          <w:marTop w:val="0"/>
          <w:marBottom w:val="0"/>
          <w:divBdr>
            <w:top w:val="none" w:sz="0" w:space="0" w:color="auto"/>
            <w:left w:val="none" w:sz="0" w:space="0" w:color="auto"/>
            <w:bottom w:val="none" w:sz="0" w:space="0" w:color="auto"/>
            <w:right w:val="none" w:sz="0" w:space="0" w:color="auto"/>
          </w:divBdr>
        </w:div>
        <w:div w:id="1649901001">
          <w:marLeft w:val="274"/>
          <w:marRight w:val="0"/>
          <w:marTop w:val="0"/>
          <w:marBottom w:val="0"/>
          <w:divBdr>
            <w:top w:val="none" w:sz="0" w:space="0" w:color="auto"/>
            <w:left w:val="none" w:sz="0" w:space="0" w:color="auto"/>
            <w:bottom w:val="none" w:sz="0" w:space="0" w:color="auto"/>
            <w:right w:val="none" w:sz="0" w:space="0" w:color="auto"/>
          </w:divBdr>
        </w:div>
      </w:divsChild>
    </w:div>
    <w:div w:id="738676087">
      <w:bodyDiv w:val="1"/>
      <w:marLeft w:val="0"/>
      <w:marRight w:val="0"/>
      <w:marTop w:val="0"/>
      <w:marBottom w:val="0"/>
      <w:divBdr>
        <w:top w:val="none" w:sz="0" w:space="0" w:color="auto"/>
        <w:left w:val="none" w:sz="0" w:space="0" w:color="auto"/>
        <w:bottom w:val="none" w:sz="0" w:space="0" w:color="auto"/>
        <w:right w:val="none" w:sz="0" w:space="0" w:color="auto"/>
      </w:divBdr>
    </w:div>
    <w:div w:id="775371512">
      <w:bodyDiv w:val="1"/>
      <w:marLeft w:val="0"/>
      <w:marRight w:val="0"/>
      <w:marTop w:val="0"/>
      <w:marBottom w:val="0"/>
      <w:divBdr>
        <w:top w:val="none" w:sz="0" w:space="0" w:color="auto"/>
        <w:left w:val="none" w:sz="0" w:space="0" w:color="auto"/>
        <w:bottom w:val="none" w:sz="0" w:space="0" w:color="auto"/>
        <w:right w:val="none" w:sz="0" w:space="0" w:color="auto"/>
      </w:divBdr>
    </w:div>
    <w:div w:id="949821470">
      <w:bodyDiv w:val="1"/>
      <w:marLeft w:val="0"/>
      <w:marRight w:val="0"/>
      <w:marTop w:val="0"/>
      <w:marBottom w:val="0"/>
      <w:divBdr>
        <w:top w:val="none" w:sz="0" w:space="0" w:color="auto"/>
        <w:left w:val="none" w:sz="0" w:space="0" w:color="auto"/>
        <w:bottom w:val="none" w:sz="0" w:space="0" w:color="auto"/>
        <w:right w:val="none" w:sz="0" w:space="0" w:color="auto"/>
      </w:divBdr>
      <w:divsChild>
        <w:div w:id="1922368283">
          <w:marLeft w:val="432"/>
          <w:marRight w:val="0"/>
          <w:marTop w:val="0"/>
          <w:marBottom w:val="0"/>
          <w:divBdr>
            <w:top w:val="none" w:sz="0" w:space="0" w:color="auto"/>
            <w:left w:val="none" w:sz="0" w:space="0" w:color="auto"/>
            <w:bottom w:val="none" w:sz="0" w:space="0" w:color="auto"/>
            <w:right w:val="none" w:sz="0" w:space="0" w:color="auto"/>
          </w:divBdr>
        </w:div>
      </w:divsChild>
    </w:div>
    <w:div w:id="954139647">
      <w:bodyDiv w:val="1"/>
      <w:marLeft w:val="0"/>
      <w:marRight w:val="0"/>
      <w:marTop w:val="0"/>
      <w:marBottom w:val="0"/>
      <w:divBdr>
        <w:top w:val="none" w:sz="0" w:space="0" w:color="auto"/>
        <w:left w:val="none" w:sz="0" w:space="0" w:color="auto"/>
        <w:bottom w:val="none" w:sz="0" w:space="0" w:color="auto"/>
        <w:right w:val="none" w:sz="0" w:space="0" w:color="auto"/>
      </w:divBdr>
      <w:divsChild>
        <w:div w:id="2129859130">
          <w:marLeft w:val="1267"/>
          <w:marRight w:val="0"/>
          <w:marTop w:val="86"/>
          <w:marBottom w:val="0"/>
          <w:divBdr>
            <w:top w:val="none" w:sz="0" w:space="0" w:color="auto"/>
            <w:left w:val="none" w:sz="0" w:space="0" w:color="auto"/>
            <w:bottom w:val="none" w:sz="0" w:space="0" w:color="auto"/>
            <w:right w:val="none" w:sz="0" w:space="0" w:color="auto"/>
          </w:divBdr>
        </w:div>
      </w:divsChild>
    </w:div>
    <w:div w:id="976107618">
      <w:bodyDiv w:val="1"/>
      <w:marLeft w:val="0"/>
      <w:marRight w:val="0"/>
      <w:marTop w:val="0"/>
      <w:marBottom w:val="0"/>
      <w:divBdr>
        <w:top w:val="none" w:sz="0" w:space="0" w:color="auto"/>
        <w:left w:val="none" w:sz="0" w:space="0" w:color="auto"/>
        <w:bottom w:val="none" w:sz="0" w:space="0" w:color="auto"/>
        <w:right w:val="none" w:sz="0" w:space="0" w:color="auto"/>
      </w:divBdr>
      <w:divsChild>
        <w:div w:id="920262330">
          <w:marLeft w:val="547"/>
          <w:marRight w:val="0"/>
          <w:marTop w:val="0"/>
          <w:marBottom w:val="0"/>
          <w:divBdr>
            <w:top w:val="none" w:sz="0" w:space="0" w:color="auto"/>
            <w:left w:val="none" w:sz="0" w:space="0" w:color="auto"/>
            <w:bottom w:val="none" w:sz="0" w:space="0" w:color="auto"/>
            <w:right w:val="none" w:sz="0" w:space="0" w:color="auto"/>
          </w:divBdr>
        </w:div>
        <w:div w:id="552934239">
          <w:marLeft w:val="547"/>
          <w:marRight w:val="0"/>
          <w:marTop w:val="0"/>
          <w:marBottom w:val="0"/>
          <w:divBdr>
            <w:top w:val="none" w:sz="0" w:space="0" w:color="auto"/>
            <w:left w:val="none" w:sz="0" w:space="0" w:color="auto"/>
            <w:bottom w:val="none" w:sz="0" w:space="0" w:color="auto"/>
            <w:right w:val="none" w:sz="0" w:space="0" w:color="auto"/>
          </w:divBdr>
        </w:div>
        <w:div w:id="1739597908">
          <w:marLeft w:val="547"/>
          <w:marRight w:val="0"/>
          <w:marTop w:val="0"/>
          <w:marBottom w:val="0"/>
          <w:divBdr>
            <w:top w:val="none" w:sz="0" w:space="0" w:color="auto"/>
            <w:left w:val="none" w:sz="0" w:space="0" w:color="auto"/>
            <w:bottom w:val="none" w:sz="0" w:space="0" w:color="auto"/>
            <w:right w:val="none" w:sz="0" w:space="0" w:color="auto"/>
          </w:divBdr>
        </w:div>
      </w:divsChild>
    </w:div>
    <w:div w:id="987586640">
      <w:bodyDiv w:val="1"/>
      <w:marLeft w:val="0"/>
      <w:marRight w:val="0"/>
      <w:marTop w:val="0"/>
      <w:marBottom w:val="0"/>
      <w:divBdr>
        <w:top w:val="none" w:sz="0" w:space="0" w:color="auto"/>
        <w:left w:val="none" w:sz="0" w:space="0" w:color="auto"/>
        <w:bottom w:val="none" w:sz="0" w:space="0" w:color="auto"/>
        <w:right w:val="none" w:sz="0" w:space="0" w:color="auto"/>
      </w:divBdr>
      <w:divsChild>
        <w:div w:id="1396582717">
          <w:marLeft w:val="634"/>
          <w:marRight w:val="0"/>
          <w:marTop w:val="0"/>
          <w:marBottom w:val="0"/>
          <w:divBdr>
            <w:top w:val="none" w:sz="0" w:space="0" w:color="auto"/>
            <w:left w:val="none" w:sz="0" w:space="0" w:color="auto"/>
            <w:bottom w:val="none" w:sz="0" w:space="0" w:color="auto"/>
            <w:right w:val="none" w:sz="0" w:space="0" w:color="auto"/>
          </w:divBdr>
        </w:div>
        <w:div w:id="1931424664">
          <w:marLeft w:val="634"/>
          <w:marRight w:val="0"/>
          <w:marTop w:val="0"/>
          <w:marBottom w:val="0"/>
          <w:divBdr>
            <w:top w:val="none" w:sz="0" w:space="0" w:color="auto"/>
            <w:left w:val="none" w:sz="0" w:space="0" w:color="auto"/>
            <w:bottom w:val="none" w:sz="0" w:space="0" w:color="auto"/>
            <w:right w:val="none" w:sz="0" w:space="0" w:color="auto"/>
          </w:divBdr>
        </w:div>
        <w:div w:id="2086299196">
          <w:marLeft w:val="634"/>
          <w:marRight w:val="0"/>
          <w:marTop w:val="0"/>
          <w:marBottom w:val="0"/>
          <w:divBdr>
            <w:top w:val="none" w:sz="0" w:space="0" w:color="auto"/>
            <w:left w:val="none" w:sz="0" w:space="0" w:color="auto"/>
            <w:bottom w:val="none" w:sz="0" w:space="0" w:color="auto"/>
            <w:right w:val="none" w:sz="0" w:space="0" w:color="auto"/>
          </w:divBdr>
        </w:div>
        <w:div w:id="1651860703">
          <w:marLeft w:val="634"/>
          <w:marRight w:val="0"/>
          <w:marTop w:val="0"/>
          <w:marBottom w:val="0"/>
          <w:divBdr>
            <w:top w:val="none" w:sz="0" w:space="0" w:color="auto"/>
            <w:left w:val="none" w:sz="0" w:space="0" w:color="auto"/>
            <w:bottom w:val="none" w:sz="0" w:space="0" w:color="auto"/>
            <w:right w:val="none" w:sz="0" w:space="0" w:color="auto"/>
          </w:divBdr>
        </w:div>
        <w:div w:id="942146460">
          <w:marLeft w:val="634"/>
          <w:marRight w:val="0"/>
          <w:marTop w:val="0"/>
          <w:marBottom w:val="0"/>
          <w:divBdr>
            <w:top w:val="none" w:sz="0" w:space="0" w:color="auto"/>
            <w:left w:val="none" w:sz="0" w:space="0" w:color="auto"/>
            <w:bottom w:val="none" w:sz="0" w:space="0" w:color="auto"/>
            <w:right w:val="none" w:sz="0" w:space="0" w:color="auto"/>
          </w:divBdr>
        </w:div>
        <w:div w:id="890648821">
          <w:marLeft w:val="634"/>
          <w:marRight w:val="0"/>
          <w:marTop w:val="0"/>
          <w:marBottom w:val="0"/>
          <w:divBdr>
            <w:top w:val="none" w:sz="0" w:space="0" w:color="auto"/>
            <w:left w:val="none" w:sz="0" w:space="0" w:color="auto"/>
            <w:bottom w:val="none" w:sz="0" w:space="0" w:color="auto"/>
            <w:right w:val="none" w:sz="0" w:space="0" w:color="auto"/>
          </w:divBdr>
        </w:div>
      </w:divsChild>
    </w:div>
    <w:div w:id="1162698124">
      <w:bodyDiv w:val="1"/>
      <w:marLeft w:val="0"/>
      <w:marRight w:val="0"/>
      <w:marTop w:val="0"/>
      <w:marBottom w:val="0"/>
      <w:divBdr>
        <w:top w:val="none" w:sz="0" w:space="0" w:color="auto"/>
        <w:left w:val="none" w:sz="0" w:space="0" w:color="auto"/>
        <w:bottom w:val="none" w:sz="0" w:space="0" w:color="auto"/>
        <w:right w:val="none" w:sz="0" w:space="0" w:color="auto"/>
      </w:divBdr>
      <w:divsChild>
        <w:div w:id="437412873">
          <w:marLeft w:val="720"/>
          <w:marRight w:val="0"/>
          <w:marTop w:val="0"/>
          <w:marBottom w:val="0"/>
          <w:divBdr>
            <w:top w:val="none" w:sz="0" w:space="0" w:color="auto"/>
            <w:left w:val="none" w:sz="0" w:space="0" w:color="auto"/>
            <w:bottom w:val="none" w:sz="0" w:space="0" w:color="auto"/>
            <w:right w:val="none" w:sz="0" w:space="0" w:color="auto"/>
          </w:divBdr>
        </w:div>
        <w:div w:id="2017993934">
          <w:marLeft w:val="720"/>
          <w:marRight w:val="0"/>
          <w:marTop w:val="0"/>
          <w:marBottom w:val="0"/>
          <w:divBdr>
            <w:top w:val="none" w:sz="0" w:space="0" w:color="auto"/>
            <w:left w:val="none" w:sz="0" w:space="0" w:color="auto"/>
            <w:bottom w:val="none" w:sz="0" w:space="0" w:color="auto"/>
            <w:right w:val="none" w:sz="0" w:space="0" w:color="auto"/>
          </w:divBdr>
        </w:div>
        <w:div w:id="412702785">
          <w:marLeft w:val="720"/>
          <w:marRight w:val="0"/>
          <w:marTop w:val="0"/>
          <w:marBottom w:val="0"/>
          <w:divBdr>
            <w:top w:val="none" w:sz="0" w:space="0" w:color="auto"/>
            <w:left w:val="none" w:sz="0" w:space="0" w:color="auto"/>
            <w:bottom w:val="none" w:sz="0" w:space="0" w:color="auto"/>
            <w:right w:val="none" w:sz="0" w:space="0" w:color="auto"/>
          </w:divBdr>
        </w:div>
      </w:divsChild>
    </w:div>
    <w:div w:id="1261328519">
      <w:bodyDiv w:val="1"/>
      <w:marLeft w:val="0"/>
      <w:marRight w:val="0"/>
      <w:marTop w:val="0"/>
      <w:marBottom w:val="0"/>
      <w:divBdr>
        <w:top w:val="none" w:sz="0" w:space="0" w:color="auto"/>
        <w:left w:val="none" w:sz="0" w:space="0" w:color="auto"/>
        <w:bottom w:val="none" w:sz="0" w:space="0" w:color="auto"/>
        <w:right w:val="none" w:sz="0" w:space="0" w:color="auto"/>
      </w:divBdr>
      <w:divsChild>
        <w:div w:id="1716737370">
          <w:marLeft w:val="547"/>
          <w:marRight w:val="0"/>
          <w:marTop w:val="0"/>
          <w:marBottom w:val="0"/>
          <w:divBdr>
            <w:top w:val="none" w:sz="0" w:space="0" w:color="auto"/>
            <w:left w:val="none" w:sz="0" w:space="0" w:color="auto"/>
            <w:bottom w:val="none" w:sz="0" w:space="0" w:color="auto"/>
            <w:right w:val="none" w:sz="0" w:space="0" w:color="auto"/>
          </w:divBdr>
        </w:div>
        <w:div w:id="975063400">
          <w:marLeft w:val="547"/>
          <w:marRight w:val="0"/>
          <w:marTop w:val="0"/>
          <w:marBottom w:val="0"/>
          <w:divBdr>
            <w:top w:val="none" w:sz="0" w:space="0" w:color="auto"/>
            <w:left w:val="none" w:sz="0" w:space="0" w:color="auto"/>
            <w:bottom w:val="none" w:sz="0" w:space="0" w:color="auto"/>
            <w:right w:val="none" w:sz="0" w:space="0" w:color="auto"/>
          </w:divBdr>
        </w:div>
      </w:divsChild>
    </w:div>
    <w:div w:id="1345861084">
      <w:bodyDiv w:val="1"/>
      <w:marLeft w:val="0"/>
      <w:marRight w:val="0"/>
      <w:marTop w:val="0"/>
      <w:marBottom w:val="0"/>
      <w:divBdr>
        <w:top w:val="none" w:sz="0" w:space="0" w:color="auto"/>
        <w:left w:val="none" w:sz="0" w:space="0" w:color="auto"/>
        <w:bottom w:val="none" w:sz="0" w:space="0" w:color="auto"/>
        <w:right w:val="none" w:sz="0" w:space="0" w:color="auto"/>
      </w:divBdr>
    </w:div>
    <w:div w:id="1380397182">
      <w:bodyDiv w:val="1"/>
      <w:marLeft w:val="0"/>
      <w:marRight w:val="0"/>
      <w:marTop w:val="0"/>
      <w:marBottom w:val="0"/>
      <w:divBdr>
        <w:top w:val="none" w:sz="0" w:space="0" w:color="auto"/>
        <w:left w:val="none" w:sz="0" w:space="0" w:color="auto"/>
        <w:bottom w:val="none" w:sz="0" w:space="0" w:color="auto"/>
        <w:right w:val="none" w:sz="0" w:space="0" w:color="auto"/>
      </w:divBdr>
      <w:divsChild>
        <w:div w:id="1247374405">
          <w:marLeft w:val="547"/>
          <w:marRight w:val="0"/>
          <w:marTop w:val="0"/>
          <w:marBottom w:val="120"/>
          <w:divBdr>
            <w:top w:val="none" w:sz="0" w:space="0" w:color="auto"/>
            <w:left w:val="none" w:sz="0" w:space="0" w:color="auto"/>
            <w:bottom w:val="none" w:sz="0" w:space="0" w:color="auto"/>
            <w:right w:val="none" w:sz="0" w:space="0" w:color="auto"/>
          </w:divBdr>
        </w:div>
        <w:div w:id="1518736980">
          <w:marLeft w:val="547"/>
          <w:marRight w:val="0"/>
          <w:marTop w:val="0"/>
          <w:marBottom w:val="120"/>
          <w:divBdr>
            <w:top w:val="none" w:sz="0" w:space="0" w:color="auto"/>
            <w:left w:val="none" w:sz="0" w:space="0" w:color="auto"/>
            <w:bottom w:val="none" w:sz="0" w:space="0" w:color="auto"/>
            <w:right w:val="none" w:sz="0" w:space="0" w:color="auto"/>
          </w:divBdr>
        </w:div>
        <w:div w:id="2078094265">
          <w:marLeft w:val="547"/>
          <w:marRight w:val="0"/>
          <w:marTop w:val="0"/>
          <w:marBottom w:val="120"/>
          <w:divBdr>
            <w:top w:val="none" w:sz="0" w:space="0" w:color="auto"/>
            <w:left w:val="none" w:sz="0" w:space="0" w:color="auto"/>
            <w:bottom w:val="none" w:sz="0" w:space="0" w:color="auto"/>
            <w:right w:val="none" w:sz="0" w:space="0" w:color="auto"/>
          </w:divBdr>
        </w:div>
      </w:divsChild>
    </w:div>
    <w:div w:id="1444152000">
      <w:bodyDiv w:val="1"/>
      <w:marLeft w:val="0"/>
      <w:marRight w:val="0"/>
      <w:marTop w:val="0"/>
      <w:marBottom w:val="0"/>
      <w:divBdr>
        <w:top w:val="none" w:sz="0" w:space="0" w:color="auto"/>
        <w:left w:val="none" w:sz="0" w:space="0" w:color="auto"/>
        <w:bottom w:val="none" w:sz="0" w:space="0" w:color="auto"/>
        <w:right w:val="none" w:sz="0" w:space="0" w:color="auto"/>
      </w:divBdr>
      <w:divsChild>
        <w:div w:id="1858886828">
          <w:marLeft w:val="288"/>
          <w:marRight w:val="0"/>
          <w:marTop w:val="0"/>
          <w:marBottom w:val="120"/>
          <w:divBdr>
            <w:top w:val="none" w:sz="0" w:space="0" w:color="auto"/>
            <w:left w:val="none" w:sz="0" w:space="0" w:color="auto"/>
            <w:bottom w:val="none" w:sz="0" w:space="0" w:color="auto"/>
            <w:right w:val="none" w:sz="0" w:space="0" w:color="auto"/>
          </w:divBdr>
        </w:div>
        <w:div w:id="182523534">
          <w:marLeft w:val="288"/>
          <w:marRight w:val="0"/>
          <w:marTop w:val="0"/>
          <w:marBottom w:val="120"/>
          <w:divBdr>
            <w:top w:val="none" w:sz="0" w:space="0" w:color="auto"/>
            <w:left w:val="none" w:sz="0" w:space="0" w:color="auto"/>
            <w:bottom w:val="none" w:sz="0" w:space="0" w:color="auto"/>
            <w:right w:val="none" w:sz="0" w:space="0" w:color="auto"/>
          </w:divBdr>
        </w:div>
        <w:div w:id="1223295689">
          <w:marLeft w:val="288"/>
          <w:marRight w:val="0"/>
          <w:marTop w:val="0"/>
          <w:marBottom w:val="120"/>
          <w:divBdr>
            <w:top w:val="none" w:sz="0" w:space="0" w:color="auto"/>
            <w:left w:val="none" w:sz="0" w:space="0" w:color="auto"/>
            <w:bottom w:val="none" w:sz="0" w:space="0" w:color="auto"/>
            <w:right w:val="none" w:sz="0" w:space="0" w:color="auto"/>
          </w:divBdr>
        </w:div>
      </w:divsChild>
    </w:div>
    <w:div w:id="1493138285">
      <w:bodyDiv w:val="1"/>
      <w:marLeft w:val="0"/>
      <w:marRight w:val="0"/>
      <w:marTop w:val="0"/>
      <w:marBottom w:val="0"/>
      <w:divBdr>
        <w:top w:val="none" w:sz="0" w:space="0" w:color="auto"/>
        <w:left w:val="none" w:sz="0" w:space="0" w:color="auto"/>
        <w:bottom w:val="none" w:sz="0" w:space="0" w:color="auto"/>
        <w:right w:val="none" w:sz="0" w:space="0" w:color="auto"/>
      </w:divBdr>
    </w:div>
    <w:div w:id="1494224594">
      <w:bodyDiv w:val="1"/>
      <w:marLeft w:val="0"/>
      <w:marRight w:val="0"/>
      <w:marTop w:val="0"/>
      <w:marBottom w:val="0"/>
      <w:divBdr>
        <w:top w:val="none" w:sz="0" w:space="0" w:color="auto"/>
        <w:left w:val="none" w:sz="0" w:space="0" w:color="auto"/>
        <w:bottom w:val="none" w:sz="0" w:space="0" w:color="auto"/>
        <w:right w:val="none" w:sz="0" w:space="0" w:color="auto"/>
      </w:divBdr>
    </w:div>
    <w:div w:id="1588533815">
      <w:bodyDiv w:val="1"/>
      <w:marLeft w:val="0"/>
      <w:marRight w:val="0"/>
      <w:marTop w:val="0"/>
      <w:marBottom w:val="0"/>
      <w:divBdr>
        <w:top w:val="none" w:sz="0" w:space="0" w:color="auto"/>
        <w:left w:val="none" w:sz="0" w:space="0" w:color="auto"/>
        <w:bottom w:val="none" w:sz="0" w:space="0" w:color="auto"/>
        <w:right w:val="none" w:sz="0" w:space="0" w:color="auto"/>
      </w:divBdr>
    </w:div>
    <w:div w:id="1650016525">
      <w:bodyDiv w:val="1"/>
      <w:marLeft w:val="0"/>
      <w:marRight w:val="0"/>
      <w:marTop w:val="0"/>
      <w:marBottom w:val="0"/>
      <w:divBdr>
        <w:top w:val="none" w:sz="0" w:space="0" w:color="auto"/>
        <w:left w:val="none" w:sz="0" w:space="0" w:color="auto"/>
        <w:bottom w:val="none" w:sz="0" w:space="0" w:color="auto"/>
        <w:right w:val="none" w:sz="0" w:space="0" w:color="auto"/>
      </w:divBdr>
    </w:div>
    <w:div w:id="1663972030">
      <w:bodyDiv w:val="1"/>
      <w:marLeft w:val="0"/>
      <w:marRight w:val="0"/>
      <w:marTop w:val="0"/>
      <w:marBottom w:val="0"/>
      <w:divBdr>
        <w:top w:val="none" w:sz="0" w:space="0" w:color="auto"/>
        <w:left w:val="none" w:sz="0" w:space="0" w:color="auto"/>
        <w:bottom w:val="none" w:sz="0" w:space="0" w:color="auto"/>
        <w:right w:val="none" w:sz="0" w:space="0" w:color="auto"/>
      </w:divBdr>
      <w:divsChild>
        <w:div w:id="1115978662">
          <w:marLeft w:val="547"/>
          <w:marRight w:val="0"/>
          <w:marTop w:val="0"/>
          <w:marBottom w:val="0"/>
          <w:divBdr>
            <w:top w:val="none" w:sz="0" w:space="0" w:color="auto"/>
            <w:left w:val="none" w:sz="0" w:space="0" w:color="auto"/>
            <w:bottom w:val="none" w:sz="0" w:space="0" w:color="auto"/>
            <w:right w:val="none" w:sz="0" w:space="0" w:color="auto"/>
          </w:divBdr>
        </w:div>
        <w:div w:id="1320764205">
          <w:marLeft w:val="547"/>
          <w:marRight w:val="0"/>
          <w:marTop w:val="0"/>
          <w:marBottom w:val="0"/>
          <w:divBdr>
            <w:top w:val="none" w:sz="0" w:space="0" w:color="auto"/>
            <w:left w:val="none" w:sz="0" w:space="0" w:color="auto"/>
            <w:bottom w:val="none" w:sz="0" w:space="0" w:color="auto"/>
            <w:right w:val="none" w:sz="0" w:space="0" w:color="auto"/>
          </w:divBdr>
        </w:div>
        <w:div w:id="797719448">
          <w:marLeft w:val="634"/>
          <w:marRight w:val="0"/>
          <w:marTop w:val="0"/>
          <w:marBottom w:val="0"/>
          <w:divBdr>
            <w:top w:val="none" w:sz="0" w:space="0" w:color="auto"/>
            <w:left w:val="none" w:sz="0" w:space="0" w:color="auto"/>
            <w:bottom w:val="none" w:sz="0" w:space="0" w:color="auto"/>
            <w:right w:val="none" w:sz="0" w:space="0" w:color="auto"/>
          </w:divBdr>
        </w:div>
        <w:div w:id="508837117">
          <w:marLeft w:val="634"/>
          <w:marRight w:val="0"/>
          <w:marTop w:val="0"/>
          <w:marBottom w:val="0"/>
          <w:divBdr>
            <w:top w:val="none" w:sz="0" w:space="0" w:color="auto"/>
            <w:left w:val="none" w:sz="0" w:space="0" w:color="auto"/>
            <w:bottom w:val="none" w:sz="0" w:space="0" w:color="auto"/>
            <w:right w:val="none" w:sz="0" w:space="0" w:color="auto"/>
          </w:divBdr>
        </w:div>
        <w:div w:id="1786652593">
          <w:marLeft w:val="634"/>
          <w:marRight w:val="0"/>
          <w:marTop w:val="0"/>
          <w:marBottom w:val="0"/>
          <w:divBdr>
            <w:top w:val="none" w:sz="0" w:space="0" w:color="auto"/>
            <w:left w:val="none" w:sz="0" w:space="0" w:color="auto"/>
            <w:bottom w:val="none" w:sz="0" w:space="0" w:color="auto"/>
            <w:right w:val="none" w:sz="0" w:space="0" w:color="auto"/>
          </w:divBdr>
        </w:div>
        <w:div w:id="179703244">
          <w:marLeft w:val="634"/>
          <w:marRight w:val="0"/>
          <w:marTop w:val="0"/>
          <w:marBottom w:val="0"/>
          <w:divBdr>
            <w:top w:val="none" w:sz="0" w:space="0" w:color="auto"/>
            <w:left w:val="none" w:sz="0" w:space="0" w:color="auto"/>
            <w:bottom w:val="none" w:sz="0" w:space="0" w:color="auto"/>
            <w:right w:val="none" w:sz="0" w:space="0" w:color="auto"/>
          </w:divBdr>
        </w:div>
      </w:divsChild>
    </w:div>
    <w:div w:id="1738164697">
      <w:bodyDiv w:val="1"/>
      <w:marLeft w:val="0"/>
      <w:marRight w:val="0"/>
      <w:marTop w:val="0"/>
      <w:marBottom w:val="0"/>
      <w:divBdr>
        <w:top w:val="none" w:sz="0" w:space="0" w:color="auto"/>
        <w:left w:val="none" w:sz="0" w:space="0" w:color="auto"/>
        <w:bottom w:val="none" w:sz="0" w:space="0" w:color="auto"/>
        <w:right w:val="none" w:sz="0" w:space="0" w:color="auto"/>
      </w:divBdr>
    </w:div>
    <w:div w:id="1753382645">
      <w:bodyDiv w:val="1"/>
      <w:marLeft w:val="0"/>
      <w:marRight w:val="0"/>
      <w:marTop w:val="0"/>
      <w:marBottom w:val="0"/>
      <w:divBdr>
        <w:top w:val="none" w:sz="0" w:space="0" w:color="auto"/>
        <w:left w:val="none" w:sz="0" w:space="0" w:color="auto"/>
        <w:bottom w:val="none" w:sz="0" w:space="0" w:color="auto"/>
        <w:right w:val="none" w:sz="0" w:space="0" w:color="auto"/>
      </w:divBdr>
      <w:divsChild>
        <w:div w:id="1080635004">
          <w:marLeft w:val="547"/>
          <w:marRight w:val="0"/>
          <w:marTop w:val="0"/>
          <w:marBottom w:val="0"/>
          <w:divBdr>
            <w:top w:val="none" w:sz="0" w:space="0" w:color="auto"/>
            <w:left w:val="none" w:sz="0" w:space="0" w:color="auto"/>
            <w:bottom w:val="none" w:sz="0" w:space="0" w:color="auto"/>
            <w:right w:val="none" w:sz="0" w:space="0" w:color="auto"/>
          </w:divBdr>
        </w:div>
        <w:div w:id="2045521199">
          <w:marLeft w:val="547"/>
          <w:marRight w:val="0"/>
          <w:marTop w:val="0"/>
          <w:marBottom w:val="0"/>
          <w:divBdr>
            <w:top w:val="none" w:sz="0" w:space="0" w:color="auto"/>
            <w:left w:val="none" w:sz="0" w:space="0" w:color="auto"/>
            <w:bottom w:val="none" w:sz="0" w:space="0" w:color="auto"/>
            <w:right w:val="none" w:sz="0" w:space="0" w:color="auto"/>
          </w:divBdr>
        </w:div>
      </w:divsChild>
    </w:div>
    <w:div w:id="1983466156">
      <w:bodyDiv w:val="1"/>
      <w:marLeft w:val="0"/>
      <w:marRight w:val="0"/>
      <w:marTop w:val="0"/>
      <w:marBottom w:val="0"/>
      <w:divBdr>
        <w:top w:val="none" w:sz="0" w:space="0" w:color="auto"/>
        <w:left w:val="none" w:sz="0" w:space="0" w:color="auto"/>
        <w:bottom w:val="none" w:sz="0" w:space="0" w:color="auto"/>
        <w:right w:val="none" w:sz="0" w:space="0" w:color="auto"/>
      </w:divBdr>
      <w:divsChild>
        <w:div w:id="1283339337">
          <w:marLeft w:val="720"/>
          <w:marRight w:val="0"/>
          <w:marTop w:val="0"/>
          <w:marBottom w:val="0"/>
          <w:divBdr>
            <w:top w:val="none" w:sz="0" w:space="0" w:color="auto"/>
            <w:left w:val="none" w:sz="0" w:space="0" w:color="auto"/>
            <w:bottom w:val="none" w:sz="0" w:space="0" w:color="auto"/>
            <w:right w:val="none" w:sz="0" w:space="0" w:color="auto"/>
          </w:divBdr>
        </w:div>
        <w:div w:id="315888891">
          <w:marLeft w:val="720"/>
          <w:marRight w:val="0"/>
          <w:marTop w:val="0"/>
          <w:marBottom w:val="0"/>
          <w:divBdr>
            <w:top w:val="none" w:sz="0" w:space="0" w:color="auto"/>
            <w:left w:val="none" w:sz="0" w:space="0" w:color="auto"/>
            <w:bottom w:val="none" w:sz="0" w:space="0" w:color="auto"/>
            <w:right w:val="none" w:sz="0" w:space="0" w:color="auto"/>
          </w:divBdr>
        </w:div>
      </w:divsChild>
    </w:div>
    <w:div w:id="2004970590">
      <w:bodyDiv w:val="1"/>
      <w:marLeft w:val="0"/>
      <w:marRight w:val="0"/>
      <w:marTop w:val="0"/>
      <w:marBottom w:val="0"/>
      <w:divBdr>
        <w:top w:val="none" w:sz="0" w:space="0" w:color="auto"/>
        <w:left w:val="none" w:sz="0" w:space="0" w:color="auto"/>
        <w:bottom w:val="none" w:sz="0" w:space="0" w:color="auto"/>
        <w:right w:val="none" w:sz="0" w:space="0" w:color="auto"/>
      </w:divBdr>
    </w:div>
    <w:div w:id="2012758809">
      <w:bodyDiv w:val="1"/>
      <w:marLeft w:val="0"/>
      <w:marRight w:val="0"/>
      <w:marTop w:val="0"/>
      <w:marBottom w:val="0"/>
      <w:divBdr>
        <w:top w:val="none" w:sz="0" w:space="0" w:color="auto"/>
        <w:left w:val="none" w:sz="0" w:space="0" w:color="auto"/>
        <w:bottom w:val="none" w:sz="0" w:space="0" w:color="auto"/>
        <w:right w:val="none" w:sz="0" w:space="0" w:color="auto"/>
      </w:divBdr>
    </w:div>
    <w:div w:id="20632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4415</Words>
  <Characters>24287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2021-06-02T22:21:00Z</cp:lastPrinted>
  <dcterms:created xsi:type="dcterms:W3CDTF">2021-06-16T15:16:00Z</dcterms:created>
  <dcterms:modified xsi:type="dcterms:W3CDTF">2021-07-26T21:48:00Z</dcterms:modified>
</cp:coreProperties>
</file>