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56F3" w14:textId="77777777" w:rsidR="002B177F" w:rsidRPr="00F3631B" w:rsidRDefault="002B177F" w:rsidP="002B177F">
      <w:pPr>
        <w:pStyle w:val="Prrafodelista"/>
        <w:tabs>
          <w:tab w:val="left" w:pos="851"/>
        </w:tabs>
        <w:jc w:val="center"/>
        <w:rPr>
          <w:rFonts w:ascii="Arial" w:hAnsi="Arial" w:cs="Arial"/>
          <w:b/>
          <w:bCs/>
          <w:u w:val="single"/>
          <w:lang w:val="pt-BR"/>
        </w:rPr>
      </w:pPr>
      <w:r w:rsidRPr="00F3631B">
        <w:rPr>
          <w:rFonts w:ascii="Arial" w:hAnsi="Arial" w:cs="Arial"/>
          <w:b/>
          <w:bCs/>
          <w:u w:val="single"/>
          <w:lang w:val="pt-BR"/>
        </w:rPr>
        <w:t>ACTA DE SESIÓN DE JUNTA DIRECTIVA N° JD-08</w:t>
      </w:r>
      <w:r>
        <w:rPr>
          <w:rFonts w:ascii="Arial" w:hAnsi="Arial" w:cs="Arial"/>
          <w:b/>
          <w:bCs/>
          <w:u w:val="single"/>
          <w:lang w:val="pt-BR"/>
        </w:rPr>
        <w:t>6</w:t>
      </w:r>
      <w:r w:rsidRPr="00F3631B">
        <w:rPr>
          <w:rFonts w:ascii="Arial" w:hAnsi="Arial" w:cs="Arial"/>
          <w:b/>
          <w:bCs/>
          <w:u w:val="single"/>
          <w:lang w:val="pt-BR"/>
        </w:rPr>
        <w:t>/2021</w:t>
      </w:r>
    </w:p>
    <w:p w14:paraId="4188566F" w14:textId="77777777" w:rsidR="002B177F" w:rsidRPr="00F3631B" w:rsidRDefault="002B177F" w:rsidP="002B177F">
      <w:pPr>
        <w:pStyle w:val="Prrafodelista"/>
        <w:tabs>
          <w:tab w:val="left" w:pos="851"/>
        </w:tabs>
        <w:jc w:val="center"/>
        <w:rPr>
          <w:rFonts w:ascii="Arial" w:hAnsi="Arial" w:cs="Arial"/>
          <w:b/>
          <w:bCs/>
          <w:u w:val="single"/>
          <w:lang w:val="pt-BR"/>
        </w:rPr>
      </w:pPr>
      <w:r w:rsidRPr="00F3631B">
        <w:rPr>
          <w:rFonts w:ascii="Arial" w:hAnsi="Arial" w:cs="Arial"/>
          <w:b/>
          <w:bCs/>
          <w:u w:val="single"/>
          <w:lang w:val="pt-BR"/>
        </w:rPr>
        <w:t xml:space="preserve">DEL  </w:t>
      </w:r>
      <w:r>
        <w:rPr>
          <w:rFonts w:ascii="Arial" w:hAnsi="Arial" w:cs="Arial"/>
          <w:b/>
          <w:bCs/>
          <w:u w:val="single"/>
          <w:lang w:val="pt-BR"/>
        </w:rPr>
        <w:t>13</w:t>
      </w:r>
      <w:r w:rsidRPr="00F3631B">
        <w:rPr>
          <w:rFonts w:ascii="Arial" w:hAnsi="Arial" w:cs="Arial"/>
          <w:b/>
          <w:bCs/>
          <w:u w:val="single"/>
          <w:lang w:val="pt-BR"/>
        </w:rPr>
        <w:t xml:space="preserve">  DE  MAYO  DE  2021</w:t>
      </w:r>
    </w:p>
    <w:p w14:paraId="4F1ADD8C" w14:textId="77777777" w:rsidR="00806143" w:rsidRPr="000B1CA2" w:rsidRDefault="00806143" w:rsidP="00806143">
      <w:pPr>
        <w:jc w:val="center"/>
        <w:rPr>
          <w:rFonts w:ascii="Arial" w:hAnsi="Arial" w:cs="Arial"/>
          <w:b/>
          <w:u w:val="single"/>
        </w:rPr>
      </w:pPr>
    </w:p>
    <w:p w14:paraId="54B22FFB" w14:textId="72717013" w:rsidR="00806143" w:rsidRPr="000B1CA2" w:rsidRDefault="00806143" w:rsidP="00806143">
      <w:pPr>
        <w:jc w:val="both"/>
        <w:outlineLvl w:val="0"/>
        <w:rPr>
          <w:rFonts w:ascii="Arial" w:hAnsi="Arial" w:cs="Arial"/>
        </w:rPr>
      </w:pPr>
      <w:r w:rsidRPr="000B1CA2">
        <w:rPr>
          <w:rFonts w:ascii="Arial" w:hAnsi="Arial" w:cs="Arial"/>
        </w:rPr>
        <w:t xml:space="preserve">En la Sala de Sesiones de Junta Directiva, ubicada en Calle Rubén Darío </w:t>
      </w:r>
      <w:proofErr w:type="spellStart"/>
      <w:r w:rsidRPr="000B1CA2">
        <w:rPr>
          <w:rFonts w:ascii="Arial" w:hAnsi="Arial" w:cs="Arial"/>
        </w:rPr>
        <w:t>N°</w:t>
      </w:r>
      <w:proofErr w:type="spellEnd"/>
      <w:r w:rsidRPr="000B1CA2">
        <w:rPr>
          <w:rFonts w:ascii="Arial" w:hAnsi="Arial" w:cs="Arial"/>
        </w:rPr>
        <w:t xml:space="preserve"> 901, San Salvador, a las nueve horas del día </w:t>
      </w:r>
      <w:r w:rsidR="002B177F">
        <w:rPr>
          <w:rFonts w:ascii="Arial" w:hAnsi="Arial" w:cs="Arial"/>
        </w:rPr>
        <w:t>trece</w:t>
      </w:r>
      <w:r>
        <w:rPr>
          <w:rFonts w:ascii="Arial" w:hAnsi="Arial" w:cs="Arial"/>
        </w:rPr>
        <w:t xml:space="preserve"> de mayo</w:t>
      </w:r>
      <w:r w:rsidRPr="000B1CA2">
        <w:rPr>
          <w:rFonts w:ascii="Arial" w:hAnsi="Arial" w:cs="Arial"/>
        </w:rPr>
        <w:t xml:space="preserve"> de dos mil veintiuno, para tratar la Agenda de Sesión de Junta Directiva </w:t>
      </w:r>
      <w:proofErr w:type="spellStart"/>
      <w:r w:rsidRPr="000B1CA2">
        <w:rPr>
          <w:rFonts w:ascii="Arial" w:hAnsi="Arial" w:cs="Arial"/>
        </w:rPr>
        <w:t>N°</w:t>
      </w:r>
      <w:proofErr w:type="spellEnd"/>
      <w:r w:rsidRPr="000B1CA2">
        <w:rPr>
          <w:rFonts w:ascii="Arial" w:hAnsi="Arial" w:cs="Arial"/>
        </w:rPr>
        <w:t xml:space="preserve"> JD-0</w:t>
      </w:r>
      <w:r>
        <w:rPr>
          <w:rFonts w:ascii="Arial" w:hAnsi="Arial" w:cs="Arial"/>
        </w:rPr>
        <w:t>8</w:t>
      </w:r>
      <w:r w:rsidR="002B177F">
        <w:rPr>
          <w:rFonts w:ascii="Arial" w:hAnsi="Arial" w:cs="Arial"/>
        </w:rPr>
        <w:t>6</w:t>
      </w:r>
      <w:r w:rsidRPr="000B1CA2">
        <w:rPr>
          <w:rFonts w:ascii="Arial" w:hAnsi="Arial" w:cs="Arial"/>
        </w:rPr>
        <w:t>/2021 de esta fecha, se realizó la reunión de los señores miembros de Junta Directiva</w:t>
      </w:r>
      <w:r w:rsidRPr="000B1CA2">
        <w:rPr>
          <w:rFonts w:ascii="Arial" w:hAnsi="Arial" w:cs="Arial"/>
          <w:b/>
        </w:rPr>
        <w:t>:</w:t>
      </w:r>
      <w:r w:rsidRPr="000B1CA2">
        <w:rPr>
          <w:rFonts w:ascii="Arial" w:eastAsia="Arial" w:hAnsi="Arial" w:cs="Arial"/>
          <w:b/>
          <w:lang w:val="es-ES_tradnl"/>
        </w:rPr>
        <w:t xml:space="preserve"> </w:t>
      </w:r>
      <w:r w:rsidRPr="00806143">
        <w:rPr>
          <w:rFonts w:ascii="Arial" w:eastAsia="Arial" w:hAnsi="Arial" w:cs="Arial"/>
          <w:b/>
          <w:lang w:val="es-ES_tradnl"/>
        </w:rPr>
        <w:t xml:space="preserve">Presidente y Director Ejecutivo: OSCAR ARMANDO MORALES. Directores Propietarios: ROBERTO CALDERON LOPEZ, JAVIER ANTONIO MEJIA CORTEZ, JOSE ERNESTO ESCOBAR CANALES y CONCEPCION IDALIA ZUNIGA VDA. DE CRISTALES. Directores Suplentes: </w:t>
      </w:r>
      <w:r w:rsidRPr="00806143">
        <w:rPr>
          <w:rFonts w:ascii="Arial" w:eastAsia="Arial" w:hAnsi="Arial" w:cs="Arial"/>
          <w:b/>
          <w:bCs/>
          <w:lang w:val="es-ES_tradnl"/>
        </w:rPr>
        <w:t>ERICK ENRIQUE MONTOYA VILLACORTA</w:t>
      </w:r>
      <w:r w:rsidRPr="00806143">
        <w:rPr>
          <w:rFonts w:ascii="Arial" w:eastAsia="Arial" w:hAnsi="Arial" w:cs="Arial"/>
          <w:b/>
          <w:lang w:val="es-ES_tradnl"/>
        </w:rPr>
        <w:t xml:space="preserve">, JUAN NEFTALI MURILLO CRUZ, ANGELA LELANY BIGUEUR GONZALEZ y JOSE RENE PEREZ. </w:t>
      </w:r>
      <w:r w:rsidRPr="000B1CA2">
        <w:rPr>
          <w:rFonts w:ascii="Arial" w:hAnsi="Arial" w:cs="Arial"/>
          <w:b/>
        </w:rPr>
        <w:t xml:space="preserve">Estuvo presente también el LICENCIADO LUIS JOSUÉ VENTURA HERNÁNDEZ, Gerente General. </w:t>
      </w:r>
      <w:r w:rsidRPr="000B1CA2">
        <w:rPr>
          <w:rFonts w:ascii="Arial" w:hAnsi="Arial" w:cs="Arial"/>
        </w:rPr>
        <w:t>Una vez comprobado el quórum el Señor Presidente y Director Ejecutivo somete a consideración la siguiente agenda:</w:t>
      </w:r>
    </w:p>
    <w:p w14:paraId="52E78E25" w14:textId="77777777" w:rsidR="00806143" w:rsidRPr="00743D96" w:rsidRDefault="00806143" w:rsidP="00806143">
      <w:pPr>
        <w:pStyle w:val="Prrafodelista"/>
        <w:tabs>
          <w:tab w:val="left" w:pos="851"/>
        </w:tabs>
        <w:jc w:val="center"/>
        <w:rPr>
          <w:rFonts w:ascii="Arial" w:hAnsi="Arial" w:cs="Arial"/>
          <w:b/>
          <w:bCs/>
          <w:u w:val="single"/>
          <w:lang w:val="pt-BR"/>
        </w:rPr>
      </w:pPr>
    </w:p>
    <w:p w14:paraId="5E1E4CD7" w14:textId="77777777" w:rsidR="002B177F" w:rsidRPr="00F3631B" w:rsidRDefault="002B177F" w:rsidP="002B177F">
      <w:pPr>
        <w:pStyle w:val="Prrafodelista"/>
        <w:numPr>
          <w:ilvl w:val="0"/>
          <w:numId w:val="1"/>
        </w:numPr>
        <w:ind w:hanging="153"/>
        <w:jc w:val="both"/>
        <w:rPr>
          <w:rFonts w:ascii="Arial" w:hAnsi="Arial" w:cs="Arial"/>
          <w:b/>
          <w:snapToGrid w:val="0"/>
          <w:lang w:val="pt-BR"/>
        </w:rPr>
      </w:pPr>
      <w:r w:rsidRPr="00F3631B">
        <w:rPr>
          <w:rFonts w:ascii="Arial" w:hAnsi="Arial" w:cs="Arial"/>
          <w:b/>
          <w:snapToGrid w:val="0"/>
          <w:lang w:val="pt-BR"/>
        </w:rPr>
        <w:t>APROBACIÓN DE AGENDA</w:t>
      </w:r>
    </w:p>
    <w:p w14:paraId="4B76AA0C" w14:textId="77777777" w:rsidR="002B177F" w:rsidRPr="00F3631B" w:rsidRDefault="002B177F" w:rsidP="002B177F">
      <w:pPr>
        <w:ind w:left="284" w:hanging="153"/>
        <w:jc w:val="both"/>
        <w:rPr>
          <w:rFonts w:ascii="Arial" w:hAnsi="Arial" w:cs="Arial"/>
          <w:b/>
          <w:snapToGrid w:val="0"/>
          <w:lang w:val="pt-BR"/>
        </w:rPr>
      </w:pPr>
    </w:p>
    <w:p w14:paraId="22667550" w14:textId="77777777" w:rsidR="002B177F" w:rsidRPr="00F3631B" w:rsidRDefault="002B177F" w:rsidP="002B177F">
      <w:pPr>
        <w:pStyle w:val="Prrafodelista"/>
        <w:numPr>
          <w:ilvl w:val="0"/>
          <w:numId w:val="1"/>
        </w:numPr>
        <w:ind w:hanging="153"/>
        <w:jc w:val="both"/>
        <w:rPr>
          <w:rFonts w:ascii="Arial" w:hAnsi="Arial" w:cs="Arial"/>
          <w:b/>
          <w:snapToGrid w:val="0"/>
          <w:lang w:val="pt-BR"/>
        </w:rPr>
      </w:pPr>
      <w:r w:rsidRPr="00F3631B">
        <w:rPr>
          <w:rFonts w:ascii="Arial" w:hAnsi="Arial" w:cs="Arial"/>
          <w:b/>
          <w:snapToGrid w:val="0"/>
          <w:lang w:val="pt-BR"/>
        </w:rPr>
        <w:t>APROBACIÓN DE ACTA ANTERIOR</w:t>
      </w:r>
    </w:p>
    <w:p w14:paraId="4FAF4791" w14:textId="77777777" w:rsidR="002B177F" w:rsidRPr="00F3631B" w:rsidRDefault="002B177F" w:rsidP="002B177F">
      <w:pPr>
        <w:pStyle w:val="Prrafodelista"/>
        <w:ind w:left="284" w:hanging="153"/>
      </w:pPr>
    </w:p>
    <w:p w14:paraId="125966C9" w14:textId="77777777" w:rsidR="002B177F" w:rsidRPr="00F3631B" w:rsidRDefault="002B177F" w:rsidP="002B177F">
      <w:pPr>
        <w:pStyle w:val="Prrafodelista"/>
        <w:numPr>
          <w:ilvl w:val="0"/>
          <w:numId w:val="1"/>
        </w:numPr>
        <w:ind w:hanging="153"/>
        <w:jc w:val="both"/>
        <w:rPr>
          <w:rFonts w:ascii="Arial" w:hAnsi="Arial" w:cs="Arial"/>
          <w:b/>
          <w:bCs/>
          <w:snapToGrid w:val="0"/>
          <w:lang w:val="pt-BR"/>
        </w:rPr>
      </w:pPr>
      <w:r w:rsidRPr="00F3631B">
        <w:rPr>
          <w:rFonts w:ascii="Arial" w:hAnsi="Arial" w:cs="Arial"/>
          <w:b/>
          <w:bCs/>
        </w:rPr>
        <w:t>RESOLUCIÓN DE CRÉDITOS</w:t>
      </w:r>
    </w:p>
    <w:p w14:paraId="0AC8F015" w14:textId="77777777" w:rsidR="002B177F" w:rsidRPr="00F3631B" w:rsidRDefault="002B177F" w:rsidP="002B177F">
      <w:pPr>
        <w:pStyle w:val="Prrafodelista"/>
        <w:rPr>
          <w:rFonts w:ascii="Arial" w:hAnsi="Arial" w:cs="Arial"/>
          <w:b/>
          <w:bCs/>
          <w:snapToGrid w:val="0"/>
          <w:lang w:val="pt-BR"/>
        </w:rPr>
      </w:pPr>
    </w:p>
    <w:p w14:paraId="59AF1EE8" w14:textId="77777777" w:rsidR="002B177F" w:rsidRPr="00F3631B" w:rsidRDefault="002B177F" w:rsidP="002B177F">
      <w:pPr>
        <w:pStyle w:val="Prrafodelista"/>
        <w:numPr>
          <w:ilvl w:val="0"/>
          <w:numId w:val="1"/>
        </w:numPr>
        <w:ind w:hanging="153"/>
        <w:jc w:val="both"/>
        <w:rPr>
          <w:rFonts w:ascii="Arial" w:hAnsi="Arial" w:cs="Arial"/>
          <w:b/>
          <w:bCs/>
          <w:snapToGrid w:val="0"/>
          <w:lang w:val="pt-BR"/>
        </w:rPr>
      </w:pPr>
      <w:r w:rsidRPr="00F3631B">
        <w:rPr>
          <w:rFonts w:ascii="Arial" w:hAnsi="Arial" w:cs="Arial"/>
          <w:b/>
          <w:bCs/>
          <w:snapToGrid w:val="0"/>
          <w:lang w:val="pt-BR"/>
        </w:rPr>
        <w:t xml:space="preserve">INFORME FISCAL DEL AUDITOR EXTERNO </w:t>
      </w:r>
    </w:p>
    <w:p w14:paraId="2E419CD9" w14:textId="77777777" w:rsidR="002B177F" w:rsidRPr="00F3631B" w:rsidRDefault="002B177F" w:rsidP="002B177F">
      <w:pPr>
        <w:pStyle w:val="Prrafodelista"/>
        <w:rPr>
          <w:rFonts w:ascii="Arial" w:hAnsi="Arial" w:cs="Arial"/>
          <w:b/>
          <w:bCs/>
          <w:snapToGrid w:val="0"/>
          <w:lang w:val="pt-BR"/>
        </w:rPr>
      </w:pPr>
    </w:p>
    <w:p w14:paraId="262B0042" w14:textId="77777777" w:rsidR="002B177F" w:rsidRPr="00F3631B" w:rsidRDefault="002B177F" w:rsidP="002B177F">
      <w:pPr>
        <w:pStyle w:val="Prrafodelista"/>
        <w:numPr>
          <w:ilvl w:val="0"/>
          <w:numId w:val="1"/>
        </w:numPr>
        <w:ind w:hanging="153"/>
        <w:jc w:val="both"/>
        <w:rPr>
          <w:rFonts w:ascii="Arial" w:hAnsi="Arial" w:cs="Arial"/>
          <w:b/>
          <w:bCs/>
          <w:snapToGrid w:val="0"/>
          <w:lang w:val="pt-BR"/>
        </w:rPr>
      </w:pPr>
      <w:r>
        <w:rPr>
          <w:rFonts w:ascii="Arial" w:hAnsi="Arial" w:cs="Arial"/>
          <w:b/>
          <w:bCs/>
          <w:snapToGrid w:val="0"/>
          <w:lang w:val="pt-BR"/>
        </w:rPr>
        <w:t xml:space="preserve">PROPUESTA DE </w:t>
      </w:r>
      <w:r w:rsidRPr="00F3631B">
        <w:rPr>
          <w:rFonts w:ascii="Arial" w:hAnsi="Arial" w:cs="Arial"/>
          <w:b/>
          <w:bCs/>
          <w:snapToGrid w:val="0"/>
          <w:lang w:val="pt-BR"/>
        </w:rPr>
        <w:t xml:space="preserve">MODIFICACIÓN </w:t>
      </w:r>
      <w:r>
        <w:rPr>
          <w:rFonts w:ascii="Arial" w:hAnsi="Arial" w:cs="Arial"/>
          <w:b/>
          <w:bCs/>
          <w:snapToGrid w:val="0"/>
          <w:lang w:val="pt-BR"/>
        </w:rPr>
        <w:t xml:space="preserve">E INTEGRACIÓN </w:t>
      </w:r>
      <w:r w:rsidRPr="00F3631B">
        <w:rPr>
          <w:rFonts w:ascii="Arial" w:hAnsi="Arial" w:cs="Arial"/>
          <w:b/>
          <w:bCs/>
          <w:snapToGrid w:val="0"/>
          <w:lang w:val="pt-BR"/>
        </w:rPr>
        <w:t xml:space="preserve">DEL PLAN DE INCENTIVOS </w:t>
      </w:r>
    </w:p>
    <w:p w14:paraId="5AB5AC22" w14:textId="77777777" w:rsidR="002B177F" w:rsidRPr="00F3631B" w:rsidRDefault="002B177F" w:rsidP="002B177F">
      <w:pPr>
        <w:pStyle w:val="Prrafodelista"/>
        <w:rPr>
          <w:rFonts w:ascii="Arial" w:hAnsi="Arial" w:cs="Arial"/>
          <w:b/>
          <w:bCs/>
          <w:snapToGrid w:val="0"/>
          <w:lang w:val="pt-BR"/>
        </w:rPr>
      </w:pPr>
    </w:p>
    <w:p w14:paraId="06996B1F" w14:textId="77777777" w:rsidR="002B177F" w:rsidRPr="003C738A" w:rsidRDefault="002B177F" w:rsidP="002B177F">
      <w:pPr>
        <w:pStyle w:val="Prrafodelista"/>
        <w:numPr>
          <w:ilvl w:val="0"/>
          <w:numId w:val="1"/>
        </w:numPr>
        <w:ind w:hanging="153"/>
        <w:jc w:val="both"/>
        <w:rPr>
          <w:rFonts w:ascii="Arial" w:hAnsi="Arial" w:cs="Arial"/>
          <w:b/>
          <w:bCs/>
          <w:snapToGrid w:val="0"/>
          <w:lang w:val="pt-BR"/>
        </w:rPr>
      </w:pPr>
      <w:r>
        <w:rPr>
          <w:rFonts w:ascii="Arial" w:hAnsi="Arial" w:cs="Arial"/>
          <w:b/>
          <w:bCs/>
          <w:snapToGrid w:val="0"/>
          <w:lang w:val="pt-BR"/>
        </w:rPr>
        <w:t>AUTORIZACIÓN DE MISION AL EXTERIOR</w:t>
      </w:r>
      <w:r w:rsidRPr="00F615E7">
        <w:rPr>
          <w:rFonts w:ascii="Arial" w:hAnsi="Arial" w:cs="Arial"/>
          <w:b/>
        </w:rPr>
        <w:t xml:space="preserve"> </w:t>
      </w:r>
      <w:r>
        <w:rPr>
          <w:rFonts w:ascii="Arial" w:hAnsi="Arial" w:cs="Arial"/>
          <w:b/>
        </w:rPr>
        <w:t>DE UNIDAD DE COMUNICACIONES Y PUBLICIDAD</w:t>
      </w:r>
    </w:p>
    <w:p w14:paraId="46AF44C6" w14:textId="77777777" w:rsidR="002B177F" w:rsidRPr="003C738A" w:rsidRDefault="002B177F" w:rsidP="002B177F">
      <w:pPr>
        <w:pStyle w:val="Prrafodelista"/>
        <w:rPr>
          <w:rFonts w:ascii="Arial" w:hAnsi="Arial" w:cs="Arial"/>
          <w:b/>
          <w:bCs/>
          <w:snapToGrid w:val="0"/>
          <w:lang w:val="pt-BR"/>
        </w:rPr>
      </w:pPr>
    </w:p>
    <w:p w14:paraId="4CEE48D4" w14:textId="77777777" w:rsidR="002B177F" w:rsidRPr="003C738A" w:rsidRDefault="002B177F" w:rsidP="002B177F">
      <w:pPr>
        <w:pStyle w:val="Prrafodelista"/>
        <w:numPr>
          <w:ilvl w:val="0"/>
          <w:numId w:val="1"/>
        </w:numPr>
        <w:ind w:hanging="153"/>
        <w:jc w:val="both"/>
        <w:rPr>
          <w:rFonts w:ascii="Arial" w:hAnsi="Arial" w:cs="Arial"/>
          <w:b/>
          <w:bCs/>
          <w:snapToGrid w:val="0"/>
          <w:lang w:val="pt-BR"/>
        </w:rPr>
      </w:pPr>
      <w:r w:rsidRPr="00FF3FBD">
        <w:rPr>
          <w:rFonts w:ascii="Arial" w:eastAsia="Arial Unicode MS" w:hAnsi="Arial" w:cs="Arial"/>
          <w:b/>
        </w:rPr>
        <w:t>ACUERDO DE RESOLUCIÓN SOBRE INFORMACIÓN RESERVADA DE ESTA SESIÓN</w:t>
      </w:r>
    </w:p>
    <w:p w14:paraId="7BC57208" w14:textId="77777777" w:rsidR="00806143" w:rsidRPr="000B1CA2" w:rsidRDefault="00806143" w:rsidP="00806143">
      <w:pPr>
        <w:jc w:val="center"/>
        <w:rPr>
          <w:rFonts w:ascii="Arial" w:hAnsi="Arial" w:cs="Arial"/>
          <w:b/>
          <w:snapToGrid w:val="0"/>
          <w:u w:val="single"/>
        </w:rPr>
      </w:pPr>
      <w:r w:rsidRPr="000B1CA2">
        <w:rPr>
          <w:rFonts w:ascii="Arial" w:hAnsi="Arial" w:cs="Arial"/>
          <w:b/>
          <w:snapToGrid w:val="0"/>
          <w:u w:val="single"/>
        </w:rPr>
        <w:t>DESARROLLO</w:t>
      </w:r>
    </w:p>
    <w:p w14:paraId="60B4A87F" w14:textId="77777777" w:rsidR="00806143" w:rsidRPr="000B1CA2" w:rsidRDefault="00806143" w:rsidP="00806143">
      <w:pPr>
        <w:jc w:val="center"/>
        <w:rPr>
          <w:rFonts w:ascii="Arial" w:hAnsi="Arial" w:cs="Arial"/>
          <w:b/>
          <w:snapToGrid w:val="0"/>
          <w:u w:val="single"/>
        </w:rPr>
      </w:pPr>
    </w:p>
    <w:p w14:paraId="0DB0F944" w14:textId="77777777" w:rsidR="00806143" w:rsidRPr="000B1CA2" w:rsidRDefault="00806143" w:rsidP="00806143">
      <w:pPr>
        <w:numPr>
          <w:ilvl w:val="0"/>
          <w:numId w:val="13"/>
        </w:numPr>
        <w:jc w:val="both"/>
        <w:rPr>
          <w:rFonts w:ascii="Arial" w:hAnsi="Arial" w:cs="Arial"/>
          <w:b/>
          <w:snapToGrid w:val="0"/>
        </w:rPr>
      </w:pPr>
      <w:r w:rsidRPr="000B1CA2">
        <w:rPr>
          <w:rFonts w:ascii="Arial" w:hAnsi="Arial" w:cs="Arial"/>
          <w:b/>
          <w:snapToGrid w:val="0"/>
        </w:rPr>
        <w:t xml:space="preserve">APROBACION DE AGENDA. </w:t>
      </w:r>
      <w:r w:rsidRPr="000B1CA2">
        <w:rPr>
          <w:rFonts w:ascii="Arial" w:hAnsi="Arial" w:cs="Arial"/>
          <w:snapToGrid w:val="0"/>
        </w:rPr>
        <w:t>Fue aprobada.</w:t>
      </w:r>
    </w:p>
    <w:p w14:paraId="5957531C" w14:textId="77777777" w:rsidR="00806143" w:rsidRPr="000B1CA2" w:rsidRDefault="00806143" w:rsidP="00806143">
      <w:pPr>
        <w:jc w:val="both"/>
        <w:rPr>
          <w:rFonts w:ascii="Arial" w:hAnsi="Arial" w:cs="Arial"/>
          <w:b/>
          <w:snapToGrid w:val="0"/>
        </w:rPr>
      </w:pPr>
    </w:p>
    <w:p w14:paraId="061C35DD" w14:textId="2EEBD0BF" w:rsidR="00806143" w:rsidRPr="000B1CA2" w:rsidRDefault="00806143" w:rsidP="00806143">
      <w:pPr>
        <w:numPr>
          <w:ilvl w:val="0"/>
          <w:numId w:val="13"/>
        </w:numPr>
        <w:jc w:val="both"/>
        <w:rPr>
          <w:rFonts w:ascii="Arial" w:hAnsi="Arial" w:cs="Arial"/>
        </w:rPr>
      </w:pPr>
      <w:r w:rsidRPr="000B1CA2">
        <w:rPr>
          <w:rFonts w:ascii="Arial" w:hAnsi="Arial" w:cs="Arial"/>
          <w:b/>
          <w:snapToGrid w:val="0"/>
        </w:rPr>
        <w:t xml:space="preserve">APROBACION Y RATIFICACION DE ACTA ANTERIOR. </w:t>
      </w:r>
      <w:r w:rsidRPr="000B1CA2">
        <w:rPr>
          <w:rFonts w:ascii="Arial" w:hAnsi="Arial" w:cs="Arial"/>
        </w:rPr>
        <w:t xml:space="preserve">Se aprobó el Acta </w:t>
      </w:r>
      <w:proofErr w:type="spellStart"/>
      <w:r w:rsidRPr="000B1CA2">
        <w:rPr>
          <w:rFonts w:ascii="Arial" w:hAnsi="Arial" w:cs="Arial"/>
        </w:rPr>
        <w:t>N°</w:t>
      </w:r>
      <w:proofErr w:type="spellEnd"/>
      <w:r w:rsidRPr="000B1CA2">
        <w:rPr>
          <w:rFonts w:ascii="Arial" w:hAnsi="Arial" w:cs="Arial"/>
        </w:rPr>
        <w:t xml:space="preserve"> JD-0</w:t>
      </w:r>
      <w:r>
        <w:rPr>
          <w:rFonts w:ascii="Arial" w:hAnsi="Arial" w:cs="Arial"/>
        </w:rPr>
        <w:t>8</w:t>
      </w:r>
      <w:r w:rsidR="002B177F">
        <w:rPr>
          <w:rFonts w:ascii="Arial" w:hAnsi="Arial" w:cs="Arial"/>
        </w:rPr>
        <w:t>5</w:t>
      </w:r>
      <w:r w:rsidRPr="000B1CA2">
        <w:rPr>
          <w:rFonts w:ascii="Arial" w:hAnsi="Arial" w:cs="Arial"/>
        </w:rPr>
        <w:t xml:space="preserve">/2021 del </w:t>
      </w:r>
      <w:r w:rsidR="002B177F">
        <w:rPr>
          <w:rFonts w:ascii="Arial" w:hAnsi="Arial" w:cs="Arial"/>
        </w:rPr>
        <w:t>12</w:t>
      </w:r>
      <w:r w:rsidRPr="000B1CA2">
        <w:rPr>
          <w:rFonts w:ascii="Arial" w:hAnsi="Arial" w:cs="Arial"/>
        </w:rPr>
        <w:t xml:space="preserve"> de </w:t>
      </w:r>
      <w:r>
        <w:rPr>
          <w:rFonts w:ascii="Arial" w:hAnsi="Arial" w:cs="Arial"/>
        </w:rPr>
        <w:t>mayo</w:t>
      </w:r>
      <w:r w:rsidRPr="000B1CA2">
        <w:rPr>
          <w:rFonts w:ascii="Arial" w:hAnsi="Arial" w:cs="Arial"/>
        </w:rPr>
        <w:t xml:space="preserve"> de 2021, la cual fue ratificada. </w:t>
      </w:r>
    </w:p>
    <w:p w14:paraId="034B06DA" w14:textId="77777777" w:rsidR="00806143" w:rsidRPr="000B1CA2" w:rsidRDefault="00806143" w:rsidP="00806143">
      <w:pPr>
        <w:keepNext/>
        <w:ind w:left="720" w:hanging="153"/>
        <w:jc w:val="both"/>
        <w:outlineLvl w:val="1"/>
        <w:rPr>
          <w:rFonts w:ascii="Arial" w:hAnsi="Arial" w:cs="Arial"/>
          <w:b/>
          <w:bCs/>
          <w:iCs/>
        </w:rPr>
      </w:pPr>
    </w:p>
    <w:p w14:paraId="0F06609D" w14:textId="005D33FC" w:rsidR="003C738A" w:rsidRDefault="003C738A" w:rsidP="003C738A">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Presidente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w:t>
      </w:r>
      <w:r w:rsidR="00234132">
        <w:rPr>
          <w:rFonts w:ascii="Arial" w:hAnsi="Arial" w:cs="Arial"/>
        </w:rPr>
        <w:t>7</w:t>
      </w:r>
      <w:r>
        <w:rPr>
          <w:rFonts w:ascii="Arial" w:hAnsi="Arial" w:cs="Arial"/>
        </w:rPr>
        <w:t xml:space="preserve"> al </w:t>
      </w:r>
      <w:r w:rsidR="00234132">
        <w:rPr>
          <w:rFonts w:ascii="Arial" w:hAnsi="Arial" w:cs="Arial"/>
        </w:rPr>
        <w:t>12</w:t>
      </w:r>
      <w:r>
        <w:rPr>
          <w:rFonts w:ascii="Arial" w:hAnsi="Arial" w:cs="Arial"/>
        </w:rPr>
        <w:t xml:space="preserve"> de </w:t>
      </w:r>
      <w:r w:rsidR="00234132">
        <w:rPr>
          <w:rFonts w:ascii="Arial" w:hAnsi="Arial" w:cs="Arial"/>
        </w:rPr>
        <w:t>mayo</w:t>
      </w:r>
      <w:r>
        <w:rPr>
          <w:rFonts w:ascii="Arial" w:hAnsi="Arial" w:cs="Arial"/>
        </w:rPr>
        <w:t xml:space="preserve"> del presente año. Asimismo, de conformidad con el informe preparado por la Gerencia de Créditos, se </w:t>
      </w:r>
      <w:r w:rsidRPr="00234132">
        <w:rPr>
          <w:rFonts w:ascii="Arial" w:hAnsi="Arial" w:cs="Arial"/>
        </w:rPr>
        <w:t xml:space="preserve">presentaron para aprobación, un total de </w:t>
      </w:r>
      <w:r w:rsidR="00234132" w:rsidRPr="00234132">
        <w:rPr>
          <w:rFonts w:ascii="Arial" w:eastAsia="Arial" w:hAnsi="Arial" w:cs="Arial"/>
        </w:rPr>
        <w:t>43 solicitudes de crédito por un monto de $950,488.65</w:t>
      </w:r>
      <w:r w:rsidRPr="00234132">
        <w:rPr>
          <w:rFonts w:ascii="Arial" w:eastAsia="Arial" w:hAnsi="Arial" w:cs="Arial"/>
          <w:lang w:val="es-ES_tradnl"/>
        </w:rPr>
        <w:t xml:space="preserve">, que fueron aprobados </w:t>
      </w:r>
      <w:r w:rsidRPr="00234132">
        <w:rPr>
          <w:rFonts w:ascii="Arial" w:hAnsi="Arial" w:cs="Arial"/>
        </w:rPr>
        <w:t xml:space="preserve">según consta en el Acta </w:t>
      </w:r>
      <w:proofErr w:type="spellStart"/>
      <w:r w:rsidRPr="00234132">
        <w:rPr>
          <w:rFonts w:ascii="Arial" w:hAnsi="Arial" w:cs="Arial"/>
        </w:rPr>
        <w:t>N°</w:t>
      </w:r>
      <w:proofErr w:type="spellEnd"/>
      <w:r w:rsidRPr="00234132">
        <w:rPr>
          <w:rFonts w:ascii="Arial" w:hAnsi="Arial" w:cs="Arial"/>
        </w:rPr>
        <w:t xml:space="preserve"> </w:t>
      </w:r>
      <w:r w:rsidR="00234132">
        <w:rPr>
          <w:rFonts w:ascii="Arial" w:hAnsi="Arial" w:cs="Arial"/>
        </w:rPr>
        <w:t>086</w:t>
      </w:r>
      <w:r w:rsidRPr="00234132">
        <w:rPr>
          <w:rFonts w:ascii="Arial" w:hAnsi="Arial" w:cs="Arial"/>
        </w:rPr>
        <w:t xml:space="preserve"> del correspondiente Libro de Resolución de</w:t>
      </w:r>
      <w:r w:rsidRPr="00A87473">
        <w:rPr>
          <w:rFonts w:ascii="Arial" w:hAnsi="Arial" w:cs="Arial"/>
        </w:rPr>
        <w:t xml:space="preserve"> Créditos de Junta Directiva. </w:t>
      </w:r>
    </w:p>
    <w:p w14:paraId="02B51D4A" w14:textId="129FEDD7" w:rsidR="003C738A" w:rsidRDefault="003C738A" w:rsidP="003C738A">
      <w:pPr>
        <w:spacing w:line="480" w:lineRule="auto"/>
        <w:rPr>
          <w:rFonts w:ascii="Arial" w:hAnsi="Arial" w:cs="Arial"/>
          <w:lang w:val="es-MX"/>
        </w:rPr>
      </w:pPr>
    </w:p>
    <w:p w14:paraId="0902B57C" w14:textId="6F2111B7" w:rsidR="00365717" w:rsidRPr="00365717" w:rsidRDefault="00365717" w:rsidP="00365717">
      <w:pPr>
        <w:jc w:val="both"/>
        <w:rPr>
          <w:rFonts w:ascii="Arial" w:eastAsia="Calibri" w:hAnsi="Arial" w:cs="Arial"/>
          <w:b/>
          <w:bCs/>
          <w:lang w:val="es-MX" w:eastAsia="en-US"/>
        </w:rPr>
      </w:pPr>
      <w:r>
        <w:rPr>
          <w:rFonts w:ascii="Arial" w:hAnsi="Arial" w:cs="Arial"/>
          <w:b/>
          <w:bCs/>
          <w:snapToGrid w:val="0"/>
          <w:lang w:val="pt-BR"/>
        </w:rPr>
        <w:t xml:space="preserve">IV) </w:t>
      </w:r>
      <w:r w:rsidRPr="005E444E">
        <w:rPr>
          <w:rFonts w:ascii="Arial" w:hAnsi="Arial" w:cs="Arial"/>
          <w:b/>
          <w:bCs/>
          <w:snapToGrid w:val="0"/>
          <w:lang w:val="pt-BR"/>
        </w:rPr>
        <w:t>INFORME FISCAL DEL AUDITOR EXTERNO</w:t>
      </w:r>
      <w:r w:rsidR="00212ED1">
        <w:rPr>
          <w:rFonts w:ascii="Arial" w:hAnsi="Arial" w:cs="Arial"/>
          <w:b/>
          <w:bCs/>
          <w:snapToGrid w:val="0"/>
          <w:lang w:val="pt-BR"/>
        </w:rPr>
        <w:t xml:space="preserve">. </w:t>
      </w:r>
      <w:r w:rsidRPr="00F02725">
        <w:rPr>
          <w:rFonts w:ascii="Arial" w:eastAsia="Calibri" w:hAnsi="Arial" w:cs="Arial"/>
          <w:bCs/>
          <w:lang w:val="es-ES_tradnl" w:eastAsia="en-US"/>
        </w:rPr>
        <w:t>E</w:t>
      </w:r>
      <w:r w:rsidRPr="00F02725">
        <w:rPr>
          <w:rFonts w:ascii="Arial" w:eastAsia="Calibri" w:hAnsi="Arial" w:cs="Arial"/>
          <w:bCs/>
          <w:lang w:val="es-MX" w:eastAsia="en-US"/>
        </w:rPr>
        <w:t>l Presidente y Director Ejecutivo sometió a consideración de los Directores el informe de los Auditores Independientes para Propósitos Fiscales, por el ejercicio terminado al 31 de diciembre de 20</w:t>
      </w:r>
      <w:r>
        <w:rPr>
          <w:rFonts w:ascii="Arial" w:eastAsia="Calibri" w:hAnsi="Arial" w:cs="Arial"/>
          <w:bCs/>
          <w:lang w:val="es-MX" w:eastAsia="en-US"/>
        </w:rPr>
        <w:t>20</w:t>
      </w:r>
      <w:r w:rsidRPr="00F02725">
        <w:rPr>
          <w:rFonts w:ascii="Arial" w:eastAsia="Calibri" w:hAnsi="Arial" w:cs="Arial"/>
          <w:bCs/>
          <w:lang w:val="es-MX" w:eastAsia="en-US"/>
        </w:rPr>
        <w:t xml:space="preserve">. Para su presentación invitó al </w:t>
      </w:r>
      <w:r w:rsidRPr="00F02725">
        <w:rPr>
          <w:rFonts w:ascii="Arial" w:eastAsia="Calibri" w:hAnsi="Arial" w:cs="Arial"/>
          <w:bCs/>
          <w:lang w:val="es-MX" w:eastAsia="en-US"/>
        </w:rPr>
        <w:lastRenderedPageBreak/>
        <w:t xml:space="preserve">Licenciado René Cuellar Marenco, Gerente de Finanzas, quien indicó que éste ha sido presentado por los Auditores Externos del FSV, la Sociedad </w:t>
      </w:r>
      <w:r>
        <w:rPr>
          <w:rFonts w:ascii="Arial" w:eastAsia="Calibri" w:hAnsi="Arial" w:cs="Arial"/>
          <w:bCs/>
          <w:lang w:val="es-MX" w:eastAsia="en-US"/>
        </w:rPr>
        <w:t>Elías y Asociados</w:t>
      </w:r>
      <w:r w:rsidRPr="00F02725">
        <w:rPr>
          <w:rFonts w:ascii="Arial" w:eastAsia="Calibri" w:hAnsi="Arial" w:cs="Arial"/>
          <w:bCs/>
          <w:lang w:val="es-MX" w:eastAsia="en-US"/>
        </w:rPr>
        <w:t>, y es el resultado de la auditoría fiscal efectuada por esta firma. Explicó que</w:t>
      </w:r>
      <w:r>
        <w:rPr>
          <w:rFonts w:ascii="Arial" w:eastAsia="Calibri" w:hAnsi="Arial" w:cs="Arial"/>
          <w:bCs/>
          <w:lang w:val="es-MX" w:eastAsia="en-US"/>
        </w:rPr>
        <w:t>,</w:t>
      </w:r>
      <w:r w:rsidRPr="00F02725">
        <w:rPr>
          <w:rFonts w:ascii="Arial" w:eastAsia="Calibri" w:hAnsi="Arial" w:cs="Arial"/>
          <w:bCs/>
          <w:lang w:val="es-MX" w:eastAsia="en-US"/>
        </w:rPr>
        <w:t xml:space="preserve"> e</w:t>
      </w:r>
      <w:r w:rsidRPr="00F02725">
        <w:rPr>
          <w:rFonts w:ascii="Arial" w:eastAsia="Calibri" w:hAnsi="Arial" w:cs="Arial"/>
          <w:bCs/>
          <w:lang w:val="es-SV" w:eastAsia="en-US"/>
        </w:rPr>
        <w:t xml:space="preserve">n cumplimiento de la obligación contractual del Auditor fiscal para presentar el Dictamen e informe fiscal ante la administración tributaria, se recibió de la Sociedad </w:t>
      </w:r>
      <w:r>
        <w:rPr>
          <w:rFonts w:ascii="Arial" w:eastAsia="Calibri" w:hAnsi="Arial" w:cs="Arial"/>
          <w:bCs/>
          <w:lang w:val="es-MX" w:eastAsia="en-US"/>
        </w:rPr>
        <w:t>Elías y Asociados</w:t>
      </w:r>
      <w:r w:rsidRPr="00F02725">
        <w:rPr>
          <w:rFonts w:ascii="Arial" w:eastAsia="Calibri" w:hAnsi="Arial" w:cs="Arial"/>
          <w:bCs/>
          <w:lang w:val="es-SV" w:eastAsia="en-US"/>
        </w:rPr>
        <w:t>, Auditor Fiscal nombrado ante la administración tributaria para el ejercicio 20</w:t>
      </w:r>
      <w:r>
        <w:rPr>
          <w:rFonts w:ascii="Arial" w:eastAsia="Calibri" w:hAnsi="Arial" w:cs="Arial"/>
          <w:bCs/>
          <w:lang w:val="es-SV" w:eastAsia="en-US"/>
        </w:rPr>
        <w:t xml:space="preserve">20. </w:t>
      </w:r>
      <w:r w:rsidRPr="00F02725">
        <w:rPr>
          <w:rFonts w:ascii="Arial" w:eastAsia="Calibri" w:hAnsi="Arial" w:cs="Arial"/>
          <w:bCs/>
          <w:lang w:val="es-MX" w:eastAsia="en-US"/>
        </w:rPr>
        <w:t xml:space="preserve">Presentó </w:t>
      </w:r>
      <w:r w:rsidRPr="00365717">
        <w:rPr>
          <w:rFonts w:ascii="Arial" w:eastAsia="Calibri" w:hAnsi="Arial" w:cs="Arial"/>
          <w:bCs/>
          <w:lang w:val="es-MX" w:eastAsia="en-US"/>
        </w:rPr>
        <w:t xml:space="preserve">el Dictamen e informe de los auditores, que en su parte medular dice: “En nuestra opinión el Fondo Social para la Vivienda, cumplió en todos los aspectos importantes, con las obligaciones tributarias referidas en el primer párrafo, por el año terminado al 31 de diciembre de 2020”. En vista de lo anterior se solicita dar por conocido el presente Dictamen e informe. Junta Directiva, luego de conocer el Dictamen e informe Fiscal del Auditor Externo 2020, preparado por la Sociedad Elías y Asociados, presentado por el Licenciado René Cuellar Marenco, Gerente de Finanzas, por unanimidad </w:t>
      </w:r>
      <w:r w:rsidRPr="00365717">
        <w:rPr>
          <w:rFonts w:ascii="Arial" w:eastAsia="Calibri" w:hAnsi="Arial" w:cs="Arial"/>
          <w:b/>
          <w:bCs/>
          <w:lang w:val="es-MX" w:eastAsia="en-US"/>
        </w:rPr>
        <w:t>ACUERDA:</w:t>
      </w:r>
    </w:p>
    <w:p w14:paraId="47F913B6" w14:textId="77777777" w:rsidR="00365717" w:rsidRPr="00365717" w:rsidRDefault="00365717" w:rsidP="00365717">
      <w:pPr>
        <w:jc w:val="both"/>
        <w:rPr>
          <w:rFonts w:ascii="Arial" w:hAnsi="Arial" w:cs="Arial"/>
          <w:bCs/>
          <w:lang w:val="es-MX"/>
        </w:rPr>
      </w:pPr>
    </w:p>
    <w:p w14:paraId="397619C4" w14:textId="77777777" w:rsidR="00365717" w:rsidRPr="00F02725" w:rsidRDefault="00365717" w:rsidP="00365717">
      <w:pPr>
        <w:jc w:val="both"/>
        <w:rPr>
          <w:rFonts w:ascii="Arial" w:hAnsi="Arial" w:cs="Arial"/>
          <w:bCs/>
        </w:rPr>
      </w:pPr>
      <w:r w:rsidRPr="00365717">
        <w:rPr>
          <w:rFonts w:ascii="Arial" w:hAnsi="Arial" w:cs="Arial"/>
          <w:bCs/>
          <w:lang w:val="es-MX"/>
        </w:rPr>
        <w:t>Dar por conocido y aceptado el Dictamen e</w:t>
      </w:r>
      <w:r>
        <w:rPr>
          <w:rFonts w:ascii="Arial" w:hAnsi="Arial" w:cs="Arial"/>
          <w:bCs/>
          <w:lang w:val="es-MX"/>
        </w:rPr>
        <w:t xml:space="preserve"> </w:t>
      </w:r>
      <w:r w:rsidRPr="00F02725">
        <w:rPr>
          <w:rFonts w:ascii="Arial" w:hAnsi="Arial" w:cs="Arial"/>
          <w:bCs/>
          <w:lang w:val="es-MX"/>
        </w:rPr>
        <w:t>informe de los Auditores Independientes para Propósitos Fiscales, por el ejercicio terminado al 31 de diciembre de 20</w:t>
      </w:r>
      <w:r>
        <w:rPr>
          <w:rFonts w:ascii="Arial" w:hAnsi="Arial" w:cs="Arial"/>
          <w:bCs/>
          <w:lang w:val="es-MX"/>
        </w:rPr>
        <w:t>20</w:t>
      </w:r>
      <w:r w:rsidRPr="00F02725">
        <w:rPr>
          <w:rFonts w:ascii="Arial" w:hAnsi="Arial" w:cs="Arial"/>
          <w:bCs/>
          <w:lang w:val="es-MX"/>
        </w:rPr>
        <w:t>.</w:t>
      </w:r>
    </w:p>
    <w:p w14:paraId="1A949947" w14:textId="77777777" w:rsidR="005E444E" w:rsidRDefault="005E444E" w:rsidP="00886979">
      <w:pPr>
        <w:ind w:left="-119" w:firstLine="2041"/>
        <w:rPr>
          <w:rFonts w:ascii="Arial" w:hAnsi="Arial" w:cs="Arial"/>
          <w:b/>
        </w:rPr>
      </w:pPr>
    </w:p>
    <w:p w14:paraId="3FB8D6A1" w14:textId="77777777" w:rsidR="005E444E" w:rsidRDefault="005E444E" w:rsidP="005E444E">
      <w:pPr>
        <w:jc w:val="both"/>
        <w:rPr>
          <w:rFonts w:ascii="Arial" w:hAnsi="Arial" w:cs="Arial"/>
          <w:b/>
          <w:bCs/>
          <w:snapToGrid w:val="0"/>
          <w:lang w:val="pt-BR"/>
        </w:rPr>
      </w:pPr>
    </w:p>
    <w:p w14:paraId="248809FB" w14:textId="096FEC66" w:rsidR="00AA072B" w:rsidRPr="00AA072B" w:rsidRDefault="00AA072B" w:rsidP="00AA072B">
      <w:pPr>
        <w:jc w:val="both"/>
        <w:rPr>
          <w:rFonts w:ascii="Arial" w:hAnsi="Arial" w:cs="Arial"/>
          <w:snapToGrid w:val="0"/>
          <w:lang w:val="es-SV"/>
        </w:rPr>
      </w:pPr>
      <w:r w:rsidRPr="00AA072B">
        <w:rPr>
          <w:rFonts w:ascii="Arial" w:hAnsi="Arial" w:cs="Arial"/>
          <w:b/>
          <w:bCs/>
          <w:snapToGrid w:val="0"/>
          <w:lang w:val="pt-BR"/>
        </w:rPr>
        <w:t xml:space="preserve">V) PROPUESTA DE MODIFICACIÓN E INTEGRACIÓN DEL PLAN DE INCENTIVOS. </w:t>
      </w:r>
      <w:r w:rsidRPr="00AA072B">
        <w:rPr>
          <w:rFonts w:ascii="Arial" w:hAnsi="Arial" w:cs="Arial"/>
        </w:rPr>
        <w:t>El presidente y Director Ejecutivo sometió</w:t>
      </w:r>
      <w:r w:rsidRPr="00AA072B">
        <w:rPr>
          <w:rFonts w:ascii="Arial" w:hAnsi="Arial" w:cs="Arial"/>
          <w:lang w:val="es-MX"/>
        </w:rPr>
        <w:t xml:space="preserve"> a consideración de los directores, </w:t>
      </w:r>
      <w:proofErr w:type="spellStart"/>
      <w:r w:rsidRPr="00AA072B">
        <w:rPr>
          <w:rFonts w:ascii="Arial" w:hAnsi="Arial" w:cs="Arial"/>
          <w:snapToGrid w:val="0"/>
          <w:lang w:val="pt-BR"/>
        </w:rPr>
        <w:t>propuesta</w:t>
      </w:r>
      <w:proofErr w:type="spellEnd"/>
      <w:r w:rsidRPr="00AA072B">
        <w:rPr>
          <w:rFonts w:ascii="Arial" w:hAnsi="Arial" w:cs="Arial"/>
          <w:snapToGrid w:val="0"/>
          <w:lang w:val="pt-BR"/>
        </w:rPr>
        <w:t xml:space="preserve"> de </w:t>
      </w:r>
      <w:proofErr w:type="spellStart"/>
      <w:r w:rsidRPr="00AA072B">
        <w:rPr>
          <w:rFonts w:ascii="Arial" w:hAnsi="Arial" w:cs="Arial"/>
          <w:snapToGrid w:val="0"/>
          <w:lang w:val="pt-BR"/>
        </w:rPr>
        <w:t>modificación</w:t>
      </w:r>
      <w:proofErr w:type="spellEnd"/>
      <w:r w:rsidRPr="00AA072B">
        <w:rPr>
          <w:rFonts w:ascii="Arial" w:hAnsi="Arial" w:cs="Arial"/>
          <w:snapToGrid w:val="0"/>
          <w:lang w:val="pt-BR"/>
        </w:rPr>
        <w:t xml:space="preserve"> e </w:t>
      </w:r>
      <w:proofErr w:type="spellStart"/>
      <w:r w:rsidRPr="00AA072B">
        <w:rPr>
          <w:rFonts w:ascii="Arial" w:hAnsi="Arial" w:cs="Arial"/>
          <w:snapToGrid w:val="0"/>
          <w:lang w:val="pt-BR"/>
        </w:rPr>
        <w:t>integración</w:t>
      </w:r>
      <w:proofErr w:type="spellEnd"/>
      <w:r w:rsidRPr="00AA072B">
        <w:rPr>
          <w:rFonts w:ascii="Arial" w:hAnsi="Arial" w:cs="Arial"/>
          <w:snapToGrid w:val="0"/>
          <w:lang w:val="pt-BR"/>
        </w:rPr>
        <w:t xml:space="preserve"> del </w:t>
      </w:r>
      <w:r w:rsidRPr="00AA072B">
        <w:rPr>
          <w:rFonts w:ascii="Arial" w:hAnsi="Arial" w:cs="Arial"/>
          <w:lang w:val="es-MX"/>
        </w:rPr>
        <w:t>Plan de Incentivos</w:t>
      </w:r>
      <w:r w:rsidRPr="00AA072B">
        <w:rPr>
          <w:rFonts w:ascii="Arial" w:hAnsi="Arial" w:cs="Arial"/>
          <w:b/>
          <w:bCs/>
          <w:snapToGrid w:val="0"/>
          <w:lang w:val="pt-BR"/>
        </w:rPr>
        <w:t xml:space="preserve">. </w:t>
      </w:r>
      <w:r w:rsidRPr="00AA072B">
        <w:rPr>
          <w:rFonts w:ascii="Arial" w:hAnsi="Arial" w:cs="Arial"/>
        </w:rPr>
        <w:t>Para su presentación invitó al licenciado Rogelio Castro Reyes</w:t>
      </w:r>
      <w:r w:rsidRPr="00AA072B">
        <w:rPr>
          <w:rFonts w:ascii="Arial" w:hAnsi="Arial" w:cs="Arial"/>
          <w:lang w:val="es-MX"/>
        </w:rPr>
        <w:t>, Gerente de Servicio al Cliente. El</w:t>
      </w:r>
      <w:r w:rsidRPr="00AA072B">
        <w:rPr>
          <w:rFonts w:ascii="Arial" w:hAnsi="Arial" w:cs="Arial"/>
        </w:rPr>
        <w:t xml:space="preserve"> licenciado Castro Reyes</w:t>
      </w:r>
      <w:r w:rsidRPr="00AA072B">
        <w:rPr>
          <w:rFonts w:ascii="Arial" w:hAnsi="Arial" w:cs="Arial"/>
          <w:lang w:val="es-MX"/>
        </w:rPr>
        <w:t xml:space="preserve"> inició señalando los antecedentes,</w:t>
      </w:r>
      <w:r w:rsidRPr="00AA072B">
        <w:rPr>
          <w:rFonts w:ascii="Arial" w:hAnsi="Arial" w:cs="Arial"/>
        </w:rPr>
        <w:t xml:space="preserve"> señalando que e</w:t>
      </w:r>
      <w:r w:rsidRPr="00AA072B">
        <w:rPr>
          <w:rFonts w:ascii="Arial" w:hAnsi="Arial" w:cs="Arial"/>
          <w:snapToGrid w:val="0"/>
          <w:lang w:val="es-SV"/>
        </w:rPr>
        <w:t xml:space="preserve">l </w:t>
      </w:r>
      <w:r w:rsidRPr="00AA072B">
        <w:rPr>
          <w:rFonts w:ascii="Arial" w:hAnsi="Arial" w:cs="Arial"/>
          <w:lang w:val="es-MX"/>
        </w:rPr>
        <w:t>Plan de Incentivos</w:t>
      </w:r>
      <w:r w:rsidRPr="00AA072B">
        <w:rPr>
          <w:rFonts w:ascii="Arial" w:hAnsi="Arial" w:cs="Arial"/>
          <w:snapToGrid w:val="0"/>
          <w:lang w:val="es-SV"/>
        </w:rPr>
        <w:t xml:space="preserve"> nació según el punto XI) del Acta de sesión de Junta Directiva </w:t>
      </w:r>
      <w:proofErr w:type="spellStart"/>
      <w:r w:rsidRPr="00AA072B">
        <w:rPr>
          <w:rFonts w:ascii="Arial" w:hAnsi="Arial" w:cs="Arial"/>
          <w:snapToGrid w:val="0"/>
          <w:lang w:val="es-SV"/>
        </w:rPr>
        <w:t>N°</w:t>
      </w:r>
      <w:proofErr w:type="spellEnd"/>
      <w:r w:rsidRPr="00AA072B">
        <w:rPr>
          <w:rFonts w:ascii="Arial" w:hAnsi="Arial" w:cs="Arial"/>
          <w:snapToGrid w:val="0"/>
          <w:lang w:val="es-SV"/>
        </w:rPr>
        <w:t xml:space="preserve"> JD-123/2007 del 17 de agosto de 2007, con el objeto de incrementar la colocación de las diferentes líneas de crédito y mejorar el servicio a los clientes a través de un equipo de personas motivadas aplicando un mecanismo de reconocimiento económico por el logro del cumplimiento periódico de metas establecidas. Desde la creación del Plan de Incentivos, éste ha evolucionado a través del tiempo mediante diversas autorizaciones de modificaciones que se ejecutaron con la finalidad de adaptarse al contexto, mejorar su aplicabilidad y los resultados esperados. Explicó que a la fecha el </w:t>
      </w:r>
      <w:r w:rsidRPr="00AA072B">
        <w:rPr>
          <w:rFonts w:ascii="Arial" w:hAnsi="Arial" w:cs="Arial"/>
          <w:lang w:val="es-MX"/>
        </w:rPr>
        <w:t>Plan de Incentivos</w:t>
      </w:r>
      <w:r w:rsidRPr="00AA072B">
        <w:rPr>
          <w:rFonts w:ascii="Arial" w:hAnsi="Arial" w:cs="Arial"/>
          <w:snapToGrid w:val="0"/>
          <w:lang w:val="es-SV"/>
        </w:rPr>
        <w:t xml:space="preserve"> vigente es un compendio de distintas autorizaciones en acuerdos de Junta Directiva segregados por las distintos áreas o puestos de trabajo, así:</w:t>
      </w:r>
    </w:p>
    <w:p w14:paraId="11F3A852" w14:textId="77777777" w:rsidR="00AA072B" w:rsidRPr="00AA072B" w:rsidRDefault="00AA072B" w:rsidP="00234132">
      <w:pPr>
        <w:numPr>
          <w:ilvl w:val="0"/>
          <w:numId w:val="11"/>
        </w:numPr>
        <w:spacing w:after="160"/>
        <w:jc w:val="both"/>
        <w:rPr>
          <w:rFonts w:ascii="Arial" w:hAnsi="Arial" w:cs="Arial"/>
          <w:snapToGrid w:val="0"/>
          <w:lang w:val="es-SV"/>
        </w:rPr>
      </w:pPr>
      <w:r w:rsidRPr="00AA072B">
        <w:rPr>
          <w:rFonts w:ascii="Arial" w:hAnsi="Arial" w:cs="Arial"/>
          <w:snapToGrid w:val="0"/>
          <w:lang w:val="es-SV"/>
        </w:rPr>
        <w:t>Punto VI) del Acta de sesión de Junta Directiva JD-113/2017 del 22 de junio de 2017, en su acuerdo B) la autorización del plan de compensación de los puestos de Coordinador de vivienda recuperada y Promotores de vivienda recuperada, que se dedican a la venta de activos extraordinarios.</w:t>
      </w:r>
    </w:p>
    <w:p w14:paraId="4B8D05DD" w14:textId="77777777" w:rsidR="00AA072B" w:rsidRPr="00AA072B" w:rsidRDefault="00AA072B" w:rsidP="00234132">
      <w:pPr>
        <w:numPr>
          <w:ilvl w:val="0"/>
          <w:numId w:val="11"/>
        </w:numPr>
        <w:spacing w:after="160"/>
        <w:jc w:val="both"/>
        <w:rPr>
          <w:rFonts w:ascii="Arial" w:hAnsi="Arial" w:cs="Arial"/>
          <w:snapToGrid w:val="0"/>
          <w:lang w:val="es-SV"/>
        </w:rPr>
      </w:pPr>
      <w:r w:rsidRPr="00AA072B">
        <w:rPr>
          <w:rFonts w:ascii="Arial" w:hAnsi="Arial" w:cs="Arial"/>
          <w:snapToGrid w:val="0"/>
          <w:lang w:val="es-SV"/>
        </w:rPr>
        <w:t xml:space="preserve">Punto IX) del Acta de sesión de Junta Directiva JD-021/2019 del 31 de enero de 2019, en su acuerdo A) la autorización del plan de compensación para los puestos de: i) Promotor de créditos para escrituraciones en la línea de vivienda nueva; </w:t>
      </w:r>
      <w:proofErr w:type="spellStart"/>
      <w:r w:rsidRPr="00AA072B">
        <w:rPr>
          <w:rFonts w:ascii="Arial" w:hAnsi="Arial" w:cs="Arial"/>
          <w:snapToGrid w:val="0"/>
          <w:lang w:val="es-SV"/>
        </w:rPr>
        <w:t>ii</w:t>
      </w:r>
      <w:proofErr w:type="spellEnd"/>
      <w:r w:rsidRPr="00AA072B">
        <w:rPr>
          <w:rFonts w:ascii="Arial" w:hAnsi="Arial" w:cs="Arial"/>
          <w:snapToGrid w:val="0"/>
          <w:lang w:val="es-SV"/>
        </w:rPr>
        <w:t xml:space="preserve">) Promotor de créditos y Asistentes de ventas  para escrituraciones para la línea vivienda usada y otras líneas; </w:t>
      </w:r>
      <w:proofErr w:type="spellStart"/>
      <w:r w:rsidRPr="00AA072B">
        <w:rPr>
          <w:rFonts w:ascii="Arial" w:hAnsi="Arial" w:cs="Arial"/>
          <w:snapToGrid w:val="0"/>
          <w:lang w:val="es-SV"/>
        </w:rPr>
        <w:t>iii</w:t>
      </w:r>
      <w:proofErr w:type="spellEnd"/>
      <w:r w:rsidRPr="00AA072B">
        <w:rPr>
          <w:rFonts w:ascii="Arial" w:hAnsi="Arial" w:cs="Arial"/>
          <w:snapToGrid w:val="0"/>
          <w:lang w:val="es-SV"/>
        </w:rPr>
        <w:t xml:space="preserve">) Asistentes de solicitudes; </w:t>
      </w:r>
      <w:proofErr w:type="spellStart"/>
      <w:r w:rsidRPr="00AA072B">
        <w:rPr>
          <w:rFonts w:ascii="Arial" w:hAnsi="Arial" w:cs="Arial"/>
          <w:snapToGrid w:val="0"/>
          <w:lang w:val="es-SV"/>
        </w:rPr>
        <w:t>iv</w:t>
      </w:r>
      <w:proofErr w:type="spellEnd"/>
      <w:r w:rsidRPr="00AA072B">
        <w:rPr>
          <w:rFonts w:ascii="Arial" w:hAnsi="Arial" w:cs="Arial"/>
          <w:snapToGrid w:val="0"/>
          <w:lang w:val="es-SV"/>
        </w:rPr>
        <w:t xml:space="preserve">) Asistentes de programación; v) Jefe de área de ventas y Jefes de Agencias; vi) Coordinador de ventas y Coordinador de sucursal; </w:t>
      </w:r>
      <w:proofErr w:type="spellStart"/>
      <w:r w:rsidRPr="00AA072B">
        <w:rPr>
          <w:rFonts w:ascii="Arial" w:hAnsi="Arial" w:cs="Arial"/>
          <w:snapToGrid w:val="0"/>
          <w:lang w:val="es-SV"/>
        </w:rPr>
        <w:t>vii</w:t>
      </w:r>
      <w:proofErr w:type="spellEnd"/>
      <w:r w:rsidRPr="00AA072B">
        <w:rPr>
          <w:rFonts w:ascii="Arial" w:hAnsi="Arial" w:cs="Arial"/>
          <w:snapToGrid w:val="0"/>
          <w:lang w:val="es-SV"/>
        </w:rPr>
        <w:t xml:space="preserve">) Asistentes y Auxiliares de Ventanilla de agencias y sucursal; y, </w:t>
      </w:r>
      <w:proofErr w:type="spellStart"/>
      <w:r w:rsidRPr="00AA072B">
        <w:rPr>
          <w:rFonts w:ascii="Arial" w:hAnsi="Arial" w:cs="Arial"/>
          <w:snapToGrid w:val="0"/>
          <w:lang w:val="es-SV"/>
        </w:rPr>
        <w:t>viii</w:t>
      </w:r>
      <w:proofErr w:type="spellEnd"/>
      <w:r w:rsidRPr="00AA072B">
        <w:rPr>
          <w:rFonts w:ascii="Arial" w:hAnsi="Arial" w:cs="Arial"/>
          <w:snapToGrid w:val="0"/>
          <w:lang w:val="es-SV"/>
        </w:rPr>
        <w:t>) Coordinador de ventanillas.</w:t>
      </w:r>
    </w:p>
    <w:p w14:paraId="7C26D256" w14:textId="77777777" w:rsidR="00AA072B" w:rsidRPr="00AA072B" w:rsidRDefault="00AA072B" w:rsidP="00234132">
      <w:pPr>
        <w:numPr>
          <w:ilvl w:val="0"/>
          <w:numId w:val="11"/>
        </w:numPr>
        <w:spacing w:after="160"/>
        <w:jc w:val="both"/>
        <w:rPr>
          <w:rFonts w:ascii="Arial" w:hAnsi="Arial" w:cs="Arial"/>
          <w:snapToGrid w:val="0"/>
          <w:lang w:val="es-SV"/>
        </w:rPr>
      </w:pPr>
      <w:r w:rsidRPr="00AA072B">
        <w:rPr>
          <w:rFonts w:ascii="Arial" w:hAnsi="Arial" w:cs="Arial"/>
          <w:snapToGrid w:val="0"/>
          <w:lang w:val="es-SV"/>
        </w:rPr>
        <w:t>Punto XII) del Acta de sesión de Junta Directiva JD-208/2020 del 10 de diciembre de 2020, en su acuerdo B) se homologaron las condiciones de Asistentes administrativos en el exterior (ventanillas en Estados Unidos).</w:t>
      </w:r>
    </w:p>
    <w:p w14:paraId="78603263" w14:textId="77777777" w:rsidR="00AA072B" w:rsidRPr="00AA072B" w:rsidRDefault="00AA072B" w:rsidP="00234132">
      <w:pPr>
        <w:numPr>
          <w:ilvl w:val="0"/>
          <w:numId w:val="11"/>
        </w:numPr>
        <w:spacing w:after="160"/>
        <w:jc w:val="both"/>
        <w:rPr>
          <w:rFonts w:ascii="Arial" w:hAnsi="Arial" w:cs="Arial"/>
          <w:snapToGrid w:val="0"/>
          <w:lang w:val="es-SV"/>
        </w:rPr>
      </w:pPr>
      <w:r w:rsidRPr="00AA072B">
        <w:rPr>
          <w:rFonts w:ascii="Arial" w:hAnsi="Arial" w:cs="Arial"/>
          <w:snapToGrid w:val="0"/>
          <w:lang w:val="es-SV"/>
        </w:rPr>
        <w:lastRenderedPageBreak/>
        <w:t>Punto XI) del Acta de sesión de Junta Directiva JD-034/2021 del 18 de febrero de 2021, en su acuerdo A y B se autorizó el plan de compensaciones para el Jefe de área de atención al cliente y el Jefe de área de activos extraordinarios respectivamente.</w:t>
      </w:r>
    </w:p>
    <w:p w14:paraId="6642749D" w14:textId="4757931E" w:rsidR="00D946A8" w:rsidRDefault="00D946A8" w:rsidP="00AA072B">
      <w:pPr>
        <w:tabs>
          <w:tab w:val="num" w:pos="720"/>
          <w:tab w:val="num" w:pos="1440"/>
        </w:tabs>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59069925" wp14:editId="7BD22421">
                <wp:simplePos x="0" y="0"/>
                <wp:positionH relativeFrom="column">
                  <wp:posOffset>664210</wp:posOffset>
                </wp:positionH>
                <wp:positionV relativeFrom="paragraph">
                  <wp:posOffset>90169</wp:posOffset>
                </wp:positionV>
                <wp:extent cx="4048125" cy="42005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4048125" cy="420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9977" id="Conector recto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7.1pt" to="371.05pt,3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" strokecolor="#4472c4 [3204]" strokeweight=".5pt">
                <v:stroke joinstyle="miter"/>
              </v:line>
            </w:pict>
          </mc:Fallback>
        </mc:AlternateContent>
      </w:r>
    </w:p>
    <w:p w14:paraId="440BD052" w14:textId="77777777" w:rsidR="00D946A8" w:rsidRDefault="00D946A8" w:rsidP="00AA072B">
      <w:pPr>
        <w:tabs>
          <w:tab w:val="num" w:pos="720"/>
          <w:tab w:val="num" w:pos="1440"/>
        </w:tabs>
        <w:jc w:val="both"/>
        <w:rPr>
          <w:rFonts w:ascii="Arial" w:hAnsi="Arial" w:cs="Arial"/>
        </w:rPr>
      </w:pPr>
    </w:p>
    <w:p w14:paraId="069F1E86" w14:textId="1CFA3F35" w:rsidR="00D946A8" w:rsidRDefault="00D946A8" w:rsidP="00AA072B">
      <w:pPr>
        <w:tabs>
          <w:tab w:val="num" w:pos="720"/>
          <w:tab w:val="num" w:pos="1440"/>
        </w:tabs>
        <w:jc w:val="both"/>
        <w:rPr>
          <w:rFonts w:ascii="Arial" w:hAnsi="Arial" w:cs="Arial"/>
        </w:rPr>
      </w:pPr>
    </w:p>
    <w:p w14:paraId="60F10F83" w14:textId="77777777" w:rsidR="00D946A8" w:rsidRDefault="00D946A8" w:rsidP="00AA072B">
      <w:pPr>
        <w:tabs>
          <w:tab w:val="num" w:pos="720"/>
          <w:tab w:val="num" w:pos="1440"/>
        </w:tabs>
        <w:jc w:val="both"/>
        <w:rPr>
          <w:rFonts w:ascii="Arial" w:hAnsi="Arial" w:cs="Arial"/>
        </w:rPr>
      </w:pPr>
    </w:p>
    <w:p w14:paraId="12AB53C9" w14:textId="77777777" w:rsidR="00D946A8" w:rsidRDefault="00D946A8" w:rsidP="00AA072B">
      <w:pPr>
        <w:tabs>
          <w:tab w:val="num" w:pos="720"/>
          <w:tab w:val="num" w:pos="1440"/>
        </w:tabs>
        <w:jc w:val="both"/>
        <w:rPr>
          <w:rFonts w:ascii="Arial" w:hAnsi="Arial" w:cs="Arial"/>
        </w:rPr>
      </w:pPr>
    </w:p>
    <w:p w14:paraId="6809BEC5" w14:textId="77777777" w:rsidR="00D946A8" w:rsidRDefault="00D946A8" w:rsidP="00AA072B">
      <w:pPr>
        <w:tabs>
          <w:tab w:val="num" w:pos="720"/>
          <w:tab w:val="num" w:pos="1440"/>
        </w:tabs>
        <w:jc w:val="both"/>
        <w:rPr>
          <w:rFonts w:ascii="Arial" w:hAnsi="Arial" w:cs="Arial"/>
        </w:rPr>
      </w:pPr>
    </w:p>
    <w:p w14:paraId="6A5E2C39" w14:textId="77777777" w:rsidR="00D946A8" w:rsidRDefault="00D946A8" w:rsidP="00AA072B">
      <w:pPr>
        <w:tabs>
          <w:tab w:val="num" w:pos="720"/>
          <w:tab w:val="num" w:pos="1440"/>
        </w:tabs>
        <w:jc w:val="both"/>
        <w:rPr>
          <w:rFonts w:ascii="Arial" w:hAnsi="Arial" w:cs="Arial"/>
        </w:rPr>
      </w:pPr>
    </w:p>
    <w:p w14:paraId="7E9B9BF9" w14:textId="77777777" w:rsidR="00D946A8" w:rsidRDefault="00D946A8" w:rsidP="00AA072B">
      <w:pPr>
        <w:tabs>
          <w:tab w:val="num" w:pos="720"/>
          <w:tab w:val="num" w:pos="1440"/>
        </w:tabs>
        <w:jc w:val="both"/>
        <w:rPr>
          <w:rFonts w:ascii="Arial" w:hAnsi="Arial" w:cs="Arial"/>
        </w:rPr>
      </w:pPr>
    </w:p>
    <w:p w14:paraId="6447985D" w14:textId="77777777" w:rsidR="00D946A8" w:rsidRDefault="00D946A8" w:rsidP="00AA072B">
      <w:pPr>
        <w:tabs>
          <w:tab w:val="num" w:pos="720"/>
          <w:tab w:val="num" w:pos="1440"/>
        </w:tabs>
        <w:jc w:val="both"/>
        <w:rPr>
          <w:rFonts w:ascii="Arial" w:hAnsi="Arial" w:cs="Arial"/>
        </w:rPr>
      </w:pPr>
    </w:p>
    <w:p w14:paraId="6D830487" w14:textId="77777777" w:rsidR="00D946A8" w:rsidRDefault="00D946A8" w:rsidP="00AA072B">
      <w:pPr>
        <w:tabs>
          <w:tab w:val="num" w:pos="720"/>
          <w:tab w:val="num" w:pos="1440"/>
        </w:tabs>
        <w:jc w:val="both"/>
        <w:rPr>
          <w:rFonts w:ascii="Arial" w:hAnsi="Arial" w:cs="Arial"/>
        </w:rPr>
      </w:pPr>
    </w:p>
    <w:p w14:paraId="13899A92" w14:textId="77777777" w:rsidR="00D946A8" w:rsidRDefault="00D946A8" w:rsidP="00AA072B">
      <w:pPr>
        <w:tabs>
          <w:tab w:val="num" w:pos="720"/>
          <w:tab w:val="num" w:pos="1440"/>
        </w:tabs>
        <w:jc w:val="both"/>
        <w:rPr>
          <w:rFonts w:ascii="Arial" w:hAnsi="Arial" w:cs="Arial"/>
        </w:rPr>
      </w:pPr>
    </w:p>
    <w:p w14:paraId="6C3369D2" w14:textId="77777777" w:rsidR="00D946A8" w:rsidRDefault="00D946A8" w:rsidP="00AA072B">
      <w:pPr>
        <w:tabs>
          <w:tab w:val="num" w:pos="720"/>
          <w:tab w:val="num" w:pos="1440"/>
        </w:tabs>
        <w:jc w:val="both"/>
        <w:rPr>
          <w:rFonts w:ascii="Arial" w:hAnsi="Arial" w:cs="Arial"/>
        </w:rPr>
      </w:pPr>
    </w:p>
    <w:p w14:paraId="52E8A8BB" w14:textId="77777777" w:rsidR="00D946A8" w:rsidRDefault="00D946A8" w:rsidP="00AA072B">
      <w:pPr>
        <w:tabs>
          <w:tab w:val="num" w:pos="720"/>
          <w:tab w:val="num" w:pos="1440"/>
        </w:tabs>
        <w:jc w:val="both"/>
        <w:rPr>
          <w:rFonts w:ascii="Arial" w:hAnsi="Arial" w:cs="Arial"/>
        </w:rPr>
      </w:pPr>
    </w:p>
    <w:p w14:paraId="3FEDFBCC" w14:textId="77777777" w:rsidR="00D946A8" w:rsidRDefault="00D946A8" w:rsidP="00AA072B">
      <w:pPr>
        <w:tabs>
          <w:tab w:val="num" w:pos="720"/>
          <w:tab w:val="num" w:pos="1440"/>
        </w:tabs>
        <w:jc w:val="both"/>
        <w:rPr>
          <w:rFonts w:ascii="Arial" w:hAnsi="Arial" w:cs="Arial"/>
        </w:rPr>
      </w:pPr>
    </w:p>
    <w:p w14:paraId="170A768B" w14:textId="77777777" w:rsidR="00D946A8" w:rsidRDefault="00D946A8" w:rsidP="00AA072B">
      <w:pPr>
        <w:tabs>
          <w:tab w:val="num" w:pos="720"/>
          <w:tab w:val="num" w:pos="1440"/>
        </w:tabs>
        <w:jc w:val="both"/>
        <w:rPr>
          <w:rFonts w:ascii="Arial" w:hAnsi="Arial" w:cs="Arial"/>
        </w:rPr>
      </w:pPr>
    </w:p>
    <w:p w14:paraId="4DE0CF0C" w14:textId="77777777" w:rsidR="00D946A8" w:rsidRDefault="00D946A8" w:rsidP="00AA072B">
      <w:pPr>
        <w:tabs>
          <w:tab w:val="num" w:pos="720"/>
          <w:tab w:val="num" w:pos="1440"/>
        </w:tabs>
        <w:jc w:val="both"/>
        <w:rPr>
          <w:rFonts w:ascii="Arial" w:hAnsi="Arial" w:cs="Arial"/>
        </w:rPr>
      </w:pPr>
    </w:p>
    <w:p w14:paraId="2B7A2A09" w14:textId="77777777" w:rsidR="00D946A8" w:rsidRDefault="00D946A8" w:rsidP="00AA072B">
      <w:pPr>
        <w:tabs>
          <w:tab w:val="num" w:pos="720"/>
          <w:tab w:val="num" w:pos="1440"/>
        </w:tabs>
        <w:jc w:val="both"/>
        <w:rPr>
          <w:rFonts w:ascii="Arial" w:hAnsi="Arial" w:cs="Arial"/>
        </w:rPr>
      </w:pPr>
    </w:p>
    <w:p w14:paraId="34D8236C" w14:textId="77777777" w:rsidR="00D946A8" w:rsidRDefault="00D946A8" w:rsidP="00AA072B">
      <w:pPr>
        <w:tabs>
          <w:tab w:val="num" w:pos="720"/>
          <w:tab w:val="num" w:pos="1440"/>
        </w:tabs>
        <w:jc w:val="both"/>
        <w:rPr>
          <w:rFonts w:ascii="Arial" w:hAnsi="Arial" w:cs="Arial"/>
        </w:rPr>
      </w:pPr>
    </w:p>
    <w:p w14:paraId="6F5FD760" w14:textId="77777777" w:rsidR="00D946A8" w:rsidRDefault="00D946A8" w:rsidP="00AA072B">
      <w:pPr>
        <w:tabs>
          <w:tab w:val="num" w:pos="720"/>
          <w:tab w:val="num" w:pos="1440"/>
        </w:tabs>
        <w:jc w:val="both"/>
        <w:rPr>
          <w:rFonts w:ascii="Arial" w:hAnsi="Arial" w:cs="Arial"/>
        </w:rPr>
      </w:pPr>
    </w:p>
    <w:p w14:paraId="1F84D00D" w14:textId="77777777" w:rsidR="00D946A8" w:rsidRDefault="00D946A8" w:rsidP="00AA072B">
      <w:pPr>
        <w:tabs>
          <w:tab w:val="num" w:pos="720"/>
          <w:tab w:val="num" w:pos="1440"/>
        </w:tabs>
        <w:jc w:val="both"/>
        <w:rPr>
          <w:rFonts w:ascii="Arial" w:hAnsi="Arial" w:cs="Arial"/>
        </w:rPr>
      </w:pPr>
    </w:p>
    <w:p w14:paraId="195DAEA4" w14:textId="77777777" w:rsidR="00D946A8" w:rsidRDefault="00D946A8" w:rsidP="00AA072B">
      <w:pPr>
        <w:tabs>
          <w:tab w:val="num" w:pos="720"/>
          <w:tab w:val="num" w:pos="1440"/>
        </w:tabs>
        <w:jc w:val="both"/>
        <w:rPr>
          <w:rFonts w:ascii="Arial" w:hAnsi="Arial" w:cs="Arial"/>
        </w:rPr>
      </w:pPr>
    </w:p>
    <w:p w14:paraId="68469B50" w14:textId="77777777" w:rsidR="00D946A8" w:rsidRDefault="00D946A8" w:rsidP="00AA072B">
      <w:pPr>
        <w:tabs>
          <w:tab w:val="num" w:pos="720"/>
          <w:tab w:val="num" w:pos="1440"/>
        </w:tabs>
        <w:jc w:val="both"/>
        <w:rPr>
          <w:rFonts w:ascii="Arial" w:hAnsi="Arial" w:cs="Arial"/>
        </w:rPr>
      </w:pPr>
    </w:p>
    <w:p w14:paraId="4BC8D332" w14:textId="77777777" w:rsidR="00D946A8" w:rsidRDefault="00D946A8" w:rsidP="00AA072B">
      <w:pPr>
        <w:tabs>
          <w:tab w:val="num" w:pos="720"/>
          <w:tab w:val="num" w:pos="1440"/>
        </w:tabs>
        <w:jc w:val="both"/>
        <w:rPr>
          <w:rFonts w:ascii="Arial" w:hAnsi="Arial" w:cs="Arial"/>
        </w:rPr>
      </w:pPr>
    </w:p>
    <w:p w14:paraId="29994828" w14:textId="77777777" w:rsidR="00D946A8" w:rsidRDefault="00D946A8" w:rsidP="00AA072B">
      <w:pPr>
        <w:tabs>
          <w:tab w:val="num" w:pos="720"/>
          <w:tab w:val="num" w:pos="1440"/>
        </w:tabs>
        <w:jc w:val="both"/>
        <w:rPr>
          <w:rFonts w:ascii="Arial" w:hAnsi="Arial" w:cs="Arial"/>
        </w:rPr>
      </w:pPr>
    </w:p>
    <w:p w14:paraId="4485BC39" w14:textId="77777777" w:rsidR="00D946A8" w:rsidRDefault="00D946A8" w:rsidP="00AA072B">
      <w:pPr>
        <w:tabs>
          <w:tab w:val="num" w:pos="720"/>
          <w:tab w:val="num" w:pos="1440"/>
        </w:tabs>
        <w:jc w:val="both"/>
        <w:rPr>
          <w:rFonts w:ascii="Arial" w:hAnsi="Arial" w:cs="Arial"/>
        </w:rPr>
      </w:pPr>
    </w:p>
    <w:p w14:paraId="6CE4AD02" w14:textId="77777777" w:rsidR="00D946A8" w:rsidRDefault="00D946A8" w:rsidP="00AA072B">
      <w:pPr>
        <w:tabs>
          <w:tab w:val="num" w:pos="720"/>
          <w:tab w:val="num" w:pos="1440"/>
        </w:tabs>
        <w:jc w:val="both"/>
        <w:rPr>
          <w:rFonts w:ascii="Arial" w:hAnsi="Arial" w:cs="Arial"/>
        </w:rPr>
      </w:pPr>
    </w:p>
    <w:p w14:paraId="1D79F7A1" w14:textId="5992B989" w:rsidR="00AA072B" w:rsidRPr="00AA072B" w:rsidRDefault="00AA072B" w:rsidP="00AA072B">
      <w:pPr>
        <w:tabs>
          <w:tab w:val="num" w:pos="720"/>
          <w:tab w:val="num" w:pos="1440"/>
        </w:tabs>
        <w:jc w:val="both"/>
        <w:rPr>
          <w:rFonts w:ascii="Arial" w:hAnsi="Arial" w:cs="Arial"/>
          <w:b/>
        </w:rPr>
      </w:pPr>
      <w:r w:rsidRPr="00AA072B">
        <w:rPr>
          <w:rFonts w:ascii="Arial" w:hAnsi="Arial" w:cs="Arial"/>
        </w:rPr>
        <w:t>Junta Directiva, luego de conocer la propuesta y solicitud presentada por el licenciado Rogelio Castro Reyes</w:t>
      </w:r>
      <w:r w:rsidRPr="00AA072B">
        <w:rPr>
          <w:rFonts w:ascii="Arial" w:hAnsi="Arial" w:cs="Arial"/>
          <w:lang w:val="es-MX"/>
        </w:rPr>
        <w:t xml:space="preserve">, Gerente de Servicio al Cliente, </w:t>
      </w:r>
      <w:r w:rsidRPr="00AA072B">
        <w:rPr>
          <w:rFonts w:ascii="Arial" w:hAnsi="Arial" w:cs="Arial"/>
        </w:rPr>
        <w:t xml:space="preserve">por unanimidad </w:t>
      </w:r>
      <w:r w:rsidRPr="00AA072B">
        <w:rPr>
          <w:rFonts w:ascii="Arial" w:hAnsi="Arial" w:cs="Arial"/>
          <w:b/>
        </w:rPr>
        <w:t>ACUERDA:</w:t>
      </w:r>
    </w:p>
    <w:p w14:paraId="65FE6D9B" w14:textId="77777777" w:rsidR="008E344B" w:rsidRPr="002472BB" w:rsidRDefault="008E344B" w:rsidP="008E344B">
      <w:pPr>
        <w:tabs>
          <w:tab w:val="left" w:pos="851"/>
        </w:tabs>
        <w:jc w:val="both"/>
        <w:textAlignment w:val="baseline"/>
        <w:rPr>
          <w:rFonts w:ascii="Arial" w:hAnsi="Arial" w:cs="Arial"/>
          <w:bCs/>
        </w:rPr>
      </w:pPr>
    </w:p>
    <w:p w14:paraId="6CBFCBF1" w14:textId="77777777" w:rsidR="008E344B" w:rsidRDefault="008E344B" w:rsidP="008E344B">
      <w:pPr>
        <w:numPr>
          <w:ilvl w:val="0"/>
          <w:numId w:val="10"/>
        </w:numPr>
        <w:tabs>
          <w:tab w:val="num" w:pos="720"/>
          <w:tab w:val="left" w:pos="851"/>
        </w:tabs>
        <w:jc w:val="both"/>
        <w:textAlignment w:val="baseline"/>
        <w:rPr>
          <w:rFonts w:ascii="Arial" w:hAnsi="Arial" w:cs="Arial"/>
          <w:bCs/>
          <w:lang w:val="es-SV"/>
        </w:rPr>
      </w:pPr>
      <w:r w:rsidRPr="002472BB">
        <w:rPr>
          <w:rFonts w:ascii="Arial" w:hAnsi="Arial" w:cs="Arial"/>
          <w:bCs/>
          <w:lang w:val="es-SV"/>
        </w:rPr>
        <w:t xml:space="preserve">Autorizar las modificaciones presentadas y que éstas se integren en un solo </w:t>
      </w:r>
      <w:r>
        <w:rPr>
          <w:rFonts w:ascii="Arial" w:hAnsi="Arial" w:cs="Arial"/>
          <w:bCs/>
          <w:lang w:val="es-SV"/>
        </w:rPr>
        <w:t>A</w:t>
      </w:r>
      <w:r w:rsidRPr="000E7BEF">
        <w:rPr>
          <w:rFonts w:ascii="Arial" w:hAnsi="Arial" w:cs="Arial"/>
          <w:snapToGrid w:val="0"/>
          <w:lang w:val="es-SV"/>
        </w:rPr>
        <w:t xml:space="preserve">cuerdo de Junta Directiva </w:t>
      </w:r>
      <w:r w:rsidRPr="002472BB">
        <w:rPr>
          <w:rFonts w:ascii="Arial" w:hAnsi="Arial" w:cs="Arial"/>
          <w:bCs/>
          <w:lang w:val="es-SV"/>
        </w:rPr>
        <w:t>plan de incentivos y comisiones a partir del mes de mayo de 2021</w:t>
      </w:r>
      <w:r>
        <w:rPr>
          <w:rFonts w:ascii="Arial" w:hAnsi="Arial" w:cs="Arial"/>
          <w:bCs/>
          <w:lang w:val="es-SV"/>
        </w:rPr>
        <w:t>, de conformidad con el siguiente detalle:</w:t>
      </w:r>
    </w:p>
    <w:p w14:paraId="14FFC754" w14:textId="3445732D" w:rsidR="008E344B" w:rsidRDefault="00D946A8" w:rsidP="008E344B">
      <w:pPr>
        <w:tabs>
          <w:tab w:val="num" w:pos="720"/>
          <w:tab w:val="left" w:pos="851"/>
        </w:tabs>
        <w:ind w:left="360"/>
        <w:jc w:val="both"/>
        <w:textAlignment w:val="baseline"/>
        <w:rPr>
          <w:rFonts w:ascii="Arial" w:hAnsi="Arial" w:cs="Arial"/>
          <w:bCs/>
          <w:lang w:val="es-SV"/>
        </w:rPr>
      </w:pPr>
      <w:r>
        <w:rPr>
          <w:rFonts w:ascii="Arial" w:hAnsi="Arial" w:cs="Arial"/>
          <w:bCs/>
          <w:noProof/>
          <w:lang w:val="es-SV"/>
        </w:rPr>
        <mc:AlternateContent>
          <mc:Choice Requires="wps">
            <w:drawing>
              <wp:anchor distT="0" distB="0" distL="114300" distR="114300" simplePos="0" relativeHeight="251660288" behindDoc="0" locked="0" layoutInCell="1" allowOverlap="1" wp14:anchorId="67604735" wp14:editId="53534529">
                <wp:simplePos x="0" y="0"/>
                <wp:positionH relativeFrom="column">
                  <wp:posOffset>1988184</wp:posOffset>
                </wp:positionH>
                <wp:positionV relativeFrom="paragraph">
                  <wp:posOffset>64135</wp:posOffset>
                </wp:positionV>
                <wp:extent cx="1800225" cy="223837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1800225" cy="2238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843547" id="Conector recto 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6.55pt,5.05pt" to="298.3pt,1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" strokecolor="#4472c4 [3204]" strokeweight=".5pt">
                <v:stroke joinstyle="miter"/>
              </v:line>
            </w:pict>
          </mc:Fallback>
        </mc:AlternateContent>
      </w:r>
    </w:p>
    <w:p w14:paraId="338E8ED9" w14:textId="05B3CEF4" w:rsidR="008E344B" w:rsidRDefault="008E344B" w:rsidP="008E344B">
      <w:pPr>
        <w:ind w:left="284"/>
      </w:pPr>
    </w:p>
    <w:p w14:paraId="7F0AF08C" w14:textId="77777777" w:rsidR="008E344B" w:rsidRDefault="008E344B" w:rsidP="008E344B">
      <w:pPr>
        <w:rPr>
          <w:noProof/>
        </w:rPr>
      </w:pPr>
    </w:p>
    <w:p w14:paraId="61BB2344" w14:textId="5E170D14" w:rsidR="008E344B" w:rsidRDefault="008E344B" w:rsidP="008E344B">
      <w:pPr>
        <w:ind w:left="284"/>
      </w:pPr>
    </w:p>
    <w:p w14:paraId="6344E402" w14:textId="77777777" w:rsidR="008E344B" w:rsidRDefault="008E344B" w:rsidP="008E344B">
      <w:pPr>
        <w:ind w:left="284"/>
      </w:pPr>
    </w:p>
    <w:p w14:paraId="64EC07AD" w14:textId="355D9913" w:rsidR="008E344B" w:rsidRDefault="008E344B" w:rsidP="008E344B">
      <w:pPr>
        <w:ind w:left="284"/>
      </w:pPr>
    </w:p>
    <w:p w14:paraId="4DEF67B7" w14:textId="77777777" w:rsidR="008E344B" w:rsidRDefault="008E344B" w:rsidP="008E344B">
      <w:pPr>
        <w:ind w:left="284"/>
      </w:pPr>
    </w:p>
    <w:p w14:paraId="746AB896" w14:textId="69E3AAE7" w:rsidR="008E344B" w:rsidRDefault="008E344B" w:rsidP="008E344B">
      <w:pPr>
        <w:ind w:left="284"/>
        <w:rPr>
          <w:noProof/>
        </w:rPr>
      </w:pPr>
    </w:p>
    <w:p w14:paraId="5E2050FC" w14:textId="3FE5509F" w:rsidR="00D946A8" w:rsidRDefault="00D946A8" w:rsidP="008E344B">
      <w:pPr>
        <w:ind w:left="284"/>
        <w:rPr>
          <w:noProof/>
        </w:rPr>
      </w:pPr>
    </w:p>
    <w:p w14:paraId="5B52AA58" w14:textId="0D5DCFDB" w:rsidR="00D946A8" w:rsidRDefault="00D946A8" w:rsidP="008E344B">
      <w:pPr>
        <w:ind w:left="284"/>
        <w:rPr>
          <w:noProof/>
        </w:rPr>
      </w:pPr>
    </w:p>
    <w:p w14:paraId="62FBCEE3" w14:textId="713CBB7F" w:rsidR="00D946A8" w:rsidRDefault="00D946A8" w:rsidP="008E344B">
      <w:pPr>
        <w:ind w:left="284"/>
        <w:rPr>
          <w:noProof/>
        </w:rPr>
      </w:pPr>
    </w:p>
    <w:p w14:paraId="41F1D998" w14:textId="763569C4" w:rsidR="00D946A8" w:rsidRDefault="00D946A8" w:rsidP="008E344B">
      <w:pPr>
        <w:ind w:left="284"/>
        <w:rPr>
          <w:noProof/>
        </w:rPr>
      </w:pPr>
    </w:p>
    <w:p w14:paraId="7A278454" w14:textId="590C7BBB" w:rsidR="00D946A8" w:rsidRDefault="00D946A8" w:rsidP="008E344B">
      <w:pPr>
        <w:ind w:left="284"/>
        <w:rPr>
          <w:noProof/>
        </w:rPr>
      </w:pPr>
    </w:p>
    <w:p w14:paraId="4EF3A075" w14:textId="735F7514" w:rsidR="00D946A8" w:rsidRDefault="00D946A8" w:rsidP="008E344B">
      <w:pPr>
        <w:ind w:left="284"/>
        <w:rPr>
          <w:noProof/>
        </w:rPr>
      </w:pPr>
    </w:p>
    <w:p w14:paraId="301B7288" w14:textId="2805A566" w:rsidR="00D946A8" w:rsidRDefault="00D946A8" w:rsidP="008E344B">
      <w:pPr>
        <w:ind w:left="284"/>
        <w:rPr>
          <w:noProof/>
        </w:rPr>
      </w:pPr>
    </w:p>
    <w:p w14:paraId="7BA6F34C" w14:textId="7DAE6B6C" w:rsidR="00D946A8" w:rsidRDefault="00D946A8" w:rsidP="008E344B">
      <w:pPr>
        <w:ind w:left="284"/>
        <w:rPr>
          <w:noProof/>
        </w:rPr>
      </w:pPr>
      <w:r>
        <w:rPr>
          <w:noProof/>
        </w:rPr>
        <mc:AlternateContent>
          <mc:Choice Requires="wps">
            <w:drawing>
              <wp:anchor distT="0" distB="0" distL="114300" distR="114300" simplePos="0" relativeHeight="251661312" behindDoc="0" locked="0" layoutInCell="1" allowOverlap="1" wp14:anchorId="0D4087D3" wp14:editId="2090BD63">
                <wp:simplePos x="0" y="0"/>
                <wp:positionH relativeFrom="column">
                  <wp:posOffset>216534</wp:posOffset>
                </wp:positionH>
                <wp:positionV relativeFrom="paragraph">
                  <wp:posOffset>8890</wp:posOffset>
                </wp:positionV>
                <wp:extent cx="5114925" cy="815340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5114925" cy="815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1DFB8" id="Conector recto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7pt" to="419.8pt,6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" strokecolor="#4472c4 [3204]" strokeweight=".5pt">
                <v:stroke joinstyle="miter"/>
              </v:line>
            </w:pict>
          </mc:Fallback>
        </mc:AlternateContent>
      </w:r>
    </w:p>
    <w:p w14:paraId="34E84E50" w14:textId="4F111EBD" w:rsidR="00D946A8" w:rsidRDefault="00D946A8" w:rsidP="008E344B">
      <w:pPr>
        <w:ind w:left="284"/>
        <w:rPr>
          <w:noProof/>
        </w:rPr>
      </w:pPr>
    </w:p>
    <w:p w14:paraId="5ED52408" w14:textId="589412FF" w:rsidR="00D946A8" w:rsidRDefault="00D946A8" w:rsidP="008E344B">
      <w:pPr>
        <w:ind w:left="284"/>
        <w:rPr>
          <w:noProof/>
        </w:rPr>
      </w:pPr>
    </w:p>
    <w:p w14:paraId="33A55DCA" w14:textId="6A0BE78C" w:rsidR="00D946A8" w:rsidRDefault="00D946A8" w:rsidP="008E344B">
      <w:pPr>
        <w:ind w:left="284"/>
        <w:rPr>
          <w:noProof/>
        </w:rPr>
      </w:pPr>
    </w:p>
    <w:p w14:paraId="65BEC58A" w14:textId="62AD3D9C" w:rsidR="00D946A8" w:rsidRDefault="00D946A8" w:rsidP="008E344B">
      <w:pPr>
        <w:ind w:left="284"/>
        <w:rPr>
          <w:noProof/>
        </w:rPr>
      </w:pPr>
    </w:p>
    <w:p w14:paraId="2B217AE4" w14:textId="7943EE79" w:rsidR="00D946A8" w:rsidRDefault="00D946A8" w:rsidP="008E344B">
      <w:pPr>
        <w:ind w:left="284"/>
        <w:rPr>
          <w:noProof/>
        </w:rPr>
      </w:pPr>
    </w:p>
    <w:p w14:paraId="0D11739F" w14:textId="5DC48314" w:rsidR="00D946A8" w:rsidRDefault="00D946A8" w:rsidP="008E344B">
      <w:pPr>
        <w:ind w:left="284"/>
        <w:rPr>
          <w:noProof/>
        </w:rPr>
      </w:pPr>
    </w:p>
    <w:p w14:paraId="5386BCC6" w14:textId="116DBD40" w:rsidR="00D946A8" w:rsidRDefault="00D946A8" w:rsidP="008E344B">
      <w:pPr>
        <w:ind w:left="284"/>
        <w:rPr>
          <w:noProof/>
        </w:rPr>
      </w:pPr>
    </w:p>
    <w:p w14:paraId="1B4C401A" w14:textId="55B0E0D7" w:rsidR="00D946A8" w:rsidRDefault="00D946A8" w:rsidP="008E344B">
      <w:pPr>
        <w:ind w:left="284"/>
        <w:rPr>
          <w:noProof/>
        </w:rPr>
      </w:pPr>
    </w:p>
    <w:p w14:paraId="641602AD" w14:textId="3B71931F" w:rsidR="00D946A8" w:rsidRDefault="00D946A8" w:rsidP="008E344B">
      <w:pPr>
        <w:ind w:left="284"/>
        <w:rPr>
          <w:noProof/>
        </w:rPr>
      </w:pPr>
    </w:p>
    <w:p w14:paraId="0F25D1CC" w14:textId="49F4FE81" w:rsidR="00D946A8" w:rsidRDefault="00D946A8" w:rsidP="008E344B">
      <w:pPr>
        <w:ind w:left="284"/>
        <w:rPr>
          <w:noProof/>
        </w:rPr>
      </w:pPr>
    </w:p>
    <w:p w14:paraId="285350EC" w14:textId="1F542329" w:rsidR="00D946A8" w:rsidRDefault="00D946A8" w:rsidP="008E344B">
      <w:pPr>
        <w:ind w:left="284"/>
        <w:rPr>
          <w:noProof/>
        </w:rPr>
      </w:pPr>
    </w:p>
    <w:p w14:paraId="79D5A2EC" w14:textId="13D83F6F" w:rsidR="00D946A8" w:rsidRDefault="00D946A8" w:rsidP="008E344B">
      <w:pPr>
        <w:ind w:left="284"/>
        <w:rPr>
          <w:noProof/>
        </w:rPr>
      </w:pPr>
    </w:p>
    <w:p w14:paraId="6A063700" w14:textId="6E545E9D" w:rsidR="00D946A8" w:rsidRDefault="00D946A8" w:rsidP="008E344B">
      <w:pPr>
        <w:ind w:left="284"/>
        <w:rPr>
          <w:noProof/>
        </w:rPr>
      </w:pPr>
    </w:p>
    <w:p w14:paraId="37FF9175" w14:textId="627BFABC" w:rsidR="00D946A8" w:rsidRDefault="00D946A8" w:rsidP="008E344B">
      <w:pPr>
        <w:ind w:left="284"/>
        <w:rPr>
          <w:noProof/>
        </w:rPr>
      </w:pPr>
    </w:p>
    <w:p w14:paraId="494EF834" w14:textId="7594D108" w:rsidR="00D946A8" w:rsidRDefault="00D946A8" w:rsidP="008E344B">
      <w:pPr>
        <w:ind w:left="284"/>
        <w:rPr>
          <w:noProof/>
        </w:rPr>
      </w:pPr>
    </w:p>
    <w:p w14:paraId="6924208E" w14:textId="5BD5694B" w:rsidR="00D946A8" w:rsidRDefault="00D946A8" w:rsidP="008E344B">
      <w:pPr>
        <w:ind w:left="284"/>
        <w:rPr>
          <w:noProof/>
        </w:rPr>
      </w:pPr>
    </w:p>
    <w:p w14:paraId="2573CA13" w14:textId="661C0741" w:rsidR="00D946A8" w:rsidRDefault="00D946A8" w:rsidP="008E344B">
      <w:pPr>
        <w:ind w:left="284"/>
        <w:rPr>
          <w:noProof/>
        </w:rPr>
      </w:pPr>
    </w:p>
    <w:p w14:paraId="5C4F25F9" w14:textId="6370A7BB" w:rsidR="00D946A8" w:rsidRDefault="00D946A8" w:rsidP="008E344B">
      <w:pPr>
        <w:ind w:left="284"/>
        <w:rPr>
          <w:noProof/>
        </w:rPr>
      </w:pPr>
    </w:p>
    <w:p w14:paraId="73DFAECF" w14:textId="6979E9BD" w:rsidR="00D946A8" w:rsidRDefault="00D946A8" w:rsidP="008E344B">
      <w:pPr>
        <w:ind w:left="284"/>
        <w:rPr>
          <w:noProof/>
        </w:rPr>
      </w:pPr>
    </w:p>
    <w:p w14:paraId="73D3A5D1" w14:textId="198D32DF" w:rsidR="00D946A8" w:rsidRDefault="00D946A8" w:rsidP="008E344B">
      <w:pPr>
        <w:ind w:left="284"/>
        <w:rPr>
          <w:noProof/>
        </w:rPr>
      </w:pPr>
    </w:p>
    <w:p w14:paraId="58E556DF" w14:textId="032B3991" w:rsidR="00D946A8" w:rsidRDefault="00D946A8" w:rsidP="008E344B">
      <w:pPr>
        <w:ind w:left="284"/>
        <w:rPr>
          <w:noProof/>
        </w:rPr>
      </w:pPr>
    </w:p>
    <w:p w14:paraId="23712B07" w14:textId="478C750C" w:rsidR="00D946A8" w:rsidRDefault="00D946A8" w:rsidP="008E344B">
      <w:pPr>
        <w:ind w:left="284"/>
        <w:rPr>
          <w:noProof/>
        </w:rPr>
      </w:pPr>
    </w:p>
    <w:p w14:paraId="72732E77" w14:textId="47CA74A8" w:rsidR="00D946A8" w:rsidRDefault="00D946A8" w:rsidP="008E344B">
      <w:pPr>
        <w:ind w:left="284"/>
        <w:rPr>
          <w:noProof/>
        </w:rPr>
      </w:pPr>
    </w:p>
    <w:p w14:paraId="3CEA1A63" w14:textId="7C031B22" w:rsidR="00D946A8" w:rsidRDefault="00D946A8" w:rsidP="008E344B">
      <w:pPr>
        <w:ind w:left="284"/>
        <w:rPr>
          <w:noProof/>
        </w:rPr>
      </w:pPr>
    </w:p>
    <w:p w14:paraId="1E34D905" w14:textId="348CAA70" w:rsidR="00D946A8" w:rsidRDefault="00D946A8" w:rsidP="008E344B">
      <w:pPr>
        <w:ind w:left="284"/>
        <w:rPr>
          <w:noProof/>
        </w:rPr>
      </w:pPr>
    </w:p>
    <w:p w14:paraId="13EAD273" w14:textId="329853EE" w:rsidR="00D946A8" w:rsidRDefault="00D946A8" w:rsidP="008E344B">
      <w:pPr>
        <w:ind w:left="284"/>
        <w:rPr>
          <w:noProof/>
        </w:rPr>
      </w:pPr>
    </w:p>
    <w:p w14:paraId="18D8963F" w14:textId="4808BEFC" w:rsidR="00D946A8" w:rsidRDefault="00D946A8" w:rsidP="008E344B">
      <w:pPr>
        <w:ind w:left="284"/>
        <w:rPr>
          <w:noProof/>
        </w:rPr>
      </w:pPr>
    </w:p>
    <w:p w14:paraId="1293AA0F" w14:textId="45EFB320" w:rsidR="00D946A8" w:rsidRDefault="00D946A8" w:rsidP="008E344B">
      <w:pPr>
        <w:ind w:left="284"/>
        <w:rPr>
          <w:noProof/>
        </w:rPr>
      </w:pPr>
    </w:p>
    <w:p w14:paraId="17B7BCE0" w14:textId="7ED5A694" w:rsidR="00D946A8" w:rsidRDefault="00D946A8" w:rsidP="008E344B">
      <w:pPr>
        <w:ind w:left="284"/>
        <w:rPr>
          <w:noProof/>
        </w:rPr>
      </w:pPr>
    </w:p>
    <w:p w14:paraId="6564675C" w14:textId="57DE2E54" w:rsidR="00D946A8" w:rsidRDefault="00D946A8" w:rsidP="008E344B">
      <w:pPr>
        <w:ind w:left="284"/>
        <w:rPr>
          <w:noProof/>
        </w:rPr>
      </w:pPr>
    </w:p>
    <w:p w14:paraId="01A43AAA" w14:textId="146B3FB0" w:rsidR="00D946A8" w:rsidRDefault="00D946A8" w:rsidP="008E344B">
      <w:pPr>
        <w:ind w:left="284"/>
        <w:rPr>
          <w:noProof/>
        </w:rPr>
      </w:pPr>
    </w:p>
    <w:p w14:paraId="7176F1B1" w14:textId="7B2305D3" w:rsidR="00D946A8" w:rsidRDefault="00D946A8" w:rsidP="008E344B">
      <w:pPr>
        <w:ind w:left="284"/>
        <w:rPr>
          <w:noProof/>
        </w:rPr>
      </w:pPr>
    </w:p>
    <w:p w14:paraId="09A37541" w14:textId="5ED5ECFE" w:rsidR="00D946A8" w:rsidRDefault="00D946A8" w:rsidP="008E344B">
      <w:pPr>
        <w:ind w:left="284"/>
        <w:rPr>
          <w:noProof/>
        </w:rPr>
      </w:pPr>
    </w:p>
    <w:p w14:paraId="4FF1B6D2" w14:textId="06FF7B5F" w:rsidR="00D946A8" w:rsidRDefault="00D946A8" w:rsidP="008E344B">
      <w:pPr>
        <w:ind w:left="284"/>
        <w:rPr>
          <w:noProof/>
        </w:rPr>
      </w:pPr>
    </w:p>
    <w:p w14:paraId="122CA044" w14:textId="550CFF62" w:rsidR="00D946A8" w:rsidRDefault="00D946A8" w:rsidP="008E344B">
      <w:pPr>
        <w:ind w:left="284"/>
        <w:rPr>
          <w:noProof/>
        </w:rPr>
      </w:pPr>
    </w:p>
    <w:p w14:paraId="6EAE32A8" w14:textId="2BDA51FD" w:rsidR="00D946A8" w:rsidRDefault="00D946A8" w:rsidP="008E344B">
      <w:pPr>
        <w:ind w:left="284"/>
        <w:rPr>
          <w:noProof/>
        </w:rPr>
      </w:pPr>
    </w:p>
    <w:p w14:paraId="71883398" w14:textId="77777777" w:rsidR="00D946A8" w:rsidRDefault="00D946A8" w:rsidP="008E344B">
      <w:pPr>
        <w:ind w:left="284"/>
      </w:pPr>
    </w:p>
    <w:p w14:paraId="3D383BEB" w14:textId="77777777" w:rsidR="008E344B" w:rsidRDefault="008E344B" w:rsidP="008E344B">
      <w:pPr>
        <w:rPr>
          <w:b/>
          <w:bCs/>
          <w:sz w:val="22"/>
          <w:szCs w:val="22"/>
        </w:rPr>
      </w:pPr>
    </w:p>
    <w:p w14:paraId="1BEC1B5C" w14:textId="3570937F" w:rsidR="008E344B" w:rsidRDefault="008E344B" w:rsidP="008E344B">
      <w:pPr>
        <w:tabs>
          <w:tab w:val="num" w:pos="720"/>
          <w:tab w:val="left" w:pos="851"/>
        </w:tabs>
        <w:jc w:val="both"/>
        <w:textAlignment w:val="baseline"/>
        <w:rPr>
          <w:rFonts w:ascii="Arial" w:hAnsi="Arial" w:cs="Arial"/>
          <w:bCs/>
          <w:lang w:val="es-SV"/>
        </w:rPr>
      </w:pPr>
    </w:p>
    <w:p w14:paraId="3AD7381E" w14:textId="6D90AD97" w:rsidR="00D946A8" w:rsidRDefault="00D946A8" w:rsidP="008E344B">
      <w:pPr>
        <w:tabs>
          <w:tab w:val="num" w:pos="720"/>
          <w:tab w:val="left" w:pos="851"/>
        </w:tabs>
        <w:jc w:val="both"/>
        <w:textAlignment w:val="baseline"/>
        <w:rPr>
          <w:rFonts w:ascii="Arial" w:hAnsi="Arial" w:cs="Arial"/>
          <w:bCs/>
          <w:lang w:val="es-SV"/>
        </w:rPr>
      </w:pPr>
    </w:p>
    <w:p w14:paraId="626059C3" w14:textId="25607ADD" w:rsidR="00D946A8" w:rsidRDefault="00D946A8" w:rsidP="008E344B">
      <w:pPr>
        <w:tabs>
          <w:tab w:val="num" w:pos="720"/>
          <w:tab w:val="left" w:pos="851"/>
        </w:tabs>
        <w:jc w:val="both"/>
        <w:textAlignment w:val="baseline"/>
        <w:rPr>
          <w:rFonts w:ascii="Arial" w:hAnsi="Arial" w:cs="Arial"/>
          <w:bCs/>
          <w:lang w:val="es-SV"/>
        </w:rPr>
      </w:pPr>
    </w:p>
    <w:p w14:paraId="01562EC8" w14:textId="624D4E80" w:rsidR="00D946A8" w:rsidRDefault="00D946A8" w:rsidP="008E344B">
      <w:pPr>
        <w:tabs>
          <w:tab w:val="num" w:pos="720"/>
          <w:tab w:val="left" w:pos="851"/>
        </w:tabs>
        <w:jc w:val="both"/>
        <w:textAlignment w:val="baseline"/>
        <w:rPr>
          <w:rFonts w:ascii="Arial" w:hAnsi="Arial" w:cs="Arial"/>
          <w:bCs/>
          <w:lang w:val="es-SV"/>
        </w:rPr>
      </w:pPr>
    </w:p>
    <w:p w14:paraId="4AC965E8" w14:textId="2B575FAE" w:rsidR="00D946A8" w:rsidRDefault="00D946A8" w:rsidP="008E344B">
      <w:pPr>
        <w:tabs>
          <w:tab w:val="num" w:pos="720"/>
          <w:tab w:val="left" w:pos="851"/>
        </w:tabs>
        <w:jc w:val="both"/>
        <w:textAlignment w:val="baseline"/>
        <w:rPr>
          <w:rFonts w:ascii="Arial" w:hAnsi="Arial" w:cs="Arial"/>
          <w:bCs/>
          <w:lang w:val="es-SV"/>
        </w:rPr>
      </w:pPr>
    </w:p>
    <w:p w14:paraId="51FE6D5A" w14:textId="28B5F90D" w:rsidR="00D946A8" w:rsidRDefault="00D946A8" w:rsidP="008E344B">
      <w:pPr>
        <w:tabs>
          <w:tab w:val="num" w:pos="720"/>
          <w:tab w:val="left" w:pos="851"/>
        </w:tabs>
        <w:jc w:val="both"/>
        <w:textAlignment w:val="baseline"/>
        <w:rPr>
          <w:rFonts w:ascii="Arial" w:hAnsi="Arial" w:cs="Arial"/>
          <w:bCs/>
          <w:lang w:val="es-SV"/>
        </w:rPr>
      </w:pPr>
    </w:p>
    <w:p w14:paraId="68203C04" w14:textId="37AB4C8E" w:rsidR="00D946A8" w:rsidRDefault="00D946A8" w:rsidP="008E344B">
      <w:pPr>
        <w:tabs>
          <w:tab w:val="num" w:pos="720"/>
          <w:tab w:val="left" w:pos="851"/>
        </w:tabs>
        <w:jc w:val="both"/>
        <w:textAlignment w:val="baseline"/>
        <w:rPr>
          <w:rFonts w:ascii="Arial" w:hAnsi="Arial" w:cs="Arial"/>
          <w:bCs/>
          <w:lang w:val="es-SV"/>
        </w:rPr>
      </w:pPr>
    </w:p>
    <w:p w14:paraId="41A4BB07" w14:textId="67A7D468" w:rsidR="00D946A8" w:rsidRDefault="00D946A8" w:rsidP="008E344B">
      <w:pPr>
        <w:tabs>
          <w:tab w:val="num" w:pos="720"/>
          <w:tab w:val="left" w:pos="851"/>
        </w:tabs>
        <w:jc w:val="both"/>
        <w:textAlignment w:val="baseline"/>
        <w:rPr>
          <w:rFonts w:ascii="Arial" w:hAnsi="Arial" w:cs="Arial"/>
          <w:bCs/>
          <w:lang w:val="es-SV"/>
        </w:rPr>
      </w:pPr>
    </w:p>
    <w:p w14:paraId="2C8C83F5" w14:textId="25AF103E" w:rsidR="00D946A8" w:rsidRDefault="00D946A8" w:rsidP="008E344B">
      <w:pPr>
        <w:tabs>
          <w:tab w:val="num" w:pos="720"/>
          <w:tab w:val="left" w:pos="851"/>
        </w:tabs>
        <w:jc w:val="both"/>
        <w:textAlignment w:val="baseline"/>
        <w:rPr>
          <w:rFonts w:ascii="Arial" w:hAnsi="Arial" w:cs="Arial"/>
          <w:bCs/>
          <w:lang w:val="es-SV"/>
        </w:rPr>
      </w:pPr>
    </w:p>
    <w:p w14:paraId="480EE3E1" w14:textId="7E4901E8" w:rsidR="00D946A8" w:rsidRDefault="00D946A8" w:rsidP="008E344B">
      <w:pPr>
        <w:tabs>
          <w:tab w:val="num" w:pos="720"/>
          <w:tab w:val="left" w:pos="851"/>
        </w:tabs>
        <w:jc w:val="both"/>
        <w:textAlignment w:val="baseline"/>
        <w:rPr>
          <w:rFonts w:ascii="Arial" w:hAnsi="Arial" w:cs="Arial"/>
          <w:bCs/>
          <w:lang w:val="es-SV"/>
        </w:rPr>
      </w:pPr>
    </w:p>
    <w:p w14:paraId="51DB12F2" w14:textId="118BB179" w:rsidR="00D946A8" w:rsidRDefault="00D946A8" w:rsidP="008E344B">
      <w:pPr>
        <w:tabs>
          <w:tab w:val="num" w:pos="720"/>
          <w:tab w:val="left" w:pos="851"/>
        </w:tabs>
        <w:jc w:val="both"/>
        <w:textAlignment w:val="baseline"/>
        <w:rPr>
          <w:rFonts w:ascii="Arial" w:hAnsi="Arial" w:cs="Arial"/>
          <w:bCs/>
          <w:lang w:val="es-SV"/>
        </w:rPr>
      </w:pPr>
      <w:r>
        <w:rPr>
          <w:rFonts w:ascii="Arial" w:hAnsi="Arial" w:cs="Arial"/>
          <w:bCs/>
          <w:noProof/>
          <w:lang w:val="es-SV"/>
        </w:rPr>
        <mc:AlternateContent>
          <mc:Choice Requires="wps">
            <w:drawing>
              <wp:anchor distT="0" distB="0" distL="114300" distR="114300" simplePos="0" relativeHeight="251662336" behindDoc="0" locked="0" layoutInCell="1" allowOverlap="1" wp14:anchorId="3724238F" wp14:editId="4942818C">
                <wp:simplePos x="0" y="0"/>
                <wp:positionH relativeFrom="column">
                  <wp:posOffset>1292859</wp:posOffset>
                </wp:positionH>
                <wp:positionV relativeFrom="paragraph">
                  <wp:posOffset>104140</wp:posOffset>
                </wp:positionV>
                <wp:extent cx="3152775" cy="365760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3152775" cy="3657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48959A" id="Conector recto 8"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01.8pt,8.2pt" to="350.05pt,2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" strokecolor="#4472c4 [3204]" strokeweight=".5pt">
                <v:stroke joinstyle="miter"/>
              </v:line>
            </w:pict>
          </mc:Fallback>
        </mc:AlternateContent>
      </w:r>
    </w:p>
    <w:p w14:paraId="38C50451" w14:textId="79436593" w:rsidR="00D946A8" w:rsidRDefault="00D946A8" w:rsidP="008E344B">
      <w:pPr>
        <w:tabs>
          <w:tab w:val="num" w:pos="720"/>
          <w:tab w:val="left" w:pos="851"/>
        </w:tabs>
        <w:jc w:val="both"/>
        <w:textAlignment w:val="baseline"/>
        <w:rPr>
          <w:rFonts w:ascii="Arial" w:hAnsi="Arial" w:cs="Arial"/>
          <w:bCs/>
          <w:lang w:val="es-SV"/>
        </w:rPr>
      </w:pPr>
    </w:p>
    <w:p w14:paraId="299CA38D" w14:textId="793B2878" w:rsidR="00D946A8" w:rsidRDefault="00D946A8" w:rsidP="008E344B">
      <w:pPr>
        <w:tabs>
          <w:tab w:val="num" w:pos="720"/>
          <w:tab w:val="left" w:pos="851"/>
        </w:tabs>
        <w:jc w:val="both"/>
        <w:textAlignment w:val="baseline"/>
        <w:rPr>
          <w:rFonts w:ascii="Arial" w:hAnsi="Arial" w:cs="Arial"/>
          <w:bCs/>
          <w:lang w:val="es-SV"/>
        </w:rPr>
      </w:pPr>
    </w:p>
    <w:p w14:paraId="6D8C7209" w14:textId="3FFFB995" w:rsidR="00D946A8" w:rsidRDefault="00D946A8" w:rsidP="008E344B">
      <w:pPr>
        <w:tabs>
          <w:tab w:val="num" w:pos="720"/>
          <w:tab w:val="left" w:pos="851"/>
        </w:tabs>
        <w:jc w:val="both"/>
        <w:textAlignment w:val="baseline"/>
        <w:rPr>
          <w:rFonts w:ascii="Arial" w:hAnsi="Arial" w:cs="Arial"/>
          <w:bCs/>
          <w:lang w:val="es-SV"/>
        </w:rPr>
      </w:pPr>
    </w:p>
    <w:p w14:paraId="507F5BC6" w14:textId="40F0A22E" w:rsidR="00D946A8" w:rsidRDefault="00D946A8" w:rsidP="008E344B">
      <w:pPr>
        <w:tabs>
          <w:tab w:val="num" w:pos="720"/>
          <w:tab w:val="left" w:pos="851"/>
        </w:tabs>
        <w:jc w:val="both"/>
        <w:textAlignment w:val="baseline"/>
        <w:rPr>
          <w:rFonts w:ascii="Arial" w:hAnsi="Arial" w:cs="Arial"/>
          <w:bCs/>
          <w:lang w:val="es-SV"/>
        </w:rPr>
      </w:pPr>
    </w:p>
    <w:p w14:paraId="6A8AA416" w14:textId="63C5D6FA" w:rsidR="00D946A8" w:rsidRDefault="00D946A8" w:rsidP="008E344B">
      <w:pPr>
        <w:tabs>
          <w:tab w:val="num" w:pos="720"/>
          <w:tab w:val="left" w:pos="851"/>
        </w:tabs>
        <w:jc w:val="both"/>
        <w:textAlignment w:val="baseline"/>
        <w:rPr>
          <w:rFonts w:ascii="Arial" w:hAnsi="Arial" w:cs="Arial"/>
          <w:bCs/>
          <w:lang w:val="es-SV"/>
        </w:rPr>
      </w:pPr>
    </w:p>
    <w:p w14:paraId="37D51FBE" w14:textId="062F9D95" w:rsidR="00D946A8" w:rsidRDefault="00D946A8" w:rsidP="008E344B">
      <w:pPr>
        <w:tabs>
          <w:tab w:val="num" w:pos="720"/>
          <w:tab w:val="left" w:pos="851"/>
        </w:tabs>
        <w:jc w:val="both"/>
        <w:textAlignment w:val="baseline"/>
        <w:rPr>
          <w:rFonts w:ascii="Arial" w:hAnsi="Arial" w:cs="Arial"/>
          <w:bCs/>
          <w:lang w:val="es-SV"/>
        </w:rPr>
      </w:pPr>
    </w:p>
    <w:p w14:paraId="6BBD23A2" w14:textId="520CFB22" w:rsidR="00D946A8" w:rsidRDefault="00D946A8" w:rsidP="008E344B">
      <w:pPr>
        <w:tabs>
          <w:tab w:val="num" w:pos="720"/>
          <w:tab w:val="left" w:pos="851"/>
        </w:tabs>
        <w:jc w:val="both"/>
        <w:textAlignment w:val="baseline"/>
        <w:rPr>
          <w:rFonts w:ascii="Arial" w:hAnsi="Arial" w:cs="Arial"/>
          <w:bCs/>
          <w:lang w:val="es-SV"/>
        </w:rPr>
      </w:pPr>
    </w:p>
    <w:p w14:paraId="570B15CD" w14:textId="5F503A21" w:rsidR="00D946A8" w:rsidRDefault="00D946A8" w:rsidP="008E344B">
      <w:pPr>
        <w:tabs>
          <w:tab w:val="num" w:pos="720"/>
          <w:tab w:val="left" w:pos="851"/>
        </w:tabs>
        <w:jc w:val="both"/>
        <w:textAlignment w:val="baseline"/>
        <w:rPr>
          <w:rFonts w:ascii="Arial" w:hAnsi="Arial" w:cs="Arial"/>
          <w:bCs/>
          <w:lang w:val="es-SV"/>
        </w:rPr>
      </w:pPr>
    </w:p>
    <w:p w14:paraId="23D2E9F8" w14:textId="6D668ABC" w:rsidR="00D946A8" w:rsidRDefault="00D946A8" w:rsidP="008E344B">
      <w:pPr>
        <w:tabs>
          <w:tab w:val="num" w:pos="720"/>
          <w:tab w:val="left" w:pos="851"/>
        </w:tabs>
        <w:jc w:val="both"/>
        <w:textAlignment w:val="baseline"/>
        <w:rPr>
          <w:rFonts w:ascii="Arial" w:hAnsi="Arial" w:cs="Arial"/>
          <w:bCs/>
          <w:lang w:val="es-SV"/>
        </w:rPr>
      </w:pPr>
    </w:p>
    <w:p w14:paraId="11E53E9E" w14:textId="229FF1AA" w:rsidR="00D946A8" w:rsidRDefault="00D946A8" w:rsidP="008E344B">
      <w:pPr>
        <w:tabs>
          <w:tab w:val="num" w:pos="720"/>
          <w:tab w:val="left" w:pos="851"/>
        </w:tabs>
        <w:jc w:val="both"/>
        <w:textAlignment w:val="baseline"/>
        <w:rPr>
          <w:rFonts w:ascii="Arial" w:hAnsi="Arial" w:cs="Arial"/>
          <w:bCs/>
          <w:lang w:val="es-SV"/>
        </w:rPr>
      </w:pPr>
    </w:p>
    <w:p w14:paraId="6D06DE6C" w14:textId="3B8FC301" w:rsidR="00D946A8" w:rsidRDefault="00D946A8" w:rsidP="008E344B">
      <w:pPr>
        <w:tabs>
          <w:tab w:val="num" w:pos="720"/>
          <w:tab w:val="left" w:pos="851"/>
        </w:tabs>
        <w:jc w:val="both"/>
        <w:textAlignment w:val="baseline"/>
        <w:rPr>
          <w:rFonts w:ascii="Arial" w:hAnsi="Arial" w:cs="Arial"/>
          <w:bCs/>
          <w:lang w:val="es-SV"/>
        </w:rPr>
      </w:pPr>
    </w:p>
    <w:p w14:paraId="1538DB40" w14:textId="413FF094" w:rsidR="00D946A8" w:rsidRDefault="00D946A8" w:rsidP="008E344B">
      <w:pPr>
        <w:tabs>
          <w:tab w:val="num" w:pos="720"/>
          <w:tab w:val="left" w:pos="851"/>
        </w:tabs>
        <w:jc w:val="both"/>
        <w:textAlignment w:val="baseline"/>
        <w:rPr>
          <w:rFonts w:ascii="Arial" w:hAnsi="Arial" w:cs="Arial"/>
          <w:bCs/>
          <w:lang w:val="es-SV"/>
        </w:rPr>
      </w:pPr>
    </w:p>
    <w:p w14:paraId="4CFD3ECC" w14:textId="2A5EFA91" w:rsidR="00D946A8" w:rsidRDefault="00D946A8" w:rsidP="008E344B">
      <w:pPr>
        <w:tabs>
          <w:tab w:val="num" w:pos="720"/>
          <w:tab w:val="left" w:pos="851"/>
        </w:tabs>
        <w:jc w:val="both"/>
        <w:textAlignment w:val="baseline"/>
        <w:rPr>
          <w:rFonts w:ascii="Arial" w:hAnsi="Arial" w:cs="Arial"/>
          <w:bCs/>
          <w:lang w:val="es-SV"/>
        </w:rPr>
      </w:pPr>
    </w:p>
    <w:p w14:paraId="18BF5A14" w14:textId="7FEF7D17" w:rsidR="00D946A8" w:rsidRDefault="00D946A8" w:rsidP="008E344B">
      <w:pPr>
        <w:tabs>
          <w:tab w:val="num" w:pos="720"/>
          <w:tab w:val="left" w:pos="851"/>
        </w:tabs>
        <w:jc w:val="both"/>
        <w:textAlignment w:val="baseline"/>
        <w:rPr>
          <w:rFonts w:ascii="Arial" w:hAnsi="Arial" w:cs="Arial"/>
          <w:bCs/>
          <w:lang w:val="es-SV"/>
        </w:rPr>
      </w:pPr>
    </w:p>
    <w:p w14:paraId="219ED4AB" w14:textId="65515A98" w:rsidR="00D946A8" w:rsidRDefault="00D946A8" w:rsidP="008E344B">
      <w:pPr>
        <w:tabs>
          <w:tab w:val="num" w:pos="720"/>
          <w:tab w:val="left" w:pos="851"/>
        </w:tabs>
        <w:jc w:val="both"/>
        <w:textAlignment w:val="baseline"/>
        <w:rPr>
          <w:rFonts w:ascii="Arial" w:hAnsi="Arial" w:cs="Arial"/>
          <w:bCs/>
          <w:lang w:val="es-SV"/>
        </w:rPr>
      </w:pPr>
    </w:p>
    <w:p w14:paraId="7D0D5514" w14:textId="0385D4A2" w:rsidR="00D946A8" w:rsidRDefault="00D946A8" w:rsidP="008E344B">
      <w:pPr>
        <w:tabs>
          <w:tab w:val="num" w:pos="720"/>
          <w:tab w:val="left" w:pos="851"/>
        </w:tabs>
        <w:jc w:val="both"/>
        <w:textAlignment w:val="baseline"/>
        <w:rPr>
          <w:rFonts w:ascii="Arial" w:hAnsi="Arial" w:cs="Arial"/>
          <w:bCs/>
          <w:lang w:val="es-SV"/>
        </w:rPr>
      </w:pPr>
    </w:p>
    <w:p w14:paraId="403B01C6" w14:textId="32BFE83D" w:rsidR="00D946A8" w:rsidRDefault="00D946A8" w:rsidP="008E344B">
      <w:pPr>
        <w:tabs>
          <w:tab w:val="num" w:pos="720"/>
          <w:tab w:val="left" w:pos="851"/>
        </w:tabs>
        <w:jc w:val="both"/>
        <w:textAlignment w:val="baseline"/>
        <w:rPr>
          <w:rFonts w:ascii="Arial" w:hAnsi="Arial" w:cs="Arial"/>
          <w:bCs/>
          <w:lang w:val="es-SV"/>
        </w:rPr>
      </w:pPr>
    </w:p>
    <w:p w14:paraId="073D47CD" w14:textId="54F83C91" w:rsidR="00D946A8" w:rsidRDefault="00D946A8" w:rsidP="008E344B">
      <w:pPr>
        <w:tabs>
          <w:tab w:val="num" w:pos="720"/>
          <w:tab w:val="left" w:pos="851"/>
        </w:tabs>
        <w:jc w:val="both"/>
        <w:textAlignment w:val="baseline"/>
        <w:rPr>
          <w:rFonts w:ascii="Arial" w:hAnsi="Arial" w:cs="Arial"/>
          <w:bCs/>
          <w:lang w:val="es-SV"/>
        </w:rPr>
      </w:pPr>
    </w:p>
    <w:p w14:paraId="52387040" w14:textId="5A371E77" w:rsidR="00D946A8" w:rsidRDefault="00D946A8" w:rsidP="008E344B">
      <w:pPr>
        <w:tabs>
          <w:tab w:val="num" w:pos="720"/>
          <w:tab w:val="left" w:pos="851"/>
        </w:tabs>
        <w:jc w:val="both"/>
        <w:textAlignment w:val="baseline"/>
        <w:rPr>
          <w:rFonts w:ascii="Arial" w:hAnsi="Arial" w:cs="Arial"/>
          <w:bCs/>
          <w:lang w:val="es-SV"/>
        </w:rPr>
      </w:pPr>
    </w:p>
    <w:p w14:paraId="0F98A58F" w14:textId="6E1408C2" w:rsidR="00D946A8" w:rsidRDefault="00D946A8" w:rsidP="008E344B">
      <w:pPr>
        <w:tabs>
          <w:tab w:val="num" w:pos="720"/>
          <w:tab w:val="left" w:pos="851"/>
        </w:tabs>
        <w:jc w:val="both"/>
        <w:textAlignment w:val="baseline"/>
        <w:rPr>
          <w:rFonts w:ascii="Arial" w:hAnsi="Arial" w:cs="Arial"/>
          <w:bCs/>
          <w:lang w:val="es-SV"/>
        </w:rPr>
      </w:pPr>
    </w:p>
    <w:p w14:paraId="11A0E1F5" w14:textId="640921A2" w:rsidR="00D946A8" w:rsidRDefault="00D946A8" w:rsidP="008E344B">
      <w:pPr>
        <w:tabs>
          <w:tab w:val="num" w:pos="720"/>
          <w:tab w:val="left" w:pos="851"/>
        </w:tabs>
        <w:jc w:val="both"/>
        <w:textAlignment w:val="baseline"/>
        <w:rPr>
          <w:rFonts w:ascii="Arial" w:hAnsi="Arial" w:cs="Arial"/>
          <w:bCs/>
          <w:lang w:val="es-SV"/>
        </w:rPr>
      </w:pPr>
    </w:p>
    <w:p w14:paraId="4D5C3571" w14:textId="657B17F9" w:rsidR="00D946A8" w:rsidRDefault="00D946A8" w:rsidP="008E344B">
      <w:pPr>
        <w:tabs>
          <w:tab w:val="num" w:pos="720"/>
          <w:tab w:val="left" w:pos="851"/>
        </w:tabs>
        <w:jc w:val="both"/>
        <w:textAlignment w:val="baseline"/>
        <w:rPr>
          <w:rFonts w:ascii="Arial" w:hAnsi="Arial" w:cs="Arial"/>
          <w:bCs/>
          <w:lang w:val="es-SV"/>
        </w:rPr>
      </w:pPr>
    </w:p>
    <w:p w14:paraId="3E53A930" w14:textId="77777777" w:rsidR="00D946A8" w:rsidRDefault="00D946A8" w:rsidP="008E344B">
      <w:pPr>
        <w:tabs>
          <w:tab w:val="num" w:pos="720"/>
          <w:tab w:val="left" w:pos="851"/>
        </w:tabs>
        <w:jc w:val="both"/>
        <w:textAlignment w:val="baseline"/>
        <w:rPr>
          <w:rFonts w:ascii="Arial" w:hAnsi="Arial" w:cs="Arial"/>
          <w:bCs/>
          <w:lang w:val="es-SV"/>
        </w:rPr>
      </w:pPr>
    </w:p>
    <w:p w14:paraId="4BE2544A" w14:textId="77777777" w:rsidR="008E344B" w:rsidRPr="002472BB" w:rsidRDefault="008E344B" w:rsidP="008E344B">
      <w:pPr>
        <w:numPr>
          <w:ilvl w:val="0"/>
          <w:numId w:val="10"/>
        </w:numPr>
        <w:tabs>
          <w:tab w:val="num" w:pos="720"/>
          <w:tab w:val="left" w:pos="851"/>
        </w:tabs>
        <w:jc w:val="both"/>
        <w:textAlignment w:val="baseline"/>
        <w:rPr>
          <w:rFonts w:ascii="Arial" w:hAnsi="Arial" w:cs="Arial"/>
          <w:bCs/>
          <w:lang w:val="es-SV"/>
        </w:rPr>
      </w:pPr>
      <w:r w:rsidRPr="002472BB">
        <w:rPr>
          <w:rFonts w:ascii="Arial" w:hAnsi="Arial" w:cs="Arial"/>
          <w:bCs/>
          <w:lang w:val="es-SV"/>
        </w:rPr>
        <w:t>Ratificar este punto en esta misma sesión.</w:t>
      </w:r>
    </w:p>
    <w:p w14:paraId="44C879BE" w14:textId="532F14F5" w:rsidR="008E344B" w:rsidRPr="00D946A8" w:rsidRDefault="00D946A8" w:rsidP="00D946A8">
      <w:pPr>
        <w:rPr>
          <w:rFonts w:ascii="Arial" w:hAnsi="Arial" w:cs="Arial"/>
          <w:b/>
          <w:color w:val="FF0000"/>
          <w:sz w:val="22"/>
          <w:szCs w:val="22"/>
        </w:rPr>
      </w:pPr>
      <w:bookmarkStart w:id="0" w:name="_Hlk31384192"/>
      <w:r w:rsidRPr="00D946A8">
        <w:rPr>
          <w:rFonts w:ascii="Arial" w:hAnsi="Arial" w:cs="Arial"/>
          <w:b/>
          <w:color w:val="FF0000"/>
          <w:sz w:val="22"/>
          <w:szCs w:val="22"/>
        </w:rPr>
        <w:t xml:space="preserve">Supresión de información confidencial, conforme a lo dispuesto en el art. 24 </w:t>
      </w:r>
      <w:proofErr w:type="spellStart"/>
      <w:r w:rsidRPr="00D946A8">
        <w:rPr>
          <w:rFonts w:ascii="Arial" w:hAnsi="Arial" w:cs="Arial"/>
          <w:b/>
          <w:color w:val="FF0000"/>
          <w:sz w:val="22"/>
          <w:szCs w:val="22"/>
        </w:rPr>
        <w:t>lit.</w:t>
      </w:r>
      <w:proofErr w:type="spellEnd"/>
      <w:r w:rsidRPr="00D946A8">
        <w:rPr>
          <w:rFonts w:ascii="Arial" w:hAnsi="Arial" w:cs="Arial"/>
          <w:b/>
          <w:color w:val="FF0000"/>
          <w:sz w:val="22"/>
          <w:szCs w:val="22"/>
        </w:rPr>
        <w:t xml:space="preserve"> d) LAIP. </w:t>
      </w:r>
      <w:bookmarkEnd w:id="0"/>
    </w:p>
    <w:p w14:paraId="13E0C42F" w14:textId="77777777" w:rsidR="00F11434" w:rsidRPr="00886979" w:rsidRDefault="00F11434" w:rsidP="00886979">
      <w:pPr>
        <w:jc w:val="both"/>
        <w:rPr>
          <w:rFonts w:ascii="Arial" w:hAnsi="Arial" w:cs="Arial"/>
          <w:b/>
        </w:rPr>
      </w:pPr>
    </w:p>
    <w:p w14:paraId="36B6A764" w14:textId="138155A1" w:rsidR="00020B0F" w:rsidRPr="00F31E81" w:rsidRDefault="00020B0F" w:rsidP="00020B0F">
      <w:pPr>
        <w:jc w:val="both"/>
        <w:rPr>
          <w:rFonts w:ascii="Arial" w:hAnsi="Arial" w:cs="Arial"/>
          <w:b/>
        </w:rPr>
      </w:pPr>
      <w:r w:rsidRPr="00F31E81">
        <w:rPr>
          <w:rFonts w:ascii="Arial" w:hAnsi="Arial" w:cs="Arial"/>
          <w:b/>
        </w:rPr>
        <w:t xml:space="preserve">VI) AUTORIZACIÓN DE MISIÓN AL EXTERIOR DE UNIDAD DE COMUNICACIONES Y PUBLICIDAD. </w:t>
      </w:r>
      <w:r w:rsidRPr="00F31E81">
        <w:rPr>
          <w:rFonts w:ascii="Arial" w:hAnsi="Arial" w:cs="Arial"/>
        </w:rPr>
        <w:t>El Presidente y Director Ejecutivo sometió</w:t>
      </w:r>
      <w:r w:rsidRPr="00F31E81">
        <w:rPr>
          <w:rFonts w:ascii="Arial" w:hAnsi="Arial" w:cs="Arial"/>
          <w:lang w:val="es-MX"/>
        </w:rPr>
        <w:t xml:space="preserve"> a consideración de los Directores, solicitud de</w:t>
      </w:r>
      <w:r w:rsidRPr="00F31E81">
        <w:rPr>
          <w:rFonts w:ascii="Arial" w:hAnsi="Arial" w:cs="Arial"/>
          <w:b/>
          <w:color w:val="FF0000"/>
        </w:rPr>
        <w:t xml:space="preserve"> </w:t>
      </w:r>
      <w:r w:rsidRPr="00F31E81">
        <w:rPr>
          <w:rFonts w:ascii="Arial" w:hAnsi="Arial" w:cs="Arial"/>
        </w:rPr>
        <w:t xml:space="preserve">autorización de misión al exterior. Para su presentación invitó a la licenciada Gabriela María Sosa Lemus, Jefa de la Unidad de Comunicaciones. La licenciada Sosa Lemus inició su exposición reseñando que </w:t>
      </w:r>
      <w:r w:rsidRPr="00F31E81">
        <w:rPr>
          <w:rFonts w:ascii="Arial" w:hAnsi="Arial" w:cs="Arial"/>
          <w:lang w:val="es-ES_tradnl"/>
        </w:rPr>
        <w:t xml:space="preserve">la Secretaría de Comunicaciones de la Presidencia de la República de El Salvador, por los conocimientos en estrategia comunicacional y alto estándar de calidad audiovisual, envió carta de solicitud de apoyo, dirigida a su persona, en la cual requieren el apoyo del licenciado Mario René Salguero Mira, camarógrafo y empleado del Fondo Social para la Vivienda, con el propósito de brindar cobertura de fotografía y vídeo en distintos municipios de Honduras, a raíz de la entrega de un donativo de vacunas contra el COVID19, realizado por el Gobierno de El Salvador. Esto con el fin de documentar el traslado del cargamento y proceso de vacunación de habitantes del mismo municipio. También se hace la solicitud de apoyo de dos vehículos tipo pick up con sus respectivos motoristas, asignando a los señores Adán Leonardo Cabrera Castro y Juan Gabriel Rodríguez Flores. La solicitud de apoyo comprende el pago de viáticos para alimentación, estadía, además de gastos para combustible durante la cobertura. La misión </w:t>
      </w:r>
      <w:r w:rsidRPr="00F31E81">
        <w:rPr>
          <w:rFonts w:ascii="Arial" w:hAnsi="Arial" w:cs="Arial"/>
        </w:rPr>
        <w:t>al exterior</w:t>
      </w:r>
      <w:r w:rsidRPr="00F31E81">
        <w:rPr>
          <w:rFonts w:ascii="Arial" w:hAnsi="Arial" w:cs="Arial"/>
          <w:lang w:val="es-ES_tradnl"/>
        </w:rPr>
        <w:t xml:space="preserve"> se realizará del 13 al 16 de mayo de 2021. </w:t>
      </w:r>
      <w:r w:rsidRPr="00F31E81">
        <w:rPr>
          <w:rFonts w:ascii="Arial" w:hAnsi="Arial" w:cs="Arial"/>
        </w:rPr>
        <w:t>Seguidamente, la licenciada Sosa Lemus explicó que e</w:t>
      </w:r>
      <w:proofErr w:type="spellStart"/>
      <w:r w:rsidRPr="00F31E81">
        <w:rPr>
          <w:rFonts w:ascii="Arial" w:hAnsi="Arial" w:cs="Arial"/>
          <w:lang w:val="es-SV"/>
        </w:rPr>
        <w:t>sta</w:t>
      </w:r>
      <w:proofErr w:type="spellEnd"/>
      <w:r w:rsidRPr="00F31E81">
        <w:rPr>
          <w:rFonts w:ascii="Arial" w:hAnsi="Arial" w:cs="Arial"/>
          <w:lang w:val="es-SV"/>
        </w:rPr>
        <w:t xml:space="preserve"> misión se gestiona sobre la base del deber de colaboración interinstitucional que rige a la Administración Pública y se regula en el inciso primero del artículo 86 de la Constitución de la Republica que, establece: “Las atribuciones de los órganos del Gobierno son indelegables, pero éstos colaborarán entre sí en el ejercicio de las funciones públicas”. En ese sentido, se solicita a Junta Directiva a</w:t>
      </w:r>
      <w:r w:rsidRPr="00F31E81">
        <w:rPr>
          <w:rFonts w:ascii="Arial" w:hAnsi="Arial" w:cs="Arial"/>
          <w:bCs/>
          <w:lang w:val="es-SV"/>
        </w:rPr>
        <w:t xml:space="preserve">utorizar la </w:t>
      </w:r>
      <w:r w:rsidRPr="00F31E81">
        <w:rPr>
          <w:rFonts w:ascii="Arial" w:hAnsi="Arial" w:cs="Arial"/>
          <w:bCs/>
          <w:lang w:val="es-SV"/>
        </w:rPr>
        <w:lastRenderedPageBreak/>
        <w:t xml:space="preserve">participación con goce de sueldo y viáticos, de los señores </w:t>
      </w:r>
      <w:r w:rsidRPr="00F31E81">
        <w:rPr>
          <w:rFonts w:ascii="Arial" w:hAnsi="Arial" w:cs="Arial"/>
          <w:bCs/>
          <w:lang w:val="pt-BR"/>
        </w:rPr>
        <w:t xml:space="preserve">Mario René </w:t>
      </w:r>
      <w:proofErr w:type="spellStart"/>
      <w:r w:rsidRPr="00F31E81">
        <w:rPr>
          <w:rFonts w:ascii="Arial" w:hAnsi="Arial" w:cs="Arial"/>
          <w:bCs/>
          <w:lang w:val="pt-BR"/>
        </w:rPr>
        <w:t>Salguero</w:t>
      </w:r>
      <w:proofErr w:type="spellEnd"/>
      <w:r w:rsidRPr="00F31E81">
        <w:rPr>
          <w:rFonts w:ascii="Arial" w:hAnsi="Arial" w:cs="Arial"/>
          <w:bCs/>
          <w:lang w:val="pt-BR"/>
        </w:rPr>
        <w:t xml:space="preserve"> Mira, </w:t>
      </w:r>
      <w:r w:rsidRPr="00F31E81">
        <w:rPr>
          <w:rFonts w:ascii="Arial" w:hAnsi="Arial" w:cs="Arial"/>
          <w:bCs/>
          <w:lang w:val="es-SV"/>
        </w:rPr>
        <w:t>Adán Leonardo Cabrera Castro y Juan Gabriel Rodríguez Flores, en la cobertura solicitada, así como a</w:t>
      </w:r>
      <w:proofErr w:type="spellStart"/>
      <w:r w:rsidRPr="00F31E81">
        <w:rPr>
          <w:rFonts w:ascii="Arial" w:hAnsi="Arial" w:cs="Arial"/>
          <w:bCs/>
          <w:lang w:val="es-MX"/>
        </w:rPr>
        <w:t>utorizar</w:t>
      </w:r>
      <w:proofErr w:type="spellEnd"/>
      <w:r w:rsidRPr="00F31E81">
        <w:rPr>
          <w:rFonts w:ascii="Arial" w:hAnsi="Arial" w:cs="Arial"/>
          <w:bCs/>
          <w:lang w:val="es-MX"/>
        </w:rPr>
        <w:t xml:space="preserve"> el uso de los vehículos nacionales con placas: N-13410 y N-13411, para esta misión </w:t>
      </w:r>
      <w:r w:rsidRPr="00F31E81">
        <w:rPr>
          <w:rFonts w:ascii="Arial" w:hAnsi="Arial" w:cs="Arial"/>
        </w:rPr>
        <w:t>al exterior</w:t>
      </w:r>
      <w:r w:rsidRPr="00F31E81">
        <w:rPr>
          <w:rFonts w:ascii="Arial" w:hAnsi="Arial" w:cs="Arial"/>
          <w:bCs/>
          <w:lang w:val="es-MX"/>
        </w:rPr>
        <w:t>, todo ello de conformidad con lo detallado en el documento que se anexa a la presente acta, de conformidad con</w:t>
      </w:r>
      <w:r w:rsidRPr="00F31E81">
        <w:rPr>
          <w:rFonts w:ascii="Arial" w:hAnsi="Arial" w:cs="Arial"/>
          <w:bCs/>
          <w:lang w:val="es-SV"/>
        </w:rPr>
        <w:t xml:space="preserve"> lo estipulado en el Reglamento de Viáticos Externos del FSV y gasto de combustible. </w:t>
      </w:r>
      <w:r w:rsidRPr="00F31E81">
        <w:rPr>
          <w:rFonts w:ascii="Arial" w:hAnsi="Arial" w:cs="Arial"/>
        </w:rPr>
        <w:t xml:space="preserve">Junta Directiva, luego de conocer la solicitud presentada por la licenciada Gabriela María Sosa Lemus, Jefa de la Unidad de Comunicaciones, por unanimidad </w:t>
      </w:r>
      <w:r w:rsidRPr="00F31E81">
        <w:rPr>
          <w:rFonts w:ascii="Arial" w:hAnsi="Arial" w:cs="Arial"/>
          <w:b/>
        </w:rPr>
        <w:t>ACUERDA:</w:t>
      </w:r>
    </w:p>
    <w:p w14:paraId="18406FB6" w14:textId="77777777" w:rsidR="00020B0F" w:rsidRPr="00F31E81" w:rsidRDefault="00020B0F" w:rsidP="00020B0F">
      <w:pPr>
        <w:jc w:val="both"/>
        <w:rPr>
          <w:rFonts w:ascii="Arial" w:hAnsi="Arial" w:cs="Arial"/>
          <w:b/>
        </w:rPr>
      </w:pPr>
    </w:p>
    <w:p w14:paraId="7B0A5E6C" w14:textId="77777777" w:rsidR="00020B0F" w:rsidRPr="00F31E81" w:rsidRDefault="00020B0F" w:rsidP="00020B0F">
      <w:pPr>
        <w:numPr>
          <w:ilvl w:val="0"/>
          <w:numId w:val="6"/>
        </w:numPr>
        <w:ind w:left="360"/>
        <w:jc w:val="both"/>
        <w:rPr>
          <w:rFonts w:ascii="Arial" w:hAnsi="Arial" w:cs="Arial"/>
          <w:bCs/>
          <w:lang w:val="es-SV"/>
        </w:rPr>
      </w:pPr>
      <w:r w:rsidRPr="00F31E81">
        <w:rPr>
          <w:rFonts w:ascii="Arial" w:hAnsi="Arial" w:cs="Arial"/>
          <w:bCs/>
          <w:lang w:val="es-SV"/>
        </w:rPr>
        <w:t xml:space="preserve">Autorizar la participación y el permiso con goce de sueldo de los señores </w:t>
      </w:r>
      <w:r w:rsidRPr="00F31E81">
        <w:rPr>
          <w:rFonts w:ascii="Arial" w:hAnsi="Arial" w:cs="Arial"/>
          <w:bCs/>
          <w:lang w:val="pt-BR"/>
        </w:rPr>
        <w:t xml:space="preserve">Mario René </w:t>
      </w:r>
      <w:proofErr w:type="spellStart"/>
      <w:r w:rsidRPr="00F31E81">
        <w:rPr>
          <w:rFonts w:ascii="Arial" w:hAnsi="Arial" w:cs="Arial"/>
          <w:bCs/>
          <w:lang w:val="pt-BR"/>
        </w:rPr>
        <w:t>Salguero</w:t>
      </w:r>
      <w:proofErr w:type="spellEnd"/>
      <w:r w:rsidRPr="00F31E81">
        <w:rPr>
          <w:rFonts w:ascii="Arial" w:hAnsi="Arial" w:cs="Arial"/>
          <w:bCs/>
          <w:lang w:val="pt-BR"/>
        </w:rPr>
        <w:t xml:space="preserve"> Mira, </w:t>
      </w:r>
      <w:r w:rsidRPr="00F31E81">
        <w:rPr>
          <w:rFonts w:ascii="Arial" w:hAnsi="Arial" w:cs="Arial"/>
          <w:bCs/>
          <w:lang w:val="es-SV"/>
        </w:rPr>
        <w:t xml:space="preserve">Adán Leonardo Cabrera Castro y Juan Gabriel Rodríguez Flores, en la cobertura que se ha detallado y se realizará del 13 al 16 de mayo del corriente año, en distintos municipios de </w:t>
      </w:r>
      <w:r w:rsidRPr="00F31E81">
        <w:rPr>
          <w:rFonts w:ascii="Arial" w:hAnsi="Arial" w:cs="Arial"/>
          <w:bCs/>
        </w:rPr>
        <w:t>Honduras</w:t>
      </w:r>
      <w:r w:rsidRPr="00F31E81">
        <w:rPr>
          <w:rFonts w:ascii="Arial" w:hAnsi="Arial" w:cs="Arial"/>
          <w:bCs/>
          <w:lang w:val="es-SV"/>
        </w:rPr>
        <w:t>.</w:t>
      </w:r>
    </w:p>
    <w:p w14:paraId="031F8443" w14:textId="77777777" w:rsidR="00483567" w:rsidRPr="00F31E81" w:rsidRDefault="00483567" w:rsidP="00D53512">
      <w:pPr>
        <w:ind w:left="360"/>
        <w:jc w:val="both"/>
        <w:rPr>
          <w:rFonts w:ascii="Arial" w:hAnsi="Arial" w:cs="Arial"/>
          <w:bCs/>
          <w:lang w:val="es-SV"/>
        </w:rPr>
      </w:pPr>
    </w:p>
    <w:p w14:paraId="341B0A4C" w14:textId="3BC663BF" w:rsidR="00483567" w:rsidRPr="00F31E81" w:rsidRDefault="00483567" w:rsidP="00D53512">
      <w:pPr>
        <w:numPr>
          <w:ilvl w:val="0"/>
          <w:numId w:val="6"/>
        </w:numPr>
        <w:ind w:left="360"/>
        <w:jc w:val="both"/>
        <w:rPr>
          <w:rFonts w:ascii="Arial" w:hAnsi="Arial" w:cs="Arial"/>
          <w:bCs/>
          <w:lang w:val="es-SV"/>
        </w:rPr>
      </w:pPr>
      <w:r w:rsidRPr="00F31E81">
        <w:rPr>
          <w:rFonts w:ascii="Arial" w:hAnsi="Arial" w:cs="Arial"/>
          <w:bCs/>
          <w:lang w:val="es-MX"/>
        </w:rPr>
        <w:t xml:space="preserve">Autorizar el uso de los vehículos nacionales con placas N-13410 y N-13411, para esta misión </w:t>
      </w:r>
      <w:r w:rsidR="00B439E3" w:rsidRPr="00F31E81">
        <w:rPr>
          <w:rFonts w:ascii="Arial" w:hAnsi="Arial" w:cs="Arial"/>
        </w:rPr>
        <w:t>al exterior</w:t>
      </w:r>
      <w:r w:rsidR="00AA670A" w:rsidRPr="00F31E81">
        <w:rPr>
          <w:rFonts w:ascii="Arial" w:hAnsi="Arial" w:cs="Arial"/>
          <w:bCs/>
          <w:lang w:val="es-MX"/>
        </w:rPr>
        <w:t xml:space="preserve">, </w:t>
      </w:r>
      <w:r w:rsidRPr="00F31E81">
        <w:rPr>
          <w:rFonts w:ascii="Arial" w:hAnsi="Arial" w:cs="Arial"/>
          <w:bCs/>
          <w:lang w:val="es-SV"/>
        </w:rPr>
        <w:t xml:space="preserve">del 13 al 16 de mayo del corriente año, en distintos municipios de </w:t>
      </w:r>
      <w:r w:rsidRPr="00F31E81">
        <w:rPr>
          <w:rFonts w:ascii="Arial" w:hAnsi="Arial" w:cs="Arial"/>
          <w:bCs/>
        </w:rPr>
        <w:t>Honduras</w:t>
      </w:r>
      <w:r w:rsidR="00B95BCF" w:rsidRPr="00F31E81">
        <w:rPr>
          <w:rFonts w:ascii="Arial" w:hAnsi="Arial" w:cs="Arial"/>
          <w:bCs/>
        </w:rPr>
        <w:t xml:space="preserve">, erogando para ello, en concepto de combustible, la cantidad de $150.00 (CIENTO CINCUENTA DOLARES) por cada vehículo, haciendo un total </w:t>
      </w:r>
      <w:r w:rsidR="00B95BCF" w:rsidRPr="00F31E81">
        <w:rPr>
          <w:rFonts w:ascii="Arial" w:hAnsi="Arial" w:cs="Arial"/>
          <w:b/>
        </w:rPr>
        <w:t>de $</w:t>
      </w:r>
      <w:r w:rsidR="00B439E3" w:rsidRPr="00F31E81">
        <w:rPr>
          <w:rFonts w:ascii="Arial" w:hAnsi="Arial" w:cs="Arial"/>
          <w:b/>
        </w:rPr>
        <w:t>3</w:t>
      </w:r>
      <w:r w:rsidR="00B95BCF" w:rsidRPr="00F31E81">
        <w:rPr>
          <w:rFonts w:ascii="Arial" w:hAnsi="Arial" w:cs="Arial"/>
          <w:b/>
        </w:rPr>
        <w:t xml:space="preserve">00.00 </w:t>
      </w:r>
      <w:r w:rsidR="009C33CA" w:rsidRPr="00F31E81">
        <w:rPr>
          <w:rFonts w:ascii="Arial" w:hAnsi="Arial" w:cs="Arial"/>
          <w:b/>
        </w:rPr>
        <w:t>(</w:t>
      </w:r>
      <w:r w:rsidR="00B439E3" w:rsidRPr="00F31E81">
        <w:rPr>
          <w:rFonts w:ascii="Arial" w:hAnsi="Arial" w:cs="Arial"/>
          <w:b/>
        </w:rPr>
        <w:t>TRE</w:t>
      </w:r>
      <w:r w:rsidR="00B95BCF" w:rsidRPr="00F31E81">
        <w:rPr>
          <w:rFonts w:ascii="Arial" w:hAnsi="Arial" w:cs="Arial"/>
          <w:b/>
        </w:rPr>
        <w:t>SCIENTOS DOLARES)</w:t>
      </w:r>
      <w:r w:rsidR="00F615E7" w:rsidRPr="00F31E81">
        <w:rPr>
          <w:rFonts w:ascii="Arial" w:hAnsi="Arial" w:cs="Arial"/>
          <w:b/>
        </w:rPr>
        <w:t>,</w:t>
      </w:r>
      <w:r w:rsidR="00F615E7" w:rsidRPr="00F31E81">
        <w:rPr>
          <w:rFonts w:ascii="Arial" w:hAnsi="Arial" w:cs="Arial"/>
          <w:bCs/>
        </w:rPr>
        <w:t xml:space="preserve"> </w:t>
      </w:r>
      <w:r w:rsidR="00B439E3" w:rsidRPr="00F31E81">
        <w:rPr>
          <w:rFonts w:ascii="Arial" w:hAnsi="Arial" w:cs="Arial"/>
          <w:bCs/>
        </w:rPr>
        <w:t xml:space="preserve">los que serán </w:t>
      </w:r>
      <w:r w:rsidR="00F615E7" w:rsidRPr="00F31E81">
        <w:rPr>
          <w:rFonts w:ascii="Arial" w:hAnsi="Arial" w:cs="Arial"/>
          <w:bCs/>
        </w:rPr>
        <w:t>liquidados contra factura</w:t>
      </w:r>
      <w:r w:rsidR="005931D9" w:rsidRPr="00F31E81">
        <w:rPr>
          <w:rFonts w:ascii="Arial" w:hAnsi="Arial" w:cs="Arial"/>
          <w:bCs/>
        </w:rPr>
        <w:t>.</w:t>
      </w:r>
    </w:p>
    <w:p w14:paraId="50861AC5" w14:textId="77777777" w:rsidR="00D53512" w:rsidRPr="00F31E81" w:rsidRDefault="00D53512" w:rsidP="00D53512">
      <w:pPr>
        <w:pStyle w:val="Prrafodelista"/>
        <w:rPr>
          <w:rFonts w:ascii="Arial" w:hAnsi="Arial" w:cs="Arial"/>
          <w:bCs/>
          <w:lang w:val="es-SV"/>
        </w:rPr>
      </w:pPr>
    </w:p>
    <w:p w14:paraId="0C66E3CC" w14:textId="62D82DA9" w:rsidR="00483567" w:rsidRPr="00F31E81" w:rsidRDefault="00483567" w:rsidP="00D53512">
      <w:pPr>
        <w:numPr>
          <w:ilvl w:val="0"/>
          <w:numId w:val="6"/>
        </w:numPr>
        <w:ind w:left="360"/>
        <w:jc w:val="both"/>
        <w:rPr>
          <w:rFonts w:ascii="Arial" w:hAnsi="Arial" w:cs="Arial"/>
          <w:bCs/>
          <w:lang w:val="es-SV"/>
        </w:rPr>
      </w:pPr>
      <w:r w:rsidRPr="00F31E81">
        <w:rPr>
          <w:rFonts w:ascii="Arial" w:hAnsi="Arial" w:cs="Arial"/>
          <w:bCs/>
          <w:lang w:val="es-SV"/>
        </w:rPr>
        <w:t xml:space="preserve">Autorizar a </w:t>
      </w:r>
      <w:r w:rsidR="005931D9" w:rsidRPr="00F31E81">
        <w:rPr>
          <w:rFonts w:ascii="Arial" w:hAnsi="Arial" w:cs="Arial"/>
          <w:bCs/>
          <w:lang w:val="es-SV"/>
        </w:rPr>
        <w:t xml:space="preserve">los señores </w:t>
      </w:r>
      <w:r w:rsidRPr="00F31E81">
        <w:rPr>
          <w:rFonts w:ascii="Arial" w:hAnsi="Arial" w:cs="Arial"/>
          <w:bCs/>
          <w:lang w:val="pt-BR"/>
        </w:rPr>
        <w:t xml:space="preserve">Mario René </w:t>
      </w:r>
      <w:proofErr w:type="spellStart"/>
      <w:r w:rsidRPr="00F31E81">
        <w:rPr>
          <w:rFonts w:ascii="Arial" w:hAnsi="Arial" w:cs="Arial"/>
          <w:bCs/>
          <w:lang w:val="pt-BR"/>
        </w:rPr>
        <w:t>Salguero</w:t>
      </w:r>
      <w:proofErr w:type="spellEnd"/>
      <w:r w:rsidRPr="00F31E81">
        <w:rPr>
          <w:rFonts w:ascii="Arial" w:hAnsi="Arial" w:cs="Arial"/>
          <w:bCs/>
          <w:lang w:val="pt-BR"/>
        </w:rPr>
        <w:t xml:space="preserve"> Mira, </w:t>
      </w:r>
      <w:r w:rsidRPr="00F31E81">
        <w:rPr>
          <w:rFonts w:ascii="Arial" w:hAnsi="Arial" w:cs="Arial"/>
          <w:bCs/>
          <w:lang w:val="es-SV"/>
        </w:rPr>
        <w:t>Adán Leonardo Cabrera Castro y Juan Gabriel Rodríguez Flores</w:t>
      </w:r>
      <w:r w:rsidR="005931D9" w:rsidRPr="00F31E81">
        <w:rPr>
          <w:rFonts w:ascii="Arial" w:hAnsi="Arial" w:cs="Arial"/>
          <w:bCs/>
          <w:lang w:val="es-SV"/>
        </w:rPr>
        <w:t>,</w:t>
      </w:r>
      <w:r w:rsidRPr="00F31E81">
        <w:rPr>
          <w:rFonts w:ascii="Arial" w:hAnsi="Arial" w:cs="Arial"/>
          <w:bCs/>
          <w:lang w:val="es-SV"/>
        </w:rPr>
        <w:t xml:space="preserve"> los viáticos de alimentación y estadía según lo estipulado en el Reglamento de Viáticos Externos del FSV, de acuerdo al siguiente detalle</w:t>
      </w:r>
      <w:r w:rsidR="00590857" w:rsidRPr="00F31E81">
        <w:rPr>
          <w:rFonts w:ascii="Arial" w:hAnsi="Arial" w:cs="Arial"/>
          <w:bCs/>
          <w:lang w:val="es-SV"/>
        </w:rPr>
        <w:t>:</w:t>
      </w:r>
    </w:p>
    <w:p w14:paraId="49A71D54" w14:textId="56DFFF86" w:rsidR="002B4159" w:rsidRPr="00886979" w:rsidRDefault="002B4159" w:rsidP="002B4159">
      <w:pPr>
        <w:tabs>
          <w:tab w:val="left" w:pos="426"/>
        </w:tabs>
        <w:jc w:val="both"/>
        <w:rPr>
          <w:rFonts w:ascii="Arial" w:eastAsia="Calibri" w:hAnsi="Arial" w:cs="Arial"/>
          <w:lang w:val="es-MX"/>
        </w:rPr>
      </w:pPr>
      <w:r w:rsidRPr="00886979">
        <w:rPr>
          <w:rFonts w:ascii="Arial" w:eastAsia="Calibri" w:hAnsi="Arial" w:cs="Arial"/>
          <w:lang w:val="es-MX"/>
        </w:rPr>
        <w:t>_______________________________________________________________________</w:t>
      </w:r>
    </w:p>
    <w:p w14:paraId="1B7FA4C0" w14:textId="77B09067" w:rsidR="002B4159" w:rsidRPr="002A1C7B" w:rsidRDefault="002B4159" w:rsidP="002B4159">
      <w:pPr>
        <w:ind w:left="708"/>
        <w:jc w:val="both"/>
        <w:rPr>
          <w:rFonts w:ascii="Arial" w:eastAsia="Calibri" w:hAnsi="Arial" w:cs="Arial"/>
          <w:b/>
          <w:sz w:val="20"/>
          <w:szCs w:val="20"/>
          <w:lang w:val="es-MX"/>
        </w:rPr>
      </w:pPr>
      <w:r w:rsidRPr="002A1C7B">
        <w:rPr>
          <w:rFonts w:ascii="Arial" w:hAnsi="Arial" w:cs="Arial"/>
          <w:b/>
          <w:sz w:val="20"/>
          <w:szCs w:val="20"/>
          <w:lang w:val="pt-BR"/>
        </w:rPr>
        <w:t>MARIO RENÉ SALGUERO MIRA</w:t>
      </w:r>
      <w:r w:rsidRPr="002A1C7B">
        <w:rPr>
          <w:rFonts w:ascii="Arial" w:eastAsia="Calibri" w:hAnsi="Arial" w:cs="Arial"/>
          <w:b/>
          <w:sz w:val="20"/>
          <w:szCs w:val="20"/>
          <w:lang w:val="es-MX"/>
        </w:rPr>
        <w:t xml:space="preserve"> </w:t>
      </w:r>
    </w:p>
    <w:p w14:paraId="771230B7" w14:textId="5C9D9317" w:rsidR="002B4159" w:rsidRPr="00886979" w:rsidRDefault="002B4159" w:rsidP="002B4159">
      <w:pPr>
        <w:ind w:left="708"/>
        <w:jc w:val="both"/>
        <w:rPr>
          <w:rFonts w:ascii="Arial" w:eastAsia="Calibri" w:hAnsi="Arial" w:cs="Arial"/>
          <w:sz w:val="20"/>
          <w:szCs w:val="20"/>
          <w:u w:val="single"/>
          <w:lang w:val="es-MX"/>
        </w:rPr>
      </w:pPr>
      <w:r w:rsidRPr="00886979">
        <w:rPr>
          <w:rFonts w:ascii="Arial" w:eastAsia="Calibri" w:hAnsi="Arial" w:cs="Arial"/>
          <w:sz w:val="20"/>
          <w:szCs w:val="20"/>
          <w:lang w:val="es-MX"/>
        </w:rPr>
        <w:t>Viáticos (</w:t>
      </w:r>
      <w:r w:rsidR="00F276AA" w:rsidRPr="002A1C7B">
        <w:rPr>
          <w:rFonts w:ascii="Arial" w:eastAsia="Calibri" w:hAnsi="Arial" w:cs="Arial"/>
          <w:sz w:val="20"/>
          <w:szCs w:val="20"/>
          <w:lang w:val="es-MX"/>
        </w:rPr>
        <w:t>4</w:t>
      </w:r>
      <w:r w:rsidRPr="00886979">
        <w:rPr>
          <w:rFonts w:ascii="Arial" w:eastAsia="Calibri" w:hAnsi="Arial" w:cs="Arial"/>
          <w:sz w:val="20"/>
          <w:szCs w:val="20"/>
          <w:lang w:val="es-MX"/>
        </w:rPr>
        <w:t xml:space="preserve"> días)</w:t>
      </w:r>
      <w:r w:rsidRPr="00886979">
        <w:rPr>
          <w:rFonts w:ascii="Arial" w:eastAsia="Calibri" w:hAnsi="Arial" w:cs="Arial"/>
          <w:sz w:val="20"/>
          <w:szCs w:val="20"/>
          <w:lang w:val="es-MX"/>
        </w:rPr>
        <w:tab/>
      </w:r>
      <w:r w:rsidRPr="00886979">
        <w:rPr>
          <w:rFonts w:ascii="Arial" w:eastAsia="Calibri" w:hAnsi="Arial" w:cs="Arial"/>
          <w:sz w:val="20"/>
          <w:szCs w:val="20"/>
          <w:lang w:val="es-MX"/>
        </w:rPr>
        <w:tab/>
      </w:r>
      <w:r w:rsidRPr="00886979">
        <w:rPr>
          <w:rFonts w:ascii="Arial" w:eastAsia="Calibri" w:hAnsi="Arial" w:cs="Arial"/>
          <w:sz w:val="20"/>
          <w:szCs w:val="20"/>
          <w:lang w:val="es-MX"/>
        </w:rPr>
        <w:tab/>
      </w:r>
      <w:r w:rsidRPr="00886979">
        <w:rPr>
          <w:rFonts w:ascii="Arial" w:eastAsia="Calibri" w:hAnsi="Arial" w:cs="Arial"/>
          <w:sz w:val="20"/>
          <w:szCs w:val="20"/>
          <w:lang w:val="es-MX"/>
        </w:rPr>
        <w:tab/>
      </w:r>
      <w:r w:rsidRPr="00886979">
        <w:rPr>
          <w:rFonts w:ascii="Arial" w:eastAsia="Calibri" w:hAnsi="Arial" w:cs="Arial"/>
          <w:sz w:val="20"/>
          <w:szCs w:val="20"/>
          <w:lang w:val="es-MX"/>
        </w:rPr>
        <w:tab/>
      </w:r>
      <w:r w:rsidRPr="00886979">
        <w:rPr>
          <w:rFonts w:ascii="Arial" w:eastAsia="Calibri" w:hAnsi="Arial" w:cs="Arial"/>
          <w:sz w:val="20"/>
          <w:szCs w:val="20"/>
          <w:lang w:val="es-MX"/>
        </w:rPr>
        <w:tab/>
        <w:t xml:space="preserve">            U S $</w:t>
      </w:r>
      <w:r w:rsidR="00F276AA" w:rsidRPr="002A1C7B">
        <w:rPr>
          <w:rFonts w:ascii="Arial" w:eastAsia="Calibri" w:hAnsi="Arial" w:cs="Arial"/>
          <w:sz w:val="20"/>
          <w:szCs w:val="20"/>
          <w:lang w:val="es-MX"/>
        </w:rPr>
        <w:t xml:space="preserve"> 600</w:t>
      </w:r>
      <w:r w:rsidRPr="00886979">
        <w:rPr>
          <w:rFonts w:ascii="Arial" w:eastAsia="Calibri" w:hAnsi="Arial" w:cs="Arial"/>
          <w:sz w:val="20"/>
          <w:szCs w:val="20"/>
          <w:lang w:val="es-MX"/>
        </w:rPr>
        <w:t>.oo</w:t>
      </w:r>
      <w:r w:rsidRPr="00886979">
        <w:rPr>
          <w:rFonts w:ascii="Arial" w:eastAsia="Calibri" w:hAnsi="Arial" w:cs="Arial"/>
          <w:sz w:val="20"/>
          <w:szCs w:val="20"/>
          <w:u w:val="single"/>
          <w:lang w:val="es-MX"/>
        </w:rPr>
        <w:t xml:space="preserve">   </w:t>
      </w:r>
    </w:p>
    <w:p w14:paraId="6558C2D5" w14:textId="77777777" w:rsidR="00B439E3" w:rsidRDefault="00B439E3" w:rsidP="00175621">
      <w:pPr>
        <w:ind w:left="708"/>
        <w:jc w:val="both"/>
        <w:rPr>
          <w:rFonts w:ascii="Arial" w:hAnsi="Arial" w:cs="Arial"/>
          <w:b/>
          <w:sz w:val="20"/>
          <w:szCs w:val="20"/>
          <w:lang w:val="pt-BR"/>
        </w:rPr>
      </w:pPr>
    </w:p>
    <w:p w14:paraId="43E41C17" w14:textId="44ED7971" w:rsidR="00175621" w:rsidRPr="002A1C7B" w:rsidRDefault="00175621" w:rsidP="00175621">
      <w:pPr>
        <w:ind w:left="708"/>
        <w:jc w:val="both"/>
        <w:rPr>
          <w:rFonts w:ascii="Arial" w:eastAsia="Calibri" w:hAnsi="Arial" w:cs="Arial"/>
          <w:b/>
          <w:sz w:val="20"/>
          <w:szCs w:val="20"/>
          <w:lang w:val="es-MX"/>
        </w:rPr>
      </w:pPr>
      <w:r w:rsidRPr="002A1C7B">
        <w:rPr>
          <w:rFonts w:ascii="Arial" w:hAnsi="Arial" w:cs="Arial"/>
          <w:b/>
          <w:sz w:val="20"/>
          <w:szCs w:val="20"/>
          <w:lang w:val="pt-BR"/>
        </w:rPr>
        <w:t>ADAN LEONARDO CABRERA CASTRO</w:t>
      </w:r>
      <w:r w:rsidRPr="002A1C7B">
        <w:rPr>
          <w:rFonts w:ascii="Arial" w:eastAsia="Calibri" w:hAnsi="Arial" w:cs="Arial"/>
          <w:b/>
          <w:sz w:val="20"/>
          <w:szCs w:val="20"/>
          <w:lang w:val="es-MX"/>
        </w:rPr>
        <w:t xml:space="preserve"> </w:t>
      </w:r>
    </w:p>
    <w:p w14:paraId="7672834E" w14:textId="193BEC29" w:rsidR="00175621" w:rsidRPr="00886979" w:rsidRDefault="00175621" w:rsidP="00175621">
      <w:pPr>
        <w:ind w:left="708"/>
        <w:jc w:val="both"/>
        <w:rPr>
          <w:rFonts w:ascii="Arial" w:eastAsia="Calibri" w:hAnsi="Arial" w:cs="Arial"/>
          <w:sz w:val="20"/>
          <w:szCs w:val="20"/>
          <w:u w:val="single"/>
          <w:lang w:val="es-MX"/>
        </w:rPr>
      </w:pPr>
      <w:r w:rsidRPr="00886979">
        <w:rPr>
          <w:rFonts w:ascii="Arial" w:eastAsia="Calibri" w:hAnsi="Arial" w:cs="Arial"/>
          <w:sz w:val="20"/>
          <w:szCs w:val="20"/>
          <w:lang w:val="es-MX"/>
        </w:rPr>
        <w:t>Viáticos (</w:t>
      </w:r>
      <w:r w:rsidRPr="002A1C7B">
        <w:rPr>
          <w:rFonts w:ascii="Arial" w:eastAsia="Calibri" w:hAnsi="Arial" w:cs="Arial"/>
          <w:sz w:val="20"/>
          <w:szCs w:val="20"/>
          <w:lang w:val="es-MX"/>
        </w:rPr>
        <w:t>4</w:t>
      </w:r>
      <w:r w:rsidRPr="00886979">
        <w:rPr>
          <w:rFonts w:ascii="Arial" w:eastAsia="Calibri" w:hAnsi="Arial" w:cs="Arial"/>
          <w:sz w:val="20"/>
          <w:szCs w:val="20"/>
          <w:lang w:val="es-MX"/>
        </w:rPr>
        <w:t xml:space="preserve"> días)</w:t>
      </w:r>
      <w:r w:rsidRPr="00886979">
        <w:rPr>
          <w:rFonts w:ascii="Arial" w:eastAsia="Calibri" w:hAnsi="Arial" w:cs="Arial"/>
          <w:sz w:val="20"/>
          <w:szCs w:val="20"/>
          <w:lang w:val="es-MX"/>
        </w:rPr>
        <w:tab/>
      </w:r>
      <w:r w:rsidRPr="00886979">
        <w:rPr>
          <w:rFonts w:ascii="Arial" w:eastAsia="Calibri" w:hAnsi="Arial" w:cs="Arial"/>
          <w:sz w:val="20"/>
          <w:szCs w:val="20"/>
          <w:lang w:val="es-MX"/>
        </w:rPr>
        <w:tab/>
      </w:r>
      <w:r w:rsidRPr="00886979">
        <w:rPr>
          <w:rFonts w:ascii="Arial" w:eastAsia="Calibri" w:hAnsi="Arial" w:cs="Arial"/>
          <w:sz w:val="20"/>
          <w:szCs w:val="20"/>
          <w:lang w:val="es-MX"/>
        </w:rPr>
        <w:tab/>
      </w:r>
      <w:r w:rsidRPr="00886979">
        <w:rPr>
          <w:rFonts w:ascii="Arial" w:eastAsia="Calibri" w:hAnsi="Arial" w:cs="Arial"/>
          <w:sz w:val="20"/>
          <w:szCs w:val="20"/>
          <w:lang w:val="es-MX"/>
        </w:rPr>
        <w:tab/>
      </w:r>
      <w:r w:rsidRPr="00886979">
        <w:rPr>
          <w:rFonts w:ascii="Arial" w:eastAsia="Calibri" w:hAnsi="Arial" w:cs="Arial"/>
          <w:sz w:val="20"/>
          <w:szCs w:val="20"/>
          <w:lang w:val="es-MX"/>
        </w:rPr>
        <w:tab/>
      </w:r>
      <w:r w:rsidRPr="00886979">
        <w:rPr>
          <w:rFonts w:ascii="Arial" w:eastAsia="Calibri" w:hAnsi="Arial" w:cs="Arial"/>
          <w:sz w:val="20"/>
          <w:szCs w:val="20"/>
          <w:lang w:val="es-MX"/>
        </w:rPr>
        <w:tab/>
        <w:t xml:space="preserve">            U S $</w:t>
      </w:r>
      <w:r w:rsidRPr="002A1C7B">
        <w:rPr>
          <w:rFonts w:ascii="Arial" w:eastAsia="Calibri" w:hAnsi="Arial" w:cs="Arial"/>
          <w:sz w:val="20"/>
          <w:szCs w:val="20"/>
          <w:lang w:val="es-MX"/>
        </w:rPr>
        <w:t xml:space="preserve"> 600</w:t>
      </w:r>
      <w:r w:rsidRPr="00886979">
        <w:rPr>
          <w:rFonts w:ascii="Arial" w:eastAsia="Calibri" w:hAnsi="Arial" w:cs="Arial"/>
          <w:sz w:val="20"/>
          <w:szCs w:val="20"/>
          <w:lang w:val="es-MX"/>
        </w:rPr>
        <w:t>.oo</w:t>
      </w:r>
      <w:r w:rsidRPr="00886979">
        <w:rPr>
          <w:rFonts w:ascii="Arial" w:eastAsia="Calibri" w:hAnsi="Arial" w:cs="Arial"/>
          <w:sz w:val="20"/>
          <w:szCs w:val="20"/>
          <w:u w:val="single"/>
          <w:lang w:val="es-MX"/>
        </w:rPr>
        <w:t xml:space="preserve">   </w:t>
      </w:r>
    </w:p>
    <w:p w14:paraId="31DBBE70" w14:textId="77777777" w:rsidR="00B439E3" w:rsidRDefault="00B439E3" w:rsidP="00175621">
      <w:pPr>
        <w:ind w:left="708"/>
        <w:jc w:val="both"/>
        <w:rPr>
          <w:rFonts w:ascii="Arial" w:hAnsi="Arial" w:cs="Arial"/>
          <w:b/>
          <w:sz w:val="20"/>
          <w:szCs w:val="20"/>
          <w:lang w:val="pt-BR"/>
        </w:rPr>
      </w:pPr>
    </w:p>
    <w:p w14:paraId="35EE4151" w14:textId="7BF645AB" w:rsidR="00175621" w:rsidRPr="002A1C7B" w:rsidRDefault="00175621" w:rsidP="00175621">
      <w:pPr>
        <w:ind w:left="708"/>
        <w:jc w:val="both"/>
        <w:rPr>
          <w:rFonts w:ascii="Arial" w:eastAsia="Calibri" w:hAnsi="Arial" w:cs="Arial"/>
          <w:b/>
          <w:sz w:val="20"/>
          <w:szCs w:val="20"/>
          <w:lang w:val="es-MX"/>
        </w:rPr>
      </w:pPr>
      <w:r w:rsidRPr="002A1C7B">
        <w:rPr>
          <w:rFonts w:ascii="Arial" w:hAnsi="Arial" w:cs="Arial"/>
          <w:b/>
          <w:sz w:val="20"/>
          <w:szCs w:val="20"/>
          <w:lang w:val="pt-BR"/>
        </w:rPr>
        <w:t>JUAN GABRIEL RODRÍGUEZ FLORES</w:t>
      </w:r>
      <w:r w:rsidRPr="002A1C7B">
        <w:rPr>
          <w:rFonts w:ascii="Arial" w:eastAsia="Calibri" w:hAnsi="Arial" w:cs="Arial"/>
          <w:b/>
          <w:sz w:val="20"/>
          <w:szCs w:val="20"/>
          <w:lang w:val="es-MX"/>
        </w:rPr>
        <w:t xml:space="preserve"> </w:t>
      </w:r>
    </w:p>
    <w:p w14:paraId="64F51DD0" w14:textId="61652E7D" w:rsidR="00175621" w:rsidRPr="00886979" w:rsidRDefault="00175621" w:rsidP="00175621">
      <w:pPr>
        <w:ind w:left="708"/>
        <w:jc w:val="both"/>
        <w:rPr>
          <w:rFonts w:ascii="Arial" w:eastAsia="Calibri" w:hAnsi="Arial" w:cs="Arial"/>
          <w:sz w:val="20"/>
          <w:szCs w:val="20"/>
          <w:u w:val="single"/>
          <w:lang w:val="es-MX"/>
        </w:rPr>
      </w:pPr>
      <w:r w:rsidRPr="00886979">
        <w:rPr>
          <w:rFonts w:ascii="Arial" w:eastAsia="Calibri" w:hAnsi="Arial" w:cs="Arial"/>
          <w:sz w:val="20"/>
          <w:szCs w:val="20"/>
          <w:lang w:val="es-MX"/>
        </w:rPr>
        <w:t>Viáticos (</w:t>
      </w:r>
      <w:r w:rsidRPr="002A1C7B">
        <w:rPr>
          <w:rFonts w:ascii="Arial" w:eastAsia="Calibri" w:hAnsi="Arial" w:cs="Arial"/>
          <w:sz w:val="20"/>
          <w:szCs w:val="20"/>
          <w:lang w:val="es-MX"/>
        </w:rPr>
        <w:t>4</w:t>
      </w:r>
      <w:r w:rsidRPr="00886979">
        <w:rPr>
          <w:rFonts w:ascii="Arial" w:eastAsia="Calibri" w:hAnsi="Arial" w:cs="Arial"/>
          <w:sz w:val="20"/>
          <w:szCs w:val="20"/>
          <w:lang w:val="es-MX"/>
        </w:rPr>
        <w:t xml:space="preserve"> días)</w:t>
      </w:r>
      <w:r w:rsidRPr="00886979">
        <w:rPr>
          <w:rFonts w:ascii="Arial" w:eastAsia="Calibri" w:hAnsi="Arial" w:cs="Arial"/>
          <w:sz w:val="20"/>
          <w:szCs w:val="20"/>
          <w:lang w:val="es-MX"/>
        </w:rPr>
        <w:tab/>
      </w:r>
      <w:r w:rsidRPr="00886979">
        <w:rPr>
          <w:rFonts w:ascii="Arial" w:eastAsia="Calibri" w:hAnsi="Arial" w:cs="Arial"/>
          <w:sz w:val="20"/>
          <w:szCs w:val="20"/>
          <w:lang w:val="es-MX"/>
        </w:rPr>
        <w:tab/>
      </w:r>
      <w:r w:rsidRPr="00886979">
        <w:rPr>
          <w:rFonts w:ascii="Arial" w:eastAsia="Calibri" w:hAnsi="Arial" w:cs="Arial"/>
          <w:sz w:val="20"/>
          <w:szCs w:val="20"/>
          <w:lang w:val="es-MX"/>
        </w:rPr>
        <w:tab/>
      </w:r>
      <w:r w:rsidRPr="00886979">
        <w:rPr>
          <w:rFonts w:ascii="Arial" w:eastAsia="Calibri" w:hAnsi="Arial" w:cs="Arial"/>
          <w:sz w:val="20"/>
          <w:szCs w:val="20"/>
          <w:lang w:val="es-MX"/>
        </w:rPr>
        <w:tab/>
      </w:r>
      <w:r w:rsidRPr="00886979">
        <w:rPr>
          <w:rFonts w:ascii="Arial" w:eastAsia="Calibri" w:hAnsi="Arial" w:cs="Arial"/>
          <w:sz w:val="20"/>
          <w:szCs w:val="20"/>
          <w:lang w:val="es-MX"/>
        </w:rPr>
        <w:tab/>
      </w:r>
      <w:r w:rsidRPr="00886979">
        <w:rPr>
          <w:rFonts w:ascii="Arial" w:eastAsia="Calibri" w:hAnsi="Arial" w:cs="Arial"/>
          <w:sz w:val="20"/>
          <w:szCs w:val="20"/>
          <w:lang w:val="es-MX"/>
        </w:rPr>
        <w:tab/>
        <w:t xml:space="preserve">            U S $</w:t>
      </w:r>
      <w:r w:rsidRPr="002A1C7B">
        <w:rPr>
          <w:rFonts w:ascii="Arial" w:eastAsia="Calibri" w:hAnsi="Arial" w:cs="Arial"/>
          <w:sz w:val="20"/>
          <w:szCs w:val="20"/>
          <w:lang w:val="es-MX"/>
        </w:rPr>
        <w:t xml:space="preserve"> 600</w:t>
      </w:r>
      <w:r w:rsidRPr="00886979">
        <w:rPr>
          <w:rFonts w:ascii="Arial" w:eastAsia="Calibri" w:hAnsi="Arial" w:cs="Arial"/>
          <w:sz w:val="20"/>
          <w:szCs w:val="20"/>
          <w:lang w:val="es-MX"/>
        </w:rPr>
        <w:t>.oo</w:t>
      </w:r>
      <w:r w:rsidRPr="00886979">
        <w:rPr>
          <w:rFonts w:ascii="Arial" w:eastAsia="Calibri" w:hAnsi="Arial" w:cs="Arial"/>
          <w:sz w:val="20"/>
          <w:szCs w:val="20"/>
          <w:u w:val="single"/>
          <w:lang w:val="es-MX"/>
        </w:rPr>
        <w:t xml:space="preserve">   </w:t>
      </w:r>
    </w:p>
    <w:p w14:paraId="2D16985D" w14:textId="77777777" w:rsidR="002B4159" w:rsidRPr="00886979" w:rsidRDefault="002B4159" w:rsidP="002B4159">
      <w:pPr>
        <w:tabs>
          <w:tab w:val="left" w:pos="426"/>
        </w:tabs>
        <w:jc w:val="both"/>
        <w:rPr>
          <w:rFonts w:ascii="Arial" w:eastAsia="Calibri" w:hAnsi="Arial" w:cs="Arial"/>
          <w:sz w:val="22"/>
          <w:szCs w:val="22"/>
          <w:lang w:val="es-MX"/>
        </w:rPr>
      </w:pPr>
      <w:r w:rsidRPr="00886979">
        <w:rPr>
          <w:rFonts w:ascii="Arial" w:eastAsia="Calibri" w:hAnsi="Arial" w:cs="Arial"/>
          <w:sz w:val="22"/>
          <w:szCs w:val="22"/>
          <w:lang w:val="es-MX"/>
        </w:rPr>
        <w:t>________________________________________________________________________</w:t>
      </w:r>
    </w:p>
    <w:p w14:paraId="623DC8F2" w14:textId="31A62001" w:rsidR="00483567" w:rsidRPr="00F31E81" w:rsidRDefault="00483567" w:rsidP="00D53512">
      <w:pPr>
        <w:ind w:left="-360" w:firstLine="396"/>
        <w:jc w:val="both"/>
        <w:rPr>
          <w:rFonts w:ascii="Arial" w:hAnsi="Arial" w:cs="Arial"/>
          <w:bCs/>
          <w:lang w:val="es-SV"/>
        </w:rPr>
      </w:pPr>
    </w:p>
    <w:p w14:paraId="5B471F8A" w14:textId="3125D71F" w:rsidR="00483567" w:rsidRPr="00F31E81" w:rsidRDefault="00483567" w:rsidP="005937B5">
      <w:pPr>
        <w:numPr>
          <w:ilvl w:val="0"/>
          <w:numId w:val="6"/>
        </w:numPr>
        <w:ind w:left="360"/>
        <w:jc w:val="both"/>
        <w:rPr>
          <w:rFonts w:ascii="Arial" w:hAnsi="Arial" w:cs="Arial"/>
          <w:b/>
        </w:rPr>
      </w:pPr>
      <w:r w:rsidRPr="00F31E81">
        <w:rPr>
          <w:rFonts w:ascii="Arial" w:hAnsi="Arial" w:cs="Arial"/>
          <w:bCs/>
          <w:lang w:val="es-SV"/>
        </w:rPr>
        <w:t xml:space="preserve">Este punto se ratifica en esta </w:t>
      </w:r>
      <w:r w:rsidR="00020B0F" w:rsidRPr="00F31E81">
        <w:rPr>
          <w:rFonts w:ascii="Arial" w:hAnsi="Arial" w:cs="Arial"/>
          <w:bCs/>
          <w:lang w:val="es-SV"/>
        </w:rPr>
        <w:t xml:space="preserve">misma </w:t>
      </w:r>
      <w:r w:rsidRPr="00F31E81">
        <w:rPr>
          <w:rFonts w:ascii="Arial" w:hAnsi="Arial" w:cs="Arial"/>
          <w:bCs/>
          <w:lang w:val="es-SV"/>
        </w:rPr>
        <w:t>sesión.</w:t>
      </w:r>
    </w:p>
    <w:p w14:paraId="3886231E" w14:textId="2727C29B" w:rsidR="00886979" w:rsidRDefault="00886979" w:rsidP="00886979">
      <w:pPr>
        <w:rPr>
          <w:rFonts w:ascii="Arial" w:hAnsi="Arial" w:cs="Arial"/>
        </w:rPr>
      </w:pPr>
    </w:p>
    <w:p w14:paraId="108F1A91" w14:textId="77777777" w:rsidR="002B177F" w:rsidRDefault="002B177F" w:rsidP="003A6E68">
      <w:pPr>
        <w:jc w:val="both"/>
        <w:rPr>
          <w:rFonts w:ascii="Arial" w:eastAsia="Arial Unicode MS" w:hAnsi="Arial" w:cs="Arial"/>
          <w:b/>
        </w:rPr>
      </w:pPr>
    </w:p>
    <w:p w14:paraId="2CA02B47" w14:textId="1948952A" w:rsidR="003A6E68" w:rsidRPr="00FF3FBD" w:rsidRDefault="003A6E68" w:rsidP="003A6E68">
      <w:pPr>
        <w:jc w:val="both"/>
        <w:rPr>
          <w:rFonts w:ascii="Arial" w:eastAsia="Arial Unicode MS" w:hAnsi="Arial" w:cs="Arial"/>
          <w:b/>
          <w:color w:val="FF0000"/>
        </w:rPr>
      </w:pPr>
      <w:r>
        <w:rPr>
          <w:rFonts w:ascii="Arial" w:eastAsia="Arial Unicode MS" w:hAnsi="Arial" w:cs="Arial"/>
          <w:b/>
        </w:rPr>
        <w:t>VII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w:t>
      </w:r>
      <w:r w:rsidRPr="003C738A">
        <w:rPr>
          <w:rFonts w:ascii="Arial" w:eastAsia="Arial Unicode MS" w:hAnsi="Arial" w:cs="Arial"/>
        </w:rPr>
        <w:t>sesión no hay acuerdos de información reservada.</w:t>
      </w:r>
    </w:p>
    <w:p w14:paraId="1A607EE1" w14:textId="5CFAE9E4" w:rsidR="00806143" w:rsidRDefault="00806143" w:rsidP="00886979">
      <w:pPr>
        <w:rPr>
          <w:rFonts w:ascii="Arial" w:hAnsi="Arial" w:cs="Arial"/>
        </w:rPr>
      </w:pPr>
    </w:p>
    <w:p w14:paraId="7915AB7E" w14:textId="2A457675" w:rsidR="00806143" w:rsidRPr="001F4AAD" w:rsidRDefault="00806143" w:rsidP="00806143">
      <w:pPr>
        <w:jc w:val="both"/>
        <w:rPr>
          <w:rFonts w:ascii="Arial" w:eastAsia="Arial" w:hAnsi="Arial" w:cs="Arial"/>
        </w:rPr>
      </w:pPr>
      <w:r w:rsidRPr="001F4AAD">
        <w:rPr>
          <w:rFonts w:ascii="Arial" w:eastAsia="Arial" w:hAnsi="Arial" w:cs="Arial"/>
        </w:rPr>
        <w:t xml:space="preserve">Y no habiendo más que hacer constar, se levanta la sesión a las </w:t>
      </w:r>
      <w:r w:rsidR="00C63483">
        <w:rPr>
          <w:rFonts w:ascii="Arial" w:eastAsia="Arial" w:hAnsi="Arial" w:cs="Arial"/>
        </w:rPr>
        <w:t>do</w:t>
      </w:r>
      <w:r w:rsidRPr="001F4AAD">
        <w:rPr>
          <w:rFonts w:ascii="Arial" w:eastAsia="Arial" w:hAnsi="Arial" w:cs="Arial"/>
        </w:rPr>
        <w:t>ce horas del día mencionado al inicio de la presente acta que firmamos:</w:t>
      </w:r>
    </w:p>
    <w:p w14:paraId="4F60F2E3" w14:textId="77777777" w:rsidR="00806143" w:rsidRDefault="00806143" w:rsidP="00806143">
      <w:pPr>
        <w:jc w:val="both"/>
        <w:rPr>
          <w:rFonts w:ascii="Arial" w:eastAsia="Arial" w:hAnsi="Arial" w:cs="Arial"/>
          <w:sz w:val="22"/>
          <w:szCs w:val="22"/>
        </w:rPr>
      </w:pPr>
    </w:p>
    <w:p w14:paraId="52545C95" w14:textId="77777777" w:rsidR="00FB7FC5" w:rsidRPr="000A4A6E" w:rsidRDefault="00FB7FC5" w:rsidP="00FB7FC5">
      <w:pPr>
        <w:tabs>
          <w:tab w:val="left" w:pos="2880"/>
        </w:tabs>
        <w:jc w:val="both"/>
        <w:rPr>
          <w:rFonts w:ascii="Arial" w:eastAsiaTheme="minorHAnsi" w:hAnsi="Arial" w:cs="Arial"/>
          <w:b/>
          <w:i/>
          <w:sz w:val="20"/>
          <w:szCs w:val="20"/>
        </w:rPr>
      </w:pPr>
      <w:r w:rsidRPr="000A4A6E">
        <w:rPr>
          <w:rFonts w:ascii="Arial" w:eastAsiaTheme="minorHAnsi" w:hAnsi="Arial" w:cs="Arial"/>
          <w:b/>
          <w:i/>
          <w:sz w:val="20"/>
          <w:szCs w:val="20"/>
        </w:rPr>
        <w:t xml:space="preserve">La presente acta es conforme con su original, la cual se encuentra firmada por los Directores: Roberto Calderón López, Javier Antonio Mejía Cortez, José Ernesto Escobar Canales, Concepción Idalia Zúñiga </w:t>
      </w:r>
      <w:proofErr w:type="spellStart"/>
      <w:r w:rsidRPr="000A4A6E">
        <w:rPr>
          <w:rFonts w:ascii="Arial" w:eastAsiaTheme="minorHAnsi" w:hAnsi="Arial" w:cs="Arial"/>
          <w:b/>
          <w:i/>
          <w:sz w:val="20"/>
          <w:szCs w:val="20"/>
        </w:rPr>
        <w:t>vda.</w:t>
      </w:r>
      <w:proofErr w:type="spellEnd"/>
      <w:r w:rsidRPr="000A4A6E">
        <w:rPr>
          <w:rFonts w:ascii="Arial" w:eastAsiaTheme="minorHAnsi" w:hAnsi="Arial" w:cs="Arial"/>
          <w:b/>
          <w:i/>
          <w:sz w:val="20"/>
          <w:szCs w:val="20"/>
        </w:rPr>
        <w:t xml:space="preserve"> de Cristales, Erick Enrique Montoya Villacorta, Juan Neftalí Murillo Ruíz, Angela </w:t>
      </w:r>
      <w:proofErr w:type="spellStart"/>
      <w:r w:rsidRPr="000A4A6E">
        <w:rPr>
          <w:rFonts w:ascii="Arial" w:eastAsiaTheme="minorHAnsi" w:hAnsi="Arial" w:cs="Arial"/>
          <w:b/>
          <w:i/>
          <w:sz w:val="20"/>
          <w:szCs w:val="20"/>
        </w:rPr>
        <w:t>Lelany</w:t>
      </w:r>
      <w:proofErr w:type="spellEnd"/>
      <w:r w:rsidRPr="000A4A6E">
        <w:rPr>
          <w:rFonts w:ascii="Arial" w:eastAsiaTheme="minorHAnsi" w:hAnsi="Arial" w:cs="Arial"/>
          <w:b/>
          <w:i/>
          <w:sz w:val="20"/>
          <w:szCs w:val="20"/>
        </w:rPr>
        <w:t xml:space="preserve"> </w:t>
      </w:r>
      <w:proofErr w:type="spellStart"/>
      <w:r w:rsidRPr="000A4A6E">
        <w:rPr>
          <w:rFonts w:ascii="Arial" w:eastAsiaTheme="minorHAnsi" w:hAnsi="Arial" w:cs="Arial"/>
          <w:b/>
          <w:i/>
          <w:sz w:val="20"/>
          <w:szCs w:val="20"/>
        </w:rPr>
        <w:t>Bigueur</w:t>
      </w:r>
      <w:proofErr w:type="spellEnd"/>
      <w:r w:rsidRPr="000A4A6E">
        <w:rPr>
          <w:rFonts w:ascii="Arial" w:eastAsiaTheme="minorHAnsi" w:hAnsi="Arial" w:cs="Arial"/>
          <w:b/>
          <w:i/>
          <w:sz w:val="20"/>
          <w:szCs w:val="20"/>
        </w:rPr>
        <w:t xml:space="preserve"> y José René Pérez, así como por el Presidente y Director Ejecutivo, Oscar Armando Morales.</w:t>
      </w:r>
    </w:p>
    <w:p w14:paraId="4AE8716E" w14:textId="77777777" w:rsidR="00FB7FC5" w:rsidRPr="00886979" w:rsidRDefault="00FB7FC5" w:rsidP="00C63483">
      <w:pPr>
        <w:spacing w:after="160" w:line="256" w:lineRule="auto"/>
        <w:rPr>
          <w:rFonts w:ascii="Arial" w:hAnsi="Arial" w:cs="Arial"/>
        </w:rPr>
      </w:pPr>
    </w:p>
    <w:sectPr w:rsidR="00FB7FC5" w:rsidRPr="00886979" w:rsidSect="00675C37">
      <w:headerReference w:type="default" r:id="rId8"/>
      <w:pgSz w:w="12240" w:h="15840" w:code="1"/>
      <w:pgMar w:top="1219" w:right="720" w:bottom="426"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7D9B3" w14:textId="77777777" w:rsidR="002C7368" w:rsidRDefault="002C7368" w:rsidP="002C7368">
      <w:r>
        <w:separator/>
      </w:r>
    </w:p>
  </w:endnote>
  <w:endnote w:type="continuationSeparator" w:id="0">
    <w:p w14:paraId="310883A1" w14:textId="77777777" w:rsidR="002C7368" w:rsidRDefault="002C7368" w:rsidP="002C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B7758" w14:textId="77777777" w:rsidR="002C7368" w:rsidRDefault="002C7368" w:rsidP="002C7368">
      <w:r>
        <w:separator/>
      </w:r>
    </w:p>
  </w:footnote>
  <w:footnote w:type="continuationSeparator" w:id="0">
    <w:p w14:paraId="62C2D464" w14:textId="77777777" w:rsidR="002C7368" w:rsidRDefault="002C7368" w:rsidP="002C7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5FEE" w14:textId="4EA1D1FF" w:rsidR="00D946A8" w:rsidRPr="00953421" w:rsidRDefault="00D946A8" w:rsidP="00D946A8">
    <w:pPr>
      <w:rPr>
        <w:rFonts w:ascii="Arial" w:hAnsi="Arial" w:cs="Arial"/>
        <w:b/>
        <w:color w:val="FF0000"/>
        <w:sz w:val="20"/>
        <w:szCs w:val="20"/>
      </w:rPr>
    </w:pPr>
    <w:bookmarkStart w:id="1" w:name="_Hlk5762102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14450CA0" w14:textId="77777777" w:rsidR="00D946A8" w:rsidRDefault="00D946A8" w:rsidP="00D946A8">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216F2BF9" w14:textId="632CF437" w:rsidR="00D946A8" w:rsidRDefault="00D946A8" w:rsidP="00D946A8">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
  </w:p>
  <w:p w14:paraId="4A49C9B5" w14:textId="77777777" w:rsidR="002C7368" w:rsidRDefault="002C73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E120568"/>
    <w:multiLevelType w:val="hybridMultilevel"/>
    <w:tmpl w:val="390C01E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61F635C"/>
    <w:multiLevelType w:val="hybridMultilevel"/>
    <w:tmpl w:val="10D061BC"/>
    <w:lvl w:ilvl="0" w:tplc="E500BD3E">
      <w:start w:val="1"/>
      <w:numFmt w:val="upperLetter"/>
      <w:lvlText w:val="%1."/>
      <w:lvlJc w:val="left"/>
      <w:pPr>
        <w:tabs>
          <w:tab w:val="num" w:pos="720"/>
        </w:tabs>
        <w:ind w:left="720" w:hanging="360"/>
      </w:pPr>
    </w:lvl>
    <w:lvl w:ilvl="1" w:tplc="78DABCE6" w:tentative="1">
      <w:start w:val="1"/>
      <w:numFmt w:val="upperLetter"/>
      <w:lvlText w:val="%2."/>
      <w:lvlJc w:val="left"/>
      <w:pPr>
        <w:tabs>
          <w:tab w:val="num" w:pos="1440"/>
        </w:tabs>
        <w:ind w:left="1440" w:hanging="360"/>
      </w:pPr>
    </w:lvl>
    <w:lvl w:ilvl="2" w:tplc="3500B97C" w:tentative="1">
      <w:start w:val="1"/>
      <w:numFmt w:val="upperLetter"/>
      <w:lvlText w:val="%3."/>
      <w:lvlJc w:val="left"/>
      <w:pPr>
        <w:tabs>
          <w:tab w:val="num" w:pos="2160"/>
        </w:tabs>
        <w:ind w:left="2160" w:hanging="360"/>
      </w:pPr>
    </w:lvl>
    <w:lvl w:ilvl="3" w:tplc="5CE66F82" w:tentative="1">
      <w:start w:val="1"/>
      <w:numFmt w:val="upperLetter"/>
      <w:lvlText w:val="%4."/>
      <w:lvlJc w:val="left"/>
      <w:pPr>
        <w:tabs>
          <w:tab w:val="num" w:pos="2880"/>
        </w:tabs>
        <w:ind w:left="2880" w:hanging="360"/>
      </w:pPr>
    </w:lvl>
    <w:lvl w:ilvl="4" w:tplc="5DB67FDE" w:tentative="1">
      <w:start w:val="1"/>
      <w:numFmt w:val="upperLetter"/>
      <w:lvlText w:val="%5."/>
      <w:lvlJc w:val="left"/>
      <w:pPr>
        <w:tabs>
          <w:tab w:val="num" w:pos="3600"/>
        </w:tabs>
        <w:ind w:left="3600" w:hanging="360"/>
      </w:pPr>
    </w:lvl>
    <w:lvl w:ilvl="5" w:tplc="0B88E106" w:tentative="1">
      <w:start w:val="1"/>
      <w:numFmt w:val="upperLetter"/>
      <w:lvlText w:val="%6."/>
      <w:lvlJc w:val="left"/>
      <w:pPr>
        <w:tabs>
          <w:tab w:val="num" w:pos="4320"/>
        </w:tabs>
        <w:ind w:left="4320" w:hanging="360"/>
      </w:pPr>
    </w:lvl>
    <w:lvl w:ilvl="6" w:tplc="3934DF28" w:tentative="1">
      <w:start w:val="1"/>
      <w:numFmt w:val="upperLetter"/>
      <w:lvlText w:val="%7."/>
      <w:lvlJc w:val="left"/>
      <w:pPr>
        <w:tabs>
          <w:tab w:val="num" w:pos="5040"/>
        </w:tabs>
        <w:ind w:left="5040" w:hanging="360"/>
      </w:pPr>
    </w:lvl>
    <w:lvl w:ilvl="7" w:tplc="B77C7D2E" w:tentative="1">
      <w:start w:val="1"/>
      <w:numFmt w:val="upperLetter"/>
      <w:lvlText w:val="%8."/>
      <w:lvlJc w:val="left"/>
      <w:pPr>
        <w:tabs>
          <w:tab w:val="num" w:pos="5760"/>
        </w:tabs>
        <w:ind w:left="5760" w:hanging="360"/>
      </w:pPr>
    </w:lvl>
    <w:lvl w:ilvl="8" w:tplc="EA568666" w:tentative="1">
      <w:start w:val="1"/>
      <w:numFmt w:val="upperLetter"/>
      <w:lvlText w:val="%9."/>
      <w:lvlJc w:val="left"/>
      <w:pPr>
        <w:tabs>
          <w:tab w:val="num" w:pos="6480"/>
        </w:tabs>
        <w:ind w:left="6480" w:hanging="360"/>
      </w:pPr>
    </w:lvl>
  </w:abstractNum>
  <w:abstractNum w:abstractNumId="3" w15:restartNumberingAfterBreak="0">
    <w:nsid w:val="22607AF0"/>
    <w:multiLevelType w:val="hybridMultilevel"/>
    <w:tmpl w:val="46CEDD12"/>
    <w:lvl w:ilvl="0" w:tplc="9A7892AC">
      <w:start w:val="4"/>
      <w:numFmt w:val="upperLetter"/>
      <w:lvlText w:val="%1."/>
      <w:lvlJc w:val="left"/>
      <w:pPr>
        <w:tabs>
          <w:tab w:val="num" w:pos="720"/>
        </w:tabs>
        <w:ind w:left="720" w:hanging="360"/>
      </w:pPr>
    </w:lvl>
    <w:lvl w:ilvl="1" w:tplc="6D22376E" w:tentative="1">
      <w:start w:val="1"/>
      <w:numFmt w:val="upperLetter"/>
      <w:lvlText w:val="%2."/>
      <w:lvlJc w:val="left"/>
      <w:pPr>
        <w:tabs>
          <w:tab w:val="num" w:pos="1440"/>
        </w:tabs>
        <w:ind w:left="1440" w:hanging="360"/>
      </w:pPr>
    </w:lvl>
    <w:lvl w:ilvl="2" w:tplc="D5465CF6" w:tentative="1">
      <w:start w:val="1"/>
      <w:numFmt w:val="upperLetter"/>
      <w:lvlText w:val="%3."/>
      <w:lvlJc w:val="left"/>
      <w:pPr>
        <w:tabs>
          <w:tab w:val="num" w:pos="2160"/>
        </w:tabs>
        <w:ind w:left="2160" w:hanging="360"/>
      </w:pPr>
    </w:lvl>
    <w:lvl w:ilvl="3" w:tplc="D8802238" w:tentative="1">
      <w:start w:val="1"/>
      <w:numFmt w:val="upperLetter"/>
      <w:lvlText w:val="%4."/>
      <w:lvlJc w:val="left"/>
      <w:pPr>
        <w:tabs>
          <w:tab w:val="num" w:pos="2880"/>
        </w:tabs>
        <w:ind w:left="2880" w:hanging="360"/>
      </w:pPr>
    </w:lvl>
    <w:lvl w:ilvl="4" w:tplc="06067A1A" w:tentative="1">
      <w:start w:val="1"/>
      <w:numFmt w:val="upperLetter"/>
      <w:lvlText w:val="%5."/>
      <w:lvlJc w:val="left"/>
      <w:pPr>
        <w:tabs>
          <w:tab w:val="num" w:pos="3600"/>
        </w:tabs>
        <w:ind w:left="3600" w:hanging="360"/>
      </w:pPr>
    </w:lvl>
    <w:lvl w:ilvl="5" w:tplc="D116DCE4" w:tentative="1">
      <w:start w:val="1"/>
      <w:numFmt w:val="upperLetter"/>
      <w:lvlText w:val="%6."/>
      <w:lvlJc w:val="left"/>
      <w:pPr>
        <w:tabs>
          <w:tab w:val="num" w:pos="4320"/>
        </w:tabs>
        <w:ind w:left="4320" w:hanging="360"/>
      </w:pPr>
    </w:lvl>
    <w:lvl w:ilvl="6" w:tplc="B2AE6174" w:tentative="1">
      <w:start w:val="1"/>
      <w:numFmt w:val="upperLetter"/>
      <w:lvlText w:val="%7."/>
      <w:lvlJc w:val="left"/>
      <w:pPr>
        <w:tabs>
          <w:tab w:val="num" w:pos="5040"/>
        </w:tabs>
        <w:ind w:left="5040" w:hanging="360"/>
      </w:pPr>
    </w:lvl>
    <w:lvl w:ilvl="7" w:tplc="06E4AEB0" w:tentative="1">
      <w:start w:val="1"/>
      <w:numFmt w:val="upperLetter"/>
      <w:lvlText w:val="%8."/>
      <w:lvlJc w:val="left"/>
      <w:pPr>
        <w:tabs>
          <w:tab w:val="num" w:pos="5760"/>
        </w:tabs>
        <w:ind w:left="5760" w:hanging="360"/>
      </w:pPr>
    </w:lvl>
    <w:lvl w:ilvl="8" w:tplc="0B30A1B4" w:tentative="1">
      <w:start w:val="1"/>
      <w:numFmt w:val="upperLetter"/>
      <w:lvlText w:val="%9."/>
      <w:lvlJc w:val="left"/>
      <w:pPr>
        <w:tabs>
          <w:tab w:val="num" w:pos="6480"/>
        </w:tabs>
        <w:ind w:left="6480" w:hanging="360"/>
      </w:pPr>
    </w:lvl>
  </w:abstractNum>
  <w:abstractNum w:abstractNumId="4" w15:restartNumberingAfterBreak="0">
    <w:nsid w:val="23095AD0"/>
    <w:multiLevelType w:val="hybridMultilevel"/>
    <w:tmpl w:val="4ECA1CD2"/>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C6568DA"/>
    <w:multiLevelType w:val="hybridMultilevel"/>
    <w:tmpl w:val="A586B0E6"/>
    <w:lvl w:ilvl="0" w:tplc="F5847166">
      <w:start w:val="1"/>
      <w:numFmt w:val="decimal"/>
      <w:lvlText w:val="%1."/>
      <w:lvlJc w:val="left"/>
      <w:pPr>
        <w:tabs>
          <w:tab w:val="num" w:pos="360"/>
        </w:tabs>
        <w:ind w:left="360" w:hanging="360"/>
      </w:pPr>
    </w:lvl>
    <w:lvl w:ilvl="1" w:tplc="F56CDF5C">
      <w:start w:val="1"/>
      <w:numFmt w:val="lowerLetter"/>
      <w:lvlText w:val="%2."/>
      <w:lvlJc w:val="left"/>
      <w:pPr>
        <w:tabs>
          <w:tab w:val="num" w:pos="1080"/>
        </w:tabs>
        <w:ind w:left="1080" w:hanging="360"/>
      </w:pPr>
    </w:lvl>
    <w:lvl w:ilvl="2" w:tplc="6882C9EE" w:tentative="1">
      <w:start w:val="1"/>
      <w:numFmt w:val="decimal"/>
      <w:lvlText w:val="%3."/>
      <w:lvlJc w:val="left"/>
      <w:pPr>
        <w:tabs>
          <w:tab w:val="num" w:pos="1800"/>
        </w:tabs>
        <w:ind w:left="1800" w:hanging="360"/>
      </w:pPr>
    </w:lvl>
    <w:lvl w:ilvl="3" w:tplc="64AEF644" w:tentative="1">
      <w:start w:val="1"/>
      <w:numFmt w:val="decimal"/>
      <w:lvlText w:val="%4."/>
      <w:lvlJc w:val="left"/>
      <w:pPr>
        <w:tabs>
          <w:tab w:val="num" w:pos="2520"/>
        </w:tabs>
        <w:ind w:left="2520" w:hanging="360"/>
      </w:pPr>
    </w:lvl>
    <w:lvl w:ilvl="4" w:tplc="16A8A17C" w:tentative="1">
      <w:start w:val="1"/>
      <w:numFmt w:val="decimal"/>
      <w:lvlText w:val="%5."/>
      <w:lvlJc w:val="left"/>
      <w:pPr>
        <w:tabs>
          <w:tab w:val="num" w:pos="3240"/>
        </w:tabs>
        <w:ind w:left="3240" w:hanging="360"/>
      </w:pPr>
    </w:lvl>
    <w:lvl w:ilvl="5" w:tplc="848A36A8" w:tentative="1">
      <w:start w:val="1"/>
      <w:numFmt w:val="decimal"/>
      <w:lvlText w:val="%6."/>
      <w:lvlJc w:val="left"/>
      <w:pPr>
        <w:tabs>
          <w:tab w:val="num" w:pos="3960"/>
        </w:tabs>
        <w:ind w:left="3960" w:hanging="360"/>
      </w:pPr>
    </w:lvl>
    <w:lvl w:ilvl="6" w:tplc="5AE21032" w:tentative="1">
      <w:start w:val="1"/>
      <w:numFmt w:val="decimal"/>
      <w:lvlText w:val="%7."/>
      <w:lvlJc w:val="left"/>
      <w:pPr>
        <w:tabs>
          <w:tab w:val="num" w:pos="4680"/>
        </w:tabs>
        <w:ind w:left="4680" w:hanging="360"/>
      </w:pPr>
    </w:lvl>
    <w:lvl w:ilvl="7" w:tplc="8B1AEBA8" w:tentative="1">
      <w:start w:val="1"/>
      <w:numFmt w:val="decimal"/>
      <w:lvlText w:val="%8."/>
      <w:lvlJc w:val="left"/>
      <w:pPr>
        <w:tabs>
          <w:tab w:val="num" w:pos="5400"/>
        </w:tabs>
        <w:ind w:left="5400" w:hanging="360"/>
      </w:pPr>
    </w:lvl>
    <w:lvl w:ilvl="8" w:tplc="420AE598" w:tentative="1">
      <w:start w:val="1"/>
      <w:numFmt w:val="decimal"/>
      <w:lvlText w:val="%9."/>
      <w:lvlJc w:val="left"/>
      <w:pPr>
        <w:tabs>
          <w:tab w:val="num" w:pos="6120"/>
        </w:tabs>
        <w:ind w:left="6120" w:hanging="360"/>
      </w:pPr>
    </w:lvl>
  </w:abstractNum>
  <w:abstractNum w:abstractNumId="6"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CC07A9A"/>
    <w:multiLevelType w:val="hybridMultilevel"/>
    <w:tmpl w:val="7EF2ADFE"/>
    <w:lvl w:ilvl="0" w:tplc="8E34F976">
      <w:start w:val="1"/>
      <w:numFmt w:val="decimal"/>
      <w:lvlText w:val="%1."/>
      <w:lvlJc w:val="left"/>
      <w:pPr>
        <w:tabs>
          <w:tab w:val="num" w:pos="720"/>
        </w:tabs>
        <w:ind w:left="720" w:hanging="360"/>
      </w:pPr>
    </w:lvl>
    <w:lvl w:ilvl="1" w:tplc="AAC25F00" w:tentative="1">
      <w:start w:val="1"/>
      <w:numFmt w:val="decimal"/>
      <w:lvlText w:val="%2."/>
      <w:lvlJc w:val="left"/>
      <w:pPr>
        <w:tabs>
          <w:tab w:val="num" w:pos="1440"/>
        </w:tabs>
        <w:ind w:left="1440" w:hanging="360"/>
      </w:pPr>
    </w:lvl>
    <w:lvl w:ilvl="2" w:tplc="E4EA6980" w:tentative="1">
      <w:start w:val="1"/>
      <w:numFmt w:val="decimal"/>
      <w:lvlText w:val="%3."/>
      <w:lvlJc w:val="left"/>
      <w:pPr>
        <w:tabs>
          <w:tab w:val="num" w:pos="2160"/>
        </w:tabs>
        <w:ind w:left="2160" w:hanging="360"/>
      </w:pPr>
    </w:lvl>
    <w:lvl w:ilvl="3" w:tplc="B710733C" w:tentative="1">
      <w:start w:val="1"/>
      <w:numFmt w:val="decimal"/>
      <w:lvlText w:val="%4."/>
      <w:lvlJc w:val="left"/>
      <w:pPr>
        <w:tabs>
          <w:tab w:val="num" w:pos="2880"/>
        </w:tabs>
        <w:ind w:left="2880" w:hanging="360"/>
      </w:pPr>
    </w:lvl>
    <w:lvl w:ilvl="4" w:tplc="321491FC" w:tentative="1">
      <w:start w:val="1"/>
      <w:numFmt w:val="decimal"/>
      <w:lvlText w:val="%5."/>
      <w:lvlJc w:val="left"/>
      <w:pPr>
        <w:tabs>
          <w:tab w:val="num" w:pos="3600"/>
        </w:tabs>
        <w:ind w:left="3600" w:hanging="360"/>
      </w:pPr>
    </w:lvl>
    <w:lvl w:ilvl="5" w:tplc="0804F6C0" w:tentative="1">
      <w:start w:val="1"/>
      <w:numFmt w:val="decimal"/>
      <w:lvlText w:val="%6."/>
      <w:lvlJc w:val="left"/>
      <w:pPr>
        <w:tabs>
          <w:tab w:val="num" w:pos="4320"/>
        </w:tabs>
        <w:ind w:left="4320" w:hanging="360"/>
      </w:pPr>
    </w:lvl>
    <w:lvl w:ilvl="6" w:tplc="C24C8B8C" w:tentative="1">
      <w:start w:val="1"/>
      <w:numFmt w:val="decimal"/>
      <w:lvlText w:val="%7."/>
      <w:lvlJc w:val="left"/>
      <w:pPr>
        <w:tabs>
          <w:tab w:val="num" w:pos="5040"/>
        </w:tabs>
        <w:ind w:left="5040" w:hanging="360"/>
      </w:pPr>
    </w:lvl>
    <w:lvl w:ilvl="7" w:tplc="0346D99A" w:tentative="1">
      <w:start w:val="1"/>
      <w:numFmt w:val="decimal"/>
      <w:lvlText w:val="%8."/>
      <w:lvlJc w:val="left"/>
      <w:pPr>
        <w:tabs>
          <w:tab w:val="num" w:pos="5760"/>
        </w:tabs>
        <w:ind w:left="5760" w:hanging="360"/>
      </w:pPr>
    </w:lvl>
    <w:lvl w:ilvl="8" w:tplc="8946C768" w:tentative="1">
      <w:start w:val="1"/>
      <w:numFmt w:val="decimal"/>
      <w:lvlText w:val="%9."/>
      <w:lvlJc w:val="left"/>
      <w:pPr>
        <w:tabs>
          <w:tab w:val="num" w:pos="6480"/>
        </w:tabs>
        <w:ind w:left="6480" w:hanging="360"/>
      </w:pPr>
    </w:lvl>
  </w:abstractNum>
  <w:abstractNum w:abstractNumId="8" w15:restartNumberingAfterBreak="0">
    <w:nsid w:val="4352680E"/>
    <w:multiLevelType w:val="hybridMultilevel"/>
    <w:tmpl w:val="7AAEF2A2"/>
    <w:lvl w:ilvl="0" w:tplc="B0926794">
      <w:start w:val="1"/>
      <w:numFmt w:val="decimal"/>
      <w:lvlText w:val="%1."/>
      <w:lvlJc w:val="left"/>
      <w:pPr>
        <w:tabs>
          <w:tab w:val="num" w:pos="720"/>
        </w:tabs>
        <w:ind w:left="720" w:hanging="360"/>
      </w:pPr>
    </w:lvl>
    <w:lvl w:ilvl="1" w:tplc="09869800">
      <w:start w:val="1"/>
      <w:numFmt w:val="lowerLetter"/>
      <w:lvlText w:val="%2."/>
      <w:lvlJc w:val="left"/>
      <w:pPr>
        <w:tabs>
          <w:tab w:val="num" w:pos="1440"/>
        </w:tabs>
        <w:ind w:left="1440" w:hanging="360"/>
      </w:pPr>
    </w:lvl>
    <w:lvl w:ilvl="2" w:tplc="A9F21A0C" w:tentative="1">
      <w:start w:val="1"/>
      <w:numFmt w:val="decimal"/>
      <w:lvlText w:val="%3."/>
      <w:lvlJc w:val="left"/>
      <w:pPr>
        <w:tabs>
          <w:tab w:val="num" w:pos="2160"/>
        </w:tabs>
        <w:ind w:left="2160" w:hanging="360"/>
      </w:pPr>
    </w:lvl>
    <w:lvl w:ilvl="3" w:tplc="C3EA7A8A" w:tentative="1">
      <w:start w:val="1"/>
      <w:numFmt w:val="decimal"/>
      <w:lvlText w:val="%4."/>
      <w:lvlJc w:val="left"/>
      <w:pPr>
        <w:tabs>
          <w:tab w:val="num" w:pos="2880"/>
        </w:tabs>
        <w:ind w:left="2880" w:hanging="360"/>
      </w:pPr>
    </w:lvl>
    <w:lvl w:ilvl="4" w:tplc="728CD4EA" w:tentative="1">
      <w:start w:val="1"/>
      <w:numFmt w:val="decimal"/>
      <w:lvlText w:val="%5."/>
      <w:lvlJc w:val="left"/>
      <w:pPr>
        <w:tabs>
          <w:tab w:val="num" w:pos="3600"/>
        </w:tabs>
        <w:ind w:left="3600" w:hanging="360"/>
      </w:pPr>
    </w:lvl>
    <w:lvl w:ilvl="5" w:tplc="97D8B8B4" w:tentative="1">
      <w:start w:val="1"/>
      <w:numFmt w:val="decimal"/>
      <w:lvlText w:val="%6."/>
      <w:lvlJc w:val="left"/>
      <w:pPr>
        <w:tabs>
          <w:tab w:val="num" w:pos="4320"/>
        </w:tabs>
        <w:ind w:left="4320" w:hanging="360"/>
      </w:pPr>
    </w:lvl>
    <w:lvl w:ilvl="6" w:tplc="7056ECCA" w:tentative="1">
      <w:start w:val="1"/>
      <w:numFmt w:val="decimal"/>
      <w:lvlText w:val="%7."/>
      <w:lvlJc w:val="left"/>
      <w:pPr>
        <w:tabs>
          <w:tab w:val="num" w:pos="5040"/>
        </w:tabs>
        <w:ind w:left="5040" w:hanging="360"/>
      </w:pPr>
    </w:lvl>
    <w:lvl w:ilvl="7" w:tplc="C41E6464" w:tentative="1">
      <w:start w:val="1"/>
      <w:numFmt w:val="decimal"/>
      <w:lvlText w:val="%8."/>
      <w:lvlJc w:val="left"/>
      <w:pPr>
        <w:tabs>
          <w:tab w:val="num" w:pos="5760"/>
        </w:tabs>
        <w:ind w:left="5760" w:hanging="360"/>
      </w:pPr>
    </w:lvl>
    <w:lvl w:ilvl="8" w:tplc="C568C29C" w:tentative="1">
      <w:start w:val="1"/>
      <w:numFmt w:val="decimal"/>
      <w:lvlText w:val="%9."/>
      <w:lvlJc w:val="left"/>
      <w:pPr>
        <w:tabs>
          <w:tab w:val="num" w:pos="6480"/>
        </w:tabs>
        <w:ind w:left="6480" w:hanging="360"/>
      </w:pPr>
    </w:lvl>
  </w:abstractNum>
  <w:abstractNum w:abstractNumId="9" w15:restartNumberingAfterBreak="0">
    <w:nsid w:val="583650F9"/>
    <w:multiLevelType w:val="hybridMultilevel"/>
    <w:tmpl w:val="4F04C7B8"/>
    <w:lvl w:ilvl="0" w:tplc="D7686EA0">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B2F2DA6"/>
    <w:multiLevelType w:val="hybridMultilevel"/>
    <w:tmpl w:val="D9F08ADC"/>
    <w:lvl w:ilvl="0" w:tplc="B34CF76E">
      <w:start w:val="1"/>
      <w:numFmt w:val="bullet"/>
      <w:lvlText w:val="•"/>
      <w:lvlJc w:val="left"/>
      <w:pPr>
        <w:tabs>
          <w:tab w:val="num" w:pos="720"/>
        </w:tabs>
        <w:ind w:left="720" w:hanging="360"/>
      </w:pPr>
      <w:rPr>
        <w:rFonts w:ascii="Arial" w:hAnsi="Arial" w:hint="default"/>
      </w:rPr>
    </w:lvl>
    <w:lvl w:ilvl="1" w:tplc="DB7E035E" w:tentative="1">
      <w:start w:val="1"/>
      <w:numFmt w:val="bullet"/>
      <w:lvlText w:val="•"/>
      <w:lvlJc w:val="left"/>
      <w:pPr>
        <w:tabs>
          <w:tab w:val="num" w:pos="1440"/>
        </w:tabs>
        <w:ind w:left="1440" w:hanging="360"/>
      </w:pPr>
      <w:rPr>
        <w:rFonts w:ascii="Arial" w:hAnsi="Arial" w:hint="default"/>
      </w:rPr>
    </w:lvl>
    <w:lvl w:ilvl="2" w:tplc="7D3AADC6" w:tentative="1">
      <w:start w:val="1"/>
      <w:numFmt w:val="bullet"/>
      <w:lvlText w:val="•"/>
      <w:lvlJc w:val="left"/>
      <w:pPr>
        <w:tabs>
          <w:tab w:val="num" w:pos="2160"/>
        </w:tabs>
        <w:ind w:left="2160" w:hanging="360"/>
      </w:pPr>
      <w:rPr>
        <w:rFonts w:ascii="Arial" w:hAnsi="Arial" w:hint="default"/>
      </w:rPr>
    </w:lvl>
    <w:lvl w:ilvl="3" w:tplc="208282D0" w:tentative="1">
      <w:start w:val="1"/>
      <w:numFmt w:val="bullet"/>
      <w:lvlText w:val="•"/>
      <w:lvlJc w:val="left"/>
      <w:pPr>
        <w:tabs>
          <w:tab w:val="num" w:pos="2880"/>
        </w:tabs>
        <w:ind w:left="2880" w:hanging="360"/>
      </w:pPr>
      <w:rPr>
        <w:rFonts w:ascii="Arial" w:hAnsi="Arial" w:hint="default"/>
      </w:rPr>
    </w:lvl>
    <w:lvl w:ilvl="4" w:tplc="CF2C60F6" w:tentative="1">
      <w:start w:val="1"/>
      <w:numFmt w:val="bullet"/>
      <w:lvlText w:val="•"/>
      <w:lvlJc w:val="left"/>
      <w:pPr>
        <w:tabs>
          <w:tab w:val="num" w:pos="3600"/>
        </w:tabs>
        <w:ind w:left="3600" w:hanging="360"/>
      </w:pPr>
      <w:rPr>
        <w:rFonts w:ascii="Arial" w:hAnsi="Arial" w:hint="default"/>
      </w:rPr>
    </w:lvl>
    <w:lvl w:ilvl="5" w:tplc="34366AA2" w:tentative="1">
      <w:start w:val="1"/>
      <w:numFmt w:val="bullet"/>
      <w:lvlText w:val="•"/>
      <w:lvlJc w:val="left"/>
      <w:pPr>
        <w:tabs>
          <w:tab w:val="num" w:pos="4320"/>
        </w:tabs>
        <w:ind w:left="4320" w:hanging="360"/>
      </w:pPr>
      <w:rPr>
        <w:rFonts w:ascii="Arial" w:hAnsi="Arial" w:hint="default"/>
      </w:rPr>
    </w:lvl>
    <w:lvl w:ilvl="6" w:tplc="2F9E1498" w:tentative="1">
      <w:start w:val="1"/>
      <w:numFmt w:val="bullet"/>
      <w:lvlText w:val="•"/>
      <w:lvlJc w:val="left"/>
      <w:pPr>
        <w:tabs>
          <w:tab w:val="num" w:pos="5040"/>
        </w:tabs>
        <w:ind w:left="5040" w:hanging="360"/>
      </w:pPr>
      <w:rPr>
        <w:rFonts w:ascii="Arial" w:hAnsi="Arial" w:hint="default"/>
      </w:rPr>
    </w:lvl>
    <w:lvl w:ilvl="7" w:tplc="47EC7FDA" w:tentative="1">
      <w:start w:val="1"/>
      <w:numFmt w:val="bullet"/>
      <w:lvlText w:val="•"/>
      <w:lvlJc w:val="left"/>
      <w:pPr>
        <w:tabs>
          <w:tab w:val="num" w:pos="5760"/>
        </w:tabs>
        <w:ind w:left="5760" w:hanging="360"/>
      </w:pPr>
      <w:rPr>
        <w:rFonts w:ascii="Arial" w:hAnsi="Arial" w:hint="default"/>
      </w:rPr>
    </w:lvl>
    <w:lvl w:ilvl="8" w:tplc="2CE254C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4890846"/>
    <w:multiLevelType w:val="hybridMultilevel"/>
    <w:tmpl w:val="45D69528"/>
    <w:lvl w:ilvl="0" w:tplc="D4882588">
      <w:start w:val="1"/>
      <w:numFmt w:val="upperLetter"/>
      <w:lvlText w:val="%1)"/>
      <w:lvlJc w:val="left"/>
      <w:pPr>
        <w:tabs>
          <w:tab w:val="num" w:pos="360"/>
        </w:tabs>
        <w:ind w:left="360" w:hanging="360"/>
      </w:pPr>
      <w:rPr>
        <w:rFonts w:ascii="Arial" w:hAnsi="Arial" w:hint="default"/>
        <w:b/>
        <w:sz w:val="24"/>
        <w:szCs w:val="28"/>
      </w:rPr>
    </w:lvl>
    <w:lvl w:ilvl="1" w:tplc="AAC25F00" w:tentative="1">
      <w:start w:val="1"/>
      <w:numFmt w:val="decimal"/>
      <w:lvlText w:val="%2."/>
      <w:lvlJc w:val="left"/>
      <w:pPr>
        <w:tabs>
          <w:tab w:val="num" w:pos="1080"/>
        </w:tabs>
        <w:ind w:left="1080" w:hanging="360"/>
      </w:pPr>
    </w:lvl>
    <w:lvl w:ilvl="2" w:tplc="E4EA6980" w:tentative="1">
      <w:start w:val="1"/>
      <w:numFmt w:val="decimal"/>
      <w:lvlText w:val="%3."/>
      <w:lvlJc w:val="left"/>
      <w:pPr>
        <w:tabs>
          <w:tab w:val="num" w:pos="1800"/>
        </w:tabs>
        <w:ind w:left="1800" w:hanging="360"/>
      </w:pPr>
    </w:lvl>
    <w:lvl w:ilvl="3" w:tplc="B710733C" w:tentative="1">
      <w:start w:val="1"/>
      <w:numFmt w:val="decimal"/>
      <w:lvlText w:val="%4."/>
      <w:lvlJc w:val="left"/>
      <w:pPr>
        <w:tabs>
          <w:tab w:val="num" w:pos="2520"/>
        </w:tabs>
        <w:ind w:left="2520" w:hanging="360"/>
      </w:pPr>
    </w:lvl>
    <w:lvl w:ilvl="4" w:tplc="321491FC" w:tentative="1">
      <w:start w:val="1"/>
      <w:numFmt w:val="decimal"/>
      <w:lvlText w:val="%5."/>
      <w:lvlJc w:val="left"/>
      <w:pPr>
        <w:tabs>
          <w:tab w:val="num" w:pos="3240"/>
        </w:tabs>
        <w:ind w:left="3240" w:hanging="360"/>
      </w:pPr>
    </w:lvl>
    <w:lvl w:ilvl="5" w:tplc="0804F6C0" w:tentative="1">
      <w:start w:val="1"/>
      <w:numFmt w:val="decimal"/>
      <w:lvlText w:val="%6."/>
      <w:lvlJc w:val="left"/>
      <w:pPr>
        <w:tabs>
          <w:tab w:val="num" w:pos="3960"/>
        </w:tabs>
        <w:ind w:left="3960" w:hanging="360"/>
      </w:pPr>
    </w:lvl>
    <w:lvl w:ilvl="6" w:tplc="C24C8B8C" w:tentative="1">
      <w:start w:val="1"/>
      <w:numFmt w:val="decimal"/>
      <w:lvlText w:val="%7."/>
      <w:lvlJc w:val="left"/>
      <w:pPr>
        <w:tabs>
          <w:tab w:val="num" w:pos="4680"/>
        </w:tabs>
        <w:ind w:left="4680" w:hanging="360"/>
      </w:pPr>
    </w:lvl>
    <w:lvl w:ilvl="7" w:tplc="0346D99A" w:tentative="1">
      <w:start w:val="1"/>
      <w:numFmt w:val="decimal"/>
      <w:lvlText w:val="%8."/>
      <w:lvlJc w:val="left"/>
      <w:pPr>
        <w:tabs>
          <w:tab w:val="num" w:pos="5400"/>
        </w:tabs>
        <w:ind w:left="5400" w:hanging="360"/>
      </w:pPr>
    </w:lvl>
    <w:lvl w:ilvl="8" w:tplc="8946C768" w:tentative="1">
      <w:start w:val="1"/>
      <w:numFmt w:val="decimal"/>
      <w:lvlText w:val="%9."/>
      <w:lvlJc w:val="left"/>
      <w:pPr>
        <w:tabs>
          <w:tab w:val="num" w:pos="6120"/>
        </w:tabs>
        <w:ind w:left="6120" w:hanging="360"/>
      </w:pPr>
    </w:lvl>
  </w:abstractNum>
  <w:abstractNum w:abstractNumId="12" w15:restartNumberingAfterBreak="0">
    <w:nsid w:val="7BD913A8"/>
    <w:multiLevelType w:val="hybridMultilevel"/>
    <w:tmpl w:val="9E96533A"/>
    <w:lvl w:ilvl="0" w:tplc="440A0019">
      <w:start w:val="1"/>
      <w:numFmt w:val="lowerLetter"/>
      <w:lvlText w:val="%1."/>
      <w:lvlJc w:val="left"/>
      <w:pPr>
        <w:tabs>
          <w:tab w:val="num" w:pos="360"/>
        </w:tabs>
        <w:ind w:left="360" w:hanging="360"/>
      </w:pPr>
    </w:lvl>
    <w:lvl w:ilvl="1" w:tplc="F56CDF5C">
      <w:start w:val="1"/>
      <w:numFmt w:val="lowerLetter"/>
      <w:lvlText w:val="%2."/>
      <w:lvlJc w:val="left"/>
      <w:pPr>
        <w:tabs>
          <w:tab w:val="num" w:pos="1080"/>
        </w:tabs>
        <w:ind w:left="1080" w:hanging="360"/>
      </w:pPr>
    </w:lvl>
    <w:lvl w:ilvl="2" w:tplc="6882C9EE" w:tentative="1">
      <w:start w:val="1"/>
      <w:numFmt w:val="decimal"/>
      <w:lvlText w:val="%3."/>
      <w:lvlJc w:val="left"/>
      <w:pPr>
        <w:tabs>
          <w:tab w:val="num" w:pos="1800"/>
        </w:tabs>
        <w:ind w:left="1800" w:hanging="360"/>
      </w:pPr>
    </w:lvl>
    <w:lvl w:ilvl="3" w:tplc="64AEF644" w:tentative="1">
      <w:start w:val="1"/>
      <w:numFmt w:val="decimal"/>
      <w:lvlText w:val="%4."/>
      <w:lvlJc w:val="left"/>
      <w:pPr>
        <w:tabs>
          <w:tab w:val="num" w:pos="2520"/>
        </w:tabs>
        <w:ind w:left="2520" w:hanging="360"/>
      </w:pPr>
    </w:lvl>
    <w:lvl w:ilvl="4" w:tplc="16A8A17C" w:tentative="1">
      <w:start w:val="1"/>
      <w:numFmt w:val="decimal"/>
      <w:lvlText w:val="%5."/>
      <w:lvlJc w:val="left"/>
      <w:pPr>
        <w:tabs>
          <w:tab w:val="num" w:pos="3240"/>
        </w:tabs>
        <w:ind w:left="3240" w:hanging="360"/>
      </w:pPr>
    </w:lvl>
    <w:lvl w:ilvl="5" w:tplc="848A36A8" w:tentative="1">
      <w:start w:val="1"/>
      <w:numFmt w:val="decimal"/>
      <w:lvlText w:val="%6."/>
      <w:lvlJc w:val="left"/>
      <w:pPr>
        <w:tabs>
          <w:tab w:val="num" w:pos="3960"/>
        </w:tabs>
        <w:ind w:left="3960" w:hanging="360"/>
      </w:pPr>
    </w:lvl>
    <w:lvl w:ilvl="6" w:tplc="5AE21032" w:tentative="1">
      <w:start w:val="1"/>
      <w:numFmt w:val="decimal"/>
      <w:lvlText w:val="%7."/>
      <w:lvlJc w:val="left"/>
      <w:pPr>
        <w:tabs>
          <w:tab w:val="num" w:pos="4680"/>
        </w:tabs>
        <w:ind w:left="4680" w:hanging="360"/>
      </w:pPr>
    </w:lvl>
    <w:lvl w:ilvl="7" w:tplc="8B1AEBA8" w:tentative="1">
      <w:start w:val="1"/>
      <w:numFmt w:val="decimal"/>
      <w:lvlText w:val="%8."/>
      <w:lvlJc w:val="left"/>
      <w:pPr>
        <w:tabs>
          <w:tab w:val="num" w:pos="5400"/>
        </w:tabs>
        <w:ind w:left="5400" w:hanging="360"/>
      </w:pPr>
    </w:lvl>
    <w:lvl w:ilvl="8" w:tplc="420AE598" w:tentative="1">
      <w:start w:val="1"/>
      <w:numFmt w:val="decimal"/>
      <w:lvlText w:val="%9."/>
      <w:lvlJc w:val="left"/>
      <w:pPr>
        <w:tabs>
          <w:tab w:val="num" w:pos="6120"/>
        </w:tabs>
        <w:ind w:left="6120" w:hanging="360"/>
      </w:pPr>
    </w:lvl>
  </w:abstractNum>
  <w:num w:numId="1">
    <w:abstractNumId w:val="9"/>
  </w:num>
  <w:num w:numId="2">
    <w:abstractNumId w:val="4"/>
  </w:num>
  <w:num w:numId="3">
    <w:abstractNumId w:val="10"/>
  </w:num>
  <w:num w:numId="4">
    <w:abstractNumId w:val="2"/>
  </w:num>
  <w:num w:numId="5">
    <w:abstractNumId w:val="3"/>
  </w:num>
  <w:num w:numId="6">
    <w:abstractNumId w:val="6"/>
  </w:num>
  <w:num w:numId="7">
    <w:abstractNumId w:val="5"/>
  </w:num>
  <w:num w:numId="8">
    <w:abstractNumId w:val="8"/>
  </w:num>
  <w:num w:numId="9">
    <w:abstractNumId w:val="7"/>
  </w:num>
  <w:num w:numId="10">
    <w:abstractNumId w:val="11"/>
  </w:num>
  <w:num w:numId="11">
    <w:abstractNumId w:val="1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46"/>
    <w:rsid w:val="000159CA"/>
    <w:rsid w:val="00020B0F"/>
    <w:rsid w:val="00021709"/>
    <w:rsid w:val="00023A0A"/>
    <w:rsid w:val="00051108"/>
    <w:rsid w:val="00076C36"/>
    <w:rsid w:val="0008253A"/>
    <w:rsid w:val="00083EBA"/>
    <w:rsid w:val="00084228"/>
    <w:rsid w:val="000873DD"/>
    <w:rsid w:val="000C591E"/>
    <w:rsid w:val="000D5D9A"/>
    <w:rsid w:val="000E7BEF"/>
    <w:rsid w:val="00100312"/>
    <w:rsid w:val="00112654"/>
    <w:rsid w:val="00113063"/>
    <w:rsid w:val="00175621"/>
    <w:rsid w:val="001A6FD8"/>
    <w:rsid w:val="001B60E3"/>
    <w:rsid w:val="001F1602"/>
    <w:rsid w:val="001F64B2"/>
    <w:rsid w:val="002030F5"/>
    <w:rsid w:val="00206373"/>
    <w:rsid w:val="00207A25"/>
    <w:rsid w:val="00212ED1"/>
    <w:rsid w:val="00234132"/>
    <w:rsid w:val="002464F2"/>
    <w:rsid w:val="002472BB"/>
    <w:rsid w:val="00257913"/>
    <w:rsid w:val="002656B7"/>
    <w:rsid w:val="0027384D"/>
    <w:rsid w:val="0028096A"/>
    <w:rsid w:val="002A1C7B"/>
    <w:rsid w:val="002B0FF1"/>
    <w:rsid w:val="002B177F"/>
    <w:rsid w:val="002B4159"/>
    <w:rsid w:val="002C5C62"/>
    <w:rsid w:val="002C7368"/>
    <w:rsid w:val="002D23B0"/>
    <w:rsid w:val="002D78AD"/>
    <w:rsid w:val="00314DD2"/>
    <w:rsid w:val="00365717"/>
    <w:rsid w:val="00390C9F"/>
    <w:rsid w:val="003A6E68"/>
    <w:rsid w:val="003C2F4C"/>
    <w:rsid w:val="003C738A"/>
    <w:rsid w:val="003F4E01"/>
    <w:rsid w:val="00430FD3"/>
    <w:rsid w:val="00466046"/>
    <w:rsid w:val="0047046B"/>
    <w:rsid w:val="00483567"/>
    <w:rsid w:val="00545512"/>
    <w:rsid w:val="005527A7"/>
    <w:rsid w:val="00555D76"/>
    <w:rsid w:val="0057365E"/>
    <w:rsid w:val="00590857"/>
    <w:rsid w:val="005931D9"/>
    <w:rsid w:val="005937B5"/>
    <w:rsid w:val="005A1DEF"/>
    <w:rsid w:val="005D088D"/>
    <w:rsid w:val="005E1E0B"/>
    <w:rsid w:val="005E2764"/>
    <w:rsid w:val="005E444E"/>
    <w:rsid w:val="00605A41"/>
    <w:rsid w:val="006559DE"/>
    <w:rsid w:val="00672933"/>
    <w:rsid w:val="00674457"/>
    <w:rsid w:val="00675C37"/>
    <w:rsid w:val="006808C3"/>
    <w:rsid w:val="006C6DB6"/>
    <w:rsid w:val="006E1FFB"/>
    <w:rsid w:val="007320B6"/>
    <w:rsid w:val="00736BBA"/>
    <w:rsid w:val="00751F25"/>
    <w:rsid w:val="007C1512"/>
    <w:rsid w:val="007D2DDE"/>
    <w:rsid w:val="007E20F0"/>
    <w:rsid w:val="00806143"/>
    <w:rsid w:val="00886979"/>
    <w:rsid w:val="008A6494"/>
    <w:rsid w:val="008D46F8"/>
    <w:rsid w:val="008E21CD"/>
    <w:rsid w:val="008E344B"/>
    <w:rsid w:val="008E486C"/>
    <w:rsid w:val="008F5AE2"/>
    <w:rsid w:val="008F5B5D"/>
    <w:rsid w:val="009124E0"/>
    <w:rsid w:val="00915B51"/>
    <w:rsid w:val="00927568"/>
    <w:rsid w:val="00960FB4"/>
    <w:rsid w:val="009749DC"/>
    <w:rsid w:val="009C33CA"/>
    <w:rsid w:val="009C7F8E"/>
    <w:rsid w:val="009D486B"/>
    <w:rsid w:val="009E1E95"/>
    <w:rsid w:val="009E3A50"/>
    <w:rsid w:val="00A750A0"/>
    <w:rsid w:val="00A84C7D"/>
    <w:rsid w:val="00AA072B"/>
    <w:rsid w:val="00AA670A"/>
    <w:rsid w:val="00AB0904"/>
    <w:rsid w:val="00B019B7"/>
    <w:rsid w:val="00B10404"/>
    <w:rsid w:val="00B21A54"/>
    <w:rsid w:val="00B41A79"/>
    <w:rsid w:val="00B439E3"/>
    <w:rsid w:val="00B70A5A"/>
    <w:rsid w:val="00B875C6"/>
    <w:rsid w:val="00B92ADC"/>
    <w:rsid w:val="00B95BCF"/>
    <w:rsid w:val="00BA5742"/>
    <w:rsid w:val="00BB3CE8"/>
    <w:rsid w:val="00BB531B"/>
    <w:rsid w:val="00BE2580"/>
    <w:rsid w:val="00C0283F"/>
    <w:rsid w:val="00C17108"/>
    <w:rsid w:val="00C55C48"/>
    <w:rsid w:val="00C63483"/>
    <w:rsid w:val="00CA776F"/>
    <w:rsid w:val="00CD488A"/>
    <w:rsid w:val="00D50E8D"/>
    <w:rsid w:val="00D53512"/>
    <w:rsid w:val="00D57BCC"/>
    <w:rsid w:val="00D946A8"/>
    <w:rsid w:val="00DC1B1E"/>
    <w:rsid w:val="00E012AE"/>
    <w:rsid w:val="00E05221"/>
    <w:rsid w:val="00E12F90"/>
    <w:rsid w:val="00E459F6"/>
    <w:rsid w:val="00E47D38"/>
    <w:rsid w:val="00EC2DDE"/>
    <w:rsid w:val="00EF0B42"/>
    <w:rsid w:val="00F02589"/>
    <w:rsid w:val="00F02725"/>
    <w:rsid w:val="00F07E00"/>
    <w:rsid w:val="00F11434"/>
    <w:rsid w:val="00F276AA"/>
    <w:rsid w:val="00F31E81"/>
    <w:rsid w:val="00F44C13"/>
    <w:rsid w:val="00F615E7"/>
    <w:rsid w:val="00F63BB2"/>
    <w:rsid w:val="00F9167E"/>
    <w:rsid w:val="00FA5909"/>
    <w:rsid w:val="00FB7FC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26596"/>
  <w15:chartTrackingRefBased/>
  <w15:docId w15:val="{229AFF51-7814-411F-8F16-E2D49D2D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0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6046"/>
    <w:pPr>
      <w:ind w:left="708"/>
    </w:pPr>
  </w:style>
  <w:style w:type="paragraph" w:styleId="Textodeglobo">
    <w:name w:val="Balloon Text"/>
    <w:basedOn w:val="Normal"/>
    <w:link w:val="TextodegloboCar"/>
    <w:uiPriority w:val="99"/>
    <w:semiHidden/>
    <w:unhideWhenUsed/>
    <w:rsid w:val="002656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56B7"/>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E47D38"/>
    <w:pPr>
      <w:spacing w:before="100" w:beforeAutospacing="1" w:after="100" w:afterAutospacing="1"/>
    </w:pPr>
    <w:rPr>
      <w:lang w:val="es-SV" w:eastAsia="es-SV"/>
    </w:rPr>
  </w:style>
  <w:style w:type="character" w:customStyle="1" w:styleId="fontstyle01">
    <w:name w:val="fontstyle01"/>
    <w:basedOn w:val="Fuentedeprrafopredeter"/>
    <w:rsid w:val="005937B5"/>
    <w:rPr>
      <w:rFonts w:ascii="Calibri-Bold" w:hAnsi="Calibri-Bold" w:hint="default"/>
      <w:b/>
      <w:bCs/>
      <w:i w:val="0"/>
      <w:iCs w:val="0"/>
      <w:color w:val="000000"/>
      <w:sz w:val="22"/>
      <w:szCs w:val="22"/>
    </w:rPr>
  </w:style>
  <w:style w:type="character" w:customStyle="1" w:styleId="fontstyle21">
    <w:name w:val="fontstyle21"/>
    <w:basedOn w:val="Fuentedeprrafopredeter"/>
    <w:rsid w:val="005937B5"/>
    <w:rPr>
      <w:rFonts w:ascii="Calibri" w:hAnsi="Calibri" w:cs="Calibri" w:hint="default"/>
      <w:b w:val="0"/>
      <w:bCs w:val="0"/>
      <w:i w:val="0"/>
      <w:iCs w:val="0"/>
      <w:color w:val="000000"/>
      <w:sz w:val="22"/>
      <w:szCs w:val="22"/>
    </w:rPr>
  </w:style>
  <w:style w:type="paragraph" w:styleId="Encabezado">
    <w:name w:val="header"/>
    <w:basedOn w:val="Normal"/>
    <w:link w:val="EncabezadoCar"/>
    <w:uiPriority w:val="99"/>
    <w:unhideWhenUsed/>
    <w:rsid w:val="002C7368"/>
    <w:pPr>
      <w:tabs>
        <w:tab w:val="center" w:pos="4419"/>
        <w:tab w:val="right" w:pos="8838"/>
      </w:tabs>
    </w:pPr>
  </w:style>
  <w:style w:type="character" w:customStyle="1" w:styleId="EncabezadoCar">
    <w:name w:val="Encabezado Car"/>
    <w:basedOn w:val="Fuentedeprrafopredeter"/>
    <w:link w:val="Encabezado"/>
    <w:uiPriority w:val="99"/>
    <w:rsid w:val="002C73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C7368"/>
    <w:pPr>
      <w:tabs>
        <w:tab w:val="center" w:pos="4419"/>
        <w:tab w:val="right" w:pos="8838"/>
      </w:tabs>
    </w:pPr>
  </w:style>
  <w:style w:type="character" w:customStyle="1" w:styleId="PiedepginaCar">
    <w:name w:val="Pie de página Car"/>
    <w:basedOn w:val="Fuentedeprrafopredeter"/>
    <w:link w:val="Piedepgina"/>
    <w:uiPriority w:val="99"/>
    <w:rsid w:val="002C736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9086">
      <w:bodyDiv w:val="1"/>
      <w:marLeft w:val="0"/>
      <w:marRight w:val="0"/>
      <w:marTop w:val="0"/>
      <w:marBottom w:val="0"/>
      <w:divBdr>
        <w:top w:val="none" w:sz="0" w:space="0" w:color="auto"/>
        <w:left w:val="none" w:sz="0" w:space="0" w:color="auto"/>
        <w:bottom w:val="none" w:sz="0" w:space="0" w:color="auto"/>
        <w:right w:val="none" w:sz="0" w:space="0" w:color="auto"/>
      </w:divBdr>
    </w:div>
    <w:div w:id="168832576">
      <w:bodyDiv w:val="1"/>
      <w:marLeft w:val="0"/>
      <w:marRight w:val="0"/>
      <w:marTop w:val="0"/>
      <w:marBottom w:val="0"/>
      <w:divBdr>
        <w:top w:val="none" w:sz="0" w:space="0" w:color="auto"/>
        <w:left w:val="none" w:sz="0" w:space="0" w:color="auto"/>
        <w:bottom w:val="none" w:sz="0" w:space="0" w:color="auto"/>
        <w:right w:val="none" w:sz="0" w:space="0" w:color="auto"/>
      </w:divBdr>
      <w:divsChild>
        <w:div w:id="821697244">
          <w:marLeft w:val="547"/>
          <w:marRight w:val="0"/>
          <w:marTop w:val="0"/>
          <w:marBottom w:val="0"/>
          <w:divBdr>
            <w:top w:val="none" w:sz="0" w:space="0" w:color="auto"/>
            <w:left w:val="none" w:sz="0" w:space="0" w:color="auto"/>
            <w:bottom w:val="none" w:sz="0" w:space="0" w:color="auto"/>
            <w:right w:val="none" w:sz="0" w:space="0" w:color="auto"/>
          </w:divBdr>
        </w:div>
        <w:div w:id="788204215">
          <w:marLeft w:val="547"/>
          <w:marRight w:val="0"/>
          <w:marTop w:val="0"/>
          <w:marBottom w:val="0"/>
          <w:divBdr>
            <w:top w:val="none" w:sz="0" w:space="0" w:color="auto"/>
            <w:left w:val="none" w:sz="0" w:space="0" w:color="auto"/>
            <w:bottom w:val="none" w:sz="0" w:space="0" w:color="auto"/>
            <w:right w:val="none" w:sz="0" w:space="0" w:color="auto"/>
          </w:divBdr>
        </w:div>
      </w:divsChild>
    </w:div>
    <w:div w:id="291979405">
      <w:bodyDiv w:val="1"/>
      <w:marLeft w:val="0"/>
      <w:marRight w:val="0"/>
      <w:marTop w:val="0"/>
      <w:marBottom w:val="0"/>
      <w:divBdr>
        <w:top w:val="none" w:sz="0" w:space="0" w:color="auto"/>
        <w:left w:val="none" w:sz="0" w:space="0" w:color="auto"/>
        <w:bottom w:val="none" w:sz="0" w:space="0" w:color="auto"/>
        <w:right w:val="none" w:sz="0" w:space="0" w:color="auto"/>
      </w:divBdr>
      <w:divsChild>
        <w:div w:id="453869029">
          <w:marLeft w:val="547"/>
          <w:marRight w:val="0"/>
          <w:marTop w:val="0"/>
          <w:marBottom w:val="0"/>
          <w:divBdr>
            <w:top w:val="none" w:sz="0" w:space="0" w:color="auto"/>
            <w:left w:val="none" w:sz="0" w:space="0" w:color="auto"/>
            <w:bottom w:val="none" w:sz="0" w:space="0" w:color="auto"/>
            <w:right w:val="none" w:sz="0" w:space="0" w:color="auto"/>
          </w:divBdr>
        </w:div>
        <w:div w:id="617612618">
          <w:marLeft w:val="547"/>
          <w:marRight w:val="0"/>
          <w:marTop w:val="0"/>
          <w:marBottom w:val="0"/>
          <w:divBdr>
            <w:top w:val="none" w:sz="0" w:space="0" w:color="auto"/>
            <w:left w:val="none" w:sz="0" w:space="0" w:color="auto"/>
            <w:bottom w:val="none" w:sz="0" w:space="0" w:color="auto"/>
            <w:right w:val="none" w:sz="0" w:space="0" w:color="auto"/>
          </w:divBdr>
        </w:div>
        <w:div w:id="741565835">
          <w:marLeft w:val="547"/>
          <w:marRight w:val="0"/>
          <w:marTop w:val="0"/>
          <w:marBottom w:val="0"/>
          <w:divBdr>
            <w:top w:val="none" w:sz="0" w:space="0" w:color="auto"/>
            <w:left w:val="none" w:sz="0" w:space="0" w:color="auto"/>
            <w:bottom w:val="none" w:sz="0" w:space="0" w:color="auto"/>
            <w:right w:val="none" w:sz="0" w:space="0" w:color="auto"/>
          </w:divBdr>
        </w:div>
        <w:div w:id="42557454">
          <w:marLeft w:val="547"/>
          <w:marRight w:val="0"/>
          <w:marTop w:val="0"/>
          <w:marBottom w:val="0"/>
          <w:divBdr>
            <w:top w:val="none" w:sz="0" w:space="0" w:color="auto"/>
            <w:left w:val="none" w:sz="0" w:space="0" w:color="auto"/>
            <w:bottom w:val="none" w:sz="0" w:space="0" w:color="auto"/>
            <w:right w:val="none" w:sz="0" w:space="0" w:color="auto"/>
          </w:divBdr>
        </w:div>
      </w:divsChild>
    </w:div>
    <w:div w:id="485047814">
      <w:bodyDiv w:val="1"/>
      <w:marLeft w:val="0"/>
      <w:marRight w:val="0"/>
      <w:marTop w:val="0"/>
      <w:marBottom w:val="0"/>
      <w:divBdr>
        <w:top w:val="none" w:sz="0" w:space="0" w:color="auto"/>
        <w:left w:val="none" w:sz="0" w:space="0" w:color="auto"/>
        <w:bottom w:val="none" w:sz="0" w:space="0" w:color="auto"/>
        <w:right w:val="none" w:sz="0" w:space="0" w:color="auto"/>
      </w:divBdr>
    </w:div>
    <w:div w:id="519666785">
      <w:bodyDiv w:val="1"/>
      <w:marLeft w:val="0"/>
      <w:marRight w:val="0"/>
      <w:marTop w:val="0"/>
      <w:marBottom w:val="0"/>
      <w:divBdr>
        <w:top w:val="none" w:sz="0" w:space="0" w:color="auto"/>
        <w:left w:val="none" w:sz="0" w:space="0" w:color="auto"/>
        <w:bottom w:val="none" w:sz="0" w:space="0" w:color="auto"/>
        <w:right w:val="none" w:sz="0" w:space="0" w:color="auto"/>
      </w:divBdr>
    </w:div>
    <w:div w:id="568341402">
      <w:bodyDiv w:val="1"/>
      <w:marLeft w:val="0"/>
      <w:marRight w:val="0"/>
      <w:marTop w:val="0"/>
      <w:marBottom w:val="0"/>
      <w:divBdr>
        <w:top w:val="none" w:sz="0" w:space="0" w:color="auto"/>
        <w:left w:val="none" w:sz="0" w:space="0" w:color="auto"/>
        <w:bottom w:val="none" w:sz="0" w:space="0" w:color="auto"/>
        <w:right w:val="none" w:sz="0" w:space="0" w:color="auto"/>
      </w:divBdr>
      <w:divsChild>
        <w:div w:id="2105570537">
          <w:marLeft w:val="547"/>
          <w:marRight w:val="0"/>
          <w:marTop w:val="0"/>
          <w:marBottom w:val="0"/>
          <w:divBdr>
            <w:top w:val="none" w:sz="0" w:space="0" w:color="auto"/>
            <w:left w:val="none" w:sz="0" w:space="0" w:color="auto"/>
            <w:bottom w:val="none" w:sz="0" w:space="0" w:color="auto"/>
            <w:right w:val="none" w:sz="0" w:space="0" w:color="auto"/>
          </w:divBdr>
        </w:div>
        <w:div w:id="1867908738">
          <w:marLeft w:val="547"/>
          <w:marRight w:val="0"/>
          <w:marTop w:val="0"/>
          <w:marBottom w:val="0"/>
          <w:divBdr>
            <w:top w:val="none" w:sz="0" w:space="0" w:color="auto"/>
            <w:left w:val="none" w:sz="0" w:space="0" w:color="auto"/>
            <w:bottom w:val="none" w:sz="0" w:space="0" w:color="auto"/>
            <w:right w:val="none" w:sz="0" w:space="0" w:color="auto"/>
          </w:divBdr>
        </w:div>
        <w:div w:id="1198083603">
          <w:marLeft w:val="1526"/>
          <w:marRight w:val="0"/>
          <w:marTop w:val="0"/>
          <w:marBottom w:val="0"/>
          <w:divBdr>
            <w:top w:val="none" w:sz="0" w:space="0" w:color="auto"/>
            <w:left w:val="none" w:sz="0" w:space="0" w:color="auto"/>
            <w:bottom w:val="none" w:sz="0" w:space="0" w:color="auto"/>
            <w:right w:val="none" w:sz="0" w:space="0" w:color="auto"/>
          </w:divBdr>
        </w:div>
        <w:div w:id="662009357">
          <w:marLeft w:val="1526"/>
          <w:marRight w:val="0"/>
          <w:marTop w:val="0"/>
          <w:marBottom w:val="0"/>
          <w:divBdr>
            <w:top w:val="none" w:sz="0" w:space="0" w:color="auto"/>
            <w:left w:val="none" w:sz="0" w:space="0" w:color="auto"/>
            <w:bottom w:val="none" w:sz="0" w:space="0" w:color="auto"/>
            <w:right w:val="none" w:sz="0" w:space="0" w:color="auto"/>
          </w:divBdr>
        </w:div>
        <w:div w:id="1124494673">
          <w:marLeft w:val="1526"/>
          <w:marRight w:val="0"/>
          <w:marTop w:val="0"/>
          <w:marBottom w:val="0"/>
          <w:divBdr>
            <w:top w:val="none" w:sz="0" w:space="0" w:color="auto"/>
            <w:left w:val="none" w:sz="0" w:space="0" w:color="auto"/>
            <w:bottom w:val="none" w:sz="0" w:space="0" w:color="auto"/>
            <w:right w:val="none" w:sz="0" w:space="0" w:color="auto"/>
          </w:divBdr>
        </w:div>
        <w:div w:id="926112258">
          <w:marLeft w:val="1526"/>
          <w:marRight w:val="0"/>
          <w:marTop w:val="0"/>
          <w:marBottom w:val="0"/>
          <w:divBdr>
            <w:top w:val="none" w:sz="0" w:space="0" w:color="auto"/>
            <w:left w:val="none" w:sz="0" w:space="0" w:color="auto"/>
            <w:bottom w:val="none" w:sz="0" w:space="0" w:color="auto"/>
            <w:right w:val="none" w:sz="0" w:space="0" w:color="auto"/>
          </w:divBdr>
        </w:div>
      </w:divsChild>
    </w:div>
    <w:div w:id="586158000">
      <w:bodyDiv w:val="1"/>
      <w:marLeft w:val="0"/>
      <w:marRight w:val="0"/>
      <w:marTop w:val="0"/>
      <w:marBottom w:val="0"/>
      <w:divBdr>
        <w:top w:val="none" w:sz="0" w:space="0" w:color="auto"/>
        <w:left w:val="none" w:sz="0" w:space="0" w:color="auto"/>
        <w:bottom w:val="none" w:sz="0" w:space="0" w:color="auto"/>
        <w:right w:val="none" w:sz="0" w:space="0" w:color="auto"/>
      </w:divBdr>
    </w:div>
    <w:div w:id="685790422">
      <w:bodyDiv w:val="1"/>
      <w:marLeft w:val="0"/>
      <w:marRight w:val="0"/>
      <w:marTop w:val="0"/>
      <w:marBottom w:val="0"/>
      <w:divBdr>
        <w:top w:val="none" w:sz="0" w:space="0" w:color="auto"/>
        <w:left w:val="none" w:sz="0" w:space="0" w:color="auto"/>
        <w:bottom w:val="none" w:sz="0" w:space="0" w:color="auto"/>
        <w:right w:val="none" w:sz="0" w:space="0" w:color="auto"/>
      </w:divBdr>
    </w:div>
    <w:div w:id="839077952">
      <w:bodyDiv w:val="1"/>
      <w:marLeft w:val="0"/>
      <w:marRight w:val="0"/>
      <w:marTop w:val="0"/>
      <w:marBottom w:val="0"/>
      <w:divBdr>
        <w:top w:val="none" w:sz="0" w:space="0" w:color="auto"/>
        <w:left w:val="none" w:sz="0" w:space="0" w:color="auto"/>
        <w:bottom w:val="none" w:sz="0" w:space="0" w:color="auto"/>
        <w:right w:val="none" w:sz="0" w:space="0" w:color="auto"/>
      </w:divBdr>
      <w:divsChild>
        <w:div w:id="1194539540">
          <w:marLeft w:val="446"/>
          <w:marRight w:val="0"/>
          <w:marTop w:val="0"/>
          <w:marBottom w:val="0"/>
          <w:divBdr>
            <w:top w:val="none" w:sz="0" w:space="0" w:color="auto"/>
            <w:left w:val="none" w:sz="0" w:space="0" w:color="auto"/>
            <w:bottom w:val="none" w:sz="0" w:space="0" w:color="auto"/>
            <w:right w:val="none" w:sz="0" w:space="0" w:color="auto"/>
          </w:divBdr>
        </w:div>
      </w:divsChild>
    </w:div>
    <w:div w:id="901405348">
      <w:bodyDiv w:val="1"/>
      <w:marLeft w:val="0"/>
      <w:marRight w:val="0"/>
      <w:marTop w:val="0"/>
      <w:marBottom w:val="0"/>
      <w:divBdr>
        <w:top w:val="none" w:sz="0" w:space="0" w:color="auto"/>
        <w:left w:val="none" w:sz="0" w:space="0" w:color="auto"/>
        <w:bottom w:val="none" w:sz="0" w:space="0" w:color="auto"/>
        <w:right w:val="none" w:sz="0" w:space="0" w:color="auto"/>
      </w:divBdr>
    </w:div>
    <w:div w:id="1074667247">
      <w:bodyDiv w:val="1"/>
      <w:marLeft w:val="0"/>
      <w:marRight w:val="0"/>
      <w:marTop w:val="0"/>
      <w:marBottom w:val="0"/>
      <w:divBdr>
        <w:top w:val="none" w:sz="0" w:space="0" w:color="auto"/>
        <w:left w:val="none" w:sz="0" w:space="0" w:color="auto"/>
        <w:bottom w:val="none" w:sz="0" w:space="0" w:color="auto"/>
        <w:right w:val="none" w:sz="0" w:space="0" w:color="auto"/>
      </w:divBdr>
    </w:div>
    <w:div w:id="1103502604">
      <w:bodyDiv w:val="1"/>
      <w:marLeft w:val="0"/>
      <w:marRight w:val="0"/>
      <w:marTop w:val="0"/>
      <w:marBottom w:val="0"/>
      <w:divBdr>
        <w:top w:val="none" w:sz="0" w:space="0" w:color="auto"/>
        <w:left w:val="none" w:sz="0" w:space="0" w:color="auto"/>
        <w:bottom w:val="none" w:sz="0" w:space="0" w:color="auto"/>
        <w:right w:val="none" w:sz="0" w:space="0" w:color="auto"/>
      </w:divBdr>
    </w:div>
    <w:div w:id="1218664092">
      <w:bodyDiv w:val="1"/>
      <w:marLeft w:val="0"/>
      <w:marRight w:val="0"/>
      <w:marTop w:val="0"/>
      <w:marBottom w:val="0"/>
      <w:divBdr>
        <w:top w:val="none" w:sz="0" w:space="0" w:color="auto"/>
        <w:left w:val="none" w:sz="0" w:space="0" w:color="auto"/>
        <w:bottom w:val="none" w:sz="0" w:space="0" w:color="auto"/>
        <w:right w:val="none" w:sz="0" w:space="0" w:color="auto"/>
      </w:divBdr>
    </w:div>
    <w:div w:id="1226572342">
      <w:bodyDiv w:val="1"/>
      <w:marLeft w:val="0"/>
      <w:marRight w:val="0"/>
      <w:marTop w:val="0"/>
      <w:marBottom w:val="0"/>
      <w:divBdr>
        <w:top w:val="none" w:sz="0" w:space="0" w:color="auto"/>
        <w:left w:val="none" w:sz="0" w:space="0" w:color="auto"/>
        <w:bottom w:val="none" w:sz="0" w:space="0" w:color="auto"/>
        <w:right w:val="none" w:sz="0" w:space="0" w:color="auto"/>
      </w:divBdr>
    </w:div>
    <w:div w:id="1242568357">
      <w:bodyDiv w:val="1"/>
      <w:marLeft w:val="0"/>
      <w:marRight w:val="0"/>
      <w:marTop w:val="0"/>
      <w:marBottom w:val="0"/>
      <w:divBdr>
        <w:top w:val="none" w:sz="0" w:space="0" w:color="auto"/>
        <w:left w:val="none" w:sz="0" w:space="0" w:color="auto"/>
        <w:bottom w:val="none" w:sz="0" w:space="0" w:color="auto"/>
        <w:right w:val="none" w:sz="0" w:space="0" w:color="auto"/>
      </w:divBdr>
    </w:div>
    <w:div w:id="1361397752">
      <w:bodyDiv w:val="1"/>
      <w:marLeft w:val="0"/>
      <w:marRight w:val="0"/>
      <w:marTop w:val="0"/>
      <w:marBottom w:val="0"/>
      <w:divBdr>
        <w:top w:val="none" w:sz="0" w:space="0" w:color="auto"/>
        <w:left w:val="none" w:sz="0" w:space="0" w:color="auto"/>
        <w:bottom w:val="none" w:sz="0" w:space="0" w:color="auto"/>
        <w:right w:val="none" w:sz="0" w:space="0" w:color="auto"/>
      </w:divBdr>
    </w:div>
    <w:div w:id="1414936379">
      <w:bodyDiv w:val="1"/>
      <w:marLeft w:val="0"/>
      <w:marRight w:val="0"/>
      <w:marTop w:val="0"/>
      <w:marBottom w:val="0"/>
      <w:divBdr>
        <w:top w:val="none" w:sz="0" w:space="0" w:color="auto"/>
        <w:left w:val="none" w:sz="0" w:space="0" w:color="auto"/>
        <w:bottom w:val="none" w:sz="0" w:space="0" w:color="auto"/>
        <w:right w:val="none" w:sz="0" w:space="0" w:color="auto"/>
      </w:divBdr>
    </w:div>
    <w:div w:id="1434276611">
      <w:bodyDiv w:val="1"/>
      <w:marLeft w:val="0"/>
      <w:marRight w:val="0"/>
      <w:marTop w:val="0"/>
      <w:marBottom w:val="0"/>
      <w:divBdr>
        <w:top w:val="none" w:sz="0" w:space="0" w:color="auto"/>
        <w:left w:val="none" w:sz="0" w:space="0" w:color="auto"/>
        <w:bottom w:val="none" w:sz="0" w:space="0" w:color="auto"/>
        <w:right w:val="none" w:sz="0" w:space="0" w:color="auto"/>
      </w:divBdr>
    </w:div>
    <w:div w:id="1461418362">
      <w:bodyDiv w:val="1"/>
      <w:marLeft w:val="0"/>
      <w:marRight w:val="0"/>
      <w:marTop w:val="0"/>
      <w:marBottom w:val="0"/>
      <w:divBdr>
        <w:top w:val="none" w:sz="0" w:space="0" w:color="auto"/>
        <w:left w:val="none" w:sz="0" w:space="0" w:color="auto"/>
        <w:bottom w:val="none" w:sz="0" w:space="0" w:color="auto"/>
        <w:right w:val="none" w:sz="0" w:space="0" w:color="auto"/>
      </w:divBdr>
    </w:div>
    <w:div w:id="1578906157">
      <w:bodyDiv w:val="1"/>
      <w:marLeft w:val="0"/>
      <w:marRight w:val="0"/>
      <w:marTop w:val="0"/>
      <w:marBottom w:val="0"/>
      <w:divBdr>
        <w:top w:val="none" w:sz="0" w:space="0" w:color="auto"/>
        <w:left w:val="none" w:sz="0" w:space="0" w:color="auto"/>
        <w:bottom w:val="none" w:sz="0" w:space="0" w:color="auto"/>
        <w:right w:val="none" w:sz="0" w:space="0" w:color="auto"/>
      </w:divBdr>
    </w:div>
    <w:div w:id="1715351871">
      <w:bodyDiv w:val="1"/>
      <w:marLeft w:val="0"/>
      <w:marRight w:val="0"/>
      <w:marTop w:val="0"/>
      <w:marBottom w:val="0"/>
      <w:divBdr>
        <w:top w:val="none" w:sz="0" w:space="0" w:color="auto"/>
        <w:left w:val="none" w:sz="0" w:space="0" w:color="auto"/>
        <w:bottom w:val="none" w:sz="0" w:space="0" w:color="auto"/>
        <w:right w:val="none" w:sz="0" w:space="0" w:color="auto"/>
      </w:divBdr>
    </w:div>
    <w:div w:id="1727335262">
      <w:bodyDiv w:val="1"/>
      <w:marLeft w:val="0"/>
      <w:marRight w:val="0"/>
      <w:marTop w:val="0"/>
      <w:marBottom w:val="0"/>
      <w:divBdr>
        <w:top w:val="none" w:sz="0" w:space="0" w:color="auto"/>
        <w:left w:val="none" w:sz="0" w:space="0" w:color="auto"/>
        <w:bottom w:val="none" w:sz="0" w:space="0" w:color="auto"/>
        <w:right w:val="none" w:sz="0" w:space="0" w:color="auto"/>
      </w:divBdr>
    </w:div>
    <w:div w:id="1870484888">
      <w:bodyDiv w:val="1"/>
      <w:marLeft w:val="0"/>
      <w:marRight w:val="0"/>
      <w:marTop w:val="0"/>
      <w:marBottom w:val="0"/>
      <w:divBdr>
        <w:top w:val="none" w:sz="0" w:space="0" w:color="auto"/>
        <w:left w:val="none" w:sz="0" w:space="0" w:color="auto"/>
        <w:bottom w:val="none" w:sz="0" w:space="0" w:color="auto"/>
        <w:right w:val="none" w:sz="0" w:space="0" w:color="auto"/>
      </w:divBdr>
    </w:div>
    <w:div w:id="2034525839">
      <w:bodyDiv w:val="1"/>
      <w:marLeft w:val="0"/>
      <w:marRight w:val="0"/>
      <w:marTop w:val="0"/>
      <w:marBottom w:val="0"/>
      <w:divBdr>
        <w:top w:val="none" w:sz="0" w:space="0" w:color="auto"/>
        <w:left w:val="none" w:sz="0" w:space="0" w:color="auto"/>
        <w:bottom w:val="none" w:sz="0" w:space="0" w:color="auto"/>
        <w:right w:val="none" w:sz="0" w:space="0" w:color="auto"/>
      </w:divBdr>
      <w:divsChild>
        <w:div w:id="17124198">
          <w:marLeft w:val="547"/>
          <w:marRight w:val="0"/>
          <w:marTop w:val="0"/>
          <w:marBottom w:val="0"/>
          <w:divBdr>
            <w:top w:val="none" w:sz="0" w:space="0" w:color="auto"/>
            <w:left w:val="none" w:sz="0" w:space="0" w:color="auto"/>
            <w:bottom w:val="none" w:sz="0" w:space="0" w:color="auto"/>
            <w:right w:val="none" w:sz="0" w:space="0" w:color="auto"/>
          </w:divBdr>
        </w:div>
        <w:div w:id="19013268">
          <w:marLeft w:val="547"/>
          <w:marRight w:val="0"/>
          <w:marTop w:val="0"/>
          <w:marBottom w:val="0"/>
          <w:divBdr>
            <w:top w:val="none" w:sz="0" w:space="0" w:color="auto"/>
            <w:left w:val="none" w:sz="0" w:space="0" w:color="auto"/>
            <w:bottom w:val="none" w:sz="0" w:space="0" w:color="auto"/>
            <w:right w:val="none" w:sz="0" w:space="0" w:color="auto"/>
          </w:divBdr>
        </w:div>
        <w:div w:id="170683254">
          <w:marLeft w:val="547"/>
          <w:marRight w:val="0"/>
          <w:marTop w:val="0"/>
          <w:marBottom w:val="0"/>
          <w:divBdr>
            <w:top w:val="none" w:sz="0" w:space="0" w:color="auto"/>
            <w:left w:val="none" w:sz="0" w:space="0" w:color="auto"/>
            <w:bottom w:val="none" w:sz="0" w:space="0" w:color="auto"/>
            <w:right w:val="none" w:sz="0" w:space="0" w:color="auto"/>
          </w:divBdr>
        </w:div>
        <w:div w:id="242111036">
          <w:marLeft w:val="1123"/>
          <w:marRight w:val="0"/>
          <w:marTop w:val="0"/>
          <w:marBottom w:val="0"/>
          <w:divBdr>
            <w:top w:val="none" w:sz="0" w:space="0" w:color="auto"/>
            <w:left w:val="none" w:sz="0" w:space="0" w:color="auto"/>
            <w:bottom w:val="none" w:sz="0" w:space="0" w:color="auto"/>
            <w:right w:val="none" w:sz="0" w:space="0" w:color="auto"/>
          </w:divBdr>
        </w:div>
        <w:div w:id="1990401739">
          <w:marLeft w:val="1123"/>
          <w:marRight w:val="0"/>
          <w:marTop w:val="0"/>
          <w:marBottom w:val="0"/>
          <w:divBdr>
            <w:top w:val="none" w:sz="0" w:space="0" w:color="auto"/>
            <w:left w:val="none" w:sz="0" w:space="0" w:color="auto"/>
            <w:bottom w:val="none" w:sz="0" w:space="0" w:color="auto"/>
            <w:right w:val="none" w:sz="0" w:space="0" w:color="auto"/>
          </w:divBdr>
        </w:div>
        <w:div w:id="1163663738">
          <w:marLeft w:val="1123"/>
          <w:marRight w:val="0"/>
          <w:marTop w:val="0"/>
          <w:marBottom w:val="0"/>
          <w:divBdr>
            <w:top w:val="none" w:sz="0" w:space="0" w:color="auto"/>
            <w:left w:val="none" w:sz="0" w:space="0" w:color="auto"/>
            <w:bottom w:val="none" w:sz="0" w:space="0" w:color="auto"/>
            <w:right w:val="none" w:sz="0" w:space="0" w:color="auto"/>
          </w:divBdr>
        </w:div>
        <w:div w:id="830677318">
          <w:marLeft w:val="112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8BA4A-62DF-47FB-96F5-6794AB5E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1804</Words>
  <Characters>9927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6</cp:revision>
  <cp:lastPrinted>2021-05-21T18:38:00Z</cp:lastPrinted>
  <dcterms:created xsi:type="dcterms:W3CDTF">2021-06-07T16:34:00Z</dcterms:created>
  <dcterms:modified xsi:type="dcterms:W3CDTF">2021-07-26T20:02:00Z</dcterms:modified>
</cp:coreProperties>
</file>