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31E0417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3CC1A1E3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77777777" w:rsidR="00307B1D" w:rsidRPr="000878C7" w:rsidRDefault="00307B1D" w:rsidP="00D166B7">
            <w:pPr>
              <w:jc w:val="center"/>
            </w:pPr>
            <w:r w:rsidRPr="000878C7">
              <w:t>Ministro de Trabajo y Previsión Social</w:t>
            </w:r>
          </w:p>
        </w:tc>
        <w:tc>
          <w:tcPr>
            <w:tcW w:w="4252" w:type="dxa"/>
            <w:vAlign w:val="center"/>
          </w:tcPr>
          <w:p w14:paraId="6A33379D" w14:textId="77777777" w:rsidR="00307B1D" w:rsidRPr="000878C7" w:rsidRDefault="00307B1D" w:rsidP="00D166B7">
            <w:r w:rsidRPr="000878C7">
              <w:t>Sr. Oscar Rolando Castro</w:t>
            </w:r>
          </w:p>
        </w:tc>
        <w:tc>
          <w:tcPr>
            <w:tcW w:w="4253" w:type="dxa"/>
            <w:vAlign w:val="center"/>
          </w:tcPr>
          <w:p w14:paraId="49E97CB1" w14:textId="0EAFD0BE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77777777" w:rsidR="00307B1D" w:rsidRPr="000878C7" w:rsidRDefault="00307B1D" w:rsidP="00D166B7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75B43FC9" w14:textId="2CC16E40" w:rsidR="00307B1D" w:rsidRPr="000878C7" w:rsidRDefault="00307B1D" w:rsidP="00D166B7">
            <w:r w:rsidRPr="000878C7">
              <w:t xml:space="preserve">Licda. </w:t>
            </w:r>
            <w:r w:rsidR="00751004"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11175AAA" w:rsidR="00307B1D" w:rsidRPr="000878C7" w:rsidRDefault="00307B1D" w:rsidP="00D166B7">
            <w:r w:rsidRPr="000878C7">
              <w:t xml:space="preserve">Lic. </w:t>
            </w:r>
            <w:r w:rsidR="009D41FA">
              <w:t>José Alejandro Zelaya Villalobos</w:t>
            </w:r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251A2DF4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06FDB9B1" w:rsidR="00307B1D" w:rsidRDefault="009922D9" w:rsidP="00307B1D">
            <w:r w:rsidRPr="009922D9">
              <w:t xml:space="preserve">Ing. Herbert Danilo Alvarado                                   </w:t>
            </w:r>
          </w:p>
        </w:tc>
        <w:tc>
          <w:tcPr>
            <w:tcW w:w="4253" w:type="dxa"/>
            <w:vAlign w:val="center"/>
          </w:tcPr>
          <w:p w14:paraId="3CE52630" w14:textId="003926F8" w:rsidR="00307B1D" w:rsidRDefault="005B62E9" w:rsidP="00E57B64">
            <w:pPr>
              <w:jc w:val="center"/>
            </w:pPr>
            <w:r>
              <w:t>N</w:t>
            </w:r>
            <w:r w:rsidR="009922D9">
              <w:t>oviembre</w:t>
            </w:r>
            <w:r w:rsidR="00430C8D">
              <w:t xml:space="preserve"> 201</w:t>
            </w:r>
            <w:r w:rsidR="009922D9">
              <w:t>9</w:t>
            </w:r>
            <w:r w:rsidR="00430C8D">
              <w:t xml:space="preserve"> </w:t>
            </w:r>
            <w:r w:rsidR="00CF6D41">
              <w:t>-</w:t>
            </w:r>
            <w:r w:rsidR="00430C8D">
              <w:t xml:space="preserve"> </w:t>
            </w:r>
            <w:proofErr w:type="gramStart"/>
            <w:r w:rsidR="00CF6D41">
              <w:t>N</w:t>
            </w:r>
            <w:r w:rsidR="009922D9">
              <w:t>oviembre</w:t>
            </w:r>
            <w:proofErr w:type="gramEnd"/>
            <w:r w:rsidR="009922D9">
              <w:t xml:space="preserve"> 2023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D4766AA" w:rsidR="00307B1D" w:rsidRDefault="009922D9" w:rsidP="00307B1D">
            <w:r w:rsidRPr="009922D9">
              <w:t>Arq. Gladys Esmeralda Manzanares Valiente</w:t>
            </w:r>
          </w:p>
        </w:tc>
        <w:tc>
          <w:tcPr>
            <w:tcW w:w="4253" w:type="dxa"/>
            <w:vAlign w:val="center"/>
          </w:tcPr>
          <w:p w14:paraId="20EC567D" w14:textId="19C74B0D" w:rsidR="00307B1D" w:rsidRDefault="005B62E9" w:rsidP="00A619C4">
            <w:pPr>
              <w:jc w:val="center"/>
            </w:pPr>
            <w:r>
              <w:t>N</w:t>
            </w:r>
            <w:r w:rsidR="009922D9">
              <w:t xml:space="preserve">oviembre 2019 </w:t>
            </w:r>
            <w:r w:rsidR="00CF6D41">
              <w:t>-</w:t>
            </w:r>
            <w:r w:rsidR="009922D9">
              <w:t xml:space="preserve"> </w:t>
            </w:r>
            <w:proofErr w:type="gramStart"/>
            <w:r w:rsidR="00CF6D41">
              <w:t>N</w:t>
            </w:r>
            <w:r w:rsidR="009922D9">
              <w:t>oviembre</w:t>
            </w:r>
            <w:proofErr w:type="gramEnd"/>
            <w:r w:rsidR="009922D9">
              <w:t xml:space="preserve"> 2023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72D7D0B2" w:rsidR="00307B1D" w:rsidRDefault="005B62E9" w:rsidP="00A619C4">
            <w:pPr>
              <w:jc w:val="center"/>
            </w:pPr>
            <w:r>
              <w:t>S</w:t>
            </w:r>
            <w:r w:rsidR="00A619C4">
              <w:t xml:space="preserve">eptiembre 2017 </w:t>
            </w:r>
            <w:r w:rsidR="00CF6D41">
              <w:t>-</w:t>
            </w:r>
            <w:r w:rsidR="00A619C4">
              <w:t xml:space="preserve"> </w:t>
            </w:r>
            <w:proofErr w:type="gramStart"/>
            <w:r w:rsidR="00CF6D41">
              <w:t>S</w:t>
            </w:r>
            <w:r w:rsidR="00A619C4">
              <w:t>eptiembre</w:t>
            </w:r>
            <w:proofErr w:type="gramEnd"/>
            <w:r w:rsidR="00A619C4">
              <w:t xml:space="preserve">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438C702C" w:rsidR="00307B1D" w:rsidRDefault="00AD7B07" w:rsidP="00A619C4">
            <w:pPr>
              <w:jc w:val="center"/>
            </w:pPr>
            <w:r>
              <w:t xml:space="preserve">Noviembre 2020 – </w:t>
            </w:r>
            <w:proofErr w:type="gramStart"/>
            <w:r>
              <w:t>Noviembre</w:t>
            </w:r>
            <w:proofErr w:type="gramEnd"/>
            <w:r>
              <w:t xml:space="preserve">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B78BBAD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307B1D" w:rsidRDefault="00EA2705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D3F7940" w:rsidR="00307B1D" w:rsidRDefault="00FF6D0E" w:rsidP="00307B1D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6BEFFAD4" w14:textId="21D17CD5" w:rsidR="00307B1D" w:rsidRDefault="00FF6D0E" w:rsidP="005E2FC1">
            <w:pPr>
              <w:jc w:val="center"/>
            </w:pPr>
            <w:r>
              <w:t>Noviembre</w:t>
            </w:r>
            <w:r w:rsidR="00A650F5">
              <w:t xml:space="preserve"> 201</w:t>
            </w:r>
            <w:r>
              <w:t>9</w:t>
            </w:r>
            <w:r w:rsidR="00A650F5">
              <w:t xml:space="preserve"> </w:t>
            </w:r>
            <w:r w:rsidR="00CF6D41">
              <w:t>-</w:t>
            </w:r>
            <w:r w:rsidR="00A650F5">
              <w:t xml:space="preserve"> </w:t>
            </w:r>
            <w:proofErr w:type="gramStart"/>
            <w:r>
              <w:t>Noviembre</w:t>
            </w:r>
            <w:proofErr w:type="gramEnd"/>
            <w:r w:rsidR="00A650F5">
              <w:t xml:space="preserve"> 20</w:t>
            </w:r>
            <w:r>
              <w:t>23</w:t>
            </w:r>
          </w:p>
        </w:tc>
      </w:tr>
      <w:tr w:rsidR="00307B1D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77777777" w:rsidR="00307B1D" w:rsidRDefault="007225F1" w:rsidP="00307B1D">
            <w:r>
              <w:t xml:space="preserve">Ing. Pedro Alberto Sánchez </w:t>
            </w:r>
            <w:proofErr w:type="spellStart"/>
            <w:r>
              <w:t>Sansivirini</w:t>
            </w:r>
            <w:proofErr w:type="spellEnd"/>
          </w:p>
        </w:tc>
        <w:tc>
          <w:tcPr>
            <w:tcW w:w="4253" w:type="dxa"/>
            <w:vAlign w:val="center"/>
          </w:tcPr>
          <w:p w14:paraId="1FE379EE" w14:textId="57D6F773" w:rsidR="00307B1D" w:rsidRDefault="00A650F5" w:rsidP="005E2FC1">
            <w:pPr>
              <w:jc w:val="center"/>
            </w:pPr>
            <w:r>
              <w:t xml:space="preserve">Mayo 2019 </w:t>
            </w:r>
            <w:r w:rsidR="00CF6D41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2023</w:t>
            </w:r>
          </w:p>
        </w:tc>
      </w:tr>
      <w:tr w:rsidR="00307B1D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307B1D" w:rsidRDefault="00C45980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307B1D" w:rsidRDefault="007225F1" w:rsidP="00307B1D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611991A8" w:rsidR="00307B1D" w:rsidRDefault="005E2FC1" w:rsidP="005E2FC1">
            <w:pPr>
              <w:jc w:val="center"/>
            </w:pPr>
            <w:r>
              <w:t xml:space="preserve">Mayo 2018 </w:t>
            </w:r>
            <w:r w:rsidR="00CF6D41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  <w:tr w:rsidR="004D18D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4D18D1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4D18D1" w:rsidRDefault="00AD7B07" w:rsidP="004D18D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9CF9E8B" w:rsidR="004D18D1" w:rsidRDefault="00AD7B07" w:rsidP="004D18D1">
            <w:pPr>
              <w:jc w:val="center"/>
            </w:pPr>
            <w:r>
              <w:t xml:space="preserve">Noviembre 2020 – </w:t>
            </w:r>
            <w:proofErr w:type="gramStart"/>
            <w:r>
              <w:t>Noviembre</w:t>
            </w:r>
            <w:proofErr w:type="gramEnd"/>
            <w:r>
              <w:t xml:space="preserve">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511" w:type="dxa"/>
        <w:tblLook w:val="04A0" w:firstRow="1" w:lastRow="0" w:firstColumn="1" w:lastColumn="0" w:noHBand="0" w:noVBand="1"/>
      </w:tblPr>
      <w:tblGrid>
        <w:gridCol w:w="4148"/>
        <w:gridCol w:w="4636"/>
        <w:gridCol w:w="3727"/>
      </w:tblGrid>
      <w:tr w:rsidR="00C25A6F" w14:paraId="6E6D51BC" w14:textId="77777777" w:rsidTr="00E41550">
        <w:trPr>
          <w:trHeight w:val="1342"/>
        </w:trPr>
        <w:tc>
          <w:tcPr>
            <w:tcW w:w="12511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E41550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727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1C10690" w14:textId="242FF908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</w:t>
            </w:r>
            <w:r w:rsidR="00917D78">
              <w:t>Vivienda</w:t>
            </w:r>
          </w:p>
        </w:tc>
        <w:tc>
          <w:tcPr>
            <w:tcW w:w="4636" w:type="dxa"/>
            <w:vAlign w:val="center"/>
          </w:tcPr>
          <w:p w14:paraId="6525751D" w14:textId="1B12AF50" w:rsidR="00C25A6F" w:rsidRDefault="00917D78" w:rsidP="0090683C">
            <w:r>
              <w:t>Licda. An</w:t>
            </w:r>
            <w:r w:rsidR="003124E9">
              <w:t>n</w:t>
            </w:r>
            <w:r>
              <w:t>a María Copien</w:t>
            </w:r>
            <w:r w:rsidR="007A1C96">
              <w:t xml:space="preserve"> (</w:t>
            </w:r>
            <w:proofErr w:type="gramStart"/>
            <w:r w:rsidR="007A1C96">
              <w:t>President</w:t>
            </w:r>
            <w:r>
              <w:t>a</w:t>
            </w:r>
            <w:proofErr w:type="gramEnd"/>
            <w:r w:rsidR="007A1C96">
              <w:t>)</w:t>
            </w:r>
          </w:p>
        </w:tc>
        <w:tc>
          <w:tcPr>
            <w:tcW w:w="3727" w:type="dxa"/>
            <w:vAlign w:val="center"/>
          </w:tcPr>
          <w:p w14:paraId="690AB938" w14:textId="1FA7824A" w:rsidR="00C25A6F" w:rsidRDefault="00917D78" w:rsidP="005639F5">
            <w:pPr>
              <w:jc w:val="center"/>
            </w:pPr>
            <w:r>
              <w:t>Agosto</w:t>
            </w:r>
            <w:r w:rsidR="0090683C">
              <w:t xml:space="preserve"> 20</w:t>
            </w:r>
            <w:r>
              <w:t>20</w:t>
            </w:r>
            <w:r w:rsidR="0090683C">
              <w:t xml:space="preserve"> </w:t>
            </w:r>
            <w:r w:rsidR="00A628B9">
              <w:t>-</w:t>
            </w:r>
            <w:r w:rsidR="0090683C">
              <w:t xml:space="preserve"> </w:t>
            </w:r>
            <w:proofErr w:type="gramStart"/>
            <w:r>
              <w:t>Agosto</w:t>
            </w:r>
            <w:proofErr w:type="gramEnd"/>
            <w:r w:rsidR="0090683C">
              <w:t xml:space="preserve"> 20</w:t>
            </w:r>
            <w:r w:rsidR="009922D9">
              <w:t>2</w:t>
            </w:r>
            <w:r>
              <w:t>2</w:t>
            </w:r>
          </w:p>
        </w:tc>
      </w:tr>
      <w:tr w:rsidR="00C25A6F" w14:paraId="45492DDD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77777777" w:rsidR="00C25A6F" w:rsidRDefault="0090683C" w:rsidP="005639F5">
            <w:r>
              <w:t>Dra. Luz Estrella Rodríguez López</w:t>
            </w:r>
          </w:p>
        </w:tc>
        <w:tc>
          <w:tcPr>
            <w:tcW w:w="3727" w:type="dxa"/>
            <w:vAlign w:val="center"/>
          </w:tcPr>
          <w:p w14:paraId="45C22D1B" w14:textId="6BE7065E" w:rsidR="00C25A6F" w:rsidRDefault="00FE5B8F" w:rsidP="005639F5">
            <w:pPr>
              <w:jc w:val="center"/>
            </w:pPr>
            <w:r>
              <w:t>J</w:t>
            </w:r>
            <w:r w:rsidR="0090683C">
              <w:t xml:space="preserve">ulio 2019 </w:t>
            </w:r>
            <w:r w:rsidR="00A628B9">
              <w:t>-</w:t>
            </w:r>
            <w:r w:rsidR="0090683C">
              <w:t xml:space="preserve"> </w:t>
            </w:r>
            <w:r w:rsidR="00A628B9">
              <w:t>J</w:t>
            </w:r>
            <w:r w:rsidR="0090683C">
              <w:t>ulio 2021</w:t>
            </w:r>
          </w:p>
        </w:tc>
      </w:tr>
      <w:tr w:rsidR="009922D9" w14:paraId="1458CB92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5C8801A5" w:rsidR="009922D9" w:rsidRPr="009922D9" w:rsidRDefault="009922D9" w:rsidP="009922D9">
            <w:r w:rsidRPr="009922D9">
              <w:t xml:space="preserve">Ing. Enrique Oñate </w:t>
            </w:r>
            <w:proofErr w:type="spellStart"/>
            <w:r w:rsidRPr="009922D9">
              <w:t>Muyshondt</w:t>
            </w:r>
            <w:proofErr w:type="spellEnd"/>
          </w:p>
        </w:tc>
        <w:tc>
          <w:tcPr>
            <w:tcW w:w="3727" w:type="dxa"/>
            <w:vAlign w:val="center"/>
          </w:tcPr>
          <w:p w14:paraId="7198F76C" w14:textId="3B4BFF57" w:rsidR="009922D9" w:rsidRDefault="00FE5B8F" w:rsidP="009922D9">
            <w:pPr>
              <w:jc w:val="center"/>
            </w:pPr>
            <w:r>
              <w:t>N</w:t>
            </w:r>
            <w:r w:rsidR="009922D9">
              <w:t xml:space="preserve">oviembre 2019 </w:t>
            </w:r>
            <w:r w:rsidR="00A628B9">
              <w:t>-</w:t>
            </w:r>
            <w:r w:rsidR="009922D9">
              <w:t xml:space="preserve"> </w:t>
            </w:r>
            <w:proofErr w:type="gramStart"/>
            <w:r w:rsidR="00A628B9">
              <w:t>N</w:t>
            </w:r>
            <w:r w:rsidR="009922D9">
              <w:t>oviembre</w:t>
            </w:r>
            <w:proofErr w:type="gramEnd"/>
            <w:r w:rsidR="009922D9">
              <w:t xml:space="preserve"> 2021</w:t>
            </w:r>
          </w:p>
        </w:tc>
      </w:tr>
      <w:tr w:rsidR="009922D9" w14:paraId="61B0784F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727" w:type="dxa"/>
            <w:vAlign w:val="center"/>
          </w:tcPr>
          <w:p w14:paraId="4CD6A623" w14:textId="278774E6" w:rsidR="009922D9" w:rsidRDefault="00AD7B07" w:rsidP="009922D9">
            <w:pPr>
              <w:jc w:val="center"/>
            </w:pPr>
            <w:r>
              <w:t>Noviembre 2020</w:t>
            </w:r>
            <w:r w:rsidR="009922D9">
              <w:t xml:space="preserve"> </w:t>
            </w:r>
            <w:r>
              <w:t>–</w:t>
            </w:r>
            <w:r w:rsidR="009922D9">
              <w:t xml:space="preserve"> </w:t>
            </w:r>
            <w:proofErr w:type="gramStart"/>
            <w:r>
              <w:t>Noviembre</w:t>
            </w:r>
            <w:proofErr w:type="gramEnd"/>
            <w:r>
              <w:t xml:space="preserve"> 2022</w:t>
            </w:r>
          </w:p>
        </w:tc>
      </w:tr>
    </w:tbl>
    <w:p w14:paraId="4A04689B" w14:textId="77777777" w:rsidR="00C25A6F" w:rsidRDefault="00C25A6F"/>
    <w:p w14:paraId="262DF075" w14:textId="77777777" w:rsidR="00C25A6F" w:rsidRDefault="00C25A6F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4EBA5FD4" w14:textId="77777777" w:rsidR="000B1FA7" w:rsidRDefault="000B1FA7"/>
    <w:p w14:paraId="413DE48E" w14:textId="5EFB394F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7777777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0E912408" w:rsidR="00C25A6F" w:rsidRDefault="00001BE5" w:rsidP="005639F5">
            <w:pPr>
              <w:jc w:val="center"/>
            </w:pPr>
            <w:r>
              <w:t xml:space="preserve">Junio 2019 </w:t>
            </w:r>
            <w:r w:rsidR="002E39A9">
              <w:t>-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7214BBEF" w:rsidR="00001BE5" w:rsidRDefault="00001BE5" w:rsidP="00001BE5">
            <w:pPr>
              <w:jc w:val="center"/>
            </w:pPr>
            <w:r>
              <w:t xml:space="preserve">Junio 2019 </w:t>
            </w:r>
            <w:r w:rsidR="002E39A9">
              <w:t>-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22F82105" w:rsidR="00001BE5" w:rsidRPr="00995FBB" w:rsidRDefault="00995FBB" w:rsidP="00001BE5">
            <w:pPr>
              <w:rPr>
                <w:iCs/>
              </w:rPr>
            </w:pPr>
            <w:r w:rsidRPr="00995FBB">
              <w:rPr>
                <w:iCs/>
                <w:lang w:val="es-ES"/>
              </w:rPr>
              <w:t>Ing. José Ernesto Escobar Canales</w:t>
            </w:r>
          </w:p>
        </w:tc>
        <w:tc>
          <w:tcPr>
            <w:tcW w:w="3828" w:type="dxa"/>
            <w:vAlign w:val="center"/>
          </w:tcPr>
          <w:p w14:paraId="6B4B4328" w14:textId="213991E0" w:rsidR="00001BE5" w:rsidRDefault="00995FBB" w:rsidP="00001BE5">
            <w:pPr>
              <w:jc w:val="center"/>
            </w:pPr>
            <w:r>
              <w:t>Octubre</w:t>
            </w:r>
            <w:r w:rsidR="00001BE5">
              <w:t xml:space="preserve"> 201</w:t>
            </w:r>
            <w:r>
              <w:t>9</w:t>
            </w:r>
            <w:r w:rsidR="00001BE5">
              <w:t xml:space="preserve"> </w:t>
            </w:r>
            <w:r w:rsidR="002E39A9">
              <w:t>-</w:t>
            </w:r>
            <w:r w:rsidR="00001BE5">
              <w:t xml:space="preserve"> </w:t>
            </w:r>
            <w:proofErr w:type="gramStart"/>
            <w:r>
              <w:t>Octubre</w:t>
            </w:r>
            <w:proofErr w:type="gramEnd"/>
            <w:r w:rsidR="00001BE5">
              <w:t xml:space="preserve"> 20</w:t>
            </w:r>
            <w:r>
              <w:t>22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2341F118" w:rsidR="00001BE5" w:rsidRDefault="00001BE5" w:rsidP="00001BE5">
            <w:pPr>
              <w:jc w:val="center"/>
            </w:pPr>
            <w:r>
              <w:t xml:space="preserve">Mayo 2019 </w:t>
            </w:r>
            <w:r w:rsidR="002E39A9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E219B5C" w:rsidR="00001BE5" w:rsidRDefault="00FE07C3" w:rsidP="00001BE5">
            <w:pPr>
              <w:jc w:val="center"/>
            </w:pPr>
            <w:r>
              <w:t xml:space="preserve">Junio 2019 </w:t>
            </w:r>
            <w:r w:rsidR="0035595C">
              <w:t>-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7E7C9A5" w:rsidR="00001BE5" w:rsidRDefault="00AD7B07" w:rsidP="00001BE5">
            <w:pPr>
              <w:jc w:val="center"/>
            </w:pPr>
            <w:r>
              <w:t>Octubre 2020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proofErr w:type="gramStart"/>
            <w:r>
              <w:t>Octubre</w:t>
            </w:r>
            <w:proofErr w:type="gramEnd"/>
            <w:r>
              <w:t xml:space="preserve">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7603031A" w:rsidR="00001BE5" w:rsidRDefault="009922D9" w:rsidP="00001BE5">
            <w:r w:rsidRPr="009922D9">
              <w:t xml:space="preserve">Licda. Angela </w:t>
            </w:r>
            <w:proofErr w:type="spellStart"/>
            <w:r w:rsidRPr="009922D9">
              <w:t>Lelany</w:t>
            </w:r>
            <w:proofErr w:type="spellEnd"/>
            <w:r w:rsidRPr="009922D9">
              <w:t xml:space="preserve"> </w:t>
            </w:r>
            <w:proofErr w:type="spellStart"/>
            <w:r w:rsidRPr="009922D9">
              <w:t>Bigueur</w:t>
            </w:r>
            <w:proofErr w:type="spellEnd"/>
            <w:r w:rsidRPr="009922D9">
              <w:t xml:space="preserve"> González</w:t>
            </w:r>
            <w:r w:rsidRPr="009922D9">
              <w:tab/>
            </w:r>
          </w:p>
        </w:tc>
        <w:tc>
          <w:tcPr>
            <w:tcW w:w="3828" w:type="dxa"/>
            <w:vAlign w:val="center"/>
          </w:tcPr>
          <w:p w14:paraId="113539D3" w14:textId="0B901F5C" w:rsidR="00001BE5" w:rsidRDefault="009922D9" w:rsidP="00001BE5">
            <w:pPr>
              <w:jc w:val="center"/>
            </w:pPr>
            <w:r>
              <w:t xml:space="preserve">Octubre 2019 </w:t>
            </w:r>
            <w:r w:rsidR="0035595C">
              <w:t xml:space="preserve">- </w:t>
            </w:r>
            <w:proofErr w:type="gramStart"/>
            <w:r>
              <w:t>Octubre</w:t>
            </w:r>
            <w:proofErr w:type="gramEnd"/>
            <w:r>
              <w:t xml:space="preserve"> 2022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7E58AB30" w:rsidR="00001BE5" w:rsidRDefault="00F20D84" w:rsidP="00001BE5">
            <w:pPr>
              <w:jc w:val="center"/>
            </w:pPr>
            <w:r>
              <w:t xml:space="preserve">Mayo 2019 </w:t>
            </w:r>
            <w:r w:rsidR="0035595C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00C5" w14:textId="307C0D7E" w:rsidR="002E70A3" w:rsidRPr="00DF0118" w:rsidRDefault="002E70A3" w:rsidP="00E315C3">
    <w:pPr>
      <w:pStyle w:val="Encabezado"/>
      <w:ind w:right="-1029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3124E9">
      <w:rPr>
        <w:b/>
        <w:iCs/>
        <w:sz w:val="28"/>
        <w:szCs w:val="28"/>
      </w:rPr>
      <w:t>marzo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3124E9">
      <w:rPr>
        <w:b/>
        <w:iCs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1034B7"/>
    <w:rsid w:val="00173E99"/>
    <w:rsid w:val="0017772D"/>
    <w:rsid w:val="00184AD9"/>
    <w:rsid w:val="00190E1B"/>
    <w:rsid w:val="001D614A"/>
    <w:rsid w:val="00254775"/>
    <w:rsid w:val="00287670"/>
    <w:rsid w:val="002A2C75"/>
    <w:rsid w:val="002A75F8"/>
    <w:rsid w:val="002D7521"/>
    <w:rsid w:val="002E39A9"/>
    <w:rsid w:val="002E70A3"/>
    <w:rsid w:val="002F7DCB"/>
    <w:rsid w:val="00307B1D"/>
    <w:rsid w:val="003124E9"/>
    <w:rsid w:val="0035595C"/>
    <w:rsid w:val="003A09C7"/>
    <w:rsid w:val="00426E86"/>
    <w:rsid w:val="00430C8D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E3705"/>
    <w:rsid w:val="008F3549"/>
    <w:rsid w:val="00902E1E"/>
    <w:rsid w:val="0090683C"/>
    <w:rsid w:val="00917D78"/>
    <w:rsid w:val="00947855"/>
    <w:rsid w:val="00980CB4"/>
    <w:rsid w:val="009922D9"/>
    <w:rsid w:val="00995FBB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D7B07"/>
    <w:rsid w:val="00BE0C8A"/>
    <w:rsid w:val="00C25A6F"/>
    <w:rsid w:val="00C45980"/>
    <w:rsid w:val="00CD23D0"/>
    <w:rsid w:val="00CF6D41"/>
    <w:rsid w:val="00D166B7"/>
    <w:rsid w:val="00DB25DF"/>
    <w:rsid w:val="00DF0118"/>
    <w:rsid w:val="00E315C3"/>
    <w:rsid w:val="00E41550"/>
    <w:rsid w:val="00E57B64"/>
    <w:rsid w:val="00E62A3F"/>
    <w:rsid w:val="00EA06AC"/>
    <w:rsid w:val="00EA2705"/>
    <w:rsid w:val="00EF45C9"/>
    <w:rsid w:val="00F20D84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cp:lastPrinted>2019-10-10T20:51:00Z</cp:lastPrinted>
  <dcterms:created xsi:type="dcterms:W3CDTF">2021-04-19T20:22:00Z</dcterms:created>
  <dcterms:modified xsi:type="dcterms:W3CDTF">2021-04-19T20:22:00Z</dcterms:modified>
</cp:coreProperties>
</file>