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819DD" w14:textId="77777777" w:rsidR="00906A6B" w:rsidRPr="00743D96" w:rsidRDefault="00906A6B" w:rsidP="00906A6B">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A</w:t>
      </w:r>
      <w:r>
        <w:rPr>
          <w:rFonts w:ascii="Arial" w:hAnsi="Arial" w:cs="Arial"/>
          <w:b/>
          <w:bCs/>
          <w:u w:val="single"/>
          <w:lang w:val="pt-BR"/>
        </w:rPr>
        <w:t>CT</w:t>
      </w:r>
      <w:r w:rsidRPr="00743D96">
        <w:rPr>
          <w:rFonts w:ascii="Arial" w:hAnsi="Arial" w:cs="Arial"/>
          <w:b/>
          <w:bCs/>
          <w:u w:val="single"/>
          <w:lang w:val="pt-BR"/>
        </w:rPr>
        <w:t>A DE SESIÓN DE JUNTA DIRECTIVA N° JD-0</w:t>
      </w:r>
      <w:r>
        <w:rPr>
          <w:rFonts w:ascii="Arial" w:hAnsi="Arial" w:cs="Arial"/>
          <w:b/>
          <w:bCs/>
          <w:u w:val="single"/>
          <w:lang w:val="pt-BR"/>
        </w:rPr>
        <w:t>54</w:t>
      </w:r>
      <w:r w:rsidRPr="00743D96">
        <w:rPr>
          <w:rFonts w:ascii="Arial" w:hAnsi="Arial" w:cs="Arial"/>
          <w:b/>
          <w:bCs/>
          <w:u w:val="single"/>
          <w:lang w:val="pt-BR"/>
        </w:rPr>
        <w:t>/2021</w:t>
      </w:r>
    </w:p>
    <w:p w14:paraId="72D4F18C" w14:textId="77777777" w:rsidR="00906A6B" w:rsidRPr="00743D96" w:rsidRDefault="00906A6B" w:rsidP="00906A6B">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 xml:space="preserve">DEL  </w:t>
      </w:r>
      <w:r>
        <w:rPr>
          <w:rFonts w:ascii="Arial" w:hAnsi="Arial" w:cs="Arial"/>
          <w:b/>
          <w:bCs/>
          <w:u w:val="single"/>
          <w:lang w:val="pt-BR"/>
        </w:rPr>
        <w:t>18</w:t>
      </w:r>
      <w:r w:rsidRPr="00743D96">
        <w:rPr>
          <w:rFonts w:ascii="Arial" w:hAnsi="Arial" w:cs="Arial"/>
          <w:b/>
          <w:bCs/>
          <w:u w:val="single"/>
          <w:lang w:val="pt-BR"/>
        </w:rPr>
        <w:t xml:space="preserve">  DE  </w:t>
      </w:r>
      <w:r>
        <w:rPr>
          <w:rFonts w:ascii="Arial" w:hAnsi="Arial" w:cs="Arial"/>
          <w:b/>
          <w:bCs/>
          <w:u w:val="single"/>
          <w:lang w:val="pt-BR"/>
        </w:rPr>
        <w:t>MARZ</w:t>
      </w:r>
      <w:r w:rsidRPr="00743D96">
        <w:rPr>
          <w:rFonts w:ascii="Arial" w:hAnsi="Arial" w:cs="Arial"/>
          <w:b/>
          <w:bCs/>
          <w:u w:val="single"/>
          <w:lang w:val="pt-BR"/>
        </w:rPr>
        <w:t>O  DE  2021</w:t>
      </w:r>
    </w:p>
    <w:p w14:paraId="755481D1" w14:textId="77777777" w:rsidR="00906A6B" w:rsidRPr="000B1CA2" w:rsidRDefault="00906A6B" w:rsidP="00906A6B">
      <w:pPr>
        <w:jc w:val="center"/>
        <w:rPr>
          <w:rFonts w:ascii="Arial" w:hAnsi="Arial" w:cs="Arial"/>
          <w:b/>
          <w:u w:val="single"/>
        </w:rPr>
      </w:pPr>
    </w:p>
    <w:p w14:paraId="46052C95" w14:textId="2D750A9D" w:rsidR="00906A6B" w:rsidRPr="000B1CA2" w:rsidRDefault="00906A6B" w:rsidP="00906A6B">
      <w:pPr>
        <w:jc w:val="both"/>
        <w:outlineLvl w:val="0"/>
        <w:rPr>
          <w:rFonts w:ascii="Arial" w:hAnsi="Arial" w:cs="Arial"/>
        </w:rPr>
      </w:pPr>
      <w:r w:rsidRPr="000B1CA2">
        <w:rPr>
          <w:rFonts w:ascii="Arial" w:hAnsi="Arial" w:cs="Arial"/>
        </w:rPr>
        <w:t xml:space="preserve">En la Sala de Sesiones de Junta Directiva, ubicada en Calle Rubén Darío N° 901, San Salvador, a las nueve horas del día </w:t>
      </w:r>
      <w:r>
        <w:rPr>
          <w:rFonts w:ascii="Arial" w:hAnsi="Arial" w:cs="Arial"/>
        </w:rPr>
        <w:t>dieciocho de marzo</w:t>
      </w:r>
      <w:r w:rsidRPr="000B1CA2">
        <w:rPr>
          <w:rFonts w:ascii="Arial" w:hAnsi="Arial" w:cs="Arial"/>
        </w:rPr>
        <w:t xml:space="preserve"> de dos mil veintiuno, para tratar la Agenda de Sesión de Junta Directiva N° JD-0</w:t>
      </w:r>
      <w:r w:rsidR="00242192">
        <w:rPr>
          <w:rFonts w:ascii="Arial" w:hAnsi="Arial" w:cs="Arial"/>
        </w:rPr>
        <w:t>5</w:t>
      </w:r>
      <w:r>
        <w:rPr>
          <w:rFonts w:ascii="Arial" w:hAnsi="Arial" w:cs="Arial"/>
        </w:rPr>
        <w:t>4</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r w:rsidR="00681034" w:rsidRPr="00681034">
        <w:rPr>
          <w:rFonts w:ascii="Arial" w:eastAsia="Arial" w:hAnsi="Arial" w:cs="Arial"/>
          <w:b/>
          <w:lang w:val="es-ES_tradnl"/>
        </w:rPr>
        <w:t xml:space="preserve">Presidente y Director Ejecutivo: OSCAR ARMANDO MORALES. Directores Propietarios: ROBERTO CALDERON LOPEZ, JAVIER ANTONIO MEJIA CORTEZ, JOSE ERNESTO ESCOBAR CANALES y en Funciones JOSE RENE PEREZ. Directores Suplentes: </w:t>
      </w:r>
      <w:r w:rsidR="00681034" w:rsidRPr="00681034">
        <w:rPr>
          <w:rFonts w:ascii="Arial" w:eastAsia="Arial" w:hAnsi="Arial" w:cs="Arial"/>
          <w:b/>
          <w:bCs/>
          <w:lang w:val="es-ES_tradnl"/>
        </w:rPr>
        <w:t>ERICK ENRIQUE MONTOYA VILLACORTA</w:t>
      </w:r>
      <w:r w:rsidR="00681034" w:rsidRPr="00681034">
        <w:rPr>
          <w:rFonts w:ascii="Arial" w:eastAsia="Arial" w:hAnsi="Arial" w:cs="Arial"/>
          <w:b/>
          <w:lang w:val="es-ES_tradnl"/>
        </w:rPr>
        <w:t xml:space="preserve">, JUAN NEFTALI MURILLO CRUZ y ANGELA LELANY BIGUEUR GONZALEZ. AUSENTE CON EXCUSA: CONCEPCION IDALIA ZUNIGA VDA. DE CRISTALES, Directora Propietaria.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131190F8" w14:textId="77777777" w:rsidR="00906A6B" w:rsidRPr="00743D96" w:rsidRDefault="00906A6B" w:rsidP="00906A6B">
      <w:pPr>
        <w:pStyle w:val="Prrafodelista"/>
        <w:tabs>
          <w:tab w:val="left" w:pos="851"/>
        </w:tabs>
        <w:jc w:val="center"/>
        <w:rPr>
          <w:rFonts w:ascii="Arial" w:hAnsi="Arial" w:cs="Arial"/>
          <w:b/>
          <w:bCs/>
          <w:u w:val="single"/>
          <w:lang w:val="pt-BR"/>
        </w:rPr>
      </w:pPr>
    </w:p>
    <w:p w14:paraId="23F328B4" w14:textId="77777777" w:rsidR="00906A6B" w:rsidRPr="00743D96" w:rsidRDefault="00906A6B" w:rsidP="00906A6B">
      <w:pPr>
        <w:pStyle w:val="Prrafodelista"/>
        <w:numPr>
          <w:ilvl w:val="0"/>
          <w:numId w:val="1"/>
        </w:numPr>
        <w:ind w:left="426" w:hanging="142"/>
        <w:jc w:val="both"/>
        <w:rPr>
          <w:rFonts w:ascii="Arial" w:hAnsi="Arial" w:cs="Arial"/>
          <w:b/>
          <w:snapToGrid w:val="0"/>
          <w:lang w:val="pt-BR"/>
        </w:rPr>
      </w:pPr>
      <w:r w:rsidRPr="00743D96">
        <w:rPr>
          <w:rFonts w:ascii="Arial" w:hAnsi="Arial" w:cs="Arial"/>
          <w:b/>
          <w:snapToGrid w:val="0"/>
          <w:lang w:val="pt-BR"/>
        </w:rPr>
        <w:t>APROBACIÓN DE AGENDA</w:t>
      </w:r>
    </w:p>
    <w:p w14:paraId="426D341E" w14:textId="77777777" w:rsidR="00906A6B" w:rsidRPr="00743D96" w:rsidRDefault="00906A6B" w:rsidP="00906A6B">
      <w:pPr>
        <w:ind w:left="426" w:hanging="142"/>
        <w:jc w:val="both"/>
        <w:rPr>
          <w:rFonts w:ascii="Arial" w:hAnsi="Arial" w:cs="Arial"/>
          <w:b/>
          <w:snapToGrid w:val="0"/>
          <w:lang w:val="pt-BR"/>
        </w:rPr>
      </w:pPr>
    </w:p>
    <w:p w14:paraId="72753B9C" w14:textId="77777777" w:rsidR="00906A6B" w:rsidRDefault="00906A6B" w:rsidP="00906A6B">
      <w:pPr>
        <w:pStyle w:val="Prrafodelista"/>
        <w:numPr>
          <w:ilvl w:val="0"/>
          <w:numId w:val="1"/>
        </w:numPr>
        <w:ind w:left="426" w:hanging="142"/>
        <w:jc w:val="both"/>
        <w:rPr>
          <w:rFonts w:ascii="Arial" w:hAnsi="Arial" w:cs="Arial"/>
          <w:b/>
          <w:snapToGrid w:val="0"/>
          <w:lang w:val="pt-BR"/>
        </w:rPr>
      </w:pPr>
      <w:r w:rsidRPr="00743D96">
        <w:rPr>
          <w:rFonts w:ascii="Arial" w:hAnsi="Arial" w:cs="Arial"/>
          <w:b/>
          <w:snapToGrid w:val="0"/>
          <w:lang w:val="pt-BR"/>
        </w:rPr>
        <w:t>APROBACIÓN DE ACTA ANTERIOR</w:t>
      </w:r>
    </w:p>
    <w:p w14:paraId="167CD246" w14:textId="77777777" w:rsidR="00906A6B" w:rsidRDefault="00906A6B" w:rsidP="00906A6B">
      <w:pPr>
        <w:pStyle w:val="Prrafodelista"/>
        <w:ind w:left="426" w:hanging="142"/>
      </w:pPr>
    </w:p>
    <w:p w14:paraId="4D9B91FC" w14:textId="77777777" w:rsidR="00906A6B" w:rsidRPr="00CC027C" w:rsidRDefault="00906A6B" w:rsidP="00906A6B">
      <w:pPr>
        <w:pStyle w:val="Prrafodelista"/>
        <w:numPr>
          <w:ilvl w:val="0"/>
          <w:numId w:val="1"/>
        </w:numPr>
        <w:ind w:left="426" w:hanging="142"/>
        <w:jc w:val="both"/>
        <w:rPr>
          <w:rFonts w:ascii="Arial" w:hAnsi="Arial" w:cs="Arial"/>
          <w:b/>
          <w:bCs/>
          <w:snapToGrid w:val="0"/>
          <w:lang w:val="pt-BR"/>
        </w:rPr>
      </w:pPr>
      <w:r w:rsidRPr="00D408F1">
        <w:rPr>
          <w:rFonts w:ascii="Arial" w:hAnsi="Arial" w:cs="Arial"/>
          <w:b/>
          <w:bCs/>
        </w:rPr>
        <w:t xml:space="preserve">RESOLUCIÓN DE CRÉDITOS </w:t>
      </w:r>
    </w:p>
    <w:p w14:paraId="643C401E" w14:textId="77777777" w:rsidR="00906A6B" w:rsidRDefault="00906A6B" w:rsidP="00906A6B">
      <w:pPr>
        <w:pStyle w:val="Prrafodelista"/>
        <w:ind w:left="426" w:hanging="142"/>
        <w:rPr>
          <w:rFonts w:ascii="Arial" w:hAnsi="Arial" w:cs="Arial"/>
          <w:b/>
          <w:bCs/>
          <w:snapToGrid w:val="0"/>
          <w:lang w:val="pt-BR"/>
        </w:rPr>
      </w:pPr>
    </w:p>
    <w:p w14:paraId="7674BB5A" w14:textId="77777777" w:rsidR="00906A6B" w:rsidRPr="00CC027C" w:rsidRDefault="00906A6B" w:rsidP="00906A6B">
      <w:pPr>
        <w:pStyle w:val="Prrafodelista"/>
        <w:numPr>
          <w:ilvl w:val="0"/>
          <w:numId w:val="1"/>
        </w:numPr>
        <w:ind w:left="426" w:hanging="142"/>
        <w:jc w:val="both"/>
        <w:rPr>
          <w:rFonts w:ascii="Arial" w:hAnsi="Arial" w:cs="Arial"/>
          <w:b/>
          <w:bCs/>
          <w:snapToGrid w:val="0"/>
          <w:lang w:val="pt-BR"/>
        </w:rPr>
      </w:pPr>
      <w:r w:rsidRPr="00CC027C">
        <w:rPr>
          <w:rFonts w:ascii="Arial" w:hAnsi="Arial" w:cs="Arial"/>
          <w:b/>
          <w:bCs/>
          <w:snapToGrid w:val="0"/>
          <w:lang w:val="pt-BR"/>
        </w:rPr>
        <w:t xml:space="preserve">INFORME SOBRE ASAMBLEA DE GOBERNADORES N° AG-173 </w:t>
      </w:r>
    </w:p>
    <w:p w14:paraId="77446095" w14:textId="77777777" w:rsidR="00906A6B" w:rsidRDefault="00906A6B" w:rsidP="00906A6B">
      <w:pPr>
        <w:pStyle w:val="Prrafodelista"/>
        <w:ind w:left="426" w:hanging="142"/>
        <w:rPr>
          <w:rFonts w:ascii="Arial" w:hAnsi="Arial" w:cs="Arial"/>
          <w:b/>
          <w:lang w:val="es-MX"/>
        </w:rPr>
      </w:pPr>
    </w:p>
    <w:p w14:paraId="153A1BC2" w14:textId="77777777" w:rsidR="00906A6B" w:rsidRPr="007A4A5A" w:rsidRDefault="00906A6B" w:rsidP="00906A6B">
      <w:pPr>
        <w:pStyle w:val="Prrafodelista"/>
        <w:numPr>
          <w:ilvl w:val="0"/>
          <w:numId w:val="1"/>
        </w:numPr>
        <w:ind w:left="426" w:hanging="142"/>
        <w:jc w:val="both"/>
        <w:rPr>
          <w:rFonts w:ascii="Arial" w:hAnsi="Arial" w:cs="Arial"/>
          <w:b/>
          <w:bCs/>
          <w:snapToGrid w:val="0"/>
          <w:lang w:val="pt-BR"/>
        </w:rPr>
      </w:pPr>
      <w:r w:rsidRPr="007A4A5A">
        <w:rPr>
          <w:rFonts w:ascii="Arial" w:hAnsi="Arial" w:cs="Arial"/>
          <w:b/>
          <w:lang w:val="es-MX"/>
        </w:rPr>
        <w:t xml:space="preserve">INFORME DE </w:t>
      </w:r>
      <w:r w:rsidRPr="007A4A5A">
        <w:rPr>
          <w:rFonts w:ascii="Arial" w:hAnsi="Arial" w:cs="Arial"/>
          <w:b/>
        </w:rPr>
        <w:t xml:space="preserve">AVANCE EN LA EJECUCIÓN DEL PLAN INTEGRAL DE RECUPERACIÓN DE CRÉDITOS EN MORA </w:t>
      </w:r>
      <w:r w:rsidRPr="007A4A5A">
        <w:rPr>
          <w:rFonts w:ascii="Arial" w:hAnsi="Arial" w:cs="Arial"/>
          <w:b/>
          <w:lang w:val="es-MX"/>
        </w:rPr>
        <w:t xml:space="preserve">AL MES DE FEBRERO DE 2021 </w:t>
      </w:r>
    </w:p>
    <w:p w14:paraId="71479D0B" w14:textId="77777777" w:rsidR="00906A6B" w:rsidRPr="007A4A5A" w:rsidRDefault="00906A6B" w:rsidP="00906A6B">
      <w:pPr>
        <w:pStyle w:val="Prrafodelista"/>
        <w:ind w:left="426" w:hanging="142"/>
        <w:rPr>
          <w:rFonts w:ascii="Arial" w:hAnsi="Arial" w:cs="Arial"/>
          <w:b/>
          <w:bCs/>
          <w:snapToGrid w:val="0"/>
          <w:lang w:val="pt-BR"/>
        </w:rPr>
      </w:pPr>
    </w:p>
    <w:p w14:paraId="63609858" w14:textId="77777777" w:rsidR="00906A6B" w:rsidRPr="007A4A5A" w:rsidRDefault="00906A6B" w:rsidP="00906A6B">
      <w:pPr>
        <w:pStyle w:val="Prrafodelista"/>
        <w:numPr>
          <w:ilvl w:val="0"/>
          <w:numId w:val="1"/>
        </w:numPr>
        <w:ind w:left="426" w:hanging="142"/>
        <w:jc w:val="both"/>
        <w:rPr>
          <w:rFonts w:ascii="Arial" w:hAnsi="Arial" w:cs="Arial"/>
          <w:b/>
          <w:bCs/>
          <w:snapToGrid w:val="0"/>
          <w:lang w:val="pt-BR"/>
        </w:rPr>
      </w:pPr>
      <w:r w:rsidRPr="007A4A5A">
        <w:rPr>
          <w:rFonts w:ascii="Arial" w:hAnsi="Arial" w:cs="Arial"/>
          <w:b/>
          <w:bCs/>
          <w:snapToGrid w:val="0"/>
          <w:lang w:val="pt-BR"/>
        </w:rPr>
        <w:t xml:space="preserve">AUTORIZACIÓN PARA COMPRA DE VEHÍCULOS </w:t>
      </w:r>
    </w:p>
    <w:p w14:paraId="0BC150CC" w14:textId="77777777" w:rsidR="00906A6B" w:rsidRPr="007A4A5A" w:rsidRDefault="00906A6B" w:rsidP="00906A6B">
      <w:pPr>
        <w:pStyle w:val="Prrafodelista"/>
        <w:rPr>
          <w:rFonts w:ascii="Arial" w:hAnsi="Arial" w:cs="Arial"/>
          <w:b/>
          <w:bCs/>
        </w:rPr>
      </w:pPr>
    </w:p>
    <w:p w14:paraId="12455A02" w14:textId="77777777" w:rsidR="00906A6B" w:rsidRPr="007A4A5A" w:rsidRDefault="00906A6B" w:rsidP="00906A6B">
      <w:pPr>
        <w:pStyle w:val="Prrafodelista"/>
        <w:numPr>
          <w:ilvl w:val="0"/>
          <w:numId w:val="1"/>
        </w:numPr>
        <w:ind w:left="426" w:hanging="142"/>
        <w:jc w:val="both"/>
        <w:rPr>
          <w:rFonts w:ascii="Arial" w:hAnsi="Arial" w:cs="Arial"/>
          <w:b/>
          <w:bCs/>
          <w:iCs/>
        </w:rPr>
      </w:pPr>
      <w:r w:rsidRPr="007A4A5A">
        <w:rPr>
          <w:rFonts w:ascii="Arial" w:hAnsi="Arial" w:cs="Arial"/>
          <w:b/>
          <w:bCs/>
          <w:snapToGrid w:val="0"/>
          <w:lang w:val="es-ES_tradnl"/>
        </w:rPr>
        <w:t xml:space="preserve">INFORME DE LA POLITICA DE COBERTURA DE CAPITAL DE LOS PRÉSTAMOS HIPOTECARIOS VENCIDOS DEL MES DE FEBRERO DE 2021 </w:t>
      </w:r>
    </w:p>
    <w:p w14:paraId="099AC58A" w14:textId="77777777" w:rsidR="00906A6B" w:rsidRPr="007A4A5A" w:rsidRDefault="00906A6B" w:rsidP="00906A6B">
      <w:pPr>
        <w:pStyle w:val="Prrafodelista"/>
        <w:rPr>
          <w:rFonts w:ascii="Arial" w:hAnsi="Arial" w:cs="Arial"/>
          <w:b/>
          <w:bCs/>
          <w:iCs/>
        </w:rPr>
      </w:pPr>
    </w:p>
    <w:p w14:paraId="1198E533" w14:textId="77777777" w:rsidR="00906A6B" w:rsidRPr="007A4A5A" w:rsidRDefault="00906A6B" w:rsidP="00906A6B">
      <w:pPr>
        <w:pStyle w:val="Prrafodelista"/>
        <w:numPr>
          <w:ilvl w:val="0"/>
          <w:numId w:val="1"/>
        </w:numPr>
        <w:ind w:left="426" w:hanging="142"/>
        <w:jc w:val="both"/>
        <w:rPr>
          <w:rFonts w:ascii="Arial" w:hAnsi="Arial" w:cs="Arial"/>
          <w:b/>
          <w:bCs/>
          <w:snapToGrid w:val="0"/>
          <w:lang w:val="pt-BR"/>
        </w:rPr>
      </w:pPr>
      <w:r w:rsidRPr="007A4A5A">
        <w:rPr>
          <w:rFonts w:ascii="Arial" w:hAnsi="Arial" w:cs="Arial"/>
          <w:b/>
          <w:bCs/>
          <w:iCs/>
        </w:rPr>
        <w:t xml:space="preserve">APROBACIÓN DE MECANISMO DE CONTRATACIÓN Y ESPECIFICACIONES TÉCNICAS MERCADO BURSÁTIL </w:t>
      </w:r>
      <w:r w:rsidRPr="007A4A5A">
        <w:rPr>
          <w:rFonts w:ascii="Arial" w:hAnsi="Arial" w:cs="Arial"/>
          <w:b/>
          <w:bCs/>
          <w:iCs/>
          <w:lang w:val="es-MX"/>
        </w:rPr>
        <w:t xml:space="preserve">N° MB-03/2021 </w:t>
      </w:r>
      <w:r w:rsidRPr="007A4A5A">
        <w:rPr>
          <w:rFonts w:ascii="Arial" w:hAnsi="Arial" w:cs="Arial"/>
          <w:b/>
          <w:bCs/>
          <w:iCs/>
          <w:lang w:val="en-GB"/>
        </w:rPr>
        <w:t>“</w:t>
      </w:r>
      <w:r w:rsidRPr="007A4A5A">
        <w:rPr>
          <w:rFonts w:ascii="Arial" w:hAnsi="Arial" w:cs="Arial"/>
          <w:b/>
          <w:bCs/>
          <w:iCs/>
        </w:rPr>
        <w:t>SUMINISTRO, INSTALACIÓN Y CONFIGURACIÓN DE SOLUCIÓN PARA EL MONITOREO DE COLAS Y SEGURIDAD EN LA IMPRESIÓN</w:t>
      </w:r>
      <w:r w:rsidRPr="007A4A5A">
        <w:rPr>
          <w:rFonts w:ascii="Arial" w:hAnsi="Arial" w:cs="Arial"/>
          <w:b/>
          <w:bCs/>
          <w:iCs/>
          <w:lang w:val="en-GB"/>
        </w:rPr>
        <w:t xml:space="preserve">” </w:t>
      </w:r>
    </w:p>
    <w:p w14:paraId="319D937F" w14:textId="77777777" w:rsidR="00906A6B" w:rsidRPr="007A4A5A" w:rsidRDefault="00906A6B" w:rsidP="00906A6B">
      <w:pPr>
        <w:jc w:val="both"/>
        <w:rPr>
          <w:rFonts w:ascii="Arial" w:hAnsi="Arial" w:cs="Arial"/>
          <w:b/>
          <w:bCs/>
        </w:rPr>
      </w:pPr>
    </w:p>
    <w:p w14:paraId="05302AEF" w14:textId="77777777" w:rsidR="00906A6B" w:rsidRPr="007A4A5A" w:rsidRDefault="00906A6B" w:rsidP="00906A6B">
      <w:pPr>
        <w:pStyle w:val="Prrafodelista"/>
        <w:numPr>
          <w:ilvl w:val="0"/>
          <w:numId w:val="1"/>
        </w:numPr>
        <w:ind w:left="426" w:hanging="142"/>
        <w:jc w:val="both"/>
        <w:rPr>
          <w:rFonts w:ascii="Arial" w:hAnsi="Arial" w:cs="Arial"/>
          <w:b/>
          <w:bCs/>
          <w:snapToGrid w:val="0"/>
          <w:lang w:val="pt-BR"/>
        </w:rPr>
      </w:pPr>
      <w:r w:rsidRPr="007A4A5A">
        <w:rPr>
          <w:rFonts w:ascii="Arial" w:hAnsi="Arial" w:cs="Arial"/>
          <w:b/>
          <w:bCs/>
        </w:rPr>
        <w:t>AUTORIZACIÓN DE PRECIOS DE VENTA DE ACTIVOS EXTRAORDINARIOS</w:t>
      </w:r>
    </w:p>
    <w:p w14:paraId="23EBC45B" w14:textId="77777777" w:rsidR="00906A6B" w:rsidRPr="007A4A5A" w:rsidRDefault="00906A6B" w:rsidP="00906A6B">
      <w:pPr>
        <w:pStyle w:val="Prrafodelista"/>
        <w:rPr>
          <w:rFonts w:ascii="Arial" w:hAnsi="Arial" w:cs="Arial"/>
          <w:b/>
          <w:bCs/>
          <w:snapToGrid w:val="0"/>
        </w:rPr>
      </w:pPr>
    </w:p>
    <w:p w14:paraId="26D88D02" w14:textId="77777777" w:rsidR="00906A6B" w:rsidRPr="007A4A5A" w:rsidRDefault="00906A6B" w:rsidP="00906A6B">
      <w:pPr>
        <w:pStyle w:val="Prrafodelista"/>
        <w:numPr>
          <w:ilvl w:val="0"/>
          <w:numId w:val="1"/>
        </w:numPr>
        <w:ind w:left="426" w:hanging="142"/>
        <w:jc w:val="both"/>
        <w:rPr>
          <w:rFonts w:ascii="Arial" w:hAnsi="Arial" w:cs="Arial"/>
          <w:b/>
          <w:bCs/>
          <w:snapToGrid w:val="0"/>
          <w:lang w:val="pt-BR"/>
        </w:rPr>
      </w:pPr>
      <w:r w:rsidRPr="007A4A5A">
        <w:rPr>
          <w:rFonts w:ascii="Arial" w:hAnsi="Arial" w:cs="Arial"/>
          <w:b/>
          <w:bCs/>
          <w:snapToGrid w:val="0"/>
        </w:rPr>
        <w:t xml:space="preserve">MODIFICACIÓN AL INSTRUCTIVO PARA LA ADMINISTRACIÓN Y VENTA DE ACTIVOS EXTRAORDINARIOS </w:t>
      </w:r>
    </w:p>
    <w:p w14:paraId="5CA6572C" w14:textId="77777777" w:rsidR="00906A6B" w:rsidRPr="007A4A5A" w:rsidRDefault="00906A6B" w:rsidP="00906A6B">
      <w:pPr>
        <w:pStyle w:val="Prrafodelista"/>
        <w:rPr>
          <w:rFonts w:ascii="Arial" w:hAnsi="Arial" w:cs="Arial"/>
          <w:b/>
          <w:bCs/>
          <w:snapToGrid w:val="0"/>
          <w:lang w:val="pt-BR"/>
        </w:rPr>
      </w:pPr>
    </w:p>
    <w:p w14:paraId="746B1DD4" w14:textId="77777777" w:rsidR="00906A6B" w:rsidRPr="007A4A5A" w:rsidRDefault="00906A6B" w:rsidP="00906A6B">
      <w:pPr>
        <w:pStyle w:val="Prrafodelista"/>
        <w:numPr>
          <w:ilvl w:val="0"/>
          <w:numId w:val="1"/>
        </w:numPr>
        <w:ind w:left="426" w:hanging="142"/>
        <w:jc w:val="both"/>
        <w:rPr>
          <w:rFonts w:ascii="Arial" w:hAnsi="Arial" w:cs="Arial"/>
          <w:b/>
          <w:bCs/>
          <w:snapToGrid w:val="0"/>
          <w:lang w:val="pt-BR"/>
        </w:rPr>
      </w:pPr>
      <w:r w:rsidRPr="007A4A5A">
        <w:rPr>
          <w:rFonts w:ascii="Arial" w:hAnsi="Arial" w:cs="Arial"/>
          <w:b/>
          <w:bCs/>
          <w:snapToGrid w:val="0"/>
          <w:lang w:val="pt-BR"/>
        </w:rPr>
        <w:t>DELEGACIÓN DE FUNCIONES DEL PRESIDENTE Y DIRECTOR EJECUTIVO</w:t>
      </w:r>
    </w:p>
    <w:p w14:paraId="4C644EF7" w14:textId="77777777" w:rsidR="00906A6B" w:rsidRPr="007A4A5A" w:rsidRDefault="00906A6B" w:rsidP="00906A6B">
      <w:pPr>
        <w:pStyle w:val="Prrafodelista"/>
        <w:rPr>
          <w:rFonts w:ascii="Arial" w:hAnsi="Arial" w:cs="Arial"/>
          <w:b/>
          <w:bCs/>
          <w:snapToGrid w:val="0"/>
          <w:lang w:val="pt-BR"/>
        </w:rPr>
      </w:pPr>
    </w:p>
    <w:p w14:paraId="3F364ACC" w14:textId="77777777" w:rsidR="00906A6B" w:rsidRPr="007A4A5A" w:rsidRDefault="00906A6B" w:rsidP="00906A6B">
      <w:pPr>
        <w:pStyle w:val="Prrafodelista"/>
        <w:numPr>
          <w:ilvl w:val="0"/>
          <w:numId w:val="1"/>
        </w:numPr>
        <w:ind w:left="426" w:hanging="142"/>
        <w:jc w:val="both"/>
        <w:rPr>
          <w:rFonts w:ascii="Arial" w:hAnsi="Arial" w:cs="Arial"/>
          <w:b/>
          <w:bCs/>
          <w:iCs/>
        </w:rPr>
      </w:pPr>
      <w:r w:rsidRPr="007A4A5A">
        <w:rPr>
          <w:rFonts w:ascii="Arial" w:hAnsi="Arial" w:cs="Arial"/>
          <w:b/>
          <w:bCs/>
        </w:rPr>
        <w:t xml:space="preserve">RECURSO DE APELACIÓN DE LA LICDA. MÓNICA LEONOR HERNÁNDEZ CALDERÓN CONTRA LA RESOLUCIÓN DE RECONSIDERACIÓN DERIVADA DEL PROCEDIMIENTO SANCIONATORIO DE LA LIBRE GESTIÓN N° FSV-119/2020 </w:t>
      </w:r>
    </w:p>
    <w:p w14:paraId="20E0519F" w14:textId="77777777" w:rsidR="00906A6B" w:rsidRPr="007A4A5A" w:rsidRDefault="00906A6B" w:rsidP="00906A6B">
      <w:pPr>
        <w:pStyle w:val="Prrafodelista"/>
        <w:rPr>
          <w:rFonts w:ascii="Arial" w:hAnsi="Arial" w:cs="Arial"/>
          <w:b/>
          <w:bCs/>
          <w:iCs/>
        </w:rPr>
      </w:pPr>
    </w:p>
    <w:p w14:paraId="58A80E9C" w14:textId="77777777" w:rsidR="00906A6B" w:rsidRPr="007A4A5A" w:rsidRDefault="00906A6B" w:rsidP="00906A6B">
      <w:pPr>
        <w:pStyle w:val="Prrafodelista"/>
        <w:numPr>
          <w:ilvl w:val="0"/>
          <w:numId w:val="1"/>
        </w:numPr>
        <w:ind w:left="426" w:hanging="142"/>
        <w:jc w:val="both"/>
        <w:rPr>
          <w:rFonts w:ascii="Arial" w:hAnsi="Arial" w:cs="Arial"/>
          <w:b/>
          <w:bCs/>
          <w:iCs/>
        </w:rPr>
      </w:pPr>
      <w:r w:rsidRPr="007A4A5A">
        <w:rPr>
          <w:rFonts w:ascii="Arial" w:eastAsia="Arial Unicode MS" w:hAnsi="Arial" w:cs="Arial"/>
          <w:b/>
        </w:rPr>
        <w:t>ACUERDO DE RESOLUCIÓN SOBRE INFORMACIÓN RESERVADA DE ESTA SESIÓN</w:t>
      </w:r>
    </w:p>
    <w:p w14:paraId="70B044FC" w14:textId="77777777" w:rsidR="00906A6B" w:rsidRDefault="00906A6B" w:rsidP="00906A6B">
      <w:pPr>
        <w:jc w:val="center"/>
        <w:rPr>
          <w:rFonts w:ascii="Arial" w:hAnsi="Arial" w:cs="Arial"/>
          <w:b/>
          <w:snapToGrid w:val="0"/>
          <w:u w:val="single"/>
        </w:rPr>
      </w:pPr>
    </w:p>
    <w:p w14:paraId="086CEDE7" w14:textId="77777777" w:rsidR="00BE626B" w:rsidRDefault="00BE626B" w:rsidP="00906A6B">
      <w:pPr>
        <w:jc w:val="center"/>
        <w:rPr>
          <w:rFonts w:ascii="Arial" w:hAnsi="Arial" w:cs="Arial"/>
          <w:b/>
          <w:snapToGrid w:val="0"/>
          <w:u w:val="single"/>
        </w:rPr>
      </w:pPr>
    </w:p>
    <w:p w14:paraId="6C8D0E66" w14:textId="66C0AAFF" w:rsidR="00906A6B" w:rsidRPr="000B1CA2" w:rsidRDefault="00906A6B" w:rsidP="00906A6B">
      <w:pPr>
        <w:jc w:val="center"/>
        <w:rPr>
          <w:rFonts w:ascii="Arial" w:hAnsi="Arial" w:cs="Arial"/>
          <w:b/>
          <w:snapToGrid w:val="0"/>
          <w:u w:val="single"/>
        </w:rPr>
      </w:pPr>
      <w:r w:rsidRPr="000B1CA2">
        <w:rPr>
          <w:rFonts w:ascii="Arial" w:hAnsi="Arial" w:cs="Arial"/>
          <w:b/>
          <w:snapToGrid w:val="0"/>
          <w:u w:val="single"/>
        </w:rPr>
        <w:t>DESARROLLO</w:t>
      </w:r>
    </w:p>
    <w:p w14:paraId="7A6E3F1C" w14:textId="77777777" w:rsidR="00906A6B" w:rsidRPr="000B1CA2" w:rsidRDefault="00906A6B" w:rsidP="00906A6B">
      <w:pPr>
        <w:jc w:val="center"/>
        <w:rPr>
          <w:rFonts w:ascii="Arial" w:hAnsi="Arial" w:cs="Arial"/>
          <w:b/>
          <w:snapToGrid w:val="0"/>
          <w:u w:val="single"/>
        </w:rPr>
      </w:pPr>
    </w:p>
    <w:p w14:paraId="72781047" w14:textId="77777777" w:rsidR="00906A6B" w:rsidRPr="000B1CA2" w:rsidRDefault="00906A6B" w:rsidP="00906A6B">
      <w:pPr>
        <w:numPr>
          <w:ilvl w:val="0"/>
          <w:numId w:val="23"/>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03155E6C" w14:textId="77777777" w:rsidR="00906A6B" w:rsidRPr="000B1CA2" w:rsidRDefault="00906A6B" w:rsidP="00906A6B">
      <w:pPr>
        <w:jc w:val="both"/>
        <w:rPr>
          <w:rFonts w:ascii="Arial" w:hAnsi="Arial" w:cs="Arial"/>
          <w:b/>
          <w:snapToGrid w:val="0"/>
        </w:rPr>
      </w:pPr>
    </w:p>
    <w:p w14:paraId="65D3F4A1" w14:textId="4824E24B" w:rsidR="00906A6B" w:rsidRPr="000B1CA2" w:rsidRDefault="00906A6B" w:rsidP="00906A6B">
      <w:pPr>
        <w:numPr>
          <w:ilvl w:val="0"/>
          <w:numId w:val="23"/>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Se aprobó el Acta N° JD-0</w:t>
      </w:r>
      <w:r w:rsidR="00681034">
        <w:rPr>
          <w:rFonts w:ascii="Arial" w:hAnsi="Arial" w:cs="Arial"/>
        </w:rPr>
        <w:t>53</w:t>
      </w:r>
      <w:r w:rsidRPr="000B1CA2">
        <w:rPr>
          <w:rFonts w:ascii="Arial" w:hAnsi="Arial" w:cs="Arial"/>
        </w:rPr>
        <w:t xml:space="preserve">/2021 del </w:t>
      </w:r>
      <w:r>
        <w:rPr>
          <w:rFonts w:ascii="Arial" w:hAnsi="Arial" w:cs="Arial"/>
        </w:rPr>
        <w:t>1</w:t>
      </w:r>
      <w:r w:rsidR="00681034">
        <w:rPr>
          <w:rFonts w:ascii="Arial" w:hAnsi="Arial" w:cs="Arial"/>
        </w:rPr>
        <w:t>7</w:t>
      </w:r>
      <w:r w:rsidRPr="000B1CA2">
        <w:rPr>
          <w:rFonts w:ascii="Arial" w:hAnsi="Arial" w:cs="Arial"/>
        </w:rPr>
        <w:t xml:space="preserve"> de </w:t>
      </w:r>
      <w:r>
        <w:rPr>
          <w:rFonts w:ascii="Arial" w:hAnsi="Arial" w:cs="Arial"/>
        </w:rPr>
        <w:t>marz</w:t>
      </w:r>
      <w:r w:rsidRPr="000B1CA2">
        <w:rPr>
          <w:rFonts w:ascii="Arial" w:hAnsi="Arial" w:cs="Arial"/>
        </w:rPr>
        <w:t xml:space="preserve">o de 2021, la cual fue ratificada. </w:t>
      </w:r>
    </w:p>
    <w:p w14:paraId="0F5CA274" w14:textId="77777777" w:rsidR="00906A6B" w:rsidRPr="000B1CA2" w:rsidRDefault="00906A6B" w:rsidP="00906A6B">
      <w:pPr>
        <w:keepNext/>
        <w:ind w:left="720" w:hanging="153"/>
        <w:jc w:val="both"/>
        <w:outlineLvl w:val="1"/>
        <w:rPr>
          <w:rFonts w:ascii="Arial" w:hAnsi="Arial" w:cs="Arial"/>
          <w:b/>
          <w:bCs/>
          <w:iCs/>
        </w:rPr>
      </w:pPr>
    </w:p>
    <w:p w14:paraId="7D40C4E3" w14:textId="2668B380" w:rsidR="00437F95" w:rsidRDefault="00437F95" w:rsidP="00437F95">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F17B3B">
        <w:rPr>
          <w:rFonts w:ascii="Arial" w:hAnsi="Arial" w:cs="Arial"/>
        </w:rPr>
        <w:t>12</w:t>
      </w:r>
      <w:r>
        <w:rPr>
          <w:rFonts w:ascii="Arial" w:hAnsi="Arial" w:cs="Arial"/>
        </w:rPr>
        <w:t xml:space="preserve"> al </w:t>
      </w:r>
      <w:r w:rsidR="00F17B3B">
        <w:rPr>
          <w:rFonts w:ascii="Arial" w:hAnsi="Arial" w:cs="Arial"/>
        </w:rPr>
        <w:t>17</w:t>
      </w:r>
      <w:r>
        <w:rPr>
          <w:rFonts w:ascii="Arial" w:hAnsi="Arial" w:cs="Arial"/>
        </w:rPr>
        <w:t xml:space="preserve"> de </w:t>
      </w:r>
      <w:r w:rsidR="00F17B3B">
        <w:rPr>
          <w:rFonts w:ascii="Arial" w:hAnsi="Arial" w:cs="Arial"/>
        </w:rPr>
        <w:t>marzo</w:t>
      </w:r>
      <w:r>
        <w:rPr>
          <w:rFonts w:ascii="Arial" w:hAnsi="Arial" w:cs="Arial"/>
        </w:rPr>
        <w:t xml:space="preserve"> del presente año. Asimismo, de conformidad con el informe preparado por la Gerencia de Créditos, se presentaron para aprobación, un total de </w:t>
      </w:r>
      <w:r w:rsidR="00F062C4" w:rsidRPr="00F062C4">
        <w:rPr>
          <w:rFonts w:ascii="Arial" w:eastAsia="Arial" w:hAnsi="Arial" w:cs="Arial"/>
          <w:lang w:val="es-ES_tradnl"/>
        </w:rPr>
        <w:t>35 solicitudes de crédito por un monto de $589,093.35</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N° </w:t>
      </w:r>
      <w:r w:rsidR="00F062C4">
        <w:rPr>
          <w:rFonts w:ascii="Arial" w:hAnsi="Arial" w:cs="Arial"/>
        </w:rPr>
        <w:t>054</w:t>
      </w:r>
      <w:r w:rsidRPr="00A87473">
        <w:rPr>
          <w:rFonts w:ascii="Arial" w:hAnsi="Arial" w:cs="Arial"/>
        </w:rPr>
        <w:t xml:space="preserve"> del correspondiente Libro de Resolución de Créditos de Junta Directiva. </w:t>
      </w:r>
    </w:p>
    <w:p w14:paraId="7116F1E4" w14:textId="184ABE07" w:rsidR="00061886" w:rsidRDefault="00061886" w:rsidP="00BA6960">
      <w:pPr>
        <w:pStyle w:val="Prrafodelista"/>
        <w:ind w:left="426"/>
        <w:jc w:val="both"/>
        <w:rPr>
          <w:rFonts w:ascii="Arial" w:hAnsi="Arial" w:cs="Arial"/>
          <w:b/>
          <w:bCs/>
          <w:iCs/>
        </w:rPr>
      </w:pPr>
    </w:p>
    <w:p w14:paraId="0668D250" w14:textId="7E58EA46" w:rsidR="00061886" w:rsidRDefault="00061886" w:rsidP="00BA6960">
      <w:pPr>
        <w:pStyle w:val="Prrafodelista"/>
        <w:ind w:left="426"/>
        <w:jc w:val="both"/>
        <w:rPr>
          <w:rFonts w:ascii="Arial" w:hAnsi="Arial" w:cs="Arial"/>
          <w:b/>
          <w:bCs/>
          <w:iCs/>
        </w:rPr>
      </w:pPr>
    </w:p>
    <w:p w14:paraId="70A0C873" w14:textId="515F8AC9" w:rsidR="00246DE2" w:rsidRPr="00246DE2" w:rsidRDefault="00855E61" w:rsidP="00F062C4">
      <w:pPr>
        <w:jc w:val="both"/>
        <w:rPr>
          <w:rFonts w:ascii="Arial" w:hAnsi="Arial" w:cs="Arial"/>
        </w:rPr>
      </w:pPr>
      <w:r>
        <w:rPr>
          <w:rFonts w:ascii="Arial" w:hAnsi="Arial" w:cs="Arial"/>
          <w:b/>
          <w:bCs/>
          <w:snapToGrid w:val="0"/>
          <w:lang w:val="pt-BR"/>
        </w:rPr>
        <w:t>IV)</w:t>
      </w:r>
      <w:r w:rsidR="00D51AFD">
        <w:rPr>
          <w:rFonts w:ascii="Arial" w:hAnsi="Arial" w:cs="Arial"/>
          <w:b/>
          <w:bCs/>
          <w:snapToGrid w:val="0"/>
          <w:lang w:val="pt-BR"/>
        </w:rPr>
        <w:t xml:space="preserve"> </w:t>
      </w:r>
      <w:r w:rsidRPr="00855E61">
        <w:rPr>
          <w:rFonts w:ascii="Arial" w:hAnsi="Arial" w:cs="Arial"/>
          <w:b/>
          <w:bCs/>
          <w:snapToGrid w:val="0"/>
          <w:lang w:val="pt-BR"/>
        </w:rPr>
        <w:t>INFORME SOBRE ASAMBLEA DE GOBERNADORES N° AG-173</w:t>
      </w:r>
      <w:r w:rsidR="00F062C4">
        <w:rPr>
          <w:rFonts w:ascii="Arial" w:hAnsi="Arial" w:cs="Arial"/>
          <w:b/>
          <w:bCs/>
          <w:snapToGrid w:val="0"/>
          <w:lang w:val="pt-BR"/>
        </w:rPr>
        <w:t xml:space="preserve">. </w:t>
      </w:r>
      <w:r w:rsidR="00246DE2" w:rsidRPr="00246DE2">
        <w:rPr>
          <w:rFonts w:ascii="Arial" w:hAnsi="Arial" w:cs="Arial"/>
        </w:rPr>
        <w:t>El Presidente y Director Ejecutivo informa sobre el desarrollo de la sesión</w:t>
      </w:r>
      <w:r w:rsidR="00246DE2">
        <w:rPr>
          <w:rFonts w:ascii="Arial" w:hAnsi="Arial" w:cs="Arial"/>
        </w:rPr>
        <w:t xml:space="preserve"> ordinaria</w:t>
      </w:r>
      <w:r w:rsidR="00246DE2" w:rsidRPr="00246DE2">
        <w:rPr>
          <w:rFonts w:ascii="Arial" w:hAnsi="Arial" w:cs="Arial"/>
        </w:rPr>
        <w:t xml:space="preserve"> de Asamblea de Gobernadores N° AG-17</w:t>
      </w:r>
      <w:r w:rsidR="00246DE2">
        <w:rPr>
          <w:rFonts w:ascii="Arial" w:hAnsi="Arial" w:cs="Arial"/>
        </w:rPr>
        <w:t>3</w:t>
      </w:r>
      <w:r w:rsidR="00246DE2" w:rsidRPr="00246DE2">
        <w:rPr>
          <w:rFonts w:ascii="Arial" w:hAnsi="Arial" w:cs="Arial"/>
        </w:rPr>
        <w:t xml:space="preserve"> el día </w:t>
      </w:r>
      <w:r w:rsidR="00246DE2">
        <w:rPr>
          <w:rFonts w:ascii="Arial" w:hAnsi="Arial" w:cs="Arial"/>
        </w:rPr>
        <w:t>16</w:t>
      </w:r>
      <w:r w:rsidR="00246DE2" w:rsidRPr="00246DE2">
        <w:rPr>
          <w:rFonts w:ascii="Arial" w:hAnsi="Arial" w:cs="Arial"/>
        </w:rPr>
        <w:t xml:space="preserve"> de </w:t>
      </w:r>
      <w:r w:rsidR="00246DE2">
        <w:rPr>
          <w:rFonts w:ascii="Arial" w:hAnsi="Arial" w:cs="Arial"/>
        </w:rPr>
        <w:t>marz</w:t>
      </w:r>
      <w:r w:rsidR="00246DE2" w:rsidRPr="00246DE2">
        <w:rPr>
          <w:rFonts w:ascii="Arial" w:hAnsi="Arial" w:cs="Arial"/>
        </w:rPr>
        <w:t xml:space="preserve">o del corriente año. El Gerente General explicó que en dicha reunión se </w:t>
      </w:r>
      <w:r w:rsidR="00246DE2">
        <w:rPr>
          <w:rFonts w:ascii="Arial" w:hAnsi="Arial" w:cs="Arial"/>
        </w:rPr>
        <w:t xml:space="preserve">aprobaron los </w:t>
      </w:r>
      <w:r w:rsidR="00246DE2" w:rsidRPr="00246DE2">
        <w:rPr>
          <w:rFonts w:ascii="Arial" w:hAnsi="Arial" w:cs="Arial"/>
          <w:bCs/>
        </w:rPr>
        <w:t>ESTADOS FINANCIEROS 2020</w:t>
      </w:r>
      <w:r w:rsidR="00246DE2">
        <w:rPr>
          <w:rFonts w:ascii="Arial" w:hAnsi="Arial" w:cs="Arial"/>
          <w:bCs/>
        </w:rPr>
        <w:t xml:space="preserve">; </w:t>
      </w:r>
      <w:r w:rsidR="00D51AFD">
        <w:rPr>
          <w:rFonts w:ascii="Arial" w:hAnsi="Arial" w:cs="Arial"/>
          <w:bCs/>
        </w:rPr>
        <w:t xml:space="preserve">la </w:t>
      </w:r>
      <w:r w:rsidR="00246DE2" w:rsidRPr="00246DE2">
        <w:rPr>
          <w:rFonts w:ascii="Arial" w:hAnsi="Arial" w:cs="Arial"/>
          <w:bCs/>
        </w:rPr>
        <w:t>DECISION SOBRE RESULTADOS EJERCICIO 2020</w:t>
      </w:r>
      <w:r w:rsidR="00D51AFD">
        <w:rPr>
          <w:rFonts w:ascii="Arial" w:hAnsi="Arial" w:cs="Arial"/>
          <w:bCs/>
        </w:rPr>
        <w:t xml:space="preserve">; la </w:t>
      </w:r>
      <w:r w:rsidR="00246DE2" w:rsidRPr="00246DE2">
        <w:rPr>
          <w:rFonts w:ascii="Arial" w:hAnsi="Arial" w:cs="Arial"/>
          <w:bCs/>
        </w:rPr>
        <w:t>LIQUIDACION DE PRESUPUESTO DE INGRESOS Y EGRESOS 2020</w:t>
      </w:r>
      <w:r w:rsidR="00D51AFD">
        <w:rPr>
          <w:rFonts w:ascii="Arial" w:hAnsi="Arial" w:cs="Arial"/>
          <w:bCs/>
        </w:rPr>
        <w:t xml:space="preserve">, se conoció el </w:t>
      </w:r>
      <w:r w:rsidR="00246DE2" w:rsidRPr="00246DE2">
        <w:rPr>
          <w:rFonts w:ascii="Arial" w:hAnsi="Arial" w:cs="Arial"/>
          <w:bCs/>
        </w:rPr>
        <w:t>INFORME DEL AUDITOR EXTERNO 2020</w:t>
      </w:r>
      <w:r w:rsidR="00D51AFD">
        <w:rPr>
          <w:rFonts w:ascii="Arial" w:hAnsi="Arial" w:cs="Arial"/>
          <w:bCs/>
        </w:rPr>
        <w:t xml:space="preserve">; se aprobaron </w:t>
      </w:r>
      <w:r w:rsidR="00246DE2" w:rsidRPr="00246DE2">
        <w:rPr>
          <w:rFonts w:ascii="Arial" w:hAnsi="Arial" w:cs="Arial"/>
          <w:bCs/>
        </w:rPr>
        <w:t>MODIFICACIÓN AL REGLAMENTO PARA LA DEVOLUCIÓN DE DEPÓSITOS POR COTIZACIONES A LOS TRABAJADORES</w:t>
      </w:r>
      <w:r w:rsidR="00D51AFD">
        <w:rPr>
          <w:rFonts w:ascii="Arial" w:hAnsi="Arial" w:cs="Arial"/>
          <w:bCs/>
        </w:rPr>
        <w:t xml:space="preserve">; </w:t>
      </w:r>
      <w:r w:rsidR="00246DE2" w:rsidRPr="00246DE2">
        <w:rPr>
          <w:rFonts w:ascii="Arial" w:hAnsi="Arial" w:cs="Arial"/>
          <w:bCs/>
        </w:rPr>
        <w:t>INFORME SOBRE CÁRCAVA DE RESIDENCIAL SANTA LUCÍA</w:t>
      </w:r>
      <w:r w:rsidR="00D51AFD">
        <w:rPr>
          <w:rFonts w:ascii="Arial" w:hAnsi="Arial" w:cs="Arial"/>
          <w:bCs/>
        </w:rPr>
        <w:t xml:space="preserve">; el </w:t>
      </w:r>
      <w:r w:rsidR="00246DE2" w:rsidRPr="00246DE2">
        <w:rPr>
          <w:rFonts w:ascii="Arial" w:hAnsi="Arial" w:cs="Arial"/>
          <w:bCs/>
        </w:rPr>
        <w:t>PRONUNCIAMIENTO SOBRE SUFICIENCIA DE RESERVAS DE SANEAMIENTO DE CARTERA HIPOTECARIA</w:t>
      </w:r>
      <w:r w:rsidR="00246DE2" w:rsidRPr="00246DE2">
        <w:rPr>
          <w:bCs/>
        </w:rPr>
        <w:t xml:space="preserve"> </w:t>
      </w:r>
      <w:r w:rsidR="00246DE2" w:rsidRPr="00246DE2">
        <w:rPr>
          <w:rFonts w:ascii="Arial" w:hAnsi="Arial" w:cs="Arial"/>
          <w:bCs/>
        </w:rPr>
        <w:t>AL 31 DE DICIEMBRE DE 2020</w:t>
      </w:r>
      <w:r w:rsidR="00D51AFD">
        <w:rPr>
          <w:rFonts w:ascii="Arial" w:hAnsi="Arial" w:cs="Arial"/>
          <w:bCs/>
        </w:rPr>
        <w:t xml:space="preserve">; la </w:t>
      </w:r>
      <w:r w:rsidR="00246DE2" w:rsidRPr="00246DE2">
        <w:rPr>
          <w:rFonts w:ascii="Arial" w:hAnsi="Arial" w:cs="Arial"/>
          <w:bCs/>
        </w:rPr>
        <w:t>MEMORIA DE LABORES 2020</w:t>
      </w:r>
      <w:r w:rsidR="00D51AFD">
        <w:rPr>
          <w:rFonts w:ascii="Arial" w:hAnsi="Arial" w:cs="Arial"/>
          <w:bCs/>
        </w:rPr>
        <w:t xml:space="preserve"> y el </w:t>
      </w:r>
      <w:r w:rsidR="00246DE2" w:rsidRPr="00246DE2">
        <w:rPr>
          <w:rFonts w:ascii="Arial" w:hAnsi="Arial" w:cs="Arial"/>
          <w:bCs/>
        </w:rPr>
        <w:t>SEGUIMIENTO DE ACUERDOS</w:t>
      </w:r>
      <w:r w:rsidR="00D51AFD">
        <w:rPr>
          <w:rFonts w:ascii="Arial" w:hAnsi="Arial" w:cs="Arial"/>
          <w:bCs/>
        </w:rPr>
        <w:t xml:space="preserve">. Todos los </w:t>
      </w:r>
      <w:r w:rsidR="00246DE2" w:rsidRPr="00246DE2">
        <w:rPr>
          <w:rFonts w:ascii="Arial" w:hAnsi="Arial" w:cs="Arial"/>
          <w:snapToGrid w:val="0"/>
        </w:rPr>
        <w:t xml:space="preserve">puntos ya habían sido conocidos previamente por los Directores. </w:t>
      </w:r>
      <w:r w:rsidR="00246DE2" w:rsidRPr="00246DE2">
        <w:rPr>
          <w:rFonts w:ascii="Arial" w:hAnsi="Arial" w:cs="Arial"/>
        </w:rPr>
        <w:t>Junta Directiva, luego de conocer el informe expuesto por el Gerente General, se dio por informada.</w:t>
      </w:r>
    </w:p>
    <w:p w14:paraId="0013D6D6" w14:textId="77777777" w:rsidR="00246DE2" w:rsidRPr="00855E61" w:rsidRDefault="00246DE2" w:rsidP="00855E61">
      <w:pPr>
        <w:jc w:val="both"/>
        <w:rPr>
          <w:rFonts w:ascii="Arial" w:hAnsi="Arial" w:cs="Arial"/>
          <w:b/>
          <w:bCs/>
          <w:snapToGrid w:val="0"/>
          <w:lang w:val="pt-BR"/>
        </w:rPr>
      </w:pPr>
    </w:p>
    <w:p w14:paraId="0255506B" w14:textId="77777777" w:rsidR="00855E61" w:rsidRDefault="00855E61" w:rsidP="00855E61">
      <w:pPr>
        <w:pStyle w:val="Prrafodelista"/>
        <w:ind w:left="0"/>
        <w:rPr>
          <w:rFonts w:ascii="Arial" w:hAnsi="Arial" w:cs="Arial"/>
          <w:b/>
          <w:lang w:val="es-MX"/>
        </w:rPr>
      </w:pPr>
    </w:p>
    <w:p w14:paraId="6E655231" w14:textId="77777777" w:rsidR="00BE626B" w:rsidRDefault="00855E61" w:rsidP="00437F95">
      <w:pPr>
        <w:jc w:val="both"/>
        <w:rPr>
          <w:rFonts w:ascii="Arial" w:hAnsi="Arial" w:cs="Arial"/>
        </w:rPr>
      </w:pPr>
      <w:r>
        <w:rPr>
          <w:rFonts w:ascii="Arial" w:hAnsi="Arial" w:cs="Arial"/>
          <w:b/>
          <w:lang w:val="es-MX"/>
        </w:rPr>
        <w:t>V)</w:t>
      </w:r>
      <w:r w:rsidR="00361A91">
        <w:rPr>
          <w:rFonts w:ascii="Arial" w:hAnsi="Arial" w:cs="Arial"/>
          <w:b/>
          <w:lang w:val="es-MX"/>
        </w:rPr>
        <w:t xml:space="preserve"> </w:t>
      </w:r>
      <w:r w:rsidRPr="00855E61">
        <w:rPr>
          <w:rFonts w:ascii="Arial" w:hAnsi="Arial" w:cs="Arial"/>
          <w:b/>
          <w:lang w:val="es-MX"/>
        </w:rPr>
        <w:t xml:space="preserve">INFORME DE </w:t>
      </w:r>
      <w:r w:rsidRPr="00855E61">
        <w:rPr>
          <w:rFonts w:ascii="Arial" w:hAnsi="Arial" w:cs="Arial"/>
          <w:b/>
        </w:rPr>
        <w:t xml:space="preserve">AVANCE EN LA EJECUCIÓN DEL PLAN INTEGRAL DE RECUPERACIÓN DE CRÉDITOS EN MORA </w:t>
      </w:r>
      <w:r w:rsidRPr="00855E61">
        <w:rPr>
          <w:rFonts w:ascii="Arial" w:hAnsi="Arial" w:cs="Arial"/>
          <w:b/>
          <w:lang w:val="es-MX"/>
        </w:rPr>
        <w:t>AL MES DE FEBRERO DE 2021</w:t>
      </w:r>
      <w:r w:rsidR="00361A91">
        <w:rPr>
          <w:rFonts w:ascii="Arial" w:hAnsi="Arial" w:cs="Arial"/>
          <w:b/>
          <w:lang w:val="es-MX"/>
        </w:rPr>
        <w:t>.</w:t>
      </w:r>
      <w:r w:rsidRPr="00855E61">
        <w:rPr>
          <w:rFonts w:ascii="Arial" w:hAnsi="Arial" w:cs="Arial"/>
          <w:b/>
          <w:lang w:val="es-MX"/>
        </w:rPr>
        <w:t xml:space="preserve"> </w:t>
      </w:r>
      <w:r w:rsidR="00437F95" w:rsidRPr="00293947">
        <w:rPr>
          <w:rFonts w:ascii="Arial" w:hAnsi="Arial" w:cs="Arial"/>
        </w:rPr>
        <w:t xml:space="preserve">El Presidente y Director Ejecutivo informa a Junta Directiva sobre el desarrollo del Plan Integral de Recuperación de Créditos en Mora (PIM) al </w:t>
      </w:r>
      <w:r w:rsidR="00361A91">
        <w:rPr>
          <w:rFonts w:ascii="Arial" w:hAnsi="Arial" w:cs="Arial"/>
        </w:rPr>
        <w:t>28</w:t>
      </w:r>
      <w:r w:rsidR="00437F95" w:rsidRPr="00293947">
        <w:rPr>
          <w:rFonts w:ascii="Arial" w:hAnsi="Arial" w:cs="Arial"/>
          <w:bCs/>
        </w:rPr>
        <w:t xml:space="preserve"> de </w:t>
      </w:r>
      <w:r w:rsidR="00361A91">
        <w:rPr>
          <w:rFonts w:ascii="Arial" w:hAnsi="Arial" w:cs="Arial"/>
          <w:bCs/>
        </w:rPr>
        <w:t>febrero</w:t>
      </w:r>
      <w:r w:rsidR="00437F95" w:rsidRPr="00293947">
        <w:rPr>
          <w:rFonts w:ascii="Arial" w:hAnsi="Arial" w:cs="Arial"/>
          <w:bCs/>
        </w:rPr>
        <w:t xml:space="preserve"> </w:t>
      </w:r>
      <w:r w:rsidR="00437F95" w:rsidRPr="00293947">
        <w:rPr>
          <w:rFonts w:ascii="Arial" w:hAnsi="Arial" w:cs="Arial"/>
        </w:rPr>
        <w:t>de 202</w:t>
      </w:r>
      <w:r w:rsidR="00361A91">
        <w:rPr>
          <w:rFonts w:ascii="Arial" w:hAnsi="Arial" w:cs="Arial"/>
        </w:rPr>
        <w:t>1</w:t>
      </w:r>
      <w:r w:rsidR="00437F95" w:rsidRPr="00293947">
        <w:rPr>
          <w:rFonts w:ascii="Arial" w:hAnsi="Arial" w:cs="Arial"/>
        </w:rPr>
        <w:t xml:space="preserve">, en cumplimiento a lo instruido en el punto III) numeral 5 del acta de Sesión de Junta Directiva N° JD-18/2001, del 26 de febrero de 2001. Para exponer en detalle los resultados, invitó al Gerente de </w:t>
      </w:r>
      <w:r w:rsidR="00437F95" w:rsidRPr="00293947">
        <w:rPr>
          <w:rFonts w:ascii="Arial" w:hAnsi="Arial" w:cs="Arial"/>
          <w:lang w:val="es-MX"/>
        </w:rPr>
        <w:t>Créditos,</w:t>
      </w:r>
      <w:r w:rsidR="00437F95" w:rsidRPr="00293947">
        <w:rPr>
          <w:rFonts w:ascii="Arial" w:hAnsi="Arial" w:cs="Arial"/>
        </w:rPr>
        <w:t xml:space="preserve"> Ingeniero Luis Gilberto Barahona</w:t>
      </w:r>
      <w:r w:rsidR="00437F95">
        <w:rPr>
          <w:rFonts w:ascii="Arial" w:hAnsi="Arial" w:cs="Arial"/>
        </w:rPr>
        <w:t xml:space="preserve"> </w:t>
      </w:r>
      <w:r w:rsidR="00437F95" w:rsidRPr="00372810">
        <w:rPr>
          <w:rFonts w:ascii="Arial" w:hAnsi="Arial" w:cs="Arial"/>
        </w:rPr>
        <w:t xml:space="preserve">Delgado. </w:t>
      </w:r>
    </w:p>
    <w:p w14:paraId="1FCC0FC9" w14:textId="5A33EC03" w:rsidR="00BE626B" w:rsidRDefault="00BE626B" w:rsidP="00437F95">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4F2154C" wp14:editId="4D01AB33">
                <wp:simplePos x="0" y="0"/>
                <wp:positionH relativeFrom="column">
                  <wp:posOffset>2397760</wp:posOffset>
                </wp:positionH>
                <wp:positionV relativeFrom="paragraph">
                  <wp:posOffset>125730</wp:posOffset>
                </wp:positionV>
                <wp:extent cx="1028700" cy="10191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028700"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04B98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8.8pt,9.9pt" to="269.8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" strokecolor="#4472c4 [3204]" strokeweight=".5pt">
                <v:stroke joinstyle="miter"/>
              </v:line>
            </w:pict>
          </mc:Fallback>
        </mc:AlternateContent>
      </w:r>
    </w:p>
    <w:p w14:paraId="2580BB29" w14:textId="77777777" w:rsidR="00BE626B" w:rsidRDefault="00BE626B" w:rsidP="00437F95">
      <w:pPr>
        <w:jc w:val="both"/>
        <w:rPr>
          <w:rFonts w:ascii="Arial" w:hAnsi="Arial" w:cs="Arial"/>
        </w:rPr>
      </w:pPr>
    </w:p>
    <w:p w14:paraId="43D9977C" w14:textId="77777777" w:rsidR="00BE626B" w:rsidRDefault="00BE626B" w:rsidP="00437F95">
      <w:pPr>
        <w:jc w:val="both"/>
        <w:rPr>
          <w:rFonts w:ascii="Arial" w:hAnsi="Arial" w:cs="Arial"/>
        </w:rPr>
      </w:pPr>
    </w:p>
    <w:p w14:paraId="35A77F76" w14:textId="77777777" w:rsidR="00BE626B" w:rsidRDefault="00BE626B" w:rsidP="00437F95">
      <w:pPr>
        <w:jc w:val="both"/>
        <w:rPr>
          <w:rFonts w:ascii="Arial" w:hAnsi="Arial" w:cs="Arial"/>
        </w:rPr>
      </w:pPr>
    </w:p>
    <w:p w14:paraId="07B5106E" w14:textId="77777777" w:rsidR="00BE626B" w:rsidRDefault="00BE626B" w:rsidP="00437F95">
      <w:pPr>
        <w:jc w:val="both"/>
        <w:rPr>
          <w:rFonts w:ascii="Arial" w:hAnsi="Arial" w:cs="Arial"/>
        </w:rPr>
      </w:pPr>
    </w:p>
    <w:p w14:paraId="739FBDE0" w14:textId="7EBD20F8" w:rsidR="00BE626B" w:rsidRDefault="00BE626B" w:rsidP="00437F95">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38A6CF3E" wp14:editId="48FB248F">
                <wp:simplePos x="0" y="0"/>
                <wp:positionH relativeFrom="column">
                  <wp:posOffset>2159634</wp:posOffset>
                </wp:positionH>
                <wp:positionV relativeFrom="paragraph">
                  <wp:posOffset>-76835</wp:posOffset>
                </wp:positionV>
                <wp:extent cx="1819275" cy="18097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819275" cy="180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C2B3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0.05pt,-6.05pt" to="313.3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" strokecolor="#4472c4 [3204]" strokeweight=".5pt">
                <v:stroke joinstyle="miter"/>
              </v:line>
            </w:pict>
          </mc:Fallback>
        </mc:AlternateContent>
      </w:r>
    </w:p>
    <w:p w14:paraId="1B2F780E" w14:textId="77777777" w:rsidR="00BE626B" w:rsidRDefault="00BE626B" w:rsidP="00437F95">
      <w:pPr>
        <w:jc w:val="both"/>
        <w:rPr>
          <w:rFonts w:ascii="Arial" w:hAnsi="Arial" w:cs="Arial"/>
        </w:rPr>
      </w:pPr>
    </w:p>
    <w:p w14:paraId="0EB30DF6" w14:textId="77777777" w:rsidR="00BE626B" w:rsidRDefault="00BE626B" w:rsidP="00437F95">
      <w:pPr>
        <w:jc w:val="both"/>
        <w:rPr>
          <w:rFonts w:ascii="Arial" w:hAnsi="Arial" w:cs="Arial"/>
        </w:rPr>
      </w:pPr>
    </w:p>
    <w:p w14:paraId="45B9D545" w14:textId="77777777" w:rsidR="00BE626B" w:rsidRDefault="00BE626B" w:rsidP="00437F95">
      <w:pPr>
        <w:jc w:val="both"/>
        <w:rPr>
          <w:rFonts w:ascii="Arial" w:hAnsi="Arial" w:cs="Arial"/>
        </w:rPr>
      </w:pPr>
    </w:p>
    <w:p w14:paraId="40721C9E" w14:textId="77777777" w:rsidR="00BE626B" w:rsidRDefault="00BE626B" w:rsidP="00437F95">
      <w:pPr>
        <w:jc w:val="both"/>
        <w:rPr>
          <w:rFonts w:ascii="Arial" w:hAnsi="Arial" w:cs="Arial"/>
        </w:rPr>
      </w:pPr>
    </w:p>
    <w:p w14:paraId="1E13AF12" w14:textId="77777777" w:rsidR="00BE626B" w:rsidRDefault="00BE626B" w:rsidP="00437F95">
      <w:pPr>
        <w:jc w:val="both"/>
        <w:rPr>
          <w:rFonts w:ascii="Arial" w:hAnsi="Arial" w:cs="Arial"/>
        </w:rPr>
      </w:pPr>
    </w:p>
    <w:p w14:paraId="703A1712" w14:textId="77777777" w:rsidR="00BE626B" w:rsidRDefault="00BE626B" w:rsidP="00437F95">
      <w:pPr>
        <w:jc w:val="both"/>
        <w:rPr>
          <w:rFonts w:ascii="Arial" w:hAnsi="Arial" w:cs="Arial"/>
        </w:rPr>
      </w:pPr>
    </w:p>
    <w:p w14:paraId="6AD226F2" w14:textId="77777777" w:rsidR="00BE626B" w:rsidRDefault="00BE626B" w:rsidP="00437F95">
      <w:pPr>
        <w:jc w:val="both"/>
        <w:rPr>
          <w:rFonts w:ascii="Arial" w:hAnsi="Arial" w:cs="Arial"/>
        </w:rPr>
      </w:pPr>
    </w:p>
    <w:p w14:paraId="279C02FF" w14:textId="77777777" w:rsidR="00BE626B" w:rsidRDefault="00BE626B" w:rsidP="00437F95">
      <w:pPr>
        <w:jc w:val="both"/>
        <w:rPr>
          <w:rFonts w:ascii="Arial" w:hAnsi="Arial" w:cs="Arial"/>
        </w:rPr>
      </w:pPr>
    </w:p>
    <w:p w14:paraId="5434B0D0" w14:textId="77777777" w:rsidR="00BE626B" w:rsidRDefault="00BE626B" w:rsidP="00437F95">
      <w:pPr>
        <w:jc w:val="both"/>
        <w:rPr>
          <w:rFonts w:ascii="Arial" w:hAnsi="Arial" w:cs="Arial"/>
        </w:rPr>
      </w:pPr>
    </w:p>
    <w:p w14:paraId="57C70F56" w14:textId="77777777" w:rsidR="00BE626B" w:rsidRDefault="00BE626B" w:rsidP="00437F95">
      <w:pPr>
        <w:jc w:val="both"/>
        <w:rPr>
          <w:rFonts w:ascii="Arial" w:hAnsi="Arial" w:cs="Arial"/>
        </w:rPr>
      </w:pPr>
    </w:p>
    <w:p w14:paraId="2FE192BD" w14:textId="04700045" w:rsidR="00437F95" w:rsidRPr="00293947" w:rsidRDefault="00437F95" w:rsidP="00437F95">
      <w:pPr>
        <w:jc w:val="both"/>
        <w:rPr>
          <w:rFonts w:ascii="Arial" w:hAnsi="Arial" w:cs="Arial"/>
          <w:b/>
          <w:bCs/>
          <w:lang w:val="es-MX"/>
        </w:rPr>
      </w:pPr>
      <w:r w:rsidRPr="00293947">
        <w:rPr>
          <w:rFonts w:ascii="Arial" w:hAnsi="Arial" w:cs="Arial"/>
          <w:bCs/>
          <w:lang w:val="es-MX"/>
        </w:rPr>
        <w:t xml:space="preserve">Junta Directiva luego de conocer los detalles del informe presentado por </w:t>
      </w:r>
      <w:r w:rsidRPr="00293947">
        <w:rPr>
          <w:rFonts w:ascii="Arial" w:hAnsi="Arial" w:cs="Arial"/>
        </w:rPr>
        <w:t xml:space="preserve">el Gerente de </w:t>
      </w:r>
      <w:r w:rsidRPr="00293947">
        <w:rPr>
          <w:rFonts w:ascii="Arial" w:hAnsi="Arial" w:cs="Arial"/>
          <w:lang w:val="es-MX"/>
        </w:rPr>
        <w:t>Créditos,</w:t>
      </w:r>
      <w:r w:rsidRPr="00293947">
        <w:rPr>
          <w:rFonts w:ascii="Arial" w:hAnsi="Arial" w:cs="Arial"/>
        </w:rPr>
        <w:t xml:space="preserve"> </w:t>
      </w:r>
      <w:r>
        <w:rPr>
          <w:rFonts w:ascii="Arial" w:hAnsi="Arial" w:cs="Arial"/>
        </w:rPr>
        <w:t>i</w:t>
      </w:r>
      <w:r w:rsidRPr="00293947">
        <w:rPr>
          <w:rFonts w:ascii="Arial" w:hAnsi="Arial" w:cs="Arial"/>
        </w:rPr>
        <w:t>ngeniero Luis Gilberto Barahona</w:t>
      </w:r>
      <w:r>
        <w:rPr>
          <w:rFonts w:ascii="Arial" w:hAnsi="Arial" w:cs="Arial"/>
        </w:rPr>
        <w:t xml:space="preserve"> Delgado</w:t>
      </w:r>
      <w:r w:rsidRPr="00293947">
        <w:rPr>
          <w:rFonts w:ascii="Arial" w:hAnsi="Arial" w:cs="Arial"/>
          <w:lang w:val="es-MX"/>
        </w:rPr>
        <w:t xml:space="preserve">, </w:t>
      </w:r>
      <w:r w:rsidRPr="00293947">
        <w:rPr>
          <w:rFonts w:ascii="Arial" w:hAnsi="Arial" w:cs="Arial"/>
          <w:bCs/>
          <w:lang w:val="es-MX"/>
        </w:rPr>
        <w:t>por unanimidad</w:t>
      </w:r>
      <w:r w:rsidRPr="00293947">
        <w:rPr>
          <w:rFonts w:ascii="Arial" w:hAnsi="Arial" w:cs="Arial"/>
          <w:b/>
          <w:bCs/>
          <w:lang w:val="es-MX"/>
        </w:rPr>
        <w:t xml:space="preserve"> ACUERDA:</w:t>
      </w:r>
    </w:p>
    <w:p w14:paraId="7BC7238A" w14:textId="77777777" w:rsidR="00437F95" w:rsidRPr="00293947" w:rsidRDefault="00437F95" w:rsidP="00437F95">
      <w:pPr>
        <w:jc w:val="both"/>
        <w:rPr>
          <w:rFonts w:ascii="Arial" w:eastAsia="Calibri" w:hAnsi="Arial" w:cs="Arial"/>
          <w:sz w:val="22"/>
          <w:szCs w:val="22"/>
          <w:lang w:val="es-SV" w:eastAsia="en-US"/>
        </w:rPr>
      </w:pPr>
    </w:p>
    <w:p w14:paraId="21AB5EE5" w14:textId="20E74B23" w:rsidR="00437F95" w:rsidRPr="009308F0" w:rsidRDefault="00437F95" w:rsidP="00437F95">
      <w:pPr>
        <w:tabs>
          <w:tab w:val="left" w:pos="426"/>
          <w:tab w:val="left" w:pos="567"/>
          <w:tab w:val="left" w:pos="851"/>
          <w:tab w:val="left" w:pos="993"/>
        </w:tabs>
        <w:autoSpaceDE w:val="0"/>
        <w:autoSpaceDN w:val="0"/>
        <w:adjustRightInd w:val="0"/>
        <w:jc w:val="both"/>
        <w:rPr>
          <w:rFonts w:ascii="Arial" w:hAnsi="Arial" w:cs="Arial"/>
          <w:bCs/>
          <w:lang w:val="es-SV"/>
        </w:rPr>
      </w:pPr>
      <w:r w:rsidRPr="009308F0">
        <w:rPr>
          <w:rFonts w:ascii="Arial" w:hAnsi="Arial" w:cs="Arial"/>
          <w:bCs/>
          <w:lang w:val="es-MX"/>
        </w:rPr>
        <w:t xml:space="preserve">Dar por recibido el informe del Plan Integral de Mora (PIM) al mes de </w:t>
      </w:r>
      <w:r w:rsidR="001A02EB">
        <w:rPr>
          <w:rFonts w:ascii="Arial" w:hAnsi="Arial" w:cs="Arial"/>
          <w:bCs/>
        </w:rPr>
        <w:t>febrero</w:t>
      </w:r>
      <w:r w:rsidR="001A02EB" w:rsidRPr="00293947">
        <w:rPr>
          <w:rFonts w:ascii="Arial" w:hAnsi="Arial" w:cs="Arial"/>
          <w:bCs/>
        </w:rPr>
        <w:t xml:space="preserve"> </w:t>
      </w:r>
      <w:r w:rsidR="001A02EB" w:rsidRPr="00293947">
        <w:rPr>
          <w:rFonts w:ascii="Arial" w:hAnsi="Arial" w:cs="Arial"/>
        </w:rPr>
        <w:t>de 202</w:t>
      </w:r>
      <w:r w:rsidR="001A02EB">
        <w:rPr>
          <w:rFonts w:ascii="Arial" w:hAnsi="Arial" w:cs="Arial"/>
        </w:rPr>
        <w:t>1</w:t>
      </w:r>
      <w:r w:rsidRPr="009308F0">
        <w:rPr>
          <w:rFonts w:ascii="Arial" w:hAnsi="Arial" w:cs="Arial"/>
          <w:bCs/>
          <w:lang w:val="es-MX"/>
        </w:rPr>
        <w:t>,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los resultados de gestión de los contratos vigentes de cobro externo, informe de políticas crediticias temporales para el tratamiento de créditos afectados por Covid-19 y el seguimiento del plan de trabajo para la mejora integral de la recuperación de mora.</w:t>
      </w:r>
    </w:p>
    <w:p w14:paraId="2D6BA166" w14:textId="1DFAC754" w:rsidR="00855E61" w:rsidRDefault="00855E61" w:rsidP="00855E61">
      <w:pPr>
        <w:pStyle w:val="Prrafodelista"/>
        <w:ind w:left="0"/>
        <w:rPr>
          <w:rFonts w:ascii="Arial" w:hAnsi="Arial" w:cs="Arial"/>
          <w:b/>
          <w:bCs/>
          <w:snapToGrid w:val="0"/>
          <w:lang w:val="pt-BR"/>
        </w:rPr>
      </w:pPr>
    </w:p>
    <w:p w14:paraId="38BDACAC" w14:textId="77777777" w:rsidR="00855E61" w:rsidRDefault="00855E61" w:rsidP="00855E61">
      <w:pPr>
        <w:pStyle w:val="Prrafodelista"/>
        <w:ind w:left="0"/>
        <w:rPr>
          <w:rFonts w:ascii="Arial" w:hAnsi="Arial" w:cs="Arial"/>
          <w:b/>
          <w:bCs/>
          <w:snapToGrid w:val="0"/>
          <w:lang w:val="pt-BR"/>
        </w:rPr>
      </w:pPr>
    </w:p>
    <w:p w14:paraId="6EDDD18E" w14:textId="03120BB2" w:rsidR="0015292A" w:rsidRPr="0015292A" w:rsidRDefault="00855E61" w:rsidP="00372810">
      <w:pPr>
        <w:jc w:val="both"/>
        <w:rPr>
          <w:rFonts w:ascii="Arial" w:hAnsi="Arial" w:cs="Arial"/>
          <w:snapToGrid w:val="0"/>
          <w:lang w:val="es-SV"/>
        </w:rPr>
      </w:pPr>
      <w:bookmarkStart w:id="0" w:name="_Hlk67643287"/>
      <w:r>
        <w:rPr>
          <w:rFonts w:ascii="Arial" w:hAnsi="Arial" w:cs="Arial"/>
          <w:b/>
          <w:bCs/>
          <w:snapToGrid w:val="0"/>
          <w:lang w:val="pt-BR"/>
        </w:rPr>
        <w:t>VI)</w:t>
      </w:r>
      <w:r w:rsidR="00CB310C">
        <w:rPr>
          <w:rFonts w:ascii="Arial" w:hAnsi="Arial" w:cs="Arial"/>
          <w:b/>
          <w:bCs/>
          <w:snapToGrid w:val="0"/>
          <w:lang w:val="pt-BR"/>
        </w:rPr>
        <w:t xml:space="preserve"> </w:t>
      </w:r>
      <w:r w:rsidRPr="00855E61">
        <w:rPr>
          <w:rFonts w:ascii="Arial" w:hAnsi="Arial" w:cs="Arial"/>
          <w:b/>
          <w:bCs/>
          <w:snapToGrid w:val="0"/>
          <w:lang w:val="pt-BR"/>
        </w:rPr>
        <w:t>AUTORIZACIÓN PARA COMPRA DE VEHÍCULOS</w:t>
      </w:r>
      <w:r w:rsidR="00372810">
        <w:rPr>
          <w:rFonts w:ascii="Arial" w:hAnsi="Arial" w:cs="Arial"/>
          <w:b/>
          <w:bCs/>
          <w:snapToGrid w:val="0"/>
          <w:lang w:val="pt-BR"/>
        </w:rPr>
        <w:t xml:space="preserve">. </w:t>
      </w:r>
      <w:r w:rsidR="00215C61" w:rsidRPr="007112E7">
        <w:rPr>
          <w:rFonts w:ascii="Arial" w:hAnsi="Arial" w:cs="Arial"/>
        </w:rPr>
        <w:t xml:space="preserve">El </w:t>
      </w:r>
      <w:r w:rsidR="00215C61">
        <w:rPr>
          <w:rFonts w:ascii="Arial" w:hAnsi="Arial" w:cs="Arial"/>
        </w:rPr>
        <w:t>p</w:t>
      </w:r>
      <w:r w:rsidR="00215C61" w:rsidRPr="007112E7">
        <w:rPr>
          <w:rFonts w:ascii="Arial" w:hAnsi="Arial" w:cs="Arial"/>
        </w:rPr>
        <w:t>residente y Director Ejecutivo sometió</w:t>
      </w:r>
      <w:r w:rsidR="00215C61" w:rsidRPr="007112E7">
        <w:rPr>
          <w:rFonts w:ascii="Arial" w:hAnsi="Arial" w:cs="Arial"/>
          <w:lang w:val="es-MX"/>
        </w:rPr>
        <w:t xml:space="preserve"> a consideración de los </w:t>
      </w:r>
      <w:r w:rsidR="00215C61">
        <w:rPr>
          <w:rFonts w:ascii="Arial" w:hAnsi="Arial" w:cs="Arial"/>
          <w:lang w:val="es-MX"/>
        </w:rPr>
        <w:t>d</w:t>
      </w:r>
      <w:r w:rsidR="00215C61" w:rsidRPr="007112E7">
        <w:rPr>
          <w:rFonts w:ascii="Arial" w:hAnsi="Arial" w:cs="Arial"/>
          <w:lang w:val="es-MX"/>
        </w:rPr>
        <w:t xml:space="preserve">irectores, </w:t>
      </w:r>
      <w:r w:rsidR="00215C61">
        <w:rPr>
          <w:rFonts w:ascii="Arial" w:hAnsi="Arial" w:cs="Arial"/>
          <w:lang w:val="es-MX"/>
        </w:rPr>
        <w:t>solicitud de</w:t>
      </w:r>
      <w:r w:rsidR="00AB5B6F">
        <w:rPr>
          <w:rFonts w:ascii="Arial" w:hAnsi="Arial" w:cs="Arial"/>
          <w:lang w:val="es-MX"/>
        </w:rPr>
        <w:t xml:space="preserve"> </w:t>
      </w:r>
      <w:r w:rsidR="00AB5B6F" w:rsidRPr="00AB5B6F">
        <w:rPr>
          <w:rFonts w:ascii="Arial" w:hAnsi="Arial" w:cs="Arial"/>
          <w:snapToGrid w:val="0"/>
          <w:lang w:val="pt-BR"/>
        </w:rPr>
        <w:t>autorización para compra de vehículos</w:t>
      </w:r>
      <w:r w:rsidR="00AB5B6F">
        <w:rPr>
          <w:rFonts w:ascii="Arial" w:hAnsi="Arial" w:cs="Arial"/>
          <w:snapToGrid w:val="0"/>
          <w:lang w:val="pt-BR"/>
        </w:rPr>
        <w:t xml:space="preserve">. </w:t>
      </w:r>
      <w:r w:rsidR="00215C61" w:rsidRPr="007112E7">
        <w:rPr>
          <w:rFonts w:ascii="Arial" w:hAnsi="Arial" w:cs="Arial"/>
        </w:rPr>
        <w:t xml:space="preserve">Para su presentación invitó al </w:t>
      </w:r>
      <w:r w:rsidR="00215C61">
        <w:rPr>
          <w:rFonts w:ascii="Arial" w:hAnsi="Arial" w:cs="Arial"/>
        </w:rPr>
        <w:t>i</w:t>
      </w:r>
      <w:r w:rsidR="00215C61">
        <w:rPr>
          <w:rFonts w:ascii="Arial" w:hAnsi="Arial" w:cs="Arial"/>
          <w:lang w:val="es-MX"/>
        </w:rPr>
        <w:t>ng. Rolando Roberto Brizuela Ramos, Gerente Administrativo</w:t>
      </w:r>
      <w:r w:rsidR="00AB5B6F">
        <w:rPr>
          <w:rFonts w:ascii="Arial" w:hAnsi="Arial" w:cs="Arial"/>
          <w:lang w:val="es-MX"/>
        </w:rPr>
        <w:t>.</w:t>
      </w:r>
      <w:r w:rsidR="0007217B">
        <w:rPr>
          <w:rFonts w:ascii="Arial" w:hAnsi="Arial" w:cs="Arial"/>
          <w:lang w:val="es-MX"/>
        </w:rPr>
        <w:t xml:space="preserve"> </w:t>
      </w:r>
      <w:r w:rsidR="00AB5B6F">
        <w:rPr>
          <w:rFonts w:ascii="Arial" w:hAnsi="Arial" w:cs="Arial"/>
          <w:lang w:val="es-MX"/>
        </w:rPr>
        <w:t>El ingeniero Brizuela Ramos,</w:t>
      </w:r>
      <w:r w:rsidR="00215C61" w:rsidRPr="007112E7">
        <w:rPr>
          <w:rFonts w:ascii="Arial" w:hAnsi="Arial" w:cs="Arial"/>
        </w:rPr>
        <w:t xml:space="preserve"> indicó</w:t>
      </w:r>
      <w:r w:rsidR="00AB5B6F">
        <w:rPr>
          <w:rFonts w:ascii="Arial" w:hAnsi="Arial" w:cs="Arial"/>
        </w:rPr>
        <w:t xml:space="preserve"> como antecedentes,</w:t>
      </w:r>
      <w:r w:rsidR="00215C61" w:rsidRPr="007112E7">
        <w:rPr>
          <w:rFonts w:ascii="Arial" w:hAnsi="Arial" w:cs="Arial"/>
        </w:rPr>
        <w:t xml:space="preserve"> que</w:t>
      </w:r>
      <w:r w:rsidR="00AB5B6F">
        <w:rPr>
          <w:rFonts w:ascii="Arial" w:hAnsi="Arial" w:cs="Arial"/>
        </w:rPr>
        <w:t xml:space="preserve"> </w:t>
      </w:r>
      <w:r w:rsidR="0015292A" w:rsidRPr="0015292A">
        <w:rPr>
          <w:rFonts w:ascii="Arial" w:hAnsi="Arial" w:cs="Arial"/>
          <w:snapToGrid w:val="0"/>
        </w:rPr>
        <w:t>Junta Directiva</w:t>
      </w:r>
      <w:r w:rsidR="00D15AC5">
        <w:rPr>
          <w:rFonts w:ascii="Arial" w:hAnsi="Arial" w:cs="Arial"/>
          <w:snapToGrid w:val="0"/>
        </w:rPr>
        <w:t>,</w:t>
      </w:r>
      <w:r w:rsidR="00D15AC5" w:rsidRPr="00D15AC5">
        <w:rPr>
          <w:rFonts w:ascii="Arial" w:hAnsi="Arial" w:cs="Arial"/>
        </w:rPr>
        <w:t xml:space="preserve"> </w:t>
      </w:r>
      <w:r w:rsidR="00D15AC5">
        <w:rPr>
          <w:rFonts w:ascii="Arial" w:hAnsi="Arial" w:cs="Arial"/>
        </w:rPr>
        <w:t>en a</w:t>
      </w:r>
      <w:r w:rsidR="00D15AC5" w:rsidRPr="0015292A">
        <w:rPr>
          <w:rFonts w:ascii="Arial" w:hAnsi="Arial" w:cs="Arial"/>
          <w:snapToGrid w:val="0"/>
        </w:rPr>
        <w:t>cta de sesión</w:t>
      </w:r>
      <w:r w:rsidR="0015292A" w:rsidRPr="0015292A">
        <w:rPr>
          <w:rFonts w:ascii="Arial" w:hAnsi="Arial" w:cs="Arial"/>
          <w:snapToGrid w:val="0"/>
        </w:rPr>
        <w:t xml:space="preserve"> N° JD-170/2008 del 15 de octubre de 2008, acordó:</w:t>
      </w:r>
      <w:r w:rsidR="00D15AC5">
        <w:rPr>
          <w:rFonts w:ascii="Arial" w:hAnsi="Arial" w:cs="Arial"/>
          <w:snapToGrid w:val="0"/>
        </w:rPr>
        <w:t xml:space="preserve"> “…</w:t>
      </w:r>
      <w:r w:rsidR="0015292A" w:rsidRPr="0015292A">
        <w:rPr>
          <w:rFonts w:ascii="Arial" w:hAnsi="Arial" w:cs="Arial"/>
          <w:b/>
          <w:bCs/>
          <w:snapToGrid w:val="0"/>
        </w:rPr>
        <w:t>B)</w:t>
      </w:r>
      <w:r w:rsidR="0015292A" w:rsidRPr="0015292A">
        <w:rPr>
          <w:rFonts w:ascii="Arial" w:hAnsi="Arial" w:cs="Arial"/>
          <w:snapToGrid w:val="0"/>
        </w:rPr>
        <w:t xml:space="preserve"> Aprobar como política de sustitución de</w:t>
      </w:r>
      <w:r w:rsidR="00215C61" w:rsidRPr="00215C61">
        <w:rPr>
          <w:rFonts w:ascii="Arial" w:hAnsi="Arial" w:cs="Arial"/>
          <w:snapToGrid w:val="0"/>
        </w:rPr>
        <w:t xml:space="preserve"> </w:t>
      </w:r>
      <w:r w:rsidR="0015292A" w:rsidRPr="0015292A">
        <w:rPr>
          <w:rFonts w:ascii="Arial" w:hAnsi="Arial" w:cs="Arial"/>
          <w:snapToGrid w:val="0"/>
        </w:rPr>
        <w:t>los vehículo</w:t>
      </w:r>
      <w:r w:rsidR="00215C61" w:rsidRPr="00215C61">
        <w:rPr>
          <w:rFonts w:ascii="Arial" w:hAnsi="Arial" w:cs="Arial"/>
          <w:snapToGrid w:val="0"/>
        </w:rPr>
        <w:t>s</w:t>
      </w:r>
      <w:r w:rsidR="0015292A" w:rsidRPr="0015292A">
        <w:rPr>
          <w:rFonts w:ascii="Arial" w:hAnsi="Arial" w:cs="Arial"/>
          <w:snapToGrid w:val="0"/>
        </w:rPr>
        <w:t xml:space="preserve"> del FSV que cuando estos lleguen a los 150,000 kilómetros recorridos o cuando se haya vencido la garantía, con base a información histórica del gasto por reparación y de días inmovilizado por un periodo mínimo del 40% de los días hábiles por mes, lo que ocurra primero, se podrán sustituir los vehículos por otros nuevos; sin tomar en cuenta para ello el tiempo de reparación o por accidente de tr</w:t>
      </w:r>
      <w:r w:rsidR="00215C61" w:rsidRPr="00215C61">
        <w:rPr>
          <w:rFonts w:ascii="Arial" w:hAnsi="Arial" w:cs="Arial"/>
          <w:snapToGrid w:val="0"/>
        </w:rPr>
        <w:t>á</w:t>
      </w:r>
      <w:r w:rsidR="0015292A" w:rsidRPr="0015292A">
        <w:rPr>
          <w:rFonts w:ascii="Arial" w:hAnsi="Arial" w:cs="Arial"/>
          <w:snapToGrid w:val="0"/>
        </w:rPr>
        <w:t>nsito.</w:t>
      </w:r>
      <w:r w:rsidR="00D15AC5">
        <w:rPr>
          <w:rFonts w:ascii="Arial" w:hAnsi="Arial" w:cs="Arial"/>
          <w:snapToGrid w:val="0"/>
        </w:rPr>
        <w:t>” Señaló que e</w:t>
      </w:r>
      <w:r w:rsidR="0015292A" w:rsidRPr="0015292A">
        <w:rPr>
          <w:rFonts w:ascii="Arial" w:hAnsi="Arial" w:cs="Arial"/>
          <w:snapToGrid w:val="0"/>
        </w:rPr>
        <w:t>n cumplimiento a lo acordado por Junta Directiva y por lo mencionado sobre el estado actual de la flota de vehículos con que cuenta la institución, se hace necesaria la compra de vehículos nuevos para mejorar la flota y el servicio de transporte</w:t>
      </w:r>
      <w:r w:rsidR="00D15AC5">
        <w:rPr>
          <w:rFonts w:ascii="Arial" w:hAnsi="Arial" w:cs="Arial"/>
          <w:snapToGrid w:val="0"/>
        </w:rPr>
        <w:t xml:space="preserve">. </w:t>
      </w:r>
      <w:r w:rsidR="0015292A" w:rsidRPr="0015292A">
        <w:rPr>
          <w:rFonts w:ascii="Arial" w:hAnsi="Arial" w:cs="Arial"/>
          <w:snapToGrid w:val="0"/>
          <w:lang w:val="es-MX"/>
        </w:rPr>
        <w:t xml:space="preserve">Actualmente el Fondo </w:t>
      </w:r>
      <w:r w:rsidR="00D15AC5">
        <w:rPr>
          <w:rFonts w:ascii="Arial" w:hAnsi="Arial" w:cs="Arial"/>
          <w:snapToGrid w:val="0"/>
          <w:lang w:val="es-MX"/>
        </w:rPr>
        <w:t>S</w:t>
      </w:r>
      <w:r w:rsidR="0015292A" w:rsidRPr="0015292A">
        <w:rPr>
          <w:rFonts w:ascii="Arial" w:hAnsi="Arial" w:cs="Arial"/>
          <w:snapToGrid w:val="0"/>
          <w:lang w:val="es-MX"/>
        </w:rPr>
        <w:t xml:space="preserve">ocial para la </w:t>
      </w:r>
      <w:r w:rsidR="00D15AC5">
        <w:rPr>
          <w:rFonts w:ascii="Arial" w:hAnsi="Arial" w:cs="Arial"/>
          <w:snapToGrid w:val="0"/>
          <w:lang w:val="es-MX"/>
        </w:rPr>
        <w:t>V</w:t>
      </w:r>
      <w:r w:rsidR="0015292A" w:rsidRPr="0015292A">
        <w:rPr>
          <w:rFonts w:ascii="Arial" w:hAnsi="Arial" w:cs="Arial"/>
          <w:snapToGrid w:val="0"/>
          <w:lang w:val="es-MX"/>
        </w:rPr>
        <w:t>ivienda, cuenta con una flota de 26 vehículos automotores, para atender toda la demanda de servicios y misiones oficiales que se requiere para el funcionamiento del FSV.</w:t>
      </w:r>
      <w:r w:rsidR="00D15AC5">
        <w:rPr>
          <w:rFonts w:ascii="Arial" w:hAnsi="Arial" w:cs="Arial"/>
          <w:snapToGrid w:val="0"/>
          <w:lang w:val="es-MX"/>
        </w:rPr>
        <w:t xml:space="preserve"> </w:t>
      </w:r>
      <w:r w:rsidR="0015292A" w:rsidRPr="0015292A">
        <w:rPr>
          <w:rFonts w:ascii="Arial" w:hAnsi="Arial" w:cs="Arial"/>
          <w:snapToGrid w:val="0"/>
          <w:lang w:val="es-MX"/>
        </w:rPr>
        <w:t>Los vehículos fueron adquiridos durante los años 2007 a 2021, por lo que el mantenimiento y la reparación de los vehículos que se solicita sustituir (5), en algunos casos se vuelve complicada su reparación ya que por la antigüedad de los mismos; se dificulta obtener los repuestos en plaza, siendo a veces necesario hacer pedido especial de los mismos</w:t>
      </w:r>
      <w:r w:rsidR="0007217B">
        <w:rPr>
          <w:rFonts w:ascii="Arial" w:hAnsi="Arial" w:cs="Arial"/>
          <w:snapToGrid w:val="0"/>
          <w:lang w:val="es-MX"/>
        </w:rPr>
        <w:t>,</w:t>
      </w:r>
      <w:r w:rsidR="0015292A" w:rsidRPr="0015292A">
        <w:rPr>
          <w:rFonts w:ascii="Arial" w:hAnsi="Arial" w:cs="Arial"/>
          <w:snapToGrid w:val="0"/>
          <w:lang w:val="es-MX"/>
        </w:rPr>
        <w:t xml:space="preserve"> lo que aumenta el costo de la reparación y el tiempo de permanencia en el taller se alarga, dejando de contar con ese recurso para brindar el servicio de transporte. </w:t>
      </w:r>
    </w:p>
    <w:p w14:paraId="554E5D5C" w14:textId="32305BE7" w:rsidR="00215C61" w:rsidRPr="003945F6" w:rsidRDefault="007F113E" w:rsidP="003945F6">
      <w:pPr>
        <w:jc w:val="both"/>
        <w:rPr>
          <w:rFonts w:ascii="Arial" w:hAnsi="Arial" w:cs="Arial"/>
          <w:lang w:val="es-SV"/>
        </w:rPr>
      </w:pPr>
      <w:r>
        <w:rPr>
          <w:rFonts w:ascii="Arial" w:hAnsi="Arial" w:cs="Arial"/>
          <w:snapToGrid w:val="0"/>
          <w:lang w:val="pt-BR"/>
        </w:rPr>
        <w:t xml:space="preserve">De conformidad </w:t>
      </w:r>
      <w:r w:rsidR="006A5A33">
        <w:rPr>
          <w:rFonts w:ascii="Arial" w:hAnsi="Arial" w:cs="Arial"/>
          <w:snapToGrid w:val="0"/>
          <w:lang w:val="pt-BR"/>
        </w:rPr>
        <w:t>a lo estabelecido en</w:t>
      </w:r>
      <w:r>
        <w:rPr>
          <w:rFonts w:ascii="Arial" w:hAnsi="Arial" w:cs="Arial"/>
          <w:snapToGrid w:val="0"/>
          <w:lang w:val="pt-BR"/>
        </w:rPr>
        <w:t xml:space="preserve"> el </w:t>
      </w:r>
      <w:r w:rsidR="00215C61" w:rsidRPr="007F113E">
        <w:rPr>
          <w:rFonts w:ascii="Arial" w:hAnsi="Arial" w:cs="Arial"/>
          <w:lang w:val="es-MX"/>
        </w:rPr>
        <w:t xml:space="preserve">Manual Técnico del Sistema de Administración Financiera Integrado </w:t>
      </w:r>
      <w:r>
        <w:rPr>
          <w:rFonts w:ascii="Arial" w:hAnsi="Arial" w:cs="Arial"/>
          <w:lang w:val="es-MX"/>
        </w:rPr>
        <w:t>–</w:t>
      </w:r>
      <w:r w:rsidR="00215C61" w:rsidRPr="007F113E">
        <w:rPr>
          <w:rFonts w:ascii="Arial" w:hAnsi="Arial" w:cs="Arial"/>
          <w:lang w:val="es-MX"/>
        </w:rPr>
        <w:t xml:space="preserve"> SAFI</w:t>
      </w:r>
      <w:r>
        <w:rPr>
          <w:rFonts w:ascii="Arial" w:hAnsi="Arial" w:cs="Arial"/>
          <w:lang w:val="es-MX"/>
        </w:rPr>
        <w:t xml:space="preserve">, </w:t>
      </w:r>
      <w:r w:rsidR="00215C61" w:rsidRPr="00215C61">
        <w:rPr>
          <w:rFonts w:ascii="Arial" w:hAnsi="Arial" w:cs="Arial"/>
          <w:lang w:val="es-MX"/>
        </w:rPr>
        <w:t>NORMAS SOBRE DEPRECIACION DE BIENES DE LARGA DURACION</w:t>
      </w:r>
      <w:r>
        <w:rPr>
          <w:rFonts w:ascii="Arial" w:hAnsi="Arial" w:cs="Arial"/>
          <w:lang w:val="es-MX"/>
        </w:rPr>
        <w:t xml:space="preserve">. </w:t>
      </w:r>
      <w:r w:rsidR="00215C61" w:rsidRPr="00215C61">
        <w:rPr>
          <w:rFonts w:ascii="Arial" w:hAnsi="Arial" w:cs="Arial"/>
          <w:lang w:val="es-MX"/>
        </w:rPr>
        <w:t>2. “METODO DE DEPRECIACION”</w:t>
      </w:r>
      <w:r>
        <w:rPr>
          <w:rFonts w:ascii="Arial" w:hAnsi="Arial" w:cs="Arial"/>
          <w:lang w:val="es-MX"/>
        </w:rPr>
        <w:t xml:space="preserve">. </w:t>
      </w:r>
      <w:r w:rsidR="00215C61" w:rsidRPr="00215C61">
        <w:rPr>
          <w:rFonts w:ascii="Arial" w:hAnsi="Arial" w:cs="Arial"/>
          <w:lang w:val="es-MX"/>
        </w:rPr>
        <w:t xml:space="preserve">Los bienes muebles o inmuebles destinados </w:t>
      </w:r>
      <w:r w:rsidR="00215C61" w:rsidRPr="00215C61">
        <w:rPr>
          <w:rFonts w:ascii="Arial" w:hAnsi="Arial" w:cs="Arial"/>
          <w:lang w:val="es-MX"/>
        </w:rPr>
        <w:lastRenderedPageBreak/>
        <w:t>a las actividades institucionales y productivas deberán depreciarse anualmente aplicando el método de depreciación basado en el c</w:t>
      </w:r>
      <w:r>
        <w:rPr>
          <w:rFonts w:ascii="Arial" w:hAnsi="Arial" w:cs="Arial"/>
          <w:lang w:val="es-MX"/>
        </w:rPr>
        <w:t>á</w:t>
      </w:r>
      <w:r w:rsidR="00215C61" w:rsidRPr="00215C61">
        <w:rPr>
          <w:rFonts w:ascii="Arial" w:hAnsi="Arial" w:cs="Arial"/>
          <w:lang w:val="es-MX"/>
        </w:rPr>
        <w:t>lculo lineal o constante</w:t>
      </w:r>
      <w:r w:rsidR="003945F6">
        <w:rPr>
          <w:rFonts w:ascii="Arial" w:hAnsi="Arial" w:cs="Arial"/>
          <w:lang w:val="es-MX"/>
        </w:rPr>
        <w:t xml:space="preserve">, para el caso 10 años a equipo de transporte. </w:t>
      </w:r>
      <w:r w:rsidR="00215C61" w:rsidRPr="003945F6">
        <w:rPr>
          <w:rFonts w:ascii="Arial" w:hAnsi="Arial" w:cs="Arial"/>
          <w:lang w:val="es-MX"/>
        </w:rPr>
        <w:t>En la determinación del monto a depreciar, deberá calcularse un porcentaje del 10% al costo de adquisición de los bienes, el que se considerar</w:t>
      </w:r>
      <w:r w:rsidR="003945F6" w:rsidRPr="003945F6">
        <w:rPr>
          <w:rFonts w:ascii="Arial" w:hAnsi="Arial" w:cs="Arial"/>
          <w:lang w:val="es-MX"/>
        </w:rPr>
        <w:t>á</w:t>
      </w:r>
      <w:r w:rsidR="00215C61" w:rsidRPr="003945F6">
        <w:rPr>
          <w:rFonts w:ascii="Arial" w:hAnsi="Arial" w:cs="Arial"/>
          <w:lang w:val="es-MX"/>
        </w:rPr>
        <w:t xml:space="preserve"> como valor residual o valor de desecho; lo anterior, sin perjuicio de mantener un control físico de los bienes al t</w:t>
      </w:r>
      <w:r w:rsidR="003945F6" w:rsidRPr="003945F6">
        <w:rPr>
          <w:rFonts w:ascii="Arial" w:hAnsi="Arial" w:cs="Arial"/>
          <w:lang w:val="es-MX"/>
        </w:rPr>
        <w:t>é</w:t>
      </w:r>
      <w:r w:rsidR="00215C61" w:rsidRPr="003945F6">
        <w:rPr>
          <w:rFonts w:ascii="Arial" w:hAnsi="Arial" w:cs="Arial"/>
          <w:lang w:val="es-MX"/>
        </w:rPr>
        <w:t>rmino de la vida útil, en tanto continúen prestando servicio en las actividades institucionales o productivas.</w:t>
      </w:r>
    </w:p>
    <w:p w14:paraId="18E74B79" w14:textId="4B0FDDC0" w:rsidR="00AB5B6F" w:rsidRPr="00AB5B6F" w:rsidRDefault="003945F6" w:rsidP="00B305B2">
      <w:pPr>
        <w:jc w:val="both"/>
        <w:rPr>
          <w:rFonts w:ascii="Arial" w:hAnsi="Arial" w:cs="Arial"/>
          <w:lang w:val="es-MX"/>
        </w:rPr>
      </w:pPr>
      <w:r>
        <w:rPr>
          <w:rFonts w:ascii="Arial" w:hAnsi="Arial" w:cs="Arial"/>
        </w:rPr>
        <w:t>A continuación</w:t>
      </w:r>
      <w:r w:rsidR="00AD6E67">
        <w:rPr>
          <w:rFonts w:ascii="Arial" w:hAnsi="Arial" w:cs="Arial"/>
        </w:rPr>
        <w:t>,</w:t>
      </w:r>
      <w:r>
        <w:rPr>
          <w:rFonts w:ascii="Arial" w:hAnsi="Arial" w:cs="Arial"/>
        </w:rPr>
        <w:t xml:space="preserve"> presentó detalle del </w:t>
      </w:r>
      <w:r w:rsidRPr="00215C61">
        <w:rPr>
          <w:rFonts w:ascii="Arial" w:hAnsi="Arial" w:cs="Arial"/>
          <w:lang w:val="es-MX"/>
        </w:rPr>
        <w:t>estado actual de la flota de veh</w:t>
      </w:r>
      <w:r>
        <w:rPr>
          <w:rFonts w:ascii="Arial" w:hAnsi="Arial" w:cs="Arial"/>
          <w:lang w:val="es-MX"/>
        </w:rPr>
        <w:t>í</w:t>
      </w:r>
      <w:r w:rsidRPr="00215C61">
        <w:rPr>
          <w:rFonts w:ascii="Arial" w:hAnsi="Arial" w:cs="Arial"/>
          <w:lang w:val="es-MX"/>
        </w:rPr>
        <w:t xml:space="preserve">culos del </w:t>
      </w:r>
      <w:r>
        <w:rPr>
          <w:rFonts w:ascii="Arial" w:hAnsi="Arial" w:cs="Arial"/>
          <w:lang w:val="es-MX"/>
        </w:rPr>
        <w:t>FSV</w:t>
      </w:r>
      <w:r w:rsidRPr="00215C61">
        <w:rPr>
          <w:rFonts w:ascii="Arial" w:hAnsi="Arial" w:cs="Arial"/>
          <w:lang w:val="es-MX"/>
        </w:rPr>
        <w:t xml:space="preserve"> adquiridos en los años del 2007 al 2021</w:t>
      </w:r>
      <w:r w:rsidR="00E169F5">
        <w:rPr>
          <w:rFonts w:ascii="Arial" w:hAnsi="Arial" w:cs="Arial"/>
          <w:lang w:val="es-MX"/>
        </w:rPr>
        <w:t>.</w:t>
      </w:r>
      <w:r w:rsidR="00AD6E67">
        <w:rPr>
          <w:rFonts w:ascii="Arial" w:hAnsi="Arial" w:cs="Arial"/>
          <w:lang w:val="es-MX"/>
        </w:rPr>
        <w:t xml:space="preserve"> </w:t>
      </w:r>
      <w:r w:rsidR="006A5A33">
        <w:rPr>
          <w:rFonts w:ascii="Arial" w:hAnsi="Arial" w:cs="Arial"/>
          <w:lang w:val="es-MX"/>
        </w:rPr>
        <w:t>En ese sentido a</w:t>
      </w:r>
      <w:r w:rsidR="00AD6E67">
        <w:rPr>
          <w:rFonts w:ascii="Arial" w:hAnsi="Arial" w:cs="Arial"/>
          <w:lang w:val="es-MX"/>
        </w:rPr>
        <w:t>cotó que, c</w:t>
      </w:r>
      <w:r w:rsidR="00215C61" w:rsidRPr="00215C61">
        <w:rPr>
          <w:rFonts w:ascii="Arial" w:hAnsi="Arial" w:cs="Arial"/>
          <w:lang w:val="es-MX"/>
        </w:rPr>
        <w:t xml:space="preserve">on el propósito de evitar en un futuro cercano, el tener que realizar una inversión mayor en el mantenimiento y la reparación de los vehículos, debido a que los desperfectos aumentarán; se requiere adquirir </w:t>
      </w:r>
      <w:r w:rsidR="00E62233">
        <w:rPr>
          <w:rFonts w:ascii="Arial" w:hAnsi="Arial" w:cs="Arial"/>
          <w:lang w:val="es-MX"/>
        </w:rPr>
        <w:t>cuatro</w:t>
      </w:r>
      <w:r w:rsidR="00215C61" w:rsidRPr="00215C61">
        <w:rPr>
          <w:rFonts w:ascii="Arial" w:hAnsi="Arial" w:cs="Arial"/>
          <w:lang w:val="es-MX"/>
        </w:rPr>
        <w:t xml:space="preserve"> </w:t>
      </w:r>
      <w:r w:rsidR="00AD6E67">
        <w:rPr>
          <w:rFonts w:ascii="Arial" w:hAnsi="Arial" w:cs="Arial"/>
          <w:lang w:val="es-MX"/>
        </w:rPr>
        <w:t>p</w:t>
      </w:r>
      <w:r w:rsidR="00215C61" w:rsidRPr="00215C61">
        <w:rPr>
          <w:rFonts w:ascii="Arial" w:hAnsi="Arial" w:cs="Arial"/>
          <w:lang w:val="es-MX"/>
        </w:rPr>
        <w:t xml:space="preserve">ick </w:t>
      </w:r>
      <w:r w:rsidR="00AD6E67">
        <w:rPr>
          <w:rFonts w:ascii="Arial" w:hAnsi="Arial" w:cs="Arial"/>
          <w:lang w:val="es-MX"/>
        </w:rPr>
        <w:t>u</w:t>
      </w:r>
      <w:r w:rsidR="00215C61" w:rsidRPr="00215C61">
        <w:rPr>
          <w:rFonts w:ascii="Arial" w:hAnsi="Arial" w:cs="Arial"/>
          <w:lang w:val="es-MX"/>
        </w:rPr>
        <w:t xml:space="preserve">ps 4X4 doble cabina y </w:t>
      </w:r>
      <w:r w:rsidR="00AD6E67">
        <w:rPr>
          <w:rFonts w:ascii="Arial" w:hAnsi="Arial" w:cs="Arial"/>
          <w:lang w:val="es-MX"/>
        </w:rPr>
        <w:t>un</w:t>
      </w:r>
      <w:r w:rsidR="00215C61" w:rsidRPr="00215C61">
        <w:rPr>
          <w:rFonts w:ascii="Arial" w:hAnsi="Arial" w:cs="Arial"/>
          <w:lang w:val="es-MX"/>
        </w:rPr>
        <w:t xml:space="preserve"> </w:t>
      </w:r>
      <w:r w:rsidR="00AD6E67" w:rsidRPr="00215C61">
        <w:rPr>
          <w:rFonts w:ascii="Arial" w:hAnsi="Arial" w:cs="Arial"/>
          <w:lang w:val="es-MX"/>
        </w:rPr>
        <w:t>vehículo tipo se</w:t>
      </w:r>
      <w:r w:rsidR="00AD6E67">
        <w:rPr>
          <w:rFonts w:ascii="Arial" w:hAnsi="Arial" w:cs="Arial"/>
          <w:lang w:val="es-MX"/>
        </w:rPr>
        <w:t>dá</w:t>
      </w:r>
      <w:r w:rsidR="00AD6E67" w:rsidRPr="00215C61">
        <w:rPr>
          <w:rFonts w:ascii="Arial" w:hAnsi="Arial" w:cs="Arial"/>
          <w:lang w:val="es-MX"/>
        </w:rPr>
        <w:t>n</w:t>
      </w:r>
      <w:r w:rsidR="00AD6E67">
        <w:rPr>
          <w:rFonts w:ascii="Arial" w:hAnsi="Arial" w:cs="Arial"/>
          <w:lang w:val="es-MX"/>
        </w:rPr>
        <w:t xml:space="preserve">, </w:t>
      </w:r>
      <w:r w:rsidR="00F9798C">
        <w:rPr>
          <w:rFonts w:ascii="Arial" w:hAnsi="Arial" w:cs="Arial"/>
          <w:lang w:val="es-MX"/>
        </w:rPr>
        <w:t>de los que detalló las e</w:t>
      </w:r>
      <w:r w:rsidR="00215C61" w:rsidRPr="00215C61">
        <w:rPr>
          <w:rFonts w:ascii="Arial" w:hAnsi="Arial" w:cs="Arial"/>
          <w:lang w:val="es-MX"/>
        </w:rPr>
        <w:t xml:space="preserve">specificaciones de los </w:t>
      </w:r>
      <w:r w:rsidR="00F9798C">
        <w:rPr>
          <w:rFonts w:ascii="Arial" w:hAnsi="Arial" w:cs="Arial"/>
          <w:lang w:val="es-MX"/>
        </w:rPr>
        <w:t>mismos. Además</w:t>
      </w:r>
      <w:r w:rsidR="00A21B9C">
        <w:rPr>
          <w:rFonts w:ascii="Arial" w:hAnsi="Arial" w:cs="Arial"/>
          <w:lang w:val="es-MX"/>
        </w:rPr>
        <w:t>,</w:t>
      </w:r>
      <w:r w:rsidR="00F9798C">
        <w:rPr>
          <w:rFonts w:ascii="Arial" w:hAnsi="Arial" w:cs="Arial"/>
          <w:lang w:val="es-MX"/>
        </w:rPr>
        <w:t xml:space="preserve"> informó que e</w:t>
      </w:r>
      <w:r w:rsidR="00215C61" w:rsidRPr="00215C61">
        <w:rPr>
          <w:rFonts w:ascii="Arial" w:hAnsi="Arial" w:cs="Arial"/>
          <w:lang w:val="es-MX"/>
        </w:rPr>
        <w:t xml:space="preserve">n el presupuesto institucional 2021, se cuenta con </w:t>
      </w:r>
      <w:r w:rsidR="00F9798C">
        <w:rPr>
          <w:rFonts w:ascii="Arial" w:hAnsi="Arial" w:cs="Arial"/>
          <w:lang w:val="es-MX"/>
        </w:rPr>
        <w:t>presupuesto</w:t>
      </w:r>
      <w:r w:rsidR="00215C61" w:rsidRPr="00215C61">
        <w:rPr>
          <w:rFonts w:ascii="Arial" w:hAnsi="Arial" w:cs="Arial"/>
          <w:lang w:val="es-MX"/>
        </w:rPr>
        <w:t xml:space="preserve"> para la adquisición de vehículos, </w:t>
      </w:r>
      <w:r w:rsidR="001054BC">
        <w:rPr>
          <w:rFonts w:ascii="Arial" w:hAnsi="Arial" w:cs="Arial"/>
          <w:lang w:val="es-MX"/>
        </w:rPr>
        <w:t xml:space="preserve">y </w:t>
      </w:r>
      <w:r w:rsidR="00215C61" w:rsidRPr="00215C61">
        <w:rPr>
          <w:rFonts w:ascii="Arial" w:hAnsi="Arial" w:cs="Arial"/>
          <w:lang w:val="es-MX"/>
        </w:rPr>
        <w:t xml:space="preserve">para el mantenimiento preventivo de los </w:t>
      </w:r>
      <w:r w:rsidR="001054BC">
        <w:rPr>
          <w:rFonts w:ascii="Arial" w:hAnsi="Arial" w:cs="Arial"/>
          <w:lang w:val="es-MX"/>
        </w:rPr>
        <w:t>mismos</w:t>
      </w:r>
      <w:r w:rsidR="00215C61" w:rsidRPr="00215C61">
        <w:rPr>
          <w:rFonts w:ascii="Arial" w:hAnsi="Arial" w:cs="Arial"/>
          <w:lang w:val="es-MX"/>
        </w:rPr>
        <w:t>.</w:t>
      </w:r>
      <w:r w:rsidR="00372810">
        <w:rPr>
          <w:rFonts w:ascii="Arial" w:hAnsi="Arial" w:cs="Arial"/>
          <w:lang w:val="es-MX"/>
        </w:rPr>
        <w:t xml:space="preserve"> </w:t>
      </w:r>
      <w:r w:rsidR="001054BC">
        <w:rPr>
          <w:rFonts w:ascii="Arial" w:hAnsi="Arial" w:cs="Arial"/>
          <w:lang w:val="es-MX"/>
        </w:rPr>
        <w:t>Luego de la presentación, el Gerente Administrativo solicita a Junta Directiva a</w:t>
      </w:r>
      <w:r w:rsidR="00215C61" w:rsidRPr="00215C61">
        <w:rPr>
          <w:rFonts w:ascii="Arial" w:hAnsi="Arial" w:cs="Arial"/>
          <w:lang w:val="es-MX"/>
        </w:rPr>
        <w:t>utorizar</w:t>
      </w:r>
      <w:r w:rsidR="001054BC">
        <w:rPr>
          <w:rFonts w:ascii="Arial" w:hAnsi="Arial" w:cs="Arial"/>
          <w:lang w:val="es-MX"/>
        </w:rPr>
        <w:t xml:space="preserve"> </w:t>
      </w:r>
      <w:r w:rsidR="00215C61" w:rsidRPr="00215C61">
        <w:rPr>
          <w:rFonts w:ascii="Arial" w:hAnsi="Arial" w:cs="Arial"/>
          <w:lang w:val="es-MX"/>
        </w:rPr>
        <w:t xml:space="preserve">la compra de </w:t>
      </w:r>
      <w:r w:rsidR="001054BC">
        <w:rPr>
          <w:rFonts w:ascii="Arial" w:hAnsi="Arial" w:cs="Arial"/>
          <w:lang w:val="es-MX"/>
        </w:rPr>
        <w:t>c</w:t>
      </w:r>
      <w:r w:rsidR="00215C61" w:rsidRPr="00215C61">
        <w:rPr>
          <w:rFonts w:ascii="Arial" w:hAnsi="Arial" w:cs="Arial"/>
          <w:lang w:val="es-MX"/>
        </w:rPr>
        <w:t>inco vehículos</w:t>
      </w:r>
      <w:r w:rsidR="00A21B9C">
        <w:rPr>
          <w:rFonts w:ascii="Arial" w:hAnsi="Arial" w:cs="Arial"/>
          <w:lang w:val="es-MX"/>
        </w:rPr>
        <w:t>, de conformidad con los detalles indicados en el documento que se adjunta a la presente acta.</w:t>
      </w:r>
      <w:r w:rsidR="00372810">
        <w:rPr>
          <w:rFonts w:ascii="Arial" w:hAnsi="Arial" w:cs="Arial"/>
          <w:lang w:val="es-MX"/>
        </w:rPr>
        <w:t xml:space="preserve"> </w:t>
      </w:r>
      <w:r w:rsidR="00AB5B6F" w:rsidRPr="007112E7">
        <w:rPr>
          <w:rFonts w:ascii="Arial" w:hAnsi="Arial" w:cs="Arial"/>
        </w:rPr>
        <w:t>Junta Directiva, luego de conocer la solicitud presentada por el</w:t>
      </w:r>
      <w:r w:rsidR="00AB5B6F" w:rsidRPr="00215C61">
        <w:rPr>
          <w:rFonts w:ascii="Arial" w:hAnsi="Arial" w:cs="Arial"/>
        </w:rPr>
        <w:t xml:space="preserve"> </w:t>
      </w:r>
      <w:r w:rsidR="00AB5B6F">
        <w:rPr>
          <w:rFonts w:ascii="Arial" w:hAnsi="Arial" w:cs="Arial"/>
        </w:rPr>
        <w:t>i</w:t>
      </w:r>
      <w:r w:rsidR="00AB5B6F">
        <w:rPr>
          <w:rFonts w:ascii="Arial" w:hAnsi="Arial" w:cs="Arial"/>
          <w:lang w:val="es-MX"/>
        </w:rPr>
        <w:t>ng</w:t>
      </w:r>
      <w:r w:rsidR="00B305B2">
        <w:rPr>
          <w:rFonts w:ascii="Arial" w:hAnsi="Arial" w:cs="Arial"/>
          <w:lang w:val="es-MX"/>
        </w:rPr>
        <w:t>eniero</w:t>
      </w:r>
      <w:r w:rsidR="00AB5B6F">
        <w:rPr>
          <w:rFonts w:ascii="Arial" w:hAnsi="Arial" w:cs="Arial"/>
          <w:lang w:val="es-MX"/>
        </w:rPr>
        <w:t xml:space="preserve"> Rolando Roberto Brizuela Ramos, Gerente Administrativo</w:t>
      </w:r>
      <w:r w:rsidR="00AB5B6F" w:rsidRPr="007112E7">
        <w:rPr>
          <w:rFonts w:ascii="Arial" w:hAnsi="Arial" w:cs="Arial"/>
        </w:rPr>
        <w:t xml:space="preserve">, por unanimidad </w:t>
      </w:r>
      <w:r w:rsidR="00AB5B6F" w:rsidRPr="007112E7">
        <w:rPr>
          <w:rFonts w:ascii="Arial" w:hAnsi="Arial" w:cs="Arial"/>
          <w:b/>
        </w:rPr>
        <w:t>ACUERDA:</w:t>
      </w:r>
    </w:p>
    <w:p w14:paraId="522ECBBA" w14:textId="684A7B08" w:rsidR="00215C61" w:rsidRPr="00215C61" w:rsidRDefault="00215C61" w:rsidP="00215C61">
      <w:pPr>
        <w:pStyle w:val="Prrafodelista"/>
        <w:ind w:left="424"/>
        <w:jc w:val="both"/>
        <w:rPr>
          <w:rFonts w:ascii="Arial" w:hAnsi="Arial" w:cs="Arial"/>
        </w:rPr>
      </w:pPr>
    </w:p>
    <w:p w14:paraId="19E0D131" w14:textId="6D4A4D0F" w:rsidR="00215C61" w:rsidRPr="00B305B2" w:rsidRDefault="00215C61" w:rsidP="00B305B2">
      <w:pPr>
        <w:pStyle w:val="Prrafodelista"/>
        <w:numPr>
          <w:ilvl w:val="0"/>
          <w:numId w:val="18"/>
        </w:numPr>
        <w:tabs>
          <w:tab w:val="clear" w:pos="720"/>
          <w:tab w:val="num" w:pos="360"/>
        </w:tabs>
        <w:ind w:left="360"/>
        <w:jc w:val="both"/>
        <w:rPr>
          <w:rFonts w:ascii="Arial" w:hAnsi="Arial" w:cs="Arial"/>
          <w:lang w:val="es-SV"/>
        </w:rPr>
      </w:pPr>
      <w:r w:rsidRPr="00215C61">
        <w:rPr>
          <w:rFonts w:ascii="Arial" w:hAnsi="Arial" w:cs="Arial"/>
          <w:u w:val="single"/>
          <w:lang w:val="es-MX"/>
        </w:rPr>
        <w:t>Autorizar</w:t>
      </w:r>
      <w:r w:rsidRPr="00215C61">
        <w:rPr>
          <w:rFonts w:ascii="Arial" w:hAnsi="Arial" w:cs="Arial"/>
          <w:lang w:val="es-MX"/>
        </w:rPr>
        <w:t xml:space="preserve"> la compra de </w:t>
      </w:r>
      <w:r w:rsidR="00B305B2">
        <w:rPr>
          <w:rFonts w:ascii="Arial" w:hAnsi="Arial" w:cs="Arial"/>
          <w:lang w:val="es-MX"/>
        </w:rPr>
        <w:t>c</w:t>
      </w:r>
      <w:r w:rsidRPr="00215C61">
        <w:rPr>
          <w:rFonts w:ascii="Arial" w:hAnsi="Arial" w:cs="Arial"/>
          <w:lang w:val="es-MX"/>
        </w:rPr>
        <w:t>inco vehículos</w:t>
      </w:r>
      <w:r w:rsidR="00B305B2">
        <w:rPr>
          <w:rFonts w:ascii="Arial" w:hAnsi="Arial" w:cs="Arial"/>
          <w:lang w:val="es-MX"/>
        </w:rPr>
        <w:t xml:space="preserve"> así:</w:t>
      </w:r>
      <w:r w:rsidRPr="00215C61">
        <w:rPr>
          <w:rFonts w:ascii="Arial" w:hAnsi="Arial" w:cs="Arial"/>
          <w:lang w:val="es-MX"/>
        </w:rPr>
        <w:t xml:space="preserve"> CUATRO (4) </w:t>
      </w:r>
      <w:r w:rsidR="00B305B2" w:rsidRPr="00215C61">
        <w:rPr>
          <w:rFonts w:ascii="Arial" w:hAnsi="Arial" w:cs="Arial"/>
          <w:lang w:val="es-MX"/>
        </w:rPr>
        <w:t xml:space="preserve">pick ups 4x4 doble cabina y </w:t>
      </w:r>
      <w:r w:rsidRPr="00215C61">
        <w:rPr>
          <w:rFonts w:ascii="Arial" w:hAnsi="Arial" w:cs="Arial"/>
          <w:lang w:val="es-MX"/>
        </w:rPr>
        <w:t xml:space="preserve">UN (1) vehículo tipo </w:t>
      </w:r>
      <w:r w:rsidR="00B305B2" w:rsidRPr="00215C61">
        <w:rPr>
          <w:rFonts w:ascii="Arial" w:hAnsi="Arial" w:cs="Arial"/>
          <w:lang w:val="es-MX"/>
        </w:rPr>
        <w:t>sed</w:t>
      </w:r>
      <w:r w:rsidR="00B305B2">
        <w:rPr>
          <w:rFonts w:ascii="Arial" w:hAnsi="Arial" w:cs="Arial"/>
          <w:lang w:val="es-MX"/>
        </w:rPr>
        <w:t>á</w:t>
      </w:r>
      <w:r w:rsidR="00B305B2" w:rsidRPr="00215C61">
        <w:rPr>
          <w:rFonts w:ascii="Arial" w:hAnsi="Arial" w:cs="Arial"/>
          <w:lang w:val="es-MX"/>
        </w:rPr>
        <w:t>n</w:t>
      </w:r>
      <w:r w:rsidR="00B305B2">
        <w:rPr>
          <w:rFonts w:ascii="Arial" w:hAnsi="Arial" w:cs="Arial"/>
          <w:lang w:val="es-MX"/>
        </w:rPr>
        <w:t>,</w:t>
      </w:r>
      <w:r w:rsidR="00E62233">
        <w:rPr>
          <w:rFonts w:ascii="Arial" w:hAnsi="Arial" w:cs="Arial"/>
          <w:lang w:val="es-MX"/>
        </w:rPr>
        <w:t xml:space="preserve"> hasta</w:t>
      </w:r>
      <w:r w:rsidRPr="00215C61">
        <w:rPr>
          <w:rFonts w:ascii="Arial" w:hAnsi="Arial" w:cs="Arial"/>
          <w:lang w:val="es-MX"/>
        </w:rPr>
        <w:t xml:space="preserve"> por un monto de</w:t>
      </w:r>
      <w:r w:rsidRPr="00215C61">
        <w:rPr>
          <w:rFonts w:ascii="Arial" w:hAnsi="Arial" w:cs="Arial"/>
        </w:rPr>
        <w:t xml:space="preserve"> $200,000.00</w:t>
      </w:r>
      <w:r w:rsidR="00B305B2">
        <w:rPr>
          <w:rFonts w:ascii="Arial" w:hAnsi="Arial" w:cs="Arial"/>
        </w:rPr>
        <w:t xml:space="preserve"> d</w:t>
      </w:r>
      <w:r w:rsidRPr="00215C61">
        <w:rPr>
          <w:rFonts w:ascii="Arial" w:hAnsi="Arial" w:cs="Arial"/>
        </w:rPr>
        <w:t xml:space="preserve">ólares incluyendo IVA, considerando el mantenimiento preventivo durante los primeros 100,000 </w:t>
      </w:r>
      <w:r w:rsidR="00B305B2">
        <w:rPr>
          <w:rFonts w:ascii="Arial" w:hAnsi="Arial" w:cs="Arial"/>
        </w:rPr>
        <w:t>k</w:t>
      </w:r>
      <w:r w:rsidRPr="00215C61">
        <w:rPr>
          <w:rFonts w:ascii="Arial" w:hAnsi="Arial" w:cs="Arial"/>
        </w:rPr>
        <w:t xml:space="preserve">ilómetros recorridos por los vehículos </w:t>
      </w:r>
      <w:r w:rsidR="00E62233">
        <w:rPr>
          <w:rFonts w:ascii="Arial" w:hAnsi="Arial" w:cs="Arial"/>
        </w:rPr>
        <w:t xml:space="preserve">hasta </w:t>
      </w:r>
      <w:r w:rsidRPr="00215C61">
        <w:rPr>
          <w:rFonts w:ascii="Arial" w:hAnsi="Arial" w:cs="Arial"/>
        </w:rPr>
        <w:t xml:space="preserve">por un monto total de $35,000.00 </w:t>
      </w:r>
      <w:r w:rsidR="00B305B2">
        <w:rPr>
          <w:rFonts w:ascii="Arial" w:hAnsi="Arial" w:cs="Arial"/>
        </w:rPr>
        <w:t>d</w:t>
      </w:r>
      <w:r w:rsidRPr="00215C61">
        <w:rPr>
          <w:rFonts w:ascii="Arial" w:hAnsi="Arial" w:cs="Arial"/>
        </w:rPr>
        <w:t>ólares incluyendo IVA.</w:t>
      </w:r>
    </w:p>
    <w:p w14:paraId="50D7780E" w14:textId="77777777" w:rsidR="00B305B2" w:rsidRPr="00215C61" w:rsidRDefault="00B305B2" w:rsidP="00B305B2">
      <w:pPr>
        <w:pStyle w:val="Prrafodelista"/>
        <w:ind w:left="360"/>
        <w:jc w:val="both"/>
        <w:rPr>
          <w:rFonts w:ascii="Arial" w:hAnsi="Arial" w:cs="Arial"/>
          <w:lang w:val="es-SV"/>
        </w:rPr>
      </w:pPr>
    </w:p>
    <w:p w14:paraId="60C5F5E1" w14:textId="54A44366" w:rsidR="00215C61" w:rsidRPr="00215C61" w:rsidRDefault="00B305B2" w:rsidP="00B305B2">
      <w:pPr>
        <w:pStyle w:val="Prrafodelista"/>
        <w:numPr>
          <w:ilvl w:val="0"/>
          <w:numId w:val="18"/>
        </w:numPr>
        <w:tabs>
          <w:tab w:val="clear" w:pos="720"/>
          <w:tab w:val="num" w:pos="360"/>
        </w:tabs>
        <w:ind w:left="360"/>
        <w:jc w:val="both"/>
        <w:rPr>
          <w:rFonts w:ascii="Arial" w:hAnsi="Arial" w:cs="Arial"/>
          <w:b/>
          <w:bCs/>
          <w:lang w:val="es-SV"/>
        </w:rPr>
      </w:pPr>
      <w:r>
        <w:rPr>
          <w:rFonts w:ascii="Arial" w:hAnsi="Arial" w:cs="Arial"/>
        </w:rPr>
        <w:t>E</w:t>
      </w:r>
      <w:r w:rsidR="00215C61" w:rsidRPr="00215C61">
        <w:rPr>
          <w:rFonts w:ascii="Arial" w:hAnsi="Arial" w:cs="Arial"/>
        </w:rPr>
        <w:t>ste punto se ratifi</w:t>
      </w:r>
      <w:r>
        <w:rPr>
          <w:rFonts w:ascii="Arial" w:hAnsi="Arial" w:cs="Arial"/>
        </w:rPr>
        <w:t>ca</w:t>
      </w:r>
      <w:r w:rsidR="00215C61" w:rsidRPr="00215C61">
        <w:rPr>
          <w:rFonts w:ascii="Arial" w:hAnsi="Arial" w:cs="Arial"/>
        </w:rPr>
        <w:t xml:space="preserve"> en esta misma sesión.</w:t>
      </w:r>
    </w:p>
    <w:bookmarkEnd w:id="0"/>
    <w:p w14:paraId="0C5EC14B" w14:textId="2A2A167D" w:rsidR="00215C61" w:rsidRDefault="00215C61" w:rsidP="00855E61">
      <w:pPr>
        <w:pStyle w:val="Prrafodelista"/>
        <w:ind w:left="424"/>
        <w:rPr>
          <w:rFonts w:ascii="Arial" w:hAnsi="Arial" w:cs="Arial"/>
          <w:b/>
          <w:bCs/>
        </w:rPr>
      </w:pPr>
    </w:p>
    <w:p w14:paraId="1635B76E" w14:textId="77777777" w:rsidR="00CF7E69" w:rsidRDefault="00CF7E69" w:rsidP="00855E61">
      <w:pPr>
        <w:jc w:val="both"/>
        <w:rPr>
          <w:rFonts w:ascii="Arial" w:hAnsi="Arial" w:cs="Arial"/>
          <w:b/>
          <w:bCs/>
          <w:snapToGrid w:val="0"/>
          <w:lang w:val="es-ES_tradnl"/>
        </w:rPr>
      </w:pPr>
    </w:p>
    <w:p w14:paraId="6330B3E8" w14:textId="77905E88" w:rsidR="00EE43D2" w:rsidRPr="00EE43D2" w:rsidRDefault="00EE43D2" w:rsidP="00EE43D2">
      <w:pPr>
        <w:jc w:val="both"/>
        <w:rPr>
          <w:rFonts w:ascii="Arial" w:hAnsi="Arial" w:cs="Arial"/>
          <w:b/>
          <w:bCs/>
          <w:snapToGrid w:val="0"/>
        </w:rPr>
      </w:pPr>
      <w:r w:rsidRPr="00EE43D2">
        <w:rPr>
          <w:rFonts w:ascii="Arial" w:hAnsi="Arial" w:cs="Arial"/>
          <w:b/>
          <w:bCs/>
          <w:snapToGrid w:val="0"/>
          <w:lang w:val="es-ES_tradnl"/>
        </w:rPr>
        <w:t xml:space="preserve">VII) INFORME DE LA POLÍTICA DE COBERTURA DE CAPITAL DE LOS PRÉSTAMOS HIPOTECARIOS VENCIDOS DEL MES DE FEBRERO DE 2021. </w:t>
      </w:r>
      <w:r w:rsidRPr="00EE43D2">
        <w:rPr>
          <w:rFonts w:ascii="Arial" w:hAnsi="Arial" w:cs="Arial"/>
          <w:snapToGrid w:val="0"/>
        </w:rPr>
        <w:t>El presidente y Director Ejecutivo sometió</w:t>
      </w:r>
      <w:r w:rsidRPr="00EE43D2">
        <w:rPr>
          <w:rFonts w:ascii="Arial" w:hAnsi="Arial" w:cs="Arial"/>
          <w:snapToGrid w:val="0"/>
          <w:lang w:val="es-MX"/>
        </w:rPr>
        <w:t xml:space="preserve"> a consideración de los directores, </w:t>
      </w:r>
      <w:r w:rsidRPr="00EE43D2">
        <w:rPr>
          <w:rFonts w:ascii="Arial" w:hAnsi="Arial" w:cs="Arial"/>
          <w:snapToGrid w:val="0"/>
          <w:lang w:val="es-ES_tradnl"/>
        </w:rPr>
        <w:t xml:space="preserve">informe de la política de cobertura de capital de los préstamos hipotecarios vencidos del mes de febrero de 2021. </w:t>
      </w:r>
      <w:r w:rsidRPr="00EE43D2">
        <w:rPr>
          <w:rFonts w:ascii="Arial" w:hAnsi="Arial" w:cs="Arial"/>
          <w:snapToGrid w:val="0"/>
        </w:rPr>
        <w:t xml:space="preserve">Para su presentación invitó al </w:t>
      </w:r>
      <w:r w:rsidRPr="00EE43D2">
        <w:rPr>
          <w:rFonts w:ascii="Arial" w:hAnsi="Arial" w:cs="Arial"/>
          <w:snapToGrid w:val="0"/>
          <w:lang w:val="es-MX"/>
        </w:rPr>
        <w:t xml:space="preserve">licenciado René Cuéllar Marenco, Gerente de Finanzas. El licenciado Cuéllar Marenco, inició indicando como antecedentes, que en Sesión de Asamblea de Gobernadores N° AG-136 del 20 de noviembre de 2013, en el Punto 5) «Medidas de apoyo a la sostenibilidad financiera del FSV», se autorizó a partir del 2 de diciembre de 2013, lo siguiente: “…2.«Modificar la Política de Cobertura de Capital de los Préstamos hipotecarios vencidos incrementándola desde 150% hasta 175%, con una banda de fluctuación eventual de hasta el 30% arriba de 175% por circunstancias especiales debidamente justificadas por la Administración e informadas a Junta Directiva.” Seguidamente expuso cuadro sobre los resultados de las Reservas de saneamiento sobre los préstamos vencidos, que muestra una cobertura a febrero de 2021, del 227.30%, señalándose que ésta excede el 205.00% que es el límite autorizado. El licenciado Cuéllar Marenco indicó que el impacto en febrero, que es un mes corto (28 días), para el cálculo de los créditos vencidos (+ de 90 días), éstos disminuyen dado que existen préstamos vencidos que están en la frontera mencionada, que quedan temporalmente vigentes, esto porque los días sumados en el trimestre resultan menores a los 91 días (criterio de vencido). En las experiencias de años anteriores, este efecto duraría hasta el mes de abril 2021. Señaló que la Reserva Voluntaria se mantiene en sus montos promedios, por lo que la consecuencia es que la cobertura resulte mayor a lo esperado, lo cual es temporal, </w:t>
      </w:r>
      <w:r w:rsidRPr="00EE43D2">
        <w:rPr>
          <w:rFonts w:ascii="Arial" w:hAnsi="Arial" w:cs="Arial"/>
          <w:snapToGrid w:val="0"/>
          <w:lang w:val="es-MX"/>
        </w:rPr>
        <w:lastRenderedPageBreak/>
        <w:t xml:space="preserve">esperando que esto se normalice hacia el mes de mayo de 2021. </w:t>
      </w:r>
      <w:r w:rsidRPr="00EE43D2">
        <w:rPr>
          <w:rFonts w:ascii="Arial" w:hAnsi="Arial" w:cs="Arial"/>
          <w:snapToGrid w:val="0"/>
          <w:lang w:val="es-SV"/>
        </w:rPr>
        <w:t xml:space="preserve">Finalmente expuso la situación de la cartera hipotecaria al mes de febrero de 2021, indicando que, </w:t>
      </w:r>
      <w:r w:rsidRPr="00EE43D2">
        <w:rPr>
          <w:rFonts w:ascii="Arial" w:hAnsi="Arial" w:cs="Arial"/>
          <w:snapToGrid w:val="0"/>
        </w:rPr>
        <w:t xml:space="preserve">a través de las diferentes aplicaciones a la cuenta de vencidos, se tuvo un impacto en la reducción de $41.87 millones en enero 2021 a $25.7 millones en febrero de 2021, causando el incremento en la citada cobertura. </w:t>
      </w:r>
      <w:r w:rsidRPr="00EE43D2">
        <w:rPr>
          <w:rFonts w:ascii="Arial" w:hAnsi="Arial" w:cs="Arial"/>
          <w:snapToGrid w:val="0"/>
          <w:lang w:val="es-SV"/>
        </w:rPr>
        <w:t>Luego de la presentación, s</w:t>
      </w:r>
      <w:r w:rsidRPr="00EE43D2">
        <w:rPr>
          <w:rFonts w:ascii="Arial" w:hAnsi="Arial" w:cs="Arial"/>
          <w:snapToGrid w:val="0"/>
        </w:rPr>
        <w:t xml:space="preserve">e solicita </w:t>
      </w:r>
      <w:r w:rsidRPr="00EE43D2">
        <w:rPr>
          <w:rFonts w:ascii="Arial" w:hAnsi="Arial" w:cs="Arial"/>
          <w:snapToGrid w:val="0"/>
          <w:lang w:val="es-SV"/>
        </w:rPr>
        <w:t xml:space="preserve">dar por conocido el presente informe. </w:t>
      </w:r>
      <w:r w:rsidRPr="00EE43D2">
        <w:rPr>
          <w:rFonts w:ascii="Arial" w:hAnsi="Arial" w:cs="Arial"/>
          <w:snapToGrid w:val="0"/>
        </w:rPr>
        <w:t>Junta Directiva, luego de conocer el informe y la solicitud presentada por el</w:t>
      </w:r>
      <w:r w:rsidRPr="00EE43D2">
        <w:rPr>
          <w:rFonts w:ascii="Arial" w:hAnsi="Arial" w:cs="Arial"/>
          <w:snapToGrid w:val="0"/>
          <w:lang w:val="es-MX"/>
        </w:rPr>
        <w:t xml:space="preserve"> licenciado René Cuéllar Marenco, Gerente de Finanzas, </w:t>
      </w:r>
      <w:r w:rsidRPr="00EE43D2">
        <w:rPr>
          <w:rFonts w:ascii="Arial" w:hAnsi="Arial" w:cs="Arial"/>
          <w:snapToGrid w:val="0"/>
        </w:rPr>
        <w:t xml:space="preserve">por unanimidad </w:t>
      </w:r>
      <w:r w:rsidRPr="00EE43D2">
        <w:rPr>
          <w:rFonts w:ascii="Arial" w:hAnsi="Arial" w:cs="Arial"/>
          <w:b/>
          <w:bCs/>
          <w:snapToGrid w:val="0"/>
        </w:rPr>
        <w:t>ACUERDA:</w:t>
      </w:r>
    </w:p>
    <w:p w14:paraId="559ABCE3" w14:textId="77777777" w:rsidR="00F17B3B" w:rsidRDefault="00F17B3B" w:rsidP="00F17B3B">
      <w:pPr>
        <w:jc w:val="both"/>
        <w:rPr>
          <w:rFonts w:ascii="Arial" w:hAnsi="Arial" w:cs="Arial"/>
          <w:b/>
          <w:bCs/>
          <w:snapToGrid w:val="0"/>
          <w:lang w:val="es-ES_tradnl"/>
        </w:rPr>
      </w:pPr>
    </w:p>
    <w:p w14:paraId="2C4D42A8" w14:textId="26F5C218" w:rsidR="00F17B3B" w:rsidRDefault="00F17B3B" w:rsidP="00F17B3B">
      <w:pPr>
        <w:jc w:val="both"/>
        <w:rPr>
          <w:rFonts w:ascii="Arial" w:hAnsi="Arial" w:cs="Arial"/>
          <w:snapToGrid w:val="0"/>
          <w:lang w:val="es-SV"/>
        </w:rPr>
      </w:pPr>
      <w:r w:rsidRPr="00D83BF7">
        <w:rPr>
          <w:rFonts w:ascii="Arial" w:hAnsi="Arial" w:cs="Arial"/>
          <w:snapToGrid w:val="0"/>
          <w:lang w:val="es-SV"/>
        </w:rPr>
        <w:t>Dar por conocida la aplicación de la política de Cobertura de los Préstamos Hipotecarios vencidos y las causas que en el mes de febrero 2021 provocan el exceso de cobertura.</w:t>
      </w:r>
    </w:p>
    <w:p w14:paraId="3D23D448" w14:textId="06B747FF" w:rsidR="00CF5B27" w:rsidRDefault="00CF5B27" w:rsidP="00F17B3B">
      <w:pPr>
        <w:jc w:val="both"/>
        <w:rPr>
          <w:rFonts w:ascii="Arial" w:hAnsi="Arial" w:cs="Arial"/>
          <w:snapToGrid w:val="0"/>
          <w:lang w:val="es-SV"/>
        </w:rPr>
      </w:pPr>
    </w:p>
    <w:p w14:paraId="4051BE7B" w14:textId="77777777" w:rsidR="00CF5B27" w:rsidRDefault="00CF5B27" w:rsidP="00F17B3B">
      <w:pPr>
        <w:jc w:val="both"/>
        <w:rPr>
          <w:rFonts w:ascii="Arial" w:hAnsi="Arial" w:cs="Arial"/>
          <w:snapToGrid w:val="0"/>
          <w:lang w:val="es-SV"/>
        </w:rPr>
      </w:pPr>
    </w:p>
    <w:p w14:paraId="19F810B3" w14:textId="77777777" w:rsidR="00CF5B27" w:rsidRPr="00A21B9C" w:rsidRDefault="00CF5B27" w:rsidP="00CF5B27">
      <w:pPr>
        <w:jc w:val="both"/>
        <w:rPr>
          <w:rFonts w:ascii="Arial" w:hAnsi="Arial" w:cs="Arial"/>
          <w:lang w:val="es-SV"/>
        </w:rPr>
      </w:pPr>
      <w:r w:rsidRPr="00A21B9C">
        <w:rPr>
          <w:rFonts w:ascii="Arial" w:hAnsi="Arial" w:cs="Arial"/>
          <w:b/>
          <w:bCs/>
          <w:iCs/>
        </w:rPr>
        <w:t xml:space="preserve">VIII) APROBACIÓN DE MECANISMO DE CONTRATACIÓN Y ESPECIFICACIONES TÉCNICAS MERCADO BURSÁTIL </w:t>
      </w:r>
      <w:r w:rsidRPr="00A21B9C">
        <w:rPr>
          <w:rFonts w:ascii="Arial" w:hAnsi="Arial" w:cs="Arial"/>
          <w:b/>
          <w:bCs/>
          <w:iCs/>
          <w:lang w:val="es-MX"/>
        </w:rPr>
        <w:t xml:space="preserve">N° MB-03/2021 </w:t>
      </w:r>
      <w:r w:rsidRPr="00A21B9C">
        <w:rPr>
          <w:rFonts w:ascii="Arial" w:hAnsi="Arial" w:cs="Arial"/>
          <w:b/>
          <w:bCs/>
          <w:iCs/>
          <w:lang w:val="en-GB"/>
        </w:rPr>
        <w:t>“</w:t>
      </w:r>
      <w:r w:rsidRPr="00A21B9C">
        <w:rPr>
          <w:rFonts w:ascii="Arial" w:hAnsi="Arial" w:cs="Arial"/>
          <w:b/>
          <w:bCs/>
          <w:iCs/>
        </w:rPr>
        <w:t>SUMINISTRO, INSTALACIÓN Y CONFIGURACIÓN DE SOLUCIÓN PARA EL MONITOREO DE COLAS Y SEGURIDAD EN LA IMPRESIÓN</w:t>
      </w:r>
      <w:r w:rsidRPr="00A21B9C">
        <w:rPr>
          <w:rFonts w:ascii="Arial" w:hAnsi="Arial" w:cs="Arial"/>
          <w:b/>
          <w:bCs/>
          <w:iCs/>
          <w:lang w:val="en-GB"/>
        </w:rPr>
        <w:t xml:space="preserve">”. </w:t>
      </w:r>
      <w:r w:rsidRPr="00A21B9C">
        <w:rPr>
          <w:rFonts w:ascii="Arial" w:hAnsi="Arial" w:cs="Arial"/>
        </w:rPr>
        <w:t>El Presidente y Director Ejecutivo sometió</w:t>
      </w:r>
      <w:r w:rsidRPr="00A21B9C">
        <w:rPr>
          <w:rFonts w:ascii="Arial" w:hAnsi="Arial" w:cs="Arial"/>
          <w:lang w:val="es-MX"/>
        </w:rPr>
        <w:t xml:space="preserve"> a consideración de los Directores, la contratación y Especificaciones Técnicas </w:t>
      </w:r>
      <w:r w:rsidRPr="00A21B9C">
        <w:rPr>
          <w:rFonts w:ascii="Arial" w:hAnsi="Arial" w:cs="Arial"/>
        </w:rPr>
        <w:t xml:space="preserve">a través de la Bolsa de Productos de El Salvador, S.A. de C.V. (BOLPROS) del Proceso de Mercado Bursátil </w:t>
      </w:r>
      <w:r w:rsidRPr="00A21B9C">
        <w:rPr>
          <w:rFonts w:ascii="Arial" w:hAnsi="Arial" w:cs="Arial"/>
          <w:iCs/>
          <w:lang w:val="es-MX"/>
        </w:rPr>
        <w:t xml:space="preserve">N° MB-03/2021 </w:t>
      </w:r>
      <w:r w:rsidRPr="00A21B9C">
        <w:rPr>
          <w:rFonts w:ascii="Arial" w:hAnsi="Arial" w:cs="Arial"/>
          <w:iCs/>
          <w:lang w:val="es-SV"/>
        </w:rPr>
        <w:t>“</w:t>
      </w:r>
      <w:r w:rsidRPr="00A21B9C">
        <w:rPr>
          <w:rFonts w:ascii="Arial" w:hAnsi="Arial" w:cs="Arial"/>
          <w:iCs/>
        </w:rPr>
        <w:t>SUMINISTRO, INSTALACIÓN Y CONFIGURACIÓN DE SOLUCIÓN PARA EL MONITOREO DE COLAS Y SEGURIDAD EN LA IMPRESIÓN</w:t>
      </w:r>
      <w:r w:rsidRPr="00A21B9C">
        <w:rPr>
          <w:rFonts w:ascii="Arial" w:hAnsi="Arial" w:cs="Arial"/>
          <w:iCs/>
          <w:lang w:val="es-SV"/>
        </w:rPr>
        <w:t>”</w:t>
      </w:r>
      <w:r w:rsidRPr="00A21B9C">
        <w:rPr>
          <w:rFonts w:ascii="Arial" w:hAnsi="Arial" w:cs="Arial"/>
        </w:rPr>
        <w:t xml:space="preserve">. Para su presentación invitó al </w:t>
      </w:r>
      <w:r w:rsidRPr="00A21B9C">
        <w:rPr>
          <w:rFonts w:ascii="Arial" w:hAnsi="Arial" w:cs="Arial"/>
          <w:bCs/>
        </w:rPr>
        <w:t>ingeniero Salvador Enrique Bendeck Jiménez, Gerente de Tecnología de la Información,</w:t>
      </w:r>
      <w:r w:rsidRPr="00A21B9C">
        <w:rPr>
          <w:rFonts w:ascii="Arial" w:hAnsi="Arial" w:cs="Arial"/>
        </w:rPr>
        <w:t xml:space="preserve"> acompañado del ingeniero Julio Tarcicio Rivas García, Jefe de la Unidad de Adquisiciones y Contrataciones Institucional (UACI)</w:t>
      </w:r>
      <w:r w:rsidRPr="00A21B9C">
        <w:rPr>
          <w:rFonts w:ascii="Arial" w:hAnsi="Arial" w:cs="Arial"/>
          <w:lang w:val="es-MX"/>
        </w:rPr>
        <w:t>. E</w:t>
      </w:r>
      <w:r w:rsidRPr="00A21B9C">
        <w:rPr>
          <w:rFonts w:ascii="Arial" w:hAnsi="Arial" w:cs="Arial"/>
        </w:rPr>
        <w:t xml:space="preserve">l ingeniero Bendeck Jiménez inició explicando que el objetivo de este proceso es </w:t>
      </w:r>
      <w:r w:rsidRPr="00A21B9C">
        <w:rPr>
          <w:rFonts w:ascii="Arial" w:hAnsi="Arial" w:cs="Arial"/>
          <w:lang w:val="es-MX"/>
        </w:rPr>
        <w:t xml:space="preserve">incorporar elementos de control (software) en los diferentes dispositivos de impresión multifuncionales con escaneo de documentos para incrementar la seguridad de la información, así como generar ahorros en los costos de impresión, integrando  elementos que permitan saber quién y que están imprimiendo y escaneando nuestros empleados y hacia donde se está compartiendo la información generada, dando cumplimiento a parte de la Normativa de la seguridad de la información (NRP-23). </w:t>
      </w:r>
      <w:r w:rsidRPr="00A21B9C">
        <w:rPr>
          <w:rFonts w:ascii="Arial" w:hAnsi="Arial" w:cs="Arial"/>
        </w:rPr>
        <w:t>También explicó que el actual proceso de impresión conlleva los siguientes riesgos:</w:t>
      </w:r>
    </w:p>
    <w:p w14:paraId="5CA564E3" w14:textId="77777777" w:rsidR="00CF5B27" w:rsidRPr="00A21B9C" w:rsidRDefault="00CF5B27" w:rsidP="00CF5B27">
      <w:pPr>
        <w:numPr>
          <w:ilvl w:val="0"/>
          <w:numId w:val="11"/>
        </w:numPr>
        <w:tabs>
          <w:tab w:val="num" w:pos="142"/>
        </w:tabs>
        <w:jc w:val="both"/>
        <w:rPr>
          <w:rFonts w:ascii="Arial" w:hAnsi="Arial" w:cs="Arial"/>
          <w:lang w:val="es-SV"/>
        </w:rPr>
      </w:pPr>
      <w:r w:rsidRPr="00A21B9C">
        <w:rPr>
          <w:rFonts w:ascii="Arial" w:hAnsi="Arial" w:cs="Arial"/>
        </w:rPr>
        <w:t>Acumulación de Impresiones sin identificación de dueño</w:t>
      </w:r>
    </w:p>
    <w:p w14:paraId="501C4BB4" w14:textId="77777777" w:rsidR="00CF5B27" w:rsidRPr="00A21B9C" w:rsidRDefault="00CF5B27" w:rsidP="00CF5B27">
      <w:pPr>
        <w:numPr>
          <w:ilvl w:val="0"/>
          <w:numId w:val="11"/>
        </w:numPr>
        <w:tabs>
          <w:tab w:val="num" w:pos="142"/>
        </w:tabs>
        <w:jc w:val="both"/>
        <w:rPr>
          <w:rFonts w:ascii="Arial" w:hAnsi="Arial" w:cs="Arial"/>
          <w:lang w:val="es-SV"/>
        </w:rPr>
      </w:pPr>
      <w:r w:rsidRPr="00A21B9C">
        <w:rPr>
          <w:rFonts w:ascii="Arial" w:hAnsi="Arial" w:cs="Arial"/>
        </w:rPr>
        <w:t>Extravío de documentos enviados a impresión</w:t>
      </w:r>
    </w:p>
    <w:p w14:paraId="6891202A" w14:textId="77777777" w:rsidR="00CF5B27" w:rsidRPr="00A21B9C" w:rsidRDefault="00CF5B27" w:rsidP="00CF5B27">
      <w:pPr>
        <w:numPr>
          <w:ilvl w:val="0"/>
          <w:numId w:val="11"/>
        </w:numPr>
        <w:tabs>
          <w:tab w:val="num" w:pos="142"/>
        </w:tabs>
        <w:jc w:val="both"/>
        <w:rPr>
          <w:rFonts w:ascii="Arial" w:hAnsi="Arial" w:cs="Arial"/>
          <w:lang w:val="es-SV"/>
        </w:rPr>
      </w:pPr>
      <w:r w:rsidRPr="00A21B9C">
        <w:rPr>
          <w:rFonts w:ascii="Arial" w:hAnsi="Arial" w:cs="Arial"/>
        </w:rPr>
        <w:t>Olvido de documentos Impresos</w:t>
      </w:r>
    </w:p>
    <w:p w14:paraId="228BDB0E" w14:textId="77777777" w:rsidR="00CF5B27" w:rsidRPr="00A21B9C" w:rsidRDefault="00CF5B27" w:rsidP="00CF5B27">
      <w:pPr>
        <w:numPr>
          <w:ilvl w:val="0"/>
          <w:numId w:val="11"/>
        </w:numPr>
        <w:tabs>
          <w:tab w:val="num" w:pos="142"/>
        </w:tabs>
        <w:jc w:val="both"/>
        <w:rPr>
          <w:rFonts w:ascii="Arial" w:hAnsi="Arial" w:cs="Arial"/>
          <w:lang w:val="es-SV"/>
        </w:rPr>
      </w:pPr>
      <w:r w:rsidRPr="00A21B9C">
        <w:rPr>
          <w:rFonts w:ascii="Arial" w:hAnsi="Arial" w:cs="Arial"/>
        </w:rPr>
        <w:t>No existen controles directos quienes están imprimiendo que documentos</w:t>
      </w:r>
    </w:p>
    <w:p w14:paraId="6A5F5BDC" w14:textId="77777777" w:rsidR="00CF5B27" w:rsidRPr="00A21B9C" w:rsidRDefault="00CF5B27" w:rsidP="00CF5B27">
      <w:pPr>
        <w:numPr>
          <w:ilvl w:val="0"/>
          <w:numId w:val="11"/>
        </w:numPr>
        <w:tabs>
          <w:tab w:val="num" w:pos="142"/>
        </w:tabs>
        <w:jc w:val="both"/>
        <w:rPr>
          <w:rFonts w:ascii="Arial" w:hAnsi="Arial" w:cs="Arial"/>
          <w:lang w:val="es-SV"/>
        </w:rPr>
      </w:pPr>
      <w:r w:rsidRPr="00A21B9C">
        <w:rPr>
          <w:rFonts w:ascii="Arial" w:hAnsi="Arial" w:cs="Arial"/>
        </w:rPr>
        <w:t>Desperdicio de papel</w:t>
      </w:r>
    </w:p>
    <w:p w14:paraId="6753F477" w14:textId="77777777" w:rsidR="00CF5B27" w:rsidRPr="00A21B9C" w:rsidRDefault="00CF5B27" w:rsidP="00CF5B27">
      <w:pPr>
        <w:numPr>
          <w:ilvl w:val="0"/>
          <w:numId w:val="11"/>
        </w:numPr>
        <w:tabs>
          <w:tab w:val="num" w:pos="142"/>
        </w:tabs>
        <w:jc w:val="both"/>
        <w:rPr>
          <w:rFonts w:ascii="Arial" w:hAnsi="Arial" w:cs="Arial"/>
          <w:lang w:val="es-SV"/>
        </w:rPr>
      </w:pPr>
      <w:r w:rsidRPr="00A21B9C">
        <w:rPr>
          <w:rFonts w:ascii="Arial" w:hAnsi="Arial" w:cs="Arial"/>
        </w:rPr>
        <w:t xml:space="preserve">Riesgo reputacional </w:t>
      </w:r>
      <w:r w:rsidRPr="00A21B9C">
        <w:rPr>
          <w:rFonts w:ascii="Arial" w:hAnsi="Arial" w:cs="Arial"/>
          <w:lang w:val="es-SV"/>
        </w:rPr>
        <w:t>(fraude, corrupción, robo)</w:t>
      </w:r>
    </w:p>
    <w:p w14:paraId="1AD66880" w14:textId="0263FD3E" w:rsidR="00CF5B27" w:rsidRPr="00A21B9C" w:rsidRDefault="00CF5B27" w:rsidP="00CF5B27">
      <w:pPr>
        <w:jc w:val="both"/>
        <w:rPr>
          <w:rFonts w:ascii="Arial" w:hAnsi="Arial" w:cs="Arial"/>
          <w:lang w:val="es-SV"/>
        </w:rPr>
      </w:pPr>
      <w:r w:rsidRPr="00A21B9C">
        <w:rPr>
          <w:rFonts w:ascii="Arial" w:hAnsi="Arial" w:cs="Arial"/>
        </w:rPr>
        <w:t xml:space="preserve">Presentó un </w:t>
      </w:r>
      <w:r w:rsidRPr="00A21B9C">
        <w:rPr>
          <w:rFonts w:ascii="Arial" w:hAnsi="Arial" w:cs="Arial"/>
          <w:lang w:val="es-SV"/>
        </w:rPr>
        <w:t xml:space="preserve">esquema sobre la </w:t>
      </w:r>
      <w:r w:rsidRPr="00A21B9C">
        <w:rPr>
          <w:rFonts w:ascii="Arial" w:hAnsi="Arial" w:cs="Arial"/>
        </w:rPr>
        <w:t>Tecnología RFID. En este se indica que c</w:t>
      </w:r>
      <w:r w:rsidRPr="00A21B9C">
        <w:rPr>
          <w:rFonts w:ascii="Arial" w:hAnsi="Arial" w:cs="Arial"/>
          <w:lang w:val="es-SV"/>
        </w:rPr>
        <w:t xml:space="preserve">on el carnet RFID, no tiene que digitar el acceso para que inicie la impresión; y en caso de olvido del carnet, puede digitar la contraseña, para la creación de los carnets se va adquirir un impresor, como parte del proceso, que utilizará la tecnología de impresión de re-transferencia térmica. </w:t>
      </w:r>
      <w:r w:rsidRPr="00A21B9C">
        <w:rPr>
          <w:rFonts w:ascii="Arial" w:hAnsi="Arial" w:cs="Arial"/>
        </w:rPr>
        <w:t>El ingeniero Bendeck señaló además que, con el control e informes de histórico de impresión, se logrará: -</w:t>
      </w:r>
      <w:r w:rsidRPr="00A21B9C">
        <w:rPr>
          <w:rFonts w:ascii="Arial" w:hAnsi="Arial" w:cs="Arial"/>
          <w:lang w:val="es-SV"/>
        </w:rPr>
        <w:t xml:space="preserve">Saber que imprime cada persona. -Autorizar quienes pueden realizar una impresión. -Controlar la cantidad de páginas de impresión por área y usuario. -Saber que documentos están siendo escaneados o copiados. -Fortalecer la seguridad, alineado a lo requerido en la norma NRP-23. – Histórico de registro de 30 días en el servidor de colas. </w:t>
      </w:r>
      <w:r w:rsidRPr="00A21B9C">
        <w:rPr>
          <w:rFonts w:ascii="Arial" w:hAnsi="Arial" w:cs="Arial"/>
        </w:rPr>
        <w:t>Además, indicó que se tendrán 41 puntos de control sobre 488 usuarios que imprimen.</w:t>
      </w:r>
      <w:r w:rsidRPr="00A21B9C">
        <w:rPr>
          <w:rFonts w:ascii="Arial" w:hAnsi="Arial" w:cs="Arial"/>
          <w:lang w:val="es-SV"/>
        </w:rPr>
        <w:t xml:space="preserve"> </w:t>
      </w:r>
      <w:r w:rsidRPr="00A21B9C">
        <w:rPr>
          <w:rFonts w:ascii="Arial" w:hAnsi="Arial" w:cs="Arial"/>
        </w:rPr>
        <w:t xml:space="preserve">Con la incorporación del software de control se procurará un ahorro estimado de un 7% anual de los costos de impresión. Indicó que </w:t>
      </w:r>
      <w:r w:rsidRPr="00A21B9C">
        <w:rPr>
          <w:rFonts w:ascii="Arial" w:hAnsi="Arial" w:cs="Arial"/>
        </w:rPr>
        <w:lastRenderedPageBreak/>
        <w:t>según estudio de empresa XEROX en el 2015: cerca del 7% del total de las páginas impresas mensualmente, quedan en las bandejas sin que nadie las retire, poniendo en riesgo información confidencial y con la consiguiente pérdida de papel, siendo la impresión segura un valor agregado importante en los dispositivos que la empresa escoja. Este riesgo estará disminuido con la adquisición de las herramientas solicitadas. Asimismo, expuso en detalle los requerimientos técnicos de esta contratación, de conformidad con lo indicado en el documento que se anexa a la presente acta. Seguidamente expuso que es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esto, además, se encuentra en concordancia con el artículo 2 literal e) de la LACAP, que habilita a contratar a través de una bolsa cuando así convenga a los intereses públicos, tal y como ocurre en el presente caso. Asimismo, expuso en detalle</w:t>
      </w:r>
      <w:r w:rsidRPr="00A21B9C">
        <w:rPr>
          <w:rFonts w:ascii="Arial" w:hAnsi="Arial" w:cs="Arial"/>
          <w:iCs/>
        </w:rPr>
        <w:t xml:space="preserve"> </w:t>
      </w:r>
      <w:r w:rsidRPr="00A21B9C">
        <w:rPr>
          <w:rFonts w:ascii="Arial" w:hAnsi="Arial" w:cs="Arial"/>
          <w:lang w:val="es-MX"/>
        </w:rPr>
        <w:t xml:space="preserve">los requerimientos administrativos y técnicos, los criterios de evaluación, garantías, plazos, etc. </w:t>
      </w:r>
      <w:r w:rsidRPr="00A21B9C">
        <w:rPr>
          <w:rFonts w:ascii="Arial" w:hAnsi="Arial" w:cs="Arial"/>
        </w:rPr>
        <w:t xml:space="preserve">Junta Directiva, luego de conocer </w:t>
      </w:r>
      <w:r w:rsidRPr="00A21B9C">
        <w:rPr>
          <w:rFonts w:ascii="Arial" w:hAnsi="Arial" w:cs="Arial"/>
          <w:lang w:val="es-MX"/>
        </w:rPr>
        <w:t xml:space="preserve">las Especificaciones Técnicas </w:t>
      </w:r>
      <w:r w:rsidRPr="00A21B9C">
        <w:rPr>
          <w:rFonts w:ascii="Arial" w:hAnsi="Arial" w:cs="Arial"/>
        </w:rPr>
        <w:t xml:space="preserve">presentadas por el </w:t>
      </w:r>
      <w:r w:rsidRPr="00A21B9C">
        <w:rPr>
          <w:rFonts w:ascii="Arial" w:hAnsi="Arial" w:cs="Arial"/>
          <w:bCs/>
        </w:rPr>
        <w:t>ingeniero Salvador Enrique Bendeck Jiménez, Gerente de Tecnología de la Información</w:t>
      </w:r>
      <w:r w:rsidRPr="00A21B9C">
        <w:rPr>
          <w:rFonts w:ascii="Arial" w:hAnsi="Arial" w:cs="Arial"/>
        </w:rPr>
        <w:t>, acompañado del ingeniero Julio Tarcicio Rivas García, Jefe de la Unidad de Adquisiciones y Contrataciones Institucional (UACI),</w:t>
      </w:r>
      <w:r w:rsidRPr="00A21B9C">
        <w:rPr>
          <w:rFonts w:ascii="Arial" w:hAnsi="Arial" w:cs="Arial"/>
          <w:lang w:val="es-MX"/>
        </w:rPr>
        <w:t xml:space="preserve"> </w:t>
      </w:r>
      <w:r w:rsidRPr="00A21B9C">
        <w:rPr>
          <w:rFonts w:ascii="Arial" w:hAnsi="Arial" w:cs="Arial"/>
        </w:rPr>
        <w:t xml:space="preserve">por unanimidad </w:t>
      </w:r>
      <w:r w:rsidRPr="00A21B9C">
        <w:rPr>
          <w:rFonts w:ascii="Arial" w:hAnsi="Arial" w:cs="Arial"/>
          <w:b/>
        </w:rPr>
        <w:t>ACUERDA:</w:t>
      </w:r>
    </w:p>
    <w:p w14:paraId="2E73C63A" w14:textId="77777777" w:rsidR="00CF5B27" w:rsidRPr="00A21B9C" w:rsidRDefault="00CF5B27" w:rsidP="00CF5B27">
      <w:pPr>
        <w:jc w:val="both"/>
        <w:rPr>
          <w:rFonts w:ascii="Arial" w:hAnsi="Arial" w:cs="Arial"/>
          <w:b/>
          <w:bCs/>
        </w:rPr>
      </w:pPr>
    </w:p>
    <w:p w14:paraId="2A885CBD" w14:textId="77777777" w:rsidR="00CF5B27" w:rsidRPr="00A21B9C" w:rsidRDefault="00CF5B27" w:rsidP="00CF5B27">
      <w:pPr>
        <w:numPr>
          <w:ilvl w:val="0"/>
          <w:numId w:val="10"/>
        </w:numPr>
        <w:suppressAutoHyphens/>
        <w:jc w:val="both"/>
        <w:rPr>
          <w:rFonts w:ascii="Arial" w:hAnsi="Arial" w:cs="Arial"/>
          <w:lang w:val="es-SV"/>
        </w:rPr>
      </w:pPr>
      <w:r w:rsidRPr="00A21B9C">
        <w:rPr>
          <w:rFonts w:ascii="Arial" w:hAnsi="Arial" w:cs="Arial"/>
          <w:lang w:val="es-MX"/>
        </w:rPr>
        <w:t>APROBAR la contratación denominada «</w:t>
      </w:r>
      <w:r w:rsidRPr="00A21B9C">
        <w:rPr>
          <w:rFonts w:ascii="Arial" w:hAnsi="Arial" w:cs="Arial"/>
        </w:rPr>
        <w:t>SUMINISTRO, INSTALACIÓN Y CONFIGURACIÓN DE SOLUCIÓN PARA EL MONITOREO DE COLAS Y SEGURIDAD EN LA IMPRESIÓN</w:t>
      </w:r>
      <w:r w:rsidRPr="00A21B9C">
        <w:rPr>
          <w:rFonts w:ascii="Arial" w:hAnsi="Arial" w:cs="Arial"/>
          <w:lang w:val="es-MX"/>
        </w:rPr>
        <w:t>» bajo el mecanismo de la Bolsa de Productos de El Salvador, S.A. de C.V.,</w:t>
      </w:r>
      <w:r w:rsidRPr="00A21B9C">
        <w:rPr>
          <w:rFonts w:ascii="Arial" w:hAnsi="Arial" w:cs="Arial"/>
          <w:lang w:val="es-SV"/>
        </w:rPr>
        <w:t xml:space="preserve"> BOLPROS.</w:t>
      </w:r>
      <w:r w:rsidRPr="00A21B9C">
        <w:rPr>
          <w:rFonts w:ascii="Arial" w:hAnsi="Arial" w:cs="Arial"/>
          <w:lang w:val="es-MX"/>
        </w:rPr>
        <w:t xml:space="preserve"> </w:t>
      </w:r>
    </w:p>
    <w:p w14:paraId="4C5A84F1" w14:textId="77777777" w:rsidR="00CF5B27" w:rsidRPr="00A21B9C" w:rsidRDefault="00CF5B27" w:rsidP="00CF5B27">
      <w:pPr>
        <w:suppressAutoHyphens/>
        <w:ind w:left="360"/>
        <w:jc w:val="both"/>
        <w:rPr>
          <w:rFonts w:ascii="Arial" w:hAnsi="Arial" w:cs="Arial"/>
          <w:lang w:val="es-SV"/>
        </w:rPr>
      </w:pPr>
    </w:p>
    <w:p w14:paraId="47AAF9ED" w14:textId="77777777" w:rsidR="00CF5B27" w:rsidRPr="00A21B9C" w:rsidRDefault="00CF5B27" w:rsidP="00CF5B27">
      <w:pPr>
        <w:numPr>
          <w:ilvl w:val="0"/>
          <w:numId w:val="10"/>
        </w:numPr>
        <w:suppressAutoHyphens/>
        <w:jc w:val="both"/>
        <w:rPr>
          <w:rFonts w:ascii="Arial" w:hAnsi="Arial" w:cs="Arial"/>
          <w:lang w:val="es-SV"/>
        </w:rPr>
      </w:pPr>
      <w:r w:rsidRPr="00A21B9C">
        <w:rPr>
          <w:rFonts w:ascii="Arial" w:hAnsi="Arial" w:cs="Arial"/>
          <w:lang w:val="es-MX"/>
        </w:rPr>
        <w:t>APROBAR las Especificaciones Técnicas del Proceso Mercado Bursátil N° MB-03/2021 denominada «</w:t>
      </w:r>
      <w:r w:rsidRPr="00A21B9C">
        <w:rPr>
          <w:rFonts w:ascii="Arial" w:hAnsi="Arial" w:cs="Arial"/>
        </w:rPr>
        <w:t>SUMINISTRO, INSTALACIÓN Y CONFIGURACIÓN DE SOLUCIÓN PARA EL MONITOREO DE COLAS Y SEGURIDAD EN LA IMPRESIÓN</w:t>
      </w:r>
      <w:r w:rsidRPr="00A21B9C">
        <w:rPr>
          <w:rFonts w:ascii="Arial" w:hAnsi="Arial" w:cs="Arial"/>
          <w:lang w:val="es-MX"/>
        </w:rPr>
        <w:t>».</w:t>
      </w:r>
    </w:p>
    <w:p w14:paraId="0542D3EA" w14:textId="77777777" w:rsidR="00CF5B27" w:rsidRPr="00A21B9C" w:rsidRDefault="00CF5B27" w:rsidP="00CF5B27">
      <w:pPr>
        <w:ind w:left="708"/>
        <w:rPr>
          <w:rFonts w:ascii="Arial" w:hAnsi="Arial" w:cs="Arial"/>
          <w:lang w:val="es-SV"/>
        </w:rPr>
      </w:pPr>
    </w:p>
    <w:p w14:paraId="6FC8712D" w14:textId="77777777" w:rsidR="00CF5B27" w:rsidRPr="00A21B9C" w:rsidRDefault="00CF5B27" w:rsidP="00CF5B27">
      <w:pPr>
        <w:numPr>
          <w:ilvl w:val="0"/>
          <w:numId w:val="10"/>
        </w:numPr>
        <w:suppressAutoHyphens/>
        <w:jc w:val="both"/>
        <w:rPr>
          <w:rFonts w:ascii="Arial" w:hAnsi="Arial" w:cs="Arial"/>
          <w:lang w:val="es-SV"/>
        </w:rPr>
      </w:pPr>
      <w:r w:rsidRPr="00A21B9C">
        <w:rPr>
          <w:rFonts w:ascii="Arial" w:hAnsi="Arial" w:cs="Arial"/>
          <w:lang w:val="es-MX"/>
        </w:rPr>
        <w:t xml:space="preserve">DELEGAR </w:t>
      </w:r>
      <w:r w:rsidRPr="00A21B9C">
        <w:rPr>
          <w:rFonts w:ascii="Arial" w:hAnsi="Arial" w:cs="Arial"/>
          <w:lang w:val="es-SV"/>
        </w:rPr>
        <w:t>al Presidente y Director Ejecutivo del FSV para suscribir la documentación legal para formalizar la contratación del servicio, hasta finalizar la operación a través de BOLPROS.</w:t>
      </w:r>
    </w:p>
    <w:p w14:paraId="77AABBE3" w14:textId="77777777" w:rsidR="00CF5B27" w:rsidRPr="00A21B9C" w:rsidRDefault="00CF5B27" w:rsidP="00CF5B27">
      <w:pPr>
        <w:ind w:left="708"/>
        <w:rPr>
          <w:rFonts w:ascii="Arial" w:hAnsi="Arial" w:cs="Arial"/>
          <w:lang w:val="es-SV"/>
        </w:rPr>
      </w:pPr>
    </w:p>
    <w:p w14:paraId="6BF6ED12" w14:textId="77777777" w:rsidR="00CF5B27" w:rsidRPr="00A21B9C" w:rsidRDefault="00CF5B27" w:rsidP="00CF5B27">
      <w:pPr>
        <w:numPr>
          <w:ilvl w:val="0"/>
          <w:numId w:val="10"/>
        </w:numPr>
        <w:suppressAutoHyphens/>
        <w:jc w:val="both"/>
        <w:rPr>
          <w:rFonts w:ascii="Arial" w:hAnsi="Arial" w:cs="Arial"/>
          <w:lang w:val="es-SV"/>
        </w:rPr>
      </w:pPr>
      <w:r w:rsidRPr="00A21B9C">
        <w:rPr>
          <w:rFonts w:ascii="Arial" w:hAnsi="Arial" w:cs="Arial"/>
          <w:lang w:val="es-MX"/>
        </w:rPr>
        <w:t>NOMBRAR como Administrador de Contrato del referido proceso, al Jefe del Área de Producción y Soporte, de la Gerencia de Tecnología de la Información.</w:t>
      </w:r>
    </w:p>
    <w:p w14:paraId="7AF1C43F" w14:textId="77777777" w:rsidR="00CF5B27" w:rsidRPr="00A21B9C" w:rsidRDefault="00CF5B27" w:rsidP="00CF5B27">
      <w:pPr>
        <w:ind w:left="708"/>
        <w:rPr>
          <w:rFonts w:ascii="Arial" w:hAnsi="Arial" w:cs="Arial"/>
          <w:lang w:val="es-SV"/>
        </w:rPr>
      </w:pPr>
    </w:p>
    <w:p w14:paraId="280296B4" w14:textId="77777777" w:rsidR="00CF5B27" w:rsidRPr="00A21B9C" w:rsidRDefault="00CF5B27" w:rsidP="00CF5B27">
      <w:pPr>
        <w:numPr>
          <w:ilvl w:val="0"/>
          <w:numId w:val="10"/>
        </w:numPr>
        <w:suppressAutoHyphens/>
        <w:jc w:val="both"/>
        <w:rPr>
          <w:rFonts w:ascii="Arial" w:hAnsi="Arial" w:cs="Arial"/>
          <w:lang w:val="es-SV"/>
        </w:rPr>
      </w:pPr>
      <w:r w:rsidRPr="00A21B9C">
        <w:rPr>
          <w:rFonts w:ascii="Arial" w:hAnsi="Arial" w:cs="Arial"/>
          <w:lang w:val="es-MX"/>
        </w:rPr>
        <w:t>RATIFICAR el punto en esta misma sesión.</w:t>
      </w:r>
    </w:p>
    <w:p w14:paraId="065C4DF0" w14:textId="77777777" w:rsidR="00CF5B27" w:rsidRDefault="00CF5B27" w:rsidP="00CF5B27">
      <w:pPr>
        <w:pStyle w:val="Prrafodelista"/>
        <w:ind w:left="426"/>
        <w:jc w:val="both"/>
        <w:rPr>
          <w:rFonts w:ascii="Arial" w:hAnsi="Arial" w:cs="Arial"/>
          <w:b/>
          <w:bCs/>
          <w:iCs/>
          <w:color w:val="FF0000"/>
        </w:rPr>
      </w:pPr>
    </w:p>
    <w:p w14:paraId="6F2D3F09" w14:textId="77777777" w:rsidR="005F248C" w:rsidRPr="00BA6960" w:rsidRDefault="005F248C" w:rsidP="00855E61">
      <w:pPr>
        <w:pStyle w:val="Prrafodelista"/>
        <w:ind w:left="424"/>
        <w:rPr>
          <w:rFonts w:ascii="Arial" w:hAnsi="Arial" w:cs="Arial"/>
          <w:b/>
          <w:bCs/>
          <w:iCs/>
        </w:rPr>
      </w:pPr>
    </w:p>
    <w:p w14:paraId="2AC74B09" w14:textId="77777777" w:rsidR="00EF6C10" w:rsidRDefault="00855E61" w:rsidP="00437F95">
      <w:pPr>
        <w:jc w:val="both"/>
        <w:rPr>
          <w:rFonts w:ascii="Arial" w:hAnsi="Arial" w:cs="Arial"/>
          <w:lang w:val="es-MX"/>
        </w:rPr>
      </w:pPr>
      <w:r>
        <w:rPr>
          <w:rFonts w:ascii="Arial" w:hAnsi="Arial" w:cs="Arial"/>
          <w:b/>
          <w:bCs/>
        </w:rPr>
        <w:t>IX)</w:t>
      </w:r>
      <w:r w:rsidR="00D92E28">
        <w:rPr>
          <w:rFonts w:ascii="Arial" w:hAnsi="Arial" w:cs="Arial"/>
          <w:b/>
          <w:bCs/>
        </w:rPr>
        <w:t xml:space="preserve"> </w:t>
      </w:r>
      <w:r w:rsidRPr="00855E61">
        <w:rPr>
          <w:rFonts w:ascii="Arial" w:hAnsi="Arial" w:cs="Arial"/>
          <w:b/>
          <w:bCs/>
        </w:rPr>
        <w:t>AUTORIZACIÓN DE PRECIOS DE VENTA DE ACTIVOS EXTRAORDINARIOS</w:t>
      </w:r>
      <w:r w:rsidR="00372810">
        <w:rPr>
          <w:rFonts w:ascii="Arial" w:hAnsi="Arial" w:cs="Arial"/>
          <w:b/>
          <w:bCs/>
        </w:rPr>
        <w:t xml:space="preserve">. </w:t>
      </w:r>
      <w:r w:rsidR="00437F95" w:rsidRPr="00B67623">
        <w:rPr>
          <w:rFonts w:ascii="Arial" w:hAnsi="Arial" w:cs="Arial"/>
          <w:lang w:val="es-MX"/>
        </w:rPr>
        <w:t xml:space="preserve">El Presidente y </w:t>
      </w:r>
      <w:r w:rsidR="00437F95" w:rsidRPr="00B67623">
        <w:rPr>
          <w:rFonts w:ascii="Arial" w:hAnsi="Arial" w:cs="Arial"/>
        </w:rPr>
        <w:t xml:space="preserve">Director Ejecutivo </w:t>
      </w:r>
      <w:r w:rsidR="00437F95" w:rsidRPr="00B67623">
        <w:rPr>
          <w:rFonts w:ascii="Arial" w:hAnsi="Arial" w:cs="Arial"/>
          <w:lang w:val="es-MX"/>
        </w:rPr>
        <w:t xml:space="preserve">invitó al </w:t>
      </w:r>
      <w:r w:rsidR="00437F95" w:rsidRPr="002455FF">
        <w:rPr>
          <w:rFonts w:ascii="Arial" w:hAnsi="Arial" w:cs="Arial"/>
        </w:rPr>
        <w:t>licenciado Rogelio Castro Reyes</w:t>
      </w:r>
      <w:r w:rsidR="00437F95" w:rsidRPr="002455FF">
        <w:rPr>
          <w:rFonts w:ascii="Arial" w:hAnsi="Arial" w:cs="Arial"/>
          <w:lang w:val="es-MX"/>
        </w:rPr>
        <w:t xml:space="preserve">, </w:t>
      </w:r>
      <w:r w:rsidR="00437F95">
        <w:rPr>
          <w:rFonts w:ascii="Arial" w:hAnsi="Arial" w:cs="Arial"/>
          <w:lang w:val="es-MX"/>
        </w:rPr>
        <w:t>Gerente de Servicio al Cliente</w:t>
      </w:r>
      <w:r w:rsidR="00437F95" w:rsidRPr="00B67623">
        <w:rPr>
          <w:rFonts w:ascii="Arial" w:hAnsi="Arial" w:cs="Arial"/>
          <w:lang w:val="es-MX"/>
        </w:rPr>
        <w:t>, para someter a aprobación de Junta Directiva,</w:t>
      </w:r>
      <w:r w:rsidR="00437F95">
        <w:rPr>
          <w:rFonts w:ascii="Arial" w:hAnsi="Arial" w:cs="Arial"/>
          <w:lang w:val="es-MX"/>
        </w:rPr>
        <w:t xml:space="preserve"> los</w:t>
      </w:r>
      <w:r w:rsidR="00437F95" w:rsidRPr="00B67623">
        <w:rPr>
          <w:rFonts w:ascii="Arial" w:hAnsi="Arial" w:cs="Arial"/>
          <w:lang w:val="es-MX"/>
        </w:rPr>
        <w:t xml:space="preserve"> precios de venta de </w:t>
      </w:r>
      <w:r w:rsidR="00CF7E69">
        <w:rPr>
          <w:rFonts w:ascii="Arial" w:hAnsi="Arial" w:cs="Arial"/>
          <w:lang w:val="es-MX"/>
        </w:rPr>
        <w:t xml:space="preserve">133 </w:t>
      </w:r>
      <w:r w:rsidR="00437F95" w:rsidRPr="00B67623">
        <w:rPr>
          <w:rFonts w:ascii="Arial" w:hAnsi="Arial" w:cs="Arial"/>
          <w:lang w:val="es-MX"/>
        </w:rPr>
        <w:t>Activos Extraordinarios</w:t>
      </w:r>
      <w:r w:rsidR="00437F95">
        <w:rPr>
          <w:rFonts w:ascii="Arial" w:hAnsi="Arial" w:cs="Arial"/>
          <w:lang w:val="es-MX"/>
        </w:rPr>
        <w:t>,</w:t>
      </w:r>
      <w:r w:rsidR="00437F95" w:rsidRPr="00B67623">
        <w:rPr>
          <w:rFonts w:ascii="Arial" w:hAnsi="Arial" w:cs="Arial"/>
          <w:lang w:val="es-MX"/>
        </w:rPr>
        <w:t xml:space="preserve"> de conformidad con las Normas Institucionales de Crédito, en su Capítulo III Otras Disposiciones, Venta de Inmuebles </w:t>
      </w:r>
      <w:r w:rsidR="00437F95">
        <w:rPr>
          <w:rFonts w:ascii="Arial" w:hAnsi="Arial" w:cs="Arial"/>
          <w:lang w:val="es-MX"/>
        </w:rPr>
        <w:t>Recuperados, Art. 20, numeral 3</w:t>
      </w:r>
      <w:r w:rsidR="00437F95" w:rsidRPr="00B67623">
        <w:rPr>
          <w:rFonts w:ascii="Arial" w:hAnsi="Arial" w:cs="Arial"/>
          <w:lang w:val="es-MX"/>
        </w:rPr>
        <w:t xml:space="preserve">. El </w:t>
      </w:r>
      <w:r w:rsidR="00437F95">
        <w:rPr>
          <w:rFonts w:ascii="Arial" w:hAnsi="Arial" w:cs="Arial"/>
          <w:lang w:val="es-MX"/>
        </w:rPr>
        <w:t>Gerente de Servicio al Cliente expuso</w:t>
      </w:r>
      <w:r w:rsidR="00437F95"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5D6250">
        <w:rPr>
          <w:rFonts w:ascii="Arial" w:hAnsi="Arial" w:cs="Arial"/>
          <w:lang w:val="es-MX"/>
        </w:rPr>
        <w:t>1,422,496.78</w:t>
      </w:r>
      <w:r w:rsidR="00437F95" w:rsidRPr="00B67623">
        <w:rPr>
          <w:rFonts w:ascii="Arial" w:hAnsi="Arial" w:cs="Arial"/>
          <w:lang w:val="es-MX"/>
        </w:rPr>
        <w:t xml:space="preserve"> según avalúos técnicos </w:t>
      </w:r>
    </w:p>
    <w:p w14:paraId="3368EA1C" w14:textId="65B04AE0" w:rsidR="00EF6C10" w:rsidRDefault="00EF6C10" w:rsidP="00437F95">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37355B4D" wp14:editId="0F33D66C">
                <wp:simplePos x="0" y="0"/>
                <wp:positionH relativeFrom="column">
                  <wp:posOffset>2454909</wp:posOffset>
                </wp:positionH>
                <wp:positionV relativeFrom="paragraph">
                  <wp:posOffset>-3811</wp:posOffset>
                </wp:positionV>
                <wp:extent cx="619125" cy="4476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61912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86C86"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3pt,-.3pt" to="242.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" strokecolor="#4472c4 [3204]" strokeweight=".5pt">
                <v:stroke joinstyle="miter"/>
              </v:line>
            </w:pict>
          </mc:Fallback>
        </mc:AlternateContent>
      </w:r>
    </w:p>
    <w:p w14:paraId="606D57A8" w14:textId="6BCB4AD4" w:rsidR="00EF6C10" w:rsidRDefault="00EF6C10" w:rsidP="00437F95">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2336" behindDoc="0" locked="0" layoutInCell="1" allowOverlap="1" wp14:anchorId="710288B8" wp14:editId="3865D521">
                <wp:simplePos x="0" y="0"/>
                <wp:positionH relativeFrom="column">
                  <wp:posOffset>1807210</wp:posOffset>
                </wp:positionH>
                <wp:positionV relativeFrom="paragraph">
                  <wp:posOffset>-86360</wp:posOffset>
                </wp:positionV>
                <wp:extent cx="2171700" cy="21717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17170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1944B"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2.3pt,-6.8pt" to="313.3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" strokecolor="#4472c4 [3204]" strokeweight=".5pt">
                <v:stroke joinstyle="miter"/>
              </v:line>
            </w:pict>
          </mc:Fallback>
        </mc:AlternateContent>
      </w:r>
    </w:p>
    <w:p w14:paraId="77525E86" w14:textId="77777777" w:rsidR="00EF6C10" w:rsidRDefault="00EF6C10" w:rsidP="00437F95">
      <w:pPr>
        <w:jc w:val="both"/>
        <w:rPr>
          <w:rFonts w:ascii="Arial" w:hAnsi="Arial" w:cs="Arial"/>
          <w:lang w:val="es-MX"/>
        </w:rPr>
      </w:pPr>
    </w:p>
    <w:p w14:paraId="7CF5679C" w14:textId="77777777" w:rsidR="00EF6C10" w:rsidRDefault="00EF6C10" w:rsidP="00437F95">
      <w:pPr>
        <w:jc w:val="both"/>
        <w:rPr>
          <w:rFonts w:ascii="Arial" w:hAnsi="Arial" w:cs="Arial"/>
          <w:lang w:val="es-MX"/>
        </w:rPr>
      </w:pPr>
    </w:p>
    <w:p w14:paraId="7DB4E0D8" w14:textId="77777777" w:rsidR="00EF6C10" w:rsidRDefault="00EF6C10" w:rsidP="00437F95">
      <w:pPr>
        <w:jc w:val="both"/>
        <w:rPr>
          <w:rFonts w:ascii="Arial" w:hAnsi="Arial" w:cs="Arial"/>
          <w:lang w:val="es-MX"/>
        </w:rPr>
      </w:pPr>
    </w:p>
    <w:p w14:paraId="11E5AAA6" w14:textId="77777777" w:rsidR="00EF6C10" w:rsidRDefault="00EF6C10" w:rsidP="00437F95">
      <w:pPr>
        <w:jc w:val="both"/>
        <w:rPr>
          <w:rFonts w:ascii="Arial" w:hAnsi="Arial" w:cs="Arial"/>
          <w:lang w:val="es-MX"/>
        </w:rPr>
      </w:pPr>
    </w:p>
    <w:p w14:paraId="003DAB64" w14:textId="77777777" w:rsidR="00EF6C10" w:rsidRDefault="00EF6C10" w:rsidP="00437F95">
      <w:pPr>
        <w:jc w:val="both"/>
        <w:rPr>
          <w:rFonts w:ascii="Arial" w:hAnsi="Arial" w:cs="Arial"/>
          <w:lang w:val="es-MX"/>
        </w:rPr>
      </w:pPr>
    </w:p>
    <w:p w14:paraId="59BC8A97" w14:textId="77777777" w:rsidR="00EF6C10" w:rsidRDefault="00EF6C10" w:rsidP="00437F95">
      <w:pPr>
        <w:jc w:val="both"/>
        <w:rPr>
          <w:rFonts w:ascii="Arial" w:hAnsi="Arial" w:cs="Arial"/>
          <w:lang w:val="es-MX"/>
        </w:rPr>
      </w:pPr>
    </w:p>
    <w:p w14:paraId="59FCB438" w14:textId="77777777" w:rsidR="00EF6C10" w:rsidRDefault="00EF6C10" w:rsidP="00437F95">
      <w:pPr>
        <w:jc w:val="both"/>
        <w:rPr>
          <w:rFonts w:ascii="Arial" w:hAnsi="Arial" w:cs="Arial"/>
          <w:lang w:val="es-MX"/>
        </w:rPr>
      </w:pPr>
    </w:p>
    <w:p w14:paraId="20DBEDC1" w14:textId="77777777" w:rsidR="00EF6C10" w:rsidRDefault="00EF6C10" w:rsidP="00437F95">
      <w:pPr>
        <w:jc w:val="both"/>
        <w:rPr>
          <w:rFonts w:ascii="Arial" w:hAnsi="Arial" w:cs="Arial"/>
          <w:lang w:val="es-MX"/>
        </w:rPr>
      </w:pPr>
    </w:p>
    <w:p w14:paraId="24236ECC" w14:textId="77777777" w:rsidR="00EF6C10" w:rsidRDefault="00EF6C10" w:rsidP="00437F95">
      <w:pPr>
        <w:jc w:val="both"/>
        <w:rPr>
          <w:rFonts w:ascii="Arial" w:hAnsi="Arial" w:cs="Arial"/>
          <w:lang w:val="es-MX"/>
        </w:rPr>
      </w:pPr>
    </w:p>
    <w:p w14:paraId="033177DD" w14:textId="77777777" w:rsidR="00EF6C10" w:rsidRDefault="00EF6C10" w:rsidP="00437F95">
      <w:pPr>
        <w:jc w:val="both"/>
        <w:rPr>
          <w:rFonts w:ascii="Arial" w:hAnsi="Arial" w:cs="Arial"/>
          <w:lang w:val="es-MX"/>
        </w:rPr>
      </w:pPr>
    </w:p>
    <w:p w14:paraId="1597FCC3" w14:textId="77777777" w:rsidR="00EF6C10" w:rsidRDefault="00EF6C10" w:rsidP="00437F95">
      <w:pPr>
        <w:jc w:val="both"/>
        <w:rPr>
          <w:rFonts w:ascii="Arial" w:hAnsi="Arial" w:cs="Arial"/>
          <w:lang w:val="es-MX"/>
        </w:rPr>
      </w:pPr>
    </w:p>
    <w:p w14:paraId="601B68D4" w14:textId="77777777" w:rsidR="00EF6C10" w:rsidRDefault="00EF6C10" w:rsidP="00437F95">
      <w:pPr>
        <w:jc w:val="both"/>
        <w:rPr>
          <w:rFonts w:ascii="Arial" w:hAnsi="Arial" w:cs="Arial"/>
          <w:lang w:val="es-MX"/>
        </w:rPr>
      </w:pPr>
    </w:p>
    <w:p w14:paraId="478039B8" w14:textId="02C87ACB" w:rsidR="00437F95" w:rsidRPr="00B67623" w:rsidRDefault="00437F95" w:rsidP="00437F95">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2455FF">
        <w:rPr>
          <w:rFonts w:ascii="Arial" w:hAnsi="Arial" w:cs="Arial"/>
        </w:rPr>
        <w:t>licenciado Rogelio Castro Reyes</w:t>
      </w:r>
      <w:r w:rsidRPr="002455FF">
        <w:rPr>
          <w:rFonts w:ascii="Arial" w:hAnsi="Arial" w:cs="Arial"/>
          <w:lang w:val="es-MX"/>
        </w:rPr>
        <w:t>, Gerente de Servicio al Cliente,</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1D3324FB" w14:textId="77777777" w:rsidR="00437F95" w:rsidRPr="00B67623" w:rsidRDefault="00437F95" w:rsidP="00437F95">
      <w:pPr>
        <w:jc w:val="both"/>
        <w:rPr>
          <w:rFonts w:ascii="Arial" w:hAnsi="Arial" w:cs="Arial"/>
          <w:lang w:val="es-MX"/>
        </w:rPr>
      </w:pPr>
    </w:p>
    <w:p w14:paraId="4E1E828E" w14:textId="5E6CA7E5" w:rsidR="00437F95" w:rsidRPr="00B67623" w:rsidRDefault="00437F95" w:rsidP="00437F95">
      <w:pPr>
        <w:numPr>
          <w:ilvl w:val="0"/>
          <w:numId w:val="12"/>
        </w:numPr>
        <w:ind w:left="360"/>
        <w:jc w:val="both"/>
        <w:rPr>
          <w:rFonts w:ascii="Arial" w:hAnsi="Arial" w:cs="Arial"/>
        </w:rPr>
      </w:pPr>
      <w:r w:rsidRPr="00B67623">
        <w:rPr>
          <w:rFonts w:ascii="Arial" w:hAnsi="Arial" w:cs="Arial"/>
        </w:rPr>
        <w:t xml:space="preserve">Autorizar los precios de venta de </w:t>
      </w:r>
      <w:r w:rsidR="00CF7E69">
        <w:rPr>
          <w:rFonts w:ascii="Arial" w:hAnsi="Arial" w:cs="Arial"/>
        </w:rPr>
        <w:t xml:space="preserve">133 </w:t>
      </w:r>
      <w:r w:rsidRPr="00B67623">
        <w:rPr>
          <w:rFonts w:ascii="Arial" w:hAnsi="Arial" w:cs="Arial"/>
        </w:rPr>
        <w:t xml:space="preserve">Activos Extraordinarios por un monto de </w:t>
      </w:r>
      <w:r w:rsidRPr="00B67623">
        <w:rPr>
          <w:rFonts w:ascii="Arial" w:hAnsi="Arial" w:cs="Arial"/>
          <w:lang w:val="es-MX"/>
        </w:rPr>
        <w:t>$</w:t>
      </w:r>
      <w:r w:rsidR="005D6250">
        <w:rPr>
          <w:rFonts w:ascii="Arial" w:hAnsi="Arial" w:cs="Arial"/>
          <w:lang w:val="es-MX"/>
        </w:rPr>
        <w:t>1,422,496.78</w:t>
      </w:r>
      <w:r w:rsidR="005D6250" w:rsidRPr="00B67623">
        <w:rPr>
          <w:rFonts w:ascii="Arial" w:hAnsi="Arial" w:cs="Arial"/>
          <w:lang w:val="es-MX"/>
        </w:rPr>
        <w:t xml:space="preserve"> </w:t>
      </w:r>
      <w:r w:rsidRPr="00B67623">
        <w:rPr>
          <w:rFonts w:ascii="Arial" w:hAnsi="Arial" w:cs="Arial"/>
        </w:rPr>
        <w:t>según listado que se anexa a la presente acta.</w:t>
      </w:r>
    </w:p>
    <w:p w14:paraId="03836578" w14:textId="77777777" w:rsidR="00437F95" w:rsidRPr="00B67623" w:rsidRDefault="00437F95" w:rsidP="00437F95">
      <w:pPr>
        <w:ind w:left="-720"/>
        <w:jc w:val="both"/>
        <w:rPr>
          <w:rFonts w:ascii="Arial" w:hAnsi="Arial" w:cs="Arial"/>
        </w:rPr>
      </w:pPr>
    </w:p>
    <w:p w14:paraId="62D864F0" w14:textId="77777777" w:rsidR="00437F95" w:rsidRDefault="00437F95" w:rsidP="00437F95">
      <w:pPr>
        <w:numPr>
          <w:ilvl w:val="0"/>
          <w:numId w:val="12"/>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Pr>
          <w:rFonts w:ascii="Arial" w:hAnsi="Arial" w:cs="Arial"/>
        </w:rPr>
        <w:t>a la fecha de la realización de la venta.</w:t>
      </w:r>
    </w:p>
    <w:p w14:paraId="22A53BCF" w14:textId="77777777" w:rsidR="00437F95" w:rsidRDefault="00437F95" w:rsidP="00437F95">
      <w:pPr>
        <w:pStyle w:val="Prrafodelista"/>
        <w:rPr>
          <w:rFonts w:ascii="Arial" w:hAnsi="Arial" w:cs="Arial"/>
        </w:rPr>
      </w:pPr>
    </w:p>
    <w:p w14:paraId="37F427E7" w14:textId="77777777" w:rsidR="00437F95" w:rsidRPr="006C3B8B" w:rsidRDefault="00437F95" w:rsidP="00437F95">
      <w:pPr>
        <w:numPr>
          <w:ilvl w:val="0"/>
          <w:numId w:val="12"/>
        </w:numPr>
        <w:tabs>
          <w:tab w:val="left" w:pos="426"/>
        </w:tabs>
        <w:ind w:left="360"/>
        <w:jc w:val="both"/>
        <w:rPr>
          <w:rFonts w:ascii="Arial" w:hAnsi="Arial" w:cs="Arial"/>
        </w:rPr>
      </w:pPr>
      <w:r w:rsidRPr="006C3B8B">
        <w:rPr>
          <w:rFonts w:ascii="Arial" w:hAnsi="Arial" w:cs="Arial"/>
        </w:rPr>
        <w:t>Autorizar para la venta al contado de Activos Extraordinarios se aplique el descuento por tenencia de antigüedad de acuerdo al “Instructivo para la Administración y Venta de Activos Extraordinarios”.</w:t>
      </w:r>
    </w:p>
    <w:p w14:paraId="2CAB8922" w14:textId="77777777" w:rsidR="00437F95" w:rsidRDefault="00437F95" w:rsidP="00437F95">
      <w:pPr>
        <w:pStyle w:val="Prrafodelista"/>
        <w:rPr>
          <w:rFonts w:ascii="Arial" w:hAnsi="Arial" w:cs="Arial"/>
        </w:rPr>
      </w:pPr>
    </w:p>
    <w:p w14:paraId="4BB8AA61" w14:textId="77777777" w:rsidR="00437F95" w:rsidRPr="00B67623" w:rsidRDefault="00437F95" w:rsidP="00437F95">
      <w:pPr>
        <w:numPr>
          <w:ilvl w:val="0"/>
          <w:numId w:val="12"/>
        </w:numPr>
        <w:tabs>
          <w:tab w:val="left" w:pos="426"/>
        </w:tabs>
        <w:ind w:left="360"/>
        <w:jc w:val="both"/>
        <w:rPr>
          <w:rFonts w:ascii="Arial" w:hAnsi="Arial" w:cs="Arial"/>
        </w:rPr>
      </w:pPr>
      <w:r w:rsidRPr="00B67623">
        <w:rPr>
          <w:rFonts w:ascii="Arial" w:hAnsi="Arial" w:cs="Arial"/>
        </w:rPr>
        <w:t>Este Punto se ratifica en esta misma sesión.</w:t>
      </w:r>
    </w:p>
    <w:p w14:paraId="773C8433" w14:textId="77777777" w:rsidR="00EF6C10" w:rsidRPr="00EF6C10" w:rsidRDefault="00EF6C10" w:rsidP="00EF6C10">
      <w:pPr>
        <w:rPr>
          <w:rFonts w:ascii="Arial" w:hAnsi="Arial" w:cs="Arial"/>
          <w:b/>
          <w:color w:val="FF0000"/>
          <w:sz w:val="22"/>
          <w:szCs w:val="22"/>
        </w:rPr>
      </w:pPr>
      <w:bookmarkStart w:id="1" w:name="_Hlk31384192"/>
      <w:r w:rsidRPr="00EF6C10">
        <w:rPr>
          <w:rFonts w:ascii="Arial" w:hAnsi="Arial" w:cs="Arial"/>
          <w:b/>
          <w:color w:val="FF0000"/>
          <w:sz w:val="22"/>
          <w:szCs w:val="22"/>
        </w:rPr>
        <w:t xml:space="preserve">Supresión de información confidencial, conforme a lo dispuesto en el art. 24 lit. d) LAIP. </w:t>
      </w:r>
    </w:p>
    <w:bookmarkEnd w:id="1"/>
    <w:p w14:paraId="441EB97F" w14:textId="77777777" w:rsidR="005F248C" w:rsidRDefault="005F248C" w:rsidP="006C3B8B">
      <w:pPr>
        <w:jc w:val="both"/>
        <w:rPr>
          <w:rFonts w:ascii="Arial" w:hAnsi="Arial" w:cs="Arial"/>
          <w:b/>
          <w:bCs/>
          <w:snapToGrid w:val="0"/>
        </w:rPr>
      </w:pPr>
    </w:p>
    <w:p w14:paraId="7A215799" w14:textId="35D84012" w:rsidR="006C3B8B" w:rsidRPr="005063D9" w:rsidRDefault="00855E61" w:rsidP="006C3B8B">
      <w:pPr>
        <w:jc w:val="both"/>
        <w:rPr>
          <w:rFonts w:ascii="Arial" w:hAnsi="Arial" w:cs="Arial"/>
        </w:rPr>
      </w:pPr>
      <w:r>
        <w:rPr>
          <w:rFonts w:ascii="Arial" w:hAnsi="Arial" w:cs="Arial"/>
          <w:b/>
          <w:bCs/>
          <w:snapToGrid w:val="0"/>
        </w:rPr>
        <w:t>X)</w:t>
      </w:r>
      <w:r w:rsidR="006C3B8B">
        <w:rPr>
          <w:rFonts w:ascii="Arial" w:hAnsi="Arial" w:cs="Arial"/>
          <w:b/>
          <w:bCs/>
          <w:snapToGrid w:val="0"/>
        </w:rPr>
        <w:t xml:space="preserve"> </w:t>
      </w:r>
      <w:r w:rsidRPr="00855E61">
        <w:rPr>
          <w:rFonts w:ascii="Arial" w:hAnsi="Arial" w:cs="Arial"/>
          <w:b/>
          <w:bCs/>
          <w:snapToGrid w:val="0"/>
        </w:rPr>
        <w:t>MODIFICACIÓN AL INSTRUCTIVO PARA LA ADMINISTRACIÓN Y VENTA DE ACTIVOS EXTRAORDINARIOS</w:t>
      </w:r>
      <w:r w:rsidR="005063D9">
        <w:rPr>
          <w:rFonts w:ascii="Arial" w:hAnsi="Arial" w:cs="Arial"/>
          <w:b/>
          <w:bCs/>
          <w:snapToGrid w:val="0"/>
        </w:rPr>
        <w:t xml:space="preserve">. </w:t>
      </w:r>
      <w:r w:rsidR="005063D9" w:rsidRPr="00B67623">
        <w:rPr>
          <w:rFonts w:ascii="Arial" w:hAnsi="Arial" w:cs="Arial"/>
          <w:lang w:val="es-MX"/>
        </w:rPr>
        <w:t xml:space="preserve">El Presidente y </w:t>
      </w:r>
      <w:r w:rsidR="005063D9" w:rsidRPr="00B67623">
        <w:rPr>
          <w:rFonts w:ascii="Arial" w:hAnsi="Arial" w:cs="Arial"/>
        </w:rPr>
        <w:t xml:space="preserve">Director Ejecutivo </w:t>
      </w:r>
      <w:r w:rsidR="005063D9" w:rsidRPr="00B67623">
        <w:rPr>
          <w:rFonts w:ascii="Arial" w:hAnsi="Arial" w:cs="Arial"/>
          <w:lang w:val="es-MX"/>
        </w:rPr>
        <w:t xml:space="preserve">invitó al </w:t>
      </w:r>
      <w:r w:rsidR="005063D9" w:rsidRPr="002455FF">
        <w:rPr>
          <w:rFonts w:ascii="Arial" w:hAnsi="Arial" w:cs="Arial"/>
        </w:rPr>
        <w:t>licenciado Rogelio Castro Reyes</w:t>
      </w:r>
      <w:r w:rsidR="005063D9" w:rsidRPr="002455FF">
        <w:rPr>
          <w:rFonts w:ascii="Arial" w:hAnsi="Arial" w:cs="Arial"/>
          <w:lang w:val="es-MX"/>
        </w:rPr>
        <w:t xml:space="preserve">, </w:t>
      </w:r>
      <w:r w:rsidR="005063D9">
        <w:rPr>
          <w:rFonts w:ascii="Arial" w:hAnsi="Arial" w:cs="Arial"/>
          <w:lang w:val="es-MX"/>
        </w:rPr>
        <w:t>Gerente de Servicio al Cliente</w:t>
      </w:r>
      <w:r w:rsidR="005063D9" w:rsidRPr="00B67623">
        <w:rPr>
          <w:rFonts w:ascii="Arial" w:hAnsi="Arial" w:cs="Arial"/>
          <w:lang w:val="es-MX"/>
        </w:rPr>
        <w:t>, para someter a Junta Directiva,</w:t>
      </w:r>
      <w:r w:rsidR="005063D9">
        <w:rPr>
          <w:rFonts w:ascii="Arial" w:hAnsi="Arial" w:cs="Arial"/>
          <w:lang w:val="es-MX"/>
        </w:rPr>
        <w:t xml:space="preserve"> solicitud de </w:t>
      </w:r>
      <w:r w:rsidR="005063D9" w:rsidRPr="003C30AF">
        <w:rPr>
          <w:rFonts w:ascii="Arial" w:hAnsi="Arial" w:cs="Arial"/>
          <w:snapToGrid w:val="0"/>
        </w:rPr>
        <w:t xml:space="preserve">modificación al </w:t>
      </w:r>
      <w:r w:rsidR="005063D9">
        <w:rPr>
          <w:rFonts w:ascii="Arial" w:hAnsi="Arial" w:cs="Arial"/>
          <w:snapToGrid w:val="0"/>
        </w:rPr>
        <w:t>I</w:t>
      </w:r>
      <w:r w:rsidR="005063D9" w:rsidRPr="003C30AF">
        <w:rPr>
          <w:rFonts w:ascii="Arial" w:hAnsi="Arial" w:cs="Arial"/>
          <w:snapToGrid w:val="0"/>
        </w:rPr>
        <w:t xml:space="preserve">nstructivo para la </w:t>
      </w:r>
      <w:r w:rsidR="005063D9">
        <w:rPr>
          <w:rFonts w:ascii="Arial" w:hAnsi="Arial" w:cs="Arial"/>
          <w:snapToGrid w:val="0"/>
        </w:rPr>
        <w:t>A</w:t>
      </w:r>
      <w:r w:rsidR="005063D9" w:rsidRPr="003C30AF">
        <w:rPr>
          <w:rFonts w:ascii="Arial" w:hAnsi="Arial" w:cs="Arial"/>
          <w:snapToGrid w:val="0"/>
        </w:rPr>
        <w:t xml:space="preserve">dministración y </w:t>
      </w:r>
      <w:r w:rsidR="005063D9">
        <w:rPr>
          <w:rFonts w:ascii="Arial" w:hAnsi="Arial" w:cs="Arial"/>
          <w:snapToGrid w:val="0"/>
        </w:rPr>
        <w:t>V</w:t>
      </w:r>
      <w:r w:rsidR="005063D9" w:rsidRPr="003C30AF">
        <w:rPr>
          <w:rFonts w:ascii="Arial" w:hAnsi="Arial" w:cs="Arial"/>
          <w:snapToGrid w:val="0"/>
        </w:rPr>
        <w:t xml:space="preserve">enta de </w:t>
      </w:r>
      <w:r w:rsidR="005063D9">
        <w:rPr>
          <w:rFonts w:ascii="Arial" w:hAnsi="Arial" w:cs="Arial"/>
          <w:snapToGrid w:val="0"/>
        </w:rPr>
        <w:t>A</w:t>
      </w:r>
      <w:r w:rsidR="005063D9" w:rsidRPr="003C30AF">
        <w:rPr>
          <w:rFonts w:ascii="Arial" w:hAnsi="Arial" w:cs="Arial"/>
          <w:snapToGrid w:val="0"/>
        </w:rPr>
        <w:t xml:space="preserve">ctivos </w:t>
      </w:r>
      <w:r w:rsidR="005063D9">
        <w:rPr>
          <w:rFonts w:ascii="Arial" w:hAnsi="Arial" w:cs="Arial"/>
          <w:snapToGrid w:val="0"/>
        </w:rPr>
        <w:t>E</w:t>
      </w:r>
      <w:r w:rsidR="005063D9" w:rsidRPr="003C30AF">
        <w:rPr>
          <w:rFonts w:ascii="Arial" w:hAnsi="Arial" w:cs="Arial"/>
          <w:snapToGrid w:val="0"/>
        </w:rPr>
        <w:t>xtraordinarios</w:t>
      </w:r>
      <w:r w:rsidR="005063D9" w:rsidRPr="003C30AF">
        <w:rPr>
          <w:rFonts w:ascii="Arial" w:hAnsi="Arial" w:cs="Arial"/>
          <w:lang w:val="es-MX"/>
        </w:rPr>
        <w:t>.</w:t>
      </w:r>
      <w:r w:rsidR="005063D9" w:rsidRPr="00B67623">
        <w:rPr>
          <w:rFonts w:ascii="Arial" w:hAnsi="Arial" w:cs="Arial"/>
          <w:lang w:val="es-MX"/>
        </w:rPr>
        <w:t xml:space="preserve"> El </w:t>
      </w:r>
      <w:r w:rsidR="005063D9">
        <w:rPr>
          <w:rFonts w:ascii="Arial" w:hAnsi="Arial" w:cs="Arial"/>
          <w:lang w:val="es-MX"/>
        </w:rPr>
        <w:t>Gerente de Servicio al Cliente explicó que el objetivo de esta modificación es, r</w:t>
      </w:r>
      <w:r w:rsidR="005063D9" w:rsidRPr="006C3B8B">
        <w:rPr>
          <w:rFonts w:ascii="Arial" w:hAnsi="Arial" w:cs="Arial"/>
        </w:rPr>
        <w:t>espetar el compromiso adquirido con el cliente interesado en adquirir un activo extraordinario en cuanto al precio de venta pactado</w:t>
      </w:r>
      <w:r w:rsidR="005063D9">
        <w:rPr>
          <w:rFonts w:ascii="Arial" w:hAnsi="Arial" w:cs="Arial"/>
        </w:rPr>
        <w:t>,</w:t>
      </w:r>
      <w:r w:rsidR="005063D9" w:rsidRPr="006C3B8B">
        <w:rPr>
          <w:rFonts w:ascii="Arial" w:hAnsi="Arial" w:cs="Arial"/>
        </w:rPr>
        <w:t xml:space="preserve"> ya sea para financiamiento de crédito, venta al contado y promesa de venta.</w:t>
      </w:r>
      <w:r w:rsidR="005063D9">
        <w:rPr>
          <w:rFonts w:ascii="Arial" w:hAnsi="Arial" w:cs="Arial"/>
        </w:rPr>
        <w:t xml:space="preserve"> Seguidamente, presentó y explicó un cuadro comparativo de las condiciones actuales y propuestos del Instructivo, que modifican el item </w:t>
      </w:r>
      <w:r w:rsidR="005063D9" w:rsidRPr="0005489E">
        <w:rPr>
          <w:rFonts w:ascii="Arial" w:hAnsi="Arial" w:cs="Arial"/>
          <w:snapToGrid w:val="0"/>
          <w:lang w:val="es-ES_tradnl"/>
        </w:rPr>
        <w:t>III. DISPOSICIONES O POL</w:t>
      </w:r>
      <w:r w:rsidR="005063D9" w:rsidRPr="00C94258">
        <w:rPr>
          <w:rFonts w:ascii="Arial" w:hAnsi="Arial" w:cs="Arial"/>
          <w:snapToGrid w:val="0"/>
          <w:lang w:val="es-ES_tradnl"/>
        </w:rPr>
        <w:t>Í</w:t>
      </w:r>
      <w:r w:rsidR="005063D9" w:rsidRPr="0005489E">
        <w:rPr>
          <w:rFonts w:ascii="Arial" w:hAnsi="Arial" w:cs="Arial"/>
          <w:snapToGrid w:val="0"/>
          <w:lang w:val="es-ES_tradnl"/>
        </w:rPr>
        <w:t>TICAS</w:t>
      </w:r>
      <w:r w:rsidR="005063D9" w:rsidRPr="00C94258">
        <w:rPr>
          <w:rFonts w:ascii="Arial" w:hAnsi="Arial" w:cs="Arial"/>
          <w:snapToGrid w:val="0"/>
          <w:lang w:val="es-ES_tradnl"/>
        </w:rPr>
        <w:t xml:space="preserve">, numeral </w:t>
      </w:r>
      <w:r w:rsidR="005063D9" w:rsidRPr="0005489E">
        <w:rPr>
          <w:rFonts w:ascii="Arial" w:hAnsi="Arial" w:cs="Arial"/>
          <w:snapToGrid w:val="0"/>
          <w:lang w:val="es-ES_tradnl"/>
        </w:rPr>
        <w:t xml:space="preserve">2. </w:t>
      </w:r>
      <w:r w:rsidR="005063D9" w:rsidRPr="0005489E">
        <w:rPr>
          <w:rFonts w:ascii="Arial" w:hAnsi="Arial" w:cs="Arial"/>
          <w:snapToGrid w:val="0"/>
        </w:rPr>
        <w:t>Valuación</w:t>
      </w:r>
      <w:r w:rsidR="005063D9">
        <w:rPr>
          <w:rFonts w:ascii="Arial" w:hAnsi="Arial" w:cs="Arial"/>
        </w:rPr>
        <w:t xml:space="preserve">, de conformidad con el documento que se adjunta a la presente acta. Luego de la presentación, el Gerente de Servicio al Cliente solicitó a Junta Directiva, aprobar las modificaciones solicitadas, conforme lo expuesto. </w:t>
      </w:r>
      <w:r w:rsidR="006C3B8B" w:rsidRPr="00B67623">
        <w:rPr>
          <w:rFonts w:ascii="Arial" w:hAnsi="Arial" w:cs="Arial"/>
          <w:lang w:val="es-MX"/>
        </w:rPr>
        <w:t xml:space="preserve">Junta Directiva, conocida la </w:t>
      </w:r>
      <w:r w:rsidR="008F1876">
        <w:rPr>
          <w:rFonts w:ascii="Arial" w:hAnsi="Arial" w:cs="Arial"/>
          <w:lang w:val="es-MX"/>
        </w:rPr>
        <w:t xml:space="preserve">solicitud </w:t>
      </w:r>
      <w:r w:rsidR="006C3B8B" w:rsidRPr="00B67623">
        <w:rPr>
          <w:rFonts w:ascii="Arial" w:hAnsi="Arial" w:cs="Arial"/>
          <w:lang w:val="es-MX"/>
        </w:rPr>
        <w:t xml:space="preserve">presentada por el </w:t>
      </w:r>
      <w:r w:rsidR="006C3B8B" w:rsidRPr="002455FF">
        <w:rPr>
          <w:rFonts w:ascii="Arial" w:hAnsi="Arial" w:cs="Arial"/>
        </w:rPr>
        <w:t>licenciado Rogelio Castro Reyes</w:t>
      </w:r>
      <w:r w:rsidR="006C3B8B" w:rsidRPr="002455FF">
        <w:rPr>
          <w:rFonts w:ascii="Arial" w:hAnsi="Arial" w:cs="Arial"/>
          <w:lang w:val="es-MX"/>
        </w:rPr>
        <w:t>, Gerente de Servicio al Cliente,</w:t>
      </w:r>
      <w:r w:rsidR="006C3B8B">
        <w:rPr>
          <w:rFonts w:ascii="Arial" w:hAnsi="Arial" w:cs="Arial"/>
          <w:lang w:val="es-MX"/>
        </w:rPr>
        <w:t xml:space="preserve"> Gerente de Servicio al Cliente,</w:t>
      </w:r>
      <w:r w:rsidR="006C3B8B" w:rsidRPr="00B67623">
        <w:rPr>
          <w:rFonts w:ascii="Arial" w:hAnsi="Arial" w:cs="Arial"/>
          <w:lang w:val="es-MX"/>
        </w:rPr>
        <w:t xml:space="preserve"> por unanimidad </w:t>
      </w:r>
      <w:r w:rsidR="006C3B8B" w:rsidRPr="00B67623">
        <w:rPr>
          <w:rFonts w:ascii="Arial" w:hAnsi="Arial" w:cs="Arial"/>
          <w:b/>
          <w:lang w:val="es-MX"/>
        </w:rPr>
        <w:t>ACUERDA:</w:t>
      </w:r>
    </w:p>
    <w:p w14:paraId="6404BB1A" w14:textId="31FA19B6" w:rsidR="006C3B8B" w:rsidRDefault="006C3B8B" w:rsidP="00855E61">
      <w:pPr>
        <w:jc w:val="both"/>
        <w:rPr>
          <w:rFonts w:ascii="Arial" w:hAnsi="Arial" w:cs="Arial"/>
          <w:b/>
          <w:bCs/>
          <w:snapToGrid w:val="0"/>
          <w:lang w:val="pt-BR"/>
        </w:rPr>
      </w:pPr>
    </w:p>
    <w:p w14:paraId="77875622" w14:textId="23B608D9" w:rsidR="0005489E" w:rsidRDefault="0005489E" w:rsidP="0005489E">
      <w:pPr>
        <w:numPr>
          <w:ilvl w:val="0"/>
          <w:numId w:val="21"/>
        </w:numPr>
        <w:jc w:val="both"/>
        <w:rPr>
          <w:rFonts w:ascii="Arial" w:hAnsi="Arial" w:cs="Arial"/>
          <w:snapToGrid w:val="0"/>
          <w:lang w:val="es-SV"/>
        </w:rPr>
      </w:pPr>
      <w:r w:rsidRPr="0005489E">
        <w:rPr>
          <w:rFonts w:ascii="Arial" w:hAnsi="Arial" w:cs="Arial"/>
          <w:snapToGrid w:val="0"/>
          <w:lang w:val="es-SV"/>
        </w:rPr>
        <w:t xml:space="preserve">Autorizar la modificación al </w:t>
      </w:r>
      <w:r w:rsidR="008F1876">
        <w:rPr>
          <w:rFonts w:ascii="Arial" w:hAnsi="Arial" w:cs="Arial"/>
          <w:snapToGrid w:val="0"/>
          <w:lang w:val="es-SV"/>
        </w:rPr>
        <w:t>“</w:t>
      </w:r>
      <w:r w:rsidRPr="0005489E">
        <w:rPr>
          <w:rFonts w:ascii="Arial" w:hAnsi="Arial" w:cs="Arial"/>
          <w:snapToGrid w:val="0"/>
          <w:lang w:val="es-SV"/>
        </w:rPr>
        <w:t>Instructivo para la Administración y Venta de Activos Extraordinarios</w:t>
      </w:r>
      <w:r w:rsidR="008F1876">
        <w:rPr>
          <w:rFonts w:ascii="Arial" w:hAnsi="Arial" w:cs="Arial"/>
          <w:snapToGrid w:val="0"/>
          <w:lang w:val="es-SV"/>
        </w:rPr>
        <w:t>”</w:t>
      </w:r>
      <w:r>
        <w:rPr>
          <w:rFonts w:ascii="Arial" w:hAnsi="Arial" w:cs="Arial"/>
          <w:snapToGrid w:val="0"/>
          <w:lang w:val="es-SV"/>
        </w:rPr>
        <w:t xml:space="preserve">, </w:t>
      </w:r>
      <w:r w:rsidR="00EB2A56">
        <w:rPr>
          <w:rFonts w:ascii="Arial" w:hAnsi="Arial" w:cs="Arial"/>
          <w:snapToGrid w:val="0"/>
          <w:lang w:val="es-SV"/>
        </w:rPr>
        <w:t xml:space="preserve">quedando su redacción, </w:t>
      </w:r>
      <w:r>
        <w:rPr>
          <w:rFonts w:ascii="Arial" w:hAnsi="Arial" w:cs="Arial"/>
          <w:snapToGrid w:val="0"/>
          <w:lang w:val="es-SV"/>
        </w:rPr>
        <w:t>así:</w:t>
      </w:r>
    </w:p>
    <w:p w14:paraId="2DD200AF" w14:textId="77777777" w:rsidR="00C94258" w:rsidRDefault="00C94258" w:rsidP="00C94258">
      <w:pPr>
        <w:ind w:left="708"/>
        <w:jc w:val="both"/>
        <w:rPr>
          <w:rFonts w:ascii="Arial" w:hAnsi="Arial" w:cs="Arial"/>
          <w:b/>
          <w:bCs/>
          <w:snapToGrid w:val="0"/>
          <w:sz w:val="20"/>
          <w:szCs w:val="20"/>
          <w:lang w:val="es-ES_tradnl"/>
        </w:rPr>
      </w:pPr>
    </w:p>
    <w:p w14:paraId="15219AEB" w14:textId="2B065AB1" w:rsidR="0005489E" w:rsidRPr="0005489E" w:rsidRDefault="0005489E" w:rsidP="00C94258">
      <w:pPr>
        <w:ind w:left="708"/>
        <w:jc w:val="both"/>
        <w:rPr>
          <w:rFonts w:ascii="Arial" w:hAnsi="Arial" w:cs="Arial"/>
          <w:snapToGrid w:val="0"/>
          <w:sz w:val="20"/>
          <w:szCs w:val="20"/>
          <w:lang w:val="es-SV"/>
        </w:rPr>
      </w:pPr>
      <w:r w:rsidRPr="0005489E">
        <w:rPr>
          <w:rFonts w:ascii="Arial" w:hAnsi="Arial" w:cs="Arial"/>
          <w:b/>
          <w:bCs/>
          <w:snapToGrid w:val="0"/>
          <w:sz w:val="20"/>
          <w:szCs w:val="20"/>
          <w:lang w:val="es-ES_tradnl"/>
        </w:rPr>
        <w:t>III. DISPOSICIONES O POLITICAS</w:t>
      </w:r>
    </w:p>
    <w:p w14:paraId="4540DB93" w14:textId="77777777" w:rsidR="0005489E" w:rsidRPr="0005489E" w:rsidRDefault="0005489E" w:rsidP="00C94258">
      <w:pPr>
        <w:ind w:left="708"/>
        <w:jc w:val="both"/>
        <w:rPr>
          <w:rFonts w:ascii="Arial" w:hAnsi="Arial" w:cs="Arial"/>
          <w:snapToGrid w:val="0"/>
          <w:sz w:val="20"/>
          <w:szCs w:val="20"/>
          <w:lang w:val="es-SV"/>
        </w:rPr>
      </w:pPr>
      <w:r w:rsidRPr="0005489E">
        <w:rPr>
          <w:rFonts w:ascii="Arial" w:hAnsi="Arial" w:cs="Arial"/>
          <w:b/>
          <w:bCs/>
          <w:snapToGrid w:val="0"/>
          <w:sz w:val="20"/>
          <w:szCs w:val="20"/>
          <w:lang w:val="es-ES_tradnl"/>
        </w:rPr>
        <w:lastRenderedPageBreak/>
        <w:t xml:space="preserve">2. </w:t>
      </w:r>
      <w:r w:rsidRPr="0005489E">
        <w:rPr>
          <w:rFonts w:ascii="Arial" w:hAnsi="Arial" w:cs="Arial"/>
          <w:b/>
          <w:bCs/>
          <w:snapToGrid w:val="0"/>
          <w:sz w:val="20"/>
          <w:szCs w:val="20"/>
        </w:rPr>
        <w:t>Valuación.</w:t>
      </w:r>
    </w:p>
    <w:p w14:paraId="643464B3" w14:textId="77777777" w:rsidR="0005489E" w:rsidRPr="0005489E" w:rsidRDefault="0005489E" w:rsidP="00C94258">
      <w:pPr>
        <w:ind w:left="708"/>
        <w:jc w:val="both"/>
        <w:rPr>
          <w:rFonts w:ascii="Arial" w:hAnsi="Arial" w:cs="Arial"/>
          <w:snapToGrid w:val="0"/>
          <w:sz w:val="20"/>
          <w:szCs w:val="20"/>
          <w:lang w:val="es-SV"/>
        </w:rPr>
      </w:pPr>
      <w:r w:rsidRPr="0005489E">
        <w:rPr>
          <w:rFonts w:ascii="Arial" w:hAnsi="Arial" w:cs="Arial"/>
          <w:snapToGrid w:val="0"/>
          <w:sz w:val="20"/>
          <w:szCs w:val="20"/>
          <w:lang w:val="es-SV"/>
        </w:rPr>
        <w:t xml:space="preserve">b) </w:t>
      </w:r>
      <w:r w:rsidRPr="0005489E">
        <w:rPr>
          <w:rFonts w:ascii="Arial" w:hAnsi="Arial" w:cs="Arial"/>
          <w:snapToGrid w:val="0"/>
          <w:sz w:val="20"/>
          <w:szCs w:val="20"/>
        </w:rPr>
        <w:t>Vigencia del valúo de los activos extraordinarios:</w:t>
      </w:r>
    </w:p>
    <w:p w14:paraId="4908201C" w14:textId="77777777" w:rsidR="0005489E" w:rsidRPr="0005489E" w:rsidRDefault="0005489E" w:rsidP="00C94258">
      <w:pPr>
        <w:numPr>
          <w:ilvl w:val="0"/>
          <w:numId w:val="22"/>
        </w:numPr>
        <w:tabs>
          <w:tab w:val="clear" w:pos="720"/>
          <w:tab w:val="num" w:pos="1428"/>
        </w:tabs>
        <w:ind w:left="1428"/>
        <w:jc w:val="both"/>
        <w:rPr>
          <w:rFonts w:ascii="Arial" w:hAnsi="Arial" w:cs="Arial"/>
          <w:snapToGrid w:val="0"/>
          <w:sz w:val="20"/>
          <w:szCs w:val="20"/>
          <w:lang w:val="es-SV"/>
        </w:rPr>
      </w:pPr>
      <w:r w:rsidRPr="0005489E">
        <w:rPr>
          <w:rFonts w:ascii="Arial" w:hAnsi="Arial" w:cs="Arial"/>
          <w:snapToGrid w:val="0"/>
          <w:sz w:val="20"/>
          <w:szCs w:val="20"/>
        </w:rPr>
        <w:t xml:space="preserve">Todo valúo estará vigente durante un periodo de 3 años. </w:t>
      </w:r>
    </w:p>
    <w:p w14:paraId="57C4C064" w14:textId="4BEE163D" w:rsidR="0005489E" w:rsidRPr="0005489E" w:rsidRDefault="0005489E" w:rsidP="00C94258">
      <w:pPr>
        <w:numPr>
          <w:ilvl w:val="0"/>
          <w:numId w:val="22"/>
        </w:numPr>
        <w:tabs>
          <w:tab w:val="clear" w:pos="720"/>
          <w:tab w:val="num" w:pos="1428"/>
        </w:tabs>
        <w:ind w:left="1428"/>
        <w:jc w:val="both"/>
        <w:rPr>
          <w:rFonts w:ascii="Arial" w:hAnsi="Arial" w:cs="Arial"/>
          <w:snapToGrid w:val="0"/>
          <w:sz w:val="20"/>
          <w:szCs w:val="20"/>
          <w:lang w:val="es-SV"/>
        </w:rPr>
      </w:pPr>
      <w:r w:rsidRPr="0005489E">
        <w:rPr>
          <w:rFonts w:ascii="Arial" w:hAnsi="Arial" w:cs="Arial"/>
          <w:snapToGrid w:val="0"/>
          <w:sz w:val="20"/>
          <w:szCs w:val="20"/>
        </w:rPr>
        <w:t xml:space="preserve">La vigencia del precio de venta de los activos extraordinarios </w:t>
      </w:r>
      <w:r w:rsidRPr="0005489E">
        <w:rPr>
          <w:rFonts w:ascii="Arial" w:hAnsi="Arial" w:cs="Arial"/>
          <w:snapToGrid w:val="0"/>
          <w:sz w:val="20"/>
          <w:szCs w:val="20"/>
          <w:u w:val="single"/>
        </w:rPr>
        <w:t>se mantendrá hasta formalizar la venta o el financiamiento del crédito para los casos siguientes</w:t>
      </w:r>
      <w:r w:rsidRPr="0005489E">
        <w:rPr>
          <w:rFonts w:ascii="Arial" w:hAnsi="Arial" w:cs="Arial"/>
          <w:snapToGrid w:val="0"/>
          <w:sz w:val="20"/>
          <w:szCs w:val="20"/>
        </w:rPr>
        <w:t>:</w:t>
      </w:r>
    </w:p>
    <w:p w14:paraId="32159D96" w14:textId="02E5C972" w:rsidR="0005489E" w:rsidRPr="0005489E" w:rsidRDefault="0005489E" w:rsidP="00C94258">
      <w:pPr>
        <w:numPr>
          <w:ilvl w:val="1"/>
          <w:numId w:val="22"/>
        </w:numPr>
        <w:tabs>
          <w:tab w:val="num" w:pos="2148"/>
        </w:tabs>
        <w:ind w:left="2148"/>
        <w:jc w:val="both"/>
        <w:rPr>
          <w:rFonts w:ascii="Arial" w:hAnsi="Arial" w:cs="Arial"/>
          <w:snapToGrid w:val="0"/>
          <w:sz w:val="20"/>
          <w:szCs w:val="20"/>
          <w:lang w:val="es-SV"/>
        </w:rPr>
      </w:pPr>
      <w:r w:rsidRPr="0005489E">
        <w:rPr>
          <w:rFonts w:ascii="Arial" w:hAnsi="Arial" w:cs="Arial"/>
          <w:snapToGrid w:val="0"/>
          <w:sz w:val="20"/>
          <w:szCs w:val="20"/>
          <w:u w:val="single"/>
        </w:rPr>
        <w:t>Crédito y contado: si al inicio del tr</w:t>
      </w:r>
      <w:r w:rsidR="00EB2A56">
        <w:rPr>
          <w:rFonts w:ascii="Arial" w:hAnsi="Arial" w:cs="Arial"/>
          <w:snapToGrid w:val="0"/>
          <w:sz w:val="20"/>
          <w:szCs w:val="20"/>
          <w:u w:val="single"/>
        </w:rPr>
        <w:t>á</w:t>
      </w:r>
      <w:r w:rsidRPr="0005489E">
        <w:rPr>
          <w:rFonts w:ascii="Arial" w:hAnsi="Arial" w:cs="Arial"/>
          <w:snapToGrid w:val="0"/>
          <w:sz w:val="20"/>
          <w:szCs w:val="20"/>
          <w:u w:val="single"/>
        </w:rPr>
        <w:t>mite de venta, el valúo est</w:t>
      </w:r>
      <w:r w:rsidR="00EB2A56">
        <w:rPr>
          <w:rFonts w:ascii="Arial" w:hAnsi="Arial" w:cs="Arial"/>
          <w:snapToGrid w:val="0"/>
          <w:sz w:val="20"/>
          <w:szCs w:val="20"/>
          <w:u w:val="single"/>
        </w:rPr>
        <w:t>á</w:t>
      </w:r>
      <w:r w:rsidRPr="0005489E">
        <w:rPr>
          <w:rFonts w:ascii="Arial" w:hAnsi="Arial" w:cs="Arial"/>
          <w:snapToGrid w:val="0"/>
          <w:sz w:val="20"/>
          <w:szCs w:val="20"/>
          <w:u w:val="single"/>
        </w:rPr>
        <w:t xml:space="preserve"> vigente.</w:t>
      </w:r>
    </w:p>
    <w:p w14:paraId="024B547E" w14:textId="12E09320" w:rsidR="0005489E" w:rsidRPr="0005489E" w:rsidRDefault="0005489E" w:rsidP="00C94258">
      <w:pPr>
        <w:numPr>
          <w:ilvl w:val="1"/>
          <w:numId w:val="22"/>
        </w:numPr>
        <w:tabs>
          <w:tab w:val="num" w:pos="2148"/>
        </w:tabs>
        <w:ind w:left="2148"/>
        <w:jc w:val="both"/>
        <w:rPr>
          <w:rFonts w:ascii="Arial" w:hAnsi="Arial" w:cs="Arial"/>
          <w:snapToGrid w:val="0"/>
          <w:sz w:val="20"/>
          <w:szCs w:val="20"/>
          <w:lang w:val="es-SV"/>
        </w:rPr>
      </w:pPr>
      <w:r w:rsidRPr="0005489E">
        <w:rPr>
          <w:rFonts w:ascii="Arial" w:hAnsi="Arial" w:cs="Arial"/>
          <w:snapToGrid w:val="0"/>
          <w:sz w:val="20"/>
          <w:szCs w:val="20"/>
          <w:u w:val="single"/>
        </w:rPr>
        <w:t>Promesa de venta: si a la firma del convenio de promesa de venta, el valúo est</w:t>
      </w:r>
      <w:r w:rsidR="00EB2A56">
        <w:rPr>
          <w:rFonts w:ascii="Arial" w:hAnsi="Arial" w:cs="Arial"/>
          <w:snapToGrid w:val="0"/>
          <w:sz w:val="20"/>
          <w:szCs w:val="20"/>
          <w:u w:val="single"/>
        </w:rPr>
        <w:t>á</w:t>
      </w:r>
      <w:r w:rsidRPr="0005489E">
        <w:rPr>
          <w:rFonts w:ascii="Arial" w:hAnsi="Arial" w:cs="Arial"/>
          <w:snapToGrid w:val="0"/>
          <w:sz w:val="20"/>
          <w:szCs w:val="20"/>
          <w:u w:val="single"/>
        </w:rPr>
        <w:t xml:space="preserve"> vigente.</w:t>
      </w:r>
    </w:p>
    <w:p w14:paraId="6FA80570" w14:textId="77777777" w:rsidR="0005489E" w:rsidRDefault="0005489E" w:rsidP="0005489E">
      <w:pPr>
        <w:jc w:val="both"/>
        <w:rPr>
          <w:rFonts w:ascii="Arial" w:hAnsi="Arial" w:cs="Arial"/>
          <w:snapToGrid w:val="0"/>
          <w:lang w:val="es-SV"/>
        </w:rPr>
      </w:pPr>
    </w:p>
    <w:p w14:paraId="1E004F24" w14:textId="77777777" w:rsidR="0005489E" w:rsidRPr="0005489E" w:rsidRDefault="0005489E" w:rsidP="0005489E">
      <w:pPr>
        <w:numPr>
          <w:ilvl w:val="0"/>
          <w:numId w:val="21"/>
        </w:numPr>
        <w:jc w:val="both"/>
        <w:rPr>
          <w:rFonts w:ascii="Arial" w:hAnsi="Arial" w:cs="Arial"/>
          <w:snapToGrid w:val="0"/>
          <w:lang w:val="es-SV"/>
        </w:rPr>
      </w:pPr>
      <w:r w:rsidRPr="0005489E">
        <w:rPr>
          <w:rFonts w:ascii="Arial" w:hAnsi="Arial" w:cs="Arial"/>
          <w:snapToGrid w:val="0"/>
          <w:lang w:val="es-MX"/>
        </w:rPr>
        <w:t>Ratificar este punto en esta misma sesión.</w:t>
      </w:r>
    </w:p>
    <w:p w14:paraId="62B93B40" w14:textId="77777777" w:rsidR="0005489E" w:rsidRPr="00855E61" w:rsidRDefault="0005489E" w:rsidP="00855E61">
      <w:pPr>
        <w:jc w:val="both"/>
        <w:rPr>
          <w:rFonts w:ascii="Arial" w:hAnsi="Arial" w:cs="Arial"/>
          <w:b/>
          <w:bCs/>
          <w:snapToGrid w:val="0"/>
          <w:lang w:val="pt-BR"/>
        </w:rPr>
      </w:pPr>
    </w:p>
    <w:p w14:paraId="37C1CFAD" w14:textId="77777777" w:rsidR="00855E61" w:rsidRPr="00A51529" w:rsidRDefault="00855E61" w:rsidP="00855E61">
      <w:pPr>
        <w:pStyle w:val="Prrafodelista"/>
        <w:ind w:left="424"/>
        <w:rPr>
          <w:rFonts w:ascii="Arial" w:hAnsi="Arial" w:cs="Arial"/>
          <w:b/>
          <w:bCs/>
          <w:snapToGrid w:val="0"/>
          <w:lang w:val="pt-BR"/>
        </w:rPr>
      </w:pPr>
    </w:p>
    <w:p w14:paraId="1DC774C3" w14:textId="3667CD3B" w:rsidR="001E5C59" w:rsidRDefault="005063D9" w:rsidP="001E5C59">
      <w:pPr>
        <w:jc w:val="both"/>
        <w:rPr>
          <w:rFonts w:ascii="Arial" w:hAnsi="Arial" w:cs="Arial"/>
        </w:rPr>
      </w:pPr>
      <w:r w:rsidRPr="009E55C4">
        <w:rPr>
          <w:rFonts w:ascii="Arial" w:hAnsi="Arial" w:cs="Arial"/>
          <w:b/>
          <w:bCs/>
          <w:lang w:val="es-SV"/>
        </w:rPr>
        <w:t>X</w:t>
      </w:r>
      <w:r>
        <w:rPr>
          <w:rFonts w:ascii="Arial" w:hAnsi="Arial" w:cs="Arial"/>
          <w:b/>
          <w:bCs/>
          <w:lang w:val="es-SV"/>
        </w:rPr>
        <w:t>I</w:t>
      </w:r>
      <w:r w:rsidRPr="009E55C4">
        <w:rPr>
          <w:rFonts w:ascii="Arial" w:hAnsi="Arial" w:cs="Arial"/>
          <w:b/>
          <w:bCs/>
          <w:lang w:val="es-SV"/>
        </w:rPr>
        <w:t xml:space="preserve">) </w:t>
      </w:r>
      <w:r>
        <w:rPr>
          <w:rFonts w:ascii="Arial" w:hAnsi="Arial" w:cs="Arial"/>
          <w:b/>
          <w:bCs/>
          <w:lang w:val="es-SV"/>
        </w:rPr>
        <w:t>DELEGACIÓN DE FUNCIONES DEL PRESIDENTE Y DIRECTOR EJECUTIVO</w:t>
      </w:r>
      <w:r w:rsidR="005F248C">
        <w:rPr>
          <w:rFonts w:ascii="Arial" w:hAnsi="Arial" w:cs="Arial"/>
          <w:b/>
          <w:bCs/>
          <w:lang w:val="es-SV"/>
        </w:rPr>
        <w:t xml:space="preserve">. </w:t>
      </w:r>
      <w:r w:rsidR="001E5C59">
        <w:rPr>
          <w:rFonts w:ascii="Arial" w:hAnsi="Arial" w:cs="Arial"/>
        </w:rPr>
        <w:t>Se hace constar que e</w:t>
      </w:r>
      <w:r w:rsidR="001E5C59" w:rsidRPr="001B6E2D">
        <w:rPr>
          <w:rFonts w:ascii="Arial" w:hAnsi="Arial" w:cs="Arial"/>
        </w:rPr>
        <w:t>l Presidente y Director Ejecutivo</w:t>
      </w:r>
      <w:r w:rsidR="001E5C59">
        <w:rPr>
          <w:rFonts w:ascii="Arial" w:hAnsi="Arial" w:cs="Arial"/>
        </w:rPr>
        <w:t xml:space="preserve"> se retiró de la sesión durante la discusión y acuerdo del presente punto, dando entero cumplimiento a la Ley de Procedimientos Administrativos, LPA. Por lo anterior, el Gerente General, licenciado Luis Josué Ventura Hernández, indicó a los Directores que e</w:t>
      </w:r>
      <w:r w:rsidR="001E5C59" w:rsidRPr="001B6E2D">
        <w:rPr>
          <w:rFonts w:ascii="Arial" w:hAnsi="Arial" w:cs="Arial"/>
        </w:rPr>
        <w:t>l Presidente y Director Ejecutivo</w:t>
      </w:r>
      <w:r w:rsidR="001E5C59">
        <w:rPr>
          <w:rFonts w:ascii="Arial" w:hAnsi="Arial" w:cs="Arial"/>
        </w:rPr>
        <w:t xml:space="preserve"> solicita a Junta Directiva, de conformidad con lo estipulado en el Art. 46 de la Ley de Procedimientos Administrativos y el Art. 30 de la Ley del Fondo, autorice que un miembro de la Junta Directiva sustituya al licenciado Óscar Armando Morales para presidir la sesión en el punto XII) de la presente sesión: </w:t>
      </w:r>
      <w:r w:rsidR="001E5C59" w:rsidRPr="00CE5C4B">
        <w:rPr>
          <w:rFonts w:ascii="Arial" w:hAnsi="Arial" w:cs="Arial"/>
          <w:lang w:val="es-SV"/>
        </w:rPr>
        <w:t>RECURSO</w:t>
      </w:r>
      <w:r w:rsidR="001E5C59" w:rsidRPr="00CE5C4B">
        <w:rPr>
          <w:rFonts w:ascii="Arial" w:hAnsi="Arial" w:cs="Arial"/>
        </w:rPr>
        <w:t xml:space="preserve"> DE APELACIÓN DE LA LICDA MÓNICA LEONOR HERNÁNDEZ CALDERÓN CONTRA LA RESOLUCIÓN DE RECONSIDERACIÓN DERIVADA DEL PROCEDIMIENTO SANCIONATORIO DE LA LIBRE GESTIÓN N° FSV-119/2020.</w:t>
      </w:r>
      <w:r w:rsidR="005F248C">
        <w:rPr>
          <w:rFonts w:ascii="Arial" w:hAnsi="Arial" w:cs="Arial"/>
        </w:rPr>
        <w:t xml:space="preserve"> </w:t>
      </w:r>
      <w:r w:rsidR="001E5C59">
        <w:rPr>
          <w:rFonts w:ascii="Arial" w:hAnsi="Arial" w:cs="Arial"/>
        </w:rPr>
        <w:t xml:space="preserve">El licenciado Ventura Hernández aclaró que se requiere esta sustitución, porque el licenciado Óscar Armando Morales, Presidente de la Junta Directiva y Director Ejecutivo, no puede estar presente en la discusión y toma de decisión del recurso aludido, debido a que emitió opinión en el proceso administrativo sancionatorio FSV-119/2020, que está relacionado con el punto que se tratará en esta ocasión. Esto, de conformidad con el Art. 51 de la Ley de Procedimientos Administrativos, LPA, que, en el numeral 4, expresamente regula “Causales de Abstención y Recusación”, Art. 51: “Los servidores públicos no podrán intervenir en un procedimiento, cuando incurran en alguna de las siguientes causales: …4) Haber tenido intervención como perito o como testigo o haber emitido opinión o decisión en cualquier otro concepto en el procedimiento del que se trate”. Ante esta solicitud, la Junta Directiva, por unanimidad </w:t>
      </w:r>
      <w:r w:rsidR="001E5C59" w:rsidRPr="006605A3">
        <w:rPr>
          <w:rFonts w:ascii="Arial" w:hAnsi="Arial" w:cs="Arial"/>
          <w:b/>
          <w:bCs/>
        </w:rPr>
        <w:t>ACUERDA:</w:t>
      </w:r>
    </w:p>
    <w:p w14:paraId="07D70C46" w14:textId="77777777" w:rsidR="001E5C59" w:rsidRDefault="001E5C59" w:rsidP="001E5C59">
      <w:pPr>
        <w:tabs>
          <w:tab w:val="left" w:pos="851"/>
        </w:tabs>
        <w:jc w:val="both"/>
        <w:rPr>
          <w:rFonts w:ascii="Arial" w:hAnsi="Arial" w:cs="Arial"/>
        </w:rPr>
      </w:pPr>
    </w:p>
    <w:p w14:paraId="5B7B44CE" w14:textId="4BBFECBA" w:rsidR="006A6033" w:rsidRDefault="001E5C59" w:rsidP="001E5C59">
      <w:pPr>
        <w:jc w:val="both"/>
        <w:rPr>
          <w:rFonts w:ascii="Arial" w:hAnsi="Arial" w:cs="Arial"/>
        </w:rPr>
      </w:pPr>
      <w:r>
        <w:rPr>
          <w:rFonts w:ascii="Arial" w:hAnsi="Arial" w:cs="Arial"/>
        </w:rPr>
        <w:t>Autorizar que el licenciado Neftalí Murillo Ruíz, sustituya al licenciado Óscar Armando Morales, en</w:t>
      </w:r>
      <w:r w:rsidRPr="00120F19">
        <w:t xml:space="preserve"> </w:t>
      </w:r>
      <w:r w:rsidRPr="00120F19">
        <w:rPr>
          <w:rFonts w:ascii="Arial" w:hAnsi="Arial" w:cs="Arial"/>
        </w:rPr>
        <w:t>las funciones que por Ley le corresponden, para actuar como Presidente de la Junta Directiva, específicamente, durante la discusión del punto XII) de la presente sesión: RECURSO DE APELACIÓN DE LA LICDA MÓNICA LEONOR HERNÁNDEZ CALDERÓN CONTRA LA RESOLUCIÓN DE RECONSIDERACIÓN DERIVADA DEL PROCEDIMIENTO SANCIONATORIO DE LA LIBRE GESTIÓN N° FSV-119/2020</w:t>
      </w:r>
      <w:r>
        <w:rPr>
          <w:rFonts w:ascii="Arial" w:hAnsi="Arial" w:cs="Arial"/>
        </w:rPr>
        <w:t>. Esto de</w:t>
      </w:r>
      <w:r w:rsidRPr="003D7838">
        <w:rPr>
          <w:rFonts w:ascii="Arial" w:hAnsi="Arial" w:cs="Arial"/>
        </w:rPr>
        <w:t xml:space="preserve"> </w:t>
      </w:r>
      <w:r>
        <w:rPr>
          <w:rFonts w:ascii="Arial" w:hAnsi="Arial" w:cs="Arial"/>
        </w:rPr>
        <w:t>conformidad con el Art. 46 de la Ley de Procedimientos Administrativos y el Art. 30 de la Ley del Fondo Social para la</w:t>
      </w:r>
    </w:p>
    <w:p w14:paraId="0EC9EA3C" w14:textId="2E423A1A" w:rsidR="001E5C59" w:rsidRDefault="001E5C59" w:rsidP="001E5C59">
      <w:pPr>
        <w:jc w:val="both"/>
        <w:rPr>
          <w:rFonts w:ascii="Arial" w:hAnsi="Arial" w:cs="Arial"/>
        </w:rPr>
      </w:pPr>
    </w:p>
    <w:p w14:paraId="3DBBB99C" w14:textId="77777777" w:rsidR="00CF5B27" w:rsidRDefault="00CF5B27" w:rsidP="001E5C59">
      <w:pPr>
        <w:jc w:val="both"/>
        <w:rPr>
          <w:rFonts w:ascii="Arial" w:hAnsi="Arial" w:cs="Arial"/>
        </w:rPr>
      </w:pPr>
    </w:p>
    <w:p w14:paraId="385CD4B3" w14:textId="1DB1F255" w:rsidR="003D05A1" w:rsidRPr="001B6E2D" w:rsidRDefault="003D05A1" w:rsidP="003D05A1">
      <w:pPr>
        <w:jc w:val="both"/>
        <w:rPr>
          <w:rFonts w:ascii="Arial" w:hAnsi="Arial" w:cs="Arial"/>
          <w:b/>
        </w:rPr>
      </w:pPr>
      <w:bookmarkStart w:id="2" w:name="_Hlk67036406"/>
      <w:r w:rsidRPr="009E55C4">
        <w:rPr>
          <w:rFonts w:ascii="Arial" w:hAnsi="Arial" w:cs="Arial"/>
          <w:b/>
          <w:bCs/>
          <w:lang w:val="es-SV"/>
        </w:rPr>
        <w:t>X</w:t>
      </w:r>
      <w:r w:rsidR="005B561B">
        <w:rPr>
          <w:rFonts w:ascii="Arial" w:hAnsi="Arial" w:cs="Arial"/>
          <w:b/>
          <w:bCs/>
          <w:lang w:val="es-SV"/>
        </w:rPr>
        <w:t>I</w:t>
      </w:r>
      <w:r w:rsidRPr="009E55C4">
        <w:rPr>
          <w:rFonts w:ascii="Arial" w:hAnsi="Arial" w:cs="Arial"/>
          <w:b/>
          <w:bCs/>
          <w:lang w:val="es-SV"/>
        </w:rPr>
        <w:t>I) RECURSO</w:t>
      </w:r>
      <w:r w:rsidRPr="009E55C4">
        <w:rPr>
          <w:rFonts w:ascii="Arial" w:hAnsi="Arial" w:cs="Arial"/>
          <w:b/>
          <w:bCs/>
        </w:rPr>
        <w:t xml:space="preserve"> DE APELACIÓN DE LA LICDA MÓNICA LEONOR HERNÁNDEZ CALDERÓN CONTRA LA RESOLUCIÓN DE RECONSIDERACIÓN DERIVADA DEL PROCEDIMIENTO SANCIONATORIO DE LA LIBRE GESTIÓN N° FSV-119/2020</w:t>
      </w:r>
      <w:r>
        <w:rPr>
          <w:rFonts w:ascii="Arial" w:hAnsi="Arial" w:cs="Arial"/>
          <w:b/>
          <w:bCs/>
        </w:rPr>
        <w:t xml:space="preserve">. </w:t>
      </w:r>
      <w:r>
        <w:rPr>
          <w:rFonts w:ascii="Arial" w:hAnsi="Arial" w:cs="Arial"/>
        </w:rPr>
        <w:t>Se hace constar que e</w:t>
      </w:r>
      <w:r w:rsidRPr="001B6E2D">
        <w:rPr>
          <w:rFonts w:ascii="Arial" w:hAnsi="Arial" w:cs="Arial"/>
        </w:rPr>
        <w:t>l Presidente y Director Ejecutivo</w:t>
      </w:r>
      <w:r>
        <w:rPr>
          <w:rFonts w:ascii="Arial" w:hAnsi="Arial" w:cs="Arial"/>
        </w:rPr>
        <w:t xml:space="preserve"> se abstuvo de conocer sobre el presente punto retirándose de la sesión durante la discusión, lo anterior en base a lo establecido en el art. 51 </w:t>
      </w:r>
      <w:r>
        <w:rPr>
          <w:rFonts w:ascii="Arial" w:hAnsi="Arial" w:cs="Arial"/>
        </w:rPr>
        <w:lastRenderedPageBreak/>
        <w:t xml:space="preserve">numeral cuatro de la Ley de Procedimientos Administrativos, por haber emitido opinión en el proceso administrativo sancionatorio FSV-119/2020. Por designación de Junta Directiva, en este punto el licenciado Juan Neftalí Murillo Ruiz, presidirá la junta directiva y en tal carácter </w:t>
      </w:r>
      <w:r w:rsidRPr="001B6E2D">
        <w:rPr>
          <w:rFonts w:ascii="Arial" w:hAnsi="Arial" w:cs="Arial"/>
        </w:rPr>
        <w:t xml:space="preserve">invitó </w:t>
      </w:r>
      <w:r>
        <w:rPr>
          <w:rFonts w:ascii="Arial" w:hAnsi="Arial" w:cs="Arial"/>
        </w:rPr>
        <w:t>a</w:t>
      </w:r>
      <w:r w:rsidRPr="001B6E2D">
        <w:rPr>
          <w:rFonts w:ascii="Arial" w:hAnsi="Arial" w:cs="Arial"/>
        </w:rPr>
        <w:t xml:space="preserve">l </w:t>
      </w:r>
      <w:r>
        <w:rPr>
          <w:rFonts w:ascii="Arial" w:hAnsi="Arial" w:cs="Arial"/>
        </w:rPr>
        <w:t>l</w:t>
      </w:r>
      <w:r w:rsidRPr="001B6E2D">
        <w:rPr>
          <w:rFonts w:ascii="Arial" w:hAnsi="Arial" w:cs="Arial"/>
        </w:rPr>
        <w:t xml:space="preserve">icenciado </w:t>
      </w:r>
      <w:r>
        <w:rPr>
          <w:rFonts w:ascii="Arial" w:hAnsi="Arial" w:cs="Arial"/>
          <w:bCs/>
        </w:rPr>
        <w:t>Inocente Milciades Valdivieso Suárez,</w:t>
      </w:r>
      <w:r w:rsidRPr="001B6E2D">
        <w:rPr>
          <w:rFonts w:ascii="Arial" w:hAnsi="Arial" w:cs="Arial"/>
        </w:rPr>
        <w:t xml:space="preserve"> </w:t>
      </w:r>
      <w:r>
        <w:rPr>
          <w:rFonts w:ascii="Arial" w:hAnsi="Arial" w:cs="Arial"/>
        </w:rPr>
        <w:t>Gerente Legal, para efectuar una presentación. El licenciado Valdivieso Suárez inició exponiendo los antecedentes del caso, manifestando que e</w:t>
      </w:r>
      <w:r w:rsidRPr="00F36E90">
        <w:rPr>
          <w:rFonts w:ascii="Arial" w:hAnsi="Arial" w:cs="Arial"/>
        </w:rPr>
        <w:t>n sesión de Junta Directiva JD-149/2020 de fecha 17</w:t>
      </w:r>
      <w:r>
        <w:rPr>
          <w:rFonts w:ascii="Arial" w:hAnsi="Arial" w:cs="Arial"/>
        </w:rPr>
        <w:t xml:space="preserve"> de septiembre de </w:t>
      </w:r>
      <w:r w:rsidRPr="00F36E90">
        <w:rPr>
          <w:rFonts w:ascii="Arial" w:hAnsi="Arial" w:cs="Arial"/>
        </w:rPr>
        <w:t>2020, se adjudicó la Libre Gestión</w:t>
      </w:r>
      <w:r>
        <w:rPr>
          <w:rFonts w:ascii="Arial" w:hAnsi="Arial" w:cs="Arial"/>
        </w:rPr>
        <w:t xml:space="preserve"> N°</w:t>
      </w:r>
      <w:r w:rsidRPr="00F36E90">
        <w:rPr>
          <w:rFonts w:ascii="Arial" w:hAnsi="Arial" w:cs="Arial"/>
        </w:rPr>
        <w:t xml:space="preserve"> FSV-119/2020</w:t>
      </w:r>
      <w:r>
        <w:rPr>
          <w:rFonts w:ascii="Arial" w:hAnsi="Arial" w:cs="Arial"/>
        </w:rPr>
        <w:t xml:space="preserve">, </w:t>
      </w:r>
      <w:r w:rsidRPr="00F36E90">
        <w:rPr>
          <w:rFonts w:ascii="Arial" w:hAnsi="Arial" w:cs="Arial"/>
        </w:rPr>
        <w:t>denominada “GESTIÓN DE COBRO POR LA V</w:t>
      </w:r>
      <w:r>
        <w:rPr>
          <w:rFonts w:ascii="Arial" w:hAnsi="Arial" w:cs="Arial"/>
        </w:rPr>
        <w:t>Í</w:t>
      </w:r>
      <w:r w:rsidRPr="00F36E90">
        <w:rPr>
          <w:rFonts w:ascii="Arial" w:hAnsi="Arial" w:cs="Arial"/>
        </w:rPr>
        <w:t>A JUDICIAL DE PR</w:t>
      </w:r>
      <w:r>
        <w:rPr>
          <w:rFonts w:ascii="Arial" w:hAnsi="Arial" w:cs="Arial"/>
        </w:rPr>
        <w:t>É</w:t>
      </w:r>
      <w:r w:rsidRPr="00F36E90">
        <w:rPr>
          <w:rFonts w:ascii="Arial" w:hAnsi="Arial" w:cs="Arial"/>
        </w:rPr>
        <w:t>STAMOS EN MORA, PARA LA AGENCIA CENTRAL”.</w:t>
      </w:r>
      <w:r>
        <w:rPr>
          <w:rFonts w:ascii="Arial" w:hAnsi="Arial" w:cs="Arial"/>
        </w:rPr>
        <w:t xml:space="preserve"> </w:t>
      </w:r>
      <w:r w:rsidRPr="00F36E90">
        <w:rPr>
          <w:rFonts w:ascii="Arial" w:hAnsi="Arial" w:cs="Arial"/>
        </w:rPr>
        <w:t>En esa oportunidad se hizo del conocimiento de la Junta</w:t>
      </w:r>
      <w:r>
        <w:rPr>
          <w:rFonts w:ascii="Arial" w:hAnsi="Arial" w:cs="Arial"/>
        </w:rPr>
        <w:t xml:space="preserve"> Directiva</w:t>
      </w:r>
      <w:r w:rsidRPr="00F36E90">
        <w:rPr>
          <w:rFonts w:ascii="Arial" w:hAnsi="Arial" w:cs="Arial"/>
        </w:rPr>
        <w:t xml:space="preserve"> que la Lic</w:t>
      </w:r>
      <w:r>
        <w:rPr>
          <w:rFonts w:ascii="Arial" w:hAnsi="Arial" w:cs="Arial"/>
        </w:rPr>
        <w:t>da</w:t>
      </w:r>
      <w:r w:rsidRPr="00F36E90">
        <w:rPr>
          <w:rFonts w:ascii="Arial" w:hAnsi="Arial" w:cs="Arial"/>
        </w:rPr>
        <w:t>. M</w:t>
      </w:r>
      <w:r>
        <w:rPr>
          <w:rFonts w:ascii="Arial" w:hAnsi="Arial" w:cs="Arial"/>
        </w:rPr>
        <w:t>Ó</w:t>
      </w:r>
      <w:r w:rsidRPr="00F36E90">
        <w:rPr>
          <w:rFonts w:ascii="Arial" w:hAnsi="Arial" w:cs="Arial"/>
        </w:rPr>
        <w:t>NICA LEONOR HERN</w:t>
      </w:r>
      <w:r>
        <w:rPr>
          <w:rFonts w:ascii="Arial" w:hAnsi="Arial" w:cs="Arial"/>
        </w:rPr>
        <w:t>Á</w:t>
      </w:r>
      <w:r w:rsidRPr="00F36E90">
        <w:rPr>
          <w:rFonts w:ascii="Arial" w:hAnsi="Arial" w:cs="Arial"/>
        </w:rPr>
        <w:t>NDEZ CALDER</w:t>
      </w:r>
      <w:r>
        <w:rPr>
          <w:rFonts w:ascii="Arial" w:hAnsi="Arial" w:cs="Arial"/>
        </w:rPr>
        <w:t>Ó</w:t>
      </w:r>
      <w:r w:rsidRPr="00F36E90">
        <w:rPr>
          <w:rFonts w:ascii="Arial" w:hAnsi="Arial" w:cs="Arial"/>
        </w:rPr>
        <w:t>N no era elegible para continuar con el proceso de evaluación por haber presentado una referencia bancaria emitida de forma irregular</w:t>
      </w:r>
      <w:r>
        <w:rPr>
          <w:rFonts w:ascii="Arial" w:hAnsi="Arial" w:cs="Arial"/>
        </w:rPr>
        <w:t>. P</w:t>
      </w:r>
      <w:r w:rsidRPr="00F36E90">
        <w:rPr>
          <w:rFonts w:ascii="Arial" w:hAnsi="Arial" w:cs="Arial"/>
        </w:rPr>
        <w:t>o</w:t>
      </w:r>
      <w:r>
        <w:rPr>
          <w:rFonts w:ascii="Arial" w:hAnsi="Arial" w:cs="Arial"/>
        </w:rPr>
        <w:t>steriormente se siguió proceso administrativo sancionatorio y</w:t>
      </w:r>
      <w:r w:rsidRPr="00F36E90">
        <w:rPr>
          <w:rFonts w:ascii="Arial" w:hAnsi="Arial" w:cs="Arial"/>
        </w:rPr>
        <w:t xml:space="preserve"> </w:t>
      </w:r>
      <w:r>
        <w:rPr>
          <w:rFonts w:ascii="Arial" w:hAnsi="Arial" w:cs="Arial"/>
        </w:rPr>
        <w:t xml:space="preserve">por </w:t>
      </w:r>
      <w:r w:rsidRPr="00F36E90">
        <w:rPr>
          <w:rFonts w:ascii="Arial" w:hAnsi="Arial" w:cs="Arial"/>
        </w:rPr>
        <w:t>resolución pronunciada por la Presidencia y Dirección Ejecutiva el 4</w:t>
      </w:r>
      <w:r>
        <w:rPr>
          <w:rFonts w:ascii="Arial" w:hAnsi="Arial" w:cs="Arial"/>
        </w:rPr>
        <w:t xml:space="preserve"> de </w:t>
      </w:r>
      <w:r w:rsidRPr="00F36E90">
        <w:rPr>
          <w:rFonts w:ascii="Arial" w:hAnsi="Arial" w:cs="Arial"/>
        </w:rPr>
        <w:t>enero</w:t>
      </w:r>
      <w:r>
        <w:rPr>
          <w:rFonts w:ascii="Arial" w:hAnsi="Arial" w:cs="Arial"/>
        </w:rPr>
        <w:t xml:space="preserve"> de </w:t>
      </w:r>
      <w:r w:rsidRPr="00F36E90">
        <w:rPr>
          <w:rFonts w:ascii="Arial" w:hAnsi="Arial" w:cs="Arial"/>
        </w:rPr>
        <w:t xml:space="preserve">2021, </w:t>
      </w:r>
      <w:r>
        <w:rPr>
          <w:rFonts w:ascii="Arial" w:hAnsi="Arial" w:cs="Arial"/>
        </w:rPr>
        <w:t>en b</w:t>
      </w:r>
      <w:r w:rsidRPr="00F36E90">
        <w:rPr>
          <w:rFonts w:ascii="Arial" w:hAnsi="Arial" w:cs="Arial"/>
        </w:rPr>
        <w:t xml:space="preserve">ase </w:t>
      </w:r>
      <w:r>
        <w:rPr>
          <w:rFonts w:ascii="Arial" w:hAnsi="Arial" w:cs="Arial"/>
        </w:rPr>
        <w:t>al</w:t>
      </w:r>
      <w:r w:rsidRPr="00F36E90">
        <w:rPr>
          <w:rFonts w:ascii="Arial" w:hAnsi="Arial" w:cs="Arial"/>
        </w:rPr>
        <w:t xml:space="preserve"> Art. 158 romano V, lit</w:t>
      </w:r>
      <w:r>
        <w:rPr>
          <w:rFonts w:ascii="Arial" w:hAnsi="Arial" w:cs="Arial"/>
        </w:rPr>
        <w:t>eral</w:t>
      </w:r>
      <w:r w:rsidRPr="00F36E90">
        <w:rPr>
          <w:rFonts w:ascii="Arial" w:hAnsi="Arial" w:cs="Arial"/>
        </w:rPr>
        <w:t xml:space="preserve"> b) de la LACAP, se inhabilitó por CINCO AÑOS para participar en procedimientos contractuales con el Estado</w:t>
      </w:r>
      <w:r>
        <w:rPr>
          <w:rFonts w:ascii="Arial" w:hAnsi="Arial" w:cs="Arial"/>
        </w:rPr>
        <w:t>,</w:t>
      </w:r>
      <w:r w:rsidRPr="00F36E90">
        <w:rPr>
          <w:rFonts w:ascii="Arial" w:hAnsi="Arial" w:cs="Arial"/>
        </w:rPr>
        <w:t xml:space="preserve"> a la Licda. MÓNICA LEONOR HERNÁNDEZ CALDERÓN </w:t>
      </w:r>
      <w:r w:rsidRPr="00F36E90">
        <w:rPr>
          <w:rFonts w:ascii="Arial" w:hAnsi="Arial" w:cs="Arial"/>
          <w:b/>
          <w:bCs/>
          <w:i/>
          <w:iCs/>
        </w:rPr>
        <w:t>por invocar hechos falsos</w:t>
      </w:r>
      <w:r>
        <w:rPr>
          <w:rFonts w:ascii="Arial" w:hAnsi="Arial" w:cs="Arial"/>
          <w:b/>
          <w:bCs/>
          <w:i/>
          <w:iCs/>
        </w:rPr>
        <w:t xml:space="preserve">. </w:t>
      </w:r>
      <w:r w:rsidRPr="00F36E90">
        <w:rPr>
          <w:rFonts w:ascii="Arial" w:hAnsi="Arial" w:cs="Arial"/>
        </w:rPr>
        <w:t>De la resolución de Inhabilitación, la Licda. HERNÁNDEZ CALDERÓN interpuso recurso de Reconsideración, el cual fue resuelto mediante resolución pronunciada por la Presidencia y Dirección Ejecutiva, de fecha 17</w:t>
      </w:r>
      <w:r>
        <w:rPr>
          <w:rFonts w:ascii="Arial" w:hAnsi="Arial" w:cs="Arial"/>
        </w:rPr>
        <w:t xml:space="preserve"> de febrero de </w:t>
      </w:r>
      <w:r w:rsidRPr="00F36E90">
        <w:rPr>
          <w:rFonts w:ascii="Arial" w:hAnsi="Arial" w:cs="Arial"/>
        </w:rPr>
        <w:t>2021, CONFIRM</w:t>
      </w:r>
      <w:r>
        <w:rPr>
          <w:rFonts w:ascii="Arial" w:hAnsi="Arial" w:cs="Arial"/>
        </w:rPr>
        <w:t>Á</w:t>
      </w:r>
      <w:r w:rsidRPr="00F36E90">
        <w:rPr>
          <w:rFonts w:ascii="Arial" w:hAnsi="Arial" w:cs="Arial"/>
        </w:rPr>
        <w:t>NDOSE LA SANCIÓN DE INHABILITACIÓN DE 5 AÑOS, por no ser atendible la razón argumentada por la recurrente quien, en síntesis, fundament</w:t>
      </w:r>
      <w:r>
        <w:rPr>
          <w:rFonts w:ascii="Arial" w:hAnsi="Arial" w:cs="Arial"/>
        </w:rPr>
        <w:t>ó</w:t>
      </w:r>
      <w:r w:rsidRPr="00F36E90">
        <w:rPr>
          <w:rFonts w:ascii="Arial" w:hAnsi="Arial" w:cs="Arial"/>
        </w:rPr>
        <w:t xml:space="preserve"> su recurso en el hecho</w:t>
      </w:r>
      <w:r>
        <w:rPr>
          <w:rFonts w:ascii="Arial" w:hAnsi="Arial" w:cs="Arial"/>
        </w:rPr>
        <w:t xml:space="preserve"> de</w:t>
      </w:r>
      <w:r w:rsidRPr="00F36E90">
        <w:rPr>
          <w:rFonts w:ascii="Arial" w:hAnsi="Arial" w:cs="Arial"/>
        </w:rPr>
        <w:t xml:space="preserve"> que la constancia bancaria presentada en la Libre Gestión</w:t>
      </w:r>
      <w:r>
        <w:rPr>
          <w:rFonts w:ascii="Arial" w:hAnsi="Arial" w:cs="Arial"/>
        </w:rPr>
        <w:t>,</w:t>
      </w:r>
      <w:r w:rsidRPr="00F36E90">
        <w:rPr>
          <w:rFonts w:ascii="Arial" w:hAnsi="Arial" w:cs="Arial"/>
        </w:rPr>
        <w:t xml:space="preserve"> la obtuvo un empleado y no la ofertante.</w:t>
      </w:r>
      <w:r>
        <w:rPr>
          <w:rFonts w:ascii="Arial" w:hAnsi="Arial" w:cs="Arial"/>
        </w:rPr>
        <w:t xml:space="preserve"> Adicionalmente, el licenciado Valdivieso Suárez señaló que, c</w:t>
      </w:r>
      <w:r w:rsidRPr="005D6A61">
        <w:rPr>
          <w:rFonts w:ascii="Arial" w:hAnsi="Arial" w:cs="Arial"/>
        </w:rPr>
        <w:t>on fecha 11</w:t>
      </w:r>
      <w:r>
        <w:rPr>
          <w:rFonts w:ascii="Arial" w:hAnsi="Arial" w:cs="Arial"/>
        </w:rPr>
        <w:t xml:space="preserve"> de marzo de </w:t>
      </w:r>
      <w:r w:rsidRPr="005D6A61">
        <w:rPr>
          <w:rFonts w:ascii="Arial" w:hAnsi="Arial" w:cs="Arial"/>
        </w:rPr>
        <w:t>2021 la Licda. HERNÁNDEZ CALDERÓN, a través de su apoderada Mónica Concepción Henriquez de L</w:t>
      </w:r>
      <w:r>
        <w:rPr>
          <w:rFonts w:ascii="Arial" w:hAnsi="Arial" w:cs="Arial"/>
        </w:rPr>
        <w:t>ó</w:t>
      </w:r>
      <w:r w:rsidRPr="005D6A61">
        <w:rPr>
          <w:rFonts w:ascii="Arial" w:hAnsi="Arial" w:cs="Arial"/>
        </w:rPr>
        <w:t>pez, presentó escrito de Apelación dirigido a la Junta Directiva, contra la resolución de fecha 17</w:t>
      </w:r>
      <w:r>
        <w:rPr>
          <w:rFonts w:ascii="Arial" w:hAnsi="Arial" w:cs="Arial"/>
        </w:rPr>
        <w:t xml:space="preserve"> de febrero de </w:t>
      </w:r>
      <w:r w:rsidRPr="005D6A61">
        <w:rPr>
          <w:rFonts w:ascii="Arial" w:hAnsi="Arial" w:cs="Arial"/>
        </w:rPr>
        <w:t>2021</w:t>
      </w:r>
      <w:r>
        <w:rPr>
          <w:rFonts w:ascii="Arial" w:hAnsi="Arial" w:cs="Arial"/>
        </w:rPr>
        <w:t>,</w:t>
      </w:r>
      <w:r w:rsidRPr="005D6A61">
        <w:rPr>
          <w:rFonts w:ascii="Arial" w:hAnsi="Arial" w:cs="Arial"/>
        </w:rPr>
        <w:t xml:space="preserve"> mediante la cual se resuelve el Recurso de Reconsideración en el proceso sancionatorio de la Libre Gestión FSV 119-2020.</w:t>
      </w:r>
      <w:r>
        <w:rPr>
          <w:rFonts w:ascii="Arial" w:hAnsi="Arial" w:cs="Arial"/>
        </w:rPr>
        <w:t xml:space="preserve"> Acotó además que </w:t>
      </w:r>
      <w:r w:rsidRPr="005D6A61">
        <w:rPr>
          <w:rFonts w:ascii="Arial" w:hAnsi="Arial" w:cs="Arial"/>
        </w:rPr>
        <w:t>el recurso</w:t>
      </w:r>
      <w:r>
        <w:rPr>
          <w:rFonts w:ascii="Arial" w:hAnsi="Arial" w:cs="Arial"/>
        </w:rPr>
        <w:t xml:space="preserve"> ha sido presentado</w:t>
      </w:r>
      <w:r w:rsidRPr="005D6A61">
        <w:rPr>
          <w:rFonts w:ascii="Arial" w:hAnsi="Arial" w:cs="Arial"/>
        </w:rPr>
        <w:t xml:space="preserve"> dentro del t</w:t>
      </w:r>
      <w:r>
        <w:rPr>
          <w:rFonts w:ascii="Arial" w:hAnsi="Arial" w:cs="Arial"/>
        </w:rPr>
        <w:t>é</w:t>
      </w:r>
      <w:r w:rsidRPr="005D6A61">
        <w:rPr>
          <w:rFonts w:ascii="Arial" w:hAnsi="Arial" w:cs="Arial"/>
        </w:rPr>
        <w:t>rmino de los CINCO D</w:t>
      </w:r>
      <w:r>
        <w:rPr>
          <w:rFonts w:ascii="Arial" w:hAnsi="Arial" w:cs="Arial"/>
        </w:rPr>
        <w:t>Í</w:t>
      </w:r>
      <w:r w:rsidRPr="005D6A61">
        <w:rPr>
          <w:rFonts w:ascii="Arial" w:hAnsi="Arial" w:cs="Arial"/>
        </w:rPr>
        <w:t>AS establecidos en el art. 135 de la LPA</w:t>
      </w:r>
      <w:r>
        <w:rPr>
          <w:rFonts w:ascii="Arial" w:hAnsi="Arial" w:cs="Arial"/>
        </w:rPr>
        <w:t>, por lo que,</w:t>
      </w:r>
      <w:r w:rsidRPr="005D6A61">
        <w:rPr>
          <w:rFonts w:ascii="Arial" w:hAnsi="Arial" w:cs="Arial"/>
        </w:rPr>
        <w:t xml:space="preserve"> reuniendo el escrito de apelación los requisitos de </w:t>
      </w:r>
      <w:r>
        <w:rPr>
          <w:rFonts w:ascii="Arial" w:hAnsi="Arial" w:cs="Arial"/>
        </w:rPr>
        <w:t xml:space="preserve">tiempo y </w:t>
      </w:r>
      <w:r w:rsidRPr="005D6A61">
        <w:rPr>
          <w:rFonts w:ascii="Arial" w:hAnsi="Arial" w:cs="Arial"/>
        </w:rPr>
        <w:t>forma, es procedente su admisión a fin de emitir un pronunciamiento sobre el fondo del recurso.</w:t>
      </w:r>
      <w:r>
        <w:rPr>
          <w:rFonts w:ascii="Arial" w:hAnsi="Arial" w:cs="Arial"/>
        </w:rPr>
        <w:t xml:space="preserve"> </w:t>
      </w:r>
      <w:r w:rsidRPr="001B6E2D">
        <w:rPr>
          <w:rFonts w:ascii="Arial" w:hAnsi="Arial" w:cs="Arial"/>
          <w:lang w:val="es-SV"/>
        </w:rPr>
        <w:t>Por tanto, l</w:t>
      </w:r>
      <w:r w:rsidRPr="001B6E2D">
        <w:rPr>
          <w:rFonts w:ascii="Arial" w:hAnsi="Arial" w:cs="Arial"/>
          <w:lang w:val="es-MX"/>
        </w:rPr>
        <w:t>uego de informar sobre el recurso presentado, Junta Directiva concluye que es procedente su admisión</w:t>
      </w:r>
      <w:r>
        <w:rPr>
          <w:rFonts w:ascii="Arial" w:hAnsi="Arial" w:cs="Arial"/>
          <w:lang w:val="es-MX"/>
        </w:rPr>
        <w:t xml:space="preserve">, de conformidad con </w:t>
      </w:r>
      <w:r w:rsidRPr="005D6A61">
        <w:rPr>
          <w:rFonts w:ascii="Arial" w:hAnsi="Arial" w:cs="Arial"/>
        </w:rPr>
        <w:t>el art. 135 de la L</w:t>
      </w:r>
      <w:r>
        <w:rPr>
          <w:rFonts w:ascii="Arial" w:hAnsi="Arial" w:cs="Arial"/>
        </w:rPr>
        <w:t>ey de Procedimientos Administrativos, por lo que,</w:t>
      </w:r>
      <w:r w:rsidRPr="001B6E2D">
        <w:rPr>
          <w:rFonts w:ascii="Arial" w:hAnsi="Arial" w:cs="Arial"/>
          <w:lang w:val="es-MX"/>
        </w:rPr>
        <w:t xml:space="preserve"> </w:t>
      </w:r>
      <w:r>
        <w:rPr>
          <w:rFonts w:ascii="Arial" w:hAnsi="Arial" w:cs="Arial"/>
          <w:lang w:val="es-MX"/>
        </w:rPr>
        <w:t>d</w:t>
      </w:r>
      <w:r w:rsidRPr="001B6E2D">
        <w:rPr>
          <w:rFonts w:ascii="Arial" w:hAnsi="Arial" w:cs="Arial"/>
        </w:rPr>
        <w:t>espués de conocer el caso expuesto</w:t>
      </w:r>
      <w:r>
        <w:rPr>
          <w:rFonts w:ascii="Arial" w:hAnsi="Arial" w:cs="Arial"/>
        </w:rPr>
        <w:t xml:space="preserve"> por el</w:t>
      </w:r>
      <w:r w:rsidRPr="001B6E2D">
        <w:rPr>
          <w:rFonts w:ascii="Arial" w:hAnsi="Arial" w:cs="Arial"/>
        </w:rPr>
        <w:t xml:space="preserve"> </w:t>
      </w:r>
      <w:r>
        <w:rPr>
          <w:rFonts w:ascii="Arial" w:hAnsi="Arial" w:cs="Arial"/>
        </w:rPr>
        <w:t>l</w:t>
      </w:r>
      <w:r w:rsidRPr="001B6E2D">
        <w:rPr>
          <w:rFonts w:ascii="Arial" w:hAnsi="Arial" w:cs="Arial"/>
        </w:rPr>
        <w:t xml:space="preserve">icenciado </w:t>
      </w:r>
      <w:r>
        <w:rPr>
          <w:rFonts w:ascii="Arial" w:hAnsi="Arial" w:cs="Arial"/>
          <w:bCs/>
        </w:rPr>
        <w:t>Inocente Milciades Valdivieso Suárez,</w:t>
      </w:r>
      <w:r w:rsidRPr="001B6E2D">
        <w:rPr>
          <w:rFonts w:ascii="Arial" w:hAnsi="Arial" w:cs="Arial"/>
        </w:rPr>
        <w:t xml:space="preserve"> </w:t>
      </w:r>
      <w:r>
        <w:rPr>
          <w:rFonts w:ascii="Arial" w:hAnsi="Arial" w:cs="Arial"/>
        </w:rPr>
        <w:t xml:space="preserve">Gerente Legal, </w:t>
      </w:r>
      <w:r w:rsidRPr="001B6E2D">
        <w:rPr>
          <w:rFonts w:ascii="Arial" w:hAnsi="Arial" w:cs="Arial"/>
        </w:rPr>
        <w:t xml:space="preserve">la Junta Directiva, por unanimidad </w:t>
      </w:r>
      <w:r w:rsidRPr="001B6E2D">
        <w:rPr>
          <w:rFonts w:ascii="Arial" w:hAnsi="Arial" w:cs="Arial"/>
          <w:b/>
        </w:rPr>
        <w:t>ACUERDA:</w:t>
      </w:r>
    </w:p>
    <w:p w14:paraId="5C58B0F1" w14:textId="77777777" w:rsidR="003D05A1" w:rsidRDefault="003D05A1" w:rsidP="003D05A1">
      <w:pPr>
        <w:jc w:val="both"/>
        <w:rPr>
          <w:rFonts w:ascii="Arial" w:hAnsi="Arial" w:cs="Arial"/>
        </w:rPr>
      </w:pPr>
    </w:p>
    <w:p w14:paraId="5188E631" w14:textId="77777777" w:rsidR="003D05A1" w:rsidRPr="00451BF3" w:rsidRDefault="003D05A1" w:rsidP="003D05A1">
      <w:pPr>
        <w:pStyle w:val="Prrafodelista"/>
        <w:numPr>
          <w:ilvl w:val="0"/>
          <w:numId w:val="4"/>
        </w:numPr>
        <w:ind w:left="360"/>
        <w:jc w:val="both"/>
        <w:rPr>
          <w:rFonts w:ascii="Arial" w:hAnsi="Arial" w:cs="Arial"/>
          <w:lang w:val="es-SV"/>
        </w:rPr>
      </w:pPr>
      <w:r w:rsidRPr="00451BF3">
        <w:rPr>
          <w:rFonts w:ascii="Arial" w:hAnsi="Arial" w:cs="Arial"/>
          <w:lang w:val="es-SV"/>
        </w:rPr>
        <w:t>ADMIT</w:t>
      </w:r>
      <w:r>
        <w:rPr>
          <w:rFonts w:ascii="Arial" w:hAnsi="Arial" w:cs="Arial"/>
          <w:lang w:val="es-SV"/>
        </w:rPr>
        <w:t>IR</w:t>
      </w:r>
      <w:r w:rsidRPr="00451BF3">
        <w:rPr>
          <w:rFonts w:ascii="Arial" w:hAnsi="Arial" w:cs="Arial"/>
          <w:lang w:val="es-SV"/>
        </w:rPr>
        <w:t xml:space="preserve"> el Recurso de Apelación interpuesto por la </w:t>
      </w:r>
      <w:r w:rsidRPr="00451BF3">
        <w:rPr>
          <w:rFonts w:ascii="Arial" w:hAnsi="Arial" w:cs="Arial"/>
        </w:rPr>
        <w:t>Licda. MÓNICA LEONOR HERNÁNDEZ CALDERÓN, a través de su apoderada Mónica Concepción Henriquez de Lopez, c</w:t>
      </w:r>
      <w:r w:rsidRPr="00451BF3">
        <w:rPr>
          <w:rFonts w:ascii="Arial" w:hAnsi="Arial" w:cs="Arial"/>
          <w:lang w:val="es-SV"/>
        </w:rPr>
        <w:t>ontra la resolución fecha 17</w:t>
      </w:r>
      <w:r>
        <w:rPr>
          <w:rFonts w:ascii="Arial" w:hAnsi="Arial" w:cs="Arial"/>
          <w:lang w:val="es-SV"/>
        </w:rPr>
        <w:t xml:space="preserve"> de febrero de </w:t>
      </w:r>
      <w:r w:rsidRPr="00451BF3">
        <w:rPr>
          <w:rFonts w:ascii="Arial" w:hAnsi="Arial" w:cs="Arial"/>
          <w:lang w:val="es-SV"/>
        </w:rPr>
        <w:t xml:space="preserve">2021 que resuelve Recurso de Reconsideración derivado del procedimiento sancionatorio de la Libre Gestión N° FSV-119/2020 </w:t>
      </w:r>
      <w:r w:rsidRPr="00451BF3">
        <w:rPr>
          <w:rFonts w:ascii="Arial" w:hAnsi="Arial" w:cs="Arial"/>
        </w:rPr>
        <w:t>“GESTIÓN DE COBRO POR LA VÍA JUDICIAL DE PR</w:t>
      </w:r>
      <w:r>
        <w:rPr>
          <w:rFonts w:ascii="Arial" w:hAnsi="Arial" w:cs="Arial"/>
        </w:rPr>
        <w:t>É</w:t>
      </w:r>
      <w:r w:rsidRPr="00451BF3">
        <w:rPr>
          <w:rFonts w:ascii="Arial" w:hAnsi="Arial" w:cs="Arial"/>
        </w:rPr>
        <w:t>STAMOS EN MORA, PARA LA AGENCIA CENTRAL”.</w:t>
      </w:r>
    </w:p>
    <w:p w14:paraId="0BF3BB13" w14:textId="77777777" w:rsidR="003D05A1" w:rsidRDefault="003D05A1" w:rsidP="003D05A1">
      <w:pPr>
        <w:jc w:val="both"/>
        <w:rPr>
          <w:rFonts w:ascii="Arial" w:hAnsi="Arial" w:cs="Arial"/>
          <w:lang w:val="es-SV"/>
        </w:rPr>
      </w:pPr>
    </w:p>
    <w:p w14:paraId="205C7024" w14:textId="77777777" w:rsidR="003D05A1" w:rsidRPr="00451BF3" w:rsidRDefault="003D05A1" w:rsidP="003D05A1">
      <w:pPr>
        <w:pStyle w:val="Prrafodelista"/>
        <w:numPr>
          <w:ilvl w:val="0"/>
          <w:numId w:val="4"/>
        </w:numPr>
        <w:ind w:left="360"/>
        <w:jc w:val="both"/>
        <w:rPr>
          <w:rFonts w:ascii="Arial" w:hAnsi="Arial" w:cs="Arial"/>
          <w:lang w:val="es-SV"/>
        </w:rPr>
      </w:pPr>
      <w:r w:rsidRPr="00451BF3">
        <w:rPr>
          <w:rFonts w:ascii="Arial" w:hAnsi="Arial" w:cs="Arial"/>
        </w:rPr>
        <w:t>Se notifique la presente resolución a la recurrente por medio de la Gerencia Legal.</w:t>
      </w:r>
    </w:p>
    <w:p w14:paraId="1546DD50" w14:textId="77777777" w:rsidR="003D05A1" w:rsidRDefault="003D05A1" w:rsidP="003D05A1">
      <w:pPr>
        <w:jc w:val="both"/>
        <w:rPr>
          <w:rFonts w:ascii="Arial" w:hAnsi="Arial" w:cs="Arial"/>
          <w:lang w:val="es-SV"/>
        </w:rPr>
      </w:pPr>
    </w:p>
    <w:p w14:paraId="5AA4FD6F" w14:textId="32B6DDFA" w:rsidR="003D05A1" w:rsidRDefault="003D05A1" w:rsidP="003D05A1">
      <w:pPr>
        <w:pStyle w:val="Prrafodelista"/>
        <w:numPr>
          <w:ilvl w:val="0"/>
          <w:numId w:val="4"/>
        </w:numPr>
        <w:ind w:left="360"/>
        <w:jc w:val="both"/>
        <w:rPr>
          <w:rFonts w:ascii="Arial" w:hAnsi="Arial" w:cs="Arial"/>
          <w:lang w:val="es-SV"/>
        </w:rPr>
      </w:pPr>
      <w:r w:rsidRPr="00451BF3">
        <w:rPr>
          <w:rFonts w:ascii="Arial" w:hAnsi="Arial" w:cs="Arial"/>
          <w:lang w:val="es-SV"/>
        </w:rPr>
        <w:t>Ratificar este punto en esta misma sesión.</w:t>
      </w:r>
    </w:p>
    <w:p w14:paraId="31AF6B2D" w14:textId="77777777" w:rsidR="00CF5B27" w:rsidRPr="00CF5B27" w:rsidRDefault="00CF5B27" w:rsidP="00CF5B27">
      <w:pPr>
        <w:pStyle w:val="Prrafodelista"/>
        <w:rPr>
          <w:rFonts w:ascii="Arial" w:hAnsi="Arial" w:cs="Arial"/>
          <w:lang w:val="es-SV"/>
        </w:rPr>
      </w:pPr>
    </w:p>
    <w:p w14:paraId="2C6E9684" w14:textId="70CDD7FF" w:rsidR="00CF5B27" w:rsidRDefault="00CF5B27" w:rsidP="00CF5B27">
      <w:pPr>
        <w:jc w:val="both"/>
        <w:rPr>
          <w:rFonts w:ascii="Arial" w:hAnsi="Arial" w:cs="Arial"/>
          <w:lang w:val="es-SV"/>
        </w:rPr>
      </w:pPr>
    </w:p>
    <w:p w14:paraId="0A4E116C" w14:textId="77777777" w:rsidR="00CF5B27" w:rsidRPr="00372810" w:rsidRDefault="00CF5B27" w:rsidP="00CF5B27">
      <w:pPr>
        <w:jc w:val="both"/>
        <w:rPr>
          <w:rFonts w:ascii="Arial" w:eastAsia="Arial Unicode MS" w:hAnsi="Arial" w:cs="Arial"/>
          <w:b/>
        </w:rPr>
      </w:pPr>
      <w:r>
        <w:rPr>
          <w:rFonts w:ascii="Arial" w:eastAsia="Arial Unicode MS" w:hAnsi="Arial" w:cs="Arial"/>
          <w:b/>
        </w:rPr>
        <w:lastRenderedPageBreak/>
        <w:t>XIII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w:t>
      </w:r>
      <w:r w:rsidRPr="00372810">
        <w:rPr>
          <w:rFonts w:ascii="Arial" w:eastAsia="Arial Unicode MS" w:hAnsi="Arial" w:cs="Arial"/>
        </w:rPr>
        <w:t xml:space="preserve">mayo de 2012, indican que en la presente sesión </w:t>
      </w:r>
      <w:r w:rsidRPr="00372810">
        <w:rPr>
          <w:rFonts w:ascii="Arial" w:eastAsia="Arial Unicode MS" w:hAnsi="Arial" w:cs="Arial"/>
          <w:b/>
        </w:rPr>
        <w:t>no hay acuerdos de información reservada.</w:t>
      </w:r>
    </w:p>
    <w:bookmarkEnd w:id="2"/>
    <w:p w14:paraId="2BB0A991" w14:textId="77777777" w:rsidR="003D05A1" w:rsidRDefault="003D05A1" w:rsidP="00BA6960">
      <w:pPr>
        <w:pStyle w:val="Prrafodelista"/>
        <w:ind w:left="426"/>
        <w:jc w:val="both"/>
        <w:rPr>
          <w:rFonts w:ascii="Arial" w:hAnsi="Arial" w:cs="Arial"/>
          <w:b/>
          <w:bCs/>
          <w:iCs/>
        </w:rPr>
      </w:pPr>
    </w:p>
    <w:p w14:paraId="08216A0F" w14:textId="77777777" w:rsidR="00BA6960" w:rsidRPr="00E32B83" w:rsidRDefault="00BA6960" w:rsidP="00BA6960">
      <w:pPr>
        <w:pStyle w:val="Prrafodelista"/>
        <w:ind w:left="426"/>
        <w:jc w:val="both"/>
        <w:rPr>
          <w:rFonts w:ascii="Arial" w:hAnsi="Arial" w:cs="Arial"/>
          <w:b/>
          <w:bCs/>
          <w:snapToGrid w:val="0"/>
          <w:lang w:val="pt-BR"/>
        </w:rPr>
      </w:pPr>
    </w:p>
    <w:p w14:paraId="4D8449FC" w14:textId="77777777" w:rsidR="007A4A5A" w:rsidRPr="000B1CA2" w:rsidRDefault="007A4A5A" w:rsidP="007A4A5A">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67171C77" w14:textId="77777777" w:rsidR="007A4A5A" w:rsidRPr="000B1CA2" w:rsidRDefault="007A4A5A" w:rsidP="007A4A5A">
      <w:pPr>
        <w:jc w:val="both"/>
        <w:rPr>
          <w:rFonts w:ascii="Arial" w:eastAsia="Arial" w:hAnsi="Arial" w:cs="Arial"/>
          <w:sz w:val="18"/>
          <w:szCs w:val="18"/>
        </w:rPr>
      </w:pPr>
    </w:p>
    <w:p w14:paraId="7CABEBDA" w14:textId="77777777" w:rsidR="007A4A5A" w:rsidRPr="000B1CA2" w:rsidRDefault="007A4A5A" w:rsidP="007A4A5A">
      <w:pPr>
        <w:jc w:val="both"/>
        <w:rPr>
          <w:rFonts w:ascii="Arial" w:eastAsia="Arial" w:hAnsi="Arial" w:cs="Arial"/>
          <w:sz w:val="18"/>
          <w:szCs w:val="18"/>
        </w:rPr>
      </w:pPr>
    </w:p>
    <w:p w14:paraId="6A83F63D" w14:textId="77777777" w:rsidR="007A4A5A" w:rsidRPr="000B1CA2" w:rsidRDefault="007A4A5A" w:rsidP="007A4A5A">
      <w:pPr>
        <w:jc w:val="both"/>
        <w:rPr>
          <w:rFonts w:ascii="Arial" w:eastAsia="Arial" w:hAnsi="Arial" w:cs="Arial"/>
          <w:sz w:val="18"/>
          <w:szCs w:val="18"/>
        </w:rPr>
      </w:pPr>
    </w:p>
    <w:p w14:paraId="7ADA29E3" w14:textId="70A05652" w:rsidR="00EF6C10" w:rsidRPr="002E637B" w:rsidRDefault="00EF6C10" w:rsidP="00EF6C10">
      <w:pPr>
        <w:spacing w:line="360" w:lineRule="auto"/>
        <w:jc w:val="both"/>
        <w:rPr>
          <w:rFonts w:ascii="Arial" w:hAnsi="Arial" w:cs="Arial"/>
          <w:b/>
        </w:rPr>
      </w:pPr>
      <w:bookmarkStart w:id="3"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3"/>
    <w:p w14:paraId="3718CD2F" w14:textId="77777777" w:rsidR="007A4A5A" w:rsidRDefault="007A4A5A"/>
    <w:sectPr w:rsidR="007A4A5A"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7DBBA" w14:textId="77777777" w:rsidR="00BE626B" w:rsidRDefault="00BE626B" w:rsidP="00BE626B">
      <w:r>
        <w:separator/>
      </w:r>
    </w:p>
  </w:endnote>
  <w:endnote w:type="continuationSeparator" w:id="0">
    <w:p w14:paraId="4E149704" w14:textId="77777777" w:rsidR="00BE626B" w:rsidRDefault="00BE626B" w:rsidP="00BE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84BC5" w14:textId="77777777" w:rsidR="00BE626B" w:rsidRDefault="00BE626B" w:rsidP="00BE626B">
      <w:r>
        <w:separator/>
      </w:r>
    </w:p>
  </w:footnote>
  <w:footnote w:type="continuationSeparator" w:id="0">
    <w:p w14:paraId="03B73A88" w14:textId="77777777" w:rsidR="00BE626B" w:rsidRDefault="00BE626B" w:rsidP="00BE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DD807" w14:textId="45735DB0" w:rsidR="00BE626B" w:rsidRPr="00953421" w:rsidRDefault="00BE626B" w:rsidP="00BE626B">
    <w:pPr>
      <w:rPr>
        <w:rFonts w:ascii="Arial" w:hAnsi="Arial" w:cs="Arial"/>
        <w:b/>
        <w:color w:val="FF0000"/>
        <w:sz w:val="20"/>
        <w:szCs w:val="20"/>
      </w:rPr>
    </w:pPr>
    <w:bookmarkStart w:id="4" w:name="_Hlk57621020"/>
    <w:bookmarkStart w:id="5"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0B5632D" w14:textId="77777777" w:rsidR="00BE626B" w:rsidRDefault="00BE626B" w:rsidP="00BE626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9AA9F00" w14:textId="77777777" w:rsidR="00BE626B" w:rsidRPr="00953421" w:rsidRDefault="00BE626B" w:rsidP="00BE626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
  </w:p>
  <w:bookmarkEnd w:id="5"/>
  <w:p w14:paraId="6A6AA456" w14:textId="18851B41" w:rsidR="00BE626B" w:rsidRDefault="00BE626B">
    <w:pPr>
      <w:pStyle w:val="Encabezado"/>
    </w:pPr>
  </w:p>
  <w:p w14:paraId="33955155" w14:textId="77777777" w:rsidR="00BE626B" w:rsidRDefault="00BE62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B42345"/>
    <w:multiLevelType w:val="hybridMultilevel"/>
    <w:tmpl w:val="85FEDB4C"/>
    <w:lvl w:ilvl="0" w:tplc="B93E30AA">
      <w:start w:val="1"/>
      <w:numFmt w:val="upperLetter"/>
      <w:lvlText w:val="%1)"/>
      <w:lvlJc w:val="left"/>
      <w:pPr>
        <w:tabs>
          <w:tab w:val="num" w:pos="720"/>
        </w:tabs>
        <w:ind w:left="720" w:hanging="360"/>
      </w:pPr>
      <w:rPr>
        <w:rFonts w:hint="default"/>
        <w:b/>
        <w:sz w:val="22"/>
        <w:szCs w:val="28"/>
      </w:rPr>
    </w:lvl>
    <w:lvl w:ilvl="1" w:tplc="79AE71F4" w:tentative="1">
      <w:start w:val="1"/>
      <w:numFmt w:val="upperLetter"/>
      <w:lvlText w:val="%2."/>
      <w:lvlJc w:val="left"/>
      <w:pPr>
        <w:tabs>
          <w:tab w:val="num" w:pos="1440"/>
        </w:tabs>
        <w:ind w:left="1440" w:hanging="360"/>
      </w:pPr>
    </w:lvl>
    <w:lvl w:ilvl="2" w:tplc="F8A22142" w:tentative="1">
      <w:start w:val="1"/>
      <w:numFmt w:val="upperLetter"/>
      <w:lvlText w:val="%3."/>
      <w:lvlJc w:val="left"/>
      <w:pPr>
        <w:tabs>
          <w:tab w:val="num" w:pos="2160"/>
        </w:tabs>
        <w:ind w:left="2160" w:hanging="360"/>
      </w:pPr>
    </w:lvl>
    <w:lvl w:ilvl="3" w:tplc="2E9C77AA" w:tentative="1">
      <w:start w:val="1"/>
      <w:numFmt w:val="upperLetter"/>
      <w:lvlText w:val="%4."/>
      <w:lvlJc w:val="left"/>
      <w:pPr>
        <w:tabs>
          <w:tab w:val="num" w:pos="2880"/>
        </w:tabs>
        <w:ind w:left="2880" w:hanging="360"/>
      </w:pPr>
    </w:lvl>
    <w:lvl w:ilvl="4" w:tplc="5A1AF584" w:tentative="1">
      <w:start w:val="1"/>
      <w:numFmt w:val="upperLetter"/>
      <w:lvlText w:val="%5."/>
      <w:lvlJc w:val="left"/>
      <w:pPr>
        <w:tabs>
          <w:tab w:val="num" w:pos="3600"/>
        </w:tabs>
        <w:ind w:left="3600" w:hanging="360"/>
      </w:pPr>
    </w:lvl>
    <w:lvl w:ilvl="5" w:tplc="7362E0C8" w:tentative="1">
      <w:start w:val="1"/>
      <w:numFmt w:val="upperLetter"/>
      <w:lvlText w:val="%6."/>
      <w:lvlJc w:val="left"/>
      <w:pPr>
        <w:tabs>
          <w:tab w:val="num" w:pos="4320"/>
        </w:tabs>
        <w:ind w:left="4320" w:hanging="360"/>
      </w:pPr>
    </w:lvl>
    <w:lvl w:ilvl="6" w:tplc="F7F4E286" w:tentative="1">
      <w:start w:val="1"/>
      <w:numFmt w:val="upperLetter"/>
      <w:lvlText w:val="%7."/>
      <w:lvlJc w:val="left"/>
      <w:pPr>
        <w:tabs>
          <w:tab w:val="num" w:pos="5040"/>
        </w:tabs>
        <w:ind w:left="5040" w:hanging="360"/>
      </w:pPr>
    </w:lvl>
    <w:lvl w:ilvl="7" w:tplc="B420C1A6" w:tentative="1">
      <w:start w:val="1"/>
      <w:numFmt w:val="upperLetter"/>
      <w:lvlText w:val="%8."/>
      <w:lvlJc w:val="left"/>
      <w:pPr>
        <w:tabs>
          <w:tab w:val="num" w:pos="5760"/>
        </w:tabs>
        <w:ind w:left="5760" w:hanging="360"/>
      </w:pPr>
    </w:lvl>
    <w:lvl w:ilvl="8" w:tplc="739A6608" w:tentative="1">
      <w:start w:val="1"/>
      <w:numFmt w:val="upperLetter"/>
      <w:lvlText w:val="%9."/>
      <w:lvlJc w:val="left"/>
      <w:pPr>
        <w:tabs>
          <w:tab w:val="num" w:pos="6480"/>
        </w:tabs>
        <w:ind w:left="6480" w:hanging="360"/>
      </w:pPr>
    </w:lvl>
  </w:abstractNum>
  <w:abstractNum w:abstractNumId="3" w15:restartNumberingAfterBreak="0">
    <w:nsid w:val="12E51319"/>
    <w:multiLevelType w:val="hybridMultilevel"/>
    <w:tmpl w:val="D38C400E"/>
    <w:lvl w:ilvl="0" w:tplc="E6B44266">
      <w:start w:val="1"/>
      <w:numFmt w:val="decimal"/>
      <w:lvlText w:val="%1."/>
      <w:lvlJc w:val="left"/>
      <w:pPr>
        <w:tabs>
          <w:tab w:val="num" w:pos="360"/>
        </w:tabs>
        <w:ind w:left="360" w:hanging="360"/>
      </w:pPr>
    </w:lvl>
    <w:lvl w:ilvl="1" w:tplc="BE14A918" w:tentative="1">
      <w:start w:val="1"/>
      <w:numFmt w:val="decimal"/>
      <w:lvlText w:val="%2."/>
      <w:lvlJc w:val="left"/>
      <w:pPr>
        <w:tabs>
          <w:tab w:val="num" w:pos="1080"/>
        </w:tabs>
        <w:ind w:left="1080" w:hanging="360"/>
      </w:pPr>
    </w:lvl>
    <w:lvl w:ilvl="2" w:tplc="79ECB388" w:tentative="1">
      <w:start w:val="1"/>
      <w:numFmt w:val="decimal"/>
      <w:lvlText w:val="%3."/>
      <w:lvlJc w:val="left"/>
      <w:pPr>
        <w:tabs>
          <w:tab w:val="num" w:pos="1800"/>
        </w:tabs>
        <w:ind w:left="1800" w:hanging="360"/>
      </w:pPr>
    </w:lvl>
    <w:lvl w:ilvl="3" w:tplc="15244FB8" w:tentative="1">
      <w:start w:val="1"/>
      <w:numFmt w:val="decimal"/>
      <w:lvlText w:val="%4."/>
      <w:lvlJc w:val="left"/>
      <w:pPr>
        <w:tabs>
          <w:tab w:val="num" w:pos="2520"/>
        </w:tabs>
        <w:ind w:left="2520" w:hanging="360"/>
      </w:pPr>
    </w:lvl>
    <w:lvl w:ilvl="4" w:tplc="C3A04D1E" w:tentative="1">
      <w:start w:val="1"/>
      <w:numFmt w:val="decimal"/>
      <w:lvlText w:val="%5."/>
      <w:lvlJc w:val="left"/>
      <w:pPr>
        <w:tabs>
          <w:tab w:val="num" w:pos="3240"/>
        </w:tabs>
        <w:ind w:left="3240" w:hanging="360"/>
      </w:pPr>
    </w:lvl>
    <w:lvl w:ilvl="5" w:tplc="EA1AADE6" w:tentative="1">
      <w:start w:val="1"/>
      <w:numFmt w:val="decimal"/>
      <w:lvlText w:val="%6."/>
      <w:lvlJc w:val="left"/>
      <w:pPr>
        <w:tabs>
          <w:tab w:val="num" w:pos="3960"/>
        </w:tabs>
        <w:ind w:left="3960" w:hanging="360"/>
      </w:pPr>
    </w:lvl>
    <w:lvl w:ilvl="6" w:tplc="C2C4691E" w:tentative="1">
      <w:start w:val="1"/>
      <w:numFmt w:val="decimal"/>
      <w:lvlText w:val="%7."/>
      <w:lvlJc w:val="left"/>
      <w:pPr>
        <w:tabs>
          <w:tab w:val="num" w:pos="4680"/>
        </w:tabs>
        <w:ind w:left="4680" w:hanging="360"/>
      </w:pPr>
    </w:lvl>
    <w:lvl w:ilvl="7" w:tplc="162E5966" w:tentative="1">
      <w:start w:val="1"/>
      <w:numFmt w:val="decimal"/>
      <w:lvlText w:val="%8."/>
      <w:lvlJc w:val="left"/>
      <w:pPr>
        <w:tabs>
          <w:tab w:val="num" w:pos="5400"/>
        </w:tabs>
        <w:ind w:left="5400" w:hanging="360"/>
      </w:pPr>
    </w:lvl>
    <w:lvl w:ilvl="8" w:tplc="FFBA1512" w:tentative="1">
      <w:start w:val="1"/>
      <w:numFmt w:val="decimal"/>
      <w:lvlText w:val="%9."/>
      <w:lvlJc w:val="left"/>
      <w:pPr>
        <w:tabs>
          <w:tab w:val="num" w:pos="6120"/>
        </w:tabs>
        <w:ind w:left="6120" w:hanging="360"/>
      </w:pPr>
    </w:lvl>
  </w:abstractNum>
  <w:abstractNum w:abstractNumId="4" w15:restartNumberingAfterBreak="0">
    <w:nsid w:val="132F2411"/>
    <w:multiLevelType w:val="hybridMultilevel"/>
    <w:tmpl w:val="3D64748C"/>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F6048CE6" w:tentative="1">
      <w:start w:val="1"/>
      <w:numFmt w:val="decimal"/>
      <w:lvlText w:val="%2."/>
      <w:lvlJc w:val="left"/>
      <w:pPr>
        <w:tabs>
          <w:tab w:val="num" w:pos="1080"/>
        </w:tabs>
        <w:ind w:left="1080" w:hanging="360"/>
      </w:pPr>
    </w:lvl>
    <w:lvl w:ilvl="2" w:tplc="F776073E" w:tentative="1">
      <w:start w:val="1"/>
      <w:numFmt w:val="decimal"/>
      <w:lvlText w:val="%3."/>
      <w:lvlJc w:val="left"/>
      <w:pPr>
        <w:tabs>
          <w:tab w:val="num" w:pos="1800"/>
        </w:tabs>
        <w:ind w:left="1800" w:hanging="360"/>
      </w:pPr>
    </w:lvl>
    <w:lvl w:ilvl="3" w:tplc="1916D0DA" w:tentative="1">
      <w:start w:val="1"/>
      <w:numFmt w:val="decimal"/>
      <w:lvlText w:val="%4."/>
      <w:lvlJc w:val="left"/>
      <w:pPr>
        <w:tabs>
          <w:tab w:val="num" w:pos="2520"/>
        </w:tabs>
        <w:ind w:left="2520" w:hanging="360"/>
      </w:pPr>
    </w:lvl>
    <w:lvl w:ilvl="4" w:tplc="B82601EE" w:tentative="1">
      <w:start w:val="1"/>
      <w:numFmt w:val="decimal"/>
      <w:lvlText w:val="%5."/>
      <w:lvlJc w:val="left"/>
      <w:pPr>
        <w:tabs>
          <w:tab w:val="num" w:pos="3240"/>
        </w:tabs>
        <w:ind w:left="3240" w:hanging="360"/>
      </w:pPr>
    </w:lvl>
    <w:lvl w:ilvl="5" w:tplc="5694CB30" w:tentative="1">
      <w:start w:val="1"/>
      <w:numFmt w:val="decimal"/>
      <w:lvlText w:val="%6."/>
      <w:lvlJc w:val="left"/>
      <w:pPr>
        <w:tabs>
          <w:tab w:val="num" w:pos="3960"/>
        </w:tabs>
        <w:ind w:left="3960" w:hanging="360"/>
      </w:pPr>
    </w:lvl>
    <w:lvl w:ilvl="6" w:tplc="76CE27B6" w:tentative="1">
      <w:start w:val="1"/>
      <w:numFmt w:val="decimal"/>
      <w:lvlText w:val="%7."/>
      <w:lvlJc w:val="left"/>
      <w:pPr>
        <w:tabs>
          <w:tab w:val="num" w:pos="4680"/>
        </w:tabs>
        <w:ind w:left="4680" w:hanging="360"/>
      </w:pPr>
    </w:lvl>
    <w:lvl w:ilvl="7" w:tplc="D632D880" w:tentative="1">
      <w:start w:val="1"/>
      <w:numFmt w:val="decimal"/>
      <w:lvlText w:val="%8."/>
      <w:lvlJc w:val="left"/>
      <w:pPr>
        <w:tabs>
          <w:tab w:val="num" w:pos="5400"/>
        </w:tabs>
        <w:ind w:left="5400" w:hanging="360"/>
      </w:pPr>
    </w:lvl>
    <w:lvl w:ilvl="8" w:tplc="21E47548" w:tentative="1">
      <w:start w:val="1"/>
      <w:numFmt w:val="decimal"/>
      <w:lvlText w:val="%9."/>
      <w:lvlJc w:val="left"/>
      <w:pPr>
        <w:tabs>
          <w:tab w:val="num" w:pos="6120"/>
        </w:tabs>
        <w:ind w:left="6120" w:hanging="360"/>
      </w:pPr>
    </w:lvl>
  </w:abstractNum>
  <w:abstractNum w:abstractNumId="5" w15:restartNumberingAfterBreak="0">
    <w:nsid w:val="142E4B71"/>
    <w:multiLevelType w:val="hybridMultilevel"/>
    <w:tmpl w:val="E6307566"/>
    <w:lvl w:ilvl="0" w:tplc="594AEC4A">
      <w:start w:val="1"/>
      <w:numFmt w:val="upperLetter"/>
      <w:lvlText w:val="%1."/>
      <w:lvlJc w:val="left"/>
      <w:pPr>
        <w:tabs>
          <w:tab w:val="num" w:pos="720"/>
        </w:tabs>
        <w:ind w:left="720" w:hanging="360"/>
      </w:pPr>
    </w:lvl>
    <w:lvl w:ilvl="1" w:tplc="80B650D6" w:tentative="1">
      <w:start w:val="1"/>
      <w:numFmt w:val="upperLetter"/>
      <w:lvlText w:val="%2."/>
      <w:lvlJc w:val="left"/>
      <w:pPr>
        <w:tabs>
          <w:tab w:val="num" w:pos="1440"/>
        </w:tabs>
        <w:ind w:left="1440" w:hanging="360"/>
      </w:pPr>
    </w:lvl>
    <w:lvl w:ilvl="2" w:tplc="AACCE972" w:tentative="1">
      <w:start w:val="1"/>
      <w:numFmt w:val="upperLetter"/>
      <w:lvlText w:val="%3."/>
      <w:lvlJc w:val="left"/>
      <w:pPr>
        <w:tabs>
          <w:tab w:val="num" w:pos="2160"/>
        </w:tabs>
        <w:ind w:left="2160" w:hanging="360"/>
      </w:pPr>
    </w:lvl>
    <w:lvl w:ilvl="3" w:tplc="4EA80E74" w:tentative="1">
      <w:start w:val="1"/>
      <w:numFmt w:val="upperLetter"/>
      <w:lvlText w:val="%4."/>
      <w:lvlJc w:val="left"/>
      <w:pPr>
        <w:tabs>
          <w:tab w:val="num" w:pos="2880"/>
        </w:tabs>
        <w:ind w:left="2880" w:hanging="360"/>
      </w:pPr>
    </w:lvl>
    <w:lvl w:ilvl="4" w:tplc="DA64B30C" w:tentative="1">
      <w:start w:val="1"/>
      <w:numFmt w:val="upperLetter"/>
      <w:lvlText w:val="%5."/>
      <w:lvlJc w:val="left"/>
      <w:pPr>
        <w:tabs>
          <w:tab w:val="num" w:pos="3600"/>
        </w:tabs>
        <w:ind w:left="3600" w:hanging="360"/>
      </w:pPr>
    </w:lvl>
    <w:lvl w:ilvl="5" w:tplc="4C2E10AC" w:tentative="1">
      <w:start w:val="1"/>
      <w:numFmt w:val="upperLetter"/>
      <w:lvlText w:val="%6."/>
      <w:lvlJc w:val="left"/>
      <w:pPr>
        <w:tabs>
          <w:tab w:val="num" w:pos="4320"/>
        </w:tabs>
        <w:ind w:left="4320" w:hanging="360"/>
      </w:pPr>
    </w:lvl>
    <w:lvl w:ilvl="6" w:tplc="0D223860" w:tentative="1">
      <w:start w:val="1"/>
      <w:numFmt w:val="upperLetter"/>
      <w:lvlText w:val="%7."/>
      <w:lvlJc w:val="left"/>
      <w:pPr>
        <w:tabs>
          <w:tab w:val="num" w:pos="5040"/>
        </w:tabs>
        <w:ind w:left="5040" w:hanging="360"/>
      </w:pPr>
    </w:lvl>
    <w:lvl w:ilvl="7" w:tplc="0AFCBFB4" w:tentative="1">
      <w:start w:val="1"/>
      <w:numFmt w:val="upperLetter"/>
      <w:lvlText w:val="%8."/>
      <w:lvlJc w:val="left"/>
      <w:pPr>
        <w:tabs>
          <w:tab w:val="num" w:pos="5760"/>
        </w:tabs>
        <w:ind w:left="5760" w:hanging="360"/>
      </w:pPr>
    </w:lvl>
    <w:lvl w:ilvl="8" w:tplc="15EEACBA" w:tentative="1">
      <w:start w:val="1"/>
      <w:numFmt w:val="upperLetter"/>
      <w:lvlText w:val="%9."/>
      <w:lvlJc w:val="left"/>
      <w:pPr>
        <w:tabs>
          <w:tab w:val="num" w:pos="6480"/>
        </w:tabs>
        <w:ind w:left="6480" w:hanging="360"/>
      </w:pPr>
    </w:lvl>
  </w:abstractNum>
  <w:abstractNum w:abstractNumId="6" w15:restartNumberingAfterBreak="0">
    <w:nsid w:val="1C220942"/>
    <w:multiLevelType w:val="hybridMultilevel"/>
    <w:tmpl w:val="9340901C"/>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14937B5"/>
    <w:multiLevelType w:val="hybridMultilevel"/>
    <w:tmpl w:val="8D125D10"/>
    <w:lvl w:ilvl="0" w:tplc="AECC6070">
      <w:start w:val="1"/>
      <w:numFmt w:val="bullet"/>
      <w:lvlText w:val="•"/>
      <w:lvlJc w:val="left"/>
      <w:pPr>
        <w:tabs>
          <w:tab w:val="num" w:pos="720"/>
        </w:tabs>
        <w:ind w:left="720" w:hanging="360"/>
      </w:pPr>
      <w:rPr>
        <w:rFonts w:ascii="Arial" w:hAnsi="Arial" w:hint="default"/>
      </w:rPr>
    </w:lvl>
    <w:lvl w:ilvl="1" w:tplc="0840EE32" w:tentative="1">
      <w:start w:val="1"/>
      <w:numFmt w:val="bullet"/>
      <w:lvlText w:val="•"/>
      <w:lvlJc w:val="left"/>
      <w:pPr>
        <w:tabs>
          <w:tab w:val="num" w:pos="1440"/>
        </w:tabs>
        <w:ind w:left="1440" w:hanging="360"/>
      </w:pPr>
      <w:rPr>
        <w:rFonts w:ascii="Arial" w:hAnsi="Arial" w:hint="default"/>
      </w:rPr>
    </w:lvl>
    <w:lvl w:ilvl="2" w:tplc="7ECCE412" w:tentative="1">
      <w:start w:val="1"/>
      <w:numFmt w:val="bullet"/>
      <w:lvlText w:val="•"/>
      <w:lvlJc w:val="left"/>
      <w:pPr>
        <w:tabs>
          <w:tab w:val="num" w:pos="2160"/>
        </w:tabs>
        <w:ind w:left="2160" w:hanging="360"/>
      </w:pPr>
      <w:rPr>
        <w:rFonts w:ascii="Arial" w:hAnsi="Arial" w:hint="default"/>
      </w:rPr>
    </w:lvl>
    <w:lvl w:ilvl="3" w:tplc="45BC8D80" w:tentative="1">
      <w:start w:val="1"/>
      <w:numFmt w:val="bullet"/>
      <w:lvlText w:val="•"/>
      <w:lvlJc w:val="left"/>
      <w:pPr>
        <w:tabs>
          <w:tab w:val="num" w:pos="2880"/>
        </w:tabs>
        <w:ind w:left="2880" w:hanging="360"/>
      </w:pPr>
      <w:rPr>
        <w:rFonts w:ascii="Arial" w:hAnsi="Arial" w:hint="default"/>
      </w:rPr>
    </w:lvl>
    <w:lvl w:ilvl="4" w:tplc="07E2D2B8" w:tentative="1">
      <w:start w:val="1"/>
      <w:numFmt w:val="bullet"/>
      <w:lvlText w:val="•"/>
      <w:lvlJc w:val="left"/>
      <w:pPr>
        <w:tabs>
          <w:tab w:val="num" w:pos="3600"/>
        </w:tabs>
        <w:ind w:left="3600" w:hanging="360"/>
      </w:pPr>
      <w:rPr>
        <w:rFonts w:ascii="Arial" w:hAnsi="Arial" w:hint="default"/>
      </w:rPr>
    </w:lvl>
    <w:lvl w:ilvl="5" w:tplc="90A6CBD0" w:tentative="1">
      <w:start w:val="1"/>
      <w:numFmt w:val="bullet"/>
      <w:lvlText w:val="•"/>
      <w:lvlJc w:val="left"/>
      <w:pPr>
        <w:tabs>
          <w:tab w:val="num" w:pos="4320"/>
        </w:tabs>
        <w:ind w:left="4320" w:hanging="360"/>
      </w:pPr>
      <w:rPr>
        <w:rFonts w:ascii="Arial" w:hAnsi="Arial" w:hint="default"/>
      </w:rPr>
    </w:lvl>
    <w:lvl w:ilvl="6" w:tplc="8F484FB6" w:tentative="1">
      <w:start w:val="1"/>
      <w:numFmt w:val="bullet"/>
      <w:lvlText w:val="•"/>
      <w:lvlJc w:val="left"/>
      <w:pPr>
        <w:tabs>
          <w:tab w:val="num" w:pos="5040"/>
        </w:tabs>
        <w:ind w:left="5040" w:hanging="360"/>
      </w:pPr>
      <w:rPr>
        <w:rFonts w:ascii="Arial" w:hAnsi="Arial" w:hint="default"/>
      </w:rPr>
    </w:lvl>
    <w:lvl w:ilvl="7" w:tplc="923467A0" w:tentative="1">
      <w:start w:val="1"/>
      <w:numFmt w:val="bullet"/>
      <w:lvlText w:val="•"/>
      <w:lvlJc w:val="left"/>
      <w:pPr>
        <w:tabs>
          <w:tab w:val="num" w:pos="5760"/>
        </w:tabs>
        <w:ind w:left="5760" w:hanging="360"/>
      </w:pPr>
      <w:rPr>
        <w:rFonts w:ascii="Arial" w:hAnsi="Arial" w:hint="default"/>
      </w:rPr>
    </w:lvl>
    <w:lvl w:ilvl="8" w:tplc="EB42FA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485F75"/>
    <w:multiLevelType w:val="hybridMultilevel"/>
    <w:tmpl w:val="8F1A55C4"/>
    <w:lvl w:ilvl="0" w:tplc="9ED4B98E">
      <w:start w:val="1"/>
      <w:numFmt w:val="bullet"/>
      <w:lvlText w:val=""/>
      <w:lvlJc w:val="left"/>
      <w:pPr>
        <w:tabs>
          <w:tab w:val="num" w:pos="720"/>
        </w:tabs>
        <w:ind w:left="720" w:hanging="360"/>
      </w:pPr>
      <w:rPr>
        <w:rFonts w:ascii="Wingdings" w:hAnsi="Wingdings" w:hint="default"/>
      </w:rPr>
    </w:lvl>
    <w:lvl w:ilvl="1" w:tplc="302A3644" w:tentative="1">
      <w:start w:val="1"/>
      <w:numFmt w:val="bullet"/>
      <w:lvlText w:val=""/>
      <w:lvlJc w:val="left"/>
      <w:pPr>
        <w:tabs>
          <w:tab w:val="num" w:pos="1440"/>
        </w:tabs>
        <w:ind w:left="1440" w:hanging="360"/>
      </w:pPr>
      <w:rPr>
        <w:rFonts w:ascii="Wingdings" w:hAnsi="Wingdings" w:hint="default"/>
      </w:rPr>
    </w:lvl>
    <w:lvl w:ilvl="2" w:tplc="1FCE9946" w:tentative="1">
      <w:start w:val="1"/>
      <w:numFmt w:val="bullet"/>
      <w:lvlText w:val=""/>
      <w:lvlJc w:val="left"/>
      <w:pPr>
        <w:tabs>
          <w:tab w:val="num" w:pos="2160"/>
        </w:tabs>
        <w:ind w:left="2160" w:hanging="360"/>
      </w:pPr>
      <w:rPr>
        <w:rFonts w:ascii="Wingdings" w:hAnsi="Wingdings" w:hint="default"/>
      </w:rPr>
    </w:lvl>
    <w:lvl w:ilvl="3" w:tplc="B0568836" w:tentative="1">
      <w:start w:val="1"/>
      <w:numFmt w:val="bullet"/>
      <w:lvlText w:val=""/>
      <w:lvlJc w:val="left"/>
      <w:pPr>
        <w:tabs>
          <w:tab w:val="num" w:pos="2880"/>
        </w:tabs>
        <w:ind w:left="2880" w:hanging="360"/>
      </w:pPr>
      <w:rPr>
        <w:rFonts w:ascii="Wingdings" w:hAnsi="Wingdings" w:hint="default"/>
      </w:rPr>
    </w:lvl>
    <w:lvl w:ilvl="4" w:tplc="25A8E9BE" w:tentative="1">
      <w:start w:val="1"/>
      <w:numFmt w:val="bullet"/>
      <w:lvlText w:val=""/>
      <w:lvlJc w:val="left"/>
      <w:pPr>
        <w:tabs>
          <w:tab w:val="num" w:pos="3600"/>
        </w:tabs>
        <w:ind w:left="3600" w:hanging="360"/>
      </w:pPr>
      <w:rPr>
        <w:rFonts w:ascii="Wingdings" w:hAnsi="Wingdings" w:hint="default"/>
      </w:rPr>
    </w:lvl>
    <w:lvl w:ilvl="5" w:tplc="DF6AA1F6" w:tentative="1">
      <w:start w:val="1"/>
      <w:numFmt w:val="bullet"/>
      <w:lvlText w:val=""/>
      <w:lvlJc w:val="left"/>
      <w:pPr>
        <w:tabs>
          <w:tab w:val="num" w:pos="4320"/>
        </w:tabs>
        <w:ind w:left="4320" w:hanging="360"/>
      </w:pPr>
      <w:rPr>
        <w:rFonts w:ascii="Wingdings" w:hAnsi="Wingdings" w:hint="default"/>
      </w:rPr>
    </w:lvl>
    <w:lvl w:ilvl="6" w:tplc="F5C067BC" w:tentative="1">
      <w:start w:val="1"/>
      <w:numFmt w:val="bullet"/>
      <w:lvlText w:val=""/>
      <w:lvlJc w:val="left"/>
      <w:pPr>
        <w:tabs>
          <w:tab w:val="num" w:pos="5040"/>
        </w:tabs>
        <w:ind w:left="5040" w:hanging="360"/>
      </w:pPr>
      <w:rPr>
        <w:rFonts w:ascii="Wingdings" w:hAnsi="Wingdings" w:hint="default"/>
      </w:rPr>
    </w:lvl>
    <w:lvl w:ilvl="7" w:tplc="12D611DC" w:tentative="1">
      <w:start w:val="1"/>
      <w:numFmt w:val="bullet"/>
      <w:lvlText w:val=""/>
      <w:lvlJc w:val="left"/>
      <w:pPr>
        <w:tabs>
          <w:tab w:val="num" w:pos="5760"/>
        </w:tabs>
        <w:ind w:left="5760" w:hanging="360"/>
      </w:pPr>
      <w:rPr>
        <w:rFonts w:ascii="Wingdings" w:hAnsi="Wingdings" w:hint="default"/>
      </w:rPr>
    </w:lvl>
    <w:lvl w:ilvl="8" w:tplc="83688B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811BF"/>
    <w:multiLevelType w:val="hybridMultilevel"/>
    <w:tmpl w:val="178A4F42"/>
    <w:lvl w:ilvl="0" w:tplc="D4882588">
      <w:start w:val="1"/>
      <w:numFmt w:val="upperLetter"/>
      <w:lvlText w:val="%1)"/>
      <w:lvlJc w:val="left"/>
      <w:pPr>
        <w:tabs>
          <w:tab w:val="num" w:pos="360"/>
        </w:tabs>
        <w:ind w:left="360" w:hanging="360"/>
      </w:pPr>
      <w:rPr>
        <w:rFonts w:ascii="Arial" w:hAnsi="Arial" w:hint="default"/>
        <w:b/>
        <w:sz w:val="24"/>
        <w:szCs w:val="28"/>
      </w:rPr>
    </w:lvl>
    <w:lvl w:ilvl="1" w:tplc="33FE04DC" w:tentative="1">
      <w:start w:val="1"/>
      <w:numFmt w:val="bullet"/>
      <w:lvlText w:val=""/>
      <w:lvlJc w:val="left"/>
      <w:pPr>
        <w:tabs>
          <w:tab w:val="num" w:pos="1080"/>
        </w:tabs>
        <w:ind w:left="1080" w:hanging="360"/>
      </w:pPr>
      <w:rPr>
        <w:rFonts w:ascii="Wingdings" w:hAnsi="Wingdings" w:hint="default"/>
      </w:rPr>
    </w:lvl>
    <w:lvl w:ilvl="2" w:tplc="E6C013CA" w:tentative="1">
      <w:start w:val="1"/>
      <w:numFmt w:val="bullet"/>
      <w:lvlText w:val=""/>
      <w:lvlJc w:val="left"/>
      <w:pPr>
        <w:tabs>
          <w:tab w:val="num" w:pos="1800"/>
        </w:tabs>
        <w:ind w:left="1800" w:hanging="360"/>
      </w:pPr>
      <w:rPr>
        <w:rFonts w:ascii="Wingdings" w:hAnsi="Wingdings" w:hint="default"/>
      </w:rPr>
    </w:lvl>
    <w:lvl w:ilvl="3" w:tplc="79D07D60" w:tentative="1">
      <w:start w:val="1"/>
      <w:numFmt w:val="bullet"/>
      <w:lvlText w:val=""/>
      <w:lvlJc w:val="left"/>
      <w:pPr>
        <w:tabs>
          <w:tab w:val="num" w:pos="2520"/>
        </w:tabs>
        <w:ind w:left="2520" w:hanging="360"/>
      </w:pPr>
      <w:rPr>
        <w:rFonts w:ascii="Wingdings" w:hAnsi="Wingdings" w:hint="default"/>
      </w:rPr>
    </w:lvl>
    <w:lvl w:ilvl="4" w:tplc="3560023C" w:tentative="1">
      <w:start w:val="1"/>
      <w:numFmt w:val="bullet"/>
      <w:lvlText w:val=""/>
      <w:lvlJc w:val="left"/>
      <w:pPr>
        <w:tabs>
          <w:tab w:val="num" w:pos="3240"/>
        </w:tabs>
        <w:ind w:left="3240" w:hanging="360"/>
      </w:pPr>
      <w:rPr>
        <w:rFonts w:ascii="Wingdings" w:hAnsi="Wingdings" w:hint="default"/>
      </w:rPr>
    </w:lvl>
    <w:lvl w:ilvl="5" w:tplc="31B6A216" w:tentative="1">
      <w:start w:val="1"/>
      <w:numFmt w:val="bullet"/>
      <w:lvlText w:val=""/>
      <w:lvlJc w:val="left"/>
      <w:pPr>
        <w:tabs>
          <w:tab w:val="num" w:pos="3960"/>
        </w:tabs>
        <w:ind w:left="3960" w:hanging="360"/>
      </w:pPr>
      <w:rPr>
        <w:rFonts w:ascii="Wingdings" w:hAnsi="Wingdings" w:hint="default"/>
      </w:rPr>
    </w:lvl>
    <w:lvl w:ilvl="6" w:tplc="BA04BF64" w:tentative="1">
      <w:start w:val="1"/>
      <w:numFmt w:val="bullet"/>
      <w:lvlText w:val=""/>
      <w:lvlJc w:val="left"/>
      <w:pPr>
        <w:tabs>
          <w:tab w:val="num" w:pos="4680"/>
        </w:tabs>
        <w:ind w:left="4680" w:hanging="360"/>
      </w:pPr>
      <w:rPr>
        <w:rFonts w:ascii="Wingdings" w:hAnsi="Wingdings" w:hint="default"/>
      </w:rPr>
    </w:lvl>
    <w:lvl w:ilvl="7" w:tplc="DA627820" w:tentative="1">
      <w:start w:val="1"/>
      <w:numFmt w:val="bullet"/>
      <w:lvlText w:val=""/>
      <w:lvlJc w:val="left"/>
      <w:pPr>
        <w:tabs>
          <w:tab w:val="num" w:pos="5400"/>
        </w:tabs>
        <w:ind w:left="5400" w:hanging="360"/>
      </w:pPr>
      <w:rPr>
        <w:rFonts w:ascii="Wingdings" w:hAnsi="Wingdings" w:hint="default"/>
      </w:rPr>
    </w:lvl>
    <w:lvl w:ilvl="8" w:tplc="EAF8CF9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774E55"/>
    <w:multiLevelType w:val="hybridMultilevel"/>
    <w:tmpl w:val="A45039B6"/>
    <w:lvl w:ilvl="0" w:tplc="AECC6070">
      <w:start w:val="1"/>
      <w:numFmt w:val="bullet"/>
      <w:lvlText w:val="•"/>
      <w:lvlJc w:val="left"/>
      <w:pPr>
        <w:tabs>
          <w:tab w:val="num" w:pos="360"/>
        </w:tabs>
        <w:ind w:left="360" w:hanging="360"/>
      </w:pPr>
      <w:rPr>
        <w:rFonts w:ascii="Arial" w:hAnsi="Arial" w:hint="default"/>
      </w:rPr>
    </w:lvl>
    <w:lvl w:ilvl="1" w:tplc="27009946" w:tentative="1">
      <w:start w:val="1"/>
      <w:numFmt w:val="bullet"/>
      <w:lvlText w:val=""/>
      <w:lvlJc w:val="left"/>
      <w:pPr>
        <w:tabs>
          <w:tab w:val="num" w:pos="1080"/>
        </w:tabs>
        <w:ind w:left="1080" w:hanging="360"/>
      </w:pPr>
      <w:rPr>
        <w:rFonts w:ascii="Wingdings" w:hAnsi="Wingdings" w:hint="default"/>
      </w:rPr>
    </w:lvl>
    <w:lvl w:ilvl="2" w:tplc="B0BA5B06" w:tentative="1">
      <w:start w:val="1"/>
      <w:numFmt w:val="bullet"/>
      <w:lvlText w:val=""/>
      <w:lvlJc w:val="left"/>
      <w:pPr>
        <w:tabs>
          <w:tab w:val="num" w:pos="1800"/>
        </w:tabs>
        <w:ind w:left="1800" w:hanging="360"/>
      </w:pPr>
      <w:rPr>
        <w:rFonts w:ascii="Wingdings" w:hAnsi="Wingdings" w:hint="default"/>
      </w:rPr>
    </w:lvl>
    <w:lvl w:ilvl="3" w:tplc="4F34F1D0" w:tentative="1">
      <w:start w:val="1"/>
      <w:numFmt w:val="bullet"/>
      <w:lvlText w:val=""/>
      <w:lvlJc w:val="left"/>
      <w:pPr>
        <w:tabs>
          <w:tab w:val="num" w:pos="2520"/>
        </w:tabs>
        <w:ind w:left="2520" w:hanging="360"/>
      </w:pPr>
      <w:rPr>
        <w:rFonts w:ascii="Wingdings" w:hAnsi="Wingdings" w:hint="default"/>
      </w:rPr>
    </w:lvl>
    <w:lvl w:ilvl="4" w:tplc="4C4ECBBA" w:tentative="1">
      <w:start w:val="1"/>
      <w:numFmt w:val="bullet"/>
      <w:lvlText w:val=""/>
      <w:lvlJc w:val="left"/>
      <w:pPr>
        <w:tabs>
          <w:tab w:val="num" w:pos="3240"/>
        </w:tabs>
        <w:ind w:left="3240" w:hanging="360"/>
      </w:pPr>
      <w:rPr>
        <w:rFonts w:ascii="Wingdings" w:hAnsi="Wingdings" w:hint="default"/>
      </w:rPr>
    </w:lvl>
    <w:lvl w:ilvl="5" w:tplc="25F0AF5E" w:tentative="1">
      <w:start w:val="1"/>
      <w:numFmt w:val="bullet"/>
      <w:lvlText w:val=""/>
      <w:lvlJc w:val="left"/>
      <w:pPr>
        <w:tabs>
          <w:tab w:val="num" w:pos="3960"/>
        </w:tabs>
        <w:ind w:left="3960" w:hanging="360"/>
      </w:pPr>
      <w:rPr>
        <w:rFonts w:ascii="Wingdings" w:hAnsi="Wingdings" w:hint="default"/>
      </w:rPr>
    </w:lvl>
    <w:lvl w:ilvl="6" w:tplc="2FD43658" w:tentative="1">
      <w:start w:val="1"/>
      <w:numFmt w:val="bullet"/>
      <w:lvlText w:val=""/>
      <w:lvlJc w:val="left"/>
      <w:pPr>
        <w:tabs>
          <w:tab w:val="num" w:pos="4680"/>
        </w:tabs>
        <w:ind w:left="4680" w:hanging="360"/>
      </w:pPr>
      <w:rPr>
        <w:rFonts w:ascii="Wingdings" w:hAnsi="Wingdings" w:hint="default"/>
      </w:rPr>
    </w:lvl>
    <w:lvl w:ilvl="7" w:tplc="5D9CA88C" w:tentative="1">
      <w:start w:val="1"/>
      <w:numFmt w:val="bullet"/>
      <w:lvlText w:val=""/>
      <w:lvlJc w:val="left"/>
      <w:pPr>
        <w:tabs>
          <w:tab w:val="num" w:pos="5400"/>
        </w:tabs>
        <w:ind w:left="5400" w:hanging="360"/>
      </w:pPr>
      <w:rPr>
        <w:rFonts w:ascii="Wingdings" w:hAnsi="Wingdings" w:hint="default"/>
      </w:rPr>
    </w:lvl>
    <w:lvl w:ilvl="8" w:tplc="A99C301E"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237BBF"/>
    <w:multiLevelType w:val="hybridMultilevel"/>
    <w:tmpl w:val="521EE0A6"/>
    <w:lvl w:ilvl="0" w:tplc="F3802510">
      <w:start w:val="1"/>
      <w:numFmt w:val="decimal"/>
      <w:lvlText w:val="%1."/>
      <w:lvlJc w:val="left"/>
      <w:pPr>
        <w:tabs>
          <w:tab w:val="num" w:pos="720"/>
        </w:tabs>
        <w:ind w:left="720" w:hanging="360"/>
      </w:pPr>
    </w:lvl>
    <w:lvl w:ilvl="1" w:tplc="4F968EDE" w:tentative="1">
      <w:start w:val="1"/>
      <w:numFmt w:val="decimal"/>
      <w:lvlText w:val="%2."/>
      <w:lvlJc w:val="left"/>
      <w:pPr>
        <w:tabs>
          <w:tab w:val="num" w:pos="1440"/>
        </w:tabs>
        <w:ind w:left="1440" w:hanging="360"/>
      </w:pPr>
    </w:lvl>
    <w:lvl w:ilvl="2" w:tplc="5D1A4312" w:tentative="1">
      <w:start w:val="1"/>
      <w:numFmt w:val="decimal"/>
      <w:lvlText w:val="%3."/>
      <w:lvlJc w:val="left"/>
      <w:pPr>
        <w:tabs>
          <w:tab w:val="num" w:pos="2160"/>
        </w:tabs>
        <w:ind w:left="2160" w:hanging="360"/>
      </w:pPr>
    </w:lvl>
    <w:lvl w:ilvl="3" w:tplc="92D0CF5A" w:tentative="1">
      <w:start w:val="1"/>
      <w:numFmt w:val="decimal"/>
      <w:lvlText w:val="%4."/>
      <w:lvlJc w:val="left"/>
      <w:pPr>
        <w:tabs>
          <w:tab w:val="num" w:pos="2880"/>
        </w:tabs>
        <w:ind w:left="2880" w:hanging="360"/>
      </w:pPr>
    </w:lvl>
    <w:lvl w:ilvl="4" w:tplc="2CB200BA" w:tentative="1">
      <w:start w:val="1"/>
      <w:numFmt w:val="decimal"/>
      <w:lvlText w:val="%5."/>
      <w:lvlJc w:val="left"/>
      <w:pPr>
        <w:tabs>
          <w:tab w:val="num" w:pos="3600"/>
        </w:tabs>
        <w:ind w:left="3600" w:hanging="360"/>
      </w:pPr>
    </w:lvl>
    <w:lvl w:ilvl="5" w:tplc="4AB67C5E" w:tentative="1">
      <w:start w:val="1"/>
      <w:numFmt w:val="decimal"/>
      <w:lvlText w:val="%6."/>
      <w:lvlJc w:val="left"/>
      <w:pPr>
        <w:tabs>
          <w:tab w:val="num" w:pos="4320"/>
        </w:tabs>
        <w:ind w:left="4320" w:hanging="360"/>
      </w:pPr>
    </w:lvl>
    <w:lvl w:ilvl="6" w:tplc="B0A68804" w:tentative="1">
      <w:start w:val="1"/>
      <w:numFmt w:val="decimal"/>
      <w:lvlText w:val="%7."/>
      <w:lvlJc w:val="left"/>
      <w:pPr>
        <w:tabs>
          <w:tab w:val="num" w:pos="5040"/>
        </w:tabs>
        <w:ind w:left="5040" w:hanging="360"/>
      </w:pPr>
    </w:lvl>
    <w:lvl w:ilvl="7" w:tplc="75B41654" w:tentative="1">
      <w:start w:val="1"/>
      <w:numFmt w:val="decimal"/>
      <w:lvlText w:val="%8."/>
      <w:lvlJc w:val="left"/>
      <w:pPr>
        <w:tabs>
          <w:tab w:val="num" w:pos="5760"/>
        </w:tabs>
        <w:ind w:left="5760" w:hanging="360"/>
      </w:pPr>
    </w:lvl>
    <w:lvl w:ilvl="8" w:tplc="F33605EE" w:tentative="1">
      <w:start w:val="1"/>
      <w:numFmt w:val="decimal"/>
      <w:lvlText w:val="%9."/>
      <w:lvlJc w:val="left"/>
      <w:pPr>
        <w:tabs>
          <w:tab w:val="num" w:pos="6480"/>
        </w:tabs>
        <w:ind w:left="6480" w:hanging="360"/>
      </w:pPr>
    </w:lvl>
  </w:abstractNum>
  <w:abstractNum w:abstractNumId="12"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7673880"/>
    <w:multiLevelType w:val="hybridMultilevel"/>
    <w:tmpl w:val="9F5859C8"/>
    <w:lvl w:ilvl="0" w:tplc="C24EA390">
      <w:start w:val="1"/>
      <w:numFmt w:val="bullet"/>
      <w:lvlText w:val=""/>
      <w:lvlJc w:val="left"/>
      <w:pPr>
        <w:tabs>
          <w:tab w:val="num" w:pos="720"/>
        </w:tabs>
        <w:ind w:left="720" w:hanging="360"/>
      </w:pPr>
      <w:rPr>
        <w:rFonts w:ascii="Wingdings" w:hAnsi="Wingdings" w:hint="default"/>
      </w:rPr>
    </w:lvl>
    <w:lvl w:ilvl="1" w:tplc="33FE04DC" w:tentative="1">
      <w:start w:val="1"/>
      <w:numFmt w:val="bullet"/>
      <w:lvlText w:val=""/>
      <w:lvlJc w:val="left"/>
      <w:pPr>
        <w:tabs>
          <w:tab w:val="num" w:pos="1440"/>
        </w:tabs>
        <w:ind w:left="1440" w:hanging="360"/>
      </w:pPr>
      <w:rPr>
        <w:rFonts w:ascii="Wingdings" w:hAnsi="Wingdings" w:hint="default"/>
      </w:rPr>
    </w:lvl>
    <w:lvl w:ilvl="2" w:tplc="E6C013CA" w:tentative="1">
      <w:start w:val="1"/>
      <w:numFmt w:val="bullet"/>
      <w:lvlText w:val=""/>
      <w:lvlJc w:val="left"/>
      <w:pPr>
        <w:tabs>
          <w:tab w:val="num" w:pos="2160"/>
        </w:tabs>
        <w:ind w:left="2160" w:hanging="360"/>
      </w:pPr>
      <w:rPr>
        <w:rFonts w:ascii="Wingdings" w:hAnsi="Wingdings" w:hint="default"/>
      </w:rPr>
    </w:lvl>
    <w:lvl w:ilvl="3" w:tplc="79D07D60" w:tentative="1">
      <w:start w:val="1"/>
      <w:numFmt w:val="bullet"/>
      <w:lvlText w:val=""/>
      <w:lvlJc w:val="left"/>
      <w:pPr>
        <w:tabs>
          <w:tab w:val="num" w:pos="2880"/>
        </w:tabs>
        <w:ind w:left="2880" w:hanging="360"/>
      </w:pPr>
      <w:rPr>
        <w:rFonts w:ascii="Wingdings" w:hAnsi="Wingdings" w:hint="default"/>
      </w:rPr>
    </w:lvl>
    <w:lvl w:ilvl="4" w:tplc="3560023C" w:tentative="1">
      <w:start w:val="1"/>
      <w:numFmt w:val="bullet"/>
      <w:lvlText w:val=""/>
      <w:lvlJc w:val="left"/>
      <w:pPr>
        <w:tabs>
          <w:tab w:val="num" w:pos="3600"/>
        </w:tabs>
        <w:ind w:left="3600" w:hanging="360"/>
      </w:pPr>
      <w:rPr>
        <w:rFonts w:ascii="Wingdings" w:hAnsi="Wingdings" w:hint="default"/>
      </w:rPr>
    </w:lvl>
    <w:lvl w:ilvl="5" w:tplc="31B6A216" w:tentative="1">
      <w:start w:val="1"/>
      <w:numFmt w:val="bullet"/>
      <w:lvlText w:val=""/>
      <w:lvlJc w:val="left"/>
      <w:pPr>
        <w:tabs>
          <w:tab w:val="num" w:pos="4320"/>
        </w:tabs>
        <w:ind w:left="4320" w:hanging="360"/>
      </w:pPr>
      <w:rPr>
        <w:rFonts w:ascii="Wingdings" w:hAnsi="Wingdings" w:hint="default"/>
      </w:rPr>
    </w:lvl>
    <w:lvl w:ilvl="6" w:tplc="BA04BF64" w:tentative="1">
      <w:start w:val="1"/>
      <w:numFmt w:val="bullet"/>
      <w:lvlText w:val=""/>
      <w:lvlJc w:val="left"/>
      <w:pPr>
        <w:tabs>
          <w:tab w:val="num" w:pos="5040"/>
        </w:tabs>
        <w:ind w:left="5040" w:hanging="360"/>
      </w:pPr>
      <w:rPr>
        <w:rFonts w:ascii="Wingdings" w:hAnsi="Wingdings" w:hint="default"/>
      </w:rPr>
    </w:lvl>
    <w:lvl w:ilvl="7" w:tplc="DA627820" w:tentative="1">
      <w:start w:val="1"/>
      <w:numFmt w:val="bullet"/>
      <w:lvlText w:val=""/>
      <w:lvlJc w:val="left"/>
      <w:pPr>
        <w:tabs>
          <w:tab w:val="num" w:pos="5760"/>
        </w:tabs>
        <w:ind w:left="5760" w:hanging="360"/>
      </w:pPr>
      <w:rPr>
        <w:rFonts w:ascii="Wingdings" w:hAnsi="Wingdings" w:hint="default"/>
      </w:rPr>
    </w:lvl>
    <w:lvl w:ilvl="8" w:tplc="EAF8CF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63935"/>
    <w:multiLevelType w:val="hybridMultilevel"/>
    <w:tmpl w:val="EF66BCBE"/>
    <w:lvl w:ilvl="0" w:tplc="7FDCC3F8">
      <w:start w:val="1"/>
      <w:numFmt w:val="upperLetter"/>
      <w:lvlText w:val="%1."/>
      <w:lvlJc w:val="left"/>
      <w:pPr>
        <w:tabs>
          <w:tab w:val="num" w:pos="720"/>
        </w:tabs>
        <w:ind w:left="720" w:hanging="360"/>
      </w:pPr>
    </w:lvl>
    <w:lvl w:ilvl="1" w:tplc="79AE71F4" w:tentative="1">
      <w:start w:val="1"/>
      <w:numFmt w:val="upperLetter"/>
      <w:lvlText w:val="%2."/>
      <w:lvlJc w:val="left"/>
      <w:pPr>
        <w:tabs>
          <w:tab w:val="num" w:pos="1440"/>
        </w:tabs>
        <w:ind w:left="1440" w:hanging="360"/>
      </w:pPr>
    </w:lvl>
    <w:lvl w:ilvl="2" w:tplc="F8A22142" w:tentative="1">
      <w:start w:val="1"/>
      <w:numFmt w:val="upperLetter"/>
      <w:lvlText w:val="%3."/>
      <w:lvlJc w:val="left"/>
      <w:pPr>
        <w:tabs>
          <w:tab w:val="num" w:pos="2160"/>
        </w:tabs>
        <w:ind w:left="2160" w:hanging="360"/>
      </w:pPr>
    </w:lvl>
    <w:lvl w:ilvl="3" w:tplc="2E9C77AA" w:tentative="1">
      <w:start w:val="1"/>
      <w:numFmt w:val="upperLetter"/>
      <w:lvlText w:val="%4."/>
      <w:lvlJc w:val="left"/>
      <w:pPr>
        <w:tabs>
          <w:tab w:val="num" w:pos="2880"/>
        </w:tabs>
        <w:ind w:left="2880" w:hanging="360"/>
      </w:pPr>
    </w:lvl>
    <w:lvl w:ilvl="4" w:tplc="5A1AF584" w:tentative="1">
      <w:start w:val="1"/>
      <w:numFmt w:val="upperLetter"/>
      <w:lvlText w:val="%5."/>
      <w:lvlJc w:val="left"/>
      <w:pPr>
        <w:tabs>
          <w:tab w:val="num" w:pos="3600"/>
        </w:tabs>
        <w:ind w:left="3600" w:hanging="360"/>
      </w:pPr>
    </w:lvl>
    <w:lvl w:ilvl="5" w:tplc="7362E0C8" w:tentative="1">
      <w:start w:val="1"/>
      <w:numFmt w:val="upperLetter"/>
      <w:lvlText w:val="%6."/>
      <w:lvlJc w:val="left"/>
      <w:pPr>
        <w:tabs>
          <w:tab w:val="num" w:pos="4320"/>
        </w:tabs>
        <w:ind w:left="4320" w:hanging="360"/>
      </w:pPr>
    </w:lvl>
    <w:lvl w:ilvl="6" w:tplc="F7F4E286" w:tentative="1">
      <w:start w:val="1"/>
      <w:numFmt w:val="upperLetter"/>
      <w:lvlText w:val="%7."/>
      <w:lvlJc w:val="left"/>
      <w:pPr>
        <w:tabs>
          <w:tab w:val="num" w:pos="5040"/>
        </w:tabs>
        <w:ind w:left="5040" w:hanging="360"/>
      </w:pPr>
    </w:lvl>
    <w:lvl w:ilvl="7" w:tplc="B420C1A6" w:tentative="1">
      <w:start w:val="1"/>
      <w:numFmt w:val="upperLetter"/>
      <w:lvlText w:val="%8."/>
      <w:lvlJc w:val="left"/>
      <w:pPr>
        <w:tabs>
          <w:tab w:val="num" w:pos="5760"/>
        </w:tabs>
        <w:ind w:left="5760" w:hanging="360"/>
      </w:pPr>
    </w:lvl>
    <w:lvl w:ilvl="8" w:tplc="739A6608" w:tentative="1">
      <w:start w:val="1"/>
      <w:numFmt w:val="upperLetter"/>
      <w:lvlText w:val="%9."/>
      <w:lvlJc w:val="left"/>
      <w:pPr>
        <w:tabs>
          <w:tab w:val="num" w:pos="6480"/>
        </w:tabs>
        <w:ind w:left="6480" w:hanging="360"/>
      </w:pPr>
    </w:lvl>
  </w:abstractNum>
  <w:abstractNum w:abstractNumId="15" w15:restartNumberingAfterBreak="0">
    <w:nsid w:val="489B1B28"/>
    <w:multiLevelType w:val="hybridMultilevel"/>
    <w:tmpl w:val="10A62332"/>
    <w:lvl w:ilvl="0" w:tplc="B2CA8802">
      <w:start w:val="1"/>
      <w:numFmt w:val="bullet"/>
      <w:lvlText w:val=""/>
      <w:lvlJc w:val="left"/>
      <w:pPr>
        <w:tabs>
          <w:tab w:val="num" w:pos="720"/>
        </w:tabs>
        <w:ind w:left="720" w:hanging="360"/>
      </w:pPr>
      <w:rPr>
        <w:rFonts w:ascii="Wingdings" w:hAnsi="Wingdings" w:hint="default"/>
      </w:rPr>
    </w:lvl>
    <w:lvl w:ilvl="1" w:tplc="27009946" w:tentative="1">
      <w:start w:val="1"/>
      <w:numFmt w:val="bullet"/>
      <w:lvlText w:val=""/>
      <w:lvlJc w:val="left"/>
      <w:pPr>
        <w:tabs>
          <w:tab w:val="num" w:pos="1440"/>
        </w:tabs>
        <w:ind w:left="1440" w:hanging="360"/>
      </w:pPr>
      <w:rPr>
        <w:rFonts w:ascii="Wingdings" w:hAnsi="Wingdings" w:hint="default"/>
      </w:rPr>
    </w:lvl>
    <w:lvl w:ilvl="2" w:tplc="B0BA5B06" w:tentative="1">
      <w:start w:val="1"/>
      <w:numFmt w:val="bullet"/>
      <w:lvlText w:val=""/>
      <w:lvlJc w:val="left"/>
      <w:pPr>
        <w:tabs>
          <w:tab w:val="num" w:pos="2160"/>
        </w:tabs>
        <w:ind w:left="2160" w:hanging="360"/>
      </w:pPr>
      <w:rPr>
        <w:rFonts w:ascii="Wingdings" w:hAnsi="Wingdings" w:hint="default"/>
      </w:rPr>
    </w:lvl>
    <w:lvl w:ilvl="3" w:tplc="4F34F1D0" w:tentative="1">
      <w:start w:val="1"/>
      <w:numFmt w:val="bullet"/>
      <w:lvlText w:val=""/>
      <w:lvlJc w:val="left"/>
      <w:pPr>
        <w:tabs>
          <w:tab w:val="num" w:pos="2880"/>
        </w:tabs>
        <w:ind w:left="2880" w:hanging="360"/>
      </w:pPr>
      <w:rPr>
        <w:rFonts w:ascii="Wingdings" w:hAnsi="Wingdings" w:hint="default"/>
      </w:rPr>
    </w:lvl>
    <w:lvl w:ilvl="4" w:tplc="4C4ECBBA" w:tentative="1">
      <w:start w:val="1"/>
      <w:numFmt w:val="bullet"/>
      <w:lvlText w:val=""/>
      <w:lvlJc w:val="left"/>
      <w:pPr>
        <w:tabs>
          <w:tab w:val="num" w:pos="3600"/>
        </w:tabs>
        <w:ind w:left="3600" w:hanging="360"/>
      </w:pPr>
      <w:rPr>
        <w:rFonts w:ascii="Wingdings" w:hAnsi="Wingdings" w:hint="default"/>
      </w:rPr>
    </w:lvl>
    <w:lvl w:ilvl="5" w:tplc="25F0AF5E" w:tentative="1">
      <w:start w:val="1"/>
      <w:numFmt w:val="bullet"/>
      <w:lvlText w:val=""/>
      <w:lvlJc w:val="left"/>
      <w:pPr>
        <w:tabs>
          <w:tab w:val="num" w:pos="4320"/>
        </w:tabs>
        <w:ind w:left="4320" w:hanging="360"/>
      </w:pPr>
      <w:rPr>
        <w:rFonts w:ascii="Wingdings" w:hAnsi="Wingdings" w:hint="default"/>
      </w:rPr>
    </w:lvl>
    <w:lvl w:ilvl="6" w:tplc="2FD43658" w:tentative="1">
      <w:start w:val="1"/>
      <w:numFmt w:val="bullet"/>
      <w:lvlText w:val=""/>
      <w:lvlJc w:val="left"/>
      <w:pPr>
        <w:tabs>
          <w:tab w:val="num" w:pos="5040"/>
        </w:tabs>
        <w:ind w:left="5040" w:hanging="360"/>
      </w:pPr>
      <w:rPr>
        <w:rFonts w:ascii="Wingdings" w:hAnsi="Wingdings" w:hint="default"/>
      </w:rPr>
    </w:lvl>
    <w:lvl w:ilvl="7" w:tplc="5D9CA88C" w:tentative="1">
      <w:start w:val="1"/>
      <w:numFmt w:val="bullet"/>
      <w:lvlText w:val=""/>
      <w:lvlJc w:val="left"/>
      <w:pPr>
        <w:tabs>
          <w:tab w:val="num" w:pos="5760"/>
        </w:tabs>
        <w:ind w:left="5760" w:hanging="360"/>
      </w:pPr>
      <w:rPr>
        <w:rFonts w:ascii="Wingdings" w:hAnsi="Wingdings" w:hint="default"/>
      </w:rPr>
    </w:lvl>
    <w:lvl w:ilvl="8" w:tplc="A99C30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A0B35"/>
    <w:multiLevelType w:val="hybridMultilevel"/>
    <w:tmpl w:val="28A0F394"/>
    <w:lvl w:ilvl="0" w:tplc="F826720C">
      <w:start w:val="1"/>
      <w:numFmt w:val="bullet"/>
      <w:lvlText w:val=""/>
      <w:lvlJc w:val="left"/>
      <w:pPr>
        <w:tabs>
          <w:tab w:val="num" w:pos="720"/>
        </w:tabs>
        <w:ind w:left="720" w:hanging="360"/>
      </w:pPr>
      <w:rPr>
        <w:rFonts w:ascii="Wingdings" w:hAnsi="Wingdings" w:hint="default"/>
      </w:rPr>
    </w:lvl>
    <w:lvl w:ilvl="1" w:tplc="C2C4792C" w:tentative="1">
      <w:start w:val="1"/>
      <w:numFmt w:val="bullet"/>
      <w:lvlText w:val=""/>
      <w:lvlJc w:val="left"/>
      <w:pPr>
        <w:tabs>
          <w:tab w:val="num" w:pos="1440"/>
        </w:tabs>
        <w:ind w:left="1440" w:hanging="360"/>
      </w:pPr>
      <w:rPr>
        <w:rFonts w:ascii="Wingdings" w:hAnsi="Wingdings" w:hint="default"/>
      </w:rPr>
    </w:lvl>
    <w:lvl w:ilvl="2" w:tplc="1C287578" w:tentative="1">
      <w:start w:val="1"/>
      <w:numFmt w:val="bullet"/>
      <w:lvlText w:val=""/>
      <w:lvlJc w:val="left"/>
      <w:pPr>
        <w:tabs>
          <w:tab w:val="num" w:pos="2160"/>
        </w:tabs>
        <w:ind w:left="2160" w:hanging="360"/>
      </w:pPr>
      <w:rPr>
        <w:rFonts w:ascii="Wingdings" w:hAnsi="Wingdings" w:hint="default"/>
      </w:rPr>
    </w:lvl>
    <w:lvl w:ilvl="3" w:tplc="F1B67012" w:tentative="1">
      <w:start w:val="1"/>
      <w:numFmt w:val="bullet"/>
      <w:lvlText w:val=""/>
      <w:lvlJc w:val="left"/>
      <w:pPr>
        <w:tabs>
          <w:tab w:val="num" w:pos="2880"/>
        </w:tabs>
        <w:ind w:left="2880" w:hanging="360"/>
      </w:pPr>
      <w:rPr>
        <w:rFonts w:ascii="Wingdings" w:hAnsi="Wingdings" w:hint="default"/>
      </w:rPr>
    </w:lvl>
    <w:lvl w:ilvl="4" w:tplc="DF487044" w:tentative="1">
      <w:start w:val="1"/>
      <w:numFmt w:val="bullet"/>
      <w:lvlText w:val=""/>
      <w:lvlJc w:val="left"/>
      <w:pPr>
        <w:tabs>
          <w:tab w:val="num" w:pos="3600"/>
        </w:tabs>
        <w:ind w:left="3600" w:hanging="360"/>
      </w:pPr>
      <w:rPr>
        <w:rFonts w:ascii="Wingdings" w:hAnsi="Wingdings" w:hint="default"/>
      </w:rPr>
    </w:lvl>
    <w:lvl w:ilvl="5" w:tplc="4D58BB0A" w:tentative="1">
      <w:start w:val="1"/>
      <w:numFmt w:val="bullet"/>
      <w:lvlText w:val=""/>
      <w:lvlJc w:val="left"/>
      <w:pPr>
        <w:tabs>
          <w:tab w:val="num" w:pos="4320"/>
        </w:tabs>
        <w:ind w:left="4320" w:hanging="360"/>
      </w:pPr>
      <w:rPr>
        <w:rFonts w:ascii="Wingdings" w:hAnsi="Wingdings" w:hint="default"/>
      </w:rPr>
    </w:lvl>
    <w:lvl w:ilvl="6" w:tplc="E7847492" w:tentative="1">
      <w:start w:val="1"/>
      <w:numFmt w:val="bullet"/>
      <w:lvlText w:val=""/>
      <w:lvlJc w:val="left"/>
      <w:pPr>
        <w:tabs>
          <w:tab w:val="num" w:pos="5040"/>
        </w:tabs>
        <w:ind w:left="5040" w:hanging="360"/>
      </w:pPr>
      <w:rPr>
        <w:rFonts w:ascii="Wingdings" w:hAnsi="Wingdings" w:hint="default"/>
      </w:rPr>
    </w:lvl>
    <w:lvl w:ilvl="7" w:tplc="81702ECE" w:tentative="1">
      <w:start w:val="1"/>
      <w:numFmt w:val="bullet"/>
      <w:lvlText w:val=""/>
      <w:lvlJc w:val="left"/>
      <w:pPr>
        <w:tabs>
          <w:tab w:val="num" w:pos="5760"/>
        </w:tabs>
        <w:ind w:left="5760" w:hanging="360"/>
      </w:pPr>
      <w:rPr>
        <w:rFonts w:ascii="Wingdings" w:hAnsi="Wingdings" w:hint="default"/>
      </w:rPr>
    </w:lvl>
    <w:lvl w:ilvl="8" w:tplc="DD4E9AB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AE597B"/>
    <w:multiLevelType w:val="hybridMultilevel"/>
    <w:tmpl w:val="35C8AE5E"/>
    <w:lvl w:ilvl="0" w:tplc="CF14B5B2">
      <w:start w:val="1"/>
      <w:numFmt w:val="lowerRoman"/>
      <w:lvlText w:val="%1."/>
      <w:lvlJc w:val="right"/>
      <w:pPr>
        <w:tabs>
          <w:tab w:val="num" w:pos="720"/>
        </w:tabs>
        <w:ind w:left="720" w:hanging="360"/>
      </w:pPr>
    </w:lvl>
    <w:lvl w:ilvl="1" w:tplc="084A577E">
      <w:numFmt w:val="none"/>
      <w:lvlText w:val=""/>
      <w:lvlJc w:val="left"/>
      <w:pPr>
        <w:tabs>
          <w:tab w:val="num" w:pos="360"/>
        </w:tabs>
      </w:pPr>
    </w:lvl>
    <w:lvl w:ilvl="2" w:tplc="05B688E8" w:tentative="1">
      <w:start w:val="1"/>
      <w:numFmt w:val="lowerRoman"/>
      <w:lvlText w:val="%3."/>
      <w:lvlJc w:val="right"/>
      <w:pPr>
        <w:tabs>
          <w:tab w:val="num" w:pos="2160"/>
        </w:tabs>
        <w:ind w:left="2160" w:hanging="360"/>
      </w:pPr>
    </w:lvl>
    <w:lvl w:ilvl="3" w:tplc="A8B6CB4C" w:tentative="1">
      <w:start w:val="1"/>
      <w:numFmt w:val="lowerRoman"/>
      <w:lvlText w:val="%4."/>
      <w:lvlJc w:val="right"/>
      <w:pPr>
        <w:tabs>
          <w:tab w:val="num" w:pos="2880"/>
        </w:tabs>
        <w:ind w:left="2880" w:hanging="360"/>
      </w:pPr>
    </w:lvl>
    <w:lvl w:ilvl="4" w:tplc="9788BCDC" w:tentative="1">
      <w:start w:val="1"/>
      <w:numFmt w:val="lowerRoman"/>
      <w:lvlText w:val="%5."/>
      <w:lvlJc w:val="right"/>
      <w:pPr>
        <w:tabs>
          <w:tab w:val="num" w:pos="3600"/>
        </w:tabs>
        <w:ind w:left="3600" w:hanging="360"/>
      </w:pPr>
    </w:lvl>
    <w:lvl w:ilvl="5" w:tplc="D6FE4582" w:tentative="1">
      <w:start w:val="1"/>
      <w:numFmt w:val="lowerRoman"/>
      <w:lvlText w:val="%6."/>
      <w:lvlJc w:val="right"/>
      <w:pPr>
        <w:tabs>
          <w:tab w:val="num" w:pos="4320"/>
        </w:tabs>
        <w:ind w:left="4320" w:hanging="360"/>
      </w:pPr>
    </w:lvl>
    <w:lvl w:ilvl="6" w:tplc="ECC60A34" w:tentative="1">
      <w:start w:val="1"/>
      <w:numFmt w:val="lowerRoman"/>
      <w:lvlText w:val="%7."/>
      <w:lvlJc w:val="right"/>
      <w:pPr>
        <w:tabs>
          <w:tab w:val="num" w:pos="5040"/>
        </w:tabs>
        <w:ind w:left="5040" w:hanging="360"/>
      </w:pPr>
    </w:lvl>
    <w:lvl w:ilvl="7" w:tplc="BD9A406C" w:tentative="1">
      <w:start w:val="1"/>
      <w:numFmt w:val="lowerRoman"/>
      <w:lvlText w:val="%8."/>
      <w:lvlJc w:val="right"/>
      <w:pPr>
        <w:tabs>
          <w:tab w:val="num" w:pos="5760"/>
        </w:tabs>
        <w:ind w:left="5760" w:hanging="360"/>
      </w:pPr>
    </w:lvl>
    <w:lvl w:ilvl="8" w:tplc="FC304248" w:tentative="1">
      <w:start w:val="1"/>
      <w:numFmt w:val="lowerRoman"/>
      <w:lvlText w:val="%9."/>
      <w:lvlJc w:val="right"/>
      <w:pPr>
        <w:tabs>
          <w:tab w:val="num" w:pos="6480"/>
        </w:tabs>
        <w:ind w:left="6480" w:hanging="360"/>
      </w:pPr>
    </w:lvl>
  </w:abstractNum>
  <w:abstractNum w:abstractNumId="18" w15:restartNumberingAfterBreak="0">
    <w:nsid w:val="6AEF1D8B"/>
    <w:multiLevelType w:val="hybridMultilevel"/>
    <w:tmpl w:val="12465DCC"/>
    <w:lvl w:ilvl="0" w:tplc="BE147DF0">
      <w:start w:val="1"/>
      <w:numFmt w:val="upperLetter"/>
      <w:lvlText w:val="%1."/>
      <w:lvlJc w:val="left"/>
      <w:pPr>
        <w:tabs>
          <w:tab w:val="num" w:pos="720"/>
        </w:tabs>
        <w:ind w:left="720" w:hanging="360"/>
      </w:pPr>
    </w:lvl>
    <w:lvl w:ilvl="1" w:tplc="076282EE" w:tentative="1">
      <w:start w:val="1"/>
      <w:numFmt w:val="upperLetter"/>
      <w:lvlText w:val="%2."/>
      <w:lvlJc w:val="left"/>
      <w:pPr>
        <w:tabs>
          <w:tab w:val="num" w:pos="1440"/>
        </w:tabs>
        <w:ind w:left="1440" w:hanging="360"/>
      </w:pPr>
    </w:lvl>
    <w:lvl w:ilvl="2" w:tplc="76342648" w:tentative="1">
      <w:start w:val="1"/>
      <w:numFmt w:val="upperLetter"/>
      <w:lvlText w:val="%3."/>
      <w:lvlJc w:val="left"/>
      <w:pPr>
        <w:tabs>
          <w:tab w:val="num" w:pos="2160"/>
        </w:tabs>
        <w:ind w:left="2160" w:hanging="360"/>
      </w:pPr>
    </w:lvl>
    <w:lvl w:ilvl="3" w:tplc="E7E25B92" w:tentative="1">
      <w:start w:val="1"/>
      <w:numFmt w:val="upperLetter"/>
      <w:lvlText w:val="%4."/>
      <w:lvlJc w:val="left"/>
      <w:pPr>
        <w:tabs>
          <w:tab w:val="num" w:pos="2880"/>
        </w:tabs>
        <w:ind w:left="2880" w:hanging="360"/>
      </w:pPr>
    </w:lvl>
    <w:lvl w:ilvl="4" w:tplc="8798369E" w:tentative="1">
      <w:start w:val="1"/>
      <w:numFmt w:val="upperLetter"/>
      <w:lvlText w:val="%5."/>
      <w:lvlJc w:val="left"/>
      <w:pPr>
        <w:tabs>
          <w:tab w:val="num" w:pos="3600"/>
        </w:tabs>
        <w:ind w:left="3600" w:hanging="360"/>
      </w:pPr>
    </w:lvl>
    <w:lvl w:ilvl="5" w:tplc="CEA672F8" w:tentative="1">
      <w:start w:val="1"/>
      <w:numFmt w:val="upperLetter"/>
      <w:lvlText w:val="%6."/>
      <w:lvlJc w:val="left"/>
      <w:pPr>
        <w:tabs>
          <w:tab w:val="num" w:pos="4320"/>
        </w:tabs>
        <w:ind w:left="4320" w:hanging="360"/>
      </w:pPr>
    </w:lvl>
    <w:lvl w:ilvl="6" w:tplc="FAAC5CD0" w:tentative="1">
      <w:start w:val="1"/>
      <w:numFmt w:val="upperLetter"/>
      <w:lvlText w:val="%7."/>
      <w:lvlJc w:val="left"/>
      <w:pPr>
        <w:tabs>
          <w:tab w:val="num" w:pos="5040"/>
        </w:tabs>
        <w:ind w:left="5040" w:hanging="360"/>
      </w:pPr>
    </w:lvl>
    <w:lvl w:ilvl="7" w:tplc="FCA4C3E8" w:tentative="1">
      <w:start w:val="1"/>
      <w:numFmt w:val="upperLetter"/>
      <w:lvlText w:val="%8."/>
      <w:lvlJc w:val="left"/>
      <w:pPr>
        <w:tabs>
          <w:tab w:val="num" w:pos="5760"/>
        </w:tabs>
        <w:ind w:left="5760" w:hanging="360"/>
      </w:pPr>
    </w:lvl>
    <w:lvl w:ilvl="8" w:tplc="2F3C71CC" w:tentative="1">
      <w:start w:val="1"/>
      <w:numFmt w:val="upperLetter"/>
      <w:lvlText w:val="%9."/>
      <w:lvlJc w:val="left"/>
      <w:pPr>
        <w:tabs>
          <w:tab w:val="num" w:pos="6480"/>
        </w:tabs>
        <w:ind w:left="6480" w:hanging="360"/>
      </w:pPr>
    </w:lvl>
  </w:abstractNum>
  <w:abstractNum w:abstractNumId="19"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C9412D"/>
    <w:multiLevelType w:val="hybridMultilevel"/>
    <w:tmpl w:val="4912B1D0"/>
    <w:lvl w:ilvl="0" w:tplc="B93E30AA">
      <w:start w:val="1"/>
      <w:numFmt w:val="upperLetter"/>
      <w:lvlText w:val="%1)"/>
      <w:lvlJc w:val="left"/>
      <w:pPr>
        <w:tabs>
          <w:tab w:val="num" w:pos="720"/>
        </w:tabs>
        <w:ind w:left="720" w:hanging="360"/>
      </w:pPr>
      <w:rPr>
        <w:rFonts w:hint="default"/>
        <w:b/>
        <w:sz w:val="22"/>
        <w:szCs w:val="28"/>
      </w:rPr>
    </w:lvl>
    <w:lvl w:ilvl="1" w:tplc="9AC021CE" w:tentative="1">
      <w:start w:val="1"/>
      <w:numFmt w:val="upperLetter"/>
      <w:lvlText w:val="%2."/>
      <w:lvlJc w:val="left"/>
      <w:pPr>
        <w:tabs>
          <w:tab w:val="num" w:pos="1440"/>
        </w:tabs>
        <w:ind w:left="1440" w:hanging="360"/>
      </w:pPr>
    </w:lvl>
    <w:lvl w:ilvl="2" w:tplc="6330A4D2" w:tentative="1">
      <w:start w:val="1"/>
      <w:numFmt w:val="upperLetter"/>
      <w:lvlText w:val="%3."/>
      <w:lvlJc w:val="left"/>
      <w:pPr>
        <w:tabs>
          <w:tab w:val="num" w:pos="2160"/>
        </w:tabs>
        <w:ind w:left="2160" w:hanging="360"/>
      </w:pPr>
    </w:lvl>
    <w:lvl w:ilvl="3" w:tplc="A68A8340" w:tentative="1">
      <w:start w:val="1"/>
      <w:numFmt w:val="upperLetter"/>
      <w:lvlText w:val="%4."/>
      <w:lvlJc w:val="left"/>
      <w:pPr>
        <w:tabs>
          <w:tab w:val="num" w:pos="2880"/>
        </w:tabs>
        <w:ind w:left="2880" w:hanging="360"/>
      </w:pPr>
    </w:lvl>
    <w:lvl w:ilvl="4" w:tplc="94C86224" w:tentative="1">
      <w:start w:val="1"/>
      <w:numFmt w:val="upperLetter"/>
      <w:lvlText w:val="%5."/>
      <w:lvlJc w:val="left"/>
      <w:pPr>
        <w:tabs>
          <w:tab w:val="num" w:pos="3600"/>
        </w:tabs>
        <w:ind w:left="3600" w:hanging="360"/>
      </w:pPr>
    </w:lvl>
    <w:lvl w:ilvl="5" w:tplc="71927004" w:tentative="1">
      <w:start w:val="1"/>
      <w:numFmt w:val="upperLetter"/>
      <w:lvlText w:val="%6."/>
      <w:lvlJc w:val="left"/>
      <w:pPr>
        <w:tabs>
          <w:tab w:val="num" w:pos="4320"/>
        </w:tabs>
        <w:ind w:left="4320" w:hanging="360"/>
      </w:pPr>
    </w:lvl>
    <w:lvl w:ilvl="6" w:tplc="BFC6A8E2" w:tentative="1">
      <w:start w:val="1"/>
      <w:numFmt w:val="upperLetter"/>
      <w:lvlText w:val="%7."/>
      <w:lvlJc w:val="left"/>
      <w:pPr>
        <w:tabs>
          <w:tab w:val="num" w:pos="5040"/>
        </w:tabs>
        <w:ind w:left="5040" w:hanging="360"/>
      </w:pPr>
    </w:lvl>
    <w:lvl w:ilvl="7" w:tplc="80B4082A" w:tentative="1">
      <w:start w:val="1"/>
      <w:numFmt w:val="upperLetter"/>
      <w:lvlText w:val="%8."/>
      <w:lvlJc w:val="left"/>
      <w:pPr>
        <w:tabs>
          <w:tab w:val="num" w:pos="5760"/>
        </w:tabs>
        <w:ind w:left="5760" w:hanging="360"/>
      </w:pPr>
    </w:lvl>
    <w:lvl w:ilvl="8" w:tplc="A5EA6E18" w:tentative="1">
      <w:start w:val="1"/>
      <w:numFmt w:val="upperLetter"/>
      <w:lvlText w:val="%9."/>
      <w:lvlJc w:val="left"/>
      <w:pPr>
        <w:tabs>
          <w:tab w:val="num" w:pos="6480"/>
        </w:tabs>
        <w:ind w:left="6480" w:hanging="360"/>
      </w:pPr>
    </w:lvl>
  </w:abstractNum>
  <w:abstractNum w:abstractNumId="21" w15:restartNumberingAfterBreak="0">
    <w:nsid w:val="7C7D1AB5"/>
    <w:multiLevelType w:val="hybridMultilevel"/>
    <w:tmpl w:val="980A2F1C"/>
    <w:lvl w:ilvl="0" w:tplc="B93E30AA">
      <w:start w:val="1"/>
      <w:numFmt w:val="upperLetter"/>
      <w:lvlText w:val="%1)"/>
      <w:lvlJc w:val="left"/>
      <w:pPr>
        <w:tabs>
          <w:tab w:val="num" w:pos="360"/>
        </w:tabs>
        <w:ind w:left="360" w:hanging="360"/>
      </w:pPr>
      <w:rPr>
        <w:rFonts w:hint="default"/>
        <w:b/>
        <w:sz w:val="22"/>
        <w:szCs w:val="28"/>
      </w:rPr>
    </w:lvl>
    <w:lvl w:ilvl="1" w:tplc="4F968EDE" w:tentative="1">
      <w:start w:val="1"/>
      <w:numFmt w:val="decimal"/>
      <w:lvlText w:val="%2."/>
      <w:lvlJc w:val="left"/>
      <w:pPr>
        <w:tabs>
          <w:tab w:val="num" w:pos="1080"/>
        </w:tabs>
        <w:ind w:left="1080" w:hanging="360"/>
      </w:pPr>
    </w:lvl>
    <w:lvl w:ilvl="2" w:tplc="5D1A4312" w:tentative="1">
      <w:start w:val="1"/>
      <w:numFmt w:val="decimal"/>
      <w:lvlText w:val="%3."/>
      <w:lvlJc w:val="left"/>
      <w:pPr>
        <w:tabs>
          <w:tab w:val="num" w:pos="1800"/>
        </w:tabs>
        <w:ind w:left="1800" w:hanging="360"/>
      </w:pPr>
    </w:lvl>
    <w:lvl w:ilvl="3" w:tplc="92D0CF5A" w:tentative="1">
      <w:start w:val="1"/>
      <w:numFmt w:val="decimal"/>
      <w:lvlText w:val="%4."/>
      <w:lvlJc w:val="left"/>
      <w:pPr>
        <w:tabs>
          <w:tab w:val="num" w:pos="2520"/>
        </w:tabs>
        <w:ind w:left="2520" w:hanging="360"/>
      </w:pPr>
    </w:lvl>
    <w:lvl w:ilvl="4" w:tplc="2CB200BA" w:tentative="1">
      <w:start w:val="1"/>
      <w:numFmt w:val="decimal"/>
      <w:lvlText w:val="%5."/>
      <w:lvlJc w:val="left"/>
      <w:pPr>
        <w:tabs>
          <w:tab w:val="num" w:pos="3240"/>
        </w:tabs>
        <w:ind w:left="3240" w:hanging="360"/>
      </w:pPr>
    </w:lvl>
    <w:lvl w:ilvl="5" w:tplc="4AB67C5E" w:tentative="1">
      <w:start w:val="1"/>
      <w:numFmt w:val="decimal"/>
      <w:lvlText w:val="%6."/>
      <w:lvlJc w:val="left"/>
      <w:pPr>
        <w:tabs>
          <w:tab w:val="num" w:pos="3960"/>
        </w:tabs>
        <w:ind w:left="3960" w:hanging="360"/>
      </w:pPr>
    </w:lvl>
    <w:lvl w:ilvl="6" w:tplc="B0A68804" w:tentative="1">
      <w:start w:val="1"/>
      <w:numFmt w:val="decimal"/>
      <w:lvlText w:val="%7."/>
      <w:lvlJc w:val="left"/>
      <w:pPr>
        <w:tabs>
          <w:tab w:val="num" w:pos="4680"/>
        </w:tabs>
        <w:ind w:left="4680" w:hanging="360"/>
      </w:pPr>
    </w:lvl>
    <w:lvl w:ilvl="7" w:tplc="75B41654" w:tentative="1">
      <w:start w:val="1"/>
      <w:numFmt w:val="decimal"/>
      <w:lvlText w:val="%8."/>
      <w:lvlJc w:val="left"/>
      <w:pPr>
        <w:tabs>
          <w:tab w:val="num" w:pos="5400"/>
        </w:tabs>
        <w:ind w:left="5400" w:hanging="360"/>
      </w:pPr>
    </w:lvl>
    <w:lvl w:ilvl="8" w:tplc="F33605EE" w:tentative="1">
      <w:start w:val="1"/>
      <w:numFmt w:val="decimal"/>
      <w:lvlText w:val="%9."/>
      <w:lvlJc w:val="left"/>
      <w:pPr>
        <w:tabs>
          <w:tab w:val="num" w:pos="6120"/>
        </w:tabs>
        <w:ind w:left="6120" w:hanging="360"/>
      </w:pPr>
    </w:lvl>
  </w:abstractNum>
  <w:num w:numId="1">
    <w:abstractNumId w:val="19"/>
  </w:num>
  <w:num w:numId="2">
    <w:abstractNumId w:val="4"/>
  </w:num>
  <w:num w:numId="3">
    <w:abstractNumId w:val="18"/>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num>
  <w:num w:numId="8">
    <w:abstractNumId w:val="7"/>
  </w:num>
  <w:num w:numId="9">
    <w:abstractNumId w:val="13"/>
  </w:num>
  <w:num w:numId="10">
    <w:abstractNumId w:val="9"/>
  </w:num>
  <w:num w:numId="11">
    <w:abstractNumId w:val="10"/>
  </w:num>
  <w:num w:numId="12">
    <w:abstractNumId w:val="12"/>
  </w:num>
  <w:num w:numId="13">
    <w:abstractNumId w:val="1"/>
  </w:num>
  <w:num w:numId="14">
    <w:abstractNumId w:val="8"/>
  </w:num>
  <w:num w:numId="15">
    <w:abstractNumId w:val="16"/>
  </w:num>
  <w:num w:numId="16">
    <w:abstractNumId w:val="5"/>
  </w:num>
  <w:num w:numId="17">
    <w:abstractNumId w:val="14"/>
  </w:num>
  <w:num w:numId="18">
    <w:abstractNumId w:val="2"/>
  </w:num>
  <w:num w:numId="19">
    <w:abstractNumId w:val="3"/>
  </w:num>
  <w:num w:numId="20">
    <w:abstractNumId w:val="11"/>
  </w:num>
  <w:num w:numId="21">
    <w:abstractNumId w:val="21"/>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B2"/>
    <w:rsid w:val="0005489E"/>
    <w:rsid w:val="00061886"/>
    <w:rsid w:val="0007217B"/>
    <w:rsid w:val="000932E0"/>
    <w:rsid w:val="000A097B"/>
    <w:rsid w:val="000A3449"/>
    <w:rsid w:val="000A5619"/>
    <w:rsid w:val="000F0C16"/>
    <w:rsid w:val="001054BC"/>
    <w:rsid w:val="00144CEA"/>
    <w:rsid w:val="0014607F"/>
    <w:rsid w:val="00150AA4"/>
    <w:rsid w:val="0015292A"/>
    <w:rsid w:val="00187377"/>
    <w:rsid w:val="001A02EB"/>
    <w:rsid w:val="001C5D92"/>
    <w:rsid w:val="001E5C59"/>
    <w:rsid w:val="00204DBD"/>
    <w:rsid w:val="00215C61"/>
    <w:rsid w:val="0021769B"/>
    <w:rsid w:val="00240D4A"/>
    <w:rsid w:val="00242192"/>
    <w:rsid w:val="00246DE2"/>
    <w:rsid w:val="002908F1"/>
    <w:rsid w:val="002D2FB7"/>
    <w:rsid w:val="002E307E"/>
    <w:rsid w:val="00300309"/>
    <w:rsid w:val="00335323"/>
    <w:rsid w:val="003428A2"/>
    <w:rsid w:val="00346C1D"/>
    <w:rsid w:val="00361A91"/>
    <w:rsid w:val="00361E10"/>
    <w:rsid w:val="00363522"/>
    <w:rsid w:val="00372810"/>
    <w:rsid w:val="003945F6"/>
    <w:rsid w:val="003961BB"/>
    <w:rsid w:val="003C30AF"/>
    <w:rsid w:val="003D05A1"/>
    <w:rsid w:val="003D7838"/>
    <w:rsid w:val="003E30F4"/>
    <w:rsid w:val="003F0B79"/>
    <w:rsid w:val="003F13A8"/>
    <w:rsid w:val="00401859"/>
    <w:rsid w:val="0041249D"/>
    <w:rsid w:val="00437F95"/>
    <w:rsid w:val="00451BF3"/>
    <w:rsid w:val="004623ED"/>
    <w:rsid w:val="004C6268"/>
    <w:rsid w:val="005063D9"/>
    <w:rsid w:val="0051329D"/>
    <w:rsid w:val="005A059D"/>
    <w:rsid w:val="005B561B"/>
    <w:rsid w:val="005D6250"/>
    <w:rsid w:val="005D6A61"/>
    <w:rsid w:val="005E717A"/>
    <w:rsid w:val="005F248C"/>
    <w:rsid w:val="005F62B5"/>
    <w:rsid w:val="00602D74"/>
    <w:rsid w:val="00623F7A"/>
    <w:rsid w:val="006605A3"/>
    <w:rsid w:val="00681034"/>
    <w:rsid w:val="00692793"/>
    <w:rsid w:val="006A5A33"/>
    <w:rsid w:val="006A6033"/>
    <w:rsid w:val="006C3B8B"/>
    <w:rsid w:val="006C4188"/>
    <w:rsid w:val="006C6474"/>
    <w:rsid w:val="006E3582"/>
    <w:rsid w:val="006E412B"/>
    <w:rsid w:val="00744A38"/>
    <w:rsid w:val="007A014F"/>
    <w:rsid w:val="007A4A5A"/>
    <w:rsid w:val="007C5BB8"/>
    <w:rsid w:val="007E4068"/>
    <w:rsid w:val="007F113E"/>
    <w:rsid w:val="00855E61"/>
    <w:rsid w:val="008C1783"/>
    <w:rsid w:val="008E21CD"/>
    <w:rsid w:val="008E486C"/>
    <w:rsid w:val="008F1876"/>
    <w:rsid w:val="00906A6B"/>
    <w:rsid w:val="00916730"/>
    <w:rsid w:val="009E55C4"/>
    <w:rsid w:val="009F7742"/>
    <w:rsid w:val="00A154FD"/>
    <w:rsid w:val="00A21B9C"/>
    <w:rsid w:val="00A51529"/>
    <w:rsid w:val="00A976EF"/>
    <w:rsid w:val="00AA2DC4"/>
    <w:rsid w:val="00AB5B6F"/>
    <w:rsid w:val="00AD6E67"/>
    <w:rsid w:val="00B305B2"/>
    <w:rsid w:val="00B70A5A"/>
    <w:rsid w:val="00B73C09"/>
    <w:rsid w:val="00B92ADC"/>
    <w:rsid w:val="00BA6960"/>
    <w:rsid w:val="00BE626B"/>
    <w:rsid w:val="00C22641"/>
    <w:rsid w:val="00C94258"/>
    <w:rsid w:val="00CB310C"/>
    <w:rsid w:val="00CB3539"/>
    <w:rsid w:val="00CE5C4B"/>
    <w:rsid w:val="00CF5B27"/>
    <w:rsid w:val="00CF7E69"/>
    <w:rsid w:val="00D15AC5"/>
    <w:rsid w:val="00D51AFD"/>
    <w:rsid w:val="00D57BCC"/>
    <w:rsid w:val="00D80800"/>
    <w:rsid w:val="00D83BF7"/>
    <w:rsid w:val="00D92E28"/>
    <w:rsid w:val="00DA07B7"/>
    <w:rsid w:val="00DA135E"/>
    <w:rsid w:val="00DA559E"/>
    <w:rsid w:val="00E03DE0"/>
    <w:rsid w:val="00E1381A"/>
    <w:rsid w:val="00E169F5"/>
    <w:rsid w:val="00E459F6"/>
    <w:rsid w:val="00E542C9"/>
    <w:rsid w:val="00E62233"/>
    <w:rsid w:val="00E62AC8"/>
    <w:rsid w:val="00E6544C"/>
    <w:rsid w:val="00E73D3D"/>
    <w:rsid w:val="00EB2A56"/>
    <w:rsid w:val="00EB5FF0"/>
    <w:rsid w:val="00EE311C"/>
    <w:rsid w:val="00EE43D2"/>
    <w:rsid w:val="00EF6C10"/>
    <w:rsid w:val="00F062C4"/>
    <w:rsid w:val="00F17B3B"/>
    <w:rsid w:val="00F36E90"/>
    <w:rsid w:val="00F47E54"/>
    <w:rsid w:val="00F5286F"/>
    <w:rsid w:val="00F74A7E"/>
    <w:rsid w:val="00F74F39"/>
    <w:rsid w:val="00F94DB2"/>
    <w:rsid w:val="00F9798C"/>
    <w:rsid w:val="00FB2ABF"/>
    <w:rsid w:val="00FE5167"/>
    <w:rsid w:val="00FF7E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C363"/>
  <w15:chartTrackingRefBased/>
  <w15:docId w15:val="{FEBADA42-543F-4BCE-9B58-BD194E16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B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06188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4DB2"/>
    <w:pPr>
      <w:ind w:left="708"/>
    </w:pPr>
  </w:style>
  <w:style w:type="paragraph" w:styleId="Textodeglobo">
    <w:name w:val="Balloon Text"/>
    <w:basedOn w:val="Normal"/>
    <w:link w:val="TextodegloboCar"/>
    <w:uiPriority w:val="99"/>
    <w:semiHidden/>
    <w:unhideWhenUsed/>
    <w:rsid w:val="00F94D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4DB2"/>
    <w:rPr>
      <w:rFonts w:ascii="Segoe UI" w:eastAsia="Times New Roman" w:hAnsi="Segoe UI" w:cs="Segoe UI"/>
      <w:sz w:val="18"/>
      <w:szCs w:val="18"/>
      <w:lang w:val="es-ES" w:eastAsia="es-ES"/>
    </w:rPr>
  </w:style>
  <w:style w:type="character" w:customStyle="1" w:styleId="Ttulo2Car">
    <w:name w:val="Título 2 Car"/>
    <w:basedOn w:val="Fuentedeprrafopredeter"/>
    <w:link w:val="Ttulo2"/>
    <w:rsid w:val="00061886"/>
    <w:rPr>
      <w:rFonts w:ascii="Arial" w:eastAsia="Times New Roman" w:hAnsi="Arial" w:cs="Arial"/>
      <w:b/>
      <w:bCs/>
      <w:i/>
      <w:iCs/>
      <w:sz w:val="28"/>
      <w:szCs w:val="28"/>
      <w:lang w:val="es-ES" w:eastAsia="es-ES"/>
    </w:rPr>
  </w:style>
  <w:style w:type="paragraph" w:styleId="Encabezado">
    <w:name w:val="header"/>
    <w:basedOn w:val="Normal"/>
    <w:link w:val="EncabezadoCar"/>
    <w:uiPriority w:val="99"/>
    <w:unhideWhenUsed/>
    <w:rsid w:val="00BE626B"/>
    <w:pPr>
      <w:tabs>
        <w:tab w:val="center" w:pos="4419"/>
        <w:tab w:val="right" w:pos="8838"/>
      </w:tabs>
    </w:pPr>
  </w:style>
  <w:style w:type="character" w:customStyle="1" w:styleId="EncabezadoCar">
    <w:name w:val="Encabezado Car"/>
    <w:basedOn w:val="Fuentedeprrafopredeter"/>
    <w:link w:val="Encabezado"/>
    <w:uiPriority w:val="99"/>
    <w:rsid w:val="00BE626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E626B"/>
    <w:pPr>
      <w:tabs>
        <w:tab w:val="center" w:pos="4419"/>
        <w:tab w:val="right" w:pos="8838"/>
      </w:tabs>
    </w:pPr>
  </w:style>
  <w:style w:type="character" w:customStyle="1" w:styleId="PiedepginaCar">
    <w:name w:val="Pie de página Car"/>
    <w:basedOn w:val="Fuentedeprrafopredeter"/>
    <w:link w:val="Piedepgina"/>
    <w:uiPriority w:val="99"/>
    <w:rsid w:val="00BE626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0831">
      <w:bodyDiv w:val="1"/>
      <w:marLeft w:val="0"/>
      <w:marRight w:val="0"/>
      <w:marTop w:val="0"/>
      <w:marBottom w:val="0"/>
      <w:divBdr>
        <w:top w:val="none" w:sz="0" w:space="0" w:color="auto"/>
        <w:left w:val="none" w:sz="0" w:space="0" w:color="auto"/>
        <w:bottom w:val="none" w:sz="0" w:space="0" w:color="auto"/>
        <w:right w:val="none" w:sz="0" w:space="0" w:color="auto"/>
      </w:divBdr>
    </w:div>
    <w:div w:id="99840321">
      <w:bodyDiv w:val="1"/>
      <w:marLeft w:val="0"/>
      <w:marRight w:val="0"/>
      <w:marTop w:val="0"/>
      <w:marBottom w:val="0"/>
      <w:divBdr>
        <w:top w:val="none" w:sz="0" w:space="0" w:color="auto"/>
        <w:left w:val="none" w:sz="0" w:space="0" w:color="auto"/>
        <w:bottom w:val="none" w:sz="0" w:space="0" w:color="auto"/>
        <w:right w:val="none" w:sz="0" w:space="0" w:color="auto"/>
      </w:divBdr>
    </w:div>
    <w:div w:id="100999201">
      <w:bodyDiv w:val="1"/>
      <w:marLeft w:val="0"/>
      <w:marRight w:val="0"/>
      <w:marTop w:val="0"/>
      <w:marBottom w:val="0"/>
      <w:divBdr>
        <w:top w:val="none" w:sz="0" w:space="0" w:color="auto"/>
        <w:left w:val="none" w:sz="0" w:space="0" w:color="auto"/>
        <w:bottom w:val="none" w:sz="0" w:space="0" w:color="auto"/>
        <w:right w:val="none" w:sz="0" w:space="0" w:color="auto"/>
      </w:divBdr>
      <w:divsChild>
        <w:div w:id="138501578">
          <w:marLeft w:val="446"/>
          <w:marRight w:val="0"/>
          <w:marTop w:val="200"/>
          <w:marBottom w:val="0"/>
          <w:divBdr>
            <w:top w:val="none" w:sz="0" w:space="0" w:color="auto"/>
            <w:left w:val="none" w:sz="0" w:space="0" w:color="auto"/>
            <w:bottom w:val="none" w:sz="0" w:space="0" w:color="auto"/>
            <w:right w:val="none" w:sz="0" w:space="0" w:color="auto"/>
          </w:divBdr>
        </w:div>
        <w:div w:id="589197245">
          <w:marLeft w:val="446"/>
          <w:marRight w:val="0"/>
          <w:marTop w:val="200"/>
          <w:marBottom w:val="0"/>
          <w:divBdr>
            <w:top w:val="none" w:sz="0" w:space="0" w:color="auto"/>
            <w:left w:val="none" w:sz="0" w:space="0" w:color="auto"/>
            <w:bottom w:val="none" w:sz="0" w:space="0" w:color="auto"/>
            <w:right w:val="none" w:sz="0" w:space="0" w:color="auto"/>
          </w:divBdr>
        </w:div>
        <w:div w:id="1323393667">
          <w:marLeft w:val="446"/>
          <w:marRight w:val="0"/>
          <w:marTop w:val="200"/>
          <w:marBottom w:val="0"/>
          <w:divBdr>
            <w:top w:val="none" w:sz="0" w:space="0" w:color="auto"/>
            <w:left w:val="none" w:sz="0" w:space="0" w:color="auto"/>
            <w:bottom w:val="none" w:sz="0" w:space="0" w:color="auto"/>
            <w:right w:val="none" w:sz="0" w:space="0" w:color="auto"/>
          </w:divBdr>
        </w:div>
        <w:div w:id="959453082">
          <w:marLeft w:val="446"/>
          <w:marRight w:val="0"/>
          <w:marTop w:val="200"/>
          <w:marBottom w:val="0"/>
          <w:divBdr>
            <w:top w:val="none" w:sz="0" w:space="0" w:color="auto"/>
            <w:left w:val="none" w:sz="0" w:space="0" w:color="auto"/>
            <w:bottom w:val="none" w:sz="0" w:space="0" w:color="auto"/>
            <w:right w:val="none" w:sz="0" w:space="0" w:color="auto"/>
          </w:divBdr>
        </w:div>
        <w:div w:id="1333947672">
          <w:marLeft w:val="446"/>
          <w:marRight w:val="0"/>
          <w:marTop w:val="200"/>
          <w:marBottom w:val="0"/>
          <w:divBdr>
            <w:top w:val="none" w:sz="0" w:space="0" w:color="auto"/>
            <w:left w:val="none" w:sz="0" w:space="0" w:color="auto"/>
            <w:bottom w:val="none" w:sz="0" w:space="0" w:color="auto"/>
            <w:right w:val="none" w:sz="0" w:space="0" w:color="auto"/>
          </w:divBdr>
        </w:div>
        <w:div w:id="674654826">
          <w:marLeft w:val="446"/>
          <w:marRight w:val="0"/>
          <w:marTop w:val="200"/>
          <w:marBottom w:val="0"/>
          <w:divBdr>
            <w:top w:val="none" w:sz="0" w:space="0" w:color="auto"/>
            <w:left w:val="none" w:sz="0" w:space="0" w:color="auto"/>
            <w:bottom w:val="none" w:sz="0" w:space="0" w:color="auto"/>
            <w:right w:val="none" w:sz="0" w:space="0" w:color="auto"/>
          </w:divBdr>
        </w:div>
      </w:divsChild>
    </w:div>
    <w:div w:id="136998558">
      <w:bodyDiv w:val="1"/>
      <w:marLeft w:val="0"/>
      <w:marRight w:val="0"/>
      <w:marTop w:val="0"/>
      <w:marBottom w:val="0"/>
      <w:divBdr>
        <w:top w:val="none" w:sz="0" w:space="0" w:color="auto"/>
        <w:left w:val="none" w:sz="0" w:space="0" w:color="auto"/>
        <w:bottom w:val="none" w:sz="0" w:space="0" w:color="auto"/>
        <w:right w:val="none" w:sz="0" w:space="0" w:color="auto"/>
      </w:divBdr>
    </w:div>
    <w:div w:id="170611816">
      <w:bodyDiv w:val="1"/>
      <w:marLeft w:val="0"/>
      <w:marRight w:val="0"/>
      <w:marTop w:val="0"/>
      <w:marBottom w:val="0"/>
      <w:divBdr>
        <w:top w:val="none" w:sz="0" w:space="0" w:color="auto"/>
        <w:left w:val="none" w:sz="0" w:space="0" w:color="auto"/>
        <w:bottom w:val="none" w:sz="0" w:space="0" w:color="auto"/>
        <w:right w:val="none" w:sz="0" w:space="0" w:color="auto"/>
      </w:divBdr>
    </w:div>
    <w:div w:id="195974783">
      <w:bodyDiv w:val="1"/>
      <w:marLeft w:val="0"/>
      <w:marRight w:val="0"/>
      <w:marTop w:val="0"/>
      <w:marBottom w:val="0"/>
      <w:divBdr>
        <w:top w:val="none" w:sz="0" w:space="0" w:color="auto"/>
        <w:left w:val="none" w:sz="0" w:space="0" w:color="auto"/>
        <w:bottom w:val="none" w:sz="0" w:space="0" w:color="auto"/>
        <w:right w:val="none" w:sz="0" w:space="0" w:color="auto"/>
      </w:divBdr>
      <w:divsChild>
        <w:div w:id="828985443">
          <w:marLeft w:val="446"/>
          <w:marRight w:val="0"/>
          <w:marTop w:val="0"/>
          <w:marBottom w:val="0"/>
          <w:divBdr>
            <w:top w:val="none" w:sz="0" w:space="0" w:color="auto"/>
            <w:left w:val="none" w:sz="0" w:space="0" w:color="auto"/>
            <w:bottom w:val="none" w:sz="0" w:space="0" w:color="auto"/>
            <w:right w:val="none" w:sz="0" w:space="0" w:color="auto"/>
          </w:divBdr>
        </w:div>
        <w:div w:id="1766917148">
          <w:marLeft w:val="446"/>
          <w:marRight w:val="0"/>
          <w:marTop w:val="0"/>
          <w:marBottom w:val="0"/>
          <w:divBdr>
            <w:top w:val="none" w:sz="0" w:space="0" w:color="auto"/>
            <w:left w:val="none" w:sz="0" w:space="0" w:color="auto"/>
            <w:bottom w:val="none" w:sz="0" w:space="0" w:color="auto"/>
            <w:right w:val="none" w:sz="0" w:space="0" w:color="auto"/>
          </w:divBdr>
        </w:div>
        <w:div w:id="668095102">
          <w:marLeft w:val="446"/>
          <w:marRight w:val="0"/>
          <w:marTop w:val="0"/>
          <w:marBottom w:val="0"/>
          <w:divBdr>
            <w:top w:val="none" w:sz="0" w:space="0" w:color="auto"/>
            <w:left w:val="none" w:sz="0" w:space="0" w:color="auto"/>
            <w:bottom w:val="none" w:sz="0" w:space="0" w:color="auto"/>
            <w:right w:val="none" w:sz="0" w:space="0" w:color="auto"/>
          </w:divBdr>
        </w:div>
        <w:div w:id="797377788">
          <w:marLeft w:val="446"/>
          <w:marRight w:val="0"/>
          <w:marTop w:val="0"/>
          <w:marBottom w:val="0"/>
          <w:divBdr>
            <w:top w:val="none" w:sz="0" w:space="0" w:color="auto"/>
            <w:left w:val="none" w:sz="0" w:space="0" w:color="auto"/>
            <w:bottom w:val="none" w:sz="0" w:space="0" w:color="auto"/>
            <w:right w:val="none" w:sz="0" w:space="0" w:color="auto"/>
          </w:divBdr>
        </w:div>
        <w:div w:id="1831100012">
          <w:marLeft w:val="446"/>
          <w:marRight w:val="0"/>
          <w:marTop w:val="0"/>
          <w:marBottom w:val="0"/>
          <w:divBdr>
            <w:top w:val="none" w:sz="0" w:space="0" w:color="auto"/>
            <w:left w:val="none" w:sz="0" w:space="0" w:color="auto"/>
            <w:bottom w:val="none" w:sz="0" w:space="0" w:color="auto"/>
            <w:right w:val="none" w:sz="0" w:space="0" w:color="auto"/>
          </w:divBdr>
        </w:div>
      </w:divsChild>
    </w:div>
    <w:div w:id="339048833">
      <w:bodyDiv w:val="1"/>
      <w:marLeft w:val="0"/>
      <w:marRight w:val="0"/>
      <w:marTop w:val="0"/>
      <w:marBottom w:val="0"/>
      <w:divBdr>
        <w:top w:val="none" w:sz="0" w:space="0" w:color="auto"/>
        <w:left w:val="none" w:sz="0" w:space="0" w:color="auto"/>
        <w:bottom w:val="none" w:sz="0" w:space="0" w:color="auto"/>
        <w:right w:val="none" w:sz="0" w:space="0" w:color="auto"/>
      </w:divBdr>
      <w:divsChild>
        <w:div w:id="1796488202">
          <w:marLeft w:val="547"/>
          <w:marRight w:val="0"/>
          <w:marTop w:val="0"/>
          <w:marBottom w:val="0"/>
          <w:divBdr>
            <w:top w:val="none" w:sz="0" w:space="0" w:color="auto"/>
            <w:left w:val="none" w:sz="0" w:space="0" w:color="auto"/>
            <w:bottom w:val="none" w:sz="0" w:space="0" w:color="auto"/>
            <w:right w:val="none" w:sz="0" w:space="0" w:color="auto"/>
          </w:divBdr>
        </w:div>
        <w:div w:id="1886527541">
          <w:marLeft w:val="547"/>
          <w:marRight w:val="0"/>
          <w:marTop w:val="0"/>
          <w:marBottom w:val="0"/>
          <w:divBdr>
            <w:top w:val="none" w:sz="0" w:space="0" w:color="auto"/>
            <w:left w:val="none" w:sz="0" w:space="0" w:color="auto"/>
            <w:bottom w:val="none" w:sz="0" w:space="0" w:color="auto"/>
            <w:right w:val="none" w:sz="0" w:space="0" w:color="auto"/>
          </w:divBdr>
        </w:div>
        <w:div w:id="141235652">
          <w:marLeft w:val="547"/>
          <w:marRight w:val="0"/>
          <w:marTop w:val="0"/>
          <w:marBottom w:val="0"/>
          <w:divBdr>
            <w:top w:val="none" w:sz="0" w:space="0" w:color="auto"/>
            <w:left w:val="none" w:sz="0" w:space="0" w:color="auto"/>
            <w:bottom w:val="none" w:sz="0" w:space="0" w:color="auto"/>
            <w:right w:val="none" w:sz="0" w:space="0" w:color="auto"/>
          </w:divBdr>
        </w:div>
        <w:div w:id="101192241">
          <w:marLeft w:val="547"/>
          <w:marRight w:val="0"/>
          <w:marTop w:val="0"/>
          <w:marBottom w:val="0"/>
          <w:divBdr>
            <w:top w:val="none" w:sz="0" w:space="0" w:color="auto"/>
            <w:left w:val="none" w:sz="0" w:space="0" w:color="auto"/>
            <w:bottom w:val="none" w:sz="0" w:space="0" w:color="auto"/>
            <w:right w:val="none" w:sz="0" w:space="0" w:color="auto"/>
          </w:divBdr>
        </w:div>
        <w:div w:id="1996765130">
          <w:marLeft w:val="547"/>
          <w:marRight w:val="0"/>
          <w:marTop w:val="0"/>
          <w:marBottom w:val="0"/>
          <w:divBdr>
            <w:top w:val="none" w:sz="0" w:space="0" w:color="auto"/>
            <w:left w:val="none" w:sz="0" w:space="0" w:color="auto"/>
            <w:bottom w:val="none" w:sz="0" w:space="0" w:color="auto"/>
            <w:right w:val="none" w:sz="0" w:space="0" w:color="auto"/>
          </w:divBdr>
        </w:div>
        <w:div w:id="1004747795">
          <w:marLeft w:val="547"/>
          <w:marRight w:val="0"/>
          <w:marTop w:val="0"/>
          <w:marBottom w:val="0"/>
          <w:divBdr>
            <w:top w:val="none" w:sz="0" w:space="0" w:color="auto"/>
            <w:left w:val="none" w:sz="0" w:space="0" w:color="auto"/>
            <w:bottom w:val="none" w:sz="0" w:space="0" w:color="auto"/>
            <w:right w:val="none" w:sz="0" w:space="0" w:color="auto"/>
          </w:divBdr>
        </w:div>
        <w:div w:id="1960990096">
          <w:marLeft w:val="547"/>
          <w:marRight w:val="0"/>
          <w:marTop w:val="0"/>
          <w:marBottom w:val="0"/>
          <w:divBdr>
            <w:top w:val="none" w:sz="0" w:space="0" w:color="auto"/>
            <w:left w:val="none" w:sz="0" w:space="0" w:color="auto"/>
            <w:bottom w:val="none" w:sz="0" w:space="0" w:color="auto"/>
            <w:right w:val="none" w:sz="0" w:space="0" w:color="auto"/>
          </w:divBdr>
        </w:div>
        <w:div w:id="1544947665">
          <w:marLeft w:val="547"/>
          <w:marRight w:val="0"/>
          <w:marTop w:val="0"/>
          <w:marBottom w:val="0"/>
          <w:divBdr>
            <w:top w:val="none" w:sz="0" w:space="0" w:color="auto"/>
            <w:left w:val="none" w:sz="0" w:space="0" w:color="auto"/>
            <w:bottom w:val="none" w:sz="0" w:space="0" w:color="auto"/>
            <w:right w:val="none" w:sz="0" w:space="0" w:color="auto"/>
          </w:divBdr>
        </w:div>
        <w:div w:id="129784467">
          <w:marLeft w:val="547"/>
          <w:marRight w:val="0"/>
          <w:marTop w:val="0"/>
          <w:marBottom w:val="0"/>
          <w:divBdr>
            <w:top w:val="none" w:sz="0" w:space="0" w:color="auto"/>
            <w:left w:val="none" w:sz="0" w:space="0" w:color="auto"/>
            <w:bottom w:val="none" w:sz="0" w:space="0" w:color="auto"/>
            <w:right w:val="none" w:sz="0" w:space="0" w:color="auto"/>
          </w:divBdr>
        </w:div>
        <w:div w:id="456488112">
          <w:marLeft w:val="547"/>
          <w:marRight w:val="0"/>
          <w:marTop w:val="0"/>
          <w:marBottom w:val="0"/>
          <w:divBdr>
            <w:top w:val="none" w:sz="0" w:space="0" w:color="auto"/>
            <w:left w:val="none" w:sz="0" w:space="0" w:color="auto"/>
            <w:bottom w:val="none" w:sz="0" w:space="0" w:color="auto"/>
            <w:right w:val="none" w:sz="0" w:space="0" w:color="auto"/>
          </w:divBdr>
        </w:div>
        <w:div w:id="242224251">
          <w:marLeft w:val="547"/>
          <w:marRight w:val="0"/>
          <w:marTop w:val="0"/>
          <w:marBottom w:val="0"/>
          <w:divBdr>
            <w:top w:val="none" w:sz="0" w:space="0" w:color="auto"/>
            <w:left w:val="none" w:sz="0" w:space="0" w:color="auto"/>
            <w:bottom w:val="none" w:sz="0" w:space="0" w:color="auto"/>
            <w:right w:val="none" w:sz="0" w:space="0" w:color="auto"/>
          </w:divBdr>
        </w:div>
        <w:div w:id="545024365">
          <w:marLeft w:val="547"/>
          <w:marRight w:val="0"/>
          <w:marTop w:val="0"/>
          <w:marBottom w:val="0"/>
          <w:divBdr>
            <w:top w:val="none" w:sz="0" w:space="0" w:color="auto"/>
            <w:left w:val="none" w:sz="0" w:space="0" w:color="auto"/>
            <w:bottom w:val="none" w:sz="0" w:space="0" w:color="auto"/>
            <w:right w:val="none" w:sz="0" w:space="0" w:color="auto"/>
          </w:divBdr>
        </w:div>
      </w:divsChild>
    </w:div>
    <w:div w:id="365953811">
      <w:bodyDiv w:val="1"/>
      <w:marLeft w:val="0"/>
      <w:marRight w:val="0"/>
      <w:marTop w:val="0"/>
      <w:marBottom w:val="0"/>
      <w:divBdr>
        <w:top w:val="none" w:sz="0" w:space="0" w:color="auto"/>
        <w:left w:val="none" w:sz="0" w:space="0" w:color="auto"/>
        <w:bottom w:val="none" w:sz="0" w:space="0" w:color="auto"/>
        <w:right w:val="none" w:sz="0" w:space="0" w:color="auto"/>
      </w:divBdr>
      <w:divsChild>
        <w:div w:id="706641275">
          <w:marLeft w:val="0"/>
          <w:marRight w:val="0"/>
          <w:marTop w:val="200"/>
          <w:marBottom w:val="160"/>
          <w:divBdr>
            <w:top w:val="none" w:sz="0" w:space="0" w:color="auto"/>
            <w:left w:val="none" w:sz="0" w:space="0" w:color="auto"/>
            <w:bottom w:val="none" w:sz="0" w:space="0" w:color="auto"/>
            <w:right w:val="none" w:sz="0" w:space="0" w:color="auto"/>
          </w:divBdr>
        </w:div>
      </w:divsChild>
    </w:div>
    <w:div w:id="375395353">
      <w:bodyDiv w:val="1"/>
      <w:marLeft w:val="0"/>
      <w:marRight w:val="0"/>
      <w:marTop w:val="0"/>
      <w:marBottom w:val="0"/>
      <w:divBdr>
        <w:top w:val="none" w:sz="0" w:space="0" w:color="auto"/>
        <w:left w:val="none" w:sz="0" w:space="0" w:color="auto"/>
        <w:bottom w:val="none" w:sz="0" w:space="0" w:color="auto"/>
        <w:right w:val="none" w:sz="0" w:space="0" w:color="auto"/>
      </w:divBdr>
    </w:div>
    <w:div w:id="376591752">
      <w:bodyDiv w:val="1"/>
      <w:marLeft w:val="0"/>
      <w:marRight w:val="0"/>
      <w:marTop w:val="0"/>
      <w:marBottom w:val="0"/>
      <w:divBdr>
        <w:top w:val="none" w:sz="0" w:space="0" w:color="auto"/>
        <w:left w:val="none" w:sz="0" w:space="0" w:color="auto"/>
        <w:bottom w:val="none" w:sz="0" w:space="0" w:color="auto"/>
        <w:right w:val="none" w:sz="0" w:space="0" w:color="auto"/>
      </w:divBdr>
      <w:divsChild>
        <w:div w:id="2089883961">
          <w:marLeft w:val="706"/>
          <w:marRight w:val="0"/>
          <w:marTop w:val="0"/>
          <w:marBottom w:val="0"/>
          <w:divBdr>
            <w:top w:val="none" w:sz="0" w:space="0" w:color="auto"/>
            <w:left w:val="none" w:sz="0" w:space="0" w:color="auto"/>
            <w:bottom w:val="none" w:sz="0" w:space="0" w:color="auto"/>
            <w:right w:val="none" w:sz="0" w:space="0" w:color="auto"/>
          </w:divBdr>
        </w:div>
      </w:divsChild>
    </w:div>
    <w:div w:id="452678858">
      <w:bodyDiv w:val="1"/>
      <w:marLeft w:val="0"/>
      <w:marRight w:val="0"/>
      <w:marTop w:val="0"/>
      <w:marBottom w:val="0"/>
      <w:divBdr>
        <w:top w:val="none" w:sz="0" w:space="0" w:color="auto"/>
        <w:left w:val="none" w:sz="0" w:space="0" w:color="auto"/>
        <w:bottom w:val="none" w:sz="0" w:space="0" w:color="auto"/>
        <w:right w:val="none" w:sz="0" w:space="0" w:color="auto"/>
      </w:divBdr>
    </w:div>
    <w:div w:id="758141211">
      <w:bodyDiv w:val="1"/>
      <w:marLeft w:val="0"/>
      <w:marRight w:val="0"/>
      <w:marTop w:val="0"/>
      <w:marBottom w:val="0"/>
      <w:divBdr>
        <w:top w:val="none" w:sz="0" w:space="0" w:color="auto"/>
        <w:left w:val="none" w:sz="0" w:space="0" w:color="auto"/>
        <w:bottom w:val="none" w:sz="0" w:space="0" w:color="auto"/>
        <w:right w:val="none" w:sz="0" w:space="0" w:color="auto"/>
      </w:divBdr>
      <w:divsChild>
        <w:div w:id="767312988">
          <w:marLeft w:val="706"/>
          <w:marRight w:val="0"/>
          <w:marTop w:val="0"/>
          <w:marBottom w:val="0"/>
          <w:divBdr>
            <w:top w:val="none" w:sz="0" w:space="0" w:color="auto"/>
            <w:left w:val="none" w:sz="0" w:space="0" w:color="auto"/>
            <w:bottom w:val="none" w:sz="0" w:space="0" w:color="auto"/>
            <w:right w:val="none" w:sz="0" w:space="0" w:color="auto"/>
          </w:divBdr>
        </w:div>
      </w:divsChild>
    </w:div>
    <w:div w:id="874974472">
      <w:bodyDiv w:val="1"/>
      <w:marLeft w:val="0"/>
      <w:marRight w:val="0"/>
      <w:marTop w:val="0"/>
      <w:marBottom w:val="0"/>
      <w:divBdr>
        <w:top w:val="none" w:sz="0" w:space="0" w:color="auto"/>
        <w:left w:val="none" w:sz="0" w:space="0" w:color="auto"/>
        <w:bottom w:val="none" w:sz="0" w:space="0" w:color="auto"/>
        <w:right w:val="none" w:sz="0" w:space="0" w:color="auto"/>
      </w:divBdr>
    </w:div>
    <w:div w:id="996344245">
      <w:bodyDiv w:val="1"/>
      <w:marLeft w:val="0"/>
      <w:marRight w:val="0"/>
      <w:marTop w:val="0"/>
      <w:marBottom w:val="0"/>
      <w:divBdr>
        <w:top w:val="none" w:sz="0" w:space="0" w:color="auto"/>
        <w:left w:val="none" w:sz="0" w:space="0" w:color="auto"/>
        <w:bottom w:val="none" w:sz="0" w:space="0" w:color="auto"/>
        <w:right w:val="none" w:sz="0" w:space="0" w:color="auto"/>
      </w:divBdr>
    </w:div>
    <w:div w:id="1162429872">
      <w:bodyDiv w:val="1"/>
      <w:marLeft w:val="0"/>
      <w:marRight w:val="0"/>
      <w:marTop w:val="0"/>
      <w:marBottom w:val="0"/>
      <w:divBdr>
        <w:top w:val="none" w:sz="0" w:space="0" w:color="auto"/>
        <w:left w:val="none" w:sz="0" w:space="0" w:color="auto"/>
        <w:bottom w:val="none" w:sz="0" w:space="0" w:color="auto"/>
        <w:right w:val="none" w:sz="0" w:space="0" w:color="auto"/>
      </w:divBdr>
      <w:divsChild>
        <w:div w:id="678626415">
          <w:marLeft w:val="634"/>
          <w:marRight w:val="0"/>
          <w:marTop w:val="0"/>
          <w:marBottom w:val="0"/>
          <w:divBdr>
            <w:top w:val="none" w:sz="0" w:space="0" w:color="auto"/>
            <w:left w:val="none" w:sz="0" w:space="0" w:color="auto"/>
            <w:bottom w:val="none" w:sz="0" w:space="0" w:color="auto"/>
            <w:right w:val="none" w:sz="0" w:space="0" w:color="auto"/>
          </w:divBdr>
        </w:div>
        <w:div w:id="1106658288">
          <w:marLeft w:val="634"/>
          <w:marRight w:val="0"/>
          <w:marTop w:val="0"/>
          <w:marBottom w:val="0"/>
          <w:divBdr>
            <w:top w:val="none" w:sz="0" w:space="0" w:color="auto"/>
            <w:left w:val="none" w:sz="0" w:space="0" w:color="auto"/>
            <w:bottom w:val="none" w:sz="0" w:space="0" w:color="auto"/>
            <w:right w:val="none" w:sz="0" w:space="0" w:color="auto"/>
          </w:divBdr>
        </w:div>
        <w:div w:id="1170297556">
          <w:marLeft w:val="1166"/>
          <w:marRight w:val="0"/>
          <w:marTop w:val="0"/>
          <w:marBottom w:val="0"/>
          <w:divBdr>
            <w:top w:val="none" w:sz="0" w:space="0" w:color="auto"/>
            <w:left w:val="none" w:sz="0" w:space="0" w:color="auto"/>
            <w:bottom w:val="none" w:sz="0" w:space="0" w:color="auto"/>
            <w:right w:val="none" w:sz="0" w:space="0" w:color="auto"/>
          </w:divBdr>
        </w:div>
        <w:div w:id="1040934063">
          <w:marLeft w:val="1166"/>
          <w:marRight w:val="0"/>
          <w:marTop w:val="0"/>
          <w:marBottom w:val="0"/>
          <w:divBdr>
            <w:top w:val="none" w:sz="0" w:space="0" w:color="auto"/>
            <w:left w:val="none" w:sz="0" w:space="0" w:color="auto"/>
            <w:bottom w:val="none" w:sz="0" w:space="0" w:color="auto"/>
            <w:right w:val="none" w:sz="0" w:space="0" w:color="auto"/>
          </w:divBdr>
        </w:div>
      </w:divsChild>
    </w:div>
    <w:div w:id="1205753916">
      <w:bodyDiv w:val="1"/>
      <w:marLeft w:val="0"/>
      <w:marRight w:val="0"/>
      <w:marTop w:val="0"/>
      <w:marBottom w:val="0"/>
      <w:divBdr>
        <w:top w:val="none" w:sz="0" w:space="0" w:color="auto"/>
        <w:left w:val="none" w:sz="0" w:space="0" w:color="auto"/>
        <w:bottom w:val="none" w:sz="0" w:space="0" w:color="auto"/>
        <w:right w:val="none" w:sz="0" w:space="0" w:color="auto"/>
      </w:divBdr>
    </w:div>
    <w:div w:id="1213887025">
      <w:bodyDiv w:val="1"/>
      <w:marLeft w:val="0"/>
      <w:marRight w:val="0"/>
      <w:marTop w:val="0"/>
      <w:marBottom w:val="0"/>
      <w:divBdr>
        <w:top w:val="none" w:sz="0" w:space="0" w:color="auto"/>
        <w:left w:val="none" w:sz="0" w:space="0" w:color="auto"/>
        <w:bottom w:val="none" w:sz="0" w:space="0" w:color="auto"/>
        <w:right w:val="none" w:sz="0" w:space="0" w:color="auto"/>
      </w:divBdr>
    </w:div>
    <w:div w:id="1370184103">
      <w:bodyDiv w:val="1"/>
      <w:marLeft w:val="0"/>
      <w:marRight w:val="0"/>
      <w:marTop w:val="0"/>
      <w:marBottom w:val="0"/>
      <w:divBdr>
        <w:top w:val="none" w:sz="0" w:space="0" w:color="auto"/>
        <w:left w:val="none" w:sz="0" w:space="0" w:color="auto"/>
        <w:bottom w:val="none" w:sz="0" w:space="0" w:color="auto"/>
        <w:right w:val="none" w:sz="0" w:space="0" w:color="auto"/>
      </w:divBdr>
      <w:divsChild>
        <w:div w:id="1252666970">
          <w:marLeft w:val="547"/>
          <w:marRight w:val="0"/>
          <w:marTop w:val="0"/>
          <w:marBottom w:val="0"/>
          <w:divBdr>
            <w:top w:val="none" w:sz="0" w:space="0" w:color="auto"/>
            <w:left w:val="none" w:sz="0" w:space="0" w:color="auto"/>
            <w:bottom w:val="none" w:sz="0" w:space="0" w:color="auto"/>
            <w:right w:val="none" w:sz="0" w:space="0" w:color="auto"/>
          </w:divBdr>
        </w:div>
        <w:div w:id="885482605">
          <w:marLeft w:val="547"/>
          <w:marRight w:val="0"/>
          <w:marTop w:val="0"/>
          <w:marBottom w:val="0"/>
          <w:divBdr>
            <w:top w:val="none" w:sz="0" w:space="0" w:color="auto"/>
            <w:left w:val="none" w:sz="0" w:space="0" w:color="auto"/>
            <w:bottom w:val="none" w:sz="0" w:space="0" w:color="auto"/>
            <w:right w:val="none" w:sz="0" w:space="0" w:color="auto"/>
          </w:divBdr>
        </w:div>
      </w:divsChild>
    </w:div>
    <w:div w:id="1545287821">
      <w:bodyDiv w:val="1"/>
      <w:marLeft w:val="0"/>
      <w:marRight w:val="0"/>
      <w:marTop w:val="0"/>
      <w:marBottom w:val="0"/>
      <w:divBdr>
        <w:top w:val="none" w:sz="0" w:space="0" w:color="auto"/>
        <w:left w:val="none" w:sz="0" w:space="0" w:color="auto"/>
        <w:bottom w:val="none" w:sz="0" w:space="0" w:color="auto"/>
        <w:right w:val="none" w:sz="0" w:space="0" w:color="auto"/>
      </w:divBdr>
    </w:div>
    <w:div w:id="1571967012">
      <w:bodyDiv w:val="1"/>
      <w:marLeft w:val="0"/>
      <w:marRight w:val="0"/>
      <w:marTop w:val="0"/>
      <w:marBottom w:val="0"/>
      <w:divBdr>
        <w:top w:val="none" w:sz="0" w:space="0" w:color="auto"/>
        <w:left w:val="none" w:sz="0" w:space="0" w:color="auto"/>
        <w:bottom w:val="none" w:sz="0" w:space="0" w:color="auto"/>
        <w:right w:val="none" w:sz="0" w:space="0" w:color="auto"/>
      </w:divBdr>
    </w:div>
    <w:div w:id="1644889085">
      <w:bodyDiv w:val="1"/>
      <w:marLeft w:val="0"/>
      <w:marRight w:val="0"/>
      <w:marTop w:val="0"/>
      <w:marBottom w:val="0"/>
      <w:divBdr>
        <w:top w:val="none" w:sz="0" w:space="0" w:color="auto"/>
        <w:left w:val="none" w:sz="0" w:space="0" w:color="auto"/>
        <w:bottom w:val="none" w:sz="0" w:space="0" w:color="auto"/>
        <w:right w:val="none" w:sz="0" w:space="0" w:color="auto"/>
      </w:divBdr>
    </w:div>
    <w:div w:id="1683126679">
      <w:bodyDiv w:val="1"/>
      <w:marLeft w:val="0"/>
      <w:marRight w:val="0"/>
      <w:marTop w:val="0"/>
      <w:marBottom w:val="0"/>
      <w:divBdr>
        <w:top w:val="none" w:sz="0" w:space="0" w:color="auto"/>
        <w:left w:val="none" w:sz="0" w:space="0" w:color="auto"/>
        <w:bottom w:val="none" w:sz="0" w:space="0" w:color="auto"/>
        <w:right w:val="none" w:sz="0" w:space="0" w:color="auto"/>
      </w:divBdr>
    </w:div>
    <w:div w:id="1800416217">
      <w:bodyDiv w:val="1"/>
      <w:marLeft w:val="0"/>
      <w:marRight w:val="0"/>
      <w:marTop w:val="0"/>
      <w:marBottom w:val="0"/>
      <w:divBdr>
        <w:top w:val="none" w:sz="0" w:space="0" w:color="auto"/>
        <w:left w:val="none" w:sz="0" w:space="0" w:color="auto"/>
        <w:bottom w:val="none" w:sz="0" w:space="0" w:color="auto"/>
        <w:right w:val="none" w:sz="0" w:space="0" w:color="auto"/>
      </w:divBdr>
    </w:div>
    <w:div w:id="1892954630">
      <w:bodyDiv w:val="1"/>
      <w:marLeft w:val="0"/>
      <w:marRight w:val="0"/>
      <w:marTop w:val="0"/>
      <w:marBottom w:val="0"/>
      <w:divBdr>
        <w:top w:val="none" w:sz="0" w:space="0" w:color="auto"/>
        <w:left w:val="none" w:sz="0" w:space="0" w:color="auto"/>
        <w:bottom w:val="none" w:sz="0" w:space="0" w:color="auto"/>
        <w:right w:val="none" w:sz="0" w:space="0" w:color="auto"/>
      </w:divBdr>
    </w:div>
    <w:div w:id="1917008194">
      <w:bodyDiv w:val="1"/>
      <w:marLeft w:val="0"/>
      <w:marRight w:val="0"/>
      <w:marTop w:val="0"/>
      <w:marBottom w:val="0"/>
      <w:divBdr>
        <w:top w:val="none" w:sz="0" w:space="0" w:color="auto"/>
        <w:left w:val="none" w:sz="0" w:space="0" w:color="auto"/>
        <w:bottom w:val="none" w:sz="0" w:space="0" w:color="auto"/>
        <w:right w:val="none" w:sz="0" w:space="0" w:color="auto"/>
      </w:divBdr>
    </w:div>
    <w:div w:id="2006737755">
      <w:bodyDiv w:val="1"/>
      <w:marLeft w:val="0"/>
      <w:marRight w:val="0"/>
      <w:marTop w:val="0"/>
      <w:marBottom w:val="0"/>
      <w:divBdr>
        <w:top w:val="none" w:sz="0" w:space="0" w:color="auto"/>
        <w:left w:val="none" w:sz="0" w:space="0" w:color="auto"/>
        <w:bottom w:val="none" w:sz="0" w:space="0" w:color="auto"/>
        <w:right w:val="none" w:sz="0" w:space="0" w:color="auto"/>
      </w:divBdr>
    </w:div>
    <w:div w:id="2011370197">
      <w:bodyDiv w:val="1"/>
      <w:marLeft w:val="0"/>
      <w:marRight w:val="0"/>
      <w:marTop w:val="0"/>
      <w:marBottom w:val="0"/>
      <w:divBdr>
        <w:top w:val="none" w:sz="0" w:space="0" w:color="auto"/>
        <w:left w:val="none" w:sz="0" w:space="0" w:color="auto"/>
        <w:bottom w:val="none" w:sz="0" w:space="0" w:color="auto"/>
        <w:right w:val="none" w:sz="0" w:space="0" w:color="auto"/>
      </w:divBdr>
    </w:div>
    <w:div w:id="2089841733">
      <w:bodyDiv w:val="1"/>
      <w:marLeft w:val="0"/>
      <w:marRight w:val="0"/>
      <w:marTop w:val="0"/>
      <w:marBottom w:val="0"/>
      <w:divBdr>
        <w:top w:val="none" w:sz="0" w:space="0" w:color="auto"/>
        <w:left w:val="none" w:sz="0" w:space="0" w:color="auto"/>
        <w:bottom w:val="none" w:sz="0" w:space="0" w:color="auto"/>
        <w:right w:val="none" w:sz="0" w:space="0" w:color="auto"/>
      </w:divBdr>
    </w:div>
    <w:div w:id="2111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4246</Words>
  <Characters>23358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cp:revision>
  <cp:lastPrinted>2021-03-22T18:54:00Z</cp:lastPrinted>
  <dcterms:created xsi:type="dcterms:W3CDTF">2021-04-06T18:50:00Z</dcterms:created>
  <dcterms:modified xsi:type="dcterms:W3CDTF">2021-04-19T17:16:00Z</dcterms:modified>
</cp:coreProperties>
</file>