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68AB6" w14:textId="77777777" w:rsidR="00D51933" w:rsidRPr="00743D96" w:rsidRDefault="00D51933" w:rsidP="00D51933">
      <w:pPr>
        <w:pStyle w:val="Prrafodelista"/>
        <w:tabs>
          <w:tab w:val="left" w:pos="851"/>
        </w:tabs>
        <w:jc w:val="center"/>
        <w:rPr>
          <w:rFonts w:ascii="Arial" w:hAnsi="Arial" w:cs="Arial"/>
          <w:b/>
          <w:bCs/>
          <w:u w:val="single"/>
          <w:lang w:val="pt-BR"/>
        </w:rPr>
      </w:pPr>
      <w:r w:rsidRPr="00743D96">
        <w:rPr>
          <w:rFonts w:ascii="Arial" w:hAnsi="Arial" w:cs="Arial"/>
          <w:b/>
          <w:bCs/>
          <w:u w:val="single"/>
          <w:lang w:val="pt-BR"/>
        </w:rPr>
        <w:t>A</w:t>
      </w:r>
      <w:r>
        <w:rPr>
          <w:rFonts w:ascii="Arial" w:hAnsi="Arial" w:cs="Arial"/>
          <w:b/>
          <w:bCs/>
          <w:u w:val="single"/>
          <w:lang w:val="pt-BR"/>
        </w:rPr>
        <w:t>CT</w:t>
      </w:r>
      <w:r w:rsidRPr="00743D96">
        <w:rPr>
          <w:rFonts w:ascii="Arial" w:hAnsi="Arial" w:cs="Arial"/>
          <w:b/>
          <w:bCs/>
          <w:u w:val="single"/>
          <w:lang w:val="pt-BR"/>
        </w:rPr>
        <w:t>A DE SESIÓN DE JUNTA DIRECTIVA N° JD-0</w:t>
      </w:r>
      <w:r>
        <w:rPr>
          <w:rFonts w:ascii="Arial" w:hAnsi="Arial" w:cs="Arial"/>
          <w:b/>
          <w:bCs/>
          <w:u w:val="single"/>
          <w:lang w:val="pt-BR"/>
        </w:rPr>
        <w:t>39</w:t>
      </w:r>
      <w:r w:rsidRPr="00743D96">
        <w:rPr>
          <w:rFonts w:ascii="Arial" w:hAnsi="Arial" w:cs="Arial"/>
          <w:b/>
          <w:bCs/>
          <w:u w:val="single"/>
          <w:lang w:val="pt-BR"/>
        </w:rPr>
        <w:t>/2021</w:t>
      </w:r>
    </w:p>
    <w:p w14:paraId="219462C7" w14:textId="77777777" w:rsidR="00D51933" w:rsidRPr="00743D96" w:rsidRDefault="00D51933" w:rsidP="00D51933">
      <w:pPr>
        <w:pStyle w:val="Prrafodelista"/>
        <w:tabs>
          <w:tab w:val="left" w:pos="851"/>
        </w:tabs>
        <w:jc w:val="center"/>
        <w:rPr>
          <w:rFonts w:ascii="Arial" w:hAnsi="Arial" w:cs="Arial"/>
          <w:b/>
          <w:bCs/>
          <w:u w:val="single"/>
          <w:lang w:val="pt-BR"/>
        </w:rPr>
      </w:pPr>
      <w:r w:rsidRPr="00743D96">
        <w:rPr>
          <w:rFonts w:ascii="Arial" w:hAnsi="Arial" w:cs="Arial"/>
          <w:b/>
          <w:bCs/>
          <w:u w:val="single"/>
          <w:lang w:val="pt-BR"/>
        </w:rPr>
        <w:t xml:space="preserve">DEL  </w:t>
      </w:r>
      <w:proofErr w:type="gramStart"/>
      <w:r>
        <w:rPr>
          <w:rFonts w:ascii="Arial" w:hAnsi="Arial" w:cs="Arial"/>
          <w:b/>
          <w:bCs/>
          <w:u w:val="single"/>
          <w:lang w:val="pt-BR"/>
        </w:rPr>
        <w:t>25</w:t>
      </w:r>
      <w:r w:rsidRPr="00743D96">
        <w:rPr>
          <w:rFonts w:ascii="Arial" w:hAnsi="Arial" w:cs="Arial"/>
          <w:b/>
          <w:bCs/>
          <w:u w:val="single"/>
          <w:lang w:val="pt-BR"/>
        </w:rPr>
        <w:t xml:space="preserve">  DE</w:t>
      </w:r>
      <w:proofErr w:type="gramEnd"/>
      <w:r w:rsidRPr="00743D96">
        <w:rPr>
          <w:rFonts w:ascii="Arial" w:hAnsi="Arial" w:cs="Arial"/>
          <w:b/>
          <w:bCs/>
          <w:u w:val="single"/>
          <w:lang w:val="pt-BR"/>
        </w:rPr>
        <w:t xml:space="preserve">  FEBRERO  DE  2021</w:t>
      </w:r>
    </w:p>
    <w:p w14:paraId="6353743E" w14:textId="77777777" w:rsidR="00D51933" w:rsidRPr="000B1CA2" w:rsidRDefault="00D51933" w:rsidP="00D51933">
      <w:pPr>
        <w:jc w:val="center"/>
        <w:rPr>
          <w:rFonts w:ascii="Arial" w:hAnsi="Arial" w:cs="Arial"/>
          <w:b/>
          <w:u w:val="single"/>
        </w:rPr>
      </w:pPr>
    </w:p>
    <w:p w14:paraId="139F5DA5" w14:textId="372FCE6B" w:rsidR="00D51933" w:rsidRPr="000B1CA2" w:rsidRDefault="00D51933" w:rsidP="00D51933">
      <w:pPr>
        <w:jc w:val="both"/>
        <w:outlineLvl w:val="0"/>
        <w:rPr>
          <w:rFonts w:ascii="Arial" w:hAnsi="Arial" w:cs="Arial"/>
        </w:rPr>
      </w:pPr>
      <w:r w:rsidRPr="000B1CA2">
        <w:rPr>
          <w:rFonts w:ascii="Arial" w:hAnsi="Arial" w:cs="Arial"/>
        </w:rPr>
        <w:t xml:space="preserve">En la Sala de Sesiones de Junta Directiva, ubicada en Calle Rubén Darío </w:t>
      </w:r>
      <w:proofErr w:type="spellStart"/>
      <w:r w:rsidRPr="000B1CA2">
        <w:rPr>
          <w:rFonts w:ascii="Arial" w:hAnsi="Arial" w:cs="Arial"/>
        </w:rPr>
        <w:t>N°</w:t>
      </w:r>
      <w:proofErr w:type="spellEnd"/>
      <w:r w:rsidRPr="000B1CA2">
        <w:rPr>
          <w:rFonts w:ascii="Arial" w:hAnsi="Arial" w:cs="Arial"/>
        </w:rPr>
        <w:t xml:space="preserve"> 901, San Salvador, a las nueve horas del día </w:t>
      </w:r>
      <w:r>
        <w:rPr>
          <w:rFonts w:ascii="Arial" w:hAnsi="Arial" w:cs="Arial"/>
        </w:rPr>
        <w:t>veinticinco</w:t>
      </w:r>
      <w:r w:rsidRPr="000B1CA2">
        <w:rPr>
          <w:rFonts w:ascii="Arial" w:hAnsi="Arial" w:cs="Arial"/>
        </w:rPr>
        <w:t xml:space="preserve"> de febrero de dos mil veintiuno, para tratar la Agenda de Sesión de Junta Directiva </w:t>
      </w:r>
      <w:proofErr w:type="spellStart"/>
      <w:r w:rsidRPr="000B1CA2">
        <w:rPr>
          <w:rFonts w:ascii="Arial" w:hAnsi="Arial" w:cs="Arial"/>
        </w:rPr>
        <w:t>N°</w:t>
      </w:r>
      <w:proofErr w:type="spellEnd"/>
      <w:r w:rsidRPr="000B1CA2">
        <w:rPr>
          <w:rFonts w:ascii="Arial" w:hAnsi="Arial" w:cs="Arial"/>
        </w:rPr>
        <w:t xml:space="preserve"> JD-0</w:t>
      </w:r>
      <w:r>
        <w:rPr>
          <w:rFonts w:ascii="Arial" w:hAnsi="Arial" w:cs="Arial"/>
        </w:rPr>
        <w:t>39</w:t>
      </w:r>
      <w:r w:rsidRPr="000B1CA2">
        <w:rPr>
          <w:rFonts w:ascii="Arial" w:hAnsi="Arial" w:cs="Arial"/>
        </w:rPr>
        <w:t>/2021 de esta fecha, se realizó la reunión de los señores miembros de Junta Directiva</w:t>
      </w:r>
      <w:r w:rsidRPr="000B1CA2">
        <w:rPr>
          <w:rFonts w:ascii="Arial" w:hAnsi="Arial" w:cs="Arial"/>
          <w:b/>
        </w:rPr>
        <w:t>:</w:t>
      </w:r>
      <w:r w:rsidRPr="000B1CA2">
        <w:rPr>
          <w:rFonts w:ascii="Arial" w:eastAsia="Arial" w:hAnsi="Arial" w:cs="Arial"/>
          <w:b/>
          <w:lang w:val="es-ES_tradnl"/>
        </w:rPr>
        <w:t xml:space="preserve"> </w:t>
      </w:r>
      <w:proofErr w:type="gramStart"/>
      <w:r w:rsidRPr="000B1CA2">
        <w:rPr>
          <w:rFonts w:ascii="Arial" w:eastAsia="Arial" w:hAnsi="Arial" w:cs="Arial"/>
          <w:b/>
        </w:rPr>
        <w:t>Presidente</w:t>
      </w:r>
      <w:proofErr w:type="gramEnd"/>
      <w:r w:rsidRPr="000B1CA2">
        <w:rPr>
          <w:rFonts w:ascii="Arial" w:eastAsia="Arial" w:hAnsi="Arial" w:cs="Arial"/>
          <w:b/>
        </w:rPr>
        <w:t xml:space="preserve"> y Director Ejecutivo: OSCAR ARMANDO MORALES. Directores Propietarios: ROBERTO CALDERON LOPEZ, JAVIER ANTONIO MEJIA CORTEZ, JOSE ERNESTO ESCOBAR CANALES y CONCEPCION IDALIA ZUNIGA VDA. DE CRISTALES. Directores Suplentes: </w:t>
      </w:r>
      <w:r w:rsidRPr="000B1CA2">
        <w:rPr>
          <w:rFonts w:ascii="Arial" w:eastAsia="Arial" w:hAnsi="Arial" w:cs="Arial"/>
          <w:b/>
          <w:bCs/>
        </w:rPr>
        <w:t>ERICK ENRIQUE MONTOYA VILLACORTA,</w:t>
      </w:r>
      <w:r w:rsidRPr="000B1CA2">
        <w:rPr>
          <w:rFonts w:ascii="Arial" w:eastAsia="Arial" w:hAnsi="Arial" w:cs="Arial"/>
          <w:b/>
        </w:rPr>
        <w:t xml:space="preserve"> JUAN NEFTALI MURILLO RUIZ, ANGELA LELANY BIGUEUR GONZALEZ y JOSE RENE PEREZ.  </w:t>
      </w:r>
      <w:r w:rsidRPr="000B1CA2">
        <w:rPr>
          <w:rFonts w:ascii="Arial" w:hAnsi="Arial" w:cs="Arial"/>
          <w:b/>
        </w:rPr>
        <w:t xml:space="preserve">Estuvo presente también el LICENCIADO LUIS JOSUÉ VENTURA HERNÁNDEZ, Gerente General. </w:t>
      </w:r>
      <w:r w:rsidRPr="000B1CA2">
        <w:rPr>
          <w:rFonts w:ascii="Arial" w:hAnsi="Arial" w:cs="Arial"/>
        </w:rPr>
        <w:t xml:space="preserve">Una vez comprobado el quórum el Señor </w:t>
      </w:r>
      <w:proofErr w:type="gramStart"/>
      <w:r w:rsidRPr="000B1CA2">
        <w:rPr>
          <w:rFonts w:ascii="Arial" w:hAnsi="Arial" w:cs="Arial"/>
        </w:rPr>
        <w:t>Presidente</w:t>
      </w:r>
      <w:proofErr w:type="gramEnd"/>
      <w:r w:rsidRPr="000B1CA2">
        <w:rPr>
          <w:rFonts w:ascii="Arial" w:hAnsi="Arial" w:cs="Arial"/>
        </w:rPr>
        <w:t xml:space="preserve"> y Director Ejecutivo somete a consideración la siguiente agenda:</w:t>
      </w:r>
    </w:p>
    <w:p w14:paraId="17F26300" w14:textId="77777777" w:rsidR="00D51933" w:rsidRPr="00743D96" w:rsidRDefault="00D51933" w:rsidP="00D51933">
      <w:pPr>
        <w:pStyle w:val="Prrafodelista"/>
        <w:tabs>
          <w:tab w:val="left" w:pos="851"/>
        </w:tabs>
        <w:jc w:val="center"/>
        <w:rPr>
          <w:rFonts w:ascii="Arial" w:hAnsi="Arial" w:cs="Arial"/>
          <w:b/>
          <w:bCs/>
          <w:u w:val="single"/>
          <w:lang w:val="pt-BR"/>
        </w:rPr>
      </w:pPr>
    </w:p>
    <w:p w14:paraId="48CCADB3" w14:textId="77777777" w:rsidR="00D51933" w:rsidRPr="00743D96" w:rsidRDefault="00D51933" w:rsidP="00D51933">
      <w:pPr>
        <w:pStyle w:val="Prrafodelista"/>
        <w:numPr>
          <w:ilvl w:val="0"/>
          <w:numId w:val="1"/>
        </w:numPr>
        <w:ind w:left="567" w:hanging="283"/>
        <w:jc w:val="both"/>
        <w:rPr>
          <w:rFonts w:ascii="Arial" w:hAnsi="Arial" w:cs="Arial"/>
          <w:b/>
          <w:snapToGrid w:val="0"/>
          <w:lang w:val="pt-BR"/>
        </w:rPr>
      </w:pPr>
      <w:r w:rsidRPr="00743D96">
        <w:rPr>
          <w:rFonts w:ascii="Arial" w:hAnsi="Arial" w:cs="Arial"/>
          <w:b/>
          <w:snapToGrid w:val="0"/>
          <w:lang w:val="pt-BR"/>
        </w:rPr>
        <w:t>APROBACIÓN DE AGENDA</w:t>
      </w:r>
    </w:p>
    <w:p w14:paraId="6F30766E" w14:textId="77777777" w:rsidR="00D51933" w:rsidRPr="00743D96" w:rsidRDefault="00D51933" w:rsidP="00D51933">
      <w:pPr>
        <w:ind w:left="567" w:hanging="283"/>
        <w:jc w:val="both"/>
        <w:rPr>
          <w:rFonts w:ascii="Arial" w:hAnsi="Arial" w:cs="Arial"/>
          <w:b/>
          <w:snapToGrid w:val="0"/>
          <w:lang w:val="pt-BR"/>
        </w:rPr>
      </w:pPr>
    </w:p>
    <w:p w14:paraId="313C41F6" w14:textId="77777777" w:rsidR="00D51933" w:rsidRPr="00743D96" w:rsidRDefault="00D51933" w:rsidP="00D51933">
      <w:pPr>
        <w:pStyle w:val="Prrafodelista"/>
        <w:numPr>
          <w:ilvl w:val="0"/>
          <w:numId w:val="1"/>
        </w:numPr>
        <w:ind w:left="567" w:hanging="283"/>
        <w:jc w:val="both"/>
        <w:rPr>
          <w:rFonts w:ascii="Arial" w:hAnsi="Arial" w:cs="Arial"/>
          <w:b/>
          <w:snapToGrid w:val="0"/>
          <w:lang w:val="pt-BR"/>
        </w:rPr>
      </w:pPr>
      <w:r w:rsidRPr="00743D96">
        <w:rPr>
          <w:rFonts w:ascii="Arial" w:hAnsi="Arial" w:cs="Arial"/>
          <w:b/>
          <w:snapToGrid w:val="0"/>
          <w:lang w:val="pt-BR"/>
        </w:rPr>
        <w:t>APROBACIÓN DE ACTA ANTERIOR</w:t>
      </w:r>
    </w:p>
    <w:p w14:paraId="6FBB58B3" w14:textId="77777777" w:rsidR="00D51933" w:rsidRPr="00743D96" w:rsidRDefault="00D51933" w:rsidP="00D51933">
      <w:pPr>
        <w:pStyle w:val="Ttulo2"/>
        <w:spacing w:before="0" w:after="0"/>
        <w:ind w:left="567" w:hanging="283"/>
        <w:jc w:val="both"/>
        <w:rPr>
          <w:i w:val="0"/>
          <w:sz w:val="24"/>
          <w:szCs w:val="24"/>
        </w:rPr>
      </w:pPr>
    </w:p>
    <w:p w14:paraId="0146BF2C" w14:textId="77777777" w:rsidR="00D51933" w:rsidRDefault="00D51933" w:rsidP="00D51933">
      <w:pPr>
        <w:pStyle w:val="Ttulo2"/>
        <w:numPr>
          <w:ilvl w:val="0"/>
          <w:numId w:val="1"/>
        </w:numPr>
        <w:spacing w:before="0" w:after="0"/>
        <w:ind w:left="567" w:hanging="283"/>
        <w:jc w:val="both"/>
        <w:rPr>
          <w:i w:val="0"/>
          <w:iCs w:val="0"/>
          <w:color w:val="FF0000"/>
          <w:sz w:val="24"/>
          <w:szCs w:val="24"/>
        </w:rPr>
      </w:pPr>
      <w:r w:rsidRPr="00743D96">
        <w:rPr>
          <w:i w:val="0"/>
          <w:sz w:val="24"/>
          <w:szCs w:val="24"/>
        </w:rPr>
        <w:t xml:space="preserve">RESOLUCIÓN DE CRÉDITOS </w:t>
      </w:r>
    </w:p>
    <w:p w14:paraId="12209D14" w14:textId="77777777" w:rsidR="00D51933" w:rsidRDefault="00D51933" w:rsidP="00D51933">
      <w:pPr>
        <w:ind w:left="567" w:hanging="283"/>
        <w:jc w:val="both"/>
        <w:rPr>
          <w:rFonts w:ascii="Arial" w:hAnsi="Arial" w:cs="Arial"/>
          <w:b/>
          <w:bCs/>
          <w:lang w:val="es-SV"/>
        </w:rPr>
      </w:pPr>
    </w:p>
    <w:p w14:paraId="0836D48C" w14:textId="77777777" w:rsidR="00D51933" w:rsidRPr="0072646C" w:rsidRDefault="00D51933" w:rsidP="00D51933">
      <w:pPr>
        <w:pStyle w:val="Prrafodelista"/>
        <w:numPr>
          <w:ilvl w:val="0"/>
          <w:numId w:val="1"/>
        </w:numPr>
        <w:ind w:left="567"/>
        <w:jc w:val="both"/>
        <w:rPr>
          <w:rFonts w:ascii="Arial" w:hAnsi="Arial" w:cs="Arial"/>
          <w:b/>
          <w:bCs/>
          <w:lang w:val="es-SV" w:eastAsia="en-US"/>
        </w:rPr>
      </w:pPr>
      <w:r w:rsidRPr="00DF26B8">
        <w:rPr>
          <w:rFonts w:ascii="Arial" w:hAnsi="Arial" w:cs="Arial"/>
          <w:b/>
          <w:bCs/>
        </w:rPr>
        <w:t>INFORME DE LA REVISIÓN REALIZADA AL ESTATUTO DE AUDITORÍA INTERNA</w:t>
      </w:r>
      <w:r>
        <w:rPr>
          <w:rFonts w:ascii="Arial" w:hAnsi="Arial" w:cs="Arial"/>
          <w:b/>
          <w:bCs/>
        </w:rPr>
        <w:t xml:space="preserve"> </w:t>
      </w:r>
    </w:p>
    <w:p w14:paraId="3A84BA64" w14:textId="77777777" w:rsidR="00D51933" w:rsidRDefault="00D51933" w:rsidP="00D51933">
      <w:pPr>
        <w:pStyle w:val="Prrafodelista"/>
        <w:ind w:left="567"/>
        <w:rPr>
          <w:rFonts w:ascii="Arial" w:hAnsi="Arial" w:cs="Arial"/>
          <w:b/>
          <w:bCs/>
          <w:lang w:val="es-SV" w:eastAsia="en-US"/>
        </w:rPr>
      </w:pPr>
    </w:p>
    <w:p w14:paraId="10EF6104" w14:textId="77777777" w:rsidR="00D51933" w:rsidRPr="008472A2" w:rsidRDefault="00D51933" w:rsidP="00D51933">
      <w:pPr>
        <w:pStyle w:val="Prrafodelista"/>
        <w:numPr>
          <w:ilvl w:val="0"/>
          <w:numId w:val="1"/>
        </w:numPr>
        <w:ind w:left="567"/>
        <w:jc w:val="both"/>
        <w:rPr>
          <w:rFonts w:ascii="Arial" w:hAnsi="Arial" w:cs="Arial"/>
          <w:b/>
          <w:lang w:val="es-MX"/>
        </w:rPr>
      </w:pPr>
      <w:r w:rsidRPr="00B21A7D">
        <w:rPr>
          <w:rFonts w:ascii="Arial" w:hAnsi="Arial" w:cs="Arial"/>
          <w:b/>
          <w:lang w:val="es-MX"/>
        </w:rPr>
        <w:t xml:space="preserve">MONITOR DE OPERACIONES AL MES DE </w:t>
      </w:r>
      <w:r>
        <w:rPr>
          <w:rFonts w:ascii="Arial" w:hAnsi="Arial" w:cs="Arial"/>
          <w:b/>
          <w:lang w:val="es-MX"/>
        </w:rPr>
        <w:t>ENERO DE</w:t>
      </w:r>
      <w:r w:rsidRPr="00B21A7D">
        <w:rPr>
          <w:rFonts w:ascii="Arial" w:hAnsi="Arial" w:cs="Arial"/>
          <w:b/>
          <w:lang w:val="es-MX"/>
        </w:rPr>
        <w:t xml:space="preserve"> 20</w:t>
      </w:r>
      <w:r>
        <w:rPr>
          <w:rFonts w:ascii="Arial" w:hAnsi="Arial" w:cs="Arial"/>
          <w:b/>
          <w:lang w:val="es-MX"/>
        </w:rPr>
        <w:t>21</w:t>
      </w:r>
      <w:r w:rsidRPr="00B21A7D">
        <w:rPr>
          <w:rFonts w:ascii="Arial" w:hAnsi="Arial" w:cs="Arial"/>
          <w:b/>
          <w:lang w:val="es-MX"/>
        </w:rPr>
        <w:t xml:space="preserve"> </w:t>
      </w:r>
    </w:p>
    <w:p w14:paraId="4A69879B" w14:textId="77777777" w:rsidR="00D51933" w:rsidRPr="008472A2" w:rsidRDefault="00D51933" w:rsidP="00D51933">
      <w:pPr>
        <w:pStyle w:val="Prrafodelista"/>
        <w:rPr>
          <w:rFonts w:ascii="Arial" w:hAnsi="Arial" w:cs="Arial"/>
          <w:b/>
          <w:lang w:val="es-MX"/>
        </w:rPr>
      </w:pPr>
    </w:p>
    <w:p w14:paraId="4D842524" w14:textId="77777777" w:rsidR="00D51933" w:rsidRPr="00062037" w:rsidRDefault="00D51933" w:rsidP="00D51933">
      <w:pPr>
        <w:pStyle w:val="Prrafodelista"/>
        <w:numPr>
          <w:ilvl w:val="0"/>
          <w:numId w:val="1"/>
        </w:numPr>
        <w:ind w:left="567"/>
        <w:jc w:val="both"/>
        <w:rPr>
          <w:rFonts w:ascii="Arial" w:hAnsi="Arial" w:cs="Arial"/>
          <w:b/>
          <w:bCs/>
          <w:color w:val="FF0000"/>
        </w:rPr>
      </w:pPr>
      <w:r w:rsidRPr="00062037">
        <w:rPr>
          <w:rFonts w:ascii="Arial" w:hAnsi="Arial" w:cs="Arial"/>
          <w:b/>
          <w:bCs/>
        </w:rPr>
        <w:t xml:space="preserve">SOLICITUD DE LA EMPRESA MENTA ESTUDIO DE FACTIBILIDAD PROYECTO ATONAL </w:t>
      </w:r>
    </w:p>
    <w:p w14:paraId="6191BC21" w14:textId="77777777" w:rsidR="00D51933" w:rsidRPr="00DF26B8" w:rsidRDefault="00D51933" w:rsidP="00D51933">
      <w:pPr>
        <w:pStyle w:val="Prrafodelista"/>
        <w:ind w:left="567"/>
        <w:jc w:val="both"/>
        <w:rPr>
          <w:rFonts w:ascii="Arial" w:hAnsi="Arial" w:cs="Arial"/>
          <w:b/>
          <w:bCs/>
          <w:lang w:val="es-SV" w:eastAsia="en-US"/>
        </w:rPr>
      </w:pPr>
    </w:p>
    <w:p w14:paraId="2EEB26F7" w14:textId="77777777" w:rsidR="00D51933" w:rsidRPr="00907D83" w:rsidRDefault="00D51933" w:rsidP="00D51933">
      <w:pPr>
        <w:pStyle w:val="Prrafodelista"/>
        <w:numPr>
          <w:ilvl w:val="0"/>
          <w:numId w:val="1"/>
        </w:numPr>
        <w:ind w:left="567"/>
        <w:jc w:val="both"/>
        <w:rPr>
          <w:rFonts w:ascii="Arial" w:hAnsi="Arial" w:cs="Arial"/>
          <w:b/>
          <w:bCs/>
          <w:sz w:val="22"/>
          <w:szCs w:val="22"/>
          <w:lang w:val="es-SV" w:eastAsia="en-US"/>
        </w:rPr>
      </w:pPr>
      <w:r w:rsidRPr="00907D83">
        <w:rPr>
          <w:rFonts w:ascii="Arial" w:hAnsi="Arial" w:cs="Arial"/>
          <w:b/>
          <w:bCs/>
        </w:rPr>
        <w:t>INFORME SOBRE LA UTILIZACI</w:t>
      </w:r>
      <w:r>
        <w:rPr>
          <w:rFonts w:ascii="Arial" w:hAnsi="Arial" w:cs="Arial"/>
          <w:b/>
          <w:bCs/>
        </w:rPr>
        <w:t>Ó</w:t>
      </w:r>
      <w:r w:rsidRPr="00907D83">
        <w:rPr>
          <w:rFonts w:ascii="Arial" w:hAnsi="Arial" w:cs="Arial"/>
          <w:b/>
          <w:bCs/>
        </w:rPr>
        <w:t>N DE LA CUENTA RESERVA PARA CUBRIR DEDUCIBLES Y OTROS QUEBRANTOS PER</w:t>
      </w:r>
      <w:r>
        <w:rPr>
          <w:rFonts w:ascii="Arial" w:hAnsi="Arial" w:cs="Arial"/>
          <w:b/>
          <w:bCs/>
        </w:rPr>
        <w:t>Í</w:t>
      </w:r>
      <w:r w:rsidRPr="00907D83">
        <w:rPr>
          <w:rFonts w:ascii="Arial" w:hAnsi="Arial" w:cs="Arial"/>
          <w:b/>
          <w:bCs/>
        </w:rPr>
        <w:t>ODO DE JULIO A DICIEMBRE 2020</w:t>
      </w:r>
      <w:r>
        <w:rPr>
          <w:rFonts w:ascii="Arial" w:hAnsi="Arial" w:cs="Arial"/>
          <w:b/>
          <w:bCs/>
        </w:rPr>
        <w:t xml:space="preserve"> </w:t>
      </w:r>
    </w:p>
    <w:p w14:paraId="0E429791" w14:textId="77777777" w:rsidR="00D51933" w:rsidRPr="00907D83" w:rsidRDefault="00D51933" w:rsidP="00D51933">
      <w:pPr>
        <w:pStyle w:val="Prrafodelista"/>
        <w:ind w:left="567"/>
        <w:jc w:val="both"/>
        <w:rPr>
          <w:rFonts w:ascii="Arial" w:eastAsia="Calibri" w:hAnsi="Arial" w:cs="Arial"/>
        </w:rPr>
      </w:pPr>
    </w:p>
    <w:p w14:paraId="2BBD543E" w14:textId="77777777" w:rsidR="00D51933" w:rsidRPr="008211C3" w:rsidRDefault="00D51933" w:rsidP="00D51933">
      <w:pPr>
        <w:pStyle w:val="Prrafodelista"/>
        <w:numPr>
          <w:ilvl w:val="0"/>
          <w:numId w:val="1"/>
        </w:numPr>
        <w:ind w:left="567"/>
        <w:jc w:val="both"/>
        <w:rPr>
          <w:rFonts w:ascii="Arial" w:hAnsi="Arial" w:cs="Arial"/>
        </w:rPr>
      </w:pPr>
      <w:r w:rsidRPr="00907D83">
        <w:rPr>
          <w:rFonts w:ascii="Arial" w:hAnsi="Arial" w:cs="Arial"/>
          <w:b/>
          <w:bCs/>
          <w:lang w:val="es-MX"/>
        </w:rPr>
        <w:t>DESCARGO DE ACTIVO FIJO DE SEIS TRANSFORMADORES DE</w:t>
      </w:r>
      <w:r>
        <w:rPr>
          <w:rFonts w:ascii="Arial" w:hAnsi="Arial" w:cs="Arial"/>
          <w:b/>
          <w:bCs/>
          <w:lang w:val="es-MX"/>
        </w:rPr>
        <w:t xml:space="preserve"> S</w:t>
      </w:r>
      <w:r w:rsidRPr="00907D83">
        <w:rPr>
          <w:rFonts w:ascii="Arial" w:hAnsi="Arial" w:cs="Arial"/>
          <w:b/>
          <w:bCs/>
          <w:lang w:val="es-MX"/>
        </w:rPr>
        <w:t>UBESTACIONES DESINSTALADAS</w:t>
      </w:r>
    </w:p>
    <w:p w14:paraId="19559BB4" w14:textId="77777777" w:rsidR="00D51933" w:rsidRPr="008211C3" w:rsidRDefault="00D51933" w:rsidP="00D51933">
      <w:pPr>
        <w:pStyle w:val="Prrafodelista"/>
        <w:rPr>
          <w:rFonts w:ascii="Arial" w:hAnsi="Arial" w:cs="Arial"/>
        </w:rPr>
      </w:pPr>
    </w:p>
    <w:p w14:paraId="0442FF51" w14:textId="77777777" w:rsidR="00D51933" w:rsidRPr="00062037" w:rsidRDefault="00D51933" w:rsidP="00D51933">
      <w:pPr>
        <w:pStyle w:val="Prrafodelista"/>
        <w:numPr>
          <w:ilvl w:val="0"/>
          <w:numId w:val="1"/>
        </w:numPr>
        <w:ind w:left="567"/>
        <w:jc w:val="both"/>
        <w:rPr>
          <w:rFonts w:ascii="Arial" w:hAnsi="Arial" w:cs="Arial"/>
        </w:rPr>
      </w:pPr>
      <w:r w:rsidRPr="00FF3FBD">
        <w:rPr>
          <w:rFonts w:ascii="Arial" w:eastAsia="Arial Unicode MS" w:hAnsi="Arial" w:cs="Arial"/>
          <w:b/>
        </w:rPr>
        <w:t>ACUERDO DE RESOLUCIÓN SOBRE INFORMACIÓN RESERVADA DE ESTA SESIÓN</w:t>
      </w:r>
    </w:p>
    <w:p w14:paraId="110FFC3C" w14:textId="77777777" w:rsidR="0006037B" w:rsidRDefault="0006037B" w:rsidP="00D51933">
      <w:pPr>
        <w:jc w:val="center"/>
        <w:rPr>
          <w:rFonts w:ascii="Arial" w:hAnsi="Arial" w:cs="Arial"/>
          <w:b/>
          <w:snapToGrid w:val="0"/>
          <w:u w:val="single"/>
        </w:rPr>
      </w:pPr>
    </w:p>
    <w:p w14:paraId="4E52CB16" w14:textId="742A2D12" w:rsidR="00D51933" w:rsidRPr="000B1CA2" w:rsidRDefault="00D51933" w:rsidP="00D51933">
      <w:pPr>
        <w:jc w:val="center"/>
        <w:rPr>
          <w:rFonts w:ascii="Arial" w:hAnsi="Arial" w:cs="Arial"/>
          <w:b/>
          <w:snapToGrid w:val="0"/>
          <w:u w:val="single"/>
        </w:rPr>
      </w:pPr>
      <w:r w:rsidRPr="000B1CA2">
        <w:rPr>
          <w:rFonts w:ascii="Arial" w:hAnsi="Arial" w:cs="Arial"/>
          <w:b/>
          <w:snapToGrid w:val="0"/>
          <w:u w:val="single"/>
        </w:rPr>
        <w:t>DESARROLLO</w:t>
      </w:r>
    </w:p>
    <w:p w14:paraId="5945E2A8" w14:textId="77777777" w:rsidR="00D51933" w:rsidRPr="000B1CA2" w:rsidRDefault="00D51933" w:rsidP="00D51933">
      <w:pPr>
        <w:jc w:val="center"/>
        <w:rPr>
          <w:rFonts w:ascii="Arial" w:hAnsi="Arial" w:cs="Arial"/>
          <w:b/>
          <w:snapToGrid w:val="0"/>
          <w:u w:val="single"/>
        </w:rPr>
      </w:pPr>
    </w:p>
    <w:p w14:paraId="691534CD" w14:textId="77777777" w:rsidR="00D51933" w:rsidRPr="000B1CA2" w:rsidRDefault="00D51933" w:rsidP="00D51933">
      <w:pPr>
        <w:numPr>
          <w:ilvl w:val="0"/>
          <w:numId w:val="14"/>
        </w:numPr>
        <w:jc w:val="both"/>
        <w:rPr>
          <w:rFonts w:ascii="Arial" w:hAnsi="Arial" w:cs="Arial"/>
          <w:b/>
          <w:snapToGrid w:val="0"/>
        </w:rPr>
      </w:pPr>
      <w:r w:rsidRPr="000B1CA2">
        <w:rPr>
          <w:rFonts w:ascii="Arial" w:hAnsi="Arial" w:cs="Arial"/>
          <w:b/>
          <w:snapToGrid w:val="0"/>
        </w:rPr>
        <w:t xml:space="preserve">APROBACION DE AGENDA. </w:t>
      </w:r>
      <w:r w:rsidRPr="000B1CA2">
        <w:rPr>
          <w:rFonts w:ascii="Arial" w:hAnsi="Arial" w:cs="Arial"/>
          <w:snapToGrid w:val="0"/>
        </w:rPr>
        <w:t>Fue aprobada.</w:t>
      </w:r>
    </w:p>
    <w:p w14:paraId="6D977A48" w14:textId="77777777" w:rsidR="00D51933" w:rsidRPr="000B1CA2" w:rsidRDefault="00D51933" w:rsidP="00D51933">
      <w:pPr>
        <w:jc w:val="both"/>
        <w:rPr>
          <w:rFonts w:ascii="Arial" w:hAnsi="Arial" w:cs="Arial"/>
          <w:b/>
          <w:snapToGrid w:val="0"/>
        </w:rPr>
      </w:pPr>
    </w:p>
    <w:p w14:paraId="673B05E1" w14:textId="724C377A" w:rsidR="00D51933" w:rsidRPr="000B1CA2" w:rsidRDefault="00D51933" w:rsidP="00D51933">
      <w:pPr>
        <w:numPr>
          <w:ilvl w:val="0"/>
          <w:numId w:val="14"/>
        </w:numPr>
        <w:jc w:val="both"/>
        <w:rPr>
          <w:rFonts w:ascii="Arial" w:hAnsi="Arial" w:cs="Arial"/>
        </w:rPr>
      </w:pPr>
      <w:r w:rsidRPr="000B1CA2">
        <w:rPr>
          <w:rFonts w:ascii="Arial" w:hAnsi="Arial" w:cs="Arial"/>
          <w:b/>
          <w:snapToGrid w:val="0"/>
        </w:rPr>
        <w:t xml:space="preserve">APROBACION Y RATIFICACION DE ACTA ANTERIOR. </w:t>
      </w:r>
      <w:r w:rsidRPr="000B1CA2">
        <w:rPr>
          <w:rFonts w:ascii="Arial" w:hAnsi="Arial" w:cs="Arial"/>
        </w:rPr>
        <w:t xml:space="preserve">Se aprobó el Acta </w:t>
      </w:r>
      <w:proofErr w:type="spellStart"/>
      <w:r w:rsidRPr="000B1CA2">
        <w:rPr>
          <w:rFonts w:ascii="Arial" w:hAnsi="Arial" w:cs="Arial"/>
        </w:rPr>
        <w:t>N°</w:t>
      </w:r>
      <w:proofErr w:type="spellEnd"/>
      <w:r w:rsidRPr="000B1CA2">
        <w:rPr>
          <w:rFonts w:ascii="Arial" w:hAnsi="Arial" w:cs="Arial"/>
        </w:rPr>
        <w:t xml:space="preserve"> JD-0</w:t>
      </w:r>
      <w:r>
        <w:rPr>
          <w:rFonts w:ascii="Arial" w:hAnsi="Arial" w:cs="Arial"/>
        </w:rPr>
        <w:t>38</w:t>
      </w:r>
      <w:r w:rsidRPr="000B1CA2">
        <w:rPr>
          <w:rFonts w:ascii="Arial" w:hAnsi="Arial" w:cs="Arial"/>
        </w:rPr>
        <w:t xml:space="preserve">/2021 del </w:t>
      </w:r>
      <w:r>
        <w:rPr>
          <w:rFonts w:ascii="Arial" w:hAnsi="Arial" w:cs="Arial"/>
        </w:rPr>
        <w:t>24</w:t>
      </w:r>
      <w:r w:rsidRPr="000B1CA2">
        <w:rPr>
          <w:rFonts w:ascii="Arial" w:hAnsi="Arial" w:cs="Arial"/>
        </w:rPr>
        <w:t xml:space="preserve"> de febrero de 2021, la cual fue ratificada. </w:t>
      </w:r>
    </w:p>
    <w:p w14:paraId="5E5D6DF7" w14:textId="77777777" w:rsidR="00D51933" w:rsidRPr="000B1CA2" w:rsidRDefault="00D51933" w:rsidP="00D51933">
      <w:pPr>
        <w:keepNext/>
        <w:ind w:left="720" w:hanging="153"/>
        <w:jc w:val="both"/>
        <w:outlineLvl w:val="1"/>
        <w:rPr>
          <w:rFonts w:ascii="Arial" w:hAnsi="Arial" w:cs="Arial"/>
          <w:b/>
          <w:bCs/>
          <w:iCs/>
        </w:rPr>
      </w:pPr>
    </w:p>
    <w:p w14:paraId="2548528F" w14:textId="18B73B1F" w:rsidR="002E2299" w:rsidRDefault="002E2299" w:rsidP="002E2299">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w:t>
      </w:r>
      <w:r>
        <w:rPr>
          <w:rFonts w:ascii="Arial" w:hAnsi="Arial" w:cs="Arial"/>
        </w:rPr>
        <w:lastRenderedPageBreak/>
        <w:t>del</w:t>
      </w:r>
      <w:r w:rsidR="00AB11C7">
        <w:rPr>
          <w:rFonts w:ascii="Arial" w:hAnsi="Arial" w:cs="Arial"/>
        </w:rPr>
        <w:t>19</w:t>
      </w:r>
      <w:r>
        <w:rPr>
          <w:rFonts w:ascii="Arial" w:hAnsi="Arial" w:cs="Arial"/>
        </w:rPr>
        <w:t xml:space="preserve"> al 2</w:t>
      </w:r>
      <w:r w:rsidR="00AB11C7">
        <w:rPr>
          <w:rFonts w:ascii="Arial" w:hAnsi="Arial" w:cs="Arial"/>
        </w:rPr>
        <w:t>4</w:t>
      </w:r>
      <w:r>
        <w:rPr>
          <w:rFonts w:ascii="Arial" w:hAnsi="Arial" w:cs="Arial"/>
        </w:rPr>
        <w:t xml:space="preserve"> de </w:t>
      </w:r>
      <w:r w:rsidR="00AB11C7">
        <w:rPr>
          <w:rFonts w:ascii="Arial" w:hAnsi="Arial" w:cs="Arial"/>
        </w:rPr>
        <w:t>febrero</w:t>
      </w:r>
      <w:r>
        <w:rPr>
          <w:rFonts w:ascii="Arial" w:hAnsi="Arial" w:cs="Arial"/>
        </w:rPr>
        <w:t xml:space="preserve"> del presente año. Asimismo, de conformidad con el informe preparado por la Gerencia de Créditos, se presentaron para aprobación, un total de </w:t>
      </w:r>
      <w:r w:rsidR="00AB11C7" w:rsidRPr="00AB11C7">
        <w:rPr>
          <w:rFonts w:ascii="Arial" w:eastAsia="Arial" w:hAnsi="Arial" w:cs="Arial"/>
          <w:lang w:val="es-ES_tradnl"/>
        </w:rPr>
        <w:t>49 solicitudes de crédito por un monto de $769,123.50</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sidR="00AB11C7">
        <w:rPr>
          <w:rFonts w:ascii="Arial" w:hAnsi="Arial" w:cs="Arial"/>
        </w:rPr>
        <w:t>039</w:t>
      </w:r>
      <w:r w:rsidRPr="00A87473">
        <w:rPr>
          <w:rFonts w:ascii="Arial" w:hAnsi="Arial" w:cs="Arial"/>
        </w:rPr>
        <w:t xml:space="preserve"> del correspondiente Libro de Resolución de Créditos de Junta Directiva. </w:t>
      </w:r>
    </w:p>
    <w:p w14:paraId="1E59BE55" w14:textId="77777777" w:rsidR="005B5A52" w:rsidRDefault="005B5A52" w:rsidP="009B15D5">
      <w:pPr>
        <w:autoSpaceDE w:val="0"/>
        <w:jc w:val="both"/>
      </w:pPr>
    </w:p>
    <w:p w14:paraId="6A9432CA" w14:textId="77777777" w:rsidR="002E2299" w:rsidRDefault="002E2299" w:rsidP="009B15D5">
      <w:pPr>
        <w:autoSpaceDE w:val="0"/>
        <w:jc w:val="both"/>
      </w:pPr>
    </w:p>
    <w:p w14:paraId="2C48103B" w14:textId="564027AF" w:rsidR="009F3F25" w:rsidRPr="00ED5C81" w:rsidRDefault="009F3F25" w:rsidP="00D161E2">
      <w:pPr>
        <w:autoSpaceDE w:val="0"/>
        <w:jc w:val="both"/>
        <w:rPr>
          <w:rFonts w:ascii="Arial" w:hAnsi="Arial" w:cs="Arial"/>
        </w:rPr>
      </w:pPr>
      <w:r>
        <w:rPr>
          <w:rFonts w:ascii="Arial" w:hAnsi="Arial" w:cs="Arial"/>
          <w:b/>
          <w:bCs/>
        </w:rPr>
        <w:t xml:space="preserve">IV) </w:t>
      </w:r>
      <w:r w:rsidRPr="009B15D5">
        <w:rPr>
          <w:rFonts w:ascii="Arial" w:hAnsi="Arial" w:cs="Arial"/>
          <w:b/>
          <w:bCs/>
        </w:rPr>
        <w:t>INFORME DE LA REVISIÓN REALIZADA AL ESTATUTO DE AUDITORÍA INTERNA</w:t>
      </w:r>
      <w:r>
        <w:rPr>
          <w:rFonts w:ascii="Arial" w:hAnsi="Arial" w:cs="Arial"/>
          <w:b/>
          <w:bCs/>
        </w:rPr>
        <w:t>.</w:t>
      </w:r>
      <w:r w:rsidRPr="009B15D5">
        <w:rPr>
          <w:rFonts w:ascii="Arial" w:hAnsi="Arial" w:cs="Arial"/>
          <w:b/>
          <w:bCs/>
        </w:rPr>
        <w:t xml:space="preserve"> </w:t>
      </w:r>
      <w:r w:rsidRPr="00ED5C81">
        <w:rPr>
          <w:rFonts w:ascii="Arial" w:hAnsi="Arial" w:cs="Arial"/>
        </w:rPr>
        <w:t xml:space="preserve">El </w:t>
      </w:r>
      <w:proofErr w:type="gramStart"/>
      <w:r w:rsidRPr="00ED5C81">
        <w:rPr>
          <w:rFonts w:ascii="Arial" w:hAnsi="Arial" w:cs="Arial"/>
        </w:rPr>
        <w:t>Presidente</w:t>
      </w:r>
      <w:proofErr w:type="gramEnd"/>
      <w:r w:rsidRPr="00ED5C81">
        <w:rPr>
          <w:rFonts w:ascii="Arial" w:hAnsi="Arial" w:cs="Arial"/>
        </w:rPr>
        <w:t xml:space="preserve"> y Director Ejecutivo sometió</w:t>
      </w:r>
      <w:r w:rsidRPr="00ED5C81">
        <w:rPr>
          <w:rFonts w:ascii="Arial" w:hAnsi="Arial" w:cs="Arial"/>
          <w:lang w:val="es-MX"/>
        </w:rPr>
        <w:t xml:space="preserve"> a consideración de los Directores, </w:t>
      </w:r>
      <w:r w:rsidRPr="00ED5C81">
        <w:rPr>
          <w:rFonts w:ascii="Arial" w:hAnsi="Arial" w:cs="Arial"/>
          <w:bCs/>
          <w:lang w:val="es-SV"/>
        </w:rPr>
        <w:t xml:space="preserve">el </w:t>
      </w:r>
      <w:r>
        <w:rPr>
          <w:rFonts w:ascii="Arial" w:hAnsi="Arial" w:cs="Arial"/>
          <w:bCs/>
          <w:lang w:val="es-SV"/>
        </w:rPr>
        <w:t>i</w:t>
      </w:r>
      <w:r w:rsidRPr="00ED5C81">
        <w:rPr>
          <w:rFonts w:ascii="Arial" w:hAnsi="Arial" w:cs="Arial"/>
          <w:bCs/>
          <w:lang w:val="es-SV"/>
        </w:rPr>
        <w:t xml:space="preserve">nforme </w:t>
      </w:r>
      <w:r w:rsidRPr="00ED5C81">
        <w:rPr>
          <w:rFonts w:ascii="Arial" w:hAnsi="Arial" w:cs="Arial"/>
          <w:bCs/>
        </w:rPr>
        <w:t xml:space="preserve">de la revisión realizada al Estatuto de Auditoría Interna. </w:t>
      </w:r>
      <w:r w:rsidRPr="00ED5C81">
        <w:rPr>
          <w:rFonts w:ascii="Arial" w:hAnsi="Arial" w:cs="Arial"/>
        </w:rPr>
        <w:t xml:space="preserve">Para su presentación invitó al </w:t>
      </w:r>
      <w:r>
        <w:rPr>
          <w:rFonts w:ascii="Arial" w:hAnsi="Arial" w:cs="Arial"/>
        </w:rPr>
        <w:t>l</w:t>
      </w:r>
      <w:r w:rsidRPr="00ED5C81">
        <w:rPr>
          <w:rFonts w:ascii="Arial" w:hAnsi="Arial" w:cs="Arial"/>
        </w:rPr>
        <w:t xml:space="preserve">icenciado Ricardo Isaac Aguilar González, </w:t>
      </w:r>
      <w:proofErr w:type="gramStart"/>
      <w:r w:rsidRPr="00ED5C81">
        <w:rPr>
          <w:rFonts w:ascii="Arial" w:hAnsi="Arial" w:cs="Arial"/>
        </w:rPr>
        <w:t>Jefe</w:t>
      </w:r>
      <w:proofErr w:type="gramEnd"/>
      <w:r w:rsidRPr="00ED5C81">
        <w:rPr>
          <w:rFonts w:ascii="Arial" w:hAnsi="Arial" w:cs="Arial"/>
        </w:rPr>
        <w:t xml:space="preserve"> de la Unidad de Auditoría Interna, quien indicó que este proceso se realiza </w:t>
      </w:r>
      <w:r>
        <w:rPr>
          <w:rFonts w:ascii="Arial" w:hAnsi="Arial" w:cs="Arial"/>
        </w:rPr>
        <w:t>sobre la base de lo regulado en</w:t>
      </w:r>
      <w:r w:rsidRPr="00ED5C81">
        <w:rPr>
          <w:rFonts w:ascii="Arial" w:hAnsi="Arial" w:cs="Arial"/>
        </w:rPr>
        <w:t xml:space="preserve">: 1- Las Normas de Auditoria Interna del Sector Gubernamental, que </w:t>
      </w:r>
      <w:r>
        <w:rPr>
          <w:rFonts w:ascii="Arial" w:hAnsi="Arial" w:cs="Arial"/>
        </w:rPr>
        <w:t xml:space="preserve">en su artículo 28 </w:t>
      </w:r>
      <w:r w:rsidRPr="00ED5C81">
        <w:rPr>
          <w:rFonts w:ascii="Arial" w:hAnsi="Arial" w:cs="Arial"/>
        </w:rPr>
        <w:t>establecen: “Revisiones, Art. 28. El Responsable de Auditoría Interna debe realizar revisiones anuales del contenido del estatuto de auditoría interna y evaluar si continúa siendo adecuado para permitir que la actividad cumpla sus objetivos.” 2- Las Normas Técnicas de Auditoria Interna para los Integrantes del Sistema Financiero (NRP-15), que</w:t>
      </w:r>
      <w:r>
        <w:rPr>
          <w:rFonts w:ascii="Arial" w:hAnsi="Arial" w:cs="Arial"/>
        </w:rPr>
        <w:t xml:space="preserve"> en su artículo 8</w:t>
      </w:r>
      <w:r w:rsidRPr="00ED5C81">
        <w:rPr>
          <w:rFonts w:ascii="Arial" w:hAnsi="Arial" w:cs="Arial"/>
        </w:rPr>
        <w:t xml:space="preserve"> establecen: “Estatuto de auditoría interna, Art. 8.- Las entidades deberán contar con un Estatuto de auditoría interna que describa el propósito, autoridad y responsabilidad de la actividad de auditoría interna, el cual deberá ser revisado al menos una vez al año…” </w:t>
      </w:r>
      <w:r>
        <w:rPr>
          <w:rFonts w:ascii="Arial" w:hAnsi="Arial" w:cs="Arial"/>
        </w:rPr>
        <w:t>Con el fundamento normativo expuesto, el licenciado Aguilar González reseñó</w:t>
      </w:r>
      <w:r w:rsidRPr="00ED5C81">
        <w:rPr>
          <w:rFonts w:ascii="Arial" w:hAnsi="Arial" w:cs="Arial"/>
        </w:rPr>
        <w:t xml:space="preserve"> que e</w:t>
      </w:r>
      <w:r w:rsidRPr="00ED5C81">
        <w:rPr>
          <w:rFonts w:ascii="Arial" w:hAnsi="Arial" w:cs="Arial"/>
          <w:lang w:val="es-SV"/>
        </w:rPr>
        <w:t xml:space="preserve">l Estatuto de Auditoría Interna fue aprobado por Junta Directiva en el </w:t>
      </w:r>
      <w:r w:rsidRPr="00ED5C81">
        <w:rPr>
          <w:rFonts w:ascii="Arial" w:hAnsi="Arial" w:cs="Arial"/>
        </w:rPr>
        <w:t xml:space="preserve">punto VII) del acta de sesión </w:t>
      </w:r>
      <w:proofErr w:type="spellStart"/>
      <w:r w:rsidRPr="00ED5C81">
        <w:rPr>
          <w:rFonts w:ascii="Arial" w:hAnsi="Arial" w:cs="Arial"/>
        </w:rPr>
        <w:t>N°</w:t>
      </w:r>
      <w:proofErr w:type="spellEnd"/>
      <w:r w:rsidRPr="00ED5C81">
        <w:rPr>
          <w:rFonts w:ascii="Arial" w:hAnsi="Arial" w:cs="Arial"/>
        </w:rPr>
        <w:t xml:space="preserve"> JD-088/2017 de fecha 18 de mayo de 2017, </w:t>
      </w:r>
      <w:r>
        <w:rPr>
          <w:rFonts w:ascii="Arial" w:hAnsi="Arial" w:cs="Arial"/>
        </w:rPr>
        <w:t>y contiene</w:t>
      </w:r>
      <w:r w:rsidRPr="00ED5C81">
        <w:rPr>
          <w:rFonts w:ascii="Arial" w:hAnsi="Arial" w:cs="Arial"/>
        </w:rPr>
        <w:t xml:space="preserve">: 1- Introducción. 2-Propósito. 3-Visión y misión. 4- Principios y valores. 5- Posición organizativa. 6- Independencia de la actividad de Auditoría. 7- Competencia. 8- Alcance del trabajo. 9- Autoridad y responsabilidad. </w:t>
      </w:r>
      <w:r>
        <w:rPr>
          <w:rFonts w:ascii="Arial" w:hAnsi="Arial" w:cs="Arial"/>
        </w:rPr>
        <w:t>Además, explicó</w:t>
      </w:r>
      <w:r w:rsidRPr="00ED5C81">
        <w:rPr>
          <w:rFonts w:ascii="Arial" w:hAnsi="Arial" w:cs="Arial"/>
        </w:rPr>
        <w:t xml:space="preserve"> que el Estatuto ha sido revisado anualmente por el </w:t>
      </w:r>
      <w:proofErr w:type="gramStart"/>
      <w:r w:rsidRPr="00ED5C81">
        <w:rPr>
          <w:rFonts w:ascii="Arial" w:hAnsi="Arial" w:cs="Arial"/>
        </w:rPr>
        <w:t>Jefe</w:t>
      </w:r>
      <w:proofErr w:type="gramEnd"/>
      <w:r w:rsidRPr="00ED5C81">
        <w:rPr>
          <w:rFonts w:ascii="Arial" w:hAnsi="Arial" w:cs="Arial"/>
        </w:rPr>
        <w:t xml:space="preserve"> de la Unidad de Auditoria Interna y conocido por Junta Directiva, según detalle indicado en el anexo para los años 2018</w:t>
      </w:r>
      <w:r>
        <w:rPr>
          <w:rFonts w:ascii="Arial" w:hAnsi="Arial" w:cs="Arial"/>
        </w:rPr>
        <w:t>,</w:t>
      </w:r>
      <w:r w:rsidRPr="00ED5C81">
        <w:rPr>
          <w:rFonts w:ascii="Arial" w:hAnsi="Arial" w:cs="Arial"/>
        </w:rPr>
        <w:t xml:space="preserve"> 2019</w:t>
      </w:r>
      <w:r>
        <w:rPr>
          <w:rFonts w:ascii="Arial" w:hAnsi="Arial" w:cs="Arial"/>
        </w:rPr>
        <w:t xml:space="preserve"> y 2020</w:t>
      </w:r>
      <w:r w:rsidRPr="00ED5C81">
        <w:rPr>
          <w:rFonts w:ascii="Arial" w:hAnsi="Arial" w:cs="Arial"/>
        </w:rPr>
        <w:t xml:space="preserve">. </w:t>
      </w:r>
      <w:r>
        <w:rPr>
          <w:rFonts w:ascii="Arial" w:hAnsi="Arial" w:cs="Arial"/>
        </w:rPr>
        <w:t>También señaló</w:t>
      </w:r>
      <w:r w:rsidRPr="00ED5C81">
        <w:rPr>
          <w:rFonts w:ascii="Arial" w:hAnsi="Arial" w:cs="Arial"/>
        </w:rPr>
        <w:t xml:space="preserve"> que se extendió Constancia de revisión normativa el </w:t>
      </w:r>
      <w:r>
        <w:rPr>
          <w:rFonts w:ascii="Arial" w:hAnsi="Arial" w:cs="Arial"/>
        </w:rPr>
        <w:t>11</w:t>
      </w:r>
      <w:r w:rsidRPr="00ED5C81">
        <w:rPr>
          <w:rFonts w:ascii="Arial" w:hAnsi="Arial" w:cs="Arial"/>
        </w:rPr>
        <w:t>/01/202</w:t>
      </w:r>
      <w:r>
        <w:rPr>
          <w:rFonts w:ascii="Arial" w:hAnsi="Arial" w:cs="Arial"/>
        </w:rPr>
        <w:t>1</w:t>
      </w:r>
      <w:r w:rsidRPr="00ED5C81">
        <w:rPr>
          <w:rFonts w:ascii="Arial" w:hAnsi="Arial" w:cs="Arial"/>
        </w:rPr>
        <w:t xml:space="preserve">, respecto al Estatuto de Auditoría Interna, concluyendo que lo regulado se encuentra vigente, por lo que no requiere actualización a esta fecha, ya que continúa siendo adecuado para permitir que la actividad de Auditoria Interna cumpla sus objetivos. Por lo anterior, se solicita dar por recibido el presente informe. Junta Directiva, luego de conocer el informe presentado por el </w:t>
      </w:r>
      <w:r>
        <w:rPr>
          <w:rFonts w:ascii="Arial" w:hAnsi="Arial" w:cs="Arial"/>
        </w:rPr>
        <w:t>l</w:t>
      </w:r>
      <w:r w:rsidRPr="00ED5C81">
        <w:rPr>
          <w:rFonts w:ascii="Arial" w:hAnsi="Arial" w:cs="Arial"/>
        </w:rPr>
        <w:t xml:space="preserve">icenciado Ricardo Isaac Aguilar González, </w:t>
      </w:r>
      <w:proofErr w:type="gramStart"/>
      <w:r w:rsidRPr="00ED5C81">
        <w:rPr>
          <w:rFonts w:ascii="Arial" w:hAnsi="Arial" w:cs="Arial"/>
        </w:rPr>
        <w:t>Jefe</w:t>
      </w:r>
      <w:proofErr w:type="gramEnd"/>
      <w:r w:rsidRPr="00ED5C81">
        <w:rPr>
          <w:rFonts w:ascii="Arial" w:hAnsi="Arial" w:cs="Arial"/>
        </w:rPr>
        <w:t xml:space="preserve"> de la Unidad de Auditoría Interna, por unanimidad </w:t>
      </w:r>
      <w:r w:rsidRPr="00ED5C81">
        <w:rPr>
          <w:rFonts w:ascii="Arial" w:hAnsi="Arial" w:cs="Arial"/>
          <w:b/>
          <w:bCs/>
        </w:rPr>
        <w:t>ACUERDA:</w:t>
      </w:r>
    </w:p>
    <w:p w14:paraId="0EEFEFDD" w14:textId="77777777" w:rsidR="00ED5C81" w:rsidRPr="00ED5C81" w:rsidRDefault="00ED5C81" w:rsidP="00ED5C81">
      <w:pPr>
        <w:ind w:left="-720"/>
        <w:jc w:val="both"/>
        <w:rPr>
          <w:rFonts w:ascii="Arial" w:hAnsi="Arial" w:cs="Arial"/>
          <w:lang w:val="es-MX"/>
        </w:rPr>
      </w:pPr>
    </w:p>
    <w:p w14:paraId="25D1B59F" w14:textId="382B210D" w:rsidR="00ED5C81" w:rsidRPr="00ED5C81" w:rsidRDefault="00ED5C81" w:rsidP="00ED5C81">
      <w:pPr>
        <w:numPr>
          <w:ilvl w:val="0"/>
          <w:numId w:val="9"/>
        </w:numPr>
        <w:jc w:val="both"/>
        <w:rPr>
          <w:rFonts w:ascii="Arial" w:hAnsi="Arial" w:cs="Arial"/>
          <w:lang w:val="es-SV"/>
        </w:rPr>
      </w:pPr>
      <w:r w:rsidRPr="00ED5C81">
        <w:rPr>
          <w:rFonts w:ascii="Arial" w:hAnsi="Arial" w:cs="Arial"/>
          <w:lang w:val="es-SV"/>
        </w:rPr>
        <w:t xml:space="preserve">Dar por conocido el Informe </w:t>
      </w:r>
      <w:r w:rsidRPr="00ED5C81">
        <w:rPr>
          <w:rFonts w:ascii="Arial" w:hAnsi="Arial" w:cs="Arial"/>
        </w:rPr>
        <w:t>de la revisión realizada al Estatuto de Auditoría Interna, correspondiente al año 202</w:t>
      </w:r>
      <w:r w:rsidR="00BA4B89">
        <w:rPr>
          <w:rFonts w:ascii="Arial" w:hAnsi="Arial" w:cs="Arial"/>
        </w:rPr>
        <w:t>1</w:t>
      </w:r>
      <w:r w:rsidRPr="00ED5C81">
        <w:rPr>
          <w:rFonts w:ascii="Arial" w:hAnsi="Arial" w:cs="Arial"/>
        </w:rPr>
        <w:t>, en el que se concluye que lo regulado se encuentra vigente, por lo tanto, no requiere actualización, ya que continúa siendo adecuado para permitir que la actividad de Auditoria Interna cumpla sus objetivos.</w:t>
      </w:r>
    </w:p>
    <w:p w14:paraId="79316169" w14:textId="77777777" w:rsidR="00ED5C81" w:rsidRPr="00ED5C81" w:rsidRDefault="00ED5C81" w:rsidP="00ED5C81">
      <w:pPr>
        <w:ind w:left="360"/>
        <w:jc w:val="both"/>
        <w:rPr>
          <w:rFonts w:ascii="Arial" w:hAnsi="Arial" w:cs="Arial"/>
          <w:lang w:val="es-SV"/>
        </w:rPr>
      </w:pPr>
    </w:p>
    <w:p w14:paraId="7672F260" w14:textId="4233CD95" w:rsidR="00ED5C81" w:rsidRPr="00ED5C81" w:rsidRDefault="00ED5C81" w:rsidP="00ED5C81">
      <w:pPr>
        <w:numPr>
          <w:ilvl w:val="0"/>
          <w:numId w:val="9"/>
        </w:numPr>
        <w:jc w:val="both"/>
        <w:rPr>
          <w:rFonts w:ascii="Arial" w:hAnsi="Arial" w:cs="Arial"/>
          <w:lang w:val="es-SV"/>
        </w:rPr>
      </w:pPr>
      <w:r w:rsidRPr="00ED5C81">
        <w:rPr>
          <w:rFonts w:ascii="Arial" w:hAnsi="Arial" w:cs="Arial"/>
          <w:lang w:val="es-SV"/>
        </w:rPr>
        <w:t>Ratificar este punto en esta misma sesión.</w:t>
      </w:r>
    </w:p>
    <w:p w14:paraId="32C9492F" w14:textId="77777777" w:rsidR="00ED5C81" w:rsidRPr="00BD3C20" w:rsidRDefault="00ED5C81" w:rsidP="00ED5C81">
      <w:pPr>
        <w:ind w:left="-720"/>
        <w:jc w:val="both"/>
        <w:rPr>
          <w:rFonts w:ascii="Arial" w:hAnsi="Arial" w:cs="Arial"/>
          <w:b/>
          <w:color w:val="FF0000"/>
          <w:sz w:val="22"/>
          <w:szCs w:val="22"/>
          <w:lang w:val="es-MX"/>
        </w:rPr>
      </w:pPr>
    </w:p>
    <w:p w14:paraId="74E088E7" w14:textId="64F0F99B" w:rsidR="005B5A52" w:rsidRDefault="005B5A52" w:rsidP="005B5A52">
      <w:pPr>
        <w:autoSpaceDE w:val="0"/>
        <w:jc w:val="both"/>
        <w:rPr>
          <w:rFonts w:ascii="Arial" w:hAnsi="Arial" w:cs="Arial"/>
          <w:b/>
          <w:bCs/>
        </w:rPr>
      </w:pPr>
    </w:p>
    <w:p w14:paraId="628C1669" w14:textId="77777777" w:rsidR="00A41E8B" w:rsidRDefault="005B5A52" w:rsidP="00A41E8B">
      <w:pPr>
        <w:autoSpaceDE w:val="0"/>
        <w:jc w:val="both"/>
        <w:rPr>
          <w:rFonts w:ascii="Arial" w:hAnsi="Arial" w:cs="Arial"/>
          <w:b/>
          <w:bCs/>
          <w:lang w:val="es-MX"/>
        </w:rPr>
      </w:pPr>
      <w:r w:rsidRPr="005B5A52">
        <w:rPr>
          <w:rFonts w:ascii="Arial" w:hAnsi="Arial" w:cs="Arial"/>
          <w:b/>
          <w:bCs/>
        </w:rPr>
        <w:t>V)</w:t>
      </w:r>
      <w:r w:rsidR="00CB66E0">
        <w:rPr>
          <w:rFonts w:ascii="Arial" w:hAnsi="Arial" w:cs="Arial"/>
          <w:b/>
          <w:bCs/>
        </w:rPr>
        <w:t xml:space="preserve"> </w:t>
      </w:r>
      <w:r w:rsidR="009B15D5" w:rsidRPr="009B15D5">
        <w:rPr>
          <w:rFonts w:ascii="Arial" w:hAnsi="Arial" w:cs="Arial"/>
          <w:b/>
          <w:bCs/>
          <w:spacing w:val="-5"/>
        </w:rPr>
        <w:t>MONITOR DE OPERACIONES AL MES DE ENERO 2021.</w:t>
      </w:r>
      <w:r w:rsidR="00AB11C7">
        <w:rPr>
          <w:rFonts w:ascii="Arial" w:hAnsi="Arial" w:cs="Arial"/>
          <w:b/>
          <w:bCs/>
          <w:spacing w:val="-5"/>
        </w:rPr>
        <w:t xml:space="preserve"> </w:t>
      </w:r>
      <w:r w:rsidR="00A41E8B" w:rsidRPr="009B15D5">
        <w:rPr>
          <w:rFonts w:ascii="Arial" w:hAnsi="Arial" w:cs="Arial"/>
          <w:lang w:val="es-MX"/>
        </w:rPr>
        <w:t xml:space="preserve">El </w:t>
      </w:r>
      <w:proofErr w:type="gramStart"/>
      <w:r w:rsidR="00A41E8B" w:rsidRPr="009B15D5">
        <w:rPr>
          <w:rFonts w:ascii="Arial" w:hAnsi="Arial" w:cs="Arial"/>
          <w:lang w:val="es-MX"/>
        </w:rPr>
        <w:t>Presidente</w:t>
      </w:r>
      <w:proofErr w:type="gramEnd"/>
      <w:r w:rsidR="00A41E8B" w:rsidRPr="009B15D5">
        <w:rPr>
          <w:rFonts w:ascii="Arial" w:hAnsi="Arial" w:cs="Arial"/>
          <w:lang w:val="es-MX"/>
        </w:rPr>
        <w:t xml:space="preserve"> y Director Ejecutivo, invitó a la </w:t>
      </w:r>
      <w:r w:rsidR="00A41E8B">
        <w:rPr>
          <w:rFonts w:ascii="Arial" w:hAnsi="Arial" w:cs="Arial"/>
          <w:lang w:val="es-MX"/>
        </w:rPr>
        <w:t>i</w:t>
      </w:r>
      <w:r w:rsidR="00A41E8B" w:rsidRPr="009B15D5">
        <w:rPr>
          <w:rFonts w:ascii="Arial" w:hAnsi="Arial" w:cs="Arial"/>
          <w:lang w:val="es-MX"/>
        </w:rPr>
        <w:t xml:space="preserve">ngeniera Diana Eunice Castro de Abrego, Gerenta de Planificación en funciones, para presentar a los Directores el Monitor de Operaciones. Este documento preparado por la Gerencia de Planificación proporciona una comparación estadística de los resultados acumulados del presente año con los de los últimos cuatro años. En resumen, ingresos de operación por $11.07 millones; egresos de operación por $6.16 millones y un excedente de </w:t>
      </w:r>
      <w:r w:rsidR="00A41E8B" w:rsidRPr="009B15D5">
        <w:rPr>
          <w:rFonts w:ascii="Arial" w:hAnsi="Arial" w:cs="Arial"/>
          <w:lang w:val="es-MX"/>
        </w:rPr>
        <w:lastRenderedPageBreak/>
        <w:t>$4.91 millones. La cartera hipotecaria quedó constituida por 91,072 préstamos con adeudos de $975.11 millones. El otorgamiento de créditos se registran 572 créditos por $10.04 millones. La comercialización de activos extraordinarios registra en el período 125 inmuebles por $1.40 millones, que comprenden 118 ventas al crédito por $1.34 millones y 7 ventas al contado por $0.06 millones. La devolución de cotizaciones presenta 750 casos atendidos por $0.40 millones que comprenden capital e intereses. Adicionalmente, se realizaron 246 traslados de cotizaciones a saldos de préstamos por $0.06 millones. Del total de la cartera hipotecaria administrada 91,072 son hipotecas vigentes, de las cuales únicamente un 1.3% (1,221 hipotecas) se encuentran en su período normal de inscripción y el restante 98.7% (89,851 hipotecas) se encuentran inscritas a favor del Fondo, en el período informado han sido inscritas 707 hipotecas. La disponibilidad registra $91.69 millones, que no incluyen $4.44 millones del Fondo de Protección del personal del FSV. Junta Directiva, conocido el documento preparado por</w:t>
      </w:r>
      <w:r w:rsidR="00A41E8B">
        <w:rPr>
          <w:rFonts w:ascii="Arial" w:hAnsi="Arial" w:cs="Arial"/>
          <w:lang w:val="es-MX"/>
        </w:rPr>
        <w:t xml:space="preserve"> la</w:t>
      </w:r>
      <w:r w:rsidR="00A41E8B" w:rsidRPr="009B15D5">
        <w:rPr>
          <w:rFonts w:ascii="Arial" w:hAnsi="Arial" w:cs="Arial"/>
          <w:lang w:val="es-MX"/>
        </w:rPr>
        <w:t xml:space="preserve"> </w:t>
      </w:r>
      <w:r w:rsidR="00A41E8B" w:rsidRPr="005206E4">
        <w:rPr>
          <w:rFonts w:ascii="Arial" w:hAnsi="Arial" w:cs="Arial"/>
          <w:lang w:val="es-MX"/>
        </w:rPr>
        <w:t>ingeniera Diana Eunice Castro de Abrego</w:t>
      </w:r>
      <w:r w:rsidR="00A41E8B">
        <w:rPr>
          <w:rFonts w:ascii="Arial" w:hAnsi="Arial" w:cs="Arial"/>
          <w:lang w:val="es-MX"/>
        </w:rPr>
        <w:t>,</w:t>
      </w:r>
      <w:r w:rsidR="00A41E8B" w:rsidRPr="009B15D5">
        <w:rPr>
          <w:rFonts w:ascii="Arial" w:hAnsi="Arial" w:cs="Arial"/>
          <w:lang w:val="es-MX"/>
        </w:rPr>
        <w:t xml:space="preserve"> Gerent</w:t>
      </w:r>
      <w:r w:rsidR="00A41E8B">
        <w:rPr>
          <w:rFonts w:ascii="Arial" w:hAnsi="Arial" w:cs="Arial"/>
          <w:lang w:val="es-MX"/>
        </w:rPr>
        <w:t>a</w:t>
      </w:r>
      <w:r w:rsidR="00A41E8B" w:rsidRPr="009B15D5">
        <w:rPr>
          <w:rFonts w:ascii="Arial" w:hAnsi="Arial" w:cs="Arial"/>
          <w:lang w:val="es-MX"/>
        </w:rPr>
        <w:t xml:space="preserve"> de Planificación, y luego de efectuar el análisis y comentarios correspondientes, por unanimidad </w:t>
      </w:r>
      <w:r w:rsidR="00A41E8B" w:rsidRPr="009B15D5">
        <w:rPr>
          <w:rFonts w:ascii="Arial" w:hAnsi="Arial" w:cs="Arial"/>
          <w:b/>
          <w:bCs/>
          <w:lang w:val="es-MX"/>
        </w:rPr>
        <w:t>ACUERDA:</w:t>
      </w:r>
    </w:p>
    <w:p w14:paraId="06ACE045" w14:textId="77777777" w:rsidR="005B5A52" w:rsidRDefault="005B5A52" w:rsidP="009B15D5">
      <w:pPr>
        <w:autoSpaceDE w:val="0"/>
        <w:jc w:val="both"/>
        <w:rPr>
          <w:rFonts w:ascii="Arial" w:hAnsi="Arial" w:cs="Arial"/>
          <w:b/>
          <w:bCs/>
          <w:lang w:val="es-MX"/>
        </w:rPr>
      </w:pPr>
    </w:p>
    <w:p w14:paraId="5B633BD3" w14:textId="77777777" w:rsidR="005B5A52" w:rsidRDefault="009B15D5" w:rsidP="009B15D5">
      <w:pPr>
        <w:autoSpaceDE w:val="0"/>
        <w:jc w:val="both"/>
        <w:rPr>
          <w:rFonts w:ascii="Arial" w:hAnsi="Arial" w:cs="Arial"/>
          <w:lang w:val="es-MX"/>
        </w:rPr>
      </w:pPr>
      <w:r w:rsidRPr="009B15D5">
        <w:rPr>
          <w:rFonts w:ascii="Arial" w:hAnsi="Arial" w:cs="Arial"/>
          <w:lang w:val="es-MX"/>
        </w:rPr>
        <w:t>Dar por recibido los informes, así: Monitor de Operaciones y Disponibilidad financiera al mes de enero 2021.</w:t>
      </w:r>
    </w:p>
    <w:p w14:paraId="1E61497F" w14:textId="53FC71A9" w:rsidR="005B5A52" w:rsidRDefault="005B5A52" w:rsidP="009B15D5">
      <w:pPr>
        <w:autoSpaceDE w:val="0"/>
        <w:jc w:val="both"/>
        <w:rPr>
          <w:rFonts w:ascii="Arial" w:hAnsi="Arial" w:cs="Arial"/>
          <w:lang w:val="es-MX"/>
        </w:rPr>
      </w:pPr>
    </w:p>
    <w:p w14:paraId="16A13B36" w14:textId="77777777" w:rsidR="008211C3" w:rsidRDefault="008211C3" w:rsidP="009B15D5">
      <w:pPr>
        <w:autoSpaceDE w:val="0"/>
        <w:jc w:val="both"/>
        <w:rPr>
          <w:rFonts w:ascii="Arial" w:hAnsi="Arial" w:cs="Arial"/>
          <w:lang w:val="es-MX"/>
        </w:rPr>
      </w:pPr>
    </w:p>
    <w:p w14:paraId="381BA740" w14:textId="16FAA6C5" w:rsidR="008E4DD8" w:rsidRDefault="005B5A52" w:rsidP="008E4DD8">
      <w:pPr>
        <w:jc w:val="both"/>
        <w:rPr>
          <w:rFonts w:ascii="Arial" w:hAnsi="Arial" w:cs="Arial"/>
          <w:lang w:val="es-MX"/>
        </w:rPr>
      </w:pPr>
      <w:r>
        <w:rPr>
          <w:rFonts w:ascii="Arial" w:hAnsi="Arial" w:cs="Arial"/>
          <w:b/>
          <w:bCs/>
        </w:rPr>
        <w:t>VI)</w:t>
      </w:r>
      <w:r w:rsidR="00CB66E0">
        <w:rPr>
          <w:rFonts w:ascii="Arial" w:hAnsi="Arial" w:cs="Arial"/>
          <w:b/>
          <w:bCs/>
        </w:rPr>
        <w:t xml:space="preserve"> </w:t>
      </w:r>
      <w:r w:rsidR="009B15D5" w:rsidRPr="009B15D5">
        <w:rPr>
          <w:rFonts w:ascii="Arial" w:hAnsi="Arial" w:cs="Arial"/>
          <w:b/>
          <w:bCs/>
        </w:rPr>
        <w:t>SOLICITUD DE LA EMPRESA MENTA ESTUDIO DE FACTIBILIDAD PROYECTO ATONAL</w:t>
      </w:r>
      <w:r w:rsidR="00CB66E0">
        <w:rPr>
          <w:rFonts w:ascii="Arial" w:hAnsi="Arial" w:cs="Arial"/>
          <w:b/>
          <w:bCs/>
        </w:rPr>
        <w:t>.</w:t>
      </w:r>
      <w:r w:rsidR="009B15D5" w:rsidRPr="009B15D5">
        <w:rPr>
          <w:rFonts w:ascii="Arial" w:hAnsi="Arial" w:cs="Arial"/>
          <w:b/>
          <w:bCs/>
        </w:rPr>
        <w:t xml:space="preserve"> </w:t>
      </w:r>
      <w:r w:rsidR="009F3F25" w:rsidRPr="00725A14">
        <w:rPr>
          <w:rFonts w:ascii="Arial" w:hAnsi="Arial" w:cs="Arial"/>
        </w:rPr>
        <w:t xml:space="preserve">El </w:t>
      </w:r>
      <w:proofErr w:type="gramStart"/>
      <w:r w:rsidR="009F3F25" w:rsidRPr="00725A14">
        <w:rPr>
          <w:rFonts w:ascii="Arial" w:hAnsi="Arial" w:cs="Arial"/>
        </w:rPr>
        <w:t>Presidente</w:t>
      </w:r>
      <w:proofErr w:type="gramEnd"/>
      <w:r w:rsidR="009F3F25" w:rsidRPr="00725A14">
        <w:rPr>
          <w:rFonts w:ascii="Arial" w:hAnsi="Arial" w:cs="Arial"/>
        </w:rPr>
        <w:t xml:space="preserve"> y Director Ejecutivo sometió a consideración de</w:t>
      </w:r>
      <w:r w:rsidR="009F3F25" w:rsidRPr="00725A14">
        <w:rPr>
          <w:rFonts w:ascii="Arial" w:hAnsi="Arial" w:cs="Arial"/>
          <w:lang w:val="es-MX"/>
        </w:rPr>
        <w:t xml:space="preserve"> los Directores, la solicitud realizada por </w:t>
      </w:r>
      <w:r w:rsidR="009F3F25">
        <w:rPr>
          <w:rFonts w:ascii="Arial" w:hAnsi="Arial" w:cs="Arial"/>
          <w:lang w:val="es-MX"/>
        </w:rPr>
        <w:t>MENTA</w:t>
      </w:r>
      <w:r w:rsidR="009F3F25" w:rsidRPr="00725A14">
        <w:rPr>
          <w:rFonts w:ascii="Arial" w:hAnsi="Arial" w:cs="Arial"/>
          <w:bCs/>
        </w:rPr>
        <w:t xml:space="preserve">, </w:t>
      </w:r>
      <w:r w:rsidR="009F3F25" w:rsidRPr="00725A14">
        <w:rPr>
          <w:rFonts w:ascii="Arial" w:hAnsi="Arial" w:cs="Arial"/>
        </w:rPr>
        <w:t>S.A. DE C.V.</w:t>
      </w:r>
      <w:r w:rsidR="009F3F25" w:rsidRPr="00725A14">
        <w:rPr>
          <w:rFonts w:ascii="Arial" w:eastAsia="+mj-ea" w:hAnsi="Arial" w:cs="Arial"/>
          <w:bCs/>
        </w:rPr>
        <w:t xml:space="preserve">, </w:t>
      </w:r>
      <w:r w:rsidR="009F3F25" w:rsidRPr="00725A14">
        <w:rPr>
          <w:rFonts w:ascii="Arial" w:hAnsi="Arial" w:cs="Arial"/>
          <w:lang w:val="es-MX"/>
        </w:rPr>
        <w:t>de</w:t>
      </w:r>
      <w:r w:rsidR="009F3F25" w:rsidRPr="00725A14">
        <w:rPr>
          <w:rFonts w:ascii="Arial" w:hAnsi="Arial" w:cs="Arial"/>
          <w:bCs/>
          <w:lang w:val="es-MX"/>
        </w:rPr>
        <w:t xml:space="preserve"> factibilidad </w:t>
      </w:r>
      <w:r w:rsidR="009F3F25" w:rsidRPr="00725A14">
        <w:rPr>
          <w:rFonts w:ascii="Arial" w:hAnsi="Arial" w:cs="Arial"/>
          <w:lang w:val="es-MX"/>
        </w:rPr>
        <w:t xml:space="preserve">de financiamiento a largo plazo para usuarios que desean adquirir viviendas del proyecto </w:t>
      </w:r>
      <w:r w:rsidR="009F3F25">
        <w:rPr>
          <w:rFonts w:ascii="Arial" w:hAnsi="Arial" w:cs="Arial"/>
          <w:lang w:val="es-MX"/>
        </w:rPr>
        <w:t>ATONAL</w:t>
      </w:r>
      <w:r w:rsidR="009F3F25" w:rsidRPr="00725A14">
        <w:rPr>
          <w:rFonts w:ascii="Arial" w:hAnsi="Arial" w:cs="Arial"/>
          <w:lang w:val="es-MX"/>
        </w:rPr>
        <w:t xml:space="preserve">. </w:t>
      </w:r>
      <w:r w:rsidR="009F3F25" w:rsidRPr="00725A14">
        <w:rPr>
          <w:rFonts w:ascii="Arial" w:hAnsi="Arial" w:cs="Arial"/>
          <w:bCs/>
          <w:lang w:val="es-ES_tradnl"/>
        </w:rPr>
        <w:t>Para tal efecto i</w:t>
      </w:r>
      <w:proofErr w:type="spellStart"/>
      <w:r w:rsidR="009F3F25" w:rsidRPr="00725A14">
        <w:rPr>
          <w:rFonts w:ascii="Arial" w:hAnsi="Arial" w:cs="Arial"/>
          <w:lang w:val="es-MX"/>
        </w:rPr>
        <w:t>nvitó</w:t>
      </w:r>
      <w:proofErr w:type="spellEnd"/>
      <w:r w:rsidR="009F3F25" w:rsidRPr="00725A14">
        <w:rPr>
          <w:rFonts w:ascii="Arial" w:hAnsi="Arial" w:cs="Arial"/>
          <w:lang w:val="es-MX"/>
        </w:rPr>
        <w:t xml:space="preserve"> al Ing. Carlos Mario Rivas Granados, Gerente Técnico, para efectuar una presentación</w:t>
      </w:r>
      <w:r w:rsidR="009F3F25">
        <w:rPr>
          <w:rFonts w:ascii="Arial" w:hAnsi="Arial" w:cs="Arial"/>
          <w:lang w:val="es-MX"/>
        </w:rPr>
        <w:t xml:space="preserve"> al respecto</w:t>
      </w:r>
      <w:r w:rsidR="009F3F25" w:rsidRPr="00725A14">
        <w:rPr>
          <w:rFonts w:ascii="Arial" w:hAnsi="Arial" w:cs="Arial"/>
          <w:lang w:val="es-MX"/>
        </w:rPr>
        <w:t xml:space="preserve">. </w:t>
      </w:r>
    </w:p>
    <w:p w14:paraId="28DC8A0B" w14:textId="2FA87D7F" w:rsidR="008E4DD8" w:rsidRDefault="008E4DD8" w:rsidP="008E4DD8">
      <w:pPr>
        <w:jc w:val="both"/>
        <w:rPr>
          <w:rFonts w:ascii="Arial" w:hAnsi="Arial" w:cs="Arial"/>
          <w:lang w:val="es-MX"/>
        </w:rPr>
      </w:pPr>
    </w:p>
    <w:p w14:paraId="6DE33F22" w14:textId="2EA103DC" w:rsidR="008E4DD8" w:rsidRDefault="008E4DD8" w:rsidP="008E4DD8">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721DCB29" wp14:editId="4962C5E8">
                <wp:simplePos x="0" y="0"/>
                <wp:positionH relativeFrom="column">
                  <wp:posOffset>549910</wp:posOffset>
                </wp:positionH>
                <wp:positionV relativeFrom="paragraph">
                  <wp:posOffset>47625</wp:posOffset>
                </wp:positionV>
                <wp:extent cx="3543300" cy="372427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3543300" cy="3724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8C5280"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3.3pt,3.75pt" to="322.3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" strokecolor="#4472c4 [3204]" strokeweight=".5pt">
                <v:stroke joinstyle="miter"/>
              </v:line>
            </w:pict>
          </mc:Fallback>
        </mc:AlternateContent>
      </w:r>
    </w:p>
    <w:p w14:paraId="2EB5A271" w14:textId="09258273" w:rsidR="008E4DD8" w:rsidRDefault="008E4DD8" w:rsidP="008E4DD8">
      <w:pPr>
        <w:jc w:val="both"/>
        <w:rPr>
          <w:rFonts w:ascii="Arial" w:hAnsi="Arial" w:cs="Arial"/>
          <w:lang w:val="es-MX"/>
        </w:rPr>
      </w:pPr>
    </w:p>
    <w:p w14:paraId="7F0A2E7F" w14:textId="44A6AB3B" w:rsidR="008E4DD8" w:rsidRDefault="008E4DD8" w:rsidP="008E4DD8">
      <w:pPr>
        <w:jc w:val="both"/>
        <w:rPr>
          <w:rFonts w:ascii="Arial" w:hAnsi="Arial" w:cs="Arial"/>
          <w:lang w:val="es-MX"/>
        </w:rPr>
      </w:pPr>
    </w:p>
    <w:p w14:paraId="4903E241" w14:textId="350BC010" w:rsidR="008E4DD8" w:rsidRDefault="008E4DD8" w:rsidP="008E4DD8">
      <w:pPr>
        <w:jc w:val="both"/>
        <w:rPr>
          <w:rFonts w:ascii="Arial" w:hAnsi="Arial" w:cs="Arial"/>
          <w:lang w:val="es-MX"/>
        </w:rPr>
      </w:pPr>
    </w:p>
    <w:p w14:paraId="1ED40799" w14:textId="47342DA2" w:rsidR="008E4DD8" w:rsidRDefault="008E4DD8" w:rsidP="008E4DD8">
      <w:pPr>
        <w:jc w:val="both"/>
        <w:rPr>
          <w:rFonts w:ascii="Arial" w:hAnsi="Arial" w:cs="Arial"/>
          <w:lang w:val="es-MX"/>
        </w:rPr>
      </w:pPr>
    </w:p>
    <w:p w14:paraId="37C76A68" w14:textId="7849E75A" w:rsidR="008E4DD8" w:rsidRDefault="008E4DD8" w:rsidP="008E4DD8">
      <w:pPr>
        <w:jc w:val="both"/>
        <w:rPr>
          <w:rFonts w:ascii="Arial" w:hAnsi="Arial" w:cs="Arial"/>
          <w:lang w:val="es-MX"/>
        </w:rPr>
      </w:pPr>
    </w:p>
    <w:p w14:paraId="463D6427" w14:textId="3C37FAC5" w:rsidR="008E4DD8" w:rsidRDefault="008E4DD8" w:rsidP="008E4DD8">
      <w:pPr>
        <w:jc w:val="both"/>
        <w:rPr>
          <w:rFonts w:ascii="Arial" w:hAnsi="Arial" w:cs="Arial"/>
          <w:lang w:val="es-MX"/>
        </w:rPr>
      </w:pPr>
    </w:p>
    <w:p w14:paraId="4A9C1FCC" w14:textId="627CB2D8" w:rsidR="008E4DD8" w:rsidRDefault="008E4DD8" w:rsidP="008E4DD8">
      <w:pPr>
        <w:jc w:val="both"/>
        <w:rPr>
          <w:rFonts w:ascii="Arial" w:hAnsi="Arial" w:cs="Arial"/>
          <w:lang w:val="es-MX"/>
        </w:rPr>
      </w:pPr>
    </w:p>
    <w:p w14:paraId="64E5EB39" w14:textId="637DD2FB" w:rsidR="008E4DD8" w:rsidRDefault="008E4DD8" w:rsidP="008E4DD8">
      <w:pPr>
        <w:jc w:val="both"/>
        <w:rPr>
          <w:rFonts w:ascii="Arial" w:hAnsi="Arial" w:cs="Arial"/>
          <w:lang w:val="es-MX"/>
        </w:rPr>
      </w:pPr>
    </w:p>
    <w:p w14:paraId="6D13C8E3" w14:textId="2B0EA746" w:rsidR="008E4DD8" w:rsidRDefault="008E4DD8" w:rsidP="008E4DD8">
      <w:pPr>
        <w:jc w:val="both"/>
        <w:rPr>
          <w:rFonts w:ascii="Arial" w:hAnsi="Arial" w:cs="Arial"/>
          <w:lang w:val="es-MX"/>
        </w:rPr>
      </w:pPr>
    </w:p>
    <w:p w14:paraId="6C33F72D" w14:textId="209E75E1" w:rsidR="008E4DD8" w:rsidRDefault="008E4DD8" w:rsidP="008E4DD8">
      <w:pPr>
        <w:jc w:val="both"/>
        <w:rPr>
          <w:rFonts w:ascii="Arial" w:hAnsi="Arial" w:cs="Arial"/>
          <w:lang w:val="es-MX"/>
        </w:rPr>
      </w:pPr>
    </w:p>
    <w:p w14:paraId="7A1D0E61" w14:textId="47BD90AE" w:rsidR="008E4DD8" w:rsidRDefault="008E4DD8" w:rsidP="008E4DD8">
      <w:pPr>
        <w:jc w:val="both"/>
        <w:rPr>
          <w:rFonts w:ascii="Arial" w:hAnsi="Arial" w:cs="Arial"/>
          <w:lang w:val="es-MX"/>
        </w:rPr>
      </w:pPr>
    </w:p>
    <w:p w14:paraId="4E643D59" w14:textId="76926CE0" w:rsidR="008E4DD8" w:rsidRDefault="008E4DD8" w:rsidP="008E4DD8">
      <w:pPr>
        <w:jc w:val="both"/>
        <w:rPr>
          <w:rFonts w:ascii="Arial" w:hAnsi="Arial" w:cs="Arial"/>
          <w:lang w:val="es-MX"/>
        </w:rPr>
      </w:pPr>
    </w:p>
    <w:p w14:paraId="6A67BCA4" w14:textId="28BCD5BE" w:rsidR="008E4DD8" w:rsidRDefault="008E4DD8" w:rsidP="008E4DD8">
      <w:pPr>
        <w:jc w:val="both"/>
        <w:rPr>
          <w:rFonts w:ascii="Arial" w:hAnsi="Arial" w:cs="Arial"/>
          <w:lang w:val="es-MX"/>
        </w:rPr>
      </w:pPr>
    </w:p>
    <w:p w14:paraId="6F609EA8" w14:textId="68B37B8E" w:rsidR="008E4DD8" w:rsidRDefault="008E4DD8" w:rsidP="008E4DD8">
      <w:pPr>
        <w:jc w:val="both"/>
        <w:rPr>
          <w:rFonts w:ascii="Arial" w:hAnsi="Arial" w:cs="Arial"/>
          <w:lang w:val="es-MX"/>
        </w:rPr>
      </w:pPr>
    </w:p>
    <w:p w14:paraId="4897DF69" w14:textId="05629D69" w:rsidR="008E4DD8" w:rsidRDefault="008E4DD8" w:rsidP="008E4DD8">
      <w:pPr>
        <w:jc w:val="both"/>
        <w:rPr>
          <w:rFonts w:ascii="Arial" w:hAnsi="Arial" w:cs="Arial"/>
          <w:lang w:val="es-MX"/>
        </w:rPr>
      </w:pPr>
    </w:p>
    <w:p w14:paraId="333D6597" w14:textId="556F1E48" w:rsidR="008E4DD8" w:rsidRDefault="008E4DD8" w:rsidP="008E4DD8">
      <w:pPr>
        <w:jc w:val="both"/>
        <w:rPr>
          <w:rFonts w:ascii="Arial" w:hAnsi="Arial" w:cs="Arial"/>
          <w:lang w:val="es-MX"/>
        </w:rPr>
      </w:pPr>
    </w:p>
    <w:p w14:paraId="22E9947D" w14:textId="75F23B33" w:rsidR="008E4DD8" w:rsidRDefault="008E4DD8" w:rsidP="008E4DD8">
      <w:pPr>
        <w:jc w:val="both"/>
        <w:rPr>
          <w:rFonts w:ascii="Arial" w:hAnsi="Arial" w:cs="Arial"/>
          <w:lang w:val="es-MX"/>
        </w:rPr>
      </w:pPr>
    </w:p>
    <w:p w14:paraId="68D611C8" w14:textId="7775020A" w:rsidR="008E4DD8" w:rsidRDefault="008E4DD8" w:rsidP="008E4DD8">
      <w:pPr>
        <w:jc w:val="both"/>
        <w:rPr>
          <w:rFonts w:ascii="Arial" w:hAnsi="Arial" w:cs="Arial"/>
          <w:lang w:val="es-MX"/>
        </w:rPr>
      </w:pPr>
    </w:p>
    <w:p w14:paraId="5EDC3869" w14:textId="416CFADF" w:rsidR="008E4DD8" w:rsidRDefault="008E4DD8" w:rsidP="008E4DD8">
      <w:pPr>
        <w:jc w:val="both"/>
        <w:rPr>
          <w:rFonts w:ascii="Arial" w:hAnsi="Arial" w:cs="Arial"/>
          <w:lang w:val="es-MX"/>
        </w:rPr>
      </w:pPr>
    </w:p>
    <w:p w14:paraId="0CE117FA" w14:textId="326198EE" w:rsidR="008E4DD8" w:rsidRDefault="008E4DD8" w:rsidP="008E4DD8">
      <w:pPr>
        <w:jc w:val="both"/>
        <w:rPr>
          <w:rFonts w:ascii="Arial" w:hAnsi="Arial" w:cs="Arial"/>
          <w:lang w:val="es-MX"/>
        </w:rPr>
      </w:pPr>
    </w:p>
    <w:p w14:paraId="6534A465" w14:textId="2F93B0E7" w:rsidR="008E4DD8" w:rsidRDefault="008E4DD8" w:rsidP="008E4DD8">
      <w:pPr>
        <w:jc w:val="both"/>
        <w:rPr>
          <w:rFonts w:ascii="Arial" w:hAnsi="Arial" w:cs="Arial"/>
          <w:lang w:val="es-MX"/>
        </w:rPr>
      </w:pPr>
    </w:p>
    <w:p w14:paraId="4FF64B35" w14:textId="36B0206C" w:rsidR="008E4DD8" w:rsidRDefault="008E4DD8" w:rsidP="008E4DD8">
      <w:pPr>
        <w:jc w:val="both"/>
        <w:rPr>
          <w:rFonts w:ascii="Arial" w:hAnsi="Arial" w:cs="Arial"/>
          <w:lang w:val="es-MX"/>
        </w:rPr>
      </w:pPr>
    </w:p>
    <w:p w14:paraId="1DD8A5DB" w14:textId="39B13D75" w:rsidR="008E4DD8" w:rsidRDefault="008E4DD8" w:rsidP="008E4DD8">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0288" behindDoc="0" locked="0" layoutInCell="1" allowOverlap="1" wp14:anchorId="0B8FBC0E" wp14:editId="020CDB3E">
                <wp:simplePos x="0" y="0"/>
                <wp:positionH relativeFrom="column">
                  <wp:posOffset>759459</wp:posOffset>
                </wp:positionH>
                <wp:positionV relativeFrom="paragraph">
                  <wp:posOffset>5080</wp:posOffset>
                </wp:positionV>
                <wp:extent cx="3724275" cy="41338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3724275" cy="413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2CF38"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pt,.4pt" to="353.05pt,3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" strokecolor="#4472c4 [3204]" strokeweight=".5pt">
                <v:stroke joinstyle="miter"/>
              </v:line>
            </w:pict>
          </mc:Fallback>
        </mc:AlternateContent>
      </w:r>
    </w:p>
    <w:p w14:paraId="381D8A7E" w14:textId="6056E840" w:rsidR="008E4DD8" w:rsidRDefault="008E4DD8" w:rsidP="008E4DD8">
      <w:pPr>
        <w:jc w:val="both"/>
        <w:rPr>
          <w:rFonts w:ascii="Arial" w:hAnsi="Arial" w:cs="Arial"/>
          <w:lang w:val="es-MX"/>
        </w:rPr>
      </w:pPr>
    </w:p>
    <w:p w14:paraId="0118CF59" w14:textId="6EAF29EE" w:rsidR="008E4DD8" w:rsidRDefault="008E4DD8" w:rsidP="008E4DD8">
      <w:pPr>
        <w:jc w:val="both"/>
        <w:rPr>
          <w:rFonts w:ascii="Arial" w:hAnsi="Arial" w:cs="Arial"/>
          <w:lang w:val="es-MX"/>
        </w:rPr>
      </w:pPr>
    </w:p>
    <w:p w14:paraId="6DBDB475" w14:textId="21C0E8C6" w:rsidR="008E4DD8" w:rsidRDefault="008E4DD8" w:rsidP="008E4DD8">
      <w:pPr>
        <w:jc w:val="both"/>
        <w:rPr>
          <w:rFonts w:ascii="Arial" w:hAnsi="Arial" w:cs="Arial"/>
          <w:lang w:val="es-MX"/>
        </w:rPr>
      </w:pPr>
    </w:p>
    <w:p w14:paraId="00AEC455" w14:textId="1C90BC27" w:rsidR="008E4DD8" w:rsidRDefault="008E4DD8" w:rsidP="008E4DD8">
      <w:pPr>
        <w:jc w:val="both"/>
        <w:rPr>
          <w:rFonts w:ascii="Arial" w:hAnsi="Arial" w:cs="Arial"/>
          <w:lang w:val="es-MX"/>
        </w:rPr>
      </w:pPr>
    </w:p>
    <w:p w14:paraId="05516F55" w14:textId="1D53FA2C" w:rsidR="008E4DD8" w:rsidRDefault="008E4DD8" w:rsidP="008E4DD8">
      <w:pPr>
        <w:jc w:val="both"/>
        <w:rPr>
          <w:rFonts w:ascii="Arial" w:hAnsi="Arial" w:cs="Arial"/>
          <w:lang w:val="es-MX"/>
        </w:rPr>
      </w:pPr>
    </w:p>
    <w:p w14:paraId="55825B40" w14:textId="04F37B73" w:rsidR="008E4DD8" w:rsidRDefault="008E4DD8" w:rsidP="008E4DD8">
      <w:pPr>
        <w:jc w:val="both"/>
        <w:rPr>
          <w:rFonts w:ascii="Arial" w:hAnsi="Arial" w:cs="Arial"/>
          <w:lang w:val="es-MX"/>
        </w:rPr>
      </w:pPr>
    </w:p>
    <w:p w14:paraId="0BD38C0D" w14:textId="4DB074B6" w:rsidR="008E4DD8" w:rsidRDefault="008E4DD8" w:rsidP="008E4DD8">
      <w:pPr>
        <w:jc w:val="both"/>
        <w:rPr>
          <w:rFonts w:ascii="Arial" w:hAnsi="Arial" w:cs="Arial"/>
          <w:lang w:val="es-MX"/>
        </w:rPr>
      </w:pPr>
    </w:p>
    <w:p w14:paraId="057A477B" w14:textId="3F14F999" w:rsidR="008E4DD8" w:rsidRDefault="008E4DD8" w:rsidP="008E4DD8">
      <w:pPr>
        <w:jc w:val="both"/>
        <w:rPr>
          <w:rFonts w:ascii="Arial" w:hAnsi="Arial" w:cs="Arial"/>
          <w:lang w:val="es-MX"/>
        </w:rPr>
      </w:pPr>
    </w:p>
    <w:p w14:paraId="22B83A1A" w14:textId="1099B0EB" w:rsidR="008E4DD8" w:rsidRDefault="008E4DD8" w:rsidP="008E4DD8">
      <w:pPr>
        <w:jc w:val="both"/>
        <w:rPr>
          <w:rFonts w:ascii="Arial" w:hAnsi="Arial" w:cs="Arial"/>
          <w:lang w:val="es-MX"/>
        </w:rPr>
      </w:pPr>
    </w:p>
    <w:p w14:paraId="7324E70F" w14:textId="69C1136C" w:rsidR="008E4DD8" w:rsidRDefault="008E4DD8" w:rsidP="008E4DD8">
      <w:pPr>
        <w:jc w:val="both"/>
        <w:rPr>
          <w:rFonts w:ascii="Arial" w:hAnsi="Arial" w:cs="Arial"/>
          <w:lang w:val="es-MX"/>
        </w:rPr>
      </w:pPr>
    </w:p>
    <w:p w14:paraId="2F130282" w14:textId="0753FAC4" w:rsidR="008E4DD8" w:rsidRDefault="008E4DD8" w:rsidP="008E4DD8">
      <w:pPr>
        <w:jc w:val="both"/>
        <w:rPr>
          <w:rFonts w:ascii="Arial" w:hAnsi="Arial" w:cs="Arial"/>
          <w:lang w:val="es-MX"/>
        </w:rPr>
      </w:pPr>
    </w:p>
    <w:p w14:paraId="3BC7D3E5" w14:textId="7C18D5D9" w:rsidR="008E4DD8" w:rsidRDefault="008E4DD8" w:rsidP="008E4DD8">
      <w:pPr>
        <w:jc w:val="both"/>
        <w:rPr>
          <w:rFonts w:ascii="Arial" w:hAnsi="Arial" w:cs="Arial"/>
          <w:lang w:val="es-MX"/>
        </w:rPr>
      </w:pPr>
    </w:p>
    <w:p w14:paraId="5FD0E7FB" w14:textId="6C6075A7" w:rsidR="008E4DD8" w:rsidRDefault="008E4DD8" w:rsidP="008E4DD8">
      <w:pPr>
        <w:jc w:val="both"/>
        <w:rPr>
          <w:rFonts w:ascii="Arial" w:hAnsi="Arial" w:cs="Arial"/>
          <w:lang w:val="es-MX"/>
        </w:rPr>
      </w:pPr>
    </w:p>
    <w:p w14:paraId="4B8E6FF8" w14:textId="326A50F1" w:rsidR="008E4DD8" w:rsidRDefault="008E4DD8" w:rsidP="008E4DD8">
      <w:pPr>
        <w:jc w:val="both"/>
        <w:rPr>
          <w:rFonts w:ascii="Arial" w:hAnsi="Arial" w:cs="Arial"/>
          <w:lang w:val="es-MX"/>
        </w:rPr>
      </w:pPr>
    </w:p>
    <w:p w14:paraId="33AFEAD8" w14:textId="7ED12A45" w:rsidR="008E4DD8" w:rsidRDefault="008E4DD8" w:rsidP="008E4DD8">
      <w:pPr>
        <w:jc w:val="both"/>
        <w:rPr>
          <w:rFonts w:ascii="Arial" w:hAnsi="Arial" w:cs="Arial"/>
          <w:lang w:val="es-MX"/>
        </w:rPr>
      </w:pPr>
    </w:p>
    <w:p w14:paraId="394F960C" w14:textId="3D3C234D" w:rsidR="008E4DD8" w:rsidRDefault="008E4DD8" w:rsidP="008E4DD8">
      <w:pPr>
        <w:jc w:val="both"/>
        <w:rPr>
          <w:rFonts w:ascii="Arial" w:hAnsi="Arial" w:cs="Arial"/>
          <w:lang w:val="es-MX"/>
        </w:rPr>
      </w:pPr>
    </w:p>
    <w:p w14:paraId="47230BC0" w14:textId="2686A93B" w:rsidR="008E4DD8" w:rsidRDefault="008E4DD8" w:rsidP="008E4DD8">
      <w:pPr>
        <w:jc w:val="both"/>
        <w:rPr>
          <w:rFonts w:ascii="Arial" w:hAnsi="Arial" w:cs="Arial"/>
          <w:lang w:val="es-MX"/>
        </w:rPr>
      </w:pPr>
    </w:p>
    <w:p w14:paraId="1717062A" w14:textId="695448E8" w:rsidR="008E4DD8" w:rsidRDefault="008E4DD8" w:rsidP="008E4DD8">
      <w:pPr>
        <w:jc w:val="both"/>
        <w:rPr>
          <w:rFonts w:ascii="Arial" w:hAnsi="Arial" w:cs="Arial"/>
          <w:lang w:val="es-MX"/>
        </w:rPr>
      </w:pPr>
    </w:p>
    <w:p w14:paraId="617DC957" w14:textId="31A1FF60" w:rsidR="008E4DD8" w:rsidRDefault="008E4DD8" w:rsidP="008E4DD8">
      <w:pPr>
        <w:jc w:val="both"/>
        <w:rPr>
          <w:rFonts w:ascii="Arial" w:hAnsi="Arial" w:cs="Arial"/>
          <w:lang w:val="es-MX"/>
        </w:rPr>
      </w:pPr>
    </w:p>
    <w:p w14:paraId="2ECEC783" w14:textId="4DC8CAED" w:rsidR="008E4DD8" w:rsidRDefault="008E4DD8" w:rsidP="008E4DD8">
      <w:pPr>
        <w:jc w:val="both"/>
        <w:rPr>
          <w:rFonts w:ascii="Arial" w:hAnsi="Arial" w:cs="Arial"/>
          <w:lang w:val="es-MX"/>
        </w:rPr>
      </w:pPr>
    </w:p>
    <w:p w14:paraId="2B1DB3E0" w14:textId="2D8A60AF" w:rsidR="008E4DD8" w:rsidRDefault="008E4DD8" w:rsidP="008E4DD8">
      <w:pPr>
        <w:jc w:val="both"/>
        <w:rPr>
          <w:rFonts w:ascii="Arial" w:hAnsi="Arial" w:cs="Arial"/>
          <w:lang w:val="es-MX"/>
        </w:rPr>
      </w:pPr>
    </w:p>
    <w:p w14:paraId="30ABD7EA" w14:textId="4B870AA4" w:rsidR="008E4DD8" w:rsidRDefault="008E4DD8" w:rsidP="008E4DD8">
      <w:pPr>
        <w:jc w:val="both"/>
        <w:rPr>
          <w:rFonts w:ascii="Arial" w:hAnsi="Arial" w:cs="Arial"/>
          <w:lang w:val="es-MX"/>
        </w:rPr>
      </w:pPr>
    </w:p>
    <w:p w14:paraId="16B01F3B" w14:textId="7DAAD240" w:rsidR="008E4DD8" w:rsidRDefault="008E4DD8" w:rsidP="008E4DD8">
      <w:pPr>
        <w:jc w:val="both"/>
        <w:rPr>
          <w:rFonts w:ascii="Arial" w:hAnsi="Arial" w:cs="Arial"/>
          <w:lang w:val="es-MX"/>
        </w:rPr>
      </w:pPr>
    </w:p>
    <w:p w14:paraId="1D50EDD1" w14:textId="44C03B79" w:rsidR="008E4DD8" w:rsidRDefault="008E4DD8" w:rsidP="008E4DD8">
      <w:pPr>
        <w:jc w:val="both"/>
        <w:rPr>
          <w:rFonts w:ascii="Arial" w:hAnsi="Arial" w:cs="Arial"/>
          <w:lang w:val="es-MX"/>
        </w:rPr>
      </w:pPr>
    </w:p>
    <w:p w14:paraId="1DB674EA" w14:textId="7BAFF452" w:rsidR="008E4DD8" w:rsidRDefault="008E4DD8" w:rsidP="008E4DD8">
      <w:pPr>
        <w:jc w:val="both"/>
        <w:rPr>
          <w:rFonts w:ascii="Arial" w:hAnsi="Arial" w:cs="Arial"/>
          <w:lang w:val="es-MX"/>
        </w:rPr>
      </w:pPr>
    </w:p>
    <w:p w14:paraId="5826AE37" w14:textId="204A4246" w:rsidR="009F3F25" w:rsidRPr="00725A14" w:rsidRDefault="009F3F25" w:rsidP="009F3F25">
      <w:pPr>
        <w:tabs>
          <w:tab w:val="num" w:pos="720"/>
        </w:tabs>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14:paraId="3FCE055A" w14:textId="2CDD22E4" w:rsidR="00217754" w:rsidRPr="00725A14" w:rsidRDefault="00217754" w:rsidP="009F3F25">
      <w:pPr>
        <w:jc w:val="both"/>
        <w:rPr>
          <w:rFonts w:ascii="Arial" w:hAnsi="Arial" w:cs="Arial"/>
          <w:bCs/>
        </w:rPr>
      </w:pPr>
    </w:p>
    <w:p w14:paraId="0524459B" w14:textId="0F592447" w:rsidR="00924FFC" w:rsidRPr="00924FFC" w:rsidRDefault="00924FFC" w:rsidP="00924FFC">
      <w:pPr>
        <w:numPr>
          <w:ilvl w:val="0"/>
          <w:numId w:val="8"/>
        </w:numPr>
        <w:jc w:val="both"/>
        <w:rPr>
          <w:rFonts w:ascii="Arial" w:hAnsi="Arial" w:cs="Arial"/>
          <w:lang w:val="es-SV"/>
        </w:rPr>
      </w:pPr>
      <w:r w:rsidRPr="00924FFC">
        <w:rPr>
          <w:rFonts w:ascii="Arial" w:hAnsi="Arial" w:cs="Arial"/>
          <w:lang w:val="es-SV"/>
        </w:rPr>
        <w:t xml:space="preserve">Otorgar la factibilidad de financiamiento a largo plazo para </w:t>
      </w:r>
      <w:r w:rsidR="008E4DD8">
        <w:rPr>
          <w:rFonts w:ascii="Arial" w:hAnsi="Arial" w:cs="Arial"/>
        </w:rPr>
        <w:t>_____________</w:t>
      </w:r>
      <w:r w:rsidRPr="00924FFC">
        <w:rPr>
          <w:rFonts w:ascii="Arial" w:hAnsi="Arial" w:cs="Arial"/>
        </w:rPr>
        <w:t xml:space="preserve"> viviendas distribuidas en </w:t>
      </w:r>
      <w:r w:rsidR="008E4DD8">
        <w:rPr>
          <w:rFonts w:ascii="Arial" w:hAnsi="Arial" w:cs="Arial"/>
        </w:rPr>
        <w:t>______________</w:t>
      </w:r>
      <w:r w:rsidRPr="00924FFC">
        <w:rPr>
          <w:rFonts w:ascii="Arial" w:hAnsi="Arial" w:cs="Arial"/>
        </w:rPr>
        <w:t xml:space="preserve">, según detalle de cuadro de valores de </w:t>
      </w:r>
      <w:r w:rsidRPr="00924FFC">
        <w:rPr>
          <w:rFonts w:ascii="Arial" w:hAnsi="Arial" w:cs="Arial"/>
          <w:lang w:val="es-SV"/>
        </w:rPr>
        <w:t>Urbanización Residencial Altos del Atonal</w:t>
      </w:r>
      <w:r w:rsidRPr="00924FFC">
        <w:rPr>
          <w:rFonts w:ascii="Arial" w:hAnsi="Arial" w:cs="Arial"/>
          <w:lang w:val="es-MX"/>
        </w:rPr>
        <w:t xml:space="preserve">, ubicado en </w:t>
      </w:r>
      <w:r w:rsidRPr="00924FFC">
        <w:rPr>
          <w:rFonts w:ascii="Arial" w:hAnsi="Arial" w:cs="Arial"/>
        </w:rPr>
        <w:t xml:space="preserve">Final Avenida Lempira, contiguo a Colonia Atonal y Destacamento Militar </w:t>
      </w:r>
      <w:proofErr w:type="spellStart"/>
      <w:r w:rsidRPr="00924FFC">
        <w:rPr>
          <w:rFonts w:ascii="Arial" w:hAnsi="Arial" w:cs="Arial"/>
        </w:rPr>
        <w:t>N°</w:t>
      </w:r>
      <w:proofErr w:type="spellEnd"/>
      <w:r w:rsidRPr="00924FFC">
        <w:rPr>
          <w:rFonts w:ascii="Arial" w:hAnsi="Arial" w:cs="Arial"/>
        </w:rPr>
        <w:t xml:space="preserve"> 6, Municipio y Departamento de Sonsonate. </w:t>
      </w:r>
      <w:r w:rsidRPr="00924FFC">
        <w:rPr>
          <w:rFonts w:ascii="Arial" w:hAnsi="Arial" w:cs="Arial"/>
          <w:lang w:val="es-SV"/>
        </w:rPr>
        <w:t xml:space="preserve">Propiedad </w:t>
      </w:r>
      <w:r w:rsidRPr="00924FFC">
        <w:rPr>
          <w:rFonts w:ascii="Arial" w:hAnsi="Arial" w:cs="Arial"/>
        </w:rPr>
        <w:t>de MENTA S.A. de C.V.</w:t>
      </w:r>
      <w:r w:rsidRPr="00924FFC">
        <w:rPr>
          <w:rFonts w:ascii="Arial" w:hAnsi="Arial" w:cs="Arial"/>
          <w:b/>
          <w:bCs/>
          <w:lang w:val="es-MX"/>
        </w:rPr>
        <w:t xml:space="preserve"> </w:t>
      </w:r>
      <w:r w:rsidRPr="00924FFC">
        <w:rPr>
          <w:rFonts w:ascii="Arial" w:hAnsi="Arial" w:cs="Arial"/>
          <w:lang w:val="es-SV"/>
        </w:rPr>
        <w:t xml:space="preserve">con precios de venta </w:t>
      </w:r>
      <w:r w:rsidR="008E4DD8">
        <w:rPr>
          <w:rFonts w:ascii="Arial" w:hAnsi="Arial" w:cs="Arial"/>
          <w:lang w:val="es-SV"/>
        </w:rPr>
        <w:t>___________________________________</w:t>
      </w:r>
      <w:r w:rsidRPr="00924FFC">
        <w:rPr>
          <w:rFonts w:ascii="Arial" w:hAnsi="Arial" w:cs="Arial"/>
        </w:rPr>
        <w:t xml:space="preserve">, </w:t>
      </w:r>
      <w:r w:rsidRPr="00924FFC">
        <w:rPr>
          <w:rFonts w:ascii="Arial" w:hAnsi="Arial" w:cs="Arial"/>
          <w:lang w:val="es-SV"/>
        </w:rPr>
        <w:t xml:space="preserve">financiando el FSV desde el </w:t>
      </w:r>
      <w:r w:rsidRPr="00924FFC">
        <w:rPr>
          <w:rFonts w:ascii="Arial" w:hAnsi="Arial" w:cs="Arial"/>
          <w:b/>
          <w:bCs/>
          <w:lang w:val="es-SV"/>
        </w:rPr>
        <w:t>91%</w:t>
      </w:r>
      <w:r w:rsidRPr="00924FFC">
        <w:rPr>
          <w:rFonts w:ascii="Arial" w:hAnsi="Arial" w:cs="Arial"/>
          <w:lang w:val="es-SV"/>
        </w:rPr>
        <w:t xml:space="preserve"> al </w:t>
      </w:r>
      <w:r w:rsidRPr="00924FFC">
        <w:rPr>
          <w:rFonts w:ascii="Arial" w:hAnsi="Arial" w:cs="Arial"/>
          <w:b/>
          <w:bCs/>
          <w:lang w:val="es-SV"/>
        </w:rPr>
        <w:t>98</w:t>
      </w:r>
      <w:r w:rsidRPr="00924FFC">
        <w:rPr>
          <w:rFonts w:ascii="Arial" w:hAnsi="Arial" w:cs="Arial"/>
          <w:lang w:val="es-SV"/>
        </w:rPr>
        <w:t>%</w:t>
      </w:r>
      <w:r w:rsidR="00E11701">
        <w:rPr>
          <w:rFonts w:ascii="Arial" w:hAnsi="Arial" w:cs="Arial"/>
          <w:lang w:val="es-SV"/>
        </w:rPr>
        <w:t xml:space="preserve">, </w:t>
      </w:r>
      <w:r w:rsidRPr="00924FFC">
        <w:rPr>
          <w:rFonts w:ascii="Arial" w:hAnsi="Arial" w:cs="Arial"/>
          <w:lang w:val="es-SV"/>
        </w:rPr>
        <w:t>para las viviendas presentado por el constructor en el cuadro de valores, entendiéndose que todo crédito solicitado se otorgará con base a la normativa vigente en su momento.</w:t>
      </w:r>
    </w:p>
    <w:p w14:paraId="4765A169" w14:textId="77777777" w:rsidR="00217754" w:rsidRPr="00725A14" w:rsidRDefault="00217754" w:rsidP="00217754">
      <w:pPr>
        <w:ind w:left="360"/>
        <w:jc w:val="both"/>
        <w:rPr>
          <w:rFonts w:ascii="Arial" w:hAnsi="Arial" w:cs="Arial"/>
        </w:rPr>
      </w:pPr>
    </w:p>
    <w:p w14:paraId="20EE14EF" w14:textId="77777777" w:rsidR="00217754" w:rsidRPr="00725A14" w:rsidRDefault="00217754" w:rsidP="00217754">
      <w:pPr>
        <w:numPr>
          <w:ilvl w:val="0"/>
          <w:numId w:val="8"/>
        </w:numPr>
        <w:jc w:val="both"/>
        <w:rPr>
          <w:rFonts w:ascii="Arial" w:hAnsi="Arial" w:cs="Arial"/>
        </w:rPr>
      </w:pPr>
      <w:r w:rsidRPr="00725A14">
        <w:rPr>
          <w:rFonts w:ascii="Arial" w:hAnsi="Arial" w:cs="Arial"/>
          <w:iCs/>
        </w:rPr>
        <w:t>Ratificar este punto en esta sesión.</w:t>
      </w:r>
    </w:p>
    <w:p w14:paraId="47C3B54A" w14:textId="6DF2C630" w:rsidR="00217754" w:rsidRPr="008E4DD8" w:rsidRDefault="008E4DD8" w:rsidP="008E4DD8">
      <w:pPr>
        <w:spacing w:line="360" w:lineRule="auto"/>
        <w:rPr>
          <w:rFonts w:ascii="Arial" w:hAnsi="Arial" w:cs="Arial"/>
          <w:b/>
          <w:color w:val="FF0000"/>
          <w:sz w:val="22"/>
          <w:szCs w:val="22"/>
        </w:rPr>
      </w:pPr>
      <w:bookmarkStart w:id="0" w:name="_Hlk31384192"/>
      <w:r w:rsidRPr="008E4DD8">
        <w:rPr>
          <w:rFonts w:ascii="Arial" w:hAnsi="Arial" w:cs="Arial"/>
          <w:b/>
          <w:color w:val="FF0000"/>
          <w:sz w:val="22"/>
          <w:szCs w:val="22"/>
        </w:rPr>
        <w:t xml:space="preserve">Supresión de información confidencial, conforme a lo dispuesto en el Art. 24 </w:t>
      </w:r>
      <w:proofErr w:type="spellStart"/>
      <w:r w:rsidRPr="008E4DD8">
        <w:rPr>
          <w:rFonts w:ascii="Arial" w:hAnsi="Arial" w:cs="Arial"/>
          <w:b/>
          <w:color w:val="FF0000"/>
          <w:sz w:val="22"/>
          <w:szCs w:val="22"/>
        </w:rPr>
        <w:t>lit.</w:t>
      </w:r>
      <w:proofErr w:type="spellEnd"/>
      <w:r w:rsidRPr="008E4DD8">
        <w:rPr>
          <w:rFonts w:ascii="Arial" w:hAnsi="Arial" w:cs="Arial"/>
          <w:b/>
          <w:color w:val="FF0000"/>
          <w:sz w:val="22"/>
          <w:szCs w:val="22"/>
        </w:rPr>
        <w:t xml:space="preserve"> d) LAIP. </w:t>
      </w:r>
      <w:bookmarkEnd w:id="0"/>
    </w:p>
    <w:p w14:paraId="2EC18507" w14:textId="77777777" w:rsidR="00825EB9" w:rsidRPr="00DF26B8" w:rsidRDefault="00825EB9" w:rsidP="005B5A52">
      <w:pPr>
        <w:pStyle w:val="Prrafodelista"/>
        <w:ind w:left="360"/>
        <w:jc w:val="both"/>
        <w:rPr>
          <w:rFonts w:ascii="Arial" w:hAnsi="Arial" w:cs="Arial"/>
          <w:b/>
          <w:bCs/>
          <w:lang w:val="es-SV" w:eastAsia="en-US"/>
        </w:rPr>
      </w:pPr>
    </w:p>
    <w:p w14:paraId="77F09623" w14:textId="64E7F14F" w:rsidR="00825EB9" w:rsidRPr="00825EB9" w:rsidRDefault="005B5A52" w:rsidP="00D22F36">
      <w:pPr>
        <w:jc w:val="both"/>
        <w:rPr>
          <w:rFonts w:ascii="Arial" w:eastAsia="Calibri" w:hAnsi="Arial" w:cs="Arial"/>
          <w:lang w:val="es-SV"/>
        </w:rPr>
      </w:pPr>
      <w:r>
        <w:rPr>
          <w:rFonts w:ascii="Arial" w:hAnsi="Arial" w:cs="Arial"/>
          <w:b/>
          <w:bCs/>
        </w:rPr>
        <w:t>VII)</w:t>
      </w:r>
      <w:r w:rsidR="00E11701">
        <w:rPr>
          <w:rFonts w:ascii="Arial" w:hAnsi="Arial" w:cs="Arial"/>
          <w:b/>
          <w:bCs/>
        </w:rPr>
        <w:t xml:space="preserve"> </w:t>
      </w:r>
      <w:r w:rsidR="009B15D5" w:rsidRPr="009B15D5">
        <w:rPr>
          <w:rFonts w:ascii="Arial" w:hAnsi="Arial" w:cs="Arial"/>
          <w:b/>
          <w:bCs/>
        </w:rPr>
        <w:t>INFORME SOBRE LA UTILIZACIÓN DE LA CUENTA RESERVA PARA CUBRIR DEDUCIBLES Y OTROS QUEBRANTOS PERÍODO DE JULIO A DICIEMBRE 2020</w:t>
      </w:r>
      <w:r w:rsidR="00E11701">
        <w:rPr>
          <w:rFonts w:ascii="Arial" w:hAnsi="Arial" w:cs="Arial"/>
          <w:b/>
          <w:bCs/>
        </w:rPr>
        <w:t>.</w:t>
      </w:r>
      <w:r w:rsidR="009B15D5" w:rsidRPr="009B15D5">
        <w:rPr>
          <w:rFonts w:ascii="Arial" w:hAnsi="Arial" w:cs="Arial"/>
          <w:b/>
          <w:bCs/>
        </w:rPr>
        <w:t xml:space="preserve"> </w:t>
      </w:r>
      <w:r w:rsidR="00E11701" w:rsidRPr="00725A14">
        <w:rPr>
          <w:rFonts w:ascii="Arial" w:hAnsi="Arial" w:cs="Arial"/>
        </w:rPr>
        <w:t xml:space="preserve">El </w:t>
      </w:r>
      <w:proofErr w:type="gramStart"/>
      <w:r w:rsidR="00E11701" w:rsidRPr="00725A14">
        <w:rPr>
          <w:rFonts w:ascii="Arial" w:hAnsi="Arial" w:cs="Arial"/>
        </w:rPr>
        <w:t>Presidente</w:t>
      </w:r>
      <w:proofErr w:type="gramEnd"/>
      <w:r w:rsidR="00E11701" w:rsidRPr="00725A14">
        <w:rPr>
          <w:rFonts w:ascii="Arial" w:hAnsi="Arial" w:cs="Arial"/>
        </w:rPr>
        <w:t xml:space="preserve"> y Director Ejecutivo sometió a consideración de</w:t>
      </w:r>
      <w:r w:rsidR="00E11701" w:rsidRPr="00725A14">
        <w:rPr>
          <w:rFonts w:ascii="Arial" w:hAnsi="Arial" w:cs="Arial"/>
          <w:lang w:val="es-MX"/>
        </w:rPr>
        <w:t xml:space="preserve"> los Directores</w:t>
      </w:r>
      <w:r w:rsidR="009D1FAA" w:rsidRPr="009D1FAA">
        <w:rPr>
          <w:rFonts w:ascii="Arial" w:hAnsi="Arial" w:cs="Arial"/>
          <w:lang w:val="es-MX"/>
        </w:rPr>
        <w:t xml:space="preserve">, </w:t>
      </w:r>
      <w:r w:rsidR="009D1FAA" w:rsidRPr="009D1FAA">
        <w:rPr>
          <w:rFonts w:ascii="Arial" w:hAnsi="Arial" w:cs="Arial"/>
        </w:rPr>
        <w:t>informe sobre la utilización de la cuenta reserva para cubrir deducibles y otros quebrantos</w:t>
      </w:r>
      <w:r w:rsidR="009D1FAA">
        <w:rPr>
          <w:rFonts w:ascii="Arial" w:hAnsi="Arial" w:cs="Arial"/>
        </w:rPr>
        <w:t>,</w:t>
      </w:r>
      <w:r w:rsidR="009D1FAA" w:rsidRPr="009D1FAA">
        <w:rPr>
          <w:rFonts w:ascii="Arial" w:hAnsi="Arial" w:cs="Arial"/>
        </w:rPr>
        <w:t xml:space="preserve"> período de julio a diciembre 2020</w:t>
      </w:r>
      <w:r w:rsidR="00E11701" w:rsidRPr="00725A14">
        <w:rPr>
          <w:rFonts w:ascii="Arial" w:hAnsi="Arial" w:cs="Arial"/>
          <w:lang w:val="es-MX"/>
        </w:rPr>
        <w:t xml:space="preserve">. </w:t>
      </w:r>
      <w:r w:rsidR="00E11701" w:rsidRPr="00725A14">
        <w:rPr>
          <w:rFonts w:ascii="Arial" w:hAnsi="Arial" w:cs="Arial"/>
          <w:bCs/>
          <w:lang w:val="es-ES_tradnl"/>
        </w:rPr>
        <w:t>Para tal efecto i</w:t>
      </w:r>
      <w:proofErr w:type="spellStart"/>
      <w:r w:rsidR="00E11701" w:rsidRPr="00725A14">
        <w:rPr>
          <w:rFonts w:ascii="Arial" w:hAnsi="Arial" w:cs="Arial"/>
          <w:lang w:val="es-MX"/>
        </w:rPr>
        <w:t>nvitó</w:t>
      </w:r>
      <w:proofErr w:type="spellEnd"/>
      <w:r w:rsidR="00E11701" w:rsidRPr="00725A14">
        <w:rPr>
          <w:rFonts w:ascii="Arial" w:hAnsi="Arial" w:cs="Arial"/>
          <w:lang w:val="es-MX"/>
        </w:rPr>
        <w:t xml:space="preserve"> al </w:t>
      </w:r>
      <w:r w:rsidR="009D1FAA">
        <w:rPr>
          <w:rFonts w:ascii="Arial" w:hAnsi="Arial" w:cs="Arial"/>
          <w:lang w:val="es-MX"/>
        </w:rPr>
        <w:t xml:space="preserve">licenciado Wilson Armando Romero, </w:t>
      </w:r>
      <w:proofErr w:type="gramStart"/>
      <w:r w:rsidR="009D1FAA">
        <w:rPr>
          <w:rFonts w:ascii="Arial" w:hAnsi="Arial" w:cs="Arial"/>
          <w:lang w:val="es-MX"/>
        </w:rPr>
        <w:t>Jefe</w:t>
      </w:r>
      <w:proofErr w:type="gramEnd"/>
      <w:r w:rsidR="009D1FAA">
        <w:rPr>
          <w:rFonts w:ascii="Arial" w:hAnsi="Arial" w:cs="Arial"/>
          <w:lang w:val="es-MX"/>
        </w:rPr>
        <w:t xml:space="preserve"> del Área de </w:t>
      </w:r>
      <w:r w:rsidR="009D1FAA">
        <w:rPr>
          <w:rFonts w:ascii="Arial" w:hAnsi="Arial" w:cs="Arial"/>
          <w:lang w:val="es-MX"/>
        </w:rPr>
        <w:lastRenderedPageBreak/>
        <w:t xml:space="preserve">Recursos Logísticos, </w:t>
      </w:r>
      <w:r w:rsidR="00E11701" w:rsidRPr="00725A14">
        <w:rPr>
          <w:rFonts w:ascii="Arial" w:hAnsi="Arial" w:cs="Arial"/>
          <w:lang w:val="es-MX"/>
        </w:rPr>
        <w:t xml:space="preserve">para efectuar una presentación. En la presentación el </w:t>
      </w:r>
      <w:r w:rsidR="009D1FAA">
        <w:rPr>
          <w:rFonts w:ascii="Arial" w:hAnsi="Arial" w:cs="Arial"/>
          <w:lang w:val="es-MX"/>
        </w:rPr>
        <w:t>licenciado Romero</w:t>
      </w:r>
      <w:r w:rsidR="00E11701" w:rsidRPr="00725A14">
        <w:rPr>
          <w:rFonts w:ascii="Arial" w:hAnsi="Arial" w:cs="Arial"/>
          <w:lang w:val="es-MX"/>
        </w:rPr>
        <w:t xml:space="preserve"> explicó</w:t>
      </w:r>
      <w:r w:rsidR="009D1FAA">
        <w:rPr>
          <w:rFonts w:ascii="Arial" w:hAnsi="Arial" w:cs="Arial"/>
          <w:lang w:val="es-MX"/>
        </w:rPr>
        <w:t xml:space="preserve"> como antecedentes,</w:t>
      </w:r>
      <w:r w:rsidR="00E11701" w:rsidRPr="00725A14">
        <w:rPr>
          <w:rFonts w:ascii="Arial" w:hAnsi="Arial" w:cs="Arial"/>
          <w:lang w:val="es-MX"/>
        </w:rPr>
        <w:t xml:space="preserve"> que</w:t>
      </w:r>
      <w:r w:rsidR="009D1FAA">
        <w:rPr>
          <w:rFonts w:ascii="Arial" w:hAnsi="Arial" w:cs="Arial"/>
          <w:lang w:val="es-MX"/>
        </w:rPr>
        <w:t xml:space="preserve"> </w:t>
      </w:r>
      <w:r w:rsidR="00825EB9" w:rsidRPr="00825EB9">
        <w:rPr>
          <w:rFonts w:ascii="Arial" w:hAnsi="Arial" w:cs="Arial"/>
          <w:lang w:val="es-SV"/>
        </w:rPr>
        <w:t xml:space="preserve">Junta Directiva </w:t>
      </w:r>
      <w:r w:rsidR="009D1FAA">
        <w:rPr>
          <w:rFonts w:ascii="Arial" w:hAnsi="Arial" w:cs="Arial"/>
          <w:lang w:val="es-MX"/>
        </w:rPr>
        <w:t>e</w:t>
      </w:r>
      <w:r w:rsidR="009D1FAA" w:rsidRPr="00825EB9">
        <w:rPr>
          <w:rFonts w:ascii="Arial" w:hAnsi="Arial" w:cs="Arial"/>
          <w:lang w:val="es-SV"/>
        </w:rPr>
        <w:t xml:space="preserve">n sesión </w:t>
      </w:r>
      <w:proofErr w:type="spellStart"/>
      <w:r w:rsidR="00825EB9" w:rsidRPr="00825EB9">
        <w:rPr>
          <w:rFonts w:ascii="Arial" w:hAnsi="Arial" w:cs="Arial"/>
          <w:lang w:val="es-SV"/>
        </w:rPr>
        <w:t>N°</w:t>
      </w:r>
      <w:proofErr w:type="spellEnd"/>
      <w:r w:rsidR="00825EB9" w:rsidRPr="00825EB9">
        <w:rPr>
          <w:rFonts w:ascii="Arial" w:hAnsi="Arial" w:cs="Arial"/>
          <w:lang w:val="es-SV"/>
        </w:rPr>
        <w:t xml:space="preserve"> JD-211/2015 del 19 de noviembre de 2015, acordó:</w:t>
      </w:r>
      <w:r w:rsidR="009D1FAA">
        <w:rPr>
          <w:rFonts w:ascii="Arial" w:hAnsi="Arial" w:cs="Arial"/>
          <w:lang w:val="es-SV"/>
        </w:rPr>
        <w:t xml:space="preserve"> </w:t>
      </w:r>
      <w:r w:rsidR="00A50DC1">
        <w:rPr>
          <w:rFonts w:ascii="Arial" w:hAnsi="Arial" w:cs="Arial"/>
          <w:lang w:val="es-SV"/>
        </w:rPr>
        <w:t>“…c) C</w:t>
      </w:r>
      <w:r w:rsidR="00825EB9" w:rsidRPr="00825EB9">
        <w:rPr>
          <w:rFonts w:ascii="Arial" w:hAnsi="Arial" w:cs="Arial"/>
          <w:lang w:val="es-SV"/>
        </w:rPr>
        <w:t>on base al literal “H” del art</w:t>
      </w:r>
      <w:r w:rsidR="00825EB9">
        <w:rPr>
          <w:rFonts w:ascii="Arial" w:hAnsi="Arial" w:cs="Arial"/>
          <w:lang w:val="es-SV"/>
        </w:rPr>
        <w:t>í</w:t>
      </w:r>
      <w:r w:rsidR="00825EB9" w:rsidRPr="00825EB9">
        <w:rPr>
          <w:rFonts w:ascii="Arial" w:hAnsi="Arial" w:cs="Arial"/>
          <w:lang w:val="es-SV"/>
        </w:rPr>
        <w:t>culo 26 de la Ley del Fondo Social para la Vivienda, se integra la Comisión formada por el Gerente General, Gerente Administrativo y Gerente de Finanzas, para que a partir del 1° de Diciembre 2015, autorice o deniegue la liquidación de los reclamos (Seguro todo Riesgo Usuarios) que resultaren absorbidos total o parcial por el deducible o no cubiertos por la Aseguradora, aplicando a la Reserva mencionada hasta por un monto de $1,000.00; los que resultaren mayores a este serán conocidos por Junta Directiva. Debiendo presentar informe a Junta Directiva de lo actuado en cada semestre.</w:t>
      </w:r>
      <w:r w:rsidR="00A50DC1">
        <w:rPr>
          <w:rFonts w:ascii="Arial" w:hAnsi="Arial" w:cs="Arial"/>
          <w:lang w:val="es-SV"/>
        </w:rPr>
        <w:t>”</w:t>
      </w:r>
      <w:r w:rsidR="00AB11C7">
        <w:rPr>
          <w:rFonts w:ascii="Arial" w:hAnsi="Arial" w:cs="Arial"/>
          <w:lang w:val="es-SV"/>
        </w:rPr>
        <w:t xml:space="preserve"> </w:t>
      </w:r>
      <w:r w:rsidR="00A50DC1" w:rsidRPr="00A50DC1">
        <w:rPr>
          <w:rFonts w:ascii="Arial" w:hAnsi="Arial" w:cs="Arial"/>
          <w:lang w:val="es-SV"/>
        </w:rPr>
        <w:t xml:space="preserve">Atendiendo lo anterior, se presenta el </w:t>
      </w:r>
      <w:r w:rsidR="00A50DC1" w:rsidRPr="00A50DC1">
        <w:rPr>
          <w:rFonts w:ascii="Arial" w:hAnsi="Arial" w:cs="Arial"/>
          <w:lang w:val="es-SV" w:eastAsia="en-US"/>
        </w:rPr>
        <w:t>informe del período julio a diciembre 2020</w:t>
      </w:r>
      <w:r w:rsidR="00D22F36">
        <w:rPr>
          <w:rFonts w:ascii="Arial" w:hAnsi="Arial" w:cs="Arial"/>
          <w:lang w:val="es-SV" w:eastAsia="en-US"/>
        </w:rPr>
        <w:t xml:space="preserve">, el cual indica que </w:t>
      </w:r>
      <w:r w:rsidR="00D22F36" w:rsidRPr="00D22F36">
        <w:rPr>
          <w:rFonts w:ascii="Arial" w:hAnsi="Arial" w:cs="Arial"/>
          <w:lang w:val="es-SV" w:eastAsia="en-US"/>
        </w:rPr>
        <w:t>l</w:t>
      </w:r>
      <w:r w:rsidR="00825EB9" w:rsidRPr="00D22F36">
        <w:rPr>
          <w:rFonts w:ascii="Arial" w:eastAsia="Calibri" w:hAnsi="Arial" w:cs="Arial"/>
          <w:lang w:val="es-SV"/>
        </w:rPr>
        <w:t>a Comisión integrada por el Gerente General, Gerente Administrativo y Gerente de Finanzas informan que</w:t>
      </w:r>
      <w:r w:rsidR="0025369D" w:rsidRPr="00D22F36">
        <w:rPr>
          <w:rFonts w:ascii="Arial" w:eastAsia="Calibri" w:hAnsi="Arial" w:cs="Arial"/>
          <w:lang w:val="es-SV"/>
        </w:rPr>
        <w:t>,</w:t>
      </w:r>
      <w:r w:rsidR="00825EB9" w:rsidRPr="00D22F36">
        <w:rPr>
          <w:rFonts w:ascii="Arial" w:eastAsia="Calibri" w:hAnsi="Arial" w:cs="Arial"/>
          <w:lang w:val="es-SV"/>
        </w:rPr>
        <w:t xml:space="preserve"> para el periodo de </w:t>
      </w:r>
      <w:r w:rsidR="0025369D" w:rsidRPr="00D22F36">
        <w:rPr>
          <w:rFonts w:ascii="Arial" w:eastAsia="Calibri" w:hAnsi="Arial" w:cs="Arial"/>
          <w:lang w:val="es-SV"/>
        </w:rPr>
        <w:t>j</w:t>
      </w:r>
      <w:r w:rsidR="00825EB9" w:rsidRPr="00D22F36">
        <w:rPr>
          <w:rFonts w:ascii="Arial" w:eastAsia="Calibri" w:hAnsi="Arial" w:cs="Arial"/>
          <w:lang w:val="es-SV"/>
        </w:rPr>
        <w:t xml:space="preserve">ulio a </w:t>
      </w:r>
      <w:r w:rsidR="0025369D" w:rsidRPr="00D22F36">
        <w:rPr>
          <w:rFonts w:ascii="Arial" w:eastAsia="Calibri" w:hAnsi="Arial" w:cs="Arial"/>
          <w:lang w:val="es-SV"/>
        </w:rPr>
        <w:t>d</w:t>
      </w:r>
      <w:r w:rsidR="00825EB9" w:rsidRPr="00D22F36">
        <w:rPr>
          <w:rFonts w:ascii="Arial" w:eastAsia="Calibri" w:hAnsi="Arial" w:cs="Arial"/>
          <w:lang w:val="es-SV"/>
        </w:rPr>
        <w:t>iciembre 2020, no existió ningún caso que atender.</w:t>
      </w:r>
      <w:r w:rsidR="00D22F36">
        <w:rPr>
          <w:rFonts w:ascii="Arial" w:eastAsia="Calibri" w:hAnsi="Arial" w:cs="Arial"/>
          <w:lang w:val="es-SV"/>
        </w:rPr>
        <w:t xml:space="preserve"> Por tanto, se solicita dar por conocido dicho informe.</w:t>
      </w:r>
      <w:r w:rsidR="00D22F36" w:rsidRPr="00D22F36">
        <w:rPr>
          <w:rFonts w:ascii="Arial" w:hAnsi="Arial" w:cs="Arial"/>
          <w:bCs/>
          <w:lang w:val="es-MX"/>
        </w:rPr>
        <w:t xml:space="preserve"> </w:t>
      </w:r>
      <w:r w:rsidR="00D22F36" w:rsidRPr="00725A14">
        <w:rPr>
          <w:rFonts w:ascii="Arial" w:hAnsi="Arial" w:cs="Arial"/>
          <w:bCs/>
          <w:lang w:val="es-MX"/>
        </w:rPr>
        <w:t xml:space="preserve">Junta Directiva luego de </w:t>
      </w:r>
      <w:r w:rsidR="00D22F36">
        <w:rPr>
          <w:rFonts w:ascii="Arial" w:hAnsi="Arial" w:cs="Arial"/>
          <w:bCs/>
          <w:lang w:val="es-MX"/>
        </w:rPr>
        <w:t xml:space="preserve">conocer el informe presentado por el </w:t>
      </w:r>
      <w:r w:rsidR="00D22F36">
        <w:rPr>
          <w:rFonts w:ascii="Arial" w:hAnsi="Arial" w:cs="Arial"/>
          <w:lang w:val="es-MX"/>
        </w:rPr>
        <w:t xml:space="preserve">licenciado Wilson Armando Romero, </w:t>
      </w:r>
      <w:proofErr w:type="gramStart"/>
      <w:r w:rsidR="00D22F36">
        <w:rPr>
          <w:rFonts w:ascii="Arial" w:hAnsi="Arial" w:cs="Arial"/>
          <w:lang w:val="es-MX"/>
        </w:rPr>
        <w:t>Jefe</w:t>
      </w:r>
      <w:proofErr w:type="gramEnd"/>
      <w:r w:rsidR="00D22F36">
        <w:rPr>
          <w:rFonts w:ascii="Arial" w:hAnsi="Arial" w:cs="Arial"/>
          <w:lang w:val="es-MX"/>
        </w:rPr>
        <w:t xml:space="preserve"> del Área de Recursos Logísticos,</w:t>
      </w:r>
      <w:r w:rsidR="00D22F36" w:rsidRPr="00725A14">
        <w:rPr>
          <w:rFonts w:ascii="Arial" w:hAnsi="Arial" w:cs="Arial"/>
          <w:bCs/>
          <w:lang w:val="es-MX"/>
        </w:rPr>
        <w:t xml:space="preserve"> por unanimidad </w:t>
      </w:r>
      <w:r w:rsidR="00D22F36" w:rsidRPr="00725A14">
        <w:rPr>
          <w:rFonts w:ascii="Arial" w:hAnsi="Arial" w:cs="Arial"/>
          <w:b/>
          <w:bCs/>
          <w:lang w:val="es-MX"/>
        </w:rPr>
        <w:t>ACUERDA:</w:t>
      </w:r>
    </w:p>
    <w:p w14:paraId="237F61E1" w14:textId="26296FB6" w:rsidR="009B15D5" w:rsidRDefault="009B15D5" w:rsidP="005B5A52">
      <w:pPr>
        <w:pStyle w:val="Prrafodelista"/>
        <w:ind w:left="360"/>
        <w:jc w:val="both"/>
        <w:rPr>
          <w:rFonts w:ascii="Arial" w:eastAsia="Calibri" w:hAnsi="Arial" w:cs="Arial"/>
        </w:rPr>
      </w:pPr>
    </w:p>
    <w:p w14:paraId="58B7F03E" w14:textId="512EA051" w:rsidR="0025369D" w:rsidRDefault="0025369D" w:rsidP="00D22F36">
      <w:pPr>
        <w:pStyle w:val="Prrafodelista"/>
        <w:numPr>
          <w:ilvl w:val="0"/>
          <w:numId w:val="13"/>
        </w:numPr>
        <w:jc w:val="both"/>
        <w:rPr>
          <w:rFonts w:ascii="Arial" w:eastAsia="Calibri" w:hAnsi="Arial" w:cs="Arial"/>
          <w:lang w:val="es-SV"/>
        </w:rPr>
      </w:pPr>
      <w:r w:rsidRPr="0025369D">
        <w:rPr>
          <w:rFonts w:ascii="Arial" w:eastAsia="Calibri" w:hAnsi="Arial" w:cs="Arial"/>
          <w:lang w:val="es-SV"/>
        </w:rPr>
        <w:t>Dar por recibido el informe de la utilización de la cuenta para cubrir deducible y otros quebrantos presentado por la Comisión formada por el Gerente General, Gerente de Finanzas y Gerente Administrativo, de lo actuado durante el periodo de julio a diciembre 2020.</w:t>
      </w:r>
    </w:p>
    <w:p w14:paraId="04C91B9F" w14:textId="77777777" w:rsidR="00D22F36" w:rsidRPr="0025369D" w:rsidRDefault="00D22F36" w:rsidP="00D22F36">
      <w:pPr>
        <w:pStyle w:val="Prrafodelista"/>
        <w:ind w:left="360"/>
        <w:jc w:val="both"/>
        <w:rPr>
          <w:rFonts w:ascii="Arial" w:eastAsia="Calibri" w:hAnsi="Arial" w:cs="Arial"/>
          <w:lang w:val="es-SV"/>
        </w:rPr>
      </w:pPr>
    </w:p>
    <w:p w14:paraId="2388642D" w14:textId="77777777" w:rsidR="0025369D" w:rsidRPr="0025369D" w:rsidRDefault="0025369D" w:rsidP="00D22F36">
      <w:pPr>
        <w:pStyle w:val="Prrafodelista"/>
        <w:numPr>
          <w:ilvl w:val="0"/>
          <w:numId w:val="13"/>
        </w:numPr>
        <w:jc w:val="both"/>
        <w:rPr>
          <w:rFonts w:ascii="Arial" w:eastAsia="Calibri" w:hAnsi="Arial" w:cs="Arial"/>
          <w:lang w:val="es-SV"/>
        </w:rPr>
      </w:pPr>
      <w:r w:rsidRPr="0025369D">
        <w:rPr>
          <w:rFonts w:ascii="Arial" w:eastAsia="Calibri" w:hAnsi="Arial" w:cs="Arial"/>
          <w:lang w:val="es-MX"/>
        </w:rPr>
        <w:t>Ratificar este punto en esta misma sesión</w:t>
      </w:r>
    </w:p>
    <w:p w14:paraId="6C4DE25D" w14:textId="77777777" w:rsidR="00825EB9" w:rsidRDefault="00825EB9" w:rsidP="005B5A52">
      <w:pPr>
        <w:pStyle w:val="Prrafodelista"/>
        <w:ind w:left="360"/>
        <w:jc w:val="both"/>
        <w:rPr>
          <w:rFonts w:ascii="Arial" w:eastAsia="Calibri" w:hAnsi="Arial" w:cs="Arial"/>
        </w:rPr>
      </w:pPr>
    </w:p>
    <w:p w14:paraId="4FEA16B6" w14:textId="5A4939C1" w:rsidR="00825EB9" w:rsidRDefault="00825EB9" w:rsidP="005B5A52">
      <w:pPr>
        <w:pStyle w:val="Prrafodelista"/>
        <w:ind w:left="360"/>
        <w:jc w:val="both"/>
        <w:rPr>
          <w:rFonts w:ascii="Arial" w:eastAsia="Calibri" w:hAnsi="Arial" w:cs="Arial"/>
        </w:rPr>
      </w:pPr>
    </w:p>
    <w:p w14:paraId="74243C5E" w14:textId="2D2CC940" w:rsidR="00A41E8B" w:rsidRDefault="00A41E8B" w:rsidP="00A41E8B">
      <w:pPr>
        <w:jc w:val="both"/>
        <w:rPr>
          <w:rFonts w:ascii="Arial" w:hAnsi="Arial" w:cs="Arial"/>
        </w:rPr>
      </w:pPr>
      <w:r>
        <w:rPr>
          <w:rFonts w:ascii="Arial" w:hAnsi="Arial" w:cs="Arial"/>
          <w:b/>
          <w:bCs/>
          <w:lang w:val="es-MX"/>
        </w:rPr>
        <w:t xml:space="preserve">VIII) </w:t>
      </w:r>
      <w:r w:rsidRPr="009B15D5">
        <w:rPr>
          <w:rFonts w:ascii="Arial" w:hAnsi="Arial" w:cs="Arial"/>
          <w:b/>
          <w:bCs/>
          <w:lang w:val="es-MX"/>
        </w:rPr>
        <w:t>DESCARGO DE ACTIVO FIJO DE SEIS TRANSFORMADORES DE SUBESTACIONES DESINSTALADAS</w:t>
      </w:r>
      <w:r>
        <w:rPr>
          <w:rFonts w:ascii="Arial" w:hAnsi="Arial" w:cs="Arial"/>
          <w:b/>
          <w:bCs/>
          <w:lang w:val="es-MX"/>
        </w:rPr>
        <w:t xml:space="preserve">. </w:t>
      </w:r>
      <w:r w:rsidRPr="00C8611D">
        <w:rPr>
          <w:rFonts w:ascii="Arial" w:hAnsi="Arial" w:cs="Arial"/>
        </w:rPr>
        <w:t xml:space="preserve">El </w:t>
      </w:r>
      <w:proofErr w:type="gramStart"/>
      <w:r w:rsidRPr="00C8611D">
        <w:rPr>
          <w:rFonts w:ascii="Arial" w:hAnsi="Arial" w:cs="Arial"/>
        </w:rPr>
        <w:t>Presidente</w:t>
      </w:r>
      <w:proofErr w:type="gramEnd"/>
      <w:r w:rsidRPr="00C8611D">
        <w:rPr>
          <w:rFonts w:ascii="Arial" w:hAnsi="Arial" w:cs="Arial"/>
        </w:rPr>
        <w:t xml:space="preserve"> y Director Ejecutivo sometió</w:t>
      </w:r>
      <w:r w:rsidRPr="00C8611D">
        <w:rPr>
          <w:rFonts w:ascii="Arial" w:hAnsi="Arial" w:cs="Arial"/>
          <w:lang w:val="es-MX"/>
        </w:rPr>
        <w:t xml:space="preserve"> a consideración de los Directores, solicitud de </w:t>
      </w:r>
      <w:r w:rsidRPr="00C8611D">
        <w:rPr>
          <w:rFonts w:ascii="Arial" w:hAnsi="Arial" w:cs="Arial"/>
        </w:rPr>
        <w:t>descargo de activo fijo</w:t>
      </w:r>
      <w:r>
        <w:rPr>
          <w:rFonts w:ascii="Arial" w:hAnsi="Arial" w:cs="Arial"/>
        </w:rPr>
        <w:t xml:space="preserve">, de </w:t>
      </w:r>
      <w:r w:rsidRPr="00525AF9">
        <w:rPr>
          <w:rFonts w:ascii="Arial" w:hAnsi="Arial" w:cs="Arial"/>
          <w:lang w:val="es-MX"/>
        </w:rPr>
        <w:t>seis transformadores de subestaciones desinstaladas</w:t>
      </w:r>
      <w:r w:rsidRPr="00C8611D">
        <w:rPr>
          <w:rFonts w:ascii="Arial" w:hAnsi="Arial" w:cs="Arial"/>
        </w:rPr>
        <w:t xml:space="preserve">. Para su presentación invitó al </w:t>
      </w:r>
      <w:r>
        <w:rPr>
          <w:rFonts w:ascii="Arial" w:hAnsi="Arial" w:cs="Arial"/>
          <w:lang w:val="es-MX"/>
        </w:rPr>
        <w:t xml:space="preserve">licenciado Wilson Armando Romero, </w:t>
      </w:r>
      <w:proofErr w:type="gramStart"/>
      <w:r>
        <w:rPr>
          <w:rFonts w:ascii="Arial" w:hAnsi="Arial" w:cs="Arial"/>
          <w:lang w:val="es-MX"/>
        </w:rPr>
        <w:t>Jefe</w:t>
      </w:r>
      <w:proofErr w:type="gramEnd"/>
      <w:r>
        <w:rPr>
          <w:rFonts w:ascii="Arial" w:hAnsi="Arial" w:cs="Arial"/>
          <w:lang w:val="es-MX"/>
        </w:rPr>
        <w:t xml:space="preserve"> del Área de Recursos Logísticos</w:t>
      </w:r>
      <w:r w:rsidRPr="00C8611D">
        <w:rPr>
          <w:rFonts w:ascii="Arial" w:hAnsi="Arial" w:cs="Arial"/>
        </w:rPr>
        <w:t>, quien explicó que se presenta esta solicitud, de conformidad con la normativa relacionada al descargo de bienes, la cual explicó en detalle, de conformidad a documento que se anexa a la presente acta. Indicó que esta normativa se basa en</w:t>
      </w:r>
      <w:r>
        <w:rPr>
          <w:rFonts w:ascii="Arial" w:hAnsi="Arial" w:cs="Arial"/>
        </w:rPr>
        <w:t>: 1-</w:t>
      </w:r>
      <w:r w:rsidRPr="00C8611D">
        <w:rPr>
          <w:rFonts w:ascii="Arial" w:hAnsi="Arial" w:cs="Arial"/>
        </w:rPr>
        <w:t xml:space="preserve"> </w:t>
      </w:r>
      <w:r>
        <w:rPr>
          <w:rFonts w:ascii="Arial" w:hAnsi="Arial" w:cs="Arial"/>
        </w:rPr>
        <w:t>E</w:t>
      </w:r>
      <w:r w:rsidRPr="00C8611D">
        <w:rPr>
          <w:rFonts w:ascii="Arial" w:hAnsi="Arial" w:cs="Arial"/>
        </w:rPr>
        <w:t xml:space="preserve">l </w:t>
      </w:r>
      <w:r w:rsidRPr="00C8611D">
        <w:rPr>
          <w:rFonts w:ascii="Arial" w:hAnsi="Arial" w:cs="Arial"/>
          <w:lang w:val="es-MX"/>
        </w:rPr>
        <w:t xml:space="preserve">Manual Técnico del Sistema de Administración Financiera Integrado, SAFI, </w:t>
      </w:r>
      <w:r>
        <w:rPr>
          <w:rFonts w:ascii="Arial" w:hAnsi="Arial" w:cs="Arial"/>
          <w:lang w:val="es-MX"/>
        </w:rPr>
        <w:t>específicamente, de conformidad a lo dispuesto en el apartado</w:t>
      </w:r>
      <w:r w:rsidRPr="00C8611D">
        <w:rPr>
          <w:rFonts w:ascii="Arial" w:hAnsi="Arial" w:cs="Arial"/>
          <w:lang w:val="es-MX"/>
        </w:rPr>
        <w:t xml:space="preserve"> C.2.4 NORMAS SOBRE INVERSIONES EN BIENES DE LARGA DURACIÓN. Numeral 1.; Numeral 3. “Control Físico de los Bienes de Larga Duración”</w:t>
      </w:r>
      <w:r>
        <w:rPr>
          <w:rFonts w:ascii="Arial" w:hAnsi="Arial" w:cs="Arial"/>
          <w:lang w:val="es-MX"/>
        </w:rPr>
        <w:t xml:space="preserve">; y 2- </w:t>
      </w:r>
      <w:r>
        <w:rPr>
          <w:rFonts w:ascii="Arial" w:hAnsi="Arial" w:cs="Arial"/>
        </w:rPr>
        <w:t>E</w:t>
      </w:r>
      <w:r w:rsidRPr="00C8611D">
        <w:rPr>
          <w:rFonts w:ascii="Arial" w:hAnsi="Arial" w:cs="Arial"/>
        </w:rPr>
        <w:t xml:space="preserve">l INSTRUCTIVO ADMINISTRACIÓN DE BIENES INSTITUCIONALES </w:t>
      </w:r>
      <w:proofErr w:type="gramStart"/>
      <w:r w:rsidRPr="00C8611D">
        <w:rPr>
          <w:rFonts w:ascii="Arial" w:hAnsi="Arial" w:cs="Arial"/>
        </w:rPr>
        <w:t>(</w:t>
      </w:r>
      <w:r>
        <w:rPr>
          <w:rFonts w:ascii="Arial" w:hAnsi="Arial" w:cs="Arial"/>
        </w:rPr>
        <w:t xml:space="preserve"> de</w:t>
      </w:r>
      <w:proofErr w:type="gramEnd"/>
      <w:r>
        <w:rPr>
          <w:rFonts w:ascii="Arial" w:hAnsi="Arial" w:cs="Arial"/>
        </w:rPr>
        <w:t xml:space="preserve"> fecha </w:t>
      </w:r>
      <w:r w:rsidRPr="00C8611D">
        <w:rPr>
          <w:rFonts w:ascii="Arial" w:hAnsi="Arial" w:cs="Arial"/>
        </w:rPr>
        <w:t>2 de mayo de 2019)</w:t>
      </w:r>
      <w:r>
        <w:rPr>
          <w:rFonts w:ascii="Arial" w:hAnsi="Arial" w:cs="Arial"/>
        </w:rPr>
        <w:t>, numeral</w:t>
      </w:r>
      <w:r w:rsidRPr="00C8611D">
        <w:rPr>
          <w:rFonts w:ascii="Arial" w:hAnsi="Arial" w:cs="Arial"/>
        </w:rPr>
        <w:t xml:space="preserve"> 7. Salida, traslado, baja o descargo de bienes muebles e intangibles</w:t>
      </w:r>
      <w:r>
        <w:rPr>
          <w:rFonts w:ascii="Arial" w:hAnsi="Arial" w:cs="Arial"/>
        </w:rPr>
        <w:t>, literal</w:t>
      </w:r>
      <w:r w:rsidRPr="00C8611D">
        <w:rPr>
          <w:rFonts w:ascii="Arial" w:hAnsi="Arial" w:cs="Arial"/>
        </w:rPr>
        <w:t xml:space="preserve"> c) Baja o descargo. Consiste en retirar todos aquellos bienes que han perdido la posibilidad de ser utilizados, debido a obsolescencia, desgaste, deterioro, pérdida, destrucción, mantenimiento o reparación onerosa y reposición”.</w:t>
      </w:r>
      <w:r>
        <w:rPr>
          <w:rFonts w:ascii="Arial" w:hAnsi="Arial" w:cs="Arial"/>
        </w:rPr>
        <w:t xml:space="preserve"> </w:t>
      </w:r>
      <w:r w:rsidRPr="00C8611D">
        <w:rPr>
          <w:rFonts w:ascii="Arial" w:hAnsi="Arial" w:cs="Arial"/>
        </w:rPr>
        <w:t xml:space="preserve">Según opinión del activo fijo, </w:t>
      </w:r>
      <w:r>
        <w:rPr>
          <w:rFonts w:ascii="Arial" w:hAnsi="Arial" w:cs="Arial"/>
        </w:rPr>
        <w:t>l</w:t>
      </w:r>
      <w:r w:rsidRPr="0025369D">
        <w:rPr>
          <w:rFonts w:ascii="Arial" w:hAnsi="Arial" w:cs="Arial"/>
        </w:rPr>
        <w:t xml:space="preserve">a Sub - Estación que se solicita descargar ya no es de utilidad para el FSV, </w:t>
      </w:r>
      <w:r>
        <w:rPr>
          <w:rFonts w:ascii="Arial" w:hAnsi="Arial" w:cs="Arial"/>
        </w:rPr>
        <w:t xml:space="preserve">pues </w:t>
      </w:r>
      <w:r w:rsidRPr="0025369D">
        <w:rPr>
          <w:rFonts w:ascii="Arial" w:hAnsi="Arial" w:cs="Arial"/>
        </w:rPr>
        <w:t>tiene 29 años de servicio</w:t>
      </w:r>
      <w:r>
        <w:rPr>
          <w:rFonts w:ascii="Arial" w:hAnsi="Arial" w:cs="Arial"/>
        </w:rPr>
        <w:t>,</w:t>
      </w:r>
      <w:r w:rsidRPr="0025369D">
        <w:rPr>
          <w:rFonts w:ascii="Arial" w:hAnsi="Arial" w:cs="Arial"/>
        </w:rPr>
        <w:t xml:space="preserve"> siendo </w:t>
      </w:r>
      <w:r>
        <w:rPr>
          <w:rFonts w:ascii="Arial" w:hAnsi="Arial" w:cs="Arial"/>
        </w:rPr>
        <w:t xml:space="preserve">los transformadores ya </w:t>
      </w:r>
      <w:r w:rsidRPr="0025369D">
        <w:rPr>
          <w:rFonts w:ascii="Arial" w:hAnsi="Arial" w:cs="Arial"/>
        </w:rPr>
        <w:t xml:space="preserve">obsoletos en el mercado (5 años de vida útil, de acuerdo </w:t>
      </w:r>
      <w:r>
        <w:rPr>
          <w:rFonts w:ascii="Arial" w:hAnsi="Arial" w:cs="Arial"/>
        </w:rPr>
        <w:t>con e</w:t>
      </w:r>
      <w:r w:rsidRPr="0025369D">
        <w:rPr>
          <w:rFonts w:ascii="Arial" w:hAnsi="Arial" w:cs="Arial"/>
        </w:rPr>
        <w:t>l libro contable)</w:t>
      </w:r>
      <w:r>
        <w:rPr>
          <w:rFonts w:ascii="Arial" w:hAnsi="Arial" w:cs="Arial"/>
        </w:rPr>
        <w:t xml:space="preserve">, presentando datos de </w:t>
      </w:r>
      <w:proofErr w:type="gramStart"/>
      <w:r>
        <w:rPr>
          <w:rFonts w:ascii="Arial" w:hAnsi="Arial" w:cs="Arial"/>
        </w:rPr>
        <w:t>la misma</w:t>
      </w:r>
      <w:proofErr w:type="gramEnd"/>
      <w:r>
        <w:rPr>
          <w:rFonts w:ascii="Arial" w:hAnsi="Arial" w:cs="Arial"/>
        </w:rPr>
        <w:t>, así:</w:t>
      </w:r>
    </w:p>
    <w:p w14:paraId="4035036E" w14:textId="77777777" w:rsidR="00A41E8B" w:rsidRDefault="00A41E8B" w:rsidP="00A41E8B">
      <w:pPr>
        <w:jc w:val="both"/>
        <w:rPr>
          <w:lang w:val="es-SV"/>
        </w:rPr>
      </w:pPr>
    </w:p>
    <w:p w14:paraId="14A7A58A" w14:textId="4630262A" w:rsidR="00A41E8B" w:rsidRDefault="00A41E8B" w:rsidP="00A41E8B">
      <w:pPr>
        <w:jc w:val="both"/>
      </w:pPr>
      <w:r w:rsidRPr="0025369D">
        <w:rPr>
          <w:lang w:val="es-SV"/>
        </w:rPr>
        <w:object w:dxaOrig="15778" w:dyaOrig="1788" w14:anchorId="41B73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75pt;height:57pt" o:ole="">
            <v:imagedata r:id="rId7" o:title=""/>
          </v:shape>
          <o:OLEObject Type="Embed" ProgID="Excel.Sheet.12" ShapeID="_x0000_i1025" DrawAspect="Content" ObjectID="_1680074196" r:id="rId8"/>
        </w:object>
      </w:r>
    </w:p>
    <w:p w14:paraId="7E86506F" w14:textId="77777777" w:rsidR="00A41E8B" w:rsidRDefault="00A41E8B" w:rsidP="00A41E8B"/>
    <w:p w14:paraId="08B2969C" w14:textId="66C89F3D" w:rsidR="00A41E8B" w:rsidRPr="00C8611D" w:rsidRDefault="00A41E8B" w:rsidP="00A41E8B">
      <w:pPr>
        <w:jc w:val="both"/>
        <w:rPr>
          <w:rFonts w:ascii="Arial" w:hAnsi="Arial" w:cs="Arial"/>
          <w:i/>
          <w:iCs/>
          <w:sz w:val="28"/>
          <w:szCs w:val="28"/>
        </w:rPr>
      </w:pPr>
      <w:r>
        <w:rPr>
          <w:rFonts w:ascii="Arial" w:hAnsi="Arial" w:cs="Arial"/>
          <w:lang w:val="es-MX"/>
        </w:rPr>
        <w:t>El licenciado Romero también informó a Junta Directiva que se ha recibido s</w:t>
      </w:r>
      <w:r w:rsidRPr="00F75B05">
        <w:rPr>
          <w:rFonts w:ascii="Arial" w:hAnsi="Arial" w:cs="Arial"/>
          <w:lang w:val="es-MX"/>
        </w:rPr>
        <w:t>olicitud de ANDA</w:t>
      </w:r>
      <w:r>
        <w:rPr>
          <w:rFonts w:ascii="Arial" w:hAnsi="Arial" w:cs="Arial"/>
          <w:lang w:val="es-MX"/>
        </w:rPr>
        <w:t>, de d</w:t>
      </w:r>
      <w:r w:rsidRPr="00F75B05">
        <w:rPr>
          <w:rFonts w:ascii="Arial" w:hAnsi="Arial" w:cs="Arial"/>
          <w:lang w:val="es-MX"/>
        </w:rPr>
        <w:t>onación de 6 Transformadores</w:t>
      </w:r>
      <w:r w:rsidRPr="006928E5">
        <w:rPr>
          <w:rFonts w:ascii="Arial" w:hAnsi="Arial" w:cs="Arial"/>
          <w:lang w:val="es-SV"/>
        </w:rPr>
        <w:t xml:space="preserve"> </w:t>
      </w:r>
      <w:r w:rsidRPr="00F75B05">
        <w:rPr>
          <w:rFonts w:ascii="Arial" w:hAnsi="Arial" w:cs="Arial"/>
          <w:lang w:val="es-SV"/>
        </w:rPr>
        <w:t>de las dos Subestaciones Eléctricas que ya están fuera de uso</w:t>
      </w:r>
      <w:r>
        <w:rPr>
          <w:rFonts w:ascii="Arial" w:hAnsi="Arial" w:cs="Arial"/>
          <w:lang w:val="es-SV"/>
        </w:rPr>
        <w:t>,</w:t>
      </w:r>
      <w:r w:rsidRPr="00F75B05">
        <w:rPr>
          <w:rFonts w:ascii="Arial" w:hAnsi="Arial" w:cs="Arial"/>
          <w:lang w:val="es-MX"/>
        </w:rPr>
        <w:t xml:space="preserve"> de 167 KVA de Voltaje primario de 4,160 voltios y voltaje secundario de 240/480 voltios</w:t>
      </w:r>
      <w:r>
        <w:rPr>
          <w:rFonts w:ascii="Arial" w:hAnsi="Arial" w:cs="Arial"/>
          <w:lang w:val="es-MX"/>
        </w:rPr>
        <w:t xml:space="preserve">, dado que consideran que les sería de gran utilidad para la ejecución de mantenimientos correctivos y conexión de cargas relativamente moderadas, para sus equipos de bombeo. Considerando lo antes expuesto se solicita autorizar el descargo y la donación correspondiente, de conformidad con los detalles indicados en el documento que se anexa a la presente acta. </w:t>
      </w:r>
      <w:r w:rsidRPr="00C8611D">
        <w:rPr>
          <w:rFonts w:ascii="Arial" w:hAnsi="Arial" w:cs="Arial"/>
        </w:rPr>
        <w:t xml:space="preserve">Junta Directiva, conocida la solicitud expuesta por el </w:t>
      </w:r>
      <w:r>
        <w:rPr>
          <w:rFonts w:ascii="Arial" w:hAnsi="Arial" w:cs="Arial"/>
          <w:lang w:val="es-MX"/>
        </w:rPr>
        <w:t xml:space="preserve">licenciado Wilson Armando Romero, </w:t>
      </w:r>
      <w:proofErr w:type="gramStart"/>
      <w:r>
        <w:rPr>
          <w:rFonts w:ascii="Arial" w:hAnsi="Arial" w:cs="Arial"/>
          <w:lang w:val="es-MX"/>
        </w:rPr>
        <w:t>Jefe</w:t>
      </w:r>
      <w:proofErr w:type="gramEnd"/>
      <w:r>
        <w:rPr>
          <w:rFonts w:ascii="Arial" w:hAnsi="Arial" w:cs="Arial"/>
          <w:lang w:val="es-MX"/>
        </w:rPr>
        <w:t xml:space="preserve"> del Área de Recursos Logísticos</w:t>
      </w:r>
      <w:r w:rsidRPr="00C8611D">
        <w:rPr>
          <w:rFonts w:ascii="Arial" w:hAnsi="Arial" w:cs="Arial"/>
        </w:rPr>
        <w:t>,</w:t>
      </w:r>
      <w:r>
        <w:rPr>
          <w:rFonts w:ascii="Arial" w:hAnsi="Arial" w:cs="Arial"/>
        </w:rPr>
        <w:t xml:space="preserve"> y sobre la base de la normativa citada,</w:t>
      </w:r>
      <w:r w:rsidRPr="00C8611D">
        <w:rPr>
          <w:rFonts w:ascii="Arial" w:hAnsi="Arial" w:cs="Arial"/>
        </w:rPr>
        <w:t xml:space="preserve"> por unanimidad </w:t>
      </w:r>
      <w:r w:rsidRPr="00C8611D">
        <w:rPr>
          <w:rFonts w:ascii="Arial" w:hAnsi="Arial" w:cs="Arial"/>
          <w:b/>
          <w:bCs/>
        </w:rPr>
        <w:t>ACUERDA:</w:t>
      </w:r>
    </w:p>
    <w:p w14:paraId="71C72B2F" w14:textId="629A2BE6" w:rsidR="00F75B05" w:rsidRDefault="00F75B05"/>
    <w:p w14:paraId="1E52C193" w14:textId="5AD756F2" w:rsidR="00F75B05" w:rsidRDefault="00F75B05" w:rsidP="00F75B05">
      <w:pPr>
        <w:pStyle w:val="Prrafodelista"/>
        <w:numPr>
          <w:ilvl w:val="0"/>
          <w:numId w:val="7"/>
        </w:numPr>
        <w:jc w:val="both"/>
        <w:rPr>
          <w:rFonts w:ascii="Arial" w:hAnsi="Arial" w:cs="Arial"/>
          <w:lang w:val="es-SV"/>
        </w:rPr>
      </w:pPr>
      <w:r w:rsidRPr="00F75B05">
        <w:rPr>
          <w:rFonts w:ascii="Arial" w:hAnsi="Arial" w:cs="Arial"/>
          <w:b/>
          <w:bCs/>
          <w:u w:val="single"/>
          <w:lang w:val="es-SV"/>
        </w:rPr>
        <w:t xml:space="preserve">Dar por recibido </w:t>
      </w:r>
      <w:r w:rsidRPr="00F75B05">
        <w:rPr>
          <w:rFonts w:ascii="Arial" w:hAnsi="Arial" w:cs="Arial"/>
          <w:lang w:val="es-SV"/>
        </w:rPr>
        <w:t xml:space="preserve">el informe del Gerente Administrativo sobre el estado de las dos Subestaciones Eléctricas.    </w:t>
      </w:r>
    </w:p>
    <w:p w14:paraId="122F5ADB" w14:textId="77777777" w:rsidR="00F75B05" w:rsidRPr="00F75B05" w:rsidRDefault="00F75B05" w:rsidP="00F75B05">
      <w:pPr>
        <w:pStyle w:val="Prrafodelista"/>
        <w:ind w:left="360"/>
        <w:jc w:val="both"/>
        <w:rPr>
          <w:rFonts w:ascii="Arial" w:hAnsi="Arial" w:cs="Arial"/>
          <w:lang w:val="es-SV"/>
        </w:rPr>
      </w:pPr>
    </w:p>
    <w:p w14:paraId="67D8E7FC" w14:textId="3256D9B1" w:rsidR="00F75B05" w:rsidRDefault="00F75B05" w:rsidP="00F75B05">
      <w:pPr>
        <w:pStyle w:val="Prrafodelista"/>
        <w:numPr>
          <w:ilvl w:val="0"/>
          <w:numId w:val="7"/>
        </w:numPr>
        <w:jc w:val="both"/>
        <w:rPr>
          <w:rFonts w:ascii="Arial" w:hAnsi="Arial" w:cs="Arial"/>
          <w:lang w:val="es-SV"/>
        </w:rPr>
      </w:pPr>
      <w:r w:rsidRPr="00F75B05">
        <w:rPr>
          <w:rFonts w:ascii="Arial" w:hAnsi="Arial" w:cs="Arial"/>
          <w:b/>
          <w:bCs/>
          <w:u w:val="single"/>
          <w:lang w:val="es-SV"/>
        </w:rPr>
        <w:t>Autorizar el descargo de</w:t>
      </w:r>
      <w:r w:rsidRPr="00F75B05">
        <w:rPr>
          <w:rFonts w:ascii="Arial" w:hAnsi="Arial" w:cs="Arial"/>
          <w:lang w:val="es-SV"/>
        </w:rPr>
        <w:t xml:space="preserve">: Las dos Subestaciones eléctricas de acuerdo </w:t>
      </w:r>
      <w:r>
        <w:rPr>
          <w:rFonts w:ascii="Arial" w:hAnsi="Arial" w:cs="Arial"/>
          <w:lang w:val="es-SV"/>
        </w:rPr>
        <w:t>con</w:t>
      </w:r>
      <w:r w:rsidRPr="00F75B05">
        <w:rPr>
          <w:rFonts w:ascii="Arial" w:hAnsi="Arial" w:cs="Arial"/>
          <w:lang w:val="es-SV"/>
        </w:rPr>
        <w:t xml:space="preserve"> lo presentado: Descargar de los Libros Contables el Valor de Adquisición o compra por $ 17,235.42 dólares y valor actual y residual de $1,723.54 dólares. En base a lo anterior esta autorización tiene el propósito de mantener actualizado y depurado el control de los bienes de la Institución. </w:t>
      </w:r>
    </w:p>
    <w:p w14:paraId="73F87FCD" w14:textId="77777777" w:rsidR="00F75B05" w:rsidRPr="00F75B05" w:rsidRDefault="00F75B05" w:rsidP="00F75B05">
      <w:pPr>
        <w:pStyle w:val="Prrafodelista"/>
        <w:rPr>
          <w:rFonts w:ascii="Arial" w:hAnsi="Arial" w:cs="Arial"/>
          <w:lang w:val="es-SV"/>
        </w:rPr>
      </w:pPr>
    </w:p>
    <w:p w14:paraId="0748A89C" w14:textId="2098325E" w:rsidR="00F75B05" w:rsidRDefault="00F75B05" w:rsidP="00F75B05">
      <w:pPr>
        <w:pStyle w:val="Prrafodelista"/>
        <w:numPr>
          <w:ilvl w:val="0"/>
          <w:numId w:val="7"/>
        </w:numPr>
        <w:jc w:val="both"/>
        <w:rPr>
          <w:rFonts w:ascii="Arial" w:hAnsi="Arial" w:cs="Arial"/>
          <w:lang w:val="es-SV"/>
        </w:rPr>
      </w:pPr>
      <w:r w:rsidRPr="00F75B05">
        <w:rPr>
          <w:rFonts w:ascii="Arial" w:hAnsi="Arial" w:cs="Arial"/>
          <w:b/>
          <w:bCs/>
          <w:u w:val="single"/>
          <w:lang w:val="es-SV"/>
        </w:rPr>
        <w:t xml:space="preserve">Autorizar </w:t>
      </w:r>
      <w:r>
        <w:rPr>
          <w:rFonts w:ascii="Arial" w:hAnsi="Arial" w:cs="Arial"/>
          <w:lang w:val="es-SV"/>
        </w:rPr>
        <w:t>a</w:t>
      </w:r>
      <w:r w:rsidRPr="00F75B05">
        <w:rPr>
          <w:rFonts w:ascii="Arial" w:hAnsi="Arial" w:cs="Arial"/>
          <w:lang w:val="es-SV"/>
        </w:rPr>
        <w:t>l Gerente Administrativo para que, de conformidad a lo regulado en el Art. 7 literal c, del Instructivo Administración de Bienes Institucionales,</w:t>
      </w:r>
      <w:r w:rsidRPr="00F75B05">
        <w:rPr>
          <w:rFonts w:ascii="Arial" w:hAnsi="Arial" w:cs="Arial"/>
        </w:rPr>
        <w:t xml:space="preserve"> </w:t>
      </w:r>
      <w:r w:rsidRPr="00F75B05">
        <w:rPr>
          <w:rFonts w:ascii="Arial" w:hAnsi="Arial" w:cs="Arial"/>
          <w:lang w:val="es-SV"/>
        </w:rPr>
        <w:t xml:space="preserve">realice la donación de los seis (6) transformadores de las dos Subestaciones Eléctricas que ya están fuera de uso, a la Administración Nacional de Acueductos y Alcantarillados (ANDA), de acuerdo </w:t>
      </w:r>
      <w:r w:rsidR="002E2299">
        <w:rPr>
          <w:rFonts w:ascii="Arial" w:hAnsi="Arial" w:cs="Arial"/>
          <w:lang w:val="es-SV"/>
        </w:rPr>
        <w:t>con</w:t>
      </w:r>
      <w:r w:rsidRPr="00F75B05">
        <w:rPr>
          <w:rFonts w:ascii="Arial" w:hAnsi="Arial" w:cs="Arial"/>
          <w:lang w:val="es-SV"/>
        </w:rPr>
        <w:t xml:space="preserve"> lo solicitado por dicha Institución en nota de fecha 18 de febrero 2021.</w:t>
      </w:r>
    </w:p>
    <w:p w14:paraId="30139351" w14:textId="77777777" w:rsidR="002E2299" w:rsidRPr="002E2299" w:rsidRDefault="002E2299" w:rsidP="002E2299">
      <w:pPr>
        <w:pStyle w:val="Prrafodelista"/>
        <w:rPr>
          <w:rFonts w:ascii="Arial" w:hAnsi="Arial" w:cs="Arial"/>
          <w:lang w:val="es-SV"/>
        </w:rPr>
      </w:pPr>
    </w:p>
    <w:p w14:paraId="09791808" w14:textId="77777777" w:rsidR="00F75B05" w:rsidRPr="00F75B05" w:rsidRDefault="00F75B05" w:rsidP="00F75B05">
      <w:pPr>
        <w:pStyle w:val="Prrafodelista"/>
        <w:numPr>
          <w:ilvl w:val="0"/>
          <w:numId w:val="7"/>
        </w:numPr>
        <w:jc w:val="both"/>
        <w:rPr>
          <w:rFonts w:ascii="Arial" w:hAnsi="Arial" w:cs="Arial"/>
          <w:lang w:val="es-SV"/>
        </w:rPr>
      </w:pPr>
      <w:r w:rsidRPr="00F75B05">
        <w:rPr>
          <w:rFonts w:ascii="Arial" w:hAnsi="Arial" w:cs="Arial"/>
          <w:b/>
          <w:bCs/>
          <w:u w:val="single"/>
          <w:lang w:val="es-SV"/>
        </w:rPr>
        <w:t xml:space="preserve">Ratificar este punto </w:t>
      </w:r>
      <w:r w:rsidRPr="00F75B05">
        <w:rPr>
          <w:rFonts w:ascii="Arial" w:hAnsi="Arial" w:cs="Arial"/>
          <w:lang w:val="es-SV"/>
        </w:rPr>
        <w:t>en esta misma sesión.</w:t>
      </w:r>
    </w:p>
    <w:p w14:paraId="25B04A53" w14:textId="0EBAE9BE" w:rsidR="00F75B05" w:rsidRDefault="00F75B05"/>
    <w:p w14:paraId="33A5E6A1" w14:textId="7E8D88B3" w:rsidR="002E2299" w:rsidRDefault="002E2299"/>
    <w:p w14:paraId="07A50604" w14:textId="52A251A2" w:rsidR="002E2299" w:rsidRPr="00761000" w:rsidRDefault="00217754" w:rsidP="002E2299">
      <w:pPr>
        <w:jc w:val="both"/>
        <w:rPr>
          <w:rFonts w:ascii="Arial" w:eastAsia="Arial Unicode MS" w:hAnsi="Arial" w:cs="Arial"/>
          <w:b/>
        </w:rPr>
      </w:pPr>
      <w:r>
        <w:rPr>
          <w:rFonts w:ascii="Arial" w:eastAsia="Arial Unicode MS" w:hAnsi="Arial" w:cs="Arial"/>
          <w:b/>
        </w:rPr>
        <w:t>IX)</w:t>
      </w:r>
      <w:r w:rsidR="002E2299" w:rsidRPr="00FF3FBD">
        <w:rPr>
          <w:rFonts w:ascii="Arial" w:eastAsia="Arial Unicode MS" w:hAnsi="Arial" w:cs="Arial"/>
          <w:b/>
        </w:rPr>
        <w:t xml:space="preserve"> ACUERDO DE RESOLUCIÓN SOBRE INFORMACIÓN RESERVADA DE ESTA SESIÓN. </w:t>
      </w:r>
      <w:r w:rsidR="002E2299" w:rsidRPr="00FF3FBD">
        <w:rPr>
          <w:rFonts w:ascii="Arial" w:eastAsia="Arial Unicode MS" w:hAnsi="Arial" w:cs="Arial"/>
        </w:rPr>
        <w:t xml:space="preserve">Los </w:t>
      </w:r>
      <w:proofErr w:type="gramStart"/>
      <w:r w:rsidR="002E2299" w:rsidRPr="00FF3FBD">
        <w:rPr>
          <w:rFonts w:ascii="Arial" w:eastAsia="Arial Unicode MS" w:hAnsi="Arial" w:cs="Arial"/>
        </w:rPr>
        <w:t>Directores</w:t>
      </w:r>
      <w:proofErr w:type="gramEnd"/>
      <w:r w:rsidR="002E2299" w:rsidRPr="00FF3FBD">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002E2299" w:rsidRPr="00761000">
        <w:rPr>
          <w:rFonts w:ascii="Arial" w:eastAsia="Arial Unicode MS" w:hAnsi="Arial" w:cs="Arial"/>
          <w:b/>
        </w:rPr>
        <w:t>no hay acuerdos de información reservada.</w:t>
      </w:r>
    </w:p>
    <w:p w14:paraId="3F2EF620" w14:textId="1B0196BF" w:rsidR="002E2299" w:rsidRDefault="002E2299"/>
    <w:p w14:paraId="2700E4CC" w14:textId="68561D8E" w:rsidR="00621887" w:rsidRDefault="00621887"/>
    <w:p w14:paraId="2BD04DDB" w14:textId="4CF82CBA" w:rsidR="00621887" w:rsidRPr="000B1CA2" w:rsidRDefault="00621887" w:rsidP="00621887">
      <w:pPr>
        <w:spacing w:after="120"/>
        <w:jc w:val="both"/>
        <w:rPr>
          <w:rFonts w:ascii="Arial" w:hAnsi="Arial" w:cs="Arial"/>
        </w:rPr>
      </w:pPr>
      <w:r w:rsidRPr="000B1CA2">
        <w:rPr>
          <w:rFonts w:ascii="Arial" w:hAnsi="Arial" w:cs="Arial"/>
        </w:rPr>
        <w:t xml:space="preserve">Y no habiendo más que hacer constar, se levanta la sesión a las </w:t>
      </w:r>
      <w:r>
        <w:rPr>
          <w:rFonts w:ascii="Arial" w:hAnsi="Arial" w:cs="Arial"/>
        </w:rPr>
        <w:t>t</w:t>
      </w:r>
      <w:r w:rsidRPr="000B1CA2">
        <w:rPr>
          <w:rFonts w:ascii="Arial" w:hAnsi="Arial" w:cs="Arial"/>
        </w:rPr>
        <w:t>rece horas del día mencionado al inicio de la presente acta, que firmamos:</w:t>
      </w:r>
    </w:p>
    <w:p w14:paraId="71478646" w14:textId="77777777" w:rsidR="00621887" w:rsidRPr="000B1CA2" w:rsidRDefault="00621887" w:rsidP="00621887">
      <w:pPr>
        <w:jc w:val="both"/>
        <w:rPr>
          <w:rFonts w:ascii="Arial" w:eastAsia="Arial" w:hAnsi="Arial" w:cs="Arial"/>
          <w:sz w:val="18"/>
          <w:szCs w:val="18"/>
        </w:rPr>
      </w:pPr>
    </w:p>
    <w:p w14:paraId="5FF722B7" w14:textId="77777777" w:rsidR="00621887" w:rsidRPr="000B1CA2" w:rsidRDefault="00621887" w:rsidP="00621887">
      <w:pPr>
        <w:jc w:val="both"/>
        <w:rPr>
          <w:rFonts w:ascii="Arial" w:eastAsia="Arial" w:hAnsi="Arial" w:cs="Arial"/>
          <w:sz w:val="18"/>
          <w:szCs w:val="18"/>
        </w:rPr>
      </w:pPr>
    </w:p>
    <w:p w14:paraId="26FBA6EA" w14:textId="77777777" w:rsidR="00621887" w:rsidRPr="000B1CA2" w:rsidRDefault="00621887" w:rsidP="00621887">
      <w:pPr>
        <w:jc w:val="both"/>
        <w:rPr>
          <w:rFonts w:ascii="Arial" w:eastAsia="Arial" w:hAnsi="Arial" w:cs="Arial"/>
          <w:sz w:val="18"/>
          <w:szCs w:val="18"/>
        </w:rPr>
      </w:pPr>
    </w:p>
    <w:p w14:paraId="2AE7D194" w14:textId="77777777" w:rsidR="008E4DD8" w:rsidRPr="002E637B" w:rsidRDefault="008E4DD8" w:rsidP="008E4DD8">
      <w:pPr>
        <w:spacing w:line="360" w:lineRule="auto"/>
        <w:jc w:val="both"/>
        <w:rPr>
          <w:rFonts w:ascii="Arial" w:hAnsi="Arial" w:cs="Arial"/>
          <w:b/>
        </w:rPr>
      </w:pPr>
      <w:bookmarkStart w:id="1"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1"/>
    <w:p w14:paraId="4AB8BA4F" w14:textId="77777777" w:rsidR="00621887" w:rsidRDefault="00621887" w:rsidP="008E4DD8">
      <w:pPr>
        <w:tabs>
          <w:tab w:val="left" w:pos="2880"/>
        </w:tabs>
        <w:jc w:val="both"/>
      </w:pPr>
    </w:p>
    <w:sectPr w:rsidR="00621887" w:rsidSect="00B92ADC">
      <w:headerReference w:type="default" r:id="rId9"/>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6711F" w14:textId="77777777" w:rsidR="0006037B" w:rsidRDefault="0006037B" w:rsidP="0006037B">
      <w:r>
        <w:separator/>
      </w:r>
    </w:p>
  </w:endnote>
  <w:endnote w:type="continuationSeparator" w:id="0">
    <w:p w14:paraId="5B5B8C2A" w14:textId="77777777" w:rsidR="0006037B" w:rsidRDefault="0006037B" w:rsidP="0006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49A3F" w14:textId="77777777" w:rsidR="0006037B" w:rsidRDefault="0006037B" w:rsidP="0006037B">
      <w:r>
        <w:separator/>
      </w:r>
    </w:p>
  </w:footnote>
  <w:footnote w:type="continuationSeparator" w:id="0">
    <w:p w14:paraId="1D288A92" w14:textId="77777777" w:rsidR="0006037B" w:rsidRDefault="0006037B" w:rsidP="00060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CF5D2" w14:textId="0536B3D7" w:rsidR="0006037B" w:rsidRPr="00953421" w:rsidRDefault="0006037B" w:rsidP="0006037B">
    <w:pPr>
      <w:rPr>
        <w:rFonts w:ascii="Arial" w:hAnsi="Arial" w:cs="Arial"/>
        <w:b/>
        <w:color w:val="FF0000"/>
        <w:sz w:val="20"/>
        <w:szCs w:val="20"/>
      </w:rPr>
    </w:pPr>
    <w:bookmarkStart w:id="2" w:name="_Hlk57621020"/>
    <w:bookmarkStart w:id="3"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702F6DF3" w14:textId="77777777" w:rsidR="0006037B" w:rsidRDefault="0006037B" w:rsidP="0006037B">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6699FC5C" w14:textId="77777777" w:rsidR="0006037B" w:rsidRPr="00953421" w:rsidRDefault="0006037B" w:rsidP="0006037B">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
  </w:p>
  <w:bookmarkEnd w:id="3"/>
  <w:p w14:paraId="77CD6BC1" w14:textId="732C4A99" w:rsidR="0006037B" w:rsidRDefault="0006037B">
    <w:pPr>
      <w:pStyle w:val="Encabezado"/>
    </w:pPr>
  </w:p>
  <w:p w14:paraId="661E97AB" w14:textId="77777777" w:rsidR="0006037B" w:rsidRDefault="000603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62043"/>
    <w:multiLevelType w:val="hybridMultilevel"/>
    <w:tmpl w:val="DFEC0176"/>
    <w:lvl w:ilvl="0" w:tplc="5E9E6650">
      <w:start w:val="1"/>
      <w:numFmt w:val="decimal"/>
      <w:lvlText w:val="%1."/>
      <w:lvlJc w:val="left"/>
      <w:pPr>
        <w:tabs>
          <w:tab w:val="num" w:pos="720"/>
        </w:tabs>
        <w:ind w:left="720" w:hanging="360"/>
      </w:pPr>
    </w:lvl>
    <w:lvl w:ilvl="1" w:tplc="7E8C2344" w:tentative="1">
      <w:start w:val="1"/>
      <w:numFmt w:val="decimal"/>
      <w:lvlText w:val="%2."/>
      <w:lvlJc w:val="left"/>
      <w:pPr>
        <w:tabs>
          <w:tab w:val="num" w:pos="1440"/>
        </w:tabs>
        <w:ind w:left="1440" w:hanging="360"/>
      </w:pPr>
    </w:lvl>
    <w:lvl w:ilvl="2" w:tplc="6D164CC0" w:tentative="1">
      <w:start w:val="1"/>
      <w:numFmt w:val="decimal"/>
      <w:lvlText w:val="%3."/>
      <w:lvlJc w:val="left"/>
      <w:pPr>
        <w:tabs>
          <w:tab w:val="num" w:pos="2160"/>
        </w:tabs>
        <w:ind w:left="2160" w:hanging="360"/>
      </w:pPr>
    </w:lvl>
    <w:lvl w:ilvl="3" w:tplc="BBEE12B0" w:tentative="1">
      <w:start w:val="1"/>
      <w:numFmt w:val="decimal"/>
      <w:lvlText w:val="%4."/>
      <w:lvlJc w:val="left"/>
      <w:pPr>
        <w:tabs>
          <w:tab w:val="num" w:pos="2880"/>
        </w:tabs>
        <w:ind w:left="2880" w:hanging="360"/>
      </w:pPr>
    </w:lvl>
    <w:lvl w:ilvl="4" w:tplc="4CA4BAA8" w:tentative="1">
      <w:start w:val="1"/>
      <w:numFmt w:val="decimal"/>
      <w:lvlText w:val="%5."/>
      <w:lvlJc w:val="left"/>
      <w:pPr>
        <w:tabs>
          <w:tab w:val="num" w:pos="3600"/>
        </w:tabs>
        <w:ind w:left="3600" w:hanging="360"/>
      </w:pPr>
    </w:lvl>
    <w:lvl w:ilvl="5" w:tplc="37CCE6A8" w:tentative="1">
      <w:start w:val="1"/>
      <w:numFmt w:val="decimal"/>
      <w:lvlText w:val="%6."/>
      <w:lvlJc w:val="left"/>
      <w:pPr>
        <w:tabs>
          <w:tab w:val="num" w:pos="4320"/>
        </w:tabs>
        <w:ind w:left="4320" w:hanging="360"/>
      </w:pPr>
    </w:lvl>
    <w:lvl w:ilvl="6" w:tplc="65EC897C" w:tentative="1">
      <w:start w:val="1"/>
      <w:numFmt w:val="decimal"/>
      <w:lvlText w:val="%7."/>
      <w:lvlJc w:val="left"/>
      <w:pPr>
        <w:tabs>
          <w:tab w:val="num" w:pos="5040"/>
        </w:tabs>
        <w:ind w:left="5040" w:hanging="360"/>
      </w:pPr>
    </w:lvl>
    <w:lvl w:ilvl="7" w:tplc="B98A5B46" w:tentative="1">
      <w:start w:val="1"/>
      <w:numFmt w:val="decimal"/>
      <w:lvlText w:val="%8."/>
      <w:lvlJc w:val="left"/>
      <w:pPr>
        <w:tabs>
          <w:tab w:val="num" w:pos="5760"/>
        </w:tabs>
        <w:ind w:left="5760" w:hanging="360"/>
      </w:pPr>
    </w:lvl>
    <w:lvl w:ilvl="8" w:tplc="09CE7A3E" w:tentative="1">
      <w:start w:val="1"/>
      <w:numFmt w:val="decimal"/>
      <w:lvlText w:val="%9."/>
      <w:lvlJc w:val="left"/>
      <w:pPr>
        <w:tabs>
          <w:tab w:val="num" w:pos="6480"/>
        </w:tabs>
        <w:ind w:left="6480" w:hanging="36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5972F4C"/>
    <w:multiLevelType w:val="hybridMultilevel"/>
    <w:tmpl w:val="7A686052"/>
    <w:lvl w:ilvl="0" w:tplc="824C01B8">
      <w:start w:val="3"/>
      <w:numFmt w:val="lowerLetter"/>
      <w:lvlText w:val="%1."/>
      <w:lvlJc w:val="left"/>
      <w:pPr>
        <w:tabs>
          <w:tab w:val="num" w:pos="720"/>
        </w:tabs>
        <w:ind w:left="720" w:hanging="360"/>
      </w:pPr>
    </w:lvl>
    <w:lvl w:ilvl="1" w:tplc="295C0CC4" w:tentative="1">
      <w:start w:val="1"/>
      <w:numFmt w:val="lowerLetter"/>
      <w:lvlText w:val="%2."/>
      <w:lvlJc w:val="left"/>
      <w:pPr>
        <w:tabs>
          <w:tab w:val="num" w:pos="1440"/>
        </w:tabs>
        <w:ind w:left="1440" w:hanging="360"/>
      </w:pPr>
    </w:lvl>
    <w:lvl w:ilvl="2" w:tplc="3A0071F4">
      <w:start w:val="1"/>
      <w:numFmt w:val="lowerLetter"/>
      <w:lvlText w:val="%3."/>
      <w:lvlJc w:val="left"/>
      <w:pPr>
        <w:tabs>
          <w:tab w:val="num" w:pos="2160"/>
        </w:tabs>
        <w:ind w:left="2160" w:hanging="360"/>
      </w:pPr>
    </w:lvl>
    <w:lvl w:ilvl="3" w:tplc="14C08746" w:tentative="1">
      <w:start w:val="1"/>
      <w:numFmt w:val="lowerLetter"/>
      <w:lvlText w:val="%4."/>
      <w:lvlJc w:val="left"/>
      <w:pPr>
        <w:tabs>
          <w:tab w:val="num" w:pos="2880"/>
        </w:tabs>
        <w:ind w:left="2880" w:hanging="360"/>
      </w:pPr>
    </w:lvl>
    <w:lvl w:ilvl="4" w:tplc="FCCCDD5E" w:tentative="1">
      <w:start w:val="1"/>
      <w:numFmt w:val="lowerLetter"/>
      <w:lvlText w:val="%5."/>
      <w:lvlJc w:val="left"/>
      <w:pPr>
        <w:tabs>
          <w:tab w:val="num" w:pos="3600"/>
        </w:tabs>
        <w:ind w:left="3600" w:hanging="360"/>
      </w:pPr>
    </w:lvl>
    <w:lvl w:ilvl="5" w:tplc="E93A0128" w:tentative="1">
      <w:start w:val="1"/>
      <w:numFmt w:val="lowerLetter"/>
      <w:lvlText w:val="%6."/>
      <w:lvlJc w:val="left"/>
      <w:pPr>
        <w:tabs>
          <w:tab w:val="num" w:pos="4320"/>
        </w:tabs>
        <w:ind w:left="4320" w:hanging="360"/>
      </w:pPr>
    </w:lvl>
    <w:lvl w:ilvl="6" w:tplc="CBC4B450" w:tentative="1">
      <w:start w:val="1"/>
      <w:numFmt w:val="lowerLetter"/>
      <w:lvlText w:val="%7."/>
      <w:lvlJc w:val="left"/>
      <w:pPr>
        <w:tabs>
          <w:tab w:val="num" w:pos="5040"/>
        </w:tabs>
        <w:ind w:left="5040" w:hanging="360"/>
      </w:pPr>
    </w:lvl>
    <w:lvl w:ilvl="7" w:tplc="D6368710" w:tentative="1">
      <w:start w:val="1"/>
      <w:numFmt w:val="lowerLetter"/>
      <w:lvlText w:val="%8."/>
      <w:lvlJc w:val="left"/>
      <w:pPr>
        <w:tabs>
          <w:tab w:val="num" w:pos="5760"/>
        </w:tabs>
        <w:ind w:left="5760" w:hanging="360"/>
      </w:pPr>
    </w:lvl>
    <w:lvl w:ilvl="8" w:tplc="01824C8E" w:tentative="1">
      <w:start w:val="1"/>
      <w:numFmt w:val="lowerLetter"/>
      <w:lvlText w:val="%9."/>
      <w:lvlJc w:val="left"/>
      <w:pPr>
        <w:tabs>
          <w:tab w:val="num" w:pos="6480"/>
        </w:tabs>
        <w:ind w:left="6480" w:hanging="360"/>
      </w:pPr>
    </w:lvl>
  </w:abstractNum>
  <w:abstractNum w:abstractNumId="3" w15:restartNumberingAfterBreak="0">
    <w:nsid w:val="07C954DB"/>
    <w:multiLevelType w:val="hybridMultilevel"/>
    <w:tmpl w:val="3998FF3C"/>
    <w:lvl w:ilvl="0" w:tplc="D4882588">
      <w:start w:val="1"/>
      <w:numFmt w:val="upperLetter"/>
      <w:lvlText w:val="%1)"/>
      <w:lvlJc w:val="left"/>
      <w:pPr>
        <w:tabs>
          <w:tab w:val="num" w:pos="360"/>
        </w:tabs>
        <w:ind w:left="360" w:hanging="360"/>
      </w:pPr>
      <w:rPr>
        <w:rFonts w:ascii="Arial" w:hAnsi="Arial" w:hint="default"/>
        <w:b/>
        <w:sz w:val="24"/>
        <w:szCs w:val="28"/>
      </w:rPr>
    </w:lvl>
    <w:lvl w:ilvl="1" w:tplc="8D429C16" w:tentative="1">
      <w:start w:val="1"/>
      <w:numFmt w:val="decimal"/>
      <w:lvlText w:val="%2."/>
      <w:lvlJc w:val="left"/>
      <w:pPr>
        <w:tabs>
          <w:tab w:val="num" w:pos="1080"/>
        </w:tabs>
        <w:ind w:left="1080" w:hanging="360"/>
      </w:pPr>
    </w:lvl>
    <w:lvl w:ilvl="2" w:tplc="83F27AE8" w:tentative="1">
      <w:start w:val="1"/>
      <w:numFmt w:val="decimal"/>
      <w:lvlText w:val="%3."/>
      <w:lvlJc w:val="left"/>
      <w:pPr>
        <w:tabs>
          <w:tab w:val="num" w:pos="1800"/>
        </w:tabs>
        <w:ind w:left="1800" w:hanging="360"/>
      </w:pPr>
    </w:lvl>
    <w:lvl w:ilvl="3" w:tplc="7422E1EC" w:tentative="1">
      <w:start w:val="1"/>
      <w:numFmt w:val="decimal"/>
      <w:lvlText w:val="%4."/>
      <w:lvlJc w:val="left"/>
      <w:pPr>
        <w:tabs>
          <w:tab w:val="num" w:pos="2520"/>
        </w:tabs>
        <w:ind w:left="2520" w:hanging="360"/>
      </w:pPr>
    </w:lvl>
    <w:lvl w:ilvl="4" w:tplc="B00A2018" w:tentative="1">
      <w:start w:val="1"/>
      <w:numFmt w:val="decimal"/>
      <w:lvlText w:val="%5."/>
      <w:lvlJc w:val="left"/>
      <w:pPr>
        <w:tabs>
          <w:tab w:val="num" w:pos="3240"/>
        </w:tabs>
        <w:ind w:left="3240" w:hanging="360"/>
      </w:pPr>
    </w:lvl>
    <w:lvl w:ilvl="5" w:tplc="9F46D534" w:tentative="1">
      <w:start w:val="1"/>
      <w:numFmt w:val="decimal"/>
      <w:lvlText w:val="%6."/>
      <w:lvlJc w:val="left"/>
      <w:pPr>
        <w:tabs>
          <w:tab w:val="num" w:pos="3960"/>
        </w:tabs>
        <w:ind w:left="3960" w:hanging="360"/>
      </w:pPr>
    </w:lvl>
    <w:lvl w:ilvl="6" w:tplc="E71A53D0" w:tentative="1">
      <w:start w:val="1"/>
      <w:numFmt w:val="decimal"/>
      <w:lvlText w:val="%7."/>
      <w:lvlJc w:val="left"/>
      <w:pPr>
        <w:tabs>
          <w:tab w:val="num" w:pos="4680"/>
        </w:tabs>
        <w:ind w:left="4680" w:hanging="360"/>
      </w:pPr>
    </w:lvl>
    <w:lvl w:ilvl="7" w:tplc="D4B84482" w:tentative="1">
      <w:start w:val="1"/>
      <w:numFmt w:val="decimal"/>
      <w:lvlText w:val="%8."/>
      <w:lvlJc w:val="left"/>
      <w:pPr>
        <w:tabs>
          <w:tab w:val="num" w:pos="5400"/>
        </w:tabs>
        <w:ind w:left="5400" w:hanging="360"/>
      </w:pPr>
    </w:lvl>
    <w:lvl w:ilvl="8" w:tplc="94086AC0" w:tentative="1">
      <w:start w:val="1"/>
      <w:numFmt w:val="decimal"/>
      <w:lvlText w:val="%9."/>
      <w:lvlJc w:val="left"/>
      <w:pPr>
        <w:tabs>
          <w:tab w:val="num" w:pos="6120"/>
        </w:tabs>
        <w:ind w:left="6120" w:hanging="360"/>
      </w:pPr>
    </w:lvl>
  </w:abstractNum>
  <w:abstractNum w:abstractNumId="4" w15:restartNumberingAfterBreak="0">
    <w:nsid w:val="10B23489"/>
    <w:multiLevelType w:val="hybridMultilevel"/>
    <w:tmpl w:val="30B29A2A"/>
    <w:lvl w:ilvl="0" w:tplc="ED625E56">
      <w:start w:val="1"/>
      <w:numFmt w:val="decimal"/>
      <w:lvlText w:val="%1."/>
      <w:lvlJc w:val="left"/>
      <w:pPr>
        <w:tabs>
          <w:tab w:val="num" w:pos="720"/>
        </w:tabs>
        <w:ind w:left="720" w:hanging="360"/>
      </w:pPr>
    </w:lvl>
    <w:lvl w:ilvl="1" w:tplc="8D429C16" w:tentative="1">
      <w:start w:val="1"/>
      <w:numFmt w:val="decimal"/>
      <w:lvlText w:val="%2."/>
      <w:lvlJc w:val="left"/>
      <w:pPr>
        <w:tabs>
          <w:tab w:val="num" w:pos="1440"/>
        </w:tabs>
        <w:ind w:left="1440" w:hanging="360"/>
      </w:pPr>
    </w:lvl>
    <w:lvl w:ilvl="2" w:tplc="83F27AE8" w:tentative="1">
      <w:start w:val="1"/>
      <w:numFmt w:val="decimal"/>
      <w:lvlText w:val="%3."/>
      <w:lvlJc w:val="left"/>
      <w:pPr>
        <w:tabs>
          <w:tab w:val="num" w:pos="2160"/>
        </w:tabs>
        <w:ind w:left="2160" w:hanging="360"/>
      </w:pPr>
    </w:lvl>
    <w:lvl w:ilvl="3" w:tplc="7422E1EC" w:tentative="1">
      <w:start w:val="1"/>
      <w:numFmt w:val="decimal"/>
      <w:lvlText w:val="%4."/>
      <w:lvlJc w:val="left"/>
      <w:pPr>
        <w:tabs>
          <w:tab w:val="num" w:pos="2880"/>
        </w:tabs>
        <w:ind w:left="2880" w:hanging="360"/>
      </w:pPr>
    </w:lvl>
    <w:lvl w:ilvl="4" w:tplc="B00A2018" w:tentative="1">
      <w:start w:val="1"/>
      <w:numFmt w:val="decimal"/>
      <w:lvlText w:val="%5."/>
      <w:lvlJc w:val="left"/>
      <w:pPr>
        <w:tabs>
          <w:tab w:val="num" w:pos="3600"/>
        </w:tabs>
        <w:ind w:left="3600" w:hanging="360"/>
      </w:pPr>
    </w:lvl>
    <w:lvl w:ilvl="5" w:tplc="9F46D534" w:tentative="1">
      <w:start w:val="1"/>
      <w:numFmt w:val="decimal"/>
      <w:lvlText w:val="%6."/>
      <w:lvlJc w:val="left"/>
      <w:pPr>
        <w:tabs>
          <w:tab w:val="num" w:pos="4320"/>
        </w:tabs>
        <w:ind w:left="4320" w:hanging="360"/>
      </w:pPr>
    </w:lvl>
    <w:lvl w:ilvl="6" w:tplc="E71A53D0" w:tentative="1">
      <w:start w:val="1"/>
      <w:numFmt w:val="decimal"/>
      <w:lvlText w:val="%7."/>
      <w:lvlJc w:val="left"/>
      <w:pPr>
        <w:tabs>
          <w:tab w:val="num" w:pos="5040"/>
        </w:tabs>
        <w:ind w:left="5040" w:hanging="360"/>
      </w:pPr>
    </w:lvl>
    <w:lvl w:ilvl="7" w:tplc="D4B84482" w:tentative="1">
      <w:start w:val="1"/>
      <w:numFmt w:val="decimal"/>
      <w:lvlText w:val="%8."/>
      <w:lvlJc w:val="left"/>
      <w:pPr>
        <w:tabs>
          <w:tab w:val="num" w:pos="5760"/>
        </w:tabs>
        <w:ind w:left="5760" w:hanging="360"/>
      </w:pPr>
    </w:lvl>
    <w:lvl w:ilvl="8" w:tplc="94086AC0" w:tentative="1">
      <w:start w:val="1"/>
      <w:numFmt w:val="decimal"/>
      <w:lvlText w:val="%9."/>
      <w:lvlJc w:val="left"/>
      <w:pPr>
        <w:tabs>
          <w:tab w:val="num" w:pos="6480"/>
        </w:tabs>
        <w:ind w:left="6480" w:hanging="360"/>
      </w:pPr>
    </w:lvl>
  </w:abstractNum>
  <w:abstractNum w:abstractNumId="5" w15:restartNumberingAfterBreak="0">
    <w:nsid w:val="18D8442F"/>
    <w:multiLevelType w:val="hybridMultilevel"/>
    <w:tmpl w:val="E960B9A4"/>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36F22D7"/>
    <w:multiLevelType w:val="hybridMultilevel"/>
    <w:tmpl w:val="8D22FAEC"/>
    <w:lvl w:ilvl="0" w:tplc="B93E30AA">
      <w:start w:val="1"/>
      <w:numFmt w:val="upperLetter"/>
      <w:lvlText w:val="%1)"/>
      <w:lvlJc w:val="left"/>
      <w:pPr>
        <w:tabs>
          <w:tab w:val="num" w:pos="360"/>
        </w:tabs>
        <w:ind w:left="360" w:hanging="360"/>
      </w:pPr>
      <w:rPr>
        <w:rFonts w:hint="default"/>
        <w:b/>
        <w:sz w:val="22"/>
        <w:szCs w:val="28"/>
      </w:rPr>
    </w:lvl>
    <w:lvl w:ilvl="1" w:tplc="49C0B822" w:tentative="1">
      <w:start w:val="1"/>
      <w:numFmt w:val="bullet"/>
      <w:lvlText w:val="•"/>
      <w:lvlJc w:val="left"/>
      <w:pPr>
        <w:tabs>
          <w:tab w:val="num" w:pos="1080"/>
        </w:tabs>
        <w:ind w:left="1080" w:hanging="360"/>
      </w:pPr>
      <w:rPr>
        <w:rFonts w:ascii="Arial" w:hAnsi="Arial" w:hint="default"/>
      </w:rPr>
    </w:lvl>
    <w:lvl w:ilvl="2" w:tplc="8C089650" w:tentative="1">
      <w:start w:val="1"/>
      <w:numFmt w:val="bullet"/>
      <w:lvlText w:val="•"/>
      <w:lvlJc w:val="left"/>
      <w:pPr>
        <w:tabs>
          <w:tab w:val="num" w:pos="1800"/>
        </w:tabs>
        <w:ind w:left="1800" w:hanging="360"/>
      </w:pPr>
      <w:rPr>
        <w:rFonts w:ascii="Arial" w:hAnsi="Arial" w:hint="default"/>
      </w:rPr>
    </w:lvl>
    <w:lvl w:ilvl="3" w:tplc="1C02CD98" w:tentative="1">
      <w:start w:val="1"/>
      <w:numFmt w:val="bullet"/>
      <w:lvlText w:val="•"/>
      <w:lvlJc w:val="left"/>
      <w:pPr>
        <w:tabs>
          <w:tab w:val="num" w:pos="2520"/>
        </w:tabs>
        <w:ind w:left="2520" w:hanging="360"/>
      </w:pPr>
      <w:rPr>
        <w:rFonts w:ascii="Arial" w:hAnsi="Arial" w:hint="default"/>
      </w:rPr>
    </w:lvl>
    <w:lvl w:ilvl="4" w:tplc="BFDE465E" w:tentative="1">
      <w:start w:val="1"/>
      <w:numFmt w:val="bullet"/>
      <w:lvlText w:val="•"/>
      <w:lvlJc w:val="left"/>
      <w:pPr>
        <w:tabs>
          <w:tab w:val="num" w:pos="3240"/>
        </w:tabs>
        <w:ind w:left="3240" w:hanging="360"/>
      </w:pPr>
      <w:rPr>
        <w:rFonts w:ascii="Arial" w:hAnsi="Arial" w:hint="default"/>
      </w:rPr>
    </w:lvl>
    <w:lvl w:ilvl="5" w:tplc="19566B5E" w:tentative="1">
      <w:start w:val="1"/>
      <w:numFmt w:val="bullet"/>
      <w:lvlText w:val="•"/>
      <w:lvlJc w:val="left"/>
      <w:pPr>
        <w:tabs>
          <w:tab w:val="num" w:pos="3960"/>
        </w:tabs>
        <w:ind w:left="3960" w:hanging="360"/>
      </w:pPr>
      <w:rPr>
        <w:rFonts w:ascii="Arial" w:hAnsi="Arial" w:hint="default"/>
      </w:rPr>
    </w:lvl>
    <w:lvl w:ilvl="6" w:tplc="96BAF8FA" w:tentative="1">
      <w:start w:val="1"/>
      <w:numFmt w:val="bullet"/>
      <w:lvlText w:val="•"/>
      <w:lvlJc w:val="left"/>
      <w:pPr>
        <w:tabs>
          <w:tab w:val="num" w:pos="4680"/>
        </w:tabs>
        <w:ind w:left="4680" w:hanging="360"/>
      </w:pPr>
      <w:rPr>
        <w:rFonts w:ascii="Arial" w:hAnsi="Arial" w:hint="default"/>
      </w:rPr>
    </w:lvl>
    <w:lvl w:ilvl="7" w:tplc="50428028" w:tentative="1">
      <w:start w:val="1"/>
      <w:numFmt w:val="bullet"/>
      <w:lvlText w:val="•"/>
      <w:lvlJc w:val="left"/>
      <w:pPr>
        <w:tabs>
          <w:tab w:val="num" w:pos="5400"/>
        </w:tabs>
        <w:ind w:left="5400" w:hanging="360"/>
      </w:pPr>
      <w:rPr>
        <w:rFonts w:ascii="Arial" w:hAnsi="Arial" w:hint="default"/>
      </w:rPr>
    </w:lvl>
    <w:lvl w:ilvl="8" w:tplc="1862CBEC"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8" w15:restartNumberingAfterBreak="0">
    <w:nsid w:val="2A287F77"/>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5A9738B"/>
    <w:multiLevelType w:val="hybridMultilevel"/>
    <w:tmpl w:val="B8BEBFC4"/>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704D156A"/>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7A70238"/>
    <w:multiLevelType w:val="hybridMultilevel"/>
    <w:tmpl w:val="81FE6D7C"/>
    <w:lvl w:ilvl="0" w:tplc="A9DE16D0">
      <w:start w:val="1"/>
      <w:numFmt w:val="decimal"/>
      <w:lvlText w:val="%1."/>
      <w:lvlJc w:val="left"/>
      <w:pPr>
        <w:tabs>
          <w:tab w:val="num" w:pos="720"/>
        </w:tabs>
        <w:ind w:left="720" w:hanging="360"/>
      </w:pPr>
    </w:lvl>
    <w:lvl w:ilvl="1" w:tplc="96AA6C0A" w:tentative="1">
      <w:start w:val="1"/>
      <w:numFmt w:val="decimal"/>
      <w:lvlText w:val="%2."/>
      <w:lvlJc w:val="left"/>
      <w:pPr>
        <w:tabs>
          <w:tab w:val="num" w:pos="1440"/>
        </w:tabs>
        <w:ind w:left="1440" w:hanging="360"/>
      </w:pPr>
    </w:lvl>
    <w:lvl w:ilvl="2" w:tplc="44BE8D3A" w:tentative="1">
      <w:start w:val="1"/>
      <w:numFmt w:val="decimal"/>
      <w:lvlText w:val="%3."/>
      <w:lvlJc w:val="left"/>
      <w:pPr>
        <w:tabs>
          <w:tab w:val="num" w:pos="2160"/>
        </w:tabs>
        <w:ind w:left="2160" w:hanging="360"/>
      </w:pPr>
    </w:lvl>
    <w:lvl w:ilvl="3" w:tplc="4D7873F6" w:tentative="1">
      <w:start w:val="1"/>
      <w:numFmt w:val="decimal"/>
      <w:lvlText w:val="%4."/>
      <w:lvlJc w:val="left"/>
      <w:pPr>
        <w:tabs>
          <w:tab w:val="num" w:pos="2880"/>
        </w:tabs>
        <w:ind w:left="2880" w:hanging="360"/>
      </w:pPr>
    </w:lvl>
    <w:lvl w:ilvl="4" w:tplc="28A002B0" w:tentative="1">
      <w:start w:val="1"/>
      <w:numFmt w:val="decimal"/>
      <w:lvlText w:val="%5."/>
      <w:lvlJc w:val="left"/>
      <w:pPr>
        <w:tabs>
          <w:tab w:val="num" w:pos="3600"/>
        </w:tabs>
        <w:ind w:left="3600" w:hanging="360"/>
      </w:pPr>
    </w:lvl>
    <w:lvl w:ilvl="5" w:tplc="5FD034F4" w:tentative="1">
      <w:start w:val="1"/>
      <w:numFmt w:val="decimal"/>
      <w:lvlText w:val="%6."/>
      <w:lvlJc w:val="left"/>
      <w:pPr>
        <w:tabs>
          <w:tab w:val="num" w:pos="4320"/>
        </w:tabs>
        <w:ind w:left="4320" w:hanging="360"/>
      </w:pPr>
    </w:lvl>
    <w:lvl w:ilvl="6" w:tplc="EF90EE66" w:tentative="1">
      <w:start w:val="1"/>
      <w:numFmt w:val="decimal"/>
      <w:lvlText w:val="%7."/>
      <w:lvlJc w:val="left"/>
      <w:pPr>
        <w:tabs>
          <w:tab w:val="num" w:pos="5040"/>
        </w:tabs>
        <w:ind w:left="5040" w:hanging="360"/>
      </w:pPr>
    </w:lvl>
    <w:lvl w:ilvl="7" w:tplc="634CF2F2" w:tentative="1">
      <w:start w:val="1"/>
      <w:numFmt w:val="decimal"/>
      <w:lvlText w:val="%8."/>
      <w:lvlJc w:val="left"/>
      <w:pPr>
        <w:tabs>
          <w:tab w:val="num" w:pos="5760"/>
        </w:tabs>
        <w:ind w:left="5760" w:hanging="360"/>
      </w:pPr>
    </w:lvl>
    <w:lvl w:ilvl="8" w:tplc="EFBA7320" w:tentative="1">
      <w:start w:val="1"/>
      <w:numFmt w:val="decimal"/>
      <w:lvlText w:val="%9."/>
      <w:lvlJc w:val="left"/>
      <w:pPr>
        <w:tabs>
          <w:tab w:val="num" w:pos="6480"/>
        </w:tabs>
        <w:ind w:left="6480" w:hanging="360"/>
      </w:pPr>
    </w:lvl>
  </w:abstractNum>
  <w:abstractNum w:abstractNumId="12" w15:restartNumberingAfterBreak="0">
    <w:nsid w:val="7B750667"/>
    <w:multiLevelType w:val="hybridMultilevel"/>
    <w:tmpl w:val="9D4A9784"/>
    <w:lvl w:ilvl="0" w:tplc="324AC9F6">
      <w:start w:val="1"/>
      <w:numFmt w:val="decimal"/>
      <w:lvlText w:val="%1)"/>
      <w:lvlJc w:val="left"/>
      <w:pPr>
        <w:tabs>
          <w:tab w:val="num" w:pos="720"/>
        </w:tabs>
        <w:ind w:left="720" w:hanging="360"/>
      </w:pPr>
    </w:lvl>
    <w:lvl w:ilvl="1" w:tplc="992CA02C" w:tentative="1">
      <w:start w:val="1"/>
      <w:numFmt w:val="decimal"/>
      <w:lvlText w:val="%2)"/>
      <w:lvlJc w:val="left"/>
      <w:pPr>
        <w:tabs>
          <w:tab w:val="num" w:pos="1440"/>
        </w:tabs>
        <w:ind w:left="1440" w:hanging="360"/>
      </w:pPr>
    </w:lvl>
    <w:lvl w:ilvl="2" w:tplc="4984B2E6" w:tentative="1">
      <w:start w:val="1"/>
      <w:numFmt w:val="decimal"/>
      <w:lvlText w:val="%3)"/>
      <w:lvlJc w:val="left"/>
      <w:pPr>
        <w:tabs>
          <w:tab w:val="num" w:pos="2160"/>
        </w:tabs>
        <w:ind w:left="2160" w:hanging="360"/>
      </w:pPr>
    </w:lvl>
    <w:lvl w:ilvl="3" w:tplc="A18E60BA" w:tentative="1">
      <w:start w:val="1"/>
      <w:numFmt w:val="decimal"/>
      <w:lvlText w:val="%4)"/>
      <w:lvlJc w:val="left"/>
      <w:pPr>
        <w:tabs>
          <w:tab w:val="num" w:pos="2880"/>
        </w:tabs>
        <w:ind w:left="2880" w:hanging="360"/>
      </w:pPr>
    </w:lvl>
    <w:lvl w:ilvl="4" w:tplc="25D48D14" w:tentative="1">
      <w:start w:val="1"/>
      <w:numFmt w:val="decimal"/>
      <w:lvlText w:val="%5)"/>
      <w:lvlJc w:val="left"/>
      <w:pPr>
        <w:tabs>
          <w:tab w:val="num" w:pos="3600"/>
        </w:tabs>
        <w:ind w:left="3600" w:hanging="360"/>
      </w:pPr>
    </w:lvl>
    <w:lvl w:ilvl="5" w:tplc="C1B030CA" w:tentative="1">
      <w:start w:val="1"/>
      <w:numFmt w:val="decimal"/>
      <w:lvlText w:val="%6)"/>
      <w:lvlJc w:val="left"/>
      <w:pPr>
        <w:tabs>
          <w:tab w:val="num" w:pos="4320"/>
        </w:tabs>
        <w:ind w:left="4320" w:hanging="360"/>
      </w:pPr>
    </w:lvl>
    <w:lvl w:ilvl="6" w:tplc="3B92C4B6" w:tentative="1">
      <w:start w:val="1"/>
      <w:numFmt w:val="decimal"/>
      <w:lvlText w:val="%7)"/>
      <w:lvlJc w:val="left"/>
      <w:pPr>
        <w:tabs>
          <w:tab w:val="num" w:pos="5040"/>
        </w:tabs>
        <w:ind w:left="5040" w:hanging="360"/>
      </w:pPr>
    </w:lvl>
    <w:lvl w:ilvl="7" w:tplc="EBD84BCC" w:tentative="1">
      <w:start w:val="1"/>
      <w:numFmt w:val="decimal"/>
      <w:lvlText w:val="%8)"/>
      <w:lvlJc w:val="left"/>
      <w:pPr>
        <w:tabs>
          <w:tab w:val="num" w:pos="5760"/>
        </w:tabs>
        <w:ind w:left="5760" w:hanging="360"/>
      </w:pPr>
    </w:lvl>
    <w:lvl w:ilvl="8" w:tplc="20ACC2FA" w:tentative="1">
      <w:start w:val="1"/>
      <w:numFmt w:val="decimal"/>
      <w:lvlText w:val="%9)"/>
      <w:lvlJc w:val="left"/>
      <w:pPr>
        <w:tabs>
          <w:tab w:val="num" w:pos="6480"/>
        </w:tabs>
        <w:ind w:left="6480" w:hanging="360"/>
      </w:pPr>
    </w:lvl>
  </w:abstractNum>
  <w:abstractNum w:abstractNumId="13" w15:restartNumberingAfterBreak="0">
    <w:nsid w:val="7D922DB0"/>
    <w:multiLevelType w:val="hybridMultilevel"/>
    <w:tmpl w:val="E06E660E"/>
    <w:lvl w:ilvl="0" w:tplc="B7CCB828">
      <w:start w:val="1"/>
      <w:numFmt w:val="upperLetter"/>
      <w:lvlText w:val="%1."/>
      <w:lvlJc w:val="left"/>
      <w:pPr>
        <w:tabs>
          <w:tab w:val="num" w:pos="720"/>
        </w:tabs>
        <w:ind w:left="720" w:hanging="360"/>
      </w:pPr>
    </w:lvl>
    <w:lvl w:ilvl="1" w:tplc="50C8A104" w:tentative="1">
      <w:start w:val="1"/>
      <w:numFmt w:val="upperLetter"/>
      <w:lvlText w:val="%2."/>
      <w:lvlJc w:val="left"/>
      <w:pPr>
        <w:tabs>
          <w:tab w:val="num" w:pos="1440"/>
        </w:tabs>
        <w:ind w:left="1440" w:hanging="360"/>
      </w:pPr>
    </w:lvl>
    <w:lvl w:ilvl="2" w:tplc="AFEC6C9A">
      <w:start w:val="2"/>
      <w:numFmt w:val="upperLetter"/>
      <w:lvlText w:val="%3."/>
      <w:lvlJc w:val="left"/>
      <w:pPr>
        <w:tabs>
          <w:tab w:val="num" w:pos="2160"/>
        </w:tabs>
        <w:ind w:left="2160" w:hanging="360"/>
      </w:pPr>
    </w:lvl>
    <w:lvl w:ilvl="3" w:tplc="B4C22366" w:tentative="1">
      <w:start w:val="1"/>
      <w:numFmt w:val="upperLetter"/>
      <w:lvlText w:val="%4."/>
      <w:lvlJc w:val="left"/>
      <w:pPr>
        <w:tabs>
          <w:tab w:val="num" w:pos="2880"/>
        </w:tabs>
        <w:ind w:left="2880" w:hanging="360"/>
      </w:pPr>
    </w:lvl>
    <w:lvl w:ilvl="4" w:tplc="59BE52B8" w:tentative="1">
      <w:start w:val="1"/>
      <w:numFmt w:val="upperLetter"/>
      <w:lvlText w:val="%5."/>
      <w:lvlJc w:val="left"/>
      <w:pPr>
        <w:tabs>
          <w:tab w:val="num" w:pos="3600"/>
        </w:tabs>
        <w:ind w:left="3600" w:hanging="360"/>
      </w:pPr>
    </w:lvl>
    <w:lvl w:ilvl="5" w:tplc="DAC2CFB0" w:tentative="1">
      <w:start w:val="1"/>
      <w:numFmt w:val="upperLetter"/>
      <w:lvlText w:val="%6."/>
      <w:lvlJc w:val="left"/>
      <w:pPr>
        <w:tabs>
          <w:tab w:val="num" w:pos="4320"/>
        </w:tabs>
        <w:ind w:left="4320" w:hanging="360"/>
      </w:pPr>
    </w:lvl>
    <w:lvl w:ilvl="6" w:tplc="1D5E2978" w:tentative="1">
      <w:start w:val="1"/>
      <w:numFmt w:val="upperLetter"/>
      <w:lvlText w:val="%7."/>
      <w:lvlJc w:val="left"/>
      <w:pPr>
        <w:tabs>
          <w:tab w:val="num" w:pos="5040"/>
        </w:tabs>
        <w:ind w:left="5040" w:hanging="360"/>
      </w:pPr>
    </w:lvl>
    <w:lvl w:ilvl="7" w:tplc="55F8946C" w:tentative="1">
      <w:start w:val="1"/>
      <w:numFmt w:val="upperLetter"/>
      <w:lvlText w:val="%8."/>
      <w:lvlJc w:val="left"/>
      <w:pPr>
        <w:tabs>
          <w:tab w:val="num" w:pos="5760"/>
        </w:tabs>
        <w:ind w:left="5760" w:hanging="360"/>
      </w:pPr>
    </w:lvl>
    <w:lvl w:ilvl="8" w:tplc="81E6FB3A" w:tentative="1">
      <w:start w:val="1"/>
      <w:numFmt w:val="upperLetter"/>
      <w:lvlText w:val="%9."/>
      <w:lvlJc w:val="left"/>
      <w:pPr>
        <w:tabs>
          <w:tab w:val="num" w:pos="6480"/>
        </w:tabs>
        <w:ind w:left="6480" w:hanging="360"/>
      </w:pPr>
    </w:lvl>
  </w:abstractNum>
  <w:num w:numId="1">
    <w:abstractNumId w:val="10"/>
  </w:num>
  <w:num w:numId="2">
    <w:abstractNumId w:val="8"/>
  </w:num>
  <w:num w:numId="3">
    <w:abstractNumId w:val="2"/>
  </w:num>
  <w:num w:numId="4">
    <w:abstractNumId w:val="4"/>
  </w:num>
  <w:num w:numId="5">
    <w:abstractNumId w:val="13"/>
  </w:num>
  <w:num w:numId="6">
    <w:abstractNumId w:val="5"/>
  </w:num>
  <w:num w:numId="7">
    <w:abstractNumId w:val="9"/>
  </w:num>
  <w:num w:numId="8">
    <w:abstractNumId w:val="7"/>
  </w:num>
  <w:num w:numId="9">
    <w:abstractNumId w:val="6"/>
  </w:num>
  <w:num w:numId="10">
    <w:abstractNumId w:val="12"/>
  </w:num>
  <w:num w:numId="11">
    <w:abstractNumId w:val="0"/>
  </w:num>
  <w:num w:numId="12">
    <w:abstractNumId w:val="11"/>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6E"/>
    <w:rsid w:val="0006037B"/>
    <w:rsid w:val="0007086A"/>
    <w:rsid w:val="0017789F"/>
    <w:rsid w:val="001A7F4A"/>
    <w:rsid w:val="00217754"/>
    <w:rsid w:val="0025369D"/>
    <w:rsid w:val="00270916"/>
    <w:rsid w:val="002C36D2"/>
    <w:rsid w:val="002E2299"/>
    <w:rsid w:val="0043293C"/>
    <w:rsid w:val="00525AF9"/>
    <w:rsid w:val="005B5A52"/>
    <w:rsid w:val="005F0D16"/>
    <w:rsid w:val="00621887"/>
    <w:rsid w:val="006928E5"/>
    <w:rsid w:val="006C1866"/>
    <w:rsid w:val="006C6DF6"/>
    <w:rsid w:val="006F6F6E"/>
    <w:rsid w:val="00761000"/>
    <w:rsid w:val="008211C3"/>
    <w:rsid w:val="00825EB9"/>
    <w:rsid w:val="008472A2"/>
    <w:rsid w:val="00856BDA"/>
    <w:rsid w:val="008E21CD"/>
    <w:rsid w:val="008E486C"/>
    <w:rsid w:val="008E4DD8"/>
    <w:rsid w:val="00924FFC"/>
    <w:rsid w:val="009B15D5"/>
    <w:rsid w:val="009D1FAA"/>
    <w:rsid w:val="009F3F25"/>
    <w:rsid w:val="00A41E8B"/>
    <w:rsid w:val="00A50DC1"/>
    <w:rsid w:val="00AB11C7"/>
    <w:rsid w:val="00B70A5A"/>
    <w:rsid w:val="00B92ADC"/>
    <w:rsid w:val="00B930FD"/>
    <w:rsid w:val="00BA4B89"/>
    <w:rsid w:val="00C162E4"/>
    <w:rsid w:val="00C8611D"/>
    <w:rsid w:val="00CB66E0"/>
    <w:rsid w:val="00CC1BC6"/>
    <w:rsid w:val="00D161E2"/>
    <w:rsid w:val="00D22F36"/>
    <w:rsid w:val="00D26F85"/>
    <w:rsid w:val="00D32858"/>
    <w:rsid w:val="00D51933"/>
    <w:rsid w:val="00D55B28"/>
    <w:rsid w:val="00D57BCC"/>
    <w:rsid w:val="00E11701"/>
    <w:rsid w:val="00E459F6"/>
    <w:rsid w:val="00ED5C81"/>
    <w:rsid w:val="00F75B05"/>
    <w:rsid w:val="00FA06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E31BED"/>
  <w15:chartTrackingRefBased/>
  <w15:docId w15:val="{4620A422-7230-4922-ACE6-B4A129A8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F6E"/>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F6F6E"/>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F6F6E"/>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6F6F6E"/>
    <w:pPr>
      <w:ind w:left="708"/>
    </w:pPr>
  </w:style>
  <w:style w:type="paragraph" w:styleId="Textodeglobo">
    <w:name w:val="Balloon Text"/>
    <w:basedOn w:val="Normal"/>
    <w:link w:val="TextodegloboCar"/>
    <w:uiPriority w:val="99"/>
    <w:semiHidden/>
    <w:unhideWhenUsed/>
    <w:rsid w:val="00C162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62E4"/>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06037B"/>
    <w:pPr>
      <w:tabs>
        <w:tab w:val="center" w:pos="4419"/>
        <w:tab w:val="right" w:pos="8838"/>
      </w:tabs>
    </w:pPr>
  </w:style>
  <w:style w:type="character" w:customStyle="1" w:styleId="EncabezadoCar">
    <w:name w:val="Encabezado Car"/>
    <w:basedOn w:val="Fuentedeprrafopredeter"/>
    <w:link w:val="Encabezado"/>
    <w:uiPriority w:val="99"/>
    <w:rsid w:val="0006037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37B"/>
    <w:pPr>
      <w:tabs>
        <w:tab w:val="center" w:pos="4419"/>
        <w:tab w:val="right" w:pos="8838"/>
      </w:tabs>
    </w:pPr>
  </w:style>
  <w:style w:type="character" w:customStyle="1" w:styleId="PiedepginaCar">
    <w:name w:val="Pie de página Car"/>
    <w:basedOn w:val="Fuentedeprrafopredeter"/>
    <w:link w:val="Piedepgina"/>
    <w:uiPriority w:val="99"/>
    <w:rsid w:val="0006037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6130">
      <w:bodyDiv w:val="1"/>
      <w:marLeft w:val="0"/>
      <w:marRight w:val="0"/>
      <w:marTop w:val="0"/>
      <w:marBottom w:val="0"/>
      <w:divBdr>
        <w:top w:val="none" w:sz="0" w:space="0" w:color="auto"/>
        <w:left w:val="none" w:sz="0" w:space="0" w:color="auto"/>
        <w:bottom w:val="none" w:sz="0" w:space="0" w:color="auto"/>
        <w:right w:val="none" w:sz="0" w:space="0" w:color="auto"/>
      </w:divBdr>
    </w:div>
    <w:div w:id="233705811">
      <w:bodyDiv w:val="1"/>
      <w:marLeft w:val="0"/>
      <w:marRight w:val="0"/>
      <w:marTop w:val="0"/>
      <w:marBottom w:val="0"/>
      <w:divBdr>
        <w:top w:val="none" w:sz="0" w:space="0" w:color="auto"/>
        <w:left w:val="none" w:sz="0" w:space="0" w:color="auto"/>
        <w:bottom w:val="none" w:sz="0" w:space="0" w:color="auto"/>
        <w:right w:val="none" w:sz="0" w:space="0" w:color="auto"/>
      </w:divBdr>
    </w:div>
    <w:div w:id="395857705">
      <w:bodyDiv w:val="1"/>
      <w:marLeft w:val="0"/>
      <w:marRight w:val="0"/>
      <w:marTop w:val="0"/>
      <w:marBottom w:val="0"/>
      <w:divBdr>
        <w:top w:val="none" w:sz="0" w:space="0" w:color="auto"/>
        <w:left w:val="none" w:sz="0" w:space="0" w:color="auto"/>
        <w:bottom w:val="none" w:sz="0" w:space="0" w:color="auto"/>
        <w:right w:val="none" w:sz="0" w:space="0" w:color="auto"/>
      </w:divBdr>
      <w:divsChild>
        <w:div w:id="917713092">
          <w:marLeft w:val="720"/>
          <w:marRight w:val="0"/>
          <w:marTop w:val="0"/>
          <w:marBottom w:val="240"/>
          <w:divBdr>
            <w:top w:val="none" w:sz="0" w:space="0" w:color="auto"/>
            <w:left w:val="none" w:sz="0" w:space="0" w:color="auto"/>
            <w:bottom w:val="none" w:sz="0" w:space="0" w:color="auto"/>
            <w:right w:val="none" w:sz="0" w:space="0" w:color="auto"/>
          </w:divBdr>
        </w:div>
        <w:div w:id="1647198126">
          <w:marLeft w:val="720"/>
          <w:marRight w:val="0"/>
          <w:marTop w:val="0"/>
          <w:marBottom w:val="240"/>
          <w:divBdr>
            <w:top w:val="none" w:sz="0" w:space="0" w:color="auto"/>
            <w:left w:val="none" w:sz="0" w:space="0" w:color="auto"/>
            <w:bottom w:val="none" w:sz="0" w:space="0" w:color="auto"/>
            <w:right w:val="none" w:sz="0" w:space="0" w:color="auto"/>
          </w:divBdr>
        </w:div>
      </w:divsChild>
    </w:div>
    <w:div w:id="817645858">
      <w:bodyDiv w:val="1"/>
      <w:marLeft w:val="0"/>
      <w:marRight w:val="0"/>
      <w:marTop w:val="0"/>
      <w:marBottom w:val="0"/>
      <w:divBdr>
        <w:top w:val="none" w:sz="0" w:space="0" w:color="auto"/>
        <w:left w:val="none" w:sz="0" w:space="0" w:color="auto"/>
        <w:bottom w:val="none" w:sz="0" w:space="0" w:color="auto"/>
        <w:right w:val="none" w:sz="0" w:space="0" w:color="auto"/>
      </w:divBdr>
      <w:divsChild>
        <w:div w:id="858858870">
          <w:marLeft w:val="547"/>
          <w:marRight w:val="0"/>
          <w:marTop w:val="0"/>
          <w:marBottom w:val="0"/>
          <w:divBdr>
            <w:top w:val="none" w:sz="0" w:space="0" w:color="auto"/>
            <w:left w:val="none" w:sz="0" w:space="0" w:color="auto"/>
            <w:bottom w:val="none" w:sz="0" w:space="0" w:color="auto"/>
            <w:right w:val="none" w:sz="0" w:space="0" w:color="auto"/>
          </w:divBdr>
        </w:div>
        <w:div w:id="1651864715">
          <w:marLeft w:val="547"/>
          <w:marRight w:val="0"/>
          <w:marTop w:val="0"/>
          <w:marBottom w:val="0"/>
          <w:divBdr>
            <w:top w:val="none" w:sz="0" w:space="0" w:color="auto"/>
            <w:left w:val="none" w:sz="0" w:space="0" w:color="auto"/>
            <w:bottom w:val="none" w:sz="0" w:space="0" w:color="auto"/>
            <w:right w:val="none" w:sz="0" w:space="0" w:color="auto"/>
          </w:divBdr>
        </w:div>
      </w:divsChild>
    </w:div>
    <w:div w:id="945772768">
      <w:bodyDiv w:val="1"/>
      <w:marLeft w:val="0"/>
      <w:marRight w:val="0"/>
      <w:marTop w:val="0"/>
      <w:marBottom w:val="0"/>
      <w:divBdr>
        <w:top w:val="none" w:sz="0" w:space="0" w:color="auto"/>
        <w:left w:val="none" w:sz="0" w:space="0" w:color="auto"/>
        <w:bottom w:val="none" w:sz="0" w:space="0" w:color="auto"/>
        <w:right w:val="none" w:sz="0" w:space="0" w:color="auto"/>
      </w:divBdr>
      <w:divsChild>
        <w:div w:id="391078813">
          <w:marLeft w:val="547"/>
          <w:marRight w:val="0"/>
          <w:marTop w:val="0"/>
          <w:marBottom w:val="0"/>
          <w:divBdr>
            <w:top w:val="none" w:sz="0" w:space="0" w:color="auto"/>
            <w:left w:val="none" w:sz="0" w:space="0" w:color="auto"/>
            <w:bottom w:val="none" w:sz="0" w:space="0" w:color="auto"/>
            <w:right w:val="none" w:sz="0" w:space="0" w:color="auto"/>
          </w:divBdr>
        </w:div>
        <w:div w:id="414784763">
          <w:marLeft w:val="547"/>
          <w:marRight w:val="0"/>
          <w:marTop w:val="0"/>
          <w:marBottom w:val="0"/>
          <w:divBdr>
            <w:top w:val="none" w:sz="0" w:space="0" w:color="auto"/>
            <w:left w:val="none" w:sz="0" w:space="0" w:color="auto"/>
            <w:bottom w:val="none" w:sz="0" w:space="0" w:color="auto"/>
            <w:right w:val="none" w:sz="0" w:space="0" w:color="auto"/>
          </w:divBdr>
        </w:div>
        <w:div w:id="1423335472">
          <w:marLeft w:val="547"/>
          <w:marRight w:val="0"/>
          <w:marTop w:val="0"/>
          <w:marBottom w:val="0"/>
          <w:divBdr>
            <w:top w:val="none" w:sz="0" w:space="0" w:color="auto"/>
            <w:left w:val="none" w:sz="0" w:space="0" w:color="auto"/>
            <w:bottom w:val="none" w:sz="0" w:space="0" w:color="auto"/>
            <w:right w:val="none" w:sz="0" w:space="0" w:color="auto"/>
          </w:divBdr>
        </w:div>
      </w:divsChild>
    </w:div>
    <w:div w:id="1178619318">
      <w:bodyDiv w:val="1"/>
      <w:marLeft w:val="0"/>
      <w:marRight w:val="0"/>
      <w:marTop w:val="0"/>
      <w:marBottom w:val="0"/>
      <w:divBdr>
        <w:top w:val="none" w:sz="0" w:space="0" w:color="auto"/>
        <w:left w:val="none" w:sz="0" w:space="0" w:color="auto"/>
        <w:bottom w:val="none" w:sz="0" w:space="0" w:color="auto"/>
        <w:right w:val="none" w:sz="0" w:space="0" w:color="auto"/>
      </w:divBdr>
      <w:divsChild>
        <w:div w:id="58292121">
          <w:marLeft w:val="720"/>
          <w:marRight w:val="0"/>
          <w:marTop w:val="0"/>
          <w:marBottom w:val="0"/>
          <w:divBdr>
            <w:top w:val="none" w:sz="0" w:space="0" w:color="auto"/>
            <w:left w:val="none" w:sz="0" w:space="0" w:color="auto"/>
            <w:bottom w:val="none" w:sz="0" w:space="0" w:color="auto"/>
            <w:right w:val="none" w:sz="0" w:space="0" w:color="auto"/>
          </w:divBdr>
        </w:div>
        <w:div w:id="2083796547">
          <w:marLeft w:val="720"/>
          <w:marRight w:val="0"/>
          <w:marTop w:val="0"/>
          <w:marBottom w:val="0"/>
          <w:divBdr>
            <w:top w:val="none" w:sz="0" w:space="0" w:color="auto"/>
            <w:left w:val="none" w:sz="0" w:space="0" w:color="auto"/>
            <w:bottom w:val="none" w:sz="0" w:space="0" w:color="auto"/>
            <w:right w:val="none" w:sz="0" w:space="0" w:color="auto"/>
          </w:divBdr>
        </w:div>
        <w:div w:id="761101828">
          <w:marLeft w:val="720"/>
          <w:marRight w:val="0"/>
          <w:marTop w:val="0"/>
          <w:marBottom w:val="0"/>
          <w:divBdr>
            <w:top w:val="none" w:sz="0" w:space="0" w:color="auto"/>
            <w:left w:val="none" w:sz="0" w:space="0" w:color="auto"/>
            <w:bottom w:val="none" w:sz="0" w:space="0" w:color="auto"/>
            <w:right w:val="none" w:sz="0" w:space="0" w:color="auto"/>
          </w:divBdr>
        </w:div>
        <w:div w:id="989601262">
          <w:marLeft w:val="720"/>
          <w:marRight w:val="0"/>
          <w:marTop w:val="0"/>
          <w:marBottom w:val="0"/>
          <w:divBdr>
            <w:top w:val="none" w:sz="0" w:space="0" w:color="auto"/>
            <w:left w:val="none" w:sz="0" w:space="0" w:color="auto"/>
            <w:bottom w:val="none" w:sz="0" w:space="0" w:color="auto"/>
            <w:right w:val="none" w:sz="0" w:space="0" w:color="auto"/>
          </w:divBdr>
        </w:div>
      </w:divsChild>
    </w:div>
    <w:div w:id="1212838826">
      <w:bodyDiv w:val="1"/>
      <w:marLeft w:val="0"/>
      <w:marRight w:val="0"/>
      <w:marTop w:val="0"/>
      <w:marBottom w:val="0"/>
      <w:divBdr>
        <w:top w:val="none" w:sz="0" w:space="0" w:color="auto"/>
        <w:left w:val="none" w:sz="0" w:space="0" w:color="auto"/>
        <w:bottom w:val="none" w:sz="0" w:space="0" w:color="auto"/>
        <w:right w:val="none" w:sz="0" w:space="0" w:color="auto"/>
      </w:divBdr>
    </w:div>
    <w:div w:id="1400402449">
      <w:bodyDiv w:val="1"/>
      <w:marLeft w:val="0"/>
      <w:marRight w:val="0"/>
      <w:marTop w:val="0"/>
      <w:marBottom w:val="0"/>
      <w:divBdr>
        <w:top w:val="none" w:sz="0" w:space="0" w:color="auto"/>
        <w:left w:val="none" w:sz="0" w:space="0" w:color="auto"/>
        <w:bottom w:val="none" w:sz="0" w:space="0" w:color="auto"/>
        <w:right w:val="none" w:sz="0" w:space="0" w:color="auto"/>
      </w:divBdr>
    </w:div>
    <w:div w:id="1748109648">
      <w:bodyDiv w:val="1"/>
      <w:marLeft w:val="0"/>
      <w:marRight w:val="0"/>
      <w:marTop w:val="0"/>
      <w:marBottom w:val="0"/>
      <w:divBdr>
        <w:top w:val="none" w:sz="0" w:space="0" w:color="auto"/>
        <w:left w:val="none" w:sz="0" w:space="0" w:color="auto"/>
        <w:bottom w:val="none" w:sz="0" w:space="0" w:color="auto"/>
        <w:right w:val="none" w:sz="0" w:space="0" w:color="auto"/>
      </w:divBdr>
      <w:divsChild>
        <w:div w:id="1176963769">
          <w:marLeft w:val="547"/>
          <w:marRight w:val="0"/>
          <w:marTop w:val="0"/>
          <w:marBottom w:val="0"/>
          <w:divBdr>
            <w:top w:val="none" w:sz="0" w:space="0" w:color="auto"/>
            <w:left w:val="none" w:sz="0" w:space="0" w:color="auto"/>
            <w:bottom w:val="none" w:sz="0" w:space="0" w:color="auto"/>
            <w:right w:val="none" w:sz="0" w:space="0" w:color="auto"/>
          </w:divBdr>
        </w:div>
      </w:divsChild>
    </w:div>
    <w:div w:id="1780829509">
      <w:bodyDiv w:val="1"/>
      <w:marLeft w:val="0"/>
      <w:marRight w:val="0"/>
      <w:marTop w:val="0"/>
      <w:marBottom w:val="0"/>
      <w:divBdr>
        <w:top w:val="none" w:sz="0" w:space="0" w:color="auto"/>
        <w:left w:val="none" w:sz="0" w:space="0" w:color="auto"/>
        <w:bottom w:val="none" w:sz="0" w:space="0" w:color="auto"/>
        <w:right w:val="none" w:sz="0" w:space="0" w:color="auto"/>
      </w:divBdr>
    </w:div>
    <w:div w:id="1908951787">
      <w:bodyDiv w:val="1"/>
      <w:marLeft w:val="0"/>
      <w:marRight w:val="0"/>
      <w:marTop w:val="0"/>
      <w:marBottom w:val="0"/>
      <w:divBdr>
        <w:top w:val="none" w:sz="0" w:space="0" w:color="auto"/>
        <w:left w:val="none" w:sz="0" w:space="0" w:color="auto"/>
        <w:bottom w:val="none" w:sz="0" w:space="0" w:color="auto"/>
        <w:right w:val="none" w:sz="0" w:space="0" w:color="auto"/>
      </w:divBdr>
      <w:divsChild>
        <w:div w:id="455367893">
          <w:marLeft w:val="850"/>
          <w:marRight w:val="0"/>
          <w:marTop w:val="0"/>
          <w:marBottom w:val="240"/>
          <w:divBdr>
            <w:top w:val="none" w:sz="0" w:space="0" w:color="auto"/>
            <w:left w:val="none" w:sz="0" w:space="0" w:color="auto"/>
            <w:bottom w:val="none" w:sz="0" w:space="0" w:color="auto"/>
            <w:right w:val="none" w:sz="0" w:space="0" w:color="auto"/>
          </w:divBdr>
        </w:div>
      </w:divsChild>
    </w:div>
    <w:div w:id="1948081260">
      <w:bodyDiv w:val="1"/>
      <w:marLeft w:val="0"/>
      <w:marRight w:val="0"/>
      <w:marTop w:val="0"/>
      <w:marBottom w:val="0"/>
      <w:divBdr>
        <w:top w:val="none" w:sz="0" w:space="0" w:color="auto"/>
        <w:left w:val="none" w:sz="0" w:space="0" w:color="auto"/>
        <w:bottom w:val="none" w:sz="0" w:space="0" w:color="auto"/>
        <w:right w:val="none" w:sz="0" w:space="0" w:color="auto"/>
      </w:divBdr>
    </w:div>
    <w:div w:id="211532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2265</Words>
  <Characters>12459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cp:lastPrinted>2021-02-25T15:22:00Z</cp:lastPrinted>
  <dcterms:created xsi:type="dcterms:W3CDTF">2021-03-08T21:02:00Z</dcterms:created>
  <dcterms:modified xsi:type="dcterms:W3CDTF">2021-04-16T16:30:00Z</dcterms:modified>
</cp:coreProperties>
</file>