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19E871" w14:textId="77777777" w:rsidR="00A822FC" w:rsidRDefault="00A822FC" w:rsidP="00A822FC">
      <w:pPr>
        <w:jc w:val="center"/>
        <w:rPr>
          <w:rFonts w:ascii="Arial" w:hAnsi="Arial" w:cs="Arial"/>
          <w:b/>
          <w:u w:val="single"/>
        </w:rPr>
      </w:pPr>
    </w:p>
    <w:p w14:paraId="0B81A6E6" w14:textId="77777777" w:rsidR="00E03ECC" w:rsidRPr="00E03ECC" w:rsidRDefault="00E03ECC" w:rsidP="00E03ECC">
      <w:pPr>
        <w:jc w:val="center"/>
        <w:rPr>
          <w:rFonts w:ascii="Arial" w:hAnsi="Arial" w:cs="Arial"/>
          <w:b/>
          <w:u w:val="single"/>
        </w:rPr>
      </w:pPr>
      <w:r w:rsidRPr="00E03ECC">
        <w:rPr>
          <w:rFonts w:ascii="Arial" w:hAnsi="Arial" w:cs="Arial"/>
          <w:b/>
          <w:u w:val="single"/>
        </w:rPr>
        <w:t xml:space="preserve">ACTA DE SESIÓN DE JUNTA DIRECTIVA </w:t>
      </w:r>
      <w:proofErr w:type="spellStart"/>
      <w:r w:rsidRPr="00E03ECC">
        <w:rPr>
          <w:rFonts w:ascii="Arial" w:hAnsi="Arial" w:cs="Arial"/>
          <w:b/>
          <w:u w:val="single"/>
        </w:rPr>
        <w:t>N°</w:t>
      </w:r>
      <w:proofErr w:type="spellEnd"/>
      <w:r w:rsidRPr="00E03ECC">
        <w:rPr>
          <w:rFonts w:ascii="Arial" w:hAnsi="Arial" w:cs="Arial"/>
          <w:b/>
          <w:u w:val="single"/>
        </w:rPr>
        <w:t xml:space="preserve"> JD-208/2020</w:t>
      </w:r>
    </w:p>
    <w:p w14:paraId="07EC6E18" w14:textId="77777777" w:rsidR="00E03ECC" w:rsidRPr="00E03ECC" w:rsidRDefault="00E03ECC" w:rsidP="00E03ECC">
      <w:pPr>
        <w:jc w:val="center"/>
        <w:rPr>
          <w:rFonts w:ascii="Arial" w:hAnsi="Arial" w:cs="Arial"/>
          <w:b/>
          <w:u w:val="single"/>
        </w:rPr>
      </w:pPr>
      <w:r w:rsidRPr="00E03ECC">
        <w:rPr>
          <w:rFonts w:ascii="Arial" w:hAnsi="Arial" w:cs="Arial"/>
          <w:b/>
          <w:u w:val="single"/>
        </w:rPr>
        <w:t>DEL 10 DE DICIEMBRE DE 2020</w:t>
      </w:r>
    </w:p>
    <w:p w14:paraId="7CB18DAB" w14:textId="77777777" w:rsidR="00A822FC" w:rsidRPr="00FC31CC" w:rsidRDefault="00A822FC" w:rsidP="00A822FC">
      <w:pPr>
        <w:jc w:val="both"/>
        <w:outlineLvl w:val="0"/>
        <w:rPr>
          <w:rFonts w:ascii="Arial" w:hAnsi="Arial" w:cs="Arial"/>
        </w:rPr>
      </w:pPr>
    </w:p>
    <w:p w14:paraId="4294D9A0" w14:textId="4910678A" w:rsidR="00A822FC" w:rsidRPr="00FC31CC" w:rsidRDefault="00A822FC" w:rsidP="00A822FC">
      <w:pPr>
        <w:jc w:val="both"/>
        <w:outlineLvl w:val="0"/>
        <w:rPr>
          <w:rFonts w:ascii="Arial" w:hAnsi="Arial" w:cs="Arial"/>
        </w:rPr>
      </w:pPr>
      <w:r w:rsidRPr="00FC31CC">
        <w:rPr>
          <w:rFonts w:ascii="Arial" w:hAnsi="Arial" w:cs="Arial"/>
        </w:rPr>
        <w:t xml:space="preserve">En la Sala de Sesiones de Junta Directiva, ubicada en Calle Rubén Darío </w:t>
      </w:r>
      <w:proofErr w:type="spellStart"/>
      <w:r w:rsidRPr="00FC31CC">
        <w:rPr>
          <w:rFonts w:ascii="Arial" w:hAnsi="Arial" w:cs="Arial"/>
        </w:rPr>
        <w:t>N°</w:t>
      </w:r>
      <w:proofErr w:type="spellEnd"/>
      <w:r w:rsidRPr="00FC31CC">
        <w:rPr>
          <w:rFonts w:ascii="Arial" w:hAnsi="Arial" w:cs="Arial"/>
        </w:rPr>
        <w:t xml:space="preserve"> 901, San Salvador, a las </w:t>
      </w:r>
      <w:r>
        <w:rPr>
          <w:rFonts w:ascii="Arial" w:hAnsi="Arial" w:cs="Arial"/>
        </w:rPr>
        <w:t>doce</w:t>
      </w:r>
      <w:r w:rsidRPr="00FC31CC">
        <w:rPr>
          <w:rFonts w:ascii="Arial" w:hAnsi="Arial" w:cs="Arial"/>
        </w:rPr>
        <w:t xml:space="preserve"> horas del día </w:t>
      </w:r>
      <w:r w:rsidR="00E03ECC">
        <w:rPr>
          <w:rFonts w:ascii="Arial" w:hAnsi="Arial" w:cs="Arial"/>
        </w:rPr>
        <w:t>diez</w:t>
      </w:r>
      <w:r>
        <w:rPr>
          <w:rFonts w:ascii="Arial" w:hAnsi="Arial" w:cs="Arial"/>
        </w:rPr>
        <w:t xml:space="preserve"> </w:t>
      </w:r>
      <w:r w:rsidRPr="00FC31CC">
        <w:rPr>
          <w:rFonts w:ascii="Arial" w:hAnsi="Arial" w:cs="Arial"/>
        </w:rPr>
        <w:t xml:space="preserve">de </w:t>
      </w:r>
      <w:r>
        <w:rPr>
          <w:rFonts w:ascii="Arial" w:hAnsi="Arial" w:cs="Arial"/>
        </w:rPr>
        <w:t>dic</w:t>
      </w:r>
      <w:r w:rsidRPr="00FC31CC">
        <w:rPr>
          <w:rFonts w:ascii="Arial" w:hAnsi="Arial" w:cs="Arial"/>
        </w:rPr>
        <w:t xml:space="preserve">iembre de dos mil veinte, para tratar la Agenda de Sesión de Junta Directiva </w:t>
      </w:r>
      <w:proofErr w:type="spellStart"/>
      <w:r w:rsidRPr="00FC31CC">
        <w:rPr>
          <w:rFonts w:ascii="Arial" w:hAnsi="Arial" w:cs="Arial"/>
        </w:rPr>
        <w:t>N°</w:t>
      </w:r>
      <w:proofErr w:type="spellEnd"/>
      <w:r w:rsidRPr="00FC31CC">
        <w:rPr>
          <w:rFonts w:ascii="Arial" w:hAnsi="Arial" w:cs="Arial"/>
        </w:rPr>
        <w:t xml:space="preserve"> JD-</w:t>
      </w:r>
      <w:r>
        <w:rPr>
          <w:rFonts w:ascii="Arial" w:hAnsi="Arial" w:cs="Arial"/>
        </w:rPr>
        <w:t>20</w:t>
      </w:r>
      <w:r w:rsidR="00E03ECC">
        <w:rPr>
          <w:rFonts w:ascii="Arial" w:hAnsi="Arial" w:cs="Arial"/>
        </w:rPr>
        <w:t>8</w:t>
      </w:r>
      <w:r w:rsidRPr="00FC31CC">
        <w:rPr>
          <w:rFonts w:ascii="Arial" w:hAnsi="Arial" w:cs="Arial"/>
        </w:rPr>
        <w:t>/2020 de esta fecha, se realizó la reunión de los señores miembros de Junta Directiva</w:t>
      </w:r>
      <w:r w:rsidRPr="00FC31CC">
        <w:rPr>
          <w:rFonts w:ascii="Arial" w:hAnsi="Arial" w:cs="Arial"/>
          <w:b/>
        </w:rPr>
        <w:t>:</w:t>
      </w:r>
      <w:r w:rsidRPr="00FC31CC">
        <w:rPr>
          <w:rFonts w:ascii="Arial" w:eastAsia="Arial" w:hAnsi="Arial" w:cs="Arial"/>
          <w:b/>
          <w:lang w:val="es-ES_tradnl"/>
        </w:rPr>
        <w:t xml:space="preserve"> </w:t>
      </w:r>
      <w:proofErr w:type="gramStart"/>
      <w:r w:rsidRPr="00304EA5">
        <w:rPr>
          <w:rFonts w:ascii="Arial" w:eastAsia="Arial" w:hAnsi="Arial" w:cs="Arial"/>
          <w:b/>
        </w:rPr>
        <w:t>Presidente</w:t>
      </w:r>
      <w:proofErr w:type="gramEnd"/>
      <w:r w:rsidRPr="00304EA5">
        <w:rPr>
          <w:rFonts w:ascii="Arial" w:eastAsia="Arial" w:hAnsi="Arial" w:cs="Arial"/>
          <w:b/>
        </w:rPr>
        <w:t xml:space="preserve"> y Director Ejecutivo: OSCAR ARMANDO MORALES. Directores Propietarios: ROBERTO CALDERON LOPEZ, JAVIER ANTONIO MEJIA CORTEZ, JOSE ERNESTO ESCOBAR CANALES y CONCEPCION IDALIA ZUNIGA VDA. DE CRISTALES. Directores Suplentes: </w:t>
      </w:r>
      <w:r w:rsidRPr="00304EA5">
        <w:rPr>
          <w:rFonts w:ascii="Arial" w:eastAsia="Arial" w:hAnsi="Arial" w:cs="Arial"/>
          <w:b/>
          <w:bCs/>
        </w:rPr>
        <w:t>ERICK ENRIQUE MONTOYA VILLACORTA,</w:t>
      </w:r>
      <w:r w:rsidRPr="00304EA5">
        <w:rPr>
          <w:rFonts w:ascii="Arial" w:eastAsia="Arial" w:hAnsi="Arial" w:cs="Arial"/>
          <w:b/>
        </w:rPr>
        <w:t xml:space="preserve"> JUAN NEFTALI MURILLO RUIZ, ANGELA LELANY BIGUEUR GONZALEZ y JOSE RENE PEREZ.  </w:t>
      </w:r>
      <w:r w:rsidRPr="00FC31CC">
        <w:rPr>
          <w:rFonts w:ascii="Arial" w:hAnsi="Arial" w:cs="Arial"/>
          <w:b/>
        </w:rPr>
        <w:t xml:space="preserve">Estuvo presente también el LICENCIADO LUIS ENRIQUE MARTÍNEZ, Gerente General. </w:t>
      </w:r>
      <w:r w:rsidRPr="00FC31CC">
        <w:rPr>
          <w:rFonts w:ascii="Arial" w:hAnsi="Arial" w:cs="Arial"/>
        </w:rPr>
        <w:t xml:space="preserve">Una vez comprobado el quórum el Señor </w:t>
      </w:r>
      <w:proofErr w:type="gramStart"/>
      <w:r w:rsidRPr="00FC31CC">
        <w:rPr>
          <w:rFonts w:ascii="Arial" w:hAnsi="Arial" w:cs="Arial"/>
        </w:rPr>
        <w:t>Presidente</w:t>
      </w:r>
      <w:proofErr w:type="gramEnd"/>
      <w:r w:rsidRPr="00FC31CC">
        <w:rPr>
          <w:rFonts w:ascii="Arial" w:hAnsi="Arial" w:cs="Arial"/>
        </w:rPr>
        <w:t xml:space="preserve"> y Director Ejecutivo somete a consideración la siguiente agenda:</w:t>
      </w:r>
    </w:p>
    <w:p w14:paraId="636D9661" w14:textId="77777777" w:rsidR="00A822FC" w:rsidRPr="00FC31CC" w:rsidRDefault="00A822FC" w:rsidP="00A822FC">
      <w:pPr>
        <w:jc w:val="both"/>
        <w:outlineLvl w:val="0"/>
        <w:rPr>
          <w:rFonts w:ascii="Arial" w:hAnsi="Arial" w:cs="Arial"/>
        </w:rPr>
      </w:pPr>
    </w:p>
    <w:p w14:paraId="715EE3A7" w14:textId="77777777" w:rsidR="00E03ECC" w:rsidRPr="00E03ECC" w:rsidRDefault="00E03ECC" w:rsidP="00E03ECC">
      <w:pPr>
        <w:pStyle w:val="Prrafodelista"/>
        <w:numPr>
          <w:ilvl w:val="0"/>
          <w:numId w:val="1"/>
        </w:numPr>
        <w:ind w:hanging="153"/>
        <w:jc w:val="both"/>
        <w:rPr>
          <w:rFonts w:ascii="Arial" w:hAnsi="Arial" w:cs="Arial"/>
          <w:b/>
          <w:snapToGrid w:val="0"/>
          <w:lang w:val="pt-BR"/>
        </w:rPr>
      </w:pPr>
      <w:r w:rsidRPr="00E03ECC">
        <w:rPr>
          <w:rFonts w:ascii="Arial" w:hAnsi="Arial" w:cs="Arial"/>
          <w:b/>
          <w:snapToGrid w:val="0"/>
          <w:lang w:val="pt-BR"/>
        </w:rPr>
        <w:t>APROBACIÓN DE AGENDA</w:t>
      </w:r>
    </w:p>
    <w:p w14:paraId="60507660" w14:textId="77777777" w:rsidR="00E03ECC" w:rsidRPr="00E03ECC" w:rsidRDefault="00E03ECC" w:rsidP="00E03ECC">
      <w:pPr>
        <w:ind w:hanging="153"/>
        <w:jc w:val="both"/>
        <w:rPr>
          <w:rFonts w:ascii="Arial" w:hAnsi="Arial" w:cs="Arial"/>
          <w:b/>
          <w:snapToGrid w:val="0"/>
          <w:lang w:val="pt-BR"/>
        </w:rPr>
      </w:pPr>
    </w:p>
    <w:p w14:paraId="09DA32B2" w14:textId="77777777" w:rsidR="00E03ECC" w:rsidRPr="00E03ECC" w:rsidRDefault="00E03ECC" w:rsidP="00E03ECC">
      <w:pPr>
        <w:pStyle w:val="Prrafodelista"/>
        <w:numPr>
          <w:ilvl w:val="0"/>
          <w:numId w:val="1"/>
        </w:numPr>
        <w:ind w:hanging="153"/>
        <w:jc w:val="both"/>
        <w:rPr>
          <w:rFonts w:ascii="Arial" w:hAnsi="Arial" w:cs="Arial"/>
          <w:b/>
          <w:snapToGrid w:val="0"/>
          <w:lang w:val="pt-BR"/>
        </w:rPr>
      </w:pPr>
      <w:r w:rsidRPr="00E03ECC">
        <w:rPr>
          <w:rFonts w:ascii="Arial" w:hAnsi="Arial" w:cs="Arial"/>
          <w:b/>
          <w:snapToGrid w:val="0"/>
          <w:lang w:val="pt-BR"/>
        </w:rPr>
        <w:t>APROBACIÓN DE ACTA ANTERIOR</w:t>
      </w:r>
    </w:p>
    <w:p w14:paraId="12D786C5" w14:textId="77777777" w:rsidR="00E03ECC" w:rsidRPr="00E03ECC" w:rsidRDefault="00E03ECC" w:rsidP="00E03ECC">
      <w:pPr>
        <w:ind w:hanging="153"/>
        <w:jc w:val="both"/>
        <w:rPr>
          <w:rFonts w:ascii="Arial" w:hAnsi="Arial" w:cs="Arial"/>
          <w:b/>
          <w:snapToGrid w:val="0"/>
          <w:lang w:val="pt-BR"/>
        </w:rPr>
      </w:pPr>
    </w:p>
    <w:p w14:paraId="7159FE91" w14:textId="77777777" w:rsidR="00E03ECC" w:rsidRPr="00E03ECC" w:rsidRDefault="00E03ECC" w:rsidP="00E03ECC">
      <w:pPr>
        <w:pStyle w:val="Ttulo2"/>
        <w:numPr>
          <w:ilvl w:val="0"/>
          <w:numId w:val="1"/>
        </w:numPr>
        <w:spacing w:before="0" w:after="0"/>
        <w:ind w:hanging="153"/>
        <w:jc w:val="both"/>
        <w:rPr>
          <w:i w:val="0"/>
          <w:sz w:val="24"/>
          <w:szCs w:val="24"/>
        </w:rPr>
      </w:pPr>
      <w:r w:rsidRPr="00E03ECC">
        <w:rPr>
          <w:i w:val="0"/>
          <w:sz w:val="24"/>
          <w:szCs w:val="24"/>
        </w:rPr>
        <w:t xml:space="preserve">RESOLUCIÓN DE CRÉDITOS  </w:t>
      </w:r>
    </w:p>
    <w:p w14:paraId="2487FA10" w14:textId="77777777" w:rsidR="00E03ECC" w:rsidRPr="00E03ECC" w:rsidRDefault="00E03ECC" w:rsidP="00E03ECC">
      <w:pPr>
        <w:ind w:hanging="153"/>
      </w:pPr>
    </w:p>
    <w:p w14:paraId="0F90F52F" w14:textId="77777777" w:rsidR="00E03ECC" w:rsidRPr="00E03ECC" w:rsidRDefault="00E03ECC" w:rsidP="00E03ECC">
      <w:pPr>
        <w:pStyle w:val="Ttulo2"/>
        <w:numPr>
          <w:ilvl w:val="0"/>
          <w:numId w:val="1"/>
        </w:numPr>
        <w:spacing w:before="0" w:after="0"/>
        <w:ind w:hanging="153"/>
        <w:jc w:val="both"/>
        <w:rPr>
          <w:i w:val="0"/>
          <w:sz w:val="24"/>
          <w:szCs w:val="24"/>
        </w:rPr>
      </w:pPr>
      <w:r w:rsidRPr="00E03ECC">
        <w:rPr>
          <w:i w:val="0"/>
          <w:sz w:val="24"/>
          <w:szCs w:val="24"/>
        </w:rPr>
        <w:t xml:space="preserve">APROBACIÓN DE PRÉSTAMOS PERSONALES </w:t>
      </w:r>
    </w:p>
    <w:p w14:paraId="471AB67C" w14:textId="77777777" w:rsidR="00E03ECC" w:rsidRPr="00E03ECC" w:rsidRDefault="00E03ECC" w:rsidP="00E03ECC">
      <w:pPr>
        <w:ind w:hanging="153"/>
      </w:pPr>
    </w:p>
    <w:p w14:paraId="66D7858A" w14:textId="77777777" w:rsidR="00E03ECC" w:rsidRPr="00E03ECC" w:rsidRDefault="00E03ECC" w:rsidP="00E03ECC">
      <w:pPr>
        <w:pStyle w:val="Ttulo2"/>
        <w:numPr>
          <w:ilvl w:val="0"/>
          <w:numId w:val="1"/>
        </w:numPr>
        <w:spacing w:before="0" w:after="0"/>
        <w:ind w:hanging="153"/>
        <w:jc w:val="both"/>
        <w:rPr>
          <w:i w:val="0"/>
          <w:iCs w:val="0"/>
          <w:sz w:val="24"/>
          <w:szCs w:val="24"/>
          <w:lang w:val="es-MX"/>
        </w:rPr>
      </w:pPr>
      <w:r w:rsidRPr="00E03ECC">
        <w:rPr>
          <w:i w:val="0"/>
          <w:iCs w:val="0"/>
          <w:sz w:val="24"/>
          <w:szCs w:val="24"/>
        </w:rPr>
        <w:t xml:space="preserve">INFORME DE PLAN DE ACTIVIDADES COMO RESULTADO DE VISITA DE INSPECCIÓN DE LA SSF </w:t>
      </w:r>
    </w:p>
    <w:p w14:paraId="752AFECF" w14:textId="77777777" w:rsidR="00E03ECC" w:rsidRPr="00E03ECC" w:rsidRDefault="00E03ECC" w:rsidP="00E03ECC">
      <w:pPr>
        <w:ind w:hanging="153"/>
        <w:rPr>
          <w:lang w:val="es-MX"/>
        </w:rPr>
      </w:pPr>
    </w:p>
    <w:p w14:paraId="0D7E38D3" w14:textId="77777777" w:rsidR="00E03ECC" w:rsidRPr="00E03ECC" w:rsidRDefault="00E03ECC" w:rsidP="00E03ECC">
      <w:pPr>
        <w:pStyle w:val="Ttulo2"/>
        <w:numPr>
          <w:ilvl w:val="0"/>
          <w:numId w:val="1"/>
        </w:numPr>
        <w:spacing w:before="0" w:after="0"/>
        <w:ind w:hanging="153"/>
        <w:jc w:val="both"/>
        <w:rPr>
          <w:i w:val="0"/>
          <w:iCs w:val="0"/>
          <w:sz w:val="24"/>
          <w:szCs w:val="24"/>
          <w:lang w:val="es-MX"/>
        </w:rPr>
      </w:pPr>
      <w:r w:rsidRPr="00E03ECC">
        <w:rPr>
          <w:i w:val="0"/>
          <w:iCs w:val="0"/>
          <w:sz w:val="24"/>
          <w:szCs w:val="24"/>
        </w:rPr>
        <w:t xml:space="preserve">INFORME DE SEGUIMIENTO A RECOMENDACIONES DE EXÁMENES NO PROGRAMADOS (2019 - 2020), CON ESTADO A OCTUBRE 2020 </w:t>
      </w:r>
    </w:p>
    <w:p w14:paraId="3E56A03D" w14:textId="77777777" w:rsidR="00E03ECC" w:rsidRPr="00E03ECC" w:rsidRDefault="00E03ECC" w:rsidP="00E03ECC">
      <w:pPr>
        <w:ind w:hanging="153"/>
        <w:rPr>
          <w:lang w:val="es-MX"/>
        </w:rPr>
      </w:pPr>
    </w:p>
    <w:p w14:paraId="1C4E16BC" w14:textId="77777777" w:rsidR="00E03ECC" w:rsidRPr="00E03ECC" w:rsidRDefault="00E03ECC" w:rsidP="00E03ECC">
      <w:pPr>
        <w:pStyle w:val="Ttulo2"/>
        <w:numPr>
          <w:ilvl w:val="0"/>
          <w:numId w:val="1"/>
        </w:numPr>
        <w:spacing w:before="0" w:after="0"/>
        <w:ind w:hanging="153"/>
        <w:jc w:val="both"/>
        <w:rPr>
          <w:i w:val="0"/>
          <w:iCs w:val="0"/>
          <w:sz w:val="24"/>
          <w:szCs w:val="24"/>
        </w:rPr>
      </w:pPr>
      <w:r w:rsidRPr="00E03ECC">
        <w:rPr>
          <w:i w:val="0"/>
          <w:iCs w:val="0"/>
          <w:sz w:val="24"/>
          <w:szCs w:val="24"/>
          <w:lang w:val="es-MX"/>
        </w:rPr>
        <w:t>SOLICITUD DE PRÓRROGA DE LICITACION PÚBLICA </w:t>
      </w:r>
      <w:proofErr w:type="spellStart"/>
      <w:r w:rsidRPr="00E03ECC">
        <w:rPr>
          <w:i w:val="0"/>
          <w:iCs w:val="0"/>
          <w:sz w:val="24"/>
          <w:szCs w:val="24"/>
          <w:lang w:val="es-MX"/>
        </w:rPr>
        <w:t>N°</w:t>
      </w:r>
      <w:proofErr w:type="spellEnd"/>
      <w:r w:rsidRPr="00E03ECC">
        <w:rPr>
          <w:i w:val="0"/>
          <w:iCs w:val="0"/>
          <w:sz w:val="24"/>
          <w:szCs w:val="24"/>
          <w:lang w:val="es-MX"/>
        </w:rPr>
        <w:t xml:space="preserve"> FSV-05/2020 “PROGRAMA DE SEGUROS DEL FSV” </w:t>
      </w:r>
      <w:r w:rsidRPr="00E03ECC">
        <w:rPr>
          <w:i w:val="0"/>
          <w:iCs w:val="0"/>
          <w:sz w:val="24"/>
          <w:szCs w:val="24"/>
        </w:rPr>
        <w:t xml:space="preserve"> </w:t>
      </w:r>
    </w:p>
    <w:p w14:paraId="7ACAE437" w14:textId="77777777" w:rsidR="00E03ECC" w:rsidRPr="00E03ECC" w:rsidRDefault="00E03ECC" w:rsidP="00E03ECC">
      <w:pPr>
        <w:ind w:hanging="153"/>
      </w:pPr>
    </w:p>
    <w:p w14:paraId="54A1FB7B" w14:textId="77777777" w:rsidR="00E03ECC" w:rsidRPr="00E03ECC" w:rsidRDefault="00E03ECC" w:rsidP="00E03ECC">
      <w:pPr>
        <w:pStyle w:val="Ttulo2"/>
        <w:numPr>
          <w:ilvl w:val="0"/>
          <w:numId w:val="1"/>
        </w:numPr>
        <w:spacing w:before="0" w:after="0"/>
        <w:ind w:hanging="153"/>
        <w:jc w:val="both"/>
        <w:rPr>
          <w:i w:val="0"/>
          <w:iCs w:val="0"/>
          <w:sz w:val="24"/>
          <w:szCs w:val="24"/>
        </w:rPr>
      </w:pPr>
      <w:r w:rsidRPr="00E03ECC">
        <w:rPr>
          <w:i w:val="0"/>
          <w:iCs w:val="0"/>
          <w:sz w:val="24"/>
          <w:szCs w:val="24"/>
          <w:lang w:val="en-GB"/>
        </w:rPr>
        <w:t xml:space="preserve">SOLICITUD DE PRÓRROGA DE </w:t>
      </w:r>
      <w:r w:rsidRPr="00E03ECC">
        <w:rPr>
          <w:i w:val="0"/>
          <w:iCs w:val="0"/>
          <w:sz w:val="24"/>
          <w:szCs w:val="24"/>
          <w:lang w:val="es-MX"/>
        </w:rPr>
        <w:t>LICITACIÓN PÚBLICA</w:t>
      </w:r>
      <w:r w:rsidRPr="00E03ECC">
        <w:rPr>
          <w:lang w:val="es-MX"/>
        </w:rPr>
        <w:t> </w:t>
      </w:r>
      <w:proofErr w:type="spellStart"/>
      <w:r w:rsidRPr="00E03ECC">
        <w:rPr>
          <w:i w:val="0"/>
          <w:iCs w:val="0"/>
          <w:sz w:val="24"/>
          <w:szCs w:val="24"/>
          <w:lang w:val="es-MX"/>
        </w:rPr>
        <w:t>N°</w:t>
      </w:r>
      <w:proofErr w:type="spellEnd"/>
      <w:r w:rsidRPr="00E03ECC">
        <w:rPr>
          <w:i w:val="0"/>
          <w:iCs w:val="0"/>
          <w:sz w:val="24"/>
          <w:szCs w:val="24"/>
          <w:lang w:val="es-MX"/>
        </w:rPr>
        <w:t xml:space="preserve"> FSV-04/2020</w:t>
      </w:r>
      <w:r w:rsidRPr="00E03ECC">
        <w:rPr>
          <w:i w:val="0"/>
          <w:iCs w:val="0"/>
          <w:sz w:val="24"/>
          <w:szCs w:val="24"/>
          <w:lang w:val="en-GB"/>
        </w:rPr>
        <w:t xml:space="preserve"> “SERVICIOS DE SEGURIDAD PARA EL FSV</w:t>
      </w:r>
      <w:r w:rsidRPr="00E03ECC">
        <w:rPr>
          <w:i w:val="0"/>
          <w:iCs w:val="0"/>
          <w:sz w:val="24"/>
          <w:szCs w:val="24"/>
          <w:lang w:val="es-MX"/>
        </w:rPr>
        <w:t>”</w:t>
      </w:r>
    </w:p>
    <w:p w14:paraId="65396DEE" w14:textId="77777777" w:rsidR="00E03ECC" w:rsidRPr="00E03ECC" w:rsidRDefault="00E03ECC" w:rsidP="00E03ECC">
      <w:pPr>
        <w:ind w:hanging="153"/>
      </w:pPr>
    </w:p>
    <w:p w14:paraId="673B31E7" w14:textId="77777777" w:rsidR="00E03ECC" w:rsidRPr="00E03ECC" w:rsidRDefault="00E03ECC" w:rsidP="00E03ECC">
      <w:pPr>
        <w:pStyle w:val="Ttulo2"/>
        <w:numPr>
          <w:ilvl w:val="0"/>
          <w:numId w:val="1"/>
        </w:numPr>
        <w:spacing w:before="0" w:after="0"/>
        <w:ind w:hanging="153"/>
        <w:jc w:val="both"/>
        <w:rPr>
          <w:bCs w:val="0"/>
          <w:i w:val="0"/>
          <w:iCs w:val="0"/>
          <w:sz w:val="24"/>
          <w:szCs w:val="24"/>
        </w:rPr>
      </w:pPr>
      <w:r w:rsidRPr="00E03ECC">
        <w:rPr>
          <w:i w:val="0"/>
          <w:iCs w:val="0"/>
          <w:sz w:val="24"/>
          <w:szCs w:val="24"/>
          <w:lang w:eastAsia="es-SV"/>
        </w:rPr>
        <w:t xml:space="preserve">SOLICITUD DE AUTORIZACIÓN PARA INSCRIBIR REMEDICIÓN DE INMUEBLE PRÉSTAMO 98729384 </w:t>
      </w:r>
    </w:p>
    <w:p w14:paraId="64F66114" w14:textId="77777777" w:rsidR="00E03ECC" w:rsidRPr="00E03ECC" w:rsidRDefault="00E03ECC" w:rsidP="00E03ECC">
      <w:pPr>
        <w:ind w:hanging="153"/>
      </w:pPr>
    </w:p>
    <w:p w14:paraId="5AF72743" w14:textId="77777777" w:rsidR="00E03ECC" w:rsidRPr="00E03ECC" w:rsidRDefault="00E03ECC" w:rsidP="00E03ECC">
      <w:pPr>
        <w:pStyle w:val="Ttulo2"/>
        <w:numPr>
          <w:ilvl w:val="0"/>
          <w:numId w:val="1"/>
        </w:numPr>
        <w:spacing w:before="0" w:after="0"/>
        <w:ind w:hanging="153"/>
        <w:jc w:val="both"/>
        <w:rPr>
          <w:i w:val="0"/>
          <w:iCs w:val="0"/>
          <w:sz w:val="24"/>
          <w:szCs w:val="24"/>
          <w:lang w:val="es-MX"/>
        </w:rPr>
      </w:pPr>
      <w:r w:rsidRPr="00E03ECC">
        <w:rPr>
          <w:i w:val="0"/>
          <w:iCs w:val="0"/>
          <w:sz w:val="24"/>
          <w:szCs w:val="24"/>
          <w:lang w:eastAsia="es-SV"/>
        </w:rPr>
        <w:t xml:space="preserve">CONTINUIDAD DEL PLAN DE ACCION PARA FORMALIZAR CUMPLIMIENTOS A PROMESAS DE VENTA EN URBANIZACIONES «10 DE OCTUBRE, LA SELVA Y TIKAL» </w:t>
      </w:r>
      <w:r w:rsidRPr="00E03ECC">
        <w:rPr>
          <w:bCs w:val="0"/>
          <w:i w:val="0"/>
          <w:iCs w:val="0"/>
          <w:sz w:val="24"/>
          <w:szCs w:val="24"/>
        </w:rPr>
        <w:t xml:space="preserve"> </w:t>
      </w:r>
    </w:p>
    <w:p w14:paraId="56AA1DDD" w14:textId="77777777" w:rsidR="00E03ECC" w:rsidRPr="00E03ECC" w:rsidRDefault="00E03ECC" w:rsidP="00E03ECC">
      <w:pPr>
        <w:ind w:hanging="153"/>
        <w:rPr>
          <w:lang w:val="es-MX"/>
        </w:rPr>
      </w:pPr>
    </w:p>
    <w:p w14:paraId="57489009" w14:textId="77777777" w:rsidR="00E03ECC" w:rsidRPr="00E03ECC" w:rsidRDefault="00E03ECC" w:rsidP="00E03ECC">
      <w:pPr>
        <w:pStyle w:val="Ttulo2"/>
        <w:numPr>
          <w:ilvl w:val="0"/>
          <w:numId w:val="1"/>
        </w:numPr>
        <w:spacing w:before="0" w:after="0"/>
        <w:ind w:hanging="153"/>
        <w:jc w:val="both"/>
        <w:rPr>
          <w:i w:val="0"/>
          <w:iCs w:val="0"/>
          <w:sz w:val="24"/>
          <w:szCs w:val="24"/>
        </w:rPr>
      </w:pPr>
      <w:r w:rsidRPr="00E03ECC">
        <w:rPr>
          <w:i w:val="0"/>
          <w:iCs w:val="0"/>
          <w:sz w:val="24"/>
          <w:szCs w:val="24"/>
          <w:lang w:eastAsia="es-SV"/>
        </w:rPr>
        <w:t xml:space="preserve">OTORGAMIENTO DE PODER ESPECIAL PARA GESTIONAR DESTRUCCIÓN DE ARMAS Y SU DESCARGO EN REGISTRO DE ARMAS </w:t>
      </w:r>
      <w:r w:rsidRPr="00E03ECC">
        <w:rPr>
          <w:i w:val="0"/>
          <w:iCs w:val="0"/>
          <w:sz w:val="24"/>
          <w:szCs w:val="24"/>
        </w:rPr>
        <w:t xml:space="preserve"> </w:t>
      </w:r>
    </w:p>
    <w:p w14:paraId="15CA8090" w14:textId="77777777" w:rsidR="00E03ECC" w:rsidRPr="00E03ECC" w:rsidRDefault="00E03ECC" w:rsidP="00E03ECC">
      <w:pPr>
        <w:ind w:hanging="153"/>
      </w:pPr>
    </w:p>
    <w:p w14:paraId="14B2DF3E" w14:textId="77777777" w:rsidR="00E03ECC" w:rsidRPr="00E03ECC" w:rsidRDefault="00E03ECC" w:rsidP="00E03ECC">
      <w:pPr>
        <w:pStyle w:val="Ttulo2"/>
        <w:numPr>
          <w:ilvl w:val="0"/>
          <w:numId w:val="1"/>
        </w:numPr>
        <w:spacing w:before="0" w:after="0"/>
        <w:ind w:hanging="153"/>
        <w:jc w:val="both"/>
        <w:rPr>
          <w:i w:val="0"/>
          <w:iCs w:val="0"/>
          <w:sz w:val="24"/>
          <w:szCs w:val="24"/>
        </w:rPr>
      </w:pPr>
      <w:r w:rsidRPr="00E03ECC">
        <w:rPr>
          <w:i w:val="0"/>
          <w:iCs w:val="0"/>
          <w:sz w:val="24"/>
          <w:szCs w:val="24"/>
        </w:rPr>
        <w:lastRenderedPageBreak/>
        <w:t xml:space="preserve">HOMOLOGACIÓN DE PRESTACIONES PARA VENTANILLAS EN EL EXTERIOR </w:t>
      </w:r>
    </w:p>
    <w:p w14:paraId="2D2B1994" w14:textId="77777777" w:rsidR="00E03ECC" w:rsidRPr="00E03ECC" w:rsidRDefault="00E03ECC" w:rsidP="00E03ECC">
      <w:pPr>
        <w:ind w:hanging="153"/>
      </w:pPr>
    </w:p>
    <w:p w14:paraId="69810440" w14:textId="77777777" w:rsidR="00E03ECC" w:rsidRPr="00E03ECC" w:rsidRDefault="00E03ECC" w:rsidP="00E03ECC">
      <w:pPr>
        <w:pStyle w:val="Ttulo2"/>
        <w:numPr>
          <w:ilvl w:val="0"/>
          <w:numId w:val="1"/>
        </w:numPr>
        <w:spacing w:before="0" w:after="0"/>
        <w:ind w:hanging="153"/>
        <w:jc w:val="both"/>
        <w:rPr>
          <w:i w:val="0"/>
          <w:iCs w:val="0"/>
          <w:sz w:val="24"/>
          <w:szCs w:val="24"/>
        </w:rPr>
      </w:pPr>
      <w:r w:rsidRPr="00E03ECC">
        <w:rPr>
          <w:i w:val="0"/>
          <w:iCs w:val="0"/>
          <w:sz w:val="24"/>
          <w:szCs w:val="24"/>
        </w:rPr>
        <w:t xml:space="preserve">AUTORIZACIÓN DE PRECIOS DE VENTA DE ACTIVOS EXTRAORDINARIOS </w:t>
      </w:r>
    </w:p>
    <w:p w14:paraId="158D0204" w14:textId="77777777" w:rsidR="00E03ECC" w:rsidRPr="00E03ECC" w:rsidRDefault="00E03ECC" w:rsidP="00E03ECC">
      <w:pPr>
        <w:pStyle w:val="Ttulo2"/>
        <w:spacing w:before="0" w:after="0"/>
        <w:ind w:left="720"/>
        <w:jc w:val="both"/>
        <w:rPr>
          <w:i w:val="0"/>
          <w:iCs w:val="0"/>
          <w:sz w:val="24"/>
          <w:szCs w:val="24"/>
        </w:rPr>
      </w:pPr>
    </w:p>
    <w:p w14:paraId="5D93031B" w14:textId="77777777" w:rsidR="00E03ECC" w:rsidRPr="00E03ECC" w:rsidRDefault="00E03ECC" w:rsidP="00E03ECC">
      <w:pPr>
        <w:pStyle w:val="Ttulo2"/>
        <w:numPr>
          <w:ilvl w:val="0"/>
          <w:numId w:val="1"/>
        </w:numPr>
        <w:spacing w:before="0" w:after="0"/>
        <w:ind w:hanging="153"/>
        <w:jc w:val="both"/>
        <w:rPr>
          <w:i w:val="0"/>
          <w:iCs w:val="0"/>
          <w:sz w:val="24"/>
          <w:szCs w:val="24"/>
          <w:lang w:eastAsia="es-SV"/>
        </w:rPr>
      </w:pPr>
      <w:r w:rsidRPr="00E03ECC">
        <w:rPr>
          <w:i w:val="0"/>
          <w:iCs w:val="0"/>
          <w:sz w:val="24"/>
          <w:szCs w:val="24"/>
          <w:lang w:eastAsia="es-SV"/>
        </w:rPr>
        <w:t>MODIFICACIÓN DE CONTRATOS DE CENTROS DE GESTIÓN DE AVALÚOS, PARA REALIZACION DE AVALUOS DE BIENES INMUEBLES DE SOLICITUDES DE CREDITO</w:t>
      </w:r>
    </w:p>
    <w:p w14:paraId="6BEB10BA" w14:textId="77777777" w:rsidR="00E03ECC" w:rsidRPr="00E03ECC" w:rsidRDefault="00E03ECC" w:rsidP="00E03ECC">
      <w:pPr>
        <w:pStyle w:val="Ttulo2"/>
        <w:spacing w:before="0" w:after="0"/>
        <w:ind w:left="720"/>
        <w:jc w:val="both"/>
        <w:rPr>
          <w:i w:val="0"/>
          <w:iCs w:val="0"/>
          <w:sz w:val="24"/>
          <w:szCs w:val="24"/>
          <w:lang w:eastAsia="es-SV"/>
        </w:rPr>
      </w:pPr>
    </w:p>
    <w:p w14:paraId="33ED9B51" w14:textId="77777777" w:rsidR="00E03ECC" w:rsidRPr="00E03ECC" w:rsidRDefault="00E03ECC" w:rsidP="00E03ECC">
      <w:pPr>
        <w:pStyle w:val="Ttulo2"/>
        <w:numPr>
          <w:ilvl w:val="0"/>
          <w:numId w:val="1"/>
        </w:numPr>
        <w:spacing w:before="0" w:after="0"/>
        <w:ind w:hanging="153"/>
        <w:jc w:val="both"/>
        <w:rPr>
          <w:i w:val="0"/>
          <w:iCs w:val="0"/>
          <w:sz w:val="24"/>
          <w:szCs w:val="24"/>
          <w:lang w:eastAsia="es-SV"/>
        </w:rPr>
      </w:pPr>
      <w:r w:rsidRPr="00E03ECC">
        <w:rPr>
          <w:rFonts w:eastAsia="Arial Unicode MS"/>
          <w:i w:val="0"/>
          <w:iCs w:val="0"/>
          <w:sz w:val="24"/>
          <w:szCs w:val="24"/>
        </w:rPr>
        <w:t>ACUERDO DE RESOLUCIÓN SOBRE INFORMACIÓN RESERVADA DE ESTA SESIÓN</w:t>
      </w:r>
    </w:p>
    <w:p w14:paraId="22A7571F" w14:textId="77777777" w:rsidR="00947445" w:rsidRDefault="00947445" w:rsidP="00A822FC">
      <w:pPr>
        <w:jc w:val="center"/>
        <w:rPr>
          <w:rFonts w:ascii="Arial" w:hAnsi="Arial" w:cs="Arial"/>
          <w:b/>
          <w:snapToGrid w:val="0"/>
          <w:u w:val="single"/>
        </w:rPr>
      </w:pPr>
    </w:p>
    <w:p w14:paraId="58666A70" w14:textId="3F57B429" w:rsidR="00A822FC" w:rsidRPr="00FC31CC" w:rsidRDefault="00A822FC" w:rsidP="00A822FC">
      <w:pPr>
        <w:jc w:val="center"/>
        <w:rPr>
          <w:rFonts w:ascii="Arial" w:hAnsi="Arial" w:cs="Arial"/>
          <w:b/>
          <w:snapToGrid w:val="0"/>
          <w:u w:val="single"/>
        </w:rPr>
      </w:pPr>
      <w:r w:rsidRPr="00FC31CC">
        <w:rPr>
          <w:rFonts w:ascii="Arial" w:hAnsi="Arial" w:cs="Arial"/>
          <w:b/>
          <w:snapToGrid w:val="0"/>
          <w:u w:val="single"/>
        </w:rPr>
        <w:t>DESARROLLO</w:t>
      </w:r>
    </w:p>
    <w:p w14:paraId="6C0E40B2" w14:textId="77777777" w:rsidR="00A822FC" w:rsidRPr="00FC31CC" w:rsidRDefault="00A822FC" w:rsidP="00A822FC">
      <w:pPr>
        <w:jc w:val="center"/>
        <w:rPr>
          <w:rFonts w:ascii="Arial" w:hAnsi="Arial" w:cs="Arial"/>
          <w:b/>
          <w:snapToGrid w:val="0"/>
          <w:u w:val="single"/>
        </w:rPr>
      </w:pPr>
    </w:p>
    <w:p w14:paraId="79D4F016" w14:textId="77777777" w:rsidR="00A822FC" w:rsidRPr="00FC31CC" w:rsidRDefault="00A822FC" w:rsidP="00A822FC">
      <w:pPr>
        <w:numPr>
          <w:ilvl w:val="0"/>
          <w:numId w:val="25"/>
        </w:numPr>
        <w:jc w:val="both"/>
        <w:rPr>
          <w:rFonts w:ascii="Arial" w:hAnsi="Arial" w:cs="Arial"/>
          <w:b/>
          <w:snapToGrid w:val="0"/>
        </w:rPr>
      </w:pPr>
      <w:r w:rsidRPr="00FC31CC">
        <w:rPr>
          <w:rFonts w:ascii="Arial" w:hAnsi="Arial" w:cs="Arial"/>
          <w:b/>
          <w:snapToGrid w:val="0"/>
        </w:rPr>
        <w:t xml:space="preserve">APROBACION DE AGENDA. </w:t>
      </w:r>
      <w:r w:rsidRPr="00FC31CC">
        <w:rPr>
          <w:rFonts w:ascii="Arial" w:hAnsi="Arial" w:cs="Arial"/>
          <w:snapToGrid w:val="0"/>
        </w:rPr>
        <w:t>Fue aprobada.</w:t>
      </w:r>
    </w:p>
    <w:p w14:paraId="790B6CE8" w14:textId="77777777" w:rsidR="00A822FC" w:rsidRPr="00FC31CC" w:rsidRDefault="00A822FC" w:rsidP="00A822FC">
      <w:pPr>
        <w:jc w:val="both"/>
        <w:rPr>
          <w:rFonts w:ascii="Arial" w:hAnsi="Arial" w:cs="Arial"/>
          <w:b/>
          <w:snapToGrid w:val="0"/>
        </w:rPr>
      </w:pPr>
    </w:p>
    <w:p w14:paraId="465DF64B" w14:textId="654FC901" w:rsidR="00A822FC" w:rsidRPr="00FC31CC" w:rsidRDefault="00A822FC" w:rsidP="00A822FC">
      <w:pPr>
        <w:numPr>
          <w:ilvl w:val="0"/>
          <w:numId w:val="25"/>
        </w:numPr>
        <w:jc w:val="both"/>
        <w:rPr>
          <w:rFonts w:ascii="Arial" w:hAnsi="Arial" w:cs="Arial"/>
        </w:rPr>
      </w:pPr>
      <w:r w:rsidRPr="00FC31CC">
        <w:rPr>
          <w:rFonts w:ascii="Arial" w:hAnsi="Arial" w:cs="Arial"/>
          <w:b/>
          <w:snapToGrid w:val="0"/>
        </w:rPr>
        <w:t xml:space="preserve">APROBACION Y RATIFICACION DE ACTA ANTERIOR. </w:t>
      </w:r>
      <w:r w:rsidRPr="00FC31CC">
        <w:rPr>
          <w:rFonts w:ascii="Arial" w:hAnsi="Arial" w:cs="Arial"/>
        </w:rPr>
        <w:t xml:space="preserve">Se aprobó el Acta </w:t>
      </w:r>
      <w:proofErr w:type="spellStart"/>
      <w:r w:rsidRPr="00FC31CC">
        <w:rPr>
          <w:rFonts w:ascii="Arial" w:hAnsi="Arial" w:cs="Arial"/>
        </w:rPr>
        <w:t>N°</w:t>
      </w:r>
      <w:proofErr w:type="spellEnd"/>
      <w:r w:rsidRPr="00FC31CC">
        <w:rPr>
          <w:rFonts w:ascii="Arial" w:hAnsi="Arial" w:cs="Arial"/>
        </w:rPr>
        <w:t xml:space="preserve"> JD-</w:t>
      </w:r>
      <w:r>
        <w:rPr>
          <w:rFonts w:ascii="Arial" w:hAnsi="Arial" w:cs="Arial"/>
        </w:rPr>
        <w:t>20</w:t>
      </w:r>
      <w:r w:rsidR="00E03ECC">
        <w:rPr>
          <w:rFonts w:ascii="Arial" w:hAnsi="Arial" w:cs="Arial"/>
        </w:rPr>
        <w:t>7</w:t>
      </w:r>
      <w:r w:rsidRPr="00FC31CC">
        <w:rPr>
          <w:rFonts w:ascii="Arial" w:hAnsi="Arial" w:cs="Arial"/>
        </w:rPr>
        <w:t xml:space="preserve">/2020 del </w:t>
      </w:r>
      <w:r w:rsidR="00E03ECC">
        <w:rPr>
          <w:rFonts w:ascii="Arial" w:hAnsi="Arial" w:cs="Arial"/>
        </w:rPr>
        <w:t>9</w:t>
      </w:r>
      <w:r w:rsidRPr="00FC31CC">
        <w:rPr>
          <w:rFonts w:ascii="Arial" w:hAnsi="Arial" w:cs="Arial"/>
        </w:rPr>
        <w:t xml:space="preserve"> de </w:t>
      </w:r>
      <w:r>
        <w:rPr>
          <w:rFonts w:ascii="Arial" w:hAnsi="Arial" w:cs="Arial"/>
        </w:rPr>
        <w:t>dic</w:t>
      </w:r>
      <w:r w:rsidRPr="00FC31CC">
        <w:rPr>
          <w:rFonts w:ascii="Arial" w:hAnsi="Arial" w:cs="Arial"/>
        </w:rPr>
        <w:t xml:space="preserve">iembre de 2020, la cual fue ratificada. </w:t>
      </w:r>
    </w:p>
    <w:p w14:paraId="1DBE7862" w14:textId="2FFCF112" w:rsidR="00A822FC" w:rsidRDefault="00A822FC" w:rsidP="00A822FC">
      <w:pPr>
        <w:ind w:left="708"/>
        <w:rPr>
          <w:rFonts w:ascii="Arial" w:hAnsi="Arial" w:cs="Arial"/>
        </w:rPr>
      </w:pPr>
    </w:p>
    <w:p w14:paraId="15B8FCC2" w14:textId="77777777" w:rsidR="000C27B5" w:rsidRPr="00FC31CC" w:rsidRDefault="000C27B5" w:rsidP="00A822FC">
      <w:pPr>
        <w:ind w:left="708"/>
        <w:rPr>
          <w:rFonts w:ascii="Arial" w:hAnsi="Arial" w:cs="Arial"/>
        </w:rPr>
      </w:pPr>
    </w:p>
    <w:p w14:paraId="2F1D18FA" w14:textId="763B2403" w:rsidR="00A822FC" w:rsidRPr="00FC31CC" w:rsidRDefault="00A822FC" w:rsidP="00A822FC">
      <w:pPr>
        <w:jc w:val="both"/>
        <w:rPr>
          <w:rFonts w:ascii="Arial" w:hAnsi="Arial" w:cs="Arial"/>
        </w:rPr>
      </w:pPr>
      <w:r w:rsidRPr="00FC31CC">
        <w:rPr>
          <w:rFonts w:ascii="Arial" w:hAnsi="Arial" w:cs="Arial"/>
          <w:b/>
          <w:bCs/>
          <w:lang w:val="es-MX"/>
        </w:rPr>
        <w:t xml:space="preserve">III) RESOLUCIÓN DE CRÉDITOS PARA VIVIENDA. </w:t>
      </w:r>
      <w:r w:rsidRPr="00FC31CC">
        <w:rPr>
          <w:rFonts w:ascii="Arial" w:hAnsi="Arial" w:cs="Arial"/>
        </w:rPr>
        <w:t xml:space="preserve">El </w:t>
      </w:r>
      <w:proofErr w:type="gramStart"/>
      <w:r w:rsidRPr="00FC31CC">
        <w:rPr>
          <w:rFonts w:ascii="Arial" w:hAnsi="Arial" w:cs="Arial"/>
        </w:rPr>
        <w:t>Presidente</w:t>
      </w:r>
      <w:proofErr w:type="gramEnd"/>
      <w:r w:rsidRPr="00FC31CC">
        <w:rPr>
          <w:rFonts w:ascii="Arial" w:hAnsi="Arial" w:cs="Arial"/>
        </w:rPr>
        <w:t xml:space="preserve"> y Director Ejecutivo sometió a consideración de Junta Directiva, las solicitudes de crédito de esta fecha. Para ello invitó al Gerente General, quien inicialmente informó sobre los créditos aprobados durante el período del </w:t>
      </w:r>
      <w:r w:rsidR="00D57549">
        <w:rPr>
          <w:rFonts w:ascii="Arial" w:hAnsi="Arial" w:cs="Arial"/>
        </w:rPr>
        <w:t>4</w:t>
      </w:r>
      <w:r w:rsidRPr="00FC31CC">
        <w:rPr>
          <w:rFonts w:ascii="Arial" w:hAnsi="Arial" w:cs="Arial"/>
        </w:rPr>
        <w:t xml:space="preserve"> al </w:t>
      </w:r>
      <w:r w:rsidR="00D57549">
        <w:rPr>
          <w:rFonts w:ascii="Arial" w:hAnsi="Arial" w:cs="Arial"/>
        </w:rPr>
        <w:t>9</w:t>
      </w:r>
      <w:r w:rsidRPr="00FC31CC">
        <w:rPr>
          <w:rFonts w:ascii="Arial" w:hAnsi="Arial" w:cs="Arial"/>
        </w:rPr>
        <w:t xml:space="preserve"> de </w:t>
      </w:r>
      <w:r w:rsidR="00D57549">
        <w:rPr>
          <w:rFonts w:ascii="Arial" w:hAnsi="Arial" w:cs="Arial"/>
        </w:rPr>
        <w:t>dic</w:t>
      </w:r>
      <w:r w:rsidRPr="00FC31CC">
        <w:rPr>
          <w:rFonts w:ascii="Arial" w:hAnsi="Arial" w:cs="Arial"/>
        </w:rPr>
        <w:t xml:space="preserve">iembre del presente año. Asimismo, de conformidad con el informe preparado por la Gerencia de Créditos, se presentaron para aprobación, un total de </w:t>
      </w:r>
      <w:r w:rsidR="00D57549">
        <w:rPr>
          <w:rFonts w:ascii="Arial" w:hAnsi="Arial" w:cs="Arial"/>
        </w:rPr>
        <w:t>59</w:t>
      </w:r>
      <w:r w:rsidRPr="00FC31CC">
        <w:rPr>
          <w:rFonts w:ascii="Arial" w:hAnsi="Arial" w:cs="Arial"/>
          <w:bCs/>
          <w:lang w:val="es-ES_tradnl"/>
        </w:rPr>
        <w:t xml:space="preserve"> solicitudes de crédito por un monto de $</w:t>
      </w:r>
      <w:r w:rsidR="00D57549">
        <w:rPr>
          <w:rFonts w:ascii="Arial" w:hAnsi="Arial" w:cs="Arial"/>
          <w:bCs/>
          <w:lang w:val="es-ES_tradnl"/>
        </w:rPr>
        <w:t>917,617.73</w:t>
      </w:r>
      <w:r w:rsidRPr="00FC31CC">
        <w:rPr>
          <w:rFonts w:ascii="Arial" w:eastAsia="Arial" w:hAnsi="Arial" w:cs="Arial"/>
          <w:lang w:val="es-ES_tradnl"/>
        </w:rPr>
        <w:t xml:space="preserve">, que fueron aprobados </w:t>
      </w:r>
      <w:r w:rsidRPr="00FC31CC">
        <w:rPr>
          <w:rFonts w:ascii="Arial" w:hAnsi="Arial" w:cs="Arial"/>
        </w:rPr>
        <w:t xml:space="preserve">según consta en el Acta </w:t>
      </w:r>
      <w:proofErr w:type="spellStart"/>
      <w:r w:rsidRPr="00FC31CC">
        <w:rPr>
          <w:rFonts w:ascii="Arial" w:hAnsi="Arial" w:cs="Arial"/>
        </w:rPr>
        <w:t>N°</w:t>
      </w:r>
      <w:proofErr w:type="spellEnd"/>
      <w:r w:rsidRPr="00FC31CC">
        <w:rPr>
          <w:rFonts w:ascii="Arial" w:hAnsi="Arial" w:cs="Arial"/>
        </w:rPr>
        <w:t xml:space="preserve"> </w:t>
      </w:r>
      <w:r w:rsidR="00D57549">
        <w:rPr>
          <w:rFonts w:ascii="Arial" w:hAnsi="Arial" w:cs="Arial"/>
        </w:rPr>
        <w:t>20</w:t>
      </w:r>
      <w:r w:rsidRPr="00FC31CC">
        <w:rPr>
          <w:rFonts w:ascii="Arial" w:hAnsi="Arial" w:cs="Arial"/>
        </w:rPr>
        <w:t xml:space="preserve">8 del correspondiente Libro de Resolución de Créditos de Junta Directiva. </w:t>
      </w:r>
    </w:p>
    <w:p w14:paraId="180F06B4" w14:textId="444303CA" w:rsidR="00A822FC" w:rsidRDefault="00A822FC" w:rsidP="00C713DC">
      <w:pPr>
        <w:jc w:val="center"/>
        <w:rPr>
          <w:rFonts w:ascii="Arial" w:hAnsi="Arial" w:cs="Arial"/>
          <w:b/>
          <w:u w:val="single"/>
        </w:rPr>
      </w:pPr>
    </w:p>
    <w:p w14:paraId="59F53B9E" w14:textId="77777777" w:rsidR="000C27B5" w:rsidRDefault="000C27B5" w:rsidP="00C713DC">
      <w:pPr>
        <w:jc w:val="center"/>
        <w:rPr>
          <w:rFonts w:ascii="Arial" w:hAnsi="Arial" w:cs="Arial"/>
          <w:b/>
          <w:u w:val="single"/>
        </w:rPr>
      </w:pPr>
    </w:p>
    <w:p w14:paraId="6AD51D99" w14:textId="5271B6B5" w:rsidR="00947445" w:rsidRDefault="00FE415D" w:rsidP="00FE415D">
      <w:pPr>
        <w:jc w:val="both"/>
        <w:rPr>
          <w:rFonts w:ascii="Arial" w:hAnsi="Arial" w:cs="Arial"/>
        </w:rPr>
      </w:pPr>
      <w:r>
        <w:rPr>
          <w:rFonts w:ascii="Arial" w:hAnsi="Arial" w:cs="Arial"/>
          <w:b/>
          <w:bCs/>
          <w:lang w:val="es-SV" w:eastAsia="en-US"/>
        </w:rPr>
        <w:t xml:space="preserve">IV) </w:t>
      </w:r>
      <w:r w:rsidRPr="008F4CB8">
        <w:rPr>
          <w:rFonts w:ascii="Arial" w:hAnsi="Arial" w:cs="Arial"/>
          <w:b/>
          <w:bCs/>
          <w:lang w:val="es-SV" w:eastAsia="en-US"/>
        </w:rPr>
        <w:t>APROBACIÓN DE PRÉSTAMOS PERSONALES</w:t>
      </w:r>
      <w:r>
        <w:rPr>
          <w:rFonts w:ascii="Arial" w:hAnsi="Arial" w:cs="Arial"/>
          <w:b/>
          <w:bCs/>
          <w:lang w:val="es-SV" w:eastAsia="en-US"/>
        </w:rPr>
        <w:t xml:space="preserve">. </w:t>
      </w:r>
      <w:r w:rsidRPr="001A3280">
        <w:rPr>
          <w:rFonts w:ascii="Arial" w:hAnsi="Arial" w:cs="Arial"/>
          <w:lang w:val="es-MX"/>
        </w:rPr>
        <w:t xml:space="preserve">El </w:t>
      </w:r>
      <w:proofErr w:type="gramStart"/>
      <w:r w:rsidRPr="001A3280">
        <w:rPr>
          <w:rFonts w:ascii="Arial" w:hAnsi="Arial" w:cs="Arial"/>
          <w:lang w:val="es-MX"/>
        </w:rPr>
        <w:t>Presidente</w:t>
      </w:r>
      <w:proofErr w:type="gramEnd"/>
      <w:r w:rsidRPr="001A3280">
        <w:rPr>
          <w:rFonts w:ascii="Arial" w:hAnsi="Arial" w:cs="Arial"/>
          <w:lang w:val="es-MX"/>
        </w:rPr>
        <w:t xml:space="preserve"> y Director Ejecutivo sometió a consideración de Junta Directiva</w:t>
      </w:r>
      <w:r>
        <w:rPr>
          <w:rFonts w:ascii="Arial" w:hAnsi="Arial" w:cs="Arial"/>
          <w:lang w:val="es-MX"/>
        </w:rPr>
        <w:t xml:space="preserve"> solicitud de préstamos personales.</w:t>
      </w:r>
      <w:r w:rsidRPr="001A3280">
        <w:rPr>
          <w:rFonts w:ascii="Arial" w:hAnsi="Arial" w:cs="Arial"/>
          <w:lang w:val="es-MX"/>
        </w:rPr>
        <w:t xml:space="preserve"> </w:t>
      </w:r>
      <w:r w:rsidRPr="00EF20D4">
        <w:rPr>
          <w:rFonts w:ascii="Arial" w:hAnsi="Arial" w:cs="Arial"/>
        </w:rPr>
        <w:t>Para su presentación invitó a</w:t>
      </w:r>
      <w:r>
        <w:rPr>
          <w:rFonts w:ascii="Arial" w:hAnsi="Arial" w:cs="Arial"/>
        </w:rPr>
        <w:t xml:space="preserve"> </w:t>
      </w:r>
      <w:r w:rsidRPr="00EF20D4">
        <w:rPr>
          <w:rFonts w:ascii="Arial" w:hAnsi="Arial" w:cs="Arial"/>
        </w:rPr>
        <w:t>l</w:t>
      </w:r>
      <w:r>
        <w:rPr>
          <w:rFonts w:ascii="Arial" w:hAnsi="Arial" w:cs="Arial"/>
        </w:rPr>
        <w:t>a</w:t>
      </w:r>
      <w:r w:rsidRPr="00EF20D4">
        <w:rPr>
          <w:rFonts w:ascii="Arial" w:hAnsi="Arial" w:cs="Arial"/>
        </w:rPr>
        <w:t xml:space="preserve"> </w:t>
      </w:r>
      <w:r>
        <w:rPr>
          <w:rFonts w:ascii="Arial" w:hAnsi="Arial" w:cs="Arial"/>
        </w:rPr>
        <w:t>licenciada Marta Eugenia Aguilar de Dada</w:t>
      </w:r>
      <w:r w:rsidRPr="009F7A64">
        <w:rPr>
          <w:rFonts w:ascii="Arial" w:hAnsi="Arial" w:cs="Arial"/>
        </w:rPr>
        <w:t xml:space="preserve">, </w:t>
      </w:r>
      <w:proofErr w:type="gramStart"/>
      <w:r w:rsidRPr="009F7A64">
        <w:rPr>
          <w:rFonts w:ascii="Arial" w:hAnsi="Arial" w:cs="Arial"/>
        </w:rPr>
        <w:t>Jef</w:t>
      </w:r>
      <w:r>
        <w:rPr>
          <w:rFonts w:ascii="Arial" w:hAnsi="Arial" w:cs="Arial"/>
        </w:rPr>
        <w:t>a</w:t>
      </w:r>
      <w:proofErr w:type="gramEnd"/>
      <w:r w:rsidRPr="009F7A64">
        <w:rPr>
          <w:rFonts w:ascii="Arial" w:hAnsi="Arial" w:cs="Arial"/>
        </w:rPr>
        <w:t xml:space="preserve"> del Área de Gestión y Desarrollo Humano,</w:t>
      </w:r>
      <w:r w:rsidRPr="00EF20D4">
        <w:rPr>
          <w:rFonts w:ascii="Arial" w:hAnsi="Arial" w:cs="Arial"/>
          <w:lang w:val="es-MX"/>
        </w:rPr>
        <w:t xml:space="preserve"> </w:t>
      </w:r>
      <w:r w:rsidR="00947445">
        <w:rPr>
          <w:rFonts w:ascii="Arial" w:hAnsi="Arial" w:cs="Arial"/>
        </w:rPr>
        <w:t>________________________________________________________</w:t>
      </w:r>
    </w:p>
    <w:p w14:paraId="4CF16332" w14:textId="63361201" w:rsidR="00FE415D" w:rsidRPr="001A3280" w:rsidRDefault="00947445" w:rsidP="00FE415D">
      <w:pPr>
        <w:jc w:val="both"/>
        <w:rPr>
          <w:rFonts w:ascii="Arial" w:hAnsi="Arial" w:cs="Arial"/>
          <w:lang w:val="es-MX"/>
        </w:rPr>
      </w:pPr>
      <w:r>
        <w:rPr>
          <w:rFonts w:ascii="Arial" w:hAnsi="Arial" w:cs="Arial"/>
        </w:rPr>
        <w:t>________________________________________________________________________</w:t>
      </w:r>
      <w:r w:rsidR="00FE415D" w:rsidRPr="001A3280">
        <w:rPr>
          <w:rFonts w:ascii="Arial" w:hAnsi="Arial" w:cs="Arial"/>
        </w:rPr>
        <w:t xml:space="preserve"> según consta en el Acta </w:t>
      </w:r>
      <w:proofErr w:type="spellStart"/>
      <w:r w:rsidR="00FE415D" w:rsidRPr="001A3280">
        <w:rPr>
          <w:rFonts w:ascii="Arial" w:hAnsi="Arial" w:cs="Arial"/>
        </w:rPr>
        <w:t>N°</w:t>
      </w:r>
      <w:proofErr w:type="spellEnd"/>
      <w:r w:rsidR="00FE415D" w:rsidRPr="001A3280">
        <w:rPr>
          <w:rFonts w:ascii="Arial" w:hAnsi="Arial" w:cs="Arial"/>
        </w:rPr>
        <w:t xml:space="preserve"> </w:t>
      </w:r>
      <w:r w:rsidR="000C27B5">
        <w:rPr>
          <w:rFonts w:ascii="Arial" w:hAnsi="Arial" w:cs="Arial"/>
        </w:rPr>
        <w:t>13</w:t>
      </w:r>
      <w:r w:rsidR="00FE415D" w:rsidRPr="001A3280">
        <w:rPr>
          <w:rFonts w:ascii="Arial" w:hAnsi="Arial" w:cs="Arial"/>
        </w:rPr>
        <w:t xml:space="preserve"> del correspondiente libro de actas que a ese efecto lleva el </w:t>
      </w:r>
      <w:r w:rsidR="00FE415D" w:rsidRPr="001A3280">
        <w:rPr>
          <w:rFonts w:ascii="Arial" w:hAnsi="Arial" w:cs="Arial"/>
          <w:lang w:val="es-MX"/>
        </w:rPr>
        <w:t xml:space="preserve">Área de Gestión y Desarrollo Humano. </w:t>
      </w:r>
    </w:p>
    <w:p w14:paraId="206586B2" w14:textId="715BFEBA" w:rsidR="00947445" w:rsidRPr="00947445" w:rsidRDefault="00947445" w:rsidP="00947445">
      <w:pPr>
        <w:spacing w:line="360" w:lineRule="auto"/>
        <w:rPr>
          <w:rFonts w:ascii="Arial" w:hAnsi="Arial" w:cs="Arial"/>
          <w:b/>
          <w:color w:val="FF0000"/>
          <w:sz w:val="22"/>
          <w:szCs w:val="22"/>
        </w:rPr>
      </w:pPr>
      <w:bookmarkStart w:id="0" w:name="_Hlk31384192"/>
      <w:r w:rsidRPr="00947445">
        <w:rPr>
          <w:rFonts w:ascii="Arial" w:hAnsi="Arial" w:cs="Arial"/>
          <w:b/>
          <w:color w:val="FF0000"/>
          <w:sz w:val="22"/>
          <w:szCs w:val="22"/>
        </w:rPr>
        <w:t xml:space="preserve">Supresión de información confidencial, conforme a lo dispuesto en el art. 24 </w:t>
      </w:r>
      <w:proofErr w:type="spellStart"/>
      <w:r w:rsidRPr="00947445">
        <w:rPr>
          <w:rFonts w:ascii="Arial" w:hAnsi="Arial" w:cs="Arial"/>
          <w:b/>
          <w:color w:val="FF0000"/>
          <w:sz w:val="22"/>
          <w:szCs w:val="22"/>
        </w:rPr>
        <w:t>lit.</w:t>
      </w:r>
      <w:proofErr w:type="spellEnd"/>
      <w:r w:rsidRPr="00947445">
        <w:rPr>
          <w:rFonts w:ascii="Arial" w:hAnsi="Arial" w:cs="Arial"/>
          <w:b/>
          <w:color w:val="FF0000"/>
          <w:sz w:val="22"/>
          <w:szCs w:val="22"/>
        </w:rPr>
        <w:t xml:space="preserve"> </w:t>
      </w:r>
      <w:r w:rsidRPr="00947445">
        <w:rPr>
          <w:rFonts w:ascii="Arial" w:hAnsi="Arial" w:cs="Arial"/>
          <w:b/>
          <w:color w:val="FF0000"/>
          <w:sz w:val="22"/>
          <w:szCs w:val="22"/>
        </w:rPr>
        <w:t>c</w:t>
      </w:r>
      <w:r w:rsidRPr="00947445">
        <w:rPr>
          <w:rFonts w:ascii="Arial" w:hAnsi="Arial" w:cs="Arial"/>
          <w:b/>
          <w:color w:val="FF0000"/>
          <w:sz w:val="22"/>
          <w:szCs w:val="22"/>
        </w:rPr>
        <w:t xml:space="preserve">) LAIP. </w:t>
      </w:r>
    </w:p>
    <w:bookmarkEnd w:id="0"/>
    <w:p w14:paraId="37474586" w14:textId="77777777" w:rsidR="000C27B5" w:rsidRDefault="000C27B5" w:rsidP="00947445">
      <w:pPr>
        <w:rPr>
          <w:rFonts w:ascii="Arial" w:hAnsi="Arial" w:cs="Arial"/>
          <w:b/>
          <w:u w:val="single"/>
        </w:rPr>
      </w:pPr>
    </w:p>
    <w:p w14:paraId="422407A2" w14:textId="77777777" w:rsidR="00947445" w:rsidRDefault="00D57549" w:rsidP="00D57549">
      <w:pPr>
        <w:pStyle w:val="Ttulo2"/>
        <w:spacing w:before="0" w:after="0"/>
        <w:jc w:val="both"/>
        <w:rPr>
          <w:b w:val="0"/>
          <w:bCs w:val="0"/>
          <w:i w:val="0"/>
          <w:iCs w:val="0"/>
          <w:sz w:val="24"/>
          <w:szCs w:val="24"/>
          <w:lang w:val="es-MX"/>
        </w:rPr>
      </w:pPr>
      <w:r>
        <w:rPr>
          <w:i w:val="0"/>
          <w:iCs w:val="0"/>
          <w:sz w:val="24"/>
          <w:szCs w:val="24"/>
        </w:rPr>
        <w:t xml:space="preserve">V) </w:t>
      </w:r>
      <w:r w:rsidRPr="0062165D">
        <w:rPr>
          <w:i w:val="0"/>
          <w:iCs w:val="0"/>
          <w:sz w:val="24"/>
          <w:szCs w:val="24"/>
        </w:rPr>
        <w:t>INFORME DE PLAN DE ACTIVIDADES COMO RESULTADO DE VISITA DE INSPECCIÓN DE LA SSF</w:t>
      </w:r>
      <w:r>
        <w:rPr>
          <w:i w:val="0"/>
          <w:iCs w:val="0"/>
          <w:sz w:val="24"/>
          <w:szCs w:val="24"/>
        </w:rPr>
        <w:t xml:space="preserve">. </w:t>
      </w:r>
      <w:r w:rsidRPr="0099355E">
        <w:rPr>
          <w:b w:val="0"/>
          <w:bCs w:val="0"/>
          <w:i w:val="0"/>
          <w:iCs w:val="0"/>
          <w:sz w:val="24"/>
          <w:szCs w:val="24"/>
        </w:rPr>
        <w:t>El presidente y Director Ejecutivo sometió</w:t>
      </w:r>
      <w:r w:rsidRPr="0099355E">
        <w:rPr>
          <w:b w:val="0"/>
          <w:bCs w:val="0"/>
          <w:i w:val="0"/>
          <w:iCs w:val="0"/>
          <w:sz w:val="24"/>
          <w:szCs w:val="24"/>
          <w:lang w:val="es-MX"/>
        </w:rPr>
        <w:t xml:space="preserve"> a consideración de los directores, </w:t>
      </w:r>
      <w:r w:rsidRPr="0099355E">
        <w:rPr>
          <w:b w:val="0"/>
          <w:bCs w:val="0"/>
          <w:i w:val="0"/>
          <w:iCs w:val="0"/>
          <w:sz w:val="24"/>
          <w:szCs w:val="24"/>
        </w:rPr>
        <w:t xml:space="preserve">informe de Plan de Actividades como resultado de visita de inspección de la Superintendencia </w:t>
      </w:r>
      <w:r w:rsidRPr="0099355E">
        <w:rPr>
          <w:b w:val="0"/>
          <w:bCs w:val="0"/>
          <w:i w:val="0"/>
          <w:iCs w:val="0"/>
          <w:sz w:val="24"/>
          <w:szCs w:val="24"/>
        </w:rPr>
        <w:lastRenderedPageBreak/>
        <w:t xml:space="preserve">del Sistema Financiero, SSF. Para su presentación invitó al </w:t>
      </w:r>
      <w:bookmarkStart w:id="1" w:name="_Hlk27129471"/>
      <w:r w:rsidRPr="0099355E">
        <w:rPr>
          <w:b w:val="0"/>
          <w:bCs w:val="0"/>
          <w:i w:val="0"/>
          <w:iCs w:val="0"/>
          <w:sz w:val="24"/>
          <w:szCs w:val="24"/>
        </w:rPr>
        <w:t xml:space="preserve">ingeniero Luis Gilberto Barahona Delgado, Gerente de </w:t>
      </w:r>
      <w:r w:rsidRPr="0099355E">
        <w:rPr>
          <w:b w:val="0"/>
          <w:bCs w:val="0"/>
          <w:i w:val="0"/>
          <w:iCs w:val="0"/>
          <w:sz w:val="24"/>
          <w:szCs w:val="24"/>
          <w:lang w:val="es-MX"/>
        </w:rPr>
        <w:t xml:space="preserve">Créditos. </w:t>
      </w:r>
      <w:bookmarkEnd w:id="1"/>
    </w:p>
    <w:p w14:paraId="37B39B2F" w14:textId="77777777" w:rsidR="00947445" w:rsidRDefault="00947445" w:rsidP="00D57549">
      <w:pPr>
        <w:pStyle w:val="Ttulo2"/>
        <w:spacing w:before="0" w:after="0"/>
        <w:jc w:val="both"/>
        <w:rPr>
          <w:b w:val="0"/>
          <w:bCs w:val="0"/>
          <w:i w:val="0"/>
          <w:iCs w:val="0"/>
          <w:sz w:val="24"/>
          <w:szCs w:val="24"/>
          <w:lang w:val="es-MX"/>
        </w:rPr>
      </w:pPr>
    </w:p>
    <w:p w14:paraId="601CE506" w14:textId="77777777" w:rsidR="00947445" w:rsidRDefault="00947445" w:rsidP="00D57549">
      <w:pPr>
        <w:pStyle w:val="Ttulo2"/>
        <w:spacing w:before="0" w:after="0"/>
        <w:jc w:val="both"/>
        <w:rPr>
          <w:b w:val="0"/>
          <w:bCs w:val="0"/>
          <w:i w:val="0"/>
          <w:iCs w:val="0"/>
          <w:sz w:val="24"/>
          <w:szCs w:val="24"/>
          <w:lang w:val="es-MX"/>
        </w:rPr>
      </w:pPr>
    </w:p>
    <w:p w14:paraId="20FF64DC" w14:textId="1990A1E7" w:rsidR="00947445" w:rsidRDefault="00947445" w:rsidP="00D57549">
      <w:pPr>
        <w:pStyle w:val="Ttulo2"/>
        <w:spacing w:before="0" w:after="0"/>
        <w:jc w:val="both"/>
        <w:rPr>
          <w:b w:val="0"/>
          <w:bCs w:val="0"/>
          <w:i w:val="0"/>
          <w:iCs w:val="0"/>
          <w:sz w:val="24"/>
          <w:szCs w:val="24"/>
          <w:lang w:val="es-MX"/>
        </w:rPr>
      </w:pPr>
      <w:r>
        <w:rPr>
          <w:noProof/>
        </w:rPr>
        <mc:AlternateContent>
          <mc:Choice Requires="wps">
            <w:drawing>
              <wp:anchor distT="0" distB="0" distL="114300" distR="114300" simplePos="0" relativeHeight="251659264" behindDoc="0" locked="0" layoutInCell="1" allowOverlap="1" wp14:anchorId="3830D400" wp14:editId="51F435DB">
                <wp:simplePos x="0" y="0"/>
                <wp:positionH relativeFrom="column">
                  <wp:posOffset>559435</wp:posOffset>
                </wp:positionH>
                <wp:positionV relativeFrom="paragraph">
                  <wp:posOffset>12700</wp:posOffset>
                </wp:positionV>
                <wp:extent cx="4752975" cy="737235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4752975" cy="7372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1A20C3"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05pt,1pt" to="418.3pt,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" strokecolor="#4472c4 [3204]" strokeweight=".5pt">
                <v:stroke joinstyle="miter"/>
              </v:line>
            </w:pict>
          </mc:Fallback>
        </mc:AlternateContent>
      </w:r>
    </w:p>
    <w:p w14:paraId="18C2260A" w14:textId="77777777" w:rsidR="00947445" w:rsidRDefault="00D57549" w:rsidP="00D57549">
      <w:pPr>
        <w:pStyle w:val="Ttulo2"/>
        <w:spacing w:before="0" w:after="0"/>
        <w:jc w:val="both"/>
        <w:rPr>
          <w:b w:val="0"/>
          <w:bCs w:val="0"/>
          <w:i w:val="0"/>
          <w:iCs w:val="0"/>
          <w:sz w:val="24"/>
          <w:szCs w:val="24"/>
        </w:rPr>
      </w:pPr>
      <w:r w:rsidRPr="0099355E">
        <w:rPr>
          <w:b w:val="0"/>
          <w:bCs w:val="0"/>
          <w:i w:val="0"/>
          <w:iCs w:val="0"/>
          <w:sz w:val="24"/>
          <w:szCs w:val="24"/>
        </w:rPr>
        <w:t xml:space="preserve"> </w:t>
      </w:r>
    </w:p>
    <w:p w14:paraId="2C7CF302" w14:textId="2D426156" w:rsidR="00947445" w:rsidRDefault="00947445" w:rsidP="00D57549">
      <w:pPr>
        <w:pStyle w:val="Ttulo2"/>
        <w:spacing w:before="0" w:after="0"/>
        <w:jc w:val="both"/>
        <w:rPr>
          <w:b w:val="0"/>
          <w:bCs w:val="0"/>
          <w:i w:val="0"/>
          <w:iCs w:val="0"/>
          <w:sz w:val="24"/>
          <w:szCs w:val="24"/>
        </w:rPr>
      </w:pPr>
    </w:p>
    <w:p w14:paraId="5A2986B6" w14:textId="77777777" w:rsidR="00947445" w:rsidRDefault="00947445" w:rsidP="00D57549">
      <w:pPr>
        <w:pStyle w:val="Ttulo2"/>
        <w:spacing w:before="0" w:after="0"/>
        <w:jc w:val="both"/>
        <w:rPr>
          <w:b w:val="0"/>
          <w:bCs w:val="0"/>
          <w:i w:val="0"/>
          <w:iCs w:val="0"/>
          <w:sz w:val="24"/>
          <w:szCs w:val="24"/>
        </w:rPr>
      </w:pPr>
    </w:p>
    <w:p w14:paraId="5DF1D31E" w14:textId="22FA5864" w:rsidR="00947445" w:rsidRDefault="00947445" w:rsidP="00D57549">
      <w:pPr>
        <w:pStyle w:val="Ttulo2"/>
        <w:spacing w:before="0" w:after="0"/>
        <w:jc w:val="both"/>
        <w:rPr>
          <w:b w:val="0"/>
          <w:bCs w:val="0"/>
          <w:i w:val="0"/>
          <w:iCs w:val="0"/>
          <w:sz w:val="24"/>
          <w:szCs w:val="24"/>
        </w:rPr>
      </w:pPr>
    </w:p>
    <w:p w14:paraId="3DFD7262" w14:textId="77777777" w:rsidR="00947445" w:rsidRDefault="00947445" w:rsidP="00D57549">
      <w:pPr>
        <w:pStyle w:val="Ttulo2"/>
        <w:spacing w:before="0" w:after="0"/>
        <w:jc w:val="both"/>
        <w:rPr>
          <w:b w:val="0"/>
          <w:bCs w:val="0"/>
          <w:i w:val="0"/>
          <w:iCs w:val="0"/>
          <w:sz w:val="24"/>
          <w:szCs w:val="24"/>
        </w:rPr>
      </w:pPr>
    </w:p>
    <w:p w14:paraId="5F3BA323" w14:textId="09E909B5" w:rsidR="00947445" w:rsidRDefault="00947445" w:rsidP="00D57549">
      <w:pPr>
        <w:pStyle w:val="Ttulo2"/>
        <w:spacing w:before="0" w:after="0"/>
        <w:jc w:val="both"/>
        <w:rPr>
          <w:b w:val="0"/>
          <w:bCs w:val="0"/>
          <w:i w:val="0"/>
          <w:iCs w:val="0"/>
          <w:sz w:val="24"/>
          <w:szCs w:val="24"/>
        </w:rPr>
      </w:pPr>
    </w:p>
    <w:p w14:paraId="0ECFD9D3" w14:textId="67D01F3F" w:rsidR="00947445" w:rsidRDefault="00947445" w:rsidP="00D57549">
      <w:pPr>
        <w:pStyle w:val="Ttulo2"/>
        <w:spacing w:before="0" w:after="0"/>
        <w:jc w:val="both"/>
        <w:rPr>
          <w:b w:val="0"/>
          <w:bCs w:val="0"/>
          <w:i w:val="0"/>
          <w:iCs w:val="0"/>
          <w:sz w:val="24"/>
          <w:szCs w:val="24"/>
        </w:rPr>
      </w:pPr>
    </w:p>
    <w:p w14:paraId="0A47E875" w14:textId="2055E075" w:rsidR="00947445" w:rsidRDefault="00947445" w:rsidP="00D57549">
      <w:pPr>
        <w:pStyle w:val="Ttulo2"/>
        <w:spacing w:before="0" w:after="0"/>
        <w:jc w:val="both"/>
        <w:rPr>
          <w:b w:val="0"/>
          <w:bCs w:val="0"/>
          <w:i w:val="0"/>
          <w:iCs w:val="0"/>
          <w:sz w:val="24"/>
          <w:szCs w:val="24"/>
        </w:rPr>
      </w:pPr>
    </w:p>
    <w:p w14:paraId="31B5D0FB" w14:textId="77777777" w:rsidR="00947445" w:rsidRDefault="00947445" w:rsidP="00D57549">
      <w:pPr>
        <w:pStyle w:val="Ttulo2"/>
        <w:spacing w:before="0" w:after="0"/>
        <w:jc w:val="both"/>
        <w:rPr>
          <w:b w:val="0"/>
          <w:bCs w:val="0"/>
          <w:i w:val="0"/>
          <w:iCs w:val="0"/>
          <w:sz w:val="24"/>
          <w:szCs w:val="24"/>
        </w:rPr>
      </w:pPr>
    </w:p>
    <w:p w14:paraId="67EAF610" w14:textId="3851CBCF" w:rsidR="00947445" w:rsidRDefault="00947445" w:rsidP="00D57549">
      <w:pPr>
        <w:pStyle w:val="Ttulo2"/>
        <w:spacing w:before="0" w:after="0"/>
        <w:jc w:val="both"/>
        <w:rPr>
          <w:b w:val="0"/>
          <w:bCs w:val="0"/>
          <w:i w:val="0"/>
          <w:iCs w:val="0"/>
          <w:sz w:val="24"/>
          <w:szCs w:val="24"/>
        </w:rPr>
      </w:pPr>
    </w:p>
    <w:p w14:paraId="4F2AFE6C" w14:textId="77777777" w:rsidR="00947445" w:rsidRDefault="00947445" w:rsidP="00D57549">
      <w:pPr>
        <w:pStyle w:val="Ttulo2"/>
        <w:spacing w:before="0" w:after="0"/>
        <w:jc w:val="both"/>
        <w:rPr>
          <w:b w:val="0"/>
          <w:bCs w:val="0"/>
          <w:i w:val="0"/>
          <w:iCs w:val="0"/>
          <w:sz w:val="24"/>
          <w:szCs w:val="24"/>
        </w:rPr>
      </w:pPr>
    </w:p>
    <w:p w14:paraId="2C225E9C" w14:textId="6BDA2563" w:rsidR="00947445" w:rsidRDefault="00947445" w:rsidP="00D57549">
      <w:pPr>
        <w:pStyle w:val="Ttulo2"/>
        <w:spacing w:before="0" w:after="0"/>
        <w:jc w:val="both"/>
        <w:rPr>
          <w:b w:val="0"/>
          <w:bCs w:val="0"/>
          <w:i w:val="0"/>
          <w:iCs w:val="0"/>
          <w:sz w:val="24"/>
          <w:szCs w:val="24"/>
        </w:rPr>
      </w:pPr>
    </w:p>
    <w:p w14:paraId="1B0A2B84" w14:textId="77777777" w:rsidR="00947445" w:rsidRDefault="00947445" w:rsidP="00D57549">
      <w:pPr>
        <w:jc w:val="both"/>
        <w:rPr>
          <w:rFonts w:ascii="Arial" w:hAnsi="Arial" w:cs="Arial"/>
        </w:rPr>
      </w:pPr>
    </w:p>
    <w:p w14:paraId="1C706268" w14:textId="5BD784FB" w:rsidR="00947445" w:rsidRDefault="00947445" w:rsidP="00D57549">
      <w:pPr>
        <w:jc w:val="both"/>
        <w:rPr>
          <w:rFonts w:ascii="Arial" w:hAnsi="Arial" w:cs="Arial"/>
        </w:rPr>
      </w:pPr>
    </w:p>
    <w:p w14:paraId="15E07D94" w14:textId="77777777" w:rsidR="00947445" w:rsidRDefault="00947445" w:rsidP="00D57549">
      <w:pPr>
        <w:jc w:val="both"/>
        <w:rPr>
          <w:rFonts w:ascii="Arial" w:hAnsi="Arial" w:cs="Arial"/>
        </w:rPr>
      </w:pPr>
    </w:p>
    <w:p w14:paraId="500C45B2" w14:textId="77777777" w:rsidR="00947445" w:rsidRDefault="00947445" w:rsidP="00D57549">
      <w:pPr>
        <w:jc w:val="both"/>
        <w:rPr>
          <w:rFonts w:ascii="Arial" w:hAnsi="Arial" w:cs="Arial"/>
        </w:rPr>
      </w:pPr>
    </w:p>
    <w:p w14:paraId="3B34F30D" w14:textId="3DF4FEA0" w:rsidR="00947445" w:rsidRDefault="00947445" w:rsidP="00D57549">
      <w:pPr>
        <w:jc w:val="both"/>
        <w:rPr>
          <w:rFonts w:ascii="Arial" w:hAnsi="Arial" w:cs="Arial"/>
        </w:rPr>
      </w:pPr>
    </w:p>
    <w:p w14:paraId="028526D6" w14:textId="77777777" w:rsidR="00947445" w:rsidRDefault="00947445" w:rsidP="00D57549">
      <w:pPr>
        <w:jc w:val="both"/>
        <w:rPr>
          <w:rFonts w:ascii="Arial" w:hAnsi="Arial" w:cs="Arial"/>
        </w:rPr>
      </w:pPr>
    </w:p>
    <w:p w14:paraId="41DC1542" w14:textId="77777777" w:rsidR="00947445" w:rsidRDefault="00947445" w:rsidP="00D57549">
      <w:pPr>
        <w:jc w:val="both"/>
        <w:rPr>
          <w:rFonts w:ascii="Arial" w:hAnsi="Arial" w:cs="Arial"/>
        </w:rPr>
      </w:pPr>
    </w:p>
    <w:p w14:paraId="2F9C2028" w14:textId="5728B685" w:rsidR="00947445" w:rsidRDefault="00947445" w:rsidP="00D57549">
      <w:pPr>
        <w:jc w:val="both"/>
        <w:rPr>
          <w:rFonts w:ascii="Arial" w:hAnsi="Arial" w:cs="Arial"/>
        </w:rPr>
      </w:pPr>
    </w:p>
    <w:p w14:paraId="43103C7C" w14:textId="77777777" w:rsidR="00947445" w:rsidRDefault="00947445" w:rsidP="00D57549">
      <w:pPr>
        <w:jc w:val="both"/>
        <w:rPr>
          <w:rFonts w:ascii="Arial" w:hAnsi="Arial" w:cs="Arial"/>
        </w:rPr>
      </w:pPr>
    </w:p>
    <w:p w14:paraId="07944CAB" w14:textId="74FF04AB" w:rsidR="00947445" w:rsidRDefault="00947445" w:rsidP="00D57549">
      <w:pPr>
        <w:jc w:val="both"/>
        <w:rPr>
          <w:rFonts w:ascii="Arial" w:hAnsi="Arial" w:cs="Arial"/>
        </w:rPr>
      </w:pPr>
    </w:p>
    <w:p w14:paraId="4A7AC2F0" w14:textId="77777777" w:rsidR="00947445" w:rsidRDefault="00947445" w:rsidP="00D57549">
      <w:pPr>
        <w:jc w:val="both"/>
        <w:rPr>
          <w:rFonts w:ascii="Arial" w:hAnsi="Arial" w:cs="Arial"/>
        </w:rPr>
      </w:pPr>
    </w:p>
    <w:p w14:paraId="1389076F" w14:textId="77777777" w:rsidR="00947445" w:rsidRDefault="00947445" w:rsidP="00D57549">
      <w:pPr>
        <w:jc w:val="both"/>
        <w:rPr>
          <w:rFonts w:ascii="Arial" w:hAnsi="Arial" w:cs="Arial"/>
        </w:rPr>
      </w:pPr>
    </w:p>
    <w:p w14:paraId="0BED6AB9" w14:textId="77777777" w:rsidR="00947445" w:rsidRDefault="00947445" w:rsidP="00D57549">
      <w:pPr>
        <w:jc w:val="both"/>
        <w:rPr>
          <w:rFonts w:ascii="Arial" w:hAnsi="Arial" w:cs="Arial"/>
        </w:rPr>
      </w:pPr>
    </w:p>
    <w:p w14:paraId="32DEE8E1" w14:textId="77777777" w:rsidR="00947445" w:rsidRDefault="00947445" w:rsidP="00D57549">
      <w:pPr>
        <w:jc w:val="both"/>
        <w:rPr>
          <w:rFonts w:ascii="Arial" w:hAnsi="Arial" w:cs="Arial"/>
        </w:rPr>
      </w:pPr>
    </w:p>
    <w:p w14:paraId="7B00210D" w14:textId="77777777" w:rsidR="00947445" w:rsidRDefault="00947445" w:rsidP="00D57549">
      <w:pPr>
        <w:jc w:val="both"/>
        <w:rPr>
          <w:rFonts w:ascii="Arial" w:hAnsi="Arial" w:cs="Arial"/>
        </w:rPr>
      </w:pPr>
    </w:p>
    <w:p w14:paraId="72490589" w14:textId="77777777" w:rsidR="00947445" w:rsidRDefault="00947445" w:rsidP="00D57549">
      <w:pPr>
        <w:jc w:val="both"/>
        <w:rPr>
          <w:rFonts w:ascii="Arial" w:hAnsi="Arial" w:cs="Arial"/>
        </w:rPr>
      </w:pPr>
    </w:p>
    <w:p w14:paraId="4B6DE873" w14:textId="77777777" w:rsidR="00947445" w:rsidRDefault="00947445" w:rsidP="00D57549">
      <w:pPr>
        <w:jc w:val="both"/>
        <w:rPr>
          <w:rFonts w:ascii="Arial" w:hAnsi="Arial" w:cs="Arial"/>
        </w:rPr>
      </w:pPr>
    </w:p>
    <w:p w14:paraId="600E5BBA" w14:textId="77777777" w:rsidR="00947445" w:rsidRDefault="00947445" w:rsidP="00D57549">
      <w:pPr>
        <w:jc w:val="both"/>
        <w:rPr>
          <w:rFonts w:ascii="Arial" w:hAnsi="Arial" w:cs="Arial"/>
        </w:rPr>
      </w:pPr>
    </w:p>
    <w:p w14:paraId="6FA3E0DD" w14:textId="77777777" w:rsidR="00947445" w:rsidRDefault="00947445" w:rsidP="00D57549">
      <w:pPr>
        <w:jc w:val="both"/>
        <w:rPr>
          <w:rFonts w:ascii="Arial" w:hAnsi="Arial" w:cs="Arial"/>
        </w:rPr>
      </w:pPr>
    </w:p>
    <w:p w14:paraId="14FDEE94" w14:textId="77777777" w:rsidR="00947445" w:rsidRDefault="00947445" w:rsidP="00D57549">
      <w:pPr>
        <w:jc w:val="both"/>
        <w:rPr>
          <w:rFonts w:ascii="Arial" w:hAnsi="Arial" w:cs="Arial"/>
        </w:rPr>
      </w:pPr>
    </w:p>
    <w:p w14:paraId="29ED3AD1" w14:textId="77777777" w:rsidR="00947445" w:rsidRDefault="00947445" w:rsidP="00D57549">
      <w:pPr>
        <w:jc w:val="both"/>
        <w:rPr>
          <w:rFonts w:ascii="Arial" w:hAnsi="Arial" w:cs="Arial"/>
        </w:rPr>
      </w:pPr>
    </w:p>
    <w:p w14:paraId="5DAC59E0" w14:textId="77777777" w:rsidR="00947445" w:rsidRDefault="00947445" w:rsidP="00D57549">
      <w:pPr>
        <w:jc w:val="both"/>
        <w:rPr>
          <w:rFonts w:ascii="Arial" w:hAnsi="Arial" w:cs="Arial"/>
        </w:rPr>
      </w:pPr>
    </w:p>
    <w:p w14:paraId="0FC9906E" w14:textId="77777777" w:rsidR="00947445" w:rsidRDefault="00947445" w:rsidP="00D57549">
      <w:pPr>
        <w:jc w:val="both"/>
        <w:rPr>
          <w:rFonts w:ascii="Arial" w:hAnsi="Arial" w:cs="Arial"/>
        </w:rPr>
      </w:pPr>
    </w:p>
    <w:p w14:paraId="71E71374" w14:textId="77777777" w:rsidR="00947445" w:rsidRDefault="00947445" w:rsidP="00D57549">
      <w:pPr>
        <w:jc w:val="both"/>
        <w:rPr>
          <w:rFonts w:ascii="Arial" w:hAnsi="Arial" w:cs="Arial"/>
        </w:rPr>
      </w:pPr>
    </w:p>
    <w:p w14:paraId="2D32BA8F" w14:textId="77777777" w:rsidR="00947445" w:rsidRDefault="00947445" w:rsidP="00D57549">
      <w:pPr>
        <w:jc w:val="both"/>
        <w:rPr>
          <w:rFonts w:ascii="Arial" w:hAnsi="Arial" w:cs="Arial"/>
        </w:rPr>
      </w:pPr>
    </w:p>
    <w:p w14:paraId="43B94745" w14:textId="77777777" w:rsidR="00947445" w:rsidRDefault="00947445" w:rsidP="00D57549">
      <w:pPr>
        <w:jc w:val="both"/>
        <w:rPr>
          <w:rFonts w:ascii="Arial" w:hAnsi="Arial" w:cs="Arial"/>
        </w:rPr>
      </w:pPr>
    </w:p>
    <w:p w14:paraId="52B3E40C" w14:textId="77777777" w:rsidR="00947445" w:rsidRDefault="00947445" w:rsidP="00D57549">
      <w:pPr>
        <w:jc w:val="both"/>
        <w:rPr>
          <w:rFonts w:ascii="Arial" w:hAnsi="Arial" w:cs="Arial"/>
        </w:rPr>
      </w:pPr>
    </w:p>
    <w:p w14:paraId="77F8988C" w14:textId="77777777" w:rsidR="00947445" w:rsidRDefault="00947445" w:rsidP="00D57549">
      <w:pPr>
        <w:jc w:val="both"/>
        <w:rPr>
          <w:rFonts w:ascii="Arial" w:hAnsi="Arial" w:cs="Arial"/>
        </w:rPr>
      </w:pPr>
    </w:p>
    <w:p w14:paraId="24025F48" w14:textId="77777777" w:rsidR="00947445" w:rsidRDefault="00947445" w:rsidP="00D57549">
      <w:pPr>
        <w:jc w:val="both"/>
        <w:rPr>
          <w:rFonts w:ascii="Arial" w:hAnsi="Arial" w:cs="Arial"/>
        </w:rPr>
      </w:pPr>
    </w:p>
    <w:p w14:paraId="5B56FDAE" w14:textId="77777777" w:rsidR="00947445" w:rsidRDefault="00947445" w:rsidP="00D57549">
      <w:pPr>
        <w:jc w:val="both"/>
        <w:rPr>
          <w:rFonts w:ascii="Arial" w:hAnsi="Arial" w:cs="Arial"/>
        </w:rPr>
      </w:pPr>
    </w:p>
    <w:p w14:paraId="731A5B05" w14:textId="0D432118" w:rsidR="00947445" w:rsidRDefault="00947445" w:rsidP="00D57549">
      <w:pPr>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60288" behindDoc="0" locked="0" layoutInCell="1" allowOverlap="1" wp14:anchorId="284A1F86" wp14:editId="70EB58B3">
                <wp:simplePos x="0" y="0"/>
                <wp:positionH relativeFrom="column">
                  <wp:posOffset>464184</wp:posOffset>
                </wp:positionH>
                <wp:positionV relativeFrom="paragraph">
                  <wp:posOffset>-153036</wp:posOffset>
                </wp:positionV>
                <wp:extent cx="4105275" cy="507682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4105275" cy="5076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A6B4A2"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5pt,-12.05pt" to="359.8pt,38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" strokecolor="#4472c4 [3204]" strokeweight=".5pt">
                <v:stroke joinstyle="miter"/>
              </v:line>
            </w:pict>
          </mc:Fallback>
        </mc:AlternateContent>
      </w:r>
    </w:p>
    <w:p w14:paraId="32A66D90" w14:textId="4AC5E76D" w:rsidR="00947445" w:rsidRDefault="00947445" w:rsidP="00D57549">
      <w:pPr>
        <w:jc w:val="both"/>
        <w:rPr>
          <w:rFonts w:ascii="Arial" w:hAnsi="Arial" w:cs="Arial"/>
        </w:rPr>
      </w:pPr>
    </w:p>
    <w:p w14:paraId="07B1647E" w14:textId="77777777" w:rsidR="00947445" w:rsidRDefault="00947445" w:rsidP="00D57549">
      <w:pPr>
        <w:jc w:val="both"/>
        <w:rPr>
          <w:rFonts w:ascii="Arial" w:hAnsi="Arial" w:cs="Arial"/>
        </w:rPr>
      </w:pPr>
    </w:p>
    <w:p w14:paraId="42B4EED4" w14:textId="4CE6241C" w:rsidR="00947445" w:rsidRDefault="00947445" w:rsidP="00D57549">
      <w:pPr>
        <w:jc w:val="both"/>
        <w:rPr>
          <w:rFonts w:ascii="Arial" w:hAnsi="Arial" w:cs="Arial"/>
        </w:rPr>
      </w:pPr>
    </w:p>
    <w:p w14:paraId="1E1D986F" w14:textId="77777777" w:rsidR="00947445" w:rsidRDefault="00947445" w:rsidP="00D57549">
      <w:pPr>
        <w:jc w:val="both"/>
        <w:rPr>
          <w:rFonts w:ascii="Arial" w:hAnsi="Arial" w:cs="Arial"/>
        </w:rPr>
      </w:pPr>
    </w:p>
    <w:p w14:paraId="377B10E9" w14:textId="2AB540B6" w:rsidR="00947445" w:rsidRDefault="00947445" w:rsidP="00D57549">
      <w:pPr>
        <w:jc w:val="both"/>
        <w:rPr>
          <w:rFonts w:ascii="Arial" w:hAnsi="Arial" w:cs="Arial"/>
        </w:rPr>
      </w:pPr>
    </w:p>
    <w:p w14:paraId="6C1B3510" w14:textId="0CFD1A67" w:rsidR="00947445" w:rsidRDefault="00947445" w:rsidP="00D57549">
      <w:pPr>
        <w:jc w:val="both"/>
        <w:rPr>
          <w:rFonts w:ascii="Arial" w:hAnsi="Arial" w:cs="Arial"/>
        </w:rPr>
      </w:pPr>
    </w:p>
    <w:p w14:paraId="38DFF1E0" w14:textId="4269718B" w:rsidR="00947445" w:rsidRDefault="00947445" w:rsidP="00D57549">
      <w:pPr>
        <w:jc w:val="both"/>
        <w:rPr>
          <w:rFonts w:ascii="Arial" w:hAnsi="Arial" w:cs="Arial"/>
        </w:rPr>
      </w:pPr>
    </w:p>
    <w:p w14:paraId="2B80DD0D" w14:textId="0D032078" w:rsidR="00947445" w:rsidRDefault="00947445" w:rsidP="00D57549">
      <w:pPr>
        <w:jc w:val="both"/>
        <w:rPr>
          <w:rFonts w:ascii="Arial" w:hAnsi="Arial" w:cs="Arial"/>
        </w:rPr>
      </w:pPr>
    </w:p>
    <w:p w14:paraId="4B69D44E" w14:textId="77777777" w:rsidR="00947445" w:rsidRDefault="00947445" w:rsidP="00D57549">
      <w:pPr>
        <w:jc w:val="both"/>
        <w:rPr>
          <w:rFonts w:ascii="Arial" w:hAnsi="Arial" w:cs="Arial"/>
        </w:rPr>
      </w:pPr>
    </w:p>
    <w:p w14:paraId="1A548EB0" w14:textId="77777777" w:rsidR="00947445" w:rsidRDefault="00947445" w:rsidP="00D57549">
      <w:pPr>
        <w:jc w:val="both"/>
        <w:rPr>
          <w:rFonts w:ascii="Arial" w:hAnsi="Arial" w:cs="Arial"/>
        </w:rPr>
      </w:pPr>
    </w:p>
    <w:p w14:paraId="516B2CE5" w14:textId="36CDB91B" w:rsidR="00947445" w:rsidRDefault="00947445" w:rsidP="00D57549">
      <w:pPr>
        <w:jc w:val="both"/>
        <w:rPr>
          <w:rFonts w:ascii="Arial" w:hAnsi="Arial" w:cs="Arial"/>
        </w:rPr>
      </w:pPr>
    </w:p>
    <w:p w14:paraId="5AF51DEF" w14:textId="77777777" w:rsidR="00947445" w:rsidRDefault="00947445" w:rsidP="00D57549">
      <w:pPr>
        <w:jc w:val="both"/>
        <w:rPr>
          <w:rFonts w:ascii="Arial" w:hAnsi="Arial" w:cs="Arial"/>
        </w:rPr>
      </w:pPr>
    </w:p>
    <w:p w14:paraId="386B7840" w14:textId="77777777" w:rsidR="00947445" w:rsidRDefault="00947445" w:rsidP="00D57549">
      <w:pPr>
        <w:jc w:val="both"/>
        <w:rPr>
          <w:rFonts w:ascii="Arial" w:hAnsi="Arial" w:cs="Arial"/>
        </w:rPr>
      </w:pPr>
    </w:p>
    <w:p w14:paraId="71F0F4CB" w14:textId="77777777" w:rsidR="00947445" w:rsidRDefault="00947445" w:rsidP="00D57549">
      <w:pPr>
        <w:jc w:val="both"/>
        <w:rPr>
          <w:rFonts w:ascii="Arial" w:hAnsi="Arial" w:cs="Arial"/>
        </w:rPr>
      </w:pPr>
    </w:p>
    <w:p w14:paraId="50D0DEBF" w14:textId="77777777" w:rsidR="00947445" w:rsidRDefault="00947445" w:rsidP="00D57549">
      <w:pPr>
        <w:jc w:val="both"/>
        <w:rPr>
          <w:rFonts w:ascii="Arial" w:hAnsi="Arial" w:cs="Arial"/>
        </w:rPr>
      </w:pPr>
    </w:p>
    <w:p w14:paraId="6D034E97" w14:textId="77777777" w:rsidR="00947445" w:rsidRDefault="00947445" w:rsidP="00D57549">
      <w:pPr>
        <w:jc w:val="both"/>
        <w:rPr>
          <w:rFonts w:ascii="Arial" w:hAnsi="Arial" w:cs="Arial"/>
        </w:rPr>
      </w:pPr>
    </w:p>
    <w:p w14:paraId="79B61BF8" w14:textId="77777777" w:rsidR="00947445" w:rsidRDefault="00947445" w:rsidP="00D57549">
      <w:pPr>
        <w:jc w:val="both"/>
        <w:rPr>
          <w:rFonts w:ascii="Arial" w:hAnsi="Arial" w:cs="Arial"/>
        </w:rPr>
      </w:pPr>
    </w:p>
    <w:p w14:paraId="170CF80D" w14:textId="77777777" w:rsidR="00947445" w:rsidRDefault="00947445" w:rsidP="00D57549">
      <w:pPr>
        <w:jc w:val="both"/>
        <w:rPr>
          <w:rFonts w:ascii="Arial" w:hAnsi="Arial" w:cs="Arial"/>
        </w:rPr>
      </w:pPr>
    </w:p>
    <w:p w14:paraId="4F68A6AD" w14:textId="77777777" w:rsidR="00947445" w:rsidRDefault="00947445" w:rsidP="00D57549">
      <w:pPr>
        <w:jc w:val="both"/>
        <w:rPr>
          <w:rFonts w:ascii="Arial" w:hAnsi="Arial" w:cs="Arial"/>
        </w:rPr>
      </w:pPr>
    </w:p>
    <w:p w14:paraId="2D906A2C" w14:textId="77777777" w:rsidR="00947445" w:rsidRDefault="00947445" w:rsidP="00D57549">
      <w:pPr>
        <w:jc w:val="both"/>
        <w:rPr>
          <w:rFonts w:ascii="Arial" w:hAnsi="Arial" w:cs="Arial"/>
        </w:rPr>
      </w:pPr>
    </w:p>
    <w:p w14:paraId="4F0F32AB" w14:textId="77777777" w:rsidR="00947445" w:rsidRDefault="00947445" w:rsidP="00D57549">
      <w:pPr>
        <w:jc w:val="both"/>
        <w:rPr>
          <w:rFonts w:ascii="Arial" w:hAnsi="Arial" w:cs="Arial"/>
        </w:rPr>
      </w:pPr>
    </w:p>
    <w:p w14:paraId="47AC1E05" w14:textId="77777777" w:rsidR="00947445" w:rsidRDefault="00947445" w:rsidP="00D57549">
      <w:pPr>
        <w:jc w:val="both"/>
        <w:rPr>
          <w:rFonts w:ascii="Arial" w:hAnsi="Arial" w:cs="Arial"/>
        </w:rPr>
      </w:pPr>
    </w:p>
    <w:p w14:paraId="2FF90BFA" w14:textId="77777777" w:rsidR="00947445" w:rsidRDefault="00947445" w:rsidP="00D57549">
      <w:pPr>
        <w:jc w:val="both"/>
        <w:rPr>
          <w:rFonts w:ascii="Arial" w:hAnsi="Arial" w:cs="Arial"/>
        </w:rPr>
      </w:pPr>
    </w:p>
    <w:p w14:paraId="309F9BF3" w14:textId="77777777" w:rsidR="00947445" w:rsidRDefault="00947445" w:rsidP="00D57549">
      <w:pPr>
        <w:jc w:val="both"/>
        <w:rPr>
          <w:rFonts w:ascii="Arial" w:hAnsi="Arial" w:cs="Arial"/>
        </w:rPr>
      </w:pPr>
    </w:p>
    <w:p w14:paraId="6F457A34" w14:textId="77777777" w:rsidR="00947445" w:rsidRDefault="00947445" w:rsidP="00D57549">
      <w:pPr>
        <w:jc w:val="both"/>
        <w:rPr>
          <w:rFonts w:ascii="Arial" w:hAnsi="Arial" w:cs="Arial"/>
        </w:rPr>
      </w:pPr>
    </w:p>
    <w:p w14:paraId="32262418" w14:textId="77777777" w:rsidR="00947445" w:rsidRDefault="00947445" w:rsidP="00D57549">
      <w:pPr>
        <w:jc w:val="both"/>
        <w:rPr>
          <w:rFonts w:ascii="Arial" w:hAnsi="Arial" w:cs="Arial"/>
        </w:rPr>
      </w:pPr>
    </w:p>
    <w:p w14:paraId="43072AB8" w14:textId="77777777" w:rsidR="00947445" w:rsidRDefault="00947445" w:rsidP="00D57549">
      <w:pPr>
        <w:jc w:val="both"/>
        <w:rPr>
          <w:rFonts w:ascii="Arial" w:hAnsi="Arial" w:cs="Arial"/>
        </w:rPr>
      </w:pPr>
    </w:p>
    <w:p w14:paraId="3A6BF6A4" w14:textId="77777777" w:rsidR="00947445" w:rsidRDefault="00947445" w:rsidP="00D57549">
      <w:pPr>
        <w:jc w:val="both"/>
        <w:rPr>
          <w:rFonts w:ascii="Arial" w:hAnsi="Arial" w:cs="Arial"/>
        </w:rPr>
      </w:pPr>
    </w:p>
    <w:p w14:paraId="244E0DA6" w14:textId="77777777" w:rsidR="00947445" w:rsidRDefault="00947445" w:rsidP="00D57549">
      <w:pPr>
        <w:jc w:val="both"/>
        <w:rPr>
          <w:rFonts w:ascii="Arial" w:hAnsi="Arial" w:cs="Arial"/>
        </w:rPr>
      </w:pPr>
    </w:p>
    <w:p w14:paraId="35A9F1FB" w14:textId="5AE1D24F" w:rsidR="00D57549" w:rsidRPr="0062165D" w:rsidRDefault="00D57549" w:rsidP="00D57549">
      <w:pPr>
        <w:jc w:val="both"/>
        <w:rPr>
          <w:rFonts w:ascii="Arial" w:hAnsi="Arial" w:cs="Arial"/>
        </w:rPr>
      </w:pPr>
      <w:r w:rsidRPr="007703FB">
        <w:rPr>
          <w:rFonts w:ascii="Arial" w:hAnsi="Arial" w:cs="Arial"/>
        </w:rPr>
        <w:t>Junta Directiva</w:t>
      </w:r>
      <w:r w:rsidRPr="007112E7">
        <w:rPr>
          <w:rFonts w:ascii="Arial" w:hAnsi="Arial" w:cs="Arial"/>
        </w:rPr>
        <w:t>, luego de conocer la solicitud presentada por el</w:t>
      </w:r>
      <w:r w:rsidRPr="0062165D">
        <w:rPr>
          <w:rFonts w:ascii="Arial" w:hAnsi="Arial" w:cs="Arial"/>
        </w:rPr>
        <w:t xml:space="preserve"> </w:t>
      </w:r>
      <w:r>
        <w:rPr>
          <w:rFonts w:ascii="Arial" w:hAnsi="Arial" w:cs="Arial"/>
        </w:rPr>
        <w:t>i</w:t>
      </w:r>
      <w:r w:rsidRPr="009F7A64">
        <w:rPr>
          <w:rFonts w:ascii="Arial" w:hAnsi="Arial" w:cs="Arial"/>
        </w:rPr>
        <w:t>ngeniero Luis Gilberto Barahona</w:t>
      </w:r>
      <w:r>
        <w:rPr>
          <w:rFonts w:ascii="Arial" w:hAnsi="Arial" w:cs="Arial"/>
        </w:rPr>
        <w:t xml:space="preserve"> Delgado</w:t>
      </w:r>
      <w:r w:rsidRPr="009F7A64">
        <w:rPr>
          <w:rFonts w:ascii="Arial" w:hAnsi="Arial" w:cs="Arial"/>
        </w:rPr>
        <w:t xml:space="preserve">, Gerente de </w:t>
      </w:r>
      <w:r w:rsidRPr="009F7A64">
        <w:rPr>
          <w:rFonts w:ascii="Arial" w:hAnsi="Arial" w:cs="Arial"/>
          <w:lang w:val="es-MX"/>
        </w:rPr>
        <w:t>Créditos</w:t>
      </w:r>
      <w:r w:rsidRPr="007112E7">
        <w:rPr>
          <w:rFonts w:ascii="Arial" w:hAnsi="Arial" w:cs="Arial"/>
        </w:rPr>
        <w:t xml:space="preserve">, por unanimidad </w:t>
      </w:r>
      <w:r w:rsidRPr="007112E7">
        <w:rPr>
          <w:rFonts w:ascii="Arial" w:hAnsi="Arial" w:cs="Arial"/>
          <w:b/>
        </w:rPr>
        <w:t>ACUERDA:</w:t>
      </w:r>
    </w:p>
    <w:p w14:paraId="53B50B37" w14:textId="77777777" w:rsidR="00D57549" w:rsidRDefault="00D57549" w:rsidP="00D57549">
      <w:pPr>
        <w:rPr>
          <w:lang w:val="es-MX"/>
        </w:rPr>
      </w:pPr>
    </w:p>
    <w:p w14:paraId="637C1F6F" w14:textId="659E341A" w:rsidR="00D57549" w:rsidRPr="00947445" w:rsidRDefault="00D57549" w:rsidP="00D57549">
      <w:pPr>
        <w:numPr>
          <w:ilvl w:val="0"/>
          <w:numId w:val="10"/>
        </w:numPr>
        <w:jc w:val="both"/>
        <w:rPr>
          <w:rFonts w:ascii="Arial" w:hAnsi="Arial" w:cs="Arial"/>
          <w:lang w:val="es-SV"/>
        </w:rPr>
      </w:pPr>
      <w:r w:rsidRPr="00B71409">
        <w:rPr>
          <w:rFonts w:ascii="Arial" w:hAnsi="Arial" w:cs="Arial"/>
        </w:rPr>
        <w:t>Dar por conocida nota del Superintendente Adjunto de Instituciones Estatales de Carácter Financiero de la SSF, Lic. Eduardo Cruz Valencia,</w:t>
      </w:r>
    </w:p>
    <w:p w14:paraId="0141C262" w14:textId="52CAE385" w:rsidR="00947445" w:rsidRDefault="00947445" w:rsidP="00947445">
      <w:pPr>
        <w:jc w:val="both"/>
        <w:rPr>
          <w:rFonts w:ascii="Arial" w:hAnsi="Arial" w:cs="Arial"/>
        </w:rPr>
      </w:pPr>
    </w:p>
    <w:p w14:paraId="4C874ED1" w14:textId="01E7748C" w:rsidR="00947445" w:rsidRDefault="00947445" w:rsidP="00947445">
      <w:pPr>
        <w:jc w:val="both"/>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276ED1AA" wp14:editId="70F80B05">
                <wp:simplePos x="0" y="0"/>
                <wp:positionH relativeFrom="column">
                  <wp:posOffset>2169160</wp:posOffset>
                </wp:positionH>
                <wp:positionV relativeFrom="paragraph">
                  <wp:posOffset>15240</wp:posOffset>
                </wp:positionV>
                <wp:extent cx="762000" cy="695325"/>
                <wp:effectExtent l="0" t="0" r="19050" b="28575"/>
                <wp:wrapNone/>
                <wp:docPr id="3" name="Conector recto 3"/>
                <wp:cNvGraphicFramePr/>
                <a:graphic xmlns:a="http://schemas.openxmlformats.org/drawingml/2006/main">
                  <a:graphicData uri="http://schemas.microsoft.com/office/word/2010/wordprocessingShape">
                    <wps:wsp>
                      <wps:cNvCnPr/>
                      <wps:spPr>
                        <a:xfrm flipV="1">
                          <a:off x="0" y="0"/>
                          <a:ext cx="762000" cy="695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F3A734"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70.8pt,1.2pt" to="230.8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" strokecolor="#4472c4 [3204]" strokeweight=".5pt">
                <v:stroke joinstyle="miter"/>
              </v:line>
            </w:pict>
          </mc:Fallback>
        </mc:AlternateContent>
      </w:r>
    </w:p>
    <w:p w14:paraId="35B1EAA5" w14:textId="05837B1C" w:rsidR="00947445" w:rsidRDefault="00947445" w:rsidP="00947445">
      <w:pPr>
        <w:jc w:val="both"/>
        <w:rPr>
          <w:rFonts w:ascii="Arial" w:hAnsi="Arial" w:cs="Arial"/>
        </w:rPr>
      </w:pPr>
    </w:p>
    <w:p w14:paraId="2016995F" w14:textId="1E068DD5" w:rsidR="00947445" w:rsidRDefault="00947445" w:rsidP="00947445">
      <w:pPr>
        <w:jc w:val="both"/>
        <w:rPr>
          <w:rFonts w:ascii="Arial" w:hAnsi="Arial" w:cs="Arial"/>
        </w:rPr>
      </w:pPr>
    </w:p>
    <w:p w14:paraId="7C7BE051" w14:textId="77777777" w:rsidR="00947445" w:rsidRPr="00B71409" w:rsidRDefault="00947445" w:rsidP="00947445">
      <w:pPr>
        <w:jc w:val="both"/>
        <w:rPr>
          <w:rFonts w:ascii="Arial" w:hAnsi="Arial" w:cs="Arial"/>
          <w:lang w:val="es-SV"/>
        </w:rPr>
      </w:pPr>
    </w:p>
    <w:p w14:paraId="2BCED917" w14:textId="77777777" w:rsidR="00D57549" w:rsidRDefault="00D57549" w:rsidP="00D57549">
      <w:pPr>
        <w:ind w:left="360"/>
        <w:jc w:val="both"/>
        <w:rPr>
          <w:rFonts w:ascii="Arial" w:hAnsi="Arial" w:cs="Arial"/>
          <w:b/>
          <w:bCs/>
        </w:rPr>
      </w:pPr>
    </w:p>
    <w:p w14:paraId="5BCBC505" w14:textId="67C14365" w:rsidR="00D57549" w:rsidRPr="00980E76" w:rsidRDefault="00D57549" w:rsidP="00932F3E">
      <w:pPr>
        <w:numPr>
          <w:ilvl w:val="0"/>
          <w:numId w:val="10"/>
        </w:numPr>
        <w:jc w:val="both"/>
        <w:rPr>
          <w:rFonts w:ascii="Arial" w:hAnsi="Arial" w:cs="Arial"/>
          <w:lang w:val="es-SV"/>
        </w:rPr>
      </w:pPr>
      <w:r w:rsidRPr="00980E76">
        <w:rPr>
          <w:rFonts w:ascii="Arial" w:hAnsi="Arial" w:cs="Arial"/>
        </w:rPr>
        <w:t xml:space="preserve">Autorizar se remita respuesta a la SSF, </w:t>
      </w:r>
    </w:p>
    <w:p w14:paraId="7C435912" w14:textId="3EBD1082" w:rsidR="00980E76" w:rsidRDefault="00980E76" w:rsidP="00980E76">
      <w:pPr>
        <w:jc w:val="both"/>
        <w:rPr>
          <w:rFonts w:ascii="Arial" w:hAnsi="Arial" w:cs="Arial"/>
        </w:rPr>
      </w:pPr>
    </w:p>
    <w:p w14:paraId="762F2690" w14:textId="7D4128BB" w:rsidR="00980E76" w:rsidRDefault="00980E76" w:rsidP="00980E76">
      <w:pPr>
        <w:jc w:val="both"/>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14:anchorId="47C47F13" wp14:editId="3D2BF596">
                <wp:simplePos x="0" y="0"/>
                <wp:positionH relativeFrom="column">
                  <wp:posOffset>1911985</wp:posOffset>
                </wp:positionH>
                <wp:positionV relativeFrom="paragraph">
                  <wp:posOffset>7620</wp:posOffset>
                </wp:positionV>
                <wp:extent cx="762000" cy="800100"/>
                <wp:effectExtent l="0" t="0" r="19050" b="19050"/>
                <wp:wrapNone/>
                <wp:docPr id="4" name="Conector recto 4"/>
                <wp:cNvGraphicFramePr/>
                <a:graphic xmlns:a="http://schemas.openxmlformats.org/drawingml/2006/main">
                  <a:graphicData uri="http://schemas.microsoft.com/office/word/2010/wordprocessingShape">
                    <wps:wsp>
                      <wps:cNvCnPr/>
                      <wps:spPr>
                        <a:xfrm flipV="1">
                          <a:off x="0" y="0"/>
                          <a:ext cx="762000" cy="800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8D8D4E"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50.55pt,.6pt" to="210.55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" strokecolor="#4472c4 [3204]" strokeweight=".5pt">
                <v:stroke joinstyle="miter"/>
              </v:line>
            </w:pict>
          </mc:Fallback>
        </mc:AlternateContent>
      </w:r>
    </w:p>
    <w:p w14:paraId="09657A30" w14:textId="150D40BB" w:rsidR="00980E76" w:rsidRDefault="00980E76" w:rsidP="00980E76">
      <w:pPr>
        <w:jc w:val="both"/>
        <w:rPr>
          <w:rFonts w:ascii="Arial" w:hAnsi="Arial" w:cs="Arial"/>
        </w:rPr>
      </w:pPr>
    </w:p>
    <w:p w14:paraId="38790FBD" w14:textId="77777777" w:rsidR="00980E76" w:rsidRPr="00980E76" w:rsidRDefault="00980E76" w:rsidP="00980E76">
      <w:pPr>
        <w:jc w:val="both"/>
        <w:rPr>
          <w:rFonts w:ascii="Arial" w:hAnsi="Arial" w:cs="Arial"/>
          <w:lang w:val="es-SV"/>
        </w:rPr>
      </w:pPr>
    </w:p>
    <w:p w14:paraId="33522D94" w14:textId="15F46899" w:rsidR="00D57549" w:rsidRPr="00E32940" w:rsidRDefault="00D57549" w:rsidP="00D57549">
      <w:pPr>
        <w:numPr>
          <w:ilvl w:val="0"/>
          <w:numId w:val="10"/>
        </w:numPr>
        <w:jc w:val="both"/>
        <w:rPr>
          <w:rFonts w:ascii="Arial" w:hAnsi="Arial" w:cs="Arial"/>
          <w:lang w:val="es-SV"/>
        </w:rPr>
      </w:pPr>
      <w:r w:rsidRPr="00B71409">
        <w:rPr>
          <w:rFonts w:ascii="Arial" w:hAnsi="Arial" w:cs="Arial"/>
        </w:rPr>
        <w:lastRenderedPageBreak/>
        <w:t xml:space="preserve">Autorizar se remita respuesta a la SSF, </w:t>
      </w:r>
      <w:r>
        <w:rPr>
          <w:rFonts w:ascii="Arial" w:hAnsi="Arial" w:cs="Arial"/>
        </w:rPr>
        <w:t>de</w:t>
      </w:r>
      <w:r w:rsidRPr="00B71409">
        <w:rPr>
          <w:rFonts w:ascii="Arial" w:hAnsi="Arial" w:cs="Arial"/>
        </w:rPr>
        <w:t xml:space="preserve"> informe actualizado </w:t>
      </w:r>
      <w:r w:rsidR="00980E76">
        <w:rPr>
          <w:rFonts w:ascii="Arial" w:hAnsi="Arial" w:cs="Arial"/>
        </w:rPr>
        <w:t>________________________________________________________________________________________________________________________________________________</w:t>
      </w:r>
      <w:r>
        <w:rPr>
          <w:rFonts w:ascii="Arial" w:hAnsi="Arial" w:cs="Arial"/>
        </w:rPr>
        <w:t xml:space="preserve"> seguimiento al Plan se detalla así:</w:t>
      </w:r>
    </w:p>
    <w:p w14:paraId="72AB5BA8" w14:textId="77777777" w:rsidR="00D57549" w:rsidRDefault="00D57549" w:rsidP="00D57549">
      <w:pPr>
        <w:pStyle w:val="Prrafodelista"/>
        <w:rPr>
          <w:rFonts w:ascii="Arial" w:hAnsi="Arial" w:cs="Arial"/>
          <w:lang w:val="es-SV"/>
        </w:rPr>
      </w:pPr>
    </w:p>
    <w:p w14:paraId="012A5553" w14:textId="73A70E42" w:rsidR="00D57549" w:rsidRDefault="00980E76" w:rsidP="00D57549">
      <w:pPr>
        <w:jc w:val="both"/>
        <w:rPr>
          <w:rFonts w:ascii="Arial" w:hAnsi="Arial" w:cs="Arial"/>
          <w:lang w:val="es-SV"/>
        </w:rPr>
      </w:pPr>
      <w:r>
        <w:rPr>
          <w:rFonts w:ascii="Arial" w:hAnsi="Arial" w:cs="Arial"/>
          <w:noProof/>
          <w:lang w:val="es-SV"/>
        </w:rPr>
        <mc:AlternateContent>
          <mc:Choice Requires="wps">
            <w:drawing>
              <wp:anchor distT="0" distB="0" distL="114300" distR="114300" simplePos="0" relativeHeight="251664384" behindDoc="0" locked="0" layoutInCell="1" allowOverlap="1" wp14:anchorId="60518455" wp14:editId="2CBC34BA">
                <wp:simplePos x="0" y="0"/>
                <wp:positionH relativeFrom="column">
                  <wp:posOffset>330835</wp:posOffset>
                </wp:positionH>
                <wp:positionV relativeFrom="paragraph">
                  <wp:posOffset>18414</wp:posOffset>
                </wp:positionV>
                <wp:extent cx="5057775" cy="7324725"/>
                <wp:effectExtent l="0" t="0" r="28575" b="28575"/>
                <wp:wrapNone/>
                <wp:docPr id="7" name="Conector recto 7"/>
                <wp:cNvGraphicFramePr/>
                <a:graphic xmlns:a="http://schemas.openxmlformats.org/drawingml/2006/main">
                  <a:graphicData uri="http://schemas.microsoft.com/office/word/2010/wordprocessingShape">
                    <wps:wsp>
                      <wps:cNvCnPr/>
                      <wps:spPr>
                        <a:xfrm flipV="1">
                          <a:off x="0" y="0"/>
                          <a:ext cx="5057775" cy="7324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F27A27" id="Conector recto 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5pt,1.45pt" to="424.3pt,5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" strokecolor="#4472c4 [3204]" strokeweight=".5pt">
                <v:stroke joinstyle="miter"/>
              </v:line>
            </w:pict>
          </mc:Fallback>
        </mc:AlternateContent>
      </w:r>
    </w:p>
    <w:p w14:paraId="1CE23C57" w14:textId="77777777" w:rsidR="00D57549" w:rsidRDefault="00D57549" w:rsidP="00D57549">
      <w:pPr>
        <w:jc w:val="both"/>
        <w:rPr>
          <w:rFonts w:ascii="Arial" w:hAnsi="Arial" w:cs="Arial"/>
          <w:lang w:val="es-SV"/>
        </w:rPr>
      </w:pPr>
    </w:p>
    <w:p w14:paraId="435CA181" w14:textId="024809B3" w:rsidR="00D57549" w:rsidRDefault="00D57549" w:rsidP="00D57549">
      <w:pPr>
        <w:jc w:val="both"/>
        <w:rPr>
          <w:rFonts w:ascii="Arial" w:hAnsi="Arial" w:cs="Arial"/>
          <w:lang w:val="es-SV"/>
        </w:rPr>
      </w:pPr>
    </w:p>
    <w:p w14:paraId="59753685" w14:textId="50724D23" w:rsidR="00D57549" w:rsidRDefault="00D57549" w:rsidP="00D57549">
      <w:pPr>
        <w:jc w:val="both"/>
        <w:rPr>
          <w:rFonts w:ascii="Arial" w:hAnsi="Arial" w:cs="Arial"/>
          <w:lang w:val="es-SV"/>
        </w:rPr>
      </w:pPr>
    </w:p>
    <w:p w14:paraId="4C062602" w14:textId="22ED02F4" w:rsidR="00980E76" w:rsidRDefault="00980E76" w:rsidP="00D57549">
      <w:pPr>
        <w:jc w:val="both"/>
        <w:rPr>
          <w:rFonts w:ascii="Arial" w:hAnsi="Arial" w:cs="Arial"/>
          <w:lang w:val="es-SV"/>
        </w:rPr>
      </w:pPr>
    </w:p>
    <w:p w14:paraId="79971784" w14:textId="73B32FF9" w:rsidR="00980E76" w:rsidRDefault="00980E76" w:rsidP="00D57549">
      <w:pPr>
        <w:jc w:val="both"/>
        <w:rPr>
          <w:rFonts w:ascii="Arial" w:hAnsi="Arial" w:cs="Arial"/>
          <w:lang w:val="es-SV"/>
        </w:rPr>
      </w:pPr>
    </w:p>
    <w:p w14:paraId="7C9E716F" w14:textId="6572B6CB" w:rsidR="00980E76" w:rsidRDefault="00980E76" w:rsidP="00D57549">
      <w:pPr>
        <w:jc w:val="both"/>
        <w:rPr>
          <w:rFonts w:ascii="Arial" w:hAnsi="Arial" w:cs="Arial"/>
          <w:lang w:val="es-SV"/>
        </w:rPr>
      </w:pPr>
    </w:p>
    <w:p w14:paraId="7CDB732B" w14:textId="452A6AC6" w:rsidR="00980E76" w:rsidRDefault="00980E76" w:rsidP="00D57549">
      <w:pPr>
        <w:jc w:val="both"/>
        <w:rPr>
          <w:rFonts w:ascii="Arial" w:hAnsi="Arial" w:cs="Arial"/>
          <w:lang w:val="es-SV"/>
        </w:rPr>
      </w:pPr>
    </w:p>
    <w:p w14:paraId="2ABB850F" w14:textId="5628241B" w:rsidR="00980E76" w:rsidRDefault="00980E76" w:rsidP="00D57549">
      <w:pPr>
        <w:jc w:val="both"/>
        <w:rPr>
          <w:rFonts w:ascii="Arial" w:hAnsi="Arial" w:cs="Arial"/>
          <w:lang w:val="es-SV"/>
        </w:rPr>
      </w:pPr>
    </w:p>
    <w:p w14:paraId="617DC6B1" w14:textId="313C4BE5" w:rsidR="00980E76" w:rsidRDefault="00980E76" w:rsidP="00D57549">
      <w:pPr>
        <w:jc w:val="both"/>
        <w:rPr>
          <w:rFonts w:ascii="Arial" w:hAnsi="Arial" w:cs="Arial"/>
          <w:lang w:val="es-SV"/>
        </w:rPr>
      </w:pPr>
    </w:p>
    <w:p w14:paraId="713850A1" w14:textId="052EB68A" w:rsidR="00980E76" w:rsidRDefault="00980E76" w:rsidP="00D57549">
      <w:pPr>
        <w:jc w:val="both"/>
        <w:rPr>
          <w:rFonts w:ascii="Arial" w:hAnsi="Arial" w:cs="Arial"/>
          <w:lang w:val="es-SV"/>
        </w:rPr>
      </w:pPr>
    </w:p>
    <w:p w14:paraId="1E217C4C" w14:textId="05AA38E5" w:rsidR="00980E76" w:rsidRDefault="00980E76" w:rsidP="00D57549">
      <w:pPr>
        <w:jc w:val="both"/>
        <w:rPr>
          <w:rFonts w:ascii="Arial" w:hAnsi="Arial" w:cs="Arial"/>
          <w:lang w:val="es-SV"/>
        </w:rPr>
      </w:pPr>
    </w:p>
    <w:p w14:paraId="6E554F07" w14:textId="075C1BE6" w:rsidR="00980E76" w:rsidRDefault="00980E76" w:rsidP="00D57549">
      <w:pPr>
        <w:jc w:val="both"/>
        <w:rPr>
          <w:rFonts w:ascii="Arial" w:hAnsi="Arial" w:cs="Arial"/>
          <w:lang w:val="es-SV"/>
        </w:rPr>
      </w:pPr>
    </w:p>
    <w:p w14:paraId="10CA460A" w14:textId="3AED9E0A" w:rsidR="00980E76" w:rsidRDefault="00980E76" w:rsidP="00D57549">
      <w:pPr>
        <w:jc w:val="both"/>
        <w:rPr>
          <w:rFonts w:ascii="Arial" w:hAnsi="Arial" w:cs="Arial"/>
          <w:lang w:val="es-SV"/>
        </w:rPr>
      </w:pPr>
    </w:p>
    <w:p w14:paraId="48D4A625" w14:textId="20F6C258" w:rsidR="00980E76" w:rsidRDefault="00980E76" w:rsidP="00D57549">
      <w:pPr>
        <w:jc w:val="both"/>
        <w:rPr>
          <w:rFonts w:ascii="Arial" w:hAnsi="Arial" w:cs="Arial"/>
          <w:lang w:val="es-SV"/>
        </w:rPr>
      </w:pPr>
    </w:p>
    <w:p w14:paraId="358A68D6" w14:textId="1E4FB35E" w:rsidR="00980E76" w:rsidRDefault="00980E76" w:rsidP="00D57549">
      <w:pPr>
        <w:jc w:val="both"/>
        <w:rPr>
          <w:rFonts w:ascii="Arial" w:hAnsi="Arial" w:cs="Arial"/>
          <w:lang w:val="es-SV"/>
        </w:rPr>
      </w:pPr>
    </w:p>
    <w:p w14:paraId="7251F4C2" w14:textId="4D27BDA6" w:rsidR="00980E76" w:rsidRDefault="00980E76" w:rsidP="00D57549">
      <w:pPr>
        <w:jc w:val="both"/>
        <w:rPr>
          <w:rFonts w:ascii="Arial" w:hAnsi="Arial" w:cs="Arial"/>
          <w:lang w:val="es-SV"/>
        </w:rPr>
      </w:pPr>
    </w:p>
    <w:p w14:paraId="08A356DC" w14:textId="6B81773D" w:rsidR="00980E76" w:rsidRDefault="00980E76" w:rsidP="00D57549">
      <w:pPr>
        <w:jc w:val="both"/>
        <w:rPr>
          <w:rFonts w:ascii="Arial" w:hAnsi="Arial" w:cs="Arial"/>
          <w:lang w:val="es-SV"/>
        </w:rPr>
      </w:pPr>
    </w:p>
    <w:p w14:paraId="4ACEDFDB" w14:textId="7D6EB224" w:rsidR="00980E76" w:rsidRDefault="00980E76" w:rsidP="00D57549">
      <w:pPr>
        <w:jc w:val="both"/>
        <w:rPr>
          <w:rFonts w:ascii="Arial" w:hAnsi="Arial" w:cs="Arial"/>
          <w:lang w:val="es-SV"/>
        </w:rPr>
      </w:pPr>
    </w:p>
    <w:p w14:paraId="1AB50A43" w14:textId="54FECAEE" w:rsidR="00980E76" w:rsidRDefault="00980E76" w:rsidP="00D57549">
      <w:pPr>
        <w:jc w:val="both"/>
        <w:rPr>
          <w:rFonts w:ascii="Arial" w:hAnsi="Arial" w:cs="Arial"/>
          <w:lang w:val="es-SV"/>
        </w:rPr>
      </w:pPr>
    </w:p>
    <w:p w14:paraId="6C8FFDBA" w14:textId="0156BE91" w:rsidR="00980E76" w:rsidRDefault="00980E76" w:rsidP="00D57549">
      <w:pPr>
        <w:jc w:val="both"/>
        <w:rPr>
          <w:rFonts w:ascii="Arial" w:hAnsi="Arial" w:cs="Arial"/>
          <w:lang w:val="es-SV"/>
        </w:rPr>
      </w:pPr>
    </w:p>
    <w:p w14:paraId="583362D5" w14:textId="187A2AD0" w:rsidR="00980E76" w:rsidRDefault="00980E76" w:rsidP="00D57549">
      <w:pPr>
        <w:jc w:val="both"/>
        <w:rPr>
          <w:rFonts w:ascii="Arial" w:hAnsi="Arial" w:cs="Arial"/>
          <w:lang w:val="es-SV"/>
        </w:rPr>
      </w:pPr>
    </w:p>
    <w:p w14:paraId="6C2F05B0" w14:textId="50849313" w:rsidR="00980E76" w:rsidRDefault="00980E76" w:rsidP="00D57549">
      <w:pPr>
        <w:jc w:val="both"/>
        <w:rPr>
          <w:rFonts w:ascii="Arial" w:hAnsi="Arial" w:cs="Arial"/>
          <w:lang w:val="es-SV"/>
        </w:rPr>
      </w:pPr>
    </w:p>
    <w:p w14:paraId="307323E6" w14:textId="4C350120" w:rsidR="00980E76" w:rsidRDefault="00980E76" w:rsidP="00D57549">
      <w:pPr>
        <w:jc w:val="both"/>
        <w:rPr>
          <w:rFonts w:ascii="Arial" w:hAnsi="Arial" w:cs="Arial"/>
          <w:lang w:val="es-SV"/>
        </w:rPr>
      </w:pPr>
    </w:p>
    <w:p w14:paraId="287908E9" w14:textId="4BC65B69" w:rsidR="00980E76" w:rsidRDefault="00980E76" w:rsidP="00D57549">
      <w:pPr>
        <w:jc w:val="both"/>
        <w:rPr>
          <w:rFonts w:ascii="Arial" w:hAnsi="Arial" w:cs="Arial"/>
          <w:lang w:val="es-SV"/>
        </w:rPr>
      </w:pPr>
    </w:p>
    <w:p w14:paraId="2919E9E8" w14:textId="6FDB5C62" w:rsidR="00980E76" w:rsidRDefault="00980E76" w:rsidP="00D57549">
      <w:pPr>
        <w:jc w:val="both"/>
        <w:rPr>
          <w:rFonts w:ascii="Arial" w:hAnsi="Arial" w:cs="Arial"/>
          <w:lang w:val="es-SV"/>
        </w:rPr>
      </w:pPr>
    </w:p>
    <w:p w14:paraId="47858C95" w14:textId="4F49D2E6" w:rsidR="00980E76" w:rsidRDefault="00980E76" w:rsidP="00D57549">
      <w:pPr>
        <w:jc w:val="both"/>
        <w:rPr>
          <w:rFonts w:ascii="Arial" w:hAnsi="Arial" w:cs="Arial"/>
          <w:lang w:val="es-SV"/>
        </w:rPr>
      </w:pPr>
    </w:p>
    <w:p w14:paraId="66708326" w14:textId="0564318F" w:rsidR="00980E76" w:rsidRDefault="00980E76" w:rsidP="00D57549">
      <w:pPr>
        <w:jc w:val="both"/>
        <w:rPr>
          <w:rFonts w:ascii="Arial" w:hAnsi="Arial" w:cs="Arial"/>
          <w:lang w:val="es-SV"/>
        </w:rPr>
      </w:pPr>
    </w:p>
    <w:p w14:paraId="6FCDEBE0" w14:textId="49DEE1AB" w:rsidR="00980E76" w:rsidRDefault="00980E76" w:rsidP="00D57549">
      <w:pPr>
        <w:jc w:val="both"/>
        <w:rPr>
          <w:rFonts w:ascii="Arial" w:hAnsi="Arial" w:cs="Arial"/>
          <w:lang w:val="es-SV"/>
        </w:rPr>
      </w:pPr>
    </w:p>
    <w:p w14:paraId="0684292D" w14:textId="172C64D6" w:rsidR="00980E76" w:rsidRDefault="00980E76" w:rsidP="00D57549">
      <w:pPr>
        <w:jc w:val="both"/>
        <w:rPr>
          <w:rFonts w:ascii="Arial" w:hAnsi="Arial" w:cs="Arial"/>
          <w:lang w:val="es-SV"/>
        </w:rPr>
      </w:pPr>
    </w:p>
    <w:p w14:paraId="1D253625" w14:textId="379AD919" w:rsidR="00980E76" w:rsidRDefault="00980E76" w:rsidP="00D57549">
      <w:pPr>
        <w:jc w:val="both"/>
        <w:rPr>
          <w:rFonts w:ascii="Arial" w:hAnsi="Arial" w:cs="Arial"/>
          <w:lang w:val="es-SV"/>
        </w:rPr>
      </w:pPr>
    </w:p>
    <w:p w14:paraId="4A875BA3" w14:textId="45D367F6" w:rsidR="00980E76" w:rsidRDefault="00980E76" w:rsidP="00D57549">
      <w:pPr>
        <w:jc w:val="both"/>
        <w:rPr>
          <w:rFonts w:ascii="Arial" w:hAnsi="Arial" w:cs="Arial"/>
          <w:lang w:val="es-SV"/>
        </w:rPr>
      </w:pPr>
    </w:p>
    <w:p w14:paraId="5A4829D9" w14:textId="1D7A4FBD" w:rsidR="00980E76" w:rsidRDefault="00980E76" w:rsidP="00D57549">
      <w:pPr>
        <w:jc w:val="both"/>
        <w:rPr>
          <w:rFonts w:ascii="Arial" w:hAnsi="Arial" w:cs="Arial"/>
          <w:lang w:val="es-SV"/>
        </w:rPr>
      </w:pPr>
    </w:p>
    <w:p w14:paraId="7851BA55" w14:textId="72664351" w:rsidR="00980E76" w:rsidRDefault="00980E76" w:rsidP="00D57549">
      <w:pPr>
        <w:jc w:val="both"/>
        <w:rPr>
          <w:rFonts w:ascii="Arial" w:hAnsi="Arial" w:cs="Arial"/>
          <w:lang w:val="es-SV"/>
        </w:rPr>
      </w:pPr>
    </w:p>
    <w:p w14:paraId="58315EC1" w14:textId="790CF457" w:rsidR="00980E76" w:rsidRDefault="00980E76" w:rsidP="00D57549">
      <w:pPr>
        <w:jc w:val="both"/>
        <w:rPr>
          <w:rFonts w:ascii="Arial" w:hAnsi="Arial" w:cs="Arial"/>
          <w:lang w:val="es-SV"/>
        </w:rPr>
      </w:pPr>
    </w:p>
    <w:p w14:paraId="0106B2D5" w14:textId="7907475A" w:rsidR="00980E76" w:rsidRDefault="00980E76" w:rsidP="00D57549">
      <w:pPr>
        <w:jc w:val="both"/>
        <w:rPr>
          <w:rFonts w:ascii="Arial" w:hAnsi="Arial" w:cs="Arial"/>
          <w:lang w:val="es-SV"/>
        </w:rPr>
      </w:pPr>
    </w:p>
    <w:p w14:paraId="27494DD2" w14:textId="423B358D" w:rsidR="00980E76" w:rsidRDefault="00980E76" w:rsidP="00D57549">
      <w:pPr>
        <w:jc w:val="both"/>
        <w:rPr>
          <w:rFonts w:ascii="Arial" w:hAnsi="Arial" w:cs="Arial"/>
          <w:lang w:val="es-SV"/>
        </w:rPr>
      </w:pPr>
    </w:p>
    <w:p w14:paraId="748227E7" w14:textId="4041C646" w:rsidR="00980E76" w:rsidRDefault="00980E76" w:rsidP="00D57549">
      <w:pPr>
        <w:jc w:val="both"/>
        <w:rPr>
          <w:rFonts w:ascii="Arial" w:hAnsi="Arial" w:cs="Arial"/>
          <w:lang w:val="es-SV"/>
        </w:rPr>
      </w:pPr>
    </w:p>
    <w:p w14:paraId="366040EC" w14:textId="25A7813E" w:rsidR="00980E76" w:rsidRDefault="00980E76" w:rsidP="00D57549">
      <w:pPr>
        <w:jc w:val="both"/>
        <w:rPr>
          <w:rFonts w:ascii="Arial" w:hAnsi="Arial" w:cs="Arial"/>
          <w:lang w:val="es-SV"/>
        </w:rPr>
      </w:pPr>
    </w:p>
    <w:p w14:paraId="2615E365" w14:textId="30C15230" w:rsidR="00980E76" w:rsidRDefault="00980E76" w:rsidP="00D57549">
      <w:pPr>
        <w:jc w:val="both"/>
        <w:rPr>
          <w:rFonts w:ascii="Arial" w:hAnsi="Arial" w:cs="Arial"/>
          <w:lang w:val="es-SV"/>
        </w:rPr>
      </w:pPr>
    </w:p>
    <w:p w14:paraId="037AD3A2" w14:textId="1A159950" w:rsidR="00980E76" w:rsidRDefault="00980E76" w:rsidP="00D57549">
      <w:pPr>
        <w:jc w:val="both"/>
        <w:rPr>
          <w:rFonts w:ascii="Arial" w:hAnsi="Arial" w:cs="Arial"/>
          <w:lang w:val="es-SV"/>
        </w:rPr>
      </w:pPr>
    </w:p>
    <w:p w14:paraId="49A75306" w14:textId="3328F987" w:rsidR="00980E76" w:rsidRDefault="00980E76" w:rsidP="00D57549">
      <w:pPr>
        <w:jc w:val="both"/>
        <w:rPr>
          <w:rFonts w:ascii="Arial" w:hAnsi="Arial" w:cs="Arial"/>
          <w:lang w:val="es-SV"/>
        </w:rPr>
      </w:pPr>
    </w:p>
    <w:p w14:paraId="45F97C8B" w14:textId="3ED27387" w:rsidR="00980E76" w:rsidRDefault="00980E76" w:rsidP="00D57549">
      <w:pPr>
        <w:jc w:val="both"/>
        <w:rPr>
          <w:rFonts w:ascii="Arial" w:hAnsi="Arial" w:cs="Arial"/>
          <w:lang w:val="es-SV"/>
        </w:rPr>
      </w:pPr>
      <w:r>
        <w:rPr>
          <w:rFonts w:ascii="Arial" w:hAnsi="Arial" w:cs="Arial"/>
          <w:noProof/>
          <w:lang w:val="es-SV"/>
        </w:rPr>
        <w:lastRenderedPageBreak/>
        <mc:AlternateContent>
          <mc:Choice Requires="wps">
            <w:drawing>
              <wp:anchor distT="0" distB="0" distL="114300" distR="114300" simplePos="0" relativeHeight="251663360" behindDoc="0" locked="0" layoutInCell="1" allowOverlap="1" wp14:anchorId="2AA6E925" wp14:editId="477AA885">
                <wp:simplePos x="0" y="0"/>
                <wp:positionH relativeFrom="column">
                  <wp:posOffset>1969135</wp:posOffset>
                </wp:positionH>
                <wp:positionV relativeFrom="paragraph">
                  <wp:posOffset>-38735</wp:posOffset>
                </wp:positionV>
                <wp:extent cx="2133600" cy="2600325"/>
                <wp:effectExtent l="0" t="0" r="19050" b="28575"/>
                <wp:wrapNone/>
                <wp:docPr id="6" name="Conector recto 6"/>
                <wp:cNvGraphicFramePr/>
                <a:graphic xmlns:a="http://schemas.openxmlformats.org/drawingml/2006/main">
                  <a:graphicData uri="http://schemas.microsoft.com/office/word/2010/wordprocessingShape">
                    <wps:wsp>
                      <wps:cNvCnPr/>
                      <wps:spPr>
                        <a:xfrm flipV="1">
                          <a:off x="0" y="0"/>
                          <a:ext cx="2133600" cy="2600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17B3B3" id="Conector recto 6"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55.05pt,-3.05pt" to="323.05pt,2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" strokecolor="#4472c4 [3204]" strokeweight=".5pt">
                <v:stroke joinstyle="miter"/>
              </v:line>
            </w:pict>
          </mc:Fallback>
        </mc:AlternateContent>
      </w:r>
    </w:p>
    <w:p w14:paraId="1E3608C9" w14:textId="19FBB8ED" w:rsidR="00980E76" w:rsidRDefault="00980E76" w:rsidP="00D57549">
      <w:pPr>
        <w:jc w:val="both"/>
        <w:rPr>
          <w:rFonts w:ascii="Arial" w:hAnsi="Arial" w:cs="Arial"/>
          <w:lang w:val="es-SV"/>
        </w:rPr>
      </w:pPr>
    </w:p>
    <w:p w14:paraId="68F20E86" w14:textId="29240DE3" w:rsidR="00980E76" w:rsidRDefault="00980E76" w:rsidP="00D57549">
      <w:pPr>
        <w:jc w:val="both"/>
        <w:rPr>
          <w:rFonts w:ascii="Arial" w:hAnsi="Arial" w:cs="Arial"/>
          <w:lang w:val="es-SV"/>
        </w:rPr>
      </w:pPr>
    </w:p>
    <w:p w14:paraId="673583D2" w14:textId="0B0EFEA3" w:rsidR="00980E76" w:rsidRDefault="00980E76" w:rsidP="00D57549">
      <w:pPr>
        <w:jc w:val="both"/>
        <w:rPr>
          <w:rFonts w:ascii="Arial" w:hAnsi="Arial" w:cs="Arial"/>
          <w:lang w:val="es-SV"/>
        </w:rPr>
      </w:pPr>
    </w:p>
    <w:p w14:paraId="594B638B" w14:textId="3C36AB68" w:rsidR="00980E76" w:rsidRDefault="00980E76" w:rsidP="00D57549">
      <w:pPr>
        <w:jc w:val="both"/>
        <w:rPr>
          <w:rFonts w:ascii="Arial" w:hAnsi="Arial" w:cs="Arial"/>
          <w:lang w:val="es-SV"/>
        </w:rPr>
      </w:pPr>
    </w:p>
    <w:p w14:paraId="185A7B71" w14:textId="623E5C8A" w:rsidR="00980E76" w:rsidRDefault="00980E76" w:rsidP="00D57549">
      <w:pPr>
        <w:jc w:val="both"/>
        <w:rPr>
          <w:rFonts w:ascii="Arial" w:hAnsi="Arial" w:cs="Arial"/>
          <w:lang w:val="es-SV"/>
        </w:rPr>
      </w:pPr>
    </w:p>
    <w:p w14:paraId="0D7106B5" w14:textId="441B08CC" w:rsidR="00980E76" w:rsidRDefault="00980E76" w:rsidP="00D57549">
      <w:pPr>
        <w:jc w:val="both"/>
        <w:rPr>
          <w:rFonts w:ascii="Arial" w:hAnsi="Arial" w:cs="Arial"/>
          <w:lang w:val="es-SV"/>
        </w:rPr>
      </w:pPr>
    </w:p>
    <w:p w14:paraId="5C2D590B" w14:textId="52BDDA27" w:rsidR="00980E76" w:rsidRDefault="00980E76" w:rsidP="00D57549">
      <w:pPr>
        <w:jc w:val="both"/>
        <w:rPr>
          <w:rFonts w:ascii="Arial" w:hAnsi="Arial" w:cs="Arial"/>
          <w:lang w:val="es-SV"/>
        </w:rPr>
      </w:pPr>
    </w:p>
    <w:p w14:paraId="5866FE3B" w14:textId="02340523" w:rsidR="00980E76" w:rsidRDefault="00980E76" w:rsidP="00D57549">
      <w:pPr>
        <w:jc w:val="both"/>
        <w:rPr>
          <w:rFonts w:ascii="Arial" w:hAnsi="Arial" w:cs="Arial"/>
          <w:lang w:val="es-SV"/>
        </w:rPr>
      </w:pPr>
    </w:p>
    <w:p w14:paraId="20B5D22E" w14:textId="7A4CE69B" w:rsidR="00980E76" w:rsidRDefault="00980E76" w:rsidP="00D57549">
      <w:pPr>
        <w:jc w:val="both"/>
        <w:rPr>
          <w:rFonts w:ascii="Arial" w:hAnsi="Arial" w:cs="Arial"/>
          <w:lang w:val="es-SV"/>
        </w:rPr>
      </w:pPr>
    </w:p>
    <w:p w14:paraId="7337CC7B" w14:textId="3EAC7468" w:rsidR="00980E76" w:rsidRDefault="00980E76" w:rsidP="00D57549">
      <w:pPr>
        <w:jc w:val="both"/>
        <w:rPr>
          <w:rFonts w:ascii="Arial" w:hAnsi="Arial" w:cs="Arial"/>
          <w:lang w:val="es-SV"/>
        </w:rPr>
      </w:pPr>
    </w:p>
    <w:p w14:paraId="78FA9F02" w14:textId="41B2F8C7" w:rsidR="00980E76" w:rsidRDefault="00980E76" w:rsidP="00D57549">
      <w:pPr>
        <w:jc w:val="both"/>
        <w:rPr>
          <w:rFonts w:ascii="Arial" w:hAnsi="Arial" w:cs="Arial"/>
          <w:lang w:val="es-SV"/>
        </w:rPr>
      </w:pPr>
    </w:p>
    <w:p w14:paraId="09FEB73F" w14:textId="0BC8B445" w:rsidR="00980E76" w:rsidRDefault="00980E76" w:rsidP="00D57549">
      <w:pPr>
        <w:jc w:val="both"/>
        <w:rPr>
          <w:rFonts w:ascii="Arial" w:hAnsi="Arial" w:cs="Arial"/>
          <w:lang w:val="es-SV"/>
        </w:rPr>
      </w:pPr>
    </w:p>
    <w:p w14:paraId="2DB88060" w14:textId="1A21BD64" w:rsidR="00980E76" w:rsidRDefault="00980E76" w:rsidP="00D57549">
      <w:pPr>
        <w:jc w:val="both"/>
        <w:rPr>
          <w:rFonts w:ascii="Arial" w:hAnsi="Arial" w:cs="Arial"/>
          <w:lang w:val="es-SV"/>
        </w:rPr>
      </w:pPr>
    </w:p>
    <w:p w14:paraId="1B6B68FE" w14:textId="77777777" w:rsidR="00980E76" w:rsidRPr="00B71409" w:rsidRDefault="00980E76" w:rsidP="00D57549">
      <w:pPr>
        <w:jc w:val="both"/>
        <w:rPr>
          <w:rFonts w:ascii="Arial" w:hAnsi="Arial" w:cs="Arial"/>
          <w:lang w:val="es-SV"/>
        </w:rPr>
      </w:pPr>
    </w:p>
    <w:p w14:paraId="00B97033" w14:textId="77777777" w:rsidR="00D57549" w:rsidRDefault="00D57549" w:rsidP="00D57549">
      <w:pPr>
        <w:pStyle w:val="Prrafodelista"/>
        <w:rPr>
          <w:rFonts w:ascii="Arial" w:hAnsi="Arial" w:cs="Arial"/>
          <w:lang w:val="es-SV"/>
        </w:rPr>
      </w:pPr>
    </w:p>
    <w:p w14:paraId="65120CDF" w14:textId="77777777" w:rsidR="00D57549" w:rsidRPr="00B71409" w:rsidRDefault="00D57549" w:rsidP="00D57549">
      <w:pPr>
        <w:numPr>
          <w:ilvl w:val="0"/>
          <w:numId w:val="10"/>
        </w:numPr>
        <w:jc w:val="both"/>
        <w:rPr>
          <w:rFonts w:ascii="Arial" w:hAnsi="Arial" w:cs="Arial"/>
          <w:lang w:val="es-SV"/>
        </w:rPr>
      </w:pPr>
      <w:r w:rsidRPr="00B71409">
        <w:rPr>
          <w:rFonts w:ascii="Arial" w:hAnsi="Arial" w:cs="Arial"/>
        </w:rPr>
        <w:t>Ratificar e</w:t>
      </w:r>
      <w:r>
        <w:rPr>
          <w:rFonts w:ascii="Arial" w:hAnsi="Arial" w:cs="Arial"/>
        </w:rPr>
        <w:t>ste</w:t>
      </w:r>
      <w:r w:rsidRPr="00B71409">
        <w:rPr>
          <w:rFonts w:ascii="Arial" w:hAnsi="Arial" w:cs="Arial"/>
        </w:rPr>
        <w:t xml:space="preserve"> punto en esta misma sesión.</w:t>
      </w:r>
    </w:p>
    <w:p w14:paraId="02A78C94" w14:textId="77777777" w:rsidR="00980E76" w:rsidRPr="00980E76" w:rsidRDefault="00980E76" w:rsidP="00980E76">
      <w:pPr>
        <w:spacing w:line="360" w:lineRule="auto"/>
        <w:rPr>
          <w:rFonts w:ascii="Arial" w:hAnsi="Arial" w:cs="Arial"/>
          <w:b/>
          <w:color w:val="FF0000"/>
        </w:rPr>
      </w:pPr>
      <w:r w:rsidRPr="00980E76">
        <w:rPr>
          <w:rFonts w:ascii="Arial" w:hAnsi="Arial" w:cs="Arial"/>
          <w:b/>
          <w:color w:val="FF0000"/>
          <w:sz w:val="22"/>
          <w:szCs w:val="22"/>
        </w:rPr>
        <w:t xml:space="preserve">Supresión de información confidencial, conforme a lo dispuesto en el art. 24 </w:t>
      </w:r>
      <w:proofErr w:type="spellStart"/>
      <w:r w:rsidRPr="00980E76">
        <w:rPr>
          <w:rFonts w:ascii="Arial" w:hAnsi="Arial" w:cs="Arial"/>
          <w:b/>
          <w:color w:val="FF0000"/>
          <w:sz w:val="22"/>
          <w:szCs w:val="22"/>
        </w:rPr>
        <w:t>lit.</w:t>
      </w:r>
      <w:proofErr w:type="spellEnd"/>
      <w:r w:rsidRPr="00980E76">
        <w:rPr>
          <w:rFonts w:ascii="Arial" w:hAnsi="Arial" w:cs="Arial"/>
          <w:b/>
          <w:color w:val="FF0000"/>
          <w:sz w:val="22"/>
          <w:szCs w:val="22"/>
        </w:rPr>
        <w:t xml:space="preserve"> d) LAIP</w:t>
      </w:r>
      <w:r w:rsidRPr="00980E76">
        <w:rPr>
          <w:rFonts w:ascii="Arial" w:hAnsi="Arial" w:cs="Arial"/>
          <w:b/>
          <w:color w:val="FF0000"/>
        </w:rPr>
        <w:t xml:space="preserve">. </w:t>
      </w:r>
    </w:p>
    <w:p w14:paraId="3F1BB41E" w14:textId="77777777" w:rsidR="00D57549" w:rsidRPr="00D57549" w:rsidRDefault="00D57549" w:rsidP="00D57549">
      <w:pPr>
        <w:rPr>
          <w:lang w:val="es-MX"/>
        </w:rPr>
      </w:pPr>
    </w:p>
    <w:p w14:paraId="21D0949C" w14:textId="77777777" w:rsidR="00AA580E" w:rsidRDefault="00D57549" w:rsidP="00D57549">
      <w:pPr>
        <w:pStyle w:val="Ttulo2"/>
        <w:spacing w:before="0" w:after="0"/>
        <w:jc w:val="both"/>
        <w:rPr>
          <w:b w:val="0"/>
          <w:bCs w:val="0"/>
          <w:i w:val="0"/>
          <w:iCs w:val="0"/>
          <w:sz w:val="24"/>
          <w:szCs w:val="24"/>
        </w:rPr>
      </w:pPr>
      <w:r>
        <w:rPr>
          <w:i w:val="0"/>
          <w:iCs w:val="0"/>
          <w:sz w:val="24"/>
          <w:szCs w:val="24"/>
        </w:rPr>
        <w:t xml:space="preserve">VI) </w:t>
      </w:r>
      <w:r w:rsidRPr="008348CE">
        <w:rPr>
          <w:i w:val="0"/>
          <w:iCs w:val="0"/>
          <w:sz w:val="24"/>
          <w:szCs w:val="24"/>
        </w:rPr>
        <w:t>INFORME DE SEGUIMIENTO A RECOMENDACIONES DE EXÁMENES NO PROGRAMADOS (2019 - 2020), CON ESTADO A OCTUBRE 2020</w:t>
      </w:r>
      <w:r>
        <w:rPr>
          <w:i w:val="0"/>
          <w:iCs w:val="0"/>
          <w:sz w:val="24"/>
          <w:szCs w:val="24"/>
        </w:rPr>
        <w:t xml:space="preserve">. </w:t>
      </w:r>
      <w:r w:rsidRPr="005E6F91">
        <w:rPr>
          <w:b w:val="0"/>
          <w:bCs w:val="0"/>
          <w:i w:val="0"/>
          <w:iCs w:val="0"/>
          <w:sz w:val="24"/>
          <w:szCs w:val="24"/>
        </w:rPr>
        <w:t xml:space="preserve">El </w:t>
      </w:r>
      <w:proofErr w:type="gramStart"/>
      <w:r w:rsidRPr="005E6F91">
        <w:rPr>
          <w:b w:val="0"/>
          <w:bCs w:val="0"/>
          <w:i w:val="0"/>
          <w:iCs w:val="0"/>
          <w:sz w:val="24"/>
          <w:szCs w:val="24"/>
        </w:rPr>
        <w:t>Presidente</w:t>
      </w:r>
      <w:proofErr w:type="gramEnd"/>
      <w:r w:rsidRPr="005E6F91">
        <w:rPr>
          <w:b w:val="0"/>
          <w:bCs w:val="0"/>
          <w:i w:val="0"/>
          <w:iCs w:val="0"/>
          <w:sz w:val="24"/>
          <w:szCs w:val="24"/>
        </w:rPr>
        <w:t xml:space="preserve"> y Director Ejecutivo presentó a los Directores informe de seguimiento a recomendaciones de exámenes no programados (2019 - 2020), realizados por la Unidad de Auditoria Interna, a octubre de 2020. Invitó para efectuar la presentación al Licenciado Ricardo Isaac Aguilar González, </w:t>
      </w:r>
      <w:proofErr w:type="gramStart"/>
      <w:r w:rsidRPr="005E6F91">
        <w:rPr>
          <w:b w:val="0"/>
          <w:bCs w:val="0"/>
          <w:i w:val="0"/>
          <w:iCs w:val="0"/>
          <w:sz w:val="24"/>
          <w:szCs w:val="24"/>
        </w:rPr>
        <w:t>Jefe</w:t>
      </w:r>
      <w:proofErr w:type="gramEnd"/>
      <w:r w:rsidRPr="005E6F91">
        <w:rPr>
          <w:b w:val="0"/>
          <w:bCs w:val="0"/>
          <w:i w:val="0"/>
          <w:iCs w:val="0"/>
          <w:sz w:val="24"/>
          <w:szCs w:val="24"/>
        </w:rPr>
        <w:t xml:space="preserve"> de la Unidad de Auditoría Interna, quien indicó que se presenta este informe, de acuerdo a las Normas Técnicas de Auditoría Interna para los Integrantes del Sistema Financiero (NRP-15), emitidas por el Comité de Normas del Banco Central de Reserva de El Salvador. “Informes de Auditoría Art. 17.- </w:t>
      </w:r>
    </w:p>
    <w:p w14:paraId="4D52803F" w14:textId="7A2CAC75" w:rsidR="00AA580E" w:rsidRDefault="00AA580E" w:rsidP="00D57549">
      <w:pPr>
        <w:pStyle w:val="Ttulo2"/>
        <w:spacing w:before="0" w:after="0"/>
        <w:jc w:val="both"/>
        <w:rPr>
          <w:b w:val="0"/>
          <w:bCs w:val="0"/>
          <w:i w:val="0"/>
          <w:iCs w:val="0"/>
          <w:sz w:val="24"/>
          <w:szCs w:val="24"/>
        </w:rPr>
      </w:pPr>
      <w:r>
        <w:rPr>
          <w:b w:val="0"/>
          <w:bCs w:val="0"/>
          <w:i w:val="0"/>
          <w:iCs w:val="0"/>
          <w:noProof/>
          <w:sz w:val="24"/>
          <w:szCs w:val="24"/>
        </w:rPr>
        <mc:AlternateContent>
          <mc:Choice Requires="wps">
            <w:drawing>
              <wp:anchor distT="0" distB="0" distL="114300" distR="114300" simplePos="0" relativeHeight="251665408" behindDoc="0" locked="0" layoutInCell="1" allowOverlap="1" wp14:anchorId="1EE10934" wp14:editId="6530EB60">
                <wp:simplePos x="0" y="0"/>
                <wp:positionH relativeFrom="column">
                  <wp:posOffset>1397635</wp:posOffset>
                </wp:positionH>
                <wp:positionV relativeFrom="paragraph">
                  <wp:posOffset>129540</wp:posOffset>
                </wp:positionV>
                <wp:extent cx="2743200" cy="3200400"/>
                <wp:effectExtent l="0" t="0" r="19050" b="19050"/>
                <wp:wrapNone/>
                <wp:docPr id="8" name="Conector recto 8"/>
                <wp:cNvGraphicFramePr/>
                <a:graphic xmlns:a="http://schemas.openxmlformats.org/drawingml/2006/main">
                  <a:graphicData uri="http://schemas.microsoft.com/office/word/2010/wordprocessingShape">
                    <wps:wsp>
                      <wps:cNvCnPr/>
                      <wps:spPr>
                        <a:xfrm flipV="1">
                          <a:off x="0" y="0"/>
                          <a:ext cx="2743200" cy="3200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9F2062" id="Conector recto 8"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10.05pt,10.2pt" to="326.05pt,2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" strokecolor="#4472c4 [3204]" strokeweight=".5pt">
                <v:stroke joinstyle="miter"/>
              </v:line>
            </w:pict>
          </mc:Fallback>
        </mc:AlternateContent>
      </w:r>
    </w:p>
    <w:p w14:paraId="5E4DA135" w14:textId="77777777" w:rsidR="00AA580E" w:rsidRDefault="00AA580E" w:rsidP="00D57549">
      <w:pPr>
        <w:pStyle w:val="Ttulo2"/>
        <w:spacing w:before="0" w:after="0"/>
        <w:jc w:val="both"/>
        <w:rPr>
          <w:b w:val="0"/>
          <w:bCs w:val="0"/>
          <w:i w:val="0"/>
          <w:iCs w:val="0"/>
          <w:sz w:val="24"/>
          <w:szCs w:val="24"/>
        </w:rPr>
      </w:pPr>
    </w:p>
    <w:p w14:paraId="04FA6B14" w14:textId="77777777" w:rsidR="00AA580E" w:rsidRDefault="00AA580E" w:rsidP="00D57549">
      <w:pPr>
        <w:pStyle w:val="Ttulo2"/>
        <w:spacing w:before="0" w:after="0"/>
        <w:jc w:val="both"/>
        <w:rPr>
          <w:b w:val="0"/>
          <w:bCs w:val="0"/>
          <w:i w:val="0"/>
          <w:iCs w:val="0"/>
          <w:sz w:val="24"/>
          <w:szCs w:val="24"/>
        </w:rPr>
      </w:pPr>
    </w:p>
    <w:p w14:paraId="64CEA1B5" w14:textId="77777777" w:rsidR="00AA580E" w:rsidRDefault="00AA580E" w:rsidP="00D57549">
      <w:pPr>
        <w:pStyle w:val="Ttulo2"/>
        <w:spacing w:before="0" w:after="0"/>
        <w:jc w:val="both"/>
        <w:rPr>
          <w:b w:val="0"/>
          <w:bCs w:val="0"/>
          <w:i w:val="0"/>
          <w:iCs w:val="0"/>
          <w:sz w:val="24"/>
          <w:szCs w:val="24"/>
        </w:rPr>
      </w:pPr>
    </w:p>
    <w:p w14:paraId="3DE5C6C8" w14:textId="77777777" w:rsidR="00AA580E" w:rsidRDefault="00AA580E" w:rsidP="00D57549">
      <w:pPr>
        <w:pStyle w:val="Ttulo2"/>
        <w:spacing w:before="0" w:after="0"/>
        <w:jc w:val="both"/>
        <w:rPr>
          <w:b w:val="0"/>
          <w:bCs w:val="0"/>
          <w:i w:val="0"/>
          <w:iCs w:val="0"/>
          <w:sz w:val="24"/>
          <w:szCs w:val="24"/>
        </w:rPr>
      </w:pPr>
    </w:p>
    <w:p w14:paraId="4B98D7FF" w14:textId="77777777" w:rsidR="00AA580E" w:rsidRDefault="00AA580E" w:rsidP="00D57549">
      <w:pPr>
        <w:pStyle w:val="Ttulo2"/>
        <w:spacing w:before="0" w:after="0"/>
        <w:jc w:val="both"/>
        <w:rPr>
          <w:b w:val="0"/>
          <w:bCs w:val="0"/>
          <w:i w:val="0"/>
          <w:iCs w:val="0"/>
          <w:sz w:val="24"/>
          <w:szCs w:val="24"/>
        </w:rPr>
      </w:pPr>
    </w:p>
    <w:p w14:paraId="2E9098EC" w14:textId="77777777" w:rsidR="00AA580E" w:rsidRDefault="00AA580E" w:rsidP="00D57549">
      <w:pPr>
        <w:pStyle w:val="Ttulo2"/>
        <w:spacing w:before="0" w:after="0"/>
        <w:jc w:val="both"/>
        <w:rPr>
          <w:b w:val="0"/>
          <w:bCs w:val="0"/>
          <w:i w:val="0"/>
          <w:iCs w:val="0"/>
          <w:sz w:val="24"/>
          <w:szCs w:val="24"/>
        </w:rPr>
      </w:pPr>
    </w:p>
    <w:p w14:paraId="57D01745" w14:textId="77777777" w:rsidR="00AA580E" w:rsidRDefault="00AA580E" w:rsidP="00D57549">
      <w:pPr>
        <w:pStyle w:val="Ttulo2"/>
        <w:spacing w:before="0" w:after="0"/>
        <w:jc w:val="both"/>
        <w:rPr>
          <w:b w:val="0"/>
          <w:bCs w:val="0"/>
          <w:i w:val="0"/>
          <w:iCs w:val="0"/>
          <w:sz w:val="24"/>
          <w:szCs w:val="24"/>
        </w:rPr>
      </w:pPr>
    </w:p>
    <w:p w14:paraId="1F559DC0" w14:textId="77777777" w:rsidR="00AA580E" w:rsidRDefault="00AA580E" w:rsidP="00D57549">
      <w:pPr>
        <w:pStyle w:val="Ttulo2"/>
        <w:spacing w:before="0" w:after="0"/>
        <w:jc w:val="both"/>
        <w:rPr>
          <w:b w:val="0"/>
          <w:bCs w:val="0"/>
          <w:i w:val="0"/>
          <w:iCs w:val="0"/>
          <w:sz w:val="24"/>
          <w:szCs w:val="24"/>
        </w:rPr>
      </w:pPr>
    </w:p>
    <w:p w14:paraId="14ECE959" w14:textId="77777777" w:rsidR="00AA580E" w:rsidRDefault="00AA580E" w:rsidP="00D57549">
      <w:pPr>
        <w:pStyle w:val="Ttulo2"/>
        <w:spacing w:before="0" w:after="0"/>
        <w:jc w:val="both"/>
        <w:rPr>
          <w:b w:val="0"/>
          <w:bCs w:val="0"/>
          <w:i w:val="0"/>
          <w:iCs w:val="0"/>
          <w:sz w:val="24"/>
          <w:szCs w:val="24"/>
        </w:rPr>
      </w:pPr>
    </w:p>
    <w:p w14:paraId="7D471525" w14:textId="77777777" w:rsidR="00AA580E" w:rsidRDefault="00AA580E" w:rsidP="00D57549">
      <w:pPr>
        <w:pStyle w:val="Ttulo2"/>
        <w:spacing w:before="0" w:after="0"/>
        <w:jc w:val="both"/>
        <w:rPr>
          <w:b w:val="0"/>
          <w:bCs w:val="0"/>
          <w:i w:val="0"/>
          <w:iCs w:val="0"/>
          <w:sz w:val="24"/>
          <w:szCs w:val="24"/>
        </w:rPr>
      </w:pPr>
    </w:p>
    <w:p w14:paraId="330B50BE" w14:textId="77777777" w:rsidR="00AA580E" w:rsidRDefault="00AA580E" w:rsidP="00D57549">
      <w:pPr>
        <w:pStyle w:val="Ttulo2"/>
        <w:spacing w:before="0" w:after="0"/>
        <w:jc w:val="both"/>
        <w:rPr>
          <w:b w:val="0"/>
          <w:bCs w:val="0"/>
          <w:i w:val="0"/>
          <w:iCs w:val="0"/>
          <w:sz w:val="24"/>
          <w:szCs w:val="24"/>
        </w:rPr>
      </w:pPr>
    </w:p>
    <w:p w14:paraId="37857E85" w14:textId="191B9D32" w:rsidR="00AA580E" w:rsidRDefault="00AA580E" w:rsidP="00D57549">
      <w:pPr>
        <w:pStyle w:val="Ttulo2"/>
        <w:spacing w:before="0" w:after="0"/>
        <w:jc w:val="both"/>
        <w:rPr>
          <w:b w:val="0"/>
          <w:bCs w:val="0"/>
          <w:i w:val="0"/>
          <w:iCs w:val="0"/>
          <w:sz w:val="24"/>
          <w:szCs w:val="24"/>
        </w:rPr>
      </w:pPr>
    </w:p>
    <w:p w14:paraId="536A50BE" w14:textId="77777777" w:rsidR="00AA580E" w:rsidRPr="00AA580E" w:rsidRDefault="00AA580E" w:rsidP="00AA580E"/>
    <w:p w14:paraId="2A667C38" w14:textId="52EBDA18" w:rsidR="00AA580E" w:rsidRDefault="00AA580E" w:rsidP="00AA580E">
      <w:pPr>
        <w:pStyle w:val="Ttulo2"/>
        <w:spacing w:before="0" w:after="0"/>
        <w:ind w:left="-142"/>
        <w:jc w:val="both"/>
        <w:rPr>
          <w:b w:val="0"/>
          <w:bCs w:val="0"/>
          <w:i w:val="0"/>
          <w:iCs w:val="0"/>
          <w:sz w:val="24"/>
          <w:szCs w:val="24"/>
        </w:rPr>
      </w:pPr>
      <w:r>
        <w:rPr>
          <w:b w:val="0"/>
          <w:bCs w:val="0"/>
          <w:i w:val="0"/>
          <w:iCs w:val="0"/>
          <w:noProof/>
          <w:sz w:val="24"/>
          <w:szCs w:val="24"/>
        </w:rPr>
        <w:lastRenderedPageBreak/>
        <mc:AlternateContent>
          <mc:Choice Requires="wps">
            <w:drawing>
              <wp:anchor distT="0" distB="0" distL="114300" distR="114300" simplePos="0" relativeHeight="251666432" behindDoc="0" locked="0" layoutInCell="1" allowOverlap="1" wp14:anchorId="3D1AB2CB" wp14:editId="63F6F99D">
                <wp:simplePos x="0" y="0"/>
                <wp:positionH relativeFrom="column">
                  <wp:posOffset>1778634</wp:posOffset>
                </wp:positionH>
                <wp:positionV relativeFrom="paragraph">
                  <wp:posOffset>-114935</wp:posOffset>
                </wp:positionV>
                <wp:extent cx="2371725" cy="2686050"/>
                <wp:effectExtent l="0" t="0" r="28575" b="19050"/>
                <wp:wrapNone/>
                <wp:docPr id="9" name="Conector recto 9"/>
                <wp:cNvGraphicFramePr/>
                <a:graphic xmlns:a="http://schemas.openxmlformats.org/drawingml/2006/main">
                  <a:graphicData uri="http://schemas.microsoft.com/office/word/2010/wordprocessingShape">
                    <wps:wsp>
                      <wps:cNvCnPr/>
                      <wps:spPr>
                        <a:xfrm flipV="1">
                          <a:off x="0" y="0"/>
                          <a:ext cx="2371725" cy="2686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AE2BB6" id="Conector recto 9"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40.05pt,-9.05pt" to="326.8pt,2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" strokecolor="#4472c4 [3204]" strokeweight=".5pt">
                <v:stroke joinstyle="miter"/>
              </v:line>
            </w:pict>
          </mc:Fallback>
        </mc:AlternateContent>
      </w:r>
      <w:r>
        <w:rPr>
          <w:b w:val="0"/>
          <w:bCs w:val="0"/>
          <w:i w:val="0"/>
          <w:iCs w:val="0"/>
          <w:sz w:val="24"/>
          <w:szCs w:val="24"/>
        </w:rPr>
        <w:t xml:space="preserve">                                                                                                                                                    </w:t>
      </w:r>
    </w:p>
    <w:p w14:paraId="0E763C1B" w14:textId="77777777" w:rsidR="00AA580E" w:rsidRDefault="00AA580E" w:rsidP="00AA580E">
      <w:pPr>
        <w:pStyle w:val="Ttulo2"/>
        <w:spacing w:before="0" w:after="0"/>
        <w:ind w:left="-142"/>
        <w:jc w:val="both"/>
        <w:rPr>
          <w:b w:val="0"/>
          <w:bCs w:val="0"/>
          <w:i w:val="0"/>
          <w:iCs w:val="0"/>
          <w:sz w:val="24"/>
          <w:szCs w:val="24"/>
        </w:rPr>
      </w:pPr>
    </w:p>
    <w:p w14:paraId="57CD487D" w14:textId="77777777" w:rsidR="00AA580E" w:rsidRDefault="00AA580E" w:rsidP="00AA580E">
      <w:pPr>
        <w:pStyle w:val="Ttulo2"/>
        <w:spacing w:before="0" w:after="0"/>
        <w:ind w:left="-142"/>
        <w:jc w:val="both"/>
        <w:rPr>
          <w:b w:val="0"/>
          <w:bCs w:val="0"/>
          <w:i w:val="0"/>
          <w:iCs w:val="0"/>
          <w:sz w:val="24"/>
          <w:szCs w:val="24"/>
        </w:rPr>
      </w:pPr>
    </w:p>
    <w:p w14:paraId="5EB7D2C1" w14:textId="77777777" w:rsidR="00AA580E" w:rsidRDefault="00AA580E" w:rsidP="00AA580E">
      <w:pPr>
        <w:pStyle w:val="Ttulo2"/>
        <w:spacing w:before="0" w:after="0"/>
        <w:ind w:left="-142"/>
        <w:jc w:val="both"/>
        <w:rPr>
          <w:b w:val="0"/>
          <w:bCs w:val="0"/>
          <w:i w:val="0"/>
          <w:iCs w:val="0"/>
          <w:sz w:val="24"/>
          <w:szCs w:val="24"/>
        </w:rPr>
      </w:pPr>
    </w:p>
    <w:p w14:paraId="6F8F4E96" w14:textId="77777777" w:rsidR="00AA580E" w:rsidRDefault="00AA580E" w:rsidP="00AA580E">
      <w:pPr>
        <w:pStyle w:val="Ttulo2"/>
        <w:spacing w:before="0" w:after="0"/>
        <w:ind w:left="-142"/>
        <w:jc w:val="both"/>
        <w:rPr>
          <w:b w:val="0"/>
          <w:bCs w:val="0"/>
          <w:i w:val="0"/>
          <w:iCs w:val="0"/>
          <w:sz w:val="24"/>
          <w:szCs w:val="24"/>
        </w:rPr>
      </w:pPr>
    </w:p>
    <w:p w14:paraId="4DD175FC" w14:textId="77777777" w:rsidR="00AA580E" w:rsidRDefault="00AA580E" w:rsidP="00AA580E">
      <w:pPr>
        <w:pStyle w:val="Ttulo2"/>
        <w:spacing w:before="0" w:after="0"/>
        <w:ind w:left="-142"/>
        <w:jc w:val="both"/>
        <w:rPr>
          <w:b w:val="0"/>
          <w:bCs w:val="0"/>
          <w:i w:val="0"/>
          <w:iCs w:val="0"/>
          <w:sz w:val="24"/>
          <w:szCs w:val="24"/>
        </w:rPr>
      </w:pPr>
    </w:p>
    <w:p w14:paraId="07DEEAED" w14:textId="77777777" w:rsidR="00AA580E" w:rsidRDefault="00AA580E" w:rsidP="00AA580E">
      <w:pPr>
        <w:pStyle w:val="Ttulo2"/>
        <w:spacing w:before="0" w:after="0"/>
        <w:ind w:left="-142"/>
        <w:jc w:val="both"/>
        <w:rPr>
          <w:b w:val="0"/>
          <w:bCs w:val="0"/>
          <w:i w:val="0"/>
          <w:iCs w:val="0"/>
          <w:sz w:val="24"/>
          <w:szCs w:val="24"/>
        </w:rPr>
      </w:pPr>
    </w:p>
    <w:p w14:paraId="79119FA9" w14:textId="77777777" w:rsidR="00AA580E" w:rsidRDefault="00AA580E" w:rsidP="00AA580E">
      <w:pPr>
        <w:pStyle w:val="Ttulo2"/>
        <w:spacing w:before="0" w:after="0"/>
        <w:ind w:left="-142"/>
        <w:jc w:val="both"/>
        <w:rPr>
          <w:b w:val="0"/>
          <w:bCs w:val="0"/>
          <w:i w:val="0"/>
          <w:iCs w:val="0"/>
          <w:sz w:val="24"/>
          <w:szCs w:val="24"/>
        </w:rPr>
      </w:pPr>
    </w:p>
    <w:p w14:paraId="584A97F8" w14:textId="77777777" w:rsidR="00AA580E" w:rsidRDefault="00AA580E" w:rsidP="00AA580E">
      <w:pPr>
        <w:pStyle w:val="Ttulo2"/>
        <w:spacing w:before="0" w:after="0"/>
        <w:ind w:left="-142"/>
        <w:jc w:val="both"/>
        <w:rPr>
          <w:b w:val="0"/>
          <w:bCs w:val="0"/>
          <w:i w:val="0"/>
          <w:iCs w:val="0"/>
          <w:sz w:val="24"/>
          <w:szCs w:val="24"/>
        </w:rPr>
      </w:pPr>
    </w:p>
    <w:p w14:paraId="779114B5" w14:textId="77777777" w:rsidR="00AA580E" w:rsidRDefault="00AA580E" w:rsidP="00AA580E">
      <w:pPr>
        <w:pStyle w:val="Ttulo2"/>
        <w:spacing w:before="0" w:after="0"/>
        <w:ind w:left="-142"/>
        <w:jc w:val="both"/>
        <w:rPr>
          <w:b w:val="0"/>
          <w:bCs w:val="0"/>
          <w:i w:val="0"/>
          <w:iCs w:val="0"/>
          <w:sz w:val="24"/>
          <w:szCs w:val="24"/>
        </w:rPr>
      </w:pPr>
    </w:p>
    <w:p w14:paraId="53793D71" w14:textId="77777777" w:rsidR="00AA580E" w:rsidRDefault="00AA580E" w:rsidP="00AA580E">
      <w:pPr>
        <w:pStyle w:val="Ttulo2"/>
        <w:spacing w:before="0" w:after="0"/>
        <w:ind w:left="-142"/>
        <w:jc w:val="both"/>
        <w:rPr>
          <w:b w:val="0"/>
          <w:bCs w:val="0"/>
          <w:i w:val="0"/>
          <w:iCs w:val="0"/>
          <w:sz w:val="24"/>
          <w:szCs w:val="24"/>
        </w:rPr>
      </w:pPr>
    </w:p>
    <w:p w14:paraId="6FA2ACBB" w14:textId="77777777" w:rsidR="00AA580E" w:rsidRDefault="00AA580E" w:rsidP="00AA580E">
      <w:pPr>
        <w:pStyle w:val="Ttulo2"/>
        <w:spacing w:before="0" w:after="0"/>
        <w:ind w:left="-142"/>
        <w:jc w:val="both"/>
        <w:rPr>
          <w:b w:val="0"/>
          <w:bCs w:val="0"/>
          <w:i w:val="0"/>
          <w:iCs w:val="0"/>
          <w:sz w:val="24"/>
          <w:szCs w:val="24"/>
        </w:rPr>
      </w:pPr>
    </w:p>
    <w:p w14:paraId="21B51FEF" w14:textId="77777777" w:rsidR="00AA580E" w:rsidRDefault="00AA580E" w:rsidP="00AA580E">
      <w:pPr>
        <w:pStyle w:val="Ttulo2"/>
        <w:spacing w:before="0" w:after="0"/>
        <w:ind w:left="-142"/>
        <w:jc w:val="both"/>
        <w:rPr>
          <w:b w:val="0"/>
          <w:bCs w:val="0"/>
          <w:i w:val="0"/>
          <w:iCs w:val="0"/>
          <w:sz w:val="24"/>
          <w:szCs w:val="24"/>
        </w:rPr>
      </w:pPr>
    </w:p>
    <w:p w14:paraId="7F6B8683" w14:textId="77777777" w:rsidR="00AA580E" w:rsidRDefault="00AA580E" w:rsidP="00AA580E">
      <w:pPr>
        <w:pStyle w:val="Ttulo2"/>
        <w:spacing w:before="0" w:after="0"/>
        <w:ind w:left="-142"/>
        <w:jc w:val="both"/>
        <w:rPr>
          <w:b w:val="0"/>
          <w:bCs w:val="0"/>
          <w:i w:val="0"/>
          <w:iCs w:val="0"/>
          <w:sz w:val="24"/>
          <w:szCs w:val="24"/>
        </w:rPr>
      </w:pPr>
    </w:p>
    <w:p w14:paraId="34969875" w14:textId="77777777" w:rsidR="00AA580E" w:rsidRDefault="00AA580E" w:rsidP="00AA580E">
      <w:pPr>
        <w:pStyle w:val="Ttulo2"/>
        <w:spacing w:before="0" w:after="0"/>
        <w:ind w:left="-142"/>
        <w:jc w:val="both"/>
        <w:rPr>
          <w:b w:val="0"/>
          <w:bCs w:val="0"/>
          <w:i w:val="0"/>
          <w:iCs w:val="0"/>
          <w:sz w:val="24"/>
          <w:szCs w:val="24"/>
        </w:rPr>
      </w:pPr>
    </w:p>
    <w:p w14:paraId="579819FA" w14:textId="77777777" w:rsidR="00AA580E" w:rsidRDefault="00AA580E" w:rsidP="00AA580E">
      <w:pPr>
        <w:pStyle w:val="Ttulo2"/>
        <w:spacing w:before="0" w:after="0"/>
        <w:ind w:left="-142"/>
        <w:jc w:val="both"/>
        <w:rPr>
          <w:b w:val="0"/>
          <w:bCs w:val="0"/>
          <w:i w:val="0"/>
          <w:iCs w:val="0"/>
          <w:sz w:val="24"/>
          <w:szCs w:val="24"/>
        </w:rPr>
      </w:pPr>
    </w:p>
    <w:p w14:paraId="69E0FE31" w14:textId="359D0433" w:rsidR="00D57549" w:rsidRPr="00F634D4" w:rsidRDefault="00AA580E" w:rsidP="00AA580E">
      <w:pPr>
        <w:pStyle w:val="Ttulo2"/>
        <w:spacing w:before="0" w:after="0"/>
        <w:ind w:left="-142"/>
        <w:jc w:val="both"/>
      </w:pPr>
      <w:r>
        <w:rPr>
          <w:b w:val="0"/>
          <w:bCs w:val="0"/>
          <w:i w:val="0"/>
          <w:iCs w:val="0"/>
          <w:sz w:val="24"/>
          <w:szCs w:val="24"/>
        </w:rPr>
        <w:t xml:space="preserve">                                                             </w:t>
      </w:r>
      <w:r w:rsidR="00D57549" w:rsidRPr="005E6F91">
        <w:rPr>
          <w:b w:val="0"/>
          <w:bCs w:val="0"/>
          <w:i w:val="0"/>
          <w:iCs w:val="0"/>
          <w:sz w:val="24"/>
          <w:szCs w:val="24"/>
        </w:rPr>
        <w:t xml:space="preserve">Luego de conocer el contenido del informe presentado por el Licenciado Ricardo Isaac Aguilar González, </w:t>
      </w:r>
      <w:proofErr w:type="gramStart"/>
      <w:r w:rsidR="00D57549" w:rsidRPr="005E6F91">
        <w:rPr>
          <w:b w:val="0"/>
          <w:bCs w:val="0"/>
          <w:i w:val="0"/>
          <w:iCs w:val="0"/>
          <w:sz w:val="24"/>
          <w:szCs w:val="24"/>
        </w:rPr>
        <w:t>Jefe</w:t>
      </w:r>
      <w:proofErr w:type="gramEnd"/>
      <w:r w:rsidR="00D57549" w:rsidRPr="005E6F91">
        <w:rPr>
          <w:b w:val="0"/>
          <w:bCs w:val="0"/>
          <w:i w:val="0"/>
          <w:iCs w:val="0"/>
          <w:sz w:val="24"/>
          <w:szCs w:val="24"/>
        </w:rPr>
        <w:t xml:space="preserve"> de la Unidad de Auditoría Interna, Junta Directiva por unanimidad, </w:t>
      </w:r>
      <w:r w:rsidR="00D57549" w:rsidRPr="005E6F91">
        <w:rPr>
          <w:i w:val="0"/>
          <w:iCs w:val="0"/>
          <w:sz w:val="24"/>
          <w:szCs w:val="24"/>
        </w:rPr>
        <w:t>ACUERDA:</w:t>
      </w:r>
    </w:p>
    <w:p w14:paraId="77849529" w14:textId="77777777" w:rsidR="00D57549" w:rsidRPr="00F634D4" w:rsidRDefault="00D57549" w:rsidP="00D57549">
      <w:pPr>
        <w:ind w:left="360"/>
        <w:rPr>
          <w:rFonts w:ascii="Arial" w:hAnsi="Arial" w:cs="Arial"/>
        </w:rPr>
      </w:pPr>
    </w:p>
    <w:p w14:paraId="345B2D4C" w14:textId="77777777" w:rsidR="00D57549" w:rsidRPr="00A11111" w:rsidRDefault="00D57549" w:rsidP="00D57549">
      <w:pPr>
        <w:numPr>
          <w:ilvl w:val="0"/>
          <w:numId w:val="19"/>
        </w:numPr>
        <w:jc w:val="both"/>
        <w:rPr>
          <w:rFonts w:ascii="Arial" w:hAnsi="Arial" w:cs="Arial"/>
          <w:lang w:val="es-SV"/>
        </w:rPr>
      </w:pPr>
      <w:r w:rsidRPr="00A11111">
        <w:rPr>
          <w:rFonts w:ascii="Arial" w:hAnsi="Arial" w:cs="Arial"/>
          <w:lang w:val="es-SV"/>
        </w:rPr>
        <w:t>Dar por conocido el Informe de Seguimiento a Recomendaciones de Exámenes no Programados (2019 – 2020)</w:t>
      </w:r>
      <w:r w:rsidRPr="00A11111">
        <w:rPr>
          <w:rFonts w:ascii="Arial" w:hAnsi="Arial" w:cs="Arial"/>
        </w:rPr>
        <w:t>, realizado por la Unidad de Auditoría Interna, con esta</w:t>
      </w:r>
      <w:r w:rsidRPr="00A11111">
        <w:rPr>
          <w:rFonts w:ascii="Arial" w:hAnsi="Arial" w:cs="Arial"/>
          <w:lang w:val="es-SV"/>
        </w:rPr>
        <w:t>do de las recomendaciones a octubre 2020.</w:t>
      </w:r>
    </w:p>
    <w:p w14:paraId="28E58990" w14:textId="77777777" w:rsidR="00D57549" w:rsidRPr="00F634D4" w:rsidRDefault="00D57549" w:rsidP="00D57549">
      <w:pPr>
        <w:ind w:left="360"/>
        <w:jc w:val="both"/>
        <w:rPr>
          <w:rFonts w:ascii="Arial" w:hAnsi="Arial" w:cs="Arial"/>
        </w:rPr>
      </w:pPr>
    </w:p>
    <w:p w14:paraId="08DB21B2" w14:textId="77777777" w:rsidR="00D57549" w:rsidRPr="00F634D4" w:rsidRDefault="00D57549" w:rsidP="00D57549">
      <w:pPr>
        <w:numPr>
          <w:ilvl w:val="0"/>
          <w:numId w:val="19"/>
        </w:numPr>
        <w:spacing w:after="160" w:line="259" w:lineRule="auto"/>
        <w:jc w:val="both"/>
        <w:rPr>
          <w:rFonts w:ascii="Arial" w:hAnsi="Arial" w:cs="Arial"/>
        </w:rPr>
      </w:pPr>
      <w:r w:rsidRPr="00F634D4">
        <w:rPr>
          <w:rFonts w:ascii="Arial" w:hAnsi="Arial" w:cs="Arial"/>
        </w:rPr>
        <w:t>Ratificar este punto en esta misma sesión.</w:t>
      </w:r>
    </w:p>
    <w:p w14:paraId="2B9C6A35" w14:textId="77777777" w:rsidR="00AA580E" w:rsidRPr="00AA580E" w:rsidRDefault="00AA580E" w:rsidP="00AA580E">
      <w:pPr>
        <w:spacing w:line="360" w:lineRule="auto"/>
        <w:rPr>
          <w:rFonts w:ascii="Arial" w:hAnsi="Arial" w:cs="Arial"/>
          <w:b/>
          <w:color w:val="FF0000"/>
        </w:rPr>
      </w:pPr>
      <w:r w:rsidRPr="00AA580E">
        <w:rPr>
          <w:rFonts w:ascii="Arial" w:hAnsi="Arial" w:cs="Arial"/>
          <w:b/>
          <w:color w:val="FF0000"/>
          <w:sz w:val="22"/>
          <w:szCs w:val="22"/>
        </w:rPr>
        <w:t xml:space="preserve">Supresión de información confidencial, conforme a lo dispuesto en el art. 24 </w:t>
      </w:r>
      <w:proofErr w:type="spellStart"/>
      <w:r w:rsidRPr="00AA580E">
        <w:rPr>
          <w:rFonts w:ascii="Arial" w:hAnsi="Arial" w:cs="Arial"/>
          <w:b/>
          <w:color w:val="FF0000"/>
          <w:sz w:val="22"/>
          <w:szCs w:val="22"/>
        </w:rPr>
        <w:t>lit.</w:t>
      </w:r>
      <w:proofErr w:type="spellEnd"/>
      <w:r w:rsidRPr="00AA580E">
        <w:rPr>
          <w:rFonts w:ascii="Arial" w:hAnsi="Arial" w:cs="Arial"/>
          <w:b/>
          <w:color w:val="FF0000"/>
          <w:sz w:val="22"/>
          <w:szCs w:val="22"/>
        </w:rPr>
        <w:t xml:space="preserve"> d) LAIP</w:t>
      </w:r>
      <w:r w:rsidRPr="00AA580E">
        <w:rPr>
          <w:rFonts w:ascii="Arial" w:hAnsi="Arial" w:cs="Arial"/>
          <w:b/>
          <w:color w:val="FF0000"/>
        </w:rPr>
        <w:t xml:space="preserve">. </w:t>
      </w:r>
    </w:p>
    <w:p w14:paraId="59A86EF9" w14:textId="77777777" w:rsidR="00D57549" w:rsidRPr="00F634D4" w:rsidRDefault="00D57549" w:rsidP="00D57549">
      <w:pPr>
        <w:jc w:val="both"/>
        <w:rPr>
          <w:rFonts w:ascii="Arial" w:hAnsi="Arial" w:cs="Arial"/>
          <w:b/>
          <w:bCs/>
          <w:lang w:val="es-SV" w:eastAsia="en-US"/>
        </w:rPr>
      </w:pPr>
    </w:p>
    <w:p w14:paraId="00917CB7" w14:textId="77AEE79A" w:rsidR="00416209" w:rsidRDefault="00D57549" w:rsidP="00D57549">
      <w:pPr>
        <w:pStyle w:val="Ttulo2"/>
        <w:spacing w:before="0" w:after="0"/>
        <w:jc w:val="both"/>
        <w:rPr>
          <w:b w:val="0"/>
          <w:bCs w:val="0"/>
          <w:i w:val="0"/>
          <w:iCs w:val="0"/>
          <w:sz w:val="24"/>
          <w:szCs w:val="24"/>
        </w:rPr>
      </w:pPr>
      <w:r>
        <w:rPr>
          <w:i w:val="0"/>
          <w:iCs w:val="0"/>
          <w:sz w:val="24"/>
          <w:szCs w:val="24"/>
          <w:lang w:val="es-MX"/>
        </w:rPr>
        <w:t xml:space="preserve">VII) </w:t>
      </w:r>
      <w:r w:rsidRPr="000F5C8B">
        <w:rPr>
          <w:i w:val="0"/>
          <w:iCs w:val="0"/>
          <w:sz w:val="24"/>
          <w:szCs w:val="24"/>
          <w:lang w:val="es-MX"/>
        </w:rPr>
        <w:t>SOLICITUD DE PRÓRROGA DE LICITACION PÚBLICA </w:t>
      </w:r>
      <w:proofErr w:type="spellStart"/>
      <w:r w:rsidRPr="000F5C8B">
        <w:rPr>
          <w:i w:val="0"/>
          <w:iCs w:val="0"/>
          <w:sz w:val="24"/>
          <w:szCs w:val="24"/>
          <w:lang w:val="es-MX"/>
        </w:rPr>
        <w:t>N°</w:t>
      </w:r>
      <w:proofErr w:type="spellEnd"/>
      <w:r w:rsidRPr="000F5C8B">
        <w:rPr>
          <w:i w:val="0"/>
          <w:iCs w:val="0"/>
          <w:sz w:val="24"/>
          <w:szCs w:val="24"/>
          <w:lang w:val="es-MX"/>
        </w:rPr>
        <w:t xml:space="preserve"> FSV-05/2020 “PROGRAMA DE SEGUROS DEL FSV”</w:t>
      </w:r>
      <w:r>
        <w:rPr>
          <w:i w:val="0"/>
          <w:iCs w:val="0"/>
          <w:sz w:val="24"/>
          <w:szCs w:val="24"/>
          <w:lang w:val="es-MX"/>
        </w:rPr>
        <w:t xml:space="preserve">. </w:t>
      </w:r>
      <w:r w:rsidRPr="008D72DB">
        <w:rPr>
          <w:b w:val="0"/>
          <w:bCs w:val="0"/>
          <w:i w:val="0"/>
          <w:iCs w:val="0"/>
          <w:sz w:val="24"/>
          <w:szCs w:val="24"/>
        </w:rPr>
        <w:t>El presidente y Director Ejecutivo sometió</w:t>
      </w:r>
      <w:r w:rsidRPr="008D72DB">
        <w:rPr>
          <w:b w:val="0"/>
          <w:bCs w:val="0"/>
          <w:i w:val="0"/>
          <w:iCs w:val="0"/>
          <w:sz w:val="24"/>
          <w:szCs w:val="24"/>
          <w:lang w:val="es-MX"/>
        </w:rPr>
        <w:t xml:space="preserve"> a consideración de los directores, solicitud de prórroga de Licitación Pública </w:t>
      </w:r>
      <w:proofErr w:type="spellStart"/>
      <w:r w:rsidRPr="008D72DB">
        <w:rPr>
          <w:b w:val="0"/>
          <w:bCs w:val="0"/>
          <w:i w:val="0"/>
          <w:iCs w:val="0"/>
          <w:sz w:val="24"/>
          <w:szCs w:val="24"/>
          <w:lang w:val="es-MX"/>
        </w:rPr>
        <w:t>N°</w:t>
      </w:r>
      <w:proofErr w:type="spellEnd"/>
      <w:r w:rsidRPr="008D72DB">
        <w:rPr>
          <w:b w:val="0"/>
          <w:bCs w:val="0"/>
          <w:i w:val="0"/>
          <w:iCs w:val="0"/>
          <w:sz w:val="24"/>
          <w:szCs w:val="24"/>
          <w:lang w:val="es-MX"/>
        </w:rPr>
        <w:t xml:space="preserve"> FSV-05/2020 “PROGRAMA DE SEGUROS DEL FSV”. </w:t>
      </w:r>
      <w:r w:rsidRPr="008D72DB">
        <w:rPr>
          <w:b w:val="0"/>
          <w:bCs w:val="0"/>
          <w:i w:val="0"/>
          <w:iCs w:val="0"/>
          <w:sz w:val="24"/>
          <w:szCs w:val="24"/>
        </w:rPr>
        <w:t>Para su presentación invitó al i</w:t>
      </w:r>
      <w:r w:rsidRPr="008D72DB">
        <w:rPr>
          <w:b w:val="0"/>
          <w:bCs w:val="0"/>
          <w:i w:val="0"/>
          <w:iCs w:val="0"/>
          <w:sz w:val="24"/>
          <w:szCs w:val="24"/>
          <w:lang w:val="es-MX"/>
        </w:rPr>
        <w:t>ng. Rolando Roberto Brizuela Ramos,</w:t>
      </w:r>
      <w:r w:rsidR="00416209">
        <w:rPr>
          <w:b w:val="0"/>
          <w:bCs w:val="0"/>
          <w:i w:val="0"/>
          <w:iCs w:val="0"/>
          <w:sz w:val="24"/>
          <w:szCs w:val="24"/>
          <w:lang w:val="es-MX"/>
        </w:rPr>
        <w:t xml:space="preserve"> </w:t>
      </w:r>
      <w:r w:rsidR="00416209" w:rsidRPr="008D72DB">
        <w:rPr>
          <w:b w:val="0"/>
          <w:bCs w:val="0"/>
          <w:i w:val="0"/>
          <w:iCs w:val="0"/>
          <w:sz w:val="24"/>
          <w:szCs w:val="24"/>
          <w:lang w:val="es-MX"/>
        </w:rPr>
        <w:t>Gerente Administrativo</w:t>
      </w:r>
      <w:r w:rsidR="00416209" w:rsidRPr="008D72DB">
        <w:rPr>
          <w:b w:val="0"/>
          <w:bCs w:val="0"/>
          <w:i w:val="0"/>
          <w:iCs w:val="0"/>
          <w:sz w:val="24"/>
          <w:szCs w:val="24"/>
        </w:rPr>
        <w:t xml:space="preserve"> y al ingeniero Julio Tarcicio Rivas García, </w:t>
      </w:r>
      <w:proofErr w:type="gramStart"/>
      <w:r w:rsidR="00416209" w:rsidRPr="008D72DB">
        <w:rPr>
          <w:b w:val="0"/>
          <w:bCs w:val="0"/>
          <w:i w:val="0"/>
          <w:iCs w:val="0"/>
          <w:sz w:val="24"/>
          <w:szCs w:val="24"/>
        </w:rPr>
        <w:t>Jefe</w:t>
      </w:r>
      <w:proofErr w:type="gramEnd"/>
      <w:r w:rsidR="00416209" w:rsidRPr="008D72DB">
        <w:rPr>
          <w:b w:val="0"/>
          <w:bCs w:val="0"/>
          <w:i w:val="0"/>
          <w:iCs w:val="0"/>
          <w:sz w:val="24"/>
          <w:szCs w:val="24"/>
        </w:rPr>
        <w:t xml:space="preserve"> de la Unidad de Adquisiciones y Contrataciones Institucional (UACI).</w:t>
      </w:r>
    </w:p>
    <w:p w14:paraId="4A9B5965" w14:textId="19159B54" w:rsidR="00416209" w:rsidRDefault="00416209" w:rsidP="00D57549">
      <w:pPr>
        <w:pStyle w:val="Ttulo2"/>
        <w:spacing w:before="0" w:after="0"/>
        <w:jc w:val="both"/>
        <w:rPr>
          <w:b w:val="0"/>
          <w:bCs w:val="0"/>
          <w:i w:val="0"/>
          <w:iCs w:val="0"/>
          <w:sz w:val="24"/>
          <w:szCs w:val="24"/>
        </w:rPr>
      </w:pPr>
      <w:r>
        <w:rPr>
          <w:b w:val="0"/>
          <w:bCs w:val="0"/>
          <w:i w:val="0"/>
          <w:iCs w:val="0"/>
          <w:noProof/>
          <w:sz w:val="24"/>
          <w:szCs w:val="24"/>
        </w:rPr>
        <mc:AlternateContent>
          <mc:Choice Requires="wps">
            <w:drawing>
              <wp:anchor distT="0" distB="0" distL="114300" distR="114300" simplePos="0" relativeHeight="251667456" behindDoc="0" locked="0" layoutInCell="1" allowOverlap="1" wp14:anchorId="6CF4B4DD" wp14:editId="7BA494F0">
                <wp:simplePos x="0" y="0"/>
                <wp:positionH relativeFrom="column">
                  <wp:posOffset>1845309</wp:posOffset>
                </wp:positionH>
                <wp:positionV relativeFrom="paragraph">
                  <wp:posOffset>128270</wp:posOffset>
                </wp:positionV>
                <wp:extent cx="2028825" cy="2219325"/>
                <wp:effectExtent l="0" t="0" r="28575" b="28575"/>
                <wp:wrapNone/>
                <wp:docPr id="10" name="Conector recto 10"/>
                <wp:cNvGraphicFramePr/>
                <a:graphic xmlns:a="http://schemas.openxmlformats.org/drawingml/2006/main">
                  <a:graphicData uri="http://schemas.microsoft.com/office/word/2010/wordprocessingShape">
                    <wps:wsp>
                      <wps:cNvCnPr/>
                      <wps:spPr>
                        <a:xfrm flipV="1">
                          <a:off x="0" y="0"/>
                          <a:ext cx="2028825" cy="2219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87F332" id="Conector recto 10"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145.3pt,10.1pt" to="305.05pt,1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" strokecolor="#4472c4 [3204]" strokeweight=".5pt">
                <v:stroke joinstyle="miter"/>
              </v:line>
            </w:pict>
          </mc:Fallback>
        </mc:AlternateContent>
      </w:r>
    </w:p>
    <w:p w14:paraId="47675FD2" w14:textId="77777777" w:rsidR="00416209" w:rsidRDefault="00416209" w:rsidP="00D57549">
      <w:pPr>
        <w:pStyle w:val="Ttulo2"/>
        <w:spacing w:before="0" w:after="0"/>
        <w:jc w:val="both"/>
        <w:rPr>
          <w:b w:val="0"/>
          <w:bCs w:val="0"/>
          <w:i w:val="0"/>
          <w:iCs w:val="0"/>
          <w:sz w:val="24"/>
          <w:szCs w:val="24"/>
        </w:rPr>
      </w:pPr>
    </w:p>
    <w:p w14:paraId="4F56B3A9" w14:textId="77777777" w:rsidR="00416209" w:rsidRDefault="00416209" w:rsidP="00D57549">
      <w:pPr>
        <w:pStyle w:val="Ttulo2"/>
        <w:spacing w:before="0" w:after="0"/>
        <w:jc w:val="both"/>
        <w:rPr>
          <w:b w:val="0"/>
          <w:bCs w:val="0"/>
          <w:i w:val="0"/>
          <w:iCs w:val="0"/>
          <w:sz w:val="24"/>
          <w:szCs w:val="24"/>
        </w:rPr>
      </w:pPr>
    </w:p>
    <w:p w14:paraId="7F70D5B8" w14:textId="77777777" w:rsidR="00416209" w:rsidRDefault="00416209" w:rsidP="00D57549">
      <w:pPr>
        <w:pStyle w:val="Ttulo2"/>
        <w:spacing w:before="0" w:after="0"/>
        <w:jc w:val="both"/>
        <w:rPr>
          <w:b w:val="0"/>
          <w:bCs w:val="0"/>
          <w:i w:val="0"/>
          <w:iCs w:val="0"/>
          <w:sz w:val="24"/>
          <w:szCs w:val="24"/>
        </w:rPr>
      </w:pPr>
    </w:p>
    <w:p w14:paraId="48142F7C" w14:textId="77777777" w:rsidR="00416209" w:rsidRDefault="00416209" w:rsidP="00D57549">
      <w:pPr>
        <w:pStyle w:val="Ttulo2"/>
        <w:spacing w:before="0" w:after="0"/>
        <w:jc w:val="both"/>
        <w:rPr>
          <w:b w:val="0"/>
          <w:bCs w:val="0"/>
          <w:i w:val="0"/>
          <w:iCs w:val="0"/>
          <w:sz w:val="24"/>
          <w:szCs w:val="24"/>
        </w:rPr>
      </w:pPr>
    </w:p>
    <w:p w14:paraId="2DC1E6ED" w14:textId="77777777" w:rsidR="00416209" w:rsidRDefault="00416209" w:rsidP="00D57549">
      <w:pPr>
        <w:pStyle w:val="Ttulo2"/>
        <w:spacing w:before="0" w:after="0"/>
        <w:jc w:val="both"/>
        <w:rPr>
          <w:b w:val="0"/>
          <w:bCs w:val="0"/>
          <w:i w:val="0"/>
          <w:iCs w:val="0"/>
          <w:sz w:val="24"/>
          <w:szCs w:val="24"/>
        </w:rPr>
      </w:pPr>
    </w:p>
    <w:p w14:paraId="544C2E02" w14:textId="77777777" w:rsidR="00416209" w:rsidRDefault="00416209" w:rsidP="00D57549">
      <w:pPr>
        <w:pStyle w:val="Ttulo2"/>
        <w:spacing w:before="0" w:after="0"/>
        <w:jc w:val="both"/>
        <w:rPr>
          <w:b w:val="0"/>
          <w:bCs w:val="0"/>
          <w:i w:val="0"/>
          <w:iCs w:val="0"/>
          <w:sz w:val="24"/>
          <w:szCs w:val="24"/>
        </w:rPr>
      </w:pPr>
    </w:p>
    <w:p w14:paraId="2639027A" w14:textId="77777777" w:rsidR="00416209" w:rsidRDefault="00416209" w:rsidP="00D57549">
      <w:pPr>
        <w:pStyle w:val="Ttulo2"/>
        <w:spacing w:before="0" w:after="0"/>
        <w:jc w:val="both"/>
        <w:rPr>
          <w:b w:val="0"/>
          <w:bCs w:val="0"/>
          <w:i w:val="0"/>
          <w:iCs w:val="0"/>
          <w:sz w:val="24"/>
          <w:szCs w:val="24"/>
        </w:rPr>
      </w:pPr>
    </w:p>
    <w:p w14:paraId="28A8853A" w14:textId="77777777" w:rsidR="00416209" w:rsidRDefault="00416209" w:rsidP="00D57549">
      <w:pPr>
        <w:pStyle w:val="Ttulo2"/>
        <w:spacing w:before="0" w:after="0"/>
        <w:jc w:val="both"/>
        <w:rPr>
          <w:b w:val="0"/>
          <w:bCs w:val="0"/>
          <w:i w:val="0"/>
          <w:iCs w:val="0"/>
          <w:sz w:val="24"/>
          <w:szCs w:val="24"/>
        </w:rPr>
      </w:pPr>
    </w:p>
    <w:p w14:paraId="34BE59CD" w14:textId="44A15831" w:rsidR="00416209" w:rsidRDefault="00416209" w:rsidP="00D57549">
      <w:pPr>
        <w:pStyle w:val="Ttulo2"/>
        <w:spacing w:before="0" w:after="0"/>
        <w:jc w:val="both"/>
        <w:rPr>
          <w:b w:val="0"/>
          <w:bCs w:val="0"/>
          <w:i w:val="0"/>
          <w:iCs w:val="0"/>
          <w:sz w:val="24"/>
          <w:szCs w:val="24"/>
        </w:rPr>
      </w:pPr>
    </w:p>
    <w:p w14:paraId="7CC11867" w14:textId="16D227FF" w:rsidR="00416209" w:rsidRDefault="00416209" w:rsidP="00416209"/>
    <w:p w14:paraId="17552FCA" w14:textId="77777777" w:rsidR="00416209" w:rsidRPr="00416209" w:rsidRDefault="00416209" w:rsidP="00416209"/>
    <w:p w14:paraId="49DE7871" w14:textId="1BF52C18" w:rsidR="00416209" w:rsidRDefault="00416209" w:rsidP="00D57549">
      <w:pPr>
        <w:pStyle w:val="Ttulo2"/>
        <w:spacing w:before="0" w:after="0"/>
        <w:jc w:val="both"/>
        <w:rPr>
          <w:b w:val="0"/>
          <w:bCs w:val="0"/>
          <w:i w:val="0"/>
          <w:iCs w:val="0"/>
          <w:sz w:val="24"/>
          <w:szCs w:val="24"/>
        </w:rPr>
      </w:pPr>
      <w:r>
        <w:rPr>
          <w:b w:val="0"/>
          <w:bCs w:val="0"/>
          <w:i w:val="0"/>
          <w:iCs w:val="0"/>
          <w:noProof/>
          <w:sz w:val="24"/>
          <w:szCs w:val="24"/>
        </w:rPr>
        <w:lastRenderedPageBreak/>
        <mc:AlternateContent>
          <mc:Choice Requires="wps">
            <w:drawing>
              <wp:anchor distT="0" distB="0" distL="114300" distR="114300" simplePos="0" relativeHeight="251668480" behindDoc="0" locked="0" layoutInCell="1" allowOverlap="1" wp14:anchorId="47369EB3" wp14:editId="35EBF76B">
                <wp:simplePos x="0" y="0"/>
                <wp:positionH relativeFrom="column">
                  <wp:posOffset>911860</wp:posOffset>
                </wp:positionH>
                <wp:positionV relativeFrom="paragraph">
                  <wp:posOffset>-114936</wp:posOffset>
                </wp:positionV>
                <wp:extent cx="3495675" cy="4562475"/>
                <wp:effectExtent l="0" t="0" r="28575" b="28575"/>
                <wp:wrapNone/>
                <wp:docPr id="11" name="Conector recto 11"/>
                <wp:cNvGraphicFramePr/>
                <a:graphic xmlns:a="http://schemas.openxmlformats.org/drawingml/2006/main">
                  <a:graphicData uri="http://schemas.microsoft.com/office/word/2010/wordprocessingShape">
                    <wps:wsp>
                      <wps:cNvCnPr/>
                      <wps:spPr>
                        <a:xfrm flipV="1">
                          <a:off x="0" y="0"/>
                          <a:ext cx="3495675" cy="4562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018D7D" id="Conector recto 11"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8pt,-9.05pt" to="347.05pt,3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" strokecolor="#4472c4 [3204]" strokeweight=".5pt">
                <v:stroke joinstyle="miter"/>
              </v:line>
            </w:pict>
          </mc:Fallback>
        </mc:AlternateContent>
      </w:r>
    </w:p>
    <w:p w14:paraId="23C6CAB9" w14:textId="2DA6A53A" w:rsidR="00416209" w:rsidRDefault="00416209" w:rsidP="00D57549">
      <w:pPr>
        <w:pStyle w:val="Ttulo2"/>
        <w:spacing w:before="0" w:after="0"/>
        <w:jc w:val="both"/>
        <w:rPr>
          <w:b w:val="0"/>
          <w:bCs w:val="0"/>
          <w:i w:val="0"/>
          <w:iCs w:val="0"/>
          <w:sz w:val="24"/>
          <w:szCs w:val="24"/>
        </w:rPr>
      </w:pPr>
    </w:p>
    <w:p w14:paraId="0A14B5BD" w14:textId="77777777" w:rsidR="00416209" w:rsidRDefault="00416209" w:rsidP="00D57549">
      <w:pPr>
        <w:pStyle w:val="Ttulo2"/>
        <w:spacing w:before="0" w:after="0"/>
        <w:jc w:val="both"/>
        <w:rPr>
          <w:b w:val="0"/>
          <w:bCs w:val="0"/>
          <w:i w:val="0"/>
          <w:iCs w:val="0"/>
          <w:sz w:val="24"/>
          <w:szCs w:val="24"/>
        </w:rPr>
      </w:pPr>
    </w:p>
    <w:p w14:paraId="5135DF10" w14:textId="20168B92" w:rsidR="00416209" w:rsidRDefault="00416209" w:rsidP="00D57549">
      <w:pPr>
        <w:pStyle w:val="Ttulo2"/>
        <w:spacing w:before="0" w:after="0"/>
        <w:jc w:val="both"/>
        <w:rPr>
          <w:b w:val="0"/>
          <w:bCs w:val="0"/>
          <w:i w:val="0"/>
          <w:iCs w:val="0"/>
          <w:sz w:val="24"/>
          <w:szCs w:val="24"/>
        </w:rPr>
      </w:pPr>
    </w:p>
    <w:p w14:paraId="1FA213B1" w14:textId="77777777" w:rsidR="00416209" w:rsidRDefault="00416209" w:rsidP="00D57549">
      <w:pPr>
        <w:pStyle w:val="Ttulo2"/>
        <w:spacing w:before="0" w:after="0"/>
        <w:jc w:val="both"/>
        <w:rPr>
          <w:b w:val="0"/>
          <w:bCs w:val="0"/>
          <w:i w:val="0"/>
          <w:iCs w:val="0"/>
          <w:sz w:val="24"/>
          <w:szCs w:val="24"/>
        </w:rPr>
      </w:pPr>
    </w:p>
    <w:p w14:paraId="793340EA" w14:textId="77777777" w:rsidR="00416209" w:rsidRDefault="00416209" w:rsidP="00D57549">
      <w:pPr>
        <w:pStyle w:val="Ttulo2"/>
        <w:spacing w:before="0" w:after="0"/>
        <w:jc w:val="both"/>
        <w:rPr>
          <w:b w:val="0"/>
          <w:bCs w:val="0"/>
          <w:i w:val="0"/>
          <w:iCs w:val="0"/>
          <w:sz w:val="24"/>
          <w:szCs w:val="24"/>
        </w:rPr>
      </w:pPr>
    </w:p>
    <w:p w14:paraId="5CD93E6F" w14:textId="77777777" w:rsidR="00416209" w:rsidRDefault="00416209" w:rsidP="00D57549">
      <w:pPr>
        <w:pStyle w:val="Ttulo2"/>
        <w:spacing w:before="0" w:after="0"/>
        <w:jc w:val="both"/>
        <w:rPr>
          <w:b w:val="0"/>
          <w:bCs w:val="0"/>
          <w:i w:val="0"/>
          <w:iCs w:val="0"/>
          <w:sz w:val="24"/>
          <w:szCs w:val="24"/>
        </w:rPr>
      </w:pPr>
    </w:p>
    <w:p w14:paraId="64E144E1" w14:textId="77777777" w:rsidR="00416209" w:rsidRDefault="00416209" w:rsidP="00D57549">
      <w:pPr>
        <w:pStyle w:val="Ttulo2"/>
        <w:spacing w:before="0" w:after="0"/>
        <w:jc w:val="both"/>
        <w:rPr>
          <w:b w:val="0"/>
          <w:bCs w:val="0"/>
          <w:i w:val="0"/>
          <w:iCs w:val="0"/>
          <w:sz w:val="24"/>
          <w:szCs w:val="24"/>
        </w:rPr>
      </w:pPr>
    </w:p>
    <w:p w14:paraId="270A54E5" w14:textId="77777777" w:rsidR="00416209" w:rsidRDefault="00416209" w:rsidP="00D57549">
      <w:pPr>
        <w:pStyle w:val="Ttulo2"/>
        <w:spacing w:before="0" w:after="0"/>
        <w:jc w:val="both"/>
        <w:rPr>
          <w:b w:val="0"/>
          <w:bCs w:val="0"/>
          <w:i w:val="0"/>
          <w:iCs w:val="0"/>
          <w:sz w:val="24"/>
          <w:szCs w:val="24"/>
        </w:rPr>
      </w:pPr>
    </w:p>
    <w:p w14:paraId="6990F2AE" w14:textId="77777777" w:rsidR="00416209" w:rsidRDefault="00416209" w:rsidP="00D57549">
      <w:pPr>
        <w:pStyle w:val="Ttulo2"/>
        <w:spacing w:before="0" w:after="0"/>
        <w:jc w:val="both"/>
        <w:rPr>
          <w:b w:val="0"/>
          <w:bCs w:val="0"/>
          <w:i w:val="0"/>
          <w:iCs w:val="0"/>
          <w:sz w:val="24"/>
          <w:szCs w:val="24"/>
        </w:rPr>
      </w:pPr>
    </w:p>
    <w:p w14:paraId="334EBA18" w14:textId="77777777" w:rsidR="00416209" w:rsidRDefault="00416209" w:rsidP="00D57549">
      <w:pPr>
        <w:pStyle w:val="Ttulo2"/>
        <w:spacing w:before="0" w:after="0"/>
        <w:jc w:val="both"/>
        <w:rPr>
          <w:b w:val="0"/>
          <w:bCs w:val="0"/>
          <w:i w:val="0"/>
          <w:iCs w:val="0"/>
          <w:sz w:val="24"/>
          <w:szCs w:val="24"/>
        </w:rPr>
      </w:pPr>
    </w:p>
    <w:p w14:paraId="0CC84F0B" w14:textId="77777777" w:rsidR="00416209" w:rsidRDefault="00416209" w:rsidP="00D57549">
      <w:pPr>
        <w:pStyle w:val="Ttulo2"/>
        <w:spacing w:before="0" w:after="0"/>
        <w:jc w:val="both"/>
        <w:rPr>
          <w:b w:val="0"/>
          <w:bCs w:val="0"/>
          <w:i w:val="0"/>
          <w:iCs w:val="0"/>
          <w:sz w:val="24"/>
          <w:szCs w:val="24"/>
        </w:rPr>
      </w:pPr>
    </w:p>
    <w:p w14:paraId="6BCB5F25" w14:textId="77777777" w:rsidR="00416209" w:rsidRDefault="00416209" w:rsidP="00D57549">
      <w:pPr>
        <w:pStyle w:val="Ttulo2"/>
        <w:spacing w:before="0" w:after="0"/>
        <w:jc w:val="both"/>
        <w:rPr>
          <w:b w:val="0"/>
          <w:bCs w:val="0"/>
          <w:i w:val="0"/>
          <w:iCs w:val="0"/>
          <w:sz w:val="24"/>
          <w:szCs w:val="24"/>
        </w:rPr>
      </w:pPr>
    </w:p>
    <w:p w14:paraId="59A82972" w14:textId="77777777" w:rsidR="00416209" w:rsidRDefault="00416209" w:rsidP="00D57549">
      <w:pPr>
        <w:pStyle w:val="Ttulo2"/>
        <w:spacing w:before="0" w:after="0"/>
        <w:jc w:val="both"/>
        <w:rPr>
          <w:b w:val="0"/>
          <w:bCs w:val="0"/>
          <w:i w:val="0"/>
          <w:iCs w:val="0"/>
          <w:sz w:val="24"/>
          <w:szCs w:val="24"/>
        </w:rPr>
      </w:pPr>
    </w:p>
    <w:p w14:paraId="0C49EA6C" w14:textId="77777777" w:rsidR="00416209" w:rsidRDefault="00416209" w:rsidP="00D57549">
      <w:pPr>
        <w:pStyle w:val="Ttulo2"/>
        <w:spacing w:before="0" w:after="0"/>
        <w:jc w:val="both"/>
        <w:rPr>
          <w:b w:val="0"/>
          <w:bCs w:val="0"/>
          <w:i w:val="0"/>
          <w:iCs w:val="0"/>
          <w:sz w:val="24"/>
          <w:szCs w:val="24"/>
        </w:rPr>
      </w:pPr>
    </w:p>
    <w:p w14:paraId="0C3C28F3" w14:textId="77777777" w:rsidR="00416209" w:rsidRDefault="00416209" w:rsidP="00D57549">
      <w:pPr>
        <w:pStyle w:val="Ttulo2"/>
        <w:spacing w:before="0" w:after="0"/>
        <w:jc w:val="both"/>
        <w:rPr>
          <w:b w:val="0"/>
          <w:bCs w:val="0"/>
          <w:i w:val="0"/>
          <w:iCs w:val="0"/>
          <w:sz w:val="24"/>
          <w:szCs w:val="24"/>
        </w:rPr>
      </w:pPr>
    </w:p>
    <w:p w14:paraId="20EAC79E" w14:textId="77777777" w:rsidR="00416209" w:rsidRDefault="00416209" w:rsidP="00D57549">
      <w:pPr>
        <w:pStyle w:val="Ttulo2"/>
        <w:spacing w:before="0" w:after="0"/>
        <w:jc w:val="both"/>
        <w:rPr>
          <w:b w:val="0"/>
          <w:bCs w:val="0"/>
          <w:i w:val="0"/>
          <w:iCs w:val="0"/>
          <w:sz w:val="24"/>
          <w:szCs w:val="24"/>
        </w:rPr>
      </w:pPr>
    </w:p>
    <w:p w14:paraId="0772D92F" w14:textId="77777777" w:rsidR="00416209" w:rsidRDefault="00416209" w:rsidP="00D57549">
      <w:pPr>
        <w:pStyle w:val="Ttulo2"/>
        <w:spacing w:before="0" w:after="0"/>
        <w:jc w:val="both"/>
        <w:rPr>
          <w:b w:val="0"/>
          <w:bCs w:val="0"/>
          <w:i w:val="0"/>
          <w:iCs w:val="0"/>
          <w:sz w:val="24"/>
          <w:szCs w:val="24"/>
        </w:rPr>
      </w:pPr>
    </w:p>
    <w:p w14:paraId="6A22970C" w14:textId="77777777" w:rsidR="00416209" w:rsidRDefault="00416209" w:rsidP="00D57549">
      <w:pPr>
        <w:pStyle w:val="Ttulo2"/>
        <w:spacing w:before="0" w:after="0"/>
        <w:jc w:val="both"/>
        <w:rPr>
          <w:b w:val="0"/>
          <w:bCs w:val="0"/>
          <w:i w:val="0"/>
          <w:iCs w:val="0"/>
          <w:sz w:val="24"/>
          <w:szCs w:val="24"/>
        </w:rPr>
      </w:pPr>
    </w:p>
    <w:p w14:paraId="274629D1" w14:textId="77777777" w:rsidR="00416209" w:rsidRDefault="00416209" w:rsidP="00D57549">
      <w:pPr>
        <w:pStyle w:val="Ttulo2"/>
        <w:spacing w:before="0" w:after="0"/>
        <w:jc w:val="both"/>
        <w:rPr>
          <w:b w:val="0"/>
          <w:bCs w:val="0"/>
          <w:i w:val="0"/>
          <w:iCs w:val="0"/>
          <w:sz w:val="24"/>
          <w:szCs w:val="24"/>
        </w:rPr>
      </w:pPr>
    </w:p>
    <w:p w14:paraId="3FB9DA7B" w14:textId="77777777" w:rsidR="00416209" w:rsidRDefault="00416209" w:rsidP="00D57549">
      <w:pPr>
        <w:pStyle w:val="Ttulo2"/>
        <w:spacing w:before="0" w:after="0"/>
        <w:jc w:val="both"/>
        <w:rPr>
          <w:b w:val="0"/>
          <w:bCs w:val="0"/>
          <w:i w:val="0"/>
          <w:iCs w:val="0"/>
          <w:sz w:val="24"/>
          <w:szCs w:val="24"/>
        </w:rPr>
      </w:pPr>
    </w:p>
    <w:p w14:paraId="0087A749" w14:textId="77777777" w:rsidR="00416209" w:rsidRDefault="00416209" w:rsidP="00D57549">
      <w:pPr>
        <w:pStyle w:val="Ttulo2"/>
        <w:spacing w:before="0" w:after="0"/>
        <w:jc w:val="both"/>
        <w:rPr>
          <w:b w:val="0"/>
          <w:bCs w:val="0"/>
          <w:i w:val="0"/>
          <w:iCs w:val="0"/>
          <w:sz w:val="24"/>
          <w:szCs w:val="24"/>
        </w:rPr>
      </w:pPr>
    </w:p>
    <w:p w14:paraId="1DAEAAFC" w14:textId="77777777" w:rsidR="00416209" w:rsidRDefault="00416209" w:rsidP="00D57549">
      <w:pPr>
        <w:pStyle w:val="Ttulo2"/>
        <w:spacing w:before="0" w:after="0"/>
        <w:jc w:val="both"/>
        <w:rPr>
          <w:b w:val="0"/>
          <w:bCs w:val="0"/>
          <w:i w:val="0"/>
          <w:iCs w:val="0"/>
          <w:sz w:val="24"/>
          <w:szCs w:val="24"/>
        </w:rPr>
      </w:pPr>
    </w:p>
    <w:p w14:paraId="1663F6CC" w14:textId="77777777" w:rsidR="00416209" w:rsidRDefault="00416209" w:rsidP="00D57549">
      <w:pPr>
        <w:pStyle w:val="Ttulo2"/>
        <w:spacing w:before="0" w:after="0"/>
        <w:jc w:val="both"/>
        <w:rPr>
          <w:b w:val="0"/>
          <w:bCs w:val="0"/>
          <w:i w:val="0"/>
          <w:iCs w:val="0"/>
          <w:sz w:val="24"/>
          <w:szCs w:val="24"/>
        </w:rPr>
      </w:pPr>
    </w:p>
    <w:p w14:paraId="51B1FD79" w14:textId="77777777" w:rsidR="00416209" w:rsidRDefault="00416209" w:rsidP="00D57549">
      <w:pPr>
        <w:pStyle w:val="Ttulo2"/>
        <w:spacing w:before="0" w:after="0"/>
        <w:jc w:val="both"/>
        <w:rPr>
          <w:b w:val="0"/>
          <w:bCs w:val="0"/>
          <w:i w:val="0"/>
          <w:iCs w:val="0"/>
          <w:sz w:val="24"/>
          <w:szCs w:val="24"/>
        </w:rPr>
      </w:pPr>
    </w:p>
    <w:p w14:paraId="5FB86673" w14:textId="77777777" w:rsidR="00416209" w:rsidRDefault="00416209" w:rsidP="00D57549">
      <w:pPr>
        <w:pStyle w:val="Ttulo2"/>
        <w:spacing w:before="0" w:after="0"/>
        <w:jc w:val="both"/>
        <w:rPr>
          <w:b w:val="0"/>
          <w:bCs w:val="0"/>
          <w:i w:val="0"/>
          <w:iCs w:val="0"/>
          <w:sz w:val="24"/>
          <w:szCs w:val="24"/>
        </w:rPr>
      </w:pPr>
    </w:p>
    <w:p w14:paraId="54B00EC1" w14:textId="77777777" w:rsidR="00416209" w:rsidRDefault="00416209" w:rsidP="00D57549">
      <w:pPr>
        <w:pStyle w:val="Ttulo2"/>
        <w:spacing w:before="0" w:after="0"/>
        <w:jc w:val="both"/>
        <w:rPr>
          <w:b w:val="0"/>
          <w:bCs w:val="0"/>
          <w:i w:val="0"/>
          <w:iCs w:val="0"/>
          <w:sz w:val="24"/>
          <w:szCs w:val="24"/>
        </w:rPr>
      </w:pPr>
    </w:p>
    <w:p w14:paraId="62B35503" w14:textId="127624EE" w:rsidR="00D57549" w:rsidRPr="007112E7" w:rsidRDefault="00416209" w:rsidP="00D57549">
      <w:pPr>
        <w:pStyle w:val="Ttulo2"/>
        <w:spacing w:before="0" w:after="0"/>
        <w:jc w:val="both"/>
        <w:rPr>
          <w:b w:val="0"/>
        </w:rPr>
      </w:pPr>
      <w:r>
        <w:rPr>
          <w:b w:val="0"/>
          <w:bCs w:val="0"/>
          <w:i w:val="0"/>
          <w:iCs w:val="0"/>
          <w:sz w:val="24"/>
          <w:szCs w:val="24"/>
        </w:rPr>
        <w:t xml:space="preserve">                                                   </w:t>
      </w:r>
      <w:r w:rsidR="00D57549" w:rsidRPr="008D72DB">
        <w:rPr>
          <w:b w:val="0"/>
          <w:bCs w:val="0"/>
          <w:i w:val="0"/>
          <w:iCs w:val="0"/>
          <w:sz w:val="24"/>
          <w:szCs w:val="24"/>
        </w:rPr>
        <w:t xml:space="preserve">Junta Directiva, luego de conocer la solicitud presentada por el </w:t>
      </w:r>
      <w:r>
        <w:rPr>
          <w:b w:val="0"/>
          <w:bCs w:val="0"/>
          <w:i w:val="0"/>
          <w:iCs w:val="0"/>
          <w:sz w:val="24"/>
          <w:szCs w:val="24"/>
        </w:rPr>
        <w:t>I</w:t>
      </w:r>
      <w:r w:rsidR="00D57549" w:rsidRPr="008D72DB">
        <w:rPr>
          <w:b w:val="0"/>
          <w:bCs w:val="0"/>
          <w:i w:val="0"/>
          <w:iCs w:val="0"/>
          <w:sz w:val="24"/>
          <w:szCs w:val="24"/>
          <w:lang w:val="es-MX"/>
        </w:rPr>
        <w:t>ng. Rolando Roberto Brizuela Ramos, Gerente Administrativo</w:t>
      </w:r>
      <w:r w:rsidR="00D57549" w:rsidRPr="008D72DB">
        <w:rPr>
          <w:b w:val="0"/>
          <w:bCs w:val="0"/>
          <w:i w:val="0"/>
          <w:iCs w:val="0"/>
          <w:sz w:val="24"/>
          <w:szCs w:val="24"/>
        </w:rPr>
        <w:t xml:space="preserve">, acompañado del ingeniero Julio Tarcicio Rivas García, </w:t>
      </w:r>
      <w:proofErr w:type="gramStart"/>
      <w:r w:rsidR="00D57549" w:rsidRPr="008D72DB">
        <w:rPr>
          <w:b w:val="0"/>
          <w:bCs w:val="0"/>
          <w:i w:val="0"/>
          <w:iCs w:val="0"/>
          <w:sz w:val="24"/>
          <w:szCs w:val="24"/>
        </w:rPr>
        <w:t>Jefe</w:t>
      </w:r>
      <w:proofErr w:type="gramEnd"/>
      <w:r w:rsidR="00D57549" w:rsidRPr="008D72DB">
        <w:rPr>
          <w:b w:val="0"/>
          <w:bCs w:val="0"/>
          <w:i w:val="0"/>
          <w:iCs w:val="0"/>
          <w:sz w:val="24"/>
          <w:szCs w:val="24"/>
        </w:rPr>
        <w:t xml:space="preserve"> de la Unidad de Adquisiciones y Contrataciones Institucional (UACI), por unanimidad </w:t>
      </w:r>
      <w:r w:rsidR="00D57549" w:rsidRPr="008D72DB">
        <w:rPr>
          <w:i w:val="0"/>
          <w:iCs w:val="0"/>
          <w:sz w:val="24"/>
          <w:szCs w:val="24"/>
        </w:rPr>
        <w:t>ACUERDA:</w:t>
      </w:r>
    </w:p>
    <w:p w14:paraId="14D14250" w14:textId="77777777" w:rsidR="00D57549" w:rsidRDefault="00D57549" w:rsidP="00D57549">
      <w:pPr>
        <w:rPr>
          <w:rFonts w:ascii="Arial" w:hAnsi="Arial" w:cs="Arial"/>
          <w:lang w:val="es-MX"/>
        </w:rPr>
      </w:pPr>
    </w:p>
    <w:p w14:paraId="3AE9B1F5" w14:textId="14D7D6B5" w:rsidR="00D57549" w:rsidRDefault="00416209" w:rsidP="00D57549">
      <w:pPr>
        <w:numPr>
          <w:ilvl w:val="0"/>
          <w:numId w:val="2"/>
        </w:numPr>
        <w:jc w:val="both"/>
        <w:rPr>
          <w:rFonts w:ascii="Arial" w:hAnsi="Arial" w:cs="Arial"/>
          <w:lang w:val="es-SV"/>
        </w:rPr>
      </w:pPr>
      <w:r>
        <w:rPr>
          <w:rFonts w:ascii="Arial" w:hAnsi="Arial" w:cs="Arial"/>
          <w:noProof/>
          <w:lang w:val="es-SV"/>
        </w:rPr>
        <mc:AlternateContent>
          <mc:Choice Requires="wps">
            <w:drawing>
              <wp:anchor distT="0" distB="0" distL="114300" distR="114300" simplePos="0" relativeHeight="251669504" behindDoc="0" locked="0" layoutInCell="1" allowOverlap="1" wp14:anchorId="37548DA2" wp14:editId="61853B27">
                <wp:simplePos x="0" y="0"/>
                <wp:positionH relativeFrom="column">
                  <wp:posOffset>1854835</wp:posOffset>
                </wp:positionH>
                <wp:positionV relativeFrom="paragraph">
                  <wp:posOffset>116205</wp:posOffset>
                </wp:positionV>
                <wp:extent cx="866775" cy="904875"/>
                <wp:effectExtent l="0" t="0" r="28575" b="28575"/>
                <wp:wrapNone/>
                <wp:docPr id="12" name="Conector recto 12"/>
                <wp:cNvGraphicFramePr/>
                <a:graphic xmlns:a="http://schemas.openxmlformats.org/drawingml/2006/main">
                  <a:graphicData uri="http://schemas.microsoft.com/office/word/2010/wordprocessingShape">
                    <wps:wsp>
                      <wps:cNvCnPr/>
                      <wps:spPr>
                        <a:xfrm flipV="1">
                          <a:off x="0" y="0"/>
                          <a:ext cx="866775" cy="904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D39116" id="Conector recto 12"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146.05pt,9.15pt" to="214.3pt,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" strokecolor="#4472c4 [3204]" strokeweight=".5pt">
                <v:stroke joinstyle="miter"/>
              </v:line>
            </w:pict>
          </mc:Fallback>
        </mc:AlternateContent>
      </w:r>
      <w:r w:rsidR="00D57549" w:rsidRPr="007A0E08">
        <w:rPr>
          <w:rFonts w:ascii="Arial" w:hAnsi="Arial" w:cs="Arial"/>
          <w:lang w:val="es-SV"/>
        </w:rPr>
        <w:t>.</w:t>
      </w:r>
    </w:p>
    <w:p w14:paraId="3EFB01C6" w14:textId="3E7FECA9" w:rsidR="00416209" w:rsidRDefault="00416209" w:rsidP="00416209">
      <w:pPr>
        <w:ind w:left="360"/>
        <w:jc w:val="both"/>
        <w:rPr>
          <w:rFonts w:ascii="Arial" w:hAnsi="Arial" w:cs="Arial"/>
          <w:lang w:val="es-SV"/>
        </w:rPr>
      </w:pPr>
    </w:p>
    <w:p w14:paraId="4CA6E02B" w14:textId="38F2A41E" w:rsidR="00416209" w:rsidRDefault="00416209" w:rsidP="00416209">
      <w:pPr>
        <w:ind w:left="360"/>
        <w:jc w:val="both"/>
        <w:rPr>
          <w:rFonts w:ascii="Arial" w:hAnsi="Arial" w:cs="Arial"/>
          <w:lang w:val="es-SV"/>
        </w:rPr>
      </w:pPr>
    </w:p>
    <w:p w14:paraId="4F8EEC36" w14:textId="3908C13D" w:rsidR="00416209" w:rsidRDefault="00416209" w:rsidP="00416209">
      <w:pPr>
        <w:ind w:left="360"/>
        <w:jc w:val="both"/>
        <w:rPr>
          <w:rFonts w:ascii="Arial" w:hAnsi="Arial" w:cs="Arial"/>
          <w:lang w:val="es-SV"/>
        </w:rPr>
      </w:pPr>
    </w:p>
    <w:p w14:paraId="1FEA1109" w14:textId="719C51DF" w:rsidR="00416209" w:rsidRDefault="00416209" w:rsidP="00416209">
      <w:pPr>
        <w:ind w:left="360"/>
        <w:jc w:val="both"/>
        <w:rPr>
          <w:rFonts w:ascii="Arial" w:hAnsi="Arial" w:cs="Arial"/>
          <w:lang w:val="es-SV"/>
        </w:rPr>
      </w:pPr>
    </w:p>
    <w:p w14:paraId="14FDBC6B" w14:textId="653217A1" w:rsidR="00416209" w:rsidRDefault="00416209" w:rsidP="00416209">
      <w:pPr>
        <w:ind w:left="360"/>
        <w:jc w:val="both"/>
        <w:rPr>
          <w:rFonts w:ascii="Arial" w:hAnsi="Arial" w:cs="Arial"/>
          <w:lang w:val="es-SV"/>
        </w:rPr>
      </w:pPr>
    </w:p>
    <w:p w14:paraId="4DC1759F" w14:textId="77777777" w:rsidR="00416209" w:rsidRDefault="00416209" w:rsidP="00416209">
      <w:pPr>
        <w:ind w:left="360"/>
        <w:jc w:val="both"/>
        <w:rPr>
          <w:rFonts w:ascii="Arial" w:hAnsi="Arial" w:cs="Arial"/>
          <w:lang w:val="es-SV"/>
        </w:rPr>
      </w:pPr>
    </w:p>
    <w:p w14:paraId="325CD501" w14:textId="77777777" w:rsidR="00D57549" w:rsidRPr="007A0E08" w:rsidRDefault="00D57549" w:rsidP="00D57549">
      <w:pPr>
        <w:ind w:left="360"/>
        <w:jc w:val="both"/>
        <w:rPr>
          <w:rFonts w:ascii="Arial" w:hAnsi="Arial" w:cs="Arial"/>
          <w:lang w:val="es-SV"/>
        </w:rPr>
      </w:pPr>
    </w:p>
    <w:p w14:paraId="2E644867" w14:textId="7ABF89FB" w:rsidR="00D57549" w:rsidRPr="007A0E08" w:rsidRDefault="00416209" w:rsidP="00D57549">
      <w:pPr>
        <w:numPr>
          <w:ilvl w:val="0"/>
          <w:numId w:val="2"/>
        </w:numPr>
        <w:jc w:val="both"/>
        <w:rPr>
          <w:rFonts w:ascii="Arial" w:hAnsi="Arial" w:cs="Arial"/>
          <w:lang w:val="es-SV"/>
        </w:rPr>
      </w:pPr>
      <w:r>
        <w:rPr>
          <w:rFonts w:ascii="Arial" w:hAnsi="Arial" w:cs="Arial"/>
        </w:rPr>
        <w:t>________________________________________________________________________________________________________________________________________________</w:t>
      </w:r>
      <w:r w:rsidR="00D57549" w:rsidRPr="007A0E08">
        <w:rPr>
          <w:rFonts w:ascii="Arial" w:hAnsi="Arial" w:cs="Arial"/>
        </w:rPr>
        <w:t>.</w:t>
      </w:r>
    </w:p>
    <w:p w14:paraId="583A645E" w14:textId="77777777" w:rsidR="00D57549" w:rsidRDefault="00D57549" w:rsidP="00D57549">
      <w:pPr>
        <w:pStyle w:val="Prrafodelista"/>
        <w:rPr>
          <w:rFonts w:ascii="Arial" w:hAnsi="Arial" w:cs="Arial"/>
          <w:lang w:val="es-SV"/>
        </w:rPr>
      </w:pPr>
    </w:p>
    <w:p w14:paraId="532958E4" w14:textId="77777777" w:rsidR="00D57549" w:rsidRPr="007A0E08" w:rsidRDefault="00D57549" w:rsidP="00D57549">
      <w:pPr>
        <w:numPr>
          <w:ilvl w:val="0"/>
          <w:numId w:val="2"/>
        </w:numPr>
        <w:jc w:val="both"/>
        <w:rPr>
          <w:rFonts w:ascii="Arial" w:hAnsi="Arial" w:cs="Arial"/>
          <w:lang w:val="es-SV"/>
        </w:rPr>
      </w:pPr>
      <w:r w:rsidRPr="007A0E08">
        <w:rPr>
          <w:rFonts w:ascii="Arial" w:hAnsi="Arial" w:cs="Arial"/>
        </w:rPr>
        <w:t>Delegar a la Unidad de Adquisiciones y Contrataciones Institucional (UACI), para que notifique esta resolución.</w:t>
      </w:r>
    </w:p>
    <w:p w14:paraId="74440E7F" w14:textId="77777777" w:rsidR="00D57549" w:rsidRDefault="00D57549" w:rsidP="00D57549">
      <w:pPr>
        <w:pStyle w:val="Prrafodelista"/>
        <w:rPr>
          <w:rFonts w:ascii="Arial" w:hAnsi="Arial" w:cs="Arial"/>
          <w:lang w:val="es-SV"/>
        </w:rPr>
      </w:pPr>
    </w:p>
    <w:p w14:paraId="71ED1F03" w14:textId="77777777" w:rsidR="00D57549" w:rsidRPr="007A0E08" w:rsidRDefault="00D57549" w:rsidP="00D57549">
      <w:pPr>
        <w:numPr>
          <w:ilvl w:val="0"/>
          <w:numId w:val="2"/>
        </w:numPr>
        <w:jc w:val="both"/>
        <w:rPr>
          <w:rFonts w:ascii="Arial" w:hAnsi="Arial" w:cs="Arial"/>
          <w:lang w:val="es-SV"/>
        </w:rPr>
      </w:pPr>
      <w:r w:rsidRPr="007A0E08">
        <w:rPr>
          <w:rFonts w:ascii="Arial" w:hAnsi="Arial" w:cs="Arial"/>
          <w:lang w:val="es-MX"/>
        </w:rPr>
        <w:t>Ratificar este punto en esta misma sesión.</w:t>
      </w:r>
    </w:p>
    <w:p w14:paraId="660553BA" w14:textId="79769B1A" w:rsidR="00416209" w:rsidRPr="00B31939" w:rsidRDefault="00416209" w:rsidP="00416209">
      <w:pPr>
        <w:spacing w:line="276" w:lineRule="auto"/>
        <w:rPr>
          <w:rFonts w:ascii="Arial" w:hAnsi="Arial" w:cs="Arial"/>
          <w:b/>
          <w:color w:val="FF0000"/>
          <w:sz w:val="22"/>
          <w:szCs w:val="22"/>
        </w:rPr>
      </w:pPr>
      <w:bookmarkStart w:id="2" w:name="_Hlk31387777"/>
      <w:r w:rsidRPr="00B31939">
        <w:rPr>
          <w:rFonts w:ascii="Arial" w:hAnsi="Arial" w:cs="Arial"/>
          <w:b/>
          <w:color w:val="FF0000"/>
          <w:sz w:val="22"/>
          <w:szCs w:val="22"/>
        </w:rPr>
        <w:lastRenderedPageBreak/>
        <w:t xml:space="preserve">Supresión de información reservada, de conformidad a lo dispuesto en el art. 19 literal </w:t>
      </w:r>
      <w:r w:rsidRPr="00B31939">
        <w:rPr>
          <w:rFonts w:ascii="Arial" w:hAnsi="Arial" w:cs="Arial"/>
          <w:b/>
          <w:color w:val="FF0000"/>
          <w:sz w:val="22"/>
          <w:szCs w:val="22"/>
        </w:rPr>
        <w:t>h</w:t>
      </w:r>
      <w:r w:rsidRPr="00B31939">
        <w:rPr>
          <w:rFonts w:ascii="Arial" w:hAnsi="Arial" w:cs="Arial"/>
          <w:b/>
          <w:color w:val="FF0000"/>
          <w:sz w:val="22"/>
          <w:szCs w:val="22"/>
        </w:rPr>
        <w:t xml:space="preserve">) LAIP, para el plazo de </w:t>
      </w:r>
      <w:r w:rsidRPr="00B31939">
        <w:rPr>
          <w:rFonts w:ascii="Arial" w:hAnsi="Arial" w:cs="Arial"/>
          <w:b/>
          <w:color w:val="FF0000"/>
          <w:sz w:val="22"/>
          <w:szCs w:val="22"/>
        </w:rPr>
        <w:t>DIEZ DÍAS HÁBILES</w:t>
      </w:r>
      <w:r w:rsidRPr="00B31939">
        <w:rPr>
          <w:rFonts w:ascii="Arial" w:hAnsi="Arial" w:cs="Arial"/>
          <w:b/>
          <w:color w:val="FF0000"/>
          <w:sz w:val="22"/>
          <w:szCs w:val="22"/>
        </w:rPr>
        <w:t xml:space="preserve">. Declaratoria de Reserva </w:t>
      </w:r>
      <w:proofErr w:type="spellStart"/>
      <w:r w:rsidRPr="00B31939">
        <w:rPr>
          <w:rFonts w:ascii="Arial" w:hAnsi="Arial" w:cs="Arial"/>
          <w:b/>
          <w:color w:val="FF0000"/>
          <w:sz w:val="22"/>
          <w:szCs w:val="22"/>
        </w:rPr>
        <w:t>N°</w:t>
      </w:r>
      <w:proofErr w:type="spellEnd"/>
      <w:r w:rsidRPr="00B31939">
        <w:rPr>
          <w:rFonts w:ascii="Arial" w:hAnsi="Arial" w:cs="Arial"/>
          <w:b/>
          <w:color w:val="FF0000"/>
          <w:sz w:val="22"/>
          <w:szCs w:val="22"/>
        </w:rPr>
        <w:t xml:space="preserve"> JD</w:t>
      </w:r>
      <w:r w:rsidRPr="00B31939">
        <w:rPr>
          <w:rFonts w:ascii="Arial" w:hAnsi="Arial" w:cs="Arial"/>
          <w:b/>
          <w:color w:val="FF0000"/>
          <w:sz w:val="22"/>
          <w:szCs w:val="22"/>
        </w:rPr>
        <w:t>/2020/48</w:t>
      </w:r>
      <w:r w:rsidRPr="00B31939">
        <w:rPr>
          <w:rFonts w:ascii="Arial" w:hAnsi="Arial" w:cs="Arial"/>
          <w:b/>
          <w:color w:val="FF0000"/>
          <w:sz w:val="22"/>
          <w:szCs w:val="22"/>
        </w:rPr>
        <w:t>.</w:t>
      </w:r>
    </w:p>
    <w:bookmarkEnd w:id="2"/>
    <w:p w14:paraId="30CBA01D" w14:textId="77777777" w:rsidR="00D57549" w:rsidRDefault="00D57549" w:rsidP="00D57549">
      <w:pPr>
        <w:rPr>
          <w:rFonts w:ascii="Arial" w:hAnsi="Arial" w:cs="Arial"/>
          <w:lang w:val="es-MX"/>
        </w:rPr>
      </w:pPr>
    </w:p>
    <w:p w14:paraId="0ECA5347" w14:textId="77777777" w:rsidR="00D57549" w:rsidRPr="000F5C8B" w:rsidRDefault="00D57549" w:rsidP="00D57549">
      <w:pPr>
        <w:ind w:hanging="153"/>
      </w:pPr>
    </w:p>
    <w:p w14:paraId="02E97D00" w14:textId="77777777" w:rsidR="00D57549" w:rsidRPr="007112E7" w:rsidRDefault="00D57549" w:rsidP="00D57549">
      <w:pPr>
        <w:pStyle w:val="Ttulo2"/>
        <w:spacing w:before="0" w:after="0"/>
        <w:jc w:val="both"/>
        <w:rPr>
          <w:b w:val="0"/>
        </w:rPr>
      </w:pPr>
      <w:r>
        <w:rPr>
          <w:i w:val="0"/>
          <w:iCs w:val="0"/>
          <w:sz w:val="24"/>
          <w:szCs w:val="24"/>
          <w:lang w:val="en-GB"/>
        </w:rPr>
        <w:t xml:space="preserve">VIII) </w:t>
      </w:r>
      <w:r w:rsidRPr="000F5C8B">
        <w:rPr>
          <w:i w:val="0"/>
          <w:iCs w:val="0"/>
          <w:sz w:val="24"/>
          <w:szCs w:val="24"/>
          <w:lang w:val="en-GB"/>
        </w:rPr>
        <w:t>SOLICITUD DE PRÓRROGA DE</w:t>
      </w:r>
      <w:r>
        <w:rPr>
          <w:i w:val="0"/>
          <w:iCs w:val="0"/>
          <w:sz w:val="24"/>
          <w:szCs w:val="24"/>
          <w:lang w:val="en-GB"/>
        </w:rPr>
        <w:t xml:space="preserve"> </w:t>
      </w:r>
      <w:r w:rsidRPr="00467A45">
        <w:rPr>
          <w:i w:val="0"/>
          <w:iCs w:val="0"/>
          <w:sz w:val="24"/>
          <w:szCs w:val="24"/>
          <w:lang w:val="es-MX"/>
        </w:rPr>
        <w:t>LICITACIÓN PÚBLICA</w:t>
      </w:r>
      <w:r w:rsidRPr="00471D5F">
        <w:rPr>
          <w:lang w:val="es-MX"/>
        </w:rPr>
        <w:t> </w:t>
      </w:r>
      <w:proofErr w:type="spellStart"/>
      <w:r w:rsidRPr="00471D5F">
        <w:rPr>
          <w:i w:val="0"/>
          <w:iCs w:val="0"/>
          <w:sz w:val="24"/>
          <w:szCs w:val="24"/>
          <w:lang w:val="es-MX"/>
        </w:rPr>
        <w:t>N°</w:t>
      </w:r>
      <w:proofErr w:type="spellEnd"/>
      <w:r w:rsidRPr="00471D5F">
        <w:rPr>
          <w:i w:val="0"/>
          <w:iCs w:val="0"/>
          <w:sz w:val="24"/>
          <w:szCs w:val="24"/>
          <w:lang w:val="es-MX"/>
        </w:rPr>
        <w:t xml:space="preserve"> </w:t>
      </w:r>
      <w:r w:rsidRPr="00467A45">
        <w:rPr>
          <w:i w:val="0"/>
          <w:iCs w:val="0"/>
          <w:sz w:val="24"/>
          <w:szCs w:val="24"/>
          <w:lang w:val="es-MX"/>
        </w:rPr>
        <w:t>FSV-04/2020</w:t>
      </w:r>
      <w:r w:rsidRPr="00467A45">
        <w:rPr>
          <w:i w:val="0"/>
          <w:iCs w:val="0"/>
          <w:sz w:val="24"/>
          <w:szCs w:val="24"/>
          <w:lang w:val="en-GB"/>
        </w:rPr>
        <w:t xml:space="preserve"> </w:t>
      </w:r>
      <w:r w:rsidRPr="000F5C8B">
        <w:rPr>
          <w:i w:val="0"/>
          <w:iCs w:val="0"/>
          <w:sz w:val="24"/>
          <w:szCs w:val="24"/>
          <w:lang w:val="en-GB"/>
        </w:rPr>
        <w:t>“SERVICIOS DE SEGURIDAD PARA EL FSV</w:t>
      </w:r>
      <w:r w:rsidRPr="000F5C8B">
        <w:rPr>
          <w:i w:val="0"/>
          <w:iCs w:val="0"/>
          <w:sz w:val="24"/>
          <w:szCs w:val="24"/>
          <w:lang w:val="es-MX"/>
        </w:rPr>
        <w:t>”</w:t>
      </w:r>
      <w:r>
        <w:rPr>
          <w:i w:val="0"/>
          <w:iCs w:val="0"/>
          <w:sz w:val="24"/>
          <w:szCs w:val="24"/>
          <w:lang w:val="es-MX"/>
        </w:rPr>
        <w:t>.</w:t>
      </w:r>
      <w:r w:rsidRPr="000F5C8B">
        <w:rPr>
          <w:i w:val="0"/>
          <w:iCs w:val="0"/>
          <w:sz w:val="24"/>
          <w:szCs w:val="24"/>
          <w:lang w:val="es-MX"/>
        </w:rPr>
        <w:t xml:space="preserve"> </w:t>
      </w:r>
      <w:r w:rsidRPr="008D72DB">
        <w:rPr>
          <w:b w:val="0"/>
          <w:bCs w:val="0"/>
          <w:i w:val="0"/>
          <w:iCs w:val="0"/>
          <w:sz w:val="24"/>
          <w:szCs w:val="24"/>
        </w:rPr>
        <w:t>El presidente y Director Ejecutivo sometió</w:t>
      </w:r>
      <w:r w:rsidRPr="008D72DB">
        <w:rPr>
          <w:b w:val="0"/>
          <w:bCs w:val="0"/>
          <w:i w:val="0"/>
          <w:iCs w:val="0"/>
          <w:sz w:val="24"/>
          <w:szCs w:val="24"/>
          <w:lang w:val="es-MX"/>
        </w:rPr>
        <w:t xml:space="preserve"> a consideración de los directores, solicitud de prórroga de Licitación Pública </w:t>
      </w:r>
      <w:proofErr w:type="spellStart"/>
      <w:r w:rsidRPr="008D72DB">
        <w:rPr>
          <w:b w:val="0"/>
          <w:bCs w:val="0"/>
          <w:i w:val="0"/>
          <w:iCs w:val="0"/>
          <w:sz w:val="24"/>
          <w:szCs w:val="24"/>
          <w:lang w:val="es-MX"/>
        </w:rPr>
        <w:t>N°</w:t>
      </w:r>
      <w:proofErr w:type="spellEnd"/>
      <w:r w:rsidRPr="008D72DB">
        <w:rPr>
          <w:b w:val="0"/>
          <w:bCs w:val="0"/>
          <w:i w:val="0"/>
          <w:iCs w:val="0"/>
          <w:sz w:val="24"/>
          <w:szCs w:val="24"/>
          <w:lang w:val="es-MX"/>
        </w:rPr>
        <w:t xml:space="preserve"> FSV-04/2020 </w:t>
      </w:r>
      <w:r w:rsidRPr="008D72DB">
        <w:rPr>
          <w:b w:val="0"/>
          <w:bCs w:val="0"/>
          <w:i w:val="0"/>
          <w:iCs w:val="0"/>
          <w:sz w:val="24"/>
          <w:szCs w:val="24"/>
          <w:lang w:val="en-GB"/>
        </w:rPr>
        <w:t>“SERVICIOS DE SEGURIDAD PARA EL FSV</w:t>
      </w:r>
      <w:r w:rsidRPr="008D72DB">
        <w:rPr>
          <w:b w:val="0"/>
          <w:bCs w:val="0"/>
          <w:i w:val="0"/>
          <w:iCs w:val="0"/>
          <w:sz w:val="24"/>
          <w:szCs w:val="24"/>
          <w:lang w:val="es-MX"/>
        </w:rPr>
        <w:t xml:space="preserve">”. </w:t>
      </w:r>
      <w:r w:rsidRPr="008D72DB">
        <w:rPr>
          <w:b w:val="0"/>
          <w:bCs w:val="0"/>
          <w:i w:val="0"/>
          <w:iCs w:val="0"/>
          <w:sz w:val="24"/>
          <w:szCs w:val="24"/>
        </w:rPr>
        <w:t>Para su presentación invitó al i</w:t>
      </w:r>
      <w:r w:rsidRPr="008D72DB">
        <w:rPr>
          <w:b w:val="0"/>
          <w:bCs w:val="0"/>
          <w:i w:val="0"/>
          <w:iCs w:val="0"/>
          <w:sz w:val="24"/>
          <w:szCs w:val="24"/>
          <w:lang w:val="es-MX"/>
        </w:rPr>
        <w:t>ng. Rolando Roberto Brizuela Ramos, Gerente Administrativo</w:t>
      </w:r>
      <w:r w:rsidRPr="008D72DB">
        <w:rPr>
          <w:b w:val="0"/>
          <w:bCs w:val="0"/>
          <w:i w:val="0"/>
          <w:iCs w:val="0"/>
          <w:sz w:val="24"/>
          <w:szCs w:val="24"/>
        </w:rPr>
        <w:t xml:space="preserve"> y al ingeniero Julio Tarcicio Rivas García, </w:t>
      </w:r>
      <w:proofErr w:type="gramStart"/>
      <w:r w:rsidRPr="008D72DB">
        <w:rPr>
          <w:b w:val="0"/>
          <w:bCs w:val="0"/>
          <w:i w:val="0"/>
          <w:iCs w:val="0"/>
          <w:sz w:val="24"/>
          <w:szCs w:val="24"/>
        </w:rPr>
        <w:t>Jefe</w:t>
      </w:r>
      <w:proofErr w:type="gramEnd"/>
      <w:r w:rsidRPr="008D72DB">
        <w:rPr>
          <w:b w:val="0"/>
          <w:bCs w:val="0"/>
          <w:i w:val="0"/>
          <w:iCs w:val="0"/>
          <w:sz w:val="24"/>
          <w:szCs w:val="24"/>
        </w:rPr>
        <w:t xml:space="preserve"> de la Unidad de Adquisiciones y Contrataciones Institucional (UACI). El ingeniero Brizuela Ramos, indicó que en sesión </w:t>
      </w:r>
      <w:proofErr w:type="spellStart"/>
      <w:r w:rsidRPr="008D72DB">
        <w:rPr>
          <w:b w:val="0"/>
          <w:bCs w:val="0"/>
          <w:i w:val="0"/>
          <w:iCs w:val="0"/>
          <w:sz w:val="24"/>
          <w:szCs w:val="24"/>
        </w:rPr>
        <w:t>N°</w:t>
      </w:r>
      <w:proofErr w:type="spellEnd"/>
      <w:r w:rsidRPr="008D72DB">
        <w:rPr>
          <w:b w:val="0"/>
          <w:bCs w:val="0"/>
          <w:i w:val="0"/>
          <w:iCs w:val="0"/>
          <w:sz w:val="24"/>
          <w:szCs w:val="24"/>
        </w:rPr>
        <w:t xml:space="preserve"> JD-050/2020 del 12 de marzo de 2020, Junta Directiva, adjudicó la LICITACIÓN PÚBLICA No. FSV-04/2020 “SERVICIOS DE SEGURIDAD PARA EL FSV”, a la Sociedad SISTEMAS DE SEGURIDAD Y LIMPIEZA, SOCIEDAD ANÓNIMA DE CAPITAL VARIABLE (SSELIMZA, S.A. DE C.V.), por un monto anual de US $327,480.00, CON IVA INCLUIDO y monto mensual de US $27,290.00. </w:t>
      </w:r>
      <w:r w:rsidRPr="008D72DB">
        <w:rPr>
          <w:b w:val="0"/>
          <w:bCs w:val="0"/>
          <w:i w:val="0"/>
          <w:iCs w:val="0"/>
          <w:color w:val="000000"/>
          <w:sz w:val="24"/>
          <w:szCs w:val="24"/>
        </w:rPr>
        <w:t xml:space="preserve">El plazo del contrato vence el próximo 27 de abril de 2021. Señaló que, con el fin de dar continuidad a los servicios, y considerando que éstos se han recibido a entera satisfacción, cumpliendo las cláusulas del contrato, se realizaron gestiones a fin de obtener la prórroga de estos servicios de seguridad. Al respecto la empresa manifestó por escrito su disposición de realizar la prórroga solicitada, manteniendo las mismas condiciones del contrato. Por lo anterior, se solicita autorizar la prórroga solicitada, de conformidad con los detalles indicados en el documento que se anexa a la presente acta. </w:t>
      </w:r>
      <w:r w:rsidRPr="008D72DB">
        <w:rPr>
          <w:b w:val="0"/>
          <w:bCs w:val="0"/>
          <w:i w:val="0"/>
          <w:iCs w:val="0"/>
          <w:sz w:val="24"/>
          <w:szCs w:val="24"/>
        </w:rPr>
        <w:t>Junta Directiva, luego de conocer la solicitud presentada por el i</w:t>
      </w:r>
      <w:r w:rsidRPr="008D72DB">
        <w:rPr>
          <w:b w:val="0"/>
          <w:bCs w:val="0"/>
          <w:i w:val="0"/>
          <w:iCs w:val="0"/>
          <w:sz w:val="24"/>
          <w:szCs w:val="24"/>
          <w:lang w:val="es-MX"/>
        </w:rPr>
        <w:t>ng. Rolando Roberto Brizuela Ramos, Gerente Administrativo</w:t>
      </w:r>
      <w:r w:rsidRPr="008D72DB">
        <w:rPr>
          <w:b w:val="0"/>
          <w:bCs w:val="0"/>
          <w:i w:val="0"/>
          <w:iCs w:val="0"/>
          <w:sz w:val="24"/>
          <w:szCs w:val="24"/>
        </w:rPr>
        <w:t xml:space="preserve">, acompañado del ingeniero Julio Tarcicio Rivas García, </w:t>
      </w:r>
      <w:proofErr w:type="gramStart"/>
      <w:r w:rsidRPr="008D72DB">
        <w:rPr>
          <w:b w:val="0"/>
          <w:bCs w:val="0"/>
          <w:i w:val="0"/>
          <w:iCs w:val="0"/>
          <w:sz w:val="24"/>
          <w:szCs w:val="24"/>
        </w:rPr>
        <w:t>Jefe</w:t>
      </w:r>
      <w:proofErr w:type="gramEnd"/>
      <w:r w:rsidRPr="008D72DB">
        <w:rPr>
          <w:b w:val="0"/>
          <w:bCs w:val="0"/>
          <w:i w:val="0"/>
          <w:iCs w:val="0"/>
          <w:sz w:val="24"/>
          <w:szCs w:val="24"/>
        </w:rPr>
        <w:t xml:space="preserve"> de la Unidad de Adquisiciones y Contrataciones Institucional (UACI), por unanimidad </w:t>
      </w:r>
      <w:r w:rsidRPr="008D72DB">
        <w:rPr>
          <w:i w:val="0"/>
          <w:iCs w:val="0"/>
          <w:sz w:val="24"/>
          <w:szCs w:val="24"/>
        </w:rPr>
        <w:t>ACUERDA</w:t>
      </w:r>
      <w:r w:rsidRPr="008D72DB">
        <w:t>:</w:t>
      </w:r>
    </w:p>
    <w:p w14:paraId="526D10F0" w14:textId="77777777" w:rsidR="00D57549" w:rsidRDefault="00D57549" w:rsidP="00D57549">
      <w:pPr>
        <w:rPr>
          <w:rFonts w:ascii="Arial" w:hAnsi="Arial" w:cs="Arial"/>
          <w:lang w:val="es-MX"/>
        </w:rPr>
      </w:pPr>
    </w:p>
    <w:p w14:paraId="3D2F99E9" w14:textId="4DC500FA" w:rsidR="00D57549" w:rsidRPr="00C44926" w:rsidRDefault="00D57549" w:rsidP="00D57549">
      <w:pPr>
        <w:numPr>
          <w:ilvl w:val="0"/>
          <w:numId w:val="3"/>
        </w:numPr>
        <w:jc w:val="both"/>
        <w:rPr>
          <w:rFonts w:ascii="Arial" w:hAnsi="Arial" w:cs="Arial"/>
          <w:lang w:val="es-SV"/>
        </w:rPr>
      </w:pPr>
      <w:r w:rsidRPr="00C44926">
        <w:rPr>
          <w:rFonts w:ascii="Arial" w:hAnsi="Arial" w:cs="Arial"/>
          <w:b/>
          <w:bCs/>
          <w:u w:val="single"/>
          <w:lang w:val="es-MX"/>
        </w:rPr>
        <w:t>APROBAR</w:t>
      </w:r>
      <w:r w:rsidRPr="00C44926">
        <w:rPr>
          <w:rFonts w:ascii="Arial" w:hAnsi="Arial" w:cs="Arial"/>
          <w:b/>
          <w:bCs/>
          <w:lang w:val="es-MX"/>
        </w:rPr>
        <w:t xml:space="preserve"> </w:t>
      </w:r>
      <w:r w:rsidRPr="00C44926">
        <w:rPr>
          <w:rFonts w:ascii="Arial" w:hAnsi="Arial" w:cs="Arial"/>
          <w:lang w:val="es-MX"/>
        </w:rPr>
        <w:t>la PRÓRROGA al Contrato derivado de la LICITACIÓN PÚBLICA No. FSV-04/2020 «</w:t>
      </w:r>
      <w:r w:rsidRPr="00C44926">
        <w:rPr>
          <w:rFonts w:ascii="Arial" w:hAnsi="Arial" w:cs="Arial"/>
        </w:rPr>
        <w:t>SERVICIOS DE SEGURIDAD PARA EL FSV</w:t>
      </w:r>
      <w:r w:rsidRPr="00C44926">
        <w:rPr>
          <w:rFonts w:ascii="Arial" w:hAnsi="Arial" w:cs="Arial"/>
          <w:lang w:val="es-MX"/>
        </w:rPr>
        <w:t>» basado en lo establecido en el Art. 83 de la LACAP y la cláusula X</w:t>
      </w:r>
      <w:r w:rsidR="000D5C14">
        <w:rPr>
          <w:rFonts w:ascii="Arial" w:hAnsi="Arial" w:cs="Arial"/>
          <w:lang w:val="es-MX"/>
        </w:rPr>
        <w:t>II</w:t>
      </w:r>
      <w:r w:rsidRPr="00C44926">
        <w:rPr>
          <w:rFonts w:ascii="Arial" w:hAnsi="Arial" w:cs="Arial"/>
          <w:lang w:val="es-MX"/>
        </w:rPr>
        <w:t>). MODIFICACIÓN, AMPLIACIÓN Y/O PRÓRROGA del contrato vigente; por el período de UN AÑO contado a partir del 28 de abril de 2021 y hasta el 28 de abril de 2022; manteniendo los mismos términos y condiciones del contrato actual.</w:t>
      </w:r>
    </w:p>
    <w:p w14:paraId="66305E80" w14:textId="77777777" w:rsidR="00D57549" w:rsidRPr="00C44926" w:rsidRDefault="00D57549" w:rsidP="00D57549">
      <w:pPr>
        <w:ind w:left="360"/>
        <w:jc w:val="both"/>
        <w:rPr>
          <w:rFonts w:ascii="Arial" w:hAnsi="Arial" w:cs="Arial"/>
          <w:lang w:val="es-SV"/>
        </w:rPr>
      </w:pPr>
    </w:p>
    <w:p w14:paraId="68A6530D" w14:textId="77777777" w:rsidR="00D57549" w:rsidRPr="00C44926" w:rsidRDefault="00D57549" w:rsidP="00D57549">
      <w:pPr>
        <w:numPr>
          <w:ilvl w:val="0"/>
          <w:numId w:val="3"/>
        </w:numPr>
        <w:jc w:val="both"/>
        <w:rPr>
          <w:rFonts w:ascii="Arial" w:hAnsi="Arial" w:cs="Arial"/>
          <w:lang w:val="es-SV"/>
        </w:rPr>
      </w:pPr>
      <w:r w:rsidRPr="00C44926">
        <w:rPr>
          <w:rFonts w:ascii="Arial" w:hAnsi="Arial" w:cs="Arial"/>
          <w:b/>
          <w:bCs/>
          <w:u w:val="single"/>
          <w:lang w:val="es-MX"/>
        </w:rPr>
        <w:t>DELEGAR</w:t>
      </w:r>
      <w:r w:rsidRPr="00C44926">
        <w:rPr>
          <w:rFonts w:ascii="Arial" w:hAnsi="Arial" w:cs="Arial"/>
          <w:b/>
          <w:bCs/>
          <w:lang w:val="es-MX"/>
        </w:rPr>
        <w:t xml:space="preserve"> a</w:t>
      </w:r>
      <w:r w:rsidRPr="00C44926">
        <w:rPr>
          <w:rFonts w:ascii="Arial" w:hAnsi="Arial" w:cs="Arial"/>
          <w:lang w:val="es-MX"/>
        </w:rPr>
        <w:t>l Gerente Administrativo para que en nombre y representación del FSV, suscriba la correspondiente Resolución Modificativa de Contrato.</w:t>
      </w:r>
    </w:p>
    <w:p w14:paraId="4FCD11E8" w14:textId="77777777" w:rsidR="00D57549" w:rsidRDefault="00D57549" w:rsidP="00D57549">
      <w:pPr>
        <w:pStyle w:val="Prrafodelista"/>
        <w:rPr>
          <w:rFonts w:ascii="Arial" w:hAnsi="Arial" w:cs="Arial"/>
          <w:lang w:val="es-SV"/>
        </w:rPr>
      </w:pPr>
    </w:p>
    <w:p w14:paraId="0934D89C" w14:textId="77777777" w:rsidR="00D57549" w:rsidRPr="00C44926" w:rsidRDefault="00D57549" w:rsidP="00D57549">
      <w:pPr>
        <w:numPr>
          <w:ilvl w:val="0"/>
          <w:numId w:val="3"/>
        </w:numPr>
        <w:jc w:val="both"/>
        <w:rPr>
          <w:rFonts w:ascii="Arial" w:hAnsi="Arial" w:cs="Arial"/>
          <w:lang w:val="es-SV"/>
        </w:rPr>
      </w:pPr>
      <w:r w:rsidRPr="00C44926">
        <w:rPr>
          <w:rFonts w:ascii="Arial" w:hAnsi="Arial" w:cs="Arial"/>
          <w:b/>
          <w:bCs/>
          <w:u w:val="single"/>
          <w:lang w:val="es-MX"/>
        </w:rPr>
        <w:t>RATIFICAR</w:t>
      </w:r>
      <w:r w:rsidRPr="00C44926">
        <w:rPr>
          <w:rFonts w:ascii="Arial" w:hAnsi="Arial" w:cs="Arial"/>
          <w:b/>
          <w:bCs/>
          <w:lang w:val="es-MX"/>
        </w:rPr>
        <w:t xml:space="preserve"> </w:t>
      </w:r>
      <w:r w:rsidRPr="00C44926">
        <w:rPr>
          <w:rFonts w:ascii="Arial" w:hAnsi="Arial" w:cs="Arial"/>
          <w:lang w:val="es-MX"/>
        </w:rPr>
        <w:t>este punto en esta misma sesión</w:t>
      </w:r>
      <w:r w:rsidRPr="00C44926">
        <w:rPr>
          <w:rFonts w:ascii="Arial" w:hAnsi="Arial" w:cs="Arial"/>
          <w:b/>
          <w:bCs/>
          <w:lang w:val="es-MX"/>
        </w:rPr>
        <w:t>.</w:t>
      </w:r>
    </w:p>
    <w:p w14:paraId="1D8662CF" w14:textId="478954D9" w:rsidR="00D57549" w:rsidRDefault="00D57549" w:rsidP="00C713DC">
      <w:pPr>
        <w:jc w:val="center"/>
        <w:rPr>
          <w:rFonts w:ascii="Arial" w:hAnsi="Arial" w:cs="Arial"/>
          <w:b/>
          <w:u w:val="single"/>
        </w:rPr>
      </w:pPr>
    </w:p>
    <w:p w14:paraId="01B17DA7" w14:textId="77777777" w:rsidR="00D57549" w:rsidRPr="00316271" w:rsidRDefault="00D57549" w:rsidP="00316271"/>
    <w:p w14:paraId="0D151655" w14:textId="7578C985" w:rsidR="00B227AA" w:rsidRPr="00B227AA" w:rsidRDefault="00434523" w:rsidP="002C715C">
      <w:pPr>
        <w:pStyle w:val="Ttulo2"/>
        <w:spacing w:before="0" w:after="0"/>
        <w:jc w:val="both"/>
      </w:pPr>
      <w:r w:rsidRPr="00EE5853">
        <w:rPr>
          <w:i w:val="0"/>
          <w:iCs w:val="0"/>
          <w:sz w:val="24"/>
          <w:szCs w:val="24"/>
          <w:lang w:eastAsia="es-SV"/>
        </w:rPr>
        <w:t>IX)</w:t>
      </w:r>
      <w:r w:rsidR="0026701C" w:rsidRPr="00EE5853">
        <w:rPr>
          <w:i w:val="0"/>
          <w:iCs w:val="0"/>
          <w:sz w:val="24"/>
          <w:szCs w:val="24"/>
          <w:lang w:eastAsia="es-SV"/>
        </w:rPr>
        <w:t xml:space="preserve"> </w:t>
      </w:r>
      <w:r w:rsidR="00986388" w:rsidRPr="00EE5853">
        <w:rPr>
          <w:i w:val="0"/>
          <w:iCs w:val="0"/>
          <w:sz w:val="24"/>
          <w:szCs w:val="24"/>
          <w:lang w:eastAsia="es-SV"/>
        </w:rPr>
        <w:t xml:space="preserve">SOLICITUD DE AUTORIZACIÓN PARA INSCRIBIR REMEDICIÓN DE INMUEBLE PRÉSTAMO </w:t>
      </w:r>
      <w:r w:rsidR="00F16CE0">
        <w:rPr>
          <w:i w:val="0"/>
          <w:iCs w:val="0"/>
          <w:sz w:val="24"/>
          <w:szCs w:val="24"/>
          <w:lang w:eastAsia="es-SV"/>
        </w:rPr>
        <w:t>______________</w:t>
      </w:r>
      <w:r w:rsidR="002C715C">
        <w:rPr>
          <w:i w:val="0"/>
          <w:iCs w:val="0"/>
          <w:sz w:val="24"/>
          <w:szCs w:val="24"/>
          <w:lang w:eastAsia="es-SV"/>
        </w:rPr>
        <w:t xml:space="preserve">. </w:t>
      </w:r>
      <w:r w:rsidR="00B227AA" w:rsidRPr="002C715C">
        <w:rPr>
          <w:b w:val="0"/>
          <w:bCs w:val="0"/>
          <w:i w:val="0"/>
          <w:iCs w:val="0"/>
          <w:sz w:val="24"/>
          <w:szCs w:val="24"/>
        </w:rPr>
        <w:t>El presidente y Director Ejecutivo sometió</w:t>
      </w:r>
      <w:r w:rsidR="00B227AA" w:rsidRPr="002C715C">
        <w:rPr>
          <w:b w:val="0"/>
          <w:bCs w:val="0"/>
          <w:i w:val="0"/>
          <w:iCs w:val="0"/>
          <w:sz w:val="24"/>
          <w:szCs w:val="24"/>
          <w:lang w:val="es-MX"/>
        </w:rPr>
        <w:t xml:space="preserve"> a consideración de los directores, </w:t>
      </w:r>
      <w:r w:rsidR="00B227AA" w:rsidRPr="002C715C">
        <w:rPr>
          <w:b w:val="0"/>
          <w:bCs w:val="0"/>
          <w:i w:val="0"/>
          <w:iCs w:val="0"/>
          <w:sz w:val="24"/>
          <w:szCs w:val="24"/>
          <w:lang w:eastAsia="es-SV"/>
        </w:rPr>
        <w:t xml:space="preserve">solicitud de autorización para inscribir remedición de inmueble préstamo </w:t>
      </w:r>
      <w:r w:rsidR="00F16CE0">
        <w:rPr>
          <w:b w:val="0"/>
          <w:bCs w:val="0"/>
          <w:i w:val="0"/>
          <w:iCs w:val="0"/>
          <w:sz w:val="24"/>
          <w:szCs w:val="24"/>
          <w:lang w:eastAsia="es-SV"/>
        </w:rPr>
        <w:t>_____________</w:t>
      </w:r>
      <w:r w:rsidR="00B227AA" w:rsidRPr="002C715C">
        <w:rPr>
          <w:b w:val="0"/>
          <w:bCs w:val="0"/>
          <w:i w:val="0"/>
          <w:iCs w:val="0"/>
          <w:sz w:val="24"/>
          <w:szCs w:val="24"/>
          <w:lang w:eastAsia="es-SV"/>
        </w:rPr>
        <w:t xml:space="preserve">. </w:t>
      </w:r>
      <w:r w:rsidR="00B227AA" w:rsidRPr="002C715C">
        <w:rPr>
          <w:b w:val="0"/>
          <w:bCs w:val="0"/>
          <w:i w:val="0"/>
          <w:iCs w:val="0"/>
          <w:sz w:val="24"/>
          <w:szCs w:val="24"/>
        </w:rPr>
        <w:t>Para su presentación invitó al licenciado Inocente Milciades Valdivieso Suárez, Gerente Legal, quien indicó que la señora</w:t>
      </w:r>
      <w:r w:rsidR="00EE5853" w:rsidRPr="002C715C">
        <w:rPr>
          <w:b w:val="0"/>
          <w:bCs w:val="0"/>
          <w:i w:val="0"/>
          <w:iCs w:val="0"/>
          <w:sz w:val="24"/>
          <w:szCs w:val="24"/>
          <w:lang w:val="es-SV" w:eastAsia="es-SV"/>
        </w:rPr>
        <w:t xml:space="preserve"> </w:t>
      </w:r>
      <w:r w:rsidR="00F16CE0">
        <w:rPr>
          <w:b w:val="0"/>
          <w:bCs w:val="0"/>
          <w:i w:val="0"/>
          <w:iCs w:val="0"/>
          <w:sz w:val="24"/>
          <w:szCs w:val="24"/>
          <w:lang w:val="es-SV" w:eastAsia="es-SV"/>
        </w:rPr>
        <w:t>_______________________________</w:t>
      </w:r>
      <w:r w:rsidR="00B55951" w:rsidRPr="002C715C">
        <w:rPr>
          <w:b w:val="0"/>
          <w:bCs w:val="0"/>
          <w:i w:val="0"/>
          <w:iCs w:val="0"/>
          <w:sz w:val="24"/>
          <w:szCs w:val="24"/>
          <w:lang w:val="es-SV" w:eastAsia="es-SV"/>
        </w:rPr>
        <w:t>, es propietaria del i</w:t>
      </w:r>
      <w:r w:rsidR="00EE5853" w:rsidRPr="002C715C">
        <w:rPr>
          <w:b w:val="0"/>
          <w:bCs w:val="0"/>
          <w:i w:val="0"/>
          <w:iCs w:val="0"/>
          <w:sz w:val="24"/>
          <w:szCs w:val="24"/>
          <w:lang w:val="es-SV" w:eastAsia="es-SV"/>
        </w:rPr>
        <w:t>nmueble</w:t>
      </w:r>
      <w:r w:rsidR="00B55951" w:rsidRPr="002C715C">
        <w:rPr>
          <w:b w:val="0"/>
          <w:bCs w:val="0"/>
          <w:i w:val="0"/>
          <w:iCs w:val="0"/>
          <w:sz w:val="24"/>
          <w:szCs w:val="24"/>
          <w:lang w:val="es-SV" w:eastAsia="es-SV"/>
        </w:rPr>
        <w:t xml:space="preserve"> ubicado en </w:t>
      </w:r>
      <w:r w:rsidR="00F16CE0">
        <w:rPr>
          <w:b w:val="0"/>
          <w:bCs w:val="0"/>
          <w:i w:val="0"/>
          <w:iCs w:val="0"/>
          <w:sz w:val="24"/>
          <w:szCs w:val="24"/>
          <w:lang w:val="es-SV" w:eastAsia="es-SV"/>
        </w:rPr>
        <w:t>_____________________________________________</w:t>
      </w:r>
      <w:r w:rsidR="00EE5853" w:rsidRPr="002C715C">
        <w:rPr>
          <w:b w:val="0"/>
          <w:bCs w:val="0"/>
          <w:i w:val="0"/>
          <w:iCs w:val="0"/>
          <w:sz w:val="24"/>
          <w:szCs w:val="24"/>
          <w:lang w:val="es-SV" w:eastAsia="es-SV"/>
        </w:rPr>
        <w:t>.</w:t>
      </w:r>
      <w:r w:rsidR="00B55951" w:rsidRPr="002C715C">
        <w:rPr>
          <w:b w:val="0"/>
          <w:bCs w:val="0"/>
          <w:i w:val="0"/>
          <w:iCs w:val="0"/>
          <w:sz w:val="24"/>
          <w:szCs w:val="24"/>
          <w:lang w:val="es-SV" w:eastAsia="es-SV"/>
        </w:rPr>
        <w:t xml:space="preserve"> El préstamo le fue otorgado por el FSV, </w:t>
      </w:r>
      <w:r w:rsidR="00F16CE0">
        <w:rPr>
          <w:b w:val="0"/>
          <w:bCs w:val="0"/>
          <w:i w:val="0"/>
          <w:iCs w:val="0"/>
          <w:sz w:val="24"/>
          <w:szCs w:val="24"/>
          <w:lang w:val="es-SV" w:eastAsia="es-SV"/>
        </w:rPr>
        <w:t>___________________________________________________________________________</w:t>
      </w:r>
      <w:r w:rsidR="00B55951" w:rsidRPr="002C715C">
        <w:rPr>
          <w:b w:val="0"/>
          <w:bCs w:val="0"/>
          <w:i w:val="0"/>
          <w:iCs w:val="0"/>
          <w:sz w:val="24"/>
          <w:szCs w:val="24"/>
          <w:lang w:val="es-SV" w:eastAsia="es-SV"/>
        </w:rPr>
        <w:t xml:space="preserve"> Al 30 de noviembre de 2020, tiene un saldo de </w:t>
      </w:r>
      <w:r w:rsidR="00F16CE0">
        <w:rPr>
          <w:b w:val="0"/>
          <w:bCs w:val="0"/>
          <w:i w:val="0"/>
          <w:iCs w:val="0"/>
          <w:sz w:val="24"/>
          <w:szCs w:val="24"/>
          <w:lang w:val="es-SV" w:eastAsia="es-SV"/>
        </w:rPr>
        <w:t>__________________</w:t>
      </w:r>
      <w:r w:rsidR="00086803" w:rsidRPr="002C715C">
        <w:rPr>
          <w:b w:val="0"/>
          <w:bCs w:val="0"/>
          <w:i w:val="0"/>
          <w:iCs w:val="0"/>
          <w:sz w:val="24"/>
          <w:szCs w:val="24"/>
          <w:lang w:val="es-SV" w:eastAsia="es-SV"/>
        </w:rPr>
        <w:t xml:space="preserve">, con </w:t>
      </w:r>
      <w:proofErr w:type="spellStart"/>
      <w:r w:rsidR="00086803" w:rsidRPr="002C715C">
        <w:rPr>
          <w:b w:val="0"/>
          <w:bCs w:val="0"/>
          <w:i w:val="0"/>
          <w:iCs w:val="0"/>
          <w:sz w:val="24"/>
          <w:szCs w:val="24"/>
          <w:lang w:val="es-SV" w:eastAsia="es-SV"/>
        </w:rPr>
        <w:t>gravámen</w:t>
      </w:r>
      <w:proofErr w:type="spellEnd"/>
      <w:r w:rsidR="00086803" w:rsidRPr="002C715C">
        <w:rPr>
          <w:b w:val="0"/>
          <w:bCs w:val="0"/>
          <w:i w:val="0"/>
          <w:iCs w:val="0"/>
          <w:sz w:val="24"/>
          <w:szCs w:val="24"/>
          <w:lang w:val="es-SV" w:eastAsia="es-SV"/>
        </w:rPr>
        <w:t xml:space="preserve"> h</w:t>
      </w:r>
      <w:r w:rsidR="00EE5853" w:rsidRPr="002C715C">
        <w:rPr>
          <w:b w:val="0"/>
          <w:bCs w:val="0"/>
          <w:i w:val="0"/>
          <w:iCs w:val="0"/>
          <w:sz w:val="24"/>
          <w:szCs w:val="24"/>
          <w:lang w:val="es-SV" w:eastAsia="es-SV"/>
        </w:rPr>
        <w:t xml:space="preserve">ipotecado a favor del FSV </w:t>
      </w:r>
      <w:r w:rsidR="00F16CE0">
        <w:rPr>
          <w:b w:val="0"/>
          <w:bCs w:val="0"/>
          <w:i w:val="0"/>
          <w:iCs w:val="0"/>
          <w:sz w:val="24"/>
          <w:szCs w:val="24"/>
          <w:lang w:val="es-SV" w:eastAsia="es-SV"/>
        </w:rPr>
        <w:t>_____________________</w:t>
      </w:r>
      <w:r w:rsidR="00086803" w:rsidRPr="002C715C">
        <w:rPr>
          <w:b w:val="0"/>
          <w:bCs w:val="0"/>
          <w:i w:val="0"/>
          <w:iCs w:val="0"/>
          <w:sz w:val="24"/>
          <w:szCs w:val="24"/>
          <w:lang w:val="es-SV" w:eastAsia="es-SV"/>
        </w:rPr>
        <w:t>.</w:t>
      </w:r>
      <w:r w:rsidR="002C715C" w:rsidRPr="002C715C">
        <w:rPr>
          <w:b w:val="0"/>
          <w:bCs w:val="0"/>
          <w:i w:val="0"/>
          <w:iCs w:val="0"/>
          <w:sz w:val="24"/>
          <w:szCs w:val="24"/>
          <w:lang w:val="es-SV" w:eastAsia="es-SV"/>
        </w:rPr>
        <w:t xml:space="preserve"> </w:t>
      </w:r>
      <w:r w:rsidR="00086803" w:rsidRPr="002C715C">
        <w:rPr>
          <w:b w:val="0"/>
          <w:bCs w:val="0"/>
          <w:i w:val="0"/>
          <w:iCs w:val="0"/>
          <w:sz w:val="24"/>
          <w:szCs w:val="24"/>
          <w:lang w:val="es-SV" w:eastAsia="es-SV"/>
        </w:rPr>
        <w:t xml:space="preserve">El licenciado Valdivieso explicó que, </w:t>
      </w:r>
      <w:r w:rsidR="00086803" w:rsidRPr="002C715C">
        <w:rPr>
          <w:b w:val="0"/>
          <w:bCs w:val="0"/>
          <w:i w:val="0"/>
          <w:iCs w:val="0"/>
          <w:sz w:val="24"/>
          <w:szCs w:val="24"/>
          <w:lang w:val="es-SV" w:eastAsia="es-SV"/>
        </w:rPr>
        <w:lastRenderedPageBreak/>
        <w:t>s</w:t>
      </w:r>
      <w:r w:rsidR="00A131B6" w:rsidRPr="002C715C">
        <w:rPr>
          <w:b w:val="0"/>
          <w:bCs w:val="0"/>
          <w:i w:val="0"/>
          <w:iCs w:val="0"/>
          <w:sz w:val="24"/>
          <w:szCs w:val="24"/>
          <w:lang w:val="es-SV" w:eastAsia="es-SV"/>
        </w:rPr>
        <w:t>egún manifiesta la interesada</w:t>
      </w:r>
      <w:r w:rsidR="00086803" w:rsidRPr="002C715C">
        <w:rPr>
          <w:b w:val="0"/>
          <w:bCs w:val="0"/>
          <w:i w:val="0"/>
          <w:iCs w:val="0"/>
          <w:sz w:val="24"/>
          <w:szCs w:val="24"/>
          <w:lang w:val="es-SV" w:eastAsia="es-SV"/>
        </w:rPr>
        <w:t>,</w:t>
      </w:r>
      <w:r w:rsidR="00A131B6" w:rsidRPr="002C715C">
        <w:rPr>
          <w:b w:val="0"/>
          <w:bCs w:val="0"/>
          <w:i w:val="0"/>
          <w:iCs w:val="0"/>
          <w:sz w:val="24"/>
          <w:szCs w:val="24"/>
          <w:lang w:val="es-SV" w:eastAsia="es-SV"/>
        </w:rPr>
        <w:t xml:space="preserve"> por exigencia de la OPAMSS, para autorizarle permisos de construcción, tuvo que realizar Remedición del Inmueble, la cual </w:t>
      </w:r>
      <w:r w:rsidR="00F16CE0">
        <w:rPr>
          <w:b w:val="0"/>
          <w:bCs w:val="0"/>
          <w:i w:val="0"/>
          <w:iCs w:val="0"/>
          <w:sz w:val="24"/>
          <w:szCs w:val="24"/>
          <w:lang w:val="es-SV" w:eastAsia="es-SV"/>
        </w:rPr>
        <w:t>_________________</w:t>
      </w:r>
      <w:r w:rsidR="00A131B6" w:rsidRPr="002C715C">
        <w:rPr>
          <w:b w:val="0"/>
          <w:bCs w:val="0"/>
          <w:i w:val="0"/>
          <w:iCs w:val="0"/>
          <w:sz w:val="24"/>
          <w:szCs w:val="24"/>
          <w:lang w:val="es-SV" w:eastAsia="es-SV"/>
        </w:rPr>
        <w:t xml:space="preserve"> un área mayor a la que se encuentra inscrita en el Registro de la Propiedad Raíz e Hipotecas </w:t>
      </w:r>
      <w:r w:rsidR="00F16CE0">
        <w:rPr>
          <w:b w:val="0"/>
          <w:bCs w:val="0"/>
          <w:i w:val="0"/>
          <w:iCs w:val="0"/>
          <w:sz w:val="24"/>
          <w:szCs w:val="24"/>
          <w:lang w:val="es-SV" w:eastAsia="es-SV"/>
        </w:rPr>
        <w:t>_____________</w:t>
      </w:r>
      <w:r w:rsidR="00A131B6" w:rsidRPr="002C715C">
        <w:rPr>
          <w:b w:val="0"/>
          <w:bCs w:val="0"/>
          <w:i w:val="0"/>
          <w:iCs w:val="0"/>
          <w:sz w:val="24"/>
          <w:szCs w:val="24"/>
          <w:lang w:val="es-SV" w:eastAsia="es-SV"/>
        </w:rPr>
        <w:t xml:space="preserve"> por lo que ha solicitado mediante escrito autorización para inscribirla en el Registro de la Propiedad correspondiente, pues se encuentra observada por la hipoteca inscrita a favor del FSV. Por lo anterior, se ha verificado y es el caso que en toda la documentación que consta en el expediente del crédito, tenía una extensión superficial de </w:t>
      </w:r>
      <w:r w:rsidR="00F16CE0">
        <w:rPr>
          <w:b w:val="0"/>
          <w:bCs w:val="0"/>
          <w:i w:val="0"/>
          <w:iCs w:val="0"/>
          <w:sz w:val="24"/>
          <w:szCs w:val="24"/>
          <w:lang w:val="es-SV" w:eastAsia="es-SV"/>
        </w:rPr>
        <w:t>_______</w:t>
      </w:r>
      <w:r w:rsidR="00A131B6" w:rsidRPr="002C715C">
        <w:rPr>
          <w:b w:val="0"/>
          <w:bCs w:val="0"/>
          <w:i w:val="0"/>
          <w:iCs w:val="0"/>
          <w:sz w:val="24"/>
          <w:szCs w:val="24"/>
          <w:lang w:val="es-SV" w:eastAsia="es-SV"/>
        </w:rPr>
        <w:t xml:space="preserve"> y en el Registro de la Propiedad también está inscrita un área de </w:t>
      </w:r>
      <w:r w:rsidR="00F16CE0">
        <w:rPr>
          <w:b w:val="0"/>
          <w:bCs w:val="0"/>
          <w:i w:val="0"/>
          <w:iCs w:val="0"/>
          <w:sz w:val="24"/>
          <w:szCs w:val="24"/>
          <w:lang w:val="es-SV" w:eastAsia="es-SV"/>
        </w:rPr>
        <w:t>______________</w:t>
      </w:r>
      <w:r w:rsidR="00A131B6" w:rsidRPr="002C715C">
        <w:rPr>
          <w:b w:val="0"/>
          <w:bCs w:val="0"/>
          <w:i w:val="0"/>
          <w:iCs w:val="0"/>
          <w:sz w:val="24"/>
          <w:szCs w:val="24"/>
          <w:lang w:val="es-SV" w:eastAsia="es-SV"/>
        </w:rPr>
        <w:t xml:space="preserve">; no obstante, el perito advirtió en el valúo inicial que tenía en campo un área de </w:t>
      </w:r>
      <w:r w:rsidR="00F16CE0">
        <w:rPr>
          <w:b w:val="0"/>
          <w:bCs w:val="0"/>
          <w:i w:val="0"/>
          <w:iCs w:val="0"/>
          <w:sz w:val="24"/>
          <w:szCs w:val="24"/>
          <w:lang w:val="es-SV" w:eastAsia="es-SV"/>
        </w:rPr>
        <w:t>_____________</w:t>
      </w:r>
      <w:r w:rsidR="00A131B6" w:rsidRPr="002C715C">
        <w:rPr>
          <w:b w:val="0"/>
          <w:bCs w:val="0"/>
          <w:i w:val="0"/>
          <w:iCs w:val="0"/>
          <w:sz w:val="24"/>
          <w:szCs w:val="24"/>
          <w:lang w:val="es-SV" w:eastAsia="es-SV"/>
        </w:rPr>
        <w:t xml:space="preserve">. Al respecto, se consultó sobre la relación deuda garantía y según dictamen de la Gerencia Técnica, por el saldo al </w:t>
      </w:r>
      <w:r w:rsidR="00F16CE0">
        <w:rPr>
          <w:b w:val="0"/>
          <w:bCs w:val="0"/>
          <w:i w:val="0"/>
          <w:iCs w:val="0"/>
          <w:sz w:val="24"/>
          <w:szCs w:val="24"/>
          <w:lang w:val="es-SV" w:eastAsia="es-SV"/>
        </w:rPr>
        <w:t>_____________</w:t>
      </w:r>
      <w:r w:rsidR="00A131B6" w:rsidRPr="002C715C">
        <w:rPr>
          <w:b w:val="0"/>
          <w:bCs w:val="0"/>
          <w:i w:val="0"/>
          <w:iCs w:val="0"/>
          <w:sz w:val="24"/>
          <w:szCs w:val="24"/>
          <w:lang w:val="es-SV" w:eastAsia="es-SV"/>
        </w:rPr>
        <w:t xml:space="preserve">, con el área de </w:t>
      </w:r>
      <w:r w:rsidR="00F16CE0">
        <w:rPr>
          <w:b w:val="0"/>
          <w:bCs w:val="0"/>
          <w:i w:val="0"/>
          <w:iCs w:val="0"/>
          <w:sz w:val="24"/>
          <w:szCs w:val="24"/>
          <w:lang w:val="es-SV" w:eastAsia="es-SV"/>
        </w:rPr>
        <w:t>____________</w:t>
      </w:r>
      <w:r w:rsidR="00A131B6" w:rsidRPr="002C715C">
        <w:rPr>
          <w:b w:val="0"/>
          <w:bCs w:val="0"/>
          <w:i w:val="0"/>
          <w:iCs w:val="0"/>
          <w:sz w:val="24"/>
          <w:szCs w:val="24"/>
          <w:lang w:val="es-SV" w:eastAsia="es-SV"/>
        </w:rPr>
        <w:t xml:space="preserve">, representa una garantía del 105.64%, de la deuda, por lo que se considera NO afecta los intereses institucionales. Además, se ha verificado registralmente y la matrícula </w:t>
      </w:r>
      <w:r w:rsidR="00F16CE0">
        <w:rPr>
          <w:b w:val="0"/>
          <w:bCs w:val="0"/>
          <w:i w:val="0"/>
          <w:iCs w:val="0"/>
          <w:sz w:val="24"/>
          <w:szCs w:val="24"/>
          <w:lang w:val="es-SV" w:eastAsia="es-SV"/>
        </w:rPr>
        <w:t>___________________</w:t>
      </w:r>
      <w:r w:rsidR="00A131B6" w:rsidRPr="002C715C">
        <w:rPr>
          <w:b w:val="0"/>
          <w:bCs w:val="0"/>
          <w:i w:val="0"/>
          <w:iCs w:val="0"/>
          <w:sz w:val="24"/>
          <w:szCs w:val="24"/>
          <w:lang w:val="es-SV" w:eastAsia="es-SV"/>
        </w:rPr>
        <w:t xml:space="preserve"> Propiedad San Salvador, no refleja otras transacciones en trámite, solamente la Remedición del Inmueble presentada al </w:t>
      </w:r>
      <w:r w:rsidR="00F16CE0">
        <w:rPr>
          <w:b w:val="0"/>
          <w:bCs w:val="0"/>
          <w:i w:val="0"/>
          <w:iCs w:val="0"/>
          <w:sz w:val="24"/>
          <w:szCs w:val="24"/>
          <w:lang w:val="es-SV" w:eastAsia="es-SV"/>
        </w:rPr>
        <w:t>______________________</w:t>
      </w:r>
      <w:r w:rsidR="00A131B6" w:rsidRPr="002C715C">
        <w:rPr>
          <w:b w:val="0"/>
          <w:bCs w:val="0"/>
          <w:i w:val="0"/>
          <w:iCs w:val="0"/>
          <w:sz w:val="24"/>
          <w:szCs w:val="24"/>
          <w:lang w:val="es-SV" w:eastAsia="es-SV"/>
        </w:rPr>
        <w:t xml:space="preserve">, la cual no se inscribirá sin la autorización del acreedor (FSV); por lo que de acuerdo al Art. 58 Ley del Fondo, no presenta inconvenientes al autorizar la inscripción </w:t>
      </w:r>
      <w:r w:rsidR="00A131B6" w:rsidRPr="002C715C">
        <w:rPr>
          <w:b w:val="0"/>
          <w:bCs w:val="0"/>
          <w:i w:val="0"/>
          <w:iCs w:val="0"/>
          <w:sz w:val="24"/>
          <w:szCs w:val="24"/>
          <w:u w:val="single"/>
          <w:lang w:val="es-SV" w:eastAsia="es-SV"/>
        </w:rPr>
        <w:t xml:space="preserve">siempre que se mantenga el gravamen a favor del Fondo Social para la Vivienda.  </w:t>
      </w:r>
      <w:r w:rsidR="007B0C92" w:rsidRPr="002C715C">
        <w:rPr>
          <w:b w:val="0"/>
          <w:bCs w:val="0"/>
          <w:i w:val="0"/>
          <w:iCs w:val="0"/>
          <w:sz w:val="24"/>
          <w:szCs w:val="24"/>
          <w:lang w:val="es-SV" w:eastAsia="es-SV"/>
        </w:rPr>
        <w:t xml:space="preserve">Como base legal, señala el </w:t>
      </w:r>
      <w:r w:rsidR="00086803" w:rsidRPr="002C715C">
        <w:rPr>
          <w:b w:val="0"/>
          <w:bCs w:val="0"/>
          <w:i w:val="0"/>
          <w:iCs w:val="0"/>
          <w:sz w:val="24"/>
          <w:szCs w:val="24"/>
          <w:lang w:val="es-SV" w:eastAsia="es-SV"/>
        </w:rPr>
        <w:t>Art.58</w:t>
      </w:r>
      <w:r w:rsidR="007B0C92" w:rsidRPr="002C715C">
        <w:rPr>
          <w:b w:val="0"/>
          <w:bCs w:val="0"/>
          <w:i w:val="0"/>
          <w:iCs w:val="0"/>
          <w:sz w:val="24"/>
          <w:szCs w:val="24"/>
          <w:lang w:val="es-SV" w:eastAsia="es-SV"/>
        </w:rPr>
        <w:t xml:space="preserve"> de la</w:t>
      </w:r>
      <w:r w:rsidR="00086803" w:rsidRPr="002C715C">
        <w:rPr>
          <w:b w:val="0"/>
          <w:bCs w:val="0"/>
          <w:i w:val="0"/>
          <w:iCs w:val="0"/>
          <w:sz w:val="24"/>
          <w:szCs w:val="24"/>
          <w:lang w:val="es-SV" w:eastAsia="es-SV"/>
        </w:rPr>
        <w:t xml:space="preserve"> Ley del Fondo Social para la Vivienda</w:t>
      </w:r>
      <w:r w:rsidR="007B0C92" w:rsidRPr="002C715C">
        <w:rPr>
          <w:b w:val="0"/>
          <w:bCs w:val="0"/>
          <w:i w:val="0"/>
          <w:iCs w:val="0"/>
          <w:sz w:val="24"/>
          <w:szCs w:val="24"/>
          <w:lang w:val="es-SV" w:eastAsia="es-SV"/>
        </w:rPr>
        <w:t>, que señala</w:t>
      </w:r>
      <w:r w:rsidR="00086803" w:rsidRPr="002C715C">
        <w:rPr>
          <w:b w:val="0"/>
          <w:bCs w:val="0"/>
          <w:i w:val="0"/>
          <w:iCs w:val="0"/>
          <w:sz w:val="24"/>
          <w:szCs w:val="24"/>
          <w:lang w:val="es-SV" w:eastAsia="es-SV"/>
        </w:rPr>
        <w:t>:</w:t>
      </w:r>
      <w:r w:rsidR="007B0C92" w:rsidRPr="002C715C">
        <w:rPr>
          <w:b w:val="0"/>
          <w:bCs w:val="0"/>
          <w:i w:val="0"/>
          <w:iCs w:val="0"/>
          <w:sz w:val="24"/>
          <w:szCs w:val="24"/>
          <w:lang w:val="es-SV" w:eastAsia="es-SV"/>
        </w:rPr>
        <w:t xml:space="preserve"> </w:t>
      </w:r>
      <w:r w:rsidR="00086803" w:rsidRPr="002C715C">
        <w:rPr>
          <w:b w:val="0"/>
          <w:bCs w:val="0"/>
          <w:i w:val="0"/>
          <w:iCs w:val="0"/>
          <w:sz w:val="24"/>
          <w:szCs w:val="24"/>
          <w:lang w:val="es-SV" w:eastAsia="es-SV"/>
        </w:rPr>
        <w:t>“Sin el consentimiento del “Fondo” no se podrá inscribir en el Registro de la Propiedad Raíz e Hipotecas ninguna escritura por la cual se venda, se enajene o se grave o de cualquier modo se constituya un derecho sobre todos o parte de los inmuebles hipotecados a favor del “Fondo” o sobre aquellos donde radique la prenda.</w:t>
      </w:r>
      <w:r w:rsidR="007B0C92" w:rsidRPr="002C715C">
        <w:rPr>
          <w:b w:val="0"/>
          <w:bCs w:val="0"/>
          <w:i w:val="0"/>
          <w:iCs w:val="0"/>
          <w:sz w:val="24"/>
          <w:szCs w:val="24"/>
          <w:lang w:val="es-SV" w:eastAsia="es-SV"/>
        </w:rPr>
        <w:t xml:space="preserve">” </w:t>
      </w:r>
      <w:r w:rsidR="007B0C92" w:rsidRPr="002C715C">
        <w:rPr>
          <w:b w:val="0"/>
          <w:bCs w:val="0"/>
          <w:i w:val="0"/>
          <w:iCs w:val="0"/>
          <w:sz w:val="24"/>
          <w:szCs w:val="24"/>
          <w:lang w:eastAsia="es-SV"/>
        </w:rPr>
        <w:t xml:space="preserve">Por lo antes expuesto, se solicita a Junta Directiva, autorizar </w:t>
      </w:r>
      <w:r w:rsidR="007B0C92" w:rsidRPr="002C715C">
        <w:rPr>
          <w:b w:val="0"/>
          <w:bCs w:val="0"/>
          <w:i w:val="0"/>
          <w:iCs w:val="0"/>
          <w:sz w:val="24"/>
          <w:szCs w:val="24"/>
          <w:lang w:val="es-SV" w:eastAsia="es-SV"/>
        </w:rPr>
        <w:t xml:space="preserve">a la señora </w:t>
      </w:r>
      <w:r w:rsidR="00F16CE0">
        <w:rPr>
          <w:b w:val="0"/>
          <w:bCs w:val="0"/>
          <w:i w:val="0"/>
          <w:iCs w:val="0"/>
          <w:sz w:val="24"/>
          <w:szCs w:val="24"/>
          <w:lang w:val="es-SV" w:eastAsia="es-SV"/>
        </w:rPr>
        <w:t>_____________________________</w:t>
      </w:r>
      <w:r w:rsidR="007B0C92" w:rsidRPr="002C715C">
        <w:rPr>
          <w:b w:val="0"/>
          <w:bCs w:val="0"/>
          <w:i w:val="0"/>
          <w:iCs w:val="0"/>
          <w:sz w:val="24"/>
          <w:szCs w:val="24"/>
          <w:lang w:val="es-SV" w:eastAsia="es-SV"/>
        </w:rPr>
        <w:t xml:space="preserve"> gestione la inscripción solicitada, de conformidad con </w:t>
      </w:r>
      <w:r w:rsidR="001F1E47" w:rsidRPr="002C715C">
        <w:rPr>
          <w:b w:val="0"/>
          <w:bCs w:val="0"/>
          <w:i w:val="0"/>
          <w:iCs w:val="0"/>
          <w:sz w:val="24"/>
          <w:szCs w:val="24"/>
          <w:lang w:val="es-SV" w:eastAsia="es-SV"/>
        </w:rPr>
        <w:t>los detalles</w:t>
      </w:r>
      <w:r w:rsidR="007B0C92" w:rsidRPr="002C715C">
        <w:rPr>
          <w:b w:val="0"/>
          <w:bCs w:val="0"/>
          <w:i w:val="0"/>
          <w:iCs w:val="0"/>
          <w:sz w:val="24"/>
          <w:szCs w:val="24"/>
          <w:lang w:val="es-SV" w:eastAsia="es-SV"/>
        </w:rPr>
        <w:t xml:space="preserve"> indicado</w:t>
      </w:r>
      <w:r w:rsidR="001F1E47" w:rsidRPr="002C715C">
        <w:rPr>
          <w:b w:val="0"/>
          <w:bCs w:val="0"/>
          <w:i w:val="0"/>
          <w:iCs w:val="0"/>
          <w:sz w:val="24"/>
          <w:szCs w:val="24"/>
          <w:lang w:val="es-SV" w:eastAsia="es-SV"/>
        </w:rPr>
        <w:t>s</w:t>
      </w:r>
      <w:r w:rsidR="007B0C92" w:rsidRPr="002C715C">
        <w:rPr>
          <w:b w:val="0"/>
          <w:bCs w:val="0"/>
          <w:i w:val="0"/>
          <w:iCs w:val="0"/>
          <w:sz w:val="24"/>
          <w:szCs w:val="24"/>
          <w:lang w:val="es-SV" w:eastAsia="es-SV"/>
        </w:rPr>
        <w:t xml:space="preserve"> en el documento que se adjunta a la presente acta. </w:t>
      </w:r>
      <w:r w:rsidR="00B227AA" w:rsidRPr="002C715C">
        <w:rPr>
          <w:b w:val="0"/>
          <w:bCs w:val="0"/>
          <w:i w:val="0"/>
          <w:iCs w:val="0"/>
          <w:sz w:val="24"/>
          <w:szCs w:val="24"/>
        </w:rPr>
        <w:t xml:space="preserve">Junta Directiva, luego de conocer la solicitud presentada por el licenciado Inocente Milciades Valdivieso Suárez, Gerente Legal, por unanimidad </w:t>
      </w:r>
      <w:r w:rsidR="00B227AA" w:rsidRPr="005E6F91">
        <w:rPr>
          <w:i w:val="0"/>
          <w:iCs w:val="0"/>
          <w:sz w:val="24"/>
          <w:szCs w:val="24"/>
        </w:rPr>
        <w:t>ACUERDA</w:t>
      </w:r>
      <w:r w:rsidR="00B227AA" w:rsidRPr="002C715C">
        <w:rPr>
          <w:b w:val="0"/>
          <w:bCs w:val="0"/>
          <w:i w:val="0"/>
          <w:iCs w:val="0"/>
          <w:sz w:val="24"/>
          <w:szCs w:val="24"/>
        </w:rPr>
        <w:t>:</w:t>
      </w:r>
    </w:p>
    <w:p w14:paraId="1B8363A9" w14:textId="1A930C8F" w:rsidR="00A131B6" w:rsidRPr="00A131B6" w:rsidRDefault="00A131B6" w:rsidP="00A131B6">
      <w:pPr>
        <w:jc w:val="both"/>
        <w:rPr>
          <w:rFonts w:ascii="Arial" w:hAnsi="Arial" w:cs="Arial"/>
          <w:lang w:eastAsia="es-SV"/>
        </w:rPr>
      </w:pPr>
    </w:p>
    <w:p w14:paraId="6F629D35" w14:textId="77777777" w:rsidR="00F16CE0" w:rsidRDefault="00A131B6" w:rsidP="00755FB4">
      <w:pPr>
        <w:pStyle w:val="Prrafodelista"/>
        <w:numPr>
          <w:ilvl w:val="0"/>
          <w:numId w:val="20"/>
        </w:numPr>
        <w:ind w:left="360"/>
        <w:jc w:val="both"/>
        <w:rPr>
          <w:rFonts w:ascii="Arial" w:hAnsi="Arial" w:cs="Arial"/>
          <w:lang w:val="es-SV" w:eastAsia="es-SV"/>
        </w:rPr>
      </w:pPr>
      <w:r w:rsidRPr="001F1E47">
        <w:rPr>
          <w:rFonts w:ascii="Arial" w:hAnsi="Arial" w:cs="Arial"/>
          <w:lang w:val="es-SV" w:eastAsia="es-SV"/>
        </w:rPr>
        <w:t xml:space="preserve">Autorizar a la señora </w:t>
      </w:r>
      <w:r w:rsidR="00F16CE0">
        <w:rPr>
          <w:rFonts w:ascii="Arial" w:hAnsi="Arial" w:cs="Arial"/>
          <w:lang w:val="es-SV" w:eastAsia="es-SV"/>
        </w:rPr>
        <w:t>________________________________</w:t>
      </w:r>
      <w:r w:rsidRPr="001F1E47">
        <w:rPr>
          <w:rFonts w:ascii="Arial" w:hAnsi="Arial" w:cs="Arial"/>
          <w:lang w:val="es-SV" w:eastAsia="es-SV"/>
        </w:rPr>
        <w:t xml:space="preserve"> gestione la inscripción de la Remedición del Inmueble localizado en </w:t>
      </w:r>
      <w:r w:rsidR="00F16CE0">
        <w:rPr>
          <w:rFonts w:ascii="Arial" w:hAnsi="Arial" w:cs="Arial"/>
          <w:lang w:val="es-SV" w:eastAsia="es-SV"/>
        </w:rPr>
        <w:t>_____________________________________</w:t>
      </w:r>
    </w:p>
    <w:p w14:paraId="4378F3B8" w14:textId="525BBFC6" w:rsidR="00A131B6" w:rsidRPr="001F1E47" w:rsidRDefault="00F16CE0" w:rsidP="00F16CE0">
      <w:pPr>
        <w:pStyle w:val="Prrafodelista"/>
        <w:ind w:left="360"/>
        <w:jc w:val="both"/>
        <w:rPr>
          <w:rFonts w:ascii="Arial" w:hAnsi="Arial" w:cs="Arial"/>
          <w:lang w:val="es-SV" w:eastAsia="es-SV"/>
        </w:rPr>
      </w:pPr>
      <w:r>
        <w:rPr>
          <w:rFonts w:ascii="Arial" w:hAnsi="Arial" w:cs="Arial"/>
          <w:lang w:val="es-SV" w:eastAsia="es-SV"/>
        </w:rPr>
        <w:t>__________________________________________</w:t>
      </w:r>
      <w:r w:rsidR="00A131B6" w:rsidRPr="001F1E47">
        <w:rPr>
          <w:rFonts w:ascii="Arial" w:hAnsi="Arial" w:cs="Arial"/>
          <w:lang w:val="es-SV" w:eastAsia="es-SV"/>
        </w:rPr>
        <w:t xml:space="preserve">, inscrito bajo la matrícula </w:t>
      </w:r>
      <w:r>
        <w:rPr>
          <w:rFonts w:ascii="Arial" w:hAnsi="Arial" w:cs="Arial"/>
          <w:lang w:val="es-SV" w:eastAsia="es-SV"/>
        </w:rPr>
        <w:t>_______________________</w:t>
      </w:r>
      <w:r w:rsidR="00A131B6" w:rsidRPr="001F1E47">
        <w:rPr>
          <w:rFonts w:ascii="Arial" w:hAnsi="Arial" w:cs="Arial"/>
          <w:lang w:val="es-SV" w:eastAsia="es-SV"/>
        </w:rPr>
        <w:t>del Registro de la Propiedad Raíz e Hipotecas del departamento de San Salvador.</w:t>
      </w:r>
    </w:p>
    <w:p w14:paraId="0BA0A4FB" w14:textId="77777777" w:rsidR="007B0C92" w:rsidRDefault="007B0C92" w:rsidP="001F1E47">
      <w:pPr>
        <w:jc w:val="both"/>
        <w:rPr>
          <w:rFonts w:ascii="Arial" w:hAnsi="Arial" w:cs="Arial"/>
          <w:lang w:val="es-SV" w:eastAsia="es-SV"/>
        </w:rPr>
      </w:pPr>
    </w:p>
    <w:p w14:paraId="122AB2F0" w14:textId="528120DD" w:rsidR="00A131B6" w:rsidRPr="001F1E47" w:rsidRDefault="00A131B6" w:rsidP="00755FB4">
      <w:pPr>
        <w:pStyle w:val="Prrafodelista"/>
        <w:numPr>
          <w:ilvl w:val="0"/>
          <w:numId w:val="20"/>
        </w:numPr>
        <w:ind w:left="360"/>
        <w:jc w:val="both"/>
        <w:rPr>
          <w:rFonts w:ascii="Arial" w:hAnsi="Arial" w:cs="Arial"/>
          <w:lang w:val="es-SV" w:eastAsia="es-SV"/>
        </w:rPr>
      </w:pPr>
      <w:r w:rsidRPr="001F1E47">
        <w:rPr>
          <w:rFonts w:ascii="Arial" w:hAnsi="Arial" w:cs="Arial"/>
          <w:lang w:val="es-SV" w:eastAsia="es-SV"/>
        </w:rPr>
        <w:t xml:space="preserve">Autorizar al </w:t>
      </w:r>
      <w:proofErr w:type="gramStart"/>
      <w:r w:rsidRPr="001F1E47">
        <w:rPr>
          <w:rFonts w:ascii="Arial" w:hAnsi="Arial" w:cs="Arial"/>
          <w:lang w:val="es-SV" w:eastAsia="es-SV"/>
        </w:rPr>
        <w:t>Presidente</w:t>
      </w:r>
      <w:proofErr w:type="gramEnd"/>
      <w:r w:rsidRPr="001F1E47">
        <w:rPr>
          <w:rFonts w:ascii="Arial" w:hAnsi="Arial" w:cs="Arial"/>
          <w:lang w:val="es-SV" w:eastAsia="es-SV"/>
        </w:rPr>
        <w:t xml:space="preserve"> y Director Ejecutivo del FSV a fin de que suscriba el escrito de autorización a presentar en el CNR por parte de </w:t>
      </w:r>
      <w:r w:rsidR="00F16CE0">
        <w:rPr>
          <w:rFonts w:ascii="Arial" w:hAnsi="Arial" w:cs="Arial"/>
          <w:lang w:val="es-SV" w:eastAsia="es-SV"/>
        </w:rPr>
        <w:t>____________________</w:t>
      </w:r>
      <w:r w:rsidRPr="001F1E47">
        <w:rPr>
          <w:rFonts w:ascii="Arial" w:hAnsi="Arial" w:cs="Arial"/>
          <w:lang w:val="es-SV" w:eastAsia="es-SV"/>
        </w:rPr>
        <w:t>.</w:t>
      </w:r>
    </w:p>
    <w:p w14:paraId="0B1F538B" w14:textId="0DC5E4BF" w:rsidR="00A131B6" w:rsidRPr="00A131B6" w:rsidRDefault="00A131B6" w:rsidP="001F1E47">
      <w:pPr>
        <w:ind w:left="-360" w:firstLine="72"/>
        <w:jc w:val="both"/>
        <w:rPr>
          <w:rFonts w:ascii="Arial" w:hAnsi="Arial" w:cs="Arial"/>
          <w:lang w:val="es-SV" w:eastAsia="es-SV"/>
        </w:rPr>
      </w:pPr>
    </w:p>
    <w:p w14:paraId="4BD4B15F" w14:textId="4AF58585" w:rsidR="00A131B6" w:rsidRPr="001F1E47" w:rsidRDefault="00A131B6" w:rsidP="00755FB4">
      <w:pPr>
        <w:pStyle w:val="Prrafodelista"/>
        <w:numPr>
          <w:ilvl w:val="0"/>
          <w:numId w:val="20"/>
        </w:numPr>
        <w:ind w:left="360"/>
        <w:jc w:val="both"/>
        <w:rPr>
          <w:rFonts w:ascii="Arial" w:hAnsi="Arial" w:cs="Arial"/>
          <w:lang w:val="es-SV" w:eastAsia="es-SV"/>
        </w:rPr>
      </w:pPr>
      <w:r w:rsidRPr="001F1E47">
        <w:rPr>
          <w:rFonts w:ascii="Arial" w:hAnsi="Arial" w:cs="Arial"/>
          <w:lang w:val="es-SV" w:eastAsia="es-SV"/>
        </w:rPr>
        <w:t xml:space="preserve">Se notifique lo resuelto a la solicitante por medio de la </w:t>
      </w:r>
      <w:proofErr w:type="gramStart"/>
      <w:r w:rsidRPr="001F1E47">
        <w:rPr>
          <w:rFonts w:ascii="Arial" w:hAnsi="Arial" w:cs="Arial"/>
          <w:lang w:val="es-SV" w:eastAsia="es-SV"/>
        </w:rPr>
        <w:t>Jefe</w:t>
      </w:r>
      <w:proofErr w:type="gramEnd"/>
      <w:r w:rsidRPr="001F1E47">
        <w:rPr>
          <w:rFonts w:ascii="Arial" w:hAnsi="Arial" w:cs="Arial"/>
          <w:lang w:val="es-SV" w:eastAsia="es-SV"/>
        </w:rPr>
        <w:t xml:space="preserve"> del </w:t>
      </w:r>
      <w:r w:rsidR="00F16CE0">
        <w:rPr>
          <w:rFonts w:ascii="Arial" w:hAnsi="Arial" w:cs="Arial"/>
          <w:lang w:val="es-SV" w:eastAsia="es-SV"/>
        </w:rPr>
        <w:t>Á</w:t>
      </w:r>
      <w:r w:rsidRPr="001F1E47">
        <w:rPr>
          <w:rFonts w:ascii="Arial" w:hAnsi="Arial" w:cs="Arial"/>
          <w:lang w:val="es-SV" w:eastAsia="es-SV"/>
        </w:rPr>
        <w:t>rea de Registro de Documentos de esta Gerencia Legal y se le entregue escrito dirigido al Jefe Registrador competente.</w:t>
      </w:r>
    </w:p>
    <w:p w14:paraId="03DD6EF3" w14:textId="77777777" w:rsidR="007B0C92" w:rsidRDefault="007B0C92" w:rsidP="001F1E47">
      <w:pPr>
        <w:jc w:val="both"/>
        <w:rPr>
          <w:rFonts w:ascii="Arial" w:hAnsi="Arial" w:cs="Arial"/>
          <w:lang w:eastAsia="es-SV"/>
        </w:rPr>
      </w:pPr>
    </w:p>
    <w:p w14:paraId="39A553FE" w14:textId="2B5C02A0" w:rsidR="00A131B6" w:rsidRPr="001F1E47" w:rsidRDefault="00A131B6" w:rsidP="00755FB4">
      <w:pPr>
        <w:pStyle w:val="Prrafodelista"/>
        <w:numPr>
          <w:ilvl w:val="0"/>
          <w:numId w:val="20"/>
        </w:numPr>
        <w:ind w:left="360"/>
        <w:jc w:val="both"/>
        <w:rPr>
          <w:rFonts w:ascii="Arial" w:hAnsi="Arial" w:cs="Arial"/>
          <w:lang w:val="es-SV" w:eastAsia="es-SV"/>
        </w:rPr>
      </w:pPr>
      <w:r w:rsidRPr="001F1E47">
        <w:rPr>
          <w:rFonts w:ascii="Arial" w:hAnsi="Arial" w:cs="Arial"/>
          <w:lang w:val="es-SV" w:eastAsia="es-SV"/>
        </w:rPr>
        <w:t>Que este punto se ratifique en esta misma sesión.</w:t>
      </w:r>
    </w:p>
    <w:p w14:paraId="2BF56CF7" w14:textId="671A6062" w:rsidR="00F16CE0" w:rsidRPr="00B31939" w:rsidRDefault="00F16CE0" w:rsidP="00F16CE0">
      <w:pPr>
        <w:spacing w:line="276" w:lineRule="auto"/>
        <w:jc w:val="both"/>
        <w:rPr>
          <w:rFonts w:ascii="Arial" w:hAnsi="Arial" w:cs="Arial"/>
          <w:b/>
          <w:color w:val="FF0000"/>
          <w:sz w:val="22"/>
          <w:szCs w:val="22"/>
        </w:rPr>
      </w:pPr>
      <w:r w:rsidRPr="00B31939">
        <w:rPr>
          <w:rFonts w:ascii="Arial" w:hAnsi="Arial" w:cs="Arial"/>
          <w:b/>
          <w:color w:val="FF0000"/>
          <w:sz w:val="22"/>
          <w:szCs w:val="22"/>
        </w:rPr>
        <w:t>Supresión de información</w:t>
      </w:r>
      <w:r w:rsidRPr="00B31939">
        <w:rPr>
          <w:rFonts w:ascii="Arial" w:hAnsi="Arial" w:cs="Arial"/>
          <w:b/>
          <w:color w:val="FF0000"/>
          <w:sz w:val="22"/>
          <w:szCs w:val="22"/>
        </w:rPr>
        <w:t xml:space="preserve"> confidencial y</w:t>
      </w:r>
      <w:r w:rsidRPr="00B31939">
        <w:rPr>
          <w:rFonts w:ascii="Arial" w:hAnsi="Arial" w:cs="Arial"/>
          <w:b/>
          <w:color w:val="FF0000"/>
          <w:sz w:val="22"/>
          <w:szCs w:val="22"/>
        </w:rPr>
        <w:t xml:space="preserve"> reservada, de conformidad a lo dispuesto en el art. 19 literal </w:t>
      </w:r>
      <w:r w:rsidRPr="00B31939">
        <w:rPr>
          <w:rFonts w:ascii="Arial" w:hAnsi="Arial" w:cs="Arial"/>
          <w:b/>
          <w:color w:val="FF0000"/>
          <w:sz w:val="22"/>
          <w:szCs w:val="22"/>
        </w:rPr>
        <w:t>e</w:t>
      </w:r>
      <w:r w:rsidRPr="00B31939">
        <w:rPr>
          <w:rFonts w:ascii="Arial" w:hAnsi="Arial" w:cs="Arial"/>
          <w:b/>
          <w:color w:val="FF0000"/>
          <w:sz w:val="22"/>
          <w:szCs w:val="22"/>
        </w:rPr>
        <w:t xml:space="preserve">) LAIP, para el plazo de </w:t>
      </w:r>
      <w:r w:rsidRPr="00B31939">
        <w:rPr>
          <w:rFonts w:ascii="Arial" w:hAnsi="Arial" w:cs="Arial"/>
          <w:b/>
          <w:color w:val="FF0000"/>
          <w:sz w:val="22"/>
          <w:szCs w:val="22"/>
        </w:rPr>
        <w:t>DIEZ DÍAS HÁBILES</w:t>
      </w:r>
      <w:r w:rsidRPr="00B31939">
        <w:rPr>
          <w:rFonts w:ascii="Arial" w:hAnsi="Arial" w:cs="Arial"/>
          <w:b/>
          <w:color w:val="FF0000"/>
          <w:sz w:val="22"/>
          <w:szCs w:val="22"/>
        </w:rPr>
        <w:t xml:space="preserve">. Declaratoria de Reserva </w:t>
      </w:r>
      <w:proofErr w:type="spellStart"/>
      <w:r w:rsidRPr="00B31939">
        <w:rPr>
          <w:rFonts w:ascii="Arial" w:hAnsi="Arial" w:cs="Arial"/>
          <w:b/>
          <w:color w:val="FF0000"/>
          <w:sz w:val="22"/>
          <w:szCs w:val="22"/>
        </w:rPr>
        <w:t>N°</w:t>
      </w:r>
      <w:proofErr w:type="spellEnd"/>
      <w:r w:rsidRPr="00B31939">
        <w:rPr>
          <w:rFonts w:ascii="Arial" w:hAnsi="Arial" w:cs="Arial"/>
          <w:b/>
          <w:color w:val="FF0000"/>
          <w:sz w:val="22"/>
          <w:szCs w:val="22"/>
        </w:rPr>
        <w:t xml:space="preserve"> JD</w:t>
      </w:r>
      <w:r w:rsidR="00B31939" w:rsidRPr="00B31939">
        <w:rPr>
          <w:rFonts w:ascii="Arial" w:hAnsi="Arial" w:cs="Arial"/>
          <w:b/>
          <w:color w:val="FF0000"/>
          <w:sz w:val="22"/>
          <w:szCs w:val="22"/>
        </w:rPr>
        <w:t>/2020/49</w:t>
      </w:r>
      <w:r w:rsidRPr="00B31939">
        <w:rPr>
          <w:rFonts w:ascii="Arial" w:hAnsi="Arial" w:cs="Arial"/>
          <w:b/>
          <w:color w:val="FF0000"/>
          <w:sz w:val="22"/>
          <w:szCs w:val="22"/>
        </w:rPr>
        <w:t>.</w:t>
      </w:r>
    </w:p>
    <w:p w14:paraId="16558C57" w14:textId="77777777" w:rsidR="00A131B6" w:rsidRPr="00EE5853" w:rsidRDefault="00A131B6" w:rsidP="00EE5853">
      <w:pPr>
        <w:rPr>
          <w:lang w:eastAsia="es-SV"/>
        </w:rPr>
      </w:pPr>
    </w:p>
    <w:p w14:paraId="30744868" w14:textId="77777777" w:rsidR="0026701C" w:rsidRPr="003771B1" w:rsidRDefault="0026701C" w:rsidP="00986388">
      <w:pPr>
        <w:ind w:left="-720"/>
      </w:pPr>
    </w:p>
    <w:p w14:paraId="11E14E3E" w14:textId="6166E7CA" w:rsidR="00B227AA" w:rsidRDefault="00434523" w:rsidP="00986388">
      <w:pPr>
        <w:pStyle w:val="Ttulo2"/>
        <w:spacing w:before="0" w:after="0"/>
        <w:jc w:val="both"/>
        <w:rPr>
          <w:i w:val="0"/>
          <w:iCs w:val="0"/>
          <w:color w:val="000000"/>
          <w:sz w:val="24"/>
          <w:szCs w:val="24"/>
          <w:lang w:eastAsia="es-SV"/>
        </w:rPr>
      </w:pPr>
      <w:r>
        <w:rPr>
          <w:i w:val="0"/>
          <w:iCs w:val="0"/>
          <w:color w:val="000000"/>
          <w:sz w:val="24"/>
          <w:szCs w:val="24"/>
          <w:lang w:eastAsia="es-SV"/>
        </w:rPr>
        <w:lastRenderedPageBreak/>
        <w:t>X)</w:t>
      </w:r>
      <w:r w:rsidR="00344455">
        <w:rPr>
          <w:i w:val="0"/>
          <w:iCs w:val="0"/>
          <w:color w:val="000000"/>
          <w:sz w:val="24"/>
          <w:szCs w:val="24"/>
          <w:lang w:eastAsia="es-SV"/>
        </w:rPr>
        <w:t xml:space="preserve"> </w:t>
      </w:r>
      <w:r w:rsidR="00986388" w:rsidRPr="00922A69">
        <w:rPr>
          <w:i w:val="0"/>
          <w:iCs w:val="0"/>
          <w:color w:val="000000"/>
          <w:sz w:val="24"/>
          <w:szCs w:val="24"/>
          <w:lang w:eastAsia="es-SV"/>
        </w:rPr>
        <w:t>CONTINUIDAD </w:t>
      </w:r>
      <w:r w:rsidR="00986388">
        <w:rPr>
          <w:i w:val="0"/>
          <w:iCs w:val="0"/>
          <w:color w:val="000000"/>
          <w:sz w:val="24"/>
          <w:szCs w:val="24"/>
          <w:lang w:eastAsia="es-SV"/>
        </w:rPr>
        <w:t xml:space="preserve">DEL </w:t>
      </w:r>
      <w:r w:rsidR="00986388" w:rsidRPr="00922A69">
        <w:rPr>
          <w:i w:val="0"/>
          <w:iCs w:val="0"/>
          <w:color w:val="000000"/>
          <w:sz w:val="24"/>
          <w:szCs w:val="24"/>
          <w:lang w:eastAsia="es-SV"/>
        </w:rPr>
        <w:t>PLAN</w:t>
      </w:r>
      <w:r w:rsidR="00986388">
        <w:rPr>
          <w:i w:val="0"/>
          <w:iCs w:val="0"/>
          <w:color w:val="000000"/>
          <w:sz w:val="24"/>
          <w:szCs w:val="24"/>
          <w:lang w:eastAsia="es-SV"/>
        </w:rPr>
        <w:t xml:space="preserve"> </w:t>
      </w:r>
      <w:r w:rsidR="00986388" w:rsidRPr="00922A69">
        <w:rPr>
          <w:i w:val="0"/>
          <w:iCs w:val="0"/>
          <w:color w:val="000000"/>
          <w:sz w:val="24"/>
          <w:szCs w:val="24"/>
          <w:lang w:eastAsia="es-SV"/>
        </w:rPr>
        <w:t>DE ACCI</w:t>
      </w:r>
      <w:r w:rsidR="00A33ADB">
        <w:rPr>
          <w:i w:val="0"/>
          <w:iCs w:val="0"/>
          <w:color w:val="000000"/>
          <w:sz w:val="24"/>
          <w:szCs w:val="24"/>
          <w:lang w:eastAsia="es-SV"/>
        </w:rPr>
        <w:t>Ó</w:t>
      </w:r>
      <w:r w:rsidR="00986388" w:rsidRPr="00922A69">
        <w:rPr>
          <w:i w:val="0"/>
          <w:iCs w:val="0"/>
          <w:color w:val="000000"/>
          <w:sz w:val="24"/>
          <w:szCs w:val="24"/>
          <w:lang w:eastAsia="es-SV"/>
        </w:rPr>
        <w:t>N PARA FORMALIZAR CUMPLIMIENTOS A PROMESAS DE VENTA EN URBANIZACIONES «10 DE OCTUBRE, LA SELVA Y TIKAL»</w:t>
      </w:r>
    </w:p>
    <w:p w14:paraId="694A67B5" w14:textId="6F5422CE" w:rsidR="00B227AA" w:rsidRPr="00B227AA" w:rsidRDefault="00B227AA" w:rsidP="005E6F91">
      <w:pPr>
        <w:tabs>
          <w:tab w:val="num" w:pos="720"/>
          <w:tab w:val="left" w:pos="851"/>
          <w:tab w:val="num" w:pos="2160"/>
        </w:tabs>
        <w:jc w:val="both"/>
        <w:textAlignment w:val="baseline"/>
        <w:rPr>
          <w:rFonts w:ascii="Arial" w:hAnsi="Arial" w:cs="Arial"/>
        </w:rPr>
      </w:pPr>
      <w:r w:rsidRPr="007112E7">
        <w:rPr>
          <w:rFonts w:ascii="Arial" w:hAnsi="Arial" w:cs="Arial"/>
        </w:rPr>
        <w:t xml:space="preserve">El </w:t>
      </w:r>
      <w:r>
        <w:rPr>
          <w:rFonts w:ascii="Arial" w:hAnsi="Arial" w:cs="Arial"/>
        </w:rPr>
        <w:t>p</w:t>
      </w:r>
      <w:r w:rsidRPr="007112E7">
        <w:rPr>
          <w:rFonts w:ascii="Arial" w:hAnsi="Arial" w:cs="Arial"/>
        </w:rPr>
        <w:t>residente y Director Ejecutivo sometió</w:t>
      </w:r>
      <w:r w:rsidRPr="007112E7">
        <w:rPr>
          <w:rFonts w:ascii="Arial" w:hAnsi="Arial" w:cs="Arial"/>
          <w:lang w:val="es-MX"/>
        </w:rPr>
        <w:t xml:space="preserve"> a consideración de los </w:t>
      </w:r>
      <w:r>
        <w:rPr>
          <w:rFonts w:ascii="Arial" w:hAnsi="Arial" w:cs="Arial"/>
          <w:lang w:val="es-MX"/>
        </w:rPr>
        <w:t>d</w:t>
      </w:r>
      <w:r w:rsidRPr="007112E7">
        <w:rPr>
          <w:rFonts w:ascii="Arial" w:hAnsi="Arial" w:cs="Arial"/>
          <w:lang w:val="es-MX"/>
        </w:rPr>
        <w:t xml:space="preserve">irectores, </w:t>
      </w:r>
      <w:r w:rsidR="000B4D39">
        <w:rPr>
          <w:rFonts w:ascii="Arial" w:hAnsi="Arial" w:cs="Arial"/>
          <w:lang w:val="es-MX"/>
        </w:rPr>
        <w:t xml:space="preserve">informe sobre la </w:t>
      </w:r>
      <w:r w:rsidR="000B4D39" w:rsidRPr="000B4D39">
        <w:rPr>
          <w:rFonts w:ascii="Arial" w:hAnsi="Arial" w:cs="Arial"/>
          <w:color w:val="000000"/>
          <w:lang w:eastAsia="es-SV"/>
        </w:rPr>
        <w:t>continuidad del plan de acci</w:t>
      </w:r>
      <w:r w:rsidR="000B4D39">
        <w:rPr>
          <w:rFonts w:ascii="Arial" w:hAnsi="Arial" w:cs="Arial"/>
          <w:color w:val="000000"/>
          <w:lang w:eastAsia="es-SV"/>
        </w:rPr>
        <w:t>ó</w:t>
      </w:r>
      <w:r w:rsidR="000B4D39" w:rsidRPr="000B4D39">
        <w:rPr>
          <w:rFonts w:ascii="Arial" w:hAnsi="Arial" w:cs="Arial"/>
          <w:color w:val="000000"/>
          <w:lang w:eastAsia="es-SV"/>
        </w:rPr>
        <w:t>n para formalizar cumplimientos a promesas de venta en urbanizaciones «10 DE OCTUBRE, LA SELVA Y TIKAL»</w:t>
      </w:r>
      <w:r w:rsidR="000B4D39">
        <w:rPr>
          <w:rFonts w:ascii="Arial" w:hAnsi="Arial" w:cs="Arial"/>
          <w:color w:val="000000"/>
          <w:lang w:eastAsia="es-SV"/>
        </w:rPr>
        <w:t xml:space="preserve">. </w:t>
      </w:r>
      <w:r w:rsidRPr="007112E7">
        <w:rPr>
          <w:rFonts w:ascii="Arial" w:hAnsi="Arial" w:cs="Arial"/>
        </w:rPr>
        <w:t>Para su presentación invitó al</w:t>
      </w:r>
      <w:r w:rsidRPr="00B227AA">
        <w:rPr>
          <w:rFonts w:ascii="Arial" w:hAnsi="Arial" w:cs="Arial"/>
        </w:rPr>
        <w:t xml:space="preserve"> </w:t>
      </w:r>
      <w:r w:rsidRPr="00C654A2">
        <w:rPr>
          <w:rFonts w:ascii="Arial" w:hAnsi="Arial" w:cs="Arial"/>
        </w:rPr>
        <w:t>licenciado Inocente Milciades Valdivieso Su</w:t>
      </w:r>
      <w:r>
        <w:rPr>
          <w:rFonts w:ascii="Arial" w:hAnsi="Arial" w:cs="Arial"/>
        </w:rPr>
        <w:t>á</w:t>
      </w:r>
      <w:r w:rsidRPr="00C654A2">
        <w:rPr>
          <w:rFonts w:ascii="Arial" w:hAnsi="Arial" w:cs="Arial"/>
        </w:rPr>
        <w:t>rez, Gerente Legal</w:t>
      </w:r>
      <w:r w:rsidR="000B4D39">
        <w:rPr>
          <w:rFonts w:ascii="Arial" w:hAnsi="Arial" w:cs="Arial"/>
        </w:rPr>
        <w:t>. El licenciado Valdivieso Suárez, indicó que, a</w:t>
      </w:r>
      <w:r w:rsidR="000B4D39" w:rsidRPr="000B4D39">
        <w:rPr>
          <w:rFonts w:ascii="Arial" w:hAnsi="Arial" w:cs="Arial"/>
          <w:lang w:val="es-SV"/>
        </w:rPr>
        <w:t xml:space="preserve"> raíz del </w:t>
      </w:r>
      <w:r w:rsidR="000B4D39">
        <w:rPr>
          <w:rFonts w:ascii="Arial" w:hAnsi="Arial" w:cs="Arial"/>
          <w:lang w:val="es-SV"/>
        </w:rPr>
        <w:t>t</w:t>
      </w:r>
      <w:r w:rsidR="000B4D39" w:rsidRPr="000B4D39">
        <w:rPr>
          <w:rFonts w:ascii="Arial" w:hAnsi="Arial" w:cs="Arial"/>
          <w:lang w:val="es-SV"/>
        </w:rPr>
        <w:t>erremoto del 10</w:t>
      </w:r>
      <w:r w:rsidR="000B4D39">
        <w:rPr>
          <w:rFonts w:ascii="Arial" w:hAnsi="Arial" w:cs="Arial"/>
          <w:lang w:val="es-SV"/>
        </w:rPr>
        <w:t xml:space="preserve"> de </w:t>
      </w:r>
      <w:r w:rsidR="000B4D39" w:rsidRPr="000B4D39">
        <w:rPr>
          <w:rFonts w:ascii="Arial" w:hAnsi="Arial" w:cs="Arial"/>
          <w:lang w:val="es-SV"/>
        </w:rPr>
        <w:t>octubre</w:t>
      </w:r>
      <w:r w:rsidR="000B4D39">
        <w:rPr>
          <w:rFonts w:ascii="Arial" w:hAnsi="Arial" w:cs="Arial"/>
          <w:lang w:val="es-SV"/>
        </w:rPr>
        <w:t xml:space="preserve"> de </w:t>
      </w:r>
      <w:r w:rsidR="000B4D39" w:rsidRPr="000B4D39">
        <w:rPr>
          <w:rFonts w:ascii="Arial" w:hAnsi="Arial" w:cs="Arial"/>
          <w:lang w:val="es-SV"/>
        </w:rPr>
        <w:t>1986, se lotific</w:t>
      </w:r>
      <w:r w:rsidR="000B4D39">
        <w:rPr>
          <w:rFonts w:ascii="Arial" w:hAnsi="Arial" w:cs="Arial"/>
          <w:lang w:val="es-SV"/>
        </w:rPr>
        <w:t>aron</w:t>
      </w:r>
      <w:r w:rsidR="000B4D39" w:rsidRPr="000B4D39">
        <w:rPr>
          <w:rFonts w:ascii="Arial" w:hAnsi="Arial" w:cs="Arial"/>
          <w:lang w:val="es-SV"/>
        </w:rPr>
        <w:t xml:space="preserve"> 3 </w:t>
      </w:r>
      <w:r w:rsidR="002E07FA">
        <w:rPr>
          <w:rFonts w:ascii="Arial" w:hAnsi="Arial" w:cs="Arial"/>
          <w:lang w:val="es-SV"/>
        </w:rPr>
        <w:t>u</w:t>
      </w:r>
      <w:r w:rsidR="000B4D39" w:rsidRPr="000B4D39">
        <w:rPr>
          <w:rFonts w:ascii="Arial" w:hAnsi="Arial" w:cs="Arial"/>
          <w:lang w:val="es-SV"/>
        </w:rPr>
        <w:t>rbanizaciones vía Promesa de Venta</w:t>
      </w:r>
      <w:r w:rsidR="002E07FA">
        <w:rPr>
          <w:rFonts w:ascii="Arial" w:hAnsi="Arial" w:cs="Arial"/>
          <w:lang w:val="es-SV"/>
        </w:rPr>
        <w:t>, así</w:t>
      </w:r>
      <w:r w:rsidR="000B4D39" w:rsidRPr="000B4D39">
        <w:rPr>
          <w:rFonts w:ascii="Arial" w:hAnsi="Arial" w:cs="Arial"/>
          <w:lang w:val="es-SV"/>
        </w:rPr>
        <w:t xml:space="preserve">: “10 de </w:t>
      </w:r>
      <w:proofErr w:type="gramStart"/>
      <w:r w:rsidR="000B4D39" w:rsidRPr="000B4D39">
        <w:rPr>
          <w:rFonts w:ascii="Arial" w:hAnsi="Arial" w:cs="Arial"/>
          <w:lang w:val="es-SV"/>
        </w:rPr>
        <w:t>Octubre</w:t>
      </w:r>
      <w:proofErr w:type="gramEnd"/>
      <w:r w:rsidR="000B4D39" w:rsidRPr="000B4D39">
        <w:rPr>
          <w:rFonts w:ascii="Arial" w:hAnsi="Arial" w:cs="Arial"/>
          <w:lang w:val="es-SV"/>
        </w:rPr>
        <w:t>”, San Marcos, “La Selva”, Ilopango y el “Tikal” Apopa (1,264 lotes)</w:t>
      </w:r>
      <w:r w:rsidR="002E07FA">
        <w:rPr>
          <w:rFonts w:ascii="Arial" w:hAnsi="Arial" w:cs="Arial"/>
          <w:lang w:val="es-SV"/>
        </w:rPr>
        <w:t xml:space="preserve">. </w:t>
      </w:r>
      <w:r w:rsidR="000B4D39" w:rsidRPr="000B4D39">
        <w:rPr>
          <w:rFonts w:ascii="Arial" w:hAnsi="Arial" w:cs="Arial"/>
          <w:lang w:val="es-SV"/>
        </w:rPr>
        <w:t>El 31</w:t>
      </w:r>
      <w:r w:rsidR="002E07FA">
        <w:rPr>
          <w:rFonts w:ascii="Arial" w:hAnsi="Arial" w:cs="Arial"/>
          <w:lang w:val="es-SV"/>
        </w:rPr>
        <w:t xml:space="preserve"> de </w:t>
      </w:r>
      <w:r w:rsidR="000B4D39" w:rsidRPr="000B4D39">
        <w:rPr>
          <w:rFonts w:ascii="Arial" w:hAnsi="Arial" w:cs="Arial"/>
          <w:lang w:val="es-SV"/>
        </w:rPr>
        <w:t>octubre</w:t>
      </w:r>
      <w:r w:rsidR="002E07FA">
        <w:rPr>
          <w:rFonts w:ascii="Arial" w:hAnsi="Arial" w:cs="Arial"/>
          <w:lang w:val="es-SV"/>
        </w:rPr>
        <w:t xml:space="preserve"> de </w:t>
      </w:r>
      <w:r w:rsidR="000B4D39" w:rsidRPr="000B4D39">
        <w:rPr>
          <w:rFonts w:ascii="Arial" w:hAnsi="Arial" w:cs="Arial"/>
          <w:lang w:val="es-SV"/>
        </w:rPr>
        <w:t xml:space="preserve">2018 la </w:t>
      </w:r>
      <w:r w:rsidR="002E07FA">
        <w:rPr>
          <w:rFonts w:ascii="Arial" w:hAnsi="Arial" w:cs="Arial"/>
          <w:lang w:val="es-SV"/>
        </w:rPr>
        <w:t xml:space="preserve">Superintendencia del Sistema Financiero, </w:t>
      </w:r>
      <w:r w:rsidR="000B4D39" w:rsidRPr="000B4D39">
        <w:rPr>
          <w:rFonts w:ascii="Arial" w:hAnsi="Arial" w:cs="Arial"/>
          <w:lang w:val="es-SV"/>
        </w:rPr>
        <w:t>SSF</w:t>
      </w:r>
      <w:r w:rsidR="002E07FA">
        <w:rPr>
          <w:rFonts w:ascii="Arial" w:hAnsi="Arial" w:cs="Arial"/>
          <w:lang w:val="es-SV"/>
        </w:rPr>
        <w:t>,</w:t>
      </w:r>
      <w:r w:rsidR="000B4D39" w:rsidRPr="000B4D39">
        <w:rPr>
          <w:rFonts w:ascii="Arial" w:hAnsi="Arial" w:cs="Arial"/>
          <w:lang w:val="es-SV"/>
        </w:rPr>
        <w:t xml:space="preserve"> en su informe de Seguimiento de 03-07-2018</w:t>
      </w:r>
      <w:r w:rsidR="002E07FA">
        <w:rPr>
          <w:rFonts w:ascii="Arial" w:hAnsi="Arial" w:cs="Arial"/>
          <w:lang w:val="es-SV"/>
        </w:rPr>
        <w:t xml:space="preserve"> </w:t>
      </w:r>
      <w:r w:rsidR="000B4D39" w:rsidRPr="000B4D39">
        <w:rPr>
          <w:rFonts w:ascii="Arial" w:hAnsi="Arial" w:cs="Arial"/>
          <w:lang w:val="es-SV"/>
        </w:rPr>
        <w:t>identific</w:t>
      </w:r>
      <w:r w:rsidR="002E07FA">
        <w:rPr>
          <w:rFonts w:ascii="Arial" w:hAnsi="Arial" w:cs="Arial"/>
          <w:lang w:val="es-SV"/>
        </w:rPr>
        <w:t>ó</w:t>
      </w:r>
      <w:r w:rsidR="000B4D39" w:rsidRPr="000B4D39">
        <w:rPr>
          <w:rFonts w:ascii="Arial" w:hAnsi="Arial" w:cs="Arial"/>
          <w:lang w:val="es-SV"/>
        </w:rPr>
        <w:t xml:space="preserve"> 358 lotes pendientes de Cumplimiento a la promesa de venta, recomendando ejecutar un “Plan de Acción” para solventarlos, con observaciones del 2006 y 2013, aprobándose el plan según Punto V) JD-169/2018 del 20</w:t>
      </w:r>
      <w:r w:rsidR="002E07FA">
        <w:rPr>
          <w:rFonts w:ascii="Arial" w:hAnsi="Arial" w:cs="Arial"/>
          <w:lang w:val="es-SV"/>
        </w:rPr>
        <w:t xml:space="preserve"> de </w:t>
      </w:r>
      <w:r w:rsidR="000B4D39" w:rsidRPr="000B4D39">
        <w:rPr>
          <w:rFonts w:ascii="Arial" w:hAnsi="Arial" w:cs="Arial"/>
          <w:lang w:val="es-SV"/>
        </w:rPr>
        <w:t>sept</w:t>
      </w:r>
      <w:r w:rsidR="002E07FA">
        <w:rPr>
          <w:rFonts w:ascii="Arial" w:hAnsi="Arial" w:cs="Arial"/>
          <w:lang w:val="es-SV"/>
        </w:rPr>
        <w:t xml:space="preserve">iembre de </w:t>
      </w:r>
      <w:r w:rsidR="000B4D39" w:rsidRPr="000B4D39">
        <w:rPr>
          <w:rFonts w:ascii="Arial" w:hAnsi="Arial" w:cs="Arial"/>
          <w:lang w:val="es-SV"/>
        </w:rPr>
        <w:t xml:space="preserve">2018. El Plan inició el 01 de octubre de 2018 con un total de casos pendientes de 342. </w:t>
      </w:r>
      <w:r w:rsidR="002E07FA">
        <w:rPr>
          <w:rFonts w:ascii="Arial" w:hAnsi="Arial" w:cs="Arial"/>
          <w:lang w:val="es-SV"/>
        </w:rPr>
        <w:t>Indicó que a</w:t>
      </w:r>
      <w:r w:rsidR="000B4D39" w:rsidRPr="000B4D39">
        <w:rPr>
          <w:rFonts w:ascii="Arial" w:hAnsi="Arial" w:cs="Arial"/>
          <w:lang w:val="es-SV"/>
        </w:rPr>
        <w:t>l 31</w:t>
      </w:r>
      <w:r w:rsidR="002E07FA">
        <w:rPr>
          <w:rFonts w:ascii="Arial" w:hAnsi="Arial" w:cs="Arial"/>
          <w:lang w:val="es-SV"/>
        </w:rPr>
        <w:t xml:space="preserve"> de </w:t>
      </w:r>
      <w:r w:rsidR="000B4D39" w:rsidRPr="000B4D39">
        <w:rPr>
          <w:rFonts w:ascii="Arial" w:hAnsi="Arial" w:cs="Arial"/>
          <w:lang w:val="es-SV"/>
        </w:rPr>
        <w:t>octubre</w:t>
      </w:r>
      <w:r w:rsidR="002E07FA">
        <w:rPr>
          <w:rFonts w:ascii="Arial" w:hAnsi="Arial" w:cs="Arial"/>
          <w:lang w:val="es-SV"/>
        </w:rPr>
        <w:t xml:space="preserve"> de </w:t>
      </w:r>
      <w:r w:rsidR="000B4D39" w:rsidRPr="000B4D39">
        <w:rPr>
          <w:rFonts w:ascii="Arial" w:hAnsi="Arial" w:cs="Arial"/>
          <w:lang w:val="es-SV"/>
        </w:rPr>
        <w:t xml:space="preserve">2020 hay </w:t>
      </w:r>
      <w:r w:rsidR="000B4D39" w:rsidRPr="000B4D39">
        <w:rPr>
          <w:rFonts w:ascii="Arial" w:hAnsi="Arial" w:cs="Arial"/>
          <w:b/>
          <w:bCs/>
          <w:lang w:val="es-SV"/>
        </w:rPr>
        <w:t xml:space="preserve">157 solventados </w:t>
      </w:r>
      <w:r w:rsidR="000B4D39" w:rsidRPr="000B4D39">
        <w:rPr>
          <w:rFonts w:ascii="Arial" w:hAnsi="Arial" w:cs="Arial"/>
          <w:lang w:val="es-SV"/>
        </w:rPr>
        <w:t xml:space="preserve">por otorgamiento de compraventas, equivalente al </w:t>
      </w:r>
      <w:r w:rsidR="000B4D39" w:rsidRPr="000B4D39">
        <w:rPr>
          <w:rFonts w:ascii="Arial" w:hAnsi="Arial" w:cs="Arial"/>
          <w:b/>
          <w:bCs/>
          <w:lang w:val="es-SV"/>
        </w:rPr>
        <w:t>45.91%</w:t>
      </w:r>
      <w:r w:rsidR="000B4D39" w:rsidRPr="000B4D39">
        <w:rPr>
          <w:rFonts w:ascii="Arial" w:hAnsi="Arial" w:cs="Arial"/>
          <w:lang w:val="es-SV"/>
        </w:rPr>
        <w:t xml:space="preserve"> de avance del plan inicial, y están pendiente 185, o sea el 54.09%, </w:t>
      </w:r>
      <w:r w:rsidR="002E07FA">
        <w:rPr>
          <w:rFonts w:ascii="Arial" w:hAnsi="Arial" w:cs="Arial"/>
          <w:lang w:val="es-SV"/>
        </w:rPr>
        <w:t>así</w:t>
      </w:r>
      <w:r w:rsidR="000B4D39" w:rsidRPr="000B4D39">
        <w:rPr>
          <w:rFonts w:ascii="Arial" w:hAnsi="Arial" w:cs="Arial"/>
          <w:lang w:val="es-SV"/>
        </w:rPr>
        <w:t>:</w:t>
      </w:r>
      <w:r w:rsidR="002E07FA">
        <w:rPr>
          <w:rFonts w:ascii="Arial" w:hAnsi="Arial" w:cs="Arial"/>
          <w:lang w:val="es-SV"/>
        </w:rPr>
        <w:t xml:space="preserve"> </w:t>
      </w:r>
      <w:r w:rsidR="000B4D39" w:rsidRPr="000B4D39">
        <w:rPr>
          <w:rFonts w:ascii="Arial" w:hAnsi="Arial" w:cs="Arial"/>
        </w:rPr>
        <w:t xml:space="preserve">Urbanización 10 de </w:t>
      </w:r>
      <w:proofErr w:type="gramStart"/>
      <w:r w:rsidR="000B4D39" w:rsidRPr="000B4D39">
        <w:rPr>
          <w:rFonts w:ascii="Arial" w:hAnsi="Arial" w:cs="Arial"/>
        </w:rPr>
        <w:t>Octubre</w:t>
      </w:r>
      <w:proofErr w:type="gramEnd"/>
      <w:r w:rsidR="002E07FA">
        <w:rPr>
          <w:rFonts w:ascii="Arial" w:hAnsi="Arial" w:cs="Arial"/>
        </w:rPr>
        <w:t>,</w:t>
      </w:r>
      <w:r w:rsidR="000B4D39" w:rsidRPr="000B4D39">
        <w:rPr>
          <w:rFonts w:ascii="Arial" w:hAnsi="Arial" w:cs="Arial"/>
        </w:rPr>
        <w:t xml:space="preserve"> 72 lotes</w:t>
      </w:r>
      <w:r w:rsidR="002E07FA">
        <w:rPr>
          <w:rFonts w:ascii="Arial" w:hAnsi="Arial" w:cs="Arial"/>
        </w:rPr>
        <w:t xml:space="preserve">; </w:t>
      </w:r>
      <w:r w:rsidR="000B4D39" w:rsidRPr="000B4D39">
        <w:rPr>
          <w:rFonts w:ascii="Arial" w:hAnsi="Arial" w:cs="Arial"/>
        </w:rPr>
        <w:t>Urbanización La Selva</w:t>
      </w:r>
      <w:r w:rsidR="002E07FA">
        <w:rPr>
          <w:rFonts w:ascii="Arial" w:hAnsi="Arial" w:cs="Arial"/>
        </w:rPr>
        <w:t xml:space="preserve">, </w:t>
      </w:r>
      <w:r w:rsidR="000B4D39" w:rsidRPr="000B4D39">
        <w:rPr>
          <w:rFonts w:ascii="Arial" w:hAnsi="Arial" w:cs="Arial"/>
        </w:rPr>
        <w:t>46 lotes</w:t>
      </w:r>
      <w:r w:rsidR="002E07FA">
        <w:rPr>
          <w:rFonts w:ascii="Arial" w:hAnsi="Arial" w:cs="Arial"/>
        </w:rPr>
        <w:t xml:space="preserve">; y, </w:t>
      </w:r>
      <w:r w:rsidR="000B4D39" w:rsidRPr="000B4D39">
        <w:rPr>
          <w:rFonts w:ascii="Arial" w:hAnsi="Arial" w:cs="Arial"/>
        </w:rPr>
        <w:t>Urbanización Tikal</w:t>
      </w:r>
      <w:r w:rsidR="00640E31">
        <w:rPr>
          <w:rFonts w:ascii="Arial" w:hAnsi="Arial" w:cs="Arial"/>
        </w:rPr>
        <w:t xml:space="preserve"> </w:t>
      </w:r>
      <w:r w:rsidR="000B4D39" w:rsidRPr="000B4D39">
        <w:rPr>
          <w:rFonts w:ascii="Arial" w:hAnsi="Arial" w:cs="Arial"/>
        </w:rPr>
        <w:t>67 lotes</w:t>
      </w:r>
      <w:r w:rsidR="00640E31">
        <w:rPr>
          <w:rFonts w:ascii="Arial" w:hAnsi="Arial" w:cs="Arial"/>
        </w:rPr>
        <w:t>.</w:t>
      </w:r>
      <w:r w:rsidR="005E6F91">
        <w:rPr>
          <w:rFonts w:ascii="Arial" w:hAnsi="Arial" w:cs="Arial"/>
        </w:rPr>
        <w:t xml:space="preserve"> </w:t>
      </w:r>
      <w:r w:rsidR="002F3CCE">
        <w:rPr>
          <w:rFonts w:ascii="Arial" w:hAnsi="Arial" w:cs="Arial"/>
        </w:rPr>
        <w:t>Acotó que, p</w:t>
      </w:r>
      <w:r w:rsidR="00640E31" w:rsidRPr="00640E31">
        <w:rPr>
          <w:rFonts w:ascii="Arial" w:hAnsi="Arial" w:cs="Arial"/>
          <w:lang w:val="es-US"/>
        </w:rPr>
        <w:t>ara dar continuidad a la recomendación de la SSF, se ha procedido a la formalización de las Escrituras de compraventa pendientes de suscribir por los beneficiarios y se reporta periódicamente el avance del plan al departamento de Auditoría Interna, estando a la fecha “en proceso” el cumplimiento el plan relacionado.</w:t>
      </w:r>
      <w:r w:rsidR="009D3701">
        <w:rPr>
          <w:rFonts w:ascii="Arial" w:hAnsi="Arial" w:cs="Arial"/>
          <w:lang w:val="es-US"/>
        </w:rPr>
        <w:t xml:space="preserve"> </w:t>
      </w:r>
      <w:r w:rsidR="00640E31" w:rsidRPr="00640E31">
        <w:rPr>
          <w:rFonts w:ascii="Arial" w:hAnsi="Arial" w:cs="Arial"/>
          <w:lang w:val="es-US"/>
        </w:rPr>
        <w:t xml:space="preserve">Para avanzar con el proceso, existe la necesidad de solicitar la continuidad del “Plan de Acción”, el cual fue autorizado y prorrogado </w:t>
      </w:r>
      <w:r w:rsidR="009D3701">
        <w:rPr>
          <w:rFonts w:ascii="Arial" w:hAnsi="Arial" w:cs="Arial"/>
          <w:lang w:val="es-US"/>
        </w:rPr>
        <w:t xml:space="preserve">según </w:t>
      </w:r>
      <w:r w:rsidR="00640E31" w:rsidRPr="00640E31">
        <w:rPr>
          <w:rFonts w:ascii="Arial" w:hAnsi="Arial" w:cs="Arial"/>
          <w:lang w:val="es-US"/>
        </w:rPr>
        <w:t>Punto V</w:t>
      </w:r>
      <w:r w:rsidR="009D3701">
        <w:rPr>
          <w:rFonts w:ascii="Arial" w:hAnsi="Arial" w:cs="Arial"/>
          <w:lang w:val="es-US"/>
        </w:rPr>
        <w:t>)</w:t>
      </w:r>
      <w:r w:rsidR="00640E31" w:rsidRPr="00640E31">
        <w:rPr>
          <w:rFonts w:ascii="Arial" w:hAnsi="Arial" w:cs="Arial"/>
          <w:lang w:val="es-US"/>
        </w:rPr>
        <w:t xml:space="preserve"> del Acta de Sesión de Junta Directiva JD-169/2018 del 20 de septiembre de 2018, y</w:t>
      </w:r>
      <w:r w:rsidR="009D3701">
        <w:rPr>
          <w:rFonts w:ascii="Arial" w:hAnsi="Arial" w:cs="Arial"/>
          <w:lang w:val="es-US"/>
        </w:rPr>
        <w:t xml:space="preserve">, </w:t>
      </w:r>
      <w:r w:rsidR="00640E31" w:rsidRPr="00640E31">
        <w:rPr>
          <w:rFonts w:ascii="Arial" w:hAnsi="Arial" w:cs="Arial"/>
          <w:lang w:val="es-US"/>
        </w:rPr>
        <w:t xml:space="preserve">Punto VII) del Acta de Sesión de Junta Directiva JD-151/2019 del 29 de agosto de 2019. </w:t>
      </w:r>
      <w:r w:rsidR="009D3701">
        <w:rPr>
          <w:rFonts w:ascii="Arial" w:hAnsi="Arial" w:cs="Arial"/>
        </w:rPr>
        <w:t xml:space="preserve">En cuanto a la </w:t>
      </w:r>
      <w:r w:rsidR="009D3701" w:rsidRPr="00640E31">
        <w:rPr>
          <w:rFonts w:ascii="Arial" w:hAnsi="Arial" w:cs="Arial"/>
          <w:lang w:val="es-SV"/>
        </w:rPr>
        <w:t>responsabilidad de las unidades que intervienen en el plan de acción</w:t>
      </w:r>
      <w:r w:rsidR="009D3701">
        <w:rPr>
          <w:rFonts w:ascii="Arial" w:hAnsi="Arial" w:cs="Arial"/>
          <w:lang w:val="es-SV"/>
        </w:rPr>
        <w:t xml:space="preserve">, indicó lo siguiente: 1- </w:t>
      </w:r>
      <w:r w:rsidR="00640E31" w:rsidRPr="00640E31">
        <w:rPr>
          <w:rFonts w:ascii="Arial" w:hAnsi="Arial" w:cs="Arial"/>
          <w:lang w:val="es-SV"/>
        </w:rPr>
        <w:t>La Unidad de Comunicaciones y Publicidad, será responsable de hacer NUEVE publicaciones mensuales en medios digitales</w:t>
      </w:r>
      <w:r w:rsidR="009D3701">
        <w:rPr>
          <w:rFonts w:ascii="Arial" w:hAnsi="Arial" w:cs="Arial"/>
          <w:lang w:val="es-SV"/>
        </w:rPr>
        <w:t xml:space="preserve"> </w:t>
      </w:r>
      <w:r w:rsidR="00640E31" w:rsidRPr="00640E31">
        <w:rPr>
          <w:rFonts w:ascii="Arial" w:hAnsi="Arial" w:cs="Arial"/>
          <w:lang w:val="es-SV"/>
        </w:rPr>
        <w:t>(Facebook, Twitter y Sitio Web del FSV). Totalizando 108 publicaciones.</w:t>
      </w:r>
      <w:r w:rsidR="009D3701">
        <w:rPr>
          <w:rFonts w:ascii="Arial" w:hAnsi="Arial" w:cs="Arial"/>
          <w:lang w:val="es-SV"/>
        </w:rPr>
        <w:t xml:space="preserve"> 2- </w:t>
      </w:r>
      <w:r w:rsidR="00640E31" w:rsidRPr="00640E31">
        <w:rPr>
          <w:rFonts w:ascii="Arial" w:hAnsi="Arial" w:cs="Arial"/>
          <w:lang w:val="es-SV"/>
        </w:rPr>
        <w:t>El Área de Activos Extraordinarios realizará mensualmente visitas de campo para ubicar a los casos pendientes de formalizar su escritura, o buscar ayuda por medio de la municipalidad.</w:t>
      </w:r>
      <w:r w:rsidR="009D3701">
        <w:rPr>
          <w:rFonts w:ascii="Arial" w:hAnsi="Arial" w:cs="Arial"/>
          <w:lang w:val="es-SV"/>
        </w:rPr>
        <w:t xml:space="preserve"> 3- </w:t>
      </w:r>
      <w:r w:rsidR="00640E31" w:rsidRPr="00640E31">
        <w:rPr>
          <w:rFonts w:ascii="Arial" w:hAnsi="Arial" w:cs="Arial"/>
        </w:rPr>
        <w:t>El Área de Escrituración, será responsable de formalizar los Cumplimientos a la Promesa de Venta otorgando la escritura de compraventa.</w:t>
      </w:r>
      <w:r w:rsidR="009D3701">
        <w:rPr>
          <w:rFonts w:ascii="Arial" w:hAnsi="Arial" w:cs="Arial"/>
        </w:rPr>
        <w:t xml:space="preserve"> 4- </w:t>
      </w:r>
      <w:r w:rsidR="00640E31" w:rsidRPr="00640E31">
        <w:rPr>
          <w:rFonts w:ascii="Arial" w:hAnsi="Arial" w:cs="Arial"/>
        </w:rPr>
        <w:t>El Área de Registro de Documentos es responsable de la inscripción en el Registro de la Propiedad Raíz e Hipotecas de los testimonios de compraventas derivadas del presente Plan.</w:t>
      </w:r>
      <w:r w:rsidR="005E6F91">
        <w:rPr>
          <w:rFonts w:ascii="Arial" w:hAnsi="Arial" w:cs="Arial"/>
        </w:rPr>
        <w:t xml:space="preserve"> </w:t>
      </w:r>
      <w:r w:rsidR="004D6ED3">
        <w:rPr>
          <w:rFonts w:ascii="Arial" w:hAnsi="Arial" w:cs="Arial"/>
        </w:rPr>
        <w:t xml:space="preserve">A continuación el Gerente invitado, expuso detalladamente el </w:t>
      </w:r>
      <w:r w:rsidR="002F3CCE">
        <w:rPr>
          <w:rFonts w:ascii="Arial" w:hAnsi="Arial" w:cs="Arial"/>
        </w:rPr>
        <w:t>P</w:t>
      </w:r>
      <w:r w:rsidR="002F3CCE" w:rsidRPr="00640E31">
        <w:rPr>
          <w:rFonts w:ascii="Arial" w:hAnsi="Arial" w:cs="Arial"/>
        </w:rPr>
        <w:t>lan para ejecutar las acciones encaminadas a la formalizaci</w:t>
      </w:r>
      <w:r w:rsidR="002F3CCE">
        <w:rPr>
          <w:rFonts w:ascii="Arial" w:hAnsi="Arial" w:cs="Arial"/>
        </w:rPr>
        <w:t>ó</w:t>
      </w:r>
      <w:r w:rsidR="002F3CCE" w:rsidRPr="00640E31">
        <w:rPr>
          <w:rFonts w:ascii="Arial" w:hAnsi="Arial" w:cs="Arial"/>
        </w:rPr>
        <w:t xml:space="preserve">n de cumplimiento de promesas de venta de las lotificaciones "10 De Octubre", "La Selva" </w:t>
      </w:r>
      <w:r w:rsidR="002F3CCE">
        <w:rPr>
          <w:rFonts w:ascii="Arial" w:hAnsi="Arial" w:cs="Arial"/>
        </w:rPr>
        <w:t>y</w:t>
      </w:r>
      <w:r w:rsidR="002F3CCE" w:rsidRPr="00640E31">
        <w:rPr>
          <w:rFonts w:ascii="Arial" w:hAnsi="Arial" w:cs="Arial"/>
        </w:rPr>
        <w:t xml:space="preserve"> "El </w:t>
      </w:r>
      <w:proofErr w:type="gramStart"/>
      <w:r w:rsidR="002F3CCE" w:rsidRPr="00640E31">
        <w:rPr>
          <w:rFonts w:ascii="Arial" w:hAnsi="Arial" w:cs="Arial"/>
        </w:rPr>
        <w:t>Tikal“</w:t>
      </w:r>
      <w:proofErr w:type="gramEnd"/>
      <w:r w:rsidR="004D6ED3">
        <w:rPr>
          <w:rFonts w:ascii="Arial" w:hAnsi="Arial" w:cs="Arial"/>
        </w:rPr>
        <w:t xml:space="preserve">, de conformidad con lo indicado en el documento que se anexa a la presente acta. </w:t>
      </w:r>
      <w:r w:rsidRPr="007112E7">
        <w:rPr>
          <w:rFonts w:ascii="Arial" w:hAnsi="Arial" w:cs="Arial"/>
        </w:rPr>
        <w:t>Junta Directiva, luego de conocer la solicitud presentada por el</w:t>
      </w:r>
      <w:r w:rsidRPr="00B227AA">
        <w:rPr>
          <w:rFonts w:ascii="Arial" w:hAnsi="Arial" w:cs="Arial"/>
        </w:rPr>
        <w:t xml:space="preserve"> </w:t>
      </w:r>
      <w:r w:rsidRPr="00C654A2">
        <w:rPr>
          <w:rFonts w:ascii="Arial" w:hAnsi="Arial" w:cs="Arial"/>
        </w:rPr>
        <w:t>licenciado Inocente Milciades Valdivieso Su</w:t>
      </w:r>
      <w:r>
        <w:rPr>
          <w:rFonts w:ascii="Arial" w:hAnsi="Arial" w:cs="Arial"/>
        </w:rPr>
        <w:t>á</w:t>
      </w:r>
      <w:r w:rsidRPr="00C654A2">
        <w:rPr>
          <w:rFonts w:ascii="Arial" w:hAnsi="Arial" w:cs="Arial"/>
        </w:rPr>
        <w:t>rez, Gerente Legal</w:t>
      </w:r>
      <w:r w:rsidRPr="007112E7">
        <w:rPr>
          <w:rFonts w:ascii="Arial" w:hAnsi="Arial" w:cs="Arial"/>
        </w:rPr>
        <w:t xml:space="preserve">, por unanimidad </w:t>
      </w:r>
      <w:r w:rsidRPr="007112E7">
        <w:rPr>
          <w:rFonts w:ascii="Arial" w:hAnsi="Arial" w:cs="Arial"/>
          <w:b/>
        </w:rPr>
        <w:t>ACUERDA:</w:t>
      </w:r>
    </w:p>
    <w:p w14:paraId="7FE89889" w14:textId="78DEAEB5" w:rsidR="00986388" w:rsidRDefault="00986388" w:rsidP="00986388">
      <w:pPr>
        <w:pStyle w:val="Ttulo2"/>
        <w:spacing w:before="0" w:after="0"/>
        <w:jc w:val="both"/>
        <w:rPr>
          <w:i w:val="0"/>
          <w:iCs w:val="0"/>
          <w:color w:val="FF0000"/>
          <w:sz w:val="24"/>
          <w:szCs w:val="24"/>
          <w:lang w:val="es-MX"/>
        </w:rPr>
      </w:pPr>
      <w:r>
        <w:rPr>
          <w:i w:val="0"/>
          <w:iCs w:val="0"/>
          <w:color w:val="000000"/>
          <w:sz w:val="24"/>
          <w:szCs w:val="24"/>
          <w:lang w:eastAsia="es-SV"/>
        </w:rPr>
        <w:t xml:space="preserve"> </w:t>
      </w:r>
      <w:r>
        <w:rPr>
          <w:bCs w:val="0"/>
          <w:i w:val="0"/>
          <w:iCs w:val="0"/>
          <w:sz w:val="24"/>
          <w:szCs w:val="24"/>
        </w:rPr>
        <w:t xml:space="preserve"> </w:t>
      </w:r>
    </w:p>
    <w:p w14:paraId="5A2D9031" w14:textId="5D5526D1" w:rsidR="00640E31" w:rsidRDefault="00640E31" w:rsidP="00755FB4">
      <w:pPr>
        <w:numPr>
          <w:ilvl w:val="0"/>
          <w:numId w:val="23"/>
        </w:numPr>
        <w:jc w:val="both"/>
        <w:rPr>
          <w:rFonts w:ascii="Arial" w:hAnsi="Arial" w:cs="Arial"/>
          <w:lang w:val="es-SV"/>
        </w:rPr>
      </w:pPr>
      <w:r w:rsidRPr="00640E31">
        <w:rPr>
          <w:rFonts w:ascii="Arial" w:hAnsi="Arial" w:cs="Arial"/>
          <w:lang w:val="es-SV"/>
        </w:rPr>
        <w:t xml:space="preserve">Autorizar la continuidad del “Plan de Acción” para la solución de cumplimientos a las “Promesas de Venta” de Urbanizaciones «10 de </w:t>
      </w:r>
      <w:proofErr w:type="gramStart"/>
      <w:r w:rsidRPr="00640E31">
        <w:rPr>
          <w:rFonts w:ascii="Arial" w:hAnsi="Arial" w:cs="Arial"/>
          <w:lang w:val="es-SV"/>
        </w:rPr>
        <w:t>Octubre</w:t>
      </w:r>
      <w:proofErr w:type="gramEnd"/>
      <w:r w:rsidRPr="00640E31">
        <w:rPr>
          <w:rFonts w:ascii="Arial" w:hAnsi="Arial" w:cs="Arial"/>
          <w:lang w:val="es-SV"/>
        </w:rPr>
        <w:t>, La Selva y El Tikal» para ser presentado mediante Auditoría Interna a la Superintendencia del Sistema Financiero.</w:t>
      </w:r>
    </w:p>
    <w:p w14:paraId="26BF08AD" w14:textId="77777777" w:rsidR="00640E31" w:rsidRPr="00640E31" w:rsidRDefault="00640E31" w:rsidP="00640E31">
      <w:pPr>
        <w:ind w:left="360"/>
        <w:jc w:val="both"/>
        <w:rPr>
          <w:rFonts w:ascii="Arial" w:hAnsi="Arial" w:cs="Arial"/>
          <w:lang w:val="es-SV"/>
        </w:rPr>
      </w:pPr>
    </w:p>
    <w:p w14:paraId="21019ECB" w14:textId="644FD720" w:rsidR="00640E31" w:rsidRPr="00640E31" w:rsidRDefault="002F3CCE" w:rsidP="00755FB4">
      <w:pPr>
        <w:numPr>
          <w:ilvl w:val="0"/>
          <w:numId w:val="23"/>
        </w:numPr>
        <w:jc w:val="both"/>
        <w:rPr>
          <w:rFonts w:ascii="Arial" w:hAnsi="Arial" w:cs="Arial"/>
          <w:lang w:val="es-SV"/>
        </w:rPr>
      </w:pPr>
      <w:r>
        <w:rPr>
          <w:rFonts w:ascii="Arial" w:hAnsi="Arial" w:cs="Arial"/>
        </w:rPr>
        <w:t>Instruir para q</w:t>
      </w:r>
      <w:r w:rsidR="00640E31" w:rsidRPr="00640E31">
        <w:rPr>
          <w:rFonts w:ascii="Arial" w:hAnsi="Arial" w:cs="Arial"/>
        </w:rPr>
        <w:t xml:space="preserve">ue la Unidad de Comunicaciones y Publicidad, la Gerencia de Servicio al Cliente, a través del Área de Activos Extraordinarios y la Gerencia Legal por medio de las Áreas de Escrituración y Registro de Documentos, den seguimiento a la ejecución del Plan </w:t>
      </w:r>
      <w:r w:rsidR="00640E31" w:rsidRPr="00640E31">
        <w:rPr>
          <w:rFonts w:ascii="Arial" w:hAnsi="Arial" w:cs="Arial"/>
        </w:rPr>
        <w:lastRenderedPageBreak/>
        <w:t xml:space="preserve">de Acción y rindan informes trimestrales sobre su avance al área de Auditoría Interna y Gerencia General. </w:t>
      </w:r>
    </w:p>
    <w:p w14:paraId="67E794C7" w14:textId="77777777" w:rsidR="00640E31" w:rsidRDefault="00640E31" w:rsidP="00640E31">
      <w:pPr>
        <w:pStyle w:val="Prrafodelista"/>
        <w:rPr>
          <w:rFonts w:ascii="Arial" w:hAnsi="Arial" w:cs="Arial"/>
          <w:lang w:val="es-SV"/>
        </w:rPr>
      </w:pPr>
    </w:p>
    <w:p w14:paraId="563586F2" w14:textId="159C3988" w:rsidR="00640E31" w:rsidRPr="00640E31" w:rsidRDefault="00640E31" w:rsidP="00755FB4">
      <w:pPr>
        <w:numPr>
          <w:ilvl w:val="0"/>
          <w:numId w:val="23"/>
        </w:numPr>
        <w:jc w:val="both"/>
        <w:rPr>
          <w:rFonts w:ascii="Arial" w:hAnsi="Arial" w:cs="Arial"/>
          <w:lang w:val="es-SV"/>
        </w:rPr>
      </w:pPr>
      <w:r>
        <w:rPr>
          <w:rFonts w:ascii="Arial" w:hAnsi="Arial" w:cs="Arial"/>
          <w:lang w:val="es-SV"/>
        </w:rPr>
        <w:t>R</w:t>
      </w:r>
      <w:r w:rsidRPr="00640E31">
        <w:rPr>
          <w:rFonts w:ascii="Arial" w:hAnsi="Arial" w:cs="Arial"/>
          <w:lang w:val="es-SV"/>
        </w:rPr>
        <w:t>atifi</w:t>
      </w:r>
      <w:r>
        <w:rPr>
          <w:rFonts w:ascii="Arial" w:hAnsi="Arial" w:cs="Arial"/>
          <w:lang w:val="es-SV"/>
        </w:rPr>
        <w:t>car este punto</w:t>
      </w:r>
      <w:r w:rsidRPr="00640E31">
        <w:rPr>
          <w:rFonts w:ascii="Arial" w:hAnsi="Arial" w:cs="Arial"/>
          <w:lang w:val="es-SV"/>
        </w:rPr>
        <w:t xml:space="preserve"> en esta misma sesión.</w:t>
      </w:r>
    </w:p>
    <w:p w14:paraId="1930BACE" w14:textId="235A2362" w:rsidR="00986388" w:rsidRDefault="00986388" w:rsidP="00986388">
      <w:pPr>
        <w:ind w:left="-720"/>
        <w:rPr>
          <w:color w:val="FF0000"/>
          <w:lang w:val="es-MX"/>
        </w:rPr>
      </w:pPr>
    </w:p>
    <w:p w14:paraId="540C1A27" w14:textId="77777777" w:rsidR="00856E36" w:rsidRDefault="00856E36" w:rsidP="00986388">
      <w:pPr>
        <w:ind w:left="-720"/>
        <w:rPr>
          <w:color w:val="FF0000"/>
          <w:lang w:val="es-MX"/>
        </w:rPr>
      </w:pPr>
    </w:p>
    <w:p w14:paraId="46F67341" w14:textId="77777777" w:rsidR="00856E36" w:rsidRDefault="00856E36" w:rsidP="00856E36">
      <w:pPr>
        <w:pStyle w:val="Ttulo2"/>
        <w:spacing w:before="0" w:after="0"/>
        <w:jc w:val="both"/>
        <w:rPr>
          <w:b w:val="0"/>
        </w:rPr>
      </w:pPr>
      <w:r>
        <w:rPr>
          <w:i w:val="0"/>
          <w:iCs w:val="0"/>
          <w:sz w:val="24"/>
          <w:szCs w:val="24"/>
          <w:lang w:eastAsia="es-SV"/>
        </w:rPr>
        <w:t xml:space="preserve">XI) </w:t>
      </w:r>
      <w:r w:rsidRPr="000F5C8B">
        <w:rPr>
          <w:i w:val="0"/>
          <w:iCs w:val="0"/>
          <w:sz w:val="24"/>
          <w:szCs w:val="24"/>
          <w:lang w:eastAsia="es-SV"/>
        </w:rPr>
        <w:t>OTORGAMIENTO DE PODER ESPECIAL PARA GESTIONAR DESTRUCCIÓN DE ARMAS Y SU DESCARGO EN REGISTRO DE ARMAS</w:t>
      </w:r>
      <w:r>
        <w:rPr>
          <w:i w:val="0"/>
          <w:iCs w:val="0"/>
          <w:sz w:val="24"/>
          <w:szCs w:val="24"/>
          <w:lang w:eastAsia="es-SV"/>
        </w:rPr>
        <w:t xml:space="preserve">. </w:t>
      </w:r>
      <w:r w:rsidRPr="008D72DB">
        <w:rPr>
          <w:b w:val="0"/>
          <w:bCs w:val="0"/>
          <w:i w:val="0"/>
          <w:iCs w:val="0"/>
          <w:sz w:val="24"/>
          <w:szCs w:val="24"/>
        </w:rPr>
        <w:t>El presidente y Director Ejecutivo sometió</w:t>
      </w:r>
      <w:r w:rsidRPr="008D72DB">
        <w:rPr>
          <w:b w:val="0"/>
          <w:bCs w:val="0"/>
          <w:i w:val="0"/>
          <w:iCs w:val="0"/>
          <w:sz w:val="24"/>
          <w:szCs w:val="24"/>
          <w:lang w:val="es-MX"/>
        </w:rPr>
        <w:t xml:space="preserve"> a consideración de los directores, solicitud de</w:t>
      </w:r>
      <w:r w:rsidRPr="008D72DB">
        <w:rPr>
          <w:b w:val="0"/>
          <w:bCs w:val="0"/>
          <w:i w:val="0"/>
          <w:iCs w:val="0"/>
          <w:sz w:val="24"/>
          <w:szCs w:val="24"/>
          <w:lang w:eastAsia="es-SV"/>
        </w:rPr>
        <w:t xml:space="preserve"> otorgamiento de poder especial para gestionar destrucción de armas y su descargo en Registro de Armas. </w:t>
      </w:r>
      <w:r w:rsidRPr="008D72DB">
        <w:rPr>
          <w:b w:val="0"/>
          <w:bCs w:val="0"/>
          <w:i w:val="0"/>
          <w:iCs w:val="0"/>
          <w:sz w:val="24"/>
          <w:szCs w:val="24"/>
        </w:rPr>
        <w:t xml:space="preserve">Para su presentación invitó al licenciado Inocente Milciades Valdivieso Suárez, Gerente Legal, quien indicó que, conforme a punto XII) del Acta de sesión de Junta Directiva N°JD-188/2020 del 12 de noviembre de 2020, se autorizó DESCARGO DE ACTIVO FIJO DE SEIS ARMAS DE FUEGO con el propósito de mantener actualizado y depurado el control de los bienes de la Institución: Asimismo, se autorizó al Gerente Administrativo la entrega de dichos bienes al Ministerio de la Defensa Nacional PARA SU DESTRUCCIÓN y para que se realice el correspondiente descargo de las armas en el Registro de Armas. En base a lo autorizado por Junta Directiva, se hace necesario otorgar un PODER ESPECIAL para que </w:t>
      </w:r>
      <w:r w:rsidRPr="008D72DB">
        <w:rPr>
          <w:b w:val="0"/>
          <w:bCs w:val="0"/>
          <w:i w:val="0"/>
          <w:iCs w:val="0"/>
          <w:sz w:val="24"/>
          <w:szCs w:val="24"/>
          <w:lang w:val="es-MX"/>
        </w:rPr>
        <w:t xml:space="preserve">en nombre y representación de la institución, se puedan </w:t>
      </w:r>
      <w:r w:rsidRPr="008D72DB">
        <w:rPr>
          <w:b w:val="0"/>
          <w:bCs w:val="0"/>
          <w:i w:val="0"/>
          <w:iCs w:val="0"/>
          <w:sz w:val="24"/>
          <w:szCs w:val="24"/>
        </w:rPr>
        <w:t xml:space="preserve">realizar todos los trámites y las gestiones necesarias para la Destrucción de armas de fuego, y el correspondiente descargo de las armas ante el Ministerio de Defensa Nacional, en el Departamento de Decomisos y Control de Almacén, Brigada Especial, en el Registro de Armas o en cualquier dependencia de dicho Ministerio a fin de cumplir con lo encomendado. Se solicita que el Poder especial requerido para realizar todos los trámites y gestiones anteriormente mencionados en el Ministerio de la Defensa Nacional, sea otorgado a favor del señor José Raúl Díaz Rivas, quien actualmente se desempeña como Coordinador de Activo Fijo de la Gerencia Administrativa. Junta Directiva, luego de conocer la solicitud presentada por el licenciado Inocente Milciades Valdivieso Suárez, Gerente Legal, por unanimidad </w:t>
      </w:r>
      <w:r w:rsidRPr="008D72DB">
        <w:rPr>
          <w:i w:val="0"/>
          <w:iCs w:val="0"/>
          <w:sz w:val="24"/>
          <w:szCs w:val="24"/>
        </w:rPr>
        <w:t>ACUERDA:</w:t>
      </w:r>
    </w:p>
    <w:p w14:paraId="77B05C20" w14:textId="77777777" w:rsidR="00856E36" w:rsidRDefault="00856E36" w:rsidP="00856E36">
      <w:pPr>
        <w:rPr>
          <w:rFonts w:ascii="Arial" w:hAnsi="Arial" w:cs="Arial"/>
          <w:b/>
        </w:rPr>
      </w:pPr>
    </w:p>
    <w:p w14:paraId="43CB3DD2" w14:textId="77777777" w:rsidR="00856E36" w:rsidRPr="00517D8C" w:rsidRDefault="00856E36" w:rsidP="00856E36">
      <w:pPr>
        <w:numPr>
          <w:ilvl w:val="0"/>
          <w:numId w:val="4"/>
        </w:numPr>
        <w:jc w:val="both"/>
        <w:rPr>
          <w:rFonts w:ascii="Arial" w:hAnsi="Arial" w:cs="Arial"/>
          <w:lang w:val="es-SV"/>
        </w:rPr>
      </w:pPr>
      <w:r w:rsidRPr="00517D8C">
        <w:rPr>
          <w:rFonts w:ascii="Arial" w:hAnsi="Arial" w:cs="Arial"/>
        </w:rPr>
        <w:t xml:space="preserve">Autorizar al Presidente y Director Ejecutivo, conforme el Art. 30 de la ley del Fondo Social para la Vivienda, para que comparezca a suscribir </w:t>
      </w:r>
      <w:r w:rsidRPr="00517D8C">
        <w:rPr>
          <w:rFonts w:ascii="Arial" w:hAnsi="Arial" w:cs="Arial"/>
          <w:b/>
          <w:bCs/>
        </w:rPr>
        <w:t xml:space="preserve">PODER ESPECIAL </w:t>
      </w:r>
      <w:r w:rsidRPr="00517D8C">
        <w:rPr>
          <w:rFonts w:ascii="Arial" w:hAnsi="Arial" w:cs="Arial"/>
        </w:rPr>
        <w:t>a favor</w:t>
      </w:r>
      <w:r w:rsidRPr="00517D8C">
        <w:rPr>
          <w:rFonts w:ascii="Arial" w:hAnsi="Arial" w:cs="Arial"/>
          <w:b/>
          <w:bCs/>
        </w:rPr>
        <w:t xml:space="preserve"> </w:t>
      </w:r>
      <w:r w:rsidRPr="00517D8C">
        <w:rPr>
          <w:rFonts w:ascii="Arial" w:hAnsi="Arial" w:cs="Arial"/>
        </w:rPr>
        <w:t>del Señor José Raúl Díaz Rivas, Coordinador de Activo Fijo de la Gerencia Administrativa, a</w:t>
      </w:r>
      <w:r w:rsidRPr="00517D8C">
        <w:rPr>
          <w:rFonts w:ascii="Arial" w:hAnsi="Arial" w:cs="Arial"/>
          <w:lang w:val="es-MX"/>
        </w:rPr>
        <w:t xml:space="preserve"> fin de que realice </w:t>
      </w:r>
      <w:r w:rsidRPr="00517D8C">
        <w:rPr>
          <w:rFonts w:ascii="Arial" w:hAnsi="Arial" w:cs="Arial"/>
        </w:rPr>
        <w:t>todos los trámites y  gestiones necesarias para la entrega, destrucción y descargo en el Registro de Armas del Ministerio de la Defensa Nacional, de las armas detalladas en el punto de XII del acta de Junta Directiva JD 188/2020, cuyo descargo de activo fijo fue autorizado y que se describen a continuación:</w:t>
      </w:r>
    </w:p>
    <w:p w14:paraId="670F876A" w14:textId="77777777" w:rsidR="00856E36" w:rsidRDefault="00856E36" w:rsidP="00856E36">
      <w:pPr>
        <w:ind w:left="360"/>
        <w:jc w:val="both"/>
        <w:rPr>
          <w:rFonts w:ascii="Arial" w:hAnsi="Arial" w:cs="Arial"/>
        </w:rPr>
      </w:pPr>
    </w:p>
    <w:p w14:paraId="59CADD73" w14:textId="77777777" w:rsidR="00856E36" w:rsidRDefault="00856E36" w:rsidP="00856E36">
      <w:pPr>
        <w:ind w:left="360"/>
        <w:jc w:val="both"/>
        <w:rPr>
          <w:rFonts w:ascii="Arial" w:hAnsi="Arial" w:cs="Arial"/>
        </w:rPr>
      </w:pPr>
      <w:r w:rsidRPr="00517D8C">
        <w:rPr>
          <w:rFonts w:ascii="Arial" w:hAnsi="Arial" w:cs="Arial"/>
          <w:noProof/>
        </w:rPr>
        <w:drawing>
          <wp:inline distT="0" distB="0" distL="0" distR="0" wp14:anchorId="37A74306" wp14:editId="26C309C2">
            <wp:extent cx="6149340" cy="884511"/>
            <wp:effectExtent l="0" t="0" r="3810" b="0"/>
            <wp:docPr id="5" name="Imagen 4">
              <a:extLst xmlns:a="http://schemas.openxmlformats.org/drawingml/2006/main">
                <a:ext uri="{FF2B5EF4-FFF2-40B4-BE49-F238E27FC236}">
                  <a16:creationId xmlns:a16="http://schemas.microsoft.com/office/drawing/2014/main" id="{D2AF11C7-75F2-45E7-A538-362F5009DC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D2AF11C7-75F2-45E7-A538-362F5009DC2E}"/>
                        </a:ext>
                      </a:extLst>
                    </pic:cNvPr>
                    <pic:cNvPicPr>
                      <a:picLocks noChangeAspect="1"/>
                    </pic:cNvPicPr>
                  </pic:nvPicPr>
                  <pic:blipFill>
                    <a:blip r:embed="rId7"/>
                    <a:stretch>
                      <a:fillRect/>
                    </a:stretch>
                  </pic:blipFill>
                  <pic:spPr>
                    <a:xfrm>
                      <a:off x="0" y="0"/>
                      <a:ext cx="6166336" cy="886956"/>
                    </a:xfrm>
                    <a:prstGeom prst="rect">
                      <a:avLst/>
                    </a:prstGeom>
                  </pic:spPr>
                </pic:pic>
              </a:graphicData>
            </a:graphic>
          </wp:inline>
        </w:drawing>
      </w:r>
    </w:p>
    <w:p w14:paraId="569E6CDA" w14:textId="77777777" w:rsidR="00856E36" w:rsidRPr="00517D8C" w:rsidRDefault="00856E36" w:rsidP="00856E36">
      <w:pPr>
        <w:jc w:val="both"/>
        <w:rPr>
          <w:rFonts w:ascii="Arial" w:hAnsi="Arial" w:cs="Arial"/>
          <w:lang w:val="es-SV"/>
        </w:rPr>
      </w:pPr>
    </w:p>
    <w:p w14:paraId="16C2CC80" w14:textId="77777777" w:rsidR="00856E36" w:rsidRPr="00517D8C" w:rsidRDefault="00856E36" w:rsidP="00856E36">
      <w:pPr>
        <w:pStyle w:val="Prrafodelista"/>
        <w:numPr>
          <w:ilvl w:val="0"/>
          <w:numId w:val="4"/>
        </w:numPr>
        <w:jc w:val="both"/>
        <w:rPr>
          <w:rFonts w:ascii="Arial" w:hAnsi="Arial" w:cs="Arial"/>
          <w:lang w:val="es-SV"/>
        </w:rPr>
      </w:pPr>
      <w:r w:rsidRPr="00517D8C">
        <w:rPr>
          <w:rFonts w:ascii="Arial" w:hAnsi="Arial" w:cs="Arial"/>
        </w:rPr>
        <w:t>Para cumplir con lo encomendado, se faculta al apoderado nombrado para realizar dichos tramites en el Ministerio de la</w:t>
      </w:r>
      <w:r>
        <w:rPr>
          <w:rFonts w:ascii="Arial" w:hAnsi="Arial" w:cs="Arial"/>
        </w:rPr>
        <w:t xml:space="preserve"> </w:t>
      </w:r>
      <w:r w:rsidRPr="00517D8C">
        <w:rPr>
          <w:rFonts w:ascii="Arial" w:hAnsi="Arial" w:cs="Arial"/>
        </w:rPr>
        <w:t>Defensa Nacional, en el Departamento de Decomisos y Control de Almacén, Brigada Especial, en el Registro de Armas o en cualquier dependencia de dicho Ministerio.</w:t>
      </w:r>
    </w:p>
    <w:p w14:paraId="4A2C1427" w14:textId="77777777" w:rsidR="00856E36" w:rsidRPr="00517D8C" w:rsidRDefault="00856E36" w:rsidP="00856E36">
      <w:pPr>
        <w:pStyle w:val="Prrafodelista"/>
        <w:ind w:left="360"/>
        <w:jc w:val="both"/>
        <w:rPr>
          <w:rFonts w:ascii="Arial" w:hAnsi="Arial" w:cs="Arial"/>
          <w:lang w:val="es-SV"/>
        </w:rPr>
      </w:pPr>
    </w:p>
    <w:p w14:paraId="180E0B37" w14:textId="77777777" w:rsidR="00856E36" w:rsidRPr="00517D8C" w:rsidRDefault="00856E36" w:rsidP="00856E36">
      <w:pPr>
        <w:pStyle w:val="Prrafodelista"/>
        <w:numPr>
          <w:ilvl w:val="0"/>
          <w:numId w:val="4"/>
        </w:numPr>
        <w:jc w:val="both"/>
        <w:rPr>
          <w:rFonts w:ascii="Arial" w:hAnsi="Arial" w:cs="Arial"/>
          <w:lang w:val="es-SV"/>
        </w:rPr>
      </w:pPr>
      <w:r>
        <w:rPr>
          <w:rFonts w:ascii="Arial" w:hAnsi="Arial" w:cs="Arial"/>
        </w:rPr>
        <w:lastRenderedPageBreak/>
        <w:t>E</w:t>
      </w:r>
      <w:r w:rsidRPr="00517D8C">
        <w:rPr>
          <w:rFonts w:ascii="Arial" w:hAnsi="Arial" w:cs="Arial"/>
        </w:rPr>
        <w:t>ste punto</w:t>
      </w:r>
      <w:r>
        <w:rPr>
          <w:rFonts w:ascii="Arial" w:hAnsi="Arial" w:cs="Arial"/>
        </w:rPr>
        <w:t xml:space="preserve"> se ratifica</w:t>
      </w:r>
      <w:r w:rsidRPr="00517D8C">
        <w:rPr>
          <w:rFonts w:ascii="Arial" w:hAnsi="Arial" w:cs="Arial"/>
        </w:rPr>
        <w:t xml:space="preserve"> en esta misma sesión.</w:t>
      </w:r>
    </w:p>
    <w:p w14:paraId="6DD0F7CC" w14:textId="77777777" w:rsidR="00856E36" w:rsidRDefault="00856E36" w:rsidP="00856E36">
      <w:pPr>
        <w:ind w:left="-720"/>
      </w:pPr>
    </w:p>
    <w:p w14:paraId="04BF3D81" w14:textId="77777777" w:rsidR="00856E36" w:rsidRPr="000F5C8B" w:rsidRDefault="00856E36" w:rsidP="00856E36">
      <w:pPr>
        <w:ind w:left="-720"/>
      </w:pPr>
    </w:p>
    <w:p w14:paraId="00015116" w14:textId="5EE52455" w:rsidR="00835B21" w:rsidRPr="005E6F91" w:rsidRDefault="00434523" w:rsidP="005E6F91">
      <w:pPr>
        <w:pStyle w:val="Ttulo2"/>
        <w:spacing w:before="0" w:after="0"/>
        <w:jc w:val="both"/>
        <w:rPr>
          <w:b w:val="0"/>
          <w:bCs w:val="0"/>
          <w:i w:val="0"/>
          <w:iCs w:val="0"/>
          <w:sz w:val="24"/>
          <w:szCs w:val="24"/>
          <w:lang w:val="es-MX"/>
        </w:rPr>
      </w:pPr>
      <w:r w:rsidRPr="001F1E47">
        <w:rPr>
          <w:i w:val="0"/>
          <w:iCs w:val="0"/>
          <w:sz w:val="24"/>
          <w:szCs w:val="24"/>
        </w:rPr>
        <w:t>XII)</w:t>
      </w:r>
      <w:r w:rsidR="003246AE" w:rsidRPr="001F1E47">
        <w:rPr>
          <w:i w:val="0"/>
          <w:iCs w:val="0"/>
          <w:sz w:val="24"/>
          <w:szCs w:val="24"/>
        </w:rPr>
        <w:t xml:space="preserve"> </w:t>
      </w:r>
      <w:bookmarkStart w:id="3" w:name="_Hlk59019785"/>
      <w:r w:rsidR="00986388" w:rsidRPr="001F1E47">
        <w:rPr>
          <w:i w:val="0"/>
          <w:iCs w:val="0"/>
          <w:sz w:val="24"/>
          <w:szCs w:val="24"/>
        </w:rPr>
        <w:t>HOMOLOGACIÓN DE PRESTACIONES PARA VENTANILLAS EN EL EXTERIOR</w:t>
      </w:r>
      <w:r w:rsidR="005E6F91" w:rsidRPr="005E6F91">
        <w:rPr>
          <w:b w:val="0"/>
          <w:bCs w:val="0"/>
          <w:i w:val="0"/>
          <w:iCs w:val="0"/>
          <w:sz w:val="24"/>
          <w:szCs w:val="24"/>
        </w:rPr>
        <w:t xml:space="preserve">. </w:t>
      </w:r>
      <w:bookmarkEnd w:id="3"/>
      <w:r w:rsidRPr="005E6F91">
        <w:rPr>
          <w:b w:val="0"/>
          <w:bCs w:val="0"/>
          <w:i w:val="0"/>
          <w:iCs w:val="0"/>
          <w:sz w:val="24"/>
          <w:szCs w:val="24"/>
          <w:lang w:val="es-MX"/>
        </w:rPr>
        <w:t xml:space="preserve">El </w:t>
      </w:r>
      <w:proofErr w:type="gramStart"/>
      <w:r w:rsidRPr="005E6F91">
        <w:rPr>
          <w:b w:val="0"/>
          <w:bCs w:val="0"/>
          <w:i w:val="0"/>
          <w:iCs w:val="0"/>
          <w:sz w:val="24"/>
          <w:szCs w:val="24"/>
          <w:lang w:val="es-MX"/>
        </w:rPr>
        <w:t>Presidente</w:t>
      </w:r>
      <w:proofErr w:type="gramEnd"/>
      <w:r w:rsidRPr="005E6F91">
        <w:rPr>
          <w:b w:val="0"/>
          <w:bCs w:val="0"/>
          <w:i w:val="0"/>
          <w:iCs w:val="0"/>
          <w:sz w:val="24"/>
          <w:szCs w:val="24"/>
          <w:lang w:val="es-MX"/>
        </w:rPr>
        <w:t xml:space="preserve"> y </w:t>
      </w:r>
      <w:r w:rsidRPr="005E6F91">
        <w:rPr>
          <w:b w:val="0"/>
          <w:bCs w:val="0"/>
          <w:i w:val="0"/>
          <w:iCs w:val="0"/>
          <w:sz w:val="24"/>
          <w:szCs w:val="24"/>
        </w:rPr>
        <w:t xml:space="preserve">Director Ejecutivo </w:t>
      </w:r>
      <w:r w:rsidRPr="005E6F91">
        <w:rPr>
          <w:b w:val="0"/>
          <w:bCs w:val="0"/>
          <w:i w:val="0"/>
          <w:iCs w:val="0"/>
          <w:sz w:val="24"/>
          <w:szCs w:val="24"/>
          <w:lang w:val="es-MX"/>
        </w:rPr>
        <w:t xml:space="preserve">invitó al </w:t>
      </w:r>
      <w:r w:rsidRPr="005E6F91">
        <w:rPr>
          <w:b w:val="0"/>
          <w:bCs w:val="0"/>
          <w:i w:val="0"/>
          <w:iCs w:val="0"/>
          <w:sz w:val="24"/>
          <w:szCs w:val="24"/>
        </w:rPr>
        <w:t>licenciado Rogelio Castro Reyes</w:t>
      </w:r>
      <w:r w:rsidRPr="005E6F91">
        <w:rPr>
          <w:b w:val="0"/>
          <w:bCs w:val="0"/>
          <w:i w:val="0"/>
          <w:iCs w:val="0"/>
          <w:sz w:val="24"/>
          <w:szCs w:val="24"/>
          <w:lang w:val="es-MX"/>
        </w:rPr>
        <w:t xml:space="preserve">, Gerente de Servicio al Cliente, para someter a aprobación de Junta Directiva, </w:t>
      </w:r>
      <w:r w:rsidR="003246AE" w:rsidRPr="005E6F91">
        <w:rPr>
          <w:b w:val="0"/>
          <w:bCs w:val="0"/>
          <w:i w:val="0"/>
          <w:iCs w:val="0"/>
          <w:sz w:val="24"/>
          <w:szCs w:val="24"/>
          <w:lang w:val="es-MX"/>
        </w:rPr>
        <w:t xml:space="preserve">solicitud de </w:t>
      </w:r>
      <w:r w:rsidR="003246AE" w:rsidRPr="005E6F91">
        <w:rPr>
          <w:b w:val="0"/>
          <w:bCs w:val="0"/>
          <w:i w:val="0"/>
          <w:iCs w:val="0"/>
          <w:sz w:val="24"/>
          <w:szCs w:val="24"/>
        </w:rPr>
        <w:t>homologación de prestaciones para ventanillas en el exterior</w:t>
      </w:r>
      <w:r w:rsidR="003246AE" w:rsidRPr="005E6F91">
        <w:rPr>
          <w:b w:val="0"/>
          <w:bCs w:val="0"/>
          <w:i w:val="0"/>
          <w:iCs w:val="0"/>
          <w:sz w:val="24"/>
          <w:szCs w:val="24"/>
          <w:lang w:val="es-MX"/>
        </w:rPr>
        <w:t xml:space="preserve">. </w:t>
      </w:r>
      <w:r w:rsidRPr="005E6F91">
        <w:rPr>
          <w:b w:val="0"/>
          <w:bCs w:val="0"/>
          <w:i w:val="0"/>
          <w:iCs w:val="0"/>
          <w:sz w:val="24"/>
          <w:szCs w:val="24"/>
          <w:lang w:val="es-MX"/>
        </w:rPr>
        <w:t>El Gerente de Servicio al Cliente expuso</w:t>
      </w:r>
      <w:r w:rsidR="003246AE" w:rsidRPr="005E6F91">
        <w:rPr>
          <w:b w:val="0"/>
          <w:bCs w:val="0"/>
          <w:i w:val="0"/>
          <w:iCs w:val="0"/>
          <w:sz w:val="24"/>
          <w:szCs w:val="24"/>
          <w:lang w:val="es-MX"/>
        </w:rPr>
        <w:t xml:space="preserve"> como</w:t>
      </w:r>
      <w:r w:rsidR="00835B21" w:rsidRPr="005E6F91">
        <w:rPr>
          <w:b w:val="0"/>
          <w:bCs w:val="0"/>
          <w:i w:val="0"/>
          <w:iCs w:val="0"/>
          <w:sz w:val="24"/>
          <w:szCs w:val="24"/>
          <w:lang w:val="es-MX"/>
        </w:rPr>
        <w:t xml:space="preserve"> antecedentes,</w:t>
      </w:r>
      <w:r w:rsidRPr="005E6F91">
        <w:rPr>
          <w:b w:val="0"/>
          <w:bCs w:val="0"/>
          <w:i w:val="0"/>
          <w:iCs w:val="0"/>
          <w:sz w:val="24"/>
          <w:szCs w:val="24"/>
          <w:lang w:val="es-MX"/>
        </w:rPr>
        <w:t xml:space="preserve"> que</w:t>
      </w:r>
      <w:r w:rsidR="00835B21" w:rsidRPr="005E6F91">
        <w:rPr>
          <w:b w:val="0"/>
          <w:bCs w:val="0"/>
          <w:i w:val="0"/>
          <w:iCs w:val="0"/>
          <w:sz w:val="24"/>
          <w:szCs w:val="24"/>
          <w:lang w:val="es-MX"/>
        </w:rPr>
        <w:t xml:space="preserve"> se han efectuado varias a</w:t>
      </w:r>
      <w:proofErr w:type="spellStart"/>
      <w:r w:rsidR="00835B21" w:rsidRPr="005E6F91">
        <w:rPr>
          <w:b w:val="0"/>
          <w:bCs w:val="0"/>
          <w:i w:val="0"/>
          <w:iCs w:val="0"/>
          <w:sz w:val="24"/>
          <w:szCs w:val="24"/>
        </w:rPr>
        <w:t>utorizaciones</w:t>
      </w:r>
      <w:proofErr w:type="spellEnd"/>
      <w:r w:rsidR="00835B21" w:rsidRPr="005E6F91">
        <w:rPr>
          <w:b w:val="0"/>
          <w:bCs w:val="0"/>
          <w:i w:val="0"/>
          <w:iCs w:val="0"/>
          <w:sz w:val="24"/>
          <w:szCs w:val="24"/>
        </w:rPr>
        <w:t xml:space="preserve"> para abril ventanillas del FSV en los Consulados de El Salvador en Estados Unidos, siendo los acuerdos de Junta Directiva, los siguientes: - Punto XV) Proyecto ventanilla del FSV en Consulado de Los Ángeles, USA, del Acta de sesión de Junta Directiva </w:t>
      </w:r>
      <w:proofErr w:type="spellStart"/>
      <w:r w:rsidR="00835B21" w:rsidRPr="005E6F91">
        <w:rPr>
          <w:b w:val="0"/>
          <w:bCs w:val="0"/>
          <w:i w:val="0"/>
          <w:iCs w:val="0"/>
          <w:sz w:val="24"/>
          <w:szCs w:val="24"/>
        </w:rPr>
        <w:t>N°</w:t>
      </w:r>
      <w:proofErr w:type="spellEnd"/>
      <w:r w:rsidR="00835B21" w:rsidRPr="005E6F91">
        <w:rPr>
          <w:b w:val="0"/>
          <w:bCs w:val="0"/>
          <w:i w:val="0"/>
          <w:iCs w:val="0"/>
          <w:sz w:val="24"/>
          <w:szCs w:val="24"/>
        </w:rPr>
        <w:t xml:space="preserve"> JD-191/2015 del 22 de octubre de 2015. - Punto XII) Apertura de ventanilla en la Ciudad de Nueva York, Estados Unidos de América (</w:t>
      </w:r>
      <w:proofErr w:type="gramStart"/>
      <w:r w:rsidR="00835B21" w:rsidRPr="005E6F91">
        <w:rPr>
          <w:b w:val="0"/>
          <w:bCs w:val="0"/>
          <w:i w:val="0"/>
          <w:iCs w:val="0"/>
          <w:sz w:val="24"/>
          <w:szCs w:val="24"/>
        </w:rPr>
        <w:t>EEUU</w:t>
      </w:r>
      <w:proofErr w:type="gramEnd"/>
      <w:r w:rsidR="00835B21" w:rsidRPr="005E6F91">
        <w:rPr>
          <w:b w:val="0"/>
          <w:bCs w:val="0"/>
          <w:i w:val="0"/>
          <w:iCs w:val="0"/>
          <w:sz w:val="24"/>
          <w:szCs w:val="24"/>
        </w:rPr>
        <w:t xml:space="preserve">), del Acta de sesión de Junta Directiva </w:t>
      </w:r>
      <w:proofErr w:type="spellStart"/>
      <w:r w:rsidR="00835B21" w:rsidRPr="005E6F91">
        <w:rPr>
          <w:b w:val="0"/>
          <w:bCs w:val="0"/>
          <w:i w:val="0"/>
          <w:iCs w:val="0"/>
          <w:sz w:val="24"/>
          <w:szCs w:val="24"/>
        </w:rPr>
        <w:t>N°</w:t>
      </w:r>
      <w:proofErr w:type="spellEnd"/>
      <w:r w:rsidR="00835B21" w:rsidRPr="005E6F91">
        <w:rPr>
          <w:b w:val="0"/>
          <w:bCs w:val="0"/>
          <w:i w:val="0"/>
          <w:iCs w:val="0"/>
          <w:sz w:val="24"/>
          <w:szCs w:val="24"/>
        </w:rPr>
        <w:t xml:space="preserve"> JD-149/2018 del 23 de agosto de 2018. - Punto VII) Solicitud para habilitar una ventanilla de servicio del FSV en Consulado de Silver Spring, Maryland, Estados Unidos de América, del Acta de sesión de Junta Directiva </w:t>
      </w:r>
      <w:proofErr w:type="spellStart"/>
      <w:r w:rsidR="00835B21" w:rsidRPr="005E6F91">
        <w:rPr>
          <w:b w:val="0"/>
          <w:bCs w:val="0"/>
          <w:i w:val="0"/>
          <w:iCs w:val="0"/>
          <w:sz w:val="24"/>
          <w:szCs w:val="24"/>
        </w:rPr>
        <w:t>N°</w:t>
      </w:r>
      <w:proofErr w:type="spellEnd"/>
      <w:r w:rsidR="00835B21" w:rsidRPr="005E6F91">
        <w:rPr>
          <w:b w:val="0"/>
          <w:bCs w:val="0"/>
          <w:i w:val="0"/>
          <w:iCs w:val="0"/>
          <w:sz w:val="24"/>
          <w:szCs w:val="24"/>
        </w:rPr>
        <w:t xml:space="preserve"> JD-199/2018 del 1 de noviembre de 2018. - Punto X) Solicitud de autorización para instalar una </w:t>
      </w:r>
      <w:r w:rsidR="00835B21" w:rsidRPr="005E6F91">
        <w:rPr>
          <w:b w:val="0"/>
          <w:bCs w:val="0"/>
          <w:i w:val="0"/>
          <w:iCs w:val="0"/>
          <w:sz w:val="24"/>
          <w:szCs w:val="24"/>
          <w:u w:val="single"/>
        </w:rPr>
        <w:t xml:space="preserve">ventanilla en atención </w:t>
      </w:r>
      <w:r w:rsidR="00835B21" w:rsidRPr="005E6F91">
        <w:rPr>
          <w:b w:val="0"/>
          <w:bCs w:val="0"/>
          <w:i w:val="0"/>
          <w:iCs w:val="0"/>
          <w:sz w:val="24"/>
          <w:szCs w:val="24"/>
        </w:rPr>
        <w:t xml:space="preserve">del FSV en Consulado de San Francisco California, Estados Unidos de América, del Acta de sesión de Junta Directiva </w:t>
      </w:r>
      <w:proofErr w:type="spellStart"/>
      <w:r w:rsidR="00835B21" w:rsidRPr="005E6F91">
        <w:rPr>
          <w:b w:val="0"/>
          <w:bCs w:val="0"/>
          <w:i w:val="0"/>
          <w:iCs w:val="0"/>
          <w:sz w:val="24"/>
          <w:szCs w:val="24"/>
        </w:rPr>
        <w:t>N°</w:t>
      </w:r>
      <w:proofErr w:type="spellEnd"/>
      <w:r w:rsidR="00835B21" w:rsidRPr="005E6F91">
        <w:rPr>
          <w:b w:val="0"/>
          <w:bCs w:val="0"/>
          <w:i w:val="0"/>
          <w:iCs w:val="0"/>
          <w:sz w:val="24"/>
          <w:szCs w:val="24"/>
        </w:rPr>
        <w:t xml:space="preserve"> JD-005/2020 del 9 de enero de 2020.</w:t>
      </w:r>
      <w:r w:rsidR="00DE4C2E" w:rsidRPr="005E6F91">
        <w:rPr>
          <w:b w:val="0"/>
          <w:bCs w:val="0"/>
          <w:i w:val="0"/>
          <w:iCs w:val="0"/>
          <w:sz w:val="24"/>
          <w:szCs w:val="24"/>
        </w:rPr>
        <w:t xml:space="preserve"> </w:t>
      </w:r>
      <w:r w:rsidR="00C046BE" w:rsidRPr="005E6F91">
        <w:rPr>
          <w:b w:val="0"/>
          <w:bCs w:val="0"/>
          <w:i w:val="0"/>
          <w:iCs w:val="0"/>
          <w:sz w:val="24"/>
          <w:szCs w:val="24"/>
        </w:rPr>
        <w:t>Señaló que, d</w:t>
      </w:r>
      <w:r w:rsidR="00835B21" w:rsidRPr="005E6F91">
        <w:rPr>
          <w:b w:val="0"/>
          <w:bCs w:val="0"/>
          <w:i w:val="0"/>
          <w:iCs w:val="0"/>
          <w:sz w:val="24"/>
          <w:szCs w:val="24"/>
        </w:rPr>
        <w:t>ado la antigüedad y diferencia entre las condiciones y prestaciones de los Asistentes administrativos en el exterior, se ha realizado revisión a fin de homologar a las 4 plazas que se desempeñan en las diferentes ventanillas del FSV en Estados Unidos.</w:t>
      </w:r>
      <w:r w:rsidR="00C046BE" w:rsidRPr="005E6F91">
        <w:rPr>
          <w:b w:val="0"/>
          <w:bCs w:val="0"/>
          <w:i w:val="0"/>
          <w:iCs w:val="0"/>
          <w:sz w:val="24"/>
          <w:szCs w:val="24"/>
        </w:rPr>
        <w:t xml:space="preserve"> Para ello expuso cuadro sobre la situación y condiciones actuales</w:t>
      </w:r>
      <w:r w:rsidR="006B3B88" w:rsidRPr="005E6F91">
        <w:rPr>
          <w:b w:val="0"/>
          <w:bCs w:val="0"/>
          <w:i w:val="0"/>
          <w:iCs w:val="0"/>
          <w:sz w:val="24"/>
          <w:szCs w:val="24"/>
        </w:rPr>
        <w:t>, así:</w:t>
      </w:r>
    </w:p>
    <w:tbl>
      <w:tblPr>
        <w:tblW w:w="9414" w:type="dxa"/>
        <w:tblCellMar>
          <w:left w:w="0" w:type="dxa"/>
          <w:right w:w="0" w:type="dxa"/>
        </w:tblCellMar>
        <w:tblLook w:val="0600" w:firstRow="0" w:lastRow="0" w:firstColumn="0" w:lastColumn="0" w:noHBand="1" w:noVBand="1"/>
      </w:tblPr>
      <w:tblGrid>
        <w:gridCol w:w="2679"/>
        <w:gridCol w:w="1778"/>
        <w:gridCol w:w="1218"/>
        <w:gridCol w:w="1839"/>
        <w:gridCol w:w="1900"/>
      </w:tblGrid>
      <w:tr w:rsidR="00C046BE" w:rsidRPr="00C046BE" w14:paraId="44B6CA76" w14:textId="77777777" w:rsidTr="00C046BE">
        <w:trPr>
          <w:trHeight w:val="348"/>
        </w:trPr>
        <w:tc>
          <w:tcPr>
            <w:tcW w:w="267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3C89DA5" w14:textId="77777777" w:rsidR="00C046BE" w:rsidRPr="00C046BE" w:rsidRDefault="00C046BE" w:rsidP="006B3B88">
            <w:pPr>
              <w:jc w:val="center"/>
              <w:rPr>
                <w:rFonts w:ascii="Arial" w:hAnsi="Arial" w:cs="Arial"/>
                <w:sz w:val="16"/>
                <w:szCs w:val="16"/>
                <w:lang w:val="es-SV"/>
              </w:rPr>
            </w:pPr>
            <w:r w:rsidRPr="00C046BE">
              <w:rPr>
                <w:rFonts w:ascii="Arial" w:hAnsi="Arial" w:cs="Arial"/>
                <w:b/>
                <w:bCs/>
                <w:sz w:val="16"/>
                <w:szCs w:val="16"/>
                <w:lang w:val="es-SV"/>
              </w:rPr>
              <w:t>Prestación / incentivo</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254A4CD" w14:textId="77777777" w:rsidR="00C046BE" w:rsidRPr="00C046BE" w:rsidRDefault="00C046BE" w:rsidP="006B3B88">
            <w:pPr>
              <w:jc w:val="center"/>
              <w:rPr>
                <w:rFonts w:ascii="Arial" w:hAnsi="Arial" w:cs="Arial"/>
                <w:sz w:val="16"/>
                <w:szCs w:val="16"/>
                <w:lang w:val="es-SV"/>
              </w:rPr>
            </w:pPr>
            <w:r w:rsidRPr="00C046BE">
              <w:rPr>
                <w:rFonts w:ascii="Arial" w:hAnsi="Arial" w:cs="Arial"/>
                <w:b/>
                <w:bCs/>
                <w:sz w:val="16"/>
                <w:szCs w:val="16"/>
                <w:lang w:val="es-SV"/>
              </w:rPr>
              <w:t>Los Ángeles, California</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443087D" w14:textId="77777777" w:rsidR="00C046BE" w:rsidRPr="00C046BE" w:rsidRDefault="00C046BE" w:rsidP="006B3B88">
            <w:pPr>
              <w:jc w:val="center"/>
              <w:rPr>
                <w:rFonts w:ascii="Arial" w:hAnsi="Arial" w:cs="Arial"/>
                <w:sz w:val="16"/>
                <w:szCs w:val="16"/>
                <w:lang w:val="es-SV"/>
              </w:rPr>
            </w:pPr>
            <w:r w:rsidRPr="00C046BE">
              <w:rPr>
                <w:rFonts w:ascii="Arial" w:hAnsi="Arial" w:cs="Arial"/>
                <w:b/>
                <w:bCs/>
                <w:sz w:val="16"/>
                <w:szCs w:val="16"/>
                <w:lang w:val="es-SV"/>
              </w:rPr>
              <w:t>Nueva York</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AA99035" w14:textId="77777777" w:rsidR="00C046BE" w:rsidRPr="00C046BE" w:rsidRDefault="00C046BE" w:rsidP="006B3B88">
            <w:pPr>
              <w:jc w:val="center"/>
              <w:rPr>
                <w:rFonts w:ascii="Arial" w:hAnsi="Arial" w:cs="Arial"/>
                <w:sz w:val="16"/>
                <w:szCs w:val="16"/>
                <w:lang w:val="es-SV"/>
              </w:rPr>
            </w:pPr>
            <w:r w:rsidRPr="00C046BE">
              <w:rPr>
                <w:rFonts w:ascii="Arial" w:hAnsi="Arial" w:cs="Arial"/>
                <w:b/>
                <w:bCs/>
                <w:sz w:val="16"/>
                <w:szCs w:val="16"/>
                <w:lang w:val="es-SV"/>
              </w:rPr>
              <w:t>Silver Spring, Maryland</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60E1133" w14:textId="77777777" w:rsidR="00C046BE" w:rsidRPr="00C046BE" w:rsidRDefault="00C046BE" w:rsidP="006B3B88">
            <w:pPr>
              <w:jc w:val="center"/>
              <w:rPr>
                <w:rFonts w:ascii="Arial" w:hAnsi="Arial" w:cs="Arial"/>
                <w:sz w:val="16"/>
                <w:szCs w:val="16"/>
                <w:lang w:val="es-SV"/>
              </w:rPr>
            </w:pPr>
            <w:r w:rsidRPr="00C046BE">
              <w:rPr>
                <w:rFonts w:ascii="Arial" w:hAnsi="Arial" w:cs="Arial"/>
                <w:b/>
                <w:bCs/>
                <w:sz w:val="16"/>
                <w:szCs w:val="16"/>
                <w:lang w:val="es-SV"/>
              </w:rPr>
              <w:t>San Francisco, California</w:t>
            </w:r>
          </w:p>
        </w:tc>
      </w:tr>
      <w:tr w:rsidR="00C046BE" w:rsidRPr="00C046BE" w14:paraId="435FA486" w14:textId="77777777" w:rsidTr="00C046BE">
        <w:trPr>
          <w:trHeight w:val="34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81F127" w14:textId="77777777" w:rsidR="00C046BE" w:rsidRPr="00C046BE" w:rsidRDefault="00C046BE" w:rsidP="006B3B88">
            <w:pPr>
              <w:jc w:val="center"/>
              <w:rPr>
                <w:rFonts w:ascii="Arial" w:hAnsi="Arial" w:cs="Arial"/>
                <w:sz w:val="16"/>
                <w:szCs w:val="16"/>
                <w:lang w:val="es-SV"/>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B0D284E" w14:textId="77777777" w:rsidR="00C046BE" w:rsidRPr="00C046BE" w:rsidRDefault="00C046BE" w:rsidP="006B3B88">
            <w:pPr>
              <w:jc w:val="center"/>
              <w:rPr>
                <w:rFonts w:ascii="Arial" w:hAnsi="Arial" w:cs="Arial"/>
                <w:sz w:val="16"/>
                <w:szCs w:val="16"/>
                <w:lang w:val="es-SV"/>
              </w:rPr>
            </w:pPr>
            <w:r w:rsidRPr="00C046BE">
              <w:rPr>
                <w:rFonts w:ascii="Arial" w:hAnsi="Arial" w:cs="Arial"/>
                <w:b/>
                <w:bCs/>
                <w:sz w:val="16"/>
                <w:szCs w:val="16"/>
                <w:lang w:val="es-SV"/>
              </w:rPr>
              <w:t>22/10/2015</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2D00895" w14:textId="77777777" w:rsidR="00C046BE" w:rsidRPr="00C046BE" w:rsidRDefault="00C046BE" w:rsidP="006B3B88">
            <w:pPr>
              <w:jc w:val="center"/>
              <w:rPr>
                <w:rFonts w:ascii="Arial" w:hAnsi="Arial" w:cs="Arial"/>
                <w:sz w:val="16"/>
                <w:szCs w:val="16"/>
                <w:lang w:val="es-SV"/>
              </w:rPr>
            </w:pPr>
            <w:r w:rsidRPr="00C046BE">
              <w:rPr>
                <w:rFonts w:ascii="Arial" w:hAnsi="Arial" w:cs="Arial"/>
                <w:b/>
                <w:bCs/>
                <w:sz w:val="16"/>
                <w:szCs w:val="16"/>
                <w:lang w:val="es-SV"/>
              </w:rPr>
              <w:t>23/8/2018</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1E62A92" w14:textId="77777777" w:rsidR="00C046BE" w:rsidRPr="00C046BE" w:rsidRDefault="00C046BE" w:rsidP="006B3B88">
            <w:pPr>
              <w:jc w:val="center"/>
              <w:rPr>
                <w:rFonts w:ascii="Arial" w:hAnsi="Arial" w:cs="Arial"/>
                <w:sz w:val="16"/>
                <w:szCs w:val="16"/>
                <w:lang w:val="es-SV"/>
              </w:rPr>
            </w:pPr>
            <w:r w:rsidRPr="00C046BE">
              <w:rPr>
                <w:rFonts w:ascii="Arial" w:hAnsi="Arial" w:cs="Arial"/>
                <w:b/>
                <w:bCs/>
                <w:sz w:val="16"/>
                <w:szCs w:val="16"/>
                <w:lang w:val="es-SV"/>
              </w:rPr>
              <w:t>1/11/2018</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5FC1933" w14:textId="77777777" w:rsidR="00C046BE" w:rsidRPr="00C046BE" w:rsidRDefault="00C046BE" w:rsidP="006B3B88">
            <w:pPr>
              <w:jc w:val="center"/>
              <w:rPr>
                <w:rFonts w:ascii="Arial" w:hAnsi="Arial" w:cs="Arial"/>
                <w:sz w:val="16"/>
                <w:szCs w:val="16"/>
                <w:lang w:val="es-SV"/>
              </w:rPr>
            </w:pPr>
            <w:r w:rsidRPr="00C046BE">
              <w:rPr>
                <w:rFonts w:ascii="Arial" w:hAnsi="Arial" w:cs="Arial"/>
                <w:b/>
                <w:bCs/>
                <w:sz w:val="16"/>
                <w:szCs w:val="16"/>
                <w:lang w:val="es-SV"/>
              </w:rPr>
              <w:t>9/1/2020</w:t>
            </w:r>
          </w:p>
        </w:tc>
      </w:tr>
      <w:tr w:rsidR="00C046BE" w:rsidRPr="00C046BE" w14:paraId="794AAFDE" w14:textId="77777777" w:rsidTr="00C046BE">
        <w:trPr>
          <w:trHeight w:val="348"/>
        </w:trPr>
        <w:tc>
          <w:tcPr>
            <w:tcW w:w="2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7379134" w14:textId="77777777" w:rsidR="00C046BE" w:rsidRPr="00C046BE" w:rsidRDefault="00C046BE" w:rsidP="00C046BE">
            <w:pPr>
              <w:jc w:val="both"/>
              <w:rPr>
                <w:rFonts w:ascii="Arial" w:hAnsi="Arial" w:cs="Arial"/>
                <w:sz w:val="16"/>
                <w:szCs w:val="16"/>
                <w:lang w:val="es-SV"/>
              </w:rPr>
            </w:pPr>
            <w:r w:rsidRPr="00C046BE">
              <w:rPr>
                <w:rFonts w:ascii="Arial" w:hAnsi="Arial" w:cs="Arial"/>
                <w:sz w:val="16"/>
                <w:szCs w:val="16"/>
                <w:lang w:val="es-SV"/>
              </w:rPr>
              <w:t>Salario</w:t>
            </w:r>
          </w:p>
        </w:tc>
        <w:tc>
          <w:tcPr>
            <w:tcW w:w="1778" w:type="dxa"/>
            <w:tcBorders>
              <w:top w:val="single" w:sz="4" w:space="0" w:color="000000"/>
              <w:left w:val="single" w:sz="4" w:space="0" w:color="000000"/>
              <w:bottom w:val="single" w:sz="4" w:space="0" w:color="000000"/>
              <w:right w:val="single" w:sz="4" w:space="0" w:color="000000"/>
            </w:tcBorders>
            <w:shd w:val="clear" w:color="auto" w:fill="DAE3F3"/>
            <w:tcMar>
              <w:top w:w="15" w:type="dxa"/>
              <w:left w:w="15" w:type="dxa"/>
              <w:bottom w:w="0" w:type="dxa"/>
              <w:right w:w="15" w:type="dxa"/>
            </w:tcMar>
            <w:vAlign w:val="bottom"/>
            <w:hideMark/>
          </w:tcPr>
          <w:p w14:paraId="39CA60A4" w14:textId="77777777" w:rsidR="00C046BE" w:rsidRPr="00C046BE" w:rsidRDefault="00C046BE" w:rsidP="00C046BE">
            <w:pPr>
              <w:jc w:val="both"/>
              <w:rPr>
                <w:rFonts w:ascii="Arial" w:hAnsi="Arial" w:cs="Arial"/>
                <w:sz w:val="16"/>
                <w:szCs w:val="16"/>
                <w:lang w:val="es-SV"/>
              </w:rPr>
            </w:pPr>
            <w:r w:rsidRPr="00C046BE">
              <w:rPr>
                <w:rFonts w:ascii="Arial" w:hAnsi="Arial" w:cs="Arial"/>
                <w:sz w:val="16"/>
                <w:szCs w:val="16"/>
                <w:lang w:val="es-SV"/>
              </w:rPr>
              <w:t>$1,200.00</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3EA4ADF" w14:textId="77777777" w:rsidR="00C046BE" w:rsidRPr="00C046BE" w:rsidRDefault="00C046BE" w:rsidP="00C046BE">
            <w:pPr>
              <w:jc w:val="both"/>
              <w:rPr>
                <w:rFonts w:ascii="Arial" w:hAnsi="Arial" w:cs="Arial"/>
                <w:sz w:val="16"/>
                <w:szCs w:val="16"/>
                <w:lang w:val="es-SV"/>
              </w:rPr>
            </w:pPr>
            <w:r w:rsidRPr="00C046BE">
              <w:rPr>
                <w:rFonts w:ascii="Arial" w:hAnsi="Arial" w:cs="Arial"/>
                <w:sz w:val="16"/>
                <w:szCs w:val="16"/>
                <w:lang w:val="es-SV"/>
              </w:rPr>
              <w:t>$2,090.00</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E4717F0" w14:textId="77777777" w:rsidR="00C046BE" w:rsidRPr="00C046BE" w:rsidRDefault="00C046BE" w:rsidP="00C046BE">
            <w:pPr>
              <w:jc w:val="both"/>
              <w:rPr>
                <w:rFonts w:ascii="Arial" w:hAnsi="Arial" w:cs="Arial"/>
                <w:sz w:val="16"/>
                <w:szCs w:val="16"/>
                <w:lang w:val="es-SV"/>
              </w:rPr>
            </w:pPr>
            <w:r w:rsidRPr="00C046BE">
              <w:rPr>
                <w:rFonts w:ascii="Arial" w:hAnsi="Arial" w:cs="Arial"/>
                <w:sz w:val="16"/>
                <w:szCs w:val="16"/>
                <w:lang w:val="es-SV"/>
              </w:rPr>
              <w:t>$2,090.00</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86E449B" w14:textId="77777777" w:rsidR="00C046BE" w:rsidRPr="00C046BE" w:rsidRDefault="00C046BE" w:rsidP="00C046BE">
            <w:pPr>
              <w:jc w:val="both"/>
              <w:rPr>
                <w:rFonts w:ascii="Arial" w:hAnsi="Arial" w:cs="Arial"/>
                <w:sz w:val="16"/>
                <w:szCs w:val="16"/>
                <w:lang w:val="es-SV"/>
              </w:rPr>
            </w:pPr>
            <w:r w:rsidRPr="00C046BE">
              <w:rPr>
                <w:rFonts w:ascii="Arial" w:hAnsi="Arial" w:cs="Arial"/>
                <w:sz w:val="16"/>
                <w:szCs w:val="16"/>
                <w:lang w:val="es-SV"/>
              </w:rPr>
              <w:t>$2,090.00</w:t>
            </w:r>
          </w:p>
        </w:tc>
      </w:tr>
      <w:tr w:rsidR="00C046BE" w:rsidRPr="00C046BE" w14:paraId="517BF0A6" w14:textId="77777777" w:rsidTr="00C046BE">
        <w:trPr>
          <w:trHeight w:val="346"/>
        </w:trPr>
        <w:tc>
          <w:tcPr>
            <w:tcW w:w="2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149D561" w14:textId="77777777" w:rsidR="00C046BE" w:rsidRPr="00C046BE" w:rsidRDefault="00C046BE" w:rsidP="00C046BE">
            <w:pPr>
              <w:jc w:val="both"/>
              <w:rPr>
                <w:rFonts w:ascii="Arial" w:hAnsi="Arial" w:cs="Arial"/>
                <w:sz w:val="16"/>
                <w:szCs w:val="16"/>
                <w:lang w:val="es-SV"/>
              </w:rPr>
            </w:pPr>
            <w:r w:rsidRPr="00C046BE">
              <w:rPr>
                <w:rFonts w:ascii="Arial" w:hAnsi="Arial" w:cs="Arial"/>
                <w:sz w:val="16"/>
                <w:szCs w:val="16"/>
              </w:rPr>
              <w:t>Comisión bronce primeros 6 meses</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88BBC49" w14:textId="77777777" w:rsidR="00C046BE" w:rsidRPr="00C046BE" w:rsidRDefault="00C046BE" w:rsidP="00C046BE">
            <w:pPr>
              <w:jc w:val="both"/>
              <w:rPr>
                <w:rFonts w:ascii="Arial" w:hAnsi="Arial" w:cs="Arial"/>
                <w:sz w:val="16"/>
                <w:szCs w:val="16"/>
                <w:lang w:val="es-SV"/>
              </w:rPr>
            </w:pPr>
            <w:r w:rsidRPr="00C046BE">
              <w:rPr>
                <w:rFonts w:ascii="Arial" w:hAnsi="Arial" w:cs="Arial"/>
                <w:sz w:val="16"/>
                <w:szCs w:val="16"/>
                <w:lang w:val="es-SV"/>
              </w:rPr>
              <w:t>$600.00</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3C31263" w14:textId="77777777" w:rsidR="00C046BE" w:rsidRPr="00C046BE" w:rsidRDefault="00C046BE" w:rsidP="00C046BE">
            <w:pPr>
              <w:jc w:val="both"/>
              <w:rPr>
                <w:rFonts w:ascii="Arial" w:hAnsi="Arial" w:cs="Arial"/>
                <w:sz w:val="16"/>
                <w:szCs w:val="16"/>
                <w:lang w:val="es-SV"/>
              </w:rPr>
            </w:pPr>
            <w:r w:rsidRPr="00C046BE">
              <w:rPr>
                <w:rFonts w:ascii="Arial" w:hAnsi="Arial" w:cs="Arial"/>
                <w:sz w:val="16"/>
                <w:szCs w:val="16"/>
                <w:lang w:val="es-SV"/>
              </w:rPr>
              <w:t>$600.00</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DA53FF2" w14:textId="77777777" w:rsidR="00C046BE" w:rsidRPr="00C046BE" w:rsidRDefault="00C046BE" w:rsidP="00C046BE">
            <w:pPr>
              <w:jc w:val="both"/>
              <w:rPr>
                <w:rFonts w:ascii="Arial" w:hAnsi="Arial" w:cs="Arial"/>
                <w:sz w:val="16"/>
                <w:szCs w:val="16"/>
                <w:lang w:val="es-SV"/>
              </w:rPr>
            </w:pPr>
            <w:r w:rsidRPr="00C046BE">
              <w:rPr>
                <w:rFonts w:ascii="Arial" w:hAnsi="Arial" w:cs="Arial"/>
                <w:sz w:val="16"/>
                <w:szCs w:val="16"/>
                <w:lang w:val="es-SV"/>
              </w:rPr>
              <w:t>$600.00</w:t>
            </w:r>
          </w:p>
        </w:tc>
        <w:tc>
          <w:tcPr>
            <w:tcW w:w="1900" w:type="dxa"/>
            <w:tcBorders>
              <w:top w:val="single" w:sz="4" w:space="0" w:color="000000"/>
              <w:left w:val="single" w:sz="4" w:space="0" w:color="000000"/>
              <w:bottom w:val="single" w:sz="4" w:space="0" w:color="000000"/>
              <w:right w:val="single" w:sz="4" w:space="0" w:color="000000"/>
            </w:tcBorders>
            <w:shd w:val="clear" w:color="auto" w:fill="DAE3F3"/>
            <w:tcMar>
              <w:top w:w="15" w:type="dxa"/>
              <w:left w:w="15" w:type="dxa"/>
              <w:bottom w:w="0" w:type="dxa"/>
              <w:right w:w="15" w:type="dxa"/>
            </w:tcMar>
            <w:vAlign w:val="center"/>
            <w:hideMark/>
          </w:tcPr>
          <w:p w14:paraId="27931AE8" w14:textId="77777777" w:rsidR="00C046BE" w:rsidRPr="00C046BE" w:rsidRDefault="00C046BE" w:rsidP="00C046BE">
            <w:pPr>
              <w:jc w:val="both"/>
              <w:rPr>
                <w:rFonts w:ascii="Arial" w:hAnsi="Arial" w:cs="Arial"/>
                <w:sz w:val="16"/>
                <w:szCs w:val="16"/>
                <w:lang w:val="es-SV"/>
              </w:rPr>
            </w:pPr>
            <w:r w:rsidRPr="00C046BE">
              <w:rPr>
                <w:rFonts w:ascii="Arial" w:hAnsi="Arial" w:cs="Arial"/>
                <w:sz w:val="16"/>
                <w:szCs w:val="16"/>
                <w:lang w:val="es-SV"/>
              </w:rPr>
              <w:t>$0.00</w:t>
            </w:r>
          </w:p>
        </w:tc>
      </w:tr>
      <w:tr w:rsidR="00C046BE" w:rsidRPr="00C046BE" w14:paraId="2C989A08" w14:textId="77777777" w:rsidTr="00C046BE">
        <w:trPr>
          <w:trHeight w:val="346"/>
        </w:trPr>
        <w:tc>
          <w:tcPr>
            <w:tcW w:w="2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ACBFD41" w14:textId="77777777" w:rsidR="00C046BE" w:rsidRPr="00C046BE" w:rsidRDefault="00C046BE" w:rsidP="00C046BE">
            <w:pPr>
              <w:jc w:val="both"/>
              <w:rPr>
                <w:rFonts w:ascii="Arial" w:hAnsi="Arial" w:cs="Arial"/>
                <w:sz w:val="16"/>
                <w:szCs w:val="16"/>
                <w:lang w:val="es-SV"/>
              </w:rPr>
            </w:pPr>
            <w:r w:rsidRPr="00C046BE">
              <w:rPr>
                <w:rFonts w:ascii="Arial" w:hAnsi="Arial" w:cs="Arial"/>
                <w:sz w:val="16"/>
                <w:szCs w:val="16"/>
              </w:rPr>
              <w:t>Pago de comisión y gratificación</w:t>
            </w:r>
          </w:p>
        </w:tc>
        <w:tc>
          <w:tcPr>
            <w:tcW w:w="483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EBF5E23" w14:textId="77777777" w:rsidR="00C046BE" w:rsidRPr="00C046BE" w:rsidRDefault="00C046BE" w:rsidP="00C046BE">
            <w:pPr>
              <w:jc w:val="both"/>
              <w:rPr>
                <w:rFonts w:ascii="Arial" w:hAnsi="Arial" w:cs="Arial"/>
                <w:sz w:val="16"/>
                <w:szCs w:val="16"/>
                <w:lang w:val="es-SV"/>
              </w:rPr>
            </w:pPr>
            <w:proofErr w:type="gramStart"/>
            <w:r w:rsidRPr="00C046BE">
              <w:rPr>
                <w:rFonts w:ascii="Arial" w:hAnsi="Arial" w:cs="Arial"/>
                <w:sz w:val="16"/>
                <w:szCs w:val="16"/>
              </w:rPr>
              <w:t>De acuerdo a</w:t>
            </w:r>
            <w:proofErr w:type="gramEnd"/>
            <w:r w:rsidRPr="00C046BE">
              <w:rPr>
                <w:rFonts w:ascii="Arial" w:hAnsi="Arial" w:cs="Arial"/>
                <w:sz w:val="16"/>
                <w:szCs w:val="16"/>
              </w:rPr>
              <w:t xml:space="preserve"> plan de incentivos vigente</w:t>
            </w:r>
          </w:p>
        </w:tc>
        <w:tc>
          <w:tcPr>
            <w:tcW w:w="1900" w:type="dxa"/>
            <w:tcBorders>
              <w:top w:val="single" w:sz="4" w:space="0" w:color="000000"/>
              <w:left w:val="single" w:sz="4" w:space="0" w:color="000000"/>
              <w:bottom w:val="single" w:sz="4" w:space="0" w:color="000000"/>
              <w:right w:val="single" w:sz="4" w:space="0" w:color="000000"/>
            </w:tcBorders>
            <w:shd w:val="clear" w:color="auto" w:fill="DAE3F3"/>
            <w:tcMar>
              <w:top w:w="15" w:type="dxa"/>
              <w:left w:w="15" w:type="dxa"/>
              <w:bottom w:w="0" w:type="dxa"/>
              <w:right w:w="15" w:type="dxa"/>
            </w:tcMar>
            <w:vAlign w:val="center"/>
            <w:hideMark/>
          </w:tcPr>
          <w:p w14:paraId="2E8B2F0C" w14:textId="77777777" w:rsidR="00C046BE" w:rsidRPr="00C046BE" w:rsidRDefault="00C046BE" w:rsidP="00C046BE">
            <w:pPr>
              <w:jc w:val="both"/>
              <w:rPr>
                <w:rFonts w:ascii="Arial" w:hAnsi="Arial" w:cs="Arial"/>
                <w:sz w:val="16"/>
                <w:szCs w:val="16"/>
                <w:lang w:val="es-SV"/>
              </w:rPr>
            </w:pPr>
            <w:r w:rsidRPr="00C046BE">
              <w:rPr>
                <w:rFonts w:ascii="Arial" w:hAnsi="Arial" w:cs="Arial"/>
                <w:sz w:val="16"/>
                <w:szCs w:val="16"/>
                <w:lang w:val="es-SV"/>
              </w:rPr>
              <w:t>No posee</w:t>
            </w:r>
          </w:p>
        </w:tc>
      </w:tr>
      <w:tr w:rsidR="00C046BE" w:rsidRPr="00C046BE" w14:paraId="7A499E2C" w14:textId="77777777" w:rsidTr="00C046BE">
        <w:trPr>
          <w:trHeight w:val="348"/>
        </w:trPr>
        <w:tc>
          <w:tcPr>
            <w:tcW w:w="2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559E0FF" w14:textId="77777777" w:rsidR="00C046BE" w:rsidRPr="00C046BE" w:rsidRDefault="00C046BE" w:rsidP="00C046BE">
            <w:pPr>
              <w:jc w:val="both"/>
              <w:rPr>
                <w:rFonts w:ascii="Arial" w:hAnsi="Arial" w:cs="Arial"/>
                <w:sz w:val="16"/>
                <w:szCs w:val="16"/>
                <w:lang w:val="es-SV"/>
              </w:rPr>
            </w:pPr>
            <w:r w:rsidRPr="00C046BE">
              <w:rPr>
                <w:rFonts w:ascii="Arial" w:hAnsi="Arial" w:cs="Arial"/>
                <w:sz w:val="16"/>
                <w:szCs w:val="16"/>
                <w:lang w:val="es-SV"/>
              </w:rPr>
              <w:t>Subsidio alimenticio</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4198A67" w14:textId="77777777" w:rsidR="00C046BE" w:rsidRPr="00C046BE" w:rsidRDefault="00C046BE" w:rsidP="00C046BE">
            <w:pPr>
              <w:jc w:val="both"/>
              <w:rPr>
                <w:rFonts w:ascii="Arial" w:hAnsi="Arial" w:cs="Arial"/>
                <w:sz w:val="16"/>
                <w:szCs w:val="16"/>
                <w:lang w:val="es-SV"/>
              </w:rPr>
            </w:pPr>
            <w:r w:rsidRPr="00C046BE">
              <w:rPr>
                <w:rFonts w:ascii="Arial" w:hAnsi="Arial" w:cs="Arial"/>
                <w:sz w:val="16"/>
                <w:szCs w:val="16"/>
                <w:lang w:val="es-SV"/>
              </w:rPr>
              <w:t>$10.00</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2DF5D52" w14:textId="77777777" w:rsidR="00C046BE" w:rsidRPr="00C046BE" w:rsidRDefault="00C046BE" w:rsidP="00C046BE">
            <w:pPr>
              <w:jc w:val="both"/>
              <w:rPr>
                <w:rFonts w:ascii="Arial" w:hAnsi="Arial" w:cs="Arial"/>
                <w:sz w:val="16"/>
                <w:szCs w:val="16"/>
                <w:lang w:val="es-SV"/>
              </w:rPr>
            </w:pPr>
            <w:r w:rsidRPr="00C046BE">
              <w:rPr>
                <w:rFonts w:ascii="Arial" w:hAnsi="Arial" w:cs="Arial"/>
                <w:sz w:val="16"/>
                <w:szCs w:val="16"/>
                <w:lang w:val="es-SV"/>
              </w:rPr>
              <w:t>$10.00</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E0BECB4" w14:textId="77777777" w:rsidR="00C046BE" w:rsidRPr="00C046BE" w:rsidRDefault="00C046BE" w:rsidP="00C046BE">
            <w:pPr>
              <w:jc w:val="both"/>
              <w:rPr>
                <w:rFonts w:ascii="Arial" w:hAnsi="Arial" w:cs="Arial"/>
                <w:sz w:val="16"/>
                <w:szCs w:val="16"/>
                <w:lang w:val="es-SV"/>
              </w:rPr>
            </w:pPr>
            <w:r w:rsidRPr="00C046BE">
              <w:rPr>
                <w:rFonts w:ascii="Arial" w:hAnsi="Arial" w:cs="Arial"/>
                <w:sz w:val="16"/>
                <w:szCs w:val="16"/>
                <w:lang w:val="es-SV"/>
              </w:rPr>
              <w:t>$10.00</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A848E07" w14:textId="77777777" w:rsidR="00C046BE" w:rsidRPr="00C046BE" w:rsidRDefault="00C046BE" w:rsidP="00C046BE">
            <w:pPr>
              <w:jc w:val="both"/>
              <w:rPr>
                <w:rFonts w:ascii="Arial" w:hAnsi="Arial" w:cs="Arial"/>
                <w:sz w:val="16"/>
                <w:szCs w:val="16"/>
                <w:lang w:val="es-SV"/>
              </w:rPr>
            </w:pPr>
            <w:r w:rsidRPr="00C046BE">
              <w:rPr>
                <w:rFonts w:ascii="Arial" w:hAnsi="Arial" w:cs="Arial"/>
                <w:sz w:val="16"/>
                <w:szCs w:val="16"/>
                <w:lang w:val="es-SV"/>
              </w:rPr>
              <w:t>$10.00</w:t>
            </w:r>
          </w:p>
        </w:tc>
      </w:tr>
      <w:tr w:rsidR="00C046BE" w:rsidRPr="00C046BE" w14:paraId="68757B0C" w14:textId="77777777" w:rsidTr="00C046BE">
        <w:trPr>
          <w:trHeight w:val="348"/>
        </w:trPr>
        <w:tc>
          <w:tcPr>
            <w:tcW w:w="2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545F2F2" w14:textId="77777777" w:rsidR="00C046BE" w:rsidRPr="00C046BE" w:rsidRDefault="00C046BE" w:rsidP="00C046BE">
            <w:pPr>
              <w:jc w:val="both"/>
              <w:rPr>
                <w:rFonts w:ascii="Arial" w:hAnsi="Arial" w:cs="Arial"/>
                <w:sz w:val="16"/>
                <w:szCs w:val="16"/>
                <w:lang w:val="es-SV"/>
              </w:rPr>
            </w:pPr>
            <w:r w:rsidRPr="00C046BE">
              <w:rPr>
                <w:rFonts w:ascii="Arial" w:hAnsi="Arial" w:cs="Arial"/>
                <w:sz w:val="16"/>
                <w:szCs w:val="16"/>
                <w:lang w:val="es-SV"/>
              </w:rPr>
              <w:t xml:space="preserve">Subsidio de transporte </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7861C96" w14:textId="77777777" w:rsidR="00C046BE" w:rsidRPr="00C046BE" w:rsidRDefault="00C046BE" w:rsidP="00C046BE">
            <w:pPr>
              <w:jc w:val="both"/>
              <w:rPr>
                <w:rFonts w:ascii="Arial" w:hAnsi="Arial" w:cs="Arial"/>
                <w:sz w:val="16"/>
                <w:szCs w:val="16"/>
                <w:lang w:val="es-SV"/>
              </w:rPr>
            </w:pPr>
            <w:r w:rsidRPr="00C046BE">
              <w:rPr>
                <w:rFonts w:ascii="Arial" w:hAnsi="Arial" w:cs="Arial"/>
                <w:sz w:val="16"/>
                <w:szCs w:val="16"/>
                <w:lang w:val="es-SV"/>
              </w:rPr>
              <w:t>$5.00</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F0364E9" w14:textId="77777777" w:rsidR="00C046BE" w:rsidRPr="00C046BE" w:rsidRDefault="00C046BE" w:rsidP="00C046BE">
            <w:pPr>
              <w:jc w:val="both"/>
              <w:rPr>
                <w:rFonts w:ascii="Arial" w:hAnsi="Arial" w:cs="Arial"/>
                <w:sz w:val="16"/>
                <w:szCs w:val="16"/>
                <w:lang w:val="es-SV"/>
              </w:rPr>
            </w:pPr>
            <w:r w:rsidRPr="00C046BE">
              <w:rPr>
                <w:rFonts w:ascii="Arial" w:hAnsi="Arial" w:cs="Arial"/>
                <w:sz w:val="16"/>
                <w:szCs w:val="16"/>
                <w:lang w:val="es-SV"/>
              </w:rPr>
              <w:t>$5.00</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042FDE3" w14:textId="77777777" w:rsidR="00C046BE" w:rsidRPr="00C046BE" w:rsidRDefault="00C046BE" w:rsidP="00C046BE">
            <w:pPr>
              <w:jc w:val="both"/>
              <w:rPr>
                <w:rFonts w:ascii="Arial" w:hAnsi="Arial" w:cs="Arial"/>
                <w:sz w:val="16"/>
                <w:szCs w:val="16"/>
                <w:lang w:val="es-SV"/>
              </w:rPr>
            </w:pPr>
            <w:r w:rsidRPr="00C046BE">
              <w:rPr>
                <w:rFonts w:ascii="Arial" w:hAnsi="Arial" w:cs="Arial"/>
                <w:sz w:val="16"/>
                <w:szCs w:val="16"/>
                <w:lang w:val="es-SV"/>
              </w:rPr>
              <w:t>$5.00</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512ACA0" w14:textId="77777777" w:rsidR="00C046BE" w:rsidRPr="00C046BE" w:rsidRDefault="00C046BE" w:rsidP="00C046BE">
            <w:pPr>
              <w:jc w:val="both"/>
              <w:rPr>
                <w:rFonts w:ascii="Arial" w:hAnsi="Arial" w:cs="Arial"/>
                <w:sz w:val="16"/>
                <w:szCs w:val="16"/>
                <w:lang w:val="es-SV"/>
              </w:rPr>
            </w:pPr>
            <w:r w:rsidRPr="00C046BE">
              <w:rPr>
                <w:rFonts w:ascii="Arial" w:hAnsi="Arial" w:cs="Arial"/>
                <w:sz w:val="16"/>
                <w:szCs w:val="16"/>
                <w:lang w:val="es-SV"/>
              </w:rPr>
              <w:t>$5.00</w:t>
            </w:r>
          </w:p>
        </w:tc>
      </w:tr>
      <w:tr w:rsidR="00C046BE" w:rsidRPr="00C046BE" w14:paraId="1A944667" w14:textId="77777777" w:rsidTr="00C046BE">
        <w:trPr>
          <w:trHeight w:val="348"/>
        </w:trPr>
        <w:tc>
          <w:tcPr>
            <w:tcW w:w="2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DFE5E30" w14:textId="77777777" w:rsidR="00C046BE" w:rsidRPr="00C046BE" w:rsidRDefault="00C046BE" w:rsidP="00C046BE">
            <w:pPr>
              <w:jc w:val="both"/>
              <w:rPr>
                <w:rFonts w:ascii="Arial" w:hAnsi="Arial" w:cs="Arial"/>
                <w:sz w:val="16"/>
                <w:szCs w:val="16"/>
                <w:lang w:val="es-SV"/>
              </w:rPr>
            </w:pPr>
            <w:r w:rsidRPr="00C046BE">
              <w:rPr>
                <w:rFonts w:ascii="Arial" w:hAnsi="Arial" w:cs="Arial"/>
                <w:sz w:val="16"/>
                <w:szCs w:val="16"/>
                <w:lang w:val="es-SV"/>
              </w:rPr>
              <w:t>Cuota depósito inicial</w:t>
            </w:r>
          </w:p>
        </w:tc>
        <w:tc>
          <w:tcPr>
            <w:tcW w:w="1778" w:type="dxa"/>
            <w:tcBorders>
              <w:top w:val="single" w:sz="4" w:space="0" w:color="000000"/>
              <w:left w:val="single" w:sz="4" w:space="0" w:color="000000"/>
              <w:bottom w:val="single" w:sz="4" w:space="0" w:color="000000"/>
              <w:right w:val="single" w:sz="4" w:space="0" w:color="000000"/>
            </w:tcBorders>
            <w:shd w:val="clear" w:color="auto" w:fill="DEEBF7"/>
            <w:tcMar>
              <w:top w:w="15" w:type="dxa"/>
              <w:left w:w="15" w:type="dxa"/>
              <w:bottom w:w="0" w:type="dxa"/>
              <w:right w:w="15" w:type="dxa"/>
            </w:tcMar>
            <w:vAlign w:val="center"/>
            <w:hideMark/>
          </w:tcPr>
          <w:p w14:paraId="227047AF" w14:textId="77777777" w:rsidR="00C046BE" w:rsidRPr="00C046BE" w:rsidRDefault="00C046BE" w:rsidP="00C046BE">
            <w:pPr>
              <w:jc w:val="both"/>
              <w:rPr>
                <w:rFonts w:ascii="Arial" w:hAnsi="Arial" w:cs="Arial"/>
                <w:sz w:val="16"/>
                <w:szCs w:val="16"/>
                <w:lang w:val="es-SV"/>
              </w:rPr>
            </w:pPr>
            <w:r w:rsidRPr="00C046BE">
              <w:rPr>
                <w:rFonts w:ascii="Arial" w:hAnsi="Arial" w:cs="Arial"/>
                <w:sz w:val="16"/>
                <w:szCs w:val="16"/>
                <w:lang w:val="es-SV"/>
              </w:rPr>
              <w:t>$0.00</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87ABBF2" w14:textId="77777777" w:rsidR="00C046BE" w:rsidRPr="00C046BE" w:rsidRDefault="00C046BE" w:rsidP="00C046BE">
            <w:pPr>
              <w:jc w:val="both"/>
              <w:rPr>
                <w:rFonts w:ascii="Arial" w:hAnsi="Arial" w:cs="Arial"/>
                <w:sz w:val="16"/>
                <w:szCs w:val="16"/>
                <w:lang w:val="es-SV"/>
              </w:rPr>
            </w:pPr>
            <w:r w:rsidRPr="00C046BE">
              <w:rPr>
                <w:rFonts w:ascii="Arial" w:hAnsi="Arial" w:cs="Arial"/>
                <w:sz w:val="16"/>
                <w:szCs w:val="16"/>
                <w:lang w:val="es-SV"/>
              </w:rPr>
              <w:t>$1,000.00</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78915AC" w14:textId="77777777" w:rsidR="00C046BE" w:rsidRPr="00C046BE" w:rsidRDefault="00C046BE" w:rsidP="00C046BE">
            <w:pPr>
              <w:jc w:val="both"/>
              <w:rPr>
                <w:rFonts w:ascii="Arial" w:hAnsi="Arial" w:cs="Arial"/>
                <w:sz w:val="16"/>
                <w:szCs w:val="16"/>
                <w:lang w:val="es-SV"/>
              </w:rPr>
            </w:pPr>
            <w:r w:rsidRPr="00C046BE">
              <w:rPr>
                <w:rFonts w:ascii="Arial" w:hAnsi="Arial" w:cs="Arial"/>
                <w:sz w:val="16"/>
                <w:szCs w:val="16"/>
                <w:lang w:val="es-SV"/>
              </w:rPr>
              <w:t>$1,000.00</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1112A65" w14:textId="77777777" w:rsidR="00C046BE" w:rsidRPr="00C046BE" w:rsidRDefault="00C046BE" w:rsidP="00C046BE">
            <w:pPr>
              <w:jc w:val="both"/>
              <w:rPr>
                <w:rFonts w:ascii="Arial" w:hAnsi="Arial" w:cs="Arial"/>
                <w:sz w:val="16"/>
                <w:szCs w:val="16"/>
                <w:lang w:val="es-SV"/>
              </w:rPr>
            </w:pPr>
            <w:r w:rsidRPr="00C046BE">
              <w:rPr>
                <w:rFonts w:ascii="Arial" w:hAnsi="Arial" w:cs="Arial"/>
                <w:sz w:val="16"/>
                <w:szCs w:val="16"/>
                <w:lang w:val="es-SV"/>
              </w:rPr>
              <w:t>$1,000.00</w:t>
            </w:r>
          </w:p>
        </w:tc>
      </w:tr>
      <w:tr w:rsidR="00C046BE" w:rsidRPr="00C046BE" w14:paraId="0F4673C0" w14:textId="77777777" w:rsidTr="00C046BE">
        <w:trPr>
          <w:trHeight w:val="346"/>
        </w:trPr>
        <w:tc>
          <w:tcPr>
            <w:tcW w:w="2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55D8B80" w14:textId="77777777" w:rsidR="00C046BE" w:rsidRPr="00C046BE" w:rsidRDefault="00C046BE" w:rsidP="00C046BE">
            <w:pPr>
              <w:jc w:val="both"/>
              <w:rPr>
                <w:rFonts w:ascii="Arial" w:hAnsi="Arial" w:cs="Arial"/>
                <w:sz w:val="16"/>
                <w:szCs w:val="16"/>
                <w:lang w:val="es-SV"/>
              </w:rPr>
            </w:pPr>
            <w:r w:rsidRPr="00C046BE">
              <w:rPr>
                <w:rFonts w:ascii="Arial" w:hAnsi="Arial" w:cs="Arial"/>
                <w:sz w:val="16"/>
                <w:szCs w:val="16"/>
                <w:lang w:val="es-SV"/>
              </w:rPr>
              <w:t>Cuota de arrendamiento mensual</w:t>
            </w:r>
          </w:p>
        </w:tc>
        <w:tc>
          <w:tcPr>
            <w:tcW w:w="1778" w:type="dxa"/>
            <w:tcBorders>
              <w:top w:val="single" w:sz="4" w:space="0" w:color="000000"/>
              <w:left w:val="single" w:sz="4" w:space="0" w:color="000000"/>
              <w:bottom w:val="single" w:sz="4" w:space="0" w:color="000000"/>
              <w:right w:val="single" w:sz="4" w:space="0" w:color="000000"/>
            </w:tcBorders>
            <w:shd w:val="clear" w:color="auto" w:fill="DEEBF7"/>
            <w:tcMar>
              <w:top w:w="15" w:type="dxa"/>
              <w:left w:w="15" w:type="dxa"/>
              <w:bottom w:w="0" w:type="dxa"/>
              <w:right w:w="15" w:type="dxa"/>
            </w:tcMar>
            <w:vAlign w:val="center"/>
            <w:hideMark/>
          </w:tcPr>
          <w:p w14:paraId="30BD7C2D" w14:textId="77777777" w:rsidR="00C046BE" w:rsidRPr="00C046BE" w:rsidRDefault="00C046BE" w:rsidP="00C046BE">
            <w:pPr>
              <w:jc w:val="both"/>
              <w:rPr>
                <w:rFonts w:ascii="Arial" w:hAnsi="Arial" w:cs="Arial"/>
                <w:sz w:val="16"/>
                <w:szCs w:val="16"/>
                <w:lang w:val="es-SV"/>
              </w:rPr>
            </w:pPr>
            <w:r w:rsidRPr="00C046BE">
              <w:rPr>
                <w:rFonts w:ascii="Arial" w:hAnsi="Arial" w:cs="Arial"/>
                <w:sz w:val="16"/>
                <w:szCs w:val="16"/>
                <w:lang w:val="es-SV"/>
              </w:rPr>
              <w:t>$0.00</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051998B" w14:textId="77777777" w:rsidR="00C046BE" w:rsidRPr="00C046BE" w:rsidRDefault="00C046BE" w:rsidP="00C046BE">
            <w:pPr>
              <w:jc w:val="both"/>
              <w:rPr>
                <w:rFonts w:ascii="Arial" w:hAnsi="Arial" w:cs="Arial"/>
                <w:sz w:val="16"/>
                <w:szCs w:val="16"/>
                <w:lang w:val="es-SV"/>
              </w:rPr>
            </w:pPr>
            <w:r w:rsidRPr="00C046BE">
              <w:rPr>
                <w:rFonts w:ascii="Arial" w:hAnsi="Arial" w:cs="Arial"/>
                <w:sz w:val="16"/>
                <w:szCs w:val="16"/>
                <w:lang w:val="es-SV"/>
              </w:rPr>
              <w:t>$1,000.00</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57C697A" w14:textId="77777777" w:rsidR="00C046BE" w:rsidRPr="00C046BE" w:rsidRDefault="00C046BE" w:rsidP="00C046BE">
            <w:pPr>
              <w:jc w:val="both"/>
              <w:rPr>
                <w:rFonts w:ascii="Arial" w:hAnsi="Arial" w:cs="Arial"/>
                <w:sz w:val="16"/>
                <w:szCs w:val="16"/>
                <w:lang w:val="es-SV"/>
              </w:rPr>
            </w:pPr>
            <w:r w:rsidRPr="00C046BE">
              <w:rPr>
                <w:rFonts w:ascii="Arial" w:hAnsi="Arial" w:cs="Arial"/>
                <w:sz w:val="16"/>
                <w:szCs w:val="16"/>
                <w:lang w:val="es-SV"/>
              </w:rPr>
              <w:t>$1,000.00</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0E72A17" w14:textId="77777777" w:rsidR="00C046BE" w:rsidRPr="00C046BE" w:rsidRDefault="00C046BE" w:rsidP="00C046BE">
            <w:pPr>
              <w:jc w:val="both"/>
              <w:rPr>
                <w:rFonts w:ascii="Arial" w:hAnsi="Arial" w:cs="Arial"/>
                <w:sz w:val="16"/>
                <w:szCs w:val="16"/>
                <w:lang w:val="es-SV"/>
              </w:rPr>
            </w:pPr>
            <w:r w:rsidRPr="00C046BE">
              <w:rPr>
                <w:rFonts w:ascii="Arial" w:hAnsi="Arial" w:cs="Arial"/>
                <w:sz w:val="16"/>
                <w:szCs w:val="16"/>
                <w:lang w:val="es-SV"/>
              </w:rPr>
              <w:t>$1,000.00</w:t>
            </w:r>
          </w:p>
        </w:tc>
      </w:tr>
    </w:tbl>
    <w:p w14:paraId="486338EE" w14:textId="218BEB83" w:rsidR="00C046BE" w:rsidRDefault="00C046BE" w:rsidP="00434523">
      <w:pPr>
        <w:jc w:val="both"/>
        <w:rPr>
          <w:rFonts w:ascii="Arial" w:hAnsi="Arial" w:cs="Arial"/>
          <w:lang w:val="es-MX"/>
        </w:rPr>
      </w:pPr>
    </w:p>
    <w:tbl>
      <w:tblPr>
        <w:tblW w:w="9441" w:type="dxa"/>
        <w:tblCellMar>
          <w:left w:w="0" w:type="dxa"/>
          <w:right w:w="0" w:type="dxa"/>
        </w:tblCellMar>
        <w:tblLook w:val="0600" w:firstRow="0" w:lastRow="0" w:firstColumn="0" w:lastColumn="0" w:noHBand="1" w:noVBand="1"/>
      </w:tblPr>
      <w:tblGrid>
        <w:gridCol w:w="2690"/>
        <w:gridCol w:w="1810"/>
        <w:gridCol w:w="929"/>
        <w:gridCol w:w="746"/>
        <w:gridCol w:w="978"/>
        <w:gridCol w:w="636"/>
        <w:gridCol w:w="978"/>
        <w:gridCol w:w="674"/>
      </w:tblGrid>
      <w:tr w:rsidR="006B3B88" w:rsidRPr="006B3B88" w14:paraId="0D1EA30F" w14:textId="77777777" w:rsidTr="006B3B88">
        <w:trPr>
          <w:trHeight w:val="295"/>
        </w:trPr>
        <w:tc>
          <w:tcPr>
            <w:tcW w:w="269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3FB9871" w14:textId="77777777" w:rsidR="006B3B88" w:rsidRPr="006B3B88" w:rsidRDefault="006B3B88" w:rsidP="006B3B88">
            <w:pPr>
              <w:jc w:val="center"/>
              <w:rPr>
                <w:rFonts w:ascii="Arial" w:hAnsi="Arial" w:cs="Arial"/>
                <w:sz w:val="16"/>
                <w:szCs w:val="16"/>
                <w:lang w:val="es-SV"/>
              </w:rPr>
            </w:pPr>
            <w:r w:rsidRPr="006B3B88">
              <w:rPr>
                <w:rFonts w:ascii="Arial" w:hAnsi="Arial" w:cs="Arial"/>
                <w:b/>
                <w:bCs/>
                <w:sz w:val="16"/>
                <w:szCs w:val="16"/>
                <w:lang w:val="es-SV"/>
              </w:rPr>
              <w:t>Puesto De Trabajo</w:t>
            </w:r>
          </w:p>
        </w:tc>
        <w:tc>
          <w:tcPr>
            <w:tcW w:w="181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613F521" w14:textId="77777777" w:rsidR="006B3B88" w:rsidRPr="006B3B88" w:rsidRDefault="006B3B88" w:rsidP="006B3B88">
            <w:pPr>
              <w:jc w:val="center"/>
              <w:rPr>
                <w:rFonts w:ascii="Arial" w:hAnsi="Arial" w:cs="Arial"/>
                <w:sz w:val="16"/>
                <w:szCs w:val="16"/>
                <w:lang w:val="es-SV"/>
              </w:rPr>
            </w:pPr>
            <w:r w:rsidRPr="006B3B88">
              <w:rPr>
                <w:rFonts w:ascii="Arial" w:hAnsi="Arial" w:cs="Arial"/>
                <w:b/>
                <w:bCs/>
                <w:sz w:val="16"/>
                <w:szCs w:val="16"/>
                <w:lang w:val="es-SV"/>
              </w:rPr>
              <w:t>Comisión Por Crédito Escriturado</w:t>
            </w:r>
          </w:p>
        </w:tc>
        <w:tc>
          <w:tcPr>
            <w:tcW w:w="4941"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6AFB0CE" w14:textId="77777777" w:rsidR="006B3B88" w:rsidRPr="006B3B88" w:rsidRDefault="006B3B88" w:rsidP="006B3B88">
            <w:pPr>
              <w:jc w:val="center"/>
              <w:rPr>
                <w:rFonts w:ascii="Arial" w:hAnsi="Arial" w:cs="Arial"/>
                <w:sz w:val="16"/>
                <w:szCs w:val="16"/>
                <w:lang w:val="es-SV"/>
              </w:rPr>
            </w:pPr>
            <w:r w:rsidRPr="006B3B88">
              <w:rPr>
                <w:rFonts w:ascii="Arial" w:hAnsi="Arial" w:cs="Arial"/>
                <w:b/>
                <w:bCs/>
                <w:sz w:val="16"/>
                <w:szCs w:val="16"/>
              </w:rPr>
              <w:t>Gratificación Mensual Por Escrituración De Créditos</w:t>
            </w:r>
          </w:p>
        </w:tc>
      </w:tr>
      <w:tr w:rsidR="006B3B88" w:rsidRPr="006B3B88" w14:paraId="524365F6" w14:textId="77777777" w:rsidTr="006B3B88">
        <w:trPr>
          <w:trHeight w:val="29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623037" w14:textId="77777777" w:rsidR="006B3B88" w:rsidRPr="006B3B88" w:rsidRDefault="006B3B88" w:rsidP="006B3B88">
            <w:pPr>
              <w:jc w:val="center"/>
              <w:rPr>
                <w:rFonts w:ascii="Arial" w:hAnsi="Arial" w:cs="Arial"/>
                <w:sz w:val="16"/>
                <w:szCs w:val="16"/>
                <w:lang w:val="es-SV"/>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E0AFE8" w14:textId="77777777" w:rsidR="006B3B88" w:rsidRPr="006B3B88" w:rsidRDefault="006B3B88" w:rsidP="006B3B88">
            <w:pPr>
              <w:jc w:val="center"/>
              <w:rPr>
                <w:rFonts w:ascii="Arial" w:hAnsi="Arial" w:cs="Arial"/>
                <w:sz w:val="16"/>
                <w:szCs w:val="16"/>
                <w:lang w:val="es-SV"/>
              </w:rPr>
            </w:pPr>
          </w:p>
        </w:tc>
        <w:tc>
          <w:tcPr>
            <w:tcW w:w="16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6C92FEC" w14:textId="77777777" w:rsidR="006B3B88" w:rsidRPr="006B3B88" w:rsidRDefault="006B3B88" w:rsidP="006B3B88">
            <w:pPr>
              <w:jc w:val="center"/>
              <w:rPr>
                <w:rFonts w:ascii="Arial" w:hAnsi="Arial" w:cs="Arial"/>
                <w:sz w:val="16"/>
                <w:szCs w:val="16"/>
                <w:lang w:val="es-SV"/>
              </w:rPr>
            </w:pPr>
            <w:r w:rsidRPr="006B3B88">
              <w:rPr>
                <w:rFonts w:ascii="Arial" w:hAnsi="Arial" w:cs="Arial"/>
                <w:b/>
                <w:bCs/>
                <w:sz w:val="16"/>
                <w:szCs w:val="16"/>
                <w:lang w:val="es-SV"/>
              </w:rPr>
              <w:t>Bronce</w:t>
            </w:r>
          </w:p>
        </w:tc>
        <w:tc>
          <w:tcPr>
            <w:tcW w:w="161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F404600" w14:textId="4069F329" w:rsidR="006B3B88" w:rsidRPr="006B3B88" w:rsidRDefault="006B3B88" w:rsidP="006B3B88">
            <w:pPr>
              <w:jc w:val="center"/>
              <w:rPr>
                <w:rFonts w:ascii="Arial" w:hAnsi="Arial" w:cs="Arial"/>
                <w:sz w:val="16"/>
                <w:szCs w:val="16"/>
                <w:lang w:val="es-SV"/>
              </w:rPr>
            </w:pPr>
            <w:r w:rsidRPr="006B3B88">
              <w:rPr>
                <w:rFonts w:ascii="Arial" w:hAnsi="Arial" w:cs="Arial"/>
                <w:b/>
                <w:bCs/>
                <w:sz w:val="16"/>
                <w:szCs w:val="16"/>
                <w:lang w:val="es-SV"/>
              </w:rPr>
              <w:t>Plata</w:t>
            </w:r>
          </w:p>
        </w:tc>
        <w:tc>
          <w:tcPr>
            <w:tcW w:w="16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FCA62F7" w14:textId="77777777" w:rsidR="006B3B88" w:rsidRPr="006B3B88" w:rsidRDefault="006B3B88" w:rsidP="006B3B88">
            <w:pPr>
              <w:jc w:val="center"/>
              <w:rPr>
                <w:rFonts w:ascii="Arial" w:hAnsi="Arial" w:cs="Arial"/>
                <w:sz w:val="16"/>
                <w:szCs w:val="16"/>
                <w:lang w:val="es-SV"/>
              </w:rPr>
            </w:pPr>
            <w:r w:rsidRPr="006B3B88">
              <w:rPr>
                <w:rFonts w:ascii="Arial" w:hAnsi="Arial" w:cs="Arial"/>
                <w:b/>
                <w:bCs/>
                <w:sz w:val="16"/>
                <w:szCs w:val="16"/>
                <w:lang w:val="es-SV"/>
              </w:rPr>
              <w:t>Oro</w:t>
            </w:r>
          </w:p>
        </w:tc>
      </w:tr>
      <w:tr w:rsidR="006B3B88" w:rsidRPr="006B3B88" w14:paraId="4639338D" w14:textId="77777777" w:rsidTr="006B3B88">
        <w:trPr>
          <w:trHeight w:val="57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AB6C19" w14:textId="77777777" w:rsidR="006B3B88" w:rsidRPr="006B3B88" w:rsidRDefault="006B3B88" w:rsidP="006B3B88">
            <w:pPr>
              <w:jc w:val="center"/>
              <w:rPr>
                <w:rFonts w:ascii="Arial" w:hAnsi="Arial" w:cs="Arial"/>
                <w:sz w:val="16"/>
                <w:szCs w:val="16"/>
                <w:lang w:val="es-SV"/>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5F0434" w14:textId="77777777" w:rsidR="006B3B88" w:rsidRPr="006B3B88" w:rsidRDefault="006B3B88" w:rsidP="006B3B88">
            <w:pPr>
              <w:jc w:val="center"/>
              <w:rPr>
                <w:rFonts w:ascii="Arial" w:hAnsi="Arial" w:cs="Arial"/>
                <w:sz w:val="16"/>
                <w:szCs w:val="16"/>
                <w:lang w:val="es-SV"/>
              </w:rPr>
            </w:pPr>
          </w:p>
        </w:tc>
        <w:tc>
          <w:tcPr>
            <w:tcW w:w="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53101F5" w14:textId="77777777" w:rsidR="006B3B88" w:rsidRPr="006B3B88" w:rsidRDefault="006B3B88" w:rsidP="006B3B88">
            <w:pPr>
              <w:jc w:val="center"/>
              <w:rPr>
                <w:rFonts w:ascii="Arial" w:hAnsi="Arial" w:cs="Arial"/>
                <w:sz w:val="16"/>
                <w:szCs w:val="16"/>
                <w:lang w:val="es-SV"/>
              </w:rPr>
            </w:pPr>
            <w:r w:rsidRPr="006B3B88">
              <w:rPr>
                <w:rFonts w:ascii="Arial" w:hAnsi="Arial" w:cs="Arial"/>
                <w:b/>
                <w:bCs/>
                <w:sz w:val="16"/>
                <w:szCs w:val="16"/>
                <w:lang w:val="es-SV"/>
              </w:rPr>
              <w:t>Meta (Número)</w:t>
            </w:r>
          </w:p>
        </w:tc>
        <w:tc>
          <w:tcPr>
            <w:tcW w:w="7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424B6EC" w14:textId="77777777" w:rsidR="006B3B88" w:rsidRPr="006B3B88" w:rsidRDefault="006B3B88" w:rsidP="006B3B88">
            <w:pPr>
              <w:jc w:val="center"/>
              <w:rPr>
                <w:rFonts w:ascii="Arial" w:hAnsi="Arial" w:cs="Arial"/>
                <w:sz w:val="16"/>
                <w:szCs w:val="16"/>
                <w:lang w:val="es-SV"/>
              </w:rPr>
            </w:pPr>
            <w:r w:rsidRPr="006B3B88">
              <w:rPr>
                <w:rFonts w:ascii="Arial" w:hAnsi="Arial" w:cs="Arial"/>
                <w:b/>
                <w:bCs/>
                <w:sz w:val="16"/>
                <w:szCs w:val="16"/>
                <w:lang w:val="es-SV"/>
              </w:rPr>
              <w:t>Valor</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F8A47F0" w14:textId="77777777" w:rsidR="006B3B88" w:rsidRPr="006B3B88" w:rsidRDefault="006B3B88" w:rsidP="006B3B88">
            <w:pPr>
              <w:jc w:val="center"/>
              <w:rPr>
                <w:rFonts w:ascii="Arial" w:hAnsi="Arial" w:cs="Arial"/>
                <w:sz w:val="16"/>
                <w:szCs w:val="16"/>
                <w:lang w:val="es-SV"/>
              </w:rPr>
            </w:pPr>
            <w:r w:rsidRPr="006B3B88">
              <w:rPr>
                <w:rFonts w:ascii="Arial" w:hAnsi="Arial" w:cs="Arial"/>
                <w:b/>
                <w:bCs/>
                <w:sz w:val="16"/>
                <w:szCs w:val="16"/>
                <w:lang w:val="es-SV"/>
              </w:rPr>
              <w:t>Meta (Número)</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6F6919E" w14:textId="77777777" w:rsidR="006B3B88" w:rsidRPr="006B3B88" w:rsidRDefault="006B3B88" w:rsidP="006B3B88">
            <w:pPr>
              <w:jc w:val="center"/>
              <w:rPr>
                <w:rFonts w:ascii="Arial" w:hAnsi="Arial" w:cs="Arial"/>
                <w:sz w:val="16"/>
                <w:szCs w:val="16"/>
                <w:lang w:val="es-SV"/>
              </w:rPr>
            </w:pPr>
            <w:r w:rsidRPr="006B3B88">
              <w:rPr>
                <w:rFonts w:ascii="Arial" w:hAnsi="Arial" w:cs="Arial"/>
                <w:b/>
                <w:bCs/>
                <w:sz w:val="16"/>
                <w:szCs w:val="16"/>
                <w:lang w:val="es-SV"/>
              </w:rPr>
              <w:t>Valor</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C3CFC31" w14:textId="77777777" w:rsidR="006B3B88" w:rsidRPr="006B3B88" w:rsidRDefault="006B3B88" w:rsidP="006B3B88">
            <w:pPr>
              <w:jc w:val="center"/>
              <w:rPr>
                <w:rFonts w:ascii="Arial" w:hAnsi="Arial" w:cs="Arial"/>
                <w:sz w:val="16"/>
                <w:szCs w:val="16"/>
                <w:lang w:val="es-SV"/>
              </w:rPr>
            </w:pPr>
            <w:r w:rsidRPr="006B3B88">
              <w:rPr>
                <w:rFonts w:ascii="Arial" w:hAnsi="Arial" w:cs="Arial"/>
                <w:b/>
                <w:bCs/>
                <w:sz w:val="16"/>
                <w:szCs w:val="16"/>
                <w:lang w:val="es-SV"/>
              </w:rPr>
              <w:t>Meta (Número)</w:t>
            </w:r>
          </w:p>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AA3BA92" w14:textId="77777777" w:rsidR="006B3B88" w:rsidRPr="006B3B88" w:rsidRDefault="006B3B88" w:rsidP="006B3B88">
            <w:pPr>
              <w:jc w:val="center"/>
              <w:rPr>
                <w:rFonts w:ascii="Arial" w:hAnsi="Arial" w:cs="Arial"/>
                <w:sz w:val="16"/>
                <w:szCs w:val="16"/>
                <w:lang w:val="es-SV"/>
              </w:rPr>
            </w:pPr>
            <w:r w:rsidRPr="006B3B88">
              <w:rPr>
                <w:rFonts w:ascii="Arial" w:hAnsi="Arial" w:cs="Arial"/>
                <w:b/>
                <w:bCs/>
                <w:sz w:val="16"/>
                <w:szCs w:val="16"/>
                <w:lang w:val="es-SV"/>
              </w:rPr>
              <w:t>Valor</w:t>
            </w:r>
          </w:p>
        </w:tc>
      </w:tr>
      <w:tr w:rsidR="006B3B88" w:rsidRPr="006B3B88" w14:paraId="45C203AA" w14:textId="77777777" w:rsidTr="006B3B88">
        <w:trPr>
          <w:trHeight w:val="1008"/>
        </w:trPr>
        <w:tc>
          <w:tcPr>
            <w:tcW w:w="26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B7B9120" w14:textId="77777777" w:rsidR="006B3B88" w:rsidRPr="006B3B88" w:rsidRDefault="006B3B88" w:rsidP="006B3B88">
            <w:pPr>
              <w:jc w:val="both"/>
              <w:rPr>
                <w:rFonts w:ascii="Arial" w:hAnsi="Arial" w:cs="Arial"/>
                <w:sz w:val="16"/>
                <w:szCs w:val="16"/>
                <w:lang w:val="es-SV"/>
              </w:rPr>
            </w:pPr>
            <w:r w:rsidRPr="006B3B88">
              <w:rPr>
                <w:rFonts w:ascii="Arial" w:hAnsi="Arial" w:cs="Arial"/>
                <w:sz w:val="16"/>
                <w:szCs w:val="16"/>
              </w:rPr>
              <w:t>Asistente Administrativo En El Exterior</w:t>
            </w: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E7B377D" w14:textId="77777777" w:rsidR="006B3B88" w:rsidRPr="006B3B88" w:rsidRDefault="006B3B88" w:rsidP="006B3B88">
            <w:pPr>
              <w:jc w:val="center"/>
              <w:rPr>
                <w:rFonts w:ascii="Arial" w:hAnsi="Arial" w:cs="Arial"/>
                <w:sz w:val="16"/>
                <w:szCs w:val="16"/>
                <w:lang w:val="es-SV"/>
              </w:rPr>
            </w:pPr>
            <w:r w:rsidRPr="006B3B88">
              <w:rPr>
                <w:rFonts w:ascii="Arial" w:hAnsi="Arial" w:cs="Arial"/>
                <w:sz w:val="16"/>
                <w:szCs w:val="16"/>
                <w:lang w:val="es-SV"/>
              </w:rPr>
              <w:t>$25.00</w:t>
            </w:r>
          </w:p>
        </w:tc>
        <w:tc>
          <w:tcPr>
            <w:tcW w:w="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80C9F77" w14:textId="77777777" w:rsidR="006B3B88" w:rsidRPr="006B3B88" w:rsidRDefault="006B3B88" w:rsidP="006B3B88">
            <w:pPr>
              <w:jc w:val="center"/>
              <w:rPr>
                <w:rFonts w:ascii="Arial" w:hAnsi="Arial" w:cs="Arial"/>
                <w:sz w:val="16"/>
                <w:szCs w:val="16"/>
                <w:lang w:val="es-SV"/>
              </w:rPr>
            </w:pPr>
            <w:r w:rsidRPr="006B3B88">
              <w:rPr>
                <w:rFonts w:ascii="Arial" w:hAnsi="Arial" w:cs="Arial"/>
                <w:sz w:val="16"/>
                <w:szCs w:val="16"/>
                <w:lang w:val="es-SV"/>
              </w:rPr>
              <w:t>15</w:t>
            </w:r>
          </w:p>
        </w:tc>
        <w:tc>
          <w:tcPr>
            <w:tcW w:w="7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74E3ED1" w14:textId="77777777" w:rsidR="006B3B88" w:rsidRPr="006B3B88" w:rsidRDefault="006B3B88" w:rsidP="006B3B88">
            <w:pPr>
              <w:jc w:val="center"/>
              <w:rPr>
                <w:rFonts w:ascii="Arial" w:hAnsi="Arial" w:cs="Arial"/>
                <w:sz w:val="16"/>
                <w:szCs w:val="16"/>
                <w:lang w:val="es-SV"/>
              </w:rPr>
            </w:pPr>
            <w:r w:rsidRPr="006B3B88">
              <w:rPr>
                <w:rFonts w:ascii="Arial" w:hAnsi="Arial" w:cs="Arial"/>
                <w:sz w:val="16"/>
                <w:szCs w:val="16"/>
                <w:lang w:val="es-SV"/>
              </w:rPr>
              <w:t>$400.00</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FCCC6AC" w14:textId="77777777" w:rsidR="006B3B88" w:rsidRPr="006B3B88" w:rsidRDefault="006B3B88" w:rsidP="006B3B88">
            <w:pPr>
              <w:jc w:val="center"/>
              <w:rPr>
                <w:rFonts w:ascii="Arial" w:hAnsi="Arial" w:cs="Arial"/>
                <w:sz w:val="16"/>
                <w:szCs w:val="16"/>
                <w:lang w:val="es-SV"/>
              </w:rPr>
            </w:pPr>
            <w:r w:rsidRPr="006B3B88">
              <w:rPr>
                <w:rFonts w:ascii="Arial" w:hAnsi="Arial" w:cs="Arial"/>
                <w:sz w:val="16"/>
                <w:szCs w:val="16"/>
                <w:lang w:val="es-SV"/>
              </w:rPr>
              <w:t>20</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DEE79CB" w14:textId="77777777" w:rsidR="006B3B88" w:rsidRPr="006B3B88" w:rsidRDefault="006B3B88" w:rsidP="006B3B88">
            <w:pPr>
              <w:jc w:val="center"/>
              <w:rPr>
                <w:rFonts w:ascii="Arial" w:hAnsi="Arial" w:cs="Arial"/>
                <w:sz w:val="16"/>
                <w:szCs w:val="16"/>
                <w:lang w:val="es-SV"/>
              </w:rPr>
            </w:pPr>
            <w:r w:rsidRPr="006B3B88">
              <w:rPr>
                <w:rFonts w:ascii="Arial" w:hAnsi="Arial" w:cs="Arial"/>
                <w:sz w:val="16"/>
                <w:szCs w:val="16"/>
                <w:lang w:val="es-SV"/>
              </w:rPr>
              <w:t>$600.00</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0C33B43" w14:textId="77777777" w:rsidR="006B3B88" w:rsidRPr="006B3B88" w:rsidRDefault="006B3B88" w:rsidP="006B3B88">
            <w:pPr>
              <w:jc w:val="center"/>
              <w:rPr>
                <w:rFonts w:ascii="Arial" w:hAnsi="Arial" w:cs="Arial"/>
                <w:sz w:val="16"/>
                <w:szCs w:val="16"/>
                <w:lang w:val="es-SV"/>
              </w:rPr>
            </w:pPr>
            <w:r w:rsidRPr="006B3B88">
              <w:rPr>
                <w:rFonts w:ascii="Arial" w:hAnsi="Arial" w:cs="Arial"/>
                <w:sz w:val="16"/>
                <w:szCs w:val="16"/>
                <w:lang w:val="es-SV"/>
              </w:rPr>
              <w:t>25</w:t>
            </w:r>
          </w:p>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CC53D00" w14:textId="77777777" w:rsidR="006B3B88" w:rsidRPr="006B3B88" w:rsidRDefault="006B3B88" w:rsidP="006B3B88">
            <w:pPr>
              <w:jc w:val="center"/>
              <w:rPr>
                <w:rFonts w:ascii="Arial" w:hAnsi="Arial" w:cs="Arial"/>
                <w:sz w:val="16"/>
                <w:szCs w:val="16"/>
                <w:lang w:val="es-SV"/>
              </w:rPr>
            </w:pPr>
            <w:r w:rsidRPr="006B3B88">
              <w:rPr>
                <w:rFonts w:ascii="Arial" w:hAnsi="Arial" w:cs="Arial"/>
                <w:sz w:val="16"/>
                <w:szCs w:val="16"/>
                <w:lang w:val="es-SV"/>
              </w:rPr>
              <w:t>$800.00</w:t>
            </w:r>
          </w:p>
        </w:tc>
      </w:tr>
    </w:tbl>
    <w:p w14:paraId="0EFF4A45" w14:textId="72D0EC77" w:rsidR="00C046BE" w:rsidRPr="006B3B88" w:rsidRDefault="00C046BE" w:rsidP="00434523">
      <w:pPr>
        <w:jc w:val="both"/>
        <w:rPr>
          <w:rFonts w:ascii="Arial" w:hAnsi="Arial" w:cs="Arial"/>
          <w:sz w:val="16"/>
          <w:szCs w:val="16"/>
          <w:lang w:val="es-MX"/>
        </w:rPr>
      </w:pPr>
    </w:p>
    <w:p w14:paraId="17E29D49" w14:textId="18F33195" w:rsidR="00434523" w:rsidRPr="00B67623" w:rsidRDefault="006B3B88" w:rsidP="00434523">
      <w:pPr>
        <w:jc w:val="both"/>
        <w:rPr>
          <w:rFonts w:ascii="Arial" w:hAnsi="Arial" w:cs="Arial"/>
          <w:lang w:val="es-MX"/>
        </w:rPr>
      </w:pPr>
      <w:r>
        <w:rPr>
          <w:rFonts w:ascii="Arial" w:hAnsi="Arial" w:cs="Arial"/>
          <w:lang w:val="es-MX"/>
        </w:rPr>
        <w:t xml:space="preserve">Con base en lo antes expuesto, se solicita a Junta Directiva, </w:t>
      </w:r>
      <w:r w:rsidR="0095071D">
        <w:rPr>
          <w:rFonts w:ascii="Arial" w:hAnsi="Arial" w:cs="Arial"/>
          <w:lang w:val="es-MX"/>
        </w:rPr>
        <w:t>dar por conocido este informe y autorizar las modificaciones a las plazas de Asistente Administrativo</w:t>
      </w:r>
      <w:r w:rsidR="00C452E6">
        <w:rPr>
          <w:rFonts w:ascii="Arial" w:hAnsi="Arial" w:cs="Arial"/>
          <w:lang w:val="es-MX"/>
        </w:rPr>
        <w:t xml:space="preserve"> en el exterior, de conformidad con lo expuesto en esta sesión, que se detalla en el documento adjunto a la </w:t>
      </w:r>
      <w:r w:rsidR="00C452E6">
        <w:rPr>
          <w:rFonts w:ascii="Arial" w:hAnsi="Arial" w:cs="Arial"/>
          <w:lang w:val="es-MX"/>
        </w:rPr>
        <w:lastRenderedPageBreak/>
        <w:t>presente acta.</w:t>
      </w:r>
      <w:r w:rsidR="005E6F91">
        <w:rPr>
          <w:rFonts w:ascii="Arial" w:hAnsi="Arial" w:cs="Arial"/>
          <w:lang w:val="es-MX"/>
        </w:rPr>
        <w:t xml:space="preserve"> </w:t>
      </w:r>
      <w:r w:rsidR="00434523" w:rsidRPr="00B67623">
        <w:rPr>
          <w:rFonts w:ascii="Arial" w:hAnsi="Arial" w:cs="Arial"/>
          <w:lang w:val="es-MX"/>
        </w:rPr>
        <w:t xml:space="preserve">Junta Directiva, conocida la </w:t>
      </w:r>
      <w:r w:rsidR="00434523">
        <w:rPr>
          <w:rFonts w:ascii="Arial" w:hAnsi="Arial" w:cs="Arial"/>
          <w:lang w:val="es-MX"/>
        </w:rPr>
        <w:t>solicitud</w:t>
      </w:r>
      <w:r w:rsidR="00434523" w:rsidRPr="00B67623">
        <w:rPr>
          <w:rFonts w:ascii="Arial" w:hAnsi="Arial" w:cs="Arial"/>
          <w:lang w:val="es-MX"/>
        </w:rPr>
        <w:t xml:space="preserve"> presentada por el </w:t>
      </w:r>
      <w:r w:rsidR="00434523" w:rsidRPr="002455FF">
        <w:rPr>
          <w:rFonts w:ascii="Arial" w:hAnsi="Arial" w:cs="Arial"/>
        </w:rPr>
        <w:t>licenciado Rogelio Castro Reyes</w:t>
      </w:r>
      <w:r w:rsidR="00434523" w:rsidRPr="002455FF">
        <w:rPr>
          <w:rFonts w:ascii="Arial" w:hAnsi="Arial" w:cs="Arial"/>
          <w:lang w:val="es-MX"/>
        </w:rPr>
        <w:t>, Gerente de Servicio al Cliente,</w:t>
      </w:r>
      <w:r w:rsidR="00434523">
        <w:rPr>
          <w:rFonts w:ascii="Arial" w:hAnsi="Arial" w:cs="Arial"/>
          <w:lang w:val="es-MX"/>
        </w:rPr>
        <w:t xml:space="preserve"> Gerente de Servicio al Cliente,</w:t>
      </w:r>
      <w:r w:rsidR="00434523" w:rsidRPr="00B67623">
        <w:rPr>
          <w:rFonts w:ascii="Arial" w:hAnsi="Arial" w:cs="Arial"/>
          <w:lang w:val="es-MX"/>
        </w:rPr>
        <w:t xml:space="preserve"> por unanimidad </w:t>
      </w:r>
      <w:r w:rsidR="00434523" w:rsidRPr="00B67623">
        <w:rPr>
          <w:rFonts w:ascii="Arial" w:hAnsi="Arial" w:cs="Arial"/>
          <w:b/>
          <w:lang w:val="es-MX"/>
        </w:rPr>
        <w:t>ACUERDA:</w:t>
      </w:r>
    </w:p>
    <w:p w14:paraId="6BB8BE00" w14:textId="77777777" w:rsidR="00434523" w:rsidRPr="00B67623" w:rsidRDefault="00434523" w:rsidP="00434523">
      <w:pPr>
        <w:jc w:val="both"/>
        <w:rPr>
          <w:rFonts w:ascii="Arial" w:hAnsi="Arial" w:cs="Arial"/>
          <w:lang w:val="es-MX"/>
        </w:rPr>
      </w:pPr>
    </w:p>
    <w:p w14:paraId="6F43C22D" w14:textId="1B0E2EF0" w:rsidR="006B3B88" w:rsidRPr="0095071D" w:rsidRDefault="006B3B88" w:rsidP="00755FB4">
      <w:pPr>
        <w:numPr>
          <w:ilvl w:val="0"/>
          <w:numId w:val="16"/>
        </w:numPr>
        <w:rPr>
          <w:rFonts w:ascii="Arial" w:hAnsi="Arial" w:cs="Arial"/>
          <w:lang w:val="es-SV"/>
        </w:rPr>
      </w:pPr>
      <w:r w:rsidRPr="006B3B88">
        <w:rPr>
          <w:rFonts w:ascii="Arial" w:hAnsi="Arial" w:cs="Arial"/>
        </w:rPr>
        <w:t>Dar por conocida la situación y condiciones actuales en que se encuentran las ventanillas en el exterior.</w:t>
      </w:r>
    </w:p>
    <w:p w14:paraId="0A2B7532" w14:textId="77777777" w:rsidR="006B3B88" w:rsidRPr="006B3B88" w:rsidRDefault="006B3B88" w:rsidP="0095071D">
      <w:pPr>
        <w:ind w:left="360"/>
        <w:rPr>
          <w:rFonts w:ascii="Arial" w:hAnsi="Arial" w:cs="Arial"/>
          <w:lang w:val="es-SV"/>
        </w:rPr>
      </w:pPr>
    </w:p>
    <w:p w14:paraId="157D387A" w14:textId="5EF30B67" w:rsidR="006B3B88" w:rsidRPr="0095071D" w:rsidRDefault="006B3B88" w:rsidP="00755FB4">
      <w:pPr>
        <w:numPr>
          <w:ilvl w:val="0"/>
          <w:numId w:val="16"/>
        </w:numPr>
        <w:jc w:val="both"/>
        <w:rPr>
          <w:rFonts w:ascii="Arial" w:hAnsi="Arial" w:cs="Arial"/>
          <w:lang w:val="es-SV"/>
        </w:rPr>
      </w:pPr>
      <w:r w:rsidRPr="006B3B88">
        <w:rPr>
          <w:rFonts w:ascii="Arial" w:hAnsi="Arial" w:cs="Arial"/>
        </w:rPr>
        <w:t>Autorizar modificación a la</w:t>
      </w:r>
      <w:r w:rsidR="00A13794">
        <w:rPr>
          <w:rFonts w:ascii="Arial" w:hAnsi="Arial" w:cs="Arial"/>
        </w:rPr>
        <w:t>s</w:t>
      </w:r>
      <w:r w:rsidRPr="006B3B88">
        <w:rPr>
          <w:rFonts w:ascii="Arial" w:hAnsi="Arial" w:cs="Arial"/>
        </w:rPr>
        <w:t xml:space="preserve"> plazas de Asistente Administrativo en el exterior de las siguientes formas:</w:t>
      </w:r>
    </w:p>
    <w:p w14:paraId="2D095B71" w14:textId="650E7A2E" w:rsidR="0095071D" w:rsidRDefault="0095071D" w:rsidP="0095071D">
      <w:pPr>
        <w:ind w:left="360"/>
        <w:jc w:val="both"/>
        <w:rPr>
          <w:rFonts w:ascii="Arial" w:hAnsi="Arial" w:cs="Arial"/>
          <w:lang w:val="es-SV"/>
        </w:rPr>
      </w:pPr>
    </w:p>
    <w:p w14:paraId="72E569DC" w14:textId="77777777" w:rsidR="006B3B88" w:rsidRPr="006B3B88" w:rsidRDefault="006B3B88" w:rsidP="0095071D">
      <w:pPr>
        <w:ind w:firstLine="708"/>
        <w:jc w:val="both"/>
        <w:rPr>
          <w:rFonts w:ascii="Arial" w:hAnsi="Arial" w:cs="Arial"/>
          <w:lang w:val="es-SV"/>
        </w:rPr>
      </w:pPr>
      <w:r w:rsidRPr="006B3B88">
        <w:rPr>
          <w:rFonts w:ascii="Arial" w:hAnsi="Arial" w:cs="Arial"/>
          <w:b/>
          <w:bCs/>
        </w:rPr>
        <w:t xml:space="preserve">Ventanilla en el Consulado de Los Ángeles, California, </w:t>
      </w:r>
      <w:proofErr w:type="gramStart"/>
      <w:r w:rsidRPr="006B3B88">
        <w:rPr>
          <w:rFonts w:ascii="Arial" w:hAnsi="Arial" w:cs="Arial"/>
          <w:b/>
          <w:bCs/>
        </w:rPr>
        <w:t>EEUU</w:t>
      </w:r>
      <w:proofErr w:type="gramEnd"/>
      <w:r w:rsidRPr="006B3B88">
        <w:rPr>
          <w:rFonts w:ascii="Arial" w:hAnsi="Arial" w:cs="Arial"/>
          <w:b/>
          <w:bCs/>
        </w:rPr>
        <w:t>:</w:t>
      </w:r>
    </w:p>
    <w:p w14:paraId="661B0E70" w14:textId="77777777" w:rsidR="006B3B88" w:rsidRPr="006B3B88" w:rsidRDefault="006B3B88" w:rsidP="00755FB4">
      <w:pPr>
        <w:numPr>
          <w:ilvl w:val="1"/>
          <w:numId w:val="17"/>
        </w:numPr>
        <w:jc w:val="both"/>
        <w:rPr>
          <w:rFonts w:ascii="Arial" w:hAnsi="Arial" w:cs="Arial"/>
          <w:lang w:val="es-SV"/>
        </w:rPr>
      </w:pPr>
      <w:r w:rsidRPr="006B3B88">
        <w:rPr>
          <w:rFonts w:ascii="Arial" w:hAnsi="Arial" w:cs="Arial"/>
        </w:rPr>
        <w:t>Cuota de arrendamiento para alojamiento mensual de $1,000.00 y una única para depósito inicial de $1,000.00, por medio de recibo para que sea abonado a su cuenta bancaria.</w:t>
      </w:r>
    </w:p>
    <w:p w14:paraId="3705BFB8" w14:textId="77777777" w:rsidR="0095071D" w:rsidRPr="009511DE" w:rsidRDefault="006B3B88" w:rsidP="00755FB4">
      <w:pPr>
        <w:numPr>
          <w:ilvl w:val="1"/>
          <w:numId w:val="17"/>
        </w:numPr>
        <w:jc w:val="both"/>
        <w:rPr>
          <w:rFonts w:ascii="Arial" w:hAnsi="Arial" w:cs="Arial"/>
          <w:lang w:val="es-SV"/>
        </w:rPr>
      </w:pPr>
      <w:r w:rsidRPr="006B3B88">
        <w:rPr>
          <w:rFonts w:ascii="Arial" w:hAnsi="Arial" w:cs="Arial"/>
        </w:rPr>
        <w:t xml:space="preserve">Un salario base mensual de $2,090.00 al igual que el resto de </w:t>
      </w:r>
      <w:proofErr w:type="gramStart"/>
      <w:r w:rsidRPr="006B3B88">
        <w:rPr>
          <w:rFonts w:ascii="Arial" w:hAnsi="Arial" w:cs="Arial"/>
        </w:rPr>
        <w:t>Asistentes</w:t>
      </w:r>
      <w:proofErr w:type="gramEnd"/>
      <w:r w:rsidRPr="006B3B88">
        <w:rPr>
          <w:rFonts w:ascii="Arial" w:hAnsi="Arial" w:cs="Arial"/>
        </w:rPr>
        <w:t xml:space="preserve"> Administrativos en el exterior.</w:t>
      </w:r>
    </w:p>
    <w:p w14:paraId="7298D84C" w14:textId="77777777" w:rsidR="0095071D" w:rsidRPr="009511DE" w:rsidRDefault="0095071D" w:rsidP="00755FB4">
      <w:pPr>
        <w:numPr>
          <w:ilvl w:val="1"/>
          <w:numId w:val="17"/>
        </w:numPr>
        <w:jc w:val="both"/>
        <w:rPr>
          <w:rFonts w:ascii="Arial" w:hAnsi="Arial" w:cs="Arial"/>
          <w:lang w:val="es-SV"/>
        </w:rPr>
      </w:pPr>
      <w:r>
        <w:rPr>
          <w:rFonts w:ascii="Arial" w:hAnsi="Arial" w:cs="Arial"/>
        </w:rPr>
        <w:t>El incremento en salarios y alquiler mensual será de $28,000.00.</w:t>
      </w:r>
    </w:p>
    <w:p w14:paraId="6CAECF5F" w14:textId="77777777" w:rsidR="006B3B88" w:rsidRPr="006B3B88" w:rsidRDefault="006B3B88" w:rsidP="0095071D">
      <w:pPr>
        <w:ind w:left="1080"/>
        <w:jc w:val="both"/>
        <w:rPr>
          <w:rFonts w:ascii="Arial" w:hAnsi="Arial" w:cs="Arial"/>
          <w:lang w:val="es-SV"/>
        </w:rPr>
      </w:pPr>
    </w:p>
    <w:p w14:paraId="095661C8" w14:textId="77777777" w:rsidR="006B3B88" w:rsidRPr="006B3B88" w:rsidRDefault="006B3B88" w:rsidP="0095071D">
      <w:pPr>
        <w:ind w:firstLine="708"/>
        <w:jc w:val="both"/>
        <w:rPr>
          <w:rFonts w:ascii="Arial" w:hAnsi="Arial" w:cs="Arial"/>
          <w:lang w:val="es-SV"/>
        </w:rPr>
      </w:pPr>
      <w:r w:rsidRPr="006B3B88">
        <w:rPr>
          <w:rFonts w:ascii="Arial" w:hAnsi="Arial" w:cs="Arial"/>
          <w:b/>
          <w:bCs/>
        </w:rPr>
        <w:t xml:space="preserve">Ventanilla en el Consulado de San Francisco, California, </w:t>
      </w:r>
      <w:proofErr w:type="gramStart"/>
      <w:r w:rsidRPr="006B3B88">
        <w:rPr>
          <w:rFonts w:ascii="Arial" w:hAnsi="Arial" w:cs="Arial"/>
          <w:b/>
          <w:bCs/>
        </w:rPr>
        <w:t>EEUU</w:t>
      </w:r>
      <w:proofErr w:type="gramEnd"/>
      <w:r w:rsidRPr="006B3B88">
        <w:rPr>
          <w:rFonts w:ascii="Arial" w:hAnsi="Arial" w:cs="Arial"/>
          <w:b/>
          <w:bCs/>
        </w:rPr>
        <w:t>:</w:t>
      </w:r>
    </w:p>
    <w:p w14:paraId="51F1E948" w14:textId="77777777" w:rsidR="0095071D" w:rsidRPr="009511DE" w:rsidRDefault="0095071D" w:rsidP="00755FB4">
      <w:pPr>
        <w:pStyle w:val="Prrafodelista"/>
        <w:numPr>
          <w:ilvl w:val="0"/>
          <w:numId w:val="18"/>
        </w:numPr>
        <w:jc w:val="both"/>
        <w:rPr>
          <w:rFonts w:ascii="Arial" w:hAnsi="Arial" w:cs="Arial"/>
          <w:lang w:val="es-SV"/>
        </w:rPr>
      </w:pPr>
      <w:r w:rsidRPr="009511DE">
        <w:rPr>
          <w:rFonts w:ascii="Arial" w:hAnsi="Arial" w:cs="Arial"/>
        </w:rPr>
        <w:t>Autorizar el plan de incentivos y prestaciones siguiente:</w:t>
      </w:r>
    </w:p>
    <w:p w14:paraId="488F4EC4" w14:textId="77777777" w:rsidR="0095071D" w:rsidRPr="009511DE" w:rsidRDefault="0095071D" w:rsidP="0095071D">
      <w:pPr>
        <w:pStyle w:val="Prrafodelista"/>
        <w:ind w:left="1068"/>
        <w:jc w:val="both"/>
        <w:rPr>
          <w:rFonts w:ascii="Arial" w:hAnsi="Arial" w:cs="Arial"/>
          <w:lang w:val="es-SV"/>
        </w:rPr>
      </w:pPr>
    </w:p>
    <w:tbl>
      <w:tblPr>
        <w:tblW w:w="9230" w:type="dxa"/>
        <w:tblInd w:w="688" w:type="dxa"/>
        <w:tblCellMar>
          <w:left w:w="0" w:type="dxa"/>
          <w:right w:w="0" w:type="dxa"/>
        </w:tblCellMar>
        <w:tblLook w:val="0600" w:firstRow="0" w:lastRow="0" w:firstColumn="0" w:lastColumn="0" w:noHBand="1" w:noVBand="1"/>
      </w:tblPr>
      <w:tblGrid>
        <w:gridCol w:w="2260"/>
        <w:gridCol w:w="944"/>
        <w:gridCol w:w="977"/>
        <w:gridCol w:w="609"/>
        <w:gridCol w:w="1038"/>
        <w:gridCol w:w="815"/>
        <w:gridCol w:w="1098"/>
        <w:gridCol w:w="1489"/>
      </w:tblGrid>
      <w:tr w:rsidR="0095071D" w:rsidRPr="00A13794" w14:paraId="096E474C" w14:textId="77777777" w:rsidTr="002E07FA">
        <w:trPr>
          <w:trHeight w:val="231"/>
        </w:trPr>
        <w:tc>
          <w:tcPr>
            <w:tcW w:w="226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CCD865A" w14:textId="77777777" w:rsidR="0095071D" w:rsidRPr="00A13794" w:rsidRDefault="0095071D" w:rsidP="002E07FA">
            <w:pPr>
              <w:rPr>
                <w:rFonts w:ascii="Arial" w:hAnsi="Arial" w:cs="Arial"/>
                <w:sz w:val="16"/>
                <w:szCs w:val="16"/>
                <w:lang w:val="es-SV"/>
              </w:rPr>
            </w:pPr>
            <w:r>
              <w:rPr>
                <w:rFonts w:ascii="Arial" w:hAnsi="Arial" w:cs="Arial"/>
                <w:b/>
                <w:bCs/>
                <w:sz w:val="16"/>
                <w:szCs w:val="16"/>
                <w:lang w:val="es-SV"/>
              </w:rPr>
              <w:t xml:space="preserve">      </w:t>
            </w:r>
            <w:r w:rsidRPr="00A13794">
              <w:rPr>
                <w:rFonts w:ascii="Arial" w:hAnsi="Arial" w:cs="Arial"/>
                <w:b/>
                <w:bCs/>
                <w:sz w:val="16"/>
                <w:szCs w:val="16"/>
                <w:lang w:val="es-SV"/>
              </w:rPr>
              <w:t>Puesto De Trabajo</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3A7F9AC" w14:textId="77777777" w:rsidR="0095071D" w:rsidRPr="00A13794" w:rsidRDefault="0095071D" w:rsidP="002E07FA">
            <w:pPr>
              <w:jc w:val="center"/>
              <w:rPr>
                <w:rFonts w:ascii="Arial" w:hAnsi="Arial" w:cs="Arial"/>
                <w:sz w:val="16"/>
                <w:szCs w:val="16"/>
                <w:lang w:val="es-SV"/>
              </w:rPr>
            </w:pPr>
            <w:r w:rsidRPr="00A13794">
              <w:rPr>
                <w:rFonts w:ascii="Arial" w:hAnsi="Arial" w:cs="Arial"/>
                <w:b/>
                <w:bCs/>
                <w:sz w:val="16"/>
                <w:szCs w:val="16"/>
                <w:lang w:val="es-SV"/>
              </w:rPr>
              <w:t>Comisión Por Crédito Escriturado</w:t>
            </w:r>
          </w:p>
        </w:tc>
        <w:tc>
          <w:tcPr>
            <w:tcW w:w="6026"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E220031" w14:textId="77777777" w:rsidR="0095071D" w:rsidRPr="00A13794" w:rsidRDefault="0095071D" w:rsidP="002E07FA">
            <w:pPr>
              <w:jc w:val="center"/>
              <w:rPr>
                <w:rFonts w:ascii="Arial" w:hAnsi="Arial" w:cs="Arial"/>
                <w:sz w:val="16"/>
                <w:szCs w:val="16"/>
                <w:lang w:val="es-SV"/>
              </w:rPr>
            </w:pPr>
            <w:r w:rsidRPr="00A13794">
              <w:rPr>
                <w:rFonts w:ascii="Arial" w:hAnsi="Arial" w:cs="Arial"/>
                <w:b/>
                <w:bCs/>
                <w:sz w:val="16"/>
                <w:szCs w:val="16"/>
              </w:rPr>
              <w:t>Gratificación Mensual Por Escrituración De Créditos</w:t>
            </w:r>
          </w:p>
        </w:tc>
      </w:tr>
      <w:tr w:rsidR="0095071D" w:rsidRPr="00A13794" w14:paraId="0C8C0DE7" w14:textId="77777777" w:rsidTr="002E07FA">
        <w:trPr>
          <w:trHeight w:val="10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B1ECDF" w14:textId="77777777" w:rsidR="0095071D" w:rsidRPr="00A13794" w:rsidRDefault="0095071D" w:rsidP="002E07FA">
            <w:pPr>
              <w:jc w:val="center"/>
              <w:rPr>
                <w:rFonts w:ascii="Arial" w:hAnsi="Arial" w:cs="Arial"/>
                <w:sz w:val="16"/>
                <w:szCs w:val="16"/>
                <w:lang w:val="es-SV"/>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D9250A" w14:textId="77777777" w:rsidR="0095071D" w:rsidRPr="00A13794" w:rsidRDefault="0095071D" w:rsidP="002E07FA">
            <w:pPr>
              <w:jc w:val="center"/>
              <w:rPr>
                <w:rFonts w:ascii="Arial" w:hAnsi="Arial" w:cs="Arial"/>
                <w:sz w:val="16"/>
                <w:szCs w:val="16"/>
                <w:lang w:val="es-SV"/>
              </w:rPr>
            </w:pPr>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F6EDE66" w14:textId="77777777" w:rsidR="0095071D" w:rsidRPr="00A13794" w:rsidRDefault="0095071D" w:rsidP="002E07FA">
            <w:pPr>
              <w:jc w:val="center"/>
              <w:rPr>
                <w:rFonts w:ascii="Arial" w:hAnsi="Arial" w:cs="Arial"/>
                <w:sz w:val="16"/>
                <w:szCs w:val="16"/>
                <w:lang w:val="es-SV"/>
              </w:rPr>
            </w:pPr>
            <w:r w:rsidRPr="00A13794">
              <w:rPr>
                <w:rFonts w:ascii="Arial" w:hAnsi="Arial" w:cs="Arial"/>
                <w:b/>
                <w:bCs/>
                <w:sz w:val="16"/>
                <w:szCs w:val="16"/>
                <w:lang w:val="es-SV"/>
              </w:rPr>
              <w:t>Bronce</w:t>
            </w:r>
          </w:p>
        </w:tc>
        <w:tc>
          <w:tcPr>
            <w:tcW w:w="185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B56F33B" w14:textId="77777777" w:rsidR="0095071D" w:rsidRPr="00A13794" w:rsidRDefault="0095071D" w:rsidP="002E07FA">
            <w:pPr>
              <w:jc w:val="center"/>
              <w:rPr>
                <w:rFonts w:ascii="Arial" w:hAnsi="Arial" w:cs="Arial"/>
                <w:sz w:val="16"/>
                <w:szCs w:val="16"/>
                <w:lang w:val="es-SV"/>
              </w:rPr>
            </w:pPr>
            <w:r w:rsidRPr="00A13794">
              <w:rPr>
                <w:rFonts w:ascii="Arial" w:hAnsi="Arial" w:cs="Arial"/>
                <w:b/>
                <w:bCs/>
                <w:sz w:val="16"/>
                <w:szCs w:val="16"/>
                <w:lang w:val="es-SV"/>
              </w:rPr>
              <w:t>Plata</w:t>
            </w:r>
          </w:p>
        </w:tc>
        <w:tc>
          <w:tcPr>
            <w:tcW w:w="258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1BDE1CC" w14:textId="77777777" w:rsidR="0095071D" w:rsidRPr="00A13794" w:rsidRDefault="0095071D" w:rsidP="002E07FA">
            <w:pPr>
              <w:jc w:val="center"/>
              <w:rPr>
                <w:rFonts w:ascii="Arial" w:hAnsi="Arial" w:cs="Arial"/>
                <w:sz w:val="16"/>
                <w:szCs w:val="16"/>
                <w:lang w:val="es-SV"/>
              </w:rPr>
            </w:pPr>
            <w:r w:rsidRPr="00A13794">
              <w:rPr>
                <w:rFonts w:ascii="Arial" w:hAnsi="Arial" w:cs="Arial"/>
                <w:b/>
                <w:bCs/>
                <w:sz w:val="16"/>
                <w:szCs w:val="16"/>
                <w:lang w:val="es-SV"/>
              </w:rPr>
              <w:t>Oro</w:t>
            </w:r>
          </w:p>
        </w:tc>
      </w:tr>
      <w:tr w:rsidR="0095071D" w:rsidRPr="00A13794" w14:paraId="5202869C" w14:textId="77777777" w:rsidTr="002E07FA">
        <w:trPr>
          <w:trHeight w:val="2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FE12A2" w14:textId="77777777" w:rsidR="0095071D" w:rsidRPr="00A13794" w:rsidRDefault="0095071D" w:rsidP="002E07FA">
            <w:pPr>
              <w:jc w:val="center"/>
              <w:rPr>
                <w:rFonts w:ascii="Arial" w:hAnsi="Arial" w:cs="Arial"/>
                <w:sz w:val="16"/>
                <w:szCs w:val="16"/>
                <w:lang w:val="es-SV"/>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1DC822" w14:textId="77777777" w:rsidR="0095071D" w:rsidRPr="00A13794" w:rsidRDefault="0095071D" w:rsidP="002E07FA">
            <w:pPr>
              <w:jc w:val="center"/>
              <w:rPr>
                <w:rFonts w:ascii="Arial" w:hAnsi="Arial" w:cs="Arial"/>
                <w:sz w:val="16"/>
                <w:szCs w:val="16"/>
                <w:lang w:val="es-SV"/>
              </w:rPr>
            </w:pPr>
          </w:p>
        </w:tc>
        <w:tc>
          <w:tcPr>
            <w:tcW w:w="9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293C727" w14:textId="77777777" w:rsidR="0095071D" w:rsidRPr="00A13794" w:rsidRDefault="0095071D" w:rsidP="002E07FA">
            <w:pPr>
              <w:jc w:val="center"/>
              <w:rPr>
                <w:rFonts w:ascii="Arial" w:hAnsi="Arial" w:cs="Arial"/>
                <w:sz w:val="16"/>
                <w:szCs w:val="16"/>
                <w:lang w:val="es-SV"/>
              </w:rPr>
            </w:pPr>
            <w:r w:rsidRPr="00A13794">
              <w:rPr>
                <w:rFonts w:ascii="Arial" w:hAnsi="Arial" w:cs="Arial"/>
                <w:b/>
                <w:bCs/>
                <w:sz w:val="16"/>
                <w:szCs w:val="16"/>
                <w:lang w:val="es-SV"/>
              </w:rPr>
              <w:t>Meta (Número)</w:t>
            </w:r>
          </w:p>
        </w:tc>
        <w:tc>
          <w:tcPr>
            <w:tcW w:w="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A4BCDF4" w14:textId="77777777" w:rsidR="0095071D" w:rsidRPr="00A13794" w:rsidRDefault="0095071D" w:rsidP="002E07FA">
            <w:pPr>
              <w:jc w:val="center"/>
              <w:rPr>
                <w:rFonts w:ascii="Arial" w:hAnsi="Arial" w:cs="Arial"/>
                <w:sz w:val="16"/>
                <w:szCs w:val="16"/>
                <w:lang w:val="es-SV"/>
              </w:rPr>
            </w:pPr>
            <w:r w:rsidRPr="00A13794">
              <w:rPr>
                <w:rFonts w:ascii="Arial" w:hAnsi="Arial" w:cs="Arial"/>
                <w:b/>
                <w:bCs/>
                <w:sz w:val="16"/>
                <w:szCs w:val="16"/>
                <w:lang w:val="es-SV"/>
              </w:rPr>
              <w:t>Valor</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928D89D" w14:textId="77777777" w:rsidR="0095071D" w:rsidRPr="00A13794" w:rsidRDefault="0095071D" w:rsidP="002E07FA">
            <w:pPr>
              <w:jc w:val="center"/>
              <w:rPr>
                <w:rFonts w:ascii="Arial" w:hAnsi="Arial" w:cs="Arial"/>
                <w:sz w:val="16"/>
                <w:szCs w:val="16"/>
                <w:lang w:val="es-SV"/>
              </w:rPr>
            </w:pPr>
            <w:r w:rsidRPr="00A13794">
              <w:rPr>
                <w:rFonts w:ascii="Arial" w:hAnsi="Arial" w:cs="Arial"/>
                <w:b/>
                <w:bCs/>
                <w:sz w:val="16"/>
                <w:szCs w:val="16"/>
                <w:lang w:val="es-SV"/>
              </w:rPr>
              <w:t>Meta (Número)</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F0AEA1C" w14:textId="77777777" w:rsidR="0095071D" w:rsidRPr="00A13794" w:rsidRDefault="0095071D" w:rsidP="002E07FA">
            <w:pPr>
              <w:jc w:val="center"/>
              <w:rPr>
                <w:rFonts w:ascii="Arial" w:hAnsi="Arial" w:cs="Arial"/>
                <w:sz w:val="16"/>
                <w:szCs w:val="16"/>
                <w:lang w:val="es-SV"/>
              </w:rPr>
            </w:pPr>
            <w:r w:rsidRPr="00A13794">
              <w:rPr>
                <w:rFonts w:ascii="Arial" w:hAnsi="Arial" w:cs="Arial"/>
                <w:b/>
                <w:bCs/>
                <w:sz w:val="16"/>
                <w:szCs w:val="16"/>
                <w:lang w:val="es-SV"/>
              </w:rPr>
              <w:t>Valor</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0C3FD4E" w14:textId="77777777" w:rsidR="0095071D" w:rsidRPr="00A13794" w:rsidRDefault="0095071D" w:rsidP="002E07FA">
            <w:pPr>
              <w:jc w:val="center"/>
              <w:rPr>
                <w:rFonts w:ascii="Arial" w:hAnsi="Arial" w:cs="Arial"/>
                <w:sz w:val="16"/>
                <w:szCs w:val="16"/>
                <w:lang w:val="es-SV"/>
              </w:rPr>
            </w:pPr>
            <w:r w:rsidRPr="00A13794">
              <w:rPr>
                <w:rFonts w:ascii="Arial" w:hAnsi="Arial" w:cs="Arial"/>
                <w:b/>
                <w:bCs/>
                <w:sz w:val="16"/>
                <w:szCs w:val="16"/>
                <w:lang w:val="es-SV"/>
              </w:rPr>
              <w:t>Meta (Número)</w:t>
            </w:r>
          </w:p>
        </w:tc>
        <w:tc>
          <w:tcPr>
            <w:tcW w:w="14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9D95799" w14:textId="77777777" w:rsidR="0095071D" w:rsidRPr="00A13794" w:rsidRDefault="0095071D" w:rsidP="002E07FA">
            <w:pPr>
              <w:jc w:val="center"/>
              <w:rPr>
                <w:rFonts w:ascii="Arial" w:hAnsi="Arial" w:cs="Arial"/>
                <w:sz w:val="16"/>
                <w:szCs w:val="16"/>
                <w:lang w:val="es-SV"/>
              </w:rPr>
            </w:pPr>
            <w:r w:rsidRPr="00A13794">
              <w:rPr>
                <w:rFonts w:ascii="Arial" w:hAnsi="Arial" w:cs="Arial"/>
                <w:b/>
                <w:bCs/>
                <w:sz w:val="16"/>
                <w:szCs w:val="16"/>
                <w:lang w:val="es-SV"/>
              </w:rPr>
              <w:t>Valor</w:t>
            </w:r>
          </w:p>
        </w:tc>
      </w:tr>
      <w:tr w:rsidR="0095071D" w:rsidRPr="00A13794" w14:paraId="630F4D2E" w14:textId="77777777" w:rsidTr="002E07FA">
        <w:trPr>
          <w:trHeight w:val="359"/>
        </w:trPr>
        <w:tc>
          <w:tcPr>
            <w:tcW w:w="2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5F2FC71" w14:textId="77777777" w:rsidR="0095071D" w:rsidRPr="00A13794" w:rsidRDefault="0095071D" w:rsidP="002E07FA">
            <w:pPr>
              <w:jc w:val="both"/>
              <w:rPr>
                <w:rFonts w:ascii="Arial" w:hAnsi="Arial" w:cs="Arial"/>
                <w:sz w:val="16"/>
                <w:szCs w:val="16"/>
                <w:lang w:val="es-SV"/>
              </w:rPr>
            </w:pPr>
            <w:r w:rsidRPr="00A13794">
              <w:rPr>
                <w:rFonts w:ascii="Arial" w:hAnsi="Arial" w:cs="Arial"/>
                <w:sz w:val="16"/>
                <w:szCs w:val="16"/>
              </w:rPr>
              <w:t>Asistente Administrativo en el Exterior</w:t>
            </w: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5CB58DD" w14:textId="77777777" w:rsidR="0095071D" w:rsidRPr="00A13794" w:rsidRDefault="0095071D" w:rsidP="002E07FA">
            <w:pPr>
              <w:jc w:val="center"/>
              <w:rPr>
                <w:rFonts w:ascii="Arial" w:hAnsi="Arial" w:cs="Arial"/>
                <w:sz w:val="16"/>
                <w:szCs w:val="16"/>
                <w:lang w:val="es-SV"/>
              </w:rPr>
            </w:pPr>
            <w:r w:rsidRPr="00A13794">
              <w:rPr>
                <w:rFonts w:ascii="Arial" w:hAnsi="Arial" w:cs="Arial"/>
                <w:sz w:val="16"/>
                <w:szCs w:val="16"/>
                <w:lang w:val="es-SV"/>
              </w:rPr>
              <w:t>$25.00</w:t>
            </w:r>
          </w:p>
        </w:tc>
        <w:tc>
          <w:tcPr>
            <w:tcW w:w="9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51CD9A6" w14:textId="77777777" w:rsidR="0095071D" w:rsidRPr="00A13794" w:rsidRDefault="0095071D" w:rsidP="002E07FA">
            <w:pPr>
              <w:jc w:val="center"/>
              <w:rPr>
                <w:rFonts w:ascii="Arial" w:hAnsi="Arial" w:cs="Arial"/>
                <w:sz w:val="16"/>
                <w:szCs w:val="16"/>
                <w:lang w:val="es-SV"/>
              </w:rPr>
            </w:pPr>
            <w:r w:rsidRPr="00A13794">
              <w:rPr>
                <w:rFonts w:ascii="Arial" w:hAnsi="Arial" w:cs="Arial"/>
                <w:sz w:val="16"/>
                <w:szCs w:val="16"/>
                <w:lang w:val="es-SV"/>
              </w:rPr>
              <w:t>15</w:t>
            </w:r>
          </w:p>
        </w:tc>
        <w:tc>
          <w:tcPr>
            <w:tcW w:w="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ED67419" w14:textId="77777777" w:rsidR="0095071D" w:rsidRPr="00A13794" w:rsidRDefault="0095071D" w:rsidP="002E07FA">
            <w:pPr>
              <w:jc w:val="center"/>
              <w:rPr>
                <w:rFonts w:ascii="Arial" w:hAnsi="Arial" w:cs="Arial"/>
                <w:sz w:val="16"/>
                <w:szCs w:val="16"/>
                <w:lang w:val="es-SV"/>
              </w:rPr>
            </w:pPr>
            <w:r w:rsidRPr="00A13794">
              <w:rPr>
                <w:rFonts w:ascii="Arial" w:hAnsi="Arial" w:cs="Arial"/>
                <w:sz w:val="16"/>
                <w:szCs w:val="16"/>
                <w:lang w:val="es-SV"/>
              </w:rPr>
              <w:t>$400.00</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4309ECC" w14:textId="77777777" w:rsidR="0095071D" w:rsidRPr="00A13794" w:rsidRDefault="0095071D" w:rsidP="002E07FA">
            <w:pPr>
              <w:jc w:val="center"/>
              <w:rPr>
                <w:rFonts w:ascii="Arial" w:hAnsi="Arial" w:cs="Arial"/>
                <w:sz w:val="16"/>
                <w:szCs w:val="16"/>
                <w:lang w:val="es-SV"/>
              </w:rPr>
            </w:pPr>
            <w:r w:rsidRPr="00A13794">
              <w:rPr>
                <w:rFonts w:ascii="Arial" w:hAnsi="Arial" w:cs="Arial"/>
                <w:sz w:val="16"/>
                <w:szCs w:val="16"/>
                <w:lang w:val="es-SV"/>
              </w:rPr>
              <w:t>20</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848EF66" w14:textId="77777777" w:rsidR="0095071D" w:rsidRPr="00A13794" w:rsidRDefault="0095071D" w:rsidP="002E07FA">
            <w:pPr>
              <w:jc w:val="center"/>
              <w:rPr>
                <w:rFonts w:ascii="Arial" w:hAnsi="Arial" w:cs="Arial"/>
                <w:sz w:val="16"/>
                <w:szCs w:val="16"/>
                <w:lang w:val="es-SV"/>
              </w:rPr>
            </w:pPr>
            <w:r w:rsidRPr="00A13794">
              <w:rPr>
                <w:rFonts w:ascii="Arial" w:hAnsi="Arial" w:cs="Arial"/>
                <w:sz w:val="16"/>
                <w:szCs w:val="16"/>
                <w:lang w:val="es-SV"/>
              </w:rPr>
              <w:t>$600.00</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114D61F" w14:textId="77777777" w:rsidR="0095071D" w:rsidRPr="00A13794" w:rsidRDefault="0095071D" w:rsidP="002E07FA">
            <w:pPr>
              <w:jc w:val="center"/>
              <w:rPr>
                <w:rFonts w:ascii="Arial" w:hAnsi="Arial" w:cs="Arial"/>
                <w:sz w:val="16"/>
                <w:szCs w:val="16"/>
                <w:lang w:val="es-SV"/>
              </w:rPr>
            </w:pPr>
            <w:r w:rsidRPr="00A13794">
              <w:rPr>
                <w:rFonts w:ascii="Arial" w:hAnsi="Arial" w:cs="Arial"/>
                <w:sz w:val="16"/>
                <w:szCs w:val="16"/>
                <w:lang w:val="es-SV"/>
              </w:rPr>
              <w:t>25</w:t>
            </w:r>
          </w:p>
        </w:tc>
        <w:tc>
          <w:tcPr>
            <w:tcW w:w="14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7675AB3" w14:textId="77777777" w:rsidR="0095071D" w:rsidRPr="00A13794" w:rsidRDefault="0095071D" w:rsidP="002E07FA">
            <w:pPr>
              <w:jc w:val="center"/>
              <w:rPr>
                <w:rFonts w:ascii="Arial" w:hAnsi="Arial" w:cs="Arial"/>
                <w:sz w:val="16"/>
                <w:szCs w:val="16"/>
                <w:lang w:val="es-SV"/>
              </w:rPr>
            </w:pPr>
            <w:r w:rsidRPr="00A13794">
              <w:rPr>
                <w:rFonts w:ascii="Arial" w:hAnsi="Arial" w:cs="Arial"/>
                <w:sz w:val="16"/>
                <w:szCs w:val="16"/>
                <w:lang w:val="es-SV"/>
              </w:rPr>
              <w:t>$800.00</w:t>
            </w:r>
          </w:p>
        </w:tc>
      </w:tr>
    </w:tbl>
    <w:p w14:paraId="5D10DAD7" w14:textId="77777777" w:rsidR="006B3B88" w:rsidRPr="006B3B88" w:rsidRDefault="006B3B88" w:rsidP="0095071D">
      <w:pPr>
        <w:jc w:val="both"/>
        <w:rPr>
          <w:rFonts w:ascii="Arial" w:hAnsi="Arial" w:cs="Arial"/>
          <w:lang w:val="es-SV"/>
        </w:rPr>
      </w:pPr>
    </w:p>
    <w:p w14:paraId="6AA850FB" w14:textId="77777777" w:rsidR="0095071D" w:rsidRPr="0095071D" w:rsidRDefault="0095071D" w:rsidP="00755FB4">
      <w:pPr>
        <w:pStyle w:val="Prrafodelista"/>
        <w:numPr>
          <w:ilvl w:val="0"/>
          <w:numId w:val="18"/>
        </w:numPr>
        <w:jc w:val="both"/>
        <w:rPr>
          <w:rFonts w:ascii="Arial" w:hAnsi="Arial" w:cs="Arial"/>
          <w:lang w:val="es-SV"/>
        </w:rPr>
      </w:pPr>
      <w:r w:rsidRPr="0095071D">
        <w:rPr>
          <w:rFonts w:ascii="Arial" w:hAnsi="Arial" w:cs="Arial"/>
        </w:rPr>
        <w:t>Autorizar durante los primeros seis meses del nombramiento, el pago automático de la gratificación tipo plata de $600.00 mensuales.</w:t>
      </w:r>
    </w:p>
    <w:p w14:paraId="77723197" w14:textId="77777777" w:rsidR="0095071D" w:rsidRPr="0095071D" w:rsidRDefault="0095071D" w:rsidP="0095071D">
      <w:pPr>
        <w:ind w:left="360"/>
        <w:jc w:val="both"/>
        <w:rPr>
          <w:rFonts w:ascii="Arial" w:hAnsi="Arial" w:cs="Arial"/>
          <w:lang w:val="es-SV"/>
        </w:rPr>
      </w:pPr>
    </w:p>
    <w:p w14:paraId="022073EC" w14:textId="77777777" w:rsidR="006B3B88" w:rsidRPr="0095071D" w:rsidRDefault="006B3B88" w:rsidP="00755FB4">
      <w:pPr>
        <w:pStyle w:val="Prrafodelista"/>
        <w:numPr>
          <w:ilvl w:val="0"/>
          <w:numId w:val="16"/>
        </w:numPr>
        <w:rPr>
          <w:rFonts w:ascii="Arial" w:hAnsi="Arial" w:cs="Arial"/>
          <w:lang w:val="es-SV"/>
        </w:rPr>
      </w:pPr>
      <w:r w:rsidRPr="0095071D">
        <w:rPr>
          <w:rFonts w:ascii="Arial" w:hAnsi="Arial" w:cs="Arial"/>
        </w:rPr>
        <w:t xml:space="preserve">Ratificar este punto en esta misma sesión. </w:t>
      </w:r>
    </w:p>
    <w:p w14:paraId="01D92300" w14:textId="112E2F83" w:rsidR="006B3B88" w:rsidRDefault="006B3B88" w:rsidP="0095071D">
      <w:pPr>
        <w:ind w:left="360"/>
        <w:jc w:val="both"/>
        <w:rPr>
          <w:rFonts w:ascii="Arial" w:hAnsi="Arial" w:cs="Arial"/>
          <w:lang w:val="es-SV"/>
        </w:rPr>
      </w:pPr>
    </w:p>
    <w:p w14:paraId="33E15EC7" w14:textId="77777777" w:rsidR="00D57549" w:rsidRDefault="00D57549" w:rsidP="0095071D">
      <w:pPr>
        <w:ind w:left="360"/>
        <w:jc w:val="both"/>
        <w:rPr>
          <w:rFonts w:ascii="Arial" w:hAnsi="Arial" w:cs="Arial"/>
          <w:lang w:val="es-SV"/>
        </w:rPr>
      </w:pPr>
    </w:p>
    <w:p w14:paraId="07F7DB3D" w14:textId="77777777" w:rsidR="00AC7BD0" w:rsidRDefault="00D35A3B" w:rsidP="00D35A3B">
      <w:pPr>
        <w:pStyle w:val="Ttulo2"/>
        <w:spacing w:before="0" w:after="0"/>
        <w:jc w:val="both"/>
        <w:rPr>
          <w:b w:val="0"/>
          <w:bCs w:val="0"/>
          <w:i w:val="0"/>
          <w:iCs w:val="0"/>
          <w:sz w:val="24"/>
          <w:szCs w:val="24"/>
          <w:lang w:val="es-MX"/>
        </w:rPr>
      </w:pPr>
      <w:r>
        <w:rPr>
          <w:i w:val="0"/>
          <w:iCs w:val="0"/>
          <w:sz w:val="24"/>
          <w:szCs w:val="24"/>
        </w:rPr>
        <w:t xml:space="preserve">XIII) </w:t>
      </w:r>
      <w:r w:rsidRPr="003F59E5">
        <w:rPr>
          <w:i w:val="0"/>
          <w:iCs w:val="0"/>
          <w:sz w:val="24"/>
          <w:szCs w:val="24"/>
        </w:rPr>
        <w:t>AUTORIZACIÓN DE PRECIOS DE VENTA DE ACTIVOS EXTRAORDINARIOS</w:t>
      </w:r>
      <w:r>
        <w:rPr>
          <w:i w:val="0"/>
          <w:iCs w:val="0"/>
          <w:sz w:val="24"/>
          <w:szCs w:val="24"/>
        </w:rPr>
        <w:t xml:space="preserve">. </w:t>
      </w:r>
      <w:r w:rsidRPr="005E6F91">
        <w:rPr>
          <w:b w:val="0"/>
          <w:bCs w:val="0"/>
          <w:i w:val="0"/>
          <w:iCs w:val="0"/>
          <w:sz w:val="24"/>
          <w:szCs w:val="24"/>
          <w:lang w:val="es-MX"/>
        </w:rPr>
        <w:t xml:space="preserve">El </w:t>
      </w:r>
      <w:proofErr w:type="gramStart"/>
      <w:r w:rsidRPr="005E6F91">
        <w:rPr>
          <w:b w:val="0"/>
          <w:bCs w:val="0"/>
          <w:i w:val="0"/>
          <w:iCs w:val="0"/>
          <w:sz w:val="24"/>
          <w:szCs w:val="24"/>
          <w:lang w:val="es-MX"/>
        </w:rPr>
        <w:t>Presidente</w:t>
      </w:r>
      <w:proofErr w:type="gramEnd"/>
      <w:r w:rsidRPr="005E6F91">
        <w:rPr>
          <w:b w:val="0"/>
          <w:bCs w:val="0"/>
          <w:i w:val="0"/>
          <w:iCs w:val="0"/>
          <w:sz w:val="24"/>
          <w:szCs w:val="24"/>
          <w:lang w:val="es-MX"/>
        </w:rPr>
        <w:t xml:space="preserve"> y </w:t>
      </w:r>
      <w:r w:rsidRPr="005E6F91">
        <w:rPr>
          <w:b w:val="0"/>
          <w:bCs w:val="0"/>
          <w:i w:val="0"/>
          <w:iCs w:val="0"/>
          <w:sz w:val="24"/>
          <w:szCs w:val="24"/>
        </w:rPr>
        <w:t xml:space="preserve">Director Ejecutivo </w:t>
      </w:r>
      <w:r w:rsidRPr="005E6F91">
        <w:rPr>
          <w:b w:val="0"/>
          <w:bCs w:val="0"/>
          <w:i w:val="0"/>
          <w:iCs w:val="0"/>
          <w:sz w:val="24"/>
          <w:szCs w:val="24"/>
          <w:lang w:val="es-MX"/>
        </w:rPr>
        <w:t xml:space="preserve">invitó al </w:t>
      </w:r>
      <w:r w:rsidRPr="005E6F91">
        <w:rPr>
          <w:b w:val="0"/>
          <w:bCs w:val="0"/>
          <w:i w:val="0"/>
          <w:iCs w:val="0"/>
          <w:sz w:val="24"/>
          <w:szCs w:val="24"/>
        </w:rPr>
        <w:t>licenciado Rogelio Castro Reyes</w:t>
      </w:r>
      <w:r w:rsidRPr="005E6F91">
        <w:rPr>
          <w:b w:val="0"/>
          <w:bCs w:val="0"/>
          <w:i w:val="0"/>
          <w:iCs w:val="0"/>
          <w:sz w:val="24"/>
          <w:szCs w:val="24"/>
          <w:lang w:val="es-MX"/>
        </w:rPr>
        <w:t xml:space="preserve">, Gerente de Servicio al Cliente, para someter a aprobación de Junta Directiva, los precios de venta de 163 Activos Extraordinarios, de conformidad con las Normas Institucionales de Crédito, en su Capítulo III Otras Disposiciones, Venta de Inmuebles Recuperados, Art. 20, numeral 3. El Gerente de Servicio al Cliente expuso que los precios de venta de dichos Activos, de conformidad al Instructivo para la Administración y Venta de Activos Extraordinarios, ascienden a la cantidad de $1,807,010.47 según avalúos técnicos </w:t>
      </w:r>
    </w:p>
    <w:p w14:paraId="543F81C4" w14:textId="51988DB7" w:rsidR="00AC7BD0" w:rsidRDefault="00AC7BD0">
      <w:pPr>
        <w:spacing w:after="160" w:line="259" w:lineRule="auto"/>
        <w:rPr>
          <w:rFonts w:ascii="Arial" w:hAnsi="Arial" w:cs="Arial"/>
          <w:lang w:val="es-MX"/>
        </w:rPr>
      </w:pPr>
      <w:r>
        <w:rPr>
          <w:b/>
          <w:bCs/>
          <w:i/>
          <w:iCs/>
          <w:noProof/>
          <w:lang w:val="es-MX"/>
        </w:rPr>
        <mc:AlternateContent>
          <mc:Choice Requires="wps">
            <w:drawing>
              <wp:anchor distT="0" distB="0" distL="114300" distR="114300" simplePos="0" relativeHeight="251670528" behindDoc="0" locked="0" layoutInCell="1" allowOverlap="1" wp14:anchorId="648180E4" wp14:editId="1666389C">
                <wp:simplePos x="0" y="0"/>
                <wp:positionH relativeFrom="column">
                  <wp:posOffset>2521584</wp:posOffset>
                </wp:positionH>
                <wp:positionV relativeFrom="paragraph">
                  <wp:posOffset>109855</wp:posOffset>
                </wp:positionV>
                <wp:extent cx="1057275" cy="1200150"/>
                <wp:effectExtent l="0" t="0" r="28575" b="19050"/>
                <wp:wrapNone/>
                <wp:docPr id="13" name="Conector recto 13"/>
                <wp:cNvGraphicFramePr/>
                <a:graphic xmlns:a="http://schemas.openxmlformats.org/drawingml/2006/main">
                  <a:graphicData uri="http://schemas.microsoft.com/office/word/2010/wordprocessingShape">
                    <wps:wsp>
                      <wps:cNvCnPr/>
                      <wps:spPr>
                        <a:xfrm flipV="1">
                          <a:off x="0" y="0"/>
                          <a:ext cx="1057275" cy="1200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CF452A" id="Conector recto 13"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198.55pt,8.65pt" to="281.8pt,10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" strokecolor="#4472c4 [3204]" strokeweight=".5pt">
                <v:stroke joinstyle="miter"/>
              </v:line>
            </w:pict>
          </mc:Fallback>
        </mc:AlternateContent>
      </w:r>
      <w:r>
        <w:rPr>
          <w:b/>
          <w:bCs/>
          <w:i/>
          <w:iCs/>
          <w:lang w:val="es-MX"/>
        </w:rPr>
        <w:br w:type="page"/>
      </w:r>
    </w:p>
    <w:p w14:paraId="0E1E0882" w14:textId="718DE3D1" w:rsidR="00AC7BD0" w:rsidRDefault="00AC7BD0" w:rsidP="00D35A3B">
      <w:pPr>
        <w:pStyle w:val="Ttulo2"/>
        <w:spacing w:before="0" w:after="0"/>
        <w:jc w:val="both"/>
        <w:rPr>
          <w:b w:val="0"/>
          <w:bCs w:val="0"/>
          <w:i w:val="0"/>
          <w:iCs w:val="0"/>
          <w:sz w:val="24"/>
          <w:szCs w:val="24"/>
          <w:lang w:val="es-MX"/>
        </w:rPr>
      </w:pPr>
      <w:r>
        <w:rPr>
          <w:b w:val="0"/>
          <w:bCs w:val="0"/>
          <w:i w:val="0"/>
          <w:iCs w:val="0"/>
          <w:noProof/>
          <w:sz w:val="24"/>
          <w:szCs w:val="24"/>
          <w:lang w:val="es-MX"/>
        </w:rPr>
        <w:lastRenderedPageBreak/>
        <mc:AlternateContent>
          <mc:Choice Requires="wps">
            <w:drawing>
              <wp:anchor distT="0" distB="0" distL="114300" distR="114300" simplePos="0" relativeHeight="251671552" behindDoc="0" locked="0" layoutInCell="1" allowOverlap="1" wp14:anchorId="056F6CB9" wp14:editId="5F4F4DDF">
                <wp:simplePos x="0" y="0"/>
                <wp:positionH relativeFrom="column">
                  <wp:posOffset>1197610</wp:posOffset>
                </wp:positionH>
                <wp:positionV relativeFrom="paragraph">
                  <wp:posOffset>-143510</wp:posOffset>
                </wp:positionV>
                <wp:extent cx="3524250" cy="4324350"/>
                <wp:effectExtent l="0" t="0" r="19050" b="19050"/>
                <wp:wrapNone/>
                <wp:docPr id="14" name="Conector recto 14"/>
                <wp:cNvGraphicFramePr/>
                <a:graphic xmlns:a="http://schemas.openxmlformats.org/drawingml/2006/main">
                  <a:graphicData uri="http://schemas.microsoft.com/office/word/2010/wordprocessingShape">
                    <wps:wsp>
                      <wps:cNvCnPr/>
                      <wps:spPr>
                        <a:xfrm flipV="1">
                          <a:off x="0" y="0"/>
                          <a:ext cx="3524250" cy="4324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FEC45D" id="Conector recto 14"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3pt,-11.3pt" to="371.8pt,3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" strokecolor="#4472c4 [3204]" strokeweight=".5pt">
                <v:stroke joinstyle="miter"/>
              </v:line>
            </w:pict>
          </mc:Fallback>
        </mc:AlternateContent>
      </w:r>
    </w:p>
    <w:p w14:paraId="78BB0B72" w14:textId="204CDA23" w:rsidR="00AC7BD0" w:rsidRDefault="00AC7BD0" w:rsidP="00D35A3B">
      <w:pPr>
        <w:pStyle w:val="Ttulo2"/>
        <w:spacing w:before="0" w:after="0"/>
        <w:jc w:val="both"/>
        <w:rPr>
          <w:b w:val="0"/>
          <w:bCs w:val="0"/>
          <w:i w:val="0"/>
          <w:iCs w:val="0"/>
          <w:sz w:val="24"/>
          <w:szCs w:val="24"/>
          <w:lang w:val="es-MX"/>
        </w:rPr>
      </w:pPr>
    </w:p>
    <w:p w14:paraId="7FA70BB2" w14:textId="0A24E82E" w:rsidR="00AC7BD0" w:rsidRDefault="00AC7BD0" w:rsidP="00D35A3B">
      <w:pPr>
        <w:pStyle w:val="Ttulo2"/>
        <w:spacing w:before="0" w:after="0"/>
        <w:jc w:val="both"/>
        <w:rPr>
          <w:b w:val="0"/>
          <w:bCs w:val="0"/>
          <w:i w:val="0"/>
          <w:iCs w:val="0"/>
          <w:sz w:val="24"/>
          <w:szCs w:val="24"/>
          <w:lang w:val="es-MX"/>
        </w:rPr>
      </w:pPr>
    </w:p>
    <w:p w14:paraId="1E40D727" w14:textId="083EF01B" w:rsidR="00AC7BD0" w:rsidRDefault="00AC7BD0" w:rsidP="00D35A3B">
      <w:pPr>
        <w:pStyle w:val="Ttulo2"/>
        <w:spacing w:before="0" w:after="0"/>
        <w:jc w:val="both"/>
        <w:rPr>
          <w:b w:val="0"/>
          <w:bCs w:val="0"/>
          <w:i w:val="0"/>
          <w:iCs w:val="0"/>
          <w:sz w:val="24"/>
          <w:szCs w:val="24"/>
          <w:lang w:val="es-MX"/>
        </w:rPr>
      </w:pPr>
    </w:p>
    <w:p w14:paraId="3E74C815" w14:textId="77777777" w:rsidR="00AC7BD0" w:rsidRDefault="00AC7BD0" w:rsidP="00D35A3B">
      <w:pPr>
        <w:pStyle w:val="Ttulo2"/>
        <w:spacing w:before="0" w:after="0"/>
        <w:jc w:val="both"/>
        <w:rPr>
          <w:b w:val="0"/>
          <w:bCs w:val="0"/>
          <w:i w:val="0"/>
          <w:iCs w:val="0"/>
          <w:sz w:val="24"/>
          <w:szCs w:val="24"/>
          <w:lang w:val="es-MX"/>
        </w:rPr>
      </w:pPr>
    </w:p>
    <w:p w14:paraId="483E627B" w14:textId="77777777" w:rsidR="00AC7BD0" w:rsidRDefault="00AC7BD0" w:rsidP="00D35A3B">
      <w:pPr>
        <w:pStyle w:val="Ttulo2"/>
        <w:spacing w:before="0" w:after="0"/>
        <w:jc w:val="both"/>
        <w:rPr>
          <w:b w:val="0"/>
          <w:bCs w:val="0"/>
          <w:i w:val="0"/>
          <w:iCs w:val="0"/>
          <w:sz w:val="24"/>
          <w:szCs w:val="24"/>
          <w:lang w:val="es-MX"/>
        </w:rPr>
      </w:pPr>
    </w:p>
    <w:p w14:paraId="023D80EE" w14:textId="77777777" w:rsidR="00AC7BD0" w:rsidRDefault="00AC7BD0" w:rsidP="00D35A3B">
      <w:pPr>
        <w:pStyle w:val="Ttulo2"/>
        <w:spacing w:before="0" w:after="0"/>
        <w:jc w:val="both"/>
        <w:rPr>
          <w:b w:val="0"/>
          <w:bCs w:val="0"/>
          <w:i w:val="0"/>
          <w:iCs w:val="0"/>
          <w:sz w:val="24"/>
          <w:szCs w:val="24"/>
          <w:lang w:val="es-MX"/>
        </w:rPr>
      </w:pPr>
    </w:p>
    <w:p w14:paraId="52B0797E" w14:textId="77777777" w:rsidR="00AC7BD0" w:rsidRDefault="00AC7BD0" w:rsidP="00D35A3B">
      <w:pPr>
        <w:pStyle w:val="Ttulo2"/>
        <w:spacing w:before="0" w:after="0"/>
        <w:jc w:val="both"/>
        <w:rPr>
          <w:b w:val="0"/>
          <w:bCs w:val="0"/>
          <w:i w:val="0"/>
          <w:iCs w:val="0"/>
          <w:sz w:val="24"/>
          <w:szCs w:val="24"/>
          <w:lang w:val="es-MX"/>
        </w:rPr>
      </w:pPr>
    </w:p>
    <w:p w14:paraId="27E3B19C" w14:textId="77777777" w:rsidR="00AC7BD0" w:rsidRDefault="00AC7BD0" w:rsidP="00D35A3B">
      <w:pPr>
        <w:pStyle w:val="Ttulo2"/>
        <w:spacing w:before="0" w:after="0"/>
        <w:jc w:val="both"/>
        <w:rPr>
          <w:b w:val="0"/>
          <w:bCs w:val="0"/>
          <w:i w:val="0"/>
          <w:iCs w:val="0"/>
          <w:sz w:val="24"/>
          <w:szCs w:val="24"/>
          <w:lang w:val="es-MX"/>
        </w:rPr>
      </w:pPr>
    </w:p>
    <w:p w14:paraId="526F7D3A" w14:textId="77777777" w:rsidR="00AC7BD0" w:rsidRDefault="00AC7BD0" w:rsidP="00D35A3B">
      <w:pPr>
        <w:pStyle w:val="Ttulo2"/>
        <w:spacing w:before="0" w:after="0"/>
        <w:jc w:val="both"/>
        <w:rPr>
          <w:b w:val="0"/>
          <w:bCs w:val="0"/>
          <w:i w:val="0"/>
          <w:iCs w:val="0"/>
          <w:sz w:val="24"/>
          <w:szCs w:val="24"/>
          <w:lang w:val="es-MX"/>
        </w:rPr>
      </w:pPr>
    </w:p>
    <w:p w14:paraId="710EBAC7" w14:textId="77777777" w:rsidR="00AC7BD0" w:rsidRDefault="00AC7BD0" w:rsidP="00D35A3B">
      <w:pPr>
        <w:pStyle w:val="Ttulo2"/>
        <w:spacing w:before="0" w:after="0"/>
        <w:jc w:val="both"/>
        <w:rPr>
          <w:b w:val="0"/>
          <w:bCs w:val="0"/>
          <w:i w:val="0"/>
          <w:iCs w:val="0"/>
          <w:sz w:val="24"/>
          <w:szCs w:val="24"/>
          <w:lang w:val="es-MX"/>
        </w:rPr>
      </w:pPr>
    </w:p>
    <w:p w14:paraId="3E26B49C" w14:textId="77777777" w:rsidR="00AC7BD0" w:rsidRDefault="00AC7BD0" w:rsidP="00D35A3B">
      <w:pPr>
        <w:pStyle w:val="Ttulo2"/>
        <w:spacing w:before="0" w:after="0"/>
        <w:jc w:val="both"/>
        <w:rPr>
          <w:b w:val="0"/>
          <w:bCs w:val="0"/>
          <w:i w:val="0"/>
          <w:iCs w:val="0"/>
          <w:sz w:val="24"/>
          <w:szCs w:val="24"/>
          <w:lang w:val="es-MX"/>
        </w:rPr>
      </w:pPr>
    </w:p>
    <w:p w14:paraId="01C5896E" w14:textId="77777777" w:rsidR="00AC7BD0" w:rsidRDefault="00AC7BD0" w:rsidP="00D35A3B">
      <w:pPr>
        <w:pStyle w:val="Ttulo2"/>
        <w:spacing w:before="0" w:after="0"/>
        <w:jc w:val="both"/>
        <w:rPr>
          <w:b w:val="0"/>
          <w:bCs w:val="0"/>
          <w:i w:val="0"/>
          <w:iCs w:val="0"/>
          <w:sz w:val="24"/>
          <w:szCs w:val="24"/>
          <w:lang w:val="es-MX"/>
        </w:rPr>
      </w:pPr>
    </w:p>
    <w:p w14:paraId="3D5662B0" w14:textId="77777777" w:rsidR="00AC7BD0" w:rsidRDefault="00AC7BD0" w:rsidP="00D35A3B">
      <w:pPr>
        <w:pStyle w:val="Ttulo2"/>
        <w:spacing w:before="0" w:after="0"/>
        <w:jc w:val="both"/>
        <w:rPr>
          <w:b w:val="0"/>
          <w:bCs w:val="0"/>
          <w:i w:val="0"/>
          <w:iCs w:val="0"/>
          <w:sz w:val="24"/>
          <w:szCs w:val="24"/>
          <w:lang w:val="es-MX"/>
        </w:rPr>
      </w:pPr>
    </w:p>
    <w:p w14:paraId="55C0057A" w14:textId="77777777" w:rsidR="00AC7BD0" w:rsidRDefault="00AC7BD0" w:rsidP="00D35A3B">
      <w:pPr>
        <w:pStyle w:val="Ttulo2"/>
        <w:spacing w:before="0" w:after="0"/>
        <w:jc w:val="both"/>
        <w:rPr>
          <w:b w:val="0"/>
          <w:bCs w:val="0"/>
          <w:i w:val="0"/>
          <w:iCs w:val="0"/>
          <w:sz w:val="24"/>
          <w:szCs w:val="24"/>
          <w:lang w:val="es-MX"/>
        </w:rPr>
      </w:pPr>
    </w:p>
    <w:p w14:paraId="66F19CEB" w14:textId="77777777" w:rsidR="00AC7BD0" w:rsidRDefault="00AC7BD0" w:rsidP="00D35A3B">
      <w:pPr>
        <w:pStyle w:val="Ttulo2"/>
        <w:spacing w:before="0" w:after="0"/>
        <w:jc w:val="both"/>
        <w:rPr>
          <w:b w:val="0"/>
          <w:bCs w:val="0"/>
          <w:i w:val="0"/>
          <w:iCs w:val="0"/>
          <w:sz w:val="24"/>
          <w:szCs w:val="24"/>
          <w:lang w:val="es-MX"/>
        </w:rPr>
      </w:pPr>
    </w:p>
    <w:p w14:paraId="3888946A" w14:textId="77777777" w:rsidR="00AC7BD0" w:rsidRDefault="00AC7BD0" w:rsidP="00D35A3B">
      <w:pPr>
        <w:pStyle w:val="Ttulo2"/>
        <w:spacing w:before="0" w:after="0"/>
        <w:jc w:val="both"/>
        <w:rPr>
          <w:b w:val="0"/>
          <w:bCs w:val="0"/>
          <w:i w:val="0"/>
          <w:iCs w:val="0"/>
          <w:sz w:val="24"/>
          <w:szCs w:val="24"/>
          <w:lang w:val="es-MX"/>
        </w:rPr>
      </w:pPr>
    </w:p>
    <w:p w14:paraId="5DF27C7E" w14:textId="77777777" w:rsidR="00AC7BD0" w:rsidRDefault="00AC7BD0" w:rsidP="00D35A3B">
      <w:pPr>
        <w:pStyle w:val="Ttulo2"/>
        <w:spacing w:before="0" w:after="0"/>
        <w:jc w:val="both"/>
        <w:rPr>
          <w:b w:val="0"/>
          <w:bCs w:val="0"/>
          <w:i w:val="0"/>
          <w:iCs w:val="0"/>
          <w:sz w:val="24"/>
          <w:szCs w:val="24"/>
          <w:lang w:val="es-MX"/>
        </w:rPr>
      </w:pPr>
    </w:p>
    <w:p w14:paraId="7AD22762" w14:textId="77777777" w:rsidR="00AC7BD0" w:rsidRDefault="00AC7BD0" w:rsidP="00D35A3B">
      <w:pPr>
        <w:pStyle w:val="Ttulo2"/>
        <w:spacing w:before="0" w:after="0"/>
        <w:jc w:val="both"/>
        <w:rPr>
          <w:b w:val="0"/>
          <w:bCs w:val="0"/>
          <w:i w:val="0"/>
          <w:iCs w:val="0"/>
          <w:sz w:val="24"/>
          <w:szCs w:val="24"/>
          <w:lang w:val="es-MX"/>
        </w:rPr>
      </w:pPr>
    </w:p>
    <w:p w14:paraId="3BE96613" w14:textId="77777777" w:rsidR="00AC7BD0" w:rsidRDefault="00AC7BD0" w:rsidP="00D35A3B">
      <w:pPr>
        <w:pStyle w:val="Ttulo2"/>
        <w:spacing w:before="0" w:after="0"/>
        <w:jc w:val="both"/>
        <w:rPr>
          <w:b w:val="0"/>
          <w:bCs w:val="0"/>
          <w:i w:val="0"/>
          <w:iCs w:val="0"/>
          <w:sz w:val="24"/>
          <w:szCs w:val="24"/>
          <w:lang w:val="es-MX"/>
        </w:rPr>
      </w:pPr>
    </w:p>
    <w:p w14:paraId="362629BC" w14:textId="77777777" w:rsidR="00AC7BD0" w:rsidRDefault="00AC7BD0" w:rsidP="00D35A3B">
      <w:pPr>
        <w:pStyle w:val="Ttulo2"/>
        <w:spacing w:before="0" w:after="0"/>
        <w:jc w:val="both"/>
        <w:rPr>
          <w:b w:val="0"/>
          <w:bCs w:val="0"/>
          <w:i w:val="0"/>
          <w:iCs w:val="0"/>
          <w:sz w:val="24"/>
          <w:szCs w:val="24"/>
          <w:lang w:val="es-MX"/>
        </w:rPr>
      </w:pPr>
    </w:p>
    <w:p w14:paraId="55C53EA5" w14:textId="77777777" w:rsidR="00AC7BD0" w:rsidRDefault="00AC7BD0" w:rsidP="00D35A3B">
      <w:pPr>
        <w:pStyle w:val="Ttulo2"/>
        <w:spacing w:before="0" w:after="0"/>
        <w:jc w:val="both"/>
        <w:rPr>
          <w:b w:val="0"/>
          <w:bCs w:val="0"/>
          <w:i w:val="0"/>
          <w:iCs w:val="0"/>
          <w:sz w:val="24"/>
          <w:szCs w:val="24"/>
          <w:lang w:val="es-MX"/>
        </w:rPr>
      </w:pPr>
    </w:p>
    <w:p w14:paraId="4818335B" w14:textId="77777777" w:rsidR="00AC7BD0" w:rsidRDefault="00AC7BD0" w:rsidP="00D35A3B">
      <w:pPr>
        <w:pStyle w:val="Ttulo2"/>
        <w:spacing w:before="0" w:after="0"/>
        <w:jc w:val="both"/>
        <w:rPr>
          <w:b w:val="0"/>
          <w:bCs w:val="0"/>
          <w:i w:val="0"/>
          <w:iCs w:val="0"/>
          <w:sz w:val="24"/>
          <w:szCs w:val="24"/>
          <w:lang w:val="es-MX"/>
        </w:rPr>
      </w:pPr>
    </w:p>
    <w:p w14:paraId="6A898172" w14:textId="77777777" w:rsidR="00AC7BD0" w:rsidRDefault="00AC7BD0" w:rsidP="00D35A3B">
      <w:pPr>
        <w:pStyle w:val="Ttulo2"/>
        <w:spacing w:before="0" w:after="0"/>
        <w:jc w:val="both"/>
        <w:rPr>
          <w:b w:val="0"/>
          <w:bCs w:val="0"/>
          <w:i w:val="0"/>
          <w:iCs w:val="0"/>
          <w:sz w:val="24"/>
          <w:szCs w:val="24"/>
          <w:lang w:val="es-MX"/>
        </w:rPr>
      </w:pPr>
    </w:p>
    <w:p w14:paraId="52108F5A" w14:textId="77777777" w:rsidR="00AC7BD0" w:rsidRDefault="00AC7BD0" w:rsidP="00D35A3B">
      <w:pPr>
        <w:pStyle w:val="Ttulo2"/>
        <w:spacing w:before="0" w:after="0"/>
        <w:jc w:val="both"/>
        <w:rPr>
          <w:b w:val="0"/>
          <w:bCs w:val="0"/>
          <w:i w:val="0"/>
          <w:iCs w:val="0"/>
          <w:sz w:val="24"/>
          <w:szCs w:val="24"/>
          <w:lang w:val="es-MX"/>
        </w:rPr>
      </w:pPr>
    </w:p>
    <w:p w14:paraId="34CDACAB" w14:textId="77777777" w:rsidR="00AC7BD0" w:rsidRDefault="00AC7BD0" w:rsidP="00D35A3B">
      <w:pPr>
        <w:pStyle w:val="Ttulo2"/>
        <w:spacing w:before="0" w:after="0"/>
        <w:jc w:val="both"/>
        <w:rPr>
          <w:b w:val="0"/>
          <w:bCs w:val="0"/>
          <w:i w:val="0"/>
          <w:iCs w:val="0"/>
          <w:sz w:val="24"/>
          <w:szCs w:val="24"/>
          <w:lang w:val="es-MX"/>
        </w:rPr>
      </w:pPr>
    </w:p>
    <w:p w14:paraId="6D7238E3" w14:textId="2BB1DAE9" w:rsidR="00D35A3B" w:rsidRPr="00B67623" w:rsidRDefault="00AC7BD0" w:rsidP="00D35A3B">
      <w:pPr>
        <w:pStyle w:val="Ttulo2"/>
        <w:spacing w:before="0" w:after="0"/>
        <w:jc w:val="both"/>
        <w:rPr>
          <w:lang w:val="es-MX"/>
        </w:rPr>
      </w:pPr>
      <w:r>
        <w:rPr>
          <w:b w:val="0"/>
          <w:bCs w:val="0"/>
          <w:i w:val="0"/>
          <w:iCs w:val="0"/>
          <w:sz w:val="24"/>
          <w:szCs w:val="24"/>
          <w:lang w:val="es-MX"/>
        </w:rPr>
        <w:t xml:space="preserve">                                                      </w:t>
      </w:r>
      <w:r w:rsidR="00D35A3B" w:rsidRPr="005E6F91">
        <w:rPr>
          <w:b w:val="0"/>
          <w:bCs w:val="0"/>
          <w:i w:val="0"/>
          <w:iCs w:val="0"/>
          <w:sz w:val="24"/>
          <w:szCs w:val="24"/>
          <w:lang w:val="es-MX"/>
        </w:rPr>
        <w:t xml:space="preserve">Junta Directiva, conocida la solicitud presentada por el </w:t>
      </w:r>
      <w:r w:rsidR="00D35A3B" w:rsidRPr="005E6F91">
        <w:rPr>
          <w:b w:val="0"/>
          <w:bCs w:val="0"/>
          <w:i w:val="0"/>
          <w:iCs w:val="0"/>
          <w:sz w:val="24"/>
          <w:szCs w:val="24"/>
        </w:rPr>
        <w:t>licenciado Rogelio Castro Reyes</w:t>
      </w:r>
      <w:r w:rsidR="00D35A3B" w:rsidRPr="005E6F91">
        <w:rPr>
          <w:b w:val="0"/>
          <w:bCs w:val="0"/>
          <w:i w:val="0"/>
          <w:iCs w:val="0"/>
          <w:sz w:val="24"/>
          <w:szCs w:val="24"/>
          <w:lang w:val="es-MX"/>
        </w:rPr>
        <w:t xml:space="preserve">, Gerente de Servicio al Cliente, por unanimidad </w:t>
      </w:r>
      <w:r w:rsidR="00D35A3B" w:rsidRPr="005E6F91">
        <w:rPr>
          <w:i w:val="0"/>
          <w:iCs w:val="0"/>
          <w:sz w:val="24"/>
          <w:szCs w:val="24"/>
          <w:lang w:val="es-MX"/>
        </w:rPr>
        <w:t>ACUERDA:</w:t>
      </w:r>
    </w:p>
    <w:p w14:paraId="51FD437E" w14:textId="77777777" w:rsidR="00D35A3B" w:rsidRPr="00B67623" w:rsidRDefault="00D35A3B" w:rsidP="00D35A3B">
      <w:pPr>
        <w:jc w:val="both"/>
        <w:rPr>
          <w:rFonts w:ascii="Arial" w:hAnsi="Arial" w:cs="Arial"/>
          <w:lang w:val="es-MX"/>
        </w:rPr>
      </w:pPr>
    </w:p>
    <w:p w14:paraId="7C130951" w14:textId="77777777" w:rsidR="00D35A3B" w:rsidRPr="00B67623" w:rsidRDefault="00D35A3B" w:rsidP="00D35A3B">
      <w:pPr>
        <w:numPr>
          <w:ilvl w:val="0"/>
          <w:numId w:val="15"/>
        </w:numPr>
        <w:ind w:left="360"/>
        <w:jc w:val="both"/>
        <w:rPr>
          <w:rFonts w:ascii="Arial" w:hAnsi="Arial" w:cs="Arial"/>
        </w:rPr>
      </w:pPr>
      <w:r w:rsidRPr="00B67623">
        <w:rPr>
          <w:rFonts w:ascii="Arial" w:hAnsi="Arial" w:cs="Arial"/>
        </w:rPr>
        <w:t xml:space="preserve">Autorizar los precios de venta de </w:t>
      </w:r>
      <w:r>
        <w:rPr>
          <w:rFonts w:ascii="Arial" w:hAnsi="Arial" w:cs="Arial"/>
        </w:rPr>
        <w:t>163</w:t>
      </w:r>
      <w:r w:rsidRPr="00B67623">
        <w:rPr>
          <w:rFonts w:ascii="Arial" w:hAnsi="Arial" w:cs="Arial"/>
        </w:rPr>
        <w:t xml:space="preserve"> Activos Extraordinarios por un monto de </w:t>
      </w:r>
      <w:r w:rsidRPr="00B67623">
        <w:rPr>
          <w:rFonts w:ascii="Arial" w:hAnsi="Arial" w:cs="Arial"/>
          <w:lang w:val="es-MX"/>
        </w:rPr>
        <w:t>$</w:t>
      </w:r>
      <w:r>
        <w:rPr>
          <w:rFonts w:ascii="Arial" w:hAnsi="Arial" w:cs="Arial"/>
          <w:lang w:val="es-MX"/>
        </w:rPr>
        <w:t>1,807,010.47</w:t>
      </w:r>
      <w:r w:rsidRPr="00B67623">
        <w:rPr>
          <w:rFonts w:ascii="Arial" w:hAnsi="Arial" w:cs="Arial"/>
          <w:lang w:val="es-MX"/>
        </w:rPr>
        <w:t xml:space="preserve"> </w:t>
      </w:r>
      <w:r w:rsidRPr="00B67623">
        <w:rPr>
          <w:rFonts w:ascii="Arial" w:hAnsi="Arial" w:cs="Arial"/>
        </w:rPr>
        <w:t>según listado que se anexa a la presente acta.</w:t>
      </w:r>
    </w:p>
    <w:p w14:paraId="015972BF" w14:textId="77777777" w:rsidR="00D35A3B" w:rsidRPr="00B67623" w:rsidRDefault="00D35A3B" w:rsidP="00D35A3B">
      <w:pPr>
        <w:ind w:left="-720"/>
        <w:jc w:val="both"/>
        <w:rPr>
          <w:rFonts w:ascii="Arial" w:hAnsi="Arial" w:cs="Arial"/>
        </w:rPr>
      </w:pPr>
    </w:p>
    <w:p w14:paraId="5F93C8D9" w14:textId="77777777" w:rsidR="00D35A3B" w:rsidRDefault="00D35A3B" w:rsidP="00D35A3B">
      <w:pPr>
        <w:numPr>
          <w:ilvl w:val="0"/>
          <w:numId w:val="15"/>
        </w:numPr>
        <w:tabs>
          <w:tab w:val="left" w:pos="426"/>
        </w:tabs>
        <w:ind w:left="360"/>
        <w:jc w:val="both"/>
        <w:rPr>
          <w:rFonts w:ascii="Arial" w:hAnsi="Arial" w:cs="Arial"/>
        </w:rPr>
      </w:pPr>
      <w:bookmarkStart w:id="4" w:name="_Hlk59021756"/>
      <w:r w:rsidRPr="00B67623">
        <w:rPr>
          <w:rFonts w:ascii="Arial" w:hAnsi="Arial" w:cs="Arial"/>
        </w:rPr>
        <w:t xml:space="preserve">Autorizar que se haga efectiva la reserva de saneamiento </w:t>
      </w:r>
      <w:r>
        <w:rPr>
          <w:rFonts w:ascii="Arial" w:hAnsi="Arial" w:cs="Arial"/>
        </w:rPr>
        <w:t>a la fecha de la realización de la venta.</w:t>
      </w:r>
    </w:p>
    <w:p w14:paraId="438D2744" w14:textId="77777777" w:rsidR="00D35A3B" w:rsidRDefault="00D35A3B" w:rsidP="00D35A3B">
      <w:pPr>
        <w:pStyle w:val="Prrafodelista"/>
        <w:rPr>
          <w:rFonts w:ascii="Arial" w:hAnsi="Arial" w:cs="Arial"/>
        </w:rPr>
      </w:pPr>
    </w:p>
    <w:p w14:paraId="1928395E" w14:textId="77777777" w:rsidR="00D35A3B" w:rsidRDefault="00D35A3B" w:rsidP="00D35A3B">
      <w:pPr>
        <w:numPr>
          <w:ilvl w:val="0"/>
          <w:numId w:val="15"/>
        </w:numPr>
        <w:tabs>
          <w:tab w:val="left" w:pos="426"/>
        </w:tabs>
        <w:ind w:left="360"/>
        <w:jc w:val="both"/>
        <w:rPr>
          <w:rFonts w:ascii="Arial" w:hAnsi="Arial" w:cs="Arial"/>
        </w:rPr>
      </w:pPr>
      <w:r>
        <w:rPr>
          <w:rFonts w:ascii="Arial" w:hAnsi="Arial" w:cs="Arial"/>
        </w:rPr>
        <w:t xml:space="preserve">Autorizar que, para la venta al contado de Activos Extraordinarios, se aplique el descuento por tenencia de antigüedad </w:t>
      </w:r>
      <w:proofErr w:type="gramStart"/>
      <w:r>
        <w:rPr>
          <w:rFonts w:ascii="Arial" w:hAnsi="Arial" w:cs="Arial"/>
        </w:rPr>
        <w:t>de acuerdo al</w:t>
      </w:r>
      <w:proofErr w:type="gramEnd"/>
      <w:r>
        <w:rPr>
          <w:rFonts w:ascii="Arial" w:hAnsi="Arial" w:cs="Arial"/>
        </w:rPr>
        <w:t xml:space="preserve"> “Instructivo para la Administración y Venta de Activos Extraordinarios”.</w:t>
      </w:r>
    </w:p>
    <w:p w14:paraId="372D8093" w14:textId="77777777" w:rsidR="00D35A3B" w:rsidRDefault="00D35A3B" w:rsidP="00D35A3B">
      <w:pPr>
        <w:pStyle w:val="Prrafodelista"/>
        <w:rPr>
          <w:rFonts w:ascii="Arial" w:hAnsi="Arial" w:cs="Arial"/>
        </w:rPr>
      </w:pPr>
    </w:p>
    <w:p w14:paraId="67AA4E6F" w14:textId="77777777" w:rsidR="00D35A3B" w:rsidRDefault="00D35A3B" w:rsidP="00D35A3B">
      <w:pPr>
        <w:numPr>
          <w:ilvl w:val="0"/>
          <w:numId w:val="15"/>
        </w:numPr>
        <w:tabs>
          <w:tab w:val="left" w:pos="426"/>
        </w:tabs>
        <w:ind w:left="360"/>
        <w:jc w:val="both"/>
        <w:rPr>
          <w:rFonts w:ascii="Arial" w:hAnsi="Arial" w:cs="Arial"/>
        </w:rPr>
      </w:pPr>
      <w:proofErr w:type="gramStart"/>
      <w:r>
        <w:rPr>
          <w:rFonts w:ascii="Arial" w:hAnsi="Arial" w:cs="Arial"/>
        </w:rPr>
        <w:t>Felicitar</w:t>
      </w:r>
      <w:proofErr w:type="gramEnd"/>
      <w:r>
        <w:rPr>
          <w:rFonts w:ascii="Arial" w:hAnsi="Arial" w:cs="Arial"/>
        </w:rPr>
        <w:t xml:space="preserve"> a la Administración por el logro obtenido, al sobrepasar las metas de</w:t>
      </w:r>
      <w:r w:rsidRPr="00102189">
        <w:rPr>
          <w:rFonts w:ascii="Arial" w:hAnsi="Arial" w:cs="Arial"/>
        </w:rPr>
        <w:t xml:space="preserve"> escritu</w:t>
      </w:r>
      <w:r>
        <w:rPr>
          <w:rFonts w:ascii="Arial" w:hAnsi="Arial" w:cs="Arial"/>
        </w:rPr>
        <w:t>ración de los</w:t>
      </w:r>
      <w:r w:rsidRPr="00102189">
        <w:rPr>
          <w:rFonts w:ascii="Arial" w:hAnsi="Arial" w:cs="Arial"/>
        </w:rPr>
        <w:t xml:space="preserve"> Activos Extraordinarios</w:t>
      </w:r>
      <w:r>
        <w:rPr>
          <w:rFonts w:ascii="Arial" w:hAnsi="Arial" w:cs="Arial"/>
        </w:rPr>
        <w:t>.</w:t>
      </w:r>
    </w:p>
    <w:bookmarkEnd w:id="4"/>
    <w:p w14:paraId="0B8FD9A9" w14:textId="77777777" w:rsidR="00D35A3B" w:rsidRDefault="00D35A3B" w:rsidP="00D35A3B">
      <w:pPr>
        <w:pStyle w:val="Prrafodelista"/>
        <w:rPr>
          <w:rFonts w:ascii="Arial" w:hAnsi="Arial" w:cs="Arial"/>
        </w:rPr>
      </w:pPr>
    </w:p>
    <w:p w14:paraId="289DDA00" w14:textId="77777777" w:rsidR="00D35A3B" w:rsidRPr="00B67623" w:rsidRDefault="00D35A3B" w:rsidP="00D35A3B">
      <w:pPr>
        <w:numPr>
          <w:ilvl w:val="0"/>
          <w:numId w:val="15"/>
        </w:numPr>
        <w:tabs>
          <w:tab w:val="left" w:pos="426"/>
        </w:tabs>
        <w:ind w:left="360"/>
        <w:jc w:val="both"/>
        <w:rPr>
          <w:rFonts w:ascii="Arial" w:hAnsi="Arial" w:cs="Arial"/>
        </w:rPr>
      </w:pPr>
      <w:r w:rsidRPr="00B67623">
        <w:rPr>
          <w:rFonts w:ascii="Arial" w:hAnsi="Arial" w:cs="Arial"/>
        </w:rPr>
        <w:t>Este Punto se ratifica en esta misma sesión.</w:t>
      </w:r>
    </w:p>
    <w:p w14:paraId="714E8C88" w14:textId="77777777" w:rsidR="00D35A3B" w:rsidRPr="006B3B88" w:rsidRDefault="00D35A3B" w:rsidP="0095071D">
      <w:pPr>
        <w:ind w:left="360"/>
        <w:jc w:val="both"/>
        <w:rPr>
          <w:rFonts w:ascii="Arial" w:hAnsi="Arial" w:cs="Arial"/>
          <w:lang w:val="es-SV"/>
        </w:rPr>
      </w:pPr>
    </w:p>
    <w:p w14:paraId="1A46B265" w14:textId="77777777" w:rsidR="00804437" w:rsidRPr="00804437" w:rsidRDefault="00804437" w:rsidP="00804437">
      <w:pPr>
        <w:spacing w:line="360" w:lineRule="auto"/>
        <w:rPr>
          <w:rFonts w:ascii="Arial" w:hAnsi="Arial" w:cs="Arial"/>
          <w:b/>
          <w:color w:val="FF0000"/>
          <w:sz w:val="22"/>
          <w:szCs w:val="22"/>
        </w:rPr>
      </w:pPr>
      <w:r w:rsidRPr="00804437">
        <w:rPr>
          <w:rFonts w:ascii="Arial" w:hAnsi="Arial" w:cs="Arial"/>
          <w:b/>
          <w:color w:val="FF0000"/>
          <w:sz w:val="22"/>
          <w:szCs w:val="22"/>
        </w:rPr>
        <w:t xml:space="preserve">Supresión de información confidencial, conforme a lo dispuesto en el art. 24 </w:t>
      </w:r>
      <w:proofErr w:type="spellStart"/>
      <w:r w:rsidRPr="00804437">
        <w:rPr>
          <w:rFonts w:ascii="Arial" w:hAnsi="Arial" w:cs="Arial"/>
          <w:b/>
          <w:color w:val="FF0000"/>
          <w:sz w:val="22"/>
          <w:szCs w:val="22"/>
        </w:rPr>
        <w:t>lit.</w:t>
      </w:r>
      <w:proofErr w:type="spellEnd"/>
      <w:r w:rsidRPr="00804437">
        <w:rPr>
          <w:rFonts w:ascii="Arial" w:hAnsi="Arial" w:cs="Arial"/>
          <w:b/>
          <w:color w:val="FF0000"/>
          <w:sz w:val="22"/>
          <w:szCs w:val="22"/>
        </w:rPr>
        <w:t xml:space="preserve"> d) LAIP. </w:t>
      </w:r>
    </w:p>
    <w:p w14:paraId="43C1DAA4" w14:textId="77777777" w:rsidR="00804437" w:rsidRDefault="00804437" w:rsidP="008D72DB">
      <w:pPr>
        <w:pStyle w:val="Ttulo2"/>
        <w:spacing w:before="0" w:after="0"/>
        <w:jc w:val="both"/>
        <w:rPr>
          <w:i w:val="0"/>
          <w:iCs w:val="0"/>
          <w:color w:val="FF0000"/>
          <w:sz w:val="24"/>
          <w:szCs w:val="24"/>
          <w:lang w:val="es-MX"/>
        </w:rPr>
      </w:pPr>
    </w:p>
    <w:p w14:paraId="70497D86" w14:textId="322EAD79" w:rsidR="00003701" w:rsidRPr="007112E7" w:rsidRDefault="00003701" w:rsidP="008D72DB">
      <w:pPr>
        <w:pStyle w:val="Ttulo2"/>
        <w:spacing w:before="0" w:after="0"/>
        <w:jc w:val="both"/>
        <w:rPr>
          <w:b w:val="0"/>
        </w:rPr>
      </w:pPr>
      <w:r>
        <w:rPr>
          <w:i w:val="0"/>
          <w:iCs w:val="0"/>
          <w:sz w:val="24"/>
          <w:szCs w:val="24"/>
          <w:lang w:eastAsia="es-SV"/>
        </w:rPr>
        <w:t xml:space="preserve">XIV) </w:t>
      </w:r>
      <w:r w:rsidR="000F5C8B" w:rsidRPr="000F5C8B">
        <w:rPr>
          <w:i w:val="0"/>
          <w:iCs w:val="0"/>
          <w:sz w:val="24"/>
          <w:szCs w:val="24"/>
          <w:lang w:eastAsia="es-SV"/>
        </w:rPr>
        <w:t>MODIFICACIÓN DE CONTRATOS DE CENTROS DE GESTIÓN DE AVALÚOS, PARA REALIZACI</w:t>
      </w:r>
      <w:r w:rsidR="008D72DB">
        <w:rPr>
          <w:i w:val="0"/>
          <w:iCs w:val="0"/>
          <w:sz w:val="24"/>
          <w:szCs w:val="24"/>
          <w:lang w:eastAsia="es-SV"/>
        </w:rPr>
        <w:t>Ó</w:t>
      </w:r>
      <w:r w:rsidR="000F5C8B" w:rsidRPr="000F5C8B">
        <w:rPr>
          <w:i w:val="0"/>
          <w:iCs w:val="0"/>
          <w:sz w:val="24"/>
          <w:szCs w:val="24"/>
          <w:lang w:eastAsia="es-SV"/>
        </w:rPr>
        <w:t>N DE AVAL</w:t>
      </w:r>
      <w:r w:rsidR="0008545E">
        <w:rPr>
          <w:i w:val="0"/>
          <w:iCs w:val="0"/>
          <w:sz w:val="24"/>
          <w:szCs w:val="24"/>
          <w:lang w:eastAsia="es-SV"/>
        </w:rPr>
        <w:t>Ú</w:t>
      </w:r>
      <w:r w:rsidR="000F5C8B" w:rsidRPr="000F5C8B">
        <w:rPr>
          <w:i w:val="0"/>
          <w:iCs w:val="0"/>
          <w:sz w:val="24"/>
          <w:szCs w:val="24"/>
          <w:lang w:eastAsia="es-SV"/>
        </w:rPr>
        <w:t>OS DE BIENES INMUEBLES DE SOLICITUDES DE CR</w:t>
      </w:r>
      <w:r w:rsidR="008D72DB">
        <w:rPr>
          <w:i w:val="0"/>
          <w:iCs w:val="0"/>
          <w:sz w:val="24"/>
          <w:szCs w:val="24"/>
          <w:lang w:eastAsia="es-SV"/>
        </w:rPr>
        <w:t>É</w:t>
      </w:r>
      <w:r w:rsidR="000F5C8B" w:rsidRPr="000F5C8B">
        <w:rPr>
          <w:i w:val="0"/>
          <w:iCs w:val="0"/>
          <w:sz w:val="24"/>
          <w:szCs w:val="24"/>
          <w:lang w:eastAsia="es-SV"/>
        </w:rPr>
        <w:t>DITO</w:t>
      </w:r>
      <w:r w:rsidR="008D72DB">
        <w:rPr>
          <w:i w:val="0"/>
          <w:iCs w:val="0"/>
          <w:sz w:val="24"/>
          <w:szCs w:val="24"/>
          <w:lang w:eastAsia="es-SV"/>
        </w:rPr>
        <w:t xml:space="preserve">. </w:t>
      </w:r>
      <w:r w:rsidRPr="008D72DB">
        <w:rPr>
          <w:b w:val="0"/>
          <w:bCs w:val="0"/>
          <w:i w:val="0"/>
          <w:iCs w:val="0"/>
          <w:sz w:val="24"/>
          <w:szCs w:val="24"/>
        </w:rPr>
        <w:t>El presidente y Director Ejecutivo sometió</w:t>
      </w:r>
      <w:r w:rsidRPr="008D72DB">
        <w:rPr>
          <w:b w:val="0"/>
          <w:bCs w:val="0"/>
          <w:i w:val="0"/>
          <w:iCs w:val="0"/>
          <w:sz w:val="24"/>
          <w:szCs w:val="24"/>
          <w:lang w:val="es-MX"/>
        </w:rPr>
        <w:t xml:space="preserve"> a consideración de los directores, solicitud de</w:t>
      </w:r>
      <w:r w:rsidR="00C758A6" w:rsidRPr="008D72DB">
        <w:rPr>
          <w:b w:val="0"/>
          <w:bCs w:val="0"/>
          <w:i w:val="0"/>
          <w:iCs w:val="0"/>
          <w:sz w:val="24"/>
          <w:szCs w:val="24"/>
          <w:lang w:eastAsia="es-SV"/>
        </w:rPr>
        <w:t xml:space="preserve"> modificación de contratos de centros de gestión de avalúos, para realización de avalúos de bienes inmuebles, de solicitudes de crédito. </w:t>
      </w:r>
      <w:r w:rsidRPr="008D72DB">
        <w:rPr>
          <w:b w:val="0"/>
          <w:bCs w:val="0"/>
          <w:i w:val="0"/>
          <w:iCs w:val="0"/>
          <w:sz w:val="24"/>
          <w:szCs w:val="24"/>
        </w:rPr>
        <w:t xml:space="preserve">Para su presentación invitó al </w:t>
      </w:r>
      <w:r w:rsidR="00C758A6" w:rsidRPr="008D72DB">
        <w:rPr>
          <w:b w:val="0"/>
          <w:bCs w:val="0"/>
          <w:i w:val="0"/>
          <w:iCs w:val="0"/>
          <w:sz w:val="24"/>
          <w:szCs w:val="24"/>
          <w:lang w:val="es-MX"/>
        </w:rPr>
        <w:t>ing</w:t>
      </w:r>
      <w:r w:rsidR="00021C3B">
        <w:rPr>
          <w:b w:val="0"/>
          <w:bCs w:val="0"/>
          <w:i w:val="0"/>
          <w:iCs w:val="0"/>
          <w:sz w:val="24"/>
          <w:szCs w:val="24"/>
          <w:lang w:val="es-MX"/>
        </w:rPr>
        <w:t>eniero</w:t>
      </w:r>
      <w:r w:rsidR="00C758A6" w:rsidRPr="008D72DB">
        <w:rPr>
          <w:b w:val="0"/>
          <w:bCs w:val="0"/>
          <w:i w:val="0"/>
          <w:iCs w:val="0"/>
          <w:sz w:val="24"/>
          <w:szCs w:val="24"/>
          <w:lang w:val="es-MX"/>
        </w:rPr>
        <w:t xml:space="preserve"> Carlos Mario Rivas Granados, Gerente Técnico</w:t>
      </w:r>
      <w:r w:rsidR="00B03657" w:rsidRPr="008D72DB">
        <w:rPr>
          <w:b w:val="0"/>
          <w:bCs w:val="0"/>
          <w:i w:val="0"/>
          <w:iCs w:val="0"/>
          <w:sz w:val="24"/>
          <w:szCs w:val="24"/>
          <w:lang w:val="es-MX"/>
        </w:rPr>
        <w:t>. El ingeniero Rivas Granados</w:t>
      </w:r>
      <w:r w:rsidRPr="008D72DB">
        <w:rPr>
          <w:b w:val="0"/>
          <w:bCs w:val="0"/>
          <w:i w:val="0"/>
          <w:iCs w:val="0"/>
          <w:sz w:val="24"/>
          <w:szCs w:val="24"/>
        </w:rPr>
        <w:t xml:space="preserve"> indicó que</w:t>
      </w:r>
      <w:r w:rsidR="00B03657" w:rsidRPr="008D72DB">
        <w:rPr>
          <w:b w:val="0"/>
          <w:bCs w:val="0"/>
          <w:i w:val="0"/>
          <w:iCs w:val="0"/>
          <w:sz w:val="24"/>
          <w:szCs w:val="24"/>
        </w:rPr>
        <w:t>, e</w:t>
      </w:r>
      <w:r w:rsidR="00C758A6" w:rsidRPr="008D72DB">
        <w:rPr>
          <w:b w:val="0"/>
          <w:bCs w:val="0"/>
          <w:i w:val="0"/>
          <w:iCs w:val="0"/>
          <w:sz w:val="24"/>
          <w:szCs w:val="24"/>
        </w:rPr>
        <w:t xml:space="preserve">n sesión de Junta Directiva </w:t>
      </w:r>
      <w:proofErr w:type="spellStart"/>
      <w:r w:rsidR="00C758A6" w:rsidRPr="008D72DB">
        <w:rPr>
          <w:b w:val="0"/>
          <w:bCs w:val="0"/>
          <w:i w:val="0"/>
          <w:iCs w:val="0"/>
          <w:sz w:val="24"/>
          <w:szCs w:val="24"/>
        </w:rPr>
        <w:t>N°</w:t>
      </w:r>
      <w:proofErr w:type="spellEnd"/>
      <w:r w:rsidR="00C758A6" w:rsidRPr="008D72DB">
        <w:rPr>
          <w:b w:val="0"/>
          <w:bCs w:val="0"/>
          <w:i w:val="0"/>
          <w:iCs w:val="0"/>
          <w:sz w:val="24"/>
          <w:szCs w:val="24"/>
        </w:rPr>
        <w:t xml:space="preserve"> JD-226/2019 del 12 de diciembre de 2019, se aprobó la pr</w:t>
      </w:r>
      <w:r w:rsidR="00B03657" w:rsidRPr="008D72DB">
        <w:rPr>
          <w:b w:val="0"/>
          <w:bCs w:val="0"/>
          <w:i w:val="0"/>
          <w:iCs w:val="0"/>
          <w:sz w:val="24"/>
          <w:szCs w:val="24"/>
        </w:rPr>
        <w:t>ó</w:t>
      </w:r>
      <w:r w:rsidR="00C758A6" w:rsidRPr="008D72DB">
        <w:rPr>
          <w:b w:val="0"/>
          <w:bCs w:val="0"/>
          <w:i w:val="0"/>
          <w:iCs w:val="0"/>
          <w:sz w:val="24"/>
          <w:szCs w:val="24"/>
        </w:rPr>
        <w:t>rroga de los contratos derivados de la</w:t>
      </w:r>
      <w:r w:rsidR="00B03657" w:rsidRPr="008D72DB">
        <w:rPr>
          <w:b w:val="0"/>
          <w:bCs w:val="0"/>
          <w:i w:val="0"/>
          <w:iCs w:val="0"/>
          <w:sz w:val="24"/>
          <w:szCs w:val="24"/>
        </w:rPr>
        <w:t xml:space="preserve"> Licitación Pública </w:t>
      </w:r>
      <w:proofErr w:type="spellStart"/>
      <w:r w:rsidR="00B03657" w:rsidRPr="008D72DB">
        <w:rPr>
          <w:b w:val="0"/>
          <w:bCs w:val="0"/>
          <w:i w:val="0"/>
          <w:iCs w:val="0"/>
          <w:sz w:val="24"/>
          <w:szCs w:val="24"/>
        </w:rPr>
        <w:t>N°</w:t>
      </w:r>
      <w:proofErr w:type="spellEnd"/>
      <w:r w:rsidR="00B03657" w:rsidRPr="008D72DB">
        <w:rPr>
          <w:b w:val="0"/>
          <w:bCs w:val="0"/>
          <w:i w:val="0"/>
          <w:iCs w:val="0"/>
          <w:sz w:val="24"/>
          <w:szCs w:val="24"/>
        </w:rPr>
        <w:t xml:space="preserve"> </w:t>
      </w:r>
      <w:r w:rsidR="00C758A6" w:rsidRPr="008D72DB">
        <w:rPr>
          <w:b w:val="0"/>
          <w:bCs w:val="0"/>
          <w:i w:val="0"/>
          <w:iCs w:val="0"/>
          <w:sz w:val="24"/>
          <w:szCs w:val="24"/>
        </w:rPr>
        <w:t>FSV-01/2019 “CENTRO DE GESTI</w:t>
      </w:r>
      <w:r w:rsidR="00AE7588">
        <w:rPr>
          <w:b w:val="0"/>
          <w:bCs w:val="0"/>
          <w:i w:val="0"/>
          <w:iCs w:val="0"/>
          <w:sz w:val="24"/>
          <w:szCs w:val="24"/>
        </w:rPr>
        <w:t>Ó</w:t>
      </w:r>
      <w:r w:rsidR="00C758A6" w:rsidRPr="008D72DB">
        <w:rPr>
          <w:b w:val="0"/>
          <w:bCs w:val="0"/>
          <w:i w:val="0"/>
          <w:iCs w:val="0"/>
          <w:sz w:val="24"/>
          <w:szCs w:val="24"/>
        </w:rPr>
        <w:t>N DE AVAL</w:t>
      </w:r>
      <w:r w:rsidR="00AE7588">
        <w:rPr>
          <w:b w:val="0"/>
          <w:bCs w:val="0"/>
          <w:i w:val="0"/>
          <w:iCs w:val="0"/>
          <w:sz w:val="24"/>
          <w:szCs w:val="24"/>
        </w:rPr>
        <w:t>Ú</w:t>
      </w:r>
      <w:r w:rsidR="00C758A6" w:rsidRPr="008D72DB">
        <w:rPr>
          <w:b w:val="0"/>
          <w:bCs w:val="0"/>
          <w:i w:val="0"/>
          <w:iCs w:val="0"/>
          <w:sz w:val="24"/>
          <w:szCs w:val="24"/>
        </w:rPr>
        <w:t xml:space="preserve">OS”, los cuales terminan el 25 de abril de 2021; y en sesión de Junta Directiva </w:t>
      </w:r>
      <w:proofErr w:type="spellStart"/>
      <w:r w:rsidR="00C758A6" w:rsidRPr="008D72DB">
        <w:rPr>
          <w:b w:val="0"/>
          <w:bCs w:val="0"/>
          <w:i w:val="0"/>
          <w:iCs w:val="0"/>
          <w:sz w:val="24"/>
          <w:szCs w:val="24"/>
        </w:rPr>
        <w:t>N°</w:t>
      </w:r>
      <w:proofErr w:type="spellEnd"/>
      <w:r w:rsidR="00C758A6" w:rsidRPr="008D72DB">
        <w:rPr>
          <w:b w:val="0"/>
          <w:bCs w:val="0"/>
          <w:i w:val="0"/>
          <w:iCs w:val="0"/>
          <w:sz w:val="24"/>
          <w:szCs w:val="24"/>
        </w:rPr>
        <w:t xml:space="preserve"> JD-093/2020 del 19 de junio de 2020, se aprobó la pr</w:t>
      </w:r>
      <w:r w:rsidR="00B03657" w:rsidRPr="008D72DB">
        <w:rPr>
          <w:b w:val="0"/>
          <w:bCs w:val="0"/>
          <w:i w:val="0"/>
          <w:iCs w:val="0"/>
          <w:sz w:val="24"/>
          <w:szCs w:val="24"/>
        </w:rPr>
        <w:t>ó</w:t>
      </w:r>
      <w:r w:rsidR="00C758A6" w:rsidRPr="008D72DB">
        <w:rPr>
          <w:b w:val="0"/>
          <w:bCs w:val="0"/>
          <w:i w:val="0"/>
          <w:iCs w:val="0"/>
          <w:sz w:val="24"/>
          <w:szCs w:val="24"/>
        </w:rPr>
        <w:t>rroga de los contratos derivados de la</w:t>
      </w:r>
      <w:r w:rsidR="00B03657" w:rsidRPr="008D72DB">
        <w:rPr>
          <w:b w:val="0"/>
          <w:bCs w:val="0"/>
          <w:i w:val="0"/>
          <w:iCs w:val="0"/>
          <w:sz w:val="24"/>
          <w:szCs w:val="24"/>
        </w:rPr>
        <w:t xml:space="preserve"> Licitación Pública </w:t>
      </w:r>
      <w:proofErr w:type="spellStart"/>
      <w:r w:rsidR="00B03657" w:rsidRPr="008D72DB">
        <w:rPr>
          <w:b w:val="0"/>
          <w:bCs w:val="0"/>
          <w:i w:val="0"/>
          <w:iCs w:val="0"/>
          <w:sz w:val="24"/>
          <w:szCs w:val="24"/>
        </w:rPr>
        <w:t>N°</w:t>
      </w:r>
      <w:proofErr w:type="spellEnd"/>
      <w:r w:rsidR="00B03657" w:rsidRPr="008D72DB">
        <w:rPr>
          <w:b w:val="0"/>
          <w:bCs w:val="0"/>
          <w:i w:val="0"/>
          <w:iCs w:val="0"/>
          <w:sz w:val="24"/>
          <w:szCs w:val="24"/>
        </w:rPr>
        <w:t xml:space="preserve"> </w:t>
      </w:r>
      <w:r w:rsidR="00C758A6" w:rsidRPr="008D72DB">
        <w:rPr>
          <w:b w:val="0"/>
          <w:bCs w:val="0"/>
          <w:i w:val="0"/>
          <w:iCs w:val="0"/>
          <w:sz w:val="24"/>
          <w:szCs w:val="24"/>
        </w:rPr>
        <w:t xml:space="preserve">FSV-02/2019 </w:t>
      </w:r>
      <w:r w:rsidR="00AE7588" w:rsidRPr="008D72DB">
        <w:rPr>
          <w:b w:val="0"/>
          <w:bCs w:val="0"/>
          <w:i w:val="0"/>
          <w:iCs w:val="0"/>
          <w:sz w:val="24"/>
          <w:szCs w:val="24"/>
        </w:rPr>
        <w:t>“CENTRO DE GESTI</w:t>
      </w:r>
      <w:r w:rsidR="00AE7588">
        <w:rPr>
          <w:b w:val="0"/>
          <w:bCs w:val="0"/>
          <w:i w:val="0"/>
          <w:iCs w:val="0"/>
          <w:sz w:val="24"/>
          <w:szCs w:val="24"/>
        </w:rPr>
        <w:t>Ó</w:t>
      </w:r>
      <w:r w:rsidR="00AE7588" w:rsidRPr="008D72DB">
        <w:rPr>
          <w:b w:val="0"/>
          <w:bCs w:val="0"/>
          <w:i w:val="0"/>
          <w:iCs w:val="0"/>
          <w:sz w:val="24"/>
          <w:szCs w:val="24"/>
        </w:rPr>
        <w:t>N DE AVAL</w:t>
      </w:r>
      <w:r w:rsidR="00AE7588">
        <w:rPr>
          <w:b w:val="0"/>
          <w:bCs w:val="0"/>
          <w:i w:val="0"/>
          <w:iCs w:val="0"/>
          <w:sz w:val="24"/>
          <w:szCs w:val="24"/>
        </w:rPr>
        <w:t>Ú</w:t>
      </w:r>
      <w:r w:rsidR="00AE7588" w:rsidRPr="008D72DB">
        <w:rPr>
          <w:b w:val="0"/>
          <w:bCs w:val="0"/>
          <w:i w:val="0"/>
          <w:iCs w:val="0"/>
          <w:sz w:val="24"/>
          <w:szCs w:val="24"/>
        </w:rPr>
        <w:t>OS”,</w:t>
      </w:r>
      <w:r w:rsidR="00C758A6" w:rsidRPr="008D72DB">
        <w:rPr>
          <w:b w:val="0"/>
          <w:bCs w:val="0"/>
          <w:i w:val="0"/>
          <w:iCs w:val="0"/>
          <w:sz w:val="24"/>
          <w:szCs w:val="24"/>
        </w:rPr>
        <w:t xml:space="preserve"> los cuales terminan el 9 de julio de 2021</w:t>
      </w:r>
      <w:r w:rsidR="00B03657" w:rsidRPr="008D72DB">
        <w:rPr>
          <w:b w:val="0"/>
          <w:bCs w:val="0"/>
          <w:i w:val="0"/>
          <w:iCs w:val="0"/>
          <w:sz w:val="24"/>
          <w:szCs w:val="24"/>
        </w:rPr>
        <w:t>. D</w:t>
      </w:r>
      <w:r w:rsidR="00C758A6" w:rsidRPr="008D72DB">
        <w:rPr>
          <w:b w:val="0"/>
          <w:bCs w:val="0"/>
          <w:i w:val="0"/>
          <w:iCs w:val="0"/>
          <w:sz w:val="24"/>
          <w:szCs w:val="24"/>
        </w:rPr>
        <w:t>ichos contratos en la</w:t>
      </w:r>
      <w:r w:rsidR="00A33845">
        <w:rPr>
          <w:b w:val="0"/>
          <w:bCs w:val="0"/>
          <w:i w:val="0"/>
          <w:iCs w:val="0"/>
          <w:sz w:val="24"/>
          <w:szCs w:val="24"/>
        </w:rPr>
        <w:t>s</w:t>
      </w:r>
      <w:r w:rsidR="00C758A6" w:rsidRPr="008D72DB">
        <w:rPr>
          <w:b w:val="0"/>
          <w:bCs w:val="0"/>
          <w:i w:val="0"/>
          <w:iCs w:val="0"/>
          <w:sz w:val="24"/>
          <w:szCs w:val="24"/>
        </w:rPr>
        <w:t xml:space="preserve"> cl</w:t>
      </w:r>
      <w:r w:rsidR="00B03657" w:rsidRPr="008D72DB">
        <w:rPr>
          <w:b w:val="0"/>
          <w:bCs w:val="0"/>
          <w:i w:val="0"/>
          <w:iCs w:val="0"/>
          <w:sz w:val="24"/>
          <w:szCs w:val="24"/>
        </w:rPr>
        <w:t>á</w:t>
      </w:r>
      <w:r w:rsidR="00C758A6" w:rsidRPr="008D72DB">
        <w:rPr>
          <w:b w:val="0"/>
          <w:bCs w:val="0"/>
          <w:i w:val="0"/>
          <w:iCs w:val="0"/>
          <w:sz w:val="24"/>
          <w:szCs w:val="24"/>
        </w:rPr>
        <w:t>usula</w:t>
      </w:r>
      <w:r w:rsidR="00A33845">
        <w:rPr>
          <w:b w:val="0"/>
          <w:bCs w:val="0"/>
          <w:i w:val="0"/>
          <w:iCs w:val="0"/>
          <w:sz w:val="24"/>
          <w:szCs w:val="24"/>
        </w:rPr>
        <w:t>s</w:t>
      </w:r>
      <w:r w:rsidR="00C758A6" w:rsidRPr="008D72DB">
        <w:rPr>
          <w:b w:val="0"/>
          <w:bCs w:val="0"/>
          <w:i w:val="0"/>
          <w:iCs w:val="0"/>
          <w:sz w:val="24"/>
          <w:szCs w:val="24"/>
        </w:rPr>
        <w:t xml:space="preserve"> IX) </w:t>
      </w:r>
      <w:r w:rsidR="00A33845">
        <w:rPr>
          <w:b w:val="0"/>
          <w:bCs w:val="0"/>
          <w:i w:val="0"/>
          <w:iCs w:val="0"/>
          <w:sz w:val="24"/>
          <w:szCs w:val="24"/>
        </w:rPr>
        <w:t xml:space="preserve">y X) </w:t>
      </w:r>
      <w:r w:rsidR="00C758A6" w:rsidRPr="008D72DB">
        <w:rPr>
          <w:b w:val="0"/>
          <w:bCs w:val="0"/>
          <w:i w:val="0"/>
          <w:iCs w:val="0"/>
          <w:sz w:val="24"/>
          <w:szCs w:val="24"/>
        </w:rPr>
        <w:t>MODIFICACI</w:t>
      </w:r>
      <w:r w:rsidR="00B03657" w:rsidRPr="008D72DB">
        <w:rPr>
          <w:b w:val="0"/>
          <w:bCs w:val="0"/>
          <w:i w:val="0"/>
          <w:iCs w:val="0"/>
          <w:sz w:val="24"/>
          <w:szCs w:val="24"/>
        </w:rPr>
        <w:t>Ó</w:t>
      </w:r>
      <w:r w:rsidR="00C758A6" w:rsidRPr="008D72DB">
        <w:rPr>
          <w:b w:val="0"/>
          <w:bCs w:val="0"/>
          <w:i w:val="0"/>
          <w:iCs w:val="0"/>
          <w:sz w:val="24"/>
          <w:szCs w:val="24"/>
        </w:rPr>
        <w:t>N, AMPLIACI</w:t>
      </w:r>
      <w:r w:rsidR="00B03657" w:rsidRPr="008D72DB">
        <w:rPr>
          <w:b w:val="0"/>
          <w:bCs w:val="0"/>
          <w:i w:val="0"/>
          <w:iCs w:val="0"/>
          <w:sz w:val="24"/>
          <w:szCs w:val="24"/>
        </w:rPr>
        <w:t>Ó</w:t>
      </w:r>
      <w:r w:rsidR="00C758A6" w:rsidRPr="008D72DB">
        <w:rPr>
          <w:b w:val="0"/>
          <w:bCs w:val="0"/>
          <w:i w:val="0"/>
          <w:iCs w:val="0"/>
          <w:sz w:val="24"/>
          <w:szCs w:val="24"/>
        </w:rPr>
        <w:t>N Y/O PR</w:t>
      </w:r>
      <w:r w:rsidR="00B03657" w:rsidRPr="008D72DB">
        <w:rPr>
          <w:b w:val="0"/>
          <w:bCs w:val="0"/>
          <w:i w:val="0"/>
          <w:iCs w:val="0"/>
          <w:sz w:val="24"/>
          <w:szCs w:val="24"/>
        </w:rPr>
        <w:t>Ó</w:t>
      </w:r>
      <w:r w:rsidR="00C758A6" w:rsidRPr="008D72DB">
        <w:rPr>
          <w:b w:val="0"/>
          <w:bCs w:val="0"/>
          <w:i w:val="0"/>
          <w:iCs w:val="0"/>
          <w:sz w:val="24"/>
          <w:szCs w:val="24"/>
        </w:rPr>
        <w:t>RROGA, considera</w:t>
      </w:r>
      <w:r w:rsidR="00410ACB" w:rsidRPr="008D72DB">
        <w:rPr>
          <w:b w:val="0"/>
          <w:bCs w:val="0"/>
          <w:i w:val="0"/>
          <w:iCs w:val="0"/>
          <w:sz w:val="24"/>
          <w:szCs w:val="24"/>
        </w:rPr>
        <w:t>n</w:t>
      </w:r>
      <w:r w:rsidR="00C758A6" w:rsidRPr="008D72DB">
        <w:rPr>
          <w:b w:val="0"/>
          <w:bCs w:val="0"/>
          <w:i w:val="0"/>
          <w:iCs w:val="0"/>
          <w:sz w:val="24"/>
          <w:szCs w:val="24"/>
        </w:rPr>
        <w:t xml:space="preserve"> que</w:t>
      </w:r>
      <w:r w:rsidR="00410ACB" w:rsidRPr="008D72DB">
        <w:rPr>
          <w:b w:val="0"/>
          <w:bCs w:val="0"/>
          <w:i w:val="0"/>
          <w:iCs w:val="0"/>
          <w:sz w:val="24"/>
          <w:szCs w:val="24"/>
        </w:rPr>
        <w:t>,</w:t>
      </w:r>
      <w:r w:rsidR="00C758A6" w:rsidRPr="008D72DB">
        <w:rPr>
          <w:b w:val="0"/>
          <w:bCs w:val="0"/>
          <w:i w:val="0"/>
          <w:iCs w:val="0"/>
          <w:sz w:val="24"/>
          <w:szCs w:val="24"/>
        </w:rPr>
        <w:t xml:space="preserve"> de común acuerdo entre las partes, el contrato podrá ser modificado y ampliado conforme el articulo 83-A de la LACAP”</w:t>
      </w:r>
      <w:r w:rsidR="00410ACB" w:rsidRPr="008D72DB">
        <w:rPr>
          <w:b w:val="0"/>
          <w:bCs w:val="0"/>
          <w:i w:val="0"/>
          <w:iCs w:val="0"/>
          <w:sz w:val="24"/>
          <w:szCs w:val="24"/>
        </w:rPr>
        <w:t>. Y</w:t>
      </w:r>
      <w:r w:rsidR="00C758A6" w:rsidRPr="008D72DB">
        <w:rPr>
          <w:b w:val="0"/>
          <w:bCs w:val="0"/>
          <w:i w:val="0"/>
          <w:iCs w:val="0"/>
          <w:sz w:val="24"/>
          <w:szCs w:val="24"/>
        </w:rPr>
        <w:t xml:space="preserve"> tomando en cuenta que la pandemia por COVID-19 ha generado nuevas condiciones o exigencias en la realización de </w:t>
      </w:r>
      <w:proofErr w:type="spellStart"/>
      <w:r w:rsidR="00C758A6" w:rsidRPr="008D72DB">
        <w:rPr>
          <w:b w:val="0"/>
          <w:bCs w:val="0"/>
          <w:i w:val="0"/>
          <w:iCs w:val="0"/>
          <w:sz w:val="24"/>
          <w:szCs w:val="24"/>
        </w:rPr>
        <w:t>valúos</w:t>
      </w:r>
      <w:proofErr w:type="spellEnd"/>
      <w:r w:rsidR="00C758A6" w:rsidRPr="008D72DB">
        <w:rPr>
          <w:b w:val="0"/>
          <w:bCs w:val="0"/>
          <w:i w:val="0"/>
          <w:iCs w:val="0"/>
          <w:sz w:val="24"/>
          <w:szCs w:val="24"/>
        </w:rPr>
        <w:t xml:space="preserve"> por solicitudes de crédito, se plantea la propuesta de modificar los contratos de dichas licitaciones para atender de forma eficaz los avalúos de solicitudes de crédito ,ya que los CENTROS DE GESTI</w:t>
      </w:r>
      <w:r w:rsidR="00AE7588">
        <w:rPr>
          <w:b w:val="0"/>
          <w:bCs w:val="0"/>
          <w:i w:val="0"/>
          <w:iCs w:val="0"/>
          <w:sz w:val="24"/>
          <w:szCs w:val="24"/>
        </w:rPr>
        <w:t>Ó</w:t>
      </w:r>
      <w:r w:rsidR="00C758A6" w:rsidRPr="008D72DB">
        <w:rPr>
          <w:b w:val="0"/>
          <w:bCs w:val="0"/>
          <w:i w:val="0"/>
          <w:iCs w:val="0"/>
          <w:sz w:val="24"/>
          <w:szCs w:val="24"/>
        </w:rPr>
        <w:t>N DE AVAL</w:t>
      </w:r>
      <w:r w:rsidR="00AE7588">
        <w:rPr>
          <w:b w:val="0"/>
          <w:bCs w:val="0"/>
          <w:i w:val="0"/>
          <w:iCs w:val="0"/>
          <w:sz w:val="24"/>
          <w:szCs w:val="24"/>
        </w:rPr>
        <w:t>Ú</w:t>
      </w:r>
      <w:r w:rsidR="00C758A6" w:rsidRPr="008D72DB">
        <w:rPr>
          <w:b w:val="0"/>
          <w:bCs w:val="0"/>
          <w:i w:val="0"/>
          <w:iCs w:val="0"/>
          <w:sz w:val="24"/>
          <w:szCs w:val="24"/>
        </w:rPr>
        <w:t>OS poseen mayor experiencia y capacidad logística para cumplir con los protocolos y medidas de seguridad, exigidas por la pandemia y así mantener la continuidad del negocio del FSV.</w:t>
      </w:r>
      <w:r w:rsidR="008D72DB" w:rsidRPr="008D72DB">
        <w:rPr>
          <w:b w:val="0"/>
          <w:bCs w:val="0"/>
          <w:i w:val="0"/>
          <w:iCs w:val="0"/>
          <w:sz w:val="24"/>
          <w:szCs w:val="24"/>
        </w:rPr>
        <w:t xml:space="preserve"> </w:t>
      </w:r>
      <w:r w:rsidR="00D70C3E" w:rsidRPr="008D72DB">
        <w:rPr>
          <w:b w:val="0"/>
          <w:bCs w:val="0"/>
          <w:i w:val="0"/>
          <w:iCs w:val="0"/>
          <w:sz w:val="24"/>
          <w:szCs w:val="24"/>
        </w:rPr>
        <w:t xml:space="preserve">El ingeniero Rivas Granados, señaló como justificación, que, tal como lo indica </w:t>
      </w:r>
      <w:r w:rsidR="00D70C3E" w:rsidRPr="008D72DB">
        <w:rPr>
          <w:b w:val="0"/>
          <w:bCs w:val="0"/>
          <w:i w:val="0"/>
          <w:iCs w:val="0"/>
          <w:sz w:val="24"/>
          <w:szCs w:val="24"/>
          <w:lang w:val="es-SV"/>
        </w:rPr>
        <w:t xml:space="preserve">su Ley de Creación en Art. 1 debe contribuir a la solución del problema habitacional de los trabajadores, proporcionándoles los medios adecuados para la adquisición de viviendas cómodas, higiénicas y seguras. </w:t>
      </w:r>
      <w:r w:rsidR="004A1689" w:rsidRPr="008D72DB">
        <w:rPr>
          <w:b w:val="0"/>
          <w:bCs w:val="0"/>
          <w:i w:val="0"/>
          <w:iCs w:val="0"/>
          <w:sz w:val="24"/>
          <w:szCs w:val="24"/>
          <w:lang w:val="es-SV"/>
        </w:rPr>
        <w:t>A</w:t>
      </w:r>
      <w:r w:rsidR="00D70C3E" w:rsidRPr="008D72DB">
        <w:rPr>
          <w:b w:val="0"/>
          <w:bCs w:val="0"/>
          <w:i w:val="0"/>
          <w:iCs w:val="0"/>
          <w:sz w:val="24"/>
          <w:szCs w:val="24"/>
          <w:lang w:val="es-SV"/>
        </w:rPr>
        <w:t xml:space="preserve">simismo, comprometido con la atención a nuestros clientes, tomando en cuenta las nuevas exigencias y condiciones para la ejecución de las visitas de campo provocadas por la pandemia del COVID-19, </w:t>
      </w:r>
      <w:r w:rsidR="004A1689" w:rsidRPr="008D72DB">
        <w:rPr>
          <w:b w:val="0"/>
          <w:bCs w:val="0"/>
          <w:i w:val="0"/>
          <w:iCs w:val="0"/>
          <w:sz w:val="24"/>
          <w:szCs w:val="24"/>
          <w:lang w:val="es-SV"/>
        </w:rPr>
        <w:t>se requiere</w:t>
      </w:r>
      <w:r w:rsidR="00D70C3E" w:rsidRPr="008D72DB">
        <w:rPr>
          <w:b w:val="0"/>
          <w:bCs w:val="0"/>
          <w:i w:val="0"/>
          <w:iCs w:val="0"/>
          <w:sz w:val="24"/>
          <w:szCs w:val="24"/>
          <w:lang w:val="es-SV"/>
        </w:rPr>
        <w:t xml:space="preserve"> modificar y ampliar los contratos de los “CENTRO DE GESTI</w:t>
      </w:r>
      <w:r w:rsidR="00AE7588">
        <w:rPr>
          <w:b w:val="0"/>
          <w:bCs w:val="0"/>
          <w:i w:val="0"/>
          <w:iCs w:val="0"/>
          <w:sz w:val="24"/>
          <w:szCs w:val="24"/>
          <w:lang w:val="es-SV"/>
        </w:rPr>
        <w:t>Ó</w:t>
      </w:r>
      <w:r w:rsidR="00D70C3E" w:rsidRPr="008D72DB">
        <w:rPr>
          <w:b w:val="0"/>
          <w:bCs w:val="0"/>
          <w:i w:val="0"/>
          <w:iCs w:val="0"/>
          <w:sz w:val="24"/>
          <w:szCs w:val="24"/>
          <w:lang w:val="es-SV"/>
        </w:rPr>
        <w:t>N DE AVAL</w:t>
      </w:r>
      <w:r w:rsidR="00AE7588">
        <w:rPr>
          <w:b w:val="0"/>
          <w:bCs w:val="0"/>
          <w:i w:val="0"/>
          <w:iCs w:val="0"/>
          <w:sz w:val="24"/>
          <w:szCs w:val="24"/>
          <w:lang w:val="es-SV"/>
        </w:rPr>
        <w:t>Ú</w:t>
      </w:r>
      <w:r w:rsidR="00D70C3E" w:rsidRPr="008D72DB">
        <w:rPr>
          <w:b w:val="0"/>
          <w:bCs w:val="0"/>
          <w:i w:val="0"/>
          <w:iCs w:val="0"/>
          <w:sz w:val="24"/>
          <w:szCs w:val="24"/>
          <w:lang w:val="es-SV"/>
        </w:rPr>
        <w:t>OS” atendiendo los servicios de avalúos de solicitudes de crédito con montos menores a $75,000.00</w:t>
      </w:r>
      <w:r w:rsidR="004A1689" w:rsidRPr="008D72DB">
        <w:rPr>
          <w:b w:val="0"/>
          <w:bCs w:val="0"/>
          <w:i w:val="0"/>
          <w:iCs w:val="0"/>
          <w:sz w:val="24"/>
          <w:szCs w:val="24"/>
          <w:lang w:val="es-SV"/>
        </w:rPr>
        <w:t>,</w:t>
      </w:r>
      <w:r w:rsidR="00D70C3E" w:rsidRPr="008D72DB">
        <w:rPr>
          <w:b w:val="0"/>
          <w:bCs w:val="0"/>
          <w:i w:val="0"/>
          <w:iCs w:val="0"/>
          <w:sz w:val="24"/>
          <w:szCs w:val="24"/>
          <w:lang w:val="es-SV"/>
        </w:rPr>
        <w:t xml:space="preserve"> ya que dichos CENTROS poseen mayor experiencia y capacidad logística para cumplir con todos los protocolos y medidas de seguridad en la actualidad, resguardando con ello la salud, integridad y seguridad de nuestros potenciales clientes.</w:t>
      </w:r>
      <w:r w:rsidR="008D72DB" w:rsidRPr="008D72DB">
        <w:rPr>
          <w:b w:val="0"/>
          <w:bCs w:val="0"/>
          <w:i w:val="0"/>
          <w:iCs w:val="0"/>
          <w:sz w:val="24"/>
          <w:szCs w:val="24"/>
          <w:lang w:val="es-SV"/>
        </w:rPr>
        <w:t xml:space="preserve"> </w:t>
      </w:r>
      <w:r w:rsidR="00624BA0" w:rsidRPr="008D72DB">
        <w:rPr>
          <w:b w:val="0"/>
          <w:bCs w:val="0"/>
          <w:i w:val="0"/>
          <w:iCs w:val="0"/>
          <w:sz w:val="24"/>
          <w:szCs w:val="24"/>
        </w:rPr>
        <w:t xml:space="preserve">También se indicó que, a la fecha no han existido incumplimientos y/o aplicación de amonestaciones administrativas que afecten el desarrollo de los cuatro (4) contratos derivados de la licitación pública FSV-01/2019 </w:t>
      </w:r>
      <w:r w:rsidR="00AE7588" w:rsidRPr="008D72DB">
        <w:rPr>
          <w:b w:val="0"/>
          <w:bCs w:val="0"/>
          <w:i w:val="0"/>
          <w:iCs w:val="0"/>
          <w:sz w:val="24"/>
          <w:szCs w:val="24"/>
        </w:rPr>
        <w:t>“CENTRO DE GESTI</w:t>
      </w:r>
      <w:r w:rsidR="00AE7588">
        <w:rPr>
          <w:b w:val="0"/>
          <w:bCs w:val="0"/>
          <w:i w:val="0"/>
          <w:iCs w:val="0"/>
          <w:sz w:val="24"/>
          <w:szCs w:val="24"/>
        </w:rPr>
        <w:t>Ó</w:t>
      </w:r>
      <w:r w:rsidR="00AE7588" w:rsidRPr="008D72DB">
        <w:rPr>
          <w:b w:val="0"/>
          <w:bCs w:val="0"/>
          <w:i w:val="0"/>
          <w:iCs w:val="0"/>
          <w:sz w:val="24"/>
          <w:szCs w:val="24"/>
        </w:rPr>
        <w:t>N DE AVAL</w:t>
      </w:r>
      <w:r w:rsidR="00AE7588">
        <w:rPr>
          <w:b w:val="0"/>
          <w:bCs w:val="0"/>
          <w:i w:val="0"/>
          <w:iCs w:val="0"/>
          <w:sz w:val="24"/>
          <w:szCs w:val="24"/>
        </w:rPr>
        <w:t>Ú</w:t>
      </w:r>
      <w:r w:rsidR="00AE7588" w:rsidRPr="008D72DB">
        <w:rPr>
          <w:b w:val="0"/>
          <w:bCs w:val="0"/>
          <w:i w:val="0"/>
          <w:iCs w:val="0"/>
          <w:sz w:val="24"/>
          <w:szCs w:val="24"/>
        </w:rPr>
        <w:t>OS”,</w:t>
      </w:r>
      <w:r w:rsidR="00624BA0" w:rsidRPr="008D72DB">
        <w:rPr>
          <w:b w:val="0"/>
          <w:bCs w:val="0"/>
          <w:i w:val="0"/>
          <w:iCs w:val="0"/>
          <w:sz w:val="24"/>
          <w:szCs w:val="24"/>
        </w:rPr>
        <w:t xml:space="preserve"> y de los tres (3) contratos derivados de la licitación pública FSV-02/2019 </w:t>
      </w:r>
      <w:r w:rsidR="00021C3B" w:rsidRPr="008D72DB">
        <w:rPr>
          <w:b w:val="0"/>
          <w:bCs w:val="0"/>
          <w:i w:val="0"/>
          <w:iCs w:val="0"/>
          <w:sz w:val="24"/>
          <w:szCs w:val="24"/>
        </w:rPr>
        <w:t>“CENTRO DE GESTI</w:t>
      </w:r>
      <w:r w:rsidR="00021C3B">
        <w:rPr>
          <w:b w:val="0"/>
          <w:bCs w:val="0"/>
          <w:i w:val="0"/>
          <w:iCs w:val="0"/>
          <w:sz w:val="24"/>
          <w:szCs w:val="24"/>
        </w:rPr>
        <w:t>Ó</w:t>
      </w:r>
      <w:r w:rsidR="00021C3B" w:rsidRPr="008D72DB">
        <w:rPr>
          <w:b w:val="0"/>
          <w:bCs w:val="0"/>
          <w:i w:val="0"/>
          <w:iCs w:val="0"/>
          <w:sz w:val="24"/>
          <w:szCs w:val="24"/>
        </w:rPr>
        <w:t>N DE AVAL</w:t>
      </w:r>
      <w:r w:rsidR="00021C3B">
        <w:rPr>
          <w:b w:val="0"/>
          <w:bCs w:val="0"/>
          <w:i w:val="0"/>
          <w:iCs w:val="0"/>
          <w:sz w:val="24"/>
          <w:szCs w:val="24"/>
        </w:rPr>
        <w:t>Ú</w:t>
      </w:r>
      <w:r w:rsidR="00021C3B" w:rsidRPr="008D72DB">
        <w:rPr>
          <w:b w:val="0"/>
          <w:bCs w:val="0"/>
          <w:i w:val="0"/>
          <w:iCs w:val="0"/>
          <w:sz w:val="24"/>
          <w:szCs w:val="24"/>
        </w:rPr>
        <w:t>OS”,</w:t>
      </w:r>
      <w:r w:rsidR="00624BA0" w:rsidRPr="008D72DB">
        <w:rPr>
          <w:b w:val="0"/>
          <w:bCs w:val="0"/>
          <w:i w:val="0"/>
          <w:iCs w:val="0"/>
          <w:sz w:val="24"/>
          <w:szCs w:val="24"/>
        </w:rPr>
        <w:t xml:space="preserve"> y el desempeño de estos ha sido satisfactorio.</w:t>
      </w:r>
      <w:r w:rsidR="008D72DB" w:rsidRPr="008D72DB">
        <w:rPr>
          <w:b w:val="0"/>
          <w:bCs w:val="0"/>
          <w:i w:val="0"/>
          <w:iCs w:val="0"/>
          <w:sz w:val="24"/>
          <w:szCs w:val="24"/>
        </w:rPr>
        <w:t xml:space="preserve"> </w:t>
      </w:r>
      <w:r w:rsidR="00624BA0" w:rsidRPr="008D72DB">
        <w:rPr>
          <w:b w:val="0"/>
          <w:bCs w:val="0"/>
          <w:i w:val="0"/>
          <w:iCs w:val="0"/>
          <w:sz w:val="24"/>
          <w:szCs w:val="24"/>
        </w:rPr>
        <w:t>Por tanto, c</w:t>
      </w:r>
      <w:r w:rsidR="00D70C3E" w:rsidRPr="008D72DB">
        <w:rPr>
          <w:b w:val="0"/>
          <w:bCs w:val="0"/>
          <w:i w:val="0"/>
          <w:iCs w:val="0"/>
          <w:sz w:val="24"/>
          <w:szCs w:val="24"/>
        </w:rPr>
        <w:t xml:space="preserve">onsiderando lo establecido en </w:t>
      </w:r>
      <w:r w:rsidR="00D57CCC" w:rsidRPr="008D72DB">
        <w:rPr>
          <w:b w:val="0"/>
          <w:bCs w:val="0"/>
          <w:i w:val="0"/>
          <w:iCs w:val="0"/>
          <w:sz w:val="24"/>
          <w:szCs w:val="24"/>
        </w:rPr>
        <w:t xml:space="preserve">los contratos, sobre </w:t>
      </w:r>
      <w:r w:rsidR="00D70C3E" w:rsidRPr="008D72DB">
        <w:rPr>
          <w:b w:val="0"/>
          <w:bCs w:val="0"/>
          <w:i w:val="0"/>
          <w:iCs w:val="0"/>
          <w:sz w:val="24"/>
          <w:szCs w:val="24"/>
        </w:rPr>
        <w:t xml:space="preserve">prórroga de los </w:t>
      </w:r>
      <w:r w:rsidR="00D57CCC" w:rsidRPr="008D72DB">
        <w:rPr>
          <w:b w:val="0"/>
          <w:bCs w:val="0"/>
          <w:i w:val="0"/>
          <w:iCs w:val="0"/>
          <w:sz w:val="24"/>
          <w:szCs w:val="24"/>
        </w:rPr>
        <w:t>mismos,</w:t>
      </w:r>
      <w:r w:rsidR="00D70C3E" w:rsidRPr="008D72DB">
        <w:rPr>
          <w:b w:val="0"/>
          <w:bCs w:val="0"/>
          <w:i w:val="0"/>
          <w:iCs w:val="0"/>
          <w:sz w:val="24"/>
          <w:szCs w:val="24"/>
        </w:rPr>
        <w:t xml:space="preserve"> derivados de</w:t>
      </w:r>
      <w:r w:rsidR="00A83037" w:rsidRPr="008D72DB">
        <w:rPr>
          <w:b w:val="0"/>
          <w:bCs w:val="0"/>
          <w:i w:val="0"/>
          <w:iCs w:val="0"/>
          <w:sz w:val="24"/>
          <w:szCs w:val="24"/>
        </w:rPr>
        <w:t xml:space="preserve"> los dos procesos de licitaciones, </w:t>
      </w:r>
      <w:r w:rsidR="00D70C3E" w:rsidRPr="008D72DB">
        <w:rPr>
          <w:b w:val="0"/>
          <w:bCs w:val="0"/>
          <w:i w:val="0"/>
          <w:iCs w:val="0"/>
          <w:sz w:val="24"/>
          <w:szCs w:val="24"/>
        </w:rPr>
        <w:t xml:space="preserve">la LP-FSV-01/2019 </w:t>
      </w:r>
      <w:r w:rsidR="00D57CCC" w:rsidRPr="008D72DB">
        <w:rPr>
          <w:b w:val="0"/>
          <w:bCs w:val="0"/>
          <w:i w:val="0"/>
          <w:iCs w:val="0"/>
          <w:sz w:val="24"/>
          <w:szCs w:val="24"/>
        </w:rPr>
        <w:t xml:space="preserve">y </w:t>
      </w:r>
      <w:r w:rsidR="00D70C3E" w:rsidRPr="008D72DB">
        <w:rPr>
          <w:b w:val="0"/>
          <w:bCs w:val="0"/>
          <w:i w:val="0"/>
          <w:iCs w:val="0"/>
          <w:sz w:val="24"/>
          <w:szCs w:val="24"/>
        </w:rPr>
        <w:t>LP-FSV-02/2019</w:t>
      </w:r>
      <w:r w:rsidR="00D57CCC" w:rsidRPr="008D72DB">
        <w:rPr>
          <w:b w:val="0"/>
          <w:bCs w:val="0"/>
          <w:i w:val="0"/>
          <w:iCs w:val="0"/>
          <w:sz w:val="24"/>
          <w:szCs w:val="24"/>
        </w:rPr>
        <w:t xml:space="preserve">, y en base a lo </w:t>
      </w:r>
      <w:r w:rsidR="00624BA0" w:rsidRPr="008D72DB">
        <w:rPr>
          <w:b w:val="0"/>
          <w:bCs w:val="0"/>
          <w:i w:val="0"/>
          <w:iCs w:val="0"/>
          <w:sz w:val="24"/>
          <w:szCs w:val="24"/>
        </w:rPr>
        <w:t>indicado en el Art. 83-A de la LACAP,</w:t>
      </w:r>
      <w:r w:rsidR="00D70C3E" w:rsidRPr="008D72DB">
        <w:rPr>
          <w:b w:val="0"/>
          <w:bCs w:val="0"/>
          <w:i w:val="0"/>
          <w:iCs w:val="0"/>
          <w:sz w:val="24"/>
          <w:szCs w:val="24"/>
        </w:rPr>
        <w:t xml:space="preserve"> se recomienda la modificación y ampliación de los contratos derivados de la licitación pública FSV-01/2019 </w:t>
      </w:r>
      <w:r w:rsidR="00021C3B" w:rsidRPr="008D72DB">
        <w:rPr>
          <w:b w:val="0"/>
          <w:bCs w:val="0"/>
          <w:i w:val="0"/>
          <w:iCs w:val="0"/>
          <w:sz w:val="24"/>
          <w:szCs w:val="24"/>
        </w:rPr>
        <w:t>“CENTRO DE GESTI</w:t>
      </w:r>
      <w:r w:rsidR="00021C3B">
        <w:rPr>
          <w:b w:val="0"/>
          <w:bCs w:val="0"/>
          <w:i w:val="0"/>
          <w:iCs w:val="0"/>
          <w:sz w:val="24"/>
          <w:szCs w:val="24"/>
        </w:rPr>
        <w:t>Ó</w:t>
      </w:r>
      <w:r w:rsidR="00021C3B" w:rsidRPr="008D72DB">
        <w:rPr>
          <w:b w:val="0"/>
          <w:bCs w:val="0"/>
          <w:i w:val="0"/>
          <w:iCs w:val="0"/>
          <w:sz w:val="24"/>
          <w:szCs w:val="24"/>
        </w:rPr>
        <w:t>N DE AVAL</w:t>
      </w:r>
      <w:r w:rsidR="00021C3B">
        <w:rPr>
          <w:b w:val="0"/>
          <w:bCs w:val="0"/>
          <w:i w:val="0"/>
          <w:iCs w:val="0"/>
          <w:sz w:val="24"/>
          <w:szCs w:val="24"/>
        </w:rPr>
        <w:t>Ú</w:t>
      </w:r>
      <w:r w:rsidR="00021C3B" w:rsidRPr="008D72DB">
        <w:rPr>
          <w:b w:val="0"/>
          <w:bCs w:val="0"/>
          <w:i w:val="0"/>
          <w:iCs w:val="0"/>
          <w:sz w:val="24"/>
          <w:szCs w:val="24"/>
        </w:rPr>
        <w:t>OS”,</w:t>
      </w:r>
      <w:r w:rsidR="00D70C3E" w:rsidRPr="008D72DB">
        <w:rPr>
          <w:b w:val="0"/>
          <w:bCs w:val="0"/>
          <w:i w:val="0"/>
          <w:iCs w:val="0"/>
          <w:sz w:val="24"/>
          <w:szCs w:val="24"/>
        </w:rPr>
        <w:t xml:space="preserve"> suscritos por: V</w:t>
      </w:r>
      <w:r w:rsidR="00021C3B">
        <w:rPr>
          <w:b w:val="0"/>
          <w:bCs w:val="0"/>
          <w:i w:val="0"/>
          <w:iCs w:val="0"/>
          <w:sz w:val="24"/>
          <w:szCs w:val="24"/>
        </w:rPr>
        <w:t>Í</w:t>
      </w:r>
      <w:r w:rsidR="00D70C3E" w:rsidRPr="008D72DB">
        <w:rPr>
          <w:b w:val="0"/>
          <w:bCs w:val="0"/>
          <w:i w:val="0"/>
          <w:iCs w:val="0"/>
          <w:sz w:val="24"/>
          <w:szCs w:val="24"/>
        </w:rPr>
        <w:t>CTOR HUGO VALENZUELA SALAZAR, MOIS</w:t>
      </w:r>
      <w:r w:rsidR="00021C3B">
        <w:rPr>
          <w:b w:val="0"/>
          <w:bCs w:val="0"/>
          <w:i w:val="0"/>
          <w:iCs w:val="0"/>
          <w:sz w:val="24"/>
          <w:szCs w:val="24"/>
        </w:rPr>
        <w:t>É</w:t>
      </w:r>
      <w:r w:rsidR="00D70C3E" w:rsidRPr="008D72DB">
        <w:rPr>
          <w:b w:val="0"/>
          <w:bCs w:val="0"/>
          <w:i w:val="0"/>
          <w:iCs w:val="0"/>
          <w:sz w:val="24"/>
          <w:szCs w:val="24"/>
        </w:rPr>
        <w:t>S ASDR</w:t>
      </w:r>
      <w:r w:rsidR="00021C3B">
        <w:rPr>
          <w:b w:val="0"/>
          <w:bCs w:val="0"/>
          <w:i w:val="0"/>
          <w:iCs w:val="0"/>
          <w:sz w:val="24"/>
          <w:szCs w:val="24"/>
        </w:rPr>
        <w:t>Ú</w:t>
      </w:r>
      <w:r w:rsidR="00D70C3E" w:rsidRPr="008D72DB">
        <w:rPr>
          <w:b w:val="0"/>
          <w:bCs w:val="0"/>
          <w:i w:val="0"/>
          <w:iCs w:val="0"/>
          <w:sz w:val="24"/>
          <w:szCs w:val="24"/>
        </w:rPr>
        <w:t>BAL ALVARENGA L</w:t>
      </w:r>
      <w:r w:rsidR="00021C3B">
        <w:rPr>
          <w:b w:val="0"/>
          <w:bCs w:val="0"/>
          <w:i w:val="0"/>
          <w:iCs w:val="0"/>
          <w:sz w:val="24"/>
          <w:szCs w:val="24"/>
        </w:rPr>
        <w:t>Ó</w:t>
      </w:r>
      <w:r w:rsidR="00D70C3E" w:rsidRPr="008D72DB">
        <w:rPr>
          <w:b w:val="0"/>
          <w:bCs w:val="0"/>
          <w:i w:val="0"/>
          <w:iCs w:val="0"/>
          <w:sz w:val="24"/>
          <w:szCs w:val="24"/>
        </w:rPr>
        <w:t xml:space="preserve">PEZ, MAIRA ELIZABETH PLATERO DE BARRIERE, ISESSA, S.A. de C.V.; y los contratos derivados de la licitación pública FSV-02/2019 </w:t>
      </w:r>
      <w:r w:rsidR="00021C3B" w:rsidRPr="008D72DB">
        <w:rPr>
          <w:b w:val="0"/>
          <w:bCs w:val="0"/>
          <w:i w:val="0"/>
          <w:iCs w:val="0"/>
          <w:sz w:val="24"/>
          <w:szCs w:val="24"/>
        </w:rPr>
        <w:t>“CENTRO DE GESTI</w:t>
      </w:r>
      <w:r w:rsidR="00021C3B">
        <w:rPr>
          <w:b w:val="0"/>
          <w:bCs w:val="0"/>
          <w:i w:val="0"/>
          <w:iCs w:val="0"/>
          <w:sz w:val="24"/>
          <w:szCs w:val="24"/>
        </w:rPr>
        <w:t>Ó</w:t>
      </w:r>
      <w:r w:rsidR="00021C3B" w:rsidRPr="008D72DB">
        <w:rPr>
          <w:b w:val="0"/>
          <w:bCs w:val="0"/>
          <w:i w:val="0"/>
          <w:iCs w:val="0"/>
          <w:sz w:val="24"/>
          <w:szCs w:val="24"/>
        </w:rPr>
        <w:t>N DE AVAL</w:t>
      </w:r>
      <w:r w:rsidR="00021C3B">
        <w:rPr>
          <w:b w:val="0"/>
          <w:bCs w:val="0"/>
          <w:i w:val="0"/>
          <w:iCs w:val="0"/>
          <w:sz w:val="24"/>
          <w:szCs w:val="24"/>
        </w:rPr>
        <w:t>Ú</w:t>
      </w:r>
      <w:r w:rsidR="00021C3B" w:rsidRPr="008D72DB">
        <w:rPr>
          <w:b w:val="0"/>
          <w:bCs w:val="0"/>
          <w:i w:val="0"/>
          <w:iCs w:val="0"/>
          <w:sz w:val="24"/>
          <w:szCs w:val="24"/>
        </w:rPr>
        <w:t>OS”,</w:t>
      </w:r>
      <w:r w:rsidR="00021C3B">
        <w:rPr>
          <w:b w:val="0"/>
          <w:bCs w:val="0"/>
          <w:i w:val="0"/>
          <w:iCs w:val="0"/>
          <w:sz w:val="24"/>
          <w:szCs w:val="24"/>
        </w:rPr>
        <w:t xml:space="preserve"> </w:t>
      </w:r>
      <w:r w:rsidR="00D70C3E" w:rsidRPr="008D72DB">
        <w:rPr>
          <w:b w:val="0"/>
          <w:bCs w:val="0"/>
          <w:i w:val="0"/>
          <w:iCs w:val="0"/>
          <w:sz w:val="24"/>
          <w:szCs w:val="24"/>
        </w:rPr>
        <w:t xml:space="preserve">suscritos por: </w:t>
      </w:r>
      <w:r w:rsidR="00C63CDB">
        <w:rPr>
          <w:b w:val="0"/>
          <w:bCs w:val="0"/>
          <w:i w:val="0"/>
          <w:iCs w:val="0"/>
          <w:sz w:val="24"/>
          <w:szCs w:val="24"/>
        </w:rPr>
        <w:t>Ó</w:t>
      </w:r>
      <w:r w:rsidR="00D70C3E" w:rsidRPr="008D72DB">
        <w:rPr>
          <w:b w:val="0"/>
          <w:bCs w:val="0"/>
          <w:i w:val="0"/>
          <w:iCs w:val="0"/>
          <w:sz w:val="24"/>
          <w:szCs w:val="24"/>
        </w:rPr>
        <w:t>SCAR ALBERTO UMAÑA GARC</w:t>
      </w:r>
      <w:r w:rsidR="00021C3B">
        <w:rPr>
          <w:b w:val="0"/>
          <w:bCs w:val="0"/>
          <w:i w:val="0"/>
          <w:iCs w:val="0"/>
          <w:sz w:val="24"/>
          <w:szCs w:val="24"/>
        </w:rPr>
        <w:t>Í</w:t>
      </w:r>
      <w:r w:rsidR="00D70C3E" w:rsidRPr="008D72DB">
        <w:rPr>
          <w:b w:val="0"/>
          <w:bCs w:val="0"/>
          <w:i w:val="0"/>
          <w:iCs w:val="0"/>
          <w:sz w:val="24"/>
          <w:szCs w:val="24"/>
        </w:rPr>
        <w:t>A, GLADYS CECILIA NOLASCO DE SOTO Y J.A.G. INGENIEROS E INVERSIONES, S.A. DE C.V.</w:t>
      </w:r>
      <w:r w:rsidR="00624BA0" w:rsidRPr="008D72DB">
        <w:rPr>
          <w:b w:val="0"/>
          <w:bCs w:val="0"/>
          <w:i w:val="0"/>
          <w:iCs w:val="0"/>
          <w:sz w:val="24"/>
          <w:szCs w:val="24"/>
        </w:rPr>
        <w:t xml:space="preserve">, la cual tendrá su efecto a partir del mes de diciembre de 2020, asimismo, atendiendo lo establecido en la cláusula V) DOCUMENTOS CONTRACTUALES: “Forman parte integral del contrato los siguientes documentos: Bases de licitación pública, garantía de cumplimiento de contrato, </w:t>
      </w:r>
      <w:r w:rsidR="00624BA0" w:rsidRPr="008D72DB">
        <w:rPr>
          <w:b w:val="0"/>
          <w:bCs w:val="0"/>
          <w:i w:val="0"/>
          <w:iCs w:val="0"/>
          <w:sz w:val="24"/>
          <w:szCs w:val="24"/>
        </w:rPr>
        <w:lastRenderedPageBreak/>
        <w:t>orden de inicio y otros documentos que emanaren del presente contrato, los cuales son complementarios entre sí y serán interpretados en forma conjunta, en caso de discrepancia entre alguno de los documentos contractuales y este contrato, prevalecerá el contrato.” de los contratos derivados de las licitaciones públicas FSV-01/2019 y FSV-02/2019, de acuerdo con el siguiente detalle:</w:t>
      </w:r>
      <w:r w:rsidR="008D72DB" w:rsidRPr="008D72DB">
        <w:rPr>
          <w:b w:val="0"/>
          <w:bCs w:val="0"/>
          <w:i w:val="0"/>
          <w:iCs w:val="0"/>
          <w:sz w:val="24"/>
          <w:szCs w:val="24"/>
        </w:rPr>
        <w:t xml:space="preserve"> 1- </w:t>
      </w:r>
      <w:r w:rsidR="00624BA0" w:rsidRPr="008D72DB">
        <w:rPr>
          <w:b w:val="0"/>
          <w:bCs w:val="0"/>
          <w:i w:val="0"/>
          <w:iCs w:val="0"/>
          <w:sz w:val="24"/>
          <w:szCs w:val="24"/>
        </w:rPr>
        <w:t>Elaboración de avalúos de bienes inmuebles para: Solicitudes de créditos de las líneas vivienda usada, financiamiento de deuda, lotes, refinanciamientos por mora, remodelación, ampliación y mejora (RAM) y construcción; y con precios de venta o saldo de deuda (para financiamientos de deuda y refinanciamientos por mora) menores a setenta y cinco mil 00/100 dólares ($75,000.00)”</w:t>
      </w:r>
      <w:r w:rsidR="008D72DB" w:rsidRPr="008D72DB">
        <w:rPr>
          <w:b w:val="0"/>
          <w:bCs w:val="0"/>
          <w:i w:val="0"/>
          <w:iCs w:val="0"/>
          <w:sz w:val="24"/>
          <w:szCs w:val="24"/>
        </w:rPr>
        <w:t xml:space="preserve">. 2- </w:t>
      </w:r>
      <w:r w:rsidR="00624BA0" w:rsidRPr="008D72DB">
        <w:rPr>
          <w:b w:val="0"/>
          <w:bCs w:val="0"/>
          <w:i w:val="0"/>
          <w:iCs w:val="0"/>
          <w:sz w:val="24"/>
          <w:szCs w:val="24"/>
        </w:rPr>
        <w:t>“Elaboración de avalúos de bienes inmuebles para: Inspección por avance de obras para préstamos RAM, Construcción y habilitación de Activos Extraordinarios”.</w:t>
      </w:r>
      <w:r w:rsidR="008D72DB" w:rsidRPr="008D72DB">
        <w:rPr>
          <w:b w:val="0"/>
          <w:bCs w:val="0"/>
          <w:i w:val="0"/>
          <w:iCs w:val="0"/>
          <w:sz w:val="24"/>
          <w:szCs w:val="24"/>
        </w:rPr>
        <w:t xml:space="preserve"> </w:t>
      </w:r>
      <w:r w:rsidR="000E6CFA" w:rsidRPr="008D72DB">
        <w:rPr>
          <w:b w:val="0"/>
          <w:bCs w:val="0"/>
          <w:i w:val="0"/>
          <w:iCs w:val="0"/>
          <w:sz w:val="24"/>
          <w:szCs w:val="24"/>
        </w:rPr>
        <w:t xml:space="preserve">En resumen, se considera favorable esta propuesta, considerando que los contratos derivados de las licitaciones públicas FSV-01/2019 y FSV-02/2020 </w:t>
      </w:r>
      <w:r w:rsidR="00021C3B" w:rsidRPr="008D72DB">
        <w:rPr>
          <w:b w:val="0"/>
          <w:bCs w:val="0"/>
          <w:i w:val="0"/>
          <w:iCs w:val="0"/>
          <w:sz w:val="24"/>
          <w:szCs w:val="24"/>
        </w:rPr>
        <w:t>“CENTRO DE GESTI</w:t>
      </w:r>
      <w:r w:rsidR="00021C3B">
        <w:rPr>
          <w:b w:val="0"/>
          <w:bCs w:val="0"/>
          <w:i w:val="0"/>
          <w:iCs w:val="0"/>
          <w:sz w:val="24"/>
          <w:szCs w:val="24"/>
        </w:rPr>
        <w:t>Ó</w:t>
      </w:r>
      <w:r w:rsidR="00021C3B" w:rsidRPr="008D72DB">
        <w:rPr>
          <w:b w:val="0"/>
          <w:bCs w:val="0"/>
          <w:i w:val="0"/>
          <w:iCs w:val="0"/>
          <w:sz w:val="24"/>
          <w:szCs w:val="24"/>
        </w:rPr>
        <w:t>N DE AVAL</w:t>
      </w:r>
      <w:r w:rsidR="00021C3B">
        <w:rPr>
          <w:b w:val="0"/>
          <w:bCs w:val="0"/>
          <w:i w:val="0"/>
          <w:iCs w:val="0"/>
          <w:sz w:val="24"/>
          <w:szCs w:val="24"/>
        </w:rPr>
        <w:t>Ú</w:t>
      </w:r>
      <w:r w:rsidR="00021C3B" w:rsidRPr="008D72DB">
        <w:rPr>
          <w:b w:val="0"/>
          <w:bCs w:val="0"/>
          <w:i w:val="0"/>
          <w:iCs w:val="0"/>
          <w:sz w:val="24"/>
          <w:szCs w:val="24"/>
        </w:rPr>
        <w:t xml:space="preserve">OS”, </w:t>
      </w:r>
      <w:r w:rsidR="000E6CFA" w:rsidRPr="008D72DB">
        <w:rPr>
          <w:b w:val="0"/>
          <w:bCs w:val="0"/>
          <w:i w:val="0"/>
          <w:iCs w:val="0"/>
          <w:sz w:val="24"/>
          <w:szCs w:val="24"/>
        </w:rPr>
        <w:t>finalizan en abril y julio del año 2021</w:t>
      </w:r>
      <w:r w:rsidR="00192249">
        <w:rPr>
          <w:b w:val="0"/>
          <w:bCs w:val="0"/>
          <w:i w:val="0"/>
          <w:iCs w:val="0"/>
          <w:sz w:val="24"/>
          <w:szCs w:val="24"/>
        </w:rPr>
        <w:t xml:space="preserve"> respectivamente</w:t>
      </w:r>
      <w:r w:rsidR="000E6CFA" w:rsidRPr="008D72DB">
        <w:rPr>
          <w:b w:val="0"/>
          <w:bCs w:val="0"/>
          <w:i w:val="0"/>
          <w:iCs w:val="0"/>
          <w:sz w:val="24"/>
          <w:szCs w:val="24"/>
        </w:rPr>
        <w:t>, por lo que el FSV tendrá que realizar un proceso de licitación pública para los servicios generales de valuación en el primer trimestre del año 2021. Y que, la modificación de los contratos derivados de las licitaciones públicas FSV-01/2019 y FSV-02/2020, no implica incremento de costos estimados en el presupuesto 2020 y en el 2021.</w:t>
      </w:r>
      <w:r w:rsidR="008D72DB" w:rsidRPr="008D72DB">
        <w:rPr>
          <w:b w:val="0"/>
          <w:bCs w:val="0"/>
          <w:i w:val="0"/>
          <w:iCs w:val="0"/>
          <w:sz w:val="24"/>
          <w:szCs w:val="24"/>
        </w:rPr>
        <w:t xml:space="preserve"> </w:t>
      </w:r>
      <w:r w:rsidR="007F22EF" w:rsidRPr="008D72DB">
        <w:rPr>
          <w:b w:val="0"/>
          <w:bCs w:val="0"/>
          <w:i w:val="0"/>
          <w:iCs w:val="0"/>
          <w:sz w:val="24"/>
          <w:szCs w:val="24"/>
        </w:rPr>
        <w:t xml:space="preserve">Con base en lo antes expuesto, la </w:t>
      </w:r>
      <w:r w:rsidR="00021C3B">
        <w:rPr>
          <w:b w:val="0"/>
          <w:bCs w:val="0"/>
          <w:i w:val="0"/>
          <w:iCs w:val="0"/>
          <w:sz w:val="24"/>
          <w:szCs w:val="24"/>
        </w:rPr>
        <w:t>G</w:t>
      </w:r>
      <w:r w:rsidR="007F22EF" w:rsidRPr="008D72DB">
        <w:rPr>
          <w:b w:val="0"/>
          <w:bCs w:val="0"/>
          <w:i w:val="0"/>
          <w:iCs w:val="0"/>
          <w:sz w:val="24"/>
          <w:szCs w:val="24"/>
        </w:rPr>
        <w:t xml:space="preserve">erencia Técnica solicita a Junta Directiva, autorizar la modificación de los contratos, de conformidad con el detalle indicado en el documento que se adjunta a la presente acta. </w:t>
      </w:r>
      <w:r w:rsidRPr="008D72DB">
        <w:rPr>
          <w:b w:val="0"/>
          <w:bCs w:val="0"/>
          <w:i w:val="0"/>
          <w:iCs w:val="0"/>
          <w:sz w:val="24"/>
          <w:szCs w:val="24"/>
        </w:rPr>
        <w:t>Junta Directiva, luego de conocer la solicitud presentada por el</w:t>
      </w:r>
      <w:r w:rsidR="00C758A6" w:rsidRPr="008D72DB">
        <w:rPr>
          <w:b w:val="0"/>
          <w:bCs w:val="0"/>
          <w:i w:val="0"/>
          <w:iCs w:val="0"/>
          <w:sz w:val="24"/>
          <w:szCs w:val="24"/>
          <w:lang w:val="es-MX"/>
        </w:rPr>
        <w:t xml:space="preserve"> ing</w:t>
      </w:r>
      <w:r w:rsidR="00021C3B">
        <w:rPr>
          <w:b w:val="0"/>
          <w:bCs w:val="0"/>
          <w:i w:val="0"/>
          <w:iCs w:val="0"/>
          <w:sz w:val="24"/>
          <w:szCs w:val="24"/>
          <w:lang w:val="es-MX"/>
        </w:rPr>
        <w:t>eniero</w:t>
      </w:r>
      <w:r w:rsidR="00C758A6" w:rsidRPr="008D72DB">
        <w:rPr>
          <w:b w:val="0"/>
          <w:bCs w:val="0"/>
          <w:i w:val="0"/>
          <w:iCs w:val="0"/>
          <w:sz w:val="24"/>
          <w:szCs w:val="24"/>
          <w:lang w:val="es-MX"/>
        </w:rPr>
        <w:t xml:space="preserve"> Carlos Mario Rivas Granados, Gerente Técnico</w:t>
      </w:r>
      <w:r w:rsidRPr="008D72DB">
        <w:rPr>
          <w:b w:val="0"/>
          <w:bCs w:val="0"/>
          <w:i w:val="0"/>
          <w:iCs w:val="0"/>
          <w:sz w:val="24"/>
          <w:szCs w:val="24"/>
        </w:rPr>
        <w:t xml:space="preserve">, por unanimidad </w:t>
      </w:r>
      <w:r w:rsidRPr="00021C3B">
        <w:rPr>
          <w:i w:val="0"/>
          <w:iCs w:val="0"/>
          <w:sz w:val="24"/>
          <w:szCs w:val="24"/>
        </w:rPr>
        <w:t>ACUERDA:</w:t>
      </w:r>
    </w:p>
    <w:p w14:paraId="25B9D02E" w14:textId="0E870229" w:rsidR="00003701" w:rsidRPr="009F7A64" w:rsidRDefault="00003701" w:rsidP="00003701">
      <w:pPr>
        <w:rPr>
          <w:rFonts w:ascii="Arial" w:hAnsi="Arial" w:cs="Arial"/>
          <w:lang w:val="es-MX"/>
        </w:rPr>
      </w:pPr>
    </w:p>
    <w:p w14:paraId="108BD391" w14:textId="41F91485" w:rsidR="007F22EF" w:rsidRDefault="007F22EF" w:rsidP="00755FB4">
      <w:pPr>
        <w:pStyle w:val="Prrafodelista"/>
        <w:numPr>
          <w:ilvl w:val="0"/>
          <w:numId w:val="6"/>
        </w:numPr>
        <w:jc w:val="both"/>
        <w:rPr>
          <w:rFonts w:ascii="Arial" w:hAnsi="Arial" w:cs="Arial"/>
        </w:rPr>
      </w:pPr>
      <w:r w:rsidRPr="00A118AF">
        <w:rPr>
          <w:rFonts w:ascii="Arial" w:hAnsi="Arial" w:cs="Arial"/>
        </w:rPr>
        <w:t>Autorizar la modificación de los contratos derivados de la licitación p</w:t>
      </w:r>
      <w:r w:rsidR="00195100" w:rsidRPr="00A118AF">
        <w:rPr>
          <w:rFonts w:ascii="Arial" w:hAnsi="Arial" w:cs="Arial"/>
        </w:rPr>
        <w:t>ú</w:t>
      </w:r>
      <w:r w:rsidRPr="00A118AF">
        <w:rPr>
          <w:rFonts w:ascii="Arial" w:hAnsi="Arial" w:cs="Arial"/>
        </w:rPr>
        <w:t>blica; FSV-01/2019,</w:t>
      </w:r>
      <w:r w:rsidR="00195100" w:rsidRPr="00A118AF">
        <w:rPr>
          <w:rFonts w:ascii="Arial" w:hAnsi="Arial" w:cs="Arial"/>
        </w:rPr>
        <w:t xml:space="preserve"> </w:t>
      </w:r>
      <w:r w:rsidRPr="00A118AF">
        <w:rPr>
          <w:rFonts w:ascii="Arial" w:hAnsi="Arial" w:cs="Arial"/>
        </w:rPr>
        <w:t>V</w:t>
      </w:r>
      <w:r w:rsidR="00C63CDB">
        <w:rPr>
          <w:rFonts w:ascii="Arial" w:hAnsi="Arial" w:cs="Arial"/>
        </w:rPr>
        <w:t>Í</w:t>
      </w:r>
      <w:r w:rsidRPr="00A118AF">
        <w:rPr>
          <w:rFonts w:ascii="Arial" w:hAnsi="Arial" w:cs="Arial"/>
        </w:rPr>
        <w:t>CTOR HUGO VALENZUELA SALAZAR, ISSESA, S.A. DE C.V, MAIRA ELIZABETH PLATERO DE BARRIERE, MOIS</w:t>
      </w:r>
      <w:r w:rsidR="00C63CDB">
        <w:rPr>
          <w:rFonts w:ascii="Arial" w:hAnsi="Arial" w:cs="Arial"/>
        </w:rPr>
        <w:t>É</w:t>
      </w:r>
      <w:r w:rsidRPr="00A118AF">
        <w:rPr>
          <w:rFonts w:ascii="Arial" w:hAnsi="Arial" w:cs="Arial"/>
        </w:rPr>
        <w:t>S ASDR</w:t>
      </w:r>
      <w:r w:rsidR="00C63CDB">
        <w:rPr>
          <w:rFonts w:ascii="Arial" w:hAnsi="Arial" w:cs="Arial"/>
        </w:rPr>
        <w:t>Ú</w:t>
      </w:r>
      <w:r w:rsidRPr="00A118AF">
        <w:rPr>
          <w:rFonts w:ascii="Arial" w:hAnsi="Arial" w:cs="Arial"/>
        </w:rPr>
        <w:t>BAL ALVARENGA L</w:t>
      </w:r>
      <w:r w:rsidR="00C63CDB">
        <w:rPr>
          <w:rFonts w:ascii="Arial" w:hAnsi="Arial" w:cs="Arial"/>
        </w:rPr>
        <w:t>Ó</w:t>
      </w:r>
      <w:r w:rsidRPr="00A118AF">
        <w:rPr>
          <w:rFonts w:ascii="Arial" w:hAnsi="Arial" w:cs="Arial"/>
        </w:rPr>
        <w:t xml:space="preserve">PEZ; para la atención de los </w:t>
      </w:r>
      <w:proofErr w:type="spellStart"/>
      <w:r w:rsidRPr="00A118AF">
        <w:rPr>
          <w:rFonts w:ascii="Arial" w:hAnsi="Arial" w:cs="Arial"/>
        </w:rPr>
        <w:t>valúos</w:t>
      </w:r>
      <w:proofErr w:type="spellEnd"/>
      <w:r w:rsidRPr="00A118AF">
        <w:rPr>
          <w:rFonts w:ascii="Arial" w:hAnsi="Arial" w:cs="Arial"/>
        </w:rPr>
        <w:t xml:space="preserve"> de solicitudes de créditos durante el per</w:t>
      </w:r>
      <w:r w:rsidR="00192249">
        <w:rPr>
          <w:rFonts w:ascii="Arial" w:hAnsi="Arial" w:cs="Arial"/>
        </w:rPr>
        <w:t>í</w:t>
      </w:r>
      <w:r w:rsidRPr="00A118AF">
        <w:rPr>
          <w:rFonts w:ascii="Arial" w:hAnsi="Arial" w:cs="Arial"/>
        </w:rPr>
        <w:t>odo de</w:t>
      </w:r>
      <w:r w:rsidR="00192249">
        <w:rPr>
          <w:rFonts w:ascii="Arial" w:hAnsi="Arial" w:cs="Arial"/>
        </w:rPr>
        <w:t xml:space="preserve"> diciembre de 2020 a</w:t>
      </w:r>
      <w:r w:rsidRPr="00A118AF">
        <w:rPr>
          <w:rFonts w:ascii="Arial" w:hAnsi="Arial" w:cs="Arial"/>
        </w:rPr>
        <w:t xml:space="preserve"> abril de 2021, de acuerdo con el siguiente detalle:</w:t>
      </w:r>
    </w:p>
    <w:p w14:paraId="21D7F705" w14:textId="77777777" w:rsidR="007F22EF" w:rsidRPr="007F22EF" w:rsidRDefault="007F22EF" w:rsidP="00755FB4">
      <w:pPr>
        <w:numPr>
          <w:ilvl w:val="0"/>
          <w:numId w:val="5"/>
        </w:numPr>
        <w:jc w:val="both"/>
        <w:rPr>
          <w:rFonts w:ascii="Arial" w:hAnsi="Arial" w:cs="Arial"/>
          <w:lang w:val="es-SV"/>
        </w:rPr>
      </w:pPr>
      <w:r w:rsidRPr="007F22EF">
        <w:rPr>
          <w:rFonts w:ascii="Arial" w:hAnsi="Arial" w:cs="Arial"/>
        </w:rPr>
        <w:t>“Elaboración de avalúos de bienes inmuebles para: Solicitudes de créditos de las líneas vivienda usada, financiamiento de deuda, lotes, refinanciamientos por mora, remodelación, ampliación y mejora (RAM) y construcción; y con precios de venta o saldo de deuda (para financiamientos de deuda y refinanciamientos por mora) menores a setenta y cinco mil 00/100 dólares ($75,000.00)”</w:t>
      </w:r>
    </w:p>
    <w:p w14:paraId="752C4238" w14:textId="77777777" w:rsidR="007F22EF" w:rsidRPr="007F22EF" w:rsidRDefault="007F22EF" w:rsidP="00755FB4">
      <w:pPr>
        <w:numPr>
          <w:ilvl w:val="0"/>
          <w:numId w:val="5"/>
        </w:numPr>
        <w:jc w:val="both"/>
        <w:rPr>
          <w:rFonts w:ascii="Arial" w:hAnsi="Arial" w:cs="Arial"/>
          <w:lang w:val="es-SV"/>
        </w:rPr>
      </w:pPr>
      <w:r w:rsidRPr="007F22EF">
        <w:rPr>
          <w:rFonts w:ascii="Arial" w:hAnsi="Arial" w:cs="Arial"/>
        </w:rPr>
        <w:t>“Elaboración de avalúos de bienes inmuebles para: Inspección por avance de obras para préstamos RAM, Construcción y habilitación de Activos Extraordinarios”.</w:t>
      </w:r>
    </w:p>
    <w:p w14:paraId="3DF56285" w14:textId="77777777" w:rsidR="007F22EF" w:rsidRPr="007F22EF" w:rsidRDefault="007F22EF" w:rsidP="00755FB4">
      <w:pPr>
        <w:numPr>
          <w:ilvl w:val="0"/>
          <w:numId w:val="5"/>
        </w:numPr>
        <w:jc w:val="both"/>
        <w:rPr>
          <w:rFonts w:ascii="Arial" w:hAnsi="Arial" w:cs="Arial"/>
          <w:lang w:val="es-SV"/>
        </w:rPr>
      </w:pPr>
      <w:r w:rsidRPr="007F22EF">
        <w:rPr>
          <w:rFonts w:ascii="Arial" w:hAnsi="Arial" w:cs="Arial"/>
        </w:rPr>
        <w:t xml:space="preserve">“El plazo para la entrega de los avalúos realizados, será: Para el caso de las inspecciones por avance de obras para préstamos RAM, Construcción y habilitación de Activos Extraordinarios. deberán realizarse en un plazo máximo de TRES (3) días hábiles después de haber recibido por escrito o correo electrónico la asignación por el/los administradores de contrato para el área metropolitana, zona central y paracentral, y un plazo máximo de CUATRO (4) días hábiles después de haber recibido por escrito o correo electrónico la asignación por el/los administradores de contrato para la zona occidental y zona oriental”. </w:t>
      </w:r>
    </w:p>
    <w:p w14:paraId="09D14BAE" w14:textId="77777777" w:rsidR="007F22EF" w:rsidRPr="007F22EF" w:rsidRDefault="007F22EF" w:rsidP="00755FB4">
      <w:pPr>
        <w:numPr>
          <w:ilvl w:val="0"/>
          <w:numId w:val="5"/>
        </w:numPr>
        <w:jc w:val="both"/>
        <w:rPr>
          <w:rFonts w:ascii="Arial" w:hAnsi="Arial" w:cs="Arial"/>
          <w:lang w:val="es-SV"/>
        </w:rPr>
      </w:pPr>
      <w:r w:rsidRPr="007F22EF">
        <w:rPr>
          <w:rFonts w:ascii="Arial" w:hAnsi="Arial" w:cs="Arial"/>
        </w:rPr>
        <w:t xml:space="preserve">“Para el pago de los honorarios se tomarán los valores de la tabla siguiente:” </w:t>
      </w:r>
    </w:p>
    <w:p w14:paraId="3D511100" w14:textId="77777777" w:rsidR="00DF162F" w:rsidRPr="007F22EF" w:rsidRDefault="00DF162F" w:rsidP="00DF162F">
      <w:pPr>
        <w:jc w:val="both"/>
        <w:rPr>
          <w:rFonts w:ascii="Arial" w:hAnsi="Arial" w:cs="Arial"/>
          <w:lang w:val="es-SV"/>
        </w:rPr>
      </w:pPr>
    </w:p>
    <w:tbl>
      <w:tblPr>
        <w:tblW w:w="9368" w:type="dxa"/>
        <w:tblInd w:w="628" w:type="dxa"/>
        <w:tblCellMar>
          <w:left w:w="0" w:type="dxa"/>
          <w:right w:w="0" w:type="dxa"/>
        </w:tblCellMar>
        <w:tblLook w:val="04A0" w:firstRow="1" w:lastRow="0" w:firstColumn="1" w:lastColumn="0" w:noHBand="0" w:noVBand="1"/>
      </w:tblPr>
      <w:tblGrid>
        <w:gridCol w:w="3575"/>
        <w:gridCol w:w="1304"/>
        <w:gridCol w:w="1027"/>
        <w:gridCol w:w="1154"/>
        <w:gridCol w:w="1154"/>
        <w:gridCol w:w="1154"/>
      </w:tblGrid>
      <w:tr w:rsidR="00DF162F" w:rsidRPr="00225CE7" w14:paraId="3095F43C" w14:textId="77777777" w:rsidTr="002E07FA">
        <w:trPr>
          <w:trHeight w:val="176"/>
        </w:trPr>
        <w:tc>
          <w:tcPr>
            <w:tcW w:w="3575"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6A060F14" w14:textId="77777777" w:rsidR="00DF162F" w:rsidRPr="00225CE7" w:rsidRDefault="00DF162F" w:rsidP="002E07FA">
            <w:pPr>
              <w:jc w:val="center"/>
              <w:rPr>
                <w:rFonts w:asciiTheme="minorHAnsi" w:eastAsiaTheme="minorHAnsi" w:hAnsiTheme="minorHAnsi" w:cstheme="minorBidi"/>
                <w:sz w:val="16"/>
                <w:szCs w:val="16"/>
                <w:lang w:val="es-SV" w:eastAsia="en-US"/>
              </w:rPr>
            </w:pPr>
            <w:r w:rsidRPr="00225CE7">
              <w:rPr>
                <w:rFonts w:asciiTheme="minorHAnsi" w:eastAsiaTheme="minorHAnsi" w:hAnsiTheme="minorHAnsi" w:cstheme="minorBidi"/>
                <w:b/>
                <w:bCs/>
                <w:sz w:val="16"/>
                <w:szCs w:val="16"/>
                <w:lang w:val="es-SV" w:eastAsia="en-US"/>
              </w:rPr>
              <w:t>LINEA DE CREDITO</w:t>
            </w:r>
          </w:p>
        </w:tc>
        <w:tc>
          <w:tcPr>
            <w:tcW w:w="130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057D698E" w14:textId="77777777" w:rsidR="00DF162F" w:rsidRPr="00225CE7" w:rsidRDefault="00DF162F" w:rsidP="002E07FA">
            <w:pPr>
              <w:jc w:val="center"/>
              <w:rPr>
                <w:rFonts w:asciiTheme="minorHAnsi" w:eastAsiaTheme="minorHAnsi" w:hAnsiTheme="minorHAnsi" w:cstheme="minorBidi"/>
                <w:sz w:val="16"/>
                <w:szCs w:val="16"/>
                <w:lang w:val="es-SV" w:eastAsia="en-US"/>
              </w:rPr>
            </w:pPr>
            <w:r w:rsidRPr="00225CE7">
              <w:rPr>
                <w:rFonts w:asciiTheme="minorHAnsi" w:eastAsiaTheme="minorHAnsi" w:hAnsiTheme="minorHAnsi" w:cstheme="minorBidi"/>
                <w:b/>
                <w:bCs/>
                <w:sz w:val="16"/>
                <w:szCs w:val="16"/>
                <w:lang w:val="es-SV" w:eastAsia="en-US"/>
              </w:rPr>
              <w:t>Área Metropolitana</w:t>
            </w:r>
          </w:p>
        </w:tc>
        <w:tc>
          <w:tcPr>
            <w:tcW w:w="102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374726A8" w14:textId="77777777" w:rsidR="00DF162F" w:rsidRPr="00225CE7" w:rsidRDefault="00DF162F" w:rsidP="002E07FA">
            <w:pPr>
              <w:jc w:val="center"/>
              <w:rPr>
                <w:rFonts w:asciiTheme="minorHAnsi" w:eastAsiaTheme="minorHAnsi" w:hAnsiTheme="minorHAnsi" w:cstheme="minorBidi"/>
                <w:sz w:val="16"/>
                <w:szCs w:val="16"/>
                <w:lang w:val="es-SV" w:eastAsia="en-US"/>
              </w:rPr>
            </w:pPr>
            <w:r w:rsidRPr="00225CE7">
              <w:rPr>
                <w:rFonts w:asciiTheme="minorHAnsi" w:eastAsiaTheme="minorHAnsi" w:hAnsiTheme="minorHAnsi" w:cstheme="minorBidi"/>
                <w:b/>
                <w:bCs/>
                <w:sz w:val="16"/>
                <w:szCs w:val="16"/>
                <w:lang w:val="es-SV" w:eastAsia="en-US"/>
              </w:rPr>
              <w:t>Zona Central</w:t>
            </w:r>
          </w:p>
        </w:tc>
        <w:tc>
          <w:tcPr>
            <w:tcW w:w="115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3FA2CC1B" w14:textId="77777777" w:rsidR="00DF162F" w:rsidRPr="00225CE7" w:rsidRDefault="00DF162F" w:rsidP="002E07FA">
            <w:pPr>
              <w:jc w:val="center"/>
              <w:rPr>
                <w:rFonts w:asciiTheme="minorHAnsi" w:eastAsiaTheme="minorHAnsi" w:hAnsiTheme="minorHAnsi" w:cstheme="minorBidi"/>
                <w:sz w:val="16"/>
                <w:szCs w:val="16"/>
                <w:lang w:val="es-SV" w:eastAsia="en-US"/>
              </w:rPr>
            </w:pPr>
            <w:r w:rsidRPr="00225CE7">
              <w:rPr>
                <w:rFonts w:asciiTheme="minorHAnsi" w:eastAsiaTheme="minorHAnsi" w:hAnsiTheme="minorHAnsi" w:cstheme="minorBidi"/>
                <w:b/>
                <w:bCs/>
                <w:sz w:val="16"/>
                <w:szCs w:val="16"/>
                <w:lang w:val="es-SV" w:eastAsia="en-US"/>
              </w:rPr>
              <w:t>Zona Paracentral</w:t>
            </w:r>
          </w:p>
        </w:tc>
        <w:tc>
          <w:tcPr>
            <w:tcW w:w="115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637CEFD0" w14:textId="77777777" w:rsidR="00DF162F" w:rsidRPr="00225CE7" w:rsidRDefault="00DF162F" w:rsidP="002E07FA">
            <w:pPr>
              <w:jc w:val="center"/>
              <w:rPr>
                <w:rFonts w:asciiTheme="minorHAnsi" w:eastAsiaTheme="minorHAnsi" w:hAnsiTheme="minorHAnsi" w:cstheme="minorBidi"/>
                <w:sz w:val="16"/>
                <w:szCs w:val="16"/>
                <w:lang w:val="es-SV" w:eastAsia="en-US"/>
              </w:rPr>
            </w:pPr>
            <w:r w:rsidRPr="00225CE7">
              <w:rPr>
                <w:rFonts w:asciiTheme="minorHAnsi" w:eastAsiaTheme="minorHAnsi" w:hAnsiTheme="minorHAnsi" w:cstheme="minorBidi"/>
                <w:b/>
                <w:bCs/>
                <w:sz w:val="16"/>
                <w:szCs w:val="16"/>
                <w:lang w:val="es-SV" w:eastAsia="en-US"/>
              </w:rPr>
              <w:t>Zona Occidental</w:t>
            </w:r>
          </w:p>
        </w:tc>
        <w:tc>
          <w:tcPr>
            <w:tcW w:w="115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4B08EDC1" w14:textId="77777777" w:rsidR="00DF162F" w:rsidRPr="00225CE7" w:rsidRDefault="00DF162F" w:rsidP="002E07FA">
            <w:pPr>
              <w:jc w:val="center"/>
              <w:rPr>
                <w:rFonts w:asciiTheme="minorHAnsi" w:eastAsiaTheme="minorHAnsi" w:hAnsiTheme="minorHAnsi" w:cstheme="minorBidi"/>
                <w:sz w:val="16"/>
                <w:szCs w:val="16"/>
                <w:lang w:val="es-SV" w:eastAsia="en-US"/>
              </w:rPr>
            </w:pPr>
            <w:r w:rsidRPr="00225CE7">
              <w:rPr>
                <w:rFonts w:asciiTheme="minorHAnsi" w:eastAsiaTheme="minorHAnsi" w:hAnsiTheme="minorHAnsi" w:cstheme="minorBidi"/>
                <w:b/>
                <w:bCs/>
                <w:sz w:val="16"/>
                <w:szCs w:val="16"/>
                <w:lang w:val="es-SV" w:eastAsia="en-US"/>
              </w:rPr>
              <w:t>Zona Oriental</w:t>
            </w:r>
          </w:p>
        </w:tc>
      </w:tr>
      <w:tr w:rsidR="00DF162F" w:rsidRPr="00225CE7" w14:paraId="4AFFE8D5" w14:textId="77777777" w:rsidTr="002E07FA">
        <w:trPr>
          <w:trHeight w:val="1314"/>
        </w:trPr>
        <w:tc>
          <w:tcPr>
            <w:tcW w:w="3575"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03C76397" w14:textId="77777777" w:rsidR="00DF162F" w:rsidRPr="00225CE7" w:rsidRDefault="00DF162F" w:rsidP="002E07FA">
            <w:pPr>
              <w:rPr>
                <w:rFonts w:asciiTheme="minorHAnsi" w:eastAsiaTheme="minorHAnsi" w:hAnsiTheme="minorHAnsi" w:cstheme="minorBidi"/>
                <w:sz w:val="16"/>
                <w:szCs w:val="16"/>
                <w:lang w:val="es-SV" w:eastAsia="en-US"/>
              </w:rPr>
            </w:pPr>
            <w:r w:rsidRPr="00225CE7">
              <w:rPr>
                <w:rFonts w:asciiTheme="minorHAnsi" w:eastAsiaTheme="minorHAnsi" w:hAnsiTheme="minorHAnsi" w:cstheme="minorBidi"/>
                <w:b/>
                <w:bCs/>
                <w:sz w:val="16"/>
                <w:szCs w:val="16"/>
                <w:lang w:val="es-SV" w:eastAsia="en-US"/>
              </w:rPr>
              <w:lastRenderedPageBreak/>
              <w:t xml:space="preserve">A. INSPECCIONES POR AVANCE DE OBRAS </w:t>
            </w:r>
            <w:r w:rsidRPr="00225CE7">
              <w:rPr>
                <w:rFonts w:asciiTheme="minorHAnsi" w:eastAsiaTheme="minorHAnsi" w:hAnsiTheme="minorHAnsi" w:cstheme="minorBidi"/>
                <w:sz w:val="16"/>
                <w:szCs w:val="16"/>
                <w:lang w:val="es-SV" w:eastAsia="en-US"/>
              </w:rPr>
              <w:t>RAM, Construcción, habilitación de Activos Extraordinarios.</w:t>
            </w:r>
          </w:p>
          <w:p w14:paraId="13443767" w14:textId="77777777" w:rsidR="00DF162F" w:rsidRPr="00225CE7" w:rsidRDefault="00DF162F" w:rsidP="002E07FA">
            <w:pPr>
              <w:rPr>
                <w:rFonts w:asciiTheme="minorHAnsi" w:eastAsiaTheme="minorHAnsi" w:hAnsiTheme="minorHAnsi" w:cstheme="minorBidi"/>
                <w:sz w:val="16"/>
                <w:szCs w:val="16"/>
                <w:lang w:val="es-SV" w:eastAsia="en-US"/>
              </w:rPr>
            </w:pPr>
            <w:proofErr w:type="gramStart"/>
            <w:r w:rsidRPr="00225CE7">
              <w:rPr>
                <w:rFonts w:asciiTheme="minorHAnsi" w:eastAsiaTheme="minorHAnsi" w:hAnsiTheme="minorHAnsi" w:cstheme="minorBidi"/>
                <w:sz w:val="16"/>
                <w:szCs w:val="16"/>
                <w:lang w:val="es-SV" w:eastAsia="en-US"/>
              </w:rPr>
              <w:t>DOCUMENTOS A ENTREGAR</w:t>
            </w:r>
            <w:proofErr w:type="gramEnd"/>
          </w:p>
          <w:p w14:paraId="3B0E2FF4" w14:textId="77777777" w:rsidR="00DF162F" w:rsidRPr="00225CE7" w:rsidRDefault="00DF162F" w:rsidP="002E07FA">
            <w:pPr>
              <w:rPr>
                <w:rFonts w:asciiTheme="minorHAnsi" w:eastAsiaTheme="minorHAnsi" w:hAnsiTheme="minorHAnsi" w:cstheme="minorBidi"/>
                <w:sz w:val="16"/>
                <w:szCs w:val="16"/>
                <w:lang w:val="es-SV" w:eastAsia="en-US"/>
              </w:rPr>
            </w:pPr>
            <w:r w:rsidRPr="00225CE7">
              <w:rPr>
                <w:rFonts w:asciiTheme="minorHAnsi" w:eastAsiaTheme="minorHAnsi" w:hAnsiTheme="minorHAnsi" w:cstheme="minorBidi"/>
                <w:sz w:val="16"/>
                <w:szCs w:val="16"/>
                <w:lang w:val="es-SV" w:eastAsia="en-US"/>
              </w:rPr>
              <w:t>Hoja de autorización y fotografías, o memorándum de rechazo (Cuando no cumplan con los requisitos para autorizar el retiro)</w:t>
            </w:r>
          </w:p>
        </w:tc>
        <w:tc>
          <w:tcPr>
            <w:tcW w:w="130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2A526CB3" w14:textId="77777777" w:rsidR="00DF162F" w:rsidRPr="00225CE7" w:rsidRDefault="00DF162F" w:rsidP="002E07FA">
            <w:pPr>
              <w:jc w:val="center"/>
              <w:rPr>
                <w:rFonts w:asciiTheme="minorHAnsi" w:eastAsiaTheme="minorHAnsi" w:hAnsiTheme="minorHAnsi" w:cstheme="minorBidi"/>
                <w:sz w:val="16"/>
                <w:szCs w:val="16"/>
                <w:lang w:val="es-SV" w:eastAsia="en-US"/>
              </w:rPr>
            </w:pPr>
            <w:r w:rsidRPr="00225CE7">
              <w:rPr>
                <w:rFonts w:asciiTheme="minorHAnsi" w:eastAsiaTheme="minorHAnsi" w:hAnsiTheme="minorHAnsi" w:cstheme="minorBidi"/>
                <w:b/>
                <w:bCs/>
                <w:sz w:val="16"/>
                <w:szCs w:val="16"/>
                <w:lang w:val="es-SV" w:eastAsia="en-US"/>
              </w:rPr>
              <w:t>$20.00</w:t>
            </w:r>
          </w:p>
        </w:tc>
        <w:tc>
          <w:tcPr>
            <w:tcW w:w="102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3720C653" w14:textId="77777777" w:rsidR="00DF162F" w:rsidRPr="00225CE7" w:rsidRDefault="00DF162F" w:rsidP="002E07FA">
            <w:pPr>
              <w:jc w:val="center"/>
              <w:rPr>
                <w:rFonts w:asciiTheme="minorHAnsi" w:eastAsiaTheme="minorHAnsi" w:hAnsiTheme="minorHAnsi" w:cstheme="minorBidi"/>
                <w:sz w:val="16"/>
                <w:szCs w:val="16"/>
                <w:lang w:val="es-SV" w:eastAsia="en-US"/>
              </w:rPr>
            </w:pPr>
            <w:r w:rsidRPr="00225CE7">
              <w:rPr>
                <w:rFonts w:asciiTheme="minorHAnsi" w:eastAsiaTheme="minorHAnsi" w:hAnsiTheme="minorHAnsi" w:cstheme="minorBidi"/>
                <w:b/>
                <w:bCs/>
                <w:sz w:val="16"/>
                <w:szCs w:val="16"/>
                <w:lang w:val="es-SV" w:eastAsia="en-US"/>
              </w:rPr>
              <w:t>$25.00</w:t>
            </w:r>
          </w:p>
        </w:tc>
        <w:tc>
          <w:tcPr>
            <w:tcW w:w="115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7F6539F0" w14:textId="77777777" w:rsidR="00DF162F" w:rsidRPr="00225CE7" w:rsidRDefault="00DF162F" w:rsidP="002E07FA">
            <w:pPr>
              <w:jc w:val="center"/>
              <w:rPr>
                <w:rFonts w:asciiTheme="minorHAnsi" w:eastAsiaTheme="minorHAnsi" w:hAnsiTheme="minorHAnsi" w:cstheme="minorBidi"/>
                <w:sz w:val="16"/>
                <w:szCs w:val="16"/>
                <w:lang w:val="es-SV" w:eastAsia="en-US"/>
              </w:rPr>
            </w:pPr>
            <w:r w:rsidRPr="00225CE7">
              <w:rPr>
                <w:rFonts w:asciiTheme="minorHAnsi" w:eastAsiaTheme="minorHAnsi" w:hAnsiTheme="minorHAnsi" w:cstheme="minorBidi"/>
                <w:b/>
                <w:bCs/>
                <w:sz w:val="16"/>
                <w:szCs w:val="16"/>
                <w:lang w:val="es-SV" w:eastAsia="en-US"/>
              </w:rPr>
              <w:t>$30.00</w:t>
            </w:r>
          </w:p>
        </w:tc>
        <w:tc>
          <w:tcPr>
            <w:tcW w:w="115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696C9995" w14:textId="77777777" w:rsidR="00DF162F" w:rsidRPr="00225CE7" w:rsidRDefault="00DF162F" w:rsidP="002E07FA">
            <w:pPr>
              <w:jc w:val="center"/>
              <w:rPr>
                <w:rFonts w:asciiTheme="minorHAnsi" w:eastAsiaTheme="minorHAnsi" w:hAnsiTheme="minorHAnsi" w:cstheme="minorBidi"/>
                <w:sz w:val="16"/>
                <w:szCs w:val="16"/>
                <w:lang w:val="es-SV" w:eastAsia="en-US"/>
              </w:rPr>
            </w:pPr>
            <w:r w:rsidRPr="00225CE7">
              <w:rPr>
                <w:rFonts w:asciiTheme="minorHAnsi" w:eastAsiaTheme="minorHAnsi" w:hAnsiTheme="minorHAnsi" w:cstheme="minorBidi"/>
                <w:b/>
                <w:bCs/>
                <w:sz w:val="16"/>
                <w:szCs w:val="16"/>
                <w:lang w:val="es-SV" w:eastAsia="en-US"/>
              </w:rPr>
              <w:t>$25.00</w:t>
            </w:r>
          </w:p>
        </w:tc>
        <w:tc>
          <w:tcPr>
            <w:tcW w:w="115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064CCA77" w14:textId="77777777" w:rsidR="00DF162F" w:rsidRPr="00225CE7" w:rsidRDefault="00DF162F" w:rsidP="002E07FA">
            <w:pPr>
              <w:jc w:val="center"/>
              <w:rPr>
                <w:rFonts w:asciiTheme="minorHAnsi" w:eastAsiaTheme="minorHAnsi" w:hAnsiTheme="minorHAnsi" w:cstheme="minorBidi"/>
                <w:sz w:val="16"/>
                <w:szCs w:val="16"/>
                <w:lang w:val="es-SV" w:eastAsia="en-US"/>
              </w:rPr>
            </w:pPr>
            <w:r w:rsidRPr="00225CE7">
              <w:rPr>
                <w:rFonts w:asciiTheme="minorHAnsi" w:eastAsiaTheme="minorHAnsi" w:hAnsiTheme="minorHAnsi" w:cstheme="minorBidi"/>
                <w:b/>
                <w:bCs/>
                <w:sz w:val="16"/>
                <w:szCs w:val="16"/>
                <w:lang w:val="es-SV" w:eastAsia="en-US"/>
              </w:rPr>
              <w:t>$25.00</w:t>
            </w:r>
          </w:p>
        </w:tc>
      </w:tr>
    </w:tbl>
    <w:p w14:paraId="7365C232" w14:textId="77777777" w:rsidR="00DF162F" w:rsidRDefault="00DF162F" w:rsidP="00A118AF">
      <w:pPr>
        <w:pStyle w:val="Prrafodelista"/>
        <w:ind w:left="360"/>
        <w:jc w:val="both"/>
        <w:rPr>
          <w:rFonts w:ascii="Arial" w:hAnsi="Arial" w:cs="Arial"/>
        </w:rPr>
      </w:pPr>
    </w:p>
    <w:p w14:paraId="7FF4AD0F" w14:textId="75302EF5" w:rsidR="00195100" w:rsidRDefault="00195100" w:rsidP="00755FB4">
      <w:pPr>
        <w:pStyle w:val="Prrafodelista"/>
        <w:numPr>
          <w:ilvl w:val="0"/>
          <w:numId w:val="6"/>
        </w:numPr>
        <w:jc w:val="both"/>
        <w:rPr>
          <w:rFonts w:ascii="Arial" w:hAnsi="Arial" w:cs="Arial"/>
        </w:rPr>
      </w:pPr>
      <w:r w:rsidRPr="00A118AF">
        <w:rPr>
          <w:rFonts w:ascii="Arial" w:hAnsi="Arial" w:cs="Arial"/>
        </w:rPr>
        <w:t>Autorizar la modificación de los contratos derivados de la licitación p</w:t>
      </w:r>
      <w:r w:rsidR="00A118AF" w:rsidRPr="00A118AF">
        <w:rPr>
          <w:rFonts w:ascii="Arial" w:hAnsi="Arial" w:cs="Arial"/>
        </w:rPr>
        <w:t>ú</w:t>
      </w:r>
      <w:r w:rsidRPr="00A118AF">
        <w:rPr>
          <w:rFonts w:ascii="Arial" w:hAnsi="Arial" w:cs="Arial"/>
        </w:rPr>
        <w:t xml:space="preserve">blica; FSV-02/2019, </w:t>
      </w:r>
      <w:r w:rsidR="00C63CDB">
        <w:rPr>
          <w:rFonts w:ascii="Arial" w:hAnsi="Arial" w:cs="Arial"/>
        </w:rPr>
        <w:t>Ó</w:t>
      </w:r>
      <w:r w:rsidRPr="00A118AF">
        <w:rPr>
          <w:rFonts w:ascii="Arial" w:hAnsi="Arial" w:cs="Arial"/>
        </w:rPr>
        <w:t>SCAR ALBERTO UMAÑA GARC</w:t>
      </w:r>
      <w:r w:rsidR="00C63CDB">
        <w:rPr>
          <w:rFonts w:ascii="Arial" w:hAnsi="Arial" w:cs="Arial"/>
        </w:rPr>
        <w:t>Í</w:t>
      </w:r>
      <w:r w:rsidRPr="00A118AF">
        <w:rPr>
          <w:rFonts w:ascii="Arial" w:hAnsi="Arial" w:cs="Arial"/>
        </w:rPr>
        <w:t xml:space="preserve">A, GLADYS CECILIA NOLASCO DE SOTO, J.A.G. INGENIEROS E INVERSIONES, S.A. DE C.V; para la atención de los </w:t>
      </w:r>
      <w:proofErr w:type="spellStart"/>
      <w:r w:rsidRPr="00A118AF">
        <w:rPr>
          <w:rFonts w:ascii="Arial" w:hAnsi="Arial" w:cs="Arial"/>
        </w:rPr>
        <w:t>valúos</w:t>
      </w:r>
      <w:proofErr w:type="spellEnd"/>
      <w:r w:rsidRPr="00A118AF">
        <w:rPr>
          <w:rFonts w:ascii="Arial" w:hAnsi="Arial" w:cs="Arial"/>
        </w:rPr>
        <w:t xml:space="preserve"> de solicitudes de créditos durante el periodo de </w:t>
      </w:r>
      <w:r w:rsidR="00192249">
        <w:rPr>
          <w:rFonts w:ascii="Arial" w:hAnsi="Arial" w:cs="Arial"/>
        </w:rPr>
        <w:t>diciembre de 2020</w:t>
      </w:r>
      <w:r w:rsidRPr="00A118AF">
        <w:rPr>
          <w:rFonts w:ascii="Arial" w:hAnsi="Arial" w:cs="Arial"/>
        </w:rPr>
        <w:t xml:space="preserve"> a </w:t>
      </w:r>
      <w:r w:rsidR="00EB3439">
        <w:rPr>
          <w:rFonts w:ascii="Arial" w:hAnsi="Arial" w:cs="Arial"/>
        </w:rPr>
        <w:t>julio</w:t>
      </w:r>
      <w:r w:rsidRPr="00A118AF">
        <w:rPr>
          <w:rFonts w:ascii="Arial" w:hAnsi="Arial" w:cs="Arial"/>
        </w:rPr>
        <w:t xml:space="preserve"> de 2021, de acuerdo con el siguiente detalle:</w:t>
      </w:r>
    </w:p>
    <w:p w14:paraId="12C2E4C9" w14:textId="77777777" w:rsidR="00195100" w:rsidRPr="00195100" w:rsidRDefault="00195100" w:rsidP="00755FB4">
      <w:pPr>
        <w:numPr>
          <w:ilvl w:val="0"/>
          <w:numId w:val="7"/>
        </w:numPr>
        <w:jc w:val="both"/>
        <w:rPr>
          <w:rFonts w:ascii="Arial" w:hAnsi="Arial" w:cs="Arial"/>
          <w:lang w:val="es-SV"/>
        </w:rPr>
      </w:pPr>
      <w:r w:rsidRPr="00195100">
        <w:rPr>
          <w:rFonts w:ascii="Arial" w:hAnsi="Arial" w:cs="Arial"/>
        </w:rPr>
        <w:t>“Elaboración de avalúos de bienes inmuebles para: Solicitudes de créditos de las líneas vivienda usada, financiamiento de deuda, lotes, refinanciamientos por mora, remodelación, ampliación y mejora (RAM) y construcción; y con precios de venta o saldo de deuda (para financiamientos de deuda y refinanciamientos por mora) menores a setenta y cinco mil 00/100 dólares ($75,000.00)”</w:t>
      </w:r>
    </w:p>
    <w:p w14:paraId="59CFB93A" w14:textId="77777777" w:rsidR="00195100" w:rsidRPr="00195100" w:rsidRDefault="00195100" w:rsidP="00755FB4">
      <w:pPr>
        <w:numPr>
          <w:ilvl w:val="0"/>
          <w:numId w:val="7"/>
        </w:numPr>
        <w:jc w:val="both"/>
        <w:rPr>
          <w:rFonts w:ascii="Arial" w:hAnsi="Arial" w:cs="Arial"/>
          <w:lang w:val="es-SV"/>
        </w:rPr>
      </w:pPr>
      <w:r w:rsidRPr="00195100">
        <w:rPr>
          <w:rFonts w:ascii="Arial" w:hAnsi="Arial" w:cs="Arial"/>
        </w:rPr>
        <w:t>“Elaboración de avalúos de bienes inmuebles para: Inspección por avance de obras para préstamos RAM, Construcción y habilitación de Activos Extraordinarios”.</w:t>
      </w:r>
    </w:p>
    <w:p w14:paraId="1101C77B" w14:textId="77777777" w:rsidR="00195100" w:rsidRPr="00195100" w:rsidRDefault="00195100" w:rsidP="00755FB4">
      <w:pPr>
        <w:numPr>
          <w:ilvl w:val="0"/>
          <w:numId w:val="7"/>
        </w:numPr>
        <w:jc w:val="both"/>
        <w:rPr>
          <w:rFonts w:ascii="Arial" w:hAnsi="Arial" w:cs="Arial"/>
          <w:lang w:val="es-SV"/>
        </w:rPr>
      </w:pPr>
      <w:r w:rsidRPr="00195100">
        <w:rPr>
          <w:rFonts w:ascii="Arial" w:hAnsi="Arial" w:cs="Arial"/>
        </w:rPr>
        <w:t xml:space="preserve">“El plazo para la entrega de los avalúos realizados, será: Para el caso de las inspecciones por avance de obras para préstamos RAM, Construcción y habilitación de Activos Extraordinarios. deberán realizarse en un plazo máximo de TRES (3) días hábiles después de haber recibido por escrito o correo electrónico la asignación por el/los administradores de contrato para el área metropolitana, zona central y paracentral, y un plazo máximo de CUATRO (4) días hábiles después de haber recibido por escrito o correo electrónico la asignación por el/los administradores de contrato para la zona occidental y zona oriental”. </w:t>
      </w:r>
    </w:p>
    <w:p w14:paraId="0C4E7242" w14:textId="77777777" w:rsidR="007F75DD" w:rsidRPr="00195100" w:rsidRDefault="00195100" w:rsidP="00755FB4">
      <w:pPr>
        <w:numPr>
          <w:ilvl w:val="0"/>
          <w:numId w:val="7"/>
        </w:numPr>
        <w:jc w:val="both"/>
        <w:rPr>
          <w:rFonts w:ascii="Arial" w:hAnsi="Arial" w:cs="Arial"/>
          <w:lang w:val="es-SV"/>
        </w:rPr>
      </w:pPr>
      <w:r w:rsidRPr="00195100">
        <w:rPr>
          <w:rFonts w:ascii="Arial" w:hAnsi="Arial" w:cs="Arial"/>
        </w:rPr>
        <w:t xml:space="preserve">“Para el pago de los honorarios se tomarán los valores de la tabla siguiente:” </w:t>
      </w:r>
    </w:p>
    <w:p w14:paraId="388206C6" w14:textId="77777777" w:rsidR="007F75DD" w:rsidRDefault="007F75DD" w:rsidP="007F75DD">
      <w:pPr>
        <w:ind w:left="1440"/>
        <w:jc w:val="both"/>
        <w:rPr>
          <w:rFonts w:ascii="Arial" w:hAnsi="Arial" w:cs="Arial"/>
        </w:rPr>
      </w:pPr>
    </w:p>
    <w:tbl>
      <w:tblPr>
        <w:tblW w:w="9368" w:type="dxa"/>
        <w:tblInd w:w="628" w:type="dxa"/>
        <w:tblCellMar>
          <w:left w:w="0" w:type="dxa"/>
          <w:right w:w="0" w:type="dxa"/>
        </w:tblCellMar>
        <w:tblLook w:val="04A0" w:firstRow="1" w:lastRow="0" w:firstColumn="1" w:lastColumn="0" w:noHBand="0" w:noVBand="1"/>
      </w:tblPr>
      <w:tblGrid>
        <w:gridCol w:w="3575"/>
        <w:gridCol w:w="1304"/>
        <w:gridCol w:w="1027"/>
        <w:gridCol w:w="1154"/>
        <w:gridCol w:w="1154"/>
        <w:gridCol w:w="1154"/>
      </w:tblGrid>
      <w:tr w:rsidR="007F75DD" w:rsidRPr="00225CE7" w14:paraId="3A660D76" w14:textId="77777777" w:rsidTr="002E07FA">
        <w:trPr>
          <w:trHeight w:val="176"/>
        </w:trPr>
        <w:tc>
          <w:tcPr>
            <w:tcW w:w="3575"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6F4AA7A1" w14:textId="77777777" w:rsidR="007F75DD" w:rsidRPr="00225CE7" w:rsidRDefault="007F75DD" w:rsidP="002E07FA">
            <w:pPr>
              <w:jc w:val="center"/>
              <w:rPr>
                <w:rFonts w:asciiTheme="minorHAnsi" w:eastAsiaTheme="minorHAnsi" w:hAnsiTheme="minorHAnsi" w:cstheme="minorBidi"/>
                <w:sz w:val="16"/>
                <w:szCs w:val="16"/>
                <w:lang w:val="es-SV" w:eastAsia="en-US"/>
              </w:rPr>
            </w:pPr>
            <w:r w:rsidRPr="00225CE7">
              <w:rPr>
                <w:rFonts w:asciiTheme="minorHAnsi" w:eastAsiaTheme="minorHAnsi" w:hAnsiTheme="minorHAnsi" w:cstheme="minorBidi"/>
                <w:b/>
                <w:bCs/>
                <w:sz w:val="16"/>
                <w:szCs w:val="16"/>
                <w:lang w:val="es-SV" w:eastAsia="en-US"/>
              </w:rPr>
              <w:t>LINEA DE CREDITO</w:t>
            </w:r>
          </w:p>
        </w:tc>
        <w:tc>
          <w:tcPr>
            <w:tcW w:w="130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1E0DB331" w14:textId="77777777" w:rsidR="007F75DD" w:rsidRPr="00225CE7" w:rsidRDefault="007F75DD" w:rsidP="002E07FA">
            <w:pPr>
              <w:jc w:val="center"/>
              <w:rPr>
                <w:rFonts w:asciiTheme="minorHAnsi" w:eastAsiaTheme="minorHAnsi" w:hAnsiTheme="minorHAnsi" w:cstheme="minorBidi"/>
                <w:sz w:val="16"/>
                <w:szCs w:val="16"/>
                <w:lang w:val="es-SV" w:eastAsia="en-US"/>
              </w:rPr>
            </w:pPr>
            <w:r w:rsidRPr="00225CE7">
              <w:rPr>
                <w:rFonts w:asciiTheme="minorHAnsi" w:eastAsiaTheme="minorHAnsi" w:hAnsiTheme="minorHAnsi" w:cstheme="minorBidi"/>
                <w:b/>
                <w:bCs/>
                <w:sz w:val="16"/>
                <w:szCs w:val="16"/>
                <w:lang w:val="es-SV" w:eastAsia="en-US"/>
              </w:rPr>
              <w:t>Área Metropolitana</w:t>
            </w:r>
          </w:p>
        </w:tc>
        <w:tc>
          <w:tcPr>
            <w:tcW w:w="102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0EA02144" w14:textId="77777777" w:rsidR="007F75DD" w:rsidRPr="00225CE7" w:rsidRDefault="007F75DD" w:rsidP="002E07FA">
            <w:pPr>
              <w:jc w:val="center"/>
              <w:rPr>
                <w:rFonts w:asciiTheme="minorHAnsi" w:eastAsiaTheme="minorHAnsi" w:hAnsiTheme="minorHAnsi" w:cstheme="minorBidi"/>
                <w:sz w:val="16"/>
                <w:szCs w:val="16"/>
                <w:lang w:val="es-SV" w:eastAsia="en-US"/>
              </w:rPr>
            </w:pPr>
            <w:r w:rsidRPr="00225CE7">
              <w:rPr>
                <w:rFonts w:asciiTheme="minorHAnsi" w:eastAsiaTheme="minorHAnsi" w:hAnsiTheme="minorHAnsi" w:cstheme="minorBidi"/>
                <w:b/>
                <w:bCs/>
                <w:sz w:val="16"/>
                <w:szCs w:val="16"/>
                <w:lang w:val="es-SV" w:eastAsia="en-US"/>
              </w:rPr>
              <w:t>Zona Central</w:t>
            </w:r>
          </w:p>
        </w:tc>
        <w:tc>
          <w:tcPr>
            <w:tcW w:w="115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3028E59A" w14:textId="77777777" w:rsidR="007F75DD" w:rsidRPr="00225CE7" w:rsidRDefault="007F75DD" w:rsidP="002E07FA">
            <w:pPr>
              <w:jc w:val="center"/>
              <w:rPr>
                <w:rFonts w:asciiTheme="minorHAnsi" w:eastAsiaTheme="minorHAnsi" w:hAnsiTheme="minorHAnsi" w:cstheme="minorBidi"/>
                <w:sz w:val="16"/>
                <w:szCs w:val="16"/>
                <w:lang w:val="es-SV" w:eastAsia="en-US"/>
              </w:rPr>
            </w:pPr>
            <w:r w:rsidRPr="00225CE7">
              <w:rPr>
                <w:rFonts w:asciiTheme="minorHAnsi" w:eastAsiaTheme="minorHAnsi" w:hAnsiTheme="minorHAnsi" w:cstheme="minorBidi"/>
                <w:b/>
                <w:bCs/>
                <w:sz w:val="16"/>
                <w:szCs w:val="16"/>
                <w:lang w:val="es-SV" w:eastAsia="en-US"/>
              </w:rPr>
              <w:t>Zona Paracentral</w:t>
            </w:r>
          </w:p>
        </w:tc>
        <w:tc>
          <w:tcPr>
            <w:tcW w:w="115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2BFD0BC1" w14:textId="77777777" w:rsidR="007F75DD" w:rsidRPr="00225CE7" w:rsidRDefault="007F75DD" w:rsidP="002E07FA">
            <w:pPr>
              <w:jc w:val="center"/>
              <w:rPr>
                <w:rFonts w:asciiTheme="minorHAnsi" w:eastAsiaTheme="minorHAnsi" w:hAnsiTheme="minorHAnsi" w:cstheme="minorBidi"/>
                <w:sz w:val="16"/>
                <w:szCs w:val="16"/>
                <w:lang w:val="es-SV" w:eastAsia="en-US"/>
              </w:rPr>
            </w:pPr>
            <w:r w:rsidRPr="00225CE7">
              <w:rPr>
                <w:rFonts w:asciiTheme="minorHAnsi" w:eastAsiaTheme="minorHAnsi" w:hAnsiTheme="minorHAnsi" w:cstheme="minorBidi"/>
                <w:b/>
                <w:bCs/>
                <w:sz w:val="16"/>
                <w:szCs w:val="16"/>
                <w:lang w:val="es-SV" w:eastAsia="en-US"/>
              </w:rPr>
              <w:t>Zona Occidental</w:t>
            </w:r>
          </w:p>
        </w:tc>
        <w:tc>
          <w:tcPr>
            <w:tcW w:w="115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25B8B78B" w14:textId="77777777" w:rsidR="007F75DD" w:rsidRPr="00225CE7" w:rsidRDefault="007F75DD" w:rsidP="002E07FA">
            <w:pPr>
              <w:jc w:val="center"/>
              <w:rPr>
                <w:rFonts w:asciiTheme="minorHAnsi" w:eastAsiaTheme="minorHAnsi" w:hAnsiTheme="minorHAnsi" w:cstheme="minorBidi"/>
                <w:sz w:val="16"/>
                <w:szCs w:val="16"/>
                <w:lang w:val="es-SV" w:eastAsia="en-US"/>
              </w:rPr>
            </w:pPr>
            <w:r w:rsidRPr="00225CE7">
              <w:rPr>
                <w:rFonts w:asciiTheme="minorHAnsi" w:eastAsiaTheme="minorHAnsi" w:hAnsiTheme="minorHAnsi" w:cstheme="minorBidi"/>
                <w:b/>
                <w:bCs/>
                <w:sz w:val="16"/>
                <w:szCs w:val="16"/>
                <w:lang w:val="es-SV" w:eastAsia="en-US"/>
              </w:rPr>
              <w:t>Zona Oriental</w:t>
            </w:r>
          </w:p>
        </w:tc>
      </w:tr>
      <w:tr w:rsidR="007F75DD" w:rsidRPr="00225CE7" w14:paraId="276D32F9" w14:textId="77777777" w:rsidTr="002E07FA">
        <w:trPr>
          <w:trHeight w:val="1314"/>
        </w:trPr>
        <w:tc>
          <w:tcPr>
            <w:tcW w:w="3575"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781F4A05" w14:textId="77777777" w:rsidR="007F75DD" w:rsidRPr="00225CE7" w:rsidRDefault="007F75DD" w:rsidP="002E07FA">
            <w:pPr>
              <w:rPr>
                <w:rFonts w:asciiTheme="minorHAnsi" w:eastAsiaTheme="minorHAnsi" w:hAnsiTheme="minorHAnsi" w:cstheme="minorBidi"/>
                <w:sz w:val="16"/>
                <w:szCs w:val="16"/>
                <w:lang w:val="es-SV" w:eastAsia="en-US"/>
              </w:rPr>
            </w:pPr>
            <w:r w:rsidRPr="00225CE7">
              <w:rPr>
                <w:rFonts w:asciiTheme="minorHAnsi" w:eastAsiaTheme="minorHAnsi" w:hAnsiTheme="minorHAnsi" w:cstheme="minorBidi"/>
                <w:b/>
                <w:bCs/>
                <w:sz w:val="16"/>
                <w:szCs w:val="16"/>
                <w:lang w:val="es-SV" w:eastAsia="en-US"/>
              </w:rPr>
              <w:t xml:space="preserve">A. INSPECCIONES POR AVANCE DE OBRAS </w:t>
            </w:r>
            <w:r w:rsidRPr="00225CE7">
              <w:rPr>
                <w:rFonts w:asciiTheme="minorHAnsi" w:eastAsiaTheme="minorHAnsi" w:hAnsiTheme="minorHAnsi" w:cstheme="minorBidi"/>
                <w:sz w:val="16"/>
                <w:szCs w:val="16"/>
                <w:lang w:val="es-SV" w:eastAsia="en-US"/>
              </w:rPr>
              <w:t>RAM, Construcción, habilitación de Activos Extraordinarios.</w:t>
            </w:r>
          </w:p>
          <w:p w14:paraId="6367A012" w14:textId="77777777" w:rsidR="007F75DD" w:rsidRPr="00225CE7" w:rsidRDefault="007F75DD" w:rsidP="002E07FA">
            <w:pPr>
              <w:rPr>
                <w:rFonts w:asciiTheme="minorHAnsi" w:eastAsiaTheme="minorHAnsi" w:hAnsiTheme="minorHAnsi" w:cstheme="minorBidi"/>
                <w:sz w:val="16"/>
                <w:szCs w:val="16"/>
                <w:lang w:val="es-SV" w:eastAsia="en-US"/>
              </w:rPr>
            </w:pPr>
            <w:proofErr w:type="gramStart"/>
            <w:r w:rsidRPr="00225CE7">
              <w:rPr>
                <w:rFonts w:asciiTheme="minorHAnsi" w:eastAsiaTheme="minorHAnsi" w:hAnsiTheme="minorHAnsi" w:cstheme="minorBidi"/>
                <w:sz w:val="16"/>
                <w:szCs w:val="16"/>
                <w:lang w:val="es-SV" w:eastAsia="en-US"/>
              </w:rPr>
              <w:t>DOCUMENTOS A ENTREGAR</w:t>
            </w:r>
            <w:proofErr w:type="gramEnd"/>
          </w:p>
          <w:p w14:paraId="1974AEEE" w14:textId="77777777" w:rsidR="007F75DD" w:rsidRPr="00225CE7" w:rsidRDefault="007F75DD" w:rsidP="002E07FA">
            <w:pPr>
              <w:rPr>
                <w:rFonts w:asciiTheme="minorHAnsi" w:eastAsiaTheme="minorHAnsi" w:hAnsiTheme="minorHAnsi" w:cstheme="minorBidi"/>
                <w:sz w:val="16"/>
                <w:szCs w:val="16"/>
                <w:lang w:val="es-SV" w:eastAsia="en-US"/>
              </w:rPr>
            </w:pPr>
            <w:r w:rsidRPr="00225CE7">
              <w:rPr>
                <w:rFonts w:asciiTheme="minorHAnsi" w:eastAsiaTheme="minorHAnsi" w:hAnsiTheme="minorHAnsi" w:cstheme="minorBidi"/>
                <w:sz w:val="16"/>
                <w:szCs w:val="16"/>
                <w:lang w:val="es-SV" w:eastAsia="en-US"/>
              </w:rPr>
              <w:t>Hoja de autorización y fotografías, o memorándum de rechazo (Cuando no cumplan con los requisitos para autorizar el retiro)</w:t>
            </w:r>
          </w:p>
        </w:tc>
        <w:tc>
          <w:tcPr>
            <w:tcW w:w="130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2C679284" w14:textId="77777777" w:rsidR="007F75DD" w:rsidRPr="00225CE7" w:rsidRDefault="007F75DD" w:rsidP="002E07FA">
            <w:pPr>
              <w:jc w:val="center"/>
              <w:rPr>
                <w:rFonts w:asciiTheme="minorHAnsi" w:eastAsiaTheme="minorHAnsi" w:hAnsiTheme="minorHAnsi" w:cstheme="minorBidi"/>
                <w:sz w:val="16"/>
                <w:szCs w:val="16"/>
                <w:lang w:val="es-SV" w:eastAsia="en-US"/>
              </w:rPr>
            </w:pPr>
            <w:r w:rsidRPr="00225CE7">
              <w:rPr>
                <w:rFonts w:asciiTheme="minorHAnsi" w:eastAsiaTheme="minorHAnsi" w:hAnsiTheme="minorHAnsi" w:cstheme="minorBidi"/>
                <w:b/>
                <w:bCs/>
                <w:sz w:val="16"/>
                <w:szCs w:val="16"/>
                <w:lang w:val="es-SV" w:eastAsia="en-US"/>
              </w:rPr>
              <w:t>$20.00</w:t>
            </w:r>
          </w:p>
        </w:tc>
        <w:tc>
          <w:tcPr>
            <w:tcW w:w="102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1C6C9252" w14:textId="77777777" w:rsidR="007F75DD" w:rsidRPr="00225CE7" w:rsidRDefault="007F75DD" w:rsidP="002E07FA">
            <w:pPr>
              <w:jc w:val="center"/>
              <w:rPr>
                <w:rFonts w:asciiTheme="minorHAnsi" w:eastAsiaTheme="minorHAnsi" w:hAnsiTheme="minorHAnsi" w:cstheme="minorBidi"/>
                <w:sz w:val="16"/>
                <w:szCs w:val="16"/>
                <w:lang w:val="es-SV" w:eastAsia="en-US"/>
              </w:rPr>
            </w:pPr>
            <w:r w:rsidRPr="00225CE7">
              <w:rPr>
                <w:rFonts w:asciiTheme="minorHAnsi" w:eastAsiaTheme="minorHAnsi" w:hAnsiTheme="minorHAnsi" w:cstheme="minorBidi"/>
                <w:b/>
                <w:bCs/>
                <w:sz w:val="16"/>
                <w:szCs w:val="16"/>
                <w:lang w:val="es-SV" w:eastAsia="en-US"/>
              </w:rPr>
              <w:t>$25.00</w:t>
            </w:r>
          </w:p>
        </w:tc>
        <w:tc>
          <w:tcPr>
            <w:tcW w:w="115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0C360864" w14:textId="77777777" w:rsidR="007F75DD" w:rsidRPr="00225CE7" w:rsidRDefault="007F75DD" w:rsidP="002E07FA">
            <w:pPr>
              <w:jc w:val="center"/>
              <w:rPr>
                <w:rFonts w:asciiTheme="minorHAnsi" w:eastAsiaTheme="minorHAnsi" w:hAnsiTheme="minorHAnsi" w:cstheme="minorBidi"/>
                <w:sz w:val="16"/>
                <w:szCs w:val="16"/>
                <w:lang w:val="es-SV" w:eastAsia="en-US"/>
              </w:rPr>
            </w:pPr>
            <w:r w:rsidRPr="00225CE7">
              <w:rPr>
                <w:rFonts w:asciiTheme="minorHAnsi" w:eastAsiaTheme="minorHAnsi" w:hAnsiTheme="minorHAnsi" w:cstheme="minorBidi"/>
                <w:b/>
                <w:bCs/>
                <w:sz w:val="16"/>
                <w:szCs w:val="16"/>
                <w:lang w:val="es-SV" w:eastAsia="en-US"/>
              </w:rPr>
              <w:t>$30.00</w:t>
            </w:r>
          </w:p>
        </w:tc>
        <w:tc>
          <w:tcPr>
            <w:tcW w:w="115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0FECAB70" w14:textId="77777777" w:rsidR="007F75DD" w:rsidRPr="00225CE7" w:rsidRDefault="007F75DD" w:rsidP="002E07FA">
            <w:pPr>
              <w:jc w:val="center"/>
              <w:rPr>
                <w:rFonts w:asciiTheme="minorHAnsi" w:eastAsiaTheme="minorHAnsi" w:hAnsiTheme="minorHAnsi" w:cstheme="minorBidi"/>
                <w:sz w:val="16"/>
                <w:szCs w:val="16"/>
                <w:lang w:val="es-SV" w:eastAsia="en-US"/>
              </w:rPr>
            </w:pPr>
            <w:r w:rsidRPr="00225CE7">
              <w:rPr>
                <w:rFonts w:asciiTheme="minorHAnsi" w:eastAsiaTheme="minorHAnsi" w:hAnsiTheme="minorHAnsi" w:cstheme="minorBidi"/>
                <w:b/>
                <w:bCs/>
                <w:sz w:val="16"/>
                <w:szCs w:val="16"/>
                <w:lang w:val="es-SV" w:eastAsia="en-US"/>
              </w:rPr>
              <w:t>$25.00</w:t>
            </w:r>
          </w:p>
        </w:tc>
        <w:tc>
          <w:tcPr>
            <w:tcW w:w="115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0579A9A1" w14:textId="77777777" w:rsidR="007F75DD" w:rsidRPr="00225CE7" w:rsidRDefault="007F75DD" w:rsidP="002E07FA">
            <w:pPr>
              <w:jc w:val="center"/>
              <w:rPr>
                <w:rFonts w:asciiTheme="minorHAnsi" w:eastAsiaTheme="minorHAnsi" w:hAnsiTheme="minorHAnsi" w:cstheme="minorBidi"/>
                <w:sz w:val="16"/>
                <w:szCs w:val="16"/>
                <w:lang w:val="es-SV" w:eastAsia="en-US"/>
              </w:rPr>
            </w:pPr>
            <w:r w:rsidRPr="00225CE7">
              <w:rPr>
                <w:rFonts w:asciiTheme="minorHAnsi" w:eastAsiaTheme="minorHAnsi" w:hAnsiTheme="minorHAnsi" w:cstheme="minorBidi"/>
                <w:b/>
                <w:bCs/>
                <w:sz w:val="16"/>
                <w:szCs w:val="16"/>
                <w:lang w:val="es-SV" w:eastAsia="en-US"/>
              </w:rPr>
              <w:t>$25.00</w:t>
            </w:r>
          </w:p>
        </w:tc>
      </w:tr>
    </w:tbl>
    <w:p w14:paraId="234937C0" w14:textId="77777777" w:rsidR="007F75DD" w:rsidRDefault="007F75DD" w:rsidP="007F75DD">
      <w:pPr>
        <w:ind w:left="1440"/>
        <w:jc w:val="both"/>
        <w:rPr>
          <w:rFonts w:ascii="Arial" w:hAnsi="Arial" w:cs="Arial"/>
        </w:rPr>
      </w:pPr>
    </w:p>
    <w:p w14:paraId="3FA67D57" w14:textId="779011CD" w:rsidR="00A118AF" w:rsidRPr="00DF162F" w:rsidRDefault="00195100" w:rsidP="00755FB4">
      <w:pPr>
        <w:pStyle w:val="Prrafodelista"/>
        <w:numPr>
          <w:ilvl w:val="0"/>
          <w:numId w:val="6"/>
        </w:numPr>
        <w:jc w:val="both"/>
        <w:rPr>
          <w:rFonts w:ascii="Arial" w:hAnsi="Arial" w:cs="Arial"/>
          <w:lang w:val="es-SV"/>
        </w:rPr>
      </w:pPr>
      <w:r w:rsidRPr="00A118AF">
        <w:rPr>
          <w:rFonts w:ascii="Arial" w:hAnsi="Arial" w:cs="Arial"/>
        </w:rPr>
        <w:t>Que la modificación de los contratos entre en vigencia a partir del 18 de diciembre de 2020.</w:t>
      </w:r>
    </w:p>
    <w:p w14:paraId="6D07CC1F" w14:textId="77777777" w:rsidR="00DF162F" w:rsidRPr="00A118AF" w:rsidRDefault="00DF162F" w:rsidP="00DF162F">
      <w:pPr>
        <w:pStyle w:val="Prrafodelista"/>
        <w:ind w:left="360"/>
        <w:jc w:val="both"/>
        <w:rPr>
          <w:rFonts w:ascii="Arial" w:hAnsi="Arial" w:cs="Arial"/>
          <w:lang w:val="es-SV"/>
        </w:rPr>
      </w:pPr>
    </w:p>
    <w:p w14:paraId="74188D7C" w14:textId="242BBFFC" w:rsidR="00195100" w:rsidRPr="00A118AF" w:rsidRDefault="007F75DD" w:rsidP="00755FB4">
      <w:pPr>
        <w:pStyle w:val="Prrafodelista"/>
        <w:numPr>
          <w:ilvl w:val="0"/>
          <w:numId w:val="6"/>
        </w:numPr>
        <w:jc w:val="both"/>
        <w:rPr>
          <w:rFonts w:ascii="Arial" w:hAnsi="Arial" w:cs="Arial"/>
          <w:lang w:val="es-SV"/>
        </w:rPr>
      </w:pPr>
      <w:r>
        <w:rPr>
          <w:rFonts w:ascii="Arial" w:hAnsi="Arial" w:cs="Arial"/>
        </w:rPr>
        <w:t>R</w:t>
      </w:r>
      <w:r w:rsidR="00195100" w:rsidRPr="00A118AF">
        <w:rPr>
          <w:rFonts w:ascii="Arial" w:hAnsi="Arial" w:cs="Arial"/>
        </w:rPr>
        <w:t>atifi</w:t>
      </w:r>
      <w:r>
        <w:rPr>
          <w:rFonts w:ascii="Arial" w:hAnsi="Arial" w:cs="Arial"/>
        </w:rPr>
        <w:t>car</w:t>
      </w:r>
      <w:r w:rsidR="00195100" w:rsidRPr="00A118AF">
        <w:rPr>
          <w:rFonts w:ascii="Arial" w:hAnsi="Arial" w:cs="Arial"/>
        </w:rPr>
        <w:t xml:space="preserve"> este punto en esta </w:t>
      </w:r>
      <w:r>
        <w:rPr>
          <w:rFonts w:ascii="Arial" w:hAnsi="Arial" w:cs="Arial"/>
        </w:rPr>
        <w:t xml:space="preserve">misma </w:t>
      </w:r>
      <w:r w:rsidR="00195100" w:rsidRPr="00A118AF">
        <w:rPr>
          <w:rFonts w:ascii="Arial" w:hAnsi="Arial" w:cs="Arial"/>
        </w:rPr>
        <w:t>sesión.</w:t>
      </w:r>
    </w:p>
    <w:p w14:paraId="45E6BB26" w14:textId="77777777" w:rsidR="00195100" w:rsidRPr="00195100" w:rsidRDefault="00195100" w:rsidP="00A118AF">
      <w:pPr>
        <w:jc w:val="both"/>
        <w:rPr>
          <w:rFonts w:ascii="Arial" w:hAnsi="Arial" w:cs="Arial"/>
          <w:lang w:val="es-SV"/>
        </w:rPr>
      </w:pPr>
    </w:p>
    <w:p w14:paraId="659089DE" w14:textId="77777777" w:rsidR="00A118AF" w:rsidRDefault="00A118AF" w:rsidP="007F22EF">
      <w:pPr>
        <w:jc w:val="both"/>
        <w:rPr>
          <w:rFonts w:ascii="Arial" w:hAnsi="Arial" w:cs="Arial"/>
        </w:rPr>
      </w:pPr>
    </w:p>
    <w:p w14:paraId="530737C8" w14:textId="7FABE3C0" w:rsidR="00B06D9D" w:rsidRPr="00B06D9D" w:rsidRDefault="00B06D9D" w:rsidP="00B06D9D">
      <w:pPr>
        <w:jc w:val="both"/>
        <w:rPr>
          <w:rFonts w:ascii="Arial" w:eastAsia="Arial Unicode MS" w:hAnsi="Arial" w:cs="Arial"/>
          <w:b/>
        </w:rPr>
      </w:pPr>
      <w:r w:rsidRPr="00B06D9D">
        <w:rPr>
          <w:rFonts w:ascii="Arial" w:eastAsia="Arial Unicode MS" w:hAnsi="Arial" w:cs="Arial"/>
          <w:b/>
        </w:rPr>
        <w:t xml:space="preserve">XV) ACUERDO DE RESOLUCIÓN SOBRE INFORMACIÓN RESERVADA DE ESTA SESIÓN. </w:t>
      </w:r>
      <w:r w:rsidRPr="00B06D9D">
        <w:rPr>
          <w:rFonts w:ascii="Arial" w:eastAsia="Arial Unicode MS" w:hAnsi="Arial" w:cs="Arial"/>
        </w:rPr>
        <w:t xml:space="preserve">Los </w:t>
      </w:r>
      <w:proofErr w:type="gramStart"/>
      <w:r w:rsidRPr="00B06D9D">
        <w:rPr>
          <w:rFonts w:ascii="Arial" w:eastAsia="Arial Unicode MS" w:hAnsi="Arial" w:cs="Arial"/>
        </w:rPr>
        <w:t>Directores</w:t>
      </w:r>
      <w:proofErr w:type="gramEnd"/>
      <w:r w:rsidRPr="00B06D9D">
        <w:rPr>
          <w:rFonts w:ascii="Arial" w:eastAsia="Arial Unicode MS" w:hAnsi="Arial" w:cs="Arial"/>
        </w:rPr>
        <w:t xml:space="preserve">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B06D9D">
        <w:rPr>
          <w:rFonts w:ascii="Arial" w:eastAsia="Arial Unicode MS" w:hAnsi="Arial" w:cs="Arial"/>
          <w:b/>
        </w:rPr>
        <w:t>RESUELVEN:</w:t>
      </w:r>
    </w:p>
    <w:p w14:paraId="56F3E6F8" w14:textId="77777777" w:rsidR="00B06D9D" w:rsidRPr="00B06D9D" w:rsidRDefault="00B06D9D" w:rsidP="00B06D9D">
      <w:pPr>
        <w:jc w:val="both"/>
        <w:rPr>
          <w:rFonts w:ascii="Arial" w:eastAsia="Arial Unicode MS" w:hAnsi="Arial" w:cs="Arial"/>
          <w:b/>
        </w:rPr>
      </w:pPr>
    </w:p>
    <w:p w14:paraId="65F0A6D6" w14:textId="77777777" w:rsidR="00B06D9D" w:rsidRPr="00B06D9D" w:rsidRDefault="00B06D9D" w:rsidP="00B06D9D">
      <w:pPr>
        <w:jc w:val="both"/>
        <w:rPr>
          <w:rFonts w:ascii="Arial" w:eastAsia="Arial Unicode MS" w:hAnsi="Arial" w:cs="Arial"/>
          <w:lang w:val="es-MX"/>
        </w:rPr>
      </w:pPr>
      <w:proofErr w:type="gramStart"/>
      <w:r w:rsidRPr="00B06D9D">
        <w:rPr>
          <w:rFonts w:ascii="Arial" w:eastAsia="Arial Unicode MS" w:hAnsi="Arial" w:cs="Arial"/>
          <w:lang w:val="es-MX"/>
        </w:rPr>
        <w:lastRenderedPageBreak/>
        <w:t>Declarar como</w:t>
      </w:r>
      <w:proofErr w:type="gramEnd"/>
      <w:r w:rsidRPr="00B06D9D">
        <w:rPr>
          <w:rFonts w:ascii="Arial" w:eastAsia="Arial Unicode MS" w:hAnsi="Arial" w:cs="Arial"/>
          <w:lang w:val="es-MX"/>
        </w:rPr>
        <w:t xml:space="preserve"> información reservada los puntos de acta siguientes:</w:t>
      </w:r>
    </w:p>
    <w:p w14:paraId="5C3D4B6A" w14:textId="77777777" w:rsidR="00B06D9D" w:rsidRPr="00B06D9D" w:rsidRDefault="00B06D9D" w:rsidP="00B06D9D">
      <w:pPr>
        <w:jc w:val="both"/>
        <w:rPr>
          <w:rFonts w:ascii="Arial" w:eastAsia="Arial Unicode MS" w:hAnsi="Arial" w:cs="Arial"/>
          <w:lang w:val="es-MX"/>
        </w:rPr>
      </w:pPr>
    </w:p>
    <w:p w14:paraId="3682FC06" w14:textId="77777777" w:rsidR="00B06D9D" w:rsidRPr="00B06D9D" w:rsidRDefault="00B06D9D" w:rsidP="00B06D9D">
      <w:pPr>
        <w:keepNext/>
        <w:jc w:val="both"/>
        <w:outlineLvl w:val="1"/>
        <w:rPr>
          <w:rFonts w:ascii="Arial" w:eastAsia="Arial Unicode MS" w:hAnsi="Arial" w:cs="Arial"/>
          <w:b/>
          <w:bCs/>
          <w:i/>
          <w:iCs/>
          <w:sz w:val="28"/>
          <w:szCs w:val="28"/>
        </w:rPr>
      </w:pPr>
      <w:r w:rsidRPr="00B06D9D">
        <w:rPr>
          <w:rFonts w:ascii="Arial" w:eastAsia="Arial Unicode MS" w:hAnsi="Arial" w:cs="Arial"/>
          <w:lang w:val="es-MX"/>
        </w:rPr>
        <w:t xml:space="preserve">Punto </w:t>
      </w:r>
      <w:r w:rsidRPr="00B06D9D">
        <w:rPr>
          <w:rFonts w:ascii="Arial" w:eastAsia="Arial Unicode MS" w:hAnsi="Arial" w:cs="Arial"/>
          <w:b/>
          <w:bCs/>
          <w:lang w:val="es-MX"/>
        </w:rPr>
        <w:t>VII</w:t>
      </w:r>
      <w:r w:rsidRPr="00B06D9D">
        <w:rPr>
          <w:rFonts w:ascii="Arial" w:eastAsia="Arial Unicode MS" w:hAnsi="Arial" w:cs="Arial"/>
          <w:b/>
          <w:bCs/>
        </w:rPr>
        <w:t>.</w:t>
      </w:r>
      <w:r w:rsidRPr="00B06D9D">
        <w:rPr>
          <w:rFonts w:ascii="Arial" w:eastAsia="Arial Unicode MS" w:hAnsi="Arial" w:cs="Arial"/>
          <w:i/>
          <w:iCs/>
          <w:sz w:val="28"/>
          <w:szCs w:val="28"/>
        </w:rPr>
        <w:t xml:space="preserve"> </w:t>
      </w:r>
      <w:r w:rsidRPr="00B06D9D">
        <w:rPr>
          <w:rFonts w:ascii="Arial" w:hAnsi="Arial" w:cs="Arial"/>
          <w:b/>
          <w:bCs/>
          <w:lang w:val="es-MX"/>
        </w:rPr>
        <w:t>SOLICITUD DE PRÓRROGA DE LICITACIÓN PÚBLICA </w:t>
      </w:r>
      <w:proofErr w:type="spellStart"/>
      <w:r w:rsidRPr="00B06D9D">
        <w:rPr>
          <w:rFonts w:ascii="Arial" w:hAnsi="Arial" w:cs="Arial"/>
          <w:b/>
          <w:bCs/>
          <w:lang w:val="es-MX"/>
        </w:rPr>
        <w:t>N°</w:t>
      </w:r>
      <w:proofErr w:type="spellEnd"/>
      <w:r w:rsidRPr="00B06D9D">
        <w:rPr>
          <w:rFonts w:ascii="Arial" w:hAnsi="Arial" w:cs="Arial"/>
          <w:b/>
          <w:bCs/>
          <w:lang w:val="es-MX"/>
        </w:rPr>
        <w:t xml:space="preserve"> FSV-05/2020 “PROGRAMA DE SEGUROS DEL FSV”, </w:t>
      </w:r>
      <w:r w:rsidRPr="00B06D9D">
        <w:rPr>
          <w:rFonts w:ascii="Arial" w:eastAsia="Arial Unicode MS" w:hAnsi="Arial" w:cs="Arial"/>
          <w:bCs/>
        </w:rPr>
        <w:t xml:space="preserve">y sus respectivos anexos, </w:t>
      </w:r>
      <w:r w:rsidRPr="00B06D9D">
        <w:rPr>
          <w:rFonts w:ascii="Arial" w:eastAsia="Arial Unicode MS" w:hAnsi="Arial" w:cs="Arial"/>
          <w:bCs/>
          <w:lang w:val="es-MX"/>
        </w:rPr>
        <w:t xml:space="preserve">en base a lo determinado en el Art. 19 letra h, ya que su divulgación puede generar un perjuicio al solicitante y dar una ventaja indebida a un tercero. Esta declaratoria de reserva se otorga por el plazo de diez días hábiles. Pueden tener acceso y conocimiento de este punto: </w:t>
      </w:r>
      <w:r w:rsidRPr="00B06D9D">
        <w:rPr>
          <w:rFonts w:ascii="Arial" w:eastAsia="Arial Unicode MS" w:hAnsi="Arial" w:cs="Arial"/>
          <w:bCs/>
        </w:rPr>
        <w:t>La Presidencia y Dirección Ejecutiva, la</w:t>
      </w:r>
      <w:r w:rsidRPr="00B06D9D">
        <w:rPr>
          <w:rFonts w:ascii="Arial" w:eastAsia="Arial Unicode MS" w:hAnsi="Arial" w:cs="Arial"/>
          <w:bCs/>
          <w:lang w:val="es-MX"/>
        </w:rPr>
        <w:t xml:space="preserve"> Gerencia General, Auditoría Interna, Gerencia Administrativa, Gerencia Legal, Gerencia de Planificación, Consejo de Vigilancia y Jefaturas de las Unidades y/o Áreas involucradas, en lo que a sus funciones corresponda.</w:t>
      </w:r>
    </w:p>
    <w:p w14:paraId="5A0B35D7" w14:textId="77777777" w:rsidR="00B06D9D" w:rsidRPr="00B06D9D" w:rsidRDefault="00B06D9D" w:rsidP="00B06D9D">
      <w:pPr>
        <w:jc w:val="both"/>
        <w:rPr>
          <w:rFonts w:ascii="Arial" w:eastAsia="Arial Unicode MS" w:hAnsi="Arial" w:cs="Arial"/>
        </w:rPr>
      </w:pPr>
    </w:p>
    <w:p w14:paraId="7B1D53C4" w14:textId="0FC0A6E2" w:rsidR="00B06D9D" w:rsidRPr="00B06D9D" w:rsidRDefault="00B06D9D" w:rsidP="00B06D9D">
      <w:pPr>
        <w:keepNext/>
        <w:jc w:val="both"/>
        <w:outlineLvl w:val="1"/>
        <w:rPr>
          <w:rFonts w:ascii="Arial" w:eastAsia="Arial Unicode MS" w:hAnsi="Arial" w:cs="Arial"/>
          <w:b/>
          <w:bCs/>
          <w:i/>
          <w:iCs/>
          <w:sz w:val="28"/>
          <w:szCs w:val="28"/>
        </w:rPr>
      </w:pPr>
      <w:r w:rsidRPr="00B06D9D">
        <w:rPr>
          <w:rFonts w:ascii="Arial" w:eastAsia="Arial Unicode MS" w:hAnsi="Arial" w:cs="Arial"/>
          <w:bCs/>
          <w:lang w:val="es-MX"/>
        </w:rPr>
        <w:t xml:space="preserve">Punto </w:t>
      </w:r>
      <w:r w:rsidRPr="00B06D9D">
        <w:rPr>
          <w:rFonts w:ascii="Arial" w:eastAsia="Arial Unicode MS" w:hAnsi="Arial" w:cs="Arial"/>
          <w:b/>
          <w:lang w:val="es-MX"/>
        </w:rPr>
        <w:t>IX.</w:t>
      </w:r>
      <w:r w:rsidRPr="00B06D9D">
        <w:rPr>
          <w:rFonts w:ascii="Arial" w:hAnsi="Arial" w:cs="Arial"/>
          <w:b/>
          <w:i/>
          <w:iCs/>
          <w:sz w:val="28"/>
          <w:szCs w:val="28"/>
        </w:rPr>
        <w:t xml:space="preserve"> </w:t>
      </w:r>
      <w:r w:rsidRPr="00B06D9D">
        <w:rPr>
          <w:rFonts w:ascii="Arial" w:hAnsi="Arial" w:cs="Arial"/>
          <w:b/>
          <w:bCs/>
          <w:lang w:eastAsia="es-SV"/>
        </w:rPr>
        <w:t xml:space="preserve">SOLICITUD DE AUTORIZACIÓN PARA INSCRIBIR REMEDICIÓN DE INMUEBLE PRÉSTAMO </w:t>
      </w:r>
      <w:r w:rsidR="00804437">
        <w:rPr>
          <w:rFonts w:ascii="Arial" w:hAnsi="Arial" w:cs="Arial"/>
          <w:b/>
          <w:bCs/>
          <w:lang w:eastAsia="es-SV"/>
        </w:rPr>
        <w:t>______________</w:t>
      </w:r>
      <w:r w:rsidRPr="00B06D9D">
        <w:rPr>
          <w:rFonts w:ascii="Arial" w:eastAsia="Arial Unicode MS" w:hAnsi="Arial" w:cs="Arial"/>
          <w:b/>
          <w:bCs/>
          <w:i/>
          <w:iCs/>
          <w:sz w:val="28"/>
          <w:szCs w:val="28"/>
          <w:lang w:val="es-MX"/>
        </w:rPr>
        <w:t>,</w:t>
      </w:r>
      <w:r w:rsidRPr="00B06D9D">
        <w:rPr>
          <w:rFonts w:ascii="Arial" w:eastAsia="Arial Unicode MS" w:hAnsi="Arial" w:cs="Arial"/>
          <w:bCs/>
          <w:i/>
          <w:iCs/>
          <w:sz w:val="28"/>
          <w:szCs w:val="28"/>
          <w:lang w:val="es-MX"/>
        </w:rPr>
        <w:t xml:space="preserve"> </w:t>
      </w:r>
      <w:r w:rsidRPr="00B06D9D">
        <w:rPr>
          <w:rFonts w:ascii="Arial" w:eastAsia="Arial Unicode MS" w:hAnsi="Arial" w:cs="Arial"/>
          <w:bCs/>
        </w:rPr>
        <w:t xml:space="preserve">y sus respectivos anexos, </w:t>
      </w:r>
      <w:r w:rsidRPr="00B06D9D">
        <w:rPr>
          <w:rFonts w:ascii="Arial" w:eastAsia="Arial Unicode MS" w:hAnsi="Arial" w:cs="Arial"/>
          <w:bCs/>
          <w:lang w:val="es-MX"/>
        </w:rPr>
        <w:t xml:space="preserve">en base a lo determinado en el Art. 19 letra e, ya que su divulgación puede entorpecer las opiniones y recomendaciones del proceso administrativo establecido en dicho punto, por cuanto aún se encuentra en curso. Esta declaratoria de reserva se otorga por el plazo de diez días hábiles. Pueden tener acceso y conocimiento de este punto: </w:t>
      </w:r>
      <w:r w:rsidRPr="00B06D9D">
        <w:rPr>
          <w:rFonts w:ascii="Arial" w:eastAsia="Arial Unicode MS" w:hAnsi="Arial" w:cs="Arial"/>
          <w:bCs/>
        </w:rPr>
        <w:t xml:space="preserve">La Presidencia y Dirección Ejecutiva, la </w:t>
      </w:r>
      <w:r w:rsidRPr="00B06D9D">
        <w:rPr>
          <w:rFonts w:ascii="Arial" w:eastAsia="Arial Unicode MS" w:hAnsi="Arial" w:cs="Arial"/>
          <w:bCs/>
          <w:lang w:val="es-MX"/>
        </w:rPr>
        <w:t>Gerencia General, Auditoría Interna, Gerencia de Créditos, Gerencia Legal, Gerencia de Finanzas, Gerencia de Planificación, Consejo de Vigilancia y Jefaturas de las Unidades y/o Áreas involucradas, en lo que a sus funciones corresponda.</w:t>
      </w:r>
    </w:p>
    <w:p w14:paraId="3DF93C3F" w14:textId="3937CFDA" w:rsidR="00195100" w:rsidRDefault="00195100" w:rsidP="00C713DC"/>
    <w:p w14:paraId="2D2DC107" w14:textId="4F52F36C" w:rsidR="00E03ECC" w:rsidRDefault="00E03ECC" w:rsidP="00C713DC"/>
    <w:p w14:paraId="1709741C" w14:textId="77777777" w:rsidR="00E03ECC" w:rsidRPr="00304EA5" w:rsidRDefault="00E03ECC" w:rsidP="00E03ECC">
      <w:pPr>
        <w:spacing w:after="120"/>
        <w:jc w:val="both"/>
        <w:rPr>
          <w:rFonts w:ascii="Arial" w:hAnsi="Arial" w:cs="Arial"/>
        </w:rPr>
      </w:pPr>
      <w:r w:rsidRPr="00304EA5">
        <w:rPr>
          <w:rFonts w:ascii="Arial" w:hAnsi="Arial" w:cs="Arial"/>
        </w:rPr>
        <w:t xml:space="preserve">Y no habiendo más que hacer constar, se levanta la sesión a las </w:t>
      </w:r>
      <w:r>
        <w:rPr>
          <w:rFonts w:ascii="Arial" w:hAnsi="Arial" w:cs="Arial"/>
        </w:rPr>
        <w:t>do</w:t>
      </w:r>
      <w:r w:rsidRPr="00304EA5">
        <w:rPr>
          <w:rFonts w:ascii="Arial" w:hAnsi="Arial" w:cs="Arial"/>
        </w:rPr>
        <w:t>ce horas del día mencionado al inicio de la presente acta, que firmamos:</w:t>
      </w:r>
    </w:p>
    <w:p w14:paraId="60B82153" w14:textId="77777777" w:rsidR="00E03ECC" w:rsidRDefault="00E03ECC" w:rsidP="00E03ECC">
      <w:pPr>
        <w:jc w:val="both"/>
        <w:rPr>
          <w:rFonts w:ascii="Arial" w:eastAsia="Arial" w:hAnsi="Arial" w:cs="Arial"/>
          <w:sz w:val="18"/>
          <w:szCs w:val="18"/>
        </w:rPr>
      </w:pPr>
    </w:p>
    <w:p w14:paraId="12E34E1D" w14:textId="77777777" w:rsidR="00E03ECC" w:rsidRDefault="00E03ECC" w:rsidP="00E03ECC">
      <w:pPr>
        <w:jc w:val="both"/>
        <w:rPr>
          <w:rFonts w:ascii="Arial" w:eastAsia="Arial" w:hAnsi="Arial" w:cs="Arial"/>
          <w:sz w:val="18"/>
          <w:szCs w:val="18"/>
        </w:rPr>
      </w:pPr>
    </w:p>
    <w:p w14:paraId="353863A9" w14:textId="77777777" w:rsidR="00E03ECC" w:rsidRDefault="00E03ECC" w:rsidP="00E03ECC">
      <w:pPr>
        <w:jc w:val="both"/>
        <w:rPr>
          <w:rFonts w:ascii="Arial" w:eastAsia="Arial" w:hAnsi="Arial" w:cs="Arial"/>
          <w:sz w:val="18"/>
          <w:szCs w:val="18"/>
        </w:rPr>
      </w:pPr>
    </w:p>
    <w:p w14:paraId="562D9067" w14:textId="77777777" w:rsidR="00804437" w:rsidRPr="002E637B" w:rsidRDefault="00804437" w:rsidP="00804437">
      <w:pPr>
        <w:spacing w:line="360" w:lineRule="auto"/>
        <w:jc w:val="both"/>
        <w:rPr>
          <w:rFonts w:ascii="Arial" w:hAnsi="Arial" w:cs="Arial"/>
          <w:b/>
        </w:rPr>
      </w:pPr>
      <w:bookmarkStart w:id="5" w:name="_Hlk59004580"/>
      <w:r w:rsidRPr="00BF0D35">
        <w:rPr>
          <w:rFonts w:ascii="Arial" w:hAnsi="Arial" w:cs="Arial"/>
          <w:b/>
          <w:i/>
          <w:sz w:val="20"/>
          <w:szCs w:val="20"/>
        </w:rPr>
        <w:t xml:space="preserve">La presente acta es conforme con su original, la cual se encuentra firmada por los </w:t>
      </w:r>
      <w:proofErr w:type="gramStart"/>
      <w:r w:rsidRPr="00BF0D35">
        <w:rPr>
          <w:rFonts w:ascii="Arial" w:hAnsi="Arial" w:cs="Arial"/>
          <w:b/>
          <w:i/>
          <w:sz w:val="20"/>
          <w:szCs w:val="20"/>
        </w:rPr>
        <w:t>Directores</w:t>
      </w:r>
      <w:proofErr w:type="gramEnd"/>
      <w:r w:rsidRPr="00BF0D35">
        <w:rPr>
          <w:rFonts w:ascii="Arial" w:hAnsi="Arial" w:cs="Arial"/>
          <w:b/>
          <w:i/>
          <w:sz w:val="20"/>
          <w:szCs w:val="20"/>
        </w:rPr>
        <w:t>: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 xml:space="preserve">así como por el </w:t>
      </w:r>
      <w:proofErr w:type="gramStart"/>
      <w:r w:rsidRPr="00BF0D35">
        <w:rPr>
          <w:rFonts w:ascii="Arial" w:hAnsi="Arial" w:cs="Arial"/>
          <w:b/>
          <w:i/>
          <w:sz w:val="20"/>
          <w:szCs w:val="20"/>
        </w:rPr>
        <w:t>Presidente</w:t>
      </w:r>
      <w:proofErr w:type="gramEnd"/>
      <w:r w:rsidRPr="00BF0D35">
        <w:rPr>
          <w:rFonts w:ascii="Arial" w:hAnsi="Arial" w:cs="Arial"/>
          <w:b/>
          <w:i/>
          <w:sz w:val="20"/>
          <w:szCs w:val="20"/>
        </w:rPr>
        <w:t xml:space="preserve"> y Director Ejecutivo, Oscar Armando Morales.</w:t>
      </w:r>
    </w:p>
    <w:bookmarkEnd w:id="5"/>
    <w:p w14:paraId="3C5153D2" w14:textId="77777777" w:rsidR="00E03ECC" w:rsidRPr="00C713DC" w:rsidRDefault="00E03ECC" w:rsidP="00C713DC"/>
    <w:sectPr w:rsidR="00E03ECC" w:rsidRPr="00C713DC" w:rsidSect="00B92ADC">
      <w:headerReference w:type="default" r:id="rId8"/>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9DABA2" w14:textId="77777777" w:rsidR="00947445" w:rsidRDefault="00947445" w:rsidP="00947445">
      <w:r>
        <w:separator/>
      </w:r>
    </w:p>
  </w:endnote>
  <w:endnote w:type="continuationSeparator" w:id="0">
    <w:p w14:paraId="3991BABE" w14:textId="77777777" w:rsidR="00947445" w:rsidRDefault="00947445" w:rsidP="00947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0B4405" w14:textId="77777777" w:rsidR="00947445" w:rsidRDefault="00947445" w:rsidP="00947445">
      <w:r>
        <w:separator/>
      </w:r>
    </w:p>
  </w:footnote>
  <w:footnote w:type="continuationSeparator" w:id="0">
    <w:p w14:paraId="760EFAFA" w14:textId="77777777" w:rsidR="00947445" w:rsidRDefault="00947445" w:rsidP="00947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0A06B" w14:textId="45BEC19B" w:rsidR="00947445" w:rsidRPr="00953421" w:rsidRDefault="00947445" w:rsidP="00947445">
    <w:pPr>
      <w:rPr>
        <w:rFonts w:ascii="Arial" w:hAnsi="Arial" w:cs="Arial"/>
        <w:b/>
        <w:color w:val="FF0000"/>
        <w:sz w:val="20"/>
        <w:szCs w:val="20"/>
      </w:rPr>
    </w:pPr>
    <w:bookmarkStart w:id="6" w:name="_Hlk57621020"/>
    <w:bookmarkStart w:id="7"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17B7094E" w14:textId="77777777" w:rsidR="00947445" w:rsidRDefault="00947445" w:rsidP="00947445">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63ECC67B" w14:textId="77777777" w:rsidR="00947445" w:rsidRPr="00953421" w:rsidRDefault="00947445" w:rsidP="00947445">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6"/>
  </w:p>
  <w:bookmarkEnd w:id="7"/>
  <w:p w14:paraId="02C0EBB4" w14:textId="78789A27" w:rsidR="00947445" w:rsidRDefault="00947445">
    <w:pPr>
      <w:pStyle w:val="Encabezado"/>
    </w:pPr>
  </w:p>
  <w:p w14:paraId="5480CEE7" w14:textId="77777777" w:rsidR="00947445" w:rsidRDefault="0094744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66E48"/>
    <w:multiLevelType w:val="hybridMultilevel"/>
    <w:tmpl w:val="3CC269B6"/>
    <w:lvl w:ilvl="0" w:tplc="20DAC5C2">
      <w:start w:val="1"/>
      <w:numFmt w:val="upperRoman"/>
      <w:lvlText w:val="%1."/>
      <w:lvlJc w:val="right"/>
      <w:pPr>
        <w:ind w:left="720" w:hanging="360"/>
      </w:pPr>
      <w:rPr>
        <w:rFonts w:hint="default"/>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73B0556"/>
    <w:multiLevelType w:val="hybridMultilevel"/>
    <w:tmpl w:val="A9A0EAAC"/>
    <w:lvl w:ilvl="0" w:tplc="D4882588">
      <w:start w:val="1"/>
      <w:numFmt w:val="upperLetter"/>
      <w:lvlText w:val="%1)"/>
      <w:lvlJc w:val="left"/>
      <w:pPr>
        <w:ind w:left="720" w:hanging="360"/>
      </w:pPr>
      <w:rPr>
        <w:rFonts w:ascii="Arial" w:hAnsi="Arial" w:hint="default"/>
        <w:b/>
        <w:sz w:val="24"/>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12576D"/>
    <w:multiLevelType w:val="hybridMultilevel"/>
    <w:tmpl w:val="CC2C6C58"/>
    <w:lvl w:ilvl="0" w:tplc="945E61D0">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16FF6480"/>
    <w:multiLevelType w:val="hybridMultilevel"/>
    <w:tmpl w:val="C3B23198"/>
    <w:lvl w:ilvl="0" w:tplc="B93E30AA">
      <w:start w:val="1"/>
      <w:numFmt w:val="upperLetter"/>
      <w:lvlText w:val="%1)"/>
      <w:lvlJc w:val="left"/>
      <w:pPr>
        <w:tabs>
          <w:tab w:val="num" w:pos="360"/>
        </w:tabs>
        <w:ind w:left="360" w:hanging="360"/>
      </w:pPr>
      <w:rPr>
        <w:rFonts w:hint="default"/>
        <w:b/>
        <w:sz w:val="22"/>
        <w:szCs w:val="28"/>
      </w:rPr>
    </w:lvl>
    <w:lvl w:ilvl="1" w:tplc="9EBAB62C" w:tentative="1">
      <w:start w:val="1"/>
      <w:numFmt w:val="decimal"/>
      <w:lvlText w:val="%2."/>
      <w:lvlJc w:val="left"/>
      <w:pPr>
        <w:tabs>
          <w:tab w:val="num" w:pos="1080"/>
        </w:tabs>
        <w:ind w:left="1080" w:hanging="360"/>
      </w:pPr>
    </w:lvl>
    <w:lvl w:ilvl="2" w:tplc="4976B13E" w:tentative="1">
      <w:start w:val="1"/>
      <w:numFmt w:val="decimal"/>
      <w:lvlText w:val="%3."/>
      <w:lvlJc w:val="left"/>
      <w:pPr>
        <w:tabs>
          <w:tab w:val="num" w:pos="1800"/>
        </w:tabs>
        <w:ind w:left="1800" w:hanging="360"/>
      </w:pPr>
    </w:lvl>
    <w:lvl w:ilvl="3" w:tplc="43A69020" w:tentative="1">
      <w:start w:val="1"/>
      <w:numFmt w:val="decimal"/>
      <w:lvlText w:val="%4."/>
      <w:lvlJc w:val="left"/>
      <w:pPr>
        <w:tabs>
          <w:tab w:val="num" w:pos="2520"/>
        </w:tabs>
        <w:ind w:left="2520" w:hanging="360"/>
      </w:pPr>
    </w:lvl>
    <w:lvl w:ilvl="4" w:tplc="7F6A760E" w:tentative="1">
      <w:start w:val="1"/>
      <w:numFmt w:val="decimal"/>
      <w:lvlText w:val="%5."/>
      <w:lvlJc w:val="left"/>
      <w:pPr>
        <w:tabs>
          <w:tab w:val="num" w:pos="3240"/>
        </w:tabs>
        <w:ind w:left="3240" w:hanging="360"/>
      </w:pPr>
    </w:lvl>
    <w:lvl w:ilvl="5" w:tplc="6ABE9566" w:tentative="1">
      <w:start w:val="1"/>
      <w:numFmt w:val="decimal"/>
      <w:lvlText w:val="%6."/>
      <w:lvlJc w:val="left"/>
      <w:pPr>
        <w:tabs>
          <w:tab w:val="num" w:pos="3960"/>
        </w:tabs>
        <w:ind w:left="3960" w:hanging="360"/>
      </w:pPr>
    </w:lvl>
    <w:lvl w:ilvl="6" w:tplc="F5B00D18" w:tentative="1">
      <w:start w:val="1"/>
      <w:numFmt w:val="decimal"/>
      <w:lvlText w:val="%7."/>
      <w:lvlJc w:val="left"/>
      <w:pPr>
        <w:tabs>
          <w:tab w:val="num" w:pos="4680"/>
        </w:tabs>
        <w:ind w:left="4680" w:hanging="360"/>
      </w:pPr>
    </w:lvl>
    <w:lvl w:ilvl="7" w:tplc="A5623172" w:tentative="1">
      <w:start w:val="1"/>
      <w:numFmt w:val="decimal"/>
      <w:lvlText w:val="%8."/>
      <w:lvlJc w:val="left"/>
      <w:pPr>
        <w:tabs>
          <w:tab w:val="num" w:pos="5400"/>
        </w:tabs>
        <w:ind w:left="5400" w:hanging="360"/>
      </w:pPr>
    </w:lvl>
    <w:lvl w:ilvl="8" w:tplc="4AC85772" w:tentative="1">
      <w:start w:val="1"/>
      <w:numFmt w:val="decimal"/>
      <w:lvlText w:val="%9."/>
      <w:lvlJc w:val="left"/>
      <w:pPr>
        <w:tabs>
          <w:tab w:val="num" w:pos="6120"/>
        </w:tabs>
        <w:ind w:left="6120" w:hanging="360"/>
      </w:pPr>
    </w:lvl>
  </w:abstractNum>
  <w:abstractNum w:abstractNumId="5" w15:restartNumberingAfterBreak="0">
    <w:nsid w:val="1CDA1EF4"/>
    <w:multiLevelType w:val="hybridMultilevel"/>
    <w:tmpl w:val="4CDE6FFC"/>
    <w:lvl w:ilvl="0" w:tplc="D4882588">
      <w:start w:val="1"/>
      <w:numFmt w:val="upperLetter"/>
      <w:lvlText w:val="%1)"/>
      <w:lvlJc w:val="left"/>
      <w:pPr>
        <w:ind w:left="360" w:hanging="360"/>
      </w:pPr>
      <w:rPr>
        <w:rFonts w:ascii="Arial" w:hAnsi="Arial" w:hint="default"/>
        <w:b/>
        <w:sz w:val="24"/>
        <w:szCs w:val="28"/>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21904794"/>
    <w:multiLevelType w:val="hybridMultilevel"/>
    <w:tmpl w:val="782EF91E"/>
    <w:lvl w:ilvl="0" w:tplc="0186F018">
      <w:start w:val="1"/>
      <w:numFmt w:val="upperLetter"/>
      <w:lvlText w:val="%1)"/>
      <w:lvlJc w:val="left"/>
      <w:pPr>
        <w:ind w:left="36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7CF3128"/>
    <w:multiLevelType w:val="hybridMultilevel"/>
    <w:tmpl w:val="FDC618B6"/>
    <w:lvl w:ilvl="0" w:tplc="6BA415A2">
      <w:start w:val="1"/>
      <w:numFmt w:val="decimal"/>
      <w:lvlText w:val="%1)"/>
      <w:lvlJc w:val="left"/>
      <w:pPr>
        <w:tabs>
          <w:tab w:val="num" w:pos="720"/>
        </w:tabs>
        <w:ind w:left="720" w:hanging="360"/>
      </w:pPr>
    </w:lvl>
    <w:lvl w:ilvl="1" w:tplc="408E1BF4">
      <w:start w:val="1"/>
      <w:numFmt w:val="decimal"/>
      <w:lvlText w:val="%2)"/>
      <w:lvlJc w:val="left"/>
      <w:pPr>
        <w:tabs>
          <w:tab w:val="num" w:pos="1440"/>
        </w:tabs>
        <w:ind w:left="1440" w:hanging="360"/>
      </w:pPr>
    </w:lvl>
    <w:lvl w:ilvl="2" w:tplc="AD727886">
      <w:start w:val="1"/>
      <w:numFmt w:val="upperRoman"/>
      <w:lvlText w:val="%3."/>
      <w:lvlJc w:val="right"/>
      <w:pPr>
        <w:tabs>
          <w:tab w:val="num" w:pos="2160"/>
        </w:tabs>
        <w:ind w:left="2160" w:hanging="360"/>
      </w:pPr>
    </w:lvl>
    <w:lvl w:ilvl="3" w:tplc="339427AC" w:tentative="1">
      <w:start w:val="1"/>
      <w:numFmt w:val="decimal"/>
      <w:lvlText w:val="%4)"/>
      <w:lvlJc w:val="left"/>
      <w:pPr>
        <w:tabs>
          <w:tab w:val="num" w:pos="2880"/>
        </w:tabs>
        <w:ind w:left="2880" w:hanging="360"/>
      </w:pPr>
    </w:lvl>
    <w:lvl w:ilvl="4" w:tplc="613A8592" w:tentative="1">
      <w:start w:val="1"/>
      <w:numFmt w:val="decimal"/>
      <w:lvlText w:val="%5)"/>
      <w:lvlJc w:val="left"/>
      <w:pPr>
        <w:tabs>
          <w:tab w:val="num" w:pos="3600"/>
        </w:tabs>
        <w:ind w:left="3600" w:hanging="360"/>
      </w:pPr>
    </w:lvl>
    <w:lvl w:ilvl="5" w:tplc="90AC8D36" w:tentative="1">
      <w:start w:val="1"/>
      <w:numFmt w:val="decimal"/>
      <w:lvlText w:val="%6)"/>
      <w:lvlJc w:val="left"/>
      <w:pPr>
        <w:tabs>
          <w:tab w:val="num" w:pos="4320"/>
        </w:tabs>
        <w:ind w:left="4320" w:hanging="360"/>
      </w:pPr>
    </w:lvl>
    <w:lvl w:ilvl="6" w:tplc="CF3CD414" w:tentative="1">
      <w:start w:val="1"/>
      <w:numFmt w:val="decimal"/>
      <w:lvlText w:val="%7)"/>
      <w:lvlJc w:val="left"/>
      <w:pPr>
        <w:tabs>
          <w:tab w:val="num" w:pos="5040"/>
        </w:tabs>
        <w:ind w:left="5040" w:hanging="360"/>
      </w:pPr>
    </w:lvl>
    <w:lvl w:ilvl="7" w:tplc="AA003EA4" w:tentative="1">
      <w:start w:val="1"/>
      <w:numFmt w:val="decimal"/>
      <w:lvlText w:val="%8)"/>
      <w:lvlJc w:val="left"/>
      <w:pPr>
        <w:tabs>
          <w:tab w:val="num" w:pos="5760"/>
        </w:tabs>
        <w:ind w:left="5760" w:hanging="360"/>
      </w:pPr>
    </w:lvl>
    <w:lvl w:ilvl="8" w:tplc="A42E014C" w:tentative="1">
      <w:start w:val="1"/>
      <w:numFmt w:val="decimal"/>
      <w:lvlText w:val="%9)"/>
      <w:lvlJc w:val="left"/>
      <w:pPr>
        <w:tabs>
          <w:tab w:val="num" w:pos="6480"/>
        </w:tabs>
        <w:ind w:left="6480" w:hanging="360"/>
      </w:pPr>
    </w:lvl>
  </w:abstractNum>
  <w:abstractNum w:abstractNumId="9" w15:restartNumberingAfterBreak="0">
    <w:nsid w:val="3F751A08"/>
    <w:multiLevelType w:val="hybridMultilevel"/>
    <w:tmpl w:val="CB5E6970"/>
    <w:lvl w:ilvl="0" w:tplc="D4882588">
      <w:start w:val="1"/>
      <w:numFmt w:val="upperLetter"/>
      <w:lvlText w:val="%1)"/>
      <w:lvlJc w:val="left"/>
      <w:pPr>
        <w:ind w:left="360" w:hanging="360"/>
      </w:pPr>
      <w:rPr>
        <w:rFonts w:ascii="Arial" w:hAnsi="Arial" w:hint="default"/>
        <w:b/>
        <w:sz w:val="24"/>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43A31384"/>
    <w:multiLevelType w:val="hybridMultilevel"/>
    <w:tmpl w:val="E7E26D7E"/>
    <w:lvl w:ilvl="0" w:tplc="DE9A4326">
      <w:start w:val="1"/>
      <w:numFmt w:val="bullet"/>
      <w:lvlText w:val="•"/>
      <w:lvlJc w:val="left"/>
      <w:pPr>
        <w:tabs>
          <w:tab w:val="num" w:pos="720"/>
        </w:tabs>
        <w:ind w:left="720" w:hanging="360"/>
      </w:pPr>
      <w:rPr>
        <w:rFonts w:ascii="Arial" w:hAnsi="Arial" w:hint="default"/>
      </w:rPr>
    </w:lvl>
    <w:lvl w:ilvl="1" w:tplc="8B1296A8" w:tentative="1">
      <w:start w:val="1"/>
      <w:numFmt w:val="bullet"/>
      <w:lvlText w:val="•"/>
      <w:lvlJc w:val="left"/>
      <w:pPr>
        <w:tabs>
          <w:tab w:val="num" w:pos="1440"/>
        </w:tabs>
        <w:ind w:left="1440" w:hanging="360"/>
      </w:pPr>
      <w:rPr>
        <w:rFonts w:ascii="Arial" w:hAnsi="Arial" w:hint="default"/>
      </w:rPr>
    </w:lvl>
    <w:lvl w:ilvl="2" w:tplc="2090A592" w:tentative="1">
      <w:start w:val="1"/>
      <w:numFmt w:val="bullet"/>
      <w:lvlText w:val="•"/>
      <w:lvlJc w:val="left"/>
      <w:pPr>
        <w:tabs>
          <w:tab w:val="num" w:pos="2160"/>
        </w:tabs>
        <w:ind w:left="2160" w:hanging="360"/>
      </w:pPr>
      <w:rPr>
        <w:rFonts w:ascii="Arial" w:hAnsi="Arial" w:hint="default"/>
      </w:rPr>
    </w:lvl>
    <w:lvl w:ilvl="3" w:tplc="3C027BAA" w:tentative="1">
      <w:start w:val="1"/>
      <w:numFmt w:val="bullet"/>
      <w:lvlText w:val="•"/>
      <w:lvlJc w:val="left"/>
      <w:pPr>
        <w:tabs>
          <w:tab w:val="num" w:pos="2880"/>
        </w:tabs>
        <w:ind w:left="2880" w:hanging="360"/>
      </w:pPr>
      <w:rPr>
        <w:rFonts w:ascii="Arial" w:hAnsi="Arial" w:hint="default"/>
      </w:rPr>
    </w:lvl>
    <w:lvl w:ilvl="4" w:tplc="BC8CD4A6" w:tentative="1">
      <w:start w:val="1"/>
      <w:numFmt w:val="bullet"/>
      <w:lvlText w:val="•"/>
      <w:lvlJc w:val="left"/>
      <w:pPr>
        <w:tabs>
          <w:tab w:val="num" w:pos="3600"/>
        </w:tabs>
        <w:ind w:left="3600" w:hanging="360"/>
      </w:pPr>
      <w:rPr>
        <w:rFonts w:ascii="Arial" w:hAnsi="Arial" w:hint="default"/>
      </w:rPr>
    </w:lvl>
    <w:lvl w:ilvl="5" w:tplc="A0FEAA8E" w:tentative="1">
      <w:start w:val="1"/>
      <w:numFmt w:val="bullet"/>
      <w:lvlText w:val="•"/>
      <w:lvlJc w:val="left"/>
      <w:pPr>
        <w:tabs>
          <w:tab w:val="num" w:pos="4320"/>
        </w:tabs>
        <w:ind w:left="4320" w:hanging="360"/>
      </w:pPr>
      <w:rPr>
        <w:rFonts w:ascii="Arial" w:hAnsi="Arial" w:hint="default"/>
      </w:rPr>
    </w:lvl>
    <w:lvl w:ilvl="6" w:tplc="A7D89688" w:tentative="1">
      <w:start w:val="1"/>
      <w:numFmt w:val="bullet"/>
      <w:lvlText w:val="•"/>
      <w:lvlJc w:val="left"/>
      <w:pPr>
        <w:tabs>
          <w:tab w:val="num" w:pos="5040"/>
        </w:tabs>
        <w:ind w:left="5040" w:hanging="360"/>
      </w:pPr>
      <w:rPr>
        <w:rFonts w:ascii="Arial" w:hAnsi="Arial" w:hint="default"/>
      </w:rPr>
    </w:lvl>
    <w:lvl w:ilvl="7" w:tplc="83BEB5AE" w:tentative="1">
      <w:start w:val="1"/>
      <w:numFmt w:val="bullet"/>
      <w:lvlText w:val="•"/>
      <w:lvlJc w:val="left"/>
      <w:pPr>
        <w:tabs>
          <w:tab w:val="num" w:pos="5760"/>
        </w:tabs>
        <w:ind w:left="5760" w:hanging="360"/>
      </w:pPr>
      <w:rPr>
        <w:rFonts w:ascii="Arial" w:hAnsi="Arial" w:hint="default"/>
      </w:rPr>
    </w:lvl>
    <w:lvl w:ilvl="8" w:tplc="4868356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40D66D4"/>
    <w:multiLevelType w:val="hybridMultilevel"/>
    <w:tmpl w:val="36387568"/>
    <w:lvl w:ilvl="0" w:tplc="B964B2A4">
      <w:start w:val="1"/>
      <w:numFmt w:val="bullet"/>
      <w:lvlText w:val="-"/>
      <w:lvlJc w:val="left"/>
      <w:pPr>
        <w:tabs>
          <w:tab w:val="num" w:pos="720"/>
        </w:tabs>
        <w:ind w:left="720" w:hanging="360"/>
      </w:pPr>
      <w:rPr>
        <w:rFonts w:ascii="Arial" w:hAnsi="Arial" w:hint="default"/>
      </w:rPr>
    </w:lvl>
    <w:lvl w:ilvl="1" w:tplc="BC52314A" w:tentative="1">
      <w:start w:val="1"/>
      <w:numFmt w:val="bullet"/>
      <w:lvlText w:val="-"/>
      <w:lvlJc w:val="left"/>
      <w:pPr>
        <w:tabs>
          <w:tab w:val="num" w:pos="1440"/>
        </w:tabs>
        <w:ind w:left="1440" w:hanging="360"/>
      </w:pPr>
      <w:rPr>
        <w:rFonts w:ascii="Arial" w:hAnsi="Arial" w:hint="default"/>
      </w:rPr>
    </w:lvl>
    <w:lvl w:ilvl="2" w:tplc="7262AA4E" w:tentative="1">
      <w:start w:val="1"/>
      <w:numFmt w:val="bullet"/>
      <w:lvlText w:val="-"/>
      <w:lvlJc w:val="left"/>
      <w:pPr>
        <w:tabs>
          <w:tab w:val="num" w:pos="2160"/>
        </w:tabs>
        <w:ind w:left="2160" w:hanging="360"/>
      </w:pPr>
      <w:rPr>
        <w:rFonts w:ascii="Arial" w:hAnsi="Arial" w:hint="default"/>
      </w:rPr>
    </w:lvl>
    <w:lvl w:ilvl="3" w:tplc="E6C6FD66" w:tentative="1">
      <w:start w:val="1"/>
      <w:numFmt w:val="bullet"/>
      <w:lvlText w:val="-"/>
      <w:lvlJc w:val="left"/>
      <w:pPr>
        <w:tabs>
          <w:tab w:val="num" w:pos="2880"/>
        </w:tabs>
        <w:ind w:left="2880" w:hanging="360"/>
      </w:pPr>
      <w:rPr>
        <w:rFonts w:ascii="Arial" w:hAnsi="Arial" w:hint="default"/>
      </w:rPr>
    </w:lvl>
    <w:lvl w:ilvl="4" w:tplc="CF08F544" w:tentative="1">
      <w:start w:val="1"/>
      <w:numFmt w:val="bullet"/>
      <w:lvlText w:val="-"/>
      <w:lvlJc w:val="left"/>
      <w:pPr>
        <w:tabs>
          <w:tab w:val="num" w:pos="3600"/>
        </w:tabs>
        <w:ind w:left="3600" w:hanging="360"/>
      </w:pPr>
      <w:rPr>
        <w:rFonts w:ascii="Arial" w:hAnsi="Arial" w:hint="default"/>
      </w:rPr>
    </w:lvl>
    <w:lvl w:ilvl="5" w:tplc="FD4E42C2" w:tentative="1">
      <w:start w:val="1"/>
      <w:numFmt w:val="bullet"/>
      <w:lvlText w:val="-"/>
      <w:lvlJc w:val="left"/>
      <w:pPr>
        <w:tabs>
          <w:tab w:val="num" w:pos="4320"/>
        </w:tabs>
        <w:ind w:left="4320" w:hanging="360"/>
      </w:pPr>
      <w:rPr>
        <w:rFonts w:ascii="Arial" w:hAnsi="Arial" w:hint="default"/>
      </w:rPr>
    </w:lvl>
    <w:lvl w:ilvl="6" w:tplc="7BE6C892" w:tentative="1">
      <w:start w:val="1"/>
      <w:numFmt w:val="bullet"/>
      <w:lvlText w:val="-"/>
      <w:lvlJc w:val="left"/>
      <w:pPr>
        <w:tabs>
          <w:tab w:val="num" w:pos="5040"/>
        </w:tabs>
        <w:ind w:left="5040" w:hanging="360"/>
      </w:pPr>
      <w:rPr>
        <w:rFonts w:ascii="Arial" w:hAnsi="Arial" w:hint="default"/>
      </w:rPr>
    </w:lvl>
    <w:lvl w:ilvl="7" w:tplc="36A237D6" w:tentative="1">
      <w:start w:val="1"/>
      <w:numFmt w:val="bullet"/>
      <w:lvlText w:val="-"/>
      <w:lvlJc w:val="left"/>
      <w:pPr>
        <w:tabs>
          <w:tab w:val="num" w:pos="5760"/>
        </w:tabs>
        <w:ind w:left="5760" w:hanging="360"/>
      </w:pPr>
      <w:rPr>
        <w:rFonts w:ascii="Arial" w:hAnsi="Arial" w:hint="default"/>
      </w:rPr>
    </w:lvl>
    <w:lvl w:ilvl="8" w:tplc="7200E6D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6F736D8"/>
    <w:multiLevelType w:val="hybridMultilevel"/>
    <w:tmpl w:val="85404714"/>
    <w:lvl w:ilvl="0" w:tplc="D4882588">
      <w:start w:val="1"/>
      <w:numFmt w:val="upperLetter"/>
      <w:lvlText w:val="%1)"/>
      <w:lvlJc w:val="left"/>
      <w:pPr>
        <w:ind w:left="360" w:hanging="360"/>
      </w:pPr>
      <w:rPr>
        <w:rFonts w:ascii="Arial" w:hAnsi="Arial" w:hint="default"/>
        <w:b/>
        <w:sz w:val="24"/>
        <w:szCs w:val="28"/>
      </w:rPr>
    </w:lvl>
    <w:lvl w:ilvl="1" w:tplc="440A000F">
      <w:start w:val="1"/>
      <w:numFmt w:val="decimal"/>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487B4AF3"/>
    <w:multiLevelType w:val="hybridMultilevel"/>
    <w:tmpl w:val="2DFEBF78"/>
    <w:lvl w:ilvl="0" w:tplc="EC10D3FA">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A0321032" w:tentative="1">
      <w:start w:val="1"/>
      <w:numFmt w:val="bullet"/>
      <w:lvlText w:val="•"/>
      <w:lvlJc w:val="left"/>
      <w:pPr>
        <w:tabs>
          <w:tab w:val="num" w:pos="1080"/>
        </w:tabs>
        <w:ind w:left="1080" w:hanging="360"/>
      </w:pPr>
      <w:rPr>
        <w:rFonts w:ascii="Arial" w:hAnsi="Arial" w:hint="default"/>
      </w:rPr>
    </w:lvl>
    <w:lvl w:ilvl="2" w:tplc="8ED8786A" w:tentative="1">
      <w:start w:val="1"/>
      <w:numFmt w:val="bullet"/>
      <w:lvlText w:val="•"/>
      <w:lvlJc w:val="left"/>
      <w:pPr>
        <w:tabs>
          <w:tab w:val="num" w:pos="1800"/>
        </w:tabs>
        <w:ind w:left="1800" w:hanging="360"/>
      </w:pPr>
      <w:rPr>
        <w:rFonts w:ascii="Arial" w:hAnsi="Arial" w:hint="default"/>
      </w:rPr>
    </w:lvl>
    <w:lvl w:ilvl="3" w:tplc="0FAA2EEC" w:tentative="1">
      <w:start w:val="1"/>
      <w:numFmt w:val="bullet"/>
      <w:lvlText w:val="•"/>
      <w:lvlJc w:val="left"/>
      <w:pPr>
        <w:tabs>
          <w:tab w:val="num" w:pos="2520"/>
        </w:tabs>
        <w:ind w:left="2520" w:hanging="360"/>
      </w:pPr>
      <w:rPr>
        <w:rFonts w:ascii="Arial" w:hAnsi="Arial" w:hint="default"/>
      </w:rPr>
    </w:lvl>
    <w:lvl w:ilvl="4" w:tplc="5F6E56D6" w:tentative="1">
      <w:start w:val="1"/>
      <w:numFmt w:val="bullet"/>
      <w:lvlText w:val="•"/>
      <w:lvlJc w:val="left"/>
      <w:pPr>
        <w:tabs>
          <w:tab w:val="num" w:pos="3240"/>
        </w:tabs>
        <w:ind w:left="3240" w:hanging="360"/>
      </w:pPr>
      <w:rPr>
        <w:rFonts w:ascii="Arial" w:hAnsi="Arial" w:hint="default"/>
      </w:rPr>
    </w:lvl>
    <w:lvl w:ilvl="5" w:tplc="D876BEE4" w:tentative="1">
      <w:start w:val="1"/>
      <w:numFmt w:val="bullet"/>
      <w:lvlText w:val="•"/>
      <w:lvlJc w:val="left"/>
      <w:pPr>
        <w:tabs>
          <w:tab w:val="num" w:pos="3960"/>
        </w:tabs>
        <w:ind w:left="3960" w:hanging="360"/>
      </w:pPr>
      <w:rPr>
        <w:rFonts w:ascii="Arial" w:hAnsi="Arial" w:hint="default"/>
      </w:rPr>
    </w:lvl>
    <w:lvl w:ilvl="6" w:tplc="E4529A3E" w:tentative="1">
      <w:start w:val="1"/>
      <w:numFmt w:val="bullet"/>
      <w:lvlText w:val="•"/>
      <w:lvlJc w:val="left"/>
      <w:pPr>
        <w:tabs>
          <w:tab w:val="num" w:pos="4680"/>
        </w:tabs>
        <w:ind w:left="4680" w:hanging="360"/>
      </w:pPr>
      <w:rPr>
        <w:rFonts w:ascii="Arial" w:hAnsi="Arial" w:hint="default"/>
      </w:rPr>
    </w:lvl>
    <w:lvl w:ilvl="7" w:tplc="C396DA58" w:tentative="1">
      <w:start w:val="1"/>
      <w:numFmt w:val="bullet"/>
      <w:lvlText w:val="•"/>
      <w:lvlJc w:val="left"/>
      <w:pPr>
        <w:tabs>
          <w:tab w:val="num" w:pos="5400"/>
        </w:tabs>
        <w:ind w:left="5400" w:hanging="360"/>
      </w:pPr>
      <w:rPr>
        <w:rFonts w:ascii="Arial" w:hAnsi="Arial" w:hint="default"/>
      </w:rPr>
    </w:lvl>
    <w:lvl w:ilvl="8" w:tplc="F8DEF7DA"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49E51747"/>
    <w:multiLevelType w:val="hybridMultilevel"/>
    <w:tmpl w:val="4E405CCC"/>
    <w:lvl w:ilvl="0" w:tplc="98D214E2">
      <w:start w:val="1"/>
      <w:numFmt w:val="bullet"/>
      <w:lvlText w:val="-"/>
      <w:lvlJc w:val="left"/>
      <w:pPr>
        <w:tabs>
          <w:tab w:val="num" w:pos="720"/>
        </w:tabs>
        <w:ind w:left="720" w:hanging="360"/>
      </w:pPr>
      <w:rPr>
        <w:rFonts w:ascii="Arial" w:hAnsi="Arial" w:hint="default"/>
      </w:rPr>
    </w:lvl>
    <w:lvl w:ilvl="1" w:tplc="711487CC" w:tentative="1">
      <w:start w:val="1"/>
      <w:numFmt w:val="bullet"/>
      <w:lvlText w:val="-"/>
      <w:lvlJc w:val="left"/>
      <w:pPr>
        <w:tabs>
          <w:tab w:val="num" w:pos="1440"/>
        </w:tabs>
        <w:ind w:left="1440" w:hanging="360"/>
      </w:pPr>
      <w:rPr>
        <w:rFonts w:ascii="Arial" w:hAnsi="Arial" w:hint="default"/>
      </w:rPr>
    </w:lvl>
    <w:lvl w:ilvl="2" w:tplc="3B4E705A" w:tentative="1">
      <w:start w:val="1"/>
      <w:numFmt w:val="bullet"/>
      <w:lvlText w:val="-"/>
      <w:lvlJc w:val="left"/>
      <w:pPr>
        <w:tabs>
          <w:tab w:val="num" w:pos="2160"/>
        </w:tabs>
        <w:ind w:left="2160" w:hanging="360"/>
      </w:pPr>
      <w:rPr>
        <w:rFonts w:ascii="Arial" w:hAnsi="Arial" w:hint="default"/>
      </w:rPr>
    </w:lvl>
    <w:lvl w:ilvl="3" w:tplc="86E81B32" w:tentative="1">
      <w:start w:val="1"/>
      <w:numFmt w:val="bullet"/>
      <w:lvlText w:val="-"/>
      <w:lvlJc w:val="left"/>
      <w:pPr>
        <w:tabs>
          <w:tab w:val="num" w:pos="2880"/>
        </w:tabs>
        <w:ind w:left="2880" w:hanging="360"/>
      </w:pPr>
      <w:rPr>
        <w:rFonts w:ascii="Arial" w:hAnsi="Arial" w:hint="default"/>
      </w:rPr>
    </w:lvl>
    <w:lvl w:ilvl="4" w:tplc="C4D49B58" w:tentative="1">
      <w:start w:val="1"/>
      <w:numFmt w:val="bullet"/>
      <w:lvlText w:val="-"/>
      <w:lvlJc w:val="left"/>
      <w:pPr>
        <w:tabs>
          <w:tab w:val="num" w:pos="3600"/>
        </w:tabs>
        <w:ind w:left="3600" w:hanging="360"/>
      </w:pPr>
      <w:rPr>
        <w:rFonts w:ascii="Arial" w:hAnsi="Arial" w:hint="default"/>
      </w:rPr>
    </w:lvl>
    <w:lvl w:ilvl="5" w:tplc="EEA4A798" w:tentative="1">
      <w:start w:val="1"/>
      <w:numFmt w:val="bullet"/>
      <w:lvlText w:val="-"/>
      <w:lvlJc w:val="left"/>
      <w:pPr>
        <w:tabs>
          <w:tab w:val="num" w:pos="4320"/>
        </w:tabs>
        <w:ind w:left="4320" w:hanging="360"/>
      </w:pPr>
      <w:rPr>
        <w:rFonts w:ascii="Arial" w:hAnsi="Arial" w:hint="default"/>
      </w:rPr>
    </w:lvl>
    <w:lvl w:ilvl="6" w:tplc="0B565F12" w:tentative="1">
      <w:start w:val="1"/>
      <w:numFmt w:val="bullet"/>
      <w:lvlText w:val="-"/>
      <w:lvlJc w:val="left"/>
      <w:pPr>
        <w:tabs>
          <w:tab w:val="num" w:pos="5040"/>
        </w:tabs>
        <w:ind w:left="5040" w:hanging="360"/>
      </w:pPr>
      <w:rPr>
        <w:rFonts w:ascii="Arial" w:hAnsi="Arial" w:hint="default"/>
      </w:rPr>
    </w:lvl>
    <w:lvl w:ilvl="7" w:tplc="CC14A844" w:tentative="1">
      <w:start w:val="1"/>
      <w:numFmt w:val="bullet"/>
      <w:lvlText w:val="-"/>
      <w:lvlJc w:val="left"/>
      <w:pPr>
        <w:tabs>
          <w:tab w:val="num" w:pos="5760"/>
        </w:tabs>
        <w:ind w:left="5760" w:hanging="360"/>
      </w:pPr>
      <w:rPr>
        <w:rFonts w:ascii="Arial" w:hAnsi="Arial" w:hint="default"/>
      </w:rPr>
    </w:lvl>
    <w:lvl w:ilvl="8" w:tplc="CC880A7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B456007"/>
    <w:multiLevelType w:val="hybridMultilevel"/>
    <w:tmpl w:val="51466574"/>
    <w:lvl w:ilvl="0" w:tplc="823EE8A4">
      <w:start w:val="1"/>
      <w:numFmt w:val="bullet"/>
      <w:lvlText w:val="-"/>
      <w:lvlJc w:val="left"/>
      <w:pPr>
        <w:tabs>
          <w:tab w:val="num" w:pos="360"/>
        </w:tabs>
        <w:ind w:left="360" w:hanging="360"/>
      </w:pPr>
      <w:rPr>
        <w:rFonts w:ascii="Times New Roman" w:hAnsi="Times New Roman" w:hint="default"/>
      </w:rPr>
    </w:lvl>
    <w:lvl w:ilvl="1" w:tplc="788AC414">
      <w:start w:val="1"/>
      <w:numFmt w:val="bullet"/>
      <w:lvlText w:val="-"/>
      <w:lvlJc w:val="left"/>
      <w:pPr>
        <w:tabs>
          <w:tab w:val="num" w:pos="1080"/>
        </w:tabs>
        <w:ind w:left="1080" w:hanging="360"/>
      </w:pPr>
      <w:rPr>
        <w:rFonts w:ascii="Times New Roman" w:hAnsi="Times New Roman" w:hint="default"/>
      </w:rPr>
    </w:lvl>
    <w:lvl w:ilvl="2" w:tplc="AFBC575C" w:tentative="1">
      <w:start w:val="1"/>
      <w:numFmt w:val="bullet"/>
      <w:lvlText w:val="-"/>
      <w:lvlJc w:val="left"/>
      <w:pPr>
        <w:tabs>
          <w:tab w:val="num" w:pos="1800"/>
        </w:tabs>
        <w:ind w:left="1800" w:hanging="360"/>
      </w:pPr>
      <w:rPr>
        <w:rFonts w:ascii="Times New Roman" w:hAnsi="Times New Roman" w:hint="default"/>
      </w:rPr>
    </w:lvl>
    <w:lvl w:ilvl="3" w:tplc="C0724564" w:tentative="1">
      <w:start w:val="1"/>
      <w:numFmt w:val="bullet"/>
      <w:lvlText w:val="-"/>
      <w:lvlJc w:val="left"/>
      <w:pPr>
        <w:tabs>
          <w:tab w:val="num" w:pos="2520"/>
        </w:tabs>
        <w:ind w:left="2520" w:hanging="360"/>
      </w:pPr>
      <w:rPr>
        <w:rFonts w:ascii="Times New Roman" w:hAnsi="Times New Roman" w:hint="default"/>
      </w:rPr>
    </w:lvl>
    <w:lvl w:ilvl="4" w:tplc="9FD6733C" w:tentative="1">
      <w:start w:val="1"/>
      <w:numFmt w:val="bullet"/>
      <w:lvlText w:val="-"/>
      <w:lvlJc w:val="left"/>
      <w:pPr>
        <w:tabs>
          <w:tab w:val="num" w:pos="3240"/>
        </w:tabs>
        <w:ind w:left="3240" w:hanging="360"/>
      </w:pPr>
      <w:rPr>
        <w:rFonts w:ascii="Times New Roman" w:hAnsi="Times New Roman" w:hint="default"/>
      </w:rPr>
    </w:lvl>
    <w:lvl w:ilvl="5" w:tplc="3990DBC0" w:tentative="1">
      <w:start w:val="1"/>
      <w:numFmt w:val="bullet"/>
      <w:lvlText w:val="-"/>
      <w:lvlJc w:val="left"/>
      <w:pPr>
        <w:tabs>
          <w:tab w:val="num" w:pos="3960"/>
        </w:tabs>
        <w:ind w:left="3960" w:hanging="360"/>
      </w:pPr>
      <w:rPr>
        <w:rFonts w:ascii="Times New Roman" w:hAnsi="Times New Roman" w:hint="default"/>
      </w:rPr>
    </w:lvl>
    <w:lvl w:ilvl="6" w:tplc="0D70E89E" w:tentative="1">
      <w:start w:val="1"/>
      <w:numFmt w:val="bullet"/>
      <w:lvlText w:val="-"/>
      <w:lvlJc w:val="left"/>
      <w:pPr>
        <w:tabs>
          <w:tab w:val="num" w:pos="4680"/>
        </w:tabs>
        <w:ind w:left="4680" w:hanging="360"/>
      </w:pPr>
      <w:rPr>
        <w:rFonts w:ascii="Times New Roman" w:hAnsi="Times New Roman" w:hint="default"/>
      </w:rPr>
    </w:lvl>
    <w:lvl w:ilvl="7" w:tplc="A8683A16" w:tentative="1">
      <w:start w:val="1"/>
      <w:numFmt w:val="bullet"/>
      <w:lvlText w:val="-"/>
      <w:lvlJc w:val="left"/>
      <w:pPr>
        <w:tabs>
          <w:tab w:val="num" w:pos="5400"/>
        </w:tabs>
        <w:ind w:left="5400" w:hanging="360"/>
      </w:pPr>
      <w:rPr>
        <w:rFonts w:ascii="Times New Roman" w:hAnsi="Times New Roman" w:hint="default"/>
      </w:rPr>
    </w:lvl>
    <w:lvl w:ilvl="8" w:tplc="CBCCF1C4" w:tentative="1">
      <w:start w:val="1"/>
      <w:numFmt w:val="bullet"/>
      <w:lvlText w:val="-"/>
      <w:lvlJc w:val="left"/>
      <w:pPr>
        <w:tabs>
          <w:tab w:val="num" w:pos="6120"/>
        </w:tabs>
        <w:ind w:left="6120" w:hanging="360"/>
      </w:pPr>
      <w:rPr>
        <w:rFonts w:ascii="Times New Roman" w:hAnsi="Times New Roman" w:hint="default"/>
      </w:rPr>
    </w:lvl>
  </w:abstractNum>
  <w:abstractNum w:abstractNumId="16" w15:restartNumberingAfterBreak="0">
    <w:nsid w:val="4C6915D2"/>
    <w:multiLevelType w:val="hybridMultilevel"/>
    <w:tmpl w:val="9FD41FE8"/>
    <w:lvl w:ilvl="0" w:tplc="7F84580A">
      <w:start w:val="1"/>
      <w:numFmt w:val="bullet"/>
      <w:lvlText w:val="-"/>
      <w:lvlJc w:val="left"/>
      <w:pPr>
        <w:tabs>
          <w:tab w:val="num" w:pos="720"/>
        </w:tabs>
        <w:ind w:left="720" w:hanging="360"/>
      </w:pPr>
      <w:rPr>
        <w:rFonts w:ascii="Arial" w:hAnsi="Arial" w:hint="default"/>
      </w:rPr>
    </w:lvl>
    <w:lvl w:ilvl="1" w:tplc="ED101570" w:tentative="1">
      <w:start w:val="1"/>
      <w:numFmt w:val="bullet"/>
      <w:lvlText w:val="-"/>
      <w:lvlJc w:val="left"/>
      <w:pPr>
        <w:tabs>
          <w:tab w:val="num" w:pos="1440"/>
        </w:tabs>
        <w:ind w:left="1440" w:hanging="360"/>
      </w:pPr>
      <w:rPr>
        <w:rFonts w:ascii="Arial" w:hAnsi="Arial" w:hint="default"/>
      </w:rPr>
    </w:lvl>
    <w:lvl w:ilvl="2" w:tplc="B4C43A0A" w:tentative="1">
      <w:start w:val="1"/>
      <w:numFmt w:val="bullet"/>
      <w:lvlText w:val="-"/>
      <w:lvlJc w:val="left"/>
      <w:pPr>
        <w:tabs>
          <w:tab w:val="num" w:pos="2160"/>
        </w:tabs>
        <w:ind w:left="2160" w:hanging="360"/>
      </w:pPr>
      <w:rPr>
        <w:rFonts w:ascii="Arial" w:hAnsi="Arial" w:hint="default"/>
      </w:rPr>
    </w:lvl>
    <w:lvl w:ilvl="3" w:tplc="E348EBEE" w:tentative="1">
      <w:start w:val="1"/>
      <w:numFmt w:val="bullet"/>
      <w:lvlText w:val="-"/>
      <w:lvlJc w:val="left"/>
      <w:pPr>
        <w:tabs>
          <w:tab w:val="num" w:pos="2880"/>
        </w:tabs>
        <w:ind w:left="2880" w:hanging="360"/>
      </w:pPr>
      <w:rPr>
        <w:rFonts w:ascii="Arial" w:hAnsi="Arial" w:hint="default"/>
      </w:rPr>
    </w:lvl>
    <w:lvl w:ilvl="4" w:tplc="A9548594" w:tentative="1">
      <w:start w:val="1"/>
      <w:numFmt w:val="bullet"/>
      <w:lvlText w:val="-"/>
      <w:lvlJc w:val="left"/>
      <w:pPr>
        <w:tabs>
          <w:tab w:val="num" w:pos="3600"/>
        </w:tabs>
        <w:ind w:left="3600" w:hanging="360"/>
      </w:pPr>
      <w:rPr>
        <w:rFonts w:ascii="Arial" w:hAnsi="Arial" w:hint="default"/>
      </w:rPr>
    </w:lvl>
    <w:lvl w:ilvl="5" w:tplc="10E80582" w:tentative="1">
      <w:start w:val="1"/>
      <w:numFmt w:val="bullet"/>
      <w:lvlText w:val="-"/>
      <w:lvlJc w:val="left"/>
      <w:pPr>
        <w:tabs>
          <w:tab w:val="num" w:pos="4320"/>
        </w:tabs>
        <w:ind w:left="4320" w:hanging="360"/>
      </w:pPr>
      <w:rPr>
        <w:rFonts w:ascii="Arial" w:hAnsi="Arial" w:hint="default"/>
      </w:rPr>
    </w:lvl>
    <w:lvl w:ilvl="6" w:tplc="A5620F9A" w:tentative="1">
      <w:start w:val="1"/>
      <w:numFmt w:val="bullet"/>
      <w:lvlText w:val="-"/>
      <w:lvlJc w:val="left"/>
      <w:pPr>
        <w:tabs>
          <w:tab w:val="num" w:pos="5040"/>
        </w:tabs>
        <w:ind w:left="5040" w:hanging="360"/>
      </w:pPr>
      <w:rPr>
        <w:rFonts w:ascii="Arial" w:hAnsi="Arial" w:hint="default"/>
      </w:rPr>
    </w:lvl>
    <w:lvl w:ilvl="7" w:tplc="F0348786" w:tentative="1">
      <w:start w:val="1"/>
      <w:numFmt w:val="bullet"/>
      <w:lvlText w:val="-"/>
      <w:lvlJc w:val="left"/>
      <w:pPr>
        <w:tabs>
          <w:tab w:val="num" w:pos="5760"/>
        </w:tabs>
        <w:ind w:left="5760" w:hanging="360"/>
      </w:pPr>
      <w:rPr>
        <w:rFonts w:ascii="Arial" w:hAnsi="Arial" w:hint="default"/>
      </w:rPr>
    </w:lvl>
    <w:lvl w:ilvl="8" w:tplc="AA1467F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5240C18"/>
    <w:multiLevelType w:val="hybridMultilevel"/>
    <w:tmpl w:val="6106BC68"/>
    <w:lvl w:ilvl="0" w:tplc="D4882588">
      <w:start w:val="1"/>
      <w:numFmt w:val="upperLetter"/>
      <w:lvlText w:val="%1)"/>
      <w:lvlJc w:val="left"/>
      <w:pPr>
        <w:tabs>
          <w:tab w:val="num" w:pos="360"/>
        </w:tabs>
        <w:ind w:left="360" w:hanging="360"/>
      </w:pPr>
      <w:rPr>
        <w:rFonts w:ascii="Arial" w:hAnsi="Arial" w:hint="default"/>
        <w:b/>
        <w:sz w:val="24"/>
        <w:szCs w:val="28"/>
      </w:rPr>
    </w:lvl>
    <w:lvl w:ilvl="1" w:tplc="C0BC876A" w:tentative="1">
      <w:start w:val="1"/>
      <w:numFmt w:val="decimal"/>
      <w:lvlText w:val="%2."/>
      <w:lvlJc w:val="left"/>
      <w:pPr>
        <w:tabs>
          <w:tab w:val="num" w:pos="1080"/>
        </w:tabs>
        <w:ind w:left="1080" w:hanging="360"/>
      </w:pPr>
    </w:lvl>
    <w:lvl w:ilvl="2" w:tplc="54FEF14E" w:tentative="1">
      <w:start w:val="1"/>
      <w:numFmt w:val="decimal"/>
      <w:lvlText w:val="%3."/>
      <w:lvlJc w:val="left"/>
      <w:pPr>
        <w:tabs>
          <w:tab w:val="num" w:pos="1800"/>
        </w:tabs>
        <w:ind w:left="1800" w:hanging="360"/>
      </w:pPr>
    </w:lvl>
    <w:lvl w:ilvl="3" w:tplc="BDE6B108" w:tentative="1">
      <w:start w:val="1"/>
      <w:numFmt w:val="decimal"/>
      <w:lvlText w:val="%4."/>
      <w:lvlJc w:val="left"/>
      <w:pPr>
        <w:tabs>
          <w:tab w:val="num" w:pos="2520"/>
        </w:tabs>
        <w:ind w:left="2520" w:hanging="360"/>
      </w:pPr>
    </w:lvl>
    <w:lvl w:ilvl="4" w:tplc="0BD43CBC" w:tentative="1">
      <w:start w:val="1"/>
      <w:numFmt w:val="decimal"/>
      <w:lvlText w:val="%5."/>
      <w:lvlJc w:val="left"/>
      <w:pPr>
        <w:tabs>
          <w:tab w:val="num" w:pos="3240"/>
        </w:tabs>
        <w:ind w:left="3240" w:hanging="360"/>
      </w:pPr>
    </w:lvl>
    <w:lvl w:ilvl="5" w:tplc="88F8291C" w:tentative="1">
      <w:start w:val="1"/>
      <w:numFmt w:val="decimal"/>
      <w:lvlText w:val="%6."/>
      <w:lvlJc w:val="left"/>
      <w:pPr>
        <w:tabs>
          <w:tab w:val="num" w:pos="3960"/>
        </w:tabs>
        <w:ind w:left="3960" w:hanging="360"/>
      </w:pPr>
    </w:lvl>
    <w:lvl w:ilvl="6" w:tplc="8E04C06C" w:tentative="1">
      <w:start w:val="1"/>
      <w:numFmt w:val="decimal"/>
      <w:lvlText w:val="%7."/>
      <w:lvlJc w:val="left"/>
      <w:pPr>
        <w:tabs>
          <w:tab w:val="num" w:pos="4680"/>
        </w:tabs>
        <w:ind w:left="4680" w:hanging="360"/>
      </w:pPr>
    </w:lvl>
    <w:lvl w:ilvl="7" w:tplc="681EBB10" w:tentative="1">
      <w:start w:val="1"/>
      <w:numFmt w:val="decimal"/>
      <w:lvlText w:val="%8."/>
      <w:lvlJc w:val="left"/>
      <w:pPr>
        <w:tabs>
          <w:tab w:val="num" w:pos="5400"/>
        </w:tabs>
        <w:ind w:left="5400" w:hanging="360"/>
      </w:pPr>
    </w:lvl>
    <w:lvl w:ilvl="8" w:tplc="C7082386" w:tentative="1">
      <w:start w:val="1"/>
      <w:numFmt w:val="decimal"/>
      <w:lvlText w:val="%9."/>
      <w:lvlJc w:val="left"/>
      <w:pPr>
        <w:tabs>
          <w:tab w:val="num" w:pos="6120"/>
        </w:tabs>
        <w:ind w:left="6120" w:hanging="360"/>
      </w:pPr>
    </w:lvl>
  </w:abstractNum>
  <w:abstractNum w:abstractNumId="18" w15:restartNumberingAfterBreak="0">
    <w:nsid w:val="59A7291A"/>
    <w:multiLevelType w:val="hybridMultilevel"/>
    <w:tmpl w:val="12522FEA"/>
    <w:lvl w:ilvl="0" w:tplc="0186F018">
      <w:start w:val="1"/>
      <w:numFmt w:val="upperLetter"/>
      <w:lvlText w:val="%1)"/>
      <w:lvlJc w:val="left"/>
      <w:pPr>
        <w:ind w:left="36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15:restartNumberingAfterBreak="0">
    <w:nsid w:val="5AF65A10"/>
    <w:multiLevelType w:val="hybridMultilevel"/>
    <w:tmpl w:val="CF56B786"/>
    <w:lvl w:ilvl="0" w:tplc="D4882588">
      <w:start w:val="1"/>
      <w:numFmt w:val="upperLetter"/>
      <w:lvlText w:val="%1)"/>
      <w:lvlJc w:val="left"/>
      <w:pPr>
        <w:tabs>
          <w:tab w:val="num" w:pos="360"/>
        </w:tabs>
        <w:ind w:left="360" w:hanging="360"/>
      </w:pPr>
      <w:rPr>
        <w:rFonts w:ascii="Arial" w:hAnsi="Arial" w:hint="default"/>
        <w:b/>
        <w:sz w:val="24"/>
        <w:szCs w:val="28"/>
      </w:rPr>
    </w:lvl>
    <w:lvl w:ilvl="1" w:tplc="8638792E" w:tentative="1">
      <w:start w:val="1"/>
      <w:numFmt w:val="decimal"/>
      <w:lvlText w:val="%2."/>
      <w:lvlJc w:val="left"/>
      <w:pPr>
        <w:tabs>
          <w:tab w:val="num" w:pos="1080"/>
        </w:tabs>
        <w:ind w:left="1080" w:hanging="360"/>
      </w:pPr>
    </w:lvl>
    <w:lvl w:ilvl="2" w:tplc="4956C94C" w:tentative="1">
      <w:start w:val="1"/>
      <w:numFmt w:val="decimal"/>
      <w:lvlText w:val="%3."/>
      <w:lvlJc w:val="left"/>
      <w:pPr>
        <w:tabs>
          <w:tab w:val="num" w:pos="1800"/>
        </w:tabs>
        <w:ind w:left="1800" w:hanging="360"/>
      </w:pPr>
    </w:lvl>
    <w:lvl w:ilvl="3" w:tplc="265870A2" w:tentative="1">
      <w:start w:val="1"/>
      <w:numFmt w:val="decimal"/>
      <w:lvlText w:val="%4."/>
      <w:lvlJc w:val="left"/>
      <w:pPr>
        <w:tabs>
          <w:tab w:val="num" w:pos="2520"/>
        </w:tabs>
        <w:ind w:left="2520" w:hanging="360"/>
      </w:pPr>
    </w:lvl>
    <w:lvl w:ilvl="4" w:tplc="5C92D984" w:tentative="1">
      <w:start w:val="1"/>
      <w:numFmt w:val="decimal"/>
      <w:lvlText w:val="%5."/>
      <w:lvlJc w:val="left"/>
      <w:pPr>
        <w:tabs>
          <w:tab w:val="num" w:pos="3240"/>
        </w:tabs>
        <w:ind w:left="3240" w:hanging="360"/>
      </w:pPr>
    </w:lvl>
    <w:lvl w:ilvl="5" w:tplc="14847E5A" w:tentative="1">
      <w:start w:val="1"/>
      <w:numFmt w:val="decimal"/>
      <w:lvlText w:val="%6."/>
      <w:lvlJc w:val="left"/>
      <w:pPr>
        <w:tabs>
          <w:tab w:val="num" w:pos="3960"/>
        </w:tabs>
        <w:ind w:left="3960" w:hanging="360"/>
      </w:pPr>
    </w:lvl>
    <w:lvl w:ilvl="6" w:tplc="C6C8998A" w:tentative="1">
      <w:start w:val="1"/>
      <w:numFmt w:val="decimal"/>
      <w:lvlText w:val="%7."/>
      <w:lvlJc w:val="left"/>
      <w:pPr>
        <w:tabs>
          <w:tab w:val="num" w:pos="4680"/>
        </w:tabs>
        <w:ind w:left="4680" w:hanging="360"/>
      </w:pPr>
    </w:lvl>
    <w:lvl w:ilvl="7" w:tplc="EFCCEF7A" w:tentative="1">
      <w:start w:val="1"/>
      <w:numFmt w:val="decimal"/>
      <w:lvlText w:val="%8."/>
      <w:lvlJc w:val="left"/>
      <w:pPr>
        <w:tabs>
          <w:tab w:val="num" w:pos="5400"/>
        </w:tabs>
        <w:ind w:left="5400" w:hanging="360"/>
      </w:pPr>
    </w:lvl>
    <w:lvl w:ilvl="8" w:tplc="BBD8DA88" w:tentative="1">
      <w:start w:val="1"/>
      <w:numFmt w:val="decimal"/>
      <w:lvlText w:val="%9."/>
      <w:lvlJc w:val="left"/>
      <w:pPr>
        <w:tabs>
          <w:tab w:val="num" w:pos="6120"/>
        </w:tabs>
        <w:ind w:left="6120" w:hanging="360"/>
      </w:pPr>
    </w:lvl>
  </w:abstractNum>
  <w:abstractNum w:abstractNumId="20" w15:restartNumberingAfterBreak="0">
    <w:nsid w:val="5BB27525"/>
    <w:multiLevelType w:val="hybridMultilevel"/>
    <w:tmpl w:val="78A61D0A"/>
    <w:lvl w:ilvl="0" w:tplc="4F7001C2">
      <w:start w:val="1"/>
      <w:numFmt w:val="upperRoman"/>
      <w:lvlText w:val="%1."/>
      <w:lvlJc w:val="right"/>
      <w:pPr>
        <w:ind w:left="720" w:hanging="360"/>
      </w:pPr>
      <w:rPr>
        <w:b/>
        <w:bCs/>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6C6353C3"/>
    <w:multiLevelType w:val="hybridMultilevel"/>
    <w:tmpl w:val="4698A69C"/>
    <w:lvl w:ilvl="0" w:tplc="5E403A72">
      <w:start w:val="1"/>
      <w:numFmt w:val="decimal"/>
      <w:lvlText w:val="%1."/>
      <w:lvlJc w:val="left"/>
      <w:pPr>
        <w:tabs>
          <w:tab w:val="num" w:pos="360"/>
        </w:tabs>
        <w:ind w:left="360" w:hanging="360"/>
      </w:pPr>
    </w:lvl>
    <w:lvl w:ilvl="1" w:tplc="71A421B0" w:tentative="1">
      <w:start w:val="1"/>
      <w:numFmt w:val="decimal"/>
      <w:lvlText w:val="%2."/>
      <w:lvlJc w:val="left"/>
      <w:pPr>
        <w:tabs>
          <w:tab w:val="num" w:pos="1080"/>
        </w:tabs>
        <w:ind w:left="1080" w:hanging="360"/>
      </w:pPr>
    </w:lvl>
    <w:lvl w:ilvl="2" w:tplc="A71A13AE" w:tentative="1">
      <w:start w:val="1"/>
      <w:numFmt w:val="decimal"/>
      <w:lvlText w:val="%3."/>
      <w:lvlJc w:val="left"/>
      <w:pPr>
        <w:tabs>
          <w:tab w:val="num" w:pos="1800"/>
        </w:tabs>
        <w:ind w:left="1800" w:hanging="360"/>
      </w:pPr>
    </w:lvl>
    <w:lvl w:ilvl="3" w:tplc="6B82FC10" w:tentative="1">
      <w:start w:val="1"/>
      <w:numFmt w:val="decimal"/>
      <w:lvlText w:val="%4."/>
      <w:lvlJc w:val="left"/>
      <w:pPr>
        <w:tabs>
          <w:tab w:val="num" w:pos="2520"/>
        </w:tabs>
        <w:ind w:left="2520" w:hanging="360"/>
      </w:pPr>
    </w:lvl>
    <w:lvl w:ilvl="4" w:tplc="8D62903A" w:tentative="1">
      <w:start w:val="1"/>
      <w:numFmt w:val="decimal"/>
      <w:lvlText w:val="%5."/>
      <w:lvlJc w:val="left"/>
      <w:pPr>
        <w:tabs>
          <w:tab w:val="num" w:pos="3240"/>
        </w:tabs>
        <w:ind w:left="3240" w:hanging="360"/>
      </w:pPr>
    </w:lvl>
    <w:lvl w:ilvl="5" w:tplc="63D65F12" w:tentative="1">
      <w:start w:val="1"/>
      <w:numFmt w:val="decimal"/>
      <w:lvlText w:val="%6."/>
      <w:lvlJc w:val="left"/>
      <w:pPr>
        <w:tabs>
          <w:tab w:val="num" w:pos="3960"/>
        </w:tabs>
        <w:ind w:left="3960" w:hanging="360"/>
      </w:pPr>
    </w:lvl>
    <w:lvl w:ilvl="6" w:tplc="CB58A9BA" w:tentative="1">
      <w:start w:val="1"/>
      <w:numFmt w:val="decimal"/>
      <w:lvlText w:val="%7."/>
      <w:lvlJc w:val="left"/>
      <w:pPr>
        <w:tabs>
          <w:tab w:val="num" w:pos="4680"/>
        </w:tabs>
        <w:ind w:left="4680" w:hanging="360"/>
      </w:pPr>
    </w:lvl>
    <w:lvl w:ilvl="7" w:tplc="B8E26418" w:tentative="1">
      <w:start w:val="1"/>
      <w:numFmt w:val="decimal"/>
      <w:lvlText w:val="%8."/>
      <w:lvlJc w:val="left"/>
      <w:pPr>
        <w:tabs>
          <w:tab w:val="num" w:pos="5400"/>
        </w:tabs>
        <w:ind w:left="5400" w:hanging="360"/>
      </w:pPr>
    </w:lvl>
    <w:lvl w:ilvl="8" w:tplc="7E1EC2B8" w:tentative="1">
      <w:start w:val="1"/>
      <w:numFmt w:val="decimal"/>
      <w:lvlText w:val="%9."/>
      <w:lvlJc w:val="left"/>
      <w:pPr>
        <w:tabs>
          <w:tab w:val="num" w:pos="6120"/>
        </w:tabs>
        <w:ind w:left="6120" w:hanging="360"/>
      </w:pPr>
    </w:lvl>
  </w:abstractNum>
  <w:abstractNum w:abstractNumId="22" w15:restartNumberingAfterBreak="0">
    <w:nsid w:val="705F3C3F"/>
    <w:multiLevelType w:val="hybridMultilevel"/>
    <w:tmpl w:val="08923580"/>
    <w:lvl w:ilvl="0" w:tplc="EBCEBB84">
      <w:start w:val="1"/>
      <w:numFmt w:val="bullet"/>
      <w:lvlText w:val=""/>
      <w:lvlJc w:val="left"/>
      <w:pPr>
        <w:tabs>
          <w:tab w:val="num" w:pos="720"/>
        </w:tabs>
        <w:ind w:left="720" w:hanging="360"/>
      </w:pPr>
      <w:rPr>
        <w:rFonts w:ascii="Wingdings" w:hAnsi="Wingdings" w:hint="default"/>
      </w:rPr>
    </w:lvl>
    <w:lvl w:ilvl="1" w:tplc="70225C18" w:tentative="1">
      <w:start w:val="1"/>
      <w:numFmt w:val="bullet"/>
      <w:lvlText w:val=""/>
      <w:lvlJc w:val="left"/>
      <w:pPr>
        <w:tabs>
          <w:tab w:val="num" w:pos="1440"/>
        </w:tabs>
        <w:ind w:left="1440" w:hanging="360"/>
      </w:pPr>
      <w:rPr>
        <w:rFonts w:ascii="Wingdings" w:hAnsi="Wingdings" w:hint="default"/>
      </w:rPr>
    </w:lvl>
    <w:lvl w:ilvl="2" w:tplc="74E29090" w:tentative="1">
      <w:start w:val="1"/>
      <w:numFmt w:val="bullet"/>
      <w:lvlText w:val=""/>
      <w:lvlJc w:val="left"/>
      <w:pPr>
        <w:tabs>
          <w:tab w:val="num" w:pos="2160"/>
        </w:tabs>
        <w:ind w:left="2160" w:hanging="360"/>
      </w:pPr>
      <w:rPr>
        <w:rFonts w:ascii="Wingdings" w:hAnsi="Wingdings" w:hint="default"/>
      </w:rPr>
    </w:lvl>
    <w:lvl w:ilvl="3" w:tplc="56183DC8" w:tentative="1">
      <w:start w:val="1"/>
      <w:numFmt w:val="bullet"/>
      <w:lvlText w:val=""/>
      <w:lvlJc w:val="left"/>
      <w:pPr>
        <w:tabs>
          <w:tab w:val="num" w:pos="2880"/>
        </w:tabs>
        <w:ind w:left="2880" w:hanging="360"/>
      </w:pPr>
      <w:rPr>
        <w:rFonts w:ascii="Wingdings" w:hAnsi="Wingdings" w:hint="default"/>
      </w:rPr>
    </w:lvl>
    <w:lvl w:ilvl="4" w:tplc="AEB0166C" w:tentative="1">
      <w:start w:val="1"/>
      <w:numFmt w:val="bullet"/>
      <w:lvlText w:val=""/>
      <w:lvlJc w:val="left"/>
      <w:pPr>
        <w:tabs>
          <w:tab w:val="num" w:pos="3600"/>
        </w:tabs>
        <w:ind w:left="3600" w:hanging="360"/>
      </w:pPr>
      <w:rPr>
        <w:rFonts w:ascii="Wingdings" w:hAnsi="Wingdings" w:hint="default"/>
      </w:rPr>
    </w:lvl>
    <w:lvl w:ilvl="5" w:tplc="B316FB94" w:tentative="1">
      <w:start w:val="1"/>
      <w:numFmt w:val="bullet"/>
      <w:lvlText w:val=""/>
      <w:lvlJc w:val="left"/>
      <w:pPr>
        <w:tabs>
          <w:tab w:val="num" w:pos="4320"/>
        </w:tabs>
        <w:ind w:left="4320" w:hanging="360"/>
      </w:pPr>
      <w:rPr>
        <w:rFonts w:ascii="Wingdings" w:hAnsi="Wingdings" w:hint="default"/>
      </w:rPr>
    </w:lvl>
    <w:lvl w:ilvl="6" w:tplc="E58013B0" w:tentative="1">
      <w:start w:val="1"/>
      <w:numFmt w:val="bullet"/>
      <w:lvlText w:val=""/>
      <w:lvlJc w:val="left"/>
      <w:pPr>
        <w:tabs>
          <w:tab w:val="num" w:pos="5040"/>
        </w:tabs>
        <w:ind w:left="5040" w:hanging="360"/>
      </w:pPr>
      <w:rPr>
        <w:rFonts w:ascii="Wingdings" w:hAnsi="Wingdings" w:hint="default"/>
      </w:rPr>
    </w:lvl>
    <w:lvl w:ilvl="7" w:tplc="B0C4C75C" w:tentative="1">
      <w:start w:val="1"/>
      <w:numFmt w:val="bullet"/>
      <w:lvlText w:val=""/>
      <w:lvlJc w:val="left"/>
      <w:pPr>
        <w:tabs>
          <w:tab w:val="num" w:pos="5760"/>
        </w:tabs>
        <w:ind w:left="5760" w:hanging="360"/>
      </w:pPr>
      <w:rPr>
        <w:rFonts w:ascii="Wingdings" w:hAnsi="Wingdings" w:hint="default"/>
      </w:rPr>
    </w:lvl>
    <w:lvl w:ilvl="8" w:tplc="9BFC8B0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52744D"/>
    <w:multiLevelType w:val="hybridMultilevel"/>
    <w:tmpl w:val="14C06672"/>
    <w:lvl w:ilvl="0" w:tplc="82E61D36">
      <w:start w:val="1"/>
      <w:numFmt w:val="decimal"/>
      <w:lvlText w:val="%1)"/>
      <w:lvlJc w:val="left"/>
      <w:pPr>
        <w:tabs>
          <w:tab w:val="num" w:pos="720"/>
        </w:tabs>
        <w:ind w:left="72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15:restartNumberingAfterBreak="0">
    <w:nsid w:val="73D047B9"/>
    <w:multiLevelType w:val="hybridMultilevel"/>
    <w:tmpl w:val="86B43A2E"/>
    <w:lvl w:ilvl="0" w:tplc="4636DEDA">
      <w:start w:val="1"/>
      <w:numFmt w:val="bullet"/>
      <w:lvlText w:val=""/>
      <w:lvlJc w:val="left"/>
      <w:pPr>
        <w:tabs>
          <w:tab w:val="num" w:pos="720"/>
        </w:tabs>
        <w:ind w:left="720" w:hanging="360"/>
      </w:pPr>
      <w:rPr>
        <w:rFonts w:ascii="Wingdings" w:hAnsi="Wingdings" w:hint="default"/>
      </w:rPr>
    </w:lvl>
    <w:lvl w:ilvl="1" w:tplc="EFC05BCA" w:tentative="1">
      <w:start w:val="1"/>
      <w:numFmt w:val="bullet"/>
      <w:lvlText w:val=""/>
      <w:lvlJc w:val="left"/>
      <w:pPr>
        <w:tabs>
          <w:tab w:val="num" w:pos="1440"/>
        </w:tabs>
        <w:ind w:left="1440" w:hanging="360"/>
      </w:pPr>
      <w:rPr>
        <w:rFonts w:ascii="Wingdings" w:hAnsi="Wingdings" w:hint="default"/>
      </w:rPr>
    </w:lvl>
    <w:lvl w:ilvl="2" w:tplc="A80A09E4" w:tentative="1">
      <w:start w:val="1"/>
      <w:numFmt w:val="bullet"/>
      <w:lvlText w:val=""/>
      <w:lvlJc w:val="left"/>
      <w:pPr>
        <w:tabs>
          <w:tab w:val="num" w:pos="2160"/>
        </w:tabs>
        <w:ind w:left="2160" w:hanging="360"/>
      </w:pPr>
      <w:rPr>
        <w:rFonts w:ascii="Wingdings" w:hAnsi="Wingdings" w:hint="default"/>
      </w:rPr>
    </w:lvl>
    <w:lvl w:ilvl="3" w:tplc="EF8670A0" w:tentative="1">
      <w:start w:val="1"/>
      <w:numFmt w:val="bullet"/>
      <w:lvlText w:val=""/>
      <w:lvlJc w:val="left"/>
      <w:pPr>
        <w:tabs>
          <w:tab w:val="num" w:pos="2880"/>
        </w:tabs>
        <w:ind w:left="2880" w:hanging="360"/>
      </w:pPr>
      <w:rPr>
        <w:rFonts w:ascii="Wingdings" w:hAnsi="Wingdings" w:hint="default"/>
      </w:rPr>
    </w:lvl>
    <w:lvl w:ilvl="4" w:tplc="36667128" w:tentative="1">
      <w:start w:val="1"/>
      <w:numFmt w:val="bullet"/>
      <w:lvlText w:val=""/>
      <w:lvlJc w:val="left"/>
      <w:pPr>
        <w:tabs>
          <w:tab w:val="num" w:pos="3600"/>
        </w:tabs>
        <w:ind w:left="3600" w:hanging="360"/>
      </w:pPr>
      <w:rPr>
        <w:rFonts w:ascii="Wingdings" w:hAnsi="Wingdings" w:hint="default"/>
      </w:rPr>
    </w:lvl>
    <w:lvl w:ilvl="5" w:tplc="8DF42F40" w:tentative="1">
      <w:start w:val="1"/>
      <w:numFmt w:val="bullet"/>
      <w:lvlText w:val=""/>
      <w:lvlJc w:val="left"/>
      <w:pPr>
        <w:tabs>
          <w:tab w:val="num" w:pos="4320"/>
        </w:tabs>
        <w:ind w:left="4320" w:hanging="360"/>
      </w:pPr>
      <w:rPr>
        <w:rFonts w:ascii="Wingdings" w:hAnsi="Wingdings" w:hint="default"/>
      </w:rPr>
    </w:lvl>
    <w:lvl w:ilvl="6" w:tplc="30963FB2" w:tentative="1">
      <w:start w:val="1"/>
      <w:numFmt w:val="bullet"/>
      <w:lvlText w:val=""/>
      <w:lvlJc w:val="left"/>
      <w:pPr>
        <w:tabs>
          <w:tab w:val="num" w:pos="5040"/>
        </w:tabs>
        <w:ind w:left="5040" w:hanging="360"/>
      </w:pPr>
      <w:rPr>
        <w:rFonts w:ascii="Wingdings" w:hAnsi="Wingdings" w:hint="default"/>
      </w:rPr>
    </w:lvl>
    <w:lvl w:ilvl="7" w:tplc="E79C0B06" w:tentative="1">
      <w:start w:val="1"/>
      <w:numFmt w:val="bullet"/>
      <w:lvlText w:val=""/>
      <w:lvlJc w:val="left"/>
      <w:pPr>
        <w:tabs>
          <w:tab w:val="num" w:pos="5760"/>
        </w:tabs>
        <w:ind w:left="5760" w:hanging="360"/>
      </w:pPr>
      <w:rPr>
        <w:rFonts w:ascii="Wingdings" w:hAnsi="Wingdings" w:hint="default"/>
      </w:rPr>
    </w:lvl>
    <w:lvl w:ilvl="8" w:tplc="55DC52DE"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9"/>
  </w:num>
  <w:num w:numId="3">
    <w:abstractNumId w:val="4"/>
  </w:num>
  <w:num w:numId="4">
    <w:abstractNumId w:val="6"/>
  </w:num>
  <w:num w:numId="5">
    <w:abstractNumId w:val="8"/>
  </w:num>
  <w:num w:numId="6">
    <w:abstractNumId w:val="18"/>
  </w:num>
  <w:num w:numId="7">
    <w:abstractNumId w:val="23"/>
  </w:num>
  <w:num w:numId="8">
    <w:abstractNumId w:val="21"/>
  </w:num>
  <w:num w:numId="9">
    <w:abstractNumId w:val="15"/>
  </w:num>
  <w:num w:numId="10">
    <w:abstractNumId w:val="19"/>
  </w:num>
  <w:num w:numId="11">
    <w:abstractNumId w:val="10"/>
  </w:num>
  <w:num w:numId="12">
    <w:abstractNumId w:val="11"/>
  </w:num>
  <w:num w:numId="13">
    <w:abstractNumId w:val="16"/>
  </w:num>
  <w:num w:numId="14">
    <w:abstractNumId w:val="14"/>
  </w:num>
  <w:num w:numId="15">
    <w:abstractNumId w:val="7"/>
  </w:num>
  <w:num w:numId="16">
    <w:abstractNumId w:val="5"/>
  </w:num>
  <w:num w:numId="17">
    <w:abstractNumId w:val="12"/>
  </w:num>
  <w:num w:numId="18">
    <w:abstractNumId w:val="3"/>
  </w:num>
  <w:num w:numId="19">
    <w:abstractNumId w:val="13"/>
  </w:num>
  <w:num w:numId="20">
    <w:abstractNumId w:val="2"/>
  </w:num>
  <w:num w:numId="21">
    <w:abstractNumId w:val="22"/>
  </w:num>
  <w:num w:numId="22">
    <w:abstractNumId w:val="24"/>
  </w:num>
  <w:num w:numId="23">
    <w:abstractNumId w:val="17"/>
  </w:num>
  <w:num w:numId="24">
    <w:abstractNumId w:val="20"/>
  </w:num>
  <w:num w:numId="25">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BC0"/>
    <w:rsid w:val="00003701"/>
    <w:rsid w:val="00020702"/>
    <w:rsid w:val="000208F0"/>
    <w:rsid w:val="00021C3B"/>
    <w:rsid w:val="00025297"/>
    <w:rsid w:val="0003331A"/>
    <w:rsid w:val="00033C5E"/>
    <w:rsid w:val="00037227"/>
    <w:rsid w:val="00046BD1"/>
    <w:rsid w:val="0008545E"/>
    <w:rsid w:val="00086803"/>
    <w:rsid w:val="0009101D"/>
    <w:rsid w:val="000941CC"/>
    <w:rsid w:val="00096616"/>
    <w:rsid w:val="000979D4"/>
    <w:rsid w:val="000B4D39"/>
    <w:rsid w:val="000B748C"/>
    <w:rsid w:val="000C27B5"/>
    <w:rsid w:val="000D3A7A"/>
    <w:rsid w:val="000D5C14"/>
    <w:rsid w:val="000E6CFA"/>
    <w:rsid w:val="000F5C8B"/>
    <w:rsid w:val="00102189"/>
    <w:rsid w:val="00104364"/>
    <w:rsid w:val="00142287"/>
    <w:rsid w:val="0018196F"/>
    <w:rsid w:val="00186232"/>
    <w:rsid w:val="00190505"/>
    <w:rsid w:val="00192249"/>
    <w:rsid w:val="00195100"/>
    <w:rsid w:val="001B172D"/>
    <w:rsid w:val="001C0F91"/>
    <w:rsid w:val="001D27D7"/>
    <w:rsid w:val="001E01ED"/>
    <w:rsid w:val="001E0BB4"/>
    <w:rsid w:val="001E1476"/>
    <w:rsid w:val="001F1E47"/>
    <w:rsid w:val="002054FA"/>
    <w:rsid w:val="0021218F"/>
    <w:rsid w:val="00222BF9"/>
    <w:rsid w:val="00225CE7"/>
    <w:rsid w:val="00240EA5"/>
    <w:rsid w:val="00245126"/>
    <w:rsid w:val="00253904"/>
    <w:rsid w:val="0026701C"/>
    <w:rsid w:val="0027544B"/>
    <w:rsid w:val="00282C9D"/>
    <w:rsid w:val="00285E94"/>
    <w:rsid w:val="0028617E"/>
    <w:rsid w:val="00295DD2"/>
    <w:rsid w:val="002B2847"/>
    <w:rsid w:val="002C715C"/>
    <w:rsid w:val="002E07FA"/>
    <w:rsid w:val="002F3CCE"/>
    <w:rsid w:val="0030771F"/>
    <w:rsid w:val="003078B0"/>
    <w:rsid w:val="00316271"/>
    <w:rsid w:val="003246AE"/>
    <w:rsid w:val="00337920"/>
    <w:rsid w:val="00344455"/>
    <w:rsid w:val="00346E06"/>
    <w:rsid w:val="00367A43"/>
    <w:rsid w:val="00382874"/>
    <w:rsid w:val="003A4AB0"/>
    <w:rsid w:val="003C291F"/>
    <w:rsid w:val="003F12C4"/>
    <w:rsid w:val="00410ACB"/>
    <w:rsid w:val="00411580"/>
    <w:rsid w:val="004151DF"/>
    <w:rsid w:val="00416209"/>
    <w:rsid w:val="00434523"/>
    <w:rsid w:val="00450C62"/>
    <w:rsid w:val="00467A45"/>
    <w:rsid w:val="00471D5F"/>
    <w:rsid w:val="00476E7D"/>
    <w:rsid w:val="004774F1"/>
    <w:rsid w:val="00490625"/>
    <w:rsid w:val="00494FEB"/>
    <w:rsid w:val="004A1689"/>
    <w:rsid w:val="004D6ED3"/>
    <w:rsid w:val="004F37E6"/>
    <w:rsid w:val="00503D7D"/>
    <w:rsid w:val="00512901"/>
    <w:rsid w:val="00517D8C"/>
    <w:rsid w:val="005329E0"/>
    <w:rsid w:val="00553BE9"/>
    <w:rsid w:val="005A15A8"/>
    <w:rsid w:val="005B5303"/>
    <w:rsid w:val="005D5A5E"/>
    <w:rsid w:val="005D7D23"/>
    <w:rsid w:val="005E066B"/>
    <w:rsid w:val="005E6F91"/>
    <w:rsid w:val="006126B3"/>
    <w:rsid w:val="00616B4B"/>
    <w:rsid w:val="0062165D"/>
    <w:rsid w:val="00624BA0"/>
    <w:rsid w:val="006310A2"/>
    <w:rsid w:val="00640E31"/>
    <w:rsid w:val="00645057"/>
    <w:rsid w:val="00682F6E"/>
    <w:rsid w:val="00686A51"/>
    <w:rsid w:val="006930A1"/>
    <w:rsid w:val="006931BB"/>
    <w:rsid w:val="006B3ABB"/>
    <w:rsid w:val="006B3B88"/>
    <w:rsid w:val="006C5BD6"/>
    <w:rsid w:val="006E4C26"/>
    <w:rsid w:val="006F5FCD"/>
    <w:rsid w:val="00721D6C"/>
    <w:rsid w:val="00755FB4"/>
    <w:rsid w:val="00760A6F"/>
    <w:rsid w:val="007703FB"/>
    <w:rsid w:val="0077062C"/>
    <w:rsid w:val="00776032"/>
    <w:rsid w:val="007829F2"/>
    <w:rsid w:val="00792298"/>
    <w:rsid w:val="007A0E08"/>
    <w:rsid w:val="007B0C92"/>
    <w:rsid w:val="007F1F87"/>
    <w:rsid w:val="007F22EF"/>
    <w:rsid w:val="007F75DD"/>
    <w:rsid w:val="007F7D94"/>
    <w:rsid w:val="00804437"/>
    <w:rsid w:val="00835B21"/>
    <w:rsid w:val="00856E36"/>
    <w:rsid w:val="0086392E"/>
    <w:rsid w:val="008708F9"/>
    <w:rsid w:val="00896478"/>
    <w:rsid w:val="008C1265"/>
    <w:rsid w:val="008C2D5A"/>
    <w:rsid w:val="008D1CC6"/>
    <w:rsid w:val="008D2C6C"/>
    <w:rsid w:val="008D6A41"/>
    <w:rsid w:val="008D72DB"/>
    <w:rsid w:val="008E21CD"/>
    <w:rsid w:val="008E2D66"/>
    <w:rsid w:val="008E486C"/>
    <w:rsid w:val="008F33B5"/>
    <w:rsid w:val="00900AE0"/>
    <w:rsid w:val="0091635B"/>
    <w:rsid w:val="00917788"/>
    <w:rsid w:val="00923D41"/>
    <w:rsid w:val="0094511C"/>
    <w:rsid w:val="00947445"/>
    <w:rsid w:val="0095071D"/>
    <w:rsid w:val="009511DE"/>
    <w:rsid w:val="00972940"/>
    <w:rsid w:val="00980E76"/>
    <w:rsid w:val="00986388"/>
    <w:rsid w:val="00990040"/>
    <w:rsid w:val="0099355E"/>
    <w:rsid w:val="00994A57"/>
    <w:rsid w:val="009D3701"/>
    <w:rsid w:val="009F2327"/>
    <w:rsid w:val="00A11111"/>
    <w:rsid w:val="00A118AF"/>
    <w:rsid w:val="00A131B6"/>
    <w:rsid w:val="00A13794"/>
    <w:rsid w:val="00A32E81"/>
    <w:rsid w:val="00A33845"/>
    <w:rsid w:val="00A33ADB"/>
    <w:rsid w:val="00A57A6C"/>
    <w:rsid w:val="00A66649"/>
    <w:rsid w:val="00A72160"/>
    <w:rsid w:val="00A822FC"/>
    <w:rsid w:val="00A83037"/>
    <w:rsid w:val="00AA580E"/>
    <w:rsid w:val="00AB034A"/>
    <w:rsid w:val="00AC7BD0"/>
    <w:rsid w:val="00AD24BA"/>
    <w:rsid w:val="00AE33DF"/>
    <w:rsid w:val="00AE7588"/>
    <w:rsid w:val="00AF4236"/>
    <w:rsid w:val="00B03657"/>
    <w:rsid w:val="00B06D9D"/>
    <w:rsid w:val="00B227AA"/>
    <w:rsid w:val="00B31939"/>
    <w:rsid w:val="00B55951"/>
    <w:rsid w:val="00B570C1"/>
    <w:rsid w:val="00B6722D"/>
    <w:rsid w:val="00B70A5A"/>
    <w:rsid w:val="00B71409"/>
    <w:rsid w:val="00B719BD"/>
    <w:rsid w:val="00B7612D"/>
    <w:rsid w:val="00B92ADC"/>
    <w:rsid w:val="00BA2850"/>
    <w:rsid w:val="00BA76E5"/>
    <w:rsid w:val="00BC29CC"/>
    <w:rsid w:val="00BC360F"/>
    <w:rsid w:val="00BC4853"/>
    <w:rsid w:val="00BF2AF6"/>
    <w:rsid w:val="00BF6F8A"/>
    <w:rsid w:val="00C046BE"/>
    <w:rsid w:val="00C04A0C"/>
    <w:rsid w:val="00C0779D"/>
    <w:rsid w:val="00C421A0"/>
    <w:rsid w:val="00C44926"/>
    <w:rsid w:val="00C452E6"/>
    <w:rsid w:val="00C63CDB"/>
    <w:rsid w:val="00C713DC"/>
    <w:rsid w:val="00C758A6"/>
    <w:rsid w:val="00C76346"/>
    <w:rsid w:val="00CA4BC0"/>
    <w:rsid w:val="00CB0459"/>
    <w:rsid w:val="00CB096A"/>
    <w:rsid w:val="00CB377D"/>
    <w:rsid w:val="00D0406E"/>
    <w:rsid w:val="00D35A3B"/>
    <w:rsid w:val="00D57549"/>
    <w:rsid w:val="00D57BCC"/>
    <w:rsid w:val="00D57CCC"/>
    <w:rsid w:val="00D70C3E"/>
    <w:rsid w:val="00DA38D2"/>
    <w:rsid w:val="00DE49CD"/>
    <w:rsid w:val="00DE4C2E"/>
    <w:rsid w:val="00DF162F"/>
    <w:rsid w:val="00DF22A6"/>
    <w:rsid w:val="00E03ECC"/>
    <w:rsid w:val="00E32940"/>
    <w:rsid w:val="00E3385D"/>
    <w:rsid w:val="00E459F6"/>
    <w:rsid w:val="00E520F5"/>
    <w:rsid w:val="00E61EA2"/>
    <w:rsid w:val="00E76BDB"/>
    <w:rsid w:val="00E83784"/>
    <w:rsid w:val="00EB3439"/>
    <w:rsid w:val="00EC086F"/>
    <w:rsid w:val="00ED05F8"/>
    <w:rsid w:val="00ED4FAA"/>
    <w:rsid w:val="00EE5853"/>
    <w:rsid w:val="00F10188"/>
    <w:rsid w:val="00F1436F"/>
    <w:rsid w:val="00F16CE0"/>
    <w:rsid w:val="00F37875"/>
    <w:rsid w:val="00F42D49"/>
    <w:rsid w:val="00F43968"/>
    <w:rsid w:val="00F56167"/>
    <w:rsid w:val="00F634D4"/>
    <w:rsid w:val="00F667E3"/>
    <w:rsid w:val="00F8510B"/>
    <w:rsid w:val="00FA14A7"/>
    <w:rsid w:val="00FD0ABD"/>
    <w:rsid w:val="00FD73AC"/>
    <w:rsid w:val="00FE415D"/>
    <w:rsid w:val="00FE4B9C"/>
    <w:rsid w:val="00FE56C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FA851"/>
  <w15:chartTrackingRefBased/>
  <w15:docId w15:val="{4A4AA434-41D2-4FAD-96EE-BD813403B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BC0"/>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CA4BC0"/>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CA4BC0"/>
    <w:rPr>
      <w:rFonts w:ascii="Arial" w:eastAsia="Times New Roman" w:hAnsi="Arial" w:cs="Arial"/>
      <w:b/>
      <w:bCs/>
      <w:i/>
      <w:iCs/>
      <w:sz w:val="28"/>
      <w:szCs w:val="28"/>
      <w:lang w:val="es-ES" w:eastAsia="es-ES"/>
    </w:rPr>
  </w:style>
  <w:style w:type="paragraph" w:styleId="Prrafodelista">
    <w:name w:val="List Paragraph"/>
    <w:basedOn w:val="Normal"/>
    <w:uiPriority w:val="34"/>
    <w:qFormat/>
    <w:rsid w:val="00CA4BC0"/>
    <w:pPr>
      <w:ind w:left="708"/>
    </w:pPr>
  </w:style>
  <w:style w:type="paragraph" w:styleId="Textodeglobo">
    <w:name w:val="Balloon Text"/>
    <w:basedOn w:val="Normal"/>
    <w:link w:val="TextodegloboCar"/>
    <w:uiPriority w:val="99"/>
    <w:semiHidden/>
    <w:unhideWhenUsed/>
    <w:rsid w:val="00721D6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1D6C"/>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947445"/>
    <w:pPr>
      <w:tabs>
        <w:tab w:val="center" w:pos="4419"/>
        <w:tab w:val="right" w:pos="8838"/>
      </w:tabs>
    </w:pPr>
  </w:style>
  <w:style w:type="character" w:customStyle="1" w:styleId="EncabezadoCar">
    <w:name w:val="Encabezado Car"/>
    <w:basedOn w:val="Fuentedeprrafopredeter"/>
    <w:link w:val="Encabezado"/>
    <w:uiPriority w:val="99"/>
    <w:rsid w:val="0094744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947445"/>
    <w:pPr>
      <w:tabs>
        <w:tab w:val="center" w:pos="4419"/>
        <w:tab w:val="right" w:pos="8838"/>
      </w:tabs>
    </w:pPr>
  </w:style>
  <w:style w:type="character" w:customStyle="1" w:styleId="PiedepginaCar">
    <w:name w:val="Pie de página Car"/>
    <w:basedOn w:val="Fuentedeprrafopredeter"/>
    <w:link w:val="Piedepgina"/>
    <w:uiPriority w:val="99"/>
    <w:rsid w:val="0094744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920801">
      <w:bodyDiv w:val="1"/>
      <w:marLeft w:val="0"/>
      <w:marRight w:val="0"/>
      <w:marTop w:val="0"/>
      <w:marBottom w:val="0"/>
      <w:divBdr>
        <w:top w:val="none" w:sz="0" w:space="0" w:color="auto"/>
        <w:left w:val="none" w:sz="0" w:space="0" w:color="auto"/>
        <w:bottom w:val="none" w:sz="0" w:space="0" w:color="auto"/>
        <w:right w:val="none" w:sz="0" w:space="0" w:color="auto"/>
      </w:divBdr>
    </w:div>
    <w:div w:id="200630317">
      <w:bodyDiv w:val="1"/>
      <w:marLeft w:val="0"/>
      <w:marRight w:val="0"/>
      <w:marTop w:val="0"/>
      <w:marBottom w:val="0"/>
      <w:divBdr>
        <w:top w:val="none" w:sz="0" w:space="0" w:color="auto"/>
        <w:left w:val="none" w:sz="0" w:space="0" w:color="auto"/>
        <w:bottom w:val="none" w:sz="0" w:space="0" w:color="auto"/>
        <w:right w:val="none" w:sz="0" w:space="0" w:color="auto"/>
      </w:divBdr>
    </w:div>
    <w:div w:id="255405009">
      <w:bodyDiv w:val="1"/>
      <w:marLeft w:val="0"/>
      <w:marRight w:val="0"/>
      <w:marTop w:val="0"/>
      <w:marBottom w:val="0"/>
      <w:divBdr>
        <w:top w:val="none" w:sz="0" w:space="0" w:color="auto"/>
        <w:left w:val="none" w:sz="0" w:space="0" w:color="auto"/>
        <w:bottom w:val="none" w:sz="0" w:space="0" w:color="auto"/>
        <w:right w:val="none" w:sz="0" w:space="0" w:color="auto"/>
      </w:divBdr>
      <w:divsChild>
        <w:div w:id="441539335">
          <w:marLeft w:val="547"/>
          <w:marRight w:val="0"/>
          <w:marTop w:val="0"/>
          <w:marBottom w:val="0"/>
          <w:divBdr>
            <w:top w:val="none" w:sz="0" w:space="0" w:color="auto"/>
            <w:left w:val="none" w:sz="0" w:space="0" w:color="auto"/>
            <w:bottom w:val="none" w:sz="0" w:space="0" w:color="auto"/>
            <w:right w:val="none" w:sz="0" w:space="0" w:color="auto"/>
          </w:divBdr>
        </w:div>
        <w:div w:id="670064966">
          <w:marLeft w:val="547"/>
          <w:marRight w:val="0"/>
          <w:marTop w:val="0"/>
          <w:marBottom w:val="0"/>
          <w:divBdr>
            <w:top w:val="none" w:sz="0" w:space="0" w:color="auto"/>
            <w:left w:val="none" w:sz="0" w:space="0" w:color="auto"/>
            <w:bottom w:val="none" w:sz="0" w:space="0" w:color="auto"/>
            <w:right w:val="none" w:sz="0" w:space="0" w:color="auto"/>
          </w:divBdr>
        </w:div>
        <w:div w:id="2042434962">
          <w:marLeft w:val="547"/>
          <w:marRight w:val="0"/>
          <w:marTop w:val="0"/>
          <w:marBottom w:val="0"/>
          <w:divBdr>
            <w:top w:val="none" w:sz="0" w:space="0" w:color="auto"/>
            <w:left w:val="none" w:sz="0" w:space="0" w:color="auto"/>
            <w:bottom w:val="none" w:sz="0" w:space="0" w:color="auto"/>
            <w:right w:val="none" w:sz="0" w:space="0" w:color="auto"/>
          </w:divBdr>
        </w:div>
        <w:div w:id="409624347">
          <w:marLeft w:val="547"/>
          <w:marRight w:val="0"/>
          <w:marTop w:val="0"/>
          <w:marBottom w:val="0"/>
          <w:divBdr>
            <w:top w:val="none" w:sz="0" w:space="0" w:color="auto"/>
            <w:left w:val="none" w:sz="0" w:space="0" w:color="auto"/>
            <w:bottom w:val="none" w:sz="0" w:space="0" w:color="auto"/>
            <w:right w:val="none" w:sz="0" w:space="0" w:color="auto"/>
          </w:divBdr>
        </w:div>
        <w:div w:id="1141579654">
          <w:marLeft w:val="547"/>
          <w:marRight w:val="0"/>
          <w:marTop w:val="0"/>
          <w:marBottom w:val="0"/>
          <w:divBdr>
            <w:top w:val="none" w:sz="0" w:space="0" w:color="auto"/>
            <w:left w:val="none" w:sz="0" w:space="0" w:color="auto"/>
            <w:bottom w:val="none" w:sz="0" w:space="0" w:color="auto"/>
            <w:right w:val="none" w:sz="0" w:space="0" w:color="auto"/>
          </w:divBdr>
        </w:div>
        <w:div w:id="1998144550">
          <w:marLeft w:val="547"/>
          <w:marRight w:val="0"/>
          <w:marTop w:val="0"/>
          <w:marBottom w:val="0"/>
          <w:divBdr>
            <w:top w:val="none" w:sz="0" w:space="0" w:color="auto"/>
            <w:left w:val="none" w:sz="0" w:space="0" w:color="auto"/>
            <w:bottom w:val="none" w:sz="0" w:space="0" w:color="auto"/>
            <w:right w:val="none" w:sz="0" w:space="0" w:color="auto"/>
          </w:divBdr>
        </w:div>
        <w:div w:id="410392571">
          <w:marLeft w:val="547"/>
          <w:marRight w:val="0"/>
          <w:marTop w:val="0"/>
          <w:marBottom w:val="0"/>
          <w:divBdr>
            <w:top w:val="none" w:sz="0" w:space="0" w:color="auto"/>
            <w:left w:val="none" w:sz="0" w:space="0" w:color="auto"/>
            <w:bottom w:val="none" w:sz="0" w:space="0" w:color="auto"/>
            <w:right w:val="none" w:sz="0" w:space="0" w:color="auto"/>
          </w:divBdr>
        </w:div>
      </w:divsChild>
    </w:div>
    <w:div w:id="274218665">
      <w:bodyDiv w:val="1"/>
      <w:marLeft w:val="0"/>
      <w:marRight w:val="0"/>
      <w:marTop w:val="0"/>
      <w:marBottom w:val="0"/>
      <w:divBdr>
        <w:top w:val="none" w:sz="0" w:space="0" w:color="auto"/>
        <w:left w:val="none" w:sz="0" w:space="0" w:color="auto"/>
        <w:bottom w:val="none" w:sz="0" w:space="0" w:color="auto"/>
        <w:right w:val="none" w:sz="0" w:space="0" w:color="auto"/>
      </w:divBdr>
      <w:divsChild>
        <w:div w:id="635988313">
          <w:marLeft w:val="720"/>
          <w:marRight w:val="0"/>
          <w:marTop w:val="0"/>
          <w:marBottom w:val="0"/>
          <w:divBdr>
            <w:top w:val="none" w:sz="0" w:space="0" w:color="auto"/>
            <w:left w:val="none" w:sz="0" w:space="0" w:color="auto"/>
            <w:bottom w:val="none" w:sz="0" w:space="0" w:color="auto"/>
            <w:right w:val="none" w:sz="0" w:space="0" w:color="auto"/>
          </w:divBdr>
        </w:div>
        <w:div w:id="141387228">
          <w:marLeft w:val="720"/>
          <w:marRight w:val="0"/>
          <w:marTop w:val="0"/>
          <w:marBottom w:val="0"/>
          <w:divBdr>
            <w:top w:val="none" w:sz="0" w:space="0" w:color="auto"/>
            <w:left w:val="none" w:sz="0" w:space="0" w:color="auto"/>
            <w:bottom w:val="none" w:sz="0" w:space="0" w:color="auto"/>
            <w:right w:val="none" w:sz="0" w:space="0" w:color="auto"/>
          </w:divBdr>
        </w:div>
        <w:div w:id="910120403">
          <w:marLeft w:val="720"/>
          <w:marRight w:val="0"/>
          <w:marTop w:val="0"/>
          <w:marBottom w:val="0"/>
          <w:divBdr>
            <w:top w:val="none" w:sz="0" w:space="0" w:color="auto"/>
            <w:left w:val="none" w:sz="0" w:space="0" w:color="auto"/>
            <w:bottom w:val="none" w:sz="0" w:space="0" w:color="auto"/>
            <w:right w:val="none" w:sz="0" w:space="0" w:color="auto"/>
          </w:divBdr>
        </w:div>
        <w:div w:id="20976905">
          <w:marLeft w:val="720"/>
          <w:marRight w:val="0"/>
          <w:marTop w:val="0"/>
          <w:marBottom w:val="0"/>
          <w:divBdr>
            <w:top w:val="none" w:sz="0" w:space="0" w:color="auto"/>
            <w:left w:val="none" w:sz="0" w:space="0" w:color="auto"/>
            <w:bottom w:val="none" w:sz="0" w:space="0" w:color="auto"/>
            <w:right w:val="none" w:sz="0" w:space="0" w:color="auto"/>
          </w:divBdr>
        </w:div>
        <w:div w:id="255946892">
          <w:marLeft w:val="720"/>
          <w:marRight w:val="0"/>
          <w:marTop w:val="0"/>
          <w:marBottom w:val="0"/>
          <w:divBdr>
            <w:top w:val="none" w:sz="0" w:space="0" w:color="auto"/>
            <w:left w:val="none" w:sz="0" w:space="0" w:color="auto"/>
            <w:bottom w:val="none" w:sz="0" w:space="0" w:color="auto"/>
            <w:right w:val="none" w:sz="0" w:space="0" w:color="auto"/>
          </w:divBdr>
        </w:div>
        <w:div w:id="1222718854">
          <w:marLeft w:val="720"/>
          <w:marRight w:val="0"/>
          <w:marTop w:val="0"/>
          <w:marBottom w:val="0"/>
          <w:divBdr>
            <w:top w:val="none" w:sz="0" w:space="0" w:color="auto"/>
            <w:left w:val="none" w:sz="0" w:space="0" w:color="auto"/>
            <w:bottom w:val="none" w:sz="0" w:space="0" w:color="auto"/>
            <w:right w:val="none" w:sz="0" w:space="0" w:color="auto"/>
          </w:divBdr>
        </w:div>
        <w:div w:id="814445840">
          <w:marLeft w:val="720"/>
          <w:marRight w:val="0"/>
          <w:marTop w:val="0"/>
          <w:marBottom w:val="0"/>
          <w:divBdr>
            <w:top w:val="none" w:sz="0" w:space="0" w:color="auto"/>
            <w:left w:val="none" w:sz="0" w:space="0" w:color="auto"/>
            <w:bottom w:val="none" w:sz="0" w:space="0" w:color="auto"/>
            <w:right w:val="none" w:sz="0" w:space="0" w:color="auto"/>
          </w:divBdr>
        </w:div>
      </w:divsChild>
    </w:div>
    <w:div w:id="351960149">
      <w:bodyDiv w:val="1"/>
      <w:marLeft w:val="0"/>
      <w:marRight w:val="0"/>
      <w:marTop w:val="0"/>
      <w:marBottom w:val="0"/>
      <w:divBdr>
        <w:top w:val="none" w:sz="0" w:space="0" w:color="auto"/>
        <w:left w:val="none" w:sz="0" w:space="0" w:color="auto"/>
        <w:bottom w:val="none" w:sz="0" w:space="0" w:color="auto"/>
        <w:right w:val="none" w:sz="0" w:space="0" w:color="auto"/>
      </w:divBdr>
      <w:divsChild>
        <w:div w:id="1178812289">
          <w:marLeft w:val="360"/>
          <w:marRight w:val="0"/>
          <w:marTop w:val="0"/>
          <w:marBottom w:val="160"/>
          <w:divBdr>
            <w:top w:val="none" w:sz="0" w:space="0" w:color="auto"/>
            <w:left w:val="none" w:sz="0" w:space="0" w:color="auto"/>
            <w:bottom w:val="none" w:sz="0" w:space="0" w:color="auto"/>
            <w:right w:val="none" w:sz="0" w:space="0" w:color="auto"/>
          </w:divBdr>
        </w:div>
        <w:div w:id="1688602538">
          <w:marLeft w:val="360"/>
          <w:marRight w:val="0"/>
          <w:marTop w:val="0"/>
          <w:marBottom w:val="160"/>
          <w:divBdr>
            <w:top w:val="none" w:sz="0" w:space="0" w:color="auto"/>
            <w:left w:val="none" w:sz="0" w:space="0" w:color="auto"/>
            <w:bottom w:val="none" w:sz="0" w:space="0" w:color="auto"/>
            <w:right w:val="none" w:sz="0" w:space="0" w:color="auto"/>
          </w:divBdr>
        </w:div>
      </w:divsChild>
    </w:div>
    <w:div w:id="388114939">
      <w:bodyDiv w:val="1"/>
      <w:marLeft w:val="0"/>
      <w:marRight w:val="0"/>
      <w:marTop w:val="0"/>
      <w:marBottom w:val="0"/>
      <w:divBdr>
        <w:top w:val="none" w:sz="0" w:space="0" w:color="auto"/>
        <w:left w:val="none" w:sz="0" w:space="0" w:color="auto"/>
        <w:bottom w:val="none" w:sz="0" w:space="0" w:color="auto"/>
        <w:right w:val="none" w:sz="0" w:space="0" w:color="auto"/>
      </w:divBdr>
      <w:divsChild>
        <w:div w:id="1186095288">
          <w:marLeft w:val="547"/>
          <w:marRight w:val="0"/>
          <w:marTop w:val="0"/>
          <w:marBottom w:val="0"/>
          <w:divBdr>
            <w:top w:val="none" w:sz="0" w:space="0" w:color="auto"/>
            <w:left w:val="none" w:sz="0" w:space="0" w:color="auto"/>
            <w:bottom w:val="none" w:sz="0" w:space="0" w:color="auto"/>
            <w:right w:val="none" w:sz="0" w:space="0" w:color="auto"/>
          </w:divBdr>
        </w:div>
        <w:div w:id="353578842">
          <w:marLeft w:val="547"/>
          <w:marRight w:val="0"/>
          <w:marTop w:val="0"/>
          <w:marBottom w:val="0"/>
          <w:divBdr>
            <w:top w:val="none" w:sz="0" w:space="0" w:color="auto"/>
            <w:left w:val="none" w:sz="0" w:space="0" w:color="auto"/>
            <w:bottom w:val="none" w:sz="0" w:space="0" w:color="auto"/>
            <w:right w:val="none" w:sz="0" w:space="0" w:color="auto"/>
          </w:divBdr>
        </w:div>
      </w:divsChild>
    </w:div>
    <w:div w:id="402719985">
      <w:bodyDiv w:val="1"/>
      <w:marLeft w:val="0"/>
      <w:marRight w:val="0"/>
      <w:marTop w:val="0"/>
      <w:marBottom w:val="0"/>
      <w:divBdr>
        <w:top w:val="none" w:sz="0" w:space="0" w:color="auto"/>
        <w:left w:val="none" w:sz="0" w:space="0" w:color="auto"/>
        <w:bottom w:val="none" w:sz="0" w:space="0" w:color="auto"/>
        <w:right w:val="none" w:sz="0" w:space="0" w:color="auto"/>
      </w:divBdr>
    </w:div>
    <w:div w:id="436872642">
      <w:bodyDiv w:val="1"/>
      <w:marLeft w:val="0"/>
      <w:marRight w:val="0"/>
      <w:marTop w:val="0"/>
      <w:marBottom w:val="0"/>
      <w:divBdr>
        <w:top w:val="none" w:sz="0" w:space="0" w:color="auto"/>
        <w:left w:val="none" w:sz="0" w:space="0" w:color="auto"/>
        <w:bottom w:val="none" w:sz="0" w:space="0" w:color="auto"/>
        <w:right w:val="none" w:sz="0" w:space="0" w:color="auto"/>
      </w:divBdr>
      <w:divsChild>
        <w:div w:id="927693417">
          <w:marLeft w:val="446"/>
          <w:marRight w:val="0"/>
          <w:marTop w:val="0"/>
          <w:marBottom w:val="0"/>
          <w:divBdr>
            <w:top w:val="none" w:sz="0" w:space="0" w:color="auto"/>
            <w:left w:val="none" w:sz="0" w:space="0" w:color="auto"/>
            <w:bottom w:val="none" w:sz="0" w:space="0" w:color="auto"/>
            <w:right w:val="none" w:sz="0" w:space="0" w:color="auto"/>
          </w:divBdr>
        </w:div>
        <w:div w:id="639923605">
          <w:marLeft w:val="446"/>
          <w:marRight w:val="0"/>
          <w:marTop w:val="0"/>
          <w:marBottom w:val="0"/>
          <w:divBdr>
            <w:top w:val="none" w:sz="0" w:space="0" w:color="auto"/>
            <w:left w:val="none" w:sz="0" w:space="0" w:color="auto"/>
            <w:bottom w:val="none" w:sz="0" w:space="0" w:color="auto"/>
            <w:right w:val="none" w:sz="0" w:space="0" w:color="auto"/>
          </w:divBdr>
        </w:div>
        <w:div w:id="564224071">
          <w:marLeft w:val="446"/>
          <w:marRight w:val="0"/>
          <w:marTop w:val="0"/>
          <w:marBottom w:val="0"/>
          <w:divBdr>
            <w:top w:val="none" w:sz="0" w:space="0" w:color="auto"/>
            <w:left w:val="none" w:sz="0" w:space="0" w:color="auto"/>
            <w:bottom w:val="none" w:sz="0" w:space="0" w:color="auto"/>
            <w:right w:val="none" w:sz="0" w:space="0" w:color="auto"/>
          </w:divBdr>
        </w:div>
      </w:divsChild>
    </w:div>
    <w:div w:id="453867228">
      <w:bodyDiv w:val="1"/>
      <w:marLeft w:val="0"/>
      <w:marRight w:val="0"/>
      <w:marTop w:val="0"/>
      <w:marBottom w:val="0"/>
      <w:divBdr>
        <w:top w:val="none" w:sz="0" w:space="0" w:color="auto"/>
        <w:left w:val="none" w:sz="0" w:space="0" w:color="auto"/>
        <w:bottom w:val="none" w:sz="0" w:space="0" w:color="auto"/>
        <w:right w:val="none" w:sz="0" w:space="0" w:color="auto"/>
      </w:divBdr>
    </w:div>
    <w:div w:id="486409406">
      <w:bodyDiv w:val="1"/>
      <w:marLeft w:val="0"/>
      <w:marRight w:val="0"/>
      <w:marTop w:val="0"/>
      <w:marBottom w:val="0"/>
      <w:divBdr>
        <w:top w:val="none" w:sz="0" w:space="0" w:color="auto"/>
        <w:left w:val="none" w:sz="0" w:space="0" w:color="auto"/>
        <w:bottom w:val="none" w:sz="0" w:space="0" w:color="auto"/>
        <w:right w:val="none" w:sz="0" w:space="0" w:color="auto"/>
      </w:divBdr>
    </w:div>
    <w:div w:id="490367941">
      <w:bodyDiv w:val="1"/>
      <w:marLeft w:val="0"/>
      <w:marRight w:val="0"/>
      <w:marTop w:val="0"/>
      <w:marBottom w:val="0"/>
      <w:divBdr>
        <w:top w:val="none" w:sz="0" w:space="0" w:color="auto"/>
        <w:left w:val="none" w:sz="0" w:space="0" w:color="auto"/>
        <w:bottom w:val="none" w:sz="0" w:space="0" w:color="auto"/>
        <w:right w:val="none" w:sz="0" w:space="0" w:color="auto"/>
      </w:divBdr>
      <w:divsChild>
        <w:div w:id="1021466738">
          <w:marLeft w:val="720"/>
          <w:marRight w:val="0"/>
          <w:marTop w:val="0"/>
          <w:marBottom w:val="120"/>
          <w:divBdr>
            <w:top w:val="none" w:sz="0" w:space="0" w:color="auto"/>
            <w:left w:val="none" w:sz="0" w:space="0" w:color="auto"/>
            <w:bottom w:val="none" w:sz="0" w:space="0" w:color="auto"/>
            <w:right w:val="none" w:sz="0" w:space="0" w:color="auto"/>
          </w:divBdr>
        </w:div>
        <w:div w:id="1860775843">
          <w:marLeft w:val="720"/>
          <w:marRight w:val="0"/>
          <w:marTop w:val="0"/>
          <w:marBottom w:val="120"/>
          <w:divBdr>
            <w:top w:val="none" w:sz="0" w:space="0" w:color="auto"/>
            <w:left w:val="none" w:sz="0" w:space="0" w:color="auto"/>
            <w:bottom w:val="none" w:sz="0" w:space="0" w:color="auto"/>
            <w:right w:val="none" w:sz="0" w:space="0" w:color="auto"/>
          </w:divBdr>
        </w:div>
      </w:divsChild>
    </w:div>
    <w:div w:id="534273408">
      <w:bodyDiv w:val="1"/>
      <w:marLeft w:val="0"/>
      <w:marRight w:val="0"/>
      <w:marTop w:val="0"/>
      <w:marBottom w:val="0"/>
      <w:divBdr>
        <w:top w:val="none" w:sz="0" w:space="0" w:color="auto"/>
        <w:left w:val="none" w:sz="0" w:space="0" w:color="auto"/>
        <w:bottom w:val="none" w:sz="0" w:space="0" w:color="auto"/>
        <w:right w:val="none" w:sz="0" w:space="0" w:color="auto"/>
      </w:divBdr>
      <w:divsChild>
        <w:div w:id="701974087">
          <w:marLeft w:val="446"/>
          <w:marRight w:val="0"/>
          <w:marTop w:val="0"/>
          <w:marBottom w:val="0"/>
          <w:divBdr>
            <w:top w:val="none" w:sz="0" w:space="0" w:color="auto"/>
            <w:left w:val="none" w:sz="0" w:space="0" w:color="auto"/>
            <w:bottom w:val="none" w:sz="0" w:space="0" w:color="auto"/>
            <w:right w:val="none" w:sz="0" w:space="0" w:color="auto"/>
          </w:divBdr>
        </w:div>
        <w:div w:id="2081755592">
          <w:marLeft w:val="446"/>
          <w:marRight w:val="0"/>
          <w:marTop w:val="0"/>
          <w:marBottom w:val="0"/>
          <w:divBdr>
            <w:top w:val="none" w:sz="0" w:space="0" w:color="auto"/>
            <w:left w:val="none" w:sz="0" w:space="0" w:color="auto"/>
            <w:bottom w:val="none" w:sz="0" w:space="0" w:color="auto"/>
            <w:right w:val="none" w:sz="0" w:space="0" w:color="auto"/>
          </w:divBdr>
        </w:div>
      </w:divsChild>
    </w:div>
    <w:div w:id="540558561">
      <w:bodyDiv w:val="1"/>
      <w:marLeft w:val="0"/>
      <w:marRight w:val="0"/>
      <w:marTop w:val="0"/>
      <w:marBottom w:val="0"/>
      <w:divBdr>
        <w:top w:val="none" w:sz="0" w:space="0" w:color="auto"/>
        <w:left w:val="none" w:sz="0" w:space="0" w:color="auto"/>
        <w:bottom w:val="none" w:sz="0" w:space="0" w:color="auto"/>
        <w:right w:val="none" w:sz="0" w:space="0" w:color="auto"/>
      </w:divBdr>
      <w:divsChild>
        <w:div w:id="2004502780">
          <w:marLeft w:val="0"/>
          <w:marRight w:val="0"/>
          <w:marTop w:val="0"/>
          <w:marBottom w:val="240"/>
          <w:divBdr>
            <w:top w:val="none" w:sz="0" w:space="0" w:color="auto"/>
            <w:left w:val="none" w:sz="0" w:space="0" w:color="auto"/>
            <w:bottom w:val="none" w:sz="0" w:space="0" w:color="auto"/>
            <w:right w:val="none" w:sz="0" w:space="0" w:color="auto"/>
          </w:divBdr>
        </w:div>
        <w:div w:id="482545817">
          <w:marLeft w:val="576"/>
          <w:marRight w:val="0"/>
          <w:marTop w:val="0"/>
          <w:marBottom w:val="240"/>
          <w:divBdr>
            <w:top w:val="none" w:sz="0" w:space="0" w:color="auto"/>
            <w:left w:val="none" w:sz="0" w:space="0" w:color="auto"/>
            <w:bottom w:val="none" w:sz="0" w:space="0" w:color="auto"/>
            <w:right w:val="none" w:sz="0" w:space="0" w:color="auto"/>
          </w:divBdr>
        </w:div>
        <w:div w:id="732773284">
          <w:marLeft w:val="0"/>
          <w:marRight w:val="0"/>
          <w:marTop w:val="0"/>
          <w:marBottom w:val="240"/>
          <w:divBdr>
            <w:top w:val="none" w:sz="0" w:space="0" w:color="auto"/>
            <w:left w:val="none" w:sz="0" w:space="0" w:color="auto"/>
            <w:bottom w:val="none" w:sz="0" w:space="0" w:color="auto"/>
            <w:right w:val="none" w:sz="0" w:space="0" w:color="auto"/>
          </w:divBdr>
        </w:div>
        <w:div w:id="1480876426">
          <w:marLeft w:val="0"/>
          <w:marRight w:val="0"/>
          <w:marTop w:val="0"/>
          <w:marBottom w:val="240"/>
          <w:divBdr>
            <w:top w:val="none" w:sz="0" w:space="0" w:color="auto"/>
            <w:left w:val="none" w:sz="0" w:space="0" w:color="auto"/>
            <w:bottom w:val="none" w:sz="0" w:space="0" w:color="auto"/>
            <w:right w:val="none" w:sz="0" w:space="0" w:color="auto"/>
          </w:divBdr>
        </w:div>
      </w:divsChild>
    </w:div>
    <w:div w:id="611131340">
      <w:bodyDiv w:val="1"/>
      <w:marLeft w:val="0"/>
      <w:marRight w:val="0"/>
      <w:marTop w:val="0"/>
      <w:marBottom w:val="0"/>
      <w:divBdr>
        <w:top w:val="none" w:sz="0" w:space="0" w:color="auto"/>
        <w:left w:val="none" w:sz="0" w:space="0" w:color="auto"/>
        <w:bottom w:val="none" w:sz="0" w:space="0" w:color="auto"/>
        <w:right w:val="none" w:sz="0" w:space="0" w:color="auto"/>
      </w:divBdr>
      <w:divsChild>
        <w:div w:id="1315257448">
          <w:marLeft w:val="547"/>
          <w:marRight w:val="0"/>
          <w:marTop w:val="0"/>
          <w:marBottom w:val="0"/>
          <w:divBdr>
            <w:top w:val="none" w:sz="0" w:space="0" w:color="auto"/>
            <w:left w:val="none" w:sz="0" w:space="0" w:color="auto"/>
            <w:bottom w:val="none" w:sz="0" w:space="0" w:color="auto"/>
            <w:right w:val="none" w:sz="0" w:space="0" w:color="auto"/>
          </w:divBdr>
        </w:div>
        <w:div w:id="1885563095">
          <w:marLeft w:val="2074"/>
          <w:marRight w:val="0"/>
          <w:marTop w:val="0"/>
          <w:marBottom w:val="0"/>
          <w:divBdr>
            <w:top w:val="none" w:sz="0" w:space="0" w:color="auto"/>
            <w:left w:val="none" w:sz="0" w:space="0" w:color="auto"/>
            <w:bottom w:val="none" w:sz="0" w:space="0" w:color="auto"/>
            <w:right w:val="none" w:sz="0" w:space="0" w:color="auto"/>
          </w:divBdr>
        </w:div>
        <w:div w:id="1761831070">
          <w:marLeft w:val="2074"/>
          <w:marRight w:val="0"/>
          <w:marTop w:val="0"/>
          <w:marBottom w:val="0"/>
          <w:divBdr>
            <w:top w:val="none" w:sz="0" w:space="0" w:color="auto"/>
            <w:left w:val="none" w:sz="0" w:space="0" w:color="auto"/>
            <w:bottom w:val="none" w:sz="0" w:space="0" w:color="auto"/>
            <w:right w:val="none" w:sz="0" w:space="0" w:color="auto"/>
          </w:divBdr>
        </w:div>
        <w:div w:id="1289315119">
          <w:marLeft w:val="2074"/>
          <w:marRight w:val="0"/>
          <w:marTop w:val="0"/>
          <w:marBottom w:val="0"/>
          <w:divBdr>
            <w:top w:val="none" w:sz="0" w:space="0" w:color="auto"/>
            <w:left w:val="none" w:sz="0" w:space="0" w:color="auto"/>
            <w:bottom w:val="none" w:sz="0" w:space="0" w:color="auto"/>
            <w:right w:val="none" w:sz="0" w:space="0" w:color="auto"/>
          </w:divBdr>
        </w:div>
        <w:div w:id="397674298">
          <w:marLeft w:val="2074"/>
          <w:marRight w:val="0"/>
          <w:marTop w:val="0"/>
          <w:marBottom w:val="0"/>
          <w:divBdr>
            <w:top w:val="none" w:sz="0" w:space="0" w:color="auto"/>
            <w:left w:val="none" w:sz="0" w:space="0" w:color="auto"/>
            <w:bottom w:val="none" w:sz="0" w:space="0" w:color="auto"/>
            <w:right w:val="none" w:sz="0" w:space="0" w:color="auto"/>
          </w:divBdr>
        </w:div>
        <w:div w:id="1291672653">
          <w:marLeft w:val="547"/>
          <w:marRight w:val="0"/>
          <w:marTop w:val="0"/>
          <w:marBottom w:val="0"/>
          <w:divBdr>
            <w:top w:val="none" w:sz="0" w:space="0" w:color="auto"/>
            <w:left w:val="none" w:sz="0" w:space="0" w:color="auto"/>
            <w:bottom w:val="none" w:sz="0" w:space="0" w:color="auto"/>
            <w:right w:val="none" w:sz="0" w:space="0" w:color="auto"/>
          </w:divBdr>
        </w:div>
        <w:div w:id="77411396">
          <w:marLeft w:val="547"/>
          <w:marRight w:val="0"/>
          <w:marTop w:val="0"/>
          <w:marBottom w:val="0"/>
          <w:divBdr>
            <w:top w:val="none" w:sz="0" w:space="0" w:color="auto"/>
            <w:left w:val="none" w:sz="0" w:space="0" w:color="auto"/>
            <w:bottom w:val="none" w:sz="0" w:space="0" w:color="auto"/>
            <w:right w:val="none" w:sz="0" w:space="0" w:color="auto"/>
          </w:divBdr>
        </w:div>
      </w:divsChild>
    </w:div>
    <w:div w:id="788936017">
      <w:bodyDiv w:val="1"/>
      <w:marLeft w:val="0"/>
      <w:marRight w:val="0"/>
      <w:marTop w:val="0"/>
      <w:marBottom w:val="0"/>
      <w:divBdr>
        <w:top w:val="none" w:sz="0" w:space="0" w:color="auto"/>
        <w:left w:val="none" w:sz="0" w:space="0" w:color="auto"/>
        <w:bottom w:val="none" w:sz="0" w:space="0" w:color="auto"/>
        <w:right w:val="none" w:sz="0" w:space="0" w:color="auto"/>
      </w:divBdr>
      <w:divsChild>
        <w:div w:id="1603147610">
          <w:marLeft w:val="547"/>
          <w:marRight w:val="0"/>
          <w:marTop w:val="0"/>
          <w:marBottom w:val="0"/>
          <w:divBdr>
            <w:top w:val="none" w:sz="0" w:space="0" w:color="auto"/>
            <w:left w:val="none" w:sz="0" w:space="0" w:color="auto"/>
            <w:bottom w:val="none" w:sz="0" w:space="0" w:color="auto"/>
            <w:right w:val="none" w:sz="0" w:space="0" w:color="auto"/>
          </w:divBdr>
        </w:div>
        <w:div w:id="1425151230">
          <w:marLeft w:val="2074"/>
          <w:marRight w:val="0"/>
          <w:marTop w:val="0"/>
          <w:marBottom w:val="0"/>
          <w:divBdr>
            <w:top w:val="none" w:sz="0" w:space="0" w:color="auto"/>
            <w:left w:val="none" w:sz="0" w:space="0" w:color="auto"/>
            <w:bottom w:val="none" w:sz="0" w:space="0" w:color="auto"/>
            <w:right w:val="none" w:sz="0" w:space="0" w:color="auto"/>
          </w:divBdr>
        </w:div>
        <w:div w:id="1014459990">
          <w:marLeft w:val="2074"/>
          <w:marRight w:val="0"/>
          <w:marTop w:val="0"/>
          <w:marBottom w:val="0"/>
          <w:divBdr>
            <w:top w:val="none" w:sz="0" w:space="0" w:color="auto"/>
            <w:left w:val="none" w:sz="0" w:space="0" w:color="auto"/>
            <w:bottom w:val="none" w:sz="0" w:space="0" w:color="auto"/>
            <w:right w:val="none" w:sz="0" w:space="0" w:color="auto"/>
          </w:divBdr>
        </w:div>
        <w:div w:id="336735120">
          <w:marLeft w:val="2074"/>
          <w:marRight w:val="0"/>
          <w:marTop w:val="0"/>
          <w:marBottom w:val="0"/>
          <w:divBdr>
            <w:top w:val="none" w:sz="0" w:space="0" w:color="auto"/>
            <w:left w:val="none" w:sz="0" w:space="0" w:color="auto"/>
            <w:bottom w:val="none" w:sz="0" w:space="0" w:color="auto"/>
            <w:right w:val="none" w:sz="0" w:space="0" w:color="auto"/>
          </w:divBdr>
        </w:div>
        <w:div w:id="1337339871">
          <w:marLeft w:val="2074"/>
          <w:marRight w:val="0"/>
          <w:marTop w:val="0"/>
          <w:marBottom w:val="0"/>
          <w:divBdr>
            <w:top w:val="none" w:sz="0" w:space="0" w:color="auto"/>
            <w:left w:val="none" w:sz="0" w:space="0" w:color="auto"/>
            <w:bottom w:val="none" w:sz="0" w:space="0" w:color="auto"/>
            <w:right w:val="none" w:sz="0" w:space="0" w:color="auto"/>
          </w:divBdr>
        </w:div>
        <w:div w:id="356663761">
          <w:marLeft w:val="547"/>
          <w:marRight w:val="0"/>
          <w:marTop w:val="0"/>
          <w:marBottom w:val="0"/>
          <w:divBdr>
            <w:top w:val="none" w:sz="0" w:space="0" w:color="auto"/>
            <w:left w:val="none" w:sz="0" w:space="0" w:color="auto"/>
            <w:bottom w:val="none" w:sz="0" w:space="0" w:color="auto"/>
            <w:right w:val="none" w:sz="0" w:space="0" w:color="auto"/>
          </w:divBdr>
        </w:div>
        <w:div w:id="1913663202">
          <w:marLeft w:val="547"/>
          <w:marRight w:val="0"/>
          <w:marTop w:val="0"/>
          <w:marBottom w:val="0"/>
          <w:divBdr>
            <w:top w:val="none" w:sz="0" w:space="0" w:color="auto"/>
            <w:left w:val="none" w:sz="0" w:space="0" w:color="auto"/>
            <w:bottom w:val="none" w:sz="0" w:space="0" w:color="auto"/>
            <w:right w:val="none" w:sz="0" w:space="0" w:color="auto"/>
          </w:divBdr>
        </w:div>
      </w:divsChild>
    </w:div>
    <w:div w:id="859587656">
      <w:bodyDiv w:val="1"/>
      <w:marLeft w:val="0"/>
      <w:marRight w:val="0"/>
      <w:marTop w:val="0"/>
      <w:marBottom w:val="0"/>
      <w:divBdr>
        <w:top w:val="none" w:sz="0" w:space="0" w:color="auto"/>
        <w:left w:val="none" w:sz="0" w:space="0" w:color="auto"/>
        <w:bottom w:val="none" w:sz="0" w:space="0" w:color="auto"/>
        <w:right w:val="none" w:sz="0" w:space="0" w:color="auto"/>
      </w:divBdr>
    </w:div>
    <w:div w:id="900094699">
      <w:bodyDiv w:val="1"/>
      <w:marLeft w:val="0"/>
      <w:marRight w:val="0"/>
      <w:marTop w:val="0"/>
      <w:marBottom w:val="0"/>
      <w:divBdr>
        <w:top w:val="none" w:sz="0" w:space="0" w:color="auto"/>
        <w:left w:val="none" w:sz="0" w:space="0" w:color="auto"/>
        <w:bottom w:val="none" w:sz="0" w:space="0" w:color="auto"/>
        <w:right w:val="none" w:sz="0" w:space="0" w:color="auto"/>
      </w:divBdr>
    </w:div>
    <w:div w:id="929705826">
      <w:bodyDiv w:val="1"/>
      <w:marLeft w:val="0"/>
      <w:marRight w:val="0"/>
      <w:marTop w:val="0"/>
      <w:marBottom w:val="0"/>
      <w:divBdr>
        <w:top w:val="none" w:sz="0" w:space="0" w:color="auto"/>
        <w:left w:val="none" w:sz="0" w:space="0" w:color="auto"/>
        <w:bottom w:val="none" w:sz="0" w:space="0" w:color="auto"/>
        <w:right w:val="none" w:sz="0" w:space="0" w:color="auto"/>
      </w:divBdr>
      <w:divsChild>
        <w:div w:id="761412433">
          <w:marLeft w:val="547"/>
          <w:marRight w:val="0"/>
          <w:marTop w:val="0"/>
          <w:marBottom w:val="0"/>
          <w:divBdr>
            <w:top w:val="none" w:sz="0" w:space="0" w:color="auto"/>
            <w:left w:val="none" w:sz="0" w:space="0" w:color="auto"/>
            <w:bottom w:val="none" w:sz="0" w:space="0" w:color="auto"/>
            <w:right w:val="none" w:sz="0" w:space="0" w:color="auto"/>
          </w:divBdr>
        </w:div>
        <w:div w:id="684284748">
          <w:marLeft w:val="547"/>
          <w:marRight w:val="0"/>
          <w:marTop w:val="0"/>
          <w:marBottom w:val="0"/>
          <w:divBdr>
            <w:top w:val="none" w:sz="0" w:space="0" w:color="auto"/>
            <w:left w:val="none" w:sz="0" w:space="0" w:color="auto"/>
            <w:bottom w:val="none" w:sz="0" w:space="0" w:color="auto"/>
            <w:right w:val="none" w:sz="0" w:space="0" w:color="auto"/>
          </w:divBdr>
        </w:div>
        <w:div w:id="509223666">
          <w:marLeft w:val="547"/>
          <w:marRight w:val="0"/>
          <w:marTop w:val="0"/>
          <w:marBottom w:val="0"/>
          <w:divBdr>
            <w:top w:val="none" w:sz="0" w:space="0" w:color="auto"/>
            <w:left w:val="none" w:sz="0" w:space="0" w:color="auto"/>
            <w:bottom w:val="none" w:sz="0" w:space="0" w:color="auto"/>
            <w:right w:val="none" w:sz="0" w:space="0" w:color="auto"/>
          </w:divBdr>
        </w:div>
        <w:div w:id="163320921">
          <w:marLeft w:val="1987"/>
          <w:marRight w:val="0"/>
          <w:marTop w:val="0"/>
          <w:marBottom w:val="0"/>
          <w:divBdr>
            <w:top w:val="none" w:sz="0" w:space="0" w:color="auto"/>
            <w:left w:val="none" w:sz="0" w:space="0" w:color="auto"/>
            <w:bottom w:val="none" w:sz="0" w:space="0" w:color="auto"/>
            <w:right w:val="none" w:sz="0" w:space="0" w:color="auto"/>
          </w:divBdr>
        </w:div>
        <w:div w:id="1235120510">
          <w:marLeft w:val="1987"/>
          <w:marRight w:val="0"/>
          <w:marTop w:val="0"/>
          <w:marBottom w:val="0"/>
          <w:divBdr>
            <w:top w:val="none" w:sz="0" w:space="0" w:color="auto"/>
            <w:left w:val="none" w:sz="0" w:space="0" w:color="auto"/>
            <w:bottom w:val="none" w:sz="0" w:space="0" w:color="auto"/>
            <w:right w:val="none" w:sz="0" w:space="0" w:color="auto"/>
          </w:divBdr>
        </w:div>
        <w:div w:id="1302732867">
          <w:marLeft w:val="1987"/>
          <w:marRight w:val="0"/>
          <w:marTop w:val="0"/>
          <w:marBottom w:val="0"/>
          <w:divBdr>
            <w:top w:val="none" w:sz="0" w:space="0" w:color="auto"/>
            <w:left w:val="none" w:sz="0" w:space="0" w:color="auto"/>
            <w:bottom w:val="none" w:sz="0" w:space="0" w:color="auto"/>
            <w:right w:val="none" w:sz="0" w:space="0" w:color="auto"/>
          </w:divBdr>
        </w:div>
      </w:divsChild>
    </w:div>
    <w:div w:id="1001733472">
      <w:bodyDiv w:val="1"/>
      <w:marLeft w:val="0"/>
      <w:marRight w:val="0"/>
      <w:marTop w:val="0"/>
      <w:marBottom w:val="0"/>
      <w:divBdr>
        <w:top w:val="none" w:sz="0" w:space="0" w:color="auto"/>
        <w:left w:val="none" w:sz="0" w:space="0" w:color="auto"/>
        <w:bottom w:val="none" w:sz="0" w:space="0" w:color="auto"/>
        <w:right w:val="none" w:sz="0" w:space="0" w:color="auto"/>
      </w:divBdr>
      <w:divsChild>
        <w:div w:id="1872723283">
          <w:marLeft w:val="720"/>
          <w:marRight w:val="0"/>
          <w:marTop w:val="0"/>
          <w:marBottom w:val="0"/>
          <w:divBdr>
            <w:top w:val="none" w:sz="0" w:space="0" w:color="auto"/>
            <w:left w:val="none" w:sz="0" w:space="0" w:color="auto"/>
            <w:bottom w:val="none" w:sz="0" w:space="0" w:color="auto"/>
            <w:right w:val="none" w:sz="0" w:space="0" w:color="auto"/>
          </w:divBdr>
        </w:div>
        <w:div w:id="1186485165">
          <w:marLeft w:val="720"/>
          <w:marRight w:val="0"/>
          <w:marTop w:val="0"/>
          <w:marBottom w:val="0"/>
          <w:divBdr>
            <w:top w:val="none" w:sz="0" w:space="0" w:color="auto"/>
            <w:left w:val="none" w:sz="0" w:space="0" w:color="auto"/>
            <w:bottom w:val="none" w:sz="0" w:space="0" w:color="auto"/>
            <w:right w:val="none" w:sz="0" w:space="0" w:color="auto"/>
          </w:divBdr>
        </w:div>
        <w:div w:id="305092869">
          <w:marLeft w:val="720"/>
          <w:marRight w:val="0"/>
          <w:marTop w:val="0"/>
          <w:marBottom w:val="0"/>
          <w:divBdr>
            <w:top w:val="none" w:sz="0" w:space="0" w:color="auto"/>
            <w:left w:val="none" w:sz="0" w:space="0" w:color="auto"/>
            <w:bottom w:val="none" w:sz="0" w:space="0" w:color="auto"/>
            <w:right w:val="none" w:sz="0" w:space="0" w:color="auto"/>
          </w:divBdr>
        </w:div>
      </w:divsChild>
    </w:div>
    <w:div w:id="1082608502">
      <w:bodyDiv w:val="1"/>
      <w:marLeft w:val="0"/>
      <w:marRight w:val="0"/>
      <w:marTop w:val="0"/>
      <w:marBottom w:val="0"/>
      <w:divBdr>
        <w:top w:val="none" w:sz="0" w:space="0" w:color="auto"/>
        <w:left w:val="none" w:sz="0" w:space="0" w:color="auto"/>
        <w:bottom w:val="none" w:sz="0" w:space="0" w:color="auto"/>
        <w:right w:val="none" w:sz="0" w:space="0" w:color="auto"/>
      </w:divBdr>
      <w:divsChild>
        <w:div w:id="1265191440">
          <w:marLeft w:val="562"/>
          <w:marRight w:val="0"/>
          <w:marTop w:val="0"/>
          <w:marBottom w:val="120"/>
          <w:divBdr>
            <w:top w:val="none" w:sz="0" w:space="0" w:color="auto"/>
            <w:left w:val="none" w:sz="0" w:space="0" w:color="auto"/>
            <w:bottom w:val="none" w:sz="0" w:space="0" w:color="auto"/>
            <w:right w:val="none" w:sz="0" w:space="0" w:color="auto"/>
          </w:divBdr>
        </w:div>
        <w:div w:id="1994412336">
          <w:marLeft w:val="562"/>
          <w:marRight w:val="0"/>
          <w:marTop w:val="0"/>
          <w:marBottom w:val="240"/>
          <w:divBdr>
            <w:top w:val="none" w:sz="0" w:space="0" w:color="auto"/>
            <w:left w:val="none" w:sz="0" w:space="0" w:color="auto"/>
            <w:bottom w:val="none" w:sz="0" w:space="0" w:color="auto"/>
            <w:right w:val="none" w:sz="0" w:space="0" w:color="auto"/>
          </w:divBdr>
        </w:div>
      </w:divsChild>
    </w:div>
    <w:div w:id="1092623352">
      <w:bodyDiv w:val="1"/>
      <w:marLeft w:val="0"/>
      <w:marRight w:val="0"/>
      <w:marTop w:val="0"/>
      <w:marBottom w:val="0"/>
      <w:divBdr>
        <w:top w:val="none" w:sz="0" w:space="0" w:color="auto"/>
        <w:left w:val="none" w:sz="0" w:space="0" w:color="auto"/>
        <w:bottom w:val="none" w:sz="0" w:space="0" w:color="auto"/>
        <w:right w:val="none" w:sz="0" w:space="0" w:color="auto"/>
      </w:divBdr>
    </w:div>
    <w:div w:id="1132867727">
      <w:bodyDiv w:val="1"/>
      <w:marLeft w:val="0"/>
      <w:marRight w:val="0"/>
      <w:marTop w:val="0"/>
      <w:marBottom w:val="0"/>
      <w:divBdr>
        <w:top w:val="none" w:sz="0" w:space="0" w:color="auto"/>
        <w:left w:val="none" w:sz="0" w:space="0" w:color="auto"/>
        <w:bottom w:val="none" w:sz="0" w:space="0" w:color="auto"/>
        <w:right w:val="none" w:sz="0" w:space="0" w:color="auto"/>
      </w:divBdr>
    </w:div>
    <w:div w:id="1199784082">
      <w:bodyDiv w:val="1"/>
      <w:marLeft w:val="0"/>
      <w:marRight w:val="0"/>
      <w:marTop w:val="0"/>
      <w:marBottom w:val="0"/>
      <w:divBdr>
        <w:top w:val="none" w:sz="0" w:space="0" w:color="auto"/>
        <w:left w:val="none" w:sz="0" w:space="0" w:color="auto"/>
        <w:bottom w:val="none" w:sz="0" w:space="0" w:color="auto"/>
        <w:right w:val="none" w:sz="0" w:space="0" w:color="auto"/>
      </w:divBdr>
      <w:divsChild>
        <w:div w:id="1732583795">
          <w:marLeft w:val="547"/>
          <w:marRight w:val="0"/>
          <w:marTop w:val="67"/>
          <w:marBottom w:val="0"/>
          <w:divBdr>
            <w:top w:val="none" w:sz="0" w:space="0" w:color="auto"/>
            <w:left w:val="none" w:sz="0" w:space="0" w:color="auto"/>
            <w:bottom w:val="none" w:sz="0" w:space="0" w:color="auto"/>
            <w:right w:val="none" w:sz="0" w:space="0" w:color="auto"/>
          </w:divBdr>
        </w:div>
        <w:div w:id="1387995156">
          <w:marLeft w:val="547"/>
          <w:marRight w:val="0"/>
          <w:marTop w:val="67"/>
          <w:marBottom w:val="0"/>
          <w:divBdr>
            <w:top w:val="none" w:sz="0" w:space="0" w:color="auto"/>
            <w:left w:val="none" w:sz="0" w:space="0" w:color="auto"/>
            <w:bottom w:val="none" w:sz="0" w:space="0" w:color="auto"/>
            <w:right w:val="none" w:sz="0" w:space="0" w:color="auto"/>
          </w:divBdr>
        </w:div>
        <w:div w:id="1727334032">
          <w:marLeft w:val="547"/>
          <w:marRight w:val="0"/>
          <w:marTop w:val="67"/>
          <w:marBottom w:val="0"/>
          <w:divBdr>
            <w:top w:val="none" w:sz="0" w:space="0" w:color="auto"/>
            <w:left w:val="none" w:sz="0" w:space="0" w:color="auto"/>
            <w:bottom w:val="none" w:sz="0" w:space="0" w:color="auto"/>
            <w:right w:val="none" w:sz="0" w:space="0" w:color="auto"/>
          </w:divBdr>
        </w:div>
      </w:divsChild>
    </w:div>
    <w:div w:id="1277445021">
      <w:bodyDiv w:val="1"/>
      <w:marLeft w:val="0"/>
      <w:marRight w:val="0"/>
      <w:marTop w:val="0"/>
      <w:marBottom w:val="0"/>
      <w:divBdr>
        <w:top w:val="none" w:sz="0" w:space="0" w:color="auto"/>
        <w:left w:val="none" w:sz="0" w:space="0" w:color="auto"/>
        <w:bottom w:val="none" w:sz="0" w:space="0" w:color="auto"/>
        <w:right w:val="none" w:sz="0" w:space="0" w:color="auto"/>
      </w:divBdr>
      <w:divsChild>
        <w:div w:id="2131897736">
          <w:marLeft w:val="806"/>
          <w:marRight w:val="0"/>
          <w:marTop w:val="0"/>
          <w:marBottom w:val="0"/>
          <w:divBdr>
            <w:top w:val="none" w:sz="0" w:space="0" w:color="auto"/>
            <w:left w:val="none" w:sz="0" w:space="0" w:color="auto"/>
            <w:bottom w:val="none" w:sz="0" w:space="0" w:color="auto"/>
            <w:right w:val="none" w:sz="0" w:space="0" w:color="auto"/>
          </w:divBdr>
        </w:div>
      </w:divsChild>
    </w:div>
    <w:div w:id="1312754479">
      <w:bodyDiv w:val="1"/>
      <w:marLeft w:val="0"/>
      <w:marRight w:val="0"/>
      <w:marTop w:val="0"/>
      <w:marBottom w:val="0"/>
      <w:divBdr>
        <w:top w:val="none" w:sz="0" w:space="0" w:color="auto"/>
        <w:left w:val="none" w:sz="0" w:space="0" w:color="auto"/>
        <w:bottom w:val="none" w:sz="0" w:space="0" w:color="auto"/>
        <w:right w:val="none" w:sz="0" w:space="0" w:color="auto"/>
      </w:divBdr>
    </w:div>
    <w:div w:id="1327854453">
      <w:bodyDiv w:val="1"/>
      <w:marLeft w:val="0"/>
      <w:marRight w:val="0"/>
      <w:marTop w:val="0"/>
      <w:marBottom w:val="0"/>
      <w:divBdr>
        <w:top w:val="none" w:sz="0" w:space="0" w:color="auto"/>
        <w:left w:val="none" w:sz="0" w:space="0" w:color="auto"/>
        <w:bottom w:val="none" w:sz="0" w:space="0" w:color="auto"/>
        <w:right w:val="none" w:sz="0" w:space="0" w:color="auto"/>
      </w:divBdr>
      <w:divsChild>
        <w:div w:id="1694530883">
          <w:marLeft w:val="547"/>
          <w:marRight w:val="0"/>
          <w:marTop w:val="0"/>
          <w:marBottom w:val="0"/>
          <w:divBdr>
            <w:top w:val="none" w:sz="0" w:space="0" w:color="auto"/>
            <w:left w:val="none" w:sz="0" w:space="0" w:color="auto"/>
            <w:bottom w:val="none" w:sz="0" w:space="0" w:color="auto"/>
            <w:right w:val="none" w:sz="0" w:space="0" w:color="auto"/>
          </w:divBdr>
        </w:div>
        <w:div w:id="25644630">
          <w:marLeft w:val="547"/>
          <w:marRight w:val="0"/>
          <w:marTop w:val="0"/>
          <w:marBottom w:val="0"/>
          <w:divBdr>
            <w:top w:val="none" w:sz="0" w:space="0" w:color="auto"/>
            <w:left w:val="none" w:sz="0" w:space="0" w:color="auto"/>
            <w:bottom w:val="none" w:sz="0" w:space="0" w:color="auto"/>
            <w:right w:val="none" w:sz="0" w:space="0" w:color="auto"/>
          </w:divBdr>
        </w:div>
        <w:div w:id="739986561">
          <w:marLeft w:val="547"/>
          <w:marRight w:val="0"/>
          <w:marTop w:val="0"/>
          <w:marBottom w:val="0"/>
          <w:divBdr>
            <w:top w:val="none" w:sz="0" w:space="0" w:color="auto"/>
            <w:left w:val="none" w:sz="0" w:space="0" w:color="auto"/>
            <w:bottom w:val="none" w:sz="0" w:space="0" w:color="auto"/>
            <w:right w:val="none" w:sz="0" w:space="0" w:color="auto"/>
          </w:divBdr>
        </w:div>
        <w:div w:id="352340232">
          <w:marLeft w:val="547"/>
          <w:marRight w:val="0"/>
          <w:marTop w:val="0"/>
          <w:marBottom w:val="0"/>
          <w:divBdr>
            <w:top w:val="none" w:sz="0" w:space="0" w:color="auto"/>
            <w:left w:val="none" w:sz="0" w:space="0" w:color="auto"/>
            <w:bottom w:val="none" w:sz="0" w:space="0" w:color="auto"/>
            <w:right w:val="none" w:sz="0" w:space="0" w:color="auto"/>
          </w:divBdr>
        </w:div>
      </w:divsChild>
    </w:div>
    <w:div w:id="1357388397">
      <w:bodyDiv w:val="1"/>
      <w:marLeft w:val="0"/>
      <w:marRight w:val="0"/>
      <w:marTop w:val="0"/>
      <w:marBottom w:val="0"/>
      <w:divBdr>
        <w:top w:val="none" w:sz="0" w:space="0" w:color="auto"/>
        <w:left w:val="none" w:sz="0" w:space="0" w:color="auto"/>
        <w:bottom w:val="none" w:sz="0" w:space="0" w:color="auto"/>
        <w:right w:val="none" w:sz="0" w:space="0" w:color="auto"/>
      </w:divBdr>
    </w:div>
    <w:div w:id="1397049882">
      <w:bodyDiv w:val="1"/>
      <w:marLeft w:val="0"/>
      <w:marRight w:val="0"/>
      <w:marTop w:val="0"/>
      <w:marBottom w:val="0"/>
      <w:divBdr>
        <w:top w:val="none" w:sz="0" w:space="0" w:color="auto"/>
        <w:left w:val="none" w:sz="0" w:space="0" w:color="auto"/>
        <w:bottom w:val="none" w:sz="0" w:space="0" w:color="auto"/>
        <w:right w:val="none" w:sz="0" w:space="0" w:color="auto"/>
      </w:divBdr>
      <w:divsChild>
        <w:div w:id="1710183323">
          <w:marLeft w:val="360"/>
          <w:marRight w:val="0"/>
          <w:marTop w:val="200"/>
          <w:marBottom w:val="0"/>
          <w:divBdr>
            <w:top w:val="none" w:sz="0" w:space="0" w:color="auto"/>
            <w:left w:val="none" w:sz="0" w:space="0" w:color="auto"/>
            <w:bottom w:val="none" w:sz="0" w:space="0" w:color="auto"/>
            <w:right w:val="none" w:sz="0" w:space="0" w:color="auto"/>
          </w:divBdr>
        </w:div>
        <w:div w:id="1948385327">
          <w:marLeft w:val="360"/>
          <w:marRight w:val="0"/>
          <w:marTop w:val="200"/>
          <w:marBottom w:val="0"/>
          <w:divBdr>
            <w:top w:val="none" w:sz="0" w:space="0" w:color="auto"/>
            <w:left w:val="none" w:sz="0" w:space="0" w:color="auto"/>
            <w:bottom w:val="none" w:sz="0" w:space="0" w:color="auto"/>
            <w:right w:val="none" w:sz="0" w:space="0" w:color="auto"/>
          </w:divBdr>
        </w:div>
        <w:div w:id="139737335">
          <w:marLeft w:val="360"/>
          <w:marRight w:val="0"/>
          <w:marTop w:val="200"/>
          <w:marBottom w:val="0"/>
          <w:divBdr>
            <w:top w:val="none" w:sz="0" w:space="0" w:color="auto"/>
            <w:left w:val="none" w:sz="0" w:space="0" w:color="auto"/>
            <w:bottom w:val="none" w:sz="0" w:space="0" w:color="auto"/>
            <w:right w:val="none" w:sz="0" w:space="0" w:color="auto"/>
          </w:divBdr>
        </w:div>
        <w:div w:id="18743535">
          <w:marLeft w:val="360"/>
          <w:marRight w:val="0"/>
          <w:marTop w:val="200"/>
          <w:marBottom w:val="0"/>
          <w:divBdr>
            <w:top w:val="none" w:sz="0" w:space="0" w:color="auto"/>
            <w:left w:val="none" w:sz="0" w:space="0" w:color="auto"/>
            <w:bottom w:val="none" w:sz="0" w:space="0" w:color="auto"/>
            <w:right w:val="none" w:sz="0" w:space="0" w:color="auto"/>
          </w:divBdr>
        </w:div>
        <w:div w:id="1853908751">
          <w:marLeft w:val="360"/>
          <w:marRight w:val="0"/>
          <w:marTop w:val="200"/>
          <w:marBottom w:val="0"/>
          <w:divBdr>
            <w:top w:val="none" w:sz="0" w:space="0" w:color="auto"/>
            <w:left w:val="none" w:sz="0" w:space="0" w:color="auto"/>
            <w:bottom w:val="none" w:sz="0" w:space="0" w:color="auto"/>
            <w:right w:val="none" w:sz="0" w:space="0" w:color="auto"/>
          </w:divBdr>
        </w:div>
      </w:divsChild>
    </w:div>
    <w:div w:id="1426729748">
      <w:bodyDiv w:val="1"/>
      <w:marLeft w:val="0"/>
      <w:marRight w:val="0"/>
      <w:marTop w:val="0"/>
      <w:marBottom w:val="0"/>
      <w:divBdr>
        <w:top w:val="none" w:sz="0" w:space="0" w:color="auto"/>
        <w:left w:val="none" w:sz="0" w:space="0" w:color="auto"/>
        <w:bottom w:val="none" w:sz="0" w:space="0" w:color="auto"/>
        <w:right w:val="none" w:sz="0" w:space="0" w:color="auto"/>
      </w:divBdr>
      <w:divsChild>
        <w:div w:id="885604778">
          <w:marLeft w:val="547"/>
          <w:marRight w:val="0"/>
          <w:marTop w:val="0"/>
          <w:marBottom w:val="0"/>
          <w:divBdr>
            <w:top w:val="none" w:sz="0" w:space="0" w:color="auto"/>
            <w:left w:val="none" w:sz="0" w:space="0" w:color="auto"/>
            <w:bottom w:val="none" w:sz="0" w:space="0" w:color="auto"/>
            <w:right w:val="none" w:sz="0" w:space="0" w:color="auto"/>
          </w:divBdr>
        </w:div>
        <w:div w:id="897204571">
          <w:marLeft w:val="2074"/>
          <w:marRight w:val="0"/>
          <w:marTop w:val="0"/>
          <w:marBottom w:val="0"/>
          <w:divBdr>
            <w:top w:val="none" w:sz="0" w:space="0" w:color="auto"/>
            <w:left w:val="none" w:sz="0" w:space="0" w:color="auto"/>
            <w:bottom w:val="none" w:sz="0" w:space="0" w:color="auto"/>
            <w:right w:val="none" w:sz="0" w:space="0" w:color="auto"/>
          </w:divBdr>
        </w:div>
        <w:div w:id="1596132615">
          <w:marLeft w:val="2074"/>
          <w:marRight w:val="0"/>
          <w:marTop w:val="0"/>
          <w:marBottom w:val="0"/>
          <w:divBdr>
            <w:top w:val="none" w:sz="0" w:space="0" w:color="auto"/>
            <w:left w:val="none" w:sz="0" w:space="0" w:color="auto"/>
            <w:bottom w:val="none" w:sz="0" w:space="0" w:color="auto"/>
            <w:right w:val="none" w:sz="0" w:space="0" w:color="auto"/>
          </w:divBdr>
        </w:div>
        <w:div w:id="742800291">
          <w:marLeft w:val="2074"/>
          <w:marRight w:val="0"/>
          <w:marTop w:val="0"/>
          <w:marBottom w:val="0"/>
          <w:divBdr>
            <w:top w:val="none" w:sz="0" w:space="0" w:color="auto"/>
            <w:left w:val="none" w:sz="0" w:space="0" w:color="auto"/>
            <w:bottom w:val="none" w:sz="0" w:space="0" w:color="auto"/>
            <w:right w:val="none" w:sz="0" w:space="0" w:color="auto"/>
          </w:divBdr>
        </w:div>
        <w:div w:id="2111701127">
          <w:marLeft w:val="2074"/>
          <w:marRight w:val="0"/>
          <w:marTop w:val="0"/>
          <w:marBottom w:val="0"/>
          <w:divBdr>
            <w:top w:val="none" w:sz="0" w:space="0" w:color="auto"/>
            <w:left w:val="none" w:sz="0" w:space="0" w:color="auto"/>
            <w:bottom w:val="none" w:sz="0" w:space="0" w:color="auto"/>
            <w:right w:val="none" w:sz="0" w:space="0" w:color="auto"/>
          </w:divBdr>
        </w:div>
      </w:divsChild>
    </w:div>
    <w:div w:id="1454515374">
      <w:bodyDiv w:val="1"/>
      <w:marLeft w:val="0"/>
      <w:marRight w:val="0"/>
      <w:marTop w:val="0"/>
      <w:marBottom w:val="0"/>
      <w:divBdr>
        <w:top w:val="none" w:sz="0" w:space="0" w:color="auto"/>
        <w:left w:val="none" w:sz="0" w:space="0" w:color="auto"/>
        <w:bottom w:val="none" w:sz="0" w:space="0" w:color="auto"/>
        <w:right w:val="none" w:sz="0" w:space="0" w:color="auto"/>
      </w:divBdr>
    </w:div>
    <w:div w:id="1460563855">
      <w:bodyDiv w:val="1"/>
      <w:marLeft w:val="0"/>
      <w:marRight w:val="0"/>
      <w:marTop w:val="0"/>
      <w:marBottom w:val="0"/>
      <w:divBdr>
        <w:top w:val="none" w:sz="0" w:space="0" w:color="auto"/>
        <w:left w:val="none" w:sz="0" w:space="0" w:color="auto"/>
        <w:bottom w:val="none" w:sz="0" w:space="0" w:color="auto"/>
        <w:right w:val="none" w:sz="0" w:space="0" w:color="auto"/>
      </w:divBdr>
      <w:divsChild>
        <w:div w:id="141503150">
          <w:marLeft w:val="965"/>
          <w:marRight w:val="0"/>
          <w:marTop w:val="154"/>
          <w:marBottom w:val="0"/>
          <w:divBdr>
            <w:top w:val="none" w:sz="0" w:space="0" w:color="auto"/>
            <w:left w:val="none" w:sz="0" w:space="0" w:color="auto"/>
            <w:bottom w:val="none" w:sz="0" w:space="0" w:color="auto"/>
            <w:right w:val="none" w:sz="0" w:space="0" w:color="auto"/>
          </w:divBdr>
        </w:div>
      </w:divsChild>
    </w:div>
    <w:div w:id="1606305968">
      <w:bodyDiv w:val="1"/>
      <w:marLeft w:val="0"/>
      <w:marRight w:val="0"/>
      <w:marTop w:val="0"/>
      <w:marBottom w:val="0"/>
      <w:divBdr>
        <w:top w:val="none" w:sz="0" w:space="0" w:color="auto"/>
        <w:left w:val="none" w:sz="0" w:space="0" w:color="auto"/>
        <w:bottom w:val="none" w:sz="0" w:space="0" w:color="auto"/>
        <w:right w:val="none" w:sz="0" w:space="0" w:color="auto"/>
      </w:divBdr>
    </w:div>
    <w:div w:id="1765761898">
      <w:bodyDiv w:val="1"/>
      <w:marLeft w:val="0"/>
      <w:marRight w:val="0"/>
      <w:marTop w:val="0"/>
      <w:marBottom w:val="0"/>
      <w:divBdr>
        <w:top w:val="none" w:sz="0" w:space="0" w:color="auto"/>
        <w:left w:val="none" w:sz="0" w:space="0" w:color="auto"/>
        <w:bottom w:val="none" w:sz="0" w:space="0" w:color="auto"/>
        <w:right w:val="none" w:sz="0" w:space="0" w:color="auto"/>
      </w:divBdr>
    </w:div>
    <w:div w:id="1781560734">
      <w:bodyDiv w:val="1"/>
      <w:marLeft w:val="0"/>
      <w:marRight w:val="0"/>
      <w:marTop w:val="0"/>
      <w:marBottom w:val="0"/>
      <w:divBdr>
        <w:top w:val="none" w:sz="0" w:space="0" w:color="auto"/>
        <w:left w:val="none" w:sz="0" w:space="0" w:color="auto"/>
        <w:bottom w:val="none" w:sz="0" w:space="0" w:color="auto"/>
        <w:right w:val="none" w:sz="0" w:space="0" w:color="auto"/>
      </w:divBdr>
      <w:divsChild>
        <w:div w:id="1935746043">
          <w:marLeft w:val="547"/>
          <w:marRight w:val="0"/>
          <w:marTop w:val="0"/>
          <w:marBottom w:val="0"/>
          <w:divBdr>
            <w:top w:val="none" w:sz="0" w:space="0" w:color="auto"/>
            <w:left w:val="none" w:sz="0" w:space="0" w:color="auto"/>
            <w:bottom w:val="none" w:sz="0" w:space="0" w:color="auto"/>
            <w:right w:val="none" w:sz="0" w:space="0" w:color="auto"/>
          </w:divBdr>
        </w:div>
        <w:div w:id="371149944">
          <w:marLeft w:val="2074"/>
          <w:marRight w:val="0"/>
          <w:marTop w:val="0"/>
          <w:marBottom w:val="0"/>
          <w:divBdr>
            <w:top w:val="none" w:sz="0" w:space="0" w:color="auto"/>
            <w:left w:val="none" w:sz="0" w:space="0" w:color="auto"/>
            <w:bottom w:val="none" w:sz="0" w:space="0" w:color="auto"/>
            <w:right w:val="none" w:sz="0" w:space="0" w:color="auto"/>
          </w:divBdr>
        </w:div>
        <w:div w:id="1119686641">
          <w:marLeft w:val="2074"/>
          <w:marRight w:val="0"/>
          <w:marTop w:val="0"/>
          <w:marBottom w:val="0"/>
          <w:divBdr>
            <w:top w:val="none" w:sz="0" w:space="0" w:color="auto"/>
            <w:left w:val="none" w:sz="0" w:space="0" w:color="auto"/>
            <w:bottom w:val="none" w:sz="0" w:space="0" w:color="auto"/>
            <w:right w:val="none" w:sz="0" w:space="0" w:color="auto"/>
          </w:divBdr>
        </w:div>
        <w:div w:id="2103841692">
          <w:marLeft w:val="2074"/>
          <w:marRight w:val="0"/>
          <w:marTop w:val="0"/>
          <w:marBottom w:val="0"/>
          <w:divBdr>
            <w:top w:val="none" w:sz="0" w:space="0" w:color="auto"/>
            <w:left w:val="none" w:sz="0" w:space="0" w:color="auto"/>
            <w:bottom w:val="none" w:sz="0" w:space="0" w:color="auto"/>
            <w:right w:val="none" w:sz="0" w:space="0" w:color="auto"/>
          </w:divBdr>
        </w:div>
        <w:div w:id="537478141">
          <w:marLeft w:val="2074"/>
          <w:marRight w:val="0"/>
          <w:marTop w:val="0"/>
          <w:marBottom w:val="0"/>
          <w:divBdr>
            <w:top w:val="none" w:sz="0" w:space="0" w:color="auto"/>
            <w:left w:val="none" w:sz="0" w:space="0" w:color="auto"/>
            <w:bottom w:val="none" w:sz="0" w:space="0" w:color="auto"/>
            <w:right w:val="none" w:sz="0" w:space="0" w:color="auto"/>
          </w:divBdr>
        </w:div>
        <w:div w:id="58139364">
          <w:marLeft w:val="547"/>
          <w:marRight w:val="0"/>
          <w:marTop w:val="0"/>
          <w:marBottom w:val="0"/>
          <w:divBdr>
            <w:top w:val="none" w:sz="0" w:space="0" w:color="auto"/>
            <w:left w:val="none" w:sz="0" w:space="0" w:color="auto"/>
            <w:bottom w:val="none" w:sz="0" w:space="0" w:color="auto"/>
            <w:right w:val="none" w:sz="0" w:space="0" w:color="auto"/>
          </w:divBdr>
        </w:div>
        <w:div w:id="762724873">
          <w:marLeft w:val="547"/>
          <w:marRight w:val="0"/>
          <w:marTop w:val="0"/>
          <w:marBottom w:val="0"/>
          <w:divBdr>
            <w:top w:val="none" w:sz="0" w:space="0" w:color="auto"/>
            <w:left w:val="none" w:sz="0" w:space="0" w:color="auto"/>
            <w:bottom w:val="none" w:sz="0" w:space="0" w:color="auto"/>
            <w:right w:val="none" w:sz="0" w:space="0" w:color="auto"/>
          </w:divBdr>
        </w:div>
      </w:divsChild>
    </w:div>
    <w:div w:id="1790473048">
      <w:bodyDiv w:val="1"/>
      <w:marLeft w:val="0"/>
      <w:marRight w:val="0"/>
      <w:marTop w:val="0"/>
      <w:marBottom w:val="0"/>
      <w:divBdr>
        <w:top w:val="none" w:sz="0" w:space="0" w:color="auto"/>
        <w:left w:val="none" w:sz="0" w:space="0" w:color="auto"/>
        <w:bottom w:val="none" w:sz="0" w:space="0" w:color="auto"/>
        <w:right w:val="none" w:sz="0" w:space="0" w:color="auto"/>
      </w:divBdr>
      <w:divsChild>
        <w:div w:id="945893297">
          <w:marLeft w:val="720"/>
          <w:marRight w:val="0"/>
          <w:marTop w:val="0"/>
          <w:marBottom w:val="240"/>
          <w:divBdr>
            <w:top w:val="none" w:sz="0" w:space="0" w:color="auto"/>
            <w:left w:val="none" w:sz="0" w:space="0" w:color="auto"/>
            <w:bottom w:val="none" w:sz="0" w:space="0" w:color="auto"/>
            <w:right w:val="none" w:sz="0" w:space="0" w:color="auto"/>
          </w:divBdr>
        </w:div>
        <w:div w:id="954754004">
          <w:marLeft w:val="720"/>
          <w:marRight w:val="0"/>
          <w:marTop w:val="0"/>
          <w:marBottom w:val="240"/>
          <w:divBdr>
            <w:top w:val="none" w:sz="0" w:space="0" w:color="auto"/>
            <w:left w:val="none" w:sz="0" w:space="0" w:color="auto"/>
            <w:bottom w:val="none" w:sz="0" w:space="0" w:color="auto"/>
            <w:right w:val="none" w:sz="0" w:space="0" w:color="auto"/>
          </w:divBdr>
        </w:div>
        <w:div w:id="1585409723">
          <w:marLeft w:val="720"/>
          <w:marRight w:val="0"/>
          <w:marTop w:val="0"/>
          <w:marBottom w:val="240"/>
          <w:divBdr>
            <w:top w:val="none" w:sz="0" w:space="0" w:color="auto"/>
            <w:left w:val="none" w:sz="0" w:space="0" w:color="auto"/>
            <w:bottom w:val="none" w:sz="0" w:space="0" w:color="auto"/>
            <w:right w:val="none" w:sz="0" w:space="0" w:color="auto"/>
          </w:divBdr>
        </w:div>
        <w:div w:id="1893225711">
          <w:marLeft w:val="720"/>
          <w:marRight w:val="0"/>
          <w:marTop w:val="0"/>
          <w:marBottom w:val="240"/>
          <w:divBdr>
            <w:top w:val="none" w:sz="0" w:space="0" w:color="auto"/>
            <w:left w:val="none" w:sz="0" w:space="0" w:color="auto"/>
            <w:bottom w:val="none" w:sz="0" w:space="0" w:color="auto"/>
            <w:right w:val="none" w:sz="0" w:space="0" w:color="auto"/>
          </w:divBdr>
        </w:div>
      </w:divsChild>
    </w:div>
    <w:div w:id="1793086723">
      <w:bodyDiv w:val="1"/>
      <w:marLeft w:val="0"/>
      <w:marRight w:val="0"/>
      <w:marTop w:val="0"/>
      <w:marBottom w:val="0"/>
      <w:divBdr>
        <w:top w:val="none" w:sz="0" w:space="0" w:color="auto"/>
        <w:left w:val="none" w:sz="0" w:space="0" w:color="auto"/>
        <w:bottom w:val="none" w:sz="0" w:space="0" w:color="auto"/>
        <w:right w:val="none" w:sz="0" w:space="0" w:color="auto"/>
      </w:divBdr>
      <w:divsChild>
        <w:div w:id="404111448">
          <w:marLeft w:val="547"/>
          <w:marRight w:val="0"/>
          <w:marTop w:val="0"/>
          <w:marBottom w:val="0"/>
          <w:divBdr>
            <w:top w:val="none" w:sz="0" w:space="0" w:color="auto"/>
            <w:left w:val="none" w:sz="0" w:space="0" w:color="auto"/>
            <w:bottom w:val="none" w:sz="0" w:space="0" w:color="auto"/>
            <w:right w:val="none" w:sz="0" w:space="0" w:color="auto"/>
          </w:divBdr>
        </w:div>
        <w:div w:id="1444156070">
          <w:marLeft w:val="547"/>
          <w:marRight w:val="0"/>
          <w:marTop w:val="0"/>
          <w:marBottom w:val="0"/>
          <w:divBdr>
            <w:top w:val="none" w:sz="0" w:space="0" w:color="auto"/>
            <w:left w:val="none" w:sz="0" w:space="0" w:color="auto"/>
            <w:bottom w:val="none" w:sz="0" w:space="0" w:color="auto"/>
            <w:right w:val="none" w:sz="0" w:space="0" w:color="auto"/>
          </w:divBdr>
        </w:div>
        <w:div w:id="1136488308">
          <w:marLeft w:val="547"/>
          <w:marRight w:val="0"/>
          <w:marTop w:val="0"/>
          <w:marBottom w:val="0"/>
          <w:divBdr>
            <w:top w:val="none" w:sz="0" w:space="0" w:color="auto"/>
            <w:left w:val="none" w:sz="0" w:space="0" w:color="auto"/>
            <w:bottom w:val="none" w:sz="0" w:space="0" w:color="auto"/>
            <w:right w:val="none" w:sz="0" w:space="0" w:color="auto"/>
          </w:divBdr>
        </w:div>
        <w:div w:id="1676608812">
          <w:marLeft w:val="547"/>
          <w:marRight w:val="0"/>
          <w:marTop w:val="0"/>
          <w:marBottom w:val="0"/>
          <w:divBdr>
            <w:top w:val="none" w:sz="0" w:space="0" w:color="auto"/>
            <w:left w:val="none" w:sz="0" w:space="0" w:color="auto"/>
            <w:bottom w:val="none" w:sz="0" w:space="0" w:color="auto"/>
            <w:right w:val="none" w:sz="0" w:space="0" w:color="auto"/>
          </w:divBdr>
        </w:div>
      </w:divsChild>
    </w:div>
    <w:div w:id="1821385748">
      <w:bodyDiv w:val="1"/>
      <w:marLeft w:val="0"/>
      <w:marRight w:val="0"/>
      <w:marTop w:val="0"/>
      <w:marBottom w:val="0"/>
      <w:divBdr>
        <w:top w:val="none" w:sz="0" w:space="0" w:color="auto"/>
        <w:left w:val="none" w:sz="0" w:space="0" w:color="auto"/>
        <w:bottom w:val="none" w:sz="0" w:space="0" w:color="auto"/>
        <w:right w:val="none" w:sz="0" w:space="0" w:color="auto"/>
      </w:divBdr>
      <w:divsChild>
        <w:div w:id="651717949">
          <w:marLeft w:val="720"/>
          <w:marRight w:val="0"/>
          <w:marTop w:val="0"/>
          <w:marBottom w:val="0"/>
          <w:divBdr>
            <w:top w:val="none" w:sz="0" w:space="0" w:color="auto"/>
            <w:left w:val="none" w:sz="0" w:space="0" w:color="auto"/>
            <w:bottom w:val="none" w:sz="0" w:space="0" w:color="auto"/>
            <w:right w:val="none" w:sz="0" w:space="0" w:color="auto"/>
          </w:divBdr>
        </w:div>
        <w:div w:id="1158617323">
          <w:marLeft w:val="720"/>
          <w:marRight w:val="0"/>
          <w:marTop w:val="0"/>
          <w:marBottom w:val="0"/>
          <w:divBdr>
            <w:top w:val="none" w:sz="0" w:space="0" w:color="auto"/>
            <w:left w:val="none" w:sz="0" w:space="0" w:color="auto"/>
            <w:bottom w:val="none" w:sz="0" w:space="0" w:color="auto"/>
            <w:right w:val="none" w:sz="0" w:space="0" w:color="auto"/>
          </w:divBdr>
        </w:div>
        <w:div w:id="1873686564">
          <w:marLeft w:val="720"/>
          <w:marRight w:val="0"/>
          <w:marTop w:val="0"/>
          <w:marBottom w:val="240"/>
          <w:divBdr>
            <w:top w:val="none" w:sz="0" w:space="0" w:color="auto"/>
            <w:left w:val="none" w:sz="0" w:space="0" w:color="auto"/>
            <w:bottom w:val="none" w:sz="0" w:space="0" w:color="auto"/>
            <w:right w:val="none" w:sz="0" w:space="0" w:color="auto"/>
          </w:divBdr>
        </w:div>
      </w:divsChild>
    </w:div>
    <w:div w:id="1825198282">
      <w:bodyDiv w:val="1"/>
      <w:marLeft w:val="0"/>
      <w:marRight w:val="0"/>
      <w:marTop w:val="0"/>
      <w:marBottom w:val="0"/>
      <w:divBdr>
        <w:top w:val="none" w:sz="0" w:space="0" w:color="auto"/>
        <w:left w:val="none" w:sz="0" w:space="0" w:color="auto"/>
        <w:bottom w:val="none" w:sz="0" w:space="0" w:color="auto"/>
        <w:right w:val="none" w:sz="0" w:space="0" w:color="auto"/>
      </w:divBdr>
      <w:divsChild>
        <w:div w:id="797989857">
          <w:marLeft w:val="360"/>
          <w:marRight w:val="0"/>
          <w:marTop w:val="200"/>
          <w:marBottom w:val="0"/>
          <w:divBdr>
            <w:top w:val="none" w:sz="0" w:space="0" w:color="auto"/>
            <w:left w:val="none" w:sz="0" w:space="0" w:color="auto"/>
            <w:bottom w:val="none" w:sz="0" w:space="0" w:color="auto"/>
            <w:right w:val="none" w:sz="0" w:space="0" w:color="auto"/>
          </w:divBdr>
        </w:div>
        <w:div w:id="1704014955">
          <w:marLeft w:val="360"/>
          <w:marRight w:val="0"/>
          <w:marTop w:val="200"/>
          <w:marBottom w:val="0"/>
          <w:divBdr>
            <w:top w:val="none" w:sz="0" w:space="0" w:color="auto"/>
            <w:left w:val="none" w:sz="0" w:space="0" w:color="auto"/>
            <w:bottom w:val="none" w:sz="0" w:space="0" w:color="auto"/>
            <w:right w:val="none" w:sz="0" w:space="0" w:color="auto"/>
          </w:divBdr>
        </w:div>
        <w:div w:id="64760962">
          <w:marLeft w:val="1080"/>
          <w:marRight w:val="0"/>
          <w:marTop w:val="100"/>
          <w:marBottom w:val="0"/>
          <w:divBdr>
            <w:top w:val="none" w:sz="0" w:space="0" w:color="auto"/>
            <w:left w:val="none" w:sz="0" w:space="0" w:color="auto"/>
            <w:bottom w:val="none" w:sz="0" w:space="0" w:color="auto"/>
            <w:right w:val="none" w:sz="0" w:space="0" w:color="auto"/>
          </w:divBdr>
        </w:div>
        <w:div w:id="1258490128">
          <w:marLeft w:val="1267"/>
          <w:marRight w:val="0"/>
          <w:marTop w:val="100"/>
          <w:marBottom w:val="0"/>
          <w:divBdr>
            <w:top w:val="none" w:sz="0" w:space="0" w:color="auto"/>
            <w:left w:val="none" w:sz="0" w:space="0" w:color="auto"/>
            <w:bottom w:val="none" w:sz="0" w:space="0" w:color="auto"/>
            <w:right w:val="none" w:sz="0" w:space="0" w:color="auto"/>
          </w:divBdr>
        </w:div>
        <w:div w:id="1136289348">
          <w:marLeft w:val="1267"/>
          <w:marRight w:val="0"/>
          <w:marTop w:val="100"/>
          <w:marBottom w:val="0"/>
          <w:divBdr>
            <w:top w:val="none" w:sz="0" w:space="0" w:color="auto"/>
            <w:left w:val="none" w:sz="0" w:space="0" w:color="auto"/>
            <w:bottom w:val="none" w:sz="0" w:space="0" w:color="auto"/>
            <w:right w:val="none" w:sz="0" w:space="0" w:color="auto"/>
          </w:divBdr>
        </w:div>
        <w:div w:id="175966773">
          <w:marLeft w:val="1123"/>
          <w:marRight w:val="0"/>
          <w:marTop w:val="100"/>
          <w:marBottom w:val="0"/>
          <w:divBdr>
            <w:top w:val="none" w:sz="0" w:space="0" w:color="auto"/>
            <w:left w:val="none" w:sz="0" w:space="0" w:color="auto"/>
            <w:bottom w:val="none" w:sz="0" w:space="0" w:color="auto"/>
            <w:right w:val="none" w:sz="0" w:space="0" w:color="auto"/>
          </w:divBdr>
        </w:div>
        <w:div w:id="1605533327">
          <w:marLeft w:val="1253"/>
          <w:marRight w:val="0"/>
          <w:marTop w:val="100"/>
          <w:marBottom w:val="0"/>
          <w:divBdr>
            <w:top w:val="none" w:sz="0" w:space="0" w:color="auto"/>
            <w:left w:val="none" w:sz="0" w:space="0" w:color="auto"/>
            <w:bottom w:val="none" w:sz="0" w:space="0" w:color="auto"/>
            <w:right w:val="none" w:sz="0" w:space="0" w:color="auto"/>
          </w:divBdr>
        </w:div>
        <w:div w:id="835144441">
          <w:marLeft w:val="1253"/>
          <w:marRight w:val="0"/>
          <w:marTop w:val="100"/>
          <w:marBottom w:val="0"/>
          <w:divBdr>
            <w:top w:val="none" w:sz="0" w:space="0" w:color="auto"/>
            <w:left w:val="none" w:sz="0" w:space="0" w:color="auto"/>
            <w:bottom w:val="none" w:sz="0" w:space="0" w:color="auto"/>
            <w:right w:val="none" w:sz="0" w:space="0" w:color="auto"/>
          </w:divBdr>
        </w:div>
        <w:div w:id="798034967">
          <w:marLeft w:val="360"/>
          <w:marRight w:val="0"/>
          <w:marTop w:val="200"/>
          <w:marBottom w:val="0"/>
          <w:divBdr>
            <w:top w:val="none" w:sz="0" w:space="0" w:color="auto"/>
            <w:left w:val="none" w:sz="0" w:space="0" w:color="auto"/>
            <w:bottom w:val="none" w:sz="0" w:space="0" w:color="auto"/>
            <w:right w:val="none" w:sz="0" w:space="0" w:color="auto"/>
          </w:divBdr>
        </w:div>
      </w:divsChild>
    </w:div>
    <w:div w:id="2001929969">
      <w:bodyDiv w:val="1"/>
      <w:marLeft w:val="0"/>
      <w:marRight w:val="0"/>
      <w:marTop w:val="0"/>
      <w:marBottom w:val="0"/>
      <w:divBdr>
        <w:top w:val="none" w:sz="0" w:space="0" w:color="auto"/>
        <w:left w:val="none" w:sz="0" w:space="0" w:color="auto"/>
        <w:bottom w:val="none" w:sz="0" w:space="0" w:color="auto"/>
        <w:right w:val="none" w:sz="0" w:space="0" w:color="auto"/>
      </w:divBdr>
    </w:div>
    <w:div w:id="2009601012">
      <w:bodyDiv w:val="1"/>
      <w:marLeft w:val="0"/>
      <w:marRight w:val="0"/>
      <w:marTop w:val="0"/>
      <w:marBottom w:val="0"/>
      <w:divBdr>
        <w:top w:val="none" w:sz="0" w:space="0" w:color="auto"/>
        <w:left w:val="none" w:sz="0" w:space="0" w:color="auto"/>
        <w:bottom w:val="none" w:sz="0" w:space="0" w:color="auto"/>
        <w:right w:val="none" w:sz="0" w:space="0" w:color="auto"/>
      </w:divBdr>
      <w:divsChild>
        <w:div w:id="289407036">
          <w:marLeft w:val="547"/>
          <w:marRight w:val="0"/>
          <w:marTop w:val="106"/>
          <w:marBottom w:val="0"/>
          <w:divBdr>
            <w:top w:val="none" w:sz="0" w:space="0" w:color="auto"/>
            <w:left w:val="none" w:sz="0" w:space="0" w:color="auto"/>
            <w:bottom w:val="none" w:sz="0" w:space="0" w:color="auto"/>
            <w:right w:val="none" w:sz="0" w:space="0" w:color="auto"/>
          </w:divBdr>
        </w:div>
        <w:div w:id="2031299340">
          <w:marLeft w:val="547"/>
          <w:marRight w:val="0"/>
          <w:marTop w:val="106"/>
          <w:marBottom w:val="0"/>
          <w:divBdr>
            <w:top w:val="none" w:sz="0" w:space="0" w:color="auto"/>
            <w:left w:val="none" w:sz="0" w:space="0" w:color="auto"/>
            <w:bottom w:val="none" w:sz="0" w:space="0" w:color="auto"/>
            <w:right w:val="none" w:sz="0" w:space="0" w:color="auto"/>
          </w:divBdr>
        </w:div>
      </w:divsChild>
    </w:div>
    <w:div w:id="2100520031">
      <w:bodyDiv w:val="1"/>
      <w:marLeft w:val="0"/>
      <w:marRight w:val="0"/>
      <w:marTop w:val="0"/>
      <w:marBottom w:val="0"/>
      <w:divBdr>
        <w:top w:val="none" w:sz="0" w:space="0" w:color="auto"/>
        <w:left w:val="none" w:sz="0" w:space="0" w:color="auto"/>
        <w:bottom w:val="none" w:sz="0" w:space="0" w:color="auto"/>
        <w:right w:val="none" w:sz="0" w:space="0" w:color="auto"/>
      </w:divBdr>
    </w:div>
    <w:div w:id="2107920241">
      <w:bodyDiv w:val="1"/>
      <w:marLeft w:val="0"/>
      <w:marRight w:val="0"/>
      <w:marTop w:val="0"/>
      <w:marBottom w:val="0"/>
      <w:divBdr>
        <w:top w:val="none" w:sz="0" w:space="0" w:color="auto"/>
        <w:left w:val="none" w:sz="0" w:space="0" w:color="auto"/>
        <w:bottom w:val="none" w:sz="0" w:space="0" w:color="auto"/>
        <w:right w:val="none" w:sz="0" w:space="0" w:color="auto"/>
      </w:divBdr>
      <w:divsChild>
        <w:div w:id="903949082">
          <w:marLeft w:val="360"/>
          <w:marRight w:val="0"/>
          <w:marTop w:val="0"/>
          <w:marBottom w:val="0"/>
          <w:divBdr>
            <w:top w:val="none" w:sz="0" w:space="0" w:color="auto"/>
            <w:left w:val="none" w:sz="0" w:space="0" w:color="auto"/>
            <w:bottom w:val="none" w:sz="0" w:space="0" w:color="auto"/>
            <w:right w:val="none" w:sz="0" w:space="0" w:color="auto"/>
          </w:divBdr>
        </w:div>
        <w:div w:id="546377029">
          <w:marLeft w:val="360"/>
          <w:marRight w:val="0"/>
          <w:marTop w:val="0"/>
          <w:marBottom w:val="0"/>
          <w:divBdr>
            <w:top w:val="none" w:sz="0" w:space="0" w:color="auto"/>
            <w:left w:val="none" w:sz="0" w:space="0" w:color="auto"/>
            <w:bottom w:val="none" w:sz="0" w:space="0" w:color="auto"/>
            <w:right w:val="none" w:sz="0" w:space="0" w:color="auto"/>
          </w:divBdr>
        </w:div>
        <w:div w:id="322204433">
          <w:marLeft w:val="360"/>
          <w:marRight w:val="0"/>
          <w:marTop w:val="0"/>
          <w:marBottom w:val="0"/>
          <w:divBdr>
            <w:top w:val="none" w:sz="0" w:space="0" w:color="auto"/>
            <w:left w:val="none" w:sz="0" w:space="0" w:color="auto"/>
            <w:bottom w:val="none" w:sz="0" w:space="0" w:color="auto"/>
            <w:right w:val="none" w:sz="0" w:space="0" w:color="auto"/>
          </w:divBdr>
        </w:div>
      </w:divsChild>
    </w:div>
    <w:div w:id="2134202698">
      <w:bodyDiv w:val="1"/>
      <w:marLeft w:val="0"/>
      <w:marRight w:val="0"/>
      <w:marTop w:val="0"/>
      <w:marBottom w:val="0"/>
      <w:divBdr>
        <w:top w:val="none" w:sz="0" w:space="0" w:color="auto"/>
        <w:left w:val="none" w:sz="0" w:space="0" w:color="auto"/>
        <w:bottom w:val="none" w:sz="0" w:space="0" w:color="auto"/>
        <w:right w:val="none" w:sz="0" w:space="0" w:color="auto"/>
      </w:divBdr>
      <w:divsChild>
        <w:div w:id="1128859672">
          <w:marLeft w:val="720"/>
          <w:marRight w:val="0"/>
          <w:marTop w:val="0"/>
          <w:marBottom w:val="0"/>
          <w:divBdr>
            <w:top w:val="none" w:sz="0" w:space="0" w:color="auto"/>
            <w:left w:val="none" w:sz="0" w:space="0" w:color="auto"/>
            <w:bottom w:val="none" w:sz="0" w:space="0" w:color="auto"/>
            <w:right w:val="none" w:sz="0" w:space="0" w:color="auto"/>
          </w:divBdr>
        </w:div>
        <w:div w:id="544830641">
          <w:marLeft w:val="720"/>
          <w:marRight w:val="0"/>
          <w:marTop w:val="0"/>
          <w:marBottom w:val="0"/>
          <w:divBdr>
            <w:top w:val="none" w:sz="0" w:space="0" w:color="auto"/>
            <w:left w:val="none" w:sz="0" w:space="0" w:color="auto"/>
            <w:bottom w:val="none" w:sz="0" w:space="0" w:color="auto"/>
            <w:right w:val="none" w:sz="0" w:space="0" w:color="auto"/>
          </w:divBdr>
        </w:div>
        <w:div w:id="1528643215">
          <w:marLeft w:val="720"/>
          <w:marRight w:val="0"/>
          <w:marTop w:val="0"/>
          <w:marBottom w:val="0"/>
          <w:divBdr>
            <w:top w:val="none" w:sz="0" w:space="0" w:color="auto"/>
            <w:left w:val="none" w:sz="0" w:space="0" w:color="auto"/>
            <w:bottom w:val="none" w:sz="0" w:space="0" w:color="auto"/>
            <w:right w:val="none" w:sz="0" w:space="0" w:color="auto"/>
          </w:divBdr>
        </w:div>
        <w:div w:id="140214417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19</Pages>
  <Words>5982</Words>
  <Characters>32904</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7</cp:revision>
  <cp:lastPrinted>2020-12-09T15:28:00Z</cp:lastPrinted>
  <dcterms:created xsi:type="dcterms:W3CDTF">2021-01-13T21:49:00Z</dcterms:created>
  <dcterms:modified xsi:type="dcterms:W3CDTF">2021-01-27T17:51:00Z</dcterms:modified>
</cp:coreProperties>
</file>