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6C9C20E1" w14:textId="77777777" w:rsidR="00BC4A5F" w:rsidRDefault="00BC4A5F" w:rsidP="00B84FDA">
      <w:pPr>
        <w:jc w:val="both"/>
      </w:pPr>
      <w:bookmarkStart w:id="0" w:name="_Hlk29474535"/>
      <w:bookmarkStart w:id="1" w:name="_Hlk55390874"/>
      <w:r w:rsidRPr="00C10CDE">
        <w:rPr>
          <w:b/>
        </w:rPr>
        <w:t xml:space="preserve">ACTA No. CV-18/2020.  </w:t>
      </w:r>
      <w:r w:rsidRPr="00C10CDE">
        <w:rPr>
          <w:sz w:val="22"/>
        </w:rPr>
        <w:t>E</w:t>
      </w:r>
      <w:r w:rsidRPr="00C10CDE">
        <w:t>n la Sala de Sesiones del Consejo de Vigilancia del Fondo Social para la Vivienda; San Salvador, a las ocho h</w:t>
      </w:r>
      <w:r w:rsidRPr="00DE27E1">
        <w:t>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martes</w:t>
      </w:r>
      <w:proofErr w:type="gramEnd"/>
      <w:r>
        <w:t xml:space="preserve"> 10 de noviembre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>
        <w:rPr>
          <w:b/>
          <w:bCs/>
        </w:rPr>
        <w:t xml:space="preserve"> </w:t>
      </w:r>
      <w:r>
        <w:t>en</w:t>
      </w:r>
      <w:r w:rsidRPr="0040589D">
        <w:t xml:space="preserve"> r</w:t>
      </w:r>
      <w:r>
        <w:t xml:space="preserve">epresentación del </w:t>
      </w:r>
      <w:r>
        <w:rPr>
          <w:b/>
        </w:rPr>
        <w:t>SECTOR  PATRONAL</w:t>
      </w:r>
      <w:r>
        <w:t xml:space="preserve">; la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comprobada la asistencia del Consejo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CV-17/2020.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r w:rsidRPr="00366165">
        <w:rPr>
          <w:bCs/>
        </w:rPr>
        <w:t xml:space="preserve">Nº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167 d</w:t>
      </w:r>
      <w:r w:rsidRPr="00366165">
        <w:rPr>
          <w:bCs/>
        </w:rPr>
        <w:t xml:space="preserve">el </w:t>
      </w:r>
      <w:r>
        <w:rPr>
          <w:bCs/>
        </w:rPr>
        <w:t>18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122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30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123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31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124/2020 d</w:t>
      </w:r>
      <w:r w:rsidRPr="00366165">
        <w:rPr>
          <w:bCs/>
        </w:rPr>
        <w:t xml:space="preserve">el </w:t>
      </w:r>
      <w:r>
        <w:rPr>
          <w:bCs/>
        </w:rPr>
        <w:t>12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125/2020 d</w:t>
      </w:r>
      <w:r w:rsidRPr="00366165">
        <w:rPr>
          <w:bCs/>
        </w:rPr>
        <w:t xml:space="preserve">el </w:t>
      </w:r>
      <w:r>
        <w:rPr>
          <w:bCs/>
        </w:rPr>
        <w:t>13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VIII.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126/2020 d</w:t>
      </w:r>
      <w:r w:rsidRPr="00366165">
        <w:rPr>
          <w:bCs/>
        </w:rPr>
        <w:t xml:space="preserve">el </w:t>
      </w:r>
      <w:r>
        <w:rPr>
          <w:bCs/>
        </w:rPr>
        <w:t>14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IX.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127/2020 d</w:t>
      </w:r>
      <w:r w:rsidRPr="00366165">
        <w:rPr>
          <w:bCs/>
        </w:rPr>
        <w:t xml:space="preserve">el </w:t>
      </w:r>
      <w:r>
        <w:rPr>
          <w:bCs/>
        </w:rPr>
        <w:t>17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X.</w:t>
      </w:r>
      <w:r w:rsidRPr="0094309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128/2020 d</w:t>
      </w:r>
      <w:r w:rsidRPr="00366165">
        <w:rPr>
          <w:bCs/>
        </w:rPr>
        <w:t xml:space="preserve">el </w:t>
      </w:r>
      <w:r>
        <w:rPr>
          <w:bCs/>
        </w:rPr>
        <w:t>18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43093">
        <w:rPr>
          <w:b/>
        </w:rPr>
        <w:t>XI.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129/2020 d</w:t>
      </w:r>
      <w:r w:rsidRPr="00366165">
        <w:rPr>
          <w:bCs/>
        </w:rPr>
        <w:t xml:space="preserve">el </w:t>
      </w:r>
      <w:r>
        <w:rPr>
          <w:bCs/>
        </w:rPr>
        <w:t>19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XII</w:t>
      </w:r>
      <w:r>
        <w:rPr>
          <w:bCs/>
        </w:rPr>
        <w:t xml:space="preserve">.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943093">
        <w:rPr>
          <w:b/>
        </w:rPr>
        <w:t>XIII</w:t>
      </w:r>
      <w:r w:rsidRPr="00366165">
        <w:rPr>
          <w:bCs/>
        </w:rPr>
        <w:t xml:space="preserve">. </w:t>
      </w:r>
      <w:r w:rsidRPr="00943093"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CV-17/2020, de fecha 3 de noviembre del año 2020, la cual fue aprobada. </w:t>
      </w:r>
      <w:r>
        <w:rPr>
          <w:b/>
        </w:rPr>
        <w:t xml:space="preserve">III. </w:t>
      </w:r>
      <w:r w:rsidRPr="008847D4">
        <w:rPr>
          <w:b/>
        </w:rPr>
        <w:t xml:space="preserve">ANALISIS </w:t>
      </w:r>
      <w:r w:rsidRPr="008847D4">
        <w:rPr>
          <w:b/>
          <w:bCs/>
        </w:rPr>
        <w:t xml:space="preserve">ACTA DE SESIÓN DE ASAMBLEA DE GOBERNADORES </w:t>
      </w:r>
      <w:bookmarkStart w:id="2" w:name="_Hlk55889727"/>
      <w:r w:rsidRPr="008847D4">
        <w:rPr>
          <w:b/>
          <w:bCs/>
        </w:rPr>
        <w:t>Nº AG-167</w:t>
      </w:r>
      <w:bookmarkEnd w:id="2"/>
      <w:r w:rsidRPr="008847D4">
        <w:rPr>
          <w:b/>
          <w:bCs/>
        </w:rPr>
        <w:t xml:space="preserve"> DEL 18 DE FEBRERO DEL AÑO 2020. </w:t>
      </w:r>
      <w:r>
        <w:rPr>
          <w:color w:val="000000"/>
        </w:rPr>
        <w:t xml:space="preserve">Se recibió el acta en mención con sus respectivos anexos, y consta de la agenda siguiente: 1.  Bienvenida a Nuevos Gobernadores; 2. Comprobación de Quorum; 3. Aprobación de Agenda; 4. Aprobación de Acta Anterior; 5.  Informe de Cartera Hipotecaria y Propuesta de medidas para Contención de la Mora; 6.  Informe de Ejecutoria Proyecto Piloto  Vivienda de Altura del 12 de noviembre de 2018 al 31 de diciembre de 2019;  7.  Liquidación de Presupuesto de Ingresos y Egresos 2019; 8.  Informe sobre Inhabilitación de Gobernador;  9. Carta de Cliente a la Asamblea de Gobernadores; 10.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CB564B">
        <w:rPr>
          <w:b/>
          <w:bCs/>
          <w:color w:val="000000"/>
        </w:rPr>
        <w:t>5.</w:t>
      </w:r>
      <w:r>
        <w:rPr>
          <w:color w:val="000000"/>
        </w:rPr>
        <w:t xml:space="preserve">  </w:t>
      </w:r>
      <w:bookmarkStart w:id="3" w:name="_Hlk55889614"/>
      <w:r>
        <w:rPr>
          <w:color w:val="000000"/>
        </w:rPr>
        <w:t xml:space="preserve">Informe de Cartera Hipotecaria y Propuesta de medidas para Contención de la Mora,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las medidas propuestas y ve conveniente las observaciones indicadas por la Asamblea de Gobernadores.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CB564B">
        <w:rPr>
          <w:b/>
          <w:bCs/>
          <w:color w:val="000000"/>
        </w:rPr>
        <w:t>6.</w:t>
      </w:r>
      <w:r>
        <w:rPr>
          <w:color w:val="000000"/>
        </w:rPr>
        <w:t xml:space="preserve">  Informe de Ejecutoria Proyecto Piloto Vivienda de Altura del 12 de noviembre de 2018 al 31 de diciembre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informe. </w:t>
      </w:r>
      <w:r w:rsidRPr="00CB564B">
        <w:rPr>
          <w:b/>
          <w:bCs/>
        </w:rPr>
        <w:t xml:space="preserve"> Punto</w:t>
      </w:r>
      <w:r w:rsidRPr="00CB564B">
        <w:rPr>
          <w:b/>
          <w:bCs/>
          <w:color w:val="000000"/>
        </w:rPr>
        <w:t xml:space="preserve"> 7.</w:t>
      </w:r>
      <w:r>
        <w:rPr>
          <w:color w:val="000000"/>
        </w:rPr>
        <w:t xml:space="preserve">  Liquidación de Presupuesto de Ingresos y Egresos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CB564B">
        <w:rPr>
          <w:b/>
          <w:bCs/>
        </w:rPr>
        <w:t xml:space="preserve">Punto </w:t>
      </w:r>
      <w:r w:rsidRPr="00CB564B">
        <w:rPr>
          <w:b/>
          <w:bCs/>
          <w:color w:val="000000"/>
        </w:rPr>
        <w:t>8.</w:t>
      </w:r>
      <w:r>
        <w:rPr>
          <w:color w:val="000000"/>
        </w:rPr>
        <w:t xml:space="preserve">  Informe </w:t>
      </w:r>
      <w:r>
        <w:rPr>
          <w:color w:val="000000"/>
        </w:rPr>
        <w:lastRenderedPageBreak/>
        <w:t xml:space="preserve">sobre Inhabilitación de Gobernador,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informe y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CB564B">
        <w:rPr>
          <w:b/>
          <w:bCs/>
          <w:color w:val="000000"/>
        </w:rPr>
        <w:t>9.</w:t>
      </w:r>
      <w:r>
        <w:rPr>
          <w:color w:val="000000"/>
        </w:rPr>
        <w:t xml:space="preserve"> Carta de Cliente a la Asamblea de Gobernadores,</w:t>
      </w:r>
      <w:bookmarkEnd w:id="3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enterados. </w:t>
      </w:r>
      <w:r>
        <w:rPr>
          <w:b/>
          <w:bCs/>
        </w:rPr>
        <w:t xml:space="preserve">IV. </w:t>
      </w:r>
      <w:r w:rsidRPr="00FC5597">
        <w:rPr>
          <w:b/>
        </w:rPr>
        <w:t xml:space="preserve">ANALISIS </w:t>
      </w:r>
      <w:r w:rsidRPr="00FC5597">
        <w:rPr>
          <w:b/>
          <w:bCs/>
        </w:rPr>
        <w:t xml:space="preserve">ACTA DE SESIÓN DE JUNTA DIRECTIVA </w:t>
      </w:r>
      <w:bookmarkStart w:id="4" w:name="_Hlk55890800"/>
      <w:r w:rsidRPr="00FC5597">
        <w:rPr>
          <w:b/>
          <w:bCs/>
        </w:rPr>
        <w:t>Nº JD-122/2020</w:t>
      </w:r>
      <w:bookmarkEnd w:id="4"/>
      <w:r w:rsidRPr="00FC5597">
        <w:rPr>
          <w:b/>
          <w:bCs/>
        </w:rPr>
        <w:t xml:space="preserve"> DEL 30 DE JULIO DEL AÑO 2020.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Cambio de fecha de Escrutinio para Elección de dos Miembros del Sector Laboral ante la Asamblea de Gobernadores y un Miembro del Consejo de Vigilancia;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Reprogramación de Actividades del Plan de Trabajo para la mejora Integral de la Recuperación de Mora;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3C1AB4">
        <w:rPr>
          <w:bCs/>
          <w:color w:val="000000"/>
        </w:rPr>
        <w:t>Seguimiento a la Política Crediticia a junio de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3C1AB4">
        <w:rPr>
          <w:bCs/>
          <w:color w:val="000000"/>
        </w:rPr>
        <w:t xml:space="preserve">Informe sobre Cobertura de Cartera Hipotecaria vencida mayo y junio de 2020;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3C1AB4">
        <w:rPr>
          <w:bCs/>
          <w:color w:val="000000"/>
        </w:rPr>
        <w:t>Monitor de Operaciones al mes de junio de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3C1AB4">
        <w:rPr>
          <w:bCs/>
          <w:color w:val="000000"/>
        </w:rPr>
        <w:t>Informe de Seguimiento al PAI al mes de junio de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Bases de Licitación Pública No. FSV-08/2020 “Suministro de Vehículos Automotores para el FSV”;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Acuerdo de resolución sobre información reservada de esta sesión</w:t>
      </w:r>
      <w:r w:rsidRPr="000D56ED">
        <w:rPr>
          <w:b/>
          <w:color w:val="000000"/>
        </w:rPr>
        <w:t>.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5" w:name="_Hlk55890924"/>
      <w:r>
        <w:rPr>
          <w:color w:val="000000"/>
        </w:rPr>
        <w:t xml:space="preserve">Cambio de fecha de Escrutinio para Elección de dos Miembros del Sector Laboral ante la Asamblea de Gobernadores y un Miembro del Consejo de Vigilancia, </w:t>
      </w:r>
      <w:r w:rsidRPr="000373DF">
        <w:rPr>
          <w:b/>
          <w:bCs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Solicitud de Reprogramación de Actividades del Plan de Trabajo para la mejora Integral de la Recuperación de Mora,</w:t>
      </w:r>
      <w:bookmarkEnd w:id="5"/>
      <w:r>
        <w:rPr>
          <w:color w:val="000000"/>
        </w:rPr>
        <w:t xml:space="preserve"> </w:t>
      </w:r>
      <w:r w:rsidRPr="000373DF">
        <w:rPr>
          <w:b/>
          <w:bCs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</w:t>
      </w:r>
      <w:bookmarkStart w:id="6" w:name="_Hlk55890948"/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3C1AB4">
        <w:rPr>
          <w:bCs/>
          <w:color w:val="000000"/>
        </w:rPr>
        <w:t>Seguimiento a la Política Crediticia a junio de 2020</w:t>
      </w:r>
      <w:r>
        <w:rPr>
          <w:bCs/>
          <w:color w:val="000000"/>
        </w:rPr>
        <w:t xml:space="preserve">, </w:t>
      </w:r>
      <w:r w:rsidRPr="000373DF">
        <w:rPr>
          <w:b/>
          <w:bCs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conoce el punto y se da por enterado.</w:t>
      </w:r>
      <w:r>
        <w:rPr>
          <w:b/>
          <w:bCs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3C1AB4">
        <w:rPr>
          <w:bCs/>
          <w:color w:val="000000"/>
        </w:rPr>
        <w:t>Informe sobre Cobertura de Cartera Hipotecaria vencida mayo y junio de 2020</w:t>
      </w:r>
      <w:bookmarkEnd w:id="6"/>
      <w:r>
        <w:rPr>
          <w:bCs/>
          <w:color w:val="000000"/>
        </w:rPr>
        <w:t xml:space="preserve">, </w:t>
      </w:r>
      <w:r w:rsidRPr="000373DF">
        <w:rPr>
          <w:b/>
          <w:bCs/>
          <w:color w:val="000000"/>
        </w:rPr>
        <w:t xml:space="preserve">el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 w:rsidRPr="003C1AB4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bookmarkStart w:id="7" w:name="_Hlk55890969"/>
      <w:r w:rsidRPr="003C1AB4">
        <w:rPr>
          <w:bCs/>
          <w:color w:val="000000"/>
        </w:rPr>
        <w:t>Monitor de Operaciones al mes de junio de 2020</w:t>
      </w:r>
      <w:r>
        <w:rPr>
          <w:bCs/>
          <w:color w:val="000000"/>
        </w:rPr>
        <w:t xml:space="preserve">, </w:t>
      </w:r>
      <w:r w:rsidRPr="000373DF">
        <w:rPr>
          <w:b/>
          <w:bCs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da por recibido y enterado del informe.</w:t>
      </w:r>
      <w:r>
        <w:rPr>
          <w:b/>
          <w:bCs/>
        </w:rPr>
        <w:t xml:space="preserve"> </w:t>
      </w:r>
      <w:r w:rsidRPr="000373DF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3C1AB4">
        <w:rPr>
          <w:bCs/>
          <w:color w:val="000000"/>
        </w:rPr>
        <w:t>Informe de Seguimiento al PAI al mes de junio de 2020</w:t>
      </w:r>
      <w:r>
        <w:rPr>
          <w:bCs/>
          <w:color w:val="000000"/>
        </w:rPr>
        <w:t xml:space="preserve">, </w:t>
      </w:r>
      <w:bookmarkEnd w:id="7"/>
      <w:r w:rsidRPr="000373DF">
        <w:rPr>
          <w:b/>
          <w:bCs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</w:t>
      </w:r>
      <w:bookmarkStart w:id="8" w:name="_Hlk55890992"/>
      <w:r>
        <w:rPr>
          <w:color w:val="000000"/>
        </w:rPr>
        <w:t>Bases de Licitación Pública No. FSV-08/2020 “Suministro de Vehículos Automotores para el FSV</w:t>
      </w:r>
      <w:bookmarkEnd w:id="8"/>
      <w:r>
        <w:rPr>
          <w:color w:val="000000"/>
        </w:rPr>
        <w:t xml:space="preserve">”, </w:t>
      </w:r>
      <w:r w:rsidRPr="000373DF">
        <w:rPr>
          <w:b/>
          <w:bCs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conoce del punto y se por enterado.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123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>DEL</w:t>
      </w:r>
      <w:r>
        <w:rPr>
          <w:b/>
          <w:bCs/>
        </w:rPr>
        <w:t xml:space="preserve"> 31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124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VII.</w:t>
      </w:r>
      <w:r>
        <w:rPr>
          <w:color w:val="000000"/>
        </w:rPr>
        <w:t xml:space="preserve"> </w:t>
      </w:r>
      <w:r w:rsidRPr="00FC5597">
        <w:rPr>
          <w:b/>
        </w:rPr>
        <w:t xml:space="preserve">ANALISIS </w:t>
      </w:r>
      <w:r w:rsidRPr="00FC5597">
        <w:rPr>
          <w:b/>
          <w:bCs/>
        </w:rPr>
        <w:t xml:space="preserve">ACTA DE SESIÓN DE JUNTA DIRECTIVA </w:t>
      </w:r>
      <w:bookmarkStart w:id="9" w:name="_Hlk55891661"/>
      <w:r w:rsidRPr="00FC5597">
        <w:rPr>
          <w:b/>
          <w:bCs/>
        </w:rPr>
        <w:t xml:space="preserve">Nº JD-125/2020 </w:t>
      </w:r>
      <w:bookmarkEnd w:id="9"/>
      <w:r w:rsidRPr="00FC5597">
        <w:rPr>
          <w:b/>
          <w:bCs/>
        </w:rPr>
        <w:t>DEL 13 DE AGOSTO DEL AÑO 2020</w:t>
      </w:r>
      <w:r w:rsidRPr="009025A8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7F7299">
        <w:rPr>
          <w:bCs/>
          <w:color w:val="000000"/>
        </w:rPr>
        <w:t>Autorización para utilizar la cuenta Inversiones en préstamos no recuperables – intereses diferidos cartera COVID-19</w:t>
      </w:r>
      <w:r>
        <w:rPr>
          <w:bCs/>
          <w:color w:val="000000"/>
        </w:rPr>
        <w:t xml:space="preserve"> y reservas voluntarias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Modificación al Sistema de Evaluación del Desempeño segundo cuatrimestre mayo-agosto;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sobre Libre Gestión No. FSV-066/2020 “Servicios de Telefonía celular para el FSV”;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14027">
        <w:rPr>
          <w:bCs/>
          <w:color w:val="000000"/>
        </w:rPr>
        <w:t>Solicitud de Grupo Zair, S.A. de C.V. de Factibilidad del Proyecto Urbanización Altos de la Pacífica;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014027">
        <w:rPr>
          <w:bCs/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</w:t>
      </w:r>
      <w:r>
        <w:rPr>
          <w:color w:val="000000"/>
        </w:rPr>
        <w:lastRenderedPageBreak/>
        <w:t xml:space="preserve">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 w:rsidRPr="0077010C">
        <w:rPr>
          <w:b/>
          <w:color w:val="000000"/>
        </w:rPr>
        <w:t xml:space="preserve"> III.</w:t>
      </w:r>
      <w:r>
        <w:rPr>
          <w:b/>
          <w:color w:val="000000"/>
        </w:rPr>
        <w:t xml:space="preserve">  </w:t>
      </w:r>
      <w:bookmarkStart w:id="10" w:name="_Hlk55891534"/>
      <w:r w:rsidRPr="007F7299">
        <w:rPr>
          <w:bCs/>
          <w:color w:val="000000"/>
        </w:rPr>
        <w:t>Autorización para utilizar la cuenta Inversiones en préstamos no recuperables – intereses diferidos cartera COVID-19</w:t>
      </w:r>
      <w:r>
        <w:rPr>
          <w:bCs/>
          <w:color w:val="000000"/>
        </w:rPr>
        <w:t xml:space="preserve"> y reservas voluntarias,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está satisfecho por las medidas tomadas.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>. Modificación al Sistema de Evaluación del Desempeño segundo cuatrimestre mayo-agosto</w:t>
      </w:r>
      <w:bookmarkEnd w:id="10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 las consideraciones hechas a la política de evaluación de desempeño acordes a la coyuntura y lo ve con satisfacción.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</w:t>
      </w:r>
      <w:bookmarkStart w:id="11" w:name="_Hlk55891577"/>
      <w:r>
        <w:rPr>
          <w:color w:val="000000"/>
        </w:rPr>
        <w:t xml:space="preserve">Informe sobre Libre Gestión No. FSV-066/2020 “Servicios de Telefonía celular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014027">
        <w:rPr>
          <w:bCs/>
          <w:color w:val="000000"/>
        </w:rPr>
        <w:t>Solicitud de Grupo Zair, S.A. de C.V. de Factibilidad del Proyecto Urbanización Altos de la Pacífica</w:t>
      </w:r>
      <w:r>
        <w:rPr>
          <w:bCs/>
          <w:color w:val="000000"/>
        </w:rPr>
        <w:t>,</w:t>
      </w:r>
      <w:bookmarkEnd w:id="11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943093">
        <w:rPr>
          <w:b/>
          <w:bCs/>
          <w:color w:val="000000"/>
        </w:rPr>
        <w:t>VIII.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126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127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943093">
        <w:rPr>
          <w:b/>
        </w:rPr>
        <w:t>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128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</w:t>
      </w:r>
      <w:r>
        <w:rPr>
          <w:color w:val="000000"/>
        </w:rPr>
        <w:t xml:space="preserve">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129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XII.</w:t>
      </w:r>
      <w:r>
        <w:rPr>
          <w:b/>
          <w:bCs/>
          <w:color w:val="000000"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BC4A5F">
        <w:rPr>
          <w:b/>
          <w:bCs/>
          <w:iCs/>
        </w:rPr>
        <w:t>C</w:t>
      </w:r>
      <w:r w:rsidRPr="00BC4A5F">
        <w:rPr>
          <w:b/>
        </w:rPr>
        <w:t>onsejo de Vigilancia,</w:t>
      </w:r>
      <w:r w:rsidRPr="00BC4A5F">
        <w:rPr>
          <w:b/>
          <w:bCs/>
        </w:rPr>
        <w:t xml:space="preserve"> resuelve que las presentes</w:t>
      </w:r>
      <w:r>
        <w:rPr>
          <w:b/>
          <w:bCs/>
        </w:rPr>
        <w:t xml:space="preserve">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43093">
        <w:rPr>
          <w:b/>
          <w:bCs/>
          <w:color w:val="000000"/>
        </w:rPr>
        <w:t>X</w:t>
      </w:r>
      <w:r w:rsidRPr="00943093">
        <w:rPr>
          <w:b/>
          <w:bCs/>
        </w:rPr>
        <w:t>I</w:t>
      </w:r>
      <w:r>
        <w:rPr>
          <w:b/>
          <w:bCs/>
        </w:rPr>
        <w:t>I</w:t>
      </w:r>
      <w:r w:rsidRPr="00943093">
        <w:rPr>
          <w:b/>
          <w:bCs/>
        </w:rPr>
        <w:t>I</w:t>
      </w:r>
      <w:r>
        <w:rPr>
          <w:b/>
          <w:bCs/>
        </w:rPr>
        <w:t xml:space="preserve">. </w:t>
      </w:r>
      <w:r>
        <w:rPr>
          <w:b/>
          <w:color w:val="000000"/>
        </w:rPr>
        <w:t>V</w:t>
      </w:r>
      <w:r>
        <w:rPr>
          <w:b/>
        </w:rPr>
        <w:t>ARIOS</w:t>
      </w:r>
      <w:r>
        <w:t xml:space="preserve">. En este punto el Consejo no hubo nada que tratar.  La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día martes 17 de noviembre del año 2020, a la misma hora y lugar. Y no habiendo más que hacer constar, se da por finalizada la reunión   a las nueve horas con quince minutos, ratificamos su contenido y   firmamos.</w:t>
      </w:r>
    </w:p>
    <w:p w14:paraId="3CA642A9" w14:textId="77777777" w:rsidR="00BC4A5F" w:rsidRDefault="00BC4A5F" w:rsidP="00B84FDA">
      <w:pPr>
        <w:jc w:val="both"/>
        <w:rPr>
          <w:sz w:val="22"/>
          <w:lang w:val="pt-BR"/>
        </w:rPr>
      </w:pPr>
    </w:p>
    <w:p w14:paraId="51582F06" w14:textId="77777777" w:rsidR="00BC4A5F" w:rsidRDefault="00BC4A5F" w:rsidP="00B84FDA">
      <w:pPr>
        <w:jc w:val="both"/>
        <w:rPr>
          <w:sz w:val="22"/>
          <w:lang w:val="pt-BR"/>
        </w:rPr>
      </w:pPr>
    </w:p>
    <w:p w14:paraId="52525658" w14:textId="77777777" w:rsidR="00B975D3" w:rsidRPr="003162F7" w:rsidRDefault="00B975D3" w:rsidP="00B975D3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2" w:name="_Hlk62050179"/>
      <w:bookmarkEnd w:id="1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2"/>
    <w:p w14:paraId="391B85D2" w14:textId="77777777" w:rsidR="00BC4A5F" w:rsidRDefault="00BC4A5F" w:rsidP="00B84FDA">
      <w:pPr>
        <w:jc w:val="both"/>
        <w:rPr>
          <w:b/>
        </w:rPr>
      </w:pPr>
    </w:p>
    <w:bookmarkEnd w:id="0"/>
    <w:sectPr w:rsidR="00BC4A5F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DB491" w14:textId="77777777" w:rsidR="00B975D3" w:rsidRDefault="00B975D3" w:rsidP="00B975D3">
      <w:r>
        <w:separator/>
      </w:r>
    </w:p>
  </w:endnote>
  <w:endnote w:type="continuationSeparator" w:id="0">
    <w:p w14:paraId="3118ED88" w14:textId="77777777" w:rsidR="00B975D3" w:rsidRDefault="00B975D3" w:rsidP="00B9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7B54B" w14:textId="77777777" w:rsidR="00B975D3" w:rsidRDefault="00B975D3" w:rsidP="00B975D3">
      <w:r>
        <w:separator/>
      </w:r>
    </w:p>
  </w:footnote>
  <w:footnote w:type="continuationSeparator" w:id="0">
    <w:p w14:paraId="644E1FB7" w14:textId="77777777" w:rsidR="00B975D3" w:rsidRDefault="00B975D3" w:rsidP="00B9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3245C" w14:textId="20B302F8" w:rsidR="00B975D3" w:rsidRPr="00FD4EB7" w:rsidRDefault="00B975D3" w:rsidP="00B975D3">
    <w:pPr>
      <w:rPr>
        <w:rFonts w:ascii="Arial" w:hAnsi="Arial" w:cs="Arial"/>
        <w:b/>
        <w:color w:val="FF0000"/>
        <w:sz w:val="20"/>
        <w:szCs w:val="20"/>
      </w:rPr>
    </w:pPr>
    <w:bookmarkStart w:id="13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8B6D229" w14:textId="77777777" w:rsidR="00B975D3" w:rsidRPr="00FD4EB7" w:rsidRDefault="00B975D3" w:rsidP="00B975D3">
    <w:pPr>
      <w:rPr>
        <w:sz w:val="20"/>
        <w:szCs w:val="20"/>
      </w:rPr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3"/>
  </w:p>
  <w:p w14:paraId="73E4DAC2" w14:textId="77DE280A" w:rsidR="00B975D3" w:rsidRDefault="00B975D3">
    <w:pPr>
      <w:pStyle w:val="Encabezado"/>
    </w:pPr>
  </w:p>
  <w:p w14:paraId="7B0FAC2E" w14:textId="77777777" w:rsidR="00B975D3" w:rsidRDefault="00B975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5D3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975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5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75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5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2</cp:revision>
  <dcterms:created xsi:type="dcterms:W3CDTF">2021-01-20T22:05:00Z</dcterms:created>
  <dcterms:modified xsi:type="dcterms:W3CDTF">2021-01-20T22:05:00Z</dcterms:modified>
</cp:coreProperties>
</file>