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7ADEF" w14:textId="77777777" w:rsidR="00AE4BC0" w:rsidRDefault="00AE4BC0" w:rsidP="0011797D">
      <w:pPr>
        <w:jc w:val="center"/>
        <w:rPr>
          <w:rFonts w:ascii="Arial" w:hAnsi="Arial" w:cs="Arial"/>
          <w:b/>
          <w:u w:val="single"/>
        </w:rPr>
      </w:pPr>
    </w:p>
    <w:p w14:paraId="31480EEB" w14:textId="7426F23B" w:rsidR="0011797D" w:rsidRPr="004D7ACD" w:rsidRDefault="0011797D" w:rsidP="0011797D">
      <w:pPr>
        <w:jc w:val="center"/>
        <w:rPr>
          <w:rFonts w:ascii="Arial" w:hAnsi="Arial" w:cs="Arial"/>
          <w:b/>
          <w:u w:val="single"/>
        </w:rPr>
      </w:pPr>
      <w:r w:rsidRPr="004D7ACD">
        <w:rPr>
          <w:rFonts w:ascii="Arial" w:hAnsi="Arial" w:cs="Arial"/>
          <w:b/>
          <w:u w:val="single"/>
        </w:rPr>
        <w:t>ACTA DE SESIÓN DE JUNTA DIRECTIVA N° JD-</w:t>
      </w:r>
      <w:r>
        <w:rPr>
          <w:rFonts w:ascii="Arial" w:hAnsi="Arial" w:cs="Arial"/>
          <w:b/>
          <w:u w:val="single"/>
        </w:rPr>
        <w:t>112</w:t>
      </w:r>
      <w:r w:rsidRPr="004D7ACD">
        <w:rPr>
          <w:rFonts w:ascii="Arial" w:hAnsi="Arial" w:cs="Arial"/>
          <w:b/>
          <w:u w:val="single"/>
        </w:rPr>
        <w:t>/2020</w:t>
      </w:r>
    </w:p>
    <w:p w14:paraId="34710AE3" w14:textId="77777777" w:rsidR="0011797D" w:rsidRDefault="0011797D" w:rsidP="0011797D">
      <w:pPr>
        <w:jc w:val="center"/>
        <w:rPr>
          <w:rFonts w:ascii="Arial" w:hAnsi="Arial" w:cs="Arial"/>
          <w:b/>
          <w:u w:val="single"/>
        </w:rPr>
      </w:pPr>
      <w:r w:rsidRPr="004D7ACD">
        <w:rPr>
          <w:rFonts w:ascii="Arial" w:hAnsi="Arial" w:cs="Arial"/>
          <w:b/>
          <w:u w:val="single"/>
        </w:rPr>
        <w:t xml:space="preserve">DEL </w:t>
      </w:r>
      <w:r>
        <w:rPr>
          <w:rFonts w:ascii="Arial" w:hAnsi="Arial" w:cs="Arial"/>
          <w:b/>
          <w:u w:val="single"/>
        </w:rPr>
        <w:t>16</w:t>
      </w:r>
      <w:r w:rsidRPr="004D7ACD">
        <w:rPr>
          <w:rFonts w:ascii="Arial" w:hAnsi="Arial" w:cs="Arial"/>
          <w:b/>
          <w:u w:val="single"/>
        </w:rPr>
        <w:t xml:space="preserve"> DE </w:t>
      </w:r>
      <w:r>
        <w:rPr>
          <w:rFonts w:ascii="Arial" w:hAnsi="Arial" w:cs="Arial"/>
          <w:b/>
          <w:u w:val="single"/>
        </w:rPr>
        <w:t>JULI</w:t>
      </w:r>
      <w:r w:rsidRPr="004D7ACD">
        <w:rPr>
          <w:rFonts w:ascii="Arial" w:hAnsi="Arial" w:cs="Arial"/>
          <w:b/>
          <w:u w:val="single"/>
        </w:rPr>
        <w:t>O DE 2020</w:t>
      </w:r>
    </w:p>
    <w:p w14:paraId="7278E6DC" w14:textId="77777777" w:rsidR="0011797D" w:rsidRPr="00F46774" w:rsidRDefault="0011797D" w:rsidP="0011797D">
      <w:pPr>
        <w:jc w:val="center"/>
        <w:rPr>
          <w:rFonts w:ascii="Arial" w:hAnsi="Arial" w:cs="Arial"/>
          <w:b/>
          <w:u w:val="single"/>
        </w:rPr>
      </w:pPr>
    </w:p>
    <w:p w14:paraId="233D6E4D" w14:textId="1B81178E" w:rsidR="0011797D" w:rsidRPr="0011797D" w:rsidRDefault="0011797D" w:rsidP="0011797D">
      <w:pPr>
        <w:jc w:val="both"/>
        <w:rPr>
          <w:rFonts w:ascii="Arial" w:hAnsi="Arial" w:cs="Arial"/>
        </w:rPr>
      </w:pPr>
      <w:r w:rsidRPr="00180C3C">
        <w:rPr>
          <w:rFonts w:ascii="Arial" w:hAnsi="Arial" w:cs="Arial"/>
        </w:rPr>
        <w:t xml:space="preserve">En la Sala de Sesiones de Junta Directiva, ubicada en Calle Rubén Darío N° 901, San Salvador, a las </w:t>
      </w:r>
      <w:r>
        <w:rPr>
          <w:rFonts w:ascii="Arial" w:hAnsi="Arial" w:cs="Arial"/>
        </w:rPr>
        <w:t>nueve</w:t>
      </w:r>
      <w:r w:rsidRPr="00180C3C">
        <w:rPr>
          <w:rFonts w:ascii="Arial" w:hAnsi="Arial" w:cs="Arial"/>
        </w:rPr>
        <w:t xml:space="preserve"> horas del </w:t>
      </w:r>
      <w:r>
        <w:rPr>
          <w:rFonts w:ascii="Arial" w:hAnsi="Arial" w:cs="Arial"/>
        </w:rPr>
        <w:t>día dieciséis</w:t>
      </w:r>
      <w:r w:rsidRPr="00180C3C">
        <w:rPr>
          <w:rFonts w:ascii="Arial" w:hAnsi="Arial" w:cs="Arial"/>
        </w:rPr>
        <w:t xml:space="preserve"> de ju</w:t>
      </w:r>
      <w:r>
        <w:rPr>
          <w:rFonts w:ascii="Arial" w:hAnsi="Arial" w:cs="Arial"/>
        </w:rPr>
        <w:t>l</w:t>
      </w:r>
      <w:r w:rsidRPr="00180C3C">
        <w:rPr>
          <w:rFonts w:ascii="Arial" w:hAnsi="Arial" w:cs="Arial"/>
        </w:rPr>
        <w:t>io de dos mil veinte, para tratar la Agenda de Sesión de Junta Directiva N° JD-</w:t>
      </w:r>
      <w:r>
        <w:rPr>
          <w:rFonts w:ascii="Arial" w:hAnsi="Arial" w:cs="Arial"/>
        </w:rPr>
        <w:t>112</w:t>
      </w:r>
      <w:r w:rsidRPr="00180C3C">
        <w:rPr>
          <w:rFonts w:ascii="Arial" w:hAnsi="Arial" w:cs="Arial"/>
        </w:rPr>
        <w:t>/2020 de esta fecha, se realizó la reunión de los señores miembros de Junta Directiva</w:t>
      </w:r>
      <w:r w:rsidRPr="00180C3C">
        <w:rPr>
          <w:rFonts w:ascii="Arial" w:hAnsi="Arial" w:cs="Arial"/>
          <w:b/>
        </w:rPr>
        <w:t>:</w:t>
      </w:r>
      <w:r w:rsidRPr="00180C3C">
        <w:rPr>
          <w:rFonts w:ascii="Arial" w:eastAsia="Arial" w:hAnsi="Arial" w:cs="Arial"/>
          <w:b/>
          <w:lang w:val="es-ES_tradnl"/>
        </w:rPr>
        <w:t xml:space="preserve"> </w:t>
      </w:r>
      <w:r w:rsidRPr="00180C3C">
        <w:rPr>
          <w:rFonts w:ascii="Arial" w:eastAsia="Arial" w:hAnsi="Arial" w:cs="Arial"/>
          <w:b/>
        </w:rPr>
        <w:t xml:space="preserve">Presidente y Director Ejecutivo: OSCAR ARMANDO MORALES. Directores Propietarios: ROBERTO CALDERON LOPEZ, JAVIER ANTONIO MEJIA CORTEZ, JOSE ERNESTO ESCOBAR CANALES y CONCEPCION IDALIA ZUNIGA VDA. DE CRISTALES. Directores Suplentes: </w:t>
      </w:r>
      <w:r w:rsidRPr="00180C3C">
        <w:rPr>
          <w:rFonts w:ascii="Arial" w:hAnsi="Arial" w:cs="Arial"/>
          <w:b/>
          <w:bCs/>
        </w:rPr>
        <w:t>ERICK ENRIQUE MONTOYA VILLACORTA,</w:t>
      </w:r>
      <w:r w:rsidRPr="00180C3C">
        <w:rPr>
          <w:rFonts w:ascii="Arial" w:eastAsia="Arial" w:hAnsi="Arial" w:cs="Arial"/>
          <w:b/>
        </w:rPr>
        <w:t xml:space="preserve"> CA</w:t>
      </w:r>
      <w:r w:rsidRPr="0011797D">
        <w:rPr>
          <w:rFonts w:ascii="Arial" w:eastAsia="Arial" w:hAnsi="Arial" w:cs="Arial"/>
          <w:b/>
        </w:rPr>
        <w:t>RLOS ROBERTO ALVARADO CELIS, ANGELA LELANY BIGUEUR GONZALEZ y JOSE RENE PEREZ</w:t>
      </w:r>
      <w:r w:rsidRPr="0011797D">
        <w:rPr>
          <w:rFonts w:ascii="Arial" w:eastAsia="Arial" w:hAnsi="Arial" w:cs="Arial"/>
          <w:b/>
          <w:lang w:val="es-ES_tradnl"/>
        </w:rPr>
        <w:t xml:space="preserve">. </w:t>
      </w:r>
      <w:r w:rsidRPr="0011797D">
        <w:rPr>
          <w:rFonts w:ascii="Arial" w:hAnsi="Arial" w:cs="Arial"/>
          <w:b/>
        </w:rPr>
        <w:t xml:space="preserve">Estuvo presente también el LICENCIADO MARIANO ARISTIDES BONILLA BONILLA, Gerente General. </w:t>
      </w:r>
      <w:r w:rsidRPr="0011797D">
        <w:rPr>
          <w:rFonts w:ascii="Arial" w:hAnsi="Arial" w:cs="Arial"/>
        </w:rPr>
        <w:t>Una vez comprobado el quórum el Señor Presidente y Director Ejecutivo somete a consideración la siguiente agenda:</w:t>
      </w:r>
    </w:p>
    <w:p w14:paraId="06BD3480" w14:textId="77777777" w:rsidR="0011797D" w:rsidRPr="0011797D" w:rsidRDefault="0011797D" w:rsidP="0011797D">
      <w:pPr>
        <w:jc w:val="center"/>
        <w:rPr>
          <w:rFonts w:ascii="Arial" w:hAnsi="Arial" w:cs="Arial"/>
          <w:b/>
          <w:u w:val="single"/>
        </w:rPr>
      </w:pPr>
    </w:p>
    <w:p w14:paraId="3599CB71" w14:textId="77777777" w:rsidR="0011797D" w:rsidRPr="0011797D" w:rsidRDefault="0011797D" w:rsidP="0011797D">
      <w:pPr>
        <w:pStyle w:val="Prrafodelista"/>
        <w:numPr>
          <w:ilvl w:val="0"/>
          <w:numId w:val="9"/>
        </w:numPr>
        <w:ind w:left="796" w:hanging="218"/>
        <w:jc w:val="both"/>
        <w:rPr>
          <w:rFonts w:ascii="Arial" w:hAnsi="Arial" w:cs="Arial"/>
          <w:b/>
          <w:snapToGrid w:val="0"/>
          <w:lang w:val="pt-BR"/>
        </w:rPr>
      </w:pPr>
      <w:r w:rsidRPr="0011797D">
        <w:rPr>
          <w:rFonts w:ascii="Arial" w:hAnsi="Arial" w:cs="Arial"/>
          <w:b/>
          <w:snapToGrid w:val="0"/>
          <w:lang w:val="pt-BR"/>
        </w:rPr>
        <w:t>APROBACION DE AGENDA</w:t>
      </w:r>
    </w:p>
    <w:p w14:paraId="681E8E8E" w14:textId="77777777" w:rsidR="0011797D" w:rsidRPr="0011797D" w:rsidRDefault="0011797D" w:rsidP="0011797D">
      <w:pPr>
        <w:ind w:hanging="218"/>
        <w:rPr>
          <w:rFonts w:ascii="Arial" w:hAnsi="Arial" w:cs="Arial"/>
          <w:b/>
          <w:snapToGrid w:val="0"/>
          <w:lang w:val="pt-BR"/>
        </w:rPr>
      </w:pPr>
    </w:p>
    <w:p w14:paraId="774FDBFD" w14:textId="77777777" w:rsidR="0011797D" w:rsidRPr="0011797D" w:rsidRDefault="0011797D" w:rsidP="0011797D">
      <w:pPr>
        <w:pStyle w:val="Prrafodelista"/>
        <w:numPr>
          <w:ilvl w:val="0"/>
          <w:numId w:val="9"/>
        </w:numPr>
        <w:ind w:left="796" w:hanging="218"/>
        <w:jc w:val="both"/>
        <w:rPr>
          <w:rFonts w:ascii="Arial" w:hAnsi="Arial" w:cs="Arial"/>
          <w:b/>
          <w:snapToGrid w:val="0"/>
          <w:lang w:val="pt-BR"/>
        </w:rPr>
      </w:pPr>
      <w:r w:rsidRPr="0011797D">
        <w:rPr>
          <w:rFonts w:ascii="Arial" w:hAnsi="Arial" w:cs="Arial"/>
          <w:b/>
          <w:snapToGrid w:val="0"/>
          <w:lang w:val="pt-BR"/>
        </w:rPr>
        <w:t>APROBACIÓN DE ACTA ANTERIOR</w:t>
      </w:r>
    </w:p>
    <w:p w14:paraId="4DB76328" w14:textId="77777777" w:rsidR="0011797D" w:rsidRPr="0011797D" w:rsidRDefault="0011797D" w:rsidP="0011797D">
      <w:pPr>
        <w:pStyle w:val="Prrafodelista"/>
        <w:ind w:left="784" w:hanging="218"/>
        <w:rPr>
          <w:rFonts w:ascii="Arial" w:hAnsi="Arial" w:cs="Arial"/>
          <w:b/>
          <w:snapToGrid w:val="0"/>
          <w:lang w:val="pt-BR"/>
        </w:rPr>
      </w:pPr>
    </w:p>
    <w:p w14:paraId="0F63E541" w14:textId="77777777" w:rsidR="0011797D" w:rsidRPr="0011797D" w:rsidRDefault="0011797D" w:rsidP="0011797D">
      <w:pPr>
        <w:pStyle w:val="Prrafodelista"/>
        <w:numPr>
          <w:ilvl w:val="0"/>
          <w:numId w:val="9"/>
        </w:numPr>
        <w:ind w:left="796" w:hanging="218"/>
        <w:jc w:val="both"/>
        <w:rPr>
          <w:rFonts w:ascii="Arial" w:hAnsi="Arial" w:cs="Arial"/>
          <w:b/>
          <w:snapToGrid w:val="0"/>
          <w:lang w:val="pt-BR"/>
        </w:rPr>
      </w:pPr>
      <w:r w:rsidRPr="0011797D">
        <w:rPr>
          <w:rFonts w:ascii="Arial" w:hAnsi="Arial" w:cs="Arial"/>
          <w:b/>
          <w:snapToGrid w:val="0"/>
          <w:lang w:val="pt-BR"/>
        </w:rPr>
        <w:t xml:space="preserve">APROBACIÓN DE PRÉSTAMOS PERSONALES </w:t>
      </w:r>
    </w:p>
    <w:p w14:paraId="065E9B6D" w14:textId="77777777" w:rsidR="0011797D" w:rsidRPr="0011797D" w:rsidRDefault="0011797D" w:rsidP="0011797D">
      <w:pPr>
        <w:ind w:hanging="218"/>
      </w:pPr>
    </w:p>
    <w:p w14:paraId="767D4989" w14:textId="77777777" w:rsidR="0011797D" w:rsidRPr="0011797D" w:rsidRDefault="0011797D" w:rsidP="0011797D">
      <w:pPr>
        <w:pStyle w:val="Prrafodelista"/>
        <w:numPr>
          <w:ilvl w:val="0"/>
          <w:numId w:val="9"/>
        </w:numPr>
        <w:ind w:left="796" w:hanging="218"/>
        <w:jc w:val="both"/>
        <w:rPr>
          <w:rFonts w:ascii="Arial" w:hAnsi="Arial" w:cs="Arial"/>
          <w:b/>
          <w:lang w:val="es-MX"/>
        </w:rPr>
      </w:pPr>
      <w:r w:rsidRPr="0011797D">
        <w:rPr>
          <w:rFonts w:ascii="Arial" w:hAnsi="Arial" w:cs="Arial"/>
          <w:b/>
          <w:lang w:val="es-MX"/>
        </w:rPr>
        <w:t xml:space="preserve">INFORME DE </w:t>
      </w:r>
      <w:r w:rsidRPr="0011797D">
        <w:rPr>
          <w:rFonts w:ascii="Arial" w:hAnsi="Arial" w:cs="Arial"/>
          <w:b/>
        </w:rPr>
        <w:t xml:space="preserve">AVANCE EN LA EJECUCIÓN DEL PLAN INTEGRAL DE RECUPERACIÓN DE CRÉDITOS EN MORA </w:t>
      </w:r>
      <w:r w:rsidRPr="0011797D">
        <w:rPr>
          <w:rFonts w:ascii="Arial" w:hAnsi="Arial" w:cs="Arial"/>
          <w:b/>
          <w:lang w:val="es-MX"/>
        </w:rPr>
        <w:t xml:space="preserve">AL MES DE JUNIO DE 2020 </w:t>
      </w:r>
    </w:p>
    <w:p w14:paraId="3F7AFBAA" w14:textId="77777777" w:rsidR="0011797D" w:rsidRPr="0011797D" w:rsidRDefault="0011797D" w:rsidP="0011797D">
      <w:pPr>
        <w:pStyle w:val="Prrafodelista"/>
        <w:ind w:left="0" w:hanging="218"/>
        <w:jc w:val="both"/>
        <w:rPr>
          <w:rFonts w:ascii="Arial" w:hAnsi="Arial" w:cs="Arial"/>
          <w:b/>
          <w:lang w:val="es-MX"/>
        </w:rPr>
      </w:pPr>
    </w:p>
    <w:p w14:paraId="6C157C00" w14:textId="77777777" w:rsidR="0011797D" w:rsidRPr="0011797D" w:rsidRDefault="0011797D" w:rsidP="0011797D">
      <w:pPr>
        <w:pStyle w:val="Prrafodelista"/>
        <w:numPr>
          <w:ilvl w:val="0"/>
          <w:numId w:val="9"/>
        </w:numPr>
        <w:ind w:left="796" w:hanging="218"/>
        <w:jc w:val="both"/>
        <w:rPr>
          <w:rFonts w:ascii="Arial" w:hAnsi="Arial" w:cs="Arial"/>
          <w:b/>
        </w:rPr>
      </w:pPr>
      <w:r w:rsidRPr="0011797D">
        <w:rPr>
          <w:rFonts w:ascii="Arial" w:hAnsi="Arial" w:cs="Arial"/>
          <w:b/>
        </w:rPr>
        <w:t xml:space="preserve">INFORME SOBRE LA UTILIZACIÓN DE LA CUENTA RESERVA PARA CUBRIR DEDUCIBLES Y OTROS QUEBRANTOS, PERÍODO ENERO A JUNIO DE 2020 </w:t>
      </w:r>
    </w:p>
    <w:p w14:paraId="0F4304A3" w14:textId="77777777" w:rsidR="0011797D" w:rsidRPr="0011797D" w:rsidRDefault="0011797D" w:rsidP="0011797D">
      <w:pPr>
        <w:pStyle w:val="Prrafodelista"/>
        <w:rPr>
          <w:rFonts w:ascii="Arial" w:hAnsi="Arial" w:cs="Arial"/>
          <w:b/>
        </w:rPr>
      </w:pPr>
    </w:p>
    <w:p w14:paraId="1915A5C7" w14:textId="77777777" w:rsidR="0011797D" w:rsidRPr="0011797D" w:rsidRDefault="0011797D" w:rsidP="0011797D">
      <w:pPr>
        <w:pStyle w:val="Prrafodelista"/>
        <w:numPr>
          <w:ilvl w:val="0"/>
          <w:numId w:val="9"/>
        </w:numPr>
        <w:ind w:left="796" w:hanging="218"/>
        <w:jc w:val="both"/>
        <w:rPr>
          <w:rFonts w:ascii="Arial" w:hAnsi="Arial" w:cs="Arial"/>
          <w:b/>
          <w:bCs/>
        </w:rPr>
      </w:pPr>
      <w:r w:rsidRPr="0011797D">
        <w:rPr>
          <w:rFonts w:ascii="Arial" w:hAnsi="Arial" w:cs="Arial"/>
          <w:b/>
          <w:bCs/>
        </w:rPr>
        <w:t xml:space="preserve">PRÓRROGA DE CONTRATO DE ARRENDAMIENTO DE AGENCIA SANTA ANA </w:t>
      </w:r>
    </w:p>
    <w:p w14:paraId="6E857E7C" w14:textId="77777777" w:rsidR="0011797D" w:rsidRPr="0011797D" w:rsidRDefault="0011797D" w:rsidP="0011797D">
      <w:pPr>
        <w:pStyle w:val="Prrafodelista"/>
        <w:ind w:left="0" w:hanging="218"/>
        <w:jc w:val="both"/>
        <w:rPr>
          <w:rFonts w:ascii="Arial" w:hAnsi="Arial" w:cs="Arial"/>
          <w:b/>
        </w:rPr>
      </w:pPr>
    </w:p>
    <w:p w14:paraId="125247EC" w14:textId="77777777" w:rsidR="0011797D" w:rsidRPr="0011797D" w:rsidRDefault="0011797D" w:rsidP="0011797D">
      <w:pPr>
        <w:pStyle w:val="Prrafodelista"/>
        <w:numPr>
          <w:ilvl w:val="0"/>
          <w:numId w:val="9"/>
        </w:numPr>
        <w:ind w:left="796" w:hanging="218"/>
        <w:jc w:val="both"/>
        <w:rPr>
          <w:rFonts w:ascii="Arial" w:hAnsi="Arial" w:cs="Arial"/>
          <w:b/>
          <w:bCs/>
        </w:rPr>
      </w:pPr>
      <w:r w:rsidRPr="0011797D">
        <w:rPr>
          <w:rFonts w:ascii="Arial" w:hAnsi="Arial" w:cs="Arial"/>
          <w:b/>
          <w:bCs/>
        </w:rPr>
        <w:t>LINEAMIENTOS PARA JORNADAS DE PLANIFICACIÓN 2021</w:t>
      </w:r>
    </w:p>
    <w:p w14:paraId="799DD95C" w14:textId="77777777" w:rsidR="0011797D" w:rsidRPr="0011797D" w:rsidRDefault="0011797D" w:rsidP="0011797D">
      <w:pPr>
        <w:pStyle w:val="Prrafodelista"/>
        <w:ind w:left="0" w:hanging="218"/>
        <w:jc w:val="both"/>
        <w:rPr>
          <w:rFonts w:ascii="Arial" w:hAnsi="Arial" w:cs="Arial"/>
          <w:b/>
          <w:bCs/>
          <w:sz w:val="22"/>
          <w:szCs w:val="22"/>
          <w:lang w:val="es-SV" w:eastAsia="en-US"/>
        </w:rPr>
      </w:pPr>
    </w:p>
    <w:p w14:paraId="37A89A34" w14:textId="77777777" w:rsidR="0011797D" w:rsidRPr="0011797D" w:rsidRDefault="0011797D" w:rsidP="0011797D">
      <w:pPr>
        <w:pStyle w:val="Prrafodelista"/>
        <w:numPr>
          <w:ilvl w:val="0"/>
          <w:numId w:val="9"/>
        </w:numPr>
        <w:ind w:left="796" w:hanging="218"/>
        <w:jc w:val="both"/>
        <w:rPr>
          <w:rFonts w:ascii="Arial" w:hAnsi="Arial" w:cs="Arial"/>
          <w:b/>
          <w:bCs/>
        </w:rPr>
      </w:pPr>
      <w:r w:rsidRPr="0011797D">
        <w:rPr>
          <w:rFonts w:ascii="Arial" w:hAnsi="Arial" w:cs="Arial"/>
          <w:b/>
          <w:bCs/>
        </w:rPr>
        <w:t xml:space="preserve">INFORME DE ANÁLISIS DE CONTEXTO </w:t>
      </w:r>
    </w:p>
    <w:p w14:paraId="5A30996D" w14:textId="77777777" w:rsidR="0011797D" w:rsidRPr="0011797D" w:rsidRDefault="0011797D" w:rsidP="0011797D">
      <w:pPr>
        <w:pStyle w:val="Prrafodelista"/>
        <w:rPr>
          <w:rFonts w:ascii="Arial" w:hAnsi="Arial" w:cs="Arial"/>
          <w:b/>
          <w:bCs/>
        </w:rPr>
      </w:pPr>
    </w:p>
    <w:p w14:paraId="157AD0F4" w14:textId="77777777" w:rsidR="0011797D" w:rsidRPr="0011797D" w:rsidRDefault="0011797D" w:rsidP="0011797D">
      <w:pPr>
        <w:pStyle w:val="Prrafodelista"/>
        <w:numPr>
          <w:ilvl w:val="0"/>
          <w:numId w:val="9"/>
        </w:numPr>
        <w:ind w:left="796" w:hanging="218"/>
        <w:jc w:val="both"/>
        <w:rPr>
          <w:rFonts w:ascii="Arial" w:hAnsi="Arial" w:cs="Arial"/>
          <w:b/>
          <w:bCs/>
        </w:rPr>
      </w:pPr>
      <w:r w:rsidRPr="0011797D">
        <w:rPr>
          <w:rFonts w:ascii="Arial" w:hAnsi="Arial" w:cs="Arial"/>
          <w:b/>
          <w:bCs/>
        </w:rPr>
        <w:t>INFORME SOBRE CASOS DE COVID19 EN EL FSV</w:t>
      </w:r>
    </w:p>
    <w:p w14:paraId="23AED8C4" w14:textId="77777777" w:rsidR="0011797D" w:rsidRPr="0011797D" w:rsidRDefault="0011797D" w:rsidP="0011797D">
      <w:pPr>
        <w:pStyle w:val="Prrafodelista"/>
        <w:rPr>
          <w:rFonts w:ascii="Arial" w:hAnsi="Arial" w:cs="Arial"/>
          <w:b/>
          <w:bCs/>
        </w:rPr>
      </w:pPr>
    </w:p>
    <w:p w14:paraId="05BE8C8E" w14:textId="77777777" w:rsidR="0011797D" w:rsidRPr="0011797D" w:rsidRDefault="0011797D" w:rsidP="0011797D">
      <w:pPr>
        <w:pStyle w:val="Prrafodelista"/>
        <w:numPr>
          <w:ilvl w:val="0"/>
          <w:numId w:val="9"/>
        </w:numPr>
        <w:ind w:left="796" w:hanging="218"/>
        <w:jc w:val="both"/>
        <w:rPr>
          <w:rFonts w:ascii="Arial" w:hAnsi="Arial" w:cs="Arial"/>
          <w:b/>
          <w:bCs/>
        </w:rPr>
      </w:pPr>
      <w:r w:rsidRPr="0011797D">
        <w:rPr>
          <w:rFonts w:ascii="Arial" w:eastAsia="Arial Unicode MS" w:hAnsi="Arial" w:cs="Arial"/>
          <w:b/>
        </w:rPr>
        <w:t>ACUERDO DE RESOLUCIÓN SOBRE INFORMACIÓN RESERVADA DE ESTA SESIÓN</w:t>
      </w:r>
    </w:p>
    <w:p w14:paraId="2143411E" w14:textId="77777777" w:rsidR="008D15DF" w:rsidRDefault="008D15DF" w:rsidP="0011797D">
      <w:pPr>
        <w:jc w:val="center"/>
        <w:outlineLvl w:val="0"/>
        <w:rPr>
          <w:rFonts w:ascii="Arial" w:hAnsi="Arial" w:cs="Arial"/>
          <w:b/>
          <w:snapToGrid w:val="0"/>
          <w:u w:val="single"/>
        </w:rPr>
      </w:pPr>
    </w:p>
    <w:p w14:paraId="74B6502B" w14:textId="0C367C17" w:rsidR="0011797D" w:rsidRPr="00180C3C" w:rsidRDefault="0011797D" w:rsidP="0011797D">
      <w:pPr>
        <w:jc w:val="center"/>
        <w:outlineLvl w:val="0"/>
        <w:rPr>
          <w:rFonts w:ascii="Arial" w:hAnsi="Arial" w:cs="Arial"/>
          <w:b/>
          <w:snapToGrid w:val="0"/>
          <w:u w:val="single"/>
        </w:rPr>
      </w:pPr>
      <w:r w:rsidRPr="00180C3C">
        <w:rPr>
          <w:rFonts w:ascii="Arial" w:hAnsi="Arial" w:cs="Arial"/>
          <w:b/>
          <w:snapToGrid w:val="0"/>
          <w:u w:val="single"/>
        </w:rPr>
        <w:t>DESARROLLO</w:t>
      </w:r>
    </w:p>
    <w:p w14:paraId="112E81AD" w14:textId="77777777" w:rsidR="0011797D" w:rsidRPr="00180C3C" w:rsidRDefault="0011797D" w:rsidP="0011797D">
      <w:pPr>
        <w:jc w:val="center"/>
        <w:outlineLvl w:val="0"/>
        <w:rPr>
          <w:rFonts w:ascii="Arial" w:hAnsi="Arial" w:cs="Arial"/>
          <w:b/>
          <w:lang w:val="es-MX"/>
        </w:rPr>
      </w:pPr>
    </w:p>
    <w:p w14:paraId="40318DA8" w14:textId="77777777" w:rsidR="0011797D" w:rsidRPr="00180C3C" w:rsidRDefault="0011797D" w:rsidP="0011797D">
      <w:pPr>
        <w:numPr>
          <w:ilvl w:val="0"/>
          <w:numId w:val="23"/>
        </w:numPr>
        <w:jc w:val="both"/>
        <w:rPr>
          <w:rFonts w:ascii="Arial" w:hAnsi="Arial" w:cs="Arial"/>
          <w:b/>
          <w:snapToGrid w:val="0"/>
        </w:rPr>
      </w:pPr>
      <w:r w:rsidRPr="00180C3C">
        <w:rPr>
          <w:rFonts w:ascii="Arial" w:hAnsi="Arial" w:cs="Arial"/>
          <w:b/>
          <w:snapToGrid w:val="0"/>
        </w:rPr>
        <w:t xml:space="preserve">APROBACION DE AGENDA. </w:t>
      </w:r>
      <w:r w:rsidRPr="00180C3C">
        <w:rPr>
          <w:rFonts w:ascii="Arial" w:hAnsi="Arial" w:cs="Arial"/>
          <w:snapToGrid w:val="0"/>
        </w:rPr>
        <w:t>Fue aprobada.</w:t>
      </w:r>
    </w:p>
    <w:p w14:paraId="48144EA2" w14:textId="77777777" w:rsidR="0011797D" w:rsidRPr="00180C3C" w:rsidRDefault="0011797D" w:rsidP="0011797D">
      <w:pPr>
        <w:ind w:left="540"/>
        <w:jc w:val="both"/>
        <w:rPr>
          <w:rFonts w:ascii="Arial" w:hAnsi="Arial" w:cs="Arial"/>
        </w:rPr>
      </w:pPr>
    </w:p>
    <w:p w14:paraId="4E196635" w14:textId="2C25EFAB" w:rsidR="0011797D" w:rsidRDefault="0011797D" w:rsidP="0011797D">
      <w:pPr>
        <w:numPr>
          <w:ilvl w:val="0"/>
          <w:numId w:val="23"/>
        </w:numPr>
        <w:jc w:val="both"/>
        <w:rPr>
          <w:rFonts w:ascii="Arial" w:hAnsi="Arial" w:cs="Arial"/>
        </w:rPr>
      </w:pPr>
      <w:r w:rsidRPr="00180C3C">
        <w:rPr>
          <w:rFonts w:ascii="Arial" w:hAnsi="Arial" w:cs="Arial"/>
          <w:b/>
          <w:snapToGrid w:val="0"/>
        </w:rPr>
        <w:t xml:space="preserve">APROBACIÓN Y RATIFICACIÓN DE ACTA ANTERIOR. </w:t>
      </w:r>
      <w:r w:rsidRPr="00180C3C">
        <w:rPr>
          <w:rFonts w:ascii="Arial" w:hAnsi="Arial" w:cs="Arial"/>
        </w:rPr>
        <w:t>Se aprobó el Acta N° JD-</w:t>
      </w:r>
      <w:r>
        <w:rPr>
          <w:rFonts w:ascii="Arial" w:hAnsi="Arial" w:cs="Arial"/>
        </w:rPr>
        <w:t>111</w:t>
      </w:r>
      <w:r w:rsidRPr="00180C3C">
        <w:rPr>
          <w:rFonts w:ascii="Arial" w:hAnsi="Arial" w:cs="Arial"/>
        </w:rPr>
        <w:t xml:space="preserve">/2020 del </w:t>
      </w:r>
      <w:r>
        <w:rPr>
          <w:rFonts w:ascii="Arial" w:hAnsi="Arial" w:cs="Arial"/>
        </w:rPr>
        <w:t>15</w:t>
      </w:r>
      <w:r w:rsidRPr="00180C3C">
        <w:rPr>
          <w:rFonts w:ascii="Arial" w:hAnsi="Arial" w:cs="Arial"/>
        </w:rPr>
        <w:t xml:space="preserve"> de ju</w:t>
      </w:r>
      <w:r>
        <w:rPr>
          <w:rFonts w:ascii="Arial" w:hAnsi="Arial" w:cs="Arial"/>
        </w:rPr>
        <w:t>l</w:t>
      </w:r>
      <w:r w:rsidRPr="00180C3C">
        <w:rPr>
          <w:rFonts w:ascii="Arial" w:hAnsi="Arial" w:cs="Arial"/>
        </w:rPr>
        <w:t xml:space="preserve">io de 2020, la cual fue ratificada. </w:t>
      </w:r>
    </w:p>
    <w:p w14:paraId="266CD41D" w14:textId="77777777" w:rsidR="008D15DF" w:rsidRDefault="008D15DF" w:rsidP="008D15DF">
      <w:pPr>
        <w:pStyle w:val="Prrafodelista"/>
        <w:rPr>
          <w:rFonts w:ascii="Arial" w:hAnsi="Arial" w:cs="Arial"/>
        </w:rPr>
      </w:pPr>
    </w:p>
    <w:p w14:paraId="46684FCF" w14:textId="77777777" w:rsidR="008D15DF" w:rsidRPr="00180C3C" w:rsidRDefault="008D15DF" w:rsidP="008D15DF">
      <w:pPr>
        <w:ind w:left="540"/>
        <w:jc w:val="both"/>
        <w:rPr>
          <w:rFonts w:ascii="Arial" w:hAnsi="Arial" w:cs="Arial"/>
        </w:rPr>
      </w:pPr>
    </w:p>
    <w:p w14:paraId="36DFABE6" w14:textId="77777777" w:rsidR="0011797D" w:rsidRDefault="0011797D" w:rsidP="0049763B">
      <w:pPr>
        <w:jc w:val="center"/>
        <w:rPr>
          <w:rFonts w:ascii="Arial" w:hAnsi="Arial" w:cs="Arial"/>
          <w:b/>
          <w:u w:val="single"/>
        </w:rPr>
      </w:pPr>
    </w:p>
    <w:p w14:paraId="1B708F95" w14:textId="29EA9FC2" w:rsidR="0011797D" w:rsidRPr="001A3280" w:rsidRDefault="0011797D" w:rsidP="0011797D">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I</w:t>
      </w:r>
      <w:r w:rsidR="00F34A3F">
        <w:rPr>
          <w:rFonts w:ascii="Arial" w:hAnsi="Arial" w:cs="Arial"/>
          <w:b/>
          <w:bCs/>
          <w:lang w:val="es-MX"/>
        </w:rPr>
        <w:t>II</w:t>
      </w:r>
      <w:r w:rsidRPr="001A3280">
        <w:rPr>
          <w:rFonts w:ascii="Arial" w:hAnsi="Arial" w:cs="Arial"/>
          <w:b/>
          <w:bCs/>
          <w:lang w:val="es-MX"/>
        </w:rPr>
        <w:t xml:space="preserve">) APROBACION DE PRESTAMOS PERSONALES. </w:t>
      </w:r>
      <w:r w:rsidRPr="001A3280">
        <w:rPr>
          <w:rFonts w:ascii="Arial" w:hAnsi="Arial" w:cs="Arial"/>
          <w:lang w:val="es-MX"/>
        </w:rPr>
        <w:t xml:space="preserve">El Presidente y Director Ejecutivo sometió a consideración de Junta Directiva </w:t>
      </w:r>
      <w:r w:rsidR="00AE4BC0" w:rsidRPr="00AE4BC0">
        <w:rPr>
          <w:rFonts w:ascii="Arial" w:hAnsi="Arial" w:cs="Arial"/>
          <w:lang w:val="es-MX"/>
        </w:rPr>
        <w:fldChar w:fldCharType="begin"/>
      </w:r>
      <w:r w:rsidR="00AE4BC0" w:rsidRPr="00AE4BC0">
        <w:rPr>
          <w:rFonts w:ascii="Arial" w:hAnsi="Arial" w:cs="Arial"/>
          <w:lang w:val="es-MX"/>
        </w:rPr>
        <w:instrText xml:space="preserve"> MERGEFIELD CANT_DE_SOL </w:instrText>
      </w:r>
      <w:r w:rsidR="00AE4BC0" w:rsidRPr="00AE4BC0">
        <w:rPr>
          <w:rFonts w:ascii="Arial" w:hAnsi="Arial" w:cs="Arial"/>
          <w:lang w:val="es-MX"/>
        </w:rPr>
        <w:fldChar w:fldCharType="separate"/>
      </w:r>
      <w:r w:rsidR="00AE4BC0" w:rsidRPr="00AE4BC0">
        <w:rPr>
          <w:rFonts w:ascii="Arial" w:hAnsi="Arial" w:cs="Arial"/>
          <w:lang w:val="es-MX"/>
        </w:rPr>
        <w:t>tres</w:t>
      </w:r>
      <w:r w:rsidR="00AE4BC0" w:rsidRPr="00AE4BC0">
        <w:rPr>
          <w:rFonts w:ascii="Arial" w:hAnsi="Arial" w:cs="Arial"/>
          <w:lang w:val="es-MX"/>
        </w:rPr>
        <w:fldChar w:fldCharType="end"/>
      </w:r>
      <w:r w:rsidR="00AE4BC0" w:rsidRPr="00AE4BC0">
        <w:rPr>
          <w:rFonts w:ascii="Arial" w:hAnsi="Arial" w:cs="Arial"/>
          <w:lang w:val="es-MX"/>
        </w:rPr>
        <w:t xml:space="preserve"> solicitudes de préstamo personal </w:t>
      </w:r>
      <w:r w:rsidR="008D15DF">
        <w:rPr>
          <w:rFonts w:ascii="Arial" w:hAnsi="Arial" w:cs="Arial"/>
          <w:lang w:val="es-MX"/>
        </w:rPr>
        <w:t>___________________________________________________________________________</w:t>
      </w:r>
      <w:r w:rsidRPr="001A3280">
        <w:rPr>
          <w:rFonts w:ascii="Arial" w:hAnsi="Arial" w:cs="Arial"/>
        </w:rPr>
        <w:t xml:space="preserve"> según consta en el Acta N° </w:t>
      </w:r>
      <w:r w:rsidR="00AE4BC0">
        <w:rPr>
          <w:rFonts w:ascii="Arial" w:hAnsi="Arial" w:cs="Arial"/>
        </w:rPr>
        <w:t>03</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43BF5D14" w14:textId="695C5DA6" w:rsidR="00E83A53" w:rsidRPr="008D15DF" w:rsidRDefault="008D15DF" w:rsidP="008D15DF">
      <w:pPr>
        <w:spacing w:line="360" w:lineRule="auto"/>
        <w:rPr>
          <w:rFonts w:ascii="Arial" w:hAnsi="Arial" w:cs="Arial"/>
          <w:b/>
          <w:color w:val="FF0000"/>
          <w:sz w:val="22"/>
          <w:szCs w:val="22"/>
        </w:rPr>
      </w:pPr>
      <w:r w:rsidRPr="008D15DF">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8D15DF">
        <w:rPr>
          <w:rFonts w:ascii="Arial" w:hAnsi="Arial" w:cs="Arial"/>
          <w:b/>
          <w:color w:val="FF0000"/>
          <w:sz w:val="22"/>
          <w:szCs w:val="22"/>
        </w:rPr>
        <w:t xml:space="preserve">) LAIP. </w:t>
      </w:r>
    </w:p>
    <w:p w14:paraId="2947239D" w14:textId="77777777" w:rsidR="00AE4BC0" w:rsidRPr="00E83A53" w:rsidRDefault="00AE4BC0" w:rsidP="00E83A53"/>
    <w:p w14:paraId="3E93F2FA" w14:textId="77777777" w:rsidR="008D15DF" w:rsidRDefault="00485270" w:rsidP="004157D1">
      <w:pPr>
        <w:jc w:val="both"/>
        <w:rPr>
          <w:rFonts w:ascii="Arial" w:hAnsi="Arial" w:cs="Arial"/>
        </w:rPr>
      </w:pPr>
      <w:r>
        <w:rPr>
          <w:rFonts w:ascii="Arial" w:hAnsi="Arial" w:cs="Arial"/>
          <w:b/>
          <w:lang w:val="es-MX"/>
        </w:rPr>
        <w:t>IV)</w:t>
      </w:r>
      <w:r w:rsidR="00DF0F33">
        <w:rPr>
          <w:rFonts w:ascii="Arial" w:hAnsi="Arial" w:cs="Arial"/>
          <w:b/>
          <w:lang w:val="es-MX"/>
        </w:rPr>
        <w:t xml:space="preserve"> </w:t>
      </w:r>
      <w:r w:rsidR="005E7632" w:rsidRPr="005E7632">
        <w:rPr>
          <w:rFonts w:ascii="Arial" w:hAnsi="Arial" w:cs="Arial"/>
          <w:b/>
          <w:lang w:val="es-MX"/>
        </w:rPr>
        <w:t xml:space="preserve">INFORME DE </w:t>
      </w:r>
      <w:r w:rsidR="005E7632" w:rsidRPr="005E7632">
        <w:rPr>
          <w:rFonts w:ascii="Arial" w:hAnsi="Arial" w:cs="Arial"/>
          <w:b/>
        </w:rPr>
        <w:t xml:space="preserve">AVANCE EN LA EJECUCIÓN DEL PLAN INTEGRAL DE RECUPERACIÓN DE CRÉDITOS EN MORA </w:t>
      </w:r>
      <w:r w:rsidR="005E7632" w:rsidRPr="005E7632">
        <w:rPr>
          <w:rFonts w:ascii="Arial" w:hAnsi="Arial" w:cs="Arial"/>
          <w:b/>
          <w:lang w:val="es-MX"/>
        </w:rPr>
        <w:t>AL MES DE JUNIO DE 2020</w:t>
      </w:r>
      <w:r w:rsidR="00A16D03">
        <w:rPr>
          <w:rFonts w:ascii="Arial" w:hAnsi="Arial" w:cs="Arial"/>
          <w:b/>
          <w:lang w:val="es-MX"/>
        </w:rPr>
        <w:t xml:space="preserve">. </w:t>
      </w:r>
      <w:r w:rsidR="004157D1" w:rsidRPr="00151ECC">
        <w:rPr>
          <w:rFonts w:ascii="Arial" w:hAnsi="Arial" w:cs="Arial"/>
        </w:rPr>
        <w:t xml:space="preserve">El Presidente y Director Ejecutivo informa a Junta Directiva sobre el desarrollo del Plan Integral de Recuperación de Créditos en </w:t>
      </w:r>
      <w:r w:rsidR="004157D1" w:rsidRPr="00AA49CE">
        <w:rPr>
          <w:rFonts w:ascii="Arial" w:hAnsi="Arial" w:cs="Arial"/>
        </w:rPr>
        <w:t>Mora (</w:t>
      </w:r>
      <w:r w:rsidR="004157D1" w:rsidRPr="00A16D03">
        <w:rPr>
          <w:rFonts w:ascii="Arial" w:hAnsi="Arial" w:cs="Arial"/>
        </w:rPr>
        <w:t>PIM) al 30</w:t>
      </w:r>
      <w:r w:rsidR="004157D1" w:rsidRPr="00A16D03">
        <w:rPr>
          <w:rFonts w:ascii="Arial" w:hAnsi="Arial" w:cs="Arial"/>
          <w:bCs/>
        </w:rPr>
        <w:t xml:space="preserve"> de junio </w:t>
      </w:r>
      <w:r w:rsidR="004157D1" w:rsidRPr="00A16D03">
        <w:rPr>
          <w:rFonts w:ascii="Arial" w:hAnsi="Arial" w:cs="Arial"/>
        </w:rPr>
        <w:t xml:space="preserve">de 2020, en cumplimiento a lo instruido en el punto III) numeral 5 del acta de Sesión de Junta Directiva N° JD-18/2001, del 26 de febrero de 2001. Para exponer en detalle los resultados, invitó al Gerente de </w:t>
      </w:r>
      <w:r w:rsidR="004157D1" w:rsidRPr="00A16D03">
        <w:rPr>
          <w:rFonts w:ascii="Arial" w:hAnsi="Arial" w:cs="Arial"/>
          <w:lang w:val="es-MX"/>
        </w:rPr>
        <w:t>Créditos,</w:t>
      </w:r>
      <w:r w:rsidR="004157D1" w:rsidRPr="00A16D03">
        <w:rPr>
          <w:rFonts w:ascii="Arial" w:hAnsi="Arial" w:cs="Arial"/>
        </w:rPr>
        <w:t xml:space="preserve"> Ingeniero Luis Gilberto Barahona. </w:t>
      </w:r>
    </w:p>
    <w:p w14:paraId="5F56A919" w14:textId="77777777" w:rsidR="008D15DF" w:rsidRDefault="008D15DF" w:rsidP="004157D1">
      <w:pPr>
        <w:jc w:val="both"/>
        <w:rPr>
          <w:rFonts w:ascii="Arial" w:hAnsi="Arial" w:cs="Arial"/>
        </w:rPr>
      </w:pPr>
    </w:p>
    <w:p w14:paraId="55D03ECC" w14:textId="2D8EE121" w:rsidR="008D15DF" w:rsidRDefault="008D15DF" w:rsidP="004157D1">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D5F720C" wp14:editId="50E08F9A">
                <wp:simplePos x="0" y="0"/>
                <wp:positionH relativeFrom="column">
                  <wp:posOffset>702309</wp:posOffset>
                </wp:positionH>
                <wp:positionV relativeFrom="paragraph">
                  <wp:posOffset>19685</wp:posOffset>
                </wp:positionV>
                <wp:extent cx="4162425" cy="39719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4162425"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EA9E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3pt,1.55pt" to="383.0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" strokecolor="#4472c4 [3204]" strokeweight=".5pt">
                <v:stroke joinstyle="miter"/>
              </v:line>
            </w:pict>
          </mc:Fallback>
        </mc:AlternateContent>
      </w:r>
    </w:p>
    <w:p w14:paraId="5041995B" w14:textId="77777777" w:rsidR="008D15DF" w:rsidRDefault="008D15DF" w:rsidP="004157D1">
      <w:pPr>
        <w:jc w:val="both"/>
        <w:rPr>
          <w:rFonts w:ascii="Arial" w:hAnsi="Arial" w:cs="Arial"/>
        </w:rPr>
      </w:pPr>
    </w:p>
    <w:p w14:paraId="7D4D17F6" w14:textId="77777777" w:rsidR="008D15DF" w:rsidRDefault="008D15DF" w:rsidP="004157D1">
      <w:pPr>
        <w:jc w:val="both"/>
        <w:rPr>
          <w:rFonts w:ascii="Arial" w:hAnsi="Arial" w:cs="Arial"/>
        </w:rPr>
      </w:pPr>
    </w:p>
    <w:p w14:paraId="56B5949D" w14:textId="77777777" w:rsidR="008D15DF" w:rsidRDefault="008D15DF" w:rsidP="004157D1">
      <w:pPr>
        <w:jc w:val="both"/>
        <w:rPr>
          <w:rFonts w:ascii="Arial" w:hAnsi="Arial" w:cs="Arial"/>
        </w:rPr>
      </w:pPr>
    </w:p>
    <w:p w14:paraId="6E6600EE" w14:textId="77777777" w:rsidR="008D15DF" w:rsidRDefault="008D15DF" w:rsidP="004157D1">
      <w:pPr>
        <w:jc w:val="both"/>
        <w:rPr>
          <w:rFonts w:ascii="Arial" w:hAnsi="Arial" w:cs="Arial"/>
        </w:rPr>
      </w:pPr>
    </w:p>
    <w:p w14:paraId="2EF586A6" w14:textId="77777777" w:rsidR="008D15DF" w:rsidRDefault="008D15DF" w:rsidP="004157D1">
      <w:pPr>
        <w:jc w:val="both"/>
        <w:rPr>
          <w:rFonts w:ascii="Arial" w:hAnsi="Arial" w:cs="Arial"/>
        </w:rPr>
      </w:pPr>
    </w:p>
    <w:p w14:paraId="2DB84962" w14:textId="77777777" w:rsidR="008D15DF" w:rsidRDefault="008D15DF" w:rsidP="004157D1">
      <w:pPr>
        <w:jc w:val="both"/>
        <w:rPr>
          <w:rFonts w:ascii="Arial" w:hAnsi="Arial" w:cs="Arial"/>
        </w:rPr>
      </w:pPr>
    </w:p>
    <w:p w14:paraId="725BD5A1" w14:textId="77777777" w:rsidR="008D15DF" w:rsidRDefault="008D15DF" w:rsidP="004157D1">
      <w:pPr>
        <w:jc w:val="both"/>
        <w:rPr>
          <w:rFonts w:ascii="Arial" w:hAnsi="Arial" w:cs="Arial"/>
        </w:rPr>
      </w:pPr>
    </w:p>
    <w:p w14:paraId="79CDEB7E" w14:textId="77777777" w:rsidR="008D15DF" w:rsidRDefault="008D15DF" w:rsidP="004157D1">
      <w:pPr>
        <w:jc w:val="both"/>
        <w:rPr>
          <w:rFonts w:ascii="Arial" w:hAnsi="Arial" w:cs="Arial"/>
        </w:rPr>
      </w:pPr>
    </w:p>
    <w:p w14:paraId="2EFAACE9" w14:textId="77777777" w:rsidR="008D15DF" w:rsidRDefault="008D15DF" w:rsidP="004157D1">
      <w:pPr>
        <w:jc w:val="both"/>
        <w:rPr>
          <w:rFonts w:ascii="Arial" w:hAnsi="Arial" w:cs="Arial"/>
        </w:rPr>
      </w:pPr>
    </w:p>
    <w:p w14:paraId="59C92D71" w14:textId="77777777" w:rsidR="008D15DF" w:rsidRDefault="008D15DF" w:rsidP="004157D1">
      <w:pPr>
        <w:jc w:val="both"/>
        <w:rPr>
          <w:rFonts w:ascii="Arial" w:hAnsi="Arial" w:cs="Arial"/>
        </w:rPr>
      </w:pPr>
    </w:p>
    <w:p w14:paraId="7C2B137A" w14:textId="77777777" w:rsidR="008D15DF" w:rsidRDefault="008D15DF" w:rsidP="004157D1">
      <w:pPr>
        <w:jc w:val="both"/>
        <w:rPr>
          <w:rFonts w:ascii="Arial" w:hAnsi="Arial" w:cs="Arial"/>
        </w:rPr>
      </w:pPr>
    </w:p>
    <w:p w14:paraId="0E9D20BF" w14:textId="77777777" w:rsidR="008D15DF" w:rsidRDefault="008D15DF" w:rsidP="004157D1">
      <w:pPr>
        <w:jc w:val="both"/>
        <w:rPr>
          <w:rFonts w:ascii="Arial" w:hAnsi="Arial" w:cs="Arial"/>
        </w:rPr>
      </w:pPr>
    </w:p>
    <w:p w14:paraId="745B0577" w14:textId="77777777" w:rsidR="008D15DF" w:rsidRDefault="008D15DF" w:rsidP="004157D1">
      <w:pPr>
        <w:jc w:val="both"/>
        <w:rPr>
          <w:rFonts w:ascii="Arial" w:hAnsi="Arial" w:cs="Arial"/>
        </w:rPr>
      </w:pPr>
    </w:p>
    <w:p w14:paraId="4F7EBFDF" w14:textId="77777777" w:rsidR="008D15DF" w:rsidRDefault="008D15DF" w:rsidP="004157D1">
      <w:pPr>
        <w:jc w:val="both"/>
        <w:rPr>
          <w:rFonts w:ascii="Arial" w:hAnsi="Arial" w:cs="Arial"/>
        </w:rPr>
      </w:pPr>
    </w:p>
    <w:p w14:paraId="5678D4EE" w14:textId="77777777" w:rsidR="008D15DF" w:rsidRDefault="008D15DF" w:rsidP="004157D1">
      <w:pPr>
        <w:jc w:val="both"/>
        <w:rPr>
          <w:rFonts w:ascii="Arial" w:hAnsi="Arial" w:cs="Arial"/>
        </w:rPr>
      </w:pPr>
    </w:p>
    <w:p w14:paraId="73C42E60" w14:textId="77777777" w:rsidR="008D15DF" w:rsidRDefault="008D15DF" w:rsidP="004157D1">
      <w:pPr>
        <w:jc w:val="both"/>
        <w:rPr>
          <w:rFonts w:ascii="Arial" w:hAnsi="Arial" w:cs="Arial"/>
        </w:rPr>
      </w:pPr>
    </w:p>
    <w:p w14:paraId="1128EC39" w14:textId="77777777" w:rsidR="008D15DF" w:rsidRDefault="008D15DF" w:rsidP="004157D1">
      <w:pPr>
        <w:jc w:val="both"/>
        <w:rPr>
          <w:rFonts w:ascii="Arial" w:hAnsi="Arial" w:cs="Arial"/>
        </w:rPr>
      </w:pPr>
    </w:p>
    <w:p w14:paraId="5E3CB926" w14:textId="77777777" w:rsidR="008D15DF" w:rsidRDefault="008D15DF" w:rsidP="004157D1">
      <w:pPr>
        <w:jc w:val="both"/>
        <w:rPr>
          <w:rFonts w:ascii="Arial" w:hAnsi="Arial" w:cs="Arial"/>
        </w:rPr>
      </w:pPr>
    </w:p>
    <w:p w14:paraId="0B0E2862" w14:textId="77777777" w:rsidR="008D15DF" w:rsidRDefault="008D15DF" w:rsidP="004157D1">
      <w:pPr>
        <w:jc w:val="both"/>
        <w:rPr>
          <w:rFonts w:ascii="Arial" w:hAnsi="Arial" w:cs="Arial"/>
        </w:rPr>
      </w:pPr>
    </w:p>
    <w:p w14:paraId="0017BBE5" w14:textId="77777777" w:rsidR="008D15DF" w:rsidRDefault="008D15DF" w:rsidP="004157D1">
      <w:pPr>
        <w:jc w:val="both"/>
        <w:rPr>
          <w:rFonts w:ascii="Arial" w:hAnsi="Arial" w:cs="Arial"/>
        </w:rPr>
      </w:pPr>
    </w:p>
    <w:p w14:paraId="1475026D" w14:textId="77777777" w:rsidR="008D15DF" w:rsidRDefault="008D15DF" w:rsidP="004157D1">
      <w:pPr>
        <w:jc w:val="both"/>
        <w:rPr>
          <w:rFonts w:ascii="Arial" w:hAnsi="Arial" w:cs="Arial"/>
        </w:rPr>
      </w:pPr>
    </w:p>
    <w:p w14:paraId="32E8F17B" w14:textId="77777777" w:rsidR="008D15DF" w:rsidRDefault="008D15DF" w:rsidP="004157D1">
      <w:pPr>
        <w:jc w:val="both"/>
        <w:rPr>
          <w:rFonts w:ascii="Arial" w:hAnsi="Arial" w:cs="Arial"/>
        </w:rPr>
      </w:pPr>
    </w:p>
    <w:p w14:paraId="5D285A08" w14:textId="77777777" w:rsidR="008D15DF" w:rsidRDefault="008D15DF" w:rsidP="004157D1">
      <w:pPr>
        <w:jc w:val="both"/>
        <w:rPr>
          <w:rFonts w:ascii="Arial" w:hAnsi="Arial" w:cs="Arial"/>
        </w:rPr>
      </w:pPr>
    </w:p>
    <w:p w14:paraId="3A92B073" w14:textId="0802DB72" w:rsidR="004157D1" w:rsidRDefault="008D15DF" w:rsidP="004157D1">
      <w:pPr>
        <w:jc w:val="both"/>
        <w:rPr>
          <w:rFonts w:ascii="Arial" w:hAnsi="Arial" w:cs="Arial"/>
          <w:b/>
          <w:bCs/>
          <w:lang w:val="es-MX"/>
        </w:rPr>
      </w:pPr>
      <w:r>
        <w:rPr>
          <w:rFonts w:ascii="Arial" w:hAnsi="Arial" w:cs="Arial"/>
        </w:rPr>
        <w:t xml:space="preserve">                                   </w:t>
      </w:r>
      <w:r w:rsidR="004157D1" w:rsidRPr="00151ECC">
        <w:rPr>
          <w:rFonts w:ascii="Arial" w:hAnsi="Arial" w:cs="Arial"/>
          <w:bCs/>
          <w:lang w:val="es-MX"/>
        </w:rPr>
        <w:t xml:space="preserve">Junta Directiva luego de conocer los detalles del informe presentado por </w:t>
      </w:r>
      <w:r w:rsidR="004157D1" w:rsidRPr="0058045F">
        <w:rPr>
          <w:rFonts w:ascii="Arial" w:hAnsi="Arial" w:cs="Arial"/>
        </w:rPr>
        <w:t xml:space="preserve">el Gerente de </w:t>
      </w:r>
      <w:r w:rsidR="004157D1" w:rsidRPr="0058045F">
        <w:rPr>
          <w:rFonts w:ascii="Arial" w:hAnsi="Arial" w:cs="Arial"/>
          <w:lang w:val="es-MX"/>
        </w:rPr>
        <w:t>Créditos,</w:t>
      </w:r>
      <w:r w:rsidR="004157D1" w:rsidRPr="0058045F">
        <w:rPr>
          <w:rFonts w:ascii="Arial" w:hAnsi="Arial" w:cs="Arial"/>
        </w:rPr>
        <w:t xml:space="preserve"> Ingeniero Luis Gilberto Barahona</w:t>
      </w:r>
      <w:r w:rsidR="004157D1" w:rsidRPr="0058045F">
        <w:rPr>
          <w:rFonts w:ascii="Arial" w:hAnsi="Arial" w:cs="Arial"/>
          <w:lang w:val="es-MX"/>
        </w:rPr>
        <w:t xml:space="preserve">, </w:t>
      </w:r>
      <w:r w:rsidR="004157D1" w:rsidRPr="0058045F">
        <w:rPr>
          <w:rFonts w:ascii="Arial" w:hAnsi="Arial" w:cs="Arial"/>
          <w:bCs/>
          <w:lang w:val="es-MX"/>
        </w:rPr>
        <w:t>por unanimidad</w:t>
      </w:r>
      <w:r w:rsidR="004157D1" w:rsidRPr="0058045F">
        <w:rPr>
          <w:rFonts w:ascii="Arial" w:hAnsi="Arial" w:cs="Arial"/>
          <w:b/>
          <w:bCs/>
          <w:lang w:val="es-MX"/>
        </w:rPr>
        <w:t xml:space="preserve"> ACUERDA</w:t>
      </w:r>
      <w:r w:rsidR="004157D1" w:rsidRPr="00151ECC">
        <w:rPr>
          <w:rFonts w:ascii="Arial" w:hAnsi="Arial" w:cs="Arial"/>
          <w:b/>
          <w:bCs/>
          <w:lang w:val="es-MX"/>
        </w:rPr>
        <w:t>:</w:t>
      </w:r>
    </w:p>
    <w:p w14:paraId="5764A4C8" w14:textId="77777777" w:rsidR="00DF0F33" w:rsidRPr="005237FE" w:rsidRDefault="00DF0F33" w:rsidP="00DF0F33">
      <w:pPr>
        <w:jc w:val="both"/>
        <w:rPr>
          <w:rFonts w:ascii="Arial" w:eastAsia="Calibri" w:hAnsi="Arial" w:cs="Arial"/>
          <w:sz w:val="22"/>
          <w:szCs w:val="22"/>
          <w:lang w:val="es-SV" w:eastAsia="en-US"/>
        </w:rPr>
      </w:pPr>
    </w:p>
    <w:p w14:paraId="40B3943E" w14:textId="50B70FFA" w:rsidR="00880AD9" w:rsidRPr="00880AD9" w:rsidRDefault="00880AD9" w:rsidP="00880AD9">
      <w:pPr>
        <w:pStyle w:val="Prrafodelista"/>
        <w:ind w:left="0"/>
        <w:jc w:val="both"/>
        <w:rPr>
          <w:rFonts w:ascii="Arial" w:hAnsi="Arial" w:cs="Arial"/>
          <w:bCs/>
          <w:lang w:val="es-SV"/>
        </w:rPr>
      </w:pPr>
      <w:r w:rsidRPr="00880AD9">
        <w:rPr>
          <w:rFonts w:ascii="Arial" w:hAnsi="Arial" w:cs="Arial"/>
          <w:bCs/>
          <w:lang w:val="es-MX"/>
        </w:rPr>
        <w:t xml:space="preserve">Dar por recibido el informe del Plan Integral de Mora (PIM) al mes de </w:t>
      </w:r>
      <w:r w:rsidR="00375316">
        <w:rPr>
          <w:rFonts w:ascii="Arial" w:hAnsi="Arial" w:cs="Arial"/>
          <w:bCs/>
          <w:lang w:val="es-MX"/>
        </w:rPr>
        <w:t>j</w:t>
      </w:r>
      <w:r w:rsidRPr="00880AD9">
        <w:rPr>
          <w:rFonts w:ascii="Arial" w:hAnsi="Arial" w:cs="Arial"/>
          <w:bCs/>
          <w:lang w:val="es-MX"/>
        </w:rPr>
        <w:t xml:space="preserve">unio de 2020,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w:t>
      </w:r>
      <w:r w:rsidRPr="00880AD9">
        <w:rPr>
          <w:rFonts w:ascii="Arial" w:hAnsi="Arial" w:cs="Arial"/>
          <w:bCs/>
          <w:lang w:val="es-MX"/>
        </w:rPr>
        <w:lastRenderedPageBreak/>
        <w:t xml:space="preserve">impacto estimado de las principales alternativas de solución en el índice de mora y de los resultados de gestión de los contratos vigentes de cobro externo. </w:t>
      </w:r>
    </w:p>
    <w:p w14:paraId="51F1DDB6" w14:textId="77777777" w:rsidR="008D15DF" w:rsidRPr="008D15DF" w:rsidRDefault="008D15DF" w:rsidP="008D15DF">
      <w:pPr>
        <w:spacing w:line="360" w:lineRule="auto"/>
        <w:rPr>
          <w:rFonts w:ascii="Arial" w:hAnsi="Arial" w:cs="Arial"/>
          <w:b/>
          <w:color w:val="FF0000"/>
          <w:sz w:val="22"/>
          <w:szCs w:val="22"/>
        </w:rPr>
      </w:pPr>
      <w:r w:rsidRPr="008D15DF">
        <w:rPr>
          <w:rFonts w:ascii="Arial" w:hAnsi="Arial" w:cs="Arial"/>
          <w:b/>
          <w:color w:val="FF0000"/>
          <w:sz w:val="22"/>
          <w:szCs w:val="22"/>
        </w:rPr>
        <w:t xml:space="preserve">Supresión de información confidencial, conforme a lo dispuesto en el art. 24 lit. d) LAIP. </w:t>
      </w:r>
    </w:p>
    <w:p w14:paraId="3DAB4EB3" w14:textId="77777777" w:rsidR="005E7632" w:rsidRPr="008D15DF" w:rsidRDefault="005E7632" w:rsidP="008D15DF">
      <w:pPr>
        <w:jc w:val="both"/>
        <w:rPr>
          <w:rFonts w:ascii="Arial" w:hAnsi="Arial" w:cs="Arial"/>
          <w:b/>
          <w:color w:val="FF0000"/>
          <w:lang w:val="es-MX"/>
        </w:rPr>
      </w:pPr>
    </w:p>
    <w:p w14:paraId="4D887295" w14:textId="6D8F1982" w:rsidR="00774CC1" w:rsidRDefault="00485270" w:rsidP="00A16D03">
      <w:pPr>
        <w:jc w:val="both"/>
        <w:rPr>
          <w:rFonts w:ascii="Arial" w:hAnsi="Arial" w:cs="Arial"/>
          <w:lang w:val="es-SV"/>
        </w:rPr>
      </w:pPr>
      <w:r>
        <w:rPr>
          <w:rFonts w:ascii="Arial" w:hAnsi="Arial" w:cs="Arial"/>
          <w:b/>
        </w:rPr>
        <w:t>V)</w:t>
      </w:r>
      <w:r w:rsidR="001317DE">
        <w:rPr>
          <w:rFonts w:ascii="Arial" w:hAnsi="Arial" w:cs="Arial"/>
          <w:b/>
        </w:rPr>
        <w:t xml:space="preserve"> </w:t>
      </w:r>
      <w:r w:rsidR="005E7632" w:rsidRPr="005E7632">
        <w:rPr>
          <w:rFonts w:ascii="Arial" w:hAnsi="Arial" w:cs="Arial"/>
          <w:b/>
        </w:rPr>
        <w:t>INFORME SOBRE LA UTILIZACIÓN DE LA CUENTA RESERVA PARA CUBRIR DEDUCIBLES Y OTROS QUEBRANTOS, PERÍODO ENERO A JUNIO DE 2020</w:t>
      </w:r>
      <w:r w:rsidR="00A16D03">
        <w:rPr>
          <w:rFonts w:ascii="Arial" w:hAnsi="Arial" w:cs="Arial"/>
          <w:b/>
        </w:rPr>
        <w:t xml:space="preserve">. </w:t>
      </w:r>
      <w:r w:rsidR="00E91EE6" w:rsidRPr="000272FD">
        <w:rPr>
          <w:rFonts w:ascii="Arial" w:eastAsia="SimSun" w:hAnsi="Arial" w:cs="Arial"/>
          <w:kern w:val="1"/>
          <w:lang w:eastAsia="hi-IN" w:bidi="hi-IN"/>
        </w:rPr>
        <w:t>El Presidente y Director Ejecutivo sometió a consideración de</w:t>
      </w:r>
      <w:r w:rsidR="00E91EE6" w:rsidRPr="000272FD">
        <w:rPr>
          <w:rFonts w:ascii="Arial" w:eastAsia="SimSun" w:hAnsi="Arial" w:cs="Arial"/>
          <w:kern w:val="1"/>
          <w:lang w:val="es-MX" w:eastAsia="hi-IN" w:bidi="hi-IN"/>
        </w:rPr>
        <w:t xml:space="preserve"> los Directores, </w:t>
      </w:r>
      <w:r w:rsidR="00E91EE6" w:rsidRPr="000272FD">
        <w:rPr>
          <w:rFonts w:ascii="Arial" w:hAnsi="Arial" w:cs="Arial"/>
        </w:rPr>
        <w:t xml:space="preserve">informe sobre la utilización de la cuenta reserva para cubrir deducibles y otros quebrantos período de </w:t>
      </w:r>
      <w:r w:rsidR="00E91EE6">
        <w:rPr>
          <w:rFonts w:ascii="Arial" w:hAnsi="Arial" w:cs="Arial"/>
        </w:rPr>
        <w:t>ener</w:t>
      </w:r>
      <w:r w:rsidR="00E91EE6" w:rsidRPr="000272FD">
        <w:rPr>
          <w:rFonts w:ascii="Arial" w:hAnsi="Arial" w:cs="Arial"/>
        </w:rPr>
        <w:t xml:space="preserve">o a </w:t>
      </w:r>
      <w:r w:rsidR="00E91EE6">
        <w:rPr>
          <w:rFonts w:ascii="Arial" w:hAnsi="Arial" w:cs="Arial"/>
        </w:rPr>
        <w:t>junio de</w:t>
      </w:r>
      <w:r w:rsidR="00E91EE6" w:rsidRPr="000272FD">
        <w:rPr>
          <w:rFonts w:ascii="Arial" w:hAnsi="Arial" w:cs="Arial"/>
        </w:rPr>
        <w:t xml:space="preserve"> 20</w:t>
      </w:r>
      <w:r w:rsidR="00E91EE6">
        <w:rPr>
          <w:rFonts w:ascii="Arial" w:hAnsi="Arial" w:cs="Arial"/>
        </w:rPr>
        <w:t>20</w:t>
      </w:r>
      <w:r w:rsidR="00E91EE6" w:rsidRPr="000272FD">
        <w:rPr>
          <w:rFonts w:ascii="Arial" w:eastAsia="SimSun" w:hAnsi="Arial" w:cs="Arial"/>
          <w:kern w:val="1"/>
          <w:lang w:val="es-MX" w:eastAsia="hi-IN" w:bidi="hi-IN"/>
        </w:rPr>
        <w:t xml:space="preserve">. Invitó para presentarlo al </w:t>
      </w:r>
      <w:r w:rsidR="00064610">
        <w:rPr>
          <w:rFonts w:ascii="Arial" w:hAnsi="Arial" w:cs="Arial"/>
          <w:lang w:val="es-MX"/>
        </w:rPr>
        <w:t xml:space="preserve">Ing. Rolando Roberto Brizuela Ramos, Gerente Administrativo, </w:t>
      </w:r>
      <w:r w:rsidR="00E91EE6" w:rsidRPr="000272FD">
        <w:rPr>
          <w:rFonts w:ascii="Arial" w:eastAsia="SimSun" w:hAnsi="Arial" w:cs="Arial"/>
          <w:kern w:val="1"/>
          <w:lang w:val="es-MX" w:eastAsia="hi-IN" w:bidi="hi-IN"/>
        </w:rPr>
        <w:t>quien indicó que a</w:t>
      </w:r>
      <w:r w:rsidR="00E91EE6" w:rsidRPr="000272FD">
        <w:rPr>
          <w:rFonts w:ascii="Arial" w:hAnsi="Arial" w:cs="Arial"/>
          <w:lang w:val="es-SV"/>
        </w:rPr>
        <w:t xml:space="preserve"> partir de 2007 (AG- N° 108 del 29/11/2007), resulta un excedente a favor el Fondo como resultado de que las primas de seguros pagadas a la aseguradora son menores a las </w:t>
      </w:r>
      <w:r w:rsidR="00774CC1">
        <w:rPr>
          <w:rFonts w:ascii="Arial" w:hAnsi="Arial" w:cs="Arial"/>
          <w:lang w:val="es-SV"/>
        </w:rPr>
        <w:t>pagada</w:t>
      </w:r>
      <w:r w:rsidR="00E91EE6" w:rsidRPr="000272FD">
        <w:rPr>
          <w:rFonts w:ascii="Arial" w:hAnsi="Arial" w:cs="Arial"/>
          <w:lang w:val="es-SV"/>
        </w:rPr>
        <w:t xml:space="preserve">s </w:t>
      </w:r>
      <w:r w:rsidR="004330C4">
        <w:rPr>
          <w:rFonts w:ascii="Arial" w:hAnsi="Arial" w:cs="Arial"/>
          <w:lang w:val="es-SV"/>
        </w:rPr>
        <w:t>por</w:t>
      </w:r>
      <w:r w:rsidR="00E91EE6" w:rsidRPr="000272FD">
        <w:rPr>
          <w:rFonts w:ascii="Arial" w:hAnsi="Arial" w:cs="Arial"/>
          <w:lang w:val="es-SV"/>
        </w:rPr>
        <w:t xml:space="preserve"> los usuarios; </w:t>
      </w:r>
      <w:r w:rsidR="00774CC1">
        <w:rPr>
          <w:rFonts w:ascii="Arial" w:hAnsi="Arial" w:cs="Arial"/>
          <w:lang w:val="es-SV"/>
        </w:rPr>
        <w:t xml:space="preserve">que se registran en la cuenta denominada </w:t>
      </w:r>
      <w:r w:rsidR="004330C4">
        <w:rPr>
          <w:rFonts w:ascii="Arial" w:hAnsi="Arial" w:cs="Arial"/>
          <w:lang w:val="es-SV"/>
        </w:rPr>
        <w:t>“</w:t>
      </w:r>
      <w:r w:rsidR="00774CC1" w:rsidRPr="000272FD">
        <w:rPr>
          <w:rFonts w:ascii="Arial" w:hAnsi="Arial" w:cs="Arial"/>
        </w:rPr>
        <w:t>Reserva para cubrir Deducibles y otros Quebrantos</w:t>
      </w:r>
      <w:r w:rsidR="004330C4">
        <w:rPr>
          <w:rFonts w:ascii="Arial" w:hAnsi="Arial" w:cs="Arial"/>
        </w:rPr>
        <w:t xml:space="preserve">” </w:t>
      </w:r>
      <w:r w:rsidR="004330C4" w:rsidRPr="000272FD">
        <w:rPr>
          <w:rFonts w:ascii="Arial" w:hAnsi="Arial" w:cs="Arial"/>
          <w:lang w:val="es-SV"/>
        </w:rPr>
        <w:t>(AG- N° 142 del 10/04/2015)</w:t>
      </w:r>
      <w:r w:rsidR="004330C4">
        <w:rPr>
          <w:rFonts w:ascii="Arial" w:hAnsi="Arial" w:cs="Arial"/>
          <w:lang w:val="es-SV"/>
        </w:rPr>
        <w:t>.</w:t>
      </w:r>
    </w:p>
    <w:p w14:paraId="0F0B3062" w14:textId="0925F7B9" w:rsidR="00E91EE6" w:rsidRPr="000272FD" w:rsidRDefault="00E91EE6" w:rsidP="00064610">
      <w:pPr>
        <w:jc w:val="both"/>
        <w:rPr>
          <w:rFonts w:ascii="Arial" w:eastAsia="SimSun" w:hAnsi="Arial" w:cs="Arial"/>
          <w:bCs/>
          <w:kern w:val="1"/>
          <w:lang w:eastAsia="hi-IN" w:bidi="hi-IN"/>
        </w:rPr>
      </w:pPr>
      <w:r w:rsidRPr="000272FD">
        <w:rPr>
          <w:rFonts w:ascii="Arial" w:hAnsi="Arial" w:cs="Arial"/>
          <w:lang w:val="es-SV"/>
        </w:rPr>
        <w:t xml:space="preserve">Señaló </w:t>
      </w:r>
      <w:r w:rsidR="00E76D73">
        <w:rPr>
          <w:rFonts w:ascii="Arial" w:hAnsi="Arial" w:cs="Arial"/>
          <w:lang w:val="es-SV"/>
        </w:rPr>
        <w:t xml:space="preserve">además, </w:t>
      </w:r>
      <w:r w:rsidRPr="000272FD">
        <w:rPr>
          <w:rFonts w:ascii="Arial" w:hAnsi="Arial" w:cs="Arial"/>
          <w:lang w:val="es-SV"/>
        </w:rPr>
        <w:t>que en sesión Junta Directiva N° JD-211/2015 del 19 de noviembre de 2015, se acordó: …”C) Con base al literal “H” del artículo 26 de la Ley del Fondo Social para la Vivienda, se integra la Comisión formada por el Gerente General, Gerente Administrativo y Gerente de Finanzas, para que a partir del 1° de Diciembre 2015, autorice o deniegue la liquidación de los reclamos (Seguro todo Riesgo Usuarios) que resultaren absorbidos total o parcial por el deducible o no cubiertos por la Aseguradora, aplicando a la Reserva mencionada hasta por un monto de $1,000.00; los que resultaren mayores a este serán conocidos por Junta Directiva. Debiendo presentar informe a Junta Directiva de lo actuado en cada semestre.”</w:t>
      </w:r>
      <w:r w:rsidR="00A16D03">
        <w:rPr>
          <w:rFonts w:ascii="Arial" w:hAnsi="Arial" w:cs="Arial"/>
          <w:lang w:val="es-SV"/>
        </w:rPr>
        <w:t xml:space="preserve"> </w:t>
      </w:r>
      <w:r w:rsidR="00756B71">
        <w:rPr>
          <w:rFonts w:ascii="Arial" w:hAnsi="Arial" w:cs="Arial"/>
          <w:lang w:val="es-SV"/>
        </w:rPr>
        <w:t>Por lo que e</w:t>
      </w:r>
      <w:r w:rsidRPr="000272FD">
        <w:rPr>
          <w:rFonts w:ascii="Arial" w:hAnsi="Arial" w:cs="Arial"/>
          <w:lang w:val="es-SV"/>
        </w:rPr>
        <w:t xml:space="preserve">xpuso en detalle </w:t>
      </w:r>
      <w:r w:rsidR="00D13E4C">
        <w:rPr>
          <w:rFonts w:ascii="Arial" w:hAnsi="Arial" w:cs="Arial"/>
          <w:lang w:val="es-SV"/>
        </w:rPr>
        <w:t>un</w:t>
      </w:r>
      <w:r w:rsidRPr="000272FD">
        <w:rPr>
          <w:rFonts w:ascii="Arial" w:hAnsi="Arial" w:cs="Arial"/>
          <w:lang w:val="es-SV"/>
        </w:rPr>
        <w:t xml:space="preserve"> caso resuelto durante el per</w:t>
      </w:r>
      <w:r w:rsidR="001939CC">
        <w:rPr>
          <w:rFonts w:ascii="Arial" w:hAnsi="Arial" w:cs="Arial"/>
          <w:lang w:val="es-SV"/>
        </w:rPr>
        <w:t>í</w:t>
      </w:r>
      <w:r w:rsidRPr="000272FD">
        <w:rPr>
          <w:rFonts w:ascii="Arial" w:hAnsi="Arial" w:cs="Arial"/>
          <w:lang w:val="es-SV"/>
        </w:rPr>
        <w:t xml:space="preserve">odo de </w:t>
      </w:r>
      <w:r w:rsidR="00D13E4C">
        <w:rPr>
          <w:rFonts w:ascii="Arial" w:hAnsi="Arial" w:cs="Arial"/>
        </w:rPr>
        <w:t>ener</w:t>
      </w:r>
      <w:r w:rsidR="00D13E4C" w:rsidRPr="000272FD">
        <w:rPr>
          <w:rFonts w:ascii="Arial" w:hAnsi="Arial" w:cs="Arial"/>
        </w:rPr>
        <w:t xml:space="preserve">o a </w:t>
      </w:r>
      <w:r w:rsidR="00D13E4C">
        <w:rPr>
          <w:rFonts w:ascii="Arial" w:hAnsi="Arial" w:cs="Arial"/>
        </w:rPr>
        <w:t>junio de</w:t>
      </w:r>
      <w:r w:rsidR="00D13E4C" w:rsidRPr="000272FD">
        <w:rPr>
          <w:rFonts w:ascii="Arial" w:hAnsi="Arial" w:cs="Arial"/>
        </w:rPr>
        <w:t xml:space="preserve"> 20</w:t>
      </w:r>
      <w:r w:rsidR="00D13E4C">
        <w:rPr>
          <w:rFonts w:ascii="Arial" w:hAnsi="Arial" w:cs="Arial"/>
        </w:rPr>
        <w:t>20</w:t>
      </w:r>
      <w:r w:rsidRPr="000272FD">
        <w:rPr>
          <w:rFonts w:ascii="Arial" w:hAnsi="Arial" w:cs="Arial"/>
          <w:lang w:val="es-SV"/>
        </w:rPr>
        <w:t xml:space="preserve">, </w:t>
      </w:r>
      <w:r w:rsidR="00756B71">
        <w:rPr>
          <w:rFonts w:ascii="Arial" w:hAnsi="Arial" w:cs="Arial"/>
          <w:lang w:val="es-SV"/>
        </w:rPr>
        <w:t>que corresponde a la señora</w:t>
      </w:r>
      <w:r w:rsidR="001939CC">
        <w:rPr>
          <w:rFonts w:ascii="Arial" w:hAnsi="Arial" w:cs="Arial"/>
          <w:lang w:val="es-SV"/>
        </w:rPr>
        <w:t xml:space="preserve"> </w:t>
      </w:r>
      <w:r w:rsidR="008D15DF">
        <w:rPr>
          <w:rFonts w:ascii="Arial" w:hAnsi="Arial" w:cs="Arial"/>
          <w:lang w:val="es-SV"/>
        </w:rPr>
        <w:t>_________________________</w:t>
      </w:r>
      <w:r w:rsidR="001939CC">
        <w:rPr>
          <w:rFonts w:ascii="Arial" w:hAnsi="Arial" w:cs="Arial"/>
          <w:lang w:val="es-SV"/>
        </w:rPr>
        <w:t xml:space="preserve">, por un monto de </w:t>
      </w:r>
      <w:r w:rsidR="008D15DF">
        <w:rPr>
          <w:rFonts w:ascii="Arial" w:hAnsi="Arial" w:cs="Arial"/>
          <w:lang w:val="es-SV"/>
        </w:rPr>
        <w:t>____________</w:t>
      </w:r>
      <w:r w:rsidR="001939CC">
        <w:rPr>
          <w:rFonts w:ascii="Arial" w:hAnsi="Arial" w:cs="Arial"/>
          <w:lang w:val="es-SV"/>
        </w:rPr>
        <w:t xml:space="preserve"> </w:t>
      </w:r>
      <w:r w:rsidRPr="000272FD">
        <w:rPr>
          <w:rFonts w:ascii="Arial" w:hAnsi="Arial" w:cs="Arial"/>
          <w:lang w:val="es-SV"/>
        </w:rPr>
        <w:t xml:space="preserve">de conformidad con lo indicado en el documento que se anexa a la presente acta, </w:t>
      </w:r>
      <w:r w:rsidR="008D15DF">
        <w:rPr>
          <w:rFonts w:ascii="Arial" w:hAnsi="Arial" w:cs="Arial"/>
          <w:lang w:val="es-SV"/>
        </w:rPr>
        <w:t>__________________________________________________________________________</w:t>
      </w:r>
      <w:r w:rsidRPr="000272FD">
        <w:rPr>
          <w:rFonts w:ascii="Arial" w:hAnsi="Arial" w:cs="Arial"/>
          <w:lang w:val="es-SV"/>
        </w:rPr>
        <w:t xml:space="preserve">. Luego de la presentación se solicita dar por recibido el informe de la Comisión formada por el Gerente General, Gerente de Finanzas y Gerente Administrativo, de lo actuado durante el periodo de </w:t>
      </w:r>
      <w:r w:rsidR="00E76D73">
        <w:rPr>
          <w:rFonts w:ascii="Arial" w:hAnsi="Arial" w:cs="Arial"/>
        </w:rPr>
        <w:t>ener</w:t>
      </w:r>
      <w:r w:rsidR="00E76D73" w:rsidRPr="000272FD">
        <w:rPr>
          <w:rFonts w:ascii="Arial" w:hAnsi="Arial" w:cs="Arial"/>
        </w:rPr>
        <w:t xml:space="preserve">o a </w:t>
      </w:r>
      <w:r w:rsidR="00E76D73">
        <w:rPr>
          <w:rFonts w:ascii="Arial" w:hAnsi="Arial" w:cs="Arial"/>
        </w:rPr>
        <w:t>junio de</w:t>
      </w:r>
      <w:r w:rsidR="00E76D73" w:rsidRPr="000272FD">
        <w:rPr>
          <w:rFonts w:ascii="Arial" w:hAnsi="Arial" w:cs="Arial"/>
        </w:rPr>
        <w:t xml:space="preserve"> 20</w:t>
      </w:r>
      <w:r w:rsidR="00E76D73">
        <w:rPr>
          <w:rFonts w:ascii="Arial" w:hAnsi="Arial" w:cs="Arial"/>
        </w:rPr>
        <w:t>20</w:t>
      </w:r>
      <w:r w:rsidRPr="000272FD">
        <w:rPr>
          <w:rFonts w:ascii="Arial" w:hAnsi="Arial" w:cs="Arial"/>
          <w:lang w:val="es-SV"/>
        </w:rPr>
        <w:t xml:space="preserve">. </w:t>
      </w:r>
      <w:r w:rsidRPr="000272FD">
        <w:rPr>
          <w:rFonts w:ascii="Arial" w:eastAsia="SimSun" w:hAnsi="Arial" w:cs="Arial"/>
          <w:bCs/>
          <w:kern w:val="1"/>
          <w:lang w:val="es-MX" w:eastAsia="hi-IN" w:bidi="hi-IN"/>
        </w:rPr>
        <w:t xml:space="preserve">Junta Directiva luego de conocer el informe presentado por </w:t>
      </w:r>
      <w:r w:rsidRPr="000272FD">
        <w:rPr>
          <w:rFonts w:ascii="Arial" w:eastAsia="SimSun" w:hAnsi="Arial" w:cs="Arial"/>
          <w:kern w:val="1"/>
          <w:lang w:val="es-MX" w:eastAsia="hi-IN" w:bidi="hi-IN"/>
        </w:rPr>
        <w:t xml:space="preserve">el </w:t>
      </w:r>
      <w:r w:rsidR="00064610">
        <w:rPr>
          <w:rFonts w:ascii="Arial" w:hAnsi="Arial" w:cs="Arial"/>
          <w:lang w:val="es-MX"/>
        </w:rPr>
        <w:t xml:space="preserve">Ing. Rolando Roberto Brizuela Ramos, Gerente Administrativo, </w:t>
      </w:r>
      <w:r w:rsidRPr="000272FD">
        <w:rPr>
          <w:rFonts w:ascii="Arial" w:eastAsia="SimSun" w:hAnsi="Arial" w:cs="Arial"/>
          <w:bCs/>
          <w:kern w:val="1"/>
          <w:lang w:val="es-MX" w:eastAsia="hi-IN" w:bidi="hi-IN"/>
        </w:rPr>
        <w:t xml:space="preserve">por unanimidad </w:t>
      </w:r>
      <w:r w:rsidRPr="000272FD">
        <w:rPr>
          <w:rFonts w:ascii="Arial" w:eastAsia="SimSun" w:hAnsi="Arial" w:cs="Arial"/>
          <w:b/>
          <w:bCs/>
          <w:kern w:val="1"/>
          <w:lang w:val="es-MX" w:eastAsia="hi-IN" w:bidi="hi-IN"/>
        </w:rPr>
        <w:t>ACUERDA:</w:t>
      </w:r>
    </w:p>
    <w:p w14:paraId="3B4BE942" w14:textId="77777777" w:rsidR="00E91EE6" w:rsidRPr="000272FD" w:rsidRDefault="00E91EE6" w:rsidP="00E91EE6">
      <w:pPr>
        <w:pStyle w:val="Prrafodelista"/>
        <w:ind w:left="-720"/>
        <w:jc w:val="both"/>
        <w:rPr>
          <w:rFonts w:ascii="Arial" w:hAnsi="Arial" w:cs="Arial"/>
        </w:rPr>
      </w:pPr>
    </w:p>
    <w:p w14:paraId="6A4068A8" w14:textId="0348B966" w:rsidR="00E91EE6" w:rsidRPr="000272FD" w:rsidRDefault="00E91EE6" w:rsidP="00E91EE6">
      <w:pPr>
        <w:pStyle w:val="Prrafodelista"/>
        <w:numPr>
          <w:ilvl w:val="0"/>
          <w:numId w:val="12"/>
        </w:numPr>
        <w:jc w:val="both"/>
        <w:rPr>
          <w:rFonts w:ascii="Arial" w:hAnsi="Arial" w:cs="Arial"/>
          <w:lang w:val="es-SV"/>
        </w:rPr>
      </w:pPr>
      <w:r w:rsidRPr="000272FD">
        <w:rPr>
          <w:rFonts w:ascii="Arial" w:hAnsi="Arial" w:cs="Arial"/>
          <w:lang w:val="es-SV"/>
        </w:rPr>
        <w:t xml:space="preserve">Dar por recibido el informe de la Comisión formada por el Gerente General, Gerente de Finanzas y Gerente Administrativo, de lo actuado durante el periodo de </w:t>
      </w:r>
      <w:r w:rsidR="00E76D73">
        <w:rPr>
          <w:rFonts w:ascii="Arial" w:hAnsi="Arial" w:cs="Arial"/>
        </w:rPr>
        <w:t>ener</w:t>
      </w:r>
      <w:r w:rsidR="00E76D73" w:rsidRPr="000272FD">
        <w:rPr>
          <w:rFonts w:ascii="Arial" w:hAnsi="Arial" w:cs="Arial"/>
        </w:rPr>
        <w:t xml:space="preserve">o a </w:t>
      </w:r>
      <w:r w:rsidR="00E76D73">
        <w:rPr>
          <w:rFonts w:ascii="Arial" w:hAnsi="Arial" w:cs="Arial"/>
        </w:rPr>
        <w:t>junio de</w:t>
      </w:r>
      <w:r w:rsidR="00E76D73" w:rsidRPr="000272FD">
        <w:rPr>
          <w:rFonts w:ascii="Arial" w:hAnsi="Arial" w:cs="Arial"/>
        </w:rPr>
        <w:t xml:space="preserve"> 20</w:t>
      </w:r>
      <w:r w:rsidR="00E76D73">
        <w:rPr>
          <w:rFonts w:ascii="Arial" w:hAnsi="Arial" w:cs="Arial"/>
        </w:rPr>
        <w:t>20</w:t>
      </w:r>
      <w:r w:rsidRPr="000272FD">
        <w:rPr>
          <w:rFonts w:ascii="Arial" w:hAnsi="Arial" w:cs="Arial"/>
          <w:lang w:val="es-SV"/>
        </w:rPr>
        <w:t>.</w:t>
      </w:r>
    </w:p>
    <w:p w14:paraId="43FBF383" w14:textId="77777777" w:rsidR="00E91EE6" w:rsidRPr="000272FD" w:rsidRDefault="00E91EE6" w:rsidP="00E91EE6">
      <w:pPr>
        <w:pStyle w:val="Prrafodelista"/>
        <w:ind w:left="360"/>
        <w:rPr>
          <w:rFonts w:ascii="Arial" w:hAnsi="Arial" w:cs="Arial"/>
          <w:lang w:val="es-SV"/>
        </w:rPr>
      </w:pPr>
    </w:p>
    <w:p w14:paraId="33B9B372" w14:textId="0796E6F3" w:rsidR="00E91EE6" w:rsidRPr="000272FD" w:rsidRDefault="00E91EE6" w:rsidP="00E91EE6">
      <w:pPr>
        <w:pStyle w:val="Prrafodelista"/>
        <w:numPr>
          <w:ilvl w:val="0"/>
          <w:numId w:val="12"/>
        </w:numPr>
        <w:rPr>
          <w:rFonts w:ascii="Arial" w:hAnsi="Arial" w:cs="Arial"/>
          <w:lang w:val="es-SV"/>
        </w:rPr>
      </w:pPr>
      <w:r w:rsidRPr="000272FD">
        <w:rPr>
          <w:rFonts w:ascii="Arial" w:hAnsi="Arial" w:cs="Arial"/>
          <w:lang w:val="es-MX"/>
        </w:rPr>
        <w:t>Ratificar este punto en esta misma sesión.</w:t>
      </w:r>
    </w:p>
    <w:p w14:paraId="109D22E4" w14:textId="05CFB98F" w:rsidR="008D15DF" w:rsidRPr="008D15DF" w:rsidRDefault="008D15DF" w:rsidP="008D15DF">
      <w:pPr>
        <w:spacing w:line="360" w:lineRule="auto"/>
        <w:rPr>
          <w:rFonts w:ascii="Arial" w:hAnsi="Arial" w:cs="Arial"/>
          <w:b/>
          <w:color w:val="FF0000"/>
        </w:rPr>
      </w:pPr>
      <w:r w:rsidRPr="008D15DF">
        <w:rPr>
          <w:rFonts w:ascii="Arial" w:hAnsi="Arial" w:cs="Arial"/>
          <w:b/>
          <w:color w:val="FF0000"/>
          <w:sz w:val="22"/>
          <w:szCs w:val="22"/>
        </w:rPr>
        <w:t xml:space="preserve">Supresión de información confidencial, conforme a lo dispuesto en el art. 24 lit. </w:t>
      </w:r>
      <w:r w:rsidRPr="008D15DF">
        <w:rPr>
          <w:rFonts w:ascii="Arial" w:hAnsi="Arial" w:cs="Arial"/>
          <w:b/>
          <w:color w:val="FF0000"/>
          <w:sz w:val="22"/>
          <w:szCs w:val="22"/>
        </w:rPr>
        <w:t>c</w:t>
      </w:r>
      <w:r w:rsidRPr="008D15DF">
        <w:rPr>
          <w:rFonts w:ascii="Arial" w:hAnsi="Arial" w:cs="Arial"/>
          <w:b/>
          <w:color w:val="FF0000"/>
          <w:sz w:val="22"/>
          <w:szCs w:val="22"/>
        </w:rPr>
        <w:t>) LAIP</w:t>
      </w:r>
      <w:r w:rsidRPr="008D15DF">
        <w:rPr>
          <w:rFonts w:ascii="Arial" w:hAnsi="Arial" w:cs="Arial"/>
          <w:b/>
          <w:color w:val="FF0000"/>
        </w:rPr>
        <w:t xml:space="preserve">. </w:t>
      </w:r>
    </w:p>
    <w:p w14:paraId="70DFBFB5" w14:textId="5510E24C" w:rsidR="005E7632" w:rsidRPr="008D15DF" w:rsidRDefault="005E7632" w:rsidP="008D15DF">
      <w:pPr>
        <w:jc w:val="both"/>
        <w:rPr>
          <w:rFonts w:ascii="Arial" w:hAnsi="Arial" w:cs="Arial"/>
          <w:b/>
          <w:color w:val="FF0000"/>
        </w:rPr>
      </w:pPr>
    </w:p>
    <w:p w14:paraId="41B680C8" w14:textId="7531E7A7" w:rsidR="0006112B" w:rsidRPr="00271952" w:rsidRDefault="00485270" w:rsidP="00A16D03">
      <w:pPr>
        <w:jc w:val="both"/>
        <w:rPr>
          <w:rFonts w:ascii="Arial" w:hAnsi="Arial" w:cs="Arial"/>
        </w:rPr>
      </w:pPr>
      <w:r>
        <w:rPr>
          <w:rFonts w:ascii="Arial" w:hAnsi="Arial" w:cs="Arial"/>
          <w:b/>
          <w:bCs/>
        </w:rPr>
        <w:t>VI)</w:t>
      </w:r>
      <w:r w:rsidR="001317DE">
        <w:rPr>
          <w:rFonts w:ascii="Arial" w:hAnsi="Arial" w:cs="Arial"/>
          <w:b/>
          <w:bCs/>
        </w:rPr>
        <w:t xml:space="preserve"> </w:t>
      </w:r>
      <w:r w:rsidR="005E7632" w:rsidRPr="005E7632">
        <w:rPr>
          <w:rFonts w:ascii="Arial" w:hAnsi="Arial" w:cs="Arial"/>
          <w:b/>
          <w:bCs/>
        </w:rPr>
        <w:t>PRÓRROGA DE CONTRATO DE ARRENDAMIENTO DE AGENCIA SANTA ANA</w:t>
      </w:r>
      <w:r w:rsidR="00A16D03">
        <w:rPr>
          <w:rFonts w:ascii="Arial" w:hAnsi="Arial" w:cs="Arial"/>
          <w:b/>
          <w:bCs/>
        </w:rPr>
        <w:t xml:space="preserve">. </w:t>
      </w:r>
      <w:r w:rsidR="0006112B" w:rsidRPr="007112E7">
        <w:rPr>
          <w:rFonts w:ascii="Arial" w:hAnsi="Arial" w:cs="Arial"/>
        </w:rPr>
        <w:t xml:space="preserve">El </w:t>
      </w:r>
      <w:r w:rsidR="0006112B">
        <w:rPr>
          <w:rFonts w:ascii="Arial" w:hAnsi="Arial" w:cs="Arial"/>
        </w:rPr>
        <w:t>p</w:t>
      </w:r>
      <w:r w:rsidR="0006112B" w:rsidRPr="007112E7">
        <w:rPr>
          <w:rFonts w:ascii="Arial" w:hAnsi="Arial" w:cs="Arial"/>
        </w:rPr>
        <w:t>residente y Director Ejecutivo sometió</w:t>
      </w:r>
      <w:r w:rsidR="0006112B" w:rsidRPr="007112E7">
        <w:rPr>
          <w:rFonts w:ascii="Arial" w:hAnsi="Arial" w:cs="Arial"/>
          <w:lang w:val="es-MX"/>
        </w:rPr>
        <w:t xml:space="preserve"> a consideración de los </w:t>
      </w:r>
      <w:r w:rsidR="0006112B">
        <w:rPr>
          <w:rFonts w:ascii="Arial" w:hAnsi="Arial" w:cs="Arial"/>
          <w:lang w:val="es-MX"/>
        </w:rPr>
        <w:t>d</w:t>
      </w:r>
      <w:r w:rsidR="0006112B" w:rsidRPr="007112E7">
        <w:rPr>
          <w:rFonts w:ascii="Arial" w:hAnsi="Arial" w:cs="Arial"/>
          <w:lang w:val="es-MX"/>
        </w:rPr>
        <w:t xml:space="preserve">irectores, </w:t>
      </w:r>
      <w:r w:rsidR="0006112B">
        <w:rPr>
          <w:rFonts w:ascii="Arial" w:hAnsi="Arial" w:cs="Arial"/>
          <w:lang w:val="es-MX"/>
        </w:rPr>
        <w:t xml:space="preserve">solicitud de </w:t>
      </w:r>
      <w:r w:rsidR="0006112B" w:rsidRPr="0006112B">
        <w:rPr>
          <w:rFonts w:ascii="Arial" w:hAnsi="Arial" w:cs="Arial"/>
        </w:rPr>
        <w:t xml:space="preserve">prórroga de contrato de arrendamiento de agencia </w:t>
      </w:r>
      <w:r w:rsidR="0006112B">
        <w:rPr>
          <w:rFonts w:ascii="Arial" w:hAnsi="Arial" w:cs="Arial"/>
        </w:rPr>
        <w:t>S</w:t>
      </w:r>
      <w:r w:rsidR="0006112B" w:rsidRPr="0006112B">
        <w:rPr>
          <w:rFonts w:ascii="Arial" w:hAnsi="Arial" w:cs="Arial"/>
        </w:rPr>
        <w:t xml:space="preserve">anta </w:t>
      </w:r>
      <w:r w:rsidR="0006112B">
        <w:rPr>
          <w:rFonts w:ascii="Arial" w:hAnsi="Arial" w:cs="Arial"/>
        </w:rPr>
        <w:t>A</w:t>
      </w:r>
      <w:r w:rsidR="0006112B" w:rsidRPr="0006112B">
        <w:rPr>
          <w:rFonts w:ascii="Arial" w:hAnsi="Arial" w:cs="Arial"/>
        </w:rPr>
        <w:t>na</w:t>
      </w:r>
      <w:r w:rsidR="0006112B">
        <w:rPr>
          <w:rFonts w:ascii="Arial" w:hAnsi="Arial" w:cs="Arial"/>
        </w:rPr>
        <w:t xml:space="preserve">. </w:t>
      </w:r>
      <w:r w:rsidR="0006112B" w:rsidRPr="007112E7">
        <w:rPr>
          <w:rFonts w:ascii="Arial" w:hAnsi="Arial" w:cs="Arial"/>
        </w:rPr>
        <w:t xml:space="preserve">Para su presentación invitó al </w:t>
      </w:r>
      <w:r w:rsidR="0006112B">
        <w:rPr>
          <w:rFonts w:ascii="Arial" w:hAnsi="Arial" w:cs="Arial"/>
        </w:rPr>
        <w:t>i</w:t>
      </w:r>
      <w:r w:rsidR="0006112B">
        <w:rPr>
          <w:rFonts w:ascii="Arial" w:hAnsi="Arial" w:cs="Arial"/>
          <w:lang w:val="es-MX"/>
        </w:rPr>
        <w:t>ng. Rolando Roberto Brizuela Ramos, Gerente Administrativo</w:t>
      </w:r>
      <w:r w:rsidR="000A1103">
        <w:rPr>
          <w:rFonts w:ascii="Arial" w:hAnsi="Arial" w:cs="Arial"/>
          <w:lang w:val="es-MX"/>
        </w:rPr>
        <w:t xml:space="preserve">. El ingeniero Brizuela Ramos </w:t>
      </w:r>
      <w:r w:rsidR="0006112B" w:rsidRPr="007112E7">
        <w:rPr>
          <w:rFonts w:ascii="Arial" w:hAnsi="Arial" w:cs="Arial"/>
        </w:rPr>
        <w:t>indicó que</w:t>
      </w:r>
      <w:r w:rsidR="00642BB3" w:rsidRPr="00642BB3">
        <w:rPr>
          <w:rFonts w:ascii="Arial" w:hAnsi="Arial" w:cs="Arial"/>
          <w:lang w:val="es-MX"/>
        </w:rPr>
        <w:t xml:space="preserve"> </w:t>
      </w:r>
      <w:r w:rsidR="00642BB3">
        <w:rPr>
          <w:rFonts w:ascii="Arial" w:hAnsi="Arial" w:cs="Arial"/>
          <w:lang w:val="es-MX"/>
        </w:rPr>
        <w:t>e</w:t>
      </w:r>
      <w:r w:rsidR="00642BB3" w:rsidRPr="00BF44D4">
        <w:rPr>
          <w:rFonts w:ascii="Arial" w:hAnsi="Arial" w:cs="Arial"/>
          <w:lang w:val="es-MX"/>
        </w:rPr>
        <w:t>n la Agencia de Santa</w:t>
      </w:r>
      <w:r w:rsidR="00642BB3">
        <w:rPr>
          <w:rFonts w:ascii="Arial" w:hAnsi="Arial" w:cs="Arial"/>
          <w:lang w:val="es-MX"/>
        </w:rPr>
        <w:t xml:space="preserve"> Ana</w:t>
      </w:r>
      <w:r w:rsidR="00642BB3" w:rsidRPr="00BF44D4">
        <w:rPr>
          <w:rFonts w:ascii="Arial" w:hAnsi="Arial" w:cs="Arial"/>
          <w:lang w:val="es-MX"/>
        </w:rPr>
        <w:t xml:space="preserve"> se utilizan 2 locales; el m</w:t>
      </w:r>
      <w:r w:rsidR="00642BB3">
        <w:rPr>
          <w:rFonts w:ascii="Arial" w:hAnsi="Arial" w:cs="Arial"/>
          <w:lang w:val="es-MX"/>
        </w:rPr>
        <w:t>á</w:t>
      </w:r>
      <w:r w:rsidR="00642BB3" w:rsidRPr="00BF44D4">
        <w:rPr>
          <w:rFonts w:ascii="Arial" w:hAnsi="Arial" w:cs="Arial"/>
          <w:lang w:val="es-MX"/>
        </w:rPr>
        <w:t xml:space="preserve">s reciente fue aprobado por la Junta Directiva en el mes de </w:t>
      </w:r>
      <w:r w:rsidR="00642BB3">
        <w:rPr>
          <w:rFonts w:ascii="Arial" w:hAnsi="Arial" w:cs="Arial"/>
          <w:lang w:val="es-MX"/>
        </w:rPr>
        <w:t>j</w:t>
      </w:r>
      <w:r w:rsidR="00642BB3" w:rsidRPr="00BF44D4">
        <w:rPr>
          <w:rFonts w:ascii="Arial" w:hAnsi="Arial" w:cs="Arial"/>
          <w:lang w:val="es-MX"/>
        </w:rPr>
        <w:t>unio.</w:t>
      </w:r>
      <w:r w:rsidR="00642BB3">
        <w:rPr>
          <w:rFonts w:ascii="Arial" w:hAnsi="Arial" w:cs="Arial"/>
          <w:lang w:val="es-MX"/>
        </w:rPr>
        <w:t xml:space="preserve"> Informó que</w:t>
      </w:r>
      <w:r w:rsidR="0006112B">
        <w:rPr>
          <w:rFonts w:ascii="Arial" w:hAnsi="Arial" w:cs="Arial"/>
        </w:rPr>
        <w:t xml:space="preserve"> e</w:t>
      </w:r>
      <w:r w:rsidR="00EC4EA1" w:rsidRPr="00EC4EA1">
        <w:rPr>
          <w:rFonts w:ascii="Arial" w:hAnsi="Arial" w:cs="Arial"/>
        </w:rPr>
        <w:t>n sesión N</w:t>
      </w:r>
      <w:r w:rsidR="000A1103">
        <w:rPr>
          <w:rFonts w:ascii="Arial" w:hAnsi="Arial" w:cs="Arial"/>
        </w:rPr>
        <w:t>°</w:t>
      </w:r>
      <w:r w:rsidR="00EC4EA1" w:rsidRPr="00EC4EA1">
        <w:rPr>
          <w:rFonts w:ascii="Arial" w:hAnsi="Arial" w:cs="Arial"/>
        </w:rPr>
        <w:t xml:space="preserve"> JD-128/2019, Punto XI) del 18 de julio de 2019, Junta Directiva </w:t>
      </w:r>
      <w:r w:rsidR="000C78BE">
        <w:rPr>
          <w:rFonts w:ascii="Arial" w:hAnsi="Arial" w:cs="Arial"/>
        </w:rPr>
        <w:t>a</w:t>
      </w:r>
      <w:r w:rsidR="00BF44D4" w:rsidRPr="00FC392F">
        <w:rPr>
          <w:rFonts w:ascii="Arial" w:hAnsi="Arial" w:cs="Arial"/>
          <w:bCs/>
        </w:rPr>
        <w:t>utoriz</w:t>
      </w:r>
      <w:r w:rsidR="00642BB3">
        <w:rPr>
          <w:rFonts w:ascii="Arial" w:hAnsi="Arial" w:cs="Arial"/>
          <w:bCs/>
        </w:rPr>
        <w:t xml:space="preserve">ó </w:t>
      </w:r>
      <w:r w:rsidR="00BF44D4" w:rsidRPr="00FC392F">
        <w:rPr>
          <w:rFonts w:ascii="Arial" w:hAnsi="Arial" w:cs="Arial"/>
        </w:rPr>
        <w:t xml:space="preserve">el nuevo </w:t>
      </w:r>
      <w:r w:rsidR="00BF44D4" w:rsidRPr="00AE3E16">
        <w:rPr>
          <w:rFonts w:ascii="Arial" w:hAnsi="Arial" w:cs="Arial"/>
        </w:rPr>
        <w:t>contrato de arrendamiento del inmueble</w:t>
      </w:r>
      <w:r w:rsidR="00F802A8" w:rsidRPr="00F802A8">
        <w:rPr>
          <w:rFonts w:ascii="Arial" w:hAnsi="Arial" w:cs="Arial"/>
        </w:rPr>
        <w:t xml:space="preserve"> </w:t>
      </w:r>
      <w:r w:rsidR="00BF44D4" w:rsidRPr="00AE3E16">
        <w:rPr>
          <w:rFonts w:ascii="Arial" w:hAnsi="Arial" w:cs="Arial"/>
        </w:rPr>
        <w:t>para Agencia del FSV,</w:t>
      </w:r>
      <w:r w:rsidR="00B90671">
        <w:rPr>
          <w:rFonts w:ascii="Arial" w:hAnsi="Arial" w:cs="Arial"/>
        </w:rPr>
        <w:t xml:space="preserve"> </w:t>
      </w:r>
      <w:r w:rsidR="00271952">
        <w:rPr>
          <w:rFonts w:ascii="Arial" w:hAnsi="Arial" w:cs="Arial"/>
        </w:rPr>
        <w:t xml:space="preserve">propiedad </w:t>
      </w:r>
      <w:r w:rsidR="00271952" w:rsidRPr="00BF44D4">
        <w:rPr>
          <w:rFonts w:ascii="Arial" w:hAnsi="Arial" w:cs="Arial"/>
        </w:rPr>
        <w:t>del Señor Noe Edgardo Torres Guevara</w:t>
      </w:r>
      <w:r w:rsidR="00271952">
        <w:rPr>
          <w:rFonts w:ascii="Arial" w:hAnsi="Arial" w:cs="Arial"/>
        </w:rPr>
        <w:t xml:space="preserve">, </w:t>
      </w:r>
      <w:r w:rsidR="00B90671">
        <w:rPr>
          <w:rFonts w:ascii="Arial" w:hAnsi="Arial" w:cs="Arial"/>
        </w:rPr>
        <w:t xml:space="preserve">que está </w:t>
      </w:r>
      <w:r w:rsidR="00BF44D4" w:rsidRPr="00AE3E16">
        <w:rPr>
          <w:rFonts w:ascii="Arial" w:hAnsi="Arial" w:cs="Arial"/>
        </w:rPr>
        <w:t xml:space="preserve">ubicado en el Barrio San Miguelito, 21 Calle Oriente y Avenida Independencia Sur, Santa Ana, por el período de un (1) </w:t>
      </w:r>
      <w:r w:rsidR="00BF44D4" w:rsidRPr="00AE3E16">
        <w:rPr>
          <w:rFonts w:ascii="Arial" w:hAnsi="Arial" w:cs="Arial"/>
        </w:rPr>
        <w:lastRenderedPageBreak/>
        <w:t xml:space="preserve">año, comprendido del </w:t>
      </w:r>
      <w:r w:rsidR="00BF44D4" w:rsidRPr="00AE3E16">
        <w:rPr>
          <w:rFonts w:ascii="Arial" w:hAnsi="Arial" w:cs="Arial"/>
          <w:iCs/>
        </w:rPr>
        <w:t xml:space="preserve">16 de agosto de 2019 al 15 de agosto de 2020, </w:t>
      </w:r>
      <w:r w:rsidR="00BF44D4" w:rsidRPr="00AE3E16">
        <w:rPr>
          <w:rFonts w:ascii="Arial" w:hAnsi="Arial" w:cs="Arial"/>
          <w:bCs/>
          <w:iCs/>
        </w:rPr>
        <w:t>con</w:t>
      </w:r>
      <w:r w:rsidR="00BF44D4" w:rsidRPr="00AE3E16">
        <w:rPr>
          <w:rFonts w:ascii="Arial" w:hAnsi="Arial" w:cs="Arial"/>
          <w:bCs/>
        </w:rPr>
        <w:t xml:space="preserve"> canon de arrendamiento mensual de </w:t>
      </w:r>
      <w:r w:rsidR="00382E24" w:rsidRPr="00AE3E16">
        <w:rPr>
          <w:rFonts w:ascii="Arial" w:hAnsi="Arial" w:cs="Arial"/>
          <w:bCs/>
        </w:rPr>
        <w:t>dos mil treinta y cuatro 00/100 dólares</w:t>
      </w:r>
      <w:r w:rsidR="00BF44D4" w:rsidRPr="00AE3E16">
        <w:rPr>
          <w:rFonts w:ascii="Arial" w:hAnsi="Arial" w:cs="Arial"/>
          <w:bCs/>
        </w:rPr>
        <w:t>, de los Estados Unidos de América ($2,034.00), incluyendo IVA, haciendo un total del contrato por el inmueble de veinticuatro mil cuatrocientos ocho dólares, de los Estados Unidos de América ($24,408.00) incluyendo IVA</w:t>
      </w:r>
      <w:r w:rsidR="00BF44D4" w:rsidRPr="00AE3E16">
        <w:rPr>
          <w:rFonts w:ascii="Arial" w:hAnsi="Arial" w:cs="Arial"/>
        </w:rPr>
        <w:t>.</w:t>
      </w:r>
      <w:r w:rsidR="00B90671">
        <w:rPr>
          <w:rFonts w:ascii="Arial" w:hAnsi="Arial" w:cs="Arial"/>
        </w:rPr>
        <w:t xml:space="preserve"> Señaló que, dada su próxima caducidad, </w:t>
      </w:r>
      <w:r w:rsidR="00382E24">
        <w:rPr>
          <w:rFonts w:ascii="Arial" w:hAnsi="Arial" w:cs="Arial"/>
        </w:rPr>
        <w:t xml:space="preserve">y con el fin </w:t>
      </w:r>
      <w:r w:rsidR="00382E24" w:rsidRPr="00BF44D4">
        <w:rPr>
          <w:rFonts w:ascii="Arial" w:hAnsi="Arial" w:cs="Arial"/>
        </w:rPr>
        <w:t xml:space="preserve">de dar continuidad al servicio, </w:t>
      </w:r>
      <w:r w:rsidR="00382E24">
        <w:rPr>
          <w:rFonts w:ascii="Arial" w:hAnsi="Arial" w:cs="Arial"/>
        </w:rPr>
        <w:t xml:space="preserve">se han hecho gestiones para </w:t>
      </w:r>
      <w:r w:rsidR="00EC4EA1" w:rsidRPr="00BF44D4">
        <w:rPr>
          <w:rFonts w:ascii="Arial" w:hAnsi="Arial" w:cs="Arial"/>
        </w:rPr>
        <w:t xml:space="preserve">prorrogar el </w:t>
      </w:r>
      <w:r w:rsidR="00382E24">
        <w:rPr>
          <w:rFonts w:ascii="Arial" w:hAnsi="Arial" w:cs="Arial"/>
        </w:rPr>
        <w:t>arrendamiento del inmueble</w:t>
      </w:r>
      <w:r w:rsidR="00EC4EA1" w:rsidRPr="00BF44D4">
        <w:rPr>
          <w:rFonts w:ascii="Arial" w:hAnsi="Arial" w:cs="Arial"/>
        </w:rPr>
        <w:t>, por un plazo que finalice el 30 de junio de 2021, manteniendo las mismas condiciones del contrato vigente</w:t>
      </w:r>
      <w:r w:rsidR="00F802A8">
        <w:rPr>
          <w:rFonts w:ascii="Arial" w:hAnsi="Arial" w:cs="Arial"/>
        </w:rPr>
        <w:t>. Como resultado, el</w:t>
      </w:r>
      <w:r w:rsidR="00EC4EA1" w:rsidRPr="00BF44D4">
        <w:rPr>
          <w:rFonts w:ascii="Arial" w:hAnsi="Arial" w:cs="Arial"/>
        </w:rPr>
        <w:t xml:space="preserve"> 13 de julio de 2020, se recibió carta de</w:t>
      </w:r>
      <w:r w:rsidR="00F802A8">
        <w:rPr>
          <w:rFonts w:ascii="Arial" w:hAnsi="Arial" w:cs="Arial"/>
        </w:rPr>
        <w:t>l a</w:t>
      </w:r>
      <w:r w:rsidR="00EC4EA1" w:rsidRPr="00BF44D4">
        <w:rPr>
          <w:rFonts w:ascii="Arial" w:hAnsi="Arial" w:cs="Arial"/>
        </w:rPr>
        <w:t>poderado del Señor Noe Edgardo Torres Guevara,</w:t>
      </w:r>
      <w:r w:rsidR="00271952">
        <w:rPr>
          <w:rFonts w:ascii="Arial" w:hAnsi="Arial" w:cs="Arial"/>
        </w:rPr>
        <w:t xml:space="preserve"> propietario,</w:t>
      </w:r>
      <w:r w:rsidR="00EC4EA1" w:rsidRPr="00BF44D4">
        <w:rPr>
          <w:rFonts w:ascii="Arial" w:hAnsi="Arial" w:cs="Arial"/>
        </w:rPr>
        <w:t xml:space="preserve"> en la que informa el deseo de continuar con el arrendamiento.</w:t>
      </w:r>
      <w:r w:rsidR="00271952">
        <w:rPr>
          <w:rFonts w:ascii="Arial" w:hAnsi="Arial" w:cs="Arial"/>
        </w:rPr>
        <w:t xml:space="preserve"> En esta ocasión l</w:t>
      </w:r>
      <w:r w:rsidR="00EC4EA1" w:rsidRPr="00BF44D4">
        <w:rPr>
          <w:rFonts w:ascii="Arial" w:hAnsi="Arial" w:cs="Arial"/>
        </w:rPr>
        <w:t xml:space="preserve">a contratación del arrendamiento </w:t>
      </w:r>
      <w:r w:rsidR="00271952">
        <w:rPr>
          <w:rFonts w:ascii="Arial" w:hAnsi="Arial" w:cs="Arial"/>
        </w:rPr>
        <w:t xml:space="preserve">será </w:t>
      </w:r>
      <w:r w:rsidR="00EC4EA1" w:rsidRPr="00BF44D4">
        <w:rPr>
          <w:rFonts w:ascii="Arial" w:hAnsi="Arial" w:cs="Arial"/>
        </w:rPr>
        <w:t>de 10 meses con 15 días, para homologar los vencimientos de los contratos de ambos locales</w:t>
      </w:r>
      <w:r w:rsidR="00271952">
        <w:rPr>
          <w:rFonts w:ascii="Arial" w:hAnsi="Arial" w:cs="Arial"/>
        </w:rPr>
        <w:t>. Por tanto, luego de la exposición, se solicita autorizar la prórroga solicitada, de conformidad con los detalles indicados en el documento que se anexa a la presente acta. J</w:t>
      </w:r>
      <w:r w:rsidR="0006112B" w:rsidRPr="007112E7">
        <w:rPr>
          <w:rFonts w:ascii="Arial" w:hAnsi="Arial" w:cs="Arial"/>
        </w:rPr>
        <w:t>unta Directiva, luego de conocer la solicitud presentada por el</w:t>
      </w:r>
      <w:r w:rsidR="0006112B" w:rsidRPr="0006112B">
        <w:rPr>
          <w:rFonts w:ascii="Arial" w:hAnsi="Arial" w:cs="Arial"/>
        </w:rPr>
        <w:t xml:space="preserve"> </w:t>
      </w:r>
      <w:r w:rsidR="0006112B">
        <w:rPr>
          <w:rFonts w:ascii="Arial" w:hAnsi="Arial" w:cs="Arial"/>
        </w:rPr>
        <w:t>i</w:t>
      </w:r>
      <w:r w:rsidR="0006112B">
        <w:rPr>
          <w:rFonts w:ascii="Arial" w:hAnsi="Arial" w:cs="Arial"/>
          <w:lang w:val="es-MX"/>
        </w:rPr>
        <w:t xml:space="preserve">ng. Rolando Roberto Brizuela Ramos, Gerente Administrativo, </w:t>
      </w:r>
      <w:r w:rsidR="0006112B" w:rsidRPr="007112E7">
        <w:rPr>
          <w:rFonts w:ascii="Arial" w:hAnsi="Arial" w:cs="Arial"/>
        </w:rPr>
        <w:t xml:space="preserve">por unanimidad </w:t>
      </w:r>
      <w:r w:rsidR="0006112B" w:rsidRPr="007112E7">
        <w:rPr>
          <w:rFonts w:ascii="Arial" w:hAnsi="Arial" w:cs="Arial"/>
          <w:b/>
        </w:rPr>
        <w:t>ACUERDA:</w:t>
      </w:r>
    </w:p>
    <w:p w14:paraId="3CC151C1" w14:textId="38B65FC6" w:rsidR="005E7632" w:rsidRDefault="005E7632" w:rsidP="005E7632">
      <w:pPr>
        <w:pStyle w:val="Prrafodelista"/>
        <w:ind w:left="-796"/>
        <w:jc w:val="both"/>
        <w:rPr>
          <w:rFonts w:ascii="Arial" w:hAnsi="Arial" w:cs="Arial"/>
          <w:b/>
          <w:color w:val="FF0000"/>
        </w:rPr>
      </w:pPr>
    </w:p>
    <w:p w14:paraId="07EFE72A" w14:textId="7EB851EF" w:rsidR="00EC4EA1" w:rsidRPr="00271952" w:rsidRDefault="00EC4EA1" w:rsidP="00271952">
      <w:pPr>
        <w:pStyle w:val="Prrafodelista"/>
        <w:numPr>
          <w:ilvl w:val="0"/>
          <w:numId w:val="16"/>
        </w:numPr>
        <w:jc w:val="both"/>
        <w:rPr>
          <w:rFonts w:ascii="Arial" w:hAnsi="Arial" w:cs="Arial"/>
          <w:lang w:val="es-SV"/>
        </w:rPr>
      </w:pPr>
      <w:r w:rsidRPr="00EC4EA1">
        <w:rPr>
          <w:rFonts w:ascii="Arial" w:hAnsi="Arial" w:cs="Arial"/>
        </w:rPr>
        <w:t xml:space="preserve">Autorizar que se formalice la Prórroga del Contrato de arrendamiento del inmueble para Agencia del FSV, </w:t>
      </w:r>
      <w:r w:rsidR="00B45FC7">
        <w:rPr>
          <w:rFonts w:ascii="Arial" w:hAnsi="Arial" w:cs="Arial"/>
        </w:rPr>
        <w:t xml:space="preserve">propiedad </w:t>
      </w:r>
      <w:r w:rsidR="00B45FC7" w:rsidRPr="00BF44D4">
        <w:rPr>
          <w:rFonts w:ascii="Arial" w:hAnsi="Arial" w:cs="Arial"/>
        </w:rPr>
        <w:t>del Señor Noe Edgardo Torres Guevara</w:t>
      </w:r>
      <w:r w:rsidR="00B45FC7">
        <w:rPr>
          <w:rFonts w:ascii="Arial" w:hAnsi="Arial" w:cs="Arial"/>
        </w:rPr>
        <w:t xml:space="preserve">, </w:t>
      </w:r>
      <w:r w:rsidR="00B45FC7" w:rsidRPr="00AE3E16">
        <w:rPr>
          <w:rFonts w:ascii="Arial" w:hAnsi="Arial" w:cs="Arial"/>
        </w:rPr>
        <w:t xml:space="preserve"> </w:t>
      </w:r>
      <w:r w:rsidRPr="00EC4EA1">
        <w:rPr>
          <w:rFonts w:ascii="Arial" w:hAnsi="Arial" w:cs="Arial"/>
        </w:rPr>
        <w:t>ubicado en el Barrio San Miguelito, 21 Calle Oriente y Avenida Independencia Sur, Santa Ana, por un per</w:t>
      </w:r>
      <w:r w:rsidR="00B45FC7">
        <w:rPr>
          <w:rFonts w:ascii="Arial" w:hAnsi="Arial" w:cs="Arial"/>
        </w:rPr>
        <w:t>í</w:t>
      </w:r>
      <w:r w:rsidRPr="00EC4EA1">
        <w:rPr>
          <w:rFonts w:ascii="Arial" w:hAnsi="Arial" w:cs="Arial"/>
        </w:rPr>
        <w:t>odo de 10 meses y 15 días</w:t>
      </w:r>
      <w:r w:rsidR="00607090">
        <w:rPr>
          <w:rFonts w:ascii="Arial" w:hAnsi="Arial" w:cs="Arial"/>
        </w:rPr>
        <w:t>,</w:t>
      </w:r>
      <w:r w:rsidRPr="00EC4EA1">
        <w:rPr>
          <w:rFonts w:ascii="Arial" w:hAnsi="Arial" w:cs="Arial"/>
        </w:rPr>
        <w:t xml:space="preserve"> comprend</w:t>
      </w:r>
      <w:r w:rsidR="00607090">
        <w:rPr>
          <w:rFonts w:ascii="Arial" w:hAnsi="Arial" w:cs="Arial"/>
        </w:rPr>
        <w:t>idos</w:t>
      </w:r>
      <w:r w:rsidRPr="00EC4EA1">
        <w:rPr>
          <w:rFonts w:ascii="Arial" w:hAnsi="Arial" w:cs="Arial"/>
        </w:rPr>
        <w:t xml:space="preserve"> del 16 de agosto de 2020 </w:t>
      </w:r>
      <w:r w:rsidR="00607090">
        <w:rPr>
          <w:rFonts w:ascii="Arial" w:hAnsi="Arial" w:cs="Arial"/>
        </w:rPr>
        <w:t>a</w:t>
      </w:r>
      <w:r w:rsidRPr="00EC4EA1">
        <w:rPr>
          <w:rFonts w:ascii="Arial" w:hAnsi="Arial" w:cs="Arial"/>
        </w:rPr>
        <w:t>l 30 de junio de 2021,</w:t>
      </w:r>
      <w:r w:rsidRPr="00607090">
        <w:rPr>
          <w:rFonts w:ascii="Arial" w:hAnsi="Arial" w:cs="Arial"/>
        </w:rPr>
        <w:t xml:space="preserve"> </w:t>
      </w:r>
      <w:r w:rsidRPr="00EC4EA1">
        <w:rPr>
          <w:rFonts w:ascii="Arial" w:hAnsi="Arial" w:cs="Arial"/>
        </w:rPr>
        <w:t xml:space="preserve">con canon de arrendamiento mensual de </w:t>
      </w:r>
      <w:r w:rsidR="00B45FC7" w:rsidRPr="00EC4EA1">
        <w:rPr>
          <w:rFonts w:ascii="Arial" w:hAnsi="Arial" w:cs="Arial"/>
        </w:rPr>
        <w:t>dos mil treinta y cuatro  00/100 dólares</w:t>
      </w:r>
      <w:r w:rsidRPr="00EC4EA1">
        <w:rPr>
          <w:rFonts w:ascii="Arial" w:hAnsi="Arial" w:cs="Arial"/>
        </w:rPr>
        <w:t>, de los Estados Unidos de Am</w:t>
      </w:r>
      <w:r w:rsidR="00B45FC7">
        <w:rPr>
          <w:rFonts w:ascii="Arial" w:hAnsi="Arial" w:cs="Arial"/>
        </w:rPr>
        <w:t>é</w:t>
      </w:r>
      <w:r w:rsidRPr="00EC4EA1">
        <w:rPr>
          <w:rFonts w:ascii="Arial" w:hAnsi="Arial" w:cs="Arial"/>
        </w:rPr>
        <w:t xml:space="preserve">rica ($2,034.00), incluyendo IVA, haciendo un total del contrato por el inmueble de </w:t>
      </w:r>
      <w:r w:rsidR="00607090" w:rsidRPr="00EC4EA1">
        <w:rPr>
          <w:rFonts w:ascii="Arial" w:hAnsi="Arial" w:cs="Arial"/>
        </w:rPr>
        <w:t xml:space="preserve">veintiún mil trecientos </w:t>
      </w:r>
      <w:r w:rsidRPr="00EC4EA1">
        <w:rPr>
          <w:rFonts w:ascii="Arial" w:hAnsi="Arial" w:cs="Arial"/>
        </w:rPr>
        <w:t xml:space="preserve">cincuenta y siete </w:t>
      </w:r>
      <w:r w:rsidR="00607090" w:rsidRPr="00EC4EA1">
        <w:rPr>
          <w:rFonts w:ascii="Arial" w:hAnsi="Arial" w:cs="Arial"/>
        </w:rPr>
        <w:t xml:space="preserve">00/100 </w:t>
      </w:r>
      <w:r w:rsidRPr="00EC4EA1">
        <w:rPr>
          <w:rFonts w:ascii="Arial" w:hAnsi="Arial" w:cs="Arial"/>
        </w:rPr>
        <w:t>dólares de los Estados Unidos de Am</w:t>
      </w:r>
      <w:r w:rsidR="00B45FC7">
        <w:rPr>
          <w:rFonts w:ascii="Arial" w:hAnsi="Arial" w:cs="Arial"/>
        </w:rPr>
        <w:t>é</w:t>
      </w:r>
      <w:r w:rsidRPr="00EC4EA1">
        <w:rPr>
          <w:rFonts w:ascii="Arial" w:hAnsi="Arial" w:cs="Arial"/>
        </w:rPr>
        <w:t>rica ($21,357.00) incluyendo IVA</w:t>
      </w:r>
      <w:r w:rsidR="00271952">
        <w:rPr>
          <w:rFonts w:ascii="Arial" w:hAnsi="Arial" w:cs="Arial"/>
        </w:rPr>
        <w:t>.</w:t>
      </w:r>
    </w:p>
    <w:p w14:paraId="12BAFAC4" w14:textId="77777777" w:rsidR="00EC4EA1" w:rsidRPr="00EC4EA1" w:rsidRDefault="00EC4EA1" w:rsidP="00271952">
      <w:pPr>
        <w:pStyle w:val="Prrafodelista"/>
        <w:ind w:left="360"/>
        <w:jc w:val="both"/>
        <w:rPr>
          <w:rFonts w:ascii="Arial" w:hAnsi="Arial" w:cs="Arial"/>
          <w:lang w:val="es-SV"/>
        </w:rPr>
      </w:pPr>
    </w:p>
    <w:p w14:paraId="14061E94" w14:textId="766FC662" w:rsidR="00271952" w:rsidRPr="00495BE1" w:rsidRDefault="00EC4EA1" w:rsidP="00877FAE">
      <w:pPr>
        <w:pStyle w:val="Prrafodelista"/>
        <w:numPr>
          <w:ilvl w:val="0"/>
          <w:numId w:val="16"/>
        </w:numPr>
        <w:jc w:val="both"/>
        <w:rPr>
          <w:rFonts w:ascii="Arial" w:hAnsi="Arial" w:cs="Arial"/>
          <w:lang w:val="es-SV"/>
        </w:rPr>
      </w:pPr>
      <w:r w:rsidRPr="00EC4EA1">
        <w:rPr>
          <w:rFonts w:ascii="Arial" w:hAnsi="Arial" w:cs="Arial"/>
          <w:lang w:val="es-MX"/>
        </w:rPr>
        <w:t xml:space="preserve">Autorizar al </w:t>
      </w:r>
      <w:r w:rsidR="00607090" w:rsidRPr="00495BE1">
        <w:rPr>
          <w:rFonts w:ascii="Arial" w:hAnsi="Arial" w:cs="Arial"/>
          <w:lang w:val="es-MX"/>
        </w:rPr>
        <w:t>p</w:t>
      </w:r>
      <w:r w:rsidRPr="00EC4EA1">
        <w:rPr>
          <w:rFonts w:ascii="Arial" w:hAnsi="Arial" w:cs="Arial"/>
          <w:lang w:val="es-MX"/>
        </w:rPr>
        <w:t>residente y Director Ejecutivo, para delegar en el Gerente de Servicio al Cliente, conforme al Art. 30 de la Ley del Fondo Social para la Vivienda, para que en representación del FSV, suscriba la Prórroga del contrato de arrendamiento</w:t>
      </w:r>
      <w:r w:rsidR="00495BE1" w:rsidRPr="00495BE1">
        <w:rPr>
          <w:rFonts w:ascii="Arial" w:hAnsi="Arial" w:cs="Arial"/>
          <w:lang w:val="es-MX"/>
        </w:rPr>
        <w:t xml:space="preserve"> </w:t>
      </w:r>
      <w:r w:rsidRPr="00EC4EA1">
        <w:rPr>
          <w:rFonts w:ascii="Arial" w:hAnsi="Arial" w:cs="Arial"/>
          <w:lang w:val="es-MX"/>
        </w:rPr>
        <w:t>y demás documentación y para el otorgamiento de actos que fueren necesarios para formalizar dicha prórroga</w:t>
      </w:r>
      <w:r w:rsidR="00495BE1">
        <w:rPr>
          <w:rFonts w:ascii="Arial" w:hAnsi="Arial" w:cs="Arial"/>
          <w:lang w:val="es-MX"/>
        </w:rPr>
        <w:t>.</w:t>
      </w:r>
    </w:p>
    <w:p w14:paraId="4BD188D8" w14:textId="77777777" w:rsidR="00495BE1" w:rsidRPr="00495BE1" w:rsidRDefault="00495BE1" w:rsidP="00495BE1">
      <w:pPr>
        <w:pStyle w:val="Prrafodelista"/>
        <w:rPr>
          <w:rFonts w:ascii="Arial" w:hAnsi="Arial" w:cs="Arial"/>
          <w:lang w:val="es-SV"/>
        </w:rPr>
      </w:pPr>
    </w:p>
    <w:p w14:paraId="7351C024" w14:textId="031136B2" w:rsidR="00EC4EA1" w:rsidRPr="00271952" w:rsidRDefault="00EC4EA1" w:rsidP="00271952">
      <w:pPr>
        <w:pStyle w:val="Prrafodelista"/>
        <w:numPr>
          <w:ilvl w:val="0"/>
          <w:numId w:val="16"/>
        </w:numPr>
        <w:jc w:val="both"/>
        <w:rPr>
          <w:rFonts w:ascii="Arial" w:hAnsi="Arial" w:cs="Arial"/>
          <w:lang w:val="es-SV"/>
        </w:rPr>
      </w:pPr>
      <w:r w:rsidRPr="00EC4EA1">
        <w:rPr>
          <w:rFonts w:ascii="Arial" w:hAnsi="Arial" w:cs="Arial"/>
          <w:lang w:val="es-MX"/>
        </w:rPr>
        <w:t>La Gerencia Administrativa será la responsable de proporcionar la documentación pertinente para que los instrumentos otorgados se inscriban en el Registro de la Propiedad e Hipotecas.</w:t>
      </w:r>
    </w:p>
    <w:p w14:paraId="37B6CB9D" w14:textId="77777777" w:rsidR="00271952" w:rsidRPr="00271952" w:rsidRDefault="00271952" w:rsidP="00271952">
      <w:pPr>
        <w:pStyle w:val="Prrafodelista"/>
        <w:rPr>
          <w:rFonts w:ascii="Arial" w:hAnsi="Arial" w:cs="Arial"/>
          <w:lang w:val="es-SV"/>
        </w:rPr>
      </w:pPr>
    </w:p>
    <w:p w14:paraId="22451B09" w14:textId="2488D94E" w:rsidR="00EC4EA1" w:rsidRPr="00B45FC7" w:rsidRDefault="00EC4EA1" w:rsidP="00271952">
      <w:pPr>
        <w:pStyle w:val="Prrafodelista"/>
        <w:numPr>
          <w:ilvl w:val="0"/>
          <w:numId w:val="16"/>
        </w:numPr>
        <w:jc w:val="both"/>
        <w:rPr>
          <w:rFonts w:ascii="Arial" w:hAnsi="Arial" w:cs="Arial"/>
          <w:lang w:val="es-SV"/>
        </w:rPr>
      </w:pPr>
      <w:r w:rsidRPr="00EC4EA1">
        <w:rPr>
          <w:rFonts w:ascii="Arial" w:hAnsi="Arial" w:cs="Arial"/>
          <w:lang w:val="es-MX"/>
        </w:rPr>
        <w:t xml:space="preserve">Tener como Administrador del Contrato, al </w:t>
      </w:r>
      <w:r w:rsidR="007A3792">
        <w:rPr>
          <w:rFonts w:ascii="Arial" w:hAnsi="Arial" w:cs="Arial"/>
          <w:lang w:val="es-MX"/>
        </w:rPr>
        <w:t>j</w:t>
      </w:r>
      <w:r w:rsidRPr="00EC4EA1">
        <w:rPr>
          <w:rFonts w:ascii="Arial" w:hAnsi="Arial" w:cs="Arial"/>
          <w:lang w:val="es-MX"/>
        </w:rPr>
        <w:t>efe de la Agencia Santa Ana</w:t>
      </w:r>
      <w:r w:rsidR="00B45FC7">
        <w:rPr>
          <w:rFonts w:ascii="Arial" w:hAnsi="Arial" w:cs="Arial"/>
          <w:lang w:val="es-MX"/>
        </w:rPr>
        <w:t>.</w:t>
      </w:r>
    </w:p>
    <w:p w14:paraId="5B63005F" w14:textId="77777777" w:rsidR="00B45FC7" w:rsidRPr="00B45FC7" w:rsidRDefault="00B45FC7" w:rsidP="00B45FC7">
      <w:pPr>
        <w:pStyle w:val="Prrafodelista"/>
        <w:rPr>
          <w:rFonts w:ascii="Arial" w:hAnsi="Arial" w:cs="Arial"/>
          <w:lang w:val="es-SV"/>
        </w:rPr>
      </w:pPr>
    </w:p>
    <w:p w14:paraId="502AF692" w14:textId="0A72E5EF" w:rsidR="00EC4EA1" w:rsidRPr="00EC4EA1" w:rsidRDefault="00EC4EA1" w:rsidP="00271952">
      <w:pPr>
        <w:pStyle w:val="Prrafodelista"/>
        <w:numPr>
          <w:ilvl w:val="0"/>
          <w:numId w:val="16"/>
        </w:numPr>
        <w:jc w:val="both"/>
        <w:rPr>
          <w:rFonts w:ascii="Arial" w:hAnsi="Arial" w:cs="Arial"/>
          <w:lang w:val="es-SV"/>
        </w:rPr>
      </w:pPr>
      <w:r w:rsidRPr="00EC4EA1">
        <w:rPr>
          <w:rFonts w:ascii="Arial" w:hAnsi="Arial" w:cs="Arial"/>
          <w:lang w:val="es-MX"/>
        </w:rPr>
        <w:t>Ratificar este acuerdo en esta misma sesión</w:t>
      </w:r>
      <w:r w:rsidR="00B45FC7">
        <w:rPr>
          <w:rFonts w:ascii="Arial" w:hAnsi="Arial" w:cs="Arial"/>
          <w:lang w:val="es-MX"/>
        </w:rPr>
        <w:t>.</w:t>
      </w:r>
    </w:p>
    <w:p w14:paraId="47850373" w14:textId="54E2286B" w:rsidR="00EC4EA1" w:rsidRDefault="00EC4EA1" w:rsidP="005E7632">
      <w:pPr>
        <w:pStyle w:val="Prrafodelista"/>
        <w:ind w:left="-796"/>
        <w:jc w:val="both"/>
        <w:rPr>
          <w:rFonts w:ascii="Arial" w:hAnsi="Arial" w:cs="Arial"/>
          <w:b/>
          <w:color w:val="FF0000"/>
        </w:rPr>
      </w:pPr>
    </w:p>
    <w:p w14:paraId="03358251" w14:textId="36D5110D" w:rsidR="00EC4EA1" w:rsidRPr="00A16D03" w:rsidRDefault="00EC4EA1" w:rsidP="005E7632">
      <w:pPr>
        <w:pStyle w:val="Prrafodelista"/>
        <w:ind w:left="-796"/>
        <w:jc w:val="both"/>
        <w:rPr>
          <w:rFonts w:ascii="Arial" w:hAnsi="Arial" w:cs="Arial"/>
          <w:b/>
        </w:rPr>
      </w:pPr>
    </w:p>
    <w:p w14:paraId="0AA75AE3" w14:textId="281052FC" w:rsidR="004157D1" w:rsidRPr="00A16D03" w:rsidRDefault="004157D1" w:rsidP="00A16D03">
      <w:pPr>
        <w:jc w:val="both"/>
        <w:rPr>
          <w:rFonts w:ascii="Arial" w:hAnsi="Arial" w:cs="Arial"/>
          <w:lang w:val="es-MX"/>
        </w:rPr>
      </w:pPr>
      <w:r w:rsidRPr="00A16D03">
        <w:rPr>
          <w:rFonts w:ascii="Arial" w:hAnsi="Arial" w:cs="Arial"/>
          <w:b/>
          <w:bCs/>
        </w:rPr>
        <w:t>VII) LINEAMIENTOS PARA JORNADAS DE PLANIFICACIÓN 2021</w:t>
      </w:r>
      <w:r w:rsidR="00A16D03" w:rsidRPr="00A16D03">
        <w:rPr>
          <w:rFonts w:ascii="Arial" w:hAnsi="Arial" w:cs="Arial"/>
          <w:b/>
          <w:bCs/>
        </w:rPr>
        <w:t xml:space="preserve">. </w:t>
      </w:r>
      <w:r w:rsidRPr="00A16D03">
        <w:rPr>
          <w:rFonts w:ascii="Arial" w:hAnsi="Arial" w:cs="Arial"/>
        </w:rPr>
        <w:t>El presidente y Director Ejecutivo sometió</w:t>
      </w:r>
      <w:r w:rsidRPr="00A16D03">
        <w:rPr>
          <w:rFonts w:ascii="Arial" w:hAnsi="Arial" w:cs="Arial"/>
          <w:lang w:val="es-MX"/>
        </w:rPr>
        <w:t xml:space="preserve"> a consideración de los directores, informe sobre </w:t>
      </w:r>
      <w:r w:rsidRPr="00A16D03">
        <w:rPr>
          <w:rFonts w:ascii="Arial" w:hAnsi="Arial" w:cs="Arial"/>
          <w:lang w:val="es-SV" w:eastAsia="en-US"/>
        </w:rPr>
        <w:t xml:space="preserve">lineamientos definidos para el proceso de planeamiento 2021. </w:t>
      </w:r>
      <w:r w:rsidRPr="00A16D03">
        <w:rPr>
          <w:rFonts w:ascii="Arial" w:hAnsi="Arial" w:cs="Arial"/>
        </w:rPr>
        <w:t xml:space="preserve">Para su presentación invitó al </w:t>
      </w:r>
      <w:r w:rsidRPr="00A16D03">
        <w:rPr>
          <w:rFonts w:ascii="Arial" w:hAnsi="Arial" w:cs="Arial"/>
          <w:lang w:val="es-MX"/>
        </w:rPr>
        <w:t xml:space="preserve">licenciado Luis Josué Ventura Hernández, Gerente de Planificación, </w:t>
      </w:r>
      <w:r w:rsidRPr="00A16D03">
        <w:rPr>
          <w:rFonts w:ascii="Arial" w:hAnsi="Arial" w:cs="Arial"/>
        </w:rPr>
        <w:t>quien indicó que se están preparando las jornadas de planificación para el próximo año 2021. Para ello se trae a conocimiento de los directores, la propuesta de los lineamientos que se incluirán en dichas jornadas, detallándose resumidamente, entre otros, los principales, así:</w:t>
      </w:r>
    </w:p>
    <w:p w14:paraId="51566A77"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eastAsia="en-US"/>
        </w:rPr>
        <w:lastRenderedPageBreak/>
        <w:t>Contribuir a la labor de reducir el déficit habitacional con la ejecución del plan de inversión crediticia.</w:t>
      </w:r>
    </w:p>
    <w:p w14:paraId="7B3F3350"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eastAsia="en-US"/>
        </w:rPr>
        <w:t>Mantener una institución fortalecida y auto sostenible, que facilite y asegure el acceso al crédito a familias que necesitan adquirir su vivienda.</w:t>
      </w:r>
    </w:p>
    <w:p w14:paraId="42A08D55"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eastAsia="en-US"/>
        </w:rPr>
        <w:t xml:space="preserve">Considerar en la toma de decisiones estratégicas los impactos para el FSV ocasionados por la pandemia de COVID-19, en temas relacionados a: 1- La reapertura económica del país y el nivel empleo, ingresos y remesas por parte de los clientes que tienen repercusiones directas tanto en la obtención de un crédito hipotecario como en el pago de cuotas de préstamos. 2- </w:t>
      </w:r>
      <w:r w:rsidRPr="00A16D03">
        <w:rPr>
          <w:rFonts w:ascii="Arial" w:hAnsi="Arial" w:cs="Arial"/>
          <w:lang w:val="es-SV" w:eastAsia="en-US"/>
        </w:rPr>
        <w:t>Al trabajo en proporciones variables según modalidades presencial, teletrabajo y resguardo de grupos vulnerables que limitan la capacidad instalada de respuesta.</w:t>
      </w:r>
    </w:p>
    <w:p w14:paraId="245AC6BB"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eastAsia="en-US"/>
        </w:rPr>
        <w:t>Brindar servicios más eficientes y trámites institucionales.</w:t>
      </w:r>
    </w:p>
    <w:p w14:paraId="4986A709"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eastAsia="en-US"/>
        </w:rPr>
        <w:t>Realizar proyectos mejora de los procesos institucionales para reducir la burocracia.</w:t>
      </w:r>
    </w:p>
    <w:p w14:paraId="4DC2D976"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val="es-SV" w:eastAsia="en-US"/>
        </w:rPr>
        <w:t>Fortalecer las acciones para ampliar y mejorar los servicios en línea del FSV.</w:t>
      </w:r>
    </w:p>
    <w:p w14:paraId="471D71DD"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val="es-SV" w:eastAsia="en-US"/>
        </w:rPr>
        <w:t>Sistematizar gradualmente todos los procesos de la institución.</w:t>
      </w:r>
    </w:p>
    <w:p w14:paraId="4FA5F7A3"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val="es-SV" w:eastAsia="en-US"/>
        </w:rPr>
        <w:t>Fortalecer las acciones en relación con la recuperación de créditos en mora y cuentas de orden.</w:t>
      </w:r>
    </w:p>
    <w:p w14:paraId="2D1A0594" w14:textId="77777777" w:rsidR="004157D1" w:rsidRPr="00A16D03" w:rsidRDefault="004157D1" w:rsidP="004157D1">
      <w:pPr>
        <w:pStyle w:val="Prrafodelista"/>
        <w:numPr>
          <w:ilvl w:val="0"/>
          <w:numId w:val="17"/>
        </w:numPr>
        <w:jc w:val="both"/>
        <w:rPr>
          <w:rFonts w:ascii="Arial" w:hAnsi="Arial" w:cs="Arial"/>
          <w:lang w:val="es-SV" w:eastAsia="en-US"/>
        </w:rPr>
      </w:pPr>
      <w:r w:rsidRPr="00A16D03">
        <w:rPr>
          <w:rFonts w:ascii="Arial" w:hAnsi="Arial" w:cs="Arial"/>
          <w:lang w:val="es-SV" w:eastAsia="en-US"/>
        </w:rPr>
        <w:t>Finiquitar la obtención de recursos financieros externos para el financiamiento de créditos hipotecarios</w:t>
      </w:r>
    </w:p>
    <w:p w14:paraId="5A54BEAE" w14:textId="77777777" w:rsidR="004157D1" w:rsidRPr="00A16D03" w:rsidRDefault="004157D1" w:rsidP="004157D1">
      <w:pPr>
        <w:jc w:val="both"/>
        <w:rPr>
          <w:rFonts w:ascii="Arial" w:hAnsi="Arial" w:cs="Arial"/>
          <w:b/>
        </w:rPr>
      </w:pPr>
      <w:r w:rsidRPr="00A16D03">
        <w:rPr>
          <w:rFonts w:ascii="Arial" w:hAnsi="Arial" w:cs="Arial"/>
          <w:lang w:val="es-SV" w:eastAsia="en-US"/>
        </w:rPr>
        <w:t xml:space="preserve">Expuso todos los lineamientos propuestos, tal como se detallan en el documento adjunto a la presente acta, solicitándose a Junta Directiva autorizar se incluyan en las jornadas de planificación antes indicadas. </w:t>
      </w:r>
      <w:r w:rsidRPr="00A16D03">
        <w:rPr>
          <w:rFonts w:ascii="Arial" w:hAnsi="Arial" w:cs="Arial"/>
        </w:rPr>
        <w:t>Junta Directiva, luego de conocer la solicitud presentada por el</w:t>
      </w:r>
      <w:r w:rsidRPr="00A16D03">
        <w:rPr>
          <w:rFonts w:ascii="Arial" w:hAnsi="Arial" w:cs="Arial"/>
          <w:lang w:val="es-MX"/>
        </w:rPr>
        <w:t xml:space="preserve"> licenciado Luis Josué Ventura Hernández, Gerente de Planificación</w:t>
      </w:r>
      <w:r w:rsidRPr="00A16D03">
        <w:rPr>
          <w:rFonts w:ascii="Arial" w:hAnsi="Arial" w:cs="Arial"/>
        </w:rPr>
        <w:t xml:space="preserve">, por unanimidad </w:t>
      </w:r>
      <w:r w:rsidRPr="00A16D03">
        <w:rPr>
          <w:rFonts w:ascii="Arial" w:hAnsi="Arial" w:cs="Arial"/>
          <w:b/>
        </w:rPr>
        <w:t>ACUERDA:</w:t>
      </w:r>
    </w:p>
    <w:p w14:paraId="0023F0BB" w14:textId="77777777" w:rsidR="004157D1" w:rsidRPr="00A16D03" w:rsidRDefault="004157D1" w:rsidP="004157D1">
      <w:pPr>
        <w:jc w:val="both"/>
        <w:rPr>
          <w:rFonts w:ascii="Arial" w:hAnsi="Arial" w:cs="Arial"/>
          <w:lang w:val="es-SV" w:eastAsia="en-US"/>
        </w:rPr>
      </w:pPr>
    </w:p>
    <w:p w14:paraId="7DD6EF66" w14:textId="77777777" w:rsidR="004157D1" w:rsidRPr="00CA704C" w:rsidRDefault="004157D1" w:rsidP="004157D1">
      <w:pPr>
        <w:jc w:val="both"/>
        <w:rPr>
          <w:rFonts w:ascii="Arial" w:hAnsi="Arial" w:cs="Arial"/>
          <w:lang w:val="es-SV" w:eastAsia="en-US"/>
        </w:rPr>
      </w:pPr>
      <w:r w:rsidRPr="00A16D03">
        <w:rPr>
          <w:rFonts w:ascii="Arial" w:hAnsi="Arial" w:cs="Arial"/>
          <w:lang w:val="es-SV" w:eastAsia="en-US"/>
        </w:rPr>
        <w:t xml:space="preserve">Incluir en las jornadas de planificación los </w:t>
      </w:r>
      <w:r w:rsidRPr="00CA704C">
        <w:rPr>
          <w:rFonts w:ascii="Arial" w:hAnsi="Arial" w:cs="Arial"/>
          <w:lang w:val="es-SV" w:eastAsia="en-US"/>
        </w:rPr>
        <w:t>principales lineamientos definidos para el proceso de planeamiento 2021</w:t>
      </w:r>
      <w:r>
        <w:rPr>
          <w:rFonts w:ascii="Arial" w:hAnsi="Arial" w:cs="Arial"/>
          <w:lang w:val="es-SV" w:eastAsia="en-US"/>
        </w:rPr>
        <w:t>, de conformidad con el detalle indicado en el documento anexo a la presente acta.</w:t>
      </w:r>
    </w:p>
    <w:p w14:paraId="4CBDD356" w14:textId="77777777" w:rsidR="00CA704C" w:rsidRPr="007112E7" w:rsidRDefault="00CA704C" w:rsidP="00CA704C">
      <w:pPr>
        <w:tabs>
          <w:tab w:val="left" w:pos="851"/>
        </w:tabs>
        <w:spacing w:line="360" w:lineRule="auto"/>
        <w:jc w:val="both"/>
        <w:textAlignment w:val="baseline"/>
        <w:rPr>
          <w:rFonts w:ascii="Arial" w:hAnsi="Arial" w:cs="Arial"/>
        </w:rPr>
      </w:pPr>
    </w:p>
    <w:p w14:paraId="7902CAB4" w14:textId="77777777" w:rsidR="008D15DF" w:rsidRDefault="00880AD9" w:rsidP="005E7632">
      <w:pPr>
        <w:jc w:val="both"/>
        <w:rPr>
          <w:rFonts w:ascii="Arial" w:hAnsi="Arial" w:cs="Arial"/>
          <w:lang w:val="es-SV"/>
        </w:rPr>
      </w:pPr>
      <w:r>
        <w:rPr>
          <w:rFonts w:ascii="Arial" w:hAnsi="Arial" w:cs="Arial"/>
          <w:b/>
          <w:bCs/>
        </w:rPr>
        <w:t>VIII)</w:t>
      </w:r>
      <w:r w:rsidR="001317DE">
        <w:rPr>
          <w:rFonts w:ascii="Arial" w:hAnsi="Arial" w:cs="Arial"/>
          <w:b/>
          <w:bCs/>
        </w:rPr>
        <w:t xml:space="preserve"> </w:t>
      </w:r>
      <w:r w:rsidR="005E7632" w:rsidRPr="005E7632">
        <w:rPr>
          <w:rFonts w:ascii="Arial" w:hAnsi="Arial" w:cs="Arial"/>
          <w:b/>
          <w:bCs/>
        </w:rPr>
        <w:t>INFORME DE ANÁLISIS DE CONTEXTO</w:t>
      </w:r>
      <w:r w:rsidR="00A16D03">
        <w:rPr>
          <w:rFonts w:ascii="Arial" w:hAnsi="Arial" w:cs="Arial"/>
          <w:b/>
          <w:bCs/>
        </w:rPr>
        <w:t xml:space="preserve">. </w:t>
      </w:r>
      <w:r w:rsidR="00CB0D38" w:rsidRPr="007112E7">
        <w:rPr>
          <w:rFonts w:ascii="Arial" w:hAnsi="Arial" w:cs="Arial"/>
        </w:rPr>
        <w:t xml:space="preserve">El </w:t>
      </w:r>
      <w:r w:rsidR="00CB0D38">
        <w:rPr>
          <w:rFonts w:ascii="Arial" w:hAnsi="Arial" w:cs="Arial"/>
        </w:rPr>
        <w:t>p</w:t>
      </w:r>
      <w:r w:rsidR="00CB0D38" w:rsidRPr="007112E7">
        <w:rPr>
          <w:rFonts w:ascii="Arial" w:hAnsi="Arial" w:cs="Arial"/>
        </w:rPr>
        <w:t>residente y Director Ejecutivo sometió</w:t>
      </w:r>
      <w:r w:rsidR="00CB0D38" w:rsidRPr="007112E7">
        <w:rPr>
          <w:rFonts w:ascii="Arial" w:hAnsi="Arial" w:cs="Arial"/>
          <w:lang w:val="es-MX"/>
        </w:rPr>
        <w:t xml:space="preserve"> a consideración de los </w:t>
      </w:r>
      <w:r w:rsidR="00CB0D38">
        <w:rPr>
          <w:rFonts w:ascii="Arial" w:hAnsi="Arial" w:cs="Arial"/>
          <w:lang w:val="es-MX"/>
        </w:rPr>
        <w:t>d</w:t>
      </w:r>
      <w:r w:rsidR="00CB0D38" w:rsidRPr="007112E7">
        <w:rPr>
          <w:rFonts w:ascii="Arial" w:hAnsi="Arial" w:cs="Arial"/>
          <w:lang w:val="es-MX"/>
        </w:rPr>
        <w:t xml:space="preserve">irectores, </w:t>
      </w:r>
      <w:r w:rsidR="00CB0D38">
        <w:rPr>
          <w:rFonts w:ascii="Arial" w:hAnsi="Arial" w:cs="Arial"/>
          <w:lang w:val="es-MX"/>
        </w:rPr>
        <w:t xml:space="preserve">informe sobre </w:t>
      </w:r>
      <w:r w:rsidR="00B065E5" w:rsidRPr="00CB0D38">
        <w:rPr>
          <w:rFonts w:ascii="Arial" w:hAnsi="Arial" w:cs="Arial"/>
          <w:lang w:val="es-SV"/>
        </w:rPr>
        <w:t>análisis de contexto</w:t>
      </w:r>
      <w:r w:rsidR="00CB0D38">
        <w:rPr>
          <w:rFonts w:ascii="Arial" w:hAnsi="Arial" w:cs="Arial"/>
          <w:lang w:val="es-SV" w:eastAsia="en-US"/>
        </w:rPr>
        <w:t xml:space="preserve">. </w:t>
      </w:r>
      <w:r w:rsidR="00CB0D38" w:rsidRPr="007112E7">
        <w:rPr>
          <w:rFonts w:ascii="Arial" w:hAnsi="Arial" w:cs="Arial"/>
        </w:rPr>
        <w:t xml:space="preserve">Para su presentación invitó al </w:t>
      </w:r>
      <w:r w:rsidR="00CB0D38">
        <w:rPr>
          <w:rFonts w:ascii="Arial" w:hAnsi="Arial" w:cs="Arial"/>
          <w:lang w:val="es-MX"/>
        </w:rPr>
        <w:t>l</w:t>
      </w:r>
      <w:r w:rsidR="00CB0D38" w:rsidRPr="009F7A64">
        <w:rPr>
          <w:rFonts w:ascii="Arial" w:hAnsi="Arial" w:cs="Arial"/>
          <w:lang w:val="es-MX"/>
        </w:rPr>
        <w:t>icenciado Luis Josué Ventura Hernández, Gerente de Planificación,</w:t>
      </w:r>
      <w:r w:rsidR="00CB0D38">
        <w:rPr>
          <w:rFonts w:ascii="Arial" w:hAnsi="Arial" w:cs="Arial"/>
          <w:lang w:val="es-MX"/>
        </w:rPr>
        <w:t xml:space="preserve"> </w:t>
      </w:r>
      <w:r w:rsidR="00CB0D38" w:rsidRPr="007112E7">
        <w:rPr>
          <w:rFonts w:ascii="Arial" w:hAnsi="Arial" w:cs="Arial"/>
        </w:rPr>
        <w:t>quien indicó que</w:t>
      </w:r>
      <w:r w:rsidR="00B065E5">
        <w:rPr>
          <w:rFonts w:ascii="Arial" w:hAnsi="Arial" w:cs="Arial"/>
        </w:rPr>
        <w:t xml:space="preserve"> e</w:t>
      </w:r>
      <w:r w:rsidR="00CB0D38" w:rsidRPr="00CB0D38">
        <w:rPr>
          <w:rFonts w:ascii="Arial" w:hAnsi="Arial" w:cs="Arial"/>
          <w:lang w:val="es-SV"/>
        </w:rPr>
        <w:t>l análisis de contexto es fundamental para el desarrollo del planeamiento estratégico organizacional, ya que permite determinar las cuestiones internas y externas, desde el enfoque positivo o negativo en que estas puedan afectar a la institución, siendo ello un insumo primordial que interviene en la definición del propósito y dirección, permitiendo así encaminar las estrategias y acciones necesarias que abonen al cumplimiento del pensamiento estratégico institucional.</w:t>
      </w:r>
      <w:r w:rsidR="00A16D03">
        <w:rPr>
          <w:rFonts w:ascii="Arial" w:hAnsi="Arial" w:cs="Arial"/>
          <w:lang w:val="es-SV"/>
        </w:rPr>
        <w:t xml:space="preserve"> </w:t>
      </w:r>
      <w:r w:rsidR="00CB0D38" w:rsidRPr="00CB0D38">
        <w:rPr>
          <w:rFonts w:ascii="Arial" w:hAnsi="Arial" w:cs="Arial"/>
          <w:lang w:val="es-SV"/>
        </w:rPr>
        <w:t xml:space="preserve">Adicionalmente, como institución, con un sistema de gestión de calidad implementado, se ha considerado de gran relevancia realizar este análisis de acuerdo </w:t>
      </w:r>
      <w:r w:rsidR="00B065E5">
        <w:rPr>
          <w:rFonts w:ascii="Arial" w:hAnsi="Arial" w:cs="Arial"/>
          <w:lang w:val="es-SV"/>
        </w:rPr>
        <w:t>con</w:t>
      </w:r>
      <w:r w:rsidR="00CB0D38" w:rsidRPr="00CB0D38">
        <w:rPr>
          <w:rFonts w:ascii="Arial" w:hAnsi="Arial" w:cs="Arial"/>
          <w:lang w:val="es-SV"/>
        </w:rPr>
        <w:t xml:space="preserve"> la situación actual de las cuestiones externas e internas que le puedan afectar su operatividad, permitiéndole así establecer planes institucionales vinculados con la realidad y encaminados al logro del pensamiento estratégico institucional.</w:t>
      </w:r>
      <w:r w:rsidR="00A16D03">
        <w:rPr>
          <w:rFonts w:ascii="Arial" w:hAnsi="Arial" w:cs="Arial"/>
          <w:lang w:val="es-SV"/>
        </w:rPr>
        <w:t xml:space="preserve"> </w:t>
      </w:r>
    </w:p>
    <w:p w14:paraId="2D344786" w14:textId="5198F5F8" w:rsidR="008D15DF" w:rsidRDefault="008D15DF" w:rsidP="005E7632">
      <w:p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0288" behindDoc="0" locked="0" layoutInCell="1" allowOverlap="1" wp14:anchorId="742117BD" wp14:editId="1141CDA1">
                <wp:simplePos x="0" y="0"/>
                <wp:positionH relativeFrom="column">
                  <wp:posOffset>2226310</wp:posOffset>
                </wp:positionH>
                <wp:positionV relativeFrom="paragraph">
                  <wp:posOffset>114300</wp:posOffset>
                </wp:positionV>
                <wp:extent cx="904875" cy="8953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90487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59C5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5.3pt,9pt" to="246.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" strokecolor="#4472c4 [3204]" strokeweight=".5pt">
                <v:stroke joinstyle="miter"/>
              </v:line>
            </w:pict>
          </mc:Fallback>
        </mc:AlternateContent>
      </w:r>
    </w:p>
    <w:p w14:paraId="65559DDA" w14:textId="77777777" w:rsidR="008D15DF" w:rsidRDefault="008D15DF" w:rsidP="005E7632">
      <w:pPr>
        <w:jc w:val="both"/>
        <w:rPr>
          <w:rFonts w:ascii="Arial" w:hAnsi="Arial" w:cs="Arial"/>
          <w:lang w:val="es-SV"/>
        </w:rPr>
      </w:pPr>
    </w:p>
    <w:p w14:paraId="29D4C320" w14:textId="77777777" w:rsidR="008D15DF" w:rsidRDefault="008D15DF" w:rsidP="005E7632">
      <w:pPr>
        <w:jc w:val="both"/>
        <w:rPr>
          <w:rFonts w:ascii="Arial" w:hAnsi="Arial" w:cs="Arial"/>
          <w:lang w:val="es-SV"/>
        </w:rPr>
      </w:pPr>
    </w:p>
    <w:p w14:paraId="75F8CAB2" w14:textId="77777777" w:rsidR="008D15DF" w:rsidRDefault="008D15DF" w:rsidP="005E7632">
      <w:pPr>
        <w:jc w:val="both"/>
        <w:rPr>
          <w:rFonts w:ascii="Arial" w:hAnsi="Arial" w:cs="Arial"/>
          <w:lang w:val="es-SV"/>
        </w:rPr>
      </w:pPr>
    </w:p>
    <w:p w14:paraId="5E2DFCB0" w14:textId="77777777" w:rsidR="008D15DF" w:rsidRDefault="008D15DF" w:rsidP="005E7632">
      <w:pPr>
        <w:jc w:val="both"/>
        <w:rPr>
          <w:rFonts w:ascii="Arial" w:hAnsi="Arial" w:cs="Arial"/>
          <w:lang w:val="es-SV"/>
        </w:rPr>
      </w:pPr>
    </w:p>
    <w:p w14:paraId="3814E647" w14:textId="0F32F1BA" w:rsidR="008D15DF" w:rsidRDefault="008D15DF" w:rsidP="005E7632">
      <w:pPr>
        <w:jc w:val="both"/>
        <w:rPr>
          <w:rFonts w:ascii="Arial" w:hAnsi="Arial" w:cs="Arial"/>
          <w:lang w:val="es-SV"/>
        </w:rPr>
      </w:pPr>
      <w:r>
        <w:rPr>
          <w:rFonts w:ascii="Arial" w:hAnsi="Arial" w:cs="Arial"/>
          <w:noProof/>
          <w:lang w:val="es-SV"/>
        </w:rPr>
        <w:lastRenderedPageBreak/>
        <mc:AlternateContent>
          <mc:Choice Requires="wps">
            <w:drawing>
              <wp:anchor distT="0" distB="0" distL="114300" distR="114300" simplePos="0" relativeHeight="251661312" behindDoc="0" locked="0" layoutInCell="1" allowOverlap="1" wp14:anchorId="3070249E" wp14:editId="21386169">
                <wp:simplePos x="0" y="0"/>
                <wp:positionH relativeFrom="column">
                  <wp:posOffset>2150110</wp:posOffset>
                </wp:positionH>
                <wp:positionV relativeFrom="paragraph">
                  <wp:posOffset>-229235</wp:posOffset>
                </wp:positionV>
                <wp:extent cx="504825" cy="5048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04825"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FADC2"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9.3pt,-18.05pt" to="209.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" strokecolor="#4472c4 [3204]" strokeweight=".5pt">
                <v:stroke joinstyle="miter"/>
              </v:line>
            </w:pict>
          </mc:Fallback>
        </mc:AlternateContent>
      </w:r>
    </w:p>
    <w:p w14:paraId="6FE034EC" w14:textId="77777777" w:rsidR="008D15DF" w:rsidRDefault="008D15DF" w:rsidP="005E7632">
      <w:pPr>
        <w:jc w:val="both"/>
        <w:rPr>
          <w:rFonts w:ascii="Arial" w:hAnsi="Arial" w:cs="Arial"/>
          <w:lang w:val="es-SV"/>
        </w:rPr>
      </w:pPr>
    </w:p>
    <w:p w14:paraId="5198DF80" w14:textId="44C90C0D" w:rsidR="00271B5F" w:rsidRDefault="00124745" w:rsidP="005E7632">
      <w:pPr>
        <w:jc w:val="both"/>
        <w:rPr>
          <w:rFonts w:ascii="Arial" w:hAnsi="Arial" w:cs="Arial"/>
          <w:b/>
          <w:bCs/>
        </w:rPr>
      </w:pPr>
      <w:r>
        <w:rPr>
          <w:rFonts w:ascii="Arial" w:hAnsi="Arial" w:cs="Arial"/>
          <w:lang w:val="es-SV"/>
        </w:rPr>
        <w:t xml:space="preserve">Luego de la presentación efectuada, se solicita a Junta Directiva, dar por conocido el informe expuesto. </w:t>
      </w:r>
      <w:r w:rsidR="00CB0D38" w:rsidRPr="007112E7">
        <w:rPr>
          <w:rFonts w:ascii="Arial" w:hAnsi="Arial" w:cs="Arial"/>
        </w:rPr>
        <w:t xml:space="preserve">Junta Directiva, luego de conocer </w:t>
      </w:r>
      <w:r>
        <w:rPr>
          <w:rFonts w:ascii="Arial" w:hAnsi="Arial" w:cs="Arial"/>
        </w:rPr>
        <w:t xml:space="preserve">el informe expuesto </w:t>
      </w:r>
      <w:r w:rsidR="00CB0D38" w:rsidRPr="007112E7">
        <w:rPr>
          <w:rFonts w:ascii="Arial" w:hAnsi="Arial" w:cs="Arial"/>
        </w:rPr>
        <w:t>por el</w:t>
      </w:r>
      <w:r w:rsidR="00CB0D38" w:rsidRPr="00CA704C">
        <w:rPr>
          <w:rFonts w:ascii="Arial" w:hAnsi="Arial" w:cs="Arial"/>
          <w:lang w:val="es-MX"/>
        </w:rPr>
        <w:t xml:space="preserve"> </w:t>
      </w:r>
      <w:r w:rsidR="00CB0D38">
        <w:rPr>
          <w:rFonts w:ascii="Arial" w:hAnsi="Arial" w:cs="Arial"/>
          <w:lang w:val="es-MX"/>
        </w:rPr>
        <w:t>l</w:t>
      </w:r>
      <w:r w:rsidR="00CB0D38" w:rsidRPr="009F7A64">
        <w:rPr>
          <w:rFonts w:ascii="Arial" w:hAnsi="Arial" w:cs="Arial"/>
          <w:lang w:val="es-MX"/>
        </w:rPr>
        <w:t>icenciado Luis Josué Ventura Hernández, Gerente de Planificación</w:t>
      </w:r>
      <w:r w:rsidR="00CB0D38" w:rsidRPr="007112E7">
        <w:rPr>
          <w:rFonts w:ascii="Arial" w:hAnsi="Arial" w:cs="Arial"/>
        </w:rPr>
        <w:t xml:space="preserve">, por unanimidad </w:t>
      </w:r>
      <w:r w:rsidR="00CB0D38" w:rsidRPr="007112E7">
        <w:rPr>
          <w:rFonts w:ascii="Arial" w:hAnsi="Arial" w:cs="Arial"/>
          <w:b/>
        </w:rPr>
        <w:t>ACUERDA:</w:t>
      </w:r>
    </w:p>
    <w:p w14:paraId="0679F010" w14:textId="60F7DFB4" w:rsidR="00271B5F" w:rsidRDefault="00271B5F" w:rsidP="005E7632">
      <w:pPr>
        <w:jc w:val="both"/>
        <w:rPr>
          <w:rFonts w:ascii="Arial" w:hAnsi="Arial" w:cs="Arial"/>
          <w:b/>
          <w:bCs/>
        </w:rPr>
      </w:pPr>
    </w:p>
    <w:p w14:paraId="0CD4D70E" w14:textId="77777777" w:rsidR="00124745" w:rsidRPr="00124745" w:rsidRDefault="00124745" w:rsidP="00124745">
      <w:pPr>
        <w:jc w:val="both"/>
        <w:rPr>
          <w:rFonts w:ascii="Arial" w:hAnsi="Arial" w:cs="Arial"/>
          <w:lang w:val="es-SV"/>
        </w:rPr>
      </w:pPr>
      <w:r w:rsidRPr="00124745">
        <w:rPr>
          <w:rFonts w:ascii="Arial" w:hAnsi="Arial" w:cs="Arial"/>
          <w:lang w:val="es-SV"/>
        </w:rPr>
        <w:t>Dar por recibido el informe referente al análisis de contexto del FSV, en donde se detallan las cuestiones externas e internas que pueden afectar la operatividad de la institución, permitiéndole así establecer planes institucionales vinculados con la realidad y encaminados al logro del pensamiento estratégico institucional.</w:t>
      </w:r>
    </w:p>
    <w:p w14:paraId="0AFDB2D8" w14:textId="77777777" w:rsidR="008D15DF" w:rsidRPr="003201A0" w:rsidRDefault="008D15DF" w:rsidP="008D15DF">
      <w:pPr>
        <w:spacing w:line="360" w:lineRule="auto"/>
        <w:rPr>
          <w:rFonts w:ascii="Arial" w:hAnsi="Arial" w:cs="Arial"/>
          <w:b/>
          <w:color w:val="FF0000"/>
        </w:rPr>
      </w:pPr>
      <w:r w:rsidRPr="008D15DF">
        <w:rPr>
          <w:rFonts w:ascii="Arial" w:hAnsi="Arial" w:cs="Arial"/>
          <w:b/>
          <w:color w:val="FF0000"/>
          <w:sz w:val="22"/>
          <w:szCs w:val="22"/>
        </w:rPr>
        <w:t>Supresión de información confidencial, conforme a lo dispuesto en el art. 24 lit. d) LAIP</w:t>
      </w:r>
      <w:r w:rsidRPr="003201A0">
        <w:rPr>
          <w:rFonts w:ascii="Arial" w:hAnsi="Arial" w:cs="Arial"/>
          <w:b/>
          <w:color w:val="FF0000"/>
        </w:rPr>
        <w:t xml:space="preserve">. </w:t>
      </w:r>
    </w:p>
    <w:p w14:paraId="18F17242" w14:textId="77777777" w:rsidR="00F177B4" w:rsidRDefault="00F177B4" w:rsidP="005E7632">
      <w:pPr>
        <w:jc w:val="both"/>
        <w:rPr>
          <w:rFonts w:ascii="Arial" w:hAnsi="Arial" w:cs="Arial"/>
          <w:b/>
          <w:bCs/>
        </w:rPr>
      </w:pPr>
    </w:p>
    <w:p w14:paraId="25FAF648" w14:textId="6DBB239E" w:rsidR="00331388" w:rsidRPr="00331388" w:rsidRDefault="00331388" w:rsidP="00331388">
      <w:pPr>
        <w:jc w:val="both"/>
        <w:rPr>
          <w:rFonts w:ascii="Arial" w:hAnsi="Arial" w:cs="Arial"/>
        </w:rPr>
      </w:pPr>
      <w:r w:rsidRPr="00331388">
        <w:rPr>
          <w:rFonts w:ascii="Arial" w:hAnsi="Arial" w:cs="Arial"/>
          <w:b/>
          <w:bCs/>
        </w:rPr>
        <w:t>IX) INFORME SOBRE CASOS DE COVID19 EN EL FSV</w:t>
      </w:r>
      <w:r w:rsidR="00D53013">
        <w:rPr>
          <w:rFonts w:ascii="Arial" w:hAnsi="Arial" w:cs="Arial"/>
          <w:b/>
          <w:bCs/>
        </w:rPr>
        <w:t xml:space="preserve">. </w:t>
      </w:r>
      <w:r w:rsidRPr="00331388">
        <w:rPr>
          <w:rFonts w:ascii="Arial" w:hAnsi="Arial" w:cs="Arial"/>
        </w:rPr>
        <w:t>El Presidente y Director Ejecutivo informó a los Directores de Junta Directiva, sobre el incremento de casos por COVID 19 en el FSV. Indicó que se han tomado todas las medidas sanitarias que requiere el combate a la Pandemia, tales como: sanitización frecuente en los lugares de trabajo, entrega de equipos de protección personal, toma de temperatura, entrega de alcohol gel, mascarillas, lentes, distanciamiento social tanto entre empleados como con clientes del FSV y activación de todos los protocolos correspondientes, incluyendo el Protocolo Integral de Prevención de Riesgos Biológicos en los Lugares de Trabajo, sugerido por el Ministerio de Trabajo y Previsión Social y los Protocolos Sanitarios establecidos por el Ministerio de Salud. Señaló que, a pesar de las medidas adoptadas, desde el 16 de junio de 2020, fecha en la que se apertura</w:t>
      </w:r>
      <w:r w:rsidR="00F177B4">
        <w:rPr>
          <w:rFonts w:ascii="Arial" w:hAnsi="Arial" w:cs="Arial"/>
        </w:rPr>
        <w:t>ron</w:t>
      </w:r>
      <w:r w:rsidRPr="00331388">
        <w:rPr>
          <w:rFonts w:ascii="Arial" w:hAnsi="Arial" w:cs="Arial"/>
        </w:rPr>
        <w:t xml:space="preserve"> las oficinas del FSV, han fallecido dos empleados de la Agencia Central, a causa del COVID 19; otro empleado se encuentra hospitalizado en condición crítica y se determinó mediante pruebas realizadas por personeros del Ministerio de Salud, contagio de 12 personas adicionales, además de encontrarse 6 nexos de familiares y 5 casos sospechosos. Lo anterior, obedece al hecho de que diariamente en las oficinas centrales se atiende a un promedio de 400 personas. El Comité de Seguridad y Salud Ocupacional del FSV, en conjunto con el Doctor de la Clínica Institucional, como parte de sus facultades conferidas en la Ley General de Prevención de Riesgos Ocupacionales en los Lugares de Trabajo, recomendaron como medida preventiva cerrar la Oficina central del FSV, por un período de siete días, en el lapso comprendido del 15 al 21 de julio de 2020 (ambas fechas inclusive), con el fin de reducir la curva de contagios, riesgos psicosociales y niveles de estrés presentes en el personal; así como efectuar labores de sanitización profunda en las oficinas, para evitar más contagios. Recomendación que fue puesta en marcha, por las razones antes relacionadas. Luego de ser escuchado el informe presentado por el Presidente y Director Ejecutivo, la Junta Directiva, se da por informada y ratifica las medidas adoptadas.</w:t>
      </w:r>
    </w:p>
    <w:p w14:paraId="27C6DD22" w14:textId="77777777" w:rsidR="00331388" w:rsidRPr="00331388" w:rsidRDefault="00331388" w:rsidP="00331388">
      <w:pPr>
        <w:jc w:val="both"/>
        <w:rPr>
          <w:rFonts w:ascii="Arial" w:hAnsi="Arial" w:cs="Arial"/>
          <w:b/>
          <w:bCs/>
          <w:lang w:val="es-MX"/>
        </w:rPr>
      </w:pPr>
    </w:p>
    <w:p w14:paraId="6354B7B9" w14:textId="77777777" w:rsidR="00AE4BC0" w:rsidRDefault="00AE4BC0" w:rsidP="00271B5F">
      <w:pPr>
        <w:jc w:val="both"/>
        <w:rPr>
          <w:rFonts w:ascii="Arial" w:eastAsia="Arial Unicode MS" w:hAnsi="Arial" w:cs="Arial"/>
          <w:b/>
        </w:rPr>
      </w:pPr>
    </w:p>
    <w:p w14:paraId="616971C4" w14:textId="292DF675" w:rsidR="00271B5F" w:rsidRPr="00FF3FBD" w:rsidRDefault="00271B5F" w:rsidP="00271B5F">
      <w:pPr>
        <w:jc w:val="both"/>
        <w:rPr>
          <w:rFonts w:ascii="Arial" w:eastAsia="Arial Unicode MS" w:hAnsi="Arial" w:cs="Arial"/>
          <w:b/>
          <w:color w:val="FF0000"/>
        </w:rPr>
      </w:pPr>
      <w:r>
        <w:rPr>
          <w:rFonts w:ascii="Arial" w:eastAsia="Arial Unicode MS" w:hAnsi="Arial" w:cs="Arial"/>
          <w:b/>
        </w:rPr>
        <w:t>X</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w:t>
      </w:r>
      <w:r w:rsidRPr="00271B5F">
        <w:rPr>
          <w:rFonts w:ascii="Arial" w:eastAsia="Arial Unicode MS" w:hAnsi="Arial" w:cs="Arial"/>
        </w:rPr>
        <w:t xml:space="preserve"> </w:t>
      </w:r>
      <w:r w:rsidRPr="00271B5F">
        <w:rPr>
          <w:rFonts w:ascii="Arial" w:eastAsia="Arial Unicode MS" w:hAnsi="Arial" w:cs="Arial"/>
          <w:b/>
        </w:rPr>
        <w:t>no hay acuerdos de información reservada.</w:t>
      </w:r>
    </w:p>
    <w:p w14:paraId="5C1D0C30" w14:textId="6EE5BD39" w:rsidR="00271B5F" w:rsidRDefault="00271B5F" w:rsidP="005E7632">
      <w:pPr>
        <w:jc w:val="both"/>
      </w:pPr>
    </w:p>
    <w:p w14:paraId="7E9924C5" w14:textId="54249D84" w:rsidR="0011797D" w:rsidRDefault="0011797D" w:rsidP="005E7632">
      <w:pPr>
        <w:jc w:val="both"/>
      </w:pPr>
    </w:p>
    <w:p w14:paraId="08D647F5" w14:textId="77777777" w:rsidR="0011797D" w:rsidRPr="00284A84" w:rsidRDefault="0011797D" w:rsidP="0011797D">
      <w:pPr>
        <w:spacing w:after="120"/>
        <w:jc w:val="both"/>
        <w:rPr>
          <w:rFonts w:ascii="Arial" w:eastAsiaTheme="minorHAnsi" w:hAnsi="Arial" w:cs="Arial"/>
          <w:lang w:val="es-SV" w:eastAsia="en-US"/>
        </w:rPr>
      </w:pPr>
      <w:r w:rsidRPr="00284A84">
        <w:rPr>
          <w:rFonts w:ascii="Arial" w:eastAsiaTheme="minorHAnsi" w:hAnsi="Arial" w:cs="Arial"/>
          <w:lang w:val="es-SV" w:eastAsia="en-US"/>
        </w:rPr>
        <w:lastRenderedPageBreak/>
        <w:t xml:space="preserve">Y no habiendo más que hacer constar, se levanta la sesión a las </w:t>
      </w:r>
      <w:r>
        <w:rPr>
          <w:rFonts w:ascii="Arial" w:eastAsiaTheme="minorHAnsi" w:hAnsi="Arial" w:cs="Arial"/>
          <w:lang w:val="es-SV" w:eastAsia="en-US"/>
        </w:rPr>
        <w:t>doce</w:t>
      </w:r>
      <w:r w:rsidRPr="00284A84">
        <w:rPr>
          <w:rFonts w:ascii="Arial" w:eastAsiaTheme="minorHAnsi" w:hAnsi="Arial" w:cs="Arial"/>
          <w:lang w:val="es-SV" w:eastAsia="en-US"/>
        </w:rPr>
        <w:t xml:space="preserve"> horas</w:t>
      </w:r>
      <w:r>
        <w:rPr>
          <w:rFonts w:ascii="Arial" w:eastAsiaTheme="minorHAnsi" w:hAnsi="Arial" w:cs="Arial"/>
          <w:lang w:val="es-SV" w:eastAsia="en-US"/>
        </w:rPr>
        <w:t xml:space="preserve"> con treinta minutos</w:t>
      </w:r>
      <w:r w:rsidRPr="00284A84">
        <w:rPr>
          <w:rFonts w:ascii="Arial" w:eastAsiaTheme="minorHAnsi" w:hAnsi="Arial" w:cs="Arial"/>
          <w:lang w:val="es-SV" w:eastAsia="en-US"/>
        </w:rPr>
        <w:t xml:space="preserve"> del día mencionado al inicio de la presente acta, que firmamos:</w:t>
      </w:r>
    </w:p>
    <w:p w14:paraId="1F93387B" w14:textId="77777777" w:rsidR="0011797D" w:rsidRPr="00284A84" w:rsidRDefault="0011797D" w:rsidP="0011797D">
      <w:pPr>
        <w:jc w:val="both"/>
        <w:rPr>
          <w:rFonts w:ascii="Arial" w:eastAsia="Arial" w:hAnsi="Arial" w:cs="Arial"/>
          <w:sz w:val="18"/>
          <w:szCs w:val="18"/>
          <w:lang w:val="es-SV" w:eastAsia="en-US"/>
        </w:rPr>
      </w:pPr>
    </w:p>
    <w:p w14:paraId="6DEA7C2E" w14:textId="77777777" w:rsidR="0011797D" w:rsidRPr="00284A84" w:rsidRDefault="0011797D" w:rsidP="0011797D">
      <w:pPr>
        <w:jc w:val="both"/>
        <w:rPr>
          <w:rFonts w:ascii="Arial" w:eastAsia="Arial" w:hAnsi="Arial" w:cs="Arial"/>
          <w:sz w:val="18"/>
          <w:szCs w:val="18"/>
          <w:lang w:val="es-SV" w:eastAsia="en-US"/>
        </w:rPr>
      </w:pPr>
    </w:p>
    <w:p w14:paraId="5232B6C4" w14:textId="77777777" w:rsidR="00E549F8" w:rsidRPr="00A64885" w:rsidRDefault="00E549F8" w:rsidP="00E549F8">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José Ernesto Escobar Canales, Concepción Idalia Zúñiga vda.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ngela Lelany Bigueur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52D861F4" w14:textId="77777777" w:rsidR="00E549F8" w:rsidRDefault="00E549F8" w:rsidP="00AE4BC0">
      <w:pPr>
        <w:outlineLvl w:val="0"/>
      </w:pPr>
    </w:p>
    <w:sectPr w:rsidR="00E549F8"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EBC10" w14:textId="77777777" w:rsidR="008D15DF" w:rsidRDefault="008D15DF" w:rsidP="008D15DF">
      <w:r>
        <w:separator/>
      </w:r>
    </w:p>
  </w:endnote>
  <w:endnote w:type="continuationSeparator" w:id="0">
    <w:p w14:paraId="6D65AEAC" w14:textId="77777777" w:rsidR="008D15DF" w:rsidRDefault="008D15DF" w:rsidP="008D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253B" w14:textId="77777777" w:rsidR="008D15DF" w:rsidRDefault="008D15DF" w:rsidP="008D15DF">
      <w:r>
        <w:separator/>
      </w:r>
    </w:p>
  </w:footnote>
  <w:footnote w:type="continuationSeparator" w:id="0">
    <w:p w14:paraId="35F01546" w14:textId="77777777" w:rsidR="008D15DF" w:rsidRDefault="008D15DF" w:rsidP="008D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6D26A" w14:textId="0AA4EA77" w:rsidR="008D15DF" w:rsidRPr="00953421" w:rsidRDefault="008D15DF" w:rsidP="008D15DF">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532EBD3" w14:textId="77777777" w:rsidR="008D15DF" w:rsidRDefault="008D15DF" w:rsidP="008D15D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D8DC3C9" w14:textId="77777777" w:rsidR="008D15DF" w:rsidRPr="00953421" w:rsidRDefault="008D15DF" w:rsidP="008D15DF">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789C02C4" w14:textId="04D8C25C" w:rsidR="008D15DF" w:rsidRDefault="008D15DF">
    <w:pPr>
      <w:pStyle w:val="Encabezado"/>
    </w:pPr>
  </w:p>
  <w:p w14:paraId="3B7128A2" w14:textId="77777777" w:rsidR="008D15DF" w:rsidRDefault="008D15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2D70"/>
    <w:multiLevelType w:val="hybridMultilevel"/>
    <w:tmpl w:val="B526FE48"/>
    <w:lvl w:ilvl="0" w:tplc="B9B4AE70">
      <w:start w:val="1"/>
      <w:numFmt w:val="bullet"/>
      <w:lvlText w:val=""/>
      <w:lvlJc w:val="left"/>
      <w:pPr>
        <w:tabs>
          <w:tab w:val="num" w:pos="720"/>
        </w:tabs>
        <w:ind w:left="720" w:hanging="360"/>
      </w:pPr>
      <w:rPr>
        <w:rFonts w:ascii="Wingdings" w:hAnsi="Wingdings" w:hint="default"/>
      </w:rPr>
    </w:lvl>
    <w:lvl w:ilvl="1" w:tplc="B4A835A8" w:tentative="1">
      <w:start w:val="1"/>
      <w:numFmt w:val="bullet"/>
      <w:lvlText w:val=""/>
      <w:lvlJc w:val="left"/>
      <w:pPr>
        <w:tabs>
          <w:tab w:val="num" w:pos="1440"/>
        </w:tabs>
        <w:ind w:left="1440" w:hanging="360"/>
      </w:pPr>
      <w:rPr>
        <w:rFonts w:ascii="Wingdings" w:hAnsi="Wingdings" w:hint="default"/>
      </w:rPr>
    </w:lvl>
    <w:lvl w:ilvl="2" w:tplc="D4F07334" w:tentative="1">
      <w:start w:val="1"/>
      <w:numFmt w:val="bullet"/>
      <w:lvlText w:val=""/>
      <w:lvlJc w:val="left"/>
      <w:pPr>
        <w:tabs>
          <w:tab w:val="num" w:pos="2160"/>
        </w:tabs>
        <w:ind w:left="2160" w:hanging="360"/>
      </w:pPr>
      <w:rPr>
        <w:rFonts w:ascii="Wingdings" w:hAnsi="Wingdings" w:hint="default"/>
      </w:rPr>
    </w:lvl>
    <w:lvl w:ilvl="3" w:tplc="EB745E3E" w:tentative="1">
      <w:start w:val="1"/>
      <w:numFmt w:val="bullet"/>
      <w:lvlText w:val=""/>
      <w:lvlJc w:val="left"/>
      <w:pPr>
        <w:tabs>
          <w:tab w:val="num" w:pos="2880"/>
        </w:tabs>
        <w:ind w:left="2880" w:hanging="360"/>
      </w:pPr>
      <w:rPr>
        <w:rFonts w:ascii="Wingdings" w:hAnsi="Wingdings" w:hint="default"/>
      </w:rPr>
    </w:lvl>
    <w:lvl w:ilvl="4" w:tplc="C3A04F38" w:tentative="1">
      <w:start w:val="1"/>
      <w:numFmt w:val="bullet"/>
      <w:lvlText w:val=""/>
      <w:lvlJc w:val="left"/>
      <w:pPr>
        <w:tabs>
          <w:tab w:val="num" w:pos="3600"/>
        </w:tabs>
        <w:ind w:left="3600" w:hanging="360"/>
      </w:pPr>
      <w:rPr>
        <w:rFonts w:ascii="Wingdings" w:hAnsi="Wingdings" w:hint="default"/>
      </w:rPr>
    </w:lvl>
    <w:lvl w:ilvl="5" w:tplc="A1BAF604" w:tentative="1">
      <w:start w:val="1"/>
      <w:numFmt w:val="bullet"/>
      <w:lvlText w:val=""/>
      <w:lvlJc w:val="left"/>
      <w:pPr>
        <w:tabs>
          <w:tab w:val="num" w:pos="4320"/>
        </w:tabs>
        <w:ind w:left="4320" w:hanging="360"/>
      </w:pPr>
      <w:rPr>
        <w:rFonts w:ascii="Wingdings" w:hAnsi="Wingdings" w:hint="default"/>
      </w:rPr>
    </w:lvl>
    <w:lvl w:ilvl="6" w:tplc="8136923E" w:tentative="1">
      <w:start w:val="1"/>
      <w:numFmt w:val="bullet"/>
      <w:lvlText w:val=""/>
      <w:lvlJc w:val="left"/>
      <w:pPr>
        <w:tabs>
          <w:tab w:val="num" w:pos="5040"/>
        </w:tabs>
        <w:ind w:left="5040" w:hanging="360"/>
      </w:pPr>
      <w:rPr>
        <w:rFonts w:ascii="Wingdings" w:hAnsi="Wingdings" w:hint="default"/>
      </w:rPr>
    </w:lvl>
    <w:lvl w:ilvl="7" w:tplc="CA06CCBC" w:tentative="1">
      <w:start w:val="1"/>
      <w:numFmt w:val="bullet"/>
      <w:lvlText w:val=""/>
      <w:lvlJc w:val="left"/>
      <w:pPr>
        <w:tabs>
          <w:tab w:val="num" w:pos="5760"/>
        </w:tabs>
        <w:ind w:left="5760" w:hanging="360"/>
      </w:pPr>
      <w:rPr>
        <w:rFonts w:ascii="Wingdings" w:hAnsi="Wingdings" w:hint="default"/>
      </w:rPr>
    </w:lvl>
    <w:lvl w:ilvl="8" w:tplc="CCB83D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A0DD5"/>
    <w:multiLevelType w:val="hybridMultilevel"/>
    <w:tmpl w:val="99225506"/>
    <w:lvl w:ilvl="0" w:tplc="B93E30AA">
      <w:start w:val="1"/>
      <w:numFmt w:val="upperLetter"/>
      <w:lvlText w:val="%1)"/>
      <w:lvlJc w:val="left"/>
      <w:pPr>
        <w:tabs>
          <w:tab w:val="num" w:pos="360"/>
        </w:tabs>
        <w:ind w:left="360" w:hanging="360"/>
      </w:pPr>
      <w:rPr>
        <w:rFonts w:hint="default"/>
        <w:b/>
        <w:sz w:val="22"/>
        <w:szCs w:val="28"/>
      </w:rPr>
    </w:lvl>
    <w:lvl w:ilvl="1" w:tplc="A476B252" w:tentative="1">
      <w:start w:val="1"/>
      <w:numFmt w:val="decimal"/>
      <w:lvlText w:val="%2."/>
      <w:lvlJc w:val="left"/>
      <w:pPr>
        <w:tabs>
          <w:tab w:val="num" w:pos="1080"/>
        </w:tabs>
        <w:ind w:left="1080" w:hanging="360"/>
      </w:pPr>
    </w:lvl>
    <w:lvl w:ilvl="2" w:tplc="95042DA6" w:tentative="1">
      <w:start w:val="1"/>
      <w:numFmt w:val="decimal"/>
      <w:lvlText w:val="%3."/>
      <w:lvlJc w:val="left"/>
      <w:pPr>
        <w:tabs>
          <w:tab w:val="num" w:pos="1800"/>
        </w:tabs>
        <w:ind w:left="1800" w:hanging="360"/>
      </w:pPr>
    </w:lvl>
    <w:lvl w:ilvl="3" w:tplc="A08EF1FA" w:tentative="1">
      <w:start w:val="1"/>
      <w:numFmt w:val="decimal"/>
      <w:lvlText w:val="%4."/>
      <w:lvlJc w:val="left"/>
      <w:pPr>
        <w:tabs>
          <w:tab w:val="num" w:pos="2520"/>
        </w:tabs>
        <w:ind w:left="2520" w:hanging="360"/>
      </w:pPr>
    </w:lvl>
    <w:lvl w:ilvl="4" w:tplc="AB789746" w:tentative="1">
      <w:start w:val="1"/>
      <w:numFmt w:val="decimal"/>
      <w:lvlText w:val="%5."/>
      <w:lvlJc w:val="left"/>
      <w:pPr>
        <w:tabs>
          <w:tab w:val="num" w:pos="3240"/>
        </w:tabs>
        <w:ind w:left="3240" w:hanging="360"/>
      </w:pPr>
    </w:lvl>
    <w:lvl w:ilvl="5" w:tplc="E77AC708" w:tentative="1">
      <w:start w:val="1"/>
      <w:numFmt w:val="decimal"/>
      <w:lvlText w:val="%6."/>
      <w:lvlJc w:val="left"/>
      <w:pPr>
        <w:tabs>
          <w:tab w:val="num" w:pos="3960"/>
        </w:tabs>
        <w:ind w:left="3960" w:hanging="360"/>
      </w:pPr>
    </w:lvl>
    <w:lvl w:ilvl="6" w:tplc="FAFE6FDC" w:tentative="1">
      <w:start w:val="1"/>
      <w:numFmt w:val="decimal"/>
      <w:lvlText w:val="%7."/>
      <w:lvlJc w:val="left"/>
      <w:pPr>
        <w:tabs>
          <w:tab w:val="num" w:pos="4680"/>
        </w:tabs>
        <w:ind w:left="4680" w:hanging="360"/>
      </w:pPr>
    </w:lvl>
    <w:lvl w:ilvl="7" w:tplc="BAAA7B1A" w:tentative="1">
      <w:start w:val="1"/>
      <w:numFmt w:val="decimal"/>
      <w:lvlText w:val="%8."/>
      <w:lvlJc w:val="left"/>
      <w:pPr>
        <w:tabs>
          <w:tab w:val="num" w:pos="5400"/>
        </w:tabs>
        <w:ind w:left="5400" w:hanging="360"/>
      </w:pPr>
    </w:lvl>
    <w:lvl w:ilvl="8" w:tplc="1206BA66" w:tentative="1">
      <w:start w:val="1"/>
      <w:numFmt w:val="decimal"/>
      <w:lvlText w:val="%9."/>
      <w:lvlJc w:val="left"/>
      <w:pPr>
        <w:tabs>
          <w:tab w:val="num" w:pos="6120"/>
        </w:tabs>
        <w:ind w:left="6120" w:hanging="360"/>
      </w:pPr>
    </w:lvl>
  </w:abstractNum>
  <w:abstractNum w:abstractNumId="2" w15:restartNumberingAfterBreak="0">
    <w:nsid w:val="0D4D07D2"/>
    <w:multiLevelType w:val="hybridMultilevel"/>
    <w:tmpl w:val="63F2D704"/>
    <w:lvl w:ilvl="0" w:tplc="B93E30AA">
      <w:start w:val="1"/>
      <w:numFmt w:val="upperLetter"/>
      <w:lvlText w:val="%1)"/>
      <w:lvlJc w:val="left"/>
      <w:pPr>
        <w:tabs>
          <w:tab w:val="num" w:pos="360"/>
        </w:tabs>
        <w:ind w:left="360" w:hanging="360"/>
      </w:pPr>
      <w:rPr>
        <w:rFonts w:hint="default"/>
        <w:b/>
        <w:sz w:val="22"/>
        <w:szCs w:val="28"/>
      </w:rPr>
    </w:lvl>
    <w:lvl w:ilvl="1" w:tplc="90E63616" w:tentative="1">
      <w:start w:val="1"/>
      <w:numFmt w:val="upperLetter"/>
      <w:lvlText w:val="%2."/>
      <w:lvlJc w:val="left"/>
      <w:pPr>
        <w:tabs>
          <w:tab w:val="num" w:pos="1080"/>
        </w:tabs>
        <w:ind w:left="1080" w:hanging="360"/>
      </w:pPr>
    </w:lvl>
    <w:lvl w:ilvl="2" w:tplc="49ACD7F6" w:tentative="1">
      <w:start w:val="1"/>
      <w:numFmt w:val="upperLetter"/>
      <w:lvlText w:val="%3."/>
      <w:lvlJc w:val="left"/>
      <w:pPr>
        <w:tabs>
          <w:tab w:val="num" w:pos="1800"/>
        </w:tabs>
        <w:ind w:left="1800" w:hanging="360"/>
      </w:pPr>
    </w:lvl>
    <w:lvl w:ilvl="3" w:tplc="7ED67D22" w:tentative="1">
      <w:start w:val="1"/>
      <w:numFmt w:val="upperLetter"/>
      <w:lvlText w:val="%4."/>
      <w:lvlJc w:val="left"/>
      <w:pPr>
        <w:tabs>
          <w:tab w:val="num" w:pos="2520"/>
        </w:tabs>
        <w:ind w:left="2520" w:hanging="360"/>
      </w:pPr>
    </w:lvl>
    <w:lvl w:ilvl="4" w:tplc="EAE294FA" w:tentative="1">
      <w:start w:val="1"/>
      <w:numFmt w:val="upperLetter"/>
      <w:lvlText w:val="%5."/>
      <w:lvlJc w:val="left"/>
      <w:pPr>
        <w:tabs>
          <w:tab w:val="num" w:pos="3240"/>
        </w:tabs>
        <w:ind w:left="3240" w:hanging="360"/>
      </w:pPr>
    </w:lvl>
    <w:lvl w:ilvl="5" w:tplc="C9D0E446" w:tentative="1">
      <w:start w:val="1"/>
      <w:numFmt w:val="upperLetter"/>
      <w:lvlText w:val="%6."/>
      <w:lvlJc w:val="left"/>
      <w:pPr>
        <w:tabs>
          <w:tab w:val="num" w:pos="3960"/>
        </w:tabs>
        <w:ind w:left="3960" w:hanging="360"/>
      </w:pPr>
    </w:lvl>
    <w:lvl w:ilvl="6" w:tplc="071278B6" w:tentative="1">
      <w:start w:val="1"/>
      <w:numFmt w:val="upperLetter"/>
      <w:lvlText w:val="%7."/>
      <w:lvlJc w:val="left"/>
      <w:pPr>
        <w:tabs>
          <w:tab w:val="num" w:pos="4680"/>
        </w:tabs>
        <w:ind w:left="4680" w:hanging="360"/>
      </w:pPr>
    </w:lvl>
    <w:lvl w:ilvl="7" w:tplc="4434F726" w:tentative="1">
      <w:start w:val="1"/>
      <w:numFmt w:val="upperLetter"/>
      <w:lvlText w:val="%8."/>
      <w:lvlJc w:val="left"/>
      <w:pPr>
        <w:tabs>
          <w:tab w:val="num" w:pos="5400"/>
        </w:tabs>
        <w:ind w:left="5400" w:hanging="360"/>
      </w:pPr>
    </w:lvl>
    <w:lvl w:ilvl="8" w:tplc="FDEA8382" w:tentative="1">
      <w:start w:val="1"/>
      <w:numFmt w:val="upperLetter"/>
      <w:lvlText w:val="%9."/>
      <w:lvlJc w:val="left"/>
      <w:pPr>
        <w:tabs>
          <w:tab w:val="num" w:pos="6120"/>
        </w:tabs>
        <w:ind w:left="6120" w:hanging="360"/>
      </w:pPr>
    </w:lvl>
  </w:abstractNum>
  <w:abstractNum w:abstractNumId="3" w15:restartNumberingAfterBreak="0">
    <w:nsid w:val="0F2953A5"/>
    <w:multiLevelType w:val="hybridMultilevel"/>
    <w:tmpl w:val="524805B2"/>
    <w:lvl w:ilvl="0" w:tplc="CE60B364">
      <w:start w:val="1"/>
      <w:numFmt w:val="bullet"/>
      <w:lvlText w:val="•"/>
      <w:lvlJc w:val="left"/>
      <w:pPr>
        <w:tabs>
          <w:tab w:val="num" w:pos="720"/>
        </w:tabs>
        <w:ind w:left="720" w:hanging="360"/>
      </w:pPr>
      <w:rPr>
        <w:rFonts w:ascii="Arial" w:hAnsi="Arial" w:hint="default"/>
      </w:rPr>
    </w:lvl>
    <w:lvl w:ilvl="1" w:tplc="9628052A" w:tentative="1">
      <w:start w:val="1"/>
      <w:numFmt w:val="bullet"/>
      <w:lvlText w:val="•"/>
      <w:lvlJc w:val="left"/>
      <w:pPr>
        <w:tabs>
          <w:tab w:val="num" w:pos="1440"/>
        </w:tabs>
        <w:ind w:left="1440" w:hanging="360"/>
      </w:pPr>
      <w:rPr>
        <w:rFonts w:ascii="Arial" w:hAnsi="Arial" w:hint="default"/>
      </w:rPr>
    </w:lvl>
    <w:lvl w:ilvl="2" w:tplc="5F3CF302" w:tentative="1">
      <w:start w:val="1"/>
      <w:numFmt w:val="bullet"/>
      <w:lvlText w:val="•"/>
      <w:lvlJc w:val="left"/>
      <w:pPr>
        <w:tabs>
          <w:tab w:val="num" w:pos="2160"/>
        </w:tabs>
        <w:ind w:left="2160" w:hanging="360"/>
      </w:pPr>
      <w:rPr>
        <w:rFonts w:ascii="Arial" w:hAnsi="Arial" w:hint="default"/>
      </w:rPr>
    </w:lvl>
    <w:lvl w:ilvl="3" w:tplc="557A7C70" w:tentative="1">
      <w:start w:val="1"/>
      <w:numFmt w:val="bullet"/>
      <w:lvlText w:val="•"/>
      <w:lvlJc w:val="left"/>
      <w:pPr>
        <w:tabs>
          <w:tab w:val="num" w:pos="2880"/>
        </w:tabs>
        <w:ind w:left="2880" w:hanging="360"/>
      </w:pPr>
      <w:rPr>
        <w:rFonts w:ascii="Arial" w:hAnsi="Arial" w:hint="default"/>
      </w:rPr>
    </w:lvl>
    <w:lvl w:ilvl="4" w:tplc="647425B8" w:tentative="1">
      <w:start w:val="1"/>
      <w:numFmt w:val="bullet"/>
      <w:lvlText w:val="•"/>
      <w:lvlJc w:val="left"/>
      <w:pPr>
        <w:tabs>
          <w:tab w:val="num" w:pos="3600"/>
        </w:tabs>
        <w:ind w:left="3600" w:hanging="360"/>
      </w:pPr>
      <w:rPr>
        <w:rFonts w:ascii="Arial" w:hAnsi="Arial" w:hint="default"/>
      </w:rPr>
    </w:lvl>
    <w:lvl w:ilvl="5" w:tplc="49080AD8" w:tentative="1">
      <w:start w:val="1"/>
      <w:numFmt w:val="bullet"/>
      <w:lvlText w:val="•"/>
      <w:lvlJc w:val="left"/>
      <w:pPr>
        <w:tabs>
          <w:tab w:val="num" w:pos="4320"/>
        </w:tabs>
        <w:ind w:left="4320" w:hanging="360"/>
      </w:pPr>
      <w:rPr>
        <w:rFonts w:ascii="Arial" w:hAnsi="Arial" w:hint="default"/>
      </w:rPr>
    </w:lvl>
    <w:lvl w:ilvl="6" w:tplc="7ED8C13A" w:tentative="1">
      <w:start w:val="1"/>
      <w:numFmt w:val="bullet"/>
      <w:lvlText w:val="•"/>
      <w:lvlJc w:val="left"/>
      <w:pPr>
        <w:tabs>
          <w:tab w:val="num" w:pos="5040"/>
        </w:tabs>
        <w:ind w:left="5040" w:hanging="360"/>
      </w:pPr>
      <w:rPr>
        <w:rFonts w:ascii="Arial" w:hAnsi="Arial" w:hint="default"/>
      </w:rPr>
    </w:lvl>
    <w:lvl w:ilvl="7" w:tplc="8A1A78BC" w:tentative="1">
      <w:start w:val="1"/>
      <w:numFmt w:val="bullet"/>
      <w:lvlText w:val="•"/>
      <w:lvlJc w:val="left"/>
      <w:pPr>
        <w:tabs>
          <w:tab w:val="num" w:pos="5760"/>
        </w:tabs>
        <w:ind w:left="5760" w:hanging="360"/>
      </w:pPr>
      <w:rPr>
        <w:rFonts w:ascii="Arial" w:hAnsi="Arial" w:hint="default"/>
      </w:rPr>
    </w:lvl>
    <w:lvl w:ilvl="8" w:tplc="40E025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F70F0F"/>
    <w:multiLevelType w:val="hybridMultilevel"/>
    <w:tmpl w:val="D17C0FA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513107E"/>
    <w:multiLevelType w:val="hybridMultilevel"/>
    <w:tmpl w:val="99225506"/>
    <w:lvl w:ilvl="0" w:tplc="B93E30AA">
      <w:start w:val="1"/>
      <w:numFmt w:val="upperLetter"/>
      <w:lvlText w:val="%1)"/>
      <w:lvlJc w:val="left"/>
      <w:pPr>
        <w:tabs>
          <w:tab w:val="num" w:pos="360"/>
        </w:tabs>
        <w:ind w:left="360" w:hanging="360"/>
      </w:pPr>
      <w:rPr>
        <w:rFonts w:hint="default"/>
        <w:b/>
        <w:sz w:val="22"/>
        <w:szCs w:val="28"/>
      </w:rPr>
    </w:lvl>
    <w:lvl w:ilvl="1" w:tplc="A476B252" w:tentative="1">
      <w:start w:val="1"/>
      <w:numFmt w:val="decimal"/>
      <w:lvlText w:val="%2."/>
      <w:lvlJc w:val="left"/>
      <w:pPr>
        <w:tabs>
          <w:tab w:val="num" w:pos="1080"/>
        </w:tabs>
        <w:ind w:left="1080" w:hanging="360"/>
      </w:pPr>
    </w:lvl>
    <w:lvl w:ilvl="2" w:tplc="95042DA6" w:tentative="1">
      <w:start w:val="1"/>
      <w:numFmt w:val="decimal"/>
      <w:lvlText w:val="%3."/>
      <w:lvlJc w:val="left"/>
      <w:pPr>
        <w:tabs>
          <w:tab w:val="num" w:pos="1800"/>
        </w:tabs>
        <w:ind w:left="1800" w:hanging="360"/>
      </w:pPr>
    </w:lvl>
    <w:lvl w:ilvl="3" w:tplc="A08EF1FA" w:tentative="1">
      <w:start w:val="1"/>
      <w:numFmt w:val="decimal"/>
      <w:lvlText w:val="%4."/>
      <w:lvlJc w:val="left"/>
      <w:pPr>
        <w:tabs>
          <w:tab w:val="num" w:pos="2520"/>
        </w:tabs>
        <w:ind w:left="2520" w:hanging="360"/>
      </w:pPr>
    </w:lvl>
    <w:lvl w:ilvl="4" w:tplc="AB789746" w:tentative="1">
      <w:start w:val="1"/>
      <w:numFmt w:val="decimal"/>
      <w:lvlText w:val="%5."/>
      <w:lvlJc w:val="left"/>
      <w:pPr>
        <w:tabs>
          <w:tab w:val="num" w:pos="3240"/>
        </w:tabs>
        <w:ind w:left="3240" w:hanging="360"/>
      </w:pPr>
    </w:lvl>
    <w:lvl w:ilvl="5" w:tplc="E77AC708" w:tentative="1">
      <w:start w:val="1"/>
      <w:numFmt w:val="decimal"/>
      <w:lvlText w:val="%6."/>
      <w:lvlJc w:val="left"/>
      <w:pPr>
        <w:tabs>
          <w:tab w:val="num" w:pos="3960"/>
        </w:tabs>
        <w:ind w:left="3960" w:hanging="360"/>
      </w:pPr>
    </w:lvl>
    <w:lvl w:ilvl="6" w:tplc="FAFE6FDC" w:tentative="1">
      <w:start w:val="1"/>
      <w:numFmt w:val="decimal"/>
      <w:lvlText w:val="%7."/>
      <w:lvlJc w:val="left"/>
      <w:pPr>
        <w:tabs>
          <w:tab w:val="num" w:pos="4680"/>
        </w:tabs>
        <w:ind w:left="4680" w:hanging="360"/>
      </w:pPr>
    </w:lvl>
    <w:lvl w:ilvl="7" w:tplc="BAAA7B1A" w:tentative="1">
      <w:start w:val="1"/>
      <w:numFmt w:val="decimal"/>
      <w:lvlText w:val="%8."/>
      <w:lvlJc w:val="left"/>
      <w:pPr>
        <w:tabs>
          <w:tab w:val="num" w:pos="5400"/>
        </w:tabs>
        <w:ind w:left="5400" w:hanging="360"/>
      </w:pPr>
    </w:lvl>
    <w:lvl w:ilvl="8" w:tplc="1206BA66" w:tentative="1">
      <w:start w:val="1"/>
      <w:numFmt w:val="decimal"/>
      <w:lvlText w:val="%9."/>
      <w:lvlJc w:val="left"/>
      <w:pPr>
        <w:tabs>
          <w:tab w:val="num" w:pos="6120"/>
        </w:tabs>
        <w:ind w:left="6120" w:hanging="360"/>
      </w:pPr>
    </w:lvl>
  </w:abstractNum>
  <w:abstractNum w:abstractNumId="7" w15:restartNumberingAfterBreak="0">
    <w:nsid w:val="2B95376D"/>
    <w:multiLevelType w:val="hybridMultilevel"/>
    <w:tmpl w:val="0E08BFFA"/>
    <w:lvl w:ilvl="0" w:tplc="9292849E">
      <w:start w:val="1"/>
      <w:numFmt w:val="bullet"/>
      <w:lvlText w:val="•"/>
      <w:lvlJc w:val="left"/>
      <w:pPr>
        <w:tabs>
          <w:tab w:val="num" w:pos="720"/>
        </w:tabs>
        <w:ind w:left="720" w:hanging="360"/>
      </w:pPr>
      <w:rPr>
        <w:rFonts w:ascii="Arial" w:hAnsi="Arial" w:hint="default"/>
      </w:rPr>
    </w:lvl>
    <w:lvl w:ilvl="1" w:tplc="320E8AA2">
      <w:start w:val="1"/>
      <w:numFmt w:val="lowerLetter"/>
      <w:lvlText w:val="%2)"/>
      <w:lvlJc w:val="left"/>
      <w:pPr>
        <w:tabs>
          <w:tab w:val="num" w:pos="1440"/>
        </w:tabs>
        <w:ind w:left="1440" w:hanging="360"/>
      </w:pPr>
    </w:lvl>
    <w:lvl w:ilvl="2" w:tplc="CBBA1E2C" w:tentative="1">
      <w:start w:val="1"/>
      <w:numFmt w:val="bullet"/>
      <w:lvlText w:val="•"/>
      <w:lvlJc w:val="left"/>
      <w:pPr>
        <w:tabs>
          <w:tab w:val="num" w:pos="2160"/>
        </w:tabs>
        <w:ind w:left="2160" w:hanging="360"/>
      </w:pPr>
      <w:rPr>
        <w:rFonts w:ascii="Arial" w:hAnsi="Arial" w:hint="default"/>
      </w:rPr>
    </w:lvl>
    <w:lvl w:ilvl="3" w:tplc="D32CC1C4" w:tentative="1">
      <w:start w:val="1"/>
      <w:numFmt w:val="bullet"/>
      <w:lvlText w:val="•"/>
      <w:lvlJc w:val="left"/>
      <w:pPr>
        <w:tabs>
          <w:tab w:val="num" w:pos="2880"/>
        </w:tabs>
        <w:ind w:left="2880" w:hanging="360"/>
      </w:pPr>
      <w:rPr>
        <w:rFonts w:ascii="Arial" w:hAnsi="Arial" w:hint="default"/>
      </w:rPr>
    </w:lvl>
    <w:lvl w:ilvl="4" w:tplc="0122BA72" w:tentative="1">
      <w:start w:val="1"/>
      <w:numFmt w:val="bullet"/>
      <w:lvlText w:val="•"/>
      <w:lvlJc w:val="left"/>
      <w:pPr>
        <w:tabs>
          <w:tab w:val="num" w:pos="3600"/>
        </w:tabs>
        <w:ind w:left="3600" w:hanging="360"/>
      </w:pPr>
      <w:rPr>
        <w:rFonts w:ascii="Arial" w:hAnsi="Arial" w:hint="default"/>
      </w:rPr>
    </w:lvl>
    <w:lvl w:ilvl="5" w:tplc="58DC44F4" w:tentative="1">
      <w:start w:val="1"/>
      <w:numFmt w:val="bullet"/>
      <w:lvlText w:val="•"/>
      <w:lvlJc w:val="left"/>
      <w:pPr>
        <w:tabs>
          <w:tab w:val="num" w:pos="4320"/>
        </w:tabs>
        <w:ind w:left="4320" w:hanging="360"/>
      </w:pPr>
      <w:rPr>
        <w:rFonts w:ascii="Arial" w:hAnsi="Arial" w:hint="default"/>
      </w:rPr>
    </w:lvl>
    <w:lvl w:ilvl="6" w:tplc="938028D8" w:tentative="1">
      <w:start w:val="1"/>
      <w:numFmt w:val="bullet"/>
      <w:lvlText w:val="•"/>
      <w:lvlJc w:val="left"/>
      <w:pPr>
        <w:tabs>
          <w:tab w:val="num" w:pos="5040"/>
        </w:tabs>
        <w:ind w:left="5040" w:hanging="360"/>
      </w:pPr>
      <w:rPr>
        <w:rFonts w:ascii="Arial" w:hAnsi="Arial" w:hint="default"/>
      </w:rPr>
    </w:lvl>
    <w:lvl w:ilvl="7" w:tplc="365CBC7A" w:tentative="1">
      <w:start w:val="1"/>
      <w:numFmt w:val="bullet"/>
      <w:lvlText w:val="•"/>
      <w:lvlJc w:val="left"/>
      <w:pPr>
        <w:tabs>
          <w:tab w:val="num" w:pos="5760"/>
        </w:tabs>
        <w:ind w:left="5760" w:hanging="360"/>
      </w:pPr>
      <w:rPr>
        <w:rFonts w:ascii="Arial" w:hAnsi="Arial" w:hint="default"/>
      </w:rPr>
    </w:lvl>
    <w:lvl w:ilvl="8" w:tplc="49747C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BC6C71"/>
    <w:multiLevelType w:val="hybridMultilevel"/>
    <w:tmpl w:val="0916CD72"/>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57F1865"/>
    <w:multiLevelType w:val="hybridMultilevel"/>
    <w:tmpl w:val="FCB8D542"/>
    <w:lvl w:ilvl="0" w:tplc="FC026286">
      <w:start w:val="1"/>
      <w:numFmt w:val="bullet"/>
      <w:lvlText w:val="•"/>
      <w:lvlJc w:val="left"/>
      <w:pPr>
        <w:tabs>
          <w:tab w:val="num" w:pos="720"/>
        </w:tabs>
        <w:ind w:left="720" w:hanging="360"/>
      </w:pPr>
      <w:rPr>
        <w:rFonts w:ascii="Arial" w:hAnsi="Arial" w:hint="default"/>
      </w:rPr>
    </w:lvl>
    <w:lvl w:ilvl="1" w:tplc="15106838" w:tentative="1">
      <w:start w:val="1"/>
      <w:numFmt w:val="bullet"/>
      <w:lvlText w:val="•"/>
      <w:lvlJc w:val="left"/>
      <w:pPr>
        <w:tabs>
          <w:tab w:val="num" w:pos="1440"/>
        </w:tabs>
        <w:ind w:left="1440" w:hanging="360"/>
      </w:pPr>
      <w:rPr>
        <w:rFonts w:ascii="Arial" w:hAnsi="Arial" w:hint="default"/>
      </w:rPr>
    </w:lvl>
    <w:lvl w:ilvl="2" w:tplc="87DA2254" w:tentative="1">
      <w:start w:val="1"/>
      <w:numFmt w:val="bullet"/>
      <w:lvlText w:val="•"/>
      <w:lvlJc w:val="left"/>
      <w:pPr>
        <w:tabs>
          <w:tab w:val="num" w:pos="2160"/>
        </w:tabs>
        <w:ind w:left="2160" w:hanging="360"/>
      </w:pPr>
      <w:rPr>
        <w:rFonts w:ascii="Arial" w:hAnsi="Arial" w:hint="default"/>
      </w:rPr>
    </w:lvl>
    <w:lvl w:ilvl="3" w:tplc="53401ABA" w:tentative="1">
      <w:start w:val="1"/>
      <w:numFmt w:val="bullet"/>
      <w:lvlText w:val="•"/>
      <w:lvlJc w:val="left"/>
      <w:pPr>
        <w:tabs>
          <w:tab w:val="num" w:pos="2880"/>
        </w:tabs>
        <w:ind w:left="2880" w:hanging="360"/>
      </w:pPr>
      <w:rPr>
        <w:rFonts w:ascii="Arial" w:hAnsi="Arial" w:hint="default"/>
      </w:rPr>
    </w:lvl>
    <w:lvl w:ilvl="4" w:tplc="92485014" w:tentative="1">
      <w:start w:val="1"/>
      <w:numFmt w:val="bullet"/>
      <w:lvlText w:val="•"/>
      <w:lvlJc w:val="left"/>
      <w:pPr>
        <w:tabs>
          <w:tab w:val="num" w:pos="3600"/>
        </w:tabs>
        <w:ind w:left="3600" w:hanging="360"/>
      </w:pPr>
      <w:rPr>
        <w:rFonts w:ascii="Arial" w:hAnsi="Arial" w:hint="default"/>
      </w:rPr>
    </w:lvl>
    <w:lvl w:ilvl="5" w:tplc="89AE6CBE" w:tentative="1">
      <w:start w:val="1"/>
      <w:numFmt w:val="bullet"/>
      <w:lvlText w:val="•"/>
      <w:lvlJc w:val="left"/>
      <w:pPr>
        <w:tabs>
          <w:tab w:val="num" w:pos="4320"/>
        </w:tabs>
        <w:ind w:left="4320" w:hanging="360"/>
      </w:pPr>
      <w:rPr>
        <w:rFonts w:ascii="Arial" w:hAnsi="Arial" w:hint="default"/>
      </w:rPr>
    </w:lvl>
    <w:lvl w:ilvl="6" w:tplc="2F0EB6E6" w:tentative="1">
      <w:start w:val="1"/>
      <w:numFmt w:val="bullet"/>
      <w:lvlText w:val="•"/>
      <w:lvlJc w:val="left"/>
      <w:pPr>
        <w:tabs>
          <w:tab w:val="num" w:pos="5040"/>
        </w:tabs>
        <w:ind w:left="5040" w:hanging="360"/>
      </w:pPr>
      <w:rPr>
        <w:rFonts w:ascii="Arial" w:hAnsi="Arial" w:hint="default"/>
      </w:rPr>
    </w:lvl>
    <w:lvl w:ilvl="7" w:tplc="3932BA4E" w:tentative="1">
      <w:start w:val="1"/>
      <w:numFmt w:val="bullet"/>
      <w:lvlText w:val="•"/>
      <w:lvlJc w:val="left"/>
      <w:pPr>
        <w:tabs>
          <w:tab w:val="num" w:pos="5760"/>
        </w:tabs>
        <w:ind w:left="5760" w:hanging="360"/>
      </w:pPr>
      <w:rPr>
        <w:rFonts w:ascii="Arial" w:hAnsi="Arial" w:hint="default"/>
      </w:rPr>
    </w:lvl>
    <w:lvl w:ilvl="8" w:tplc="F3E677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C50BFB"/>
    <w:multiLevelType w:val="hybridMultilevel"/>
    <w:tmpl w:val="A522BC0E"/>
    <w:lvl w:ilvl="0" w:tplc="B93E30AA">
      <w:start w:val="1"/>
      <w:numFmt w:val="upperLetter"/>
      <w:lvlText w:val="%1)"/>
      <w:lvlJc w:val="left"/>
      <w:pPr>
        <w:tabs>
          <w:tab w:val="num" w:pos="360"/>
        </w:tabs>
        <w:ind w:left="360" w:hanging="360"/>
      </w:pPr>
      <w:rPr>
        <w:rFonts w:hint="default"/>
        <w:b/>
        <w:sz w:val="22"/>
        <w:szCs w:val="28"/>
      </w:rPr>
    </w:lvl>
    <w:lvl w:ilvl="1" w:tplc="DA544D94" w:tentative="1">
      <w:start w:val="1"/>
      <w:numFmt w:val="upperLetter"/>
      <w:lvlText w:val="%2."/>
      <w:lvlJc w:val="left"/>
      <w:pPr>
        <w:tabs>
          <w:tab w:val="num" w:pos="1080"/>
        </w:tabs>
        <w:ind w:left="1080" w:hanging="360"/>
      </w:pPr>
    </w:lvl>
    <w:lvl w:ilvl="2" w:tplc="95F8B66C" w:tentative="1">
      <w:start w:val="1"/>
      <w:numFmt w:val="upperLetter"/>
      <w:lvlText w:val="%3."/>
      <w:lvlJc w:val="left"/>
      <w:pPr>
        <w:tabs>
          <w:tab w:val="num" w:pos="1800"/>
        </w:tabs>
        <w:ind w:left="1800" w:hanging="360"/>
      </w:pPr>
    </w:lvl>
    <w:lvl w:ilvl="3" w:tplc="FF46DC4A" w:tentative="1">
      <w:start w:val="1"/>
      <w:numFmt w:val="upperLetter"/>
      <w:lvlText w:val="%4."/>
      <w:lvlJc w:val="left"/>
      <w:pPr>
        <w:tabs>
          <w:tab w:val="num" w:pos="2520"/>
        </w:tabs>
        <w:ind w:left="2520" w:hanging="360"/>
      </w:pPr>
    </w:lvl>
    <w:lvl w:ilvl="4" w:tplc="B8A62FA0" w:tentative="1">
      <w:start w:val="1"/>
      <w:numFmt w:val="upperLetter"/>
      <w:lvlText w:val="%5."/>
      <w:lvlJc w:val="left"/>
      <w:pPr>
        <w:tabs>
          <w:tab w:val="num" w:pos="3240"/>
        </w:tabs>
        <w:ind w:left="3240" w:hanging="360"/>
      </w:pPr>
    </w:lvl>
    <w:lvl w:ilvl="5" w:tplc="75969AC6" w:tentative="1">
      <w:start w:val="1"/>
      <w:numFmt w:val="upperLetter"/>
      <w:lvlText w:val="%6."/>
      <w:lvlJc w:val="left"/>
      <w:pPr>
        <w:tabs>
          <w:tab w:val="num" w:pos="3960"/>
        </w:tabs>
        <w:ind w:left="3960" w:hanging="360"/>
      </w:pPr>
    </w:lvl>
    <w:lvl w:ilvl="6" w:tplc="0284F0FC" w:tentative="1">
      <w:start w:val="1"/>
      <w:numFmt w:val="upperLetter"/>
      <w:lvlText w:val="%7."/>
      <w:lvlJc w:val="left"/>
      <w:pPr>
        <w:tabs>
          <w:tab w:val="num" w:pos="4680"/>
        </w:tabs>
        <w:ind w:left="4680" w:hanging="360"/>
      </w:pPr>
    </w:lvl>
    <w:lvl w:ilvl="7" w:tplc="9F68BFAA" w:tentative="1">
      <w:start w:val="1"/>
      <w:numFmt w:val="upperLetter"/>
      <w:lvlText w:val="%8."/>
      <w:lvlJc w:val="left"/>
      <w:pPr>
        <w:tabs>
          <w:tab w:val="num" w:pos="5400"/>
        </w:tabs>
        <w:ind w:left="5400" w:hanging="360"/>
      </w:pPr>
    </w:lvl>
    <w:lvl w:ilvl="8" w:tplc="73609F68" w:tentative="1">
      <w:start w:val="1"/>
      <w:numFmt w:val="upperLetter"/>
      <w:lvlText w:val="%9."/>
      <w:lvlJc w:val="left"/>
      <w:pPr>
        <w:tabs>
          <w:tab w:val="num" w:pos="6120"/>
        </w:tabs>
        <w:ind w:left="6120" w:hanging="360"/>
      </w:pPr>
    </w:lvl>
  </w:abstractNum>
  <w:abstractNum w:abstractNumId="11" w15:restartNumberingAfterBreak="0">
    <w:nsid w:val="3DBB73A4"/>
    <w:multiLevelType w:val="hybridMultilevel"/>
    <w:tmpl w:val="6820065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11052A7"/>
    <w:multiLevelType w:val="hybridMultilevel"/>
    <w:tmpl w:val="20581906"/>
    <w:lvl w:ilvl="0" w:tplc="B93E30AA">
      <w:start w:val="1"/>
      <w:numFmt w:val="upperLetter"/>
      <w:lvlText w:val="%1)"/>
      <w:lvlJc w:val="left"/>
      <w:pPr>
        <w:tabs>
          <w:tab w:val="num" w:pos="360"/>
        </w:tabs>
        <w:ind w:left="360" w:hanging="360"/>
      </w:pPr>
      <w:rPr>
        <w:rFonts w:hint="default"/>
        <w:b/>
        <w:sz w:val="22"/>
        <w:szCs w:val="28"/>
      </w:rPr>
    </w:lvl>
    <w:lvl w:ilvl="1" w:tplc="F01C214E" w:tentative="1">
      <w:start w:val="1"/>
      <w:numFmt w:val="lowerLetter"/>
      <w:lvlText w:val="%2)"/>
      <w:lvlJc w:val="left"/>
      <w:pPr>
        <w:tabs>
          <w:tab w:val="num" w:pos="1080"/>
        </w:tabs>
        <w:ind w:left="1080" w:hanging="360"/>
      </w:pPr>
    </w:lvl>
    <w:lvl w:ilvl="2" w:tplc="EFD6846E" w:tentative="1">
      <w:start w:val="1"/>
      <w:numFmt w:val="lowerLetter"/>
      <w:lvlText w:val="%3)"/>
      <w:lvlJc w:val="left"/>
      <w:pPr>
        <w:tabs>
          <w:tab w:val="num" w:pos="1800"/>
        </w:tabs>
        <w:ind w:left="1800" w:hanging="360"/>
      </w:pPr>
    </w:lvl>
    <w:lvl w:ilvl="3" w:tplc="D2CA0AF4" w:tentative="1">
      <w:start w:val="1"/>
      <w:numFmt w:val="lowerLetter"/>
      <w:lvlText w:val="%4)"/>
      <w:lvlJc w:val="left"/>
      <w:pPr>
        <w:tabs>
          <w:tab w:val="num" w:pos="2520"/>
        </w:tabs>
        <w:ind w:left="2520" w:hanging="360"/>
      </w:pPr>
    </w:lvl>
    <w:lvl w:ilvl="4" w:tplc="A080F28A" w:tentative="1">
      <w:start w:val="1"/>
      <w:numFmt w:val="lowerLetter"/>
      <w:lvlText w:val="%5)"/>
      <w:lvlJc w:val="left"/>
      <w:pPr>
        <w:tabs>
          <w:tab w:val="num" w:pos="3240"/>
        </w:tabs>
        <w:ind w:left="3240" w:hanging="360"/>
      </w:pPr>
    </w:lvl>
    <w:lvl w:ilvl="5" w:tplc="3E546692" w:tentative="1">
      <w:start w:val="1"/>
      <w:numFmt w:val="lowerLetter"/>
      <w:lvlText w:val="%6)"/>
      <w:lvlJc w:val="left"/>
      <w:pPr>
        <w:tabs>
          <w:tab w:val="num" w:pos="3960"/>
        </w:tabs>
        <w:ind w:left="3960" w:hanging="360"/>
      </w:pPr>
    </w:lvl>
    <w:lvl w:ilvl="6" w:tplc="7842DC58" w:tentative="1">
      <w:start w:val="1"/>
      <w:numFmt w:val="lowerLetter"/>
      <w:lvlText w:val="%7)"/>
      <w:lvlJc w:val="left"/>
      <w:pPr>
        <w:tabs>
          <w:tab w:val="num" w:pos="4680"/>
        </w:tabs>
        <w:ind w:left="4680" w:hanging="360"/>
      </w:pPr>
    </w:lvl>
    <w:lvl w:ilvl="7" w:tplc="BF385F16" w:tentative="1">
      <w:start w:val="1"/>
      <w:numFmt w:val="lowerLetter"/>
      <w:lvlText w:val="%8)"/>
      <w:lvlJc w:val="left"/>
      <w:pPr>
        <w:tabs>
          <w:tab w:val="num" w:pos="5400"/>
        </w:tabs>
        <w:ind w:left="5400" w:hanging="360"/>
      </w:pPr>
    </w:lvl>
    <w:lvl w:ilvl="8" w:tplc="4AF64626" w:tentative="1">
      <w:start w:val="1"/>
      <w:numFmt w:val="lowerLetter"/>
      <w:lvlText w:val="%9)"/>
      <w:lvlJc w:val="left"/>
      <w:pPr>
        <w:tabs>
          <w:tab w:val="num" w:pos="6120"/>
        </w:tabs>
        <w:ind w:left="6120" w:hanging="360"/>
      </w:pPr>
    </w:lvl>
  </w:abstractNum>
  <w:abstractNum w:abstractNumId="13" w15:restartNumberingAfterBreak="0">
    <w:nsid w:val="461D1054"/>
    <w:multiLevelType w:val="hybridMultilevel"/>
    <w:tmpl w:val="2E04D346"/>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AE1B9C"/>
    <w:multiLevelType w:val="hybridMultilevel"/>
    <w:tmpl w:val="D50A7F76"/>
    <w:lvl w:ilvl="0" w:tplc="B93E30AA">
      <w:start w:val="1"/>
      <w:numFmt w:val="upperLetter"/>
      <w:lvlText w:val="%1)"/>
      <w:lvlJc w:val="left"/>
      <w:pPr>
        <w:tabs>
          <w:tab w:val="num" w:pos="360"/>
        </w:tabs>
        <w:ind w:left="360" w:hanging="360"/>
      </w:pPr>
      <w:rPr>
        <w:rFonts w:hint="default"/>
        <w:b/>
        <w:sz w:val="22"/>
        <w:szCs w:val="28"/>
      </w:rPr>
    </w:lvl>
    <w:lvl w:ilvl="1" w:tplc="A238CBEE" w:tentative="1">
      <w:start w:val="1"/>
      <w:numFmt w:val="decimal"/>
      <w:lvlText w:val="%2."/>
      <w:lvlJc w:val="left"/>
      <w:pPr>
        <w:tabs>
          <w:tab w:val="num" w:pos="1080"/>
        </w:tabs>
        <w:ind w:left="1080" w:hanging="360"/>
      </w:pPr>
    </w:lvl>
    <w:lvl w:ilvl="2" w:tplc="F282FF28" w:tentative="1">
      <w:start w:val="1"/>
      <w:numFmt w:val="decimal"/>
      <w:lvlText w:val="%3."/>
      <w:lvlJc w:val="left"/>
      <w:pPr>
        <w:tabs>
          <w:tab w:val="num" w:pos="1800"/>
        </w:tabs>
        <w:ind w:left="1800" w:hanging="360"/>
      </w:pPr>
    </w:lvl>
    <w:lvl w:ilvl="3" w:tplc="3F307214" w:tentative="1">
      <w:start w:val="1"/>
      <w:numFmt w:val="decimal"/>
      <w:lvlText w:val="%4."/>
      <w:lvlJc w:val="left"/>
      <w:pPr>
        <w:tabs>
          <w:tab w:val="num" w:pos="2520"/>
        </w:tabs>
        <w:ind w:left="2520" w:hanging="360"/>
      </w:pPr>
    </w:lvl>
    <w:lvl w:ilvl="4" w:tplc="F8069C50" w:tentative="1">
      <w:start w:val="1"/>
      <w:numFmt w:val="decimal"/>
      <w:lvlText w:val="%5."/>
      <w:lvlJc w:val="left"/>
      <w:pPr>
        <w:tabs>
          <w:tab w:val="num" w:pos="3240"/>
        </w:tabs>
        <w:ind w:left="3240" w:hanging="360"/>
      </w:pPr>
    </w:lvl>
    <w:lvl w:ilvl="5" w:tplc="431AACF2" w:tentative="1">
      <w:start w:val="1"/>
      <w:numFmt w:val="decimal"/>
      <w:lvlText w:val="%6."/>
      <w:lvlJc w:val="left"/>
      <w:pPr>
        <w:tabs>
          <w:tab w:val="num" w:pos="3960"/>
        </w:tabs>
        <w:ind w:left="3960" w:hanging="360"/>
      </w:pPr>
    </w:lvl>
    <w:lvl w:ilvl="6" w:tplc="7210499A" w:tentative="1">
      <w:start w:val="1"/>
      <w:numFmt w:val="decimal"/>
      <w:lvlText w:val="%7."/>
      <w:lvlJc w:val="left"/>
      <w:pPr>
        <w:tabs>
          <w:tab w:val="num" w:pos="4680"/>
        </w:tabs>
        <w:ind w:left="4680" w:hanging="360"/>
      </w:pPr>
    </w:lvl>
    <w:lvl w:ilvl="7" w:tplc="078C0456" w:tentative="1">
      <w:start w:val="1"/>
      <w:numFmt w:val="decimal"/>
      <w:lvlText w:val="%8."/>
      <w:lvlJc w:val="left"/>
      <w:pPr>
        <w:tabs>
          <w:tab w:val="num" w:pos="5400"/>
        </w:tabs>
        <w:ind w:left="5400" w:hanging="360"/>
      </w:pPr>
    </w:lvl>
    <w:lvl w:ilvl="8" w:tplc="A72A68AE" w:tentative="1">
      <w:start w:val="1"/>
      <w:numFmt w:val="decimal"/>
      <w:lvlText w:val="%9."/>
      <w:lvlJc w:val="left"/>
      <w:pPr>
        <w:tabs>
          <w:tab w:val="num" w:pos="6120"/>
        </w:tabs>
        <w:ind w:left="6120" w:hanging="360"/>
      </w:pPr>
    </w:lvl>
  </w:abstractNum>
  <w:abstractNum w:abstractNumId="15" w15:restartNumberingAfterBreak="0">
    <w:nsid w:val="51DB7342"/>
    <w:multiLevelType w:val="hybridMultilevel"/>
    <w:tmpl w:val="DFC2BC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1F26C1F"/>
    <w:multiLevelType w:val="hybridMultilevel"/>
    <w:tmpl w:val="82347E14"/>
    <w:lvl w:ilvl="0" w:tplc="31283D8C">
      <w:start w:val="1"/>
      <w:numFmt w:val="bullet"/>
      <w:lvlText w:val="•"/>
      <w:lvlJc w:val="left"/>
      <w:pPr>
        <w:tabs>
          <w:tab w:val="num" w:pos="720"/>
        </w:tabs>
        <w:ind w:left="720" w:hanging="360"/>
      </w:pPr>
      <w:rPr>
        <w:rFonts w:ascii="Arial" w:hAnsi="Arial" w:hint="default"/>
      </w:rPr>
    </w:lvl>
    <w:lvl w:ilvl="1" w:tplc="9FF26D60" w:tentative="1">
      <w:start w:val="1"/>
      <w:numFmt w:val="bullet"/>
      <w:lvlText w:val="•"/>
      <w:lvlJc w:val="left"/>
      <w:pPr>
        <w:tabs>
          <w:tab w:val="num" w:pos="1440"/>
        </w:tabs>
        <w:ind w:left="1440" w:hanging="360"/>
      </w:pPr>
      <w:rPr>
        <w:rFonts w:ascii="Arial" w:hAnsi="Arial" w:hint="default"/>
      </w:rPr>
    </w:lvl>
    <w:lvl w:ilvl="2" w:tplc="799E2C22" w:tentative="1">
      <w:start w:val="1"/>
      <w:numFmt w:val="bullet"/>
      <w:lvlText w:val="•"/>
      <w:lvlJc w:val="left"/>
      <w:pPr>
        <w:tabs>
          <w:tab w:val="num" w:pos="2160"/>
        </w:tabs>
        <w:ind w:left="2160" w:hanging="360"/>
      </w:pPr>
      <w:rPr>
        <w:rFonts w:ascii="Arial" w:hAnsi="Arial" w:hint="default"/>
      </w:rPr>
    </w:lvl>
    <w:lvl w:ilvl="3" w:tplc="95961616" w:tentative="1">
      <w:start w:val="1"/>
      <w:numFmt w:val="bullet"/>
      <w:lvlText w:val="•"/>
      <w:lvlJc w:val="left"/>
      <w:pPr>
        <w:tabs>
          <w:tab w:val="num" w:pos="2880"/>
        </w:tabs>
        <w:ind w:left="2880" w:hanging="360"/>
      </w:pPr>
      <w:rPr>
        <w:rFonts w:ascii="Arial" w:hAnsi="Arial" w:hint="default"/>
      </w:rPr>
    </w:lvl>
    <w:lvl w:ilvl="4" w:tplc="AA4A7784" w:tentative="1">
      <w:start w:val="1"/>
      <w:numFmt w:val="bullet"/>
      <w:lvlText w:val="•"/>
      <w:lvlJc w:val="left"/>
      <w:pPr>
        <w:tabs>
          <w:tab w:val="num" w:pos="3600"/>
        </w:tabs>
        <w:ind w:left="3600" w:hanging="360"/>
      </w:pPr>
      <w:rPr>
        <w:rFonts w:ascii="Arial" w:hAnsi="Arial" w:hint="default"/>
      </w:rPr>
    </w:lvl>
    <w:lvl w:ilvl="5" w:tplc="9BAED7BE" w:tentative="1">
      <w:start w:val="1"/>
      <w:numFmt w:val="bullet"/>
      <w:lvlText w:val="•"/>
      <w:lvlJc w:val="left"/>
      <w:pPr>
        <w:tabs>
          <w:tab w:val="num" w:pos="4320"/>
        </w:tabs>
        <w:ind w:left="4320" w:hanging="360"/>
      </w:pPr>
      <w:rPr>
        <w:rFonts w:ascii="Arial" w:hAnsi="Arial" w:hint="default"/>
      </w:rPr>
    </w:lvl>
    <w:lvl w:ilvl="6" w:tplc="1E364FBE" w:tentative="1">
      <w:start w:val="1"/>
      <w:numFmt w:val="bullet"/>
      <w:lvlText w:val="•"/>
      <w:lvlJc w:val="left"/>
      <w:pPr>
        <w:tabs>
          <w:tab w:val="num" w:pos="5040"/>
        </w:tabs>
        <w:ind w:left="5040" w:hanging="360"/>
      </w:pPr>
      <w:rPr>
        <w:rFonts w:ascii="Arial" w:hAnsi="Arial" w:hint="default"/>
      </w:rPr>
    </w:lvl>
    <w:lvl w:ilvl="7" w:tplc="9964FEFE" w:tentative="1">
      <w:start w:val="1"/>
      <w:numFmt w:val="bullet"/>
      <w:lvlText w:val="•"/>
      <w:lvlJc w:val="left"/>
      <w:pPr>
        <w:tabs>
          <w:tab w:val="num" w:pos="5760"/>
        </w:tabs>
        <w:ind w:left="5760" w:hanging="360"/>
      </w:pPr>
      <w:rPr>
        <w:rFonts w:ascii="Arial" w:hAnsi="Arial" w:hint="default"/>
      </w:rPr>
    </w:lvl>
    <w:lvl w:ilvl="8" w:tplc="163C56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59D2E40"/>
    <w:multiLevelType w:val="hybridMultilevel"/>
    <w:tmpl w:val="0916CD72"/>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D01C4E"/>
    <w:multiLevelType w:val="hybridMultilevel"/>
    <w:tmpl w:val="286AE4D4"/>
    <w:lvl w:ilvl="0" w:tplc="46C678B0">
      <w:start w:val="1"/>
      <w:numFmt w:val="upperLetter"/>
      <w:lvlText w:val="%1)"/>
      <w:lvlJc w:val="left"/>
      <w:pPr>
        <w:tabs>
          <w:tab w:val="num" w:pos="720"/>
        </w:tabs>
        <w:ind w:left="720" w:hanging="360"/>
      </w:pPr>
    </w:lvl>
    <w:lvl w:ilvl="1" w:tplc="792E76D4" w:tentative="1">
      <w:start w:val="1"/>
      <w:numFmt w:val="upperLetter"/>
      <w:lvlText w:val="%2)"/>
      <w:lvlJc w:val="left"/>
      <w:pPr>
        <w:tabs>
          <w:tab w:val="num" w:pos="1440"/>
        </w:tabs>
        <w:ind w:left="1440" w:hanging="360"/>
      </w:pPr>
    </w:lvl>
    <w:lvl w:ilvl="2" w:tplc="164CBF02" w:tentative="1">
      <w:start w:val="1"/>
      <w:numFmt w:val="upperLetter"/>
      <w:lvlText w:val="%3)"/>
      <w:lvlJc w:val="left"/>
      <w:pPr>
        <w:tabs>
          <w:tab w:val="num" w:pos="2160"/>
        </w:tabs>
        <w:ind w:left="2160" w:hanging="360"/>
      </w:pPr>
    </w:lvl>
    <w:lvl w:ilvl="3" w:tplc="4C34C772" w:tentative="1">
      <w:start w:val="1"/>
      <w:numFmt w:val="upperLetter"/>
      <w:lvlText w:val="%4)"/>
      <w:lvlJc w:val="left"/>
      <w:pPr>
        <w:tabs>
          <w:tab w:val="num" w:pos="2880"/>
        </w:tabs>
        <w:ind w:left="2880" w:hanging="360"/>
      </w:pPr>
    </w:lvl>
    <w:lvl w:ilvl="4" w:tplc="D6F85FBC" w:tentative="1">
      <w:start w:val="1"/>
      <w:numFmt w:val="upperLetter"/>
      <w:lvlText w:val="%5)"/>
      <w:lvlJc w:val="left"/>
      <w:pPr>
        <w:tabs>
          <w:tab w:val="num" w:pos="3600"/>
        </w:tabs>
        <w:ind w:left="3600" w:hanging="360"/>
      </w:pPr>
    </w:lvl>
    <w:lvl w:ilvl="5" w:tplc="361C4D10" w:tentative="1">
      <w:start w:val="1"/>
      <w:numFmt w:val="upperLetter"/>
      <w:lvlText w:val="%6)"/>
      <w:lvlJc w:val="left"/>
      <w:pPr>
        <w:tabs>
          <w:tab w:val="num" w:pos="4320"/>
        </w:tabs>
        <w:ind w:left="4320" w:hanging="360"/>
      </w:pPr>
    </w:lvl>
    <w:lvl w:ilvl="6" w:tplc="CF6C1912" w:tentative="1">
      <w:start w:val="1"/>
      <w:numFmt w:val="upperLetter"/>
      <w:lvlText w:val="%7)"/>
      <w:lvlJc w:val="left"/>
      <w:pPr>
        <w:tabs>
          <w:tab w:val="num" w:pos="5040"/>
        </w:tabs>
        <w:ind w:left="5040" w:hanging="360"/>
      </w:pPr>
    </w:lvl>
    <w:lvl w:ilvl="7" w:tplc="2314FB4E" w:tentative="1">
      <w:start w:val="1"/>
      <w:numFmt w:val="upperLetter"/>
      <w:lvlText w:val="%8)"/>
      <w:lvlJc w:val="left"/>
      <w:pPr>
        <w:tabs>
          <w:tab w:val="num" w:pos="5760"/>
        </w:tabs>
        <w:ind w:left="5760" w:hanging="360"/>
      </w:pPr>
    </w:lvl>
    <w:lvl w:ilvl="8" w:tplc="A0127CF2" w:tentative="1">
      <w:start w:val="1"/>
      <w:numFmt w:val="upperLetter"/>
      <w:lvlText w:val="%9)"/>
      <w:lvlJc w:val="left"/>
      <w:pPr>
        <w:tabs>
          <w:tab w:val="num" w:pos="6480"/>
        </w:tabs>
        <w:ind w:left="6480" w:hanging="360"/>
      </w:pPr>
    </w:lvl>
  </w:abstractNum>
  <w:abstractNum w:abstractNumId="19" w15:restartNumberingAfterBreak="0">
    <w:nsid w:val="5EE65546"/>
    <w:multiLevelType w:val="hybridMultilevel"/>
    <w:tmpl w:val="36524F36"/>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5E83138"/>
    <w:multiLevelType w:val="hybridMultilevel"/>
    <w:tmpl w:val="00A2AC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96B74E2"/>
    <w:multiLevelType w:val="hybridMultilevel"/>
    <w:tmpl w:val="A86E2FC2"/>
    <w:lvl w:ilvl="0" w:tplc="9210E0CE">
      <w:start w:val="1"/>
      <w:numFmt w:val="upperLetter"/>
      <w:lvlText w:val="%1."/>
      <w:lvlJc w:val="left"/>
      <w:pPr>
        <w:tabs>
          <w:tab w:val="num" w:pos="720"/>
        </w:tabs>
        <w:ind w:left="720" w:hanging="360"/>
      </w:pPr>
    </w:lvl>
    <w:lvl w:ilvl="1" w:tplc="DA544D94" w:tentative="1">
      <w:start w:val="1"/>
      <w:numFmt w:val="upperLetter"/>
      <w:lvlText w:val="%2."/>
      <w:lvlJc w:val="left"/>
      <w:pPr>
        <w:tabs>
          <w:tab w:val="num" w:pos="1440"/>
        </w:tabs>
        <w:ind w:left="1440" w:hanging="360"/>
      </w:pPr>
    </w:lvl>
    <w:lvl w:ilvl="2" w:tplc="95F8B66C" w:tentative="1">
      <w:start w:val="1"/>
      <w:numFmt w:val="upperLetter"/>
      <w:lvlText w:val="%3."/>
      <w:lvlJc w:val="left"/>
      <w:pPr>
        <w:tabs>
          <w:tab w:val="num" w:pos="2160"/>
        </w:tabs>
        <w:ind w:left="2160" w:hanging="360"/>
      </w:pPr>
    </w:lvl>
    <w:lvl w:ilvl="3" w:tplc="FF46DC4A" w:tentative="1">
      <w:start w:val="1"/>
      <w:numFmt w:val="upperLetter"/>
      <w:lvlText w:val="%4."/>
      <w:lvlJc w:val="left"/>
      <w:pPr>
        <w:tabs>
          <w:tab w:val="num" w:pos="2880"/>
        </w:tabs>
        <w:ind w:left="2880" w:hanging="360"/>
      </w:pPr>
    </w:lvl>
    <w:lvl w:ilvl="4" w:tplc="B8A62FA0" w:tentative="1">
      <w:start w:val="1"/>
      <w:numFmt w:val="upperLetter"/>
      <w:lvlText w:val="%5."/>
      <w:lvlJc w:val="left"/>
      <w:pPr>
        <w:tabs>
          <w:tab w:val="num" w:pos="3600"/>
        </w:tabs>
        <w:ind w:left="3600" w:hanging="360"/>
      </w:pPr>
    </w:lvl>
    <w:lvl w:ilvl="5" w:tplc="75969AC6" w:tentative="1">
      <w:start w:val="1"/>
      <w:numFmt w:val="upperLetter"/>
      <w:lvlText w:val="%6."/>
      <w:lvlJc w:val="left"/>
      <w:pPr>
        <w:tabs>
          <w:tab w:val="num" w:pos="4320"/>
        </w:tabs>
        <w:ind w:left="4320" w:hanging="360"/>
      </w:pPr>
    </w:lvl>
    <w:lvl w:ilvl="6" w:tplc="0284F0FC" w:tentative="1">
      <w:start w:val="1"/>
      <w:numFmt w:val="upperLetter"/>
      <w:lvlText w:val="%7."/>
      <w:lvlJc w:val="left"/>
      <w:pPr>
        <w:tabs>
          <w:tab w:val="num" w:pos="5040"/>
        </w:tabs>
        <w:ind w:left="5040" w:hanging="360"/>
      </w:pPr>
    </w:lvl>
    <w:lvl w:ilvl="7" w:tplc="9F68BFAA" w:tentative="1">
      <w:start w:val="1"/>
      <w:numFmt w:val="upperLetter"/>
      <w:lvlText w:val="%8."/>
      <w:lvlJc w:val="left"/>
      <w:pPr>
        <w:tabs>
          <w:tab w:val="num" w:pos="5760"/>
        </w:tabs>
        <w:ind w:left="5760" w:hanging="360"/>
      </w:pPr>
    </w:lvl>
    <w:lvl w:ilvl="8" w:tplc="73609F68" w:tentative="1">
      <w:start w:val="1"/>
      <w:numFmt w:val="upperLetter"/>
      <w:lvlText w:val="%9."/>
      <w:lvlJc w:val="left"/>
      <w:pPr>
        <w:tabs>
          <w:tab w:val="num" w:pos="6480"/>
        </w:tabs>
        <w:ind w:left="6480" w:hanging="360"/>
      </w:pPr>
    </w:lvl>
  </w:abstractNum>
  <w:abstractNum w:abstractNumId="22" w15:restartNumberingAfterBreak="0">
    <w:nsid w:val="75FB70BA"/>
    <w:multiLevelType w:val="hybridMultilevel"/>
    <w:tmpl w:val="BEA09FF6"/>
    <w:lvl w:ilvl="0" w:tplc="1298B864">
      <w:start w:val="1"/>
      <w:numFmt w:val="bullet"/>
      <w:lvlText w:val="•"/>
      <w:lvlJc w:val="left"/>
      <w:pPr>
        <w:tabs>
          <w:tab w:val="num" w:pos="360"/>
        </w:tabs>
        <w:ind w:left="360" w:hanging="360"/>
      </w:pPr>
      <w:rPr>
        <w:rFonts w:ascii="Arial" w:hAnsi="Arial" w:hint="default"/>
      </w:rPr>
    </w:lvl>
    <w:lvl w:ilvl="1" w:tplc="4D7ABAC6">
      <w:start w:val="512"/>
      <w:numFmt w:val="bullet"/>
      <w:lvlText w:val=""/>
      <w:lvlJc w:val="left"/>
      <w:pPr>
        <w:tabs>
          <w:tab w:val="num" w:pos="1080"/>
        </w:tabs>
        <w:ind w:left="1080" w:hanging="360"/>
      </w:pPr>
      <w:rPr>
        <w:rFonts w:ascii="Wingdings" w:hAnsi="Wingdings" w:hint="default"/>
      </w:rPr>
    </w:lvl>
    <w:lvl w:ilvl="2" w:tplc="BF469264" w:tentative="1">
      <w:start w:val="1"/>
      <w:numFmt w:val="bullet"/>
      <w:lvlText w:val="•"/>
      <w:lvlJc w:val="left"/>
      <w:pPr>
        <w:tabs>
          <w:tab w:val="num" w:pos="1800"/>
        </w:tabs>
        <w:ind w:left="1800" w:hanging="360"/>
      </w:pPr>
      <w:rPr>
        <w:rFonts w:ascii="Arial" w:hAnsi="Arial" w:hint="default"/>
      </w:rPr>
    </w:lvl>
    <w:lvl w:ilvl="3" w:tplc="80C0E6F4" w:tentative="1">
      <w:start w:val="1"/>
      <w:numFmt w:val="bullet"/>
      <w:lvlText w:val="•"/>
      <w:lvlJc w:val="left"/>
      <w:pPr>
        <w:tabs>
          <w:tab w:val="num" w:pos="2520"/>
        </w:tabs>
        <w:ind w:left="2520" w:hanging="360"/>
      </w:pPr>
      <w:rPr>
        <w:rFonts w:ascii="Arial" w:hAnsi="Arial" w:hint="default"/>
      </w:rPr>
    </w:lvl>
    <w:lvl w:ilvl="4" w:tplc="B4989DAE" w:tentative="1">
      <w:start w:val="1"/>
      <w:numFmt w:val="bullet"/>
      <w:lvlText w:val="•"/>
      <w:lvlJc w:val="left"/>
      <w:pPr>
        <w:tabs>
          <w:tab w:val="num" w:pos="3240"/>
        </w:tabs>
        <w:ind w:left="3240" w:hanging="360"/>
      </w:pPr>
      <w:rPr>
        <w:rFonts w:ascii="Arial" w:hAnsi="Arial" w:hint="default"/>
      </w:rPr>
    </w:lvl>
    <w:lvl w:ilvl="5" w:tplc="83B8A9B6" w:tentative="1">
      <w:start w:val="1"/>
      <w:numFmt w:val="bullet"/>
      <w:lvlText w:val="•"/>
      <w:lvlJc w:val="left"/>
      <w:pPr>
        <w:tabs>
          <w:tab w:val="num" w:pos="3960"/>
        </w:tabs>
        <w:ind w:left="3960" w:hanging="360"/>
      </w:pPr>
      <w:rPr>
        <w:rFonts w:ascii="Arial" w:hAnsi="Arial" w:hint="default"/>
      </w:rPr>
    </w:lvl>
    <w:lvl w:ilvl="6" w:tplc="250A4C46" w:tentative="1">
      <w:start w:val="1"/>
      <w:numFmt w:val="bullet"/>
      <w:lvlText w:val="•"/>
      <w:lvlJc w:val="left"/>
      <w:pPr>
        <w:tabs>
          <w:tab w:val="num" w:pos="4680"/>
        </w:tabs>
        <w:ind w:left="4680" w:hanging="360"/>
      </w:pPr>
      <w:rPr>
        <w:rFonts w:ascii="Arial" w:hAnsi="Arial" w:hint="default"/>
      </w:rPr>
    </w:lvl>
    <w:lvl w:ilvl="7" w:tplc="B192B0D8" w:tentative="1">
      <w:start w:val="1"/>
      <w:numFmt w:val="bullet"/>
      <w:lvlText w:val="•"/>
      <w:lvlJc w:val="left"/>
      <w:pPr>
        <w:tabs>
          <w:tab w:val="num" w:pos="5400"/>
        </w:tabs>
        <w:ind w:left="5400" w:hanging="360"/>
      </w:pPr>
      <w:rPr>
        <w:rFonts w:ascii="Arial" w:hAnsi="Arial" w:hint="default"/>
      </w:rPr>
    </w:lvl>
    <w:lvl w:ilvl="8" w:tplc="D110C7D2" w:tentative="1">
      <w:start w:val="1"/>
      <w:numFmt w:val="bullet"/>
      <w:lvlText w:val="•"/>
      <w:lvlJc w:val="left"/>
      <w:pPr>
        <w:tabs>
          <w:tab w:val="num" w:pos="6120"/>
        </w:tabs>
        <w:ind w:left="6120" w:hanging="360"/>
      </w:pPr>
      <w:rPr>
        <w:rFonts w:ascii="Arial" w:hAnsi="Arial" w:hint="default"/>
      </w:rPr>
    </w:lvl>
  </w:abstractNum>
  <w:num w:numId="1">
    <w:abstractNumId w:val="11"/>
  </w:num>
  <w:num w:numId="2">
    <w:abstractNumId w:val="14"/>
  </w:num>
  <w:num w:numId="3">
    <w:abstractNumId w:val="1"/>
  </w:num>
  <w:num w:numId="4">
    <w:abstractNumId w:val="6"/>
  </w:num>
  <w:num w:numId="5">
    <w:abstractNumId w:val="2"/>
  </w:num>
  <w:num w:numId="6">
    <w:abstractNumId w:val="20"/>
  </w:num>
  <w:num w:numId="7">
    <w:abstractNumId w:val="13"/>
  </w:num>
  <w:num w:numId="8">
    <w:abstractNumId w:val="15"/>
  </w:num>
  <w:num w:numId="9">
    <w:abstractNumId w:val="8"/>
  </w:num>
  <w:num w:numId="10">
    <w:abstractNumId w:val="0"/>
  </w:num>
  <w:num w:numId="11">
    <w:abstractNumId w:val="7"/>
  </w:num>
  <w:num w:numId="12">
    <w:abstractNumId w:val="12"/>
  </w:num>
  <w:num w:numId="13">
    <w:abstractNumId w:val="18"/>
  </w:num>
  <w:num w:numId="14">
    <w:abstractNumId w:val="21"/>
  </w:num>
  <w:num w:numId="15">
    <w:abstractNumId w:val="5"/>
  </w:num>
  <w:num w:numId="16">
    <w:abstractNumId w:val="10"/>
  </w:num>
  <w:num w:numId="17">
    <w:abstractNumId w:val="22"/>
  </w:num>
  <w:num w:numId="18">
    <w:abstractNumId w:val="3"/>
  </w:num>
  <w:num w:numId="19">
    <w:abstractNumId w:val="9"/>
  </w:num>
  <w:num w:numId="20">
    <w:abstractNumId w:val="16"/>
  </w:num>
  <w:num w:numId="21">
    <w:abstractNumId w:val="17"/>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53"/>
    <w:rsid w:val="00023C53"/>
    <w:rsid w:val="0005686A"/>
    <w:rsid w:val="0006112B"/>
    <w:rsid w:val="00064610"/>
    <w:rsid w:val="000A1103"/>
    <w:rsid w:val="000C78BE"/>
    <w:rsid w:val="000E70C9"/>
    <w:rsid w:val="0011797D"/>
    <w:rsid w:val="00124745"/>
    <w:rsid w:val="001317DE"/>
    <w:rsid w:val="00156536"/>
    <w:rsid w:val="001939CC"/>
    <w:rsid w:val="00195FCE"/>
    <w:rsid w:val="00223D47"/>
    <w:rsid w:val="0022403D"/>
    <w:rsid w:val="00271952"/>
    <w:rsid w:val="00271B5F"/>
    <w:rsid w:val="002860DB"/>
    <w:rsid w:val="00331388"/>
    <w:rsid w:val="00344A7B"/>
    <w:rsid w:val="00375316"/>
    <w:rsid w:val="00382E24"/>
    <w:rsid w:val="003C34E7"/>
    <w:rsid w:val="004157D1"/>
    <w:rsid w:val="004330C4"/>
    <w:rsid w:val="00447424"/>
    <w:rsid w:val="00485270"/>
    <w:rsid w:val="00495BE1"/>
    <w:rsid w:val="0049763B"/>
    <w:rsid w:val="005E7632"/>
    <w:rsid w:val="00602889"/>
    <w:rsid w:val="00607090"/>
    <w:rsid w:val="00642BB3"/>
    <w:rsid w:val="006A5A5D"/>
    <w:rsid w:val="006D114B"/>
    <w:rsid w:val="006D5D33"/>
    <w:rsid w:val="006F7037"/>
    <w:rsid w:val="00723440"/>
    <w:rsid w:val="00756B71"/>
    <w:rsid w:val="00774CC1"/>
    <w:rsid w:val="007A33AA"/>
    <w:rsid w:val="007A3792"/>
    <w:rsid w:val="007B379C"/>
    <w:rsid w:val="008314C5"/>
    <w:rsid w:val="0085272D"/>
    <w:rsid w:val="00854534"/>
    <w:rsid w:val="00880AD9"/>
    <w:rsid w:val="008B61AE"/>
    <w:rsid w:val="008D15DF"/>
    <w:rsid w:val="008E21CD"/>
    <w:rsid w:val="008E486C"/>
    <w:rsid w:val="009B7E8C"/>
    <w:rsid w:val="00A16D03"/>
    <w:rsid w:val="00A3739E"/>
    <w:rsid w:val="00A4083E"/>
    <w:rsid w:val="00A65321"/>
    <w:rsid w:val="00AB3A98"/>
    <w:rsid w:val="00AE4BC0"/>
    <w:rsid w:val="00B065E5"/>
    <w:rsid w:val="00B25891"/>
    <w:rsid w:val="00B43EA6"/>
    <w:rsid w:val="00B45FC7"/>
    <w:rsid w:val="00B70A5A"/>
    <w:rsid w:val="00B90671"/>
    <w:rsid w:val="00B92ADC"/>
    <w:rsid w:val="00BF44D4"/>
    <w:rsid w:val="00C00ED7"/>
    <w:rsid w:val="00C348CB"/>
    <w:rsid w:val="00C4713F"/>
    <w:rsid w:val="00C81307"/>
    <w:rsid w:val="00C82562"/>
    <w:rsid w:val="00CA704C"/>
    <w:rsid w:val="00CB0D38"/>
    <w:rsid w:val="00CD4FB2"/>
    <w:rsid w:val="00D11CAA"/>
    <w:rsid w:val="00D13E4C"/>
    <w:rsid w:val="00D53013"/>
    <w:rsid w:val="00D57BCC"/>
    <w:rsid w:val="00D77E32"/>
    <w:rsid w:val="00D91CDE"/>
    <w:rsid w:val="00DF0F33"/>
    <w:rsid w:val="00E10587"/>
    <w:rsid w:val="00E459F6"/>
    <w:rsid w:val="00E54459"/>
    <w:rsid w:val="00E549F8"/>
    <w:rsid w:val="00E56395"/>
    <w:rsid w:val="00E76D73"/>
    <w:rsid w:val="00E83A53"/>
    <w:rsid w:val="00E91EE6"/>
    <w:rsid w:val="00EC4EA1"/>
    <w:rsid w:val="00F177B4"/>
    <w:rsid w:val="00F3137E"/>
    <w:rsid w:val="00F34A3F"/>
    <w:rsid w:val="00F50D77"/>
    <w:rsid w:val="00F802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5990"/>
  <w15:chartTrackingRefBased/>
  <w15:docId w15:val="{5C961083-E7D5-48F6-AB52-46931CAD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5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1797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3A53"/>
    <w:pPr>
      <w:ind w:left="708"/>
    </w:pPr>
  </w:style>
  <w:style w:type="paragraph" w:styleId="NormalWeb">
    <w:name w:val="Normal (Web)"/>
    <w:basedOn w:val="Normal"/>
    <w:uiPriority w:val="99"/>
    <w:semiHidden/>
    <w:unhideWhenUsed/>
    <w:rsid w:val="00C81307"/>
    <w:pPr>
      <w:spacing w:before="100" w:beforeAutospacing="1" w:after="100" w:afterAutospacing="1"/>
    </w:pPr>
    <w:rPr>
      <w:lang w:val="es-SV" w:eastAsia="es-SV"/>
    </w:rPr>
  </w:style>
  <w:style w:type="character" w:customStyle="1" w:styleId="Ttulo2Car">
    <w:name w:val="Título 2 Car"/>
    <w:basedOn w:val="Fuentedeprrafopredeter"/>
    <w:link w:val="Ttulo2"/>
    <w:rsid w:val="0011797D"/>
    <w:rPr>
      <w:rFonts w:ascii="Arial" w:eastAsia="Times New Roman" w:hAnsi="Arial" w:cs="Arial"/>
      <w:b/>
      <w:bCs/>
      <w:i/>
      <w:iCs/>
      <w:sz w:val="28"/>
      <w:szCs w:val="28"/>
      <w:lang w:val="es-ES" w:eastAsia="es-ES"/>
    </w:rPr>
  </w:style>
  <w:style w:type="paragraph" w:styleId="Textoindependiente">
    <w:name w:val="Body Text"/>
    <w:basedOn w:val="Normal"/>
    <w:link w:val="TextoindependienteCar"/>
    <w:unhideWhenUsed/>
    <w:rsid w:val="0011797D"/>
    <w:pPr>
      <w:spacing w:line="360" w:lineRule="auto"/>
    </w:pPr>
    <w:rPr>
      <w:sz w:val="28"/>
      <w:szCs w:val="20"/>
    </w:rPr>
  </w:style>
  <w:style w:type="character" w:customStyle="1" w:styleId="TextoindependienteCar">
    <w:name w:val="Texto independiente Car"/>
    <w:basedOn w:val="Fuentedeprrafopredeter"/>
    <w:link w:val="Textoindependiente"/>
    <w:rsid w:val="0011797D"/>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8D15DF"/>
    <w:pPr>
      <w:tabs>
        <w:tab w:val="center" w:pos="4419"/>
        <w:tab w:val="right" w:pos="8838"/>
      </w:tabs>
    </w:pPr>
  </w:style>
  <w:style w:type="character" w:customStyle="1" w:styleId="EncabezadoCar">
    <w:name w:val="Encabezado Car"/>
    <w:basedOn w:val="Fuentedeprrafopredeter"/>
    <w:link w:val="Encabezado"/>
    <w:uiPriority w:val="99"/>
    <w:rsid w:val="008D15D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D15DF"/>
    <w:pPr>
      <w:tabs>
        <w:tab w:val="center" w:pos="4419"/>
        <w:tab w:val="right" w:pos="8838"/>
      </w:tabs>
    </w:pPr>
  </w:style>
  <w:style w:type="character" w:customStyle="1" w:styleId="PiedepginaCar">
    <w:name w:val="Pie de página Car"/>
    <w:basedOn w:val="Fuentedeprrafopredeter"/>
    <w:link w:val="Piedepgina"/>
    <w:uiPriority w:val="99"/>
    <w:rsid w:val="008D15D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1539">
      <w:bodyDiv w:val="1"/>
      <w:marLeft w:val="0"/>
      <w:marRight w:val="0"/>
      <w:marTop w:val="0"/>
      <w:marBottom w:val="0"/>
      <w:divBdr>
        <w:top w:val="none" w:sz="0" w:space="0" w:color="auto"/>
        <w:left w:val="none" w:sz="0" w:space="0" w:color="auto"/>
        <w:bottom w:val="none" w:sz="0" w:space="0" w:color="auto"/>
        <w:right w:val="none" w:sz="0" w:space="0" w:color="auto"/>
      </w:divBdr>
    </w:div>
    <w:div w:id="360324294">
      <w:bodyDiv w:val="1"/>
      <w:marLeft w:val="0"/>
      <w:marRight w:val="0"/>
      <w:marTop w:val="0"/>
      <w:marBottom w:val="0"/>
      <w:divBdr>
        <w:top w:val="none" w:sz="0" w:space="0" w:color="auto"/>
        <w:left w:val="none" w:sz="0" w:space="0" w:color="auto"/>
        <w:bottom w:val="none" w:sz="0" w:space="0" w:color="auto"/>
        <w:right w:val="none" w:sz="0" w:space="0" w:color="auto"/>
      </w:divBdr>
      <w:divsChild>
        <w:div w:id="520165362">
          <w:marLeft w:val="0"/>
          <w:marRight w:val="0"/>
          <w:marTop w:val="120"/>
          <w:marBottom w:val="0"/>
          <w:divBdr>
            <w:top w:val="none" w:sz="0" w:space="0" w:color="auto"/>
            <w:left w:val="none" w:sz="0" w:space="0" w:color="auto"/>
            <w:bottom w:val="none" w:sz="0" w:space="0" w:color="auto"/>
            <w:right w:val="none" w:sz="0" w:space="0" w:color="auto"/>
          </w:divBdr>
        </w:div>
        <w:div w:id="1443764238">
          <w:marLeft w:val="0"/>
          <w:marRight w:val="0"/>
          <w:marTop w:val="120"/>
          <w:marBottom w:val="0"/>
          <w:divBdr>
            <w:top w:val="none" w:sz="0" w:space="0" w:color="auto"/>
            <w:left w:val="none" w:sz="0" w:space="0" w:color="auto"/>
            <w:bottom w:val="none" w:sz="0" w:space="0" w:color="auto"/>
            <w:right w:val="none" w:sz="0" w:space="0" w:color="auto"/>
          </w:divBdr>
        </w:div>
        <w:div w:id="1347748575">
          <w:marLeft w:val="0"/>
          <w:marRight w:val="0"/>
          <w:marTop w:val="120"/>
          <w:marBottom w:val="0"/>
          <w:divBdr>
            <w:top w:val="none" w:sz="0" w:space="0" w:color="auto"/>
            <w:left w:val="none" w:sz="0" w:space="0" w:color="auto"/>
            <w:bottom w:val="none" w:sz="0" w:space="0" w:color="auto"/>
            <w:right w:val="none" w:sz="0" w:space="0" w:color="auto"/>
          </w:divBdr>
        </w:div>
        <w:div w:id="1784224786">
          <w:marLeft w:val="0"/>
          <w:marRight w:val="0"/>
          <w:marTop w:val="120"/>
          <w:marBottom w:val="0"/>
          <w:divBdr>
            <w:top w:val="none" w:sz="0" w:space="0" w:color="auto"/>
            <w:left w:val="none" w:sz="0" w:space="0" w:color="auto"/>
            <w:bottom w:val="none" w:sz="0" w:space="0" w:color="auto"/>
            <w:right w:val="none" w:sz="0" w:space="0" w:color="auto"/>
          </w:divBdr>
        </w:div>
        <w:div w:id="1467775423">
          <w:marLeft w:val="0"/>
          <w:marRight w:val="0"/>
          <w:marTop w:val="120"/>
          <w:marBottom w:val="0"/>
          <w:divBdr>
            <w:top w:val="none" w:sz="0" w:space="0" w:color="auto"/>
            <w:left w:val="none" w:sz="0" w:space="0" w:color="auto"/>
            <w:bottom w:val="none" w:sz="0" w:space="0" w:color="auto"/>
            <w:right w:val="none" w:sz="0" w:space="0" w:color="auto"/>
          </w:divBdr>
        </w:div>
        <w:div w:id="196549825">
          <w:marLeft w:val="0"/>
          <w:marRight w:val="0"/>
          <w:marTop w:val="120"/>
          <w:marBottom w:val="0"/>
          <w:divBdr>
            <w:top w:val="none" w:sz="0" w:space="0" w:color="auto"/>
            <w:left w:val="none" w:sz="0" w:space="0" w:color="auto"/>
            <w:bottom w:val="none" w:sz="0" w:space="0" w:color="auto"/>
            <w:right w:val="none" w:sz="0" w:space="0" w:color="auto"/>
          </w:divBdr>
        </w:div>
      </w:divsChild>
    </w:div>
    <w:div w:id="426853488">
      <w:bodyDiv w:val="1"/>
      <w:marLeft w:val="0"/>
      <w:marRight w:val="0"/>
      <w:marTop w:val="0"/>
      <w:marBottom w:val="0"/>
      <w:divBdr>
        <w:top w:val="none" w:sz="0" w:space="0" w:color="auto"/>
        <w:left w:val="none" w:sz="0" w:space="0" w:color="auto"/>
        <w:bottom w:val="none" w:sz="0" w:space="0" w:color="auto"/>
        <w:right w:val="none" w:sz="0" w:space="0" w:color="auto"/>
      </w:divBdr>
      <w:divsChild>
        <w:div w:id="772558659">
          <w:marLeft w:val="418"/>
          <w:marRight w:val="0"/>
          <w:marTop w:val="0"/>
          <w:marBottom w:val="0"/>
          <w:divBdr>
            <w:top w:val="none" w:sz="0" w:space="0" w:color="auto"/>
            <w:left w:val="none" w:sz="0" w:space="0" w:color="auto"/>
            <w:bottom w:val="none" w:sz="0" w:space="0" w:color="auto"/>
            <w:right w:val="none" w:sz="0" w:space="0" w:color="auto"/>
          </w:divBdr>
        </w:div>
        <w:div w:id="532890388">
          <w:marLeft w:val="418"/>
          <w:marRight w:val="0"/>
          <w:marTop w:val="0"/>
          <w:marBottom w:val="0"/>
          <w:divBdr>
            <w:top w:val="none" w:sz="0" w:space="0" w:color="auto"/>
            <w:left w:val="none" w:sz="0" w:space="0" w:color="auto"/>
            <w:bottom w:val="none" w:sz="0" w:space="0" w:color="auto"/>
            <w:right w:val="none" w:sz="0" w:space="0" w:color="auto"/>
          </w:divBdr>
        </w:div>
        <w:div w:id="187837859">
          <w:marLeft w:val="418"/>
          <w:marRight w:val="0"/>
          <w:marTop w:val="0"/>
          <w:marBottom w:val="0"/>
          <w:divBdr>
            <w:top w:val="none" w:sz="0" w:space="0" w:color="auto"/>
            <w:left w:val="none" w:sz="0" w:space="0" w:color="auto"/>
            <w:bottom w:val="none" w:sz="0" w:space="0" w:color="auto"/>
            <w:right w:val="none" w:sz="0" w:space="0" w:color="auto"/>
          </w:divBdr>
        </w:div>
        <w:div w:id="1078360814">
          <w:marLeft w:val="418"/>
          <w:marRight w:val="0"/>
          <w:marTop w:val="0"/>
          <w:marBottom w:val="0"/>
          <w:divBdr>
            <w:top w:val="none" w:sz="0" w:space="0" w:color="auto"/>
            <w:left w:val="none" w:sz="0" w:space="0" w:color="auto"/>
            <w:bottom w:val="none" w:sz="0" w:space="0" w:color="auto"/>
            <w:right w:val="none" w:sz="0" w:space="0" w:color="auto"/>
          </w:divBdr>
        </w:div>
      </w:divsChild>
    </w:div>
    <w:div w:id="446388638">
      <w:bodyDiv w:val="1"/>
      <w:marLeft w:val="0"/>
      <w:marRight w:val="0"/>
      <w:marTop w:val="0"/>
      <w:marBottom w:val="0"/>
      <w:divBdr>
        <w:top w:val="none" w:sz="0" w:space="0" w:color="auto"/>
        <w:left w:val="none" w:sz="0" w:space="0" w:color="auto"/>
        <w:bottom w:val="none" w:sz="0" w:space="0" w:color="auto"/>
        <w:right w:val="none" w:sz="0" w:space="0" w:color="auto"/>
      </w:divBdr>
      <w:divsChild>
        <w:div w:id="1400714918">
          <w:marLeft w:val="418"/>
          <w:marRight w:val="0"/>
          <w:marTop w:val="0"/>
          <w:marBottom w:val="0"/>
          <w:divBdr>
            <w:top w:val="none" w:sz="0" w:space="0" w:color="auto"/>
            <w:left w:val="none" w:sz="0" w:space="0" w:color="auto"/>
            <w:bottom w:val="none" w:sz="0" w:space="0" w:color="auto"/>
            <w:right w:val="none" w:sz="0" w:space="0" w:color="auto"/>
          </w:divBdr>
        </w:div>
        <w:div w:id="933365837">
          <w:marLeft w:val="418"/>
          <w:marRight w:val="0"/>
          <w:marTop w:val="0"/>
          <w:marBottom w:val="0"/>
          <w:divBdr>
            <w:top w:val="none" w:sz="0" w:space="0" w:color="auto"/>
            <w:left w:val="none" w:sz="0" w:space="0" w:color="auto"/>
            <w:bottom w:val="none" w:sz="0" w:space="0" w:color="auto"/>
            <w:right w:val="none" w:sz="0" w:space="0" w:color="auto"/>
          </w:divBdr>
        </w:div>
        <w:div w:id="1273786208">
          <w:marLeft w:val="418"/>
          <w:marRight w:val="0"/>
          <w:marTop w:val="0"/>
          <w:marBottom w:val="0"/>
          <w:divBdr>
            <w:top w:val="none" w:sz="0" w:space="0" w:color="auto"/>
            <w:left w:val="none" w:sz="0" w:space="0" w:color="auto"/>
            <w:bottom w:val="none" w:sz="0" w:space="0" w:color="auto"/>
            <w:right w:val="none" w:sz="0" w:space="0" w:color="auto"/>
          </w:divBdr>
        </w:div>
        <w:div w:id="1176305828">
          <w:marLeft w:val="418"/>
          <w:marRight w:val="0"/>
          <w:marTop w:val="0"/>
          <w:marBottom w:val="0"/>
          <w:divBdr>
            <w:top w:val="none" w:sz="0" w:space="0" w:color="auto"/>
            <w:left w:val="none" w:sz="0" w:space="0" w:color="auto"/>
            <w:bottom w:val="none" w:sz="0" w:space="0" w:color="auto"/>
            <w:right w:val="none" w:sz="0" w:space="0" w:color="auto"/>
          </w:divBdr>
        </w:div>
      </w:divsChild>
    </w:div>
    <w:div w:id="530998512">
      <w:bodyDiv w:val="1"/>
      <w:marLeft w:val="0"/>
      <w:marRight w:val="0"/>
      <w:marTop w:val="0"/>
      <w:marBottom w:val="0"/>
      <w:divBdr>
        <w:top w:val="none" w:sz="0" w:space="0" w:color="auto"/>
        <w:left w:val="none" w:sz="0" w:space="0" w:color="auto"/>
        <w:bottom w:val="none" w:sz="0" w:space="0" w:color="auto"/>
        <w:right w:val="none" w:sz="0" w:space="0" w:color="auto"/>
      </w:divBdr>
    </w:div>
    <w:div w:id="723216378">
      <w:bodyDiv w:val="1"/>
      <w:marLeft w:val="0"/>
      <w:marRight w:val="0"/>
      <w:marTop w:val="0"/>
      <w:marBottom w:val="0"/>
      <w:divBdr>
        <w:top w:val="none" w:sz="0" w:space="0" w:color="auto"/>
        <w:left w:val="none" w:sz="0" w:space="0" w:color="auto"/>
        <w:bottom w:val="none" w:sz="0" w:space="0" w:color="auto"/>
        <w:right w:val="none" w:sz="0" w:space="0" w:color="auto"/>
      </w:divBdr>
      <w:divsChild>
        <w:div w:id="1513955008">
          <w:marLeft w:val="418"/>
          <w:marRight w:val="0"/>
          <w:marTop w:val="0"/>
          <w:marBottom w:val="0"/>
          <w:divBdr>
            <w:top w:val="none" w:sz="0" w:space="0" w:color="auto"/>
            <w:left w:val="none" w:sz="0" w:space="0" w:color="auto"/>
            <w:bottom w:val="none" w:sz="0" w:space="0" w:color="auto"/>
            <w:right w:val="none" w:sz="0" w:space="0" w:color="auto"/>
          </w:divBdr>
        </w:div>
        <w:div w:id="16779790">
          <w:marLeft w:val="418"/>
          <w:marRight w:val="0"/>
          <w:marTop w:val="0"/>
          <w:marBottom w:val="0"/>
          <w:divBdr>
            <w:top w:val="none" w:sz="0" w:space="0" w:color="auto"/>
            <w:left w:val="none" w:sz="0" w:space="0" w:color="auto"/>
            <w:bottom w:val="none" w:sz="0" w:space="0" w:color="auto"/>
            <w:right w:val="none" w:sz="0" w:space="0" w:color="auto"/>
          </w:divBdr>
        </w:div>
        <w:div w:id="427428455">
          <w:marLeft w:val="418"/>
          <w:marRight w:val="0"/>
          <w:marTop w:val="0"/>
          <w:marBottom w:val="0"/>
          <w:divBdr>
            <w:top w:val="none" w:sz="0" w:space="0" w:color="auto"/>
            <w:left w:val="none" w:sz="0" w:space="0" w:color="auto"/>
            <w:bottom w:val="none" w:sz="0" w:space="0" w:color="auto"/>
            <w:right w:val="none" w:sz="0" w:space="0" w:color="auto"/>
          </w:divBdr>
        </w:div>
        <w:div w:id="1817725398">
          <w:marLeft w:val="418"/>
          <w:marRight w:val="0"/>
          <w:marTop w:val="0"/>
          <w:marBottom w:val="0"/>
          <w:divBdr>
            <w:top w:val="none" w:sz="0" w:space="0" w:color="auto"/>
            <w:left w:val="none" w:sz="0" w:space="0" w:color="auto"/>
            <w:bottom w:val="none" w:sz="0" w:space="0" w:color="auto"/>
            <w:right w:val="none" w:sz="0" w:space="0" w:color="auto"/>
          </w:divBdr>
        </w:div>
      </w:divsChild>
    </w:div>
    <w:div w:id="764304533">
      <w:bodyDiv w:val="1"/>
      <w:marLeft w:val="0"/>
      <w:marRight w:val="0"/>
      <w:marTop w:val="0"/>
      <w:marBottom w:val="0"/>
      <w:divBdr>
        <w:top w:val="none" w:sz="0" w:space="0" w:color="auto"/>
        <w:left w:val="none" w:sz="0" w:space="0" w:color="auto"/>
        <w:bottom w:val="none" w:sz="0" w:space="0" w:color="auto"/>
        <w:right w:val="none" w:sz="0" w:space="0" w:color="auto"/>
      </w:divBdr>
    </w:div>
    <w:div w:id="798109015">
      <w:bodyDiv w:val="1"/>
      <w:marLeft w:val="0"/>
      <w:marRight w:val="0"/>
      <w:marTop w:val="0"/>
      <w:marBottom w:val="0"/>
      <w:divBdr>
        <w:top w:val="none" w:sz="0" w:space="0" w:color="auto"/>
        <w:left w:val="none" w:sz="0" w:space="0" w:color="auto"/>
        <w:bottom w:val="none" w:sz="0" w:space="0" w:color="auto"/>
        <w:right w:val="none" w:sz="0" w:space="0" w:color="auto"/>
      </w:divBdr>
      <w:divsChild>
        <w:div w:id="500312871">
          <w:marLeft w:val="562"/>
          <w:marRight w:val="0"/>
          <w:marTop w:val="0"/>
          <w:marBottom w:val="0"/>
          <w:divBdr>
            <w:top w:val="none" w:sz="0" w:space="0" w:color="auto"/>
            <w:left w:val="none" w:sz="0" w:space="0" w:color="auto"/>
            <w:bottom w:val="none" w:sz="0" w:space="0" w:color="auto"/>
            <w:right w:val="none" w:sz="0" w:space="0" w:color="auto"/>
          </w:divBdr>
        </w:div>
        <w:div w:id="1303315373">
          <w:marLeft w:val="562"/>
          <w:marRight w:val="0"/>
          <w:marTop w:val="0"/>
          <w:marBottom w:val="0"/>
          <w:divBdr>
            <w:top w:val="none" w:sz="0" w:space="0" w:color="auto"/>
            <w:left w:val="none" w:sz="0" w:space="0" w:color="auto"/>
            <w:bottom w:val="none" w:sz="0" w:space="0" w:color="auto"/>
            <w:right w:val="none" w:sz="0" w:space="0" w:color="auto"/>
          </w:divBdr>
        </w:div>
        <w:div w:id="601692287">
          <w:marLeft w:val="562"/>
          <w:marRight w:val="0"/>
          <w:marTop w:val="0"/>
          <w:marBottom w:val="0"/>
          <w:divBdr>
            <w:top w:val="none" w:sz="0" w:space="0" w:color="auto"/>
            <w:left w:val="none" w:sz="0" w:space="0" w:color="auto"/>
            <w:bottom w:val="none" w:sz="0" w:space="0" w:color="auto"/>
            <w:right w:val="none" w:sz="0" w:space="0" w:color="auto"/>
          </w:divBdr>
        </w:div>
        <w:div w:id="1953317282">
          <w:marLeft w:val="562"/>
          <w:marRight w:val="0"/>
          <w:marTop w:val="0"/>
          <w:marBottom w:val="0"/>
          <w:divBdr>
            <w:top w:val="none" w:sz="0" w:space="0" w:color="auto"/>
            <w:left w:val="none" w:sz="0" w:space="0" w:color="auto"/>
            <w:bottom w:val="none" w:sz="0" w:space="0" w:color="auto"/>
            <w:right w:val="none" w:sz="0" w:space="0" w:color="auto"/>
          </w:divBdr>
        </w:div>
        <w:div w:id="1626233466">
          <w:marLeft w:val="562"/>
          <w:marRight w:val="0"/>
          <w:marTop w:val="0"/>
          <w:marBottom w:val="0"/>
          <w:divBdr>
            <w:top w:val="none" w:sz="0" w:space="0" w:color="auto"/>
            <w:left w:val="none" w:sz="0" w:space="0" w:color="auto"/>
            <w:bottom w:val="none" w:sz="0" w:space="0" w:color="auto"/>
            <w:right w:val="none" w:sz="0" w:space="0" w:color="auto"/>
          </w:divBdr>
        </w:div>
      </w:divsChild>
    </w:div>
    <w:div w:id="929194763">
      <w:bodyDiv w:val="1"/>
      <w:marLeft w:val="0"/>
      <w:marRight w:val="0"/>
      <w:marTop w:val="0"/>
      <w:marBottom w:val="0"/>
      <w:divBdr>
        <w:top w:val="none" w:sz="0" w:space="0" w:color="auto"/>
        <w:left w:val="none" w:sz="0" w:space="0" w:color="auto"/>
        <w:bottom w:val="none" w:sz="0" w:space="0" w:color="auto"/>
        <w:right w:val="none" w:sz="0" w:space="0" w:color="auto"/>
      </w:divBdr>
    </w:div>
    <w:div w:id="1088581129">
      <w:bodyDiv w:val="1"/>
      <w:marLeft w:val="0"/>
      <w:marRight w:val="0"/>
      <w:marTop w:val="0"/>
      <w:marBottom w:val="0"/>
      <w:divBdr>
        <w:top w:val="none" w:sz="0" w:space="0" w:color="auto"/>
        <w:left w:val="none" w:sz="0" w:space="0" w:color="auto"/>
        <w:bottom w:val="none" w:sz="0" w:space="0" w:color="auto"/>
        <w:right w:val="none" w:sz="0" w:space="0" w:color="auto"/>
      </w:divBdr>
    </w:div>
    <w:div w:id="1206940996">
      <w:bodyDiv w:val="1"/>
      <w:marLeft w:val="0"/>
      <w:marRight w:val="0"/>
      <w:marTop w:val="0"/>
      <w:marBottom w:val="0"/>
      <w:divBdr>
        <w:top w:val="none" w:sz="0" w:space="0" w:color="auto"/>
        <w:left w:val="none" w:sz="0" w:space="0" w:color="auto"/>
        <w:bottom w:val="none" w:sz="0" w:space="0" w:color="auto"/>
        <w:right w:val="none" w:sz="0" w:space="0" w:color="auto"/>
      </w:divBdr>
      <w:divsChild>
        <w:div w:id="1451851627">
          <w:marLeft w:val="418"/>
          <w:marRight w:val="0"/>
          <w:marTop w:val="0"/>
          <w:marBottom w:val="0"/>
          <w:divBdr>
            <w:top w:val="none" w:sz="0" w:space="0" w:color="auto"/>
            <w:left w:val="none" w:sz="0" w:space="0" w:color="auto"/>
            <w:bottom w:val="none" w:sz="0" w:space="0" w:color="auto"/>
            <w:right w:val="none" w:sz="0" w:space="0" w:color="auto"/>
          </w:divBdr>
        </w:div>
        <w:div w:id="1149521790">
          <w:marLeft w:val="418"/>
          <w:marRight w:val="0"/>
          <w:marTop w:val="0"/>
          <w:marBottom w:val="0"/>
          <w:divBdr>
            <w:top w:val="none" w:sz="0" w:space="0" w:color="auto"/>
            <w:left w:val="none" w:sz="0" w:space="0" w:color="auto"/>
            <w:bottom w:val="none" w:sz="0" w:space="0" w:color="auto"/>
            <w:right w:val="none" w:sz="0" w:space="0" w:color="auto"/>
          </w:divBdr>
        </w:div>
        <w:div w:id="1641421844">
          <w:marLeft w:val="418"/>
          <w:marRight w:val="0"/>
          <w:marTop w:val="0"/>
          <w:marBottom w:val="0"/>
          <w:divBdr>
            <w:top w:val="none" w:sz="0" w:space="0" w:color="auto"/>
            <w:left w:val="none" w:sz="0" w:space="0" w:color="auto"/>
            <w:bottom w:val="none" w:sz="0" w:space="0" w:color="auto"/>
            <w:right w:val="none" w:sz="0" w:space="0" w:color="auto"/>
          </w:divBdr>
        </w:div>
        <w:div w:id="156532713">
          <w:marLeft w:val="418"/>
          <w:marRight w:val="0"/>
          <w:marTop w:val="0"/>
          <w:marBottom w:val="0"/>
          <w:divBdr>
            <w:top w:val="none" w:sz="0" w:space="0" w:color="auto"/>
            <w:left w:val="none" w:sz="0" w:space="0" w:color="auto"/>
            <w:bottom w:val="none" w:sz="0" w:space="0" w:color="auto"/>
            <w:right w:val="none" w:sz="0" w:space="0" w:color="auto"/>
          </w:divBdr>
        </w:div>
      </w:divsChild>
    </w:div>
    <w:div w:id="1280842113">
      <w:bodyDiv w:val="1"/>
      <w:marLeft w:val="0"/>
      <w:marRight w:val="0"/>
      <w:marTop w:val="0"/>
      <w:marBottom w:val="0"/>
      <w:divBdr>
        <w:top w:val="none" w:sz="0" w:space="0" w:color="auto"/>
        <w:left w:val="none" w:sz="0" w:space="0" w:color="auto"/>
        <w:bottom w:val="none" w:sz="0" w:space="0" w:color="auto"/>
        <w:right w:val="none" w:sz="0" w:space="0" w:color="auto"/>
      </w:divBdr>
    </w:div>
    <w:div w:id="1385523454">
      <w:bodyDiv w:val="1"/>
      <w:marLeft w:val="0"/>
      <w:marRight w:val="0"/>
      <w:marTop w:val="0"/>
      <w:marBottom w:val="0"/>
      <w:divBdr>
        <w:top w:val="none" w:sz="0" w:space="0" w:color="auto"/>
        <w:left w:val="none" w:sz="0" w:space="0" w:color="auto"/>
        <w:bottom w:val="none" w:sz="0" w:space="0" w:color="auto"/>
        <w:right w:val="none" w:sz="0" w:space="0" w:color="auto"/>
      </w:divBdr>
    </w:div>
    <w:div w:id="1398359604">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8968075">
      <w:bodyDiv w:val="1"/>
      <w:marLeft w:val="0"/>
      <w:marRight w:val="0"/>
      <w:marTop w:val="0"/>
      <w:marBottom w:val="0"/>
      <w:divBdr>
        <w:top w:val="none" w:sz="0" w:space="0" w:color="auto"/>
        <w:left w:val="none" w:sz="0" w:space="0" w:color="auto"/>
        <w:bottom w:val="none" w:sz="0" w:space="0" w:color="auto"/>
        <w:right w:val="none" w:sz="0" w:space="0" w:color="auto"/>
      </w:divBdr>
      <w:divsChild>
        <w:div w:id="1362049888">
          <w:marLeft w:val="0"/>
          <w:marRight w:val="0"/>
          <w:marTop w:val="120"/>
          <w:marBottom w:val="0"/>
          <w:divBdr>
            <w:top w:val="none" w:sz="0" w:space="0" w:color="auto"/>
            <w:left w:val="none" w:sz="0" w:space="0" w:color="auto"/>
            <w:bottom w:val="none" w:sz="0" w:space="0" w:color="auto"/>
            <w:right w:val="none" w:sz="0" w:space="0" w:color="auto"/>
          </w:divBdr>
        </w:div>
        <w:div w:id="2075078616">
          <w:marLeft w:val="0"/>
          <w:marRight w:val="0"/>
          <w:marTop w:val="120"/>
          <w:marBottom w:val="0"/>
          <w:divBdr>
            <w:top w:val="none" w:sz="0" w:space="0" w:color="auto"/>
            <w:left w:val="none" w:sz="0" w:space="0" w:color="auto"/>
            <w:bottom w:val="none" w:sz="0" w:space="0" w:color="auto"/>
            <w:right w:val="none" w:sz="0" w:space="0" w:color="auto"/>
          </w:divBdr>
        </w:div>
        <w:div w:id="661548673">
          <w:marLeft w:val="0"/>
          <w:marRight w:val="0"/>
          <w:marTop w:val="120"/>
          <w:marBottom w:val="0"/>
          <w:divBdr>
            <w:top w:val="none" w:sz="0" w:space="0" w:color="auto"/>
            <w:left w:val="none" w:sz="0" w:space="0" w:color="auto"/>
            <w:bottom w:val="none" w:sz="0" w:space="0" w:color="auto"/>
            <w:right w:val="none" w:sz="0" w:space="0" w:color="auto"/>
          </w:divBdr>
        </w:div>
        <w:div w:id="1561938241">
          <w:marLeft w:val="0"/>
          <w:marRight w:val="0"/>
          <w:marTop w:val="120"/>
          <w:marBottom w:val="0"/>
          <w:divBdr>
            <w:top w:val="none" w:sz="0" w:space="0" w:color="auto"/>
            <w:left w:val="none" w:sz="0" w:space="0" w:color="auto"/>
            <w:bottom w:val="none" w:sz="0" w:space="0" w:color="auto"/>
            <w:right w:val="none" w:sz="0" w:space="0" w:color="auto"/>
          </w:divBdr>
        </w:div>
        <w:div w:id="1723284680">
          <w:marLeft w:val="0"/>
          <w:marRight w:val="0"/>
          <w:marTop w:val="120"/>
          <w:marBottom w:val="0"/>
          <w:divBdr>
            <w:top w:val="none" w:sz="0" w:space="0" w:color="auto"/>
            <w:left w:val="none" w:sz="0" w:space="0" w:color="auto"/>
            <w:bottom w:val="none" w:sz="0" w:space="0" w:color="auto"/>
            <w:right w:val="none" w:sz="0" w:space="0" w:color="auto"/>
          </w:divBdr>
        </w:div>
        <w:div w:id="950355892">
          <w:marLeft w:val="0"/>
          <w:marRight w:val="0"/>
          <w:marTop w:val="120"/>
          <w:marBottom w:val="0"/>
          <w:divBdr>
            <w:top w:val="none" w:sz="0" w:space="0" w:color="auto"/>
            <w:left w:val="none" w:sz="0" w:space="0" w:color="auto"/>
            <w:bottom w:val="none" w:sz="0" w:space="0" w:color="auto"/>
            <w:right w:val="none" w:sz="0" w:space="0" w:color="auto"/>
          </w:divBdr>
        </w:div>
      </w:divsChild>
    </w:div>
    <w:div w:id="1631864592">
      <w:bodyDiv w:val="1"/>
      <w:marLeft w:val="0"/>
      <w:marRight w:val="0"/>
      <w:marTop w:val="0"/>
      <w:marBottom w:val="0"/>
      <w:divBdr>
        <w:top w:val="none" w:sz="0" w:space="0" w:color="auto"/>
        <w:left w:val="none" w:sz="0" w:space="0" w:color="auto"/>
        <w:bottom w:val="none" w:sz="0" w:space="0" w:color="auto"/>
        <w:right w:val="none" w:sz="0" w:space="0" w:color="auto"/>
      </w:divBdr>
      <w:divsChild>
        <w:div w:id="351108328">
          <w:marLeft w:val="0"/>
          <w:marRight w:val="0"/>
          <w:marTop w:val="120"/>
          <w:marBottom w:val="0"/>
          <w:divBdr>
            <w:top w:val="none" w:sz="0" w:space="0" w:color="auto"/>
            <w:left w:val="none" w:sz="0" w:space="0" w:color="auto"/>
            <w:bottom w:val="none" w:sz="0" w:space="0" w:color="auto"/>
            <w:right w:val="none" w:sz="0" w:space="0" w:color="auto"/>
          </w:divBdr>
        </w:div>
        <w:div w:id="1722242888">
          <w:marLeft w:val="0"/>
          <w:marRight w:val="0"/>
          <w:marTop w:val="120"/>
          <w:marBottom w:val="0"/>
          <w:divBdr>
            <w:top w:val="none" w:sz="0" w:space="0" w:color="auto"/>
            <w:left w:val="none" w:sz="0" w:space="0" w:color="auto"/>
            <w:bottom w:val="none" w:sz="0" w:space="0" w:color="auto"/>
            <w:right w:val="none" w:sz="0" w:space="0" w:color="auto"/>
          </w:divBdr>
        </w:div>
        <w:div w:id="1346322698">
          <w:marLeft w:val="0"/>
          <w:marRight w:val="0"/>
          <w:marTop w:val="120"/>
          <w:marBottom w:val="0"/>
          <w:divBdr>
            <w:top w:val="none" w:sz="0" w:space="0" w:color="auto"/>
            <w:left w:val="none" w:sz="0" w:space="0" w:color="auto"/>
            <w:bottom w:val="none" w:sz="0" w:space="0" w:color="auto"/>
            <w:right w:val="none" w:sz="0" w:space="0" w:color="auto"/>
          </w:divBdr>
        </w:div>
        <w:div w:id="2114010340">
          <w:marLeft w:val="720"/>
          <w:marRight w:val="0"/>
          <w:marTop w:val="120"/>
          <w:marBottom w:val="0"/>
          <w:divBdr>
            <w:top w:val="none" w:sz="0" w:space="0" w:color="auto"/>
            <w:left w:val="none" w:sz="0" w:space="0" w:color="auto"/>
            <w:bottom w:val="none" w:sz="0" w:space="0" w:color="auto"/>
            <w:right w:val="none" w:sz="0" w:space="0" w:color="auto"/>
          </w:divBdr>
        </w:div>
        <w:div w:id="1553226457">
          <w:marLeft w:val="720"/>
          <w:marRight w:val="0"/>
          <w:marTop w:val="120"/>
          <w:marBottom w:val="0"/>
          <w:divBdr>
            <w:top w:val="none" w:sz="0" w:space="0" w:color="auto"/>
            <w:left w:val="none" w:sz="0" w:space="0" w:color="auto"/>
            <w:bottom w:val="none" w:sz="0" w:space="0" w:color="auto"/>
            <w:right w:val="none" w:sz="0" w:space="0" w:color="auto"/>
          </w:divBdr>
        </w:div>
        <w:div w:id="972715706">
          <w:marLeft w:val="0"/>
          <w:marRight w:val="0"/>
          <w:marTop w:val="120"/>
          <w:marBottom w:val="0"/>
          <w:divBdr>
            <w:top w:val="none" w:sz="0" w:space="0" w:color="auto"/>
            <w:left w:val="none" w:sz="0" w:space="0" w:color="auto"/>
            <w:bottom w:val="none" w:sz="0" w:space="0" w:color="auto"/>
            <w:right w:val="none" w:sz="0" w:space="0" w:color="auto"/>
          </w:divBdr>
        </w:div>
        <w:div w:id="923879001">
          <w:marLeft w:val="0"/>
          <w:marRight w:val="0"/>
          <w:marTop w:val="120"/>
          <w:marBottom w:val="0"/>
          <w:divBdr>
            <w:top w:val="none" w:sz="0" w:space="0" w:color="auto"/>
            <w:left w:val="none" w:sz="0" w:space="0" w:color="auto"/>
            <w:bottom w:val="none" w:sz="0" w:space="0" w:color="auto"/>
            <w:right w:val="none" w:sz="0" w:space="0" w:color="auto"/>
          </w:divBdr>
        </w:div>
      </w:divsChild>
    </w:div>
    <w:div w:id="1728605355">
      <w:bodyDiv w:val="1"/>
      <w:marLeft w:val="0"/>
      <w:marRight w:val="0"/>
      <w:marTop w:val="0"/>
      <w:marBottom w:val="0"/>
      <w:divBdr>
        <w:top w:val="none" w:sz="0" w:space="0" w:color="auto"/>
        <w:left w:val="none" w:sz="0" w:space="0" w:color="auto"/>
        <w:bottom w:val="none" w:sz="0" w:space="0" w:color="auto"/>
        <w:right w:val="none" w:sz="0" w:space="0" w:color="auto"/>
      </w:divBdr>
      <w:divsChild>
        <w:div w:id="463432113">
          <w:marLeft w:val="418"/>
          <w:marRight w:val="0"/>
          <w:marTop w:val="0"/>
          <w:marBottom w:val="0"/>
          <w:divBdr>
            <w:top w:val="none" w:sz="0" w:space="0" w:color="auto"/>
            <w:left w:val="none" w:sz="0" w:space="0" w:color="auto"/>
            <w:bottom w:val="none" w:sz="0" w:space="0" w:color="auto"/>
            <w:right w:val="none" w:sz="0" w:space="0" w:color="auto"/>
          </w:divBdr>
        </w:div>
        <w:div w:id="2089693134">
          <w:marLeft w:val="418"/>
          <w:marRight w:val="0"/>
          <w:marTop w:val="0"/>
          <w:marBottom w:val="0"/>
          <w:divBdr>
            <w:top w:val="none" w:sz="0" w:space="0" w:color="auto"/>
            <w:left w:val="none" w:sz="0" w:space="0" w:color="auto"/>
            <w:bottom w:val="none" w:sz="0" w:space="0" w:color="auto"/>
            <w:right w:val="none" w:sz="0" w:space="0" w:color="auto"/>
          </w:divBdr>
        </w:div>
        <w:div w:id="1571887215">
          <w:marLeft w:val="418"/>
          <w:marRight w:val="0"/>
          <w:marTop w:val="0"/>
          <w:marBottom w:val="0"/>
          <w:divBdr>
            <w:top w:val="none" w:sz="0" w:space="0" w:color="auto"/>
            <w:left w:val="none" w:sz="0" w:space="0" w:color="auto"/>
            <w:bottom w:val="none" w:sz="0" w:space="0" w:color="auto"/>
            <w:right w:val="none" w:sz="0" w:space="0" w:color="auto"/>
          </w:divBdr>
        </w:div>
        <w:div w:id="467551123">
          <w:marLeft w:val="418"/>
          <w:marRight w:val="0"/>
          <w:marTop w:val="0"/>
          <w:marBottom w:val="0"/>
          <w:divBdr>
            <w:top w:val="none" w:sz="0" w:space="0" w:color="auto"/>
            <w:left w:val="none" w:sz="0" w:space="0" w:color="auto"/>
            <w:bottom w:val="none" w:sz="0" w:space="0" w:color="auto"/>
            <w:right w:val="none" w:sz="0" w:space="0" w:color="auto"/>
          </w:divBdr>
        </w:div>
        <w:div w:id="1429614871">
          <w:marLeft w:val="418"/>
          <w:marRight w:val="0"/>
          <w:marTop w:val="0"/>
          <w:marBottom w:val="0"/>
          <w:divBdr>
            <w:top w:val="none" w:sz="0" w:space="0" w:color="auto"/>
            <w:left w:val="none" w:sz="0" w:space="0" w:color="auto"/>
            <w:bottom w:val="none" w:sz="0" w:space="0" w:color="auto"/>
            <w:right w:val="none" w:sz="0" w:space="0" w:color="auto"/>
          </w:divBdr>
        </w:div>
      </w:divsChild>
    </w:div>
    <w:div w:id="1774014508">
      <w:bodyDiv w:val="1"/>
      <w:marLeft w:val="0"/>
      <w:marRight w:val="0"/>
      <w:marTop w:val="0"/>
      <w:marBottom w:val="0"/>
      <w:divBdr>
        <w:top w:val="none" w:sz="0" w:space="0" w:color="auto"/>
        <w:left w:val="none" w:sz="0" w:space="0" w:color="auto"/>
        <w:bottom w:val="none" w:sz="0" w:space="0" w:color="auto"/>
        <w:right w:val="none" w:sz="0" w:space="0" w:color="auto"/>
      </w:divBdr>
    </w:div>
    <w:div w:id="2126071440">
      <w:bodyDiv w:val="1"/>
      <w:marLeft w:val="0"/>
      <w:marRight w:val="0"/>
      <w:marTop w:val="0"/>
      <w:marBottom w:val="0"/>
      <w:divBdr>
        <w:top w:val="none" w:sz="0" w:space="0" w:color="auto"/>
        <w:left w:val="none" w:sz="0" w:space="0" w:color="auto"/>
        <w:bottom w:val="none" w:sz="0" w:space="0" w:color="auto"/>
        <w:right w:val="none" w:sz="0" w:space="0" w:color="auto"/>
      </w:divBdr>
      <w:divsChild>
        <w:div w:id="1885288105">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2605</Words>
  <Characters>14329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2020-08-04T03:28:00Z</dcterms:created>
  <dcterms:modified xsi:type="dcterms:W3CDTF">2020-08-19T20:58:00Z</dcterms:modified>
</cp:coreProperties>
</file>