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30E15" w14:textId="73434D27" w:rsidR="00421311" w:rsidRPr="00C33C47" w:rsidRDefault="00421311" w:rsidP="00421311">
      <w:pPr>
        <w:jc w:val="center"/>
        <w:rPr>
          <w:rFonts w:ascii="Arial" w:hAnsi="Arial" w:cs="Arial"/>
          <w:b/>
          <w:u w:val="single"/>
        </w:rPr>
      </w:pPr>
      <w:r w:rsidRPr="00C33C47">
        <w:rPr>
          <w:rFonts w:ascii="Arial" w:hAnsi="Arial" w:cs="Arial"/>
          <w:b/>
          <w:u w:val="single"/>
        </w:rPr>
        <w:t xml:space="preserve">ACTA DE SESIÓN DE JUNTA DIRECTIVA </w:t>
      </w:r>
      <w:proofErr w:type="spellStart"/>
      <w:r w:rsidRPr="00C33C47">
        <w:rPr>
          <w:rFonts w:ascii="Arial" w:hAnsi="Arial" w:cs="Arial"/>
          <w:b/>
          <w:u w:val="single"/>
        </w:rPr>
        <w:t>N°</w:t>
      </w:r>
      <w:proofErr w:type="spellEnd"/>
      <w:r w:rsidRPr="00C33C47">
        <w:rPr>
          <w:rFonts w:ascii="Arial" w:hAnsi="Arial" w:cs="Arial"/>
          <w:b/>
          <w:u w:val="single"/>
        </w:rPr>
        <w:t xml:space="preserve"> JD-082/2020</w:t>
      </w:r>
    </w:p>
    <w:p w14:paraId="3E6FF147" w14:textId="77777777" w:rsidR="00421311" w:rsidRPr="00C33C47" w:rsidRDefault="00421311" w:rsidP="00421311">
      <w:pPr>
        <w:jc w:val="center"/>
        <w:rPr>
          <w:rFonts w:ascii="Arial" w:hAnsi="Arial" w:cs="Arial"/>
          <w:b/>
          <w:u w:val="single"/>
        </w:rPr>
      </w:pPr>
      <w:r w:rsidRPr="00C33C47">
        <w:rPr>
          <w:rFonts w:ascii="Arial" w:hAnsi="Arial" w:cs="Arial"/>
          <w:b/>
          <w:u w:val="single"/>
        </w:rPr>
        <w:t>DEL 19 DE MAYO DE 2020</w:t>
      </w:r>
    </w:p>
    <w:p w14:paraId="0B23A764" w14:textId="3640BF5B" w:rsidR="00066562" w:rsidRPr="00C33C47" w:rsidRDefault="00066562" w:rsidP="00066562">
      <w:pPr>
        <w:jc w:val="both"/>
        <w:rPr>
          <w:rFonts w:ascii="Arial" w:hAnsi="Arial" w:cs="Arial"/>
        </w:rPr>
      </w:pPr>
      <w:r w:rsidRPr="00C33C47">
        <w:rPr>
          <w:rFonts w:ascii="Arial" w:hAnsi="Arial" w:cs="Arial"/>
        </w:rPr>
        <w:t xml:space="preserve">En la Sala de Sesiones de Junta Directiva, ubicada en Calle Rubén Darío </w:t>
      </w:r>
      <w:proofErr w:type="spellStart"/>
      <w:r w:rsidRPr="00C33C47">
        <w:rPr>
          <w:rFonts w:ascii="Arial" w:hAnsi="Arial" w:cs="Arial"/>
        </w:rPr>
        <w:t>N°</w:t>
      </w:r>
      <w:proofErr w:type="spellEnd"/>
      <w:r w:rsidRPr="00C33C47">
        <w:rPr>
          <w:rFonts w:ascii="Arial" w:hAnsi="Arial" w:cs="Arial"/>
        </w:rPr>
        <w:t xml:space="preserve"> 901, San Salvador, a las </w:t>
      </w:r>
      <w:r w:rsidR="004B042C">
        <w:rPr>
          <w:rFonts w:ascii="Arial" w:hAnsi="Arial" w:cs="Arial"/>
        </w:rPr>
        <w:t>diez</w:t>
      </w:r>
      <w:r w:rsidRPr="00C33C47">
        <w:rPr>
          <w:rFonts w:ascii="Arial" w:hAnsi="Arial" w:cs="Arial"/>
        </w:rPr>
        <w:t xml:space="preserve"> horas del dieci</w:t>
      </w:r>
      <w:r w:rsidR="00421311" w:rsidRPr="00C33C47">
        <w:rPr>
          <w:rFonts w:ascii="Arial" w:hAnsi="Arial" w:cs="Arial"/>
        </w:rPr>
        <w:t>nueve de mayo</w:t>
      </w:r>
      <w:r w:rsidRPr="00C33C47">
        <w:rPr>
          <w:rFonts w:ascii="Arial" w:hAnsi="Arial" w:cs="Arial"/>
        </w:rPr>
        <w:t xml:space="preserve"> de dos mil veinte, para tratar la Agenda de Sesión de Junta Directiva </w:t>
      </w:r>
      <w:proofErr w:type="spellStart"/>
      <w:r w:rsidRPr="00C33C47">
        <w:rPr>
          <w:rFonts w:ascii="Arial" w:hAnsi="Arial" w:cs="Arial"/>
        </w:rPr>
        <w:t>N°</w:t>
      </w:r>
      <w:proofErr w:type="spellEnd"/>
      <w:r w:rsidRPr="00C33C47">
        <w:rPr>
          <w:rFonts w:ascii="Arial" w:hAnsi="Arial" w:cs="Arial"/>
        </w:rPr>
        <w:t xml:space="preserve"> JD-0</w:t>
      </w:r>
      <w:r w:rsidR="00421311" w:rsidRPr="00C33C47">
        <w:rPr>
          <w:rFonts w:ascii="Arial" w:hAnsi="Arial" w:cs="Arial"/>
        </w:rPr>
        <w:t>82</w:t>
      </w:r>
      <w:r w:rsidRPr="00C33C47">
        <w:rPr>
          <w:rFonts w:ascii="Arial" w:hAnsi="Arial" w:cs="Arial"/>
        </w:rPr>
        <w:t>/2020 de esta fecha, se realizó la reunión de los señores miembros de Junta Directiva</w:t>
      </w:r>
      <w:r w:rsidRPr="00C33C47">
        <w:rPr>
          <w:rFonts w:ascii="Arial" w:hAnsi="Arial" w:cs="Arial"/>
          <w:b/>
        </w:rPr>
        <w:t>:</w:t>
      </w:r>
      <w:r w:rsidRPr="00C33C47">
        <w:rPr>
          <w:rFonts w:ascii="Arial" w:eastAsia="Arial" w:hAnsi="Arial" w:cs="Arial"/>
          <w:b/>
          <w:lang w:val="es-ES_tradnl"/>
        </w:rPr>
        <w:t xml:space="preserve"> Presidente y Director Ejecutivo: OSCAR ARMANDO MORALES. Directores Propietarios: ROBERTO CALDERON LOPEZ, JAVIER ANTONIO MEJIA CORTEZ, JOSE ERNESTO ESCOBAR CANALES y CONCEPCION IDALIA ZUNIGA VDA. DE CRISTALES. Directores Suplentes: </w:t>
      </w:r>
      <w:r w:rsidRPr="00C33C47">
        <w:rPr>
          <w:rFonts w:ascii="Arial" w:eastAsia="Arial" w:hAnsi="Arial" w:cs="Arial"/>
          <w:b/>
          <w:bCs/>
          <w:lang w:val="es-ES_tradnl"/>
        </w:rPr>
        <w:t>ERICK ENRIQUE MONTOYA VILLACORTA,</w:t>
      </w:r>
      <w:r w:rsidRPr="00C33C47">
        <w:rPr>
          <w:rFonts w:ascii="Arial" w:eastAsia="Arial" w:hAnsi="Arial" w:cs="Arial"/>
          <w:b/>
          <w:lang w:val="es-ES_tradnl"/>
        </w:rPr>
        <w:t xml:space="preserve"> ANGELA LELANY BIGUEUR GONZALEZ y JOSE RENE PEREZ. AUSENTE CON EXCUSA: CARLOS ROBERTO ALVARADO CELIS, Director Suplente. </w:t>
      </w:r>
      <w:r w:rsidRPr="00C33C47">
        <w:rPr>
          <w:rFonts w:ascii="Arial" w:hAnsi="Arial" w:cs="Arial"/>
          <w:b/>
        </w:rPr>
        <w:t xml:space="preserve">Estuvo presente también el LICENCIADO MARIANO ARISTIDES BONILLA </w:t>
      </w:r>
      <w:proofErr w:type="spellStart"/>
      <w:r w:rsidRPr="00C33C47">
        <w:rPr>
          <w:rFonts w:ascii="Arial" w:hAnsi="Arial" w:cs="Arial"/>
          <w:b/>
        </w:rPr>
        <w:t>BONILLA</w:t>
      </w:r>
      <w:proofErr w:type="spellEnd"/>
      <w:r w:rsidRPr="00C33C47">
        <w:rPr>
          <w:rFonts w:ascii="Arial" w:hAnsi="Arial" w:cs="Arial"/>
          <w:b/>
        </w:rPr>
        <w:t xml:space="preserve">, Gerente General. </w:t>
      </w:r>
      <w:r w:rsidRPr="00C33C47">
        <w:rPr>
          <w:rFonts w:ascii="Arial" w:hAnsi="Arial" w:cs="Arial"/>
        </w:rPr>
        <w:t>Una vez comprobado el quórum el Señor Presidente y Director Ejecutivo somete a consideración la siguiente agenda:</w:t>
      </w:r>
    </w:p>
    <w:p w14:paraId="71D94BAA" w14:textId="77777777" w:rsidR="00066562" w:rsidRPr="00C33C47" w:rsidRDefault="00066562" w:rsidP="00066562">
      <w:pPr>
        <w:jc w:val="center"/>
        <w:rPr>
          <w:rFonts w:ascii="Arial" w:hAnsi="Arial" w:cs="Arial"/>
          <w:b/>
          <w:u w:val="single"/>
        </w:rPr>
      </w:pPr>
    </w:p>
    <w:p w14:paraId="0CC4D9B7" w14:textId="77777777" w:rsidR="00421311" w:rsidRPr="00C33C47" w:rsidRDefault="00421311" w:rsidP="00AB726D">
      <w:pPr>
        <w:pStyle w:val="Prrafodelista"/>
        <w:numPr>
          <w:ilvl w:val="0"/>
          <w:numId w:val="1"/>
        </w:numPr>
        <w:ind w:hanging="153"/>
        <w:contextualSpacing/>
        <w:jc w:val="both"/>
        <w:rPr>
          <w:rFonts w:ascii="Arial" w:hAnsi="Arial" w:cs="Arial"/>
          <w:b/>
          <w:snapToGrid w:val="0"/>
          <w:lang w:val="pt-BR"/>
        </w:rPr>
      </w:pPr>
      <w:r w:rsidRPr="00C33C47">
        <w:rPr>
          <w:rFonts w:ascii="Arial" w:hAnsi="Arial" w:cs="Arial"/>
          <w:b/>
          <w:snapToGrid w:val="0"/>
          <w:lang w:val="pt-BR"/>
        </w:rPr>
        <w:t>APROBACION DE AGENDA</w:t>
      </w:r>
    </w:p>
    <w:p w14:paraId="76E0FF25" w14:textId="77777777" w:rsidR="00421311" w:rsidRPr="00C33C47" w:rsidRDefault="00421311" w:rsidP="00AB726D">
      <w:pPr>
        <w:ind w:left="-732" w:hanging="153"/>
        <w:rPr>
          <w:rFonts w:ascii="Arial" w:hAnsi="Arial" w:cs="Arial"/>
          <w:b/>
          <w:snapToGrid w:val="0"/>
          <w:lang w:val="pt-BR"/>
        </w:rPr>
      </w:pPr>
    </w:p>
    <w:p w14:paraId="30A91B17" w14:textId="77777777" w:rsidR="00421311" w:rsidRPr="00C33C47" w:rsidRDefault="00421311" w:rsidP="00AB726D">
      <w:pPr>
        <w:pStyle w:val="Prrafodelista"/>
        <w:numPr>
          <w:ilvl w:val="0"/>
          <w:numId w:val="1"/>
        </w:numPr>
        <w:ind w:hanging="153"/>
        <w:contextualSpacing/>
        <w:jc w:val="both"/>
        <w:rPr>
          <w:b/>
        </w:rPr>
      </w:pPr>
      <w:r w:rsidRPr="00C33C47">
        <w:rPr>
          <w:rFonts w:ascii="Arial" w:hAnsi="Arial" w:cs="Arial"/>
          <w:b/>
          <w:snapToGrid w:val="0"/>
          <w:lang w:val="pt-BR"/>
        </w:rPr>
        <w:t>APROBACIÓN DE ACTA ANTERIOR</w:t>
      </w:r>
    </w:p>
    <w:p w14:paraId="62810384" w14:textId="77777777" w:rsidR="00421311" w:rsidRPr="00C33C47" w:rsidRDefault="00421311" w:rsidP="00AB726D">
      <w:pPr>
        <w:pStyle w:val="Prrafodelista"/>
        <w:ind w:hanging="153"/>
        <w:rPr>
          <w:rFonts w:ascii="Arial" w:hAnsi="Arial" w:cs="Arial"/>
          <w:b/>
          <w:bCs/>
        </w:rPr>
      </w:pPr>
    </w:p>
    <w:p w14:paraId="0A70C7B5" w14:textId="77777777" w:rsidR="00421311" w:rsidRPr="00C33C47" w:rsidRDefault="00421311" w:rsidP="00AB726D">
      <w:pPr>
        <w:pStyle w:val="Prrafodelista"/>
        <w:numPr>
          <w:ilvl w:val="0"/>
          <w:numId w:val="1"/>
        </w:numPr>
        <w:ind w:hanging="153"/>
        <w:contextualSpacing/>
        <w:jc w:val="both"/>
        <w:rPr>
          <w:b/>
        </w:rPr>
      </w:pPr>
      <w:r w:rsidRPr="00C33C47">
        <w:rPr>
          <w:rFonts w:ascii="Arial" w:hAnsi="Arial" w:cs="Arial"/>
          <w:b/>
          <w:bCs/>
        </w:rPr>
        <w:t>AUTORIZACION DE PRÓRROGA DE PLAZO Y MODIFICACIÓN DE LOS SERVICIOS DETALLADOS EN LOS CONTRATOS DE SERVICIO DE ENLACE DE INTERNET Y DE TRANSMISIÓN DE DATOS PARA DIVERSOS SERVICIOS INSTITUCIONALES Y DE USUARIOS</w:t>
      </w:r>
    </w:p>
    <w:p w14:paraId="23AA1BAF" w14:textId="77777777" w:rsidR="00421311" w:rsidRPr="00C33C47" w:rsidRDefault="00421311" w:rsidP="00AB726D">
      <w:pPr>
        <w:pStyle w:val="Textosinformato"/>
        <w:ind w:left="720" w:hanging="153"/>
        <w:jc w:val="both"/>
        <w:rPr>
          <w:rFonts w:ascii="Arial" w:hAnsi="Arial" w:cs="Arial"/>
          <w:b/>
          <w:sz w:val="24"/>
          <w:szCs w:val="24"/>
        </w:rPr>
      </w:pPr>
    </w:p>
    <w:p w14:paraId="4FF4D380" w14:textId="77777777" w:rsidR="00421311" w:rsidRPr="00C33C47" w:rsidRDefault="00421311" w:rsidP="00AB726D">
      <w:pPr>
        <w:pStyle w:val="Textosinformato"/>
        <w:numPr>
          <w:ilvl w:val="0"/>
          <w:numId w:val="1"/>
        </w:numPr>
        <w:ind w:hanging="153"/>
        <w:jc w:val="both"/>
        <w:rPr>
          <w:rFonts w:ascii="Arial" w:hAnsi="Arial" w:cs="Arial"/>
          <w:b/>
          <w:bCs/>
          <w:sz w:val="24"/>
          <w:szCs w:val="24"/>
        </w:rPr>
      </w:pPr>
      <w:r w:rsidRPr="00C33C47">
        <w:rPr>
          <w:rFonts w:ascii="Arial" w:hAnsi="Arial" w:cs="Arial"/>
          <w:b/>
          <w:bCs/>
          <w:sz w:val="24"/>
          <w:szCs w:val="24"/>
          <w:lang w:val="es-ES"/>
        </w:rPr>
        <w:t xml:space="preserve">INFORME FINANCIERO AL 31 DE MARZO DE 2020 </w:t>
      </w:r>
    </w:p>
    <w:p w14:paraId="7E62C7E9" w14:textId="77777777" w:rsidR="00421311" w:rsidRPr="00C33C47" w:rsidRDefault="00421311" w:rsidP="00AB726D">
      <w:pPr>
        <w:pStyle w:val="Prrafodelista"/>
        <w:ind w:left="567" w:hanging="153"/>
        <w:jc w:val="both"/>
        <w:rPr>
          <w:rFonts w:ascii="Arial" w:hAnsi="Arial" w:cs="Arial"/>
          <w:b/>
          <w:bCs/>
        </w:rPr>
      </w:pPr>
    </w:p>
    <w:p w14:paraId="2E9C43DC" w14:textId="77777777" w:rsidR="00421311" w:rsidRPr="00C33C47" w:rsidRDefault="00421311" w:rsidP="00AB726D">
      <w:pPr>
        <w:pStyle w:val="Textosinformato"/>
        <w:numPr>
          <w:ilvl w:val="0"/>
          <w:numId w:val="1"/>
        </w:numPr>
        <w:ind w:hanging="153"/>
        <w:jc w:val="both"/>
        <w:rPr>
          <w:rFonts w:ascii="Arial" w:hAnsi="Arial" w:cs="Arial"/>
          <w:b/>
          <w:bCs/>
          <w:sz w:val="24"/>
          <w:szCs w:val="24"/>
        </w:rPr>
      </w:pPr>
      <w:r w:rsidRPr="00C33C47">
        <w:rPr>
          <w:rFonts w:ascii="Arial" w:hAnsi="Arial" w:cs="Arial"/>
          <w:b/>
          <w:bCs/>
          <w:sz w:val="24"/>
          <w:szCs w:val="24"/>
        </w:rPr>
        <w:t xml:space="preserve">FINANCIAMIENTO LÍNEA GLOBAL DE CRÉDITO BCIE </w:t>
      </w:r>
    </w:p>
    <w:p w14:paraId="3BE41F78" w14:textId="77777777" w:rsidR="00421311" w:rsidRPr="00C33C47" w:rsidRDefault="00421311" w:rsidP="00AB726D">
      <w:pPr>
        <w:pStyle w:val="Prrafodelista"/>
        <w:ind w:hanging="153"/>
        <w:rPr>
          <w:rFonts w:ascii="Arial" w:hAnsi="Arial" w:cs="Arial"/>
          <w:b/>
          <w:bCs/>
        </w:rPr>
      </w:pPr>
    </w:p>
    <w:p w14:paraId="3998228C" w14:textId="77777777" w:rsidR="00421311" w:rsidRPr="00C33C47" w:rsidRDefault="00421311" w:rsidP="00AB726D">
      <w:pPr>
        <w:pStyle w:val="Textosinformato"/>
        <w:numPr>
          <w:ilvl w:val="0"/>
          <w:numId w:val="1"/>
        </w:numPr>
        <w:ind w:hanging="153"/>
        <w:jc w:val="both"/>
        <w:rPr>
          <w:rFonts w:ascii="Arial" w:hAnsi="Arial" w:cs="Arial"/>
          <w:b/>
          <w:bCs/>
          <w:sz w:val="24"/>
          <w:szCs w:val="24"/>
        </w:rPr>
      </w:pPr>
      <w:r w:rsidRPr="00C33C47">
        <w:rPr>
          <w:rFonts w:ascii="Arial" w:hAnsi="Arial" w:cs="Arial"/>
          <w:b/>
          <w:bCs/>
          <w:sz w:val="24"/>
          <w:szCs w:val="24"/>
        </w:rPr>
        <w:t xml:space="preserve">SOLICITUD PARA RENOVAR LÍNEA DE CRÉDITO LGC 2178 CON BCIE </w:t>
      </w:r>
    </w:p>
    <w:p w14:paraId="1C723A8A" w14:textId="77777777" w:rsidR="00421311" w:rsidRPr="00C33C47" w:rsidRDefault="00421311" w:rsidP="00AB726D">
      <w:pPr>
        <w:pStyle w:val="Prrafodelista"/>
        <w:ind w:hanging="153"/>
        <w:rPr>
          <w:rFonts w:ascii="Arial" w:hAnsi="Arial" w:cs="Arial"/>
          <w:b/>
          <w:bCs/>
        </w:rPr>
      </w:pPr>
    </w:p>
    <w:p w14:paraId="653C8644" w14:textId="77777777" w:rsidR="00421311" w:rsidRPr="00C33C47" w:rsidRDefault="00421311" w:rsidP="00AB726D">
      <w:pPr>
        <w:pStyle w:val="Textosinformato"/>
        <w:numPr>
          <w:ilvl w:val="0"/>
          <w:numId w:val="1"/>
        </w:numPr>
        <w:ind w:hanging="153"/>
        <w:jc w:val="both"/>
        <w:rPr>
          <w:rFonts w:ascii="Arial" w:hAnsi="Arial" w:cs="Arial"/>
          <w:b/>
          <w:bCs/>
          <w:sz w:val="24"/>
          <w:szCs w:val="24"/>
        </w:rPr>
      </w:pPr>
      <w:r w:rsidRPr="00C33C47">
        <w:rPr>
          <w:rFonts w:ascii="Arial" w:hAnsi="Arial" w:cs="Arial"/>
          <w:b/>
          <w:bCs/>
          <w:sz w:val="24"/>
          <w:szCs w:val="24"/>
        </w:rPr>
        <w:t xml:space="preserve">INFORME SOBRE TRÁMITE DE FINANCIAMIENTO LÍNEA DE CRÉDITO DEL BID </w:t>
      </w:r>
    </w:p>
    <w:p w14:paraId="5DF7B924" w14:textId="77777777" w:rsidR="00421311" w:rsidRPr="00C33C47" w:rsidRDefault="00421311" w:rsidP="00AB726D">
      <w:pPr>
        <w:pStyle w:val="Prrafodelista"/>
        <w:ind w:left="567" w:hanging="153"/>
        <w:jc w:val="both"/>
        <w:rPr>
          <w:rFonts w:ascii="Arial" w:hAnsi="Arial" w:cs="Arial"/>
          <w:b/>
          <w:bCs/>
        </w:rPr>
      </w:pPr>
    </w:p>
    <w:p w14:paraId="03867D23" w14:textId="77777777" w:rsidR="00421311" w:rsidRPr="00C33C47" w:rsidRDefault="00421311" w:rsidP="00AB726D">
      <w:pPr>
        <w:pStyle w:val="Textosinformato"/>
        <w:numPr>
          <w:ilvl w:val="0"/>
          <w:numId w:val="1"/>
        </w:numPr>
        <w:ind w:hanging="153"/>
        <w:jc w:val="both"/>
        <w:rPr>
          <w:rFonts w:ascii="Arial" w:hAnsi="Arial" w:cs="Arial"/>
          <w:b/>
          <w:bCs/>
          <w:sz w:val="24"/>
          <w:szCs w:val="24"/>
        </w:rPr>
      </w:pPr>
      <w:r w:rsidRPr="00C33C47">
        <w:rPr>
          <w:rFonts w:ascii="Arial" w:hAnsi="Arial" w:cs="Arial"/>
          <w:b/>
          <w:bCs/>
          <w:sz w:val="24"/>
          <w:szCs w:val="24"/>
          <w:lang w:val="es-ES_tradnl"/>
        </w:rPr>
        <w:t xml:space="preserve">INFORME DE LOS AUDITORES INDEPENDIENTES PARA PROPÓSITOS FISCALES POR EL EJERCICIO TERMINADO AL 31 DE DICIEMBRE DE 2019 </w:t>
      </w:r>
    </w:p>
    <w:p w14:paraId="597B6022" w14:textId="77777777" w:rsidR="00421311" w:rsidRPr="00C33C47" w:rsidRDefault="00421311" w:rsidP="00AB726D">
      <w:pPr>
        <w:pStyle w:val="Prrafodelista"/>
        <w:ind w:hanging="153"/>
        <w:rPr>
          <w:rFonts w:ascii="Arial" w:hAnsi="Arial" w:cs="Arial"/>
          <w:b/>
          <w:bCs/>
          <w:lang w:val="es-ES_tradnl"/>
        </w:rPr>
      </w:pPr>
    </w:p>
    <w:p w14:paraId="6D23EFEF" w14:textId="77777777" w:rsidR="00421311" w:rsidRPr="00C33C47" w:rsidRDefault="00421311" w:rsidP="00AB726D">
      <w:pPr>
        <w:pStyle w:val="Textosinformato"/>
        <w:numPr>
          <w:ilvl w:val="0"/>
          <w:numId w:val="1"/>
        </w:numPr>
        <w:ind w:hanging="153"/>
        <w:jc w:val="both"/>
        <w:rPr>
          <w:rFonts w:ascii="Arial" w:hAnsi="Arial" w:cs="Arial"/>
          <w:b/>
          <w:bCs/>
          <w:sz w:val="24"/>
          <w:szCs w:val="24"/>
        </w:rPr>
      </w:pPr>
      <w:r w:rsidRPr="00C33C47">
        <w:rPr>
          <w:rFonts w:ascii="Arial" w:eastAsia="Times New Roman" w:hAnsi="Arial" w:cs="Arial"/>
          <w:b/>
          <w:bCs/>
          <w:sz w:val="24"/>
          <w:szCs w:val="24"/>
        </w:rPr>
        <w:t>INFORME SOBRE ACCIONES DEL FSV ANTE EMERGENCIA COVID-19</w:t>
      </w:r>
      <w:r w:rsidRPr="00C33C47">
        <w:rPr>
          <w:rFonts w:ascii="Arial" w:hAnsi="Arial" w:cs="Arial"/>
          <w:b/>
          <w:bCs/>
          <w:sz w:val="24"/>
          <w:szCs w:val="24"/>
        </w:rPr>
        <w:t xml:space="preserve"> </w:t>
      </w:r>
    </w:p>
    <w:p w14:paraId="16B8A022" w14:textId="77777777" w:rsidR="00421311" w:rsidRPr="00C33C47" w:rsidRDefault="00421311" w:rsidP="00AB726D">
      <w:pPr>
        <w:pStyle w:val="Prrafodelista"/>
        <w:ind w:left="555" w:hanging="153"/>
        <w:rPr>
          <w:rFonts w:ascii="Arial" w:hAnsi="Arial" w:cs="Arial"/>
          <w:b/>
          <w:bCs/>
          <w:lang w:val="es-SV" w:eastAsia="en-US"/>
        </w:rPr>
      </w:pPr>
    </w:p>
    <w:p w14:paraId="43E3F904" w14:textId="77777777" w:rsidR="00421311" w:rsidRPr="00C33C47" w:rsidRDefault="00421311" w:rsidP="00AB726D">
      <w:pPr>
        <w:pStyle w:val="Textosinformato"/>
        <w:numPr>
          <w:ilvl w:val="0"/>
          <w:numId w:val="1"/>
        </w:numPr>
        <w:ind w:hanging="153"/>
        <w:jc w:val="both"/>
        <w:rPr>
          <w:rFonts w:ascii="Arial" w:hAnsi="Arial" w:cs="Arial"/>
          <w:b/>
          <w:bCs/>
          <w:sz w:val="24"/>
          <w:szCs w:val="24"/>
        </w:rPr>
      </w:pPr>
      <w:r w:rsidRPr="00C33C47">
        <w:rPr>
          <w:rFonts w:ascii="Arial" w:eastAsia="Times New Roman" w:hAnsi="Arial" w:cs="Arial"/>
          <w:b/>
          <w:bCs/>
          <w:sz w:val="24"/>
          <w:szCs w:val="24"/>
        </w:rPr>
        <w:t>INFORME DE SEGUIMIENTO A PAO 2020 A FEBRERO DE 2020</w:t>
      </w:r>
    </w:p>
    <w:p w14:paraId="1BD4DEEE" w14:textId="77777777" w:rsidR="00421311" w:rsidRPr="00C33C47" w:rsidRDefault="00421311" w:rsidP="00AB726D">
      <w:pPr>
        <w:pStyle w:val="Prrafodelista"/>
        <w:ind w:hanging="153"/>
        <w:rPr>
          <w:rFonts w:ascii="Arial" w:hAnsi="Arial" w:cs="Arial"/>
          <w:b/>
          <w:bCs/>
        </w:rPr>
      </w:pPr>
    </w:p>
    <w:p w14:paraId="50790715" w14:textId="77777777" w:rsidR="00421311" w:rsidRPr="00C33C47" w:rsidRDefault="00421311" w:rsidP="00AB726D">
      <w:pPr>
        <w:pStyle w:val="Textosinformato"/>
        <w:numPr>
          <w:ilvl w:val="0"/>
          <w:numId w:val="1"/>
        </w:numPr>
        <w:ind w:hanging="153"/>
        <w:jc w:val="both"/>
        <w:rPr>
          <w:rFonts w:ascii="Arial" w:hAnsi="Arial" w:cs="Arial"/>
          <w:b/>
          <w:bCs/>
          <w:sz w:val="24"/>
          <w:szCs w:val="24"/>
        </w:rPr>
      </w:pPr>
      <w:r w:rsidRPr="00C33C47">
        <w:rPr>
          <w:rFonts w:ascii="Arial" w:hAnsi="Arial" w:cs="Arial"/>
          <w:b/>
          <w:bCs/>
          <w:sz w:val="24"/>
          <w:szCs w:val="24"/>
          <w:lang w:val="es-ES"/>
        </w:rPr>
        <w:t>ACUERDO DE RESOLUCIÓN SOBRE INFORMACIÓN RESERVADA DE ESTA SESIÓN</w:t>
      </w:r>
    </w:p>
    <w:p w14:paraId="590CC114" w14:textId="77777777" w:rsidR="00F24C67" w:rsidRDefault="00F24C67" w:rsidP="00066562">
      <w:pPr>
        <w:jc w:val="center"/>
        <w:outlineLvl w:val="0"/>
        <w:rPr>
          <w:rFonts w:ascii="Arial" w:hAnsi="Arial" w:cs="Arial"/>
          <w:b/>
          <w:snapToGrid w:val="0"/>
          <w:u w:val="single"/>
        </w:rPr>
      </w:pPr>
    </w:p>
    <w:p w14:paraId="1F4CB2B0" w14:textId="77777777" w:rsidR="00F24C67" w:rsidRDefault="00F24C67" w:rsidP="00066562">
      <w:pPr>
        <w:jc w:val="center"/>
        <w:outlineLvl w:val="0"/>
        <w:rPr>
          <w:rFonts w:ascii="Arial" w:hAnsi="Arial" w:cs="Arial"/>
          <w:b/>
          <w:snapToGrid w:val="0"/>
          <w:u w:val="single"/>
        </w:rPr>
      </w:pPr>
    </w:p>
    <w:p w14:paraId="6E6EBA62" w14:textId="5957FB33" w:rsidR="00066562" w:rsidRPr="00C33C47" w:rsidRDefault="00066562" w:rsidP="00066562">
      <w:pPr>
        <w:jc w:val="center"/>
        <w:outlineLvl w:val="0"/>
        <w:rPr>
          <w:rFonts w:ascii="Arial" w:hAnsi="Arial" w:cs="Arial"/>
          <w:b/>
          <w:snapToGrid w:val="0"/>
          <w:u w:val="single"/>
        </w:rPr>
      </w:pPr>
      <w:r w:rsidRPr="00C33C47">
        <w:rPr>
          <w:rFonts w:ascii="Arial" w:hAnsi="Arial" w:cs="Arial"/>
          <w:b/>
          <w:snapToGrid w:val="0"/>
          <w:u w:val="single"/>
        </w:rPr>
        <w:t>DESARROLLO</w:t>
      </w:r>
    </w:p>
    <w:p w14:paraId="28F1445A" w14:textId="77777777" w:rsidR="00066562" w:rsidRPr="00C33C47" w:rsidRDefault="00066562" w:rsidP="00066562">
      <w:pPr>
        <w:jc w:val="center"/>
        <w:outlineLvl w:val="0"/>
        <w:rPr>
          <w:rFonts w:ascii="Arial" w:hAnsi="Arial" w:cs="Arial"/>
          <w:b/>
          <w:lang w:val="es-MX"/>
        </w:rPr>
      </w:pPr>
    </w:p>
    <w:p w14:paraId="4AD8092F" w14:textId="77777777" w:rsidR="00066562" w:rsidRPr="00C33C47" w:rsidRDefault="00066562" w:rsidP="00066562">
      <w:pPr>
        <w:numPr>
          <w:ilvl w:val="0"/>
          <w:numId w:val="43"/>
        </w:numPr>
        <w:jc w:val="both"/>
        <w:rPr>
          <w:rFonts w:ascii="Arial" w:hAnsi="Arial" w:cs="Arial"/>
          <w:b/>
          <w:snapToGrid w:val="0"/>
        </w:rPr>
      </w:pPr>
      <w:r w:rsidRPr="00C33C47">
        <w:rPr>
          <w:rFonts w:ascii="Arial" w:hAnsi="Arial" w:cs="Arial"/>
          <w:b/>
          <w:snapToGrid w:val="0"/>
        </w:rPr>
        <w:t xml:space="preserve">APROBACION DE AGENDA. </w:t>
      </w:r>
      <w:r w:rsidRPr="00C33C47">
        <w:rPr>
          <w:rFonts w:ascii="Arial" w:hAnsi="Arial" w:cs="Arial"/>
          <w:snapToGrid w:val="0"/>
        </w:rPr>
        <w:t>Fue aprobada.</w:t>
      </w:r>
    </w:p>
    <w:p w14:paraId="5CE53DC5" w14:textId="77777777" w:rsidR="00066562" w:rsidRPr="00C33C47" w:rsidRDefault="00066562" w:rsidP="00066562">
      <w:pPr>
        <w:ind w:left="540"/>
        <w:jc w:val="both"/>
        <w:rPr>
          <w:rFonts w:ascii="Arial" w:hAnsi="Arial" w:cs="Arial"/>
        </w:rPr>
      </w:pPr>
    </w:p>
    <w:p w14:paraId="11959A84" w14:textId="23C3A165" w:rsidR="00066562" w:rsidRPr="00F24C67" w:rsidRDefault="00066562" w:rsidP="00F24C67">
      <w:pPr>
        <w:numPr>
          <w:ilvl w:val="0"/>
          <w:numId w:val="43"/>
        </w:numPr>
        <w:jc w:val="both"/>
        <w:rPr>
          <w:rFonts w:ascii="Arial" w:hAnsi="Arial" w:cs="Arial"/>
        </w:rPr>
      </w:pPr>
      <w:r w:rsidRPr="00C33C47">
        <w:rPr>
          <w:rFonts w:ascii="Arial" w:hAnsi="Arial" w:cs="Arial"/>
          <w:b/>
          <w:snapToGrid w:val="0"/>
        </w:rPr>
        <w:lastRenderedPageBreak/>
        <w:t xml:space="preserve">APROBACIÓN Y RATIFICACIÓN DE ACTA ANTERIOR. </w:t>
      </w:r>
      <w:r w:rsidRPr="00C33C47">
        <w:rPr>
          <w:rFonts w:ascii="Arial" w:hAnsi="Arial" w:cs="Arial"/>
        </w:rPr>
        <w:t xml:space="preserve">Se aprobó el Acta </w:t>
      </w:r>
      <w:proofErr w:type="spellStart"/>
      <w:r w:rsidRPr="00C33C47">
        <w:rPr>
          <w:rFonts w:ascii="Arial" w:hAnsi="Arial" w:cs="Arial"/>
        </w:rPr>
        <w:t>N°</w:t>
      </w:r>
      <w:proofErr w:type="spellEnd"/>
      <w:r w:rsidRPr="00C33C47">
        <w:rPr>
          <w:rFonts w:ascii="Arial" w:hAnsi="Arial" w:cs="Arial"/>
        </w:rPr>
        <w:t xml:space="preserve"> JD-0</w:t>
      </w:r>
      <w:r w:rsidR="00421311" w:rsidRPr="00C33C47">
        <w:rPr>
          <w:rFonts w:ascii="Arial" w:hAnsi="Arial" w:cs="Arial"/>
        </w:rPr>
        <w:t>81</w:t>
      </w:r>
      <w:r w:rsidRPr="00C33C47">
        <w:rPr>
          <w:rFonts w:ascii="Arial" w:hAnsi="Arial" w:cs="Arial"/>
        </w:rPr>
        <w:t xml:space="preserve">/2020 del </w:t>
      </w:r>
      <w:r w:rsidR="00421311" w:rsidRPr="00C33C47">
        <w:rPr>
          <w:rFonts w:ascii="Arial" w:hAnsi="Arial" w:cs="Arial"/>
        </w:rPr>
        <w:t>18</w:t>
      </w:r>
      <w:r w:rsidRPr="00C33C47">
        <w:rPr>
          <w:rFonts w:ascii="Arial" w:hAnsi="Arial" w:cs="Arial"/>
        </w:rPr>
        <w:t xml:space="preserve"> de </w:t>
      </w:r>
      <w:r w:rsidR="00421311" w:rsidRPr="00C33C47">
        <w:rPr>
          <w:rFonts w:ascii="Arial" w:hAnsi="Arial" w:cs="Arial"/>
        </w:rPr>
        <w:t>mayo</w:t>
      </w:r>
      <w:r w:rsidRPr="00C33C47">
        <w:rPr>
          <w:rFonts w:ascii="Arial" w:hAnsi="Arial" w:cs="Arial"/>
        </w:rPr>
        <w:t xml:space="preserve"> de 2020, la cual fue ratificada. </w:t>
      </w:r>
    </w:p>
    <w:p w14:paraId="72E03DC3" w14:textId="77777777" w:rsidR="00066562" w:rsidRPr="00C33C47" w:rsidRDefault="00066562" w:rsidP="000C6DED">
      <w:pPr>
        <w:jc w:val="center"/>
        <w:rPr>
          <w:rFonts w:ascii="Arial" w:hAnsi="Arial" w:cs="Arial"/>
          <w:b/>
          <w:u w:val="single"/>
        </w:rPr>
      </w:pPr>
    </w:p>
    <w:p w14:paraId="5A9CF569" w14:textId="358E865E" w:rsidR="00931AA2" w:rsidRPr="00C33C47" w:rsidRDefault="00931AA2" w:rsidP="00931AA2">
      <w:pPr>
        <w:jc w:val="both"/>
        <w:rPr>
          <w:rFonts w:ascii="Arial" w:hAnsi="Arial" w:cs="Arial"/>
          <w:bCs/>
          <w:lang w:val="es-MX"/>
        </w:rPr>
      </w:pPr>
      <w:r w:rsidRPr="00C33C47">
        <w:rPr>
          <w:rFonts w:ascii="Arial" w:hAnsi="Arial" w:cs="Arial"/>
          <w:b/>
          <w:bCs/>
        </w:rPr>
        <w:t xml:space="preserve">III) </w:t>
      </w:r>
      <w:r w:rsidR="00E14634" w:rsidRPr="00C33C47">
        <w:rPr>
          <w:rFonts w:ascii="Arial" w:hAnsi="Arial" w:cs="Arial"/>
          <w:b/>
          <w:bCs/>
        </w:rPr>
        <w:t xml:space="preserve">AUTORIZACIÓN DE </w:t>
      </w:r>
      <w:r w:rsidRPr="00C33C47">
        <w:rPr>
          <w:rFonts w:ascii="Arial" w:hAnsi="Arial" w:cs="Arial"/>
          <w:b/>
          <w:bCs/>
        </w:rPr>
        <w:t>PR</w:t>
      </w:r>
      <w:r w:rsidR="00E14634" w:rsidRPr="00C33C47">
        <w:rPr>
          <w:rFonts w:ascii="Arial" w:hAnsi="Arial" w:cs="Arial"/>
          <w:b/>
          <w:bCs/>
        </w:rPr>
        <w:t>Ó</w:t>
      </w:r>
      <w:r w:rsidRPr="00C33C47">
        <w:rPr>
          <w:rFonts w:ascii="Arial" w:hAnsi="Arial" w:cs="Arial"/>
          <w:b/>
          <w:bCs/>
        </w:rPr>
        <w:t>RROGA DE PLAZO Y MODIFICACIÓN DE LOS SERVICIOS DETALLADOS EN LOS CONTRATOS DE SERVICIO DE ENLACE DE INTERNET Y DE TRANSMISIÓN DE DATOS PARA DIVERSOS SERVICIOS INSTITUCIONALES Y DE USUARIOS.</w:t>
      </w:r>
      <w:r w:rsidR="00E40871" w:rsidRPr="00C33C47">
        <w:rPr>
          <w:rFonts w:ascii="Arial" w:hAnsi="Arial" w:cs="Arial"/>
          <w:b/>
          <w:bCs/>
        </w:rPr>
        <w:t xml:space="preserve"> </w:t>
      </w:r>
      <w:r w:rsidRPr="00C33C47">
        <w:rPr>
          <w:rFonts w:ascii="Arial" w:hAnsi="Arial" w:cs="Arial"/>
        </w:rPr>
        <w:t>El Presidente y Director Ejecutivo sometió</w:t>
      </w:r>
      <w:r w:rsidRPr="00C33C47">
        <w:rPr>
          <w:rFonts w:ascii="Arial" w:hAnsi="Arial" w:cs="Arial"/>
          <w:lang w:val="es-MX"/>
        </w:rPr>
        <w:t xml:space="preserve"> a consideración de los Directores,</w:t>
      </w:r>
      <w:r w:rsidRPr="00C33C47">
        <w:rPr>
          <w:rFonts w:ascii="Arial" w:hAnsi="Arial" w:cs="Arial"/>
          <w:b/>
          <w:bCs/>
        </w:rPr>
        <w:t xml:space="preserve"> </w:t>
      </w:r>
      <w:r w:rsidRPr="00C33C47">
        <w:rPr>
          <w:rFonts w:ascii="Arial" w:hAnsi="Arial" w:cs="Arial"/>
        </w:rPr>
        <w:t>solicitud de autorización de prórroga de plazo y modificación de los servicios en virtud de los contratos derivados del proceso mercado bursátil No. MB-01/2019 “SERVICIO DE ENLACES A INTERNET Y DE TRANSMISIÓN DE DATOS PARA DIVERSOS SERVICIOS INSTITUCIONALES Y DE USUARIOS”</w:t>
      </w:r>
      <w:r w:rsidRPr="00C33C47">
        <w:rPr>
          <w:rFonts w:ascii="Arial" w:hAnsi="Arial" w:cs="Arial"/>
          <w:color w:val="FF0000"/>
        </w:rPr>
        <w:t>.</w:t>
      </w:r>
      <w:r w:rsidRPr="00C33C47">
        <w:rPr>
          <w:rFonts w:ascii="Arial" w:hAnsi="Arial" w:cs="Arial"/>
          <w:b/>
          <w:bCs/>
          <w:color w:val="FF0000"/>
        </w:rPr>
        <w:t xml:space="preserve"> </w:t>
      </w:r>
      <w:r w:rsidRPr="00C33C47">
        <w:rPr>
          <w:rFonts w:ascii="Arial" w:hAnsi="Arial" w:cs="Arial"/>
        </w:rPr>
        <w:t xml:space="preserve">Para su presentación invitó al </w:t>
      </w:r>
      <w:r w:rsidRPr="00C33C47">
        <w:rPr>
          <w:rFonts w:ascii="Arial" w:hAnsi="Arial" w:cs="Arial"/>
          <w:bCs/>
        </w:rPr>
        <w:t>Ingeniero Salvador Enrique Bendeck Jiménez, Gerente de Tecnología de la Información</w:t>
      </w:r>
      <w:r w:rsidRPr="00C33C47">
        <w:rPr>
          <w:rFonts w:ascii="Arial" w:hAnsi="Arial" w:cs="Arial"/>
          <w:lang w:val="es-MX"/>
        </w:rPr>
        <w:t xml:space="preserve">, </w:t>
      </w:r>
      <w:r w:rsidRPr="00C33C47">
        <w:rPr>
          <w:rFonts w:ascii="Arial" w:hAnsi="Arial" w:cs="Arial"/>
        </w:rPr>
        <w:t xml:space="preserve">quien indicó que se requiere la renovación de varios </w:t>
      </w:r>
      <w:r w:rsidRPr="00C33C47">
        <w:rPr>
          <w:rFonts w:ascii="Arial" w:hAnsi="Arial" w:cs="Arial"/>
          <w:bCs/>
        </w:rPr>
        <w:t xml:space="preserve">contratos anuales. Explicó que el Fondo Social para la Vivienda, con el objetivo de mantener la red de comunicaciones institucional, tiene contratos para brindar los siguientes servicios: </w:t>
      </w:r>
    </w:p>
    <w:p w14:paraId="527F9EC6" w14:textId="77777777" w:rsidR="00931AA2" w:rsidRPr="00C33C47" w:rsidRDefault="00931AA2" w:rsidP="00931AA2">
      <w:pPr>
        <w:pStyle w:val="Textosinformato"/>
        <w:numPr>
          <w:ilvl w:val="0"/>
          <w:numId w:val="21"/>
        </w:numPr>
        <w:rPr>
          <w:rFonts w:ascii="Arial" w:hAnsi="Arial" w:cs="Arial"/>
          <w:bCs/>
          <w:sz w:val="24"/>
          <w:szCs w:val="24"/>
        </w:rPr>
      </w:pPr>
      <w:r w:rsidRPr="00C33C47">
        <w:rPr>
          <w:rFonts w:ascii="Arial" w:hAnsi="Arial" w:cs="Arial"/>
          <w:bCs/>
          <w:sz w:val="24"/>
          <w:szCs w:val="24"/>
          <w:lang w:val="es-ES"/>
        </w:rPr>
        <w:t>Servicio de enlace dedicado a Internet en Oficina Central (servicios institucionales y para sus usuarios),</w:t>
      </w:r>
    </w:p>
    <w:p w14:paraId="04FB05C6" w14:textId="77777777" w:rsidR="00931AA2" w:rsidRPr="00C33C47" w:rsidRDefault="00931AA2" w:rsidP="00931AA2">
      <w:pPr>
        <w:pStyle w:val="Textosinformato"/>
        <w:numPr>
          <w:ilvl w:val="0"/>
          <w:numId w:val="21"/>
        </w:numPr>
        <w:rPr>
          <w:rFonts w:ascii="Arial" w:hAnsi="Arial" w:cs="Arial"/>
          <w:bCs/>
          <w:sz w:val="24"/>
          <w:szCs w:val="24"/>
        </w:rPr>
      </w:pPr>
      <w:r w:rsidRPr="00C33C47">
        <w:rPr>
          <w:rFonts w:ascii="Arial" w:hAnsi="Arial" w:cs="Arial"/>
          <w:bCs/>
          <w:sz w:val="24"/>
          <w:szCs w:val="24"/>
          <w:lang w:val="es-ES"/>
        </w:rPr>
        <w:t xml:space="preserve">Servicio ordinario de transmisión de datos entre Oficina Central y diversos puntos con servicio de respaldo de transmisión de datos entre Oficina Central, sitio de contingencia y Agencias Regionales, incluyendo Sucursal Paseo </w:t>
      </w:r>
    </w:p>
    <w:p w14:paraId="2D19295D" w14:textId="77777777" w:rsidR="00931AA2" w:rsidRPr="00C33C47" w:rsidRDefault="00931AA2" w:rsidP="00931AA2">
      <w:pPr>
        <w:pStyle w:val="Textosinformato"/>
        <w:numPr>
          <w:ilvl w:val="0"/>
          <w:numId w:val="21"/>
        </w:numPr>
        <w:rPr>
          <w:rFonts w:ascii="Arial" w:hAnsi="Arial" w:cs="Arial"/>
          <w:bCs/>
          <w:sz w:val="24"/>
          <w:szCs w:val="24"/>
        </w:rPr>
      </w:pPr>
      <w:r w:rsidRPr="00C33C47">
        <w:rPr>
          <w:rFonts w:ascii="Arial" w:hAnsi="Arial" w:cs="Arial"/>
          <w:bCs/>
          <w:sz w:val="24"/>
          <w:szCs w:val="24"/>
          <w:lang w:val="es-ES"/>
        </w:rPr>
        <w:t xml:space="preserve">Servicio de Internet dedicado en Sitio de Contingencia, Presidencia, Áreas de Ventas y Atención al Cliente del FSV (Oficinas Centrales y Agencias) </w:t>
      </w:r>
    </w:p>
    <w:p w14:paraId="3954A39C" w14:textId="77777777" w:rsidR="00931AA2" w:rsidRPr="00C33C47" w:rsidRDefault="00931AA2" w:rsidP="00931AA2">
      <w:pPr>
        <w:pStyle w:val="Textosinformato"/>
        <w:numPr>
          <w:ilvl w:val="0"/>
          <w:numId w:val="21"/>
        </w:numPr>
        <w:rPr>
          <w:rFonts w:ascii="Arial" w:hAnsi="Arial" w:cs="Arial"/>
          <w:bCs/>
          <w:sz w:val="24"/>
          <w:szCs w:val="24"/>
        </w:rPr>
      </w:pPr>
      <w:r w:rsidRPr="00C33C47">
        <w:rPr>
          <w:rFonts w:ascii="Arial" w:hAnsi="Arial" w:cs="Arial"/>
          <w:bCs/>
          <w:sz w:val="24"/>
          <w:szCs w:val="24"/>
          <w:lang w:val="es-ES"/>
        </w:rPr>
        <w:t xml:space="preserve">y diferentes Servicios de Internet Inalámbrico 3G/4G a través de equipos módems. </w:t>
      </w:r>
    </w:p>
    <w:p w14:paraId="7F1574CE" w14:textId="77777777" w:rsidR="00931AA2" w:rsidRPr="008A50C4" w:rsidRDefault="00931AA2" w:rsidP="00931AA2">
      <w:pPr>
        <w:pStyle w:val="Textosinformato"/>
        <w:rPr>
          <w:rFonts w:ascii="Arial" w:hAnsi="Arial" w:cs="Arial"/>
          <w:b/>
          <w:szCs w:val="22"/>
          <w:lang w:val="es-ES"/>
        </w:rPr>
      </w:pPr>
    </w:p>
    <w:p w14:paraId="752EFA92" w14:textId="77777777" w:rsidR="00931AA2" w:rsidRPr="008A50C4" w:rsidRDefault="00931AA2" w:rsidP="00931AA2">
      <w:pPr>
        <w:pStyle w:val="Textosinformato"/>
        <w:rPr>
          <w:rFonts w:ascii="Arial" w:hAnsi="Arial" w:cs="Arial"/>
          <w:bCs/>
          <w:szCs w:val="22"/>
        </w:rPr>
      </w:pPr>
      <w:r w:rsidRPr="008A50C4">
        <w:rPr>
          <w:rFonts w:ascii="Arial" w:hAnsi="Arial" w:cs="Arial"/>
          <w:bCs/>
          <w:szCs w:val="22"/>
          <w:lang w:val="es-ES"/>
        </w:rPr>
        <w:t>Estos contratos son los siguientes:</w:t>
      </w:r>
    </w:p>
    <w:tbl>
      <w:tblPr>
        <w:tblStyle w:val="Tablaconcuadrcula"/>
        <w:tblW w:w="0" w:type="auto"/>
        <w:tblLook w:val="04A0" w:firstRow="1" w:lastRow="0" w:firstColumn="1" w:lastColumn="0" w:noHBand="0" w:noVBand="1"/>
      </w:tblPr>
      <w:tblGrid>
        <w:gridCol w:w="1555"/>
        <w:gridCol w:w="1417"/>
        <w:gridCol w:w="3260"/>
        <w:gridCol w:w="1843"/>
        <w:gridCol w:w="1596"/>
      </w:tblGrid>
      <w:tr w:rsidR="00931AA2" w:rsidRPr="00D15400" w14:paraId="5FD8C88F" w14:textId="77777777" w:rsidTr="00BF2C99">
        <w:tc>
          <w:tcPr>
            <w:tcW w:w="1555" w:type="dxa"/>
          </w:tcPr>
          <w:p w14:paraId="566353E5" w14:textId="77777777" w:rsidR="00931AA2" w:rsidRPr="00FC2721" w:rsidRDefault="00931AA2" w:rsidP="00BF2C99">
            <w:pPr>
              <w:rPr>
                <w:rFonts w:ascii="Arial" w:hAnsi="Arial" w:cs="Arial"/>
                <w:b/>
                <w:bCs/>
                <w:sz w:val="18"/>
                <w:szCs w:val="18"/>
              </w:rPr>
            </w:pPr>
            <w:r w:rsidRPr="00FC2721">
              <w:rPr>
                <w:rFonts w:ascii="Arial" w:hAnsi="Arial" w:cs="Arial"/>
                <w:b/>
                <w:bCs/>
                <w:sz w:val="18"/>
                <w:szCs w:val="18"/>
              </w:rPr>
              <w:t>PROVEEDOR</w:t>
            </w:r>
          </w:p>
        </w:tc>
        <w:tc>
          <w:tcPr>
            <w:tcW w:w="1417" w:type="dxa"/>
          </w:tcPr>
          <w:p w14:paraId="3B966789" w14:textId="77777777" w:rsidR="00931AA2" w:rsidRPr="00FC2721" w:rsidRDefault="00931AA2" w:rsidP="00BF2C99">
            <w:pPr>
              <w:rPr>
                <w:rFonts w:ascii="Arial" w:hAnsi="Arial" w:cs="Arial"/>
                <w:b/>
                <w:bCs/>
                <w:sz w:val="18"/>
                <w:szCs w:val="18"/>
              </w:rPr>
            </w:pPr>
            <w:r w:rsidRPr="00FC2721">
              <w:rPr>
                <w:rFonts w:ascii="Arial" w:hAnsi="Arial" w:cs="Arial"/>
                <w:b/>
                <w:bCs/>
                <w:sz w:val="18"/>
                <w:szCs w:val="18"/>
              </w:rPr>
              <w:t xml:space="preserve">CONTRATO </w:t>
            </w:r>
            <w:proofErr w:type="spellStart"/>
            <w:r w:rsidRPr="00FC2721">
              <w:rPr>
                <w:rFonts w:ascii="Arial" w:hAnsi="Arial" w:cs="Arial"/>
                <w:b/>
                <w:bCs/>
                <w:sz w:val="18"/>
                <w:szCs w:val="18"/>
              </w:rPr>
              <w:t>N°</w:t>
            </w:r>
            <w:proofErr w:type="spellEnd"/>
          </w:p>
        </w:tc>
        <w:tc>
          <w:tcPr>
            <w:tcW w:w="3260" w:type="dxa"/>
          </w:tcPr>
          <w:p w14:paraId="140EC977" w14:textId="77777777" w:rsidR="00931AA2" w:rsidRPr="00FC2721" w:rsidRDefault="00931AA2" w:rsidP="00BF2C99">
            <w:pPr>
              <w:rPr>
                <w:rFonts w:ascii="Arial" w:hAnsi="Arial" w:cs="Arial"/>
                <w:b/>
                <w:bCs/>
                <w:sz w:val="18"/>
                <w:szCs w:val="18"/>
              </w:rPr>
            </w:pPr>
            <w:r w:rsidRPr="00FC2721">
              <w:rPr>
                <w:rFonts w:ascii="Arial" w:hAnsi="Arial" w:cs="Arial"/>
                <w:b/>
                <w:bCs/>
                <w:sz w:val="18"/>
                <w:szCs w:val="18"/>
              </w:rPr>
              <w:t>DESCRIPCION DEL SERVICIO</w:t>
            </w:r>
          </w:p>
        </w:tc>
        <w:tc>
          <w:tcPr>
            <w:tcW w:w="1843" w:type="dxa"/>
          </w:tcPr>
          <w:p w14:paraId="165393C7" w14:textId="77777777" w:rsidR="00931AA2" w:rsidRPr="00FC2721" w:rsidRDefault="00931AA2" w:rsidP="00BF2C99">
            <w:pPr>
              <w:rPr>
                <w:rFonts w:ascii="Arial" w:hAnsi="Arial" w:cs="Arial"/>
                <w:b/>
                <w:bCs/>
                <w:sz w:val="18"/>
                <w:szCs w:val="18"/>
              </w:rPr>
            </w:pPr>
            <w:r w:rsidRPr="00FC2721">
              <w:rPr>
                <w:rFonts w:ascii="Arial" w:hAnsi="Arial" w:cs="Arial"/>
                <w:b/>
                <w:bCs/>
                <w:sz w:val="18"/>
                <w:szCs w:val="18"/>
              </w:rPr>
              <w:t>VIGENCIA DE SERVICIO</w:t>
            </w:r>
          </w:p>
        </w:tc>
        <w:tc>
          <w:tcPr>
            <w:tcW w:w="1596" w:type="dxa"/>
          </w:tcPr>
          <w:p w14:paraId="1F58FFF4" w14:textId="77777777" w:rsidR="00931AA2" w:rsidRPr="00FC2721" w:rsidRDefault="00931AA2" w:rsidP="00BF2C99">
            <w:pPr>
              <w:rPr>
                <w:rFonts w:ascii="Arial" w:hAnsi="Arial" w:cs="Arial"/>
                <w:b/>
                <w:bCs/>
                <w:sz w:val="18"/>
                <w:szCs w:val="18"/>
              </w:rPr>
            </w:pPr>
            <w:r w:rsidRPr="00FC2721">
              <w:rPr>
                <w:rFonts w:ascii="Arial" w:hAnsi="Arial" w:cs="Arial"/>
                <w:b/>
                <w:bCs/>
                <w:sz w:val="18"/>
                <w:szCs w:val="18"/>
              </w:rPr>
              <w:t>MONTO CONTRACTUAL</w:t>
            </w:r>
          </w:p>
          <w:p w14:paraId="345FF222" w14:textId="77777777" w:rsidR="00931AA2" w:rsidRPr="00FC2721" w:rsidRDefault="00931AA2" w:rsidP="00BF2C99">
            <w:pPr>
              <w:rPr>
                <w:rFonts w:ascii="Arial" w:hAnsi="Arial" w:cs="Arial"/>
                <w:b/>
                <w:bCs/>
                <w:sz w:val="18"/>
                <w:szCs w:val="18"/>
              </w:rPr>
            </w:pPr>
            <w:r w:rsidRPr="00FC2721">
              <w:rPr>
                <w:rFonts w:ascii="Arial" w:hAnsi="Arial" w:cs="Arial"/>
                <w:b/>
                <w:bCs/>
                <w:sz w:val="18"/>
                <w:szCs w:val="18"/>
              </w:rPr>
              <w:t>(12 MESES)</w:t>
            </w:r>
          </w:p>
        </w:tc>
      </w:tr>
      <w:tr w:rsidR="00931AA2" w:rsidRPr="00D15400" w14:paraId="3C2C6836" w14:textId="77777777" w:rsidTr="00BF2C99">
        <w:tc>
          <w:tcPr>
            <w:tcW w:w="1555" w:type="dxa"/>
          </w:tcPr>
          <w:p w14:paraId="1A92F75C"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t>EL SALVADOR NETWORK, S.A. DE C.V.</w:t>
            </w:r>
          </w:p>
          <w:p w14:paraId="13283CFF"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(SALNET)</w:t>
            </w:r>
          </w:p>
        </w:tc>
        <w:tc>
          <w:tcPr>
            <w:tcW w:w="1417" w:type="dxa"/>
          </w:tcPr>
          <w:p w14:paraId="09B8BB70" w14:textId="77777777" w:rsidR="00931AA2" w:rsidRPr="00FC2721" w:rsidRDefault="00931AA2" w:rsidP="00BF2C99">
            <w:pPr>
              <w:jc w:val="center"/>
              <w:rPr>
                <w:rFonts w:ascii="Arial" w:hAnsi="Arial" w:cs="Arial"/>
                <w:sz w:val="18"/>
                <w:szCs w:val="18"/>
              </w:rPr>
            </w:pPr>
            <w:r w:rsidRPr="00FC2721">
              <w:rPr>
                <w:rFonts w:ascii="Arial" w:hAnsi="Arial" w:cs="Arial"/>
                <w:sz w:val="18"/>
                <w:szCs w:val="18"/>
              </w:rPr>
              <w:t>25704</w:t>
            </w:r>
          </w:p>
        </w:tc>
        <w:tc>
          <w:tcPr>
            <w:tcW w:w="3260" w:type="dxa"/>
          </w:tcPr>
          <w:p w14:paraId="0EFB5F07" w14:textId="77777777" w:rsidR="00931AA2" w:rsidRPr="00FC2721" w:rsidRDefault="00931AA2" w:rsidP="00BF2C99">
            <w:pPr>
              <w:rPr>
                <w:rFonts w:ascii="Arial" w:hAnsi="Arial" w:cs="Arial"/>
                <w:sz w:val="18"/>
                <w:szCs w:val="18"/>
              </w:rPr>
            </w:pPr>
            <w:r w:rsidRPr="00733D9A">
              <w:rPr>
                <w:rFonts w:ascii="Arial" w:eastAsia="Tahoma" w:hAnsi="Arial" w:cs="Arial"/>
                <w:b/>
                <w:bCs/>
                <w:sz w:val="18"/>
                <w:szCs w:val="18"/>
                <w:u w:val="single"/>
              </w:rPr>
              <w:t xml:space="preserve">ITEM </w:t>
            </w:r>
            <w:proofErr w:type="spellStart"/>
            <w:r w:rsidRPr="00733D9A">
              <w:rPr>
                <w:rFonts w:ascii="Arial" w:eastAsia="Tahoma" w:hAnsi="Arial" w:cs="Arial"/>
                <w:b/>
                <w:bCs/>
                <w:sz w:val="18"/>
                <w:szCs w:val="18"/>
                <w:u w:val="single"/>
              </w:rPr>
              <w:t>N°</w:t>
            </w:r>
            <w:proofErr w:type="spellEnd"/>
            <w:r w:rsidRPr="00733D9A">
              <w:rPr>
                <w:rFonts w:ascii="Arial" w:eastAsia="Tahoma" w:hAnsi="Arial" w:cs="Arial"/>
                <w:b/>
                <w:bCs/>
                <w:sz w:val="18"/>
                <w:szCs w:val="18"/>
                <w:u w:val="single"/>
              </w:rPr>
              <w:t xml:space="preserve"> 1 </w:t>
            </w:r>
            <w:r w:rsidRPr="00733D9A">
              <w:rPr>
                <w:rFonts w:ascii="Arial" w:eastAsia="Tahoma" w:hAnsi="Arial" w:cs="Arial"/>
                <w:sz w:val="18"/>
                <w:szCs w:val="18"/>
              </w:rPr>
              <w:t>Servicio de Enlace Dedicado de Internet para servicios institucionales y transmisión ordinaria de datos</w:t>
            </w:r>
          </w:p>
        </w:tc>
        <w:tc>
          <w:tcPr>
            <w:tcW w:w="1843" w:type="dxa"/>
          </w:tcPr>
          <w:p w14:paraId="5C7950E1"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t>01-JULIO-2019 AL</w:t>
            </w:r>
          </w:p>
          <w:p w14:paraId="3520B090"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 xml:space="preserve"> </w:t>
            </w:r>
            <w:r w:rsidRPr="00733D9A">
              <w:rPr>
                <w:rFonts w:ascii="Arial" w:eastAsia="Tahoma" w:hAnsi="Arial" w:cs="Arial"/>
                <w:b/>
                <w:bCs/>
                <w:sz w:val="18"/>
                <w:szCs w:val="18"/>
              </w:rPr>
              <w:t>30-JUNIO-2020</w:t>
            </w:r>
          </w:p>
        </w:tc>
        <w:tc>
          <w:tcPr>
            <w:tcW w:w="1596" w:type="dxa"/>
          </w:tcPr>
          <w:p w14:paraId="42226293"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US $ 20,166.20</w:t>
            </w:r>
          </w:p>
        </w:tc>
      </w:tr>
      <w:tr w:rsidR="00931AA2" w:rsidRPr="00D15400" w14:paraId="7FAEE5F8" w14:textId="77777777" w:rsidTr="00BF2C99">
        <w:tc>
          <w:tcPr>
            <w:tcW w:w="1555" w:type="dxa"/>
          </w:tcPr>
          <w:p w14:paraId="0EA6AC0C"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t>ESCUCHA PANAMA, S.A.</w:t>
            </w:r>
          </w:p>
          <w:p w14:paraId="2B230654"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(DIGICEL)</w:t>
            </w:r>
          </w:p>
        </w:tc>
        <w:tc>
          <w:tcPr>
            <w:tcW w:w="1417" w:type="dxa"/>
          </w:tcPr>
          <w:p w14:paraId="79B6804E" w14:textId="77777777" w:rsidR="00931AA2" w:rsidRPr="00FC2721" w:rsidRDefault="00931AA2" w:rsidP="00BF2C99">
            <w:pPr>
              <w:jc w:val="center"/>
              <w:rPr>
                <w:rFonts w:ascii="Arial" w:hAnsi="Arial" w:cs="Arial"/>
                <w:sz w:val="18"/>
                <w:szCs w:val="18"/>
              </w:rPr>
            </w:pPr>
            <w:r w:rsidRPr="00FC2721">
              <w:rPr>
                <w:rFonts w:ascii="Arial" w:hAnsi="Arial" w:cs="Arial"/>
                <w:sz w:val="18"/>
                <w:szCs w:val="18"/>
              </w:rPr>
              <w:t>25705</w:t>
            </w:r>
          </w:p>
        </w:tc>
        <w:tc>
          <w:tcPr>
            <w:tcW w:w="3260" w:type="dxa"/>
          </w:tcPr>
          <w:p w14:paraId="69652E97" w14:textId="77777777" w:rsidR="00931AA2" w:rsidRPr="00FC2721" w:rsidRDefault="00931AA2" w:rsidP="00BF2C99">
            <w:pPr>
              <w:rPr>
                <w:rFonts w:ascii="Arial" w:hAnsi="Arial" w:cs="Arial"/>
                <w:sz w:val="18"/>
                <w:szCs w:val="18"/>
              </w:rPr>
            </w:pPr>
            <w:r w:rsidRPr="00733D9A">
              <w:rPr>
                <w:rFonts w:ascii="Arial" w:eastAsia="Tahoma" w:hAnsi="Arial" w:cs="Arial"/>
                <w:b/>
                <w:bCs/>
                <w:sz w:val="18"/>
                <w:szCs w:val="18"/>
                <w:u w:val="single"/>
              </w:rPr>
              <w:t xml:space="preserve">ITEM </w:t>
            </w:r>
            <w:proofErr w:type="spellStart"/>
            <w:r w:rsidRPr="00733D9A">
              <w:rPr>
                <w:rFonts w:ascii="Arial" w:eastAsia="Tahoma" w:hAnsi="Arial" w:cs="Arial"/>
                <w:b/>
                <w:bCs/>
                <w:sz w:val="18"/>
                <w:szCs w:val="18"/>
                <w:u w:val="single"/>
              </w:rPr>
              <w:t>N°</w:t>
            </w:r>
            <w:proofErr w:type="spellEnd"/>
            <w:r w:rsidRPr="00733D9A">
              <w:rPr>
                <w:rFonts w:ascii="Arial" w:eastAsia="Tahoma" w:hAnsi="Arial" w:cs="Arial"/>
                <w:b/>
                <w:bCs/>
                <w:sz w:val="18"/>
                <w:szCs w:val="18"/>
                <w:u w:val="single"/>
              </w:rPr>
              <w:t xml:space="preserve"> 2 </w:t>
            </w:r>
            <w:r w:rsidRPr="00733D9A">
              <w:rPr>
                <w:rFonts w:ascii="Arial" w:eastAsia="Tahoma" w:hAnsi="Arial" w:cs="Arial"/>
                <w:sz w:val="18"/>
                <w:szCs w:val="18"/>
              </w:rPr>
              <w:t>Servicio Enlace Dedicado Internet para Usuarios, Enlaces Dedicados para Transmisión de Datos desde Sitio de Contingencia</w:t>
            </w:r>
          </w:p>
        </w:tc>
        <w:tc>
          <w:tcPr>
            <w:tcW w:w="1843" w:type="dxa"/>
          </w:tcPr>
          <w:p w14:paraId="69B9333D"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t>01-JULIO-2019 AL</w:t>
            </w:r>
          </w:p>
          <w:p w14:paraId="00EFA9F1"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 xml:space="preserve"> </w:t>
            </w:r>
            <w:r w:rsidRPr="00733D9A">
              <w:rPr>
                <w:rFonts w:ascii="Arial" w:eastAsia="Tahoma" w:hAnsi="Arial" w:cs="Arial"/>
                <w:b/>
                <w:bCs/>
                <w:sz w:val="18"/>
                <w:szCs w:val="18"/>
              </w:rPr>
              <w:t>30-JUNIO-2020</w:t>
            </w:r>
          </w:p>
        </w:tc>
        <w:tc>
          <w:tcPr>
            <w:tcW w:w="1596" w:type="dxa"/>
          </w:tcPr>
          <w:p w14:paraId="055742EB"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US $11,752.80</w:t>
            </w:r>
          </w:p>
        </w:tc>
      </w:tr>
      <w:tr w:rsidR="00931AA2" w:rsidRPr="00D15400" w14:paraId="1F28F3DD" w14:textId="77777777" w:rsidTr="00BF2C99">
        <w:tc>
          <w:tcPr>
            <w:tcW w:w="1555" w:type="dxa"/>
          </w:tcPr>
          <w:p w14:paraId="73B9540F"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t>ESCUCHA PANAMA, S.A.</w:t>
            </w:r>
          </w:p>
          <w:p w14:paraId="27DAB2DF"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(DIGICEL)</w:t>
            </w:r>
          </w:p>
        </w:tc>
        <w:tc>
          <w:tcPr>
            <w:tcW w:w="1417" w:type="dxa"/>
          </w:tcPr>
          <w:p w14:paraId="0C0CCC63" w14:textId="77777777" w:rsidR="00931AA2" w:rsidRPr="00FC2721" w:rsidRDefault="00931AA2" w:rsidP="00BF2C99">
            <w:pPr>
              <w:jc w:val="center"/>
              <w:rPr>
                <w:rFonts w:ascii="Arial" w:hAnsi="Arial" w:cs="Arial"/>
                <w:sz w:val="18"/>
                <w:szCs w:val="18"/>
              </w:rPr>
            </w:pPr>
            <w:r w:rsidRPr="00FC2721">
              <w:rPr>
                <w:rFonts w:ascii="Arial" w:hAnsi="Arial" w:cs="Arial"/>
                <w:sz w:val="18"/>
                <w:szCs w:val="18"/>
              </w:rPr>
              <w:t>25706</w:t>
            </w:r>
          </w:p>
        </w:tc>
        <w:tc>
          <w:tcPr>
            <w:tcW w:w="3260" w:type="dxa"/>
          </w:tcPr>
          <w:p w14:paraId="6209AE5B" w14:textId="77777777" w:rsidR="00931AA2" w:rsidRPr="00FC2721" w:rsidRDefault="00931AA2" w:rsidP="00BF2C99">
            <w:pPr>
              <w:rPr>
                <w:rFonts w:ascii="Arial" w:hAnsi="Arial" w:cs="Arial"/>
                <w:sz w:val="18"/>
                <w:szCs w:val="18"/>
              </w:rPr>
            </w:pPr>
            <w:r w:rsidRPr="00733D9A">
              <w:rPr>
                <w:rFonts w:ascii="Arial" w:eastAsia="Tahoma" w:hAnsi="Arial" w:cs="Arial"/>
                <w:b/>
                <w:bCs/>
                <w:sz w:val="18"/>
                <w:szCs w:val="18"/>
                <w:u w:val="single"/>
              </w:rPr>
              <w:t xml:space="preserve">ITEM </w:t>
            </w:r>
            <w:proofErr w:type="spellStart"/>
            <w:r w:rsidRPr="00733D9A">
              <w:rPr>
                <w:rFonts w:ascii="Arial" w:eastAsia="Tahoma" w:hAnsi="Arial" w:cs="Arial"/>
                <w:b/>
                <w:bCs/>
                <w:sz w:val="18"/>
                <w:szCs w:val="18"/>
                <w:u w:val="single"/>
              </w:rPr>
              <w:t>N°</w:t>
            </w:r>
            <w:proofErr w:type="spellEnd"/>
            <w:r w:rsidRPr="00733D9A">
              <w:rPr>
                <w:rFonts w:ascii="Arial" w:eastAsia="Tahoma" w:hAnsi="Arial" w:cs="Arial"/>
                <w:b/>
                <w:bCs/>
                <w:sz w:val="18"/>
                <w:szCs w:val="18"/>
                <w:u w:val="single"/>
              </w:rPr>
              <w:t xml:space="preserve"> 3 </w:t>
            </w:r>
            <w:r w:rsidRPr="00733D9A">
              <w:rPr>
                <w:rFonts w:ascii="Arial" w:eastAsia="Tahoma" w:hAnsi="Arial" w:cs="Arial"/>
                <w:sz w:val="18"/>
                <w:szCs w:val="18"/>
              </w:rPr>
              <w:t>Servicio de Internet Dedicado para áreas de Atención al Cliente e Internet Inalámbrico</w:t>
            </w:r>
          </w:p>
        </w:tc>
        <w:tc>
          <w:tcPr>
            <w:tcW w:w="1843" w:type="dxa"/>
          </w:tcPr>
          <w:p w14:paraId="2872C256"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t>01-JULIO-2019 AL</w:t>
            </w:r>
          </w:p>
          <w:p w14:paraId="55961896"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 xml:space="preserve"> </w:t>
            </w:r>
            <w:r w:rsidRPr="00733D9A">
              <w:rPr>
                <w:rFonts w:ascii="Arial" w:eastAsia="Tahoma" w:hAnsi="Arial" w:cs="Arial"/>
                <w:b/>
                <w:bCs/>
                <w:sz w:val="18"/>
                <w:szCs w:val="18"/>
              </w:rPr>
              <w:t>30-JUNIO-2020</w:t>
            </w:r>
          </w:p>
        </w:tc>
        <w:tc>
          <w:tcPr>
            <w:tcW w:w="1596" w:type="dxa"/>
          </w:tcPr>
          <w:p w14:paraId="7A3A06EF" w14:textId="77777777" w:rsidR="00931AA2" w:rsidRPr="00FC2721" w:rsidRDefault="00931AA2" w:rsidP="00BF2C99">
            <w:pPr>
              <w:rPr>
                <w:rFonts w:ascii="Arial" w:hAnsi="Arial" w:cs="Arial"/>
                <w:sz w:val="18"/>
                <w:szCs w:val="18"/>
              </w:rPr>
            </w:pPr>
            <w:r w:rsidRPr="00733D9A">
              <w:rPr>
                <w:rFonts w:ascii="Arial" w:eastAsia="Tahoma" w:hAnsi="Arial" w:cs="Arial"/>
                <w:sz w:val="18"/>
                <w:szCs w:val="18"/>
              </w:rPr>
              <w:t>US $5,103.50</w:t>
            </w:r>
          </w:p>
        </w:tc>
      </w:tr>
    </w:tbl>
    <w:p w14:paraId="012034A3" w14:textId="77777777" w:rsidR="00931AA2" w:rsidRDefault="00931AA2" w:rsidP="00931AA2">
      <w:pPr>
        <w:pStyle w:val="Textosinformato"/>
        <w:ind w:left="360"/>
        <w:jc w:val="both"/>
        <w:rPr>
          <w:rFonts w:ascii="Arial" w:hAnsi="Arial" w:cs="Arial"/>
          <w:b/>
          <w:sz w:val="24"/>
          <w:szCs w:val="24"/>
        </w:rPr>
      </w:pPr>
    </w:p>
    <w:p w14:paraId="711ED44E" w14:textId="71BBF8BF" w:rsidR="00931AA2" w:rsidRPr="00C33C47" w:rsidRDefault="00931AA2" w:rsidP="00931AA2">
      <w:pPr>
        <w:pStyle w:val="Textosinformato"/>
        <w:jc w:val="both"/>
        <w:rPr>
          <w:rFonts w:ascii="Arial" w:hAnsi="Arial" w:cs="Arial"/>
          <w:sz w:val="24"/>
          <w:szCs w:val="24"/>
          <w:lang w:val="es-ES"/>
        </w:rPr>
      </w:pPr>
      <w:r w:rsidRPr="00C33C47">
        <w:rPr>
          <w:rFonts w:ascii="Arial" w:hAnsi="Arial" w:cs="Arial"/>
          <w:sz w:val="24"/>
          <w:szCs w:val="24"/>
          <w:lang w:val="es-ES"/>
        </w:rPr>
        <w:t xml:space="preserve">Se hicieron consultas sobre los pasos a seguir para </w:t>
      </w:r>
      <w:r w:rsidR="00363D9E" w:rsidRPr="00C33C47">
        <w:rPr>
          <w:rFonts w:ascii="Arial" w:hAnsi="Arial" w:cs="Arial"/>
          <w:sz w:val="24"/>
          <w:szCs w:val="24"/>
          <w:lang w:val="es-ES"/>
        </w:rPr>
        <w:t xml:space="preserve">efectuar </w:t>
      </w:r>
      <w:r w:rsidRPr="00C33C47">
        <w:rPr>
          <w:rFonts w:ascii="Arial" w:hAnsi="Arial" w:cs="Arial"/>
          <w:sz w:val="24"/>
          <w:szCs w:val="24"/>
          <w:lang w:val="es-ES"/>
        </w:rPr>
        <w:t>adenda</w:t>
      </w:r>
      <w:r w:rsidR="00363D9E" w:rsidRPr="00C33C47">
        <w:rPr>
          <w:rFonts w:ascii="Arial" w:hAnsi="Arial" w:cs="Arial"/>
          <w:sz w:val="24"/>
          <w:szCs w:val="24"/>
          <w:lang w:val="es-ES"/>
        </w:rPr>
        <w:t>s</w:t>
      </w:r>
      <w:r w:rsidRPr="00C33C47">
        <w:rPr>
          <w:rFonts w:ascii="Arial" w:hAnsi="Arial" w:cs="Arial"/>
          <w:sz w:val="24"/>
          <w:szCs w:val="24"/>
          <w:lang w:val="es-ES"/>
        </w:rPr>
        <w:t xml:space="preserve"> bajo la modalidad de BOLPROS, a fin de verificar las acciones adecuadas para esta solicitud de prórroga. El Gerente de Tecnología expuso gráficas sobre la estructura de comunicación del FSV, así como la estructura de comunicación contingencial, según cada servicio contratado. Expuso gráficas sobre el </w:t>
      </w:r>
      <w:r w:rsidRPr="00C33C47">
        <w:rPr>
          <w:rFonts w:ascii="Arial" w:hAnsi="Arial" w:cs="Arial"/>
          <w:sz w:val="24"/>
          <w:szCs w:val="24"/>
        </w:rPr>
        <w:t xml:space="preserve">comportamiento del servicio actual en los últimos 4 meses, Enero – Abril de 2020, observándose una disminución del consumo del ancho de Banda por Teletrabajo, debido a que están </w:t>
      </w:r>
      <w:r w:rsidRPr="00C33C47">
        <w:rPr>
          <w:rFonts w:ascii="Arial" w:hAnsi="Arial" w:cs="Arial"/>
          <w:sz w:val="24"/>
          <w:szCs w:val="24"/>
          <w:lang w:val="es-ES"/>
        </w:rPr>
        <w:t>177 Equipos en Teletrabajo de 450 (39.3%), por las condiciones de la pandemia.</w:t>
      </w:r>
      <w:r w:rsidR="006F10D3" w:rsidRPr="00C33C47">
        <w:rPr>
          <w:rFonts w:ascii="Arial" w:hAnsi="Arial" w:cs="Arial"/>
          <w:sz w:val="24"/>
          <w:szCs w:val="24"/>
          <w:lang w:val="es-ES"/>
        </w:rPr>
        <w:t xml:space="preserve"> </w:t>
      </w:r>
      <w:r w:rsidRPr="00C33C47">
        <w:rPr>
          <w:rFonts w:ascii="Arial" w:hAnsi="Arial" w:cs="Arial"/>
          <w:sz w:val="24"/>
          <w:szCs w:val="24"/>
          <w:lang w:val="es-ES"/>
        </w:rPr>
        <w:t xml:space="preserve">Indicó que en esta prórroga se incluyen adendas que requieren cambios en los contratos, así: </w:t>
      </w:r>
    </w:p>
    <w:p w14:paraId="46C3A64D" w14:textId="3937A171" w:rsidR="00931AA2" w:rsidRPr="00C33C47" w:rsidRDefault="00931AA2" w:rsidP="00931AA2">
      <w:pPr>
        <w:pStyle w:val="Textosinformato"/>
        <w:jc w:val="both"/>
        <w:rPr>
          <w:rFonts w:ascii="Arial" w:hAnsi="Arial" w:cs="Arial"/>
          <w:sz w:val="24"/>
          <w:szCs w:val="24"/>
        </w:rPr>
      </w:pPr>
      <w:r w:rsidRPr="00C33C47">
        <w:rPr>
          <w:rFonts w:ascii="Arial" w:hAnsi="Arial" w:cs="Arial"/>
          <w:b/>
          <w:bCs/>
          <w:sz w:val="24"/>
          <w:szCs w:val="24"/>
          <w:u w:val="single"/>
          <w:lang w:val="es-ES"/>
        </w:rPr>
        <w:lastRenderedPageBreak/>
        <w:t xml:space="preserve">ITEM </w:t>
      </w:r>
      <w:proofErr w:type="spellStart"/>
      <w:r w:rsidRPr="00C33C47">
        <w:rPr>
          <w:rFonts w:ascii="Arial" w:hAnsi="Arial" w:cs="Arial"/>
          <w:b/>
          <w:bCs/>
          <w:sz w:val="24"/>
          <w:szCs w:val="24"/>
          <w:u w:val="single"/>
          <w:lang w:val="es-ES"/>
        </w:rPr>
        <w:t>N°</w:t>
      </w:r>
      <w:proofErr w:type="spellEnd"/>
      <w:r w:rsidRPr="00C33C47">
        <w:rPr>
          <w:rFonts w:ascii="Arial" w:hAnsi="Arial" w:cs="Arial"/>
          <w:b/>
          <w:bCs/>
          <w:sz w:val="24"/>
          <w:szCs w:val="24"/>
          <w:u w:val="single"/>
          <w:lang w:val="es-ES"/>
        </w:rPr>
        <w:t xml:space="preserve"> 1 </w:t>
      </w:r>
      <w:r w:rsidRPr="00C33C47">
        <w:rPr>
          <w:rFonts w:ascii="Arial" w:hAnsi="Arial" w:cs="Arial"/>
          <w:sz w:val="24"/>
          <w:szCs w:val="24"/>
          <w:lang w:val="es-ES"/>
        </w:rPr>
        <w:t xml:space="preserve">Servicio de Enlace Dedicado de Internet para servicios institucionales y transmisión ordinaria de datos, se requiere: 1-Cambio de redacción, en el requerimiento del Servicio de Internet, que permita </w:t>
      </w:r>
      <w:r w:rsidR="003F6AD6" w:rsidRPr="00C33C47">
        <w:rPr>
          <w:rFonts w:ascii="Arial" w:hAnsi="Arial" w:cs="Arial"/>
          <w:sz w:val="24"/>
          <w:szCs w:val="24"/>
          <w:lang w:val="es-ES"/>
        </w:rPr>
        <w:t xml:space="preserve">que el proveedor pueda </w:t>
      </w:r>
      <w:r w:rsidRPr="00C33C47">
        <w:rPr>
          <w:rFonts w:ascii="Arial" w:hAnsi="Arial" w:cs="Arial"/>
          <w:sz w:val="24"/>
          <w:szCs w:val="24"/>
          <w:lang w:val="es-ES"/>
        </w:rPr>
        <w:t>brindar más</w:t>
      </w:r>
      <w:r w:rsidR="003F6AD6" w:rsidRPr="00C33C47">
        <w:rPr>
          <w:rFonts w:ascii="Arial" w:hAnsi="Arial" w:cs="Arial"/>
          <w:sz w:val="24"/>
          <w:szCs w:val="24"/>
          <w:lang w:val="es-ES"/>
        </w:rPr>
        <w:t xml:space="preserve"> o mantener el actual</w:t>
      </w:r>
      <w:r w:rsidRPr="00C33C47">
        <w:rPr>
          <w:rFonts w:ascii="Arial" w:hAnsi="Arial" w:cs="Arial"/>
          <w:sz w:val="24"/>
          <w:szCs w:val="24"/>
          <w:lang w:val="es-ES"/>
        </w:rPr>
        <w:t xml:space="preserve"> ancho de banda sin que el costo actual se incremente. 2-Ampliar el plazo del servicio por un período de 6 meses, contado a partir del 01/julio/2020 al 31/diciembre/2020.</w:t>
      </w:r>
    </w:p>
    <w:p w14:paraId="5ACFBC73" w14:textId="073F6479" w:rsidR="00931AA2" w:rsidRPr="00C33C47" w:rsidRDefault="00931AA2" w:rsidP="00931AA2">
      <w:pPr>
        <w:jc w:val="both"/>
        <w:rPr>
          <w:rFonts w:ascii="Arial" w:eastAsia="Calibri" w:hAnsi="Arial" w:cs="Arial"/>
          <w:lang w:val="es-SV" w:eastAsia="en-US"/>
        </w:rPr>
      </w:pPr>
      <w:r w:rsidRPr="00C33C47">
        <w:rPr>
          <w:rFonts w:ascii="Arial" w:eastAsia="Tahoma" w:hAnsi="Arial" w:cs="Arial"/>
          <w:b/>
          <w:bCs/>
          <w:u w:val="single"/>
        </w:rPr>
        <w:t xml:space="preserve">ITEM </w:t>
      </w:r>
      <w:proofErr w:type="spellStart"/>
      <w:r w:rsidRPr="00C33C47">
        <w:rPr>
          <w:rFonts w:ascii="Arial" w:eastAsia="Tahoma" w:hAnsi="Arial" w:cs="Arial"/>
          <w:b/>
          <w:bCs/>
          <w:u w:val="single"/>
        </w:rPr>
        <w:t>N°</w:t>
      </w:r>
      <w:proofErr w:type="spellEnd"/>
      <w:r w:rsidRPr="00C33C47">
        <w:rPr>
          <w:rFonts w:ascii="Arial" w:eastAsia="Tahoma" w:hAnsi="Arial" w:cs="Arial"/>
          <w:b/>
          <w:bCs/>
          <w:u w:val="single"/>
        </w:rPr>
        <w:t xml:space="preserve"> 2 </w:t>
      </w:r>
      <w:r w:rsidRPr="00C33C47">
        <w:rPr>
          <w:rFonts w:ascii="Arial" w:eastAsia="Tahoma" w:hAnsi="Arial" w:cs="Arial"/>
        </w:rPr>
        <w:t>Servicio Enlace Dedicado Internet para Usuarios, Enlaces Dedicados para Transmisión de Datos desde Sitio de Contingencia, se requiere: 1- C</w:t>
      </w:r>
      <w:r w:rsidRPr="00C33C47">
        <w:rPr>
          <w:rFonts w:ascii="Arial" w:eastAsia="Calibri" w:hAnsi="Arial" w:cs="Arial"/>
          <w:lang w:eastAsia="en-US"/>
        </w:rPr>
        <w:t xml:space="preserve">ambio de redacción, en el requerimiento del Servicio de Internet, </w:t>
      </w:r>
      <w:r w:rsidR="003F6AD6" w:rsidRPr="00C33C47">
        <w:rPr>
          <w:rFonts w:ascii="Arial" w:eastAsia="Calibri" w:hAnsi="Arial" w:cs="Arial"/>
          <w:lang w:eastAsia="en-US"/>
        </w:rPr>
        <w:t xml:space="preserve">que permita que el proveedor pueda brindar más o mantener el actual ancho de banda sin que el costo actual se incremente. </w:t>
      </w:r>
      <w:r w:rsidRPr="00C33C47">
        <w:rPr>
          <w:rFonts w:ascii="Arial" w:eastAsia="Calibri" w:hAnsi="Arial" w:cs="Arial"/>
          <w:lang w:eastAsia="en-US"/>
        </w:rPr>
        <w:t>2-Ampliar el plazo del servicio por un período de 6 meses, contado a partir del 01/julio/2020 al 31/diciembre/2020.</w:t>
      </w:r>
    </w:p>
    <w:p w14:paraId="6E7D77DE" w14:textId="2D6FF379" w:rsidR="00931AA2" w:rsidRPr="00C33C47" w:rsidRDefault="00931AA2" w:rsidP="00931AA2">
      <w:pPr>
        <w:pStyle w:val="Textosinformato"/>
        <w:jc w:val="both"/>
        <w:rPr>
          <w:rFonts w:ascii="Arial" w:hAnsi="Arial" w:cs="Arial"/>
          <w:sz w:val="24"/>
          <w:szCs w:val="24"/>
          <w:lang w:val="es-ES"/>
        </w:rPr>
      </w:pPr>
      <w:r w:rsidRPr="00C33C47">
        <w:rPr>
          <w:rFonts w:ascii="Arial" w:hAnsi="Arial" w:cs="Arial"/>
          <w:b/>
          <w:bCs/>
          <w:sz w:val="24"/>
          <w:szCs w:val="24"/>
          <w:u w:val="single"/>
          <w:lang w:val="es-ES"/>
        </w:rPr>
        <w:t xml:space="preserve">ITEM </w:t>
      </w:r>
      <w:proofErr w:type="spellStart"/>
      <w:r w:rsidRPr="00C33C47">
        <w:rPr>
          <w:rFonts w:ascii="Arial" w:hAnsi="Arial" w:cs="Arial"/>
          <w:b/>
          <w:bCs/>
          <w:sz w:val="24"/>
          <w:szCs w:val="24"/>
          <w:u w:val="single"/>
          <w:lang w:val="es-ES"/>
        </w:rPr>
        <w:t>N°</w:t>
      </w:r>
      <w:proofErr w:type="spellEnd"/>
      <w:r w:rsidRPr="00C33C47">
        <w:rPr>
          <w:rFonts w:ascii="Arial" w:hAnsi="Arial" w:cs="Arial"/>
          <w:b/>
          <w:bCs/>
          <w:sz w:val="24"/>
          <w:szCs w:val="24"/>
          <w:u w:val="single"/>
          <w:lang w:val="es-ES"/>
        </w:rPr>
        <w:t xml:space="preserve"> 3 </w:t>
      </w:r>
      <w:r w:rsidRPr="00C33C47">
        <w:rPr>
          <w:rFonts w:ascii="Arial" w:hAnsi="Arial" w:cs="Arial"/>
          <w:sz w:val="24"/>
          <w:szCs w:val="24"/>
          <w:lang w:val="es-ES"/>
        </w:rPr>
        <w:t xml:space="preserve">Servicio de Internet Dedicado para áreas de Atención al Cliente e Internet Inalámbrico, </w:t>
      </w:r>
      <w:r w:rsidRPr="00C33C47">
        <w:rPr>
          <w:rFonts w:ascii="Arial" w:eastAsia="Tahoma" w:hAnsi="Arial" w:cs="Arial"/>
          <w:sz w:val="24"/>
          <w:szCs w:val="24"/>
        </w:rPr>
        <w:t>se requiere: 1-</w:t>
      </w:r>
      <w:r w:rsidRPr="00C33C47">
        <w:rPr>
          <w:rFonts w:ascii="Arial" w:hAnsi="Arial" w:cs="Arial"/>
          <w:sz w:val="24"/>
          <w:szCs w:val="24"/>
          <w:lang w:val="es-ES"/>
        </w:rPr>
        <w:t>Incrementar el número de módems, pasando de 12 a 16 módems inalámbricos</w:t>
      </w:r>
      <w:r w:rsidR="0066762F" w:rsidRPr="00C33C47">
        <w:rPr>
          <w:rFonts w:ascii="Arial" w:hAnsi="Arial" w:cs="Arial"/>
          <w:sz w:val="24"/>
          <w:szCs w:val="24"/>
          <w:lang w:val="es-ES"/>
        </w:rPr>
        <w:t>, haciendo un total de 4 equipos adicionales a los contratados anteriormente</w:t>
      </w:r>
      <w:r w:rsidRPr="00C33C47">
        <w:rPr>
          <w:rFonts w:ascii="Arial" w:hAnsi="Arial" w:cs="Arial"/>
          <w:sz w:val="24"/>
          <w:szCs w:val="24"/>
          <w:lang w:val="es-ES"/>
        </w:rPr>
        <w:t>. 2-Ampliar el plazo del servicio por un período de 6 meses, contado a partir del 01/julio/2020 al 31/diciembre/2020.</w:t>
      </w:r>
    </w:p>
    <w:p w14:paraId="5E6C75A9" w14:textId="77777777" w:rsidR="00931AA2" w:rsidRPr="00C33C47" w:rsidRDefault="00931AA2" w:rsidP="00931AA2">
      <w:pPr>
        <w:pStyle w:val="Textosinformato"/>
        <w:jc w:val="both"/>
        <w:rPr>
          <w:rFonts w:ascii="Arial" w:hAnsi="Arial" w:cs="Arial"/>
          <w:sz w:val="24"/>
          <w:szCs w:val="24"/>
        </w:rPr>
      </w:pPr>
      <w:r w:rsidRPr="00C33C47">
        <w:rPr>
          <w:rFonts w:ascii="Arial" w:hAnsi="Arial" w:cs="Arial"/>
          <w:sz w:val="24"/>
          <w:szCs w:val="24"/>
          <w:lang w:val="es-ES"/>
        </w:rPr>
        <w:t>Estas modificaciones al contrato ya han sido convenidas y aceptadas por los proveedores, según se muestra en cartas anexas a la presente acta.</w:t>
      </w:r>
    </w:p>
    <w:p w14:paraId="23A97FC8" w14:textId="223B7033" w:rsidR="00931AA2" w:rsidRPr="00C33C47" w:rsidRDefault="00931AA2" w:rsidP="00931AA2">
      <w:pPr>
        <w:pStyle w:val="Textosinformato"/>
        <w:jc w:val="both"/>
        <w:rPr>
          <w:rFonts w:ascii="Arial" w:hAnsi="Arial" w:cs="Arial"/>
          <w:b/>
          <w:sz w:val="24"/>
          <w:szCs w:val="24"/>
        </w:rPr>
      </w:pPr>
      <w:r w:rsidRPr="00C33C47">
        <w:rPr>
          <w:rFonts w:ascii="Arial" w:hAnsi="Arial" w:cs="Arial"/>
          <w:sz w:val="24"/>
          <w:szCs w:val="24"/>
        </w:rPr>
        <w:t>Además</w:t>
      </w:r>
      <w:r w:rsidR="006F10D3" w:rsidRPr="00C33C47">
        <w:rPr>
          <w:rFonts w:ascii="Arial" w:hAnsi="Arial" w:cs="Arial"/>
          <w:sz w:val="24"/>
          <w:szCs w:val="24"/>
        </w:rPr>
        <w:t>,</w:t>
      </w:r>
      <w:r w:rsidRPr="00C33C47">
        <w:rPr>
          <w:rFonts w:ascii="Arial" w:hAnsi="Arial" w:cs="Arial"/>
          <w:sz w:val="24"/>
          <w:szCs w:val="24"/>
        </w:rPr>
        <w:t xml:space="preserve"> expuso la opinión emitida</w:t>
      </w:r>
      <w:r w:rsidR="00363D9E" w:rsidRPr="00C33C47">
        <w:rPr>
          <w:rFonts w:ascii="Arial" w:hAnsi="Arial" w:cs="Arial"/>
          <w:sz w:val="24"/>
          <w:szCs w:val="24"/>
        </w:rPr>
        <w:t xml:space="preserve"> por la Gerencia Legal</w:t>
      </w:r>
      <w:r w:rsidRPr="00C33C47">
        <w:rPr>
          <w:rFonts w:ascii="Arial" w:hAnsi="Arial" w:cs="Arial"/>
          <w:sz w:val="24"/>
          <w:szCs w:val="24"/>
        </w:rPr>
        <w:t xml:space="preserve">, en la que se indica que las modificaciones a los contratos </w:t>
      </w:r>
      <w:r w:rsidR="00363D9E" w:rsidRPr="00C33C47">
        <w:rPr>
          <w:rFonts w:ascii="Arial" w:hAnsi="Arial" w:cs="Arial"/>
          <w:sz w:val="24"/>
          <w:szCs w:val="24"/>
        </w:rPr>
        <w:t xml:space="preserve">realizados bajo el mecanismo de BOLPROS, </w:t>
      </w:r>
      <w:r w:rsidRPr="00C33C47">
        <w:rPr>
          <w:rFonts w:ascii="Arial" w:hAnsi="Arial" w:cs="Arial"/>
          <w:sz w:val="24"/>
          <w:szCs w:val="24"/>
        </w:rPr>
        <w:t xml:space="preserve">se hacen mediante ADENDAS, motivo por el cual la petición a Junta Directiva irá encaminada a que se autorice las adendas </w:t>
      </w:r>
      <w:r w:rsidR="00F21244" w:rsidRPr="00C33C47">
        <w:rPr>
          <w:rFonts w:ascii="Arial" w:hAnsi="Arial" w:cs="Arial"/>
          <w:sz w:val="24"/>
          <w:szCs w:val="24"/>
        </w:rPr>
        <w:t>correspond</w:t>
      </w:r>
      <w:r w:rsidRPr="00C33C47">
        <w:rPr>
          <w:rFonts w:ascii="Arial" w:hAnsi="Arial" w:cs="Arial"/>
          <w:sz w:val="24"/>
          <w:szCs w:val="24"/>
        </w:rPr>
        <w:t>ientes a fin de prorrogar el plazo de vigencia de los contratos y a su vez modificar las condiciones de los servicios de internet prestados.</w:t>
      </w:r>
      <w:r w:rsidR="006F10D3" w:rsidRPr="00C33C47">
        <w:rPr>
          <w:rFonts w:ascii="Arial" w:hAnsi="Arial" w:cs="Arial"/>
          <w:sz w:val="24"/>
          <w:szCs w:val="24"/>
        </w:rPr>
        <w:t xml:space="preserve"> </w:t>
      </w:r>
      <w:r w:rsidRPr="00C33C47">
        <w:rPr>
          <w:rFonts w:ascii="Arial" w:hAnsi="Arial" w:cs="Arial"/>
          <w:bCs/>
          <w:sz w:val="24"/>
          <w:szCs w:val="24"/>
        </w:rPr>
        <w:t>Por tanto, luego de la exposición efectuada, se solicita a Junta Directiva autorizar</w:t>
      </w:r>
      <w:r w:rsidRPr="00C33C47">
        <w:rPr>
          <w:rFonts w:ascii="Arial" w:hAnsi="Arial" w:cs="Arial"/>
          <w:bCs/>
          <w:sz w:val="24"/>
          <w:szCs w:val="24"/>
          <w:lang w:val="es-MX"/>
        </w:rPr>
        <w:t xml:space="preserve"> </w:t>
      </w:r>
      <w:r w:rsidR="007B7C43" w:rsidRPr="00C33C47">
        <w:rPr>
          <w:rFonts w:ascii="Arial" w:hAnsi="Arial" w:cs="Arial"/>
          <w:bCs/>
          <w:sz w:val="24"/>
          <w:szCs w:val="24"/>
          <w:lang w:val="es-MX"/>
        </w:rPr>
        <w:t>las adendas correspondientes para</w:t>
      </w:r>
      <w:r w:rsidRPr="00C33C47">
        <w:rPr>
          <w:rFonts w:ascii="Arial" w:hAnsi="Arial" w:cs="Arial"/>
          <w:bCs/>
          <w:sz w:val="24"/>
          <w:szCs w:val="24"/>
          <w:lang w:val="es-MX"/>
        </w:rPr>
        <w:t xml:space="preserve"> </w:t>
      </w:r>
      <w:r w:rsidRPr="00C33C47">
        <w:rPr>
          <w:rFonts w:ascii="Arial" w:hAnsi="Arial" w:cs="Arial"/>
          <w:sz w:val="24"/>
          <w:szCs w:val="24"/>
        </w:rPr>
        <w:t>pr</w:t>
      </w:r>
      <w:r w:rsidR="007B7C43" w:rsidRPr="00C33C47">
        <w:rPr>
          <w:rFonts w:ascii="Arial" w:hAnsi="Arial" w:cs="Arial"/>
          <w:sz w:val="24"/>
          <w:szCs w:val="24"/>
        </w:rPr>
        <w:t>o</w:t>
      </w:r>
      <w:r w:rsidRPr="00C33C47">
        <w:rPr>
          <w:rFonts w:ascii="Arial" w:hAnsi="Arial" w:cs="Arial"/>
          <w:sz w:val="24"/>
          <w:szCs w:val="24"/>
        </w:rPr>
        <w:t>rroga</w:t>
      </w:r>
      <w:r w:rsidR="007B7C43" w:rsidRPr="00C33C47">
        <w:rPr>
          <w:rFonts w:ascii="Arial" w:hAnsi="Arial" w:cs="Arial"/>
          <w:sz w:val="24"/>
          <w:szCs w:val="24"/>
        </w:rPr>
        <w:t>r el</w:t>
      </w:r>
      <w:r w:rsidRPr="00C33C47">
        <w:rPr>
          <w:rFonts w:ascii="Arial" w:hAnsi="Arial" w:cs="Arial"/>
          <w:sz w:val="24"/>
          <w:szCs w:val="24"/>
        </w:rPr>
        <w:t xml:space="preserve"> plazo y modifica</w:t>
      </w:r>
      <w:r w:rsidR="007B7C43" w:rsidRPr="00C33C47">
        <w:rPr>
          <w:rFonts w:ascii="Arial" w:hAnsi="Arial" w:cs="Arial"/>
          <w:sz w:val="24"/>
          <w:szCs w:val="24"/>
        </w:rPr>
        <w:t>r</w:t>
      </w:r>
      <w:r w:rsidRPr="00C33C47">
        <w:rPr>
          <w:rFonts w:ascii="Arial" w:hAnsi="Arial" w:cs="Arial"/>
          <w:sz w:val="24"/>
          <w:szCs w:val="24"/>
        </w:rPr>
        <w:t xml:space="preserve"> </w:t>
      </w:r>
      <w:r w:rsidR="00794894" w:rsidRPr="00C33C47">
        <w:rPr>
          <w:rFonts w:ascii="Arial" w:hAnsi="Arial" w:cs="Arial"/>
          <w:sz w:val="24"/>
          <w:szCs w:val="24"/>
        </w:rPr>
        <w:t xml:space="preserve">los servicios en virtud de los contratos derivados del </w:t>
      </w:r>
      <w:r w:rsidRPr="00C33C47">
        <w:rPr>
          <w:rFonts w:ascii="Arial" w:hAnsi="Arial" w:cs="Arial"/>
          <w:bCs/>
          <w:sz w:val="24"/>
          <w:szCs w:val="24"/>
          <w:lang w:val="es-MX"/>
        </w:rPr>
        <w:t xml:space="preserve">proceso de </w:t>
      </w:r>
      <w:r w:rsidRPr="00C33C47">
        <w:rPr>
          <w:rFonts w:ascii="Arial" w:hAnsi="Arial" w:cs="Arial"/>
          <w:bCs/>
          <w:sz w:val="24"/>
          <w:szCs w:val="24"/>
        </w:rPr>
        <w:t xml:space="preserve">MERCADO BURSÁTIL </w:t>
      </w:r>
      <w:r w:rsidRPr="00C33C47">
        <w:rPr>
          <w:rFonts w:ascii="Arial" w:hAnsi="Arial" w:cs="Arial"/>
          <w:bCs/>
          <w:sz w:val="24"/>
          <w:szCs w:val="24"/>
          <w:lang w:val="es-MX"/>
        </w:rPr>
        <w:t xml:space="preserve">No. MB-01/2019 </w:t>
      </w:r>
      <w:r w:rsidRPr="00C33C47">
        <w:rPr>
          <w:rFonts w:ascii="Arial" w:hAnsi="Arial" w:cs="Arial"/>
          <w:bCs/>
          <w:sz w:val="24"/>
          <w:szCs w:val="24"/>
          <w:lang w:val="en-GB"/>
        </w:rPr>
        <w:t>“</w:t>
      </w:r>
      <w:r w:rsidRPr="00C33C47">
        <w:rPr>
          <w:rFonts w:ascii="Arial" w:hAnsi="Arial" w:cs="Arial"/>
          <w:bCs/>
          <w:sz w:val="24"/>
          <w:szCs w:val="24"/>
          <w:lang w:val="es-MX"/>
        </w:rPr>
        <w:t>SERVICIO DE ENLACES A INTERNET Y DE TRANSMISIÓN DE DATOS PARA DIVERSOS SERVICIOS INSTITUCIONALES Y DE USUARIOS</w:t>
      </w:r>
      <w:r w:rsidRPr="00C33C47">
        <w:rPr>
          <w:rFonts w:ascii="Arial" w:hAnsi="Arial" w:cs="Arial"/>
          <w:bCs/>
          <w:sz w:val="24"/>
          <w:szCs w:val="24"/>
          <w:lang w:val="en-GB"/>
        </w:rPr>
        <w:t xml:space="preserve">”, </w:t>
      </w:r>
      <w:proofErr w:type="spellStart"/>
      <w:r w:rsidRPr="00C33C47">
        <w:rPr>
          <w:rFonts w:ascii="Arial" w:hAnsi="Arial" w:cs="Arial"/>
          <w:bCs/>
          <w:sz w:val="24"/>
          <w:szCs w:val="24"/>
          <w:lang w:val="en-GB"/>
        </w:rPr>
        <w:t>según</w:t>
      </w:r>
      <w:proofErr w:type="spellEnd"/>
      <w:r w:rsidRPr="00C33C47">
        <w:rPr>
          <w:rFonts w:ascii="Arial" w:hAnsi="Arial" w:cs="Arial"/>
          <w:bCs/>
          <w:sz w:val="24"/>
          <w:szCs w:val="24"/>
          <w:lang w:val="en-GB"/>
        </w:rPr>
        <w:t xml:space="preserve"> </w:t>
      </w:r>
      <w:proofErr w:type="spellStart"/>
      <w:r w:rsidRPr="00C33C47">
        <w:rPr>
          <w:rFonts w:ascii="Arial" w:hAnsi="Arial" w:cs="Arial"/>
          <w:bCs/>
          <w:sz w:val="24"/>
          <w:szCs w:val="24"/>
          <w:lang w:val="en-GB"/>
        </w:rPr>
        <w:t>detalle</w:t>
      </w:r>
      <w:proofErr w:type="spellEnd"/>
      <w:r w:rsidRPr="00C33C47">
        <w:rPr>
          <w:rFonts w:ascii="Arial" w:hAnsi="Arial" w:cs="Arial"/>
          <w:bCs/>
          <w:sz w:val="24"/>
          <w:szCs w:val="24"/>
          <w:lang w:val="en-GB"/>
        </w:rPr>
        <w:t xml:space="preserve"> </w:t>
      </w:r>
      <w:proofErr w:type="spellStart"/>
      <w:r w:rsidRPr="00C33C47">
        <w:rPr>
          <w:rFonts w:ascii="Arial" w:hAnsi="Arial" w:cs="Arial"/>
          <w:bCs/>
          <w:sz w:val="24"/>
          <w:szCs w:val="24"/>
          <w:lang w:val="en-GB"/>
        </w:rPr>
        <w:t>expuesto</w:t>
      </w:r>
      <w:proofErr w:type="spellEnd"/>
      <w:r w:rsidRPr="00C33C47">
        <w:rPr>
          <w:rFonts w:ascii="Arial" w:hAnsi="Arial" w:cs="Arial"/>
          <w:bCs/>
          <w:sz w:val="24"/>
          <w:szCs w:val="24"/>
          <w:lang w:val="en-GB"/>
        </w:rPr>
        <w:t xml:space="preserve"> </w:t>
      </w:r>
      <w:proofErr w:type="spellStart"/>
      <w:r w:rsidRPr="00C33C47">
        <w:rPr>
          <w:rFonts w:ascii="Arial" w:hAnsi="Arial" w:cs="Arial"/>
          <w:bCs/>
          <w:sz w:val="24"/>
          <w:szCs w:val="24"/>
          <w:lang w:val="en-GB"/>
        </w:rPr>
        <w:t>en</w:t>
      </w:r>
      <w:proofErr w:type="spellEnd"/>
      <w:r w:rsidRPr="00C33C47">
        <w:rPr>
          <w:rFonts w:ascii="Arial" w:hAnsi="Arial" w:cs="Arial"/>
          <w:bCs/>
          <w:sz w:val="24"/>
          <w:szCs w:val="24"/>
          <w:lang w:val="en-GB"/>
        </w:rPr>
        <w:t xml:space="preserve"> el </w:t>
      </w:r>
      <w:proofErr w:type="spellStart"/>
      <w:r w:rsidRPr="00C33C47">
        <w:rPr>
          <w:rFonts w:ascii="Arial" w:hAnsi="Arial" w:cs="Arial"/>
          <w:bCs/>
          <w:sz w:val="24"/>
          <w:szCs w:val="24"/>
          <w:lang w:val="en-GB"/>
        </w:rPr>
        <w:t>documento</w:t>
      </w:r>
      <w:proofErr w:type="spellEnd"/>
      <w:r w:rsidRPr="00C33C47">
        <w:rPr>
          <w:rFonts w:ascii="Arial" w:hAnsi="Arial" w:cs="Arial"/>
          <w:bCs/>
          <w:sz w:val="24"/>
          <w:szCs w:val="24"/>
          <w:lang w:val="en-GB"/>
        </w:rPr>
        <w:t xml:space="preserve"> </w:t>
      </w:r>
      <w:proofErr w:type="spellStart"/>
      <w:r w:rsidRPr="00C33C47">
        <w:rPr>
          <w:rFonts w:ascii="Arial" w:hAnsi="Arial" w:cs="Arial"/>
          <w:bCs/>
          <w:sz w:val="24"/>
          <w:szCs w:val="24"/>
          <w:lang w:val="en-GB"/>
        </w:rPr>
        <w:t>anexo</w:t>
      </w:r>
      <w:proofErr w:type="spellEnd"/>
      <w:r w:rsidRPr="00C33C47">
        <w:rPr>
          <w:rFonts w:ascii="Arial" w:hAnsi="Arial" w:cs="Arial"/>
          <w:bCs/>
          <w:sz w:val="24"/>
          <w:szCs w:val="24"/>
          <w:lang w:val="en-GB"/>
        </w:rPr>
        <w:t xml:space="preserve"> a la </w:t>
      </w:r>
      <w:proofErr w:type="spellStart"/>
      <w:r w:rsidRPr="00C33C47">
        <w:rPr>
          <w:rFonts w:ascii="Arial" w:hAnsi="Arial" w:cs="Arial"/>
          <w:bCs/>
          <w:sz w:val="24"/>
          <w:szCs w:val="24"/>
          <w:lang w:val="en-GB"/>
        </w:rPr>
        <w:t>presente</w:t>
      </w:r>
      <w:proofErr w:type="spellEnd"/>
      <w:r w:rsidRPr="00C33C47">
        <w:rPr>
          <w:rFonts w:ascii="Arial" w:hAnsi="Arial" w:cs="Arial"/>
          <w:bCs/>
          <w:sz w:val="24"/>
          <w:szCs w:val="24"/>
          <w:lang w:val="en-GB"/>
        </w:rPr>
        <w:t xml:space="preserve"> acta.</w:t>
      </w:r>
      <w:r w:rsidRPr="00C33C47">
        <w:rPr>
          <w:rFonts w:ascii="Arial" w:hAnsi="Arial" w:cs="Arial"/>
          <w:b/>
          <w:sz w:val="24"/>
          <w:szCs w:val="24"/>
          <w:lang w:val="en-GB"/>
        </w:rPr>
        <w:t xml:space="preserve"> </w:t>
      </w:r>
      <w:r w:rsidRPr="00C33C47">
        <w:rPr>
          <w:rFonts w:ascii="Arial" w:hAnsi="Arial" w:cs="Arial"/>
          <w:sz w:val="24"/>
          <w:szCs w:val="24"/>
        </w:rPr>
        <w:t>Junta Directiva, luego de conocer la solicitud presentada por el</w:t>
      </w:r>
      <w:r w:rsidRPr="00C33C47">
        <w:rPr>
          <w:rFonts w:ascii="Arial" w:hAnsi="Arial" w:cs="Arial"/>
          <w:sz w:val="24"/>
          <w:szCs w:val="24"/>
          <w:lang w:val="es-MX"/>
        </w:rPr>
        <w:t xml:space="preserve"> </w:t>
      </w:r>
      <w:r w:rsidRPr="00C33C47">
        <w:rPr>
          <w:rFonts w:ascii="Arial" w:hAnsi="Arial" w:cs="Arial"/>
          <w:bCs/>
          <w:sz w:val="24"/>
          <w:szCs w:val="24"/>
        </w:rPr>
        <w:t>Ingeniero Salvador Enrique Bendeck Jiménez, Gerente de Tecnología de la Información</w:t>
      </w:r>
      <w:r w:rsidRPr="00C33C47">
        <w:rPr>
          <w:rFonts w:ascii="Arial" w:hAnsi="Arial" w:cs="Arial"/>
          <w:sz w:val="24"/>
          <w:szCs w:val="24"/>
        </w:rPr>
        <w:t xml:space="preserve">, por unanimidad </w:t>
      </w:r>
      <w:r w:rsidRPr="00C33C47">
        <w:rPr>
          <w:rFonts w:ascii="Arial" w:hAnsi="Arial" w:cs="Arial"/>
          <w:b/>
          <w:sz w:val="24"/>
          <w:szCs w:val="24"/>
        </w:rPr>
        <w:t>ACUERDA:</w:t>
      </w:r>
    </w:p>
    <w:p w14:paraId="347362B3" w14:textId="77777777" w:rsidR="00931AA2" w:rsidRPr="00C33C47" w:rsidRDefault="00931AA2" w:rsidP="00931AA2">
      <w:pPr>
        <w:pStyle w:val="Textosinformato"/>
        <w:ind w:left="360"/>
        <w:jc w:val="both"/>
        <w:rPr>
          <w:rFonts w:ascii="Arial" w:hAnsi="Arial" w:cs="Arial"/>
          <w:b/>
          <w:sz w:val="24"/>
          <w:szCs w:val="24"/>
        </w:rPr>
      </w:pPr>
    </w:p>
    <w:p w14:paraId="499E2E37" w14:textId="2F509340" w:rsidR="00931AA2" w:rsidRPr="00C33C47" w:rsidRDefault="00931AA2" w:rsidP="00931AA2">
      <w:pPr>
        <w:pStyle w:val="Textosinformato"/>
        <w:numPr>
          <w:ilvl w:val="0"/>
          <w:numId w:val="29"/>
        </w:numPr>
        <w:jc w:val="both"/>
        <w:rPr>
          <w:rFonts w:ascii="Arial" w:hAnsi="Arial" w:cs="Arial"/>
          <w:sz w:val="24"/>
          <w:szCs w:val="24"/>
        </w:rPr>
      </w:pPr>
      <w:r w:rsidRPr="00C33C47">
        <w:rPr>
          <w:rFonts w:ascii="Arial" w:hAnsi="Arial" w:cs="Arial"/>
          <w:b/>
          <w:bCs/>
          <w:sz w:val="24"/>
          <w:szCs w:val="24"/>
          <w:lang w:val="es-MX"/>
        </w:rPr>
        <w:t>A</w:t>
      </w:r>
      <w:r w:rsidRPr="00C33C47">
        <w:rPr>
          <w:rFonts w:ascii="Arial" w:hAnsi="Arial" w:cs="Arial"/>
          <w:sz w:val="24"/>
          <w:szCs w:val="24"/>
          <w:lang w:val="es-MX"/>
        </w:rPr>
        <w:t>UTORIZAR se realicen las adendas correspondientes a los contratos de Compra/Venta (BOLPROS) números 25704, 25705 y 257506 a fin</w:t>
      </w:r>
      <w:r w:rsidR="006F10D3" w:rsidRPr="00C33C47">
        <w:rPr>
          <w:rFonts w:ascii="Arial" w:hAnsi="Arial" w:cs="Arial"/>
          <w:sz w:val="24"/>
          <w:szCs w:val="24"/>
          <w:lang w:val="es-MX"/>
        </w:rPr>
        <w:t xml:space="preserve"> de</w:t>
      </w:r>
      <w:r w:rsidRPr="00C33C47">
        <w:rPr>
          <w:rFonts w:ascii="Arial" w:hAnsi="Arial" w:cs="Arial"/>
          <w:sz w:val="24"/>
          <w:szCs w:val="24"/>
          <w:lang w:val="es-MX"/>
        </w:rPr>
        <w:t xml:space="preserve"> que se prorrogue el plazo de los mismos y se modifiquen los servicios contratados</w:t>
      </w:r>
      <w:r w:rsidRPr="00C33C47">
        <w:rPr>
          <w:rFonts w:ascii="Arial" w:hAnsi="Arial" w:cs="Arial"/>
          <w:sz w:val="24"/>
          <w:szCs w:val="24"/>
          <w:lang w:val="en-GB"/>
        </w:rPr>
        <w:t xml:space="preserve">, </w:t>
      </w:r>
      <w:proofErr w:type="spellStart"/>
      <w:r w:rsidRPr="00C33C47">
        <w:rPr>
          <w:rFonts w:ascii="Arial" w:hAnsi="Arial" w:cs="Arial"/>
          <w:sz w:val="24"/>
          <w:szCs w:val="24"/>
          <w:lang w:val="en-GB"/>
        </w:rPr>
        <w:t>según</w:t>
      </w:r>
      <w:proofErr w:type="spellEnd"/>
      <w:r w:rsidRPr="00C33C47">
        <w:rPr>
          <w:rFonts w:ascii="Arial" w:hAnsi="Arial" w:cs="Arial"/>
          <w:sz w:val="24"/>
          <w:szCs w:val="24"/>
          <w:lang w:val="en-GB"/>
        </w:rPr>
        <w:t xml:space="preserve"> el </w:t>
      </w:r>
      <w:proofErr w:type="spellStart"/>
      <w:r w:rsidRPr="00C33C47">
        <w:rPr>
          <w:rFonts w:ascii="Arial" w:hAnsi="Arial" w:cs="Arial"/>
          <w:sz w:val="24"/>
          <w:szCs w:val="24"/>
          <w:lang w:val="en-GB"/>
        </w:rPr>
        <w:t>detalle</w:t>
      </w:r>
      <w:proofErr w:type="spellEnd"/>
      <w:r w:rsidRPr="00C33C47">
        <w:rPr>
          <w:rFonts w:ascii="Arial" w:hAnsi="Arial" w:cs="Arial"/>
          <w:sz w:val="24"/>
          <w:szCs w:val="24"/>
          <w:lang w:val="en-GB"/>
        </w:rPr>
        <w:t xml:space="preserve"> </w:t>
      </w:r>
      <w:proofErr w:type="spellStart"/>
      <w:r w:rsidRPr="00C33C47">
        <w:rPr>
          <w:rFonts w:ascii="Arial" w:hAnsi="Arial" w:cs="Arial"/>
          <w:sz w:val="24"/>
          <w:szCs w:val="24"/>
          <w:lang w:val="en-GB"/>
        </w:rPr>
        <w:t>siguiente</w:t>
      </w:r>
      <w:proofErr w:type="spellEnd"/>
      <w:r w:rsidRPr="00C33C47">
        <w:rPr>
          <w:rFonts w:ascii="Arial" w:hAnsi="Arial" w:cs="Arial"/>
          <w:sz w:val="24"/>
          <w:szCs w:val="24"/>
          <w:lang w:val="en-GB"/>
        </w:rPr>
        <w:t>:</w:t>
      </w:r>
    </w:p>
    <w:p w14:paraId="545FCEDE" w14:textId="77777777" w:rsidR="00931AA2" w:rsidRPr="008A50C4" w:rsidRDefault="00931AA2" w:rsidP="00931AA2">
      <w:pPr>
        <w:pStyle w:val="Textosinformato"/>
        <w:jc w:val="both"/>
        <w:rPr>
          <w:rFonts w:ascii="Arial" w:hAnsi="Arial" w:cs="Arial"/>
          <w:szCs w:val="22"/>
        </w:rPr>
      </w:pPr>
    </w:p>
    <w:tbl>
      <w:tblPr>
        <w:tblStyle w:val="Tablaconcuadrcula"/>
        <w:tblW w:w="0" w:type="auto"/>
        <w:tblLook w:val="04A0" w:firstRow="1" w:lastRow="0" w:firstColumn="1" w:lastColumn="0" w:noHBand="0" w:noVBand="1"/>
      </w:tblPr>
      <w:tblGrid>
        <w:gridCol w:w="2405"/>
        <w:gridCol w:w="1340"/>
        <w:gridCol w:w="2062"/>
        <w:gridCol w:w="3827"/>
      </w:tblGrid>
      <w:tr w:rsidR="00931AA2" w14:paraId="46AC4034" w14:textId="77777777" w:rsidTr="00BF2C99">
        <w:tc>
          <w:tcPr>
            <w:tcW w:w="2405" w:type="dxa"/>
          </w:tcPr>
          <w:p w14:paraId="7A900126" w14:textId="77777777" w:rsidR="00931AA2" w:rsidRPr="00A824C0" w:rsidRDefault="00931AA2" w:rsidP="00BF2C99">
            <w:pPr>
              <w:rPr>
                <w:rFonts w:ascii="Arial" w:hAnsi="Arial" w:cs="Arial"/>
                <w:b/>
                <w:bCs/>
                <w:sz w:val="18"/>
                <w:szCs w:val="18"/>
              </w:rPr>
            </w:pPr>
            <w:r w:rsidRPr="00A824C0">
              <w:rPr>
                <w:rFonts w:ascii="Arial" w:hAnsi="Arial" w:cs="Arial"/>
                <w:b/>
                <w:bCs/>
                <w:sz w:val="18"/>
                <w:szCs w:val="18"/>
              </w:rPr>
              <w:t>PROVEEDOR</w:t>
            </w:r>
          </w:p>
        </w:tc>
        <w:tc>
          <w:tcPr>
            <w:tcW w:w="1340" w:type="dxa"/>
          </w:tcPr>
          <w:p w14:paraId="0188FB3B" w14:textId="77777777" w:rsidR="00931AA2" w:rsidRPr="00A824C0" w:rsidRDefault="00931AA2" w:rsidP="00BF2C99">
            <w:pPr>
              <w:jc w:val="center"/>
              <w:rPr>
                <w:rFonts w:ascii="Arial" w:hAnsi="Arial" w:cs="Arial"/>
                <w:b/>
                <w:bCs/>
                <w:sz w:val="18"/>
                <w:szCs w:val="18"/>
              </w:rPr>
            </w:pPr>
            <w:r w:rsidRPr="00A824C0">
              <w:rPr>
                <w:rFonts w:ascii="Arial" w:hAnsi="Arial" w:cs="Arial"/>
                <w:b/>
                <w:bCs/>
                <w:sz w:val="18"/>
                <w:szCs w:val="18"/>
              </w:rPr>
              <w:t xml:space="preserve">CONTRATO </w:t>
            </w:r>
            <w:proofErr w:type="spellStart"/>
            <w:r w:rsidRPr="00A824C0">
              <w:rPr>
                <w:rFonts w:ascii="Arial" w:hAnsi="Arial" w:cs="Arial"/>
                <w:b/>
                <w:bCs/>
                <w:sz w:val="18"/>
                <w:szCs w:val="18"/>
              </w:rPr>
              <w:t>N°</w:t>
            </w:r>
            <w:proofErr w:type="spellEnd"/>
          </w:p>
        </w:tc>
        <w:tc>
          <w:tcPr>
            <w:tcW w:w="2062" w:type="dxa"/>
          </w:tcPr>
          <w:p w14:paraId="7F1AB39D" w14:textId="77777777" w:rsidR="00931AA2" w:rsidRDefault="00931AA2" w:rsidP="00BF2C99">
            <w:pPr>
              <w:rPr>
                <w:rFonts w:ascii="Arial" w:hAnsi="Arial" w:cs="Arial"/>
                <w:b/>
                <w:bCs/>
                <w:sz w:val="18"/>
                <w:szCs w:val="18"/>
              </w:rPr>
            </w:pPr>
            <w:r w:rsidRPr="00A824C0">
              <w:rPr>
                <w:rFonts w:ascii="Arial" w:hAnsi="Arial" w:cs="Arial"/>
                <w:b/>
                <w:bCs/>
                <w:sz w:val="18"/>
                <w:szCs w:val="18"/>
              </w:rPr>
              <w:t>DESCRIPCION DEL SERVICIO</w:t>
            </w:r>
          </w:p>
          <w:p w14:paraId="3E697C2E" w14:textId="77777777" w:rsidR="00931AA2" w:rsidRPr="00A824C0" w:rsidRDefault="00931AA2" w:rsidP="00BF2C99">
            <w:pPr>
              <w:rPr>
                <w:rFonts w:ascii="Arial" w:hAnsi="Arial" w:cs="Arial"/>
                <w:b/>
                <w:bCs/>
                <w:sz w:val="18"/>
                <w:szCs w:val="18"/>
              </w:rPr>
            </w:pPr>
          </w:p>
        </w:tc>
        <w:tc>
          <w:tcPr>
            <w:tcW w:w="3827" w:type="dxa"/>
          </w:tcPr>
          <w:p w14:paraId="6FCDD689" w14:textId="77777777" w:rsidR="00931AA2" w:rsidRPr="00A824C0" w:rsidRDefault="00931AA2" w:rsidP="00BF2C99">
            <w:pPr>
              <w:rPr>
                <w:rFonts w:ascii="Arial" w:hAnsi="Arial" w:cs="Arial"/>
                <w:b/>
                <w:bCs/>
                <w:sz w:val="18"/>
                <w:szCs w:val="18"/>
              </w:rPr>
            </w:pPr>
            <w:r w:rsidRPr="00A824C0">
              <w:rPr>
                <w:rFonts w:ascii="Arial" w:hAnsi="Arial" w:cs="Arial"/>
                <w:b/>
                <w:bCs/>
                <w:sz w:val="18"/>
                <w:szCs w:val="18"/>
              </w:rPr>
              <w:t>RESUMEN DE CAMBIOS APROBADOS</w:t>
            </w:r>
          </w:p>
        </w:tc>
      </w:tr>
      <w:tr w:rsidR="00931AA2" w14:paraId="782C196F" w14:textId="77777777" w:rsidTr="00BF2C99">
        <w:tc>
          <w:tcPr>
            <w:tcW w:w="2405" w:type="dxa"/>
          </w:tcPr>
          <w:p w14:paraId="5927DD3C"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t>EL SALVADOR NETWORK, S.A. DE C.V.</w:t>
            </w:r>
          </w:p>
          <w:p w14:paraId="695F3889" w14:textId="77777777" w:rsidR="00931AA2" w:rsidRPr="00A824C0" w:rsidRDefault="00931AA2" w:rsidP="00BF2C99">
            <w:pPr>
              <w:rPr>
                <w:rFonts w:ascii="Arial" w:hAnsi="Arial" w:cs="Arial"/>
                <w:sz w:val="18"/>
                <w:szCs w:val="18"/>
              </w:rPr>
            </w:pPr>
            <w:r w:rsidRPr="00733D9A">
              <w:rPr>
                <w:rFonts w:ascii="Arial" w:eastAsia="Tahoma" w:hAnsi="Arial" w:cs="Arial"/>
                <w:sz w:val="18"/>
                <w:szCs w:val="18"/>
              </w:rPr>
              <w:t>(SALNET)</w:t>
            </w:r>
          </w:p>
        </w:tc>
        <w:tc>
          <w:tcPr>
            <w:tcW w:w="1340" w:type="dxa"/>
          </w:tcPr>
          <w:p w14:paraId="0508D5A3" w14:textId="77777777" w:rsidR="00931AA2" w:rsidRPr="00A824C0" w:rsidRDefault="00931AA2" w:rsidP="00BF2C99">
            <w:pPr>
              <w:jc w:val="center"/>
              <w:rPr>
                <w:rFonts w:ascii="Arial" w:hAnsi="Arial" w:cs="Arial"/>
                <w:sz w:val="18"/>
                <w:szCs w:val="18"/>
              </w:rPr>
            </w:pPr>
            <w:r w:rsidRPr="00A824C0">
              <w:rPr>
                <w:rFonts w:ascii="Arial" w:hAnsi="Arial" w:cs="Arial"/>
                <w:sz w:val="18"/>
                <w:szCs w:val="18"/>
              </w:rPr>
              <w:t>25704</w:t>
            </w:r>
          </w:p>
        </w:tc>
        <w:tc>
          <w:tcPr>
            <w:tcW w:w="2062" w:type="dxa"/>
          </w:tcPr>
          <w:p w14:paraId="3EF876FA" w14:textId="77777777" w:rsidR="00931AA2" w:rsidRPr="00A824C0" w:rsidRDefault="00931AA2" w:rsidP="00BF2C99">
            <w:pPr>
              <w:rPr>
                <w:rFonts w:ascii="Arial" w:hAnsi="Arial" w:cs="Arial"/>
                <w:sz w:val="18"/>
                <w:szCs w:val="18"/>
              </w:rPr>
            </w:pPr>
            <w:r w:rsidRPr="00733D9A">
              <w:rPr>
                <w:rFonts w:ascii="Arial" w:eastAsia="Tahoma" w:hAnsi="Arial" w:cs="Arial"/>
                <w:b/>
                <w:bCs/>
                <w:sz w:val="18"/>
                <w:szCs w:val="18"/>
                <w:u w:val="single"/>
              </w:rPr>
              <w:t xml:space="preserve">ITEM </w:t>
            </w:r>
            <w:proofErr w:type="spellStart"/>
            <w:r w:rsidRPr="00733D9A">
              <w:rPr>
                <w:rFonts w:ascii="Arial" w:eastAsia="Tahoma" w:hAnsi="Arial" w:cs="Arial"/>
                <w:b/>
                <w:bCs/>
                <w:sz w:val="18"/>
                <w:szCs w:val="18"/>
                <w:u w:val="single"/>
              </w:rPr>
              <w:t>N°</w:t>
            </w:r>
            <w:proofErr w:type="spellEnd"/>
            <w:r w:rsidRPr="00733D9A">
              <w:rPr>
                <w:rFonts w:ascii="Arial" w:eastAsia="Tahoma" w:hAnsi="Arial" w:cs="Arial"/>
                <w:b/>
                <w:bCs/>
                <w:sz w:val="18"/>
                <w:szCs w:val="18"/>
                <w:u w:val="single"/>
              </w:rPr>
              <w:t xml:space="preserve"> 1 </w:t>
            </w:r>
            <w:r w:rsidRPr="00733D9A">
              <w:rPr>
                <w:rFonts w:ascii="Arial" w:eastAsia="Tahoma" w:hAnsi="Arial" w:cs="Arial"/>
                <w:sz w:val="18"/>
                <w:szCs w:val="18"/>
              </w:rPr>
              <w:t>Servicio de Enlace Dedicado de Internet para servicios institucionales y transmisión ordinaria de datos</w:t>
            </w:r>
          </w:p>
        </w:tc>
        <w:tc>
          <w:tcPr>
            <w:tcW w:w="3827" w:type="dxa"/>
          </w:tcPr>
          <w:p w14:paraId="5CF92777" w14:textId="77777777" w:rsidR="00931AA2" w:rsidRPr="00A824C0" w:rsidRDefault="00931AA2" w:rsidP="00BF2C99">
            <w:pPr>
              <w:rPr>
                <w:rFonts w:ascii="Arial" w:hAnsi="Arial" w:cs="Arial"/>
                <w:sz w:val="18"/>
                <w:szCs w:val="18"/>
              </w:rPr>
            </w:pPr>
            <w:r w:rsidRPr="00A824C0">
              <w:rPr>
                <w:rFonts w:ascii="Arial" w:hAnsi="Arial" w:cs="Arial"/>
                <w:sz w:val="18"/>
                <w:szCs w:val="18"/>
              </w:rPr>
              <w:t xml:space="preserve">1- </w:t>
            </w:r>
            <w:r w:rsidRPr="008548FE">
              <w:rPr>
                <w:rFonts w:ascii="Arial" w:eastAsia="Calibri" w:hAnsi="Arial" w:cs="Arial"/>
                <w:sz w:val="18"/>
                <w:szCs w:val="18"/>
                <w:lang w:eastAsia="en-US"/>
              </w:rPr>
              <w:t>Cambio de redacción, en el requerimiento del Servicio de Internet, que permita brindar más ancho de banda al proveedor sin que el costo actual se incremente.</w:t>
            </w:r>
            <w:r w:rsidRPr="00A824C0">
              <w:rPr>
                <w:rFonts w:ascii="Arial" w:hAnsi="Arial" w:cs="Arial"/>
                <w:sz w:val="18"/>
                <w:szCs w:val="18"/>
              </w:rPr>
              <w:t xml:space="preserve"> </w:t>
            </w:r>
          </w:p>
          <w:p w14:paraId="5D6BE77B" w14:textId="77777777" w:rsidR="00931AA2" w:rsidRDefault="00931AA2" w:rsidP="00BF2C99">
            <w:pPr>
              <w:rPr>
                <w:rFonts w:ascii="Arial" w:eastAsia="Calibri" w:hAnsi="Arial" w:cs="Arial"/>
                <w:sz w:val="18"/>
                <w:szCs w:val="18"/>
                <w:lang w:eastAsia="en-US"/>
              </w:rPr>
            </w:pPr>
            <w:r w:rsidRPr="00A824C0">
              <w:rPr>
                <w:rFonts w:ascii="Arial" w:hAnsi="Arial" w:cs="Arial"/>
                <w:sz w:val="18"/>
                <w:szCs w:val="18"/>
              </w:rPr>
              <w:t>2-</w:t>
            </w:r>
            <w:r w:rsidRPr="008548FE">
              <w:rPr>
                <w:rFonts w:ascii="Arial" w:eastAsia="Calibri" w:hAnsi="Arial" w:cs="Arial"/>
                <w:sz w:val="18"/>
                <w:szCs w:val="18"/>
                <w:lang w:eastAsia="en-US"/>
              </w:rPr>
              <w:t>Ampliar el plazo del servicio por un período de 6 meses, contado a partir del 01/julio/2020 al 31/diciembre/2020.</w:t>
            </w:r>
          </w:p>
          <w:p w14:paraId="0F9C3F11" w14:textId="77777777" w:rsidR="00931AA2" w:rsidRPr="00A824C0" w:rsidRDefault="00931AA2" w:rsidP="00BF2C99">
            <w:pPr>
              <w:rPr>
                <w:rFonts w:ascii="Arial" w:hAnsi="Arial" w:cs="Arial"/>
                <w:sz w:val="18"/>
                <w:szCs w:val="18"/>
              </w:rPr>
            </w:pPr>
          </w:p>
        </w:tc>
      </w:tr>
      <w:tr w:rsidR="00931AA2" w14:paraId="4DD71EAD" w14:textId="77777777" w:rsidTr="00BF2C99">
        <w:tc>
          <w:tcPr>
            <w:tcW w:w="2405" w:type="dxa"/>
          </w:tcPr>
          <w:p w14:paraId="4ED8A23F"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t>ESCUCHA PANAMA, S.A.</w:t>
            </w:r>
          </w:p>
          <w:p w14:paraId="67D52C84" w14:textId="77777777" w:rsidR="00931AA2" w:rsidRPr="00A824C0" w:rsidRDefault="00931AA2" w:rsidP="00BF2C99">
            <w:pPr>
              <w:rPr>
                <w:rFonts w:ascii="Arial" w:hAnsi="Arial" w:cs="Arial"/>
                <w:sz w:val="18"/>
                <w:szCs w:val="18"/>
              </w:rPr>
            </w:pPr>
            <w:r w:rsidRPr="00733D9A">
              <w:rPr>
                <w:rFonts w:ascii="Arial" w:eastAsia="Tahoma" w:hAnsi="Arial" w:cs="Arial"/>
                <w:sz w:val="18"/>
                <w:szCs w:val="18"/>
              </w:rPr>
              <w:t>(DIGICEL)</w:t>
            </w:r>
          </w:p>
        </w:tc>
        <w:tc>
          <w:tcPr>
            <w:tcW w:w="1340" w:type="dxa"/>
          </w:tcPr>
          <w:p w14:paraId="7819B7CA" w14:textId="77777777" w:rsidR="00931AA2" w:rsidRPr="00A824C0" w:rsidRDefault="00931AA2" w:rsidP="00BF2C99">
            <w:pPr>
              <w:jc w:val="center"/>
              <w:rPr>
                <w:rFonts w:ascii="Arial" w:hAnsi="Arial" w:cs="Arial"/>
                <w:sz w:val="18"/>
                <w:szCs w:val="18"/>
              </w:rPr>
            </w:pPr>
            <w:r w:rsidRPr="00A824C0">
              <w:rPr>
                <w:rFonts w:ascii="Arial" w:hAnsi="Arial" w:cs="Arial"/>
                <w:sz w:val="18"/>
                <w:szCs w:val="18"/>
              </w:rPr>
              <w:t>25705</w:t>
            </w:r>
          </w:p>
        </w:tc>
        <w:tc>
          <w:tcPr>
            <w:tcW w:w="2062" w:type="dxa"/>
          </w:tcPr>
          <w:p w14:paraId="0DACB98C" w14:textId="77777777" w:rsidR="00931AA2" w:rsidRPr="00A824C0" w:rsidRDefault="00931AA2" w:rsidP="00BF2C99">
            <w:pPr>
              <w:rPr>
                <w:rFonts w:ascii="Arial" w:hAnsi="Arial" w:cs="Arial"/>
                <w:sz w:val="18"/>
                <w:szCs w:val="18"/>
              </w:rPr>
            </w:pPr>
            <w:r w:rsidRPr="00733D9A">
              <w:rPr>
                <w:rFonts w:ascii="Arial" w:eastAsia="Tahoma" w:hAnsi="Arial" w:cs="Arial"/>
                <w:b/>
                <w:bCs/>
                <w:sz w:val="18"/>
                <w:szCs w:val="18"/>
                <w:u w:val="single"/>
              </w:rPr>
              <w:t xml:space="preserve">ITEM </w:t>
            </w:r>
            <w:proofErr w:type="spellStart"/>
            <w:r w:rsidRPr="00733D9A">
              <w:rPr>
                <w:rFonts w:ascii="Arial" w:eastAsia="Tahoma" w:hAnsi="Arial" w:cs="Arial"/>
                <w:b/>
                <w:bCs/>
                <w:sz w:val="18"/>
                <w:szCs w:val="18"/>
                <w:u w:val="single"/>
              </w:rPr>
              <w:t>N°</w:t>
            </w:r>
            <w:proofErr w:type="spellEnd"/>
            <w:r w:rsidRPr="00733D9A">
              <w:rPr>
                <w:rFonts w:ascii="Arial" w:eastAsia="Tahoma" w:hAnsi="Arial" w:cs="Arial"/>
                <w:b/>
                <w:bCs/>
                <w:sz w:val="18"/>
                <w:szCs w:val="18"/>
                <w:u w:val="single"/>
              </w:rPr>
              <w:t xml:space="preserve"> 2 </w:t>
            </w:r>
            <w:r w:rsidRPr="00733D9A">
              <w:rPr>
                <w:rFonts w:ascii="Arial" w:eastAsia="Tahoma" w:hAnsi="Arial" w:cs="Arial"/>
                <w:sz w:val="18"/>
                <w:szCs w:val="18"/>
              </w:rPr>
              <w:t>Servicio Enlace Dedicado Internet para Usuarios, Enlaces Dedicados para Transmisión de Datos desde Sitio de Contingencia</w:t>
            </w:r>
          </w:p>
        </w:tc>
        <w:tc>
          <w:tcPr>
            <w:tcW w:w="3827" w:type="dxa"/>
          </w:tcPr>
          <w:p w14:paraId="3656D866" w14:textId="77777777" w:rsidR="00931AA2" w:rsidRPr="00A824C0" w:rsidRDefault="00931AA2" w:rsidP="00BF2C99">
            <w:pPr>
              <w:rPr>
                <w:rFonts w:ascii="Arial" w:eastAsia="Calibri" w:hAnsi="Arial" w:cs="Arial"/>
                <w:sz w:val="18"/>
                <w:szCs w:val="18"/>
                <w:lang w:eastAsia="en-US"/>
              </w:rPr>
            </w:pPr>
            <w:r w:rsidRPr="00A824C0">
              <w:rPr>
                <w:rFonts w:ascii="Arial" w:eastAsia="Tahoma" w:hAnsi="Arial" w:cs="Arial"/>
                <w:sz w:val="18"/>
                <w:szCs w:val="18"/>
              </w:rPr>
              <w:t>1- C</w:t>
            </w:r>
            <w:r w:rsidRPr="008548FE">
              <w:rPr>
                <w:rFonts w:ascii="Arial" w:eastAsia="Calibri" w:hAnsi="Arial" w:cs="Arial"/>
                <w:sz w:val="18"/>
                <w:szCs w:val="18"/>
                <w:lang w:eastAsia="en-US"/>
              </w:rPr>
              <w:t>ambio de redacción, en el requerimiento del Servicio de Internet, que permita brindar más ancho de banda al proveedor sin que el costo actual se incremente.</w:t>
            </w:r>
            <w:r w:rsidRPr="00A824C0">
              <w:rPr>
                <w:rFonts w:ascii="Arial" w:eastAsia="Calibri" w:hAnsi="Arial" w:cs="Arial"/>
                <w:sz w:val="18"/>
                <w:szCs w:val="18"/>
                <w:lang w:eastAsia="en-US"/>
              </w:rPr>
              <w:t xml:space="preserve"> </w:t>
            </w:r>
          </w:p>
          <w:p w14:paraId="3CB87ECC" w14:textId="77777777" w:rsidR="00931AA2" w:rsidRDefault="00931AA2" w:rsidP="00BF2C99">
            <w:pPr>
              <w:rPr>
                <w:rFonts w:ascii="Arial" w:eastAsia="Calibri" w:hAnsi="Arial" w:cs="Arial"/>
                <w:sz w:val="18"/>
                <w:szCs w:val="18"/>
                <w:lang w:eastAsia="en-US"/>
              </w:rPr>
            </w:pPr>
            <w:r w:rsidRPr="00A824C0">
              <w:rPr>
                <w:rFonts w:ascii="Arial" w:eastAsia="Calibri" w:hAnsi="Arial" w:cs="Arial"/>
                <w:sz w:val="18"/>
                <w:szCs w:val="18"/>
                <w:lang w:eastAsia="en-US"/>
              </w:rPr>
              <w:t>2-</w:t>
            </w:r>
            <w:r w:rsidRPr="008548FE">
              <w:rPr>
                <w:rFonts w:ascii="Arial" w:eastAsia="Calibri" w:hAnsi="Arial" w:cs="Arial"/>
                <w:sz w:val="18"/>
                <w:szCs w:val="18"/>
                <w:lang w:eastAsia="en-US"/>
              </w:rPr>
              <w:t>Ampliar el plazo del servicio por un período de 6 meses, contado a partir del 01/julio/2020 al 31/diciembre/2020.</w:t>
            </w:r>
          </w:p>
          <w:p w14:paraId="0CE5255D" w14:textId="77777777" w:rsidR="00931AA2" w:rsidRPr="00A824C0" w:rsidRDefault="00931AA2" w:rsidP="00BF2C99">
            <w:pPr>
              <w:rPr>
                <w:rFonts w:ascii="Arial" w:hAnsi="Arial" w:cs="Arial"/>
                <w:sz w:val="18"/>
                <w:szCs w:val="18"/>
              </w:rPr>
            </w:pPr>
          </w:p>
        </w:tc>
      </w:tr>
      <w:tr w:rsidR="00931AA2" w14:paraId="455DC842" w14:textId="77777777" w:rsidTr="00BF2C99">
        <w:tc>
          <w:tcPr>
            <w:tcW w:w="2405" w:type="dxa"/>
          </w:tcPr>
          <w:p w14:paraId="50C0AE09" w14:textId="77777777" w:rsidR="00931AA2" w:rsidRPr="00733D9A" w:rsidRDefault="00931AA2" w:rsidP="00BF2C99">
            <w:pPr>
              <w:spacing w:after="160" w:line="259" w:lineRule="auto"/>
              <w:rPr>
                <w:rFonts w:ascii="Arial" w:hAnsi="Arial" w:cs="Arial"/>
                <w:sz w:val="18"/>
                <w:szCs w:val="18"/>
              </w:rPr>
            </w:pPr>
            <w:r w:rsidRPr="00733D9A">
              <w:rPr>
                <w:rFonts w:ascii="Arial" w:eastAsia="Tahoma" w:hAnsi="Arial" w:cs="Arial"/>
                <w:sz w:val="18"/>
                <w:szCs w:val="18"/>
              </w:rPr>
              <w:lastRenderedPageBreak/>
              <w:t>ESCUCHA PANAMA, S.A.</w:t>
            </w:r>
          </w:p>
          <w:p w14:paraId="0AE16B49" w14:textId="77777777" w:rsidR="00931AA2" w:rsidRPr="00A824C0" w:rsidRDefault="00931AA2" w:rsidP="00BF2C99">
            <w:pPr>
              <w:rPr>
                <w:rFonts w:ascii="Arial" w:hAnsi="Arial" w:cs="Arial"/>
                <w:sz w:val="18"/>
                <w:szCs w:val="18"/>
              </w:rPr>
            </w:pPr>
            <w:r w:rsidRPr="00733D9A">
              <w:rPr>
                <w:rFonts w:ascii="Arial" w:eastAsia="Tahoma" w:hAnsi="Arial" w:cs="Arial"/>
                <w:sz w:val="18"/>
                <w:szCs w:val="18"/>
              </w:rPr>
              <w:t>(DIGICEL)</w:t>
            </w:r>
          </w:p>
        </w:tc>
        <w:tc>
          <w:tcPr>
            <w:tcW w:w="1340" w:type="dxa"/>
          </w:tcPr>
          <w:p w14:paraId="04DD8519" w14:textId="77777777" w:rsidR="00931AA2" w:rsidRPr="00A824C0" w:rsidRDefault="00931AA2" w:rsidP="00BF2C99">
            <w:pPr>
              <w:jc w:val="center"/>
              <w:rPr>
                <w:rFonts w:ascii="Arial" w:hAnsi="Arial" w:cs="Arial"/>
                <w:sz w:val="18"/>
                <w:szCs w:val="18"/>
              </w:rPr>
            </w:pPr>
            <w:r w:rsidRPr="00A824C0">
              <w:rPr>
                <w:rFonts w:ascii="Arial" w:hAnsi="Arial" w:cs="Arial"/>
                <w:sz w:val="18"/>
                <w:szCs w:val="18"/>
              </w:rPr>
              <w:t>25706</w:t>
            </w:r>
          </w:p>
        </w:tc>
        <w:tc>
          <w:tcPr>
            <w:tcW w:w="2062" w:type="dxa"/>
          </w:tcPr>
          <w:p w14:paraId="4147BEB0" w14:textId="77777777" w:rsidR="00931AA2" w:rsidRPr="00A824C0" w:rsidRDefault="00931AA2" w:rsidP="00BF2C99">
            <w:pPr>
              <w:rPr>
                <w:rFonts w:ascii="Arial" w:hAnsi="Arial" w:cs="Arial"/>
                <w:sz w:val="18"/>
                <w:szCs w:val="18"/>
              </w:rPr>
            </w:pPr>
            <w:r w:rsidRPr="00733D9A">
              <w:rPr>
                <w:rFonts w:ascii="Arial" w:eastAsia="Tahoma" w:hAnsi="Arial" w:cs="Arial"/>
                <w:b/>
                <w:bCs/>
                <w:sz w:val="18"/>
                <w:szCs w:val="18"/>
                <w:u w:val="single"/>
              </w:rPr>
              <w:t xml:space="preserve">ITEM </w:t>
            </w:r>
            <w:proofErr w:type="spellStart"/>
            <w:r w:rsidRPr="00733D9A">
              <w:rPr>
                <w:rFonts w:ascii="Arial" w:eastAsia="Tahoma" w:hAnsi="Arial" w:cs="Arial"/>
                <w:b/>
                <w:bCs/>
                <w:sz w:val="18"/>
                <w:szCs w:val="18"/>
                <w:u w:val="single"/>
              </w:rPr>
              <w:t>N°</w:t>
            </w:r>
            <w:proofErr w:type="spellEnd"/>
            <w:r w:rsidRPr="00733D9A">
              <w:rPr>
                <w:rFonts w:ascii="Arial" w:eastAsia="Tahoma" w:hAnsi="Arial" w:cs="Arial"/>
                <w:b/>
                <w:bCs/>
                <w:sz w:val="18"/>
                <w:szCs w:val="18"/>
                <w:u w:val="single"/>
              </w:rPr>
              <w:t xml:space="preserve"> 3 </w:t>
            </w:r>
            <w:r w:rsidRPr="00733D9A">
              <w:rPr>
                <w:rFonts w:ascii="Arial" w:eastAsia="Tahoma" w:hAnsi="Arial" w:cs="Arial"/>
                <w:sz w:val="18"/>
                <w:szCs w:val="18"/>
              </w:rPr>
              <w:t>Servicio de Internet Dedicado para áreas de Atención al Cliente e Internet Inalámbrico</w:t>
            </w:r>
          </w:p>
        </w:tc>
        <w:tc>
          <w:tcPr>
            <w:tcW w:w="3827" w:type="dxa"/>
          </w:tcPr>
          <w:p w14:paraId="786B3F06" w14:textId="77777777" w:rsidR="00931AA2" w:rsidRPr="00A824C0" w:rsidRDefault="00931AA2" w:rsidP="00BF2C99">
            <w:pPr>
              <w:rPr>
                <w:rFonts w:ascii="Arial" w:hAnsi="Arial" w:cs="Arial"/>
                <w:sz w:val="18"/>
                <w:szCs w:val="18"/>
              </w:rPr>
            </w:pPr>
            <w:r w:rsidRPr="00A824C0">
              <w:rPr>
                <w:rFonts w:ascii="Arial" w:eastAsia="Tahoma" w:hAnsi="Arial" w:cs="Arial"/>
                <w:sz w:val="18"/>
                <w:szCs w:val="18"/>
              </w:rPr>
              <w:t>1-</w:t>
            </w:r>
            <w:r w:rsidRPr="00D72FFB">
              <w:rPr>
                <w:rFonts w:ascii="Arial" w:eastAsia="Calibri" w:hAnsi="Arial" w:cs="Arial"/>
                <w:sz w:val="18"/>
                <w:szCs w:val="18"/>
                <w:lang w:eastAsia="en-US"/>
              </w:rPr>
              <w:t xml:space="preserve">Incrementar el número de módems, pasando de 12 a 16 módems inalámbricos. </w:t>
            </w:r>
            <w:r w:rsidRPr="00A824C0">
              <w:rPr>
                <w:rFonts w:ascii="Arial" w:hAnsi="Arial" w:cs="Arial"/>
                <w:sz w:val="18"/>
                <w:szCs w:val="18"/>
              </w:rPr>
              <w:t>2-</w:t>
            </w:r>
            <w:r w:rsidRPr="00D72FFB">
              <w:rPr>
                <w:rFonts w:ascii="Arial" w:eastAsia="Calibri" w:hAnsi="Arial" w:cs="Arial"/>
                <w:sz w:val="18"/>
                <w:szCs w:val="18"/>
                <w:lang w:eastAsia="en-US"/>
              </w:rPr>
              <w:t>Ampliar el plazo del servicio por un período de 6 meses, contado a partir del 01/julio/2020 al 31/diciembre/2020.</w:t>
            </w:r>
          </w:p>
        </w:tc>
      </w:tr>
    </w:tbl>
    <w:p w14:paraId="39D86837" w14:textId="77777777" w:rsidR="00931AA2" w:rsidRDefault="00931AA2" w:rsidP="00931AA2">
      <w:pPr>
        <w:pStyle w:val="Textosinformato"/>
        <w:jc w:val="both"/>
        <w:rPr>
          <w:rFonts w:ascii="Arial" w:hAnsi="Arial" w:cs="Arial"/>
        </w:rPr>
      </w:pPr>
    </w:p>
    <w:p w14:paraId="27BF872C" w14:textId="3361CC41" w:rsidR="00931AA2" w:rsidRPr="00C33C47" w:rsidRDefault="00931AA2" w:rsidP="00931AA2">
      <w:pPr>
        <w:pStyle w:val="Textosinformato"/>
        <w:numPr>
          <w:ilvl w:val="0"/>
          <w:numId w:val="29"/>
        </w:numPr>
        <w:jc w:val="both"/>
        <w:rPr>
          <w:rFonts w:ascii="Arial" w:hAnsi="Arial" w:cs="Arial"/>
          <w:sz w:val="24"/>
          <w:szCs w:val="24"/>
        </w:rPr>
      </w:pPr>
      <w:r w:rsidRPr="00C33C47">
        <w:rPr>
          <w:rFonts w:ascii="Arial" w:hAnsi="Arial" w:cs="Arial"/>
          <w:sz w:val="24"/>
          <w:szCs w:val="24"/>
          <w:lang w:val="es-MX"/>
        </w:rPr>
        <w:t>NOMBRAR como Administrador de Contrato del referido proceso, al Jefe del Área de Gestión de Infraestructura TI.</w:t>
      </w:r>
    </w:p>
    <w:p w14:paraId="79B17122" w14:textId="77777777" w:rsidR="00931AA2" w:rsidRPr="00C33C47" w:rsidRDefault="00931AA2" w:rsidP="00931AA2">
      <w:pPr>
        <w:pStyle w:val="Prrafodelista"/>
        <w:rPr>
          <w:rFonts w:ascii="Arial" w:hAnsi="Arial" w:cs="Arial"/>
        </w:rPr>
      </w:pPr>
    </w:p>
    <w:p w14:paraId="274E1080" w14:textId="394ED186" w:rsidR="00931AA2" w:rsidRPr="00C33C47" w:rsidRDefault="00931AA2" w:rsidP="00931AA2">
      <w:pPr>
        <w:pStyle w:val="Textosinformato"/>
        <w:numPr>
          <w:ilvl w:val="0"/>
          <w:numId w:val="29"/>
        </w:numPr>
        <w:jc w:val="both"/>
        <w:rPr>
          <w:rFonts w:ascii="Arial" w:hAnsi="Arial" w:cs="Arial"/>
          <w:sz w:val="24"/>
          <w:szCs w:val="24"/>
        </w:rPr>
      </w:pPr>
      <w:r w:rsidRPr="00C33C47">
        <w:rPr>
          <w:rFonts w:ascii="Arial" w:hAnsi="Arial" w:cs="Arial"/>
          <w:sz w:val="24"/>
          <w:szCs w:val="24"/>
        </w:rPr>
        <w:t xml:space="preserve">RATIFICAR este punto en esta </w:t>
      </w:r>
      <w:r w:rsidR="00DC03A0" w:rsidRPr="00C33C47">
        <w:rPr>
          <w:rFonts w:ascii="Arial" w:hAnsi="Arial" w:cs="Arial"/>
          <w:sz w:val="24"/>
          <w:szCs w:val="24"/>
        </w:rPr>
        <w:t xml:space="preserve">misma </w:t>
      </w:r>
      <w:r w:rsidRPr="00C33C47">
        <w:rPr>
          <w:rFonts w:ascii="Arial" w:hAnsi="Arial" w:cs="Arial"/>
          <w:sz w:val="24"/>
          <w:szCs w:val="24"/>
        </w:rPr>
        <w:t>sesión.</w:t>
      </w:r>
    </w:p>
    <w:p w14:paraId="345645EA" w14:textId="77777777" w:rsidR="00931AA2" w:rsidRPr="00C33C47" w:rsidRDefault="00931AA2" w:rsidP="004B18DE">
      <w:pPr>
        <w:jc w:val="center"/>
        <w:rPr>
          <w:rFonts w:ascii="Arial" w:hAnsi="Arial" w:cs="Arial"/>
          <w:b/>
          <w:u w:val="single"/>
        </w:rPr>
      </w:pPr>
    </w:p>
    <w:p w14:paraId="2692FD77" w14:textId="70128A94" w:rsidR="0060148A" w:rsidRPr="00C33C47" w:rsidRDefault="0060148A" w:rsidP="004B18DE">
      <w:pPr>
        <w:ind w:left="-153"/>
      </w:pPr>
    </w:p>
    <w:p w14:paraId="56FE8154" w14:textId="77777777" w:rsidR="00F24C67" w:rsidRDefault="0060148A" w:rsidP="00BB7BE7">
      <w:pPr>
        <w:pStyle w:val="Textosinformato"/>
        <w:jc w:val="both"/>
        <w:rPr>
          <w:rFonts w:ascii="Arial" w:hAnsi="Arial" w:cs="Arial"/>
          <w:sz w:val="24"/>
          <w:szCs w:val="24"/>
        </w:rPr>
      </w:pPr>
      <w:r w:rsidRPr="00C33C47">
        <w:rPr>
          <w:rFonts w:ascii="Arial" w:hAnsi="Arial" w:cs="Arial"/>
          <w:b/>
          <w:bCs/>
          <w:sz w:val="24"/>
          <w:szCs w:val="24"/>
          <w:lang w:val="es-ES"/>
        </w:rPr>
        <w:t>IV) INFORME FINANCIERO AL 31 DE MARZO DE 2020</w:t>
      </w:r>
      <w:r w:rsidR="00BB7BE7" w:rsidRPr="00C33C47">
        <w:rPr>
          <w:rFonts w:ascii="Arial" w:hAnsi="Arial" w:cs="Arial"/>
          <w:b/>
          <w:bCs/>
          <w:sz w:val="24"/>
          <w:szCs w:val="24"/>
          <w:lang w:val="es-ES"/>
        </w:rPr>
        <w:t xml:space="preserve">. </w:t>
      </w:r>
      <w:r w:rsidRPr="00C33C47">
        <w:rPr>
          <w:rFonts w:ascii="Arial" w:hAnsi="Arial" w:cs="Arial"/>
          <w:sz w:val="24"/>
          <w:szCs w:val="24"/>
          <w:lang w:val="es-MX"/>
        </w:rPr>
        <w:t>El Presidente y Director Ejecutivo</w:t>
      </w:r>
      <w:r w:rsidRPr="00C33C47">
        <w:rPr>
          <w:rFonts w:ascii="Arial" w:hAnsi="Arial" w:cs="Arial"/>
          <w:sz w:val="24"/>
          <w:szCs w:val="24"/>
        </w:rPr>
        <w:t xml:space="preserve"> sometió a consideración de Junta Directiva la presentación de Informe Financiero comparativo que incluye los Estados Financieros al 31 de marzo</w:t>
      </w:r>
      <w:r w:rsidRPr="00C33C47">
        <w:rPr>
          <w:rFonts w:ascii="Arial" w:hAnsi="Arial" w:cs="Arial"/>
          <w:color w:val="FF0000"/>
          <w:sz w:val="24"/>
          <w:szCs w:val="24"/>
        </w:rPr>
        <w:t xml:space="preserve"> </w:t>
      </w:r>
      <w:r w:rsidRPr="00C33C47">
        <w:rPr>
          <w:rFonts w:ascii="Arial" w:hAnsi="Arial" w:cs="Arial"/>
          <w:sz w:val="24"/>
          <w:szCs w:val="24"/>
        </w:rPr>
        <w:t>de 2020, comparados con el mismo período del ejercicio de 2019, agregándose los principales indicadores financieros básicos, así como el comparativo de ejecución presupuestaria a marzo</w:t>
      </w:r>
      <w:r w:rsidRPr="00C33C47">
        <w:rPr>
          <w:rFonts w:ascii="Arial" w:hAnsi="Arial" w:cs="Arial"/>
          <w:color w:val="FF0000"/>
          <w:sz w:val="24"/>
          <w:szCs w:val="24"/>
        </w:rPr>
        <w:t xml:space="preserve"> </w:t>
      </w:r>
      <w:r w:rsidRPr="00C33C47">
        <w:rPr>
          <w:rFonts w:ascii="Arial" w:hAnsi="Arial" w:cs="Arial"/>
          <w:sz w:val="24"/>
          <w:szCs w:val="24"/>
        </w:rPr>
        <w:t xml:space="preserve">de 2020 y el Análisis de Flujo de Caja proyectado con lo real. Para su exposición invitó al Licenciado René Cuellar Marenco, Gerente de Finanzas, </w:t>
      </w:r>
    </w:p>
    <w:p w14:paraId="2C674977" w14:textId="77777777" w:rsidR="00F24C67" w:rsidRDefault="00F24C67" w:rsidP="00BB7BE7">
      <w:pPr>
        <w:pStyle w:val="Textosinformato"/>
        <w:jc w:val="both"/>
        <w:rPr>
          <w:rFonts w:ascii="Arial" w:hAnsi="Arial" w:cs="Arial"/>
          <w:sz w:val="24"/>
          <w:szCs w:val="24"/>
        </w:rPr>
      </w:pPr>
    </w:p>
    <w:p w14:paraId="14FC0CF1" w14:textId="631A2B0F" w:rsidR="00F24C67" w:rsidRDefault="00F24C67" w:rsidP="00BB7BE7">
      <w:pPr>
        <w:pStyle w:val="Textosinforma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17265A5" wp14:editId="1C5D9B7E">
                <wp:simplePos x="0" y="0"/>
                <wp:positionH relativeFrom="column">
                  <wp:posOffset>692785</wp:posOffset>
                </wp:positionH>
                <wp:positionV relativeFrom="paragraph">
                  <wp:posOffset>6984</wp:posOffset>
                </wp:positionV>
                <wp:extent cx="3867150" cy="46958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3867150" cy="469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4AB4F"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55pt" to="359.05pt,3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" strokecolor="#4472c4 [3204]" strokeweight=".5pt">
                <v:stroke joinstyle="miter"/>
              </v:line>
            </w:pict>
          </mc:Fallback>
        </mc:AlternateContent>
      </w:r>
    </w:p>
    <w:p w14:paraId="406B565E" w14:textId="6171DD2E" w:rsidR="00F24C67" w:rsidRDefault="00F24C67" w:rsidP="00BB7BE7">
      <w:pPr>
        <w:pStyle w:val="Textosinformato"/>
        <w:jc w:val="both"/>
        <w:rPr>
          <w:rFonts w:ascii="Arial" w:hAnsi="Arial" w:cs="Arial"/>
          <w:sz w:val="24"/>
          <w:szCs w:val="24"/>
        </w:rPr>
      </w:pPr>
    </w:p>
    <w:p w14:paraId="6E85283D" w14:textId="0FC3CB5D" w:rsidR="00F24C67" w:rsidRDefault="00F24C67" w:rsidP="00BB7BE7">
      <w:pPr>
        <w:pStyle w:val="Textosinformato"/>
        <w:jc w:val="both"/>
        <w:rPr>
          <w:rFonts w:ascii="Arial" w:hAnsi="Arial" w:cs="Arial"/>
          <w:sz w:val="24"/>
          <w:szCs w:val="24"/>
        </w:rPr>
      </w:pPr>
    </w:p>
    <w:p w14:paraId="24A9EA8A" w14:textId="77777777" w:rsidR="00F24C67" w:rsidRDefault="00F24C67" w:rsidP="00BB7BE7">
      <w:pPr>
        <w:pStyle w:val="Textosinformato"/>
        <w:jc w:val="both"/>
        <w:rPr>
          <w:rFonts w:ascii="Arial" w:hAnsi="Arial" w:cs="Arial"/>
          <w:sz w:val="24"/>
          <w:szCs w:val="24"/>
        </w:rPr>
      </w:pPr>
    </w:p>
    <w:p w14:paraId="3F02A4BF" w14:textId="16108B8F" w:rsidR="00F24C67" w:rsidRDefault="00F24C67" w:rsidP="00BB7BE7">
      <w:pPr>
        <w:pStyle w:val="Textosinformato"/>
        <w:jc w:val="both"/>
        <w:rPr>
          <w:rFonts w:ascii="Arial" w:hAnsi="Arial" w:cs="Arial"/>
          <w:sz w:val="24"/>
          <w:szCs w:val="24"/>
        </w:rPr>
      </w:pPr>
    </w:p>
    <w:p w14:paraId="66E4B707" w14:textId="77777777" w:rsidR="00F24C67" w:rsidRDefault="00F24C67" w:rsidP="00BB7BE7">
      <w:pPr>
        <w:pStyle w:val="Textosinformato"/>
        <w:jc w:val="both"/>
        <w:rPr>
          <w:rFonts w:ascii="Arial" w:hAnsi="Arial" w:cs="Arial"/>
          <w:sz w:val="24"/>
          <w:szCs w:val="24"/>
        </w:rPr>
      </w:pPr>
    </w:p>
    <w:p w14:paraId="30BDB2F3" w14:textId="08BD595E" w:rsidR="00F24C67" w:rsidRDefault="00F24C67" w:rsidP="00BB7BE7">
      <w:pPr>
        <w:pStyle w:val="Textosinformato"/>
        <w:jc w:val="both"/>
        <w:rPr>
          <w:rFonts w:ascii="Arial" w:hAnsi="Arial" w:cs="Arial"/>
          <w:sz w:val="24"/>
          <w:szCs w:val="24"/>
        </w:rPr>
      </w:pPr>
    </w:p>
    <w:p w14:paraId="6B6F864F" w14:textId="77777777" w:rsidR="00F24C67" w:rsidRDefault="00F24C67" w:rsidP="00BB7BE7">
      <w:pPr>
        <w:pStyle w:val="Textosinformato"/>
        <w:jc w:val="both"/>
        <w:rPr>
          <w:rFonts w:ascii="Arial" w:hAnsi="Arial" w:cs="Arial"/>
          <w:sz w:val="24"/>
          <w:szCs w:val="24"/>
        </w:rPr>
      </w:pPr>
    </w:p>
    <w:p w14:paraId="4C29F2AB" w14:textId="77777777" w:rsidR="00F24C67" w:rsidRDefault="00F24C67" w:rsidP="00BB7BE7">
      <w:pPr>
        <w:pStyle w:val="Textosinformato"/>
        <w:jc w:val="both"/>
        <w:rPr>
          <w:rFonts w:ascii="Arial" w:hAnsi="Arial" w:cs="Arial"/>
          <w:sz w:val="24"/>
          <w:szCs w:val="24"/>
        </w:rPr>
      </w:pPr>
    </w:p>
    <w:p w14:paraId="7E9B5E7A" w14:textId="77777777" w:rsidR="00F24C67" w:rsidRDefault="00F24C67" w:rsidP="00BB7BE7">
      <w:pPr>
        <w:pStyle w:val="Textosinformato"/>
        <w:jc w:val="both"/>
        <w:rPr>
          <w:rFonts w:ascii="Arial" w:hAnsi="Arial" w:cs="Arial"/>
          <w:sz w:val="24"/>
          <w:szCs w:val="24"/>
        </w:rPr>
      </w:pPr>
    </w:p>
    <w:p w14:paraId="5A3D3778" w14:textId="77777777" w:rsidR="00F24C67" w:rsidRDefault="00F24C67" w:rsidP="00BB7BE7">
      <w:pPr>
        <w:pStyle w:val="Textosinformato"/>
        <w:jc w:val="both"/>
        <w:rPr>
          <w:rFonts w:ascii="Arial" w:hAnsi="Arial" w:cs="Arial"/>
          <w:sz w:val="24"/>
          <w:szCs w:val="24"/>
        </w:rPr>
      </w:pPr>
    </w:p>
    <w:p w14:paraId="1CC82D70" w14:textId="77777777" w:rsidR="00F24C67" w:rsidRDefault="00F24C67" w:rsidP="00BB7BE7">
      <w:pPr>
        <w:pStyle w:val="Textosinformato"/>
        <w:jc w:val="both"/>
        <w:rPr>
          <w:rFonts w:ascii="Arial" w:hAnsi="Arial" w:cs="Arial"/>
          <w:sz w:val="24"/>
          <w:szCs w:val="24"/>
        </w:rPr>
      </w:pPr>
    </w:p>
    <w:p w14:paraId="4F5E06D6" w14:textId="77777777" w:rsidR="00F24C67" w:rsidRDefault="00F24C67" w:rsidP="00BB7BE7">
      <w:pPr>
        <w:pStyle w:val="Textosinformato"/>
        <w:jc w:val="both"/>
        <w:rPr>
          <w:rFonts w:ascii="Arial" w:hAnsi="Arial" w:cs="Arial"/>
          <w:sz w:val="24"/>
          <w:szCs w:val="24"/>
        </w:rPr>
      </w:pPr>
    </w:p>
    <w:p w14:paraId="5BE4ABCC" w14:textId="77777777" w:rsidR="00F24C67" w:rsidRDefault="00F24C67" w:rsidP="00BB7BE7">
      <w:pPr>
        <w:pStyle w:val="Textosinformato"/>
        <w:jc w:val="both"/>
        <w:rPr>
          <w:rFonts w:ascii="Arial" w:hAnsi="Arial" w:cs="Arial"/>
          <w:sz w:val="24"/>
          <w:szCs w:val="24"/>
        </w:rPr>
      </w:pPr>
    </w:p>
    <w:p w14:paraId="7CAA7B07" w14:textId="77777777" w:rsidR="00F24C67" w:rsidRDefault="00F24C67" w:rsidP="00BB7BE7">
      <w:pPr>
        <w:pStyle w:val="Textosinformato"/>
        <w:jc w:val="both"/>
        <w:rPr>
          <w:rFonts w:ascii="Arial" w:hAnsi="Arial" w:cs="Arial"/>
          <w:sz w:val="24"/>
          <w:szCs w:val="24"/>
        </w:rPr>
      </w:pPr>
    </w:p>
    <w:p w14:paraId="089E612C" w14:textId="77777777" w:rsidR="00F24C67" w:rsidRDefault="00F24C67" w:rsidP="00BB7BE7">
      <w:pPr>
        <w:pStyle w:val="Textosinformato"/>
        <w:jc w:val="both"/>
        <w:rPr>
          <w:rFonts w:ascii="Arial" w:hAnsi="Arial" w:cs="Arial"/>
          <w:sz w:val="24"/>
          <w:szCs w:val="24"/>
        </w:rPr>
      </w:pPr>
    </w:p>
    <w:p w14:paraId="5F650699" w14:textId="77777777" w:rsidR="00F24C67" w:rsidRDefault="00F24C67" w:rsidP="00BB7BE7">
      <w:pPr>
        <w:pStyle w:val="Textosinformato"/>
        <w:jc w:val="both"/>
        <w:rPr>
          <w:rFonts w:ascii="Arial" w:hAnsi="Arial" w:cs="Arial"/>
          <w:sz w:val="24"/>
          <w:szCs w:val="24"/>
        </w:rPr>
      </w:pPr>
    </w:p>
    <w:p w14:paraId="3E90C8F2" w14:textId="77777777" w:rsidR="00F24C67" w:rsidRDefault="00F24C67" w:rsidP="00BB7BE7">
      <w:pPr>
        <w:pStyle w:val="Textosinformato"/>
        <w:jc w:val="both"/>
        <w:rPr>
          <w:rFonts w:ascii="Arial" w:hAnsi="Arial" w:cs="Arial"/>
          <w:sz w:val="24"/>
          <w:szCs w:val="24"/>
        </w:rPr>
      </w:pPr>
    </w:p>
    <w:p w14:paraId="031CDDD9" w14:textId="77777777" w:rsidR="00F24C67" w:rsidRDefault="00F24C67" w:rsidP="00BB7BE7">
      <w:pPr>
        <w:pStyle w:val="Textosinformato"/>
        <w:jc w:val="both"/>
        <w:rPr>
          <w:rFonts w:ascii="Arial" w:hAnsi="Arial" w:cs="Arial"/>
          <w:sz w:val="24"/>
          <w:szCs w:val="24"/>
        </w:rPr>
      </w:pPr>
    </w:p>
    <w:p w14:paraId="542CEAEF" w14:textId="77777777" w:rsidR="00F24C67" w:rsidRDefault="00F24C67" w:rsidP="00BB7BE7">
      <w:pPr>
        <w:pStyle w:val="Textosinformato"/>
        <w:jc w:val="both"/>
        <w:rPr>
          <w:rFonts w:ascii="Arial" w:hAnsi="Arial" w:cs="Arial"/>
          <w:sz w:val="24"/>
          <w:szCs w:val="24"/>
        </w:rPr>
      </w:pPr>
    </w:p>
    <w:p w14:paraId="0C461DB6" w14:textId="77777777" w:rsidR="00F24C67" w:rsidRDefault="00F24C67" w:rsidP="00BB7BE7">
      <w:pPr>
        <w:pStyle w:val="Textosinformato"/>
        <w:jc w:val="both"/>
        <w:rPr>
          <w:rFonts w:ascii="Arial" w:hAnsi="Arial" w:cs="Arial"/>
          <w:sz w:val="24"/>
          <w:szCs w:val="24"/>
        </w:rPr>
      </w:pPr>
    </w:p>
    <w:p w14:paraId="7439AEAD" w14:textId="77777777" w:rsidR="00F24C67" w:rsidRDefault="00F24C67" w:rsidP="00BB7BE7">
      <w:pPr>
        <w:pStyle w:val="Textosinformato"/>
        <w:jc w:val="both"/>
        <w:rPr>
          <w:rFonts w:ascii="Arial" w:hAnsi="Arial" w:cs="Arial"/>
          <w:sz w:val="24"/>
          <w:szCs w:val="24"/>
        </w:rPr>
      </w:pPr>
    </w:p>
    <w:p w14:paraId="67A20128" w14:textId="77777777" w:rsidR="00F24C67" w:rsidRDefault="00F24C67" w:rsidP="00BB7BE7">
      <w:pPr>
        <w:pStyle w:val="Textosinformato"/>
        <w:jc w:val="both"/>
        <w:rPr>
          <w:rFonts w:ascii="Arial" w:hAnsi="Arial" w:cs="Arial"/>
          <w:sz w:val="24"/>
          <w:szCs w:val="24"/>
        </w:rPr>
      </w:pPr>
    </w:p>
    <w:p w14:paraId="7A1AB3D2" w14:textId="77777777" w:rsidR="00F24C67" w:rsidRDefault="00F24C67" w:rsidP="00BB7BE7">
      <w:pPr>
        <w:pStyle w:val="Textosinformato"/>
        <w:jc w:val="both"/>
        <w:rPr>
          <w:rFonts w:ascii="Arial" w:hAnsi="Arial" w:cs="Arial"/>
          <w:sz w:val="24"/>
          <w:szCs w:val="24"/>
        </w:rPr>
      </w:pPr>
    </w:p>
    <w:p w14:paraId="34604B87" w14:textId="77777777" w:rsidR="00F24C67" w:rsidRDefault="00F24C67" w:rsidP="00BB7BE7">
      <w:pPr>
        <w:pStyle w:val="Textosinformato"/>
        <w:jc w:val="both"/>
        <w:rPr>
          <w:rFonts w:ascii="Arial" w:hAnsi="Arial" w:cs="Arial"/>
          <w:sz w:val="24"/>
          <w:szCs w:val="24"/>
        </w:rPr>
      </w:pPr>
    </w:p>
    <w:p w14:paraId="0844F7E2" w14:textId="77777777" w:rsidR="00F24C67" w:rsidRDefault="00F24C67" w:rsidP="00BB7BE7">
      <w:pPr>
        <w:pStyle w:val="Textosinformato"/>
        <w:jc w:val="both"/>
        <w:rPr>
          <w:rFonts w:ascii="Arial" w:hAnsi="Arial" w:cs="Arial"/>
          <w:sz w:val="24"/>
          <w:szCs w:val="24"/>
        </w:rPr>
      </w:pPr>
    </w:p>
    <w:p w14:paraId="18E8FADA" w14:textId="77777777" w:rsidR="00F24C67" w:rsidRDefault="00F24C67" w:rsidP="00BB7BE7">
      <w:pPr>
        <w:pStyle w:val="Textosinformato"/>
        <w:jc w:val="both"/>
        <w:rPr>
          <w:rFonts w:ascii="Arial" w:hAnsi="Arial" w:cs="Arial"/>
          <w:sz w:val="24"/>
          <w:szCs w:val="24"/>
        </w:rPr>
      </w:pPr>
    </w:p>
    <w:p w14:paraId="4B9B4D96" w14:textId="77777777" w:rsidR="00F24C67" w:rsidRDefault="00F24C67" w:rsidP="00BB7BE7">
      <w:pPr>
        <w:pStyle w:val="Textosinformato"/>
        <w:jc w:val="both"/>
        <w:rPr>
          <w:rFonts w:ascii="Arial" w:hAnsi="Arial" w:cs="Arial"/>
          <w:sz w:val="24"/>
          <w:szCs w:val="24"/>
        </w:rPr>
      </w:pPr>
    </w:p>
    <w:p w14:paraId="300F6672" w14:textId="12EE473B" w:rsidR="00F24C67" w:rsidRDefault="00F24C67" w:rsidP="00BB7BE7">
      <w:pPr>
        <w:pStyle w:val="Textosinformato"/>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0288" behindDoc="0" locked="0" layoutInCell="1" allowOverlap="1" wp14:anchorId="0EF8D676" wp14:editId="68CFD7ED">
                <wp:simplePos x="0" y="0"/>
                <wp:positionH relativeFrom="column">
                  <wp:posOffset>445135</wp:posOffset>
                </wp:positionH>
                <wp:positionV relativeFrom="paragraph">
                  <wp:posOffset>-76836</wp:posOffset>
                </wp:positionV>
                <wp:extent cx="4362450" cy="58769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4362450" cy="587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B035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5pt,-6.05pt" to="378.55pt,4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" strokecolor="#4472c4 [3204]" strokeweight=".5pt">
                <v:stroke joinstyle="miter"/>
              </v:line>
            </w:pict>
          </mc:Fallback>
        </mc:AlternateContent>
      </w:r>
    </w:p>
    <w:p w14:paraId="17E45A2C" w14:textId="2C023437" w:rsidR="00F24C67" w:rsidRDefault="00F24C67" w:rsidP="00BB7BE7">
      <w:pPr>
        <w:pStyle w:val="Textosinformato"/>
        <w:jc w:val="both"/>
        <w:rPr>
          <w:rFonts w:ascii="Arial" w:hAnsi="Arial" w:cs="Arial"/>
          <w:sz w:val="24"/>
          <w:szCs w:val="24"/>
        </w:rPr>
      </w:pPr>
    </w:p>
    <w:p w14:paraId="4DC2E0BF" w14:textId="77777777" w:rsidR="00F24C67" w:rsidRDefault="00F24C67" w:rsidP="00BB7BE7">
      <w:pPr>
        <w:pStyle w:val="Textosinformato"/>
        <w:jc w:val="both"/>
        <w:rPr>
          <w:rFonts w:ascii="Arial" w:hAnsi="Arial" w:cs="Arial"/>
          <w:sz w:val="24"/>
          <w:szCs w:val="24"/>
        </w:rPr>
      </w:pPr>
    </w:p>
    <w:p w14:paraId="2CACACB2" w14:textId="0E6F1650" w:rsidR="00F24C67" w:rsidRDefault="00F24C67" w:rsidP="00BB7BE7">
      <w:pPr>
        <w:pStyle w:val="Textosinformato"/>
        <w:jc w:val="both"/>
        <w:rPr>
          <w:rFonts w:ascii="Arial" w:hAnsi="Arial" w:cs="Arial"/>
          <w:sz w:val="24"/>
          <w:szCs w:val="24"/>
        </w:rPr>
      </w:pPr>
    </w:p>
    <w:p w14:paraId="356E08E3" w14:textId="77777777" w:rsidR="00F24C67" w:rsidRDefault="00F24C67" w:rsidP="00BB7BE7">
      <w:pPr>
        <w:pStyle w:val="Textosinformato"/>
        <w:jc w:val="both"/>
        <w:rPr>
          <w:rFonts w:ascii="Arial" w:hAnsi="Arial" w:cs="Arial"/>
          <w:sz w:val="24"/>
          <w:szCs w:val="24"/>
        </w:rPr>
      </w:pPr>
    </w:p>
    <w:p w14:paraId="148B109A" w14:textId="77777777" w:rsidR="00F24C67" w:rsidRDefault="00F24C67" w:rsidP="00BB7BE7">
      <w:pPr>
        <w:pStyle w:val="Textosinformato"/>
        <w:jc w:val="both"/>
        <w:rPr>
          <w:rFonts w:ascii="Arial" w:hAnsi="Arial" w:cs="Arial"/>
          <w:sz w:val="24"/>
          <w:szCs w:val="24"/>
        </w:rPr>
      </w:pPr>
    </w:p>
    <w:p w14:paraId="02FC1808" w14:textId="5D41CB67" w:rsidR="00F24C67" w:rsidRDefault="00F24C67" w:rsidP="00BB7BE7">
      <w:pPr>
        <w:pStyle w:val="Textosinformato"/>
        <w:jc w:val="both"/>
        <w:rPr>
          <w:rFonts w:ascii="Arial" w:hAnsi="Arial" w:cs="Arial"/>
          <w:sz w:val="24"/>
          <w:szCs w:val="24"/>
        </w:rPr>
      </w:pPr>
    </w:p>
    <w:p w14:paraId="5B99F6CB" w14:textId="77777777" w:rsidR="00F24C67" w:rsidRDefault="00F24C67" w:rsidP="00BB7BE7">
      <w:pPr>
        <w:pStyle w:val="Textosinformato"/>
        <w:jc w:val="both"/>
        <w:rPr>
          <w:rFonts w:ascii="Arial" w:hAnsi="Arial" w:cs="Arial"/>
          <w:sz w:val="24"/>
          <w:szCs w:val="24"/>
        </w:rPr>
      </w:pPr>
    </w:p>
    <w:p w14:paraId="0959C37C" w14:textId="400477F6" w:rsidR="00F24C67" w:rsidRDefault="00F24C67" w:rsidP="00BB7BE7">
      <w:pPr>
        <w:pStyle w:val="Textosinformato"/>
        <w:jc w:val="both"/>
        <w:rPr>
          <w:rFonts w:ascii="Arial" w:hAnsi="Arial" w:cs="Arial"/>
          <w:sz w:val="24"/>
          <w:szCs w:val="24"/>
        </w:rPr>
      </w:pPr>
    </w:p>
    <w:p w14:paraId="31B95F35" w14:textId="752E7308" w:rsidR="00F24C67" w:rsidRDefault="00F24C67" w:rsidP="00BB7BE7">
      <w:pPr>
        <w:pStyle w:val="Textosinformato"/>
        <w:jc w:val="both"/>
        <w:rPr>
          <w:rFonts w:ascii="Arial" w:hAnsi="Arial" w:cs="Arial"/>
          <w:sz w:val="24"/>
          <w:szCs w:val="24"/>
        </w:rPr>
      </w:pPr>
    </w:p>
    <w:p w14:paraId="4F4096F3" w14:textId="7D5D0B8E" w:rsidR="00F24C67" w:rsidRDefault="00F24C67" w:rsidP="00BB7BE7">
      <w:pPr>
        <w:pStyle w:val="Textosinformato"/>
        <w:jc w:val="both"/>
        <w:rPr>
          <w:rFonts w:ascii="Arial" w:hAnsi="Arial" w:cs="Arial"/>
          <w:sz w:val="24"/>
          <w:szCs w:val="24"/>
        </w:rPr>
      </w:pPr>
    </w:p>
    <w:p w14:paraId="1F5A60E0" w14:textId="77777777" w:rsidR="00F24C67" w:rsidRDefault="00F24C67" w:rsidP="00BB7BE7">
      <w:pPr>
        <w:pStyle w:val="Textosinformato"/>
        <w:jc w:val="both"/>
        <w:rPr>
          <w:rFonts w:ascii="Arial" w:hAnsi="Arial" w:cs="Arial"/>
          <w:sz w:val="24"/>
          <w:szCs w:val="24"/>
        </w:rPr>
      </w:pPr>
    </w:p>
    <w:p w14:paraId="4F87D543" w14:textId="2C7EAE37" w:rsidR="00F24C67" w:rsidRDefault="00F24C67" w:rsidP="00BB7BE7">
      <w:pPr>
        <w:pStyle w:val="Textosinformato"/>
        <w:jc w:val="both"/>
        <w:rPr>
          <w:rFonts w:ascii="Arial" w:hAnsi="Arial" w:cs="Arial"/>
          <w:sz w:val="24"/>
          <w:szCs w:val="24"/>
        </w:rPr>
      </w:pPr>
    </w:p>
    <w:p w14:paraId="00D29CF8" w14:textId="77777777" w:rsidR="00F24C67" w:rsidRDefault="00F24C67" w:rsidP="00BB7BE7">
      <w:pPr>
        <w:pStyle w:val="Textosinformato"/>
        <w:jc w:val="both"/>
        <w:rPr>
          <w:rFonts w:ascii="Arial" w:hAnsi="Arial" w:cs="Arial"/>
          <w:sz w:val="24"/>
          <w:szCs w:val="24"/>
        </w:rPr>
      </w:pPr>
    </w:p>
    <w:p w14:paraId="682C4801" w14:textId="77777777" w:rsidR="00F24C67" w:rsidRDefault="00F24C67" w:rsidP="00BB7BE7">
      <w:pPr>
        <w:pStyle w:val="Textosinformato"/>
        <w:jc w:val="both"/>
        <w:rPr>
          <w:rFonts w:ascii="Arial" w:hAnsi="Arial" w:cs="Arial"/>
          <w:sz w:val="24"/>
          <w:szCs w:val="24"/>
        </w:rPr>
      </w:pPr>
    </w:p>
    <w:p w14:paraId="1575BE18" w14:textId="77777777" w:rsidR="00F24C67" w:rsidRDefault="00F24C67" w:rsidP="00BB7BE7">
      <w:pPr>
        <w:pStyle w:val="Textosinformato"/>
        <w:jc w:val="both"/>
        <w:rPr>
          <w:rFonts w:ascii="Arial" w:hAnsi="Arial" w:cs="Arial"/>
          <w:sz w:val="24"/>
          <w:szCs w:val="24"/>
        </w:rPr>
      </w:pPr>
    </w:p>
    <w:p w14:paraId="62DAE706" w14:textId="77777777" w:rsidR="00F24C67" w:rsidRDefault="00F24C67" w:rsidP="00BB7BE7">
      <w:pPr>
        <w:pStyle w:val="Textosinformato"/>
        <w:jc w:val="both"/>
        <w:rPr>
          <w:rFonts w:ascii="Arial" w:hAnsi="Arial" w:cs="Arial"/>
          <w:sz w:val="24"/>
          <w:szCs w:val="24"/>
        </w:rPr>
      </w:pPr>
    </w:p>
    <w:p w14:paraId="1265F1E6" w14:textId="77777777" w:rsidR="00F24C67" w:rsidRDefault="00F24C67" w:rsidP="00BB7BE7">
      <w:pPr>
        <w:pStyle w:val="Textosinformato"/>
        <w:jc w:val="both"/>
        <w:rPr>
          <w:rFonts w:ascii="Arial" w:hAnsi="Arial" w:cs="Arial"/>
          <w:sz w:val="24"/>
          <w:szCs w:val="24"/>
        </w:rPr>
      </w:pPr>
    </w:p>
    <w:p w14:paraId="7F8433D6" w14:textId="77777777" w:rsidR="00F24C67" w:rsidRDefault="00F24C67" w:rsidP="00BB7BE7">
      <w:pPr>
        <w:pStyle w:val="Textosinformato"/>
        <w:jc w:val="both"/>
        <w:rPr>
          <w:rFonts w:ascii="Arial" w:hAnsi="Arial" w:cs="Arial"/>
          <w:sz w:val="24"/>
          <w:szCs w:val="24"/>
        </w:rPr>
      </w:pPr>
    </w:p>
    <w:p w14:paraId="705B4FBA" w14:textId="77777777" w:rsidR="00F24C67" w:rsidRDefault="00F24C67" w:rsidP="00BB7BE7">
      <w:pPr>
        <w:pStyle w:val="Textosinformato"/>
        <w:jc w:val="both"/>
        <w:rPr>
          <w:rFonts w:ascii="Arial" w:hAnsi="Arial" w:cs="Arial"/>
          <w:sz w:val="24"/>
          <w:szCs w:val="24"/>
        </w:rPr>
      </w:pPr>
    </w:p>
    <w:p w14:paraId="1B7DAF20" w14:textId="77777777" w:rsidR="00F24C67" w:rsidRDefault="00F24C67" w:rsidP="00BB7BE7">
      <w:pPr>
        <w:pStyle w:val="Textosinformato"/>
        <w:jc w:val="both"/>
        <w:rPr>
          <w:rFonts w:ascii="Arial" w:hAnsi="Arial" w:cs="Arial"/>
          <w:sz w:val="24"/>
          <w:szCs w:val="24"/>
        </w:rPr>
      </w:pPr>
    </w:p>
    <w:p w14:paraId="7CE4A18F" w14:textId="77777777" w:rsidR="00F24C67" w:rsidRDefault="00F24C67" w:rsidP="00BB7BE7">
      <w:pPr>
        <w:pStyle w:val="Textosinformato"/>
        <w:jc w:val="both"/>
        <w:rPr>
          <w:rFonts w:ascii="Arial" w:hAnsi="Arial" w:cs="Arial"/>
          <w:sz w:val="24"/>
          <w:szCs w:val="24"/>
        </w:rPr>
      </w:pPr>
    </w:p>
    <w:p w14:paraId="0B0057A9" w14:textId="77777777" w:rsidR="00F24C67" w:rsidRDefault="00F24C67" w:rsidP="00BB7BE7">
      <w:pPr>
        <w:pStyle w:val="Textosinformato"/>
        <w:jc w:val="both"/>
        <w:rPr>
          <w:rFonts w:ascii="Arial" w:hAnsi="Arial" w:cs="Arial"/>
          <w:sz w:val="24"/>
          <w:szCs w:val="24"/>
        </w:rPr>
      </w:pPr>
    </w:p>
    <w:p w14:paraId="6BC5FE23" w14:textId="77777777" w:rsidR="00F24C67" w:rsidRDefault="00F24C67" w:rsidP="00BB7BE7">
      <w:pPr>
        <w:pStyle w:val="Textosinformato"/>
        <w:jc w:val="both"/>
        <w:rPr>
          <w:rFonts w:ascii="Arial" w:hAnsi="Arial" w:cs="Arial"/>
          <w:sz w:val="24"/>
          <w:szCs w:val="24"/>
        </w:rPr>
      </w:pPr>
    </w:p>
    <w:p w14:paraId="6DDD584B" w14:textId="77777777" w:rsidR="00F24C67" w:rsidRDefault="00F24C67" w:rsidP="00BB7BE7">
      <w:pPr>
        <w:pStyle w:val="Textosinformato"/>
        <w:jc w:val="both"/>
        <w:rPr>
          <w:rFonts w:ascii="Arial" w:hAnsi="Arial" w:cs="Arial"/>
          <w:sz w:val="24"/>
          <w:szCs w:val="24"/>
        </w:rPr>
      </w:pPr>
    </w:p>
    <w:p w14:paraId="5D891375" w14:textId="77777777" w:rsidR="00F24C67" w:rsidRDefault="00F24C67" w:rsidP="00BB7BE7">
      <w:pPr>
        <w:pStyle w:val="Textosinformato"/>
        <w:jc w:val="both"/>
        <w:rPr>
          <w:rFonts w:ascii="Arial" w:hAnsi="Arial" w:cs="Arial"/>
          <w:sz w:val="24"/>
          <w:szCs w:val="24"/>
        </w:rPr>
      </w:pPr>
    </w:p>
    <w:p w14:paraId="4825A8D7" w14:textId="77777777" w:rsidR="00F24C67" w:rsidRDefault="00F24C67" w:rsidP="00BB7BE7">
      <w:pPr>
        <w:pStyle w:val="Textosinformato"/>
        <w:jc w:val="both"/>
        <w:rPr>
          <w:rFonts w:ascii="Arial" w:hAnsi="Arial" w:cs="Arial"/>
          <w:sz w:val="24"/>
          <w:szCs w:val="24"/>
        </w:rPr>
      </w:pPr>
    </w:p>
    <w:p w14:paraId="74A0F6BD" w14:textId="77777777" w:rsidR="00F24C67" w:rsidRDefault="00F24C67" w:rsidP="00BB7BE7">
      <w:pPr>
        <w:pStyle w:val="Textosinformato"/>
        <w:jc w:val="both"/>
        <w:rPr>
          <w:rFonts w:ascii="Arial" w:hAnsi="Arial" w:cs="Arial"/>
          <w:sz w:val="24"/>
          <w:szCs w:val="24"/>
        </w:rPr>
      </w:pPr>
    </w:p>
    <w:p w14:paraId="0DDA5A58" w14:textId="77777777" w:rsidR="00F24C67" w:rsidRDefault="00F24C67" w:rsidP="00BB7BE7">
      <w:pPr>
        <w:pStyle w:val="Textosinformato"/>
        <w:jc w:val="both"/>
        <w:rPr>
          <w:rFonts w:ascii="Arial" w:hAnsi="Arial" w:cs="Arial"/>
          <w:sz w:val="24"/>
          <w:szCs w:val="24"/>
        </w:rPr>
      </w:pPr>
    </w:p>
    <w:p w14:paraId="08A68ABC" w14:textId="77777777" w:rsidR="00F24C67" w:rsidRDefault="00F24C67" w:rsidP="00BB7BE7">
      <w:pPr>
        <w:pStyle w:val="Textosinformato"/>
        <w:jc w:val="both"/>
        <w:rPr>
          <w:rFonts w:ascii="Arial" w:hAnsi="Arial" w:cs="Arial"/>
          <w:sz w:val="24"/>
          <w:szCs w:val="24"/>
        </w:rPr>
      </w:pPr>
    </w:p>
    <w:p w14:paraId="3C7A54DB" w14:textId="77777777" w:rsidR="00F24C67" w:rsidRDefault="00F24C67" w:rsidP="00BB7BE7">
      <w:pPr>
        <w:pStyle w:val="Textosinformato"/>
        <w:jc w:val="both"/>
        <w:rPr>
          <w:rFonts w:ascii="Arial" w:hAnsi="Arial" w:cs="Arial"/>
          <w:sz w:val="24"/>
          <w:szCs w:val="24"/>
        </w:rPr>
      </w:pPr>
    </w:p>
    <w:p w14:paraId="38FA3B2D" w14:textId="77777777" w:rsidR="00F24C67" w:rsidRDefault="00F24C67" w:rsidP="00BB7BE7">
      <w:pPr>
        <w:pStyle w:val="Textosinformato"/>
        <w:jc w:val="both"/>
        <w:rPr>
          <w:rFonts w:ascii="Arial" w:hAnsi="Arial" w:cs="Arial"/>
          <w:sz w:val="24"/>
          <w:szCs w:val="24"/>
        </w:rPr>
      </w:pPr>
    </w:p>
    <w:p w14:paraId="59B54381" w14:textId="77777777" w:rsidR="00F24C67" w:rsidRDefault="00F24C67" w:rsidP="00BB7BE7">
      <w:pPr>
        <w:pStyle w:val="Textosinformato"/>
        <w:jc w:val="both"/>
        <w:rPr>
          <w:rFonts w:ascii="Arial" w:hAnsi="Arial" w:cs="Arial"/>
          <w:sz w:val="24"/>
          <w:szCs w:val="24"/>
        </w:rPr>
      </w:pPr>
    </w:p>
    <w:p w14:paraId="7C7D9029" w14:textId="77777777" w:rsidR="00F24C67" w:rsidRDefault="00F24C67" w:rsidP="00BB7BE7">
      <w:pPr>
        <w:pStyle w:val="Textosinformato"/>
        <w:jc w:val="both"/>
        <w:rPr>
          <w:rFonts w:ascii="Arial" w:hAnsi="Arial" w:cs="Arial"/>
          <w:sz w:val="24"/>
          <w:szCs w:val="24"/>
        </w:rPr>
      </w:pPr>
    </w:p>
    <w:p w14:paraId="2B044AD9" w14:textId="77777777" w:rsidR="00F24C67" w:rsidRDefault="00F24C67" w:rsidP="00BB7BE7">
      <w:pPr>
        <w:pStyle w:val="Textosinformato"/>
        <w:jc w:val="both"/>
        <w:rPr>
          <w:rFonts w:ascii="Arial" w:hAnsi="Arial" w:cs="Arial"/>
          <w:sz w:val="24"/>
          <w:szCs w:val="24"/>
        </w:rPr>
      </w:pPr>
    </w:p>
    <w:p w14:paraId="59F841CC" w14:textId="77777777" w:rsidR="00F24C67" w:rsidRDefault="00F24C67" w:rsidP="00BB7BE7">
      <w:pPr>
        <w:pStyle w:val="Textosinformato"/>
        <w:jc w:val="both"/>
        <w:rPr>
          <w:rFonts w:ascii="Arial" w:hAnsi="Arial" w:cs="Arial"/>
          <w:sz w:val="24"/>
          <w:szCs w:val="24"/>
        </w:rPr>
      </w:pPr>
    </w:p>
    <w:p w14:paraId="096718C2" w14:textId="4BF76A4D" w:rsidR="0060148A" w:rsidRPr="00C33C47" w:rsidRDefault="0060148A" w:rsidP="00BB7BE7">
      <w:pPr>
        <w:pStyle w:val="Textosinformato"/>
        <w:jc w:val="both"/>
        <w:rPr>
          <w:rFonts w:ascii="Arial" w:hAnsi="Arial" w:cs="Arial"/>
          <w:b/>
          <w:sz w:val="24"/>
          <w:szCs w:val="24"/>
        </w:rPr>
      </w:pPr>
      <w:r w:rsidRPr="00C33C47">
        <w:rPr>
          <w:rFonts w:ascii="Arial" w:hAnsi="Arial" w:cs="Arial"/>
          <w:sz w:val="24"/>
          <w:szCs w:val="24"/>
        </w:rPr>
        <w:t xml:space="preserve">Junta Directiva, luego de conocido el informe financiero del 1 de enero al 31 de marzo de 2020, presentado por el Licenciado René Cuéllar Marenco, Gerente de Finanzas, y de efectuar los comentarios correspondientes, por unanimidad </w:t>
      </w:r>
      <w:r w:rsidRPr="00C33C47">
        <w:rPr>
          <w:rFonts w:ascii="Arial" w:hAnsi="Arial" w:cs="Arial"/>
          <w:b/>
          <w:sz w:val="24"/>
          <w:szCs w:val="24"/>
        </w:rPr>
        <w:t>ACUERDA:</w:t>
      </w:r>
    </w:p>
    <w:p w14:paraId="532D8AEA" w14:textId="77777777" w:rsidR="0060148A" w:rsidRPr="00C33C47" w:rsidRDefault="0060148A" w:rsidP="0060148A">
      <w:pPr>
        <w:keepNext/>
        <w:autoSpaceDE w:val="0"/>
        <w:autoSpaceDN w:val="0"/>
        <w:adjustRightInd w:val="0"/>
        <w:jc w:val="both"/>
        <w:rPr>
          <w:rFonts w:ascii="Arial" w:hAnsi="Arial" w:cs="Arial"/>
          <w:b/>
        </w:rPr>
      </w:pPr>
    </w:p>
    <w:p w14:paraId="153714F1" w14:textId="77777777" w:rsidR="0060148A" w:rsidRPr="00C33C47" w:rsidRDefault="0060148A" w:rsidP="0060148A">
      <w:pPr>
        <w:jc w:val="both"/>
        <w:rPr>
          <w:rFonts w:ascii="Arial" w:hAnsi="Arial" w:cs="Arial"/>
          <w:lang w:val="es-SV"/>
        </w:rPr>
      </w:pPr>
      <w:r w:rsidRPr="00C33C47">
        <w:rPr>
          <w:rFonts w:ascii="Arial" w:hAnsi="Arial" w:cs="Arial"/>
          <w:lang w:val="es-SV"/>
        </w:rPr>
        <w:t>Dar por conocido el Informe Financiero al 31 de marzo de 2020 que incluye: - Estados Financieros comparativos marzo 2019 respecto a marzo 2020; Ejecución Presupuestaria a marzo 2020; y</w:t>
      </w:r>
      <w:r w:rsidRPr="00C33C47">
        <w:rPr>
          <w:rFonts w:ascii="Arial" w:hAnsi="Arial" w:cs="Arial"/>
          <w:strike/>
          <w:lang w:val="es-SV"/>
        </w:rPr>
        <w:t xml:space="preserve">, </w:t>
      </w:r>
      <w:r w:rsidRPr="00C33C47">
        <w:rPr>
          <w:rFonts w:ascii="Arial" w:hAnsi="Arial" w:cs="Arial"/>
          <w:lang w:val="es-SV"/>
        </w:rPr>
        <w:t>Ejecución Presupuestaria de Egresos seleccionados a marzo 2020.</w:t>
      </w:r>
    </w:p>
    <w:p w14:paraId="53F36D63" w14:textId="77777777" w:rsidR="00F24C67" w:rsidRPr="00F24C67" w:rsidRDefault="00F24C67" w:rsidP="00F24C67">
      <w:pPr>
        <w:jc w:val="both"/>
        <w:rPr>
          <w:rFonts w:ascii="Arial" w:hAnsi="Arial" w:cs="Arial"/>
          <w:b/>
          <w:color w:val="FF0000"/>
          <w:sz w:val="22"/>
          <w:szCs w:val="22"/>
        </w:rPr>
      </w:pPr>
      <w:r w:rsidRPr="00F24C67">
        <w:rPr>
          <w:rFonts w:ascii="Arial" w:hAnsi="Arial" w:cs="Arial"/>
          <w:b/>
          <w:color w:val="FF0000"/>
          <w:sz w:val="22"/>
          <w:szCs w:val="22"/>
        </w:rPr>
        <w:t xml:space="preserve">Supresión de información confidencial, conforme a lo dispuesto en el art. 24 </w:t>
      </w:r>
      <w:proofErr w:type="spellStart"/>
      <w:r w:rsidRPr="00F24C67">
        <w:rPr>
          <w:rFonts w:ascii="Arial" w:hAnsi="Arial" w:cs="Arial"/>
          <w:b/>
          <w:color w:val="FF0000"/>
          <w:sz w:val="22"/>
          <w:szCs w:val="22"/>
        </w:rPr>
        <w:t>lit.</w:t>
      </w:r>
      <w:proofErr w:type="spellEnd"/>
      <w:r w:rsidRPr="00F24C67">
        <w:rPr>
          <w:rFonts w:ascii="Arial" w:hAnsi="Arial" w:cs="Arial"/>
          <w:b/>
          <w:color w:val="FF0000"/>
          <w:sz w:val="22"/>
          <w:szCs w:val="22"/>
        </w:rPr>
        <w:t xml:space="preserve"> d) LAIP. </w:t>
      </w:r>
    </w:p>
    <w:p w14:paraId="7D2B2489" w14:textId="77777777" w:rsidR="0060148A" w:rsidRPr="00C33C47" w:rsidRDefault="0060148A" w:rsidP="0060148A">
      <w:pPr>
        <w:pStyle w:val="Prrafodelista"/>
        <w:ind w:left="207"/>
        <w:jc w:val="both"/>
        <w:rPr>
          <w:rFonts w:ascii="Arial" w:hAnsi="Arial" w:cs="Arial"/>
          <w:b/>
          <w:bCs/>
        </w:rPr>
      </w:pPr>
    </w:p>
    <w:p w14:paraId="7B258471" w14:textId="77777777" w:rsidR="0060148A" w:rsidRPr="00C33C47" w:rsidRDefault="0060148A" w:rsidP="0060148A">
      <w:pPr>
        <w:pStyle w:val="Prrafodelista"/>
        <w:ind w:left="207"/>
        <w:jc w:val="both"/>
        <w:rPr>
          <w:rFonts w:ascii="Arial" w:hAnsi="Arial" w:cs="Arial"/>
          <w:b/>
          <w:bCs/>
        </w:rPr>
      </w:pPr>
    </w:p>
    <w:p w14:paraId="1B957044" w14:textId="2DE0EF80" w:rsidR="00F24C67" w:rsidRDefault="000208A1" w:rsidP="00F24C67">
      <w:pPr>
        <w:pStyle w:val="Textosinformato"/>
        <w:jc w:val="both"/>
        <w:rPr>
          <w:rFonts w:ascii="Arial" w:hAnsi="Arial" w:cs="Arial"/>
          <w:sz w:val="24"/>
          <w:szCs w:val="24"/>
          <w:lang w:val="es-MX"/>
        </w:rPr>
      </w:pPr>
      <w:r w:rsidRPr="00C33C47">
        <w:rPr>
          <w:rFonts w:ascii="Arial" w:hAnsi="Arial" w:cs="Arial"/>
          <w:b/>
          <w:bCs/>
          <w:sz w:val="24"/>
          <w:szCs w:val="24"/>
        </w:rPr>
        <w:lastRenderedPageBreak/>
        <w:t>V)</w:t>
      </w:r>
      <w:r w:rsidR="00C63A80" w:rsidRPr="00C33C47">
        <w:rPr>
          <w:rFonts w:ascii="Arial" w:hAnsi="Arial" w:cs="Arial"/>
          <w:b/>
          <w:bCs/>
          <w:sz w:val="24"/>
          <w:szCs w:val="24"/>
        </w:rPr>
        <w:t xml:space="preserve"> </w:t>
      </w:r>
      <w:r w:rsidR="000C6DED" w:rsidRPr="00C33C47">
        <w:rPr>
          <w:rFonts w:ascii="Arial" w:hAnsi="Arial" w:cs="Arial"/>
          <w:b/>
          <w:bCs/>
          <w:sz w:val="24"/>
          <w:szCs w:val="24"/>
        </w:rPr>
        <w:t>FINANCIAMIENTO LÍNEA GLOBAL DE CRÉDITO BCIE</w:t>
      </w:r>
      <w:r w:rsidR="00C63A80" w:rsidRPr="00C33C47">
        <w:rPr>
          <w:rFonts w:ascii="Arial" w:hAnsi="Arial" w:cs="Arial"/>
          <w:b/>
          <w:bCs/>
          <w:sz w:val="24"/>
          <w:szCs w:val="24"/>
        </w:rPr>
        <w:t>.</w:t>
      </w:r>
      <w:r w:rsidR="000C6DED" w:rsidRPr="00C33C47">
        <w:rPr>
          <w:rFonts w:ascii="Arial" w:hAnsi="Arial" w:cs="Arial"/>
          <w:b/>
          <w:bCs/>
          <w:sz w:val="24"/>
          <w:szCs w:val="24"/>
        </w:rPr>
        <w:t xml:space="preserve"> </w:t>
      </w:r>
      <w:r w:rsidR="004B18DE" w:rsidRPr="00C33C47">
        <w:rPr>
          <w:rFonts w:ascii="Arial" w:hAnsi="Arial" w:cs="Arial"/>
          <w:sz w:val="24"/>
          <w:szCs w:val="24"/>
        </w:rPr>
        <w:t>El Presidente y Director Ejecutivo sometió</w:t>
      </w:r>
      <w:r w:rsidR="004B18DE" w:rsidRPr="00C33C47">
        <w:rPr>
          <w:rFonts w:ascii="Arial" w:hAnsi="Arial" w:cs="Arial"/>
          <w:sz w:val="24"/>
          <w:szCs w:val="24"/>
          <w:lang w:val="es-MX"/>
        </w:rPr>
        <w:t xml:space="preserve"> a consideración de los Directores, </w:t>
      </w:r>
      <w:r w:rsidR="000C4906" w:rsidRPr="00C33C47">
        <w:rPr>
          <w:rFonts w:ascii="Arial" w:hAnsi="Arial" w:cs="Arial"/>
          <w:sz w:val="24"/>
          <w:szCs w:val="24"/>
        </w:rPr>
        <w:t>informe sobre financiamiento línea global de crédito BCIE</w:t>
      </w:r>
      <w:r w:rsidR="004B18DE" w:rsidRPr="00C33C47">
        <w:rPr>
          <w:rFonts w:ascii="Arial" w:hAnsi="Arial" w:cs="Arial"/>
          <w:color w:val="FF0000"/>
          <w:sz w:val="24"/>
          <w:szCs w:val="24"/>
        </w:rPr>
        <w:t>.</w:t>
      </w:r>
      <w:r w:rsidR="004B18DE" w:rsidRPr="00C33C47">
        <w:rPr>
          <w:rFonts w:ascii="Arial" w:hAnsi="Arial" w:cs="Arial"/>
          <w:b/>
          <w:bCs/>
          <w:color w:val="FF0000"/>
          <w:sz w:val="24"/>
          <w:szCs w:val="24"/>
        </w:rPr>
        <w:t xml:space="preserve"> </w:t>
      </w:r>
      <w:r w:rsidR="004B18DE" w:rsidRPr="00C33C47">
        <w:rPr>
          <w:rFonts w:ascii="Arial" w:hAnsi="Arial" w:cs="Arial"/>
          <w:sz w:val="24"/>
          <w:szCs w:val="24"/>
        </w:rPr>
        <w:t xml:space="preserve">Para su presentación invitó al </w:t>
      </w:r>
      <w:r w:rsidR="004B18DE" w:rsidRPr="00C33C47">
        <w:rPr>
          <w:rFonts w:ascii="Arial" w:hAnsi="Arial" w:cs="Arial"/>
          <w:sz w:val="24"/>
          <w:szCs w:val="24"/>
          <w:lang w:val="es-MX"/>
        </w:rPr>
        <w:t xml:space="preserve">Licenciado René Cuéllar Marenco, Gerente de Finanzas, </w:t>
      </w:r>
    </w:p>
    <w:p w14:paraId="2950CFE0" w14:textId="1C439E11" w:rsidR="00F24C67" w:rsidRDefault="00F24C67" w:rsidP="00F24C67">
      <w:pPr>
        <w:pStyle w:val="Textosinformato"/>
        <w:jc w:val="both"/>
        <w:rPr>
          <w:rFonts w:ascii="Arial" w:hAnsi="Arial" w:cs="Arial"/>
          <w:sz w:val="24"/>
          <w:szCs w:val="24"/>
          <w:lang w:val="es-MX"/>
        </w:rPr>
      </w:pPr>
    </w:p>
    <w:p w14:paraId="6913B5E9" w14:textId="34368D47" w:rsidR="00F24C67" w:rsidRDefault="00F24C67" w:rsidP="00F24C67">
      <w:pPr>
        <w:pStyle w:val="Textosinformato"/>
        <w:jc w:val="both"/>
        <w:rPr>
          <w:rFonts w:ascii="Arial" w:hAnsi="Arial" w:cs="Arial"/>
          <w:sz w:val="24"/>
          <w:szCs w:val="24"/>
          <w:lang w:val="es-MX"/>
        </w:rPr>
      </w:pPr>
    </w:p>
    <w:p w14:paraId="2BD6AA45" w14:textId="15447BE2" w:rsidR="00F24C67" w:rsidRDefault="00F24C67" w:rsidP="00F24C67">
      <w:pPr>
        <w:pStyle w:val="Textosinformato"/>
        <w:jc w:val="both"/>
        <w:rPr>
          <w:rFonts w:ascii="Arial" w:hAnsi="Arial" w:cs="Arial"/>
          <w:sz w:val="24"/>
          <w:szCs w:val="24"/>
          <w:lang w:val="es-MX"/>
        </w:rPr>
      </w:pPr>
      <w:r>
        <w:rPr>
          <w:rFonts w:ascii="Arial" w:hAnsi="Arial" w:cs="Arial"/>
          <w:noProof/>
          <w:sz w:val="24"/>
          <w:szCs w:val="24"/>
          <w:lang w:val="es-MX"/>
        </w:rPr>
        <mc:AlternateContent>
          <mc:Choice Requires="wps">
            <w:drawing>
              <wp:anchor distT="0" distB="0" distL="114300" distR="114300" simplePos="0" relativeHeight="251661312" behindDoc="0" locked="0" layoutInCell="1" allowOverlap="1" wp14:anchorId="03C1E400" wp14:editId="6A581B90">
                <wp:simplePos x="0" y="0"/>
                <wp:positionH relativeFrom="column">
                  <wp:posOffset>1149984</wp:posOffset>
                </wp:positionH>
                <wp:positionV relativeFrom="paragraph">
                  <wp:posOffset>18415</wp:posOffset>
                </wp:positionV>
                <wp:extent cx="3552825" cy="42672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3552825" cy="426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25A70"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5pt,1.45pt" to="370.3pt,3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" strokecolor="#4472c4 [3204]" strokeweight=".5pt">
                <v:stroke joinstyle="miter"/>
              </v:line>
            </w:pict>
          </mc:Fallback>
        </mc:AlternateContent>
      </w:r>
    </w:p>
    <w:p w14:paraId="1FBB4C1D" w14:textId="6F63AB4E" w:rsidR="00F24C67" w:rsidRDefault="00F24C67" w:rsidP="00F24C67">
      <w:pPr>
        <w:pStyle w:val="Textosinformato"/>
        <w:jc w:val="both"/>
        <w:rPr>
          <w:rFonts w:ascii="Arial" w:hAnsi="Arial" w:cs="Arial"/>
          <w:sz w:val="24"/>
          <w:szCs w:val="24"/>
          <w:lang w:val="es-MX"/>
        </w:rPr>
      </w:pPr>
    </w:p>
    <w:p w14:paraId="5DAFC712" w14:textId="0B9FB396" w:rsidR="00F24C67" w:rsidRDefault="00F24C67" w:rsidP="00F24C67">
      <w:pPr>
        <w:pStyle w:val="Textosinformato"/>
        <w:jc w:val="both"/>
        <w:rPr>
          <w:rFonts w:ascii="Arial" w:hAnsi="Arial" w:cs="Arial"/>
          <w:sz w:val="24"/>
          <w:szCs w:val="24"/>
          <w:lang w:val="es-MX"/>
        </w:rPr>
      </w:pPr>
    </w:p>
    <w:p w14:paraId="0DFE6453" w14:textId="735B8629" w:rsidR="00F24C67" w:rsidRDefault="00F24C67" w:rsidP="00F24C67">
      <w:pPr>
        <w:pStyle w:val="Textosinformato"/>
        <w:jc w:val="both"/>
        <w:rPr>
          <w:rFonts w:ascii="Arial" w:hAnsi="Arial" w:cs="Arial"/>
          <w:sz w:val="24"/>
          <w:szCs w:val="24"/>
          <w:lang w:val="es-MX"/>
        </w:rPr>
      </w:pPr>
    </w:p>
    <w:p w14:paraId="1936D413" w14:textId="103007E5" w:rsidR="00F24C67" w:rsidRDefault="00F24C67" w:rsidP="00F24C67">
      <w:pPr>
        <w:pStyle w:val="Textosinformato"/>
        <w:jc w:val="both"/>
        <w:rPr>
          <w:rFonts w:ascii="Arial" w:hAnsi="Arial" w:cs="Arial"/>
          <w:sz w:val="24"/>
          <w:szCs w:val="24"/>
          <w:lang w:val="es-MX"/>
        </w:rPr>
      </w:pPr>
    </w:p>
    <w:p w14:paraId="31F42115" w14:textId="7DA5F5B9" w:rsidR="00F24C67" w:rsidRDefault="00F24C67" w:rsidP="00F24C67">
      <w:pPr>
        <w:pStyle w:val="Textosinformato"/>
        <w:jc w:val="both"/>
        <w:rPr>
          <w:rFonts w:ascii="Arial" w:hAnsi="Arial" w:cs="Arial"/>
          <w:sz w:val="24"/>
          <w:szCs w:val="24"/>
          <w:lang w:val="es-MX"/>
        </w:rPr>
      </w:pPr>
    </w:p>
    <w:p w14:paraId="62D0A4E7" w14:textId="795324EE" w:rsidR="00F24C67" w:rsidRDefault="00F24C67" w:rsidP="00F24C67">
      <w:pPr>
        <w:pStyle w:val="Textosinformato"/>
        <w:jc w:val="both"/>
        <w:rPr>
          <w:rFonts w:ascii="Arial" w:hAnsi="Arial" w:cs="Arial"/>
          <w:sz w:val="24"/>
          <w:szCs w:val="24"/>
          <w:lang w:val="es-MX"/>
        </w:rPr>
      </w:pPr>
    </w:p>
    <w:p w14:paraId="05BCB7B3" w14:textId="50C4497F" w:rsidR="00F24C67" w:rsidRDefault="00F24C67" w:rsidP="00F24C67">
      <w:pPr>
        <w:pStyle w:val="Textosinformato"/>
        <w:jc w:val="both"/>
        <w:rPr>
          <w:rFonts w:ascii="Arial" w:hAnsi="Arial" w:cs="Arial"/>
          <w:sz w:val="24"/>
          <w:szCs w:val="24"/>
          <w:lang w:val="es-MX"/>
        </w:rPr>
      </w:pPr>
    </w:p>
    <w:p w14:paraId="33110A43" w14:textId="2FC375D9" w:rsidR="00F24C67" w:rsidRDefault="00F24C67" w:rsidP="00F24C67">
      <w:pPr>
        <w:pStyle w:val="Textosinformato"/>
        <w:jc w:val="both"/>
        <w:rPr>
          <w:rFonts w:ascii="Arial" w:hAnsi="Arial" w:cs="Arial"/>
          <w:sz w:val="24"/>
          <w:szCs w:val="24"/>
          <w:lang w:val="es-MX"/>
        </w:rPr>
      </w:pPr>
    </w:p>
    <w:p w14:paraId="788CC093" w14:textId="4AC4B0D3" w:rsidR="00F24C67" w:rsidRDefault="00F24C67" w:rsidP="00F24C67">
      <w:pPr>
        <w:pStyle w:val="Textosinformato"/>
        <w:jc w:val="both"/>
        <w:rPr>
          <w:rFonts w:ascii="Arial" w:hAnsi="Arial" w:cs="Arial"/>
          <w:sz w:val="24"/>
          <w:szCs w:val="24"/>
          <w:lang w:val="es-MX"/>
        </w:rPr>
      </w:pPr>
    </w:p>
    <w:p w14:paraId="76C07E5E" w14:textId="51BCD5AE" w:rsidR="00F24C67" w:rsidRDefault="00F24C67" w:rsidP="00F24C67">
      <w:pPr>
        <w:pStyle w:val="Textosinformato"/>
        <w:jc w:val="both"/>
        <w:rPr>
          <w:rFonts w:ascii="Arial" w:hAnsi="Arial" w:cs="Arial"/>
          <w:sz w:val="24"/>
          <w:szCs w:val="24"/>
          <w:lang w:val="es-MX"/>
        </w:rPr>
      </w:pPr>
    </w:p>
    <w:p w14:paraId="545E6607" w14:textId="447CF103" w:rsidR="00F24C67" w:rsidRDefault="00F24C67" w:rsidP="00F24C67">
      <w:pPr>
        <w:pStyle w:val="Textosinformato"/>
        <w:jc w:val="both"/>
        <w:rPr>
          <w:rFonts w:ascii="Arial" w:hAnsi="Arial" w:cs="Arial"/>
          <w:sz w:val="24"/>
          <w:szCs w:val="24"/>
          <w:lang w:val="es-MX"/>
        </w:rPr>
      </w:pPr>
    </w:p>
    <w:p w14:paraId="0836CB19" w14:textId="391A2ABD" w:rsidR="00F24C67" w:rsidRDefault="00F24C67" w:rsidP="00F24C67">
      <w:pPr>
        <w:pStyle w:val="Textosinformato"/>
        <w:jc w:val="both"/>
        <w:rPr>
          <w:rFonts w:ascii="Arial" w:hAnsi="Arial" w:cs="Arial"/>
          <w:sz w:val="24"/>
          <w:szCs w:val="24"/>
          <w:lang w:val="es-MX"/>
        </w:rPr>
      </w:pPr>
    </w:p>
    <w:p w14:paraId="3BE67864" w14:textId="13A5651B" w:rsidR="00F24C67" w:rsidRDefault="00F24C67" w:rsidP="00F24C67">
      <w:pPr>
        <w:pStyle w:val="Textosinformato"/>
        <w:jc w:val="both"/>
        <w:rPr>
          <w:rFonts w:ascii="Arial" w:hAnsi="Arial" w:cs="Arial"/>
          <w:sz w:val="24"/>
          <w:szCs w:val="24"/>
          <w:lang w:val="es-MX"/>
        </w:rPr>
      </w:pPr>
    </w:p>
    <w:p w14:paraId="4B2468F1" w14:textId="4EDABEDD" w:rsidR="00F24C67" w:rsidRDefault="00F24C67" w:rsidP="00F24C67">
      <w:pPr>
        <w:pStyle w:val="Textosinformato"/>
        <w:jc w:val="both"/>
        <w:rPr>
          <w:rFonts w:ascii="Arial" w:hAnsi="Arial" w:cs="Arial"/>
          <w:sz w:val="24"/>
          <w:szCs w:val="24"/>
          <w:lang w:val="es-MX"/>
        </w:rPr>
      </w:pPr>
    </w:p>
    <w:p w14:paraId="38D911E8" w14:textId="7A90C127" w:rsidR="00F24C67" w:rsidRDefault="00F24C67" w:rsidP="00F24C67">
      <w:pPr>
        <w:pStyle w:val="Textosinformato"/>
        <w:jc w:val="both"/>
        <w:rPr>
          <w:rFonts w:ascii="Arial" w:hAnsi="Arial" w:cs="Arial"/>
          <w:sz w:val="24"/>
          <w:szCs w:val="24"/>
          <w:lang w:val="es-MX"/>
        </w:rPr>
      </w:pPr>
    </w:p>
    <w:p w14:paraId="1E4EE723" w14:textId="5405E7D4" w:rsidR="00F24C67" w:rsidRDefault="00F24C67" w:rsidP="00F24C67">
      <w:pPr>
        <w:pStyle w:val="Textosinformato"/>
        <w:jc w:val="both"/>
        <w:rPr>
          <w:rFonts w:ascii="Arial" w:hAnsi="Arial" w:cs="Arial"/>
          <w:sz w:val="24"/>
          <w:szCs w:val="24"/>
          <w:lang w:val="es-MX"/>
        </w:rPr>
      </w:pPr>
    </w:p>
    <w:p w14:paraId="019BA01D" w14:textId="4A5A21D2" w:rsidR="00F24C67" w:rsidRDefault="00F24C67" w:rsidP="00F24C67">
      <w:pPr>
        <w:pStyle w:val="Textosinformato"/>
        <w:jc w:val="both"/>
        <w:rPr>
          <w:rFonts w:ascii="Arial" w:hAnsi="Arial" w:cs="Arial"/>
          <w:sz w:val="24"/>
          <w:szCs w:val="24"/>
          <w:lang w:val="es-MX"/>
        </w:rPr>
      </w:pPr>
    </w:p>
    <w:p w14:paraId="7ED05259" w14:textId="18F41C91" w:rsidR="00F24C67" w:rsidRDefault="00F24C67" w:rsidP="00F24C67">
      <w:pPr>
        <w:pStyle w:val="Textosinformato"/>
        <w:jc w:val="both"/>
        <w:rPr>
          <w:rFonts w:ascii="Arial" w:hAnsi="Arial" w:cs="Arial"/>
          <w:sz w:val="24"/>
          <w:szCs w:val="24"/>
          <w:lang w:val="es-MX"/>
        </w:rPr>
      </w:pPr>
    </w:p>
    <w:p w14:paraId="67F8A072" w14:textId="483010FA" w:rsidR="00F24C67" w:rsidRDefault="00F24C67" w:rsidP="00F24C67">
      <w:pPr>
        <w:pStyle w:val="Textosinformato"/>
        <w:jc w:val="both"/>
        <w:rPr>
          <w:rFonts w:ascii="Arial" w:hAnsi="Arial" w:cs="Arial"/>
          <w:sz w:val="24"/>
          <w:szCs w:val="24"/>
          <w:lang w:val="es-MX"/>
        </w:rPr>
      </w:pPr>
    </w:p>
    <w:p w14:paraId="77081F4F" w14:textId="0DA60766" w:rsidR="00F24C67" w:rsidRDefault="00F24C67" w:rsidP="00F24C67">
      <w:pPr>
        <w:pStyle w:val="Textosinformato"/>
        <w:jc w:val="both"/>
        <w:rPr>
          <w:rFonts w:ascii="Arial" w:hAnsi="Arial" w:cs="Arial"/>
          <w:sz w:val="24"/>
          <w:szCs w:val="24"/>
          <w:lang w:val="es-MX"/>
        </w:rPr>
      </w:pPr>
    </w:p>
    <w:p w14:paraId="35768489" w14:textId="1EC74341" w:rsidR="00F24C67" w:rsidRDefault="00F24C67" w:rsidP="00F24C67">
      <w:pPr>
        <w:pStyle w:val="Textosinformato"/>
        <w:jc w:val="both"/>
        <w:rPr>
          <w:rFonts w:ascii="Arial" w:hAnsi="Arial" w:cs="Arial"/>
          <w:sz w:val="24"/>
          <w:szCs w:val="24"/>
          <w:lang w:val="es-MX"/>
        </w:rPr>
      </w:pPr>
    </w:p>
    <w:p w14:paraId="5D6BD307" w14:textId="0C8B9926" w:rsidR="00F24C67" w:rsidRDefault="00F24C67" w:rsidP="00F24C67">
      <w:pPr>
        <w:pStyle w:val="Textosinformato"/>
        <w:jc w:val="both"/>
        <w:rPr>
          <w:rFonts w:ascii="Arial" w:hAnsi="Arial" w:cs="Arial"/>
          <w:sz w:val="24"/>
          <w:szCs w:val="24"/>
          <w:lang w:val="es-MX"/>
        </w:rPr>
      </w:pPr>
    </w:p>
    <w:p w14:paraId="627F05F8" w14:textId="3E14D9A7" w:rsidR="00F24C67" w:rsidRDefault="00F24C67" w:rsidP="00F24C67">
      <w:pPr>
        <w:pStyle w:val="Textosinformato"/>
        <w:jc w:val="both"/>
        <w:rPr>
          <w:rFonts w:ascii="Arial" w:hAnsi="Arial" w:cs="Arial"/>
          <w:sz w:val="24"/>
          <w:szCs w:val="24"/>
          <w:lang w:val="es-MX"/>
        </w:rPr>
      </w:pPr>
    </w:p>
    <w:p w14:paraId="40EEBE59" w14:textId="22093EA4" w:rsidR="00F24C67" w:rsidRDefault="00F24C67" w:rsidP="00F24C67">
      <w:pPr>
        <w:pStyle w:val="Textosinformato"/>
        <w:jc w:val="both"/>
        <w:rPr>
          <w:rFonts w:ascii="Arial" w:hAnsi="Arial" w:cs="Arial"/>
          <w:sz w:val="24"/>
          <w:szCs w:val="24"/>
          <w:lang w:val="es-MX"/>
        </w:rPr>
      </w:pPr>
    </w:p>
    <w:p w14:paraId="57B4D90B" w14:textId="4FF74F11" w:rsidR="00F24C67" w:rsidRDefault="00F24C67" w:rsidP="00F24C67">
      <w:pPr>
        <w:pStyle w:val="Textosinformato"/>
        <w:jc w:val="both"/>
        <w:rPr>
          <w:rFonts w:ascii="Arial" w:hAnsi="Arial" w:cs="Arial"/>
          <w:sz w:val="24"/>
          <w:szCs w:val="24"/>
          <w:lang w:val="es-MX"/>
        </w:rPr>
      </w:pPr>
    </w:p>
    <w:p w14:paraId="5DA1115F" w14:textId="77777777" w:rsidR="00F24C67" w:rsidRPr="00C33C47" w:rsidRDefault="00F24C67" w:rsidP="00F24C67">
      <w:pPr>
        <w:pStyle w:val="Textosinformato"/>
        <w:jc w:val="both"/>
        <w:rPr>
          <w:rFonts w:ascii="Arial" w:hAnsi="Arial" w:cs="Arial"/>
        </w:rPr>
      </w:pPr>
    </w:p>
    <w:p w14:paraId="2BDF611D" w14:textId="7EE036CD" w:rsidR="004B18DE" w:rsidRPr="00C33C47" w:rsidRDefault="004B18DE" w:rsidP="002108A1">
      <w:pPr>
        <w:tabs>
          <w:tab w:val="num" w:pos="720"/>
          <w:tab w:val="left" w:pos="851"/>
        </w:tabs>
        <w:jc w:val="both"/>
        <w:textAlignment w:val="baseline"/>
        <w:rPr>
          <w:rFonts w:ascii="Arial" w:hAnsi="Arial" w:cs="Arial"/>
          <w:b/>
        </w:rPr>
      </w:pPr>
      <w:r w:rsidRPr="00C33C47">
        <w:rPr>
          <w:rFonts w:ascii="Arial" w:hAnsi="Arial" w:cs="Arial"/>
        </w:rPr>
        <w:t xml:space="preserve">Junta Directiva, luego de conocer </w:t>
      </w:r>
      <w:r w:rsidR="002108A1" w:rsidRPr="00C33C47">
        <w:rPr>
          <w:rFonts w:ascii="Arial" w:hAnsi="Arial" w:cs="Arial"/>
        </w:rPr>
        <w:t>el informe</w:t>
      </w:r>
      <w:r w:rsidRPr="00C33C47">
        <w:rPr>
          <w:rFonts w:ascii="Arial" w:hAnsi="Arial" w:cs="Arial"/>
        </w:rPr>
        <w:t xml:space="preserve"> presentad</w:t>
      </w:r>
      <w:r w:rsidR="002108A1" w:rsidRPr="00C33C47">
        <w:rPr>
          <w:rFonts w:ascii="Arial" w:hAnsi="Arial" w:cs="Arial"/>
        </w:rPr>
        <w:t>o</w:t>
      </w:r>
      <w:r w:rsidRPr="00C33C47">
        <w:rPr>
          <w:rFonts w:ascii="Arial" w:hAnsi="Arial" w:cs="Arial"/>
        </w:rPr>
        <w:t xml:space="preserve"> por el</w:t>
      </w:r>
      <w:r w:rsidRPr="00C33C47">
        <w:rPr>
          <w:rFonts w:ascii="Arial" w:hAnsi="Arial" w:cs="Arial"/>
          <w:lang w:val="es-MX"/>
        </w:rPr>
        <w:t xml:space="preserve"> Licenciado René Cuéllar Marenco, Gerente de Finanzas</w:t>
      </w:r>
      <w:r w:rsidRPr="00C33C47">
        <w:rPr>
          <w:rFonts w:ascii="Arial" w:hAnsi="Arial" w:cs="Arial"/>
        </w:rPr>
        <w:t xml:space="preserve">, por unanimidad </w:t>
      </w:r>
      <w:r w:rsidRPr="00C33C47">
        <w:rPr>
          <w:rFonts w:ascii="Arial" w:hAnsi="Arial" w:cs="Arial"/>
          <w:b/>
        </w:rPr>
        <w:t>ACUERDA:</w:t>
      </w:r>
    </w:p>
    <w:p w14:paraId="479C0BEB" w14:textId="4882159B" w:rsidR="00D44777" w:rsidRPr="00C33C47" w:rsidRDefault="00D44777" w:rsidP="004B18DE">
      <w:pPr>
        <w:rPr>
          <w:rFonts w:ascii="Arial" w:hAnsi="Arial" w:cs="Arial"/>
          <w:b/>
        </w:rPr>
      </w:pPr>
    </w:p>
    <w:p w14:paraId="027DBDE8" w14:textId="6BC73DD7" w:rsidR="00D44777" w:rsidRPr="00C33C47" w:rsidRDefault="00D44777" w:rsidP="00D44777">
      <w:pPr>
        <w:numPr>
          <w:ilvl w:val="0"/>
          <w:numId w:val="17"/>
        </w:numPr>
        <w:rPr>
          <w:rFonts w:ascii="Arial" w:hAnsi="Arial" w:cs="Arial"/>
          <w:lang w:val="es-SV"/>
        </w:rPr>
      </w:pPr>
      <w:r w:rsidRPr="00C33C47">
        <w:rPr>
          <w:rFonts w:ascii="Arial" w:hAnsi="Arial" w:cs="Arial"/>
        </w:rPr>
        <w:t xml:space="preserve">Darse por enterada </w:t>
      </w:r>
      <w:r w:rsidR="00F24C67">
        <w:rPr>
          <w:rFonts w:ascii="Arial" w:hAnsi="Arial" w:cs="Arial"/>
        </w:rPr>
        <w:t>________________________________________________________</w:t>
      </w:r>
      <w:r w:rsidRPr="00C33C47">
        <w:rPr>
          <w:rFonts w:ascii="Arial" w:hAnsi="Arial" w:cs="Arial"/>
        </w:rPr>
        <w:t>.</w:t>
      </w:r>
    </w:p>
    <w:p w14:paraId="4E12DD5A" w14:textId="77777777" w:rsidR="00D44777" w:rsidRPr="00C33C47" w:rsidRDefault="00D44777" w:rsidP="00D44777">
      <w:pPr>
        <w:ind w:left="360"/>
        <w:rPr>
          <w:rFonts w:ascii="Arial" w:hAnsi="Arial" w:cs="Arial"/>
          <w:lang w:val="es-SV"/>
        </w:rPr>
      </w:pPr>
    </w:p>
    <w:p w14:paraId="2CEB0DCD" w14:textId="47F4612D" w:rsidR="00D44777" w:rsidRPr="00C33C47" w:rsidRDefault="00D44777" w:rsidP="00D44777">
      <w:pPr>
        <w:numPr>
          <w:ilvl w:val="0"/>
          <w:numId w:val="17"/>
        </w:numPr>
        <w:rPr>
          <w:rFonts w:ascii="Arial" w:hAnsi="Arial" w:cs="Arial"/>
          <w:lang w:val="es-SV"/>
        </w:rPr>
      </w:pPr>
      <w:r w:rsidRPr="00C33C47">
        <w:rPr>
          <w:rFonts w:ascii="Arial" w:hAnsi="Arial" w:cs="Arial"/>
          <w:lang w:val="es-SV"/>
        </w:rPr>
        <w:t>Ratificar este punto en esta misma sesión.</w:t>
      </w:r>
    </w:p>
    <w:p w14:paraId="6A22F2E5" w14:textId="0DF47AF5" w:rsidR="00F24C67" w:rsidRPr="00F24C67" w:rsidRDefault="00F24C67" w:rsidP="00F24C67">
      <w:pPr>
        <w:jc w:val="both"/>
        <w:rPr>
          <w:rFonts w:ascii="Arial" w:hAnsi="Arial" w:cs="Arial"/>
          <w:b/>
          <w:color w:val="FF0000"/>
          <w:sz w:val="22"/>
          <w:szCs w:val="22"/>
        </w:rPr>
      </w:pPr>
      <w:r w:rsidRPr="00F24C67">
        <w:rPr>
          <w:rFonts w:ascii="Arial" w:hAnsi="Arial" w:cs="Arial"/>
          <w:b/>
          <w:color w:val="FF0000"/>
          <w:sz w:val="22"/>
          <w:szCs w:val="22"/>
        </w:rPr>
        <w:t xml:space="preserve">Supresión de información reservada, de conformidad a lo dispuesto en el art. 19 literal </w:t>
      </w:r>
      <w:r w:rsidRPr="00F24C67">
        <w:rPr>
          <w:rFonts w:ascii="Arial" w:hAnsi="Arial" w:cs="Arial"/>
          <w:b/>
          <w:color w:val="FF0000"/>
          <w:sz w:val="22"/>
          <w:szCs w:val="22"/>
        </w:rPr>
        <w:t>g</w:t>
      </w:r>
      <w:r w:rsidRPr="00F24C67">
        <w:rPr>
          <w:rFonts w:ascii="Arial" w:hAnsi="Arial" w:cs="Arial"/>
          <w:b/>
          <w:color w:val="FF0000"/>
          <w:sz w:val="22"/>
          <w:szCs w:val="22"/>
        </w:rPr>
        <w:t xml:space="preserve">) LAIP, para el plazo de </w:t>
      </w:r>
      <w:r w:rsidRPr="00F24C67">
        <w:rPr>
          <w:rFonts w:ascii="Arial" w:hAnsi="Arial" w:cs="Arial"/>
          <w:b/>
          <w:color w:val="FF0000"/>
          <w:sz w:val="22"/>
          <w:szCs w:val="22"/>
        </w:rPr>
        <w:t>UN AÑO</w:t>
      </w:r>
      <w:r w:rsidRPr="00F24C67">
        <w:rPr>
          <w:rFonts w:ascii="Arial" w:hAnsi="Arial" w:cs="Arial"/>
          <w:b/>
          <w:color w:val="FF0000"/>
          <w:sz w:val="22"/>
          <w:szCs w:val="22"/>
        </w:rPr>
        <w:t xml:space="preserve">. Declaratoria de Reserva </w:t>
      </w:r>
      <w:proofErr w:type="spellStart"/>
      <w:r w:rsidRPr="00F24C67">
        <w:rPr>
          <w:rFonts w:ascii="Arial" w:hAnsi="Arial" w:cs="Arial"/>
          <w:b/>
          <w:color w:val="FF0000"/>
          <w:sz w:val="22"/>
          <w:szCs w:val="22"/>
        </w:rPr>
        <w:t>N°</w:t>
      </w:r>
      <w:proofErr w:type="spellEnd"/>
      <w:r w:rsidRPr="00F24C67">
        <w:rPr>
          <w:rFonts w:ascii="Arial" w:hAnsi="Arial" w:cs="Arial"/>
          <w:b/>
          <w:color w:val="FF0000"/>
          <w:sz w:val="22"/>
          <w:szCs w:val="22"/>
        </w:rPr>
        <w:t xml:space="preserve"> JD/</w:t>
      </w:r>
      <w:r w:rsidRPr="00F24C67">
        <w:rPr>
          <w:rFonts w:ascii="Arial" w:hAnsi="Arial" w:cs="Arial"/>
          <w:b/>
          <w:color w:val="FF0000"/>
          <w:sz w:val="22"/>
          <w:szCs w:val="22"/>
        </w:rPr>
        <w:t>2020/18</w:t>
      </w:r>
      <w:r w:rsidRPr="00F24C67">
        <w:rPr>
          <w:rFonts w:ascii="Arial" w:hAnsi="Arial" w:cs="Arial"/>
          <w:b/>
          <w:color w:val="FF0000"/>
          <w:sz w:val="22"/>
          <w:szCs w:val="22"/>
        </w:rPr>
        <w:t>.</w:t>
      </w:r>
    </w:p>
    <w:p w14:paraId="4183AFFA" w14:textId="77777777" w:rsidR="00D44777" w:rsidRPr="00C33C47" w:rsidRDefault="00D44777" w:rsidP="004B18DE">
      <w:pPr>
        <w:rPr>
          <w:rFonts w:ascii="Arial" w:hAnsi="Arial" w:cs="Arial"/>
          <w:lang w:val="es-MX"/>
        </w:rPr>
      </w:pPr>
    </w:p>
    <w:p w14:paraId="028B4ACF" w14:textId="1C0A609B" w:rsidR="000C6DED" w:rsidRPr="00C33C47" w:rsidRDefault="000C6DED" w:rsidP="004B18DE">
      <w:pPr>
        <w:pStyle w:val="Prrafodelista"/>
        <w:ind w:left="348"/>
        <w:rPr>
          <w:rFonts w:ascii="Arial" w:hAnsi="Arial" w:cs="Arial"/>
          <w:b/>
          <w:bCs/>
        </w:rPr>
      </w:pPr>
    </w:p>
    <w:p w14:paraId="6F927817" w14:textId="11B5D94F" w:rsidR="004F7513" w:rsidRDefault="000208A1" w:rsidP="00FB3276">
      <w:pPr>
        <w:pStyle w:val="Textosinformato"/>
        <w:jc w:val="both"/>
        <w:rPr>
          <w:rFonts w:ascii="Arial" w:hAnsi="Arial" w:cs="Arial"/>
          <w:sz w:val="24"/>
          <w:szCs w:val="24"/>
          <w:lang w:val="es-MX"/>
        </w:rPr>
      </w:pPr>
      <w:r w:rsidRPr="00C33C47">
        <w:rPr>
          <w:rFonts w:ascii="Arial" w:hAnsi="Arial" w:cs="Arial"/>
          <w:b/>
          <w:bCs/>
          <w:sz w:val="24"/>
          <w:szCs w:val="24"/>
        </w:rPr>
        <w:t>VI)</w:t>
      </w:r>
      <w:r w:rsidR="00220B08" w:rsidRPr="00C33C47">
        <w:rPr>
          <w:rFonts w:ascii="Arial" w:hAnsi="Arial" w:cs="Arial"/>
          <w:b/>
          <w:bCs/>
          <w:sz w:val="24"/>
          <w:szCs w:val="24"/>
        </w:rPr>
        <w:t xml:space="preserve"> </w:t>
      </w:r>
      <w:r w:rsidR="000C6DED" w:rsidRPr="00C33C47">
        <w:rPr>
          <w:rFonts w:ascii="Arial" w:hAnsi="Arial" w:cs="Arial"/>
          <w:b/>
          <w:bCs/>
          <w:sz w:val="24"/>
          <w:szCs w:val="24"/>
        </w:rPr>
        <w:t>SOLICITUD PARA RENOVAR LÍNEA DE CRÉDITO LGC 2178 CON BCIE</w:t>
      </w:r>
      <w:r w:rsidR="00220B08" w:rsidRPr="00C33C47">
        <w:rPr>
          <w:rFonts w:ascii="Arial" w:hAnsi="Arial" w:cs="Arial"/>
          <w:b/>
          <w:bCs/>
          <w:sz w:val="24"/>
          <w:szCs w:val="24"/>
        </w:rPr>
        <w:t>.</w:t>
      </w:r>
      <w:r w:rsidR="000C6DED" w:rsidRPr="00C33C47">
        <w:rPr>
          <w:rFonts w:ascii="Arial" w:hAnsi="Arial" w:cs="Arial"/>
          <w:b/>
          <w:bCs/>
          <w:sz w:val="24"/>
          <w:szCs w:val="24"/>
        </w:rPr>
        <w:t xml:space="preserve"> </w:t>
      </w:r>
      <w:r w:rsidR="004B18DE" w:rsidRPr="00C33C47">
        <w:rPr>
          <w:rFonts w:ascii="Arial" w:hAnsi="Arial" w:cs="Arial"/>
          <w:sz w:val="24"/>
          <w:szCs w:val="24"/>
        </w:rPr>
        <w:t>El Presidente y Director Ejecutivo sometió</w:t>
      </w:r>
      <w:r w:rsidR="004B18DE" w:rsidRPr="00C33C47">
        <w:rPr>
          <w:rFonts w:ascii="Arial" w:hAnsi="Arial" w:cs="Arial"/>
          <w:sz w:val="24"/>
          <w:szCs w:val="24"/>
          <w:lang w:val="es-MX"/>
        </w:rPr>
        <w:t xml:space="preserve"> a consideración de los Directores</w:t>
      </w:r>
      <w:r w:rsidR="00220B08" w:rsidRPr="00C33C47">
        <w:rPr>
          <w:rFonts w:ascii="Arial" w:hAnsi="Arial" w:cs="Arial"/>
          <w:b/>
          <w:bCs/>
          <w:sz w:val="24"/>
          <w:szCs w:val="24"/>
        </w:rPr>
        <w:t xml:space="preserve"> </w:t>
      </w:r>
      <w:r w:rsidR="00220B08" w:rsidRPr="00C33C47">
        <w:rPr>
          <w:rFonts w:ascii="Arial" w:hAnsi="Arial" w:cs="Arial"/>
          <w:sz w:val="24"/>
          <w:szCs w:val="24"/>
        </w:rPr>
        <w:t xml:space="preserve">solicitud para renovar línea de crédito </w:t>
      </w:r>
      <w:r w:rsidR="00DF4C20" w:rsidRPr="00C33C47">
        <w:rPr>
          <w:rFonts w:ascii="Arial" w:hAnsi="Arial" w:cs="Arial"/>
          <w:sz w:val="24"/>
          <w:szCs w:val="24"/>
        </w:rPr>
        <w:t>LGC</w:t>
      </w:r>
      <w:r w:rsidR="00220B08" w:rsidRPr="00C33C47">
        <w:rPr>
          <w:rFonts w:ascii="Arial" w:hAnsi="Arial" w:cs="Arial"/>
          <w:sz w:val="24"/>
          <w:szCs w:val="24"/>
        </w:rPr>
        <w:t xml:space="preserve"> 2178 con</w:t>
      </w:r>
      <w:r w:rsidR="00220B08" w:rsidRPr="00C33C47">
        <w:rPr>
          <w:rFonts w:ascii="Arial" w:hAnsi="Arial" w:cs="Arial"/>
          <w:b/>
          <w:bCs/>
          <w:sz w:val="24"/>
          <w:szCs w:val="24"/>
        </w:rPr>
        <w:t xml:space="preserve"> </w:t>
      </w:r>
      <w:r w:rsidR="00140228" w:rsidRPr="00C33C47">
        <w:rPr>
          <w:rFonts w:ascii="Arial" w:hAnsi="Arial" w:cs="Arial"/>
          <w:sz w:val="24"/>
          <w:szCs w:val="24"/>
        </w:rPr>
        <w:t xml:space="preserve">el </w:t>
      </w:r>
      <w:r w:rsidR="00220B08" w:rsidRPr="00C33C47">
        <w:rPr>
          <w:rFonts w:ascii="Arial" w:hAnsi="Arial" w:cs="Arial"/>
          <w:sz w:val="24"/>
          <w:szCs w:val="24"/>
        </w:rPr>
        <w:t>BCIE</w:t>
      </w:r>
      <w:r w:rsidR="004B18DE" w:rsidRPr="00C33C47">
        <w:rPr>
          <w:rFonts w:ascii="Arial" w:hAnsi="Arial" w:cs="Arial"/>
          <w:color w:val="FF0000"/>
          <w:sz w:val="24"/>
          <w:szCs w:val="24"/>
        </w:rPr>
        <w:t>.</w:t>
      </w:r>
      <w:r w:rsidR="004B18DE" w:rsidRPr="00C33C47">
        <w:rPr>
          <w:rFonts w:ascii="Arial" w:hAnsi="Arial" w:cs="Arial"/>
          <w:b/>
          <w:bCs/>
          <w:color w:val="FF0000"/>
          <w:sz w:val="24"/>
          <w:szCs w:val="24"/>
        </w:rPr>
        <w:t xml:space="preserve"> </w:t>
      </w:r>
      <w:r w:rsidR="004B18DE" w:rsidRPr="00C33C47">
        <w:rPr>
          <w:rFonts w:ascii="Arial" w:hAnsi="Arial" w:cs="Arial"/>
          <w:sz w:val="24"/>
          <w:szCs w:val="24"/>
        </w:rPr>
        <w:t xml:space="preserve">Para su presentación invitó al </w:t>
      </w:r>
      <w:r w:rsidR="004B18DE" w:rsidRPr="00C33C47">
        <w:rPr>
          <w:rFonts w:ascii="Arial" w:hAnsi="Arial" w:cs="Arial"/>
          <w:sz w:val="24"/>
          <w:szCs w:val="24"/>
          <w:lang w:val="es-MX"/>
        </w:rPr>
        <w:t xml:space="preserve">Licenciado René Cuéllar Marenco, Gerente de Finanzas, </w:t>
      </w:r>
      <w:r w:rsidR="004F7513">
        <w:rPr>
          <w:rFonts w:ascii="Arial" w:hAnsi="Arial" w:cs="Arial"/>
          <w:sz w:val="24"/>
          <w:szCs w:val="24"/>
          <w:lang w:val="es-MX"/>
        </w:rPr>
        <w:t>_________________________________________________________</w:t>
      </w:r>
    </w:p>
    <w:p w14:paraId="2178518C" w14:textId="77777777" w:rsidR="004F7513" w:rsidRDefault="004F7513" w:rsidP="00FB3276">
      <w:pPr>
        <w:pStyle w:val="Textosinformato"/>
        <w:jc w:val="both"/>
        <w:rPr>
          <w:rFonts w:ascii="Arial" w:hAnsi="Arial" w:cs="Arial"/>
          <w:sz w:val="24"/>
          <w:szCs w:val="24"/>
          <w:lang w:val="es-MX"/>
        </w:rPr>
      </w:pPr>
    </w:p>
    <w:p w14:paraId="05B2A744" w14:textId="64F0AFD5" w:rsidR="004F7513" w:rsidRDefault="004F7513" w:rsidP="00FB3276">
      <w:pPr>
        <w:pStyle w:val="Textosinformato"/>
        <w:jc w:val="both"/>
        <w:rPr>
          <w:rFonts w:ascii="Arial" w:hAnsi="Arial" w:cs="Arial"/>
          <w:sz w:val="24"/>
          <w:szCs w:val="24"/>
          <w:lang w:val="es-MX"/>
        </w:rPr>
      </w:pPr>
      <w:r>
        <w:rPr>
          <w:rFonts w:ascii="Arial" w:hAnsi="Arial" w:cs="Arial"/>
          <w:noProof/>
          <w:sz w:val="24"/>
          <w:szCs w:val="24"/>
          <w:lang w:val="es-MX"/>
        </w:rPr>
        <w:lastRenderedPageBreak/>
        <mc:AlternateContent>
          <mc:Choice Requires="wps">
            <w:drawing>
              <wp:anchor distT="0" distB="0" distL="114300" distR="114300" simplePos="0" relativeHeight="251662336" behindDoc="0" locked="0" layoutInCell="1" allowOverlap="1" wp14:anchorId="00965E5E" wp14:editId="1CCF14D3">
                <wp:simplePos x="0" y="0"/>
                <wp:positionH relativeFrom="column">
                  <wp:posOffset>1454784</wp:posOffset>
                </wp:positionH>
                <wp:positionV relativeFrom="paragraph">
                  <wp:posOffset>46990</wp:posOffset>
                </wp:positionV>
                <wp:extent cx="2828925" cy="32575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2828925" cy="3257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10AF0"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4.55pt,3.7pt" to="337.3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" strokecolor="#4472c4 [3204]" strokeweight=".5pt">
                <v:stroke joinstyle="miter"/>
              </v:line>
            </w:pict>
          </mc:Fallback>
        </mc:AlternateContent>
      </w:r>
    </w:p>
    <w:p w14:paraId="4D8AE360" w14:textId="77777777" w:rsidR="004F7513" w:rsidRDefault="004F7513" w:rsidP="00FB3276">
      <w:pPr>
        <w:pStyle w:val="Textosinformato"/>
        <w:jc w:val="both"/>
        <w:rPr>
          <w:rFonts w:ascii="Arial" w:hAnsi="Arial" w:cs="Arial"/>
          <w:sz w:val="24"/>
          <w:szCs w:val="24"/>
          <w:lang w:val="es-MX"/>
        </w:rPr>
      </w:pPr>
    </w:p>
    <w:p w14:paraId="4AEDFEBE" w14:textId="77777777" w:rsidR="004F7513" w:rsidRDefault="004F7513" w:rsidP="00FB3276">
      <w:pPr>
        <w:pStyle w:val="Textosinformato"/>
        <w:jc w:val="both"/>
        <w:rPr>
          <w:rFonts w:ascii="Arial" w:hAnsi="Arial" w:cs="Arial"/>
          <w:sz w:val="24"/>
          <w:szCs w:val="24"/>
          <w:lang w:val="es-MX"/>
        </w:rPr>
      </w:pPr>
    </w:p>
    <w:p w14:paraId="273AC266" w14:textId="77777777" w:rsidR="004F7513" w:rsidRDefault="004F7513" w:rsidP="00FB3276">
      <w:pPr>
        <w:pStyle w:val="Textosinformato"/>
        <w:jc w:val="both"/>
        <w:rPr>
          <w:rFonts w:ascii="Arial" w:hAnsi="Arial" w:cs="Arial"/>
          <w:sz w:val="24"/>
          <w:szCs w:val="24"/>
          <w:lang w:val="es-MX"/>
        </w:rPr>
      </w:pPr>
    </w:p>
    <w:p w14:paraId="0A2F58A4" w14:textId="77777777" w:rsidR="004F7513" w:rsidRDefault="004F7513" w:rsidP="00FB3276">
      <w:pPr>
        <w:pStyle w:val="Textosinformato"/>
        <w:jc w:val="both"/>
        <w:rPr>
          <w:rFonts w:ascii="Arial" w:hAnsi="Arial" w:cs="Arial"/>
          <w:sz w:val="24"/>
          <w:szCs w:val="24"/>
          <w:lang w:val="es-MX"/>
        </w:rPr>
      </w:pPr>
    </w:p>
    <w:p w14:paraId="19790295" w14:textId="77777777" w:rsidR="004F7513" w:rsidRDefault="004F7513" w:rsidP="00FB3276">
      <w:pPr>
        <w:pStyle w:val="Textosinformato"/>
        <w:jc w:val="both"/>
        <w:rPr>
          <w:rFonts w:ascii="Arial" w:hAnsi="Arial" w:cs="Arial"/>
          <w:sz w:val="24"/>
          <w:szCs w:val="24"/>
          <w:lang w:val="es-MX"/>
        </w:rPr>
      </w:pPr>
    </w:p>
    <w:p w14:paraId="0004F63B" w14:textId="77777777" w:rsidR="004F7513" w:rsidRDefault="004F7513" w:rsidP="00FB3276">
      <w:pPr>
        <w:pStyle w:val="Textosinformato"/>
        <w:jc w:val="both"/>
        <w:rPr>
          <w:rFonts w:ascii="Arial" w:hAnsi="Arial" w:cs="Arial"/>
          <w:sz w:val="24"/>
          <w:szCs w:val="24"/>
          <w:lang w:val="es-MX"/>
        </w:rPr>
      </w:pPr>
    </w:p>
    <w:p w14:paraId="5E608907" w14:textId="77777777" w:rsidR="004F7513" w:rsidRDefault="004F7513" w:rsidP="00FB3276">
      <w:pPr>
        <w:pStyle w:val="Textosinformato"/>
        <w:jc w:val="both"/>
        <w:rPr>
          <w:rFonts w:ascii="Arial" w:hAnsi="Arial" w:cs="Arial"/>
          <w:sz w:val="24"/>
          <w:szCs w:val="24"/>
          <w:lang w:val="es-MX"/>
        </w:rPr>
      </w:pPr>
    </w:p>
    <w:p w14:paraId="192AB303" w14:textId="77777777" w:rsidR="004F7513" w:rsidRDefault="004F7513" w:rsidP="00FB3276">
      <w:pPr>
        <w:pStyle w:val="Textosinformato"/>
        <w:jc w:val="both"/>
        <w:rPr>
          <w:rFonts w:ascii="Arial" w:hAnsi="Arial" w:cs="Arial"/>
          <w:sz w:val="24"/>
          <w:szCs w:val="24"/>
          <w:lang w:val="es-MX"/>
        </w:rPr>
      </w:pPr>
    </w:p>
    <w:p w14:paraId="3A79CB7C" w14:textId="77777777" w:rsidR="004F7513" w:rsidRDefault="004F7513" w:rsidP="00FB3276">
      <w:pPr>
        <w:pStyle w:val="Textosinformato"/>
        <w:jc w:val="both"/>
        <w:rPr>
          <w:rFonts w:ascii="Arial" w:hAnsi="Arial" w:cs="Arial"/>
          <w:sz w:val="24"/>
          <w:szCs w:val="24"/>
          <w:lang w:val="es-MX"/>
        </w:rPr>
      </w:pPr>
    </w:p>
    <w:p w14:paraId="66930FFC" w14:textId="77777777" w:rsidR="004F7513" w:rsidRDefault="004F7513" w:rsidP="00FB3276">
      <w:pPr>
        <w:pStyle w:val="Textosinformato"/>
        <w:jc w:val="both"/>
        <w:rPr>
          <w:rFonts w:ascii="Arial" w:hAnsi="Arial" w:cs="Arial"/>
          <w:sz w:val="24"/>
          <w:szCs w:val="24"/>
          <w:lang w:val="es-MX"/>
        </w:rPr>
      </w:pPr>
    </w:p>
    <w:p w14:paraId="4DE8E588" w14:textId="77777777" w:rsidR="004F7513" w:rsidRDefault="004F7513" w:rsidP="00FB3276">
      <w:pPr>
        <w:pStyle w:val="Textosinformato"/>
        <w:jc w:val="both"/>
        <w:rPr>
          <w:rFonts w:ascii="Arial" w:hAnsi="Arial" w:cs="Arial"/>
          <w:sz w:val="24"/>
          <w:szCs w:val="24"/>
          <w:lang w:val="es-MX"/>
        </w:rPr>
      </w:pPr>
    </w:p>
    <w:p w14:paraId="5C8CC1EB" w14:textId="77777777" w:rsidR="004F7513" w:rsidRDefault="004F7513" w:rsidP="00FB3276">
      <w:pPr>
        <w:pStyle w:val="Textosinformato"/>
        <w:jc w:val="both"/>
        <w:rPr>
          <w:rFonts w:ascii="Arial" w:hAnsi="Arial" w:cs="Arial"/>
          <w:sz w:val="24"/>
          <w:szCs w:val="24"/>
          <w:lang w:val="es-MX"/>
        </w:rPr>
      </w:pPr>
    </w:p>
    <w:p w14:paraId="368F6B8F" w14:textId="77777777" w:rsidR="004F7513" w:rsidRDefault="004F7513" w:rsidP="00FB3276">
      <w:pPr>
        <w:pStyle w:val="Textosinformato"/>
        <w:jc w:val="both"/>
        <w:rPr>
          <w:rFonts w:ascii="Arial" w:hAnsi="Arial" w:cs="Arial"/>
          <w:sz w:val="24"/>
          <w:szCs w:val="24"/>
          <w:lang w:val="es-MX"/>
        </w:rPr>
      </w:pPr>
    </w:p>
    <w:p w14:paraId="1ADFA3C4" w14:textId="77777777" w:rsidR="004F7513" w:rsidRDefault="004F7513" w:rsidP="00FB3276">
      <w:pPr>
        <w:pStyle w:val="Textosinformato"/>
        <w:jc w:val="both"/>
        <w:rPr>
          <w:rFonts w:ascii="Arial" w:hAnsi="Arial" w:cs="Arial"/>
          <w:sz w:val="24"/>
          <w:szCs w:val="24"/>
          <w:lang w:val="es-MX"/>
        </w:rPr>
      </w:pPr>
    </w:p>
    <w:p w14:paraId="098AEF94" w14:textId="77777777" w:rsidR="004F7513" w:rsidRDefault="004F7513" w:rsidP="00FB3276">
      <w:pPr>
        <w:pStyle w:val="Textosinformato"/>
        <w:jc w:val="both"/>
        <w:rPr>
          <w:rFonts w:ascii="Arial" w:hAnsi="Arial" w:cs="Arial"/>
          <w:sz w:val="24"/>
          <w:szCs w:val="24"/>
          <w:lang w:val="es-MX"/>
        </w:rPr>
      </w:pPr>
    </w:p>
    <w:p w14:paraId="040CD315" w14:textId="77777777" w:rsidR="004F7513" w:rsidRDefault="004F7513" w:rsidP="00FB3276">
      <w:pPr>
        <w:pStyle w:val="Textosinformato"/>
        <w:jc w:val="both"/>
        <w:rPr>
          <w:rFonts w:ascii="Arial" w:hAnsi="Arial" w:cs="Arial"/>
          <w:sz w:val="24"/>
          <w:szCs w:val="24"/>
          <w:lang w:val="es-MX"/>
        </w:rPr>
      </w:pPr>
    </w:p>
    <w:p w14:paraId="5AFE7335" w14:textId="77777777" w:rsidR="004F7513" w:rsidRDefault="004F7513" w:rsidP="00FB3276">
      <w:pPr>
        <w:pStyle w:val="Textosinformato"/>
        <w:jc w:val="both"/>
        <w:rPr>
          <w:rFonts w:ascii="Arial" w:hAnsi="Arial" w:cs="Arial"/>
          <w:sz w:val="24"/>
          <w:szCs w:val="24"/>
          <w:lang w:val="es-MX"/>
        </w:rPr>
      </w:pPr>
    </w:p>
    <w:p w14:paraId="21A8F1CE" w14:textId="77777777" w:rsidR="004F7513" w:rsidRDefault="004F7513" w:rsidP="00FB3276">
      <w:pPr>
        <w:pStyle w:val="Textosinformato"/>
        <w:jc w:val="both"/>
        <w:rPr>
          <w:rFonts w:ascii="Arial" w:hAnsi="Arial" w:cs="Arial"/>
          <w:sz w:val="24"/>
          <w:szCs w:val="24"/>
          <w:lang w:val="es-MX"/>
        </w:rPr>
      </w:pPr>
    </w:p>
    <w:p w14:paraId="6D04D9DD" w14:textId="77777777" w:rsidR="004F7513" w:rsidRDefault="004F7513" w:rsidP="00FB3276">
      <w:pPr>
        <w:pStyle w:val="Textosinformato"/>
        <w:jc w:val="both"/>
        <w:rPr>
          <w:rFonts w:ascii="Arial" w:hAnsi="Arial" w:cs="Arial"/>
          <w:sz w:val="24"/>
          <w:szCs w:val="24"/>
          <w:lang w:val="es-MX"/>
        </w:rPr>
      </w:pPr>
    </w:p>
    <w:p w14:paraId="1FFE7431" w14:textId="69513FAE" w:rsidR="004B18DE" w:rsidRPr="00C33C47" w:rsidRDefault="004B18DE" w:rsidP="00FB3276">
      <w:pPr>
        <w:pStyle w:val="Textosinformato"/>
        <w:jc w:val="both"/>
        <w:rPr>
          <w:rFonts w:ascii="Arial" w:hAnsi="Arial" w:cs="Arial"/>
          <w:sz w:val="24"/>
          <w:szCs w:val="24"/>
          <w:lang w:val="es-MX"/>
        </w:rPr>
      </w:pPr>
      <w:r w:rsidRPr="00C33C47">
        <w:rPr>
          <w:rFonts w:ascii="Arial" w:hAnsi="Arial" w:cs="Arial"/>
          <w:sz w:val="24"/>
          <w:szCs w:val="24"/>
        </w:rPr>
        <w:t>Junta Directiva, luego de conocer la solicitud presentada por el</w:t>
      </w:r>
      <w:r w:rsidRPr="00C33C47">
        <w:rPr>
          <w:rFonts w:ascii="Arial" w:hAnsi="Arial" w:cs="Arial"/>
          <w:sz w:val="24"/>
          <w:szCs w:val="24"/>
          <w:lang w:val="es-MX"/>
        </w:rPr>
        <w:t xml:space="preserve"> Licenciado René Cuéllar Marenco, Gerente de Finanzas</w:t>
      </w:r>
      <w:r w:rsidRPr="00C33C47">
        <w:rPr>
          <w:rFonts w:ascii="Arial" w:hAnsi="Arial" w:cs="Arial"/>
          <w:sz w:val="24"/>
          <w:szCs w:val="24"/>
        </w:rPr>
        <w:t xml:space="preserve">, por unanimidad </w:t>
      </w:r>
      <w:r w:rsidRPr="00C33C47">
        <w:rPr>
          <w:rFonts w:ascii="Arial" w:hAnsi="Arial" w:cs="Arial"/>
          <w:b/>
          <w:sz w:val="24"/>
          <w:szCs w:val="24"/>
        </w:rPr>
        <w:t>ACUERDA:</w:t>
      </w:r>
    </w:p>
    <w:p w14:paraId="02EA49EE" w14:textId="209CAB6E" w:rsidR="000C6DED" w:rsidRPr="00C33C47" w:rsidRDefault="000C6DED" w:rsidP="004B18DE">
      <w:pPr>
        <w:pStyle w:val="Prrafodelista"/>
        <w:ind w:left="348"/>
        <w:rPr>
          <w:rFonts w:ascii="Arial" w:hAnsi="Arial" w:cs="Arial"/>
          <w:b/>
          <w:bCs/>
        </w:rPr>
      </w:pPr>
    </w:p>
    <w:p w14:paraId="5B400D79" w14:textId="717FC459" w:rsidR="00D9254B" w:rsidRPr="00C33C47" w:rsidRDefault="00E86C0C" w:rsidP="00FB3276">
      <w:pPr>
        <w:pStyle w:val="Prrafodelista"/>
        <w:numPr>
          <w:ilvl w:val="0"/>
          <w:numId w:val="32"/>
        </w:numPr>
        <w:ind w:left="360"/>
        <w:jc w:val="both"/>
        <w:rPr>
          <w:rFonts w:ascii="Arial" w:hAnsi="Arial" w:cs="Arial"/>
          <w:lang w:val="es-SV"/>
        </w:rPr>
      </w:pPr>
      <w:r w:rsidRPr="00C33C47">
        <w:rPr>
          <w:rFonts w:ascii="Arial" w:hAnsi="Arial" w:cs="Arial"/>
        </w:rPr>
        <w:t>A</w:t>
      </w:r>
      <w:r w:rsidR="00D9254B" w:rsidRPr="00C33C47">
        <w:rPr>
          <w:rFonts w:ascii="Arial" w:hAnsi="Arial" w:cs="Arial"/>
        </w:rPr>
        <w:t>proba</w:t>
      </w:r>
      <w:r w:rsidRPr="00C33C47">
        <w:rPr>
          <w:rFonts w:ascii="Arial" w:hAnsi="Arial" w:cs="Arial"/>
        </w:rPr>
        <w:t>r</w:t>
      </w:r>
      <w:r w:rsidR="00D9254B" w:rsidRPr="00C33C47">
        <w:rPr>
          <w:rFonts w:ascii="Arial" w:hAnsi="Arial" w:cs="Arial"/>
        </w:rPr>
        <w:t xml:space="preserve"> la Renovación de la Línea Global de Crédito </w:t>
      </w:r>
      <w:r w:rsidR="004F7513">
        <w:rPr>
          <w:rFonts w:ascii="Arial" w:hAnsi="Arial" w:cs="Arial"/>
        </w:rPr>
        <w:t>_____________________________</w:t>
      </w:r>
    </w:p>
    <w:p w14:paraId="1CA1C911" w14:textId="77777777" w:rsidR="00D9254B" w:rsidRPr="00C33C47" w:rsidRDefault="00D9254B" w:rsidP="00FB3276">
      <w:pPr>
        <w:pStyle w:val="Prrafodelista"/>
        <w:ind w:left="0"/>
        <w:jc w:val="both"/>
        <w:rPr>
          <w:rFonts w:ascii="Arial" w:hAnsi="Arial" w:cs="Arial"/>
          <w:lang w:val="es-SV"/>
        </w:rPr>
      </w:pPr>
    </w:p>
    <w:p w14:paraId="4351C13C" w14:textId="3E021577" w:rsidR="00D9254B" w:rsidRPr="004F7513" w:rsidRDefault="004F7513" w:rsidP="00FB3276">
      <w:pPr>
        <w:pStyle w:val="Prrafodelista"/>
        <w:numPr>
          <w:ilvl w:val="0"/>
          <w:numId w:val="32"/>
        </w:numPr>
        <w:ind w:left="360"/>
        <w:jc w:val="both"/>
        <w:rPr>
          <w:rFonts w:ascii="Arial" w:hAnsi="Arial" w:cs="Arial"/>
          <w:lang w:val="es-SV"/>
        </w:rPr>
      </w:pPr>
      <w:r>
        <w:rPr>
          <w:rFonts w:ascii="Arial" w:hAnsi="Arial" w:cs="Arial"/>
          <w:noProof/>
        </w:rPr>
        <mc:AlternateContent>
          <mc:Choice Requires="wps">
            <w:drawing>
              <wp:anchor distT="0" distB="0" distL="114300" distR="114300" simplePos="0" relativeHeight="251663360" behindDoc="0" locked="0" layoutInCell="1" allowOverlap="1" wp14:anchorId="70FE4CC5" wp14:editId="76134D50">
                <wp:simplePos x="0" y="0"/>
                <wp:positionH relativeFrom="column">
                  <wp:posOffset>2369185</wp:posOffset>
                </wp:positionH>
                <wp:positionV relativeFrom="paragraph">
                  <wp:posOffset>866774</wp:posOffset>
                </wp:positionV>
                <wp:extent cx="581025" cy="5524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1025"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AB8C2"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5pt,68.25pt" to="232.3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" strokecolor="#4472c4 [3204]" strokeweight=".5pt">
                <v:stroke joinstyle="miter"/>
              </v:line>
            </w:pict>
          </mc:Fallback>
        </mc:AlternateContent>
      </w:r>
      <w:r w:rsidR="00D9254B" w:rsidRPr="00C33C47">
        <w:rPr>
          <w:rFonts w:ascii="Arial" w:hAnsi="Arial" w:cs="Arial"/>
        </w:rPr>
        <w:t>Autorizar al Presidente y Director Ejecutivo del Fondo Social para la Vivienda, para que en nombre y representación de la Institución, proceda a suscribir y consecuentemente, obligar a la Institución, en el siguiente contrato a ser firmado con el BANCO CENTROAMERICANO DE INTEGRACIÓN ECONÓMICA BCIE, en los términos y condiciones aprobados por dicho banco</w:t>
      </w:r>
      <w:r>
        <w:rPr>
          <w:rFonts w:ascii="Arial" w:hAnsi="Arial" w:cs="Arial"/>
        </w:rPr>
        <w:t xml:space="preserve"> </w:t>
      </w:r>
    </w:p>
    <w:p w14:paraId="762AEFAE" w14:textId="77777777" w:rsidR="004F7513" w:rsidRPr="004F7513" w:rsidRDefault="004F7513" w:rsidP="004F7513">
      <w:pPr>
        <w:pStyle w:val="Prrafodelista"/>
        <w:rPr>
          <w:rFonts w:ascii="Arial" w:hAnsi="Arial" w:cs="Arial"/>
          <w:lang w:val="es-SV"/>
        </w:rPr>
      </w:pPr>
    </w:p>
    <w:p w14:paraId="37ACAB0D" w14:textId="2F4F2953" w:rsidR="004F7513" w:rsidRDefault="004F7513" w:rsidP="004F7513">
      <w:pPr>
        <w:pStyle w:val="Prrafodelista"/>
        <w:ind w:left="360"/>
        <w:jc w:val="both"/>
        <w:rPr>
          <w:rFonts w:ascii="Arial" w:hAnsi="Arial" w:cs="Arial"/>
          <w:lang w:val="es-SV"/>
        </w:rPr>
      </w:pPr>
    </w:p>
    <w:p w14:paraId="0AF119A4" w14:textId="77777777" w:rsidR="004F7513" w:rsidRPr="00C33C47" w:rsidRDefault="004F7513" w:rsidP="004F7513">
      <w:pPr>
        <w:pStyle w:val="Prrafodelista"/>
        <w:ind w:left="360"/>
        <w:jc w:val="both"/>
        <w:rPr>
          <w:rFonts w:ascii="Arial" w:hAnsi="Arial" w:cs="Arial"/>
          <w:lang w:val="es-SV"/>
        </w:rPr>
      </w:pPr>
    </w:p>
    <w:p w14:paraId="2286FDCD" w14:textId="77777777" w:rsidR="00D9254B" w:rsidRPr="00C33C47" w:rsidRDefault="00D9254B" w:rsidP="00FB3276">
      <w:pPr>
        <w:pStyle w:val="Prrafodelista"/>
        <w:ind w:left="348"/>
        <w:rPr>
          <w:rFonts w:ascii="Arial" w:hAnsi="Arial" w:cs="Arial"/>
          <w:lang w:val="es-SV"/>
        </w:rPr>
      </w:pPr>
    </w:p>
    <w:p w14:paraId="326EF250" w14:textId="32185EBA" w:rsidR="00D9254B" w:rsidRPr="00C33C47" w:rsidRDefault="00D9254B" w:rsidP="00FB3276">
      <w:pPr>
        <w:pStyle w:val="Prrafodelista"/>
        <w:numPr>
          <w:ilvl w:val="0"/>
          <w:numId w:val="32"/>
        </w:numPr>
        <w:ind w:left="360"/>
        <w:jc w:val="both"/>
        <w:rPr>
          <w:rFonts w:ascii="Arial" w:hAnsi="Arial" w:cs="Arial"/>
          <w:lang w:val="es-SV"/>
        </w:rPr>
      </w:pPr>
      <w:r w:rsidRPr="00C33C47">
        <w:rPr>
          <w:rFonts w:ascii="Arial" w:hAnsi="Arial" w:cs="Arial"/>
        </w:rPr>
        <w:t xml:space="preserve">Autorizar al Presidente y Director Ejecutivo, Gerente General, Gerente de Finanzas y Jefe de Tesorería y Custodia para actuar, conjunta o individualmente, como representantes del Fondo Social para la Vivienda, para que puedan firmar las solicitudes de financiamiento, pagarés y demás documentos derivados del contrato de Línea Global de Crédito No </w:t>
      </w:r>
      <w:r w:rsidR="004F7513">
        <w:rPr>
          <w:rFonts w:ascii="Arial" w:hAnsi="Arial" w:cs="Arial"/>
        </w:rPr>
        <w:t>____</w:t>
      </w:r>
      <w:r w:rsidRPr="00C33C47">
        <w:rPr>
          <w:rFonts w:ascii="Arial" w:hAnsi="Arial" w:cs="Arial"/>
        </w:rPr>
        <w:t>.</w:t>
      </w:r>
    </w:p>
    <w:p w14:paraId="05F152F6" w14:textId="77777777" w:rsidR="00D9254B" w:rsidRPr="00C33C47" w:rsidRDefault="00D9254B" w:rsidP="00FB3276">
      <w:pPr>
        <w:pStyle w:val="Prrafodelista"/>
        <w:ind w:left="348"/>
        <w:rPr>
          <w:rFonts w:ascii="Arial" w:hAnsi="Arial" w:cs="Arial"/>
          <w:lang w:val="es-SV"/>
        </w:rPr>
      </w:pPr>
    </w:p>
    <w:p w14:paraId="6552C6E5" w14:textId="292EE103" w:rsidR="00D9254B" w:rsidRPr="00C33C47" w:rsidRDefault="00DC6A7A" w:rsidP="00FB3276">
      <w:pPr>
        <w:pStyle w:val="Prrafodelista"/>
        <w:numPr>
          <w:ilvl w:val="0"/>
          <w:numId w:val="32"/>
        </w:numPr>
        <w:ind w:left="360"/>
        <w:jc w:val="both"/>
        <w:rPr>
          <w:rFonts w:ascii="Arial" w:hAnsi="Arial" w:cs="Arial"/>
          <w:lang w:val="es-SV"/>
        </w:rPr>
      </w:pPr>
      <w:r w:rsidRPr="00C33C47">
        <w:rPr>
          <w:rFonts w:ascii="Arial" w:hAnsi="Arial" w:cs="Arial"/>
          <w:lang w:val="es-SV"/>
        </w:rPr>
        <w:t>E</w:t>
      </w:r>
      <w:r w:rsidR="00D9254B" w:rsidRPr="00C33C47">
        <w:rPr>
          <w:rFonts w:ascii="Arial" w:hAnsi="Arial" w:cs="Arial"/>
          <w:lang w:val="es-SV"/>
        </w:rPr>
        <w:t>ste punto se ratifica en esta misma sesión.</w:t>
      </w:r>
    </w:p>
    <w:p w14:paraId="78DA1155" w14:textId="6878A9BD" w:rsidR="004F7513" w:rsidRPr="004F7513" w:rsidRDefault="004F7513" w:rsidP="004F7513">
      <w:pPr>
        <w:jc w:val="both"/>
        <w:rPr>
          <w:rFonts w:ascii="Arial" w:hAnsi="Arial" w:cs="Arial"/>
          <w:b/>
          <w:color w:val="FF0000"/>
          <w:sz w:val="22"/>
          <w:szCs w:val="22"/>
        </w:rPr>
      </w:pPr>
      <w:r w:rsidRPr="004F7513">
        <w:rPr>
          <w:rFonts w:ascii="Arial" w:hAnsi="Arial" w:cs="Arial"/>
          <w:b/>
          <w:color w:val="FF0000"/>
          <w:sz w:val="22"/>
          <w:szCs w:val="22"/>
        </w:rPr>
        <w:t xml:space="preserve">Supresión de información reservada, de conformidad a lo dispuesto en el art. 19 literal g) LAIP, para el plazo de </w:t>
      </w:r>
      <w:r>
        <w:rPr>
          <w:rFonts w:ascii="Arial" w:hAnsi="Arial" w:cs="Arial"/>
          <w:b/>
          <w:color w:val="FF0000"/>
          <w:sz w:val="22"/>
          <w:szCs w:val="22"/>
        </w:rPr>
        <w:t>SEIS MESES</w:t>
      </w:r>
      <w:r w:rsidRPr="004F7513">
        <w:rPr>
          <w:rFonts w:ascii="Arial" w:hAnsi="Arial" w:cs="Arial"/>
          <w:b/>
          <w:color w:val="FF0000"/>
          <w:sz w:val="22"/>
          <w:szCs w:val="22"/>
        </w:rPr>
        <w:t xml:space="preserve">. Declaratoria de Reserva </w:t>
      </w:r>
      <w:proofErr w:type="spellStart"/>
      <w:r w:rsidRPr="004F7513">
        <w:rPr>
          <w:rFonts w:ascii="Arial" w:hAnsi="Arial" w:cs="Arial"/>
          <w:b/>
          <w:color w:val="FF0000"/>
          <w:sz w:val="22"/>
          <w:szCs w:val="22"/>
        </w:rPr>
        <w:t>N°</w:t>
      </w:r>
      <w:proofErr w:type="spellEnd"/>
      <w:r w:rsidRPr="004F7513">
        <w:rPr>
          <w:rFonts w:ascii="Arial" w:hAnsi="Arial" w:cs="Arial"/>
          <w:b/>
          <w:color w:val="FF0000"/>
          <w:sz w:val="22"/>
          <w:szCs w:val="22"/>
        </w:rPr>
        <w:t xml:space="preserve"> JD/2020/1</w:t>
      </w:r>
      <w:r>
        <w:rPr>
          <w:rFonts w:ascii="Arial" w:hAnsi="Arial" w:cs="Arial"/>
          <w:b/>
          <w:color w:val="FF0000"/>
          <w:sz w:val="22"/>
          <w:szCs w:val="22"/>
        </w:rPr>
        <w:t>9</w:t>
      </w:r>
      <w:r w:rsidRPr="004F7513">
        <w:rPr>
          <w:rFonts w:ascii="Arial" w:hAnsi="Arial" w:cs="Arial"/>
          <w:b/>
          <w:color w:val="FF0000"/>
          <w:sz w:val="22"/>
          <w:szCs w:val="22"/>
        </w:rPr>
        <w:t>.</w:t>
      </w:r>
    </w:p>
    <w:p w14:paraId="35696DFC" w14:textId="7A866B99" w:rsidR="001F7098" w:rsidRPr="00C33C47" w:rsidRDefault="001F7098" w:rsidP="004B18DE">
      <w:pPr>
        <w:pStyle w:val="Prrafodelista"/>
        <w:ind w:left="348"/>
        <w:rPr>
          <w:rFonts w:ascii="Arial" w:hAnsi="Arial" w:cs="Arial"/>
          <w:b/>
          <w:bCs/>
        </w:rPr>
      </w:pPr>
    </w:p>
    <w:p w14:paraId="11DAC25F" w14:textId="77777777" w:rsidR="00D9254B" w:rsidRPr="00C33C47" w:rsidRDefault="00D9254B" w:rsidP="004B18DE">
      <w:pPr>
        <w:pStyle w:val="Prrafodelista"/>
        <w:ind w:left="348"/>
        <w:rPr>
          <w:rFonts w:ascii="Arial" w:hAnsi="Arial" w:cs="Arial"/>
          <w:b/>
          <w:bCs/>
        </w:rPr>
      </w:pPr>
    </w:p>
    <w:p w14:paraId="5D6FD731" w14:textId="77777777" w:rsidR="004F7513" w:rsidRDefault="000208A1" w:rsidP="00FB3276">
      <w:pPr>
        <w:pStyle w:val="Textosinformato"/>
        <w:jc w:val="both"/>
        <w:rPr>
          <w:rFonts w:ascii="Arial" w:hAnsi="Arial" w:cs="Arial"/>
          <w:sz w:val="24"/>
          <w:szCs w:val="24"/>
          <w:lang w:val="es-MX"/>
        </w:rPr>
      </w:pPr>
      <w:r w:rsidRPr="00C33C47">
        <w:rPr>
          <w:rFonts w:ascii="Arial" w:hAnsi="Arial" w:cs="Arial"/>
          <w:b/>
          <w:bCs/>
          <w:sz w:val="24"/>
          <w:szCs w:val="24"/>
        </w:rPr>
        <w:t>VII)</w:t>
      </w:r>
      <w:r w:rsidR="001F7098" w:rsidRPr="00C33C47">
        <w:rPr>
          <w:rFonts w:ascii="Arial" w:hAnsi="Arial" w:cs="Arial"/>
          <w:b/>
          <w:bCs/>
          <w:sz w:val="24"/>
          <w:szCs w:val="24"/>
        </w:rPr>
        <w:t xml:space="preserve"> </w:t>
      </w:r>
      <w:r w:rsidR="000C6DED" w:rsidRPr="00C33C47">
        <w:rPr>
          <w:rFonts w:ascii="Arial" w:hAnsi="Arial" w:cs="Arial"/>
          <w:b/>
          <w:bCs/>
          <w:sz w:val="24"/>
          <w:szCs w:val="24"/>
        </w:rPr>
        <w:t>INFORME SOBRE TRÁMITE DE FINANCIAMIENTO LÍNEA DE CRÉDITO DEL BID</w:t>
      </w:r>
      <w:r w:rsidR="004B18DE" w:rsidRPr="00C33C47">
        <w:rPr>
          <w:rFonts w:ascii="Arial" w:hAnsi="Arial" w:cs="Arial"/>
          <w:b/>
          <w:bCs/>
          <w:sz w:val="24"/>
          <w:szCs w:val="24"/>
        </w:rPr>
        <w:t>.</w:t>
      </w:r>
      <w:r w:rsidR="000C6DED" w:rsidRPr="00C33C47">
        <w:rPr>
          <w:rFonts w:ascii="Arial" w:hAnsi="Arial" w:cs="Arial"/>
          <w:b/>
          <w:bCs/>
          <w:sz w:val="24"/>
          <w:szCs w:val="24"/>
        </w:rPr>
        <w:t xml:space="preserve"> </w:t>
      </w:r>
      <w:r w:rsidR="008A3429" w:rsidRPr="00C33C47">
        <w:rPr>
          <w:rFonts w:ascii="Arial" w:hAnsi="Arial" w:cs="Arial"/>
          <w:sz w:val="24"/>
          <w:szCs w:val="24"/>
        </w:rPr>
        <w:t>El Presidente y Director Ejecutivo sometió</w:t>
      </w:r>
      <w:r w:rsidR="008A3429" w:rsidRPr="00C33C47">
        <w:rPr>
          <w:rFonts w:ascii="Arial" w:hAnsi="Arial" w:cs="Arial"/>
          <w:sz w:val="24"/>
          <w:szCs w:val="24"/>
          <w:lang w:val="es-MX"/>
        </w:rPr>
        <w:t xml:space="preserve"> a consideración de los Directores</w:t>
      </w:r>
      <w:r w:rsidR="004D35F6" w:rsidRPr="00C33C47">
        <w:rPr>
          <w:rFonts w:ascii="Arial" w:hAnsi="Arial" w:cs="Arial"/>
          <w:sz w:val="24"/>
          <w:szCs w:val="24"/>
          <w:lang w:val="es-MX"/>
        </w:rPr>
        <w:t xml:space="preserve">, </w:t>
      </w:r>
      <w:r w:rsidR="004D35F6" w:rsidRPr="00C33C47">
        <w:rPr>
          <w:rFonts w:ascii="Arial" w:hAnsi="Arial" w:cs="Arial"/>
          <w:sz w:val="24"/>
          <w:szCs w:val="24"/>
        </w:rPr>
        <w:t xml:space="preserve">informe sobre trámite </w:t>
      </w:r>
      <w:r w:rsidR="004D35F6" w:rsidRPr="00C33C47">
        <w:rPr>
          <w:rFonts w:ascii="Arial" w:hAnsi="Arial" w:cs="Arial"/>
          <w:sz w:val="24"/>
          <w:szCs w:val="24"/>
        </w:rPr>
        <w:lastRenderedPageBreak/>
        <w:t xml:space="preserve">de financiamiento línea de crédito del </w:t>
      </w:r>
      <w:r w:rsidR="004B18DE" w:rsidRPr="00C33C47">
        <w:rPr>
          <w:rFonts w:ascii="Arial" w:hAnsi="Arial" w:cs="Arial"/>
          <w:sz w:val="24"/>
          <w:szCs w:val="24"/>
        </w:rPr>
        <w:t xml:space="preserve">BID. </w:t>
      </w:r>
      <w:r w:rsidR="008A3429" w:rsidRPr="00C33C47">
        <w:rPr>
          <w:rFonts w:ascii="Arial" w:hAnsi="Arial" w:cs="Arial"/>
          <w:sz w:val="24"/>
          <w:szCs w:val="24"/>
        </w:rPr>
        <w:t xml:space="preserve">Para su presentación invitó al </w:t>
      </w:r>
      <w:r w:rsidR="004B18DE" w:rsidRPr="00C33C47">
        <w:rPr>
          <w:rFonts w:ascii="Arial" w:hAnsi="Arial" w:cs="Arial"/>
          <w:sz w:val="24"/>
          <w:szCs w:val="24"/>
          <w:lang w:val="es-MX"/>
        </w:rPr>
        <w:t xml:space="preserve">Licenciado René Cuéllar Marenco, Gerente de Finanzas, </w:t>
      </w:r>
    </w:p>
    <w:p w14:paraId="49125854" w14:textId="77777777" w:rsidR="004F7513" w:rsidRDefault="004F7513" w:rsidP="00FB3276">
      <w:pPr>
        <w:pStyle w:val="Textosinformato"/>
        <w:jc w:val="both"/>
        <w:rPr>
          <w:rFonts w:ascii="Arial" w:hAnsi="Arial" w:cs="Arial"/>
          <w:sz w:val="24"/>
          <w:szCs w:val="24"/>
          <w:lang w:val="es-MX"/>
        </w:rPr>
      </w:pPr>
    </w:p>
    <w:p w14:paraId="49E778CB" w14:textId="77777777" w:rsidR="004F7513" w:rsidRDefault="004F7513" w:rsidP="00FB3276">
      <w:pPr>
        <w:pStyle w:val="Textosinformato"/>
        <w:jc w:val="both"/>
        <w:rPr>
          <w:rFonts w:ascii="Arial" w:hAnsi="Arial" w:cs="Arial"/>
          <w:sz w:val="24"/>
          <w:szCs w:val="24"/>
          <w:lang w:val="es-MX"/>
        </w:rPr>
      </w:pPr>
    </w:p>
    <w:p w14:paraId="5A266160" w14:textId="27D8EB0D" w:rsidR="004F7513" w:rsidRDefault="004F7513" w:rsidP="00FB3276">
      <w:pPr>
        <w:pStyle w:val="Textosinformato"/>
        <w:jc w:val="both"/>
        <w:rPr>
          <w:rFonts w:ascii="Arial" w:hAnsi="Arial" w:cs="Arial"/>
          <w:sz w:val="24"/>
          <w:szCs w:val="24"/>
          <w:lang w:val="es-MX"/>
        </w:rPr>
      </w:pPr>
      <w:r>
        <w:rPr>
          <w:rFonts w:ascii="Arial" w:hAnsi="Arial" w:cs="Arial"/>
          <w:noProof/>
          <w:sz w:val="24"/>
          <w:szCs w:val="24"/>
          <w:lang w:val="es-MX"/>
        </w:rPr>
        <mc:AlternateContent>
          <mc:Choice Requires="wps">
            <w:drawing>
              <wp:anchor distT="0" distB="0" distL="114300" distR="114300" simplePos="0" relativeHeight="251664384" behindDoc="0" locked="0" layoutInCell="1" allowOverlap="1" wp14:anchorId="4272F46C" wp14:editId="5AEB5ABA">
                <wp:simplePos x="0" y="0"/>
                <wp:positionH relativeFrom="column">
                  <wp:posOffset>1026160</wp:posOffset>
                </wp:positionH>
                <wp:positionV relativeFrom="paragraph">
                  <wp:posOffset>12700</wp:posOffset>
                </wp:positionV>
                <wp:extent cx="3590925" cy="48577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3590925" cy="485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E9090"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pt" to="363.5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" strokecolor="#4472c4 [3204]" strokeweight=".5pt">
                <v:stroke joinstyle="miter"/>
              </v:line>
            </w:pict>
          </mc:Fallback>
        </mc:AlternateContent>
      </w:r>
    </w:p>
    <w:p w14:paraId="7EE1AE8D" w14:textId="77777777" w:rsidR="004F7513" w:rsidRDefault="004F7513" w:rsidP="00FB3276">
      <w:pPr>
        <w:pStyle w:val="Textosinformato"/>
        <w:jc w:val="both"/>
        <w:rPr>
          <w:rFonts w:ascii="Arial" w:hAnsi="Arial" w:cs="Arial"/>
          <w:sz w:val="24"/>
          <w:szCs w:val="24"/>
          <w:lang w:val="es-MX"/>
        </w:rPr>
      </w:pPr>
    </w:p>
    <w:p w14:paraId="13B23D8F" w14:textId="494711D2" w:rsidR="004F7513" w:rsidRDefault="004F7513" w:rsidP="00FB3276">
      <w:pPr>
        <w:pStyle w:val="Textosinformato"/>
        <w:jc w:val="both"/>
        <w:rPr>
          <w:rFonts w:ascii="Arial" w:hAnsi="Arial" w:cs="Arial"/>
          <w:sz w:val="24"/>
          <w:szCs w:val="24"/>
          <w:lang w:val="es-MX"/>
        </w:rPr>
      </w:pPr>
    </w:p>
    <w:p w14:paraId="1C26FDF3" w14:textId="77777777" w:rsidR="004F7513" w:rsidRDefault="004F7513" w:rsidP="00FB3276">
      <w:pPr>
        <w:pStyle w:val="Textosinformato"/>
        <w:jc w:val="both"/>
        <w:rPr>
          <w:rFonts w:ascii="Arial" w:hAnsi="Arial" w:cs="Arial"/>
          <w:sz w:val="24"/>
          <w:szCs w:val="24"/>
          <w:lang w:val="es-MX"/>
        </w:rPr>
      </w:pPr>
    </w:p>
    <w:p w14:paraId="6CB7CBA7" w14:textId="74655381" w:rsidR="004F7513" w:rsidRDefault="004F7513" w:rsidP="00FB3276">
      <w:pPr>
        <w:pStyle w:val="Textosinformato"/>
        <w:jc w:val="both"/>
        <w:rPr>
          <w:rFonts w:ascii="Arial" w:hAnsi="Arial" w:cs="Arial"/>
          <w:sz w:val="24"/>
          <w:szCs w:val="24"/>
          <w:lang w:val="es-MX"/>
        </w:rPr>
      </w:pPr>
    </w:p>
    <w:p w14:paraId="1E6075BA" w14:textId="77777777" w:rsidR="004F7513" w:rsidRDefault="004F7513" w:rsidP="00FB3276">
      <w:pPr>
        <w:pStyle w:val="Textosinformato"/>
        <w:jc w:val="both"/>
        <w:rPr>
          <w:rFonts w:ascii="Arial" w:hAnsi="Arial" w:cs="Arial"/>
          <w:sz w:val="24"/>
          <w:szCs w:val="24"/>
          <w:lang w:val="es-MX"/>
        </w:rPr>
      </w:pPr>
    </w:p>
    <w:p w14:paraId="592E085E" w14:textId="4304439F" w:rsidR="004F7513" w:rsidRDefault="004F7513" w:rsidP="00FB3276">
      <w:pPr>
        <w:pStyle w:val="Textosinformato"/>
        <w:jc w:val="both"/>
        <w:rPr>
          <w:rFonts w:ascii="Arial" w:hAnsi="Arial" w:cs="Arial"/>
          <w:sz w:val="24"/>
          <w:szCs w:val="24"/>
          <w:lang w:val="es-MX"/>
        </w:rPr>
      </w:pPr>
    </w:p>
    <w:p w14:paraId="6DF785C4" w14:textId="77777777" w:rsidR="004F7513" w:rsidRDefault="004F7513" w:rsidP="00FB3276">
      <w:pPr>
        <w:pStyle w:val="Textosinformato"/>
        <w:jc w:val="both"/>
        <w:rPr>
          <w:rFonts w:ascii="Arial" w:hAnsi="Arial" w:cs="Arial"/>
          <w:sz w:val="24"/>
          <w:szCs w:val="24"/>
          <w:lang w:val="es-MX"/>
        </w:rPr>
      </w:pPr>
    </w:p>
    <w:p w14:paraId="1345D5FB" w14:textId="13D9DBFB" w:rsidR="004F7513" w:rsidRDefault="004F7513" w:rsidP="00FB3276">
      <w:pPr>
        <w:pStyle w:val="Textosinformato"/>
        <w:jc w:val="both"/>
        <w:rPr>
          <w:rFonts w:ascii="Arial" w:hAnsi="Arial" w:cs="Arial"/>
          <w:sz w:val="24"/>
          <w:szCs w:val="24"/>
          <w:lang w:val="es-MX"/>
        </w:rPr>
      </w:pPr>
    </w:p>
    <w:p w14:paraId="0EB319F5" w14:textId="77777777" w:rsidR="004F7513" w:rsidRDefault="004F7513" w:rsidP="00FB3276">
      <w:pPr>
        <w:pStyle w:val="Textosinformato"/>
        <w:jc w:val="both"/>
        <w:rPr>
          <w:rFonts w:ascii="Arial" w:hAnsi="Arial" w:cs="Arial"/>
          <w:sz w:val="24"/>
          <w:szCs w:val="24"/>
          <w:lang w:val="es-MX"/>
        </w:rPr>
      </w:pPr>
    </w:p>
    <w:p w14:paraId="40017F67" w14:textId="77777777" w:rsidR="004F7513" w:rsidRDefault="004F7513" w:rsidP="00FB3276">
      <w:pPr>
        <w:pStyle w:val="Textosinformato"/>
        <w:jc w:val="both"/>
        <w:rPr>
          <w:rFonts w:ascii="Arial" w:hAnsi="Arial" w:cs="Arial"/>
          <w:sz w:val="24"/>
          <w:szCs w:val="24"/>
          <w:lang w:val="es-MX"/>
        </w:rPr>
      </w:pPr>
    </w:p>
    <w:p w14:paraId="44DAE95F" w14:textId="77777777" w:rsidR="004F7513" w:rsidRDefault="004F7513" w:rsidP="00FB3276">
      <w:pPr>
        <w:pStyle w:val="Textosinformato"/>
        <w:jc w:val="both"/>
        <w:rPr>
          <w:rFonts w:ascii="Arial" w:hAnsi="Arial" w:cs="Arial"/>
          <w:sz w:val="24"/>
          <w:szCs w:val="24"/>
          <w:lang w:val="es-MX"/>
        </w:rPr>
      </w:pPr>
    </w:p>
    <w:p w14:paraId="7EC1F5DD" w14:textId="77777777" w:rsidR="004F7513" w:rsidRDefault="004F7513" w:rsidP="00FB3276">
      <w:pPr>
        <w:pStyle w:val="Textosinformato"/>
        <w:jc w:val="both"/>
        <w:rPr>
          <w:rFonts w:ascii="Arial" w:hAnsi="Arial" w:cs="Arial"/>
          <w:sz w:val="24"/>
          <w:szCs w:val="24"/>
          <w:lang w:val="es-MX"/>
        </w:rPr>
      </w:pPr>
    </w:p>
    <w:p w14:paraId="551A6031" w14:textId="77777777" w:rsidR="004F7513" w:rsidRDefault="004F7513" w:rsidP="00FB3276">
      <w:pPr>
        <w:pStyle w:val="Textosinformato"/>
        <w:jc w:val="both"/>
        <w:rPr>
          <w:rFonts w:ascii="Arial" w:hAnsi="Arial" w:cs="Arial"/>
          <w:sz w:val="24"/>
          <w:szCs w:val="24"/>
          <w:lang w:val="es-MX"/>
        </w:rPr>
      </w:pPr>
    </w:p>
    <w:p w14:paraId="5E2AF1A9" w14:textId="77777777" w:rsidR="004F7513" w:rsidRDefault="004F7513" w:rsidP="00FB3276">
      <w:pPr>
        <w:pStyle w:val="Textosinformato"/>
        <w:jc w:val="both"/>
        <w:rPr>
          <w:rFonts w:ascii="Arial" w:hAnsi="Arial" w:cs="Arial"/>
          <w:sz w:val="24"/>
          <w:szCs w:val="24"/>
          <w:lang w:val="es-MX"/>
        </w:rPr>
      </w:pPr>
    </w:p>
    <w:p w14:paraId="14D366A5" w14:textId="77777777" w:rsidR="004F7513" w:rsidRDefault="004F7513" w:rsidP="00FB3276">
      <w:pPr>
        <w:pStyle w:val="Textosinformato"/>
        <w:jc w:val="both"/>
        <w:rPr>
          <w:rFonts w:ascii="Arial" w:hAnsi="Arial" w:cs="Arial"/>
          <w:sz w:val="24"/>
          <w:szCs w:val="24"/>
          <w:lang w:val="es-MX"/>
        </w:rPr>
      </w:pPr>
    </w:p>
    <w:p w14:paraId="0DD036AA" w14:textId="77777777" w:rsidR="004F7513" w:rsidRDefault="004F7513" w:rsidP="00FB3276">
      <w:pPr>
        <w:pStyle w:val="Textosinformato"/>
        <w:jc w:val="both"/>
        <w:rPr>
          <w:rFonts w:ascii="Arial" w:hAnsi="Arial" w:cs="Arial"/>
          <w:sz w:val="24"/>
          <w:szCs w:val="24"/>
          <w:lang w:val="es-MX"/>
        </w:rPr>
      </w:pPr>
    </w:p>
    <w:p w14:paraId="7EBAFA4A" w14:textId="77777777" w:rsidR="004F7513" w:rsidRDefault="004F7513" w:rsidP="00FB3276">
      <w:pPr>
        <w:pStyle w:val="Textosinformato"/>
        <w:jc w:val="both"/>
        <w:rPr>
          <w:rFonts w:ascii="Arial" w:hAnsi="Arial" w:cs="Arial"/>
          <w:sz w:val="24"/>
          <w:szCs w:val="24"/>
          <w:lang w:val="es-MX"/>
        </w:rPr>
      </w:pPr>
    </w:p>
    <w:p w14:paraId="18EDF37B" w14:textId="77777777" w:rsidR="004F7513" w:rsidRDefault="004F7513" w:rsidP="00FB3276">
      <w:pPr>
        <w:pStyle w:val="Textosinformato"/>
        <w:jc w:val="both"/>
        <w:rPr>
          <w:rFonts w:ascii="Arial" w:hAnsi="Arial" w:cs="Arial"/>
          <w:sz w:val="24"/>
          <w:szCs w:val="24"/>
          <w:lang w:val="es-MX"/>
        </w:rPr>
      </w:pPr>
    </w:p>
    <w:p w14:paraId="23805AD9" w14:textId="77777777" w:rsidR="004F7513" w:rsidRDefault="004F7513" w:rsidP="00FB3276">
      <w:pPr>
        <w:pStyle w:val="Textosinformato"/>
        <w:jc w:val="both"/>
        <w:rPr>
          <w:rFonts w:ascii="Arial" w:hAnsi="Arial" w:cs="Arial"/>
          <w:sz w:val="24"/>
          <w:szCs w:val="24"/>
          <w:lang w:val="es-MX"/>
        </w:rPr>
      </w:pPr>
    </w:p>
    <w:p w14:paraId="7DBA7491" w14:textId="77777777" w:rsidR="004F7513" w:rsidRDefault="004F7513" w:rsidP="00FB3276">
      <w:pPr>
        <w:pStyle w:val="Textosinformato"/>
        <w:jc w:val="both"/>
        <w:rPr>
          <w:rFonts w:ascii="Arial" w:hAnsi="Arial" w:cs="Arial"/>
          <w:sz w:val="24"/>
          <w:szCs w:val="24"/>
          <w:lang w:val="es-MX"/>
        </w:rPr>
      </w:pPr>
    </w:p>
    <w:p w14:paraId="0B2BDB93" w14:textId="77777777" w:rsidR="004F7513" w:rsidRDefault="004F7513" w:rsidP="00FB3276">
      <w:pPr>
        <w:pStyle w:val="Textosinformato"/>
        <w:jc w:val="both"/>
        <w:rPr>
          <w:rFonts w:ascii="Arial" w:hAnsi="Arial" w:cs="Arial"/>
          <w:sz w:val="24"/>
          <w:szCs w:val="24"/>
          <w:lang w:val="es-MX"/>
        </w:rPr>
      </w:pPr>
    </w:p>
    <w:p w14:paraId="2763E6FC" w14:textId="77777777" w:rsidR="004F7513" w:rsidRDefault="004F7513" w:rsidP="00FB3276">
      <w:pPr>
        <w:pStyle w:val="Textosinformato"/>
        <w:jc w:val="both"/>
        <w:rPr>
          <w:rFonts w:ascii="Arial" w:hAnsi="Arial" w:cs="Arial"/>
          <w:sz w:val="24"/>
          <w:szCs w:val="24"/>
          <w:lang w:val="es-MX"/>
        </w:rPr>
      </w:pPr>
    </w:p>
    <w:p w14:paraId="4494EE78" w14:textId="77777777" w:rsidR="004F7513" w:rsidRDefault="004F7513" w:rsidP="00FB3276">
      <w:pPr>
        <w:pStyle w:val="Textosinformato"/>
        <w:jc w:val="both"/>
        <w:rPr>
          <w:rFonts w:ascii="Arial" w:hAnsi="Arial" w:cs="Arial"/>
          <w:sz w:val="24"/>
          <w:szCs w:val="24"/>
          <w:lang w:val="es-MX"/>
        </w:rPr>
      </w:pPr>
    </w:p>
    <w:p w14:paraId="6800EE14" w14:textId="77777777" w:rsidR="004F7513" w:rsidRDefault="004F7513" w:rsidP="00FB3276">
      <w:pPr>
        <w:pStyle w:val="Textosinformato"/>
        <w:jc w:val="both"/>
        <w:rPr>
          <w:rFonts w:ascii="Arial" w:hAnsi="Arial" w:cs="Arial"/>
          <w:sz w:val="24"/>
          <w:szCs w:val="24"/>
          <w:lang w:val="es-MX"/>
        </w:rPr>
      </w:pPr>
    </w:p>
    <w:p w14:paraId="39AF5479" w14:textId="77777777" w:rsidR="004F7513" w:rsidRDefault="004F7513" w:rsidP="00FB3276">
      <w:pPr>
        <w:pStyle w:val="Textosinformato"/>
        <w:jc w:val="both"/>
        <w:rPr>
          <w:rFonts w:ascii="Arial" w:hAnsi="Arial" w:cs="Arial"/>
          <w:sz w:val="24"/>
          <w:szCs w:val="24"/>
          <w:lang w:val="es-MX"/>
        </w:rPr>
      </w:pPr>
    </w:p>
    <w:p w14:paraId="77303D35" w14:textId="77777777" w:rsidR="004F7513" w:rsidRDefault="004F7513" w:rsidP="00FB3276">
      <w:pPr>
        <w:pStyle w:val="Textosinformato"/>
        <w:jc w:val="both"/>
        <w:rPr>
          <w:rFonts w:ascii="Arial" w:hAnsi="Arial" w:cs="Arial"/>
          <w:sz w:val="24"/>
          <w:szCs w:val="24"/>
          <w:lang w:val="es-MX"/>
        </w:rPr>
      </w:pPr>
    </w:p>
    <w:p w14:paraId="42A249AA" w14:textId="77777777" w:rsidR="004F7513" w:rsidRDefault="004F7513" w:rsidP="00FB3276">
      <w:pPr>
        <w:pStyle w:val="Textosinformato"/>
        <w:jc w:val="both"/>
        <w:rPr>
          <w:rFonts w:ascii="Arial" w:hAnsi="Arial" w:cs="Arial"/>
          <w:sz w:val="24"/>
          <w:szCs w:val="24"/>
          <w:lang w:val="es-MX"/>
        </w:rPr>
      </w:pPr>
    </w:p>
    <w:p w14:paraId="40D1D5D5" w14:textId="77777777" w:rsidR="004F7513" w:rsidRDefault="004F7513" w:rsidP="00FB3276">
      <w:pPr>
        <w:pStyle w:val="Textosinformato"/>
        <w:jc w:val="both"/>
        <w:rPr>
          <w:rFonts w:ascii="Arial" w:hAnsi="Arial" w:cs="Arial"/>
          <w:sz w:val="24"/>
          <w:szCs w:val="24"/>
          <w:lang w:val="es-MX"/>
        </w:rPr>
      </w:pPr>
    </w:p>
    <w:p w14:paraId="587B70D1" w14:textId="77777777" w:rsidR="004F7513" w:rsidRDefault="004F7513" w:rsidP="00FB3276">
      <w:pPr>
        <w:pStyle w:val="Textosinformato"/>
        <w:jc w:val="both"/>
        <w:rPr>
          <w:rFonts w:ascii="Arial" w:hAnsi="Arial" w:cs="Arial"/>
          <w:sz w:val="24"/>
          <w:szCs w:val="24"/>
          <w:lang w:val="es-MX"/>
        </w:rPr>
      </w:pPr>
    </w:p>
    <w:p w14:paraId="36C7B69F" w14:textId="77777777" w:rsidR="004F7513" w:rsidRDefault="004F7513" w:rsidP="00FB3276">
      <w:pPr>
        <w:pStyle w:val="Textosinformato"/>
        <w:jc w:val="both"/>
        <w:rPr>
          <w:rFonts w:ascii="Arial" w:hAnsi="Arial" w:cs="Arial"/>
          <w:sz w:val="24"/>
          <w:szCs w:val="24"/>
          <w:lang w:val="es-MX"/>
        </w:rPr>
      </w:pPr>
    </w:p>
    <w:p w14:paraId="5BD1CCF8" w14:textId="12A3F3AC" w:rsidR="001F7098" w:rsidRPr="00C33C47" w:rsidRDefault="001F7098" w:rsidP="00FB3276">
      <w:pPr>
        <w:pStyle w:val="Textosinformato"/>
        <w:jc w:val="both"/>
        <w:rPr>
          <w:rFonts w:ascii="Arial" w:hAnsi="Arial" w:cs="Arial"/>
          <w:sz w:val="24"/>
          <w:szCs w:val="24"/>
          <w:lang w:val="es-MX"/>
        </w:rPr>
      </w:pPr>
      <w:r w:rsidRPr="00C33C47">
        <w:rPr>
          <w:rFonts w:ascii="Arial" w:hAnsi="Arial" w:cs="Arial"/>
          <w:sz w:val="24"/>
          <w:szCs w:val="24"/>
        </w:rPr>
        <w:t>Junta Directiva, luego de conocer la solicitud presentada por el</w:t>
      </w:r>
      <w:r w:rsidRPr="00C33C47">
        <w:rPr>
          <w:rFonts w:ascii="Arial" w:hAnsi="Arial" w:cs="Arial"/>
          <w:sz w:val="24"/>
          <w:szCs w:val="24"/>
          <w:lang w:val="es-MX"/>
        </w:rPr>
        <w:t xml:space="preserve"> Licenciado René Cuéllar Marenco, Gerente de Finanzas</w:t>
      </w:r>
      <w:r w:rsidRPr="00C33C47">
        <w:rPr>
          <w:rFonts w:ascii="Arial" w:hAnsi="Arial" w:cs="Arial"/>
          <w:sz w:val="24"/>
          <w:szCs w:val="24"/>
        </w:rPr>
        <w:t xml:space="preserve">, por unanimidad </w:t>
      </w:r>
      <w:r w:rsidRPr="00C33C47">
        <w:rPr>
          <w:rFonts w:ascii="Arial" w:hAnsi="Arial" w:cs="Arial"/>
          <w:b/>
          <w:sz w:val="24"/>
          <w:szCs w:val="24"/>
        </w:rPr>
        <w:t>ACUERDA:</w:t>
      </w:r>
    </w:p>
    <w:p w14:paraId="2AFF070C" w14:textId="77777777" w:rsidR="001F7098" w:rsidRPr="00C33C47" w:rsidRDefault="001F7098" w:rsidP="000208A1">
      <w:pPr>
        <w:ind w:left="360"/>
        <w:jc w:val="both"/>
        <w:rPr>
          <w:rFonts w:ascii="Arial" w:hAnsi="Arial" w:cs="Arial"/>
          <w:lang w:val="es-SV"/>
        </w:rPr>
      </w:pPr>
    </w:p>
    <w:p w14:paraId="390C848E" w14:textId="2A991335" w:rsidR="00EC3457" w:rsidRPr="00C33C47" w:rsidRDefault="00EC3457" w:rsidP="001F7098">
      <w:pPr>
        <w:pStyle w:val="Prrafodelista"/>
        <w:numPr>
          <w:ilvl w:val="0"/>
          <w:numId w:val="10"/>
        </w:numPr>
        <w:jc w:val="both"/>
        <w:rPr>
          <w:rFonts w:ascii="Arial" w:hAnsi="Arial" w:cs="Arial"/>
          <w:lang w:val="es-SV"/>
        </w:rPr>
      </w:pPr>
      <w:r w:rsidRPr="00C33C47">
        <w:rPr>
          <w:rFonts w:ascii="Arial" w:hAnsi="Arial" w:cs="Arial"/>
        </w:rPr>
        <w:t xml:space="preserve">Darse por enterada de la gestión de obtención de recursos con el BID a través de la Línea </w:t>
      </w:r>
      <w:r w:rsidR="004F7513">
        <w:rPr>
          <w:rFonts w:ascii="Arial" w:hAnsi="Arial" w:cs="Arial"/>
        </w:rPr>
        <w:t>________________________________________________________________________</w:t>
      </w:r>
    </w:p>
    <w:p w14:paraId="76099A16" w14:textId="77777777" w:rsidR="00EC3457" w:rsidRPr="00C33C47" w:rsidRDefault="00EC3457" w:rsidP="001F7098">
      <w:pPr>
        <w:pStyle w:val="Prrafodelista"/>
        <w:ind w:left="360"/>
        <w:jc w:val="both"/>
        <w:rPr>
          <w:rFonts w:ascii="Arial" w:hAnsi="Arial" w:cs="Arial"/>
          <w:lang w:val="es-SV"/>
        </w:rPr>
      </w:pPr>
    </w:p>
    <w:p w14:paraId="3046161A" w14:textId="1E563C41" w:rsidR="00EC3457" w:rsidRPr="00C33C47" w:rsidRDefault="00DC03A0" w:rsidP="001F7098">
      <w:pPr>
        <w:pStyle w:val="Prrafodelista"/>
        <w:numPr>
          <w:ilvl w:val="0"/>
          <w:numId w:val="10"/>
        </w:numPr>
        <w:jc w:val="both"/>
        <w:rPr>
          <w:rFonts w:ascii="Arial" w:hAnsi="Arial" w:cs="Arial"/>
          <w:lang w:val="es-SV"/>
        </w:rPr>
      </w:pPr>
      <w:r w:rsidRPr="00C33C47">
        <w:rPr>
          <w:rFonts w:ascii="Arial" w:hAnsi="Arial" w:cs="Arial"/>
          <w:lang w:val="es-SV"/>
        </w:rPr>
        <w:t>E</w:t>
      </w:r>
      <w:r w:rsidR="00EC3457" w:rsidRPr="00C33C47">
        <w:rPr>
          <w:rFonts w:ascii="Arial" w:hAnsi="Arial" w:cs="Arial"/>
          <w:lang w:val="es-SV"/>
        </w:rPr>
        <w:t>ste punto se ratifica en esta misma sesión.</w:t>
      </w:r>
    </w:p>
    <w:p w14:paraId="323359BE" w14:textId="36F0A6D3" w:rsidR="004F7513" w:rsidRPr="004F7513" w:rsidRDefault="004F7513" w:rsidP="004F7513">
      <w:pPr>
        <w:jc w:val="both"/>
        <w:rPr>
          <w:rFonts w:ascii="Arial" w:hAnsi="Arial" w:cs="Arial"/>
          <w:b/>
          <w:color w:val="FF0000"/>
          <w:sz w:val="22"/>
          <w:szCs w:val="22"/>
        </w:rPr>
      </w:pPr>
      <w:r w:rsidRPr="004F7513">
        <w:rPr>
          <w:rFonts w:ascii="Arial" w:hAnsi="Arial" w:cs="Arial"/>
          <w:b/>
          <w:color w:val="FF0000"/>
          <w:sz w:val="22"/>
          <w:szCs w:val="22"/>
        </w:rPr>
        <w:t xml:space="preserve">Supresión de información reservada, de conformidad a lo dispuesto en el art. 19 literal g) LAIP, para el plazo de SEIS MESES. Declaratoria de Reserva </w:t>
      </w:r>
      <w:proofErr w:type="spellStart"/>
      <w:r w:rsidRPr="004F7513">
        <w:rPr>
          <w:rFonts w:ascii="Arial" w:hAnsi="Arial" w:cs="Arial"/>
          <w:b/>
          <w:color w:val="FF0000"/>
          <w:sz w:val="22"/>
          <w:szCs w:val="22"/>
        </w:rPr>
        <w:t>N°</w:t>
      </w:r>
      <w:proofErr w:type="spellEnd"/>
      <w:r w:rsidRPr="004F7513">
        <w:rPr>
          <w:rFonts w:ascii="Arial" w:hAnsi="Arial" w:cs="Arial"/>
          <w:b/>
          <w:color w:val="FF0000"/>
          <w:sz w:val="22"/>
          <w:szCs w:val="22"/>
        </w:rPr>
        <w:t xml:space="preserve"> JD/2020/</w:t>
      </w:r>
      <w:r>
        <w:rPr>
          <w:rFonts w:ascii="Arial" w:hAnsi="Arial" w:cs="Arial"/>
          <w:b/>
          <w:color w:val="FF0000"/>
          <w:sz w:val="22"/>
          <w:szCs w:val="22"/>
        </w:rPr>
        <w:t>20</w:t>
      </w:r>
      <w:r w:rsidRPr="004F7513">
        <w:rPr>
          <w:rFonts w:ascii="Arial" w:hAnsi="Arial" w:cs="Arial"/>
          <w:b/>
          <w:color w:val="FF0000"/>
          <w:sz w:val="22"/>
          <w:szCs w:val="22"/>
        </w:rPr>
        <w:t>.</w:t>
      </w:r>
    </w:p>
    <w:p w14:paraId="3A8704CA" w14:textId="77777777" w:rsidR="001761F4" w:rsidRPr="00C33C47" w:rsidRDefault="001761F4" w:rsidP="008A3429">
      <w:pPr>
        <w:pStyle w:val="Textosinformato"/>
        <w:jc w:val="both"/>
        <w:rPr>
          <w:rFonts w:ascii="Arial" w:hAnsi="Arial" w:cs="Arial"/>
          <w:b/>
          <w:bCs/>
          <w:sz w:val="24"/>
          <w:szCs w:val="24"/>
          <w:lang w:val="es-ES_tradnl"/>
        </w:rPr>
      </w:pPr>
    </w:p>
    <w:p w14:paraId="7F105AB6" w14:textId="77777777" w:rsidR="001761F4" w:rsidRPr="00C33C47" w:rsidRDefault="001761F4" w:rsidP="008A3429">
      <w:pPr>
        <w:pStyle w:val="Textosinformato"/>
        <w:jc w:val="both"/>
        <w:rPr>
          <w:rFonts w:ascii="Arial" w:hAnsi="Arial" w:cs="Arial"/>
          <w:b/>
          <w:bCs/>
          <w:sz w:val="24"/>
          <w:szCs w:val="24"/>
          <w:lang w:val="es-ES_tradnl"/>
        </w:rPr>
      </w:pPr>
    </w:p>
    <w:p w14:paraId="069282C8" w14:textId="258FB20A" w:rsidR="00835A3B" w:rsidRPr="00C33C47" w:rsidRDefault="00835A3B" w:rsidP="00BB7BE7">
      <w:pPr>
        <w:pStyle w:val="Textosinformato"/>
        <w:jc w:val="both"/>
        <w:rPr>
          <w:rFonts w:ascii="Arial" w:hAnsi="Arial" w:cs="Arial"/>
          <w:b/>
          <w:bCs/>
          <w:sz w:val="24"/>
          <w:szCs w:val="24"/>
          <w:lang w:val="es-MX"/>
        </w:rPr>
      </w:pPr>
      <w:r w:rsidRPr="00C33C47">
        <w:rPr>
          <w:rFonts w:ascii="Arial" w:hAnsi="Arial" w:cs="Arial"/>
          <w:b/>
          <w:bCs/>
          <w:sz w:val="24"/>
          <w:szCs w:val="24"/>
          <w:lang w:val="es-ES_tradnl"/>
        </w:rPr>
        <w:lastRenderedPageBreak/>
        <w:t>VIII) INFORME DE LOS AUDITORES INDEPENDIENTES PARA PROPÓSITOS FISCALES POR EL EJERCICIO TERMINADO AL 31 DE DICIEMBRE DE 2019</w:t>
      </w:r>
      <w:r w:rsidR="00BB7BE7" w:rsidRPr="00C33C47">
        <w:rPr>
          <w:rFonts w:ascii="Arial" w:hAnsi="Arial" w:cs="Arial"/>
          <w:b/>
          <w:bCs/>
          <w:sz w:val="24"/>
          <w:szCs w:val="24"/>
          <w:lang w:val="es-ES_tradnl"/>
        </w:rPr>
        <w:t xml:space="preserve">. </w:t>
      </w:r>
      <w:r w:rsidRPr="00C33C47">
        <w:rPr>
          <w:rFonts w:ascii="Arial" w:hAnsi="Arial" w:cs="Arial"/>
          <w:bCs/>
          <w:sz w:val="24"/>
          <w:szCs w:val="24"/>
          <w:lang w:val="es-ES_tradnl"/>
        </w:rPr>
        <w:t>E</w:t>
      </w:r>
      <w:r w:rsidRPr="00C33C47">
        <w:rPr>
          <w:rFonts w:ascii="Arial" w:hAnsi="Arial" w:cs="Arial"/>
          <w:bCs/>
          <w:sz w:val="24"/>
          <w:szCs w:val="24"/>
          <w:lang w:val="es-MX"/>
        </w:rPr>
        <w:t>l Presidente y Director Ejecutivo sometió a consideración de los Directores el informe de los Auditores Independientes para Propósitos Fiscales, por el ejercicio terminado al 31 de diciembre de 2019. Para su presentación invitó al Licenciado René Cuellar Marenco, Gerente de Finanzas, quien indicó que éste ha sido presentado por los Auditores Externos del FSV, la Sociedad Velásquez Granados y Compañía, y es el resultado de la auditoría fiscal efectuada por esta firma. Explicó que e</w:t>
      </w:r>
      <w:r w:rsidRPr="00C33C47">
        <w:rPr>
          <w:rFonts w:ascii="Arial" w:hAnsi="Arial" w:cs="Arial"/>
          <w:bCs/>
          <w:sz w:val="24"/>
          <w:szCs w:val="24"/>
        </w:rPr>
        <w:t xml:space="preserve">n cumplimiento de la obligación contractual del Auditor fiscal para presentar el Dictamen e informe fiscal ante la administración tributaria, se recibió de la Sociedad Velasquez Granados y Compañía, Auditor Fiscal nombrado ante la administración tributaria para el ejercicio 2019; el formulario F-455 (V2) Carta de presentación del Dictamen, el Dictamen e informe fiscal, los Anexos Fiscales y Estados Financieros y sus notas al 31 de diciembre de 2019; presentados en la plataforma del dictamen fiscal en línea del Ministerio de Hacienda, con fecha 8 de mayo de 2020. </w:t>
      </w:r>
      <w:r w:rsidRPr="00C33C47">
        <w:rPr>
          <w:rFonts w:ascii="Arial" w:hAnsi="Arial" w:cs="Arial"/>
          <w:bCs/>
          <w:sz w:val="24"/>
          <w:szCs w:val="24"/>
          <w:lang w:val="es-MX"/>
        </w:rPr>
        <w:t xml:space="preserve">Presentó en detalle el informe de los auditores, que en su parte medular dice: “En nuestra opinión el Fondo Social para la Vivienda, cumplió en todos los aspectos importantes, con las obligaciones tributarias referidas en el primer párrafo, por el año terminado al 31 de diciembre de 2019”. En vista de lo anterior se solicita dar por conocido el presente informe. Junta Directiva, luego de conocer el informe Fiscal del Auditor Externo 2019, preparado por la Sociedad Velásquez Granados y Compañía, presentado por el Licenciado René Cuellar Marenco, Gerente de Finanzas, por unanimidad </w:t>
      </w:r>
      <w:r w:rsidRPr="00C33C47">
        <w:rPr>
          <w:rFonts w:ascii="Arial" w:hAnsi="Arial" w:cs="Arial"/>
          <w:b/>
          <w:bCs/>
          <w:sz w:val="24"/>
          <w:szCs w:val="24"/>
          <w:lang w:val="es-MX"/>
        </w:rPr>
        <w:t>ACUERDA:</w:t>
      </w:r>
    </w:p>
    <w:p w14:paraId="3DAFEED3" w14:textId="77777777" w:rsidR="00835A3B" w:rsidRPr="00C33C47" w:rsidRDefault="00835A3B" w:rsidP="00835A3B">
      <w:pPr>
        <w:jc w:val="both"/>
        <w:rPr>
          <w:rFonts w:ascii="Arial" w:hAnsi="Arial" w:cs="Arial"/>
          <w:bCs/>
          <w:lang w:val="es-MX"/>
        </w:rPr>
      </w:pPr>
    </w:p>
    <w:p w14:paraId="2169E906" w14:textId="77777777" w:rsidR="00835A3B" w:rsidRPr="00C33C47" w:rsidRDefault="00835A3B" w:rsidP="00835A3B">
      <w:pPr>
        <w:jc w:val="both"/>
        <w:rPr>
          <w:rFonts w:ascii="Arial" w:hAnsi="Arial" w:cs="Arial"/>
          <w:bCs/>
        </w:rPr>
      </w:pPr>
      <w:r w:rsidRPr="00C33C47">
        <w:rPr>
          <w:rFonts w:ascii="Arial" w:hAnsi="Arial" w:cs="Arial"/>
          <w:bCs/>
          <w:lang w:val="es-MX"/>
        </w:rPr>
        <w:t>Dar por conocido y aceptado el informe de los Auditores Independientes para Propósitos Fiscales, por el ejercicio terminado al 31 de diciembre de 2019.</w:t>
      </w:r>
    </w:p>
    <w:p w14:paraId="6E33A14C" w14:textId="77777777" w:rsidR="001761F4" w:rsidRPr="00C33C47" w:rsidRDefault="001761F4" w:rsidP="008A3429">
      <w:pPr>
        <w:pStyle w:val="Textosinformato"/>
        <w:jc w:val="both"/>
        <w:rPr>
          <w:rFonts w:ascii="Arial" w:hAnsi="Arial" w:cs="Arial"/>
          <w:b/>
          <w:bCs/>
          <w:sz w:val="24"/>
          <w:szCs w:val="24"/>
          <w:lang w:val="es-ES_tradnl"/>
        </w:rPr>
      </w:pPr>
    </w:p>
    <w:p w14:paraId="70B7226C" w14:textId="77777777" w:rsidR="00BB7BE7" w:rsidRPr="00C33C47" w:rsidRDefault="00BB7BE7" w:rsidP="00FC4306">
      <w:pPr>
        <w:pStyle w:val="Textosinformato"/>
        <w:jc w:val="both"/>
        <w:rPr>
          <w:rFonts w:ascii="Arial" w:eastAsia="Times New Roman" w:hAnsi="Arial" w:cs="Arial"/>
          <w:b/>
          <w:bCs/>
          <w:sz w:val="24"/>
          <w:szCs w:val="24"/>
        </w:rPr>
      </w:pPr>
    </w:p>
    <w:p w14:paraId="07F021C6" w14:textId="6DEE8CAA" w:rsidR="00FC4306" w:rsidRPr="00C33C47" w:rsidRDefault="00FC4306" w:rsidP="00C33C47">
      <w:pPr>
        <w:pStyle w:val="Textosinformato"/>
        <w:jc w:val="both"/>
        <w:rPr>
          <w:rFonts w:ascii="Arial" w:hAnsi="Arial" w:cs="Arial"/>
          <w:sz w:val="24"/>
          <w:szCs w:val="24"/>
          <w:lang w:val="es-MX"/>
        </w:rPr>
      </w:pPr>
      <w:r w:rsidRPr="00C33C47">
        <w:rPr>
          <w:rFonts w:ascii="Arial" w:eastAsia="Times New Roman" w:hAnsi="Arial" w:cs="Arial"/>
          <w:b/>
          <w:bCs/>
          <w:sz w:val="24"/>
          <w:szCs w:val="24"/>
        </w:rPr>
        <w:t>IX) INFORME SOBRE ACCIONES DEL FSV ANTE EMERGENCIA COVID-19</w:t>
      </w:r>
      <w:r w:rsidRPr="00C33C47">
        <w:rPr>
          <w:rFonts w:ascii="Arial" w:hAnsi="Arial" w:cs="Arial"/>
          <w:b/>
          <w:bCs/>
          <w:sz w:val="24"/>
          <w:szCs w:val="24"/>
        </w:rPr>
        <w:t>.</w:t>
      </w:r>
      <w:r w:rsidR="00BB7BE7" w:rsidRPr="00C33C47">
        <w:rPr>
          <w:rFonts w:ascii="Arial" w:hAnsi="Arial" w:cs="Arial"/>
          <w:b/>
          <w:bCs/>
          <w:sz w:val="24"/>
          <w:szCs w:val="24"/>
        </w:rPr>
        <w:t xml:space="preserve"> </w:t>
      </w:r>
      <w:r w:rsidRPr="00C33C47">
        <w:rPr>
          <w:rFonts w:ascii="Arial" w:hAnsi="Arial" w:cs="Arial"/>
          <w:sz w:val="24"/>
          <w:szCs w:val="24"/>
        </w:rPr>
        <w:t>El Presidente y Director Ejecutivo sometió</w:t>
      </w:r>
      <w:r w:rsidRPr="00C33C47">
        <w:rPr>
          <w:rFonts w:ascii="Arial" w:hAnsi="Arial" w:cs="Arial"/>
          <w:sz w:val="24"/>
          <w:szCs w:val="24"/>
          <w:lang w:val="es-MX"/>
        </w:rPr>
        <w:t xml:space="preserve"> a consideración de los Directores</w:t>
      </w:r>
      <w:r w:rsidRPr="00C33C47">
        <w:rPr>
          <w:rFonts w:ascii="Arial" w:hAnsi="Arial" w:cs="Arial"/>
          <w:b/>
          <w:bCs/>
          <w:sz w:val="24"/>
          <w:szCs w:val="24"/>
        </w:rPr>
        <w:t xml:space="preserve"> </w:t>
      </w:r>
      <w:r w:rsidRPr="00C33C47">
        <w:rPr>
          <w:rFonts w:ascii="Arial" w:hAnsi="Arial" w:cs="Arial"/>
          <w:sz w:val="24"/>
          <w:szCs w:val="24"/>
        </w:rPr>
        <w:t xml:space="preserve">informe sobre acciones del FSV ante la emergencia por la pandemia del COVID-19. Para su presentación invitó al </w:t>
      </w:r>
      <w:r w:rsidRPr="00C33C47">
        <w:rPr>
          <w:rFonts w:ascii="Arial" w:hAnsi="Arial" w:cs="Arial"/>
          <w:sz w:val="24"/>
          <w:szCs w:val="24"/>
          <w:lang w:val="es-MX"/>
        </w:rPr>
        <w:t xml:space="preserve">Licenciado Luis Josué Ventura Hernández, Gerente de Planificación, </w:t>
      </w:r>
      <w:r w:rsidRPr="00C33C47">
        <w:rPr>
          <w:rFonts w:ascii="Arial" w:hAnsi="Arial" w:cs="Arial"/>
          <w:sz w:val="24"/>
          <w:szCs w:val="24"/>
        </w:rPr>
        <w:t>quien indicó, como antecedentes, que desde el pasado mes de marzo se han emitido tanto, decretos ejecutivos y legislativos para establecer ESTADO DE EMERGENCIA NACIONAL DE LA PANDEMIA POR COVID-19, RESTRICCIÓN TEMPORAL DE DERECHOS CONSTITUCIONALES, CUARENTENA, entre otros y en varios se facultó a la administración pública para SUSPENDER LABORES siempre que por la naturaleza del servicio que se preste en cada institución, no se considere vital para brindar el auxilio y ayuda para superar la emergencia. Indicó que en el mes de marzo la Administración presentó a Junta Directiva el INFORME SOBRE MEDIDAS PREVENTIVAS EJECUTADAS POR EL FONDO SOCIAL PARA LA VIVIENDA EN ATENCIÓN AL ESTADO DE EMERGENCIA NACIONAL DECRETADO COMO CONSECUENCIA DE LA PANDEMIA POR COVID-19 y entre otros acuerdos se consideró la suspensión de labores, en primera instancia los grupos vulnerables, hasta el cierre de labores el 20 de marzo de 2020. El marco de las acciones institucionales, contiene lo siguiente: Medidas de prevención para clientes, Medidas para con empleados, Políticas de apoyo a clientes con dificultades de pago, Plan de continuidad de operaciones y Apoyo gubernamental. El detalle de cada una de estas medidas, se describe así:</w:t>
      </w:r>
      <w:r w:rsidR="00C33C47" w:rsidRPr="00C33C47">
        <w:rPr>
          <w:rFonts w:ascii="Arial" w:hAnsi="Arial" w:cs="Arial"/>
          <w:sz w:val="24"/>
          <w:szCs w:val="24"/>
        </w:rPr>
        <w:t xml:space="preserve"> </w:t>
      </w:r>
      <w:r w:rsidRPr="00C33C47">
        <w:rPr>
          <w:rFonts w:ascii="Arial" w:hAnsi="Arial" w:cs="Arial"/>
          <w:b/>
          <w:bCs/>
          <w:sz w:val="24"/>
          <w:szCs w:val="24"/>
        </w:rPr>
        <w:t>Medidas de prevención para clientes</w:t>
      </w:r>
      <w:r w:rsidRPr="00C33C47">
        <w:rPr>
          <w:rFonts w:ascii="Arial" w:hAnsi="Arial" w:cs="Arial"/>
          <w:sz w:val="24"/>
          <w:szCs w:val="24"/>
        </w:rPr>
        <w:t xml:space="preserve">, contiene entre otras, la instalación de dispensadores de alcohol gel en toda la Agencia Central para uso de los clientes, sanitización de manos con el líquido al ingresar a las instalaciones, toma de temperatura a los clientes y visitantes y restringiendo el ingreso a personas con temperatura mayor a 38º, colocación de </w:t>
      </w:r>
      <w:r w:rsidRPr="00C33C47">
        <w:rPr>
          <w:rFonts w:ascii="Arial" w:hAnsi="Arial" w:cs="Arial"/>
          <w:sz w:val="24"/>
          <w:szCs w:val="24"/>
        </w:rPr>
        <w:lastRenderedPageBreak/>
        <w:t>sillas a distancia para evitar contagios, modificación de la jornada de atención al cliente, hasta el 20 de marzo, luego con la vigencia de la cuarentena domiciliar se suspendió la atención directa, y se continúa atención al cliente vía servicios electrónicos.</w:t>
      </w:r>
      <w:r w:rsidR="00C33C47" w:rsidRPr="00C33C47">
        <w:rPr>
          <w:rFonts w:ascii="Arial" w:hAnsi="Arial" w:cs="Arial"/>
          <w:sz w:val="24"/>
          <w:szCs w:val="24"/>
        </w:rPr>
        <w:t xml:space="preserve"> </w:t>
      </w:r>
      <w:r w:rsidRPr="00C33C47">
        <w:rPr>
          <w:rFonts w:ascii="Arial" w:hAnsi="Arial" w:cs="Arial"/>
          <w:b/>
          <w:bCs/>
          <w:sz w:val="24"/>
          <w:szCs w:val="24"/>
        </w:rPr>
        <w:t>Medidas para con empleados,</w:t>
      </w:r>
      <w:r w:rsidRPr="00C33C47">
        <w:rPr>
          <w:rFonts w:ascii="Arial" w:hAnsi="Arial" w:cs="Arial"/>
          <w:sz w:val="24"/>
          <w:szCs w:val="24"/>
        </w:rPr>
        <w:t xml:space="preserve"> las siguientes, entre otras: El Comité de Salud y Seguridad Ocupacional activado permanentemente, desde el anuncio de la emergencia, así como la clínica empresarial para monitorear la salud del personal del FSV; sanitización de las oficinas centrales y en las Agencias y Sucursales, entrega de alcohol en gel y mascarillas, suspendida la marcación por huella dactilar a modalidad de marcación por reconocimiento facial. Adelanto de bono del supermercado y pagos de salarios hasta la fecha permitida por el Reglamento Interno de Trabajo; formalización de la póliza de seguro médico que cubre tratamiento del COVID-19; charlas informativas a todo el personal, sobre la prevención del coronavirus, lo cual se continúa reforzando con la actualización de la información; autorización de la evaluación del desempeño de enero a abril, realizándose con los datos de enero a febrero por la afectación en los resultados y ser objetivos en la medición del desempeño individual.</w:t>
      </w:r>
      <w:r w:rsidR="00C33C47" w:rsidRPr="00C33C47">
        <w:rPr>
          <w:rFonts w:ascii="Arial" w:hAnsi="Arial" w:cs="Arial"/>
          <w:sz w:val="24"/>
          <w:szCs w:val="24"/>
        </w:rPr>
        <w:t xml:space="preserve"> </w:t>
      </w:r>
      <w:r w:rsidRPr="00C33C47">
        <w:rPr>
          <w:rFonts w:ascii="Arial" w:hAnsi="Arial" w:cs="Arial"/>
          <w:b/>
          <w:bCs/>
          <w:sz w:val="24"/>
          <w:szCs w:val="24"/>
        </w:rPr>
        <w:t>Políticas de apoyo a clientes con dificultades de pago,</w:t>
      </w:r>
      <w:r w:rsidRPr="00C33C47">
        <w:rPr>
          <w:rFonts w:ascii="Arial" w:hAnsi="Arial" w:cs="Arial"/>
          <w:sz w:val="24"/>
          <w:szCs w:val="24"/>
        </w:rPr>
        <w:t xml:space="preserve"> contiene entre otras: Emisión del MANUAL POLÍTICAS PARA ENFRENTAR INCUMPLIMIENTOS Y OBLIGACIONES CONTRACTUALES GENERADAS POR LA PANDEMIA COVID-19 con vigencia del 23 de marzo al 31 de mayo de 2020, ratificado en sesión JD-067/2020 del 16 de abril de Junta Directiva y en sesión de AG-168/2020 del 22 de abril de Asamblea de Gobernadores. En resumen las política</w:t>
      </w:r>
      <w:r w:rsidRPr="00C33C47">
        <w:rPr>
          <w:rFonts w:ascii="Arial" w:hAnsi="Arial" w:cs="Arial"/>
          <w:color w:val="FF0000"/>
          <w:sz w:val="24"/>
          <w:szCs w:val="24"/>
        </w:rPr>
        <w:t>s</w:t>
      </w:r>
      <w:r w:rsidRPr="00C33C47">
        <w:rPr>
          <w:rFonts w:ascii="Arial" w:hAnsi="Arial" w:cs="Arial"/>
          <w:sz w:val="24"/>
          <w:szCs w:val="24"/>
        </w:rPr>
        <w:t xml:space="preserve"> de apoyo consisten en una medida aplicada en forma automática sin requerir de ninguna gestión de parte de los clientes para todos aquellos créditos que por afectación a la Pandemia de COVID-19 no han realizado pagos para amortización de sus préstamos en forma de pago individual, que realizan pagos por planillas de entidades afectadas por los efectos coyunturales generados por la pandemia de COVID-19 y los afectados directamente por la cuarentena; se autorizó que en forma automática que las cuotas de pago (capital, interés y seguros) correspondientes a los meses de marzo, abril y mayo del año 2020 serán trasladadas para ser canceladas al vencimiento del préstamo (</w:t>
      </w:r>
      <w:proofErr w:type="spellStart"/>
      <w:r w:rsidRPr="00C33C47">
        <w:rPr>
          <w:rFonts w:ascii="Arial" w:hAnsi="Arial" w:cs="Arial"/>
          <w:sz w:val="24"/>
          <w:szCs w:val="24"/>
        </w:rPr>
        <w:t>Balloon</w:t>
      </w:r>
      <w:proofErr w:type="spellEnd"/>
      <w:r w:rsidRPr="00C33C47">
        <w:rPr>
          <w:rFonts w:ascii="Arial" w:hAnsi="Arial" w:cs="Arial"/>
          <w:sz w:val="24"/>
          <w:szCs w:val="24"/>
        </w:rPr>
        <w:t xml:space="preserve"> </w:t>
      </w:r>
      <w:proofErr w:type="spellStart"/>
      <w:r w:rsidRPr="00C33C47">
        <w:rPr>
          <w:rFonts w:ascii="Arial" w:hAnsi="Arial" w:cs="Arial"/>
          <w:sz w:val="24"/>
          <w:szCs w:val="24"/>
        </w:rPr>
        <w:t>Payment</w:t>
      </w:r>
      <w:proofErr w:type="spellEnd"/>
      <w:r w:rsidRPr="00C33C47">
        <w:rPr>
          <w:rFonts w:ascii="Arial" w:hAnsi="Arial" w:cs="Arial"/>
          <w:sz w:val="24"/>
          <w:szCs w:val="24"/>
        </w:rPr>
        <w:t>)  y a su vez a los clientes a quienes se le aplique esta medida se les deberá mantener las condiciones crediticias que posean al cierre del mes de febrero, es decir se congeló su situación de morosidad y calificación crediticia. También se desarrolló plataforma en el sitio web del Fondo para que los clientes afectados pudiesen hacer el trámite de registro para inscribirse y se les emitiera la respuesta institucional. Hasta el mes de mayo se han aplicado las políticas a 54,548 préstamos y un equivalente a US$7.52 millones en valor económico de cuotas no percibidas.</w:t>
      </w:r>
      <w:r w:rsidR="00C33C47" w:rsidRPr="00C33C47">
        <w:rPr>
          <w:rFonts w:ascii="Arial" w:hAnsi="Arial" w:cs="Arial"/>
          <w:sz w:val="24"/>
          <w:szCs w:val="24"/>
        </w:rPr>
        <w:t xml:space="preserve"> </w:t>
      </w:r>
      <w:r w:rsidRPr="00C33C47">
        <w:rPr>
          <w:rFonts w:ascii="Arial" w:hAnsi="Arial" w:cs="Arial"/>
          <w:b/>
          <w:bCs/>
          <w:sz w:val="24"/>
          <w:szCs w:val="24"/>
        </w:rPr>
        <w:t>Plan de continuidad de operaciones</w:t>
      </w:r>
      <w:r w:rsidRPr="00C33C47">
        <w:rPr>
          <w:rFonts w:ascii="Arial" w:hAnsi="Arial" w:cs="Arial"/>
          <w:sz w:val="24"/>
          <w:szCs w:val="24"/>
        </w:rPr>
        <w:t xml:space="preserve">, comprende: Establecimiento de la mesa del Comité Ejecutivo permanentemente para toma de decisiones del Plan de Continuidad; permanecer alerta a las indicaciones giradas por el Gobierno Central o lineamientos institucionales en el marco de la emergencia del COVID-19, que permitan dar cumplimiento a la continuidad del negocio; revisión del Plan de Continuidad del Negocio incorporando la atención de pandemias, con la finalidad de no interrumpir las operaciones institucionales y continuar el servicio a los clientes, fue remitido a la SSF; modificación de la jornada laboral y horarios de trabajo en las oficinas administrativas, agencias regionales, sucursal y ventanillas en el exterior; reducción de la atención de servicios a la ciudadanía que implicaran contacto directo; suspensión de labores a empleados con mayor riesgo tales como personas mayores a 60 años, embarazadas, empleados con insuficiencia renal crónica, inmune-depresivos, afecciones cardiacas serias, lupus, diabetes mellitus y los demás que sean notificados por las autoridades del Ramo de Trabajo o Salud Pública; suspensión de labores del personal que no era necesario para brindar servicios en forma gradual, tomándose en consideración que este personal brinde sus servicios desde su casa; </w:t>
      </w:r>
      <w:r w:rsidRPr="00C33C47">
        <w:rPr>
          <w:rFonts w:ascii="Arial" w:hAnsi="Arial" w:cs="Arial"/>
          <w:sz w:val="24"/>
          <w:szCs w:val="24"/>
        </w:rPr>
        <w:lastRenderedPageBreak/>
        <w:t>suspensión total de labores al decretarse la cuarentena domiciliar; desarrollo de estrategia de teletrabajo en forma controlada y gradual realizando en niveles de contingencia y realizar las actividades desde casa; instalándose 175 puestos de trabajo con la modalidad de teletrabajo; realización de sesiones de Junta Directiva y Asamblea de Gobernadores para tratar temas de cumplimiento regulatorio y autorizaciones de temas relevantes.</w:t>
      </w:r>
      <w:r w:rsidR="00C33C47" w:rsidRPr="00C33C47">
        <w:rPr>
          <w:rFonts w:ascii="Arial" w:hAnsi="Arial" w:cs="Arial"/>
          <w:sz w:val="24"/>
          <w:szCs w:val="24"/>
        </w:rPr>
        <w:t xml:space="preserve"> </w:t>
      </w:r>
      <w:r w:rsidRPr="00C33C47">
        <w:rPr>
          <w:rFonts w:ascii="Arial" w:hAnsi="Arial" w:cs="Arial"/>
          <w:b/>
          <w:bCs/>
          <w:sz w:val="24"/>
          <w:szCs w:val="24"/>
        </w:rPr>
        <w:t>Apoyo gubernamental</w:t>
      </w:r>
      <w:r w:rsidRPr="00C33C47">
        <w:rPr>
          <w:rFonts w:ascii="Arial" w:hAnsi="Arial" w:cs="Arial"/>
          <w:sz w:val="24"/>
          <w:szCs w:val="24"/>
        </w:rPr>
        <w:t>, comprende</w:t>
      </w:r>
      <w:r w:rsidRPr="00C33C47">
        <w:rPr>
          <w:rFonts w:ascii="Arial" w:hAnsi="Arial" w:cs="Arial"/>
          <w:b/>
          <w:bCs/>
          <w:sz w:val="24"/>
          <w:szCs w:val="24"/>
        </w:rPr>
        <w:t xml:space="preserve"> </w:t>
      </w:r>
      <w:r w:rsidRPr="00C33C47">
        <w:rPr>
          <w:rFonts w:ascii="Arial" w:hAnsi="Arial" w:cs="Arial"/>
          <w:sz w:val="24"/>
          <w:szCs w:val="24"/>
        </w:rPr>
        <w:t xml:space="preserve">apoyo brindado con medios de transporte interinstitucionalmente para labores en CIFCO y atención a familias. Inversión en LETES de hasta $2.0 millones de dólares, autorizado por Asamblea de Gobernadores, el 22 de abril 2020, en sesión </w:t>
      </w:r>
      <w:proofErr w:type="spellStart"/>
      <w:r w:rsidRPr="00C33C47">
        <w:rPr>
          <w:rFonts w:ascii="Arial" w:hAnsi="Arial" w:cs="Arial"/>
          <w:sz w:val="24"/>
          <w:szCs w:val="24"/>
        </w:rPr>
        <w:t>N°</w:t>
      </w:r>
      <w:proofErr w:type="spellEnd"/>
      <w:r w:rsidRPr="00C33C47">
        <w:rPr>
          <w:rFonts w:ascii="Arial" w:hAnsi="Arial" w:cs="Arial"/>
          <w:sz w:val="24"/>
          <w:szCs w:val="24"/>
        </w:rPr>
        <w:t xml:space="preserve"> AG-168. Luego de exponer en detalle el informe, se solicita a Junta Directiva darse por enterada del mismo. Los Directores emitieron sus opiniones sobre lo actuado, expresando el reconocimiento a la Institución y felicitando por todo el trabajo realizado bajo las difíciles condiciones actuales. Junta Directiva, luego de conocer la solicitud presentada por el</w:t>
      </w:r>
      <w:r w:rsidRPr="00C33C47">
        <w:rPr>
          <w:rFonts w:ascii="Arial" w:hAnsi="Arial" w:cs="Arial"/>
          <w:sz w:val="24"/>
          <w:szCs w:val="24"/>
          <w:lang w:val="es-MX"/>
        </w:rPr>
        <w:t xml:space="preserve"> Licenciado Luis Josué Ventura Hernández, Gerente de Planificación</w:t>
      </w:r>
      <w:r w:rsidRPr="00C33C47">
        <w:rPr>
          <w:rFonts w:ascii="Arial" w:hAnsi="Arial" w:cs="Arial"/>
          <w:sz w:val="24"/>
          <w:szCs w:val="24"/>
        </w:rPr>
        <w:t xml:space="preserve">, por unanimidad </w:t>
      </w:r>
      <w:r w:rsidRPr="00C33C47">
        <w:rPr>
          <w:rFonts w:ascii="Arial" w:hAnsi="Arial" w:cs="Arial"/>
          <w:b/>
          <w:sz w:val="24"/>
          <w:szCs w:val="24"/>
        </w:rPr>
        <w:t>ACUERDA:</w:t>
      </w:r>
    </w:p>
    <w:p w14:paraId="224C6805" w14:textId="77777777" w:rsidR="00FC4306" w:rsidRPr="00C33C47" w:rsidRDefault="00FC4306" w:rsidP="00FC4306">
      <w:pPr>
        <w:rPr>
          <w:rFonts w:ascii="Arial" w:hAnsi="Arial" w:cs="Arial"/>
          <w:b/>
          <w:bCs/>
          <w:lang w:eastAsia="en-US"/>
        </w:rPr>
      </w:pPr>
    </w:p>
    <w:p w14:paraId="683F5F68" w14:textId="77777777" w:rsidR="00FC4306" w:rsidRPr="00C33C47" w:rsidRDefault="00FC4306" w:rsidP="00FC4306">
      <w:pPr>
        <w:rPr>
          <w:rFonts w:ascii="Arial" w:hAnsi="Arial" w:cs="Arial"/>
          <w:lang w:val="es-SV" w:eastAsia="en-US"/>
        </w:rPr>
      </w:pPr>
      <w:r w:rsidRPr="00C33C47">
        <w:rPr>
          <w:rFonts w:ascii="Arial" w:hAnsi="Arial" w:cs="Arial"/>
          <w:lang w:eastAsia="en-US"/>
        </w:rPr>
        <w:t>Dar por conocido el informe de sobre acciones realizadas por el FSV ante pandemia COVID-19.</w:t>
      </w:r>
    </w:p>
    <w:p w14:paraId="623BFF95" w14:textId="59E2E2D8" w:rsidR="00FC4306" w:rsidRPr="00C33C47" w:rsidRDefault="00FC4306" w:rsidP="00FC4306">
      <w:pPr>
        <w:pStyle w:val="Prrafodelista"/>
        <w:ind w:left="195"/>
        <w:rPr>
          <w:rFonts w:ascii="Arial" w:hAnsi="Arial" w:cs="Arial"/>
          <w:b/>
          <w:bCs/>
          <w:lang w:val="es-SV" w:eastAsia="en-US"/>
        </w:rPr>
      </w:pPr>
    </w:p>
    <w:p w14:paraId="70255AD9" w14:textId="77777777" w:rsidR="00BB7BE7" w:rsidRPr="00C33C47" w:rsidRDefault="00BB7BE7" w:rsidP="00FC4306">
      <w:pPr>
        <w:pStyle w:val="Prrafodelista"/>
        <w:ind w:left="195"/>
        <w:rPr>
          <w:rFonts w:ascii="Arial" w:hAnsi="Arial" w:cs="Arial"/>
          <w:b/>
          <w:bCs/>
          <w:lang w:val="es-SV" w:eastAsia="en-US"/>
        </w:rPr>
      </w:pPr>
    </w:p>
    <w:p w14:paraId="49C93756" w14:textId="68086F20" w:rsidR="00FC4306" w:rsidRPr="00C33C47" w:rsidRDefault="00FC4306" w:rsidP="00066562">
      <w:pPr>
        <w:pStyle w:val="Textosinformato"/>
        <w:jc w:val="both"/>
        <w:rPr>
          <w:rFonts w:ascii="Arial" w:hAnsi="Arial" w:cs="Arial"/>
          <w:b/>
          <w:sz w:val="24"/>
          <w:szCs w:val="24"/>
          <w:lang w:val="es-MX"/>
        </w:rPr>
      </w:pPr>
      <w:r w:rsidRPr="00C33C47">
        <w:rPr>
          <w:rFonts w:ascii="Arial" w:eastAsia="Times New Roman" w:hAnsi="Arial" w:cs="Arial"/>
          <w:b/>
          <w:bCs/>
          <w:sz w:val="24"/>
          <w:szCs w:val="24"/>
        </w:rPr>
        <w:t>X) INFORME DE SEGUIMIENTO A PAO 2020 A FEBRERO DE 2020.</w:t>
      </w:r>
      <w:r w:rsidR="00BB7BE7" w:rsidRPr="00C33C47">
        <w:rPr>
          <w:rFonts w:ascii="Arial" w:eastAsia="Times New Roman" w:hAnsi="Arial" w:cs="Arial"/>
          <w:b/>
          <w:bCs/>
          <w:sz w:val="24"/>
          <w:szCs w:val="24"/>
        </w:rPr>
        <w:t xml:space="preserve"> </w:t>
      </w:r>
      <w:r w:rsidRPr="00C33C47">
        <w:rPr>
          <w:rFonts w:ascii="Arial" w:hAnsi="Arial" w:cs="Arial"/>
          <w:sz w:val="24"/>
          <w:szCs w:val="24"/>
          <w:lang w:val="es-MX"/>
        </w:rPr>
        <w:t xml:space="preserve">El Presidente y Director Ejecutivo invitó al Licenciado Luis Josué Ventura Hernández, Gerente de Planificación, para presentar a los directores, </w:t>
      </w:r>
      <w:r w:rsidRPr="00C33C47">
        <w:rPr>
          <w:rFonts w:ascii="Arial" w:hAnsi="Arial" w:cs="Arial"/>
          <w:bCs/>
          <w:iCs/>
          <w:sz w:val="24"/>
          <w:szCs w:val="24"/>
          <w:lang w:val="es-MX"/>
        </w:rPr>
        <w:t xml:space="preserve">el </w:t>
      </w:r>
      <w:r w:rsidRPr="00C33C47">
        <w:rPr>
          <w:rFonts w:ascii="Arial" w:hAnsi="Arial" w:cs="Arial"/>
          <w:sz w:val="24"/>
          <w:szCs w:val="24"/>
        </w:rPr>
        <w:t xml:space="preserve">seguimiento del Plan Anual Operativo 2020 correspondiente al período enero-febrero 2020; </w:t>
      </w:r>
      <w:r w:rsidRPr="00C33C47">
        <w:rPr>
          <w:rFonts w:ascii="Arial" w:hAnsi="Arial" w:cs="Arial"/>
          <w:bCs/>
          <w:iCs/>
          <w:sz w:val="24"/>
          <w:szCs w:val="24"/>
          <w:lang w:val="es-MX"/>
        </w:rPr>
        <w:t xml:space="preserve">y </w:t>
      </w:r>
      <w:r w:rsidRPr="00C33C47">
        <w:rPr>
          <w:rFonts w:ascii="Arial" w:hAnsi="Arial" w:cs="Arial"/>
          <w:sz w:val="24"/>
          <w:szCs w:val="24"/>
          <w:lang w:val="es-MX"/>
        </w:rPr>
        <w:t>solicitud de modificación de metas del Plan Anual Operativo (PAO) 2020. Explicó que se trae este informe, e</w:t>
      </w:r>
      <w:r w:rsidRPr="00C33C47">
        <w:rPr>
          <w:rFonts w:ascii="Arial" w:hAnsi="Arial" w:cs="Arial"/>
          <w:sz w:val="24"/>
          <w:szCs w:val="24"/>
        </w:rPr>
        <w:t xml:space="preserve">n cumplimiento al acuerdo tomado en reunión de Asamblea de Gobernadores </w:t>
      </w:r>
      <w:proofErr w:type="spellStart"/>
      <w:r w:rsidRPr="00C33C47">
        <w:rPr>
          <w:rFonts w:ascii="Arial" w:hAnsi="Arial" w:cs="Arial"/>
          <w:sz w:val="24"/>
          <w:szCs w:val="24"/>
        </w:rPr>
        <w:t>N°</w:t>
      </w:r>
      <w:proofErr w:type="spellEnd"/>
      <w:r w:rsidRPr="00C33C47">
        <w:rPr>
          <w:rFonts w:ascii="Arial" w:hAnsi="Arial" w:cs="Arial"/>
          <w:sz w:val="24"/>
          <w:szCs w:val="24"/>
        </w:rPr>
        <w:t xml:space="preserve"> AG-164 del 17 de octubre de 2019, sobre: </w:t>
      </w:r>
      <w:r w:rsidRPr="00C33C47">
        <w:rPr>
          <w:rFonts w:ascii="Arial" w:hAnsi="Arial" w:cs="Arial"/>
          <w:b/>
          <w:bCs/>
          <w:sz w:val="24"/>
          <w:szCs w:val="24"/>
        </w:rPr>
        <w:t xml:space="preserve">“Instruir a Junta Directiva para que dé seguimiento periódico al presente Plan y efectúe los ajustes necesarios que estén debidamente justificados. Autorizar las modificaciones en el Plan Estratégico Institucional (PEI) vigente que se originen por la ejecución del PAO 2020”. </w:t>
      </w:r>
      <w:r w:rsidRPr="00C33C47">
        <w:rPr>
          <w:rFonts w:ascii="Arial" w:hAnsi="Arial" w:cs="Arial"/>
          <w:sz w:val="24"/>
          <w:szCs w:val="24"/>
        </w:rPr>
        <w:t>Expuso algunas consideraciones sobre el período del informe de seguimiento, el cual señala lo siguiente: Desde el pasado mes de marzo se han emitido tanto decretos ejecutivos y legislativos para establecer ESTADO DE EMERGENCIA NACIONAL DE LA PANDEMIA POR COVID-19, RESTRICCIÓN TEMPORAL DE DERECHOS CONSTITUCIONALES, CUARENTENA, entre otros y en varios se facultó a la administración pública para SUSPENDER LABORES siempre que por la naturaleza del servicio que se preste en cada institución, no se considere vital para brindar el auxilio y ayuda para superar la emergencia, razón por la cual el Fondo Social para la Vivienda con autorización de la Junta Directiva ejecutó el cierre de labores el pasado 20 de marzo de 2020.</w:t>
      </w:r>
      <w:r w:rsidR="00066562" w:rsidRPr="00C33C47">
        <w:rPr>
          <w:rFonts w:ascii="Arial" w:hAnsi="Arial" w:cs="Arial"/>
          <w:sz w:val="24"/>
          <w:szCs w:val="24"/>
        </w:rPr>
        <w:t xml:space="preserve"> </w:t>
      </w:r>
      <w:r w:rsidRPr="00C33C47">
        <w:rPr>
          <w:rFonts w:ascii="Arial" w:hAnsi="Arial" w:cs="Arial"/>
          <w:sz w:val="24"/>
          <w:szCs w:val="24"/>
        </w:rPr>
        <w:t xml:space="preserve">El Informe de seguimiento al Plan Anual Operativo habitualmente se presenta a la Junta Directiva al cierre de cada trimestre de un año en curso; sin embargo, en esta ocasión el informe se ha fraccionado al corte de los meses de enero y febrero con la finalidad de establecer ajustes a las metas e indicadores a partir del mes de marzo, debido a la coyuntura actual sobre la pandemia del COVID-19 y los distintos decretos autorizados así como también los efectos derivados de las suspensiones de labores graduales y finalmente al cierre institucional el 20 de marzo por la cuarentena domiciliar; asimismo este fraccionamiento permite homologar el período para los resultados de Evaluación de Desempeño Institucional (que responde directamente a proyectos del Plan Anual Operativo), el cual también autorizó esta Junta Directiva el pasado 16 de abril de 2020. Es importante mencionar que aun cuando se ha continuado con actividades administrativas mediante teletrabajo; para el cumplimiento del Plan Anual Operativo existe afectación externa que ha hecho imposible lograr los resultados para </w:t>
      </w:r>
      <w:r w:rsidRPr="00C33C47">
        <w:rPr>
          <w:rFonts w:ascii="Arial" w:hAnsi="Arial" w:cs="Arial"/>
          <w:sz w:val="24"/>
          <w:szCs w:val="24"/>
        </w:rPr>
        <w:lastRenderedPageBreak/>
        <w:t>cumplir las metas institucionales, y por ende se requiere la eliminación, cambios en metas anuales y reprogramación de varios de los proyectos que componen este plan a partir de marzo, mes en el cual se han iniciado las afectaciones a la operación institucional.</w:t>
      </w:r>
      <w:r w:rsidR="00066562" w:rsidRPr="00C33C47">
        <w:rPr>
          <w:rFonts w:ascii="Arial" w:hAnsi="Arial" w:cs="Arial"/>
          <w:sz w:val="24"/>
          <w:szCs w:val="24"/>
        </w:rPr>
        <w:t xml:space="preserve"> </w:t>
      </w:r>
      <w:r w:rsidRPr="00C33C47">
        <w:rPr>
          <w:rFonts w:ascii="Arial" w:hAnsi="Arial" w:cs="Arial"/>
          <w:sz w:val="24"/>
          <w:szCs w:val="24"/>
        </w:rPr>
        <w:t>En relación Evaluación del PAO, se expusieron las 5 áreas estratégicas: 1- Acceso a Soluciones Habitacionales, con 1 objetivo y 1 indicador. 2- Gestión Crediticia, con 2 objetivos, 2 proyectos y 6 indicadores. 3- Servicio al Cliente, con 2 objetivos, 4 proyectos y 6 indicadores. 4- Fortalecimiento Financiero, con 3 objetivos, 6 proyectos y 11 indicadores y 5-Procesos y Desarrollo Institucional, con 5 objetivos, 16 proyectos y 29 indicadores. En resumen, el cumplimiento de indicadores presenta: 4 indicadores cuyo cumplimiento se ubicó en el rango de alarma superior; 1 indicador cuyo cumplimiento se ubicó en el rango de tolerancia superior; 29 indicadores con cumplimiento dentro del rango de aceptación; 3 indicadores cuyo cumplimiento se ubicó en el rango de tolerancia inferior; 4 indicadores cuyo cumplimiento se ubicó en el rango de alarma inferior y 12 indicadores de los cuales no se esperan resultados.</w:t>
      </w:r>
      <w:r w:rsidR="00066562" w:rsidRPr="00C33C47">
        <w:rPr>
          <w:rFonts w:ascii="Arial" w:hAnsi="Arial" w:cs="Arial"/>
          <w:sz w:val="24"/>
          <w:szCs w:val="24"/>
        </w:rPr>
        <w:t xml:space="preserve"> </w:t>
      </w:r>
      <w:r w:rsidRPr="00C33C47">
        <w:rPr>
          <w:rFonts w:ascii="Arial" w:hAnsi="Arial" w:cs="Arial"/>
          <w:sz w:val="24"/>
          <w:szCs w:val="24"/>
        </w:rPr>
        <w:t>Señaló que l</w:t>
      </w:r>
      <w:r w:rsidRPr="00C33C47">
        <w:rPr>
          <w:rFonts w:ascii="Arial" w:hAnsi="Arial" w:cs="Arial"/>
          <w:bCs/>
          <w:sz w:val="24"/>
          <w:szCs w:val="24"/>
          <w:lang w:val="es-MX"/>
        </w:rPr>
        <w:t>os resultados alcanzados al mes de febrero</w:t>
      </w:r>
      <w:r w:rsidRPr="00C33C47">
        <w:rPr>
          <w:rFonts w:ascii="Arial" w:hAnsi="Arial" w:cs="Arial"/>
          <w:sz w:val="24"/>
          <w:szCs w:val="24"/>
        </w:rPr>
        <w:t xml:space="preserve"> de </w:t>
      </w:r>
      <w:r w:rsidRPr="00C33C47">
        <w:rPr>
          <w:rFonts w:ascii="Arial" w:hAnsi="Arial" w:cs="Arial"/>
          <w:bCs/>
          <w:iCs/>
          <w:sz w:val="24"/>
          <w:szCs w:val="24"/>
          <w:lang w:val="es-MX"/>
        </w:rPr>
        <w:t xml:space="preserve">2020 </w:t>
      </w:r>
      <w:r w:rsidRPr="00C33C47">
        <w:rPr>
          <w:rFonts w:ascii="Arial" w:hAnsi="Arial" w:cs="Arial"/>
          <w:bCs/>
          <w:sz w:val="24"/>
          <w:szCs w:val="24"/>
          <w:lang w:val="es-MX"/>
        </w:rPr>
        <w:t xml:space="preserve">en los rubros institucionales prioritarios muestran el siguiente cumplimiento: </w:t>
      </w:r>
      <w:r w:rsidRPr="00C33C47">
        <w:rPr>
          <w:rFonts w:ascii="Arial" w:hAnsi="Arial" w:cs="Arial"/>
          <w:sz w:val="24"/>
          <w:szCs w:val="24"/>
        </w:rPr>
        <w:t xml:space="preserve">Acceso a Soluciones Habitacionales, 97.86%. </w:t>
      </w:r>
      <w:r w:rsidRPr="00C33C47">
        <w:rPr>
          <w:rFonts w:ascii="Arial" w:hAnsi="Arial" w:cs="Arial"/>
          <w:bCs/>
          <w:sz w:val="24"/>
          <w:szCs w:val="24"/>
          <w:lang w:val="es-MX"/>
        </w:rPr>
        <w:t xml:space="preserve">Otorgamiento de Créditos alcanzó en número de casos el 98.34% y en monto 113.36%; Tiempos promedio de trámite para el otorgamiento de Vivienda Nueva 100.48%; Tiempos promedio de trámite para el otorgamiento de Vivienda Usada 92.35% y Tiempo promedio de trámite para otorgamiento de crédito para Activos Extraordinarios 114.90%; Índice de mora de Cartera Hipotecaria el 88.24%; captación de cuotas de préstamos 103.42%. Adicionalmente el licenciado Ventura Hernández indicó que se hace necesario modificar algunas metas en 10 objetivos o proyectos del PAO 2020 y también se presentó ajustes en la distribución de los créditos por zona geográfica, considerando los resultados de las agencias regionales y de las líneas, de acuerdo a los cambios en el entorno como la oferta de vivienda nueva y la demanda de la vivienda usada, los cuales fueron expuestos en detalle, de conformidad con el documento que se anexa a la presente acta. </w:t>
      </w:r>
      <w:r w:rsidRPr="00C33C47">
        <w:rPr>
          <w:rFonts w:ascii="Arial" w:hAnsi="Arial" w:cs="Arial"/>
          <w:sz w:val="24"/>
          <w:szCs w:val="24"/>
        </w:rPr>
        <w:t>Luego de la exposición se solicita a Junta Directiva dar por recibido el informe y autorizar los ajustes expuestos, de conformidad a lo expuesto. Junta Directiva, luego de conocer los datos expuestos por el</w:t>
      </w:r>
      <w:r w:rsidRPr="00C33C47">
        <w:rPr>
          <w:rFonts w:ascii="Arial" w:hAnsi="Arial" w:cs="Arial"/>
          <w:sz w:val="24"/>
          <w:szCs w:val="24"/>
          <w:lang w:val="es-MX"/>
        </w:rPr>
        <w:t xml:space="preserve"> licenciado Luis Josué Ventura Hernández, Gerente de Planificación, por unanimidad </w:t>
      </w:r>
      <w:r w:rsidRPr="00C33C47">
        <w:rPr>
          <w:rFonts w:ascii="Arial" w:hAnsi="Arial" w:cs="Arial"/>
          <w:b/>
          <w:sz w:val="24"/>
          <w:szCs w:val="24"/>
          <w:lang w:val="es-MX"/>
        </w:rPr>
        <w:t>ACUERDA:</w:t>
      </w:r>
    </w:p>
    <w:p w14:paraId="475CB2C3" w14:textId="77777777" w:rsidR="00FC4306" w:rsidRPr="00C33C47" w:rsidRDefault="00FC4306" w:rsidP="00FC4306">
      <w:pPr>
        <w:jc w:val="both"/>
        <w:rPr>
          <w:rFonts w:ascii="Arial" w:hAnsi="Arial" w:cs="Arial"/>
          <w:b/>
          <w:lang w:val="es-MX"/>
        </w:rPr>
      </w:pPr>
    </w:p>
    <w:p w14:paraId="4A42B87C" w14:textId="77777777" w:rsidR="00FC4306" w:rsidRPr="00C33C47" w:rsidRDefault="00FC4306" w:rsidP="00FC4306">
      <w:pPr>
        <w:pStyle w:val="Prrafodelista"/>
        <w:numPr>
          <w:ilvl w:val="0"/>
          <w:numId w:val="40"/>
        </w:numPr>
        <w:jc w:val="both"/>
        <w:rPr>
          <w:rFonts w:ascii="Arial" w:hAnsi="Arial" w:cs="Arial"/>
          <w:bCs/>
          <w:iCs/>
          <w:lang w:val="es-SV"/>
        </w:rPr>
      </w:pPr>
      <w:r w:rsidRPr="00C33C47">
        <w:rPr>
          <w:rFonts w:ascii="Arial" w:hAnsi="Arial" w:cs="Arial"/>
          <w:bCs/>
          <w:iCs/>
          <w:lang w:val="es-MX"/>
        </w:rPr>
        <w:t>Dar por recibido el Seguimiento y Evaluación del Plan Anual Operativo (PAO) a febrero 2020.</w:t>
      </w:r>
    </w:p>
    <w:p w14:paraId="7CAC381F" w14:textId="77777777" w:rsidR="00FC4306" w:rsidRPr="00C33C47" w:rsidRDefault="00FC4306" w:rsidP="00FC4306">
      <w:pPr>
        <w:pStyle w:val="Prrafodelista"/>
        <w:ind w:left="360"/>
        <w:jc w:val="both"/>
        <w:rPr>
          <w:rFonts w:ascii="Arial" w:hAnsi="Arial" w:cs="Arial"/>
          <w:bCs/>
          <w:iCs/>
          <w:lang w:val="es-SV"/>
        </w:rPr>
      </w:pPr>
    </w:p>
    <w:p w14:paraId="75F1FD9C" w14:textId="77777777" w:rsidR="00FC4306" w:rsidRPr="00C33C47" w:rsidRDefault="00FC4306" w:rsidP="00FC4306">
      <w:pPr>
        <w:pStyle w:val="Prrafodelista"/>
        <w:numPr>
          <w:ilvl w:val="0"/>
          <w:numId w:val="40"/>
        </w:numPr>
        <w:jc w:val="both"/>
        <w:rPr>
          <w:rFonts w:ascii="Arial" w:hAnsi="Arial" w:cs="Arial"/>
          <w:bCs/>
          <w:iCs/>
          <w:lang w:val="es-SV"/>
        </w:rPr>
      </w:pPr>
      <w:r w:rsidRPr="00C33C47">
        <w:rPr>
          <w:rFonts w:ascii="Arial" w:hAnsi="Arial" w:cs="Arial"/>
          <w:bCs/>
          <w:iCs/>
          <w:lang w:val="es-SV"/>
        </w:rPr>
        <w:t>Autorizar los ajustes al PAO 2020 con vigencia 01 de marzo de 2020, conforme lo presentado.</w:t>
      </w:r>
    </w:p>
    <w:p w14:paraId="5F9B4FB8" w14:textId="77777777" w:rsidR="00FC4306" w:rsidRPr="00C33C47" w:rsidRDefault="00FC4306" w:rsidP="00FC4306">
      <w:pPr>
        <w:pStyle w:val="Prrafodelista"/>
        <w:rPr>
          <w:rFonts w:ascii="Arial" w:hAnsi="Arial" w:cs="Arial"/>
          <w:bCs/>
          <w:iCs/>
          <w:lang w:val="es-SV"/>
        </w:rPr>
      </w:pPr>
    </w:p>
    <w:p w14:paraId="644E1E08" w14:textId="77777777" w:rsidR="00FC4306" w:rsidRPr="00C33C47" w:rsidRDefault="00FC4306" w:rsidP="00FC4306">
      <w:pPr>
        <w:pStyle w:val="Prrafodelista"/>
        <w:numPr>
          <w:ilvl w:val="0"/>
          <w:numId w:val="40"/>
        </w:numPr>
        <w:jc w:val="both"/>
        <w:rPr>
          <w:rFonts w:ascii="Arial" w:hAnsi="Arial" w:cs="Arial"/>
          <w:bCs/>
          <w:iCs/>
          <w:lang w:val="es-SV"/>
        </w:rPr>
      </w:pPr>
      <w:r w:rsidRPr="00C33C47">
        <w:rPr>
          <w:rFonts w:ascii="Arial" w:hAnsi="Arial" w:cs="Arial"/>
          <w:bCs/>
          <w:iCs/>
          <w:lang w:val="es-SV"/>
        </w:rPr>
        <w:t>Autorizar que el siguiente informe de Seguimiento y Evaluación del Plan Anual Operativo compile el seguimiento de los meses de marzo hasta junio de 2020.</w:t>
      </w:r>
    </w:p>
    <w:p w14:paraId="23E31118" w14:textId="77777777" w:rsidR="00FC4306" w:rsidRPr="00C33C47" w:rsidRDefault="00FC4306" w:rsidP="00FC4306">
      <w:pPr>
        <w:pStyle w:val="Prrafodelista"/>
        <w:rPr>
          <w:rFonts w:ascii="Arial" w:hAnsi="Arial" w:cs="Arial"/>
          <w:bCs/>
          <w:iCs/>
          <w:lang w:val="es-SV"/>
        </w:rPr>
      </w:pPr>
    </w:p>
    <w:p w14:paraId="591386AE" w14:textId="77777777" w:rsidR="00FC4306" w:rsidRPr="00C33C47" w:rsidRDefault="00FC4306" w:rsidP="00FC4306">
      <w:pPr>
        <w:pStyle w:val="Prrafodelista"/>
        <w:numPr>
          <w:ilvl w:val="0"/>
          <w:numId w:val="40"/>
        </w:numPr>
        <w:jc w:val="both"/>
        <w:rPr>
          <w:rFonts w:ascii="Arial" w:hAnsi="Arial" w:cs="Arial"/>
          <w:bCs/>
          <w:iCs/>
          <w:lang w:val="es-SV"/>
        </w:rPr>
      </w:pPr>
      <w:r w:rsidRPr="00C33C47">
        <w:rPr>
          <w:rFonts w:ascii="Arial" w:hAnsi="Arial" w:cs="Arial"/>
          <w:bCs/>
          <w:iCs/>
          <w:lang w:val="es-MX"/>
        </w:rPr>
        <w:t>Ratificar este punto en esta misma sesión.</w:t>
      </w:r>
    </w:p>
    <w:p w14:paraId="2DEEB868" w14:textId="7B98FD94" w:rsidR="000C6DED" w:rsidRPr="00C33C47" w:rsidRDefault="000C6DED"/>
    <w:p w14:paraId="1C72BDA0" w14:textId="78E15CBE" w:rsidR="00B65254" w:rsidRPr="00C33C47" w:rsidRDefault="00B65254"/>
    <w:p w14:paraId="39510B19" w14:textId="1E30468D" w:rsidR="00C33C47" w:rsidRPr="00C33C47" w:rsidRDefault="00C33C47" w:rsidP="00C33C47">
      <w:pPr>
        <w:jc w:val="both"/>
        <w:rPr>
          <w:rFonts w:ascii="Arial" w:eastAsia="Arial Unicode MS" w:hAnsi="Arial" w:cs="Arial"/>
          <w:b/>
        </w:rPr>
      </w:pPr>
      <w:r w:rsidRPr="00C33C47">
        <w:rPr>
          <w:rFonts w:ascii="Arial" w:eastAsia="Arial Unicode MS" w:hAnsi="Arial" w:cs="Arial"/>
          <w:b/>
        </w:rPr>
        <w:t xml:space="preserve">XI) ACUERDO DE RESOLUCIÓN SOBRE INFORMACIÓN RESERVADA DE ESTA SESIÓN. </w:t>
      </w:r>
      <w:r w:rsidRPr="00C33C47">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33C47">
        <w:rPr>
          <w:rFonts w:ascii="Arial" w:eastAsia="Arial Unicode MS" w:hAnsi="Arial" w:cs="Arial"/>
          <w:b/>
        </w:rPr>
        <w:t>RESUELVEN:</w:t>
      </w:r>
    </w:p>
    <w:p w14:paraId="7523936C" w14:textId="77777777" w:rsidR="00C33C47" w:rsidRPr="00C33C47" w:rsidRDefault="00C33C47" w:rsidP="00C33C47">
      <w:pPr>
        <w:jc w:val="both"/>
        <w:rPr>
          <w:rFonts w:ascii="Arial" w:eastAsia="Arial Unicode MS" w:hAnsi="Arial" w:cs="Arial"/>
          <w:b/>
        </w:rPr>
      </w:pPr>
    </w:p>
    <w:p w14:paraId="70DB922A" w14:textId="77777777" w:rsidR="00C33C47" w:rsidRPr="00C33C47" w:rsidRDefault="00C33C47" w:rsidP="00C33C47">
      <w:pPr>
        <w:jc w:val="both"/>
        <w:rPr>
          <w:rFonts w:ascii="Arial" w:eastAsia="Arial Unicode MS" w:hAnsi="Arial" w:cs="Arial"/>
          <w:lang w:val="es-MX"/>
        </w:rPr>
      </w:pPr>
      <w:r w:rsidRPr="00C33C47">
        <w:rPr>
          <w:rFonts w:ascii="Arial" w:eastAsia="Arial Unicode MS" w:hAnsi="Arial" w:cs="Arial"/>
          <w:lang w:val="es-MX"/>
        </w:rPr>
        <w:t>Declarar como información reservada los puntos de acta siguientes:</w:t>
      </w:r>
    </w:p>
    <w:p w14:paraId="32833FE2" w14:textId="77777777" w:rsidR="00C33C47" w:rsidRPr="00C33C47" w:rsidRDefault="00C33C47" w:rsidP="00C33C47">
      <w:pPr>
        <w:jc w:val="both"/>
        <w:rPr>
          <w:rFonts w:ascii="Arial" w:eastAsia="Arial Unicode MS" w:hAnsi="Arial" w:cs="Arial"/>
        </w:rPr>
      </w:pPr>
    </w:p>
    <w:p w14:paraId="703686DB" w14:textId="49190943" w:rsidR="00C33C47" w:rsidRPr="00C33C47" w:rsidRDefault="00C33C47" w:rsidP="00C33C47">
      <w:pPr>
        <w:jc w:val="both"/>
      </w:pPr>
      <w:r w:rsidRPr="00C33C47">
        <w:rPr>
          <w:rFonts w:ascii="Arial" w:eastAsia="Arial Unicode MS" w:hAnsi="Arial" w:cs="Arial"/>
          <w:lang w:val="es-MX"/>
        </w:rPr>
        <w:t>Punto</w:t>
      </w:r>
      <w:r w:rsidRPr="00C33C47">
        <w:rPr>
          <w:rFonts w:ascii="Arial" w:eastAsia="Arial Unicode MS" w:hAnsi="Arial" w:cs="Arial"/>
          <w:b/>
          <w:lang w:val="es-MX"/>
        </w:rPr>
        <w:t xml:space="preserve"> V. </w:t>
      </w:r>
      <w:r w:rsidRPr="00C33C47">
        <w:rPr>
          <w:rFonts w:ascii="Arial" w:hAnsi="Arial" w:cs="Arial"/>
          <w:b/>
          <w:bCs/>
        </w:rPr>
        <w:t>FINANCIAMIENTO LÍNEA GLOBAL DE CRÉDITO BCIE; Punto VI. SOLICITUD PARA RENOVAR LÍNEA DE CRÉDITO LGC 2178 CON BCIE; y, Punto VII. INFORME SOBRE TRÁMITE DE FINANCIAMIENTO LÍNEA DE CRÉDITO DEL BID</w:t>
      </w:r>
      <w:r w:rsidRPr="00C33C47">
        <w:rPr>
          <w:rFonts w:ascii="Arial" w:eastAsia="Arial Unicode MS" w:hAnsi="Arial" w:cs="Arial"/>
          <w:b/>
        </w:rPr>
        <w:t xml:space="preserve">, </w:t>
      </w:r>
      <w:r w:rsidRPr="00C33C47">
        <w:rPr>
          <w:rFonts w:ascii="Arial" w:eastAsia="Arial Unicode MS" w:hAnsi="Arial" w:cs="Arial"/>
          <w:bCs/>
        </w:rPr>
        <w:t>y sus respectivos anexos</w:t>
      </w:r>
      <w:r w:rsidRPr="00C33C47">
        <w:rPr>
          <w:rFonts w:ascii="Arial" w:eastAsia="Arial Unicode MS" w:hAnsi="Arial" w:cs="Arial"/>
        </w:rPr>
        <w:t xml:space="preserve">, </w:t>
      </w:r>
      <w:r w:rsidRPr="00C33C47">
        <w:rPr>
          <w:rFonts w:ascii="Arial" w:eastAsia="Arial Unicode MS" w:hAnsi="Arial" w:cs="Arial"/>
          <w:lang w:val="es-MX"/>
        </w:rPr>
        <w:t xml:space="preserve">conforme a lo determinado en el </w:t>
      </w:r>
      <w:r w:rsidRPr="00C33C47">
        <w:rPr>
          <w:rFonts w:ascii="Arial" w:eastAsia="Arial Unicode MS" w:hAnsi="Arial" w:cs="Arial"/>
          <w:b/>
          <w:lang w:val="es-MX"/>
        </w:rPr>
        <w:t>Art. 19 letra g,</w:t>
      </w:r>
      <w:r w:rsidRPr="00C33C47">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un año para el punto V); y, seis meses para los puntos V</w:t>
      </w:r>
      <w:r w:rsidR="00AB726D">
        <w:rPr>
          <w:rFonts w:ascii="Arial" w:eastAsia="Arial Unicode MS" w:hAnsi="Arial" w:cs="Arial"/>
          <w:lang w:val="es-MX"/>
        </w:rPr>
        <w:t>I</w:t>
      </w:r>
      <w:r w:rsidRPr="00C33C47">
        <w:rPr>
          <w:rFonts w:ascii="Arial" w:eastAsia="Arial Unicode MS" w:hAnsi="Arial" w:cs="Arial"/>
          <w:lang w:val="es-MX"/>
        </w:rPr>
        <w:t>) y V</w:t>
      </w:r>
      <w:r w:rsidR="00AB726D">
        <w:rPr>
          <w:rFonts w:ascii="Arial" w:eastAsia="Arial Unicode MS" w:hAnsi="Arial" w:cs="Arial"/>
          <w:lang w:val="es-MX"/>
        </w:rPr>
        <w:t>I</w:t>
      </w:r>
      <w:r w:rsidRPr="00C33C47">
        <w:rPr>
          <w:rFonts w:ascii="Arial" w:eastAsia="Arial Unicode MS" w:hAnsi="Arial" w:cs="Arial"/>
          <w:lang w:val="es-MX"/>
        </w:rPr>
        <w:t>I)</w:t>
      </w:r>
      <w:r w:rsidRPr="00C33C47">
        <w:rPr>
          <w:rFonts w:ascii="Arial" w:eastAsia="Arial Unicode MS" w:hAnsi="Arial" w:cs="Arial"/>
        </w:rPr>
        <w:t>. Pueden tener acceso y conocimiento de estos puntos: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14:paraId="78AFD902" w14:textId="6CA46AAB" w:rsidR="00B65254" w:rsidRPr="00C33C47" w:rsidRDefault="00B65254"/>
    <w:p w14:paraId="7B53FD92" w14:textId="77777777" w:rsidR="00956C96" w:rsidRDefault="00956C96" w:rsidP="00066562">
      <w:pPr>
        <w:jc w:val="both"/>
        <w:rPr>
          <w:rFonts w:ascii="Arial" w:eastAsia="Arial" w:hAnsi="Arial" w:cs="Arial"/>
        </w:rPr>
      </w:pPr>
    </w:p>
    <w:p w14:paraId="3D51BFDF" w14:textId="76D242A7" w:rsidR="00066562" w:rsidRPr="00BC3BF0" w:rsidRDefault="00066562" w:rsidP="00066562">
      <w:pPr>
        <w:jc w:val="both"/>
        <w:rPr>
          <w:rFonts w:ascii="Arial" w:eastAsia="Arial" w:hAnsi="Arial" w:cs="Arial"/>
        </w:rPr>
      </w:pPr>
      <w:r w:rsidRPr="00BC3BF0">
        <w:rPr>
          <w:rFonts w:ascii="Arial" w:eastAsia="Arial" w:hAnsi="Arial" w:cs="Arial"/>
        </w:rPr>
        <w:t xml:space="preserve">Y no habiendo más que hacer constar, se levanta la sesión a las </w:t>
      </w:r>
      <w:r>
        <w:rPr>
          <w:rFonts w:ascii="Arial" w:eastAsia="Arial" w:hAnsi="Arial" w:cs="Arial"/>
        </w:rPr>
        <w:t>doce</w:t>
      </w:r>
      <w:r w:rsidRPr="00BC3BF0">
        <w:rPr>
          <w:rFonts w:ascii="Arial" w:eastAsia="Arial" w:hAnsi="Arial" w:cs="Arial"/>
        </w:rPr>
        <w:t xml:space="preserve"> horas con treinta minutos del día mencionado al inicio de la presente acta que firmamos:</w:t>
      </w:r>
    </w:p>
    <w:p w14:paraId="475DA26A" w14:textId="218DB9BA" w:rsidR="00066562" w:rsidRDefault="00066562"/>
    <w:p w14:paraId="0133F21F" w14:textId="05F00ECA" w:rsidR="00A82D11" w:rsidRPr="00A82D11" w:rsidRDefault="00A82D11" w:rsidP="00A82D11">
      <w:pPr>
        <w:spacing w:line="360" w:lineRule="auto"/>
        <w:jc w:val="both"/>
        <w:rPr>
          <w:rFonts w:ascii="Arial" w:hAnsi="Arial" w:cs="Arial"/>
          <w:b/>
          <w:i/>
          <w:sz w:val="22"/>
          <w:szCs w:val="22"/>
        </w:rPr>
      </w:pPr>
      <w:r w:rsidRPr="00A82D11">
        <w:rPr>
          <w:rFonts w:ascii="Arial" w:hAnsi="Arial" w:cs="Arial"/>
          <w:b/>
          <w:i/>
          <w:sz w:val="22"/>
          <w:szCs w:val="22"/>
        </w:rPr>
        <w:t>La presente acta es conforme con su original, la cual se encuentra firmada por los Directores: Roberto Calderón López</w:t>
      </w:r>
      <w:r w:rsidRPr="00A82D11">
        <w:rPr>
          <w:rFonts w:ascii="Arial" w:eastAsia="Arial" w:hAnsi="Arial" w:cs="Arial"/>
          <w:b/>
          <w:i/>
          <w:sz w:val="22"/>
          <w:szCs w:val="22"/>
        </w:rPr>
        <w:t xml:space="preserve">, </w:t>
      </w:r>
      <w:r w:rsidRPr="00A82D11">
        <w:rPr>
          <w:rFonts w:ascii="Arial" w:hAnsi="Arial" w:cs="Arial"/>
          <w:b/>
          <w:i/>
          <w:sz w:val="22"/>
          <w:szCs w:val="22"/>
        </w:rPr>
        <w:t>Javier Antonio Mejía Cortez</w:t>
      </w:r>
      <w:r w:rsidRPr="00A82D11">
        <w:rPr>
          <w:rFonts w:ascii="Arial" w:eastAsia="Arial" w:hAnsi="Arial" w:cs="Arial"/>
          <w:b/>
          <w:i/>
          <w:sz w:val="22"/>
          <w:szCs w:val="22"/>
        </w:rPr>
        <w:t xml:space="preserve">, </w:t>
      </w:r>
      <w:r w:rsidRPr="00A82D11">
        <w:rPr>
          <w:rFonts w:ascii="Arial" w:hAnsi="Arial" w:cs="Arial"/>
          <w:b/>
          <w:i/>
          <w:sz w:val="22"/>
          <w:szCs w:val="22"/>
        </w:rPr>
        <w:t xml:space="preserve">José Ernesto Escobar Canales, </w:t>
      </w:r>
      <w:r w:rsidRPr="00A82D11">
        <w:rPr>
          <w:rFonts w:ascii="Arial" w:eastAsia="Arial" w:hAnsi="Arial" w:cs="Arial"/>
          <w:b/>
          <w:i/>
          <w:sz w:val="22"/>
          <w:szCs w:val="22"/>
        </w:rPr>
        <w:t xml:space="preserve">Concepción Idalia Zúñiga </w:t>
      </w:r>
      <w:proofErr w:type="spellStart"/>
      <w:r w:rsidRPr="00A82D11">
        <w:rPr>
          <w:rFonts w:ascii="Arial" w:eastAsia="Arial" w:hAnsi="Arial" w:cs="Arial"/>
          <w:b/>
          <w:i/>
          <w:sz w:val="22"/>
          <w:szCs w:val="22"/>
        </w:rPr>
        <w:t>vda.</w:t>
      </w:r>
      <w:proofErr w:type="spellEnd"/>
      <w:r w:rsidRPr="00A82D11">
        <w:rPr>
          <w:rFonts w:ascii="Arial" w:eastAsia="Arial" w:hAnsi="Arial" w:cs="Arial"/>
          <w:b/>
          <w:i/>
          <w:sz w:val="22"/>
          <w:szCs w:val="22"/>
        </w:rPr>
        <w:t xml:space="preserve"> de Cristales, Erick Enrique Montoya Villacorta, Angela </w:t>
      </w:r>
      <w:proofErr w:type="spellStart"/>
      <w:r w:rsidRPr="00A82D11">
        <w:rPr>
          <w:rFonts w:ascii="Arial" w:eastAsia="Arial" w:hAnsi="Arial" w:cs="Arial"/>
          <w:b/>
          <w:i/>
          <w:sz w:val="22"/>
          <w:szCs w:val="22"/>
        </w:rPr>
        <w:t>Lelany</w:t>
      </w:r>
      <w:proofErr w:type="spellEnd"/>
      <w:r w:rsidRPr="00A82D11">
        <w:rPr>
          <w:rFonts w:ascii="Arial" w:eastAsia="Arial" w:hAnsi="Arial" w:cs="Arial"/>
          <w:b/>
          <w:i/>
          <w:sz w:val="22"/>
          <w:szCs w:val="22"/>
        </w:rPr>
        <w:t xml:space="preserve"> </w:t>
      </w:r>
      <w:proofErr w:type="spellStart"/>
      <w:r w:rsidRPr="00A82D11">
        <w:rPr>
          <w:rFonts w:ascii="Arial" w:eastAsia="Arial" w:hAnsi="Arial" w:cs="Arial"/>
          <w:b/>
          <w:i/>
          <w:sz w:val="22"/>
          <w:szCs w:val="22"/>
        </w:rPr>
        <w:t>Bigueur</w:t>
      </w:r>
      <w:proofErr w:type="spellEnd"/>
      <w:r w:rsidRPr="00A82D11">
        <w:rPr>
          <w:rFonts w:ascii="Arial" w:eastAsia="Arial" w:hAnsi="Arial" w:cs="Arial"/>
          <w:b/>
          <w:i/>
          <w:sz w:val="22"/>
          <w:szCs w:val="22"/>
        </w:rPr>
        <w:t xml:space="preserve"> González y José René Pérez, </w:t>
      </w:r>
      <w:r w:rsidRPr="00A82D11">
        <w:rPr>
          <w:rFonts w:ascii="Arial" w:hAnsi="Arial" w:cs="Arial"/>
          <w:b/>
          <w:i/>
          <w:sz w:val="22"/>
          <w:szCs w:val="22"/>
        </w:rPr>
        <w:t>así como por el Presidente y Director Ejecutivo, Oscar Armando Morales.</w:t>
      </w:r>
    </w:p>
    <w:p w14:paraId="551AD396" w14:textId="77777777" w:rsidR="00A82D11" w:rsidRPr="00A82D11" w:rsidRDefault="00A82D11">
      <w:pPr>
        <w:rPr>
          <w:sz w:val="22"/>
          <w:szCs w:val="22"/>
        </w:rPr>
      </w:pPr>
    </w:p>
    <w:sectPr w:rsidR="00A82D11" w:rsidRPr="00A82D11"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A270B" w14:textId="77777777" w:rsidR="00F24C67" w:rsidRDefault="00F24C67" w:rsidP="00F24C67">
      <w:r>
        <w:separator/>
      </w:r>
    </w:p>
  </w:endnote>
  <w:endnote w:type="continuationSeparator" w:id="0">
    <w:p w14:paraId="5523E2C9" w14:textId="77777777" w:rsidR="00F24C67" w:rsidRDefault="00F24C67" w:rsidP="00F2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E0701" w14:textId="77777777" w:rsidR="00F24C67" w:rsidRDefault="00F24C67" w:rsidP="00F24C67">
      <w:r>
        <w:separator/>
      </w:r>
    </w:p>
  </w:footnote>
  <w:footnote w:type="continuationSeparator" w:id="0">
    <w:p w14:paraId="7704325C" w14:textId="77777777" w:rsidR="00F24C67" w:rsidRDefault="00F24C67" w:rsidP="00F24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925C3" w14:textId="3E29ADC8" w:rsidR="00F24C67" w:rsidRPr="00953421" w:rsidRDefault="00F24C67" w:rsidP="00F24C67">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5DEA83FA" w14:textId="77777777" w:rsidR="00F24C67" w:rsidRDefault="00F24C67" w:rsidP="00F24C6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8D5FB5F" w14:textId="77777777" w:rsidR="00F24C67" w:rsidRPr="00953421" w:rsidRDefault="00F24C67" w:rsidP="00F24C6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0C38B482" w14:textId="12F0E263" w:rsidR="00F24C67" w:rsidRDefault="00F24C67">
    <w:pPr>
      <w:pStyle w:val="Encabezado"/>
    </w:pPr>
  </w:p>
  <w:p w14:paraId="3C1DFC59" w14:textId="77777777" w:rsidR="00F24C67" w:rsidRDefault="00F24C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1626"/>
    <w:multiLevelType w:val="hybridMultilevel"/>
    <w:tmpl w:val="A74805B8"/>
    <w:lvl w:ilvl="0" w:tplc="DBDC44A0">
      <w:start w:val="1"/>
      <w:numFmt w:val="decimal"/>
      <w:lvlText w:val="%1."/>
      <w:lvlJc w:val="left"/>
      <w:pPr>
        <w:tabs>
          <w:tab w:val="num" w:pos="720"/>
        </w:tabs>
        <w:ind w:left="720" w:hanging="360"/>
      </w:pPr>
    </w:lvl>
    <w:lvl w:ilvl="1" w:tplc="1B12FA3E" w:tentative="1">
      <w:start w:val="1"/>
      <w:numFmt w:val="decimal"/>
      <w:lvlText w:val="%2."/>
      <w:lvlJc w:val="left"/>
      <w:pPr>
        <w:tabs>
          <w:tab w:val="num" w:pos="1440"/>
        </w:tabs>
        <w:ind w:left="1440" w:hanging="360"/>
      </w:pPr>
    </w:lvl>
    <w:lvl w:ilvl="2" w:tplc="BC4A0C1E" w:tentative="1">
      <w:start w:val="1"/>
      <w:numFmt w:val="decimal"/>
      <w:lvlText w:val="%3."/>
      <w:lvlJc w:val="left"/>
      <w:pPr>
        <w:tabs>
          <w:tab w:val="num" w:pos="2160"/>
        </w:tabs>
        <w:ind w:left="2160" w:hanging="360"/>
      </w:pPr>
    </w:lvl>
    <w:lvl w:ilvl="3" w:tplc="327C37A0" w:tentative="1">
      <w:start w:val="1"/>
      <w:numFmt w:val="decimal"/>
      <w:lvlText w:val="%4."/>
      <w:lvlJc w:val="left"/>
      <w:pPr>
        <w:tabs>
          <w:tab w:val="num" w:pos="2880"/>
        </w:tabs>
        <w:ind w:left="2880" w:hanging="360"/>
      </w:pPr>
    </w:lvl>
    <w:lvl w:ilvl="4" w:tplc="81A4ED9E" w:tentative="1">
      <w:start w:val="1"/>
      <w:numFmt w:val="decimal"/>
      <w:lvlText w:val="%5."/>
      <w:lvlJc w:val="left"/>
      <w:pPr>
        <w:tabs>
          <w:tab w:val="num" w:pos="3600"/>
        </w:tabs>
        <w:ind w:left="3600" w:hanging="360"/>
      </w:pPr>
    </w:lvl>
    <w:lvl w:ilvl="5" w:tplc="5552B388" w:tentative="1">
      <w:start w:val="1"/>
      <w:numFmt w:val="decimal"/>
      <w:lvlText w:val="%6."/>
      <w:lvlJc w:val="left"/>
      <w:pPr>
        <w:tabs>
          <w:tab w:val="num" w:pos="4320"/>
        </w:tabs>
        <w:ind w:left="4320" w:hanging="360"/>
      </w:pPr>
    </w:lvl>
    <w:lvl w:ilvl="6" w:tplc="EE2EF018" w:tentative="1">
      <w:start w:val="1"/>
      <w:numFmt w:val="decimal"/>
      <w:lvlText w:val="%7."/>
      <w:lvlJc w:val="left"/>
      <w:pPr>
        <w:tabs>
          <w:tab w:val="num" w:pos="5040"/>
        </w:tabs>
        <w:ind w:left="5040" w:hanging="360"/>
      </w:pPr>
    </w:lvl>
    <w:lvl w:ilvl="7" w:tplc="69C63E22" w:tentative="1">
      <w:start w:val="1"/>
      <w:numFmt w:val="decimal"/>
      <w:lvlText w:val="%8."/>
      <w:lvlJc w:val="left"/>
      <w:pPr>
        <w:tabs>
          <w:tab w:val="num" w:pos="5760"/>
        </w:tabs>
        <w:ind w:left="5760" w:hanging="360"/>
      </w:pPr>
    </w:lvl>
    <w:lvl w:ilvl="8" w:tplc="0DD04ACE" w:tentative="1">
      <w:start w:val="1"/>
      <w:numFmt w:val="decimal"/>
      <w:lvlText w:val="%9."/>
      <w:lvlJc w:val="left"/>
      <w:pPr>
        <w:tabs>
          <w:tab w:val="num" w:pos="6480"/>
        </w:tabs>
        <w:ind w:left="6480" w:hanging="360"/>
      </w:pPr>
    </w:lvl>
  </w:abstractNum>
  <w:abstractNum w:abstractNumId="1"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8064ED"/>
    <w:multiLevelType w:val="hybridMultilevel"/>
    <w:tmpl w:val="404E4772"/>
    <w:lvl w:ilvl="0" w:tplc="4A8C4B82">
      <w:start w:val="1"/>
      <w:numFmt w:val="bullet"/>
      <w:lvlText w:val=""/>
      <w:lvlJc w:val="left"/>
      <w:pPr>
        <w:tabs>
          <w:tab w:val="num" w:pos="720"/>
        </w:tabs>
        <w:ind w:left="720" w:hanging="360"/>
      </w:pPr>
      <w:rPr>
        <w:rFonts w:ascii="Wingdings" w:hAnsi="Wingdings" w:hint="default"/>
      </w:rPr>
    </w:lvl>
    <w:lvl w:ilvl="1" w:tplc="3A203FBC" w:tentative="1">
      <w:start w:val="1"/>
      <w:numFmt w:val="bullet"/>
      <w:lvlText w:val=""/>
      <w:lvlJc w:val="left"/>
      <w:pPr>
        <w:tabs>
          <w:tab w:val="num" w:pos="1440"/>
        </w:tabs>
        <w:ind w:left="1440" w:hanging="360"/>
      </w:pPr>
      <w:rPr>
        <w:rFonts w:ascii="Wingdings" w:hAnsi="Wingdings" w:hint="default"/>
      </w:rPr>
    </w:lvl>
    <w:lvl w:ilvl="2" w:tplc="61DEE326" w:tentative="1">
      <w:start w:val="1"/>
      <w:numFmt w:val="bullet"/>
      <w:lvlText w:val=""/>
      <w:lvlJc w:val="left"/>
      <w:pPr>
        <w:tabs>
          <w:tab w:val="num" w:pos="2160"/>
        </w:tabs>
        <w:ind w:left="2160" w:hanging="360"/>
      </w:pPr>
      <w:rPr>
        <w:rFonts w:ascii="Wingdings" w:hAnsi="Wingdings" w:hint="default"/>
      </w:rPr>
    </w:lvl>
    <w:lvl w:ilvl="3" w:tplc="C734AAEE" w:tentative="1">
      <w:start w:val="1"/>
      <w:numFmt w:val="bullet"/>
      <w:lvlText w:val=""/>
      <w:lvlJc w:val="left"/>
      <w:pPr>
        <w:tabs>
          <w:tab w:val="num" w:pos="2880"/>
        </w:tabs>
        <w:ind w:left="2880" w:hanging="360"/>
      </w:pPr>
      <w:rPr>
        <w:rFonts w:ascii="Wingdings" w:hAnsi="Wingdings" w:hint="default"/>
      </w:rPr>
    </w:lvl>
    <w:lvl w:ilvl="4" w:tplc="1108AF86" w:tentative="1">
      <w:start w:val="1"/>
      <w:numFmt w:val="bullet"/>
      <w:lvlText w:val=""/>
      <w:lvlJc w:val="left"/>
      <w:pPr>
        <w:tabs>
          <w:tab w:val="num" w:pos="3600"/>
        </w:tabs>
        <w:ind w:left="3600" w:hanging="360"/>
      </w:pPr>
      <w:rPr>
        <w:rFonts w:ascii="Wingdings" w:hAnsi="Wingdings" w:hint="default"/>
      </w:rPr>
    </w:lvl>
    <w:lvl w:ilvl="5" w:tplc="57C231B0" w:tentative="1">
      <w:start w:val="1"/>
      <w:numFmt w:val="bullet"/>
      <w:lvlText w:val=""/>
      <w:lvlJc w:val="left"/>
      <w:pPr>
        <w:tabs>
          <w:tab w:val="num" w:pos="4320"/>
        </w:tabs>
        <w:ind w:left="4320" w:hanging="360"/>
      </w:pPr>
      <w:rPr>
        <w:rFonts w:ascii="Wingdings" w:hAnsi="Wingdings" w:hint="default"/>
      </w:rPr>
    </w:lvl>
    <w:lvl w:ilvl="6" w:tplc="9DCAC116" w:tentative="1">
      <w:start w:val="1"/>
      <w:numFmt w:val="bullet"/>
      <w:lvlText w:val=""/>
      <w:lvlJc w:val="left"/>
      <w:pPr>
        <w:tabs>
          <w:tab w:val="num" w:pos="5040"/>
        </w:tabs>
        <w:ind w:left="5040" w:hanging="360"/>
      </w:pPr>
      <w:rPr>
        <w:rFonts w:ascii="Wingdings" w:hAnsi="Wingdings" w:hint="default"/>
      </w:rPr>
    </w:lvl>
    <w:lvl w:ilvl="7" w:tplc="09B6E156" w:tentative="1">
      <w:start w:val="1"/>
      <w:numFmt w:val="bullet"/>
      <w:lvlText w:val=""/>
      <w:lvlJc w:val="left"/>
      <w:pPr>
        <w:tabs>
          <w:tab w:val="num" w:pos="5760"/>
        </w:tabs>
        <w:ind w:left="5760" w:hanging="360"/>
      </w:pPr>
      <w:rPr>
        <w:rFonts w:ascii="Wingdings" w:hAnsi="Wingdings" w:hint="default"/>
      </w:rPr>
    </w:lvl>
    <w:lvl w:ilvl="8" w:tplc="51A47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11ACB"/>
    <w:multiLevelType w:val="hybridMultilevel"/>
    <w:tmpl w:val="1FF6735A"/>
    <w:lvl w:ilvl="0" w:tplc="DDF8244C">
      <w:start w:val="1"/>
      <w:numFmt w:val="bullet"/>
      <w:lvlText w:val=""/>
      <w:lvlJc w:val="left"/>
      <w:pPr>
        <w:tabs>
          <w:tab w:val="num" w:pos="720"/>
        </w:tabs>
        <w:ind w:left="720" w:hanging="360"/>
      </w:pPr>
      <w:rPr>
        <w:rFonts w:ascii="Wingdings" w:hAnsi="Wingdings" w:hint="default"/>
      </w:rPr>
    </w:lvl>
    <w:lvl w:ilvl="1" w:tplc="FAEE1B7E" w:tentative="1">
      <w:start w:val="1"/>
      <w:numFmt w:val="bullet"/>
      <w:lvlText w:val=""/>
      <w:lvlJc w:val="left"/>
      <w:pPr>
        <w:tabs>
          <w:tab w:val="num" w:pos="1440"/>
        </w:tabs>
        <w:ind w:left="1440" w:hanging="360"/>
      </w:pPr>
      <w:rPr>
        <w:rFonts w:ascii="Wingdings" w:hAnsi="Wingdings" w:hint="default"/>
      </w:rPr>
    </w:lvl>
    <w:lvl w:ilvl="2" w:tplc="34B6B800" w:tentative="1">
      <w:start w:val="1"/>
      <w:numFmt w:val="bullet"/>
      <w:lvlText w:val=""/>
      <w:lvlJc w:val="left"/>
      <w:pPr>
        <w:tabs>
          <w:tab w:val="num" w:pos="2160"/>
        </w:tabs>
        <w:ind w:left="2160" w:hanging="360"/>
      </w:pPr>
      <w:rPr>
        <w:rFonts w:ascii="Wingdings" w:hAnsi="Wingdings" w:hint="default"/>
      </w:rPr>
    </w:lvl>
    <w:lvl w:ilvl="3" w:tplc="84C29F2C" w:tentative="1">
      <w:start w:val="1"/>
      <w:numFmt w:val="bullet"/>
      <w:lvlText w:val=""/>
      <w:lvlJc w:val="left"/>
      <w:pPr>
        <w:tabs>
          <w:tab w:val="num" w:pos="2880"/>
        </w:tabs>
        <w:ind w:left="2880" w:hanging="360"/>
      </w:pPr>
      <w:rPr>
        <w:rFonts w:ascii="Wingdings" w:hAnsi="Wingdings" w:hint="default"/>
      </w:rPr>
    </w:lvl>
    <w:lvl w:ilvl="4" w:tplc="C8EE08BA" w:tentative="1">
      <w:start w:val="1"/>
      <w:numFmt w:val="bullet"/>
      <w:lvlText w:val=""/>
      <w:lvlJc w:val="left"/>
      <w:pPr>
        <w:tabs>
          <w:tab w:val="num" w:pos="3600"/>
        </w:tabs>
        <w:ind w:left="3600" w:hanging="360"/>
      </w:pPr>
      <w:rPr>
        <w:rFonts w:ascii="Wingdings" w:hAnsi="Wingdings" w:hint="default"/>
      </w:rPr>
    </w:lvl>
    <w:lvl w:ilvl="5" w:tplc="3C3636B4" w:tentative="1">
      <w:start w:val="1"/>
      <w:numFmt w:val="bullet"/>
      <w:lvlText w:val=""/>
      <w:lvlJc w:val="left"/>
      <w:pPr>
        <w:tabs>
          <w:tab w:val="num" w:pos="4320"/>
        </w:tabs>
        <w:ind w:left="4320" w:hanging="360"/>
      </w:pPr>
      <w:rPr>
        <w:rFonts w:ascii="Wingdings" w:hAnsi="Wingdings" w:hint="default"/>
      </w:rPr>
    </w:lvl>
    <w:lvl w:ilvl="6" w:tplc="FCEA6AE0" w:tentative="1">
      <w:start w:val="1"/>
      <w:numFmt w:val="bullet"/>
      <w:lvlText w:val=""/>
      <w:lvlJc w:val="left"/>
      <w:pPr>
        <w:tabs>
          <w:tab w:val="num" w:pos="5040"/>
        </w:tabs>
        <w:ind w:left="5040" w:hanging="360"/>
      </w:pPr>
      <w:rPr>
        <w:rFonts w:ascii="Wingdings" w:hAnsi="Wingdings" w:hint="default"/>
      </w:rPr>
    </w:lvl>
    <w:lvl w:ilvl="7" w:tplc="B56CA300" w:tentative="1">
      <w:start w:val="1"/>
      <w:numFmt w:val="bullet"/>
      <w:lvlText w:val=""/>
      <w:lvlJc w:val="left"/>
      <w:pPr>
        <w:tabs>
          <w:tab w:val="num" w:pos="5760"/>
        </w:tabs>
        <w:ind w:left="5760" w:hanging="360"/>
      </w:pPr>
      <w:rPr>
        <w:rFonts w:ascii="Wingdings" w:hAnsi="Wingdings" w:hint="default"/>
      </w:rPr>
    </w:lvl>
    <w:lvl w:ilvl="8" w:tplc="CB8C35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47966"/>
    <w:multiLevelType w:val="hybridMultilevel"/>
    <w:tmpl w:val="28B28E4A"/>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582665"/>
    <w:multiLevelType w:val="hybridMultilevel"/>
    <w:tmpl w:val="330242CA"/>
    <w:lvl w:ilvl="0" w:tplc="9DC07604">
      <w:start w:val="1"/>
      <w:numFmt w:val="bullet"/>
      <w:lvlText w:val="•"/>
      <w:lvlJc w:val="left"/>
      <w:pPr>
        <w:tabs>
          <w:tab w:val="num" w:pos="720"/>
        </w:tabs>
        <w:ind w:left="720" w:hanging="360"/>
      </w:pPr>
      <w:rPr>
        <w:rFonts w:ascii="Arial" w:hAnsi="Arial" w:hint="default"/>
      </w:rPr>
    </w:lvl>
    <w:lvl w:ilvl="1" w:tplc="F388647C">
      <w:start w:val="1"/>
      <w:numFmt w:val="bullet"/>
      <w:lvlText w:val="•"/>
      <w:lvlJc w:val="left"/>
      <w:pPr>
        <w:tabs>
          <w:tab w:val="num" w:pos="1440"/>
        </w:tabs>
        <w:ind w:left="1440" w:hanging="360"/>
      </w:pPr>
      <w:rPr>
        <w:rFonts w:ascii="Arial" w:hAnsi="Arial" w:hint="default"/>
      </w:rPr>
    </w:lvl>
    <w:lvl w:ilvl="2" w:tplc="7DCEC238" w:tentative="1">
      <w:start w:val="1"/>
      <w:numFmt w:val="bullet"/>
      <w:lvlText w:val="•"/>
      <w:lvlJc w:val="left"/>
      <w:pPr>
        <w:tabs>
          <w:tab w:val="num" w:pos="2160"/>
        </w:tabs>
        <w:ind w:left="2160" w:hanging="360"/>
      </w:pPr>
      <w:rPr>
        <w:rFonts w:ascii="Arial" w:hAnsi="Arial" w:hint="default"/>
      </w:rPr>
    </w:lvl>
    <w:lvl w:ilvl="3" w:tplc="5AD61CC6" w:tentative="1">
      <w:start w:val="1"/>
      <w:numFmt w:val="bullet"/>
      <w:lvlText w:val="•"/>
      <w:lvlJc w:val="left"/>
      <w:pPr>
        <w:tabs>
          <w:tab w:val="num" w:pos="2880"/>
        </w:tabs>
        <w:ind w:left="2880" w:hanging="360"/>
      </w:pPr>
      <w:rPr>
        <w:rFonts w:ascii="Arial" w:hAnsi="Arial" w:hint="default"/>
      </w:rPr>
    </w:lvl>
    <w:lvl w:ilvl="4" w:tplc="2998044A" w:tentative="1">
      <w:start w:val="1"/>
      <w:numFmt w:val="bullet"/>
      <w:lvlText w:val="•"/>
      <w:lvlJc w:val="left"/>
      <w:pPr>
        <w:tabs>
          <w:tab w:val="num" w:pos="3600"/>
        </w:tabs>
        <w:ind w:left="3600" w:hanging="360"/>
      </w:pPr>
      <w:rPr>
        <w:rFonts w:ascii="Arial" w:hAnsi="Arial" w:hint="default"/>
      </w:rPr>
    </w:lvl>
    <w:lvl w:ilvl="5" w:tplc="C3D66F16" w:tentative="1">
      <w:start w:val="1"/>
      <w:numFmt w:val="bullet"/>
      <w:lvlText w:val="•"/>
      <w:lvlJc w:val="left"/>
      <w:pPr>
        <w:tabs>
          <w:tab w:val="num" w:pos="4320"/>
        </w:tabs>
        <w:ind w:left="4320" w:hanging="360"/>
      </w:pPr>
      <w:rPr>
        <w:rFonts w:ascii="Arial" w:hAnsi="Arial" w:hint="default"/>
      </w:rPr>
    </w:lvl>
    <w:lvl w:ilvl="6" w:tplc="2722C8CA" w:tentative="1">
      <w:start w:val="1"/>
      <w:numFmt w:val="bullet"/>
      <w:lvlText w:val="•"/>
      <w:lvlJc w:val="left"/>
      <w:pPr>
        <w:tabs>
          <w:tab w:val="num" w:pos="5040"/>
        </w:tabs>
        <w:ind w:left="5040" w:hanging="360"/>
      </w:pPr>
      <w:rPr>
        <w:rFonts w:ascii="Arial" w:hAnsi="Arial" w:hint="default"/>
      </w:rPr>
    </w:lvl>
    <w:lvl w:ilvl="7" w:tplc="ABC05960" w:tentative="1">
      <w:start w:val="1"/>
      <w:numFmt w:val="bullet"/>
      <w:lvlText w:val="•"/>
      <w:lvlJc w:val="left"/>
      <w:pPr>
        <w:tabs>
          <w:tab w:val="num" w:pos="5760"/>
        </w:tabs>
        <w:ind w:left="5760" w:hanging="360"/>
      </w:pPr>
      <w:rPr>
        <w:rFonts w:ascii="Arial" w:hAnsi="Arial" w:hint="default"/>
      </w:rPr>
    </w:lvl>
    <w:lvl w:ilvl="8" w:tplc="292017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25961"/>
    <w:multiLevelType w:val="hybridMultilevel"/>
    <w:tmpl w:val="69CE9274"/>
    <w:lvl w:ilvl="0" w:tplc="CEE4B040">
      <w:start w:val="1"/>
      <w:numFmt w:val="bullet"/>
      <w:lvlText w:val=""/>
      <w:lvlJc w:val="left"/>
      <w:pPr>
        <w:tabs>
          <w:tab w:val="num" w:pos="720"/>
        </w:tabs>
        <w:ind w:left="720" w:hanging="360"/>
      </w:pPr>
      <w:rPr>
        <w:rFonts w:ascii="Wingdings" w:hAnsi="Wingdings" w:hint="default"/>
      </w:rPr>
    </w:lvl>
    <w:lvl w:ilvl="1" w:tplc="05E2F85E" w:tentative="1">
      <w:start w:val="1"/>
      <w:numFmt w:val="bullet"/>
      <w:lvlText w:val=""/>
      <w:lvlJc w:val="left"/>
      <w:pPr>
        <w:tabs>
          <w:tab w:val="num" w:pos="1440"/>
        </w:tabs>
        <w:ind w:left="1440" w:hanging="360"/>
      </w:pPr>
      <w:rPr>
        <w:rFonts w:ascii="Wingdings" w:hAnsi="Wingdings" w:hint="default"/>
      </w:rPr>
    </w:lvl>
    <w:lvl w:ilvl="2" w:tplc="F73EAA10" w:tentative="1">
      <w:start w:val="1"/>
      <w:numFmt w:val="bullet"/>
      <w:lvlText w:val=""/>
      <w:lvlJc w:val="left"/>
      <w:pPr>
        <w:tabs>
          <w:tab w:val="num" w:pos="2160"/>
        </w:tabs>
        <w:ind w:left="2160" w:hanging="360"/>
      </w:pPr>
      <w:rPr>
        <w:rFonts w:ascii="Wingdings" w:hAnsi="Wingdings" w:hint="default"/>
      </w:rPr>
    </w:lvl>
    <w:lvl w:ilvl="3" w:tplc="BD2CC7AA" w:tentative="1">
      <w:start w:val="1"/>
      <w:numFmt w:val="bullet"/>
      <w:lvlText w:val=""/>
      <w:lvlJc w:val="left"/>
      <w:pPr>
        <w:tabs>
          <w:tab w:val="num" w:pos="2880"/>
        </w:tabs>
        <w:ind w:left="2880" w:hanging="360"/>
      </w:pPr>
      <w:rPr>
        <w:rFonts w:ascii="Wingdings" w:hAnsi="Wingdings" w:hint="default"/>
      </w:rPr>
    </w:lvl>
    <w:lvl w:ilvl="4" w:tplc="6D1C27CA" w:tentative="1">
      <w:start w:val="1"/>
      <w:numFmt w:val="bullet"/>
      <w:lvlText w:val=""/>
      <w:lvlJc w:val="left"/>
      <w:pPr>
        <w:tabs>
          <w:tab w:val="num" w:pos="3600"/>
        </w:tabs>
        <w:ind w:left="3600" w:hanging="360"/>
      </w:pPr>
      <w:rPr>
        <w:rFonts w:ascii="Wingdings" w:hAnsi="Wingdings" w:hint="default"/>
      </w:rPr>
    </w:lvl>
    <w:lvl w:ilvl="5" w:tplc="BCCC66FC" w:tentative="1">
      <w:start w:val="1"/>
      <w:numFmt w:val="bullet"/>
      <w:lvlText w:val=""/>
      <w:lvlJc w:val="left"/>
      <w:pPr>
        <w:tabs>
          <w:tab w:val="num" w:pos="4320"/>
        </w:tabs>
        <w:ind w:left="4320" w:hanging="360"/>
      </w:pPr>
      <w:rPr>
        <w:rFonts w:ascii="Wingdings" w:hAnsi="Wingdings" w:hint="default"/>
      </w:rPr>
    </w:lvl>
    <w:lvl w:ilvl="6" w:tplc="32788A0A" w:tentative="1">
      <w:start w:val="1"/>
      <w:numFmt w:val="bullet"/>
      <w:lvlText w:val=""/>
      <w:lvlJc w:val="left"/>
      <w:pPr>
        <w:tabs>
          <w:tab w:val="num" w:pos="5040"/>
        </w:tabs>
        <w:ind w:left="5040" w:hanging="360"/>
      </w:pPr>
      <w:rPr>
        <w:rFonts w:ascii="Wingdings" w:hAnsi="Wingdings" w:hint="default"/>
      </w:rPr>
    </w:lvl>
    <w:lvl w:ilvl="7" w:tplc="425C5844" w:tentative="1">
      <w:start w:val="1"/>
      <w:numFmt w:val="bullet"/>
      <w:lvlText w:val=""/>
      <w:lvlJc w:val="left"/>
      <w:pPr>
        <w:tabs>
          <w:tab w:val="num" w:pos="5760"/>
        </w:tabs>
        <w:ind w:left="5760" w:hanging="360"/>
      </w:pPr>
      <w:rPr>
        <w:rFonts w:ascii="Wingdings" w:hAnsi="Wingdings" w:hint="default"/>
      </w:rPr>
    </w:lvl>
    <w:lvl w:ilvl="8" w:tplc="9FD08E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8995A88"/>
    <w:multiLevelType w:val="hybridMultilevel"/>
    <w:tmpl w:val="ADA051F8"/>
    <w:lvl w:ilvl="0" w:tplc="0DEECC82">
      <w:start w:val="1"/>
      <w:numFmt w:val="bullet"/>
      <w:lvlText w:val=""/>
      <w:lvlJc w:val="left"/>
      <w:pPr>
        <w:tabs>
          <w:tab w:val="num" w:pos="720"/>
        </w:tabs>
        <w:ind w:left="720" w:hanging="360"/>
      </w:pPr>
      <w:rPr>
        <w:rFonts w:ascii="Wingdings" w:hAnsi="Wingdings" w:hint="default"/>
      </w:rPr>
    </w:lvl>
    <w:lvl w:ilvl="1" w:tplc="532AC604" w:tentative="1">
      <w:start w:val="1"/>
      <w:numFmt w:val="bullet"/>
      <w:lvlText w:val=""/>
      <w:lvlJc w:val="left"/>
      <w:pPr>
        <w:tabs>
          <w:tab w:val="num" w:pos="1440"/>
        </w:tabs>
        <w:ind w:left="1440" w:hanging="360"/>
      </w:pPr>
      <w:rPr>
        <w:rFonts w:ascii="Wingdings" w:hAnsi="Wingdings" w:hint="default"/>
      </w:rPr>
    </w:lvl>
    <w:lvl w:ilvl="2" w:tplc="34120B70" w:tentative="1">
      <w:start w:val="1"/>
      <w:numFmt w:val="bullet"/>
      <w:lvlText w:val=""/>
      <w:lvlJc w:val="left"/>
      <w:pPr>
        <w:tabs>
          <w:tab w:val="num" w:pos="2160"/>
        </w:tabs>
        <w:ind w:left="2160" w:hanging="360"/>
      </w:pPr>
      <w:rPr>
        <w:rFonts w:ascii="Wingdings" w:hAnsi="Wingdings" w:hint="default"/>
      </w:rPr>
    </w:lvl>
    <w:lvl w:ilvl="3" w:tplc="0F266818" w:tentative="1">
      <w:start w:val="1"/>
      <w:numFmt w:val="bullet"/>
      <w:lvlText w:val=""/>
      <w:lvlJc w:val="left"/>
      <w:pPr>
        <w:tabs>
          <w:tab w:val="num" w:pos="2880"/>
        </w:tabs>
        <w:ind w:left="2880" w:hanging="360"/>
      </w:pPr>
      <w:rPr>
        <w:rFonts w:ascii="Wingdings" w:hAnsi="Wingdings" w:hint="default"/>
      </w:rPr>
    </w:lvl>
    <w:lvl w:ilvl="4" w:tplc="F8FA1F08" w:tentative="1">
      <w:start w:val="1"/>
      <w:numFmt w:val="bullet"/>
      <w:lvlText w:val=""/>
      <w:lvlJc w:val="left"/>
      <w:pPr>
        <w:tabs>
          <w:tab w:val="num" w:pos="3600"/>
        </w:tabs>
        <w:ind w:left="3600" w:hanging="360"/>
      </w:pPr>
      <w:rPr>
        <w:rFonts w:ascii="Wingdings" w:hAnsi="Wingdings" w:hint="default"/>
      </w:rPr>
    </w:lvl>
    <w:lvl w:ilvl="5" w:tplc="FCFCDEC0" w:tentative="1">
      <w:start w:val="1"/>
      <w:numFmt w:val="bullet"/>
      <w:lvlText w:val=""/>
      <w:lvlJc w:val="left"/>
      <w:pPr>
        <w:tabs>
          <w:tab w:val="num" w:pos="4320"/>
        </w:tabs>
        <w:ind w:left="4320" w:hanging="360"/>
      </w:pPr>
      <w:rPr>
        <w:rFonts w:ascii="Wingdings" w:hAnsi="Wingdings" w:hint="default"/>
      </w:rPr>
    </w:lvl>
    <w:lvl w:ilvl="6" w:tplc="FB5E015C" w:tentative="1">
      <w:start w:val="1"/>
      <w:numFmt w:val="bullet"/>
      <w:lvlText w:val=""/>
      <w:lvlJc w:val="left"/>
      <w:pPr>
        <w:tabs>
          <w:tab w:val="num" w:pos="5040"/>
        </w:tabs>
        <w:ind w:left="5040" w:hanging="360"/>
      </w:pPr>
      <w:rPr>
        <w:rFonts w:ascii="Wingdings" w:hAnsi="Wingdings" w:hint="default"/>
      </w:rPr>
    </w:lvl>
    <w:lvl w:ilvl="7" w:tplc="676AA4CA" w:tentative="1">
      <w:start w:val="1"/>
      <w:numFmt w:val="bullet"/>
      <w:lvlText w:val=""/>
      <w:lvlJc w:val="left"/>
      <w:pPr>
        <w:tabs>
          <w:tab w:val="num" w:pos="5760"/>
        </w:tabs>
        <w:ind w:left="5760" w:hanging="360"/>
      </w:pPr>
      <w:rPr>
        <w:rFonts w:ascii="Wingdings" w:hAnsi="Wingdings" w:hint="default"/>
      </w:rPr>
    </w:lvl>
    <w:lvl w:ilvl="8" w:tplc="4F1412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87D5A"/>
    <w:multiLevelType w:val="hybridMultilevel"/>
    <w:tmpl w:val="5692892A"/>
    <w:lvl w:ilvl="0" w:tplc="87DC7186">
      <w:start w:val="1"/>
      <w:numFmt w:val="decimal"/>
      <w:lvlText w:val="%1."/>
      <w:lvlJc w:val="left"/>
      <w:pPr>
        <w:tabs>
          <w:tab w:val="num" w:pos="720"/>
        </w:tabs>
        <w:ind w:left="720" w:hanging="360"/>
      </w:pPr>
    </w:lvl>
    <w:lvl w:ilvl="1" w:tplc="B5889A26" w:tentative="1">
      <w:start w:val="1"/>
      <w:numFmt w:val="decimal"/>
      <w:lvlText w:val="%2."/>
      <w:lvlJc w:val="left"/>
      <w:pPr>
        <w:tabs>
          <w:tab w:val="num" w:pos="1440"/>
        </w:tabs>
        <w:ind w:left="1440" w:hanging="360"/>
      </w:pPr>
    </w:lvl>
    <w:lvl w:ilvl="2" w:tplc="5226DF92" w:tentative="1">
      <w:start w:val="1"/>
      <w:numFmt w:val="decimal"/>
      <w:lvlText w:val="%3."/>
      <w:lvlJc w:val="left"/>
      <w:pPr>
        <w:tabs>
          <w:tab w:val="num" w:pos="2160"/>
        </w:tabs>
        <w:ind w:left="2160" w:hanging="360"/>
      </w:pPr>
    </w:lvl>
    <w:lvl w:ilvl="3" w:tplc="60760548" w:tentative="1">
      <w:start w:val="1"/>
      <w:numFmt w:val="decimal"/>
      <w:lvlText w:val="%4."/>
      <w:lvlJc w:val="left"/>
      <w:pPr>
        <w:tabs>
          <w:tab w:val="num" w:pos="2880"/>
        </w:tabs>
        <w:ind w:left="2880" w:hanging="360"/>
      </w:pPr>
    </w:lvl>
    <w:lvl w:ilvl="4" w:tplc="ECA89A1A" w:tentative="1">
      <w:start w:val="1"/>
      <w:numFmt w:val="decimal"/>
      <w:lvlText w:val="%5."/>
      <w:lvlJc w:val="left"/>
      <w:pPr>
        <w:tabs>
          <w:tab w:val="num" w:pos="3600"/>
        </w:tabs>
        <w:ind w:left="3600" w:hanging="360"/>
      </w:pPr>
    </w:lvl>
    <w:lvl w:ilvl="5" w:tplc="796802DE" w:tentative="1">
      <w:start w:val="1"/>
      <w:numFmt w:val="decimal"/>
      <w:lvlText w:val="%6."/>
      <w:lvlJc w:val="left"/>
      <w:pPr>
        <w:tabs>
          <w:tab w:val="num" w:pos="4320"/>
        </w:tabs>
        <w:ind w:left="4320" w:hanging="360"/>
      </w:pPr>
    </w:lvl>
    <w:lvl w:ilvl="6" w:tplc="379A650E" w:tentative="1">
      <w:start w:val="1"/>
      <w:numFmt w:val="decimal"/>
      <w:lvlText w:val="%7."/>
      <w:lvlJc w:val="left"/>
      <w:pPr>
        <w:tabs>
          <w:tab w:val="num" w:pos="5040"/>
        </w:tabs>
        <w:ind w:left="5040" w:hanging="360"/>
      </w:pPr>
    </w:lvl>
    <w:lvl w:ilvl="7" w:tplc="3266CF8A" w:tentative="1">
      <w:start w:val="1"/>
      <w:numFmt w:val="decimal"/>
      <w:lvlText w:val="%8."/>
      <w:lvlJc w:val="left"/>
      <w:pPr>
        <w:tabs>
          <w:tab w:val="num" w:pos="5760"/>
        </w:tabs>
        <w:ind w:left="5760" w:hanging="360"/>
      </w:pPr>
    </w:lvl>
    <w:lvl w:ilvl="8" w:tplc="91340D3E" w:tentative="1">
      <w:start w:val="1"/>
      <w:numFmt w:val="decimal"/>
      <w:lvlText w:val="%9."/>
      <w:lvlJc w:val="left"/>
      <w:pPr>
        <w:tabs>
          <w:tab w:val="num" w:pos="6480"/>
        </w:tabs>
        <w:ind w:left="6480" w:hanging="360"/>
      </w:pPr>
    </w:lvl>
  </w:abstractNum>
  <w:abstractNum w:abstractNumId="10" w15:restartNumberingAfterBreak="0">
    <w:nsid w:val="1AB4251C"/>
    <w:multiLevelType w:val="hybridMultilevel"/>
    <w:tmpl w:val="BB703356"/>
    <w:lvl w:ilvl="0" w:tplc="B93E30AA">
      <w:start w:val="1"/>
      <w:numFmt w:val="upperLetter"/>
      <w:lvlText w:val="%1)"/>
      <w:lvlJc w:val="left"/>
      <w:pPr>
        <w:tabs>
          <w:tab w:val="num" w:pos="360"/>
        </w:tabs>
        <w:ind w:left="360" w:hanging="360"/>
      </w:pPr>
      <w:rPr>
        <w:rFonts w:hint="default"/>
        <w:b/>
        <w:sz w:val="22"/>
        <w:szCs w:val="28"/>
      </w:rPr>
    </w:lvl>
    <w:lvl w:ilvl="1" w:tplc="9FBED0A6" w:tentative="1">
      <w:start w:val="1"/>
      <w:numFmt w:val="bullet"/>
      <w:lvlText w:val=""/>
      <w:lvlJc w:val="left"/>
      <w:pPr>
        <w:tabs>
          <w:tab w:val="num" w:pos="1080"/>
        </w:tabs>
        <w:ind w:left="1080" w:hanging="360"/>
      </w:pPr>
      <w:rPr>
        <w:rFonts w:ascii="Wingdings" w:hAnsi="Wingdings" w:hint="default"/>
      </w:rPr>
    </w:lvl>
    <w:lvl w:ilvl="2" w:tplc="26AE2D2C" w:tentative="1">
      <w:start w:val="1"/>
      <w:numFmt w:val="bullet"/>
      <w:lvlText w:val=""/>
      <w:lvlJc w:val="left"/>
      <w:pPr>
        <w:tabs>
          <w:tab w:val="num" w:pos="1800"/>
        </w:tabs>
        <w:ind w:left="1800" w:hanging="360"/>
      </w:pPr>
      <w:rPr>
        <w:rFonts w:ascii="Wingdings" w:hAnsi="Wingdings" w:hint="default"/>
      </w:rPr>
    </w:lvl>
    <w:lvl w:ilvl="3" w:tplc="4DC01DC0" w:tentative="1">
      <w:start w:val="1"/>
      <w:numFmt w:val="bullet"/>
      <w:lvlText w:val=""/>
      <w:lvlJc w:val="left"/>
      <w:pPr>
        <w:tabs>
          <w:tab w:val="num" w:pos="2520"/>
        </w:tabs>
        <w:ind w:left="2520" w:hanging="360"/>
      </w:pPr>
      <w:rPr>
        <w:rFonts w:ascii="Wingdings" w:hAnsi="Wingdings" w:hint="default"/>
      </w:rPr>
    </w:lvl>
    <w:lvl w:ilvl="4" w:tplc="D0F26558" w:tentative="1">
      <w:start w:val="1"/>
      <w:numFmt w:val="bullet"/>
      <w:lvlText w:val=""/>
      <w:lvlJc w:val="left"/>
      <w:pPr>
        <w:tabs>
          <w:tab w:val="num" w:pos="3240"/>
        </w:tabs>
        <w:ind w:left="3240" w:hanging="360"/>
      </w:pPr>
      <w:rPr>
        <w:rFonts w:ascii="Wingdings" w:hAnsi="Wingdings" w:hint="default"/>
      </w:rPr>
    </w:lvl>
    <w:lvl w:ilvl="5" w:tplc="7FB49F1C" w:tentative="1">
      <w:start w:val="1"/>
      <w:numFmt w:val="bullet"/>
      <w:lvlText w:val=""/>
      <w:lvlJc w:val="left"/>
      <w:pPr>
        <w:tabs>
          <w:tab w:val="num" w:pos="3960"/>
        </w:tabs>
        <w:ind w:left="3960" w:hanging="360"/>
      </w:pPr>
      <w:rPr>
        <w:rFonts w:ascii="Wingdings" w:hAnsi="Wingdings" w:hint="default"/>
      </w:rPr>
    </w:lvl>
    <w:lvl w:ilvl="6" w:tplc="9572A712" w:tentative="1">
      <w:start w:val="1"/>
      <w:numFmt w:val="bullet"/>
      <w:lvlText w:val=""/>
      <w:lvlJc w:val="left"/>
      <w:pPr>
        <w:tabs>
          <w:tab w:val="num" w:pos="4680"/>
        </w:tabs>
        <w:ind w:left="4680" w:hanging="360"/>
      </w:pPr>
      <w:rPr>
        <w:rFonts w:ascii="Wingdings" w:hAnsi="Wingdings" w:hint="default"/>
      </w:rPr>
    </w:lvl>
    <w:lvl w:ilvl="7" w:tplc="08308B76" w:tentative="1">
      <w:start w:val="1"/>
      <w:numFmt w:val="bullet"/>
      <w:lvlText w:val=""/>
      <w:lvlJc w:val="left"/>
      <w:pPr>
        <w:tabs>
          <w:tab w:val="num" w:pos="5400"/>
        </w:tabs>
        <w:ind w:left="5400" w:hanging="360"/>
      </w:pPr>
      <w:rPr>
        <w:rFonts w:ascii="Wingdings" w:hAnsi="Wingdings" w:hint="default"/>
      </w:rPr>
    </w:lvl>
    <w:lvl w:ilvl="8" w:tplc="B9A20C3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9E639C"/>
    <w:multiLevelType w:val="hybridMultilevel"/>
    <w:tmpl w:val="3864A4DE"/>
    <w:lvl w:ilvl="0" w:tplc="81E22B1A">
      <w:start w:val="1"/>
      <w:numFmt w:val="bullet"/>
      <w:lvlText w:val=""/>
      <w:lvlJc w:val="left"/>
      <w:pPr>
        <w:tabs>
          <w:tab w:val="num" w:pos="720"/>
        </w:tabs>
        <w:ind w:left="720" w:hanging="360"/>
      </w:pPr>
      <w:rPr>
        <w:rFonts w:ascii="Wingdings" w:hAnsi="Wingdings" w:hint="default"/>
      </w:rPr>
    </w:lvl>
    <w:lvl w:ilvl="1" w:tplc="DC7AF088" w:tentative="1">
      <w:start w:val="1"/>
      <w:numFmt w:val="bullet"/>
      <w:lvlText w:val=""/>
      <w:lvlJc w:val="left"/>
      <w:pPr>
        <w:tabs>
          <w:tab w:val="num" w:pos="1440"/>
        </w:tabs>
        <w:ind w:left="1440" w:hanging="360"/>
      </w:pPr>
      <w:rPr>
        <w:rFonts w:ascii="Wingdings" w:hAnsi="Wingdings" w:hint="default"/>
      </w:rPr>
    </w:lvl>
    <w:lvl w:ilvl="2" w:tplc="38882038" w:tentative="1">
      <w:start w:val="1"/>
      <w:numFmt w:val="bullet"/>
      <w:lvlText w:val=""/>
      <w:lvlJc w:val="left"/>
      <w:pPr>
        <w:tabs>
          <w:tab w:val="num" w:pos="2160"/>
        </w:tabs>
        <w:ind w:left="2160" w:hanging="360"/>
      </w:pPr>
      <w:rPr>
        <w:rFonts w:ascii="Wingdings" w:hAnsi="Wingdings" w:hint="default"/>
      </w:rPr>
    </w:lvl>
    <w:lvl w:ilvl="3" w:tplc="8A76657C" w:tentative="1">
      <w:start w:val="1"/>
      <w:numFmt w:val="bullet"/>
      <w:lvlText w:val=""/>
      <w:lvlJc w:val="left"/>
      <w:pPr>
        <w:tabs>
          <w:tab w:val="num" w:pos="2880"/>
        </w:tabs>
        <w:ind w:left="2880" w:hanging="360"/>
      </w:pPr>
      <w:rPr>
        <w:rFonts w:ascii="Wingdings" w:hAnsi="Wingdings" w:hint="default"/>
      </w:rPr>
    </w:lvl>
    <w:lvl w:ilvl="4" w:tplc="A0045FEA" w:tentative="1">
      <w:start w:val="1"/>
      <w:numFmt w:val="bullet"/>
      <w:lvlText w:val=""/>
      <w:lvlJc w:val="left"/>
      <w:pPr>
        <w:tabs>
          <w:tab w:val="num" w:pos="3600"/>
        </w:tabs>
        <w:ind w:left="3600" w:hanging="360"/>
      </w:pPr>
      <w:rPr>
        <w:rFonts w:ascii="Wingdings" w:hAnsi="Wingdings" w:hint="default"/>
      </w:rPr>
    </w:lvl>
    <w:lvl w:ilvl="5" w:tplc="EA008ED8" w:tentative="1">
      <w:start w:val="1"/>
      <w:numFmt w:val="bullet"/>
      <w:lvlText w:val=""/>
      <w:lvlJc w:val="left"/>
      <w:pPr>
        <w:tabs>
          <w:tab w:val="num" w:pos="4320"/>
        </w:tabs>
        <w:ind w:left="4320" w:hanging="360"/>
      </w:pPr>
      <w:rPr>
        <w:rFonts w:ascii="Wingdings" w:hAnsi="Wingdings" w:hint="default"/>
      </w:rPr>
    </w:lvl>
    <w:lvl w:ilvl="6" w:tplc="8C46D794" w:tentative="1">
      <w:start w:val="1"/>
      <w:numFmt w:val="bullet"/>
      <w:lvlText w:val=""/>
      <w:lvlJc w:val="left"/>
      <w:pPr>
        <w:tabs>
          <w:tab w:val="num" w:pos="5040"/>
        </w:tabs>
        <w:ind w:left="5040" w:hanging="360"/>
      </w:pPr>
      <w:rPr>
        <w:rFonts w:ascii="Wingdings" w:hAnsi="Wingdings" w:hint="default"/>
      </w:rPr>
    </w:lvl>
    <w:lvl w:ilvl="7" w:tplc="EDB017D6" w:tentative="1">
      <w:start w:val="1"/>
      <w:numFmt w:val="bullet"/>
      <w:lvlText w:val=""/>
      <w:lvlJc w:val="left"/>
      <w:pPr>
        <w:tabs>
          <w:tab w:val="num" w:pos="5760"/>
        </w:tabs>
        <w:ind w:left="5760" w:hanging="360"/>
      </w:pPr>
      <w:rPr>
        <w:rFonts w:ascii="Wingdings" w:hAnsi="Wingdings" w:hint="default"/>
      </w:rPr>
    </w:lvl>
    <w:lvl w:ilvl="8" w:tplc="CA20C1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97061"/>
    <w:multiLevelType w:val="hybridMultilevel"/>
    <w:tmpl w:val="279A96EA"/>
    <w:lvl w:ilvl="0" w:tplc="399EAFAE">
      <w:start w:val="1"/>
      <w:numFmt w:val="decimal"/>
      <w:lvlText w:val="%1."/>
      <w:lvlJc w:val="left"/>
      <w:pPr>
        <w:tabs>
          <w:tab w:val="num" w:pos="720"/>
        </w:tabs>
        <w:ind w:left="720" w:hanging="360"/>
      </w:pPr>
    </w:lvl>
    <w:lvl w:ilvl="1" w:tplc="4B6A7158" w:tentative="1">
      <w:start w:val="1"/>
      <w:numFmt w:val="decimal"/>
      <w:lvlText w:val="%2."/>
      <w:lvlJc w:val="left"/>
      <w:pPr>
        <w:tabs>
          <w:tab w:val="num" w:pos="1440"/>
        </w:tabs>
        <w:ind w:left="1440" w:hanging="360"/>
      </w:pPr>
    </w:lvl>
    <w:lvl w:ilvl="2" w:tplc="9BB04682" w:tentative="1">
      <w:start w:val="1"/>
      <w:numFmt w:val="decimal"/>
      <w:lvlText w:val="%3."/>
      <w:lvlJc w:val="left"/>
      <w:pPr>
        <w:tabs>
          <w:tab w:val="num" w:pos="2160"/>
        </w:tabs>
        <w:ind w:left="2160" w:hanging="360"/>
      </w:pPr>
    </w:lvl>
    <w:lvl w:ilvl="3" w:tplc="4D040744" w:tentative="1">
      <w:start w:val="1"/>
      <w:numFmt w:val="decimal"/>
      <w:lvlText w:val="%4."/>
      <w:lvlJc w:val="left"/>
      <w:pPr>
        <w:tabs>
          <w:tab w:val="num" w:pos="2880"/>
        </w:tabs>
        <w:ind w:left="2880" w:hanging="360"/>
      </w:pPr>
    </w:lvl>
    <w:lvl w:ilvl="4" w:tplc="3B2ECEAE" w:tentative="1">
      <w:start w:val="1"/>
      <w:numFmt w:val="decimal"/>
      <w:lvlText w:val="%5."/>
      <w:lvlJc w:val="left"/>
      <w:pPr>
        <w:tabs>
          <w:tab w:val="num" w:pos="3600"/>
        </w:tabs>
        <w:ind w:left="3600" w:hanging="360"/>
      </w:pPr>
    </w:lvl>
    <w:lvl w:ilvl="5" w:tplc="9D2AF474" w:tentative="1">
      <w:start w:val="1"/>
      <w:numFmt w:val="decimal"/>
      <w:lvlText w:val="%6."/>
      <w:lvlJc w:val="left"/>
      <w:pPr>
        <w:tabs>
          <w:tab w:val="num" w:pos="4320"/>
        </w:tabs>
        <w:ind w:left="4320" w:hanging="360"/>
      </w:pPr>
    </w:lvl>
    <w:lvl w:ilvl="6" w:tplc="8C3A0054" w:tentative="1">
      <w:start w:val="1"/>
      <w:numFmt w:val="decimal"/>
      <w:lvlText w:val="%7."/>
      <w:lvlJc w:val="left"/>
      <w:pPr>
        <w:tabs>
          <w:tab w:val="num" w:pos="5040"/>
        </w:tabs>
        <w:ind w:left="5040" w:hanging="360"/>
      </w:pPr>
    </w:lvl>
    <w:lvl w:ilvl="7" w:tplc="D604186A" w:tentative="1">
      <w:start w:val="1"/>
      <w:numFmt w:val="decimal"/>
      <w:lvlText w:val="%8."/>
      <w:lvlJc w:val="left"/>
      <w:pPr>
        <w:tabs>
          <w:tab w:val="num" w:pos="5760"/>
        </w:tabs>
        <w:ind w:left="5760" w:hanging="360"/>
      </w:pPr>
    </w:lvl>
    <w:lvl w:ilvl="8" w:tplc="E326DE5C" w:tentative="1">
      <w:start w:val="1"/>
      <w:numFmt w:val="decimal"/>
      <w:lvlText w:val="%9."/>
      <w:lvlJc w:val="left"/>
      <w:pPr>
        <w:tabs>
          <w:tab w:val="num" w:pos="6480"/>
        </w:tabs>
        <w:ind w:left="6480" w:hanging="360"/>
      </w:pPr>
    </w:lvl>
  </w:abstractNum>
  <w:abstractNum w:abstractNumId="13" w15:restartNumberingAfterBreak="0">
    <w:nsid w:val="201D32C4"/>
    <w:multiLevelType w:val="hybridMultilevel"/>
    <w:tmpl w:val="28B28E4A"/>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23211A2"/>
    <w:multiLevelType w:val="hybridMultilevel"/>
    <w:tmpl w:val="487C402A"/>
    <w:lvl w:ilvl="0" w:tplc="1A8494DC">
      <w:start w:val="1"/>
      <w:numFmt w:val="upperRoman"/>
      <w:lvlText w:val="%1."/>
      <w:lvlJc w:val="right"/>
      <w:pPr>
        <w:ind w:left="720" w:hanging="360"/>
      </w:pPr>
      <w:rPr>
        <w:rFonts w:ascii="Arial" w:hAnsi="Arial" w:cs="Times New Roman" w:hint="default"/>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266E03DB"/>
    <w:multiLevelType w:val="hybridMultilevel"/>
    <w:tmpl w:val="358CBDA6"/>
    <w:lvl w:ilvl="0" w:tplc="F98C180E">
      <w:start w:val="1"/>
      <w:numFmt w:val="bullet"/>
      <w:lvlText w:val=""/>
      <w:lvlJc w:val="left"/>
      <w:pPr>
        <w:tabs>
          <w:tab w:val="num" w:pos="720"/>
        </w:tabs>
        <w:ind w:left="720" w:hanging="360"/>
      </w:pPr>
      <w:rPr>
        <w:rFonts w:ascii="Wingdings" w:hAnsi="Wingdings" w:hint="default"/>
      </w:rPr>
    </w:lvl>
    <w:lvl w:ilvl="1" w:tplc="4F3AE1A4" w:tentative="1">
      <w:start w:val="1"/>
      <w:numFmt w:val="bullet"/>
      <w:lvlText w:val=""/>
      <w:lvlJc w:val="left"/>
      <w:pPr>
        <w:tabs>
          <w:tab w:val="num" w:pos="1440"/>
        </w:tabs>
        <w:ind w:left="1440" w:hanging="360"/>
      </w:pPr>
      <w:rPr>
        <w:rFonts w:ascii="Wingdings" w:hAnsi="Wingdings" w:hint="default"/>
      </w:rPr>
    </w:lvl>
    <w:lvl w:ilvl="2" w:tplc="DB3C30A4" w:tentative="1">
      <w:start w:val="1"/>
      <w:numFmt w:val="bullet"/>
      <w:lvlText w:val=""/>
      <w:lvlJc w:val="left"/>
      <w:pPr>
        <w:tabs>
          <w:tab w:val="num" w:pos="2160"/>
        </w:tabs>
        <w:ind w:left="2160" w:hanging="360"/>
      </w:pPr>
      <w:rPr>
        <w:rFonts w:ascii="Wingdings" w:hAnsi="Wingdings" w:hint="default"/>
      </w:rPr>
    </w:lvl>
    <w:lvl w:ilvl="3" w:tplc="825686EE" w:tentative="1">
      <w:start w:val="1"/>
      <w:numFmt w:val="bullet"/>
      <w:lvlText w:val=""/>
      <w:lvlJc w:val="left"/>
      <w:pPr>
        <w:tabs>
          <w:tab w:val="num" w:pos="2880"/>
        </w:tabs>
        <w:ind w:left="2880" w:hanging="360"/>
      </w:pPr>
      <w:rPr>
        <w:rFonts w:ascii="Wingdings" w:hAnsi="Wingdings" w:hint="default"/>
      </w:rPr>
    </w:lvl>
    <w:lvl w:ilvl="4" w:tplc="D72071C2" w:tentative="1">
      <w:start w:val="1"/>
      <w:numFmt w:val="bullet"/>
      <w:lvlText w:val=""/>
      <w:lvlJc w:val="left"/>
      <w:pPr>
        <w:tabs>
          <w:tab w:val="num" w:pos="3600"/>
        </w:tabs>
        <w:ind w:left="3600" w:hanging="360"/>
      </w:pPr>
      <w:rPr>
        <w:rFonts w:ascii="Wingdings" w:hAnsi="Wingdings" w:hint="default"/>
      </w:rPr>
    </w:lvl>
    <w:lvl w:ilvl="5" w:tplc="87DCA272" w:tentative="1">
      <w:start w:val="1"/>
      <w:numFmt w:val="bullet"/>
      <w:lvlText w:val=""/>
      <w:lvlJc w:val="left"/>
      <w:pPr>
        <w:tabs>
          <w:tab w:val="num" w:pos="4320"/>
        </w:tabs>
        <w:ind w:left="4320" w:hanging="360"/>
      </w:pPr>
      <w:rPr>
        <w:rFonts w:ascii="Wingdings" w:hAnsi="Wingdings" w:hint="default"/>
      </w:rPr>
    </w:lvl>
    <w:lvl w:ilvl="6" w:tplc="844A8F9E" w:tentative="1">
      <w:start w:val="1"/>
      <w:numFmt w:val="bullet"/>
      <w:lvlText w:val=""/>
      <w:lvlJc w:val="left"/>
      <w:pPr>
        <w:tabs>
          <w:tab w:val="num" w:pos="5040"/>
        </w:tabs>
        <w:ind w:left="5040" w:hanging="360"/>
      </w:pPr>
      <w:rPr>
        <w:rFonts w:ascii="Wingdings" w:hAnsi="Wingdings" w:hint="default"/>
      </w:rPr>
    </w:lvl>
    <w:lvl w:ilvl="7" w:tplc="26A60DFC" w:tentative="1">
      <w:start w:val="1"/>
      <w:numFmt w:val="bullet"/>
      <w:lvlText w:val=""/>
      <w:lvlJc w:val="left"/>
      <w:pPr>
        <w:tabs>
          <w:tab w:val="num" w:pos="5760"/>
        </w:tabs>
        <w:ind w:left="5760" w:hanging="360"/>
      </w:pPr>
      <w:rPr>
        <w:rFonts w:ascii="Wingdings" w:hAnsi="Wingdings" w:hint="default"/>
      </w:rPr>
    </w:lvl>
    <w:lvl w:ilvl="8" w:tplc="E7B231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9768D"/>
    <w:multiLevelType w:val="hybridMultilevel"/>
    <w:tmpl w:val="C4382442"/>
    <w:lvl w:ilvl="0" w:tplc="41941B12">
      <w:start w:val="1"/>
      <w:numFmt w:val="bullet"/>
      <w:lvlText w:val=""/>
      <w:lvlJc w:val="left"/>
      <w:pPr>
        <w:tabs>
          <w:tab w:val="num" w:pos="720"/>
        </w:tabs>
        <w:ind w:left="720" w:hanging="360"/>
      </w:pPr>
      <w:rPr>
        <w:rFonts w:ascii="Wingdings" w:hAnsi="Wingdings" w:hint="default"/>
      </w:rPr>
    </w:lvl>
    <w:lvl w:ilvl="1" w:tplc="0946FB74" w:tentative="1">
      <w:start w:val="1"/>
      <w:numFmt w:val="bullet"/>
      <w:lvlText w:val=""/>
      <w:lvlJc w:val="left"/>
      <w:pPr>
        <w:tabs>
          <w:tab w:val="num" w:pos="1440"/>
        </w:tabs>
        <w:ind w:left="1440" w:hanging="360"/>
      </w:pPr>
      <w:rPr>
        <w:rFonts w:ascii="Wingdings" w:hAnsi="Wingdings" w:hint="default"/>
      </w:rPr>
    </w:lvl>
    <w:lvl w:ilvl="2" w:tplc="3A16BAFE" w:tentative="1">
      <w:start w:val="1"/>
      <w:numFmt w:val="bullet"/>
      <w:lvlText w:val=""/>
      <w:lvlJc w:val="left"/>
      <w:pPr>
        <w:tabs>
          <w:tab w:val="num" w:pos="2160"/>
        </w:tabs>
        <w:ind w:left="2160" w:hanging="360"/>
      </w:pPr>
      <w:rPr>
        <w:rFonts w:ascii="Wingdings" w:hAnsi="Wingdings" w:hint="default"/>
      </w:rPr>
    </w:lvl>
    <w:lvl w:ilvl="3" w:tplc="36E8ABFE" w:tentative="1">
      <w:start w:val="1"/>
      <w:numFmt w:val="bullet"/>
      <w:lvlText w:val=""/>
      <w:lvlJc w:val="left"/>
      <w:pPr>
        <w:tabs>
          <w:tab w:val="num" w:pos="2880"/>
        </w:tabs>
        <w:ind w:left="2880" w:hanging="360"/>
      </w:pPr>
      <w:rPr>
        <w:rFonts w:ascii="Wingdings" w:hAnsi="Wingdings" w:hint="default"/>
      </w:rPr>
    </w:lvl>
    <w:lvl w:ilvl="4" w:tplc="9F2AA934" w:tentative="1">
      <w:start w:val="1"/>
      <w:numFmt w:val="bullet"/>
      <w:lvlText w:val=""/>
      <w:lvlJc w:val="left"/>
      <w:pPr>
        <w:tabs>
          <w:tab w:val="num" w:pos="3600"/>
        </w:tabs>
        <w:ind w:left="3600" w:hanging="360"/>
      </w:pPr>
      <w:rPr>
        <w:rFonts w:ascii="Wingdings" w:hAnsi="Wingdings" w:hint="default"/>
      </w:rPr>
    </w:lvl>
    <w:lvl w:ilvl="5" w:tplc="B5262A24" w:tentative="1">
      <w:start w:val="1"/>
      <w:numFmt w:val="bullet"/>
      <w:lvlText w:val=""/>
      <w:lvlJc w:val="left"/>
      <w:pPr>
        <w:tabs>
          <w:tab w:val="num" w:pos="4320"/>
        </w:tabs>
        <w:ind w:left="4320" w:hanging="360"/>
      </w:pPr>
      <w:rPr>
        <w:rFonts w:ascii="Wingdings" w:hAnsi="Wingdings" w:hint="default"/>
      </w:rPr>
    </w:lvl>
    <w:lvl w:ilvl="6" w:tplc="0712C0CE" w:tentative="1">
      <w:start w:val="1"/>
      <w:numFmt w:val="bullet"/>
      <w:lvlText w:val=""/>
      <w:lvlJc w:val="left"/>
      <w:pPr>
        <w:tabs>
          <w:tab w:val="num" w:pos="5040"/>
        </w:tabs>
        <w:ind w:left="5040" w:hanging="360"/>
      </w:pPr>
      <w:rPr>
        <w:rFonts w:ascii="Wingdings" w:hAnsi="Wingdings" w:hint="default"/>
      </w:rPr>
    </w:lvl>
    <w:lvl w:ilvl="7" w:tplc="455424DE" w:tentative="1">
      <w:start w:val="1"/>
      <w:numFmt w:val="bullet"/>
      <w:lvlText w:val=""/>
      <w:lvlJc w:val="left"/>
      <w:pPr>
        <w:tabs>
          <w:tab w:val="num" w:pos="5760"/>
        </w:tabs>
        <w:ind w:left="5760" w:hanging="360"/>
      </w:pPr>
      <w:rPr>
        <w:rFonts w:ascii="Wingdings" w:hAnsi="Wingdings" w:hint="default"/>
      </w:rPr>
    </w:lvl>
    <w:lvl w:ilvl="8" w:tplc="D8E2E1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56418"/>
    <w:multiLevelType w:val="hybridMultilevel"/>
    <w:tmpl w:val="65AE4796"/>
    <w:lvl w:ilvl="0" w:tplc="B8FAC150">
      <w:start w:val="1"/>
      <w:numFmt w:val="bullet"/>
      <w:lvlText w:val=""/>
      <w:lvlJc w:val="left"/>
      <w:pPr>
        <w:tabs>
          <w:tab w:val="num" w:pos="720"/>
        </w:tabs>
        <w:ind w:left="720" w:hanging="360"/>
      </w:pPr>
      <w:rPr>
        <w:rFonts w:ascii="Wingdings" w:hAnsi="Wingdings" w:hint="default"/>
      </w:rPr>
    </w:lvl>
    <w:lvl w:ilvl="1" w:tplc="CB9A5716" w:tentative="1">
      <w:start w:val="1"/>
      <w:numFmt w:val="bullet"/>
      <w:lvlText w:val=""/>
      <w:lvlJc w:val="left"/>
      <w:pPr>
        <w:tabs>
          <w:tab w:val="num" w:pos="1440"/>
        </w:tabs>
        <w:ind w:left="1440" w:hanging="360"/>
      </w:pPr>
      <w:rPr>
        <w:rFonts w:ascii="Wingdings" w:hAnsi="Wingdings" w:hint="default"/>
      </w:rPr>
    </w:lvl>
    <w:lvl w:ilvl="2" w:tplc="3A58BA3E" w:tentative="1">
      <w:start w:val="1"/>
      <w:numFmt w:val="bullet"/>
      <w:lvlText w:val=""/>
      <w:lvlJc w:val="left"/>
      <w:pPr>
        <w:tabs>
          <w:tab w:val="num" w:pos="2160"/>
        </w:tabs>
        <w:ind w:left="2160" w:hanging="360"/>
      </w:pPr>
      <w:rPr>
        <w:rFonts w:ascii="Wingdings" w:hAnsi="Wingdings" w:hint="default"/>
      </w:rPr>
    </w:lvl>
    <w:lvl w:ilvl="3" w:tplc="5F2A6AD4" w:tentative="1">
      <w:start w:val="1"/>
      <w:numFmt w:val="bullet"/>
      <w:lvlText w:val=""/>
      <w:lvlJc w:val="left"/>
      <w:pPr>
        <w:tabs>
          <w:tab w:val="num" w:pos="2880"/>
        </w:tabs>
        <w:ind w:left="2880" w:hanging="360"/>
      </w:pPr>
      <w:rPr>
        <w:rFonts w:ascii="Wingdings" w:hAnsi="Wingdings" w:hint="default"/>
      </w:rPr>
    </w:lvl>
    <w:lvl w:ilvl="4" w:tplc="A210C2CA" w:tentative="1">
      <w:start w:val="1"/>
      <w:numFmt w:val="bullet"/>
      <w:lvlText w:val=""/>
      <w:lvlJc w:val="left"/>
      <w:pPr>
        <w:tabs>
          <w:tab w:val="num" w:pos="3600"/>
        </w:tabs>
        <w:ind w:left="3600" w:hanging="360"/>
      </w:pPr>
      <w:rPr>
        <w:rFonts w:ascii="Wingdings" w:hAnsi="Wingdings" w:hint="default"/>
      </w:rPr>
    </w:lvl>
    <w:lvl w:ilvl="5" w:tplc="4DD43D80" w:tentative="1">
      <w:start w:val="1"/>
      <w:numFmt w:val="bullet"/>
      <w:lvlText w:val=""/>
      <w:lvlJc w:val="left"/>
      <w:pPr>
        <w:tabs>
          <w:tab w:val="num" w:pos="4320"/>
        </w:tabs>
        <w:ind w:left="4320" w:hanging="360"/>
      </w:pPr>
      <w:rPr>
        <w:rFonts w:ascii="Wingdings" w:hAnsi="Wingdings" w:hint="default"/>
      </w:rPr>
    </w:lvl>
    <w:lvl w:ilvl="6" w:tplc="C00048F6" w:tentative="1">
      <w:start w:val="1"/>
      <w:numFmt w:val="bullet"/>
      <w:lvlText w:val=""/>
      <w:lvlJc w:val="left"/>
      <w:pPr>
        <w:tabs>
          <w:tab w:val="num" w:pos="5040"/>
        </w:tabs>
        <w:ind w:left="5040" w:hanging="360"/>
      </w:pPr>
      <w:rPr>
        <w:rFonts w:ascii="Wingdings" w:hAnsi="Wingdings" w:hint="default"/>
      </w:rPr>
    </w:lvl>
    <w:lvl w:ilvl="7" w:tplc="568EF316" w:tentative="1">
      <w:start w:val="1"/>
      <w:numFmt w:val="bullet"/>
      <w:lvlText w:val=""/>
      <w:lvlJc w:val="left"/>
      <w:pPr>
        <w:tabs>
          <w:tab w:val="num" w:pos="5760"/>
        </w:tabs>
        <w:ind w:left="5760" w:hanging="360"/>
      </w:pPr>
      <w:rPr>
        <w:rFonts w:ascii="Wingdings" w:hAnsi="Wingdings" w:hint="default"/>
      </w:rPr>
    </w:lvl>
    <w:lvl w:ilvl="8" w:tplc="1CC6605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A1390"/>
    <w:multiLevelType w:val="hybridMultilevel"/>
    <w:tmpl w:val="4EEC4204"/>
    <w:lvl w:ilvl="0" w:tplc="1242BA92">
      <w:start w:val="2"/>
      <w:numFmt w:val="upperLetter"/>
      <w:lvlText w:val="%1."/>
      <w:lvlJc w:val="left"/>
      <w:pPr>
        <w:tabs>
          <w:tab w:val="num" w:pos="720"/>
        </w:tabs>
        <w:ind w:left="720" w:hanging="360"/>
      </w:pPr>
    </w:lvl>
    <w:lvl w:ilvl="1" w:tplc="E23E1284" w:tentative="1">
      <w:start w:val="1"/>
      <w:numFmt w:val="upperLetter"/>
      <w:lvlText w:val="%2."/>
      <w:lvlJc w:val="left"/>
      <w:pPr>
        <w:tabs>
          <w:tab w:val="num" w:pos="1440"/>
        </w:tabs>
        <w:ind w:left="1440" w:hanging="360"/>
      </w:pPr>
    </w:lvl>
    <w:lvl w:ilvl="2" w:tplc="90F48338" w:tentative="1">
      <w:start w:val="1"/>
      <w:numFmt w:val="upperLetter"/>
      <w:lvlText w:val="%3."/>
      <w:lvlJc w:val="left"/>
      <w:pPr>
        <w:tabs>
          <w:tab w:val="num" w:pos="2160"/>
        </w:tabs>
        <w:ind w:left="2160" w:hanging="360"/>
      </w:pPr>
    </w:lvl>
    <w:lvl w:ilvl="3" w:tplc="926804CE" w:tentative="1">
      <w:start w:val="1"/>
      <w:numFmt w:val="upperLetter"/>
      <w:lvlText w:val="%4."/>
      <w:lvlJc w:val="left"/>
      <w:pPr>
        <w:tabs>
          <w:tab w:val="num" w:pos="2880"/>
        </w:tabs>
        <w:ind w:left="2880" w:hanging="360"/>
      </w:pPr>
    </w:lvl>
    <w:lvl w:ilvl="4" w:tplc="D412370A" w:tentative="1">
      <w:start w:val="1"/>
      <w:numFmt w:val="upperLetter"/>
      <w:lvlText w:val="%5."/>
      <w:lvlJc w:val="left"/>
      <w:pPr>
        <w:tabs>
          <w:tab w:val="num" w:pos="3600"/>
        </w:tabs>
        <w:ind w:left="3600" w:hanging="360"/>
      </w:pPr>
    </w:lvl>
    <w:lvl w:ilvl="5" w:tplc="DA545DA2" w:tentative="1">
      <w:start w:val="1"/>
      <w:numFmt w:val="upperLetter"/>
      <w:lvlText w:val="%6."/>
      <w:lvlJc w:val="left"/>
      <w:pPr>
        <w:tabs>
          <w:tab w:val="num" w:pos="4320"/>
        </w:tabs>
        <w:ind w:left="4320" w:hanging="360"/>
      </w:pPr>
    </w:lvl>
    <w:lvl w:ilvl="6" w:tplc="9E466BB6" w:tentative="1">
      <w:start w:val="1"/>
      <w:numFmt w:val="upperLetter"/>
      <w:lvlText w:val="%7."/>
      <w:lvlJc w:val="left"/>
      <w:pPr>
        <w:tabs>
          <w:tab w:val="num" w:pos="5040"/>
        </w:tabs>
        <w:ind w:left="5040" w:hanging="360"/>
      </w:pPr>
    </w:lvl>
    <w:lvl w:ilvl="7" w:tplc="9F4499FC" w:tentative="1">
      <w:start w:val="1"/>
      <w:numFmt w:val="upperLetter"/>
      <w:lvlText w:val="%8."/>
      <w:lvlJc w:val="left"/>
      <w:pPr>
        <w:tabs>
          <w:tab w:val="num" w:pos="5760"/>
        </w:tabs>
        <w:ind w:left="5760" w:hanging="360"/>
      </w:pPr>
    </w:lvl>
    <w:lvl w:ilvl="8" w:tplc="D53AAE74" w:tentative="1">
      <w:start w:val="1"/>
      <w:numFmt w:val="upperLetter"/>
      <w:lvlText w:val="%9."/>
      <w:lvlJc w:val="left"/>
      <w:pPr>
        <w:tabs>
          <w:tab w:val="num" w:pos="6480"/>
        </w:tabs>
        <w:ind w:left="6480" w:hanging="360"/>
      </w:pPr>
    </w:lvl>
  </w:abstractNum>
  <w:abstractNum w:abstractNumId="19" w15:restartNumberingAfterBreak="0">
    <w:nsid w:val="30875FA6"/>
    <w:multiLevelType w:val="hybridMultilevel"/>
    <w:tmpl w:val="78FCDCE4"/>
    <w:lvl w:ilvl="0" w:tplc="ADCCDA94">
      <w:start w:val="1"/>
      <w:numFmt w:val="bullet"/>
      <w:lvlText w:val=""/>
      <w:lvlJc w:val="left"/>
      <w:pPr>
        <w:tabs>
          <w:tab w:val="num" w:pos="720"/>
        </w:tabs>
        <w:ind w:left="720" w:hanging="360"/>
      </w:pPr>
      <w:rPr>
        <w:rFonts w:ascii="Wingdings" w:hAnsi="Wingdings" w:hint="default"/>
      </w:rPr>
    </w:lvl>
    <w:lvl w:ilvl="1" w:tplc="F26E12BC" w:tentative="1">
      <w:start w:val="1"/>
      <w:numFmt w:val="bullet"/>
      <w:lvlText w:val=""/>
      <w:lvlJc w:val="left"/>
      <w:pPr>
        <w:tabs>
          <w:tab w:val="num" w:pos="1440"/>
        </w:tabs>
        <w:ind w:left="1440" w:hanging="360"/>
      </w:pPr>
      <w:rPr>
        <w:rFonts w:ascii="Wingdings" w:hAnsi="Wingdings" w:hint="default"/>
      </w:rPr>
    </w:lvl>
    <w:lvl w:ilvl="2" w:tplc="374CBF9E" w:tentative="1">
      <w:start w:val="1"/>
      <w:numFmt w:val="bullet"/>
      <w:lvlText w:val=""/>
      <w:lvlJc w:val="left"/>
      <w:pPr>
        <w:tabs>
          <w:tab w:val="num" w:pos="2160"/>
        </w:tabs>
        <w:ind w:left="2160" w:hanging="360"/>
      </w:pPr>
      <w:rPr>
        <w:rFonts w:ascii="Wingdings" w:hAnsi="Wingdings" w:hint="default"/>
      </w:rPr>
    </w:lvl>
    <w:lvl w:ilvl="3" w:tplc="BBE8571E" w:tentative="1">
      <w:start w:val="1"/>
      <w:numFmt w:val="bullet"/>
      <w:lvlText w:val=""/>
      <w:lvlJc w:val="left"/>
      <w:pPr>
        <w:tabs>
          <w:tab w:val="num" w:pos="2880"/>
        </w:tabs>
        <w:ind w:left="2880" w:hanging="360"/>
      </w:pPr>
      <w:rPr>
        <w:rFonts w:ascii="Wingdings" w:hAnsi="Wingdings" w:hint="default"/>
      </w:rPr>
    </w:lvl>
    <w:lvl w:ilvl="4" w:tplc="80D83F70" w:tentative="1">
      <w:start w:val="1"/>
      <w:numFmt w:val="bullet"/>
      <w:lvlText w:val=""/>
      <w:lvlJc w:val="left"/>
      <w:pPr>
        <w:tabs>
          <w:tab w:val="num" w:pos="3600"/>
        </w:tabs>
        <w:ind w:left="3600" w:hanging="360"/>
      </w:pPr>
      <w:rPr>
        <w:rFonts w:ascii="Wingdings" w:hAnsi="Wingdings" w:hint="default"/>
      </w:rPr>
    </w:lvl>
    <w:lvl w:ilvl="5" w:tplc="3FD2E4B8" w:tentative="1">
      <w:start w:val="1"/>
      <w:numFmt w:val="bullet"/>
      <w:lvlText w:val=""/>
      <w:lvlJc w:val="left"/>
      <w:pPr>
        <w:tabs>
          <w:tab w:val="num" w:pos="4320"/>
        </w:tabs>
        <w:ind w:left="4320" w:hanging="360"/>
      </w:pPr>
      <w:rPr>
        <w:rFonts w:ascii="Wingdings" w:hAnsi="Wingdings" w:hint="default"/>
      </w:rPr>
    </w:lvl>
    <w:lvl w:ilvl="6" w:tplc="E2A69FEE" w:tentative="1">
      <w:start w:val="1"/>
      <w:numFmt w:val="bullet"/>
      <w:lvlText w:val=""/>
      <w:lvlJc w:val="left"/>
      <w:pPr>
        <w:tabs>
          <w:tab w:val="num" w:pos="5040"/>
        </w:tabs>
        <w:ind w:left="5040" w:hanging="360"/>
      </w:pPr>
      <w:rPr>
        <w:rFonts w:ascii="Wingdings" w:hAnsi="Wingdings" w:hint="default"/>
      </w:rPr>
    </w:lvl>
    <w:lvl w:ilvl="7" w:tplc="DEF27B9E" w:tentative="1">
      <w:start w:val="1"/>
      <w:numFmt w:val="bullet"/>
      <w:lvlText w:val=""/>
      <w:lvlJc w:val="left"/>
      <w:pPr>
        <w:tabs>
          <w:tab w:val="num" w:pos="5760"/>
        </w:tabs>
        <w:ind w:left="5760" w:hanging="360"/>
      </w:pPr>
      <w:rPr>
        <w:rFonts w:ascii="Wingdings" w:hAnsi="Wingdings" w:hint="default"/>
      </w:rPr>
    </w:lvl>
    <w:lvl w:ilvl="8" w:tplc="F34A1B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B1677"/>
    <w:multiLevelType w:val="hybridMultilevel"/>
    <w:tmpl w:val="04CA3806"/>
    <w:lvl w:ilvl="0" w:tplc="B93E30AA">
      <w:start w:val="1"/>
      <w:numFmt w:val="upperLetter"/>
      <w:lvlText w:val="%1)"/>
      <w:lvlJc w:val="left"/>
      <w:pPr>
        <w:tabs>
          <w:tab w:val="num" w:pos="360"/>
        </w:tabs>
        <w:ind w:left="360" w:hanging="360"/>
      </w:pPr>
      <w:rPr>
        <w:rFonts w:hint="default"/>
        <w:b/>
        <w:sz w:val="22"/>
        <w:szCs w:val="28"/>
      </w:rPr>
    </w:lvl>
    <w:lvl w:ilvl="1" w:tplc="1444CDAE" w:tentative="1">
      <w:start w:val="1"/>
      <w:numFmt w:val="bullet"/>
      <w:lvlText w:val="•"/>
      <w:lvlJc w:val="left"/>
      <w:pPr>
        <w:tabs>
          <w:tab w:val="num" w:pos="1080"/>
        </w:tabs>
        <w:ind w:left="1080" w:hanging="360"/>
      </w:pPr>
      <w:rPr>
        <w:rFonts w:ascii="Arial" w:hAnsi="Arial" w:hint="default"/>
      </w:rPr>
    </w:lvl>
    <w:lvl w:ilvl="2" w:tplc="0D2CBD9A" w:tentative="1">
      <w:start w:val="1"/>
      <w:numFmt w:val="bullet"/>
      <w:lvlText w:val="•"/>
      <w:lvlJc w:val="left"/>
      <w:pPr>
        <w:tabs>
          <w:tab w:val="num" w:pos="1800"/>
        </w:tabs>
        <w:ind w:left="1800" w:hanging="360"/>
      </w:pPr>
      <w:rPr>
        <w:rFonts w:ascii="Arial" w:hAnsi="Arial" w:hint="default"/>
      </w:rPr>
    </w:lvl>
    <w:lvl w:ilvl="3" w:tplc="71927C14" w:tentative="1">
      <w:start w:val="1"/>
      <w:numFmt w:val="bullet"/>
      <w:lvlText w:val="•"/>
      <w:lvlJc w:val="left"/>
      <w:pPr>
        <w:tabs>
          <w:tab w:val="num" w:pos="2520"/>
        </w:tabs>
        <w:ind w:left="2520" w:hanging="360"/>
      </w:pPr>
      <w:rPr>
        <w:rFonts w:ascii="Arial" w:hAnsi="Arial" w:hint="default"/>
      </w:rPr>
    </w:lvl>
    <w:lvl w:ilvl="4" w:tplc="72800E38" w:tentative="1">
      <w:start w:val="1"/>
      <w:numFmt w:val="bullet"/>
      <w:lvlText w:val="•"/>
      <w:lvlJc w:val="left"/>
      <w:pPr>
        <w:tabs>
          <w:tab w:val="num" w:pos="3240"/>
        </w:tabs>
        <w:ind w:left="3240" w:hanging="360"/>
      </w:pPr>
      <w:rPr>
        <w:rFonts w:ascii="Arial" w:hAnsi="Arial" w:hint="default"/>
      </w:rPr>
    </w:lvl>
    <w:lvl w:ilvl="5" w:tplc="E216162A" w:tentative="1">
      <w:start w:val="1"/>
      <w:numFmt w:val="bullet"/>
      <w:lvlText w:val="•"/>
      <w:lvlJc w:val="left"/>
      <w:pPr>
        <w:tabs>
          <w:tab w:val="num" w:pos="3960"/>
        </w:tabs>
        <w:ind w:left="3960" w:hanging="360"/>
      </w:pPr>
      <w:rPr>
        <w:rFonts w:ascii="Arial" w:hAnsi="Arial" w:hint="default"/>
      </w:rPr>
    </w:lvl>
    <w:lvl w:ilvl="6" w:tplc="C3D42078" w:tentative="1">
      <w:start w:val="1"/>
      <w:numFmt w:val="bullet"/>
      <w:lvlText w:val="•"/>
      <w:lvlJc w:val="left"/>
      <w:pPr>
        <w:tabs>
          <w:tab w:val="num" w:pos="4680"/>
        </w:tabs>
        <w:ind w:left="4680" w:hanging="360"/>
      </w:pPr>
      <w:rPr>
        <w:rFonts w:ascii="Arial" w:hAnsi="Arial" w:hint="default"/>
      </w:rPr>
    </w:lvl>
    <w:lvl w:ilvl="7" w:tplc="097E815C" w:tentative="1">
      <w:start w:val="1"/>
      <w:numFmt w:val="bullet"/>
      <w:lvlText w:val="•"/>
      <w:lvlJc w:val="left"/>
      <w:pPr>
        <w:tabs>
          <w:tab w:val="num" w:pos="5400"/>
        </w:tabs>
        <w:ind w:left="5400" w:hanging="360"/>
      </w:pPr>
      <w:rPr>
        <w:rFonts w:ascii="Arial" w:hAnsi="Arial" w:hint="default"/>
      </w:rPr>
    </w:lvl>
    <w:lvl w:ilvl="8" w:tplc="27FAF60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36051923"/>
    <w:multiLevelType w:val="hybridMultilevel"/>
    <w:tmpl w:val="FF2A9A08"/>
    <w:lvl w:ilvl="0" w:tplc="98D48BC6">
      <w:start w:val="1"/>
      <w:numFmt w:val="bullet"/>
      <w:lvlText w:val=""/>
      <w:lvlJc w:val="left"/>
      <w:pPr>
        <w:tabs>
          <w:tab w:val="num" w:pos="720"/>
        </w:tabs>
        <w:ind w:left="720" w:hanging="360"/>
      </w:pPr>
      <w:rPr>
        <w:rFonts w:ascii="Wingdings" w:hAnsi="Wingdings" w:hint="default"/>
      </w:rPr>
    </w:lvl>
    <w:lvl w:ilvl="1" w:tplc="9FBED0A6" w:tentative="1">
      <w:start w:val="1"/>
      <w:numFmt w:val="bullet"/>
      <w:lvlText w:val=""/>
      <w:lvlJc w:val="left"/>
      <w:pPr>
        <w:tabs>
          <w:tab w:val="num" w:pos="1440"/>
        </w:tabs>
        <w:ind w:left="1440" w:hanging="360"/>
      </w:pPr>
      <w:rPr>
        <w:rFonts w:ascii="Wingdings" w:hAnsi="Wingdings" w:hint="default"/>
      </w:rPr>
    </w:lvl>
    <w:lvl w:ilvl="2" w:tplc="26AE2D2C" w:tentative="1">
      <w:start w:val="1"/>
      <w:numFmt w:val="bullet"/>
      <w:lvlText w:val=""/>
      <w:lvlJc w:val="left"/>
      <w:pPr>
        <w:tabs>
          <w:tab w:val="num" w:pos="2160"/>
        </w:tabs>
        <w:ind w:left="2160" w:hanging="360"/>
      </w:pPr>
      <w:rPr>
        <w:rFonts w:ascii="Wingdings" w:hAnsi="Wingdings" w:hint="default"/>
      </w:rPr>
    </w:lvl>
    <w:lvl w:ilvl="3" w:tplc="4DC01DC0" w:tentative="1">
      <w:start w:val="1"/>
      <w:numFmt w:val="bullet"/>
      <w:lvlText w:val=""/>
      <w:lvlJc w:val="left"/>
      <w:pPr>
        <w:tabs>
          <w:tab w:val="num" w:pos="2880"/>
        </w:tabs>
        <w:ind w:left="2880" w:hanging="360"/>
      </w:pPr>
      <w:rPr>
        <w:rFonts w:ascii="Wingdings" w:hAnsi="Wingdings" w:hint="default"/>
      </w:rPr>
    </w:lvl>
    <w:lvl w:ilvl="4" w:tplc="D0F26558" w:tentative="1">
      <w:start w:val="1"/>
      <w:numFmt w:val="bullet"/>
      <w:lvlText w:val=""/>
      <w:lvlJc w:val="left"/>
      <w:pPr>
        <w:tabs>
          <w:tab w:val="num" w:pos="3600"/>
        </w:tabs>
        <w:ind w:left="3600" w:hanging="360"/>
      </w:pPr>
      <w:rPr>
        <w:rFonts w:ascii="Wingdings" w:hAnsi="Wingdings" w:hint="default"/>
      </w:rPr>
    </w:lvl>
    <w:lvl w:ilvl="5" w:tplc="7FB49F1C" w:tentative="1">
      <w:start w:val="1"/>
      <w:numFmt w:val="bullet"/>
      <w:lvlText w:val=""/>
      <w:lvlJc w:val="left"/>
      <w:pPr>
        <w:tabs>
          <w:tab w:val="num" w:pos="4320"/>
        </w:tabs>
        <w:ind w:left="4320" w:hanging="360"/>
      </w:pPr>
      <w:rPr>
        <w:rFonts w:ascii="Wingdings" w:hAnsi="Wingdings" w:hint="default"/>
      </w:rPr>
    </w:lvl>
    <w:lvl w:ilvl="6" w:tplc="9572A712" w:tentative="1">
      <w:start w:val="1"/>
      <w:numFmt w:val="bullet"/>
      <w:lvlText w:val=""/>
      <w:lvlJc w:val="left"/>
      <w:pPr>
        <w:tabs>
          <w:tab w:val="num" w:pos="5040"/>
        </w:tabs>
        <w:ind w:left="5040" w:hanging="360"/>
      </w:pPr>
      <w:rPr>
        <w:rFonts w:ascii="Wingdings" w:hAnsi="Wingdings" w:hint="default"/>
      </w:rPr>
    </w:lvl>
    <w:lvl w:ilvl="7" w:tplc="08308B76" w:tentative="1">
      <w:start w:val="1"/>
      <w:numFmt w:val="bullet"/>
      <w:lvlText w:val=""/>
      <w:lvlJc w:val="left"/>
      <w:pPr>
        <w:tabs>
          <w:tab w:val="num" w:pos="5760"/>
        </w:tabs>
        <w:ind w:left="5760" w:hanging="360"/>
      </w:pPr>
      <w:rPr>
        <w:rFonts w:ascii="Wingdings" w:hAnsi="Wingdings" w:hint="default"/>
      </w:rPr>
    </w:lvl>
    <w:lvl w:ilvl="8" w:tplc="B9A20C3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F0B9A"/>
    <w:multiLevelType w:val="hybridMultilevel"/>
    <w:tmpl w:val="6770CE58"/>
    <w:lvl w:ilvl="0" w:tplc="B93E30AA">
      <w:start w:val="1"/>
      <w:numFmt w:val="upperLetter"/>
      <w:lvlText w:val="%1)"/>
      <w:lvlJc w:val="left"/>
      <w:pPr>
        <w:tabs>
          <w:tab w:val="num" w:pos="360"/>
        </w:tabs>
        <w:ind w:left="360" w:hanging="360"/>
      </w:pPr>
      <w:rPr>
        <w:rFonts w:hint="default"/>
        <w:b/>
        <w:sz w:val="22"/>
        <w:szCs w:val="28"/>
      </w:rPr>
    </w:lvl>
    <w:lvl w:ilvl="1" w:tplc="05E2F85E" w:tentative="1">
      <w:start w:val="1"/>
      <w:numFmt w:val="bullet"/>
      <w:lvlText w:val=""/>
      <w:lvlJc w:val="left"/>
      <w:pPr>
        <w:tabs>
          <w:tab w:val="num" w:pos="1080"/>
        </w:tabs>
        <w:ind w:left="1080" w:hanging="360"/>
      </w:pPr>
      <w:rPr>
        <w:rFonts w:ascii="Wingdings" w:hAnsi="Wingdings" w:hint="default"/>
      </w:rPr>
    </w:lvl>
    <w:lvl w:ilvl="2" w:tplc="F73EAA10" w:tentative="1">
      <w:start w:val="1"/>
      <w:numFmt w:val="bullet"/>
      <w:lvlText w:val=""/>
      <w:lvlJc w:val="left"/>
      <w:pPr>
        <w:tabs>
          <w:tab w:val="num" w:pos="1800"/>
        </w:tabs>
        <w:ind w:left="1800" w:hanging="360"/>
      </w:pPr>
      <w:rPr>
        <w:rFonts w:ascii="Wingdings" w:hAnsi="Wingdings" w:hint="default"/>
      </w:rPr>
    </w:lvl>
    <w:lvl w:ilvl="3" w:tplc="BD2CC7AA" w:tentative="1">
      <w:start w:val="1"/>
      <w:numFmt w:val="bullet"/>
      <w:lvlText w:val=""/>
      <w:lvlJc w:val="left"/>
      <w:pPr>
        <w:tabs>
          <w:tab w:val="num" w:pos="2520"/>
        </w:tabs>
        <w:ind w:left="2520" w:hanging="360"/>
      </w:pPr>
      <w:rPr>
        <w:rFonts w:ascii="Wingdings" w:hAnsi="Wingdings" w:hint="default"/>
      </w:rPr>
    </w:lvl>
    <w:lvl w:ilvl="4" w:tplc="6D1C27CA" w:tentative="1">
      <w:start w:val="1"/>
      <w:numFmt w:val="bullet"/>
      <w:lvlText w:val=""/>
      <w:lvlJc w:val="left"/>
      <w:pPr>
        <w:tabs>
          <w:tab w:val="num" w:pos="3240"/>
        </w:tabs>
        <w:ind w:left="3240" w:hanging="360"/>
      </w:pPr>
      <w:rPr>
        <w:rFonts w:ascii="Wingdings" w:hAnsi="Wingdings" w:hint="default"/>
      </w:rPr>
    </w:lvl>
    <w:lvl w:ilvl="5" w:tplc="BCCC66FC" w:tentative="1">
      <w:start w:val="1"/>
      <w:numFmt w:val="bullet"/>
      <w:lvlText w:val=""/>
      <w:lvlJc w:val="left"/>
      <w:pPr>
        <w:tabs>
          <w:tab w:val="num" w:pos="3960"/>
        </w:tabs>
        <w:ind w:left="3960" w:hanging="360"/>
      </w:pPr>
      <w:rPr>
        <w:rFonts w:ascii="Wingdings" w:hAnsi="Wingdings" w:hint="default"/>
      </w:rPr>
    </w:lvl>
    <w:lvl w:ilvl="6" w:tplc="32788A0A" w:tentative="1">
      <w:start w:val="1"/>
      <w:numFmt w:val="bullet"/>
      <w:lvlText w:val=""/>
      <w:lvlJc w:val="left"/>
      <w:pPr>
        <w:tabs>
          <w:tab w:val="num" w:pos="4680"/>
        </w:tabs>
        <w:ind w:left="4680" w:hanging="360"/>
      </w:pPr>
      <w:rPr>
        <w:rFonts w:ascii="Wingdings" w:hAnsi="Wingdings" w:hint="default"/>
      </w:rPr>
    </w:lvl>
    <w:lvl w:ilvl="7" w:tplc="425C5844" w:tentative="1">
      <w:start w:val="1"/>
      <w:numFmt w:val="bullet"/>
      <w:lvlText w:val=""/>
      <w:lvlJc w:val="left"/>
      <w:pPr>
        <w:tabs>
          <w:tab w:val="num" w:pos="5400"/>
        </w:tabs>
        <w:ind w:left="5400" w:hanging="360"/>
      </w:pPr>
      <w:rPr>
        <w:rFonts w:ascii="Wingdings" w:hAnsi="Wingdings" w:hint="default"/>
      </w:rPr>
    </w:lvl>
    <w:lvl w:ilvl="8" w:tplc="9FD08E8C"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2F48BB"/>
    <w:multiLevelType w:val="hybridMultilevel"/>
    <w:tmpl w:val="E09A2686"/>
    <w:lvl w:ilvl="0" w:tplc="55C0398A">
      <w:start w:val="1"/>
      <w:numFmt w:val="decimal"/>
      <w:lvlText w:val="%1."/>
      <w:lvlJc w:val="left"/>
      <w:pPr>
        <w:tabs>
          <w:tab w:val="num" w:pos="720"/>
        </w:tabs>
        <w:ind w:left="720" w:hanging="360"/>
      </w:pPr>
    </w:lvl>
    <w:lvl w:ilvl="1" w:tplc="C80C2EE4" w:tentative="1">
      <w:start w:val="1"/>
      <w:numFmt w:val="decimal"/>
      <w:lvlText w:val="%2."/>
      <w:lvlJc w:val="left"/>
      <w:pPr>
        <w:tabs>
          <w:tab w:val="num" w:pos="1440"/>
        </w:tabs>
        <w:ind w:left="1440" w:hanging="360"/>
      </w:pPr>
    </w:lvl>
    <w:lvl w:ilvl="2" w:tplc="615440AA" w:tentative="1">
      <w:start w:val="1"/>
      <w:numFmt w:val="decimal"/>
      <w:lvlText w:val="%3."/>
      <w:lvlJc w:val="left"/>
      <w:pPr>
        <w:tabs>
          <w:tab w:val="num" w:pos="2160"/>
        </w:tabs>
        <w:ind w:left="2160" w:hanging="360"/>
      </w:pPr>
    </w:lvl>
    <w:lvl w:ilvl="3" w:tplc="3A5C33F6" w:tentative="1">
      <w:start w:val="1"/>
      <w:numFmt w:val="decimal"/>
      <w:lvlText w:val="%4."/>
      <w:lvlJc w:val="left"/>
      <w:pPr>
        <w:tabs>
          <w:tab w:val="num" w:pos="2880"/>
        </w:tabs>
        <w:ind w:left="2880" w:hanging="360"/>
      </w:pPr>
    </w:lvl>
    <w:lvl w:ilvl="4" w:tplc="D3C02A04" w:tentative="1">
      <w:start w:val="1"/>
      <w:numFmt w:val="decimal"/>
      <w:lvlText w:val="%5."/>
      <w:lvlJc w:val="left"/>
      <w:pPr>
        <w:tabs>
          <w:tab w:val="num" w:pos="3600"/>
        </w:tabs>
        <w:ind w:left="3600" w:hanging="360"/>
      </w:pPr>
    </w:lvl>
    <w:lvl w:ilvl="5" w:tplc="2A7425A2" w:tentative="1">
      <w:start w:val="1"/>
      <w:numFmt w:val="decimal"/>
      <w:lvlText w:val="%6."/>
      <w:lvlJc w:val="left"/>
      <w:pPr>
        <w:tabs>
          <w:tab w:val="num" w:pos="4320"/>
        </w:tabs>
        <w:ind w:left="4320" w:hanging="360"/>
      </w:pPr>
    </w:lvl>
    <w:lvl w:ilvl="6" w:tplc="21564E20" w:tentative="1">
      <w:start w:val="1"/>
      <w:numFmt w:val="decimal"/>
      <w:lvlText w:val="%7."/>
      <w:lvlJc w:val="left"/>
      <w:pPr>
        <w:tabs>
          <w:tab w:val="num" w:pos="5040"/>
        </w:tabs>
        <w:ind w:left="5040" w:hanging="360"/>
      </w:pPr>
    </w:lvl>
    <w:lvl w:ilvl="7" w:tplc="90404C20" w:tentative="1">
      <w:start w:val="1"/>
      <w:numFmt w:val="decimal"/>
      <w:lvlText w:val="%8."/>
      <w:lvlJc w:val="left"/>
      <w:pPr>
        <w:tabs>
          <w:tab w:val="num" w:pos="5760"/>
        </w:tabs>
        <w:ind w:left="5760" w:hanging="360"/>
      </w:pPr>
    </w:lvl>
    <w:lvl w:ilvl="8" w:tplc="E940BF70" w:tentative="1">
      <w:start w:val="1"/>
      <w:numFmt w:val="decimal"/>
      <w:lvlText w:val="%9."/>
      <w:lvlJc w:val="left"/>
      <w:pPr>
        <w:tabs>
          <w:tab w:val="num" w:pos="6480"/>
        </w:tabs>
        <w:ind w:left="6480" w:hanging="360"/>
      </w:pPr>
    </w:lvl>
  </w:abstractNum>
  <w:abstractNum w:abstractNumId="24" w15:restartNumberingAfterBreak="0">
    <w:nsid w:val="436F3648"/>
    <w:multiLevelType w:val="hybridMultilevel"/>
    <w:tmpl w:val="4DF8A50C"/>
    <w:lvl w:ilvl="0" w:tplc="54887118">
      <w:start w:val="1"/>
      <w:numFmt w:val="decimal"/>
      <w:lvlText w:val="%1."/>
      <w:lvlJc w:val="left"/>
      <w:pPr>
        <w:tabs>
          <w:tab w:val="num" w:pos="720"/>
        </w:tabs>
        <w:ind w:left="720" w:hanging="360"/>
      </w:pPr>
    </w:lvl>
    <w:lvl w:ilvl="1" w:tplc="1132F516" w:tentative="1">
      <w:start w:val="1"/>
      <w:numFmt w:val="decimal"/>
      <w:lvlText w:val="%2."/>
      <w:lvlJc w:val="left"/>
      <w:pPr>
        <w:tabs>
          <w:tab w:val="num" w:pos="1440"/>
        </w:tabs>
        <w:ind w:left="1440" w:hanging="360"/>
      </w:pPr>
    </w:lvl>
    <w:lvl w:ilvl="2" w:tplc="EFCAA9F8" w:tentative="1">
      <w:start w:val="1"/>
      <w:numFmt w:val="decimal"/>
      <w:lvlText w:val="%3."/>
      <w:lvlJc w:val="left"/>
      <w:pPr>
        <w:tabs>
          <w:tab w:val="num" w:pos="2160"/>
        </w:tabs>
        <w:ind w:left="2160" w:hanging="360"/>
      </w:pPr>
    </w:lvl>
    <w:lvl w:ilvl="3" w:tplc="0136C62C" w:tentative="1">
      <w:start w:val="1"/>
      <w:numFmt w:val="decimal"/>
      <w:lvlText w:val="%4."/>
      <w:lvlJc w:val="left"/>
      <w:pPr>
        <w:tabs>
          <w:tab w:val="num" w:pos="2880"/>
        </w:tabs>
        <w:ind w:left="2880" w:hanging="360"/>
      </w:pPr>
    </w:lvl>
    <w:lvl w:ilvl="4" w:tplc="01126EF2" w:tentative="1">
      <w:start w:val="1"/>
      <w:numFmt w:val="decimal"/>
      <w:lvlText w:val="%5."/>
      <w:lvlJc w:val="left"/>
      <w:pPr>
        <w:tabs>
          <w:tab w:val="num" w:pos="3600"/>
        </w:tabs>
        <w:ind w:left="3600" w:hanging="360"/>
      </w:pPr>
    </w:lvl>
    <w:lvl w:ilvl="5" w:tplc="B81C859A" w:tentative="1">
      <w:start w:val="1"/>
      <w:numFmt w:val="decimal"/>
      <w:lvlText w:val="%6."/>
      <w:lvlJc w:val="left"/>
      <w:pPr>
        <w:tabs>
          <w:tab w:val="num" w:pos="4320"/>
        </w:tabs>
        <w:ind w:left="4320" w:hanging="360"/>
      </w:pPr>
    </w:lvl>
    <w:lvl w:ilvl="6" w:tplc="0D3874F8" w:tentative="1">
      <w:start w:val="1"/>
      <w:numFmt w:val="decimal"/>
      <w:lvlText w:val="%7."/>
      <w:lvlJc w:val="left"/>
      <w:pPr>
        <w:tabs>
          <w:tab w:val="num" w:pos="5040"/>
        </w:tabs>
        <w:ind w:left="5040" w:hanging="360"/>
      </w:pPr>
    </w:lvl>
    <w:lvl w:ilvl="7" w:tplc="DD6CF9E0" w:tentative="1">
      <w:start w:val="1"/>
      <w:numFmt w:val="decimal"/>
      <w:lvlText w:val="%8."/>
      <w:lvlJc w:val="left"/>
      <w:pPr>
        <w:tabs>
          <w:tab w:val="num" w:pos="5760"/>
        </w:tabs>
        <w:ind w:left="5760" w:hanging="360"/>
      </w:pPr>
    </w:lvl>
    <w:lvl w:ilvl="8" w:tplc="8EA28554" w:tentative="1">
      <w:start w:val="1"/>
      <w:numFmt w:val="decimal"/>
      <w:lvlText w:val="%9."/>
      <w:lvlJc w:val="left"/>
      <w:pPr>
        <w:tabs>
          <w:tab w:val="num" w:pos="6480"/>
        </w:tabs>
        <w:ind w:left="6480" w:hanging="360"/>
      </w:pPr>
    </w:lvl>
  </w:abstractNum>
  <w:abstractNum w:abstractNumId="25" w15:restartNumberingAfterBreak="0">
    <w:nsid w:val="47F67BF7"/>
    <w:multiLevelType w:val="hybridMultilevel"/>
    <w:tmpl w:val="1AFA6ABE"/>
    <w:lvl w:ilvl="0" w:tplc="7FBA63A4">
      <w:start w:val="1"/>
      <w:numFmt w:val="bullet"/>
      <w:lvlText w:val="•"/>
      <w:lvlJc w:val="left"/>
      <w:pPr>
        <w:tabs>
          <w:tab w:val="num" w:pos="720"/>
        </w:tabs>
        <w:ind w:left="720" w:hanging="360"/>
      </w:pPr>
      <w:rPr>
        <w:rFonts w:ascii="Times New Roman" w:hAnsi="Times New Roman" w:hint="default"/>
      </w:rPr>
    </w:lvl>
    <w:lvl w:ilvl="1" w:tplc="E984ED76" w:tentative="1">
      <w:start w:val="1"/>
      <w:numFmt w:val="bullet"/>
      <w:lvlText w:val="•"/>
      <w:lvlJc w:val="left"/>
      <w:pPr>
        <w:tabs>
          <w:tab w:val="num" w:pos="1440"/>
        </w:tabs>
        <w:ind w:left="1440" w:hanging="360"/>
      </w:pPr>
      <w:rPr>
        <w:rFonts w:ascii="Times New Roman" w:hAnsi="Times New Roman" w:hint="default"/>
      </w:rPr>
    </w:lvl>
    <w:lvl w:ilvl="2" w:tplc="4D7CE648" w:tentative="1">
      <w:start w:val="1"/>
      <w:numFmt w:val="bullet"/>
      <w:lvlText w:val="•"/>
      <w:lvlJc w:val="left"/>
      <w:pPr>
        <w:tabs>
          <w:tab w:val="num" w:pos="2160"/>
        </w:tabs>
        <w:ind w:left="2160" w:hanging="360"/>
      </w:pPr>
      <w:rPr>
        <w:rFonts w:ascii="Times New Roman" w:hAnsi="Times New Roman" w:hint="default"/>
      </w:rPr>
    </w:lvl>
    <w:lvl w:ilvl="3" w:tplc="E79E5324" w:tentative="1">
      <w:start w:val="1"/>
      <w:numFmt w:val="bullet"/>
      <w:lvlText w:val="•"/>
      <w:lvlJc w:val="left"/>
      <w:pPr>
        <w:tabs>
          <w:tab w:val="num" w:pos="2880"/>
        </w:tabs>
        <w:ind w:left="2880" w:hanging="360"/>
      </w:pPr>
      <w:rPr>
        <w:rFonts w:ascii="Times New Roman" w:hAnsi="Times New Roman" w:hint="default"/>
      </w:rPr>
    </w:lvl>
    <w:lvl w:ilvl="4" w:tplc="2774073E" w:tentative="1">
      <w:start w:val="1"/>
      <w:numFmt w:val="bullet"/>
      <w:lvlText w:val="•"/>
      <w:lvlJc w:val="left"/>
      <w:pPr>
        <w:tabs>
          <w:tab w:val="num" w:pos="3600"/>
        </w:tabs>
        <w:ind w:left="3600" w:hanging="360"/>
      </w:pPr>
      <w:rPr>
        <w:rFonts w:ascii="Times New Roman" w:hAnsi="Times New Roman" w:hint="default"/>
      </w:rPr>
    </w:lvl>
    <w:lvl w:ilvl="5" w:tplc="58CA9524" w:tentative="1">
      <w:start w:val="1"/>
      <w:numFmt w:val="bullet"/>
      <w:lvlText w:val="•"/>
      <w:lvlJc w:val="left"/>
      <w:pPr>
        <w:tabs>
          <w:tab w:val="num" w:pos="4320"/>
        </w:tabs>
        <w:ind w:left="4320" w:hanging="360"/>
      </w:pPr>
      <w:rPr>
        <w:rFonts w:ascii="Times New Roman" w:hAnsi="Times New Roman" w:hint="default"/>
      </w:rPr>
    </w:lvl>
    <w:lvl w:ilvl="6" w:tplc="050E5A8A" w:tentative="1">
      <w:start w:val="1"/>
      <w:numFmt w:val="bullet"/>
      <w:lvlText w:val="•"/>
      <w:lvlJc w:val="left"/>
      <w:pPr>
        <w:tabs>
          <w:tab w:val="num" w:pos="5040"/>
        </w:tabs>
        <w:ind w:left="5040" w:hanging="360"/>
      </w:pPr>
      <w:rPr>
        <w:rFonts w:ascii="Times New Roman" w:hAnsi="Times New Roman" w:hint="default"/>
      </w:rPr>
    </w:lvl>
    <w:lvl w:ilvl="7" w:tplc="CD26B0F4" w:tentative="1">
      <w:start w:val="1"/>
      <w:numFmt w:val="bullet"/>
      <w:lvlText w:val="•"/>
      <w:lvlJc w:val="left"/>
      <w:pPr>
        <w:tabs>
          <w:tab w:val="num" w:pos="5760"/>
        </w:tabs>
        <w:ind w:left="5760" w:hanging="360"/>
      </w:pPr>
      <w:rPr>
        <w:rFonts w:ascii="Times New Roman" w:hAnsi="Times New Roman" w:hint="default"/>
      </w:rPr>
    </w:lvl>
    <w:lvl w:ilvl="8" w:tplc="0D804CA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761C42"/>
    <w:multiLevelType w:val="hybridMultilevel"/>
    <w:tmpl w:val="A7529B30"/>
    <w:lvl w:ilvl="0" w:tplc="FC388D22">
      <w:start w:val="1"/>
      <w:numFmt w:val="lowerLetter"/>
      <w:lvlText w:val="%1)"/>
      <w:lvlJc w:val="left"/>
      <w:pPr>
        <w:tabs>
          <w:tab w:val="num" w:pos="360"/>
        </w:tabs>
        <w:ind w:left="360" w:hanging="360"/>
      </w:pPr>
    </w:lvl>
    <w:lvl w:ilvl="1" w:tplc="FC7CA3B4" w:tentative="1">
      <w:start w:val="1"/>
      <w:numFmt w:val="lowerLetter"/>
      <w:lvlText w:val="%2)"/>
      <w:lvlJc w:val="left"/>
      <w:pPr>
        <w:tabs>
          <w:tab w:val="num" w:pos="1080"/>
        </w:tabs>
        <w:ind w:left="1080" w:hanging="360"/>
      </w:pPr>
    </w:lvl>
    <w:lvl w:ilvl="2" w:tplc="D816790C" w:tentative="1">
      <w:start w:val="1"/>
      <w:numFmt w:val="lowerLetter"/>
      <w:lvlText w:val="%3)"/>
      <w:lvlJc w:val="left"/>
      <w:pPr>
        <w:tabs>
          <w:tab w:val="num" w:pos="1800"/>
        </w:tabs>
        <w:ind w:left="1800" w:hanging="360"/>
      </w:pPr>
    </w:lvl>
    <w:lvl w:ilvl="3" w:tplc="5A0ABBE2" w:tentative="1">
      <w:start w:val="1"/>
      <w:numFmt w:val="lowerLetter"/>
      <w:lvlText w:val="%4)"/>
      <w:lvlJc w:val="left"/>
      <w:pPr>
        <w:tabs>
          <w:tab w:val="num" w:pos="2520"/>
        </w:tabs>
        <w:ind w:left="2520" w:hanging="360"/>
      </w:pPr>
    </w:lvl>
    <w:lvl w:ilvl="4" w:tplc="586EDA02" w:tentative="1">
      <w:start w:val="1"/>
      <w:numFmt w:val="lowerLetter"/>
      <w:lvlText w:val="%5)"/>
      <w:lvlJc w:val="left"/>
      <w:pPr>
        <w:tabs>
          <w:tab w:val="num" w:pos="3240"/>
        </w:tabs>
        <w:ind w:left="3240" w:hanging="360"/>
      </w:pPr>
    </w:lvl>
    <w:lvl w:ilvl="5" w:tplc="2056C3C8" w:tentative="1">
      <w:start w:val="1"/>
      <w:numFmt w:val="lowerLetter"/>
      <w:lvlText w:val="%6)"/>
      <w:lvlJc w:val="left"/>
      <w:pPr>
        <w:tabs>
          <w:tab w:val="num" w:pos="3960"/>
        </w:tabs>
        <w:ind w:left="3960" w:hanging="360"/>
      </w:pPr>
    </w:lvl>
    <w:lvl w:ilvl="6" w:tplc="75828C06" w:tentative="1">
      <w:start w:val="1"/>
      <w:numFmt w:val="lowerLetter"/>
      <w:lvlText w:val="%7)"/>
      <w:lvlJc w:val="left"/>
      <w:pPr>
        <w:tabs>
          <w:tab w:val="num" w:pos="4680"/>
        </w:tabs>
        <w:ind w:left="4680" w:hanging="360"/>
      </w:pPr>
    </w:lvl>
    <w:lvl w:ilvl="7" w:tplc="2504503A" w:tentative="1">
      <w:start w:val="1"/>
      <w:numFmt w:val="lowerLetter"/>
      <w:lvlText w:val="%8)"/>
      <w:lvlJc w:val="left"/>
      <w:pPr>
        <w:tabs>
          <w:tab w:val="num" w:pos="5400"/>
        </w:tabs>
        <w:ind w:left="5400" w:hanging="360"/>
      </w:pPr>
    </w:lvl>
    <w:lvl w:ilvl="8" w:tplc="24229C5A" w:tentative="1">
      <w:start w:val="1"/>
      <w:numFmt w:val="lowerLetter"/>
      <w:lvlText w:val="%9)"/>
      <w:lvlJc w:val="left"/>
      <w:pPr>
        <w:tabs>
          <w:tab w:val="num" w:pos="6120"/>
        </w:tabs>
        <w:ind w:left="6120" w:hanging="360"/>
      </w:pPr>
    </w:lvl>
  </w:abstractNum>
  <w:abstractNum w:abstractNumId="27" w15:restartNumberingAfterBreak="0">
    <w:nsid w:val="4E567E99"/>
    <w:multiLevelType w:val="hybridMultilevel"/>
    <w:tmpl w:val="EC92406C"/>
    <w:lvl w:ilvl="0" w:tplc="E4B8207E">
      <w:start w:val="1"/>
      <w:numFmt w:val="upperLetter"/>
      <w:lvlText w:val="%1."/>
      <w:lvlJc w:val="left"/>
      <w:pPr>
        <w:tabs>
          <w:tab w:val="num" w:pos="720"/>
        </w:tabs>
        <w:ind w:left="720" w:hanging="360"/>
      </w:pPr>
    </w:lvl>
    <w:lvl w:ilvl="1" w:tplc="FD30CCC4" w:tentative="1">
      <w:start w:val="1"/>
      <w:numFmt w:val="upperLetter"/>
      <w:lvlText w:val="%2."/>
      <w:lvlJc w:val="left"/>
      <w:pPr>
        <w:tabs>
          <w:tab w:val="num" w:pos="1440"/>
        </w:tabs>
        <w:ind w:left="1440" w:hanging="360"/>
      </w:pPr>
    </w:lvl>
    <w:lvl w:ilvl="2" w:tplc="3A74FEC0" w:tentative="1">
      <w:start w:val="1"/>
      <w:numFmt w:val="upperLetter"/>
      <w:lvlText w:val="%3."/>
      <w:lvlJc w:val="left"/>
      <w:pPr>
        <w:tabs>
          <w:tab w:val="num" w:pos="2160"/>
        </w:tabs>
        <w:ind w:left="2160" w:hanging="360"/>
      </w:pPr>
    </w:lvl>
    <w:lvl w:ilvl="3" w:tplc="AA7CF050" w:tentative="1">
      <w:start w:val="1"/>
      <w:numFmt w:val="upperLetter"/>
      <w:lvlText w:val="%4."/>
      <w:lvlJc w:val="left"/>
      <w:pPr>
        <w:tabs>
          <w:tab w:val="num" w:pos="2880"/>
        </w:tabs>
        <w:ind w:left="2880" w:hanging="360"/>
      </w:pPr>
    </w:lvl>
    <w:lvl w:ilvl="4" w:tplc="CCCE781E" w:tentative="1">
      <w:start w:val="1"/>
      <w:numFmt w:val="upperLetter"/>
      <w:lvlText w:val="%5."/>
      <w:lvlJc w:val="left"/>
      <w:pPr>
        <w:tabs>
          <w:tab w:val="num" w:pos="3600"/>
        </w:tabs>
        <w:ind w:left="3600" w:hanging="360"/>
      </w:pPr>
    </w:lvl>
    <w:lvl w:ilvl="5" w:tplc="71AAF5FC" w:tentative="1">
      <w:start w:val="1"/>
      <w:numFmt w:val="upperLetter"/>
      <w:lvlText w:val="%6."/>
      <w:lvlJc w:val="left"/>
      <w:pPr>
        <w:tabs>
          <w:tab w:val="num" w:pos="4320"/>
        </w:tabs>
        <w:ind w:left="4320" w:hanging="360"/>
      </w:pPr>
    </w:lvl>
    <w:lvl w:ilvl="6" w:tplc="62BAFFBC" w:tentative="1">
      <w:start w:val="1"/>
      <w:numFmt w:val="upperLetter"/>
      <w:lvlText w:val="%7."/>
      <w:lvlJc w:val="left"/>
      <w:pPr>
        <w:tabs>
          <w:tab w:val="num" w:pos="5040"/>
        </w:tabs>
        <w:ind w:left="5040" w:hanging="360"/>
      </w:pPr>
    </w:lvl>
    <w:lvl w:ilvl="7" w:tplc="9D124DC4" w:tentative="1">
      <w:start w:val="1"/>
      <w:numFmt w:val="upperLetter"/>
      <w:lvlText w:val="%8."/>
      <w:lvlJc w:val="left"/>
      <w:pPr>
        <w:tabs>
          <w:tab w:val="num" w:pos="5760"/>
        </w:tabs>
        <w:ind w:left="5760" w:hanging="360"/>
      </w:pPr>
    </w:lvl>
    <w:lvl w:ilvl="8" w:tplc="C376072C" w:tentative="1">
      <w:start w:val="1"/>
      <w:numFmt w:val="upperLetter"/>
      <w:lvlText w:val="%9."/>
      <w:lvlJc w:val="left"/>
      <w:pPr>
        <w:tabs>
          <w:tab w:val="num" w:pos="6480"/>
        </w:tabs>
        <w:ind w:left="6480" w:hanging="360"/>
      </w:pPr>
    </w:lvl>
  </w:abstractNum>
  <w:abstractNum w:abstractNumId="28" w15:restartNumberingAfterBreak="0">
    <w:nsid w:val="4E962690"/>
    <w:multiLevelType w:val="hybridMultilevel"/>
    <w:tmpl w:val="46C8E6AE"/>
    <w:lvl w:ilvl="0" w:tplc="54C6C996">
      <w:start w:val="1"/>
      <w:numFmt w:val="upperLetter"/>
      <w:lvlText w:val="%1."/>
      <w:lvlJc w:val="left"/>
      <w:pPr>
        <w:tabs>
          <w:tab w:val="num" w:pos="720"/>
        </w:tabs>
        <w:ind w:left="720" w:hanging="360"/>
      </w:pPr>
    </w:lvl>
    <w:lvl w:ilvl="1" w:tplc="317848F2" w:tentative="1">
      <w:start w:val="1"/>
      <w:numFmt w:val="upperLetter"/>
      <w:lvlText w:val="%2."/>
      <w:lvlJc w:val="left"/>
      <w:pPr>
        <w:tabs>
          <w:tab w:val="num" w:pos="1440"/>
        </w:tabs>
        <w:ind w:left="1440" w:hanging="360"/>
      </w:pPr>
    </w:lvl>
    <w:lvl w:ilvl="2" w:tplc="D69E2D20" w:tentative="1">
      <w:start w:val="1"/>
      <w:numFmt w:val="upperLetter"/>
      <w:lvlText w:val="%3."/>
      <w:lvlJc w:val="left"/>
      <w:pPr>
        <w:tabs>
          <w:tab w:val="num" w:pos="2160"/>
        </w:tabs>
        <w:ind w:left="2160" w:hanging="360"/>
      </w:pPr>
    </w:lvl>
    <w:lvl w:ilvl="3" w:tplc="6BA2BB6C" w:tentative="1">
      <w:start w:val="1"/>
      <w:numFmt w:val="upperLetter"/>
      <w:lvlText w:val="%4."/>
      <w:lvlJc w:val="left"/>
      <w:pPr>
        <w:tabs>
          <w:tab w:val="num" w:pos="2880"/>
        </w:tabs>
        <w:ind w:left="2880" w:hanging="360"/>
      </w:pPr>
    </w:lvl>
    <w:lvl w:ilvl="4" w:tplc="9A3EE5E2" w:tentative="1">
      <w:start w:val="1"/>
      <w:numFmt w:val="upperLetter"/>
      <w:lvlText w:val="%5."/>
      <w:lvlJc w:val="left"/>
      <w:pPr>
        <w:tabs>
          <w:tab w:val="num" w:pos="3600"/>
        </w:tabs>
        <w:ind w:left="3600" w:hanging="360"/>
      </w:pPr>
    </w:lvl>
    <w:lvl w:ilvl="5" w:tplc="96D27C64" w:tentative="1">
      <w:start w:val="1"/>
      <w:numFmt w:val="upperLetter"/>
      <w:lvlText w:val="%6."/>
      <w:lvlJc w:val="left"/>
      <w:pPr>
        <w:tabs>
          <w:tab w:val="num" w:pos="4320"/>
        </w:tabs>
        <w:ind w:left="4320" w:hanging="360"/>
      </w:pPr>
    </w:lvl>
    <w:lvl w:ilvl="6" w:tplc="A54039B0" w:tentative="1">
      <w:start w:val="1"/>
      <w:numFmt w:val="upperLetter"/>
      <w:lvlText w:val="%7."/>
      <w:lvlJc w:val="left"/>
      <w:pPr>
        <w:tabs>
          <w:tab w:val="num" w:pos="5040"/>
        </w:tabs>
        <w:ind w:left="5040" w:hanging="360"/>
      </w:pPr>
    </w:lvl>
    <w:lvl w:ilvl="7" w:tplc="A2682158" w:tentative="1">
      <w:start w:val="1"/>
      <w:numFmt w:val="upperLetter"/>
      <w:lvlText w:val="%8."/>
      <w:lvlJc w:val="left"/>
      <w:pPr>
        <w:tabs>
          <w:tab w:val="num" w:pos="5760"/>
        </w:tabs>
        <w:ind w:left="5760" w:hanging="360"/>
      </w:pPr>
    </w:lvl>
    <w:lvl w:ilvl="8" w:tplc="A87C2B2A" w:tentative="1">
      <w:start w:val="1"/>
      <w:numFmt w:val="upperLetter"/>
      <w:lvlText w:val="%9."/>
      <w:lvlJc w:val="left"/>
      <w:pPr>
        <w:tabs>
          <w:tab w:val="num" w:pos="6480"/>
        </w:tabs>
        <w:ind w:left="6480" w:hanging="360"/>
      </w:pPr>
    </w:lvl>
  </w:abstractNum>
  <w:abstractNum w:abstractNumId="29" w15:restartNumberingAfterBreak="0">
    <w:nsid w:val="50477729"/>
    <w:multiLevelType w:val="hybridMultilevel"/>
    <w:tmpl w:val="6644DB6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50771EC6"/>
    <w:multiLevelType w:val="hybridMultilevel"/>
    <w:tmpl w:val="742C1AA6"/>
    <w:lvl w:ilvl="0" w:tplc="C0DEA250">
      <w:start w:val="1"/>
      <w:numFmt w:val="decimal"/>
      <w:lvlText w:val="%1."/>
      <w:lvlJc w:val="left"/>
      <w:pPr>
        <w:tabs>
          <w:tab w:val="num" w:pos="720"/>
        </w:tabs>
        <w:ind w:left="720" w:hanging="360"/>
      </w:pPr>
    </w:lvl>
    <w:lvl w:ilvl="1" w:tplc="5B0686C2" w:tentative="1">
      <w:start w:val="1"/>
      <w:numFmt w:val="decimal"/>
      <w:lvlText w:val="%2."/>
      <w:lvlJc w:val="left"/>
      <w:pPr>
        <w:tabs>
          <w:tab w:val="num" w:pos="1440"/>
        </w:tabs>
        <w:ind w:left="1440" w:hanging="360"/>
      </w:pPr>
    </w:lvl>
    <w:lvl w:ilvl="2" w:tplc="1FAC836A" w:tentative="1">
      <w:start w:val="1"/>
      <w:numFmt w:val="decimal"/>
      <w:lvlText w:val="%3."/>
      <w:lvlJc w:val="left"/>
      <w:pPr>
        <w:tabs>
          <w:tab w:val="num" w:pos="2160"/>
        </w:tabs>
        <w:ind w:left="2160" w:hanging="360"/>
      </w:pPr>
    </w:lvl>
    <w:lvl w:ilvl="3" w:tplc="174C3328" w:tentative="1">
      <w:start w:val="1"/>
      <w:numFmt w:val="decimal"/>
      <w:lvlText w:val="%4."/>
      <w:lvlJc w:val="left"/>
      <w:pPr>
        <w:tabs>
          <w:tab w:val="num" w:pos="2880"/>
        </w:tabs>
        <w:ind w:left="2880" w:hanging="360"/>
      </w:pPr>
    </w:lvl>
    <w:lvl w:ilvl="4" w:tplc="E5B0201E" w:tentative="1">
      <w:start w:val="1"/>
      <w:numFmt w:val="decimal"/>
      <w:lvlText w:val="%5."/>
      <w:lvlJc w:val="left"/>
      <w:pPr>
        <w:tabs>
          <w:tab w:val="num" w:pos="3600"/>
        </w:tabs>
        <w:ind w:left="3600" w:hanging="360"/>
      </w:pPr>
    </w:lvl>
    <w:lvl w:ilvl="5" w:tplc="A78E7BBE" w:tentative="1">
      <w:start w:val="1"/>
      <w:numFmt w:val="decimal"/>
      <w:lvlText w:val="%6."/>
      <w:lvlJc w:val="left"/>
      <w:pPr>
        <w:tabs>
          <w:tab w:val="num" w:pos="4320"/>
        </w:tabs>
        <w:ind w:left="4320" w:hanging="360"/>
      </w:pPr>
    </w:lvl>
    <w:lvl w:ilvl="6" w:tplc="B67E9174" w:tentative="1">
      <w:start w:val="1"/>
      <w:numFmt w:val="decimal"/>
      <w:lvlText w:val="%7."/>
      <w:lvlJc w:val="left"/>
      <w:pPr>
        <w:tabs>
          <w:tab w:val="num" w:pos="5040"/>
        </w:tabs>
        <w:ind w:left="5040" w:hanging="360"/>
      </w:pPr>
    </w:lvl>
    <w:lvl w:ilvl="7" w:tplc="70F26E1A" w:tentative="1">
      <w:start w:val="1"/>
      <w:numFmt w:val="decimal"/>
      <w:lvlText w:val="%8."/>
      <w:lvlJc w:val="left"/>
      <w:pPr>
        <w:tabs>
          <w:tab w:val="num" w:pos="5760"/>
        </w:tabs>
        <w:ind w:left="5760" w:hanging="360"/>
      </w:pPr>
    </w:lvl>
    <w:lvl w:ilvl="8" w:tplc="7A2206F0" w:tentative="1">
      <w:start w:val="1"/>
      <w:numFmt w:val="decimal"/>
      <w:lvlText w:val="%9."/>
      <w:lvlJc w:val="left"/>
      <w:pPr>
        <w:tabs>
          <w:tab w:val="num" w:pos="6480"/>
        </w:tabs>
        <w:ind w:left="6480" w:hanging="360"/>
      </w:pPr>
    </w:lvl>
  </w:abstractNum>
  <w:abstractNum w:abstractNumId="31" w15:restartNumberingAfterBreak="0">
    <w:nsid w:val="55864DDF"/>
    <w:multiLevelType w:val="hybridMultilevel"/>
    <w:tmpl w:val="53A2FCFA"/>
    <w:lvl w:ilvl="0" w:tplc="CFC661F4">
      <w:start w:val="1"/>
      <w:numFmt w:val="bullet"/>
      <w:lvlText w:val=""/>
      <w:lvlJc w:val="left"/>
      <w:pPr>
        <w:tabs>
          <w:tab w:val="num" w:pos="720"/>
        </w:tabs>
        <w:ind w:left="720" w:hanging="360"/>
      </w:pPr>
      <w:rPr>
        <w:rFonts w:ascii="Wingdings" w:hAnsi="Wingdings" w:hint="default"/>
      </w:rPr>
    </w:lvl>
    <w:lvl w:ilvl="1" w:tplc="3E62C372" w:tentative="1">
      <w:start w:val="1"/>
      <w:numFmt w:val="bullet"/>
      <w:lvlText w:val=""/>
      <w:lvlJc w:val="left"/>
      <w:pPr>
        <w:tabs>
          <w:tab w:val="num" w:pos="1440"/>
        </w:tabs>
        <w:ind w:left="1440" w:hanging="360"/>
      </w:pPr>
      <w:rPr>
        <w:rFonts w:ascii="Wingdings" w:hAnsi="Wingdings" w:hint="default"/>
      </w:rPr>
    </w:lvl>
    <w:lvl w:ilvl="2" w:tplc="6ADE4FBE" w:tentative="1">
      <w:start w:val="1"/>
      <w:numFmt w:val="bullet"/>
      <w:lvlText w:val=""/>
      <w:lvlJc w:val="left"/>
      <w:pPr>
        <w:tabs>
          <w:tab w:val="num" w:pos="2160"/>
        </w:tabs>
        <w:ind w:left="2160" w:hanging="360"/>
      </w:pPr>
      <w:rPr>
        <w:rFonts w:ascii="Wingdings" w:hAnsi="Wingdings" w:hint="default"/>
      </w:rPr>
    </w:lvl>
    <w:lvl w:ilvl="3" w:tplc="9628E7E0" w:tentative="1">
      <w:start w:val="1"/>
      <w:numFmt w:val="bullet"/>
      <w:lvlText w:val=""/>
      <w:lvlJc w:val="left"/>
      <w:pPr>
        <w:tabs>
          <w:tab w:val="num" w:pos="2880"/>
        </w:tabs>
        <w:ind w:left="2880" w:hanging="360"/>
      </w:pPr>
      <w:rPr>
        <w:rFonts w:ascii="Wingdings" w:hAnsi="Wingdings" w:hint="default"/>
      </w:rPr>
    </w:lvl>
    <w:lvl w:ilvl="4" w:tplc="1EBED022" w:tentative="1">
      <w:start w:val="1"/>
      <w:numFmt w:val="bullet"/>
      <w:lvlText w:val=""/>
      <w:lvlJc w:val="left"/>
      <w:pPr>
        <w:tabs>
          <w:tab w:val="num" w:pos="3600"/>
        </w:tabs>
        <w:ind w:left="3600" w:hanging="360"/>
      </w:pPr>
      <w:rPr>
        <w:rFonts w:ascii="Wingdings" w:hAnsi="Wingdings" w:hint="default"/>
      </w:rPr>
    </w:lvl>
    <w:lvl w:ilvl="5" w:tplc="43824D22" w:tentative="1">
      <w:start w:val="1"/>
      <w:numFmt w:val="bullet"/>
      <w:lvlText w:val=""/>
      <w:lvlJc w:val="left"/>
      <w:pPr>
        <w:tabs>
          <w:tab w:val="num" w:pos="4320"/>
        </w:tabs>
        <w:ind w:left="4320" w:hanging="360"/>
      </w:pPr>
      <w:rPr>
        <w:rFonts w:ascii="Wingdings" w:hAnsi="Wingdings" w:hint="default"/>
      </w:rPr>
    </w:lvl>
    <w:lvl w:ilvl="6" w:tplc="8F9CCEBA" w:tentative="1">
      <w:start w:val="1"/>
      <w:numFmt w:val="bullet"/>
      <w:lvlText w:val=""/>
      <w:lvlJc w:val="left"/>
      <w:pPr>
        <w:tabs>
          <w:tab w:val="num" w:pos="5040"/>
        </w:tabs>
        <w:ind w:left="5040" w:hanging="360"/>
      </w:pPr>
      <w:rPr>
        <w:rFonts w:ascii="Wingdings" w:hAnsi="Wingdings" w:hint="default"/>
      </w:rPr>
    </w:lvl>
    <w:lvl w:ilvl="7" w:tplc="436E2FBA" w:tentative="1">
      <w:start w:val="1"/>
      <w:numFmt w:val="bullet"/>
      <w:lvlText w:val=""/>
      <w:lvlJc w:val="left"/>
      <w:pPr>
        <w:tabs>
          <w:tab w:val="num" w:pos="5760"/>
        </w:tabs>
        <w:ind w:left="5760" w:hanging="360"/>
      </w:pPr>
      <w:rPr>
        <w:rFonts w:ascii="Wingdings" w:hAnsi="Wingdings" w:hint="default"/>
      </w:rPr>
    </w:lvl>
    <w:lvl w:ilvl="8" w:tplc="632E3F8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6A73AD"/>
    <w:multiLevelType w:val="hybridMultilevel"/>
    <w:tmpl w:val="09348CC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9945BE0"/>
    <w:multiLevelType w:val="hybridMultilevel"/>
    <w:tmpl w:val="BDFC028C"/>
    <w:lvl w:ilvl="0" w:tplc="12B65304">
      <w:start w:val="1"/>
      <w:numFmt w:val="decimal"/>
      <w:lvlText w:val="%1."/>
      <w:lvlJc w:val="left"/>
      <w:pPr>
        <w:tabs>
          <w:tab w:val="num" w:pos="720"/>
        </w:tabs>
        <w:ind w:left="720" w:hanging="360"/>
      </w:pPr>
    </w:lvl>
    <w:lvl w:ilvl="1" w:tplc="44E213E8" w:tentative="1">
      <w:start w:val="1"/>
      <w:numFmt w:val="decimal"/>
      <w:lvlText w:val="%2."/>
      <w:lvlJc w:val="left"/>
      <w:pPr>
        <w:tabs>
          <w:tab w:val="num" w:pos="1440"/>
        </w:tabs>
        <w:ind w:left="1440" w:hanging="360"/>
      </w:pPr>
    </w:lvl>
    <w:lvl w:ilvl="2" w:tplc="EC5E9AAA" w:tentative="1">
      <w:start w:val="1"/>
      <w:numFmt w:val="decimal"/>
      <w:lvlText w:val="%3."/>
      <w:lvlJc w:val="left"/>
      <w:pPr>
        <w:tabs>
          <w:tab w:val="num" w:pos="2160"/>
        </w:tabs>
        <w:ind w:left="2160" w:hanging="360"/>
      </w:pPr>
    </w:lvl>
    <w:lvl w:ilvl="3" w:tplc="E58A5A42" w:tentative="1">
      <w:start w:val="1"/>
      <w:numFmt w:val="decimal"/>
      <w:lvlText w:val="%4."/>
      <w:lvlJc w:val="left"/>
      <w:pPr>
        <w:tabs>
          <w:tab w:val="num" w:pos="2880"/>
        </w:tabs>
        <w:ind w:left="2880" w:hanging="360"/>
      </w:pPr>
    </w:lvl>
    <w:lvl w:ilvl="4" w:tplc="06961868" w:tentative="1">
      <w:start w:val="1"/>
      <w:numFmt w:val="decimal"/>
      <w:lvlText w:val="%5."/>
      <w:lvlJc w:val="left"/>
      <w:pPr>
        <w:tabs>
          <w:tab w:val="num" w:pos="3600"/>
        </w:tabs>
        <w:ind w:left="3600" w:hanging="360"/>
      </w:pPr>
    </w:lvl>
    <w:lvl w:ilvl="5" w:tplc="C3D08058" w:tentative="1">
      <w:start w:val="1"/>
      <w:numFmt w:val="decimal"/>
      <w:lvlText w:val="%6."/>
      <w:lvlJc w:val="left"/>
      <w:pPr>
        <w:tabs>
          <w:tab w:val="num" w:pos="4320"/>
        </w:tabs>
        <w:ind w:left="4320" w:hanging="360"/>
      </w:pPr>
    </w:lvl>
    <w:lvl w:ilvl="6" w:tplc="0E008D28" w:tentative="1">
      <w:start w:val="1"/>
      <w:numFmt w:val="decimal"/>
      <w:lvlText w:val="%7."/>
      <w:lvlJc w:val="left"/>
      <w:pPr>
        <w:tabs>
          <w:tab w:val="num" w:pos="5040"/>
        </w:tabs>
        <w:ind w:left="5040" w:hanging="360"/>
      </w:pPr>
    </w:lvl>
    <w:lvl w:ilvl="7" w:tplc="CAA22498" w:tentative="1">
      <w:start w:val="1"/>
      <w:numFmt w:val="decimal"/>
      <w:lvlText w:val="%8."/>
      <w:lvlJc w:val="left"/>
      <w:pPr>
        <w:tabs>
          <w:tab w:val="num" w:pos="5760"/>
        </w:tabs>
        <w:ind w:left="5760" w:hanging="360"/>
      </w:pPr>
    </w:lvl>
    <w:lvl w:ilvl="8" w:tplc="1E98F9B6" w:tentative="1">
      <w:start w:val="1"/>
      <w:numFmt w:val="decimal"/>
      <w:lvlText w:val="%9."/>
      <w:lvlJc w:val="left"/>
      <w:pPr>
        <w:tabs>
          <w:tab w:val="num" w:pos="6480"/>
        </w:tabs>
        <w:ind w:left="6480" w:hanging="360"/>
      </w:pPr>
    </w:lvl>
  </w:abstractNum>
  <w:abstractNum w:abstractNumId="34" w15:restartNumberingAfterBreak="0">
    <w:nsid w:val="59F133B1"/>
    <w:multiLevelType w:val="hybridMultilevel"/>
    <w:tmpl w:val="A720F88C"/>
    <w:lvl w:ilvl="0" w:tplc="9B326180">
      <w:start w:val="1"/>
      <w:numFmt w:val="bullet"/>
      <w:lvlText w:val=""/>
      <w:lvlJc w:val="left"/>
      <w:pPr>
        <w:tabs>
          <w:tab w:val="num" w:pos="720"/>
        </w:tabs>
        <w:ind w:left="720" w:hanging="360"/>
      </w:pPr>
      <w:rPr>
        <w:rFonts w:ascii="Wingdings" w:hAnsi="Wingdings" w:hint="default"/>
      </w:rPr>
    </w:lvl>
    <w:lvl w:ilvl="1" w:tplc="CB1EF834" w:tentative="1">
      <w:start w:val="1"/>
      <w:numFmt w:val="bullet"/>
      <w:lvlText w:val=""/>
      <w:lvlJc w:val="left"/>
      <w:pPr>
        <w:tabs>
          <w:tab w:val="num" w:pos="1440"/>
        </w:tabs>
        <w:ind w:left="1440" w:hanging="360"/>
      </w:pPr>
      <w:rPr>
        <w:rFonts w:ascii="Wingdings" w:hAnsi="Wingdings" w:hint="default"/>
      </w:rPr>
    </w:lvl>
    <w:lvl w:ilvl="2" w:tplc="7E9EE5A2" w:tentative="1">
      <w:start w:val="1"/>
      <w:numFmt w:val="bullet"/>
      <w:lvlText w:val=""/>
      <w:lvlJc w:val="left"/>
      <w:pPr>
        <w:tabs>
          <w:tab w:val="num" w:pos="2160"/>
        </w:tabs>
        <w:ind w:left="2160" w:hanging="360"/>
      </w:pPr>
      <w:rPr>
        <w:rFonts w:ascii="Wingdings" w:hAnsi="Wingdings" w:hint="default"/>
      </w:rPr>
    </w:lvl>
    <w:lvl w:ilvl="3" w:tplc="3ECA4420" w:tentative="1">
      <w:start w:val="1"/>
      <w:numFmt w:val="bullet"/>
      <w:lvlText w:val=""/>
      <w:lvlJc w:val="left"/>
      <w:pPr>
        <w:tabs>
          <w:tab w:val="num" w:pos="2880"/>
        </w:tabs>
        <w:ind w:left="2880" w:hanging="360"/>
      </w:pPr>
      <w:rPr>
        <w:rFonts w:ascii="Wingdings" w:hAnsi="Wingdings" w:hint="default"/>
      </w:rPr>
    </w:lvl>
    <w:lvl w:ilvl="4" w:tplc="0360B9A4" w:tentative="1">
      <w:start w:val="1"/>
      <w:numFmt w:val="bullet"/>
      <w:lvlText w:val=""/>
      <w:lvlJc w:val="left"/>
      <w:pPr>
        <w:tabs>
          <w:tab w:val="num" w:pos="3600"/>
        </w:tabs>
        <w:ind w:left="3600" w:hanging="360"/>
      </w:pPr>
      <w:rPr>
        <w:rFonts w:ascii="Wingdings" w:hAnsi="Wingdings" w:hint="default"/>
      </w:rPr>
    </w:lvl>
    <w:lvl w:ilvl="5" w:tplc="66788A40" w:tentative="1">
      <w:start w:val="1"/>
      <w:numFmt w:val="bullet"/>
      <w:lvlText w:val=""/>
      <w:lvlJc w:val="left"/>
      <w:pPr>
        <w:tabs>
          <w:tab w:val="num" w:pos="4320"/>
        </w:tabs>
        <w:ind w:left="4320" w:hanging="360"/>
      </w:pPr>
      <w:rPr>
        <w:rFonts w:ascii="Wingdings" w:hAnsi="Wingdings" w:hint="default"/>
      </w:rPr>
    </w:lvl>
    <w:lvl w:ilvl="6" w:tplc="19C28C6A" w:tentative="1">
      <w:start w:val="1"/>
      <w:numFmt w:val="bullet"/>
      <w:lvlText w:val=""/>
      <w:lvlJc w:val="left"/>
      <w:pPr>
        <w:tabs>
          <w:tab w:val="num" w:pos="5040"/>
        </w:tabs>
        <w:ind w:left="5040" w:hanging="360"/>
      </w:pPr>
      <w:rPr>
        <w:rFonts w:ascii="Wingdings" w:hAnsi="Wingdings" w:hint="default"/>
      </w:rPr>
    </w:lvl>
    <w:lvl w:ilvl="7" w:tplc="49804870" w:tentative="1">
      <w:start w:val="1"/>
      <w:numFmt w:val="bullet"/>
      <w:lvlText w:val=""/>
      <w:lvlJc w:val="left"/>
      <w:pPr>
        <w:tabs>
          <w:tab w:val="num" w:pos="5760"/>
        </w:tabs>
        <w:ind w:left="5760" w:hanging="360"/>
      </w:pPr>
      <w:rPr>
        <w:rFonts w:ascii="Wingdings" w:hAnsi="Wingdings" w:hint="default"/>
      </w:rPr>
    </w:lvl>
    <w:lvl w:ilvl="8" w:tplc="654215E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AE437B"/>
    <w:multiLevelType w:val="hybridMultilevel"/>
    <w:tmpl w:val="28B28E4A"/>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823423B"/>
    <w:multiLevelType w:val="hybridMultilevel"/>
    <w:tmpl w:val="18A845F2"/>
    <w:lvl w:ilvl="0" w:tplc="B7F6DCE6">
      <w:start w:val="1"/>
      <w:numFmt w:val="bullet"/>
      <w:lvlText w:val=""/>
      <w:lvlJc w:val="left"/>
      <w:pPr>
        <w:tabs>
          <w:tab w:val="num" w:pos="720"/>
        </w:tabs>
        <w:ind w:left="720" w:hanging="360"/>
      </w:pPr>
      <w:rPr>
        <w:rFonts w:ascii="Wingdings" w:hAnsi="Wingdings" w:hint="default"/>
      </w:rPr>
    </w:lvl>
    <w:lvl w:ilvl="1" w:tplc="F5824470">
      <w:start w:val="512"/>
      <w:numFmt w:val="bullet"/>
      <w:lvlText w:val=""/>
      <w:lvlJc w:val="left"/>
      <w:pPr>
        <w:tabs>
          <w:tab w:val="num" w:pos="1440"/>
        </w:tabs>
        <w:ind w:left="1440" w:hanging="360"/>
      </w:pPr>
      <w:rPr>
        <w:rFonts w:ascii="Symbol" w:hAnsi="Symbol" w:hint="default"/>
      </w:rPr>
    </w:lvl>
    <w:lvl w:ilvl="2" w:tplc="DCEE342E" w:tentative="1">
      <w:start w:val="1"/>
      <w:numFmt w:val="bullet"/>
      <w:lvlText w:val=""/>
      <w:lvlJc w:val="left"/>
      <w:pPr>
        <w:tabs>
          <w:tab w:val="num" w:pos="2160"/>
        </w:tabs>
        <w:ind w:left="2160" w:hanging="360"/>
      </w:pPr>
      <w:rPr>
        <w:rFonts w:ascii="Wingdings" w:hAnsi="Wingdings" w:hint="default"/>
      </w:rPr>
    </w:lvl>
    <w:lvl w:ilvl="3" w:tplc="4C8A9C1C" w:tentative="1">
      <w:start w:val="1"/>
      <w:numFmt w:val="bullet"/>
      <w:lvlText w:val=""/>
      <w:lvlJc w:val="left"/>
      <w:pPr>
        <w:tabs>
          <w:tab w:val="num" w:pos="2880"/>
        </w:tabs>
        <w:ind w:left="2880" w:hanging="360"/>
      </w:pPr>
      <w:rPr>
        <w:rFonts w:ascii="Wingdings" w:hAnsi="Wingdings" w:hint="default"/>
      </w:rPr>
    </w:lvl>
    <w:lvl w:ilvl="4" w:tplc="8BD262E2" w:tentative="1">
      <w:start w:val="1"/>
      <w:numFmt w:val="bullet"/>
      <w:lvlText w:val=""/>
      <w:lvlJc w:val="left"/>
      <w:pPr>
        <w:tabs>
          <w:tab w:val="num" w:pos="3600"/>
        </w:tabs>
        <w:ind w:left="3600" w:hanging="360"/>
      </w:pPr>
      <w:rPr>
        <w:rFonts w:ascii="Wingdings" w:hAnsi="Wingdings" w:hint="default"/>
      </w:rPr>
    </w:lvl>
    <w:lvl w:ilvl="5" w:tplc="D2F4989C" w:tentative="1">
      <w:start w:val="1"/>
      <w:numFmt w:val="bullet"/>
      <w:lvlText w:val=""/>
      <w:lvlJc w:val="left"/>
      <w:pPr>
        <w:tabs>
          <w:tab w:val="num" w:pos="4320"/>
        </w:tabs>
        <w:ind w:left="4320" w:hanging="360"/>
      </w:pPr>
      <w:rPr>
        <w:rFonts w:ascii="Wingdings" w:hAnsi="Wingdings" w:hint="default"/>
      </w:rPr>
    </w:lvl>
    <w:lvl w:ilvl="6" w:tplc="3FE23CEC" w:tentative="1">
      <w:start w:val="1"/>
      <w:numFmt w:val="bullet"/>
      <w:lvlText w:val=""/>
      <w:lvlJc w:val="left"/>
      <w:pPr>
        <w:tabs>
          <w:tab w:val="num" w:pos="5040"/>
        </w:tabs>
        <w:ind w:left="5040" w:hanging="360"/>
      </w:pPr>
      <w:rPr>
        <w:rFonts w:ascii="Wingdings" w:hAnsi="Wingdings" w:hint="default"/>
      </w:rPr>
    </w:lvl>
    <w:lvl w:ilvl="7" w:tplc="9FD6459A" w:tentative="1">
      <w:start w:val="1"/>
      <w:numFmt w:val="bullet"/>
      <w:lvlText w:val=""/>
      <w:lvlJc w:val="left"/>
      <w:pPr>
        <w:tabs>
          <w:tab w:val="num" w:pos="5760"/>
        </w:tabs>
        <w:ind w:left="5760" w:hanging="360"/>
      </w:pPr>
      <w:rPr>
        <w:rFonts w:ascii="Wingdings" w:hAnsi="Wingdings" w:hint="default"/>
      </w:rPr>
    </w:lvl>
    <w:lvl w:ilvl="8" w:tplc="7C9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1C01AA"/>
    <w:multiLevelType w:val="hybridMultilevel"/>
    <w:tmpl w:val="FEF6C9B0"/>
    <w:lvl w:ilvl="0" w:tplc="EFCAA8FA">
      <w:start w:val="1"/>
      <w:numFmt w:val="decimal"/>
      <w:lvlText w:val="%1."/>
      <w:lvlJc w:val="left"/>
      <w:pPr>
        <w:tabs>
          <w:tab w:val="num" w:pos="720"/>
        </w:tabs>
        <w:ind w:left="720" w:hanging="360"/>
      </w:pPr>
    </w:lvl>
    <w:lvl w:ilvl="1" w:tplc="2674B17A" w:tentative="1">
      <w:start w:val="1"/>
      <w:numFmt w:val="decimal"/>
      <w:lvlText w:val="%2."/>
      <w:lvlJc w:val="left"/>
      <w:pPr>
        <w:tabs>
          <w:tab w:val="num" w:pos="1440"/>
        </w:tabs>
        <w:ind w:left="1440" w:hanging="360"/>
      </w:pPr>
    </w:lvl>
    <w:lvl w:ilvl="2" w:tplc="05749714" w:tentative="1">
      <w:start w:val="1"/>
      <w:numFmt w:val="decimal"/>
      <w:lvlText w:val="%3."/>
      <w:lvlJc w:val="left"/>
      <w:pPr>
        <w:tabs>
          <w:tab w:val="num" w:pos="2160"/>
        </w:tabs>
        <w:ind w:left="2160" w:hanging="360"/>
      </w:pPr>
    </w:lvl>
    <w:lvl w:ilvl="3" w:tplc="415A73F4" w:tentative="1">
      <w:start w:val="1"/>
      <w:numFmt w:val="decimal"/>
      <w:lvlText w:val="%4."/>
      <w:lvlJc w:val="left"/>
      <w:pPr>
        <w:tabs>
          <w:tab w:val="num" w:pos="2880"/>
        </w:tabs>
        <w:ind w:left="2880" w:hanging="360"/>
      </w:pPr>
    </w:lvl>
    <w:lvl w:ilvl="4" w:tplc="F90A7ABA" w:tentative="1">
      <w:start w:val="1"/>
      <w:numFmt w:val="decimal"/>
      <w:lvlText w:val="%5."/>
      <w:lvlJc w:val="left"/>
      <w:pPr>
        <w:tabs>
          <w:tab w:val="num" w:pos="3600"/>
        </w:tabs>
        <w:ind w:left="3600" w:hanging="360"/>
      </w:pPr>
    </w:lvl>
    <w:lvl w:ilvl="5" w:tplc="D0AAA274" w:tentative="1">
      <w:start w:val="1"/>
      <w:numFmt w:val="decimal"/>
      <w:lvlText w:val="%6."/>
      <w:lvlJc w:val="left"/>
      <w:pPr>
        <w:tabs>
          <w:tab w:val="num" w:pos="4320"/>
        </w:tabs>
        <w:ind w:left="4320" w:hanging="360"/>
      </w:pPr>
    </w:lvl>
    <w:lvl w:ilvl="6" w:tplc="AB4E49F6" w:tentative="1">
      <w:start w:val="1"/>
      <w:numFmt w:val="decimal"/>
      <w:lvlText w:val="%7."/>
      <w:lvlJc w:val="left"/>
      <w:pPr>
        <w:tabs>
          <w:tab w:val="num" w:pos="5040"/>
        </w:tabs>
        <w:ind w:left="5040" w:hanging="360"/>
      </w:pPr>
    </w:lvl>
    <w:lvl w:ilvl="7" w:tplc="F0CEA856" w:tentative="1">
      <w:start w:val="1"/>
      <w:numFmt w:val="decimal"/>
      <w:lvlText w:val="%8."/>
      <w:lvlJc w:val="left"/>
      <w:pPr>
        <w:tabs>
          <w:tab w:val="num" w:pos="5760"/>
        </w:tabs>
        <w:ind w:left="5760" w:hanging="360"/>
      </w:pPr>
    </w:lvl>
    <w:lvl w:ilvl="8" w:tplc="71B829B6" w:tentative="1">
      <w:start w:val="1"/>
      <w:numFmt w:val="decimal"/>
      <w:lvlText w:val="%9."/>
      <w:lvlJc w:val="left"/>
      <w:pPr>
        <w:tabs>
          <w:tab w:val="num" w:pos="6480"/>
        </w:tabs>
        <w:ind w:left="6480" w:hanging="360"/>
      </w:pPr>
    </w:lvl>
  </w:abstractNum>
  <w:abstractNum w:abstractNumId="38" w15:restartNumberingAfterBreak="0">
    <w:nsid w:val="76126E94"/>
    <w:multiLevelType w:val="hybridMultilevel"/>
    <w:tmpl w:val="E3ACEE3A"/>
    <w:lvl w:ilvl="0" w:tplc="B3D0B494">
      <w:start w:val="2"/>
      <w:numFmt w:val="upperLetter"/>
      <w:lvlText w:val="%1."/>
      <w:lvlJc w:val="left"/>
      <w:pPr>
        <w:tabs>
          <w:tab w:val="num" w:pos="720"/>
        </w:tabs>
        <w:ind w:left="720" w:hanging="360"/>
      </w:pPr>
    </w:lvl>
    <w:lvl w:ilvl="1" w:tplc="1D964806" w:tentative="1">
      <w:start w:val="1"/>
      <w:numFmt w:val="upperLetter"/>
      <w:lvlText w:val="%2."/>
      <w:lvlJc w:val="left"/>
      <w:pPr>
        <w:tabs>
          <w:tab w:val="num" w:pos="1440"/>
        </w:tabs>
        <w:ind w:left="1440" w:hanging="360"/>
      </w:pPr>
    </w:lvl>
    <w:lvl w:ilvl="2" w:tplc="5ABA1022" w:tentative="1">
      <w:start w:val="1"/>
      <w:numFmt w:val="upperLetter"/>
      <w:lvlText w:val="%3."/>
      <w:lvlJc w:val="left"/>
      <w:pPr>
        <w:tabs>
          <w:tab w:val="num" w:pos="2160"/>
        </w:tabs>
        <w:ind w:left="2160" w:hanging="360"/>
      </w:pPr>
    </w:lvl>
    <w:lvl w:ilvl="3" w:tplc="4A6EBBB8" w:tentative="1">
      <w:start w:val="1"/>
      <w:numFmt w:val="upperLetter"/>
      <w:lvlText w:val="%4."/>
      <w:lvlJc w:val="left"/>
      <w:pPr>
        <w:tabs>
          <w:tab w:val="num" w:pos="2880"/>
        </w:tabs>
        <w:ind w:left="2880" w:hanging="360"/>
      </w:pPr>
    </w:lvl>
    <w:lvl w:ilvl="4" w:tplc="1564021C" w:tentative="1">
      <w:start w:val="1"/>
      <w:numFmt w:val="upperLetter"/>
      <w:lvlText w:val="%5."/>
      <w:lvlJc w:val="left"/>
      <w:pPr>
        <w:tabs>
          <w:tab w:val="num" w:pos="3600"/>
        </w:tabs>
        <w:ind w:left="3600" w:hanging="360"/>
      </w:pPr>
    </w:lvl>
    <w:lvl w:ilvl="5" w:tplc="603E7F10" w:tentative="1">
      <w:start w:val="1"/>
      <w:numFmt w:val="upperLetter"/>
      <w:lvlText w:val="%6."/>
      <w:lvlJc w:val="left"/>
      <w:pPr>
        <w:tabs>
          <w:tab w:val="num" w:pos="4320"/>
        </w:tabs>
        <w:ind w:left="4320" w:hanging="360"/>
      </w:pPr>
    </w:lvl>
    <w:lvl w:ilvl="6" w:tplc="086EAF40" w:tentative="1">
      <w:start w:val="1"/>
      <w:numFmt w:val="upperLetter"/>
      <w:lvlText w:val="%7."/>
      <w:lvlJc w:val="left"/>
      <w:pPr>
        <w:tabs>
          <w:tab w:val="num" w:pos="5040"/>
        </w:tabs>
        <w:ind w:left="5040" w:hanging="360"/>
      </w:pPr>
    </w:lvl>
    <w:lvl w:ilvl="7" w:tplc="BCFECC40" w:tentative="1">
      <w:start w:val="1"/>
      <w:numFmt w:val="upperLetter"/>
      <w:lvlText w:val="%8."/>
      <w:lvlJc w:val="left"/>
      <w:pPr>
        <w:tabs>
          <w:tab w:val="num" w:pos="5760"/>
        </w:tabs>
        <w:ind w:left="5760" w:hanging="360"/>
      </w:pPr>
    </w:lvl>
    <w:lvl w:ilvl="8" w:tplc="6C6870B4" w:tentative="1">
      <w:start w:val="1"/>
      <w:numFmt w:val="upperLetter"/>
      <w:lvlText w:val="%9."/>
      <w:lvlJc w:val="left"/>
      <w:pPr>
        <w:tabs>
          <w:tab w:val="num" w:pos="6480"/>
        </w:tabs>
        <w:ind w:left="6480" w:hanging="360"/>
      </w:pPr>
    </w:lvl>
  </w:abstractNum>
  <w:abstractNum w:abstractNumId="39" w15:restartNumberingAfterBreak="0">
    <w:nsid w:val="7AD51983"/>
    <w:multiLevelType w:val="hybridMultilevel"/>
    <w:tmpl w:val="E3D8569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7E6656DA"/>
    <w:multiLevelType w:val="hybridMultilevel"/>
    <w:tmpl w:val="752C8054"/>
    <w:lvl w:ilvl="0" w:tplc="BAA4AD52">
      <w:start w:val="1"/>
      <w:numFmt w:val="bullet"/>
      <w:lvlText w:val=""/>
      <w:lvlJc w:val="left"/>
      <w:pPr>
        <w:tabs>
          <w:tab w:val="num" w:pos="720"/>
        </w:tabs>
        <w:ind w:left="720" w:hanging="360"/>
      </w:pPr>
      <w:rPr>
        <w:rFonts w:ascii="Wingdings" w:hAnsi="Wingdings" w:hint="default"/>
      </w:rPr>
    </w:lvl>
    <w:lvl w:ilvl="1" w:tplc="D26CF0C2" w:tentative="1">
      <w:start w:val="1"/>
      <w:numFmt w:val="bullet"/>
      <w:lvlText w:val=""/>
      <w:lvlJc w:val="left"/>
      <w:pPr>
        <w:tabs>
          <w:tab w:val="num" w:pos="1440"/>
        </w:tabs>
        <w:ind w:left="1440" w:hanging="360"/>
      </w:pPr>
      <w:rPr>
        <w:rFonts w:ascii="Wingdings" w:hAnsi="Wingdings" w:hint="default"/>
      </w:rPr>
    </w:lvl>
    <w:lvl w:ilvl="2" w:tplc="DCEA92B0" w:tentative="1">
      <w:start w:val="1"/>
      <w:numFmt w:val="bullet"/>
      <w:lvlText w:val=""/>
      <w:lvlJc w:val="left"/>
      <w:pPr>
        <w:tabs>
          <w:tab w:val="num" w:pos="2160"/>
        </w:tabs>
        <w:ind w:left="2160" w:hanging="360"/>
      </w:pPr>
      <w:rPr>
        <w:rFonts w:ascii="Wingdings" w:hAnsi="Wingdings" w:hint="default"/>
      </w:rPr>
    </w:lvl>
    <w:lvl w:ilvl="3" w:tplc="ED265198" w:tentative="1">
      <w:start w:val="1"/>
      <w:numFmt w:val="bullet"/>
      <w:lvlText w:val=""/>
      <w:lvlJc w:val="left"/>
      <w:pPr>
        <w:tabs>
          <w:tab w:val="num" w:pos="2880"/>
        </w:tabs>
        <w:ind w:left="2880" w:hanging="360"/>
      </w:pPr>
      <w:rPr>
        <w:rFonts w:ascii="Wingdings" w:hAnsi="Wingdings" w:hint="default"/>
      </w:rPr>
    </w:lvl>
    <w:lvl w:ilvl="4" w:tplc="A1DACA6E" w:tentative="1">
      <w:start w:val="1"/>
      <w:numFmt w:val="bullet"/>
      <w:lvlText w:val=""/>
      <w:lvlJc w:val="left"/>
      <w:pPr>
        <w:tabs>
          <w:tab w:val="num" w:pos="3600"/>
        </w:tabs>
        <w:ind w:left="3600" w:hanging="360"/>
      </w:pPr>
      <w:rPr>
        <w:rFonts w:ascii="Wingdings" w:hAnsi="Wingdings" w:hint="default"/>
      </w:rPr>
    </w:lvl>
    <w:lvl w:ilvl="5" w:tplc="51DE0252" w:tentative="1">
      <w:start w:val="1"/>
      <w:numFmt w:val="bullet"/>
      <w:lvlText w:val=""/>
      <w:lvlJc w:val="left"/>
      <w:pPr>
        <w:tabs>
          <w:tab w:val="num" w:pos="4320"/>
        </w:tabs>
        <w:ind w:left="4320" w:hanging="360"/>
      </w:pPr>
      <w:rPr>
        <w:rFonts w:ascii="Wingdings" w:hAnsi="Wingdings" w:hint="default"/>
      </w:rPr>
    </w:lvl>
    <w:lvl w:ilvl="6" w:tplc="59D00FA0" w:tentative="1">
      <w:start w:val="1"/>
      <w:numFmt w:val="bullet"/>
      <w:lvlText w:val=""/>
      <w:lvlJc w:val="left"/>
      <w:pPr>
        <w:tabs>
          <w:tab w:val="num" w:pos="5040"/>
        </w:tabs>
        <w:ind w:left="5040" w:hanging="360"/>
      </w:pPr>
      <w:rPr>
        <w:rFonts w:ascii="Wingdings" w:hAnsi="Wingdings" w:hint="default"/>
      </w:rPr>
    </w:lvl>
    <w:lvl w:ilvl="7" w:tplc="D884F692" w:tentative="1">
      <w:start w:val="1"/>
      <w:numFmt w:val="bullet"/>
      <w:lvlText w:val=""/>
      <w:lvlJc w:val="left"/>
      <w:pPr>
        <w:tabs>
          <w:tab w:val="num" w:pos="5760"/>
        </w:tabs>
        <w:ind w:left="5760" w:hanging="360"/>
      </w:pPr>
      <w:rPr>
        <w:rFonts w:ascii="Wingdings" w:hAnsi="Wingdings" w:hint="default"/>
      </w:rPr>
    </w:lvl>
    <w:lvl w:ilvl="8" w:tplc="D694A70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0C4107"/>
    <w:multiLevelType w:val="hybridMultilevel"/>
    <w:tmpl w:val="D4B023F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FF11800"/>
    <w:multiLevelType w:val="hybridMultilevel"/>
    <w:tmpl w:val="CD9EC6B6"/>
    <w:lvl w:ilvl="0" w:tplc="E7F8981C">
      <w:start w:val="1"/>
      <w:numFmt w:val="bullet"/>
      <w:lvlText w:val="•"/>
      <w:lvlJc w:val="left"/>
      <w:pPr>
        <w:tabs>
          <w:tab w:val="num" w:pos="720"/>
        </w:tabs>
        <w:ind w:left="720" w:hanging="360"/>
      </w:pPr>
      <w:rPr>
        <w:rFonts w:ascii="Arial" w:hAnsi="Arial" w:hint="default"/>
      </w:rPr>
    </w:lvl>
    <w:lvl w:ilvl="1" w:tplc="1444CDAE" w:tentative="1">
      <w:start w:val="1"/>
      <w:numFmt w:val="bullet"/>
      <w:lvlText w:val="•"/>
      <w:lvlJc w:val="left"/>
      <w:pPr>
        <w:tabs>
          <w:tab w:val="num" w:pos="1440"/>
        </w:tabs>
        <w:ind w:left="1440" w:hanging="360"/>
      </w:pPr>
      <w:rPr>
        <w:rFonts w:ascii="Arial" w:hAnsi="Arial" w:hint="default"/>
      </w:rPr>
    </w:lvl>
    <w:lvl w:ilvl="2" w:tplc="0D2CBD9A" w:tentative="1">
      <w:start w:val="1"/>
      <w:numFmt w:val="bullet"/>
      <w:lvlText w:val="•"/>
      <w:lvlJc w:val="left"/>
      <w:pPr>
        <w:tabs>
          <w:tab w:val="num" w:pos="2160"/>
        </w:tabs>
        <w:ind w:left="2160" w:hanging="360"/>
      </w:pPr>
      <w:rPr>
        <w:rFonts w:ascii="Arial" w:hAnsi="Arial" w:hint="default"/>
      </w:rPr>
    </w:lvl>
    <w:lvl w:ilvl="3" w:tplc="71927C14" w:tentative="1">
      <w:start w:val="1"/>
      <w:numFmt w:val="bullet"/>
      <w:lvlText w:val="•"/>
      <w:lvlJc w:val="left"/>
      <w:pPr>
        <w:tabs>
          <w:tab w:val="num" w:pos="2880"/>
        </w:tabs>
        <w:ind w:left="2880" w:hanging="360"/>
      </w:pPr>
      <w:rPr>
        <w:rFonts w:ascii="Arial" w:hAnsi="Arial" w:hint="default"/>
      </w:rPr>
    </w:lvl>
    <w:lvl w:ilvl="4" w:tplc="72800E38" w:tentative="1">
      <w:start w:val="1"/>
      <w:numFmt w:val="bullet"/>
      <w:lvlText w:val="•"/>
      <w:lvlJc w:val="left"/>
      <w:pPr>
        <w:tabs>
          <w:tab w:val="num" w:pos="3600"/>
        </w:tabs>
        <w:ind w:left="3600" w:hanging="360"/>
      </w:pPr>
      <w:rPr>
        <w:rFonts w:ascii="Arial" w:hAnsi="Arial" w:hint="default"/>
      </w:rPr>
    </w:lvl>
    <w:lvl w:ilvl="5" w:tplc="E216162A" w:tentative="1">
      <w:start w:val="1"/>
      <w:numFmt w:val="bullet"/>
      <w:lvlText w:val="•"/>
      <w:lvlJc w:val="left"/>
      <w:pPr>
        <w:tabs>
          <w:tab w:val="num" w:pos="4320"/>
        </w:tabs>
        <w:ind w:left="4320" w:hanging="360"/>
      </w:pPr>
      <w:rPr>
        <w:rFonts w:ascii="Arial" w:hAnsi="Arial" w:hint="default"/>
      </w:rPr>
    </w:lvl>
    <w:lvl w:ilvl="6" w:tplc="C3D42078" w:tentative="1">
      <w:start w:val="1"/>
      <w:numFmt w:val="bullet"/>
      <w:lvlText w:val="•"/>
      <w:lvlJc w:val="left"/>
      <w:pPr>
        <w:tabs>
          <w:tab w:val="num" w:pos="5040"/>
        </w:tabs>
        <w:ind w:left="5040" w:hanging="360"/>
      </w:pPr>
      <w:rPr>
        <w:rFonts w:ascii="Arial" w:hAnsi="Arial" w:hint="default"/>
      </w:rPr>
    </w:lvl>
    <w:lvl w:ilvl="7" w:tplc="097E815C" w:tentative="1">
      <w:start w:val="1"/>
      <w:numFmt w:val="bullet"/>
      <w:lvlText w:val="•"/>
      <w:lvlJc w:val="left"/>
      <w:pPr>
        <w:tabs>
          <w:tab w:val="num" w:pos="5760"/>
        </w:tabs>
        <w:ind w:left="5760" w:hanging="360"/>
      </w:pPr>
      <w:rPr>
        <w:rFonts w:ascii="Arial" w:hAnsi="Arial" w:hint="default"/>
      </w:rPr>
    </w:lvl>
    <w:lvl w:ilvl="8" w:tplc="27FAF604" w:tentative="1">
      <w:start w:val="1"/>
      <w:numFmt w:val="bullet"/>
      <w:lvlText w:val="•"/>
      <w:lvlJc w:val="left"/>
      <w:pPr>
        <w:tabs>
          <w:tab w:val="num" w:pos="6480"/>
        </w:tabs>
        <w:ind w:left="6480" w:hanging="360"/>
      </w:pPr>
      <w:rPr>
        <w:rFonts w:ascii="Arial" w:hAnsi="Arial" w:hint="default"/>
      </w:rPr>
    </w:lvl>
  </w:abstractNum>
  <w:num w:numId="1">
    <w:abstractNumId w:val="35"/>
  </w:num>
  <w:num w:numId="2">
    <w:abstractNumId w:val="13"/>
  </w:num>
  <w:num w:numId="3">
    <w:abstractNumId w:val="34"/>
  </w:num>
  <w:num w:numId="4">
    <w:abstractNumId w:val="36"/>
  </w:num>
  <w:num w:numId="5">
    <w:abstractNumId w:val="2"/>
  </w:num>
  <w:num w:numId="6">
    <w:abstractNumId w:val="11"/>
  </w:num>
  <w:num w:numId="7">
    <w:abstractNumId w:val="6"/>
  </w:num>
  <w:num w:numId="8">
    <w:abstractNumId w:val="8"/>
  </w:num>
  <w:num w:numId="9">
    <w:abstractNumId w:val="41"/>
  </w:num>
  <w:num w:numId="10">
    <w:abstractNumId w:val="22"/>
  </w:num>
  <w:num w:numId="11">
    <w:abstractNumId w:val="16"/>
  </w:num>
  <w:num w:numId="12">
    <w:abstractNumId w:val="40"/>
  </w:num>
  <w:num w:numId="13">
    <w:abstractNumId w:val="19"/>
  </w:num>
  <w:num w:numId="14">
    <w:abstractNumId w:val="15"/>
  </w:num>
  <w:num w:numId="15">
    <w:abstractNumId w:val="31"/>
  </w:num>
  <w:num w:numId="16">
    <w:abstractNumId w:val="21"/>
  </w:num>
  <w:num w:numId="17">
    <w:abstractNumId w:val="10"/>
  </w:num>
  <w:num w:numId="18">
    <w:abstractNumId w:val="17"/>
  </w:num>
  <w:num w:numId="19">
    <w:abstractNumId w:val="3"/>
  </w:num>
  <w:num w:numId="20">
    <w:abstractNumId w:val="39"/>
  </w:num>
  <w:num w:numId="21">
    <w:abstractNumId w:val="26"/>
  </w:num>
  <w:num w:numId="22">
    <w:abstractNumId w:val="33"/>
  </w:num>
  <w:num w:numId="23">
    <w:abstractNumId w:val="30"/>
  </w:num>
  <w:num w:numId="24">
    <w:abstractNumId w:val="37"/>
  </w:num>
  <w:num w:numId="25">
    <w:abstractNumId w:val="28"/>
  </w:num>
  <w:num w:numId="26">
    <w:abstractNumId w:val="18"/>
  </w:num>
  <w:num w:numId="27">
    <w:abstractNumId w:val="27"/>
  </w:num>
  <w:num w:numId="28">
    <w:abstractNumId w:val="38"/>
  </w:num>
  <w:num w:numId="29">
    <w:abstractNumId w:val="29"/>
  </w:num>
  <w:num w:numId="30">
    <w:abstractNumId w:val="1"/>
  </w:num>
  <w:num w:numId="31">
    <w:abstractNumId w:val="5"/>
  </w:num>
  <w:num w:numId="32">
    <w:abstractNumId w:val="32"/>
  </w:num>
  <w:num w:numId="33">
    <w:abstractNumId w:val="25"/>
  </w:num>
  <w:num w:numId="34">
    <w:abstractNumId w:val="9"/>
  </w:num>
  <w:num w:numId="35">
    <w:abstractNumId w:val="23"/>
  </w:num>
  <w:num w:numId="36">
    <w:abstractNumId w:val="24"/>
  </w:num>
  <w:num w:numId="37">
    <w:abstractNumId w:val="0"/>
  </w:num>
  <w:num w:numId="38">
    <w:abstractNumId w:val="12"/>
  </w:num>
  <w:num w:numId="39">
    <w:abstractNumId w:val="42"/>
  </w:num>
  <w:num w:numId="40">
    <w:abstractNumId w:val="20"/>
  </w:num>
  <w:num w:numId="41">
    <w:abstractNumId w:val="4"/>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ED"/>
    <w:rsid w:val="000165B1"/>
    <w:rsid w:val="00017201"/>
    <w:rsid w:val="000208A1"/>
    <w:rsid w:val="00030749"/>
    <w:rsid w:val="000465A3"/>
    <w:rsid w:val="00055C20"/>
    <w:rsid w:val="00066562"/>
    <w:rsid w:val="000A3983"/>
    <w:rsid w:val="000C4906"/>
    <w:rsid w:val="000C6DED"/>
    <w:rsid w:val="000E09E4"/>
    <w:rsid w:val="000F2EB5"/>
    <w:rsid w:val="000F6387"/>
    <w:rsid w:val="00107CC0"/>
    <w:rsid w:val="0011588C"/>
    <w:rsid w:val="00121C62"/>
    <w:rsid w:val="001342BF"/>
    <w:rsid w:val="00140228"/>
    <w:rsid w:val="00147A89"/>
    <w:rsid w:val="001761F4"/>
    <w:rsid w:val="00197DC6"/>
    <w:rsid w:val="001E4FB9"/>
    <w:rsid w:val="001E79CF"/>
    <w:rsid w:val="001F7098"/>
    <w:rsid w:val="002108A1"/>
    <w:rsid w:val="00220B08"/>
    <w:rsid w:val="00222C98"/>
    <w:rsid w:val="00232A8D"/>
    <w:rsid w:val="00234EFB"/>
    <w:rsid w:val="00242081"/>
    <w:rsid w:val="00251149"/>
    <w:rsid w:val="00274E73"/>
    <w:rsid w:val="00276A8B"/>
    <w:rsid w:val="00276BD1"/>
    <w:rsid w:val="0029227D"/>
    <w:rsid w:val="002A7328"/>
    <w:rsid w:val="002B1E1B"/>
    <w:rsid w:val="002D5ACA"/>
    <w:rsid w:val="002E2814"/>
    <w:rsid w:val="0031038D"/>
    <w:rsid w:val="00363D9E"/>
    <w:rsid w:val="00366D2C"/>
    <w:rsid w:val="003710CF"/>
    <w:rsid w:val="003C2A80"/>
    <w:rsid w:val="003D3D44"/>
    <w:rsid w:val="003D6122"/>
    <w:rsid w:val="003F6AD6"/>
    <w:rsid w:val="00400F23"/>
    <w:rsid w:val="00400FDB"/>
    <w:rsid w:val="004164F7"/>
    <w:rsid w:val="00421311"/>
    <w:rsid w:val="004276A3"/>
    <w:rsid w:val="00456759"/>
    <w:rsid w:val="00476E53"/>
    <w:rsid w:val="00483AE0"/>
    <w:rsid w:val="004B042C"/>
    <w:rsid w:val="004B18DE"/>
    <w:rsid w:val="004D35F6"/>
    <w:rsid w:val="004F634F"/>
    <w:rsid w:val="004F7513"/>
    <w:rsid w:val="00503D8B"/>
    <w:rsid w:val="00554B48"/>
    <w:rsid w:val="00562F61"/>
    <w:rsid w:val="00574F92"/>
    <w:rsid w:val="0057502F"/>
    <w:rsid w:val="00577706"/>
    <w:rsid w:val="005C300D"/>
    <w:rsid w:val="005C6465"/>
    <w:rsid w:val="005E2100"/>
    <w:rsid w:val="0060148A"/>
    <w:rsid w:val="0060457F"/>
    <w:rsid w:val="0060502F"/>
    <w:rsid w:val="00621F78"/>
    <w:rsid w:val="00625720"/>
    <w:rsid w:val="00634B02"/>
    <w:rsid w:val="00656CBC"/>
    <w:rsid w:val="0066762F"/>
    <w:rsid w:val="006862B2"/>
    <w:rsid w:val="006A3F0B"/>
    <w:rsid w:val="006E4310"/>
    <w:rsid w:val="006F10D3"/>
    <w:rsid w:val="006F47BA"/>
    <w:rsid w:val="007634FB"/>
    <w:rsid w:val="0076667F"/>
    <w:rsid w:val="00782ECA"/>
    <w:rsid w:val="00785B82"/>
    <w:rsid w:val="00794894"/>
    <w:rsid w:val="007B2FF8"/>
    <w:rsid w:val="007B7C43"/>
    <w:rsid w:val="007C2387"/>
    <w:rsid w:val="007D320C"/>
    <w:rsid w:val="007D3E62"/>
    <w:rsid w:val="007D6740"/>
    <w:rsid w:val="007E0776"/>
    <w:rsid w:val="008342B3"/>
    <w:rsid w:val="00835A3B"/>
    <w:rsid w:val="0083726B"/>
    <w:rsid w:val="008548FE"/>
    <w:rsid w:val="00855740"/>
    <w:rsid w:val="00867A5B"/>
    <w:rsid w:val="00876587"/>
    <w:rsid w:val="008A3429"/>
    <w:rsid w:val="008A366D"/>
    <w:rsid w:val="008A50C4"/>
    <w:rsid w:val="008A6ACD"/>
    <w:rsid w:val="008C05D0"/>
    <w:rsid w:val="008E21CD"/>
    <w:rsid w:val="008E486C"/>
    <w:rsid w:val="00930F99"/>
    <w:rsid w:val="00931AA2"/>
    <w:rsid w:val="00932976"/>
    <w:rsid w:val="009346B8"/>
    <w:rsid w:val="0094555F"/>
    <w:rsid w:val="00952F1C"/>
    <w:rsid w:val="00956C96"/>
    <w:rsid w:val="00993FA2"/>
    <w:rsid w:val="009A100B"/>
    <w:rsid w:val="009A15B9"/>
    <w:rsid w:val="009C1776"/>
    <w:rsid w:val="009C4125"/>
    <w:rsid w:val="009C6975"/>
    <w:rsid w:val="00A45627"/>
    <w:rsid w:val="00A47671"/>
    <w:rsid w:val="00A6334D"/>
    <w:rsid w:val="00A654D4"/>
    <w:rsid w:val="00A824C0"/>
    <w:rsid w:val="00A82D11"/>
    <w:rsid w:val="00AA395D"/>
    <w:rsid w:val="00AB726D"/>
    <w:rsid w:val="00AC43CA"/>
    <w:rsid w:val="00AC4FE6"/>
    <w:rsid w:val="00AD0FB3"/>
    <w:rsid w:val="00AD5BF4"/>
    <w:rsid w:val="00AE5160"/>
    <w:rsid w:val="00B006B8"/>
    <w:rsid w:val="00B079F1"/>
    <w:rsid w:val="00B127A8"/>
    <w:rsid w:val="00B34258"/>
    <w:rsid w:val="00B4490A"/>
    <w:rsid w:val="00B51A29"/>
    <w:rsid w:val="00B54AAB"/>
    <w:rsid w:val="00B65254"/>
    <w:rsid w:val="00B70A5A"/>
    <w:rsid w:val="00B72586"/>
    <w:rsid w:val="00B749B5"/>
    <w:rsid w:val="00B90ACB"/>
    <w:rsid w:val="00B92ADC"/>
    <w:rsid w:val="00BB7BE7"/>
    <w:rsid w:val="00BD1057"/>
    <w:rsid w:val="00BE46BA"/>
    <w:rsid w:val="00C0176F"/>
    <w:rsid w:val="00C24171"/>
    <w:rsid w:val="00C2574D"/>
    <w:rsid w:val="00C33C47"/>
    <w:rsid w:val="00C413BA"/>
    <w:rsid w:val="00C422AD"/>
    <w:rsid w:val="00C472B5"/>
    <w:rsid w:val="00C54720"/>
    <w:rsid w:val="00C63A80"/>
    <w:rsid w:val="00C93CC8"/>
    <w:rsid w:val="00CA575D"/>
    <w:rsid w:val="00CC3859"/>
    <w:rsid w:val="00CC7FB3"/>
    <w:rsid w:val="00CD53A7"/>
    <w:rsid w:val="00D245A3"/>
    <w:rsid w:val="00D37740"/>
    <w:rsid w:val="00D379EA"/>
    <w:rsid w:val="00D44558"/>
    <w:rsid w:val="00D44777"/>
    <w:rsid w:val="00D45C07"/>
    <w:rsid w:val="00D4731D"/>
    <w:rsid w:val="00D57BCC"/>
    <w:rsid w:val="00D70EAF"/>
    <w:rsid w:val="00D72FFB"/>
    <w:rsid w:val="00D90009"/>
    <w:rsid w:val="00D9254B"/>
    <w:rsid w:val="00DA1FB8"/>
    <w:rsid w:val="00DA31FF"/>
    <w:rsid w:val="00DC03A0"/>
    <w:rsid w:val="00DC6A7A"/>
    <w:rsid w:val="00DD62EE"/>
    <w:rsid w:val="00DD7B19"/>
    <w:rsid w:val="00DF3DCF"/>
    <w:rsid w:val="00DF4C20"/>
    <w:rsid w:val="00E04187"/>
    <w:rsid w:val="00E14634"/>
    <w:rsid w:val="00E26A52"/>
    <w:rsid w:val="00E379CB"/>
    <w:rsid w:val="00E40871"/>
    <w:rsid w:val="00E459F6"/>
    <w:rsid w:val="00E535F4"/>
    <w:rsid w:val="00E54E71"/>
    <w:rsid w:val="00E86C0C"/>
    <w:rsid w:val="00EC3457"/>
    <w:rsid w:val="00EC61FD"/>
    <w:rsid w:val="00EC715C"/>
    <w:rsid w:val="00ED46BE"/>
    <w:rsid w:val="00EE1819"/>
    <w:rsid w:val="00EF078E"/>
    <w:rsid w:val="00F15F99"/>
    <w:rsid w:val="00F17B5A"/>
    <w:rsid w:val="00F21244"/>
    <w:rsid w:val="00F2495D"/>
    <w:rsid w:val="00F24C67"/>
    <w:rsid w:val="00F556B6"/>
    <w:rsid w:val="00F56237"/>
    <w:rsid w:val="00F62730"/>
    <w:rsid w:val="00F630E5"/>
    <w:rsid w:val="00F67F61"/>
    <w:rsid w:val="00F72B69"/>
    <w:rsid w:val="00F74625"/>
    <w:rsid w:val="00FB2133"/>
    <w:rsid w:val="00FB2D1F"/>
    <w:rsid w:val="00FB3276"/>
    <w:rsid w:val="00FC2721"/>
    <w:rsid w:val="00FC4306"/>
    <w:rsid w:val="00FC5D1C"/>
    <w:rsid w:val="00FE3357"/>
    <w:rsid w:val="00FF2F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C84E"/>
  <w15:chartTrackingRefBased/>
  <w15:docId w15:val="{DB44007D-DA01-4E4D-AEA8-6ABB468D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E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562F6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6DED"/>
    <w:pPr>
      <w:ind w:left="708"/>
    </w:pPr>
  </w:style>
  <w:style w:type="paragraph" w:styleId="Textosinformato">
    <w:name w:val="Plain Text"/>
    <w:basedOn w:val="Normal"/>
    <w:link w:val="TextosinformatoCar"/>
    <w:uiPriority w:val="99"/>
    <w:unhideWhenUsed/>
    <w:rsid w:val="000C6DED"/>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0C6DED"/>
    <w:rPr>
      <w:rFonts w:ascii="Calibri" w:eastAsia="Calibri" w:hAnsi="Calibri" w:cs="Times New Roman"/>
      <w:szCs w:val="21"/>
    </w:rPr>
  </w:style>
  <w:style w:type="table" w:styleId="Tablaconcuadrcula">
    <w:name w:val="Table Grid"/>
    <w:basedOn w:val="Tablanormal"/>
    <w:uiPriority w:val="39"/>
    <w:rsid w:val="00FC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731D"/>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363D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9E"/>
    <w:rPr>
      <w:rFonts w:ascii="Segoe UI" w:eastAsia="Times New Roman" w:hAnsi="Segoe UI" w:cs="Segoe UI"/>
      <w:sz w:val="18"/>
      <w:szCs w:val="18"/>
      <w:lang w:val="es-ES" w:eastAsia="es-ES"/>
    </w:rPr>
  </w:style>
  <w:style w:type="character" w:customStyle="1" w:styleId="Ttulo2Car">
    <w:name w:val="Título 2 Car"/>
    <w:basedOn w:val="Fuentedeprrafopredeter"/>
    <w:link w:val="Ttulo2"/>
    <w:rsid w:val="00562F61"/>
    <w:rPr>
      <w:rFonts w:ascii="Arial" w:eastAsia="Times New Roman" w:hAnsi="Arial" w:cs="Arial"/>
      <w:b/>
      <w:bCs/>
      <w:i/>
      <w:iCs/>
      <w:sz w:val="28"/>
      <w:szCs w:val="28"/>
      <w:lang w:val="es-ES" w:eastAsia="es-ES"/>
    </w:rPr>
  </w:style>
  <w:style w:type="paragraph" w:styleId="Encabezado">
    <w:name w:val="header"/>
    <w:basedOn w:val="Normal"/>
    <w:link w:val="EncabezadoCar"/>
    <w:uiPriority w:val="99"/>
    <w:unhideWhenUsed/>
    <w:rsid w:val="00F24C67"/>
    <w:pPr>
      <w:tabs>
        <w:tab w:val="center" w:pos="4419"/>
        <w:tab w:val="right" w:pos="8838"/>
      </w:tabs>
    </w:pPr>
  </w:style>
  <w:style w:type="character" w:customStyle="1" w:styleId="EncabezadoCar">
    <w:name w:val="Encabezado Car"/>
    <w:basedOn w:val="Fuentedeprrafopredeter"/>
    <w:link w:val="Encabezado"/>
    <w:uiPriority w:val="99"/>
    <w:rsid w:val="00F24C6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24C67"/>
    <w:pPr>
      <w:tabs>
        <w:tab w:val="center" w:pos="4419"/>
        <w:tab w:val="right" w:pos="8838"/>
      </w:tabs>
    </w:pPr>
  </w:style>
  <w:style w:type="character" w:customStyle="1" w:styleId="PiedepginaCar">
    <w:name w:val="Pie de página Car"/>
    <w:basedOn w:val="Fuentedeprrafopredeter"/>
    <w:link w:val="Piedepgina"/>
    <w:uiPriority w:val="99"/>
    <w:rsid w:val="00F24C6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0363">
      <w:bodyDiv w:val="1"/>
      <w:marLeft w:val="0"/>
      <w:marRight w:val="0"/>
      <w:marTop w:val="0"/>
      <w:marBottom w:val="0"/>
      <w:divBdr>
        <w:top w:val="none" w:sz="0" w:space="0" w:color="auto"/>
        <w:left w:val="none" w:sz="0" w:space="0" w:color="auto"/>
        <w:bottom w:val="none" w:sz="0" w:space="0" w:color="auto"/>
        <w:right w:val="none" w:sz="0" w:space="0" w:color="auto"/>
      </w:divBdr>
    </w:div>
    <w:div w:id="89274793">
      <w:bodyDiv w:val="1"/>
      <w:marLeft w:val="0"/>
      <w:marRight w:val="0"/>
      <w:marTop w:val="0"/>
      <w:marBottom w:val="0"/>
      <w:divBdr>
        <w:top w:val="none" w:sz="0" w:space="0" w:color="auto"/>
        <w:left w:val="none" w:sz="0" w:space="0" w:color="auto"/>
        <w:bottom w:val="none" w:sz="0" w:space="0" w:color="auto"/>
        <w:right w:val="none" w:sz="0" w:space="0" w:color="auto"/>
      </w:divBdr>
    </w:div>
    <w:div w:id="133371746">
      <w:bodyDiv w:val="1"/>
      <w:marLeft w:val="0"/>
      <w:marRight w:val="0"/>
      <w:marTop w:val="0"/>
      <w:marBottom w:val="0"/>
      <w:divBdr>
        <w:top w:val="none" w:sz="0" w:space="0" w:color="auto"/>
        <w:left w:val="none" w:sz="0" w:space="0" w:color="auto"/>
        <w:bottom w:val="none" w:sz="0" w:space="0" w:color="auto"/>
        <w:right w:val="none" w:sz="0" w:space="0" w:color="auto"/>
      </w:divBdr>
      <w:divsChild>
        <w:div w:id="891506647">
          <w:marLeft w:val="360"/>
          <w:marRight w:val="0"/>
          <w:marTop w:val="0"/>
          <w:marBottom w:val="0"/>
          <w:divBdr>
            <w:top w:val="none" w:sz="0" w:space="0" w:color="auto"/>
            <w:left w:val="none" w:sz="0" w:space="0" w:color="auto"/>
            <w:bottom w:val="none" w:sz="0" w:space="0" w:color="auto"/>
            <w:right w:val="none" w:sz="0" w:space="0" w:color="auto"/>
          </w:divBdr>
        </w:div>
      </w:divsChild>
    </w:div>
    <w:div w:id="137495535">
      <w:bodyDiv w:val="1"/>
      <w:marLeft w:val="0"/>
      <w:marRight w:val="0"/>
      <w:marTop w:val="0"/>
      <w:marBottom w:val="0"/>
      <w:divBdr>
        <w:top w:val="none" w:sz="0" w:space="0" w:color="auto"/>
        <w:left w:val="none" w:sz="0" w:space="0" w:color="auto"/>
        <w:bottom w:val="none" w:sz="0" w:space="0" w:color="auto"/>
        <w:right w:val="none" w:sz="0" w:space="0" w:color="auto"/>
      </w:divBdr>
    </w:div>
    <w:div w:id="362244178">
      <w:bodyDiv w:val="1"/>
      <w:marLeft w:val="0"/>
      <w:marRight w:val="0"/>
      <w:marTop w:val="0"/>
      <w:marBottom w:val="0"/>
      <w:divBdr>
        <w:top w:val="none" w:sz="0" w:space="0" w:color="auto"/>
        <w:left w:val="none" w:sz="0" w:space="0" w:color="auto"/>
        <w:bottom w:val="none" w:sz="0" w:space="0" w:color="auto"/>
        <w:right w:val="none" w:sz="0" w:space="0" w:color="auto"/>
      </w:divBdr>
      <w:divsChild>
        <w:div w:id="124543011">
          <w:marLeft w:val="360"/>
          <w:marRight w:val="0"/>
          <w:marTop w:val="200"/>
          <w:marBottom w:val="0"/>
          <w:divBdr>
            <w:top w:val="none" w:sz="0" w:space="0" w:color="auto"/>
            <w:left w:val="none" w:sz="0" w:space="0" w:color="auto"/>
            <w:bottom w:val="none" w:sz="0" w:space="0" w:color="auto"/>
            <w:right w:val="none" w:sz="0" w:space="0" w:color="auto"/>
          </w:divBdr>
        </w:div>
        <w:div w:id="1239752783">
          <w:marLeft w:val="360"/>
          <w:marRight w:val="0"/>
          <w:marTop w:val="200"/>
          <w:marBottom w:val="0"/>
          <w:divBdr>
            <w:top w:val="none" w:sz="0" w:space="0" w:color="auto"/>
            <w:left w:val="none" w:sz="0" w:space="0" w:color="auto"/>
            <w:bottom w:val="none" w:sz="0" w:space="0" w:color="auto"/>
            <w:right w:val="none" w:sz="0" w:space="0" w:color="auto"/>
          </w:divBdr>
        </w:div>
      </w:divsChild>
    </w:div>
    <w:div w:id="457915869">
      <w:bodyDiv w:val="1"/>
      <w:marLeft w:val="0"/>
      <w:marRight w:val="0"/>
      <w:marTop w:val="0"/>
      <w:marBottom w:val="0"/>
      <w:divBdr>
        <w:top w:val="none" w:sz="0" w:space="0" w:color="auto"/>
        <w:left w:val="none" w:sz="0" w:space="0" w:color="auto"/>
        <w:bottom w:val="none" w:sz="0" w:space="0" w:color="auto"/>
        <w:right w:val="none" w:sz="0" w:space="0" w:color="auto"/>
      </w:divBdr>
      <w:divsChild>
        <w:div w:id="1916164151">
          <w:marLeft w:val="360"/>
          <w:marRight w:val="0"/>
          <w:marTop w:val="200"/>
          <w:marBottom w:val="0"/>
          <w:divBdr>
            <w:top w:val="none" w:sz="0" w:space="0" w:color="auto"/>
            <w:left w:val="none" w:sz="0" w:space="0" w:color="auto"/>
            <w:bottom w:val="none" w:sz="0" w:space="0" w:color="auto"/>
            <w:right w:val="none" w:sz="0" w:space="0" w:color="auto"/>
          </w:divBdr>
        </w:div>
        <w:div w:id="1885753296">
          <w:marLeft w:val="360"/>
          <w:marRight w:val="0"/>
          <w:marTop w:val="200"/>
          <w:marBottom w:val="0"/>
          <w:divBdr>
            <w:top w:val="none" w:sz="0" w:space="0" w:color="auto"/>
            <w:left w:val="none" w:sz="0" w:space="0" w:color="auto"/>
            <w:bottom w:val="none" w:sz="0" w:space="0" w:color="auto"/>
            <w:right w:val="none" w:sz="0" w:space="0" w:color="auto"/>
          </w:divBdr>
        </w:div>
        <w:div w:id="1244994956">
          <w:marLeft w:val="360"/>
          <w:marRight w:val="0"/>
          <w:marTop w:val="200"/>
          <w:marBottom w:val="0"/>
          <w:divBdr>
            <w:top w:val="none" w:sz="0" w:space="0" w:color="auto"/>
            <w:left w:val="none" w:sz="0" w:space="0" w:color="auto"/>
            <w:bottom w:val="none" w:sz="0" w:space="0" w:color="auto"/>
            <w:right w:val="none" w:sz="0" w:space="0" w:color="auto"/>
          </w:divBdr>
        </w:div>
      </w:divsChild>
    </w:div>
    <w:div w:id="563948253">
      <w:bodyDiv w:val="1"/>
      <w:marLeft w:val="0"/>
      <w:marRight w:val="0"/>
      <w:marTop w:val="0"/>
      <w:marBottom w:val="0"/>
      <w:divBdr>
        <w:top w:val="none" w:sz="0" w:space="0" w:color="auto"/>
        <w:left w:val="none" w:sz="0" w:space="0" w:color="auto"/>
        <w:bottom w:val="none" w:sz="0" w:space="0" w:color="auto"/>
        <w:right w:val="none" w:sz="0" w:space="0" w:color="auto"/>
      </w:divBdr>
      <w:divsChild>
        <w:div w:id="847014780">
          <w:marLeft w:val="360"/>
          <w:marRight w:val="0"/>
          <w:marTop w:val="0"/>
          <w:marBottom w:val="0"/>
          <w:divBdr>
            <w:top w:val="none" w:sz="0" w:space="0" w:color="auto"/>
            <w:left w:val="none" w:sz="0" w:space="0" w:color="auto"/>
            <w:bottom w:val="none" w:sz="0" w:space="0" w:color="auto"/>
            <w:right w:val="none" w:sz="0" w:space="0" w:color="auto"/>
          </w:divBdr>
        </w:div>
        <w:div w:id="994264363">
          <w:marLeft w:val="360"/>
          <w:marRight w:val="0"/>
          <w:marTop w:val="0"/>
          <w:marBottom w:val="0"/>
          <w:divBdr>
            <w:top w:val="none" w:sz="0" w:space="0" w:color="auto"/>
            <w:left w:val="none" w:sz="0" w:space="0" w:color="auto"/>
            <w:bottom w:val="none" w:sz="0" w:space="0" w:color="auto"/>
            <w:right w:val="none" w:sz="0" w:space="0" w:color="auto"/>
          </w:divBdr>
        </w:div>
      </w:divsChild>
    </w:div>
    <w:div w:id="608391562">
      <w:bodyDiv w:val="1"/>
      <w:marLeft w:val="0"/>
      <w:marRight w:val="0"/>
      <w:marTop w:val="0"/>
      <w:marBottom w:val="0"/>
      <w:divBdr>
        <w:top w:val="none" w:sz="0" w:space="0" w:color="auto"/>
        <w:left w:val="none" w:sz="0" w:space="0" w:color="auto"/>
        <w:bottom w:val="none" w:sz="0" w:space="0" w:color="auto"/>
        <w:right w:val="none" w:sz="0" w:space="0" w:color="auto"/>
      </w:divBdr>
    </w:div>
    <w:div w:id="616717229">
      <w:bodyDiv w:val="1"/>
      <w:marLeft w:val="0"/>
      <w:marRight w:val="0"/>
      <w:marTop w:val="0"/>
      <w:marBottom w:val="0"/>
      <w:divBdr>
        <w:top w:val="none" w:sz="0" w:space="0" w:color="auto"/>
        <w:left w:val="none" w:sz="0" w:space="0" w:color="auto"/>
        <w:bottom w:val="none" w:sz="0" w:space="0" w:color="auto"/>
        <w:right w:val="none" w:sz="0" w:space="0" w:color="auto"/>
      </w:divBdr>
      <w:divsChild>
        <w:div w:id="1622540654">
          <w:marLeft w:val="547"/>
          <w:marRight w:val="0"/>
          <w:marTop w:val="168"/>
          <w:marBottom w:val="0"/>
          <w:divBdr>
            <w:top w:val="none" w:sz="0" w:space="0" w:color="auto"/>
            <w:left w:val="none" w:sz="0" w:space="0" w:color="auto"/>
            <w:bottom w:val="none" w:sz="0" w:space="0" w:color="auto"/>
            <w:right w:val="none" w:sz="0" w:space="0" w:color="auto"/>
          </w:divBdr>
        </w:div>
        <w:div w:id="729351360">
          <w:marLeft w:val="547"/>
          <w:marRight w:val="0"/>
          <w:marTop w:val="168"/>
          <w:marBottom w:val="0"/>
          <w:divBdr>
            <w:top w:val="none" w:sz="0" w:space="0" w:color="auto"/>
            <w:left w:val="none" w:sz="0" w:space="0" w:color="auto"/>
            <w:bottom w:val="none" w:sz="0" w:space="0" w:color="auto"/>
            <w:right w:val="none" w:sz="0" w:space="0" w:color="auto"/>
          </w:divBdr>
        </w:div>
        <w:div w:id="730546487">
          <w:marLeft w:val="547"/>
          <w:marRight w:val="0"/>
          <w:marTop w:val="168"/>
          <w:marBottom w:val="0"/>
          <w:divBdr>
            <w:top w:val="none" w:sz="0" w:space="0" w:color="auto"/>
            <w:left w:val="none" w:sz="0" w:space="0" w:color="auto"/>
            <w:bottom w:val="none" w:sz="0" w:space="0" w:color="auto"/>
            <w:right w:val="none" w:sz="0" w:space="0" w:color="auto"/>
          </w:divBdr>
        </w:div>
        <w:div w:id="5712703">
          <w:marLeft w:val="547"/>
          <w:marRight w:val="0"/>
          <w:marTop w:val="168"/>
          <w:marBottom w:val="0"/>
          <w:divBdr>
            <w:top w:val="none" w:sz="0" w:space="0" w:color="auto"/>
            <w:left w:val="none" w:sz="0" w:space="0" w:color="auto"/>
            <w:bottom w:val="none" w:sz="0" w:space="0" w:color="auto"/>
            <w:right w:val="none" w:sz="0" w:space="0" w:color="auto"/>
          </w:divBdr>
        </w:div>
      </w:divsChild>
    </w:div>
    <w:div w:id="633561576">
      <w:bodyDiv w:val="1"/>
      <w:marLeft w:val="0"/>
      <w:marRight w:val="0"/>
      <w:marTop w:val="0"/>
      <w:marBottom w:val="0"/>
      <w:divBdr>
        <w:top w:val="none" w:sz="0" w:space="0" w:color="auto"/>
        <w:left w:val="none" w:sz="0" w:space="0" w:color="auto"/>
        <w:bottom w:val="none" w:sz="0" w:space="0" w:color="auto"/>
        <w:right w:val="none" w:sz="0" w:space="0" w:color="auto"/>
      </w:divBdr>
    </w:div>
    <w:div w:id="653919591">
      <w:bodyDiv w:val="1"/>
      <w:marLeft w:val="0"/>
      <w:marRight w:val="0"/>
      <w:marTop w:val="0"/>
      <w:marBottom w:val="0"/>
      <w:divBdr>
        <w:top w:val="none" w:sz="0" w:space="0" w:color="auto"/>
        <w:left w:val="none" w:sz="0" w:space="0" w:color="auto"/>
        <w:bottom w:val="none" w:sz="0" w:space="0" w:color="auto"/>
        <w:right w:val="none" w:sz="0" w:space="0" w:color="auto"/>
      </w:divBdr>
      <w:divsChild>
        <w:div w:id="1392118606">
          <w:marLeft w:val="0"/>
          <w:marRight w:val="0"/>
          <w:marTop w:val="160"/>
          <w:marBottom w:val="0"/>
          <w:divBdr>
            <w:top w:val="none" w:sz="0" w:space="0" w:color="auto"/>
            <w:left w:val="none" w:sz="0" w:space="0" w:color="auto"/>
            <w:bottom w:val="none" w:sz="0" w:space="0" w:color="auto"/>
            <w:right w:val="none" w:sz="0" w:space="0" w:color="auto"/>
          </w:divBdr>
        </w:div>
        <w:div w:id="1054545373">
          <w:marLeft w:val="0"/>
          <w:marRight w:val="0"/>
          <w:marTop w:val="160"/>
          <w:marBottom w:val="0"/>
          <w:divBdr>
            <w:top w:val="none" w:sz="0" w:space="0" w:color="auto"/>
            <w:left w:val="none" w:sz="0" w:space="0" w:color="auto"/>
            <w:bottom w:val="none" w:sz="0" w:space="0" w:color="auto"/>
            <w:right w:val="none" w:sz="0" w:space="0" w:color="auto"/>
          </w:divBdr>
        </w:div>
        <w:div w:id="1448812721">
          <w:marLeft w:val="0"/>
          <w:marRight w:val="0"/>
          <w:marTop w:val="160"/>
          <w:marBottom w:val="0"/>
          <w:divBdr>
            <w:top w:val="none" w:sz="0" w:space="0" w:color="auto"/>
            <w:left w:val="none" w:sz="0" w:space="0" w:color="auto"/>
            <w:bottom w:val="none" w:sz="0" w:space="0" w:color="auto"/>
            <w:right w:val="none" w:sz="0" w:space="0" w:color="auto"/>
          </w:divBdr>
        </w:div>
      </w:divsChild>
    </w:div>
    <w:div w:id="801844641">
      <w:bodyDiv w:val="1"/>
      <w:marLeft w:val="0"/>
      <w:marRight w:val="0"/>
      <w:marTop w:val="0"/>
      <w:marBottom w:val="0"/>
      <w:divBdr>
        <w:top w:val="none" w:sz="0" w:space="0" w:color="auto"/>
        <w:left w:val="none" w:sz="0" w:space="0" w:color="auto"/>
        <w:bottom w:val="none" w:sz="0" w:space="0" w:color="auto"/>
        <w:right w:val="none" w:sz="0" w:space="0" w:color="auto"/>
      </w:divBdr>
    </w:div>
    <w:div w:id="891966551">
      <w:bodyDiv w:val="1"/>
      <w:marLeft w:val="0"/>
      <w:marRight w:val="0"/>
      <w:marTop w:val="0"/>
      <w:marBottom w:val="0"/>
      <w:divBdr>
        <w:top w:val="none" w:sz="0" w:space="0" w:color="auto"/>
        <w:left w:val="none" w:sz="0" w:space="0" w:color="auto"/>
        <w:bottom w:val="none" w:sz="0" w:space="0" w:color="auto"/>
        <w:right w:val="none" w:sz="0" w:space="0" w:color="auto"/>
      </w:divBdr>
      <w:divsChild>
        <w:div w:id="2030642800">
          <w:marLeft w:val="0"/>
          <w:marRight w:val="0"/>
          <w:marTop w:val="160"/>
          <w:marBottom w:val="0"/>
          <w:divBdr>
            <w:top w:val="none" w:sz="0" w:space="0" w:color="auto"/>
            <w:left w:val="none" w:sz="0" w:space="0" w:color="auto"/>
            <w:bottom w:val="none" w:sz="0" w:space="0" w:color="auto"/>
            <w:right w:val="none" w:sz="0" w:space="0" w:color="auto"/>
          </w:divBdr>
        </w:div>
        <w:div w:id="2004317158">
          <w:marLeft w:val="0"/>
          <w:marRight w:val="0"/>
          <w:marTop w:val="160"/>
          <w:marBottom w:val="0"/>
          <w:divBdr>
            <w:top w:val="none" w:sz="0" w:space="0" w:color="auto"/>
            <w:left w:val="none" w:sz="0" w:space="0" w:color="auto"/>
            <w:bottom w:val="none" w:sz="0" w:space="0" w:color="auto"/>
            <w:right w:val="none" w:sz="0" w:space="0" w:color="auto"/>
          </w:divBdr>
        </w:div>
        <w:div w:id="585307589">
          <w:marLeft w:val="0"/>
          <w:marRight w:val="0"/>
          <w:marTop w:val="160"/>
          <w:marBottom w:val="0"/>
          <w:divBdr>
            <w:top w:val="none" w:sz="0" w:space="0" w:color="auto"/>
            <w:left w:val="none" w:sz="0" w:space="0" w:color="auto"/>
            <w:bottom w:val="none" w:sz="0" w:space="0" w:color="auto"/>
            <w:right w:val="none" w:sz="0" w:space="0" w:color="auto"/>
          </w:divBdr>
        </w:div>
      </w:divsChild>
    </w:div>
    <w:div w:id="939068112">
      <w:bodyDiv w:val="1"/>
      <w:marLeft w:val="0"/>
      <w:marRight w:val="0"/>
      <w:marTop w:val="0"/>
      <w:marBottom w:val="0"/>
      <w:divBdr>
        <w:top w:val="none" w:sz="0" w:space="0" w:color="auto"/>
        <w:left w:val="none" w:sz="0" w:space="0" w:color="auto"/>
        <w:bottom w:val="none" w:sz="0" w:space="0" w:color="auto"/>
        <w:right w:val="none" w:sz="0" w:space="0" w:color="auto"/>
      </w:divBdr>
      <w:divsChild>
        <w:div w:id="247542053">
          <w:marLeft w:val="360"/>
          <w:marRight w:val="0"/>
          <w:marTop w:val="200"/>
          <w:marBottom w:val="0"/>
          <w:divBdr>
            <w:top w:val="none" w:sz="0" w:space="0" w:color="auto"/>
            <w:left w:val="none" w:sz="0" w:space="0" w:color="auto"/>
            <w:bottom w:val="none" w:sz="0" w:space="0" w:color="auto"/>
            <w:right w:val="none" w:sz="0" w:space="0" w:color="auto"/>
          </w:divBdr>
        </w:div>
        <w:div w:id="261573803">
          <w:marLeft w:val="360"/>
          <w:marRight w:val="0"/>
          <w:marTop w:val="200"/>
          <w:marBottom w:val="0"/>
          <w:divBdr>
            <w:top w:val="none" w:sz="0" w:space="0" w:color="auto"/>
            <w:left w:val="none" w:sz="0" w:space="0" w:color="auto"/>
            <w:bottom w:val="none" w:sz="0" w:space="0" w:color="auto"/>
            <w:right w:val="none" w:sz="0" w:space="0" w:color="auto"/>
          </w:divBdr>
        </w:div>
        <w:div w:id="1568223260">
          <w:marLeft w:val="360"/>
          <w:marRight w:val="0"/>
          <w:marTop w:val="200"/>
          <w:marBottom w:val="0"/>
          <w:divBdr>
            <w:top w:val="none" w:sz="0" w:space="0" w:color="auto"/>
            <w:left w:val="none" w:sz="0" w:space="0" w:color="auto"/>
            <w:bottom w:val="none" w:sz="0" w:space="0" w:color="auto"/>
            <w:right w:val="none" w:sz="0" w:space="0" w:color="auto"/>
          </w:divBdr>
        </w:div>
        <w:div w:id="1020741349">
          <w:marLeft w:val="360"/>
          <w:marRight w:val="0"/>
          <w:marTop w:val="200"/>
          <w:marBottom w:val="0"/>
          <w:divBdr>
            <w:top w:val="none" w:sz="0" w:space="0" w:color="auto"/>
            <w:left w:val="none" w:sz="0" w:space="0" w:color="auto"/>
            <w:bottom w:val="none" w:sz="0" w:space="0" w:color="auto"/>
            <w:right w:val="none" w:sz="0" w:space="0" w:color="auto"/>
          </w:divBdr>
        </w:div>
        <w:div w:id="1256204292">
          <w:marLeft w:val="360"/>
          <w:marRight w:val="0"/>
          <w:marTop w:val="200"/>
          <w:marBottom w:val="0"/>
          <w:divBdr>
            <w:top w:val="none" w:sz="0" w:space="0" w:color="auto"/>
            <w:left w:val="none" w:sz="0" w:space="0" w:color="auto"/>
            <w:bottom w:val="none" w:sz="0" w:space="0" w:color="auto"/>
            <w:right w:val="none" w:sz="0" w:space="0" w:color="auto"/>
          </w:divBdr>
        </w:div>
      </w:divsChild>
    </w:div>
    <w:div w:id="967663546">
      <w:bodyDiv w:val="1"/>
      <w:marLeft w:val="0"/>
      <w:marRight w:val="0"/>
      <w:marTop w:val="0"/>
      <w:marBottom w:val="0"/>
      <w:divBdr>
        <w:top w:val="none" w:sz="0" w:space="0" w:color="auto"/>
        <w:left w:val="none" w:sz="0" w:space="0" w:color="auto"/>
        <w:bottom w:val="none" w:sz="0" w:space="0" w:color="auto"/>
        <w:right w:val="none" w:sz="0" w:space="0" w:color="auto"/>
      </w:divBdr>
    </w:div>
    <w:div w:id="984816066">
      <w:bodyDiv w:val="1"/>
      <w:marLeft w:val="0"/>
      <w:marRight w:val="0"/>
      <w:marTop w:val="0"/>
      <w:marBottom w:val="0"/>
      <w:divBdr>
        <w:top w:val="none" w:sz="0" w:space="0" w:color="auto"/>
        <w:left w:val="none" w:sz="0" w:space="0" w:color="auto"/>
        <w:bottom w:val="none" w:sz="0" w:space="0" w:color="auto"/>
        <w:right w:val="none" w:sz="0" w:space="0" w:color="auto"/>
      </w:divBdr>
    </w:div>
    <w:div w:id="994378431">
      <w:bodyDiv w:val="1"/>
      <w:marLeft w:val="0"/>
      <w:marRight w:val="0"/>
      <w:marTop w:val="0"/>
      <w:marBottom w:val="0"/>
      <w:divBdr>
        <w:top w:val="none" w:sz="0" w:space="0" w:color="auto"/>
        <w:left w:val="none" w:sz="0" w:space="0" w:color="auto"/>
        <w:bottom w:val="none" w:sz="0" w:space="0" w:color="auto"/>
        <w:right w:val="none" w:sz="0" w:space="0" w:color="auto"/>
      </w:divBdr>
      <w:divsChild>
        <w:div w:id="1107777483">
          <w:marLeft w:val="360"/>
          <w:marRight w:val="0"/>
          <w:marTop w:val="0"/>
          <w:marBottom w:val="0"/>
          <w:divBdr>
            <w:top w:val="none" w:sz="0" w:space="0" w:color="auto"/>
            <w:left w:val="none" w:sz="0" w:space="0" w:color="auto"/>
            <w:bottom w:val="none" w:sz="0" w:space="0" w:color="auto"/>
            <w:right w:val="none" w:sz="0" w:space="0" w:color="auto"/>
          </w:divBdr>
        </w:div>
        <w:div w:id="536549783">
          <w:marLeft w:val="360"/>
          <w:marRight w:val="0"/>
          <w:marTop w:val="0"/>
          <w:marBottom w:val="0"/>
          <w:divBdr>
            <w:top w:val="none" w:sz="0" w:space="0" w:color="auto"/>
            <w:left w:val="none" w:sz="0" w:space="0" w:color="auto"/>
            <w:bottom w:val="none" w:sz="0" w:space="0" w:color="auto"/>
            <w:right w:val="none" w:sz="0" w:space="0" w:color="auto"/>
          </w:divBdr>
        </w:div>
      </w:divsChild>
    </w:div>
    <w:div w:id="1085541923">
      <w:bodyDiv w:val="1"/>
      <w:marLeft w:val="0"/>
      <w:marRight w:val="0"/>
      <w:marTop w:val="0"/>
      <w:marBottom w:val="0"/>
      <w:divBdr>
        <w:top w:val="none" w:sz="0" w:space="0" w:color="auto"/>
        <w:left w:val="none" w:sz="0" w:space="0" w:color="auto"/>
        <w:bottom w:val="none" w:sz="0" w:space="0" w:color="auto"/>
        <w:right w:val="none" w:sz="0" w:space="0" w:color="auto"/>
      </w:divBdr>
      <w:divsChild>
        <w:div w:id="600458853">
          <w:marLeft w:val="360"/>
          <w:marRight w:val="0"/>
          <w:marTop w:val="0"/>
          <w:marBottom w:val="0"/>
          <w:divBdr>
            <w:top w:val="none" w:sz="0" w:space="0" w:color="auto"/>
            <w:left w:val="none" w:sz="0" w:space="0" w:color="auto"/>
            <w:bottom w:val="none" w:sz="0" w:space="0" w:color="auto"/>
            <w:right w:val="none" w:sz="0" w:space="0" w:color="auto"/>
          </w:divBdr>
        </w:div>
      </w:divsChild>
    </w:div>
    <w:div w:id="1122457180">
      <w:bodyDiv w:val="1"/>
      <w:marLeft w:val="0"/>
      <w:marRight w:val="0"/>
      <w:marTop w:val="0"/>
      <w:marBottom w:val="0"/>
      <w:divBdr>
        <w:top w:val="none" w:sz="0" w:space="0" w:color="auto"/>
        <w:left w:val="none" w:sz="0" w:space="0" w:color="auto"/>
        <w:bottom w:val="none" w:sz="0" w:space="0" w:color="auto"/>
        <w:right w:val="none" w:sz="0" w:space="0" w:color="auto"/>
      </w:divBdr>
    </w:div>
    <w:div w:id="1232812345">
      <w:bodyDiv w:val="1"/>
      <w:marLeft w:val="0"/>
      <w:marRight w:val="0"/>
      <w:marTop w:val="0"/>
      <w:marBottom w:val="0"/>
      <w:divBdr>
        <w:top w:val="none" w:sz="0" w:space="0" w:color="auto"/>
        <w:left w:val="none" w:sz="0" w:space="0" w:color="auto"/>
        <w:bottom w:val="none" w:sz="0" w:space="0" w:color="auto"/>
        <w:right w:val="none" w:sz="0" w:space="0" w:color="auto"/>
      </w:divBdr>
    </w:div>
    <w:div w:id="1238131425">
      <w:bodyDiv w:val="1"/>
      <w:marLeft w:val="0"/>
      <w:marRight w:val="0"/>
      <w:marTop w:val="0"/>
      <w:marBottom w:val="0"/>
      <w:divBdr>
        <w:top w:val="none" w:sz="0" w:space="0" w:color="auto"/>
        <w:left w:val="none" w:sz="0" w:space="0" w:color="auto"/>
        <w:bottom w:val="none" w:sz="0" w:space="0" w:color="auto"/>
        <w:right w:val="none" w:sz="0" w:space="0" w:color="auto"/>
      </w:divBdr>
      <w:divsChild>
        <w:div w:id="1230769357">
          <w:marLeft w:val="360"/>
          <w:marRight w:val="0"/>
          <w:marTop w:val="200"/>
          <w:marBottom w:val="0"/>
          <w:divBdr>
            <w:top w:val="none" w:sz="0" w:space="0" w:color="auto"/>
            <w:left w:val="none" w:sz="0" w:space="0" w:color="auto"/>
            <w:bottom w:val="none" w:sz="0" w:space="0" w:color="auto"/>
            <w:right w:val="none" w:sz="0" w:space="0" w:color="auto"/>
          </w:divBdr>
        </w:div>
        <w:div w:id="1585872623">
          <w:marLeft w:val="360"/>
          <w:marRight w:val="0"/>
          <w:marTop w:val="200"/>
          <w:marBottom w:val="0"/>
          <w:divBdr>
            <w:top w:val="none" w:sz="0" w:space="0" w:color="auto"/>
            <w:left w:val="none" w:sz="0" w:space="0" w:color="auto"/>
            <w:bottom w:val="none" w:sz="0" w:space="0" w:color="auto"/>
            <w:right w:val="none" w:sz="0" w:space="0" w:color="auto"/>
          </w:divBdr>
        </w:div>
        <w:div w:id="1921214745">
          <w:marLeft w:val="360"/>
          <w:marRight w:val="0"/>
          <w:marTop w:val="200"/>
          <w:marBottom w:val="0"/>
          <w:divBdr>
            <w:top w:val="none" w:sz="0" w:space="0" w:color="auto"/>
            <w:left w:val="none" w:sz="0" w:space="0" w:color="auto"/>
            <w:bottom w:val="none" w:sz="0" w:space="0" w:color="auto"/>
            <w:right w:val="none" w:sz="0" w:space="0" w:color="auto"/>
          </w:divBdr>
        </w:div>
        <w:div w:id="1912083643">
          <w:marLeft w:val="360"/>
          <w:marRight w:val="0"/>
          <w:marTop w:val="200"/>
          <w:marBottom w:val="0"/>
          <w:divBdr>
            <w:top w:val="none" w:sz="0" w:space="0" w:color="auto"/>
            <w:left w:val="none" w:sz="0" w:space="0" w:color="auto"/>
            <w:bottom w:val="none" w:sz="0" w:space="0" w:color="auto"/>
            <w:right w:val="none" w:sz="0" w:space="0" w:color="auto"/>
          </w:divBdr>
        </w:div>
      </w:divsChild>
    </w:div>
    <w:div w:id="1283657686">
      <w:bodyDiv w:val="1"/>
      <w:marLeft w:val="0"/>
      <w:marRight w:val="0"/>
      <w:marTop w:val="0"/>
      <w:marBottom w:val="0"/>
      <w:divBdr>
        <w:top w:val="none" w:sz="0" w:space="0" w:color="auto"/>
        <w:left w:val="none" w:sz="0" w:space="0" w:color="auto"/>
        <w:bottom w:val="none" w:sz="0" w:space="0" w:color="auto"/>
        <w:right w:val="none" w:sz="0" w:space="0" w:color="auto"/>
      </w:divBdr>
    </w:div>
    <w:div w:id="1292596984">
      <w:bodyDiv w:val="1"/>
      <w:marLeft w:val="0"/>
      <w:marRight w:val="0"/>
      <w:marTop w:val="0"/>
      <w:marBottom w:val="0"/>
      <w:divBdr>
        <w:top w:val="none" w:sz="0" w:space="0" w:color="auto"/>
        <w:left w:val="none" w:sz="0" w:space="0" w:color="auto"/>
        <w:bottom w:val="none" w:sz="0" w:space="0" w:color="auto"/>
        <w:right w:val="none" w:sz="0" w:space="0" w:color="auto"/>
      </w:divBdr>
      <w:divsChild>
        <w:div w:id="228999309">
          <w:marLeft w:val="547"/>
          <w:marRight w:val="0"/>
          <w:marTop w:val="0"/>
          <w:marBottom w:val="0"/>
          <w:divBdr>
            <w:top w:val="none" w:sz="0" w:space="0" w:color="auto"/>
            <w:left w:val="none" w:sz="0" w:space="0" w:color="auto"/>
            <w:bottom w:val="none" w:sz="0" w:space="0" w:color="auto"/>
            <w:right w:val="none" w:sz="0" w:space="0" w:color="auto"/>
          </w:divBdr>
        </w:div>
        <w:div w:id="665863159">
          <w:marLeft w:val="547"/>
          <w:marRight w:val="0"/>
          <w:marTop w:val="0"/>
          <w:marBottom w:val="0"/>
          <w:divBdr>
            <w:top w:val="none" w:sz="0" w:space="0" w:color="auto"/>
            <w:left w:val="none" w:sz="0" w:space="0" w:color="auto"/>
            <w:bottom w:val="none" w:sz="0" w:space="0" w:color="auto"/>
            <w:right w:val="none" w:sz="0" w:space="0" w:color="auto"/>
          </w:divBdr>
        </w:div>
        <w:div w:id="1147820412">
          <w:marLeft w:val="547"/>
          <w:marRight w:val="0"/>
          <w:marTop w:val="0"/>
          <w:marBottom w:val="0"/>
          <w:divBdr>
            <w:top w:val="none" w:sz="0" w:space="0" w:color="auto"/>
            <w:left w:val="none" w:sz="0" w:space="0" w:color="auto"/>
            <w:bottom w:val="none" w:sz="0" w:space="0" w:color="auto"/>
            <w:right w:val="none" w:sz="0" w:space="0" w:color="auto"/>
          </w:divBdr>
        </w:div>
        <w:div w:id="84230272">
          <w:marLeft w:val="547"/>
          <w:marRight w:val="0"/>
          <w:marTop w:val="0"/>
          <w:marBottom w:val="0"/>
          <w:divBdr>
            <w:top w:val="none" w:sz="0" w:space="0" w:color="auto"/>
            <w:left w:val="none" w:sz="0" w:space="0" w:color="auto"/>
            <w:bottom w:val="none" w:sz="0" w:space="0" w:color="auto"/>
            <w:right w:val="none" w:sz="0" w:space="0" w:color="auto"/>
          </w:divBdr>
        </w:div>
        <w:div w:id="236020428">
          <w:marLeft w:val="547"/>
          <w:marRight w:val="0"/>
          <w:marTop w:val="0"/>
          <w:marBottom w:val="0"/>
          <w:divBdr>
            <w:top w:val="none" w:sz="0" w:space="0" w:color="auto"/>
            <w:left w:val="none" w:sz="0" w:space="0" w:color="auto"/>
            <w:bottom w:val="none" w:sz="0" w:space="0" w:color="auto"/>
            <w:right w:val="none" w:sz="0" w:space="0" w:color="auto"/>
          </w:divBdr>
        </w:div>
        <w:div w:id="1172376564">
          <w:marLeft w:val="547"/>
          <w:marRight w:val="0"/>
          <w:marTop w:val="0"/>
          <w:marBottom w:val="0"/>
          <w:divBdr>
            <w:top w:val="none" w:sz="0" w:space="0" w:color="auto"/>
            <w:left w:val="none" w:sz="0" w:space="0" w:color="auto"/>
            <w:bottom w:val="none" w:sz="0" w:space="0" w:color="auto"/>
            <w:right w:val="none" w:sz="0" w:space="0" w:color="auto"/>
          </w:divBdr>
        </w:div>
        <w:div w:id="1052732529">
          <w:marLeft w:val="547"/>
          <w:marRight w:val="0"/>
          <w:marTop w:val="0"/>
          <w:marBottom w:val="0"/>
          <w:divBdr>
            <w:top w:val="none" w:sz="0" w:space="0" w:color="auto"/>
            <w:left w:val="none" w:sz="0" w:space="0" w:color="auto"/>
            <w:bottom w:val="none" w:sz="0" w:space="0" w:color="auto"/>
            <w:right w:val="none" w:sz="0" w:space="0" w:color="auto"/>
          </w:divBdr>
        </w:div>
      </w:divsChild>
    </w:div>
    <w:div w:id="1307472514">
      <w:bodyDiv w:val="1"/>
      <w:marLeft w:val="0"/>
      <w:marRight w:val="0"/>
      <w:marTop w:val="0"/>
      <w:marBottom w:val="0"/>
      <w:divBdr>
        <w:top w:val="none" w:sz="0" w:space="0" w:color="auto"/>
        <w:left w:val="none" w:sz="0" w:space="0" w:color="auto"/>
        <w:bottom w:val="none" w:sz="0" w:space="0" w:color="auto"/>
        <w:right w:val="none" w:sz="0" w:space="0" w:color="auto"/>
      </w:divBdr>
      <w:divsChild>
        <w:div w:id="344794475">
          <w:marLeft w:val="360"/>
          <w:marRight w:val="0"/>
          <w:marTop w:val="0"/>
          <w:marBottom w:val="0"/>
          <w:divBdr>
            <w:top w:val="none" w:sz="0" w:space="0" w:color="auto"/>
            <w:left w:val="none" w:sz="0" w:space="0" w:color="auto"/>
            <w:bottom w:val="none" w:sz="0" w:space="0" w:color="auto"/>
            <w:right w:val="none" w:sz="0" w:space="0" w:color="auto"/>
          </w:divBdr>
        </w:div>
        <w:div w:id="883717167">
          <w:marLeft w:val="360"/>
          <w:marRight w:val="0"/>
          <w:marTop w:val="0"/>
          <w:marBottom w:val="0"/>
          <w:divBdr>
            <w:top w:val="none" w:sz="0" w:space="0" w:color="auto"/>
            <w:left w:val="none" w:sz="0" w:space="0" w:color="auto"/>
            <w:bottom w:val="none" w:sz="0" w:space="0" w:color="auto"/>
            <w:right w:val="none" w:sz="0" w:space="0" w:color="auto"/>
          </w:divBdr>
        </w:div>
      </w:divsChild>
    </w:div>
    <w:div w:id="1354375905">
      <w:bodyDiv w:val="1"/>
      <w:marLeft w:val="0"/>
      <w:marRight w:val="0"/>
      <w:marTop w:val="0"/>
      <w:marBottom w:val="0"/>
      <w:divBdr>
        <w:top w:val="none" w:sz="0" w:space="0" w:color="auto"/>
        <w:left w:val="none" w:sz="0" w:space="0" w:color="auto"/>
        <w:bottom w:val="none" w:sz="0" w:space="0" w:color="auto"/>
        <w:right w:val="none" w:sz="0" w:space="0" w:color="auto"/>
      </w:divBdr>
    </w:div>
    <w:div w:id="1387607820">
      <w:bodyDiv w:val="1"/>
      <w:marLeft w:val="0"/>
      <w:marRight w:val="0"/>
      <w:marTop w:val="0"/>
      <w:marBottom w:val="0"/>
      <w:divBdr>
        <w:top w:val="none" w:sz="0" w:space="0" w:color="auto"/>
        <w:left w:val="none" w:sz="0" w:space="0" w:color="auto"/>
        <w:bottom w:val="none" w:sz="0" w:space="0" w:color="auto"/>
        <w:right w:val="none" w:sz="0" w:space="0" w:color="auto"/>
      </w:divBdr>
      <w:divsChild>
        <w:div w:id="564725581">
          <w:marLeft w:val="547"/>
          <w:marRight w:val="0"/>
          <w:marTop w:val="0"/>
          <w:marBottom w:val="0"/>
          <w:divBdr>
            <w:top w:val="none" w:sz="0" w:space="0" w:color="auto"/>
            <w:left w:val="none" w:sz="0" w:space="0" w:color="auto"/>
            <w:bottom w:val="none" w:sz="0" w:space="0" w:color="auto"/>
            <w:right w:val="none" w:sz="0" w:space="0" w:color="auto"/>
          </w:divBdr>
        </w:div>
        <w:div w:id="1746881355">
          <w:marLeft w:val="547"/>
          <w:marRight w:val="0"/>
          <w:marTop w:val="0"/>
          <w:marBottom w:val="0"/>
          <w:divBdr>
            <w:top w:val="none" w:sz="0" w:space="0" w:color="auto"/>
            <w:left w:val="none" w:sz="0" w:space="0" w:color="auto"/>
            <w:bottom w:val="none" w:sz="0" w:space="0" w:color="auto"/>
            <w:right w:val="none" w:sz="0" w:space="0" w:color="auto"/>
          </w:divBdr>
        </w:div>
        <w:div w:id="1883245786">
          <w:marLeft w:val="547"/>
          <w:marRight w:val="0"/>
          <w:marTop w:val="0"/>
          <w:marBottom w:val="0"/>
          <w:divBdr>
            <w:top w:val="none" w:sz="0" w:space="0" w:color="auto"/>
            <w:left w:val="none" w:sz="0" w:space="0" w:color="auto"/>
            <w:bottom w:val="none" w:sz="0" w:space="0" w:color="auto"/>
            <w:right w:val="none" w:sz="0" w:space="0" w:color="auto"/>
          </w:divBdr>
        </w:div>
        <w:div w:id="1196238008">
          <w:marLeft w:val="547"/>
          <w:marRight w:val="0"/>
          <w:marTop w:val="0"/>
          <w:marBottom w:val="0"/>
          <w:divBdr>
            <w:top w:val="none" w:sz="0" w:space="0" w:color="auto"/>
            <w:left w:val="none" w:sz="0" w:space="0" w:color="auto"/>
            <w:bottom w:val="none" w:sz="0" w:space="0" w:color="auto"/>
            <w:right w:val="none" w:sz="0" w:space="0" w:color="auto"/>
          </w:divBdr>
        </w:div>
        <w:div w:id="827676116">
          <w:marLeft w:val="547"/>
          <w:marRight w:val="0"/>
          <w:marTop w:val="0"/>
          <w:marBottom w:val="0"/>
          <w:divBdr>
            <w:top w:val="none" w:sz="0" w:space="0" w:color="auto"/>
            <w:left w:val="none" w:sz="0" w:space="0" w:color="auto"/>
            <w:bottom w:val="none" w:sz="0" w:space="0" w:color="auto"/>
            <w:right w:val="none" w:sz="0" w:space="0" w:color="auto"/>
          </w:divBdr>
        </w:div>
      </w:divsChild>
    </w:div>
    <w:div w:id="1401295435">
      <w:bodyDiv w:val="1"/>
      <w:marLeft w:val="0"/>
      <w:marRight w:val="0"/>
      <w:marTop w:val="0"/>
      <w:marBottom w:val="0"/>
      <w:divBdr>
        <w:top w:val="none" w:sz="0" w:space="0" w:color="auto"/>
        <w:left w:val="none" w:sz="0" w:space="0" w:color="auto"/>
        <w:bottom w:val="none" w:sz="0" w:space="0" w:color="auto"/>
        <w:right w:val="none" w:sz="0" w:space="0" w:color="auto"/>
      </w:divBdr>
      <w:divsChild>
        <w:div w:id="1186553187">
          <w:marLeft w:val="360"/>
          <w:marRight w:val="0"/>
          <w:marTop w:val="0"/>
          <w:marBottom w:val="0"/>
          <w:divBdr>
            <w:top w:val="none" w:sz="0" w:space="0" w:color="auto"/>
            <w:left w:val="none" w:sz="0" w:space="0" w:color="auto"/>
            <w:bottom w:val="none" w:sz="0" w:space="0" w:color="auto"/>
            <w:right w:val="none" w:sz="0" w:space="0" w:color="auto"/>
          </w:divBdr>
        </w:div>
      </w:divsChild>
    </w:div>
    <w:div w:id="1441073269">
      <w:bodyDiv w:val="1"/>
      <w:marLeft w:val="0"/>
      <w:marRight w:val="0"/>
      <w:marTop w:val="0"/>
      <w:marBottom w:val="0"/>
      <w:divBdr>
        <w:top w:val="none" w:sz="0" w:space="0" w:color="auto"/>
        <w:left w:val="none" w:sz="0" w:space="0" w:color="auto"/>
        <w:bottom w:val="none" w:sz="0" w:space="0" w:color="auto"/>
        <w:right w:val="none" w:sz="0" w:space="0" w:color="auto"/>
      </w:divBdr>
      <w:divsChild>
        <w:div w:id="2122725515">
          <w:marLeft w:val="360"/>
          <w:marRight w:val="0"/>
          <w:marTop w:val="200"/>
          <w:marBottom w:val="0"/>
          <w:divBdr>
            <w:top w:val="none" w:sz="0" w:space="0" w:color="auto"/>
            <w:left w:val="none" w:sz="0" w:space="0" w:color="auto"/>
            <w:bottom w:val="none" w:sz="0" w:space="0" w:color="auto"/>
            <w:right w:val="none" w:sz="0" w:space="0" w:color="auto"/>
          </w:divBdr>
        </w:div>
      </w:divsChild>
    </w:div>
    <w:div w:id="1526406267">
      <w:bodyDiv w:val="1"/>
      <w:marLeft w:val="0"/>
      <w:marRight w:val="0"/>
      <w:marTop w:val="0"/>
      <w:marBottom w:val="0"/>
      <w:divBdr>
        <w:top w:val="none" w:sz="0" w:space="0" w:color="auto"/>
        <w:left w:val="none" w:sz="0" w:space="0" w:color="auto"/>
        <w:bottom w:val="none" w:sz="0" w:space="0" w:color="auto"/>
        <w:right w:val="none" w:sz="0" w:space="0" w:color="auto"/>
      </w:divBdr>
      <w:divsChild>
        <w:div w:id="1538159944">
          <w:marLeft w:val="547"/>
          <w:marRight w:val="0"/>
          <w:marTop w:val="0"/>
          <w:marBottom w:val="0"/>
          <w:divBdr>
            <w:top w:val="none" w:sz="0" w:space="0" w:color="auto"/>
            <w:left w:val="none" w:sz="0" w:space="0" w:color="auto"/>
            <w:bottom w:val="none" w:sz="0" w:space="0" w:color="auto"/>
            <w:right w:val="none" w:sz="0" w:space="0" w:color="auto"/>
          </w:divBdr>
        </w:div>
        <w:div w:id="1452744535">
          <w:marLeft w:val="547"/>
          <w:marRight w:val="0"/>
          <w:marTop w:val="0"/>
          <w:marBottom w:val="0"/>
          <w:divBdr>
            <w:top w:val="none" w:sz="0" w:space="0" w:color="auto"/>
            <w:left w:val="none" w:sz="0" w:space="0" w:color="auto"/>
            <w:bottom w:val="none" w:sz="0" w:space="0" w:color="auto"/>
            <w:right w:val="none" w:sz="0" w:space="0" w:color="auto"/>
          </w:divBdr>
        </w:div>
      </w:divsChild>
    </w:div>
    <w:div w:id="1535848700">
      <w:bodyDiv w:val="1"/>
      <w:marLeft w:val="0"/>
      <w:marRight w:val="0"/>
      <w:marTop w:val="0"/>
      <w:marBottom w:val="0"/>
      <w:divBdr>
        <w:top w:val="none" w:sz="0" w:space="0" w:color="auto"/>
        <w:left w:val="none" w:sz="0" w:space="0" w:color="auto"/>
        <w:bottom w:val="none" w:sz="0" w:space="0" w:color="auto"/>
        <w:right w:val="none" w:sz="0" w:space="0" w:color="auto"/>
      </w:divBdr>
      <w:divsChild>
        <w:div w:id="573928763">
          <w:marLeft w:val="547"/>
          <w:marRight w:val="0"/>
          <w:marTop w:val="0"/>
          <w:marBottom w:val="0"/>
          <w:divBdr>
            <w:top w:val="none" w:sz="0" w:space="0" w:color="auto"/>
            <w:left w:val="none" w:sz="0" w:space="0" w:color="auto"/>
            <w:bottom w:val="none" w:sz="0" w:space="0" w:color="auto"/>
            <w:right w:val="none" w:sz="0" w:space="0" w:color="auto"/>
          </w:divBdr>
        </w:div>
        <w:div w:id="888537713">
          <w:marLeft w:val="547"/>
          <w:marRight w:val="0"/>
          <w:marTop w:val="0"/>
          <w:marBottom w:val="0"/>
          <w:divBdr>
            <w:top w:val="none" w:sz="0" w:space="0" w:color="auto"/>
            <w:left w:val="none" w:sz="0" w:space="0" w:color="auto"/>
            <w:bottom w:val="none" w:sz="0" w:space="0" w:color="auto"/>
            <w:right w:val="none" w:sz="0" w:space="0" w:color="auto"/>
          </w:divBdr>
        </w:div>
        <w:div w:id="817767436">
          <w:marLeft w:val="547"/>
          <w:marRight w:val="0"/>
          <w:marTop w:val="0"/>
          <w:marBottom w:val="0"/>
          <w:divBdr>
            <w:top w:val="none" w:sz="0" w:space="0" w:color="auto"/>
            <w:left w:val="none" w:sz="0" w:space="0" w:color="auto"/>
            <w:bottom w:val="none" w:sz="0" w:space="0" w:color="auto"/>
            <w:right w:val="none" w:sz="0" w:space="0" w:color="auto"/>
          </w:divBdr>
        </w:div>
        <w:div w:id="326439535">
          <w:marLeft w:val="547"/>
          <w:marRight w:val="0"/>
          <w:marTop w:val="0"/>
          <w:marBottom w:val="0"/>
          <w:divBdr>
            <w:top w:val="none" w:sz="0" w:space="0" w:color="auto"/>
            <w:left w:val="none" w:sz="0" w:space="0" w:color="auto"/>
            <w:bottom w:val="none" w:sz="0" w:space="0" w:color="auto"/>
            <w:right w:val="none" w:sz="0" w:space="0" w:color="auto"/>
          </w:divBdr>
        </w:div>
        <w:div w:id="1482968639">
          <w:marLeft w:val="547"/>
          <w:marRight w:val="0"/>
          <w:marTop w:val="0"/>
          <w:marBottom w:val="0"/>
          <w:divBdr>
            <w:top w:val="none" w:sz="0" w:space="0" w:color="auto"/>
            <w:left w:val="none" w:sz="0" w:space="0" w:color="auto"/>
            <w:bottom w:val="none" w:sz="0" w:space="0" w:color="auto"/>
            <w:right w:val="none" w:sz="0" w:space="0" w:color="auto"/>
          </w:divBdr>
        </w:div>
        <w:div w:id="668798254">
          <w:marLeft w:val="547"/>
          <w:marRight w:val="0"/>
          <w:marTop w:val="0"/>
          <w:marBottom w:val="0"/>
          <w:divBdr>
            <w:top w:val="none" w:sz="0" w:space="0" w:color="auto"/>
            <w:left w:val="none" w:sz="0" w:space="0" w:color="auto"/>
            <w:bottom w:val="none" w:sz="0" w:space="0" w:color="auto"/>
            <w:right w:val="none" w:sz="0" w:space="0" w:color="auto"/>
          </w:divBdr>
        </w:div>
        <w:div w:id="333648375">
          <w:marLeft w:val="547"/>
          <w:marRight w:val="0"/>
          <w:marTop w:val="0"/>
          <w:marBottom w:val="0"/>
          <w:divBdr>
            <w:top w:val="none" w:sz="0" w:space="0" w:color="auto"/>
            <w:left w:val="none" w:sz="0" w:space="0" w:color="auto"/>
            <w:bottom w:val="none" w:sz="0" w:space="0" w:color="auto"/>
            <w:right w:val="none" w:sz="0" w:space="0" w:color="auto"/>
          </w:divBdr>
        </w:div>
        <w:div w:id="1243876914">
          <w:marLeft w:val="547"/>
          <w:marRight w:val="0"/>
          <w:marTop w:val="0"/>
          <w:marBottom w:val="0"/>
          <w:divBdr>
            <w:top w:val="none" w:sz="0" w:space="0" w:color="auto"/>
            <w:left w:val="none" w:sz="0" w:space="0" w:color="auto"/>
            <w:bottom w:val="none" w:sz="0" w:space="0" w:color="auto"/>
            <w:right w:val="none" w:sz="0" w:space="0" w:color="auto"/>
          </w:divBdr>
        </w:div>
        <w:div w:id="1900902504">
          <w:marLeft w:val="547"/>
          <w:marRight w:val="0"/>
          <w:marTop w:val="0"/>
          <w:marBottom w:val="0"/>
          <w:divBdr>
            <w:top w:val="none" w:sz="0" w:space="0" w:color="auto"/>
            <w:left w:val="none" w:sz="0" w:space="0" w:color="auto"/>
            <w:bottom w:val="none" w:sz="0" w:space="0" w:color="auto"/>
            <w:right w:val="none" w:sz="0" w:space="0" w:color="auto"/>
          </w:divBdr>
        </w:div>
        <w:div w:id="1947956681">
          <w:marLeft w:val="547"/>
          <w:marRight w:val="0"/>
          <w:marTop w:val="0"/>
          <w:marBottom w:val="0"/>
          <w:divBdr>
            <w:top w:val="none" w:sz="0" w:space="0" w:color="auto"/>
            <w:left w:val="none" w:sz="0" w:space="0" w:color="auto"/>
            <w:bottom w:val="none" w:sz="0" w:space="0" w:color="auto"/>
            <w:right w:val="none" w:sz="0" w:space="0" w:color="auto"/>
          </w:divBdr>
        </w:div>
      </w:divsChild>
    </w:div>
    <w:div w:id="1536692413">
      <w:bodyDiv w:val="1"/>
      <w:marLeft w:val="0"/>
      <w:marRight w:val="0"/>
      <w:marTop w:val="0"/>
      <w:marBottom w:val="0"/>
      <w:divBdr>
        <w:top w:val="none" w:sz="0" w:space="0" w:color="auto"/>
        <w:left w:val="none" w:sz="0" w:space="0" w:color="auto"/>
        <w:bottom w:val="none" w:sz="0" w:space="0" w:color="auto"/>
        <w:right w:val="none" w:sz="0" w:space="0" w:color="auto"/>
      </w:divBdr>
      <w:divsChild>
        <w:div w:id="1425032506">
          <w:marLeft w:val="418"/>
          <w:marRight w:val="0"/>
          <w:marTop w:val="0"/>
          <w:marBottom w:val="0"/>
          <w:divBdr>
            <w:top w:val="none" w:sz="0" w:space="0" w:color="auto"/>
            <w:left w:val="none" w:sz="0" w:space="0" w:color="auto"/>
            <w:bottom w:val="none" w:sz="0" w:space="0" w:color="auto"/>
            <w:right w:val="none" w:sz="0" w:space="0" w:color="auto"/>
          </w:divBdr>
        </w:div>
        <w:div w:id="776750027">
          <w:marLeft w:val="418"/>
          <w:marRight w:val="0"/>
          <w:marTop w:val="0"/>
          <w:marBottom w:val="0"/>
          <w:divBdr>
            <w:top w:val="none" w:sz="0" w:space="0" w:color="auto"/>
            <w:left w:val="none" w:sz="0" w:space="0" w:color="auto"/>
            <w:bottom w:val="none" w:sz="0" w:space="0" w:color="auto"/>
            <w:right w:val="none" w:sz="0" w:space="0" w:color="auto"/>
          </w:divBdr>
        </w:div>
        <w:div w:id="895628282">
          <w:marLeft w:val="418"/>
          <w:marRight w:val="0"/>
          <w:marTop w:val="0"/>
          <w:marBottom w:val="0"/>
          <w:divBdr>
            <w:top w:val="none" w:sz="0" w:space="0" w:color="auto"/>
            <w:left w:val="none" w:sz="0" w:space="0" w:color="auto"/>
            <w:bottom w:val="none" w:sz="0" w:space="0" w:color="auto"/>
            <w:right w:val="none" w:sz="0" w:space="0" w:color="auto"/>
          </w:divBdr>
        </w:div>
        <w:div w:id="367804456">
          <w:marLeft w:val="418"/>
          <w:marRight w:val="0"/>
          <w:marTop w:val="0"/>
          <w:marBottom w:val="0"/>
          <w:divBdr>
            <w:top w:val="none" w:sz="0" w:space="0" w:color="auto"/>
            <w:left w:val="none" w:sz="0" w:space="0" w:color="auto"/>
            <w:bottom w:val="none" w:sz="0" w:space="0" w:color="auto"/>
            <w:right w:val="none" w:sz="0" w:space="0" w:color="auto"/>
          </w:divBdr>
        </w:div>
      </w:divsChild>
    </w:div>
    <w:div w:id="1568034721">
      <w:bodyDiv w:val="1"/>
      <w:marLeft w:val="0"/>
      <w:marRight w:val="0"/>
      <w:marTop w:val="0"/>
      <w:marBottom w:val="0"/>
      <w:divBdr>
        <w:top w:val="none" w:sz="0" w:space="0" w:color="auto"/>
        <w:left w:val="none" w:sz="0" w:space="0" w:color="auto"/>
        <w:bottom w:val="none" w:sz="0" w:space="0" w:color="auto"/>
        <w:right w:val="none" w:sz="0" w:space="0" w:color="auto"/>
      </w:divBdr>
    </w:div>
    <w:div w:id="1606381488">
      <w:bodyDiv w:val="1"/>
      <w:marLeft w:val="0"/>
      <w:marRight w:val="0"/>
      <w:marTop w:val="0"/>
      <w:marBottom w:val="0"/>
      <w:divBdr>
        <w:top w:val="none" w:sz="0" w:space="0" w:color="auto"/>
        <w:left w:val="none" w:sz="0" w:space="0" w:color="auto"/>
        <w:bottom w:val="none" w:sz="0" w:space="0" w:color="auto"/>
        <w:right w:val="none" w:sz="0" w:space="0" w:color="auto"/>
      </w:divBdr>
      <w:divsChild>
        <w:div w:id="1891526824">
          <w:marLeft w:val="360"/>
          <w:marRight w:val="0"/>
          <w:marTop w:val="200"/>
          <w:marBottom w:val="0"/>
          <w:divBdr>
            <w:top w:val="none" w:sz="0" w:space="0" w:color="auto"/>
            <w:left w:val="none" w:sz="0" w:space="0" w:color="auto"/>
            <w:bottom w:val="none" w:sz="0" w:space="0" w:color="auto"/>
            <w:right w:val="none" w:sz="0" w:space="0" w:color="auto"/>
          </w:divBdr>
        </w:div>
        <w:div w:id="1155487534">
          <w:marLeft w:val="360"/>
          <w:marRight w:val="0"/>
          <w:marTop w:val="200"/>
          <w:marBottom w:val="0"/>
          <w:divBdr>
            <w:top w:val="none" w:sz="0" w:space="0" w:color="auto"/>
            <w:left w:val="none" w:sz="0" w:space="0" w:color="auto"/>
            <w:bottom w:val="none" w:sz="0" w:space="0" w:color="auto"/>
            <w:right w:val="none" w:sz="0" w:space="0" w:color="auto"/>
          </w:divBdr>
        </w:div>
        <w:div w:id="484052327">
          <w:marLeft w:val="360"/>
          <w:marRight w:val="0"/>
          <w:marTop w:val="200"/>
          <w:marBottom w:val="0"/>
          <w:divBdr>
            <w:top w:val="none" w:sz="0" w:space="0" w:color="auto"/>
            <w:left w:val="none" w:sz="0" w:space="0" w:color="auto"/>
            <w:bottom w:val="none" w:sz="0" w:space="0" w:color="auto"/>
            <w:right w:val="none" w:sz="0" w:space="0" w:color="auto"/>
          </w:divBdr>
        </w:div>
        <w:div w:id="503781805">
          <w:marLeft w:val="360"/>
          <w:marRight w:val="0"/>
          <w:marTop w:val="200"/>
          <w:marBottom w:val="0"/>
          <w:divBdr>
            <w:top w:val="none" w:sz="0" w:space="0" w:color="auto"/>
            <w:left w:val="none" w:sz="0" w:space="0" w:color="auto"/>
            <w:bottom w:val="none" w:sz="0" w:space="0" w:color="auto"/>
            <w:right w:val="none" w:sz="0" w:space="0" w:color="auto"/>
          </w:divBdr>
        </w:div>
        <w:div w:id="340666187">
          <w:marLeft w:val="360"/>
          <w:marRight w:val="0"/>
          <w:marTop w:val="200"/>
          <w:marBottom w:val="0"/>
          <w:divBdr>
            <w:top w:val="none" w:sz="0" w:space="0" w:color="auto"/>
            <w:left w:val="none" w:sz="0" w:space="0" w:color="auto"/>
            <w:bottom w:val="none" w:sz="0" w:space="0" w:color="auto"/>
            <w:right w:val="none" w:sz="0" w:space="0" w:color="auto"/>
          </w:divBdr>
        </w:div>
        <w:div w:id="1108701319">
          <w:marLeft w:val="360"/>
          <w:marRight w:val="0"/>
          <w:marTop w:val="200"/>
          <w:marBottom w:val="0"/>
          <w:divBdr>
            <w:top w:val="none" w:sz="0" w:space="0" w:color="auto"/>
            <w:left w:val="none" w:sz="0" w:space="0" w:color="auto"/>
            <w:bottom w:val="none" w:sz="0" w:space="0" w:color="auto"/>
            <w:right w:val="none" w:sz="0" w:space="0" w:color="auto"/>
          </w:divBdr>
        </w:div>
        <w:div w:id="1503005536">
          <w:marLeft w:val="360"/>
          <w:marRight w:val="0"/>
          <w:marTop w:val="200"/>
          <w:marBottom w:val="0"/>
          <w:divBdr>
            <w:top w:val="none" w:sz="0" w:space="0" w:color="auto"/>
            <w:left w:val="none" w:sz="0" w:space="0" w:color="auto"/>
            <w:bottom w:val="none" w:sz="0" w:space="0" w:color="auto"/>
            <w:right w:val="none" w:sz="0" w:space="0" w:color="auto"/>
          </w:divBdr>
        </w:div>
      </w:divsChild>
    </w:div>
    <w:div w:id="1630167383">
      <w:bodyDiv w:val="1"/>
      <w:marLeft w:val="0"/>
      <w:marRight w:val="0"/>
      <w:marTop w:val="0"/>
      <w:marBottom w:val="0"/>
      <w:divBdr>
        <w:top w:val="none" w:sz="0" w:space="0" w:color="auto"/>
        <w:left w:val="none" w:sz="0" w:space="0" w:color="auto"/>
        <w:bottom w:val="none" w:sz="0" w:space="0" w:color="auto"/>
        <w:right w:val="none" w:sz="0" w:space="0" w:color="auto"/>
      </w:divBdr>
    </w:div>
    <w:div w:id="1710914648">
      <w:bodyDiv w:val="1"/>
      <w:marLeft w:val="0"/>
      <w:marRight w:val="0"/>
      <w:marTop w:val="0"/>
      <w:marBottom w:val="0"/>
      <w:divBdr>
        <w:top w:val="none" w:sz="0" w:space="0" w:color="auto"/>
        <w:left w:val="none" w:sz="0" w:space="0" w:color="auto"/>
        <w:bottom w:val="none" w:sz="0" w:space="0" w:color="auto"/>
        <w:right w:val="none" w:sz="0" w:space="0" w:color="auto"/>
      </w:divBdr>
      <w:divsChild>
        <w:div w:id="1353416468">
          <w:marLeft w:val="360"/>
          <w:marRight w:val="0"/>
          <w:marTop w:val="200"/>
          <w:marBottom w:val="0"/>
          <w:divBdr>
            <w:top w:val="none" w:sz="0" w:space="0" w:color="auto"/>
            <w:left w:val="none" w:sz="0" w:space="0" w:color="auto"/>
            <w:bottom w:val="none" w:sz="0" w:space="0" w:color="auto"/>
            <w:right w:val="none" w:sz="0" w:space="0" w:color="auto"/>
          </w:divBdr>
        </w:div>
        <w:div w:id="1469204577">
          <w:marLeft w:val="360"/>
          <w:marRight w:val="0"/>
          <w:marTop w:val="200"/>
          <w:marBottom w:val="0"/>
          <w:divBdr>
            <w:top w:val="none" w:sz="0" w:space="0" w:color="auto"/>
            <w:left w:val="none" w:sz="0" w:space="0" w:color="auto"/>
            <w:bottom w:val="none" w:sz="0" w:space="0" w:color="auto"/>
            <w:right w:val="none" w:sz="0" w:space="0" w:color="auto"/>
          </w:divBdr>
        </w:div>
        <w:div w:id="234516033">
          <w:marLeft w:val="360"/>
          <w:marRight w:val="0"/>
          <w:marTop w:val="200"/>
          <w:marBottom w:val="0"/>
          <w:divBdr>
            <w:top w:val="none" w:sz="0" w:space="0" w:color="auto"/>
            <w:left w:val="none" w:sz="0" w:space="0" w:color="auto"/>
            <w:bottom w:val="none" w:sz="0" w:space="0" w:color="auto"/>
            <w:right w:val="none" w:sz="0" w:space="0" w:color="auto"/>
          </w:divBdr>
        </w:div>
      </w:divsChild>
    </w:div>
    <w:div w:id="1761442411">
      <w:bodyDiv w:val="1"/>
      <w:marLeft w:val="0"/>
      <w:marRight w:val="0"/>
      <w:marTop w:val="0"/>
      <w:marBottom w:val="0"/>
      <w:divBdr>
        <w:top w:val="none" w:sz="0" w:space="0" w:color="auto"/>
        <w:left w:val="none" w:sz="0" w:space="0" w:color="auto"/>
        <w:bottom w:val="none" w:sz="0" w:space="0" w:color="auto"/>
        <w:right w:val="none" w:sz="0" w:space="0" w:color="auto"/>
      </w:divBdr>
      <w:divsChild>
        <w:div w:id="2084521227">
          <w:marLeft w:val="547"/>
          <w:marRight w:val="0"/>
          <w:marTop w:val="0"/>
          <w:marBottom w:val="0"/>
          <w:divBdr>
            <w:top w:val="none" w:sz="0" w:space="0" w:color="auto"/>
            <w:left w:val="none" w:sz="0" w:space="0" w:color="auto"/>
            <w:bottom w:val="none" w:sz="0" w:space="0" w:color="auto"/>
            <w:right w:val="none" w:sz="0" w:space="0" w:color="auto"/>
          </w:divBdr>
        </w:div>
        <w:div w:id="889919240">
          <w:marLeft w:val="547"/>
          <w:marRight w:val="0"/>
          <w:marTop w:val="0"/>
          <w:marBottom w:val="0"/>
          <w:divBdr>
            <w:top w:val="none" w:sz="0" w:space="0" w:color="auto"/>
            <w:left w:val="none" w:sz="0" w:space="0" w:color="auto"/>
            <w:bottom w:val="none" w:sz="0" w:space="0" w:color="auto"/>
            <w:right w:val="none" w:sz="0" w:space="0" w:color="auto"/>
          </w:divBdr>
        </w:div>
        <w:div w:id="1483736247">
          <w:marLeft w:val="547"/>
          <w:marRight w:val="0"/>
          <w:marTop w:val="0"/>
          <w:marBottom w:val="0"/>
          <w:divBdr>
            <w:top w:val="none" w:sz="0" w:space="0" w:color="auto"/>
            <w:left w:val="none" w:sz="0" w:space="0" w:color="auto"/>
            <w:bottom w:val="none" w:sz="0" w:space="0" w:color="auto"/>
            <w:right w:val="none" w:sz="0" w:space="0" w:color="auto"/>
          </w:divBdr>
        </w:div>
        <w:div w:id="477842664">
          <w:marLeft w:val="547"/>
          <w:marRight w:val="0"/>
          <w:marTop w:val="0"/>
          <w:marBottom w:val="0"/>
          <w:divBdr>
            <w:top w:val="none" w:sz="0" w:space="0" w:color="auto"/>
            <w:left w:val="none" w:sz="0" w:space="0" w:color="auto"/>
            <w:bottom w:val="none" w:sz="0" w:space="0" w:color="auto"/>
            <w:right w:val="none" w:sz="0" w:space="0" w:color="auto"/>
          </w:divBdr>
        </w:div>
        <w:div w:id="1747268601">
          <w:marLeft w:val="547"/>
          <w:marRight w:val="0"/>
          <w:marTop w:val="0"/>
          <w:marBottom w:val="0"/>
          <w:divBdr>
            <w:top w:val="none" w:sz="0" w:space="0" w:color="auto"/>
            <w:left w:val="none" w:sz="0" w:space="0" w:color="auto"/>
            <w:bottom w:val="none" w:sz="0" w:space="0" w:color="auto"/>
            <w:right w:val="none" w:sz="0" w:space="0" w:color="auto"/>
          </w:divBdr>
        </w:div>
        <w:div w:id="823855247">
          <w:marLeft w:val="547"/>
          <w:marRight w:val="0"/>
          <w:marTop w:val="0"/>
          <w:marBottom w:val="0"/>
          <w:divBdr>
            <w:top w:val="none" w:sz="0" w:space="0" w:color="auto"/>
            <w:left w:val="none" w:sz="0" w:space="0" w:color="auto"/>
            <w:bottom w:val="none" w:sz="0" w:space="0" w:color="auto"/>
            <w:right w:val="none" w:sz="0" w:space="0" w:color="auto"/>
          </w:divBdr>
        </w:div>
        <w:div w:id="1421410598">
          <w:marLeft w:val="547"/>
          <w:marRight w:val="0"/>
          <w:marTop w:val="0"/>
          <w:marBottom w:val="0"/>
          <w:divBdr>
            <w:top w:val="none" w:sz="0" w:space="0" w:color="auto"/>
            <w:left w:val="none" w:sz="0" w:space="0" w:color="auto"/>
            <w:bottom w:val="none" w:sz="0" w:space="0" w:color="auto"/>
            <w:right w:val="none" w:sz="0" w:space="0" w:color="auto"/>
          </w:divBdr>
        </w:div>
        <w:div w:id="1834026840">
          <w:marLeft w:val="547"/>
          <w:marRight w:val="0"/>
          <w:marTop w:val="0"/>
          <w:marBottom w:val="0"/>
          <w:divBdr>
            <w:top w:val="none" w:sz="0" w:space="0" w:color="auto"/>
            <w:left w:val="none" w:sz="0" w:space="0" w:color="auto"/>
            <w:bottom w:val="none" w:sz="0" w:space="0" w:color="auto"/>
            <w:right w:val="none" w:sz="0" w:space="0" w:color="auto"/>
          </w:divBdr>
        </w:div>
        <w:div w:id="1053888157">
          <w:marLeft w:val="547"/>
          <w:marRight w:val="0"/>
          <w:marTop w:val="0"/>
          <w:marBottom w:val="0"/>
          <w:divBdr>
            <w:top w:val="none" w:sz="0" w:space="0" w:color="auto"/>
            <w:left w:val="none" w:sz="0" w:space="0" w:color="auto"/>
            <w:bottom w:val="none" w:sz="0" w:space="0" w:color="auto"/>
            <w:right w:val="none" w:sz="0" w:space="0" w:color="auto"/>
          </w:divBdr>
        </w:div>
        <w:div w:id="1542595209">
          <w:marLeft w:val="547"/>
          <w:marRight w:val="0"/>
          <w:marTop w:val="0"/>
          <w:marBottom w:val="0"/>
          <w:divBdr>
            <w:top w:val="none" w:sz="0" w:space="0" w:color="auto"/>
            <w:left w:val="none" w:sz="0" w:space="0" w:color="auto"/>
            <w:bottom w:val="none" w:sz="0" w:space="0" w:color="auto"/>
            <w:right w:val="none" w:sz="0" w:space="0" w:color="auto"/>
          </w:divBdr>
        </w:div>
      </w:divsChild>
    </w:div>
    <w:div w:id="1853521739">
      <w:bodyDiv w:val="1"/>
      <w:marLeft w:val="0"/>
      <w:marRight w:val="0"/>
      <w:marTop w:val="0"/>
      <w:marBottom w:val="0"/>
      <w:divBdr>
        <w:top w:val="none" w:sz="0" w:space="0" w:color="auto"/>
        <w:left w:val="none" w:sz="0" w:space="0" w:color="auto"/>
        <w:bottom w:val="none" w:sz="0" w:space="0" w:color="auto"/>
        <w:right w:val="none" w:sz="0" w:space="0" w:color="auto"/>
      </w:divBdr>
      <w:divsChild>
        <w:div w:id="876115866">
          <w:marLeft w:val="547"/>
          <w:marRight w:val="0"/>
          <w:marTop w:val="0"/>
          <w:marBottom w:val="0"/>
          <w:divBdr>
            <w:top w:val="none" w:sz="0" w:space="0" w:color="auto"/>
            <w:left w:val="none" w:sz="0" w:space="0" w:color="auto"/>
            <w:bottom w:val="none" w:sz="0" w:space="0" w:color="auto"/>
            <w:right w:val="none" w:sz="0" w:space="0" w:color="auto"/>
          </w:divBdr>
        </w:div>
        <w:div w:id="1915700281">
          <w:marLeft w:val="547"/>
          <w:marRight w:val="0"/>
          <w:marTop w:val="0"/>
          <w:marBottom w:val="0"/>
          <w:divBdr>
            <w:top w:val="none" w:sz="0" w:space="0" w:color="auto"/>
            <w:left w:val="none" w:sz="0" w:space="0" w:color="auto"/>
            <w:bottom w:val="none" w:sz="0" w:space="0" w:color="auto"/>
            <w:right w:val="none" w:sz="0" w:space="0" w:color="auto"/>
          </w:divBdr>
        </w:div>
        <w:div w:id="186213591">
          <w:marLeft w:val="547"/>
          <w:marRight w:val="0"/>
          <w:marTop w:val="0"/>
          <w:marBottom w:val="0"/>
          <w:divBdr>
            <w:top w:val="none" w:sz="0" w:space="0" w:color="auto"/>
            <w:left w:val="none" w:sz="0" w:space="0" w:color="auto"/>
            <w:bottom w:val="none" w:sz="0" w:space="0" w:color="auto"/>
            <w:right w:val="none" w:sz="0" w:space="0" w:color="auto"/>
          </w:divBdr>
        </w:div>
        <w:div w:id="1605649022">
          <w:marLeft w:val="547"/>
          <w:marRight w:val="0"/>
          <w:marTop w:val="0"/>
          <w:marBottom w:val="0"/>
          <w:divBdr>
            <w:top w:val="none" w:sz="0" w:space="0" w:color="auto"/>
            <w:left w:val="none" w:sz="0" w:space="0" w:color="auto"/>
            <w:bottom w:val="none" w:sz="0" w:space="0" w:color="auto"/>
            <w:right w:val="none" w:sz="0" w:space="0" w:color="auto"/>
          </w:divBdr>
        </w:div>
        <w:div w:id="1765803378">
          <w:marLeft w:val="547"/>
          <w:marRight w:val="0"/>
          <w:marTop w:val="0"/>
          <w:marBottom w:val="0"/>
          <w:divBdr>
            <w:top w:val="none" w:sz="0" w:space="0" w:color="auto"/>
            <w:left w:val="none" w:sz="0" w:space="0" w:color="auto"/>
            <w:bottom w:val="none" w:sz="0" w:space="0" w:color="auto"/>
            <w:right w:val="none" w:sz="0" w:space="0" w:color="auto"/>
          </w:divBdr>
        </w:div>
        <w:div w:id="1562207107">
          <w:marLeft w:val="547"/>
          <w:marRight w:val="0"/>
          <w:marTop w:val="0"/>
          <w:marBottom w:val="0"/>
          <w:divBdr>
            <w:top w:val="none" w:sz="0" w:space="0" w:color="auto"/>
            <w:left w:val="none" w:sz="0" w:space="0" w:color="auto"/>
            <w:bottom w:val="none" w:sz="0" w:space="0" w:color="auto"/>
            <w:right w:val="none" w:sz="0" w:space="0" w:color="auto"/>
          </w:divBdr>
        </w:div>
        <w:div w:id="1302344300">
          <w:marLeft w:val="547"/>
          <w:marRight w:val="0"/>
          <w:marTop w:val="0"/>
          <w:marBottom w:val="0"/>
          <w:divBdr>
            <w:top w:val="none" w:sz="0" w:space="0" w:color="auto"/>
            <w:left w:val="none" w:sz="0" w:space="0" w:color="auto"/>
            <w:bottom w:val="none" w:sz="0" w:space="0" w:color="auto"/>
            <w:right w:val="none" w:sz="0" w:space="0" w:color="auto"/>
          </w:divBdr>
        </w:div>
      </w:divsChild>
    </w:div>
    <w:div w:id="1871337068">
      <w:bodyDiv w:val="1"/>
      <w:marLeft w:val="0"/>
      <w:marRight w:val="0"/>
      <w:marTop w:val="0"/>
      <w:marBottom w:val="0"/>
      <w:divBdr>
        <w:top w:val="none" w:sz="0" w:space="0" w:color="auto"/>
        <w:left w:val="none" w:sz="0" w:space="0" w:color="auto"/>
        <w:bottom w:val="none" w:sz="0" w:space="0" w:color="auto"/>
        <w:right w:val="none" w:sz="0" w:space="0" w:color="auto"/>
      </w:divBdr>
      <w:divsChild>
        <w:div w:id="1484270606">
          <w:marLeft w:val="547"/>
          <w:marRight w:val="0"/>
          <w:marTop w:val="0"/>
          <w:marBottom w:val="0"/>
          <w:divBdr>
            <w:top w:val="none" w:sz="0" w:space="0" w:color="auto"/>
            <w:left w:val="none" w:sz="0" w:space="0" w:color="auto"/>
            <w:bottom w:val="none" w:sz="0" w:space="0" w:color="auto"/>
            <w:right w:val="none" w:sz="0" w:space="0" w:color="auto"/>
          </w:divBdr>
        </w:div>
        <w:div w:id="51656665">
          <w:marLeft w:val="547"/>
          <w:marRight w:val="0"/>
          <w:marTop w:val="0"/>
          <w:marBottom w:val="0"/>
          <w:divBdr>
            <w:top w:val="none" w:sz="0" w:space="0" w:color="auto"/>
            <w:left w:val="none" w:sz="0" w:space="0" w:color="auto"/>
            <w:bottom w:val="none" w:sz="0" w:space="0" w:color="auto"/>
            <w:right w:val="none" w:sz="0" w:space="0" w:color="auto"/>
          </w:divBdr>
        </w:div>
        <w:div w:id="1440567071">
          <w:marLeft w:val="547"/>
          <w:marRight w:val="0"/>
          <w:marTop w:val="0"/>
          <w:marBottom w:val="0"/>
          <w:divBdr>
            <w:top w:val="none" w:sz="0" w:space="0" w:color="auto"/>
            <w:left w:val="none" w:sz="0" w:space="0" w:color="auto"/>
            <w:bottom w:val="none" w:sz="0" w:space="0" w:color="auto"/>
            <w:right w:val="none" w:sz="0" w:space="0" w:color="auto"/>
          </w:divBdr>
        </w:div>
        <w:div w:id="1019701947">
          <w:marLeft w:val="547"/>
          <w:marRight w:val="0"/>
          <w:marTop w:val="0"/>
          <w:marBottom w:val="0"/>
          <w:divBdr>
            <w:top w:val="none" w:sz="0" w:space="0" w:color="auto"/>
            <w:left w:val="none" w:sz="0" w:space="0" w:color="auto"/>
            <w:bottom w:val="none" w:sz="0" w:space="0" w:color="auto"/>
            <w:right w:val="none" w:sz="0" w:space="0" w:color="auto"/>
          </w:divBdr>
        </w:div>
        <w:div w:id="1079908023">
          <w:marLeft w:val="547"/>
          <w:marRight w:val="0"/>
          <w:marTop w:val="0"/>
          <w:marBottom w:val="0"/>
          <w:divBdr>
            <w:top w:val="none" w:sz="0" w:space="0" w:color="auto"/>
            <w:left w:val="none" w:sz="0" w:space="0" w:color="auto"/>
            <w:bottom w:val="none" w:sz="0" w:space="0" w:color="auto"/>
            <w:right w:val="none" w:sz="0" w:space="0" w:color="auto"/>
          </w:divBdr>
        </w:div>
      </w:divsChild>
    </w:div>
    <w:div w:id="1881164414">
      <w:bodyDiv w:val="1"/>
      <w:marLeft w:val="0"/>
      <w:marRight w:val="0"/>
      <w:marTop w:val="0"/>
      <w:marBottom w:val="0"/>
      <w:divBdr>
        <w:top w:val="none" w:sz="0" w:space="0" w:color="auto"/>
        <w:left w:val="none" w:sz="0" w:space="0" w:color="auto"/>
        <w:bottom w:val="none" w:sz="0" w:space="0" w:color="auto"/>
        <w:right w:val="none" w:sz="0" w:space="0" w:color="auto"/>
      </w:divBdr>
      <w:divsChild>
        <w:div w:id="447041531">
          <w:marLeft w:val="360"/>
          <w:marRight w:val="0"/>
          <w:marTop w:val="0"/>
          <w:marBottom w:val="0"/>
          <w:divBdr>
            <w:top w:val="none" w:sz="0" w:space="0" w:color="auto"/>
            <w:left w:val="none" w:sz="0" w:space="0" w:color="auto"/>
            <w:bottom w:val="none" w:sz="0" w:space="0" w:color="auto"/>
            <w:right w:val="none" w:sz="0" w:space="0" w:color="auto"/>
          </w:divBdr>
        </w:div>
        <w:div w:id="490678871">
          <w:marLeft w:val="864"/>
          <w:marRight w:val="0"/>
          <w:marTop w:val="0"/>
          <w:marBottom w:val="0"/>
          <w:divBdr>
            <w:top w:val="none" w:sz="0" w:space="0" w:color="auto"/>
            <w:left w:val="none" w:sz="0" w:space="0" w:color="auto"/>
            <w:bottom w:val="none" w:sz="0" w:space="0" w:color="auto"/>
            <w:right w:val="none" w:sz="0" w:space="0" w:color="auto"/>
          </w:divBdr>
        </w:div>
        <w:div w:id="1512993359">
          <w:marLeft w:val="864"/>
          <w:marRight w:val="0"/>
          <w:marTop w:val="0"/>
          <w:marBottom w:val="0"/>
          <w:divBdr>
            <w:top w:val="none" w:sz="0" w:space="0" w:color="auto"/>
            <w:left w:val="none" w:sz="0" w:space="0" w:color="auto"/>
            <w:bottom w:val="none" w:sz="0" w:space="0" w:color="auto"/>
            <w:right w:val="none" w:sz="0" w:space="0" w:color="auto"/>
          </w:divBdr>
        </w:div>
        <w:div w:id="962733099">
          <w:marLeft w:val="864"/>
          <w:marRight w:val="0"/>
          <w:marTop w:val="0"/>
          <w:marBottom w:val="0"/>
          <w:divBdr>
            <w:top w:val="none" w:sz="0" w:space="0" w:color="auto"/>
            <w:left w:val="none" w:sz="0" w:space="0" w:color="auto"/>
            <w:bottom w:val="none" w:sz="0" w:space="0" w:color="auto"/>
            <w:right w:val="none" w:sz="0" w:space="0" w:color="auto"/>
          </w:divBdr>
        </w:div>
        <w:div w:id="1841583880">
          <w:marLeft w:val="864"/>
          <w:marRight w:val="0"/>
          <w:marTop w:val="0"/>
          <w:marBottom w:val="0"/>
          <w:divBdr>
            <w:top w:val="none" w:sz="0" w:space="0" w:color="auto"/>
            <w:left w:val="none" w:sz="0" w:space="0" w:color="auto"/>
            <w:bottom w:val="none" w:sz="0" w:space="0" w:color="auto"/>
            <w:right w:val="none" w:sz="0" w:space="0" w:color="auto"/>
          </w:divBdr>
        </w:div>
        <w:div w:id="1026906066">
          <w:marLeft w:val="864"/>
          <w:marRight w:val="0"/>
          <w:marTop w:val="0"/>
          <w:marBottom w:val="0"/>
          <w:divBdr>
            <w:top w:val="none" w:sz="0" w:space="0" w:color="auto"/>
            <w:left w:val="none" w:sz="0" w:space="0" w:color="auto"/>
            <w:bottom w:val="none" w:sz="0" w:space="0" w:color="auto"/>
            <w:right w:val="none" w:sz="0" w:space="0" w:color="auto"/>
          </w:divBdr>
        </w:div>
        <w:div w:id="93403760">
          <w:marLeft w:val="245"/>
          <w:marRight w:val="0"/>
          <w:marTop w:val="200"/>
          <w:marBottom w:val="0"/>
          <w:divBdr>
            <w:top w:val="none" w:sz="0" w:space="0" w:color="auto"/>
            <w:left w:val="none" w:sz="0" w:space="0" w:color="auto"/>
            <w:bottom w:val="none" w:sz="0" w:space="0" w:color="auto"/>
            <w:right w:val="none" w:sz="0" w:space="0" w:color="auto"/>
          </w:divBdr>
        </w:div>
        <w:div w:id="854425029">
          <w:marLeft w:val="864"/>
          <w:marRight w:val="0"/>
          <w:marTop w:val="0"/>
          <w:marBottom w:val="0"/>
          <w:divBdr>
            <w:top w:val="none" w:sz="0" w:space="0" w:color="auto"/>
            <w:left w:val="none" w:sz="0" w:space="0" w:color="auto"/>
            <w:bottom w:val="none" w:sz="0" w:space="0" w:color="auto"/>
            <w:right w:val="none" w:sz="0" w:space="0" w:color="auto"/>
          </w:divBdr>
        </w:div>
        <w:div w:id="1724020509">
          <w:marLeft w:val="864"/>
          <w:marRight w:val="0"/>
          <w:marTop w:val="0"/>
          <w:marBottom w:val="0"/>
          <w:divBdr>
            <w:top w:val="none" w:sz="0" w:space="0" w:color="auto"/>
            <w:left w:val="none" w:sz="0" w:space="0" w:color="auto"/>
            <w:bottom w:val="none" w:sz="0" w:space="0" w:color="auto"/>
            <w:right w:val="none" w:sz="0" w:space="0" w:color="auto"/>
          </w:divBdr>
        </w:div>
        <w:div w:id="1256741197">
          <w:marLeft w:val="864"/>
          <w:marRight w:val="0"/>
          <w:marTop w:val="0"/>
          <w:marBottom w:val="0"/>
          <w:divBdr>
            <w:top w:val="none" w:sz="0" w:space="0" w:color="auto"/>
            <w:left w:val="none" w:sz="0" w:space="0" w:color="auto"/>
            <w:bottom w:val="none" w:sz="0" w:space="0" w:color="auto"/>
            <w:right w:val="none" w:sz="0" w:space="0" w:color="auto"/>
          </w:divBdr>
        </w:div>
      </w:divsChild>
    </w:div>
    <w:div w:id="1944796892">
      <w:bodyDiv w:val="1"/>
      <w:marLeft w:val="0"/>
      <w:marRight w:val="0"/>
      <w:marTop w:val="0"/>
      <w:marBottom w:val="0"/>
      <w:divBdr>
        <w:top w:val="none" w:sz="0" w:space="0" w:color="auto"/>
        <w:left w:val="none" w:sz="0" w:space="0" w:color="auto"/>
        <w:bottom w:val="none" w:sz="0" w:space="0" w:color="auto"/>
        <w:right w:val="none" w:sz="0" w:space="0" w:color="auto"/>
      </w:divBdr>
      <w:divsChild>
        <w:div w:id="557935393">
          <w:marLeft w:val="360"/>
          <w:marRight w:val="0"/>
          <w:marTop w:val="200"/>
          <w:marBottom w:val="0"/>
          <w:divBdr>
            <w:top w:val="none" w:sz="0" w:space="0" w:color="auto"/>
            <w:left w:val="none" w:sz="0" w:space="0" w:color="auto"/>
            <w:bottom w:val="none" w:sz="0" w:space="0" w:color="auto"/>
            <w:right w:val="none" w:sz="0" w:space="0" w:color="auto"/>
          </w:divBdr>
        </w:div>
        <w:div w:id="219634714">
          <w:marLeft w:val="360"/>
          <w:marRight w:val="0"/>
          <w:marTop w:val="200"/>
          <w:marBottom w:val="0"/>
          <w:divBdr>
            <w:top w:val="none" w:sz="0" w:space="0" w:color="auto"/>
            <w:left w:val="none" w:sz="0" w:space="0" w:color="auto"/>
            <w:bottom w:val="none" w:sz="0" w:space="0" w:color="auto"/>
            <w:right w:val="none" w:sz="0" w:space="0" w:color="auto"/>
          </w:divBdr>
        </w:div>
      </w:divsChild>
    </w:div>
    <w:div w:id="2013799776">
      <w:bodyDiv w:val="1"/>
      <w:marLeft w:val="0"/>
      <w:marRight w:val="0"/>
      <w:marTop w:val="0"/>
      <w:marBottom w:val="0"/>
      <w:divBdr>
        <w:top w:val="none" w:sz="0" w:space="0" w:color="auto"/>
        <w:left w:val="none" w:sz="0" w:space="0" w:color="auto"/>
        <w:bottom w:val="none" w:sz="0" w:space="0" w:color="auto"/>
        <w:right w:val="none" w:sz="0" w:space="0" w:color="auto"/>
      </w:divBdr>
      <w:divsChild>
        <w:div w:id="586623324">
          <w:marLeft w:val="979"/>
          <w:marRight w:val="0"/>
          <w:marTop w:val="0"/>
          <w:marBottom w:val="0"/>
          <w:divBdr>
            <w:top w:val="none" w:sz="0" w:space="0" w:color="auto"/>
            <w:left w:val="none" w:sz="0" w:space="0" w:color="auto"/>
            <w:bottom w:val="none" w:sz="0" w:space="0" w:color="auto"/>
            <w:right w:val="none" w:sz="0" w:space="0" w:color="auto"/>
          </w:divBdr>
        </w:div>
        <w:div w:id="118031217">
          <w:marLeft w:val="979"/>
          <w:marRight w:val="0"/>
          <w:marTop w:val="0"/>
          <w:marBottom w:val="0"/>
          <w:divBdr>
            <w:top w:val="none" w:sz="0" w:space="0" w:color="auto"/>
            <w:left w:val="none" w:sz="0" w:space="0" w:color="auto"/>
            <w:bottom w:val="none" w:sz="0" w:space="0" w:color="auto"/>
            <w:right w:val="none" w:sz="0" w:space="0" w:color="auto"/>
          </w:divBdr>
        </w:div>
        <w:div w:id="1878007600">
          <w:marLeft w:val="979"/>
          <w:marRight w:val="0"/>
          <w:marTop w:val="0"/>
          <w:marBottom w:val="0"/>
          <w:divBdr>
            <w:top w:val="none" w:sz="0" w:space="0" w:color="auto"/>
            <w:left w:val="none" w:sz="0" w:space="0" w:color="auto"/>
            <w:bottom w:val="none" w:sz="0" w:space="0" w:color="auto"/>
            <w:right w:val="none" w:sz="0" w:space="0" w:color="auto"/>
          </w:divBdr>
        </w:div>
      </w:divsChild>
    </w:div>
    <w:div w:id="20613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4632</Words>
  <Characters>25478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dcterms:created xsi:type="dcterms:W3CDTF">2020-07-07T17:47:00Z</dcterms:created>
  <dcterms:modified xsi:type="dcterms:W3CDTF">2020-08-17T21:15:00Z</dcterms:modified>
</cp:coreProperties>
</file>