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ACF4F" w14:textId="77777777" w:rsidR="0085197B" w:rsidRPr="00AD3940" w:rsidRDefault="0085197B" w:rsidP="0085197B">
      <w:pPr>
        <w:jc w:val="center"/>
        <w:rPr>
          <w:rFonts w:ascii="Arial" w:hAnsi="Arial" w:cs="Arial"/>
          <w:b/>
          <w:u w:val="single"/>
        </w:rPr>
      </w:pPr>
      <w:r w:rsidRPr="00AD3940">
        <w:rPr>
          <w:rFonts w:ascii="Arial" w:hAnsi="Arial" w:cs="Arial"/>
          <w:b/>
          <w:u w:val="single"/>
        </w:rPr>
        <w:t>A</w:t>
      </w:r>
      <w:r>
        <w:rPr>
          <w:rFonts w:ascii="Arial" w:hAnsi="Arial" w:cs="Arial"/>
          <w:b/>
          <w:u w:val="single"/>
        </w:rPr>
        <w:t>CT</w:t>
      </w:r>
      <w:r w:rsidRPr="00AD3940">
        <w:rPr>
          <w:rFonts w:ascii="Arial" w:hAnsi="Arial" w:cs="Arial"/>
          <w:b/>
          <w:u w:val="single"/>
        </w:rPr>
        <w:t xml:space="preserve">A DE SESIÓN DE JUNTA DIRECTIVA </w:t>
      </w:r>
      <w:proofErr w:type="spellStart"/>
      <w:r w:rsidRPr="00AD3940">
        <w:rPr>
          <w:rFonts w:ascii="Arial" w:hAnsi="Arial" w:cs="Arial"/>
          <w:b/>
          <w:u w:val="single"/>
        </w:rPr>
        <w:t>N</w:t>
      </w:r>
      <w:r>
        <w:rPr>
          <w:rFonts w:ascii="Arial" w:hAnsi="Arial" w:cs="Arial"/>
          <w:b/>
          <w:u w:val="single"/>
        </w:rPr>
        <w:t>°</w:t>
      </w:r>
      <w:proofErr w:type="spellEnd"/>
      <w:r w:rsidRPr="00AD3940">
        <w:rPr>
          <w:rFonts w:ascii="Arial" w:hAnsi="Arial" w:cs="Arial"/>
          <w:b/>
          <w:u w:val="single"/>
        </w:rPr>
        <w:t xml:space="preserve"> JD-</w:t>
      </w:r>
      <w:r>
        <w:rPr>
          <w:rFonts w:ascii="Arial" w:hAnsi="Arial" w:cs="Arial"/>
          <w:b/>
          <w:u w:val="single"/>
        </w:rPr>
        <w:t>030</w:t>
      </w:r>
      <w:r w:rsidRPr="00AD3940">
        <w:rPr>
          <w:rFonts w:ascii="Arial" w:hAnsi="Arial" w:cs="Arial"/>
          <w:b/>
          <w:u w:val="single"/>
        </w:rPr>
        <w:t>/20</w:t>
      </w:r>
      <w:r>
        <w:rPr>
          <w:rFonts w:ascii="Arial" w:hAnsi="Arial" w:cs="Arial"/>
          <w:b/>
          <w:u w:val="single"/>
        </w:rPr>
        <w:t>20</w:t>
      </w:r>
    </w:p>
    <w:p w14:paraId="146FD0F6" w14:textId="77777777" w:rsidR="0085197B" w:rsidRPr="003F5399" w:rsidRDefault="0085197B" w:rsidP="0085197B">
      <w:pPr>
        <w:jc w:val="center"/>
        <w:rPr>
          <w:rFonts w:ascii="Arial" w:hAnsi="Arial" w:cs="Arial"/>
          <w:b/>
          <w:u w:val="single"/>
        </w:rPr>
      </w:pPr>
      <w:r w:rsidRPr="003F5399">
        <w:rPr>
          <w:rFonts w:ascii="Arial" w:hAnsi="Arial" w:cs="Arial"/>
          <w:b/>
          <w:u w:val="single"/>
        </w:rPr>
        <w:t>DEL 13 DE FEBRERO DE 2020</w:t>
      </w:r>
    </w:p>
    <w:p w14:paraId="092CD270" w14:textId="77777777" w:rsidR="0085197B" w:rsidRPr="00A87473" w:rsidRDefault="0085197B" w:rsidP="0085197B">
      <w:pPr>
        <w:jc w:val="center"/>
        <w:rPr>
          <w:rFonts w:ascii="Arial" w:hAnsi="Arial" w:cs="Arial"/>
          <w:b/>
          <w:bCs/>
          <w:u w:val="single"/>
        </w:rPr>
      </w:pPr>
    </w:p>
    <w:p w14:paraId="1791CD0F" w14:textId="64A91F50" w:rsidR="0085197B" w:rsidRPr="00A87473" w:rsidRDefault="0085197B" w:rsidP="0085197B">
      <w:pPr>
        <w:jc w:val="both"/>
        <w:rPr>
          <w:rFonts w:ascii="Arial" w:hAnsi="Arial" w:cs="Arial"/>
        </w:rPr>
      </w:pPr>
      <w:r w:rsidRPr="00A87473">
        <w:rPr>
          <w:rFonts w:ascii="Arial" w:hAnsi="Arial" w:cs="Arial"/>
        </w:rPr>
        <w:t xml:space="preserve">En la Sala de Sesiones de Junta Directiva, ubicada en Calle Rubén Darío </w:t>
      </w:r>
      <w:proofErr w:type="spellStart"/>
      <w:r w:rsidRPr="00A87473">
        <w:rPr>
          <w:rFonts w:ascii="Arial" w:hAnsi="Arial" w:cs="Arial"/>
        </w:rPr>
        <w:t>N°</w:t>
      </w:r>
      <w:proofErr w:type="spellEnd"/>
      <w:r w:rsidRPr="00A87473">
        <w:rPr>
          <w:rFonts w:ascii="Arial" w:hAnsi="Arial" w:cs="Arial"/>
        </w:rPr>
        <w:t xml:space="preserve"> 901, San Salvador, a las </w:t>
      </w:r>
      <w:r w:rsidRPr="00DA4826">
        <w:rPr>
          <w:rFonts w:ascii="Arial" w:hAnsi="Arial" w:cs="Arial"/>
        </w:rPr>
        <w:t xml:space="preserve">dieciséis horas con treinta minutos del </w:t>
      </w:r>
      <w:r>
        <w:rPr>
          <w:rFonts w:ascii="Arial" w:hAnsi="Arial" w:cs="Arial"/>
        </w:rPr>
        <w:t>trece de febrero</w:t>
      </w:r>
      <w:r w:rsidRPr="00DA4826">
        <w:rPr>
          <w:rFonts w:ascii="Arial" w:hAnsi="Arial" w:cs="Arial"/>
        </w:rPr>
        <w:t xml:space="preserve"> de dos mil veinte, para tratar la Agenda de Sesión de Junta Directiva </w:t>
      </w:r>
      <w:proofErr w:type="spellStart"/>
      <w:r w:rsidRPr="00DA4826">
        <w:rPr>
          <w:rFonts w:ascii="Arial" w:hAnsi="Arial" w:cs="Arial"/>
        </w:rPr>
        <w:t>N°</w:t>
      </w:r>
      <w:proofErr w:type="spellEnd"/>
      <w:r w:rsidRPr="00DA4826">
        <w:rPr>
          <w:rFonts w:ascii="Arial" w:hAnsi="Arial" w:cs="Arial"/>
        </w:rPr>
        <w:t xml:space="preserve"> JD-0</w:t>
      </w:r>
      <w:r w:rsidR="00B81471">
        <w:rPr>
          <w:rFonts w:ascii="Arial" w:hAnsi="Arial" w:cs="Arial"/>
        </w:rPr>
        <w:t>3</w:t>
      </w:r>
      <w:r>
        <w:rPr>
          <w:rFonts w:ascii="Arial" w:hAnsi="Arial" w:cs="Arial"/>
        </w:rPr>
        <w:t>0</w:t>
      </w:r>
      <w:r w:rsidRPr="00DA4826">
        <w:rPr>
          <w:rFonts w:ascii="Arial" w:hAnsi="Arial" w:cs="Arial"/>
        </w:rPr>
        <w:t>/2020 de esta fecha, se realizó la reunión de los señores miembros de Junta Directiva</w:t>
      </w:r>
      <w:r w:rsidRPr="00DA4826">
        <w:rPr>
          <w:rFonts w:ascii="Arial" w:hAnsi="Arial" w:cs="Arial"/>
          <w:b/>
        </w:rPr>
        <w:t>:</w:t>
      </w:r>
      <w:r w:rsidRPr="00DA4826">
        <w:rPr>
          <w:rFonts w:ascii="Arial" w:eastAsia="Arial" w:hAnsi="Arial" w:cs="Arial"/>
          <w:b/>
          <w:lang w:val="es-ES_tradnl"/>
        </w:rPr>
        <w:t xml:space="preserve"> </w:t>
      </w:r>
      <w:proofErr w:type="gramStart"/>
      <w:r w:rsidR="00B81471" w:rsidRPr="00B81471">
        <w:rPr>
          <w:rFonts w:ascii="Arial" w:eastAsia="Arial" w:hAnsi="Arial" w:cs="Arial"/>
          <w:b/>
          <w:lang w:val="es-ES_tradnl"/>
        </w:rPr>
        <w:t>Presidente</w:t>
      </w:r>
      <w:proofErr w:type="gramEnd"/>
      <w:r w:rsidR="00B81471" w:rsidRPr="00B81471">
        <w:rPr>
          <w:rFonts w:ascii="Arial" w:eastAsia="Arial" w:hAnsi="Arial" w:cs="Arial"/>
          <w:b/>
          <w:lang w:val="es-ES_tradnl"/>
        </w:rPr>
        <w:t xml:space="preserve"> y Director Ejecutivo: OSCAR ARMANDO MORALES. Directores Propietarios: ROBERTO CALDERON LOPEZ, JAVIER ANTONIO MEJIA CORTEZ, CONCEPCION IDALIA ZUNIGA VDA. DE CRISTALES y en funciones ANGELA LELANY BIGUEUR GONZALEZ. Directores Suplentes: </w:t>
      </w:r>
      <w:r w:rsidR="00B81471" w:rsidRPr="00B81471">
        <w:rPr>
          <w:rFonts w:ascii="Arial" w:eastAsia="Arial" w:hAnsi="Arial" w:cs="Arial"/>
          <w:b/>
          <w:bCs/>
          <w:lang w:val="es-ES_tradnl"/>
        </w:rPr>
        <w:t>ERICK ENRIQUE MONTOYA VILLACORTA</w:t>
      </w:r>
      <w:r w:rsidR="00B81471" w:rsidRPr="00B81471">
        <w:rPr>
          <w:rFonts w:ascii="Arial" w:eastAsia="Arial" w:hAnsi="Arial" w:cs="Arial"/>
          <w:b/>
          <w:lang w:val="es-ES_tradnl"/>
        </w:rPr>
        <w:t>, CARLOS ROBERTO ALVARADO CELIS y JOSE RENE PEREZ. AUSENTE CON EXCUSA: JOSE ERNESTO ESCOBAR CANALES, Director Propietario</w:t>
      </w:r>
      <w:r w:rsidRPr="00A939E8">
        <w:rPr>
          <w:rFonts w:ascii="Arial" w:eastAsia="Arial" w:hAnsi="Arial" w:cs="Arial"/>
          <w:b/>
          <w:lang w:val="es-ES_tradnl"/>
        </w:rPr>
        <w:t xml:space="preserve">. </w:t>
      </w:r>
      <w:r w:rsidRPr="00DA4826">
        <w:rPr>
          <w:rFonts w:ascii="Arial" w:hAnsi="Arial" w:cs="Arial"/>
          <w:b/>
        </w:rPr>
        <w:t xml:space="preserve">Estuvo presente también el LICENCIADO MARIANO ARISTIDES BONILLA </w:t>
      </w:r>
      <w:proofErr w:type="spellStart"/>
      <w:r w:rsidRPr="00DA4826">
        <w:rPr>
          <w:rFonts w:ascii="Arial" w:hAnsi="Arial" w:cs="Arial"/>
          <w:b/>
        </w:rPr>
        <w:t>BONILLA</w:t>
      </w:r>
      <w:proofErr w:type="spellEnd"/>
      <w:r w:rsidRPr="00DA4826">
        <w:rPr>
          <w:rFonts w:ascii="Arial" w:hAnsi="Arial" w:cs="Arial"/>
          <w:b/>
        </w:rPr>
        <w:t xml:space="preserve">, Gerente General. </w:t>
      </w:r>
      <w:r w:rsidRPr="00DA4826">
        <w:rPr>
          <w:rFonts w:ascii="Arial" w:hAnsi="Arial" w:cs="Arial"/>
        </w:rPr>
        <w:t xml:space="preserve">Una vez comprobado el quórum el Señor </w:t>
      </w:r>
      <w:proofErr w:type="gramStart"/>
      <w:r w:rsidRPr="00DA4826">
        <w:rPr>
          <w:rFonts w:ascii="Arial" w:hAnsi="Arial" w:cs="Arial"/>
        </w:rPr>
        <w:t>Presidente</w:t>
      </w:r>
      <w:proofErr w:type="gramEnd"/>
      <w:r w:rsidRPr="00DA4826">
        <w:rPr>
          <w:rFonts w:ascii="Arial" w:hAnsi="Arial" w:cs="Arial"/>
        </w:rPr>
        <w:t xml:space="preserve"> y Director Ejecutivo somete a consideración la siguiente agenda:</w:t>
      </w:r>
    </w:p>
    <w:p w14:paraId="4ED0F6AF" w14:textId="77777777" w:rsidR="0085197B" w:rsidRPr="003F5399" w:rsidRDefault="0085197B" w:rsidP="0085197B">
      <w:pPr>
        <w:rPr>
          <w:rFonts w:ascii="Arial" w:hAnsi="Arial" w:cs="Arial"/>
        </w:rPr>
      </w:pPr>
    </w:p>
    <w:p w14:paraId="41946DD1" w14:textId="77777777" w:rsidR="0085197B" w:rsidRPr="003F5399" w:rsidRDefault="0085197B" w:rsidP="0085197B">
      <w:pPr>
        <w:pStyle w:val="Textoindependiente"/>
        <w:numPr>
          <w:ilvl w:val="0"/>
          <w:numId w:val="3"/>
        </w:numPr>
        <w:spacing w:line="240" w:lineRule="auto"/>
        <w:ind w:hanging="153"/>
        <w:jc w:val="both"/>
        <w:rPr>
          <w:rFonts w:ascii="Arial" w:hAnsi="Arial" w:cs="Arial"/>
          <w:b/>
          <w:snapToGrid w:val="0"/>
          <w:sz w:val="24"/>
          <w:szCs w:val="24"/>
          <w:lang w:val="pt-BR"/>
        </w:rPr>
      </w:pPr>
      <w:r w:rsidRPr="003F5399">
        <w:rPr>
          <w:rFonts w:ascii="Arial" w:hAnsi="Arial" w:cs="Arial"/>
          <w:b/>
          <w:snapToGrid w:val="0"/>
          <w:sz w:val="24"/>
          <w:szCs w:val="24"/>
          <w:lang w:val="pt-BR"/>
        </w:rPr>
        <w:t>APROBACION DE AGENDA</w:t>
      </w:r>
    </w:p>
    <w:p w14:paraId="7645C762" w14:textId="77777777" w:rsidR="0085197B" w:rsidRPr="003F5399" w:rsidRDefault="0085197B" w:rsidP="0085197B">
      <w:pPr>
        <w:pStyle w:val="Prrafodelista"/>
        <w:ind w:left="-3393" w:hanging="153"/>
        <w:rPr>
          <w:rFonts w:ascii="Arial" w:hAnsi="Arial" w:cs="Arial"/>
          <w:b/>
          <w:snapToGrid w:val="0"/>
          <w:lang w:val="pt-BR"/>
        </w:rPr>
      </w:pPr>
    </w:p>
    <w:p w14:paraId="6DFF0059" w14:textId="77777777" w:rsidR="0085197B" w:rsidRPr="003F5399" w:rsidRDefault="0085197B" w:rsidP="0085197B">
      <w:pPr>
        <w:pStyle w:val="Textoindependiente"/>
        <w:numPr>
          <w:ilvl w:val="0"/>
          <w:numId w:val="3"/>
        </w:numPr>
        <w:spacing w:line="240" w:lineRule="auto"/>
        <w:ind w:hanging="153"/>
        <w:jc w:val="both"/>
        <w:rPr>
          <w:rFonts w:ascii="Arial" w:hAnsi="Arial" w:cs="Arial"/>
          <w:b/>
          <w:snapToGrid w:val="0"/>
          <w:sz w:val="24"/>
          <w:szCs w:val="24"/>
          <w:lang w:val="pt-BR"/>
        </w:rPr>
      </w:pPr>
      <w:r w:rsidRPr="003F5399">
        <w:rPr>
          <w:rFonts w:ascii="Arial" w:hAnsi="Arial" w:cs="Arial"/>
          <w:b/>
          <w:snapToGrid w:val="0"/>
          <w:sz w:val="24"/>
          <w:szCs w:val="24"/>
          <w:lang w:val="pt-BR"/>
        </w:rPr>
        <w:t>APROBACIÓN DE ACTA ANTERIOR</w:t>
      </w:r>
    </w:p>
    <w:p w14:paraId="6ABD3903" w14:textId="77777777" w:rsidR="0085197B" w:rsidRPr="003F5399" w:rsidRDefault="0085197B" w:rsidP="0085197B">
      <w:pPr>
        <w:ind w:hanging="153"/>
      </w:pPr>
    </w:p>
    <w:p w14:paraId="78410A78" w14:textId="77777777" w:rsidR="0085197B" w:rsidRPr="003F5399" w:rsidRDefault="0085197B" w:rsidP="0085197B">
      <w:pPr>
        <w:pStyle w:val="Ttulo2"/>
        <w:numPr>
          <w:ilvl w:val="0"/>
          <w:numId w:val="3"/>
        </w:numPr>
        <w:spacing w:before="0" w:after="0"/>
        <w:ind w:hanging="153"/>
        <w:jc w:val="both"/>
        <w:rPr>
          <w:i w:val="0"/>
          <w:sz w:val="24"/>
          <w:szCs w:val="24"/>
        </w:rPr>
      </w:pPr>
      <w:r w:rsidRPr="003F5399">
        <w:rPr>
          <w:i w:val="0"/>
          <w:sz w:val="24"/>
          <w:szCs w:val="24"/>
        </w:rPr>
        <w:t xml:space="preserve">RESOLUCIÓN DE CRÉDITOS </w:t>
      </w:r>
    </w:p>
    <w:p w14:paraId="723B8A63" w14:textId="77777777" w:rsidR="0085197B" w:rsidRPr="003F5399" w:rsidRDefault="0085197B" w:rsidP="0085197B">
      <w:pPr>
        <w:ind w:hanging="153"/>
        <w:jc w:val="both"/>
        <w:rPr>
          <w:rFonts w:ascii="Arial" w:hAnsi="Arial" w:cs="Arial"/>
          <w:b/>
          <w:bCs/>
        </w:rPr>
      </w:pPr>
    </w:p>
    <w:p w14:paraId="7138EE46" w14:textId="77777777" w:rsidR="0085197B" w:rsidRPr="003F5399" w:rsidRDefault="0085197B" w:rsidP="0085197B">
      <w:pPr>
        <w:pStyle w:val="Prrafodelista"/>
        <w:numPr>
          <w:ilvl w:val="0"/>
          <w:numId w:val="3"/>
        </w:numPr>
        <w:ind w:hanging="153"/>
        <w:jc w:val="both"/>
        <w:rPr>
          <w:rFonts w:ascii="Arial" w:hAnsi="Arial" w:cs="Arial"/>
          <w:b/>
        </w:rPr>
      </w:pPr>
      <w:r w:rsidRPr="003F5399">
        <w:rPr>
          <w:rFonts w:ascii="Arial" w:hAnsi="Arial" w:cs="Arial"/>
          <w:b/>
          <w:bCs/>
        </w:rPr>
        <w:t xml:space="preserve">VALIDACIÓN DE CATEGORÍAS PRESUPUESTARIAS </w:t>
      </w:r>
    </w:p>
    <w:p w14:paraId="3019EC71" w14:textId="77777777" w:rsidR="0085197B" w:rsidRPr="003F5399" w:rsidRDefault="0085197B" w:rsidP="0085197B">
      <w:pPr>
        <w:pStyle w:val="Prrafodelista"/>
        <w:ind w:hanging="153"/>
        <w:rPr>
          <w:rFonts w:ascii="Arial" w:hAnsi="Arial" w:cs="Arial"/>
          <w:b/>
          <w:bCs/>
        </w:rPr>
      </w:pPr>
    </w:p>
    <w:p w14:paraId="6D906C03" w14:textId="77777777" w:rsidR="0085197B" w:rsidRPr="003F5399" w:rsidRDefault="0085197B" w:rsidP="0085197B">
      <w:pPr>
        <w:pStyle w:val="Prrafodelista"/>
        <w:numPr>
          <w:ilvl w:val="0"/>
          <w:numId w:val="3"/>
        </w:numPr>
        <w:ind w:hanging="153"/>
        <w:jc w:val="both"/>
        <w:rPr>
          <w:rFonts w:ascii="Arial" w:hAnsi="Arial" w:cs="Arial"/>
          <w:b/>
        </w:rPr>
      </w:pPr>
      <w:r w:rsidRPr="003F5399">
        <w:rPr>
          <w:rFonts w:ascii="Arial" w:hAnsi="Arial" w:cs="Arial"/>
          <w:b/>
          <w:bCs/>
        </w:rPr>
        <w:t>INFORME Y DICTAMEN DEL AUDITOR EXTERNO</w:t>
      </w:r>
    </w:p>
    <w:p w14:paraId="588C9B6F" w14:textId="77777777" w:rsidR="0085197B" w:rsidRPr="003F5399" w:rsidRDefault="0085197B" w:rsidP="0085197B">
      <w:pPr>
        <w:ind w:left="360" w:hanging="153"/>
        <w:jc w:val="both"/>
        <w:rPr>
          <w:rFonts w:ascii="Arial" w:hAnsi="Arial" w:cs="Arial"/>
          <w:b/>
          <w:bCs/>
        </w:rPr>
      </w:pPr>
    </w:p>
    <w:p w14:paraId="2533E457" w14:textId="77777777" w:rsidR="0085197B" w:rsidRPr="003F5399" w:rsidRDefault="0085197B" w:rsidP="0085197B">
      <w:pPr>
        <w:pStyle w:val="Prrafodelista"/>
        <w:numPr>
          <w:ilvl w:val="0"/>
          <w:numId w:val="3"/>
        </w:numPr>
        <w:ind w:hanging="153"/>
        <w:jc w:val="both"/>
        <w:rPr>
          <w:rFonts w:ascii="Arial" w:hAnsi="Arial" w:cs="Arial"/>
          <w:b/>
          <w:bCs/>
        </w:rPr>
      </w:pPr>
      <w:r w:rsidRPr="003F5399">
        <w:rPr>
          <w:rFonts w:ascii="Arial" w:hAnsi="Arial" w:cs="Arial"/>
          <w:b/>
          <w:bCs/>
        </w:rPr>
        <w:t xml:space="preserve">PROPUESTA DE MEMORIA DE LABORES 2019 </w:t>
      </w:r>
    </w:p>
    <w:p w14:paraId="52CBB07A" w14:textId="77777777" w:rsidR="0085197B" w:rsidRPr="003F5399" w:rsidRDefault="0085197B" w:rsidP="0085197B">
      <w:pPr>
        <w:pStyle w:val="Prrafodelista"/>
        <w:ind w:hanging="153"/>
        <w:rPr>
          <w:rFonts w:ascii="Arial" w:hAnsi="Arial" w:cs="Arial"/>
          <w:b/>
          <w:bCs/>
        </w:rPr>
      </w:pPr>
    </w:p>
    <w:p w14:paraId="6B3E0E1C" w14:textId="77777777" w:rsidR="0085197B" w:rsidRPr="003F5399" w:rsidRDefault="0085197B" w:rsidP="0085197B">
      <w:pPr>
        <w:pStyle w:val="Prrafodelista"/>
        <w:numPr>
          <w:ilvl w:val="0"/>
          <w:numId w:val="3"/>
        </w:numPr>
        <w:ind w:hanging="153"/>
        <w:jc w:val="both"/>
        <w:rPr>
          <w:rFonts w:ascii="Arial" w:hAnsi="Arial" w:cs="Arial"/>
          <w:b/>
          <w:bCs/>
        </w:rPr>
      </w:pPr>
      <w:r w:rsidRPr="003F5399">
        <w:rPr>
          <w:rFonts w:ascii="Arial" w:hAnsi="Arial" w:cs="Arial"/>
          <w:b/>
          <w:bCs/>
        </w:rPr>
        <w:t xml:space="preserve">INFORME DE EVALUACIÓN TÉCNICA SOBRE LA GESTIÓN INTEGRAL DE RIESGOS CON CIFRAS AL 31 DE DICIEMBRE DE 2019 </w:t>
      </w:r>
    </w:p>
    <w:p w14:paraId="46B0478D" w14:textId="77777777" w:rsidR="0085197B" w:rsidRPr="003F5399" w:rsidRDefault="0085197B" w:rsidP="0085197B">
      <w:pPr>
        <w:pStyle w:val="Prrafodelista"/>
        <w:ind w:left="0" w:hanging="153"/>
        <w:jc w:val="both"/>
        <w:rPr>
          <w:rFonts w:ascii="Arial" w:hAnsi="Arial" w:cs="Arial"/>
          <w:b/>
          <w:bCs/>
          <w:sz w:val="22"/>
          <w:szCs w:val="22"/>
          <w:lang w:val="es-SV" w:eastAsia="en-US"/>
        </w:rPr>
      </w:pPr>
    </w:p>
    <w:p w14:paraId="73B5BDF7" w14:textId="77777777" w:rsidR="0085197B" w:rsidRPr="003F5399" w:rsidRDefault="0085197B" w:rsidP="0085197B">
      <w:pPr>
        <w:pStyle w:val="Prrafodelista"/>
        <w:numPr>
          <w:ilvl w:val="0"/>
          <w:numId w:val="3"/>
        </w:numPr>
        <w:ind w:hanging="153"/>
        <w:jc w:val="both"/>
        <w:rPr>
          <w:rFonts w:ascii="Arial" w:hAnsi="Arial" w:cs="Arial"/>
          <w:b/>
          <w:bCs/>
        </w:rPr>
      </w:pPr>
      <w:r w:rsidRPr="003F5399">
        <w:rPr>
          <w:rFonts w:ascii="Arial" w:hAnsi="Arial" w:cs="Arial"/>
          <w:b/>
          <w:bCs/>
        </w:rPr>
        <w:t xml:space="preserve">INFORME DE GOBIERNO CORPORATIVO AÑO 2019 </w:t>
      </w:r>
    </w:p>
    <w:p w14:paraId="1E45B374" w14:textId="77777777" w:rsidR="0085197B" w:rsidRPr="003F5399" w:rsidRDefault="0085197B" w:rsidP="0085197B">
      <w:pPr>
        <w:pStyle w:val="Prrafodelista"/>
        <w:ind w:left="0" w:hanging="153"/>
        <w:jc w:val="both"/>
        <w:rPr>
          <w:rFonts w:ascii="Arial" w:hAnsi="Arial" w:cs="Arial"/>
          <w:b/>
          <w:bCs/>
        </w:rPr>
      </w:pPr>
    </w:p>
    <w:p w14:paraId="73023364" w14:textId="77777777" w:rsidR="0085197B" w:rsidRPr="003F5399" w:rsidRDefault="0085197B" w:rsidP="0085197B">
      <w:pPr>
        <w:pStyle w:val="Prrafodelista"/>
        <w:numPr>
          <w:ilvl w:val="0"/>
          <w:numId w:val="3"/>
        </w:numPr>
        <w:ind w:hanging="153"/>
        <w:jc w:val="both"/>
        <w:rPr>
          <w:rFonts w:ascii="Arial" w:hAnsi="Arial" w:cs="Arial"/>
          <w:b/>
          <w:bCs/>
        </w:rPr>
      </w:pPr>
      <w:r w:rsidRPr="003F5399">
        <w:rPr>
          <w:rFonts w:ascii="Arial" w:hAnsi="Arial" w:cs="Arial"/>
          <w:b/>
          <w:bCs/>
        </w:rPr>
        <w:t xml:space="preserve">PRONUNCIAMIENTO SOBRE SUFICIENCIA DE RESERVAS AÑO 2019 </w:t>
      </w:r>
    </w:p>
    <w:p w14:paraId="367A83C2" w14:textId="77777777" w:rsidR="0085197B" w:rsidRPr="003F5399" w:rsidRDefault="0085197B" w:rsidP="0085197B">
      <w:pPr>
        <w:pStyle w:val="Prrafodelista"/>
        <w:ind w:left="0" w:hanging="153"/>
        <w:jc w:val="both"/>
        <w:rPr>
          <w:rFonts w:ascii="Arial" w:hAnsi="Arial" w:cs="Arial"/>
          <w:b/>
          <w:bCs/>
        </w:rPr>
      </w:pPr>
    </w:p>
    <w:p w14:paraId="151D69D8" w14:textId="77777777" w:rsidR="0085197B" w:rsidRPr="00270EA4" w:rsidRDefault="0085197B" w:rsidP="0085197B">
      <w:pPr>
        <w:pStyle w:val="Prrafodelista"/>
        <w:numPr>
          <w:ilvl w:val="0"/>
          <w:numId w:val="3"/>
        </w:numPr>
        <w:ind w:hanging="153"/>
        <w:jc w:val="both"/>
        <w:rPr>
          <w:rFonts w:ascii="Arial" w:hAnsi="Arial" w:cs="Arial"/>
          <w:b/>
          <w:bCs/>
        </w:rPr>
      </w:pPr>
      <w:r w:rsidRPr="003F5399">
        <w:rPr>
          <w:rFonts w:ascii="Arial" w:hAnsi="Arial" w:cs="Arial"/>
          <w:b/>
          <w:bCs/>
        </w:rPr>
        <w:t xml:space="preserve">SOLICITUD DE CONSTRUCTORA DESARROLLOS INMOBILIARIOS CONDOMINIO VILLA SERENA, S.A. </w:t>
      </w:r>
      <w:r w:rsidRPr="00270EA4">
        <w:rPr>
          <w:rFonts w:ascii="Arial" w:hAnsi="Arial" w:cs="Arial"/>
          <w:b/>
          <w:bCs/>
        </w:rPr>
        <w:t xml:space="preserve">DE C.V. DE FACTIBILIDAD PARA PROYECTO RESIDENCIAL VILLA SERENA </w:t>
      </w:r>
    </w:p>
    <w:p w14:paraId="24723812" w14:textId="77777777" w:rsidR="0085197B" w:rsidRPr="00270EA4" w:rsidRDefault="0085197B" w:rsidP="0085197B">
      <w:pPr>
        <w:pStyle w:val="Prrafodelista"/>
        <w:ind w:hanging="153"/>
        <w:rPr>
          <w:rFonts w:ascii="Arial" w:hAnsi="Arial" w:cs="Arial"/>
          <w:b/>
          <w:bCs/>
        </w:rPr>
      </w:pPr>
    </w:p>
    <w:p w14:paraId="4CDDD1A5" w14:textId="77777777" w:rsidR="0085197B" w:rsidRPr="00270EA4" w:rsidRDefault="0085197B" w:rsidP="0085197B">
      <w:pPr>
        <w:pStyle w:val="Prrafodelista"/>
        <w:numPr>
          <w:ilvl w:val="0"/>
          <w:numId w:val="3"/>
        </w:numPr>
        <w:ind w:hanging="153"/>
        <w:jc w:val="both"/>
        <w:rPr>
          <w:rFonts w:ascii="Arial" w:hAnsi="Arial" w:cs="Arial"/>
          <w:b/>
          <w:bCs/>
        </w:rPr>
      </w:pPr>
      <w:r w:rsidRPr="00270EA4">
        <w:rPr>
          <w:rFonts w:ascii="Arial" w:hAnsi="Arial" w:cs="Arial"/>
          <w:b/>
          <w:bCs/>
        </w:rPr>
        <w:t xml:space="preserve">APROBACION DE BASES DE LICITACIÓN PÚBLICA </w:t>
      </w:r>
      <w:proofErr w:type="spellStart"/>
      <w:r w:rsidRPr="00270EA4">
        <w:rPr>
          <w:rFonts w:ascii="Arial" w:hAnsi="Arial" w:cs="Arial"/>
          <w:b/>
          <w:bCs/>
        </w:rPr>
        <w:t>N°</w:t>
      </w:r>
      <w:proofErr w:type="spellEnd"/>
      <w:r w:rsidRPr="00270EA4">
        <w:rPr>
          <w:rFonts w:ascii="Arial" w:hAnsi="Arial" w:cs="Arial"/>
          <w:b/>
          <w:bCs/>
        </w:rPr>
        <w:t xml:space="preserve"> FSV-/2020 “SERVICIOS DE ATENCIÓN TELEFÓNICA A CLIENTES DEL FSV”</w:t>
      </w:r>
    </w:p>
    <w:p w14:paraId="74C08F3D" w14:textId="77777777" w:rsidR="0085197B" w:rsidRPr="00270EA4" w:rsidRDefault="0085197B" w:rsidP="0085197B">
      <w:pPr>
        <w:pStyle w:val="Prrafodelista"/>
        <w:ind w:hanging="153"/>
        <w:rPr>
          <w:rFonts w:ascii="Arial" w:hAnsi="Arial" w:cs="Arial"/>
          <w:b/>
          <w:bCs/>
          <w:lang w:val="es-SV"/>
        </w:rPr>
      </w:pPr>
    </w:p>
    <w:p w14:paraId="69731231" w14:textId="77777777" w:rsidR="0085197B" w:rsidRPr="00270EA4" w:rsidRDefault="0085197B" w:rsidP="0085197B">
      <w:pPr>
        <w:pStyle w:val="Prrafodelista"/>
        <w:numPr>
          <w:ilvl w:val="0"/>
          <w:numId w:val="3"/>
        </w:numPr>
        <w:ind w:hanging="153"/>
        <w:jc w:val="both"/>
        <w:rPr>
          <w:rFonts w:ascii="Arial" w:hAnsi="Arial" w:cs="Arial"/>
          <w:b/>
          <w:bCs/>
        </w:rPr>
      </w:pPr>
      <w:r w:rsidRPr="00270EA4">
        <w:rPr>
          <w:rFonts w:ascii="Arial" w:hAnsi="Arial" w:cs="Arial"/>
          <w:b/>
          <w:bCs/>
          <w:lang w:val="es-SV"/>
        </w:rPr>
        <w:t>INFORME DE ASESOR LEGAL DE JD SOBRE REGULACIÓN LEGAL DE ELECCION DE REPRESENTANTES LABORALES EN ASAMBLEA DE GOBERNADORES DEL FSV</w:t>
      </w:r>
    </w:p>
    <w:p w14:paraId="7E8DDB7B" w14:textId="77777777" w:rsidR="0085197B" w:rsidRPr="00270EA4" w:rsidRDefault="0085197B" w:rsidP="0085197B">
      <w:pPr>
        <w:pStyle w:val="Prrafodelista"/>
        <w:rPr>
          <w:rFonts w:ascii="Arial" w:eastAsia="Arial Unicode MS" w:hAnsi="Arial" w:cs="Arial"/>
          <w:b/>
        </w:rPr>
      </w:pPr>
    </w:p>
    <w:p w14:paraId="3CC30161" w14:textId="73E48528" w:rsidR="0085197B" w:rsidRPr="0085197B" w:rsidRDefault="0085197B" w:rsidP="0085197B">
      <w:pPr>
        <w:pStyle w:val="Prrafodelista"/>
        <w:numPr>
          <w:ilvl w:val="0"/>
          <w:numId w:val="3"/>
        </w:numPr>
        <w:ind w:hanging="153"/>
        <w:jc w:val="both"/>
        <w:rPr>
          <w:rFonts w:ascii="Arial" w:hAnsi="Arial" w:cs="Arial"/>
          <w:b/>
          <w:bCs/>
        </w:rPr>
      </w:pPr>
      <w:r w:rsidRPr="00270EA4">
        <w:rPr>
          <w:rFonts w:ascii="Arial" w:eastAsia="Arial Unicode MS" w:hAnsi="Arial" w:cs="Arial"/>
          <w:b/>
        </w:rPr>
        <w:t xml:space="preserve">ACUERDO DE RESOLUCIÓN SOBRE </w:t>
      </w:r>
      <w:r w:rsidRPr="0085197B">
        <w:rPr>
          <w:rFonts w:ascii="Arial" w:eastAsia="Arial Unicode MS" w:hAnsi="Arial" w:cs="Arial"/>
          <w:b/>
        </w:rPr>
        <w:t>INFORMACIÓN RESERVADA DE ESTA SESIÓN</w:t>
      </w:r>
    </w:p>
    <w:p w14:paraId="30658E4C" w14:textId="77777777" w:rsidR="00437CFF" w:rsidRDefault="00437CFF" w:rsidP="0085197B">
      <w:pPr>
        <w:jc w:val="center"/>
        <w:outlineLvl w:val="0"/>
        <w:rPr>
          <w:rFonts w:ascii="Arial" w:hAnsi="Arial" w:cs="Arial"/>
          <w:b/>
          <w:snapToGrid w:val="0"/>
          <w:u w:val="single"/>
        </w:rPr>
      </w:pPr>
    </w:p>
    <w:p w14:paraId="72DE0A60" w14:textId="77777777" w:rsidR="00437CFF" w:rsidRDefault="00437CFF" w:rsidP="0085197B">
      <w:pPr>
        <w:jc w:val="center"/>
        <w:outlineLvl w:val="0"/>
        <w:rPr>
          <w:rFonts w:ascii="Arial" w:hAnsi="Arial" w:cs="Arial"/>
          <w:b/>
          <w:snapToGrid w:val="0"/>
          <w:u w:val="single"/>
        </w:rPr>
      </w:pPr>
    </w:p>
    <w:p w14:paraId="2018C70C" w14:textId="4B40FCC3" w:rsidR="0085197B" w:rsidRPr="00A87473" w:rsidRDefault="0085197B" w:rsidP="0085197B">
      <w:pPr>
        <w:jc w:val="center"/>
        <w:outlineLvl w:val="0"/>
        <w:rPr>
          <w:rFonts w:ascii="Arial" w:hAnsi="Arial" w:cs="Arial"/>
          <w:b/>
          <w:snapToGrid w:val="0"/>
          <w:u w:val="single"/>
        </w:rPr>
      </w:pPr>
      <w:r w:rsidRPr="00A87473">
        <w:rPr>
          <w:rFonts w:ascii="Arial" w:hAnsi="Arial" w:cs="Arial"/>
          <w:b/>
          <w:snapToGrid w:val="0"/>
          <w:u w:val="single"/>
        </w:rPr>
        <w:t>DESARROLLO</w:t>
      </w:r>
    </w:p>
    <w:p w14:paraId="7198E4E8" w14:textId="77777777" w:rsidR="0085197B" w:rsidRPr="00A87473" w:rsidRDefault="0085197B" w:rsidP="0085197B">
      <w:pPr>
        <w:jc w:val="center"/>
        <w:outlineLvl w:val="0"/>
        <w:rPr>
          <w:rFonts w:ascii="Arial" w:hAnsi="Arial" w:cs="Arial"/>
          <w:b/>
          <w:lang w:val="es-MX"/>
        </w:rPr>
      </w:pPr>
    </w:p>
    <w:p w14:paraId="11929869" w14:textId="77777777" w:rsidR="0085197B" w:rsidRPr="00A87473" w:rsidRDefault="0085197B" w:rsidP="0085197B">
      <w:pPr>
        <w:numPr>
          <w:ilvl w:val="0"/>
          <w:numId w:val="39"/>
        </w:numPr>
        <w:jc w:val="both"/>
        <w:rPr>
          <w:rFonts w:ascii="Arial" w:hAnsi="Arial" w:cs="Arial"/>
          <w:b/>
          <w:snapToGrid w:val="0"/>
        </w:rPr>
      </w:pPr>
      <w:r w:rsidRPr="00A87473">
        <w:rPr>
          <w:rFonts w:ascii="Arial" w:hAnsi="Arial" w:cs="Arial"/>
          <w:b/>
          <w:snapToGrid w:val="0"/>
        </w:rPr>
        <w:t xml:space="preserve">APROBACION DE AGENDA. </w:t>
      </w:r>
      <w:r w:rsidRPr="00A87473">
        <w:rPr>
          <w:rFonts w:ascii="Arial" w:hAnsi="Arial" w:cs="Arial"/>
          <w:snapToGrid w:val="0"/>
        </w:rPr>
        <w:t>Fue aprobada.</w:t>
      </w:r>
    </w:p>
    <w:p w14:paraId="3FEDBF00" w14:textId="77777777" w:rsidR="0085197B" w:rsidRPr="00A87473" w:rsidRDefault="0085197B" w:rsidP="0085197B">
      <w:pPr>
        <w:ind w:left="540"/>
        <w:jc w:val="both"/>
        <w:rPr>
          <w:rFonts w:ascii="Arial" w:hAnsi="Arial" w:cs="Arial"/>
        </w:rPr>
      </w:pPr>
    </w:p>
    <w:p w14:paraId="1EC52816" w14:textId="2D0B17B4" w:rsidR="0085197B" w:rsidRPr="00A87473" w:rsidRDefault="0085197B" w:rsidP="0085197B">
      <w:pPr>
        <w:numPr>
          <w:ilvl w:val="0"/>
          <w:numId w:val="39"/>
        </w:numPr>
        <w:jc w:val="both"/>
        <w:rPr>
          <w:rFonts w:ascii="Arial" w:hAnsi="Arial" w:cs="Arial"/>
        </w:rPr>
      </w:pPr>
      <w:r w:rsidRPr="00A87473">
        <w:rPr>
          <w:rFonts w:ascii="Arial" w:hAnsi="Arial" w:cs="Arial"/>
          <w:b/>
          <w:snapToGrid w:val="0"/>
        </w:rPr>
        <w:t xml:space="preserve">APROBACIÓN Y RATIFICACIÓN DE ACTA ANTERIOR. </w:t>
      </w:r>
      <w:r w:rsidRPr="00A87473">
        <w:rPr>
          <w:rFonts w:ascii="Arial" w:hAnsi="Arial" w:cs="Arial"/>
        </w:rPr>
        <w:t xml:space="preserve">Se aprobó el Acta </w:t>
      </w:r>
      <w:proofErr w:type="spellStart"/>
      <w:r w:rsidRPr="00A87473">
        <w:rPr>
          <w:rFonts w:ascii="Arial" w:hAnsi="Arial" w:cs="Arial"/>
        </w:rPr>
        <w:t>N°</w:t>
      </w:r>
      <w:proofErr w:type="spellEnd"/>
      <w:r w:rsidRPr="00A87473">
        <w:rPr>
          <w:rFonts w:ascii="Arial" w:hAnsi="Arial" w:cs="Arial"/>
        </w:rPr>
        <w:t xml:space="preserve"> JD-</w:t>
      </w:r>
      <w:r>
        <w:rPr>
          <w:rFonts w:ascii="Arial" w:hAnsi="Arial" w:cs="Arial"/>
        </w:rPr>
        <w:t>02</w:t>
      </w:r>
      <w:r w:rsidR="00270EA4">
        <w:rPr>
          <w:rFonts w:ascii="Arial" w:hAnsi="Arial" w:cs="Arial"/>
        </w:rPr>
        <w:t>9</w:t>
      </w:r>
      <w:r w:rsidRPr="00A87473">
        <w:rPr>
          <w:rFonts w:ascii="Arial" w:hAnsi="Arial" w:cs="Arial"/>
        </w:rPr>
        <w:t>/20</w:t>
      </w:r>
      <w:r>
        <w:rPr>
          <w:rFonts w:ascii="Arial" w:hAnsi="Arial" w:cs="Arial"/>
        </w:rPr>
        <w:t>20</w:t>
      </w:r>
      <w:r w:rsidRPr="00A87473">
        <w:rPr>
          <w:rFonts w:ascii="Arial" w:hAnsi="Arial" w:cs="Arial"/>
        </w:rPr>
        <w:t xml:space="preserve"> del </w:t>
      </w:r>
      <w:r w:rsidR="00270EA4">
        <w:rPr>
          <w:rFonts w:ascii="Arial" w:hAnsi="Arial" w:cs="Arial"/>
        </w:rPr>
        <w:t>12</w:t>
      </w:r>
      <w:r w:rsidRPr="00A87473">
        <w:rPr>
          <w:rFonts w:ascii="Arial" w:hAnsi="Arial" w:cs="Arial"/>
        </w:rPr>
        <w:t xml:space="preserve"> de </w:t>
      </w:r>
      <w:r>
        <w:rPr>
          <w:rFonts w:ascii="Arial" w:hAnsi="Arial" w:cs="Arial"/>
        </w:rPr>
        <w:t>febrero</w:t>
      </w:r>
      <w:r w:rsidRPr="00A87473">
        <w:rPr>
          <w:rFonts w:ascii="Arial" w:hAnsi="Arial" w:cs="Arial"/>
        </w:rPr>
        <w:t xml:space="preserve"> de 20</w:t>
      </w:r>
      <w:r>
        <w:rPr>
          <w:rFonts w:ascii="Arial" w:hAnsi="Arial" w:cs="Arial"/>
        </w:rPr>
        <w:t>20</w:t>
      </w:r>
      <w:r w:rsidRPr="00A87473">
        <w:rPr>
          <w:rFonts w:ascii="Arial" w:hAnsi="Arial" w:cs="Arial"/>
        </w:rPr>
        <w:t xml:space="preserve">, la cual fue ratificada. </w:t>
      </w:r>
    </w:p>
    <w:p w14:paraId="0C9F999B" w14:textId="77777777" w:rsidR="0085197B" w:rsidRPr="00A87473" w:rsidRDefault="0085197B" w:rsidP="0085197B">
      <w:pPr>
        <w:autoSpaceDE w:val="0"/>
        <w:autoSpaceDN w:val="0"/>
        <w:adjustRightInd w:val="0"/>
        <w:jc w:val="both"/>
        <w:rPr>
          <w:rFonts w:ascii="Arial" w:hAnsi="Arial" w:cs="Arial"/>
          <w:b/>
          <w:bCs/>
          <w:lang w:val="es-MX"/>
        </w:rPr>
      </w:pPr>
    </w:p>
    <w:p w14:paraId="61D478F8" w14:textId="6B201A45" w:rsidR="0085197B" w:rsidRDefault="0085197B" w:rsidP="0085197B">
      <w:pPr>
        <w:autoSpaceDE w:val="0"/>
        <w:autoSpaceDN w:val="0"/>
        <w:adjustRightInd w:val="0"/>
        <w:jc w:val="both"/>
        <w:rPr>
          <w:rFonts w:ascii="Arial" w:hAnsi="Arial" w:cs="Arial"/>
        </w:rPr>
      </w:pPr>
      <w:r w:rsidRPr="00A87473">
        <w:rPr>
          <w:rFonts w:ascii="Arial" w:hAnsi="Arial" w:cs="Arial"/>
          <w:b/>
          <w:bCs/>
          <w:lang w:val="es-MX"/>
        </w:rPr>
        <w:t>III)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sidR="00270EA4" w:rsidRPr="00270EA4">
        <w:rPr>
          <w:rFonts w:ascii="Arial" w:eastAsia="Arial" w:hAnsi="Arial" w:cs="Arial"/>
          <w:lang w:val="es-ES_tradnl"/>
        </w:rPr>
        <w:t>31 solicitudes de crédito por un monto de $623,246.37</w:t>
      </w:r>
      <w:r w:rsidR="00270EA4">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0</w:t>
      </w:r>
      <w:r w:rsidR="00270EA4">
        <w:rPr>
          <w:rFonts w:ascii="Arial" w:hAnsi="Arial" w:cs="Arial"/>
        </w:rPr>
        <w:t>30</w:t>
      </w:r>
      <w:r w:rsidRPr="00A87473">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0C542DF" w14:textId="1D990E03" w:rsidR="00C06BCF" w:rsidRDefault="00C06BCF" w:rsidP="00C06BCF">
      <w:pPr>
        <w:tabs>
          <w:tab w:val="left" w:pos="851"/>
        </w:tabs>
        <w:jc w:val="both"/>
        <w:rPr>
          <w:rFonts w:ascii="Arial" w:hAnsi="Arial" w:cs="Arial"/>
          <w:b/>
        </w:rPr>
      </w:pPr>
    </w:p>
    <w:p w14:paraId="33851B63" w14:textId="69B019AB" w:rsidR="00341C69" w:rsidRDefault="00E136CE" w:rsidP="00A754FA">
      <w:pPr>
        <w:jc w:val="both"/>
        <w:rPr>
          <w:rFonts w:ascii="Arial" w:hAnsi="Arial" w:cs="Arial"/>
          <w:b/>
        </w:rPr>
      </w:pPr>
      <w:r>
        <w:rPr>
          <w:rFonts w:ascii="Arial" w:hAnsi="Arial" w:cs="Arial"/>
          <w:b/>
          <w:bCs/>
        </w:rPr>
        <w:t xml:space="preserve">IV) </w:t>
      </w:r>
      <w:r w:rsidR="003F5399" w:rsidRPr="003F5399">
        <w:rPr>
          <w:rFonts w:ascii="Arial" w:hAnsi="Arial" w:cs="Arial"/>
          <w:b/>
          <w:bCs/>
        </w:rPr>
        <w:t xml:space="preserve">VALIDACIÓN DE </w:t>
      </w:r>
      <w:r w:rsidR="00A754FA">
        <w:rPr>
          <w:rFonts w:ascii="Arial" w:hAnsi="Arial" w:cs="Arial"/>
          <w:b/>
          <w:bCs/>
        </w:rPr>
        <w:t xml:space="preserve">LAS </w:t>
      </w:r>
      <w:r w:rsidR="003F5399" w:rsidRPr="003F5399">
        <w:rPr>
          <w:rFonts w:ascii="Arial" w:hAnsi="Arial" w:cs="Arial"/>
          <w:b/>
          <w:bCs/>
        </w:rPr>
        <w:t>CATEGORÍAS PRESUPUESTARIAS</w:t>
      </w:r>
      <w:r w:rsidR="00AD1A67">
        <w:rPr>
          <w:rFonts w:ascii="Arial" w:hAnsi="Arial" w:cs="Arial"/>
          <w:b/>
          <w:bCs/>
        </w:rPr>
        <w:t>.</w:t>
      </w:r>
      <w:r w:rsidR="003F5399" w:rsidRPr="003F5399">
        <w:rPr>
          <w:rFonts w:ascii="Arial" w:hAnsi="Arial" w:cs="Arial"/>
          <w:b/>
          <w:bCs/>
        </w:rPr>
        <w:t xml:space="preserve"> </w:t>
      </w:r>
      <w:r w:rsidR="00341C69" w:rsidRPr="00341C69">
        <w:rPr>
          <w:rFonts w:ascii="Arial" w:hAnsi="Arial" w:cs="Arial"/>
        </w:rPr>
        <w:t xml:space="preserve">El </w:t>
      </w:r>
      <w:proofErr w:type="gramStart"/>
      <w:r w:rsidR="00341C69" w:rsidRPr="00341C69">
        <w:rPr>
          <w:rFonts w:ascii="Arial" w:hAnsi="Arial" w:cs="Arial"/>
        </w:rPr>
        <w:t>Presidente</w:t>
      </w:r>
      <w:proofErr w:type="gramEnd"/>
      <w:r w:rsidR="00341C69" w:rsidRPr="00341C69">
        <w:rPr>
          <w:rFonts w:ascii="Arial" w:hAnsi="Arial" w:cs="Arial"/>
        </w:rPr>
        <w:t xml:space="preserve"> y Director Ejecutivo sometió</w:t>
      </w:r>
      <w:r w:rsidR="00341C69" w:rsidRPr="00341C69">
        <w:rPr>
          <w:rFonts w:ascii="Arial" w:hAnsi="Arial" w:cs="Arial"/>
          <w:lang w:val="es-MX"/>
        </w:rPr>
        <w:t xml:space="preserve"> a consideración de los Directores, </w:t>
      </w:r>
      <w:r w:rsidR="00AD1A67">
        <w:rPr>
          <w:rFonts w:ascii="Arial" w:hAnsi="Arial" w:cs="Arial"/>
          <w:lang w:val="es-MX"/>
        </w:rPr>
        <w:t xml:space="preserve">solicitud de </w:t>
      </w:r>
      <w:r w:rsidR="00341C69" w:rsidRPr="00341C69">
        <w:rPr>
          <w:rFonts w:ascii="Arial" w:hAnsi="Arial" w:cs="Arial"/>
        </w:rPr>
        <w:t xml:space="preserve">validación de </w:t>
      </w:r>
      <w:r w:rsidR="00A754FA">
        <w:rPr>
          <w:rFonts w:ascii="Arial" w:hAnsi="Arial" w:cs="Arial"/>
        </w:rPr>
        <w:t xml:space="preserve">las </w:t>
      </w:r>
      <w:r w:rsidR="00341C69" w:rsidRPr="00341C69">
        <w:rPr>
          <w:rFonts w:ascii="Arial" w:hAnsi="Arial" w:cs="Arial"/>
        </w:rPr>
        <w:t>categorías presupuestarias. Para su presentación invitó al Licenciado René Cuéllar Marenco, Gerente de Finanzas, quien indicó que se trae esta presentación</w:t>
      </w:r>
      <w:r w:rsidR="00341C69">
        <w:rPr>
          <w:rFonts w:ascii="Arial" w:hAnsi="Arial" w:cs="Arial"/>
        </w:rPr>
        <w:t xml:space="preserve">, de conformidad con el </w:t>
      </w:r>
      <w:r w:rsidR="00341C69" w:rsidRPr="00C06BCF">
        <w:rPr>
          <w:rFonts w:ascii="Arial" w:hAnsi="Arial" w:cs="Arial"/>
          <w:bCs/>
          <w:lang w:val="es-MX"/>
        </w:rPr>
        <w:t xml:space="preserve">Punto VI) del Acta de sesión de Junta Directiva </w:t>
      </w:r>
      <w:proofErr w:type="spellStart"/>
      <w:r w:rsidR="00341C69" w:rsidRPr="00C06BCF">
        <w:rPr>
          <w:rFonts w:ascii="Arial" w:hAnsi="Arial" w:cs="Arial"/>
          <w:bCs/>
          <w:lang w:val="es-MX"/>
        </w:rPr>
        <w:t>N°</w:t>
      </w:r>
      <w:proofErr w:type="spellEnd"/>
      <w:r w:rsidR="00341C69" w:rsidRPr="00C06BCF">
        <w:rPr>
          <w:rFonts w:ascii="Arial" w:hAnsi="Arial" w:cs="Arial"/>
          <w:bCs/>
          <w:lang w:val="es-MX"/>
        </w:rPr>
        <w:t xml:space="preserve"> JD-090/2015 del 21 de mayo de 2015</w:t>
      </w:r>
      <w:r w:rsidR="00AD1A67">
        <w:rPr>
          <w:rFonts w:ascii="Arial" w:hAnsi="Arial" w:cs="Arial"/>
          <w:bCs/>
          <w:lang w:val="es-MX"/>
        </w:rPr>
        <w:t xml:space="preserve">, en el que se autorizó el diseño y categorías presupuestarias, </w:t>
      </w:r>
      <w:r w:rsidR="00341C69" w:rsidRPr="00341C69">
        <w:rPr>
          <w:rFonts w:ascii="Arial" w:hAnsi="Arial" w:cs="Arial"/>
        </w:rPr>
        <w:t>a fin de que se autorice su presentación a la Dirección General de</w:t>
      </w:r>
      <w:r w:rsidR="00A754FA">
        <w:rPr>
          <w:rFonts w:ascii="Arial" w:hAnsi="Arial" w:cs="Arial"/>
        </w:rPr>
        <w:t>l</w:t>
      </w:r>
      <w:r w:rsidR="00341C69" w:rsidRPr="00341C69">
        <w:rPr>
          <w:rFonts w:ascii="Arial" w:hAnsi="Arial" w:cs="Arial"/>
        </w:rPr>
        <w:t xml:space="preserve"> Presupuesto, para su validación y aprobación. Expuso la presentación </w:t>
      </w:r>
      <w:r w:rsidR="0063512E">
        <w:rPr>
          <w:rFonts w:ascii="Arial" w:hAnsi="Arial" w:cs="Arial"/>
        </w:rPr>
        <w:t>iniciando con las</w:t>
      </w:r>
      <w:r w:rsidR="00341C69" w:rsidRPr="00341C69">
        <w:rPr>
          <w:rFonts w:ascii="Arial" w:hAnsi="Arial" w:cs="Arial"/>
        </w:rPr>
        <w:t xml:space="preserve"> </w:t>
      </w:r>
      <w:r w:rsidR="00341C69" w:rsidRPr="0063512E">
        <w:rPr>
          <w:rFonts w:ascii="Arial" w:hAnsi="Arial" w:cs="Arial"/>
          <w:u w:val="single"/>
        </w:rPr>
        <w:t>Categorías Presupuestarias</w:t>
      </w:r>
      <w:r w:rsidR="00F74099" w:rsidRPr="0063512E">
        <w:rPr>
          <w:rFonts w:ascii="Arial" w:hAnsi="Arial" w:cs="Arial"/>
          <w:u w:val="single"/>
        </w:rPr>
        <w:t>,</w:t>
      </w:r>
      <w:r w:rsidR="00F74099">
        <w:rPr>
          <w:rFonts w:ascii="Arial" w:hAnsi="Arial" w:cs="Arial"/>
        </w:rPr>
        <w:t xml:space="preserve"> así: </w:t>
      </w:r>
      <w:r w:rsidR="0063512E" w:rsidRPr="0063512E">
        <w:rPr>
          <w:rFonts w:ascii="Arial" w:hAnsi="Arial" w:cs="Arial"/>
          <w:b/>
          <w:bCs/>
        </w:rPr>
        <w:t>1-P</w:t>
      </w:r>
      <w:r w:rsidR="00F74099" w:rsidRPr="00F74099">
        <w:rPr>
          <w:rFonts w:ascii="Arial" w:hAnsi="Arial" w:cs="Arial"/>
          <w:b/>
          <w:bCs/>
          <w:lang w:val="es-SV"/>
        </w:rPr>
        <w:t>ROGRAMA PRESUPUESTARIO</w:t>
      </w:r>
      <w:r w:rsidR="00F74099">
        <w:rPr>
          <w:rFonts w:ascii="Arial" w:hAnsi="Arial" w:cs="Arial"/>
          <w:b/>
          <w:bCs/>
          <w:lang w:val="es-SV"/>
        </w:rPr>
        <w:t xml:space="preserve"> </w:t>
      </w:r>
      <w:r w:rsidR="00F74099" w:rsidRPr="00F74099">
        <w:rPr>
          <w:rFonts w:ascii="Arial" w:hAnsi="Arial" w:cs="Arial"/>
          <w:lang w:val="es-SV"/>
        </w:rPr>
        <w:t>(Matriz de Marco Lógico)</w:t>
      </w:r>
      <w:r w:rsidR="00F74099" w:rsidRPr="00285FB8">
        <w:rPr>
          <w:rFonts w:ascii="Arial" w:hAnsi="Arial" w:cs="Arial"/>
          <w:lang w:val="es-SV"/>
        </w:rPr>
        <w:t>, que s</w:t>
      </w:r>
      <w:proofErr w:type="spellStart"/>
      <w:r w:rsidR="00F74099" w:rsidRPr="00285FB8">
        <w:rPr>
          <w:rFonts w:ascii="Arial" w:hAnsi="Arial" w:cs="Arial"/>
        </w:rPr>
        <w:t>e</w:t>
      </w:r>
      <w:proofErr w:type="spellEnd"/>
      <w:r w:rsidR="00F74099" w:rsidRPr="00285FB8">
        <w:rPr>
          <w:rFonts w:ascii="Arial" w:hAnsi="Arial" w:cs="Arial"/>
        </w:rPr>
        <w:t xml:space="preserve"> origina por la necesidad de resolver un problema específico o que responde a las funciones de administración general del Estado, cuyo objetivo central es lograr un resultado específico y sostenible en las condiciones de una población definida, a través de la provisión de bienes y servicios, en cumplimiento de las funciones del Estado. (</w:t>
      </w:r>
      <w:r w:rsidR="00F74099" w:rsidRPr="00285FB8">
        <w:rPr>
          <w:rFonts w:ascii="Arial" w:hAnsi="Arial" w:cs="Arial"/>
          <w:u w:val="single"/>
        </w:rPr>
        <w:t>su análisis puede realizarse por medio de causa y efecto o procesos</w:t>
      </w:r>
      <w:r w:rsidR="00F74099" w:rsidRPr="00285FB8">
        <w:rPr>
          <w:rFonts w:ascii="Arial" w:hAnsi="Arial" w:cs="Arial"/>
        </w:rPr>
        <w:t>).</w:t>
      </w:r>
      <w:r w:rsidR="0063512E">
        <w:rPr>
          <w:rFonts w:ascii="Arial" w:hAnsi="Arial" w:cs="Arial"/>
        </w:rPr>
        <w:t xml:space="preserve"> </w:t>
      </w:r>
      <w:r w:rsidR="0063512E" w:rsidRPr="0063512E">
        <w:rPr>
          <w:rFonts w:ascii="Arial" w:hAnsi="Arial" w:cs="Arial"/>
          <w:b/>
          <w:bCs/>
        </w:rPr>
        <w:t>2-</w:t>
      </w:r>
      <w:r w:rsidR="0063512E">
        <w:rPr>
          <w:rFonts w:ascii="Arial" w:hAnsi="Arial" w:cs="Arial"/>
        </w:rPr>
        <w:t xml:space="preserve"> </w:t>
      </w:r>
      <w:r w:rsidR="00F74099" w:rsidRPr="00285FB8">
        <w:rPr>
          <w:rFonts w:ascii="Arial" w:hAnsi="Arial" w:cs="Arial"/>
          <w:b/>
          <w:bCs/>
        </w:rPr>
        <w:t>ASIGNACIONES NO PROGRAMABLES,</w:t>
      </w:r>
      <w:r w:rsidR="00F74099">
        <w:rPr>
          <w:rFonts w:ascii="Arial" w:hAnsi="Arial" w:cs="Arial"/>
        </w:rPr>
        <w:t xml:space="preserve"> que </w:t>
      </w:r>
      <w:r w:rsidR="00F74099" w:rsidRPr="00285FB8">
        <w:rPr>
          <w:rFonts w:ascii="Arial" w:hAnsi="Arial" w:cs="Arial"/>
        </w:rPr>
        <w:t>comprende aquellos gastos que por su naturaleza no es factible identificarla como programa presupuestario, debido a que no resultan en la entrega de productos a una población determinada y que se origina como resultado de las obligaciones o compromisos. (deuda, pensiones)</w:t>
      </w:r>
      <w:r w:rsidR="00285FB8">
        <w:rPr>
          <w:rFonts w:ascii="Arial" w:hAnsi="Arial" w:cs="Arial"/>
        </w:rPr>
        <w:t>.</w:t>
      </w:r>
      <w:r w:rsidR="0063512E">
        <w:rPr>
          <w:rFonts w:ascii="Arial" w:hAnsi="Arial" w:cs="Arial"/>
        </w:rPr>
        <w:t xml:space="preserve"> </w:t>
      </w:r>
      <w:r w:rsidR="0063512E">
        <w:rPr>
          <w:rFonts w:ascii="Arial" w:hAnsi="Arial" w:cs="Arial"/>
          <w:b/>
          <w:bCs/>
        </w:rPr>
        <w:t xml:space="preserve">3- </w:t>
      </w:r>
      <w:r w:rsidR="00285FB8">
        <w:rPr>
          <w:rFonts w:ascii="Arial" w:hAnsi="Arial" w:cs="Arial"/>
          <w:b/>
          <w:bCs/>
        </w:rPr>
        <w:t xml:space="preserve">ACCIONES CENTRALES, </w:t>
      </w:r>
      <w:r w:rsidR="00285FB8">
        <w:rPr>
          <w:rFonts w:ascii="Arial" w:hAnsi="Arial" w:cs="Arial"/>
        </w:rPr>
        <w:t>que c</w:t>
      </w:r>
      <w:r w:rsidR="00285FB8" w:rsidRPr="00285FB8">
        <w:rPr>
          <w:rFonts w:ascii="Arial" w:hAnsi="Arial" w:cs="Arial"/>
        </w:rPr>
        <w:t>omprende aquellas gestiones de dirección y de apoyo para el funcionamiento institucional.  (RR HH, Servicios Generales)</w:t>
      </w:r>
      <w:r w:rsidR="00285FB8">
        <w:rPr>
          <w:rFonts w:ascii="Arial" w:hAnsi="Arial" w:cs="Arial"/>
        </w:rPr>
        <w:t>.</w:t>
      </w:r>
      <w:r w:rsidR="0063512E">
        <w:rPr>
          <w:rFonts w:ascii="Arial" w:hAnsi="Arial" w:cs="Arial"/>
        </w:rPr>
        <w:t xml:space="preserve"> Expuso también un comparativo de Presupuesto por Áreas de Gestión, y el Ciclo Presupuestario Tradicional</w:t>
      </w:r>
      <w:r w:rsidR="005A22EC">
        <w:rPr>
          <w:rFonts w:ascii="Arial" w:hAnsi="Arial" w:cs="Arial"/>
        </w:rPr>
        <w:t xml:space="preserve"> y el nuevo Ciclo Presupuestario. Indicó que el 30 de enero del presente año se recibió nota de la Dirección General de</w:t>
      </w:r>
      <w:r w:rsidR="00A754FA">
        <w:rPr>
          <w:rFonts w:ascii="Arial" w:hAnsi="Arial" w:cs="Arial"/>
        </w:rPr>
        <w:t>l</w:t>
      </w:r>
      <w:r w:rsidR="005A22EC">
        <w:rPr>
          <w:rFonts w:ascii="Arial" w:hAnsi="Arial" w:cs="Arial"/>
        </w:rPr>
        <w:t xml:space="preserve"> Presupuesto, </w:t>
      </w:r>
      <w:r w:rsidR="00BF29B7">
        <w:rPr>
          <w:rFonts w:ascii="Arial" w:hAnsi="Arial" w:cs="Arial"/>
        </w:rPr>
        <w:t>en la que informan que han validado metodológicamente las Categoría Presupuestaria</w:t>
      </w:r>
      <w:r w:rsidR="00A754FA">
        <w:rPr>
          <w:rFonts w:ascii="Arial" w:hAnsi="Arial" w:cs="Arial"/>
        </w:rPr>
        <w:t>,</w:t>
      </w:r>
      <w:r w:rsidR="00BF29B7">
        <w:rPr>
          <w:rFonts w:ascii="Arial" w:hAnsi="Arial" w:cs="Arial"/>
        </w:rPr>
        <w:t xml:space="preserve"> Asignaciones no Programables y Acciones Centrales, y sean sometidas a la aprobación de Junta Directiva</w:t>
      </w:r>
      <w:r w:rsidR="00EA4C4D">
        <w:rPr>
          <w:rFonts w:ascii="Arial" w:hAnsi="Arial" w:cs="Arial"/>
        </w:rPr>
        <w:t xml:space="preserve">. </w:t>
      </w:r>
      <w:r w:rsidR="00341C69" w:rsidRPr="00341C69">
        <w:rPr>
          <w:rFonts w:ascii="Arial" w:hAnsi="Arial" w:cs="Arial"/>
        </w:rPr>
        <w:t xml:space="preserve">Cada ítem fue expuesto detalladamente en cuadros de datos, de conformidad con el documento que se anexa a la presente acta.  Junta Directiva, luego de conocer la solicitud presentada por el Licenciado René Cuéllar Marenco, Gerente de Finanzas, por unanimidad </w:t>
      </w:r>
      <w:r w:rsidR="00341C69" w:rsidRPr="00341C69">
        <w:rPr>
          <w:rFonts w:ascii="Arial" w:hAnsi="Arial" w:cs="Arial"/>
          <w:b/>
        </w:rPr>
        <w:t>ACUERDA:</w:t>
      </w:r>
    </w:p>
    <w:p w14:paraId="0EB5BF98" w14:textId="77777777" w:rsidR="00285FB8" w:rsidRPr="00341C69" w:rsidRDefault="00285FB8" w:rsidP="00341C69">
      <w:pPr>
        <w:tabs>
          <w:tab w:val="left" w:pos="851"/>
        </w:tabs>
        <w:jc w:val="both"/>
        <w:rPr>
          <w:rFonts w:ascii="Arial" w:hAnsi="Arial" w:cs="Arial"/>
          <w:b/>
        </w:rPr>
      </w:pPr>
    </w:p>
    <w:p w14:paraId="34173CF6" w14:textId="15989A36" w:rsidR="00E1048D" w:rsidRPr="00A754FA" w:rsidRDefault="00E1048D" w:rsidP="00285FB8">
      <w:pPr>
        <w:pStyle w:val="Prrafodelista"/>
        <w:numPr>
          <w:ilvl w:val="0"/>
          <w:numId w:val="29"/>
        </w:numPr>
        <w:jc w:val="both"/>
        <w:rPr>
          <w:rFonts w:ascii="Arial" w:hAnsi="Arial" w:cs="Arial"/>
          <w:lang w:val="es-SV"/>
        </w:rPr>
      </w:pPr>
      <w:r w:rsidRPr="00E1048D">
        <w:rPr>
          <w:rFonts w:ascii="Arial" w:hAnsi="Arial" w:cs="Arial"/>
        </w:rPr>
        <w:t>Aprobar la validación de las Categorías Presupuestarias</w:t>
      </w:r>
      <w:r w:rsidR="00A754FA">
        <w:rPr>
          <w:rFonts w:ascii="Arial" w:hAnsi="Arial" w:cs="Arial"/>
        </w:rPr>
        <w:t>, así:</w:t>
      </w:r>
    </w:p>
    <w:p w14:paraId="1A60C8EF" w14:textId="2D3277DE" w:rsidR="00A754FA" w:rsidRDefault="00A754FA" w:rsidP="00A754FA">
      <w:pPr>
        <w:jc w:val="both"/>
        <w:rPr>
          <w:rFonts w:ascii="Arial" w:hAnsi="Arial" w:cs="Arial"/>
          <w:lang w:val="es-SV"/>
        </w:rPr>
      </w:pPr>
    </w:p>
    <w:p w14:paraId="042D3C1F" w14:textId="75B8B50C" w:rsidR="00A754FA" w:rsidRPr="00A754FA" w:rsidRDefault="00F315C6" w:rsidP="00A754FA">
      <w:pPr>
        <w:jc w:val="both"/>
        <w:rPr>
          <w:rFonts w:ascii="Arial" w:hAnsi="Arial" w:cs="Arial"/>
          <w:lang w:val="es-SV"/>
        </w:rPr>
      </w:pPr>
      <w:r>
        <w:rPr>
          <w:noProof/>
        </w:rPr>
        <w:lastRenderedPageBreak/>
        <w:drawing>
          <wp:inline distT="0" distB="0" distL="0" distR="0" wp14:anchorId="4A067117" wp14:editId="742D5033">
            <wp:extent cx="4196212" cy="1695779"/>
            <wp:effectExtent l="0" t="0" r="0" b="0"/>
            <wp:docPr id="4" name="Imagen 3">
              <a:extLst xmlns:a="http://schemas.openxmlformats.org/drawingml/2006/main">
                <a:ext uri="{FF2B5EF4-FFF2-40B4-BE49-F238E27FC236}">
                  <a16:creationId xmlns:a16="http://schemas.microsoft.com/office/drawing/2014/main" id="{30230156-30EF-4B76-B7C9-F87A0F7C47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30230156-30EF-4B76-B7C9-F87A0F7C474D}"/>
                        </a:ext>
                      </a:extLst>
                    </pic:cNvPr>
                    <pic:cNvPicPr>
                      <a:picLocks noChangeAspect="1"/>
                    </pic:cNvPicPr>
                  </pic:nvPicPr>
                  <pic:blipFill>
                    <a:blip r:embed="rId8"/>
                    <a:stretch>
                      <a:fillRect/>
                    </a:stretch>
                  </pic:blipFill>
                  <pic:spPr>
                    <a:xfrm>
                      <a:off x="0" y="0"/>
                      <a:ext cx="4196212" cy="1695779"/>
                    </a:xfrm>
                    <a:prstGeom prst="rect">
                      <a:avLst/>
                    </a:prstGeom>
                  </pic:spPr>
                </pic:pic>
              </a:graphicData>
            </a:graphic>
          </wp:inline>
        </w:drawing>
      </w:r>
    </w:p>
    <w:p w14:paraId="51582FC1" w14:textId="77777777" w:rsidR="00E1048D" w:rsidRPr="00E1048D" w:rsidRDefault="00E1048D" w:rsidP="00285FB8">
      <w:pPr>
        <w:pStyle w:val="Prrafodelista"/>
        <w:ind w:left="360"/>
        <w:jc w:val="both"/>
        <w:rPr>
          <w:rFonts w:ascii="Arial" w:hAnsi="Arial" w:cs="Arial"/>
          <w:lang w:val="es-SV"/>
        </w:rPr>
      </w:pPr>
    </w:p>
    <w:p w14:paraId="7A8A660E" w14:textId="357AC699" w:rsidR="00E1048D" w:rsidRPr="00285FB8" w:rsidRDefault="00E1048D" w:rsidP="00285FB8">
      <w:pPr>
        <w:pStyle w:val="Prrafodelista"/>
        <w:numPr>
          <w:ilvl w:val="0"/>
          <w:numId w:val="29"/>
        </w:numPr>
        <w:jc w:val="both"/>
        <w:rPr>
          <w:rFonts w:ascii="Arial" w:hAnsi="Arial" w:cs="Arial"/>
          <w:lang w:val="es-SV"/>
        </w:rPr>
      </w:pPr>
      <w:r w:rsidRPr="00E1048D">
        <w:rPr>
          <w:rFonts w:ascii="Arial" w:hAnsi="Arial" w:cs="Arial"/>
        </w:rPr>
        <w:t>Aprobar que se envíe a la Dirección General del Presupuesto</w:t>
      </w:r>
      <w:r w:rsidR="00285FB8">
        <w:rPr>
          <w:rFonts w:ascii="Arial" w:hAnsi="Arial" w:cs="Arial"/>
        </w:rPr>
        <w:t>.</w:t>
      </w:r>
    </w:p>
    <w:p w14:paraId="2356551B" w14:textId="77777777" w:rsidR="00285FB8" w:rsidRPr="00285FB8" w:rsidRDefault="00285FB8" w:rsidP="00285FB8">
      <w:pPr>
        <w:pStyle w:val="Prrafodelista"/>
        <w:rPr>
          <w:rFonts w:ascii="Arial" w:hAnsi="Arial" w:cs="Arial"/>
          <w:lang w:val="es-SV"/>
        </w:rPr>
      </w:pPr>
    </w:p>
    <w:p w14:paraId="2A7A2C3C" w14:textId="7AAB7F44" w:rsidR="00E1048D" w:rsidRPr="00E1048D" w:rsidRDefault="00E1048D" w:rsidP="00285FB8">
      <w:pPr>
        <w:pStyle w:val="Prrafodelista"/>
        <w:numPr>
          <w:ilvl w:val="0"/>
          <w:numId w:val="29"/>
        </w:numPr>
        <w:jc w:val="both"/>
        <w:rPr>
          <w:rFonts w:ascii="Arial" w:hAnsi="Arial" w:cs="Arial"/>
          <w:lang w:val="es-SV"/>
        </w:rPr>
      </w:pPr>
      <w:r w:rsidRPr="00E1048D">
        <w:rPr>
          <w:rFonts w:ascii="Arial" w:hAnsi="Arial" w:cs="Arial"/>
        </w:rPr>
        <w:t>Este punto se ratifica en est</w:t>
      </w:r>
      <w:r w:rsidR="00C06BCF" w:rsidRPr="00285FB8">
        <w:rPr>
          <w:rFonts w:ascii="Arial" w:hAnsi="Arial" w:cs="Arial"/>
        </w:rPr>
        <w:t>a</w:t>
      </w:r>
      <w:r w:rsidRPr="00E1048D">
        <w:rPr>
          <w:rFonts w:ascii="Arial" w:hAnsi="Arial" w:cs="Arial"/>
        </w:rPr>
        <w:t xml:space="preserve"> misma sesión.</w:t>
      </w:r>
    </w:p>
    <w:p w14:paraId="1229D95A" w14:textId="6A83FC1A" w:rsidR="00500A32" w:rsidRDefault="00500A32" w:rsidP="008100DC">
      <w:pPr>
        <w:pStyle w:val="Prrafodelista"/>
        <w:ind w:left="720"/>
        <w:jc w:val="both"/>
        <w:rPr>
          <w:rFonts w:ascii="Arial" w:hAnsi="Arial" w:cs="Arial"/>
          <w:b/>
          <w:bCs/>
        </w:rPr>
      </w:pPr>
    </w:p>
    <w:p w14:paraId="646B6A4E" w14:textId="60277D84" w:rsidR="00500A32" w:rsidRDefault="00500A32" w:rsidP="008100DC">
      <w:pPr>
        <w:pStyle w:val="Prrafodelista"/>
        <w:ind w:left="720"/>
        <w:jc w:val="both"/>
        <w:rPr>
          <w:rFonts w:ascii="Arial" w:hAnsi="Arial" w:cs="Arial"/>
          <w:b/>
          <w:bCs/>
        </w:rPr>
      </w:pPr>
    </w:p>
    <w:p w14:paraId="452352AB" w14:textId="482923AF" w:rsidR="002544A5" w:rsidRPr="002544A5" w:rsidRDefault="002544A5" w:rsidP="002544A5">
      <w:pPr>
        <w:tabs>
          <w:tab w:val="left" w:pos="284"/>
          <w:tab w:val="left" w:pos="709"/>
          <w:tab w:val="left" w:pos="993"/>
          <w:tab w:val="left" w:pos="1134"/>
        </w:tabs>
        <w:autoSpaceDE w:val="0"/>
        <w:autoSpaceDN w:val="0"/>
        <w:adjustRightInd w:val="0"/>
        <w:jc w:val="both"/>
        <w:rPr>
          <w:rFonts w:ascii="Arial" w:hAnsi="Arial" w:cs="Arial"/>
          <w:b/>
        </w:rPr>
      </w:pPr>
      <w:r w:rsidRPr="002544A5">
        <w:rPr>
          <w:rFonts w:ascii="Arial" w:hAnsi="Arial" w:cs="Arial"/>
          <w:b/>
          <w:bCs/>
        </w:rPr>
        <w:t xml:space="preserve">V) INFORME Y DICTAMEN DEL AUDITOR EXTERNO EJERCICIO 2019. </w:t>
      </w:r>
      <w:r w:rsidRPr="002544A5">
        <w:rPr>
          <w:rFonts w:ascii="Arial" w:hAnsi="Arial" w:cs="Arial"/>
        </w:rPr>
        <w:t xml:space="preserve">El </w:t>
      </w:r>
      <w:proofErr w:type="gramStart"/>
      <w:r w:rsidRPr="002544A5">
        <w:rPr>
          <w:rFonts w:ascii="Arial" w:hAnsi="Arial" w:cs="Arial"/>
        </w:rPr>
        <w:t>Presidente</w:t>
      </w:r>
      <w:proofErr w:type="gramEnd"/>
      <w:r w:rsidRPr="002544A5">
        <w:rPr>
          <w:rFonts w:ascii="Arial" w:hAnsi="Arial" w:cs="Arial"/>
        </w:rPr>
        <w:t xml:space="preserve"> y Director Ejecutivo sometió a consideración de los Directores el informe de los Auditores Externos correspondiente a auditoría realizada a los Estados Financieros del Fondo Social para la Vivienda del Ejercicio de 2019. Para su presentación invitó al</w:t>
      </w:r>
      <w:r w:rsidRPr="002544A5">
        <w:rPr>
          <w:rFonts w:ascii="Arial" w:hAnsi="Arial" w:cs="Arial"/>
          <w:b/>
        </w:rPr>
        <w:t xml:space="preserve"> </w:t>
      </w:r>
      <w:r w:rsidRPr="002544A5">
        <w:rPr>
          <w:rFonts w:ascii="Arial" w:hAnsi="Arial" w:cs="Arial"/>
        </w:rPr>
        <w:t xml:space="preserve">Licenciado René Cuéllar Marenco, Gerente de Finanzas, quien indicó que éste ha sido presentado por los Auditores Externos del FSV, Velásquez Granados y </w:t>
      </w:r>
      <w:proofErr w:type="spellStart"/>
      <w:r w:rsidRPr="002544A5">
        <w:rPr>
          <w:rFonts w:ascii="Arial" w:hAnsi="Arial" w:cs="Arial"/>
        </w:rPr>
        <w:t>Cía</w:t>
      </w:r>
      <w:proofErr w:type="spellEnd"/>
      <w:r w:rsidRPr="002544A5">
        <w:rPr>
          <w:rFonts w:ascii="Arial" w:hAnsi="Arial" w:cs="Arial"/>
        </w:rPr>
        <w:t xml:space="preserve">, y es el resultado de la auditoría efectuada por esta firma. Presentó en detalle el informe que contiene los Estados de Situación Financiera, Rendimiento Económico, Ejecución Presupuestaria y Flujo de Fondos, todos al 31 de diciembre de 2019 y en su parte medular dice: “…En nuestra opinión, los estados financieros antes mencionados presentan razonablemente, en todos los aspectos importantes, la situación financiera del Fondo Social para la Vivienda al 31 de diciembre de 2019, su Rendimiento Económico, Ejecución Presupuestaria y Flujos de Fondos por el año terminado en esa fecha, de acuerdo con los Principios, Normas y Procedimientos contenidos en el Manual Técnico del Sistema de Administración Financiera Integrado, Subsistema de Contabilidad Gubernamental, aplicable a Instituciones Gubernamentales y aprobado por la Dirección General de Contabilidad Gubernamental, del Ministerio de Hacienda.” En vista de lo anterior se solicita autorización para presentar el mencionado informe a la Asamblea de Gobernadores. Junta Directiva, luego de conocer el informe del Auditor Externo sobre los Estados Financieros al 31 de diciembre de 2019, preparado por la Sociedad Velásquez Granados y </w:t>
      </w:r>
      <w:proofErr w:type="spellStart"/>
      <w:r w:rsidRPr="002544A5">
        <w:rPr>
          <w:rFonts w:ascii="Arial" w:hAnsi="Arial" w:cs="Arial"/>
        </w:rPr>
        <w:t>Cía</w:t>
      </w:r>
      <w:proofErr w:type="spellEnd"/>
      <w:r w:rsidRPr="002544A5">
        <w:rPr>
          <w:rFonts w:ascii="Arial" w:hAnsi="Arial" w:cs="Arial"/>
        </w:rPr>
        <w:t xml:space="preserve">, presentado por el Licenciado René Cuéllar Marenco, Gerente de Finanzas, por unanimidad </w:t>
      </w:r>
      <w:r w:rsidRPr="002544A5">
        <w:rPr>
          <w:rFonts w:ascii="Arial" w:hAnsi="Arial" w:cs="Arial"/>
          <w:b/>
        </w:rPr>
        <w:t>ACUERDA:</w:t>
      </w:r>
    </w:p>
    <w:p w14:paraId="772730ED" w14:textId="77777777" w:rsidR="002544A5" w:rsidRPr="002544A5" w:rsidRDefault="002544A5" w:rsidP="002544A5">
      <w:pPr>
        <w:jc w:val="both"/>
        <w:rPr>
          <w:rFonts w:ascii="Arial" w:hAnsi="Arial" w:cs="Arial"/>
          <w:b/>
        </w:rPr>
      </w:pPr>
    </w:p>
    <w:p w14:paraId="358CE6E4" w14:textId="77777777" w:rsidR="002544A5" w:rsidRPr="002544A5" w:rsidRDefault="002544A5" w:rsidP="002544A5">
      <w:pPr>
        <w:numPr>
          <w:ilvl w:val="0"/>
          <w:numId w:val="23"/>
        </w:numPr>
        <w:spacing w:after="120"/>
        <w:jc w:val="both"/>
        <w:rPr>
          <w:rFonts w:ascii="Arial" w:hAnsi="Arial" w:cs="Arial"/>
        </w:rPr>
      </w:pPr>
      <w:r w:rsidRPr="002544A5">
        <w:rPr>
          <w:rFonts w:ascii="Arial" w:hAnsi="Arial" w:cs="Arial"/>
          <w:lang w:val="es-MX"/>
        </w:rPr>
        <w:t>Dar por conocida la presentación de los informes del Auditor Independiente,</w:t>
      </w:r>
      <w:r w:rsidRPr="002544A5">
        <w:rPr>
          <w:rFonts w:ascii="Arial" w:hAnsi="Arial" w:cs="Arial"/>
        </w:rPr>
        <w:t xml:space="preserve"> Velásquez Granados y </w:t>
      </w:r>
      <w:proofErr w:type="spellStart"/>
      <w:r w:rsidRPr="002544A5">
        <w:rPr>
          <w:rFonts w:ascii="Arial" w:hAnsi="Arial" w:cs="Arial"/>
        </w:rPr>
        <w:t>Cía</w:t>
      </w:r>
      <w:proofErr w:type="spellEnd"/>
      <w:r w:rsidRPr="002544A5">
        <w:rPr>
          <w:rFonts w:ascii="Arial" w:hAnsi="Arial" w:cs="Arial"/>
          <w:lang w:val="es-MX"/>
        </w:rPr>
        <w:t>, sobre:</w:t>
      </w:r>
    </w:p>
    <w:p w14:paraId="798276CA" w14:textId="77777777" w:rsidR="002544A5" w:rsidRPr="002544A5" w:rsidRDefault="002544A5" w:rsidP="002544A5">
      <w:pPr>
        <w:numPr>
          <w:ilvl w:val="0"/>
          <w:numId w:val="24"/>
        </w:numPr>
        <w:jc w:val="both"/>
        <w:rPr>
          <w:rFonts w:ascii="Arial" w:hAnsi="Arial" w:cs="Arial"/>
        </w:rPr>
      </w:pPr>
      <w:r w:rsidRPr="002544A5">
        <w:rPr>
          <w:rFonts w:ascii="Arial" w:hAnsi="Arial" w:cs="Arial"/>
          <w:lang w:val="es-MX"/>
        </w:rPr>
        <w:t>Los Estado Financieros al 31 de diciembre de 2019;</w:t>
      </w:r>
    </w:p>
    <w:p w14:paraId="1D142BE8" w14:textId="77777777" w:rsidR="002544A5" w:rsidRPr="002544A5" w:rsidRDefault="002544A5" w:rsidP="002544A5">
      <w:pPr>
        <w:numPr>
          <w:ilvl w:val="0"/>
          <w:numId w:val="24"/>
        </w:numPr>
        <w:jc w:val="both"/>
        <w:rPr>
          <w:rFonts w:ascii="Arial" w:hAnsi="Arial" w:cs="Arial"/>
        </w:rPr>
      </w:pPr>
      <w:r w:rsidRPr="002544A5">
        <w:rPr>
          <w:rFonts w:ascii="Arial" w:hAnsi="Arial" w:cs="Arial"/>
          <w:lang w:val="es-MX"/>
        </w:rPr>
        <w:t>El Control Interno al 31 de diciembre de 2019.</w:t>
      </w:r>
    </w:p>
    <w:p w14:paraId="29E514F6" w14:textId="77777777" w:rsidR="002544A5" w:rsidRPr="002544A5" w:rsidRDefault="002544A5" w:rsidP="002544A5">
      <w:pPr>
        <w:numPr>
          <w:ilvl w:val="0"/>
          <w:numId w:val="24"/>
        </w:numPr>
        <w:jc w:val="both"/>
        <w:rPr>
          <w:rFonts w:ascii="Arial" w:hAnsi="Arial" w:cs="Arial"/>
        </w:rPr>
      </w:pPr>
      <w:r w:rsidRPr="002544A5">
        <w:rPr>
          <w:rFonts w:ascii="Arial" w:hAnsi="Arial" w:cs="Arial"/>
          <w:lang w:val="es-MX"/>
        </w:rPr>
        <w:t>El Cumplimiento Legal al 31 de diciembre de 2019.</w:t>
      </w:r>
    </w:p>
    <w:p w14:paraId="5461E540" w14:textId="77777777" w:rsidR="002544A5" w:rsidRPr="002544A5" w:rsidRDefault="002544A5" w:rsidP="002544A5">
      <w:pPr>
        <w:numPr>
          <w:ilvl w:val="0"/>
          <w:numId w:val="24"/>
        </w:numPr>
        <w:jc w:val="both"/>
        <w:rPr>
          <w:rFonts w:ascii="Arial" w:hAnsi="Arial" w:cs="Arial"/>
        </w:rPr>
      </w:pPr>
      <w:r w:rsidRPr="002544A5">
        <w:rPr>
          <w:rFonts w:ascii="Arial" w:hAnsi="Arial" w:cs="Arial"/>
          <w:lang w:val="es-MX"/>
        </w:rPr>
        <w:t>La Evaluación de los Controles Generales del Procesamiento de Datos al 31 de diciembre de 2019.</w:t>
      </w:r>
    </w:p>
    <w:p w14:paraId="4AA4B7D1" w14:textId="77777777" w:rsidR="002544A5" w:rsidRPr="002544A5" w:rsidRDefault="002544A5" w:rsidP="002544A5">
      <w:pPr>
        <w:autoSpaceDE w:val="0"/>
        <w:autoSpaceDN w:val="0"/>
        <w:adjustRightInd w:val="0"/>
        <w:ind w:left="360"/>
        <w:contextualSpacing/>
        <w:jc w:val="both"/>
        <w:rPr>
          <w:rFonts w:ascii="Arial" w:eastAsia="+mj-ea" w:hAnsi="Arial" w:cs="Arial"/>
          <w:bCs/>
        </w:rPr>
      </w:pPr>
    </w:p>
    <w:p w14:paraId="2C2CB886" w14:textId="536E38DA" w:rsidR="002544A5" w:rsidRPr="002544A5" w:rsidRDefault="002544A5" w:rsidP="002544A5">
      <w:pPr>
        <w:numPr>
          <w:ilvl w:val="0"/>
          <w:numId w:val="23"/>
        </w:numPr>
        <w:autoSpaceDE w:val="0"/>
        <w:autoSpaceDN w:val="0"/>
        <w:adjustRightInd w:val="0"/>
        <w:contextualSpacing/>
        <w:jc w:val="both"/>
        <w:rPr>
          <w:rFonts w:ascii="Arial" w:eastAsia="+mj-ea" w:hAnsi="Arial" w:cs="Arial"/>
          <w:bCs/>
        </w:rPr>
      </w:pPr>
      <w:r w:rsidRPr="002544A5">
        <w:rPr>
          <w:rFonts w:ascii="Arial" w:hAnsi="Arial" w:cs="Arial"/>
          <w:lang w:eastAsia="es-SV"/>
        </w:rPr>
        <w:t>Autorizar que se presenten estos informes a la Asamblea de Gobernadores, de acuerdo con e</w:t>
      </w:r>
      <w:r w:rsidRPr="002544A5">
        <w:rPr>
          <w:rFonts w:ascii="Arial" w:eastAsia="+mj-ea" w:hAnsi="Arial" w:cs="Arial"/>
          <w:bCs/>
          <w:lang w:val="es-MX"/>
        </w:rPr>
        <w:t>l Art. 16 literal “b” de la Ley y Reglamento Básico del Fondo Social para la Vivienda.</w:t>
      </w:r>
    </w:p>
    <w:p w14:paraId="4687DD7C" w14:textId="6548B32A" w:rsidR="002544A5" w:rsidRDefault="002544A5" w:rsidP="002544A5">
      <w:pPr>
        <w:autoSpaceDE w:val="0"/>
        <w:autoSpaceDN w:val="0"/>
        <w:adjustRightInd w:val="0"/>
        <w:contextualSpacing/>
        <w:jc w:val="both"/>
        <w:rPr>
          <w:rFonts w:ascii="Arial" w:eastAsia="+mj-ea" w:hAnsi="Arial" w:cs="Arial"/>
          <w:bCs/>
          <w:sz w:val="22"/>
          <w:szCs w:val="22"/>
          <w:lang w:val="es-MX"/>
        </w:rPr>
      </w:pPr>
    </w:p>
    <w:p w14:paraId="310E3949" w14:textId="77777777" w:rsidR="002544A5" w:rsidRPr="008E662F" w:rsidRDefault="002544A5" w:rsidP="002544A5">
      <w:pPr>
        <w:autoSpaceDE w:val="0"/>
        <w:autoSpaceDN w:val="0"/>
        <w:adjustRightInd w:val="0"/>
        <w:contextualSpacing/>
        <w:jc w:val="both"/>
        <w:rPr>
          <w:rFonts w:ascii="Arial" w:eastAsia="+mj-ea" w:hAnsi="Arial" w:cs="Arial"/>
          <w:bCs/>
          <w:sz w:val="22"/>
          <w:szCs w:val="22"/>
        </w:rPr>
      </w:pPr>
    </w:p>
    <w:p w14:paraId="42698D45" w14:textId="63E96DEE" w:rsidR="005F6C60" w:rsidRPr="000E590F" w:rsidRDefault="009607FC" w:rsidP="00C938DC">
      <w:pPr>
        <w:jc w:val="both"/>
        <w:rPr>
          <w:rFonts w:ascii="Arial" w:hAnsi="Arial" w:cs="Arial"/>
          <w:lang w:val="es-MX"/>
        </w:rPr>
      </w:pPr>
      <w:r w:rsidRPr="000E590F">
        <w:rPr>
          <w:rFonts w:ascii="Arial" w:hAnsi="Arial" w:cs="Arial"/>
          <w:b/>
        </w:rPr>
        <w:t>VI</w:t>
      </w:r>
      <w:r w:rsidR="00C938DC" w:rsidRPr="000E590F">
        <w:rPr>
          <w:rFonts w:ascii="Arial" w:hAnsi="Arial" w:cs="Arial"/>
          <w:b/>
        </w:rPr>
        <w:t xml:space="preserve">) </w:t>
      </w:r>
      <w:r w:rsidRPr="000E590F">
        <w:rPr>
          <w:rFonts w:ascii="Arial" w:hAnsi="Arial" w:cs="Arial"/>
          <w:b/>
        </w:rPr>
        <w:t xml:space="preserve">PROPUESTA DE </w:t>
      </w:r>
      <w:r w:rsidR="00C938DC" w:rsidRPr="000E590F">
        <w:rPr>
          <w:rFonts w:ascii="Arial" w:hAnsi="Arial" w:cs="Arial"/>
          <w:b/>
        </w:rPr>
        <w:t>MEMORIA DE LABORES 201</w:t>
      </w:r>
      <w:r w:rsidRPr="000E590F">
        <w:rPr>
          <w:rFonts w:ascii="Arial" w:hAnsi="Arial" w:cs="Arial"/>
          <w:b/>
        </w:rPr>
        <w:t>9</w:t>
      </w:r>
      <w:r w:rsidR="00C938DC" w:rsidRPr="000E590F">
        <w:rPr>
          <w:rFonts w:ascii="Arial" w:hAnsi="Arial" w:cs="Arial"/>
          <w:b/>
        </w:rPr>
        <w:t xml:space="preserve">. </w:t>
      </w:r>
      <w:r w:rsidR="00C938DC" w:rsidRPr="000E590F">
        <w:rPr>
          <w:rFonts w:ascii="Arial" w:hAnsi="Arial" w:cs="Arial"/>
        </w:rPr>
        <w:t xml:space="preserve">El </w:t>
      </w:r>
      <w:proofErr w:type="gramStart"/>
      <w:r w:rsidR="00C938DC" w:rsidRPr="000E590F">
        <w:rPr>
          <w:rFonts w:ascii="Arial" w:hAnsi="Arial" w:cs="Arial"/>
        </w:rPr>
        <w:t>Presidente</w:t>
      </w:r>
      <w:proofErr w:type="gramEnd"/>
      <w:r w:rsidR="00C938DC" w:rsidRPr="000E590F">
        <w:rPr>
          <w:rFonts w:ascii="Arial" w:hAnsi="Arial" w:cs="Arial"/>
        </w:rPr>
        <w:t xml:space="preserve"> y Director Ejecutivo somete a consideración de los Directores el proyecto de Memoria de Labores correspondiente al ejercicio 201</w:t>
      </w:r>
      <w:r w:rsidRPr="000E590F">
        <w:rPr>
          <w:rFonts w:ascii="Arial" w:hAnsi="Arial" w:cs="Arial"/>
        </w:rPr>
        <w:t>9</w:t>
      </w:r>
      <w:r w:rsidR="00C938DC" w:rsidRPr="000E590F">
        <w:rPr>
          <w:rFonts w:ascii="Arial" w:hAnsi="Arial" w:cs="Arial"/>
        </w:rPr>
        <w:t xml:space="preserve">, la cual, de conformidad con el Art. 16 letra b) de la Ley del FSV, deberá ser presentada a la aprobación de la Asamblea de Gobernadores. Para exponer el contenido del documento invitó al Licenciado Luis Josué Ventura Hernández, Gerente de Planificación. El documento se ha estructurado de la siguiente manera: I. Órganos Institucionales, II. Mensaje del </w:t>
      </w:r>
      <w:proofErr w:type="gramStart"/>
      <w:r w:rsidR="00C938DC" w:rsidRPr="000E590F">
        <w:rPr>
          <w:rFonts w:ascii="Arial" w:hAnsi="Arial" w:cs="Arial"/>
        </w:rPr>
        <w:t>Presidente</w:t>
      </w:r>
      <w:proofErr w:type="gramEnd"/>
      <w:r w:rsidR="008E70C7" w:rsidRPr="008E70C7">
        <w:rPr>
          <w:rFonts w:ascii="Arial" w:hAnsi="Arial" w:cs="Arial"/>
        </w:rPr>
        <w:t xml:space="preserve"> </w:t>
      </w:r>
      <w:r w:rsidR="008E70C7" w:rsidRPr="000E590F">
        <w:rPr>
          <w:rFonts w:ascii="Arial" w:hAnsi="Arial" w:cs="Arial"/>
        </w:rPr>
        <w:t>y Director Ejecutivo</w:t>
      </w:r>
      <w:r w:rsidR="008E70C7">
        <w:rPr>
          <w:rFonts w:ascii="Arial" w:hAnsi="Arial" w:cs="Arial"/>
        </w:rPr>
        <w:t>.</w:t>
      </w:r>
      <w:r w:rsidR="00C938DC" w:rsidRPr="000E590F">
        <w:rPr>
          <w:rFonts w:ascii="Arial" w:hAnsi="Arial" w:cs="Arial"/>
        </w:rPr>
        <w:t xml:space="preserve"> III. Pensamiento Estratégico, IV. Entorno Socioeconómico V. Desempeño Institucional. VI. Cumplimiento de Compromisos. VII. Resultados e Indicadores Financieros; VIII. Informe de Gobierno Corporativo; y, IX. Anexos. Se presentaron como aspectos relevantes dentro del Desempeño Institucional los siguientes: </w:t>
      </w:r>
      <w:r w:rsidR="00C938DC" w:rsidRPr="000E590F">
        <w:rPr>
          <w:rFonts w:ascii="Arial" w:hAnsi="Arial" w:cs="Arial"/>
          <w:b/>
        </w:rPr>
        <w:t>A.</w:t>
      </w:r>
      <w:r w:rsidR="00C938DC" w:rsidRPr="000E590F">
        <w:rPr>
          <w:rFonts w:ascii="Arial" w:hAnsi="Arial" w:cs="Arial"/>
        </w:rPr>
        <w:t xml:space="preserve"> Principales Resultados y Contribuciones. El FSV concluyó el 201</w:t>
      </w:r>
      <w:r w:rsidR="0039448B" w:rsidRPr="000E590F">
        <w:rPr>
          <w:rFonts w:ascii="Arial" w:hAnsi="Arial" w:cs="Arial"/>
        </w:rPr>
        <w:t>9</w:t>
      </w:r>
      <w:r w:rsidR="00C938DC" w:rsidRPr="000E590F">
        <w:rPr>
          <w:rFonts w:ascii="Arial" w:hAnsi="Arial" w:cs="Arial"/>
        </w:rPr>
        <w:t xml:space="preserve"> </w:t>
      </w:r>
      <w:r w:rsidR="00C938DC" w:rsidRPr="000E590F">
        <w:rPr>
          <w:rFonts w:ascii="Arial" w:hAnsi="Arial" w:cs="Arial"/>
          <w:lang w:val="es-MX"/>
        </w:rPr>
        <w:t xml:space="preserve">con la satisfacción de haber contribuido a la solución del problema habitacional de </w:t>
      </w:r>
      <w:r w:rsidR="0039448B" w:rsidRPr="000E590F">
        <w:rPr>
          <w:rFonts w:ascii="Arial" w:hAnsi="Arial" w:cs="Arial"/>
          <w:lang w:val="es-MX"/>
        </w:rPr>
        <w:t>6,414</w:t>
      </w:r>
      <w:r w:rsidR="00C938DC" w:rsidRPr="000E590F">
        <w:rPr>
          <w:rFonts w:ascii="Arial" w:hAnsi="Arial" w:cs="Arial"/>
          <w:lang w:val="es-MX"/>
        </w:rPr>
        <w:t xml:space="preserve"> familias por $</w:t>
      </w:r>
      <w:r w:rsidR="0039448B" w:rsidRPr="000E590F">
        <w:rPr>
          <w:rFonts w:ascii="Arial" w:hAnsi="Arial" w:cs="Arial"/>
          <w:lang w:val="es-MX"/>
        </w:rPr>
        <w:t>116.38</w:t>
      </w:r>
      <w:r w:rsidR="00C938DC" w:rsidRPr="000E590F">
        <w:rPr>
          <w:rFonts w:ascii="Arial" w:hAnsi="Arial" w:cs="Arial"/>
          <w:lang w:val="es-MX"/>
        </w:rPr>
        <w:t xml:space="preserve"> millones. Del total de soluciones habitacionales brindadas, </w:t>
      </w:r>
      <w:r w:rsidR="00A71AC1" w:rsidRPr="000E590F">
        <w:rPr>
          <w:rFonts w:ascii="Arial" w:hAnsi="Arial" w:cs="Arial"/>
          <w:lang w:val="es-MX"/>
        </w:rPr>
        <w:t>6,366</w:t>
      </w:r>
      <w:r w:rsidR="00C938DC" w:rsidRPr="000E590F">
        <w:rPr>
          <w:rFonts w:ascii="Arial" w:hAnsi="Arial" w:cs="Arial"/>
          <w:lang w:val="es-MX"/>
        </w:rPr>
        <w:t xml:space="preserve"> fueron créditos por $</w:t>
      </w:r>
      <w:r w:rsidR="00A71AC1" w:rsidRPr="000E590F">
        <w:rPr>
          <w:rFonts w:ascii="Arial" w:hAnsi="Arial" w:cs="Arial"/>
          <w:lang w:val="es-MX"/>
        </w:rPr>
        <w:t>115</w:t>
      </w:r>
      <w:r w:rsidR="00C938DC" w:rsidRPr="000E590F">
        <w:rPr>
          <w:rFonts w:ascii="Arial" w:hAnsi="Arial" w:cs="Arial"/>
          <w:lang w:val="es-MX"/>
        </w:rPr>
        <w:t>.8</w:t>
      </w:r>
      <w:r w:rsidR="00A71AC1" w:rsidRPr="000E590F">
        <w:rPr>
          <w:rFonts w:ascii="Arial" w:hAnsi="Arial" w:cs="Arial"/>
          <w:lang w:val="es-MX"/>
        </w:rPr>
        <w:t>3</w:t>
      </w:r>
      <w:r w:rsidR="00C938DC" w:rsidRPr="000E590F">
        <w:rPr>
          <w:rFonts w:ascii="Arial" w:hAnsi="Arial" w:cs="Arial"/>
          <w:lang w:val="es-MX"/>
        </w:rPr>
        <w:t xml:space="preserve"> millones de dólares, y al distribuir los créditos: por línea financiera destaca la colocación en Vivienda Nueva con un total de </w:t>
      </w:r>
      <w:r w:rsidR="00A71AC1" w:rsidRPr="000E590F">
        <w:rPr>
          <w:rFonts w:ascii="Arial" w:hAnsi="Arial" w:cs="Arial"/>
          <w:lang w:val="es-MX"/>
        </w:rPr>
        <w:t>865</w:t>
      </w:r>
      <w:r w:rsidR="00C938DC" w:rsidRPr="000E590F">
        <w:rPr>
          <w:rFonts w:ascii="Arial" w:hAnsi="Arial" w:cs="Arial"/>
          <w:lang w:val="es-MX"/>
        </w:rPr>
        <w:t xml:space="preserve"> créditos por $</w:t>
      </w:r>
      <w:r w:rsidR="00A71AC1" w:rsidRPr="000E590F">
        <w:rPr>
          <w:rFonts w:ascii="Arial" w:hAnsi="Arial" w:cs="Arial"/>
          <w:lang w:val="es-MX"/>
        </w:rPr>
        <w:t>29.39</w:t>
      </w:r>
      <w:r w:rsidR="00C938DC" w:rsidRPr="000E590F">
        <w:rPr>
          <w:rFonts w:ascii="Arial" w:hAnsi="Arial" w:cs="Arial"/>
          <w:lang w:val="es-MX"/>
        </w:rPr>
        <w:t xml:space="preserve"> millones; por nivel de ingresos se registra que los trabajadores con ingresos entre 1 y 4 salarios mínimos concentraron el 8</w:t>
      </w:r>
      <w:r w:rsidR="00F83DFF" w:rsidRPr="000E590F">
        <w:rPr>
          <w:rFonts w:ascii="Arial" w:hAnsi="Arial" w:cs="Arial"/>
          <w:lang w:val="es-MX"/>
        </w:rPr>
        <w:t>8</w:t>
      </w:r>
      <w:r w:rsidR="00C938DC" w:rsidRPr="000E590F">
        <w:rPr>
          <w:rFonts w:ascii="Arial" w:hAnsi="Arial" w:cs="Arial"/>
          <w:lang w:val="es-MX"/>
        </w:rPr>
        <w:t>.</w:t>
      </w:r>
      <w:r w:rsidR="00F83DFF" w:rsidRPr="000E590F">
        <w:rPr>
          <w:rFonts w:ascii="Arial" w:hAnsi="Arial" w:cs="Arial"/>
          <w:lang w:val="es-MX"/>
        </w:rPr>
        <w:t>2</w:t>
      </w:r>
      <w:r w:rsidR="00C938DC" w:rsidRPr="000E590F">
        <w:rPr>
          <w:rFonts w:ascii="Arial" w:hAnsi="Arial" w:cs="Arial"/>
          <w:lang w:val="es-MX"/>
        </w:rPr>
        <w:t xml:space="preserve">% de los créditos. También se indica que, del total de créditos el </w:t>
      </w:r>
      <w:r w:rsidR="00F83DFF" w:rsidRPr="000E590F">
        <w:rPr>
          <w:rFonts w:ascii="Arial" w:hAnsi="Arial" w:cs="Arial"/>
          <w:lang w:val="es-MX"/>
        </w:rPr>
        <w:t>54.1</w:t>
      </w:r>
      <w:r w:rsidR="00C938DC" w:rsidRPr="000E590F">
        <w:rPr>
          <w:rFonts w:ascii="Arial" w:hAnsi="Arial" w:cs="Arial"/>
          <w:lang w:val="es-MX"/>
        </w:rPr>
        <w:t>% fueron otorgados a mujeres como deudor principal</w:t>
      </w:r>
      <w:r w:rsidR="005F6C60" w:rsidRPr="000E590F">
        <w:rPr>
          <w:rFonts w:ascii="Arial" w:hAnsi="Arial" w:cs="Arial"/>
          <w:lang w:val="es-MX"/>
        </w:rPr>
        <w:t xml:space="preserve">. </w:t>
      </w:r>
    </w:p>
    <w:p w14:paraId="131960C9" w14:textId="37362F2E" w:rsidR="002C74B1" w:rsidRPr="000E590F" w:rsidRDefault="005F6C60" w:rsidP="00C938DC">
      <w:pPr>
        <w:jc w:val="both"/>
        <w:rPr>
          <w:rFonts w:ascii="Arial" w:hAnsi="Arial" w:cs="Arial"/>
          <w:lang w:val="es-SV"/>
        </w:rPr>
      </w:pPr>
      <w:r w:rsidRPr="000E590F">
        <w:rPr>
          <w:rFonts w:ascii="Arial" w:hAnsi="Arial" w:cs="Arial"/>
        </w:rPr>
        <w:t>Señaló que a</w:t>
      </w:r>
      <w:r w:rsidR="00C938DC" w:rsidRPr="000E590F">
        <w:rPr>
          <w:rFonts w:ascii="Arial" w:hAnsi="Arial" w:cs="Arial"/>
        </w:rPr>
        <w:t xml:space="preserve"> través de</w:t>
      </w:r>
      <w:r w:rsidRPr="000E590F">
        <w:rPr>
          <w:rFonts w:ascii="Arial" w:hAnsi="Arial" w:cs="Arial"/>
        </w:rPr>
        <w:t>l</w:t>
      </w:r>
      <w:r w:rsidR="00C938DC" w:rsidRPr="000E590F">
        <w:rPr>
          <w:rFonts w:ascii="Arial" w:hAnsi="Arial" w:cs="Arial"/>
        </w:rPr>
        <w:t xml:space="preserve"> programa </w:t>
      </w:r>
      <w:r w:rsidRPr="000E590F">
        <w:rPr>
          <w:rFonts w:ascii="Arial" w:hAnsi="Arial" w:cs="Arial"/>
        </w:rPr>
        <w:t xml:space="preserve">Casa Mujer </w:t>
      </w:r>
      <w:r w:rsidR="00C938DC" w:rsidRPr="000E590F">
        <w:rPr>
          <w:rFonts w:ascii="Arial" w:hAnsi="Arial" w:cs="Arial"/>
        </w:rPr>
        <w:t>se otorgaron</w:t>
      </w:r>
      <w:r w:rsidRPr="000E590F">
        <w:rPr>
          <w:rFonts w:ascii="Arial" w:hAnsi="Arial" w:cs="Arial"/>
        </w:rPr>
        <w:t xml:space="preserve"> en</w:t>
      </w:r>
      <w:r w:rsidR="00C938DC" w:rsidRPr="000E590F">
        <w:rPr>
          <w:rFonts w:ascii="Arial" w:hAnsi="Arial" w:cs="Arial"/>
        </w:rPr>
        <w:t xml:space="preserve"> 201</w:t>
      </w:r>
      <w:r w:rsidRPr="000E590F">
        <w:rPr>
          <w:rFonts w:ascii="Arial" w:hAnsi="Arial" w:cs="Arial"/>
        </w:rPr>
        <w:t>9</w:t>
      </w:r>
      <w:r w:rsidR="00C938DC" w:rsidRPr="000E590F">
        <w:rPr>
          <w:rFonts w:ascii="Arial" w:hAnsi="Arial" w:cs="Arial"/>
        </w:rPr>
        <w:t xml:space="preserve">, </w:t>
      </w:r>
      <w:r w:rsidRPr="000E590F">
        <w:rPr>
          <w:rFonts w:ascii="Arial" w:hAnsi="Arial" w:cs="Arial"/>
        </w:rPr>
        <w:t xml:space="preserve">1,384 </w:t>
      </w:r>
      <w:r w:rsidR="00C938DC" w:rsidRPr="000E590F">
        <w:rPr>
          <w:rFonts w:ascii="Arial" w:hAnsi="Arial" w:cs="Arial"/>
          <w:lang w:val="es-MX"/>
        </w:rPr>
        <w:t>créditos por $</w:t>
      </w:r>
      <w:r w:rsidRPr="000E590F">
        <w:rPr>
          <w:rFonts w:ascii="Arial" w:hAnsi="Arial" w:cs="Arial"/>
          <w:lang w:val="es-MX"/>
        </w:rPr>
        <w:t>25.50</w:t>
      </w:r>
      <w:r w:rsidR="00C938DC" w:rsidRPr="000E590F">
        <w:rPr>
          <w:rFonts w:ascii="Arial" w:hAnsi="Arial" w:cs="Arial"/>
          <w:lang w:val="es-MX"/>
        </w:rPr>
        <w:t xml:space="preserve"> millones de dólares</w:t>
      </w:r>
      <w:r w:rsidR="00C938DC" w:rsidRPr="000E590F">
        <w:rPr>
          <w:rFonts w:ascii="Arial" w:hAnsi="Arial" w:cs="Arial"/>
        </w:rPr>
        <w:t>. El Programa Casa Joven, también presentó buenos resultados, otorgando 1,29</w:t>
      </w:r>
      <w:r w:rsidR="00033CAF" w:rsidRPr="000E590F">
        <w:rPr>
          <w:rFonts w:ascii="Arial" w:hAnsi="Arial" w:cs="Arial"/>
        </w:rPr>
        <w:t>1</w:t>
      </w:r>
      <w:r w:rsidR="00C938DC" w:rsidRPr="000E590F">
        <w:rPr>
          <w:rFonts w:ascii="Arial" w:hAnsi="Arial" w:cs="Arial"/>
          <w:lang w:val="es-MX"/>
        </w:rPr>
        <w:t xml:space="preserve"> créditos por $2</w:t>
      </w:r>
      <w:r w:rsidR="00033CAF" w:rsidRPr="000E590F">
        <w:rPr>
          <w:rFonts w:ascii="Arial" w:hAnsi="Arial" w:cs="Arial"/>
          <w:lang w:val="es-MX"/>
        </w:rPr>
        <w:t>1.51</w:t>
      </w:r>
      <w:r w:rsidR="00C938DC" w:rsidRPr="000E590F">
        <w:rPr>
          <w:rFonts w:ascii="Arial" w:hAnsi="Arial" w:cs="Arial"/>
          <w:lang w:val="es-MX"/>
        </w:rPr>
        <w:t xml:space="preserve"> millones de dólares</w:t>
      </w:r>
      <w:r w:rsidR="00C938DC" w:rsidRPr="000E590F">
        <w:rPr>
          <w:rFonts w:ascii="Arial" w:hAnsi="Arial" w:cs="Arial"/>
        </w:rPr>
        <w:t xml:space="preserve">. El Programa Vivienda Social, que es un </w:t>
      </w:r>
      <w:r w:rsidR="00033CAF" w:rsidRPr="000E590F">
        <w:rPr>
          <w:rFonts w:ascii="Arial" w:hAnsi="Arial" w:cs="Arial"/>
        </w:rPr>
        <w:t xml:space="preserve">programa </w:t>
      </w:r>
      <w:r w:rsidR="00C938DC" w:rsidRPr="000E590F">
        <w:rPr>
          <w:rFonts w:ascii="Arial" w:hAnsi="Arial" w:cs="Arial"/>
        </w:rPr>
        <w:t xml:space="preserve">que tiene por objetivo brindar una solución habitacional a sectores de la población altamente vulnerables y de escasos recursos que, en condiciones normales, no pueden acceder a una vivienda digna para sus seres queridos, está vigente desde septiembre de 2017 y de esa fecha hasta </w:t>
      </w:r>
      <w:r w:rsidR="00C938DC" w:rsidRPr="000E590F">
        <w:rPr>
          <w:rFonts w:ascii="Arial" w:hAnsi="Arial" w:cs="Arial"/>
          <w:lang w:val="es-SV"/>
        </w:rPr>
        <w:t>diciembre de 201</w:t>
      </w:r>
      <w:r w:rsidR="00033CAF" w:rsidRPr="000E590F">
        <w:rPr>
          <w:rFonts w:ascii="Arial" w:hAnsi="Arial" w:cs="Arial"/>
          <w:lang w:val="es-SV"/>
        </w:rPr>
        <w:t>9</w:t>
      </w:r>
      <w:r w:rsidR="00C938DC" w:rsidRPr="000E590F">
        <w:rPr>
          <w:rFonts w:ascii="Arial" w:hAnsi="Arial" w:cs="Arial"/>
          <w:lang w:val="es-SV"/>
        </w:rPr>
        <w:t xml:space="preserve">, se han facilitado créditos a </w:t>
      </w:r>
      <w:r w:rsidR="00033CAF" w:rsidRPr="000E590F">
        <w:rPr>
          <w:rFonts w:ascii="Arial" w:hAnsi="Arial" w:cs="Arial"/>
          <w:lang w:val="es-SV"/>
        </w:rPr>
        <w:t>1,396</w:t>
      </w:r>
      <w:r w:rsidR="00C938DC" w:rsidRPr="000E590F">
        <w:rPr>
          <w:rFonts w:ascii="Arial" w:hAnsi="Arial" w:cs="Arial"/>
          <w:b/>
          <w:bCs/>
          <w:lang w:val="es-SV"/>
        </w:rPr>
        <w:t xml:space="preserve"> familias </w:t>
      </w:r>
      <w:r w:rsidR="00C938DC" w:rsidRPr="000E590F">
        <w:rPr>
          <w:rFonts w:ascii="Arial" w:hAnsi="Arial" w:cs="Arial"/>
          <w:lang w:val="es-SV"/>
        </w:rPr>
        <w:t>por</w:t>
      </w:r>
      <w:r w:rsidR="00C938DC" w:rsidRPr="000E590F">
        <w:rPr>
          <w:rFonts w:ascii="Arial" w:hAnsi="Arial" w:cs="Arial"/>
          <w:b/>
          <w:bCs/>
          <w:lang w:val="es-SV"/>
        </w:rPr>
        <w:t xml:space="preserve"> US$</w:t>
      </w:r>
      <w:r w:rsidR="00033CAF" w:rsidRPr="000E590F">
        <w:rPr>
          <w:rFonts w:ascii="Arial" w:hAnsi="Arial" w:cs="Arial"/>
          <w:b/>
          <w:bCs/>
          <w:lang w:val="es-SV"/>
        </w:rPr>
        <w:t>14.34</w:t>
      </w:r>
      <w:r w:rsidR="00C938DC" w:rsidRPr="000E590F">
        <w:rPr>
          <w:rFonts w:ascii="Arial" w:hAnsi="Arial" w:cs="Arial"/>
          <w:b/>
          <w:bCs/>
          <w:lang w:val="es-SV"/>
        </w:rPr>
        <w:t xml:space="preserve"> millones</w:t>
      </w:r>
      <w:r w:rsidR="00C938DC" w:rsidRPr="000E590F">
        <w:rPr>
          <w:rFonts w:ascii="Arial" w:hAnsi="Arial" w:cs="Arial"/>
          <w:lang w:val="es-SV"/>
        </w:rPr>
        <w:t xml:space="preserve">. </w:t>
      </w:r>
      <w:r w:rsidR="00C938DC" w:rsidRPr="000E590F">
        <w:rPr>
          <w:rFonts w:ascii="Arial" w:hAnsi="Arial" w:cs="Arial"/>
        </w:rPr>
        <w:t>Otro programa que se creó en el año 2018, en noviembre, es Vivienda en Altura, programa piloto, con el que el FSV propone atender al segmento de la población trabajadora interesada en adquirir vivienda en altura, potenciando la cultura habitacional en apartamentos, así mismo se amplió el techo de financiamiento a US$150,000.00. En</w:t>
      </w:r>
      <w:r w:rsidR="00C938DC" w:rsidRPr="000E590F">
        <w:rPr>
          <w:rFonts w:ascii="Arial" w:hAnsi="Arial" w:cs="Arial"/>
          <w:lang w:val="es-SV"/>
        </w:rPr>
        <w:t xml:space="preserve"> el período noviembre </w:t>
      </w:r>
      <w:r w:rsidR="009212AA" w:rsidRPr="000E590F">
        <w:rPr>
          <w:rFonts w:ascii="Arial" w:hAnsi="Arial" w:cs="Arial"/>
          <w:lang w:val="es-SV"/>
        </w:rPr>
        <w:t xml:space="preserve">2018 </w:t>
      </w:r>
      <w:r w:rsidR="00C938DC" w:rsidRPr="000E590F">
        <w:rPr>
          <w:rFonts w:ascii="Arial" w:hAnsi="Arial" w:cs="Arial"/>
          <w:lang w:val="es-SV"/>
        </w:rPr>
        <w:t>a diciembre 201</w:t>
      </w:r>
      <w:r w:rsidR="009212AA" w:rsidRPr="000E590F">
        <w:rPr>
          <w:rFonts w:ascii="Arial" w:hAnsi="Arial" w:cs="Arial"/>
          <w:lang w:val="es-SV"/>
        </w:rPr>
        <w:t>9</w:t>
      </w:r>
      <w:r w:rsidR="00C938DC" w:rsidRPr="000E590F">
        <w:rPr>
          <w:rFonts w:ascii="Arial" w:hAnsi="Arial" w:cs="Arial"/>
          <w:lang w:val="es-SV"/>
        </w:rPr>
        <w:t>, se otorg</w:t>
      </w:r>
      <w:r w:rsidR="009212AA" w:rsidRPr="000E590F">
        <w:rPr>
          <w:rFonts w:ascii="Arial" w:hAnsi="Arial" w:cs="Arial"/>
          <w:lang w:val="es-SV"/>
        </w:rPr>
        <w:t>aron</w:t>
      </w:r>
      <w:r w:rsidR="00C938DC" w:rsidRPr="000E590F">
        <w:rPr>
          <w:rFonts w:ascii="Arial" w:hAnsi="Arial" w:cs="Arial"/>
          <w:lang w:val="es-SV"/>
        </w:rPr>
        <w:t xml:space="preserve"> en este programa, 1</w:t>
      </w:r>
      <w:r w:rsidR="009212AA" w:rsidRPr="000E590F">
        <w:rPr>
          <w:rFonts w:ascii="Arial" w:hAnsi="Arial" w:cs="Arial"/>
          <w:lang w:val="es-SV"/>
        </w:rPr>
        <w:t>6</w:t>
      </w:r>
      <w:r w:rsidR="00C938DC" w:rsidRPr="000E590F">
        <w:rPr>
          <w:rFonts w:ascii="Arial" w:hAnsi="Arial" w:cs="Arial"/>
          <w:lang w:val="es-SV"/>
        </w:rPr>
        <w:t xml:space="preserve"> crédito</w:t>
      </w:r>
      <w:r w:rsidR="009212AA" w:rsidRPr="000E590F">
        <w:rPr>
          <w:rFonts w:ascii="Arial" w:hAnsi="Arial" w:cs="Arial"/>
          <w:lang w:val="es-SV"/>
        </w:rPr>
        <w:t>s</w:t>
      </w:r>
      <w:r w:rsidR="00C938DC" w:rsidRPr="000E590F">
        <w:rPr>
          <w:rFonts w:ascii="Arial" w:hAnsi="Arial" w:cs="Arial"/>
          <w:lang w:val="es-SV"/>
        </w:rPr>
        <w:t xml:space="preserve"> por</w:t>
      </w:r>
      <w:r w:rsidR="00C938DC" w:rsidRPr="000E590F">
        <w:rPr>
          <w:rFonts w:ascii="Arial" w:hAnsi="Arial" w:cs="Arial"/>
          <w:bCs/>
          <w:lang w:val="es-SV"/>
        </w:rPr>
        <w:t xml:space="preserve"> US$1</w:t>
      </w:r>
      <w:r w:rsidR="002C74B1" w:rsidRPr="000E590F">
        <w:rPr>
          <w:rFonts w:ascii="Arial" w:hAnsi="Arial" w:cs="Arial"/>
          <w:bCs/>
          <w:lang w:val="es-SV"/>
        </w:rPr>
        <w:t>.55</w:t>
      </w:r>
      <w:r w:rsidR="00C938DC" w:rsidRPr="000E590F">
        <w:rPr>
          <w:rFonts w:ascii="Arial" w:hAnsi="Arial" w:cs="Arial"/>
          <w:bCs/>
          <w:lang w:val="es-SV"/>
        </w:rPr>
        <w:t xml:space="preserve"> millones</w:t>
      </w:r>
      <w:r w:rsidR="00C938DC" w:rsidRPr="000E590F">
        <w:rPr>
          <w:rFonts w:ascii="Arial" w:hAnsi="Arial" w:cs="Arial"/>
          <w:lang w:val="es-SV"/>
        </w:rPr>
        <w:t xml:space="preserve">. </w:t>
      </w:r>
      <w:r w:rsidR="002C74B1" w:rsidRPr="000E590F">
        <w:rPr>
          <w:rFonts w:ascii="Arial" w:hAnsi="Arial" w:cs="Arial"/>
          <w:lang w:val="es-SV"/>
        </w:rPr>
        <w:t xml:space="preserve">También se indicó </w:t>
      </w:r>
      <w:proofErr w:type="gramStart"/>
      <w:r w:rsidR="002C74B1" w:rsidRPr="000E590F">
        <w:rPr>
          <w:rFonts w:ascii="Arial" w:hAnsi="Arial" w:cs="Arial"/>
          <w:lang w:val="es-SV"/>
        </w:rPr>
        <w:t>que</w:t>
      </w:r>
      <w:proofErr w:type="gramEnd"/>
      <w:r w:rsidR="002C74B1" w:rsidRPr="000E590F">
        <w:rPr>
          <w:rFonts w:ascii="Arial" w:hAnsi="Arial" w:cs="Arial"/>
          <w:lang w:val="es-SV"/>
        </w:rPr>
        <w:t xml:space="preserve"> en septiembre de 2019, se creó el programa Vivienda Nueva de hasta $25,000.00, a fin de promover la construcción de vivienda nueva de interés social, de las que se han dado un total de </w:t>
      </w:r>
      <w:r w:rsidR="005E10D5" w:rsidRPr="000E590F">
        <w:rPr>
          <w:rFonts w:ascii="Arial" w:hAnsi="Arial" w:cs="Arial"/>
          <w:lang w:val="es-SV"/>
        </w:rPr>
        <w:t xml:space="preserve">76 créditos por US$1.55 millones. </w:t>
      </w:r>
    </w:p>
    <w:p w14:paraId="7A090709" w14:textId="74197C6D" w:rsidR="002C1159" w:rsidRPr="000E590F" w:rsidRDefault="00A12560" w:rsidP="00C938DC">
      <w:pPr>
        <w:jc w:val="both"/>
        <w:rPr>
          <w:rFonts w:ascii="Arial" w:hAnsi="Arial" w:cs="Arial"/>
          <w:color w:val="FF0000"/>
        </w:rPr>
      </w:pPr>
      <w:r w:rsidRPr="000E590F">
        <w:rPr>
          <w:rFonts w:ascii="Arial" w:hAnsi="Arial" w:cs="Arial"/>
          <w:lang w:val="es-MX"/>
        </w:rPr>
        <w:t>Además, señaló que e</w:t>
      </w:r>
      <w:r w:rsidR="00C938DC" w:rsidRPr="000E590F">
        <w:rPr>
          <w:rFonts w:ascii="Arial" w:hAnsi="Arial" w:cs="Arial"/>
          <w:lang w:val="es-MX"/>
        </w:rPr>
        <w:t>n 201</w:t>
      </w:r>
      <w:r w:rsidR="002C74B1" w:rsidRPr="000E590F">
        <w:rPr>
          <w:rFonts w:ascii="Arial" w:hAnsi="Arial" w:cs="Arial"/>
          <w:lang w:val="es-MX"/>
        </w:rPr>
        <w:t>9</w:t>
      </w:r>
      <w:r w:rsidR="00C938DC" w:rsidRPr="000E590F">
        <w:rPr>
          <w:rFonts w:ascii="Arial" w:hAnsi="Arial" w:cs="Arial"/>
        </w:rPr>
        <w:t xml:space="preserve"> se otorgaron </w:t>
      </w:r>
      <w:r w:rsidR="00DC7A76" w:rsidRPr="000E590F">
        <w:rPr>
          <w:rFonts w:ascii="Arial" w:hAnsi="Arial" w:cs="Arial"/>
        </w:rPr>
        <w:t>54</w:t>
      </w:r>
      <w:r w:rsidR="00C938DC" w:rsidRPr="000E590F">
        <w:rPr>
          <w:rFonts w:ascii="Arial" w:hAnsi="Arial" w:cs="Arial"/>
        </w:rPr>
        <w:t xml:space="preserve"> factibilidades a proyectos con </w:t>
      </w:r>
      <w:r w:rsidR="00DC7A76" w:rsidRPr="000E590F">
        <w:rPr>
          <w:rFonts w:ascii="Arial" w:hAnsi="Arial" w:cs="Arial"/>
        </w:rPr>
        <w:t>2,072</w:t>
      </w:r>
      <w:r w:rsidR="00C938DC" w:rsidRPr="000E590F">
        <w:rPr>
          <w:rFonts w:ascii="Arial" w:hAnsi="Arial" w:cs="Arial"/>
          <w:bCs/>
        </w:rPr>
        <w:t xml:space="preserve"> viviendas </w:t>
      </w:r>
      <w:r w:rsidR="00C938DC" w:rsidRPr="000E590F">
        <w:rPr>
          <w:rFonts w:ascii="Arial" w:hAnsi="Arial" w:cs="Arial"/>
        </w:rPr>
        <w:t xml:space="preserve">nuevas por </w:t>
      </w:r>
      <w:r w:rsidR="00C938DC" w:rsidRPr="000E590F">
        <w:rPr>
          <w:rFonts w:ascii="Arial" w:hAnsi="Arial" w:cs="Arial"/>
          <w:bCs/>
        </w:rPr>
        <w:t>$</w:t>
      </w:r>
      <w:r w:rsidR="00DC7A76" w:rsidRPr="000E590F">
        <w:rPr>
          <w:rFonts w:ascii="Arial" w:hAnsi="Arial" w:cs="Arial"/>
          <w:bCs/>
        </w:rPr>
        <w:t>86</w:t>
      </w:r>
      <w:r w:rsidR="00C938DC" w:rsidRPr="000E590F">
        <w:rPr>
          <w:rFonts w:ascii="Arial" w:hAnsi="Arial" w:cs="Arial"/>
          <w:bCs/>
        </w:rPr>
        <w:t>.14 millones</w:t>
      </w:r>
      <w:r w:rsidR="00C938DC" w:rsidRPr="000E590F">
        <w:rPr>
          <w:rFonts w:ascii="Arial" w:hAnsi="Arial" w:cs="Arial"/>
        </w:rPr>
        <w:t>. Sobre la Cartera Hipotecaria informó que para el año 201</w:t>
      </w:r>
      <w:r w:rsidR="00DC7A76" w:rsidRPr="000E590F">
        <w:rPr>
          <w:rFonts w:ascii="Arial" w:hAnsi="Arial" w:cs="Arial"/>
        </w:rPr>
        <w:t>9</w:t>
      </w:r>
      <w:r w:rsidR="00C938DC" w:rsidRPr="000E590F">
        <w:rPr>
          <w:rFonts w:ascii="Arial" w:hAnsi="Arial" w:cs="Arial"/>
        </w:rPr>
        <w:t xml:space="preserve"> se registran </w:t>
      </w:r>
      <w:r w:rsidR="000B02F7" w:rsidRPr="000E590F">
        <w:rPr>
          <w:rFonts w:ascii="Arial" w:hAnsi="Arial" w:cs="Arial"/>
        </w:rPr>
        <w:t>95,580</w:t>
      </w:r>
      <w:r w:rsidR="00C938DC" w:rsidRPr="000E590F">
        <w:rPr>
          <w:rFonts w:ascii="Arial" w:hAnsi="Arial" w:cs="Arial"/>
          <w:bCs/>
        </w:rPr>
        <w:t xml:space="preserve"> </w:t>
      </w:r>
      <w:r w:rsidR="00C938DC" w:rsidRPr="000E590F">
        <w:rPr>
          <w:rFonts w:ascii="Arial" w:hAnsi="Arial" w:cs="Arial"/>
        </w:rPr>
        <w:t xml:space="preserve">préstamos en cartera hipotecaria por </w:t>
      </w:r>
      <w:r w:rsidR="00C938DC" w:rsidRPr="000E590F">
        <w:rPr>
          <w:rFonts w:ascii="Arial" w:hAnsi="Arial" w:cs="Arial"/>
          <w:bCs/>
        </w:rPr>
        <w:t>US$9</w:t>
      </w:r>
      <w:r w:rsidR="000B02F7" w:rsidRPr="000E590F">
        <w:rPr>
          <w:rFonts w:ascii="Arial" w:hAnsi="Arial" w:cs="Arial"/>
          <w:bCs/>
        </w:rPr>
        <w:t>79.96</w:t>
      </w:r>
      <w:r w:rsidR="00C938DC" w:rsidRPr="000E590F">
        <w:rPr>
          <w:rFonts w:ascii="Arial" w:hAnsi="Arial" w:cs="Arial"/>
          <w:bCs/>
        </w:rPr>
        <w:t xml:space="preserve"> </w:t>
      </w:r>
      <w:r w:rsidR="00C938DC" w:rsidRPr="000E590F">
        <w:rPr>
          <w:rFonts w:ascii="Arial" w:hAnsi="Arial" w:cs="Arial"/>
        </w:rPr>
        <w:t>millones; además se registró un total de 1</w:t>
      </w:r>
      <w:r w:rsidR="000B02F7" w:rsidRPr="000E590F">
        <w:rPr>
          <w:rFonts w:ascii="Arial" w:hAnsi="Arial" w:cs="Arial"/>
        </w:rPr>
        <w:t>19,041</w:t>
      </w:r>
      <w:r w:rsidR="00C938DC" w:rsidRPr="000E590F">
        <w:rPr>
          <w:rFonts w:ascii="Arial" w:hAnsi="Arial" w:cs="Arial"/>
        </w:rPr>
        <w:t xml:space="preserve"> préstamos administrados por US$</w:t>
      </w:r>
      <w:r w:rsidR="000B02F7" w:rsidRPr="000E590F">
        <w:rPr>
          <w:rFonts w:ascii="Arial" w:hAnsi="Arial" w:cs="Arial"/>
        </w:rPr>
        <w:t>1,234,28</w:t>
      </w:r>
      <w:r w:rsidR="00C938DC" w:rsidRPr="000E590F">
        <w:rPr>
          <w:rFonts w:ascii="Arial" w:hAnsi="Arial" w:cs="Arial"/>
        </w:rPr>
        <w:t xml:space="preserve"> millones</w:t>
      </w:r>
      <w:r w:rsidR="00C938DC" w:rsidRPr="000E590F">
        <w:rPr>
          <w:rFonts w:ascii="Arial" w:hAnsi="Arial" w:cs="Arial"/>
          <w:bCs/>
        </w:rPr>
        <w:t xml:space="preserve">. </w:t>
      </w:r>
      <w:r w:rsidR="00C938DC" w:rsidRPr="000E590F">
        <w:rPr>
          <w:rFonts w:ascii="Arial" w:hAnsi="Arial" w:cs="Arial"/>
        </w:rPr>
        <w:t>A diciembre de 201</w:t>
      </w:r>
      <w:r w:rsidR="000B02F7" w:rsidRPr="000E590F">
        <w:rPr>
          <w:rFonts w:ascii="Arial" w:hAnsi="Arial" w:cs="Arial"/>
        </w:rPr>
        <w:t>9</w:t>
      </w:r>
      <w:r w:rsidR="00C938DC" w:rsidRPr="000E590F">
        <w:rPr>
          <w:rFonts w:ascii="Arial" w:hAnsi="Arial" w:cs="Arial"/>
        </w:rPr>
        <w:t xml:space="preserve"> se registran 1,31</w:t>
      </w:r>
      <w:r w:rsidR="000B02F7" w:rsidRPr="000E590F">
        <w:rPr>
          <w:rFonts w:ascii="Arial" w:hAnsi="Arial" w:cs="Arial"/>
        </w:rPr>
        <w:t>1</w:t>
      </w:r>
      <w:r w:rsidR="00C938DC" w:rsidRPr="000E590F">
        <w:rPr>
          <w:rFonts w:ascii="Arial" w:hAnsi="Arial" w:cs="Arial"/>
        </w:rPr>
        <w:t>,</w:t>
      </w:r>
      <w:r w:rsidR="000B02F7" w:rsidRPr="000E590F">
        <w:rPr>
          <w:rFonts w:ascii="Arial" w:hAnsi="Arial" w:cs="Arial"/>
        </w:rPr>
        <w:t>314</w:t>
      </w:r>
      <w:r w:rsidR="00C938DC" w:rsidRPr="000E590F">
        <w:rPr>
          <w:rFonts w:ascii="Arial" w:hAnsi="Arial" w:cs="Arial"/>
        </w:rPr>
        <w:t xml:space="preserve"> pagos en efectivo a los préstamos vigentes, por un monto de $15</w:t>
      </w:r>
      <w:r w:rsidR="000B02F7" w:rsidRPr="000E590F">
        <w:rPr>
          <w:rFonts w:ascii="Arial" w:hAnsi="Arial" w:cs="Arial"/>
        </w:rPr>
        <w:t>6</w:t>
      </w:r>
      <w:r w:rsidR="00C938DC" w:rsidRPr="000E590F">
        <w:rPr>
          <w:rFonts w:ascii="Arial" w:hAnsi="Arial" w:cs="Arial"/>
        </w:rPr>
        <w:t>.</w:t>
      </w:r>
      <w:r w:rsidR="000B02F7" w:rsidRPr="000E590F">
        <w:rPr>
          <w:rFonts w:ascii="Arial" w:hAnsi="Arial" w:cs="Arial"/>
        </w:rPr>
        <w:t>02</w:t>
      </w:r>
      <w:r w:rsidR="00C938DC" w:rsidRPr="000E590F">
        <w:rPr>
          <w:rFonts w:ascii="Arial" w:hAnsi="Arial" w:cs="Arial"/>
        </w:rPr>
        <w:t xml:space="preserve"> millones. </w:t>
      </w:r>
      <w:r w:rsidR="00FF626F" w:rsidRPr="000E590F">
        <w:rPr>
          <w:rFonts w:ascii="Arial" w:hAnsi="Arial" w:cs="Arial"/>
          <w:bCs/>
        </w:rPr>
        <w:t xml:space="preserve">Indicó que </w:t>
      </w:r>
      <w:r w:rsidR="00C938DC" w:rsidRPr="000E590F">
        <w:rPr>
          <w:rFonts w:ascii="Arial" w:hAnsi="Arial" w:cs="Arial"/>
          <w:bCs/>
        </w:rPr>
        <w:t xml:space="preserve">el índice de mora de la cartera </w:t>
      </w:r>
      <w:proofErr w:type="gramStart"/>
      <w:r w:rsidR="00C938DC" w:rsidRPr="000E590F">
        <w:rPr>
          <w:rFonts w:ascii="Arial" w:hAnsi="Arial" w:cs="Arial"/>
          <w:bCs/>
        </w:rPr>
        <w:t>hipotecaria</w:t>
      </w:r>
      <w:r w:rsidR="00C938DC" w:rsidRPr="000E590F">
        <w:rPr>
          <w:rFonts w:ascii="Arial" w:hAnsi="Arial" w:cs="Arial"/>
        </w:rPr>
        <w:t>,</w:t>
      </w:r>
      <w:proofErr w:type="gramEnd"/>
      <w:r w:rsidR="00FF626F" w:rsidRPr="000E590F">
        <w:rPr>
          <w:rFonts w:ascii="Arial" w:hAnsi="Arial" w:cs="Arial"/>
        </w:rPr>
        <w:t xml:space="preserve"> registró un</w:t>
      </w:r>
      <w:r w:rsidR="00C938DC" w:rsidRPr="000E590F">
        <w:rPr>
          <w:rFonts w:ascii="Arial" w:hAnsi="Arial" w:cs="Arial"/>
        </w:rPr>
        <w:t xml:space="preserve"> índice de morosidad del </w:t>
      </w:r>
      <w:r w:rsidR="00FF626F" w:rsidRPr="000E590F">
        <w:rPr>
          <w:rFonts w:ascii="Arial" w:hAnsi="Arial" w:cs="Arial"/>
        </w:rPr>
        <w:t>4.21</w:t>
      </w:r>
      <w:r w:rsidR="00C938DC" w:rsidRPr="000E590F">
        <w:rPr>
          <w:rFonts w:ascii="Arial" w:hAnsi="Arial" w:cs="Arial"/>
        </w:rPr>
        <w:t>%, esto como resultado de la gestión interna y externa</w:t>
      </w:r>
      <w:r w:rsidR="008F12C7" w:rsidRPr="000E590F">
        <w:rPr>
          <w:rFonts w:ascii="Arial" w:hAnsi="Arial" w:cs="Arial"/>
        </w:rPr>
        <w:t xml:space="preserve">, a pesar de </w:t>
      </w:r>
      <w:r w:rsidR="00C938DC" w:rsidRPr="000E590F">
        <w:rPr>
          <w:rFonts w:ascii="Arial" w:hAnsi="Arial" w:cs="Arial"/>
        </w:rPr>
        <w:t xml:space="preserve">las medidas que se han impulsado en apoyo de usuarios para que puedan conservar su vivienda, entre las que se cuentan: plan temporal por desempleo, reestructuración de deudas, reducción de cuota para mantener la sanidad de la cartera, aplicación de cotizaciones, entre otras. </w:t>
      </w:r>
    </w:p>
    <w:p w14:paraId="45D2B150" w14:textId="0ECE9FF4" w:rsidR="00CC4380" w:rsidRPr="000E590F" w:rsidRDefault="00C938DC" w:rsidP="00C938DC">
      <w:pPr>
        <w:jc w:val="both"/>
        <w:rPr>
          <w:rFonts w:ascii="Arial" w:hAnsi="Arial" w:cs="Arial"/>
          <w:lang w:val="es-MX"/>
        </w:rPr>
      </w:pPr>
      <w:r w:rsidRPr="000E590F">
        <w:rPr>
          <w:rFonts w:ascii="Arial" w:hAnsi="Arial" w:cs="Arial"/>
          <w:b/>
        </w:rPr>
        <w:t>B.</w:t>
      </w:r>
      <w:r w:rsidRPr="000E590F">
        <w:rPr>
          <w:rFonts w:ascii="Arial" w:hAnsi="Arial" w:cs="Arial"/>
        </w:rPr>
        <w:t xml:space="preserve"> En cuanto a la Modernización de Gestión Institucional, </w:t>
      </w:r>
      <w:r w:rsidR="00DB5BB0">
        <w:rPr>
          <w:rFonts w:ascii="Arial" w:hAnsi="Arial" w:cs="Arial"/>
        </w:rPr>
        <w:t>destacó lo siguiente: Los resultados de las agencia y Sucursal Paseo y las</w:t>
      </w:r>
      <w:r w:rsidRPr="000E590F">
        <w:rPr>
          <w:rFonts w:ascii="Arial" w:hAnsi="Arial" w:cs="Arial"/>
        </w:rPr>
        <w:t xml:space="preserve"> ventanillas de atención en consulados de El Salvador en Estados Unidos, así: Consulado de Los Ángeles, California, atendiendo en</w:t>
      </w:r>
      <w:r w:rsidRPr="000E590F">
        <w:rPr>
          <w:rFonts w:ascii="Arial" w:hAnsi="Arial" w:cs="Arial"/>
          <w:lang w:val="es-SV"/>
        </w:rPr>
        <w:t xml:space="preserve"> 201</w:t>
      </w:r>
      <w:r w:rsidR="003D6EC4" w:rsidRPr="000E590F">
        <w:rPr>
          <w:rFonts w:ascii="Arial" w:hAnsi="Arial" w:cs="Arial"/>
          <w:lang w:val="es-SV"/>
        </w:rPr>
        <w:t>9</w:t>
      </w:r>
      <w:r w:rsidRPr="000E590F">
        <w:rPr>
          <w:rFonts w:ascii="Arial" w:hAnsi="Arial" w:cs="Arial"/>
          <w:lang w:val="es-SV"/>
        </w:rPr>
        <w:t xml:space="preserve"> a </w:t>
      </w:r>
      <w:r w:rsidR="003D6EC4" w:rsidRPr="000E590F">
        <w:rPr>
          <w:rFonts w:ascii="Arial" w:hAnsi="Arial" w:cs="Arial"/>
          <w:lang w:val="es-SV"/>
        </w:rPr>
        <w:t>621</w:t>
      </w:r>
      <w:r w:rsidRPr="000E590F">
        <w:rPr>
          <w:rFonts w:ascii="Arial" w:hAnsi="Arial" w:cs="Arial"/>
          <w:lang w:val="es-SV"/>
        </w:rPr>
        <w:t xml:space="preserve"> personas y se han escriturado un total de </w:t>
      </w:r>
      <w:r w:rsidRPr="000E590F">
        <w:rPr>
          <w:rFonts w:ascii="Arial" w:hAnsi="Arial" w:cs="Arial"/>
          <w:b/>
          <w:bCs/>
          <w:lang w:val="es-SV"/>
        </w:rPr>
        <w:t>3</w:t>
      </w:r>
      <w:r w:rsidR="003D6EC4" w:rsidRPr="000E590F">
        <w:rPr>
          <w:rFonts w:ascii="Arial" w:hAnsi="Arial" w:cs="Arial"/>
          <w:b/>
          <w:bCs/>
          <w:lang w:val="es-SV"/>
        </w:rPr>
        <w:t>7</w:t>
      </w:r>
      <w:r w:rsidRPr="000E590F">
        <w:rPr>
          <w:rFonts w:ascii="Arial" w:hAnsi="Arial" w:cs="Arial"/>
          <w:lang w:val="es-SV"/>
        </w:rPr>
        <w:t xml:space="preserve"> créditos por un monto de </w:t>
      </w:r>
      <w:r w:rsidRPr="000E590F">
        <w:rPr>
          <w:rFonts w:ascii="Arial" w:hAnsi="Arial" w:cs="Arial"/>
          <w:b/>
          <w:bCs/>
          <w:lang w:val="es-SV"/>
        </w:rPr>
        <w:t>US$1.4</w:t>
      </w:r>
      <w:r w:rsidR="003D6EC4" w:rsidRPr="000E590F">
        <w:rPr>
          <w:rFonts w:ascii="Arial" w:hAnsi="Arial" w:cs="Arial"/>
          <w:b/>
          <w:bCs/>
          <w:lang w:val="es-SV"/>
        </w:rPr>
        <w:t>8</w:t>
      </w:r>
      <w:r w:rsidRPr="000E590F">
        <w:rPr>
          <w:rFonts w:ascii="Arial" w:hAnsi="Arial" w:cs="Arial"/>
          <w:lang w:val="es-SV"/>
        </w:rPr>
        <w:t xml:space="preserve"> millones</w:t>
      </w:r>
      <w:r w:rsidR="00264FD9">
        <w:rPr>
          <w:rFonts w:ascii="Arial" w:hAnsi="Arial" w:cs="Arial"/>
          <w:lang w:val="es-SV"/>
        </w:rPr>
        <w:t>;</w:t>
      </w:r>
      <w:r w:rsidRPr="000E590F">
        <w:rPr>
          <w:rFonts w:ascii="Arial" w:hAnsi="Arial" w:cs="Arial"/>
        </w:rPr>
        <w:t xml:space="preserve"> Consulado de Long Island, Nueva York</w:t>
      </w:r>
      <w:r w:rsidR="003D6EC4" w:rsidRPr="000E590F">
        <w:rPr>
          <w:rFonts w:ascii="Arial" w:hAnsi="Arial" w:cs="Arial"/>
        </w:rPr>
        <w:t>, en el que e</w:t>
      </w:r>
      <w:r w:rsidRPr="000E590F">
        <w:rPr>
          <w:rFonts w:ascii="Arial" w:hAnsi="Arial" w:cs="Arial"/>
        </w:rPr>
        <w:t>n el 201</w:t>
      </w:r>
      <w:r w:rsidR="003D6EC4" w:rsidRPr="000E590F">
        <w:rPr>
          <w:rFonts w:ascii="Arial" w:hAnsi="Arial" w:cs="Arial"/>
        </w:rPr>
        <w:t>9</w:t>
      </w:r>
      <w:r w:rsidRPr="000E590F">
        <w:rPr>
          <w:rFonts w:ascii="Arial" w:hAnsi="Arial" w:cs="Arial"/>
        </w:rPr>
        <w:t xml:space="preserve"> se atendieron </w:t>
      </w:r>
      <w:r w:rsidR="003D6EC4" w:rsidRPr="000E590F">
        <w:rPr>
          <w:rFonts w:ascii="Arial" w:hAnsi="Arial" w:cs="Arial"/>
        </w:rPr>
        <w:t>1,199</w:t>
      </w:r>
      <w:r w:rsidRPr="000E590F">
        <w:rPr>
          <w:rFonts w:ascii="Arial" w:hAnsi="Arial" w:cs="Arial"/>
        </w:rPr>
        <w:t xml:space="preserve"> personas </w:t>
      </w:r>
      <w:r w:rsidR="003D6EC4" w:rsidRPr="000E590F">
        <w:rPr>
          <w:rFonts w:ascii="Arial" w:hAnsi="Arial" w:cs="Arial"/>
          <w:lang w:val="es-SV"/>
        </w:rPr>
        <w:t xml:space="preserve">y se han </w:t>
      </w:r>
      <w:r w:rsidR="003D6EC4" w:rsidRPr="000E590F">
        <w:rPr>
          <w:rFonts w:ascii="Arial" w:hAnsi="Arial" w:cs="Arial"/>
          <w:lang w:val="es-SV"/>
        </w:rPr>
        <w:lastRenderedPageBreak/>
        <w:t xml:space="preserve">escriturado un total de 15 créditos por un monto de </w:t>
      </w:r>
      <w:r w:rsidR="003D6EC4" w:rsidRPr="000E590F">
        <w:rPr>
          <w:rFonts w:ascii="Arial" w:hAnsi="Arial" w:cs="Arial"/>
          <w:b/>
          <w:bCs/>
          <w:lang w:val="es-SV"/>
        </w:rPr>
        <w:t>US$</w:t>
      </w:r>
      <w:r w:rsidR="005B31C8" w:rsidRPr="000E590F">
        <w:rPr>
          <w:rFonts w:ascii="Arial" w:hAnsi="Arial" w:cs="Arial"/>
          <w:b/>
          <w:bCs/>
          <w:lang w:val="es-SV"/>
        </w:rPr>
        <w:t>0</w:t>
      </w:r>
      <w:r w:rsidR="003D6EC4" w:rsidRPr="000E590F">
        <w:rPr>
          <w:rFonts w:ascii="Arial" w:hAnsi="Arial" w:cs="Arial"/>
          <w:b/>
          <w:bCs/>
          <w:lang w:val="es-SV"/>
        </w:rPr>
        <w:t>.4</w:t>
      </w:r>
      <w:r w:rsidR="005B31C8" w:rsidRPr="000E590F">
        <w:rPr>
          <w:rFonts w:ascii="Arial" w:hAnsi="Arial" w:cs="Arial"/>
          <w:b/>
          <w:bCs/>
          <w:lang w:val="es-SV"/>
        </w:rPr>
        <w:t>9</w:t>
      </w:r>
      <w:r w:rsidR="003D6EC4" w:rsidRPr="000E590F">
        <w:rPr>
          <w:rFonts w:ascii="Arial" w:hAnsi="Arial" w:cs="Arial"/>
          <w:lang w:val="es-SV"/>
        </w:rPr>
        <w:t xml:space="preserve"> millones</w:t>
      </w:r>
      <w:r w:rsidR="00264FD9">
        <w:rPr>
          <w:rFonts w:ascii="Arial" w:hAnsi="Arial" w:cs="Arial"/>
          <w:lang w:val="es-SV"/>
        </w:rPr>
        <w:t>; e</w:t>
      </w:r>
      <w:r w:rsidR="005B31C8" w:rsidRPr="000E590F">
        <w:rPr>
          <w:rFonts w:ascii="Arial" w:hAnsi="Arial" w:cs="Arial"/>
        </w:rPr>
        <w:t>n</w:t>
      </w:r>
      <w:r w:rsidRPr="000E590F">
        <w:rPr>
          <w:rFonts w:ascii="Arial" w:hAnsi="Arial" w:cs="Arial"/>
        </w:rPr>
        <w:t xml:space="preserve"> noviembre </w:t>
      </w:r>
      <w:r w:rsidR="005B31C8" w:rsidRPr="000E590F">
        <w:rPr>
          <w:rFonts w:ascii="Arial" w:hAnsi="Arial" w:cs="Arial"/>
        </w:rPr>
        <w:t xml:space="preserve">de </w:t>
      </w:r>
      <w:r w:rsidRPr="000E590F">
        <w:rPr>
          <w:rFonts w:ascii="Arial" w:hAnsi="Arial" w:cs="Arial"/>
        </w:rPr>
        <w:t>201</w:t>
      </w:r>
      <w:r w:rsidR="005B31C8" w:rsidRPr="000E590F">
        <w:rPr>
          <w:rFonts w:ascii="Arial" w:hAnsi="Arial" w:cs="Arial"/>
        </w:rPr>
        <w:t>8 en el</w:t>
      </w:r>
      <w:r w:rsidRPr="000E590F">
        <w:rPr>
          <w:rFonts w:ascii="Arial" w:hAnsi="Arial" w:cs="Arial"/>
        </w:rPr>
        <w:t xml:space="preserve"> Consulado de Silver Spring, Maryland, que atendió en 201</w:t>
      </w:r>
      <w:r w:rsidR="005B31C8" w:rsidRPr="000E590F">
        <w:rPr>
          <w:rFonts w:ascii="Arial" w:hAnsi="Arial" w:cs="Arial"/>
        </w:rPr>
        <w:t>9</w:t>
      </w:r>
      <w:r w:rsidRPr="000E590F">
        <w:rPr>
          <w:rFonts w:ascii="Arial" w:hAnsi="Arial" w:cs="Arial"/>
        </w:rPr>
        <w:t xml:space="preserve">, a </w:t>
      </w:r>
      <w:r w:rsidR="005B31C8" w:rsidRPr="000E590F">
        <w:rPr>
          <w:rFonts w:ascii="Arial" w:hAnsi="Arial" w:cs="Arial"/>
          <w:b/>
          <w:bCs/>
        </w:rPr>
        <w:t>1,897</w:t>
      </w:r>
      <w:r w:rsidRPr="000E590F">
        <w:rPr>
          <w:rFonts w:ascii="Arial" w:hAnsi="Arial" w:cs="Arial"/>
        </w:rPr>
        <w:t xml:space="preserve"> personas</w:t>
      </w:r>
      <w:r w:rsidR="005B31C8" w:rsidRPr="000E590F">
        <w:rPr>
          <w:rFonts w:ascii="Arial" w:hAnsi="Arial" w:cs="Arial"/>
          <w:lang w:val="es-SV"/>
        </w:rPr>
        <w:t xml:space="preserve"> y se han escriturado un total de 22 créditos por un monto de </w:t>
      </w:r>
      <w:r w:rsidR="005B31C8" w:rsidRPr="000E590F">
        <w:rPr>
          <w:rFonts w:ascii="Arial" w:hAnsi="Arial" w:cs="Arial"/>
          <w:b/>
          <w:bCs/>
          <w:lang w:val="es-SV"/>
        </w:rPr>
        <w:t>US$0.89</w:t>
      </w:r>
      <w:r w:rsidR="005B31C8" w:rsidRPr="000E590F">
        <w:rPr>
          <w:rFonts w:ascii="Arial" w:hAnsi="Arial" w:cs="Arial"/>
          <w:lang w:val="es-SV"/>
        </w:rPr>
        <w:t xml:space="preserve"> millones</w:t>
      </w:r>
      <w:r w:rsidRPr="000E590F">
        <w:rPr>
          <w:rFonts w:ascii="Arial" w:hAnsi="Arial" w:cs="Arial"/>
        </w:rPr>
        <w:t xml:space="preserve">. Señaló que en dichas ventanillas se realizan precalificaciones, se brinda información de las líneas y programas crediticios, proyectos habitacionales en El Salvador, solicitudes en trámite y canales de pago; además se recibe documentación para iniciar trámite de crédito y se facilitan modelos de poderes oficiales, entre otros servicios. Además, sobre los </w:t>
      </w:r>
      <w:r w:rsidRPr="000E590F">
        <w:rPr>
          <w:rFonts w:ascii="Arial" w:hAnsi="Arial" w:cs="Arial"/>
          <w:b/>
          <w:bCs/>
          <w:lang w:val="es-SV"/>
        </w:rPr>
        <w:t xml:space="preserve">Canales de pago </w:t>
      </w:r>
      <w:r w:rsidRPr="00264FD9">
        <w:rPr>
          <w:rFonts w:ascii="Arial" w:hAnsi="Arial" w:cs="Arial"/>
          <w:lang w:val="es-SV"/>
        </w:rPr>
        <w:t>indicó que</w:t>
      </w:r>
      <w:r w:rsidRPr="000E590F">
        <w:rPr>
          <w:rFonts w:ascii="Arial" w:hAnsi="Arial" w:cs="Arial"/>
          <w:lang w:val="es-SV"/>
        </w:rPr>
        <w:t xml:space="preserve"> al cierre de 201</w:t>
      </w:r>
      <w:r w:rsidR="00CC4380" w:rsidRPr="000E590F">
        <w:rPr>
          <w:rFonts w:ascii="Arial" w:hAnsi="Arial" w:cs="Arial"/>
          <w:lang w:val="es-SV"/>
        </w:rPr>
        <w:t>9</w:t>
      </w:r>
      <w:r w:rsidRPr="000E590F">
        <w:rPr>
          <w:rFonts w:ascii="Arial" w:hAnsi="Arial" w:cs="Arial"/>
          <w:lang w:val="es-SV"/>
        </w:rPr>
        <w:t xml:space="preserve"> el FSV brinda diversas modalidades para realizar los pagos, así: Pagos a través del sitio web, con </w:t>
      </w:r>
      <w:r w:rsidR="00CC4380" w:rsidRPr="000E590F">
        <w:rPr>
          <w:rFonts w:ascii="Arial" w:hAnsi="Arial" w:cs="Arial"/>
          <w:lang w:val="es-SV"/>
        </w:rPr>
        <w:t>5,649</w:t>
      </w:r>
      <w:r w:rsidRPr="000E590F">
        <w:rPr>
          <w:rFonts w:ascii="Arial" w:hAnsi="Arial" w:cs="Arial"/>
          <w:lang w:val="es-SV"/>
        </w:rPr>
        <w:t xml:space="preserve"> clientes matriculados; Pago Electrónico Gobierno de El Salvador, </w:t>
      </w:r>
      <w:r w:rsidR="00CC4380" w:rsidRPr="000E590F">
        <w:rPr>
          <w:rFonts w:ascii="Arial" w:hAnsi="Arial" w:cs="Arial"/>
          <w:lang w:val="es-SV"/>
        </w:rPr>
        <w:t>1,952</w:t>
      </w:r>
      <w:r w:rsidRPr="000E590F">
        <w:rPr>
          <w:rFonts w:ascii="Arial" w:hAnsi="Arial" w:cs="Arial"/>
          <w:lang w:val="es-SV"/>
        </w:rPr>
        <w:t xml:space="preserve"> abonos a préstamos por un monto de </w:t>
      </w:r>
      <w:r w:rsidRPr="000E590F">
        <w:rPr>
          <w:rFonts w:ascii="Arial" w:hAnsi="Arial" w:cs="Arial"/>
          <w:b/>
          <w:bCs/>
          <w:lang w:val="es-SV"/>
        </w:rPr>
        <w:t>US$13</w:t>
      </w:r>
      <w:r w:rsidR="00CC4380" w:rsidRPr="000E590F">
        <w:rPr>
          <w:rFonts w:ascii="Arial" w:hAnsi="Arial" w:cs="Arial"/>
          <w:b/>
          <w:bCs/>
          <w:lang w:val="es-SV"/>
        </w:rPr>
        <w:t>.86</w:t>
      </w:r>
      <w:r w:rsidRPr="000E590F">
        <w:rPr>
          <w:rFonts w:ascii="Arial" w:hAnsi="Arial" w:cs="Arial"/>
          <w:lang w:val="es-SV"/>
        </w:rPr>
        <w:t xml:space="preserve"> millones; y, m</w:t>
      </w:r>
      <w:proofErr w:type="spellStart"/>
      <w:r w:rsidRPr="000E590F">
        <w:rPr>
          <w:rFonts w:ascii="Arial" w:hAnsi="Arial" w:cs="Arial"/>
          <w:lang w:val="es-MX"/>
        </w:rPr>
        <w:t>ás</w:t>
      </w:r>
      <w:proofErr w:type="spellEnd"/>
      <w:r w:rsidRPr="000E590F">
        <w:rPr>
          <w:rFonts w:ascii="Arial" w:hAnsi="Arial" w:cs="Arial"/>
          <w:lang w:val="es-MX"/>
        </w:rPr>
        <w:t xml:space="preserve"> de 440 puntos de pago a nivel nacional, a través de los bancos autorizados y Punto Express.</w:t>
      </w:r>
    </w:p>
    <w:p w14:paraId="66E6D69E" w14:textId="64DF709B" w:rsidR="00C938DC" w:rsidRPr="000E590F" w:rsidRDefault="00CA01AD" w:rsidP="00C938DC">
      <w:pPr>
        <w:jc w:val="both"/>
        <w:rPr>
          <w:rFonts w:ascii="Arial" w:hAnsi="Arial" w:cs="Arial"/>
        </w:rPr>
      </w:pPr>
      <w:proofErr w:type="gramStart"/>
      <w:r w:rsidRPr="000E590F">
        <w:rPr>
          <w:rFonts w:ascii="Arial" w:hAnsi="Arial" w:cs="Arial"/>
        </w:rPr>
        <w:t>Además</w:t>
      </w:r>
      <w:proofErr w:type="gramEnd"/>
      <w:r w:rsidRPr="000E590F">
        <w:rPr>
          <w:rFonts w:ascii="Arial" w:hAnsi="Arial" w:cs="Arial"/>
        </w:rPr>
        <w:t xml:space="preserve"> acotó que, </w:t>
      </w:r>
      <w:r w:rsidR="00C60B9C">
        <w:rPr>
          <w:rFonts w:ascii="Arial" w:hAnsi="Arial" w:cs="Arial"/>
        </w:rPr>
        <w:t>la Asamblea de Gobernadores, en atención a solicitud efectuada por</w:t>
      </w:r>
      <w:r w:rsidR="00CC4380" w:rsidRPr="000E590F">
        <w:rPr>
          <w:rFonts w:ascii="Arial" w:hAnsi="Arial" w:cs="Arial"/>
        </w:rPr>
        <w:t xml:space="preserve"> la Ministra de Vivienda, logró una importante mejora en la reducción de tasas de interés y primas para las diferentes líneas y</w:t>
      </w:r>
      <w:r w:rsidRPr="000E590F">
        <w:rPr>
          <w:rFonts w:ascii="Arial" w:hAnsi="Arial" w:cs="Arial"/>
        </w:rPr>
        <w:t xml:space="preserve"> </w:t>
      </w:r>
      <w:r w:rsidR="00CC4380" w:rsidRPr="000E590F">
        <w:rPr>
          <w:rFonts w:ascii="Arial" w:hAnsi="Arial" w:cs="Arial"/>
        </w:rPr>
        <w:t>programas de crédito, lo cual permitirá que más familias accedan a un crédito para vivienda. Las mejoras en la Política</w:t>
      </w:r>
      <w:r w:rsidRPr="000E590F">
        <w:rPr>
          <w:rFonts w:ascii="Arial" w:hAnsi="Arial" w:cs="Arial"/>
        </w:rPr>
        <w:t xml:space="preserve"> </w:t>
      </w:r>
      <w:r w:rsidR="00CC4380" w:rsidRPr="000E590F">
        <w:rPr>
          <w:rFonts w:ascii="Arial" w:hAnsi="Arial" w:cs="Arial"/>
        </w:rPr>
        <w:t xml:space="preserve">Crediticia del FSV </w:t>
      </w:r>
      <w:proofErr w:type="gramStart"/>
      <w:r w:rsidR="00CC4380" w:rsidRPr="000E590F">
        <w:rPr>
          <w:rFonts w:ascii="Arial" w:hAnsi="Arial" w:cs="Arial"/>
        </w:rPr>
        <w:t>entraron en</w:t>
      </w:r>
      <w:r w:rsidRPr="000E590F">
        <w:rPr>
          <w:rFonts w:ascii="Arial" w:hAnsi="Arial" w:cs="Arial"/>
        </w:rPr>
        <w:t xml:space="preserve"> </w:t>
      </w:r>
      <w:r w:rsidR="00CC4380" w:rsidRPr="000E590F">
        <w:rPr>
          <w:rFonts w:ascii="Arial" w:hAnsi="Arial" w:cs="Arial"/>
        </w:rPr>
        <w:t>vigencia</w:t>
      </w:r>
      <w:proofErr w:type="gramEnd"/>
      <w:r w:rsidR="00CC4380" w:rsidRPr="000E590F">
        <w:rPr>
          <w:rFonts w:ascii="Arial" w:hAnsi="Arial" w:cs="Arial"/>
        </w:rPr>
        <w:t xml:space="preserve"> a partir del 2 de septiembre de 2019, de acuerdo a cada programa</w:t>
      </w:r>
      <w:r w:rsidRPr="000E590F">
        <w:rPr>
          <w:rFonts w:ascii="Arial" w:hAnsi="Arial" w:cs="Arial"/>
        </w:rPr>
        <w:t>, así</w:t>
      </w:r>
      <w:r w:rsidR="0021595F" w:rsidRPr="000E590F">
        <w:rPr>
          <w:rFonts w:ascii="Arial" w:hAnsi="Arial" w:cs="Arial"/>
        </w:rPr>
        <w:t xml:space="preserve">: </w:t>
      </w:r>
      <w:r w:rsidRPr="000E590F">
        <w:rPr>
          <w:rStyle w:val="fontstyle01"/>
          <w:rFonts w:ascii="Arial" w:hAnsi="Arial" w:cs="Arial"/>
        </w:rPr>
        <w:t>Se bajaron las tasas de interés para adquirir una casa nueva de precio menor a $25 mil dólares</w:t>
      </w:r>
      <w:r w:rsidR="00847203" w:rsidRPr="000E590F">
        <w:rPr>
          <w:rStyle w:val="fontstyle01"/>
          <w:rFonts w:ascii="Arial" w:hAnsi="Arial" w:cs="Arial"/>
        </w:rPr>
        <w:t xml:space="preserve"> e</w:t>
      </w:r>
      <w:r w:rsidRPr="000E590F">
        <w:rPr>
          <w:rStyle w:val="fontstyle01"/>
          <w:rFonts w:ascii="Arial" w:hAnsi="Arial" w:cs="Arial"/>
        </w:rPr>
        <w:t>nfocado a familias de hasta</w:t>
      </w:r>
      <w:r w:rsidR="00847203" w:rsidRPr="000E590F">
        <w:rPr>
          <w:rStyle w:val="fontstyle01"/>
          <w:rFonts w:ascii="Arial" w:hAnsi="Arial" w:cs="Arial"/>
        </w:rPr>
        <w:t xml:space="preserve"> </w:t>
      </w:r>
      <w:r w:rsidRPr="000E590F">
        <w:rPr>
          <w:rStyle w:val="fontstyle01"/>
          <w:rFonts w:ascii="Arial" w:hAnsi="Arial" w:cs="Arial"/>
        </w:rPr>
        <w:t>2.5 salarios mínimos ($760.43 dólares)</w:t>
      </w:r>
      <w:r w:rsidR="0021595F" w:rsidRPr="000E590F">
        <w:rPr>
          <w:rStyle w:val="fontstyle01"/>
          <w:rFonts w:ascii="Arial" w:hAnsi="Arial" w:cs="Arial"/>
        </w:rPr>
        <w:t xml:space="preserve">. </w:t>
      </w:r>
      <w:r w:rsidR="00847203" w:rsidRPr="000E590F">
        <w:rPr>
          <w:rStyle w:val="fontstyle01"/>
          <w:rFonts w:ascii="Arial" w:hAnsi="Arial" w:cs="Arial"/>
        </w:rPr>
        <w:t>En el Programa de Vivienda Social, se mejoran las condiciones de la vivienda recuperada bajando la tasa de</w:t>
      </w:r>
      <w:r w:rsidR="0021595F" w:rsidRPr="000E590F">
        <w:rPr>
          <w:rStyle w:val="fontstyle01"/>
          <w:rFonts w:ascii="Arial" w:hAnsi="Arial" w:cs="Arial"/>
        </w:rPr>
        <w:t xml:space="preserve"> </w:t>
      </w:r>
      <w:r w:rsidR="00847203" w:rsidRPr="000E590F">
        <w:rPr>
          <w:rStyle w:val="fontstyle01"/>
          <w:rFonts w:ascii="Arial" w:hAnsi="Arial" w:cs="Arial"/>
        </w:rPr>
        <w:t>interés y con</w:t>
      </w:r>
      <w:r w:rsidR="0021595F" w:rsidRPr="000E590F">
        <w:rPr>
          <w:rStyle w:val="fontstyle01"/>
          <w:rFonts w:ascii="Arial" w:hAnsi="Arial" w:cs="Arial"/>
        </w:rPr>
        <w:t xml:space="preserve"> </w:t>
      </w:r>
      <w:proofErr w:type="gramStart"/>
      <w:r w:rsidR="00847203" w:rsidRPr="000E590F">
        <w:rPr>
          <w:rStyle w:val="fontstyle01"/>
          <w:rFonts w:ascii="Arial" w:hAnsi="Arial" w:cs="Arial"/>
        </w:rPr>
        <w:t>cero</w:t>
      </w:r>
      <w:r w:rsidR="0021595F" w:rsidRPr="000E590F">
        <w:rPr>
          <w:rStyle w:val="fontstyle01"/>
          <w:rFonts w:ascii="Arial" w:hAnsi="Arial" w:cs="Arial"/>
        </w:rPr>
        <w:t xml:space="preserve"> </w:t>
      </w:r>
      <w:r w:rsidR="00847203" w:rsidRPr="000E590F">
        <w:rPr>
          <w:rStyle w:val="fontstyle01"/>
          <w:rFonts w:ascii="Arial" w:hAnsi="Arial" w:cs="Arial"/>
        </w:rPr>
        <w:t>prima</w:t>
      </w:r>
      <w:proofErr w:type="gramEnd"/>
      <w:r w:rsidR="0021595F" w:rsidRPr="000E590F">
        <w:rPr>
          <w:rStyle w:val="fontstyle01"/>
          <w:rFonts w:ascii="Arial" w:hAnsi="Arial" w:cs="Arial"/>
        </w:rPr>
        <w:t xml:space="preserve">. </w:t>
      </w:r>
      <w:r w:rsidR="00847203" w:rsidRPr="000E590F">
        <w:rPr>
          <w:rStyle w:val="fontstyle01"/>
          <w:rFonts w:ascii="Arial" w:hAnsi="Arial" w:cs="Arial"/>
        </w:rPr>
        <w:t>Se redujeron las tasas para el Programa Casa Mujer (dirigido a mujeres con ingresos de hasta US$1,000.00 y edad entre 26 a</w:t>
      </w:r>
      <w:r w:rsidR="0021595F" w:rsidRPr="000E590F">
        <w:rPr>
          <w:rStyle w:val="fontstyle01"/>
          <w:rFonts w:ascii="Arial" w:hAnsi="Arial" w:cs="Arial"/>
        </w:rPr>
        <w:t xml:space="preserve"> </w:t>
      </w:r>
      <w:r w:rsidR="00847203" w:rsidRPr="000E590F">
        <w:rPr>
          <w:rStyle w:val="fontstyle01"/>
          <w:rFonts w:ascii="Arial" w:hAnsi="Arial" w:cs="Arial"/>
        </w:rPr>
        <w:t>45 años), en las líneas de vivienda nueva, usada y activos extraordinarios.</w:t>
      </w:r>
      <w:r w:rsidR="0021595F" w:rsidRPr="000E590F">
        <w:rPr>
          <w:rStyle w:val="fontstyle01"/>
          <w:rFonts w:ascii="Arial" w:hAnsi="Arial" w:cs="Arial"/>
        </w:rPr>
        <w:t xml:space="preserve"> </w:t>
      </w:r>
      <w:r w:rsidR="00847203" w:rsidRPr="000E590F">
        <w:rPr>
          <w:rStyle w:val="fontstyle01"/>
          <w:rFonts w:ascii="Arial" w:hAnsi="Arial" w:cs="Arial"/>
        </w:rPr>
        <w:t>En el Programa Casa Joven (dirigido a personas entre 18 a 25 años), se redujeron las tasas para la vivienda de interés social y vivienda de</w:t>
      </w:r>
      <w:r w:rsidR="0021595F" w:rsidRPr="000E590F">
        <w:rPr>
          <w:rStyle w:val="fontstyle01"/>
          <w:rFonts w:ascii="Arial" w:hAnsi="Arial" w:cs="Arial"/>
        </w:rPr>
        <w:t xml:space="preserve"> </w:t>
      </w:r>
      <w:r w:rsidR="00847203" w:rsidRPr="000E590F">
        <w:rPr>
          <w:rStyle w:val="fontstyle01"/>
          <w:rFonts w:ascii="Arial" w:hAnsi="Arial" w:cs="Arial"/>
        </w:rPr>
        <w:t>ingresos medios</w:t>
      </w:r>
      <w:r w:rsidR="0021595F" w:rsidRPr="000E590F">
        <w:rPr>
          <w:rStyle w:val="fontstyle01"/>
          <w:rFonts w:ascii="Arial" w:hAnsi="Arial" w:cs="Arial"/>
        </w:rPr>
        <w:t>. Se hizo una m</w:t>
      </w:r>
      <w:r w:rsidR="00847203" w:rsidRPr="000E590F">
        <w:rPr>
          <w:rStyle w:val="fontstyle01"/>
          <w:rFonts w:ascii="Arial" w:hAnsi="Arial" w:cs="Arial"/>
        </w:rPr>
        <w:t>ejora integral de las condiciones de la política crediticia para la vivienda de interés social, reduciendo las tasas de interés y primas</w:t>
      </w:r>
      <w:r w:rsidR="0021595F" w:rsidRPr="000E590F">
        <w:rPr>
          <w:rStyle w:val="fontstyle01"/>
          <w:rFonts w:ascii="Arial" w:hAnsi="Arial" w:cs="Arial"/>
        </w:rPr>
        <w:t xml:space="preserve"> </w:t>
      </w:r>
      <w:r w:rsidR="00847203" w:rsidRPr="000E590F">
        <w:rPr>
          <w:rStyle w:val="fontstyle01"/>
          <w:rFonts w:ascii="Arial" w:hAnsi="Arial" w:cs="Arial"/>
        </w:rPr>
        <w:t>para las líneas de vivienda nueva, usada, lote y RAM (reparación, ampliación y mejora)</w:t>
      </w:r>
      <w:r w:rsidR="0021595F" w:rsidRPr="000E590F">
        <w:rPr>
          <w:rStyle w:val="fontstyle01"/>
          <w:rFonts w:ascii="Arial" w:hAnsi="Arial" w:cs="Arial"/>
        </w:rPr>
        <w:t xml:space="preserve">. </w:t>
      </w:r>
      <w:r w:rsidR="00847203" w:rsidRPr="000E590F">
        <w:rPr>
          <w:rStyle w:val="fontstyle01"/>
          <w:rFonts w:ascii="Arial" w:hAnsi="Arial" w:cs="Arial"/>
        </w:rPr>
        <w:t>Con estas mejoras, el Ministerio de Vivienda y las Instituciones del Sector, ha</w:t>
      </w:r>
      <w:r w:rsidR="00C60B9C">
        <w:rPr>
          <w:rStyle w:val="fontstyle01"/>
          <w:rFonts w:ascii="Arial" w:hAnsi="Arial" w:cs="Arial"/>
        </w:rPr>
        <w:t>n promovido más acciones para</w:t>
      </w:r>
      <w:r w:rsidR="00847203" w:rsidRPr="000E590F">
        <w:rPr>
          <w:rStyle w:val="fontstyle01"/>
          <w:rFonts w:ascii="Arial" w:hAnsi="Arial" w:cs="Arial"/>
        </w:rPr>
        <w:t xml:space="preserve"> atender la necesidad de la ciudadanía</w:t>
      </w:r>
      <w:r w:rsidR="0021595F" w:rsidRPr="000E590F">
        <w:rPr>
          <w:rStyle w:val="fontstyle01"/>
          <w:rFonts w:ascii="Arial" w:hAnsi="Arial" w:cs="Arial"/>
        </w:rPr>
        <w:t xml:space="preserve"> </w:t>
      </w:r>
      <w:r w:rsidR="00847203" w:rsidRPr="000E590F">
        <w:rPr>
          <w:rStyle w:val="fontstyle01"/>
          <w:rFonts w:ascii="Arial" w:hAnsi="Arial" w:cs="Arial"/>
        </w:rPr>
        <w:t>de disponer de mejores condiciones y oportunidades para</w:t>
      </w:r>
      <w:r w:rsidR="0021595F" w:rsidRPr="000E590F">
        <w:rPr>
          <w:rStyle w:val="fontstyle01"/>
          <w:rFonts w:ascii="Arial" w:hAnsi="Arial" w:cs="Arial"/>
        </w:rPr>
        <w:t xml:space="preserve"> </w:t>
      </w:r>
      <w:r w:rsidR="00847203" w:rsidRPr="000E590F">
        <w:rPr>
          <w:rStyle w:val="fontstyle01"/>
          <w:rFonts w:ascii="Arial" w:hAnsi="Arial" w:cs="Arial"/>
        </w:rPr>
        <w:t>que las familias puedan adquirir una vivienda propia</w:t>
      </w:r>
      <w:r w:rsidR="0021595F" w:rsidRPr="000E590F">
        <w:rPr>
          <w:rStyle w:val="fontstyle01"/>
          <w:rFonts w:ascii="Arial" w:hAnsi="Arial" w:cs="Arial"/>
        </w:rPr>
        <w:t>.</w:t>
      </w:r>
      <w:r w:rsidR="004E4936">
        <w:rPr>
          <w:rStyle w:val="fontstyle01"/>
          <w:rFonts w:ascii="Arial" w:hAnsi="Arial" w:cs="Arial"/>
        </w:rPr>
        <w:t xml:space="preserve"> </w:t>
      </w:r>
      <w:r w:rsidR="00C938DC" w:rsidRPr="000E590F">
        <w:rPr>
          <w:rFonts w:ascii="Arial" w:hAnsi="Arial" w:cs="Arial"/>
        </w:rPr>
        <w:t xml:space="preserve">También se expusieron aspectos sobre los modernos </w:t>
      </w:r>
      <w:r w:rsidR="00C938DC" w:rsidRPr="000E590F">
        <w:rPr>
          <w:rFonts w:ascii="Arial" w:hAnsi="Arial" w:cs="Arial"/>
          <w:bCs/>
        </w:rPr>
        <w:t>mecanismos de acercamiento de servicios a la población y, señalando también que, p</w:t>
      </w:r>
      <w:r w:rsidR="00C938DC" w:rsidRPr="000E590F">
        <w:rPr>
          <w:rFonts w:ascii="Arial" w:hAnsi="Arial" w:cs="Arial"/>
        </w:rPr>
        <w:t xml:space="preserve">ara el cierre de </w:t>
      </w:r>
      <w:r w:rsidR="00C938DC" w:rsidRPr="000E590F">
        <w:rPr>
          <w:rFonts w:ascii="Arial" w:hAnsi="Arial" w:cs="Arial"/>
          <w:bCs/>
        </w:rPr>
        <w:t>201</w:t>
      </w:r>
      <w:r w:rsidR="00CC4380" w:rsidRPr="000E590F">
        <w:rPr>
          <w:rFonts w:ascii="Arial" w:hAnsi="Arial" w:cs="Arial"/>
          <w:bCs/>
        </w:rPr>
        <w:t>9</w:t>
      </w:r>
      <w:r w:rsidR="00C938DC" w:rsidRPr="000E590F">
        <w:rPr>
          <w:rFonts w:ascii="Arial" w:hAnsi="Arial" w:cs="Arial"/>
        </w:rPr>
        <w:t>, el indicador de satisfacción al cliente presentó 9</w:t>
      </w:r>
      <w:r w:rsidR="00646032" w:rsidRPr="000E590F">
        <w:rPr>
          <w:rFonts w:ascii="Arial" w:hAnsi="Arial" w:cs="Arial"/>
        </w:rPr>
        <w:t>0</w:t>
      </w:r>
      <w:r w:rsidR="00C938DC" w:rsidRPr="000E590F">
        <w:rPr>
          <w:rFonts w:ascii="Arial" w:hAnsi="Arial" w:cs="Arial"/>
        </w:rPr>
        <w:t>.</w:t>
      </w:r>
      <w:r w:rsidR="00646032" w:rsidRPr="000E590F">
        <w:rPr>
          <w:rFonts w:ascii="Arial" w:hAnsi="Arial" w:cs="Arial"/>
        </w:rPr>
        <w:t>99</w:t>
      </w:r>
      <w:r w:rsidR="00C938DC" w:rsidRPr="000E590F">
        <w:rPr>
          <w:rFonts w:ascii="Arial" w:hAnsi="Arial" w:cs="Arial"/>
          <w:bCs/>
        </w:rPr>
        <w:t xml:space="preserve">% </w:t>
      </w:r>
      <w:r w:rsidR="00C938DC" w:rsidRPr="000E590F">
        <w:rPr>
          <w:rFonts w:ascii="Arial" w:hAnsi="Arial" w:cs="Arial"/>
        </w:rPr>
        <w:t xml:space="preserve">de resultado. </w:t>
      </w:r>
      <w:r w:rsidR="00C938DC" w:rsidRPr="000E590F">
        <w:rPr>
          <w:rFonts w:ascii="Arial" w:hAnsi="Arial" w:cs="Arial"/>
          <w:b/>
          <w:bCs/>
        </w:rPr>
        <w:t xml:space="preserve">C. </w:t>
      </w:r>
      <w:r w:rsidR="00C938DC" w:rsidRPr="000E590F">
        <w:rPr>
          <w:rFonts w:ascii="Arial" w:hAnsi="Arial" w:cs="Arial"/>
          <w:bCs/>
        </w:rPr>
        <w:t>En</w:t>
      </w:r>
      <w:r w:rsidR="00C938DC" w:rsidRPr="000E590F">
        <w:rPr>
          <w:rFonts w:ascii="Arial" w:hAnsi="Arial" w:cs="Arial"/>
        </w:rPr>
        <w:t xml:space="preserve"> lo relacionado con la Sustentabilidad y Calidad en los Servicios, es importante resaltar que e</w:t>
      </w:r>
      <w:r w:rsidR="00C938DC" w:rsidRPr="000E590F">
        <w:rPr>
          <w:rFonts w:ascii="Arial" w:hAnsi="Arial" w:cs="Arial"/>
          <w:lang w:val="es-SV"/>
        </w:rPr>
        <w:t xml:space="preserve">l FSV es una institución certificada bajo la Norma ISO 9001:2015 para las actividades de prestación de servicios de aprobación de créditos hipotecarios para la adquisición de vivienda, en la totalidad de sus 22 procesos, desde abril 2015. Los resultados de las auditorías del SGC han ratificado la eficacia del Sistema, y, en consecuencia, la certificación del SGC bajo la norma ISO 9001:2015. </w:t>
      </w:r>
      <w:r w:rsidR="00C938DC" w:rsidRPr="000E590F">
        <w:rPr>
          <w:rFonts w:ascii="Arial" w:hAnsi="Arial" w:cs="Arial"/>
        </w:rPr>
        <w:t>Este logro evidencia la Mejora Continua del Sistema, reflejo del trabajo en equipo realizado y del compromiso en la búsqueda de nuevas prácticas de servicio que sean más competitivas y eficientes enfocadas al cliente externo e interno. En cuanto a Transparencia y Derecho de acceso a la información se informó que e</w:t>
      </w:r>
      <w:r w:rsidR="00C938DC" w:rsidRPr="000E590F">
        <w:rPr>
          <w:rFonts w:ascii="Arial" w:hAnsi="Arial" w:cs="Arial"/>
          <w:lang w:val="es-SV"/>
        </w:rPr>
        <w:t>n el año 201</w:t>
      </w:r>
      <w:r w:rsidR="00032F84" w:rsidRPr="000E590F">
        <w:rPr>
          <w:rFonts w:ascii="Arial" w:hAnsi="Arial" w:cs="Arial"/>
          <w:lang w:val="es-SV"/>
        </w:rPr>
        <w:t>9</w:t>
      </w:r>
      <w:r w:rsidR="00C938DC" w:rsidRPr="000E590F">
        <w:rPr>
          <w:rFonts w:ascii="Arial" w:hAnsi="Arial" w:cs="Arial"/>
          <w:lang w:val="es-SV"/>
        </w:rPr>
        <w:t xml:space="preserve"> se obtuvieron los siguientes resultados en materia de transparencia y acceso a la información: Se </w:t>
      </w:r>
      <w:r w:rsidR="004E4936">
        <w:rPr>
          <w:rFonts w:ascii="Arial" w:hAnsi="Arial" w:cs="Arial"/>
          <w:lang w:val="es-SV"/>
        </w:rPr>
        <w:t>p</w:t>
      </w:r>
      <w:r w:rsidR="00C938DC" w:rsidRPr="000E590F">
        <w:rPr>
          <w:rFonts w:ascii="Arial" w:hAnsi="Arial" w:cs="Arial"/>
          <w:lang w:val="es-SV"/>
        </w:rPr>
        <w:t xml:space="preserve">ublicaron </w:t>
      </w:r>
      <w:r w:rsidR="00C938DC" w:rsidRPr="000E590F">
        <w:rPr>
          <w:rFonts w:ascii="Arial" w:hAnsi="Arial" w:cs="Arial"/>
          <w:b/>
          <w:bCs/>
          <w:lang w:val="es-SV"/>
        </w:rPr>
        <w:t>1,</w:t>
      </w:r>
      <w:r w:rsidR="00032F84" w:rsidRPr="000E590F">
        <w:rPr>
          <w:rFonts w:ascii="Arial" w:hAnsi="Arial" w:cs="Arial"/>
          <w:b/>
          <w:bCs/>
          <w:lang w:val="es-SV"/>
        </w:rPr>
        <w:t>277</w:t>
      </w:r>
      <w:r w:rsidR="00C938DC" w:rsidRPr="000E590F">
        <w:rPr>
          <w:rFonts w:ascii="Arial" w:hAnsi="Arial" w:cs="Arial"/>
          <w:b/>
          <w:bCs/>
          <w:lang w:val="es-SV"/>
        </w:rPr>
        <w:t xml:space="preserve"> </w:t>
      </w:r>
      <w:r w:rsidR="00C938DC" w:rsidRPr="000E590F">
        <w:rPr>
          <w:rFonts w:ascii="Arial" w:hAnsi="Arial" w:cs="Arial"/>
          <w:lang w:val="es-SV"/>
        </w:rPr>
        <w:t xml:space="preserve">documentos con información oficiosa para consulta ciudadana en el portal gobierno abierto; se atendieron </w:t>
      </w:r>
      <w:r w:rsidR="00C938DC" w:rsidRPr="000E590F">
        <w:rPr>
          <w:rFonts w:ascii="Arial" w:hAnsi="Arial" w:cs="Arial"/>
          <w:b/>
          <w:bCs/>
          <w:lang w:val="es-SV"/>
        </w:rPr>
        <w:t>1</w:t>
      </w:r>
      <w:r w:rsidR="00032F84" w:rsidRPr="000E590F">
        <w:rPr>
          <w:rFonts w:ascii="Arial" w:hAnsi="Arial" w:cs="Arial"/>
          <w:b/>
          <w:bCs/>
          <w:lang w:val="es-SV"/>
        </w:rPr>
        <w:t>82</w:t>
      </w:r>
      <w:r w:rsidR="00C938DC" w:rsidRPr="000E590F">
        <w:rPr>
          <w:rFonts w:ascii="Arial" w:hAnsi="Arial" w:cs="Arial"/>
          <w:b/>
          <w:bCs/>
          <w:lang w:val="es-SV"/>
        </w:rPr>
        <w:t xml:space="preserve"> </w:t>
      </w:r>
      <w:r w:rsidR="00C938DC" w:rsidRPr="000E590F">
        <w:rPr>
          <w:rFonts w:ascii="Arial" w:hAnsi="Arial" w:cs="Arial"/>
          <w:lang w:val="es-SV"/>
        </w:rPr>
        <w:t xml:space="preserve">solicitudes de información, las cuales fueron resueltas en un promedio de </w:t>
      </w:r>
      <w:r w:rsidR="00032F84" w:rsidRPr="000E590F">
        <w:rPr>
          <w:rFonts w:ascii="Arial" w:hAnsi="Arial" w:cs="Arial"/>
          <w:lang w:val="es-SV"/>
        </w:rPr>
        <w:t>6.63</w:t>
      </w:r>
      <w:r w:rsidR="00C938DC" w:rsidRPr="000E590F">
        <w:rPr>
          <w:rFonts w:ascii="Arial" w:hAnsi="Arial" w:cs="Arial"/>
          <w:b/>
          <w:bCs/>
          <w:lang w:val="es-SV"/>
        </w:rPr>
        <w:t xml:space="preserve"> </w:t>
      </w:r>
      <w:r w:rsidR="00C938DC" w:rsidRPr="000E590F">
        <w:rPr>
          <w:rFonts w:ascii="Arial" w:hAnsi="Arial" w:cs="Arial"/>
          <w:lang w:val="es-SV"/>
        </w:rPr>
        <w:t xml:space="preserve">días hábiles, manteniéndose siempre por debajo de los 10 días exigidos por la Ley de Acceso a la Información Pública. </w:t>
      </w:r>
      <w:r w:rsidR="00C938DC" w:rsidRPr="000E590F">
        <w:rPr>
          <w:rFonts w:ascii="Arial" w:hAnsi="Arial" w:cs="Arial"/>
        </w:rPr>
        <w:t xml:space="preserve">También el FSV, consciente de la necesidad de promover la participación de la ciudadanía y Rendición de Cuentas, señaló que dentro del </w:t>
      </w:r>
      <w:r w:rsidR="00C938DC" w:rsidRPr="000E590F">
        <w:rPr>
          <w:rFonts w:ascii="Arial" w:hAnsi="Arial" w:cs="Arial"/>
          <w:b/>
          <w:bCs/>
          <w:i/>
          <w:iCs/>
          <w:lang w:val="es-MX"/>
        </w:rPr>
        <w:t xml:space="preserve">Programa de Capacitaciones en “Derecho de Acceso a la Información, Protección de Datos Personales y Educación Financiera”, </w:t>
      </w:r>
      <w:r w:rsidR="00C938DC" w:rsidRPr="004E4936">
        <w:rPr>
          <w:rFonts w:ascii="Arial" w:hAnsi="Arial" w:cs="Arial"/>
          <w:lang w:val="es-MX"/>
        </w:rPr>
        <w:t>d</w:t>
      </w:r>
      <w:r w:rsidR="00C938DC" w:rsidRPr="000E590F">
        <w:rPr>
          <w:rFonts w:ascii="Arial" w:hAnsi="Arial" w:cs="Arial"/>
          <w:lang w:val="es-MX"/>
        </w:rPr>
        <w:t>e enero a diciembre de 201</w:t>
      </w:r>
      <w:r w:rsidR="00032F84" w:rsidRPr="000E590F">
        <w:rPr>
          <w:rFonts w:ascii="Arial" w:hAnsi="Arial" w:cs="Arial"/>
          <w:lang w:val="es-MX"/>
        </w:rPr>
        <w:t>9</w:t>
      </w:r>
      <w:r w:rsidR="00C938DC" w:rsidRPr="000E590F">
        <w:rPr>
          <w:rFonts w:ascii="Arial" w:hAnsi="Arial" w:cs="Arial"/>
          <w:lang w:val="es-MX"/>
        </w:rPr>
        <w:t xml:space="preserve"> se realizaron 1</w:t>
      </w:r>
      <w:r w:rsidR="00032F84" w:rsidRPr="000E590F">
        <w:rPr>
          <w:rFonts w:ascii="Arial" w:hAnsi="Arial" w:cs="Arial"/>
          <w:lang w:val="es-MX"/>
        </w:rPr>
        <w:t>6</w:t>
      </w:r>
      <w:r w:rsidR="00C938DC" w:rsidRPr="000E590F">
        <w:rPr>
          <w:rFonts w:ascii="Arial" w:hAnsi="Arial" w:cs="Arial"/>
          <w:lang w:val="es-MX"/>
        </w:rPr>
        <w:t xml:space="preserve"> jornadas </w:t>
      </w:r>
      <w:r w:rsidR="00C938DC" w:rsidRPr="000E590F">
        <w:rPr>
          <w:rFonts w:ascii="Arial" w:hAnsi="Arial" w:cs="Arial"/>
          <w:lang w:val="es-MX"/>
        </w:rPr>
        <w:lastRenderedPageBreak/>
        <w:t xml:space="preserve">de capacitación atendiendo a un total de </w:t>
      </w:r>
      <w:r w:rsidR="00032F84" w:rsidRPr="000E590F">
        <w:rPr>
          <w:rFonts w:ascii="Arial" w:hAnsi="Arial" w:cs="Arial"/>
          <w:lang w:val="es-MX"/>
        </w:rPr>
        <w:t>559</w:t>
      </w:r>
      <w:r w:rsidR="00C938DC" w:rsidRPr="000E590F">
        <w:rPr>
          <w:rFonts w:ascii="Arial" w:hAnsi="Arial" w:cs="Arial"/>
          <w:lang w:val="es-MX"/>
        </w:rPr>
        <w:t xml:space="preserve"> personas, en Casas de la Cultura y Convivencia e Institutos Nacionales de diferentes municipios. Y en fecha </w:t>
      </w:r>
      <w:r w:rsidR="00032F84" w:rsidRPr="000E590F">
        <w:rPr>
          <w:rFonts w:ascii="Arial" w:hAnsi="Arial" w:cs="Arial"/>
          <w:lang w:val="es-MX"/>
        </w:rPr>
        <w:t>9</w:t>
      </w:r>
      <w:r w:rsidR="00C938DC" w:rsidRPr="000E590F">
        <w:rPr>
          <w:rFonts w:ascii="Arial" w:hAnsi="Arial" w:cs="Arial"/>
          <w:lang w:val="es-MX"/>
        </w:rPr>
        <w:t xml:space="preserve"> de </w:t>
      </w:r>
      <w:r w:rsidR="00032F84" w:rsidRPr="000E590F">
        <w:rPr>
          <w:rFonts w:ascii="Arial" w:hAnsi="Arial" w:cs="Arial"/>
          <w:lang w:val="es-MX"/>
        </w:rPr>
        <w:t>may</w:t>
      </w:r>
      <w:r w:rsidR="00C938DC" w:rsidRPr="000E590F">
        <w:rPr>
          <w:rFonts w:ascii="Arial" w:hAnsi="Arial" w:cs="Arial"/>
          <w:lang w:val="es-MX"/>
        </w:rPr>
        <w:t>o de 201</w:t>
      </w:r>
      <w:r w:rsidR="00A23C66" w:rsidRPr="000E590F">
        <w:rPr>
          <w:rFonts w:ascii="Arial" w:hAnsi="Arial" w:cs="Arial"/>
          <w:lang w:val="es-MX"/>
        </w:rPr>
        <w:t>9</w:t>
      </w:r>
      <w:r w:rsidR="00C938DC" w:rsidRPr="000E590F">
        <w:rPr>
          <w:rFonts w:ascii="Arial" w:hAnsi="Arial" w:cs="Arial"/>
          <w:lang w:val="es-MX"/>
        </w:rPr>
        <w:t xml:space="preserve">, se realizó una socialización interna con el personal del FSV, presentándoles el Informe de Rendición de Cuentas. Se realizaron tres eventos de rendición de cuentas a la sociedad en general contando con una participación de </w:t>
      </w:r>
      <w:r w:rsidR="00A23C66" w:rsidRPr="000E590F">
        <w:rPr>
          <w:rFonts w:ascii="Arial" w:hAnsi="Arial" w:cs="Arial"/>
          <w:lang w:val="es-MX"/>
        </w:rPr>
        <w:t>547</w:t>
      </w:r>
      <w:r w:rsidR="00C938DC" w:rsidRPr="000E590F">
        <w:rPr>
          <w:rFonts w:ascii="Arial" w:hAnsi="Arial" w:cs="Arial"/>
          <w:lang w:val="es-MX"/>
        </w:rPr>
        <w:t xml:space="preserve"> asistentes </w:t>
      </w:r>
      <w:r w:rsidR="00C938DC" w:rsidRPr="000E590F">
        <w:rPr>
          <w:rFonts w:ascii="Arial" w:hAnsi="Arial" w:cs="Arial"/>
          <w:lang w:val="es-SV"/>
        </w:rPr>
        <w:t xml:space="preserve">entre los cuales se encontraban medios de comunicación, sector construcción, clientes y público en general. </w:t>
      </w:r>
      <w:r w:rsidR="00C938DC" w:rsidRPr="000E590F">
        <w:rPr>
          <w:rFonts w:ascii="Arial" w:hAnsi="Arial" w:cs="Arial"/>
        </w:rPr>
        <w:t xml:space="preserve">Señaló además </w:t>
      </w:r>
      <w:proofErr w:type="gramStart"/>
      <w:r w:rsidR="00C938DC" w:rsidRPr="000E590F">
        <w:rPr>
          <w:rFonts w:ascii="Arial" w:hAnsi="Arial" w:cs="Arial"/>
        </w:rPr>
        <w:t>que</w:t>
      </w:r>
      <w:proofErr w:type="gramEnd"/>
      <w:r w:rsidR="00C938DC" w:rsidRPr="000E590F">
        <w:rPr>
          <w:rFonts w:ascii="Arial" w:hAnsi="Arial" w:cs="Arial"/>
        </w:rPr>
        <w:t xml:space="preserve"> como parte del fortalecimiento institucional, el Fondo Social para la Vivienda ha logrado mantener las calificaciones de riesgos emitidas por las dos Agencias especializadas así: Fitch Ratings: AA- para las Emisiones, y A+ como Emisor, igualmente </w:t>
      </w:r>
      <w:proofErr w:type="spellStart"/>
      <w:r w:rsidR="00C938DC" w:rsidRPr="000E590F">
        <w:rPr>
          <w:rFonts w:ascii="Arial" w:hAnsi="Arial" w:cs="Arial"/>
        </w:rPr>
        <w:t>Zumma</w:t>
      </w:r>
      <w:proofErr w:type="spellEnd"/>
      <w:r w:rsidR="00C938DC" w:rsidRPr="000E590F">
        <w:rPr>
          <w:rFonts w:ascii="Arial" w:hAnsi="Arial" w:cs="Arial"/>
        </w:rPr>
        <w:t xml:space="preserve"> Ratings, S.A asign</w:t>
      </w:r>
      <w:r w:rsidR="00A23C66" w:rsidRPr="000E590F">
        <w:rPr>
          <w:rFonts w:ascii="Arial" w:hAnsi="Arial" w:cs="Arial"/>
        </w:rPr>
        <w:t>ó</w:t>
      </w:r>
      <w:r w:rsidR="00C938DC" w:rsidRPr="000E590F">
        <w:rPr>
          <w:rFonts w:ascii="Arial" w:hAnsi="Arial" w:cs="Arial"/>
        </w:rPr>
        <w:t xml:space="preserve"> las siguientes: A+ para las Emisiones, y, A como Emisor. Dentro de las distinciones recibidas por la Institución durante el año 201</w:t>
      </w:r>
      <w:r w:rsidR="005B3BBE" w:rsidRPr="000E590F">
        <w:rPr>
          <w:rFonts w:ascii="Arial" w:hAnsi="Arial" w:cs="Arial"/>
        </w:rPr>
        <w:t>9</w:t>
      </w:r>
      <w:r w:rsidR="00C938DC" w:rsidRPr="000E590F">
        <w:rPr>
          <w:rFonts w:ascii="Arial" w:hAnsi="Arial" w:cs="Arial"/>
        </w:rPr>
        <w:t xml:space="preserve">, destacó las siguientes: 1- </w:t>
      </w:r>
      <w:r w:rsidR="00DA0BF5" w:rsidRPr="000E590F">
        <w:rPr>
          <w:rFonts w:ascii="Arial" w:hAnsi="Arial" w:cs="Arial"/>
          <w:b/>
          <w:bCs/>
          <w:lang w:val="es-MX"/>
        </w:rPr>
        <w:t xml:space="preserve">Tribunal de Ética Gubernamental </w:t>
      </w:r>
      <w:r w:rsidR="00DA0BF5" w:rsidRPr="000F5017">
        <w:rPr>
          <w:rFonts w:ascii="Arial" w:hAnsi="Arial" w:cs="Arial"/>
          <w:lang w:val="es-MX"/>
        </w:rPr>
        <w:t>otorgó al</w:t>
      </w:r>
      <w:r w:rsidR="00DA0BF5" w:rsidRPr="000E590F">
        <w:rPr>
          <w:rFonts w:ascii="Arial" w:hAnsi="Arial" w:cs="Arial"/>
          <w:b/>
          <w:bCs/>
          <w:lang w:val="es-MX"/>
        </w:rPr>
        <w:t xml:space="preserve"> </w:t>
      </w:r>
      <w:r w:rsidR="00DA0BF5" w:rsidRPr="000E590F">
        <w:rPr>
          <w:rFonts w:ascii="Arial" w:hAnsi="Arial" w:cs="Arial"/>
        </w:rPr>
        <w:t>FSV el reconocimiento "</w:t>
      </w:r>
      <w:r w:rsidR="002C6138" w:rsidRPr="000E590F">
        <w:rPr>
          <w:rFonts w:ascii="Arial" w:hAnsi="Arial" w:cs="Arial"/>
        </w:rPr>
        <w:t>Excelencia</w:t>
      </w:r>
      <w:r w:rsidR="00DA0BF5" w:rsidRPr="000E590F">
        <w:rPr>
          <w:rFonts w:ascii="Arial" w:hAnsi="Arial" w:cs="Arial"/>
        </w:rPr>
        <w:t xml:space="preserve"> Ética 201</w:t>
      </w:r>
      <w:r w:rsidR="002C6138" w:rsidRPr="000E590F">
        <w:rPr>
          <w:rFonts w:ascii="Arial" w:hAnsi="Arial" w:cs="Arial"/>
        </w:rPr>
        <w:t>9</w:t>
      </w:r>
      <w:r w:rsidR="00DA0BF5" w:rsidRPr="000E590F">
        <w:rPr>
          <w:rFonts w:ascii="Arial" w:hAnsi="Arial" w:cs="Arial"/>
        </w:rPr>
        <w:t xml:space="preserve">", </w:t>
      </w:r>
      <w:r w:rsidR="002C6138" w:rsidRPr="000E590F">
        <w:rPr>
          <w:rFonts w:ascii="Arial" w:hAnsi="Arial" w:cs="Arial"/>
          <w:color w:val="000000"/>
        </w:rPr>
        <w:t>reconocimiento al esfuerzo institucional de difusión, capacitación e interacción en campañas de divulgación de contenidos de Ética Gubernamental.</w:t>
      </w:r>
      <w:r w:rsidR="00DC5B39" w:rsidRPr="000E590F">
        <w:rPr>
          <w:rFonts w:ascii="Arial" w:hAnsi="Arial" w:cs="Arial"/>
          <w:color w:val="000000"/>
        </w:rPr>
        <w:t xml:space="preserve"> </w:t>
      </w:r>
      <w:r w:rsidR="001B67D2" w:rsidRPr="000E590F">
        <w:rPr>
          <w:rFonts w:ascii="Arial" w:hAnsi="Arial" w:cs="Arial"/>
          <w:color w:val="000000"/>
        </w:rPr>
        <w:t xml:space="preserve">2- </w:t>
      </w:r>
      <w:r w:rsidR="002C6138" w:rsidRPr="000E590F">
        <w:rPr>
          <w:rFonts w:ascii="Arial" w:hAnsi="Arial" w:cs="Arial"/>
          <w:b/>
          <w:bCs/>
        </w:rPr>
        <w:t>Comisión Nacional de la Micro y Pequeña Empresa</w:t>
      </w:r>
      <w:r w:rsidR="001B67D2" w:rsidRPr="000E590F">
        <w:rPr>
          <w:rFonts w:ascii="Arial" w:hAnsi="Arial" w:cs="Arial"/>
          <w:b/>
          <w:bCs/>
        </w:rPr>
        <w:t xml:space="preserve">, </w:t>
      </w:r>
      <w:r w:rsidR="001B67D2" w:rsidRPr="000E590F">
        <w:rPr>
          <w:rFonts w:ascii="Arial" w:hAnsi="Arial" w:cs="Arial"/>
          <w:color w:val="000000"/>
        </w:rPr>
        <w:t>CONAMYPE</w:t>
      </w:r>
      <w:r w:rsidR="001B67D2" w:rsidRPr="000E590F">
        <w:rPr>
          <w:rFonts w:ascii="Arial" w:hAnsi="Arial" w:cs="Arial"/>
        </w:rPr>
        <w:t>, e</w:t>
      </w:r>
      <w:r w:rsidR="002C6138" w:rsidRPr="000E590F">
        <w:rPr>
          <w:rFonts w:ascii="Arial" w:hAnsi="Arial" w:cs="Arial"/>
          <w:color w:val="000000"/>
        </w:rPr>
        <w:t xml:space="preserve">n el mes de agosto de 2019, </w:t>
      </w:r>
      <w:r w:rsidR="001B67D2" w:rsidRPr="000E590F">
        <w:rPr>
          <w:rFonts w:ascii="Arial" w:hAnsi="Arial" w:cs="Arial"/>
          <w:color w:val="000000"/>
        </w:rPr>
        <w:t xml:space="preserve">entregó al </w:t>
      </w:r>
      <w:r w:rsidR="002C6138" w:rsidRPr="000E590F">
        <w:rPr>
          <w:rFonts w:ascii="Arial" w:hAnsi="Arial" w:cs="Arial"/>
          <w:color w:val="000000"/>
        </w:rPr>
        <w:t>FSV un reconocimiento de, por ser una de las 5</w:t>
      </w:r>
      <w:r w:rsidR="001B67D2" w:rsidRPr="000E590F">
        <w:rPr>
          <w:rFonts w:ascii="Arial" w:hAnsi="Arial" w:cs="Arial"/>
          <w:color w:val="000000"/>
        </w:rPr>
        <w:t xml:space="preserve"> </w:t>
      </w:r>
      <w:r w:rsidR="002C6138" w:rsidRPr="000E590F">
        <w:rPr>
          <w:rFonts w:ascii="Arial" w:hAnsi="Arial" w:cs="Arial"/>
          <w:color w:val="000000"/>
        </w:rPr>
        <w:t>instituciones de Gobierno que más apoyo ha brindado a los micro y pequeños empresarios</w:t>
      </w:r>
      <w:r w:rsidR="001B67D2" w:rsidRPr="000E590F">
        <w:rPr>
          <w:rFonts w:ascii="Arial" w:hAnsi="Arial" w:cs="Arial"/>
          <w:color w:val="000000"/>
        </w:rPr>
        <w:t xml:space="preserve"> </w:t>
      </w:r>
      <w:r w:rsidR="002C6138" w:rsidRPr="000E590F">
        <w:rPr>
          <w:rFonts w:ascii="Arial" w:hAnsi="Arial" w:cs="Arial"/>
          <w:color w:val="000000"/>
        </w:rPr>
        <w:t>salvadoreños, durante los primeros seis</w:t>
      </w:r>
      <w:r w:rsidR="001B67D2" w:rsidRPr="000E590F">
        <w:rPr>
          <w:rFonts w:ascii="Arial" w:hAnsi="Arial" w:cs="Arial"/>
          <w:color w:val="000000"/>
        </w:rPr>
        <w:t xml:space="preserve"> </w:t>
      </w:r>
      <w:r w:rsidR="002C6138" w:rsidRPr="000E590F">
        <w:rPr>
          <w:rFonts w:ascii="Arial" w:hAnsi="Arial" w:cs="Arial"/>
          <w:color w:val="000000"/>
        </w:rPr>
        <w:t xml:space="preserve">meses de 2019. </w:t>
      </w:r>
      <w:r w:rsidR="00FD36F8" w:rsidRPr="000E590F">
        <w:rPr>
          <w:rFonts w:ascii="Arial" w:hAnsi="Arial" w:cs="Arial"/>
          <w:b/>
          <w:bCs/>
        </w:rPr>
        <w:t xml:space="preserve">3- Instituto Salvadoreño para el Desarrollo de la Mujer, </w:t>
      </w:r>
      <w:r w:rsidR="00FD36F8" w:rsidRPr="000F5017">
        <w:rPr>
          <w:rFonts w:ascii="Arial" w:hAnsi="Arial" w:cs="Arial"/>
        </w:rPr>
        <w:t>entregó en</w:t>
      </w:r>
      <w:r w:rsidR="00FD36F8" w:rsidRPr="000E590F">
        <w:rPr>
          <w:rFonts w:ascii="Arial" w:hAnsi="Arial" w:cs="Arial"/>
        </w:rPr>
        <w:t xml:space="preserve"> marzo de 2019, al FSV a través de su Unidad de Género</w:t>
      </w:r>
      <w:r w:rsidR="00E238A6" w:rsidRPr="000E590F">
        <w:rPr>
          <w:rFonts w:ascii="Arial" w:hAnsi="Arial" w:cs="Arial"/>
        </w:rPr>
        <w:t>, el</w:t>
      </w:r>
      <w:r w:rsidR="00FD36F8" w:rsidRPr="000E590F">
        <w:rPr>
          <w:rFonts w:ascii="Arial" w:hAnsi="Arial" w:cs="Arial"/>
        </w:rPr>
        <w:t xml:space="preserve"> reconocimiento “Prudencia Ayala” gracias al compromiso institucional en favor de la Igualdad y Derecho de la Mujer. Asimismo, ISDEMU destacó al FSV por el cumplimiento de las metas establecidas en el Plan Nacional de Igualdad por fortalecer la autonomía económica de las mujeres. </w:t>
      </w:r>
      <w:r w:rsidR="00E238A6" w:rsidRPr="000E590F">
        <w:rPr>
          <w:rFonts w:ascii="Arial" w:hAnsi="Arial" w:cs="Arial"/>
        </w:rPr>
        <w:t xml:space="preserve">4- </w:t>
      </w:r>
      <w:r w:rsidR="00E238A6" w:rsidRPr="000E590F">
        <w:rPr>
          <w:rFonts w:ascii="Arial" w:hAnsi="Arial" w:cs="Arial"/>
          <w:b/>
          <w:bCs/>
        </w:rPr>
        <w:t xml:space="preserve">El </w:t>
      </w:r>
      <w:r w:rsidR="00FD36F8" w:rsidRPr="000E590F">
        <w:rPr>
          <w:rFonts w:ascii="Arial" w:hAnsi="Arial" w:cs="Arial"/>
          <w:b/>
          <w:bCs/>
        </w:rPr>
        <w:t>Instituto Salvadoreño del Seguro Social</w:t>
      </w:r>
      <w:r w:rsidR="00FD36F8" w:rsidRPr="000E590F">
        <w:rPr>
          <w:rFonts w:ascii="Arial" w:hAnsi="Arial" w:cs="Arial"/>
        </w:rPr>
        <w:t xml:space="preserve"> </w:t>
      </w:r>
      <w:r w:rsidR="00E238A6" w:rsidRPr="000E590F">
        <w:rPr>
          <w:rFonts w:ascii="Arial" w:hAnsi="Arial" w:cs="Arial"/>
        </w:rPr>
        <w:t>e</w:t>
      </w:r>
      <w:r w:rsidR="00FD36F8" w:rsidRPr="000E590F">
        <w:rPr>
          <w:rFonts w:ascii="Arial" w:hAnsi="Arial" w:cs="Arial"/>
        </w:rPr>
        <w:t xml:space="preserve">n julio </w:t>
      </w:r>
      <w:r w:rsidR="00E238A6" w:rsidRPr="000E590F">
        <w:rPr>
          <w:rFonts w:ascii="Arial" w:hAnsi="Arial" w:cs="Arial"/>
        </w:rPr>
        <w:t>de 2019 otorgó al</w:t>
      </w:r>
      <w:r w:rsidR="00FD36F8" w:rsidRPr="000E590F">
        <w:rPr>
          <w:rFonts w:ascii="Arial" w:hAnsi="Arial" w:cs="Arial"/>
        </w:rPr>
        <w:t xml:space="preserve"> Fondo Social para la Vivienda (FSV) un reconocimiento por ser seleccionada como una de las Clínicas Empresariales con mejores indicadores de gestión, durante las actividades del período enero a junio 2019</w:t>
      </w:r>
      <w:r w:rsidR="00E238A6" w:rsidRPr="000E590F">
        <w:rPr>
          <w:rFonts w:ascii="Arial" w:hAnsi="Arial" w:cs="Arial"/>
        </w:rPr>
        <w:t>.</w:t>
      </w:r>
      <w:r w:rsidR="000F5017">
        <w:rPr>
          <w:rFonts w:ascii="Arial" w:hAnsi="Arial" w:cs="Arial"/>
        </w:rPr>
        <w:t xml:space="preserve"> </w:t>
      </w:r>
      <w:r w:rsidR="00C938DC" w:rsidRPr="000E590F">
        <w:rPr>
          <w:rFonts w:ascii="Arial" w:hAnsi="Arial" w:cs="Arial"/>
        </w:rPr>
        <w:t xml:space="preserve">Como otras acciones relevantes, </w:t>
      </w:r>
      <w:r w:rsidR="00DD1F8D" w:rsidRPr="000E590F">
        <w:rPr>
          <w:rFonts w:ascii="Arial" w:hAnsi="Arial" w:cs="Arial"/>
        </w:rPr>
        <w:t xml:space="preserve">se destaca la </w:t>
      </w:r>
      <w:r w:rsidR="00DC5B39" w:rsidRPr="000E590F">
        <w:rPr>
          <w:rFonts w:ascii="Arial" w:hAnsi="Arial" w:cs="Arial"/>
          <w:b/>
          <w:bCs/>
        </w:rPr>
        <w:t>Atención a clientes afectados por la cárcava de la Residencial Santa Lucía</w:t>
      </w:r>
      <w:r w:rsidR="00DD1F8D" w:rsidRPr="000E590F">
        <w:rPr>
          <w:rFonts w:ascii="Arial" w:hAnsi="Arial" w:cs="Arial"/>
          <w:b/>
          <w:bCs/>
        </w:rPr>
        <w:t xml:space="preserve">, </w:t>
      </w:r>
      <w:r w:rsidR="00DD1F8D" w:rsidRPr="000F5017">
        <w:rPr>
          <w:rFonts w:ascii="Arial" w:hAnsi="Arial" w:cs="Arial"/>
        </w:rPr>
        <w:t xml:space="preserve">informando </w:t>
      </w:r>
      <w:proofErr w:type="gramStart"/>
      <w:r w:rsidR="00DD1F8D" w:rsidRPr="000F5017">
        <w:rPr>
          <w:rFonts w:ascii="Arial" w:hAnsi="Arial" w:cs="Arial"/>
        </w:rPr>
        <w:t>que</w:t>
      </w:r>
      <w:proofErr w:type="gramEnd"/>
      <w:r w:rsidR="00DD1F8D" w:rsidRPr="000F5017">
        <w:rPr>
          <w:rFonts w:ascii="Arial" w:hAnsi="Arial" w:cs="Arial"/>
        </w:rPr>
        <w:t xml:space="preserve"> e</w:t>
      </w:r>
      <w:r w:rsidR="00DC5B39" w:rsidRPr="000F5017">
        <w:rPr>
          <w:rFonts w:ascii="Arial" w:hAnsi="Arial" w:cs="Arial"/>
          <w:color w:val="000000"/>
        </w:rPr>
        <w:t>n</w:t>
      </w:r>
      <w:r w:rsidR="00DC5B39" w:rsidRPr="000E590F">
        <w:rPr>
          <w:rFonts w:ascii="Arial" w:hAnsi="Arial" w:cs="Arial"/>
          <w:color w:val="000000"/>
        </w:rPr>
        <w:t xml:space="preserve"> octubre </w:t>
      </w:r>
      <w:r w:rsidR="00DD1F8D" w:rsidRPr="000E590F">
        <w:rPr>
          <w:rFonts w:ascii="Arial" w:hAnsi="Arial" w:cs="Arial"/>
          <w:color w:val="000000"/>
        </w:rPr>
        <w:t xml:space="preserve">de </w:t>
      </w:r>
      <w:r w:rsidR="00DC5B39" w:rsidRPr="000E590F">
        <w:rPr>
          <w:rFonts w:ascii="Arial" w:hAnsi="Arial" w:cs="Arial"/>
          <w:color w:val="000000"/>
        </w:rPr>
        <w:t>2019, se atendió a usuarios del FSV en atención a una cárcava de grandes dimensiones que se</w:t>
      </w:r>
      <w:r w:rsidR="00DD1F8D" w:rsidRPr="000E590F">
        <w:rPr>
          <w:rFonts w:ascii="Arial" w:hAnsi="Arial" w:cs="Arial"/>
          <w:color w:val="000000"/>
        </w:rPr>
        <w:t xml:space="preserve"> </w:t>
      </w:r>
      <w:r w:rsidR="00DC5B39" w:rsidRPr="000E590F">
        <w:rPr>
          <w:rFonts w:ascii="Arial" w:hAnsi="Arial" w:cs="Arial"/>
          <w:color w:val="000000"/>
        </w:rPr>
        <w:t>formó en la Residencial Santa Lucía, Ilopango, la cual afectó a los habitantes de dicha residencial. El FSV cuenta</w:t>
      </w:r>
      <w:r w:rsidR="00DD1F8D" w:rsidRPr="000E590F">
        <w:rPr>
          <w:rFonts w:ascii="Arial" w:hAnsi="Arial" w:cs="Arial"/>
          <w:color w:val="000000"/>
        </w:rPr>
        <w:t xml:space="preserve"> </w:t>
      </w:r>
      <w:r w:rsidR="00DC5B39" w:rsidRPr="000E590F">
        <w:rPr>
          <w:rFonts w:ascii="Arial" w:hAnsi="Arial" w:cs="Arial"/>
          <w:color w:val="000000"/>
        </w:rPr>
        <w:t>con 104 créditos vigentes de familias que están en el área de influencia de la cárcava, por lo cual se brindaron</w:t>
      </w:r>
      <w:r w:rsidR="00DD1F8D" w:rsidRPr="000E590F">
        <w:rPr>
          <w:rFonts w:ascii="Arial" w:hAnsi="Arial" w:cs="Arial"/>
          <w:color w:val="000000"/>
        </w:rPr>
        <w:t xml:space="preserve"> </w:t>
      </w:r>
      <w:r w:rsidR="00DC5B39" w:rsidRPr="000E590F">
        <w:rPr>
          <w:rFonts w:ascii="Arial" w:hAnsi="Arial" w:cs="Arial"/>
          <w:color w:val="000000"/>
        </w:rPr>
        <w:t>soluciones oportunas a dichas familias, las cuales fueron aprobadas por la Asamblea de Gobernadores</w:t>
      </w:r>
      <w:r w:rsidR="00DD1F8D" w:rsidRPr="000E590F">
        <w:rPr>
          <w:rFonts w:ascii="Arial" w:hAnsi="Arial" w:cs="Arial"/>
          <w:color w:val="000000"/>
        </w:rPr>
        <w:t xml:space="preserve"> </w:t>
      </w:r>
      <w:r w:rsidR="00DC5B39" w:rsidRPr="000E590F">
        <w:rPr>
          <w:rFonts w:ascii="Arial" w:hAnsi="Arial" w:cs="Arial"/>
          <w:color w:val="000000"/>
        </w:rPr>
        <w:t>destacándose las siguientes</w:t>
      </w:r>
      <w:r w:rsidR="004978C4" w:rsidRPr="000E590F">
        <w:rPr>
          <w:rFonts w:ascii="Arial" w:hAnsi="Arial" w:cs="Arial"/>
          <w:color w:val="000000"/>
        </w:rPr>
        <w:t>: -</w:t>
      </w:r>
      <w:r w:rsidR="00DC5B39" w:rsidRPr="000E590F">
        <w:rPr>
          <w:rFonts w:ascii="Arial" w:hAnsi="Arial" w:cs="Arial"/>
          <w:color w:val="000000"/>
        </w:rPr>
        <w:t>Suspensión por 1 año de</w:t>
      </w:r>
      <w:r w:rsidR="000F5017">
        <w:rPr>
          <w:rFonts w:ascii="Arial" w:hAnsi="Arial" w:cs="Arial"/>
          <w:color w:val="000000"/>
        </w:rPr>
        <w:t>l pago mensual de</w:t>
      </w:r>
      <w:r w:rsidR="00DC5B39" w:rsidRPr="000E590F">
        <w:rPr>
          <w:rFonts w:ascii="Arial" w:hAnsi="Arial" w:cs="Arial"/>
          <w:color w:val="000000"/>
        </w:rPr>
        <w:t xml:space="preserve"> la cuota total del préstamo a partir del mes de octubre 2019.</w:t>
      </w:r>
      <w:r w:rsidR="00DD1F8D" w:rsidRPr="000E590F">
        <w:rPr>
          <w:rFonts w:ascii="Arial" w:hAnsi="Arial" w:cs="Arial"/>
          <w:color w:val="000000"/>
        </w:rPr>
        <w:t xml:space="preserve"> </w:t>
      </w:r>
      <w:r w:rsidR="004978C4" w:rsidRPr="000E590F">
        <w:rPr>
          <w:rFonts w:ascii="Arial" w:hAnsi="Arial" w:cs="Arial"/>
          <w:color w:val="000000"/>
        </w:rPr>
        <w:t>-</w:t>
      </w:r>
      <w:r w:rsidR="00DC5B39" w:rsidRPr="000E590F">
        <w:rPr>
          <w:rFonts w:ascii="Arial" w:hAnsi="Arial" w:cs="Arial"/>
          <w:color w:val="000000"/>
        </w:rPr>
        <w:t>Otorgamiento, a través de la póliza de seguro de daños de lo siguiente</w:t>
      </w:r>
      <w:r w:rsidR="004978C4" w:rsidRPr="000E590F">
        <w:rPr>
          <w:rFonts w:ascii="Arial" w:hAnsi="Arial" w:cs="Arial"/>
          <w:color w:val="000000"/>
        </w:rPr>
        <w:t>: -</w:t>
      </w:r>
      <w:r w:rsidR="00DC5B39" w:rsidRPr="000E590F">
        <w:rPr>
          <w:rFonts w:ascii="Arial" w:hAnsi="Arial" w:cs="Arial"/>
          <w:color w:val="000000"/>
        </w:rPr>
        <w:t>Pago de transporte para el traslado de sus pertenencias por un valor de US$60.00</w:t>
      </w:r>
      <w:r w:rsidR="004978C4" w:rsidRPr="000E590F">
        <w:rPr>
          <w:rFonts w:ascii="Arial" w:hAnsi="Arial" w:cs="Arial"/>
          <w:color w:val="000000"/>
        </w:rPr>
        <w:t>. -</w:t>
      </w:r>
      <w:r w:rsidR="00DC5B39" w:rsidRPr="000E590F">
        <w:rPr>
          <w:rFonts w:ascii="Arial" w:hAnsi="Arial" w:cs="Arial"/>
          <w:color w:val="000000"/>
        </w:rPr>
        <w:t>Pago de alquiler emergente por 6 meses equivalente al valor de la cuota actual que abonan</w:t>
      </w:r>
      <w:r w:rsidR="00DD1F8D" w:rsidRPr="000E590F">
        <w:rPr>
          <w:rFonts w:ascii="Arial" w:hAnsi="Arial" w:cs="Arial"/>
          <w:color w:val="000000"/>
        </w:rPr>
        <w:t xml:space="preserve"> </w:t>
      </w:r>
      <w:r w:rsidR="00DC5B39" w:rsidRPr="000E590F">
        <w:rPr>
          <w:rFonts w:ascii="Arial" w:hAnsi="Arial" w:cs="Arial"/>
          <w:color w:val="000000"/>
        </w:rPr>
        <w:t>por el préstamo, siendo el valor mínimo US$100.00 mensuales</w:t>
      </w:r>
      <w:r w:rsidR="004978C4" w:rsidRPr="000E590F">
        <w:rPr>
          <w:rFonts w:ascii="Arial" w:hAnsi="Arial" w:cs="Arial"/>
          <w:color w:val="000000"/>
        </w:rPr>
        <w:t>.</w:t>
      </w:r>
      <w:r w:rsidR="00DC5B39" w:rsidRPr="000E590F">
        <w:rPr>
          <w:rFonts w:ascii="Arial" w:hAnsi="Arial" w:cs="Arial"/>
          <w:color w:val="000000"/>
        </w:rPr>
        <w:t xml:space="preserve"> El Fondo entreg</w:t>
      </w:r>
      <w:r w:rsidR="004978C4" w:rsidRPr="000E590F">
        <w:rPr>
          <w:rFonts w:ascii="Arial" w:hAnsi="Arial" w:cs="Arial"/>
          <w:color w:val="000000"/>
        </w:rPr>
        <w:t>ó</w:t>
      </w:r>
      <w:r w:rsidR="00DC5B39" w:rsidRPr="000E590F">
        <w:rPr>
          <w:rFonts w:ascii="Arial" w:hAnsi="Arial" w:cs="Arial"/>
          <w:color w:val="000000"/>
        </w:rPr>
        <w:t xml:space="preserve"> un monto total de US$374,400.00 en concepto de alquiler emergente y complemento, a las 104 familias, lo que representa US$3,600.00 para cada una por un año (12 meses a $300.00 mensuales). </w:t>
      </w:r>
      <w:r w:rsidR="004978C4" w:rsidRPr="000E590F">
        <w:rPr>
          <w:rFonts w:ascii="Arial" w:hAnsi="Arial" w:cs="Arial"/>
          <w:color w:val="000000"/>
        </w:rPr>
        <w:t>-</w:t>
      </w:r>
      <w:r w:rsidR="00DC5B39" w:rsidRPr="000E590F">
        <w:rPr>
          <w:rFonts w:ascii="Arial" w:hAnsi="Arial" w:cs="Arial"/>
          <w:color w:val="000000"/>
        </w:rPr>
        <w:t xml:space="preserve">Opción de reubicación a una vivienda recuperada del FSV ubicadas en diferentes zonas del país que será elegida por la familia afectada conforme a la disponibilidad de viviendas propiedad del Fondo. </w:t>
      </w:r>
      <w:r w:rsidR="004978C4" w:rsidRPr="000E590F">
        <w:rPr>
          <w:rFonts w:ascii="Arial" w:hAnsi="Arial" w:cs="Arial"/>
          <w:color w:val="000000"/>
        </w:rPr>
        <w:t>-</w:t>
      </w:r>
      <w:r w:rsidR="00DC5B39" w:rsidRPr="000E590F">
        <w:rPr>
          <w:rFonts w:ascii="Arial" w:hAnsi="Arial" w:cs="Arial"/>
          <w:color w:val="000000"/>
        </w:rPr>
        <w:t xml:space="preserve">Atención a familias afectadas en: punto de atención ubicado en la Residencial Santa Lucía, </w:t>
      </w:r>
      <w:proofErr w:type="spellStart"/>
      <w:proofErr w:type="gramStart"/>
      <w:r w:rsidR="00DC5B39" w:rsidRPr="000E590F">
        <w:rPr>
          <w:rFonts w:ascii="Arial" w:hAnsi="Arial" w:cs="Arial"/>
          <w:color w:val="000000"/>
        </w:rPr>
        <w:t>Call</w:t>
      </w:r>
      <w:proofErr w:type="spellEnd"/>
      <w:r w:rsidR="00DC5B39" w:rsidRPr="000E590F">
        <w:rPr>
          <w:rFonts w:ascii="Arial" w:hAnsi="Arial" w:cs="Arial"/>
          <w:color w:val="000000"/>
        </w:rPr>
        <w:t xml:space="preserve"> Center</w:t>
      </w:r>
      <w:proofErr w:type="gramEnd"/>
      <w:r w:rsidR="00DC5B39" w:rsidRPr="000E590F">
        <w:rPr>
          <w:rFonts w:ascii="Arial" w:hAnsi="Arial" w:cs="Arial"/>
          <w:color w:val="000000"/>
        </w:rPr>
        <w:t xml:space="preserve"> 190, redes sociales y en la Agencia Central</w:t>
      </w:r>
      <w:r w:rsidR="004978C4" w:rsidRPr="000E590F">
        <w:rPr>
          <w:rFonts w:ascii="Arial" w:hAnsi="Arial" w:cs="Arial"/>
          <w:color w:val="000000"/>
        </w:rPr>
        <w:t>.</w:t>
      </w:r>
      <w:r w:rsidR="00EF02BA">
        <w:rPr>
          <w:rFonts w:ascii="Arial" w:hAnsi="Arial" w:cs="Arial"/>
          <w:color w:val="000000"/>
        </w:rPr>
        <w:t xml:space="preserve"> </w:t>
      </w:r>
      <w:r w:rsidR="00EF02BA">
        <w:rPr>
          <w:rFonts w:ascii="Arial" w:hAnsi="Arial" w:cs="Arial"/>
          <w:b/>
          <w:bCs/>
          <w:color w:val="000000"/>
        </w:rPr>
        <w:t xml:space="preserve">D. </w:t>
      </w:r>
      <w:r w:rsidR="00C938DC" w:rsidRPr="000E590F">
        <w:rPr>
          <w:rFonts w:ascii="Arial" w:hAnsi="Arial" w:cs="Arial"/>
        </w:rPr>
        <w:t>En el campo de Cumplimiento de Compromisos se destaca la devolución de cotizaciones por un total de 1</w:t>
      </w:r>
      <w:r w:rsidR="00D04169" w:rsidRPr="000E590F">
        <w:rPr>
          <w:rFonts w:ascii="Arial" w:hAnsi="Arial" w:cs="Arial"/>
        </w:rPr>
        <w:t>5,180</w:t>
      </w:r>
      <w:r w:rsidR="00C938DC" w:rsidRPr="000E590F">
        <w:rPr>
          <w:rFonts w:ascii="Arial" w:hAnsi="Arial" w:cs="Arial"/>
        </w:rPr>
        <w:t xml:space="preserve"> casos por un monto de $</w:t>
      </w:r>
      <w:r w:rsidR="00D04169" w:rsidRPr="000E590F">
        <w:rPr>
          <w:rFonts w:ascii="Arial" w:hAnsi="Arial" w:cs="Arial"/>
        </w:rPr>
        <w:t>7.76</w:t>
      </w:r>
      <w:r w:rsidR="00C938DC" w:rsidRPr="000E590F">
        <w:rPr>
          <w:rFonts w:ascii="Arial" w:hAnsi="Arial" w:cs="Arial"/>
        </w:rPr>
        <w:t xml:space="preserve"> millones; y de aplicación de cotizaciones a préstamos, se efectuó por un total de </w:t>
      </w:r>
      <w:r w:rsidR="00D04169" w:rsidRPr="000E590F">
        <w:rPr>
          <w:rFonts w:ascii="Arial" w:hAnsi="Arial" w:cs="Arial"/>
        </w:rPr>
        <w:t>2,532</w:t>
      </w:r>
      <w:r w:rsidR="00C938DC" w:rsidRPr="000E590F">
        <w:rPr>
          <w:rFonts w:ascii="Arial" w:hAnsi="Arial" w:cs="Arial"/>
        </w:rPr>
        <w:t xml:space="preserve"> casos por un monto de $0.7</w:t>
      </w:r>
      <w:r w:rsidR="00D04169" w:rsidRPr="000E590F">
        <w:rPr>
          <w:rFonts w:ascii="Arial" w:hAnsi="Arial" w:cs="Arial"/>
        </w:rPr>
        <w:t>2</w:t>
      </w:r>
      <w:r w:rsidR="00C938DC" w:rsidRPr="000E590F">
        <w:rPr>
          <w:rFonts w:ascii="Arial" w:hAnsi="Arial" w:cs="Arial"/>
        </w:rPr>
        <w:t xml:space="preserve"> millones. Asimismo, se informó sobre Títulos Valores (CDVIFSV) $</w:t>
      </w:r>
      <w:r w:rsidR="00AF013A" w:rsidRPr="000E590F">
        <w:rPr>
          <w:rFonts w:ascii="Arial" w:hAnsi="Arial" w:cs="Arial"/>
        </w:rPr>
        <w:t>11.05</w:t>
      </w:r>
      <w:r w:rsidR="00C938DC" w:rsidRPr="000E590F">
        <w:rPr>
          <w:rFonts w:ascii="Arial" w:hAnsi="Arial" w:cs="Arial"/>
        </w:rPr>
        <w:t xml:space="preserve"> millones saldo de préstamo; y CIFSV $</w:t>
      </w:r>
      <w:r w:rsidR="00AF013A" w:rsidRPr="000E590F">
        <w:rPr>
          <w:rFonts w:ascii="Arial" w:hAnsi="Arial" w:cs="Arial"/>
        </w:rPr>
        <w:t>61.35</w:t>
      </w:r>
      <w:r w:rsidR="00C938DC" w:rsidRPr="000E590F">
        <w:rPr>
          <w:rFonts w:ascii="Arial" w:hAnsi="Arial" w:cs="Arial"/>
        </w:rPr>
        <w:t xml:space="preserve"> millones saldo de préstamo; $2</w:t>
      </w:r>
      <w:r w:rsidR="00AF013A" w:rsidRPr="000E590F">
        <w:rPr>
          <w:rFonts w:ascii="Arial" w:hAnsi="Arial" w:cs="Arial"/>
        </w:rPr>
        <w:t>4.</w:t>
      </w:r>
      <w:r w:rsidR="00C938DC" w:rsidRPr="000E590F">
        <w:rPr>
          <w:rFonts w:ascii="Arial" w:hAnsi="Arial" w:cs="Arial"/>
        </w:rPr>
        <w:t>9 millones saldo de préstamo a BANDESAL; y $</w:t>
      </w:r>
      <w:r w:rsidR="00AF013A" w:rsidRPr="000E590F">
        <w:rPr>
          <w:rFonts w:ascii="Arial" w:hAnsi="Arial" w:cs="Arial"/>
        </w:rPr>
        <w:t>54.80</w:t>
      </w:r>
      <w:r w:rsidR="00C938DC" w:rsidRPr="000E590F">
        <w:rPr>
          <w:rFonts w:ascii="Arial" w:hAnsi="Arial" w:cs="Arial"/>
        </w:rPr>
        <w:t xml:space="preserve"> millones saldo de préstamo a BCIE. La situación financiera del FSV al 31 de diciembre de 201</w:t>
      </w:r>
      <w:r w:rsidR="00AF013A" w:rsidRPr="000E590F">
        <w:rPr>
          <w:rFonts w:ascii="Arial" w:hAnsi="Arial" w:cs="Arial"/>
        </w:rPr>
        <w:t>9</w:t>
      </w:r>
      <w:r w:rsidR="00C938DC" w:rsidRPr="000E590F">
        <w:rPr>
          <w:rFonts w:ascii="Arial" w:hAnsi="Arial" w:cs="Arial"/>
        </w:rPr>
        <w:t xml:space="preserve">, se presenta mediante los correspondientes Estados Financieros y el </w:t>
      </w:r>
      <w:r w:rsidR="00C938DC" w:rsidRPr="000E590F">
        <w:rPr>
          <w:rFonts w:ascii="Arial" w:hAnsi="Arial" w:cs="Arial"/>
        </w:rPr>
        <w:lastRenderedPageBreak/>
        <w:t xml:space="preserve">informe de los Auditores Externos independientes, Velásquez Granados y Cía., incluye la opinión favorable sobre dichos estados financieros. Junta Directiva, conocido el documento presentado por el Licenciado Luis Josué Ventura, Gerente de Planificación, y luego de efectuar los comentarios y recomendaciones correspondientes, por unanimidad </w:t>
      </w:r>
      <w:r w:rsidR="00C938DC" w:rsidRPr="000E590F">
        <w:rPr>
          <w:rFonts w:ascii="Arial" w:hAnsi="Arial" w:cs="Arial"/>
          <w:b/>
        </w:rPr>
        <w:t>ACUERDA:</w:t>
      </w:r>
    </w:p>
    <w:p w14:paraId="40C46994" w14:textId="77777777" w:rsidR="00C938DC" w:rsidRPr="000E590F" w:rsidRDefault="00C938DC" w:rsidP="00C938DC">
      <w:pPr>
        <w:jc w:val="both"/>
        <w:rPr>
          <w:rFonts w:ascii="Arial" w:hAnsi="Arial" w:cs="Arial"/>
          <w:b/>
        </w:rPr>
      </w:pPr>
    </w:p>
    <w:p w14:paraId="4A13281C" w14:textId="073995B4" w:rsidR="00C938DC" w:rsidRPr="000E590F" w:rsidRDefault="00C938DC" w:rsidP="00C938DC">
      <w:pPr>
        <w:tabs>
          <w:tab w:val="left" w:pos="993"/>
        </w:tabs>
        <w:autoSpaceDE w:val="0"/>
        <w:autoSpaceDN w:val="0"/>
        <w:adjustRightInd w:val="0"/>
        <w:jc w:val="both"/>
        <w:rPr>
          <w:rFonts w:ascii="Arial" w:hAnsi="Arial" w:cs="Arial"/>
          <w:bCs/>
          <w:lang w:val="es-MX"/>
        </w:rPr>
      </w:pPr>
      <w:r w:rsidRPr="000E590F">
        <w:rPr>
          <w:rFonts w:ascii="Arial" w:hAnsi="Arial" w:cs="Arial"/>
          <w:bCs/>
          <w:lang w:val="es-MX"/>
        </w:rPr>
        <w:t>Autorizar que se presente la Memoria Anual de Labores</w:t>
      </w:r>
      <w:r w:rsidR="00EF02BA">
        <w:rPr>
          <w:rFonts w:ascii="Arial" w:hAnsi="Arial" w:cs="Arial"/>
          <w:bCs/>
          <w:lang w:val="es-MX"/>
        </w:rPr>
        <w:t xml:space="preserve"> del FSV correspondiente al ejercicio</w:t>
      </w:r>
      <w:r w:rsidRPr="000E590F">
        <w:rPr>
          <w:rFonts w:ascii="Arial" w:hAnsi="Arial" w:cs="Arial"/>
          <w:bCs/>
          <w:lang w:val="es-MX"/>
        </w:rPr>
        <w:t xml:space="preserve"> 201</w:t>
      </w:r>
      <w:r w:rsidR="003A2335" w:rsidRPr="000E590F">
        <w:rPr>
          <w:rFonts w:ascii="Arial" w:hAnsi="Arial" w:cs="Arial"/>
          <w:bCs/>
          <w:lang w:val="es-MX"/>
        </w:rPr>
        <w:t>9</w:t>
      </w:r>
      <w:r w:rsidRPr="000E590F">
        <w:rPr>
          <w:rFonts w:ascii="Arial" w:hAnsi="Arial" w:cs="Arial"/>
          <w:bCs/>
          <w:lang w:val="es-MX"/>
        </w:rPr>
        <w:t xml:space="preserve"> ante la Asamblea de Gobernadores.</w:t>
      </w:r>
    </w:p>
    <w:p w14:paraId="522EF7E2" w14:textId="037D7081" w:rsidR="00F3542A" w:rsidRPr="000E590F" w:rsidRDefault="00F3542A" w:rsidP="008100DC">
      <w:pPr>
        <w:pStyle w:val="Prrafodelista"/>
        <w:ind w:left="720"/>
        <w:jc w:val="both"/>
        <w:rPr>
          <w:rFonts w:ascii="Arial" w:hAnsi="Arial" w:cs="Arial"/>
          <w:b/>
          <w:bCs/>
        </w:rPr>
      </w:pPr>
    </w:p>
    <w:p w14:paraId="1293BFE1" w14:textId="77777777" w:rsidR="00961D6B" w:rsidRDefault="00961D6B" w:rsidP="008100DC">
      <w:pPr>
        <w:pStyle w:val="Prrafodelista"/>
        <w:ind w:left="720"/>
        <w:jc w:val="both"/>
        <w:rPr>
          <w:rFonts w:ascii="Arial" w:hAnsi="Arial" w:cs="Arial"/>
          <w:b/>
          <w:bCs/>
        </w:rPr>
      </w:pPr>
    </w:p>
    <w:p w14:paraId="41D44BF3" w14:textId="5B16459A" w:rsidR="00BC51A4" w:rsidRDefault="00EE6E0E" w:rsidP="00BC51A4">
      <w:pPr>
        <w:tabs>
          <w:tab w:val="left" w:pos="1134"/>
        </w:tabs>
        <w:jc w:val="both"/>
        <w:rPr>
          <w:rFonts w:ascii="Arial" w:hAnsi="Arial" w:cs="Arial"/>
        </w:rPr>
      </w:pPr>
      <w:r>
        <w:rPr>
          <w:rFonts w:ascii="Arial" w:hAnsi="Arial" w:cs="Arial"/>
          <w:b/>
        </w:rPr>
        <w:t>VII</w:t>
      </w:r>
      <w:r w:rsidRPr="002008C3">
        <w:rPr>
          <w:rFonts w:ascii="Arial" w:hAnsi="Arial" w:cs="Arial"/>
          <w:b/>
        </w:rPr>
        <w:t>) INFORME DE EVALUACIÓN TÉCNICA SOBRE LA GESTIÓN INTEGRAL DE RIESGOS, CON CIFRAS AL 31 DE DICIEMBRE DE 201</w:t>
      </w:r>
      <w:r>
        <w:rPr>
          <w:rFonts w:ascii="Arial" w:hAnsi="Arial" w:cs="Arial"/>
          <w:b/>
        </w:rPr>
        <w:t>9</w:t>
      </w:r>
      <w:r w:rsidRPr="002008C3">
        <w:rPr>
          <w:rFonts w:ascii="Arial" w:hAnsi="Arial" w:cs="Arial"/>
          <w:b/>
        </w:rPr>
        <w:t xml:space="preserve">. </w:t>
      </w:r>
      <w:r w:rsidRPr="002008C3">
        <w:rPr>
          <w:rFonts w:ascii="Arial" w:hAnsi="Arial" w:cs="Arial"/>
        </w:rPr>
        <w:t xml:space="preserve">El </w:t>
      </w:r>
      <w:proofErr w:type="gramStart"/>
      <w:r w:rsidRPr="002008C3">
        <w:rPr>
          <w:rFonts w:ascii="Arial" w:hAnsi="Arial" w:cs="Arial"/>
        </w:rPr>
        <w:t>Presidente</w:t>
      </w:r>
      <w:proofErr w:type="gramEnd"/>
      <w:r w:rsidRPr="002008C3">
        <w:rPr>
          <w:rFonts w:ascii="Arial" w:hAnsi="Arial" w:cs="Arial"/>
        </w:rPr>
        <w:t xml:space="preserve"> y Director Ejecutivo sometió a consideración de Junta Directiva el informe trimestral de riesgos con cifras al 31 de diciembre de 201</w:t>
      </w:r>
      <w:r>
        <w:rPr>
          <w:rFonts w:ascii="Arial" w:hAnsi="Arial" w:cs="Arial"/>
        </w:rPr>
        <w:t>9</w:t>
      </w:r>
      <w:r w:rsidRPr="002008C3">
        <w:rPr>
          <w:rFonts w:ascii="Arial" w:hAnsi="Arial" w:cs="Arial"/>
        </w:rPr>
        <w:t>. Invitó para presentarlo, a</w:t>
      </w:r>
      <w:r w:rsidRPr="002008C3">
        <w:rPr>
          <w:rFonts w:ascii="Arial" w:hAnsi="Arial" w:cs="Arial"/>
          <w:bCs/>
        </w:rPr>
        <w:t>l Licenciado René Arias Chile</w:t>
      </w:r>
      <w:r w:rsidRPr="002008C3">
        <w:rPr>
          <w:rFonts w:ascii="Arial" w:hAnsi="Arial" w:cs="Arial"/>
        </w:rPr>
        <w:t xml:space="preserve">, </w:t>
      </w:r>
      <w:proofErr w:type="gramStart"/>
      <w:r w:rsidRPr="002008C3">
        <w:rPr>
          <w:rFonts w:ascii="Arial" w:hAnsi="Arial" w:cs="Arial"/>
        </w:rPr>
        <w:t>Jefe</w:t>
      </w:r>
      <w:proofErr w:type="gramEnd"/>
      <w:r w:rsidRPr="002008C3">
        <w:rPr>
          <w:rFonts w:ascii="Arial" w:hAnsi="Arial" w:cs="Arial"/>
        </w:rPr>
        <w:t xml:space="preserve"> de la Unidad de Riesgos, quien efectuó la presentación exponiendo los principales resultados que incluyen, entre otros aspectos: I- Entorno Económico: II. Riesgos</w:t>
      </w:r>
      <w:r>
        <w:rPr>
          <w:rFonts w:ascii="Arial" w:hAnsi="Arial" w:cs="Arial"/>
        </w:rPr>
        <w:t xml:space="preserve"> de Crédito. III. Riego </w:t>
      </w:r>
      <w:r w:rsidRPr="002008C3">
        <w:rPr>
          <w:rFonts w:ascii="Arial" w:hAnsi="Arial" w:cs="Arial"/>
        </w:rPr>
        <w:t>Opera</w:t>
      </w:r>
      <w:r>
        <w:rPr>
          <w:rFonts w:ascii="Arial" w:hAnsi="Arial" w:cs="Arial"/>
        </w:rPr>
        <w:t>cional. IV. Riesgo de Mercado y Liquidez. V. Riesgo Reputacional. VI. Seguridad de la Información;</w:t>
      </w:r>
      <w:r w:rsidRPr="002008C3">
        <w:rPr>
          <w:rFonts w:ascii="Arial" w:hAnsi="Arial" w:cs="Arial"/>
        </w:rPr>
        <w:t xml:space="preserve"> y, </w:t>
      </w:r>
      <w:r>
        <w:rPr>
          <w:rFonts w:ascii="Arial" w:hAnsi="Arial" w:cs="Arial"/>
        </w:rPr>
        <w:t>VII</w:t>
      </w:r>
      <w:r w:rsidRPr="002008C3">
        <w:rPr>
          <w:rFonts w:ascii="Arial" w:hAnsi="Arial" w:cs="Arial"/>
        </w:rPr>
        <w:t xml:space="preserve">- Conclusiones y Recomendaciones. </w:t>
      </w:r>
    </w:p>
    <w:p w14:paraId="007913EB" w14:textId="04AD2664" w:rsidR="00BC51A4" w:rsidRDefault="00BC51A4" w:rsidP="00BC51A4">
      <w:pPr>
        <w:tabs>
          <w:tab w:val="left" w:pos="1134"/>
        </w:tabs>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2EB1958" wp14:editId="1604B3A2">
                <wp:simplePos x="0" y="0"/>
                <wp:positionH relativeFrom="column">
                  <wp:posOffset>426085</wp:posOffset>
                </wp:positionH>
                <wp:positionV relativeFrom="paragraph">
                  <wp:posOffset>62229</wp:posOffset>
                </wp:positionV>
                <wp:extent cx="4981575" cy="540067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4981575" cy="5400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24A32D"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5pt,4.9pt" to="425.8pt,4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" strokecolor="#4472c4 [3204]" strokeweight=".5pt">
                <v:stroke joinstyle="miter"/>
              </v:line>
            </w:pict>
          </mc:Fallback>
        </mc:AlternateContent>
      </w:r>
    </w:p>
    <w:p w14:paraId="0776A2DD" w14:textId="6D52A22B" w:rsidR="00BC51A4" w:rsidRDefault="00BC51A4" w:rsidP="00BC51A4">
      <w:pPr>
        <w:tabs>
          <w:tab w:val="left" w:pos="1134"/>
        </w:tabs>
        <w:jc w:val="both"/>
        <w:rPr>
          <w:rFonts w:ascii="Arial" w:hAnsi="Arial" w:cs="Arial"/>
        </w:rPr>
      </w:pPr>
    </w:p>
    <w:p w14:paraId="16243A11" w14:textId="49C647AE" w:rsidR="00BC51A4" w:rsidRDefault="00BC51A4" w:rsidP="00BC51A4">
      <w:pPr>
        <w:tabs>
          <w:tab w:val="left" w:pos="1134"/>
        </w:tabs>
        <w:jc w:val="both"/>
        <w:rPr>
          <w:rFonts w:ascii="Arial" w:hAnsi="Arial" w:cs="Arial"/>
        </w:rPr>
      </w:pPr>
    </w:p>
    <w:p w14:paraId="1E919433" w14:textId="51EF2272" w:rsidR="00BC51A4" w:rsidRDefault="00BC51A4" w:rsidP="00BC51A4">
      <w:pPr>
        <w:tabs>
          <w:tab w:val="left" w:pos="1134"/>
        </w:tabs>
        <w:jc w:val="both"/>
        <w:rPr>
          <w:rFonts w:ascii="Arial" w:hAnsi="Arial" w:cs="Arial"/>
        </w:rPr>
      </w:pPr>
    </w:p>
    <w:p w14:paraId="5E0958E9" w14:textId="4876D797" w:rsidR="00BC51A4" w:rsidRDefault="00BC51A4" w:rsidP="00BC51A4">
      <w:pPr>
        <w:tabs>
          <w:tab w:val="left" w:pos="1134"/>
        </w:tabs>
        <w:jc w:val="both"/>
        <w:rPr>
          <w:rFonts w:ascii="Arial" w:hAnsi="Arial" w:cs="Arial"/>
        </w:rPr>
      </w:pPr>
    </w:p>
    <w:p w14:paraId="7A2F810E" w14:textId="0B76EC40" w:rsidR="00BC51A4" w:rsidRDefault="00BC51A4" w:rsidP="00BC51A4">
      <w:pPr>
        <w:tabs>
          <w:tab w:val="left" w:pos="1134"/>
        </w:tabs>
        <w:jc w:val="both"/>
        <w:rPr>
          <w:rFonts w:ascii="Arial" w:hAnsi="Arial" w:cs="Arial"/>
        </w:rPr>
      </w:pPr>
    </w:p>
    <w:p w14:paraId="6C5217F5" w14:textId="7C566474" w:rsidR="00BC51A4" w:rsidRDefault="00BC51A4" w:rsidP="00BC51A4">
      <w:pPr>
        <w:tabs>
          <w:tab w:val="left" w:pos="1134"/>
        </w:tabs>
        <w:jc w:val="both"/>
        <w:rPr>
          <w:rFonts w:ascii="Arial" w:hAnsi="Arial" w:cs="Arial"/>
        </w:rPr>
      </w:pPr>
    </w:p>
    <w:p w14:paraId="2B3C49C4" w14:textId="42E6BBDF" w:rsidR="00BC51A4" w:rsidRDefault="00BC51A4" w:rsidP="00BC51A4">
      <w:pPr>
        <w:tabs>
          <w:tab w:val="left" w:pos="1134"/>
        </w:tabs>
        <w:jc w:val="both"/>
        <w:rPr>
          <w:rFonts w:ascii="Arial" w:hAnsi="Arial" w:cs="Arial"/>
        </w:rPr>
      </w:pPr>
    </w:p>
    <w:p w14:paraId="28C2216C" w14:textId="3A88E3AF" w:rsidR="00BC51A4" w:rsidRDefault="00BC51A4" w:rsidP="00BC51A4">
      <w:pPr>
        <w:tabs>
          <w:tab w:val="left" w:pos="1134"/>
        </w:tabs>
        <w:jc w:val="both"/>
        <w:rPr>
          <w:rFonts w:ascii="Arial" w:hAnsi="Arial" w:cs="Arial"/>
        </w:rPr>
      </w:pPr>
    </w:p>
    <w:p w14:paraId="309373F0" w14:textId="05C9A348" w:rsidR="00BC51A4" w:rsidRDefault="00BC51A4" w:rsidP="00BC51A4">
      <w:pPr>
        <w:tabs>
          <w:tab w:val="left" w:pos="1134"/>
        </w:tabs>
        <w:jc w:val="both"/>
        <w:rPr>
          <w:rFonts w:ascii="Arial" w:hAnsi="Arial" w:cs="Arial"/>
        </w:rPr>
      </w:pPr>
    </w:p>
    <w:p w14:paraId="036E64E8" w14:textId="5E993B21" w:rsidR="00BC51A4" w:rsidRDefault="00BC51A4" w:rsidP="00BC51A4">
      <w:pPr>
        <w:tabs>
          <w:tab w:val="left" w:pos="1134"/>
        </w:tabs>
        <w:jc w:val="both"/>
        <w:rPr>
          <w:rFonts w:ascii="Arial" w:hAnsi="Arial" w:cs="Arial"/>
        </w:rPr>
      </w:pPr>
    </w:p>
    <w:p w14:paraId="533C928A" w14:textId="71FFFD81" w:rsidR="00BC51A4" w:rsidRDefault="00BC51A4" w:rsidP="00BC51A4">
      <w:pPr>
        <w:tabs>
          <w:tab w:val="left" w:pos="1134"/>
        </w:tabs>
        <w:jc w:val="both"/>
        <w:rPr>
          <w:rFonts w:ascii="Arial" w:hAnsi="Arial" w:cs="Arial"/>
        </w:rPr>
      </w:pPr>
    </w:p>
    <w:p w14:paraId="6F727E42" w14:textId="1662992C" w:rsidR="00BC51A4" w:rsidRDefault="00BC51A4" w:rsidP="00BC51A4">
      <w:pPr>
        <w:tabs>
          <w:tab w:val="left" w:pos="1134"/>
        </w:tabs>
        <w:jc w:val="both"/>
        <w:rPr>
          <w:rFonts w:ascii="Arial" w:hAnsi="Arial" w:cs="Arial"/>
        </w:rPr>
      </w:pPr>
    </w:p>
    <w:p w14:paraId="5F9AF5BD" w14:textId="56D23BCF" w:rsidR="00BC51A4" w:rsidRDefault="00BC51A4" w:rsidP="00BC51A4">
      <w:pPr>
        <w:tabs>
          <w:tab w:val="left" w:pos="1134"/>
        </w:tabs>
        <w:jc w:val="both"/>
        <w:rPr>
          <w:rFonts w:ascii="Arial" w:hAnsi="Arial" w:cs="Arial"/>
        </w:rPr>
      </w:pPr>
    </w:p>
    <w:p w14:paraId="5A4D6078" w14:textId="657AC77D" w:rsidR="00BC51A4" w:rsidRDefault="00BC51A4" w:rsidP="00BC51A4">
      <w:pPr>
        <w:tabs>
          <w:tab w:val="left" w:pos="1134"/>
        </w:tabs>
        <w:jc w:val="both"/>
        <w:rPr>
          <w:rFonts w:ascii="Arial" w:hAnsi="Arial" w:cs="Arial"/>
        </w:rPr>
      </w:pPr>
    </w:p>
    <w:p w14:paraId="3243F5D4" w14:textId="743AA3AC" w:rsidR="00BC51A4" w:rsidRDefault="00BC51A4" w:rsidP="00BC51A4">
      <w:pPr>
        <w:tabs>
          <w:tab w:val="left" w:pos="1134"/>
        </w:tabs>
        <w:jc w:val="both"/>
        <w:rPr>
          <w:rFonts w:ascii="Arial" w:hAnsi="Arial" w:cs="Arial"/>
        </w:rPr>
      </w:pPr>
    </w:p>
    <w:p w14:paraId="08A5FFA3" w14:textId="634CD752" w:rsidR="00BC51A4" w:rsidRDefault="00BC51A4" w:rsidP="00BC51A4">
      <w:pPr>
        <w:tabs>
          <w:tab w:val="left" w:pos="1134"/>
        </w:tabs>
        <w:jc w:val="both"/>
        <w:rPr>
          <w:rFonts w:ascii="Arial" w:hAnsi="Arial" w:cs="Arial"/>
        </w:rPr>
      </w:pPr>
    </w:p>
    <w:p w14:paraId="15ED4D18" w14:textId="4BB33F33" w:rsidR="00BC51A4" w:rsidRDefault="00BC51A4" w:rsidP="00BC51A4">
      <w:pPr>
        <w:tabs>
          <w:tab w:val="left" w:pos="1134"/>
        </w:tabs>
        <w:jc w:val="both"/>
        <w:rPr>
          <w:rFonts w:ascii="Arial" w:hAnsi="Arial" w:cs="Arial"/>
        </w:rPr>
      </w:pPr>
    </w:p>
    <w:p w14:paraId="368C6B2F" w14:textId="43F8B3E1" w:rsidR="00BC51A4" w:rsidRDefault="00BC51A4" w:rsidP="00BC51A4">
      <w:pPr>
        <w:tabs>
          <w:tab w:val="left" w:pos="1134"/>
        </w:tabs>
        <w:jc w:val="both"/>
        <w:rPr>
          <w:rFonts w:ascii="Arial" w:hAnsi="Arial" w:cs="Arial"/>
        </w:rPr>
      </w:pPr>
    </w:p>
    <w:p w14:paraId="3719955B" w14:textId="6B839CFF" w:rsidR="00BC51A4" w:rsidRDefault="00BC51A4" w:rsidP="00BC51A4">
      <w:pPr>
        <w:tabs>
          <w:tab w:val="left" w:pos="1134"/>
        </w:tabs>
        <w:jc w:val="both"/>
        <w:rPr>
          <w:rFonts w:ascii="Arial" w:hAnsi="Arial" w:cs="Arial"/>
        </w:rPr>
      </w:pPr>
    </w:p>
    <w:p w14:paraId="332AD3C8" w14:textId="0D0B5DED" w:rsidR="00BC51A4" w:rsidRDefault="00BC51A4" w:rsidP="00BC51A4">
      <w:pPr>
        <w:tabs>
          <w:tab w:val="left" w:pos="1134"/>
        </w:tabs>
        <w:jc w:val="both"/>
        <w:rPr>
          <w:rFonts w:ascii="Arial" w:hAnsi="Arial" w:cs="Arial"/>
        </w:rPr>
      </w:pPr>
    </w:p>
    <w:p w14:paraId="081EFE67" w14:textId="28127CD4" w:rsidR="00BC51A4" w:rsidRDefault="00BC51A4" w:rsidP="00BC51A4">
      <w:pPr>
        <w:tabs>
          <w:tab w:val="left" w:pos="1134"/>
        </w:tabs>
        <w:jc w:val="both"/>
        <w:rPr>
          <w:rFonts w:ascii="Arial" w:hAnsi="Arial" w:cs="Arial"/>
        </w:rPr>
      </w:pPr>
    </w:p>
    <w:p w14:paraId="684B8876" w14:textId="34BF0098" w:rsidR="00BC51A4" w:rsidRDefault="00BC51A4" w:rsidP="00BC51A4">
      <w:pPr>
        <w:tabs>
          <w:tab w:val="left" w:pos="1134"/>
        </w:tabs>
        <w:jc w:val="both"/>
        <w:rPr>
          <w:rFonts w:ascii="Arial" w:hAnsi="Arial" w:cs="Arial"/>
        </w:rPr>
      </w:pPr>
    </w:p>
    <w:p w14:paraId="1E868603" w14:textId="29CFDCCF" w:rsidR="00BC51A4" w:rsidRDefault="00BC51A4" w:rsidP="00BC51A4">
      <w:pPr>
        <w:tabs>
          <w:tab w:val="left" w:pos="1134"/>
        </w:tabs>
        <w:jc w:val="both"/>
        <w:rPr>
          <w:rFonts w:ascii="Arial" w:hAnsi="Arial" w:cs="Arial"/>
        </w:rPr>
      </w:pPr>
    </w:p>
    <w:p w14:paraId="2656C220" w14:textId="6961FFB1" w:rsidR="00BC51A4" w:rsidRDefault="00BC51A4" w:rsidP="00BC51A4">
      <w:pPr>
        <w:tabs>
          <w:tab w:val="left" w:pos="1134"/>
        </w:tabs>
        <w:jc w:val="both"/>
        <w:rPr>
          <w:rFonts w:ascii="Arial" w:hAnsi="Arial" w:cs="Arial"/>
        </w:rPr>
      </w:pPr>
    </w:p>
    <w:p w14:paraId="6F9B20BC" w14:textId="2D43BAAB" w:rsidR="00BC51A4" w:rsidRDefault="00BC51A4" w:rsidP="00BC51A4">
      <w:pPr>
        <w:tabs>
          <w:tab w:val="left" w:pos="1134"/>
        </w:tabs>
        <w:jc w:val="both"/>
        <w:rPr>
          <w:rFonts w:ascii="Arial" w:hAnsi="Arial" w:cs="Arial"/>
        </w:rPr>
      </w:pPr>
    </w:p>
    <w:p w14:paraId="1A5CFB07" w14:textId="7C170B43" w:rsidR="00BC51A4" w:rsidRDefault="00BC51A4" w:rsidP="00BC51A4">
      <w:pPr>
        <w:tabs>
          <w:tab w:val="left" w:pos="1134"/>
        </w:tabs>
        <w:jc w:val="both"/>
        <w:rPr>
          <w:rFonts w:ascii="Arial" w:hAnsi="Arial" w:cs="Arial"/>
        </w:rPr>
      </w:pPr>
    </w:p>
    <w:p w14:paraId="1B1813BC" w14:textId="05B9D9A9" w:rsidR="00BC51A4" w:rsidRDefault="00BC51A4" w:rsidP="00BC51A4">
      <w:pPr>
        <w:tabs>
          <w:tab w:val="left" w:pos="1134"/>
        </w:tabs>
        <w:jc w:val="both"/>
        <w:rPr>
          <w:rFonts w:ascii="Arial" w:hAnsi="Arial" w:cs="Arial"/>
        </w:rPr>
      </w:pPr>
    </w:p>
    <w:p w14:paraId="45DFCB03" w14:textId="357C08C8" w:rsidR="00BC51A4" w:rsidRDefault="00BC51A4" w:rsidP="00BC51A4">
      <w:pPr>
        <w:tabs>
          <w:tab w:val="left" w:pos="1134"/>
        </w:tabs>
        <w:jc w:val="both"/>
        <w:rPr>
          <w:rFonts w:ascii="Arial" w:hAnsi="Arial" w:cs="Arial"/>
        </w:rPr>
      </w:pPr>
    </w:p>
    <w:p w14:paraId="7269C090" w14:textId="5E0D4155" w:rsidR="00BC51A4" w:rsidRDefault="00BC51A4" w:rsidP="00BC51A4">
      <w:pPr>
        <w:tabs>
          <w:tab w:val="left" w:pos="1134"/>
        </w:tabs>
        <w:jc w:val="both"/>
        <w:rPr>
          <w:rFonts w:ascii="Arial" w:hAnsi="Arial" w:cs="Arial"/>
        </w:rPr>
      </w:pPr>
    </w:p>
    <w:p w14:paraId="3D903ECF" w14:textId="61C65860" w:rsidR="00BC51A4" w:rsidRDefault="00BC51A4" w:rsidP="00BC51A4">
      <w:pPr>
        <w:tabs>
          <w:tab w:val="left" w:pos="1134"/>
        </w:tabs>
        <w:jc w:val="both"/>
        <w:rPr>
          <w:rFonts w:ascii="Arial" w:hAnsi="Arial" w:cs="Arial"/>
        </w:rPr>
      </w:pPr>
    </w:p>
    <w:p w14:paraId="1139382A" w14:textId="5B2C5C34" w:rsidR="00BC51A4" w:rsidRDefault="00BC51A4" w:rsidP="00BC51A4">
      <w:pPr>
        <w:tabs>
          <w:tab w:val="left" w:pos="1134"/>
        </w:tabs>
        <w:jc w:val="both"/>
        <w:rPr>
          <w:rFonts w:ascii="Arial" w:hAnsi="Arial" w:cs="Arial"/>
        </w:rPr>
      </w:pPr>
    </w:p>
    <w:p w14:paraId="4FDA1287" w14:textId="7C05A480" w:rsidR="00BC51A4" w:rsidRDefault="00BC51A4" w:rsidP="00BC51A4">
      <w:pPr>
        <w:tabs>
          <w:tab w:val="left" w:pos="1134"/>
        </w:tabs>
        <w:jc w:val="both"/>
        <w:rPr>
          <w:rFonts w:ascii="Arial" w:hAnsi="Arial" w:cs="Arial"/>
        </w:rPr>
      </w:pPr>
    </w:p>
    <w:p w14:paraId="7F84AC12" w14:textId="1FCA2C32" w:rsidR="00BC51A4" w:rsidRDefault="00BC51A4" w:rsidP="00BC51A4">
      <w:pPr>
        <w:tabs>
          <w:tab w:val="left" w:pos="1134"/>
        </w:tabs>
        <w:jc w:val="both"/>
        <w:rPr>
          <w:rFonts w:ascii="Arial" w:hAnsi="Arial" w:cs="Arial"/>
        </w:rPr>
      </w:pPr>
    </w:p>
    <w:p w14:paraId="2A0E452B" w14:textId="706EF40C" w:rsidR="00BC51A4" w:rsidRDefault="00BC51A4" w:rsidP="00BC51A4">
      <w:pPr>
        <w:tabs>
          <w:tab w:val="left" w:pos="1134"/>
        </w:tabs>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162323C1" wp14:editId="1296C958">
                <wp:simplePos x="0" y="0"/>
                <wp:positionH relativeFrom="column">
                  <wp:posOffset>73659</wp:posOffset>
                </wp:positionH>
                <wp:positionV relativeFrom="paragraph">
                  <wp:posOffset>10795</wp:posOffset>
                </wp:positionV>
                <wp:extent cx="5762625" cy="79057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5762625" cy="790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56619"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85pt" to="459.55pt,6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" strokecolor="#4472c4 [3204]" strokeweight=".5pt">
                <v:stroke joinstyle="miter"/>
              </v:line>
            </w:pict>
          </mc:Fallback>
        </mc:AlternateContent>
      </w:r>
    </w:p>
    <w:p w14:paraId="5662584E" w14:textId="15E29F7A" w:rsidR="00BC51A4" w:rsidRDefault="00BC51A4" w:rsidP="00BC51A4">
      <w:pPr>
        <w:tabs>
          <w:tab w:val="left" w:pos="1134"/>
        </w:tabs>
        <w:jc w:val="both"/>
        <w:rPr>
          <w:rFonts w:ascii="Arial" w:hAnsi="Arial" w:cs="Arial"/>
        </w:rPr>
      </w:pPr>
    </w:p>
    <w:p w14:paraId="320CC2EB" w14:textId="2006FE61" w:rsidR="00BC51A4" w:rsidRDefault="00BC51A4" w:rsidP="00BC51A4">
      <w:pPr>
        <w:tabs>
          <w:tab w:val="left" w:pos="1134"/>
        </w:tabs>
        <w:jc w:val="both"/>
        <w:rPr>
          <w:rFonts w:ascii="Arial" w:hAnsi="Arial" w:cs="Arial"/>
        </w:rPr>
      </w:pPr>
    </w:p>
    <w:p w14:paraId="1207B709" w14:textId="4D0590BC" w:rsidR="00BC51A4" w:rsidRDefault="00BC51A4" w:rsidP="00BC51A4">
      <w:pPr>
        <w:tabs>
          <w:tab w:val="left" w:pos="1134"/>
        </w:tabs>
        <w:jc w:val="both"/>
        <w:rPr>
          <w:rFonts w:ascii="Arial" w:hAnsi="Arial" w:cs="Arial"/>
        </w:rPr>
      </w:pPr>
    </w:p>
    <w:p w14:paraId="698E6C8A" w14:textId="17E6C7B9" w:rsidR="00BC51A4" w:rsidRDefault="00BC51A4" w:rsidP="00BC51A4">
      <w:pPr>
        <w:tabs>
          <w:tab w:val="left" w:pos="1134"/>
        </w:tabs>
        <w:jc w:val="both"/>
        <w:rPr>
          <w:rFonts w:ascii="Arial" w:hAnsi="Arial" w:cs="Arial"/>
        </w:rPr>
      </w:pPr>
    </w:p>
    <w:p w14:paraId="0B88B2AB" w14:textId="43091DDF" w:rsidR="00BC51A4" w:rsidRDefault="00BC51A4" w:rsidP="00BC51A4">
      <w:pPr>
        <w:tabs>
          <w:tab w:val="left" w:pos="1134"/>
        </w:tabs>
        <w:jc w:val="both"/>
        <w:rPr>
          <w:rFonts w:ascii="Arial" w:hAnsi="Arial" w:cs="Arial"/>
        </w:rPr>
      </w:pPr>
    </w:p>
    <w:p w14:paraId="6DEC4199" w14:textId="1B9D8C6F" w:rsidR="00BC51A4" w:rsidRDefault="00BC51A4" w:rsidP="00BC51A4">
      <w:pPr>
        <w:tabs>
          <w:tab w:val="left" w:pos="1134"/>
        </w:tabs>
        <w:jc w:val="both"/>
        <w:rPr>
          <w:rFonts w:ascii="Arial" w:hAnsi="Arial" w:cs="Arial"/>
        </w:rPr>
      </w:pPr>
    </w:p>
    <w:p w14:paraId="06214FED" w14:textId="706C8C0B" w:rsidR="00BC51A4" w:rsidRDefault="00BC51A4" w:rsidP="00BC51A4">
      <w:pPr>
        <w:tabs>
          <w:tab w:val="left" w:pos="1134"/>
        </w:tabs>
        <w:jc w:val="both"/>
        <w:rPr>
          <w:rFonts w:ascii="Arial" w:hAnsi="Arial" w:cs="Arial"/>
        </w:rPr>
      </w:pPr>
    </w:p>
    <w:p w14:paraId="7B2E47E0" w14:textId="39884E1E" w:rsidR="00BC51A4" w:rsidRDefault="00BC51A4" w:rsidP="00BC51A4">
      <w:pPr>
        <w:tabs>
          <w:tab w:val="left" w:pos="1134"/>
        </w:tabs>
        <w:jc w:val="both"/>
        <w:rPr>
          <w:rFonts w:ascii="Arial" w:hAnsi="Arial" w:cs="Arial"/>
        </w:rPr>
      </w:pPr>
    </w:p>
    <w:p w14:paraId="3D29A48C" w14:textId="24380527" w:rsidR="00BC51A4" w:rsidRDefault="00BC51A4" w:rsidP="00BC51A4">
      <w:pPr>
        <w:tabs>
          <w:tab w:val="left" w:pos="1134"/>
        </w:tabs>
        <w:jc w:val="both"/>
        <w:rPr>
          <w:rFonts w:ascii="Arial" w:hAnsi="Arial" w:cs="Arial"/>
        </w:rPr>
      </w:pPr>
    </w:p>
    <w:p w14:paraId="1C2B0724" w14:textId="02CC3DE4" w:rsidR="00BC51A4" w:rsidRDefault="00BC51A4" w:rsidP="00BC51A4">
      <w:pPr>
        <w:tabs>
          <w:tab w:val="left" w:pos="1134"/>
        </w:tabs>
        <w:jc w:val="both"/>
        <w:rPr>
          <w:rFonts w:ascii="Arial" w:hAnsi="Arial" w:cs="Arial"/>
        </w:rPr>
      </w:pPr>
    </w:p>
    <w:p w14:paraId="3D57A351" w14:textId="662136E3" w:rsidR="00BC51A4" w:rsidRDefault="00BC51A4" w:rsidP="00BC51A4">
      <w:pPr>
        <w:tabs>
          <w:tab w:val="left" w:pos="1134"/>
        </w:tabs>
        <w:jc w:val="both"/>
        <w:rPr>
          <w:rFonts w:ascii="Arial" w:hAnsi="Arial" w:cs="Arial"/>
        </w:rPr>
      </w:pPr>
    </w:p>
    <w:p w14:paraId="234381DA" w14:textId="7E77BF40" w:rsidR="00BC51A4" w:rsidRDefault="00BC51A4" w:rsidP="00BC51A4">
      <w:pPr>
        <w:tabs>
          <w:tab w:val="left" w:pos="1134"/>
        </w:tabs>
        <w:jc w:val="both"/>
        <w:rPr>
          <w:rFonts w:ascii="Arial" w:hAnsi="Arial" w:cs="Arial"/>
        </w:rPr>
      </w:pPr>
    </w:p>
    <w:p w14:paraId="7D235806" w14:textId="4FF4C834" w:rsidR="00BC51A4" w:rsidRDefault="00BC51A4" w:rsidP="00BC51A4">
      <w:pPr>
        <w:tabs>
          <w:tab w:val="left" w:pos="1134"/>
        </w:tabs>
        <w:jc w:val="both"/>
        <w:rPr>
          <w:rFonts w:ascii="Arial" w:hAnsi="Arial" w:cs="Arial"/>
        </w:rPr>
      </w:pPr>
    </w:p>
    <w:p w14:paraId="7CB14DA0" w14:textId="767FECD8" w:rsidR="00BC51A4" w:rsidRDefault="00BC51A4" w:rsidP="00BC51A4">
      <w:pPr>
        <w:tabs>
          <w:tab w:val="left" w:pos="1134"/>
        </w:tabs>
        <w:jc w:val="both"/>
        <w:rPr>
          <w:rFonts w:ascii="Arial" w:hAnsi="Arial" w:cs="Arial"/>
        </w:rPr>
      </w:pPr>
    </w:p>
    <w:p w14:paraId="3481D189" w14:textId="7350556D" w:rsidR="00BC51A4" w:rsidRDefault="00BC51A4" w:rsidP="00BC51A4">
      <w:pPr>
        <w:tabs>
          <w:tab w:val="left" w:pos="1134"/>
        </w:tabs>
        <w:jc w:val="both"/>
        <w:rPr>
          <w:rFonts w:ascii="Arial" w:hAnsi="Arial" w:cs="Arial"/>
        </w:rPr>
      </w:pPr>
    </w:p>
    <w:p w14:paraId="6BEA1C93" w14:textId="0F57157D" w:rsidR="00BC51A4" w:rsidRDefault="00BC51A4" w:rsidP="00BC51A4">
      <w:pPr>
        <w:tabs>
          <w:tab w:val="left" w:pos="1134"/>
        </w:tabs>
        <w:jc w:val="both"/>
        <w:rPr>
          <w:rFonts w:ascii="Arial" w:hAnsi="Arial" w:cs="Arial"/>
        </w:rPr>
      </w:pPr>
    </w:p>
    <w:p w14:paraId="1AE0070C" w14:textId="1310BED2" w:rsidR="00BC51A4" w:rsidRDefault="00BC51A4" w:rsidP="00BC51A4">
      <w:pPr>
        <w:tabs>
          <w:tab w:val="left" w:pos="1134"/>
        </w:tabs>
        <w:jc w:val="both"/>
        <w:rPr>
          <w:rFonts w:ascii="Arial" w:hAnsi="Arial" w:cs="Arial"/>
        </w:rPr>
      </w:pPr>
    </w:p>
    <w:p w14:paraId="5063CE01" w14:textId="1FE2EB1C" w:rsidR="00BC51A4" w:rsidRDefault="00BC51A4" w:rsidP="00BC51A4">
      <w:pPr>
        <w:tabs>
          <w:tab w:val="left" w:pos="1134"/>
        </w:tabs>
        <w:jc w:val="both"/>
        <w:rPr>
          <w:rFonts w:ascii="Arial" w:hAnsi="Arial" w:cs="Arial"/>
        </w:rPr>
      </w:pPr>
    </w:p>
    <w:p w14:paraId="5F62567B" w14:textId="5A9C8732" w:rsidR="00BC51A4" w:rsidRDefault="00BC51A4" w:rsidP="00BC51A4">
      <w:pPr>
        <w:tabs>
          <w:tab w:val="left" w:pos="1134"/>
        </w:tabs>
        <w:jc w:val="both"/>
        <w:rPr>
          <w:rFonts w:ascii="Arial" w:hAnsi="Arial" w:cs="Arial"/>
        </w:rPr>
      </w:pPr>
    </w:p>
    <w:p w14:paraId="41FB7330" w14:textId="62190C3F" w:rsidR="00BC51A4" w:rsidRDefault="00BC51A4" w:rsidP="00BC51A4">
      <w:pPr>
        <w:tabs>
          <w:tab w:val="left" w:pos="1134"/>
        </w:tabs>
        <w:jc w:val="both"/>
        <w:rPr>
          <w:rFonts w:ascii="Arial" w:hAnsi="Arial" w:cs="Arial"/>
        </w:rPr>
      </w:pPr>
    </w:p>
    <w:p w14:paraId="2A755E0B" w14:textId="73A59E6A" w:rsidR="00BC51A4" w:rsidRDefault="00BC51A4" w:rsidP="00BC51A4">
      <w:pPr>
        <w:tabs>
          <w:tab w:val="left" w:pos="1134"/>
        </w:tabs>
        <w:jc w:val="both"/>
        <w:rPr>
          <w:rFonts w:ascii="Arial" w:hAnsi="Arial" w:cs="Arial"/>
        </w:rPr>
      </w:pPr>
    </w:p>
    <w:p w14:paraId="33BB4138" w14:textId="1F68231A" w:rsidR="00BC51A4" w:rsidRDefault="00BC51A4" w:rsidP="00BC51A4">
      <w:pPr>
        <w:tabs>
          <w:tab w:val="left" w:pos="1134"/>
        </w:tabs>
        <w:jc w:val="both"/>
        <w:rPr>
          <w:rFonts w:ascii="Arial" w:hAnsi="Arial" w:cs="Arial"/>
        </w:rPr>
      </w:pPr>
    </w:p>
    <w:p w14:paraId="72DA8493" w14:textId="441CECC5" w:rsidR="00BC51A4" w:rsidRDefault="00BC51A4" w:rsidP="00BC51A4">
      <w:pPr>
        <w:tabs>
          <w:tab w:val="left" w:pos="1134"/>
        </w:tabs>
        <w:jc w:val="both"/>
        <w:rPr>
          <w:rFonts w:ascii="Arial" w:hAnsi="Arial" w:cs="Arial"/>
        </w:rPr>
      </w:pPr>
    </w:p>
    <w:p w14:paraId="24B414AA" w14:textId="1535F173" w:rsidR="00BC51A4" w:rsidRDefault="00BC51A4" w:rsidP="00BC51A4">
      <w:pPr>
        <w:tabs>
          <w:tab w:val="left" w:pos="1134"/>
        </w:tabs>
        <w:jc w:val="both"/>
        <w:rPr>
          <w:rFonts w:ascii="Arial" w:hAnsi="Arial" w:cs="Arial"/>
        </w:rPr>
      </w:pPr>
    </w:p>
    <w:p w14:paraId="55509F5F" w14:textId="10FED263" w:rsidR="00BC51A4" w:rsidRDefault="00BC51A4" w:rsidP="00BC51A4">
      <w:pPr>
        <w:tabs>
          <w:tab w:val="left" w:pos="1134"/>
        </w:tabs>
        <w:jc w:val="both"/>
        <w:rPr>
          <w:rFonts w:ascii="Arial" w:hAnsi="Arial" w:cs="Arial"/>
        </w:rPr>
      </w:pPr>
    </w:p>
    <w:p w14:paraId="1AD9CF66" w14:textId="30F62EB5" w:rsidR="00BC51A4" w:rsidRDefault="00BC51A4" w:rsidP="00BC51A4">
      <w:pPr>
        <w:tabs>
          <w:tab w:val="left" w:pos="1134"/>
        </w:tabs>
        <w:jc w:val="both"/>
        <w:rPr>
          <w:rFonts w:ascii="Arial" w:hAnsi="Arial" w:cs="Arial"/>
        </w:rPr>
      </w:pPr>
    </w:p>
    <w:p w14:paraId="6F6AA780" w14:textId="69A8B9DB" w:rsidR="00BC51A4" w:rsidRDefault="00BC51A4" w:rsidP="00BC51A4">
      <w:pPr>
        <w:tabs>
          <w:tab w:val="left" w:pos="1134"/>
        </w:tabs>
        <w:jc w:val="both"/>
        <w:rPr>
          <w:rFonts w:ascii="Arial" w:hAnsi="Arial" w:cs="Arial"/>
        </w:rPr>
      </w:pPr>
    </w:p>
    <w:p w14:paraId="08EEF72E" w14:textId="528D5369" w:rsidR="00BC51A4" w:rsidRDefault="00BC51A4" w:rsidP="00BC51A4">
      <w:pPr>
        <w:tabs>
          <w:tab w:val="left" w:pos="1134"/>
        </w:tabs>
        <w:jc w:val="both"/>
        <w:rPr>
          <w:rFonts w:ascii="Arial" w:hAnsi="Arial" w:cs="Arial"/>
        </w:rPr>
      </w:pPr>
    </w:p>
    <w:p w14:paraId="12C5C9B9" w14:textId="48D88B3C" w:rsidR="00BC51A4" w:rsidRDefault="00BC51A4" w:rsidP="00BC51A4">
      <w:pPr>
        <w:tabs>
          <w:tab w:val="left" w:pos="1134"/>
        </w:tabs>
        <w:jc w:val="both"/>
        <w:rPr>
          <w:rFonts w:ascii="Arial" w:hAnsi="Arial" w:cs="Arial"/>
        </w:rPr>
      </w:pPr>
    </w:p>
    <w:p w14:paraId="36624C26" w14:textId="74100EFD" w:rsidR="00BC51A4" w:rsidRDefault="00BC51A4" w:rsidP="00BC51A4">
      <w:pPr>
        <w:tabs>
          <w:tab w:val="left" w:pos="1134"/>
        </w:tabs>
        <w:jc w:val="both"/>
        <w:rPr>
          <w:rFonts w:ascii="Arial" w:hAnsi="Arial" w:cs="Arial"/>
        </w:rPr>
      </w:pPr>
    </w:p>
    <w:p w14:paraId="271C012A" w14:textId="78656878" w:rsidR="00BC51A4" w:rsidRDefault="00BC51A4" w:rsidP="00BC51A4">
      <w:pPr>
        <w:tabs>
          <w:tab w:val="left" w:pos="1134"/>
        </w:tabs>
        <w:jc w:val="both"/>
        <w:rPr>
          <w:rFonts w:ascii="Arial" w:hAnsi="Arial" w:cs="Arial"/>
        </w:rPr>
      </w:pPr>
    </w:p>
    <w:p w14:paraId="6565B6FB" w14:textId="0A29B0E6" w:rsidR="00BC51A4" w:rsidRDefault="00BC51A4" w:rsidP="00BC51A4">
      <w:pPr>
        <w:tabs>
          <w:tab w:val="left" w:pos="1134"/>
        </w:tabs>
        <w:jc w:val="both"/>
        <w:rPr>
          <w:rFonts w:ascii="Arial" w:hAnsi="Arial" w:cs="Arial"/>
        </w:rPr>
      </w:pPr>
    </w:p>
    <w:p w14:paraId="7C7428BD" w14:textId="0F4BDBEA" w:rsidR="00BC51A4" w:rsidRDefault="00BC51A4" w:rsidP="00BC51A4">
      <w:pPr>
        <w:tabs>
          <w:tab w:val="left" w:pos="1134"/>
        </w:tabs>
        <w:jc w:val="both"/>
        <w:rPr>
          <w:rFonts w:ascii="Arial" w:hAnsi="Arial" w:cs="Arial"/>
        </w:rPr>
      </w:pPr>
    </w:p>
    <w:p w14:paraId="6C406038" w14:textId="7CB837BB" w:rsidR="00BC51A4" w:rsidRDefault="00BC51A4" w:rsidP="00BC51A4">
      <w:pPr>
        <w:tabs>
          <w:tab w:val="left" w:pos="1134"/>
        </w:tabs>
        <w:jc w:val="both"/>
        <w:rPr>
          <w:rFonts w:ascii="Arial" w:hAnsi="Arial" w:cs="Arial"/>
        </w:rPr>
      </w:pPr>
    </w:p>
    <w:p w14:paraId="423EF6A5" w14:textId="0488FF92" w:rsidR="00BC51A4" w:rsidRDefault="00BC51A4" w:rsidP="00BC51A4">
      <w:pPr>
        <w:tabs>
          <w:tab w:val="left" w:pos="1134"/>
        </w:tabs>
        <w:jc w:val="both"/>
        <w:rPr>
          <w:rFonts w:ascii="Arial" w:hAnsi="Arial" w:cs="Arial"/>
        </w:rPr>
      </w:pPr>
    </w:p>
    <w:p w14:paraId="16C13F89" w14:textId="0EAF26CA" w:rsidR="00BC51A4" w:rsidRDefault="00BC51A4" w:rsidP="00BC51A4">
      <w:pPr>
        <w:tabs>
          <w:tab w:val="left" w:pos="1134"/>
        </w:tabs>
        <w:jc w:val="both"/>
        <w:rPr>
          <w:rFonts w:ascii="Arial" w:hAnsi="Arial" w:cs="Arial"/>
        </w:rPr>
      </w:pPr>
    </w:p>
    <w:p w14:paraId="706FD9D0" w14:textId="0E03F6E1" w:rsidR="00BC51A4" w:rsidRDefault="00BC51A4" w:rsidP="00BC51A4">
      <w:pPr>
        <w:tabs>
          <w:tab w:val="left" w:pos="1134"/>
        </w:tabs>
        <w:jc w:val="both"/>
        <w:rPr>
          <w:rFonts w:ascii="Arial" w:hAnsi="Arial" w:cs="Arial"/>
        </w:rPr>
      </w:pPr>
    </w:p>
    <w:p w14:paraId="4922C205" w14:textId="557A2111" w:rsidR="00BC51A4" w:rsidRDefault="00BC51A4" w:rsidP="00BC51A4">
      <w:pPr>
        <w:tabs>
          <w:tab w:val="left" w:pos="1134"/>
        </w:tabs>
        <w:jc w:val="both"/>
        <w:rPr>
          <w:rFonts w:ascii="Arial" w:hAnsi="Arial" w:cs="Arial"/>
        </w:rPr>
      </w:pPr>
    </w:p>
    <w:p w14:paraId="49536E8E" w14:textId="20C50E36" w:rsidR="00BC51A4" w:rsidRDefault="00BC51A4" w:rsidP="00BC51A4">
      <w:pPr>
        <w:tabs>
          <w:tab w:val="left" w:pos="1134"/>
        </w:tabs>
        <w:jc w:val="both"/>
        <w:rPr>
          <w:rFonts w:ascii="Arial" w:hAnsi="Arial" w:cs="Arial"/>
        </w:rPr>
      </w:pPr>
    </w:p>
    <w:p w14:paraId="42BEF22D" w14:textId="325D89E8" w:rsidR="00BC51A4" w:rsidRDefault="00BC51A4" w:rsidP="00BC51A4">
      <w:pPr>
        <w:tabs>
          <w:tab w:val="left" w:pos="1134"/>
        </w:tabs>
        <w:jc w:val="both"/>
        <w:rPr>
          <w:rFonts w:ascii="Arial" w:hAnsi="Arial" w:cs="Arial"/>
        </w:rPr>
      </w:pPr>
    </w:p>
    <w:p w14:paraId="49804FCA" w14:textId="5A81CF4C" w:rsidR="00BC51A4" w:rsidRDefault="00BC51A4" w:rsidP="00BC51A4">
      <w:pPr>
        <w:tabs>
          <w:tab w:val="left" w:pos="1134"/>
        </w:tabs>
        <w:jc w:val="both"/>
        <w:rPr>
          <w:rFonts w:ascii="Arial" w:hAnsi="Arial" w:cs="Arial"/>
        </w:rPr>
      </w:pPr>
    </w:p>
    <w:p w14:paraId="40FA8B6C" w14:textId="66C38EE4" w:rsidR="00BC51A4" w:rsidRDefault="00BC51A4" w:rsidP="00BC51A4">
      <w:pPr>
        <w:tabs>
          <w:tab w:val="left" w:pos="1134"/>
        </w:tabs>
        <w:jc w:val="both"/>
        <w:rPr>
          <w:rFonts w:ascii="Arial" w:hAnsi="Arial" w:cs="Arial"/>
        </w:rPr>
      </w:pPr>
    </w:p>
    <w:p w14:paraId="774DA6CD" w14:textId="79050ED7" w:rsidR="00BC51A4" w:rsidRDefault="00BC51A4" w:rsidP="00BC51A4">
      <w:pPr>
        <w:tabs>
          <w:tab w:val="left" w:pos="1134"/>
        </w:tabs>
        <w:jc w:val="both"/>
        <w:rPr>
          <w:rFonts w:ascii="Arial" w:hAnsi="Arial" w:cs="Arial"/>
        </w:rPr>
      </w:pPr>
    </w:p>
    <w:p w14:paraId="52173E6C" w14:textId="60C299DD" w:rsidR="00BC51A4" w:rsidRDefault="00BC51A4" w:rsidP="00BC51A4">
      <w:pPr>
        <w:tabs>
          <w:tab w:val="left" w:pos="1134"/>
        </w:tabs>
        <w:jc w:val="both"/>
        <w:rPr>
          <w:rFonts w:ascii="Arial" w:hAnsi="Arial" w:cs="Arial"/>
        </w:rPr>
      </w:pPr>
    </w:p>
    <w:p w14:paraId="24958AF4" w14:textId="18007A0D" w:rsidR="00BC51A4" w:rsidRDefault="00BC51A4" w:rsidP="00BC51A4">
      <w:pPr>
        <w:tabs>
          <w:tab w:val="left" w:pos="1134"/>
        </w:tabs>
        <w:jc w:val="both"/>
        <w:rPr>
          <w:rFonts w:ascii="Arial" w:hAnsi="Arial" w:cs="Arial"/>
        </w:rPr>
      </w:pPr>
    </w:p>
    <w:p w14:paraId="6556FC2B" w14:textId="6A7DB56F" w:rsidR="00BC51A4" w:rsidRDefault="00BC51A4" w:rsidP="00BC51A4">
      <w:pPr>
        <w:tabs>
          <w:tab w:val="left" w:pos="1134"/>
        </w:tabs>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5B4C97AB" wp14:editId="7BAA8F8E">
                <wp:simplePos x="0" y="0"/>
                <wp:positionH relativeFrom="column">
                  <wp:posOffset>178435</wp:posOffset>
                </wp:positionH>
                <wp:positionV relativeFrom="paragraph">
                  <wp:posOffset>8890</wp:posOffset>
                </wp:positionV>
                <wp:extent cx="5238750" cy="82486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238750" cy="8248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109FAF"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pt,.7pt" to="426.55pt,6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" strokecolor="#4472c4 [3204]" strokeweight=".5pt">
                <v:stroke joinstyle="miter"/>
              </v:line>
            </w:pict>
          </mc:Fallback>
        </mc:AlternateContent>
      </w:r>
    </w:p>
    <w:p w14:paraId="1DFC0020" w14:textId="679D8757" w:rsidR="00BC51A4" w:rsidRDefault="00BC51A4" w:rsidP="00BC51A4">
      <w:pPr>
        <w:tabs>
          <w:tab w:val="left" w:pos="1134"/>
        </w:tabs>
        <w:jc w:val="both"/>
        <w:rPr>
          <w:rFonts w:ascii="Arial" w:hAnsi="Arial" w:cs="Arial"/>
        </w:rPr>
      </w:pPr>
    </w:p>
    <w:p w14:paraId="215E0BE5" w14:textId="5572FB44" w:rsidR="00BC51A4" w:rsidRDefault="00BC51A4" w:rsidP="00BC51A4">
      <w:pPr>
        <w:tabs>
          <w:tab w:val="left" w:pos="1134"/>
        </w:tabs>
        <w:jc w:val="both"/>
        <w:rPr>
          <w:rFonts w:ascii="Arial" w:hAnsi="Arial" w:cs="Arial"/>
        </w:rPr>
      </w:pPr>
    </w:p>
    <w:p w14:paraId="4CC57D69" w14:textId="4F691383" w:rsidR="00BC51A4" w:rsidRDefault="00BC51A4" w:rsidP="00BC51A4">
      <w:pPr>
        <w:tabs>
          <w:tab w:val="left" w:pos="1134"/>
        </w:tabs>
        <w:jc w:val="both"/>
        <w:rPr>
          <w:rFonts w:ascii="Arial" w:hAnsi="Arial" w:cs="Arial"/>
        </w:rPr>
      </w:pPr>
    </w:p>
    <w:p w14:paraId="0D1E77C9" w14:textId="64E622C6" w:rsidR="00BC51A4" w:rsidRDefault="00BC51A4" w:rsidP="00BC51A4">
      <w:pPr>
        <w:tabs>
          <w:tab w:val="left" w:pos="1134"/>
        </w:tabs>
        <w:jc w:val="both"/>
        <w:rPr>
          <w:rFonts w:ascii="Arial" w:hAnsi="Arial" w:cs="Arial"/>
        </w:rPr>
      </w:pPr>
    </w:p>
    <w:p w14:paraId="6BD0EE14" w14:textId="7FC0DBBE" w:rsidR="00BC51A4" w:rsidRDefault="00BC51A4" w:rsidP="00BC51A4">
      <w:pPr>
        <w:tabs>
          <w:tab w:val="left" w:pos="1134"/>
        </w:tabs>
        <w:jc w:val="both"/>
        <w:rPr>
          <w:rFonts w:ascii="Arial" w:hAnsi="Arial" w:cs="Arial"/>
        </w:rPr>
      </w:pPr>
    </w:p>
    <w:p w14:paraId="458CB0BE" w14:textId="4165390C" w:rsidR="00BC51A4" w:rsidRDefault="00BC51A4" w:rsidP="00BC51A4">
      <w:pPr>
        <w:tabs>
          <w:tab w:val="left" w:pos="1134"/>
        </w:tabs>
        <w:jc w:val="both"/>
        <w:rPr>
          <w:rFonts w:ascii="Arial" w:hAnsi="Arial" w:cs="Arial"/>
        </w:rPr>
      </w:pPr>
    </w:p>
    <w:p w14:paraId="634A5AE6" w14:textId="47E7591B" w:rsidR="00BC51A4" w:rsidRDefault="00BC51A4" w:rsidP="00BC51A4">
      <w:pPr>
        <w:tabs>
          <w:tab w:val="left" w:pos="1134"/>
        </w:tabs>
        <w:jc w:val="both"/>
        <w:rPr>
          <w:rFonts w:ascii="Arial" w:hAnsi="Arial" w:cs="Arial"/>
        </w:rPr>
      </w:pPr>
    </w:p>
    <w:p w14:paraId="017E275C" w14:textId="5FB89AC9" w:rsidR="00BC51A4" w:rsidRDefault="00BC51A4" w:rsidP="00BC51A4">
      <w:pPr>
        <w:tabs>
          <w:tab w:val="left" w:pos="1134"/>
        </w:tabs>
        <w:jc w:val="both"/>
        <w:rPr>
          <w:rFonts w:ascii="Arial" w:hAnsi="Arial" w:cs="Arial"/>
        </w:rPr>
      </w:pPr>
    </w:p>
    <w:p w14:paraId="4816EADC" w14:textId="601258B0" w:rsidR="00BC51A4" w:rsidRDefault="00BC51A4" w:rsidP="00BC51A4">
      <w:pPr>
        <w:tabs>
          <w:tab w:val="left" w:pos="1134"/>
        </w:tabs>
        <w:jc w:val="both"/>
        <w:rPr>
          <w:rFonts w:ascii="Arial" w:hAnsi="Arial" w:cs="Arial"/>
        </w:rPr>
      </w:pPr>
    </w:p>
    <w:p w14:paraId="63132BD2" w14:textId="573F038F" w:rsidR="00BC51A4" w:rsidRDefault="00BC51A4" w:rsidP="00BC51A4">
      <w:pPr>
        <w:tabs>
          <w:tab w:val="left" w:pos="1134"/>
        </w:tabs>
        <w:jc w:val="both"/>
        <w:rPr>
          <w:rFonts w:ascii="Arial" w:hAnsi="Arial" w:cs="Arial"/>
        </w:rPr>
      </w:pPr>
    </w:p>
    <w:p w14:paraId="15A47F55" w14:textId="42524DC1" w:rsidR="00BC51A4" w:rsidRDefault="00BC51A4" w:rsidP="00BC51A4">
      <w:pPr>
        <w:tabs>
          <w:tab w:val="left" w:pos="1134"/>
        </w:tabs>
        <w:jc w:val="both"/>
        <w:rPr>
          <w:rFonts w:ascii="Arial" w:hAnsi="Arial" w:cs="Arial"/>
        </w:rPr>
      </w:pPr>
    </w:p>
    <w:p w14:paraId="6E4CB46A" w14:textId="0FB22D17" w:rsidR="00BC51A4" w:rsidRDefault="00BC51A4" w:rsidP="00BC51A4">
      <w:pPr>
        <w:tabs>
          <w:tab w:val="left" w:pos="1134"/>
        </w:tabs>
        <w:jc w:val="both"/>
        <w:rPr>
          <w:rFonts w:ascii="Arial" w:hAnsi="Arial" w:cs="Arial"/>
        </w:rPr>
      </w:pPr>
    </w:p>
    <w:p w14:paraId="41787218" w14:textId="29C105D1" w:rsidR="00BC51A4" w:rsidRDefault="00BC51A4" w:rsidP="00BC51A4">
      <w:pPr>
        <w:tabs>
          <w:tab w:val="left" w:pos="1134"/>
        </w:tabs>
        <w:jc w:val="both"/>
        <w:rPr>
          <w:rFonts w:ascii="Arial" w:hAnsi="Arial" w:cs="Arial"/>
        </w:rPr>
      </w:pPr>
    </w:p>
    <w:p w14:paraId="423C11B3" w14:textId="6F199AE7" w:rsidR="00BC51A4" w:rsidRDefault="00BC51A4" w:rsidP="00BC51A4">
      <w:pPr>
        <w:tabs>
          <w:tab w:val="left" w:pos="1134"/>
        </w:tabs>
        <w:jc w:val="both"/>
        <w:rPr>
          <w:rFonts w:ascii="Arial" w:hAnsi="Arial" w:cs="Arial"/>
        </w:rPr>
      </w:pPr>
    </w:p>
    <w:p w14:paraId="650C88DC" w14:textId="2CEB5E1A" w:rsidR="00BC51A4" w:rsidRDefault="00BC51A4" w:rsidP="00BC51A4">
      <w:pPr>
        <w:tabs>
          <w:tab w:val="left" w:pos="1134"/>
        </w:tabs>
        <w:jc w:val="both"/>
        <w:rPr>
          <w:rFonts w:ascii="Arial" w:hAnsi="Arial" w:cs="Arial"/>
        </w:rPr>
      </w:pPr>
    </w:p>
    <w:p w14:paraId="5C85E0CA" w14:textId="5DFC62E3" w:rsidR="00BC51A4" w:rsidRDefault="00BC51A4" w:rsidP="00BC51A4">
      <w:pPr>
        <w:tabs>
          <w:tab w:val="left" w:pos="1134"/>
        </w:tabs>
        <w:jc w:val="both"/>
        <w:rPr>
          <w:rFonts w:ascii="Arial" w:hAnsi="Arial" w:cs="Arial"/>
        </w:rPr>
      </w:pPr>
    </w:p>
    <w:p w14:paraId="7B32A6BF" w14:textId="6133F1DC" w:rsidR="00BC51A4" w:rsidRDefault="00BC51A4" w:rsidP="00BC51A4">
      <w:pPr>
        <w:tabs>
          <w:tab w:val="left" w:pos="1134"/>
        </w:tabs>
        <w:jc w:val="both"/>
        <w:rPr>
          <w:rFonts w:ascii="Arial" w:hAnsi="Arial" w:cs="Arial"/>
        </w:rPr>
      </w:pPr>
    </w:p>
    <w:p w14:paraId="20D26428" w14:textId="35AE1D6D" w:rsidR="00BC51A4" w:rsidRDefault="00BC51A4" w:rsidP="00BC51A4">
      <w:pPr>
        <w:tabs>
          <w:tab w:val="left" w:pos="1134"/>
        </w:tabs>
        <w:jc w:val="both"/>
        <w:rPr>
          <w:rFonts w:ascii="Arial" w:hAnsi="Arial" w:cs="Arial"/>
        </w:rPr>
      </w:pPr>
    </w:p>
    <w:p w14:paraId="7141B31B" w14:textId="0080FC03" w:rsidR="00BC51A4" w:rsidRDefault="00BC51A4" w:rsidP="00BC51A4">
      <w:pPr>
        <w:tabs>
          <w:tab w:val="left" w:pos="1134"/>
        </w:tabs>
        <w:jc w:val="both"/>
        <w:rPr>
          <w:rFonts w:ascii="Arial" w:hAnsi="Arial" w:cs="Arial"/>
        </w:rPr>
      </w:pPr>
    </w:p>
    <w:p w14:paraId="6F50B376" w14:textId="0601B4CD" w:rsidR="00BC51A4" w:rsidRDefault="00BC51A4" w:rsidP="00BC51A4">
      <w:pPr>
        <w:tabs>
          <w:tab w:val="left" w:pos="1134"/>
        </w:tabs>
        <w:jc w:val="both"/>
        <w:rPr>
          <w:rFonts w:ascii="Arial" w:hAnsi="Arial" w:cs="Arial"/>
        </w:rPr>
      </w:pPr>
    </w:p>
    <w:p w14:paraId="0A81CFF4" w14:textId="6E2D8C14" w:rsidR="00BC51A4" w:rsidRDefault="00BC51A4" w:rsidP="00BC51A4">
      <w:pPr>
        <w:tabs>
          <w:tab w:val="left" w:pos="1134"/>
        </w:tabs>
        <w:jc w:val="both"/>
        <w:rPr>
          <w:rFonts w:ascii="Arial" w:hAnsi="Arial" w:cs="Arial"/>
        </w:rPr>
      </w:pPr>
    </w:p>
    <w:p w14:paraId="519439AB" w14:textId="3E752359" w:rsidR="00BC51A4" w:rsidRDefault="00BC51A4" w:rsidP="00BC51A4">
      <w:pPr>
        <w:tabs>
          <w:tab w:val="left" w:pos="1134"/>
        </w:tabs>
        <w:jc w:val="both"/>
        <w:rPr>
          <w:rFonts w:ascii="Arial" w:hAnsi="Arial" w:cs="Arial"/>
        </w:rPr>
      </w:pPr>
    </w:p>
    <w:p w14:paraId="2ED9D916" w14:textId="376E9217" w:rsidR="00BC51A4" w:rsidRDefault="00BC51A4" w:rsidP="00BC51A4">
      <w:pPr>
        <w:tabs>
          <w:tab w:val="left" w:pos="1134"/>
        </w:tabs>
        <w:jc w:val="both"/>
        <w:rPr>
          <w:rFonts w:ascii="Arial" w:hAnsi="Arial" w:cs="Arial"/>
        </w:rPr>
      </w:pPr>
    </w:p>
    <w:p w14:paraId="58B4C6FA" w14:textId="2A42396A" w:rsidR="00BC51A4" w:rsidRDefault="00BC51A4" w:rsidP="00BC51A4">
      <w:pPr>
        <w:tabs>
          <w:tab w:val="left" w:pos="1134"/>
        </w:tabs>
        <w:jc w:val="both"/>
        <w:rPr>
          <w:rFonts w:ascii="Arial" w:hAnsi="Arial" w:cs="Arial"/>
        </w:rPr>
      </w:pPr>
    </w:p>
    <w:p w14:paraId="49A1741E" w14:textId="3387278D" w:rsidR="00BC51A4" w:rsidRDefault="00BC51A4" w:rsidP="00BC51A4">
      <w:pPr>
        <w:tabs>
          <w:tab w:val="left" w:pos="1134"/>
        </w:tabs>
        <w:jc w:val="both"/>
        <w:rPr>
          <w:rFonts w:ascii="Arial" w:hAnsi="Arial" w:cs="Arial"/>
        </w:rPr>
      </w:pPr>
    </w:p>
    <w:p w14:paraId="14D98EB6" w14:textId="794491D6" w:rsidR="00BC51A4" w:rsidRDefault="00BC51A4" w:rsidP="00BC51A4">
      <w:pPr>
        <w:tabs>
          <w:tab w:val="left" w:pos="1134"/>
        </w:tabs>
        <w:jc w:val="both"/>
        <w:rPr>
          <w:rFonts w:ascii="Arial" w:hAnsi="Arial" w:cs="Arial"/>
        </w:rPr>
      </w:pPr>
    </w:p>
    <w:p w14:paraId="569BC802" w14:textId="473B00E0" w:rsidR="00BC51A4" w:rsidRDefault="00BC51A4" w:rsidP="00BC51A4">
      <w:pPr>
        <w:tabs>
          <w:tab w:val="left" w:pos="1134"/>
        </w:tabs>
        <w:jc w:val="both"/>
        <w:rPr>
          <w:rFonts w:ascii="Arial" w:hAnsi="Arial" w:cs="Arial"/>
        </w:rPr>
      </w:pPr>
    </w:p>
    <w:p w14:paraId="21EC2FA7" w14:textId="03AA718A" w:rsidR="00BC51A4" w:rsidRDefault="00BC51A4" w:rsidP="00BC51A4">
      <w:pPr>
        <w:tabs>
          <w:tab w:val="left" w:pos="1134"/>
        </w:tabs>
        <w:jc w:val="both"/>
        <w:rPr>
          <w:rFonts w:ascii="Arial" w:hAnsi="Arial" w:cs="Arial"/>
        </w:rPr>
      </w:pPr>
    </w:p>
    <w:p w14:paraId="28945BEB" w14:textId="5E9712B9" w:rsidR="00BC51A4" w:rsidRDefault="00BC51A4" w:rsidP="00BC51A4">
      <w:pPr>
        <w:tabs>
          <w:tab w:val="left" w:pos="1134"/>
        </w:tabs>
        <w:jc w:val="both"/>
        <w:rPr>
          <w:rFonts w:ascii="Arial" w:hAnsi="Arial" w:cs="Arial"/>
        </w:rPr>
      </w:pPr>
    </w:p>
    <w:p w14:paraId="64B62091" w14:textId="3A0C40F4" w:rsidR="00BC51A4" w:rsidRDefault="00BC51A4" w:rsidP="00BC51A4">
      <w:pPr>
        <w:tabs>
          <w:tab w:val="left" w:pos="1134"/>
        </w:tabs>
        <w:jc w:val="both"/>
        <w:rPr>
          <w:rFonts w:ascii="Arial" w:hAnsi="Arial" w:cs="Arial"/>
        </w:rPr>
      </w:pPr>
    </w:p>
    <w:p w14:paraId="0324A829" w14:textId="3053E65E" w:rsidR="00BC51A4" w:rsidRDefault="00BC51A4" w:rsidP="00BC51A4">
      <w:pPr>
        <w:tabs>
          <w:tab w:val="left" w:pos="1134"/>
        </w:tabs>
        <w:jc w:val="both"/>
        <w:rPr>
          <w:rFonts w:ascii="Arial" w:hAnsi="Arial" w:cs="Arial"/>
        </w:rPr>
      </w:pPr>
    </w:p>
    <w:p w14:paraId="1DB963D8" w14:textId="6C3808B8" w:rsidR="00BC51A4" w:rsidRDefault="00BC51A4" w:rsidP="00BC51A4">
      <w:pPr>
        <w:tabs>
          <w:tab w:val="left" w:pos="1134"/>
        </w:tabs>
        <w:jc w:val="both"/>
        <w:rPr>
          <w:rFonts w:ascii="Arial" w:hAnsi="Arial" w:cs="Arial"/>
        </w:rPr>
      </w:pPr>
    </w:p>
    <w:p w14:paraId="3CB35DF9" w14:textId="4828FF49" w:rsidR="00BC51A4" w:rsidRDefault="00BC51A4" w:rsidP="00BC51A4">
      <w:pPr>
        <w:tabs>
          <w:tab w:val="left" w:pos="1134"/>
        </w:tabs>
        <w:jc w:val="both"/>
        <w:rPr>
          <w:rFonts w:ascii="Arial" w:hAnsi="Arial" w:cs="Arial"/>
        </w:rPr>
      </w:pPr>
    </w:p>
    <w:p w14:paraId="67D66796" w14:textId="2750DE0E" w:rsidR="00BC51A4" w:rsidRDefault="00BC51A4" w:rsidP="00BC51A4">
      <w:pPr>
        <w:tabs>
          <w:tab w:val="left" w:pos="1134"/>
        </w:tabs>
        <w:jc w:val="both"/>
        <w:rPr>
          <w:rFonts w:ascii="Arial" w:hAnsi="Arial" w:cs="Arial"/>
        </w:rPr>
      </w:pPr>
    </w:p>
    <w:p w14:paraId="64637C86" w14:textId="57AD1EC8" w:rsidR="00BC51A4" w:rsidRDefault="00BC51A4" w:rsidP="00BC51A4">
      <w:pPr>
        <w:tabs>
          <w:tab w:val="left" w:pos="1134"/>
        </w:tabs>
        <w:jc w:val="both"/>
        <w:rPr>
          <w:rFonts w:ascii="Arial" w:hAnsi="Arial" w:cs="Arial"/>
        </w:rPr>
      </w:pPr>
    </w:p>
    <w:p w14:paraId="2782D365" w14:textId="60F4A361" w:rsidR="00BC51A4" w:rsidRDefault="00BC51A4" w:rsidP="00BC51A4">
      <w:pPr>
        <w:tabs>
          <w:tab w:val="left" w:pos="1134"/>
        </w:tabs>
        <w:jc w:val="both"/>
        <w:rPr>
          <w:rFonts w:ascii="Arial" w:hAnsi="Arial" w:cs="Arial"/>
        </w:rPr>
      </w:pPr>
    </w:p>
    <w:p w14:paraId="242CAA57" w14:textId="608F86DF" w:rsidR="00BC51A4" w:rsidRDefault="00BC51A4" w:rsidP="00BC51A4">
      <w:pPr>
        <w:tabs>
          <w:tab w:val="left" w:pos="1134"/>
        </w:tabs>
        <w:jc w:val="both"/>
        <w:rPr>
          <w:rFonts w:ascii="Arial" w:hAnsi="Arial" w:cs="Arial"/>
        </w:rPr>
      </w:pPr>
    </w:p>
    <w:p w14:paraId="7D360CD9" w14:textId="1D97D9FE" w:rsidR="00BC51A4" w:rsidRDefault="00BC51A4" w:rsidP="00BC51A4">
      <w:pPr>
        <w:tabs>
          <w:tab w:val="left" w:pos="1134"/>
        </w:tabs>
        <w:jc w:val="both"/>
        <w:rPr>
          <w:rFonts w:ascii="Arial" w:hAnsi="Arial" w:cs="Arial"/>
        </w:rPr>
      </w:pPr>
    </w:p>
    <w:p w14:paraId="6592B42C" w14:textId="4816E017" w:rsidR="00BC51A4" w:rsidRDefault="00BC51A4" w:rsidP="00BC51A4">
      <w:pPr>
        <w:tabs>
          <w:tab w:val="left" w:pos="1134"/>
        </w:tabs>
        <w:jc w:val="both"/>
        <w:rPr>
          <w:rFonts w:ascii="Arial" w:hAnsi="Arial" w:cs="Arial"/>
        </w:rPr>
      </w:pPr>
    </w:p>
    <w:p w14:paraId="309F9F9C" w14:textId="76BAE18F" w:rsidR="00BC51A4" w:rsidRDefault="00BC51A4" w:rsidP="00BC51A4">
      <w:pPr>
        <w:tabs>
          <w:tab w:val="left" w:pos="1134"/>
        </w:tabs>
        <w:jc w:val="both"/>
        <w:rPr>
          <w:rFonts w:ascii="Arial" w:hAnsi="Arial" w:cs="Arial"/>
        </w:rPr>
      </w:pPr>
    </w:p>
    <w:p w14:paraId="7A6C2C7F" w14:textId="22F40697" w:rsidR="00BC51A4" w:rsidRDefault="00BC51A4" w:rsidP="00BC51A4">
      <w:pPr>
        <w:tabs>
          <w:tab w:val="left" w:pos="1134"/>
        </w:tabs>
        <w:jc w:val="both"/>
        <w:rPr>
          <w:rFonts w:ascii="Arial" w:hAnsi="Arial" w:cs="Arial"/>
        </w:rPr>
      </w:pPr>
    </w:p>
    <w:p w14:paraId="06AD8B7A" w14:textId="4ACC78C6" w:rsidR="00BC51A4" w:rsidRDefault="00BC51A4" w:rsidP="00BC51A4">
      <w:pPr>
        <w:tabs>
          <w:tab w:val="left" w:pos="1134"/>
        </w:tabs>
        <w:jc w:val="both"/>
        <w:rPr>
          <w:rFonts w:ascii="Arial" w:hAnsi="Arial" w:cs="Arial"/>
        </w:rPr>
      </w:pPr>
    </w:p>
    <w:p w14:paraId="21421946" w14:textId="7FD067FF" w:rsidR="00BC51A4" w:rsidRDefault="00BC51A4" w:rsidP="00BC51A4">
      <w:pPr>
        <w:tabs>
          <w:tab w:val="left" w:pos="1134"/>
        </w:tabs>
        <w:jc w:val="both"/>
        <w:rPr>
          <w:rFonts w:ascii="Arial" w:hAnsi="Arial" w:cs="Arial"/>
        </w:rPr>
      </w:pPr>
    </w:p>
    <w:p w14:paraId="79328C1B" w14:textId="2335EC5C" w:rsidR="00BC51A4" w:rsidRDefault="00BC51A4" w:rsidP="00BC51A4">
      <w:pPr>
        <w:tabs>
          <w:tab w:val="left" w:pos="1134"/>
        </w:tabs>
        <w:jc w:val="both"/>
        <w:rPr>
          <w:rFonts w:ascii="Arial" w:hAnsi="Arial" w:cs="Arial"/>
        </w:rPr>
      </w:pPr>
    </w:p>
    <w:p w14:paraId="66B94555" w14:textId="6CA5CBC2" w:rsidR="00BC51A4" w:rsidRDefault="00BC51A4" w:rsidP="00BC51A4">
      <w:pPr>
        <w:tabs>
          <w:tab w:val="left" w:pos="1134"/>
        </w:tabs>
        <w:jc w:val="both"/>
        <w:rPr>
          <w:rFonts w:ascii="Arial" w:hAnsi="Arial" w:cs="Arial"/>
        </w:rPr>
      </w:pPr>
    </w:p>
    <w:p w14:paraId="2F86B150" w14:textId="5D4D09D3" w:rsidR="00BC51A4" w:rsidRDefault="00BC51A4" w:rsidP="00BC51A4">
      <w:pPr>
        <w:tabs>
          <w:tab w:val="left" w:pos="1134"/>
        </w:tabs>
        <w:jc w:val="both"/>
        <w:rPr>
          <w:rFonts w:ascii="Arial" w:hAnsi="Arial" w:cs="Arial"/>
        </w:rPr>
      </w:pPr>
    </w:p>
    <w:p w14:paraId="6F7ED398" w14:textId="6F88564B" w:rsidR="00BC51A4" w:rsidRDefault="00BC51A4" w:rsidP="00BC51A4">
      <w:pPr>
        <w:tabs>
          <w:tab w:val="left" w:pos="1134"/>
        </w:tabs>
        <w:jc w:val="both"/>
        <w:rPr>
          <w:rFonts w:ascii="Arial" w:hAnsi="Arial" w:cs="Arial"/>
        </w:rPr>
      </w:pPr>
    </w:p>
    <w:p w14:paraId="5C63609F" w14:textId="6B7EAAD2" w:rsidR="00BC51A4" w:rsidRDefault="00BC51A4" w:rsidP="00BC51A4">
      <w:pPr>
        <w:tabs>
          <w:tab w:val="left" w:pos="1134"/>
        </w:tabs>
        <w:jc w:val="both"/>
        <w:rPr>
          <w:rFonts w:ascii="Arial" w:hAnsi="Arial" w:cs="Arial"/>
        </w:rPr>
      </w:pPr>
    </w:p>
    <w:p w14:paraId="756C2C2D" w14:textId="51E7BE25" w:rsidR="00BC51A4" w:rsidRDefault="00BC51A4" w:rsidP="00BC51A4">
      <w:pPr>
        <w:tabs>
          <w:tab w:val="left" w:pos="1134"/>
        </w:tabs>
        <w:jc w:val="both"/>
        <w:rPr>
          <w:rFonts w:ascii="Arial" w:hAnsi="Arial" w:cs="Arial"/>
        </w:rPr>
      </w:pPr>
    </w:p>
    <w:p w14:paraId="42767EC3" w14:textId="66293CBD" w:rsidR="00BC51A4" w:rsidRDefault="00BC51A4" w:rsidP="00BC51A4">
      <w:pPr>
        <w:tabs>
          <w:tab w:val="left" w:pos="1134"/>
        </w:tabs>
        <w:jc w:val="both"/>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5810CCC3" wp14:editId="2782FD36">
                <wp:simplePos x="0" y="0"/>
                <wp:positionH relativeFrom="column">
                  <wp:posOffset>159385</wp:posOffset>
                </wp:positionH>
                <wp:positionV relativeFrom="paragraph">
                  <wp:posOffset>10795</wp:posOffset>
                </wp:positionV>
                <wp:extent cx="5114925" cy="786765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5114925" cy="786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71277" id="Conector recto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85pt" to="415.3pt,6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" strokecolor="#4472c4 [3204]" strokeweight=".5pt">
                <v:stroke joinstyle="miter"/>
              </v:line>
            </w:pict>
          </mc:Fallback>
        </mc:AlternateContent>
      </w:r>
    </w:p>
    <w:p w14:paraId="643E7BFA" w14:textId="4C2708BA" w:rsidR="00BC51A4" w:rsidRDefault="00BC51A4" w:rsidP="00BC51A4">
      <w:pPr>
        <w:tabs>
          <w:tab w:val="left" w:pos="1134"/>
        </w:tabs>
        <w:jc w:val="both"/>
        <w:rPr>
          <w:rFonts w:ascii="Arial" w:hAnsi="Arial" w:cs="Arial"/>
        </w:rPr>
      </w:pPr>
    </w:p>
    <w:p w14:paraId="1086986C" w14:textId="409A0B95" w:rsidR="00BC51A4" w:rsidRDefault="00BC51A4" w:rsidP="00BC51A4">
      <w:pPr>
        <w:tabs>
          <w:tab w:val="left" w:pos="1134"/>
        </w:tabs>
        <w:jc w:val="both"/>
        <w:rPr>
          <w:rFonts w:ascii="Arial" w:hAnsi="Arial" w:cs="Arial"/>
        </w:rPr>
      </w:pPr>
    </w:p>
    <w:p w14:paraId="7E092A6F" w14:textId="40ADD252" w:rsidR="00BC51A4" w:rsidRDefault="00BC51A4" w:rsidP="00BC51A4">
      <w:pPr>
        <w:tabs>
          <w:tab w:val="left" w:pos="1134"/>
        </w:tabs>
        <w:jc w:val="both"/>
        <w:rPr>
          <w:rFonts w:ascii="Arial" w:hAnsi="Arial" w:cs="Arial"/>
        </w:rPr>
      </w:pPr>
    </w:p>
    <w:p w14:paraId="676A6024" w14:textId="485B8195" w:rsidR="00BC51A4" w:rsidRDefault="00BC51A4" w:rsidP="00BC51A4">
      <w:pPr>
        <w:tabs>
          <w:tab w:val="left" w:pos="1134"/>
        </w:tabs>
        <w:jc w:val="both"/>
        <w:rPr>
          <w:rFonts w:ascii="Arial" w:hAnsi="Arial" w:cs="Arial"/>
        </w:rPr>
      </w:pPr>
    </w:p>
    <w:p w14:paraId="01F108F8" w14:textId="16F1C353" w:rsidR="00BC51A4" w:rsidRDefault="00BC51A4" w:rsidP="00BC51A4">
      <w:pPr>
        <w:tabs>
          <w:tab w:val="left" w:pos="1134"/>
        </w:tabs>
        <w:jc w:val="both"/>
        <w:rPr>
          <w:rFonts w:ascii="Arial" w:hAnsi="Arial" w:cs="Arial"/>
        </w:rPr>
      </w:pPr>
    </w:p>
    <w:p w14:paraId="53DF0798" w14:textId="61767C0B" w:rsidR="00BC51A4" w:rsidRDefault="00BC51A4" w:rsidP="00BC51A4">
      <w:pPr>
        <w:tabs>
          <w:tab w:val="left" w:pos="1134"/>
        </w:tabs>
        <w:jc w:val="both"/>
        <w:rPr>
          <w:rFonts w:ascii="Arial" w:hAnsi="Arial" w:cs="Arial"/>
        </w:rPr>
      </w:pPr>
    </w:p>
    <w:p w14:paraId="7B1739AA" w14:textId="450C1842" w:rsidR="00BC51A4" w:rsidRDefault="00BC51A4" w:rsidP="00BC51A4">
      <w:pPr>
        <w:tabs>
          <w:tab w:val="left" w:pos="1134"/>
        </w:tabs>
        <w:jc w:val="both"/>
        <w:rPr>
          <w:rFonts w:ascii="Arial" w:hAnsi="Arial" w:cs="Arial"/>
        </w:rPr>
      </w:pPr>
    </w:p>
    <w:p w14:paraId="7C0B6C39" w14:textId="15A1F912" w:rsidR="00BC51A4" w:rsidRDefault="00BC51A4" w:rsidP="00BC51A4">
      <w:pPr>
        <w:tabs>
          <w:tab w:val="left" w:pos="1134"/>
        </w:tabs>
        <w:jc w:val="both"/>
        <w:rPr>
          <w:rFonts w:ascii="Arial" w:hAnsi="Arial" w:cs="Arial"/>
        </w:rPr>
      </w:pPr>
    </w:p>
    <w:p w14:paraId="0989691F" w14:textId="77927677" w:rsidR="00BC51A4" w:rsidRDefault="00BC51A4" w:rsidP="00BC51A4">
      <w:pPr>
        <w:tabs>
          <w:tab w:val="left" w:pos="1134"/>
        </w:tabs>
        <w:jc w:val="both"/>
        <w:rPr>
          <w:rFonts w:ascii="Arial" w:hAnsi="Arial" w:cs="Arial"/>
        </w:rPr>
      </w:pPr>
    </w:p>
    <w:p w14:paraId="48D7B9E0" w14:textId="547591D4" w:rsidR="00BC51A4" w:rsidRDefault="00BC51A4" w:rsidP="00BC51A4">
      <w:pPr>
        <w:tabs>
          <w:tab w:val="left" w:pos="1134"/>
        </w:tabs>
        <w:jc w:val="both"/>
        <w:rPr>
          <w:rFonts w:ascii="Arial" w:hAnsi="Arial" w:cs="Arial"/>
        </w:rPr>
      </w:pPr>
    </w:p>
    <w:p w14:paraId="5D24D47E" w14:textId="68F8D018" w:rsidR="00BC51A4" w:rsidRDefault="00BC51A4" w:rsidP="00BC51A4">
      <w:pPr>
        <w:tabs>
          <w:tab w:val="left" w:pos="1134"/>
        </w:tabs>
        <w:jc w:val="both"/>
        <w:rPr>
          <w:rFonts w:ascii="Arial" w:hAnsi="Arial" w:cs="Arial"/>
        </w:rPr>
      </w:pPr>
    </w:p>
    <w:p w14:paraId="2C541F42" w14:textId="264CAA2D" w:rsidR="00BC51A4" w:rsidRDefault="00BC51A4" w:rsidP="00BC51A4">
      <w:pPr>
        <w:tabs>
          <w:tab w:val="left" w:pos="1134"/>
        </w:tabs>
        <w:jc w:val="both"/>
        <w:rPr>
          <w:rFonts w:ascii="Arial" w:hAnsi="Arial" w:cs="Arial"/>
        </w:rPr>
      </w:pPr>
    </w:p>
    <w:p w14:paraId="58B78E46" w14:textId="14D9FE0E" w:rsidR="00BC51A4" w:rsidRDefault="00BC51A4" w:rsidP="00BC51A4">
      <w:pPr>
        <w:tabs>
          <w:tab w:val="left" w:pos="1134"/>
        </w:tabs>
        <w:jc w:val="both"/>
        <w:rPr>
          <w:rFonts w:ascii="Arial" w:hAnsi="Arial" w:cs="Arial"/>
        </w:rPr>
      </w:pPr>
    </w:p>
    <w:p w14:paraId="09F424C6" w14:textId="5B3643EC" w:rsidR="00BC51A4" w:rsidRDefault="00BC51A4" w:rsidP="00BC51A4">
      <w:pPr>
        <w:tabs>
          <w:tab w:val="left" w:pos="1134"/>
        </w:tabs>
        <w:jc w:val="both"/>
        <w:rPr>
          <w:rFonts w:ascii="Arial" w:hAnsi="Arial" w:cs="Arial"/>
        </w:rPr>
      </w:pPr>
    </w:p>
    <w:p w14:paraId="2E71F35E" w14:textId="649239AF" w:rsidR="00BC51A4" w:rsidRDefault="00BC51A4" w:rsidP="00BC51A4">
      <w:pPr>
        <w:tabs>
          <w:tab w:val="left" w:pos="1134"/>
        </w:tabs>
        <w:jc w:val="both"/>
        <w:rPr>
          <w:rFonts w:ascii="Arial" w:hAnsi="Arial" w:cs="Arial"/>
        </w:rPr>
      </w:pPr>
    </w:p>
    <w:p w14:paraId="58BBD4ED" w14:textId="0A74CB54" w:rsidR="00BC51A4" w:rsidRDefault="00BC51A4" w:rsidP="00BC51A4">
      <w:pPr>
        <w:tabs>
          <w:tab w:val="left" w:pos="1134"/>
        </w:tabs>
        <w:jc w:val="both"/>
        <w:rPr>
          <w:rFonts w:ascii="Arial" w:hAnsi="Arial" w:cs="Arial"/>
        </w:rPr>
      </w:pPr>
    </w:p>
    <w:p w14:paraId="2D403DD8" w14:textId="14914789" w:rsidR="00BC51A4" w:rsidRDefault="00BC51A4" w:rsidP="00BC51A4">
      <w:pPr>
        <w:tabs>
          <w:tab w:val="left" w:pos="1134"/>
        </w:tabs>
        <w:jc w:val="both"/>
        <w:rPr>
          <w:rFonts w:ascii="Arial" w:hAnsi="Arial" w:cs="Arial"/>
        </w:rPr>
      </w:pPr>
    </w:p>
    <w:p w14:paraId="247211DC" w14:textId="1D3041C6" w:rsidR="00BC51A4" w:rsidRDefault="00BC51A4" w:rsidP="00BC51A4">
      <w:pPr>
        <w:tabs>
          <w:tab w:val="left" w:pos="1134"/>
        </w:tabs>
        <w:jc w:val="both"/>
        <w:rPr>
          <w:rFonts w:ascii="Arial" w:hAnsi="Arial" w:cs="Arial"/>
        </w:rPr>
      </w:pPr>
    </w:p>
    <w:p w14:paraId="4A9B1464" w14:textId="3A6A2243" w:rsidR="00BC51A4" w:rsidRDefault="00BC51A4" w:rsidP="00BC51A4">
      <w:pPr>
        <w:tabs>
          <w:tab w:val="left" w:pos="1134"/>
        </w:tabs>
        <w:jc w:val="both"/>
        <w:rPr>
          <w:rFonts w:ascii="Arial" w:hAnsi="Arial" w:cs="Arial"/>
        </w:rPr>
      </w:pPr>
    </w:p>
    <w:p w14:paraId="14B12754" w14:textId="145096FD" w:rsidR="00BC51A4" w:rsidRDefault="00BC51A4" w:rsidP="00BC51A4">
      <w:pPr>
        <w:tabs>
          <w:tab w:val="left" w:pos="1134"/>
        </w:tabs>
        <w:jc w:val="both"/>
        <w:rPr>
          <w:rFonts w:ascii="Arial" w:hAnsi="Arial" w:cs="Arial"/>
        </w:rPr>
      </w:pPr>
    </w:p>
    <w:p w14:paraId="58542C56" w14:textId="3035D4A8" w:rsidR="00BC51A4" w:rsidRDefault="00BC51A4" w:rsidP="00BC51A4">
      <w:pPr>
        <w:tabs>
          <w:tab w:val="left" w:pos="1134"/>
        </w:tabs>
        <w:jc w:val="both"/>
        <w:rPr>
          <w:rFonts w:ascii="Arial" w:hAnsi="Arial" w:cs="Arial"/>
        </w:rPr>
      </w:pPr>
    </w:p>
    <w:p w14:paraId="1C2BFCB6" w14:textId="57F40984" w:rsidR="00BC51A4" w:rsidRDefault="00BC51A4" w:rsidP="00BC51A4">
      <w:pPr>
        <w:tabs>
          <w:tab w:val="left" w:pos="1134"/>
        </w:tabs>
        <w:jc w:val="both"/>
        <w:rPr>
          <w:rFonts w:ascii="Arial" w:hAnsi="Arial" w:cs="Arial"/>
        </w:rPr>
      </w:pPr>
    </w:p>
    <w:p w14:paraId="05D48BA2" w14:textId="2FDB15DD" w:rsidR="00BC51A4" w:rsidRDefault="00BC51A4" w:rsidP="00BC51A4">
      <w:pPr>
        <w:tabs>
          <w:tab w:val="left" w:pos="1134"/>
        </w:tabs>
        <w:jc w:val="both"/>
        <w:rPr>
          <w:rFonts w:ascii="Arial" w:hAnsi="Arial" w:cs="Arial"/>
        </w:rPr>
      </w:pPr>
    </w:p>
    <w:p w14:paraId="2749E705" w14:textId="59306423" w:rsidR="00BC51A4" w:rsidRDefault="00BC51A4" w:rsidP="00BC51A4">
      <w:pPr>
        <w:tabs>
          <w:tab w:val="left" w:pos="1134"/>
        </w:tabs>
        <w:jc w:val="both"/>
        <w:rPr>
          <w:rFonts w:ascii="Arial" w:hAnsi="Arial" w:cs="Arial"/>
        </w:rPr>
      </w:pPr>
    </w:p>
    <w:p w14:paraId="307E6AD5" w14:textId="7CD5383B" w:rsidR="00BC51A4" w:rsidRDefault="00BC51A4" w:rsidP="00BC51A4">
      <w:pPr>
        <w:tabs>
          <w:tab w:val="left" w:pos="1134"/>
        </w:tabs>
        <w:jc w:val="both"/>
        <w:rPr>
          <w:rFonts w:ascii="Arial" w:hAnsi="Arial" w:cs="Arial"/>
        </w:rPr>
      </w:pPr>
    </w:p>
    <w:p w14:paraId="1ADB1AE2" w14:textId="62A315DC" w:rsidR="00BC51A4" w:rsidRDefault="00BC51A4" w:rsidP="00BC51A4">
      <w:pPr>
        <w:tabs>
          <w:tab w:val="left" w:pos="1134"/>
        </w:tabs>
        <w:jc w:val="both"/>
        <w:rPr>
          <w:rFonts w:ascii="Arial" w:hAnsi="Arial" w:cs="Arial"/>
        </w:rPr>
      </w:pPr>
    </w:p>
    <w:p w14:paraId="258A76E2" w14:textId="4BFF8D66" w:rsidR="00BC51A4" w:rsidRDefault="00BC51A4" w:rsidP="00BC51A4">
      <w:pPr>
        <w:tabs>
          <w:tab w:val="left" w:pos="1134"/>
        </w:tabs>
        <w:jc w:val="both"/>
        <w:rPr>
          <w:rFonts w:ascii="Arial" w:hAnsi="Arial" w:cs="Arial"/>
        </w:rPr>
      </w:pPr>
    </w:p>
    <w:p w14:paraId="25E05EF8" w14:textId="2BA80C90" w:rsidR="00BC51A4" w:rsidRDefault="00BC51A4" w:rsidP="00BC51A4">
      <w:pPr>
        <w:tabs>
          <w:tab w:val="left" w:pos="1134"/>
        </w:tabs>
        <w:jc w:val="both"/>
        <w:rPr>
          <w:rFonts w:ascii="Arial" w:hAnsi="Arial" w:cs="Arial"/>
        </w:rPr>
      </w:pPr>
    </w:p>
    <w:p w14:paraId="68F6BA31" w14:textId="5C51C763" w:rsidR="00BC51A4" w:rsidRDefault="00BC51A4" w:rsidP="00BC51A4">
      <w:pPr>
        <w:tabs>
          <w:tab w:val="left" w:pos="1134"/>
        </w:tabs>
        <w:jc w:val="both"/>
        <w:rPr>
          <w:rFonts w:ascii="Arial" w:hAnsi="Arial" w:cs="Arial"/>
        </w:rPr>
      </w:pPr>
    </w:p>
    <w:p w14:paraId="485AF5C9" w14:textId="6493EB2C" w:rsidR="00BC51A4" w:rsidRDefault="00BC51A4" w:rsidP="00BC51A4">
      <w:pPr>
        <w:tabs>
          <w:tab w:val="left" w:pos="1134"/>
        </w:tabs>
        <w:jc w:val="both"/>
        <w:rPr>
          <w:rFonts w:ascii="Arial" w:hAnsi="Arial" w:cs="Arial"/>
        </w:rPr>
      </w:pPr>
    </w:p>
    <w:p w14:paraId="19B1D7F2" w14:textId="56B6140A" w:rsidR="00BC51A4" w:rsidRDefault="00BC51A4" w:rsidP="00BC51A4">
      <w:pPr>
        <w:tabs>
          <w:tab w:val="left" w:pos="1134"/>
        </w:tabs>
        <w:jc w:val="both"/>
        <w:rPr>
          <w:rFonts w:ascii="Arial" w:hAnsi="Arial" w:cs="Arial"/>
        </w:rPr>
      </w:pPr>
    </w:p>
    <w:p w14:paraId="222B9528" w14:textId="7D05EAFB" w:rsidR="00BC51A4" w:rsidRDefault="00BC51A4" w:rsidP="00BC51A4">
      <w:pPr>
        <w:tabs>
          <w:tab w:val="left" w:pos="1134"/>
        </w:tabs>
        <w:jc w:val="both"/>
        <w:rPr>
          <w:rFonts w:ascii="Arial" w:hAnsi="Arial" w:cs="Arial"/>
        </w:rPr>
      </w:pPr>
    </w:p>
    <w:p w14:paraId="67149C03" w14:textId="1CB2109C" w:rsidR="00BC51A4" w:rsidRDefault="00BC51A4" w:rsidP="00BC51A4">
      <w:pPr>
        <w:tabs>
          <w:tab w:val="left" w:pos="1134"/>
        </w:tabs>
        <w:jc w:val="both"/>
        <w:rPr>
          <w:rFonts w:ascii="Arial" w:hAnsi="Arial" w:cs="Arial"/>
        </w:rPr>
      </w:pPr>
    </w:p>
    <w:p w14:paraId="7633EB43" w14:textId="40D56B31" w:rsidR="00BC51A4" w:rsidRDefault="00BC51A4" w:rsidP="00BC51A4">
      <w:pPr>
        <w:tabs>
          <w:tab w:val="left" w:pos="1134"/>
        </w:tabs>
        <w:jc w:val="both"/>
        <w:rPr>
          <w:rFonts w:ascii="Arial" w:hAnsi="Arial" w:cs="Arial"/>
        </w:rPr>
      </w:pPr>
    </w:p>
    <w:p w14:paraId="567E0866" w14:textId="3C15037A" w:rsidR="00BC51A4" w:rsidRDefault="00BC51A4" w:rsidP="00BC51A4">
      <w:pPr>
        <w:tabs>
          <w:tab w:val="left" w:pos="1134"/>
        </w:tabs>
        <w:jc w:val="both"/>
        <w:rPr>
          <w:rFonts w:ascii="Arial" w:hAnsi="Arial" w:cs="Arial"/>
        </w:rPr>
      </w:pPr>
    </w:p>
    <w:p w14:paraId="0D3331AC" w14:textId="00053881" w:rsidR="00BC51A4" w:rsidRDefault="00BC51A4" w:rsidP="00BC51A4">
      <w:pPr>
        <w:tabs>
          <w:tab w:val="left" w:pos="1134"/>
        </w:tabs>
        <w:jc w:val="both"/>
        <w:rPr>
          <w:rFonts w:ascii="Arial" w:hAnsi="Arial" w:cs="Arial"/>
        </w:rPr>
      </w:pPr>
    </w:p>
    <w:p w14:paraId="635555FF" w14:textId="5BD10D20" w:rsidR="00BC51A4" w:rsidRDefault="00BC51A4" w:rsidP="00BC51A4">
      <w:pPr>
        <w:tabs>
          <w:tab w:val="left" w:pos="1134"/>
        </w:tabs>
        <w:jc w:val="both"/>
        <w:rPr>
          <w:rFonts w:ascii="Arial" w:hAnsi="Arial" w:cs="Arial"/>
        </w:rPr>
      </w:pPr>
    </w:p>
    <w:p w14:paraId="7DF16521" w14:textId="30C1A165" w:rsidR="00BC51A4" w:rsidRDefault="00BC51A4" w:rsidP="00BC51A4">
      <w:pPr>
        <w:tabs>
          <w:tab w:val="left" w:pos="1134"/>
        </w:tabs>
        <w:jc w:val="both"/>
        <w:rPr>
          <w:rFonts w:ascii="Arial" w:hAnsi="Arial" w:cs="Arial"/>
        </w:rPr>
      </w:pPr>
    </w:p>
    <w:p w14:paraId="0F5963A8" w14:textId="7350CDD7" w:rsidR="00BC51A4" w:rsidRDefault="00BC51A4" w:rsidP="00BC51A4">
      <w:pPr>
        <w:tabs>
          <w:tab w:val="left" w:pos="1134"/>
        </w:tabs>
        <w:jc w:val="both"/>
        <w:rPr>
          <w:rFonts w:ascii="Arial" w:hAnsi="Arial" w:cs="Arial"/>
        </w:rPr>
      </w:pPr>
    </w:p>
    <w:p w14:paraId="7DF59894" w14:textId="51EB601F" w:rsidR="00BC51A4" w:rsidRDefault="00BC51A4" w:rsidP="00BC51A4">
      <w:pPr>
        <w:tabs>
          <w:tab w:val="left" w:pos="1134"/>
        </w:tabs>
        <w:jc w:val="both"/>
        <w:rPr>
          <w:rFonts w:ascii="Arial" w:hAnsi="Arial" w:cs="Arial"/>
        </w:rPr>
      </w:pPr>
    </w:p>
    <w:p w14:paraId="4DD376ED" w14:textId="448650FE" w:rsidR="00BC51A4" w:rsidRDefault="00BC51A4" w:rsidP="00BC51A4">
      <w:pPr>
        <w:tabs>
          <w:tab w:val="left" w:pos="1134"/>
        </w:tabs>
        <w:jc w:val="both"/>
        <w:rPr>
          <w:rFonts w:ascii="Arial" w:hAnsi="Arial" w:cs="Arial"/>
        </w:rPr>
      </w:pPr>
    </w:p>
    <w:p w14:paraId="6FDDF384" w14:textId="30D40797" w:rsidR="00BC51A4" w:rsidRDefault="00BC51A4" w:rsidP="00BC51A4">
      <w:pPr>
        <w:tabs>
          <w:tab w:val="left" w:pos="1134"/>
        </w:tabs>
        <w:jc w:val="both"/>
        <w:rPr>
          <w:rFonts w:ascii="Arial" w:hAnsi="Arial" w:cs="Arial"/>
        </w:rPr>
      </w:pPr>
    </w:p>
    <w:p w14:paraId="5133F06A" w14:textId="509AF410" w:rsidR="00BC51A4" w:rsidRDefault="00BC51A4" w:rsidP="00BC51A4">
      <w:pPr>
        <w:tabs>
          <w:tab w:val="left" w:pos="1134"/>
        </w:tabs>
        <w:jc w:val="both"/>
        <w:rPr>
          <w:rFonts w:ascii="Arial" w:hAnsi="Arial" w:cs="Arial"/>
        </w:rPr>
      </w:pPr>
    </w:p>
    <w:p w14:paraId="6391F6AE" w14:textId="71B16E7D" w:rsidR="00BC51A4" w:rsidRDefault="00BC51A4" w:rsidP="00BC51A4">
      <w:pPr>
        <w:tabs>
          <w:tab w:val="left" w:pos="1134"/>
        </w:tabs>
        <w:jc w:val="both"/>
        <w:rPr>
          <w:rFonts w:ascii="Arial" w:hAnsi="Arial" w:cs="Arial"/>
        </w:rPr>
      </w:pPr>
    </w:p>
    <w:p w14:paraId="3EE8A639" w14:textId="03993D89" w:rsidR="00BC51A4" w:rsidRDefault="00BC51A4" w:rsidP="00BC51A4">
      <w:pPr>
        <w:tabs>
          <w:tab w:val="left" w:pos="1134"/>
        </w:tabs>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3360" behindDoc="0" locked="0" layoutInCell="1" allowOverlap="1" wp14:anchorId="28DA5EDA" wp14:editId="56383610">
                <wp:simplePos x="0" y="0"/>
                <wp:positionH relativeFrom="column">
                  <wp:posOffset>2035810</wp:posOffset>
                </wp:positionH>
                <wp:positionV relativeFrom="paragraph">
                  <wp:posOffset>88900</wp:posOffset>
                </wp:positionV>
                <wp:extent cx="2266950" cy="220027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2266950" cy="2200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80B2B1" id="Conector recto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60.3pt,7pt" to="338.8pt,1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" strokecolor="#4472c4 [3204]" strokeweight=".5pt">
                <v:stroke joinstyle="miter"/>
              </v:line>
            </w:pict>
          </mc:Fallback>
        </mc:AlternateContent>
      </w:r>
    </w:p>
    <w:p w14:paraId="20FFEAA3" w14:textId="14D926E4" w:rsidR="00BC51A4" w:rsidRDefault="00BC51A4" w:rsidP="00BC51A4">
      <w:pPr>
        <w:tabs>
          <w:tab w:val="left" w:pos="1134"/>
        </w:tabs>
        <w:jc w:val="both"/>
        <w:rPr>
          <w:rFonts w:ascii="Arial" w:hAnsi="Arial" w:cs="Arial"/>
        </w:rPr>
      </w:pPr>
    </w:p>
    <w:p w14:paraId="69B5AABA" w14:textId="7963A0B8" w:rsidR="00BC51A4" w:rsidRDefault="00BC51A4" w:rsidP="00BC51A4">
      <w:pPr>
        <w:tabs>
          <w:tab w:val="left" w:pos="1134"/>
        </w:tabs>
        <w:jc w:val="both"/>
        <w:rPr>
          <w:rFonts w:ascii="Arial" w:hAnsi="Arial" w:cs="Arial"/>
        </w:rPr>
      </w:pPr>
    </w:p>
    <w:p w14:paraId="7E19BC69" w14:textId="3C5DF4DE" w:rsidR="00BC51A4" w:rsidRDefault="00BC51A4" w:rsidP="00BC51A4">
      <w:pPr>
        <w:tabs>
          <w:tab w:val="left" w:pos="1134"/>
        </w:tabs>
        <w:jc w:val="both"/>
        <w:rPr>
          <w:rFonts w:ascii="Arial" w:hAnsi="Arial" w:cs="Arial"/>
        </w:rPr>
      </w:pPr>
    </w:p>
    <w:p w14:paraId="7B87B1B3" w14:textId="1FB9240E" w:rsidR="00BC51A4" w:rsidRDefault="00BC51A4" w:rsidP="00BC51A4">
      <w:pPr>
        <w:tabs>
          <w:tab w:val="left" w:pos="1134"/>
        </w:tabs>
        <w:jc w:val="both"/>
        <w:rPr>
          <w:rFonts w:ascii="Arial" w:hAnsi="Arial" w:cs="Arial"/>
        </w:rPr>
      </w:pPr>
    </w:p>
    <w:p w14:paraId="1CA8E2AA" w14:textId="160C425E" w:rsidR="00BC51A4" w:rsidRDefault="00BC51A4" w:rsidP="00BC51A4">
      <w:pPr>
        <w:tabs>
          <w:tab w:val="left" w:pos="1134"/>
        </w:tabs>
        <w:jc w:val="both"/>
        <w:rPr>
          <w:rFonts w:ascii="Arial" w:hAnsi="Arial" w:cs="Arial"/>
        </w:rPr>
      </w:pPr>
    </w:p>
    <w:p w14:paraId="6F5AC2DF" w14:textId="07F2E418" w:rsidR="00BC51A4" w:rsidRDefault="00BC51A4" w:rsidP="00BC51A4">
      <w:pPr>
        <w:tabs>
          <w:tab w:val="left" w:pos="1134"/>
        </w:tabs>
        <w:jc w:val="both"/>
        <w:rPr>
          <w:rFonts w:ascii="Arial" w:hAnsi="Arial" w:cs="Arial"/>
        </w:rPr>
      </w:pPr>
    </w:p>
    <w:p w14:paraId="0C252298" w14:textId="07ACEBB4" w:rsidR="00BC51A4" w:rsidRDefault="00BC51A4" w:rsidP="00BC51A4">
      <w:pPr>
        <w:tabs>
          <w:tab w:val="left" w:pos="1134"/>
        </w:tabs>
        <w:jc w:val="both"/>
        <w:rPr>
          <w:rFonts w:ascii="Arial" w:hAnsi="Arial" w:cs="Arial"/>
        </w:rPr>
      </w:pPr>
    </w:p>
    <w:p w14:paraId="0FDAFAA3" w14:textId="5ECDF310" w:rsidR="00BC51A4" w:rsidRDefault="00BC51A4" w:rsidP="00BC51A4">
      <w:pPr>
        <w:tabs>
          <w:tab w:val="left" w:pos="1134"/>
        </w:tabs>
        <w:jc w:val="both"/>
        <w:rPr>
          <w:rFonts w:ascii="Arial" w:hAnsi="Arial" w:cs="Arial"/>
        </w:rPr>
      </w:pPr>
    </w:p>
    <w:p w14:paraId="1DF2A154" w14:textId="0023D84E" w:rsidR="00BC51A4" w:rsidRDefault="00BC51A4" w:rsidP="00BC51A4">
      <w:pPr>
        <w:tabs>
          <w:tab w:val="left" w:pos="1134"/>
        </w:tabs>
        <w:jc w:val="both"/>
        <w:rPr>
          <w:rFonts w:ascii="Arial" w:hAnsi="Arial" w:cs="Arial"/>
        </w:rPr>
      </w:pPr>
    </w:p>
    <w:p w14:paraId="7A2DD211" w14:textId="4AE0DD0C" w:rsidR="00BC51A4" w:rsidRDefault="00BC51A4" w:rsidP="00BC51A4">
      <w:pPr>
        <w:tabs>
          <w:tab w:val="left" w:pos="1134"/>
        </w:tabs>
        <w:jc w:val="both"/>
        <w:rPr>
          <w:rFonts w:ascii="Arial" w:hAnsi="Arial" w:cs="Arial"/>
        </w:rPr>
      </w:pPr>
    </w:p>
    <w:p w14:paraId="2F8CFBCA" w14:textId="4EA43379" w:rsidR="00BC51A4" w:rsidRDefault="00BC51A4" w:rsidP="00BC51A4">
      <w:pPr>
        <w:tabs>
          <w:tab w:val="left" w:pos="1134"/>
        </w:tabs>
        <w:jc w:val="both"/>
        <w:rPr>
          <w:rFonts w:ascii="Arial" w:hAnsi="Arial" w:cs="Arial"/>
        </w:rPr>
      </w:pPr>
    </w:p>
    <w:p w14:paraId="0C57808D" w14:textId="13EB61AA" w:rsidR="00BC51A4" w:rsidRDefault="00BC51A4" w:rsidP="00BC51A4">
      <w:pPr>
        <w:tabs>
          <w:tab w:val="left" w:pos="1134"/>
        </w:tabs>
        <w:jc w:val="both"/>
        <w:rPr>
          <w:rFonts w:ascii="Arial" w:hAnsi="Arial" w:cs="Arial"/>
        </w:rPr>
      </w:pPr>
    </w:p>
    <w:p w14:paraId="480E7253" w14:textId="6D44C380" w:rsidR="00BC51A4" w:rsidRDefault="00BC51A4" w:rsidP="00BC51A4">
      <w:pPr>
        <w:tabs>
          <w:tab w:val="left" w:pos="1134"/>
        </w:tabs>
        <w:jc w:val="both"/>
        <w:rPr>
          <w:rFonts w:ascii="Arial" w:hAnsi="Arial" w:cs="Arial"/>
        </w:rPr>
      </w:pPr>
    </w:p>
    <w:p w14:paraId="020CEE2E" w14:textId="77777777" w:rsidR="00BC51A4" w:rsidRPr="000F168C" w:rsidRDefault="00BC51A4" w:rsidP="00BC51A4">
      <w:pPr>
        <w:tabs>
          <w:tab w:val="left" w:pos="1134"/>
        </w:tabs>
        <w:jc w:val="both"/>
        <w:rPr>
          <w:rFonts w:ascii="Arial" w:hAnsi="Arial" w:cs="Arial"/>
          <w:bCs/>
        </w:rPr>
      </w:pPr>
    </w:p>
    <w:p w14:paraId="0CEEC833" w14:textId="744B70B8" w:rsidR="00EE6E0E" w:rsidRPr="000F168C" w:rsidRDefault="00EE6E0E" w:rsidP="00EE6E0E">
      <w:pPr>
        <w:jc w:val="both"/>
        <w:rPr>
          <w:rFonts w:ascii="Arial" w:eastAsia="+mn-ea" w:hAnsi="Arial" w:cs="Arial"/>
          <w:b/>
          <w:bCs/>
          <w:kern w:val="24"/>
        </w:rPr>
      </w:pPr>
      <w:r w:rsidRPr="000F168C">
        <w:rPr>
          <w:rFonts w:ascii="Arial" w:hAnsi="Arial" w:cs="Arial"/>
          <w:bCs/>
        </w:rPr>
        <w:t xml:space="preserve">Junta Directiva, luego de conocer el informe presentado por </w:t>
      </w:r>
      <w:r w:rsidRPr="000F168C">
        <w:rPr>
          <w:rFonts w:ascii="Arial" w:hAnsi="Arial" w:cs="Arial"/>
        </w:rPr>
        <w:t>e</w:t>
      </w:r>
      <w:r w:rsidRPr="000F168C">
        <w:rPr>
          <w:rFonts w:ascii="Arial" w:hAnsi="Arial" w:cs="Arial"/>
          <w:bCs/>
        </w:rPr>
        <w:t xml:space="preserve">l Licenciado René Arias Chile, </w:t>
      </w:r>
      <w:proofErr w:type="gramStart"/>
      <w:r w:rsidRPr="000F168C">
        <w:rPr>
          <w:rFonts w:ascii="Arial" w:hAnsi="Arial" w:cs="Arial"/>
        </w:rPr>
        <w:t>Jefe</w:t>
      </w:r>
      <w:proofErr w:type="gramEnd"/>
      <w:r w:rsidRPr="000F168C">
        <w:rPr>
          <w:rFonts w:ascii="Arial" w:hAnsi="Arial" w:cs="Arial"/>
        </w:rPr>
        <w:t xml:space="preserve"> de la Unidad de Riesgos, y de efectuar los análisis y comentarios correspondientes, </w:t>
      </w:r>
      <w:r w:rsidRPr="000F168C">
        <w:rPr>
          <w:rFonts w:ascii="Arial" w:hAnsi="Arial" w:cs="Arial"/>
          <w:bCs/>
        </w:rPr>
        <w:t xml:space="preserve">por unanimidad </w:t>
      </w:r>
      <w:r w:rsidRPr="000F168C">
        <w:rPr>
          <w:rFonts w:ascii="Arial" w:hAnsi="Arial" w:cs="Arial"/>
          <w:b/>
          <w:bCs/>
        </w:rPr>
        <w:t xml:space="preserve">ACUERDA:  </w:t>
      </w:r>
    </w:p>
    <w:p w14:paraId="3F82F404" w14:textId="77777777" w:rsidR="00EE6E0E" w:rsidRPr="000F168C" w:rsidRDefault="00EE6E0E" w:rsidP="00EE6E0E">
      <w:pPr>
        <w:ind w:left="720"/>
        <w:jc w:val="both"/>
        <w:rPr>
          <w:rFonts w:ascii="Arial" w:hAnsi="Arial" w:cs="Arial"/>
          <w:b/>
        </w:rPr>
      </w:pPr>
    </w:p>
    <w:p w14:paraId="1DD80CBB" w14:textId="77777777" w:rsidR="00EE6E0E" w:rsidRDefault="00EE6E0E" w:rsidP="00EE6E0E">
      <w:pPr>
        <w:numPr>
          <w:ilvl w:val="0"/>
          <w:numId w:val="27"/>
        </w:numPr>
        <w:ind w:left="360"/>
        <w:rPr>
          <w:rFonts w:ascii="Arial" w:hAnsi="Arial" w:cs="Arial"/>
          <w:lang w:val="es-SV"/>
        </w:rPr>
      </w:pPr>
      <w:r w:rsidRPr="000F168C">
        <w:rPr>
          <w:rFonts w:ascii="Arial" w:hAnsi="Arial" w:cs="Arial"/>
          <w:lang w:val="es-SV"/>
        </w:rPr>
        <w:t xml:space="preserve">Aprobar </w:t>
      </w:r>
      <w:r w:rsidRPr="0042785A">
        <w:rPr>
          <w:rFonts w:ascii="Arial" w:hAnsi="Arial" w:cs="Arial"/>
        </w:rPr>
        <w:t>el Informe Trimestral de Gestión Integral de Riesgos y el Informe de Gestión del Riesgo Operacional, con cifras al 31 de diciembre de 2019</w:t>
      </w:r>
      <w:r w:rsidRPr="0042785A">
        <w:rPr>
          <w:rFonts w:ascii="Arial" w:hAnsi="Arial" w:cs="Arial"/>
          <w:lang w:val="es-SV"/>
        </w:rPr>
        <w:t>.</w:t>
      </w:r>
    </w:p>
    <w:p w14:paraId="046D1C28" w14:textId="77777777" w:rsidR="00EE6E0E" w:rsidRPr="0042785A" w:rsidRDefault="00EE6E0E" w:rsidP="00EE6E0E">
      <w:pPr>
        <w:ind w:left="360"/>
        <w:rPr>
          <w:rFonts w:ascii="Arial" w:hAnsi="Arial" w:cs="Arial"/>
          <w:lang w:val="es-SV"/>
        </w:rPr>
      </w:pPr>
    </w:p>
    <w:p w14:paraId="68DDE32D" w14:textId="77777777" w:rsidR="00EE6E0E" w:rsidRPr="0042785A" w:rsidRDefault="00EE6E0E" w:rsidP="00EE6E0E">
      <w:pPr>
        <w:numPr>
          <w:ilvl w:val="0"/>
          <w:numId w:val="27"/>
        </w:numPr>
        <w:tabs>
          <w:tab w:val="num" w:pos="720"/>
        </w:tabs>
        <w:ind w:left="360"/>
        <w:jc w:val="both"/>
        <w:rPr>
          <w:rFonts w:ascii="Arial" w:hAnsi="Arial" w:cs="Arial"/>
          <w:lang w:val="es-SV"/>
        </w:rPr>
      </w:pPr>
      <w:r w:rsidRPr="0042785A">
        <w:rPr>
          <w:rFonts w:ascii="Arial" w:hAnsi="Arial" w:cs="Arial"/>
          <w:lang w:val="es-SV"/>
        </w:rPr>
        <w:t>Delegar a las Gerencias de Créditos y de Planificación, la implementación de la recomendación establecida</w:t>
      </w:r>
      <w:r>
        <w:rPr>
          <w:rFonts w:ascii="Arial" w:hAnsi="Arial" w:cs="Arial"/>
          <w:lang w:val="es-SV"/>
        </w:rPr>
        <w:t>, presentando el respectivo plan de acción.</w:t>
      </w:r>
    </w:p>
    <w:p w14:paraId="23611B7A" w14:textId="77777777" w:rsidR="00EE6E0E" w:rsidRPr="000F168C" w:rsidRDefault="00EE6E0E" w:rsidP="00EE6E0E">
      <w:pPr>
        <w:ind w:left="360"/>
        <w:jc w:val="both"/>
        <w:rPr>
          <w:rFonts w:ascii="Arial" w:hAnsi="Arial" w:cs="Arial"/>
          <w:lang w:val="es-SV"/>
        </w:rPr>
      </w:pPr>
    </w:p>
    <w:p w14:paraId="5F67E0E6" w14:textId="77777777" w:rsidR="00EE6E0E" w:rsidRPr="000F168C" w:rsidRDefault="00EE6E0E" w:rsidP="00EE6E0E">
      <w:pPr>
        <w:numPr>
          <w:ilvl w:val="0"/>
          <w:numId w:val="27"/>
        </w:numPr>
        <w:ind w:left="360"/>
        <w:jc w:val="both"/>
        <w:rPr>
          <w:rFonts w:ascii="Arial" w:hAnsi="Arial" w:cs="Arial"/>
          <w:lang w:val="es-SV"/>
        </w:rPr>
      </w:pPr>
      <w:r w:rsidRPr="000F168C">
        <w:rPr>
          <w:rFonts w:ascii="Arial" w:hAnsi="Arial" w:cs="Arial"/>
        </w:rPr>
        <w:t>Ratificar este punto en la presente sesión</w:t>
      </w:r>
      <w:r w:rsidRPr="000F168C">
        <w:rPr>
          <w:rFonts w:ascii="Arial" w:hAnsi="Arial" w:cs="Arial"/>
          <w:lang w:val="es-SV"/>
        </w:rPr>
        <w:t>.</w:t>
      </w:r>
    </w:p>
    <w:p w14:paraId="02031150" w14:textId="77777777" w:rsidR="00BC51A4" w:rsidRPr="00BC51A4" w:rsidRDefault="00BC51A4" w:rsidP="00BC51A4">
      <w:pPr>
        <w:jc w:val="both"/>
        <w:rPr>
          <w:rFonts w:ascii="Arial" w:hAnsi="Arial" w:cs="Arial"/>
          <w:b/>
          <w:color w:val="FF0000"/>
          <w:sz w:val="22"/>
          <w:szCs w:val="22"/>
        </w:rPr>
      </w:pPr>
      <w:r w:rsidRPr="00BC51A4">
        <w:rPr>
          <w:rFonts w:ascii="Arial" w:hAnsi="Arial" w:cs="Arial"/>
          <w:b/>
          <w:color w:val="FF0000"/>
          <w:sz w:val="22"/>
          <w:szCs w:val="22"/>
        </w:rPr>
        <w:t xml:space="preserve">Supresión de información confidencial, conforme a lo dispuesto en el art. 24 </w:t>
      </w:r>
      <w:proofErr w:type="spellStart"/>
      <w:r w:rsidRPr="00BC51A4">
        <w:rPr>
          <w:rFonts w:ascii="Arial" w:hAnsi="Arial" w:cs="Arial"/>
          <w:b/>
          <w:color w:val="FF0000"/>
          <w:sz w:val="22"/>
          <w:szCs w:val="22"/>
        </w:rPr>
        <w:t>lit.</w:t>
      </w:r>
      <w:proofErr w:type="spellEnd"/>
      <w:r w:rsidRPr="00BC51A4">
        <w:rPr>
          <w:rFonts w:ascii="Arial" w:hAnsi="Arial" w:cs="Arial"/>
          <w:b/>
          <w:color w:val="FF0000"/>
          <w:sz w:val="22"/>
          <w:szCs w:val="22"/>
        </w:rPr>
        <w:t xml:space="preserve"> d) LAIP. </w:t>
      </w:r>
    </w:p>
    <w:p w14:paraId="2F2BBFA2" w14:textId="77777777" w:rsidR="00EE6E0E" w:rsidRPr="00BC51A4" w:rsidRDefault="00EE6E0E" w:rsidP="00BC51A4">
      <w:pPr>
        <w:rPr>
          <w:rFonts w:ascii="Arial" w:hAnsi="Arial" w:cs="Arial"/>
          <w:lang w:val="es-SV"/>
        </w:rPr>
      </w:pPr>
    </w:p>
    <w:p w14:paraId="3C6368CB" w14:textId="77777777" w:rsidR="00EE6E0E" w:rsidRDefault="00EE6E0E" w:rsidP="00EE6E0E">
      <w:pPr>
        <w:tabs>
          <w:tab w:val="left" w:pos="1134"/>
        </w:tabs>
        <w:jc w:val="both"/>
        <w:rPr>
          <w:rFonts w:ascii="Arial" w:hAnsi="Arial" w:cs="Arial"/>
        </w:rPr>
      </w:pPr>
    </w:p>
    <w:p w14:paraId="4CB7FD66" w14:textId="77777777" w:rsidR="00EE6E0E" w:rsidRPr="00E15A8F" w:rsidRDefault="00EE6E0E" w:rsidP="00EE6E0E">
      <w:pPr>
        <w:tabs>
          <w:tab w:val="left" w:pos="1134"/>
        </w:tabs>
        <w:jc w:val="both"/>
        <w:rPr>
          <w:rFonts w:ascii="Arial" w:hAnsi="Arial" w:cs="Arial"/>
          <w:b/>
        </w:rPr>
      </w:pPr>
      <w:r>
        <w:rPr>
          <w:rFonts w:ascii="Arial" w:hAnsi="Arial" w:cs="Arial"/>
          <w:b/>
        </w:rPr>
        <w:t xml:space="preserve">VIII) </w:t>
      </w:r>
      <w:r w:rsidRPr="00C56F7D">
        <w:rPr>
          <w:rFonts w:ascii="Arial" w:hAnsi="Arial" w:cs="Arial"/>
          <w:b/>
        </w:rPr>
        <w:t>INFORME DE GOBIE</w:t>
      </w:r>
      <w:r>
        <w:rPr>
          <w:rFonts w:ascii="Arial" w:hAnsi="Arial" w:cs="Arial"/>
          <w:b/>
        </w:rPr>
        <w:t xml:space="preserve">RNO CORPORATIVO AÑO 2019. </w:t>
      </w:r>
      <w:r w:rsidRPr="00E15A8F">
        <w:rPr>
          <w:rFonts w:ascii="Arial" w:hAnsi="Arial" w:cs="Arial"/>
        </w:rPr>
        <w:t xml:space="preserve">El </w:t>
      </w:r>
      <w:proofErr w:type="gramStart"/>
      <w:r w:rsidRPr="00E15A8F">
        <w:rPr>
          <w:rFonts w:ascii="Arial" w:hAnsi="Arial" w:cs="Arial"/>
        </w:rPr>
        <w:t>Presidente</w:t>
      </w:r>
      <w:proofErr w:type="gramEnd"/>
      <w:r w:rsidRPr="00E15A8F">
        <w:rPr>
          <w:rFonts w:ascii="Arial" w:hAnsi="Arial" w:cs="Arial"/>
        </w:rPr>
        <w:t xml:space="preserve"> y Director Ejecutivo sometió</w:t>
      </w:r>
      <w:r w:rsidRPr="00E15A8F">
        <w:rPr>
          <w:rFonts w:ascii="Arial" w:hAnsi="Arial" w:cs="Arial"/>
          <w:lang w:val="es-MX"/>
        </w:rPr>
        <w:t xml:space="preserve"> a consideración de los Directores, el </w:t>
      </w:r>
      <w:r w:rsidRPr="00E15A8F">
        <w:rPr>
          <w:rFonts w:ascii="Arial" w:hAnsi="Arial" w:cs="Arial"/>
        </w:rPr>
        <w:t xml:space="preserve">informe de Gobierno Corporativo. Para su presentación invitó al </w:t>
      </w:r>
      <w:r w:rsidRPr="00E15A8F">
        <w:rPr>
          <w:rFonts w:ascii="Arial" w:hAnsi="Arial" w:cs="Arial"/>
          <w:bCs/>
        </w:rPr>
        <w:t>Licenciado René Arias Chile</w:t>
      </w:r>
      <w:r w:rsidRPr="00E15A8F">
        <w:rPr>
          <w:rFonts w:ascii="Arial" w:hAnsi="Arial" w:cs="Arial"/>
        </w:rPr>
        <w:t xml:space="preserve">, </w:t>
      </w:r>
      <w:proofErr w:type="gramStart"/>
      <w:r w:rsidRPr="00E15A8F">
        <w:rPr>
          <w:rFonts w:ascii="Arial" w:hAnsi="Arial" w:cs="Arial"/>
        </w:rPr>
        <w:t>Jefe</w:t>
      </w:r>
      <w:proofErr w:type="gramEnd"/>
      <w:r w:rsidRPr="00E15A8F">
        <w:rPr>
          <w:rFonts w:ascii="Arial" w:hAnsi="Arial" w:cs="Arial"/>
        </w:rPr>
        <w:t xml:space="preserve"> de la Unidad de Riesgos, quien indicó que este documento se elabora, atendiendo lo establecido en las NORMAS</w:t>
      </w:r>
      <w:r>
        <w:rPr>
          <w:rFonts w:ascii="Arial" w:hAnsi="Arial" w:cs="Arial"/>
        </w:rPr>
        <w:t xml:space="preserve"> TÉCNICAS</w:t>
      </w:r>
      <w:r w:rsidRPr="00E15A8F">
        <w:rPr>
          <w:rFonts w:ascii="Arial" w:hAnsi="Arial" w:cs="Arial"/>
        </w:rPr>
        <w:t xml:space="preserve"> DE GOBIERNO CORPORATIVO (N</w:t>
      </w:r>
      <w:r>
        <w:rPr>
          <w:rFonts w:ascii="Arial" w:hAnsi="Arial" w:cs="Arial"/>
        </w:rPr>
        <w:t>R</w:t>
      </w:r>
      <w:r w:rsidRPr="00E15A8F">
        <w:rPr>
          <w:rFonts w:ascii="Arial" w:hAnsi="Arial" w:cs="Arial"/>
        </w:rPr>
        <w:t>P-</w:t>
      </w:r>
      <w:r>
        <w:rPr>
          <w:rFonts w:ascii="Arial" w:hAnsi="Arial" w:cs="Arial"/>
        </w:rPr>
        <w:t>17</w:t>
      </w:r>
      <w:r w:rsidRPr="00E15A8F">
        <w:rPr>
          <w:rFonts w:ascii="Arial" w:hAnsi="Arial" w:cs="Arial"/>
        </w:rPr>
        <w:t xml:space="preserve">) en el Art. </w:t>
      </w:r>
      <w:r>
        <w:rPr>
          <w:rFonts w:ascii="Arial" w:hAnsi="Arial" w:cs="Arial"/>
        </w:rPr>
        <w:t>28</w:t>
      </w:r>
      <w:r w:rsidRPr="00E15A8F">
        <w:rPr>
          <w:rFonts w:ascii="Arial" w:hAnsi="Arial" w:cs="Arial"/>
        </w:rPr>
        <w:t xml:space="preserve">, que instruye: </w:t>
      </w:r>
      <w:r w:rsidRPr="00E15A8F">
        <w:rPr>
          <w:rFonts w:ascii="Arial" w:hAnsi="Arial" w:cs="Arial"/>
          <w:iCs/>
        </w:rPr>
        <w:t xml:space="preserve">«Las entidades deberán elaborar anualmente un informe de gobierno corporativo, el cual puede ser parte de su memoria anual de labores. La Junta Directiva será responsable de su </w:t>
      </w:r>
      <w:r w:rsidRPr="00B4002B">
        <w:rPr>
          <w:rFonts w:ascii="Arial" w:hAnsi="Arial" w:cs="Arial"/>
          <w:iCs/>
        </w:rPr>
        <w:t>contenido, aprobación y publicación</w:t>
      </w:r>
      <w:r w:rsidRPr="00E15A8F">
        <w:rPr>
          <w:rFonts w:ascii="Arial" w:hAnsi="Arial" w:cs="Arial"/>
          <w:iCs/>
        </w:rPr>
        <w:t xml:space="preserve">…El informe de gobierno corporativo deberá ser remitido a la Superintendencia durante el primer trimestre del año siguiente al que se refiere el informe». </w:t>
      </w:r>
      <w:r w:rsidRPr="00E15A8F">
        <w:rPr>
          <w:rFonts w:ascii="Arial" w:hAnsi="Arial" w:cs="Arial"/>
        </w:rPr>
        <w:t xml:space="preserve">Expuso en detalle el contenido del documento, que indica como </w:t>
      </w:r>
      <w:bookmarkStart w:id="0" w:name="_Toc413077637"/>
      <w:r w:rsidRPr="00E15A8F">
        <w:rPr>
          <w:rFonts w:ascii="Arial" w:hAnsi="Arial" w:cs="Arial"/>
          <w:bCs/>
        </w:rPr>
        <w:t>INFORMACION GENERAL</w:t>
      </w:r>
      <w:bookmarkEnd w:id="0"/>
      <w:r w:rsidRPr="00E15A8F">
        <w:rPr>
          <w:rFonts w:ascii="Arial" w:hAnsi="Arial" w:cs="Arial"/>
          <w:bCs/>
        </w:rPr>
        <w:t>, que</w:t>
      </w:r>
      <w:r w:rsidRPr="00E15A8F">
        <w:rPr>
          <w:rFonts w:ascii="Arial" w:hAnsi="Arial" w:cs="Arial"/>
          <w:b/>
          <w:bCs/>
        </w:rPr>
        <w:t xml:space="preserve"> “</w:t>
      </w:r>
      <w:r w:rsidRPr="00E15A8F">
        <w:rPr>
          <w:rFonts w:ascii="Arial" w:hAnsi="Arial" w:cs="Arial"/>
        </w:rPr>
        <w:t>El Fondo Social para la Vivienda (FSV) es una Institución de Crédito, Autónoma, de Derecho Público, sin más limitaciones que las que emanen de su Ley y Reglamento Básico, con domicilio en la ciudad de San Salvador. En la actualidad cuenta con dos agencias regionales, una en la ciudad de Santa Ana y otra en la ciudad de San Miguel, además de una sucursal, ubicada en la colonia Escalón de San Salvador. El objeto del FSV es contribuir a la solución del problema habitacional de los trabajadores, proporcionándoles el financiamiento necesario para la adquisición de viviendas cómodas, higiénicas y seguras.” Detalla el informe la conformación de todos sus Órganos de Dirección</w:t>
      </w:r>
      <w:r w:rsidRPr="002519A1">
        <w:rPr>
          <w:rFonts w:ascii="Arial" w:hAnsi="Arial" w:cs="Arial"/>
        </w:rPr>
        <w:t xml:space="preserve"> </w:t>
      </w:r>
      <w:r w:rsidRPr="00E15A8F">
        <w:rPr>
          <w:rFonts w:ascii="Arial" w:hAnsi="Arial" w:cs="Arial"/>
        </w:rPr>
        <w:t>de la Institución</w:t>
      </w:r>
      <w:r>
        <w:rPr>
          <w:rFonts w:ascii="Arial" w:hAnsi="Arial" w:cs="Arial"/>
        </w:rPr>
        <w:t xml:space="preserve"> y los principales Comité de supervisión y control</w:t>
      </w:r>
      <w:r w:rsidRPr="00E15A8F">
        <w:rPr>
          <w:rFonts w:ascii="Arial" w:hAnsi="Arial" w:cs="Arial"/>
        </w:rPr>
        <w:t>,</w:t>
      </w:r>
      <w:r>
        <w:rPr>
          <w:rFonts w:ascii="Arial" w:hAnsi="Arial" w:cs="Arial"/>
        </w:rPr>
        <w:t xml:space="preserve"> así como los cambios realizados en el período,</w:t>
      </w:r>
      <w:r w:rsidRPr="00E15A8F">
        <w:rPr>
          <w:rFonts w:ascii="Arial" w:hAnsi="Arial" w:cs="Arial"/>
        </w:rPr>
        <w:t xml:space="preserve"> sus principales funciones y sus resultados</w:t>
      </w:r>
      <w:r>
        <w:rPr>
          <w:rFonts w:ascii="Arial" w:hAnsi="Arial" w:cs="Arial"/>
        </w:rPr>
        <w:t xml:space="preserve">. Lo relativo a </w:t>
      </w:r>
      <w:r>
        <w:rPr>
          <w:rFonts w:ascii="Arial" w:hAnsi="Arial" w:cs="Arial"/>
        </w:rPr>
        <w:lastRenderedPageBreak/>
        <w:t>Gobierno Corporativo y Estándares éticos, así como Transparencia y Revelación de Información;</w:t>
      </w:r>
      <w:r w:rsidRPr="00E15A8F">
        <w:rPr>
          <w:rFonts w:ascii="Arial" w:hAnsi="Arial" w:cs="Arial"/>
        </w:rPr>
        <w:t xml:space="preserve"> todo de conformidad con el documento que se anexa a la presente acta. Luego de la exposición se solicita aprobar el informe presentado y autorizar su envío a la Superintendencia del Sistema Financiero. Junta Directiva, luego de conocer </w:t>
      </w:r>
      <w:r w:rsidRPr="00E15A8F">
        <w:rPr>
          <w:rFonts w:ascii="Arial" w:hAnsi="Arial" w:cs="Arial"/>
          <w:lang w:val="es-MX"/>
        </w:rPr>
        <w:t xml:space="preserve">el </w:t>
      </w:r>
      <w:r w:rsidRPr="00E15A8F">
        <w:rPr>
          <w:rFonts w:ascii="Arial" w:hAnsi="Arial" w:cs="Arial"/>
        </w:rPr>
        <w:t xml:space="preserve">informe presentado por el </w:t>
      </w:r>
      <w:r w:rsidRPr="00E15A8F">
        <w:rPr>
          <w:rFonts w:ascii="Arial" w:hAnsi="Arial" w:cs="Arial"/>
          <w:bCs/>
        </w:rPr>
        <w:t>Licenciado René Arias Chile</w:t>
      </w:r>
      <w:r w:rsidRPr="00E15A8F">
        <w:rPr>
          <w:rFonts w:ascii="Arial" w:hAnsi="Arial" w:cs="Arial"/>
        </w:rPr>
        <w:t xml:space="preserve">, </w:t>
      </w:r>
      <w:proofErr w:type="gramStart"/>
      <w:r w:rsidRPr="00E15A8F">
        <w:rPr>
          <w:rFonts w:ascii="Arial" w:hAnsi="Arial" w:cs="Arial"/>
        </w:rPr>
        <w:t>Jefe</w:t>
      </w:r>
      <w:proofErr w:type="gramEnd"/>
      <w:r w:rsidRPr="00E15A8F">
        <w:rPr>
          <w:rFonts w:ascii="Arial" w:hAnsi="Arial" w:cs="Arial"/>
        </w:rPr>
        <w:t xml:space="preserve"> de la Unidad de Riesgos, por unanimidad </w:t>
      </w:r>
      <w:r w:rsidRPr="00E15A8F">
        <w:rPr>
          <w:rFonts w:ascii="Arial" w:hAnsi="Arial" w:cs="Arial"/>
          <w:b/>
        </w:rPr>
        <w:t>ACUERDA:</w:t>
      </w:r>
    </w:p>
    <w:p w14:paraId="49812119" w14:textId="77777777" w:rsidR="00EE6E0E" w:rsidRPr="00E15A8F" w:rsidRDefault="00EE6E0E" w:rsidP="00EE6E0E">
      <w:pPr>
        <w:tabs>
          <w:tab w:val="left" w:pos="851"/>
        </w:tabs>
        <w:jc w:val="both"/>
        <w:textAlignment w:val="baseline"/>
        <w:rPr>
          <w:rFonts w:ascii="Arial" w:hAnsi="Arial" w:cs="Arial"/>
          <w:b/>
        </w:rPr>
      </w:pPr>
    </w:p>
    <w:p w14:paraId="79DF9D43" w14:textId="77777777" w:rsidR="00EE6E0E" w:rsidRPr="00E15A8F" w:rsidRDefault="00EE6E0E" w:rsidP="00EE6E0E">
      <w:pPr>
        <w:numPr>
          <w:ilvl w:val="0"/>
          <w:numId w:val="26"/>
        </w:numPr>
        <w:ind w:left="360"/>
        <w:jc w:val="both"/>
        <w:rPr>
          <w:rFonts w:ascii="Arial" w:hAnsi="Arial" w:cs="Arial"/>
        </w:rPr>
      </w:pPr>
      <w:r w:rsidRPr="00E15A8F">
        <w:rPr>
          <w:rFonts w:ascii="Arial" w:hAnsi="Arial" w:cs="Arial"/>
        </w:rPr>
        <w:t>Aprobar el informe de Gobierno Corporativo, correspondiente al ejercicio 201</w:t>
      </w:r>
      <w:r>
        <w:rPr>
          <w:rFonts w:ascii="Arial" w:hAnsi="Arial" w:cs="Arial"/>
        </w:rPr>
        <w:t>9</w:t>
      </w:r>
      <w:r w:rsidRPr="00E15A8F">
        <w:rPr>
          <w:rFonts w:ascii="Arial" w:hAnsi="Arial" w:cs="Arial"/>
        </w:rPr>
        <w:t>.</w:t>
      </w:r>
    </w:p>
    <w:p w14:paraId="12A103BC" w14:textId="77777777" w:rsidR="00EE6E0E" w:rsidRPr="00E15A8F" w:rsidRDefault="00EE6E0E" w:rsidP="00EE6E0E">
      <w:pPr>
        <w:ind w:left="360"/>
        <w:jc w:val="both"/>
        <w:rPr>
          <w:rFonts w:ascii="Arial" w:hAnsi="Arial" w:cs="Arial"/>
        </w:rPr>
      </w:pPr>
    </w:p>
    <w:p w14:paraId="46190875" w14:textId="77777777" w:rsidR="00EE6E0E" w:rsidRPr="00E15A8F" w:rsidRDefault="00EE6E0E" w:rsidP="00EE6E0E">
      <w:pPr>
        <w:numPr>
          <w:ilvl w:val="0"/>
          <w:numId w:val="26"/>
        </w:numPr>
        <w:ind w:left="360"/>
        <w:jc w:val="both"/>
        <w:rPr>
          <w:rFonts w:ascii="Arial" w:hAnsi="Arial" w:cs="Arial"/>
        </w:rPr>
      </w:pPr>
      <w:r w:rsidRPr="00E15A8F">
        <w:rPr>
          <w:rFonts w:ascii="Arial" w:hAnsi="Arial" w:cs="Arial"/>
        </w:rPr>
        <w:t>Autorizar su envío a la Superintendencia del Sistema Financiero.</w:t>
      </w:r>
    </w:p>
    <w:p w14:paraId="49663D15" w14:textId="77777777" w:rsidR="00EE6E0E" w:rsidRPr="00E15A8F" w:rsidRDefault="00EE6E0E" w:rsidP="00EE6E0E">
      <w:pPr>
        <w:ind w:left="708"/>
        <w:rPr>
          <w:rFonts w:ascii="Arial" w:hAnsi="Arial" w:cs="Arial"/>
        </w:rPr>
      </w:pPr>
    </w:p>
    <w:p w14:paraId="72421A87" w14:textId="77777777" w:rsidR="00EE6E0E" w:rsidRPr="00E15A8F" w:rsidRDefault="00EE6E0E" w:rsidP="00EE6E0E">
      <w:pPr>
        <w:numPr>
          <w:ilvl w:val="0"/>
          <w:numId w:val="26"/>
        </w:numPr>
        <w:ind w:left="360"/>
        <w:jc w:val="both"/>
        <w:rPr>
          <w:rFonts w:ascii="Arial" w:hAnsi="Arial" w:cs="Arial"/>
        </w:rPr>
      </w:pPr>
      <w:r w:rsidRPr="00E15A8F">
        <w:rPr>
          <w:rFonts w:ascii="Arial" w:hAnsi="Arial" w:cs="Arial"/>
        </w:rPr>
        <w:t>Este punto se</w:t>
      </w:r>
      <w:r>
        <w:rPr>
          <w:rFonts w:ascii="Arial" w:hAnsi="Arial" w:cs="Arial"/>
        </w:rPr>
        <w:t xml:space="preserve"> ratifica en esta misma sesión.</w:t>
      </w:r>
    </w:p>
    <w:p w14:paraId="6D00AD51" w14:textId="77777777" w:rsidR="00EE6E0E" w:rsidRDefault="00EE6E0E" w:rsidP="00EE6E0E">
      <w:pPr>
        <w:pStyle w:val="Prrafodelista"/>
        <w:tabs>
          <w:tab w:val="left" w:pos="1134"/>
        </w:tabs>
        <w:ind w:left="0"/>
        <w:jc w:val="both"/>
        <w:rPr>
          <w:rFonts w:ascii="Arial" w:hAnsi="Arial" w:cs="Arial"/>
          <w:b/>
        </w:rPr>
      </w:pPr>
    </w:p>
    <w:p w14:paraId="4E05FB6E" w14:textId="77777777" w:rsidR="00EE6E0E" w:rsidRPr="00C56F7D" w:rsidRDefault="00EE6E0E" w:rsidP="00EE6E0E">
      <w:pPr>
        <w:pStyle w:val="Prrafodelista"/>
        <w:tabs>
          <w:tab w:val="left" w:pos="1134"/>
        </w:tabs>
        <w:ind w:left="0"/>
        <w:jc w:val="both"/>
        <w:rPr>
          <w:rFonts w:ascii="Arial" w:hAnsi="Arial" w:cs="Arial"/>
          <w:b/>
        </w:rPr>
      </w:pPr>
    </w:p>
    <w:p w14:paraId="1FB942C8" w14:textId="5A802857" w:rsidR="00BC51A4" w:rsidRDefault="00BC51A4" w:rsidP="00EE6E0E">
      <w:pPr>
        <w:tabs>
          <w:tab w:val="left" w:pos="1134"/>
        </w:tabs>
        <w:jc w:val="both"/>
        <w:rPr>
          <w:rFonts w:ascii="Arial" w:hAnsi="Arial" w:cs="Arial"/>
          <w:lang w:val="es-MX"/>
        </w:rPr>
      </w:pPr>
      <w:r>
        <w:rPr>
          <w:rFonts w:ascii="Arial" w:hAnsi="Arial" w:cs="Arial"/>
          <w:b/>
          <w:noProof/>
        </w:rPr>
        <mc:AlternateContent>
          <mc:Choice Requires="wps">
            <w:drawing>
              <wp:anchor distT="0" distB="0" distL="114300" distR="114300" simplePos="0" relativeHeight="251664384" behindDoc="0" locked="0" layoutInCell="1" allowOverlap="1" wp14:anchorId="01988B25" wp14:editId="0DBA8E12">
                <wp:simplePos x="0" y="0"/>
                <wp:positionH relativeFrom="column">
                  <wp:posOffset>2597785</wp:posOffset>
                </wp:positionH>
                <wp:positionV relativeFrom="paragraph">
                  <wp:posOffset>2607310</wp:posOffset>
                </wp:positionV>
                <wp:extent cx="609600" cy="59055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609600" cy="59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079EB" id="Conector recto 7"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204.55pt,205.3pt" to="252.55pt,2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" strokecolor="#4472c4 [3204]" strokeweight=".5pt">
                <v:stroke joinstyle="miter"/>
              </v:line>
            </w:pict>
          </mc:Fallback>
        </mc:AlternateContent>
      </w:r>
      <w:r w:rsidR="00EE6E0E">
        <w:rPr>
          <w:rFonts w:ascii="Arial" w:hAnsi="Arial" w:cs="Arial"/>
          <w:b/>
        </w:rPr>
        <w:t xml:space="preserve">IX) </w:t>
      </w:r>
      <w:r w:rsidR="00EE6E0E" w:rsidRPr="00C56F7D">
        <w:rPr>
          <w:rFonts w:ascii="Arial" w:hAnsi="Arial" w:cs="Arial"/>
          <w:b/>
        </w:rPr>
        <w:t>PRONUNCIAMIENT</w:t>
      </w:r>
      <w:r w:rsidR="00EE6E0E">
        <w:rPr>
          <w:rFonts w:ascii="Arial" w:hAnsi="Arial" w:cs="Arial"/>
          <w:b/>
        </w:rPr>
        <w:t xml:space="preserve">O SOBRE SUFICIENCIA DE RESERVAS. </w:t>
      </w:r>
      <w:r w:rsidR="00EE6E0E" w:rsidRPr="00E15A8F">
        <w:rPr>
          <w:rFonts w:ascii="Arial" w:hAnsi="Arial" w:cs="Arial"/>
        </w:rPr>
        <w:t xml:space="preserve">El </w:t>
      </w:r>
      <w:proofErr w:type="gramStart"/>
      <w:r w:rsidR="00EE6E0E" w:rsidRPr="00E15A8F">
        <w:rPr>
          <w:rFonts w:ascii="Arial" w:hAnsi="Arial" w:cs="Arial"/>
        </w:rPr>
        <w:t>Presidente</w:t>
      </w:r>
      <w:proofErr w:type="gramEnd"/>
      <w:r w:rsidR="00EE6E0E" w:rsidRPr="00E15A8F">
        <w:rPr>
          <w:rFonts w:ascii="Arial" w:hAnsi="Arial" w:cs="Arial"/>
        </w:rPr>
        <w:t xml:space="preserve"> y Director Ejecutivo sometió</w:t>
      </w:r>
      <w:r w:rsidR="00EE6E0E" w:rsidRPr="00E15A8F">
        <w:rPr>
          <w:rFonts w:ascii="Arial" w:hAnsi="Arial" w:cs="Arial"/>
          <w:lang w:val="es-MX"/>
        </w:rPr>
        <w:t xml:space="preserve"> a consideración de los Directores, informe sobre la suficiencia de Reservas de Saneamiento al cierre del mes de diciembre de 201</w:t>
      </w:r>
      <w:r w:rsidR="00EE6E0E">
        <w:rPr>
          <w:rFonts w:ascii="Arial" w:hAnsi="Arial" w:cs="Arial"/>
          <w:lang w:val="es-MX"/>
        </w:rPr>
        <w:t>9</w:t>
      </w:r>
      <w:r w:rsidR="00EE6E0E" w:rsidRPr="00E15A8F">
        <w:rPr>
          <w:rFonts w:ascii="Arial" w:hAnsi="Arial" w:cs="Arial"/>
          <w:lang w:val="es-MX"/>
        </w:rPr>
        <w:t xml:space="preserve">. </w:t>
      </w:r>
      <w:r w:rsidR="00EE6E0E" w:rsidRPr="00E15A8F">
        <w:rPr>
          <w:rFonts w:ascii="Arial" w:hAnsi="Arial" w:cs="Arial"/>
        </w:rPr>
        <w:t xml:space="preserve">Para su presentación invitó al </w:t>
      </w:r>
      <w:r w:rsidR="00EE6E0E" w:rsidRPr="000D29CB">
        <w:rPr>
          <w:rFonts w:ascii="Arial" w:hAnsi="Arial" w:cs="Arial"/>
          <w:bCs/>
        </w:rPr>
        <w:t>Licenciado René Arias Chile</w:t>
      </w:r>
      <w:r w:rsidR="00EE6E0E" w:rsidRPr="000D29CB">
        <w:rPr>
          <w:rFonts w:ascii="Arial" w:hAnsi="Arial" w:cs="Arial"/>
        </w:rPr>
        <w:t xml:space="preserve">, </w:t>
      </w:r>
      <w:proofErr w:type="gramStart"/>
      <w:r w:rsidR="00EE6E0E" w:rsidRPr="000D29CB">
        <w:rPr>
          <w:rFonts w:ascii="Arial" w:hAnsi="Arial" w:cs="Arial"/>
        </w:rPr>
        <w:t>Jefe</w:t>
      </w:r>
      <w:proofErr w:type="gramEnd"/>
      <w:r w:rsidR="00EE6E0E" w:rsidRPr="000D29CB">
        <w:rPr>
          <w:rFonts w:ascii="Arial" w:hAnsi="Arial" w:cs="Arial"/>
        </w:rPr>
        <w:t xml:space="preserve"> de la Unidad de Riesgos. Explicó el Licenciado Arias, que </w:t>
      </w:r>
      <w:r w:rsidR="00EE6E0E" w:rsidRPr="00E66160">
        <w:rPr>
          <w:rFonts w:ascii="Arial" w:hAnsi="Arial" w:cs="Arial"/>
          <w:b/>
          <w:bCs/>
        </w:rPr>
        <w:t>L</w:t>
      </w:r>
      <w:r w:rsidR="00EE6E0E" w:rsidRPr="000D29CB">
        <w:rPr>
          <w:rFonts w:ascii="Arial" w:hAnsi="Arial" w:cs="Arial"/>
          <w:b/>
          <w:bCs/>
        </w:rPr>
        <w:t>as Normas para Clasificar los Activos de Riesgo Crediticio y Constituir las Reservas de Saneamiento (NCB-022) en el Art. 31, Capítulo VI. OTRAS DISPOSICIONES</w:t>
      </w:r>
      <w:r w:rsidR="00EE6E0E" w:rsidRPr="000D29CB">
        <w:rPr>
          <w:rFonts w:ascii="Arial" w:hAnsi="Arial" w:cs="Arial"/>
        </w:rPr>
        <w:t>, establece que</w:t>
      </w:r>
      <w:r w:rsidR="00EE6E0E">
        <w:rPr>
          <w:rFonts w:ascii="Arial" w:hAnsi="Arial" w:cs="Arial"/>
        </w:rPr>
        <w:t>:</w:t>
      </w:r>
      <w:r w:rsidR="00EE6E0E" w:rsidRPr="000D29CB">
        <w:rPr>
          <w:rFonts w:ascii="Arial" w:hAnsi="Arial" w:cs="Arial"/>
        </w:rPr>
        <w:t xml:space="preserve"> </w:t>
      </w:r>
      <w:r w:rsidR="00EE6E0E" w:rsidRPr="00E66160">
        <w:rPr>
          <w:rFonts w:ascii="Arial" w:hAnsi="Arial" w:cs="Arial"/>
        </w:rPr>
        <w:t xml:space="preserve">La Junta Directiva u órgano equivalente de cada una de </w:t>
      </w:r>
      <w:r w:rsidR="00EE6E0E" w:rsidRPr="000D29CB">
        <w:rPr>
          <w:rFonts w:ascii="Arial" w:hAnsi="Arial" w:cs="Arial"/>
        </w:rPr>
        <w:t xml:space="preserve">las instituciones sometidas a las presentes Normas deberá pronunciarse por lo menos una vez al año y, en todo caso, con motivo de los estados financieros del cierre del ejercicio, acerca de la suficiencia de las reservas de saneamiento constituidas de conformidad a esas Normas. Dicho pronunciamiento deberá asentarse en el libro de actas correspondiente. </w:t>
      </w:r>
      <w:r w:rsidR="00EE6E0E" w:rsidRPr="000D29CB">
        <w:rPr>
          <w:rFonts w:ascii="Arial" w:hAnsi="Arial" w:cs="Arial"/>
          <w:lang w:val="es-MX"/>
        </w:rPr>
        <w:t>Explicó que para dar cumplimiento a lo estipulado en la norma NCB-022, la Unidad de Riesgos realiza una medición mensual de las reservas de préstamos por categorías de riesgo y se ha continuado con la sana práctica, aprobada por Asamblea</w:t>
      </w:r>
      <w:r w:rsidR="00EE6E0E" w:rsidRPr="00E15A8F">
        <w:rPr>
          <w:rFonts w:ascii="Arial" w:hAnsi="Arial" w:cs="Arial"/>
          <w:lang w:val="es-MX"/>
        </w:rPr>
        <w:t xml:space="preserve"> de Gobernadores, de contar con reservas voluntarias para cobertura de capital vencido. </w:t>
      </w:r>
    </w:p>
    <w:p w14:paraId="3DC47B71" w14:textId="77777777" w:rsidR="00BC51A4" w:rsidRDefault="00BC51A4" w:rsidP="00EE6E0E">
      <w:pPr>
        <w:tabs>
          <w:tab w:val="left" w:pos="1134"/>
        </w:tabs>
        <w:jc w:val="both"/>
        <w:rPr>
          <w:rFonts w:ascii="Arial" w:hAnsi="Arial" w:cs="Arial"/>
          <w:lang w:val="es-MX"/>
        </w:rPr>
      </w:pPr>
    </w:p>
    <w:p w14:paraId="35314714" w14:textId="77777777" w:rsidR="00BC51A4" w:rsidRDefault="00BC51A4" w:rsidP="00EE6E0E">
      <w:pPr>
        <w:tabs>
          <w:tab w:val="left" w:pos="1134"/>
        </w:tabs>
        <w:jc w:val="both"/>
        <w:rPr>
          <w:rFonts w:ascii="Arial" w:hAnsi="Arial" w:cs="Arial"/>
          <w:lang w:val="es-MX"/>
        </w:rPr>
      </w:pPr>
    </w:p>
    <w:p w14:paraId="64617CCD" w14:textId="77777777" w:rsidR="00BC51A4" w:rsidRDefault="00BC51A4" w:rsidP="00EE6E0E">
      <w:pPr>
        <w:tabs>
          <w:tab w:val="left" w:pos="1134"/>
        </w:tabs>
        <w:jc w:val="both"/>
        <w:rPr>
          <w:rFonts w:ascii="Arial" w:hAnsi="Arial" w:cs="Arial"/>
          <w:lang w:val="es-MX"/>
        </w:rPr>
      </w:pPr>
    </w:p>
    <w:p w14:paraId="44499433" w14:textId="77777777" w:rsidR="00BC51A4" w:rsidRDefault="00BC51A4" w:rsidP="00EE6E0E">
      <w:pPr>
        <w:tabs>
          <w:tab w:val="left" w:pos="1134"/>
        </w:tabs>
        <w:jc w:val="both"/>
        <w:rPr>
          <w:rFonts w:ascii="Arial" w:hAnsi="Arial" w:cs="Arial"/>
          <w:lang w:val="es-MX"/>
        </w:rPr>
      </w:pPr>
    </w:p>
    <w:p w14:paraId="568B804E" w14:textId="0AFDC3B4" w:rsidR="00EE6E0E" w:rsidRPr="00E15A8F" w:rsidRDefault="00EE6E0E" w:rsidP="00EE6E0E">
      <w:pPr>
        <w:tabs>
          <w:tab w:val="left" w:pos="1134"/>
        </w:tabs>
        <w:jc w:val="both"/>
        <w:rPr>
          <w:rFonts w:ascii="Arial" w:hAnsi="Arial" w:cs="Arial"/>
          <w:b/>
        </w:rPr>
      </w:pPr>
      <w:r w:rsidRPr="00E15A8F">
        <w:rPr>
          <w:rFonts w:ascii="Arial" w:hAnsi="Arial" w:cs="Arial"/>
          <w:lang w:val="es-MX"/>
        </w:rPr>
        <w:t>Por tanto</w:t>
      </w:r>
      <w:r>
        <w:rPr>
          <w:rFonts w:ascii="Arial" w:hAnsi="Arial" w:cs="Arial"/>
          <w:lang w:val="es-MX"/>
        </w:rPr>
        <w:t>,</w:t>
      </w:r>
      <w:r w:rsidRPr="00E15A8F">
        <w:rPr>
          <w:rFonts w:ascii="Arial" w:hAnsi="Arial" w:cs="Arial"/>
          <w:lang w:val="es-MX"/>
        </w:rPr>
        <w:t xml:space="preserve"> se solicita dar por conocido el informe sobre la suficiencia de las reservas constituidas y autorizar se haga del conocimiento de la Asamblea de Gobernadores. Junta Directiva, luego de conocer el informe presentado por el </w:t>
      </w:r>
      <w:r w:rsidRPr="00E15A8F">
        <w:rPr>
          <w:rFonts w:ascii="Arial" w:hAnsi="Arial" w:cs="Arial"/>
          <w:bCs/>
        </w:rPr>
        <w:t>Licenciado René Arias</w:t>
      </w:r>
      <w:r w:rsidRPr="00E15A8F">
        <w:rPr>
          <w:rFonts w:ascii="Arial" w:hAnsi="Arial" w:cs="Arial"/>
        </w:rPr>
        <w:t xml:space="preserve">, </w:t>
      </w:r>
      <w:proofErr w:type="gramStart"/>
      <w:r w:rsidRPr="00E15A8F">
        <w:rPr>
          <w:rFonts w:ascii="Arial" w:hAnsi="Arial" w:cs="Arial"/>
        </w:rPr>
        <w:t>Jefe</w:t>
      </w:r>
      <w:proofErr w:type="gramEnd"/>
      <w:r w:rsidRPr="00E15A8F">
        <w:rPr>
          <w:rFonts w:ascii="Arial" w:hAnsi="Arial" w:cs="Arial"/>
        </w:rPr>
        <w:t xml:space="preserve"> de la Unidad de Riesgos, por unanimidad </w:t>
      </w:r>
      <w:r w:rsidRPr="00E15A8F">
        <w:rPr>
          <w:rFonts w:ascii="Arial" w:hAnsi="Arial" w:cs="Arial"/>
          <w:b/>
        </w:rPr>
        <w:t>ACUERDA:</w:t>
      </w:r>
    </w:p>
    <w:p w14:paraId="40C605E8" w14:textId="77777777" w:rsidR="00EE6E0E" w:rsidRPr="00E15A8F" w:rsidRDefault="00EE6E0E" w:rsidP="00EE6E0E">
      <w:pPr>
        <w:jc w:val="both"/>
        <w:rPr>
          <w:rFonts w:ascii="Arial" w:hAnsi="Arial" w:cs="Arial"/>
          <w:b/>
        </w:rPr>
      </w:pPr>
    </w:p>
    <w:p w14:paraId="07DD5965" w14:textId="77777777" w:rsidR="00EE6E0E" w:rsidRPr="00E15A8F" w:rsidRDefault="00EE6E0E" w:rsidP="00EE6E0E">
      <w:pPr>
        <w:numPr>
          <w:ilvl w:val="0"/>
          <w:numId w:val="25"/>
        </w:numPr>
        <w:ind w:left="360"/>
        <w:jc w:val="both"/>
        <w:rPr>
          <w:rFonts w:ascii="Arial" w:hAnsi="Arial" w:cs="Arial"/>
        </w:rPr>
      </w:pPr>
      <w:r w:rsidRPr="00E15A8F">
        <w:rPr>
          <w:rFonts w:ascii="Arial" w:hAnsi="Arial" w:cs="Arial"/>
          <w:lang w:val="es-MX"/>
        </w:rPr>
        <w:t>Dar por conocido el informe sobre la suficiencia de las Reservas de Saneamiento respecto a la cartera de préstamos</w:t>
      </w:r>
      <w:r>
        <w:rPr>
          <w:rFonts w:ascii="Arial" w:hAnsi="Arial" w:cs="Arial"/>
          <w:lang w:val="es-MX"/>
        </w:rPr>
        <w:t>, con saldos al 31 de d</w:t>
      </w:r>
      <w:r w:rsidRPr="00E15A8F">
        <w:rPr>
          <w:rFonts w:ascii="Arial" w:hAnsi="Arial" w:cs="Arial"/>
          <w:lang w:val="es-MX"/>
        </w:rPr>
        <w:t>iciembre de 201</w:t>
      </w:r>
      <w:r>
        <w:rPr>
          <w:rFonts w:ascii="Arial" w:hAnsi="Arial" w:cs="Arial"/>
          <w:lang w:val="es-MX"/>
        </w:rPr>
        <w:t>9</w:t>
      </w:r>
      <w:r w:rsidRPr="00E15A8F">
        <w:rPr>
          <w:rFonts w:ascii="Arial" w:hAnsi="Arial" w:cs="Arial"/>
          <w:lang w:val="es-MX"/>
        </w:rPr>
        <w:t>.</w:t>
      </w:r>
    </w:p>
    <w:p w14:paraId="51BB2F70" w14:textId="77777777" w:rsidR="00EE6E0E" w:rsidRPr="00E15A8F" w:rsidRDefault="00EE6E0E" w:rsidP="00EE6E0E">
      <w:pPr>
        <w:ind w:left="360"/>
        <w:jc w:val="both"/>
        <w:rPr>
          <w:rFonts w:ascii="Arial" w:hAnsi="Arial" w:cs="Arial"/>
        </w:rPr>
      </w:pPr>
    </w:p>
    <w:p w14:paraId="1517BAED" w14:textId="77777777" w:rsidR="00EE6E0E" w:rsidRPr="00E15A8F" w:rsidRDefault="00EE6E0E" w:rsidP="00EE6E0E">
      <w:pPr>
        <w:numPr>
          <w:ilvl w:val="0"/>
          <w:numId w:val="25"/>
        </w:numPr>
        <w:ind w:left="360"/>
        <w:jc w:val="both"/>
        <w:rPr>
          <w:rFonts w:ascii="Arial" w:hAnsi="Arial" w:cs="Arial"/>
        </w:rPr>
      </w:pPr>
      <w:r>
        <w:rPr>
          <w:rFonts w:ascii="Arial" w:hAnsi="Arial" w:cs="Arial"/>
          <w:lang w:val="es-MX"/>
        </w:rPr>
        <w:t>Autorizar que se e</w:t>
      </w:r>
      <w:r w:rsidRPr="00E15A8F">
        <w:rPr>
          <w:rFonts w:ascii="Arial" w:hAnsi="Arial" w:cs="Arial"/>
          <w:lang w:val="es-MX"/>
        </w:rPr>
        <w:t>lev</w:t>
      </w:r>
      <w:r>
        <w:rPr>
          <w:rFonts w:ascii="Arial" w:hAnsi="Arial" w:cs="Arial"/>
          <w:lang w:val="es-MX"/>
        </w:rPr>
        <w:t>e</w:t>
      </w:r>
      <w:r w:rsidRPr="00E15A8F">
        <w:rPr>
          <w:rFonts w:ascii="Arial" w:hAnsi="Arial" w:cs="Arial"/>
          <w:lang w:val="es-MX"/>
        </w:rPr>
        <w:t xml:space="preserve"> el</w:t>
      </w:r>
      <w:r>
        <w:rPr>
          <w:rFonts w:ascii="Arial" w:hAnsi="Arial" w:cs="Arial"/>
          <w:lang w:val="es-MX"/>
        </w:rPr>
        <w:t xml:space="preserve"> presente</w:t>
      </w:r>
      <w:r w:rsidRPr="00E15A8F">
        <w:rPr>
          <w:rFonts w:ascii="Arial" w:hAnsi="Arial" w:cs="Arial"/>
          <w:lang w:val="es-MX"/>
        </w:rPr>
        <w:t xml:space="preserve"> informe a la Asamblea de Gob</w:t>
      </w:r>
      <w:r>
        <w:rPr>
          <w:rFonts w:ascii="Arial" w:hAnsi="Arial" w:cs="Arial"/>
          <w:lang w:val="es-MX"/>
        </w:rPr>
        <w:t>ernadores, para su pronunciamiento y aprobación.</w:t>
      </w:r>
    </w:p>
    <w:p w14:paraId="48E8FC3D" w14:textId="77777777" w:rsidR="00BC51A4" w:rsidRPr="00BC51A4" w:rsidRDefault="00BC51A4" w:rsidP="00BC51A4">
      <w:pPr>
        <w:jc w:val="both"/>
        <w:rPr>
          <w:rFonts w:ascii="Arial" w:hAnsi="Arial" w:cs="Arial"/>
          <w:b/>
          <w:color w:val="FF0000"/>
          <w:sz w:val="22"/>
          <w:szCs w:val="22"/>
        </w:rPr>
      </w:pPr>
      <w:r w:rsidRPr="00BC51A4">
        <w:rPr>
          <w:rFonts w:ascii="Arial" w:hAnsi="Arial" w:cs="Arial"/>
          <w:b/>
          <w:color w:val="FF0000"/>
          <w:sz w:val="22"/>
          <w:szCs w:val="22"/>
        </w:rPr>
        <w:t xml:space="preserve">Supresión de información confidencial, conforme a lo dispuesto en el art. 24 </w:t>
      </w:r>
      <w:proofErr w:type="spellStart"/>
      <w:r w:rsidRPr="00BC51A4">
        <w:rPr>
          <w:rFonts w:ascii="Arial" w:hAnsi="Arial" w:cs="Arial"/>
          <w:b/>
          <w:color w:val="FF0000"/>
          <w:sz w:val="22"/>
          <w:szCs w:val="22"/>
        </w:rPr>
        <w:t>lit.</w:t>
      </w:r>
      <w:proofErr w:type="spellEnd"/>
      <w:r w:rsidRPr="00BC51A4">
        <w:rPr>
          <w:rFonts w:ascii="Arial" w:hAnsi="Arial" w:cs="Arial"/>
          <w:b/>
          <w:color w:val="FF0000"/>
          <w:sz w:val="22"/>
          <w:szCs w:val="22"/>
        </w:rPr>
        <w:t xml:space="preserve"> d) LAIP. </w:t>
      </w:r>
    </w:p>
    <w:p w14:paraId="302477B2" w14:textId="0210ADE0" w:rsidR="00AD0294" w:rsidRDefault="00AD0294" w:rsidP="003F5399"/>
    <w:p w14:paraId="548747C9" w14:textId="77777777" w:rsidR="00BC51A4" w:rsidRDefault="00753E5D" w:rsidP="00BE3227">
      <w:pPr>
        <w:jc w:val="both"/>
        <w:rPr>
          <w:rFonts w:ascii="Arial" w:hAnsi="Arial" w:cs="Arial"/>
          <w:lang w:val="es-MX"/>
        </w:rPr>
      </w:pPr>
      <w:r>
        <w:rPr>
          <w:rFonts w:ascii="Arial" w:hAnsi="Arial" w:cs="Arial"/>
          <w:b/>
          <w:bCs/>
        </w:rPr>
        <w:t xml:space="preserve">X) </w:t>
      </w:r>
      <w:r w:rsidR="006E4357" w:rsidRPr="006E4357">
        <w:rPr>
          <w:rFonts w:ascii="Arial" w:hAnsi="Arial" w:cs="Arial"/>
          <w:b/>
          <w:bCs/>
        </w:rPr>
        <w:t>SOLICITUD DE CONSTRUCTORA DESARROLLOS INMOBILIARIOS CONDOMINIO VILLA SERENA, S.A. DE C.V. DE FACTIBILIDAD PARA PROYECTO RESIDENCIAL VILLA SERENA</w:t>
      </w:r>
      <w:r w:rsidR="008D77BB">
        <w:rPr>
          <w:rFonts w:ascii="Arial" w:hAnsi="Arial" w:cs="Arial"/>
          <w:b/>
          <w:bCs/>
        </w:rPr>
        <w:t>.</w:t>
      </w:r>
      <w:r w:rsidR="00EF02BA">
        <w:rPr>
          <w:rFonts w:ascii="Arial" w:hAnsi="Arial" w:cs="Arial"/>
          <w:b/>
          <w:bCs/>
        </w:rPr>
        <w:t xml:space="preserve"> </w:t>
      </w:r>
      <w:r w:rsidR="006E4357" w:rsidRPr="00725A14">
        <w:rPr>
          <w:rFonts w:ascii="Arial" w:hAnsi="Arial" w:cs="Arial"/>
        </w:rPr>
        <w:t xml:space="preserve">El </w:t>
      </w:r>
      <w:proofErr w:type="gramStart"/>
      <w:r w:rsidR="006E4357" w:rsidRPr="00725A14">
        <w:rPr>
          <w:rFonts w:ascii="Arial" w:hAnsi="Arial" w:cs="Arial"/>
        </w:rPr>
        <w:t>Presidente</w:t>
      </w:r>
      <w:proofErr w:type="gramEnd"/>
      <w:r w:rsidR="006E4357" w:rsidRPr="00725A14">
        <w:rPr>
          <w:rFonts w:ascii="Arial" w:hAnsi="Arial" w:cs="Arial"/>
        </w:rPr>
        <w:t xml:space="preserve"> y Director Ejecutivo sometió a consideración de</w:t>
      </w:r>
      <w:r w:rsidR="006E4357" w:rsidRPr="00725A14">
        <w:rPr>
          <w:rFonts w:ascii="Arial" w:hAnsi="Arial" w:cs="Arial"/>
          <w:lang w:val="es-MX"/>
        </w:rPr>
        <w:t xml:space="preserve"> los Directores, la </w:t>
      </w:r>
      <w:r w:rsidR="006E4357" w:rsidRPr="00725A14">
        <w:rPr>
          <w:rFonts w:ascii="Arial" w:hAnsi="Arial" w:cs="Arial"/>
          <w:lang w:val="es-MX"/>
        </w:rPr>
        <w:lastRenderedPageBreak/>
        <w:t xml:space="preserve">solicitud realizada por </w:t>
      </w:r>
      <w:r w:rsidRPr="00753E5D">
        <w:rPr>
          <w:rFonts w:ascii="Arial" w:hAnsi="Arial" w:cs="Arial"/>
        </w:rPr>
        <w:t>CONSTRUCTORA DESARROLLOS INMOBILIARIOS CONDOMINIO VILLA SERENA, S.A. DE C.V.</w:t>
      </w:r>
      <w:r>
        <w:rPr>
          <w:rFonts w:ascii="Arial" w:hAnsi="Arial" w:cs="Arial"/>
          <w:b/>
          <w:bCs/>
        </w:rPr>
        <w:t xml:space="preserve">, </w:t>
      </w:r>
      <w:r w:rsidR="006E4357" w:rsidRPr="00725A14">
        <w:rPr>
          <w:rFonts w:ascii="Arial" w:hAnsi="Arial" w:cs="Arial"/>
          <w:lang w:val="es-MX"/>
        </w:rPr>
        <w:t>de</w:t>
      </w:r>
      <w:r w:rsidR="006E4357" w:rsidRPr="00725A14">
        <w:rPr>
          <w:rFonts w:ascii="Arial" w:hAnsi="Arial" w:cs="Arial"/>
          <w:bCs/>
          <w:lang w:val="es-MX"/>
        </w:rPr>
        <w:t xml:space="preserve"> factibilidad </w:t>
      </w:r>
      <w:r w:rsidR="006E4357" w:rsidRPr="00725A14">
        <w:rPr>
          <w:rFonts w:ascii="Arial" w:hAnsi="Arial" w:cs="Arial"/>
          <w:lang w:val="es-MX"/>
        </w:rPr>
        <w:t xml:space="preserve">de financiamiento a largo plazo para usuarios que desean adquirir viviendas del proyecto </w:t>
      </w:r>
      <w:r w:rsidRPr="00753E5D">
        <w:rPr>
          <w:rFonts w:ascii="Arial" w:hAnsi="Arial" w:cs="Arial"/>
        </w:rPr>
        <w:t>RESIDENCIAL VILLA SERENA</w:t>
      </w:r>
      <w:r w:rsidR="006E4357" w:rsidRPr="00725A14">
        <w:rPr>
          <w:rFonts w:ascii="Arial" w:hAnsi="Arial" w:cs="Arial"/>
          <w:lang w:val="es-MX"/>
        </w:rPr>
        <w:t xml:space="preserve">. </w:t>
      </w:r>
      <w:r w:rsidR="006E4357" w:rsidRPr="00725A14">
        <w:rPr>
          <w:rFonts w:ascii="Arial" w:hAnsi="Arial" w:cs="Arial"/>
          <w:bCs/>
          <w:lang w:val="es-ES_tradnl"/>
        </w:rPr>
        <w:t>Para tal efecto i</w:t>
      </w:r>
      <w:proofErr w:type="spellStart"/>
      <w:r w:rsidR="006E4357" w:rsidRPr="00725A14">
        <w:rPr>
          <w:rFonts w:ascii="Arial" w:hAnsi="Arial" w:cs="Arial"/>
          <w:lang w:val="es-MX"/>
        </w:rPr>
        <w:t>nvitó</w:t>
      </w:r>
      <w:proofErr w:type="spellEnd"/>
      <w:r w:rsidR="006E4357" w:rsidRPr="00725A14">
        <w:rPr>
          <w:rFonts w:ascii="Arial" w:hAnsi="Arial" w:cs="Arial"/>
          <w:lang w:val="es-MX"/>
        </w:rPr>
        <w:t xml:space="preserve"> al Ing. Carlos Mario Rivas Granados, Gerente Técnico, para efectuar una presentación. </w:t>
      </w:r>
    </w:p>
    <w:p w14:paraId="1102232F" w14:textId="77777777" w:rsidR="00BC51A4" w:rsidRDefault="00BC51A4" w:rsidP="00BE3227">
      <w:pPr>
        <w:jc w:val="both"/>
        <w:rPr>
          <w:rFonts w:ascii="Arial" w:hAnsi="Arial" w:cs="Arial"/>
          <w:lang w:val="es-MX"/>
        </w:rPr>
      </w:pPr>
    </w:p>
    <w:p w14:paraId="6BCFAAD7" w14:textId="77777777" w:rsidR="00BC51A4" w:rsidRDefault="00BC51A4" w:rsidP="00BE3227">
      <w:pPr>
        <w:jc w:val="both"/>
        <w:rPr>
          <w:rFonts w:ascii="Arial" w:hAnsi="Arial" w:cs="Arial"/>
          <w:lang w:val="es-MX"/>
        </w:rPr>
      </w:pPr>
    </w:p>
    <w:p w14:paraId="7A569D9F" w14:textId="77777777" w:rsidR="00BC51A4" w:rsidRDefault="00BC51A4" w:rsidP="00BE3227">
      <w:pPr>
        <w:jc w:val="both"/>
        <w:rPr>
          <w:rFonts w:ascii="Arial" w:hAnsi="Arial" w:cs="Arial"/>
          <w:lang w:val="es-MX"/>
        </w:rPr>
      </w:pPr>
    </w:p>
    <w:p w14:paraId="0E4B0A09" w14:textId="77777777" w:rsidR="00BC51A4" w:rsidRDefault="00BC51A4" w:rsidP="00BE3227">
      <w:pPr>
        <w:jc w:val="both"/>
        <w:rPr>
          <w:rFonts w:ascii="Arial" w:hAnsi="Arial" w:cs="Arial"/>
          <w:lang w:val="es-MX"/>
        </w:rPr>
      </w:pPr>
    </w:p>
    <w:p w14:paraId="1A3348BE" w14:textId="4D383262" w:rsidR="00BC51A4" w:rsidRDefault="00BC51A4" w:rsidP="00BE3227">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5408" behindDoc="0" locked="0" layoutInCell="1" allowOverlap="1" wp14:anchorId="3AA514AD" wp14:editId="32022115">
                <wp:simplePos x="0" y="0"/>
                <wp:positionH relativeFrom="column">
                  <wp:posOffset>711835</wp:posOffset>
                </wp:positionH>
                <wp:positionV relativeFrom="paragraph">
                  <wp:posOffset>10795</wp:posOffset>
                </wp:positionV>
                <wp:extent cx="4953000" cy="680085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4953000" cy="6800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48E66" id="Conector recto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05pt,.85pt" to="446.05pt,5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" strokecolor="#4472c4 [3204]" strokeweight=".5pt">
                <v:stroke joinstyle="miter"/>
              </v:line>
            </w:pict>
          </mc:Fallback>
        </mc:AlternateContent>
      </w:r>
    </w:p>
    <w:p w14:paraId="3E41AA91" w14:textId="77777777" w:rsidR="00BC51A4" w:rsidRDefault="00BC51A4" w:rsidP="00BE3227">
      <w:pPr>
        <w:jc w:val="both"/>
        <w:rPr>
          <w:rFonts w:ascii="Arial" w:hAnsi="Arial" w:cs="Arial"/>
          <w:lang w:val="es-MX"/>
        </w:rPr>
      </w:pPr>
    </w:p>
    <w:p w14:paraId="491AEA3F" w14:textId="0E617E55" w:rsidR="00BC51A4" w:rsidRDefault="00BC51A4" w:rsidP="00BE3227">
      <w:pPr>
        <w:jc w:val="both"/>
        <w:rPr>
          <w:rFonts w:ascii="Arial" w:hAnsi="Arial" w:cs="Arial"/>
          <w:lang w:val="es-MX"/>
        </w:rPr>
      </w:pPr>
    </w:p>
    <w:p w14:paraId="1EC7AEB9" w14:textId="77777777" w:rsidR="00BC51A4" w:rsidRDefault="00BC51A4" w:rsidP="00BE3227">
      <w:pPr>
        <w:jc w:val="both"/>
        <w:rPr>
          <w:rFonts w:ascii="Arial" w:hAnsi="Arial" w:cs="Arial"/>
          <w:lang w:val="es-MX"/>
        </w:rPr>
      </w:pPr>
    </w:p>
    <w:p w14:paraId="64C4FB15" w14:textId="5258E90E" w:rsidR="00BC51A4" w:rsidRDefault="00BC51A4" w:rsidP="00BE3227">
      <w:pPr>
        <w:jc w:val="both"/>
        <w:rPr>
          <w:rFonts w:ascii="Arial" w:hAnsi="Arial" w:cs="Arial"/>
          <w:lang w:val="es-MX"/>
        </w:rPr>
      </w:pPr>
    </w:p>
    <w:p w14:paraId="2652431F" w14:textId="77777777" w:rsidR="00BC51A4" w:rsidRDefault="00BC51A4" w:rsidP="00BE3227">
      <w:pPr>
        <w:jc w:val="both"/>
        <w:rPr>
          <w:rFonts w:ascii="Arial" w:hAnsi="Arial" w:cs="Arial"/>
          <w:lang w:val="es-MX"/>
        </w:rPr>
      </w:pPr>
    </w:p>
    <w:p w14:paraId="56AA0842" w14:textId="0E6A4093" w:rsidR="00BC51A4" w:rsidRDefault="00BC51A4" w:rsidP="00BE3227">
      <w:pPr>
        <w:jc w:val="both"/>
        <w:rPr>
          <w:rFonts w:ascii="Arial" w:hAnsi="Arial" w:cs="Arial"/>
          <w:lang w:val="es-MX"/>
        </w:rPr>
      </w:pPr>
    </w:p>
    <w:p w14:paraId="5D3E5C19" w14:textId="77777777" w:rsidR="00BC51A4" w:rsidRDefault="00BC51A4" w:rsidP="00BE3227">
      <w:pPr>
        <w:jc w:val="both"/>
        <w:rPr>
          <w:rFonts w:ascii="Arial" w:hAnsi="Arial" w:cs="Arial"/>
          <w:lang w:val="es-MX"/>
        </w:rPr>
      </w:pPr>
    </w:p>
    <w:p w14:paraId="4BEB94EC" w14:textId="563C8386" w:rsidR="00BC51A4" w:rsidRDefault="00BC51A4" w:rsidP="00BE3227">
      <w:pPr>
        <w:jc w:val="both"/>
        <w:rPr>
          <w:rFonts w:ascii="Arial" w:hAnsi="Arial" w:cs="Arial"/>
          <w:lang w:val="es-MX"/>
        </w:rPr>
      </w:pPr>
    </w:p>
    <w:p w14:paraId="17CCCAEC" w14:textId="77777777" w:rsidR="00BC51A4" w:rsidRDefault="00BC51A4" w:rsidP="00BE3227">
      <w:pPr>
        <w:jc w:val="both"/>
        <w:rPr>
          <w:rFonts w:ascii="Arial" w:hAnsi="Arial" w:cs="Arial"/>
          <w:lang w:val="es-MX"/>
        </w:rPr>
      </w:pPr>
    </w:p>
    <w:p w14:paraId="37031903" w14:textId="77777777" w:rsidR="00BC51A4" w:rsidRDefault="00BC51A4" w:rsidP="00BE3227">
      <w:pPr>
        <w:jc w:val="both"/>
        <w:rPr>
          <w:rFonts w:ascii="Arial" w:hAnsi="Arial" w:cs="Arial"/>
          <w:lang w:val="es-MX"/>
        </w:rPr>
      </w:pPr>
    </w:p>
    <w:p w14:paraId="08311028" w14:textId="29074F11" w:rsidR="00BC51A4" w:rsidRDefault="00BC51A4" w:rsidP="00BE3227">
      <w:pPr>
        <w:jc w:val="both"/>
        <w:rPr>
          <w:rFonts w:ascii="Arial" w:hAnsi="Arial" w:cs="Arial"/>
          <w:lang w:val="es-MX"/>
        </w:rPr>
      </w:pPr>
    </w:p>
    <w:p w14:paraId="4F3A5128" w14:textId="77777777" w:rsidR="00BC51A4" w:rsidRDefault="00BC51A4" w:rsidP="00BE3227">
      <w:pPr>
        <w:jc w:val="both"/>
        <w:rPr>
          <w:rFonts w:ascii="Arial" w:hAnsi="Arial" w:cs="Arial"/>
          <w:lang w:val="es-MX"/>
        </w:rPr>
      </w:pPr>
    </w:p>
    <w:p w14:paraId="6E71E0FE" w14:textId="4A3313C8" w:rsidR="00BC51A4" w:rsidRDefault="00BC51A4" w:rsidP="00BE3227">
      <w:pPr>
        <w:jc w:val="both"/>
        <w:rPr>
          <w:rFonts w:ascii="Arial" w:hAnsi="Arial" w:cs="Arial"/>
          <w:lang w:val="es-MX"/>
        </w:rPr>
      </w:pPr>
    </w:p>
    <w:p w14:paraId="77E96BB0" w14:textId="77777777" w:rsidR="00BC51A4" w:rsidRDefault="00BC51A4" w:rsidP="00BE3227">
      <w:pPr>
        <w:jc w:val="both"/>
        <w:rPr>
          <w:rFonts w:ascii="Arial" w:hAnsi="Arial" w:cs="Arial"/>
          <w:lang w:val="es-MX"/>
        </w:rPr>
      </w:pPr>
    </w:p>
    <w:p w14:paraId="2076B34E" w14:textId="64DF0647" w:rsidR="00BC51A4" w:rsidRDefault="00BC51A4" w:rsidP="00BE3227">
      <w:pPr>
        <w:jc w:val="both"/>
        <w:rPr>
          <w:rFonts w:ascii="Arial" w:hAnsi="Arial" w:cs="Arial"/>
          <w:lang w:val="es-MX"/>
        </w:rPr>
      </w:pPr>
    </w:p>
    <w:p w14:paraId="4318656D" w14:textId="77777777" w:rsidR="00BC51A4" w:rsidRDefault="00BC51A4" w:rsidP="00BE3227">
      <w:pPr>
        <w:jc w:val="both"/>
        <w:rPr>
          <w:rFonts w:ascii="Arial" w:hAnsi="Arial" w:cs="Arial"/>
          <w:lang w:val="es-MX"/>
        </w:rPr>
      </w:pPr>
    </w:p>
    <w:p w14:paraId="553EDC4C" w14:textId="26001DBA" w:rsidR="00BC51A4" w:rsidRDefault="00BC51A4" w:rsidP="00BE3227">
      <w:pPr>
        <w:jc w:val="both"/>
        <w:rPr>
          <w:rFonts w:ascii="Arial" w:hAnsi="Arial" w:cs="Arial"/>
          <w:lang w:val="es-MX"/>
        </w:rPr>
      </w:pPr>
    </w:p>
    <w:p w14:paraId="0A336AC0" w14:textId="77777777" w:rsidR="00BC51A4" w:rsidRDefault="00BC51A4" w:rsidP="00BE3227">
      <w:pPr>
        <w:jc w:val="both"/>
        <w:rPr>
          <w:rFonts w:ascii="Arial" w:hAnsi="Arial" w:cs="Arial"/>
          <w:lang w:val="es-MX"/>
        </w:rPr>
      </w:pPr>
    </w:p>
    <w:p w14:paraId="2ECB1119" w14:textId="77777777" w:rsidR="00BC51A4" w:rsidRDefault="00BC51A4" w:rsidP="00BE3227">
      <w:pPr>
        <w:jc w:val="both"/>
        <w:rPr>
          <w:rFonts w:ascii="Arial" w:hAnsi="Arial" w:cs="Arial"/>
          <w:lang w:val="es-MX"/>
        </w:rPr>
      </w:pPr>
    </w:p>
    <w:p w14:paraId="3B9FE49E" w14:textId="77777777" w:rsidR="00BC51A4" w:rsidRDefault="00BC51A4" w:rsidP="00BE3227">
      <w:pPr>
        <w:jc w:val="both"/>
        <w:rPr>
          <w:rFonts w:ascii="Arial" w:hAnsi="Arial" w:cs="Arial"/>
          <w:lang w:val="es-MX"/>
        </w:rPr>
      </w:pPr>
    </w:p>
    <w:p w14:paraId="5BA4C06F" w14:textId="77777777" w:rsidR="00BC51A4" w:rsidRDefault="00BC51A4" w:rsidP="00BE3227">
      <w:pPr>
        <w:jc w:val="both"/>
        <w:rPr>
          <w:rFonts w:ascii="Arial" w:hAnsi="Arial" w:cs="Arial"/>
          <w:lang w:val="es-MX"/>
        </w:rPr>
      </w:pPr>
    </w:p>
    <w:p w14:paraId="2D3A6053" w14:textId="77777777" w:rsidR="00BC51A4" w:rsidRDefault="00BC51A4" w:rsidP="00BE3227">
      <w:pPr>
        <w:jc w:val="both"/>
        <w:rPr>
          <w:rFonts w:ascii="Arial" w:hAnsi="Arial" w:cs="Arial"/>
          <w:lang w:val="es-MX"/>
        </w:rPr>
      </w:pPr>
    </w:p>
    <w:p w14:paraId="6D756365" w14:textId="77777777" w:rsidR="00BC51A4" w:rsidRDefault="00BC51A4" w:rsidP="00BE3227">
      <w:pPr>
        <w:jc w:val="both"/>
        <w:rPr>
          <w:rFonts w:ascii="Arial" w:hAnsi="Arial" w:cs="Arial"/>
          <w:lang w:val="es-MX"/>
        </w:rPr>
      </w:pPr>
    </w:p>
    <w:p w14:paraId="17879108" w14:textId="77777777" w:rsidR="00BC51A4" w:rsidRDefault="00BC51A4" w:rsidP="00BE3227">
      <w:pPr>
        <w:jc w:val="both"/>
        <w:rPr>
          <w:rFonts w:ascii="Arial" w:hAnsi="Arial" w:cs="Arial"/>
          <w:lang w:val="es-MX"/>
        </w:rPr>
      </w:pPr>
    </w:p>
    <w:p w14:paraId="3DD847A1" w14:textId="77777777" w:rsidR="00BC51A4" w:rsidRDefault="00BC51A4" w:rsidP="00BE3227">
      <w:pPr>
        <w:jc w:val="both"/>
        <w:rPr>
          <w:rFonts w:ascii="Arial" w:hAnsi="Arial" w:cs="Arial"/>
          <w:lang w:val="es-MX"/>
        </w:rPr>
      </w:pPr>
    </w:p>
    <w:p w14:paraId="25B73D88" w14:textId="77777777" w:rsidR="00BC51A4" w:rsidRDefault="00BC51A4" w:rsidP="00BE3227">
      <w:pPr>
        <w:jc w:val="both"/>
        <w:rPr>
          <w:rFonts w:ascii="Arial" w:hAnsi="Arial" w:cs="Arial"/>
          <w:lang w:val="es-MX"/>
        </w:rPr>
      </w:pPr>
    </w:p>
    <w:p w14:paraId="4812AD43" w14:textId="77777777" w:rsidR="00BC51A4" w:rsidRDefault="00BC51A4" w:rsidP="00BE3227">
      <w:pPr>
        <w:jc w:val="both"/>
        <w:rPr>
          <w:rFonts w:ascii="Arial" w:hAnsi="Arial" w:cs="Arial"/>
          <w:lang w:val="es-MX"/>
        </w:rPr>
      </w:pPr>
    </w:p>
    <w:p w14:paraId="4E14FA10" w14:textId="77777777" w:rsidR="00BC51A4" w:rsidRDefault="00BC51A4" w:rsidP="00BE3227">
      <w:pPr>
        <w:jc w:val="both"/>
        <w:rPr>
          <w:rFonts w:ascii="Arial" w:hAnsi="Arial" w:cs="Arial"/>
          <w:lang w:val="es-MX"/>
        </w:rPr>
      </w:pPr>
    </w:p>
    <w:p w14:paraId="05617658" w14:textId="77777777" w:rsidR="00BC51A4" w:rsidRDefault="00BC51A4" w:rsidP="00BE3227">
      <w:pPr>
        <w:jc w:val="both"/>
        <w:rPr>
          <w:rFonts w:ascii="Arial" w:hAnsi="Arial" w:cs="Arial"/>
          <w:lang w:val="es-MX"/>
        </w:rPr>
      </w:pPr>
    </w:p>
    <w:p w14:paraId="00236363" w14:textId="77777777" w:rsidR="00BC51A4" w:rsidRDefault="00BC51A4" w:rsidP="00BE3227">
      <w:pPr>
        <w:jc w:val="both"/>
        <w:rPr>
          <w:rFonts w:ascii="Arial" w:hAnsi="Arial" w:cs="Arial"/>
          <w:lang w:val="es-MX"/>
        </w:rPr>
      </w:pPr>
    </w:p>
    <w:p w14:paraId="233D41C3" w14:textId="77777777" w:rsidR="00BC51A4" w:rsidRDefault="00BC51A4" w:rsidP="00BE3227">
      <w:pPr>
        <w:jc w:val="both"/>
        <w:rPr>
          <w:rFonts w:ascii="Arial" w:hAnsi="Arial" w:cs="Arial"/>
          <w:lang w:val="es-MX"/>
        </w:rPr>
      </w:pPr>
    </w:p>
    <w:p w14:paraId="16B86B5B" w14:textId="77777777" w:rsidR="00BC51A4" w:rsidRDefault="00BC51A4" w:rsidP="00BE3227">
      <w:pPr>
        <w:jc w:val="both"/>
        <w:rPr>
          <w:rFonts w:ascii="Arial" w:hAnsi="Arial" w:cs="Arial"/>
          <w:lang w:val="es-MX"/>
        </w:rPr>
      </w:pPr>
    </w:p>
    <w:p w14:paraId="3385F6F4" w14:textId="77777777" w:rsidR="00BC51A4" w:rsidRDefault="00BC51A4" w:rsidP="00BE3227">
      <w:pPr>
        <w:jc w:val="both"/>
        <w:rPr>
          <w:rFonts w:ascii="Arial" w:hAnsi="Arial" w:cs="Arial"/>
          <w:lang w:val="es-MX"/>
        </w:rPr>
      </w:pPr>
    </w:p>
    <w:p w14:paraId="36BA86EF" w14:textId="77777777" w:rsidR="00BC51A4" w:rsidRDefault="00BC51A4" w:rsidP="00BE3227">
      <w:pPr>
        <w:jc w:val="both"/>
        <w:rPr>
          <w:rFonts w:ascii="Arial" w:hAnsi="Arial" w:cs="Arial"/>
          <w:lang w:val="es-MX"/>
        </w:rPr>
      </w:pPr>
    </w:p>
    <w:p w14:paraId="5B54B03B" w14:textId="77777777" w:rsidR="00BC51A4" w:rsidRDefault="00BC51A4" w:rsidP="00BE3227">
      <w:pPr>
        <w:jc w:val="both"/>
        <w:rPr>
          <w:rFonts w:ascii="Arial" w:hAnsi="Arial" w:cs="Arial"/>
          <w:lang w:val="es-MX"/>
        </w:rPr>
      </w:pPr>
    </w:p>
    <w:p w14:paraId="3941C2D9" w14:textId="77777777" w:rsidR="00BC51A4" w:rsidRDefault="00BC51A4" w:rsidP="00BE3227">
      <w:pPr>
        <w:jc w:val="both"/>
        <w:rPr>
          <w:rFonts w:ascii="Arial" w:hAnsi="Arial" w:cs="Arial"/>
          <w:lang w:val="es-MX"/>
        </w:rPr>
      </w:pPr>
    </w:p>
    <w:p w14:paraId="73D602A6" w14:textId="77777777" w:rsidR="00BC51A4" w:rsidRDefault="00BC51A4" w:rsidP="00BE3227">
      <w:pPr>
        <w:jc w:val="both"/>
        <w:rPr>
          <w:rFonts w:ascii="Arial" w:hAnsi="Arial" w:cs="Arial"/>
          <w:lang w:val="es-MX"/>
        </w:rPr>
      </w:pPr>
    </w:p>
    <w:p w14:paraId="03E70A1E" w14:textId="77777777" w:rsidR="00BC51A4" w:rsidRDefault="00BC51A4" w:rsidP="00BE3227">
      <w:pPr>
        <w:jc w:val="both"/>
        <w:rPr>
          <w:rFonts w:ascii="Arial" w:hAnsi="Arial" w:cs="Arial"/>
          <w:lang w:val="es-MX"/>
        </w:rPr>
      </w:pPr>
    </w:p>
    <w:p w14:paraId="17473046" w14:textId="77777777" w:rsidR="00BC51A4" w:rsidRDefault="00BC51A4" w:rsidP="00BE3227">
      <w:pPr>
        <w:jc w:val="both"/>
        <w:rPr>
          <w:rFonts w:ascii="Arial" w:hAnsi="Arial" w:cs="Arial"/>
          <w:lang w:val="es-MX"/>
        </w:rPr>
      </w:pPr>
    </w:p>
    <w:p w14:paraId="09B76E75" w14:textId="77697D1D" w:rsidR="00BC51A4" w:rsidRDefault="00BC51A4" w:rsidP="00BE3227">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6432" behindDoc="0" locked="0" layoutInCell="1" allowOverlap="1" wp14:anchorId="24F1C8A2" wp14:editId="5249FFBD">
                <wp:simplePos x="0" y="0"/>
                <wp:positionH relativeFrom="column">
                  <wp:posOffset>2673985</wp:posOffset>
                </wp:positionH>
                <wp:positionV relativeFrom="paragraph">
                  <wp:posOffset>107950</wp:posOffset>
                </wp:positionV>
                <wp:extent cx="1352550" cy="1343025"/>
                <wp:effectExtent l="0" t="0" r="19050" b="28575"/>
                <wp:wrapNone/>
                <wp:docPr id="9" name="Conector recto 9"/>
                <wp:cNvGraphicFramePr/>
                <a:graphic xmlns:a="http://schemas.openxmlformats.org/drawingml/2006/main">
                  <a:graphicData uri="http://schemas.microsoft.com/office/word/2010/wordprocessingShape">
                    <wps:wsp>
                      <wps:cNvCnPr/>
                      <wps:spPr>
                        <a:xfrm flipV="1">
                          <a:off x="0" y="0"/>
                          <a:ext cx="1352550" cy="1343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0E9406" id="Conector recto 9"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10.55pt,8.5pt" to="317.05pt,1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" strokecolor="#4472c4 [3204]" strokeweight=".5pt">
                <v:stroke joinstyle="miter"/>
              </v:line>
            </w:pict>
          </mc:Fallback>
        </mc:AlternateContent>
      </w:r>
    </w:p>
    <w:p w14:paraId="0FC6CBE5" w14:textId="77777777" w:rsidR="00BC51A4" w:rsidRDefault="00BC51A4" w:rsidP="00BE3227">
      <w:pPr>
        <w:jc w:val="both"/>
        <w:rPr>
          <w:rFonts w:ascii="Arial" w:hAnsi="Arial" w:cs="Arial"/>
          <w:lang w:val="es-MX"/>
        </w:rPr>
      </w:pPr>
    </w:p>
    <w:p w14:paraId="138D745D" w14:textId="77777777" w:rsidR="00BC51A4" w:rsidRDefault="00BC51A4" w:rsidP="00BE3227">
      <w:pPr>
        <w:jc w:val="both"/>
        <w:rPr>
          <w:rFonts w:ascii="Arial" w:hAnsi="Arial" w:cs="Arial"/>
          <w:lang w:val="es-MX"/>
        </w:rPr>
      </w:pPr>
    </w:p>
    <w:p w14:paraId="3CC125FA" w14:textId="77777777" w:rsidR="00BC51A4" w:rsidRDefault="00BC51A4" w:rsidP="00BE3227">
      <w:pPr>
        <w:jc w:val="both"/>
        <w:rPr>
          <w:rFonts w:ascii="Arial" w:hAnsi="Arial" w:cs="Arial"/>
          <w:lang w:val="es-MX"/>
        </w:rPr>
      </w:pPr>
    </w:p>
    <w:p w14:paraId="5C01F988" w14:textId="77777777" w:rsidR="00BC51A4" w:rsidRDefault="00BC51A4" w:rsidP="00BE3227">
      <w:pPr>
        <w:jc w:val="both"/>
        <w:rPr>
          <w:rFonts w:ascii="Arial" w:hAnsi="Arial" w:cs="Arial"/>
          <w:lang w:val="es-MX"/>
        </w:rPr>
      </w:pPr>
    </w:p>
    <w:p w14:paraId="5DB6B948" w14:textId="77777777" w:rsidR="00BC51A4" w:rsidRDefault="00BC51A4" w:rsidP="00BE3227">
      <w:pPr>
        <w:jc w:val="both"/>
        <w:rPr>
          <w:rFonts w:ascii="Arial" w:hAnsi="Arial" w:cs="Arial"/>
          <w:lang w:val="es-MX"/>
        </w:rPr>
      </w:pPr>
    </w:p>
    <w:p w14:paraId="7A549A49" w14:textId="77777777" w:rsidR="00BC51A4" w:rsidRDefault="00BC51A4" w:rsidP="00BE3227">
      <w:pPr>
        <w:jc w:val="both"/>
        <w:rPr>
          <w:rFonts w:ascii="Arial" w:hAnsi="Arial" w:cs="Arial"/>
          <w:lang w:val="es-MX"/>
        </w:rPr>
      </w:pPr>
    </w:p>
    <w:p w14:paraId="652FCC44" w14:textId="77777777" w:rsidR="00BC51A4" w:rsidRDefault="00BC51A4" w:rsidP="00BE3227">
      <w:pPr>
        <w:jc w:val="both"/>
        <w:rPr>
          <w:rFonts w:ascii="Arial" w:hAnsi="Arial" w:cs="Arial"/>
          <w:lang w:val="es-MX"/>
        </w:rPr>
      </w:pPr>
    </w:p>
    <w:p w14:paraId="52DF5D76" w14:textId="77777777" w:rsidR="00BC51A4" w:rsidRDefault="00BC51A4" w:rsidP="00BE3227">
      <w:pPr>
        <w:jc w:val="both"/>
        <w:rPr>
          <w:rFonts w:ascii="Arial" w:hAnsi="Arial" w:cs="Arial"/>
          <w:lang w:val="es-MX"/>
        </w:rPr>
      </w:pPr>
    </w:p>
    <w:p w14:paraId="5CA2F9F4" w14:textId="77777777" w:rsidR="00BC51A4" w:rsidRDefault="00BC51A4" w:rsidP="00BE3227">
      <w:pPr>
        <w:jc w:val="both"/>
        <w:rPr>
          <w:rFonts w:ascii="Arial" w:hAnsi="Arial" w:cs="Arial"/>
          <w:lang w:val="es-MX"/>
        </w:rPr>
      </w:pPr>
    </w:p>
    <w:p w14:paraId="172AEF19" w14:textId="5E1166D6" w:rsidR="00BE3227" w:rsidRPr="00BE3227" w:rsidRDefault="00BE3227" w:rsidP="00BE3227">
      <w:pPr>
        <w:jc w:val="both"/>
        <w:rPr>
          <w:rFonts w:ascii="Arial" w:hAnsi="Arial" w:cs="Arial"/>
          <w:bCs/>
          <w:iCs/>
          <w:lang w:val="es-SV"/>
        </w:rPr>
      </w:pPr>
      <w:r w:rsidRPr="00BE3227">
        <w:rPr>
          <w:rFonts w:ascii="Arial" w:hAnsi="Arial" w:cs="Arial"/>
          <w:bCs/>
          <w:iCs/>
        </w:rPr>
        <w:t>Antes de proceder a otorgar el crédito el apartamento deberá de estar completamente terminado, habilitado por la alcaldía y recibido por el Área de Supervisión de Proyectos del FSV a entera satisfacción, y por los clientes interesados, contando con las respectivas Recepciones de obra, y/o habilitaciones y Permiso de Habitar que exigen los organismos reguladores correspondientes.</w:t>
      </w:r>
    </w:p>
    <w:p w14:paraId="376ABE9E" w14:textId="77777777" w:rsidR="006E4357" w:rsidRPr="00725A14" w:rsidRDefault="006E4357" w:rsidP="006E4357">
      <w:pPr>
        <w:jc w:val="both"/>
        <w:rPr>
          <w:rFonts w:ascii="Arial" w:hAnsi="Arial" w:cs="Arial"/>
          <w:bCs/>
          <w:iCs/>
          <w:lang w:val="es-MX"/>
        </w:rPr>
      </w:pPr>
    </w:p>
    <w:p w14:paraId="151F8825" w14:textId="77777777" w:rsidR="006E4357" w:rsidRPr="00725A14" w:rsidRDefault="006E4357" w:rsidP="006E4357">
      <w:pPr>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14:paraId="75B6B7A0" w14:textId="77777777" w:rsidR="006E4357" w:rsidRPr="00725A14" w:rsidRDefault="006E4357" w:rsidP="006E4357">
      <w:pPr>
        <w:tabs>
          <w:tab w:val="left" w:pos="709"/>
          <w:tab w:val="left" w:pos="851"/>
        </w:tabs>
        <w:jc w:val="both"/>
        <w:rPr>
          <w:rFonts w:ascii="Arial" w:hAnsi="Arial" w:cs="Arial"/>
          <w:bCs/>
        </w:rPr>
      </w:pPr>
    </w:p>
    <w:p w14:paraId="058B0E89" w14:textId="1F5F0F6F" w:rsidR="00BE3227" w:rsidRPr="00BE3227" w:rsidRDefault="006E4357" w:rsidP="00BE3227">
      <w:pPr>
        <w:numPr>
          <w:ilvl w:val="0"/>
          <w:numId w:val="34"/>
        </w:numPr>
        <w:jc w:val="both"/>
        <w:rPr>
          <w:rFonts w:ascii="Arial" w:hAnsi="Arial" w:cs="Arial"/>
          <w:iCs/>
          <w:lang w:val="es-SV"/>
        </w:rPr>
      </w:pPr>
      <w:r w:rsidRPr="00725A14">
        <w:rPr>
          <w:rFonts w:ascii="Arial" w:hAnsi="Arial" w:cs="Arial"/>
          <w:iCs/>
        </w:rPr>
        <w:t xml:space="preserve">Otorgar </w:t>
      </w:r>
      <w:r w:rsidR="00BE3227" w:rsidRPr="00BE3227">
        <w:rPr>
          <w:rFonts w:ascii="Arial" w:hAnsi="Arial" w:cs="Arial"/>
          <w:iCs/>
          <w:lang w:val="es-SV"/>
        </w:rPr>
        <w:t xml:space="preserve">Factibilidad de Financiamiento a largo plazo para </w:t>
      </w:r>
      <w:r w:rsidR="00BE3227">
        <w:rPr>
          <w:rFonts w:ascii="Arial" w:hAnsi="Arial" w:cs="Arial"/>
          <w:iCs/>
          <w:lang w:val="es-SV"/>
        </w:rPr>
        <w:t>UN</w:t>
      </w:r>
      <w:r w:rsidR="00BE3227" w:rsidRPr="00BE3227">
        <w:rPr>
          <w:rFonts w:ascii="Arial" w:hAnsi="Arial" w:cs="Arial"/>
          <w:iCs/>
          <w:lang w:val="es-SV"/>
        </w:rPr>
        <w:t xml:space="preserve"> apartamento del proyecto </w:t>
      </w:r>
      <w:r w:rsidR="00BE3227" w:rsidRPr="00BE3227">
        <w:rPr>
          <w:rFonts w:ascii="Arial" w:hAnsi="Arial" w:cs="Arial"/>
          <w:b/>
          <w:bCs/>
          <w:iCs/>
        </w:rPr>
        <w:t>“CONDOMINIO VILLA SERENA”</w:t>
      </w:r>
      <w:r w:rsidR="00BE3227" w:rsidRPr="00BE3227">
        <w:rPr>
          <w:rFonts w:ascii="Arial" w:hAnsi="Arial" w:cs="Arial"/>
          <w:iCs/>
        </w:rPr>
        <w:t xml:space="preserve"> </w:t>
      </w:r>
      <w:r w:rsidR="00BE3227" w:rsidRPr="00BE3227">
        <w:rPr>
          <w:rFonts w:ascii="Arial" w:hAnsi="Arial" w:cs="Arial"/>
          <w:b/>
          <w:bCs/>
          <w:iCs/>
        </w:rPr>
        <w:t xml:space="preserve">(CONDOMINIO VIA AURORA) </w:t>
      </w:r>
      <w:r w:rsidR="00BC51A4">
        <w:rPr>
          <w:rFonts w:ascii="Arial" w:hAnsi="Arial" w:cs="Arial"/>
          <w:iCs/>
        </w:rPr>
        <w:t>_________________</w:t>
      </w:r>
      <w:r w:rsidR="00BE3227" w:rsidRPr="00BE3227">
        <w:rPr>
          <w:rFonts w:ascii="Arial" w:hAnsi="Arial" w:cs="Arial"/>
          <w:iCs/>
        </w:rPr>
        <w:t xml:space="preserve"> Proyecto ubicado en Prolongación Juan Pablo II, pje. Gavidia, Porción1, San Antonio Abad, San Salvador</w:t>
      </w:r>
      <w:r w:rsidR="00BE3227" w:rsidRPr="00BE3227">
        <w:rPr>
          <w:rFonts w:ascii="Arial" w:hAnsi="Arial" w:cs="Arial"/>
          <w:iCs/>
          <w:lang w:val="es-MX"/>
        </w:rPr>
        <w:t xml:space="preserve">, </w:t>
      </w:r>
      <w:r w:rsidR="00BE3227" w:rsidRPr="00BE3227">
        <w:rPr>
          <w:rFonts w:ascii="Arial" w:hAnsi="Arial" w:cs="Arial"/>
          <w:iCs/>
          <w:lang w:val="es-SV"/>
        </w:rPr>
        <w:t xml:space="preserve">desarrollado por la empresa </w:t>
      </w:r>
      <w:r w:rsidR="00BE3227" w:rsidRPr="00BE3227">
        <w:rPr>
          <w:rFonts w:ascii="Arial" w:hAnsi="Arial" w:cs="Arial"/>
          <w:iCs/>
        </w:rPr>
        <w:t>DESARROLLOS INMOBILIARIOS CONDOMINIO VILLA SERENA, S.A. DE C.V.</w:t>
      </w:r>
      <w:r w:rsidR="00BE3227" w:rsidRPr="00BE3227">
        <w:rPr>
          <w:rFonts w:ascii="Arial" w:hAnsi="Arial" w:cs="Arial"/>
          <w:iCs/>
          <w:lang w:val="es-SV"/>
        </w:rPr>
        <w:t xml:space="preserve">, con precio de venta de </w:t>
      </w:r>
      <w:r w:rsidR="00BC51A4">
        <w:rPr>
          <w:rFonts w:ascii="Arial" w:hAnsi="Arial" w:cs="Arial"/>
          <w:b/>
          <w:bCs/>
          <w:iCs/>
          <w:lang w:val="es-SV"/>
        </w:rPr>
        <w:t>______________</w:t>
      </w:r>
      <w:r w:rsidR="00BE3227" w:rsidRPr="00BE3227">
        <w:rPr>
          <w:rFonts w:ascii="Arial" w:hAnsi="Arial" w:cs="Arial"/>
          <w:iCs/>
          <w:lang w:val="es-MX"/>
        </w:rPr>
        <w:t>,</w:t>
      </w:r>
      <w:r w:rsidR="00BE3227" w:rsidRPr="00BE3227">
        <w:rPr>
          <w:rFonts w:ascii="Arial" w:hAnsi="Arial" w:cs="Arial"/>
          <w:iCs/>
          <w:lang w:val="es-SV"/>
        </w:rPr>
        <w:t xml:space="preserve"> financiando el FSV desde el 90% del precio de venta presentado por el constructor en el cuadro de valores, entendiéndose que todo crédito solicitado, se otorgará con base a la normativa vigente en su momento.</w:t>
      </w:r>
    </w:p>
    <w:p w14:paraId="4B245814" w14:textId="77777777" w:rsidR="006E4357" w:rsidRPr="00725A14" w:rsidRDefault="006E4357" w:rsidP="006E4357">
      <w:pPr>
        <w:ind w:left="360"/>
        <w:jc w:val="both"/>
        <w:rPr>
          <w:rFonts w:ascii="Arial" w:hAnsi="Arial" w:cs="Arial"/>
        </w:rPr>
      </w:pPr>
    </w:p>
    <w:p w14:paraId="4C53D35A" w14:textId="77777777" w:rsidR="006E4357" w:rsidRPr="00725A14" w:rsidRDefault="006E4357" w:rsidP="006E4357">
      <w:pPr>
        <w:numPr>
          <w:ilvl w:val="0"/>
          <w:numId w:val="34"/>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14:paraId="46E0069A" w14:textId="77777777" w:rsidR="006E4357" w:rsidRPr="00725A14" w:rsidRDefault="006E4357" w:rsidP="006E4357">
      <w:pPr>
        <w:pStyle w:val="Prrafodelista"/>
        <w:rPr>
          <w:rFonts w:ascii="Arial" w:hAnsi="Arial" w:cs="Arial"/>
          <w:iCs/>
        </w:rPr>
      </w:pPr>
    </w:p>
    <w:p w14:paraId="1B6A12CC" w14:textId="77777777" w:rsidR="006E4357" w:rsidRPr="00725A14" w:rsidRDefault="006E4357" w:rsidP="006E4357">
      <w:pPr>
        <w:numPr>
          <w:ilvl w:val="0"/>
          <w:numId w:val="34"/>
        </w:numPr>
        <w:jc w:val="both"/>
        <w:rPr>
          <w:rFonts w:ascii="Arial" w:hAnsi="Arial" w:cs="Arial"/>
        </w:rPr>
      </w:pPr>
      <w:r w:rsidRPr="00725A14">
        <w:rPr>
          <w:rFonts w:ascii="Arial" w:hAnsi="Arial" w:cs="Arial"/>
          <w:iCs/>
        </w:rPr>
        <w:t>Ratificar este punto en esta sesión.</w:t>
      </w:r>
    </w:p>
    <w:p w14:paraId="1CDFE3ED" w14:textId="77777777" w:rsidR="00BC51A4" w:rsidRPr="00BC51A4" w:rsidRDefault="00BC51A4" w:rsidP="00BC51A4">
      <w:pPr>
        <w:jc w:val="both"/>
        <w:rPr>
          <w:rFonts w:ascii="Arial" w:hAnsi="Arial" w:cs="Arial"/>
          <w:b/>
          <w:color w:val="FF0000"/>
          <w:sz w:val="22"/>
          <w:szCs w:val="22"/>
        </w:rPr>
      </w:pPr>
      <w:r w:rsidRPr="00BC51A4">
        <w:rPr>
          <w:rFonts w:ascii="Arial" w:hAnsi="Arial" w:cs="Arial"/>
          <w:b/>
          <w:color w:val="FF0000"/>
          <w:sz w:val="22"/>
          <w:szCs w:val="22"/>
        </w:rPr>
        <w:t xml:space="preserve">Supresión de información confidencial, conforme a lo dispuesto en el art. 24 </w:t>
      </w:r>
      <w:proofErr w:type="spellStart"/>
      <w:r w:rsidRPr="00BC51A4">
        <w:rPr>
          <w:rFonts w:ascii="Arial" w:hAnsi="Arial" w:cs="Arial"/>
          <w:b/>
          <w:color w:val="FF0000"/>
          <w:sz w:val="22"/>
          <w:szCs w:val="22"/>
        </w:rPr>
        <w:t>lit.</w:t>
      </w:r>
      <w:proofErr w:type="spellEnd"/>
      <w:r w:rsidRPr="00BC51A4">
        <w:rPr>
          <w:rFonts w:ascii="Arial" w:hAnsi="Arial" w:cs="Arial"/>
          <w:b/>
          <w:color w:val="FF0000"/>
          <w:sz w:val="22"/>
          <w:szCs w:val="22"/>
        </w:rPr>
        <w:t xml:space="preserve"> d) LAIP. </w:t>
      </w:r>
    </w:p>
    <w:p w14:paraId="4F5FCF36" w14:textId="77777777" w:rsidR="006E4357" w:rsidRDefault="006E4357" w:rsidP="006E4357">
      <w:pPr>
        <w:jc w:val="both"/>
        <w:rPr>
          <w:rFonts w:ascii="Arial" w:hAnsi="Arial" w:cs="Arial"/>
        </w:rPr>
      </w:pPr>
    </w:p>
    <w:p w14:paraId="52FDCCED" w14:textId="77777777" w:rsidR="00500A32" w:rsidRDefault="00500A32" w:rsidP="008100DC">
      <w:pPr>
        <w:pStyle w:val="Prrafodelista"/>
        <w:ind w:left="720"/>
        <w:jc w:val="both"/>
        <w:rPr>
          <w:rFonts w:ascii="Arial" w:hAnsi="Arial" w:cs="Arial"/>
          <w:b/>
          <w:bCs/>
        </w:rPr>
      </w:pPr>
    </w:p>
    <w:p w14:paraId="5D638529" w14:textId="77777777" w:rsidR="00BC51A4" w:rsidRDefault="00FE5333" w:rsidP="00FE5333">
      <w:pPr>
        <w:jc w:val="both"/>
        <w:rPr>
          <w:rFonts w:ascii="Arial" w:hAnsi="Arial" w:cs="Arial"/>
        </w:rPr>
      </w:pPr>
      <w:r w:rsidRPr="001E2C1D">
        <w:rPr>
          <w:rFonts w:ascii="Arial" w:hAnsi="Arial" w:cs="Arial"/>
          <w:b/>
          <w:bCs/>
        </w:rPr>
        <w:t>XI)</w:t>
      </w:r>
      <w:r>
        <w:rPr>
          <w:rFonts w:ascii="Arial" w:hAnsi="Arial" w:cs="Arial"/>
          <w:b/>
          <w:bCs/>
        </w:rPr>
        <w:t xml:space="preserve"> </w:t>
      </w:r>
      <w:r w:rsidRPr="001E2C1D">
        <w:rPr>
          <w:rFonts w:ascii="Arial" w:hAnsi="Arial" w:cs="Arial"/>
          <w:b/>
          <w:bCs/>
        </w:rPr>
        <w:t xml:space="preserve">APROBACION DE BASES DE LICITACIÓN PÚBLICA </w:t>
      </w:r>
      <w:proofErr w:type="spellStart"/>
      <w:r w:rsidRPr="001E2C1D">
        <w:rPr>
          <w:rFonts w:ascii="Arial" w:hAnsi="Arial" w:cs="Arial"/>
          <w:b/>
          <w:bCs/>
        </w:rPr>
        <w:t>N°</w:t>
      </w:r>
      <w:proofErr w:type="spellEnd"/>
      <w:r w:rsidRPr="001E2C1D">
        <w:rPr>
          <w:rFonts w:ascii="Arial" w:hAnsi="Arial" w:cs="Arial"/>
          <w:b/>
          <w:bCs/>
        </w:rPr>
        <w:t xml:space="preserve"> FSV-</w:t>
      </w:r>
      <w:r>
        <w:rPr>
          <w:rFonts w:ascii="Arial" w:hAnsi="Arial" w:cs="Arial"/>
          <w:b/>
          <w:bCs/>
        </w:rPr>
        <w:t>06</w:t>
      </w:r>
      <w:r w:rsidRPr="001E2C1D">
        <w:rPr>
          <w:rFonts w:ascii="Arial" w:hAnsi="Arial" w:cs="Arial"/>
          <w:b/>
          <w:bCs/>
        </w:rPr>
        <w:t>/2020 “SERVICIO DE ATENCIÓN TELEFÓNICA A CLIENTES DEL FSV”</w:t>
      </w:r>
      <w:r>
        <w:rPr>
          <w:rFonts w:ascii="Arial" w:hAnsi="Arial" w:cs="Arial"/>
          <w:b/>
          <w:bCs/>
        </w:rPr>
        <w:t xml:space="preserve">. </w:t>
      </w:r>
      <w:r w:rsidRPr="002846AB">
        <w:rPr>
          <w:rFonts w:ascii="Arial" w:hAnsi="Arial" w:cs="Arial"/>
        </w:rPr>
        <w:t xml:space="preserve">El </w:t>
      </w:r>
      <w:proofErr w:type="gramStart"/>
      <w:r w:rsidRPr="002846AB">
        <w:rPr>
          <w:rFonts w:ascii="Arial" w:hAnsi="Arial" w:cs="Arial"/>
        </w:rPr>
        <w:t>Presidente</w:t>
      </w:r>
      <w:proofErr w:type="gramEnd"/>
      <w:r w:rsidRPr="002846AB">
        <w:rPr>
          <w:rFonts w:ascii="Arial" w:hAnsi="Arial" w:cs="Arial"/>
        </w:rPr>
        <w:t xml:space="preserve"> y Director Ejecutivo sometió</w:t>
      </w:r>
      <w:r w:rsidRPr="002846AB">
        <w:rPr>
          <w:rFonts w:ascii="Arial" w:hAnsi="Arial" w:cs="Arial"/>
          <w:lang w:val="es-MX"/>
        </w:rPr>
        <w:t xml:space="preserve"> a consideración de los Directores, las </w:t>
      </w:r>
      <w:r w:rsidRPr="009D688C">
        <w:rPr>
          <w:rFonts w:ascii="Arial" w:hAnsi="Arial" w:cs="Arial"/>
        </w:rPr>
        <w:t xml:space="preserve">BASES DE LICITACIÓN PÚBLICA </w:t>
      </w:r>
      <w:proofErr w:type="spellStart"/>
      <w:r w:rsidRPr="009D688C">
        <w:rPr>
          <w:rFonts w:ascii="Arial" w:hAnsi="Arial" w:cs="Arial"/>
        </w:rPr>
        <w:t>N°</w:t>
      </w:r>
      <w:proofErr w:type="spellEnd"/>
      <w:r w:rsidRPr="009D688C">
        <w:rPr>
          <w:rFonts w:ascii="Arial" w:hAnsi="Arial" w:cs="Arial"/>
        </w:rPr>
        <w:t xml:space="preserve"> FSV-</w:t>
      </w:r>
      <w:r>
        <w:rPr>
          <w:rFonts w:ascii="Arial" w:hAnsi="Arial" w:cs="Arial"/>
        </w:rPr>
        <w:t>06</w:t>
      </w:r>
      <w:r w:rsidRPr="009D688C">
        <w:rPr>
          <w:rFonts w:ascii="Arial" w:hAnsi="Arial" w:cs="Arial"/>
        </w:rPr>
        <w:t>/2020 “SERVICIOS DE ATENCIÓN TELEFÓNICA A CLIENTES DEL FSV”</w:t>
      </w:r>
      <w:r>
        <w:rPr>
          <w:rFonts w:ascii="Arial" w:hAnsi="Arial" w:cs="Arial"/>
        </w:rPr>
        <w:t xml:space="preserve">. </w:t>
      </w:r>
      <w:r w:rsidRPr="002846AB">
        <w:rPr>
          <w:rFonts w:ascii="Arial" w:hAnsi="Arial" w:cs="Arial"/>
        </w:rPr>
        <w:t xml:space="preserve">Para su presentación invitó </w:t>
      </w:r>
      <w:r w:rsidRPr="00BE31B3">
        <w:rPr>
          <w:rFonts w:ascii="Arial" w:hAnsi="Arial" w:cs="Arial"/>
        </w:rPr>
        <w:t xml:space="preserve">al </w:t>
      </w:r>
      <w:r w:rsidRPr="009F7A64">
        <w:rPr>
          <w:rFonts w:ascii="Arial" w:hAnsi="Arial" w:cs="Arial"/>
          <w:lang w:val="es-MX"/>
        </w:rPr>
        <w:t>Licenciado Carlos Orlando Villegas Vásquez, Gerente de Servicio al Cliente</w:t>
      </w:r>
      <w:r>
        <w:rPr>
          <w:rFonts w:ascii="Arial" w:hAnsi="Arial" w:cs="Arial"/>
          <w:lang w:val="es-MX"/>
        </w:rPr>
        <w:t xml:space="preserve"> </w:t>
      </w:r>
      <w:r w:rsidRPr="00BE31B3">
        <w:rPr>
          <w:rFonts w:ascii="Arial" w:hAnsi="Arial" w:cs="Arial"/>
        </w:rPr>
        <w:t xml:space="preserve">y al Ingeniero Julio Tarcicio Rivas García, </w:t>
      </w:r>
      <w:proofErr w:type="gramStart"/>
      <w:r w:rsidRPr="00BE31B3">
        <w:rPr>
          <w:rFonts w:ascii="Arial" w:hAnsi="Arial" w:cs="Arial"/>
        </w:rPr>
        <w:t>Jefe</w:t>
      </w:r>
      <w:proofErr w:type="gramEnd"/>
      <w:r w:rsidRPr="00BE31B3">
        <w:rPr>
          <w:rFonts w:ascii="Arial" w:hAnsi="Arial" w:cs="Arial"/>
        </w:rPr>
        <w:t xml:space="preserve"> de </w:t>
      </w:r>
      <w:smartTag w:uri="urn:schemas-microsoft-com:office:smarttags" w:element="PersonName">
        <w:smartTagPr>
          <w:attr w:name="ProductID" w:val="la Unidad"/>
        </w:smartTagPr>
        <w:r w:rsidRPr="00BE31B3">
          <w:rPr>
            <w:rFonts w:ascii="Arial" w:hAnsi="Arial" w:cs="Arial"/>
          </w:rPr>
          <w:t>la Unidad</w:t>
        </w:r>
      </w:smartTag>
      <w:r w:rsidRPr="00BE31B3">
        <w:rPr>
          <w:rFonts w:ascii="Arial" w:hAnsi="Arial" w:cs="Arial"/>
        </w:rPr>
        <w:t xml:space="preserve"> de Adquisiciones y Contrataciones Institucional (UACI)</w:t>
      </w:r>
      <w:smartTag w:uri="urn:schemas-microsoft-com:office:smarttags" w:element="PersonName">
        <w:r w:rsidRPr="00BE31B3">
          <w:rPr>
            <w:rFonts w:ascii="Arial" w:hAnsi="Arial" w:cs="Arial"/>
          </w:rPr>
          <w:t>.</w:t>
        </w:r>
      </w:smartTag>
      <w:r w:rsidRPr="002846AB">
        <w:rPr>
          <w:rFonts w:ascii="Arial" w:hAnsi="Arial" w:cs="Arial"/>
        </w:rPr>
        <w:t xml:space="preserve"> </w:t>
      </w:r>
      <w:r>
        <w:rPr>
          <w:rFonts w:ascii="Arial" w:hAnsi="Arial" w:cs="Arial"/>
        </w:rPr>
        <w:t>El Licenciado Villegas Vásquez indicó</w:t>
      </w:r>
      <w:r w:rsidRPr="002846AB">
        <w:rPr>
          <w:rFonts w:ascii="Arial" w:hAnsi="Arial" w:cs="Arial"/>
        </w:rPr>
        <w:t xml:space="preserve"> que esta licitación se efectúa a fin de contratar</w:t>
      </w:r>
      <w:r w:rsidRPr="008D7D81">
        <w:rPr>
          <w:rFonts w:ascii="Arial" w:hAnsi="Arial" w:cs="Arial"/>
          <w:b/>
          <w:bCs/>
        </w:rPr>
        <w:t xml:space="preserve"> </w:t>
      </w:r>
      <w:r w:rsidRPr="008D7D81">
        <w:rPr>
          <w:rFonts w:ascii="Arial" w:hAnsi="Arial" w:cs="Arial"/>
        </w:rPr>
        <w:t>los servicios de un CENTRO DE CONTACTO TELEFÓNICO (</w:t>
      </w:r>
      <w:proofErr w:type="spellStart"/>
      <w:proofErr w:type="gramStart"/>
      <w:r w:rsidRPr="008D7D81">
        <w:rPr>
          <w:rFonts w:ascii="Arial" w:hAnsi="Arial" w:cs="Arial"/>
        </w:rPr>
        <w:t>Call</w:t>
      </w:r>
      <w:proofErr w:type="spellEnd"/>
      <w:r w:rsidRPr="008D7D81">
        <w:rPr>
          <w:rFonts w:ascii="Arial" w:hAnsi="Arial" w:cs="Arial"/>
        </w:rPr>
        <w:t xml:space="preserve"> Center</w:t>
      </w:r>
      <w:proofErr w:type="gramEnd"/>
      <w:r w:rsidRPr="008D7D81">
        <w:rPr>
          <w:rFonts w:ascii="Arial" w:hAnsi="Arial" w:cs="Arial"/>
        </w:rPr>
        <w:t>), para atender de forma ágil, oportuna y eficiente cualquier tipo de consultas, reclamos, solicitudes de servicios o realizar cualquier otra gestión relacionada a la atención de los clientes vigentes y potenciales del FSV</w:t>
      </w:r>
      <w:r>
        <w:rPr>
          <w:rFonts w:ascii="Arial" w:hAnsi="Arial" w:cs="Arial"/>
        </w:rPr>
        <w:t xml:space="preserve">. </w:t>
      </w:r>
    </w:p>
    <w:p w14:paraId="4F02B853" w14:textId="74E27650" w:rsidR="00BC51A4" w:rsidRDefault="00BC51A4" w:rsidP="00FE5333">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7456" behindDoc="0" locked="0" layoutInCell="1" allowOverlap="1" wp14:anchorId="2EE1DF76" wp14:editId="26EC1A28">
                <wp:simplePos x="0" y="0"/>
                <wp:positionH relativeFrom="column">
                  <wp:posOffset>2321560</wp:posOffset>
                </wp:positionH>
                <wp:positionV relativeFrom="paragraph">
                  <wp:posOffset>3175</wp:posOffset>
                </wp:positionV>
                <wp:extent cx="914400" cy="990600"/>
                <wp:effectExtent l="0" t="0" r="19050" b="19050"/>
                <wp:wrapNone/>
                <wp:docPr id="10" name="Conector recto 10"/>
                <wp:cNvGraphicFramePr/>
                <a:graphic xmlns:a="http://schemas.openxmlformats.org/drawingml/2006/main">
                  <a:graphicData uri="http://schemas.microsoft.com/office/word/2010/wordprocessingShape">
                    <wps:wsp>
                      <wps:cNvCnPr/>
                      <wps:spPr>
                        <a:xfrm flipV="1">
                          <a:off x="0" y="0"/>
                          <a:ext cx="914400" cy="990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F1C99B" id="Conector recto 10"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82.8pt,.25pt" to="254.8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" strokecolor="#4472c4 [3204]" strokeweight=".5pt">
                <v:stroke joinstyle="miter"/>
              </v:line>
            </w:pict>
          </mc:Fallback>
        </mc:AlternateContent>
      </w:r>
    </w:p>
    <w:p w14:paraId="06D6E316" w14:textId="77777777" w:rsidR="00BC51A4" w:rsidRDefault="00BC51A4" w:rsidP="00FE5333">
      <w:pPr>
        <w:jc w:val="both"/>
        <w:rPr>
          <w:rFonts w:ascii="Arial" w:hAnsi="Arial" w:cs="Arial"/>
        </w:rPr>
      </w:pPr>
    </w:p>
    <w:p w14:paraId="338A4F13" w14:textId="77777777" w:rsidR="00BC51A4" w:rsidRDefault="00BC51A4" w:rsidP="00FE5333">
      <w:pPr>
        <w:jc w:val="both"/>
        <w:rPr>
          <w:rFonts w:ascii="Arial" w:hAnsi="Arial" w:cs="Arial"/>
        </w:rPr>
      </w:pPr>
    </w:p>
    <w:p w14:paraId="46BB9826" w14:textId="77777777" w:rsidR="00BC51A4" w:rsidRDefault="00BC51A4" w:rsidP="00FE5333">
      <w:pPr>
        <w:jc w:val="both"/>
        <w:rPr>
          <w:rFonts w:ascii="Arial" w:hAnsi="Arial" w:cs="Arial"/>
        </w:rPr>
      </w:pPr>
    </w:p>
    <w:p w14:paraId="1FD8BBB4" w14:textId="77777777" w:rsidR="00BC51A4" w:rsidRDefault="00BC51A4" w:rsidP="00FE5333">
      <w:pPr>
        <w:jc w:val="both"/>
        <w:rPr>
          <w:rFonts w:ascii="Arial" w:hAnsi="Arial" w:cs="Arial"/>
        </w:rPr>
      </w:pPr>
    </w:p>
    <w:p w14:paraId="691C2E7C" w14:textId="77777777" w:rsidR="00BC51A4" w:rsidRDefault="00BC51A4" w:rsidP="00FE5333">
      <w:pPr>
        <w:jc w:val="both"/>
        <w:rPr>
          <w:rFonts w:ascii="Arial" w:hAnsi="Arial" w:cs="Arial"/>
        </w:rPr>
      </w:pPr>
    </w:p>
    <w:p w14:paraId="498D8CE9" w14:textId="77777777" w:rsidR="00BC51A4" w:rsidRDefault="00BC51A4" w:rsidP="00FE5333">
      <w:pPr>
        <w:jc w:val="both"/>
        <w:rPr>
          <w:rFonts w:ascii="Arial" w:hAnsi="Arial" w:cs="Arial"/>
        </w:rPr>
      </w:pPr>
    </w:p>
    <w:p w14:paraId="026574F1" w14:textId="0B827855" w:rsidR="00FE5333" w:rsidRPr="002846AB" w:rsidRDefault="00FE5333" w:rsidP="00FE5333">
      <w:pPr>
        <w:jc w:val="both"/>
        <w:rPr>
          <w:rFonts w:ascii="Arial" w:hAnsi="Arial" w:cs="Arial"/>
        </w:rPr>
      </w:pPr>
      <w:r w:rsidRPr="002846AB">
        <w:rPr>
          <w:rFonts w:ascii="Arial" w:hAnsi="Arial" w:cs="Arial"/>
        </w:rPr>
        <w:t xml:space="preserve">Junta Directiva, luego de </w:t>
      </w:r>
      <w:r>
        <w:rPr>
          <w:rFonts w:ascii="Arial" w:hAnsi="Arial" w:cs="Arial"/>
        </w:rPr>
        <w:t xml:space="preserve">conocer las Bases de licitación presentadas por el </w:t>
      </w:r>
      <w:r w:rsidRPr="009F7A64">
        <w:rPr>
          <w:rFonts w:ascii="Arial" w:hAnsi="Arial" w:cs="Arial"/>
          <w:lang w:val="es-MX"/>
        </w:rPr>
        <w:t>Licenciado Carlos Orlando Villegas Vásquez, Gerente de Servicio al Cliente,</w:t>
      </w:r>
      <w:r>
        <w:rPr>
          <w:rFonts w:ascii="Arial" w:hAnsi="Arial" w:cs="Arial"/>
        </w:rPr>
        <w:t xml:space="preserve"> y el Ingeniero Julio Tarcicio Rivas García, </w:t>
      </w:r>
      <w:proofErr w:type="gramStart"/>
      <w:r>
        <w:rPr>
          <w:rFonts w:ascii="Arial" w:hAnsi="Arial" w:cs="Arial"/>
        </w:rPr>
        <w:t>Je</w:t>
      </w:r>
      <w:r w:rsidRPr="002846AB">
        <w:rPr>
          <w:rFonts w:ascii="Arial" w:hAnsi="Arial" w:cs="Arial"/>
        </w:rPr>
        <w:t>fe</w:t>
      </w:r>
      <w:proofErr w:type="gramEnd"/>
      <w:r>
        <w:rPr>
          <w:rFonts w:ascii="Arial" w:hAnsi="Arial" w:cs="Arial"/>
        </w:rPr>
        <w:t xml:space="preserve"> </w:t>
      </w:r>
      <w:r w:rsidRPr="002846AB">
        <w:rPr>
          <w:rFonts w:ascii="Arial" w:hAnsi="Arial" w:cs="Arial"/>
        </w:rPr>
        <w:t xml:space="preserve">de la Unidad de Adquisiciones y Contrataciones Institucional </w:t>
      </w:r>
      <w:r>
        <w:rPr>
          <w:rFonts w:ascii="Arial" w:hAnsi="Arial" w:cs="Arial"/>
        </w:rPr>
        <w:t>(</w:t>
      </w:r>
      <w:r w:rsidRPr="002846AB">
        <w:rPr>
          <w:rFonts w:ascii="Arial" w:hAnsi="Arial" w:cs="Arial"/>
        </w:rPr>
        <w:t>UACI</w:t>
      </w:r>
      <w:r>
        <w:rPr>
          <w:rFonts w:ascii="Arial" w:hAnsi="Arial" w:cs="Arial"/>
        </w:rPr>
        <w:t>),</w:t>
      </w:r>
      <w:r w:rsidRPr="002846AB">
        <w:rPr>
          <w:rFonts w:ascii="Arial" w:hAnsi="Arial" w:cs="Arial"/>
        </w:rPr>
        <w:t xml:space="preserve"> por unanimidad </w:t>
      </w:r>
      <w:r w:rsidRPr="002846AB">
        <w:rPr>
          <w:rFonts w:ascii="Arial" w:hAnsi="Arial" w:cs="Arial"/>
          <w:b/>
        </w:rPr>
        <w:t>ACUERDA:</w:t>
      </w:r>
    </w:p>
    <w:p w14:paraId="0943E30C" w14:textId="77777777" w:rsidR="00FE5333" w:rsidRPr="002846AB" w:rsidRDefault="00FE5333" w:rsidP="00FE5333">
      <w:pPr>
        <w:autoSpaceDE w:val="0"/>
        <w:autoSpaceDN w:val="0"/>
        <w:adjustRightInd w:val="0"/>
        <w:jc w:val="both"/>
        <w:rPr>
          <w:rFonts w:ascii="Arial" w:hAnsi="Arial" w:cs="Arial"/>
        </w:rPr>
      </w:pPr>
    </w:p>
    <w:p w14:paraId="0C69FE42" w14:textId="77777777" w:rsidR="00FE5333" w:rsidRPr="00EB048E" w:rsidRDefault="00FE5333" w:rsidP="00FE5333">
      <w:pPr>
        <w:pStyle w:val="Prrafodelista"/>
        <w:numPr>
          <w:ilvl w:val="0"/>
          <w:numId w:val="5"/>
        </w:numPr>
        <w:ind w:left="410" w:hanging="426"/>
        <w:jc w:val="both"/>
        <w:rPr>
          <w:rFonts w:ascii="Arial" w:hAnsi="Arial" w:cs="Arial"/>
          <w:lang w:val="es-SV"/>
        </w:rPr>
      </w:pPr>
      <w:r w:rsidRPr="002206C2">
        <w:rPr>
          <w:rFonts w:ascii="Arial" w:hAnsi="Arial" w:cs="Arial"/>
          <w:lang w:val="es-MX"/>
        </w:rPr>
        <w:t xml:space="preserve">Aprobar las </w:t>
      </w:r>
      <w:r w:rsidRPr="00EB048E">
        <w:rPr>
          <w:rFonts w:ascii="Arial" w:hAnsi="Arial" w:cs="Arial"/>
          <w:lang w:val="es-SV"/>
        </w:rPr>
        <w:t xml:space="preserve">Bases de Licitación </w:t>
      </w:r>
      <w:r>
        <w:rPr>
          <w:rFonts w:ascii="Arial" w:hAnsi="Arial" w:cs="Arial"/>
          <w:lang w:val="es-SV"/>
        </w:rPr>
        <w:t xml:space="preserve">Pública </w:t>
      </w:r>
      <w:proofErr w:type="spellStart"/>
      <w:r>
        <w:rPr>
          <w:rFonts w:ascii="Arial" w:hAnsi="Arial" w:cs="Arial"/>
          <w:lang w:val="es-SV"/>
        </w:rPr>
        <w:t>N°</w:t>
      </w:r>
      <w:proofErr w:type="spellEnd"/>
      <w:r>
        <w:rPr>
          <w:rFonts w:ascii="Arial" w:hAnsi="Arial" w:cs="Arial"/>
          <w:lang w:val="es-SV"/>
        </w:rPr>
        <w:t xml:space="preserve"> </w:t>
      </w:r>
      <w:r w:rsidRPr="00EB048E">
        <w:rPr>
          <w:rFonts w:ascii="Arial" w:hAnsi="Arial" w:cs="Arial"/>
          <w:lang w:val="es-SV"/>
        </w:rPr>
        <w:t>FSV-</w:t>
      </w:r>
      <w:r>
        <w:rPr>
          <w:rFonts w:ascii="Arial" w:hAnsi="Arial" w:cs="Arial"/>
          <w:lang w:val="es-SV"/>
        </w:rPr>
        <w:t>06</w:t>
      </w:r>
      <w:r w:rsidRPr="00EB048E">
        <w:rPr>
          <w:rFonts w:ascii="Arial" w:hAnsi="Arial" w:cs="Arial"/>
          <w:lang w:val="es-SV"/>
        </w:rPr>
        <w:t>/2020 “SERVICIO DE ATENCIÓN TELEFÓNICA A CLIENTES DEL FSV”</w:t>
      </w:r>
      <w:r w:rsidRPr="00EB048E">
        <w:rPr>
          <w:rFonts w:ascii="Arial" w:hAnsi="Arial" w:cs="Arial"/>
        </w:rPr>
        <w:t>, de acuerdo a</w:t>
      </w:r>
      <w:r>
        <w:rPr>
          <w:rFonts w:ascii="Arial" w:hAnsi="Arial" w:cs="Arial"/>
        </w:rPr>
        <w:t>l</w:t>
      </w:r>
      <w:r w:rsidRPr="00EB048E">
        <w:rPr>
          <w:rFonts w:ascii="Arial" w:hAnsi="Arial" w:cs="Arial"/>
        </w:rPr>
        <w:t xml:space="preserve"> documento adjunto.</w:t>
      </w:r>
    </w:p>
    <w:p w14:paraId="594BEB9A" w14:textId="77777777" w:rsidR="00FE5333" w:rsidRDefault="00FE5333" w:rsidP="00FE5333">
      <w:pPr>
        <w:jc w:val="both"/>
        <w:rPr>
          <w:rFonts w:ascii="Arial" w:hAnsi="Arial" w:cs="Arial"/>
        </w:rPr>
      </w:pPr>
    </w:p>
    <w:p w14:paraId="509A6863" w14:textId="4EA3710F" w:rsidR="00FE5333" w:rsidRPr="009D688C" w:rsidRDefault="00FE5333" w:rsidP="00FE5333">
      <w:pPr>
        <w:pStyle w:val="Prrafodelista"/>
        <w:numPr>
          <w:ilvl w:val="0"/>
          <w:numId w:val="5"/>
        </w:numPr>
        <w:ind w:left="351"/>
        <w:jc w:val="both"/>
        <w:rPr>
          <w:rFonts w:ascii="Arial" w:hAnsi="Arial" w:cs="Arial"/>
          <w:bCs/>
        </w:rPr>
      </w:pPr>
      <w:r w:rsidRPr="009D688C">
        <w:rPr>
          <w:rFonts w:ascii="Arial" w:hAnsi="Arial" w:cs="Arial"/>
        </w:rPr>
        <w:t>Este punto se ratifica en esta misma sesión.</w:t>
      </w:r>
    </w:p>
    <w:p w14:paraId="7F936754" w14:textId="33736C55" w:rsidR="00BC51A4" w:rsidRPr="00BC51A4" w:rsidRDefault="00BC51A4" w:rsidP="00BC51A4">
      <w:pPr>
        <w:jc w:val="both"/>
        <w:rPr>
          <w:rFonts w:ascii="Arial" w:hAnsi="Arial" w:cs="Arial"/>
          <w:b/>
          <w:color w:val="FF0000"/>
          <w:sz w:val="22"/>
          <w:szCs w:val="22"/>
        </w:rPr>
      </w:pPr>
      <w:r w:rsidRPr="00BC51A4">
        <w:rPr>
          <w:rFonts w:ascii="Arial" w:hAnsi="Arial" w:cs="Arial"/>
          <w:b/>
          <w:color w:val="FF0000"/>
          <w:sz w:val="22"/>
          <w:szCs w:val="22"/>
        </w:rPr>
        <w:t>Supresión de información reservada, de conformidad a lo dispuesto en el art. 19 literal</w:t>
      </w:r>
      <w:r>
        <w:rPr>
          <w:rFonts w:ascii="Arial" w:hAnsi="Arial" w:cs="Arial"/>
          <w:b/>
          <w:color w:val="FF0000"/>
          <w:sz w:val="22"/>
          <w:szCs w:val="22"/>
        </w:rPr>
        <w:t>es e</w:t>
      </w:r>
      <w:r w:rsidRPr="00BC51A4">
        <w:rPr>
          <w:rFonts w:ascii="Arial" w:hAnsi="Arial" w:cs="Arial"/>
          <w:b/>
          <w:color w:val="FF0000"/>
          <w:sz w:val="22"/>
          <w:szCs w:val="22"/>
        </w:rPr>
        <w:t>)</w:t>
      </w:r>
      <w:r>
        <w:rPr>
          <w:rFonts w:ascii="Arial" w:hAnsi="Arial" w:cs="Arial"/>
          <w:b/>
          <w:color w:val="FF0000"/>
          <w:sz w:val="22"/>
          <w:szCs w:val="22"/>
        </w:rPr>
        <w:t xml:space="preserve"> y h)</w:t>
      </w:r>
      <w:r w:rsidRPr="00BC51A4">
        <w:rPr>
          <w:rFonts w:ascii="Arial" w:hAnsi="Arial" w:cs="Arial"/>
          <w:b/>
          <w:color w:val="FF0000"/>
          <w:sz w:val="22"/>
          <w:szCs w:val="22"/>
        </w:rPr>
        <w:t xml:space="preserve"> LAIP, para el plazo de </w:t>
      </w:r>
      <w:r>
        <w:rPr>
          <w:rFonts w:ascii="Arial" w:hAnsi="Arial" w:cs="Arial"/>
          <w:b/>
          <w:color w:val="FF0000"/>
          <w:sz w:val="22"/>
          <w:szCs w:val="22"/>
        </w:rPr>
        <w:t>DIEZ DÍAS HÁBILES</w:t>
      </w:r>
      <w:r w:rsidRPr="00BC51A4">
        <w:rPr>
          <w:rFonts w:ascii="Arial" w:hAnsi="Arial" w:cs="Arial"/>
          <w:b/>
          <w:color w:val="FF0000"/>
          <w:sz w:val="22"/>
          <w:szCs w:val="22"/>
        </w:rPr>
        <w:t xml:space="preserve">. Declaratoria de Reserva </w:t>
      </w:r>
      <w:proofErr w:type="spellStart"/>
      <w:r w:rsidRPr="00BC51A4">
        <w:rPr>
          <w:rFonts w:ascii="Arial" w:hAnsi="Arial" w:cs="Arial"/>
          <w:b/>
          <w:color w:val="FF0000"/>
          <w:sz w:val="22"/>
          <w:szCs w:val="22"/>
        </w:rPr>
        <w:t>N°</w:t>
      </w:r>
      <w:proofErr w:type="spellEnd"/>
      <w:r w:rsidRPr="00BC51A4">
        <w:rPr>
          <w:rFonts w:ascii="Arial" w:hAnsi="Arial" w:cs="Arial"/>
          <w:b/>
          <w:color w:val="FF0000"/>
          <w:sz w:val="22"/>
          <w:szCs w:val="22"/>
        </w:rPr>
        <w:t xml:space="preserve"> JD/</w:t>
      </w:r>
      <w:r w:rsidR="00EB1A41">
        <w:rPr>
          <w:rFonts w:ascii="Arial" w:hAnsi="Arial" w:cs="Arial"/>
          <w:b/>
          <w:color w:val="FF0000"/>
          <w:sz w:val="22"/>
          <w:szCs w:val="22"/>
        </w:rPr>
        <w:t>2020/09</w:t>
      </w:r>
      <w:r w:rsidRPr="00BC51A4">
        <w:rPr>
          <w:rFonts w:ascii="Arial" w:hAnsi="Arial" w:cs="Arial"/>
          <w:b/>
          <w:color w:val="FF0000"/>
          <w:sz w:val="22"/>
          <w:szCs w:val="22"/>
        </w:rPr>
        <w:t>.</w:t>
      </w:r>
    </w:p>
    <w:p w14:paraId="3F8C0B11" w14:textId="77777777" w:rsidR="009D688C" w:rsidRPr="00BC51A4" w:rsidRDefault="009D688C" w:rsidP="001E2C1D">
      <w:pPr>
        <w:jc w:val="both"/>
        <w:rPr>
          <w:rFonts w:ascii="Arial" w:hAnsi="Arial" w:cs="Arial"/>
          <w:b/>
          <w:bCs/>
          <w:sz w:val="22"/>
          <w:szCs w:val="22"/>
        </w:rPr>
      </w:pPr>
    </w:p>
    <w:p w14:paraId="04A188C0" w14:textId="77777777" w:rsidR="00F015DB" w:rsidRDefault="00F015DB" w:rsidP="00F015DB">
      <w:pPr>
        <w:jc w:val="both"/>
        <w:rPr>
          <w:rFonts w:ascii="Arial" w:hAnsi="Arial" w:cs="Arial"/>
          <w:b/>
          <w:bCs/>
          <w:lang w:val="es-SV"/>
        </w:rPr>
      </w:pPr>
    </w:p>
    <w:p w14:paraId="01424702" w14:textId="0DC95DB7" w:rsidR="00F015DB" w:rsidRDefault="00F015DB" w:rsidP="00763921">
      <w:pPr>
        <w:jc w:val="both"/>
        <w:rPr>
          <w:rFonts w:ascii="Arial" w:hAnsi="Arial" w:cs="Arial"/>
          <w:b/>
          <w:bCs/>
          <w:lang w:val="es-MX" w:eastAsia="es-SV"/>
        </w:rPr>
      </w:pPr>
      <w:r>
        <w:rPr>
          <w:rFonts w:ascii="Arial" w:hAnsi="Arial" w:cs="Arial"/>
          <w:b/>
          <w:bCs/>
          <w:lang w:val="es-SV"/>
        </w:rPr>
        <w:t xml:space="preserve">XII) </w:t>
      </w:r>
      <w:r w:rsidRPr="00500A32">
        <w:rPr>
          <w:rFonts w:ascii="Arial" w:hAnsi="Arial" w:cs="Arial"/>
          <w:b/>
          <w:bCs/>
          <w:lang w:val="es-SV"/>
        </w:rPr>
        <w:t>INFORME DE</w:t>
      </w:r>
      <w:r>
        <w:rPr>
          <w:rFonts w:ascii="Arial" w:hAnsi="Arial" w:cs="Arial"/>
          <w:b/>
          <w:bCs/>
          <w:lang w:val="es-SV"/>
        </w:rPr>
        <w:t>L</w:t>
      </w:r>
      <w:r w:rsidRPr="00500A32">
        <w:rPr>
          <w:rFonts w:ascii="Arial" w:hAnsi="Arial" w:cs="Arial"/>
          <w:b/>
          <w:bCs/>
          <w:lang w:val="es-SV"/>
        </w:rPr>
        <w:t xml:space="preserve"> ASESOR LEGAL DE J</w:t>
      </w:r>
      <w:r>
        <w:rPr>
          <w:rFonts w:ascii="Arial" w:hAnsi="Arial" w:cs="Arial"/>
          <w:b/>
          <w:bCs/>
          <w:lang w:val="es-SV"/>
        </w:rPr>
        <w:t>UNTA DIRECTIVA</w:t>
      </w:r>
      <w:r w:rsidRPr="00500A32">
        <w:rPr>
          <w:rFonts w:ascii="Arial" w:hAnsi="Arial" w:cs="Arial"/>
          <w:b/>
          <w:bCs/>
          <w:lang w:val="es-SV"/>
        </w:rPr>
        <w:t xml:space="preserve"> SOBRE REGULACIÓN LEGAL DE ELECCI</w:t>
      </w:r>
      <w:r>
        <w:rPr>
          <w:rFonts w:ascii="Arial" w:hAnsi="Arial" w:cs="Arial"/>
          <w:b/>
          <w:bCs/>
          <w:lang w:val="es-SV"/>
        </w:rPr>
        <w:t>Ó</w:t>
      </w:r>
      <w:r w:rsidRPr="00500A32">
        <w:rPr>
          <w:rFonts w:ascii="Arial" w:hAnsi="Arial" w:cs="Arial"/>
          <w:b/>
          <w:bCs/>
          <w:lang w:val="es-SV"/>
        </w:rPr>
        <w:t>N DE REPRESENTANTES LABORALES EN ASAMBLEA DE GOBERNADORES DEL FSV</w:t>
      </w:r>
      <w:r>
        <w:rPr>
          <w:rFonts w:ascii="Arial" w:hAnsi="Arial" w:cs="Arial"/>
          <w:b/>
          <w:bCs/>
          <w:lang w:val="es-SV"/>
        </w:rPr>
        <w:t xml:space="preserve">. </w:t>
      </w:r>
      <w:r w:rsidRPr="00500A32">
        <w:rPr>
          <w:rFonts w:ascii="Arial" w:hAnsi="Arial" w:cs="Arial"/>
        </w:rPr>
        <w:t xml:space="preserve">El </w:t>
      </w:r>
      <w:proofErr w:type="gramStart"/>
      <w:r w:rsidRPr="00500A32">
        <w:rPr>
          <w:rFonts w:ascii="Arial" w:hAnsi="Arial" w:cs="Arial"/>
        </w:rPr>
        <w:t>Presidente</w:t>
      </w:r>
      <w:proofErr w:type="gramEnd"/>
      <w:r w:rsidRPr="00500A32">
        <w:rPr>
          <w:rFonts w:ascii="Arial" w:hAnsi="Arial" w:cs="Arial"/>
        </w:rPr>
        <w:t xml:space="preserve"> y Director Ejecutivo sometió</w:t>
      </w:r>
      <w:r w:rsidRPr="00500A32">
        <w:rPr>
          <w:rFonts w:ascii="Arial" w:hAnsi="Arial" w:cs="Arial"/>
          <w:lang w:val="es-MX"/>
        </w:rPr>
        <w:t xml:space="preserve"> a consideración de los Directores,</w:t>
      </w:r>
      <w:r w:rsidRPr="00DD08BD">
        <w:rPr>
          <w:rFonts w:ascii="Arial" w:hAnsi="Arial" w:cs="Arial"/>
          <w:b/>
          <w:bCs/>
          <w:lang w:val="es-SV"/>
        </w:rPr>
        <w:t xml:space="preserve"> </w:t>
      </w:r>
      <w:r w:rsidRPr="00DD08BD">
        <w:rPr>
          <w:rFonts w:ascii="Arial" w:hAnsi="Arial" w:cs="Arial"/>
          <w:lang w:val="es-SV"/>
        </w:rPr>
        <w:t>el INFORME DE</w:t>
      </w:r>
      <w:r>
        <w:rPr>
          <w:rFonts w:ascii="Arial" w:hAnsi="Arial" w:cs="Arial"/>
          <w:lang w:val="es-SV"/>
        </w:rPr>
        <w:t>L</w:t>
      </w:r>
      <w:r w:rsidRPr="00DD08BD">
        <w:rPr>
          <w:rFonts w:ascii="Arial" w:hAnsi="Arial" w:cs="Arial"/>
          <w:lang w:val="es-SV"/>
        </w:rPr>
        <w:t xml:space="preserve"> ASESOR LEGAL DE JUNTA DIRECTIVA SOBRE REGULACIÓN LEGAL DE ELECCIÓN DE REPRESENTANTES LABORALES EN ASAMBLEA DE GOBERNADORES DEL FSV</w:t>
      </w:r>
      <w:r>
        <w:rPr>
          <w:rFonts w:ascii="Arial" w:hAnsi="Arial" w:cs="Arial"/>
          <w:lang w:val="es-SV"/>
        </w:rPr>
        <w:t xml:space="preserve">. Para presentarlo invitó al </w:t>
      </w:r>
      <w:bookmarkStart w:id="1" w:name="_Hlk33535563"/>
      <w:r>
        <w:rPr>
          <w:rFonts w:ascii="Arial" w:hAnsi="Arial" w:cs="Arial"/>
          <w:lang w:val="es-SV"/>
        </w:rPr>
        <w:t>Licenciado Julio Vega Álvarez, Asesor Legal de Junta Directiva</w:t>
      </w:r>
      <w:bookmarkEnd w:id="1"/>
      <w:r>
        <w:rPr>
          <w:rFonts w:ascii="Arial" w:hAnsi="Arial" w:cs="Arial"/>
          <w:lang w:val="es-SV"/>
        </w:rPr>
        <w:t xml:space="preserve">. El Licenciado Vega Álvarez inició explicando que se presenta este informe, atendiendo lo instruido por la Asamblea de Gobernadores, en el </w:t>
      </w:r>
      <w:r w:rsidRPr="00030899">
        <w:rPr>
          <w:rFonts w:ascii="Arial" w:hAnsi="Arial" w:cs="Arial"/>
          <w:bCs/>
          <w:lang w:val="es-MX" w:eastAsia="es-SV"/>
        </w:rPr>
        <w:t xml:space="preserve">Punto 6) del Acta de sesión de Asamblea de Gobernadores </w:t>
      </w:r>
      <w:proofErr w:type="spellStart"/>
      <w:r w:rsidRPr="00030899">
        <w:rPr>
          <w:rFonts w:ascii="Arial" w:hAnsi="Arial" w:cs="Arial"/>
          <w:bCs/>
          <w:lang w:val="es-MX" w:eastAsia="es-SV"/>
        </w:rPr>
        <w:t>N°</w:t>
      </w:r>
      <w:proofErr w:type="spellEnd"/>
      <w:r w:rsidRPr="00030899">
        <w:rPr>
          <w:rFonts w:ascii="Arial" w:hAnsi="Arial" w:cs="Arial"/>
          <w:bCs/>
          <w:lang w:val="es-MX" w:eastAsia="es-SV"/>
        </w:rPr>
        <w:t xml:space="preserve"> AG-166 del 27 de noviembre de 2019,</w:t>
      </w:r>
      <w:r w:rsidRPr="00302D1F">
        <w:rPr>
          <w:rFonts w:ascii="Arial" w:hAnsi="Arial" w:cs="Arial"/>
          <w:lang w:val="es-MX" w:eastAsia="es-SV"/>
        </w:rPr>
        <w:t xml:space="preserve"> </w:t>
      </w:r>
      <w:r>
        <w:rPr>
          <w:rFonts w:ascii="Arial" w:hAnsi="Arial" w:cs="Arial"/>
          <w:lang w:val="es-MX" w:eastAsia="es-SV"/>
        </w:rPr>
        <w:t>cuyo acuerdo</w:t>
      </w:r>
      <w:r w:rsidRPr="00302D1F">
        <w:rPr>
          <w:rFonts w:ascii="Arial" w:hAnsi="Arial" w:cs="Arial"/>
          <w:lang w:val="es-MX" w:eastAsia="es-SV"/>
        </w:rPr>
        <w:t xml:space="preserve"> literalmente dice:</w:t>
      </w:r>
      <w:r w:rsidRPr="00914A52">
        <w:rPr>
          <w:rFonts w:ascii="Arial" w:hAnsi="Arial" w:cs="Arial"/>
          <w:b/>
          <w:bCs/>
          <w:lang w:val="es-MX" w:eastAsia="es-SV"/>
        </w:rPr>
        <w:t xml:space="preserve"> </w:t>
      </w:r>
    </w:p>
    <w:p w14:paraId="011CE0CB" w14:textId="4BE87EC6" w:rsidR="00763921" w:rsidRDefault="00763921" w:rsidP="00763921">
      <w:pPr>
        <w:jc w:val="both"/>
        <w:rPr>
          <w:rFonts w:ascii="Arial" w:hAnsi="Arial" w:cs="Arial"/>
          <w:b/>
          <w:bCs/>
          <w:lang w:val="es-MX" w:eastAsia="es-SV"/>
        </w:rPr>
      </w:pPr>
    </w:p>
    <w:p w14:paraId="31544028" w14:textId="775C3977" w:rsidR="00763921" w:rsidRDefault="00763921" w:rsidP="00763921">
      <w:pPr>
        <w:jc w:val="both"/>
        <w:rPr>
          <w:rFonts w:ascii="Arial" w:hAnsi="Arial" w:cs="Arial"/>
          <w:b/>
          <w:bCs/>
          <w:lang w:val="es-MX" w:eastAsia="es-SV"/>
        </w:rPr>
      </w:pPr>
      <w:r>
        <w:rPr>
          <w:rFonts w:ascii="Arial" w:hAnsi="Arial" w:cs="Arial"/>
          <w:b/>
          <w:bCs/>
          <w:noProof/>
          <w:lang w:val="es-MX" w:eastAsia="es-SV"/>
        </w:rPr>
        <mc:AlternateContent>
          <mc:Choice Requires="wps">
            <w:drawing>
              <wp:anchor distT="0" distB="0" distL="114300" distR="114300" simplePos="0" relativeHeight="251668480" behindDoc="0" locked="0" layoutInCell="1" allowOverlap="1" wp14:anchorId="281574A1" wp14:editId="3D9C55A1">
                <wp:simplePos x="0" y="0"/>
                <wp:positionH relativeFrom="column">
                  <wp:posOffset>1788159</wp:posOffset>
                </wp:positionH>
                <wp:positionV relativeFrom="paragraph">
                  <wp:posOffset>24765</wp:posOffset>
                </wp:positionV>
                <wp:extent cx="2447925" cy="2924175"/>
                <wp:effectExtent l="0" t="0" r="28575" b="28575"/>
                <wp:wrapNone/>
                <wp:docPr id="11" name="Conector recto 11"/>
                <wp:cNvGraphicFramePr/>
                <a:graphic xmlns:a="http://schemas.openxmlformats.org/drawingml/2006/main">
                  <a:graphicData uri="http://schemas.microsoft.com/office/word/2010/wordprocessingShape">
                    <wps:wsp>
                      <wps:cNvCnPr/>
                      <wps:spPr>
                        <a:xfrm flipV="1">
                          <a:off x="0" y="0"/>
                          <a:ext cx="2447925" cy="2924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FEEA6E" id="Conector recto 11"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40.8pt,1.95pt" to="333.55pt,2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" strokecolor="#4472c4 [3204]" strokeweight=".5pt">
                <v:stroke joinstyle="miter"/>
              </v:line>
            </w:pict>
          </mc:Fallback>
        </mc:AlternateContent>
      </w:r>
    </w:p>
    <w:p w14:paraId="6B052AB5" w14:textId="4044584A" w:rsidR="00763921" w:rsidRDefault="00763921" w:rsidP="00763921">
      <w:pPr>
        <w:jc w:val="both"/>
        <w:rPr>
          <w:rFonts w:ascii="Arial" w:hAnsi="Arial" w:cs="Arial"/>
          <w:b/>
          <w:bCs/>
          <w:lang w:val="es-MX" w:eastAsia="es-SV"/>
        </w:rPr>
      </w:pPr>
    </w:p>
    <w:p w14:paraId="18FBF683" w14:textId="152CBB16" w:rsidR="00763921" w:rsidRDefault="00763921" w:rsidP="00763921">
      <w:pPr>
        <w:jc w:val="both"/>
        <w:rPr>
          <w:rFonts w:ascii="Arial" w:hAnsi="Arial" w:cs="Arial"/>
          <w:b/>
          <w:bCs/>
          <w:lang w:val="es-MX" w:eastAsia="es-SV"/>
        </w:rPr>
      </w:pPr>
    </w:p>
    <w:p w14:paraId="7011F702" w14:textId="7C3DF485" w:rsidR="00763921" w:rsidRDefault="00763921" w:rsidP="00763921">
      <w:pPr>
        <w:jc w:val="both"/>
        <w:rPr>
          <w:rFonts w:ascii="Arial" w:hAnsi="Arial" w:cs="Arial"/>
          <w:b/>
          <w:bCs/>
          <w:lang w:val="es-MX" w:eastAsia="es-SV"/>
        </w:rPr>
      </w:pPr>
    </w:p>
    <w:p w14:paraId="6FDA88A0" w14:textId="2DB85B23" w:rsidR="00763921" w:rsidRDefault="00763921" w:rsidP="00763921">
      <w:pPr>
        <w:jc w:val="both"/>
        <w:rPr>
          <w:rFonts w:ascii="Arial" w:hAnsi="Arial" w:cs="Arial"/>
          <w:b/>
          <w:bCs/>
          <w:lang w:val="es-MX" w:eastAsia="es-SV"/>
        </w:rPr>
      </w:pPr>
    </w:p>
    <w:p w14:paraId="148D0EAE" w14:textId="0278EF33" w:rsidR="00763921" w:rsidRDefault="00763921" w:rsidP="00763921">
      <w:pPr>
        <w:jc w:val="both"/>
        <w:rPr>
          <w:rFonts w:ascii="Arial" w:hAnsi="Arial" w:cs="Arial"/>
          <w:b/>
          <w:bCs/>
          <w:lang w:val="es-MX" w:eastAsia="es-SV"/>
        </w:rPr>
      </w:pPr>
    </w:p>
    <w:p w14:paraId="747D1DAA" w14:textId="7EE7EE0E" w:rsidR="00763921" w:rsidRDefault="00763921" w:rsidP="00763921">
      <w:pPr>
        <w:jc w:val="both"/>
        <w:rPr>
          <w:rFonts w:ascii="Arial" w:hAnsi="Arial" w:cs="Arial"/>
          <w:b/>
          <w:bCs/>
          <w:lang w:val="es-MX" w:eastAsia="es-SV"/>
        </w:rPr>
      </w:pPr>
    </w:p>
    <w:p w14:paraId="22A48433" w14:textId="1C706EC6" w:rsidR="00763921" w:rsidRDefault="00763921" w:rsidP="00763921">
      <w:pPr>
        <w:jc w:val="both"/>
        <w:rPr>
          <w:rFonts w:ascii="Arial" w:hAnsi="Arial" w:cs="Arial"/>
          <w:b/>
          <w:bCs/>
          <w:lang w:val="es-MX" w:eastAsia="es-SV"/>
        </w:rPr>
      </w:pPr>
    </w:p>
    <w:p w14:paraId="20565808" w14:textId="2B7BE3EE" w:rsidR="00763921" w:rsidRDefault="00763921" w:rsidP="00763921">
      <w:pPr>
        <w:jc w:val="both"/>
        <w:rPr>
          <w:rFonts w:ascii="Arial" w:hAnsi="Arial" w:cs="Arial"/>
          <w:b/>
          <w:bCs/>
          <w:lang w:val="es-MX" w:eastAsia="es-SV"/>
        </w:rPr>
      </w:pPr>
    </w:p>
    <w:p w14:paraId="4AE3DDB4" w14:textId="22BD1DBB" w:rsidR="00763921" w:rsidRDefault="00763921" w:rsidP="00763921">
      <w:pPr>
        <w:jc w:val="both"/>
        <w:rPr>
          <w:rFonts w:ascii="Arial" w:hAnsi="Arial" w:cs="Arial"/>
          <w:b/>
          <w:bCs/>
          <w:lang w:val="es-MX" w:eastAsia="es-SV"/>
        </w:rPr>
      </w:pPr>
    </w:p>
    <w:p w14:paraId="4C2A5285" w14:textId="0EAC8C04" w:rsidR="00763921" w:rsidRDefault="00763921" w:rsidP="00763921">
      <w:pPr>
        <w:jc w:val="both"/>
        <w:rPr>
          <w:rFonts w:ascii="Arial" w:hAnsi="Arial" w:cs="Arial"/>
          <w:b/>
          <w:bCs/>
          <w:lang w:val="es-MX" w:eastAsia="es-SV"/>
        </w:rPr>
      </w:pPr>
    </w:p>
    <w:p w14:paraId="0C8424D0" w14:textId="4484EB3F" w:rsidR="00763921" w:rsidRDefault="00763921" w:rsidP="00763921">
      <w:pPr>
        <w:jc w:val="both"/>
        <w:rPr>
          <w:rFonts w:ascii="Arial" w:hAnsi="Arial" w:cs="Arial"/>
          <w:b/>
          <w:bCs/>
          <w:lang w:val="es-MX" w:eastAsia="es-SV"/>
        </w:rPr>
      </w:pPr>
    </w:p>
    <w:p w14:paraId="3A41A5C1" w14:textId="0380BD1A" w:rsidR="00763921" w:rsidRDefault="00763921" w:rsidP="00763921">
      <w:pPr>
        <w:jc w:val="both"/>
        <w:rPr>
          <w:rFonts w:ascii="Arial" w:hAnsi="Arial" w:cs="Arial"/>
          <w:b/>
          <w:bCs/>
          <w:lang w:val="es-MX" w:eastAsia="es-SV"/>
        </w:rPr>
      </w:pPr>
    </w:p>
    <w:p w14:paraId="7CE335B4" w14:textId="3390417D" w:rsidR="00763921" w:rsidRDefault="00763921" w:rsidP="00763921">
      <w:pPr>
        <w:jc w:val="both"/>
        <w:rPr>
          <w:rFonts w:ascii="Arial" w:hAnsi="Arial" w:cs="Arial"/>
          <w:b/>
          <w:bCs/>
          <w:lang w:val="es-MX" w:eastAsia="es-SV"/>
        </w:rPr>
      </w:pPr>
    </w:p>
    <w:p w14:paraId="402D1F11" w14:textId="1E0DB408" w:rsidR="00763921" w:rsidRDefault="00763921" w:rsidP="00763921">
      <w:pPr>
        <w:jc w:val="both"/>
        <w:rPr>
          <w:rFonts w:ascii="Arial" w:hAnsi="Arial" w:cs="Arial"/>
          <w:b/>
          <w:bCs/>
          <w:lang w:val="es-MX" w:eastAsia="es-SV"/>
        </w:rPr>
      </w:pPr>
    </w:p>
    <w:p w14:paraId="0EC05D1E" w14:textId="04C102F2" w:rsidR="00763921" w:rsidRDefault="00763921" w:rsidP="00763921">
      <w:pPr>
        <w:jc w:val="both"/>
        <w:rPr>
          <w:rFonts w:ascii="Arial" w:hAnsi="Arial" w:cs="Arial"/>
          <w:b/>
          <w:bCs/>
          <w:lang w:val="es-MX" w:eastAsia="es-SV"/>
        </w:rPr>
      </w:pPr>
    </w:p>
    <w:p w14:paraId="7B9AB67B" w14:textId="79579234" w:rsidR="00763921" w:rsidRDefault="00763921" w:rsidP="00763921">
      <w:pPr>
        <w:jc w:val="both"/>
        <w:rPr>
          <w:rFonts w:ascii="Arial" w:hAnsi="Arial" w:cs="Arial"/>
          <w:b/>
          <w:bCs/>
          <w:lang w:val="es-MX" w:eastAsia="es-SV"/>
        </w:rPr>
      </w:pPr>
    </w:p>
    <w:p w14:paraId="2F90C91B" w14:textId="607FE028" w:rsidR="00763921" w:rsidRDefault="00763921" w:rsidP="00763921">
      <w:pPr>
        <w:jc w:val="both"/>
        <w:rPr>
          <w:rFonts w:ascii="Arial" w:hAnsi="Arial" w:cs="Arial"/>
          <w:b/>
          <w:bCs/>
          <w:lang w:val="es-MX" w:eastAsia="es-SV"/>
        </w:rPr>
      </w:pPr>
    </w:p>
    <w:p w14:paraId="24C74616" w14:textId="0BD86E85" w:rsidR="00763921" w:rsidRDefault="00763921" w:rsidP="00763921">
      <w:pPr>
        <w:jc w:val="both"/>
        <w:rPr>
          <w:rFonts w:ascii="Arial" w:hAnsi="Arial" w:cs="Arial"/>
          <w:b/>
          <w:bCs/>
          <w:lang w:val="es-MX" w:eastAsia="es-SV"/>
        </w:rPr>
      </w:pPr>
    </w:p>
    <w:p w14:paraId="0914A475" w14:textId="50C7F173" w:rsidR="00763921" w:rsidRDefault="00763921" w:rsidP="00763921">
      <w:pPr>
        <w:jc w:val="both"/>
        <w:rPr>
          <w:rFonts w:ascii="Arial" w:hAnsi="Arial" w:cs="Arial"/>
          <w:b/>
          <w:bCs/>
          <w:lang w:val="es-MX" w:eastAsia="es-SV"/>
        </w:rPr>
      </w:pPr>
      <w:r>
        <w:rPr>
          <w:rFonts w:ascii="Arial" w:hAnsi="Arial" w:cs="Arial"/>
          <w:b/>
          <w:bCs/>
          <w:noProof/>
          <w:lang w:val="es-MX" w:eastAsia="es-SV"/>
        </w:rPr>
        <mc:AlternateContent>
          <mc:Choice Requires="wps">
            <w:drawing>
              <wp:anchor distT="0" distB="0" distL="114300" distR="114300" simplePos="0" relativeHeight="251669504" behindDoc="0" locked="0" layoutInCell="1" allowOverlap="1" wp14:anchorId="76D30519" wp14:editId="0919522F">
                <wp:simplePos x="0" y="0"/>
                <wp:positionH relativeFrom="column">
                  <wp:posOffset>349884</wp:posOffset>
                </wp:positionH>
                <wp:positionV relativeFrom="paragraph">
                  <wp:posOffset>5080</wp:posOffset>
                </wp:positionV>
                <wp:extent cx="4848225" cy="7943850"/>
                <wp:effectExtent l="0" t="0" r="28575" b="19050"/>
                <wp:wrapNone/>
                <wp:docPr id="12" name="Conector recto 12"/>
                <wp:cNvGraphicFramePr/>
                <a:graphic xmlns:a="http://schemas.openxmlformats.org/drawingml/2006/main">
                  <a:graphicData uri="http://schemas.microsoft.com/office/word/2010/wordprocessingShape">
                    <wps:wsp>
                      <wps:cNvCnPr/>
                      <wps:spPr>
                        <a:xfrm flipV="1">
                          <a:off x="0" y="0"/>
                          <a:ext cx="4848225" cy="794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7B806" id="Conector recto 1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5pt,.4pt" to="409.3pt,6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" strokecolor="#4472c4 [3204]" strokeweight=".5pt">
                <v:stroke joinstyle="miter"/>
              </v:line>
            </w:pict>
          </mc:Fallback>
        </mc:AlternateContent>
      </w:r>
    </w:p>
    <w:p w14:paraId="2F0181C9" w14:textId="67DCBCFB" w:rsidR="00763921" w:rsidRDefault="00763921" w:rsidP="00763921">
      <w:pPr>
        <w:jc w:val="both"/>
        <w:rPr>
          <w:rFonts w:ascii="Arial" w:hAnsi="Arial" w:cs="Arial"/>
          <w:b/>
          <w:bCs/>
          <w:lang w:val="es-MX" w:eastAsia="es-SV"/>
        </w:rPr>
      </w:pPr>
    </w:p>
    <w:p w14:paraId="1A4AD588" w14:textId="070CABDF" w:rsidR="00763921" w:rsidRDefault="00763921" w:rsidP="00763921">
      <w:pPr>
        <w:jc w:val="both"/>
        <w:rPr>
          <w:rFonts w:ascii="Arial" w:hAnsi="Arial" w:cs="Arial"/>
          <w:b/>
          <w:bCs/>
          <w:lang w:val="es-MX" w:eastAsia="es-SV"/>
        </w:rPr>
      </w:pPr>
    </w:p>
    <w:p w14:paraId="31ED4594" w14:textId="76931CCC" w:rsidR="00763921" w:rsidRDefault="00763921" w:rsidP="00763921">
      <w:pPr>
        <w:jc w:val="both"/>
        <w:rPr>
          <w:rFonts w:ascii="Arial" w:hAnsi="Arial" w:cs="Arial"/>
          <w:b/>
          <w:bCs/>
          <w:lang w:val="es-MX" w:eastAsia="es-SV"/>
        </w:rPr>
      </w:pPr>
    </w:p>
    <w:p w14:paraId="04C4BCBE" w14:textId="7AE03A59" w:rsidR="00763921" w:rsidRDefault="00763921" w:rsidP="00763921">
      <w:pPr>
        <w:jc w:val="both"/>
        <w:rPr>
          <w:rFonts w:ascii="Arial" w:hAnsi="Arial" w:cs="Arial"/>
          <w:b/>
          <w:bCs/>
          <w:lang w:val="es-MX" w:eastAsia="es-SV"/>
        </w:rPr>
      </w:pPr>
    </w:p>
    <w:p w14:paraId="56BE19B9" w14:textId="55EDB2AF" w:rsidR="00763921" w:rsidRDefault="00763921" w:rsidP="00763921">
      <w:pPr>
        <w:jc w:val="both"/>
        <w:rPr>
          <w:rFonts w:ascii="Arial" w:hAnsi="Arial" w:cs="Arial"/>
          <w:b/>
          <w:bCs/>
          <w:lang w:val="es-MX" w:eastAsia="es-SV"/>
        </w:rPr>
      </w:pPr>
    </w:p>
    <w:p w14:paraId="1AECD3AB" w14:textId="4CEB2227" w:rsidR="00763921" w:rsidRDefault="00763921" w:rsidP="00763921">
      <w:pPr>
        <w:jc w:val="both"/>
        <w:rPr>
          <w:rFonts w:ascii="Arial" w:hAnsi="Arial" w:cs="Arial"/>
          <w:b/>
          <w:bCs/>
          <w:lang w:val="es-MX" w:eastAsia="es-SV"/>
        </w:rPr>
      </w:pPr>
    </w:p>
    <w:p w14:paraId="155360A1" w14:textId="3AAECAE5" w:rsidR="00763921" w:rsidRDefault="00763921" w:rsidP="00763921">
      <w:pPr>
        <w:jc w:val="both"/>
        <w:rPr>
          <w:rFonts w:ascii="Arial" w:hAnsi="Arial" w:cs="Arial"/>
          <w:b/>
          <w:bCs/>
          <w:lang w:val="es-MX" w:eastAsia="es-SV"/>
        </w:rPr>
      </w:pPr>
    </w:p>
    <w:p w14:paraId="5EAA74D4" w14:textId="056D4DEF" w:rsidR="00763921" w:rsidRDefault="00763921" w:rsidP="00763921">
      <w:pPr>
        <w:jc w:val="both"/>
        <w:rPr>
          <w:rFonts w:ascii="Arial" w:hAnsi="Arial" w:cs="Arial"/>
          <w:b/>
          <w:bCs/>
          <w:lang w:val="es-MX" w:eastAsia="es-SV"/>
        </w:rPr>
      </w:pPr>
    </w:p>
    <w:p w14:paraId="51FC9578" w14:textId="61FF0B43" w:rsidR="00763921" w:rsidRDefault="00763921" w:rsidP="00763921">
      <w:pPr>
        <w:jc w:val="both"/>
        <w:rPr>
          <w:rFonts w:ascii="Arial" w:hAnsi="Arial" w:cs="Arial"/>
          <w:b/>
          <w:bCs/>
          <w:lang w:val="es-MX" w:eastAsia="es-SV"/>
        </w:rPr>
      </w:pPr>
    </w:p>
    <w:p w14:paraId="105FEE0C" w14:textId="4B3BFAA1" w:rsidR="00763921" w:rsidRDefault="00763921" w:rsidP="00763921">
      <w:pPr>
        <w:jc w:val="both"/>
        <w:rPr>
          <w:rFonts w:ascii="Arial" w:hAnsi="Arial" w:cs="Arial"/>
          <w:b/>
          <w:bCs/>
          <w:lang w:val="es-MX" w:eastAsia="es-SV"/>
        </w:rPr>
      </w:pPr>
    </w:p>
    <w:p w14:paraId="570ADC23" w14:textId="43051240" w:rsidR="00763921" w:rsidRDefault="00763921" w:rsidP="00763921">
      <w:pPr>
        <w:jc w:val="both"/>
        <w:rPr>
          <w:rFonts w:ascii="Arial" w:hAnsi="Arial" w:cs="Arial"/>
          <w:b/>
          <w:bCs/>
          <w:lang w:val="es-MX" w:eastAsia="es-SV"/>
        </w:rPr>
      </w:pPr>
    </w:p>
    <w:p w14:paraId="20DE45C2" w14:textId="0A26F407" w:rsidR="00763921" w:rsidRDefault="00763921" w:rsidP="00763921">
      <w:pPr>
        <w:jc w:val="both"/>
        <w:rPr>
          <w:rFonts w:ascii="Arial" w:hAnsi="Arial" w:cs="Arial"/>
          <w:b/>
          <w:bCs/>
          <w:lang w:val="es-MX" w:eastAsia="es-SV"/>
        </w:rPr>
      </w:pPr>
    </w:p>
    <w:p w14:paraId="136C6E23" w14:textId="5B68711B" w:rsidR="00763921" w:rsidRDefault="00763921" w:rsidP="00763921">
      <w:pPr>
        <w:jc w:val="both"/>
        <w:rPr>
          <w:rFonts w:ascii="Arial" w:hAnsi="Arial" w:cs="Arial"/>
          <w:b/>
          <w:bCs/>
          <w:lang w:val="es-MX" w:eastAsia="es-SV"/>
        </w:rPr>
      </w:pPr>
    </w:p>
    <w:p w14:paraId="7BA39D09" w14:textId="4ECC6312" w:rsidR="00763921" w:rsidRDefault="00763921" w:rsidP="00763921">
      <w:pPr>
        <w:jc w:val="both"/>
        <w:rPr>
          <w:rFonts w:ascii="Arial" w:hAnsi="Arial" w:cs="Arial"/>
          <w:b/>
          <w:bCs/>
          <w:lang w:val="es-MX" w:eastAsia="es-SV"/>
        </w:rPr>
      </w:pPr>
    </w:p>
    <w:p w14:paraId="12018CAC" w14:textId="0D30A21E" w:rsidR="00763921" w:rsidRDefault="00763921" w:rsidP="00763921">
      <w:pPr>
        <w:jc w:val="both"/>
        <w:rPr>
          <w:rFonts w:ascii="Arial" w:hAnsi="Arial" w:cs="Arial"/>
          <w:b/>
          <w:bCs/>
          <w:lang w:val="es-MX" w:eastAsia="es-SV"/>
        </w:rPr>
      </w:pPr>
    </w:p>
    <w:p w14:paraId="6B7D9B79" w14:textId="4CC26DA3" w:rsidR="00763921" w:rsidRDefault="00763921" w:rsidP="00763921">
      <w:pPr>
        <w:jc w:val="both"/>
        <w:rPr>
          <w:rFonts w:ascii="Arial" w:hAnsi="Arial" w:cs="Arial"/>
          <w:b/>
          <w:bCs/>
          <w:lang w:val="es-MX" w:eastAsia="es-SV"/>
        </w:rPr>
      </w:pPr>
    </w:p>
    <w:p w14:paraId="59F4E9A5" w14:textId="72C44C63" w:rsidR="00763921" w:rsidRDefault="00763921" w:rsidP="00763921">
      <w:pPr>
        <w:jc w:val="both"/>
        <w:rPr>
          <w:rFonts w:ascii="Arial" w:hAnsi="Arial" w:cs="Arial"/>
          <w:b/>
          <w:bCs/>
          <w:lang w:val="es-MX" w:eastAsia="es-SV"/>
        </w:rPr>
      </w:pPr>
    </w:p>
    <w:p w14:paraId="5429BFDF" w14:textId="60B2A5D3" w:rsidR="00763921" w:rsidRDefault="00763921" w:rsidP="00763921">
      <w:pPr>
        <w:jc w:val="both"/>
        <w:rPr>
          <w:rFonts w:ascii="Arial" w:hAnsi="Arial" w:cs="Arial"/>
          <w:b/>
          <w:bCs/>
          <w:lang w:val="es-MX" w:eastAsia="es-SV"/>
        </w:rPr>
      </w:pPr>
    </w:p>
    <w:p w14:paraId="40908B5C" w14:textId="043F1DFE" w:rsidR="00763921" w:rsidRDefault="00763921" w:rsidP="00763921">
      <w:pPr>
        <w:jc w:val="both"/>
        <w:rPr>
          <w:rFonts w:ascii="Arial" w:hAnsi="Arial" w:cs="Arial"/>
          <w:b/>
          <w:bCs/>
          <w:lang w:val="es-MX" w:eastAsia="es-SV"/>
        </w:rPr>
      </w:pPr>
    </w:p>
    <w:p w14:paraId="046E5D63" w14:textId="6E1625FA" w:rsidR="00763921" w:rsidRDefault="00763921" w:rsidP="00763921">
      <w:pPr>
        <w:jc w:val="both"/>
        <w:rPr>
          <w:rFonts w:ascii="Arial" w:hAnsi="Arial" w:cs="Arial"/>
          <w:b/>
          <w:bCs/>
          <w:lang w:val="es-MX" w:eastAsia="es-SV"/>
        </w:rPr>
      </w:pPr>
    </w:p>
    <w:p w14:paraId="63686359" w14:textId="36B8485D" w:rsidR="00763921" w:rsidRDefault="00763921" w:rsidP="00763921">
      <w:pPr>
        <w:jc w:val="both"/>
        <w:rPr>
          <w:rFonts w:ascii="Arial" w:hAnsi="Arial" w:cs="Arial"/>
          <w:b/>
          <w:bCs/>
          <w:lang w:val="es-MX" w:eastAsia="es-SV"/>
        </w:rPr>
      </w:pPr>
    </w:p>
    <w:p w14:paraId="56BCFB5D" w14:textId="48F6503A" w:rsidR="00763921" w:rsidRDefault="00763921" w:rsidP="00763921">
      <w:pPr>
        <w:jc w:val="both"/>
        <w:rPr>
          <w:rFonts w:ascii="Arial" w:hAnsi="Arial" w:cs="Arial"/>
          <w:b/>
          <w:bCs/>
          <w:lang w:val="es-MX" w:eastAsia="es-SV"/>
        </w:rPr>
      </w:pPr>
    </w:p>
    <w:p w14:paraId="54B32949" w14:textId="7843AE15" w:rsidR="00763921" w:rsidRDefault="00763921" w:rsidP="00763921">
      <w:pPr>
        <w:jc w:val="both"/>
        <w:rPr>
          <w:rFonts w:ascii="Arial" w:hAnsi="Arial" w:cs="Arial"/>
          <w:b/>
          <w:bCs/>
          <w:lang w:val="es-MX" w:eastAsia="es-SV"/>
        </w:rPr>
      </w:pPr>
    </w:p>
    <w:p w14:paraId="577A504B" w14:textId="5EA1F9AA" w:rsidR="00763921" w:rsidRDefault="00763921" w:rsidP="00763921">
      <w:pPr>
        <w:jc w:val="both"/>
        <w:rPr>
          <w:rFonts w:ascii="Arial" w:hAnsi="Arial" w:cs="Arial"/>
          <w:b/>
          <w:bCs/>
          <w:lang w:val="es-MX" w:eastAsia="es-SV"/>
        </w:rPr>
      </w:pPr>
    </w:p>
    <w:p w14:paraId="314514D2" w14:textId="423C996D" w:rsidR="00763921" w:rsidRDefault="00763921" w:rsidP="00763921">
      <w:pPr>
        <w:jc w:val="both"/>
        <w:rPr>
          <w:rFonts w:ascii="Arial" w:hAnsi="Arial" w:cs="Arial"/>
          <w:b/>
          <w:bCs/>
          <w:lang w:val="es-MX" w:eastAsia="es-SV"/>
        </w:rPr>
      </w:pPr>
    </w:p>
    <w:p w14:paraId="29D6BBF9" w14:textId="2DF5FCF9" w:rsidR="00763921" w:rsidRDefault="00763921" w:rsidP="00763921">
      <w:pPr>
        <w:jc w:val="both"/>
        <w:rPr>
          <w:rFonts w:ascii="Arial" w:hAnsi="Arial" w:cs="Arial"/>
          <w:b/>
          <w:bCs/>
          <w:lang w:val="es-MX" w:eastAsia="es-SV"/>
        </w:rPr>
      </w:pPr>
    </w:p>
    <w:p w14:paraId="50F6BB2A" w14:textId="24772AE1" w:rsidR="00763921" w:rsidRDefault="00763921" w:rsidP="00763921">
      <w:pPr>
        <w:jc w:val="both"/>
        <w:rPr>
          <w:rFonts w:ascii="Arial" w:hAnsi="Arial" w:cs="Arial"/>
          <w:b/>
          <w:bCs/>
          <w:lang w:val="es-MX" w:eastAsia="es-SV"/>
        </w:rPr>
      </w:pPr>
    </w:p>
    <w:p w14:paraId="0AB4AD71" w14:textId="506E8843" w:rsidR="00763921" w:rsidRDefault="00763921" w:rsidP="00763921">
      <w:pPr>
        <w:jc w:val="both"/>
        <w:rPr>
          <w:rFonts w:ascii="Arial" w:hAnsi="Arial" w:cs="Arial"/>
          <w:b/>
          <w:bCs/>
          <w:lang w:val="es-MX" w:eastAsia="es-SV"/>
        </w:rPr>
      </w:pPr>
    </w:p>
    <w:p w14:paraId="3B6E65BB" w14:textId="15418649" w:rsidR="00763921" w:rsidRDefault="00763921" w:rsidP="00763921">
      <w:pPr>
        <w:jc w:val="both"/>
        <w:rPr>
          <w:rFonts w:ascii="Arial" w:hAnsi="Arial" w:cs="Arial"/>
          <w:b/>
          <w:bCs/>
          <w:lang w:val="es-MX" w:eastAsia="es-SV"/>
        </w:rPr>
      </w:pPr>
    </w:p>
    <w:p w14:paraId="0DC95FB6" w14:textId="01697DA5" w:rsidR="00763921" w:rsidRDefault="00763921" w:rsidP="00763921">
      <w:pPr>
        <w:jc w:val="both"/>
        <w:rPr>
          <w:rFonts w:ascii="Arial" w:hAnsi="Arial" w:cs="Arial"/>
          <w:b/>
          <w:bCs/>
          <w:lang w:val="es-MX" w:eastAsia="es-SV"/>
        </w:rPr>
      </w:pPr>
    </w:p>
    <w:p w14:paraId="4705E314" w14:textId="47E562B0" w:rsidR="00763921" w:rsidRDefault="00763921" w:rsidP="00763921">
      <w:pPr>
        <w:jc w:val="both"/>
        <w:rPr>
          <w:rFonts w:ascii="Arial" w:hAnsi="Arial" w:cs="Arial"/>
          <w:b/>
          <w:bCs/>
          <w:lang w:val="es-MX" w:eastAsia="es-SV"/>
        </w:rPr>
      </w:pPr>
    </w:p>
    <w:p w14:paraId="4607D8DF" w14:textId="3617C22C" w:rsidR="00763921" w:rsidRDefault="00763921" w:rsidP="00763921">
      <w:pPr>
        <w:jc w:val="both"/>
        <w:rPr>
          <w:rFonts w:ascii="Arial" w:hAnsi="Arial" w:cs="Arial"/>
          <w:b/>
          <w:bCs/>
          <w:lang w:val="es-MX" w:eastAsia="es-SV"/>
        </w:rPr>
      </w:pPr>
    </w:p>
    <w:p w14:paraId="4880DFAF" w14:textId="13122447" w:rsidR="00763921" w:rsidRDefault="00763921" w:rsidP="00763921">
      <w:pPr>
        <w:jc w:val="both"/>
        <w:rPr>
          <w:rFonts w:ascii="Arial" w:hAnsi="Arial" w:cs="Arial"/>
          <w:b/>
          <w:bCs/>
          <w:lang w:val="es-MX" w:eastAsia="es-SV"/>
        </w:rPr>
      </w:pPr>
    </w:p>
    <w:p w14:paraId="3A067A41" w14:textId="258CEDE0" w:rsidR="00763921" w:rsidRDefault="00763921" w:rsidP="00763921">
      <w:pPr>
        <w:jc w:val="both"/>
        <w:rPr>
          <w:rFonts w:ascii="Arial" w:hAnsi="Arial" w:cs="Arial"/>
          <w:b/>
          <w:bCs/>
          <w:lang w:val="es-MX" w:eastAsia="es-SV"/>
        </w:rPr>
      </w:pPr>
    </w:p>
    <w:p w14:paraId="2A8E712F" w14:textId="3598E481" w:rsidR="00763921" w:rsidRDefault="00763921" w:rsidP="00763921">
      <w:pPr>
        <w:jc w:val="both"/>
        <w:rPr>
          <w:rFonts w:ascii="Arial" w:hAnsi="Arial" w:cs="Arial"/>
          <w:b/>
          <w:bCs/>
          <w:lang w:val="es-MX" w:eastAsia="es-SV"/>
        </w:rPr>
      </w:pPr>
    </w:p>
    <w:p w14:paraId="4582E6D4" w14:textId="49DE352C" w:rsidR="00763921" w:rsidRDefault="00763921" w:rsidP="00763921">
      <w:pPr>
        <w:jc w:val="both"/>
        <w:rPr>
          <w:rFonts w:ascii="Arial" w:hAnsi="Arial" w:cs="Arial"/>
          <w:b/>
          <w:bCs/>
          <w:lang w:val="es-MX" w:eastAsia="es-SV"/>
        </w:rPr>
      </w:pPr>
    </w:p>
    <w:p w14:paraId="6CAAB0DF" w14:textId="6B505DAF" w:rsidR="00763921" w:rsidRDefault="00763921" w:rsidP="00763921">
      <w:pPr>
        <w:jc w:val="both"/>
        <w:rPr>
          <w:rFonts w:ascii="Arial" w:hAnsi="Arial" w:cs="Arial"/>
          <w:b/>
          <w:bCs/>
          <w:lang w:val="es-MX" w:eastAsia="es-SV"/>
        </w:rPr>
      </w:pPr>
    </w:p>
    <w:p w14:paraId="0526FA63" w14:textId="43606C86" w:rsidR="00763921" w:rsidRDefault="00763921" w:rsidP="00763921">
      <w:pPr>
        <w:jc w:val="both"/>
        <w:rPr>
          <w:rFonts w:ascii="Arial" w:hAnsi="Arial" w:cs="Arial"/>
          <w:b/>
          <w:bCs/>
          <w:lang w:val="es-MX" w:eastAsia="es-SV"/>
        </w:rPr>
      </w:pPr>
    </w:p>
    <w:p w14:paraId="6530323C" w14:textId="050414AC" w:rsidR="00763921" w:rsidRDefault="00763921" w:rsidP="00763921">
      <w:pPr>
        <w:jc w:val="both"/>
        <w:rPr>
          <w:rFonts w:ascii="Arial" w:hAnsi="Arial" w:cs="Arial"/>
          <w:b/>
          <w:bCs/>
          <w:lang w:val="es-MX" w:eastAsia="es-SV"/>
        </w:rPr>
      </w:pPr>
    </w:p>
    <w:p w14:paraId="0899BB0B" w14:textId="0CA93D16" w:rsidR="00763921" w:rsidRDefault="00763921" w:rsidP="00763921">
      <w:pPr>
        <w:jc w:val="both"/>
        <w:rPr>
          <w:rFonts w:ascii="Arial" w:hAnsi="Arial" w:cs="Arial"/>
          <w:b/>
          <w:bCs/>
          <w:lang w:val="es-MX" w:eastAsia="es-SV"/>
        </w:rPr>
      </w:pPr>
    </w:p>
    <w:p w14:paraId="53992F49" w14:textId="36B7E97F" w:rsidR="00763921" w:rsidRDefault="00763921" w:rsidP="00763921">
      <w:pPr>
        <w:jc w:val="both"/>
        <w:rPr>
          <w:rFonts w:ascii="Arial" w:hAnsi="Arial" w:cs="Arial"/>
          <w:b/>
          <w:bCs/>
          <w:lang w:val="es-MX" w:eastAsia="es-SV"/>
        </w:rPr>
      </w:pPr>
    </w:p>
    <w:p w14:paraId="48858F25" w14:textId="46D14865" w:rsidR="00763921" w:rsidRDefault="00763921" w:rsidP="00763921">
      <w:pPr>
        <w:jc w:val="both"/>
        <w:rPr>
          <w:rFonts w:ascii="Arial" w:hAnsi="Arial" w:cs="Arial"/>
          <w:b/>
          <w:bCs/>
          <w:lang w:val="es-MX" w:eastAsia="es-SV"/>
        </w:rPr>
      </w:pPr>
    </w:p>
    <w:p w14:paraId="65D32F3E" w14:textId="71C85495" w:rsidR="00763921" w:rsidRDefault="00763921" w:rsidP="00763921">
      <w:pPr>
        <w:jc w:val="both"/>
        <w:rPr>
          <w:rFonts w:ascii="Arial" w:hAnsi="Arial" w:cs="Arial"/>
          <w:b/>
          <w:bCs/>
          <w:lang w:val="es-MX" w:eastAsia="es-SV"/>
        </w:rPr>
      </w:pPr>
    </w:p>
    <w:p w14:paraId="2D61CA05" w14:textId="1B8FFF41" w:rsidR="00763921" w:rsidRDefault="00763921" w:rsidP="00763921">
      <w:pPr>
        <w:jc w:val="both"/>
        <w:rPr>
          <w:rFonts w:ascii="Arial" w:hAnsi="Arial" w:cs="Arial"/>
          <w:b/>
          <w:bCs/>
          <w:lang w:val="es-MX" w:eastAsia="es-SV"/>
        </w:rPr>
      </w:pPr>
    </w:p>
    <w:p w14:paraId="7E40277E" w14:textId="7E380687" w:rsidR="00763921" w:rsidRDefault="00763921" w:rsidP="00763921">
      <w:pPr>
        <w:jc w:val="both"/>
        <w:rPr>
          <w:rFonts w:ascii="Arial" w:hAnsi="Arial" w:cs="Arial"/>
          <w:b/>
          <w:bCs/>
          <w:lang w:val="es-MX" w:eastAsia="es-SV"/>
        </w:rPr>
      </w:pPr>
    </w:p>
    <w:p w14:paraId="465F6FB0" w14:textId="446A00F6" w:rsidR="00763921" w:rsidRDefault="00763921" w:rsidP="00763921">
      <w:pPr>
        <w:jc w:val="both"/>
        <w:rPr>
          <w:rFonts w:ascii="Arial" w:hAnsi="Arial" w:cs="Arial"/>
          <w:b/>
          <w:bCs/>
          <w:lang w:val="es-MX" w:eastAsia="es-SV"/>
        </w:rPr>
      </w:pPr>
      <w:r>
        <w:rPr>
          <w:rFonts w:ascii="Arial" w:hAnsi="Arial" w:cs="Arial"/>
          <w:b/>
          <w:bCs/>
          <w:noProof/>
          <w:lang w:val="es-MX" w:eastAsia="es-SV"/>
        </w:rPr>
        <w:lastRenderedPageBreak/>
        <mc:AlternateContent>
          <mc:Choice Requires="wps">
            <w:drawing>
              <wp:anchor distT="0" distB="0" distL="114300" distR="114300" simplePos="0" relativeHeight="251670528" behindDoc="0" locked="0" layoutInCell="1" allowOverlap="1" wp14:anchorId="31B3A599" wp14:editId="606E120E">
                <wp:simplePos x="0" y="0"/>
                <wp:positionH relativeFrom="column">
                  <wp:posOffset>1702435</wp:posOffset>
                </wp:positionH>
                <wp:positionV relativeFrom="paragraph">
                  <wp:posOffset>136525</wp:posOffset>
                </wp:positionV>
                <wp:extent cx="2628900" cy="3105150"/>
                <wp:effectExtent l="0" t="0" r="19050" b="19050"/>
                <wp:wrapNone/>
                <wp:docPr id="13" name="Conector recto 13"/>
                <wp:cNvGraphicFramePr/>
                <a:graphic xmlns:a="http://schemas.openxmlformats.org/drawingml/2006/main">
                  <a:graphicData uri="http://schemas.microsoft.com/office/word/2010/wordprocessingShape">
                    <wps:wsp>
                      <wps:cNvCnPr/>
                      <wps:spPr>
                        <a:xfrm flipV="1">
                          <a:off x="0" y="0"/>
                          <a:ext cx="2628900" cy="3105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C072AA" id="Conector recto 13"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34.05pt,10.75pt" to="341.05pt,2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" strokecolor="#4472c4 [3204]" strokeweight=".5pt">
                <v:stroke joinstyle="miter"/>
              </v:line>
            </w:pict>
          </mc:Fallback>
        </mc:AlternateContent>
      </w:r>
    </w:p>
    <w:p w14:paraId="541D24CE" w14:textId="7D19DD28" w:rsidR="00763921" w:rsidRDefault="00763921" w:rsidP="00763921">
      <w:pPr>
        <w:jc w:val="both"/>
        <w:rPr>
          <w:rFonts w:ascii="Arial" w:hAnsi="Arial" w:cs="Arial"/>
          <w:b/>
          <w:bCs/>
          <w:lang w:val="es-MX" w:eastAsia="es-SV"/>
        </w:rPr>
      </w:pPr>
    </w:p>
    <w:p w14:paraId="64463E11" w14:textId="75C7F9CC" w:rsidR="00763921" w:rsidRDefault="00763921" w:rsidP="00763921">
      <w:pPr>
        <w:jc w:val="both"/>
        <w:rPr>
          <w:rFonts w:ascii="Arial" w:hAnsi="Arial" w:cs="Arial"/>
          <w:b/>
          <w:bCs/>
          <w:lang w:val="es-MX" w:eastAsia="es-SV"/>
        </w:rPr>
      </w:pPr>
    </w:p>
    <w:p w14:paraId="13C70F55" w14:textId="56A3EC0C" w:rsidR="00763921" w:rsidRDefault="00763921" w:rsidP="00763921">
      <w:pPr>
        <w:jc w:val="both"/>
        <w:rPr>
          <w:rFonts w:ascii="Arial" w:hAnsi="Arial" w:cs="Arial"/>
          <w:b/>
          <w:bCs/>
          <w:lang w:val="es-MX" w:eastAsia="es-SV"/>
        </w:rPr>
      </w:pPr>
    </w:p>
    <w:p w14:paraId="69A35CBA" w14:textId="3B2939A4" w:rsidR="00763921" w:rsidRDefault="00763921" w:rsidP="00763921">
      <w:pPr>
        <w:jc w:val="both"/>
        <w:rPr>
          <w:rFonts w:ascii="Arial" w:hAnsi="Arial" w:cs="Arial"/>
          <w:b/>
          <w:bCs/>
          <w:lang w:val="es-MX" w:eastAsia="es-SV"/>
        </w:rPr>
      </w:pPr>
    </w:p>
    <w:p w14:paraId="37951BE6" w14:textId="6E5C1FCB" w:rsidR="00763921" w:rsidRDefault="00763921" w:rsidP="00763921">
      <w:pPr>
        <w:jc w:val="both"/>
        <w:rPr>
          <w:rFonts w:ascii="Arial" w:hAnsi="Arial" w:cs="Arial"/>
          <w:b/>
          <w:bCs/>
          <w:lang w:val="es-MX" w:eastAsia="es-SV"/>
        </w:rPr>
      </w:pPr>
    </w:p>
    <w:p w14:paraId="5F3C9565" w14:textId="323C3E33" w:rsidR="00763921" w:rsidRDefault="00763921" w:rsidP="00763921">
      <w:pPr>
        <w:jc w:val="both"/>
        <w:rPr>
          <w:rFonts w:ascii="Arial" w:hAnsi="Arial" w:cs="Arial"/>
          <w:b/>
          <w:bCs/>
          <w:lang w:val="es-MX" w:eastAsia="es-SV"/>
        </w:rPr>
      </w:pPr>
    </w:p>
    <w:p w14:paraId="4C2B03B1" w14:textId="29397CFC" w:rsidR="00763921" w:rsidRDefault="00763921" w:rsidP="00763921">
      <w:pPr>
        <w:jc w:val="both"/>
        <w:rPr>
          <w:rFonts w:ascii="Arial" w:hAnsi="Arial" w:cs="Arial"/>
          <w:b/>
          <w:bCs/>
          <w:lang w:val="es-MX" w:eastAsia="es-SV"/>
        </w:rPr>
      </w:pPr>
    </w:p>
    <w:p w14:paraId="1D7CA7AA" w14:textId="5238EF9C" w:rsidR="00763921" w:rsidRDefault="00763921" w:rsidP="00763921">
      <w:pPr>
        <w:jc w:val="both"/>
        <w:rPr>
          <w:rFonts w:ascii="Arial" w:hAnsi="Arial" w:cs="Arial"/>
          <w:b/>
          <w:bCs/>
          <w:lang w:val="es-MX" w:eastAsia="es-SV"/>
        </w:rPr>
      </w:pPr>
    </w:p>
    <w:p w14:paraId="6D4D1F1E" w14:textId="42AFADDF" w:rsidR="00763921" w:rsidRDefault="00763921" w:rsidP="00763921">
      <w:pPr>
        <w:jc w:val="both"/>
        <w:rPr>
          <w:rFonts w:ascii="Arial" w:hAnsi="Arial" w:cs="Arial"/>
          <w:b/>
          <w:bCs/>
          <w:lang w:val="es-MX" w:eastAsia="es-SV"/>
        </w:rPr>
      </w:pPr>
    </w:p>
    <w:p w14:paraId="68AE141C" w14:textId="794656AD" w:rsidR="00763921" w:rsidRDefault="00763921" w:rsidP="00763921">
      <w:pPr>
        <w:jc w:val="both"/>
        <w:rPr>
          <w:rFonts w:ascii="Arial" w:hAnsi="Arial" w:cs="Arial"/>
          <w:b/>
          <w:bCs/>
          <w:lang w:val="es-MX" w:eastAsia="es-SV"/>
        </w:rPr>
      </w:pPr>
    </w:p>
    <w:p w14:paraId="1A782941" w14:textId="0ED36694" w:rsidR="00763921" w:rsidRDefault="00763921" w:rsidP="00763921">
      <w:pPr>
        <w:jc w:val="both"/>
        <w:rPr>
          <w:rFonts w:ascii="Arial" w:hAnsi="Arial" w:cs="Arial"/>
          <w:b/>
          <w:bCs/>
          <w:lang w:val="es-MX" w:eastAsia="es-SV"/>
        </w:rPr>
      </w:pPr>
    </w:p>
    <w:p w14:paraId="5F12E593" w14:textId="72FE1FE0" w:rsidR="00763921" w:rsidRDefault="00763921" w:rsidP="00763921">
      <w:pPr>
        <w:jc w:val="both"/>
        <w:rPr>
          <w:rFonts w:ascii="Arial" w:hAnsi="Arial" w:cs="Arial"/>
          <w:b/>
          <w:bCs/>
          <w:lang w:val="es-MX" w:eastAsia="es-SV"/>
        </w:rPr>
      </w:pPr>
    </w:p>
    <w:p w14:paraId="1A19CEA9" w14:textId="6B19EDA7" w:rsidR="00763921" w:rsidRDefault="00763921" w:rsidP="00763921">
      <w:pPr>
        <w:jc w:val="both"/>
        <w:rPr>
          <w:rFonts w:ascii="Arial" w:hAnsi="Arial" w:cs="Arial"/>
          <w:b/>
          <w:bCs/>
          <w:lang w:val="es-MX" w:eastAsia="es-SV"/>
        </w:rPr>
      </w:pPr>
    </w:p>
    <w:p w14:paraId="5CBF0BB7" w14:textId="283142A0" w:rsidR="00763921" w:rsidRDefault="00763921" w:rsidP="00763921">
      <w:pPr>
        <w:jc w:val="both"/>
        <w:rPr>
          <w:rFonts w:ascii="Arial" w:hAnsi="Arial" w:cs="Arial"/>
          <w:b/>
          <w:bCs/>
          <w:lang w:val="es-MX" w:eastAsia="es-SV"/>
        </w:rPr>
      </w:pPr>
    </w:p>
    <w:p w14:paraId="04D5B11F" w14:textId="14F8A032" w:rsidR="00763921" w:rsidRDefault="00763921" w:rsidP="00763921">
      <w:pPr>
        <w:jc w:val="both"/>
        <w:rPr>
          <w:rFonts w:ascii="Arial" w:hAnsi="Arial" w:cs="Arial"/>
          <w:b/>
          <w:bCs/>
          <w:lang w:val="es-MX" w:eastAsia="es-SV"/>
        </w:rPr>
      </w:pPr>
    </w:p>
    <w:p w14:paraId="21265EE8" w14:textId="58139B5C" w:rsidR="00763921" w:rsidRDefault="00763921" w:rsidP="00763921">
      <w:pPr>
        <w:jc w:val="both"/>
        <w:rPr>
          <w:rFonts w:ascii="Arial" w:hAnsi="Arial" w:cs="Arial"/>
          <w:b/>
          <w:bCs/>
          <w:lang w:val="es-MX" w:eastAsia="es-SV"/>
        </w:rPr>
      </w:pPr>
    </w:p>
    <w:p w14:paraId="033BF14A" w14:textId="2DA467B2" w:rsidR="00763921" w:rsidRDefault="00763921" w:rsidP="00763921">
      <w:pPr>
        <w:jc w:val="both"/>
        <w:rPr>
          <w:rFonts w:ascii="Arial" w:hAnsi="Arial" w:cs="Arial"/>
          <w:b/>
          <w:bCs/>
          <w:lang w:val="es-MX" w:eastAsia="es-SV"/>
        </w:rPr>
      </w:pPr>
    </w:p>
    <w:p w14:paraId="172AD9E8" w14:textId="61F65346" w:rsidR="00763921" w:rsidRDefault="00763921" w:rsidP="00763921">
      <w:pPr>
        <w:jc w:val="both"/>
        <w:rPr>
          <w:rFonts w:ascii="Arial" w:hAnsi="Arial" w:cs="Arial"/>
          <w:b/>
          <w:bCs/>
          <w:lang w:val="es-MX" w:eastAsia="es-SV"/>
        </w:rPr>
      </w:pPr>
    </w:p>
    <w:p w14:paraId="41E594E6" w14:textId="1F8E07AF" w:rsidR="00763921" w:rsidRDefault="00763921" w:rsidP="00763921">
      <w:pPr>
        <w:jc w:val="both"/>
        <w:rPr>
          <w:rFonts w:ascii="Arial" w:hAnsi="Arial" w:cs="Arial"/>
          <w:b/>
          <w:bCs/>
          <w:lang w:val="es-MX" w:eastAsia="es-SV"/>
        </w:rPr>
      </w:pPr>
    </w:p>
    <w:p w14:paraId="26C98D08" w14:textId="77777777" w:rsidR="00763921" w:rsidRPr="001E12D1" w:rsidRDefault="00763921" w:rsidP="00763921">
      <w:pPr>
        <w:jc w:val="both"/>
        <w:rPr>
          <w:rFonts w:ascii="Arial" w:hAnsi="Arial" w:cs="Arial"/>
          <w:bCs/>
          <w:snapToGrid w:val="0"/>
          <w:lang w:val="es-SV"/>
        </w:rPr>
      </w:pPr>
    </w:p>
    <w:p w14:paraId="66AAD398" w14:textId="77777777" w:rsidR="00F015DB" w:rsidRPr="002B2670" w:rsidRDefault="00F015DB" w:rsidP="00F015DB">
      <w:pPr>
        <w:pStyle w:val="Textoindependiente"/>
        <w:spacing w:line="240" w:lineRule="auto"/>
        <w:jc w:val="both"/>
        <w:rPr>
          <w:rFonts w:ascii="Arial" w:hAnsi="Arial" w:cs="Arial"/>
          <w:bCs/>
          <w:snapToGrid w:val="0"/>
          <w:sz w:val="24"/>
          <w:szCs w:val="24"/>
          <w:lang w:val="pt-BR"/>
        </w:rPr>
      </w:pPr>
      <w:r w:rsidRPr="002B2670">
        <w:rPr>
          <w:rFonts w:ascii="Arial" w:hAnsi="Arial" w:cs="Arial"/>
          <w:sz w:val="24"/>
          <w:szCs w:val="24"/>
        </w:rPr>
        <w:t>Junta Directiva, luego de conocer</w:t>
      </w:r>
      <w:r>
        <w:rPr>
          <w:rFonts w:ascii="Arial" w:hAnsi="Arial" w:cs="Arial"/>
          <w:sz w:val="24"/>
          <w:szCs w:val="24"/>
        </w:rPr>
        <w:t xml:space="preserve"> el informe presentado</w:t>
      </w:r>
      <w:r w:rsidRPr="002B2670">
        <w:rPr>
          <w:rFonts w:ascii="Arial" w:hAnsi="Arial" w:cs="Arial"/>
          <w:sz w:val="24"/>
          <w:szCs w:val="24"/>
          <w:lang w:val="es-SV"/>
        </w:rPr>
        <w:t xml:space="preserve"> </w:t>
      </w:r>
      <w:r>
        <w:rPr>
          <w:rFonts w:ascii="Arial" w:hAnsi="Arial" w:cs="Arial"/>
          <w:sz w:val="24"/>
          <w:szCs w:val="24"/>
          <w:lang w:val="es-SV"/>
        </w:rPr>
        <w:t xml:space="preserve">por el </w:t>
      </w:r>
      <w:r w:rsidRPr="002B2670">
        <w:rPr>
          <w:rFonts w:ascii="Arial" w:hAnsi="Arial" w:cs="Arial"/>
          <w:sz w:val="24"/>
          <w:szCs w:val="24"/>
          <w:lang w:val="es-SV"/>
        </w:rPr>
        <w:t>Licenciado Julio Vega Álvarez, Asesor Legal de Junta Directiva</w:t>
      </w:r>
      <w:r w:rsidRPr="002B2670">
        <w:rPr>
          <w:rFonts w:ascii="Arial" w:hAnsi="Arial" w:cs="Arial"/>
          <w:sz w:val="24"/>
          <w:szCs w:val="24"/>
        </w:rPr>
        <w:t xml:space="preserve">, por unanimidad </w:t>
      </w:r>
      <w:r w:rsidRPr="002B2670">
        <w:rPr>
          <w:rFonts w:ascii="Arial" w:hAnsi="Arial" w:cs="Arial"/>
          <w:b/>
          <w:sz w:val="24"/>
          <w:szCs w:val="24"/>
        </w:rPr>
        <w:t>ACUERDA:</w:t>
      </w:r>
    </w:p>
    <w:p w14:paraId="42844D14" w14:textId="77777777" w:rsidR="00F015DB" w:rsidRDefault="00F015DB" w:rsidP="00F015DB">
      <w:pPr>
        <w:pStyle w:val="Textoindependiente"/>
        <w:spacing w:line="240" w:lineRule="auto"/>
        <w:jc w:val="both"/>
        <w:rPr>
          <w:rFonts w:ascii="Arial" w:hAnsi="Arial" w:cs="Arial"/>
          <w:bCs/>
          <w:snapToGrid w:val="0"/>
          <w:sz w:val="24"/>
          <w:szCs w:val="24"/>
          <w:lang w:val="pt-BR"/>
        </w:rPr>
      </w:pPr>
    </w:p>
    <w:p w14:paraId="688DDBEB" w14:textId="77777777" w:rsidR="00F015DB" w:rsidRDefault="00F015DB" w:rsidP="00F015DB">
      <w:pPr>
        <w:pStyle w:val="Textoindependiente"/>
        <w:numPr>
          <w:ilvl w:val="0"/>
          <w:numId w:val="22"/>
        </w:numPr>
        <w:spacing w:line="240" w:lineRule="auto"/>
        <w:ind w:left="360"/>
        <w:jc w:val="both"/>
        <w:rPr>
          <w:rFonts w:ascii="Arial" w:hAnsi="Arial" w:cs="Arial"/>
          <w:sz w:val="24"/>
          <w:szCs w:val="24"/>
          <w:lang w:val="es-SV"/>
        </w:rPr>
      </w:pPr>
      <w:r w:rsidRPr="007C016F">
        <w:rPr>
          <w:rFonts w:ascii="Arial" w:hAnsi="Arial" w:cs="Arial"/>
          <w:bCs/>
          <w:snapToGrid w:val="0"/>
          <w:sz w:val="24"/>
          <w:szCs w:val="24"/>
          <w:lang w:val="pt-BR"/>
        </w:rPr>
        <w:t xml:space="preserve">Dar por </w:t>
      </w:r>
      <w:proofErr w:type="spellStart"/>
      <w:r w:rsidRPr="007C016F">
        <w:rPr>
          <w:rFonts w:ascii="Arial" w:hAnsi="Arial" w:cs="Arial"/>
          <w:bCs/>
          <w:snapToGrid w:val="0"/>
          <w:sz w:val="24"/>
          <w:szCs w:val="24"/>
          <w:lang w:val="pt-BR"/>
        </w:rPr>
        <w:t>recibido</w:t>
      </w:r>
      <w:proofErr w:type="spellEnd"/>
      <w:r w:rsidRPr="007C016F">
        <w:rPr>
          <w:rFonts w:ascii="Arial" w:hAnsi="Arial" w:cs="Arial"/>
          <w:bCs/>
          <w:snapToGrid w:val="0"/>
          <w:sz w:val="24"/>
          <w:szCs w:val="24"/>
          <w:lang w:val="pt-BR"/>
        </w:rPr>
        <w:t xml:space="preserve"> </w:t>
      </w:r>
      <w:r w:rsidRPr="007C016F">
        <w:rPr>
          <w:rFonts w:ascii="Arial" w:hAnsi="Arial" w:cs="Arial"/>
          <w:bCs/>
          <w:snapToGrid w:val="0"/>
          <w:sz w:val="24"/>
          <w:szCs w:val="24"/>
          <w:lang w:val="es-SV"/>
        </w:rPr>
        <w:t>el</w:t>
      </w:r>
      <w:r w:rsidRPr="007C016F">
        <w:rPr>
          <w:rFonts w:ascii="Arial" w:hAnsi="Arial" w:cs="Arial"/>
          <w:bCs/>
          <w:snapToGrid w:val="0"/>
          <w:sz w:val="24"/>
          <w:szCs w:val="24"/>
          <w:lang w:val="pt-BR"/>
        </w:rPr>
        <w:t xml:space="preserve"> </w:t>
      </w:r>
      <w:r w:rsidRPr="007C016F">
        <w:rPr>
          <w:rFonts w:ascii="Arial" w:hAnsi="Arial" w:cs="Arial"/>
          <w:sz w:val="24"/>
          <w:szCs w:val="24"/>
          <w:lang w:val="es-SV"/>
        </w:rPr>
        <w:t xml:space="preserve">informe sobre regulación legal de elección de representantes laborales en Asamblea </w:t>
      </w:r>
      <w:r>
        <w:rPr>
          <w:rFonts w:ascii="Arial" w:hAnsi="Arial" w:cs="Arial"/>
          <w:sz w:val="24"/>
          <w:szCs w:val="24"/>
          <w:lang w:val="es-SV"/>
        </w:rPr>
        <w:t>d</w:t>
      </w:r>
      <w:r w:rsidRPr="007C016F">
        <w:rPr>
          <w:rFonts w:ascii="Arial" w:hAnsi="Arial" w:cs="Arial"/>
          <w:sz w:val="24"/>
          <w:szCs w:val="24"/>
          <w:lang w:val="es-SV"/>
        </w:rPr>
        <w:t>e Gobernadores del FSV</w:t>
      </w:r>
      <w:r>
        <w:rPr>
          <w:rFonts w:ascii="Arial" w:hAnsi="Arial" w:cs="Arial"/>
          <w:sz w:val="24"/>
          <w:szCs w:val="24"/>
          <w:lang w:val="es-SV"/>
        </w:rPr>
        <w:t>.</w:t>
      </w:r>
    </w:p>
    <w:p w14:paraId="253AB68A" w14:textId="77777777" w:rsidR="00F015DB" w:rsidRDefault="00F015DB" w:rsidP="00F015DB">
      <w:pPr>
        <w:pStyle w:val="Textoindependiente"/>
        <w:spacing w:line="240" w:lineRule="auto"/>
        <w:jc w:val="both"/>
        <w:rPr>
          <w:rFonts w:ascii="Arial" w:hAnsi="Arial" w:cs="Arial"/>
          <w:sz w:val="24"/>
          <w:szCs w:val="24"/>
          <w:lang w:val="es-SV"/>
        </w:rPr>
      </w:pPr>
    </w:p>
    <w:p w14:paraId="5879A2C0" w14:textId="77777777" w:rsidR="00F015DB" w:rsidRPr="007C016F" w:rsidRDefault="00F015DB" w:rsidP="00F015DB">
      <w:pPr>
        <w:pStyle w:val="Textoindependiente"/>
        <w:numPr>
          <w:ilvl w:val="0"/>
          <w:numId w:val="22"/>
        </w:numPr>
        <w:spacing w:line="240" w:lineRule="auto"/>
        <w:ind w:left="360"/>
        <w:jc w:val="both"/>
        <w:rPr>
          <w:rFonts w:ascii="Arial" w:hAnsi="Arial" w:cs="Arial"/>
          <w:bCs/>
          <w:snapToGrid w:val="0"/>
          <w:sz w:val="24"/>
          <w:szCs w:val="24"/>
          <w:lang w:val="pt-BR"/>
        </w:rPr>
      </w:pPr>
      <w:r>
        <w:rPr>
          <w:rFonts w:ascii="Arial" w:hAnsi="Arial" w:cs="Arial"/>
          <w:sz w:val="24"/>
          <w:szCs w:val="24"/>
          <w:lang w:val="es-SV"/>
        </w:rPr>
        <w:t>Autorizar que se presente el informe a la Asamblea de Gobernadores en su próxima sesión.</w:t>
      </w:r>
    </w:p>
    <w:p w14:paraId="1353D2D4" w14:textId="65362F21" w:rsidR="00763921" w:rsidRPr="00763921" w:rsidRDefault="00763921" w:rsidP="00763921">
      <w:pPr>
        <w:jc w:val="both"/>
        <w:rPr>
          <w:rFonts w:ascii="Arial" w:hAnsi="Arial" w:cs="Arial"/>
          <w:b/>
          <w:color w:val="FF0000"/>
          <w:sz w:val="22"/>
          <w:szCs w:val="22"/>
        </w:rPr>
      </w:pPr>
      <w:r w:rsidRPr="00763921">
        <w:rPr>
          <w:rFonts w:ascii="Arial" w:hAnsi="Arial" w:cs="Arial"/>
          <w:b/>
          <w:color w:val="FF0000"/>
          <w:sz w:val="22"/>
          <w:szCs w:val="22"/>
        </w:rPr>
        <w:t xml:space="preserve">Supresión de información confidencial, conforme a lo dispuesto en el art. 24 </w:t>
      </w:r>
      <w:proofErr w:type="spellStart"/>
      <w:r w:rsidRPr="00763921">
        <w:rPr>
          <w:rFonts w:ascii="Arial" w:hAnsi="Arial" w:cs="Arial"/>
          <w:b/>
          <w:color w:val="FF0000"/>
          <w:sz w:val="22"/>
          <w:szCs w:val="22"/>
        </w:rPr>
        <w:t>lit.</w:t>
      </w:r>
      <w:proofErr w:type="spellEnd"/>
      <w:r w:rsidRPr="00763921">
        <w:rPr>
          <w:rFonts w:ascii="Arial" w:hAnsi="Arial" w:cs="Arial"/>
          <w:b/>
          <w:color w:val="FF0000"/>
          <w:sz w:val="22"/>
          <w:szCs w:val="22"/>
        </w:rPr>
        <w:t xml:space="preserve"> </w:t>
      </w:r>
      <w:r>
        <w:rPr>
          <w:rFonts w:ascii="Arial" w:hAnsi="Arial" w:cs="Arial"/>
          <w:b/>
          <w:color w:val="FF0000"/>
          <w:sz w:val="22"/>
          <w:szCs w:val="22"/>
        </w:rPr>
        <w:t>c</w:t>
      </w:r>
      <w:r w:rsidRPr="00763921">
        <w:rPr>
          <w:rFonts w:ascii="Arial" w:hAnsi="Arial" w:cs="Arial"/>
          <w:b/>
          <w:color w:val="FF0000"/>
          <w:sz w:val="22"/>
          <w:szCs w:val="22"/>
        </w:rPr>
        <w:t xml:space="preserve">) LAIP. </w:t>
      </w:r>
    </w:p>
    <w:p w14:paraId="4D6578B0" w14:textId="77777777" w:rsidR="00F015DB" w:rsidRDefault="00F015DB" w:rsidP="00F015DB">
      <w:pPr>
        <w:pStyle w:val="Textoindependiente"/>
        <w:spacing w:line="240" w:lineRule="auto"/>
        <w:jc w:val="both"/>
        <w:rPr>
          <w:rFonts w:ascii="Arial" w:hAnsi="Arial" w:cs="Arial"/>
          <w:bCs/>
          <w:snapToGrid w:val="0"/>
          <w:sz w:val="24"/>
          <w:szCs w:val="24"/>
          <w:lang w:val="pt-BR"/>
        </w:rPr>
      </w:pPr>
    </w:p>
    <w:p w14:paraId="020D8346" w14:textId="5A2F4B10" w:rsidR="0085197B" w:rsidRDefault="0085197B" w:rsidP="0085197B">
      <w:pPr>
        <w:jc w:val="both"/>
        <w:rPr>
          <w:rFonts w:ascii="Arial" w:eastAsia="Arial" w:hAnsi="Arial" w:cs="Arial"/>
        </w:rPr>
      </w:pPr>
    </w:p>
    <w:p w14:paraId="62F1EE2C" w14:textId="77777777" w:rsidR="00C50F71" w:rsidRDefault="00C50F71" w:rsidP="00C50F71">
      <w:pPr>
        <w:jc w:val="both"/>
        <w:rPr>
          <w:rFonts w:ascii="Arial" w:eastAsia="Arial Unicode MS" w:hAnsi="Arial" w:cs="Arial"/>
          <w:b/>
        </w:rPr>
      </w:pPr>
      <w:r>
        <w:rPr>
          <w:rFonts w:ascii="Arial" w:eastAsia="Arial Unicode MS" w:hAnsi="Arial" w:cs="Arial"/>
          <w:b/>
        </w:rPr>
        <w:t>XIII</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w:t>
      </w:r>
      <w:proofErr w:type="gramStart"/>
      <w:r w:rsidRPr="003E1508">
        <w:rPr>
          <w:rFonts w:ascii="Arial" w:eastAsia="Arial Unicode MS" w:hAnsi="Arial" w:cs="Arial"/>
        </w:rPr>
        <w:t>Directores</w:t>
      </w:r>
      <w:proofErr w:type="gramEnd"/>
      <w:r w:rsidRPr="003E1508">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764AFD53" w14:textId="77777777" w:rsidR="00C50F71" w:rsidRDefault="00C50F71" w:rsidP="00C50F71">
      <w:pPr>
        <w:jc w:val="both"/>
        <w:rPr>
          <w:rFonts w:ascii="Arial" w:eastAsia="Arial Unicode MS" w:hAnsi="Arial" w:cs="Arial"/>
          <w:b/>
        </w:rPr>
      </w:pPr>
    </w:p>
    <w:p w14:paraId="35E55635" w14:textId="77777777" w:rsidR="00C50F71" w:rsidRPr="00C50F71" w:rsidRDefault="00C50F71" w:rsidP="00C50F71">
      <w:pPr>
        <w:jc w:val="both"/>
        <w:rPr>
          <w:rFonts w:ascii="Arial" w:eastAsia="Arial Unicode MS" w:hAnsi="Arial" w:cs="Arial"/>
          <w:b/>
          <w:lang w:val="es-MX"/>
        </w:rPr>
      </w:pPr>
      <w:proofErr w:type="gramStart"/>
      <w:r w:rsidRPr="001E7623">
        <w:rPr>
          <w:rFonts w:ascii="Arial" w:eastAsia="Arial Unicode MS" w:hAnsi="Arial" w:cs="Arial"/>
          <w:lang w:val="es-MX"/>
        </w:rPr>
        <w:t>Declarar como</w:t>
      </w:r>
      <w:proofErr w:type="gramEnd"/>
      <w:r w:rsidRPr="001E7623">
        <w:rPr>
          <w:rFonts w:ascii="Arial" w:eastAsia="Arial Unicode MS" w:hAnsi="Arial" w:cs="Arial"/>
          <w:lang w:val="es-MX"/>
        </w:rPr>
        <w:t xml:space="preserve"> información reservada </w:t>
      </w:r>
      <w:r>
        <w:rPr>
          <w:rFonts w:ascii="Arial" w:eastAsia="Arial Unicode MS" w:hAnsi="Arial" w:cs="Arial"/>
          <w:lang w:val="es-MX"/>
        </w:rPr>
        <w:t xml:space="preserve">el punto </w:t>
      </w:r>
      <w:r>
        <w:rPr>
          <w:rFonts w:ascii="Arial" w:eastAsia="Arial Unicode MS" w:hAnsi="Arial" w:cs="Arial"/>
          <w:b/>
          <w:lang w:val="es-MX"/>
        </w:rPr>
        <w:t>X</w:t>
      </w:r>
      <w:r w:rsidRPr="00E8452E">
        <w:rPr>
          <w:rFonts w:ascii="Arial" w:eastAsia="Arial Unicode MS" w:hAnsi="Arial" w:cs="Arial"/>
          <w:b/>
          <w:lang w:val="es-MX"/>
        </w:rPr>
        <w:t xml:space="preserve">I. </w:t>
      </w:r>
      <w:r w:rsidRPr="00462A54">
        <w:rPr>
          <w:rFonts w:ascii="Arial" w:hAnsi="Arial" w:cs="Arial"/>
          <w:b/>
          <w:bCs/>
        </w:rPr>
        <w:t xml:space="preserve">APROBACION DE BASES DE LICITACIÓN PÚBLICA </w:t>
      </w:r>
      <w:proofErr w:type="spellStart"/>
      <w:r w:rsidRPr="00462A54">
        <w:rPr>
          <w:rFonts w:ascii="Arial" w:hAnsi="Arial" w:cs="Arial"/>
          <w:b/>
          <w:bCs/>
        </w:rPr>
        <w:t>N°</w:t>
      </w:r>
      <w:proofErr w:type="spellEnd"/>
      <w:r w:rsidRPr="00462A54">
        <w:rPr>
          <w:rFonts w:ascii="Arial" w:hAnsi="Arial" w:cs="Arial"/>
          <w:b/>
          <w:bCs/>
        </w:rPr>
        <w:t xml:space="preserve"> FSV-/2020 “SERVICIOS DE ATENCIÓN TELEFÓNICA A CLIENTES DEL FSV”</w:t>
      </w:r>
      <w:r w:rsidRPr="00462A54">
        <w:rPr>
          <w:rFonts w:ascii="Arial" w:eastAsia="Arial Unicode MS" w:hAnsi="Arial" w:cs="Arial"/>
          <w:b/>
          <w:lang w:val="es-MX"/>
        </w:rPr>
        <w:t xml:space="preserve">, </w:t>
      </w:r>
      <w:r w:rsidRPr="00462A54">
        <w:rPr>
          <w:rFonts w:ascii="Arial" w:eastAsia="Arial Unicode MS" w:hAnsi="Arial" w:cs="Arial"/>
          <w:bCs/>
        </w:rPr>
        <w:t>y sus respectivos anexos</w:t>
      </w:r>
      <w:r w:rsidRPr="00462A54">
        <w:rPr>
          <w:rFonts w:ascii="Arial" w:eastAsia="Arial Unicode MS" w:hAnsi="Arial" w:cs="Arial"/>
        </w:rPr>
        <w:t xml:space="preserve">, </w:t>
      </w:r>
      <w:r w:rsidRPr="00462A54">
        <w:rPr>
          <w:rFonts w:ascii="Arial" w:eastAsia="Arial Unicode MS" w:hAnsi="Arial" w:cs="Arial"/>
          <w:lang w:val="es-MX"/>
        </w:rPr>
        <w:t xml:space="preserve">en base a lo determinado en el Art. </w:t>
      </w:r>
      <w:r w:rsidRPr="00462A54">
        <w:rPr>
          <w:rFonts w:ascii="Arial" w:eastAsia="Arial Unicode MS" w:hAnsi="Arial" w:cs="Arial"/>
          <w:b/>
          <w:lang w:val="es-MX"/>
        </w:rPr>
        <w:t>19 letra e) y h),</w:t>
      </w:r>
      <w:r w:rsidRPr="00462A54">
        <w:rPr>
          <w:rFonts w:ascii="Arial" w:eastAsia="Arial Unicode MS" w:hAnsi="Arial" w:cs="Arial"/>
          <w:lang w:val="es-MX"/>
        </w:rPr>
        <w:t xml:space="preserve"> ya que su divulgación puede entorpecer las opiniones y recomendaciones del proceso administrativo establecido en dicho punto, por cuanto aún se encuentra en curso y generar </w:t>
      </w:r>
      <w:r w:rsidRPr="001E7623">
        <w:rPr>
          <w:rFonts w:ascii="Arial" w:eastAsia="Arial Unicode MS" w:hAnsi="Arial" w:cs="Arial"/>
          <w:lang w:val="es-MX"/>
        </w:rPr>
        <w:t xml:space="preserve">una ventaja indebida a un tercero. Esta declaratoria de reserva se otorga por el plazo de </w:t>
      </w:r>
      <w:r w:rsidRPr="004E16C4">
        <w:rPr>
          <w:rFonts w:ascii="Arial" w:eastAsia="Arial Unicode MS" w:hAnsi="Arial" w:cs="Arial"/>
          <w:lang w:val="es-MX"/>
        </w:rPr>
        <w:t>diez días hábiles</w:t>
      </w:r>
      <w:r w:rsidRPr="001E7623">
        <w:rPr>
          <w:rFonts w:ascii="Arial" w:eastAsia="Arial Unicode MS" w:hAnsi="Arial" w:cs="Arial"/>
          <w:lang w:val="es-MX"/>
        </w:rPr>
        <w:t xml:space="preserve">. Pueden tener acceso y conocimiento de este punto: </w:t>
      </w:r>
      <w:r w:rsidRPr="001E7623">
        <w:rPr>
          <w:rFonts w:ascii="Arial" w:eastAsia="Arial Unicode MS" w:hAnsi="Arial" w:cs="Arial"/>
        </w:rPr>
        <w:t>La Presidencia y Dirección Ejecutiva, la</w:t>
      </w:r>
      <w:r w:rsidRPr="001E7623">
        <w:rPr>
          <w:rFonts w:ascii="Arial" w:eastAsia="Arial Unicode MS" w:hAnsi="Arial" w:cs="Arial"/>
          <w:lang w:val="es-MX"/>
        </w:rPr>
        <w:t xml:space="preserve"> Gerencia General, Auditoría Interna, Gerencia</w:t>
      </w:r>
      <w:r>
        <w:rPr>
          <w:rFonts w:ascii="Arial" w:eastAsia="Arial Unicode MS" w:hAnsi="Arial" w:cs="Arial"/>
          <w:lang w:val="es-MX"/>
        </w:rPr>
        <w:t xml:space="preserve"> Administrativa,</w:t>
      </w:r>
      <w:r w:rsidRPr="001E7623">
        <w:rPr>
          <w:rFonts w:ascii="Arial" w:eastAsia="Arial Unicode MS" w:hAnsi="Arial" w:cs="Arial"/>
          <w:lang w:val="es-MX"/>
        </w:rPr>
        <w:t xml:space="preserve"> Gerencia Legal, Gerencia de Finanzas, Gerencia de Planificación, Consejo de Vigilancia y Jefaturas de las Unidades y/o Áreas involucradas, en lo que a sus funciones corresponda.</w:t>
      </w:r>
    </w:p>
    <w:p w14:paraId="635F8804" w14:textId="77777777" w:rsidR="00C50F71" w:rsidRDefault="00C50F71" w:rsidP="0085197B">
      <w:pPr>
        <w:jc w:val="both"/>
        <w:rPr>
          <w:rFonts w:ascii="Arial" w:eastAsia="Arial" w:hAnsi="Arial" w:cs="Arial"/>
        </w:rPr>
      </w:pPr>
    </w:p>
    <w:p w14:paraId="6705FC58" w14:textId="1EE99533" w:rsidR="0085197B" w:rsidRPr="00A87473" w:rsidRDefault="0085197B" w:rsidP="0085197B">
      <w:pPr>
        <w:jc w:val="both"/>
        <w:rPr>
          <w:rFonts w:ascii="Arial" w:eastAsia="Arial" w:hAnsi="Arial" w:cs="Arial"/>
        </w:rPr>
      </w:pPr>
      <w:r w:rsidRPr="00A87473">
        <w:rPr>
          <w:rFonts w:ascii="Arial" w:eastAsia="Arial" w:hAnsi="Arial" w:cs="Arial"/>
        </w:rPr>
        <w:lastRenderedPageBreak/>
        <w:t>Y no habiendo más que hacer constar, se levanta la sesión a las veinte horas con treinta minutos del día mencionado al inicio de la presente acta que firmamos:</w:t>
      </w:r>
    </w:p>
    <w:p w14:paraId="6BAE9D00" w14:textId="77777777" w:rsidR="0085197B" w:rsidRDefault="0085197B" w:rsidP="0085197B">
      <w:pPr>
        <w:jc w:val="both"/>
        <w:rPr>
          <w:rFonts w:ascii="Arial" w:hAnsi="Arial" w:cs="Arial"/>
          <w:bCs/>
        </w:rPr>
      </w:pPr>
    </w:p>
    <w:p w14:paraId="24C9EB75" w14:textId="77777777" w:rsidR="0085197B" w:rsidRDefault="0085197B" w:rsidP="0085197B">
      <w:pPr>
        <w:tabs>
          <w:tab w:val="left" w:pos="2880"/>
        </w:tabs>
        <w:jc w:val="both"/>
        <w:rPr>
          <w:rFonts w:ascii="Arial" w:eastAsia="Arial" w:hAnsi="Arial" w:cs="Arial"/>
          <w:b/>
          <w:sz w:val="20"/>
          <w:szCs w:val="20"/>
          <w:lang w:val="es-ES_tradnl"/>
        </w:rPr>
      </w:pPr>
    </w:p>
    <w:p w14:paraId="3E1B568D" w14:textId="52B149E2" w:rsidR="00A017AF" w:rsidRPr="00A017AF" w:rsidRDefault="00A017AF" w:rsidP="00A017AF">
      <w:pPr>
        <w:spacing w:line="360" w:lineRule="auto"/>
        <w:jc w:val="both"/>
        <w:rPr>
          <w:rFonts w:ascii="Arial" w:hAnsi="Arial" w:cs="Arial"/>
          <w:b/>
          <w:i/>
          <w:sz w:val="22"/>
          <w:szCs w:val="22"/>
        </w:rPr>
      </w:pPr>
      <w:r w:rsidRPr="00A017AF">
        <w:rPr>
          <w:rFonts w:ascii="Arial" w:hAnsi="Arial" w:cs="Arial"/>
          <w:b/>
          <w:i/>
          <w:sz w:val="22"/>
          <w:szCs w:val="22"/>
        </w:rPr>
        <w:t xml:space="preserve">La presente acta es conforme con su original, la cual se encuentra firmada por los </w:t>
      </w:r>
      <w:proofErr w:type="gramStart"/>
      <w:r w:rsidRPr="00A017AF">
        <w:rPr>
          <w:rFonts w:ascii="Arial" w:hAnsi="Arial" w:cs="Arial"/>
          <w:b/>
          <w:i/>
          <w:sz w:val="22"/>
          <w:szCs w:val="22"/>
        </w:rPr>
        <w:t>Directores</w:t>
      </w:r>
      <w:proofErr w:type="gramEnd"/>
      <w:r w:rsidRPr="00A017AF">
        <w:rPr>
          <w:rFonts w:ascii="Arial" w:hAnsi="Arial" w:cs="Arial"/>
          <w:b/>
          <w:i/>
          <w:sz w:val="22"/>
          <w:szCs w:val="22"/>
        </w:rPr>
        <w:t>: Roberto Calderón López</w:t>
      </w:r>
      <w:r w:rsidRPr="00A017AF">
        <w:rPr>
          <w:rFonts w:ascii="Arial" w:eastAsia="Arial" w:hAnsi="Arial" w:cs="Arial"/>
          <w:b/>
          <w:i/>
          <w:sz w:val="22"/>
          <w:szCs w:val="22"/>
        </w:rPr>
        <w:t xml:space="preserve">, </w:t>
      </w:r>
      <w:r w:rsidRPr="00A017AF">
        <w:rPr>
          <w:rFonts w:ascii="Arial" w:hAnsi="Arial" w:cs="Arial"/>
          <w:b/>
          <w:i/>
          <w:sz w:val="22"/>
          <w:szCs w:val="22"/>
        </w:rPr>
        <w:t>Javier Antonio Mejía Cortez</w:t>
      </w:r>
      <w:r w:rsidRPr="00A017AF">
        <w:rPr>
          <w:rFonts w:ascii="Arial" w:eastAsia="Arial" w:hAnsi="Arial" w:cs="Arial"/>
          <w:b/>
          <w:i/>
          <w:sz w:val="22"/>
          <w:szCs w:val="22"/>
        </w:rPr>
        <w:t xml:space="preserve">, Concepción Idalia Zúñiga </w:t>
      </w:r>
      <w:proofErr w:type="spellStart"/>
      <w:r w:rsidRPr="00A017AF">
        <w:rPr>
          <w:rFonts w:ascii="Arial" w:eastAsia="Arial" w:hAnsi="Arial" w:cs="Arial"/>
          <w:b/>
          <w:i/>
          <w:sz w:val="22"/>
          <w:szCs w:val="22"/>
        </w:rPr>
        <w:t>vda.</w:t>
      </w:r>
      <w:proofErr w:type="spellEnd"/>
      <w:r w:rsidRPr="00A017AF">
        <w:rPr>
          <w:rFonts w:ascii="Arial" w:eastAsia="Arial" w:hAnsi="Arial" w:cs="Arial"/>
          <w:b/>
          <w:i/>
          <w:sz w:val="22"/>
          <w:szCs w:val="22"/>
        </w:rPr>
        <w:t xml:space="preserve"> de Cristales, Erick Enrique Montoya Villacorta, Carlos Roberto Alvarado Celis, Angela </w:t>
      </w:r>
      <w:proofErr w:type="spellStart"/>
      <w:r w:rsidRPr="00A017AF">
        <w:rPr>
          <w:rFonts w:ascii="Arial" w:eastAsia="Arial" w:hAnsi="Arial" w:cs="Arial"/>
          <w:b/>
          <w:i/>
          <w:sz w:val="22"/>
          <w:szCs w:val="22"/>
        </w:rPr>
        <w:t>Lelany</w:t>
      </w:r>
      <w:proofErr w:type="spellEnd"/>
      <w:r w:rsidRPr="00A017AF">
        <w:rPr>
          <w:rFonts w:ascii="Arial" w:eastAsia="Arial" w:hAnsi="Arial" w:cs="Arial"/>
          <w:b/>
          <w:i/>
          <w:sz w:val="22"/>
          <w:szCs w:val="22"/>
        </w:rPr>
        <w:t xml:space="preserve"> </w:t>
      </w:r>
      <w:proofErr w:type="spellStart"/>
      <w:r w:rsidRPr="00A017AF">
        <w:rPr>
          <w:rFonts w:ascii="Arial" w:eastAsia="Arial" w:hAnsi="Arial" w:cs="Arial"/>
          <w:b/>
          <w:i/>
          <w:sz w:val="22"/>
          <w:szCs w:val="22"/>
        </w:rPr>
        <w:t>Bigueur</w:t>
      </w:r>
      <w:proofErr w:type="spellEnd"/>
      <w:r w:rsidRPr="00A017AF">
        <w:rPr>
          <w:rFonts w:ascii="Arial" w:eastAsia="Arial" w:hAnsi="Arial" w:cs="Arial"/>
          <w:b/>
          <w:i/>
          <w:sz w:val="22"/>
          <w:szCs w:val="22"/>
        </w:rPr>
        <w:t xml:space="preserve"> González y José René Pérez, </w:t>
      </w:r>
      <w:r w:rsidRPr="00A017AF">
        <w:rPr>
          <w:rFonts w:ascii="Arial" w:hAnsi="Arial" w:cs="Arial"/>
          <w:b/>
          <w:i/>
          <w:sz w:val="22"/>
          <w:szCs w:val="22"/>
        </w:rPr>
        <w:t xml:space="preserve">así como por el </w:t>
      </w:r>
      <w:proofErr w:type="gramStart"/>
      <w:r w:rsidRPr="00A017AF">
        <w:rPr>
          <w:rFonts w:ascii="Arial" w:hAnsi="Arial" w:cs="Arial"/>
          <w:b/>
          <w:i/>
          <w:sz w:val="22"/>
          <w:szCs w:val="22"/>
        </w:rPr>
        <w:t>Presidente</w:t>
      </w:r>
      <w:proofErr w:type="gramEnd"/>
      <w:r w:rsidRPr="00A017AF">
        <w:rPr>
          <w:rFonts w:ascii="Arial" w:hAnsi="Arial" w:cs="Arial"/>
          <w:b/>
          <w:i/>
          <w:sz w:val="22"/>
          <w:szCs w:val="22"/>
        </w:rPr>
        <w:t xml:space="preserve"> y Director Ejecutivo, Oscar Armando Morales.</w:t>
      </w:r>
    </w:p>
    <w:p w14:paraId="40314B1C" w14:textId="77777777" w:rsidR="00A017AF" w:rsidRPr="00A017AF" w:rsidRDefault="00A017AF" w:rsidP="00A017AF">
      <w:pPr>
        <w:jc w:val="both"/>
        <w:rPr>
          <w:rFonts w:ascii="Arial" w:hAnsi="Arial" w:cs="Arial"/>
          <w:b/>
          <w:bCs/>
        </w:rPr>
      </w:pPr>
    </w:p>
    <w:sectPr w:rsidR="00A017AF" w:rsidRPr="00A017AF" w:rsidSect="00B92ADC">
      <w:headerReference w:type="default" r:id="rId9"/>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516AF" w14:textId="77777777" w:rsidR="00BC51A4" w:rsidRDefault="00BC51A4" w:rsidP="00BC51A4">
      <w:r>
        <w:separator/>
      </w:r>
    </w:p>
  </w:endnote>
  <w:endnote w:type="continuationSeparator" w:id="0">
    <w:p w14:paraId="747A5ED1" w14:textId="77777777" w:rsidR="00BC51A4" w:rsidRDefault="00BC51A4" w:rsidP="00BC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Light">
    <w:altName w:val="Calibri"/>
    <w:panose1 w:val="00000000000000000000"/>
    <w:charset w:val="00"/>
    <w:family w:val="roman"/>
    <w:notTrueType/>
    <w:pitch w:val="default"/>
  </w:font>
  <w:font w:name="CourierNewPSMT">
    <w:altName w:val="Courier New"/>
    <w:panose1 w:val="00000000000000000000"/>
    <w:charset w:val="00"/>
    <w:family w:val="roman"/>
    <w:notTrueType/>
    <w:pitch w:val="default"/>
  </w:font>
  <w:font w:name="Wingdings-Regular">
    <w:altName w:val="Wingding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BD9B5" w14:textId="77777777" w:rsidR="00BC51A4" w:rsidRDefault="00BC51A4" w:rsidP="00BC51A4">
      <w:r>
        <w:separator/>
      </w:r>
    </w:p>
  </w:footnote>
  <w:footnote w:type="continuationSeparator" w:id="0">
    <w:p w14:paraId="7C02AD0B" w14:textId="77777777" w:rsidR="00BC51A4" w:rsidRDefault="00BC51A4" w:rsidP="00BC5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C1BAB" w14:textId="76AF3BF9" w:rsidR="00BC51A4" w:rsidRPr="00953421" w:rsidRDefault="00BC51A4" w:rsidP="00BC51A4">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210E3BB3" w14:textId="77777777" w:rsidR="00BC51A4" w:rsidRDefault="00BC51A4" w:rsidP="00BC51A4">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168C730B" w14:textId="6CF7BA34" w:rsidR="00BC51A4" w:rsidRDefault="00BC51A4" w:rsidP="00BC51A4">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2C4D6816" w14:textId="77777777" w:rsidR="00BC51A4" w:rsidRDefault="00BC51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A2FFC"/>
    <w:multiLevelType w:val="hybridMultilevel"/>
    <w:tmpl w:val="32E006BC"/>
    <w:lvl w:ilvl="0" w:tplc="B0DEA9F8">
      <w:start w:val="1"/>
      <w:numFmt w:val="bullet"/>
      <w:lvlText w:val=""/>
      <w:lvlJc w:val="left"/>
      <w:pPr>
        <w:tabs>
          <w:tab w:val="num" w:pos="360"/>
        </w:tabs>
        <w:ind w:left="360" w:hanging="360"/>
      </w:pPr>
      <w:rPr>
        <w:rFonts w:ascii="Wingdings" w:hAnsi="Wingdings" w:hint="default"/>
      </w:rPr>
    </w:lvl>
    <w:lvl w:ilvl="1" w:tplc="34C0043C" w:tentative="1">
      <w:start w:val="1"/>
      <w:numFmt w:val="bullet"/>
      <w:lvlText w:val=""/>
      <w:lvlJc w:val="left"/>
      <w:pPr>
        <w:tabs>
          <w:tab w:val="num" w:pos="1080"/>
        </w:tabs>
        <w:ind w:left="1080" w:hanging="360"/>
      </w:pPr>
      <w:rPr>
        <w:rFonts w:ascii="Wingdings" w:hAnsi="Wingdings" w:hint="default"/>
      </w:rPr>
    </w:lvl>
    <w:lvl w:ilvl="2" w:tplc="D2A48BD2" w:tentative="1">
      <w:start w:val="1"/>
      <w:numFmt w:val="bullet"/>
      <w:lvlText w:val=""/>
      <w:lvlJc w:val="left"/>
      <w:pPr>
        <w:tabs>
          <w:tab w:val="num" w:pos="1800"/>
        </w:tabs>
        <w:ind w:left="1800" w:hanging="360"/>
      </w:pPr>
      <w:rPr>
        <w:rFonts w:ascii="Wingdings" w:hAnsi="Wingdings" w:hint="default"/>
      </w:rPr>
    </w:lvl>
    <w:lvl w:ilvl="3" w:tplc="7952D5D4" w:tentative="1">
      <w:start w:val="1"/>
      <w:numFmt w:val="bullet"/>
      <w:lvlText w:val=""/>
      <w:lvlJc w:val="left"/>
      <w:pPr>
        <w:tabs>
          <w:tab w:val="num" w:pos="2520"/>
        </w:tabs>
        <w:ind w:left="2520" w:hanging="360"/>
      </w:pPr>
      <w:rPr>
        <w:rFonts w:ascii="Wingdings" w:hAnsi="Wingdings" w:hint="default"/>
      </w:rPr>
    </w:lvl>
    <w:lvl w:ilvl="4" w:tplc="9DFC7446" w:tentative="1">
      <w:start w:val="1"/>
      <w:numFmt w:val="bullet"/>
      <w:lvlText w:val=""/>
      <w:lvlJc w:val="left"/>
      <w:pPr>
        <w:tabs>
          <w:tab w:val="num" w:pos="3240"/>
        </w:tabs>
        <w:ind w:left="3240" w:hanging="360"/>
      </w:pPr>
      <w:rPr>
        <w:rFonts w:ascii="Wingdings" w:hAnsi="Wingdings" w:hint="default"/>
      </w:rPr>
    </w:lvl>
    <w:lvl w:ilvl="5" w:tplc="3C7A6E2E" w:tentative="1">
      <w:start w:val="1"/>
      <w:numFmt w:val="bullet"/>
      <w:lvlText w:val=""/>
      <w:lvlJc w:val="left"/>
      <w:pPr>
        <w:tabs>
          <w:tab w:val="num" w:pos="3960"/>
        </w:tabs>
        <w:ind w:left="3960" w:hanging="360"/>
      </w:pPr>
      <w:rPr>
        <w:rFonts w:ascii="Wingdings" w:hAnsi="Wingdings" w:hint="default"/>
      </w:rPr>
    </w:lvl>
    <w:lvl w:ilvl="6" w:tplc="51DCE930" w:tentative="1">
      <w:start w:val="1"/>
      <w:numFmt w:val="bullet"/>
      <w:lvlText w:val=""/>
      <w:lvlJc w:val="left"/>
      <w:pPr>
        <w:tabs>
          <w:tab w:val="num" w:pos="4680"/>
        </w:tabs>
        <w:ind w:left="4680" w:hanging="360"/>
      </w:pPr>
      <w:rPr>
        <w:rFonts w:ascii="Wingdings" w:hAnsi="Wingdings" w:hint="default"/>
      </w:rPr>
    </w:lvl>
    <w:lvl w:ilvl="7" w:tplc="86B41972" w:tentative="1">
      <w:start w:val="1"/>
      <w:numFmt w:val="bullet"/>
      <w:lvlText w:val=""/>
      <w:lvlJc w:val="left"/>
      <w:pPr>
        <w:tabs>
          <w:tab w:val="num" w:pos="5400"/>
        </w:tabs>
        <w:ind w:left="5400" w:hanging="360"/>
      </w:pPr>
      <w:rPr>
        <w:rFonts w:ascii="Wingdings" w:hAnsi="Wingdings" w:hint="default"/>
      </w:rPr>
    </w:lvl>
    <w:lvl w:ilvl="8" w:tplc="AD4CED42"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7658F8"/>
    <w:multiLevelType w:val="hybridMultilevel"/>
    <w:tmpl w:val="B38C7E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A5311D"/>
    <w:multiLevelType w:val="hybridMultilevel"/>
    <w:tmpl w:val="A8DEC5C0"/>
    <w:lvl w:ilvl="0" w:tplc="440A0013">
      <w:start w:val="1"/>
      <w:numFmt w:val="upperRoman"/>
      <w:lvlText w:val="%1."/>
      <w:lvlJc w:val="righ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B8639D9"/>
    <w:multiLevelType w:val="hybridMultilevel"/>
    <w:tmpl w:val="D11A6BE8"/>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2A1748"/>
    <w:multiLevelType w:val="hybridMultilevel"/>
    <w:tmpl w:val="BCE88942"/>
    <w:lvl w:ilvl="0" w:tplc="16D41CB2">
      <w:start w:val="4"/>
      <w:numFmt w:val="decimal"/>
      <w:lvlText w:val="%1."/>
      <w:lvlJc w:val="left"/>
      <w:pPr>
        <w:tabs>
          <w:tab w:val="num" w:pos="720"/>
        </w:tabs>
        <w:ind w:left="720" w:hanging="360"/>
      </w:pPr>
    </w:lvl>
    <w:lvl w:ilvl="1" w:tplc="50BC8B08">
      <w:start w:val="1"/>
      <w:numFmt w:val="decimal"/>
      <w:lvlText w:val="%2."/>
      <w:lvlJc w:val="left"/>
      <w:pPr>
        <w:tabs>
          <w:tab w:val="num" w:pos="1440"/>
        </w:tabs>
        <w:ind w:left="1440" w:hanging="360"/>
      </w:pPr>
    </w:lvl>
    <w:lvl w:ilvl="2" w:tplc="483A364E" w:tentative="1">
      <w:start w:val="1"/>
      <w:numFmt w:val="decimal"/>
      <w:lvlText w:val="%3."/>
      <w:lvlJc w:val="left"/>
      <w:pPr>
        <w:tabs>
          <w:tab w:val="num" w:pos="2160"/>
        </w:tabs>
        <w:ind w:left="2160" w:hanging="360"/>
      </w:pPr>
    </w:lvl>
    <w:lvl w:ilvl="3" w:tplc="B45228F2" w:tentative="1">
      <w:start w:val="1"/>
      <w:numFmt w:val="decimal"/>
      <w:lvlText w:val="%4."/>
      <w:lvlJc w:val="left"/>
      <w:pPr>
        <w:tabs>
          <w:tab w:val="num" w:pos="2880"/>
        </w:tabs>
        <w:ind w:left="2880" w:hanging="360"/>
      </w:pPr>
    </w:lvl>
    <w:lvl w:ilvl="4" w:tplc="235256CE" w:tentative="1">
      <w:start w:val="1"/>
      <w:numFmt w:val="decimal"/>
      <w:lvlText w:val="%5."/>
      <w:lvlJc w:val="left"/>
      <w:pPr>
        <w:tabs>
          <w:tab w:val="num" w:pos="3600"/>
        </w:tabs>
        <w:ind w:left="3600" w:hanging="360"/>
      </w:pPr>
    </w:lvl>
    <w:lvl w:ilvl="5" w:tplc="8AB254C0" w:tentative="1">
      <w:start w:val="1"/>
      <w:numFmt w:val="decimal"/>
      <w:lvlText w:val="%6."/>
      <w:lvlJc w:val="left"/>
      <w:pPr>
        <w:tabs>
          <w:tab w:val="num" w:pos="4320"/>
        </w:tabs>
        <w:ind w:left="4320" w:hanging="360"/>
      </w:pPr>
    </w:lvl>
    <w:lvl w:ilvl="6" w:tplc="C3BCAA38" w:tentative="1">
      <w:start w:val="1"/>
      <w:numFmt w:val="decimal"/>
      <w:lvlText w:val="%7."/>
      <w:lvlJc w:val="left"/>
      <w:pPr>
        <w:tabs>
          <w:tab w:val="num" w:pos="5040"/>
        </w:tabs>
        <w:ind w:left="5040" w:hanging="360"/>
      </w:pPr>
    </w:lvl>
    <w:lvl w:ilvl="7" w:tplc="B4C8FE54" w:tentative="1">
      <w:start w:val="1"/>
      <w:numFmt w:val="decimal"/>
      <w:lvlText w:val="%8."/>
      <w:lvlJc w:val="left"/>
      <w:pPr>
        <w:tabs>
          <w:tab w:val="num" w:pos="5760"/>
        </w:tabs>
        <w:ind w:left="5760" w:hanging="360"/>
      </w:pPr>
    </w:lvl>
    <w:lvl w:ilvl="8" w:tplc="7B40AE90" w:tentative="1">
      <w:start w:val="1"/>
      <w:numFmt w:val="decimal"/>
      <w:lvlText w:val="%9."/>
      <w:lvlJc w:val="left"/>
      <w:pPr>
        <w:tabs>
          <w:tab w:val="num" w:pos="6480"/>
        </w:tabs>
        <w:ind w:left="6480" w:hanging="360"/>
      </w:pPr>
    </w:lvl>
  </w:abstractNum>
  <w:abstractNum w:abstractNumId="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CE94699"/>
    <w:multiLevelType w:val="hybridMultilevel"/>
    <w:tmpl w:val="5CF6E322"/>
    <w:lvl w:ilvl="0" w:tplc="33FC9BD0">
      <w:start w:val="1"/>
      <w:numFmt w:val="upperLetter"/>
      <w:lvlText w:val="%1."/>
      <w:lvlJc w:val="left"/>
      <w:pPr>
        <w:tabs>
          <w:tab w:val="num" w:pos="720"/>
        </w:tabs>
        <w:ind w:left="720" w:hanging="360"/>
      </w:pPr>
    </w:lvl>
    <w:lvl w:ilvl="1" w:tplc="FCFE2788" w:tentative="1">
      <w:start w:val="1"/>
      <w:numFmt w:val="upperLetter"/>
      <w:lvlText w:val="%2."/>
      <w:lvlJc w:val="left"/>
      <w:pPr>
        <w:tabs>
          <w:tab w:val="num" w:pos="1440"/>
        </w:tabs>
        <w:ind w:left="1440" w:hanging="360"/>
      </w:pPr>
    </w:lvl>
    <w:lvl w:ilvl="2" w:tplc="0390E54E" w:tentative="1">
      <w:start w:val="1"/>
      <w:numFmt w:val="upperLetter"/>
      <w:lvlText w:val="%3."/>
      <w:lvlJc w:val="left"/>
      <w:pPr>
        <w:tabs>
          <w:tab w:val="num" w:pos="2160"/>
        </w:tabs>
        <w:ind w:left="2160" w:hanging="360"/>
      </w:pPr>
    </w:lvl>
    <w:lvl w:ilvl="3" w:tplc="5D6C70E8" w:tentative="1">
      <w:start w:val="1"/>
      <w:numFmt w:val="upperLetter"/>
      <w:lvlText w:val="%4."/>
      <w:lvlJc w:val="left"/>
      <w:pPr>
        <w:tabs>
          <w:tab w:val="num" w:pos="2880"/>
        </w:tabs>
        <w:ind w:left="2880" w:hanging="360"/>
      </w:pPr>
    </w:lvl>
    <w:lvl w:ilvl="4" w:tplc="097091EA" w:tentative="1">
      <w:start w:val="1"/>
      <w:numFmt w:val="upperLetter"/>
      <w:lvlText w:val="%5."/>
      <w:lvlJc w:val="left"/>
      <w:pPr>
        <w:tabs>
          <w:tab w:val="num" w:pos="3600"/>
        </w:tabs>
        <w:ind w:left="3600" w:hanging="360"/>
      </w:pPr>
    </w:lvl>
    <w:lvl w:ilvl="5" w:tplc="444EB5B8" w:tentative="1">
      <w:start w:val="1"/>
      <w:numFmt w:val="upperLetter"/>
      <w:lvlText w:val="%6."/>
      <w:lvlJc w:val="left"/>
      <w:pPr>
        <w:tabs>
          <w:tab w:val="num" w:pos="4320"/>
        </w:tabs>
        <w:ind w:left="4320" w:hanging="360"/>
      </w:pPr>
    </w:lvl>
    <w:lvl w:ilvl="6" w:tplc="C5F2719E" w:tentative="1">
      <w:start w:val="1"/>
      <w:numFmt w:val="upperLetter"/>
      <w:lvlText w:val="%7."/>
      <w:lvlJc w:val="left"/>
      <w:pPr>
        <w:tabs>
          <w:tab w:val="num" w:pos="5040"/>
        </w:tabs>
        <w:ind w:left="5040" w:hanging="360"/>
      </w:pPr>
    </w:lvl>
    <w:lvl w:ilvl="7" w:tplc="199A6DC2" w:tentative="1">
      <w:start w:val="1"/>
      <w:numFmt w:val="upperLetter"/>
      <w:lvlText w:val="%8."/>
      <w:lvlJc w:val="left"/>
      <w:pPr>
        <w:tabs>
          <w:tab w:val="num" w:pos="5760"/>
        </w:tabs>
        <w:ind w:left="5760" w:hanging="360"/>
      </w:pPr>
    </w:lvl>
    <w:lvl w:ilvl="8" w:tplc="03C2895E" w:tentative="1">
      <w:start w:val="1"/>
      <w:numFmt w:val="upperLetter"/>
      <w:lvlText w:val="%9."/>
      <w:lvlJc w:val="left"/>
      <w:pPr>
        <w:tabs>
          <w:tab w:val="num" w:pos="6480"/>
        </w:tabs>
        <w:ind w:left="6480" w:hanging="360"/>
      </w:pPr>
    </w:lvl>
  </w:abstractNum>
  <w:abstractNum w:abstractNumId="7" w15:restartNumberingAfterBreak="0">
    <w:nsid w:val="1D5209A0"/>
    <w:multiLevelType w:val="hybridMultilevel"/>
    <w:tmpl w:val="00DEA204"/>
    <w:lvl w:ilvl="0" w:tplc="6D9C8670">
      <w:start w:val="1"/>
      <w:numFmt w:val="upperLetter"/>
      <w:lvlText w:val="%1)"/>
      <w:lvlJc w:val="left"/>
      <w:pPr>
        <w:ind w:left="360" w:hanging="360"/>
      </w:pPr>
      <w:rPr>
        <w:rFonts w:ascii="Arial" w:hAnsi="Arial" w:hint="default"/>
        <w:b/>
        <w:i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9" w15:restartNumberingAfterBreak="0">
    <w:nsid w:val="245E724A"/>
    <w:multiLevelType w:val="hybridMultilevel"/>
    <w:tmpl w:val="8B76C91A"/>
    <w:lvl w:ilvl="0" w:tplc="B93E30AA">
      <w:start w:val="1"/>
      <w:numFmt w:val="upperLetter"/>
      <w:lvlText w:val="%1)"/>
      <w:lvlJc w:val="left"/>
      <w:pPr>
        <w:tabs>
          <w:tab w:val="num" w:pos="360"/>
        </w:tabs>
        <w:ind w:left="360" w:hanging="360"/>
      </w:pPr>
      <w:rPr>
        <w:rFonts w:hint="default"/>
        <w:b/>
        <w:sz w:val="22"/>
        <w:szCs w:val="28"/>
      </w:rPr>
    </w:lvl>
    <w:lvl w:ilvl="1" w:tplc="8F5C2B52" w:tentative="1">
      <w:start w:val="1"/>
      <w:numFmt w:val="upperLetter"/>
      <w:lvlText w:val="%2."/>
      <w:lvlJc w:val="left"/>
      <w:pPr>
        <w:tabs>
          <w:tab w:val="num" w:pos="1080"/>
        </w:tabs>
        <w:ind w:left="1080" w:hanging="360"/>
      </w:pPr>
    </w:lvl>
    <w:lvl w:ilvl="2" w:tplc="34FC2126" w:tentative="1">
      <w:start w:val="1"/>
      <w:numFmt w:val="upperLetter"/>
      <w:lvlText w:val="%3."/>
      <w:lvlJc w:val="left"/>
      <w:pPr>
        <w:tabs>
          <w:tab w:val="num" w:pos="1800"/>
        </w:tabs>
        <w:ind w:left="1800" w:hanging="360"/>
      </w:pPr>
    </w:lvl>
    <w:lvl w:ilvl="3" w:tplc="001CAD6A" w:tentative="1">
      <w:start w:val="1"/>
      <w:numFmt w:val="upperLetter"/>
      <w:lvlText w:val="%4."/>
      <w:lvlJc w:val="left"/>
      <w:pPr>
        <w:tabs>
          <w:tab w:val="num" w:pos="2520"/>
        </w:tabs>
        <w:ind w:left="2520" w:hanging="360"/>
      </w:pPr>
    </w:lvl>
    <w:lvl w:ilvl="4" w:tplc="52CA74E8" w:tentative="1">
      <w:start w:val="1"/>
      <w:numFmt w:val="upperLetter"/>
      <w:lvlText w:val="%5."/>
      <w:lvlJc w:val="left"/>
      <w:pPr>
        <w:tabs>
          <w:tab w:val="num" w:pos="3240"/>
        </w:tabs>
        <w:ind w:left="3240" w:hanging="360"/>
      </w:pPr>
    </w:lvl>
    <w:lvl w:ilvl="5" w:tplc="5D2E1656" w:tentative="1">
      <w:start w:val="1"/>
      <w:numFmt w:val="upperLetter"/>
      <w:lvlText w:val="%6."/>
      <w:lvlJc w:val="left"/>
      <w:pPr>
        <w:tabs>
          <w:tab w:val="num" w:pos="3960"/>
        </w:tabs>
        <w:ind w:left="3960" w:hanging="360"/>
      </w:pPr>
    </w:lvl>
    <w:lvl w:ilvl="6" w:tplc="54C81046" w:tentative="1">
      <w:start w:val="1"/>
      <w:numFmt w:val="upperLetter"/>
      <w:lvlText w:val="%7."/>
      <w:lvlJc w:val="left"/>
      <w:pPr>
        <w:tabs>
          <w:tab w:val="num" w:pos="4680"/>
        </w:tabs>
        <w:ind w:left="4680" w:hanging="360"/>
      </w:pPr>
    </w:lvl>
    <w:lvl w:ilvl="7" w:tplc="C91A9DE2" w:tentative="1">
      <w:start w:val="1"/>
      <w:numFmt w:val="upperLetter"/>
      <w:lvlText w:val="%8."/>
      <w:lvlJc w:val="left"/>
      <w:pPr>
        <w:tabs>
          <w:tab w:val="num" w:pos="5400"/>
        </w:tabs>
        <w:ind w:left="5400" w:hanging="360"/>
      </w:pPr>
    </w:lvl>
    <w:lvl w:ilvl="8" w:tplc="77BA984A" w:tentative="1">
      <w:start w:val="1"/>
      <w:numFmt w:val="upperLetter"/>
      <w:lvlText w:val="%9."/>
      <w:lvlJc w:val="left"/>
      <w:pPr>
        <w:tabs>
          <w:tab w:val="num" w:pos="6120"/>
        </w:tabs>
        <w:ind w:left="6120" w:hanging="360"/>
      </w:pPr>
    </w:lvl>
  </w:abstractNum>
  <w:abstractNum w:abstractNumId="10" w15:restartNumberingAfterBreak="0">
    <w:nsid w:val="2B8E2352"/>
    <w:multiLevelType w:val="hybridMultilevel"/>
    <w:tmpl w:val="87AEC20E"/>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D8625A3"/>
    <w:multiLevelType w:val="hybridMultilevel"/>
    <w:tmpl w:val="4EA0B07A"/>
    <w:lvl w:ilvl="0" w:tplc="C512F4D6">
      <w:start w:val="2"/>
      <w:numFmt w:val="decimal"/>
      <w:lvlText w:val="%1."/>
      <w:lvlJc w:val="left"/>
      <w:pPr>
        <w:tabs>
          <w:tab w:val="num" w:pos="720"/>
        </w:tabs>
        <w:ind w:left="720" w:hanging="360"/>
      </w:pPr>
    </w:lvl>
    <w:lvl w:ilvl="1" w:tplc="3E8009EC" w:tentative="1">
      <w:start w:val="1"/>
      <w:numFmt w:val="decimal"/>
      <w:lvlText w:val="%2."/>
      <w:lvlJc w:val="left"/>
      <w:pPr>
        <w:tabs>
          <w:tab w:val="num" w:pos="1440"/>
        </w:tabs>
        <w:ind w:left="1440" w:hanging="360"/>
      </w:pPr>
    </w:lvl>
    <w:lvl w:ilvl="2" w:tplc="1C32334C" w:tentative="1">
      <w:start w:val="1"/>
      <w:numFmt w:val="decimal"/>
      <w:lvlText w:val="%3."/>
      <w:lvlJc w:val="left"/>
      <w:pPr>
        <w:tabs>
          <w:tab w:val="num" w:pos="2160"/>
        </w:tabs>
        <w:ind w:left="2160" w:hanging="360"/>
      </w:pPr>
    </w:lvl>
    <w:lvl w:ilvl="3" w:tplc="3AAC2D52" w:tentative="1">
      <w:start w:val="1"/>
      <w:numFmt w:val="decimal"/>
      <w:lvlText w:val="%4."/>
      <w:lvlJc w:val="left"/>
      <w:pPr>
        <w:tabs>
          <w:tab w:val="num" w:pos="2880"/>
        </w:tabs>
        <w:ind w:left="2880" w:hanging="360"/>
      </w:pPr>
    </w:lvl>
    <w:lvl w:ilvl="4" w:tplc="F0FA2A0E" w:tentative="1">
      <w:start w:val="1"/>
      <w:numFmt w:val="decimal"/>
      <w:lvlText w:val="%5."/>
      <w:lvlJc w:val="left"/>
      <w:pPr>
        <w:tabs>
          <w:tab w:val="num" w:pos="3600"/>
        </w:tabs>
        <w:ind w:left="3600" w:hanging="360"/>
      </w:pPr>
    </w:lvl>
    <w:lvl w:ilvl="5" w:tplc="A510E63A" w:tentative="1">
      <w:start w:val="1"/>
      <w:numFmt w:val="decimal"/>
      <w:lvlText w:val="%6."/>
      <w:lvlJc w:val="left"/>
      <w:pPr>
        <w:tabs>
          <w:tab w:val="num" w:pos="4320"/>
        </w:tabs>
        <w:ind w:left="4320" w:hanging="360"/>
      </w:pPr>
    </w:lvl>
    <w:lvl w:ilvl="6" w:tplc="BBDECEEE" w:tentative="1">
      <w:start w:val="1"/>
      <w:numFmt w:val="decimal"/>
      <w:lvlText w:val="%7."/>
      <w:lvlJc w:val="left"/>
      <w:pPr>
        <w:tabs>
          <w:tab w:val="num" w:pos="5040"/>
        </w:tabs>
        <w:ind w:left="5040" w:hanging="360"/>
      </w:pPr>
    </w:lvl>
    <w:lvl w:ilvl="7" w:tplc="41106962" w:tentative="1">
      <w:start w:val="1"/>
      <w:numFmt w:val="decimal"/>
      <w:lvlText w:val="%8."/>
      <w:lvlJc w:val="left"/>
      <w:pPr>
        <w:tabs>
          <w:tab w:val="num" w:pos="5760"/>
        </w:tabs>
        <w:ind w:left="5760" w:hanging="360"/>
      </w:pPr>
    </w:lvl>
    <w:lvl w:ilvl="8" w:tplc="66F40B6A" w:tentative="1">
      <w:start w:val="1"/>
      <w:numFmt w:val="decimal"/>
      <w:lvlText w:val="%9."/>
      <w:lvlJc w:val="left"/>
      <w:pPr>
        <w:tabs>
          <w:tab w:val="num" w:pos="6480"/>
        </w:tabs>
        <w:ind w:left="6480" w:hanging="360"/>
      </w:pPr>
    </w:lvl>
  </w:abstractNum>
  <w:abstractNum w:abstractNumId="12" w15:restartNumberingAfterBreak="0">
    <w:nsid w:val="2D8C19BE"/>
    <w:multiLevelType w:val="hybridMultilevel"/>
    <w:tmpl w:val="A8DEC5C0"/>
    <w:lvl w:ilvl="0" w:tplc="440A0013">
      <w:start w:val="1"/>
      <w:numFmt w:val="upperRoman"/>
      <w:lvlText w:val="%1."/>
      <w:lvlJc w:val="righ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F940E7F"/>
    <w:multiLevelType w:val="hybridMultilevel"/>
    <w:tmpl w:val="AF82BB2E"/>
    <w:lvl w:ilvl="0" w:tplc="7EDE6A02">
      <w:start w:val="1"/>
      <w:numFmt w:val="decimal"/>
      <w:lvlText w:val="%1."/>
      <w:lvlJc w:val="left"/>
      <w:pPr>
        <w:tabs>
          <w:tab w:val="num" w:pos="720"/>
        </w:tabs>
        <w:ind w:left="720" w:hanging="360"/>
      </w:pPr>
    </w:lvl>
    <w:lvl w:ilvl="1" w:tplc="6C267E9A" w:tentative="1">
      <w:start w:val="1"/>
      <w:numFmt w:val="decimal"/>
      <w:lvlText w:val="%2."/>
      <w:lvlJc w:val="left"/>
      <w:pPr>
        <w:tabs>
          <w:tab w:val="num" w:pos="1440"/>
        </w:tabs>
        <w:ind w:left="1440" w:hanging="360"/>
      </w:pPr>
    </w:lvl>
    <w:lvl w:ilvl="2" w:tplc="729662D2" w:tentative="1">
      <w:start w:val="1"/>
      <w:numFmt w:val="decimal"/>
      <w:lvlText w:val="%3."/>
      <w:lvlJc w:val="left"/>
      <w:pPr>
        <w:tabs>
          <w:tab w:val="num" w:pos="2160"/>
        </w:tabs>
        <w:ind w:left="2160" w:hanging="360"/>
      </w:pPr>
    </w:lvl>
    <w:lvl w:ilvl="3" w:tplc="82A0AB84" w:tentative="1">
      <w:start w:val="1"/>
      <w:numFmt w:val="decimal"/>
      <w:lvlText w:val="%4."/>
      <w:lvlJc w:val="left"/>
      <w:pPr>
        <w:tabs>
          <w:tab w:val="num" w:pos="2880"/>
        </w:tabs>
        <w:ind w:left="2880" w:hanging="360"/>
      </w:pPr>
    </w:lvl>
    <w:lvl w:ilvl="4" w:tplc="6F86D688" w:tentative="1">
      <w:start w:val="1"/>
      <w:numFmt w:val="decimal"/>
      <w:lvlText w:val="%5."/>
      <w:lvlJc w:val="left"/>
      <w:pPr>
        <w:tabs>
          <w:tab w:val="num" w:pos="3600"/>
        </w:tabs>
        <w:ind w:left="3600" w:hanging="360"/>
      </w:pPr>
    </w:lvl>
    <w:lvl w:ilvl="5" w:tplc="A0A8DCAE" w:tentative="1">
      <w:start w:val="1"/>
      <w:numFmt w:val="decimal"/>
      <w:lvlText w:val="%6."/>
      <w:lvlJc w:val="left"/>
      <w:pPr>
        <w:tabs>
          <w:tab w:val="num" w:pos="4320"/>
        </w:tabs>
        <w:ind w:left="4320" w:hanging="360"/>
      </w:pPr>
    </w:lvl>
    <w:lvl w:ilvl="6" w:tplc="9530B664" w:tentative="1">
      <w:start w:val="1"/>
      <w:numFmt w:val="decimal"/>
      <w:lvlText w:val="%7."/>
      <w:lvlJc w:val="left"/>
      <w:pPr>
        <w:tabs>
          <w:tab w:val="num" w:pos="5040"/>
        </w:tabs>
        <w:ind w:left="5040" w:hanging="360"/>
      </w:pPr>
    </w:lvl>
    <w:lvl w:ilvl="7" w:tplc="B3929272" w:tentative="1">
      <w:start w:val="1"/>
      <w:numFmt w:val="decimal"/>
      <w:lvlText w:val="%8."/>
      <w:lvlJc w:val="left"/>
      <w:pPr>
        <w:tabs>
          <w:tab w:val="num" w:pos="5760"/>
        </w:tabs>
        <w:ind w:left="5760" w:hanging="360"/>
      </w:pPr>
    </w:lvl>
    <w:lvl w:ilvl="8" w:tplc="8E5AA43C" w:tentative="1">
      <w:start w:val="1"/>
      <w:numFmt w:val="decimal"/>
      <w:lvlText w:val="%9."/>
      <w:lvlJc w:val="left"/>
      <w:pPr>
        <w:tabs>
          <w:tab w:val="num" w:pos="6480"/>
        </w:tabs>
        <w:ind w:left="6480" w:hanging="360"/>
      </w:pPr>
    </w:lvl>
  </w:abstractNum>
  <w:abstractNum w:abstractNumId="14" w15:restartNumberingAfterBreak="0">
    <w:nsid w:val="34BD7839"/>
    <w:multiLevelType w:val="hybridMultilevel"/>
    <w:tmpl w:val="0D92E280"/>
    <w:lvl w:ilvl="0" w:tplc="E19CDDC6">
      <w:start w:val="1"/>
      <w:numFmt w:val="upperLetter"/>
      <w:lvlText w:val="%1)"/>
      <w:lvlJc w:val="left"/>
      <w:pPr>
        <w:ind w:left="720" w:hanging="360"/>
      </w:pPr>
      <w:rPr>
        <w:rFonts w:hint="default"/>
        <w:b/>
        <w:i w:val="0"/>
        <w:strike w:val="0"/>
        <w:dstrike w:val="0"/>
        <w:outline w:val="0"/>
        <w:shadow w:val="0"/>
        <w:emboss w:val="0"/>
        <w:imprint w:val="0"/>
        <w:vanish w:val="0"/>
        <w:sz w:val="20"/>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89F726A"/>
    <w:multiLevelType w:val="hybridMultilevel"/>
    <w:tmpl w:val="436E3DB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39150DA9"/>
    <w:multiLevelType w:val="hybridMultilevel"/>
    <w:tmpl w:val="997CCD6E"/>
    <w:lvl w:ilvl="0" w:tplc="6C5C8BCC">
      <w:start w:val="2"/>
      <w:numFmt w:val="decimal"/>
      <w:lvlText w:val="%1."/>
      <w:lvlJc w:val="left"/>
      <w:pPr>
        <w:tabs>
          <w:tab w:val="num" w:pos="720"/>
        </w:tabs>
        <w:ind w:left="720" w:hanging="360"/>
      </w:pPr>
    </w:lvl>
    <w:lvl w:ilvl="1" w:tplc="A25C199E" w:tentative="1">
      <w:start w:val="1"/>
      <w:numFmt w:val="decimal"/>
      <w:lvlText w:val="%2."/>
      <w:lvlJc w:val="left"/>
      <w:pPr>
        <w:tabs>
          <w:tab w:val="num" w:pos="1440"/>
        </w:tabs>
        <w:ind w:left="1440" w:hanging="360"/>
      </w:pPr>
    </w:lvl>
    <w:lvl w:ilvl="2" w:tplc="43F68EE2" w:tentative="1">
      <w:start w:val="1"/>
      <w:numFmt w:val="decimal"/>
      <w:lvlText w:val="%3."/>
      <w:lvlJc w:val="left"/>
      <w:pPr>
        <w:tabs>
          <w:tab w:val="num" w:pos="2160"/>
        </w:tabs>
        <w:ind w:left="2160" w:hanging="360"/>
      </w:pPr>
    </w:lvl>
    <w:lvl w:ilvl="3" w:tplc="02CED8F2" w:tentative="1">
      <w:start w:val="1"/>
      <w:numFmt w:val="decimal"/>
      <w:lvlText w:val="%4."/>
      <w:lvlJc w:val="left"/>
      <w:pPr>
        <w:tabs>
          <w:tab w:val="num" w:pos="2880"/>
        </w:tabs>
        <w:ind w:left="2880" w:hanging="360"/>
      </w:pPr>
    </w:lvl>
    <w:lvl w:ilvl="4" w:tplc="5B7CF62A" w:tentative="1">
      <w:start w:val="1"/>
      <w:numFmt w:val="decimal"/>
      <w:lvlText w:val="%5."/>
      <w:lvlJc w:val="left"/>
      <w:pPr>
        <w:tabs>
          <w:tab w:val="num" w:pos="3600"/>
        </w:tabs>
        <w:ind w:left="3600" w:hanging="360"/>
      </w:pPr>
    </w:lvl>
    <w:lvl w:ilvl="5" w:tplc="4640586E" w:tentative="1">
      <w:start w:val="1"/>
      <w:numFmt w:val="decimal"/>
      <w:lvlText w:val="%6."/>
      <w:lvlJc w:val="left"/>
      <w:pPr>
        <w:tabs>
          <w:tab w:val="num" w:pos="4320"/>
        </w:tabs>
        <w:ind w:left="4320" w:hanging="360"/>
      </w:pPr>
    </w:lvl>
    <w:lvl w:ilvl="6" w:tplc="E1C01556" w:tentative="1">
      <w:start w:val="1"/>
      <w:numFmt w:val="decimal"/>
      <w:lvlText w:val="%7."/>
      <w:lvlJc w:val="left"/>
      <w:pPr>
        <w:tabs>
          <w:tab w:val="num" w:pos="5040"/>
        </w:tabs>
        <w:ind w:left="5040" w:hanging="360"/>
      </w:pPr>
    </w:lvl>
    <w:lvl w:ilvl="7" w:tplc="CE7E66E0" w:tentative="1">
      <w:start w:val="1"/>
      <w:numFmt w:val="decimal"/>
      <w:lvlText w:val="%8."/>
      <w:lvlJc w:val="left"/>
      <w:pPr>
        <w:tabs>
          <w:tab w:val="num" w:pos="5760"/>
        </w:tabs>
        <w:ind w:left="5760" w:hanging="360"/>
      </w:pPr>
    </w:lvl>
    <w:lvl w:ilvl="8" w:tplc="12C463DC" w:tentative="1">
      <w:start w:val="1"/>
      <w:numFmt w:val="decimal"/>
      <w:lvlText w:val="%9."/>
      <w:lvlJc w:val="left"/>
      <w:pPr>
        <w:tabs>
          <w:tab w:val="num" w:pos="6480"/>
        </w:tabs>
        <w:ind w:left="6480" w:hanging="360"/>
      </w:pPr>
    </w:lvl>
  </w:abstractNum>
  <w:abstractNum w:abstractNumId="17" w15:restartNumberingAfterBreak="0">
    <w:nsid w:val="3BF036DD"/>
    <w:multiLevelType w:val="hybridMultilevel"/>
    <w:tmpl w:val="117AFC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ED07915"/>
    <w:multiLevelType w:val="hybridMultilevel"/>
    <w:tmpl w:val="E52A09FA"/>
    <w:lvl w:ilvl="0" w:tplc="06FA091A">
      <w:start w:val="1"/>
      <w:numFmt w:val="bullet"/>
      <w:lvlText w:val=""/>
      <w:lvlJc w:val="left"/>
      <w:pPr>
        <w:tabs>
          <w:tab w:val="num" w:pos="720"/>
        </w:tabs>
        <w:ind w:left="720" w:hanging="360"/>
      </w:pPr>
      <w:rPr>
        <w:rFonts w:ascii="Wingdings" w:hAnsi="Wingdings" w:hint="default"/>
      </w:rPr>
    </w:lvl>
    <w:lvl w:ilvl="1" w:tplc="AE8823D4">
      <w:start w:val="1"/>
      <w:numFmt w:val="bullet"/>
      <w:lvlText w:val=""/>
      <w:lvlJc w:val="left"/>
      <w:pPr>
        <w:tabs>
          <w:tab w:val="num" w:pos="1440"/>
        </w:tabs>
        <w:ind w:left="1440" w:hanging="360"/>
      </w:pPr>
      <w:rPr>
        <w:rFonts w:ascii="Wingdings" w:hAnsi="Wingdings" w:hint="default"/>
      </w:rPr>
    </w:lvl>
    <w:lvl w:ilvl="2" w:tplc="DB3652F2" w:tentative="1">
      <w:start w:val="1"/>
      <w:numFmt w:val="bullet"/>
      <w:lvlText w:val=""/>
      <w:lvlJc w:val="left"/>
      <w:pPr>
        <w:tabs>
          <w:tab w:val="num" w:pos="2160"/>
        </w:tabs>
        <w:ind w:left="2160" w:hanging="360"/>
      </w:pPr>
      <w:rPr>
        <w:rFonts w:ascii="Wingdings" w:hAnsi="Wingdings" w:hint="default"/>
      </w:rPr>
    </w:lvl>
    <w:lvl w:ilvl="3" w:tplc="7B167EC2" w:tentative="1">
      <w:start w:val="1"/>
      <w:numFmt w:val="bullet"/>
      <w:lvlText w:val=""/>
      <w:lvlJc w:val="left"/>
      <w:pPr>
        <w:tabs>
          <w:tab w:val="num" w:pos="2880"/>
        </w:tabs>
        <w:ind w:left="2880" w:hanging="360"/>
      </w:pPr>
      <w:rPr>
        <w:rFonts w:ascii="Wingdings" w:hAnsi="Wingdings" w:hint="default"/>
      </w:rPr>
    </w:lvl>
    <w:lvl w:ilvl="4" w:tplc="743464D6" w:tentative="1">
      <w:start w:val="1"/>
      <w:numFmt w:val="bullet"/>
      <w:lvlText w:val=""/>
      <w:lvlJc w:val="left"/>
      <w:pPr>
        <w:tabs>
          <w:tab w:val="num" w:pos="3600"/>
        </w:tabs>
        <w:ind w:left="3600" w:hanging="360"/>
      </w:pPr>
      <w:rPr>
        <w:rFonts w:ascii="Wingdings" w:hAnsi="Wingdings" w:hint="default"/>
      </w:rPr>
    </w:lvl>
    <w:lvl w:ilvl="5" w:tplc="F654806E" w:tentative="1">
      <w:start w:val="1"/>
      <w:numFmt w:val="bullet"/>
      <w:lvlText w:val=""/>
      <w:lvlJc w:val="left"/>
      <w:pPr>
        <w:tabs>
          <w:tab w:val="num" w:pos="4320"/>
        </w:tabs>
        <w:ind w:left="4320" w:hanging="360"/>
      </w:pPr>
      <w:rPr>
        <w:rFonts w:ascii="Wingdings" w:hAnsi="Wingdings" w:hint="default"/>
      </w:rPr>
    </w:lvl>
    <w:lvl w:ilvl="6" w:tplc="681ED846" w:tentative="1">
      <w:start w:val="1"/>
      <w:numFmt w:val="bullet"/>
      <w:lvlText w:val=""/>
      <w:lvlJc w:val="left"/>
      <w:pPr>
        <w:tabs>
          <w:tab w:val="num" w:pos="5040"/>
        </w:tabs>
        <w:ind w:left="5040" w:hanging="360"/>
      </w:pPr>
      <w:rPr>
        <w:rFonts w:ascii="Wingdings" w:hAnsi="Wingdings" w:hint="default"/>
      </w:rPr>
    </w:lvl>
    <w:lvl w:ilvl="7" w:tplc="96C6AE70" w:tentative="1">
      <w:start w:val="1"/>
      <w:numFmt w:val="bullet"/>
      <w:lvlText w:val=""/>
      <w:lvlJc w:val="left"/>
      <w:pPr>
        <w:tabs>
          <w:tab w:val="num" w:pos="5760"/>
        </w:tabs>
        <w:ind w:left="5760" w:hanging="360"/>
      </w:pPr>
      <w:rPr>
        <w:rFonts w:ascii="Wingdings" w:hAnsi="Wingdings" w:hint="default"/>
      </w:rPr>
    </w:lvl>
    <w:lvl w:ilvl="8" w:tplc="76E254F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4673D0"/>
    <w:multiLevelType w:val="hybridMultilevel"/>
    <w:tmpl w:val="905E139C"/>
    <w:lvl w:ilvl="0" w:tplc="85C67A18">
      <w:start w:val="1"/>
      <w:numFmt w:val="bullet"/>
      <w:lvlText w:val="•"/>
      <w:lvlJc w:val="left"/>
      <w:pPr>
        <w:tabs>
          <w:tab w:val="num" w:pos="720"/>
        </w:tabs>
        <w:ind w:left="720" w:hanging="360"/>
      </w:pPr>
      <w:rPr>
        <w:rFonts w:ascii="Arial" w:hAnsi="Arial" w:hint="default"/>
      </w:rPr>
    </w:lvl>
    <w:lvl w:ilvl="1" w:tplc="9196CABA" w:tentative="1">
      <w:start w:val="1"/>
      <w:numFmt w:val="bullet"/>
      <w:lvlText w:val="•"/>
      <w:lvlJc w:val="left"/>
      <w:pPr>
        <w:tabs>
          <w:tab w:val="num" w:pos="1440"/>
        </w:tabs>
        <w:ind w:left="1440" w:hanging="360"/>
      </w:pPr>
      <w:rPr>
        <w:rFonts w:ascii="Arial" w:hAnsi="Arial" w:hint="default"/>
      </w:rPr>
    </w:lvl>
    <w:lvl w:ilvl="2" w:tplc="FF2C01C8" w:tentative="1">
      <w:start w:val="1"/>
      <w:numFmt w:val="bullet"/>
      <w:lvlText w:val="•"/>
      <w:lvlJc w:val="left"/>
      <w:pPr>
        <w:tabs>
          <w:tab w:val="num" w:pos="2160"/>
        </w:tabs>
        <w:ind w:left="2160" w:hanging="360"/>
      </w:pPr>
      <w:rPr>
        <w:rFonts w:ascii="Arial" w:hAnsi="Arial" w:hint="default"/>
      </w:rPr>
    </w:lvl>
    <w:lvl w:ilvl="3" w:tplc="91223B5A" w:tentative="1">
      <w:start w:val="1"/>
      <w:numFmt w:val="bullet"/>
      <w:lvlText w:val="•"/>
      <w:lvlJc w:val="left"/>
      <w:pPr>
        <w:tabs>
          <w:tab w:val="num" w:pos="2880"/>
        </w:tabs>
        <w:ind w:left="2880" w:hanging="360"/>
      </w:pPr>
      <w:rPr>
        <w:rFonts w:ascii="Arial" w:hAnsi="Arial" w:hint="default"/>
      </w:rPr>
    </w:lvl>
    <w:lvl w:ilvl="4" w:tplc="56C67A2E" w:tentative="1">
      <w:start w:val="1"/>
      <w:numFmt w:val="bullet"/>
      <w:lvlText w:val="•"/>
      <w:lvlJc w:val="left"/>
      <w:pPr>
        <w:tabs>
          <w:tab w:val="num" w:pos="3600"/>
        </w:tabs>
        <w:ind w:left="3600" w:hanging="360"/>
      </w:pPr>
      <w:rPr>
        <w:rFonts w:ascii="Arial" w:hAnsi="Arial" w:hint="default"/>
      </w:rPr>
    </w:lvl>
    <w:lvl w:ilvl="5" w:tplc="CB9A5380" w:tentative="1">
      <w:start w:val="1"/>
      <w:numFmt w:val="bullet"/>
      <w:lvlText w:val="•"/>
      <w:lvlJc w:val="left"/>
      <w:pPr>
        <w:tabs>
          <w:tab w:val="num" w:pos="4320"/>
        </w:tabs>
        <w:ind w:left="4320" w:hanging="360"/>
      </w:pPr>
      <w:rPr>
        <w:rFonts w:ascii="Arial" w:hAnsi="Arial" w:hint="default"/>
      </w:rPr>
    </w:lvl>
    <w:lvl w:ilvl="6" w:tplc="C9E01766" w:tentative="1">
      <w:start w:val="1"/>
      <w:numFmt w:val="bullet"/>
      <w:lvlText w:val="•"/>
      <w:lvlJc w:val="left"/>
      <w:pPr>
        <w:tabs>
          <w:tab w:val="num" w:pos="5040"/>
        </w:tabs>
        <w:ind w:left="5040" w:hanging="360"/>
      </w:pPr>
      <w:rPr>
        <w:rFonts w:ascii="Arial" w:hAnsi="Arial" w:hint="default"/>
      </w:rPr>
    </w:lvl>
    <w:lvl w:ilvl="7" w:tplc="E52EB10E" w:tentative="1">
      <w:start w:val="1"/>
      <w:numFmt w:val="bullet"/>
      <w:lvlText w:val="•"/>
      <w:lvlJc w:val="left"/>
      <w:pPr>
        <w:tabs>
          <w:tab w:val="num" w:pos="5760"/>
        </w:tabs>
        <w:ind w:left="5760" w:hanging="360"/>
      </w:pPr>
      <w:rPr>
        <w:rFonts w:ascii="Arial" w:hAnsi="Arial" w:hint="default"/>
      </w:rPr>
    </w:lvl>
    <w:lvl w:ilvl="8" w:tplc="DBEEBCB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077039"/>
    <w:multiLevelType w:val="hybridMultilevel"/>
    <w:tmpl w:val="07F81BD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5AE5987"/>
    <w:multiLevelType w:val="hybridMultilevel"/>
    <w:tmpl w:val="C1184AFA"/>
    <w:lvl w:ilvl="0" w:tplc="C4CC54A8">
      <w:start w:val="1"/>
      <w:numFmt w:val="decimal"/>
      <w:lvlText w:val="%1."/>
      <w:lvlJc w:val="left"/>
      <w:pPr>
        <w:tabs>
          <w:tab w:val="num" w:pos="360"/>
        </w:tabs>
        <w:ind w:left="360" w:hanging="360"/>
      </w:pPr>
    </w:lvl>
    <w:lvl w:ilvl="1" w:tplc="19BA5936" w:tentative="1">
      <w:start w:val="1"/>
      <w:numFmt w:val="decimal"/>
      <w:lvlText w:val="%2."/>
      <w:lvlJc w:val="left"/>
      <w:pPr>
        <w:tabs>
          <w:tab w:val="num" w:pos="1080"/>
        </w:tabs>
        <w:ind w:left="1080" w:hanging="360"/>
      </w:pPr>
    </w:lvl>
    <w:lvl w:ilvl="2" w:tplc="042A1EEA" w:tentative="1">
      <w:start w:val="1"/>
      <w:numFmt w:val="decimal"/>
      <w:lvlText w:val="%3."/>
      <w:lvlJc w:val="left"/>
      <w:pPr>
        <w:tabs>
          <w:tab w:val="num" w:pos="1800"/>
        </w:tabs>
        <w:ind w:left="1800" w:hanging="360"/>
      </w:pPr>
    </w:lvl>
    <w:lvl w:ilvl="3" w:tplc="471206DC" w:tentative="1">
      <w:start w:val="1"/>
      <w:numFmt w:val="decimal"/>
      <w:lvlText w:val="%4."/>
      <w:lvlJc w:val="left"/>
      <w:pPr>
        <w:tabs>
          <w:tab w:val="num" w:pos="2520"/>
        </w:tabs>
        <w:ind w:left="2520" w:hanging="360"/>
      </w:pPr>
    </w:lvl>
    <w:lvl w:ilvl="4" w:tplc="638ECC3C" w:tentative="1">
      <w:start w:val="1"/>
      <w:numFmt w:val="decimal"/>
      <w:lvlText w:val="%5."/>
      <w:lvlJc w:val="left"/>
      <w:pPr>
        <w:tabs>
          <w:tab w:val="num" w:pos="3240"/>
        </w:tabs>
        <w:ind w:left="3240" w:hanging="360"/>
      </w:pPr>
    </w:lvl>
    <w:lvl w:ilvl="5" w:tplc="BBFA097A" w:tentative="1">
      <w:start w:val="1"/>
      <w:numFmt w:val="decimal"/>
      <w:lvlText w:val="%6."/>
      <w:lvlJc w:val="left"/>
      <w:pPr>
        <w:tabs>
          <w:tab w:val="num" w:pos="3960"/>
        </w:tabs>
        <w:ind w:left="3960" w:hanging="360"/>
      </w:pPr>
    </w:lvl>
    <w:lvl w:ilvl="6" w:tplc="CB68EEAC" w:tentative="1">
      <w:start w:val="1"/>
      <w:numFmt w:val="decimal"/>
      <w:lvlText w:val="%7."/>
      <w:lvlJc w:val="left"/>
      <w:pPr>
        <w:tabs>
          <w:tab w:val="num" w:pos="4680"/>
        </w:tabs>
        <w:ind w:left="4680" w:hanging="360"/>
      </w:pPr>
    </w:lvl>
    <w:lvl w:ilvl="7" w:tplc="E7A2BBB2" w:tentative="1">
      <w:start w:val="1"/>
      <w:numFmt w:val="decimal"/>
      <w:lvlText w:val="%8."/>
      <w:lvlJc w:val="left"/>
      <w:pPr>
        <w:tabs>
          <w:tab w:val="num" w:pos="5400"/>
        </w:tabs>
        <w:ind w:left="5400" w:hanging="360"/>
      </w:pPr>
    </w:lvl>
    <w:lvl w:ilvl="8" w:tplc="0AB4EF4A" w:tentative="1">
      <w:start w:val="1"/>
      <w:numFmt w:val="decimal"/>
      <w:lvlText w:val="%9."/>
      <w:lvlJc w:val="left"/>
      <w:pPr>
        <w:tabs>
          <w:tab w:val="num" w:pos="6120"/>
        </w:tabs>
        <w:ind w:left="6120" w:hanging="360"/>
      </w:pPr>
    </w:lvl>
  </w:abstractNum>
  <w:abstractNum w:abstractNumId="22" w15:restartNumberingAfterBreak="0">
    <w:nsid w:val="4F9C535D"/>
    <w:multiLevelType w:val="hybridMultilevel"/>
    <w:tmpl w:val="B0AE7642"/>
    <w:lvl w:ilvl="0" w:tplc="1CFA15C8">
      <w:start w:val="1"/>
      <w:numFmt w:val="bullet"/>
      <w:lvlText w:val="•"/>
      <w:lvlJc w:val="left"/>
      <w:pPr>
        <w:tabs>
          <w:tab w:val="num" w:pos="720"/>
        </w:tabs>
        <w:ind w:left="720" w:hanging="360"/>
      </w:pPr>
      <w:rPr>
        <w:rFonts w:ascii="Arial" w:hAnsi="Arial" w:hint="default"/>
      </w:rPr>
    </w:lvl>
    <w:lvl w:ilvl="1" w:tplc="F5903F2A" w:tentative="1">
      <w:start w:val="1"/>
      <w:numFmt w:val="bullet"/>
      <w:lvlText w:val="•"/>
      <w:lvlJc w:val="left"/>
      <w:pPr>
        <w:tabs>
          <w:tab w:val="num" w:pos="1440"/>
        </w:tabs>
        <w:ind w:left="1440" w:hanging="360"/>
      </w:pPr>
      <w:rPr>
        <w:rFonts w:ascii="Arial" w:hAnsi="Arial" w:hint="default"/>
      </w:rPr>
    </w:lvl>
    <w:lvl w:ilvl="2" w:tplc="A12A434C" w:tentative="1">
      <w:start w:val="1"/>
      <w:numFmt w:val="bullet"/>
      <w:lvlText w:val="•"/>
      <w:lvlJc w:val="left"/>
      <w:pPr>
        <w:tabs>
          <w:tab w:val="num" w:pos="2160"/>
        </w:tabs>
        <w:ind w:left="2160" w:hanging="360"/>
      </w:pPr>
      <w:rPr>
        <w:rFonts w:ascii="Arial" w:hAnsi="Arial" w:hint="default"/>
      </w:rPr>
    </w:lvl>
    <w:lvl w:ilvl="3" w:tplc="48345606" w:tentative="1">
      <w:start w:val="1"/>
      <w:numFmt w:val="bullet"/>
      <w:lvlText w:val="•"/>
      <w:lvlJc w:val="left"/>
      <w:pPr>
        <w:tabs>
          <w:tab w:val="num" w:pos="2880"/>
        </w:tabs>
        <w:ind w:left="2880" w:hanging="360"/>
      </w:pPr>
      <w:rPr>
        <w:rFonts w:ascii="Arial" w:hAnsi="Arial" w:hint="default"/>
      </w:rPr>
    </w:lvl>
    <w:lvl w:ilvl="4" w:tplc="7B2252BE" w:tentative="1">
      <w:start w:val="1"/>
      <w:numFmt w:val="bullet"/>
      <w:lvlText w:val="•"/>
      <w:lvlJc w:val="left"/>
      <w:pPr>
        <w:tabs>
          <w:tab w:val="num" w:pos="3600"/>
        </w:tabs>
        <w:ind w:left="3600" w:hanging="360"/>
      </w:pPr>
      <w:rPr>
        <w:rFonts w:ascii="Arial" w:hAnsi="Arial" w:hint="default"/>
      </w:rPr>
    </w:lvl>
    <w:lvl w:ilvl="5" w:tplc="BCEE7AF0" w:tentative="1">
      <w:start w:val="1"/>
      <w:numFmt w:val="bullet"/>
      <w:lvlText w:val="•"/>
      <w:lvlJc w:val="left"/>
      <w:pPr>
        <w:tabs>
          <w:tab w:val="num" w:pos="4320"/>
        </w:tabs>
        <w:ind w:left="4320" w:hanging="360"/>
      </w:pPr>
      <w:rPr>
        <w:rFonts w:ascii="Arial" w:hAnsi="Arial" w:hint="default"/>
      </w:rPr>
    </w:lvl>
    <w:lvl w:ilvl="6" w:tplc="B3F0B072" w:tentative="1">
      <w:start w:val="1"/>
      <w:numFmt w:val="bullet"/>
      <w:lvlText w:val="•"/>
      <w:lvlJc w:val="left"/>
      <w:pPr>
        <w:tabs>
          <w:tab w:val="num" w:pos="5040"/>
        </w:tabs>
        <w:ind w:left="5040" w:hanging="360"/>
      </w:pPr>
      <w:rPr>
        <w:rFonts w:ascii="Arial" w:hAnsi="Arial" w:hint="default"/>
      </w:rPr>
    </w:lvl>
    <w:lvl w:ilvl="7" w:tplc="7BC2330A" w:tentative="1">
      <w:start w:val="1"/>
      <w:numFmt w:val="bullet"/>
      <w:lvlText w:val="•"/>
      <w:lvlJc w:val="left"/>
      <w:pPr>
        <w:tabs>
          <w:tab w:val="num" w:pos="5760"/>
        </w:tabs>
        <w:ind w:left="5760" w:hanging="360"/>
      </w:pPr>
      <w:rPr>
        <w:rFonts w:ascii="Arial" w:hAnsi="Arial" w:hint="default"/>
      </w:rPr>
    </w:lvl>
    <w:lvl w:ilvl="8" w:tplc="6FCEA46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FC621B4"/>
    <w:multiLevelType w:val="hybridMultilevel"/>
    <w:tmpl w:val="7BDE6A2A"/>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0DC439D"/>
    <w:multiLevelType w:val="hybridMultilevel"/>
    <w:tmpl w:val="45DC60BE"/>
    <w:lvl w:ilvl="0" w:tplc="440A0013">
      <w:start w:val="1"/>
      <w:numFmt w:val="upperRoman"/>
      <w:lvlText w:val="%1."/>
      <w:lvlJc w:val="right"/>
      <w:pPr>
        <w:ind w:left="720" w:hanging="360"/>
      </w:pPr>
      <w:rPr>
        <w:rFonts w:hint="default"/>
        <w:b/>
        <w:sz w:val="22"/>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1394E8D"/>
    <w:multiLevelType w:val="hybridMultilevel"/>
    <w:tmpl w:val="6AC461F0"/>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2537B2C"/>
    <w:multiLevelType w:val="hybridMultilevel"/>
    <w:tmpl w:val="45A07C98"/>
    <w:lvl w:ilvl="0" w:tplc="B93E30AA">
      <w:start w:val="1"/>
      <w:numFmt w:val="upperLetter"/>
      <w:lvlText w:val="%1)"/>
      <w:lvlJc w:val="left"/>
      <w:pPr>
        <w:ind w:left="630" w:hanging="360"/>
      </w:pPr>
      <w:rPr>
        <w:rFonts w:hint="default"/>
        <w:b/>
        <w:sz w:val="22"/>
        <w:szCs w:val="28"/>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27" w15:restartNumberingAfterBreak="0">
    <w:nsid w:val="56D021F3"/>
    <w:multiLevelType w:val="hybridMultilevel"/>
    <w:tmpl w:val="30884CA0"/>
    <w:lvl w:ilvl="0" w:tplc="186E7EA0">
      <w:start w:val="1"/>
      <w:numFmt w:val="decimal"/>
      <w:lvlText w:val="%1."/>
      <w:lvlJc w:val="left"/>
      <w:pPr>
        <w:tabs>
          <w:tab w:val="num" w:pos="720"/>
        </w:tabs>
        <w:ind w:left="720" w:hanging="360"/>
      </w:pPr>
    </w:lvl>
    <w:lvl w:ilvl="1" w:tplc="296448B2" w:tentative="1">
      <w:start w:val="1"/>
      <w:numFmt w:val="decimal"/>
      <w:lvlText w:val="%2."/>
      <w:lvlJc w:val="left"/>
      <w:pPr>
        <w:tabs>
          <w:tab w:val="num" w:pos="1440"/>
        </w:tabs>
        <w:ind w:left="1440" w:hanging="360"/>
      </w:pPr>
    </w:lvl>
    <w:lvl w:ilvl="2" w:tplc="37BEBB5A" w:tentative="1">
      <w:start w:val="1"/>
      <w:numFmt w:val="decimal"/>
      <w:lvlText w:val="%3."/>
      <w:lvlJc w:val="left"/>
      <w:pPr>
        <w:tabs>
          <w:tab w:val="num" w:pos="2160"/>
        </w:tabs>
        <w:ind w:left="2160" w:hanging="360"/>
      </w:pPr>
    </w:lvl>
    <w:lvl w:ilvl="3" w:tplc="F1FAAC2E" w:tentative="1">
      <w:start w:val="1"/>
      <w:numFmt w:val="decimal"/>
      <w:lvlText w:val="%4."/>
      <w:lvlJc w:val="left"/>
      <w:pPr>
        <w:tabs>
          <w:tab w:val="num" w:pos="2880"/>
        </w:tabs>
        <w:ind w:left="2880" w:hanging="360"/>
      </w:pPr>
    </w:lvl>
    <w:lvl w:ilvl="4" w:tplc="F8D21154" w:tentative="1">
      <w:start w:val="1"/>
      <w:numFmt w:val="decimal"/>
      <w:lvlText w:val="%5."/>
      <w:lvlJc w:val="left"/>
      <w:pPr>
        <w:tabs>
          <w:tab w:val="num" w:pos="3600"/>
        </w:tabs>
        <w:ind w:left="3600" w:hanging="360"/>
      </w:pPr>
    </w:lvl>
    <w:lvl w:ilvl="5" w:tplc="4B62437E" w:tentative="1">
      <w:start w:val="1"/>
      <w:numFmt w:val="decimal"/>
      <w:lvlText w:val="%6."/>
      <w:lvlJc w:val="left"/>
      <w:pPr>
        <w:tabs>
          <w:tab w:val="num" w:pos="4320"/>
        </w:tabs>
        <w:ind w:left="4320" w:hanging="360"/>
      </w:pPr>
    </w:lvl>
    <w:lvl w:ilvl="6" w:tplc="C756DF1A" w:tentative="1">
      <w:start w:val="1"/>
      <w:numFmt w:val="decimal"/>
      <w:lvlText w:val="%7."/>
      <w:lvlJc w:val="left"/>
      <w:pPr>
        <w:tabs>
          <w:tab w:val="num" w:pos="5040"/>
        </w:tabs>
        <w:ind w:left="5040" w:hanging="360"/>
      </w:pPr>
    </w:lvl>
    <w:lvl w:ilvl="7" w:tplc="9D9CF17A" w:tentative="1">
      <w:start w:val="1"/>
      <w:numFmt w:val="decimal"/>
      <w:lvlText w:val="%8."/>
      <w:lvlJc w:val="left"/>
      <w:pPr>
        <w:tabs>
          <w:tab w:val="num" w:pos="5760"/>
        </w:tabs>
        <w:ind w:left="5760" w:hanging="360"/>
      </w:pPr>
    </w:lvl>
    <w:lvl w:ilvl="8" w:tplc="6682EDB8" w:tentative="1">
      <w:start w:val="1"/>
      <w:numFmt w:val="decimal"/>
      <w:lvlText w:val="%9."/>
      <w:lvlJc w:val="left"/>
      <w:pPr>
        <w:tabs>
          <w:tab w:val="num" w:pos="6480"/>
        </w:tabs>
        <w:ind w:left="6480" w:hanging="360"/>
      </w:pPr>
    </w:lvl>
  </w:abstractNum>
  <w:abstractNum w:abstractNumId="28" w15:restartNumberingAfterBreak="0">
    <w:nsid w:val="5A496BE6"/>
    <w:multiLevelType w:val="hybridMultilevel"/>
    <w:tmpl w:val="464C4756"/>
    <w:lvl w:ilvl="0" w:tplc="1E7E14CE">
      <w:start w:val="1"/>
      <w:numFmt w:val="decimal"/>
      <w:lvlText w:val="%1."/>
      <w:lvlJc w:val="left"/>
      <w:pPr>
        <w:tabs>
          <w:tab w:val="num" w:pos="720"/>
        </w:tabs>
        <w:ind w:left="720" w:hanging="360"/>
      </w:pPr>
    </w:lvl>
    <w:lvl w:ilvl="1" w:tplc="89F288FA" w:tentative="1">
      <w:start w:val="1"/>
      <w:numFmt w:val="decimal"/>
      <w:lvlText w:val="%2."/>
      <w:lvlJc w:val="left"/>
      <w:pPr>
        <w:tabs>
          <w:tab w:val="num" w:pos="1440"/>
        </w:tabs>
        <w:ind w:left="1440" w:hanging="360"/>
      </w:pPr>
    </w:lvl>
    <w:lvl w:ilvl="2" w:tplc="4734F11E" w:tentative="1">
      <w:start w:val="1"/>
      <w:numFmt w:val="decimal"/>
      <w:lvlText w:val="%3."/>
      <w:lvlJc w:val="left"/>
      <w:pPr>
        <w:tabs>
          <w:tab w:val="num" w:pos="2160"/>
        </w:tabs>
        <w:ind w:left="2160" w:hanging="360"/>
      </w:pPr>
    </w:lvl>
    <w:lvl w:ilvl="3" w:tplc="D382B14C" w:tentative="1">
      <w:start w:val="1"/>
      <w:numFmt w:val="decimal"/>
      <w:lvlText w:val="%4."/>
      <w:lvlJc w:val="left"/>
      <w:pPr>
        <w:tabs>
          <w:tab w:val="num" w:pos="2880"/>
        </w:tabs>
        <w:ind w:left="2880" w:hanging="360"/>
      </w:pPr>
    </w:lvl>
    <w:lvl w:ilvl="4" w:tplc="4C40C4F2" w:tentative="1">
      <w:start w:val="1"/>
      <w:numFmt w:val="decimal"/>
      <w:lvlText w:val="%5."/>
      <w:lvlJc w:val="left"/>
      <w:pPr>
        <w:tabs>
          <w:tab w:val="num" w:pos="3600"/>
        </w:tabs>
        <w:ind w:left="3600" w:hanging="360"/>
      </w:pPr>
    </w:lvl>
    <w:lvl w:ilvl="5" w:tplc="F44CC118" w:tentative="1">
      <w:start w:val="1"/>
      <w:numFmt w:val="decimal"/>
      <w:lvlText w:val="%6."/>
      <w:lvlJc w:val="left"/>
      <w:pPr>
        <w:tabs>
          <w:tab w:val="num" w:pos="4320"/>
        </w:tabs>
        <w:ind w:left="4320" w:hanging="360"/>
      </w:pPr>
    </w:lvl>
    <w:lvl w:ilvl="6" w:tplc="5D3C4980" w:tentative="1">
      <w:start w:val="1"/>
      <w:numFmt w:val="decimal"/>
      <w:lvlText w:val="%7."/>
      <w:lvlJc w:val="left"/>
      <w:pPr>
        <w:tabs>
          <w:tab w:val="num" w:pos="5040"/>
        </w:tabs>
        <w:ind w:left="5040" w:hanging="360"/>
      </w:pPr>
    </w:lvl>
    <w:lvl w:ilvl="7" w:tplc="3F306B68" w:tentative="1">
      <w:start w:val="1"/>
      <w:numFmt w:val="decimal"/>
      <w:lvlText w:val="%8."/>
      <w:lvlJc w:val="left"/>
      <w:pPr>
        <w:tabs>
          <w:tab w:val="num" w:pos="5760"/>
        </w:tabs>
        <w:ind w:left="5760" w:hanging="360"/>
      </w:pPr>
    </w:lvl>
    <w:lvl w:ilvl="8" w:tplc="EBAE2FEE" w:tentative="1">
      <w:start w:val="1"/>
      <w:numFmt w:val="decimal"/>
      <w:lvlText w:val="%9."/>
      <w:lvlJc w:val="left"/>
      <w:pPr>
        <w:tabs>
          <w:tab w:val="num" w:pos="6480"/>
        </w:tabs>
        <w:ind w:left="6480" w:hanging="360"/>
      </w:pPr>
    </w:lvl>
  </w:abstractNum>
  <w:abstractNum w:abstractNumId="29" w15:restartNumberingAfterBreak="0">
    <w:nsid w:val="5B494B35"/>
    <w:multiLevelType w:val="hybridMultilevel"/>
    <w:tmpl w:val="F38AB3C0"/>
    <w:lvl w:ilvl="0" w:tplc="7BDE8798">
      <w:start w:val="1"/>
      <w:numFmt w:val="decimal"/>
      <w:lvlText w:val="%1."/>
      <w:lvlJc w:val="left"/>
      <w:pPr>
        <w:tabs>
          <w:tab w:val="num" w:pos="720"/>
        </w:tabs>
        <w:ind w:left="720" w:hanging="360"/>
      </w:pPr>
    </w:lvl>
    <w:lvl w:ilvl="1" w:tplc="6EAE7B1C" w:tentative="1">
      <w:start w:val="1"/>
      <w:numFmt w:val="decimal"/>
      <w:lvlText w:val="%2."/>
      <w:lvlJc w:val="left"/>
      <w:pPr>
        <w:tabs>
          <w:tab w:val="num" w:pos="1440"/>
        </w:tabs>
        <w:ind w:left="1440" w:hanging="360"/>
      </w:pPr>
    </w:lvl>
    <w:lvl w:ilvl="2" w:tplc="3FB450A4" w:tentative="1">
      <w:start w:val="1"/>
      <w:numFmt w:val="decimal"/>
      <w:lvlText w:val="%3."/>
      <w:lvlJc w:val="left"/>
      <w:pPr>
        <w:tabs>
          <w:tab w:val="num" w:pos="2160"/>
        </w:tabs>
        <w:ind w:left="2160" w:hanging="360"/>
      </w:pPr>
    </w:lvl>
    <w:lvl w:ilvl="3" w:tplc="34E48974" w:tentative="1">
      <w:start w:val="1"/>
      <w:numFmt w:val="decimal"/>
      <w:lvlText w:val="%4."/>
      <w:lvlJc w:val="left"/>
      <w:pPr>
        <w:tabs>
          <w:tab w:val="num" w:pos="2880"/>
        </w:tabs>
        <w:ind w:left="2880" w:hanging="360"/>
      </w:pPr>
    </w:lvl>
    <w:lvl w:ilvl="4" w:tplc="9C9C848C" w:tentative="1">
      <w:start w:val="1"/>
      <w:numFmt w:val="decimal"/>
      <w:lvlText w:val="%5."/>
      <w:lvlJc w:val="left"/>
      <w:pPr>
        <w:tabs>
          <w:tab w:val="num" w:pos="3600"/>
        </w:tabs>
        <w:ind w:left="3600" w:hanging="360"/>
      </w:pPr>
    </w:lvl>
    <w:lvl w:ilvl="5" w:tplc="78361C3A" w:tentative="1">
      <w:start w:val="1"/>
      <w:numFmt w:val="decimal"/>
      <w:lvlText w:val="%6."/>
      <w:lvlJc w:val="left"/>
      <w:pPr>
        <w:tabs>
          <w:tab w:val="num" w:pos="4320"/>
        </w:tabs>
        <w:ind w:left="4320" w:hanging="360"/>
      </w:pPr>
    </w:lvl>
    <w:lvl w:ilvl="6" w:tplc="34340978" w:tentative="1">
      <w:start w:val="1"/>
      <w:numFmt w:val="decimal"/>
      <w:lvlText w:val="%7."/>
      <w:lvlJc w:val="left"/>
      <w:pPr>
        <w:tabs>
          <w:tab w:val="num" w:pos="5040"/>
        </w:tabs>
        <w:ind w:left="5040" w:hanging="360"/>
      </w:pPr>
    </w:lvl>
    <w:lvl w:ilvl="7" w:tplc="8C7CF9A6" w:tentative="1">
      <w:start w:val="1"/>
      <w:numFmt w:val="decimal"/>
      <w:lvlText w:val="%8."/>
      <w:lvlJc w:val="left"/>
      <w:pPr>
        <w:tabs>
          <w:tab w:val="num" w:pos="5760"/>
        </w:tabs>
        <w:ind w:left="5760" w:hanging="360"/>
      </w:pPr>
    </w:lvl>
    <w:lvl w:ilvl="8" w:tplc="0E483F2A" w:tentative="1">
      <w:start w:val="1"/>
      <w:numFmt w:val="decimal"/>
      <w:lvlText w:val="%9."/>
      <w:lvlJc w:val="left"/>
      <w:pPr>
        <w:tabs>
          <w:tab w:val="num" w:pos="6480"/>
        </w:tabs>
        <w:ind w:left="6480" w:hanging="360"/>
      </w:pPr>
    </w:lvl>
  </w:abstractNum>
  <w:abstractNum w:abstractNumId="30" w15:restartNumberingAfterBreak="0">
    <w:nsid w:val="604041D2"/>
    <w:multiLevelType w:val="hybridMultilevel"/>
    <w:tmpl w:val="A8DEC5C0"/>
    <w:lvl w:ilvl="0" w:tplc="440A0013">
      <w:start w:val="1"/>
      <w:numFmt w:val="upperRoman"/>
      <w:lvlText w:val="%1."/>
      <w:lvlJc w:val="righ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872196D"/>
    <w:multiLevelType w:val="hybridMultilevel"/>
    <w:tmpl w:val="417A63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8D33456"/>
    <w:multiLevelType w:val="hybridMultilevel"/>
    <w:tmpl w:val="EB629278"/>
    <w:lvl w:ilvl="0" w:tplc="A1025828">
      <w:start w:val="1"/>
      <w:numFmt w:val="decimal"/>
      <w:lvlText w:val="%1."/>
      <w:lvlJc w:val="left"/>
      <w:pPr>
        <w:tabs>
          <w:tab w:val="num" w:pos="360"/>
        </w:tabs>
        <w:ind w:left="360" w:hanging="360"/>
      </w:pPr>
    </w:lvl>
    <w:lvl w:ilvl="1" w:tplc="4CBE911E" w:tentative="1">
      <w:start w:val="1"/>
      <w:numFmt w:val="decimal"/>
      <w:lvlText w:val="%2."/>
      <w:lvlJc w:val="left"/>
      <w:pPr>
        <w:tabs>
          <w:tab w:val="num" w:pos="1080"/>
        </w:tabs>
        <w:ind w:left="1080" w:hanging="360"/>
      </w:pPr>
    </w:lvl>
    <w:lvl w:ilvl="2" w:tplc="D10A2CA8" w:tentative="1">
      <w:start w:val="1"/>
      <w:numFmt w:val="decimal"/>
      <w:lvlText w:val="%3."/>
      <w:lvlJc w:val="left"/>
      <w:pPr>
        <w:tabs>
          <w:tab w:val="num" w:pos="1800"/>
        </w:tabs>
        <w:ind w:left="1800" w:hanging="360"/>
      </w:pPr>
    </w:lvl>
    <w:lvl w:ilvl="3" w:tplc="A726D7AC" w:tentative="1">
      <w:start w:val="1"/>
      <w:numFmt w:val="decimal"/>
      <w:lvlText w:val="%4."/>
      <w:lvlJc w:val="left"/>
      <w:pPr>
        <w:tabs>
          <w:tab w:val="num" w:pos="2520"/>
        </w:tabs>
        <w:ind w:left="2520" w:hanging="360"/>
      </w:pPr>
    </w:lvl>
    <w:lvl w:ilvl="4" w:tplc="91A4C5CC" w:tentative="1">
      <w:start w:val="1"/>
      <w:numFmt w:val="decimal"/>
      <w:lvlText w:val="%5."/>
      <w:lvlJc w:val="left"/>
      <w:pPr>
        <w:tabs>
          <w:tab w:val="num" w:pos="3240"/>
        </w:tabs>
        <w:ind w:left="3240" w:hanging="360"/>
      </w:pPr>
    </w:lvl>
    <w:lvl w:ilvl="5" w:tplc="AE3E2D2E" w:tentative="1">
      <w:start w:val="1"/>
      <w:numFmt w:val="decimal"/>
      <w:lvlText w:val="%6."/>
      <w:lvlJc w:val="left"/>
      <w:pPr>
        <w:tabs>
          <w:tab w:val="num" w:pos="3960"/>
        </w:tabs>
        <w:ind w:left="3960" w:hanging="360"/>
      </w:pPr>
    </w:lvl>
    <w:lvl w:ilvl="6" w:tplc="B4162E0E" w:tentative="1">
      <w:start w:val="1"/>
      <w:numFmt w:val="decimal"/>
      <w:lvlText w:val="%7."/>
      <w:lvlJc w:val="left"/>
      <w:pPr>
        <w:tabs>
          <w:tab w:val="num" w:pos="4680"/>
        </w:tabs>
        <w:ind w:left="4680" w:hanging="360"/>
      </w:pPr>
    </w:lvl>
    <w:lvl w:ilvl="7" w:tplc="33A497A2" w:tentative="1">
      <w:start w:val="1"/>
      <w:numFmt w:val="decimal"/>
      <w:lvlText w:val="%8."/>
      <w:lvlJc w:val="left"/>
      <w:pPr>
        <w:tabs>
          <w:tab w:val="num" w:pos="5400"/>
        </w:tabs>
        <w:ind w:left="5400" w:hanging="360"/>
      </w:pPr>
    </w:lvl>
    <w:lvl w:ilvl="8" w:tplc="C152E9D6" w:tentative="1">
      <w:start w:val="1"/>
      <w:numFmt w:val="decimal"/>
      <w:lvlText w:val="%9."/>
      <w:lvlJc w:val="left"/>
      <w:pPr>
        <w:tabs>
          <w:tab w:val="num" w:pos="6120"/>
        </w:tabs>
        <w:ind w:left="6120" w:hanging="360"/>
      </w:pPr>
    </w:lvl>
  </w:abstractNum>
  <w:abstractNum w:abstractNumId="33" w15:restartNumberingAfterBreak="0">
    <w:nsid w:val="6A330038"/>
    <w:multiLevelType w:val="hybridMultilevel"/>
    <w:tmpl w:val="4B1AA436"/>
    <w:lvl w:ilvl="0" w:tplc="16262F26">
      <w:start w:val="1"/>
      <w:numFmt w:val="decimal"/>
      <w:lvlText w:val="%1."/>
      <w:lvlJc w:val="left"/>
      <w:pPr>
        <w:tabs>
          <w:tab w:val="num" w:pos="720"/>
        </w:tabs>
        <w:ind w:left="720" w:hanging="360"/>
      </w:pPr>
    </w:lvl>
    <w:lvl w:ilvl="1" w:tplc="3918B45C" w:tentative="1">
      <w:start w:val="1"/>
      <w:numFmt w:val="decimal"/>
      <w:lvlText w:val="%2."/>
      <w:lvlJc w:val="left"/>
      <w:pPr>
        <w:tabs>
          <w:tab w:val="num" w:pos="1440"/>
        </w:tabs>
        <w:ind w:left="1440" w:hanging="360"/>
      </w:pPr>
    </w:lvl>
    <w:lvl w:ilvl="2" w:tplc="CAF22CC0" w:tentative="1">
      <w:start w:val="1"/>
      <w:numFmt w:val="decimal"/>
      <w:lvlText w:val="%3."/>
      <w:lvlJc w:val="left"/>
      <w:pPr>
        <w:tabs>
          <w:tab w:val="num" w:pos="2160"/>
        </w:tabs>
        <w:ind w:left="2160" w:hanging="360"/>
      </w:pPr>
    </w:lvl>
    <w:lvl w:ilvl="3" w:tplc="23A24C4C" w:tentative="1">
      <w:start w:val="1"/>
      <w:numFmt w:val="decimal"/>
      <w:lvlText w:val="%4."/>
      <w:lvlJc w:val="left"/>
      <w:pPr>
        <w:tabs>
          <w:tab w:val="num" w:pos="2880"/>
        </w:tabs>
        <w:ind w:left="2880" w:hanging="360"/>
      </w:pPr>
    </w:lvl>
    <w:lvl w:ilvl="4" w:tplc="75F48846" w:tentative="1">
      <w:start w:val="1"/>
      <w:numFmt w:val="decimal"/>
      <w:lvlText w:val="%5."/>
      <w:lvlJc w:val="left"/>
      <w:pPr>
        <w:tabs>
          <w:tab w:val="num" w:pos="3600"/>
        </w:tabs>
        <w:ind w:left="3600" w:hanging="360"/>
      </w:pPr>
    </w:lvl>
    <w:lvl w:ilvl="5" w:tplc="7F626A26" w:tentative="1">
      <w:start w:val="1"/>
      <w:numFmt w:val="decimal"/>
      <w:lvlText w:val="%6."/>
      <w:lvlJc w:val="left"/>
      <w:pPr>
        <w:tabs>
          <w:tab w:val="num" w:pos="4320"/>
        </w:tabs>
        <w:ind w:left="4320" w:hanging="360"/>
      </w:pPr>
    </w:lvl>
    <w:lvl w:ilvl="6" w:tplc="C7D85554" w:tentative="1">
      <w:start w:val="1"/>
      <w:numFmt w:val="decimal"/>
      <w:lvlText w:val="%7."/>
      <w:lvlJc w:val="left"/>
      <w:pPr>
        <w:tabs>
          <w:tab w:val="num" w:pos="5040"/>
        </w:tabs>
        <w:ind w:left="5040" w:hanging="360"/>
      </w:pPr>
    </w:lvl>
    <w:lvl w:ilvl="7" w:tplc="01B4D2FA" w:tentative="1">
      <w:start w:val="1"/>
      <w:numFmt w:val="decimal"/>
      <w:lvlText w:val="%8."/>
      <w:lvlJc w:val="left"/>
      <w:pPr>
        <w:tabs>
          <w:tab w:val="num" w:pos="5760"/>
        </w:tabs>
        <w:ind w:left="5760" w:hanging="360"/>
      </w:pPr>
    </w:lvl>
    <w:lvl w:ilvl="8" w:tplc="6186E0C4" w:tentative="1">
      <w:start w:val="1"/>
      <w:numFmt w:val="decimal"/>
      <w:lvlText w:val="%9."/>
      <w:lvlJc w:val="left"/>
      <w:pPr>
        <w:tabs>
          <w:tab w:val="num" w:pos="6480"/>
        </w:tabs>
        <w:ind w:left="6480" w:hanging="360"/>
      </w:pPr>
    </w:lvl>
  </w:abstractNum>
  <w:abstractNum w:abstractNumId="34" w15:restartNumberingAfterBreak="0">
    <w:nsid w:val="7115723B"/>
    <w:multiLevelType w:val="hybridMultilevel"/>
    <w:tmpl w:val="17C2E436"/>
    <w:lvl w:ilvl="0" w:tplc="A0E86E30">
      <w:start w:val="1"/>
      <w:numFmt w:val="upperLetter"/>
      <w:lvlText w:val="%1."/>
      <w:lvlJc w:val="left"/>
      <w:pPr>
        <w:tabs>
          <w:tab w:val="num" w:pos="720"/>
        </w:tabs>
        <w:ind w:left="720" w:hanging="360"/>
      </w:pPr>
    </w:lvl>
    <w:lvl w:ilvl="1" w:tplc="8F5C2B52" w:tentative="1">
      <w:start w:val="1"/>
      <w:numFmt w:val="upperLetter"/>
      <w:lvlText w:val="%2."/>
      <w:lvlJc w:val="left"/>
      <w:pPr>
        <w:tabs>
          <w:tab w:val="num" w:pos="1440"/>
        </w:tabs>
        <w:ind w:left="1440" w:hanging="360"/>
      </w:pPr>
    </w:lvl>
    <w:lvl w:ilvl="2" w:tplc="34FC2126" w:tentative="1">
      <w:start w:val="1"/>
      <w:numFmt w:val="upperLetter"/>
      <w:lvlText w:val="%3."/>
      <w:lvlJc w:val="left"/>
      <w:pPr>
        <w:tabs>
          <w:tab w:val="num" w:pos="2160"/>
        </w:tabs>
        <w:ind w:left="2160" w:hanging="360"/>
      </w:pPr>
    </w:lvl>
    <w:lvl w:ilvl="3" w:tplc="001CAD6A" w:tentative="1">
      <w:start w:val="1"/>
      <w:numFmt w:val="upperLetter"/>
      <w:lvlText w:val="%4."/>
      <w:lvlJc w:val="left"/>
      <w:pPr>
        <w:tabs>
          <w:tab w:val="num" w:pos="2880"/>
        </w:tabs>
        <w:ind w:left="2880" w:hanging="360"/>
      </w:pPr>
    </w:lvl>
    <w:lvl w:ilvl="4" w:tplc="52CA74E8" w:tentative="1">
      <w:start w:val="1"/>
      <w:numFmt w:val="upperLetter"/>
      <w:lvlText w:val="%5."/>
      <w:lvlJc w:val="left"/>
      <w:pPr>
        <w:tabs>
          <w:tab w:val="num" w:pos="3600"/>
        </w:tabs>
        <w:ind w:left="3600" w:hanging="360"/>
      </w:pPr>
    </w:lvl>
    <w:lvl w:ilvl="5" w:tplc="5D2E1656" w:tentative="1">
      <w:start w:val="1"/>
      <w:numFmt w:val="upperLetter"/>
      <w:lvlText w:val="%6."/>
      <w:lvlJc w:val="left"/>
      <w:pPr>
        <w:tabs>
          <w:tab w:val="num" w:pos="4320"/>
        </w:tabs>
        <w:ind w:left="4320" w:hanging="360"/>
      </w:pPr>
    </w:lvl>
    <w:lvl w:ilvl="6" w:tplc="54C81046" w:tentative="1">
      <w:start w:val="1"/>
      <w:numFmt w:val="upperLetter"/>
      <w:lvlText w:val="%7."/>
      <w:lvlJc w:val="left"/>
      <w:pPr>
        <w:tabs>
          <w:tab w:val="num" w:pos="5040"/>
        </w:tabs>
        <w:ind w:left="5040" w:hanging="360"/>
      </w:pPr>
    </w:lvl>
    <w:lvl w:ilvl="7" w:tplc="C91A9DE2" w:tentative="1">
      <w:start w:val="1"/>
      <w:numFmt w:val="upperLetter"/>
      <w:lvlText w:val="%8."/>
      <w:lvlJc w:val="left"/>
      <w:pPr>
        <w:tabs>
          <w:tab w:val="num" w:pos="5760"/>
        </w:tabs>
        <w:ind w:left="5760" w:hanging="360"/>
      </w:pPr>
    </w:lvl>
    <w:lvl w:ilvl="8" w:tplc="77BA984A" w:tentative="1">
      <w:start w:val="1"/>
      <w:numFmt w:val="upperLetter"/>
      <w:lvlText w:val="%9."/>
      <w:lvlJc w:val="left"/>
      <w:pPr>
        <w:tabs>
          <w:tab w:val="num" w:pos="6480"/>
        </w:tabs>
        <w:ind w:left="6480" w:hanging="360"/>
      </w:pPr>
    </w:lvl>
  </w:abstractNum>
  <w:abstractNum w:abstractNumId="35" w15:restartNumberingAfterBreak="0">
    <w:nsid w:val="77734315"/>
    <w:multiLevelType w:val="hybridMultilevel"/>
    <w:tmpl w:val="6D4EEA6C"/>
    <w:lvl w:ilvl="0" w:tplc="DD6AD8A4">
      <w:start w:val="1"/>
      <w:numFmt w:val="upperRoman"/>
      <w:lvlText w:val="%1."/>
      <w:lvlJc w:val="right"/>
      <w:pPr>
        <w:tabs>
          <w:tab w:val="num" w:pos="720"/>
        </w:tabs>
        <w:ind w:left="720" w:hanging="360"/>
      </w:pPr>
    </w:lvl>
    <w:lvl w:ilvl="1" w:tplc="C7547E90" w:tentative="1">
      <w:start w:val="1"/>
      <w:numFmt w:val="upperRoman"/>
      <w:lvlText w:val="%2."/>
      <w:lvlJc w:val="right"/>
      <w:pPr>
        <w:tabs>
          <w:tab w:val="num" w:pos="1440"/>
        </w:tabs>
        <w:ind w:left="1440" w:hanging="360"/>
      </w:pPr>
    </w:lvl>
    <w:lvl w:ilvl="2" w:tplc="EC1EC61E" w:tentative="1">
      <w:start w:val="1"/>
      <w:numFmt w:val="upperRoman"/>
      <w:lvlText w:val="%3."/>
      <w:lvlJc w:val="right"/>
      <w:pPr>
        <w:tabs>
          <w:tab w:val="num" w:pos="2160"/>
        </w:tabs>
        <w:ind w:left="2160" w:hanging="360"/>
      </w:pPr>
    </w:lvl>
    <w:lvl w:ilvl="3" w:tplc="1CFA1DFC" w:tentative="1">
      <w:start w:val="1"/>
      <w:numFmt w:val="upperRoman"/>
      <w:lvlText w:val="%4."/>
      <w:lvlJc w:val="right"/>
      <w:pPr>
        <w:tabs>
          <w:tab w:val="num" w:pos="2880"/>
        </w:tabs>
        <w:ind w:left="2880" w:hanging="360"/>
      </w:pPr>
    </w:lvl>
    <w:lvl w:ilvl="4" w:tplc="9D10F8EA" w:tentative="1">
      <w:start w:val="1"/>
      <w:numFmt w:val="upperRoman"/>
      <w:lvlText w:val="%5."/>
      <w:lvlJc w:val="right"/>
      <w:pPr>
        <w:tabs>
          <w:tab w:val="num" w:pos="3600"/>
        </w:tabs>
        <w:ind w:left="3600" w:hanging="360"/>
      </w:pPr>
    </w:lvl>
    <w:lvl w:ilvl="5" w:tplc="B606A438" w:tentative="1">
      <w:start w:val="1"/>
      <w:numFmt w:val="upperRoman"/>
      <w:lvlText w:val="%6."/>
      <w:lvlJc w:val="right"/>
      <w:pPr>
        <w:tabs>
          <w:tab w:val="num" w:pos="4320"/>
        </w:tabs>
        <w:ind w:left="4320" w:hanging="360"/>
      </w:pPr>
    </w:lvl>
    <w:lvl w:ilvl="6" w:tplc="90CC70BA" w:tentative="1">
      <w:start w:val="1"/>
      <w:numFmt w:val="upperRoman"/>
      <w:lvlText w:val="%7."/>
      <w:lvlJc w:val="right"/>
      <w:pPr>
        <w:tabs>
          <w:tab w:val="num" w:pos="5040"/>
        </w:tabs>
        <w:ind w:left="5040" w:hanging="360"/>
      </w:pPr>
    </w:lvl>
    <w:lvl w:ilvl="7" w:tplc="0DE8D6BE" w:tentative="1">
      <w:start w:val="1"/>
      <w:numFmt w:val="upperRoman"/>
      <w:lvlText w:val="%8."/>
      <w:lvlJc w:val="right"/>
      <w:pPr>
        <w:tabs>
          <w:tab w:val="num" w:pos="5760"/>
        </w:tabs>
        <w:ind w:left="5760" w:hanging="360"/>
      </w:pPr>
    </w:lvl>
    <w:lvl w:ilvl="8" w:tplc="B1603098" w:tentative="1">
      <w:start w:val="1"/>
      <w:numFmt w:val="upperRoman"/>
      <w:lvlText w:val="%9."/>
      <w:lvlJc w:val="right"/>
      <w:pPr>
        <w:tabs>
          <w:tab w:val="num" w:pos="6480"/>
        </w:tabs>
        <w:ind w:left="6480" w:hanging="360"/>
      </w:pPr>
    </w:lvl>
  </w:abstractNum>
  <w:abstractNum w:abstractNumId="36" w15:restartNumberingAfterBreak="0">
    <w:nsid w:val="78D848C3"/>
    <w:multiLevelType w:val="hybridMultilevel"/>
    <w:tmpl w:val="55921CC6"/>
    <w:lvl w:ilvl="0" w:tplc="440A0011">
      <w:start w:val="1"/>
      <w:numFmt w:val="decimal"/>
      <w:lvlText w:val="%1)"/>
      <w:lvlJc w:val="left"/>
      <w:pPr>
        <w:tabs>
          <w:tab w:val="num" w:pos="720"/>
        </w:tabs>
        <w:ind w:left="720" w:hanging="360"/>
      </w:pPr>
    </w:lvl>
    <w:lvl w:ilvl="1" w:tplc="C7547E90" w:tentative="1">
      <w:start w:val="1"/>
      <w:numFmt w:val="upperRoman"/>
      <w:lvlText w:val="%2."/>
      <w:lvlJc w:val="right"/>
      <w:pPr>
        <w:tabs>
          <w:tab w:val="num" w:pos="1440"/>
        </w:tabs>
        <w:ind w:left="1440" w:hanging="360"/>
      </w:pPr>
    </w:lvl>
    <w:lvl w:ilvl="2" w:tplc="EC1EC61E" w:tentative="1">
      <w:start w:val="1"/>
      <w:numFmt w:val="upperRoman"/>
      <w:lvlText w:val="%3."/>
      <w:lvlJc w:val="right"/>
      <w:pPr>
        <w:tabs>
          <w:tab w:val="num" w:pos="2160"/>
        </w:tabs>
        <w:ind w:left="2160" w:hanging="360"/>
      </w:pPr>
    </w:lvl>
    <w:lvl w:ilvl="3" w:tplc="1CFA1DFC" w:tentative="1">
      <w:start w:val="1"/>
      <w:numFmt w:val="upperRoman"/>
      <w:lvlText w:val="%4."/>
      <w:lvlJc w:val="right"/>
      <w:pPr>
        <w:tabs>
          <w:tab w:val="num" w:pos="2880"/>
        </w:tabs>
        <w:ind w:left="2880" w:hanging="360"/>
      </w:pPr>
    </w:lvl>
    <w:lvl w:ilvl="4" w:tplc="9D10F8EA" w:tentative="1">
      <w:start w:val="1"/>
      <w:numFmt w:val="upperRoman"/>
      <w:lvlText w:val="%5."/>
      <w:lvlJc w:val="right"/>
      <w:pPr>
        <w:tabs>
          <w:tab w:val="num" w:pos="3600"/>
        </w:tabs>
        <w:ind w:left="3600" w:hanging="360"/>
      </w:pPr>
    </w:lvl>
    <w:lvl w:ilvl="5" w:tplc="B606A438" w:tentative="1">
      <w:start w:val="1"/>
      <w:numFmt w:val="upperRoman"/>
      <w:lvlText w:val="%6."/>
      <w:lvlJc w:val="right"/>
      <w:pPr>
        <w:tabs>
          <w:tab w:val="num" w:pos="4320"/>
        </w:tabs>
        <w:ind w:left="4320" w:hanging="360"/>
      </w:pPr>
    </w:lvl>
    <w:lvl w:ilvl="6" w:tplc="90CC70BA" w:tentative="1">
      <w:start w:val="1"/>
      <w:numFmt w:val="upperRoman"/>
      <w:lvlText w:val="%7."/>
      <w:lvlJc w:val="right"/>
      <w:pPr>
        <w:tabs>
          <w:tab w:val="num" w:pos="5040"/>
        </w:tabs>
        <w:ind w:left="5040" w:hanging="360"/>
      </w:pPr>
    </w:lvl>
    <w:lvl w:ilvl="7" w:tplc="0DE8D6BE" w:tentative="1">
      <w:start w:val="1"/>
      <w:numFmt w:val="upperRoman"/>
      <w:lvlText w:val="%8."/>
      <w:lvlJc w:val="right"/>
      <w:pPr>
        <w:tabs>
          <w:tab w:val="num" w:pos="5760"/>
        </w:tabs>
        <w:ind w:left="5760" w:hanging="360"/>
      </w:pPr>
    </w:lvl>
    <w:lvl w:ilvl="8" w:tplc="B1603098" w:tentative="1">
      <w:start w:val="1"/>
      <w:numFmt w:val="upperRoman"/>
      <w:lvlText w:val="%9."/>
      <w:lvlJc w:val="right"/>
      <w:pPr>
        <w:tabs>
          <w:tab w:val="num" w:pos="6480"/>
        </w:tabs>
        <w:ind w:left="6480" w:hanging="360"/>
      </w:pPr>
    </w:lvl>
  </w:abstractNum>
  <w:abstractNum w:abstractNumId="37" w15:restartNumberingAfterBreak="0">
    <w:nsid w:val="7E820DCE"/>
    <w:multiLevelType w:val="hybridMultilevel"/>
    <w:tmpl w:val="A8DEC5C0"/>
    <w:lvl w:ilvl="0" w:tplc="440A0013">
      <w:start w:val="1"/>
      <w:numFmt w:val="upperRoman"/>
      <w:lvlText w:val="%1."/>
      <w:lvlJc w:val="righ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F3C71C3"/>
    <w:multiLevelType w:val="hybridMultilevel"/>
    <w:tmpl w:val="20780EBE"/>
    <w:lvl w:ilvl="0" w:tplc="D2AC8A24">
      <w:start w:val="1"/>
      <w:numFmt w:val="upperRoman"/>
      <w:lvlText w:val="%1."/>
      <w:lvlJc w:val="right"/>
      <w:pPr>
        <w:tabs>
          <w:tab w:val="num" w:pos="720"/>
        </w:tabs>
        <w:ind w:left="720" w:hanging="360"/>
      </w:pPr>
    </w:lvl>
    <w:lvl w:ilvl="1" w:tplc="24263E44" w:tentative="1">
      <w:start w:val="1"/>
      <w:numFmt w:val="upperRoman"/>
      <w:lvlText w:val="%2."/>
      <w:lvlJc w:val="right"/>
      <w:pPr>
        <w:tabs>
          <w:tab w:val="num" w:pos="1440"/>
        </w:tabs>
        <w:ind w:left="1440" w:hanging="360"/>
      </w:pPr>
    </w:lvl>
    <w:lvl w:ilvl="2" w:tplc="09B6DCB4" w:tentative="1">
      <w:start w:val="1"/>
      <w:numFmt w:val="upperRoman"/>
      <w:lvlText w:val="%3."/>
      <w:lvlJc w:val="right"/>
      <w:pPr>
        <w:tabs>
          <w:tab w:val="num" w:pos="2160"/>
        </w:tabs>
        <w:ind w:left="2160" w:hanging="360"/>
      </w:pPr>
    </w:lvl>
    <w:lvl w:ilvl="3" w:tplc="89B8CDBE" w:tentative="1">
      <w:start w:val="1"/>
      <w:numFmt w:val="upperRoman"/>
      <w:lvlText w:val="%4."/>
      <w:lvlJc w:val="right"/>
      <w:pPr>
        <w:tabs>
          <w:tab w:val="num" w:pos="2880"/>
        </w:tabs>
        <w:ind w:left="2880" w:hanging="360"/>
      </w:pPr>
    </w:lvl>
    <w:lvl w:ilvl="4" w:tplc="9A066096" w:tentative="1">
      <w:start w:val="1"/>
      <w:numFmt w:val="upperRoman"/>
      <w:lvlText w:val="%5."/>
      <w:lvlJc w:val="right"/>
      <w:pPr>
        <w:tabs>
          <w:tab w:val="num" w:pos="3600"/>
        </w:tabs>
        <w:ind w:left="3600" w:hanging="360"/>
      </w:pPr>
    </w:lvl>
    <w:lvl w:ilvl="5" w:tplc="BEAA264E" w:tentative="1">
      <w:start w:val="1"/>
      <w:numFmt w:val="upperRoman"/>
      <w:lvlText w:val="%6."/>
      <w:lvlJc w:val="right"/>
      <w:pPr>
        <w:tabs>
          <w:tab w:val="num" w:pos="4320"/>
        </w:tabs>
        <w:ind w:left="4320" w:hanging="360"/>
      </w:pPr>
    </w:lvl>
    <w:lvl w:ilvl="6" w:tplc="EF0AD8D0" w:tentative="1">
      <w:start w:val="1"/>
      <w:numFmt w:val="upperRoman"/>
      <w:lvlText w:val="%7."/>
      <w:lvlJc w:val="right"/>
      <w:pPr>
        <w:tabs>
          <w:tab w:val="num" w:pos="5040"/>
        </w:tabs>
        <w:ind w:left="5040" w:hanging="360"/>
      </w:pPr>
    </w:lvl>
    <w:lvl w:ilvl="7" w:tplc="5F92DF16" w:tentative="1">
      <w:start w:val="1"/>
      <w:numFmt w:val="upperRoman"/>
      <w:lvlText w:val="%8."/>
      <w:lvlJc w:val="right"/>
      <w:pPr>
        <w:tabs>
          <w:tab w:val="num" w:pos="5760"/>
        </w:tabs>
        <w:ind w:left="5760" w:hanging="360"/>
      </w:pPr>
    </w:lvl>
    <w:lvl w:ilvl="8" w:tplc="0B88B77C" w:tentative="1">
      <w:start w:val="1"/>
      <w:numFmt w:val="upperRoman"/>
      <w:lvlText w:val="%9."/>
      <w:lvlJc w:val="right"/>
      <w:pPr>
        <w:tabs>
          <w:tab w:val="num" w:pos="6480"/>
        </w:tabs>
        <w:ind w:left="6480" w:hanging="360"/>
      </w:pPr>
    </w:lvl>
  </w:abstractNum>
  <w:abstractNum w:abstractNumId="39" w15:restartNumberingAfterBreak="0">
    <w:nsid w:val="7F5B179C"/>
    <w:multiLevelType w:val="hybridMultilevel"/>
    <w:tmpl w:val="C1C07E16"/>
    <w:lvl w:ilvl="0" w:tplc="A5F67216">
      <w:start w:val="1"/>
      <w:numFmt w:val="decimal"/>
      <w:lvlText w:val="%1."/>
      <w:lvlJc w:val="left"/>
      <w:pPr>
        <w:tabs>
          <w:tab w:val="num" w:pos="720"/>
        </w:tabs>
        <w:ind w:left="720" w:hanging="360"/>
      </w:pPr>
    </w:lvl>
    <w:lvl w:ilvl="1" w:tplc="2A7A0506" w:tentative="1">
      <w:start w:val="1"/>
      <w:numFmt w:val="decimal"/>
      <w:lvlText w:val="%2."/>
      <w:lvlJc w:val="left"/>
      <w:pPr>
        <w:tabs>
          <w:tab w:val="num" w:pos="1440"/>
        </w:tabs>
        <w:ind w:left="1440" w:hanging="360"/>
      </w:pPr>
    </w:lvl>
    <w:lvl w:ilvl="2" w:tplc="003C3B4E" w:tentative="1">
      <w:start w:val="1"/>
      <w:numFmt w:val="decimal"/>
      <w:lvlText w:val="%3."/>
      <w:lvlJc w:val="left"/>
      <w:pPr>
        <w:tabs>
          <w:tab w:val="num" w:pos="2160"/>
        </w:tabs>
        <w:ind w:left="2160" w:hanging="360"/>
      </w:pPr>
    </w:lvl>
    <w:lvl w:ilvl="3" w:tplc="B014758A" w:tentative="1">
      <w:start w:val="1"/>
      <w:numFmt w:val="decimal"/>
      <w:lvlText w:val="%4."/>
      <w:lvlJc w:val="left"/>
      <w:pPr>
        <w:tabs>
          <w:tab w:val="num" w:pos="2880"/>
        </w:tabs>
        <w:ind w:left="2880" w:hanging="360"/>
      </w:pPr>
    </w:lvl>
    <w:lvl w:ilvl="4" w:tplc="AFE45EE6" w:tentative="1">
      <w:start w:val="1"/>
      <w:numFmt w:val="decimal"/>
      <w:lvlText w:val="%5."/>
      <w:lvlJc w:val="left"/>
      <w:pPr>
        <w:tabs>
          <w:tab w:val="num" w:pos="3600"/>
        </w:tabs>
        <w:ind w:left="3600" w:hanging="360"/>
      </w:pPr>
    </w:lvl>
    <w:lvl w:ilvl="5" w:tplc="3ADC59FA" w:tentative="1">
      <w:start w:val="1"/>
      <w:numFmt w:val="decimal"/>
      <w:lvlText w:val="%6."/>
      <w:lvlJc w:val="left"/>
      <w:pPr>
        <w:tabs>
          <w:tab w:val="num" w:pos="4320"/>
        </w:tabs>
        <w:ind w:left="4320" w:hanging="360"/>
      </w:pPr>
    </w:lvl>
    <w:lvl w:ilvl="6" w:tplc="58AC4398" w:tentative="1">
      <w:start w:val="1"/>
      <w:numFmt w:val="decimal"/>
      <w:lvlText w:val="%7."/>
      <w:lvlJc w:val="left"/>
      <w:pPr>
        <w:tabs>
          <w:tab w:val="num" w:pos="5040"/>
        </w:tabs>
        <w:ind w:left="5040" w:hanging="360"/>
      </w:pPr>
    </w:lvl>
    <w:lvl w:ilvl="7" w:tplc="84EAA6D0" w:tentative="1">
      <w:start w:val="1"/>
      <w:numFmt w:val="decimal"/>
      <w:lvlText w:val="%8."/>
      <w:lvlJc w:val="left"/>
      <w:pPr>
        <w:tabs>
          <w:tab w:val="num" w:pos="5760"/>
        </w:tabs>
        <w:ind w:left="5760" w:hanging="360"/>
      </w:pPr>
    </w:lvl>
    <w:lvl w:ilvl="8" w:tplc="22AA5CAA" w:tentative="1">
      <w:start w:val="1"/>
      <w:numFmt w:val="decimal"/>
      <w:lvlText w:val="%9."/>
      <w:lvlJc w:val="left"/>
      <w:pPr>
        <w:tabs>
          <w:tab w:val="num" w:pos="6480"/>
        </w:tabs>
        <w:ind w:left="6480" w:hanging="360"/>
      </w:pPr>
    </w:lvl>
  </w:abstractNum>
  <w:num w:numId="1">
    <w:abstractNumId w:val="1"/>
  </w:num>
  <w:num w:numId="2">
    <w:abstractNumId w:val="24"/>
  </w:num>
  <w:num w:numId="3">
    <w:abstractNumId w:val="12"/>
  </w:num>
  <w:num w:numId="4">
    <w:abstractNumId w:val="2"/>
  </w:num>
  <w:num w:numId="5">
    <w:abstractNumId w:val="26"/>
  </w:num>
  <w:num w:numId="6">
    <w:abstractNumId w:val="29"/>
  </w:num>
  <w:num w:numId="7">
    <w:abstractNumId w:val="19"/>
  </w:num>
  <w:num w:numId="8">
    <w:abstractNumId w:val="3"/>
  </w:num>
  <w:num w:numId="9">
    <w:abstractNumId w:val="38"/>
  </w:num>
  <w:num w:numId="10">
    <w:abstractNumId w:val="28"/>
  </w:num>
  <w:num w:numId="11">
    <w:abstractNumId w:val="11"/>
  </w:num>
  <w:num w:numId="12">
    <w:abstractNumId w:val="18"/>
  </w:num>
  <w:num w:numId="13">
    <w:abstractNumId w:val="32"/>
  </w:num>
  <w:num w:numId="14">
    <w:abstractNumId w:val="21"/>
  </w:num>
  <w:num w:numId="15">
    <w:abstractNumId w:val="0"/>
  </w:num>
  <w:num w:numId="16">
    <w:abstractNumId w:val="39"/>
  </w:num>
  <w:num w:numId="17">
    <w:abstractNumId w:val="4"/>
  </w:num>
  <w:num w:numId="18">
    <w:abstractNumId w:val="35"/>
  </w:num>
  <w:num w:numId="19">
    <w:abstractNumId w:val="36"/>
  </w:num>
  <w:num w:numId="20">
    <w:abstractNumId w:val="17"/>
  </w:num>
  <w:num w:numId="21">
    <w:abstractNumId w:val="15"/>
  </w:num>
  <w:num w:numId="22">
    <w:abstractNumId w:val="25"/>
  </w:num>
  <w:num w:numId="23">
    <w:abstractNumId w:val="7"/>
  </w:num>
  <w:num w:numId="24">
    <w:abstractNumId w:val="31"/>
  </w:num>
  <w:num w:numId="25">
    <w:abstractNumId w:val="14"/>
  </w:num>
  <w:num w:numId="26">
    <w:abstractNumId w:val="10"/>
  </w:num>
  <w:num w:numId="27">
    <w:abstractNumId w:val="23"/>
  </w:num>
  <w:num w:numId="28">
    <w:abstractNumId w:val="34"/>
  </w:num>
  <w:num w:numId="29">
    <w:abstractNumId w:val="9"/>
  </w:num>
  <w:num w:numId="30">
    <w:abstractNumId w:val="6"/>
  </w:num>
  <w:num w:numId="31">
    <w:abstractNumId w:val="13"/>
  </w:num>
  <w:num w:numId="32">
    <w:abstractNumId w:val="16"/>
  </w:num>
  <w:num w:numId="33">
    <w:abstractNumId w:val="30"/>
  </w:num>
  <w:num w:numId="34">
    <w:abstractNumId w:val="8"/>
  </w:num>
  <w:num w:numId="35">
    <w:abstractNumId w:val="27"/>
  </w:num>
  <w:num w:numId="36">
    <w:abstractNumId w:val="33"/>
  </w:num>
  <w:num w:numId="37">
    <w:abstractNumId w:val="22"/>
  </w:num>
  <w:num w:numId="38">
    <w:abstractNumId w:val="20"/>
  </w:num>
  <w:num w:numId="39">
    <w:abstractNumId w:val="5"/>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E6"/>
    <w:rsid w:val="00001FD4"/>
    <w:rsid w:val="00030899"/>
    <w:rsid w:val="00032F84"/>
    <w:rsid w:val="00033CAF"/>
    <w:rsid w:val="00054A87"/>
    <w:rsid w:val="0006591B"/>
    <w:rsid w:val="000B02F7"/>
    <w:rsid w:val="000B7844"/>
    <w:rsid w:val="000E590F"/>
    <w:rsid w:val="000F168C"/>
    <w:rsid w:val="000F5017"/>
    <w:rsid w:val="00172CA2"/>
    <w:rsid w:val="00182A32"/>
    <w:rsid w:val="001B67D2"/>
    <w:rsid w:val="001D7018"/>
    <w:rsid w:val="001E12D1"/>
    <w:rsid w:val="001E2C1D"/>
    <w:rsid w:val="002040FE"/>
    <w:rsid w:val="0021595F"/>
    <w:rsid w:val="002206C2"/>
    <w:rsid w:val="00251DDC"/>
    <w:rsid w:val="002544A5"/>
    <w:rsid w:val="00264FD9"/>
    <w:rsid w:val="00270EA4"/>
    <w:rsid w:val="00285FB8"/>
    <w:rsid w:val="002B2670"/>
    <w:rsid w:val="002C1159"/>
    <w:rsid w:val="002C6138"/>
    <w:rsid w:val="002C74B1"/>
    <w:rsid w:val="002D361D"/>
    <w:rsid w:val="003259F1"/>
    <w:rsid w:val="00341C69"/>
    <w:rsid w:val="00374021"/>
    <w:rsid w:val="003815AF"/>
    <w:rsid w:val="0039448B"/>
    <w:rsid w:val="003A2335"/>
    <w:rsid w:val="003B0E38"/>
    <w:rsid w:val="003C4C89"/>
    <w:rsid w:val="003D6EC4"/>
    <w:rsid w:val="003F5399"/>
    <w:rsid w:val="003F5EB4"/>
    <w:rsid w:val="0042785A"/>
    <w:rsid w:val="00427948"/>
    <w:rsid w:val="00437CFF"/>
    <w:rsid w:val="00462A54"/>
    <w:rsid w:val="004742EC"/>
    <w:rsid w:val="0049199B"/>
    <w:rsid w:val="004978C4"/>
    <w:rsid w:val="004C4B65"/>
    <w:rsid w:val="004C6764"/>
    <w:rsid w:val="004E4936"/>
    <w:rsid w:val="00500A32"/>
    <w:rsid w:val="00572A8E"/>
    <w:rsid w:val="005A22EC"/>
    <w:rsid w:val="005B31C8"/>
    <w:rsid w:val="005B3BBE"/>
    <w:rsid w:val="005C1F7D"/>
    <w:rsid w:val="005E10D5"/>
    <w:rsid w:val="005F3C7D"/>
    <w:rsid w:val="005F6C60"/>
    <w:rsid w:val="0063512E"/>
    <w:rsid w:val="00643093"/>
    <w:rsid w:val="00646032"/>
    <w:rsid w:val="0064626B"/>
    <w:rsid w:val="0067159C"/>
    <w:rsid w:val="006959B2"/>
    <w:rsid w:val="006B4E6F"/>
    <w:rsid w:val="006E026F"/>
    <w:rsid w:val="006E4357"/>
    <w:rsid w:val="0075253F"/>
    <w:rsid w:val="00753E5D"/>
    <w:rsid w:val="00763921"/>
    <w:rsid w:val="007854B3"/>
    <w:rsid w:val="007B1506"/>
    <w:rsid w:val="007C016F"/>
    <w:rsid w:val="007C50F7"/>
    <w:rsid w:val="007C64F5"/>
    <w:rsid w:val="007E2B9A"/>
    <w:rsid w:val="008100DC"/>
    <w:rsid w:val="00847203"/>
    <w:rsid w:val="0085197B"/>
    <w:rsid w:val="008D77BB"/>
    <w:rsid w:val="008D7D81"/>
    <w:rsid w:val="008E21CD"/>
    <w:rsid w:val="008E486C"/>
    <w:rsid w:val="008E616C"/>
    <w:rsid w:val="008E70C7"/>
    <w:rsid w:val="008F12C7"/>
    <w:rsid w:val="008F2B08"/>
    <w:rsid w:val="008F6733"/>
    <w:rsid w:val="00912FFB"/>
    <w:rsid w:val="00914A52"/>
    <w:rsid w:val="009212AA"/>
    <w:rsid w:val="009238E9"/>
    <w:rsid w:val="00927ACE"/>
    <w:rsid w:val="00936D81"/>
    <w:rsid w:val="009607FC"/>
    <w:rsid w:val="00961D6B"/>
    <w:rsid w:val="00975CB8"/>
    <w:rsid w:val="009A6C65"/>
    <w:rsid w:val="009D688C"/>
    <w:rsid w:val="009E36D7"/>
    <w:rsid w:val="00A017AF"/>
    <w:rsid w:val="00A12560"/>
    <w:rsid w:val="00A23C66"/>
    <w:rsid w:val="00A413CE"/>
    <w:rsid w:val="00A71AC1"/>
    <w:rsid w:val="00A754FA"/>
    <w:rsid w:val="00A8078D"/>
    <w:rsid w:val="00A82ED6"/>
    <w:rsid w:val="00AB4A6B"/>
    <w:rsid w:val="00AD0294"/>
    <w:rsid w:val="00AD1A67"/>
    <w:rsid w:val="00AE2CDF"/>
    <w:rsid w:val="00AF013A"/>
    <w:rsid w:val="00B1490A"/>
    <w:rsid w:val="00B508AD"/>
    <w:rsid w:val="00B60B52"/>
    <w:rsid w:val="00B70A5A"/>
    <w:rsid w:val="00B81471"/>
    <w:rsid w:val="00B92ADC"/>
    <w:rsid w:val="00BB1168"/>
    <w:rsid w:val="00BB26E6"/>
    <w:rsid w:val="00BC51A4"/>
    <w:rsid w:val="00BE3227"/>
    <w:rsid w:val="00BF29B7"/>
    <w:rsid w:val="00C06BCF"/>
    <w:rsid w:val="00C07F2C"/>
    <w:rsid w:val="00C50F71"/>
    <w:rsid w:val="00C56CD1"/>
    <w:rsid w:val="00C60B9C"/>
    <w:rsid w:val="00C928DA"/>
    <w:rsid w:val="00C938DC"/>
    <w:rsid w:val="00CA01AD"/>
    <w:rsid w:val="00CB5875"/>
    <w:rsid w:val="00CC4380"/>
    <w:rsid w:val="00CD4A50"/>
    <w:rsid w:val="00CF00A7"/>
    <w:rsid w:val="00CF35D7"/>
    <w:rsid w:val="00CF484D"/>
    <w:rsid w:val="00CF5CBE"/>
    <w:rsid w:val="00D01D10"/>
    <w:rsid w:val="00D01D9A"/>
    <w:rsid w:val="00D04169"/>
    <w:rsid w:val="00D0560A"/>
    <w:rsid w:val="00D109DF"/>
    <w:rsid w:val="00D42F45"/>
    <w:rsid w:val="00D43607"/>
    <w:rsid w:val="00D57BCC"/>
    <w:rsid w:val="00D85DAB"/>
    <w:rsid w:val="00DA0BF5"/>
    <w:rsid w:val="00DB5BB0"/>
    <w:rsid w:val="00DC5B39"/>
    <w:rsid w:val="00DC7A76"/>
    <w:rsid w:val="00DD08BD"/>
    <w:rsid w:val="00DD0C37"/>
    <w:rsid w:val="00DD1F8D"/>
    <w:rsid w:val="00DE40E9"/>
    <w:rsid w:val="00E1048D"/>
    <w:rsid w:val="00E136CE"/>
    <w:rsid w:val="00E238A6"/>
    <w:rsid w:val="00E459F6"/>
    <w:rsid w:val="00E608E5"/>
    <w:rsid w:val="00E71D2C"/>
    <w:rsid w:val="00E97367"/>
    <w:rsid w:val="00EA4C4D"/>
    <w:rsid w:val="00EB048E"/>
    <w:rsid w:val="00EB1A41"/>
    <w:rsid w:val="00EC7FDE"/>
    <w:rsid w:val="00EE6E0E"/>
    <w:rsid w:val="00EF02BA"/>
    <w:rsid w:val="00EF7AC6"/>
    <w:rsid w:val="00F015DB"/>
    <w:rsid w:val="00F315C6"/>
    <w:rsid w:val="00F3542A"/>
    <w:rsid w:val="00F46D70"/>
    <w:rsid w:val="00F5133F"/>
    <w:rsid w:val="00F74099"/>
    <w:rsid w:val="00F83DFF"/>
    <w:rsid w:val="00F92C13"/>
    <w:rsid w:val="00FD15A9"/>
    <w:rsid w:val="00FD36F8"/>
    <w:rsid w:val="00FE5333"/>
    <w:rsid w:val="00FF62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BEC24DD"/>
  <w15:chartTrackingRefBased/>
  <w15:docId w15:val="{4D2ACF9A-DCCD-4616-BACC-ED500E1F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6E6"/>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B26E6"/>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B26E6"/>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BB26E6"/>
    <w:pPr>
      <w:ind w:left="708"/>
    </w:pPr>
  </w:style>
  <w:style w:type="paragraph" w:styleId="Textoindependiente">
    <w:name w:val="Body Text"/>
    <w:basedOn w:val="Normal"/>
    <w:link w:val="TextoindependienteCar"/>
    <w:unhideWhenUsed/>
    <w:rsid w:val="00BB26E6"/>
    <w:pPr>
      <w:spacing w:line="360" w:lineRule="auto"/>
    </w:pPr>
    <w:rPr>
      <w:sz w:val="28"/>
      <w:szCs w:val="20"/>
    </w:rPr>
  </w:style>
  <w:style w:type="character" w:customStyle="1" w:styleId="TextoindependienteCar">
    <w:name w:val="Texto independiente Car"/>
    <w:basedOn w:val="Fuentedeprrafopredeter"/>
    <w:link w:val="Textoindependiente"/>
    <w:rsid w:val="00BB26E6"/>
    <w:rPr>
      <w:rFonts w:ascii="Times New Roman" w:eastAsia="Times New Roman" w:hAnsi="Times New Roman" w:cs="Times New Roman"/>
      <w:sz w:val="28"/>
      <w:szCs w:val="20"/>
      <w:lang w:val="es-ES" w:eastAsia="es-ES"/>
    </w:rPr>
  </w:style>
  <w:style w:type="paragraph" w:styleId="NormalWeb">
    <w:name w:val="Normal (Web)"/>
    <w:basedOn w:val="Normal"/>
    <w:uiPriority w:val="99"/>
    <w:semiHidden/>
    <w:unhideWhenUsed/>
    <w:rsid w:val="00F74099"/>
    <w:pPr>
      <w:spacing w:before="100" w:beforeAutospacing="1" w:after="100" w:afterAutospacing="1"/>
    </w:pPr>
    <w:rPr>
      <w:lang w:val="es-SV" w:eastAsia="es-SV"/>
    </w:rPr>
  </w:style>
  <w:style w:type="character" w:customStyle="1" w:styleId="fontstyle01">
    <w:name w:val="fontstyle01"/>
    <w:basedOn w:val="Fuentedeprrafopredeter"/>
    <w:rsid w:val="00CA01AD"/>
    <w:rPr>
      <w:rFonts w:ascii="Calibri-Light" w:hAnsi="Calibri-Light" w:hint="default"/>
      <w:b w:val="0"/>
      <w:bCs w:val="0"/>
      <w:i w:val="0"/>
      <w:iCs w:val="0"/>
      <w:color w:val="000000"/>
      <w:sz w:val="24"/>
      <w:szCs w:val="24"/>
    </w:rPr>
  </w:style>
  <w:style w:type="character" w:customStyle="1" w:styleId="fontstyle21">
    <w:name w:val="fontstyle21"/>
    <w:basedOn w:val="Fuentedeprrafopredeter"/>
    <w:rsid w:val="00DC5B39"/>
    <w:rPr>
      <w:rFonts w:ascii="CourierNewPSMT" w:hAnsi="CourierNewPSMT" w:hint="default"/>
      <w:b w:val="0"/>
      <w:bCs w:val="0"/>
      <w:i w:val="0"/>
      <w:iCs w:val="0"/>
      <w:color w:val="000000"/>
      <w:sz w:val="28"/>
      <w:szCs w:val="28"/>
    </w:rPr>
  </w:style>
  <w:style w:type="character" w:customStyle="1" w:styleId="fontstyle31">
    <w:name w:val="fontstyle31"/>
    <w:basedOn w:val="Fuentedeprrafopredeter"/>
    <w:rsid w:val="00DC5B39"/>
    <w:rPr>
      <w:rFonts w:ascii="Wingdings-Regular" w:hAnsi="Wingdings-Regular" w:hint="default"/>
      <w:b w:val="0"/>
      <w:bCs w:val="0"/>
      <w:i w:val="0"/>
      <w:iCs w:val="0"/>
      <w:color w:val="000000"/>
      <w:sz w:val="28"/>
      <w:szCs w:val="28"/>
    </w:rPr>
  </w:style>
  <w:style w:type="paragraph" w:styleId="Textodeglobo">
    <w:name w:val="Balloon Text"/>
    <w:basedOn w:val="Normal"/>
    <w:link w:val="TextodegloboCar"/>
    <w:uiPriority w:val="99"/>
    <w:semiHidden/>
    <w:unhideWhenUsed/>
    <w:rsid w:val="00961D6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1D6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BC51A4"/>
    <w:pPr>
      <w:tabs>
        <w:tab w:val="center" w:pos="4419"/>
        <w:tab w:val="right" w:pos="8838"/>
      </w:tabs>
    </w:pPr>
  </w:style>
  <w:style w:type="character" w:customStyle="1" w:styleId="EncabezadoCar">
    <w:name w:val="Encabezado Car"/>
    <w:basedOn w:val="Fuentedeprrafopredeter"/>
    <w:link w:val="Encabezado"/>
    <w:uiPriority w:val="99"/>
    <w:rsid w:val="00BC51A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C51A4"/>
    <w:pPr>
      <w:tabs>
        <w:tab w:val="center" w:pos="4419"/>
        <w:tab w:val="right" w:pos="8838"/>
      </w:tabs>
    </w:pPr>
  </w:style>
  <w:style w:type="character" w:customStyle="1" w:styleId="PiedepginaCar">
    <w:name w:val="Pie de página Car"/>
    <w:basedOn w:val="Fuentedeprrafopredeter"/>
    <w:link w:val="Piedepgina"/>
    <w:uiPriority w:val="99"/>
    <w:rsid w:val="00BC51A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501262">
      <w:bodyDiv w:val="1"/>
      <w:marLeft w:val="0"/>
      <w:marRight w:val="0"/>
      <w:marTop w:val="0"/>
      <w:marBottom w:val="0"/>
      <w:divBdr>
        <w:top w:val="none" w:sz="0" w:space="0" w:color="auto"/>
        <w:left w:val="none" w:sz="0" w:space="0" w:color="auto"/>
        <w:bottom w:val="none" w:sz="0" w:space="0" w:color="auto"/>
        <w:right w:val="none" w:sz="0" w:space="0" w:color="auto"/>
      </w:divBdr>
      <w:divsChild>
        <w:div w:id="1779595602">
          <w:marLeft w:val="720"/>
          <w:marRight w:val="0"/>
          <w:marTop w:val="0"/>
          <w:marBottom w:val="0"/>
          <w:divBdr>
            <w:top w:val="none" w:sz="0" w:space="0" w:color="auto"/>
            <w:left w:val="none" w:sz="0" w:space="0" w:color="auto"/>
            <w:bottom w:val="none" w:sz="0" w:space="0" w:color="auto"/>
            <w:right w:val="none" w:sz="0" w:space="0" w:color="auto"/>
          </w:divBdr>
        </w:div>
        <w:div w:id="1488593868">
          <w:marLeft w:val="720"/>
          <w:marRight w:val="0"/>
          <w:marTop w:val="0"/>
          <w:marBottom w:val="0"/>
          <w:divBdr>
            <w:top w:val="none" w:sz="0" w:space="0" w:color="auto"/>
            <w:left w:val="none" w:sz="0" w:space="0" w:color="auto"/>
            <w:bottom w:val="none" w:sz="0" w:space="0" w:color="auto"/>
            <w:right w:val="none" w:sz="0" w:space="0" w:color="auto"/>
          </w:divBdr>
        </w:div>
        <w:div w:id="2004621040">
          <w:marLeft w:val="720"/>
          <w:marRight w:val="0"/>
          <w:marTop w:val="0"/>
          <w:marBottom w:val="0"/>
          <w:divBdr>
            <w:top w:val="none" w:sz="0" w:space="0" w:color="auto"/>
            <w:left w:val="none" w:sz="0" w:space="0" w:color="auto"/>
            <w:bottom w:val="none" w:sz="0" w:space="0" w:color="auto"/>
            <w:right w:val="none" w:sz="0" w:space="0" w:color="auto"/>
          </w:divBdr>
        </w:div>
      </w:divsChild>
    </w:div>
    <w:div w:id="158691392">
      <w:bodyDiv w:val="1"/>
      <w:marLeft w:val="0"/>
      <w:marRight w:val="0"/>
      <w:marTop w:val="0"/>
      <w:marBottom w:val="0"/>
      <w:divBdr>
        <w:top w:val="none" w:sz="0" w:space="0" w:color="auto"/>
        <w:left w:val="none" w:sz="0" w:space="0" w:color="auto"/>
        <w:bottom w:val="none" w:sz="0" w:space="0" w:color="auto"/>
        <w:right w:val="none" w:sz="0" w:space="0" w:color="auto"/>
      </w:divBdr>
      <w:divsChild>
        <w:div w:id="1093472003">
          <w:marLeft w:val="720"/>
          <w:marRight w:val="0"/>
          <w:marTop w:val="0"/>
          <w:marBottom w:val="0"/>
          <w:divBdr>
            <w:top w:val="none" w:sz="0" w:space="0" w:color="auto"/>
            <w:left w:val="none" w:sz="0" w:space="0" w:color="auto"/>
            <w:bottom w:val="none" w:sz="0" w:space="0" w:color="auto"/>
            <w:right w:val="none" w:sz="0" w:space="0" w:color="auto"/>
          </w:divBdr>
        </w:div>
        <w:div w:id="69472094">
          <w:marLeft w:val="720"/>
          <w:marRight w:val="0"/>
          <w:marTop w:val="0"/>
          <w:marBottom w:val="0"/>
          <w:divBdr>
            <w:top w:val="none" w:sz="0" w:space="0" w:color="auto"/>
            <w:left w:val="none" w:sz="0" w:space="0" w:color="auto"/>
            <w:bottom w:val="none" w:sz="0" w:space="0" w:color="auto"/>
            <w:right w:val="none" w:sz="0" w:space="0" w:color="auto"/>
          </w:divBdr>
        </w:div>
      </w:divsChild>
    </w:div>
    <w:div w:id="200243047">
      <w:bodyDiv w:val="1"/>
      <w:marLeft w:val="0"/>
      <w:marRight w:val="0"/>
      <w:marTop w:val="0"/>
      <w:marBottom w:val="0"/>
      <w:divBdr>
        <w:top w:val="none" w:sz="0" w:space="0" w:color="auto"/>
        <w:left w:val="none" w:sz="0" w:space="0" w:color="auto"/>
        <w:bottom w:val="none" w:sz="0" w:space="0" w:color="auto"/>
        <w:right w:val="none" w:sz="0" w:space="0" w:color="auto"/>
      </w:divBdr>
      <w:divsChild>
        <w:div w:id="97720852">
          <w:marLeft w:val="547"/>
          <w:marRight w:val="0"/>
          <w:marTop w:val="0"/>
          <w:marBottom w:val="0"/>
          <w:divBdr>
            <w:top w:val="none" w:sz="0" w:space="0" w:color="auto"/>
            <w:left w:val="none" w:sz="0" w:space="0" w:color="auto"/>
            <w:bottom w:val="none" w:sz="0" w:space="0" w:color="auto"/>
            <w:right w:val="none" w:sz="0" w:space="0" w:color="auto"/>
          </w:divBdr>
        </w:div>
        <w:div w:id="133372566">
          <w:marLeft w:val="547"/>
          <w:marRight w:val="0"/>
          <w:marTop w:val="0"/>
          <w:marBottom w:val="0"/>
          <w:divBdr>
            <w:top w:val="none" w:sz="0" w:space="0" w:color="auto"/>
            <w:left w:val="none" w:sz="0" w:space="0" w:color="auto"/>
            <w:bottom w:val="none" w:sz="0" w:space="0" w:color="auto"/>
            <w:right w:val="none" w:sz="0" w:space="0" w:color="auto"/>
          </w:divBdr>
        </w:div>
      </w:divsChild>
    </w:div>
    <w:div w:id="299113269">
      <w:bodyDiv w:val="1"/>
      <w:marLeft w:val="0"/>
      <w:marRight w:val="0"/>
      <w:marTop w:val="0"/>
      <w:marBottom w:val="0"/>
      <w:divBdr>
        <w:top w:val="none" w:sz="0" w:space="0" w:color="auto"/>
        <w:left w:val="none" w:sz="0" w:space="0" w:color="auto"/>
        <w:bottom w:val="none" w:sz="0" w:space="0" w:color="auto"/>
        <w:right w:val="none" w:sz="0" w:space="0" w:color="auto"/>
      </w:divBdr>
    </w:div>
    <w:div w:id="337119996">
      <w:bodyDiv w:val="1"/>
      <w:marLeft w:val="0"/>
      <w:marRight w:val="0"/>
      <w:marTop w:val="0"/>
      <w:marBottom w:val="0"/>
      <w:divBdr>
        <w:top w:val="none" w:sz="0" w:space="0" w:color="auto"/>
        <w:left w:val="none" w:sz="0" w:space="0" w:color="auto"/>
        <w:bottom w:val="none" w:sz="0" w:space="0" w:color="auto"/>
        <w:right w:val="none" w:sz="0" w:space="0" w:color="auto"/>
      </w:divBdr>
    </w:div>
    <w:div w:id="338387190">
      <w:bodyDiv w:val="1"/>
      <w:marLeft w:val="0"/>
      <w:marRight w:val="0"/>
      <w:marTop w:val="0"/>
      <w:marBottom w:val="0"/>
      <w:divBdr>
        <w:top w:val="none" w:sz="0" w:space="0" w:color="auto"/>
        <w:left w:val="none" w:sz="0" w:space="0" w:color="auto"/>
        <w:bottom w:val="none" w:sz="0" w:space="0" w:color="auto"/>
        <w:right w:val="none" w:sz="0" w:space="0" w:color="auto"/>
      </w:divBdr>
      <w:divsChild>
        <w:div w:id="178472459">
          <w:marLeft w:val="720"/>
          <w:marRight w:val="0"/>
          <w:marTop w:val="0"/>
          <w:marBottom w:val="0"/>
          <w:divBdr>
            <w:top w:val="none" w:sz="0" w:space="0" w:color="auto"/>
            <w:left w:val="none" w:sz="0" w:space="0" w:color="auto"/>
            <w:bottom w:val="none" w:sz="0" w:space="0" w:color="auto"/>
            <w:right w:val="none" w:sz="0" w:space="0" w:color="auto"/>
          </w:divBdr>
        </w:div>
        <w:div w:id="1107624667">
          <w:marLeft w:val="720"/>
          <w:marRight w:val="0"/>
          <w:marTop w:val="0"/>
          <w:marBottom w:val="0"/>
          <w:divBdr>
            <w:top w:val="none" w:sz="0" w:space="0" w:color="auto"/>
            <w:left w:val="none" w:sz="0" w:space="0" w:color="auto"/>
            <w:bottom w:val="none" w:sz="0" w:space="0" w:color="auto"/>
            <w:right w:val="none" w:sz="0" w:space="0" w:color="auto"/>
          </w:divBdr>
        </w:div>
      </w:divsChild>
    </w:div>
    <w:div w:id="350883090">
      <w:bodyDiv w:val="1"/>
      <w:marLeft w:val="0"/>
      <w:marRight w:val="0"/>
      <w:marTop w:val="0"/>
      <w:marBottom w:val="0"/>
      <w:divBdr>
        <w:top w:val="none" w:sz="0" w:space="0" w:color="auto"/>
        <w:left w:val="none" w:sz="0" w:space="0" w:color="auto"/>
        <w:bottom w:val="none" w:sz="0" w:space="0" w:color="auto"/>
        <w:right w:val="none" w:sz="0" w:space="0" w:color="auto"/>
      </w:divBdr>
      <w:divsChild>
        <w:div w:id="1190337779">
          <w:marLeft w:val="720"/>
          <w:marRight w:val="0"/>
          <w:marTop w:val="0"/>
          <w:marBottom w:val="0"/>
          <w:divBdr>
            <w:top w:val="none" w:sz="0" w:space="0" w:color="auto"/>
            <w:left w:val="none" w:sz="0" w:space="0" w:color="auto"/>
            <w:bottom w:val="none" w:sz="0" w:space="0" w:color="auto"/>
            <w:right w:val="none" w:sz="0" w:space="0" w:color="auto"/>
          </w:divBdr>
        </w:div>
        <w:div w:id="290790686">
          <w:marLeft w:val="720"/>
          <w:marRight w:val="0"/>
          <w:marTop w:val="0"/>
          <w:marBottom w:val="0"/>
          <w:divBdr>
            <w:top w:val="none" w:sz="0" w:space="0" w:color="auto"/>
            <w:left w:val="none" w:sz="0" w:space="0" w:color="auto"/>
            <w:bottom w:val="none" w:sz="0" w:space="0" w:color="auto"/>
            <w:right w:val="none" w:sz="0" w:space="0" w:color="auto"/>
          </w:divBdr>
        </w:div>
      </w:divsChild>
    </w:div>
    <w:div w:id="387386339">
      <w:bodyDiv w:val="1"/>
      <w:marLeft w:val="0"/>
      <w:marRight w:val="0"/>
      <w:marTop w:val="0"/>
      <w:marBottom w:val="0"/>
      <w:divBdr>
        <w:top w:val="none" w:sz="0" w:space="0" w:color="auto"/>
        <w:left w:val="none" w:sz="0" w:space="0" w:color="auto"/>
        <w:bottom w:val="none" w:sz="0" w:space="0" w:color="auto"/>
        <w:right w:val="none" w:sz="0" w:space="0" w:color="auto"/>
      </w:divBdr>
    </w:div>
    <w:div w:id="500238826">
      <w:bodyDiv w:val="1"/>
      <w:marLeft w:val="0"/>
      <w:marRight w:val="0"/>
      <w:marTop w:val="0"/>
      <w:marBottom w:val="0"/>
      <w:divBdr>
        <w:top w:val="none" w:sz="0" w:space="0" w:color="auto"/>
        <w:left w:val="none" w:sz="0" w:space="0" w:color="auto"/>
        <w:bottom w:val="none" w:sz="0" w:space="0" w:color="auto"/>
        <w:right w:val="none" w:sz="0" w:space="0" w:color="auto"/>
      </w:divBdr>
      <w:divsChild>
        <w:div w:id="2094667373">
          <w:marLeft w:val="1267"/>
          <w:marRight w:val="0"/>
          <w:marTop w:val="0"/>
          <w:marBottom w:val="0"/>
          <w:divBdr>
            <w:top w:val="none" w:sz="0" w:space="0" w:color="auto"/>
            <w:left w:val="none" w:sz="0" w:space="0" w:color="auto"/>
            <w:bottom w:val="none" w:sz="0" w:space="0" w:color="auto"/>
            <w:right w:val="none" w:sz="0" w:space="0" w:color="auto"/>
          </w:divBdr>
        </w:div>
        <w:div w:id="321399803">
          <w:marLeft w:val="1267"/>
          <w:marRight w:val="0"/>
          <w:marTop w:val="0"/>
          <w:marBottom w:val="0"/>
          <w:divBdr>
            <w:top w:val="none" w:sz="0" w:space="0" w:color="auto"/>
            <w:left w:val="none" w:sz="0" w:space="0" w:color="auto"/>
            <w:bottom w:val="none" w:sz="0" w:space="0" w:color="auto"/>
            <w:right w:val="none" w:sz="0" w:space="0" w:color="auto"/>
          </w:divBdr>
        </w:div>
        <w:div w:id="1704745912">
          <w:marLeft w:val="1267"/>
          <w:marRight w:val="0"/>
          <w:marTop w:val="0"/>
          <w:marBottom w:val="0"/>
          <w:divBdr>
            <w:top w:val="none" w:sz="0" w:space="0" w:color="auto"/>
            <w:left w:val="none" w:sz="0" w:space="0" w:color="auto"/>
            <w:bottom w:val="none" w:sz="0" w:space="0" w:color="auto"/>
            <w:right w:val="none" w:sz="0" w:space="0" w:color="auto"/>
          </w:divBdr>
        </w:div>
        <w:div w:id="1602495834">
          <w:marLeft w:val="1267"/>
          <w:marRight w:val="0"/>
          <w:marTop w:val="0"/>
          <w:marBottom w:val="0"/>
          <w:divBdr>
            <w:top w:val="none" w:sz="0" w:space="0" w:color="auto"/>
            <w:left w:val="none" w:sz="0" w:space="0" w:color="auto"/>
            <w:bottom w:val="none" w:sz="0" w:space="0" w:color="auto"/>
            <w:right w:val="none" w:sz="0" w:space="0" w:color="auto"/>
          </w:divBdr>
        </w:div>
        <w:div w:id="795102287">
          <w:marLeft w:val="1267"/>
          <w:marRight w:val="0"/>
          <w:marTop w:val="0"/>
          <w:marBottom w:val="0"/>
          <w:divBdr>
            <w:top w:val="none" w:sz="0" w:space="0" w:color="auto"/>
            <w:left w:val="none" w:sz="0" w:space="0" w:color="auto"/>
            <w:bottom w:val="none" w:sz="0" w:space="0" w:color="auto"/>
            <w:right w:val="none" w:sz="0" w:space="0" w:color="auto"/>
          </w:divBdr>
        </w:div>
      </w:divsChild>
    </w:div>
    <w:div w:id="516581271">
      <w:bodyDiv w:val="1"/>
      <w:marLeft w:val="0"/>
      <w:marRight w:val="0"/>
      <w:marTop w:val="0"/>
      <w:marBottom w:val="0"/>
      <w:divBdr>
        <w:top w:val="none" w:sz="0" w:space="0" w:color="auto"/>
        <w:left w:val="none" w:sz="0" w:space="0" w:color="auto"/>
        <w:bottom w:val="none" w:sz="0" w:space="0" w:color="auto"/>
        <w:right w:val="none" w:sz="0" w:space="0" w:color="auto"/>
      </w:divBdr>
      <w:divsChild>
        <w:div w:id="250046011">
          <w:marLeft w:val="1267"/>
          <w:marRight w:val="0"/>
          <w:marTop w:val="0"/>
          <w:marBottom w:val="0"/>
          <w:divBdr>
            <w:top w:val="none" w:sz="0" w:space="0" w:color="auto"/>
            <w:left w:val="none" w:sz="0" w:space="0" w:color="auto"/>
            <w:bottom w:val="none" w:sz="0" w:space="0" w:color="auto"/>
            <w:right w:val="none" w:sz="0" w:space="0" w:color="auto"/>
          </w:divBdr>
        </w:div>
        <w:div w:id="1833327824">
          <w:marLeft w:val="1267"/>
          <w:marRight w:val="0"/>
          <w:marTop w:val="0"/>
          <w:marBottom w:val="0"/>
          <w:divBdr>
            <w:top w:val="none" w:sz="0" w:space="0" w:color="auto"/>
            <w:left w:val="none" w:sz="0" w:space="0" w:color="auto"/>
            <w:bottom w:val="none" w:sz="0" w:space="0" w:color="auto"/>
            <w:right w:val="none" w:sz="0" w:space="0" w:color="auto"/>
          </w:divBdr>
        </w:div>
        <w:div w:id="821656402">
          <w:marLeft w:val="1267"/>
          <w:marRight w:val="0"/>
          <w:marTop w:val="0"/>
          <w:marBottom w:val="0"/>
          <w:divBdr>
            <w:top w:val="none" w:sz="0" w:space="0" w:color="auto"/>
            <w:left w:val="none" w:sz="0" w:space="0" w:color="auto"/>
            <w:bottom w:val="none" w:sz="0" w:space="0" w:color="auto"/>
            <w:right w:val="none" w:sz="0" w:space="0" w:color="auto"/>
          </w:divBdr>
        </w:div>
      </w:divsChild>
    </w:div>
    <w:div w:id="541527374">
      <w:bodyDiv w:val="1"/>
      <w:marLeft w:val="0"/>
      <w:marRight w:val="0"/>
      <w:marTop w:val="0"/>
      <w:marBottom w:val="0"/>
      <w:divBdr>
        <w:top w:val="none" w:sz="0" w:space="0" w:color="auto"/>
        <w:left w:val="none" w:sz="0" w:space="0" w:color="auto"/>
        <w:bottom w:val="none" w:sz="0" w:space="0" w:color="auto"/>
        <w:right w:val="none" w:sz="0" w:space="0" w:color="auto"/>
      </w:divBdr>
      <w:divsChild>
        <w:div w:id="1209879522">
          <w:marLeft w:val="634"/>
          <w:marRight w:val="0"/>
          <w:marTop w:val="0"/>
          <w:marBottom w:val="0"/>
          <w:divBdr>
            <w:top w:val="none" w:sz="0" w:space="0" w:color="auto"/>
            <w:left w:val="none" w:sz="0" w:space="0" w:color="auto"/>
            <w:bottom w:val="none" w:sz="0" w:space="0" w:color="auto"/>
            <w:right w:val="none" w:sz="0" w:space="0" w:color="auto"/>
          </w:divBdr>
        </w:div>
        <w:div w:id="1479028931">
          <w:marLeft w:val="634"/>
          <w:marRight w:val="0"/>
          <w:marTop w:val="0"/>
          <w:marBottom w:val="0"/>
          <w:divBdr>
            <w:top w:val="none" w:sz="0" w:space="0" w:color="auto"/>
            <w:left w:val="none" w:sz="0" w:space="0" w:color="auto"/>
            <w:bottom w:val="none" w:sz="0" w:space="0" w:color="auto"/>
            <w:right w:val="none" w:sz="0" w:space="0" w:color="auto"/>
          </w:divBdr>
        </w:div>
        <w:div w:id="652681646">
          <w:marLeft w:val="634"/>
          <w:marRight w:val="0"/>
          <w:marTop w:val="0"/>
          <w:marBottom w:val="0"/>
          <w:divBdr>
            <w:top w:val="none" w:sz="0" w:space="0" w:color="auto"/>
            <w:left w:val="none" w:sz="0" w:space="0" w:color="auto"/>
            <w:bottom w:val="none" w:sz="0" w:space="0" w:color="auto"/>
            <w:right w:val="none" w:sz="0" w:space="0" w:color="auto"/>
          </w:divBdr>
        </w:div>
        <w:div w:id="1928345928">
          <w:marLeft w:val="634"/>
          <w:marRight w:val="0"/>
          <w:marTop w:val="0"/>
          <w:marBottom w:val="0"/>
          <w:divBdr>
            <w:top w:val="none" w:sz="0" w:space="0" w:color="auto"/>
            <w:left w:val="none" w:sz="0" w:space="0" w:color="auto"/>
            <w:bottom w:val="none" w:sz="0" w:space="0" w:color="auto"/>
            <w:right w:val="none" w:sz="0" w:space="0" w:color="auto"/>
          </w:divBdr>
        </w:div>
      </w:divsChild>
    </w:div>
    <w:div w:id="577444694">
      <w:bodyDiv w:val="1"/>
      <w:marLeft w:val="0"/>
      <w:marRight w:val="0"/>
      <w:marTop w:val="0"/>
      <w:marBottom w:val="0"/>
      <w:divBdr>
        <w:top w:val="none" w:sz="0" w:space="0" w:color="auto"/>
        <w:left w:val="none" w:sz="0" w:space="0" w:color="auto"/>
        <w:bottom w:val="none" w:sz="0" w:space="0" w:color="auto"/>
        <w:right w:val="none" w:sz="0" w:space="0" w:color="auto"/>
      </w:divBdr>
      <w:divsChild>
        <w:div w:id="378208835">
          <w:marLeft w:val="806"/>
          <w:marRight w:val="0"/>
          <w:marTop w:val="0"/>
          <w:marBottom w:val="0"/>
          <w:divBdr>
            <w:top w:val="none" w:sz="0" w:space="0" w:color="auto"/>
            <w:left w:val="none" w:sz="0" w:space="0" w:color="auto"/>
            <w:bottom w:val="none" w:sz="0" w:space="0" w:color="auto"/>
            <w:right w:val="none" w:sz="0" w:space="0" w:color="auto"/>
          </w:divBdr>
        </w:div>
        <w:div w:id="528645278">
          <w:marLeft w:val="720"/>
          <w:marRight w:val="0"/>
          <w:marTop w:val="0"/>
          <w:marBottom w:val="0"/>
          <w:divBdr>
            <w:top w:val="none" w:sz="0" w:space="0" w:color="auto"/>
            <w:left w:val="none" w:sz="0" w:space="0" w:color="auto"/>
            <w:bottom w:val="none" w:sz="0" w:space="0" w:color="auto"/>
            <w:right w:val="none" w:sz="0" w:space="0" w:color="auto"/>
          </w:divBdr>
        </w:div>
        <w:div w:id="1270167049">
          <w:marLeft w:val="720"/>
          <w:marRight w:val="0"/>
          <w:marTop w:val="0"/>
          <w:marBottom w:val="0"/>
          <w:divBdr>
            <w:top w:val="none" w:sz="0" w:space="0" w:color="auto"/>
            <w:left w:val="none" w:sz="0" w:space="0" w:color="auto"/>
            <w:bottom w:val="none" w:sz="0" w:space="0" w:color="auto"/>
            <w:right w:val="none" w:sz="0" w:space="0" w:color="auto"/>
          </w:divBdr>
        </w:div>
      </w:divsChild>
    </w:div>
    <w:div w:id="822044176">
      <w:bodyDiv w:val="1"/>
      <w:marLeft w:val="0"/>
      <w:marRight w:val="0"/>
      <w:marTop w:val="0"/>
      <w:marBottom w:val="0"/>
      <w:divBdr>
        <w:top w:val="none" w:sz="0" w:space="0" w:color="auto"/>
        <w:left w:val="none" w:sz="0" w:space="0" w:color="auto"/>
        <w:bottom w:val="none" w:sz="0" w:space="0" w:color="auto"/>
        <w:right w:val="none" w:sz="0" w:space="0" w:color="auto"/>
      </w:divBdr>
    </w:div>
    <w:div w:id="825513075">
      <w:bodyDiv w:val="1"/>
      <w:marLeft w:val="0"/>
      <w:marRight w:val="0"/>
      <w:marTop w:val="0"/>
      <w:marBottom w:val="0"/>
      <w:divBdr>
        <w:top w:val="none" w:sz="0" w:space="0" w:color="auto"/>
        <w:left w:val="none" w:sz="0" w:space="0" w:color="auto"/>
        <w:bottom w:val="none" w:sz="0" w:space="0" w:color="auto"/>
        <w:right w:val="none" w:sz="0" w:space="0" w:color="auto"/>
      </w:divBdr>
      <w:divsChild>
        <w:div w:id="337387359">
          <w:marLeft w:val="547"/>
          <w:marRight w:val="0"/>
          <w:marTop w:val="0"/>
          <w:marBottom w:val="0"/>
          <w:divBdr>
            <w:top w:val="none" w:sz="0" w:space="0" w:color="auto"/>
            <w:left w:val="none" w:sz="0" w:space="0" w:color="auto"/>
            <w:bottom w:val="none" w:sz="0" w:space="0" w:color="auto"/>
            <w:right w:val="none" w:sz="0" w:space="0" w:color="auto"/>
          </w:divBdr>
        </w:div>
        <w:div w:id="371464724">
          <w:marLeft w:val="547"/>
          <w:marRight w:val="0"/>
          <w:marTop w:val="0"/>
          <w:marBottom w:val="0"/>
          <w:divBdr>
            <w:top w:val="none" w:sz="0" w:space="0" w:color="auto"/>
            <w:left w:val="none" w:sz="0" w:space="0" w:color="auto"/>
            <w:bottom w:val="none" w:sz="0" w:space="0" w:color="auto"/>
            <w:right w:val="none" w:sz="0" w:space="0" w:color="auto"/>
          </w:divBdr>
        </w:div>
        <w:div w:id="1168447850">
          <w:marLeft w:val="547"/>
          <w:marRight w:val="0"/>
          <w:marTop w:val="0"/>
          <w:marBottom w:val="0"/>
          <w:divBdr>
            <w:top w:val="none" w:sz="0" w:space="0" w:color="auto"/>
            <w:left w:val="none" w:sz="0" w:space="0" w:color="auto"/>
            <w:bottom w:val="none" w:sz="0" w:space="0" w:color="auto"/>
            <w:right w:val="none" w:sz="0" w:space="0" w:color="auto"/>
          </w:divBdr>
        </w:div>
        <w:div w:id="985283796">
          <w:marLeft w:val="547"/>
          <w:marRight w:val="0"/>
          <w:marTop w:val="0"/>
          <w:marBottom w:val="0"/>
          <w:divBdr>
            <w:top w:val="none" w:sz="0" w:space="0" w:color="auto"/>
            <w:left w:val="none" w:sz="0" w:space="0" w:color="auto"/>
            <w:bottom w:val="none" w:sz="0" w:space="0" w:color="auto"/>
            <w:right w:val="none" w:sz="0" w:space="0" w:color="auto"/>
          </w:divBdr>
        </w:div>
      </w:divsChild>
    </w:div>
    <w:div w:id="886179938">
      <w:bodyDiv w:val="1"/>
      <w:marLeft w:val="0"/>
      <w:marRight w:val="0"/>
      <w:marTop w:val="0"/>
      <w:marBottom w:val="0"/>
      <w:divBdr>
        <w:top w:val="none" w:sz="0" w:space="0" w:color="auto"/>
        <w:left w:val="none" w:sz="0" w:space="0" w:color="auto"/>
        <w:bottom w:val="none" w:sz="0" w:space="0" w:color="auto"/>
        <w:right w:val="none" w:sz="0" w:space="0" w:color="auto"/>
      </w:divBdr>
      <w:divsChild>
        <w:div w:id="1469081692">
          <w:marLeft w:val="720"/>
          <w:marRight w:val="0"/>
          <w:marTop w:val="240"/>
          <w:marBottom w:val="0"/>
          <w:divBdr>
            <w:top w:val="none" w:sz="0" w:space="0" w:color="auto"/>
            <w:left w:val="none" w:sz="0" w:space="0" w:color="auto"/>
            <w:bottom w:val="none" w:sz="0" w:space="0" w:color="auto"/>
            <w:right w:val="none" w:sz="0" w:space="0" w:color="auto"/>
          </w:divBdr>
        </w:div>
      </w:divsChild>
    </w:div>
    <w:div w:id="993528114">
      <w:bodyDiv w:val="1"/>
      <w:marLeft w:val="0"/>
      <w:marRight w:val="0"/>
      <w:marTop w:val="0"/>
      <w:marBottom w:val="0"/>
      <w:divBdr>
        <w:top w:val="none" w:sz="0" w:space="0" w:color="auto"/>
        <w:left w:val="none" w:sz="0" w:space="0" w:color="auto"/>
        <w:bottom w:val="none" w:sz="0" w:space="0" w:color="auto"/>
        <w:right w:val="none" w:sz="0" w:space="0" w:color="auto"/>
      </w:divBdr>
    </w:div>
    <w:div w:id="1045907022">
      <w:bodyDiv w:val="1"/>
      <w:marLeft w:val="0"/>
      <w:marRight w:val="0"/>
      <w:marTop w:val="0"/>
      <w:marBottom w:val="0"/>
      <w:divBdr>
        <w:top w:val="none" w:sz="0" w:space="0" w:color="auto"/>
        <w:left w:val="none" w:sz="0" w:space="0" w:color="auto"/>
        <w:bottom w:val="none" w:sz="0" w:space="0" w:color="auto"/>
        <w:right w:val="none" w:sz="0" w:space="0" w:color="auto"/>
      </w:divBdr>
    </w:div>
    <w:div w:id="1110928568">
      <w:bodyDiv w:val="1"/>
      <w:marLeft w:val="0"/>
      <w:marRight w:val="0"/>
      <w:marTop w:val="0"/>
      <w:marBottom w:val="0"/>
      <w:divBdr>
        <w:top w:val="none" w:sz="0" w:space="0" w:color="auto"/>
        <w:left w:val="none" w:sz="0" w:space="0" w:color="auto"/>
        <w:bottom w:val="none" w:sz="0" w:space="0" w:color="auto"/>
        <w:right w:val="none" w:sz="0" w:space="0" w:color="auto"/>
      </w:divBdr>
    </w:div>
    <w:div w:id="1235772881">
      <w:bodyDiv w:val="1"/>
      <w:marLeft w:val="0"/>
      <w:marRight w:val="0"/>
      <w:marTop w:val="0"/>
      <w:marBottom w:val="0"/>
      <w:divBdr>
        <w:top w:val="none" w:sz="0" w:space="0" w:color="auto"/>
        <w:left w:val="none" w:sz="0" w:space="0" w:color="auto"/>
        <w:bottom w:val="none" w:sz="0" w:space="0" w:color="auto"/>
        <w:right w:val="none" w:sz="0" w:space="0" w:color="auto"/>
      </w:divBdr>
    </w:div>
    <w:div w:id="1303657345">
      <w:bodyDiv w:val="1"/>
      <w:marLeft w:val="0"/>
      <w:marRight w:val="0"/>
      <w:marTop w:val="0"/>
      <w:marBottom w:val="0"/>
      <w:divBdr>
        <w:top w:val="none" w:sz="0" w:space="0" w:color="auto"/>
        <w:left w:val="none" w:sz="0" w:space="0" w:color="auto"/>
        <w:bottom w:val="none" w:sz="0" w:space="0" w:color="auto"/>
        <w:right w:val="none" w:sz="0" w:space="0" w:color="auto"/>
      </w:divBdr>
    </w:div>
    <w:div w:id="1329284414">
      <w:bodyDiv w:val="1"/>
      <w:marLeft w:val="0"/>
      <w:marRight w:val="0"/>
      <w:marTop w:val="0"/>
      <w:marBottom w:val="0"/>
      <w:divBdr>
        <w:top w:val="none" w:sz="0" w:space="0" w:color="auto"/>
        <w:left w:val="none" w:sz="0" w:space="0" w:color="auto"/>
        <w:bottom w:val="none" w:sz="0" w:space="0" w:color="auto"/>
        <w:right w:val="none" w:sz="0" w:space="0" w:color="auto"/>
      </w:divBdr>
      <w:divsChild>
        <w:div w:id="1894610826">
          <w:marLeft w:val="720"/>
          <w:marRight w:val="0"/>
          <w:marTop w:val="0"/>
          <w:marBottom w:val="0"/>
          <w:divBdr>
            <w:top w:val="none" w:sz="0" w:space="0" w:color="auto"/>
            <w:left w:val="none" w:sz="0" w:space="0" w:color="auto"/>
            <w:bottom w:val="none" w:sz="0" w:space="0" w:color="auto"/>
            <w:right w:val="none" w:sz="0" w:space="0" w:color="auto"/>
          </w:divBdr>
        </w:div>
        <w:div w:id="1214583197">
          <w:marLeft w:val="720"/>
          <w:marRight w:val="0"/>
          <w:marTop w:val="0"/>
          <w:marBottom w:val="0"/>
          <w:divBdr>
            <w:top w:val="none" w:sz="0" w:space="0" w:color="auto"/>
            <w:left w:val="none" w:sz="0" w:space="0" w:color="auto"/>
            <w:bottom w:val="none" w:sz="0" w:space="0" w:color="auto"/>
            <w:right w:val="none" w:sz="0" w:space="0" w:color="auto"/>
          </w:divBdr>
        </w:div>
      </w:divsChild>
    </w:div>
    <w:div w:id="1373966769">
      <w:bodyDiv w:val="1"/>
      <w:marLeft w:val="0"/>
      <w:marRight w:val="0"/>
      <w:marTop w:val="0"/>
      <w:marBottom w:val="0"/>
      <w:divBdr>
        <w:top w:val="none" w:sz="0" w:space="0" w:color="auto"/>
        <w:left w:val="none" w:sz="0" w:space="0" w:color="auto"/>
        <w:bottom w:val="none" w:sz="0" w:space="0" w:color="auto"/>
        <w:right w:val="none" w:sz="0" w:space="0" w:color="auto"/>
      </w:divBdr>
    </w:div>
    <w:div w:id="1374305900">
      <w:bodyDiv w:val="1"/>
      <w:marLeft w:val="0"/>
      <w:marRight w:val="0"/>
      <w:marTop w:val="0"/>
      <w:marBottom w:val="0"/>
      <w:divBdr>
        <w:top w:val="none" w:sz="0" w:space="0" w:color="auto"/>
        <w:left w:val="none" w:sz="0" w:space="0" w:color="auto"/>
        <w:bottom w:val="none" w:sz="0" w:space="0" w:color="auto"/>
        <w:right w:val="none" w:sz="0" w:space="0" w:color="auto"/>
      </w:divBdr>
    </w:div>
    <w:div w:id="1529023223">
      <w:bodyDiv w:val="1"/>
      <w:marLeft w:val="0"/>
      <w:marRight w:val="0"/>
      <w:marTop w:val="0"/>
      <w:marBottom w:val="0"/>
      <w:divBdr>
        <w:top w:val="none" w:sz="0" w:space="0" w:color="auto"/>
        <w:left w:val="none" w:sz="0" w:space="0" w:color="auto"/>
        <w:bottom w:val="none" w:sz="0" w:space="0" w:color="auto"/>
        <w:right w:val="none" w:sz="0" w:space="0" w:color="auto"/>
      </w:divBdr>
      <w:divsChild>
        <w:div w:id="731539976">
          <w:marLeft w:val="446"/>
          <w:marRight w:val="0"/>
          <w:marTop w:val="0"/>
          <w:marBottom w:val="0"/>
          <w:divBdr>
            <w:top w:val="none" w:sz="0" w:space="0" w:color="auto"/>
            <w:left w:val="none" w:sz="0" w:space="0" w:color="auto"/>
            <w:bottom w:val="none" w:sz="0" w:space="0" w:color="auto"/>
            <w:right w:val="none" w:sz="0" w:space="0" w:color="auto"/>
          </w:divBdr>
        </w:div>
      </w:divsChild>
    </w:div>
    <w:div w:id="1558199803">
      <w:bodyDiv w:val="1"/>
      <w:marLeft w:val="0"/>
      <w:marRight w:val="0"/>
      <w:marTop w:val="0"/>
      <w:marBottom w:val="0"/>
      <w:divBdr>
        <w:top w:val="none" w:sz="0" w:space="0" w:color="auto"/>
        <w:left w:val="none" w:sz="0" w:space="0" w:color="auto"/>
        <w:bottom w:val="none" w:sz="0" w:space="0" w:color="auto"/>
        <w:right w:val="none" w:sz="0" w:space="0" w:color="auto"/>
      </w:divBdr>
    </w:div>
    <w:div w:id="1572420986">
      <w:bodyDiv w:val="1"/>
      <w:marLeft w:val="0"/>
      <w:marRight w:val="0"/>
      <w:marTop w:val="0"/>
      <w:marBottom w:val="0"/>
      <w:divBdr>
        <w:top w:val="none" w:sz="0" w:space="0" w:color="auto"/>
        <w:left w:val="none" w:sz="0" w:space="0" w:color="auto"/>
        <w:bottom w:val="none" w:sz="0" w:space="0" w:color="auto"/>
        <w:right w:val="none" w:sz="0" w:space="0" w:color="auto"/>
      </w:divBdr>
      <w:divsChild>
        <w:div w:id="29187815">
          <w:marLeft w:val="634"/>
          <w:marRight w:val="0"/>
          <w:marTop w:val="0"/>
          <w:marBottom w:val="0"/>
          <w:divBdr>
            <w:top w:val="none" w:sz="0" w:space="0" w:color="auto"/>
            <w:left w:val="none" w:sz="0" w:space="0" w:color="auto"/>
            <w:bottom w:val="none" w:sz="0" w:space="0" w:color="auto"/>
            <w:right w:val="none" w:sz="0" w:space="0" w:color="auto"/>
          </w:divBdr>
        </w:div>
        <w:div w:id="1922522176">
          <w:marLeft w:val="634"/>
          <w:marRight w:val="0"/>
          <w:marTop w:val="0"/>
          <w:marBottom w:val="0"/>
          <w:divBdr>
            <w:top w:val="none" w:sz="0" w:space="0" w:color="auto"/>
            <w:left w:val="none" w:sz="0" w:space="0" w:color="auto"/>
            <w:bottom w:val="none" w:sz="0" w:space="0" w:color="auto"/>
            <w:right w:val="none" w:sz="0" w:space="0" w:color="auto"/>
          </w:divBdr>
        </w:div>
        <w:div w:id="1310862588">
          <w:marLeft w:val="634"/>
          <w:marRight w:val="0"/>
          <w:marTop w:val="0"/>
          <w:marBottom w:val="0"/>
          <w:divBdr>
            <w:top w:val="none" w:sz="0" w:space="0" w:color="auto"/>
            <w:left w:val="none" w:sz="0" w:space="0" w:color="auto"/>
            <w:bottom w:val="none" w:sz="0" w:space="0" w:color="auto"/>
            <w:right w:val="none" w:sz="0" w:space="0" w:color="auto"/>
          </w:divBdr>
        </w:div>
        <w:div w:id="1687365013">
          <w:marLeft w:val="634"/>
          <w:marRight w:val="0"/>
          <w:marTop w:val="0"/>
          <w:marBottom w:val="0"/>
          <w:divBdr>
            <w:top w:val="none" w:sz="0" w:space="0" w:color="auto"/>
            <w:left w:val="none" w:sz="0" w:space="0" w:color="auto"/>
            <w:bottom w:val="none" w:sz="0" w:space="0" w:color="auto"/>
            <w:right w:val="none" w:sz="0" w:space="0" w:color="auto"/>
          </w:divBdr>
        </w:div>
      </w:divsChild>
    </w:div>
    <w:div w:id="1595744214">
      <w:bodyDiv w:val="1"/>
      <w:marLeft w:val="0"/>
      <w:marRight w:val="0"/>
      <w:marTop w:val="0"/>
      <w:marBottom w:val="0"/>
      <w:divBdr>
        <w:top w:val="none" w:sz="0" w:space="0" w:color="auto"/>
        <w:left w:val="none" w:sz="0" w:space="0" w:color="auto"/>
        <w:bottom w:val="none" w:sz="0" w:space="0" w:color="auto"/>
        <w:right w:val="none" w:sz="0" w:space="0" w:color="auto"/>
      </w:divBdr>
    </w:div>
    <w:div w:id="1607233038">
      <w:bodyDiv w:val="1"/>
      <w:marLeft w:val="0"/>
      <w:marRight w:val="0"/>
      <w:marTop w:val="0"/>
      <w:marBottom w:val="0"/>
      <w:divBdr>
        <w:top w:val="none" w:sz="0" w:space="0" w:color="auto"/>
        <w:left w:val="none" w:sz="0" w:space="0" w:color="auto"/>
        <w:bottom w:val="none" w:sz="0" w:space="0" w:color="auto"/>
        <w:right w:val="none" w:sz="0" w:space="0" w:color="auto"/>
      </w:divBdr>
      <w:divsChild>
        <w:div w:id="2100446628">
          <w:marLeft w:val="547"/>
          <w:marRight w:val="0"/>
          <w:marTop w:val="0"/>
          <w:marBottom w:val="0"/>
          <w:divBdr>
            <w:top w:val="none" w:sz="0" w:space="0" w:color="auto"/>
            <w:left w:val="none" w:sz="0" w:space="0" w:color="auto"/>
            <w:bottom w:val="none" w:sz="0" w:space="0" w:color="auto"/>
            <w:right w:val="none" w:sz="0" w:space="0" w:color="auto"/>
          </w:divBdr>
        </w:div>
        <w:div w:id="908611463">
          <w:marLeft w:val="547"/>
          <w:marRight w:val="0"/>
          <w:marTop w:val="0"/>
          <w:marBottom w:val="0"/>
          <w:divBdr>
            <w:top w:val="none" w:sz="0" w:space="0" w:color="auto"/>
            <w:left w:val="none" w:sz="0" w:space="0" w:color="auto"/>
            <w:bottom w:val="none" w:sz="0" w:space="0" w:color="auto"/>
            <w:right w:val="none" w:sz="0" w:space="0" w:color="auto"/>
          </w:divBdr>
        </w:div>
        <w:div w:id="851913083">
          <w:marLeft w:val="547"/>
          <w:marRight w:val="0"/>
          <w:marTop w:val="0"/>
          <w:marBottom w:val="0"/>
          <w:divBdr>
            <w:top w:val="none" w:sz="0" w:space="0" w:color="auto"/>
            <w:left w:val="none" w:sz="0" w:space="0" w:color="auto"/>
            <w:bottom w:val="none" w:sz="0" w:space="0" w:color="auto"/>
            <w:right w:val="none" w:sz="0" w:space="0" w:color="auto"/>
          </w:divBdr>
        </w:div>
      </w:divsChild>
    </w:div>
    <w:div w:id="1621959221">
      <w:bodyDiv w:val="1"/>
      <w:marLeft w:val="0"/>
      <w:marRight w:val="0"/>
      <w:marTop w:val="0"/>
      <w:marBottom w:val="0"/>
      <w:divBdr>
        <w:top w:val="none" w:sz="0" w:space="0" w:color="auto"/>
        <w:left w:val="none" w:sz="0" w:space="0" w:color="auto"/>
        <w:bottom w:val="none" w:sz="0" w:space="0" w:color="auto"/>
        <w:right w:val="none" w:sz="0" w:space="0" w:color="auto"/>
      </w:divBdr>
    </w:div>
    <w:div w:id="1720595440">
      <w:bodyDiv w:val="1"/>
      <w:marLeft w:val="0"/>
      <w:marRight w:val="0"/>
      <w:marTop w:val="0"/>
      <w:marBottom w:val="0"/>
      <w:divBdr>
        <w:top w:val="none" w:sz="0" w:space="0" w:color="auto"/>
        <w:left w:val="none" w:sz="0" w:space="0" w:color="auto"/>
        <w:bottom w:val="none" w:sz="0" w:space="0" w:color="auto"/>
        <w:right w:val="none" w:sz="0" w:space="0" w:color="auto"/>
      </w:divBdr>
    </w:div>
    <w:div w:id="1865435517">
      <w:bodyDiv w:val="1"/>
      <w:marLeft w:val="0"/>
      <w:marRight w:val="0"/>
      <w:marTop w:val="0"/>
      <w:marBottom w:val="0"/>
      <w:divBdr>
        <w:top w:val="none" w:sz="0" w:space="0" w:color="auto"/>
        <w:left w:val="none" w:sz="0" w:space="0" w:color="auto"/>
        <w:bottom w:val="none" w:sz="0" w:space="0" w:color="auto"/>
        <w:right w:val="none" w:sz="0" w:space="0" w:color="auto"/>
      </w:divBdr>
      <w:divsChild>
        <w:div w:id="2061128839">
          <w:marLeft w:val="446"/>
          <w:marRight w:val="0"/>
          <w:marTop w:val="0"/>
          <w:marBottom w:val="0"/>
          <w:divBdr>
            <w:top w:val="none" w:sz="0" w:space="0" w:color="auto"/>
            <w:left w:val="none" w:sz="0" w:space="0" w:color="auto"/>
            <w:bottom w:val="none" w:sz="0" w:space="0" w:color="auto"/>
            <w:right w:val="none" w:sz="0" w:space="0" w:color="auto"/>
          </w:divBdr>
        </w:div>
        <w:div w:id="1103453013">
          <w:marLeft w:val="446"/>
          <w:marRight w:val="0"/>
          <w:marTop w:val="0"/>
          <w:marBottom w:val="0"/>
          <w:divBdr>
            <w:top w:val="none" w:sz="0" w:space="0" w:color="auto"/>
            <w:left w:val="none" w:sz="0" w:space="0" w:color="auto"/>
            <w:bottom w:val="none" w:sz="0" w:space="0" w:color="auto"/>
            <w:right w:val="none" w:sz="0" w:space="0" w:color="auto"/>
          </w:divBdr>
        </w:div>
      </w:divsChild>
    </w:div>
    <w:div w:id="1883864033">
      <w:bodyDiv w:val="1"/>
      <w:marLeft w:val="0"/>
      <w:marRight w:val="0"/>
      <w:marTop w:val="0"/>
      <w:marBottom w:val="0"/>
      <w:divBdr>
        <w:top w:val="none" w:sz="0" w:space="0" w:color="auto"/>
        <w:left w:val="none" w:sz="0" w:space="0" w:color="auto"/>
        <w:bottom w:val="none" w:sz="0" w:space="0" w:color="auto"/>
        <w:right w:val="none" w:sz="0" w:space="0" w:color="auto"/>
      </w:divBdr>
    </w:div>
    <w:div w:id="1947225879">
      <w:bodyDiv w:val="1"/>
      <w:marLeft w:val="0"/>
      <w:marRight w:val="0"/>
      <w:marTop w:val="0"/>
      <w:marBottom w:val="0"/>
      <w:divBdr>
        <w:top w:val="none" w:sz="0" w:space="0" w:color="auto"/>
        <w:left w:val="none" w:sz="0" w:space="0" w:color="auto"/>
        <w:bottom w:val="none" w:sz="0" w:space="0" w:color="auto"/>
        <w:right w:val="none" w:sz="0" w:space="0" w:color="auto"/>
      </w:divBdr>
      <w:divsChild>
        <w:div w:id="1339236177">
          <w:marLeft w:val="547"/>
          <w:marRight w:val="0"/>
          <w:marTop w:val="0"/>
          <w:marBottom w:val="0"/>
          <w:divBdr>
            <w:top w:val="none" w:sz="0" w:space="0" w:color="auto"/>
            <w:left w:val="none" w:sz="0" w:space="0" w:color="auto"/>
            <w:bottom w:val="none" w:sz="0" w:space="0" w:color="auto"/>
            <w:right w:val="none" w:sz="0" w:space="0" w:color="auto"/>
          </w:divBdr>
        </w:div>
        <w:div w:id="1079669384">
          <w:marLeft w:val="547"/>
          <w:marRight w:val="0"/>
          <w:marTop w:val="0"/>
          <w:marBottom w:val="0"/>
          <w:divBdr>
            <w:top w:val="none" w:sz="0" w:space="0" w:color="auto"/>
            <w:left w:val="none" w:sz="0" w:space="0" w:color="auto"/>
            <w:bottom w:val="none" w:sz="0" w:space="0" w:color="auto"/>
            <w:right w:val="none" w:sz="0" w:space="0" w:color="auto"/>
          </w:divBdr>
        </w:div>
      </w:divsChild>
    </w:div>
    <w:div w:id="1950501134">
      <w:bodyDiv w:val="1"/>
      <w:marLeft w:val="0"/>
      <w:marRight w:val="0"/>
      <w:marTop w:val="0"/>
      <w:marBottom w:val="0"/>
      <w:divBdr>
        <w:top w:val="none" w:sz="0" w:space="0" w:color="auto"/>
        <w:left w:val="none" w:sz="0" w:space="0" w:color="auto"/>
        <w:bottom w:val="none" w:sz="0" w:space="0" w:color="auto"/>
        <w:right w:val="none" w:sz="0" w:space="0" w:color="auto"/>
      </w:divBdr>
    </w:div>
    <w:div w:id="1990864249">
      <w:bodyDiv w:val="1"/>
      <w:marLeft w:val="0"/>
      <w:marRight w:val="0"/>
      <w:marTop w:val="0"/>
      <w:marBottom w:val="0"/>
      <w:divBdr>
        <w:top w:val="none" w:sz="0" w:space="0" w:color="auto"/>
        <w:left w:val="none" w:sz="0" w:space="0" w:color="auto"/>
        <w:bottom w:val="none" w:sz="0" w:space="0" w:color="auto"/>
        <w:right w:val="none" w:sz="0" w:space="0" w:color="auto"/>
      </w:divBdr>
    </w:div>
    <w:div w:id="2012295821">
      <w:bodyDiv w:val="1"/>
      <w:marLeft w:val="0"/>
      <w:marRight w:val="0"/>
      <w:marTop w:val="0"/>
      <w:marBottom w:val="0"/>
      <w:divBdr>
        <w:top w:val="none" w:sz="0" w:space="0" w:color="auto"/>
        <w:left w:val="none" w:sz="0" w:space="0" w:color="auto"/>
        <w:bottom w:val="none" w:sz="0" w:space="0" w:color="auto"/>
        <w:right w:val="none" w:sz="0" w:space="0" w:color="auto"/>
      </w:divBdr>
      <w:divsChild>
        <w:div w:id="1366371292">
          <w:marLeft w:val="806"/>
          <w:marRight w:val="0"/>
          <w:marTop w:val="0"/>
          <w:marBottom w:val="0"/>
          <w:divBdr>
            <w:top w:val="none" w:sz="0" w:space="0" w:color="auto"/>
            <w:left w:val="none" w:sz="0" w:space="0" w:color="auto"/>
            <w:bottom w:val="none" w:sz="0" w:space="0" w:color="auto"/>
            <w:right w:val="none" w:sz="0" w:space="0" w:color="auto"/>
          </w:divBdr>
        </w:div>
        <w:div w:id="735588682">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5A8C7-DF59-4D66-A380-5C84D80AF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5137</Words>
  <Characters>28254</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6</cp:revision>
  <cp:lastPrinted>2020-03-09T20:42:00Z</cp:lastPrinted>
  <dcterms:created xsi:type="dcterms:W3CDTF">2020-07-07T21:06:00Z</dcterms:created>
  <dcterms:modified xsi:type="dcterms:W3CDTF">2020-08-09T01:23:00Z</dcterms:modified>
</cp:coreProperties>
</file>