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ABA88" w14:textId="77777777" w:rsidR="00935651" w:rsidRDefault="00935651" w:rsidP="0093565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9321568" w14:textId="666ECE77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D52B62">
        <w:rPr>
          <w:rFonts w:eastAsia="Arial Unicode MS" w:cstheme="minorHAnsi"/>
          <w:lang w:val="es-SV"/>
        </w:rPr>
        <w:t xml:space="preserve">catorce </w:t>
      </w:r>
      <w:r w:rsidRPr="00A66E7C">
        <w:rPr>
          <w:rFonts w:eastAsia="Arial Unicode MS" w:cstheme="minorHAnsi"/>
          <w:lang w:val="es-SV"/>
        </w:rPr>
        <w:t xml:space="preserve">horas </w:t>
      </w:r>
      <w:r w:rsidR="00D460DA" w:rsidRPr="00A66E7C">
        <w:rPr>
          <w:rFonts w:eastAsia="Arial Unicode MS" w:cstheme="minorHAnsi"/>
          <w:lang w:val="es-SV"/>
        </w:rPr>
        <w:t xml:space="preserve">y </w:t>
      </w:r>
      <w:r w:rsidR="00D52B62">
        <w:rPr>
          <w:rFonts w:eastAsia="Arial Unicode MS" w:cstheme="minorHAnsi"/>
          <w:lang w:val="es-SV"/>
        </w:rPr>
        <w:t xml:space="preserve">veinticinco </w:t>
      </w:r>
      <w:r w:rsidR="00D460DA" w:rsidRPr="00A66E7C">
        <w:rPr>
          <w:rFonts w:eastAsia="Arial Unicode MS" w:cstheme="minorHAnsi"/>
          <w:lang w:val="es-SV"/>
        </w:rPr>
        <w:t xml:space="preserve">minutos </w:t>
      </w:r>
      <w:r w:rsidRPr="00A66E7C">
        <w:rPr>
          <w:rFonts w:eastAsia="Arial Unicode MS" w:cstheme="minorHAnsi"/>
          <w:lang w:val="es-SV"/>
        </w:rPr>
        <w:t xml:space="preserve">del día </w:t>
      </w:r>
      <w:r w:rsidR="00A25183" w:rsidRPr="00A66E7C">
        <w:rPr>
          <w:rFonts w:eastAsia="Arial Unicode MS" w:cstheme="minorHAnsi"/>
          <w:lang w:val="es-SV"/>
        </w:rPr>
        <w:t>veint</w:t>
      </w:r>
      <w:r w:rsidR="00DD7F9C" w:rsidRPr="00A66E7C">
        <w:rPr>
          <w:rFonts w:eastAsia="Arial Unicode MS" w:cstheme="minorHAnsi"/>
          <w:lang w:val="es-SV"/>
        </w:rPr>
        <w:t>i</w:t>
      </w:r>
      <w:r w:rsidR="00D52B62">
        <w:rPr>
          <w:rFonts w:eastAsia="Arial Unicode MS" w:cstheme="minorHAnsi"/>
          <w:lang w:val="es-SV"/>
        </w:rPr>
        <w:t>dós</w:t>
      </w:r>
      <w:r w:rsidR="00DD7F9C" w:rsidRPr="00A66E7C">
        <w:rPr>
          <w:rFonts w:eastAsia="Arial Unicode MS" w:cstheme="minorHAnsi"/>
          <w:lang w:val="es-SV"/>
        </w:rPr>
        <w:t xml:space="preserve">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D52B62">
        <w:rPr>
          <w:rFonts w:eastAsia="Arial Unicode MS" w:cstheme="minorHAnsi"/>
          <w:lang w:val="es-SV"/>
        </w:rPr>
        <w:t xml:space="preserve">enero </w:t>
      </w:r>
      <w:r w:rsidRPr="00A66E7C">
        <w:rPr>
          <w:rFonts w:eastAsia="Arial Unicode MS" w:cstheme="minorHAnsi"/>
          <w:lang w:val="es-SV"/>
        </w:rPr>
        <w:t>de dos mil</w:t>
      </w:r>
      <w:r w:rsidR="00D52B62">
        <w:rPr>
          <w:rFonts w:eastAsia="Arial Unicode MS" w:cstheme="minorHAnsi"/>
          <w:lang w:val="es-SV"/>
        </w:rPr>
        <w:t xml:space="preserve"> veinte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A25183" w:rsidRPr="00A66E7C">
        <w:rPr>
          <w:rFonts w:eastAsia="Arial Unicode MS" w:cstheme="minorHAnsi"/>
          <w:lang w:val="es-SV"/>
        </w:rPr>
        <w:t>1</w:t>
      </w:r>
      <w:r w:rsidR="00DD7F9C" w:rsidRPr="00A66E7C">
        <w:rPr>
          <w:rFonts w:eastAsia="Arial Unicode MS" w:cstheme="minorHAnsi"/>
          <w:lang w:val="es-SV"/>
        </w:rPr>
        <w:t>3</w:t>
      </w:r>
      <w:r w:rsidR="00D460DA" w:rsidRPr="00A66E7C">
        <w:rPr>
          <w:rFonts w:eastAsia="Arial Unicode MS" w:cstheme="minorHAnsi"/>
          <w:lang w:val="es-SV"/>
        </w:rPr>
        <w:t>-20</w:t>
      </w:r>
      <w:r w:rsidR="00D52B62">
        <w:rPr>
          <w:rFonts w:eastAsia="Arial Unicode MS" w:cstheme="minorHAnsi"/>
          <w:lang w:val="es-SV"/>
        </w:rPr>
        <w:t>20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</w:t>
      </w:r>
      <w:r w:rsidR="00D52B62">
        <w:rPr>
          <w:rFonts w:eastAsia="Arial Unicode MS" w:cstheme="minorHAnsi"/>
          <w:lang w:val="es-SV"/>
        </w:rPr>
        <w:t xml:space="preserve">trece </w:t>
      </w:r>
      <w:r w:rsidR="00D6360D" w:rsidRPr="00A66E7C">
        <w:rPr>
          <w:rFonts w:eastAsia="Arial Unicode MS" w:cstheme="minorHAnsi"/>
          <w:lang w:val="es-SV"/>
        </w:rPr>
        <w:t xml:space="preserve">de </w:t>
      </w:r>
      <w:r w:rsidR="00D52B62">
        <w:rPr>
          <w:rFonts w:eastAsia="Arial Unicode MS" w:cstheme="minorHAnsi"/>
          <w:lang w:val="es-SV"/>
        </w:rPr>
        <w:t xml:space="preserve">enero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D52B62">
        <w:rPr>
          <w:rFonts w:eastAsia="Arial Unicode MS" w:cstheme="minorHAnsi"/>
          <w:lang w:val="es-SV"/>
        </w:rPr>
        <w:t xml:space="preserve">la </w:t>
      </w:r>
      <w:r w:rsidR="00D460DA" w:rsidRPr="00A66E7C">
        <w:rPr>
          <w:rFonts w:eastAsia="Arial Unicode MS" w:cstheme="minorHAnsi"/>
          <w:lang w:val="es-SV"/>
        </w:rPr>
        <w:t>ciudadan</w:t>
      </w:r>
      <w:r w:rsidR="00D52B62">
        <w:rPr>
          <w:rFonts w:eastAsia="Arial Unicode MS" w:cstheme="minorHAnsi"/>
          <w:lang w:val="es-SV"/>
        </w:rPr>
        <w:t>a</w:t>
      </w:r>
      <w:r w:rsidR="00935651">
        <w:rPr>
          <w:rFonts w:eastAsia="Arial Unicode MS" w:cstheme="minorHAnsi"/>
          <w:b/>
          <w:lang w:val="es-SV"/>
        </w:rPr>
        <w:t xml:space="preserve"> ______________________</w:t>
      </w:r>
      <w:r w:rsidR="00A25183" w:rsidRPr="00A66E7C">
        <w:rPr>
          <w:rFonts w:eastAsia="Arial Unicode MS" w:cstheme="minorHAnsi"/>
          <w:lang w:val="es-SV"/>
        </w:rPr>
        <w:t>, en la que requiere</w:t>
      </w:r>
      <w:r w:rsidR="00A25183" w:rsidRPr="00A66E7C">
        <w:rPr>
          <w:rFonts w:eastAsia="Arial Unicode MS" w:cstheme="minorHAnsi"/>
        </w:rPr>
        <w:t>:</w:t>
      </w:r>
      <w:r w:rsidR="00A25183" w:rsidRPr="00A66E7C">
        <w:rPr>
          <w:rFonts w:eastAsia="Arial Unicode MS" w:cstheme="minorHAnsi"/>
          <w:i/>
        </w:rPr>
        <w:t xml:space="preserve"> </w:t>
      </w:r>
      <w:r w:rsidR="00A25183" w:rsidRPr="00A66E7C">
        <w:rPr>
          <w:rFonts w:cstheme="minorHAnsi"/>
          <w:bCs/>
          <w:i/>
        </w:rPr>
        <w:t>“</w:t>
      </w:r>
      <w:r w:rsidR="00D52B62">
        <w:rPr>
          <w:i/>
          <w:iCs/>
        </w:rPr>
        <w:t>yo quisiera información de viviendas de Residencial Bella Granada, Quezaltepeque quisiera saber si tienen viviendas disponibles y cuáles son los requisitos</w:t>
      </w:r>
      <w:r w:rsidR="00A443A9" w:rsidRPr="00A66E7C">
        <w:rPr>
          <w:rFonts w:cstheme="minorHAnsi"/>
          <w:bCs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3FB3FF" w14:textId="05DD65C9" w:rsidR="0013443A" w:rsidRPr="00A66E7C" w:rsidRDefault="001A6BEE" w:rsidP="0013443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mediante resolución pronunciada por esta Unidad </w:t>
      </w:r>
      <w:r w:rsidRPr="00A66E7C">
        <w:rPr>
          <w:rFonts w:eastAsia="Arial Unicode MS" w:cstheme="minorHAnsi"/>
        </w:rPr>
        <w:t xml:space="preserve">a las </w:t>
      </w:r>
      <w:r w:rsidR="003A01C2" w:rsidRPr="00A66E7C">
        <w:rPr>
          <w:rFonts w:eastAsia="Arial Unicode MS" w:cstheme="minorHAnsi"/>
        </w:rPr>
        <w:t xml:space="preserve">quince </w:t>
      </w:r>
      <w:r w:rsidRPr="00A66E7C">
        <w:rPr>
          <w:rFonts w:eastAsia="Arial Unicode MS" w:cstheme="minorHAnsi"/>
        </w:rPr>
        <w:t xml:space="preserve">horas </w:t>
      </w:r>
      <w:r w:rsidR="00D52B62">
        <w:rPr>
          <w:rFonts w:eastAsia="Arial Unicode MS" w:cstheme="minorHAnsi"/>
        </w:rPr>
        <w:t xml:space="preserve">y diez minutos </w:t>
      </w:r>
      <w:r w:rsidRPr="00A66E7C">
        <w:rPr>
          <w:rFonts w:eastAsia="Arial Unicode MS" w:cstheme="minorHAnsi"/>
        </w:rPr>
        <w:t xml:space="preserve">del día </w:t>
      </w:r>
      <w:r w:rsidR="00D52B62">
        <w:rPr>
          <w:rFonts w:eastAsia="Arial Unicode MS" w:cstheme="minorHAnsi"/>
        </w:rPr>
        <w:t xml:space="preserve">catorce </w:t>
      </w:r>
      <w:r w:rsidRPr="00A66E7C">
        <w:rPr>
          <w:rFonts w:eastAsia="Arial Unicode MS" w:cstheme="minorHAnsi"/>
        </w:rPr>
        <w:t xml:space="preserve">de </w:t>
      </w:r>
      <w:r w:rsidR="00D52B62">
        <w:rPr>
          <w:rFonts w:eastAsia="Arial Unicode MS" w:cstheme="minorHAnsi"/>
        </w:rPr>
        <w:t xml:space="preserve">enero </w:t>
      </w:r>
      <w:r w:rsidRPr="00A66E7C">
        <w:rPr>
          <w:rFonts w:eastAsia="Arial Unicode MS" w:cstheme="minorHAnsi"/>
        </w:rPr>
        <w:t>de dos mil</w:t>
      </w:r>
      <w:r w:rsidR="00D52B62">
        <w:rPr>
          <w:rFonts w:eastAsia="Arial Unicode MS" w:cstheme="minorHAnsi"/>
        </w:rPr>
        <w:t xml:space="preserve"> veinte</w:t>
      </w:r>
      <w:r w:rsidRPr="00A66E7C">
        <w:rPr>
          <w:rFonts w:eastAsia="Arial Unicode MS" w:cstheme="minorHAnsi"/>
        </w:rPr>
        <w:t>,</w:t>
      </w:r>
      <w:r w:rsidRPr="00A66E7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3AE9111C" w14:textId="77777777" w:rsidR="0013443A" w:rsidRPr="00A66E7C" w:rsidRDefault="0013443A" w:rsidP="0013443A">
      <w:pPr>
        <w:pStyle w:val="Prrafodelista"/>
        <w:rPr>
          <w:rFonts w:eastAsia="Arial Unicode MS" w:cstheme="minorHAnsi"/>
          <w:lang w:val="es-SV"/>
        </w:rPr>
      </w:pPr>
    </w:p>
    <w:p w14:paraId="790FD417" w14:textId="05BD9887" w:rsidR="00E3089B" w:rsidRPr="00E3089B" w:rsidRDefault="00E3089B" w:rsidP="00E3089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E3089B">
        <w:rPr>
          <w:rFonts w:eastAsia="Arial Unicode MS" w:cstheme="minorHAnsi"/>
          <w:lang w:val="es-SV"/>
        </w:rPr>
        <w:t xml:space="preserve">Que el requerimiento de información relacionado a los requisitos para aplicar a un crédito hipotecario </w:t>
      </w:r>
      <w:r w:rsidRPr="00647C96">
        <w:rPr>
          <w:rFonts w:eastAsia="Arial Unicode MS" w:cstheme="minorHAnsi"/>
          <w:bCs/>
          <w:lang w:val="es-SV"/>
        </w:rPr>
        <w:t>versa sobre</w:t>
      </w:r>
      <w:r w:rsidRPr="00E3089B">
        <w:rPr>
          <w:rFonts w:eastAsia="Arial Unicode MS" w:cstheme="minorHAnsi"/>
          <w:lang w:val="es-SV"/>
        </w:rPr>
        <w:t xml:space="preserve"> </w:t>
      </w:r>
      <w:r w:rsidRPr="00E3089B">
        <w:rPr>
          <w:rFonts w:eastAsia="Arial Unicode MS" w:cstheme="minorHAnsi"/>
          <w:b/>
          <w:lang w:val="es-SV"/>
        </w:rPr>
        <w:t xml:space="preserve">Información Pública Oficiosa, </w:t>
      </w:r>
      <w:r w:rsidRPr="00E3089B">
        <w:rPr>
          <w:rFonts w:eastAsia="Arial Unicode MS" w:cstheme="minorHAnsi"/>
          <w:lang w:val="es-SV"/>
        </w:rPr>
        <w:t xml:space="preserve">conforme a lo dispuesto en los Arts. 6 literales c) y d) y 10 numerales 10) LAIP. </w:t>
      </w:r>
      <w:r w:rsidRPr="00F65A8E">
        <w:rPr>
          <w:rFonts w:eastAsia="Arial Unicode MS" w:cstheme="minorHAnsi"/>
          <w:lang w:val="es-SV"/>
        </w:rPr>
        <w:t xml:space="preserve">En virtud de ello, en el Portal de Transparencia 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 secci</w:t>
      </w:r>
      <w:r>
        <w:rPr>
          <w:rFonts w:eastAsia="Arial Unicode MS" w:cstheme="minorHAnsi"/>
          <w:lang w:val="es-SV"/>
        </w:rPr>
        <w:t>ón</w:t>
      </w:r>
      <w:r w:rsidRPr="00F65A8E">
        <w:rPr>
          <w:rFonts w:eastAsia="Arial Unicode MS" w:cstheme="minorHAnsi"/>
          <w:b/>
          <w:lang w:val="es-SV"/>
        </w:rPr>
        <w:t xml:space="preserve"> “</w:t>
      </w:r>
      <w:r>
        <w:rPr>
          <w:rFonts w:eastAsia="Arial Unicode MS" w:cstheme="minorHAnsi"/>
          <w:b/>
          <w:lang w:val="es-SV"/>
        </w:rPr>
        <w:t>Servicios</w:t>
      </w:r>
      <w:r w:rsidRPr="00F65A8E">
        <w:rPr>
          <w:rFonts w:eastAsia="Arial Unicode MS" w:cstheme="minorHAnsi"/>
          <w:b/>
          <w:lang w:val="es-SV"/>
        </w:rPr>
        <w:t xml:space="preserve">”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S</w:t>
      </w:r>
      <w:proofErr w:type="spellStart"/>
      <w:r w:rsidRPr="00F65A8E">
        <w:rPr>
          <w:rFonts w:eastAsia="Arial Unicode MS" w:cstheme="minorHAnsi"/>
          <w:lang w:val="es-SV"/>
        </w:rPr>
        <w:t>e</w:t>
      </w:r>
      <w:proofErr w:type="spellEnd"/>
      <w:r w:rsidRPr="00F65A8E">
        <w:rPr>
          <w:rFonts w:eastAsia="Arial Unicode MS" w:cstheme="minorHAnsi"/>
          <w:lang w:val="es-SV"/>
        </w:rPr>
        <w:t xml:space="preserve"> adjunta guía de orientación</w:t>
      </w:r>
      <w:r>
        <w:rPr>
          <w:rFonts w:eastAsia="Arial Unicode MS" w:cstheme="minorHAnsi"/>
          <w:lang w:val="es-SV"/>
        </w:rPr>
        <w:t xml:space="preserve"> al ciudadano</w:t>
      </w:r>
      <w:r w:rsidRPr="00F65A8E">
        <w:rPr>
          <w:rFonts w:eastAsia="Arial Unicode MS" w:cstheme="minorHAnsi"/>
          <w:lang w:val="es-SV"/>
        </w:rPr>
        <w:t xml:space="preserve">. </w:t>
      </w:r>
    </w:p>
    <w:p w14:paraId="41B8F202" w14:textId="77777777" w:rsidR="00E3089B" w:rsidRDefault="00E3089B" w:rsidP="00E3089B">
      <w:pPr>
        <w:pStyle w:val="Prrafodelista"/>
        <w:rPr>
          <w:rFonts w:eastAsia="Arial Unicode MS" w:cstheme="minorHAnsi"/>
          <w:lang w:val="es-SV"/>
        </w:rPr>
      </w:pPr>
    </w:p>
    <w:p w14:paraId="1A421FFD" w14:textId="21869051" w:rsidR="00B022CD" w:rsidRPr="00E3089B" w:rsidRDefault="004754E0" w:rsidP="00E3089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E3089B">
        <w:rPr>
          <w:rFonts w:eastAsia="Arial Unicode MS" w:cstheme="minorHAnsi"/>
          <w:lang w:val="es-SV"/>
        </w:rPr>
        <w:t>e</w:t>
      </w:r>
      <w:r>
        <w:rPr>
          <w:rFonts w:eastAsia="Arial Unicode MS" w:cstheme="minorHAnsi"/>
          <w:lang w:val="es-SV"/>
        </w:rPr>
        <w:t xml:space="preserve">l requerimiento </w:t>
      </w:r>
      <w:r w:rsidR="00E3089B">
        <w:rPr>
          <w:rFonts w:eastAsia="Arial Unicode MS" w:cstheme="minorHAnsi"/>
          <w:lang w:val="es-SV"/>
        </w:rPr>
        <w:t xml:space="preserve">de información </w:t>
      </w:r>
      <w:r>
        <w:rPr>
          <w:rFonts w:eastAsia="Arial Unicode MS" w:cstheme="minorHAnsi"/>
          <w:lang w:val="es-SV"/>
        </w:rPr>
        <w:t>relaci</w:t>
      </w:r>
      <w:r w:rsidR="00E3089B">
        <w:rPr>
          <w:rFonts w:eastAsia="Arial Unicode MS" w:cstheme="minorHAnsi"/>
          <w:lang w:val="es-SV"/>
        </w:rPr>
        <w:t xml:space="preserve">onado a la disponibilidad de viviendas recuperadas en Residencial Bella Granada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7A3103" w:rsidRPr="00E3089B">
        <w:rPr>
          <w:rFonts w:eastAsia="Arial Unicode MS" w:cstheme="minorHAnsi"/>
          <w:lang w:val="es-SV"/>
        </w:rPr>
        <w:t>l Área de Activos Extraordinarios</w:t>
      </w:r>
      <w:r w:rsidR="000118A4" w:rsidRPr="00E3089B">
        <w:rPr>
          <w:rFonts w:eastAsia="Arial Unicode MS" w:cstheme="minorHAnsi"/>
          <w:lang w:val="es-SV"/>
        </w:rPr>
        <w:t xml:space="preserve"> </w:t>
      </w:r>
      <w:r w:rsidR="00B022CD" w:rsidRPr="00E3089B">
        <w:rPr>
          <w:rFonts w:eastAsia="Arial Unicode MS" w:cstheme="minorHAnsi"/>
          <w:lang w:val="es-SV"/>
        </w:rPr>
        <w:t xml:space="preserve">de esta </w:t>
      </w:r>
      <w:r w:rsidR="00B022CD" w:rsidRPr="00E3089B">
        <w:rPr>
          <w:rFonts w:eastAsia="Arial Unicode MS" w:cstheme="minorHAnsi"/>
          <w:lang w:val="es-SV"/>
        </w:rPr>
        <w:lastRenderedPageBreak/>
        <w:t xml:space="preserve">Institución, para que la información se localizara, se verificara su clasificación y se enviara a esta Unidad. </w:t>
      </w:r>
    </w:p>
    <w:p w14:paraId="75D1E4F4" w14:textId="77777777" w:rsidR="00D70B58" w:rsidRPr="00A66E7C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0495FC0" w14:textId="37B34104" w:rsidR="00955F03" w:rsidRPr="00A66E7C" w:rsidRDefault="00A2518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lang w:val="es-SV"/>
        </w:rPr>
        <w:t>Que el je</w:t>
      </w:r>
      <w:r w:rsidR="007A3103" w:rsidRPr="00A66E7C">
        <w:rPr>
          <w:rFonts w:eastAsia="Arial Unicode MS" w:cstheme="minorHAnsi"/>
          <w:lang w:val="es-SV"/>
        </w:rPr>
        <w:t>fe del Área de Activos Extraordinarios</w:t>
      </w:r>
      <w:r w:rsidRPr="00A66E7C">
        <w:rPr>
          <w:rFonts w:eastAsia="Arial Unicode MS" w:cstheme="minorHAnsi"/>
          <w:lang w:val="es-SV"/>
        </w:rPr>
        <w:t>, dando respuesta al</w:t>
      </w:r>
      <w:r w:rsidR="00F70541">
        <w:rPr>
          <w:rFonts w:eastAsia="Arial Unicode MS" w:cstheme="minorHAnsi"/>
          <w:lang w:val="es-SV"/>
        </w:rPr>
        <w:t xml:space="preserve"> requerimiento de información relacionado </w:t>
      </w:r>
      <w:r w:rsidR="00647C96">
        <w:rPr>
          <w:rFonts w:eastAsia="Arial Unicode MS" w:cstheme="minorHAnsi"/>
          <w:lang w:val="es-SV"/>
        </w:rPr>
        <w:t>a la disponibilidad de viviendas recuperadas</w:t>
      </w:r>
      <w:r w:rsidRPr="00A66E7C">
        <w:rPr>
          <w:rFonts w:eastAsia="Arial Unicode MS" w:cstheme="minorHAnsi"/>
          <w:lang w:val="es-SV"/>
        </w:rPr>
        <w:t>, envió</w:t>
      </w:r>
      <w:r w:rsidR="001D48F3" w:rsidRPr="00A66E7C">
        <w:rPr>
          <w:rFonts w:eastAsia="Arial Unicode MS" w:cstheme="minorHAnsi"/>
          <w:lang w:val="es-SV"/>
        </w:rPr>
        <w:t xml:space="preserve"> </w:t>
      </w:r>
      <w:r w:rsidR="00B50365" w:rsidRPr="00A66E7C">
        <w:rPr>
          <w:rFonts w:eastAsia="Arial Unicode MS" w:cstheme="minorHAnsi"/>
          <w:lang w:val="es-SV"/>
        </w:rPr>
        <w:t xml:space="preserve">nota </w:t>
      </w:r>
      <w:r w:rsidR="003A01C2" w:rsidRPr="00A66E7C">
        <w:rPr>
          <w:rFonts w:eastAsia="Arial Unicode MS" w:cstheme="minorHAnsi"/>
          <w:lang w:val="es-SV"/>
        </w:rPr>
        <w:t>donde manifiesta</w:t>
      </w:r>
      <w:r w:rsidR="00647C96">
        <w:rPr>
          <w:rFonts w:eastAsia="Arial Unicode MS" w:cstheme="minorHAnsi"/>
          <w:lang w:val="es-SV"/>
        </w:rPr>
        <w:t>:</w:t>
      </w:r>
      <w:r w:rsidR="003A01C2" w:rsidRPr="00A66E7C">
        <w:rPr>
          <w:rFonts w:eastAsia="Arial Unicode MS" w:cstheme="minorHAnsi"/>
          <w:lang w:val="es-SV"/>
        </w:rPr>
        <w:t xml:space="preserve"> </w:t>
      </w:r>
      <w:r w:rsidR="003A01C2" w:rsidRPr="00A66E7C">
        <w:rPr>
          <w:rFonts w:eastAsia="Arial Unicode MS" w:cstheme="minorHAnsi"/>
          <w:i/>
          <w:lang w:val="es-SV"/>
        </w:rPr>
        <w:t>“</w:t>
      </w:r>
      <w:r w:rsidR="00D52B62">
        <w:rPr>
          <w:rFonts w:eastAsia="Arial Unicode MS" w:cstheme="minorHAnsi"/>
          <w:i/>
          <w:lang w:val="es-SV"/>
        </w:rPr>
        <w:t>a la fecha no hay activos disponibles para la venta en Residencial Bella Granada, Quezaltepeque</w:t>
      </w:r>
      <w:r w:rsidR="003A01C2" w:rsidRPr="00A66E7C">
        <w:rPr>
          <w:rFonts w:eastAsia="Arial Unicode MS" w:cstheme="minorHAnsi"/>
          <w:lang w:val="es-SV"/>
        </w:rPr>
        <w:t>”</w:t>
      </w:r>
      <w:r w:rsidR="00B619F1" w:rsidRPr="00A66E7C">
        <w:rPr>
          <w:rFonts w:eastAsia="Arial Unicode MS" w:cstheme="minorHAnsi"/>
          <w:lang w:val="es-SV"/>
        </w:rPr>
        <w:t>.</w:t>
      </w:r>
      <w:r w:rsidR="005E271B" w:rsidRPr="00A66E7C">
        <w:rPr>
          <w:rFonts w:eastAsia="Arial Unicode MS" w:cstheme="minorHAnsi"/>
          <w:lang w:val="es-SV"/>
        </w:rPr>
        <w:t xml:space="preserve"> </w:t>
      </w:r>
      <w:r w:rsidR="003A01C2" w:rsidRPr="00A66E7C">
        <w:rPr>
          <w:rFonts w:eastAsia="Arial Unicode MS" w:cstheme="minorHAnsi"/>
          <w:lang w:val="es-SV"/>
        </w:rPr>
        <w:t xml:space="preserve">Dicha nota </w:t>
      </w:r>
      <w:r w:rsidR="0013443A" w:rsidRPr="00A66E7C">
        <w:rPr>
          <w:rFonts w:eastAsia="Arial Unicode MS" w:cstheme="minorHAnsi"/>
          <w:lang w:val="es-SV"/>
        </w:rPr>
        <w:t>s</w:t>
      </w:r>
      <w:r w:rsidR="00F544EC" w:rsidRPr="00A66E7C">
        <w:rPr>
          <w:rFonts w:eastAsia="Arial Unicode MS" w:cstheme="minorHAnsi"/>
          <w:lang w:val="es-SV"/>
        </w:rPr>
        <w:t>e adjunta a esta resolución.</w:t>
      </w:r>
    </w:p>
    <w:p w14:paraId="69EB0D02" w14:textId="77777777" w:rsidR="00955F03" w:rsidRPr="00A66E7C" w:rsidRDefault="00955F03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753CAC43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D52B62">
        <w:rPr>
          <w:rFonts w:eastAsia="Arial Unicode MS" w:cstheme="minorHAnsi"/>
          <w:lang w:val="es-SV"/>
        </w:rPr>
        <w:t>la</w:t>
      </w:r>
      <w:r w:rsidR="00CF18FA" w:rsidRPr="00A66E7C">
        <w:rPr>
          <w:rFonts w:eastAsia="Arial Unicode MS" w:cstheme="minorHAnsi"/>
          <w:lang w:val="es-SV"/>
        </w:rPr>
        <w:t xml:space="preserve"> ciudadan</w:t>
      </w:r>
      <w:r w:rsidR="00D52B62">
        <w:rPr>
          <w:rFonts w:eastAsia="Arial Unicode MS" w:cstheme="minorHAnsi"/>
          <w:lang w:val="es-SV"/>
        </w:rPr>
        <w:t>a</w:t>
      </w:r>
      <w:r w:rsidR="00935651">
        <w:rPr>
          <w:rFonts w:eastAsia="Arial Unicode MS" w:cstheme="minorHAnsi"/>
          <w:b/>
          <w:lang w:val="es-SV"/>
        </w:rPr>
        <w:t>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3E051101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</w:t>
      </w:r>
      <w:r w:rsidR="00D52B62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D52B62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F63235" w:rsidRPr="00A66E7C">
        <w:rPr>
          <w:rFonts w:eastAsia="Arial Unicode MS" w:cstheme="minorHAnsi"/>
        </w:rPr>
        <w:t xml:space="preserve">a nota de respuesta </w:t>
      </w:r>
      <w:r w:rsidR="00A25183" w:rsidRPr="00A66E7C">
        <w:rPr>
          <w:rFonts w:eastAsia="Arial Unicode MS" w:cstheme="minorHAnsi"/>
        </w:rPr>
        <w:t>detallad</w:t>
      </w:r>
      <w:r w:rsidR="00F63235" w:rsidRPr="00A66E7C">
        <w:rPr>
          <w:rFonts w:eastAsia="Arial Unicode MS" w:cstheme="minorHAnsi"/>
        </w:rPr>
        <w:t>a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6429A0" w:rsidRPr="00A66E7C">
        <w:rPr>
          <w:rFonts w:eastAsia="Arial Unicode MS" w:cstheme="minorHAnsi"/>
          <w:b/>
        </w:rPr>
        <w:t>I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275FB55" w14:textId="77777777" w:rsidR="006D2145" w:rsidRPr="00A66E7C" w:rsidRDefault="006D2145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2DE93DCE" w14:textId="77777777" w:rsidR="00935651" w:rsidRDefault="00935651" w:rsidP="0093565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337B156" w14:textId="77777777" w:rsidR="002F358E" w:rsidRPr="00A66E7C" w:rsidRDefault="002F358E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E5460C9" w14:textId="33A9814C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52D4"/>
    <w:rsid w:val="008C72B8"/>
    <w:rsid w:val="008D15A4"/>
    <w:rsid w:val="008D2C2B"/>
    <w:rsid w:val="00903310"/>
    <w:rsid w:val="00903CA5"/>
    <w:rsid w:val="00904F62"/>
    <w:rsid w:val="009145C2"/>
    <w:rsid w:val="00916CF9"/>
    <w:rsid w:val="00924914"/>
    <w:rsid w:val="00926210"/>
    <w:rsid w:val="0092645B"/>
    <w:rsid w:val="00926481"/>
    <w:rsid w:val="0093565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129A"/>
    <w:rsid w:val="00A6200C"/>
    <w:rsid w:val="00A66E7C"/>
    <w:rsid w:val="00A70524"/>
    <w:rsid w:val="00A75ED8"/>
    <w:rsid w:val="00A930BE"/>
    <w:rsid w:val="00A9535D"/>
    <w:rsid w:val="00A96B45"/>
    <w:rsid w:val="00AA61C3"/>
    <w:rsid w:val="00AB2B66"/>
    <w:rsid w:val="00AB5261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A22D9"/>
    <w:rsid w:val="00DB207A"/>
    <w:rsid w:val="00DC0CC1"/>
    <w:rsid w:val="00DC154C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A8174-CCB9-45E2-B0E3-BB793036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2020-01-22T22:03:00Z</cp:lastPrinted>
  <dcterms:created xsi:type="dcterms:W3CDTF">2020-06-02T18:53:00Z</dcterms:created>
  <dcterms:modified xsi:type="dcterms:W3CDTF">2020-06-02T18:55:00Z</dcterms:modified>
</cp:coreProperties>
</file>