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62C0" w14:textId="77777777" w:rsidR="002E295A" w:rsidRDefault="002E295A" w:rsidP="002E295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46FE5416" w:rsidR="006A58EA" w:rsidRPr="00F64212" w:rsidRDefault="00D82347" w:rsidP="001223B1">
      <w:pPr>
        <w:spacing w:after="0"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8E52C0">
        <w:rPr>
          <w:rFonts w:eastAsia="Arial Unicode MS" w:cstheme="minorHAnsi"/>
        </w:rPr>
        <w:t xml:space="preserve">quince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8E52C0">
        <w:rPr>
          <w:rFonts w:eastAsia="Arial Unicode MS" w:cstheme="minorHAnsi"/>
        </w:rPr>
        <w:t xml:space="preserve">treinta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8E52C0">
        <w:rPr>
          <w:rFonts w:eastAsia="Arial Unicode MS" w:cstheme="minorHAnsi"/>
        </w:rPr>
        <w:t xml:space="preserve">veintidós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enero </w:t>
      </w:r>
      <w:r w:rsidRPr="00F64212">
        <w:rPr>
          <w:rFonts w:eastAsia="Arial Unicode MS" w:cstheme="minorHAnsi"/>
        </w:rPr>
        <w:t>de dos mil dieci</w:t>
      </w:r>
      <w:r w:rsidR="000B4A01" w:rsidRPr="00F64212">
        <w:rPr>
          <w:rFonts w:eastAsia="Arial Unicode MS" w:cstheme="minorHAnsi"/>
        </w:rPr>
        <w:t>nueve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7F0FC2" w:rsidRPr="00F64212">
        <w:rPr>
          <w:rFonts w:eastAsia="Arial Unicode MS" w:cstheme="minorHAnsi"/>
          <w:b/>
        </w:rPr>
        <w:t>0</w:t>
      </w:r>
      <w:r w:rsidR="008E52C0">
        <w:rPr>
          <w:rFonts w:eastAsia="Arial Unicode MS" w:cstheme="minorHAnsi"/>
          <w:b/>
        </w:rPr>
        <w:t>9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4531D6">
        <w:rPr>
          <w:rFonts w:eastAsia="Arial Unicode MS" w:cstheme="minorHAnsi"/>
        </w:rPr>
        <w:t xml:space="preserve">nueve </w:t>
      </w:r>
      <w:r w:rsidR="00EA38D7" w:rsidRPr="00F64212">
        <w:rPr>
          <w:rFonts w:eastAsia="Arial Unicode MS" w:cstheme="minorHAnsi"/>
        </w:rPr>
        <w:t xml:space="preserve">de </w:t>
      </w:r>
      <w:r w:rsidR="00242D86">
        <w:rPr>
          <w:rFonts w:eastAsia="Arial Unicode MS" w:cstheme="minorHAnsi"/>
        </w:rPr>
        <w:t xml:space="preserve">enero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el </w:t>
      </w:r>
      <w:r w:rsidR="00E26814" w:rsidRPr="00F64212">
        <w:rPr>
          <w:rFonts w:eastAsia="Arial Unicode MS" w:cstheme="minorHAnsi"/>
        </w:rPr>
        <w:t>ciudadan</w:t>
      </w:r>
      <w:r w:rsidR="00242D86">
        <w:rPr>
          <w:rFonts w:eastAsia="Arial Unicode MS" w:cstheme="minorHAnsi"/>
        </w:rPr>
        <w:t>o</w:t>
      </w:r>
      <w:r w:rsidR="00CD2365">
        <w:rPr>
          <w:rFonts w:eastAsia="Arial Unicode MS" w:cstheme="minorHAnsi"/>
          <w:b/>
        </w:rPr>
        <w:t>_______________________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242D86">
        <w:rPr>
          <w:rFonts w:eastAsia="Arial Unicode MS" w:cstheme="minorHAnsi"/>
          <w:i/>
          <w:shd w:val="clear" w:color="auto" w:fill="FFFFFF"/>
        </w:rPr>
        <w:t>“</w:t>
      </w:r>
      <w:r w:rsidR="004531D6" w:rsidRPr="00F16151">
        <w:rPr>
          <w:rFonts w:ascii="Calibri" w:hAnsi="Calibri" w:cs="Calibri"/>
          <w:i/>
          <w:lang w:val="es-SV"/>
        </w:rPr>
        <w:t>1. La inversión ejecutada en 2019 en proyectos de infraestructura, 2. Los proyectos de infraestructura en actual ejecución que continuarán desarrollándose en 2020 (especificar montos que se invirtieron por proyecto en 2019 y a invertir en 2020, en cuadro adjunto) y 3. La inversión proyectada para 2020 en proyectos nuevos de infraestructura, a licitarse y ejecutarse</w:t>
      </w:r>
      <w:r w:rsidR="00242D86">
        <w:rPr>
          <w:rFonts w:eastAsia="Arial Unicode MS" w:cstheme="minorHAnsi"/>
          <w:i/>
          <w:shd w:val="clear" w:color="auto" w:fill="FFFFFF"/>
        </w:rPr>
        <w:t>”</w:t>
      </w:r>
      <w:r w:rsidR="00242D86" w:rsidRPr="00E06C23">
        <w:rPr>
          <w:rStyle w:val="nfasis"/>
          <w:rFonts w:cstheme="minorHAnsi"/>
          <w:bCs/>
          <w:i w:val="0"/>
        </w:rPr>
        <w:t>.</w:t>
      </w:r>
      <w:r w:rsidR="005A69BC" w:rsidRPr="00F64212">
        <w:rPr>
          <w:rFonts w:eastAsia="Arial Unicode MS" w:cstheme="minorHAnsi"/>
          <w:i/>
        </w:rPr>
        <w:t xml:space="preserve"> </w:t>
      </w:r>
    </w:p>
    <w:p w14:paraId="64D081F4" w14:textId="77777777" w:rsidR="008E4851" w:rsidRPr="00F64212" w:rsidRDefault="008E4851" w:rsidP="001223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1223B1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5EA3F93B" w:rsidR="00A03B27" w:rsidRPr="00F64212" w:rsidRDefault="00A03B27" w:rsidP="001223B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8E52C0">
        <w:rPr>
          <w:rFonts w:eastAsia="Arial Unicode MS" w:cstheme="minorHAnsi"/>
        </w:rPr>
        <w:t xml:space="preserve">nueve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8F4D14">
        <w:rPr>
          <w:rFonts w:eastAsia="Arial Unicode MS" w:cstheme="minorHAnsi"/>
        </w:rPr>
        <w:t xml:space="preserve">diez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8E52C0">
        <w:rPr>
          <w:rFonts w:eastAsia="Arial Unicode MS" w:cstheme="minorHAnsi"/>
        </w:rPr>
        <w:t xml:space="preserve">trece </w:t>
      </w:r>
      <w:r w:rsidRPr="00F64212">
        <w:rPr>
          <w:rFonts w:eastAsia="Arial Unicode MS" w:cstheme="minorHAnsi"/>
        </w:rPr>
        <w:t xml:space="preserve">de </w:t>
      </w:r>
      <w:r w:rsidR="008F4D14">
        <w:rPr>
          <w:rFonts w:eastAsia="Arial Unicode MS" w:cstheme="minorHAnsi"/>
        </w:rPr>
        <w:t xml:space="preserve">enero </w:t>
      </w:r>
      <w:r w:rsidRPr="00F64212">
        <w:rPr>
          <w:rFonts w:eastAsia="Arial Unicode MS" w:cstheme="minorHAnsi"/>
        </w:rPr>
        <w:t>de dos mil</w:t>
      </w:r>
      <w:r w:rsidR="008E52C0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1223B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03C79786" w:rsidR="00687F75" w:rsidRPr="00F64212" w:rsidRDefault="00987D79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8E52C0">
        <w:rPr>
          <w:rFonts w:eastAsia="Arial Unicode MS" w:cstheme="minorHAnsi"/>
          <w:lang w:val="es-SV"/>
        </w:rPr>
        <w:t xml:space="preserve"> </w:t>
      </w:r>
      <w:r w:rsidR="003D450D" w:rsidRPr="00F64212">
        <w:rPr>
          <w:rFonts w:eastAsia="Arial Unicode MS" w:cstheme="minorHAnsi"/>
          <w:lang w:val="es-SV"/>
        </w:rPr>
        <w:t>l</w:t>
      </w:r>
      <w:r w:rsidR="008E52C0">
        <w:rPr>
          <w:rFonts w:eastAsia="Arial Unicode MS" w:cstheme="minorHAnsi"/>
          <w:lang w:val="es-SV"/>
        </w:rPr>
        <w:t>a</w:t>
      </w:r>
      <w:r w:rsidR="003D450D" w:rsidRPr="00F64212">
        <w:rPr>
          <w:rFonts w:eastAsia="Arial Unicode MS" w:cstheme="minorHAnsi"/>
          <w:lang w:val="es-SV"/>
        </w:rPr>
        <w:t xml:space="preserve"> </w:t>
      </w:r>
      <w:r w:rsidR="008E52C0">
        <w:rPr>
          <w:rFonts w:eastAsia="Arial Unicode MS" w:cstheme="minorHAnsi"/>
          <w:lang w:val="es-SV"/>
        </w:rPr>
        <w:t xml:space="preserve">Gerencia Administrativa </w:t>
      </w:r>
      <w:r w:rsidR="00250A32" w:rsidRPr="00F64212">
        <w:rPr>
          <w:rFonts w:eastAsia="Arial Unicode MS" w:cstheme="minorHAnsi"/>
          <w:lang w:val="es-SV"/>
        </w:rPr>
        <w:t>de 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1223B1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68B3A383" w14:textId="140E29B7" w:rsidR="004531D6" w:rsidRPr="004531D6" w:rsidRDefault="009D09E5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E308AF" w:rsidRPr="00F64212">
        <w:rPr>
          <w:rFonts w:eastAsia="Arial Unicode MS" w:cstheme="minorHAnsi"/>
          <w:lang w:val="es-SV"/>
        </w:rPr>
        <w:t>el</w:t>
      </w:r>
      <w:r w:rsidR="008E52C0">
        <w:rPr>
          <w:rFonts w:eastAsia="Arial Unicode MS" w:cstheme="minorHAnsi"/>
          <w:lang w:val="es-SV"/>
        </w:rPr>
        <w:t xml:space="preserve"> Gerente Administrativo</w:t>
      </w:r>
      <w:r w:rsidR="00442793" w:rsidRPr="00F64212">
        <w:rPr>
          <w:rFonts w:eastAsia="Arial Unicode MS" w:cstheme="minorHAnsi"/>
          <w:lang w:val="es-SV"/>
        </w:rPr>
        <w:t>, dando respuesta a</w:t>
      </w:r>
      <w:r w:rsidR="00AC62DE" w:rsidRPr="00F64212">
        <w:rPr>
          <w:rFonts w:eastAsia="Arial Unicode MS" w:cstheme="minorHAnsi"/>
          <w:lang w:val="es-SV"/>
        </w:rPr>
        <w:t xml:space="preserve"> </w:t>
      </w:r>
      <w:r w:rsidR="00442793" w:rsidRPr="00F64212">
        <w:rPr>
          <w:rFonts w:eastAsia="Arial Unicode MS" w:cstheme="minorHAnsi"/>
          <w:lang w:val="es-SV"/>
        </w:rPr>
        <w:t>l</w:t>
      </w:r>
      <w:r w:rsidR="00AC62DE" w:rsidRPr="00F64212">
        <w:rPr>
          <w:rFonts w:eastAsia="Arial Unicode MS" w:cstheme="minorHAnsi"/>
          <w:lang w:val="es-SV"/>
        </w:rPr>
        <w:t>a solicitud de información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8E52C0">
        <w:rPr>
          <w:rFonts w:eastAsia="Arial Unicode MS" w:cstheme="minorHAnsi"/>
          <w:lang w:val="es-SV"/>
        </w:rPr>
        <w:t xml:space="preserve"> junto a matriz en Excel</w:t>
      </w:r>
      <w:r w:rsidR="001223B1">
        <w:rPr>
          <w:rFonts w:eastAsia="Arial Unicode MS" w:cstheme="minorHAnsi"/>
          <w:lang w:val="es-SV"/>
        </w:rPr>
        <w:t>,</w:t>
      </w:r>
      <w:r w:rsidR="008E52C0">
        <w:rPr>
          <w:rFonts w:eastAsia="Arial Unicode MS" w:cstheme="minorHAnsi"/>
          <w:lang w:val="es-SV"/>
        </w:rPr>
        <w:t xml:space="preserve"> que contiene</w:t>
      </w:r>
      <w:r w:rsidR="004531D6">
        <w:rPr>
          <w:rFonts w:eastAsia="Arial Unicode MS" w:cstheme="minorHAnsi"/>
          <w:lang w:val="es-SV"/>
        </w:rPr>
        <w:t>:</w:t>
      </w:r>
    </w:p>
    <w:p w14:paraId="37BE7579" w14:textId="43E4C207" w:rsidR="0009600F" w:rsidRPr="00D502C3" w:rsidRDefault="00C00F35" w:rsidP="001223B1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 xml:space="preserve">La inversión en </w:t>
      </w:r>
      <w:r w:rsidR="008E52C0" w:rsidRPr="004531D6">
        <w:rPr>
          <w:rFonts w:eastAsia="Arial Unicode MS" w:cstheme="minorHAnsi"/>
          <w:lang w:val="es-SV"/>
        </w:rPr>
        <w:t xml:space="preserve">proyectos de infraestructura pública ejecutados </w:t>
      </w:r>
      <w:r w:rsidR="001223B1">
        <w:rPr>
          <w:rFonts w:eastAsia="Arial Unicode MS" w:cstheme="minorHAnsi"/>
          <w:lang w:val="es-SV"/>
        </w:rPr>
        <w:t xml:space="preserve">por el FSV </w:t>
      </w:r>
      <w:r>
        <w:rPr>
          <w:rFonts w:eastAsia="Arial Unicode MS" w:cstheme="minorHAnsi"/>
          <w:lang w:val="es-SV"/>
        </w:rPr>
        <w:t xml:space="preserve">durante </w:t>
      </w:r>
      <w:r w:rsidR="008E52C0" w:rsidRPr="004531D6">
        <w:rPr>
          <w:rFonts w:eastAsia="Arial Unicode MS" w:cstheme="minorHAnsi"/>
          <w:lang w:val="es-SV"/>
        </w:rPr>
        <w:t>el año 2019</w:t>
      </w:r>
      <w:r w:rsidR="0009600F">
        <w:rPr>
          <w:rFonts w:eastAsia="Arial Unicode MS" w:cstheme="minorHAnsi"/>
          <w:lang w:val="es-SV"/>
        </w:rPr>
        <w:t>.</w:t>
      </w:r>
    </w:p>
    <w:p w14:paraId="7E34F6C1" w14:textId="49919CDD" w:rsidR="00B3539F" w:rsidRPr="00B3539F" w:rsidRDefault="00B3539F" w:rsidP="00B3539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Arial Unicode MS" w:cstheme="minorHAnsi"/>
          <w:bCs/>
          <w:lang w:val="es-SV"/>
        </w:rPr>
      </w:pPr>
      <w:r w:rsidRPr="00B3539F">
        <w:rPr>
          <w:rFonts w:eastAsia="Arial Unicode MS" w:cstheme="minorHAnsi"/>
          <w:bCs/>
          <w:lang w:val="es-SV"/>
        </w:rPr>
        <w:t xml:space="preserve">La inexistencia de proyectos de infraestructura pública que iniciaron ejecución </w:t>
      </w:r>
      <w:r w:rsidRPr="00B3539F">
        <w:rPr>
          <w:rFonts w:ascii="Calibri" w:hAnsi="Calibri" w:cs="Calibri"/>
          <w:lang w:val="es-SV"/>
        </w:rPr>
        <w:t xml:space="preserve">en el año 2019 y que continúen </w:t>
      </w:r>
      <w:r w:rsidRPr="00B3539F">
        <w:rPr>
          <w:rFonts w:eastAsia="Arial Unicode MS" w:cstheme="minorHAnsi"/>
          <w:bCs/>
          <w:lang w:val="es-SV"/>
        </w:rPr>
        <w:t>desarrollándose actualmente.</w:t>
      </w:r>
    </w:p>
    <w:p w14:paraId="47DB345E" w14:textId="284186A0" w:rsidR="00B3539F" w:rsidRPr="00B3539F" w:rsidRDefault="00C00F35" w:rsidP="00B3539F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lastRenderedPageBreak/>
        <w:t xml:space="preserve">La inversión que </w:t>
      </w:r>
      <w:r w:rsidR="00B3539F">
        <w:rPr>
          <w:rFonts w:eastAsia="Arial Unicode MS" w:cstheme="minorHAnsi"/>
          <w:lang w:val="es-SV"/>
        </w:rPr>
        <w:t xml:space="preserve">se </w:t>
      </w:r>
      <w:r>
        <w:rPr>
          <w:rFonts w:eastAsia="Arial Unicode MS" w:cstheme="minorHAnsi"/>
          <w:lang w:val="es-SV"/>
        </w:rPr>
        <w:t xml:space="preserve">prevé realizar </w:t>
      </w:r>
      <w:r w:rsidR="007B068A">
        <w:rPr>
          <w:rFonts w:eastAsia="Arial Unicode MS" w:cstheme="minorHAnsi"/>
          <w:lang w:val="es-SV"/>
        </w:rPr>
        <w:t xml:space="preserve">en el año 2020 </w:t>
      </w:r>
      <w:r>
        <w:rPr>
          <w:rFonts w:eastAsia="Arial Unicode MS" w:cstheme="minorHAnsi"/>
          <w:lang w:val="es-SV"/>
        </w:rPr>
        <w:t xml:space="preserve">en </w:t>
      </w:r>
      <w:r w:rsidR="008E52C0" w:rsidRPr="004531D6">
        <w:rPr>
          <w:rFonts w:eastAsia="Arial Unicode MS" w:cstheme="minorHAnsi"/>
          <w:lang w:val="es-SV"/>
        </w:rPr>
        <w:t xml:space="preserve">proyectos de infraestructura pública </w:t>
      </w:r>
      <w:r w:rsidR="001223B1">
        <w:rPr>
          <w:rFonts w:eastAsia="Arial Unicode MS" w:cstheme="minorHAnsi"/>
          <w:lang w:val="es-SV"/>
        </w:rPr>
        <w:t>del FSV</w:t>
      </w:r>
      <w:r w:rsidR="00F64212" w:rsidRPr="004531D6">
        <w:rPr>
          <w:rFonts w:eastAsia="Arial Unicode MS" w:cstheme="minorHAnsi"/>
          <w:b/>
          <w:lang w:val="es-SV"/>
        </w:rPr>
        <w:t>.</w:t>
      </w:r>
      <w:r w:rsidR="00F64212" w:rsidRPr="004531D6">
        <w:rPr>
          <w:rFonts w:eastAsia="Arial Unicode MS" w:cstheme="minorHAnsi"/>
          <w:lang w:val="es-SV"/>
        </w:rPr>
        <w:t xml:space="preserve"> </w:t>
      </w:r>
    </w:p>
    <w:p w14:paraId="2BDF9E29" w14:textId="2AC8253E" w:rsidR="001223B1" w:rsidRPr="00B3539F" w:rsidRDefault="001223B1" w:rsidP="00B3539F">
      <w:pPr>
        <w:pStyle w:val="Prrafodelista"/>
        <w:spacing w:after="0" w:line="360" w:lineRule="auto"/>
        <w:ind w:left="1440"/>
        <w:jc w:val="both"/>
        <w:rPr>
          <w:rFonts w:eastAsia="Arial Unicode MS" w:cstheme="minorHAnsi"/>
          <w:b/>
          <w:lang w:val="es-SV"/>
        </w:rPr>
      </w:pPr>
    </w:p>
    <w:p w14:paraId="7C0E005D" w14:textId="4EA8A7E9" w:rsidR="00097E54" w:rsidRPr="00F64212" w:rsidRDefault="009D09E5" w:rsidP="001223B1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1223B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0EA7D3EB" w:rsidR="00871E30" w:rsidRPr="00F64212" w:rsidRDefault="00871E30" w:rsidP="001223B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>Concédase el acceso a la información solicitada por</w:t>
      </w:r>
      <w:r w:rsidR="00CD2365">
        <w:rPr>
          <w:rFonts w:eastAsia="Arial Unicode MS" w:cstheme="minorHAnsi"/>
        </w:rPr>
        <w:t xml:space="preserve"> 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1223B1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7589CBD9" w:rsidR="00C21FC1" w:rsidRPr="00F64212" w:rsidRDefault="00703306" w:rsidP="001223B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1223B1">
        <w:rPr>
          <w:rFonts w:eastAsia="Arial Unicode MS" w:cstheme="minorHAnsi"/>
          <w:noProof/>
          <w:lang w:eastAsia="es-SV"/>
        </w:rPr>
        <w:t>os documentos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1223B1">
        <w:rPr>
          <w:rFonts w:eastAsia="Arial Unicode MS" w:cstheme="minorHAnsi"/>
          <w:noProof/>
          <w:lang w:eastAsia="es-SV"/>
        </w:rPr>
        <w:t>os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F84EA3" w:rsidRPr="00F64212">
        <w:rPr>
          <w:rFonts w:eastAsia="Arial Unicode MS" w:cstheme="minorHAnsi"/>
          <w:noProof/>
          <w:lang w:eastAsia="es-SV"/>
        </w:rPr>
        <w:t>el</w:t>
      </w:r>
      <w:r w:rsidR="009D09E5" w:rsidRPr="00F64212">
        <w:rPr>
          <w:rFonts w:eastAsia="Arial Unicode MS" w:cstheme="minorHAnsi"/>
          <w:noProof/>
          <w:lang w:eastAsia="es-SV"/>
        </w:rPr>
        <w:t xml:space="preserve"> </w:t>
      </w:r>
      <w:r w:rsidR="00F97DB1" w:rsidRPr="00F64212">
        <w:rPr>
          <w:rFonts w:eastAsia="Arial Unicode MS" w:cstheme="minorHAnsi"/>
          <w:noProof/>
          <w:lang w:eastAsia="es-SV"/>
        </w:rPr>
        <w:t xml:space="preserve">romano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1223B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2C383" w14:textId="77777777" w:rsidR="002E295A" w:rsidRDefault="002E295A" w:rsidP="002E295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475DB0B" w14:textId="77777777" w:rsidR="005940DD" w:rsidRPr="00F64212" w:rsidRDefault="005940DD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41571B9" w14:textId="77777777" w:rsidR="00A833EF" w:rsidRPr="00F64212" w:rsidRDefault="00A833EF" w:rsidP="001223B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61E75"/>
    <w:multiLevelType w:val="hybridMultilevel"/>
    <w:tmpl w:val="2E82A35C"/>
    <w:lvl w:ilvl="0" w:tplc="A27AC2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5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2"/>
  </w:num>
  <w:num w:numId="28">
    <w:abstractNumId w:val="18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600F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3B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94B87"/>
    <w:rsid w:val="001A0435"/>
    <w:rsid w:val="001A2DE4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295A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24B3"/>
    <w:rsid w:val="00423779"/>
    <w:rsid w:val="0043046F"/>
    <w:rsid w:val="00435C82"/>
    <w:rsid w:val="00442793"/>
    <w:rsid w:val="00443285"/>
    <w:rsid w:val="0044735A"/>
    <w:rsid w:val="004531D6"/>
    <w:rsid w:val="00456985"/>
    <w:rsid w:val="00461813"/>
    <w:rsid w:val="004644E1"/>
    <w:rsid w:val="00471D2B"/>
    <w:rsid w:val="00472A42"/>
    <w:rsid w:val="00475100"/>
    <w:rsid w:val="00481AF5"/>
    <w:rsid w:val="0048371D"/>
    <w:rsid w:val="00486E34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068A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E52C0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539F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0F35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2C6B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2365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02C3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7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8681-C876-4BF8-A7C7-1B8933F8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2020-01-22T17:10:00Z</cp:lastPrinted>
  <dcterms:created xsi:type="dcterms:W3CDTF">2020-03-11T19:19:00Z</dcterms:created>
  <dcterms:modified xsi:type="dcterms:W3CDTF">2020-06-02T18:36:00Z</dcterms:modified>
</cp:coreProperties>
</file>