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B4EEF" w14:textId="77777777" w:rsidR="00555B1E" w:rsidRPr="000843BF" w:rsidRDefault="00555B1E" w:rsidP="00555B1E">
      <w:pPr>
        <w:rPr>
          <w:rFonts w:ascii="Arial" w:hAnsi="Arial" w:cs="Arial"/>
          <w:b/>
          <w:color w:val="FF0000"/>
        </w:rPr>
      </w:pPr>
      <w:bookmarkStart w:id="0" w:name="_Hlk30755353"/>
      <w:r w:rsidRPr="000843BF">
        <w:rPr>
          <w:rFonts w:ascii="Arial" w:hAnsi="Arial" w:cs="Arial"/>
          <w:b/>
          <w:color w:val="FF0000"/>
        </w:rPr>
        <w:t>DOCUMENTO ELABORADO EN VERSIÓN PÚBLICA ART. 30 LAIP</w:t>
      </w:r>
    </w:p>
    <w:p w14:paraId="5CFFDAF9" w14:textId="77777777" w:rsidR="00555B1E" w:rsidRPr="000843BF" w:rsidRDefault="00555B1E" w:rsidP="00555B1E">
      <w:pPr>
        <w:rPr>
          <w:rFonts w:ascii="Arial" w:hAnsi="Arial" w:cs="Arial"/>
          <w:b/>
          <w:color w:val="FF0000"/>
        </w:rPr>
      </w:pPr>
      <w:r w:rsidRPr="000843BF">
        <w:rPr>
          <w:rFonts w:ascii="Arial" w:hAnsi="Arial" w:cs="Arial"/>
          <w:b/>
          <w:color w:val="FF0000"/>
        </w:rPr>
        <w:t>SUPRESIÓN DE FIRMAS Y SELLOS</w:t>
      </w:r>
    </w:p>
    <w:bookmarkEnd w:id="0"/>
    <w:p w14:paraId="438EBBED" w14:textId="77777777" w:rsidR="00555B1E" w:rsidRDefault="00555B1E" w:rsidP="00524EE9">
      <w:pPr>
        <w:pStyle w:val="Textoindependiente"/>
        <w:spacing w:line="240" w:lineRule="auto"/>
        <w:jc w:val="center"/>
        <w:outlineLvl w:val="0"/>
        <w:rPr>
          <w:rFonts w:ascii="Arial" w:hAnsi="Arial" w:cs="Arial"/>
          <w:b/>
          <w:snapToGrid w:val="0"/>
          <w:sz w:val="22"/>
          <w:szCs w:val="22"/>
          <w:u w:val="single"/>
        </w:rPr>
      </w:pPr>
    </w:p>
    <w:p w14:paraId="1ACCF80F" w14:textId="77777777" w:rsidR="00555B1E" w:rsidRDefault="00555B1E" w:rsidP="00524EE9">
      <w:pPr>
        <w:pStyle w:val="Textoindependiente"/>
        <w:spacing w:line="240" w:lineRule="auto"/>
        <w:jc w:val="center"/>
        <w:outlineLvl w:val="0"/>
        <w:rPr>
          <w:rFonts w:ascii="Arial" w:hAnsi="Arial" w:cs="Arial"/>
          <w:b/>
          <w:snapToGrid w:val="0"/>
          <w:sz w:val="22"/>
          <w:szCs w:val="22"/>
          <w:u w:val="single"/>
        </w:rPr>
      </w:pPr>
    </w:p>
    <w:p w14:paraId="60B8DEF4" w14:textId="55CC545B" w:rsidR="00524EE9" w:rsidRPr="00707192" w:rsidRDefault="00524EE9" w:rsidP="00524EE9">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Pr>
          <w:rFonts w:ascii="Arial" w:hAnsi="Arial" w:cs="Arial"/>
          <w:b/>
          <w:snapToGrid w:val="0"/>
          <w:sz w:val="22"/>
          <w:szCs w:val="22"/>
          <w:u w:val="single"/>
        </w:rPr>
        <w:t>08</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Pr>
          <w:rFonts w:ascii="Arial" w:hAnsi="Arial" w:cs="Arial"/>
          <w:b/>
          <w:snapToGrid w:val="0"/>
          <w:sz w:val="22"/>
          <w:szCs w:val="22"/>
          <w:u w:val="single"/>
        </w:rPr>
        <w:t>14</w:t>
      </w:r>
      <w:r w:rsidRPr="00707192">
        <w:rPr>
          <w:rFonts w:ascii="Arial" w:hAnsi="Arial" w:cs="Arial"/>
          <w:b/>
          <w:snapToGrid w:val="0"/>
          <w:sz w:val="22"/>
          <w:szCs w:val="22"/>
          <w:u w:val="single"/>
        </w:rPr>
        <w:t xml:space="preserve"> DE ENERO  20</w:t>
      </w:r>
      <w:r>
        <w:rPr>
          <w:rFonts w:ascii="Arial" w:hAnsi="Arial" w:cs="Arial"/>
          <w:b/>
          <w:snapToGrid w:val="0"/>
          <w:sz w:val="22"/>
          <w:szCs w:val="22"/>
          <w:u w:val="single"/>
        </w:rPr>
        <w:t>20</w:t>
      </w:r>
    </w:p>
    <w:p w14:paraId="2F4E131A" w14:textId="77777777" w:rsidR="00524EE9" w:rsidRPr="00707192" w:rsidRDefault="00524EE9" w:rsidP="00524EE9">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Pr>
          <w:rFonts w:ascii="Arial" w:hAnsi="Arial" w:cs="Arial"/>
          <w:sz w:val="22"/>
          <w:szCs w:val="22"/>
        </w:rPr>
        <w:t>catorce</w:t>
      </w:r>
      <w:r w:rsidRPr="00707192">
        <w:rPr>
          <w:rFonts w:ascii="Arial" w:hAnsi="Arial" w:cs="Arial"/>
          <w:sz w:val="22"/>
          <w:szCs w:val="22"/>
        </w:rPr>
        <w:t xml:space="preserve"> de enero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Pr>
          <w:rFonts w:ascii="Arial" w:hAnsi="Arial" w:cs="Arial"/>
          <w:sz w:val="22"/>
          <w:szCs w:val="22"/>
        </w:rPr>
        <w:t>08</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proofErr w:type="gramStart"/>
      <w:r w:rsidRPr="00705C71">
        <w:rPr>
          <w:rFonts w:ascii="Arial" w:eastAsia="Arial" w:hAnsi="Arial" w:cs="Arial"/>
          <w:b/>
          <w:sz w:val="22"/>
          <w:szCs w:val="22"/>
        </w:rPr>
        <w:t>Presidente</w:t>
      </w:r>
      <w:proofErr w:type="gramEnd"/>
      <w:r w:rsidRPr="00705C71">
        <w:rPr>
          <w:rFonts w:ascii="Arial" w:eastAsia="Arial" w:hAnsi="Arial" w:cs="Arial"/>
          <w:b/>
          <w:sz w:val="22"/>
          <w:szCs w:val="22"/>
        </w:rPr>
        <w:t xml:space="preserve"> y Director Ejecutivo: </w:t>
      </w:r>
      <w:r>
        <w:rPr>
          <w:rFonts w:ascii="Arial" w:eastAsia="Arial" w:hAnsi="Arial" w:cs="Arial"/>
          <w:b/>
          <w:sz w:val="22"/>
          <w:szCs w:val="22"/>
        </w:rPr>
        <w:t>OSCAR ARMANDO MORALES</w:t>
      </w:r>
      <w:r w:rsidRPr="00705C71">
        <w:rPr>
          <w:rFonts w:ascii="Arial" w:eastAsia="Arial" w:hAnsi="Arial" w:cs="Arial"/>
          <w:b/>
          <w:sz w:val="22"/>
          <w:szCs w:val="22"/>
        </w:rPr>
        <w:t xml:space="preserve">. Directores Propietarios: </w:t>
      </w:r>
      <w:r>
        <w:rPr>
          <w:rFonts w:ascii="Arial" w:eastAsia="Arial" w:hAnsi="Arial" w:cs="Arial"/>
          <w:b/>
          <w:sz w:val="22"/>
          <w:szCs w:val="22"/>
        </w:rPr>
        <w:t>ROBERTO CALDERON LOPEZ, JAVIER ANTONIO MEJIA CORTEZ</w:t>
      </w:r>
      <w:r w:rsidRPr="00705C71">
        <w:rPr>
          <w:rFonts w:ascii="Arial" w:eastAsia="Arial" w:hAnsi="Arial" w:cs="Arial"/>
          <w:b/>
          <w:sz w:val="22"/>
          <w:szCs w:val="22"/>
        </w:rPr>
        <w:t xml:space="preserve">, </w:t>
      </w:r>
      <w:r>
        <w:rPr>
          <w:rFonts w:ascii="Arial" w:eastAsia="Arial" w:hAnsi="Arial" w:cs="Arial"/>
          <w:b/>
          <w:sz w:val="22"/>
          <w:szCs w:val="22"/>
        </w:rPr>
        <w:t>JOSE ERNESTO ESCOBAR CANALES</w:t>
      </w:r>
      <w:r w:rsidRPr="00705C71">
        <w:rPr>
          <w:rFonts w:ascii="Arial" w:eastAsia="Arial" w:hAnsi="Arial" w:cs="Arial"/>
          <w:b/>
          <w:sz w:val="22"/>
          <w:szCs w:val="22"/>
        </w:rPr>
        <w:t xml:space="preserve"> y CONCEPCION IDALIA ZU</w:t>
      </w:r>
      <w:r>
        <w:rPr>
          <w:rFonts w:ascii="Arial" w:eastAsia="Arial" w:hAnsi="Arial" w:cs="Arial"/>
          <w:b/>
          <w:sz w:val="22"/>
          <w:szCs w:val="22"/>
        </w:rPr>
        <w:t>N</w:t>
      </w:r>
      <w:r w:rsidRPr="00705C71">
        <w:rPr>
          <w:rFonts w:ascii="Arial" w:eastAsia="Arial" w:hAnsi="Arial" w:cs="Arial"/>
          <w:b/>
          <w:sz w:val="22"/>
          <w:szCs w:val="22"/>
        </w:rPr>
        <w:t xml:space="preserve">IGA VDA. DE CRISTALES. Directores Suplentes: </w:t>
      </w:r>
      <w:r w:rsidRPr="00067B3C">
        <w:rPr>
          <w:rFonts w:ascii="Arial" w:hAnsi="Arial" w:cs="Arial"/>
          <w:b/>
          <w:bCs/>
          <w:sz w:val="22"/>
          <w:szCs w:val="22"/>
        </w:rPr>
        <w:t>ERICK ENRIQUE MONTOYA VILLACORTA</w:t>
      </w:r>
      <w:r w:rsidRPr="00067B3C">
        <w:rPr>
          <w:rFonts w:ascii="Arial" w:eastAsia="Arial" w:hAnsi="Arial" w:cs="Arial"/>
          <w:b/>
          <w:sz w:val="22"/>
          <w:szCs w:val="22"/>
        </w:rPr>
        <w:t>,</w:t>
      </w:r>
      <w:r>
        <w:rPr>
          <w:rFonts w:ascii="Arial" w:eastAsia="Arial" w:hAnsi="Arial" w:cs="Arial"/>
          <w:b/>
          <w:sz w:val="22"/>
          <w:szCs w:val="22"/>
        </w:rPr>
        <w:t xml:space="preserve"> </w:t>
      </w:r>
      <w:r w:rsidRPr="00705C71">
        <w:rPr>
          <w:rFonts w:ascii="Arial" w:eastAsia="Arial" w:hAnsi="Arial" w:cs="Arial"/>
          <w:b/>
          <w:sz w:val="22"/>
          <w:szCs w:val="22"/>
        </w:rPr>
        <w:t xml:space="preserve">CARLOS ROBERTO ALVARADO CELIS, </w:t>
      </w:r>
      <w:r>
        <w:rPr>
          <w:rFonts w:ascii="Arial" w:eastAsia="Arial" w:hAnsi="Arial" w:cs="Arial"/>
          <w:b/>
          <w:sz w:val="22"/>
          <w:szCs w:val="22"/>
        </w:rPr>
        <w:t>ANGELA LELANY BIGUEUR GONZALEZ</w:t>
      </w:r>
      <w:r w:rsidRPr="00705C71">
        <w:rPr>
          <w:rFonts w:ascii="Arial" w:eastAsia="Arial" w:hAnsi="Arial" w:cs="Arial"/>
          <w:b/>
          <w:sz w:val="22"/>
          <w:szCs w:val="22"/>
        </w:rPr>
        <w:t xml:space="preserve"> y JOSE RENE PEREZ</w:t>
      </w:r>
      <w:r>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613FABD4" w14:textId="77777777" w:rsidR="00524EE9" w:rsidRPr="00707192" w:rsidRDefault="00524EE9" w:rsidP="00524EE9">
      <w:pPr>
        <w:pStyle w:val="Textoindependiente"/>
        <w:spacing w:line="240" w:lineRule="auto"/>
        <w:outlineLvl w:val="0"/>
        <w:rPr>
          <w:rFonts w:ascii="Arial" w:hAnsi="Arial" w:cs="Arial"/>
          <w:sz w:val="22"/>
          <w:szCs w:val="22"/>
        </w:rPr>
      </w:pPr>
    </w:p>
    <w:p w14:paraId="62AFC69F" w14:textId="77777777" w:rsidR="00524EE9" w:rsidRPr="00707192" w:rsidRDefault="00524EE9" w:rsidP="00524EE9">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0C639D1A" w14:textId="77777777" w:rsidR="00524EE9" w:rsidRPr="00707192" w:rsidRDefault="00524EE9" w:rsidP="00524EE9">
      <w:pPr>
        <w:pStyle w:val="Textoindependiente"/>
        <w:spacing w:line="240" w:lineRule="auto"/>
        <w:ind w:left="360"/>
        <w:rPr>
          <w:rFonts w:ascii="Arial" w:hAnsi="Arial" w:cs="Arial"/>
          <w:b/>
          <w:snapToGrid w:val="0"/>
          <w:sz w:val="22"/>
          <w:szCs w:val="22"/>
        </w:rPr>
      </w:pPr>
    </w:p>
    <w:p w14:paraId="648EB207" w14:textId="77777777" w:rsidR="00524EE9" w:rsidRPr="00707192" w:rsidRDefault="00524EE9" w:rsidP="00524EE9">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5150B09A" w14:textId="77777777" w:rsidR="00524EE9" w:rsidRPr="00707192" w:rsidRDefault="00524EE9" w:rsidP="00524EE9">
      <w:pPr>
        <w:pStyle w:val="Textoindependiente"/>
        <w:spacing w:line="240" w:lineRule="auto"/>
        <w:rPr>
          <w:rFonts w:ascii="Arial" w:hAnsi="Arial" w:cs="Arial"/>
          <w:b/>
          <w:snapToGrid w:val="0"/>
          <w:sz w:val="22"/>
          <w:szCs w:val="22"/>
        </w:rPr>
      </w:pPr>
    </w:p>
    <w:p w14:paraId="1F93D9AA" w14:textId="77777777" w:rsidR="00524EE9" w:rsidRPr="00707192" w:rsidRDefault="00524EE9" w:rsidP="00524EE9">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061220CF" w14:textId="77777777" w:rsidR="00524EE9" w:rsidRPr="00707192" w:rsidRDefault="00524EE9" w:rsidP="00524EE9">
      <w:pPr>
        <w:pStyle w:val="Textoindependiente"/>
        <w:spacing w:line="240" w:lineRule="auto"/>
        <w:jc w:val="center"/>
        <w:rPr>
          <w:rFonts w:ascii="Arial" w:hAnsi="Arial" w:cs="Arial"/>
          <w:b/>
          <w:snapToGrid w:val="0"/>
          <w:sz w:val="22"/>
          <w:szCs w:val="22"/>
          <w:u w:val="single"/>
        </w:rPr>
      </w:pPr>
    </w:p>
    <w:p w14:paraId="008154B5" w14:textId="77777777" w:rsidR="00524EE9" w:rsidRDefault="00524EE9" w:rsidP="00524EE9">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7C9B5D5F" w14:textId="77777777" w:rsidR="00524EE9" w:rsidRPr="00707192" w:rsidRDefault="00524EE9" w:rsidP="00524EE9">
      <w:pPr>
        <w:pStyle w:val="Textoindependiente"/>
        <w:spacing w:line="240" w:lineRule="auto"/>
        <w:jc w:val="center"/>
        <w:rPr>
          <w:rFonts w:ascii="Arial" w:hAnsi="Arial" w:cs="Arial"/>
          <w:b/>
          <w:snapToGrid w:val="0"/>
          <w:sz w:val="22"/>
          <w:szCs w:val="22"/>
          <w:u w:val="single"/>
        </w:rPr>
      </w:pPr>
    </w:p>
    <w:p w14:paraId="6F59F980" w14:textId="77777777" w:rsidR="00524EE9" w:rsidRPr="00707192" w:rsidRDefault="00524EE9" w:rsidP="00524EE9">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69C58FC5" w14:textId="77777777" w:rsidR="00524EE9" w:rsidRPr="00707192" w:rsidRDefault="00524EE9" w:rsidP="00524EE9">
      <w:pPr>
        <w:pStyle w:val="Textoindependiente"/>
        <w:spacing w:line="240" w:lineRule="auto"/>
        <w:rPr>
          <w:rFonts w:ascii="Arial" w:hAnsi="Arial" w:cs="Arial"/>
          <w:b/>
          <w:snapToGrid w:val="0"/>
          <w:sz w:val="22"/>
          <w:szCs w:val="22"/>
        </w:rPr>
      </w:pPr>
    </w:p>
    <w:p w14:paraId="5B296489" w14:textId="77777777" w:rsidR="00524EE9" w:rsidRPr="00707192" w:rsidRDefault="00524EE9" w:rsidP="00524EE9">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 xml:space="preserve">Se aprobó el Acta </w:t>
      </w:r>
      <w:proofErr w:type="spellStart"/>
      <w:r w:rsidRPr="00707192">
        <w:rPr>
          <w:rFonts w:ascii="Arial" w:hAnsi="Arial" w:cs="Arial"/>
          <w:sz w:val="22"/>
          <w:szCs w:val="22"/>
        </w:rPr>
        <w:t>N°</w:t>
      </w:r>
      <w:proofErr w:type="spellEnd"/>
      <w:r w:rsidRPr="00707192">
        <w:rPr>
          <w:rFonts w:ascii="Arial" w:hAnsi="Arial" w:cs="Arial"/>
          <w:sz w:val="22"/>
          <w:szCs w:val="22"/>
        </w:rPr>
        <w:t xml:space="preserve"> JD-</w:t>
      </w:r>
      <w:r>
        <w:rPr>
          <w:rFonts w:ascii="Arial" w:hAnsi="Arial" w:cs="Arial"/>
          <w:sz w:val="22"/>
          <w:szCs w:val="22"/>
        </w:rPr>
        <w:t>007</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del </w:t>
      </w:r>
      <w:r>
        <w:rPr>
          <w:rFonts w:ascii="Arial" w:hAnsi="Arial" w:cs="Arial"/>
          <w:sz w:val="22"/>
          <w:szCs w:val="22"/>
        </w:rPr>
        <w:t>13</w:t>
      </w:r>
      <w:r w:rsidRPr="00707192">
        <w:rPr>
          <w:rFonts w:ascii="Arial" w:hAnsi="Arial" w:cs="Arial"/>
          <w:sz w:val="22"/>
          <w:szCs w:val="22"/>
        </w:rPr>
        <w:t xml:space="preserve"> de </w:t>
      </w:r>
      <w:r>
        <w:rPr>
          <w:rFonts w:ascii="Arial" w:hAnsi="Arial" w:cs="Arial"/>
          <w:sz w:val="22"/>
          <w:szCs w:val="22"/>
        </w:rPr>
        <w:t>enero</w:t>
      </w:r>
      <w:r w:rsidRPr="00707192">
        <w:rPr>
          <w:rFonts w:ascii="Arial" w:hAnsi="Arial" w:cs="Arial"/>
          <w:sz w:val="22"/>
          <w:szCs w:val="22"/>
        </w:rPr>
        <w:t xml:space="preserve"> de 20</w:t>
      </w:r>
      <w:r>
        <w:rPr>
          <w:rFonts w:ascii="Arial" w:hAnsi="Arial" w:cs="Arial"/>
          <w:sz w:val="22"/>
          <w:szCs w:val="22"/>
        </w:rPr>
        <w:t>20</w:t>
      </w:r>
      <w:r w:rsidRPr="00707192">
        <w:rPr>
          <w:rFonts w:ascii="Arial" w:hAnsi="Arial" w:cs="Arial"/>
          <w:sz w:val="22"/>
          <w:szCs w:val="22"/>
        </w:rPr>
        <w:t xml:space="preserve">, la cual fue ratificada. </w:t>
      </w:r>
    </w:p>
    <w:p w14:paraId="5E02D228" w14:textId="77777777" w:rsidR="00524EE9" w:rsidRPr="00707192" w:rsidRDefault="00524EE9" w:rsidP="00524EE9">
      <w:pPr>
        <w:autoSpaceDE w:val="0"/>
        <w:autoSpaceDN w:val="0"/>
        <w:adjustRightInd w:val="0"/>
        <w:jc w:val="both"/>
        <w:rPr>
          <w:rFonts w:ascii="Arial" w:hAnsi="Arial" w:cs="Arial"/>
          <w:b/>
          <w:bCs/>
          <w:sz w:val="22"/>
          <w:szCs w:val="22"/>
          <w:lang w:val="es-MX"/>
        </w:rPr>
      </w:pPr>
    </w:p>
    <w:p w14:paraId="2D452212" w14:textId="77777777" w:rsidR="00524EE9" w:rsidRPr="00707192" w:rsidRDefault="00524EE9" w:rsidP="00524EE9">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sometió a consideración de Junta Directiva, </w:t>
      </w:r>
      <w:r>
        <w:rPr>
          <w:rFonts w:ascii="Arial" w:eastAsia="Arial" w:hAnsi="Arial" w:cs="Arial"/>
          <w:sz w:val="22"/>
          <w:szCs w:val="22"/>
        </w:rPr>
        <w:t>38 solicitudes</w:t>
      </w:r>
      <w:r w:rsidRPr="00705C71">
        <w:rPr>
          <w:rFonts w:ascii="Arial" w:eastAsia="Arial" w:hAnsi="Arial" w:cs="Arial"/>
          <w:sz w:val="22"/>
          <w:szCs w:val="22"/>
        </w:rPr>
        <w:t xml:space="preserve"> de cré</w:t>
      </w:r>
      <w:r>
        <w:rPr>
          <w:rFonts w:ascii="Arial" w:eastAsia="Arial" w:hAnsi="Arial" w:cs="Arial"/>
          <w:sz w:val="22"/>
          <w:szCs w:val="22"/>
        </w:rPr>
        <w:t>dito por un monto de $597,947.92</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w:t>
      </w:r>
      <w:proofErr w:type="spellStart"/>
      <w:r w:rsidRPr="00707192">
        <w:rPr>
          <w:rFonts w:ascii="Arial" w:hAnsi="Arial" w:cs="Arial"/>
          <w:sz w:val="22"/>
          <w:szCs w:val="22"/>
        </w:rPr>
        <w:t>N°</w:t>
      </w:r>
      <w:proofErr w:type="spellEnd"/>
      <w:r w:rsidRPr="00707192">
        <w:rPr>
          <w:rFonts w:ascii="Arial" w:hAnsi="Arial" w:cs="Arial"/>
          <w:sz w:val="22"/>
          <w:szCs w:val="22"/>
        </w:rPr>
        <w:t xml:space="preserve"> </w:t>
      </w:r>
      <w:r>
        <w:rPr>
          <w:rFonts w:ascii="Arial" w:hAnsi="Arial" w:cs="Arial"/>
          <w:sz w:val="22"/>
          <w:szCs w:val="22"/>
        </w:rPr>
        <w:t>008</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14:paraId="5038E8B3" w14:textId="77777777" w:rsidR="00524EE9" w:rsidRPr="00707192" w:rsidRDefault="00524EE9" w:rsidP="00524EE9">
      <w:pPr>
        <w:autoSpaceDE w:val="0"/>
        <w:autoSpaceDN w:val="0"/>
        <w:adjustRightInd w:val="0"/>
        <w:jc w:val="both"/>
        <w:rPr>
          <w:rFonts w:ascii="Arial" w:hAnsi="Arial" w:cs="Arial"/>
          <w:sz w:val="22"/>
          <w:szCs w:val="22"/>
        </w:rPr>
      </w:pPr>
    </w:p>
    <w:p w14:paraId="324404E7" w14:textId="77777777" w:rsidR="00524EE9" w:rsidRPr="00707192" w:rsidRDefault="00524EE9" w:rsidP="00524EE9">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14:paraId="767CDEA4" w14:textId="77777777" w:rsidR="00524EE9" w:rsidRPr="00705C71" w:rsidRDefault="00524EE9" w:rsidP="00524EE9">
      <w:pPr>
        <w:jc w:val="both"/>
        <w:rPr>
          <w:rFonts w:ascii="Arial" w:eastAsia="Arial" w:hAnsi="Arial" w:cs="Arial"/>
          <w:sz w:val="18"/>
          <w:szCs w:val="18"/>
        </w:rPr>
      </w:pPr>
    </w:p>
    <w:p w14:paraId="6265CCA0" w14:textId="77777777" w:rsidR="007A2A2F" w:rsidRDefault="007A2A2F" w:rsidP="007A2A2F">
      <w:pPr>
        <w:spacing w:line="360" w:lineRule="auto"/>
        <w:jc w:val="both"/>
        <w:rPr>
          <w:rFonts w:ascii="Arial" w:hAnsi="Arial" w:cs="Arial"/>
          <w:b/>
          <w:i/>
        </w:rPr>
      </w:pPr>
      <w:r w:rsidRPr="00E13278">
        <w:rPr>
          <w:rFonts w:ascii="Arial" w:hAnsi="Arial" w:cs="Arial"/>
          <w:b/>
          <w:i/>
        </w:rPr>
        <w:t xml:space="preserve">La presente acta es conforme con su original, la cual se encuentra firmada por los </w:t>
      </w:r>
      <w:proofErr w:type="gramStart"/>
      <w:r w:rsidRPr="00E13278">
        <w:rPr>
          <w:rFonts w:ascii="Arial" w:hAnsi="Arial" w:cs="Arial"/>
          <w:b/>
          <w:i/>
        </w:rPr>
        <w:t>Directores</w:t>
      </w:r>
      <w:proofErr w:type="gramEnd"/>
      <w:r w:rsidRPr="00E13278">
        <w:rPr>
          <w:rFonts w:ascii="Arial" w:hAnsi="Arial" w:cs="Arial"/>
          <w:b/>
          <w:i/>
        </w:rPr>
        <w:t xml:space="preserve">: </w:t>
      </w:r>
      <w:r>
        <w:rPr>
          <w:rFonts w:ascii="Arial" w:hAnsi="Arial" w:cs="Arial"/>
          <w:b/>
          <w:i/>
        </w:rPr>
        <w:t>Roberto Calderón López</w:t>
      </w:r>
      <w:r w:rsidRPr="00E13278">
        <w:rPr>
          <w:rFonts w:ascii="Arial" w:eastAsia="Arial" w:hAnsi="Arial" w:cs="Arial"/>
          <w:b/>
          <w:i/>
        </w:rPr>
        <w:t xml:space="preserve">, </w:t>
      </w:r>
      <w:r>
        <w:rPr>
          <w:rFonts w:ascii="Arial" w:hAnsi="Arial" w:cs="Arial"/>
          <w:b/>
          <w:i/>
        </w:rPr>
        <w:t>Javier Antonio Mejía Cortez</w:t>
      </w:r>
      <w:r w:rsidRPr="00E13278">
        <w:rPr>
          <w:rFonts w:ascii="Arial" w:eastAsia="Arial" w:hAnsi="Arial" w:cs="Arial"/>
          <w:b/>
          <w:i/>
        </w:rPr>
        <w:t xml:space="preserve">, Concepción Idalia Zúñiga </w:t>
      </w:r>
      <w:proofErr w:type="spellStart"/>
      <w:r w:rsidRPr="00E13278">
        <w:rPr>
          <w:rFonts w:ascii="Arial" w:eastAsia="Arial" w:hAnsi="Arial" w:cs="Arial"/>
          <w:b/>
          <w:i/>
        </w:rPr>
        <w:t>vda.</w:t>
      </w:r>
      <w:proofErr w:type="spellEnd"/>
      <w:r w:rsidRPr="00E13278">
        <w:rPr>
          <w:rFonts w:ascii="Arial" w:eastAsia="Arial" w:hAnsi="Arial" w:cs="Arial"/>
          <w:b/>
          <w:i/>
        </w:rPr>
        <w:t xml:space="preserve"> de Cristales, </w:t>
      </w:r>
      <w:r w:rsidRPr="00A04483">
        <w:rPr>
          <w:rFonts w:ascii="Arial" w:eastAsia="Arial" w:hAnsi="Arial" w:cs="Arial"/>
          <w:b/>
          <w:i/>
          <w:iCs/>
        </w:rPr>
        <w:t xml:space="preserve">Angela </w:t>
      </w:r>
      <w:proofErr w:type="spellStart"/>
      <w:r w:rsidRPr="00A04483">
        <w:rPr>
          <w:rFonts w:ascii="Arial" w:eastAsia="Arial" w:hAnsi="Arial" w:cs="Arial"/>
          <w:b/>
          <w:i/>
          <w:iCs/>
        </w:rPr>
        <w:t>Lelany</w:t>
      </w:r>
      <w:proofErr w:type="spellEnd"/>
      <w:r w:rsidRPr="00A04483">
        <w:rPr>
          <w:rFonts w:ascii="Arial" w:eastAsia="Arial" w:hAnsi="Arial" w:cs="Arial"/>
          <w:b/>
          <w:i/>
          <w:iCs/>
        </w:rPr>
        <w:t xml:space="preserve"> </w:t>
      </w:r>
      <w:proofErr w:type="spellStart"/>
      <w:r w:rsidRPr="00A04483">
        <w:rPr>
          <w:rFonts w:ascii="Arial" w:eastAsia="Arial" w:hAnsi="Arial" w:cs="Arial"/>
          <w:b/>
          <w:i/>
          <w:iCs/>
        </w:rPr>
        <w:t>Bigueur</w:t>
      </w:r>
      <w:proofErr w:type="spellEnd"/>
      <w:r w:rsidRPr="00A04483">
        <w:rPr>
          <w:rFonts w:ascii="Arial" w:eastAsia="Arial" w:hAnsi="Arial" w:cs="Arial"/>
          <w:b/>
          <w:i/>
          <w:iCs/>
        </w:rPr>
        <w:t xml:space="preserve"> González</w:t>
      </w:r>
      <w:r>
        <w:rPr>
          <w:rFonts w:ascii="Arial" w:eastAsia="Arial" w:hAnsi="Arial" w:cs="Arial"/>
          <w:b/>
          <w:i/>
        </w:rPr>
        <w:t xml:space="preserve">, Erick Enrique Montoya Villacorta, </w:t>
      </w:r>
      <w:r w:rsidRPr="000F2E94">
        <w:rPr>
          <w:rFonts w:ascii="Arial" w:eastAsia="Arial" w:hAnsi="Arial" w:cs="Arial"/>
          <w:b/>
          <w:i/>
        </w:rPr>
        <w:t>Carlos Roberto Alvarado Celis</w:t>
      </w:r>
      <w:r w:rsidRPr="00E13278">
        <w:rPr>
          <w:rFonts w:ascii="Arial" w:eastAsia="Arial" w:hAnsi="Arial" w:cs="Arial"/>
          <w:b/>
          <w:i/>
        </w:rPr>
        <w:t xml:space="preserve"> y José René Pérez</w:t>
      </w:r>
      <w:r>
        <w:rPr>
          <w:rFonts w:ascii="Arial" w:eastAsia="Arial" w:hAnsi="Arial" w:cs="Arial"/>
          <w:b/>
          <w:i/>
        </w:rPr>
        <w:t xml:space="preserve">, </w:t>
      </w:r>
      <w:r w:rsidRPr="00B06651">
        <w:rPr>
          <w:rFonts w:ascii="Arial" w:hAnsi="Arial" w:cs="Arial"/>
          <w:b/>
          <w:i/>
        </w:rPr>
        <w:t xml:space="preserve">así como por el </w:t>
      </w:r>
      <w:proofErr w:type="gramStart"/>
      <w:r w:rsidRPr="00B06651">
        <w:rPr>
          <w:rFonts w:ascii="Arial" w:hAnsi="Arial" w:cs="Arial"/>
          <w:b/>
          <w:i/>
        </w:rPr>
        <w:t>Presidente</w:t>
      </w:r>
      <w:proofErr w:type="gramEnd"/>
      <w:r w:rsidRPr="00B06651">
        <w:rPr>
          <w:rFonts w:ascii="Arial" w:hAnsi="Arial" w:cs="Arial"/>
          <w:b/>
          <w:i/>
        </w:rPr>
        <w:t xml:space="preserve"> y Director Ejecutivo, </w:t>
      </w:r>
      <w:r>
        <w:rPr>
          <w:rFonts w:ascii="Arial" w:hAnsi="Arial" w:cs="Arial"/>
          <w:b/>
          <w:i/>
        </w:rPr>
        <w:t>Oscar Armando Morales</w:t>
      </w:r>
      <w:r w:rsidRPr="00B06651">
        <w:rPr>
          <w:rFonts w:ascii="Arial" w:hAnsi="Arial" w:cs="Arial"/>
          <w:b/>
          <w:i/>
        </w:rPr>
        <w:t>.</w:t>
      </w:r>
    </w:p>
    <w:p w14:paraId="7FCE8558" w14:textId="77777777" w:rsidR="00555B1E" w:rsidRDefault="00555B1E" w:rsidP="00524EE9">
      <w:pPr>
        <w:tabs>
          <w:tab w:val="left" w:pos="2880"/>
        </w:tabs>
        <w:jc w:val="both"/>
        <w:rPr>
          <w:rFonts w:ascii="Arial" w:eastAsia="Arial" w:hAnsi="Arial" w:cs="Arial"/>
          <w:b/>
        </w:rPr>
      </w:pPr>
    </w:p>
    <w:p w14:paraId="64CDF266" w14:textId="77777777" w:rsidR="007A2A2F" w:rsidRDefault="007A2A2F" w:rsidP="00524EE9">
      <w:pPr>
        <w:tabs>
          <w:tab w:val="left" w:pos="2880"/>
        </w:tabs>
        <w:jc w:val="both"/>
        <w:rPr>
          <w:rFonts w:ascii="Arial" w:eastAsia="Arial" w:hAnsi="Arial" w:cs="Arial"/>
          <w:b/>
        </w:rPr>
      </w:pPr>
      <w:bookmarkStart w:id="1" w:name="_GoBack"/>
      <w:bookmarkEnd w:id="1"/>
    </w:p>
    <w:sectPr w:rsidR="007A2A2F"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EE9"/>
    <w:rsid w:val="004E4CA6"/>
    <w:rsid w:val="00524EE9"/>
    <w:rsid w:val="00555B1E"/>
    <w:rsid w:val="007A2A2F"/>
    <w:rsid w:val="008E21CD"/>
    <w:rsid w:val="008E486C"/>
    <w:rsid w:val="00B70A5A"/>
    <w:rsid w:val="00B92ADC"/>
    <w:rsid w:val="00D57BCC"/>
    <w:rsid w:val="00E459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AFC1924"/>
  <w15:chartTrackingRefBased/>
  <w15:docId w15:val="{435FC702-C1F8-4A1E-968B-0439A058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EE9"/>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24EE9"/>
    <w:pPr>
      <w:spacing w:line="360" w:lineRule="auto"/>
      <w:jc w:val="both"/>
    </w:pPr>
    <w:rPr>
      <w:sz w:val="28"/>
    </w:rPr>
  </w:style>
  <w:style w:type="character" w:customStyle="1" w:styleId="TextoindependienteCar">
    <w:name w:val="Texto independiente Car"/>
    <w:basedOn w:val="Fuentedeprrafopredeter"/>
    <w:link w:val="Textoindependiente"/>
    <w:rsid w:val="00524EE9"/>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4E4CA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4CA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1959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Sussethy Yasmin Gamez Leon</cp:lastModifiedBy>
  <cp:revision>2</cp:revision>
  <cp:lastPrinted>2020-02-05T21:21:00Z</cp:lastPrinted>
  <dcterms:created xsi:type="dcterms:W3CDTF">2020-02-26T21:36:00Z</dcterms:created>
  <dcterms:modified xsi:type="dcterms:W3CDTF">2020-02-26T21:36:00Z</dcterms:modified>
</cp:coreProperties>
</file>