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3E4BD" w14:textId="77777777" w:rsidR="00B436D7" w:rsidRPr="009F4A9C" w:rsidRDefault="00B436D7" w:rsidP="00B436D7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04EB8A23" w14:textId="373DDDCE" w:rsidR="00714BDF" w:rsidRPr="00714BDF" w:rsidRDefault="00D82347" w:rsidP="00744A0B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</w:pPr>
      <w:r w:rsidRPr="00714BDF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VIVIENDA,</w:t>
      </w:r>
      <w:r w:rsidRPr="00714BDF">
        <w:rPr>
          <w:rFonts w:asciiTheme="minorHAnsi" w:eastAsia="Arial Unicode MS" w:hAnsiTheme="minorHAnsi" w:cstheme="minorHAnsi"/>
          <w:sz w:val="22"/>
          <w:szCs w:val="22"/>
        </w:rPr>
        <w:t xml:space="preserve"> Gerencia General, Unidad de Acceso a la Información, a las </w:t>
      </w:r>
      <w:r w:rsidR="00960450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="009116CC" w:rsidRPr="00714BDF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D25F17" w:rsidRPr="00714BD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053CD" w:rsidRPr="00714BDF">
        <w:rPr>
          <w:rFonts w:asciiTheme="minorHAnsi" w:eastAsia="Arial Unicode MS" w:hAnsiTheme="minorHAnsi" w:cstheme="minorHAnsi"/>
          <w:sz w:val="22"/>
          <w:szCs w:val="22"/>
        </w:rPr>
        <w:t xml:space="preserve">y </w:t>
      </w:r>
      <w:r w:rsidR="00B61D99" w:rsidRPr="00714BDF">
        <w:rPr>
          <w:rFonts w:asciiTheme="minorHAnsi" w:eastAsia="Arial Unicode MS" w:hAnsiTheme="minorHAnsi" w:cstheme="minorHAnsi"/>
          <w:sz w:val="22"/>
          <w:szCs w:val="22"/>
        </w:rPr>
        <w:t xml:space="preserve">cincuenta </w:t>
      </w:r>
      <w:r w:rsidR="004053CD" w:rsidRPr="00714BDF">
        <w:rPr>
          <w:rFonts w:asciiTheme="minorHAnsi" w:eastAsia="Arial Unicode MS" w:hAnsiTheme="minorHAnsi" w:cstheme="minorHAnsi"/>
          <w:sz w:val="22"/>
          <w:szCs w:val="22"/>
        </w:rPr>
        <w:t xml:space="preserve">minutos </w:t>
      </w:r>
      <w:r w:rsidRPr="00714BDF">
        <w:rPr>
          <w:rFonts w:asciiTheme="minorHAnsi" w:eastAsia="Arial Unicode MS" w:hAnsiTheme="minorHAnsi" w:cstheme="minorHAnsi"/>
          <w:sz w:val="22"/>
          <w:szCs w:val="22"/>
        </w:rPr>
        <w:t>del día</w:t>
      </w:r>
      <w:r w:rsidR="00864C69" w:rsidRPr="00714BD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60450">
        <w:rPr>
          <w:rFonts w:asciiTheme="minorHAnsi" w:eastAsia="Arial Unicode MS" w:hAnsiTheme="minorHAnsi" w:cstheme="minorHAnsi"/>
          <w:sz w:val="22"/>
          <w:szCs w:val="22"/>
        </w:rPr>
        <w:t xml:space="preserve">ocho </w:t>
      </w:r>
      <w:r w:rsidR="00846BB6" w:rsidRPr="00714BD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714BDF" w:rsidRPr="00714BDF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Pr="00714BDF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0B4A01" w:rsidRPr="00714BDF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714BDF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714BDF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960450">
        <w:rPr>
          <w:rFonts w:asciiTheme="minorHAnsi" w:eastAsia="Arial Unicode MS" w:hAnsiTheme="minorHAnsi" w:cstheme="minorHAnsi"/>
          <w:b/>
          <w:sz w:val="22"/>
          <w:szCs w:val="22"/>
        </w:rPr>
        <w:t>127</w:t>
      </w:r>
      <w:r w:rsidR="00D25F17" w:rsidRPr="00714BDF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864C69" w:rsidRPr="00714BDF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="00D25F17" w:rsidRPr="00714BDF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D25F17" w:rsidRPr="00714BD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A411C" w:rsidRPr="00714BDF">
        <w:rPr>
          <w:rFonts w:asciiTheme="minorHAnsi" w:eastAsia="Arial Unicode MS" w:hAnsiTheme="minorHAnsi" w:cstheme="minorHAnsi"/>
          <w:sz w:val="22"/>
          <w:szCs w:val="22"/>
        </w:rPr>
        <w:t xml:space="preserve">presentada en fecha </w:t>
      </w:r>
      <w:r w:rsidR="00714BDF" w:rsidRPr="00714BDF">
        <w:rPr>
          <w:rFonts w:asciiTheme="minorHAnsi" w:eastAsia="Arial Unicode MS" w:hAnsiTheme="minorHAnsi" w:cstheme="minorHAnsi"/>
          <w:sz w:val="22"/>
          <w:szCs w:val="22"/>
        </w:rPr>
        <w:t>veinti</w:t>
      </w:r>
      <w:r w:rsidR="00960450">
        <w:rPr>
          <w:rFonts w:asciiTheme="minorHAnsi" w:eastAsia="Arial Unicode MS" w:hAnsiTheme="minorHAnsi" w:cstheme="minorHAnsi"/>
          <w:sz w:val="22"/>
          <w:szCs w:val="22"/>
        </w:rPr>
        <w:t>cinco</w:t>
      </w:r>
      <w:r w:rsidR="00714BDF" w:rsidRPr="00714BD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B61D99" w:rsidRPr="00714BD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FB07C6" w:rsidRPr="00714BDF">
        <w:rPr>
          <w:rFonts w:asciiTheme="minorHAnsi" w:eastAsia="Arial Unicode MS" w:hAnsiTheme="minorHAnsi" w:cstheme="minorHAnsi"/>
          <w:sz w:val="22"/>
          <w:szCs w:val="22"/>
        </w:rPr>
        <w:t xml:space="preserve">septiembre </w:t>
      </w:r>
      <w:r w:rsidR="000B4A01" w:rsidRPr="00714BDF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730849" w:rsidRPr="00714BDF">
        <w:rPr>
          <w:rFonts w:asciiTheme="minorHAnsi" w:eastAsia="Arial Unicode MS" w:hAnsiTheme="minorHAnsi" w:cstheme="minorHAnsi"/>
          <w:sz w:val="22"/>
          <w:szCs w:val="22"/>
        </w:rPr>
        <w:t>nueve</w:t>
      </w:r>
      <w:r w:rsidR="00926481" w:rsidRPr="00714BDF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714BDF">
        <w:rPr>
          <w:rFonts w:asciiTheme="minorHAnsi" w:eastAsia="Arial Unicode MS" w:hAnsiTheme="minorHAnsi" w:cstheme="minorHAnsi"/>
          <w:sz w:val="22"/>
          <w:szCs w:val="22"/>
        </w:rPr>
        <w:t>por</w:t>
      </w:r>
      <w:r w:rsidR="002E1F1D" w:rsidRPr="00714BD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53B07">
        <w:rPr>
          <w:rFonts w:asciiTheme="minorHAnsi" w:eastAsia="Arial Unicode MS" w:hAnsiTheme="minorHAnsi" w:cstheme="minorHAnsi"/>
          <w:b/>
          <w:sz w:val="22"/>
          <w:szCs w:val="22"/>
        </w:rPr>
        <w:t>el ciudadano</w:t>
      </w:r>
      <w:r w:rsidR="00B436D7">
        <w:rPr>
          <w:rFonts w:asciiTheme="minorHAnsi" w:eastAsia="Arial Unicode MS" w:hAnsiTheme="minorHAnsi" w:cstheme="minorHAnsi"/>
          <w:b/>
          <w:sz w:val="22"/>
          <w:szCs w:val="22"/>
        </w:rPr>
        <w:t>_______________</w:t>
      </w:r>
      <w:r w:rsidR="00442793" w:rsidRPr="00714BDF">
        <w:rPr>
          <w:rFonts w:asciiTheme="minorHAnsi" w:eastAsia="Arial Unicode MS" w:hAnsiTheme="minorHAnsi" w:cstheme="minorHAnsi"/>
          <w:sz w:val="22"/>
          <w:szCs w:val="22"/>
        </w:rPr>
        <w:t>,</w:t>
      </w:r>
      <w:r w:rsidR="00C574A6" w:rsidRPr="00714BDF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9C580F" w:rsidRPr="00714BDF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714BDF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1C74E6" w:rsidRPr="00714BDF">
        <w:rPr>
          <w:rFonts w:asciiTheme="minorHAnsi" w:eastAsia="Arial Unicode MS" w:hAnsiTheme="minorHAnsi" w:cstheme="minorHAnsi"/>
          <w:i/>
          <w:sz w:val="22"/>
          <w:szCs w:val="22"/>
        </w:rPr>
        <w:t>:</w:t>
      </w:r>
      <w:r w:rsidR="00C440FA" w:rsidRPr="00714BDF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714BDF" w:rsidRPr="00714BDF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“</w:t>
      </w:r>
      <w:r w:rsidR="00960450">
        <w:rPr>
          <w:rStyle w:val="nfasis"/>
          <w:rFonts w:asciiTheme="minorHAnsi" w:hAnsiTheme="minorHAnsi" w:cstheme="minorHAnsi"/>
          <w:bCs/>
          <w:sz w:val="22"/>
          <w:szCs w:val="22"/>
          <w:shd w:val="clear" w:color="auto" w:fill="FFFFFF"/>
        </w:rPr>
        <w:t>Es para saber si la casa</w:t>
      </w:r>
      <w:r w:rsidR="00B436D7">
        <w:rPr>
          <w:rStyle w:val="nfasis"/>
          <w:rFonts w:asciiTheme="minorHAnsi" w:hAnsiTheme="minorHAnsi" w:cstheme="minorHAnsi"/>
          <w:bCs/>
          <w:sz w:val="22"/>
          <w:szCs w:val="22"/>
          <w:shd w:val="clear" w:color="auto" w:fill="FFFFFF"/>
        </w:rPr>
        <w:t>__</w:t>
      </w:r>
      <w:r w:rsidR="00960450">
        <w:rPr>
          <w:rStyle w:val="nfasis"/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, senda </w:t>
      </w:r>
      <w:r w:rsidR="00B436D7">
        <w:rPr>
          <w:rStyle w:val="nfasis"/>
          <w:rFonts w:asciiTheme="minorHAnsi" w:hAnsiTheme="minorHAnsi" w:cstheme="minorHAnsi"/>
          <w:bCs/>
          <w:sz w:val="22"/>
          <w:szCs w:val="22"/>
          <w:shd w:val="clear" w:color="auto" w:fill="FFFFFF"/>
        </w:rPr>
        <w:t>__</w:t>
      </w:r>
      <w:r w:rsidR="00960450">
        <w:rPr>
          <w:rStyle w:val="nfasis"/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, polígono </w:t>
      </w:r>
      <w:r w:rsidR="00B436D7">
        <w:rPr>
          <w:rStyle w:val="nfasis"/>
          <w:rFonts w:asciiTheme="minorHAnsi" w:hAnsiTheme="minorHAnsi" w:cstheme="minorHAnsi"/>
          <w:bCs/>
          <w:sz w:val="22"/>
          <w:szCs w:val="22"/>
          <w:shd w:val="clear" w:color="auto" w:fill="FFFFFF"/>
        </w:rPr>
        <w:t>___</w:t>
      </w:r>
      <w:r w:rsidR="00960450">
        <w:rPr>
          <w:rStyle w:val="nfasis"/>
          <w:rFonts w:asciiTheme="minorHAnsi" w:hAnsiTheme="minorHAnsi" w:cstheme="minorHAnsi"/>
          <w:bCs/>
          <w:sz w:val="22"/>
          <w:szCs w:val="22"/>
          <w:shd w:val="clear" w:color="auto" w:fill="FFFFFF"/>
        </w:rPr>
        <w:t>, San Miguel, está disponible en el FSV como activo extraordinario</w:t>
      </w:r>
      <w:r w:rsidR="00714BDF" w:rsidRPr="00714BDF">
        <w:rPr>
          <w:rFonts w:asciiTheme="minorHAnsi" w:eastAsia="Arial Unicode MS" w:hAnsiTheme="minorHAnsi" w:cstheme="minorHAnsi"/>
          <w:i/>
          <w:sz w:val="22"/>
          <w:szCs w:val="22"/>
        </w:rPr>
        <w:t>”</w:t>
      </w:r>
      <w:r w:rsidR="00714BDF" w:rsidRPr="00714BDF">
        <w:rPr>
          <w:rStyle w:val="nfasis"/>
          <w:rFonts w:asciiTheme="minorHAnsi" w:eastAsiaTheme="minorHAnsi" w:hAnsiTheme="minorHAnsi" w:cstheme="minorHAnsi"/>
          <w:bCs/>
          <w:sz w:val="22"/>
          <w:szCs w:val="22"/>
          <w:lang w:val="es-ES" w:eastAsia="en-US"/>
        </w:rPr>
        <w:t>.</w:t>
      </w:r>
      <w:r w:rsidR="00714BDF" w:rsidRPr="00714BDF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</w:p>
    <w:p w14:paraId="5B1F1F0E" w14:textId="77777777" w:rsidR="008E4851" w:rsidRPr="00714BDF" w:rsidRDefault="008E4851" w:rsidP="00744A0B">
      <w:pPr>
        <w:spacing w:after="0" w:line="360" w:lineRule="auto"/>
        <w:jc w:val="both"/>
        <w:rPr>
          <w:rFonts w:cstheme="minorHAnsi"/>
          <w:i/>
        </w:rPr>
      </w:pPr>
    </w:p>
    <w:p w14:paraId="53F73AB8" w14:textId="77777777" w:rsidR="00C440FA" w:rsidRPr="00714BDF" w:rsidRDefault="00383F3D" w:rsidP="00744A0B">
      <w:pPr>
        <w:spacing w:after="0" w:line="360" w:lineRule="auto"/>
        <w:jc w:val="both"/>
        <w:rPr>
          <w:rFonts w:eastAsia="Arial Unicode MS" w:cstheme="minorHAnsi"/>
          <w:b/>
        </w:rPr>
      </w:pPr>
      <w:r w:rsidRPr="00714BDF">
        <w:rPr>
          <w:rFonts w:eastAsia="Arial Unicode MS" w:cstheme="minorHAnsi"/>
          <w:b/>
        </w:rPr>
        <w:t>CONSIDERA</w:t>
      </w:r>
      <w:r w:rsidR="00D82347" w:rsidRPr="00714BDF">
        <w:rPr>
          <w:rFonts w:eastAsia="Arial Unicode MS" w:cstheme="minorHAnsi"/>
          <w:b/>
        </w:rPr>
        <w:t>NDO</w:t>
      </w:r>
      <w:r w:rsidR="009D5D10" w:rsidRPr="00714BDF">
        <w:rPr>
          <w:rFonts w:eastAsia="Arial Unicode MS" w:cstheme="minorHAnsi"/>
          <w:b/>
        </w:rPr>
        <w:t xml:space="preserve">: </w:t>
      </w:r>
    </w:p>
    <w:p w14:paraId="4E948E7E" w14:textId="77777777" w:rsidR="00A03B27" w:rsidRPr="00744A0B" w:rsidRDefault="00744A0B" w:rsidP="00744A0B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" w:eastAsia="Arial Unicode MS" w:hAnsi="Arial" w:cs="Arial"/>
          <w:sz w:val="20"/>
          <w:szCs w:val="20"/>
          <w:lang w:val="es-SV"/>
        </w:rPr>
      </w:pPr>
      <w:r w:rsidRPr="00E02D2A">
        <w:rPr>
          <w:rFonts w:ascii="Arial" w:eastAsia="Arial Unicode MS" w:hAnsi="Arial" w:cs="Arial"/>
          <w:sz w:val="20"/>
          <w:szCs w:val="20"/>
          <w:lang w:val="es-SV"/>
        </w:rPr>
        <w:t xml:space="preserve">Que la solicitud cumple con los requisitos establecidos en los Arts. 66 de la Ley de Acceso a la Información Pública (LAIP) y 50, 52 y 54 de su Reglamento (RELAIP); por tanto, la misma ha sido admitida. </w:t>
      </w:r>
      <w:r w:rsidR="00A03B27" w:rsidRPr="00744A0B">
        <w:rPr>
          <w:rFonts w:eastAsia="Arial Unicode MS" w:cstheme="minorHAnsi"/>
          <w:lang w:val="es-SV"/>
        </w:rPr>
        <w:t xml:space="preserve"> </w:t>
      </w:r>
    </w:p>
    <w:p w14:paraId="342B55F6" w14:textId="77777777" w:rsidR="00C96D6B" w:rsidRPr="00714BDF" w:rsidRDefault="00C96D6B" w:rsidP="00744A0B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  <w:bookmarkStart w:id="0" w:name="_GoBack"/>
      <w:bookmarkEnd w:id="0"/>
    </w:p>
    <w:p w14:paraId="7D8D7E34" w14:textId="77777777" w:rsidR="00B2384F" w:rsidRPr="00714BDF" w:rsidRDefault="005A401F" w:rsidP="00744A0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714BDF">
        <w:rPr>
          <w:rFonts w:eastAsia="Arial Unicode MS" w:cstheme="minorHAnsi"/>
          <w:lang w:val="es-SV"/>
        </w:rPr>
        <w:t xml:space="preserve">Que </w:t>
      </w:r>
      <w:r w:rsidR="004053CD" w:rsidRPr="00714BDF">
        <w:rPr>
          <w:rFonts w:eastAsia="Arial Unicode MS" w:cstheme="minorHAnsi"/>
          <w:lang w:val="es-SV"/>
        </w:rPr>
        <w:t>dando cumplimiento a lo dispuesto</w:t>
      </w:r>
      <w:r w:rsidRPr="00714BDF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744A0B">
        <w:rPr>
          <w:rFonts w:eastAsia="Arial Unicode MS" w:cstheme="minorHAnsi"/>
          <w:lang w:val="es-SV"/>
        </w:rPr>
        <w:t>l Área de Activos Extraordinarios</w:t>
      </w:r>
      <w:r w:rsidR="00F74767" w:rsidRPr="00714BDF">
        <w:rPr>
          <w:rFonts w:eastAsia="Arial Unicode MS" w:cstheme="minorHAnsi"/>
          <w:lang w:val="es-SV"/>
        </w:rPr>
        <w:t xml:space="preserve"> </w:t>
      </w:r>
      <w:r w:rsidR="00250A32" w:rsidRPr="00714BDF">
        <w:rPr>
          <w:rFonts w:eastAsia="Arial Unicode MS" w:cstheme="minorHAnsi"/>
          <w:lang w:val="es-SV"/>
        </w:rPr>
        <w:t>de esta Institución,</w:t>
      </w:r>
      <w:r w:rsidRPr="00714BDF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714BDF">
        <w:rPr>
          <w:rFonts w:eastAsia="Arial Unicode MS" w:cstheme="minorHAnsi"/>
          <w:lang w:val="es-SV"/>
        </w:rPr>
        <w:t>, se verificara</w:t>
      </w:r>
      <w:r w:rsidR="00910894" w:rsidRPr="00714BDF">
        <w:rPr>
          <w:rFonts w:eastAsia="Arial Unicode MS" w:cstheme="minorHAnsi"/>
          <w:lang w:val="es-SV"/>
        </w:rPr>
        <w:t xml:space="preserve"> su clasificación</w:t>
      </w:r>
      <w:r w:rsidRPr="00714BDF">
        <w:rPr>
          <w:rFonts w:eastAsia="Arial Unicode MS" w:cstheme="minorHAnsi"/>
          <w:lang w:val="es-SV"/>
        </w:rPr>
        <w:t xml:space="preserve"> y se enviara a esta Unidad. </w:t>
      </w:r>
    </w:p>
    <w:p w14:paraId="382F87CD" w14:textId="77777777" w:rsidR="00B2384F" w:rsidRPr="00714BDF" w:rsidRDefault="00B2384F" w:rsidP="00744A0B">
      <w:pPr>
        <w:pStyle w:val="Prrafodelista"/>
        <w:spacing w:after="0"/>
        <w:rPr>
          <w:rFonts w:eastAsia="Arial Unicode MS" w:cstheme="minorHAnsi"/>
          <w:lang w:val="es-SV"/>
        </w:rPr>
      </w:pPr>
    </w:p>
    <w:p w14:paraId="1279A781" w14:textId="77777777" w:rsidR="00214212" w:rsidRDefault="009D09E5" w:rsidP="00744A0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714BDF">
        <w:rPr>
          <w:rFonts w:eastAsia="Arial Unicode MS" w:cstheme="minorHAnsi"/>
          <w:lang w:val="es-SV"/>
        </w:rPr>
        <w:t>Que</w:t>
      </w:r>
      <w:r w:rsidR="00744A0B">
        <w:rPr>
          <w:rFonts w:eastAsia="Arial Unicode MS" w:cstheme="minorHAnsi"/>
          <w:lang w:val="es-SV"/>
        </w:rPr>
        <w:t xml:space="preserve"> el Área de Activos Extraordinarios</w:t>
      </w:r>
      <w:r w:rsidR="00442793" w:rsidRPr="00714BDF">
        <w:rPr>
          <w:rFonts w:eastAsia="Arial Unicode MS" w:cstheme="minorHAnsi"/>
          <w:lang w:val="es-SV"/>
        </w:rPr>
        <w:t>, dando respuesta a</w:t>
      </w:r>
      <w:r w:rsidR="00AC62DE" w:rsidRPr="00714BDF">
        <w:rPr>
          <w:rFonts w:eastAsia="Arial Unicode MS" w:cstheme="minorHAnsi"/>
          <w:lang w:val="es-SV"/>
        </w:rPr>
        <w:t xml:space="preserve"> </w:t>
      </w:r>
      <w:r w:rsidR="00442793" w:rsidRPr="00714BDF">
        <w:rPr>
          <w:rFonts w:eastAsia="Arial Unicode MS" w:cstheme="minorHAnsi"/>
          <w:lang w:val="es-SV"/>
        </w:rPr>
        <w:t>l</w:t>
      </w:r>
      <w:r w:rsidR="00AC62DE" w:rsidRPr="00714BDF">
        <w:rPr>
          <w:rFonts w:eastAsia="Arial Unicode MS" w:cstheme="minorHAnsi"/>
          <w:lang w:val="es-SV"/>
        </w:rPr>
        <w:t>a solicitud de información</w:t>
      </w:r>
      <w:r w:rsidR="00442793" w:rsidRPr="00714BDF">
        <w:rPr>
          <w:rFonts w:eastAsia="Arial Unicode MS" w:cstheme="minorHAnsi"/>
          <w:lang w:val="es-SV"/>
        </w:rPr>
        <w:t>, envió</w:t>
      </w:r>
      <w:r w:rsidR="00F74767" w:rsidRPr="00714BDF">
        <w:rPr>
          <w:rFonts w:eastAsia="Arial Unicode MS" w:cstheme="minorHAnsi"/>
          <w:lang w:val="es-SV"/>
        </w:rPr>
        <w:t xml:space="preserve"> </w:t>
      </w:r>
      <w:r w:rsidR="00D53B07">
        <w:rPr>
          <w:rFonts w:eastAsia="Arial Unicode MS" w:cstheme="minorHAnsi"/>
          <w:lang w:val="es-SV"/>
        </w:rPr>
        <w:t xml:space="preserve">nota donde </w:t>
      </w:r>
      <w:r w:rsidR="00744A0B">
        <w:rPr>
          <w:rFonts w:eastAsia="Arial Unicode MS" w:cstheme="minorHAnsi"/>
          <w:lang w:val="es-SV"/>
        </w:rPr>
        <w:t>manifiesta “…se revisó el inventario de activos disponibles y dicho inmueble no está como activo recuperado”</w:t>
      </w:r>
      <w:r w:rsidR="00214212">
        <w:rPr>
          <w:rFonts w:eastAsia="Arial Unicode MS" w:cstheme="minorHAnsi"/>
          <w:lang w:val="es-SV"/>
        </w:rPr>
        <w:t xml:space="preserve">. </w:t>
      </w:r>
      <w:r w:rsidR="00744A0B">
        <w:rPr>
          <w:rFonts w:eastAsia="Arial Unicode MS" w:cstheme="minorHAnsi"/>
          <w:lang w:val="es-SV"/>
        </w:rPr>
        <w:t>Se adjunta a esta resolución dicha nota de respuesta</w:t>
      </w:r>
      <w:r w:rsidR="00214212">
        <w:rPr>
          <w:rFonts w:eastAsia="Arial Unicode MS" w:cstheme="minorHAnsi"/>
          <w:lang w:val="es-SV"/>
        </w:rPr>
        <w:t>.</w:t>
      </w:r>
    </w:p>
    <w:p w14:paraId="601BC625" w14:textId="77777777" w:rsidR="004200FF" w:rsidRPr="00714BDF" w:rsidRDefault="004200FF" w:rsidP="00744A0B">
      <w:pPr>
        <w:pStyle w:val="Prrafodelista"/>
        <w:spacing w:after="0" w:line="360" w:lineRule="auto"/>
        <w:rPr>
          <w:rFonts w:cstheme="minorHAnsi"/>
          <w:i/>
        </w:rPr>
      </w:pPr>
    </w:p>
    <w:p w14:paraId="248D61D2" w14:textId="77777777" w:rsidR="00097E54" w:rsidRPr="00714BDF" w:rsidRDefault="009D09E5" w:rsidP="00744A0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714BDF">
        <w:rPr>
          <w:rFonts w:eastAsia="Arial Unicode MS" w:cstheme="minorHAnsi"/>
          <w:b/>
          <w:lang w:val="es-SV"/>
        </w:rPr>
        <w:t>POR TANTO:</w:t>
      </w:r>
    </w:p>
    <w:p w14:paraId="5EEE69BD" w14:textId="77777777" w:rsidR="00C05655" w:rsidRPr="00714BDF" w:rsidRDefault="001874E5" w:rsidP="00744A0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714BDF">
        <w:rPr>
          <w:rFonts w:eastAsia="Arial Unicode MS" w:cstheme="minorHAnsi"/>
          <w:lang w:val="es-SV"/>
        </w:rPr>
        <w:t>En virtud de lo a</w:t>
      </w:r>
      <w:r w:rsidR="00140174" w:rsidRPr="00714BDF">
        <w:rPr>
          <w:rFonts w:eastAsia="Arial Unicode MS" w:cstheme="minorHAnsi"/>
          <w:lang w:val="es-SV"/>
        </w:rPr>
        <w:t xml:space="preserve">nterior y de conformidad </w:t>
      </w:r>
      <w:r w:rsidR="00475100" w:rsidRPr="00714BDF">
        <w:rPr>
          <w:rFonts w:eastAsia="Arial Unicode MS" w:cstheme="minorHAnsi"/>
          <w:lang w:val="es-SV"/>
        </w:rPr>
        <w:t>a</w:t>
      </w:r>
      <w:r w:rsidR="00140174" w:rsidRPr="00714BDF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714BDF">
        <w:rPr>
          <w:rFonts w:eastAsia="Arial Unicode MS" w:cstheme="minorHAnsi"/>
          <w:lang w:val="es-SV"/>
        </w:rPr>
        <w:t xml:space="preserve"> y f)</w:t>
      </w:r>
      <w:r w:rsidR="00140174" w:rsidRPr="00714BDF">
        <w:rPr>
          <w:rFonts w:eastAsia="Arial Unicode MS" w:cstheme="minorHAnsi"/>
          <w:lang w:val="es-SV"/>
        </w:rPr>
        <w:t xml:space="preserve">, </w:t>
      </w:r>
      <w:r w:rsidR="00687F75" w:rsidRPr="00714BDF">
        <w:rPr>
          <w:rFonts w:eastAsia="Arial Unicode MS" w:cstheme="minorHAnsi"/>
          <w:lang w:val="es-SV"/>
        </w:rPr>
        <w:t>24,</w:t>
      </w:r>
      <w:r w:rsidR="00E5612C" w:rsidRPr="00714BDF">
        <w:rPr>
          <w:rFonts w:eastAsia="Arial Unicode MS" w:cstheme="minorHAnsi"/>
          <w:lang w:val="es-SV"/>
        </w:rPr>
        <w:t xml:space="preserve"> </w:t>
      </w:r>
      <w:r w:rsidR="008E4851" w:rsidRPr="00714BDF">
        <w:rPr>
          <w:rFonts w:eastAsia="Arial Unicode MS" w:cstheme="minorHAnsi"/>
          <w:lang w:val="es-SV"/>
        </w:rPr>
        <w:t>36,</w:t>
      </w:r>
      <w:r w:rsidR="00A833EF" w:rsidRPr="00714BDF">
        <w:rPr>
          <w:rFonts w:eastAsia="Arial Unicode MS" w:cstheme="minorHAnsi"/>
          <w:lang w:val="es-SV"/>
        </w:rPr>
        <w:t>37, 61, 62, 65,</w:t>
      </w:r>
      <w:r w:rsidR="00E13271" w:rsidRPr="00714BDF">
        <w:rPr>
          <w:rFonts w:eastAsia="Arial Unicode MS" w:cstheme="minorHAnsi"/>
          <w:lang w:val="es-SV"/>
        </w:rPr>
        <w:t xml:space="preserve"> </w:t>
      </w:r>
      <w:r w:rsidR="00A833EF" w:rsidRPr="00714BDF">
        <w:rPr>
          <w:rFonts w:eastAsia="Arial Unicode MS" w:cstheme="minorHAnsi"/>
          <w:lang w:val="es-SV"/>
        </w:rPr>
        <w:t>7</w:t>
      </w:r>
      <w:r w:rsidR="006D6FE8" w:rsidRPr="00714BDF">
        <w:rPr>
          <w:rFonts w:eastAsia="Arial Unicode MS" w:cstheme="minorHAnsi"/>
          <w:lang w:val="es-SV"/>
        </w:rPr>
        <w:t>1</w:t>
      </w:r>
      <w:r w:rsidR="00A833EF" w:rsidRPr="00714BDF">
        <w:rPr>
          <w:rFonts w:eastAsia="Arial Unicode MS" w:cstheme="minorHAnsi"/>
          <w:lang w:val="es-SV"/>
        </w:rPr>
        <w:t xml:space="preserve"> </w:t>
      </w:r>
      <w:r w:rsidR="00C05655" w:rsidRPr="00714BDF">
        <w:rPr>
          <w:rFonts w:eastAsia="Arial Unicode MS" w:cstheme="minorHAnsi"/>
          <w:lang w:val="es-SV"/>
        </w:rPr>
        <w:t xml:space="preserve">y 72 literal </w:t>
      </w:r>
      <w:r w:rsidR="008E4851" w:rsidRPr="00714BDF">
        <w:rPr>
          <w:rFonts w:eastAsia="Arial Unicode MS" w:cstheme="minorHAnsi"/>
          <w:lang w:val="es-SV"/>
        </w:rPr>
        <w:t xml:space="preserve">b) y </w:t>
      </w:r>
      <w:r w:rsidR="00C05655" w:rsidRPr="00714BDF">
        <w:rPr>
          <w:rFonts w:eastAsia="Arial Unicode MS" w:cstheme="minorHAnsi"/>
          <w:lang w:val="es-SV"/>
        </w:rPr>
        <w:t>c)</w:t>
      </w:r>
      <w:r w:rsidR="009B53CD" w:rsidRPr="00714BDF">
        <w:rPr>
          <w:rFonts w:eastAsia="Arial Unicode MS" w:cstheme="minorHAnsi"/>
          <w:lang w:val="es-SV"/>
        </w:rPr>
        <w:t xml:space="preserve"> </w:t>
      </w:r>
      <w:r w:rsidR="00C05655" w:rsidRPr="00714BDF">
        <w:rPr>
          <w:rFonts w:eastAsia="Arial Unicode MS" w:cstheme="minorHAnsi"/>
          <w:lang w:val="es-SV"/>
        </w:rPr>
        <w:t>LAIP</w:t>
      </w:r>
      <w:r w:rsidR="00C25E2A" w:rsidRPr="00714BDF">
        <w:rPr>
          <w:rFonts w:eastAsia="Arial Unicode MS" w:cstheme="minorHAnsi"/>
          <w:lang w:val="es-SV"/>
        </w:rPr>
        <w:t xml:space="preserve"> y en los Arts. </w:t>
      </w:r>
      <w:r w:rsidR="005878EA" w:rsidRPr="00714BDF">
        <w:rPr>
          <w:rFonts w:eastAsia="Arial Unicode MS" w:cstheme="minorHAnsi"/>
          <w:lang w:val="es-SV"/>
        </w:rPr>
        <w:t>8,</w:t>
      </w:r>
      <w:r w:rsidR="00C25E2A" w:rsidRPr="00714BDF">
        <w:rPr>
          <w:rFonts w:eastAsia="Arial Unicode MS" w:cstheme="minorHAnsi"/>
          <w:lang w:val="es-SV"/>
        </w:rPr>
        <w:t xml:space="preserve"> </w:t>
      </w:r>
      <w:r w:rsidRPr="00714BDF">
        <w:rPr>
          <w:rFonts w:eastAsia="Arial Unicode MS" w:cstheme="minorHAnsi"/>
          <w:lang w:val="es-SV"/>
        </w:rPr>
        <w:t xml:space="preserve">43, </w:t>
      </w:r>
      <w:r w:rsidR="00C25E2A" w:rsidRPr="00714BDF">
        <w:rPr>
          <w:rFonts w:eastAsia="Arial Unicode MS" w:cstheme="minorHAnsi"/>
          <w:lang w:val="es-SV"/>
        </w:rPr>
        <w:t>54, 55, 56 y 57 RELAIP,</w:t>
      </w:r>
      <w:r w:rsidR="00C05655" w:rsidRPr="00714BDF">
        <w:rPr>
          <w:rFonts w:eastAsia="Arial Unicode MS" w:cstheme="minorHAnsi"/>
          <w:lang w:val="es-SV"/>
        </w:rPr>
        <w:t xml:space="preserve"> se </w:t>
      </w:r>
      <w:r w:rsidR="00C05655" w:rsidRPr="00714BDF">
        <w:rPr>
          <w:rFonts w:eastAsia="Arial Unicode MS" w:cstheme="minorHAnsi"/>
          <w:b/>
          <w:lang w:val="es-SV"/>
        </w:rPr>
        <w:t xml:space="preserve">RESUELVE: </w:t>
      </w:r>
    </w:p>
    <w:p w14:paraId="7B5B5731" w14:textId="77777777" w:rsidR="00410859" w:rsidRPr="00714BDF" w:rsidRDefault="00410859" w:rsidP="00744A0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7A2CE357" w14:textId="2B68E544" w:rsidR="00214212" w:rsidRPr="00744A0B" w:rsidRDefault="00C05655" w:rsidP="00744A0B">
      <w:pPr>
        <w:pStyle w:val="Prrafodelista"/>
        <w:numPr>
          <w:ilvl w:val="0"/>
          <w:numId w:val="19"/>
        </w:numPr>
        <w:spacing w:after="0" w:line="360" w:lineRule="auto"/>
        <w:ind w:left="990"/>
        <w:jc w:val="both"/>
        <w:rPr>
          <w:rFonts w:eastAsia="Arial Unicode MS" w:cstheme="minorHAnsi"/>
          <w:noProof/>
          <w:lang w:eastAsia="es-SV"/>
        </w:rPr>
      </w:pPr>
      <w:r w:rsidRPr="00714BDF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714BDF">
        <w:rPr>
          <w:rFonts w:eastAsia="Arial Unicode MS" w:cstheme="minorHAnsi"/>
          <w:noProof/>
          <w:lang w:eastAsia="es-SV"/>
        </w:rPr>
        <w:t xml:space="preserve">la </w:t>
      </w:r>
      <w:r w:rsidRPr="00714BDF">
        <w:rPr>
          <w:rFonts w:eastAsia="Arial Unicode MS" w:cstheme="minorHAnsi"/>
          <w:noProof/>
          <w:lang w:eastAsia="es-SV"/>
        </w:rPr>
        <w:t>información</w:t>
      </w:r>
      <w:r w:rsidR="00C25E2A" w:rsidRPr="00714BDF">
        <w:rPr>
          <w:rFonts w:eastAsia="Arial Unicode MS" w:cstheme="minorHAnsi"/>
          <w:noProof/>
          <w:lang w:eastAsia="es-SV"/>
        </w:rPr>
        <w:t xml:space="preserve"> solicitada por </w:t>
      </w:r>
      <w:r w:rsidR="00214212">
        <w:rPr>
          <w:rFonts w:eastAsia="Arial Unicode MS" w:cstheme="minorHAnsi"/>
          <w:lang w:val="es-SV"/>
        </w:rPr>
        <w:t>el ciudadano</w:t>
      </w:r>
      <w:r w:rsidR="00B436D7">
        <w:rPr>
          <w:rFonts w:eastAsia="Arial Unicode MS" w:cstheme="minorHAnsi"/>
          <w:b/>
        </w:rPr>
        <w:t>_______________</w:t>
      </w:r>
      <w:r w:rsidR="002E44EC" w:rsidRPr="00714BDF">
        <w:rPr>
          <w:rFonts w:cstheme="minorHAnsi"/>
          <w:shd w:val="clear" w:color="auto" w:fill="FFFFFF"/>
        </w:rPr>
        <w:t>.</w:t>
      </w:r>
    </w:p>
    <w:p w14:paraId="271A7A37" w14:textId="77777777" w:rsidR="00930949" w:rsidRPr="00714BDF" w:rsidRDefault="00703306" w:rsidP="00744A0B">
      <w:pPr>
        <w:pStyle w:val="Prrafodelista"/>
        <w:numPr>
          <w:ilvl w:val="0"/>
          <w:numId w:val="19"/>
        </w:numPr>
        <w:spacing w:after="0" w:line="360" w:lineRule="auto"/>
        <w:ind w:left="990"/>
        <w:jc w:val="both"/>
        <w:rPr>
          <w:rFonts w:eastAsia="Arial Unicode MS" w:cstheme="minorHAnsi"/>
          <w:b/>
          <w:noProof/>
          <w:lang w:eastAsia="es-SV"/>
        </w:rPr>
      </w:pPr>
      <w:r w:rsidRPr="00714BDF">
        <w:rPr>
          <w:rFonts w:eastAsia="Arial Unicode MS" w:cstheme="minorHAnsi"/>
          <w:noProof/>
          <w:lang w:eastAsia="es-SV"/>
        </w:rPr>
        <w:t>Entréguese a</w:t>
      </w:r>
      <w:r w:rsidR="00C05655" w:rsidRPr="00714BDF">
        <w:rPr>
          <w:rFonts w:eastAsia="Arial Unicode MS" w:cstheme="minorHAnsi"/>
          <w:noProof/>
          <w:lang w:eastAsia="es-SV"/>
        </w:rPr>
        <w:t>l</w:t>
      </w:r>
      <w:r w:rsidR="00C25E2A" w:rsidRPr="00714BDF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714BDF">
        <w:rPr>
          <w:rFonts w:eastAsia="Arial Unicode MS" w:cstheme="minorHAnsi"/>
          <w:noProof/>
          <w:lang w:eastAsia="es-SV"/>
        </w:rPr>
        <w:t>a</w:t>
      </w:r>
      <w:r w:rsidR="00165FE3" w:rsidRPr="00714BDF">
        <w:rPr>
          <w:rFonts w:eastAsia="Arial Unicode MS" w:cstheme="minorHAnsi"/>
          <w:noProof/>
          <w:lang w:eastAsia="es-SV"/>
        </w:rPr>
        <w:t xml:space="preserve"> </w:t>
      </w:r>
      <w:r w:rsidR="00E308AF" w:rsidRPr="00714BDF">
        <w:rPr>
          <w:rFonts w:eastAsia="Arial Unicode MS" w:cstheme="minorHAnsi"/>
          <w:noProof/>
          <w:lang w:eastAsia="es-SV"/>
        </w:rPr>
        <w:t>l</w:t>
      </w:r>
      <w:r w:rsidR="00744A0B">
        <w:rPr>
          <w:rFonts w:eastAsia="Arial Unicode MS" w:cstheme="minorHAnsi"/>
          <w:noProof/>
          <w:lang w:eastAsia="es-SV"/>
        </w:rPr>
        <w:t>a nota de respuesta señalada</w:t>
      </w:r>
      <w:r w:rsidR="00AC2D89" w:rsidRPr="00714BDF">
        <w:rPr>
          <w:rFonts w:eastAsia="Arial Unicode MS" w:cstheme="minorHAnsi"/>
          <w:noProof/>
          <w:lang w:eastAsia="es-SV"/>
        </w:rPr>
        <w:t xml:space="preserve"> </w:t>
      </w:r>
      <w:r w:rsidR="009D09E5" w:rsidRPr="00714BDF">
        <w:rPr>
          <w:rFonts w:eastAsia="Arial Unicode MS" w:cstheme="minorHAnsi"/>
          <w:noProof/>
          <w:lang w:eastAsia="es-SV"/>
        </w:rPr>
        <w:t xml:space="preserve">en </w:t>
      </w:r>
      <w:r w:rsidR="00F84EA3" w:rsidRPr="00714BDF">
        <w:rPr>
          <w:rFonts w:eastAsia="Arial Unicode MS" w:cstheme="minorHAnsi"/>
          <w:noProof/>
          <w:lang w:eastAsia="es-SV"/>
        </w:rPr>
        <w:t>el</w:t>
      </w:r>
      <w:r w:rsidR="009D09E5" w:rsidRPr="00714BDF">
        <w:rPr>
          <w:rFonts w:eastAsia="Arial Unicode MS" w:cstheme="minorHAnsi"/>
          <w:noProof/>
          <w:lang w:eastAsia="es-SV"/>
        </w:rPr>
        <w:t xml:space="preserve"> </w:t>
      </w:r>
      <w:r w:rsidR="00F97DB1" w:rsidRPr="00714BDF">
        <w:rPr>
          <w:rFonts w:eastAsia="Arial Unicode MS" w:cstheme="minorHAnsi"/>
          <w:noProof/>
          <w:lang w:eastAsia="es-SV"/>
        </w:rPr>
        <w:t xml:space="preserve">romano </w:t>
      </w:r>
      <w:r w:rsidR="00F84EA3" w:rsidRPr="00714BDF">
        <w:rPr>
          <w:rFonts w:eastAsia="Arial Unicode MS" w:cstheme="minorHAnsi"/>
          <w:b/>
          <w:noProof/>
          <w:lang w:eastAsia="es-SV"/>
        </w:rPr>
        <w:t>II</w:t>
      </w:r>
      <w:r w:rsidR="006A0C02" w:rsidRPr="00714BDF">
        <w:rPr>
          <w:rFonts w:eastAsia="Arial Unicode MS" w:cstheme="minorHAnsi"/>
          <w:b/>
          <w:noProof/>
          <w:lang w:eastAsia="es-SV"/>
        </w:rPr>
        <w:t>I)</w:t>
      </w:r>
      <w:r w:rsidR="001874E5" w:rsidRPr="00714BDF">
        <w:rPr>
          <w:rFonts w:eastAsia="Arial Unicode MS" w:cstheme="minorHAnsi"/>
          <w:b/>
          <w:noProof/>
          <w:lang w:eastAsia="es-SV"/>
        </w:rPr>
        <w:t>.</w:t>
      </w:r>
      <w:r w:rsidR="00C05655" w:rsidRPr="00714BDF">
        <w:rPr>
          <w:rFonts w:eastAsia="Arial Unicode MS" w:cstheme="minorHAnsi"/>
          <w:b/>
          <w:noProof/>
          <w:lang w:eastAsia="es-SV"/>
        </w:rPr>
        <w:t xml:space="preserve"> </w:t>
      </w:r>
    </w:p>
    <w:p w14:paraId="3DCF6254" w14:textId="77777777" w:rsidR="00640304" w:rsidRPr="00714BDF" w:rsidRDefault="00991882" w:rsidP="00744A0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714BDF">
        <w:rPr>
          <w:rFonts w:eastAsia="Arial Unicode MS" w:cstheme="minorHAnsi"/>
          <w:b/>
          <w:lang w:val="es-SV"/>
        </w:rPr>
        <w:t xml:space="preserve">NOTIFÍQUESE. </w:t>
      </w:r>
      <w:r w:rsidR="00BD6FD3" w:rsidRPr="00714BDF">
        <w:rPr>
          <w:rFonts w:eastAsia="Arial Unicode MS" w:cstheme="minorHAnsi"/>
          <w:b/>
          <w:lang w:val="es-SV"/>
        </w:rPr>
        <w:t>–</w:t>
      </w:r>
    </w:p>
    <w:p w14:paraId="57FBFBE4" w14:textId="77777777" w:rsidR="00BD6FD3" w:rsidRPr="00714BDF" w:rsidRDefault="00BD6FD3" w:rsidP="00744A0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644B9FC8" w14:textId="77777777" w:rsidR="00B436D7" w:rsidRDefault="00B436D7" w:rsidP="00B436D7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Oficial de Información.</w:t>
      </w:r>
    </w:p>
    <w:p w14:paraId="443D9FD6" w14:textId="77777777" w:rsidR="00B436D7" w:rsidRPr="00714BDF" w:rsidRDefault="00B436D7" w:rsidP="00B436D7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78FB4FB0" w14:textId="77777777" w:rsidR="004971B5" w:rsidRPr="00714BDF" w:rsidRDefault="004971B5" w:rsidP="00744A0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sectPr w:rsidR="004971B5" w:rsidRPr="00714BDF" w:rsidSect="00BD6FD3">
      <w:headerReference w:type="default" r:id="rId8"/>
      <w:footerReference w:type="default" r:id="rId9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3D0AD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5629E7FA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11413DD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79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79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4AC31A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101C6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267C1D53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D9528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5DD76B64" wp14:editId="2C3FB3F8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000570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7AB"/>
    <w:rsid w:val="00022A5D"/>
    <w:rsid w:val="000312D6"/>
    <w:rsid w:val="000315A3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4212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4F7E"/>
    <w:rsid w:val="00237B08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3DBC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362D"/>
    <w:rsid w:val="0035638F"/>
    <w:rsid w:val="00361972"/>
    <w:rsid w:val="003759C5"/>
    <w:rsid w:val="0038030C"/>
    <w:rsid w:val="003806FB"/>
    <w:rsid w:val="00383F3D"/>
    <w:rsid w:val="003841A3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4EB2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9BF"/>
    <w:rsid w:val="0067312C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4BDF"/>
    <w:rsid w:val="00723022"/>
    <w:rsid w:val="00730849"/>
    <w:rsid w:val="00744A0B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0450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53CD"/>
    <w:rsid w:val="009C3CDB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384F"/>
    <w:rsid w:val="00B2411D"/>
    <w:rsid w:val="00B30488"/>
    <w:rsid w:val="00B342FA"/>
    <w:rsid w:val="00B37053"/>
    <w:rsid w:val="00B3796E"/>
    <w:rsid w:val="00B41257"/>
    <w:rsid w:val="00B436D7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2073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53B07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DE7D6E"/>
    <w:rsid w:val="00DF5CAD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17AAE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07C6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."/>
  <w:listSeparator w:val=";"/>
  <w14:docId w14:val="3A48EC63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FB07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F1AC3-2262-4671-8A53-1FC5D3FFC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2</cp:revision>
  <cp:lastPrinted>2019-10-08T22:11:00Z</cp:lastPrinted>
  <dcterms:created xsi:type="dcterms:W3CDTF">2020-01-13T16:15:00Z</dcterms:created>
  <dcterms:modified xsi:type="dcterms:W3CDTF">2020-01-13T16:15:00Z</dcterms:modified>
</cp:coreProperties>
</file>