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A4FC8C" w14:textId="568D95AD" w:rsidR="00F51A42" w:rsidRPr="0009084E" w:rsidRDefault="00F51A42" w:rsidP="005074E3">
      <w:pPr>
        <w:pStyle w:val="Prrafodelista"/>
        <w:jc w:val="center"/>
        <w:rPr>
          <w:rFonts w:ascii="Arial" w:hAnsi="Arial" w:cs="Arial"/>
          <w:b/>
          <w:bCs/>
          <w:u w:val="single"/>
        </w:rPr>
      </w:pPr>
      <w:r w:rsidRPr="00D14AEF">
        <w:rPr>
          <w:rFonts w:ascii="Arial" w:hAnsi="Arial" w:cs="Arial"/>
          <w:b/>
          <w:bCs/>
          <w:u w:val="single"/>
        </w:rPr>
        <w:t>A</w:t>
      </w:r>
      <w:r>
        <w:rPr>
          <w:rFonts w:ascii="Arial" w:hAnsi="Arial" w:cs="Arial"/>
          <w:b/>
          <w:bCs/>
          <w:u w:val="single"/>
        </w:rPr>
        <w:t>CT</w:t>
      </w:r>
      <w:r w:rsidRPr="00D14AEF">
        <w:rPr>
          <w:rFonts w:ascii="Arial" w:hAnsi="Arial" w:cs="Arial"/>
          <w:b/>
          <w:bCs/>
          <w:u w:val="single"/>
        </w:rPr>
        <w:t>A</w:t>
      </w:r>
      <w:r w:rsidRPr="00B62F7F">
        <w:rPr>
          <w:rFonts w:ascii="Arial" w:hAnsi="Arial" w:cs="Arial"/>
          <w:b/>
          <w:bCs/>
          <w:u w:val="single"/>
        </w:rPr>
        <w:t xml:space="preserve"> </w:t>
      </w:r>
      <w:r w:rsidRPr="0009084E">
        <w:rPr>
          <w:rFonts w:ascii="Arial" w:hAnsi="Arial" w:cs="Arial"/>
          <w:b/>
          <w:bCs/>
          <w:u w:val="single"/>
        </w:rPr>
        <w:t>DE SESIÓN DE JUNTA DIRECTIVA N° JD-146/2019</w:t>
      </w:r>
    </w:p>
    <w:p w14:paraId="3D797993" w14:textId="77777777" w:rsidR="00F51A42" w:rsidRPr="0009084E" w:rsidRDefault="00F51A42" w:rsidP="00F51A42">
      <w:pPr>
        <w:pStyle w:val="Prrafodelista"/>
        <w:jc w:val="center"/>
        <w:rPr>
          <w:rFonts w:ascii="Arial" w:hAnsi="Arial" w:cs="Arial"/>
          <w:b/>
          <w:bCs/>
          <w:u w:val="single"/>
        </w:rPr>
      </w:pPr>
      <w:r w:rsidRPr="0009084E">
        <w:rPr>
          <w:rFonts w:ascii="Arial" w:hAnsi="Arial" w:cs="Arial"/>
          <w:b/>
          <w:bCs/>
          <w:u w:val="single"/>
        </w:rPr>
        <w:t xml:space="preserve">DEL  </w:t>
      </w:r>
      <w:proofErr w:type="gramStart"/>
      <w:r w:rsidRPr="0009084E">
        <w:rPr>
          <w:rFonts w:ascii="Arial" w:hAnsi="Arial" w:cs="Arial"/>
          <w:b/>
          <w:bCs/>
          <w:u w:val="single"/>
        </w:rPr>
        <w:t>22  DE</w:t>
      </w:r>
      <w:proofErr w:type="gramEnd"/>
      <w:r w:rsidRPr="0009084E">
        <w:rPr>
          <w:rFonts w:ascii="Arial" w:hAnsi="Arial" w:cs="Arial"/>
          <w:b/>
          <w:bCs/>
          <w:u w:val="single"/>
        </w:rPr>
        <w:t xml:space="preserve">  AGOSTO  DE  2019</w:t>
      </w:r>
    </w:p>
    <w:p w14:paraId="7839D9D6" w14:textId="77777777" w:rsidR="00F51A42" w:rsidRPr="00A540AB" w:rsidRDefault="00F51A42" w:rsidP="00F51A42">
      <w:pPr>
        <w:pStyle w:val="Prrafodelista"/>
        <w:jc w:val="center"/>
        <w:rPr>
          <w:rFonts w:ascii="Arial" w:hAnsi="Arial" w:cs="Arial"/>
          <w:b/>
          <w:bCs/>
          <w:u w:val="single"/>
        </w:rPr>
      </w:pPr>
    </w:p>
    <w:p w14:paraId="5E66D3FC" w14:textId="77777777" w:rsidR="00F51A42" w:rsidRPr="00E328DC" w:rsidRDefault="00F51A42" w:rsidP="00F51A42">
      <w:pPr>
        <w:jc w:val="both"/>
        <w:rPr>
          <w:rFonts w:ascii="Arial" w:hAnsi="Arial" w:cs="Arial"/>
        </w:rPr>
      </w:pPr>
      <w:r w:rsidRPr="00A540AB">
        <w:rPr>
          <w:rFonts w:ascii="Arial" w:hAnsi="Arial" w:cs="Arial"/>
        </w:rPr>
        <w:t>En la Sala de Sesiones de Junta Directiva, ubicada en Calle Rubén Darío N° 901, San Salvador, a las dieciséis hor</w:t>
      </w:r>
      <w:r>
        <w:rPr>
          <w:rFonts w:ascii="Arial" w:hAnsi="Arial" w:cs="Arial"/>
        </w:rPr>
        <w:t>as con treinta minutos del día veintidós de agosto</w:t>
      </w:r>
      <w:r w:rsidRPr="00A540AB">
        <w:rPr>
          <w:rFonts w:ascii="Arial" w:hAnsi="Arial" w:cs="Arial"/>
        </w:rPr>
        <w:t xml:space="preserve"> de dos mil diecinueve, para tratar la Agenda de Se</w:t>
      </w:r>
      <w:r>
        <w:rPr>
          <w:rFonts w:ascii="Arial" w:hAnsi="Arial" w:cs="Arial"/>
        </w:rPr>
        <w:t xml:space="preserve">sión de </w:t>
      </w:r>
      <w:r w:rsidRPr="00E328DC">
        <w:rPr>
          <w:rFonts w:ascii="Arial" w:hAnsi="Arial" w:cs="Arial"/>
        </w:rPr>
        <w:t>Junta Directiva N° JD-1</w:t>
      </w:r>
      <w:r>
        <w:rPr>
          <w:rFonts w:ascii="Arial" w:hAnsi="Arial" w:cs="Arial"/>
        </w:rPr>
        <w:t>46</w:t>
      </w:r>
      <w:r w:rsidRPr="00E328DC">
        <w:rPr>
          <w:rFonts w:ascii="Arial" w:hAnsi="Arial" w:cs="Arial"/>
        </w:rPr>
        <w:t>/2019 de esta fecha, se realizó la reunión de los señores miembros de Junta Directiva</w:t>
      </w:r>
      <w:r w:rsidRPr="00E328DC">
        <w:rPr>
          <w:rFonts w:ascii="Arial" w:hAnsi="Arial" w:cs="Arial"/>
          <w:b/>
        </w:rPr>
        <w:t>:</w:t>
      </w:r>
      <w:r w:rsidRPr="00E328DC">
        <w:rPr>
          <w:rFonts w:ascii="Arial" w:eastAsia="Arial" w:hAnsi="Arial" w:cs="Arial"/>
          <w:b/>
          <w:lang w:val="es-ES_tradnl"/>
        </w:rPr>
        <w:t xml:space="preserve"> </w:t>
      </w:r>
      <w:r w:rsidR="007C02F7" w:rsidRPr="007C02F7">
        <w:rPr>
          <w:rFonts w:ascii="Arial" w:eastAsia="Arial" w:hAnsi="Arial" w:cs="Arial"/>
          <w:b/>
          <w:lang w:val="es-ES_tradnl"/>
        </w:rPr>
        <w:t xml:space="preserve">Presidente y Director Ejecutivo: OSCAR ARMANDO MORALES. Directores Propietarios: ROBERTO CALDERON LOPEZ, JAVIER ANTONIO MEJIA CORTEZ, ROBERTO DIAZ AGUILAR y CONCEPCION IDALIA ZUNIGA VDA. DE CRISTALES. Directores Suplentes: </w:t>
      </w:r>
      <w:r w:rsidR="007C02F7" w:rsidRPr="007C02F7">
        <w:rPr>
          <w:rFonts w:ascii="Arial" w:eastAsia="Arial" w:hAnsi="Arial" w:cs="Arial"/>
          <w:b/>
          <w:bCs/>
          <w:lang w:val="es-ES_tradnl"/>
        </w:rPr>
        <w:t>ERICK ENRIQUE MONTOYA VILLACORTA</w:t>
      </w:r>
      <w:r w:rsidR="007C02F7" w:rsidRPr="007C02F7">
        <w:rPr>
          <w:rFonts w:ascii="Arial" w:eastAsia="Arial" w:hAnsi="Arial" w:cs="Arial"/>
          <w:b/>
          <w:lang w:val="es-ES_tradnl"/>
        </w:rPr>
        <w:t xml:space="preserve"> y JOSE RENE PEREZ. AUSENTES CON EXCUSA: CARLOS ROBERTO ALVARADO CELIS y ENRIQUE OÑATE MUYSHONDT, Directores Suplentes. </w:t>
      </w:r>
      <w:r w:rsidRPr="00E328DC">
        <w:rPr>
          <w:rFonts w:ascii="Arial" w:eastAsia="Arial" w:hAnsi="Arial" w:cs="Arial"/>
          <w:b/>
        </w:rPr>
        <w:t>E</w:t>
      </w:r>
      <w:r w:rsidRPr="00E328DC">
        <w:rPr>
          <w:rFonts w:ascii="Arial" w:hAnsi="Arial" w:cs="Arial"/>
          <w:b/>
        </w:rPr>
        <w:t xml:space="preserve">stuvo presente también el LIC. MARIANO A. BONILLA, Gerente General. </w:t>
      </w:r>
      <w:r w:rsidRPr="00E328DC">
        <w:rPr>
          <w:rFonts w:ascii="Arial" w:hAnsi="Arial" w:cs="Arial"/>
        </w:rPr>
        <w:t>Una vez comprobado el quórum el Señor Presidente y Director Ejecutivo somete a consideración la siguiente agenda:</w:t>
      </w:r>
    </w:p>
    <w:p w14:paraId="29DF6475" w14:textId="77777777" w:rsidR="00F51A42" w:rsidRPr="00A540AB" w:rsidRDefault="00F51A42" w:rsidP="00F51A42">
      <w:pPr>
        <w:jc w:val="both"/>
        <w:rPr>
          <w:rFonts w:ascii="Arial" w:hAnsi="Arial" w:cs="Arial"/>
        </w:rPr>
      </w:pPr>
    </w:p>
    <w:p w14:paraId="7A1DA448" w14:textId="77777777" w:rsidR="00F51A42" w:rsidRPr="0009084E" w:rsidRDefault="00F51A42" w:rsidP="00F51A42">
      <w:pPr>
        <w:pStyle w:val="Prrafodelista"/>
        <w:numPr>
          <w:ilvl w:val="0"/>
          <w:numId w:val="29"/>
        </w:numPr>
        <w:ind w:hanging="153"/>
        <w:rPr>
          <w:rFonts w:ascii="Arial" w:hAnsi="Arial" w:cs="Arial"/>
          <w:b/>
          <w:bCs/>
        </w:rPr>
      </w:pPr>
      <w:r w:rsidRPr="0009084E">
        <w:rPr>
          <w:rFonts w:ascii="Arial" w:hAnsi="Arial" w:cs="Arial"/>
          <w:b/>
          <w:bCs/>
        </w:rPr>
        <w:t>APROBACIÓN DE AGENDA</w:t>
      </w:r>
    </w:p>
    <w:p w14:paraId="5E345ECE" w14:textId="77777777" w:rsidR="00F51A42" w:rsidRPr="0009084E" w:rsidRDefault="00F51A42" w:rsidP="00F51A42">
      <w:pPr>
        <w:pStyle w:val="Prrafodelista"/>
        <w:tabs>
          <w:tab w:val="left" w:pos="2835"/>
        </w:tabs>
        <w:ind w:left="-1211" w:hanging="153"/>
        <w:rPr>
          <w:rFonts w:ascii="Arial" w:hAnsi="Arial" w:cs="Arial"/>
          <w:b/>
          <w:bCs/>
        </w:rPr>
      </w:pPr>
    </w:p>
    <w:p w14:paraId="1A260065" w14:textId="77777777" w:rsidR="00F51A42" w:rsidRPr="0009084E" w:rsidRDefault="00F51A42" w:rsidP="00F51A42">
      <w:pPr>
        <w:pStyle w:val="Prrafodelista"/>
        <w:numPr>
          <w:ilvl w:val="0"/>
          <w:numId w:val="29"/>
        </w:numPr>
        <w:ind w:hanging="153"/>
        <w:rPr>
          <w:rFonts w:ascii="Arial" w:hAnsi="Arial" w:cs="Arial"/>
          <w:b/>
          <w:bCs/>
        </w:rPr>
      </w:pPr>
      <w:r w:rsidRPr="0009084E">
        <w:rPr>
          <w:rFonts w:ascii="Arial" w:hAnsi="Arial" w:cs="Arial"/>
          <w:b/>
          <w:bCs/>
        </w:rPr>
        <w:t>APROBACIÓN DE ACTA ANTERIOR</w:t>
      </w:r>
    </w:p>
    <w:p w14:paraId="3EE9EA53" w14:textId="77777777" w:rsidR="00F51A42" w:rsidRPr="0009084E" w:rsidRDefault="00F51A42" w:rsidP="00F51A42">
      <w:pPr>
        <w:pStyle w:val="Prrafodelista"/>
        <w:ind w:left="-1211" w:hanging="153"/>
        <w:rPr>
          <w:rFonts w:ascii="Arial" w:hAnsi="Arial" w:cs="Arial"/>
          <w:b/>
          <w:bCs/>
        </w:rPr>
      </w:pPr>
    </w:p>
    <w:p w14:paraId="2ECF3E81" w14:textId="77777777" w:rsidR="00F51A42" w:rsidRPr="0009084E" w:rsidRDefault="00F51A42" w:rsidP="00F51A42">
      <w:pPr>
        <w:pStyle w:val="Prrafodelista"/>
        <w:numPr>
          <w:ilvl w:val="0"/>
          <w:numId w:val="29"/>
        </w:numPr>
        <w:ind w:hanging="153"/>
        <w:rPr>
          <w:rFonts w:ascii="Arial" w:hAnsi="Arial" w:cs="Arial"/>
          <w:b/>
          <w:bCs/>
        </w:rPr>
      </w:pPr>
      <w:r w:rsidRPr="0009084E">
        <w:rPr>
          <w:rFonts w:ascii="Arial" w:hAnsi="Arial" w:cs="Arial"/>
          <w:b/>
          <w:bCs/>
        </w:rPr>
        <w:t>RESOLUCIÓN DE CRÉDITOS</w:t>
      </w:r>
    </w:p>
    <w:p w14:paraId="5F9DB839" w14:textId="77777777" w:rsidR="00F51A42" w:rsidRPr="0009084E" w:rsidRDefault="00F51A42" w:rsidP="00F51A42">
      <w:pPr>
        <w:ind w:left="-1440" w:hanging="153"/>
        <w:rPr>
          <w:rFonts w:ascii="Arial" w:hAnsi="Arial" w:cs="Arial"/>
          <w:b/>
          <w:bCs/>
        </w:rPr>
      </w:pPr>
    </w:p>
    <w:p w14:paraId="40B148FC" w14:textId="77777777" w:rsidR="00F51A42" w:rsidRPr="0009084E" w:rsidRDefault="00F51A42" w:rsidP="00F51A42">
      <w:pPr>
        <w:pStyle w:val="Prrafodelista"/>
        <w:numPr>
          <w:ilvl w:val="0"/>
          <w:numId w:val="29"/>
        </w:numPr>
        <w:ind w:hanging="153"/>
        <w:rPr>
          <w:rFonts w:ascii="Arial" w:hAnsi="Arial" w:cs="Arial"/>
          <w:b/>
          <w:bCs/>
        </w:rPr>
      </w:pPr>
      <w:r w:rsidRPr="0009084E">
        <w:rPr>
          <w:rFonts w:ascii="Arial" w:hAnsi="Arial" w:cs="Arial"/>
          <w:b/>
          <w:bCs/>
        </w:rPr>
        <w:t>APROBACIÓN DE PRÉSTAMOS PERSONALES</w:t>
      </w:r>
    </w:p>
    <w:p w14:paraId="6C49C310" w14:textId="77777777" w:rsidR="00F51A42" w:rsidRPr="0009084E" w:rsidRDefault="00F51A42" w:rsidP="00F51A42">
      <w:pPr>
        <w:pStyle w:val="Prrafodelista"/>
        <w:ind w:left="0" w:hanging="153"/>
        <w:jc w:val="center"/>
        <w:rPr>
          <w:rFonts w:ascii="Arial" w:hAnsi="Arial" w:cs="Arial"/>
          <w:b/>
          <w:u w:val="single"/>
        </w:rPr>
      </w:pPr>
    </w:p>
    <w:p w14:paraId="64CD1CA5" w14:textId="77777777" w:rsidR="00F51A42" w:rsidRPr="0009084E" w:rsidRDefault="00F51A42" w:rsidP="00F51A42">
      <w:pPr>
        <w:pStyle w:val="Prrafodelista"/>
        <w:numPr>
          <w:ilvl w:val="0"/>
          <w:numId w:val="29"/>
        </w:numPr>
        <w:ind w:hanging="153"/>
        <w:jc w:val="both"/>
        <w:rPr>
          <w:rFonts w:ascii="Arial" w:hAnsi="Arial" w:cs="Arial"/>
          <w:b/>
          <w:lang w:val="es-MX"/>
        </w:rPr>
      </w:pPr>
      <w:r w:rsidRPr="0009084E">
        <w:rPr>
          <w:rFonts w:ascii="Arial" w:hAnsi="Arial" w:cs="Arial"/>
          <w:b/>
          <w:lang w:val="es-MX"/>
        </w:rPr>
        <w:t xml:space="preserve">INFORME DE </w:t>
      </w:r>
      <w:r w:rsidRPr="0009084E">
        <w:rPr>
          <w:rFonts w:ascii="Arial" w:hAnsi="Arial" w:cs="Arial"/>
          <w:b/>
        </w:rPr>
        <w:t xml:space="preserve">AVANCE EN LA EJECUCIÓN DEL PLAN INTEGRAL DE RECUPERACIÓN DE CRÉDITOS EN MORA </w:t>
      </w:r>
      <w:r w:rsidRPr="0009084E">
        <w:rPr>
          <w:rFonts w:ascii="Arial" w:hAnsi="Arial" w:cs="Arial"/>
          <w:b/>
          <w:lang w:val="es-MX"/>
        </w:rPr>
        <w:t xml:space="preserve">AL MES DE JULIO DE 2019 </w:t>
      </w:r>
    </w:p>
    <w:p w14:paraId="2BD0CC12" w14:textId="77777777" w:rsidR="00F51A42" w:rsidRPr="0009084E" w:rsidRDefault="00F51A42" w:rsidP="00F51A42">
      <w:pPr>
        <w:pStyle w:val="Prrafodelista"/>
        <w:ind w:left="360" w:hanging="153"/>
        <w:jc w:val="both"/>
        <w:rPr>
          <w:rFonts w:ascii="Arial" w:hAnsi="Arial" w:cs="Arial"/>
          <w:b/>
          <w:lang w:val="es-MX"/>
        </w:rPr>
      </w:pPr>
    </w:p>
    <w:p w14:paraId="0431981F" w14:textId="77777777" w:rsidR="00F51A42" w:rsidRPr="0009084E" w:rsidRDefault="00F51A42" w:rsidP="00F51A42">
      <w:pPr>
        <w:pStyle w:val="Prrafodelista"/>
        <w:numPr>
          <w:ilvl w:val="0"/>
          <w:numId w:val="29"/>
        </w:numPr>
        <w:ind w:hanging="153"/>
        <w:jc w:val="both"/>
        <w:rPr>
          <w:rFonts w:ascii="Arial" w:hAnsi="Arial" w:cs="Arial"/>
          <w:b/>
          <w:lang w:val="es-MX"/>
        </w:rPr>
      </w:pPr>
      <w:r w:rsidRPr="0009084E">
        <w:rPr>
          <w:rFonts w:ascii="Arial" w:hAnsi="Arial" w:cs="Arial"/>
          <w:b/>
          <w:lang w:val="es-MX"/>
        </w:rPr>
        <w:t xml:space="preserve">AMPLIACIÓN DE PROPUESTA DE POLÍTICA CREDITICIA </w:t>
      </w:r>
    </w:p>
    <w:p w14:paraId="7DA59EF8" w14:textId="77777777" w:rsidR="00F51A42" w:rsidRPr="0009084E" w:rsidRDefault="00F51A42" w:rsidP="00F51A42">
      <w:pPr>
        <w:pStyle w:val="Prrafodelista"/>
        <w:ind w:hanging="153"/>
        <w:rPr>
          <w:rFonts w:ascii="Arial" w:hAnsi="Arial" w:cs="Arial"/>
          <w:b/>
          <w:lang w:val="es-MX"/>
        </w:rPr>
      </w:pPr>
    </w:p>
    <w:p w14:paraId="55D09BC2" w14:textId="77777777" w:rsidR="00F51A42" w:rsidRPr="0009084E" w:rsidRDefault="00F51A42" w:rsidP="00F51A42">
      <w:pPr>
        <w:pStyle w:val="Prrafodelista"/>
        <w:numPr>
          <w:ilvl w:val="0"/>
          <w:numId w:val="29"/>
        </w:numPr>
        <w:ind w:hanging="153"/>
        <w:jc w:val="both"/>
        <w:rPr>
          <w:rFonts w:ascii="Arial" w:hAnsi="Arial" w:cs="Arial"/>
          <w:b/>
        </w:rPr>
      </w:pPr>
      <w:r w:rsidRPr="0009084E">
        <w:rPr>
          <w:rFonts w:ascii="Arial" w:hAnsi="Arial" w:cs="Arial"/>
          <w:b/>
        </w:rPr>
        <w:t xml:space="preserve">SOLICITUD PARA LIQUIDAR SOBREGIRO CONTABLE </w:t>
      </w:r>
    </w:p>
    <w:p w14:paraId="3EF4517F" w14:textId="77777777" w:rsidR="00F51A42" w:rsidRPr="0009084E" w:rsidRDefault="00F51A42" w:rsidP="00F51A42">
      <w:pPr>
        <w:pStyle w:val="Prrafodelista"/>
        <w:ind w:left="360" w:hanging="153"/>
        <w:rPr>
          <w:lang w:val="es-SV" w:eastAsia="en-US"/>
        </w:rPr>
      </w:pPr>
    </w:p>
    <w:p w14:paraId="3DE73DD1" w14:textId="77777777" w:rsidR="00F51A42" w:rsidRPr="0009084E" w:rsidRDefault="00F51A42" w:rsidP="00F51A42">
      <w:pPr>
        <w:pStyle w:val="Prrafodelista"/>
        <w:numPr>
          <w:ilvl w:val="0"/>
          <w:numId w:val="29"/>
        </w:numPr>
        <w:ind w:hanging="153"/>
        <w:jc w:val="both"/>
        <w:rPr>
          <w:rFonts w:ascii="Arial" w:hAnsi="Arial" w:cs="Arial"/>
          <w:b/>
          <w:lang w:val="es-SV" w:eastAsia="en-US"/>
        </w:rPr>
      </w:pPr>
      <w:r w:rsidRPr="0009084E">
        <w:rPr>
          <w:rFonts w:ascii="Arial" w:hAnsi="Arial" w:cs="Arial"/>
          <w:b/>
        </w:rPr>
        <w:t xml:space="preserve">RESULTADOS DEFINITIVOS DE VISITA DE INSPECCIÓN - SEGUIMIENTO A PLANES DE SOLUCIÓN DE OBSERVACIONES DE VISITAS ANTERIORES, REALIZADO POR LA SSF, REFERENCIA N° SAIEF-OI-12642 </w:t>
      </w:r>
    </w:p>
    <w:p w14:paraId="6B3B5C1B" w14:textId="77777777" w:rsidR="00F51A42" w:rsidRPr="0009084E" w:rsidRDefault="00F51A42" w:rsidP="00F51A42">
      <w:pPr>
        <w:pStyle w:val="Prrafodelista"/>
        <w:ind w:left="360" w:hanging="153"/>
        <w:jc w:val="both"/>
        <w:rPr>
          <w:rFonts w:ascii="Arial" w:hAnsi="Arial" w:cs="Arial"/>
          <w:b/>
          <w:lang w:val="es-SV" w:eastAsia="en-US"/>
        </w:rPr>
      </w:pPr>
    </w:p>
    <w:p w14:paraId="5F496833" w14:textId="77777777" w:rsidR="00F51A42" w:rsidRPr="0009084E" w:rsidRDefault="00F51A42" w:rsidP="00F51A42">
      <w:pPr>
        <w:pStyle w:val="Prrafodelista"/>
        <w:numPr>
          <w:ilvl w:val="0"/>
          <w:numId w:val="29"/>
        </w:numPr>
        <w:ind w:hanging="153"/>
        <w:jc w:val="both"/>
        <w:rPr>
          <w:rFonts w:ascii="Arial" w:hAnsi="Arial" w:cs="Arial"/>
          <w:b/>
        </w:rPr>
      </w:pPr>
      <w:r w:rsidRPr="0009084E">
        <w:rPr>
          <w:rFonts w:ascii="Arial" w:hAnsi="Arial" w:cs="Arial"/>
          <w:b/>
        </w:rPr>
        <w:t xml:space="preserve">INFORME DE PRESENTACIÓN DE DECLARACIONES ANUALES DE INDEPENDENCIA DEL PERSONAL DE LA UNIDAD DE AUDITORIA INTERNA, CORRESPONDIENTE A LOS AÑOS 2017 – 2019 </w:t>
      </w:r>
    </w:p>
    <w:p w14:paraId="1E2F580D" w14:textId="77777777" w:rsidR="00F51A42" w:rsidRPr="0009084E" w:rsidRDefault="00F51A42" w:rsidP="00F51A42">
      <w:pPr>
        <w:pStyle w:val="Prrafodelista"/>
        <w:ind w:left="360" w:hanging="153"/>
        <w:jc w:val="both"/>
        <w:rPr>
          <w:rFonts w:ascii="Arial" w:hAnsi="Arial" w:cs="Arial"/>
          <w:b/>
        </w:rPr>
      </w:pPr>
    </w:p>
    <w:p w14:paraId="1951B74D" w14:textId="77777777" w:rsidR="00F51A42" w:rsidRPr="0009084E" w:rsidRDefault="00F51A42" w:rsidP="00F51A42">
      <w:pPr>
        <w:pStyle w:val="Prrafodelista"/>
        <w:numPr>
          <w:ilvl w:val="0"/>
          <w:numId w:val="29"/>
        </w:numPr>
        <w:ind w:hanging="153"/>
        <w:jc w:val="both"/>
        <w:rPr>
          <w:rFonts w:ascii="Arial" w:hAnsi="Arial" w:cs="Arial"/>
          <w:b/>
        </w:rPr>
      </w:pPr>
      <w:r w:rsidRPr="0009084E">
        <w:rPr>
          <w:rFonts w:ascii="Arial" w:hAnsi="Arial" w:cs="Arial"/>
          <w:b/>
        </w:rPr>
        <w:t xml:space="preserve">INFORME DE SEGUIMIENTO A RECOMENDACIONES DE AUDITORÍAS ANTERIORES - INTERNAS Y EXTERNAS, CON ESTADO A JULIO DE 2019 </w:t>
      </w:r>
    </w:p>
    <w:p w14:paraId="6EF1D0DF" w14:textId="77777777" w:rsidR="00F51A42" w:rsidRPr="0009084E" w:rsidRDefault="00F51A42" w:rsidP="00F51A42">
      <w:pPr>
        <w:pStyle w:val="Prrafodelista"/>
        <w:ind w:hanging="153"/>
        <w:rPr>
          <w:rFonts w:ascii="Arial" w:hAnsi="Arial" w:cs="Arial"/>
          <w:b/>
        </w:rPr>
      </w:pPr>
    </w:p>
    <w:p w14:paraId="4DE6FB4A" w14:textId="77777777" w:rsidR="00F51A42" w:rsidRPr="0009084E" w:rsidRDefault="00F51A42" w:rsidP="00F51A42">
      <w:pPr>
        <w:pStyle w:val="Prrafodelista"/>
        <w:numPr>
          <w:ilvl w:val="0"/>
          <w:numId w:val="29"/>
        </w:numPr>
        <w:ind w:hanging="153"/>
        <w:jc w:val="both"/>
        <w:rPr>
          <w:rFonts w:ascii="Arial" w:hAnsi="Arial" w:cs="Arial"/>
          <w:b/>
        </w:rPr>
      </w:pPr>
      <w:r w:rsidRPr="0009084E">
        <w:rPr>
          <w:rFonts w:ascii="Arial" w:hAnsi="Arial" w:cs="Arial"/>
          <w:b/>
          <w:bCs/>
        </w:rPr>
        <w:t xml:space="preserve">AUTORIZACIÓN DE PRECIOS DE VENTA DE ACTIVOS EXTRAORDINARIOS </w:t>
      </w:r>
    </w:p>
    <w:p w14:paraId="31431E86" w14:textId="77777777" w:rsidR="00F51A42" w:rsidRPr="0009084E" w:rsidRDefault="00F51A42" w:rsidP="00F51A42">
      <w:pPr>
        <w:pStyle w:val="Prrafodelista"/>
        <w:ind w:hanging="153"/>
        <w:rPr>
          <w:rFonts w:ascii="Arial" w:hAnsi="Arial" w:cs="Arial"/>
          <w:b/>
        </w:rPr>
      </w:pPr>
    </w:p>
    <w:p w14:paraId="76F6CFF2" w14:textId="77777777" w:rsidR="00F51A42" w:rsidRPr="0009084E" w:rsidRDefault="00F51A42" w:rsidP="00F51A42">
      <w:pPr>
        <w:pStyle w:val="Prrafodelista"/>
        <w:numPr>
          <w:ilvl w:val="0"/>
          <w:numId w:val="29"/>
        </w:numPr>
        <w:ind w:hanging="153"/>
        <w:jc w:val="both"/>
        <w:rPr>
          <w:rFonts w:ascii="Arial" w:hAnsi="Arial" w:cs="Arial"/>
          <w:b/>
        </w:rPr>
      </w:pPr>
      <w:r w:rsidRPr="0009084E">
        <w:rPr>
          <w:rFonts w:ascii="Arial" w:hAnsi="Arial" w:cs="Arial"/>
          <w:b/>
        </w:rPr>
        <w:t>INFORME DE AVANCE AL PLAN PARA LA ATENCIÓN A LA NORMA NRP 017 GOBIERNO CORPORATIVO</w:t>
      </w:r>
    </w:p>
    <w:p w14:paraId="75946BE0" w14:textId="77777777" w:rsidR="00F51A42" w:rsidRPr="0009084E" w:rsidRDefault="00F51A42" w:rsidP="00F51A42">
      <w:pPr>
        <w:pStyle w:val="Prrafodelista"/>
        <w:ind w:hanging="153"/>
        <w:rPr>
          <w:rFonts w:ascii="Arial" w:hAnsi="Arial" w:cs="Arial"/>
          <w:b/>
        </w:rPr>
      </w:pPr>
    </w:p>
    <w:p w14:paraId="59FB5F0B" w14:textId="77777777" w:rsidR="00F51A42" w:rsidRPr="0009084E" w:rsidRDefault="00F51A42" w:rsidP="00F51A42">
      <w:pPr>
        <w:pStyle w:val="Prrafodelista"/>
        <w:numPr>
          <w:ilvl w:val="0"/>
          <w:numId w:val="29"/>
        </w:numPr>
        <w:ind w:hanging="153"/>
        <w:jc w:val="both"/>
        <w:rPr>
          <w:rFonts w:ascii="Arial" w:hAnsi="Arial" w:cs="Arial"/>
          <w:b/>
        </w:rPr>
      </w:pPr>
      <w:r w:rsidRPr="0009084E">
        <w:rPr>
          <w:rFonts w:ascii="Arial" w:hAnsi="Arial" w:cs="Arial"/>
          <w:b/>
          <w:lang w:val="es-MX"/>
        </w:rPr>
        <w:t xml:space="preserve">INFORME DE AVANCE EN LA EJECUCIÓN DEL PLAN DE INSCRIPCIÓN DE DOCUMENTOS EN CNR AL MES DE JULIO DE 2019 </w:t>
      </w:r>
    </w:p>
    <w:p w14:paraId="1B7A0DC7" w14:textId="77777777" w:rsidR="00F51A42" w:rsidRPr="0009084E" w:rsidRDefault="00F51A42" w:rsidP="00F51A42">
      <w:pPr>
        <w:pStyle w:val="Prrafodelista"/>
        <w:ind w:left="348" w:hanging="153"/>
        <w:rPr>
          <w:rFonts w:ascii="Arial" w:hAnsi="Arial" w:cs="Arial"/>
          <w:b/>
        </w:rPr>
      </w:pPr>
    </w:p>
    <w:p w14:paraId="346F4A89" w14:textId="77777777" w:rsidR="00F51A42" w:rsidRPr="0009084E" w:rsidRDefault="00F51A42" w:rsidP="00F51A42">
      <w:pPr>
        <w:pStyle w:val="Prrafodelista"/>
        <w:numPr>
          <w:ilvl w:val="0"/>
          <w:numId w:val="29"/>
        </w:numPr>
        <w:ind w:hanging="153"/>
        <w:jc w:val="both"/>
        <w:rPr>
          <w:rFonts w:ascii="Arial" w:hAnsi="Arial" w:cs="Arial"/>
          <w:b/>
          <w:lang w:val="es-MX"/>
        </w:rPr>
      </w:pPr>
      <w:r w:rsidRPr="0009084E">
        <w:rPr>
          <w:rFonts w:ascii="Arial" w:hAnsi="Arial" w:cs="Arial"/>
          <w:b/>
        </w:rPr>
        <w:t>APROBACIÓN DE CONTRATACIÓN Y ESPECIFICACIONES TÉCNICAS PARA EL PROCESO DE MERCADO BURSÁTIL N° MB-</w:t>
      </w:r>
      <w:r w:rsidR="00D862DD">
        <w:rPr>
          <w:rFonts w:ascii="Arial" w:hAnsi="Arial" w:cs="Arial"/>
          <w:b/>
        </w:rPr>
        <w:t>10</w:t>
      </w:r>
      <w:r w:rsidRPr="0009084E">
        <w:rPr>
          <w:rFonts w:ascii="Arial" w:hAnsi="Arial" w:cs="Arial"/>
          <w:b/>
        </w:rPr>
        <w:t xml:space="preserve">/2019 </w:t>
      </w:r>
      <w:r w:rsidRPr="0009084E">
        <w:rPr>
          <w:rFonts w:ascii="Arial" w:hAnsi="Arial" w:cs="Arial"/>
          <w:b/>
          <w:bCs/>
        </w:rPr>
        <w:t>“</w:t>
      </w:r>
      <w:r w:rsidRPr="0009084E">
        <w:rPr>
          <w:rFonts w:ascii="Arial" w:hAnsi="Arial" w:cs="Arial"/>
          <w:b/>
        </w:rPr>
        <w:t>SOPORTE TÉCNICO PARA HERRAMIENTA DE MONITOREO DE LA BASE DE DATOS, ANTIVIRUS Y SISTEMA DE PREVENCIÓN DE INTRUSOS (IPS), DE LA PLATAFORMA DE SEGURIDAD DEL FSV</w:t>
      </w:r>
      <w:r w:rsidRPr="0009084E">
        <w:rPr>
          <w:rFonts w:ascii="Arial" w:hAnsi="Arial" w:cs="Arial"/>
          <w:b/>
          <w:bCs/>
        </w:rPr>
        <w:t>”</w:t>
      </w:r>
    </w:p>
    <w:p w14:paraId="2C8B28F0" w14:textId="77777777" w:rsidR="00F51A42" w:rsidRPr="0009084E" w:rsidRDefault="00F51A42" w:rsidP="00F51A42">
      <w:pPr>
        <w:pStyle w:val="Prrafodelista"/>
        <w:rPr>
          <w:rFonts w:ascii="Arial" w:hAnsi="Arial" w:cs="Arial"/>
          <w:b/>
          <w:lang w:val="es-MX"/>
        </w:rPr>
      </w:pPr>
    </w:p>
    <w:p w14:paraId="71AE3762" w14:textId="77777777" w:rsidR="00F51A42" w:rsidRPr="0009084E" w:rsidRDefault="00F51A42" w:rsidP="00F51A42">
      <w:pPr>
        <w:pStyle w:val="Prrafodelista"/>
        <w:numPr>
          <w:ilvl w:val="0"/>
          <w:numId w:val="29"/>
        </w:numPr>
        <w:ind w:hanging="153"/>
        <w:jc w:val="both"/>
        <w:rPr>
          <w:rFonts w:ascii="Arial" w:hAnsi="Arial" w:cs="Arial"/>
          <w:b/>
          <w:lang w:val="es-MX"/>
        </w:rPr>
      </w:pPr>
      <w:r w:rsidRPr="0009084E">
        <w:rPr>
          <w:rFonts w:ascii="Arial" w:hAnsi="Arial" w:cs="Arial"/>
          <w:b/>
        </w:rPr>
        <w:t>REVISIÓN DEL INFORME DE GESTIÓN DE PREVENCIÓN DE LAVADO DE DINERO Y ACTIVOS EN EL FSV, PERÍODO MAYO – JULIO 2019</w:t>
      </w:r>
    </w:p>
    <w:p w14:paraId="438F8D48" w14:textId="77777777" w:rsidR="00F51A42" w:rsidRPr="0009084E" w:rsidRDefault="00F51A42" w:rsidP="00F51A42">
      <w:pPr>
        <w:pStyle w:val="Prrafodelista"/>
        <w:ind w:left="348" w:hanging="153"/>
        <w:rPr>
          <w:rFonts w:ascii="Arial" w:hAnsi="Arial" w:cs="Arial"/>
          <w:b/>
          <w:lang w:val="es-MX"/>
        </w:rPr>
      </w:pPr>
    </w:p>
    <w:p w14:paraId="752BE589" w14:textId="77777777" w:rsidR="00F51A42" w:rsidRPr="0009084E" w:rsidRDefault="00F51A42" w:rsidP="00F51A42">
      <w:pPr>
        <w:pStyle w:val="Prrafodelista"/>
        <w:numPr>
          <w:ilvl w:val="0"/>
          <w:numId w:val="29"/>
        </w:numPr>
        <w:ind w:hanging="153"/>
        <w:jc w:val="both"/>
        <w:rPr>
          <w:rFonts w:ascii="Arial" w:hAnsi="Arial" w:cs="Arial"/>
          <w:b/>
        </w:rPr>
      </w:pPr>
      <w:r w:rsidRPr="0009084E">
        <w:rPr>
          <w:rFonts w:ascii="Arial" w:hAnsi="Arial" w:cs="Arial"/>
          <w:b/>
        </w:rPr>
        <w:t>REVISIÓN DEL SEGUIMIENTO AL PLAN DE TRABAJO DE LA OFICIALÍA DE CUMPLIMIENTO Y EL PROGRAMA DE CAPACITACIÓN AL PERSONAL DEL FSV, A JULIO DE 2019</w:t>
      </w:r>
    </w:p>
    <w:p w14:paraId="3011A591" w14:textId="77777777" w:rsidR="00F51A42" w:rsidRPr="0009084E" w:rsidRDefault="00F51A42" w:rsidP="00F51A42">
      <w:pPr>
        <w:pStyle w:val="Prrafodelista"/>
        <w:ind w:left="348" w:hanging="153"/>
        <w:rPr>
          <w:rFonts w:ascii="Arial" w:hAnsi="Arial" w:cs="Arial"/>
          <w:b/>
        </w:rPr>
      </w:pPr>
    </w:p>
    <w:p w14:paraId="30097BA0" w14:textId="77777777" w:rsidR="00F51A42" w:rsidRPr="0009084E" w:rsidRDefault="00F51A42" w:rsidP="00F51A42">
      <w:pPr>
        <w:pStyle w:val="Prrafodelista"/>
        <w:numPr>
          <w:ilvl w:val="0"/>
          <w:numId w:val="29"/>
        </w:numPr>
        <w:ind w:hanging="153"/>
        <w:jc w:val="both"/>
        <w:rPr>
          <w:rFonts w:ascii="Arial" w:hAnsi="Arial" w:cs="Arial"/>
          <w:b/>
        </w:rPr>
      </w:pPr>
      <w:r w:rsidRPr="0009084E">
        <w:rPr>
          <w:rFonts w:ascii="Arial" w:hAnsi="Arial" w:cs="Arial"/>
          <w:b/>
        </w:rPr>
        <w:t xml:space="preserve">PROPUESTA DE MODIFICACIÓN DEL INSTRUCTIVO PARA LA PREVENCIÓN DE LAVADO DE ACTIVOS Y FINANCIAMIENTO AL TERRORISMO EN EL FSV </w:t>
      </w:r>
    </w:p>
    <w:p w14:paraId="76D87BB1" w14:textId="77777777" w:rsidR="00F51A42" w:rsidRPr="0009084E" w:rsidRDefault="00F51A42" w:rsidP="00F51A42">
      <w:pPr>
        <w:pStyle w:val="Prrafodelista"/>
        <w:ind w:hanging="153"/>
        <w:rPr>
          <w:rFonts w:ascii="Arial" w:hAnsi="Arial" w:cs="Arial"/>
          <w:b/>
          <w:bCs/>
        </w:rPr>
      </w:pPr>
    </w:p>
    <w:p w14:paraId="6A0E3BF2" w14:textId="77777777" w:rsidR="00F51A42" w:rsidRPr="0009084E" w:rsidRDefault="00F51A42" w:rsidP="00F51A42">
      <w:pPr>
        <w:pStyle w:val="Prrafodelista"/>
        <w:numPr>
          <w:ilvl w:val="0"/>
          <w:numId w:val="29"/>
        </w:numPr>
        <w:ind w:hanging="153"/>
        <w:jc w:val="both"/>
        <w:rPr>
          <w:rFonts w:ascii="Arial" w:hAnsi="Arial" w:cs="Arial"/>
          <w:b/>
        </w:rPr>
      </w:pPr>
      <w:r w:rsidRPr="0009084E">
        <w:rPr>
          <w:rFonts w:ascii="Arial" w:hAnsi="Arial" w:cs="Arial"/>
          <w:b/>
        </w:rPr>
        <w:t xml:space="preserve">SOLICITUD DE SALAZAR ROMERO, S.A. DE C.V. DE MODIFICACIÓN DE FACTIBILIDAD DE PROYECTO URBANIZACIÓN VILLA METRÓPOLI </w:t>
      </w:r>
    </w:p>
    <w:p w14:paraId="3F1E9C7D" w14:textId="77777777" w:rsidR="00F51A42" w:rsidRPr="0009084E" w:rsidRDefault="00F51A42" w:rsidP="00F51A42">
      <w:pPr>
        <w:pStyle w:val="Prrafodelista"/>
        <w:ind w:hanging="153"/>
        <w:rPr>
          <w:rFonts w:ascii="Arial" w:hAnsi="Arial" w:cs="Arial"/>
          <w:b/>
        </w:rPr>
      </w:pPr>
    </w:p>
    <w:p w14:paraId="14663EA1" w14:textId="77777777" w:rsidR="00F51A42" w:rsidRPr="0009084E" w:rsidRDefault="00F51A42" w:rsidP="00F51A42">
      <w:pPr>
        <w:pStyle w:val="Prrafodelista"/>
        <w:numPr>
          <w:ilvl w:val="0"/>
          <w:numId w:val="29"/>
        </w:numPr>
        <w:ind w:hanging="153"/>
        <w:jc w:val="both"/>
        <w:rPr>
          <w:rFonts w:ascii="Arial" w:hAnsi="Arial" w:cs="Arial"/>
          <w:b/>
        </w:rPr>
      </w:pPr>
      <w:r w:rsidRPr="0009084E">
        <w:rPr>
          <w:rFonts w:ascii="Arial" w:hAnsi="Arial" w:cs="Arial"/>
          <w:b/>
        </w:rPr>
        <w:t xml:space="preserve">SOLICITUD DEL SR. DENNIS TEJADA RIVERA DE FACTIBILIDAD PROYECTO LOTIFICACIÓN LA LIMA </w:t>
      </w:r>
    </w:p>
    <w:p w14:paraId="317D6A73" w14:textId="77777777" w:rsidR="00F51A42" w:rsidRPr="0009084E" w:rsidRDefault="00F51A42" w:rsidP="00F51A42">
      <w:pPr>
        <w:pStyle w:val="Prrafodelista"/>
        <w:ind w:hanging="153"/>
        <w:rPr>
          <w:rFonts w:ascii="Arial" w:hAnsi="Arial" w:cs="Arial"/>
          <w:b/>
        </w:rPr>
      </w:pPr>
    </w:p>
    <w:p w14:paraId="33698DF4" w14:textId="77777777" w:rsidR="00F51A42" w:rsidRPr="0009084E" w:rsidRDefault="00F51A42" w:rsidP="00F51A42">
      <w:pPr>
        <w:pStyle w:val="Prrafodelista"/>
        <w:numPr>
          <w:ilvl w:val="0"/>
          <w:numId w:val="29"/>
        </w:numPr>
        <w:ind w:hanging="153"/>
        <w:jc w:val="both"/>
        <w:rPr>
          <w:rFonts w:ascii="Arial" w:hAnsi="Arial" w:cs="Arial"/>
          <w:b/>
        </w:rPr>
      </w:pPr>
      <w:r w:rsidRPr="0009084E">
        <w:rPr>
          <w:rFonts w:ascii="Arial" w:hAnsi="Arial" w:cs="Arial"/>
          <w:b/>
        </w:rPr>
        <w:t>SOLICITUD DE GOBERNADORES DEL SECTOR LABORAL SOBRE INCREMENTO DE DIETAS DE ÓRGANOS DE DIRECCIÓN</w:t>
      </w:r>
    </w:p>
    <w:p w14:paraId="73778AC0" w14:textId="77777777" w:rsidR="00F51A42" w:rsidRPr="0009084E" w:rsidRDefault="00F51A42" w:rsidP="00F51A42">
      <w:pPr>
        <w:pStyle w:val="Prrafodelista"/>
        <w:ind w:hanging="153"/>
        <w:rPr>
          <w:rFonts w:ascii="Arial" w:hAnsi="Arial" w:cs="Arial"/>
          <w:b/>
        </w:rPr>
      </w:pPr>
    </w:p>
    <w:p w14:paraId="4C12E208" w14:textId="77777777" w:rsidR="00F51A42" w:rsidRPr="0009084E" w:rsidRDefault="00F51A42" w:rsidP="00F51A42">
      <w:pPr>
        <w:pStyle w:val="Prrafodelista"/>
        <w:numPr>
          <w:ilvl w:val="0"/>
          <w:numId w:val="29"/>
        </w:numPr>
        <w:ind w:hanging="153"/>
        <w:jc w:val="both"/>
        <w:rPr>
          <w:rFonts w:ascii="Arial" w:hAnsi="Arial" w:cs="Arial"/>
          <w:b/>
        </w:rPr>
      </w:pPr>
      <w:r w:rsidRPr="0009084E">
        <w:rPr>
          <w:rFonts w:ascii="Arial" w:eastAsia="Arial Unicode MS" w:hAnsi="Arial" w:cs="Arial"/>
          <w:b/>
        </w:rPr>
        <w:t>ACUERDO DE RESOLUCIÓN SOBRE INFORMACIÓN RESERVADA DE ESTA SESIÓN</w:t>
      </w:r>
    </w:p>
    <w:p w14:paraId="0660AFBC" w14:textId="77777777" w:rsidR="005074E3" w:rsidRDefault="005074E3" w:rsidP="00F51A42">
      <w:pPr>
        <w:jc w:val="center"/>
        <w:outlineLvl w:val="0"/>
        <w:rPr>
          <w:rFonts w:ascii="Arial" w:hAnsi="Arial" w:cs="Arial"/>
          <w:b/>
          <w:snapToGrid w:val="0"/>
          <w:u w:val="single"/>
        </w:rPr>
      </w:pPr>
    </w:p>
    <w:p w14:paraId="0B763788" w14:textId="4D490C10" w:rsidR="00F51A42" w:rsidRDefault="00F51A42" w:rsidP="00F51A42">
      <w:pPr>
        <w:jc w:val="center"/>
        <w:outlineLvl w:val="0"/>
        <w:rPr>
          <w:rFonts w:ascii="Arial" w:hAnsi="Arial" w:cs="Arial"/>
          <w:b/>
          <w:snapToGrid w:val="0"/>
          <w:u w:val="single"/>
        </w:rPr>
      </w:pPr>
      <w:r w:rsidRPr="00A540AB">
        <w:rPr>
          <w:rFonts w:ascii="Arial" w:hAnsi="Arial" w:cs="Arial"/>
          <w:b/>
          <w:snapToGrid w:val="0"/>
          <w:u w:val="single"/>
        </w:rPr>
        <w:t>DESARROLLO</w:t>
      </w:r>
    </w:p>
    <w:p w14:paraId="513D2217" w14:textId="77777777" w:rsidR="00F51A42" w:rsidRPr="00A540AB" w:rsidRDefault="00F51A42" w:rsidP="00F51A42">
      <w:pPr>
        <w:jc w:val="center"/>
        <w:outlineLvl w:val="0"/>
        <w:rPr>
          <w:rFonts w:ascii="Arial" w:hAnsi="Arial" w:cs="Arial"/>
          <w:b/>
          <w:snapToGrid w:val="0"/>
          <w:u w:val="single"/>
        </w:rPr>
      </w:pPr>
    </w:p>
    <w:p w14:paraId="3151A359" w14:textId="77777777" w:rsidR="00F51A42" w:rsidRPr="00A540AB" w:rsidRDefault="00F51A42" w:rsidP="00F51A42">
      <w:pPr>
        <w:numPr>
          <w:ilvl w:val="0"/>
          <w:numId w:val="50"/>
        </w:numPr>
        <w:jc w:val="both"/>
        <w:rPr>
          <w:rFonts w:ascii="Arial" w:hAnsi="Arial" w:cs="Arial"/>
          <w:b/>
          <w:snapToGrid w:val="0"/>
        </w:rPr>
      </w:pPr>
      <w:r w:rsidRPr="00A540AB">
        <w:rPr>
          <w:rFonts w:ascii="Arial" w:hAnsi="Arial" w:cs="Arial"/>
          <w:b/>
          <w:snapToGrid w:val="0"/>
        </w:rPr>
        <w:t xml:space="preserve">APROBACION DE AGENDA. </w:t>
      </w:r>
      <w:r w:rsidRPr="00A540AB">
        <w:rPr>
          <w:rFonts w:ascii="Arial" w:hAnsi="Arial" w:cs="Arial"/>
          <w:snapToGrid w:val="0"/>
        </w:rPr>
        <w:t>Fue aprobada.</w:t>
      </w:r>
    </w:p>
    <w:p w14:paraId="23F462C1" w14:textId="77777777" w:rsidR="00F51A42" w:rsidRPr="00A540AB" w:rsidRDefault="00F51A42" w:rsidP="00F51A42">
      <w:pPr>
        <w:ind w:left="540"/>
        <w:jc w:val="both"/>
        <w:rPr>
          <w:rFonts w:ascii="Arial" w:hAnsi="Arial" w:cs="Arial"/>
          <w:b/>
          <w:snapToGrid w:val="0"/>
        </w:rPr>
      </w:pPr>
    </w:p>
    <w:p w14:paraId="717D3C49" w14:textId="77777777" w:rsidR="00F51A42" w:rsidRPr="00A540AB" w:rsidRDefault="00F51A42" w:rsidP="00F51A42">
      <w:pPr>
        <w:numPr>
          <w:ilvl w:val="0"/>
          <w:numId w:val="50"/>
        </w:numPr>
        <w:jc w:val="both"/>
        <w:rPr>
          <w:rFonts w:ascii="Arial" w:hAnsi="Arial" w:cs="Arial"/>
        </w:rPr>
      </w:pPr>
      <w:r w:rsidRPr="00A540AB">
        <w:rPr>
          <w:rFonts w:ascii="Arial" w:hAnsi="Arial" w:cs="Arial"/>
          <w:b/>
          <w:snapToGrid w:val="0"/>
        </w:rPr>
        <w:t xml:space="preserve">APROBACIÓN Y RATIFICACIÓN DE ACTA ANTERIOR. </w:t>
      </w:r>
      <w:r w:rsidRPr="00A540AB">
        <w:rPr>
          <w:rFonts w:ascii="Arial" w:hAnsi="Arial" w:cs="Arial"/>
        </w:rPr>
        <w:t>Se aprobó el Acta N° JD-1</w:t>
      </w:r>
      <w:r w:rsidR="007C02F7">
        <w:rPr>
          <w:rFonts w:ascii="Arial" w:hAnsi="Arial" w:cs="Arial"/>
        </w:rPr>
        <w:t>45</w:t>
      </w:r>
      <w:r w:rsidRPr="00A540AB">
        <w:rPr>
          <w:rFonts w:ascii="Arial" w:hAnsi="Arial" w:cs="Arial"/>
        </w:rPr>
        <w:t xml:space="preserve">/2019 del </w:t>
      </w:r>
      <w:r>
        <w:rPr>
          <w:rFonts w:ascii="Arial" w:hAnsi="Arial" w:cs="Arial"/>
        </w:rPr>
        <w:t>2</w:t>
      </w:r>
      <w:r w:rsidR="007C02F7">
        <w:rPr>
          <w:rFonts w:ascii="Arial" w:hAnsi="Arial" w:cs="Arial"/>
        </w:rPr>
        <w:t>2</w:t>
      </w:r>
      <w:r w:rsidRPr="00A540AB">
        <w:rPr>
          <w:rFonts w:ascii="Arial" w:hAnsi="Arial" w:cs="Arial"/>
        </w:rPr>
        <w:t xml:space="preserve"> de </w:t>
      </w:r>
      <w:r w:rsidR="007C02F7">
        <w:rPr>
          <w:rFonts w:ascii="Arial" w:hAnsi="Arial" w:cs="Arial"/>
        </w:rPr>
        <w:t>agost</w:t>
      </w:r>
      <w:r w:rsidRPr="00A540AB">
        <w:rPr>
          <w:rFonts w:ascii="Arial" w:hAnsi="Arial" w:cs="Arial"/>
        </w:rPr>
        <w:t xml:space="preserve">o de 2019, la cual fue ratificada. </w:t>
      </w:r>
    </w:p>
    <w:p w14:paraId="6C7EA2DF" w14:textId="77777777" w:rsidR="00F51A42" w:rsidRPr="00A540AB" w:rsidRDefault="00F51A42" w:rsidP="00F51A42">
      <w:pPr>
        <w:autoSpaceDE w:val="0"/>
        <w:autoSpaceDN w:val="0"/>
        <w:adjustRightInd w:val="0"/>
        <w:jc w:val="both"/>
        <w:rPr>
          <w:rFonts w:ascii="Arial" w:hAnsi="Arial" w:cs="Arial"/>
          <w:b/>
          <w:bCs/>
          <w:lang w:val="es-MX"/>
        </w:rPr>
      </w:pPr>
    </w:p>
    <w:p w14:paraId="513B23A5" w14:textId="77777777" w:rsidR="00F51A42" w:rsidRPr="00A540AB" w:rsidRDefault="00F51A42" w:rsidP="00F51A42">
      <w:pPr>
        <w:autoSpaceDE w:val="0"/>
        <w:autoSpaceDN w:val="0"/>
        <w:adjustRightInd w:val="0"/>
        <w:jc w:val="both"/>
        <w:rPr>
          <w:rFonts w:ascii="Arial" w:hAnsi="Arial" w:cs="Arial"/>
        </w:rPr>
      </w:pPr>
      <w:r w:rsidRPr="00A540AB">
        <w:rPr>
          <w:rFonts w:ascii="Arial" w:hAnsi="Arial" w:cs="Arial"/>
          <w:b/>
          <w:bCs/>
          <w:lang w:val="es-MX"/>
        </w:rPr>
        <w:t xml:space="preserve">III) RESOLUCION DE CRÉDITOS PARA VIVIENDA. </w:t>
      </w:r>
      <w:r w:rsidRPr="00A540AB">
        <w:rPr>
          <w:rFonts w:ascii="Arial" w:hAnsi="Arial" w:cs="Arial"/>
        </w:rPr>
        <w:t xml:space="preserve">El Presidente y Director Ejecutivo sometió a consideración de Junta Directiva, </w:t>
      </w:r>
      <w:r w:rsidR="007C02F7" w:rsidRPr="007C02F7">
        <w:rPr>
          <w:rFonts w:ascii="Arial" w:eastAsia="Arial" w:hAnsi="Arial" w:cs="Arial"/>
          <w:lang w:val="es-ES_tradnl"/>
        </w:rPr>
        <w:t>18 solicitudes de crédito por un monto de $417,967.98</w:t>
      </w:r>
      <w:r w:rsidRPr="00A540AB">
        <w:rPr>
          <w:rFonts w:ascii="Arial" w:eastAsia="Arial" w:hAnsi="Arial" w:cs="Arial"/>
          <w:lang w:val="es-ES_tradnl"/>
        </w:rPr>
        <w:t xml:space="preserve">, </w:t>
      </w:r>
      <w:r>
        <w:rPr>
          <w:rFonts w:ascii="Arial" w:hAnsi="Arial" w:cs="Arial"/>
        </w:rPr>
        <w:t>según consta en el Acta N° 1</w:t>
      </w:r>
      <w:r w:rsidR="007C02F7">
        <w:rPr>
          <w:rFonts w:ascii="Arial" w:hAnsi="Arial" w:cs="Arial"/>
        </w:rPr>
        <w:t>46</w:t>
      </w:r>
      <w:r w:rsidRPr="00A540AB">
        <w:rPr>
          <w:rFonts w:ascii="Arial" w:hAnsi="Arial" w:cs="Arial"/>
        </w:rPr>
        <w:t xml:space="preserve"> del correspondiente Libro de Resolución de Créditos de Junta Directiva. Se hizo la presentación por parte del Ing. Luis Gilberto Barahona, Gerente de Créditos, de los proyectos habitacionales en los que están ubicadas las viviendas nuevas que se están aprobando en esta ocasión. </w:t>
      </w:r>
    </w:p>
    <w:p w14:paraId="64D35AAA" w14:textId="77777777" w:rsidR="00F51A42" w:rsidRPr="00A540AB" w:rsidRDefault="00F51A42" w:rsidP="00F51A42">
      <w:pPr>
        <w:autoSpaceDE w:val="0"/>
        <w:autoSpaceDN w:val="0"/>
        <w:adjustRightInd w:val="0"/>
        <w:jc w:val="both"/>
        <w:rPr>
          <w:rFonts w:ascii="Arial" w:hAnsi="Arial" w:cs="Arial"/>
        </w:rPr>
      </w:pPr>
    </w:p>
    <w:p w14:paraId="1B4A10EA" w14:textId="0D9967AB" w:rsidR="00F51A42" w:rsidRDefault="00F51A42" w:rsidP="00F51A42">
      <w:pPr>
        <w:pStyle w:val="Prrafodelista"/>
        <w:ind w:left="0"/>
        <w:jc w:val="both"/>
        <w:rPr>
          <w:rFonts w:ascii="Arial" w:hAnsi="Arial" w:cs="Arial"/>
          <w:lang w:val="es-MX"/>
        </w:rPr>
      </w:pPr>
      <w:r w:rsidRPr="00A540AB">
        <w:rPr>
          <w:rFonts w:ascii="Arial" w:hAnsi="Arial" w:cs="Arial"/>
          <w:b/>
          <w:bCs/>
          <w:lang w:val="es-MX"/>
        </w:rPr>
        <w:t xml:space="preserve">IV) APROBACION DE PRESTAMOS PERSONALES. </w:t>
      </w:r>
      <w:r w:rsidRPr="00A540AB">
        <w:rPr>
          <w:rFonts w:ascii="Arial" w:hAnsi="Arial" w:cs="Arial"/>
          <w:lang w:val="es-MX"/>
        </w:rPr>
        <w:t xml:space="preserve">El Presidente y Director Ejecutivo sometió a consideración de Junta Directiva </w:t>
      </w:r>
      <w:r w:rsidR="00D862DD">
        <w:rPr>
          <w:rFonts w:ascii="Arial" w:hAnsi="Arial" w:cs="Arial"/>
          <w:lang w:val="es-MX"/>
        </w:rPr>
        <w:t>una</w:t>
      </w:r>
      <w:r w:rsidRPr="00A540AB">
        <w:rPr>
          <w:rFonts w:ascii="Arial" w:hAnsi="Arial" w:cs="Arial"/>
          <w:lang w:val="es-MX"/>
        </w:rPr>
        <w:t xml:space="preserve"> solicitud de préstamo personal </w:t>
      </w:r>
      <w:r w:rsidR="00821753">
        <w:rPr>
          <w:rFonts w:ascii="Arial" w:hAnsi="Arial" w:cs="Arial"/>
          <w:lang w:val="es-MX"/>
        </w:rPr>
        <w:t>_________________________________________________________________________</w:t>
      </w:r>
      <w:r w:rsidRPr="00A540AB">
        <w:rPr>
          <w:rFonts w:ascii="Arial" w:hAnsi="Arial" w:cs="Arial"/>
        </w:rPr>
        <w:t xml:space="preserve"> según consta en el Acta N° 1</w:t>
      </w:r>
      <w:r w:rsidR="00D862DD">
        <w:rPr>
          <w:rFonts w:ascii="Arial" w:hAnsi="Arial" w:cs="Arial"/>
        </w:rPr>
        <w:t>8</w:t>
      </w:r>
      <w:r w:rsidRPr="00A540AB">
        <w:rPr>
          <w:rFonts w:ascii="Arial" w:hAnsi="Arial" w:cs="Arial"/>
        </w:rPr>
        <w:t xml:space="preserve"> del correspondiente libro de actas que a ese efecto lleva el </w:t>
      </w:r>
      <w:r w:rsidRPr="00A540AB">
        <w:rPr>
          <w:rFonts w:ascii="Arial" w:hAnsi="Arial" w:cs="Arial"/>
          <w:lang w:val="es-MX"/>
        </w:rPr>
        <w:t>Área de Gestión y Desarrollo Humano</w:t>
      </w:r>
    </w:p>
    <w:p w14:paraId="681623BE" w14:textId="738E8C01" w:rsidR="00821753" w:rsidRPr="00821753" w:rsidRDefault="00821753" w:rsidP="00821753">
      <w:pPr>
        <w:spacing w:line="360" w:lineRule="auto"/>
        <w:rPr>
          <w:rFonts w:ascii="Arial" w:hAnsi="Arial" w:cs="Arial"/>
          <w:b/>
          <w:color w:val="FF0000"/>
          <w:sz w:val="22"/>
          <w:szCs w:val="22"/>
        </w:rPr>
      </w:pPr>
      <w:r w:rsidRPr="00821753">
        <w:rPr>
          <w:rFonts w:ascii="Arial" w:hAnsi="Arial" w:cs="Arial"/>
          <w:b/>
          <w:color w:val="FF0000"/>
          <w:sz w:val="22"/>
          <w:szCs w:val="22"/>
        </w:rPr>
        <w:t xml:space="preserve">Supresión de información confidencial, conforme a lo dispuesto en el art. 24 </w:t>
      </w:r>
      <w:proofErr w:type="spellStart"/>
      <w:r w:rsidRPr="00821753">
        <w:rPr>
          <w:rFonts w:ascii="Arial" w:hAnsi="Arial" w:cs="Arial"/>
          <w:b/>
          <w:color w:val="FF0000"/>
          <w:sz w:val="22"/>
          <w:szCs w:val="22"/>
        </w:rPr>
        <w:t>lit.</w:t>
      </w:r>
      <w:proofErr w:type="spellEnd"/>
      <w:r w:rsidRPr="00821753">
        <w:rPr>
          <w:rFonts w:ascii="Arial" w:hAnsi="Arial" w:cs="Arial"/>
          <w:b/>
          <w:color w:val="FF0000"/>
          <w:sz w:val="22"/>
          <w:szCs w:val="22"/>
        </w:rPr>
        <w:t xml:space="preserve"> </w:t>
      </w:r>
      <w:r>
        <w:rPr>
          <w:rFonts w:ascii="Arial" w:hAnsi="Arial" w:cs="Arial"/>
          <w:b/>
          <w:color w:val="FF0000"/>
          <w:sz w:val="22"/>
          <w:szCs w:val="22"/>
        </w:rPr>
        <w:t>c</w:t>
      </w:r>
      <w:r w:rsidRPr="00821753">
        <w:rPr>
          <w:rFonts w:ascii="Arial" w:hAnsi="Arial" w:cs="Arial"/>
          <w:b/>
          <w:color w:val="FF0000"/>
          <w:sz w:val="22"/>
          <w:szCs w:val="22"/>
        </w:rPr>
        <w:t xml:space="preserve">) LAIP. </w:t>
      </w:r>
    </w:p>
    <w:p w14:paraId="40AEFA1B" w14:textId="77777777" w:rsidR="004C73CA" w:rsidRDefault="004F59B3" w:rsidP="004F59B3">
      <w:pPr>
        <w:jc w:val="both"/>
        <w:rPr>
          <w:rFonts w:ascii="Arial" w:hAnsi="Arial" w:cs="Arial"/>
        </w:rPr>
      </w:pPr>
      <w:r w:rsidRPr="0009084E">
        <w:rPr>
          <w:rFonts w:ascii="Arial" w:hAnsi="Arial" w:cs="Arial"/>
          <w:b/>
          <w:lang w:val="es-MX"/>
        </w:rPr>
        <w:lastRenderedPageBreak/>
        <w:t xml:space="preserve">V) INFORME DE </w:t>
      </w:r>
      <w:r w:rsidRPr="0009084E">
        <w:rPr>
          <w:rFonts w:ascii="Arial" w:hAnsi="Arial" w:cs="Arial"/>
          <w:b/>
        </w:rPr>
        <w:t xml:space="preserve">AVANCE EN LA EJECUCIÓN DEL PLAN INTEGRAL DE RECUPERACIÓN DE CRÉDITOS EN MORA </w:t>
      </w:r>
      <w:r w:rsidRPr="0009084E">
        <w:rPr>
          <w:rFonts w:ascii="Arial" w:hAnsi="Arial" w:cs="Arial"/>
          <w:b/>
          <w:lang w:val="es-MX"/>
        </w:rPr>
        <w:t xml:space="preserve">AL MES DE JULIO DE 2019. </w:t>
      </w:r>
      <w:r w:rsidRPr="0009084E">
        <w:rPr>
          <w:rFonts w:ascii="Arial" w:hAnsi="Arial" w:cs="Arial"/>
        </w:rPr>
        <w:t>El Presidente y Director Ejecutivo informa a Junta Directiva sobre el desarrollo del Plan Integral de Recuperación de Créditos en Mora (PIM) al 31</w:t>
      </w:r>
      <w:r w:rsidRPr="0009084E">
        <w:rPr>
          <w:rFonts w:ascii="Arial" w:hAnsi="Arial" w:cs="Arial"/>
          <w:bCs/>
        </w:rPr>
        <w:t xml:space="preserve"> de julio </w:t>
      </w:r>
      <w:r w:rsidRPr="0009084E">
        <w:rPr>
          <w:rFonts w:ascii="Arial" w:hAnsi="Arial" w:cs="Arial"/>
        </w:rPr>
        <w:t xml:space="preserve">de 2019, en cumplimiento a lo instruido en el punto III) numeral 5 del acta de Sesión de Junta Directiva N° JD-18/2001, del 26 de febrero de 2001. Para exponer en detalle los resultados, invitó al Gerente de </w:t>
      </w:r>
      <w:r w:rsidRPr="0009084E">
        <w:rPr>
          <w:rFonts w:ascii="Arial" w:hAnsi="Arial" w:cs="Arial"/>
          <w:lang w:val="es-MX"/>
        </w:rPr>
        <w:t>Créditos,</w:t>
      </w:r>
      <w:r w:rsidRPr="0009084E">
        <w:rPr>
          <w:rFonts w:ascii="Arial" w:hAnsi="Arial" w:cs="Arial"/>
        </w:rPr>
        <w:t xml:space="preserve"> Ingeniero Luis Gilberto Barahona. </w:t>
      </w:r>
    </w:p>
    <w:p w14:paraId="7143A113" w14:textId="4DBA221F" w:rsidR="004C73CA" w:rsidRDefault="004C73CA" w:rsidP="004F59B3">
      <w:pPr>
        <w:jc w:val="both"/>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14:anchorId="78BBE469" wp14:editId="3D6F7589">
                <wp:simplePos x="0" y="0"/>
                <wp:positionH relativeFrom="column">
                  <wp:posOffset>1635760</wp:posOffset>
                </wp:positionH>
                <wp:positionV relativeFrom="paragraph">
                  <wp:posOffset>86995</wp:posOffset>
                </wp:positionV>
                <wp:extent cx="2266950" cy="2600325"/>
                <wp:effectExtent l="0" t="0" r="19050" b="28575"/>
                <wp:wrapNone/>
                <wp:docPr id="1" name="Conector recto 1"/>
                <wp:cNvGraphicFramePr/>
                <a:graphic xmlns:a="http://schemas.openxmlformats.org/drawingml/2006/main">
                  <a:graphicData uri="http://schemas.microsoft.com/office/word/2010/wordprocessingShape">
                    <wps:wsp>
                      <wps:cNvCnPr/>
                      <wps:spPr>
                        <a:xfrm flipV="1">
                          <a:off x="0" y="0"/>
                          <a:ext cx="2266950" cy="26003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99B030"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28.8pt,6.85pt" to="307.3pt,2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" strokecolor="#5b9bd5 [3204]" strokeweight=".5pt">
                <v:stroke joinstyle="miter"/>
              </v:line>
            </w:pict>
          </mc:Fallback>
        </mc:AlternateContent>
      </w:r>
    </w:p>
    <w:p w14:paraId="459A5492" w14:textId="77777777" w:rsidR="004C73CA" w:rsidRDefault="004C73CA" w:rsidP="004F59B3">
      <w:pPr>
        <w:jc w:val="both"/>
        <w:rPr>
          <w:rFonts w:ascii="Arial" w:hAnsi="Arial" w:cs="Arial"/>
        </w:rPr>
      </w:pPr>
    </w:p>
    <w:p w14:paraId="62B756F7" w14:textId="77777777" w:rsidR="004C73CA" w:rsidRDefault="004C73CA" w:rsidP="004F59B3">
      <w:pPr>
        <w:jc w:val="both"/>
        <w:rPr>
          <w:rFonts w:ascii="Arial" w:hAnsi="Arial" w:cs="Arial"/>
        </w:rPr>
      </w:pPr>
    </w:p>
    <w:p w14:paraId="6D6F7451" w14:textId="77777777" w:rsidR="004C73CA" w:rsidRDefault="004C73CA" w:rsidP="004F59B3">
      <w:pPr>
        <w:jc w:val="both"/>
        <w:rPr>
          <w:rFonts w:ascii="Arial" w:hAnsi="Arial" w:cs="Arial"/>
        </w:rPr>
      </w:pPr>
    </w:p>
    <w:p w14:paraId="6B7FCC9F" w14:textId="77777777" w:rsidR="004C73CA" w:rsidRDefault="004C73CA" w:rsidP="004F59B3">
      <w:pPr>
        <w:jc w:val="both"/>
        <w:rPr>
          <w:rFonts w:ascii="Arial" w:hAnsi="Arial" w:cs="Arial"/>
        </w:rPr>
      </w:pPr>
    </w:p>
    <w:p w14:paraId="60766F7A" w14:textId="77777777" w:rsidR="004C73CA" w:rsidRDefault="004C73CA" w:rsidP="004F59B3">
      <w:pPr>
        <w:jc w:val="both"/>
        <w:rPr>
          <w:rFonts w:ascii="Arial" w:hAnsi="Arial" w:cs="Arial"/>
        </w:rPr>
      </w:pPr>
    </w:p>
    <w:p w14:paraId="164F6A2D" w14:textId="77777777" w:rsidR="004C73CA" w:rsidRDefault="004C73CA" w:rsidP="004F59B3">
      <w:pPr>
        <w:jc w:val="both"/>
        <w:rPr>
          <w:rFonts w:ascii="Arial" w:hAnsi="Arial" w:cs="Arial"/>
        </w:rPr>
      </w:pPr>
    </w:p>
    <w:p w14:paraId="113F8493" w14:textId="77777777" w:rsidR="004C73CA" w:rsidRDefault="004C73CA" w:rsidP="004F59B3">
      <w:pPr>
        <w:jc w:val="both"/>
        <w:rPr>
          <w:rFonts w:ascii="Arial" w:hAnsi="Arial" w:cs="Arial"/>
        </w:rPr>
      </w:pPr>
    </w:p>
    <w:p w14:paraId="0C1C23FF" w14:textId="77777777" w:rsidR="004C73CA" w:rsidRDefault="004C73CA" w:rsidP="004F59B3">
      <w:pPr>
        <w:jc w:val="both"/>
        <w:rPr>
          <w:rFonts w:ascii="Arial" w:hAnsi="Arial" w:cs="Arial"/>
        </w:rPr>
      </w:pPr>
    </w:p>
    <w:p w14:paraId="7176D8FA" w14:textId="77777777" w:rsidR="004C73CA" w:rsidRDefault="004C73CA" w:rsidP="004F59B3">
      <w:pPr>
        <w:jc w:val="both"/>
        <w:rPr>
          <w:rFonts w:ascii="Arial" w:hAnsi="Arial" w:cs="Arial"/>
        </w:rPr>
      </w:pPr>
    </w:p>
    <w:p w14:paraId="76D17F8B" w14:textId="77777777" w:rsidR="004C73CA" w:rsidRDefault="004C73CA" w:rsidP="004F59B3">
      <w:pPr>
        <w:jc w:val="both"/>
        <w:rPr>
          <w:rFonts w:ascii="Arial" w:hAnsi="Arial" w:cs="Arial"/>
        </w:rPr>
      </w:pPr>
    </w:p>
    <w:p w14:paraId="308B7266" w14:textId="77777777" w:rsidR="004C73CA" w:rsidRDefault="004C73CA" w:rsidP="004F59B3">
      <w:pPr>
        <w:jc w:val="both"/>
        <w:rPr>
          <w:rFonts w:ascii="Arial" w:hAnsi="Arial" w:cs="Arial"/>
        </w:rPr>
      </w:pPr>
    </w:p>
    <w:p w14:paraId="3E0636CA" w14:textId="77777777" w:rsidR="004C73CA" w:rsidRDefault="004C73CA" w:rsidP="004F59B3">
      <w:pPr>
        <w:jc w:val="both"/>
        <w:rPr>
          <w:rFonts w:ascii="Arial" w:hAnsi="Arial" w:cs="Arial"/>
        </w:rPr>
      </w:pPr>
    </w:p>
    <w:p w14:paraId="724ECE6E" w14:textId="77777777" w:rsidR="004C73CA" w:rsidRDefault="004C73CA" w:rsidP="004F59B3">
      <w:pPr>
        <w:jc w:val="both"/>
        <w:rPr>
          <w:rFonts w:ascii="Arial" w:hAnsi="Arial" w:cs="Arial"/>
        </w:rPr>
      </w:pPr>
    </w:p>
    <w:p w14:paraId="72528798" w14:textId="77777777" w:rsidR="004C73CA" w:rsidRDefault="004C73CA" w:rsidP="004F59B3">
      <w:pPr>
        <w:jc w:val="both"/>
        <w:rPr>
          <w:rFonts w:ascii="Arial" w:hAnsi="Arial" w:cs="Arial"/>
        </w:rPr>
      </w:pPr>
    </w:p>
    <w:p w14:paraId="2BBF1D5E" w14:textId="77777777" w:rsidR="004C73CA" w:rsidRDefault="004C73CA" w:rsidP="004F59B3">
      <w:pPr>
        <w:jc w:val="both"/>
        <w:rPr>
          <w:rFonts w:ascii="Arial" w:hAnsi="Arial" w:cs="Arial"/>
        </w:rPr>
      </w:pPr>
    </w:p>
    <w:p w14:paraId="02F8AC9E" w14:textId="77777777" w:rsidR="004C73CA" w:rsidRDefault="004C73CA" w:rsidP="004F59B3">
      <w:pPr>
        <w:jc w:val="both"/>
        <w:rPr>
          <w:rFonts w:ascii="Arial" w:hAnsi="Arial" w:cs="Arial"/>
        </w:rPr>
      </w:pPr>
    </w:p>
    <w:p w14:paraId="6E1D2E34" w14:textId="7654C52B" w:rsidR="004F59B3" w:rsidRPr="0009084E" w:rsidRDefault="004C73CA" w:rsidP="004F59B3">
      <w:pPr>
        <w:jc w:val="both"/>
        <w:rPr>
          <w:rFonts w:ascii="Arial" w:eastAsia="Calibri" w:hAnsi="Arial" w:cs="Arial"/>
          <w:lang w:val="es-SV" w:eastAsia="en-US"/>
        </w:rPr>
      </w:pPr>
      <w:r>
        <w:rPr>
          <w:rFonts w:ascii="Arial" w:hAnsi="Arial" w:cs="Arial"/>
        </w:rPr>
        <w:t xml:space="preserve">                                                      </w:t>
      </w:r>
      <w:r w:rsidR="004F59B3" w:rsidRPr="0009084E">
        <w:rPr>
          <w:rFonts w:ascii="Arial" w:hAnsi="Arial" w:cs="Arial"/>
        </w:rPr>
        <w:t xml:space="preserve">Finalmente, se presentó de forma integral, el cuadro estadístico sobre la gestión de la cartera hipotecaria al mes de </w:t>
      </w:r>
      <w:r w:rsidR="004F59B3" w:rsidRPr="0009084E">
        <w:rPr>
          <w:rFonts w:ascii="Arial" w:hAnsi="Arial" w:cs="Arial"/>
          <w:bCs/>
        </w:rPr>
        <w:t>julio</w:t>
      </w:r>
      <w:r w:rsidR="004F59B3" w:rsidRPr="0009084E">
        <w:rPr>
          <w:rFonts w:ascii="Arial" w:hAnsi="Arial" w:cs="Arial"/>
        </w:rPr>
        <w:t xml:space="preserve"> de 2019 y la gestión que se hace para la recuperación de los créditos que se registran en cuentas de orden. Asimismo, se incluyó en este informe el seguimiento sobre la gestión de cobro de cuentas de orden y su recuperación y el impacto estimado de las principales alternativas de solución en el índice de mora, y los resultados de los contratos de gestión de cobro administrativo externo. </w:t>
      </w:r>
      <w:r w:rsidR="004F59B3" w:rsidRPr="0009084E">
        <w:rPr>
          <w:rFonts w:ascii="Arial" w:hAnsi="Arial" w:cs="Arial"/>
          <w:bCs/>
          <w:lang w:val="es-MX"/>
        </w:rPr>
        <w:t xml:space="preserve">Junta Directiva luego de conocer los detalles del informe presentado por </w:t>
      </w:r>
      <w:r w:rsidR="004F59B3" w:rsidRPr="0009084E">
        <w:rPr>
          <w:rFonts w:ascii="Arial" w:hAnsi="Arial" w:cs="Arial"/>
        </w:rPr>
        <w:t xml:space="preserve">el Gerente de </w:t>
      </w:r>
      <w:r w:rsidR="004F59B3" w:rsidRPr="0009084E">
        <w:rPr>
          <w:rFonts w:ascii="Arial" w:hAnsi="Arial" w:cs="Arial"/>
          <w:lang w:val="es-MX"/>
        </w:rPr>
        <w:t>Créditos,</w:t>
      </w:r>
      <w:r w:rsidR="004F59B3" w:rsidRPr="0009084E">
        <w:rPr>
          <w:rFonts w:ascii="Arial" w:hAnsi="Arial" w:cs="Arial"/>
        </w:rPr>
        <w:t xml:space="preserve"> Ingeniero Luis Gilberto Barahona</w:t>
      </w:r>
      <w:r w:rsidR="004F59B3" w:rsidRPr="0009084E">
        <w:rPr>
          <w:rFonts w:ascii="Arial" w:hAnsi="Arial" w:cs="Arial"/>
          <w:lang w:val="es-MX"/>
        </w:rPr>
        <w:t xml:space="preserve">, </w:t>
      </w:r>
      <w:r w:rsidR="004F59B3" w:rsidRPr="0009084E">
        <w:rPr>
          <w:rFonts w:ascii="Arial" w:hAnsi="Arial" w:cs="Arial"/>
          <w:bCs/>
          <w:lang w:val="es-MX"/>
        </w:rPr>
        <w:t>por unanimidad</w:t>
      </w:r>
      <w:r w:rsidR="004F59B3" w:rsidRPr="0009084E">
        <w:rPr>
          <w:rFonts w:ascii="Arial" w:hAnsi="Arial" w:cs="Arial"/>
          <w:b/>
          <w:bCs/>
          <w:lang w:val="es-MX"/>
        </w:rPr>
        <w:t xml:space="preserve"> ACUERDA:</w:t>
      </w:r>
    </w:p>
    <w:p w14:paraId="70827853" w14:textId="77777777" w:rsidR="004F59B3" w:rsidRPr="0009084E" w:rsidRDefault="004F59B3" w:rsidP="004F59B3">
      <w:pPr>
        <w:autoSpaceDE w:val="0"/>
        <w:autoSpaceDN w:val="0"/>
        <w:adjustRightInd w:val="0"/>
        <w:jc w:val="both"/>
        <w:rPr>
          <w:rFonts w:ascii="Arial" w:hAnsi="Arial" w:cs="Arial"/>
          <w:b/>
          <w:bCs/>
          <w:lang w:val="es-MX"/>
        </w:rPr>
      </w:pPr>
    </w:p>
    <w:p w14:paraId="584EF6AC" w14:textId="77777777" w:rsidR="004F59B3" w:rsidRPr="0009084E" w:rsidRDefault="004F59B3" w:rsidP="004F59B3">
      <w:pPr>
        <w:tabs>
          <w:tab w:val="left" w:pos="426"/>
          <w:tab w:val="left" w:pos="567"/>
          <w:tab w:val="left" w:pos="851"/>
          <w:tab w:val="left" w:pos="993"/>
        </w:tabs>
        <w:autoSpaceDE w:val="0"/>
        <w:autoSpaceDN w:val="0"/>
        <w:adjustRightInd w:val="0"/>
        <w:jc w:val="both"/>
        <w:rPr>
          <w:rFonts w:ascii="Arial" w:hAnsi="Arial" w:cs="Arial"/>
          <w:bCs/>
        </w:rPr>
      </w:pPr>
      <w:r w:rsidRPr="0009084E">
        <w:rPr>
          <w:rFonts w:ascii="Arial" w:hAnsi="Arial" w:cs="Arial"/>
          <w:bCs/>
          <w:lang w:val="es-MX"/>
        </w:rPr>
        <w:t xml:space="preserve">Dar por recibido el informe del Plan Integral de Mora (PIM) al mes de </w:t>
      </w:r>
      <w:r w:rsidRPr="0009084E">
        <w:rPr>
          <w:rFonts w:ascii="Arial" w:hAnsi="Arial" w:cs="Arial"/>
          <w:bCs/>
        </w:rPr>
        <w:t>julio</w:t>
      </w:r>
      <w:r w:rsidRPr="0009084E">
        <w:rPr>
          <w:rFonts w:ascii="Arial" w:hAnsi="Arial" w:cs="Arial"/>
          <w:bCs/>
          <w:lang w:val="es-MX"/>
        </w:rPr>
        <w:t xml:space="preserve"> de 2019, que incluye la aplicación de cotizaciones a préstamos, las medidas para contrarrestar la mora en el FSV, la comparación de la recuperación de los pagos durante los últimos tres años, el seguimiento sobre las cuentas de orden y su recuperación, el indicador de cuotas recibidas y monto teórico, impacto estimado de las principales alternativas de solución en el índice de mora y de los resultados de gestión de los contratos vigentes de cobro externo.</w:t>
      </w:r>
    </w:p>
    <w:p w14:paraId="7EFD44E8" w14:textId="77777777" w:rsidR="004C73CA" w:rsidRPr="004C73CA" w:rsidRDefault="004C73CA" w:rsidP="004C73CA">
      <w:pPr>
        <w:spacing w:line="360" w:lineRule="auto"/>
        <w:rPr>
          <w:rFonts w:ascii="Arial" w:hAnsi="Arial" w:cs="Arial"/>
          <w:b/>
          <w:color w:val="FF0000"/>
          <w:sz w:val="22"/>
          <w:szCs w:val="22"/>
        </w:rPr>
      </w:pPr>
      <w:r w:rsidRPr="004C73CA">
        <w:rPr>
          <w:rFonts w:ascii="Arial" w:hAnsi="Arial" w:cs="Arial"/>
          <w:b/>
          <w:color w:val="FF0000"/>
          <w:sz w:val="22"/>
          <w:szCs w:val="22"/>
        </w:rPr>
        <w:t xml:space="preserve">Supresión de información confidencial, conforme a lo dispuesto en el art. 24 </w:t>
      </w:r>
      <w:proofErr w:type="spellStart"/>
      <w:r w:rsidRPr="004C73CA">
        <w:rPr>
          <w:rFonts w:ascii="Arial" w:hAnsi="Arial" w:cs="Arial"/>
          <w:b/>
          <w:color w:val="FF0000"/>
          <w:sz w:val="22"/>
          <w:szCs w:val="22"/>
        </w:rPr>
        <w:t>lit.</w:t>
      </w:r>
      <w:proofErr w:type="spellEnd"/>
      <w:r w:rsidRPr="004C73CA">
        <w:rPr>
          <w:rFonts w:ascii="Arial" w:hAnsi="Arial" w:cs="Arial"/>
          <w:b/>
          <w:color w:val="FF0000"/>
          <w:sz w:val="22"/>
          <w:szCs w:val="22"/>
        </w:rPr>
        <w:t xml:space="preserve"> d) LAIP. </w:t>
      </w:r>
    </w:p>
    <w:p w14:paraId="38F08A7A" w14:textId="77777777" w:rsidR="004C73CA" w:rsidRDefault="004C73CA" w:rsidP="004F59B3">
      <w:pPr>
        <w:spacing w:after="60"/>
        <w:jc w:val="both"/>
        <w:rPr>
          <w:rFonts w:ascii="Arial" w:hAnsi="Arial" w:cs="Arial"/>
          <w:sz w:val="20"/>
          <w:szCs w:val="22"/>
        </w:rPr>
      </w:pPr>
    </w:p>
    <w:p w14:paraId="5F0B8CFF" w14:textId="77777777" w:rsidR="005D62C3" w:rsidRPr="00452BC3" w:rsidRDefault="005D62C3" w:rsidP="004F59B3">
      <w:pPr>
        <w:spacing w:after="60"/>
        <w:jc w:val="both"/>
        <w:rPr>
          <w:rFonts w:ascii="Arial" w:hAnsi="Arial" w:cs="Arial"/>
          <w:sz w:val="20"/>
          <w:szCs w:val="22"/>
        </w:rPr>
      </w:pPr>
    </w:p>
    <w:p w14:paraId="592CF76A" w14:textId="77777777" w:rsidR="004F59B3" w:rsidRPr="0009084E" w:rsidRDefault="004F59B3" w:rsidP="004F59B3">
      <w:pPr>
        <w:jc w:val="both"/>
        <w:rPr>
          <w:rFonts w:ascii="Arial" w:hAnsi="Arial" w:cs="Arial"/>
          <w:bCs/>
        </w:rPr>
      </w:pPr>
      <w:r w:rsidRPr="0009084E">
        <w:rPr>
          <w:rFonts w:ascii="Arial" w:hAnsi="Arial" w:cs="Arial"/>
          <w:b/>
          <w:lang w:val="es-MX"/>
        </w:rPr>
        <w:t xml:space="preserve">VI) AMPLIACIÓN DE PROPUESTA DE POLÍTICA CREDITICIA. </w:t>
      </w:r>
      <w:r w:rsidRPr="0009084E">
        <w:rPr>
          <w:rFonts w:ascii="Arial" w:hAnsi="Arial" w:cs="Arial"/>
        </w:rPr>
        <w:t>El Presidente y Director Ejecutivo sometió</w:t>
      </w:r>
      <w:r w:rsidRPr="0009084E">
        <w:rPr>
          <w:rFonts w:ascii="Arial" w:hAnsi="Arial" w:cs="Arial"/>
          <w:lang w:val="es-MX"/>
        </w:rPr>
        <w:t xml:space="preserve"> a consideración de los Directores, solicitud de</w:t>
      </w:r>
      <w:r w:rsidRPr="0009084E">
        <w:rPr>
          <w:rFonts w:ascii="Arial" w:hAnsi="Arial" w:cs="Arial"/>
          <w:b/>
          <w:lang w:val="es-MX"/>
        </w:rPr>
        <w:t xml:space="preserve"> </w:t>
      </w:r>
      <w:r w:rsidRPr="0009084E">
        <w:rPr>
          <w:rFonts w:ascii="Arial" w:hAnsi="Arial" w:cs="Arial"/>
          <w:lang w:val="es-MX"/>
        </w:rPr>
        <w:t>ampliación de propuesta de política crediticia.</w:t>
      </w:r>
      <w:r w:rsidRPr="0009084E">
        <w:rPr>
          <w:rFonts w:ascii="Arial" w:hAnsi="Arial" w:cs="Arial"/>
          <w:b/>
          <w:lang w:val="es-MX"/>
        </w:rPr>
        <w:t xml:space="preserve"> </w:t>
      </w:r>
      <w:r w:rsidRPr="0009084E">
        <w:rPr>
          <w:rFonts w:ascii="Arial" w:hAnsi="Arial" w:cs="Arial"/>
        </w:rPr>
        <w:t xml:space="preserve">Para su presentación invitó al Gerente de </w:t>
      </w:r>
      <w:r w:rsidRPr="0009084E">
        <w:rPr>
          <w:rFonts w:ascii="Arial" w:hAnsi="Arial" w:cs="Arial"/>
          <w:lang w:val="es-MX"/>
        </w:rPr>
        <w:t>Créditos,</w:t>
      </w:r>
      <w:r w:rsidRPr="0009084E">
        <w:rPr>
          <w:rFonts w:ascii="Arial" w:hAnsi="Arial" w:cs="Arial"/>
        </w:rPr>
        <w:t xml:space="preserve"> Ingeniero Luis Gilberto Barahona, acompañado del </w:t>
      </w:r>
      <w:r w:rsidRPr="0009084E">
        <w:rPr>
          <w:rFonts w:ascii="Arial" w:hAnsi="Arial" w:cs="Arial"/>
          <w:lang w:val="es-MX"/>
        </w:rPr>
        <w:t xml:space="preserve">Licenciado René Cuéllar Marenco, Gerente de Finanzas. </w:t>
      </w:r>
      <w:r w:rsidRPr="0009084E">
        <w:rPr>
          <w:rFonts w:ascii="Arial" w:hAnsi="Arial" w:cs="Arial"/>
        </w:rPr>
        <w:t xml:space="preserve">El Ing. Barahona indicó que, se presenta esta petición, con el fin de beneficiar a los clientes de menores ingresos económicos, en este caso, mediante el establecimiento de condiciones </w:t>
      </w:r>
      <w:r w:rsidRPr="0009084E">
        <w:rPr>
          <w:rFonts w:ascii="Arial" w:hAnsi="Arial" w:cs="Arial"/>
        </w:rPr>
        <w:lastRenderedPageBreak/>
        <w:t>crediticias favorables para la adquisición de vivienda nueva tipificadas de interés social. Señaló que el Fondo Social para la Vivienda, pretende contribuir con condiciones crediticias favorables que permita potenciar la generación de oferta de vivienda nueva, específicamente de precios de hasta $25,000.00 dólares. Con ello se e</w:t>
      </w:r>
      <w:proofErr w:type="spellStart"/>
      <w:r w:rsidRPr="0009084E">
        <w:rPr>
          <w:rFonts w:ascii="Arial" w:hAnsi="Arial" w:cs="Arial"/>
          <w:lang w:val="es-MX"/>
        </w:rPr>
        <w:t>jecutan</w:t>
      </w:r>
      <w:proofErr w:type="spellEnd"/>
      <w:r w:rsidRPr="0009084E">
        <w:rPr>
          <w:rFonts w:ascii="Arial" w:hAnsi="Arial" w:cs="Arial"/>
          <w:lang w:val="es-MX"/>
        </w:rPr>
        <w:t xml:space="preserve"> acciones acordes a los lineamientos del Gobierno Central, plasmados en el “Plan </w:t>
      </w:r>
      <w:proofErr w:type="spellStart"/>
      <w:r w:rsidRPr="0009084E">
        <w:rPr>
          <w:rFonts w:ascii="Arial" w:hAnsi="Arial" w:cs="Arial"/>
          <w:lang w:val="es-MX"/>
        </w:rPr>
        <w:t>Cuscatlan</w:t>
      </w:r>
      <w:proofErr w:type="spellEnd"/>
      <w:r w:rsidRPr="0009084E">
        <w:rPr>
          <w:rFonts w:ascii="Arial" w:hAnsi="Arial" w:cs="Arial"/>
          <w:lang w:val="es-MX"/>
        </w:rPr>
        <w:t xml:space="preserve">”, 2019-2024, en cuanto a </w:t>
      </w:r>
      <w:r w:rsidRPr="0009084E">
        <w:rPr>
          <w:rFonts w:ascii="Arial" w:hAnsi="Arial" w:cs="Arial"/>
          <w:lang w:val="es-SV"/>
        </w:rPr>
        <w:t xml:space="preserve">INFRAESTRUCTURA, </w:t>
      </w:r>
      <w:r w:rsidRPr="0009084E">
        <w:rPr>
          <w:rFonts w:ascii="Arial" w:hAnsi="Arial" w:cs="Arial"/>
        </w:rPr>
        <w:t>INNOVACIÓN Y TECNOLOGIA. La propuesta es una ampliación de las condiciones crediticias autorizadas previamente, en Junta Directiva N° JD-133/2019 del 25 de julio de 2019, en la cual se incluyó la posición de la Unidad de Riesgo y el Impacto Financiero, presentando nuevamente la posición de riesgo e impacto financiero para el FSV con la ampliación de la propuesta de modificación a la Política Crediticia, para presentarse a la Asamblea de Gobernadores. Se presentó el nuevo cuadro de la Política Crediticia para el Sector Formal e Informal y se detalló las C</w:t>
      </w:r>
      <w:r w:rsidRPr="0009084E">
        <w:rPr>
          <w:rFonts w:ascii="Arial" w:hAnsi="Arial" w:cs="Arial"/>
          <w:bCs/>
        </w:rPr>
        <w:t>ARACTERISTICAS CREDITICIAS PARA VIVIENDA NUEVA CON PRECIOS DE VENTA HASTA $25,000.00, así:</w:t>
      </w:r>
    </w:p>
    <w:p w14:paraId="2D1C831D" w14:textId="77777777" w:rsidR="004F59B3" w:rsidRPr="00174FFC" w:rsidRDefault="004F59B3" w:rsidP="004F59B3">
      <w:pPr>
        <w:jc w:val="both"/>
        <w:rPr>
          <w:rFonts w:ascii="Arial" w:hAnsi="Arial" w:cs="Arial"/>
          <w:lang w:val="es-SV"/>
        </w:rPr>
      </w:pPr>
    </w:p>
    <w:p w14:paraId="39DEAEB3" w14:textId="77777777" w:rsidR="004F59B3" w:rsidRPr="00174FFC" w:rsidRDefault="004F59B3" w:rsidP="004F59B3">
      <w:pPr>
        <w:pStyle w:val="Prrafodelista"/>
        <w:numPr>
          <w:ilvl w:val="0"/>
          <w:numId w:val="8"/>
        </w:numPr>
        <w:tabs>
          <w:tab w:val="num" w:pos="360"/>
        </w:tabs>
        <w:jc w:val="both"/>
        <w:rPr>
          <w:rFonts w:ascii="Arial" w:hAnsi="Arial" w:cs="Arial"/>
          <w:sz w:val="22"/>
          <w:szCs w:val="22"/>
          <w:lang w:val="es-SV"/>
        </w:rPr>
      </w:pPr>
      <w:r w:rsidRPr="00174FFC">
        <w:rPr>
          <w:rFonts w:ascii="Arial" w:hAnsi="Arial" w:cs="Arial"/>
          <w:bCs/>
          <w:sz w:val="22"/>
          <w:szCs w:val="22"/>
          <w:lang w:val="es-MX"/>
        </w:rPr>
        <w:t>PERFIL DEL SUJETO DE CRÉDITO</w:t>
      </w:r>
    </w:p>
    <w:p w14:paraId="2EE0E797" w14:textId="77777777" w:rsidR="004F59B3" w:rsidRPr="00174FFC" w:rsidRDefault="004F59B3" w:rsidP="004F59B3">
      <w:pPr>
        <w:pStyle w:val="Prrafodelista"/>
        <w:numPr>
          <w:ilvl w:val="1"/>
          <w:numId w:val="42"/>
        </w:numPr>
        <w:jc w:val="both"/>
        <w:rPr>
          <w:rFonts w:ascii="Arial" w:hAnsi="Arial" w:cs="Arial"/>
          <w:sz w:val="22"/>
          <w:szCs w:val="22"/>
          <w:lang w:val="es-SV"/>
        </w:rPr>
      </w:pPr>
      <w:r w:rsidRPr="00174FFC">
        <w:rPr>
          <w:rFonts w:ascii="Arial" w:hAnsi="Arial" w:cs="Arial"/>
          <w:sz w:val="22"/>
          <w:szCs w:val="22"/>
          <w:lang w:val="es-MX"/>
        </w:rPr>
        <w:t>Dirigido a clientes cuya fuente de ingresos provengan del sector formal y/o sector informal.</w:t>
      </w:r>
    </w:p>
    <w:p w14:paraId="0521482D" w14:textId="77777777" w:rsidR="004F59B3" w:rsidRDefault="004F59B3" w:rsidP="004F59B3">
      <w:pPr>
        <w:pStyle w:val="Prrafodelista"/>
        <w:numPr>
          <w:ilvl w:val="1"/>
          <w:numId w:val="42"/>
        </w:numPr>
        <w:jc w:val="both"/>
        <w:rPr>
          <w:rFonts w:ascii="Arial" w:hAnsi="Arial" w:cs="Arial"/>
          <w:sz w:val="22"/>
          <w:szCs w:val="22"/>
          <w:lang w:val="es-SV"/>
        </w:rPr>
      </w:pPr>
      <w:r w:rsidRPr="00174FFC">
        <w:rPr>
          <w:rFonts w:ascii="Arial" w:hAnsi="Arial" w:cs="Arial"/>
          <w:sz w:val="22"/>
          <w:szCs w:val="22"/>
          <w:lang w:val="es-SV"/>
        </w:rPr>
        <w:t>Ingresos mensuales comprobables hasta un máximo de 2.5 salarios mínimos equivalentes a $760.43 dólares, caso contrario aplica con las condiciones normales de la Política Crediticia vigente.</w:t>
      </w:r>
    </w:p>
    <w:p w14:paraId="68DAA24A" w14:textId="77777777" w:rsidR="004F59B3" w:rsidRPr="00174FFC" w:rsidRDefault="004F59B3" w:rsidP="004F59B3">
      <w:pPr>
        <w:pStyle w:val="Prrafodelista"/>
        <w:ind w:left="1080"/>
        <w:jc w:val="both"/>
        <w:rPr>
          <w:rFonts w:ascii="Arial" w:hAnsi="Arial" w:cs="Arial"/>
          <w:sz w:val="22"/>
          <w:szCs w:val="22"/>
          <w:lang w:val="es-SV"/>
        </w:rPr>
      </w:pPr>
    </w:p>
    <w:p w14:paraId="2690D6B6" w14:textId="77777777" w:rsidR="004F59B3" w:rsidRPr="00174FFC" w:rsidRDefault="004F59B3" w:rsidP="004F59B3">
      <w:pPr>
        <w:pStyle w:val="Prrafodelista"/>
        <w:numPr>
          <w:ilvl w:val="0"/>
          <w:numId w:val="8"/>
        </w:numPr>
        <w:tabs>
          <w:tab w:val="num" w:pos="360"/>
        </w:tabs>
        <w:jc w:val="both"/>
        <w:rPr>
          <w:rFonts w:ascii="Arial" w:hAnsi="Arial" w:cs="Arial"/>
          <w:sz w:val="22"/>
          <w:szCs w:val="22"/>
          <w:lang w:val="es-SV"/>
        </w:rPr>
      </w:pPr>
      <w:r w:rsidRPr="00174FFC">
        <w:rPr>
          <w:rFonts w:ascii="Arial" w:hAnsi="Arial" w:cs="Arial"/>
          <w:bCs/>
          <w:sz w:val="22"/>
          <w:szCs w:val="22"/>
          <w:lang w:val="es-SV"/>
        </w:rPr>
        <w:t>REQUISITOS ESPECÍFICOS</w:t>
      </w:r>
    </w:p>
    <w:p w14:paraId="1D89D830" w14:textId="77777777" w:rsidR="004F59B3" w:rsidRPr="00174FFC" w:rsidRDefault="004F59B3" w:rsidP="004F59B3">
      <w:pPr>
        <w:ind w:left="360"/>
        <w:jc w:val="both"/>
        <w:rPr>
          <w:rFonts w:ascii="Arial" w:hAnsi="Arial" w:cs="Arial"/>
          <w:sz w:val="22"/>
          <w:szCs w:val="22"/>
          <w:lang w:val="es-SV"/>
        </w:rPr>
      </w:pPr>
      <w:r w:rsidRPr="00174FFC">
        <w:rPr>
          <w:rFonts w:ascii="Arial" w:hAnsi="Arial" w:cs="Arial"/>
          <w:sz w:val="22"/>
          <w:szCs w:val="22"/>
          <w:lang w:val="es-SV"/>
        </w:rPr>
        <w:t>1) Declaración jurada de carencia de vivienda.</w:t>
      </w:r>
    </w:p>
    <w:p w14:paraId="4C377BA2" w14:textId="77777777" w:rsidR="004F59B3" w:rsidRPr="00174FFC" w:rsidRDefault="004F59B3" w:rsidP="004F59B3">
      <w:pPr>
        <w:jc w:val="both"/>
        <w:rPr>
          <w:rFonts w:ascii="Arial" w:hAnsi="Arial" w:cs="Arial"/>
          <w:sz w:val="22"/>
          <w:szCs w:val="22"/>
          <w:lang w:val="es-SV"/>
        </w:rPr>
      </w:pPr>
    </w:p>
    <w:p w14:paraId="078ED9A9" w14:textId="77777777" w:rsidR="004F59B3" w:rsidRPr="00174FFC" w:rsidRDefault="004F59B3" w:rsidP="004F59B3">
      <w:pPr>
        <w:pStyle w:val="Prrafodelista"/>
        <w:numPr>
          <w:ilvl w:val="0"/>
          <w:numId w:val="8"/>
        </w:numPr>
        <w:tabs>
          <w:tab w:val="num" w:pos="360"/>
        </w:tabs>
        <w:jc w:val="both"/>
        <w:rPr>
          <w:rFonts w:ascii="Arial" w:hAnsi="Arial" w:cs="Arial"/>
          <w:sz w:val="22"/>
          <w:szCs w:val="22"/>
          <w:lang w:val="es-SV"/>
        </w:rPr>
      </w:pPr>
      <w:r w:rsidRPr="00174FFC">
        <w:rPr>
          <w:rFonts w:ascii="Arial" w:hAnsi="Arial" w:cs="Arial"/>
          <w:bCs/>
          <w:sz w:val="22"/>
          <w:szCs w:val="22"/>
          <w:lang w:val="es-SV"/>
        </w:rPr>
        <w:t xml:space="preserve">CONDICIONES CREDITICIAS </w:t>
      </w:r>
    </w:p>
    <w:p w14:paraId="0E40D9C7" w14:textId="77777777" w:rsidR="004F59B3" w:rsidRPr="00174FFC" w:rsidRDefault="004F59B3" w:rsidP="004F59B3">
      <w:pPr>
        <w:pStyle w:val="Prrafodelista"/>
        <w:numPr>
          <w:ilvl w:val="1"/>
          <w:numId w:val="41"/>
        </w:numPr>
        <w:jc w:val="both"/>
        <w:rPr>
          <w:rFonts w:ascii="Arial" w:hAnsi="Arial" w:cs="Arial"/>
          <w:sz w:val="22"/>
          <w:szCs w:val="22"/>
          <w:lang w:val="es-SV"/>
        </w:rPr>
      </w:pPr>
      <w:r w:rsidRPr="00174FFC">
        <w:rPr>
          <w:rFonts w:ascii="Arial" w:hAnsi="Arial" w:cs="Arial"/>
          <w:sz w:val="22"/>
          <w:szCs w:val="22"/>
          <w:lang w:val="es-SV"/>
        </w:rPr>
        <w:t>Línea de crédito para vivienda nueva con precio de venta de hasta $25,000.00 dólares.</w:t>
      </w:r>
    </w:p>
    <w:p w14:paraId="68EF4F4D" w14:textId="77777777" w:rsidR="004F59B3" w:rsidRPr="00174FFC" w:rsidRDefault="004F59B3" w:rsidP="004F59B3">
      <w:pPr>
        <w:pStyle w:val="Prrafodelista"/>
        <w:numPr>
          <w:ilvl w:val="1"/>
          <w:numId w:val="41"/>
        </w:numPr>
        <w:jc w:val="both"/>
        <w:rPr>
          <w:rFonts w:ascii="Arial" w:hAnsi="Arial" w:cs="Arial"/>
          <w:sz w:val="22"/>
          <w:szCs w:val="22"/>
          <w:lang w:val="es-SV"/>
        </w:rPr>
      </w:pPr>
      <w:r w:rsidRPr="00174FFC">
        <w:rPr>
          <w:rFonts w:ascii="Arial" w:hAnsi="Arial" w:cs="Arial"/>
          <w:sz w:val="22"/>
          <w:szCs w:val="22"/>
          <w:lang w:val="es-SV"/>
        </w:rPr>
        <w:t>Financiamiento del 100% del precio de la vivienda para el sector formal y del 97% para el sector informal.</w:t>
      </w:r>
    </w:p>
    <w:p w14:paraId="3FC23D07" w14:textId="77777777" w:rsidR="004F59B3" w:rsidRPr="00174FFC" w:rsidRDefault="004F59B3" w:rsidP="004F59B3">
      <w:pPr>
        <w:pStyle w:val="Prrafodelista"/>
        <w:numPr>
          <w:ilvl w:val="1"/>
          <w:numId w:val="41"/>
        </w:numPr>
        <w:jc w:val="both"/>
        <w:rPr>
          <w:rFonts w:ascii="Arial" w:hAnsi="Arial" w:cs="Arial"/>
          <w:sz w:val="22"/>
          <w:szCs w:val="22"/>
          <w:lang w:val="es-SV"/>
        </w:rPr>
      </w:pPr>
      <w:r w:rsidRPr="00174FFC">
        <w:rPr>
          <w:rFonts w:ascii="Arial" w:hAnsi="Arial" w:cs="Arial"/>
          <w:sz w:val="22"/>
          <w:szCs w:val="22"/>
          <w:lang w:val="es-SV"/>
        </w:rPr>
        <w:t>Plazo de hasta 30 años para el sector formal y hasta 25 años para el sector informal.</w:t>
      </w:r>
    </w:p>
    <w:p w14:paraId="19ABF948" w14:textId="77777777" w:rsidR="004F59B3" w:rsidRDefault="004F59B3" w:rsidP="004F59B3">
      <w:pPr>
        <w:pStyle w:val="Prrafodelista"/>
        <w:numPr>
          <w:ilvl w:val="1"/>
          <w:numId w:val="41"/>
        </w:numPr>
        <w:jc w:val="both"/>
        <w:rPr>
          <w:rFonts w:ascii="Arial" w:hAnsi="Arial" w:cs="Arial"/>
          <w:sz w:val="22"/>
          <w:szCs w:val="22"/>
          <w:lang w:val="es-SV"/>
        </w:rPr>
      </w:pPr>
      <w:r w:rsidRPr="00174FFC">
        <w:rPr>
          <w:rFonts w:ascii="Arial" w:hAnsi="Arial" w:cs="Arial"/>
          <w:sz w:val="22"/>
          <w:szCs w:val="22"/>
          <w:lang w:val="es-SV"/>
        </w:rPr>
        <w:t>Financiamiento de gastos de escrituración y de derechos de registro.</w:t>
      </w:r>
    </w:p>
    <w:p w14:paraId="7586FA6C" w14:textId="77777777" w:rsidR="004F59B3" w:rsidRDefault="004F59B3" w:rsidP="004F59B3">
      <w:pPr>
        <w:pStyle w:val="Prrafodelista"/>
        <w:ind w:left="1080"/>
        <w:jc w:val="both"/>
        <w:rPr>
          <w:rFonts w:ascii="Arial" w:hAnsi="Arial" w:cs="Arial"/>
          <w:sz w:val="22"/>
          <w:szCs w:val="22"/>
          <w:lang w:val="es-SV"/>
        </w:rPr>
      </w:pPr>
    </w:p>
    <w:p w14:paraId="5641F513" w14:textId="77777777" w:rsidR="004F59B3" w:rsidRPr="00174FFC" w:rsidRDefault="004F59B3" w:rsidP="004F59B3">
      <w:pPr>
        <w:pStyle w:val="Prrafodelista"/>
        <w:numPr>
          <w:ilvl w:val="0"/>
          <w:numId w:val="8"/>
        </w:numPr>
        <w:jc w:val="both"/>
        <w:rPr>
          <w:rFonts w:ascii="Arial" w:hAnsi="Arial" w:cs="Arial"/>
          <w:sz w:val="22"/>
          <w:szCs w:val="22"/>
          <w:lang w:val="es-SV"/>
        </w:rPr>
      </w:pPr>
      <w:r w:rsidRPr="00174FFC">
        <w:rPr>
          <w:rFonts w:ascii="Arial" w:hAnsi="Arial" w:cs="Arial"/>
          <w:bCs/>
          <w:sz w:val="22"/>
          <w:szCs w:val="22"/>
          <w:lang w:val="es-SV"/>
        </w:rPr>
        <w:t>OTRAS DISPOSICIONES</w:t>
      </w:r>
    </w:p>
    <w:p w14:paraId="3B63ACD9" w14:textId="77777777" w:rsidR="004F59B3" w:rsidRPr="00174FFC" w:rsidRDefault="004F59B3" w:rsidP="004F59B3">
      <w:pPr>
        <w:pStyle w:val="Prrafodelista"/>
        <w:numPr>
          <w:ilvl w:val="1"/>
          <w:numId w:val="43"/>
        </w:numPr>
        <w:jc w:val="both"/>
        <w:rPr>
          <w:rFonts w:ascii="Arial" w:hAnsi="Arial" w:cs="Arial"/>
          <w:sz w:val="22"/>
          <w:szCs w:val="22"/>
          <w:lang w:val="es-SV"/>
        </w:rPr>
      </w:pPr>
      <w:r w:rsidRPr="00174FFC">
        <w:rPr>
          <w:rFonts w:ascii="Arial" w:hAnsi="Arial" w:cs="Arial"/>
          <w:sz w:val="22"/>
          <w:szCs w:val="22"/>
          <w:lang w:val="es-SV"/>
        </w:rPr>
        <w:t>Se podrán otorgar créditos en forma solidaria, para dos personas cuya suma de ingresos económicos no superen los 2.5 salarios mínimos ($760.43 dólares), caso contrario aplica con las condiciones normales de la Política Crediticia vigente.</w:t>
      </w:r>
    </w:p>
    <w:p w14:paraId="79EADD97" w14:textId="77777777" w:rsidR="004F59B3" w:rsidRPr="00174FFC" w:rsidRDefault="004F59B3" w:rsidP="004F59B3">
      <w:pPr>
        <w:pStyle w:val="Prrafodelista"/>
        <w:numPr>
          <w:ilvl w:val="1"/>
          <w:numId w:val="43"/>
        </w:numPr>
        <w:jc w:val="both"/>
        <w:rPr>
          <w:rFonts w:ascii="Arial" w:hAnsi="Arial" w:cs="Arial"/>
          <w:sz w:val="22"/>
          <w:szCs w:val="22"/>
          <w:lang w:val="es-SV"/>
        </w:rPr>
      </w:pPr>
      <w:r w:rsidRPr="00174FFC">
        <w:rPr>
          <w:rFonts w:ascii="Arial" w:hAnsi="Arial" w:cs="Arial"/>
          <w:sz w:val="22"/>
          <w:szCs w:val="22"/>
          <w:lang w:val="es-SV"/>
        </w:rPr>
        <w:t>Las condiciones del sector formal serán aplicables siempre que el deudor principal y el codeudor pertenezcan a dicho sector, caso contrario se aplicarán las condiciones de sector informal.</w:t>
      </w:r>
    </w:p>
    <w:p w14:paraId="4243E51D" w14:textId="77777777" w:rsidR="004F59B3" w:rsidRPr="00174FFC" w:rsidRDefault="004F59B3" w:rsidP="004F59B3">
      <w:pPr>
        <w:pStyle w:val="Prrafodelista"/>
        <w:numPr>
          <w:ilvl w:val="1"/>
          <w:numId w:val="43"/>
        </w:numPr>
        <w:jc w:val="both"/>
        <w:rPr>
          <w:rFonts w:ascii="Arial" w:hAnsi="Arial" w:cs="Arial"/>
          <w:sz w:val="22"/>
          <w:szCs w:val="22"/>
          <w:lang w:val="es-SV"/>
        </w:rPr>
      </w:pPr>
      <w:r w:rsidRPr="00174FFC">
        <w:rPr>
          <w:rFonts w:ascii="Arial" w:hAnsi="Arial" w:cs="Arial"/>
          <w:sz w:val="22"/>
          <w:szCs w:val="22"/>
          <w:lang w:val="es-SV"/>
        </w:rPr>
        <w:t>A solicitud del cliente, se podrá otorgar el crédito en un plazo menor y/o aportar prima mayor.</w:t>
      </w:r>
    </w:p>
    <w:p w14:paraId="41B95BBB" w14:textId="77777777" w:rsidR="004F59B3" w:rsidRPr="00174FFC" w:rsidRDefault="004F59B3" w:rsidP="004F59B3">
      <w:pPr>
        <w:pStyle w:val="Prrafodelista"/>
        <w:numPr>
          <w:ilvl w:val="1"/>
          <w:numId w:val="43"/>
        </w:numPr>
        <w:jc w:val="both"/>
        <w:rPr>
          <w:rFonts w:ascii="Arial" w:hAnsi="Arial" w:cs="Arial"/>
          <w:sz w:val="22"/>
          <w:szCs w:val="22"/>
          <w:lang w:val="es-SV"/>
        </w:rPr>
      </w:pPr>
      <w:r w:rsidRPr="00174FFC">
        <w:rPr>
          <w:rFonts w:ascii="Arial" w:hAnsi="Arial" w:cs="Arial"/>
          <w:sz w:val="22"/>
          <w:szCs w:val="22"/>
        </w:rPr>
        <w:t xml:space="preserve">Que el (los) solicitante(s) no cuente(n) con crédito vigente de vivienda con el FSV. </w:t>
      </w:r>
    </w:p>
    <w:p w14:paraId="7F00F8BC" w14:textId="77777777" w:rsidR="004F59B3" w:rsidRDefault="004F59B3" w:rsidP="004F59B3">
      <w:pPr>
        <w:pStyle w:val="Prrafodelista"/>
        <w:numPr>
          <w:ilvl w:val="1"/>
          <w:numId w:val="43"/>
        </w:numPr>
        <w:ind w:left="1134" w:hanging="425"/>
        <w:jc w:val="both"/>
        <w:rPr>
          <w:rFonts w:ascii="Arial" w:hAnsi="Arial" w:cs="Arial"/>
          <w:sz w:val="22"/>
          <w:szCs w:val="22"/>
          <w:lang w:val="es-SV"/>
        </w:rPr>
      </w:pPr>
      <w:r w:rsidRPr="00EE491C">
        <w:rPr>
          <w:rFonts w:ascii="Arial" w:hAnsi="Arial" w:cs="Arial"/>
          <w:sz w:val="22"/>
          <w:szCs w:val="22"/>
        </w:rPr>
        <w:t xml:space="preserve">Podrán beneficiarse de estas condiciones crediticias una sola vez para adquisición de vivienda nueva con precios de venta de hasta $25,000.00; </w:t>
      </w:r>
      <w:r w:rsidRPr="00EE491C">
        <w:rPr>
          <w:rFonts w:ascii="Arial" w:hAnsi="Arial" w:cs="Arial"/>
          <w:sz w:val="22"/>
          <w:szCs w:val="22"/>
          <w:lang w:val="es-SV"/>
        </w:rPr>
        <w:t>caso contrario aplica con las condiciones normales de la Política Crediticia vigente.</w:t>
      </w:r>
    </w:p>
    <w:p w14:paraId="63534266" w14:textId="77777777" w:rsidR="004F59B3" w:rsidRDefault="004F59B3" w:rsidP="004F59B3">
      <w:pPr>
        <w:pStyle w:val="Prrafodelista"/>
        <w:ind w:left="1134"/>
        <w:jc w:val="both"/>
        <w:rPr>
          <w:rFonts w:ascii="Arial" w:hAnsi="Arial" w:cs="Arial"/>
          <w:sz w:val="22"/>
          <w:szCs w:val="22"/>
          <w:lang w:val="es-SV"/>
        </w:rPr>
      </w:pPr>
    </w:p>
    <w:p w14:paraId="0C2737DF" w14:textId="77777777" w:rsidR="004F59B3" w:rsidRPr="005469CA" w:rsidRDefault="004F59B3" w:rsidP="004F59B3">
      <w:pPr>
        <w:pStyle w:val="Prrafodelista"/>
        <w:numPr>
          <w:ilvl w:val="0"/>
          <w:numId w:val="8"/>
        </w:numPr>
        <w:jc w:val="both"/>
        <w:rPr>
          <w:rFonts w:ascii="Arial" w:hAnsi="Arial" w:cs="Arial"/>
          <w:sz w:val="22"/>
          <w:szCs w:val="22"/>
          <w:lang w:val="es-SV"/>
        </w:rPr>
      </w:pPr>
      <w:r w:rsidRPr="005469CA">
        <w:rPr>
          <w:rFonts w:ascii="Arial" w:hAnsi="Arial" w:cs="Arial"/>
          <w:bCs/>
          <w:sz w:val="22"/>
          <w:szCs w:val="22"/>
          <w:lang w:val="es-SV"/>
        </w:rPr>
        <w:t>OTRAS CONSIDERACIONES</w:t>
      </w:r>
    </w:p>
    <w:p w14:paraId="5797204E" w14:textId="77777777" w:rsidR="004F59B3" w:rsidRDefault="004F59B3" w:rsidP="004F59B3">
      <w:pPr>
        <w:ind w:left="360"/>
        <w:jc w:val="both"/>
        <w:rPr>
          <w:rFonts w:ascii="Arial" w:hAnsi="Arial" w:cs="Arial"/>
          <w:sz w:val="22"/>
          <w:szCs w:val="22"/>
        </w:rPr>
      </w:pPr>
      <w:r w:rsidRPr="00EE491C">
        <w:rPr>
          <w:rFonts w:ascii="Arial" w:hAnsi="Arial" w:cs="Arial"/>
          <w:sz w:val="22"/>
          <w:szCs w:val="22"/>
        </w:rPr>
        <w:t>Se destinarán hasta $10.0 millones de dólares del Plan de Inversión de cada año para esta línea de crédito de vivienda nueva con precios de hasta $25,000.00, a partir de la entrada en vigencia de esta Política Crediticia y de acuerdo a la disponibilidad de la oferta de vivienda nueva.</w:t>
      </w:r>
      <w:r>
        <w:rPr>
          <w:rFonts w:ascii="Arial" w:hAnsi="Arial" w:cs="Arial"/>
          <w:sz w:val="22"/>
          <w:szCs w:val="22"/>
        </w:rPr>
        <w:t xml:space="preserve"> </w:t>
      </w:r>
    </w:p>
    <w:p w14:paraId="5BBF3650" w14:textId="77777777" w:rsidR="004F59B3" w:rsidRPr="00BE24CE" w:rsidRDefault="004F59B3" w:rsidP="004F59B3">
      <w:pPr>
        <w:jc w:val="both"/>
        <w:rPr>
          <w:rFonts w:ascii="Arial" w:hAnsi="Arial" w:cs="Arial"/>
          <w:sz w:val="22"/>
          <w:szCs w:val="22"/>
        </w:rPr>
      </w:pPr>
    </w:p>
    <w:p w14:paraId="51937D11" w14:textId="77777777" w:rsidR="004F59B3" w:rsidRPr="0009084E" w:rsidRDefault="004F59B3" w:rsidP="004F59B3">
      <w:pPr>
        <w:jc w:val="both"/>
        <w:rPr>
          <w:rFonts w:ascii="Arial" w:hAnsi="Arial" w:cs="Arial"/>
          <w:b/>
        </w:rPr>
      </w:pPr>
      <w:r w:rsidRPr="0009084E">
        <w:rPr>
          <w:rFonts w:ascii="Arial" w:hAnsi="Arial" w:cs="Arial"/>
        </w:rPr>
        <w:t>Se expuso que estas condiciones y disposiciones no son aplicables para los proyectos de FONAVIPO, excepto las condiciones de plazo, tasa de interés y prima. Presentó</w:t>
      </w:r>
      <w:r w:rsidRPr="0009084E">
        <w:rPr>
          <w:rFonts w:ascii="Arial" w:hAnsi="Arial" w:cs="Arial"/>
          <w:lang w:val="es-MX"/>
        </w:rPr>
        <w:t xml:space="preserve"> cuadros </w:t>
      </w:r>
      <w:r w:rsidRPr="0009084E">
        <w:rPr>
          <w:rFonts w:ascii="Arial" w:hAnsi="Arial" w:cs="Arial"/>
          <w:bCs/>
        </w:rPr>
        <w:t xml:space="preserve">comparativos de condiciones crediticias de las propuestas sector formal e informal, así como </w:t>
      </w:r>
      <w:r w:rsidRPr="0009084E">
        <w:rPr>
          <w:rFonts w:ascii="Arial" w:hAnsi="Arial" w:cs="Arial"/>
          <w:bCs/>
        </w:rPr>
        <w:lastRenderedPageBreak/>
        <w:t xml:space="preserve">un </w:t>
      </w:r>
      <w:r w:rsidRPr="0009084E">
        <w:rPr>
          <w:rFonts w:ascii="Arial" w:hAnsi="Arial" w:cs="Arial"/>
        </w:rPr>
        <w:t xml:space="preserve">análisis comparativo de escenarios (incremental); además del impacto financiero de los resultados incluyendo vivienda nueva al 4% de interés. También se presentó la opinión de la Unidad de Riesgo, que en </w:t>
      </w:r>
      <w:r w:rsidRPr="0009084E">
        <w:rPr>
          <w:rFonts w:ascii="Arial" w:hAnsi="Arial" w:cs="Arial"/>
          <w:u w:val="single"/>
          <w:lang w:val="es-SV"/>
        </w:rPr>
        <w:t>Conclusión señala que: “</w:t>
      </w:r>
      <w:r w:rsidRPr="0009084E">
        <w:rPr>
          <w:rFonts w:ascii="Arial" w:hAnsi="Arial" w:cs="Arial"/>
          <w:lang w:val="es-SV"/>
        </w:rPr>
        <w:t xml:space="preserve">De acuerdo a la información y las proyecciones financieras proporcionadas, el FSV presenta capacidad de afrontar los ajustes propuestos a la política crediticia, aun cuando el apetito de riesgo se incrementa, ya que el efecto sería una reducción en las utilidades de US$10.36 millones acumulados en los próximos cinco años (efecto considera los ajustes aprobados en sesión de Junta Directiva No. JD-133/2019 y los propuestos actualmente); asimismo, y de acuerdo a los indicadores financieros presentados, la liquidez de la institución continua sin verse comprometida si se cuenta con los recursos previstos, ya que se observa en cada año proyectado, que el número de meses disponibles para cubrir egresos no es menor a tres en ninguno de los años proyectados.” Luego de la exposición se solicita dar por conocida la propuesta y aprobar que se </w:t>
      </w:r>
      <w:r w:rsidRPr="0009084E">
        <w:rPr>
          <w:rFonts w:ascii="Arial" w:hAnsi="Arial" w:cs="Arial"/>
        </w:rPr>
        <w:t xml:space="preserve">traslade a consideración de Asamblea de Gobernadores para su aprobación. Junta Directiva, luego de conocer la solicitud presentada por el Gerente de </w:t>
      </w:r>
      <w:r w:rsidRPr="0009084E">
        <w:rPr>
          <w:rFonts w:ascii="Arial" w:hAnsi="Arial" w:cs="Arial"/>
          <w:lang w:val="es-MX"/>
        </w:rPr>
        <w:t>Créditos,</w:t>
      </w:r>
      <w:r w:rsidRPr="0009084E">
        <w:rPr>
          <w:rFonts w:ascii="Arial" w:hAnsi="Arial" w:cs="Arial"/>
        </w:rPr>
        <w:t xml:space="preserve"> Ingeniero Luis Gilberto Barahona, acompañado del </w:t>
      </w:r>
      <w:r w:rsidRPr="0009084E">
        <w:rPr>
          <w:rFonts w:ascii="Arial" w:hAnsi="Arial" w:cs="Arial"/>
          <w:lang w:val="es-MX"/>
        </w:rPr>
        <w:t>Licenciado René Cuéllar Marenco, Gerente de Finanzas</w:t>
      </w:r>
      <w:r w:rsidRPr="0009084E">
        <w:rPr>
          <w:rFonts w:ascii="Arial" w:hAnsi="Arial" w:cs="Arial"/>
        </w:rPr>
        <w:t xml:space="preserve">, por unanimidad </w:t>
      </w:r>
      <w:r w:rsidRPr="0009084E">
        <w:rPr>
          <w:rFonts w:ascii="Arial" w:hAnsi="Arial" w:cs="Arial"/>
          <w:b/>
        </w:rPr>
        <w:t>ACUERDA:</w:t>
      </w:r>
    </w:p>
    <w:p w14:paraId="2231E57F" w14:textId="77777777" w:rsidR="004F59B3" w:rsidRPr="0009084E" w:rsidRDefault="004F59B3" w:rsidP="004F59B3">
      <w:pPr>
        <w:jc w:val="both"/>
        <w:rPr>
          <w:rFonts w:ascii="Arial" w:hAnsi="Arial" w:cs="Arial"/>
          <w:lang w:val="es-SV"/>
        </w:rPr>
      </w:pPr>
    </w:p>
    <w:p w14:paraId="6F3DF753" w14:textId="77777777" w:rsidR="004F59B3" w:rsidRPr="0009084E" w:rsidRDefault="004F59B3" w:rsidP="004F59B3">
      <w:pPr>
        <w:numPr>
          <w:ilvl w:val="0"/>
          <w:numId w:val="40"/>
        </w:numPr>
        <w:tabs>
          <w:tab w:val="clear" w:pos="720"/>
          <w:tab w:val="num" w:pos="501"/>
        </w:tabs>
        <w:ind w:left="501"/>
        <w:jc w:val="both"/>
        <w:rPr>
          <w:rFonts w:ascii="Arial" w:hAnsi="Arial" w:cs="Arial"/>
          <w:lang w:val="es-SV"/>
        </w:rPr>
      </w:pPr>
      <w:r w:rsidRPr="0009084E">
        <w:rPr>
          <w:rFonts w:ascii="Arial" w:hAnsi="Arial" w:cs="Arial"/>
          <w:lang w:val="es-SV"/>
        </w:rPr>
        <w:t xml:space="preserve">Dar por conocida la propuesta de ampliación de la Política Crediticia, para Adquisición de Vivienda Nueva con precios de venta de hasta $25,000.00 dólares y </w:t>
      </w:r>
      <w:r w:rsidRPr="0009084E">
        <w:rPr>
          <w:rFonts w:ascii="Arial" w:hAnsi="Arial" w:cs="Arial"/>
        </w:rPr>
        <w:t>autorizar se traslade a consideración de Asamblea de Gobernadores</w:t>
      </w:r>
      <w:r w:rsidRPr="0009084E">
        <w:rPr>
          <w:rFonts w:ascii="Arial" w:hAnsi="Arial" w:cs="Arial"/>
          <w:lang w:val="es-SV"/>
        </w:rPr>
        <w:t xml:space="preserve"> las modificaciones de Política Crediticia, en los términos expuestos en este documento.</w:t>
      </w:r>
    </w:p>
    <w:p w14:paraId="37462237" w14:textId="77777777" w:rsidR="004F59B3" w:rsidRPr="0009084E" w:rsidRDefault="004F59B3" w:rsidP="004F59B3">
      <w:pPr>
        <w:ind w:left="282"/>
        <w:jc w:val="both"/>
        <w:rPr>
          <w:rFonts w:ascii="Arial" w:hAnsi="Arial" w:cs="Arial"/>
          <w:lang w:val="es-SV"/>
        </w:rPr>
      </w:pPr>
    </w:p>
    <w:p w14:paraId="189B6396" w14:textId="77777777" w:rsidR="004F59B3" w:rsidRPr="0009084E" w:rsidRDefault="004F59B3" w:rsidP="004F59B3">
      <w:pPr>
        <w:numPr>
          <w:ilvl w:val="0"/>
          <w:numId w:val="40"/>
        </w:numPr>
        <w:tabs>
          <w:tab w:val="clear" w:pos="720"/>
          <w:tab w:val="num" w:pos="501"/>
        </w:tabs>
        <w:ind w:left="501"/>
        <w:jc w:val="both"/>
        <w:rPr>
          <w:rFonts w:ascii="Arial" w:hAnsi="Arial" w:cs="Arial"/>
          <w:lang w:val="es-SV"/>
        </w:rPr>
      </w:pPr>
      <w:r w:rsidRPr="0009084E">
        <w:rPr>
          <w:rFonts w:ascii="Arial" w:hAnsi="Arial" w:cs="Arial"/>
        </w:rPr>
        <w:t>Ratificar este punto en esta misma sesión.</w:t>
      </w:r>
    </w:p>
    <w:p w14:paraId="1C482F89" w14:textId="77777777" w:rsidR="004F59B3" w:rsidRPr="0009084E" w:rsidRDefault="004F59B3" w:rsidP="004F59B3">
      <w:pPr>
        <w:pStyle w:val="Prrafodelista"/>
        <w:ind w:left="141"/>
        <w:rPr>
          <w:rFonts w:ascii="Arial" w:hAnsi="Arial" w:cs="Arial"/>
          <w:b/>
          <w:lang w:val="es-MX"/>
        </w:rPr>
      </w:pPr>
    </w:p>
    <w:p w14:paraId="18545D89" w14:textId="77777777" w:rsidR="004F59B3" w:rsidRDefault="004F59B3" w:rsidP="004F59B3">
      <w:pPr>
        <w:jc w:val="both"/>
        <w:rPr>
          <w:rFonts w:ascii="Arial" w:hAnsi="Arial" w:cs="Arial"/>
          <w:b/>
        </w:rPr>
      </w:pPr>
    </w:p>
    <w:p w14:paraId="270612B5" w14:textId="52E850D8" w:rsidR="00C866FD" w:rsidRDefault="004F59B3" w:rsidP="004F59B3">
      <w:pPr>
        <w:jc w:val="both"/>
        <w:rPr>
          <w:rFonts w:ascii="Arial" w:hAnsi="Arial" w:cs="Arial"/>
        </w:rPr>
      </w:pPr>
      <w:r w:rsidRPr="00D8148F">
        <w:rPr>
          <w:rFonts w:ascii="Arial" w:hAnsi="Arial" w:cs="Arial"/>
          <w:b/>
        </w:rPr>
        <w:t>VII) SOLICITUD PARA LIQUIDAR SOBREGIRO CONTABLE</w:t>
      </w:r>
      <w:r>
        <w:rPr>
          <w:rFonts w:ascii="Arial" w:hAnsi="Arial" w:cs="Arial"/>
        </w:rPr>
        <w:t xml:space="preserve">. </w:t>
      </w:r>
      <w:r w:rsidRPr="007112E7">
        <w:rPr>
          <w:rFonts w:ascii="Arial" w:hAnsi="Arial" w:cs="Arial"/>
        </w:rPr>
        <w:t>El Presidente y Director Ejecutivo sometió</w:t>
      </w:r>
      <w:r w:rsidRPr="007112E7">
        <w:rPr>
          <w:rFonts w:ascii="Arial" w:hAnsi="Arial" w:cs="Arial"/>
          <w:lang w:val="es-MX"/>
        </w:rPr>
        <w:t xml:space="preserve"> a consideración de los Directores, </w:t>
      </w:r>
      <w:r>
        <w:rPr>
          <w:rFonts w:ascii="Arial" w:hAnsi="Arial" w:cs="Arial"/>
          <w:lang w:val="es-MX"/>
        </w:rPr>
        <w:t xml:space="preserve">solicitud para liquidar sobregiro contable. </w:t>
      </w:r>
      <w:r w:rsidRPr="007112E7">
        <w:rPr>
          <w:rFonts w:ascii="Arial" w:hAnsi="Arial" w:cs="Arial"/>
        </w:rPr>
        <w:t xml:space="preserve">Para su presentación invitó al </w:t>
      </w:r>
      <w:r w:rsidRPr="007112E7">
        <w:rPr>
          <w:rFonts w:ascii="Arial" w:hAnsi="Arial" w:cs="Arial"/>
          <w:lang w:val="es-MX"/>
        </w:rPr>
        <w:t>Licenciado René Cuéllar Marenco, Gerente de Finanzas,</w:t>
      </w:r>
      <w:r>
        <w:rPr>
          <w:rFonts w:ascii="Arial" w:hAnsi="Arial" w:cs="Arial"/>
          <w:lang w:val="es-MX"/>
        </w:rPr>
        <w:t xml:space="preserve"> </w:t>
      </w:r>
      <w:r w:rsidRPr="007112E7">
        <w:rPr>
          <w:rFonts w:ascii="Arial" w:hAnsi="Arial" w:cs="Arial"/>
        </w:rPr>
        <w:t>quien indicó que</w:t>
      </w:r>
      <w:r>
        <w:rPr>
          <w:rFonts w:ascii="Arial" w:hAnsi="Arial" w:cs="Arial"/>
        </w:rPr>
        <w:t xml:space="preserve"> este caso se refiere a</w:t>
      </w:r>
      <w:r w:rsidRPr="005148BE">
        <w:rPr>
          <w:rFonts w:ascii="Arial" w:hAnsi="Arial" w:cs="Arial"/>
        </w:rPr>
        <w:t xml:space="preserve"> reclamo presentado por el señor </w:t>
      </w:r>
      <w:r w:rsidR="00C866FD">
        <w:rPr>
          <w:rFonts w:ascii="Arial" w:hAnsi="Arial" w:cs="Arial"/>
        </w:rPr>
        <w:t>____________________</w:t>
      </w:r>
      <w:r w:rsidRPr="005148BE">
        <w:rPr>
          <w:rFonts w:ascii="Arial" w:hAnsi="Arial" w:cs="Arial"/>
        </w:rPr>
        <w:t xml:space="preserve"> solicitando el monto de habilitación de activo extraordinario, no utilizada para realizar reparaciones en la vivienda adquirida del inventario de activos extraordinarios del FSV.</w:t>
      </w:r>
      <w:r>
        <w:rPr>
          <w:rFonts w:ascii="Arial" w:hAnsi="Arial" w:cs="Arial"/>
        </w:rPr>
        <w:t xml:space="preserve"> </w:t>
      </w:r>
      <w:r w:rsidRPr="005148BE">
        <w:rPr>
          <w:rFonts w:ascii="Arial" w:hAnsi="Arial" w:cs="Arial"/>
        </w:rPr>
        <w:t xml:space="preserve">El señor </w:t>
      </w:r>
      <w:r w:rsidR="00C866FD">
        <w:rPr>
          <w:rFonts w:ascii="Arial" w:hAnsi="Arial" w:cs="Arial"/>
        </w:rPr>
        <w:t>_______________</w:t>
      </w:r>
      <w:r w:rsidRPr="005148BE">
        <w:rPr>
          <w:rFonts w:ascii="Arial" w:hAnsi="Arial" w:cs="Arial"/>
        </w:rPr>
        <w:t xml:space="preserve">, solicitó  abonar a su préstamo </w:t>
      </w:r>
      <w:r w:rsidR="00C866FD">
        <w:rPr>
          <w:rFonts w:ascii="Arial" w:hAnsi="Arial" w:cs="Arial"/>
        </w:rPr>
        <w:t>________________</w:t>
      </w:r>
      <w:r w:rsidRPr="005148BE">
        <w:rPr>
          <w:rFonts w:ascii="Arial" w:hAnsi="Arial" w:cs="Arial"/>
        </w:rPr>
        <w:t xml:space="preserve">, el valor de habilitación otorgada el día </w:t>
      </w:r>
      <w:r w:rsidR="00C866FD">
        <w:rPr>
          <w:rFonts w:ascii="Arial" w:hAnsi="Arial" w:cs="Arial"/>
        </w:rPr>
        <w:t>_____________________________</w:t>
      </w:r>
      <w:r w:rsidRPr="005148BE">
        <w:rPr>
          <w:rFonts w:ascii="Arial" w:hAnsi="Arial" w:cs="Arial"/>
        </w:rPr>
        <w:t xml:space="preserve">; habiéndose realizado abono al préstamo del señor </w:t>
      </w:r>
      <w:r w:rsidR="00C866FD">
        <w:rPr>
          <w:rFonts w:ascii="Arial" w:hAnsi="Arial" w:cs="Arial"/>
        </w:rPr>
        <w:t>_________________</w:t>
      </w:r>
      <w:r w:rsidRPr="005148BE">
        <w:rPr>
          <w:rFonts w:ascii="Arial" w:hAnsi="Arial" w:cs="Arial"/>
        </w:rPr>
        <w:t xml:space="preserve">, mediante nota </w:t>
      </w:r>
      <w:r>
        <w:rPr>
          <w:rFonts w:ascii="Arial" w:hAnsi="Arial" w:cs="Arial"/>
        </w:rPr>
        <w:t>de cargo efectuada a la cuenta</w:t>
      </w:r>
      <w:r w:rsidRPr="005148BE">
        <w:rPr>
          <w:rFonts w:ascii="Arial" w:hAnsi="Arial" w:cs="Arial"/>
        </w:rPr>
        <w:t xml:space="preserve"> de ahorro del FSV </w:t>
      </w:r>
      <w:proofErr w:type="spellStart"/>
      <w:r w:rsidRPr="005148BE">
        <w:rPr>
          <w:rFonts w:ascii="Arial" w:hAnsi="Arial" w:cs="Arial"/>
        </w:rPr>
        <w:t>N°</w:t>
      </w:r>
      <w:proofErr w:type="spellEnd"/>
      <w:r w:rsidRPr="005148BE">
        <w:rPr>
          <w:rFonts w:ascii="Arial" w:hAnsi="Arial" w:cs="Arial"/>
        </w:rPr>
        <w:t xml:space="preserve"> </w:t>
      </w:r>
      <w:r w:rsidR="00C866FD">
        <w:rPr>
          <w:rFonts w:ascii="Arial" w:hAnsi="Arial" w:cs="Arial"/>
        </w:rPr>
        <w:t xml:space="preserve">__________________ </w:t>
      </w:r>
      <w:r w:rsidRPr="005148BE">
        <w:rPr>
          <w:rFonts w:ascii="Arial" w:hAnsi="Arial" w:cs="Arial"/>
        </w:rPr>
        <w:t xml:space="preserve">del </w:t>
      </w:r>
      <w:r>
        <w:rPr>
          <w:rFonts w:ascii="Arial" w:hAnsi="Arial" w:cs="Arial"/>
        </w:rPr>
        <w:t>B</w:t>
      </w:r>
      <w:r w:rsidRPr="005148BE">
        <w:rPr>
          <w:rFonts w:ascii="Arial" w:hAnsi="Arial" w:cs="Arial"/>
        </w:rPr>
        <w:t xml:space="preserve">anco </w:t>
      </w:r>
      <w:r w:rsidR="00C866FD">
        <w:rPr>
          <w:rFonts w:ascii="Arial" w:hAnsi="Arial" w:cs="Arial"/>
        </w:rPr>
        <w:t>________________</w:t>
      </w:r>
      <w:r w:rsidRPr="005148BE">
        <w:rPr>
          <w:rFonts w:ascii="Arial" w:hAnsi="Arial" w:cs="Arial"/>
        </w:rPr>
        <w:t xml:space="preserve"> por valor de </w:t>
      </w:r>
      <w:r w:rsidR="00C866FD">
        <w:rPr>
          <w:rFonts w:ascii="Arial" w:hAnsi="Arial" w:cs="Arial"/>
        </w:rPr>
        <w:t>____________________</w:t>
      </w:r>
      <w:r w:rsidRPr="005148BE">
        <w:rPr>
          <w:rFonts w:ascii="Arial" w:hAnsi="Arial" w:cs="Arial"/>
        </w:rPr>
        <w:t xml:space="preserve"> con fecha </w:t>
      </w:r>
      <w:r w:rsidR="00C866FD">
        <w:rPr>
          <w:rFonts w:ascii="Arial" w:hAnsi="Arial" w:cs="Arial"/>
        </w:rPr>
        <w:t>___________________</w:t>
      </w:r>
      <w:r w:rsidRPr="005148BE">
        <w:rPr>
          <w:rFonts w:ascii="Arial" w:hAnsi="Arial" w:cs="Arial"/>
        </w:rPr>
        <w:t xml:space="preserve"> autorizada por Área de Tesorería mediante autorización del</w:t>
      </w:r>
      <w:r>
        <w:rPr>
          <w:rFonts w:ascii="Arial" w:hAnsi="Arial" w:cs="Arial"/>
        </w:rPr>
        <w:t xml:space="preserve"> </w:t>
      </w:r>
      <w:r w:rsidR="00C866FD">
        <w:rPr>
          <w:rFonts w:ascii="Arial" w:hAnsi="Arial" w:cs="Arial"/>
        </w:rPr>
        <w:t>____________________</w:t>
      </w:r>
      <w:r w:rsidRPr="005148BE">
        <w:rPr>
          <w:rFonts w:ascii="Arial" w:hAnsi="Arial" w:cs="Arial"/>
        </w:rPr>
        <w:t xml:space="preserve"> dirigida a la Jefe de </w:t>
      </w:r>
      <w:r w:rsidR="00C866FD">
        <w:rPr>
          <w:rFonts w:ascii="Arial" w:hAnsi="Arial" w:cs="Arial"/>
        </w:rPr>
        <w:t>________________________________</w:t>
      </w:r>
      <w:r w:rsidRPr="005148BE">
        <w:rPr>
          <w:rFonts w:ascii="Arial" w:hAnsi="Arial" w:cs="Arial"/>
        </w:rPr>
        <w:t xml:space="preserve"> solicitando efectuar cargo a la cuenta y abonar el préstamo N° </w:t>
      </w:r>
      <w:r w:rsidR="00C866FD">
        <w:rPr>
          <w:rFonts w:ascii="Arial" w:hAnsi="Arial" w:cs="Arial"/>
        </w:rPr>
        <w:t>______________</w:t>
      </w:r>
      <w:r w:rsidRPr="005148BE">
        <w:rPr>
          <w:rFonts w:ascii="Arial" w:hAnsi="Arial" w:cs="Arial"/>
        </w:rPr>
        <w:t xml:space="preserve"> a nombre de </w:t>
      </w:r>
      <w:r w:rsidR="00C866FD">
        <w:rPr>
          <w:rFonts w:ascii="Arial" w:hAnsi="Arial" w:cs="Arial"/>
        </w:rPr>
        <w:t>_________________</w:t>
      </w:r>
      <w:r w:rsidRPr="005148BE">
        <w:rPr>
          <w:rFonts w:ascii="Arial" w:hAnsi="Arial" w:cs="Arial"/>
        </w:rPr>
        <w:t xml:space="preserve">, bajo el concepto valor de habilitación de la vivienda ubicada en </w:t>
      </w:r>
      <w:r w:rsidR="00C866FD">
        <w:rPr>
          <w:rFonts w:ascii="Arial" w:hAnsi="Arial" w:cs="Arial"/>
        </w:rPr>
        <w:t>_______________________________________</w:t>
      </w:r>
      <w:r w:rsidRPr="005148BE">
        <w:rPr>
          <w:rFonts w:ascii="Arial" w:hAnsi="Arial" w:cs="Arial"/>
        </w:rPr>
        <w:t xml:space="preserve">. </w:t>
      </w:r>
      <w:r>
        <w:rPr>
          <w:rFonts w:ascii="Arial" w:hAnsi="Arial" w:cs="Arial"/>
        </w:rPr>
        <w:t>Señaló que d</w:t>
      </w:r>
      <w:r w:rsidRPr="00732972">
        <w:rPr>
          <w:rFonts w:ascii="Arial" w:hAnsi="Arial" w:cs="Arial"/>
        </w:rPr>
        <w:t>icha operación, se registr</w:t>
      </w:r>
      <w:r>
        <w:rPr>
          <w:rFonts w:ascii="Arial" w:hAnsi="Arial" w:cs="Arial"/>
        </w:rPr>
        <w:t>ó</w:t>
      </w:r>
      <w:r w:rsidRPr="00732972">
        <w:rPr>
          <w:rFonts w:ascii="Arial" w:hAnsi="Arial" w:cs="Arial"/>
        </w:rPr>
        <w:t xml:space="preserve"> en el módulo de bancos </w:t>
      </w:r>
      <w:r w:rsidR="00C866FD">
        <w:rPr>
          <w:rFonts w:ascii="Arial" w:hAnsi="Arial" w:cs="Arial"/>
        </w:rPr>
        <w:t>_______________________________________</w:t>
      </w:r>
      <w:r w:rsidRPr="00732972">
        <w:rPr>
          <w:rFonts w:ascii="Arial" w:hAnsi="Arial" w:cs="Arial"/>
        </w:rPr>
        <w:t xml:space="preserve"> con cargo a la cuenta </w:t>
      </w:r>
      <w:r w:rsidR="00C866FD">
        <w:rPr>
          <w:rFonts w:ascii="Arial" w:hAnsi="Arial" w:cs="Arial"/>
        </w:rPr>
        <w:t>________________________</w:t>
      </w:r>
      <w:r w:rsidRPr="00732972">
        <w:rPr>
          <w:rFonts w:ascii="Arial" w:hAnsi="Arial" w:cs="Arial"/>
        </w:rPr>
        <w:t xml:space="preserve"> A.M. X INVERSIONES FINANCIERAS ACTIVOS EXTRAORDINARIOS; con lo cual se originó sobregiro en el saldo de la cuenta antes mencionada, por no contar con la provisión correspondiente.</w:t>
      </w:r>
      <w:r>
        <w:rPr>
          <w:rFonts w:ascii="Arial" w:hAnsi="Arial" w:cs="Arial"/>
        </w:rPr>
        <w:t xml:space="preserve"> </w:t>
      </w:r>
      <w:r w:rsidRPr="00732972">
        <w:rPr>
          <w:rFonts w:ascii="Arial" w:hAnsi="Arial" w:cs="Arial"/>
        </w:rPr>
        <w:t xml:space="preserve">Esto debido a que partir del mes de diciembre de 2014 se actualizó a nivel institucional, el sistema informático </w:t>
      </w:r>
      <w:proofErr w:type="spellStart"/>
      <w:r w:rsidRPr="00732972">
        <w:rPr>
          <w:rFonts w:ascii="Arial" w:hAnsi="Arial" w:cs="Arial"/>
        </w:rPr>
        <w:t>Abanks</w:t>
      </w:r>
      <w:proofErr w:type="spellEnd"/>
      <w:r w:rsidRPr="00732972">
        <w:rPr>
          <w:rFonts w:ascii="Arial" w:hAnsi="Arial" w:cs="Arial"/>
        </w:rPr>
        <w:t xml:space="preserve"> a la versión 11, con lo cual durante el periodo de estabilización de la nueva versión (diciembre 2014 – julio 2015) el módulo de activos extraordinarios generó </w:t>
      </w:r>
      <w:r w:rsidR="00C866FD">
        <w:rPr>
          <w:rFonts w:ascii="Arial" w:hAnsi="Arial" w:cs="Arial"/>
        </w:rPr>
        <w:t>________________________</w:t>
      </w:r>
    </w:p>
    <w:p w14:paraId="73F2584B" w14:textId="77777777" w:rsidR="00C866FD" w:rsidRDefault="00C866FD" w:rsidP="004F59B3">
      <w:pPr>
        <w:jc w:val="both"/>
        <w:rPr>
          <w:rFonts w:ascii="Arial" w:hAnsi="Arial" w:cs="Arial"/>
        </w:rPr>
      </w:pPr>
    </w:p>
    <w:p w14:paraId="280E3064" w14:textId="7E43D9BC" w:rsidR="00C866FD" w:rsidRDefault="00C866FD" w:rsidP="004F59B3">
      <w:pPr>
        <w:jc w:val="both"/>
        <w:rPr>
          <w:rFonts w:ascii="Arial" w:hAnsi="Arial" w:cs="Arial"/>
        </w:rPr>
      </w:pPr>
      <w:r>
        <w:rPr>
          <w:rFonts w:ascii="Arial" w:hAnsi="Arial" w:cs="Arial"/>
          <w:noProof/>
        </w:rPr>
        <w:lastRenderedPageBreak/>
        <mc:AlternateContent>
          <mc:Choice Requires="wps">
            <w:drawing>
              <wp:anchor distT="0" distB="0" distL="114300" distR="114300" simplePos="0" relativeHeight="251660288" behindDoc="0" locked="0" layoutInCell="1" allowOverlap="1" wp14:anchorId="0C0508C5" wp14:editId="66F6A2FD">
                <wp:simplePos x="0" y="0"/>
                <wp:positionH relativeFrom="column">
                  <wp:posOffset>1790700</wp:posOffset>
                </wp:positionH>
                <wp:positionV relativeFrom="paragraph">
                  <wp:posOffset>-276860</wp:posOffset>
                </wp:positionV>
                <wp:extent cx="2266950" cy="1647825"/>
                <wp:effectExtent l="0" t="0" r="19050" b="28575"/>
                <wp:wrapNone/>
                <wp:docPr id="2" name="Conector recto 2"/>
                <wp:cNvGraphicFramePr/>
                <a:graphic xmlns:a="http://schemas.openxmlformats.org/drawingml/2006/main">
                  <a:graphicData uri="http://schemas.microsoft.com/office/word/2010/wordprocessingShape">
                    <wps:wsp>
                      <wps:cNvCnPr/>
                      <wps:spPr>
                        <a:xfrm flipV="1">
                          <a:off x="0" y="0"/>
                          <a:ext cx="2266950" cy="16478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729216" id="Conector recto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41pt,-21.8pt" to="319.5pt,10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" strokecolor="#5b9bd5 [3204]" strokeweight=".5pt">
                <v:stroke joinstyle="miter"/>
              </v:line>
            </w:pict>
          </mc:Fallback>
        </mc:AlternateContent>
      </w:r>
    </w:p>
    <w:p w14:paraId="503A6BCE" w14:textId="77777777" w:rsidR="00C866FD" w:rsidRDefault="00C866FD" w:rsidP="004F59B3">
      <w:pPr>
        <w:jc w:val="both"/>
        <w:rPr>
          <w:rFonts w:ascii="Arial" w:hAnsi="Arial" w:cs="Arial"/>
        </w:rPr>
      </w:pPr>
    </w:p>
    <w:p w14:paraId="6B43F8DF" w14:textId="77777777" w:rsidR="00C866FD" w:rsidRDefault="00C866FD" w:rsidP="004F59B3">
      <w:pPr>
        <w:jc w:val="both"/>
        <w:rPr>
          <w:rFonts w:ascii="Arial" w:hAnsi="Arial" w:cs="Arial"/>
        </w:rPr>
      </w:pPr>
    </w:p>
    <w:p w14:paraId="4A24CAF0" w14:textId="77777777" w:rsidR="00C866FD" w:rsidRDefault="00C866FD" w:rsidP="004F59B3">
      <w:pPr>
        <w:jc w:val="both"/>
        <w:rPr>
          <w:rFonts w:ascii="Arial" w:hAnsi="Arial" w:cs="Arial"/>
        </w:rPr>
      </w:pPr>
    </w:p>
    <w:p w14:paraId="524174CA" w14:textId="77777777" w:rsidR="00C866FD" w:rsidRDefault="00C866FD" w:rsidP="004F59B3">
      <w:pPr>
        <w:jc w:val="both"/>
        <w:rPr>
          <w:rFonts w:ascii="Arial" w:hAnsi="Arial" w:cs="Arial"/>
        </w:rPr>
      </w:pPr>
    </w:p>
    <w:p w14:paraId="565E87F4" w14:textId="77777777" w:rsidR="00C866FD" w:rsidRDefault="00C866FD" w:rsidP="004F59B3">
      <w:pPr>
        <w:jc w:val="both"/>
        <w:rPr>
          <w:rFonts w:ascii="Arial" w:hAnsi="Arial" w:cs="Arial"/>
        </w:rPr>
      </w:pPr>
    </w:p>
    <w:p w14:paraId="2358D0E0" w14:textId="77777777" w:rsidR="00C866FD" w:rsidRDefault="00C866FD" w:rsidP="004F59B3">
      <w:pPr>
        <w:jc w:val="both"/>
        <w:rPr>
          <w:rFonts w:ascii="Arial" w:hAnsi="Arial" w:cs="Arial"/>
        </w:rPr>
      </w:pPr>
    </w:p>
    <w:p w14:paraId="606D06AB" w14:textId="77777777" w:rsidR="00C866FD" w:rsidRDefault="00C866FD" w:rsidP="004F59B3">
      <w:pPr>
        <w:jc w:val="both"/>
        <w:rPr>
          <w:rFonts w:ascii="Arial" w:hAnsi="Arial" w:cs="Arial"/>
        </w:rPr>
      </w:pPr>
    </w:p>
    <w:p w14:paraId="5EE3AF1A" w14:textId="77777777" w:rsidR="00C866FD" w:rsidRDefault="00C866FD" w:rsidP="004F59B3">
      <w:pPr>
        <w:jc w:val="both"/>
        <w:rPr>
          <w:rFonts w:ascii="Arial" w:hAnsi="Arial" w:cs="Arial"/>
        </w:rPr>
      </w:pPr>
    </w:p>
    <w:p w14:paraId="7794FE2C" w14:textId="6D522045" w:rsidR="004F59B3" w:rsidRPr="007112E7" w:rsidRDefault="004F59B3" w:rsidP="004F59B3">
      <w:pPr>
        <w:jc w:val="both"/>
        <w:rPr>
          <w:rFonts w:ascii="Arial" w:hAnsi="Arial" w:cs="Arial"/>
          <w:b/>
        </w:rPr>
      </w:pPr>
      <w:r>
        <w:rPr>
          <w:rFonts w:ascii="Arial" w:hAnsi="Arial" w:cs="Arial"/>
        </w:rPr>
        <w:t>Con base en lo antes expuesto, se solicita a</w:t>
      </w:r>
      <w:r w:rsidRPr="00732972">
        <w:rPr>
          <w:rFonts w:ascii="Arial" w:hAnsi="Arial" w:cs="Arial"/>
        </w:rPr>
        <w:t xml:space="preserve">utorizar a </w:t>
      </w:r>
      <w:r>
        <w:rPr>
          <w:rFonts w:ascii="Arial" w:hAnsi="Arial" w:cs="Arial"/>
        </w:rPr>
        <w:t xml:space="preserve">la </w:t>
      </w:r>
      <w:r w:rsidRPr="00732972">
        <w:rPr>
          <w:rFonts w:ascii="Arial" w:hAnsi="Arial" w:cs="Arial"/>
        </w:rPr>
        <w:t>Gerencia de Finanzas para que a través del Área de activos extraordinarios registre ajuste contable</w:t>
      </w:r>
      <w:r>
        <w:rPr>
          <w:rFonts w:ascii="Arial" w:hAnsi="Arial" w:cs="Arial"/>
        </w:rPr>
        <w:t xml:space="preserve"> por valor de </w:t>
      </w:r>
      <w:r w:rsidR="00C866FD">
        <w:rPr>
          <w:rFonts w:ascii="Arial" w:hAnsi="Arial" w:cs="Arial"/>
        </w:rPr>
        <w:t>______________</w:t>
      </w:r>
      <w:r w:rsidRPr="00732972">
        <w:rPr>
          <w:rFonts w:ascii="Arial" w:hAnsi="Arial" w:cs="Arial"/>
        </w:rPr>
        <w:t xml:space="preserve"> con cargo a la cuenta contable </w:t>
      </w:r>
      <w:r w:rsidR="00C866FD">
        <w:rPr>
          <w:rFonts w:ascii="Arial" w:hAnsi="Arial" w:cs="Arial"/>
        </w:rPr>
        <w:t>________________________</w:t>
      </w:r>
      <w:r w:rsidRPr="00732972">
        <w:rPr>
          <w:rFonts w:ascii="Arial" w:hAnsi="Arial" w:cs="Arial"/>
        </w:rPr>
        <w:t xml:space="preserve">, y abono a la cuenta </w:t>
      </w:r>
      <w:r w:rsidR="00C866FD">
        <w:rPr>
          <w:rFonts w:ascii="Arial" w:hAnsi="Arial" w:cs="Arial"/>
        </w:rPr>
        <w:t>___________________________</w:t>
      </w:r>
      <w:r w:rsidRPr="00732972">
        <w:rPr>
          <w:rFonts w:ascii="Arial" w:hAnsi="Arial" w:cs="Arial"/>
        </w:rPr>
        <w:t xml:space="preserve"> A.M. X INVERSIONES FINANCIERAS ACTIVOS EXTRAORDINARIOS a fin de corregir el sobregiro en el saldo de dicha cuenta. </w:t>
      </w:r>
      <w:r w:rsidRPr="007112E7">
        <w:rPr>
          <w:rFonts w:ascii="Arial" w:hAnsi="Arial" w:cs="Arial"/>
        </w:rPr>
        <w:t>Junta Directiva, luego de conocer la solicitud presentada por el</w:t>
      </w:r>
      <w:r w:rsidRPr="00AA5912">
        <w:rPr>
          <w:rFonts w:ascii="Arial" w:hAnsi="Arial" w:cs="Arial"/>
          <w:lang w:val="es-MX"/>
        </w:rPr>
        <w:t xml:space="preserve"> </w:t>
      </w:r>
      <w:r w:rsidRPr="007112E7">
        <w:rPr>
          <w:rFonts w:ascii="Arial" w:hAnsi="Arial" w:cs="Arial"/>
          <w:lang w:val="es-MX"/>
        </w:rPr>
        <w:t>Licenciado René Cuéll</w:t>
      </w:r>
      <w:r>
        <w:rPr>
          <w:rFonts w:ascii="Arial" w:hAnsi="Arial" w:cs="Arial"/>
          <w:lang w:val="es-MX"/>
        </w:rPr>
        <w:t>ar Marenco, Gerente de Finanzas</w:t>
      </w:r>
      <w:r w:rsidRPr="007112E7">
        <w:rPr>
          <w:rFonts w:ascii="Arial" w:hAnsi="Arial" w:cs="Arial"/>
        </w:rPr>
        <w:t xml:space="preserve">, por unanimidad </w:t>
      </w:r>
      <w:r w:rsidRPr="007112E7">
        <w:rPr>
          <w:rFonts w:ascii="Arial" w:hAnsi="Arial" w:cs="Arial"/>
          <w:b/>
        </w:rPr>
        <w:t>ACUERDA:</w:t>
      </w:r>
    </w:p>
    <w:p w14:paraId="29E7E109" w14:textId="77777777" w:rsidR="004F59B3" w:rsidRDefault="004F59B3" w:rsidP="004F59B3">
      <w:pPr>
        <w:rPr>
          <w:rFonts w:ascii="Arial" w:hAnsi="Arial" w:cs="Arial"/>
        </w:rPr>
      </w:pPr>
    </w:p>
    <w:p w14:paraId="3FB0E445" w14:textId="15923511" w:rsidR="004F59B3" w:rsidRPr="00D45271" w:rsidRDefault="004F59B3" w:rsidP="004F59B3">
      <w:pPr>
        <w:pStyle w:val="Prrafodelista"/>
        <w:numPr>
          <w:ilvl w:val="0"/>
          <w:numId w:val="45"/>
        </w:numPr>
        <w:tabs>
          <w:tab w:val="clear" w:pos="720"/>
          <w:tab w:val="num" w:pos="360"/>
        </w:tabs>
        <w:ind w:left="360"/>
        <w:jc w:val="both"/>
        <w:rPr>
          <w:rFonts w:ascii="Arial" w:hAnsi="Arial" w:cs="Arial"/>
        </w:rPr>
      </w:pPr>
      <w:r w:rsidRPr="00D45271">
        <w:rPr>
          <w:rFonts w:ascii="Arial" w:hAnsi="Arial" w:cs="Arial"/>
        </w:rPr>
        <w:t>Autorizar a Gerencia de Finanzas para que a través del Área de activos extraordinarios registre ajuste contable</w:t>
      </w:r>
      <w:r>
        <w:rPr>
          <w:rFonts w:ascii="Arial" w:hAnsi="Arial" w:cs="Arial"/>
        </w:rPr>
        <w:t xml:space="preserve"> por valor de </w:t>
      </w:r>
      <w:r w:rsidR="00C866FD">
        <w:rPr>
          <w:rFonts w:ascii="Arial" w:hAnsi="Arial" w:cs="Arial"/>
        </w:rPr>
        <w:t>________________</w:t>
      </w:r>
      <w:r w:rsidRPr="00D45271">
        <w:rPr>
          <w:rFonts w:ascii="Arial" w:hAnsi="Arial" w:cs="Arial"/>
        </w:rPr>
        <w:t xml:space="preserve"> con cargo a la cuenta contable </w:t>
      </w:r>
      <w:r w:rsidR="00C866FD">
        <w:rPr>
          <w:rFonts w:ascii="Arial" w:hAnsi="Arial" w:cs="Arial"/>
        </w:rPr>
        <w:t xml:space="preserve">__________________________ </w:t>
      </w:r>
      <w:r w:rsidRPr="00D45271">
        <w:rPr>
          <w:rFonts w:ascii="Arial" w:hAnsi="Arial" w:cs="Arial"/>
        </w:rPr>
        <w:t xml:space="preserve">Ajustes de Ejercicios Anteriores, y abono a la cuenta </w:t>
      </w:r>
      <w:r w:rsidR="00C866FD">
        <w:rPr>
          <w:rFonts w:ascii="Arial" w:hAnsi="Arial" w:cs="Arial"/>
        </w:rPr>
        <w:t>______________________</w:t>
      </w:r>
      <w:r w:rsidRPr="00D45271">
        <w:rPr>
          <w:rFonts w:ascii="Arial" w:hAnsi="Arial" w:cs="Arial"/>
        </w:rPr>
        <w:t xml:space="preserve"> A.M. X INVERSIONES FINANCIERAS ACTIVOS EXTRAORDINARIOS a fin de corregir el sobregiro en el saldo de dicha cuenta.</w:t>
      </w:r>
    </w:p>
    <w:p w14:paraId="00320848" w14:textId="77777777" w:rsidR="004F59B3" w:rsidRPr="00D45271" w:rsidRDefault="004F59B3" w:rsidP="004F59B3">
      <w:pPr>
        <w:pStyle w:val="Prrafodelista"/>
        <w:ind w:left="0"/>
        <w:jc w:val="both"/>
        <w:rPr>
          <w:rFonts w:ascii="Arial" w:hAnsi="Arial" w:cs="Arial"/>
        </w:rPr>
      </w:pPr>
    </w:p>
    <w:p w14:paraId="1A746423" w14:textId="77777777" w:rsidR="004F59B3" w:rsidRPr="00D45271" w:rsidRDefault="004F59B3" w:rsidP="004F59B3">
      <w:pPr>
        <w:pStyle w:val="Prrafodelista"/>
        <w:numPr>
          <w:ilvl w:val="0"/>
          <w:numId w:val="45"/>
        </w:numPr>
        <w:tabs>
          <w:tab w:val="clear" w:pos="720"/>
          <w:tab w:val="num" w:pos="360"/>
        </w:tabs>
        <w:ind w:left="360"/>
        <w:jc w:val="both"/>
        <w:rPr>
          <w:rFonts w:ascii="Arial" w:hAnsi="Arial" w:cs="Arial"/>
          <w:lang w:val="es-SV"/>
        </w:rPr>
      </w:pPr>
      <w:r w:rsidRPr="00D45271">
        <w:rPr>
          <w:rFonts w:ascii="Arial" w:hAnsi="Arial" w:cs="Arial"/>
        </w:rPr>
        <w:t>Este punto se ratifica en esta misma sesión.</w:t>
      </w:r>
    </w:p>
    <w:p w14:paraId="1E6F48F7" w14:textId="20252E8A" w:rsidR="0042636C" w:rsidRPr="0042636C" w:rsidRDefault="0042636C" w:rsidP="0042636C">
      <w:pPr>
        <w:spacing w:line="360" w:lineRule="auto"/>
        <w:rPr>
          <w:rFonts w:ascii="Arial" w:hAnsi="Arial" w:cs="Arial"/>
          <w:b/>
          <w:color w:val="FF0000"/>
          <w:sz w:val="22"/>
          <w:szCs w:val="22"/>
        </w:rPr>
      </w:pPr>
      <w:bookmarkStart w:id="0" w:name="_Hlk47344062"/>
      <w:r w:rsidRPr="0042636C">
        <w:rPr>
          <w:rFonts w:ascii="Arial" w:hAnsi="Arial" w:cs="Arial"/>
          <w:b/>
          <w:color w:val="FF0000"/>
          <w:sz w:val="22"/>
          <w:szCs w:val="22"/>
        </w:rPr>
        <w:t xml:space="preserve">Supresión de información confidencial, conforme a lo dispuesto en el art. 24 </w:t>
      </w:r>
      <w:proofErr w:type="spellStart"/>
      <w:r w:rsidRPr="0042636C">
        <w:rPr>
          <w:rFonts w:ascii="Arial" w:hAnsi="Arial" w:cs="Arial"/>
          <w:b/>
          <w:color w:val="FF0000"/>
          <w:sz w:val="22"/>
          <w:szCs w:val="22"/>
        </w:rPr>
        <w:t>lit.</w:t>
      </w:r>
      <w:proofErr w:type="spellEnd"/>
      <w:r w:rsidRPr="0042636C">
        <w:rPr>
          <w:rFonts w:ascii="Arial" w:hAnsi="Arial" w:cs="Arial"/>
          <w:b/>
          <w:color w:val="FF0000"/>
          <w:sz w:val="22"/>
          <w:szCs w:val="22"/>
        </w:rPr>
        <w:t xml:space="preserve"> </w:t>
      </w:r>
      <w:r w:rsidR="00F52C87">
        <w:rPr>
          <w:rFonts w:ascii="Arial" w:hAnsi="Arial" w:cs="Arial"/>
          <w:b/>
          <w:color w:val="FF0000"/>
          <w:sz w:val="22"/>
          <w:szCs w:val="22"/>
        </w:rPr>
        <w:t xml:space="preserve">c) y </w:t>
      </w:r>
      <w:r w:rsidRPr="0042636C">
        <w:rPr>
          <w:rFonts w:ascii="Arial" w:hAnsi="Arial" w:cs="Arial"/>
          <w:b/>
          <w:color w:val="FF0000"/>
          <w:sz w:val="22"/>
          <w:szCs w:val="22"/>
        </w:rPr>
        <w:t xml:space="preserve">d) LAIP. </w:t>
      </w:r>
    </w:p>
    <w:bookmarkEnd w:id="0"/>
    <w:p w14:paraId="6A9EBB9F" w14:textId="77777777" w:rsidR="0009084E" w:rsidRPr="0009084E" w:rsidRDefault="0009084E" w:rsidP="004F59B3">
      <w:pPr>
        <w:rPr>
          <w:rFonts w:ascii="Arial" w:hAnsi="Arial" w:cs="Arial"/>
          <w:lang w:val="es-MX"/>
        </w:rPr>
      </w:pPr>
    </w:p>
    <w:p w14:paraId="6690B2ED" w14:textId="77777777" w:rsidR="004F59B3" w:rsidRPr="0009084E" w:rsidRDefault="004F59B3" w:rsidP="004F59B3">
      <w:pPr>
        <w:jc w:val="both"/>
        <w:rPr>
          <w:rFonts w:ascii="Arial" w:hAnsi="Arial" w:cs="Arial"/>
          <w:b/>
        </w:rPr>
      </w:pPr>
      <w:r w:rsidRPr="0009084E">
        <w:rPr>
          <w:rFonts w:ascii="Arial" w:hAnsi="Arial" w:cs="Arial"/>
          <w:b/>
        </w:rPr>
        <w:t xml:space="preserve">VIII) RESULTADOS DEFINITIVOS DE VISITA DE INSPECCIÓN - SEGUIMIENTO A PLANES DE SOLUCIÓN DE OBSERVACIONES DE VISITAS ANTERIORES, REALIZADO POR LA SSF, REFERENCIA N° SAIEF-OI-12642. </w:t>
      </w:r>
      <w:r w:rsidRPr="0009084E">
        <w:rPr>
          <w:rFonts w:ascii="Arial" w:hAnsi="Arial" w:cs="Arial"/>
        </w:rPr>
        <w:t>El Presidente y Director Ejecutivo presentó a los Directores un informe sobre resultados definitivos de visita de inspección - seguimiento a planes de solución de observaciones de visitas anteriores, realizado por la SSF, referencia N° SAIEF-OI-12642. Invitó para efectuar la presentación al Licenciado Ricardo Isaac Aguilar González, Jefe de la Unidad de Auditoría Interna, quien indicó que e</w:t>
      </w:r>
      <w:r w:rsidRPr="0009084E">
        <w:rPr>
          <w:rFonts w:ascii="Arial" w:hAnsi="Arial" w:cs="Arial"/>
          <w:lang w:val="es-SV"/>
        </w:rPr>
        <w:t xml:space="preserve">l 14/05/2019 se recibieron los resultados preliminares de </w:t>
      </w:r>
      <w:r w:rsidRPr="0009084E">
        <w:rPr>
          <w:rFonts w:ascii="Arial" w:hAnsi="Arial" w:cs="Arial"/>
        </w:rPr>
        <w:t xml:space="preserve">Visita de Inspección - Seguimiento a Planes de Solución de Observaciones de Visitas anteriores (con referencia al 31 de marzo de 2019). </w:t>
      </w:r>
      <w:r w:rsidRPr="0009084E">
        <w:rPr>
          <w:rFonts w:ascii="Arial" w:hAnsi="Arial" w:cs="Arial"/>
          <w:lang w:val="es-SV"/>
        </w:rPr>
        <w:t>La Administración brindó respuestas a las observaciones de los resultados preliminares. El 05/07/2019 se recibió el Informe definitivo No. SAIEF-OI-12642, que</w:t>
      </w:r>
      <w:r w:rsidRPr="0009084E">
        <w:rPr>
          <w:rFonts w:ascii="Arial" w:hAnsi="Arial" w:cs="Arial"/>
        </w:rPr>
        <w:t xml:space="preserve"> fue conocido por el Comité de Auditoría el 22/08/2019. </w:t>
      </w:r>
      <w:r w:rsidRPr="0009084E">
        <w:rPr>
          <w:rFonts w:ascii="Arial" w:hAnsi="Arial" w:cs="Arial"/>
          <w:lang w:val="es-SV"/>
        </w:rPr>
        <w:t xml:space="preserve">Indicó que en los resultados definitivos de </w:t>
      </w:r>
      <w:r w:rsidRPr="0009084E">
        <w:rPr>
          <w:rFonts w:ascii="Arial" w:hAnsi="Arial" w:cs="Arial"/>
        </w:rPr>
        <w:t xml:space="preserve">Visita de Inspección - Seguimiento a Planes de Solución de Observaciones de Visitas anteriores (con referencia al 31 de marzo de 2019), la Superintendencia solicitó: </w:t>
      </w:r>
      <w:r w:rsidRPr="0009084E">
        <w:rPr>
          <w:rFonts w:ascii="Arial" w:hAnsi="Arial" w:cs="Arial"/>
          <w:i/>
          <w:iCs/>
        </w:rPr>
        <w:t xml:space="preserve">“… hacer del conocimiento de la Junta Directiva de ese Fondo el contenido de esta nota y además elaborar un plan de solución con las actividades a realizar para solventar las observaciones que se detallan en el anexo. Dicho plan deberá ser autorizado por la Junta Directiva y remitido a esta Superintendencia, en el plazo de 5 días hábiles después de haber sido aprobado”. </w:t>
      </w:r>
      <w:r w:rsidRPr="0009084E">
        <w:rPr>
          <w:rFonts w:ascii="Arial" w:hAnsi="Arial" w:cs="Arial"/>
        </w:rPr>
        <w:t xml:space="preserve">El seguimiento al 31 de marzo de 2019, comprendió un total de 108 observaciones, 72 se han superado, 12 están subsanadas parcialmente, 17 están en proceso y 7 no subsanadas, cuyo detalle se presenta en el documento que se anexa a la presente acta. Luego de la presentación se solicita dar por recibido el informe. Junta Directiva, con base en lo expuesto </w:t>
      </w:r>
      <w:r w:rsidRPr="0009084E">
        <w:rPr>
          <w:rFonts w:ascii="Arial" w:hAnsi="Arial" w:cs="Arial"/>
        </w:rPr>
        <w:lastRenderedPageBreak/>
        <w:t xml:space="preserve">por el Licenciado Ricardo Isaac Aguilar González, Jefe de la Unidad de Auditoría Interna y luego de conocer el informe, por unanimidad </w:t>
      </w:r>
      <w:r w:rsidRPr="0009084E">
        <w:rPr>
          <w:rFonts w:ascii="Arial" w:hAnsi="Arial" w:cs="Arial"/>
          <w:b/>
        </w:rPr>
        <w:t>ACUERDA:</w:t>
      </w:r>
    </w:p>
    <w:p w14:paraId="582D2B14" w14:textId="77777777" w:rsidR="004F59B3" w:rsidRPr="0009084E" w:rsidRDefault="004F59B3" w:rsidP="004F59B3">
      <w:pPr>
        <w:jc w:val="both"/>
        <w:rPr>
          <w:rFonts w:ascii="Arial" w:hAnsi="Arial" w:cs="Arial"/>
          <w:b/>
        </w:rPr>
      </w:pPr>
    </w:p>
    <w:p w14:paraId="57DA7734" w14:textId="77777777" w:rsidR="004F59B3" w:rsidRPr="0009084E" w:rsidRDefault="004F59B3" w:rsidP="004F59B3">
      <w:pPr>
        <w:pStyle w:val="Prrafodelista"/>
        <w:numPr>
          <w:ilvl w:val="0"/>
          <w:numId w:val="5"/>
        </w:numPr>
        <w:ind w:left="360"/>
        <w:jc w:val="both"/>
        <w:rPr>
          <w:rFonts w:ascii="Arial" w:hAnsi="Arial" w:cs="Arial"/>
          <w:lang w:val="es-SV"/>
        </w:rPr>
      </w:pPr>
      <w:r w:rsidRPr="0009084E">
        <w:rPr>
          <w:rFonts w:ascii="Arial" w:hAnsi="Arial" w:cs="Arial"/>
          <w:lang w:val="es-SV"/>
        </w:rPr>
        <w:t xml:space="preserve">Dar por conocido los </w:t>
      </w:r>
      <w:r w:rsidRPr="0009084E">
        <w:rPr>
          <w:rFonts w:ascii="Arial" w:hAnsi="Arial" w:cs="Arial"/>
        </w:rPr>
        <w:t>Resultados definitivos de Visita de Inspección - Seguimiento a Planes de Solución de Observaciones de Visitas anteriores (con referencia al 31 de marzo de 2019), realizado por la Superintendencia del Sistema Financiero (Referencia: No. SAIEF-OI-012642).</w:t>
      </w:r>
    </w:p>
    <w:p w14:paraId="731BF708" w14:textId="77777777" w:rsidR="004F59B3" w:rsidRPr="0009084E" w:rsidRDefault="004F59B3" w:rsidP="004F59B3">
      <w:pPr>
        <w:pStyle w:val="Prrafodelista"/>
        <w:ind w:left="0"/>
        <w:jc w:val="both"/>
        <w:rPr>
          <w:rFonts w:ascii="Arial" w:hAnsi="Arial" w:cs="Arial"/>
          <w:lang w:val="es-SV"/>
        </w:rPr>
      </w:pPr>
    </w:p>
    <w:p w14:paraId="12E0D263" w14:textId="77777777" w:rsidR="004F59B3" w:rsidRPr="0009084E" w:rsidRDefault="004F59B3" w:rsidP="004F59B3">
      <w:pPr>
        <w:pStyle w:val="Prrafodelista"/>
        <w:numPr>
          <w:ilvl w:val="0"/>
          <w:numId w:val="5"/>
        </w:numPr>
        <w:ind w:left="360"/>
        <w:jc w:val="both"/>
        <w:rPr>
          <w:rFonts w:ascii="Arial" w:hAnsi="Arial" w:cs="Arial"/>
          <w:lang w:val="es-SV"/>
        </w:rPr>
      </w:pPr>
      <w:r w:rsidRPr="0009084E">
        <w:rPr>
          <w:rFonts w:ascii="Arial" w:hAnsi="Arial" w:cs="Arial"/>
          <w:lang w:val="es-SV"/>
        </w:rPr>
        <w:t>Autorizar que se remita certificación del acuerdo correspondiente a la Superintendencia, en el plazo de 5 días hábiles después de celebrada la sesión.</w:t>
      </w:r>
    </w:p>
    <w:p w14:paraId="55F3E9C5" w14:textId="77777777" w:rsidR="004F59B3" w:rsidRPr="0009084E" w:rsidRDefault="004F59B3" w:rsidP="004F59B3">
      <w:pPr>
        <w:pStyle w:val="Prrafodelista"/>
        <w:ind w:left="348"/>
        <w:rPr>
          <w:rFonts w:ascii="Arial" w:hAnsi="Arial" w:cs="Arial"/>
          <w:lang w:val="es-SV"/>
        </w:rPr>
      </w:pPr>
    </w:p>
    <w:p w14:paraId="095C0130" w14:textId="77777777" w:rsidR="004F59B3" w:rsidRPr="0009084E" w:rsidRDefault="004F59B3" w:rsidP="004F59B3">
      <w:pPr>
        <w:pStyle w:val="Prrafodelista"/>
        <w:numPr>
          <w:ilvl w:val="0"/>
          <w:numId w:val="5"/>
        </w:numPr>
        <w:ind w:left="360"/>
        <w:jc w:val="both"/>
        <w:rPr>
          <w:rFonts w:ascii="Arial" w:hAnsi="Arial" w:cs="Arial"/>
          <w:lang w:val="es-SV"/>
        </w:rPr>
      </w:pPr>
      <w:r w:rsidRPr="0009084E">
        <w:rPr>
          <w:rFonts w:ascii="Arial" w:hAnsi="Arial" w:cs="Arial"/>
          <w:lang w:val="es-SV"/>
        </w:rPr>
        <w:t>Ratificar este punto en esta misma sesión.</w:t>
      </w:r>
    </w:p>
    <w:p w14:paraId="29A64104" w14:textId="77777777" w:rsidR="004F59B3" w:rsidRPr="00D8148F" w:rsidRDefault="004F59B3" w:rsidP="004F59B3">
      <w:pPr>
        <w:pStyle w:val="Prrafodelista"/>
        <w:rPr>
          <w:rFonts w:ascii="Arial" w:hAnsi="Arial" w:cs="Arial"/>
        </w:rPr>
      </w:pPr>
    </w:p>
    <w:p w14:paraId="6A19013B" w14:textId="77777777" w:rsidR="004F59B3" w:rsidRPr="00452BC3" w:rsidRDefault="004F59B3" w:rsidP="004F59B3">
      <w:pPr>
        <w:ind w:left="-119" w:firstLine="2041"/>
        <w:rPr>
          <w:rFonts w:ascii="Arial" w:hAnsi="Arial" w:cs="Arial"/>
          <w:b/>
          <w:sz w:val="22"/>
          <w:szCs w:val="22"/>
        </w:rPr>
      </w:pPr>
    </w:p>
    <w:p w14:paraId="5C5118E9" w14:textId="77777777" w:rsidR="004F59B3" w:rsidRPr="007635F6" w:rsidRDefault="004F59B3" w:rsidP="004F59B3">
      <w:pPr>
        <w:jc w:val="both"/>
        <w:rPr>
          <w:rFonts w:ascii="Arial" w:hAnsi="Arial" w:cs="Arial"/>
          <w:szCs w:val="22"/>
        </w:rPr>
      </w:pPr>
      <w:r w:rsidRPr="007635F6">
        <w:rPr>
          <w:rFonts w:ascii="Arial" w:hAnsi="Arial" w:cs="Arial"/>
          <w:b/>
          <w:szCs w:val="22"/>
        </w:rPr>
        <w:t xml:space="preserve">IX) INFORME SOBRE PRESENTACIÓN DE DECLARACIONES ANUALES DE INDEPENDENCIA DEL PERSONAL DE LA UNIDAD DE AUDITORIA INTERNA, CORRESPONDIENTE A LOS AÑOS 2017 – 2019. </w:t>
      </w:r>
      <w:r w:rsidRPr="007635F6">
        <w:rPr>
          <w:rFonts w:ascii="Arial" w:hAnsi="Arial" w:cs="Arial"/>
          <w:szCs w:val="22"/>
        </w:rPr>
        <w:t>El Presidente y Director Ejecutivo sometió</w:t>
      </w:r>
      <w:r w:rsidRPr="007635F6">
        <w:rPr>
          <w:rFonts w:ascii="Arial" w:hAnsi="Arial" w:cs="Arial"/>
          <w:szCs w:val="22"/>
          <w:lang w:val="es-MX"/>
        </w:rPr>
        <w:t xml:space="preserve"> a consideración de los Directores,</w:t>
      </w:r>
      <w:r w:rsidRPr="007635F6">
        <w:rPr>
          <w:rFonts w:ascii="Arial" w:hAnsi="Arial" w:cs="Arial"/>
          <w:szCs w:val="22"/>
          <w:lang w:val="es-SV"/>
        </w:rPr>
        <w:t xml:space="preserve"> el </w:t>
      </w:r>
      <w:r w:rsidRPr="007635F6">
        <w:rPr>
          <w:rFonts w:ascii="Arial" w:hAnsi="Arial" w:cs="Arial"/>
          <w:szCs w:val="22"/>
        </w:rPr>
        <w:t>informe sobre presentación de declaraciones anuales de independencia del personal de la Unidad de Auditoria Interna, correspondiente a los años 2017 a 2019</w:t>
      </w:r>
      <w:r w:rsidRPr="007635F6">
        <w:rPr>
          <w:rFonts w:ascii="Arial" w:hAnsi="Arial" w:cs="Arial"/>
          <w:szCs w:val="22"/>
          <w:lang w:val="es-SV"/>
        </w:rPr>
        <w:t xml:space="preserve">. </w:t>
      </w:r>
      <w:r w:rsidRPr="007635F6">
        <w:rPr>
          <w:rFonts w:ascii="Arial" w:hAnsi="Arial" w:cs="Arial"/>
          <w:szCs w:val="22"/>
        </w:rPr>
        <w:t>Para su presentación invitó al Licenciado Ricardo Isaac Aguilar González, Jefe de la Unidad de Auditoría Interna, quien indicó que, se presenta este informe, c</w:t>
      </w:r>
      <w:proofErr w:type="spellStart"/>
      <w:r w:rsidRPr="007635F6">
        <w:rPr>
          <w:rFonts w:ascii="Arial" w:hAnsi="Arial" w:cs="Arial"/>
          <w:szCs w:val="22"/>
          <w:lang w:val="es-SV"/>
        </w:rPr>
        <w:t>on</w:t>
      </w:r>
      <w:proofErr w:type="spellEnd"/>
      <w:r w:rsidRPr="007635F6">
        <w:rPr>
          <w:rFonts w:ascii="Arial" w:hAnsi="Arial" w:cs="Arial"/>
          <w:szCs w:val="22"/>
          <w:lang w:val="es-SV"/>
        </w:rPr>
        <w:t xml:space="preserve"> el propósito de atender observación del “Informe de R</w:t>
      </w:r>
      <w:proofErr w:type="spellStart"/>
      <w:r w:rsidRPr="007635F6">
        <w:rPr>
          <w:rFonts w:ascii="Arial" w:hAnsi="Arial" w:cs="Arial"/>
          <w:szCs w:val="22"/>
        </w:rPr>
        <w:t>esultados</w:t>
      </w:r>
      <w:proofErr w:type="spellEnd"/>
      <w:r w:rsidRPr="007635F6">
        <w:rPr>
          <w:rFonts w:ascii="Arial" w:hAnsi="Arial" w:cs="Arial"/>
          <w:szCs w:val="22"/>
        </w:rPr>
        <w:t xml:space="preserve"> Definitivos de la Visita de Inspección - Seguimiento a Planes de Solución de Observaciones de Visitas anteriores”, recibido el 05/07/2019, que se detalla a continuación: “…b. </w:t>
      </w:r>
      <w:r w:rsidRPr="007635F6">
        <w:rPr>
          <w:rFonts w:ascii="Arial" w:hAnsi="Arial" w:cs="Arial"/>
          <w:bCs/>
          <w:szCs w:val="22"/>
        </w:rPr>
        <w:t>En las actas de Junta Directiva no se observa que el responsable de Auditoría Interna y demás miembros de la unidad, presenten declaración anual de independencia,</w:t>
      </w:r>
      <w:r w:rsidRPr="007635F6">
        <w:rPr>
          <w:rFonts w:ascii="Arial" w:hAnsi="Arial" w:cs="Arial"/>
          <w:szCs w:val="22"/>
        </w:rPr>
        <w:t xml:space="preserve"> en donde garanticen la objetividad de la práctica de auditoría y que están libres de impedimentos personales, externos y organizacionales, tal como lo prescriben los Arts. 14 a 16 de las Normas de Auditoría Interna del Sector Gubernamental.” </w:t>
      </w:r>
      <w:r w:rsidRPr="007635F6">
        <w:rPr>
          <w:rFonts w:ascii="Arial" w:hAnsi="Arial" w:cs="Arial"/>
          <w:bCs/>
          <w:szCs w:val="22"/>
        </w:rPr>
        <w:t>Al respecto, como seguimiento a esa observación, explicó que las declaraciones anuales de independencia del personal de Auditoría Interna, correspondiente a los años 2017, 2018 y 2019 han sido presentadas al Presidente y Director Ejecutivo, de conformidad con la normativa interna aplicable</w:t>
      </w:r>
      <w:r w:rsidRPr="007635F6">
        <w:rPr>
          <w:rFonts w:ascii="Arial" w:hAnsi="Arial" w:cs="Arial"/>
          <w:szCs w:val="22"/>
        </w:rPr>
        <w:t xml:space="preserve">, según documento que se anexa a la presente acta. Señaló que esta observación se tendrá por subsanada en su totalidad cuando modifiquen la normativa relacionada, en el sentido de que, si bien tales declaraciones de independencia se presenten ante el Presidente y Director Ejecutivo, </w:t>
      </w:r>
      <w:r w:rsidRPr="007635F6">
        <w:rPr>
          <w:rFonts w:ascii="Arial" w:hAnsi="Arial" w:cs="Arial"/>
          <w:bCs/>
          <w:szCs w:val="22"/>
        </w:rPr>
        <w:t xml:space="preserve">la Junta Directiva debe conocer su cumplimiento.  Por </w:t>
      </w:r>
      <w:r w:rsidRPr="007635F6">
        <w:rPr>
          <w:rFonts w:ascii="Arial" w:hAnsi="Arial" w:cs="Arial"/>
          <w:szCs w:val="22"/>
        </w:rPr>
        <w:t>lo anterior, se solicita a Junta Directiva d</w:t>
      </w:r>
      <w:r w:rsidRPr="007635F6">
        <w:rPr>
          <w:rFonts w:ascii="Arial" w:hAnsi="Arial" w:cs="Arial"/>
          <w:szCs w:val="22"/>
          <w:lang w:val="es-SV"/>
        </w:rPr>
        <w:t xml:space="preserve">ar por conocido el presente informe. </w:t>
      </w:r>
      <w:r w:rsidRPr="007635F6">
        <w:rPr>
          <w:rFonts w:ascii="Arial" w:hAnsi="Arial" w:cs="Arial"/>
          <w:szCs w:val="22"/>
        </w:rPr>
        <w:t xml:space="preserve">Junta Directiva, luego de conocer el informe presentado por el Licenciado Ricardo Isaac Aguilar González, Jefe de la Unidad de Auditoría Interna, por unanimidad </w:t>
      </w:r>
      <w:r w:rsidRPr="007635F6">
        <w:rPr>
          <w:rFonts w:ascii="Arial" w:hAnsi="Arial" w:cs="Arial"/>
          <w:b/>
          <w:szCs w:val="22"/>
        </w:rPr>
        <w:t>ACUERDA:</w:t>
      </w:r>
    </w:p>
    <w:p w14:paraId="2E3592BD" w14:textId="77777777" w:rsidR="004F59B3" w:rsidRPr="007635F6" w:rsidRDefault="004F59B3" w:rsidP="004F59B3">
      <w:pPr>
        <w:jc w:val="both"/>
        <w:rPr>
          <w:rFonts w:ascii="Arial" w:hAnsi="Arial" w:cs="Arial"/>
          <w:b/>
          <w:szCs w:val="22"/>
        </w:rPr>
      </w:pPr>
    </w:p>
    <w:p w14:paraId="584B2C4F" w14:textId="77777777" w:rsidR="004F59B3" w:rsidRPr="007635F6" w:rsidRDefault="004F59B3" w:rsidP="004F59B3">
      <w:pPr>
        <w:pStyle w:val="Prrafodelista"/>
        <w:numPr>
          <w:ilvl w:val="0"/>
          <w:numId w:val="7"/>
        </w:numPr>
        <w:jc w:val="both"/>
        <w:rPr>
          <w:rFonts w:ascii="Arial" w:hAnsi="Arial" w:cs="Arial"/>
          <w:szCs w:val="22"/>
          <w:lang w:val="es-SV"/>
        </w:rPr>
      </w:pPr>
      <w:r w:rsidRPr="007635F6">
        <w:rPr>
          <w:rFonts w:ascii="Arial" w:hAnsi="Arial" w:cs="Arial"/>
          <w:szCs w:val="22"/>
          <w:lang w:val="es-SV"/>
        </w:rPr>
        <w:t>Dar por conocido que se presentaron las Declaraciones anuales de independencia, del personal de la Unidad de Auditoría Interna al Presidente y Director Ejecutivo, correspondiente a los años 2017 a 2019.</w:t>
      </w:r>
    </w:p>
    <w:p w14:paraId="56EFAFC2" w14:textId="77777777" w:rsidR="004F59B3" w:rsidRPr="007635F6" w:rsidRDefault="004F59B3" w:rsidP="004F59B3">
      <w:pPr>
        <w:pStyle w:val="Prrafodelista"/>
        <w:ind w:left="360"/>
        <w:jc w:val="both"/>
        <w:rPr>
          <w:rFonts w:ascii="Arial" w:hAnsi="Arial" w:cs="Arial"/>
          <w:szCs w:val="22"/>
          <w:lang w:val="es-SV"/>
        </w:rPr>
      </w:pPr>
    </w:p>
    <w:p w14:paraId="4436963E" w14:textId="77777777" w:rsidR="004F59B3" w:rsidRPr="007635F6" w:rsidRDefault="004F59B3" w:rsidP="004F59B3">
      <w:pPr>
        <w:pStyle w:val="Prrafodelista"/>
        <w:numPr>
          <w:ilvl w:val="0"/>
          <w:numId w:val="7"/>
        </w:numPr>
        <w:jc w:val="both"/>
        <w:rPr>
          <w:rFonts w:ascii="Arial" w:hAnsi="Arial" w:cs="Arial"/>
          <w:szCs w:val="22"/>
          <w:lang w:val="es-SV"/>
        </w:rPr>
      </w:pPr>
      <w:r w:rsidRPr="007635F6">
        <w:rPr>
          <w:rFonts w:ascii="Arial" w:hAnsi="Arial" w:cs="Arial"/>
          <w:szCs w:val="22"/>
          <w:lang w:val="es-SV"/>
        </w:rPr>
        <w:t>Ratificar este punto en esta misma sesión.</w:t>
      </w:r>
    </w:p>
    <w:p w14:paraId="7D2EB085" w14:textId="77777777" w:rsidR="004F59B3" w:rsidRPr="007635F6" w:rsidRDefault="004F59B3" w:rsidP="004F59B3">
      <w:pPr>
        <w:pStyle w:val="Prrafodelista"/>
        <w:ind w:left="-360"/>
        <w:jc w:val="both"/>
        <w:rPr>
          <w:rFonts w:ascii="Arial" w:hAnsi="Arial" w:cs="Arial"/>
          <w:b/>
          <w:szCs w:val="22"/>
        </w:rPr>
      </w:pPr>
    </w:p>
    <w:p w14:paraId="0336E305" w14:textId="77777777" w:rsidR="004F59B3" w:rsidRDefault="004F59B3" w:rsidP="004F59B3">
      <w:pPr>
        <w:jc w:val="both"/>
        <w:rPr>
          <w:rFonts w:ascii="Arial" w:hAnsi="Arial" w:cs="Arial"/>
          <w:b/>
          <w:sz w:val="22"/>
        </w:rPr>
      </w:pPr>
    </w:p>
    <w:p w14:paraId="6BAFDE4D" w14:textId="77777777" w:rsidR="004F59B3" w:rsidRPr="0009084E" w:rsidRDefault="0009084E" w:rsidP="004F59B3">
      <w:pPr>
        <w:jc w:val="both"/>
        <w:rPr>
          <w:rFonts w:ascii="Arial" w:hAnsi="Arial" w:cs="Arial"/>
        </w:rPr>
      </w:pPr>
      <w:r>
        <w:rPr>
          <w:rFonts w:ascii="Arial" w:hAnsi="Arial" w:cs="Arial"/>
          <w:b/>
        </w:rPr>
        <w:t>X)</w:t>
      </w:r>
      <w:r w:rsidR="004F59B3" w:rsidRPr="0009084E">
        <w:rPr>
          <w:rFonts w:ascii="Arial" w:hAnsi="Arial" w:cs="Arial"/>
          <w:b/>
        </w:rPr>
        <w:t xml:space="preserve"> INFORME DE SEGUIMIENTO A RECOMENDACIONES DE AUDITORÍAS ANTERIORES - INTERNAS Y EXTERNAS, CON ESTADO A JULIO DE 2019. </w:t>
      </w:r>
      <w:r w:rsidR="004F59B3" w:rsidRPr="0009084E">
        <w:rPr>
          <w:rFonts w:ascii="Arial" w:hAnsi="Arial" w:cs="Arial"/>
        </w:rPr>
        <w:t xml:space="preserve">El Presidente y Director </w:t>
      </w:r>
      <w:r w:rsidR="004F59B3" w:rsidRPr="0009084E">
        <w:rPr>
          <w:rFonts w:ascii="Arial" w:hAnsi="Arial" w:cs="Arial"/>
        </w:rPr>
        <w:lastRenderedPageBreak/>
        <w:t>Ejecutivo sometió</w:t>
      </w:r>
      <w:r w:rsidR="004F59B3" w:rsidRPr="0009084E">
        <w:rPr>
          <w:rFonts w:ascii="Arial" w:hAnsi="Arial" w:cs="Arial"/>
          <w:lang w:val="es-MX"/>
        </w:rPr>
        <w:t xml:space="preserve"> a consideración de los Directores,</w:t>
      </w:r>
      <w:r w:rsidR="004F59B3" w:rsidRPr="0009084E">
        <w:rPr>
          <w:rFonts w:ascii="Arial" w:hAnsi="Arial" w:cs="Arial"/>
          <w:lang w:val="es-SV"/>
        </w:rPr>
        <w:t xml:space="preserve"> el </w:t>
      </w:r>
      <w:r w:rsidR="004F59B3" w:rsidRPr="0009084E">
        <w:rPr>
          <w:rFonts w:ascii="Arial" w:hAnsi="Arial" w:cs="Arial"/>
        </w:rPr>
        <w:t>Seguimiento a Recomendaciones de Auditorías anteriores (Internas y Externas), realizado por la Unidad de Auditoria Interna, con esta</w:t>
      </w:r>
      <w:r w:rsidR="004F59B3" w:rsidRPr="0009084E">
        <w:rPr>
          <w:rFonts w:ascii="Arial" w:hAnsi="Arial" w:cs="Arial"/>
          <w:lang w:val="es-SV"/>
        </w:rPr>
        <w:t xml:space="preserve">do de las recomendaciones a julio de 2019. </w:t>
      </w:r>
      <w:r w:rsidR="004F59B3" w:rsidRPr="0009084E">
        <w:rPr>
          <w:rFonts w:ascii="Arial" w:hAnsi="Arial" w:cs="Arial"/>
        </w:rPr>
        <w:t xml:space="preserve">Para su presentación invitó al Licenciado Ricardo Isaac Aguilar González, Jefe de la Unidad de Auditoría Interna, quien indicó que, se presenta este informe, atendiendo lo indicado, en las </w:t>
      </w:r>
      <w:r w:rsidR="004F59B3" w:rsidRPr="0009084E">
        <w:rPr>
          <w:rFonts w:ascii="Arial" w:hAnsi="Arial" w:cs="Arial"/>
          <w:lang w:val="es-SV"/>
        </w:rPr>
        <w:t xml:space="preserve">Normas Técnicas de Auditoría Interna para los Integrantes del Sistema Financiero (NRP-15), emitidas por el Comité de Normas del Banco Central de Reserva de El Salvador. </w:t>
      </w:r>
      <w:r w:rsidR="004F59B3" w:rsidRPr="0009084E">
        <w:rPr>
          <w:rFonts w:ascii="Arial" w:hAnsi="Arial" w:cs="Arial"/>
        </w:rPr>
        <w:t xml:space="preserve">Art. 17.- Los informes de auditoría interna se presentarán primeramente a los funcionarios encargados de las áreas evaluadas para obtener los planes de acción y adopción de las medidas preventivas y correctivas a que hubiese lugar; estos informes deberán ser presentados al Comité de Auditoría y trimestralmente a la Junta Directiva, para su conocimiento. </w:t>
      </w:r>
      <w:r w:rsidR="004F59B3" w:rsidRPr="0009084E">
        <w:rPr>
          <w:rFonts w:ascii="Arial" w:hAnsi="Arial" w:cs="Arial"/>
          <w:lang w:val="es-SV"/>
        </w:rPr>
        <w:t xml:space="preserve">Art. 23.- “La Junta Directiva y el Comité de Auditoría deberán velar por que se subsanen las observaciones y recomendaciones que contengan los informes emitidos por la Superintendencia, los auditores externos y la misma UAI, para lo cual, se deberá dar el seguimiento correspondiente.” En las </w:t>
      </w:r>
      <w:r w:rsidR="004F59B3" w:rsidRPr="0009084E">
        <w:rPr>
          <w:rFonts w:ascii="Arial" w:hAnsi="Arial" w:cs="Arial"/>
        </w:rPr>
        <w:t xml:space="preserve">Normas de Auditoria Interna del Sector Gubernamental. Art. 122. “Cuando el seguimiento a las recomendaciones de auditoría, se realice como examen especial, el Responsable de Auditoría Interna, deberá comunicar el resultado a la Administración de la entidad. En el Informe de Auditoria, se incluirán las recomendaciones cumplidas y no cumplidas…”.  </w:t>
      </w:r>
      <w:r w:rsidR="004F59B3" w:rsidRPr="0009084E">
        <w:rPr>
          <w:rFonts w:ascii="Arial" w:hAnsi="Arial" w:cs="Arial"/>
          <w:lang w:val="es-SV"/>
        </w:rPr>
        <w:t xml:space="preserve">Y en la Ley de la Corte de Cuentas de la República. Obligatoriedad de las Recomendaciones. Art. 48.- “Las recomendaciones de auditoría serán de cumplimiento obligatorio en la entidad u organismo, y, por tanto, objeto de seguimiento por el control posterior interno y externo.” </w:t>
      </w:r>
      <w:r w:rsidR="004F59B3" w:rsidRPr="0009084E">
        <w:rPr>
          <w:rFonts w:ascii="Arial" w:hAnsi="Arial" w:cs="Arial"/>
        </w:rPr>
        <w:t xml:space="preserve">Explicó, que el 24/05/2019 la Gerencia General reiteró instrucciones para elaborar los Planes de acción y darle estricto cumplimiento a lo programado. El 10/06/2019, se solicitó a la Administración correspondiente remitir a la Unidad de Auditoría Interna, evidencias y comentarios por escrito sobre el cumplimiento de las recomendaciones. También se solicitaron Planes de acción o fechas previstas de solución, y el grado de avance porcentual en dichos Planes. Expuso cuadros con datos que indican un total de 142 hallazgos, 243 recomendaciones. De éstas se informa un total de 168 ya cumplidas y 75 en proceso. Presentó el </w:t>
      </w:r>
      <w:r w:rsidR="004F59B3" w:rsidRPr="0009084E">
        <w:rPr>
          <w:rFonts w:ascii="Arial" w:hAnsi="Arial" w:cs="Arial"/>
          <w:bCs/>
          <w:lang w:val="es-SV"/>
        </w:rPr>
        <w:t xml:space="preserve">Estado de las Recomendaciones </w:t>
      </w:r>
      <w:r w:rsidR="004F59B3" w:rsidRPr="0009084E">
        <w:rPr>
          <w:rFonts w:ascii="Arial" w:hAnsi="Arial" w:cs="Arial"/>
          <w:lang w:val="es-SV"/>
        </w:rPr>
        <w:t>a julio de 2019</w:t>
      </w:r>
      <w:r w:rsidR="004F59B3" w:rsidRPr="0009084E">
        <w:rPr>
          <w:rFonts w:ascii="Arial" w:hAnsi="Arial" w:cs="Arial"/>
          <w:bCs/>
          <w:lang w:val="es-SV"/>
        </w:rPr>
        <w:t xml:space="preserve">, detallando los hallazgos y recomendaciones. </w:t>
      </w:r>
      <w:r w:rsidR="004F59B3" w:rsidRPr="0009084E">
        <w:rPr>
          <w:rFonts w:ascii="Arial" w:hAnsi="Arial" w:cs="Arial"/>
        </w:rPr>
        <w:t xml:space="preserve">Junta Directiva, luego de conocer la solicitud presentada por el Licenciado Ricardo Isaac Aguilar González, Jefe de la Unidad de Auditoría Interna, por unanimidad </w:t>
      </w:r>
      <w:r w:rsidR="004F59B3" w:rsidRPr="0009084E">
        <w:rPr>
          <w:rFonts w:ascii="Arial" w:hAnsi="Arial" w:cs="Arial"/>
          <w:b/>
        </w:rPr>
        <w:t>ACUERDA:</w:t>
      </w:r>
    </w:p>
    <w:p w14:paraId="54F0259D" w14:textId="77777777" w:rsidR="004F59B3" w:rsidRPr="0009084E" w:rsidRDefault="004F59B3" w:rsidP="004F59B3">
      <w:pPr>
        <w:jc w:val="both"/>
        <w:rPr>
          <w:rFonts w:ascii="Arial" w:hAnsi="Arial" w:cs="Arial"/>
          <w:bCs/>
          <w:lang w:val="es-SV"/>
        </w:rPr>
      </w:pPr>
    </w:p>
    <w:p w14:paraId="1BDFC956" w14:textId="77777777" w:rsidR="004F59B3" w:rsidRPr="0009084E" w:rsidRDefault="004F59B3" w:rsidP="004F59B3">
      <w:pPr>
        <w:numPr>
          <w:ilvl w:val="0"/>
          <w:numId w:val="6"/>
        </w:numPr>
        <w:ind w:left="360"/>
        <w:jc w:val="both"/>
        <w:rPr>
          <w:rFonts w:ascii="Arial" w:hAnsi="Arial" w:cs="Arial"/>
          <w:bCs/>
          <w:lang w:val="es-SV"/>
        </w:rPr>
      </w:pPr>
      <w:r w:rsidRPr="0009084E">
        <w:rPr>
          <w:rFonts w:ascii="Arial" w:hAnsi="Arial" w:cs="Arial"/>
          <w:bCs/>
          <w:lang w:val="es-SV"/>
        </w:rPr>
        <w:t xml:space="preserve">Dar por conocido el Informe de </w:t>
      </w:r>
      <w:r w:rsidRPr="0009084E">
        <w:rPr>
          <w:rFonts w:ascii="Arial" w:hAnsi="Arial" w:cs="Arial"/>
          <w:bCs/>
        </w:rPr>
        <w:t>Seguimiento a Recomendaciones de Auditorías anteriores (Internas y Externas), realizado por la Unidad de Auditoría Interna, con esta</w:t>
      </w:r>
      <w:r w:rsidRPr="0009084E">
        <w:rPr>
          <w:rFonts w:ascii="Arial" w:hAnsi="Arial" w:cs="Arial"/>
          <w:bCs/>
          <w:lang w:val="es-SV"/>
        </w:rPr>
        <w:t>do de las recomendaciones a julio de 2019.</w:t>
      </w:r>
    </w:p>
    <w:p w14:paraId="733B9ECA" w14:textId="77777777" w:rsidR="004F59B3" w:rsidRPr="0009084E" w:rsidRDefault="004F59B3" w:rsidP="004F59B3">
      <w:pPr>
        <w:jc w:val="both"/>
        <w:rPr>
          <w:rFonts w:ascii="Arial" w:hAnsi="Arial" w:cs="Arial"/>
          <w:bCs/>
          <w:lang w:val="es-SV"/>
        </w:rPr>
      </w:pPr>
    </w:p>
    <w:p w14:paraId="51478E36" w14:textId="77777777" w:rsidR="004F59B3" w:rsidRPr="0009084E" w:rsidRDefault="004F59B3" w:rsidP="004F59B3">
      <w:pPr>
        <w:numPr>
          <w:ilvl w:val="0"/>
          <w:numId w:val="6"/>
        </w:numPr>
        <w:ind w:left="360"/>
        <w:jc w:val="both"/>
        <w:rPr>
          <w:rFonts w:ascii="Arial" w:hAnsi="Arial" w:cs="Arial"/>
          <w:bCs/>
          <w:lang w:val="es-SV"/>
        </w:rPr>
      </w:pPr>
      <w:r w:rsidRPr="0009084E">
        <w:rPr>
          <w:rFonts w:ascii="Arial" w:hAnsi="Arial" w:cs="Arial"/>
          <w:bCs/>
        </w:rPr>
        <w:t>Instruir a la Administración para que a través de la Gerencia General se reitere la orden de solucionar y elaborar planes de trabajo para atender las recomendaciones.</w:t>
      </w:r>
    </w:p>
    <w:p w14:paraId="41279DEF" w14:textId="77777777" w:rsidR="004F59B3" w:rsidRPr="0009084E" w:rsidRDefault="004F59B3" w:rsidP="004F59B3">
      <w:pPr>
        <w:pStyle w:val="Prrafodelista"/>
        <w:ind w:left="348"/>
        <w:rPr>
          <w:rFonts w:ascii="Arial" w:hAnsi="Arial" w:cs="Arial"/>
          <w:bCs/>
          <w:lang w:val="es-SV"/>
        </w:rPr>
      </w:pPr>
    </w:p>
    <w:p w14:paraId="27E2BE61" w14:textId="77777777" w:rsidR="004F59B3" w:rsidRPr="0009084E" w:rsidRDefault="004F59B3" w:rsidP="004F59B3">
      <w:pPr>
        <w:numPr>
          <w:ilvl w:val="0"/>
          <w:numId w:val="6"/>
        </w:numPr>
        <w:ind w:left="360"/>
        <w:jc w:val="both"/>
        <w:rPr>
          <w:rFonts w:ascii="Arial" w:hAnsi="Arial" w:cs="Arial"/>
          <w:bCs/>
          <w:lang w:val="es-SV"/>
        </w:rPr>
      </w:pPr>
      <w:r w:rsidRPr="0009084E">
        <w:rPr>
          <w:rFonts w:ascii="Arial" w:hAnsi="Arial" w:cs="Arial"/>
          <w:bCs/>
          <w:lang w:val="es-SV"/>
        </w:rPr>
        <w:t>Ratificar este punto en esta misma sesión.</w:t>
      </w:r>
    </w:p>
    <w:p w14:paraId="40AE5FF0" w14:textId="77777777" w:rsidR="004F59B3" w:rsidRPr="0009084E" w:rsidRDefault="004F59B3" w:rsidP="004F59B3">
      <w:pPr>
        <w:spacing w:after="60"/>
        <w:jc w:val="both"/>
        <w:rPr>
          <w:rFonts w:ascii="Arial" w:hAnsi="Arial" w:cs="Arial"/>
        </w:rPr>
      </w:pPr>
    </w:p>
    <w:p w14:paraId="7CA345B6" w14:textId="77777777" w:rsidR="004F59B3" w:rsidRPr="0009084E" w:rsidRDefault="004F59B3" w:rsidP="004F59B3">
      <w:pPr>
        <w:spacing w:after="60"/>
        <w:jc w:val="both"/>
        <w:rPr>
          <w:rFonts w:ascii="Arial" w:hAnsi="Arial" w:cs="Arial"/>
        </w:rPr>
      </w:pPr>
    </w:p>
    <w:p w14:paraId="669CAA32" w14:textId="77777777" w:rsidR="002226BF" w:rsidRDefault="004F59B3" w:rsidP="004F59B3">
      <w:pPr>
        <w:spacing w:after="60"/>
        <w:jc w:val="both"/>
        <w:rPr>
          <w:rFonts w:ascii="Arial" w:hAnsi="Arial" w:cs="Arial"/>
          <w:lang w:val="es-MX"/>
        </w:rPr>
      </w:pPr>
      <w:r w:rsidRPr="0009084E">
        <w:rPr>
          <w:rFonts w:ascii="Arial" w:hAnsi="Arial" w:cs="Arial"/>
        </w:rPr>
        <w:t xml:space="preserve"> </w:t>
      </w:r>
      <w:r w:rsidRPr="0009084E">
        <w:rPr>
          <w:rFonts w:ascii="Arial" w:hAnsi="Arial" w:cs="Arial"/>
          <w:b/>
        </w:rPr>
        <w:t xml:space="preserve">XI) AUTORIZACIÓN DE PRECIOS DE VENTA DE ACTIVOS EXTRAORDINARIOS. </w:t>
      </w:r>
      <w:r w:rsidRPr="0009084E">
        <w:rPr>
          <w:rFonts w:ascii="Arial" w:hAnsi="Arial" w:cs="Arial"/>
          <w:lang w:val="es-MX"/>
        </w:rPr>
        <w:t xml:space="preserve">El Presidente y </w:t>
      </w:r>
      <w:r w:rsidRPr="0009084E">
        <w:rPr>
          <w:rFonts w:ascii="Arial" w:hAnsi="Arial" w:cs="Arial"/>
        </w:rPr>
        <w:t xml:space="preserve">Director Ejecutivo </w:t>
      </w:r>
      <w:r w:rsidRPr="0009084E">
        <w:rPr>
          <w:rFonts w:ascii="Arial" w:hAnsi="Arial" w:cs="Arial"/>
          <w:lang w:val="es-MX"/>
        </w:rPr>
        <w:t xml:space="preserve">invitó al Licenciado Carlos Orlando Villegas Vásquez, Gerente de Servicio al Cliente, para someter a aprobación de Junta Directiva, los precios de venta de 43 Activos Extraordinarios, de conformidad con las Normas Institucionales de Crédito, en su Capítulo III Otras Disposiciones, Venta de Inmuebles Recuperados, Art. 20, numeral 3. El Licenciado Villegas expuso que los precios de venta de dichos Activos, de conformidad al </w:t>
      </w:r>
      <w:r w:rsidRPr="0009084E">
        <w:rPr>
          <w:rFonts w:ascii="Arial" w:hAnsi="Arial" w:cs="Arial"/>
          <w:lang w:val="es-MX"/>
        </w:rPr>
        <w:lastRenderedPageBreak/>
        <w:t xml:space="preserve">Instructivo para la Administración y Venta de Activos Extraordinarios, ascienden a la cantidad de $498,669.46 según avalúos técnicos </w:t>
      </w:r>
    </w:p>
    <w:p w14:paraId="0C9629E5" w14:textId="4273E230" w:rsidR="002226BF" w:rsidRDefault="002226BF" w:rsidP="004F59B3">
      <w:pPr>
        <w:spacing w:after="60"/>
        <w:jc w:val="both"/>
        <w:rPr>
          <w:rFonts w:ascii="Arial" w:hAnsi="Arial" w:cs="Arial"/>
          <w:lang w:val="es-MX"/>
        </w:rPr>
      </w:pPr>
      <w:r>
        <w:rPr>
          <w:rFonts w:ascii="Arial" w:hAnsi="Arial" w:cs="Arial"/>
          <w:noProof/>
          <w:lang w:val="es-MX"/>
        </w:rPr>
        <mc:AlternateContent>
          <mc:Choice Requires="wps">
            <w:drawing>
              <wp:anchor distT="0" distB="0" distL="114300" distR="114300" simplePos="0" relativeHeight="251661312" behindDoc="0" locked="0" layoutInCell="1" allowOverlap="1" wp14:anchorId="72B92892" wp14:editId="3C0D26AE">
                <wp:simplePos x="0" y="0"/>
                <wp:positionH relativeFrom="column">
                  <wp:posOffset>1416684</wp:posOffset>
                </wp:positionH>
                <wp:positionV relativeFrom="paragraph">
                  <wp:posOffset>163195</wp:posOffset>
                </wp:positionV>
                <wp:extent cx="2581275" cy="2543175"/>
                <wp:effectExtent l="0" t="0" r="28575" b="28575"/>
                <wp:wrapNone/>
                <wp:docPr id="3" name="Conector recto 3"/>
                <wp:cNvGraphicFramePr/>
                <a:graphic xmlns:a="http://schemas.openxmlformats.org/drawingml/2006/main">
                  <a:graphicData uri="http://schemas.microsoft.com/office/word/2010/wordprocessingShape">
                    <wps:wsp>
                      <wps:cNvCnPr/>
                      <wps:spPr>
                        <a:xfrm flipV="1">
                          <a:off x="0" y="0"/>
                          <a:ext cx="2581275" cy="25431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C64B6C" id="Conector recto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11.55pt,12.85pt" to="314.8pt,2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" strokecolor="#5b9bd5 [3204]" strokeweight=".5pt">
                <v:stroke joinstyle="miter"/>
              </v:line>
            </w:pict>
          </mc:Fallback>
        </mc:AlternateContent>
      </w:r>
    </w:p>
    <w:p w14:paraId="494EEA31" w14:textId="77777777" w:rsidR="002226BF" w:rsidRDefault="002226BF" w:rsidP="004F59B3">
      <w:pPr>
        <w:spacing w:after="60"/>
        <w:jc w:val="both"/>
        <w:rPr>
          <w:rFonts w:ascii="Arial" w:hAnsi="Arial" w:cs="Arial"/>
          <w:lang w:val="es-MX"/>
        </w:rPr>
      </w:pPr>
    </w:p>
    <w:p w14:paraId="590E6586" w14:textId="77777777" w:rsidR="002226BF" w:rsidRDefault="002226BF" w:rsidP="004F59B3">
      <w:pPr>
        <w:spacing w:after="60"/>
        <w:jc w:val="both"/>
        <w:rPr>
          <w:rFonts w:ascii="Arial" w:hAnsi="Arial" w:cs="Arial"/>
          <w:lang w:val="es-MX"/>
        </w:rPr>
      </w:pPr>
    </w:p>
    <w:p w14:paraId="439F6817" w14:textId="77777777" w:rsidR="002226BF" w:rsidRDefault="002226BF" w:rsidP="004F59B3">
      <w:pPr>
        <w:spacing w:after="60"/>
        <w:jc w:val="both"/>
        <w:rPr>
          <w:rFonts w:ascii="Arial" w:hAnsi="Arial" w:cs="Arial"/>
          <w:lang w:val="es-MX"/>
        </w:rPr>
      </w:pPr>
    </w:p>
    <w:p w14:paraId="392D6B60" w14:textId="77777777" w:rsidR="002226BF" w:rsidRDefault="002226BF" w:rsidP="004F59B3">
      <w:pPr>
        <w:spacing w:after="60"/>
        <w:jc w:val="both"/>
        <w:rPr>
          <w:rFonts w:ascii="Arial" w:hAnsi="Arial" w:cs="Arial"/>
          <w:lang w:val="es-MX"/>
        </w:rPr>
      </w:pPr>
    </w:p>
    <w:p w14:paraId="3DF6ABAC" w14:textId="77777777" w:rsidR="002226BF" w:rsidRDefault="002226BF" w:rsidP="004F59B3">
      <w:pPr>
        <w:spacing w:after="60"/>
        <w:jc w:val="both"/>
        <w:rPr>
          <w:rFonts w:ascii="Arial" w:hAnsi="Arial" w:cs="Arial"/>
          <w:lang w:val="es-MX"/>
        </w:rPr>
      </w:pPr>
    </w:p>
    <w:p w14:paraId="0DC0CE53" w14:textId="77777777" w:rsidR="002226BF" w:rsidRDefault="002226BF" w:rsidP="004F59B3">
      <w:pPr>
        <w:spacing w:after="60"/>
        <w:jc w:val="both"/>
        <w:rPr>
          <w:rFonts w:ascii="Arial" w:hAnsi="Arial" w:cs="Arial"/>
          <w:lang w:val="es-MX"/>
        </w:rPr>
      </w:pPr>
    </w:p>
    <w:p w14:paraId="06A55382" w14:textId="77777777" w:rsidR="002226BF" w:rsidRDefault="002226BF" w:rsidP="004F59B3">
      <w:pPr>
        <w:spacing w:after="60"/>
        <w:jc w:val="both"/>
        <w:rPr>
          <w:rFonts w:ascii="Arial" w:hAnsi="Arial" w:cs="Arial"/>
          <w:lang w:val="es-MX"/>
        </w:rPr>
      </w:pPr>
    </w:p>
    <w:p w14:paraId="6DCD8290" w14:textId="77777777" w:rsidR="002226BF" w:rsidRDefault="002226BF" w:rsidP="004F59B3">
      <w:pPr>
        <w:spacing w:after="60"/>
        <w:jc w:val="both"/>
        <w:rPr>
          <w:rFonts w:ascii="Arial" w:hAnsi="Arial" w:cs="Arial"/>
          <w:lang w:val="es-MX"/>
        </w:rPr>
      </w:pPr>
    </w:p>
    <w:p w14:paraId="042604EA" w14:textId="77777777" w:rsidR="002226BF" w:rsidRDefault="002226BF" w:rsidP="004F59B3">
      <w:pPr>
        <w:spacing w:after="60"/>
        <w:jc w:val="both"/>
        <w:rPr>
          <w:rFonts w:ascii="Arial" w:hAnsi="Arial" w:cs="Arial"/>
          <w:lang w:val="es-MX"/>
        </w:rPr>
      </w:pPr>
    </w:p>
    <w:p w14:paraId="60257A78" w14:textId="77777777" w:rsidR="002226BF" w:rsidRDefault="002226BF" w:rsidP="004F59B3">
      <w:pPr>
        <w:spacing w:after="60"/>
        <w:jc w:val="both"/>
        <w:rPr>
          <w:rFonts w:ascii="Arial" w:hAnsi="Arial" w:cs="Arial"/>
          <w:lang w:val="es-MX"/>
        </w:rPr>
      </w:pPr>
    </w:p>
    <w:p w14:paraId="3A983A87" w14:textId="77777777" w:rsidR="002226BF" w:rsidRDefault="002226BF" w:rsidP="004F59B3">
      <w:pPr>
        <w:spacing w:after="60"/>
        <w:jc w:val="both"/>
        <w:rPr>
          <w:rFonts w:ascii="Arial" w:hAnsi="Arial" w:cs="Arial"/>
          <w:lang w:val="es-MX"/>
        </w:rPr>
      </w:pPr>
    </w:p>
    <w:p w14:paraId="07C211F4" w14:textId="77777777" w:rsidR="002226BF" w:rsidRDefault="002226BF" w:rsidP="004F59B3">
      <w:pPr>
        <w:spacing w:after="60"/>
        <w:jc w:val="both"/>
        <w:rPr>
          <w:rFonts w:ascii="Arial" w:hAnsi="Arial" w:cs="Arial"/>
          <w:lang w:val="es-MX"/>
        </w:rPr>
      </w:pPr>
    </w:p>
    <w:p w14:paraId="578B6E1F" w14:textId="77777777" w:rsidR="002226BF" w:rsidRDefault="002226BF" w:rsidP="004F59B3">
      <w:pPr>
        <w:spacing w:after="60"/>
        <w:jc w:val="both"/>
        <w:rPr>
          <w:rFonts w:ascii="Arial" w:hAnsi="Arial" w:cs="Arial"/>
          <w:lang w:val="es-MX"/>
        </w:rPr>
      </w:pPr>
    </w:p>
    <w:p w14:paraId="1EB65AEB" w14:textId="097809BA" w:rsidR="004F59B3" w:rsidRPr="0009084E" w:rsidRDefault="002226BF" w:rsidP="004F59B3">
      <w:pPr>
        <w:spacing w:after="60"/>
        <w:jc w:val="both"/>
        <w:rPr>
          <w:rFonts w:ascii="Arial" w:hAnsi="Arial" w:cs="Arial"/>
          <w:lang w:val="es-MX"/>
        </w:rPr>
      </w:pPr>
      <w:r>
        <w:rPr>
          <w:rFonts w:ascii="Arial" w:hAnsi="Arial" w:cs="Arial"/>
          <w:lang w:val="es-MX"/>
        </w:rPr>
        <w:t xml:space="preserve">                                 </w:t>
      </w:r>
      <w:r w:rsidR="004F59B3" w:rsidRPr="0009084E">
        <w:rPr>
          <w:rFonts w:ascii="Arial" w:hAnsi="Arial" w:cs="Arial"/>
          <w:lang w:val="es-MX"/>
        </w:rPr>
        <w:t xml:space="preserve">Junta Directiva, conocida la recomendación presentada por el Licenciado Carlos Orlando Villegas Vásquez, Gerente de Servicio al Cliente, por unanimidad </w:t>
      </w:r>
      <w:r w:rsidR="004F59B3" w:rsidRPr="0009084E">
        <w:rPr>
          <w:rFonts w:ascii="Arial" w:hAnsi="Arial" w:cs="Arial"/>
          <w:b/>
          <w:lang w:val="es-MX"/>
        </w:rPr>
        <w:t>ACUERDA:</w:t>
      </w:r>
    </w:p>
    <w:p w14:paraId="54CAB054" w14:textId="77777777" w:rsidR="004F59B3" w:rsidRPr="0009084E" w:rsidRDefault="004F59B3" w:rsidP="004F59B3">
      <w:pPr>
        <w:jc w:val="both"/>
        <w:rPr>
          <w:rFonts w:ascii="Arial" w:hAnsi="Arial" w:cs="Arial"/>
          <w:lang w:val="es-MX"/>
        </w:rPr>
      </w:pPr>
    </w:p>
    <w:p w14:paraId="7EDB60E0" w14:textId="77777777" w:rsidR="004F59B3" w:rsidRPr="0009084E" w:rsidRDefault="004F59B3" w:rsidP="004F59B3">
      <w:pPr>
        <w:numPr>
          <w:ilvl w:val="0"/>
          <w:numId w:val="39"/>
        </w:numPr>
        <w:ind w:left="360"/>
        <w:jc w:val="both"/>
        <w:rPr>
          <w:rFonts w:ascii="Arial" w:hAnsi="Arial" w:cs="Arial"/>
        </w:rPr>
      </w:pPr>
      <w:r w:rsidRPr="0009084E">
        <w:rPr>
          <w:rFonts w:ascii="Arial" w:hAnsi="Arial" w:cs="Arial"/>
        </w:rPr>
        <w:t xml:space="preserve">Autorizar los precios de venta de 43 Activos Extraordinarios por un monto de </w:t>
      </w:r>
      <w:r w:rsidRPr="0009084E">
        <w:rPr>
          <w:rFonts w:ascii="Arial" w:hAnsi="Arial" w:cs="Arial"/>
          <w:lang w:val="es-MX"/>
        </w:rPr>
        <w:t xml:space="preserve">$498,669.46 </w:t>
      </w:r>
      <w:r w:rsidRPr="0009084E">
        <w:rPr>
          <w:rFonts w:ascii="Arial" w:hAnsi="Arial" w:cs="Arial"/>
        </w:rPr>
        <w:t>según listado que se anexa a la presente acta.</w:t>
      </w:r>
    </w:p>
    <w:p w14:paraId="412073D3" w14:textId="77777777" w:rsidR="004F59B3" w:rsidRPr="0009084E" w:rsidRDefault="004F59B3" w:rsidP="004F59B3">
      <w:pPr>
        <w:jc w:val="both"/>
        <w:rPr>
          <w:rFonts w:ascii="Arial" w:hAnsi="Arial" w:cs="Arial"/>
        </w:rPr>
      </w:pPr>
    </w:p>
    <w:p w14:paraId="150848A3" w14:textId="3848C3A3" w:rsidR="004F59B3" w:rsidRPr="0009084E" w:rsidRDefault="004F59B3" w:rsidP="004F59B3">
      <w:pPr>
        <w:numPr>
          <w:ilvl w:val="0"/>
          <w:numId w:val="39"/>
        </w:numPr>
        <w:tabs>
          <w:tab w:val="left" w:pos="426"/>
        </w:tabs>
        <w:ind w:left="360"/>
        <w:jc w:val="both"/>
        <w:rPr>
          <w:rFonts w:ascii="Arial" w:hAnsi="Arial" w:cs="Arial"/>
        </w:rPr>
      </w:pPr>
      <w:r w:rsidRPr="0009084E">
        <w:rPr>
          <w:rFonts w:ascii="Arial" w:hAnsi="Arial" w:cs="Arial"/>
        </w:rPr>
        <w:t xml:space="preserve">Autorizar que se haga efectiva la reserva de saneamiento </w:t>
      </w:r>
      <w:r w:rsidR="002226BF">
        <w:rPr>
          <w:rFonts w:ascii="Arial" w:hAnsi="Arial" w:cs="Arial"/>
        </w:rPr>
        <w:t>_________________________</w:t>
      </w:r>
    </w:p>
    <w:p w14:paraId="79D746AA" w14:textId="77777777" w:rsidR="004F59B3" w:rsidRPr="0009084E" w:rsidRDefault="004F59B3" w:rsidP="004F59B3">
      <w:pPr>
        <w:tabs>
          <w:tab w:val="left" w:pos="426"/>
        </w:tabs>
        <w:jc w:val="both"/>
        <w:rPr>
          <w:rFonts w:ascii="Arial" w:hAnsi="Arial" w:cs="Arial"/>
        </w:rPr>
      </w:pPr>
    </w:p>
    <w:p w14:paraId="52BEE377" w14:textId="77777777" w:rsidR="004F59B3" w:rsidRPr="0009084E" w:rsidRDefault="004F59B3" w:rsidP="004F59B3">
      <w:pPr>
        <w:numPr>
          <w:ilvl w:val="0"/>
          <w:numId w:val="39"/>
        </w:numPr>
        <w:tabs>
          <w:tab w:val="left" w:pos="426"/>
        </w:tabs>
        <w:ind w:left="360"/>
        <w:jc w:val="both"/>
        <w:rPr>
          <w:rFonts w:ascii="Arial" w:hAnsi="Arial" w:cs="Arial"/>
        </w:rPr>
      </w:pPr>
      <w:r w:rsidRPr="0009084E">
        <w:rPr>
          <w:rFonts w:ascii="Arial" w:hAnsi="Arial" w:cs="Arial"/>
        </w:rPr>
        <w:t>Este Punto se ratifica en esta misma sesión.</w:t>
      </w:r>
    </w:p>
    <w:p w14:paraId="2B8B2B92" w14:textId="77777777" w:rsidR="002226BF" w:rsidRPr="002226BF" w:rsidRDefault="002226BF" w:rsidP="002226BF">
      <w:pPr>
        <w:spacing w:line="360" w:lineRule="auto"/>
        <w:rPr>
          <w:rFonts w:ascii="Arial" w:hAnsi="Arial" w:cs="Arial"/>
          <w:b/>
          <w:color w:val="FF0000"/>
          <w:sz w:val="22"/>
          <w:szCs w:val="22"/>
        </w:rPr>
      </w:pPr>
      <w:r w:rsidRPr="002226BF">
        <w:rPr>
          <w:rFonts w:ascii="Arial" w:hAnsi="Arial" w:cs="Arial"/>
          <w:b/>
          <w:color w:val="FF0000"/>
          <w:sz w:val="22"/>
          <w:szCs w:val="22"/>
        </w:rPr>
        <w:t xml:space="preserve">Supresión de información confidencial, conforme a lo dispuesto en el art. 24 </w:t>
      </w:r>
      <w:proofErr w:type="spellStart"/>
      <w:r w:rsidRPr="002226BF">
        <w:rPr>
          <w:rFonts w:ascii="Arial" w:hAnsi="Arial" w:cs="Arial"/>
          <w:b/>
          <w:color w:val="FF0000"/>
          <w:sz w:val="22"/>
          <w:szCs w:val="22"/>
        </w:rPr>
        <w:t>lit.</w:t>
      </w:r>
      <w:proofErr w:type="spellEnd"/>
      <w:r w:rsidRPr="002226BF">
        <w:rPr>
          <w:rFonts w:ascii="Arial" w:hAnsi="Arial" w:cs="Arial"/>
          <w:b/>
          <w:color w:val="FF0000"/>
          <w:sz w:val="22"/>
          <w:szCs w:val="22"/>
        </w:rPr>
        <w:t xml:space="preserve"> d) LAIP. </w:t>
      </w:r>
    </w:p>
    <w:p w14:paraId="66782E0A" w14:textId="77777777" w:rsidR="002226BF" w:rsidRPr="0009084E" w:rsidRDefault="002226BF" w:rsidP="004F59B3">
      <w:pPr>
        <w:spacing w:after="60"/>
        <w:jc w:val="both"/>
        <w:rPr>
          <w:rFonts w:ascii="Arial" w:hAnsi="Arial" w:cs="Arial"/>
        </w:rPr>
      </w:pPr>
    </w:p>
    <w:p w14:paraId="45055974" w14:textId="77777777" w:rsidR="004F59B3" w:rsidRPr="0009084E" w:rsidRDefault="004F59B3" w:rsidP="004F59B3">
      <w:pPr>
        <w:jc w:val="both"/>
        <w:rPr>
          <w:rFonts w:ascii="Arial" w:hAnsi="Arial" w:cs="Arial"/>
          <w:b/>
        </w:rPr>
      </w:pPr>
    </w:p>
    <w:p w14:paraId="79459121" w14:textId="77777777" w:rsidR="004F59B3" w:rsidRPr="0009084E" w:rsidRDefault="004F59B3" w:rsidP="004F59B3">
      <w:pPr>
        <w:jc w:val="both"/>
        <w:rPr>
          <w:rFonts w:ascii="Arial" w:hAnsi="Arial" w:cs="Arial"/>
          <w:lang w:val="es-MX"/>
        </w:rPr>
      </w:pPr>
      <w:r w:rsidRPr="0009084E">
        <w:rPr>
          <w:rFonts w:ascii="Arial" w:hAnsi="Arial" w:cs="Arial"/>
          <w:b/>
        </w:rPr>
        <w:t xml:space="preserve">XII) INFORME DE AVANCE AL PLAN PARA LA ATENCIÓN A LA NORMA NRP 017 GOBIERNO CORPORATIVO. </w:t>
      </w:r>
      <w:r w:rsidRPr="0009084E">
        <w:rPr>
          <w:rFonts w:ascii="Arial" w:hAnsi="Arial" w:cs="Arial"/>
        </w:rPr>
        <w:t>El Presidente y Director Ejecutivo sometió</w:t>
      </w:r>
      <w:r w:rsidRPr="0009084E">
        <w:rPr>
          <w:rFonts w:ascii="Arial" w:hAnsi="Arial" w:cs="Arial"/>
          <w:lang w:val="es-MX"/>
        </w:rPr>
        <w:t xml:space="preserve"> a consideración de los Directores, </w:t>
      </w:r>
      <w:r w:rsidRPr="0009084E">
        <w:rPr>
          <w:rFonts w:ascii="Arial" w:hAnsi="Arial" w:cs="Arial"/>
        </w:rPr>
        <w:t xml:space="preserve">informe de avance al plan para la atención a la Norma NRP 017 Gobierno Corporativo. Para su presentación invitó al </w:t>
      </w:r>
      <w:r w:rsidRPr="0009084E">
        <w:rPr>
          <w:rFonts w:ascii="Arial" w:hAnsi="Arial" w:cs="Arial"/>
          <w:lang w:val="es-MX"/>
        </w:rPr>
        <w:t xml:space="preserve">Licenciado Luis Josué Ventura Hernández, Gerente de Planificación, </w:t>
      </w:r>
      <w:r w:rsidRPr="0009084E">
        <w:rPr>
          <w:rFonts w:ascii="Arial" w:hAnsi="Arial" w:cs="Arial"/>
        </w:rPr>
        <w:t>quien indicó que e</w:t>
      </w:r>
      <w:r w:rsidRPr="0009084E">
        <w:rPr>
          <w:rFonts w:ascii="Arial" w:hAnsi="Arial" w:cs="Arial"/>
          <w:lang w:val="es-SV"/>
        </w:rPr>
        <w:t xml:space="preserve">n sesión de Junta Directiva JD-092/2019 del 23 de mayo de 2019, se acordó: “A) Conocer y autorizar el plan de adecuación de las Normas Técnicas de Gobierno Corporativo. B) Autorizar la remisión del plan autorizado, a la Superintendencia del Sistema Financiero. C) Presentar a la Junta Directiva, informes de avance trimestral, sobre el avance del plan de adecuación de las Normas Técnicas de Gobierno Corporativo. D) El plan de adecuación se remitió a la Superintendencia del Sistema Financiero el 31 de mayo de 2019. E) En esta sesión se presenta el primer avance de seguimiento al plan de adecuación de las Normas Técnicas de Gobierno Corporativo (NRP-017).” </w:t>
      </w:r>
      <w:r w:rsidRPr="0009084E">
        <w:rPr>
          <w:rFonts w:ascii="Arial" w:hAnsi="Arial" w:cs="Arial"/>
        </w:rPr>
        <w:t xml:space="preserve">Indicó que el plan muestra un avance total del </w:t>
      </w:r>
      <w:r w:rsidRPr="0009084E">
        <w:rPr>
          <w:rFonts w:ascii="Arial" w:hAnsi="Arial" w:cs="Arial"/>
          <w:bCs/>
        </w:rPr>
        <w:t xml:space="preserve">33.8%, </w:t>
      </w:r>
      <w:r w:rsidRPr="0009084E">
        <w:rPr>
          <w:rFonts w:ascii="Arial" w:hAnsi="Arial" w:cs="Arial"/>
        </w:rPr>
        <w:t xml:space="preserve">las actividades se están ejecutando en tiempo, a continuación, se detallan los avances relevantes: </w:t>
      </w:r>
      <w:r w:rsidRPr="0009084E">
        <w:rPr>
          <w:rFonts w:ascii="Arial" w:hAnsi="Arial" w:cs="Arial"/>
          <w:b/>
        </w:rPr>
        <w:t xml:space="preserve">A) </w:t>
      </w:r>
      <w:r w:rsidRPr="0009084E">
        <w:rPr>
          <w:rFonts w:ascii="Arial" w:hAnsi="Arial" w:cs="Arial"/>
          <w:b/>
          <w:bCs/>
          <w:lang w:val="es-SV"/>
        </w:rPr>
        <w:t>En la revisión e impactos;</w:t>
      </w:r>
      <w:r w:rsidRPr="0009084E">
        <w:rPr>
          <w:rFonts w:ascii="Arial" w:hAnsi="Arial" w:cs="Arial"/>
          <w:bCs/>
          <w:lang w:val="es-SV"/>
        </w:rPr>
        <w:t xml:space="preserve"> </w:t>
      </w:r>
      <w:r w:rsidRPr="0009084E">
        <w:rPr>
          <w:rFonts w:ascii="Arial" w:hAnsi="Arial" w:cs="Arial"/>
          <w:lang w:val="es-SV"/>
        </w:rPr>
        <w:t xml:space="preserve">se comunicó a los involucrados en 20/05/2019, se realizó revisión de la norma identificando los cambios con respecto a la versión anterior en los meses de mayo y junio/2019. </w:t>
      </w:r>
      <w:r w:rsidRPr="0009084E">
        <w:rPr>
          <w:rFonts w:ascii="Arial" w:hAnsi="Arial" w:cs="Arial"/>
          <w:b/>
          <w:lang w:val="es-SV"/>
        </w:rPr>
        <w:t xml:space="preserve">B) </w:t>
      </w:r>
      <w:r w:rsidRPr="0009084E">
        <w:rPr>
          <w:rFonts w:ascii="Arial" w:hAnsi="Arial" w:cs="Arial"/>
          <w:b/>
          <w:bCs/>
          <w:lang w:val="es-SV"/>
        </w:rPr>
        <w:t>Justificación y actualización de normativa</w:t>
      </w:r>
      <w:r w:rsidRPr="0009084E">
        <w:rPr>
          <w:rFonts w:ascii="Arial" w:hAnsi="Arial" w:cs="Arial"/>
          <w:lang w:val="es-SV"/>
        </w:rPr>
        <w:t xml:space="preserve">; presenta avance ejecutado entre </w:t>
      </w:r>
      <w:r w:rsidRPr="0009084E">
        <w:rPr>
          <w:rFonts w:ascii="Arial" w:hAnsi="Arial" w:cs="Arial"/>
          <w:lang w:val="es-SV"/>
        </w:rPr>
        <w:lastRenderedPageBreak/>
        <w:t xml:space="preserve">junio y agosto, así: -Existe normativa autorizada por el Presidente y Director Ejecutivo: Manual de Organización y Funciones, Manual de Evaluación de Desempeño; los cuales se ha preparado los argumentos necesarios, dado que la norma establece que estas políticas las debe aprobar Junta Directiva. Para estos 2 Manuales se ha identificado que Junta Directiva aprueba las políticas y luego son incorporadas en los manuales. - Las funciones del Comité de Auditoría que hace referencia la norma fueron incorporadas en la actualización del Instructivo de Gobierno Corporativo con fecha 15/08/2019. Además, se incluyen cambios por impacto de las nuevas normas a nivel general. -Se ha elaborado propuesta de actualización al Manual de Conducta Ética, relacionada al conflicto de interés, el cual se someterá a revisión, autorización y divulgación correspondiente en el mes de septiembre de 2019. </w:t>
      </w:r>
      <w:r w:rsidRPr="0009084E">
        <w:rPr>
          <w:rFonts w:ascii="Arial" w:hAnsi="Arial" w:cs="Arial"/>
        </w:rPr>
        <w:t>Presentó cuadros sobre el a</w:t>
      </w:r>
      <w:r w:rsidRPr="0009084E">
        <w:rPr>
          <w:rFonts w:ascii="Arial" w:hAnsi="Arial" w:cs="Arial"/>
          <w:bCs/>
        </w:rPr>
        <w:t>vance del plan de adecuación, de conformidad con el documento que se anexa a la presente acta.</w:t>
      </w:r>
      <w:r w:rsidRPr="0009084E">
        <w:rPr>
          <w:rFonts w:ascii="Arial" w:hAnsi="Arial" w:cs="Arial"/>
        </w:rPr>
        <w:t xml:space="preserve"> Luego de la presentación, se solicita d</w:t>
      </w:r>
      <w:proofErr w:type="spellStart"/>
      <w:r w:rsidRPr="0009084E">
        <w:rPr>
          <w:rFonts w:ascii="Arial" w:hAnsi="Arial" w:cs="Arial"/>
          <w:lang w:val="es-SV"/>
        </w:rPr>
        <w:t>arse</w:t>
      </w:r>
      <w:proofErr w:type="spellEnd"/>
      <w:r w:rsidRPr="0009084E">
        <w:rPr>
          <w:rFonts w:ascii="Arial" w:hAnsi="Arial" w:cs="Arial"/>
          <w:lang w:val="es-SV"/>
        </w:rPr>
        <w:t xml:space="preserve"> por enterado del primer informe de avance de adecuación de las Normas de Gobierno Corporativo. </w:t>
      </w:r>
      <w:r w:rsidRPr="0009084E">
        <w:rPr>
          <w:rFonts w:ascii="Arial" w:hAnsi="Arial" w:cs="Arial"/>
        </w:rPr>
        <w:t>Junta Directiva, luego de conocer la solicitud presentada por el</w:t>
      </w:r>
      <w:r w:rsidRPr="0009084E">
        <w:rPr>
          <w:rFonts w:ascii="Arial" w:hAnsi="Arial" w:cs="Arial"/>
          <w:lang w:val="es-MX"/>
        </w:rPr>
        <w:t xml:space="preserve"> Licenciado Luis Josué Ventura Hernández, Gerente de Planificación</w:t>
      </w:r>
      <w:r w:rsidRPr="0009084E">
        <w:rPr>
          <w:rFonts w:ascii="Arial" w:hAnsi="Arial" w:cs="Arial"/>
        </w:rPr>
        <w:t xml:space="preserve">, por unanimidad </w:t>
      </w:r>
      <w:r w:rsidRPr="0009084E">
        <w:rPr>
          <w:rFonts w:ascii="Arial" w:hAnsi="Arial" w:cs="Arial"/>
          <w:b/>
        </w:rPr>
        <w:t>ACUERDA:</w:t>
      </w:r>
    </w:p>
    <w:p w14:paraId="7CDD8CFB" w14:textId="77777777" w:rsidR="004F59B3" w:rsidRPr="0009084E" w:rsidRDefault="004F59B3" w:rsidP="004F59B3">
      <w:pPr>
        <w:rPr>
          <w:rFonts w:ascii="Arial" w:hAnsi="Arial" w:cs="Arial"/>
        </w:rPr>
      </w:pPr>
    </w:p>
    <w:p w14:paraId="5A766BE6" w14:textId="77777777" w:rsidR="004F59B3" w:rsidRPr="0009084E" w:rsidRDefault="004F59B3" w:rsidP="004F59B3">
      <w:pPr>
        <w:numPr>
          <w:ilvl w:val="0"/>
          <w:numId w:val="38"/>
        </w:numPr>
        <w:tabs>
          <w:tab w:val="clear" w:pos="720"/>
          <w:tab w:val="num" w:pos="360"/>
          <w:tab w:val="left" w:pos="851"/>
        </w:tabs>
        <w:ind w:left="360"/>
        <w:jc w:val="both"/>
        <w:textAlignment w:val="baseline"/>
        <w:rPr>
          <w:rFonts w:ascii="Arial" w:hAnsi="Arial" w:cs="Arial"/>
          <w:lang w:val="es-SV"/>
        </w:rPr>
      </w:pPr>
      <w:r w:rsidRPr="0009084E">
        <w:rPr>
          <w:rFonts w:ascii="Arial" w:hAnsi="Arial" w:cs="Arial"/>
          <w:lang w:val="es-SV"/>
        </w:rPr>
        <w:t>Darse por enterado del primer informe de avance de adecuación de las Normas de Gobierno Corporativo.</w:t>
      </w:r>
    </w:p>
    <w:p w14:paraId="0C1633FE" w14:textId="77777777" w:rsidR="004F59B3" w:rsidRPr="0009084E" w:rsidRDefault="004F59B3" w:rsidP="004F59B3">
      <w:pPr>
        <w:tabs>
          <w:tab w:val="left" w:pos="851"/>
        </w:tabs>
        <w:jc w:val="both"/>
        <w:textAlignment w:val="baseline"/>
        <w:rPr>
          <w:rFonts w:ascii="Arial" w:hAnsi="Arial" w:cs="Arial"/>
          <w:lang w:val="es-SV"/>
        </w:rPr>
      </w:pPr>
    </w:p>
    <w:p w14:paraId="4AD55E28" w14:textId="77777777" w:rsidR="004F59B3" w:rsidRPr="0009084E" w:rsidRDefault="004F59B3" w:rsidP="004F59B3">
      <w:pPr>
        <w:numPr>
          <w:ilvl w:val="0"/>
          <w:numId w:val="38"/>
        </w:numPr>
        <w:tabs>
          <w:tab w:val="clear" w:pos="720"/>
          <w:tab w:val="num" w:pos="360"/>
          <w:tab w:val="left" w:pos="851"/>
        </w:tabs>
        <w:ind w:left="360"/>
        <w:jc w:val="both"/>
        <w:textAlignment w:val="baseline"/>
        <w:rPr>
          <w:rFonts w:ascii="Arial" w:hAnsi="Arial" w:cs="Arial"/>
          <w:lang w:val="es-SV"/>
        </w:rPr>
      </w:pPr>
      <w:r w:rsidRPr="0009084E">
        <w:rPr>
          <w:rFonts w:ascii="Arial" w:hAnsi="Arial" w:cs="Arial"/>
          <w:lang w:val="es-SV"/>
        </w:rPr>
        <w:t>Ratificar en esta misma sesión.</w:t>
      </w:r>
    </w:p>
    <w:p w14:paraId="7689F7EC" w14:textId="77777777" w:rsidR="004F59B3" w:rsidRDefault="004F59B3" w:rsidP="004F59B3">
      <w:pPr>
        <w:jc w:val="both"/>
        <w:rPr>
          <w:rFonts w:ascii="Arial" w:hAnsi="Arial" w:cs="Arial"/>
          <w:b/>
          <w:color w:val="FF0000"/>
          <w:lang w:val="es-MX"/>
        </w:rPr>
      </w:pPr>
    </w:p>
    <w:p w14:paraId="25F91F4F" w14:textId="77777777" w:rsidR="005D62C3" w:rsidRPr="0009084E" w:rsidRDefault="005D62C3" w:rsidP="004F59B3">
      <w:pPr>
        <w:jc w:val="both"/>
        <w:rPr>
          <w:rFonts w:ascii="Arial" w:hAnsi="Arial" w:cs="Arial"/>
          <w:b/>
          <w:color w:val="FF0000"/>
          <w:lang w:val="es-MX"/>
        </w:rPr>
      </w:pPr>
    </w:p>
    <w:p w14:paraId="6132D5DD" w14:textId="77777777" w:rsidR="004F59B3" w:rsidRPr="00AA7C9C" w:rsidRDefault="004F59B3" w:rsidP="004F59B3">
      <w:pPr>
        <w:jc w:val="both"/>
        <w:rPr>
          <w:rFonts w:ascii="Arial" w:hAnsi="Arial" w:cs="Arial"/>
          <w:bCs/>
        </w:rPr>
      </w:pPr>
      <w:r w:rsidRPr="0009084E">
        <w:rPr>
          <w:rFonts w:ascii="Arial" w:hAnsi="Arial" w:cs="Arial"/>
          <w:b/>
          <w:lang w:val="es-MX"/>
        </w:rPr>
        <w:t xml:space="preserve">XIII) INFORME DE AVANCE EN LA EJECUCIÓN DEL PLAN DE INSCRIPCIÓN DE DOCUMENTOS EN CNR AL MES DE JULIO DE 2019. </w:t>
      </w:r>
      <w:r w:rsidRPr="0009084E">
        <w:rPr>
          <w:rFonts w:ascii="Arial" w:hAnsi="Arial" w:cs="Arial"/>
        </w:rPr>
        <w:t>El Presidente y Director Ejecutivo informó a los D</w:t>
      </w:r>
      <w:r w:rsidRPr="0009084E">
        <w:rPr>
          <w:rFonts w:ascii="Arial" w:hAnsi="Arial" w:cs="Arial"/>
          <w:b/>
        </w:rPr>
        <w:t>i</w:t>
      </w:r>
      <w:r w:rsidRPr="0009084E">
        <w:rPr>
          <w:rFonts w:ascii="Arial" w:hAnsi="Arial" w:cs="Arial"/>
        </w:rPr>
        <w:t xml:space="preserve">rectores sobre la gestión de inscripción de documentos en el Centro Nacional de Registro (CNR) al mes de julio del presente año. Invitó para ello al </w:t>
      </w:r>
      <w:r w:rsidRPr="0009084E">
        <w:rPr>
          <w:rFonts w:ascii="Arial" w:hAnsi="Arial" w:cs="Arial"/>
          <w:bCs/>
        </w:rPr>
        <w:t>Licenciado Julio César Merino Escobar, Gerente Legal, quien indicó que se presenta este informe,</w:t>
      </w:r>
      <w:r w:rsidRPr="0009084E">
        <w:rPr>
          <w:rFonts w:ascii="Arial" w:hAnsi="Arial" w:cs="Arial"/>
        </w:rPr>
        <w:t xml:space="preserve"> en atención a lo acordado en el </w:t>
      </w:r>
      <w:r w:rsidRPr="0009084E">
        <w:rPr>
          <w:rFonts w:ascii="Arial" w:hAnsi="Arial" w:cs="Arial"/>
          <w:lang w:val="es-MX"/>
        </w:rPr>
        <w:t xml:space="preserve">Punto VI) del Acta de sesión de Junta Directiva No JD-10/2005 del 11 de febrero de 2005. </w:t>
      </w:r>
      <w:r w:rsidRPr="0009084E">
        <w:rPr>
          <w:rFonts w:ascii="Arial" w:hAnsi="Arial" w:cs="Arial"/>
        </w:rPr>
        <w:t xml:space="preserve">El </w:t>
      </w:r>
      <w:r w:rsidRPr="0009084E">
        <w:rPr>
          <w:rFonts w:ascii="Arial" w:hAnsi="Arial" w:cs="Arial"/>
          <w:bCs/>
        </w:rPr>
        <w:t>Licenciado Merino Escobar</w:t>
      </w:r>
      <w:r w:rsidRPr="0009084E">
        <w:rPr>
          <w:rFonts w:ascii="Arial" w:hAnsi="Arial" w:cs="Arial"/>
          <w:lang w:val="es-MX"/>
        </w:rPr>
        <w:t xml:space="preserve"> i</w:t>
      </w:r>
      <w:proofErr w:type="spellStart"/>
      <w:r w:rsidRPr="0009084E">
        <w:rPr>
          <w:rFonts w:ascii="Arial" w:hAnsi="Arial" w:cs="Arial"/>
          <w:bCs/>
        </w:rPr>
        <w:t>ndicó</w:t>
      </w:r>
      <w:proofErr w:type="spellEnd"/>
      <w:r w:rsidRPr="0009084E">
        <w:rPr>
          <w:rFonts w:ascii="Arial" w:hAnsi="Arial" w:cs="Arial"/>
          <w:bCs/>
        </w:rPr>
        <w:t xml:space="preserve"> que, de un total de 119,760 hipotecas, están inscritas 118,881 y pendientes de inscribir al 31 de </w:t>
      </w:r>
      <w:r w:rsidRPr="0009084E">
        <w:rPr>
          <w:rFonts w:ascii="Arial" w:hAnsi="Arial" w:cs="Arial"/>
        </w:rPr>
        <w:t>julio</w:t>
      </w:r>
      <w:r w:rsidRPr="0009084E">
        <w:rPr>
          <w:rFonts w:ascii="Arial" w:hAnsi="Arial" w:cs="Arial"/>
          <w:bCs/>
        </w:rPr>
        <w:t xml:space="preserve"> de 2019, un total de 879, correspondiendo de acuerdo al período de </w:t>
      </w:r>
      <w:proofErr w:type="spellStart"/>
      <w:r w:rsidRPr="0009084E">
        <w:rPr>
          <w:rFonts w:ascii="Arial" w:hAnsi="Arial" w:cs="Arial"/>
          <w:bCs/>
        </w:rPr>
        <w:t>originación</w:t>
      </w:r>
      <w:proofErr w:type="spellEnd"/>
      <w:r w:rsidRPr="0009084E">
        <w:rPr>
          <w:rFonts w:ascii="Arial" w:hAnsi="Arial" w:cs="Arial"/>
          <w:bCs/>
        </w:rPr>
        <w:t xml:space="preserve">, un total de 8 hipotecas, al período 1982 – 1999; 3 del año 2017; 14 del año 2018 y al mes de </w:t>
      </w:r>
      <w:r w:rsidRPr="0009084E">
        <w:rPr>
          <w:rFonts w:ascii="Arial" w:hAnsi="Arial" w:cs="Arial"/>
        </w:rPr>
        <w:t>julio</w:t>
      </w:r>
      <w:r w:rsidRPr="0009084E">
        <w:rPr>
          <w:rFonts w:ascii="Arial" w:hAnsi="Arial" w:cs="Arial"/>
          <w:bCs/>
        </w:rPr>
        <w:t xml:space="preserve"> del presente año un total de 854. En general se informó que esta actividad se está desarrollando conforme se planificó en el Plan para la Inscripción de Hipotecas en proceso, presentado a la Corte de Cuentas de la República. Asimismo, se informó sobre el plan de Inscripción de Daciones en Pago, de las cuales, de un total de 23,978 otorgadas, están inscritas al 31 de </w:t>
      </w:r>
      <w:r w:rsidRPr="0009084E">
        <w:rPr>
          <w:rFonts w:ascii="Arial" w:hAnsi="Arial" w:cs="Arial"/>
        </w:rPr>
        <w:t>julio</w:t>
      </w:r>
      <w:r w:rsidRPr="0009084E">
        <w:rPr>
          <w:rFonts w:ascii="Arial" w:hAnsi="Arial" w:cs="Arial"/>
          <w:bCs/>
        </w:rPr>
        <w:t xml:space="preserve"> de 2019, un total de 23,805 y en proceso 173. En cuanto a las adjudicaciones en pago, de un total de 11,743 están inscritas 11,429 y en proceso 314. También se informó que se tiene en proceso de inscripción, un total de 8 compraventas que corresponden a créditos cancelados del período 1983 – 1999, que son de difícil inscripción, y del cual se adjunta el detalle de su situación actual. Junta Directiva, luego de conocer el informe presentado por el Licenciado Julio César Merino Escobar, por </w:t>
      </w:r>
      <w:r w:rsidRPr="00AA7C9C">
        <w:rPr>
          <w:rFonts w:ascii="Arial" w:hAnsi="Arial" w:cs="Arial"/>
          <w:bCs/>
        </w:rPr>
        <w:t xml:space="preserve">unanimidad </w:t>
      </w:r>
      <w:r w:rsidRPr="00AA7C9C">
        <w:rPr>
          <w:rFonts w:ascii="Arial" w:hAnsi="Arial" w:cs="Arial"/>
          <w:b/>
          <w:bCs/>
        </w:rPr>
        <w:t>ACUERDA:</w:t>
      </w:r>
    </w:p>
    <w:p w14:paraId="76437A04" w14:textId="77777777" w:rsidR="004F59B3" w:rsidRPr="00AA7C9C" w:rsidRDefault="004F59B3" w:rsidP="004F59B3">
      <w:pPr>
        <w:tabs>
          <w:tab w:val="left" w:pos="426"/>
          <w:tab w:val="left" w:pos="567"/>
        </w:tabs>
        <w:jc w:val="both"/>
        <w:rPr>
          <w:rFonts w:ascii="Arial" w:hAnsi="Arial" w:cs="Arial"/>
          <w:b/>
          <w:bCs/>
        </w:rPr>
      </w:pPr>
    </w:p>
    <w:p w14:paraId="15ACD987" w14:textId="77777777" w:rsidR="004F59B3" w:rsidRPr="00AA7C9C" w:rsidRDefault="004F59B3" w:rsidP="004F59B3">
      <w:pPr>
        <w:spacing w:after="60"/>
        <w:jc w:val="both"/>
        <w:rPr>
          <w:rFonts w:ascii="Arial" w:hAnsi="Arial" w:cs="Arial"/>
        </w:rPr>
      </w:pPr>
      <w:r w:rsidRPr="00AA7C9C">
        <w:rPr>
          <w:rFonts w:ascii="Arial" w:hAnsi="Arial" w:cs="Arial"/>
        </w:rPr>
        <w:t xml:space="preserve">Darse por enterados del informe y de los avances sobre la ejecución del Plan de Inscripción de Documentos, que representa el </w:t>
      </w:r>
      <w:r w:rsidRPr="00AA7C9C">
        <w:rPr>
          <w:rFonts w:ascii="Arial" w:hAnsi="Arial" w:cs="Arial"/>
          <w:b/>
          <w:bCs/>
          <w:u w:val="single"/>
        </w:rPr>
        <w:t>98.93%</w:t>
      </w:r>
      <w:r w:rsidRPr="00AA7C9C">
        <w:rPr>
          <w:rFonts w:ascii="Arial" w:hAnsi="Arial" w:cs="Arial"/>
          <w:b/>
          <w:bCs/>
        </w:rPr>
        <w:t xml:space="preserve"> </w:t>
      </w:r>
      <w:r w:rsidRPr="00AA7C9C">
        <w:rPr>
          <w:rFonts w:ascii="Arial" w:hAnsi="Arial" w:cs="Arial"/>
        </w:rPr>
        <w:t>de cumplimiento al 31</w:t>
      </w:r>
      <w:r w:rsidRPr="00AA7C9C">
        <w:rPr>
          <w:rFonts w:ascii="Arial" w:hAnsi="Arial" w:cs="Arial"/>
          <w:bCs/>
        </w:rPr>
        <w:t xml:space="preserve"> de </w:t>
      </w:r>
      <w:r w:rsidRPr="00AA7C9C">
        <w:rPr>
          <w:rFonts w:ascii="Arial" w:hAnsi="Arial" w:cs="Arial"/>
        </w:rPr>
        <w:t>julio</w:t>
      </w:r>
      <w:r w:rsidRPr="00AA7C9C">
        <w:rPr>
          <w:rFonts w:ascii="Arial" w:hAnsi="Arial" w:cs="Arial"/>
          <w:bCs/>
        </w:rPr>
        <w:t xml:space="preserve"> </w:t>
      </w:r>
      <w:r w:rsidRPr="00AA7C9C">
        <w:rPr>
          <w:rFonts w:ascii="Arial" w:hAnsi="Arial" w:cs="Arial"/>
        </w:rPr>
        <w:t>de 2019.</w:t>
      </w:r>
    </w:p>
    <w:p w14:paraId="2321BD14" w14:textId="77777777" w:rsidR="004F59B3" w:rsidRPr="00AA7C9C" w:rsidRDefault="004F59B3" w:rsidP="004F59B3">
      <w:pPr>
        <w:pStyle w:val="Prrafodelista"/>
        <w:ind w:left="-372"/>
        <w:rPr>
          <w:rFonts w:ascii="Arial" w:hAnsi="Arial" w:cs="Arial"/>
          <w:b/>
        </w:rPr>
      </w:pPr>
    </w:p>
    <w:p w14:paraId="605F621C" w14:textId="77777777" w:rsidR="005F19D0" w:rsidRPr="00AA7C9C" w:rsidRDefault="005F19D0" w:rsidP="004F59B3">
      <w:pPr>
        <w:jc w:val="both"/>
        <w:rPr>
          <w:rFonts w:ascii="Arial" w:hAnsi="Arial" w:cs="Arial"/>
          <w:b/>
        </w:rPr>
      </w:pPr>
    </w:p>
    <w:p w14:paraId="4643AEB4" w14:textId="77777777" w:rsidR="004F59B3" w:rsidRPr="00AA7C9C" w:rsidRDefault="004F59B3" w:rsidP="004F59B3">
      <w:pPr>
        <w:jc w:val="both"/>
        <w:rPr>
          <w:rFonts w:ascii="Arial" w:hAnsi="Arial" w:cs="Arial"/>
        </w:rPr>
      </w:pPr>
      <w:r w:rsidRPr="00AA7C9C">
        <w:rPr>
          <w:rFonts w:ascii="Arial" w:hAnsi="Arial" w:cs="Arial"/>
          <w:b/>
        </w:rPr>
        <w:t xml:space="preserve">XIV) APROBACIÓN DE CONTRATACIÓN Y ESPECIFICACIONES TÉCNICAS PARA EL PROCESO DE MERCADO BURSÁTIL N° MB-10/2019 </w:t>
      </w:r>
      <w:r w:rsidRPr="00AA7C9C">
        <w:rPr>
          <w:rFonts w:ascii="Arial" w:hAnsi="Arial" w:cs="Arial"/>
          <w:b/>
          <w:bCs/>
        </w:rPr>
        <w:t>“</w:t>
      </w:r>
      <w:r w:rsidRPr="00AA7C9C">
        <w:rPr>
          <w:rFonts w:ascii="Arial" w:hAnsi="Arial" w:cs="Arial"/>
          <w:b/>
        </w:rPr>
        <w:t xml:space="preserve">SOPORTE TÉCNICO PARA </w:t>
      </w:r>
      <w:r w:rsidRPr="00AA7C9C">
        <w:rPr>
          <w:rFonts w:ascii="Arial" w:hAnsi="Arial" w:cs="Arial"/>
          <w:b/>
        </w:rPr>
        <w:lastRenderedPageBreak/>
        <w:t>HERRAMIENTA DE MONITOREO DE LA BASE DE DATOS, ANTIVIRUS Y SISTEMA DE PREVENCIÓN DE INTRUSOS (IPS), DE LA PLATAFORMA DE SEGURIDAD DEL FSV</w:t>
      </w:r>
      <w:r w:rsidRPr="00AA7C9C">
        <w:rPr>
          <w:rFonts w:ascii="Arial" w:hAnsi="Arial" w:cs="Arial"/>
          <w:b/>
          <w:bCs/>
        </w:rPr>
        <w:t xml:space="preserve">”. </w:t>
      </w:r>
      <w:r w:rsidRPr="00AA7C9C">
        <w:rPr>
          <w:rFonts w:ascii="Arial" w:hAnsi="Arial" w:cs="Arial"/>
        </w:rPr>
        <w:t>El Presidente y Director Ejecutivo sometió</w:t>
      </w:r>
      <w:r w:rsidRPr="00AA7C9C">
        <w:rPr>
          <w:rFonts w:ascii="Arial" w:hAnsi="Arial" w:cs="Arial"/>
          <w:lang w:val="es-MX"/>
        </w:rPr>
        <w:t xml:space="preserve"> a consideración de los Directores, la contratación y Especificaciones Técnicas </w:t>
      </w:r>
      <w:r w:rsidRPr="00AA7C9C">
        <w:rPr>
          <w:rFonts w:ascii="Arial" w:hAnsi="Arial" w:cs="Arial"/>
          <w:bCs/>
        </w:rPr>
        <w:t>a través de la Bolsa de Productos y Servicios de El Salvador, S.A. de C.V. (BOLPROS) del Proceso de Mercado Bursátil N° MB-10/2019 “</w:t>
      </w:r>
      <w:r w:rsidRPr="00AA7C9C">
        <w:rPr>
          <w:rFonts w:ascii="Arial" w:hAnsi="Arial" w:cs="Arial"/>
        </w:rPr>
        <w:t>SOPORTE TÉCNICO PARA HERRAMIENTA DE MONITOREO DE LA BASE DE DATOS, ANTIVIRUS Y SISTEMA DE PREVENCIÓN DE INTRUSOS (IPS), DE LA PLATAFORMA DE SEGURIDAD DEL FSV</w:t>
      </w:r>
      <w:r w:rsidRPr="00AA7C9C">
        <w:rPr>
          <w:rFonts w:ascii="Arial" w:hAnsi="Arial" w:cs="Arial"/>
          <w:bCs/>
        </w:rPr>
        <w:t>”.</w:t>
      </w:r>
      <w:r w:rsidRPr="00AA7C9C">
        <w:rPr>
          <w:rFonts w:ascii="Arial" w:hAnsi="Arial" w:cs="Arial"/>
          <w:b/>
          <w:bCs/>
        </w:rPr>
        <w:t xml:space="preserve"> </w:t>
      </w:r>
      <w:r w:rsidRPr="00AA7C9C">
        <w:rPr>
          <w:rFonts w:ascii="Arial" w:hAnsi="Arial" w:cs="Arial"/>
        </w:rPr>
        <w:t>Para su presentación invitó al Ingeniero Mario Alberto Arias Villareal, Gerente de Tecnología de la Información, acompañado del Ingeniero Julio Tarcicio Rivas García, Jefe de la Unidad de Adquisiciones y Contrataciones Institucional (UACI)</w:t>
      </w:r>
      <w:r w:rsidRPr="00AA7C9C">
        <w:rPr>
          <w:rFonts w:ascii="Arial" w:hAnsi="Arial" w:cs="Arial"/>
          <w:lang w:val="es-MX"/>
        </w:rPr>
        <w:t>. I</w:t>
      </w:r>
      <w:proofErr w:type="spellStart"/>
      <w:r w:rsidRPr="00AA7C9C">
        <w:rPr>
          <w:rFonts w:ascii="Arial" w:hAnsi="Arial" w:cs="Arial"/>
        </w:rPr>
        <w:t>ndicó</w:t>
      </w:r>
      <w:proofErr w:type="spellEnd"/>
      <w:r w:rsidRPr="00AA7C9C">
        <w:rPr>
          <w:rFonts w:ascii="Arial" w:hAnsi="Arial" w:cs="Arial"/>
        </w:rPr>
        <w:t xml:space="preserve"> el Ingeniero Arias Villareal, como antecedentes, que l</w:t>
      </w:r>
      <w:r w:rsidRPr="00AA7C9C">
        <w:rPr>
          <w:rFonts w:ascii="Arial" w:hAnsi="Arial" w:cs="Arial"/>
          <w:lang w:val="es-SV"/>
        </w:rPr>
        <w:t xml:space="preserve">a plataforma de seguridad del FSV, McAfee, está formada por tres (3) elementos: 1- La herramienta de monitoreo de la Base de Datos; adquirida en marzo de 2015 y cuya renovación del soporte técnico se realiza desde el año 2017. 2- El antivirus de protección para los equipos de los usuarios; rutinariamente contratado todos los años. 3- Sistema de Prevención de Intrusos (IPS); adquirido en Julio de 2015 y cuya renovación del soporte técnico se realiza desde el año 2017. </w:t>
      </w:r>
      <w:r w:rsidRPr="00AA7C9C">
        <w:rPr>
          <w:rFonts w:ascii="Arial" w:hAnsi="Arial" w:cs="Arial"/>
        </w:rPr>
        <w:t xml:space="preserve">Expuso en los antecedentes, los proceso llevados a cabo para la adquisición de esta plataforma, desde 2017 a la fecha, señalando que se presenta esta solicitud para la renovación del soporte técnico para la plataforma de seguridad McAfee del FSV, con el objetivo de mantener una </w:t>
      </w:r>
      <w:r w:rsidRPr="00AA7C9C">
        <w:rPr>
          <w:rFonts w:ascii="Arial" w:hAnsi="Arial" w:cs="Arial"/>
          <w:lang w:val="es-SV"/>
        </w:rPr>
        <w:t xml:space="preserve">protección preventiva ante posibles ataques; defensa completa ante vulnerabilidades del Sistema Operativo, Puertos, </w:t>
      </w:r>
      <w:r w:rsidRPr="00AA7C9C">
        <w:rPr>
          <w:rFonts w:ascii="Arial" w:hAnsi="Arial" w:cs="Arial"/>
          <w:lang w:val="pt-BR"/>
        </w:rPr>
        <w:t xml:space="preserve">Trafico de IP, códigos maliciosos e intrusos, etc. </w:t>
      </w:r>
      <w:proofErr w:type="spellStart"/>
      <w:r w:rsidRPr="00AA7C9C">
        <w:rPr>
          <w:rFonts w:ascii="Arial" w:hAnsi="Arial" w:cs="Arial"/>
          <w:lang w:val="pt-BR"/>
        </w:rPr>
        <w:t>Acotó</w:t>
      </w:r>
      <w:proofErr w:type="spellEnd"/>
      <w:r w:rsidRPr="00AA7C9C">
        <w:rPr>
          <w:rFonts w:ascii="Arial" w:hAnsi="Arial" w:cs="Arial"/>
          <w:lang w:val="pt-BR"/>
        </w:rPr>
        <w:t xml:space="preserve"> que, c</w:t>
      </w:r>
      <w:proofErr w:type="spellStart"/>
      <w:r w:rsidRPr="00AA7C9C">
        <w:rPr>
          <w:rFonts w:ascii="Arial" w:hAnsi="Arial" w:cs="Arial"/>
          <w:i/>
          <w:iCs/>
          <w:lang w:val="es-SV"/>
        </w:rPr>
        <w:t>ontratar</w:t>
      </w:r>
      <w:proofErr w:type="spellEnd"/>
      <w:r w:rsidRPr="00AA7C9C">
        <w:rPr>
          <w:rFonts w:ascii="Arial" w:hAnsi="Arial" w:cs="Arial"/>
          <w:i/>
          <w:iCs/>
          <w:lang w:val="es-SV"/>
        </w:rPr>
        <w:t xml:space="preserve"> “soporte técnico” posibilita al FSV disponer de las actualizaciones del software liberadas por el fabricante, respaldo y apoyo directo de éste y de sus representantes autorizados en la atención de fallas o solución de problemas que se presentan en el hardware/software, sustitución y/o reemplazo de partes para hardware, disponer de “</w:t>
      </w:r>
      <w:proofErr w:type="spellStart"/>
      <w:r w:rsidRPr="00AA7C9C">
        <w:rPr>
          <w:rFonts w:ascii="Arial" w:hAnsi="Arial" w:cs="Arial"/>
          <w:i/>
          <w:iCs/>
          <w:lang w:val="es-SV"/>
        </w:rPr>
        <w:t>pull</w:t>
      </w:r>
      <w:proofErr w:type="spellEnd"/>
      <w:r w:rsidRPr="00AA7C9C">
        <w:rPr>
          <w:rFonts w:ascii="Arial" w:hAnsi="Arial" w:cs="Arial"/>
          <w:i/>
          <w:iCs/>
          <w:lang w:val="es-SV"/>
        </w:rPr>
        <w:t xml:space="preserve">” de horas de atención para diversas tareas que se necesiten ejecutar y otros. </w:t>
      </w:r>
      <w:r w:rsidRPr="00AA7C9C">
        <w:rPr>
          <w:rFonts w:ascii="Arial" w:hAnsi="Arial" w:cs="Arial"/>
        </w:rPr>
        <w:t xml:space="preserve">Indicó también que este proceso cuenta con la opinión favorable de la Unidad de Auditoría Interna. Expuso en detalle los requerimientos técnicos de esta contratación, de conformidad con lo indicado en el documento que se anexa a la presente acta. También se señaló que se considera conveniente a los intereses Institucionales y al interés público en general efectuar a través de BOLPROS el proceso de esta contratación, pues se considera que el proceso de contratación bursátil cumple con los requerimientos de agilidad, transparencia, eficiencia, competitividad y ahorro requeridos por la Institución; y de conformidad con el artículo 2 literal e) de la LACAP. </w:t>
      </w:r>
      <w:r w:rsidRPr="00AA7C9C">
        <w:rPr>
          <w:rFonts w:ascii="Arial" w:hAnsi="Arial" w:cs="Arial"/>
          <w:iCs/>
        </w:rPr>
        <w:t xml:space="preserve">Indicó </w:t>
      </w:r>
      <w:r w:rsidRPr="00AA7C9C">
        <w:rPr>
          <w:rFonts w:ascii="Arial" w:hAnsi="Arial" w:cs="Arial"/>
          <w:lang w:val="es-MX"/>
        </w:rPr>
        <w:t xml:space="preserve">los requerimientos administrativos y técnicos, los criterios de evaluación, garantías, plazos, etc. </w:t>
      </w:r>
      <w:r w:rsidRPr="00AA7C9C">
        <w:rPr>
          <w:rFonts w:ascii="Arial" w:hAnsi="Arial" w:cs="Arial"/>
        </w:rPr>
        <w:t xml:space="preserve">Junta Directiva, luego de conocer </w:t>
      </w:r>
      <w:r w:rsidRPr="00AA7C9C">
        <w:rPr>
          <w:rFonts w:ascii="Arial" w:hAnsi="Arial" w:cs="Arial"/>
          <w:lang w:val="es-MX"/>
        </w:rPr>
        <w:t xml:space="preserve">las Especificaciones Técnicas </w:t>
      </w:r>
      <w:r w:rsidRPr="00AA7C9C">
        <w:rPr>
          <w:rFonts w:ascii="Arial" w:hAnsi="Arial" w:cs="Arial"/>
        </w:rPr>
        <w:t>presentadas por el Ingeniero Mario Alberto Arias Villareal, Gerente de Tecnología de la Información y Publicidad, acompañado del Ingeniero Julio Tarcicio Rivas García, Jefe de la Unidad de Adquisiciones y Contrataciones Institucional (UACI),</w:t>
      </w:r>
      <w:r w:rsidRPr="00AA7C9C">
        <w:rPr>
          <w:rFonts w:ascii="Arial" w:hAnsi="Arial" w:cs="Arial"/>
          <w:lang w:val="es-MX"/>
        </w:rPr>
        <w:t xml:space="preserve"> </w:t>
      </w:r>
      <w:r w:rsidRPr="00AA7C9C">
        <w:rPr>
          <w:rFonts w:ascii="Arial" w:hAnsi="Arial" w:cs="Arial"/>
        </w:rPr>
        <w:t xml:space="preserve">por unanimidad </w:t>
      </w:r>
      <w:r w:rsidRPr="00AA7C9C">
        <w:rPr>
          <w:rFonts w:ascii="Arial" w:hAnsi="Arial" w:cs="Arial"/>
          <w:b/>
        </w:rPr>
        <w:t>ACUERDA:</w:t>
      </w:r>
    </w:p>
    <w:p w14:paraId="2D9203C3" w14:textId="77777777" w:rsidR="004F59B3" w:rsidRPr="00AA7C9C" w:rsidRDefault="004F59B3" w:rsidP="004F59B3">
      <w:pPr>
        <w:tabs>
          <w:tab w:val="left" w:pos="851"/>
        </w:tabs>
        <w:jc w:val="both"/>
        <w:textAlignment w:val="baseline"/>
        <w:rPr>
          <w:rFonts w:ascii="Arial" w:hAnsi="Arial" w:cs="Arial"/>
          <w:b/>
        </w:rPr>
      </w:pPr>
    </w:p>
    <w:p w14:paraId="55A7178C" w14:textId="77777777" w:rsidR="004F59B3" w:rsidRPr="00AA7C9C" w:rsidRDefault="004F59B3" w:rsidP="004F59B3">
      <w:pPr>
        <w:numPr>
          <w:ilvl w:val="0"/>
          <w:numId w:val="37"/>
        </w:numPr>
        <w:ind w:left="360"/>
        <w:jc w:val="both"/>
        <w:rPr>
          <w:rFonts w:ascii="Arial" w:hAnsi="Arial" w:cs="Arial"/>
          <w:lang w:val="es-SV"/>
        </w:rPr>
      </w:pPr>
      <w:r w:rsidRPr="00AA7C9C">
        <w:rPr>
          <w:rFonts w:ascii="Arial" w:hAnsi="Arial" w:cs="Arial"/>
          <w:b/>
          <w:bCs/>
          <w:lang w:val="es-MX"/>
        </w:rPr>
        <w:t>APROBAR</w:t>
      </w:r>
      <w:r w:rsidRPr="00AA7C9C">
        <w:rPr>
          <w:rFonts w:ascii="Arial" w:hAnsi="Arial" w:cs="Arial"/>
          <w:lang w:val="es-MX"/>
        </w:rPr>
        <w:t xml:space="preserve"> la contratación denominada </w:t>
      </w:r>
      <w:r w:rsidRPr="00AA7C9C">
        <w:rPr>
          <w:rFonts w:ascii="Arial" w:hAnsi="Arial" w:cs="Arial"/>
          <w:b/>
          <w:bCs/>
          <w:lang w:val="es-MX"/>
        </w:rPr>
        <w:t>«</w:t>
      </w:r>
      <w:r w:rsidRPr="00AA7C9C">
        <w:rPr>
          <w:rFonts w:ascii="Arial" w:hAnsi="Arial" w:cs="Arial"/>
        </w:rPr>
        <w:t>SOPORTE TÉCNICO PARA HERRAMIENTA DE MONITOREO DE LA BASE DE DATOS, ANTIVIRUS Y SISTEMA DE PREVENCIÓN DE INTRUSOS (IPS), DE LA PLATAFORMA DE SEGURIDAD DEL FSV</w:t>
      </w:r>
      <w:r w:rsidRPr="00AA7C9C">
        <w:rPr>
          <w:rFonts w:ascii="Arial" w:hAnsi="Arial" w:cs="Arial"/>
          <w:b/>
          <w:bCs/>
          <w:lang w:val="es-MX"/>
        </w:rPr>
        <w:t xml:space="preserve">» </w:t>
      </w:r>
      <w:r w:rsidRPr="00AA7C9C">
        <w:rPr>
          <w:rFonts w:ascii="Arial" w:hAnsi="Arial" w:cs="Arial"/>
          <w:lang w:val="es-MX"/>
        </w:rPr>
        <w:t xml:space="preserve">bajo el mecanismo de la Bolsa de Productos de El Salvador, S.A. de C.V. </w:t>
      </w:r>
    </w:p>
    <w:p w14:paraId="063F292F" w14:textId="77777777" w:rsidR="004F59B3" w:rsidRPr="00AA7C9C" w:rsidRDefault="004F59B3" w:rsidP="004F59B3">
      <w:pPr>
        <w:jc w:val="both"/>
        <w:rPr>
          <w:rFonts w:ascii="Arial" w:hAnsi="Arial" w:cs="Arial"/>
          <w:lang w:val="es-SV"/>
        </w:rPr>
      </w:pPr>
    </w:p>
    <w:p w14:paraId="401BA2F3" w14:textId="77777777" w:rsidR="004F59B3" w:rsidRPr="00AA7C9C" w:rsidRDefault="004F59B3" w:rsidP="004F59B3">
      <w:pPr>
        <w:numPr>
          <w:ilvl w:val="0"/>
          <w:numId w:val="37"/>
        </w:numPr>
        <w:ind w:left="360"/>
        <w:jc w:val="both"/>
        <w:rPr>
          <w:rFonts w:ascii="Arial" w:hAnsi="Arial" w:cs="Arial"/>
          <w:lang w:val="es-SV"/>
        </w:rPr>
      </w:pPr>
      <w:r w:rsidRPr="00AA7C9C">
        <w:rPr>
          <w:rFonts w:ascii="Arial" w:hAnsi="Arial" w:cs="Arial"/>
          <w:b/>
          <w:bCs/>
          <w:lang w:val="es-MX"/>
        </w:rPr>
        <w:t>APROBAR</w:t>
      </w:r>
      <w:r w:rsidRPr="00AA7C9C">
        <w:rPr>
          <w:rFonts w:ascii="Arial" w:hAnsi="Arial" w:cs="Arial"/>
          <w:lang w:val="es-MX"/>
        </w:rPr>
        <w:t xml:space="preserve"> las Especificaciones Técnicas del Proceso Mercado Bursátil N° MB-10/2019 denominada </w:t>
      </w:r>
      <w:r w:rsidRPr="00AA7C9C">
        <w:rPr>
          <w:rFonts w:ascii="Arial" w:hAnsi="Arial" w:cs="Arial"/>
          <w:b/>
          <w:bCs/>
          <w:lang w:val="es-MX"/>
        </w:rPr>
        <w:t>«</w:t>
      </w:r>
      <w:r w:rsidRPr="00AA7C9C">
        <w:rPr>
          <w:rFonts w:ascii="Arial" w:hAnsi="Arial" w:cs="Arial"/>
        </w:rPr>
        <w:t>SOPORTE TÉCNICO PARA HERRAMIENTA DE MONITOREO DE LA BASE DE DATOS, ANTIVIRUS Y SISTEMA DE PREVENCIÓN DE INTRUSOS (IPS), DE LA PLATAFORMA DE SEGURIDAD DEL FSV</w:t>
      </w:r>
      <w:r w:rsidRPr="00AA7C9C">
        <w:rPr>
          <w:rFonts w:ascii="Arial" w:hAnsi="Arial" w:cs="Arial"/>
          <w:b/>
          <w:bCs/>
          <w:lang w:val="es-MX"/>
        </w:rPr>
        <w:t>».</w:t>
      </w:r>
    </w:p>
    <w:p w14:paraId="7F472AED" w14:textId="77777777" w:rsidR="004F59B3" w:rsidRPr="00AA7C9C" w:rsidRDefault="004F59B3" w:rsidP="004F59B3">
      <w:pPr>
        <w:pStyle w:val="Prrafodelista"/>
        <w:ind w:left="348"/>
        <w:rPr>
          <w:rFonts w:ascii="Arial" w:hAnsi="Arial" w:cs="Arial"/>
          <w:lang w:val="es-SV"/>
        </w:rPr>
      </w:pPr>
    </w:p>
    <w:p w14:paraId="6846C074" w14:textId="77777777" w:rsidR="004F59B3" w:rsidRPr="00AA7C9C" w:rsidRDefault="004F59B3" w:rsidP="004F59B3">
      <w:pPr>
        <w:numPr>
          <w:ilvl w:val="0"/>
          <w:numId w:val="37"/>
        </w:numPr>
        <w:ind w:left="360"/>
        <w:jc w:val="both"/>
        <w:rPr>
          <w:rFonts w:ascii="Arial" w:hAnsi="Arial" w:cs="Arial"/>
          <w:lang w:val="es-SV"/>
        </w:rPr>
      </w:pPr>
      <w:r w:rsidRPr="00AA7C9C">
        <w:rPr>
          <w:rFonts w:ascii="Arial" w:hAnsi="Arial" w:cs="Arial"/>
          <w:b/>
          <w:bCs/>
          <w:lang w:val="es-MX"/>
        </w:rPr>
        <w:lastRenderedPageBreak/>
        <w:t>DELEGAR</w:t>
      </w:r>
      <w:r w:rsidRPr="00AA7C9C">
        <w:rPr>
          <w:rFonts w:ascii="Arial" w:hAnsi="Arial" w:cs="Arial"/>
          <w:lang w:val="es-MX"/>
        </w:rPr>
        <w:t xml:space="preserve"> al Presidente y Director Ejecutivo del FSV para suscribir la documentación legal para formalizar la contratación del servicio, hasta finalizar la operación, a través de BOLPROS.</w:t>
      </w:r>
    </w:p>
    <w:p w14:paraId="7D5213CE" w14:textId="77777777" w:rsidR="004F59B3" w:rsidRPr="00AA7C9C" w:rsidRDefault="004F59B3" w:rsidP="004F59B3">
      <w:pPr>
        <w:pStyle w:val="Prrafodelista"/>
        <w:ind w:left="348"/>
        <w:rPr>
          <w:rFonts w:ascii="Arial" w:hAnsi="Arial" w:cs="Arial"/>
          <w:lang w:val="es-SV"/>
        </w:rPr>
      </w:pPr>
    </w:p>
    <w:p w14:paraId="50CEB4BB" w14:textId="77777777" w:rsidR="004F59B3" w:rsidRPr="00AA7C9C" w:rsidRDefault="004F59B3" w:rsidP="004F59B3">
      <w:pPr>
        <w:numPr>
          <w:ilvl w:val="0"/>
          <w:numId w:val="37"/>
        </w:numPr>
        <w:ind w:left="360"/>
        <w:jc w:val="both"/>
        <w:rPr>
          <w:rFonts w:ascii="Arial" w:hAnsi="Arial" w:cs="Arial"/>
          <w:lang w:val="es-SV"/>
        </w:rPr>
      </w:pPr>
      <w:r w:rsidRPr="00AA7C9C">
        <w:rPr>
          <w:rFonts w:ascii="Arial" w:hAnsi="Arial" w:cs="Arial"/>
          <w:b/>
          <w:bCs/>
          <w:lang w:val="es-MX"/>
        </w:rPr>
        <w:t>NOMBRAR</w:t>
      </w:r>
      <w:r w:rsidRPr="00AA7C9C">
        <w:rPr>
          <w:rFonts w:ascii="Arial" w:hAnsi="Arial" w:cs="Arial"/>
          <w:lang w:val="es-MX"/>
        </w:rPr>
        <w:t xml:space="preserve"> como Administrador de Contrato del referido proceso, al Jefe del Área de Gestión de Infraestructura TI de la Gerencia de Tecnología de la Información.</w:t>
      </w:r>
    </w:p>
    <w:p w14:paraId="24F83D2E" w14:textId="77777777" w:rsidR="004F59B3" w:rsidRPr="00AA7C9C" w:rsidRDefault="004F59B3" w:rsidP="004F59B3">
      <w:pPr>
        <w:pStyle w:val="Prrafodelista"/>
        <w:ind w:left="348"/>
        <w:rPr>
          <w:rFonts w:ascii="Arial" w:hAnsi="Arial" w:cs="Arial"/>
          <w:lang w:val="es-SV"/>
        </w:rPr>
      </w:pPr>
    </w:p>
    <w:p w14:paraId="624FDFFB" w14:textId="77777777" w:rsidR="004F59B3" w:rsidRPr="00AA7C9C" w:rsidRDefault="004F59B3" w:rsidP="004F59B3">
      <w:pPr>
        <w:numPr>
          <w:ilvl w:val="0"/>
          <w:numId w:val="37"/>
        </w:numPr>
        <w:ind w:left="360"/>
        <w:jc w:val="both"/>
        <w:rPr>
          <w:rFonts w:ascii="Arial" w:hAnsi="Arial" w:cs="Arial"/>
          <w:lang w:val="es-SV"/>
        </w:rPr>
      </w:pPr>
      <w:r w:rsidRPr="00AA7C9C">
        <w:rPr>
          <w:rFonts w:ascii="Arial" w:hAnsi="Arial" w:cs="Arial"/>
          <w:b/>
          <w:bCs/>
          <w:lang w:val="es-MX"/>
        </w:rPr>
        <w:t>RATIFICAR</w:t>
      </w:r>
      <w:r w:rsidRPr="00AA7C9C">
        <w:rPr>
          <w:rFonts w:ascii="Arial" w:hAnsi="Arial" w:cs="Arial"/>
          <w:lang w:val="es-MX"/>
        </w:rPr>
        <w:t xml:space="preserve"> este punto en esta </w:t>
      </w:r>
      <w:r w:rsidR="005F19D0" w:rsidRPr="00AA7C9C">
        <w:rPr>
          <w:rFonts w:ascii="Arial" w:hAnsi="Arial" w:cs="Arial"/>
          <w:lang w:val="es-MX"/>
        </w:rPr>
        <w:t>misma sesión.</w:t>
      </w:r>
    </w:p>
    <w:p w14:paraId="2D508AF5" w14:textId="77777777" w:rsidR="004F59B3" w:rsidRPr="00AA7C9C" w:rsidRDefault="004F59B3" w:rsidP="004F59B3">
      <w:pPr>
        <w:jc w:val="both"/>
        <w:rPr>
          <w:rFonts w:ascii="Arial" w:hAnsi="Arial" w:cs="Arial"/>
          <w:b/>
        </w:rPr>
      </w:pPr>
    </w:p>
    <w:p w14:paraId="05EFACA1" w14:textId="77777777" w:rsidR="004F59B3" w:rsidRPr="00AA7C9C" w:rsidRDefault="004F59B3" w:rsidP="004F59B3">
      <w:pPr>
        <w:jc w:val="both"/>
        <w:rPr>
          <w:rFonts w:ascii="Arial" w:hAnsi="Arial" w:cs="Arial"/>
          <w:b/>
        </w:rPr>
      </w:pPr>
    </w:p>
    <w:p w14:paraId="56BE44E0" w14:textId="77777777" w:rsidR="004F59B3" w:rsidRPr="0009084E" w:rsidRDefault="004F59B3" w:rsidP="004F59B3">
      <w:pPr>
        <w:jc w:val="both"/>
        <w:rPr>
          <w:rFonts w:ascii="Arial" w:hAnsi="Arial" w:cs="Arial"/>
          <w:b/>
        </w:rPr>
      </w:pPr>
      <w:r w:rsidRPr="00AA7C9C">
        <w:rPr>
          <w:rFonts w:ascii="Arial" w:hAnsi="Arial" w:cs="Arial"/>
          <w:b/>
        </w:rPr>
        <w:t xml:space="preserve">XV) REVISIÓN DEL INFORME DE GESTIÓN DE PREVENCIÓN </w:t>
      </w:r>
      <w:r w:rsidRPr="0009084E">
        <w:rPr>
          <w:rFonts w:ascii="Arial" w:hAnsi="Arial" w:cs="Arial"/>
          <w:b/>
        </w:rPr>
        <w:t xml:space="preserve">DE LAVADO DE DINERO Y ACTIVOS EN EL FSV, PERÍODO MAYO – JULIO 2019. </w:t>
      </w:r>
      <w:r w:rsidRPr="0009084E">
        <w:rPr>
          <w:rFonts w:ascii="Arial" w:hAnsi="Arial" w:cs="Arial"/>
        </w:rPr>
        <w:t>El Presidente y Director Ejecutivo sometió</w:t>
      </w:r>
      <w:r w:rsidRPr="0009084E">
        <w:rPr>
          <w:rFonts w:ascii="Arial" w:hAnsi="Arial" w:cs="Arial"/>
          <w:lang w:val="es-MX"/>
        </w:rPr>
        <w:t xml:space="preserve"> a consideración de los Directores, el </w:t>
      </w:r>
      <w:r w:rsidRPr="0009084E">
        <w:rPr>
          <w:rFonts w:ascii="Arial" w:hAnsi="Arial" w:cs="Arial"/>
        </w:rPr>
        <w:t>Informe Trimestral de la Gestión de Riesgo de Lavado de Dinero y Financiamiento al Terrorismo correspondiente al periodo mayo - julio de 2019.</w:t>
      </w:r>
      <w:r w:rsidRPr="0009084E">
        <w:rPr>
          <w:rFonts w:ascii="Arial" w:hAnsi="Arial" w:cs="Arial"/>
          <w:b/>
        </w:rPr>
        <w:t xml:space="preserve"> </w:t>
      </w:r>
      <w:r w:rsidRPr="0009084E">
        <w:rPr>
          <w:rFonts w:ascii="Arial" w:hAnsi="Arial" w:cs="Arial"/>
        </w:rPr>
        <w:t xml:space="preserve">Para su presentación invitó al Ingeniero José Andrés Hernández Martínez, Oficial de Cumplimiento, indicó sobre el informe de gestión que, en cuanto a los oficios se recibieron 72, y se solicitó información de 219 personas tanto naturales como jurídicas, así como información de 17 viviendas. Fueron reportadas 15 personas con cotizaciones activas; 10 clientes con préstamos activos o cancelados, así como información de 4 viviendas/urbanizaciones. En cuanto a Reportes de Operaciones Reguladas, se reportaron 134 casos. Con relación al monitoreo de transacciones, de 288 abonos a préstamos que superan el umbral establecido, se documentaron 215 pagos. Sobre las primas y complementos reportó 66 casos documentados que forman parte de la muestra revisada. Sobre los activos extraordinarios, se identificaron 13 casos que se encuentran documentados. Dando seguimiento al Plan de Capacitación e Inducción del Personal del año 2019, se señaló que se realizaron 2 capacitaciones, quedando pendientes la conferencia a miembros de Asamblea de Gobernadores, Junta Directiva, Consejo de Vigilancia y Administración Superior, que no se realizó por cambios en las autoridades, así como la conducción al personal de nuevo ingreso, que no se realizó, porque no se reportó personal permanente que ingresó en el período. Además, expuso datos sobre Reporte de Actividad de Empleados, señalando que no se reportan casos irregulares o sospechosos en el período. También presentó cuadro sobre el cumplimiento regulativo/normativo, gestión de alertas, </w:t>
      </w:r>
      <w:proofErr w:type="spellStart"/>
      <w:r w:rsidRPr="0009084E">
        <w:rPr>
          <w:rFonts w:ascii="Arial" w:hAnsi="Arial" w:cs="Arial"/>
        </w:rPr>
        <w:t>etc</w:t>
      </w:r>
      <w:proofErr w:type="spellEnd"/>
      <w:r w:rsidRPr="0009084E">
        <w:rPr>
          <w:rFonts w:ascii="Arial" w:hAnsi="Arial" w:cs="Arial"/>
        </w:rPr>
        <w:t xml:space="preserve">, todo ello de conformidad con el detalle indicado en el documento que se anexa a la presente acta. Junta Directiva, luego de conocer el informe presentado por el Ingeniero José Andrés Hernández Martínez, Oficial de Cumplimiento, por unanimidad </w:t>
      </w:r>
      <w:r w:rsidRPr="0009084E">
        <w:rPr>
          <w:rFonts w:ascii="Arial" w:hAnsi="Arial" w:cs="Arial"/>
          <w:b/>
        </w:rPr>
        <w:t>ACUERDA:</w:t>
      </w:r>
    </w:p>
    <w:p w14:paraId="5C651B8B" w14:textId="77777777" w:rsidR="004F59B3" w:rsidRPr="0009084E" w:rsidRDefault="004F59B3" w:rsidP="004F59B3">
      <w:pPr>
        <w:jc w:val="both"/>
        <w:rPr>
          <w:rFonts w:ascii="Arial" w:hAnsi="Arial" w:cs="Arial"/>
          <w:b/>
        </w:rPr>
      </w:pPr>
    </w:p>
    <w:p w14:paraId="2DDE78FE" w14:textId="77777777" w:rsidR="004F59B3" w:rsidRDefault="004F59B3" w:rsidP="00157805">
      <w:pPr>
        <w:numPr>
          <w:ilvl w:val="0"/>
          <w:numId w:val="4"/>
        </w:numPr>
        <w:jc w:val="both"/>
        <w:rPr>
          <w:rFonts w:ascii="Arial" w:hAnsi="Arial" w:cs="Arial"/>
          <w:bCs/>
        </w:rPr>
      </w:pPr>
      <w:r w:rsidRPr="007D186A">
        <w:rPr>
          <w:rFonts w:ascii="Arial" w:hAnsi="Arial" w:cs="Arial"/>
          <w:bCs/>
        </w:rPr>
        <w:t xml:space="preserve">Dar por </w:t>
      </w:r>
      <w:r w:rsidR="007D186A" w:rsidRPr="007D186A">
        <w:rPr>
          <w:rFonts w:ascii="Arial" w:hAnsi="Arial" w:cs="Arial"/>
          <w:bCs/>
        </w:rPr>
        <w:t>recibido el Informe de Gestión de la Oficialía de Cumplimiento, correspondiente al periodo mayo - julio de 2019.</w:t>
      </w:r>
    </w:p>
    <w:p w14:paraId="4AD4656A" w14:textId="77777777" w:rsidR="007D186A" w:rsidRPr="007D186A" w:rsidRDefault="007D186A" w:rsidP="007D186A">
      <w:pPr>
        <w:ind w:left="360"/>
        <w:jc w:val="both"/>
        <w:rPr>
          <w:rFonts w:ascii="Arial" w:hAnsi="Arial" w:cs="Arial"/>
          <w:bCs/>
        </w:rPr>
      </w:pPr>
    </w:p>
    <w:p w14:paraId="514375BD" w14:textId="77777777" w:rsidR="004F59B3" w:rsidRPr="0009084E" w:rsidRDefault="004F59B3" w:rsidP="004F59B3">
      <w:pPr>
        <w:numPr>
          <w:ilvl w:val="0"/>
          <w:numId w:val="4"/>
        </w:numPr>
        <w:jc w:val="both"/>
        <w:rPr>
          <w:rFonts w:ascii="Arial" w:hAnsi="Arial" w:cs="Arial"/>
          <w:bCs/>
        </w:rPr>
      </w:pPr>
      <w:r w:rsidRPr="0009084E">
        <w:rPr>
          <w:rFonts w:ascii="Arial" w:hAnsi="Arial" w:cs="Arial"/>
          <w:bCs/>
        </w:rPr>
        <w:t>Ratificar e</w:t>
      </w:r>
      <w:r w:rsidR="005F19D0" w:rsidRPr="0009084E">
        <w:rPr>
          <w:rFonts w:ascii="Arial" w:hAnsi="Arial" w:cs="Arial"/>
          <w:bCs/>
        </w:rPr>
        <w:t>ste punto en esta misma sesión.</w:t>
      </w:r>
    </w:p>
    <w:p w14:paraId="2408B285" w14:textId="77777777" w:rsidR="004F59B3" w:rsidRDefault="004F59B3" w:rsidP="004F59B3">
      <w:pPr>
        <w:pStyle w:val="Prrafodelista"/>
        <w:rPr>
          <w:rFonts w:ascii="Arial" w:hAnsi="Arial" w:cs="Arial"/>
          <w:bCs/>
        </w:rPr>
      </w:pPr>
    </w:p>
    <w:p w14:paraId="7CB57081" w14:textId="77777777" w:rsidR="004F59B3" w:rsidRDefault="004F59B3" w:rsidP="004F59B3">
      <w:pPr>
        <w:pStyle w:val="Prrafodelista"/>
        <w:rPr>
          <w:rFonts w:ascii="Arial" w:hAnsi="Arial" w:cs="Arial"/>
          <w:bCs/>
        </w:rPr>
      </w:pPr>
    </w:p>
    <w:p w14:paraId="57A9FD0C" w14:textId="77777777" w:rsidR="004F59B3" w:rsidRDefault="004F59B3" w:rsidP="004F59B3">
      <w:pPr>
        <w:jc w:val="both"/>
        <w:rPr>
          <w:rFonts w:ascii="Arial" w:hAnsi="Arial" w:cs="Arial"/>
          <w:b/>
        </w:rPr>
      </w:pPr>
      <w:r w:rsidRPr="00B50FBF">
        <w:rPr>
          <w:rFonts w:ascii="Arial" w:hAnsi="Arial" w:cs="Arial"/>
          <w:b/>
        </w:rPr>
        <w:t xml:space="preserve">XVI) REVISIÓN DEL SEGUIMIENTO AL PLAN DE TRABAJO DE LA OFICIALÍA DE CUMPLIMIENTO Y EL PROGRAMA DE CAPACITACIÓN AL PERSONAL DEL FSV, A JULIO DE 2019. </w:t>
      </w:r>
      <w:r>
        <w:rPr>
          <w:rFonts w:ascii="Arial" w:hAnsi="Arial" w:cs="Arial"/>
          <w:b/>
        </w:rPr>
        <w:t xml:space="preserve"> </w:t>
      </w:r>
      <w:r w:rsidRPr="00B50FBF">
        <w:rPr>
          <w:rFonts w:ascii="Arial" w:hAnsi="Arial" w:cs="Arial"/>
        </w:rPr>
        <w:t>El Presidente y Director Ejecutivo sometió</w:t>
      </w:r>
      <w:r w:rsidRPr="00B50FBF">
        <w:rPr>
          <w:rFonts w:ascii="Arial" w:hAnsi="Arial" w:cs="Arial"/>
          <w:lang w:val="es-MX"/>
        </w:rPr>
        <w:t xml:space="preserve"> a consideración de los Directores, el </w:t>
      </w:r>
      <w:r w:rsidRPr="00B50FBF">
        <w:rPr>
          <w:rFonts w:ascii="Arial" w:hAnsi="Arial" w:cs="Arial"/>
        </w:rPr>
        <w:t>Informe de revisión del seguimiento al plan de trabajo de la Oficialía de Cumplimiento y el programa de capacitación al personal del FSV, a julio de 2019.</w:t>
      </w:r>
      <w:r w:rsidRPr="00B50FBF">
        <w:rPr>
          <w:rFonts w:ascii="Arial" w:hAnsi="Arial" w:cs="Arial"/>
          <w:b/>
        </w:rPr>
        <w:t xml:space="preserve"> </w:t>
      </w:r>
      <w:r w:rsidRPr="00B50FBF">
        <w:rPr>
          <w:rFonts w:ascii="Arial" w:hAnsi="Arial" w:cs="Arial"/>
        </w:rPr>
        <w:t xml:space="preserve">Para su presentación invitó al Ingeniero José Andrés </w:t>
      </w:r>
      <w:r w:rsidRPr="00F626C9">
        <w:rPr>
          <w:rFonts w:ascii="Arial" w:hAnsi="Arial" w:cs="Arial"/>
        </w:rPr>
        <w:t xml:space="preserve">Hernández Martínez, Oficial de Cumplimiento, </w:t>
      </w:r>
      <w:r>
        <w:rPr>
          <w:rFonts w:ascii="Arial" w:hAnsi="Arial" w:cs="Arial"/>
        </w:rPr>
        <w:t xml:space="preserve">quien indicó que, este plan se compone de 12 proyectos y acciones, así: </w:t>
      </w:r>
      <w:r w:rsidRPr="006742FE">
        <w:rPr>
          <w:rFonts w:ascii="Arial" w:hAnsi="Arial" w:cs="Arial"/>
        </w:rPr>
        <w:t xml:space="preserve">Monitoreo de la Gestión de Lavado de </w:t>
      </w:r>
      <w:r w:rsidRPr="006742FE">
        <w:rPr>
          <w:rFonts w:ascii="Arial" w:hAnsi="Arial" w:cs="Arial"/>
        </w:rPr>
        <w:lastRenderedPageBreak/>
        <w:t>Dinero y Financiamiento al Terrorismo</w:t>
      </w:r>
      <w:r>
        <w:rPr>
          <w:rFonts w:ascii="Arial" w:hAnsi="Arial" w:cs="Arial"/>
        </w:rPr>
        <w:t xml:space="preserve">; </w:t>
      </w:r>
      <w:r w:rsidRPr="006742FE">
        <w:rPr>
          <w:rFonts w:ascii="Arial" w:hAnsi="Arial" w:cs="Arial"/>
        </w:rPr>
        <w:t>Monitoreo del Cumplimiento al Marco Regulatorio y Normativo</w:t>
      </w:r>
      <w:r>
        <w:rPr>
          <w:rFonts w:ascii="Arial" w:hAnsi="Arial" w:cs="Arial"/>
        </w:rPr>
        <w:t xml:space="preserve">, </w:t>
      </w:r>
      <w:r w:rsidRPr="006742FE">
        <w:rPr>
          <w:rFonts w:ascii="Arial" w:hAnsi="Arial" w:cs="Arial"/>
        </w:rPr>
        <w:t>Monitoreo de alertas del sistema de prevención LDA/FT</w:t>
      </w:r>
      <w:r>
        <w:rPr>
          <w:rFonts w:ascii="Arial" w:hAnsi="Arial" w:cs="Arial"/>
        </w:rPr>
        <w:t xml:space="preserve">; </w:t>
      </w:r>
      <w:r w:rsidRPr="006742FE">
        <w:rPr>
          <w:rFonts w:ascii="Arial" w:hAnsi="Arial" w:cs="Arial"/>
          <w:lang w:val="es-SV"/>
        </w:rPr>
        <w:t>Análisis de expedientes de solicitudes de crédito</w:t>
      </w:r>
      <w:r>
        <w:rPr>
          <w:rFonts w:ascii="Arial" w:hAnsi="Arial" w:cs="Arial"/>
          <w:lang w:val="es-SV"/>
        </w:rPr>
        <w:t xml:space="preserve">; </w:t>
      </w:r>
      <w:r w:rsidRPr="006742FE">
        <w:rPr>
          <w:rFonts w:ascii="Arial" w:hAnsi="Arial" w:cs="Arial"/>
        </w:rPr>
        <w:t>Fomento institucional a la cultura de prevención de lavado de dinero y activos</w:t>
      </w:r>
      <w:r>
        <w:rPr>
          <w:rFonts w:ascii="Arial" w:hAnsi="Arial" w:cs="Arial"/>
        </w:rPr>
        <w:t xml:space="preserve">; </w:t>
      </w:r>
      <w:r w:rsidRPr="006742FE">
        <w:rPr>
          <w:rFonts w:ascii="Arial" w:hAnsi="Arial" w:cs="Arial"/>
        </w:rPr>
        <w:t>Preparación de respuestas a requerimiento de información de instituciones</w:t>
      </w:r>
      <w:r>
        <w:rPr>
          <w:rFonts w:ascii="Arial" w:hAnsi="Arial" w:cs="Arial"/>
        </w:rPr>
        <w:t xml:space="preserve">; </w:t>
      </w:r>
      <w:r w:rsidRPr="006742FE">
        <w:rPr>
          <w:rFonts w:ascii="Arial" w:hAnsi="Arial" w:cs="Arial"/>
        </w:rPr>
        <w:t>Remisión de informe de Oficialía de Cumplimiento a la UIF y SSF</w:t>
      </w:r>
      <w:r>
        <w:rPr>
          <w:rFonts w:ascii="Arial" w:hAnsi="Arial" w:cs="Arial"/>
        </w:rPr>
        <w:t xml:space="preserve">; </w:t>
      </w:r>
      <w:r w:rsidRPr="006742FE">
        <w:rPr>
          <w:rFonts w:ascii="Arial" w:hAnsi="Arial" w:cs="Arial"/>
          <w:lang w:val="es-SV"/>
        </w:rPr>
        <w:t xml:space="preserve">Remisión de informes a UIF sobre operaciones individuales o acumuladas </w:t>
      </w:r>
      <w:r>
        <w:rPr>
          <w:rFonts w:ascii="Arial" w:hAnsi="Arial" w:cs="Arial"/>
          <w:lang w:val="es-SV"/>
        </w:rPr>
        <w:t xml:space="preserve">superiores a $10,000.00 dólares; </w:t>
      </w:r>
      <w:r w:rsidRPr="006742FE">
        <w:rPr>
          <w:rFonts w:ascii="Arial" w:hAnsi="Arial" w:cs="Arial"/>
        </w:rPr>
        <w:t>Preparación de informes mensuales y trimestrales de Oficialía de Cumplimiento</w:t>
      </w:r>
      <w:r>
        <w:rPr>
          <w:rFonts w:ascii="Arial" w:hAnsi="Arial" w:cs="Arial"/>
        </w:rPr>
        <w:t xml:space="preserve">; </w:t>
      </w:r>
      <w:r w:rsidRPr="006742FE">
        <w:rPr>
          <w:rFonts w:ascii="Arial" w:hAnsi="Arial" w:cs="Arial"/>
          <w:lang w:val="es-SV"/>
        </w:rPr>
        <w:t>Desarrollo de actividades no programadas</w:t>
      </w:r>
      <w:r>
        <w:rPr>
          <w:rFonts w:ascii="Arial" w:hAnsi="Arial" w:cs="Arial"/>
          <w:lang w:val="es-SV"/>
        </w:rPr>
        <w:t xml:space="preserve">; y en cuanto a capacitaciones, la </w:t>
      </w:r>
      <w:r w:rsidRPr="006742FE">
        <w:rPr>
          <w:rFonts w:ascii="Arial" w:hAnsi="Arial" w:cs="Arial"/>
        </w:rPr>
        <w:t>Capacitación al personal del FSV</w:t>
      </w:r>
      <w:r>
        <w:rPr>
          <w:rFonts w:ascii="Arial" w:hAnsi="Arial" w:cs="Arial"/>
        </w:rPr>
        <w:t xml:space="preserve"> y la </w:t>
      </w:r>
      <w:r w:rsidRPr="006742FE">
        <w:rPr>
          <w:rFonts w:ascii="Arial" w:hAnsi="Arial" w:cs="Arial"/>
        </w:rPr>
        <w:t>Capacitaciones al personal de Oficialía de Cumplimiento</w:t>
      </w:r>
      <w:r>
        <w:rPr>
          <w:rFonts w:ascii="Arial" w:hAnsi="Arial" w:cs="Arial"/>
        </w:rPr>
        <w:t>. Expuso en detalle la programación y ejecutoria realizada, señalándose que 9 de estos aspectos se cumplieron al 100% y 3 de ellos en rango de 92 a 97%,</w:t>
      </w:r>
      <w:r w:rsidRPr="00D16132">
        <w:rPr>
          <w:rFonts w:ascii="Arial" w:hAnsi="Arial" w:cs="Arial"/>
        </w:rPr>
        <w:t xml:space="preserve"> </w:t>
      </w:r>
      <w:r w:rsidRPr="00F626C9">
        <w:rPr>
          <w:rFonts w:ascii="Arial" w:hAnsi="Arial" w:cs="Arial"/>
        </w:rPr>
        <w:t>todo ello de conformidad con el detalle indicado en el documento que se anexa a la presente acta.</w:t>
      </w:r>
      <w:r>
        <w:rPr>
          <w:rFonts w:ascii="Arial" w:hAnsi="Arial" w:cs="Arial"/>
        </w:rPr>
        <w:t xml:space="preserve"> Luego de la presentación, se solicita d</w:t>
      </w:r>
      <w:r w:rsidRPr="00914A17">
        <w:rPr>
          <w:rFonts w:ascii="Arial" w:hAnsi="Arial" w:cs="Arial"/>
        </w:rPr>
        <w:t xml:space="preserve">ar </w:t>
      </w:r>
      <w:r>
        <w:rPr>
          <w:rFonts w:ascii="Arial" w:hAnsi="Arial" w:cs="Arial"/>
        </w:rPr>
        <w:t>por recibido el informe</w:t>
      </w:r>
      <w:r w:rsidRPr="00914A17">
        <w:rPr>
          <w:rFonts w:ascii="Arial" w:hAnsi="Arial" w:cs="Arial"/>
        </w:rPr>
        <w:t>.</w:t>
      </w:r>
      <w:r>
        <w:rPr>
          <w:rFonts w:ascii="Arial" w:hAnsi="Arial" w:cs="Arial"/>
        </w:rPr>
        <w:t xml:space="preserve"> </w:t>
      </w:r>
      <w:r w:rsidRPr="00F626C9">
        <w:rPr>
          <w:rFonts w:ascii="Arial" w:hAnsi="Arial" w:cs="Arial"/>
        </w:rPr>
        <w:t xml:space="preserve">Junta Directiva, luego de conocer el informe presentado por el Ingeniero José Andrés Hernández Martínez, Oficial de Cumplimiento, por unanimidad </w:t>
      </w:r>
      <w:r w:rsidRPr="00F626C9">
        <w:rPr>
          <w:rFonts w:ascii="Arial" w:hAnsi="Arial" w:cs="Arial"/>
          <w:b/>
        </w:rPr>
        <w:t>ACUERDA:</w:t>
      </w:r>
    </w:p>
    <w:p w14:paraId="2F5D9CB0" w14:textId="77777777" w:rsidR="004F59B3" w:rsidRPr="00F626C9" w:rsidRDefault="004F59B3" w:rsidP="004F59B3">
      <w:pPr>
        <w:jc w:val="both"/>
        <w:rPr>
          <w:rFonts w:ascii="Arial" w:hAnsi="Arial" w:cs="Arial"/>
          <w:b/>
        </w:rPr>
      </w:pPr>
    </w:p>
    <w:p w14:paraId="3550D1EC" w14:textId="77777777" w:rsidR="004F59B3" w:rsidRPr="00D16132" w:rsidRDefault="004F59B3" w:rsidP="004F59B3">
      <w:pPr>
        <w:pStyle w:val="Prrafodelista"/>
        <w:numPr>
          <w:ilvl w:val="0"/>
          <w:numId w:val="28"/>
        </w:numPr>
        <w:tabs>
          <w:tab w:val="clear" w:pos="720"/>
          <w:tab w:val="num" w:pos="360"/>
        </w:tabs>
        <w:ind w:left="360"/>
        <w:jc w:val="both"/>
        <w:rPr>
          <w:rFonts w:ascii="Arial" w:hAnsi="Arial" w:cs="Arial"/>
          <w:lang w:val="es-SV"/>
        </w:rPr>
      </w:pPr>
      <w:r w:rsidRPr="00D16132">
        <w:rPr>
          <w:rFonts w:ascii="Arial" w:hAnsi="Arial" w:cs="Arial"/>
        </w:rPr>
        <w:t>Dar por recibido el informe de seguimiento del Plan de Trabajo de la Oficialía de Cumplimiento y el Programa de Capacitación al Personal del FSV, a Julio 2019.</w:t>
      </w:r>
    </w:p>
    <w:p w14:paraId="7892173C" w14:textId="77777777" w:rsidR="004F59B3" w:rsidRPr="00D16132" w:rsidRDefault="004F59B3" w:rsidP="004F59B3">
      <w:pPr>
        <w:pStyle w:val="Prrafodelista"/>
        <w:ind w:left="0"/>
        <w:jc w:val="both"/>
        <w:rPr>
          <w:rFonts w:ascii="Arial" w:hAnsi="Arial" w:cs="Arial"/>
          <w:lang w:val="es-SV"/>
        </w:rPr>
      </w:pPr>
    </w:p>
    <w:p w14:paraId="17924419" w14:textId="77777777" w:rsidR="004F59B3" w:rsidRPr="00D16132" w:rsidRDefault="004F59B3" w:rsidP="004F59B3">
      <w:pPr>
        <w:pStyle w:val="Prrafodelista"/>
        <w:numPr>
          <w:ilvl w:val="0"/>
          <w:numId w:val="28"/>
        </w:numPr>
        <w:tabs>
          <w:tab w:val="clear" w:pos="720"/>
          <w:tab w:val="num" w:pos="360"/>
        </w:tabs>
        <w:ind w:left="360"/>
        <w:jc w:val="both"/>
        <w:rPr>
          <w:rFonts w:ascii="Arial" w:hAnsi="Arial" w:cs="Arial"/>
          <w:lang w:val="es-SV"/>
        </w:rPr>
      </w:pPr>
      <w:r w:rsidRPr="00D16132">
        <w:rPr>
          <w:rFonts w:ascii="Arial" w:hAnsi="Arial" w:cs="Arial"/>
        </w:rPr>
        <w:t>Ratificar este punto en la presente sesión.</w:t>
      </w:r>
    </w:p>
    <w:p w14:paraId="614B2AC1" w14:textId="77777777" w:rsidR="004F59B3" w:rsidRDefault="004F59B3" w:rsidP="004F59B3">
      <w:pPr>
        <w:pStyle w:val="Prrafodelista"/>
        <w:ind w:left="-372"/>
        <w:rPr>
          <w:rFonts w:ascii="Arial" w:hAnsi="Arial" w:cs="Arial"/>
          <w:b/>
        </w:rPr>
      </w:pPr>
    </w:p>
    <w:p w14:paraId="1BB40662" w14:textId="77777777" w:rsidR="004F59B3" w:rsidRDefault="004F59B3" w:rsidP="004F59B3">
      <w:pPr>
        <w:pStyle w:val="Prrafodelista"/>
        <w:ind w:left="-372"/>
        <w:rPr>
          <w:rFonts w:ascii="Arial" w:hAnsi="Arial" w:cs="Arial"/>
          <w:b/>
        </w:rPr>
      </w:pPr>
    </w:p>
    <w:p w14:paraId="64659007" w14:textId="77777777" w:rsidR="004F59B3" w:rsidRDefault="004F59B3" w:rsidP="004F59B3">
      <w:pPr>
        <w:jc w:val="both"/>
        <w:rPr>
          <w:rFonts w:ascii="Arial" w:hAnsi="Arial" w:cs="Arial"/>
          <w:b/>
        </w:rPr>
      </w:pPr>
      <w:r w:rsidRPr="00B50FBF">
        <w:rPr>
          <w:rFonts w:ascii="Arial" w:hAnsi="Arial" w:cs="Arial"/>
          <w:b/>
        </w:rPr>
        <w:t>XVII) PROPUESTA DE MODIFICACIÓN DEL INSTRUCTIVO PARA LA PREVENCIÓN DE LAVADO DE ACTIVOS Y FINANCIAMIENTO AL TERRORISMO EN EL FSV.</w:t>
      </w:r>
      <w:r>
        <w:rPr>
          <w:rFonts w:ascii="Arial" w:hAnsi="Arial" w:cs="Arial"/>
          <w:b/>
        </w:rPr>
        <w:t xml:space="preserve"> </w:t>
      </w:r>
      <w:r w:rsidRPr="00B50FBF">
        <w:rPr>
          <w:rFonts w:ascii="Arial" w:hAnsi="Arial" w:cs="Arial"/>
        </w:rPr>
        <w:t>El Presidente y Director Ejecutivo sometió</w:t>
      </w:r>
      <w:r w:rsidRPr="00B50FBF">
        <w:rPr>
          <w:rFonts w:ascii="Arial" w:hAnsi="Arial" w:cs="Arial"/>
          <w:lang w:val="es-MX"/>
        </w:rPr>
        <w:t xml:space="preserve"> a consideración de los Directores, </w:t>
      </w:r>
      <w:r w:rsidRPr="00B50FBF">
        <w:rPr>
          <w:rFonts w:ascii="Arial" w:hAnsi="Arial" w:cs="Arial"/>
        </w:rPr>
        <w:t>propuesta de modificación del Instructivo para la Prevención de Lavado de Activos y Financiamiento al Terrorismo en el FSV</w:t>
      </w:r>
      <w:r w:rsidRPr="00B50FBF">
        <w:rPr>
          <w:rFonts w:ascii="Arial" w:hAnsi="Arial" w:cs="Arial"/>
          <w:b/>
        </w:rPr>
        <w:t xml:space="preserve">. </w:t>
      </w:r>
      <w:r w:rsidRPr="00B50FBF">
        <w:rPr>
          <w:rFonts w:ascii="Arial" w:hAnsi="Arial" w:cs="Arial"/>
        </w:rPr>
        <w:t xml:space="preserve">Para su presentación invitó </w:t>
      </w:r>
      <w:r w:rsidRPr="00F626C9">
        <w:rPr>
          <w:rFonts w:ascii="Arial" w:hAnsi="Arial" w:cs="Arial"/>
        </w:rPr>
        <w:t xml:space="preserve">al Ingeniero José Andrés Hernández Martínez, Oficial de Cumplimiento, </w:t>
      </w:r>
      <w:r>
        <w:rPr>
          <w:rFonts w:ascii="Arial" w:hAnsi="Arial" w:cs="Arial"/>
        </w:rPr>
        <w:t>quien indicó que, l</w:t>
      </w:r>
      <w:r w:rsidRPr="00A92BC8">
        <w:rPr>
          <w:rFonts w:ascii="Arial" w:hAnsi="Arial" w:cs="Arial"/>
        </w:rPr>
        <w:t xml:space="preserve">as Normas para la Gestión de los Riesgos de Lavado de Dinero y de Activos, y </w:t>
      </w:r>
      <w:r w:rsidRPr="00540686">
        <w:rPr>
          <w:rFonts w:ascii="Arial" w:hAnsi="Arial" w:cs="Arial"/>
        </w:rPr>
        <w:t xml:space="preserve">de Financiamiento al Terrorismo (NRP-08) establecen en su artículo 5, literal a), lo siguiente: </w:t>
      </w:r>
      <w:r w:rsidRPr="00540686">
        <w:rPr>
          <w:rFonts w:ascii="Arial" w:hAnsi="Arial" w:cs="Arial"/>
          <w:bCs/>
          <w:i/>
          <w:iCs/>
        </w:rPr>
        <w:t>“La Junta Directiva u órgano equivalente, es la responsable de velar por una adecuada gestión del riesgo de LD-FT, por lo que tendrá las responsabilidades siguientes: a) Aprobar un manual para la prevención de lavado de dinero y financiamiento del terrorismo, así como sus modificaciones, en donde se establezcan las políticas, procedimientos, lineamientos, pautas y directrices para la gestión de los riesgos de LD/FT, lo que deberá ser revisado o actualizado al menos una vez al año;”</w:t>
      </w:r>
      <w:r>
        <w:rPr>
          <w:rFonts w:ascii="Arial" w:hAnsi="Arial" w:cs="Arial"/>
          <w:bCs/>
          <w:i/>
          <w:iCs/>
        </w:rPr>
        <w:t xml:space="preserve"> </w:t>
      </w:r>
      <w:r w:rsidRPr="00540686">
        <w:rPr>
          <w:rFonts w:ascii="Arial" w:hAnsi="Arial" w:cs="Arial"/>
          <w:bCs/>
          <w:iCs/>
        </w:rPr>
        <w:t>En razón de lo</w:t>
      </w:r>
      <w:r>
        <w:rPr>
          <w:rFonts w:ascii="Arial" w:hAnsi="Arial" w:cs="Arial"/>
          <w:bCs/>
          <w:iCs/>
        </w:rPr>
        <w:t xml:space="preserve"> anterior se presenta esta propuesta de modificación, con el fin de establecer responsabilidades al personal, aclarar conceptos y definir lineamientos orientados a gestionar adecuadamente el riesgo LD-FT.  Las modificaciones fueron expuestas en detalle, las cuales modifican el </w:t>
      </w:r>
      <w:proofErr w:type="spellStart"/>
      <w:r>
        <w:rPr>
          <w:rFonts w:ascii="Arial" w:hAnsi="Arial" w:cs="Arial"/>
          <w:bCs/>
          <w:iCs/>
        </w:rPr>
        <w:t>Item</w:t>
      </w:r>
      <w:proofErr w:type="spellEnd"/>
      <w:r>
        <w:rPr>
          <w:rFonts w:ascii="Arial" w:hAnsi="Arial" w:cs="Arial"/>
          <w:bCs/>
          <w:iCs/>
        </w:rPr>
        <w:t xml:space="preserve"> II. Responsabilidades; y el ítem III. Disposiciones o Políticas, </w:t>
      </w:r>
      <w:r w:rsidRPr="00F626C9">
        <w:rPr>
          <w:rFonts w:ascii="Arial" w:hAnsi="Arial" w:cs="Arial"/>
        </w:rPr>
        <w:t xml:space="preserve">de conformidad con el detalle indicado en el documento que se anexa a la presente acta. </w:t>
      </w:r>
      <w:r>
        <w:rPr>
          <w:rFonts w:ascii="Arial" w:hAnsi="Arial" w:cs="Arial"/>
        </w:rPr>
        <w:t xml:space="preserve">Luego de la presentación se solicita aprobar las modificaciones según lo expuesto. </w:t>
      </w:r>
      <w:r w:rsidRPr="00F626C9">
        <w:rPr>
          <w:rFonts w:ascii="Arial" w:hAnsi="Arial" w:cs="Arial"/>
        </w:rPr>
        <w:t xml:space="preserve">Junta Directiva, luego de conocer </w:t>
      </w:r>
      <w:r>
        <w:rPr>
          <w:rFonts w:ascii="Arial" w:hAnsi="Arial" w:cs="Arial"/>
        </w:rPr>
        <w:t>la</w:t>
      </w:r>
      <w:r w:rsidRPr="00F626C9">
        <w:rPr>
          <w:rFonts w:ascii="Arial" w:hAnsi="Arial" w:cs="Arial"/>
        </w:rPr>
        <w:t xml:space="preserve"> </w:t>
      </w:r>
      <w:r>
        <w:rPr>
          <w:rFonts w:ascii="Arial" w:hAnsi="Arial" w:cs="Arial"/>
        </w:rPr>
        <w:t>propuesta presentada</w:t>
      </w:r>
      <w:r w:rsidRPr="00F626C9">
        <w:rPr>
          <w:rFonts w:ascii="Arial" w:hAnsi="Arial" w:cs="Arial"/>
        </w:rPr>
        <w:t xml:space="preserve"> por el Ingeniero José Andrés Hernández Martínez, Oficial de Cumplimiento, por unanimidad </w:t>
      </w:r>
      <w:r w:rsidRPr="00F626C9">
        <w:rPr>
          <w:rFonts w:ascii="Arial" w:hAnsi="Arial" w:cs="Arial"/>
          <w:b/>
        </w:rPr>
        <w:t>ACUERDA:</w:t>
      </w:r>
    </w:p>
    <w:p w14:paraId="27533FC0" w14:textId="77777777" w:rsidR="004F59B3" w:rsidRDefault="004F59B3" w:rsidP="004F59B3">
      <w:pPr>
        <w:jc w:val="both"/>
        <w:rPr>
          <w:rFonts w:ascii="Arial" w:hAnsi="Arial" w:cs="Arial"/>
          <w:b/>
        </w:rPr>
      </w:pPr>
    </w:p>
    <w:p w14:paraId="3FC16F1C" w14:textId="77777777" w:rsidR="004F59B3" w:rsidRPr="00B50FBF" w:rsidRDefault="004F59B3" w:rsidP="004F59B3">
      <w:pPr>
        <w:pStyle w:val="Prrafodelista"/>
        <w:numPr>
          <w:ilvl w:val="0"/>
          <w:numId w:val="47"/>
        </w:numPr>
        <w:jc w:val="both"/>
        <w:rPr>
          <w:rFonts w:ascii="Arial" w:hAnsi="Arial" w:cs="Arial"/>
        </w:rPr>
      </w:pPr>
      <w:r w:rsidRPr="00B50FBF">
        <w:rPr>
          <w:rFonts w:ascii="Arial" w:hAnsi="Arial" w:cs="Arial"/>
        </w:rPr>
        <w:t xml:space="preserve">Autorizar la modificación del </w:t>
      </w:r>
      <w:r w:rsidRPr="00B50FBF">
        <w:rPr>
          <w:rFonts w:ascii="Arial" w:hAnsi="Arial" w:cs="Arial"/>
          <w:b/>
        </w:rPr>
        <w:t>Instructivo de Prevención de Lavado de Activos y Financiamiento al Terrorismo,</w:t>
      </w:r>
      <w:r w:rsidRPr="00B50FBF">
        <w:rPr>
          <w:rFonts w:ascii="Arial" w:hAnsi="Arial" w:cs="Arial"/>
        </w:rPr>
        <w:t xml:space="preserve"> en el</w:t>
      </w:r>
      <w:r w:rsidRPr="00B50FBF">
        <w:rPr>
          <w:rFonts w:ascii="Arial" w:hAnsi="Arial" w:cs="Arial"/>
          <w:bCs/>
          <w:iCs/>
        </w:rPr>
        <w:t xml:space="preserve"> </w:t>
      </w:r>
      <w:proofErr w:type="spellStart"/>
      <w:r w:rsidRPr="00B50FBF">
        <w:rPr>
          <w:rFonts w:ascii="Arial" w:hAnsi="Arial" w:cs="Arial"/>
          <w:bCs/>
          <w:iCs/>
        </w:rPr>
        <w:t>Item</w:t>
      </w:r>
      <w:proofErr w:type="spellEnd"/>
      <w:r w:rsidRPr="00B50FBF">
        <w:rPr>
          <w:rFonts w:ascii="Arial" w:hAnsi="Arial" w:cs="Arial"/>
          <w:bCs/>
          <w:iCs/>
        </w:rPr>
        <w:t xml:space="preserve"> II. Responsabilidades; y en el ítem III. Disposiciones o Políticas, quedando su redacción así:</w:t>
      </w:r>
    </w:p>
    <w:p w14:paraId="7AD04E26" w14:textId="77777777" w:rsidR="004F59B3" w:rsidRDefault="004F59B3" w:rsidP="004F59B3">
      <w:pPr>
        <w:jc w:val="both"/>
        <w:rPr>
          <w:rFonts w:ascii="Arial" w:hAnsi="Arial" w:cs="Arial"/>
          <w:bCs/>
          <w:iCs/>
        </w:rPr>
      </w:pPr>
    </w:p>
    <w:p w14:paraId="5D297E06" w14:textId="4D89C2D8" w:rsidR="004F59B3" w:rsidRDefault="004F59B3" w:rsidP="004F59B3">
      <w:pPr>
        <w:jc w:val="both"/>
        <w:rPr>
          <w:rFonts w:ascii="Arial" w:hAnsi="Arial" w:cs="Arial"/>
          <w:bCs/>
          <w:iCs/>
        </w:rPr>
      </w:pPr>
    </w:p>
    <w:p w14:paraId="3904C950" w14:textId="07ABCAAC" w:rsidR="002226BF" w:rsidRDefault="002226BF" w:rsidP="004F59B3">
      <w:pPr>
        <w:jc w:val="both"/>
        <w:rPr>
          <w:rFonts w:ascii="Arial" w:hAnsi="Arial" w:cs="Arial"/>
          <w:bCs/>
          <w:iCs/>
        </w:rPr>
      </w:pPr>
    </w:p>
    <w:p w14:paraId="648ADC55" w14:textId="3E339D65" w:rsidR="002226BF" w:rsidRDefault="002226BF" w:rsidP="004F59B3">
      <w:pPr>
        <w:jc w:val="both"/>
        <w:rPr>
          <w:rFonts w:ascii="Arial" w:hAnsi="Arial" w:cs="Arial"/>
          <w:bCs/>
          <w:iCs/>
        </w:rPr>
      </w:pPr>
    </w:p>
    <w:p w14:paraId="5D29F079" w14:textId="2CFB486C" w:rsidR="002226BF" w:rsidRDefault="002226BF" w:rsidP="004F59B3">
      <w:pPr>
        <w:jc w:val="both"/>
        <w:rPr>
          <w:rFonts w:ascii="Arial" w:hAnsi="Arial" w:cs="Arial"/>
          <w:bCs/>
          <w:iCs/>
        </w:rPr>
      </w:pPr>
    </w:p>
    <w:p w14:paraId="3F161161" w14:textId="4CA58E47" w:rsidR="002226BF" w:rsidRDefault="002226BF" w:rsidP="004F59B3">
      <w:pPr>
        <w:jc w:val="both"/>
        <w:rPr>
          <w:rFonts w:ascii="Arial" w:hAnsi="Arial" w:cs="Arial"/>
          <w:bCs/>
          <w:iCs/>
        </w:rPr>
      </w:pPr>
    </w:p>
    <w:p w14:paraId="0650240C" w14:textId="43563EB3" w:rsidR="002226BF" w:rsidRDefault="002226BF" w:rsidP="004F59B3">
      <w:pPr>
        <w:jc w:val="both"/>
        <w:rPr>
          <w:rFonts w:ascii="Arial" w:hAnsi="Arial" w:cs="Arial"/>
          <w:bCs/>
          <w:iCs/>
        </w:rPr>
      </w:pPr>
      <w:r>
        <w:rPr>
          <w:rFonts w:ascii="Arial" w:hAnsi="Arial" w:cs="Arial"/>
          <w:bCs/>
          <w:iCs/>
          <w:noProof/>
        </w:rPr>
        <mc:AlternateContent>
          <mc:Choice Requires="wps">
            <w:drawing>
              <wp:anchor distT="0" distB="0" distL="114300" distR="114300" simplePos="0" relativeHeight="251662336" behindDoc="0" locked="0" layoutInCell="1" allowOverlap="1" wp14:anchorId="4D2EE938" wp14:editId="68D4548F">
                <wp:simplePos x="0" y="0"/>
                <wp:positionH relativeFrom="column">
                  <wp:posOffset>428624</wp:posOffset>
                </wp:positionH>
                <wp:positionV relativeFrom="paragraph">
                  <wp:posOffset>6985</wp:posOffset>
                </wp:positionV>
                <wp:extent cx="5153025" cy="7753350"/>
                <wp:effectExtent l="0" t="0" r="28575" b="19050"/>
                <wp:wrapNone/>
                <wp:docPr id="4" name="Conector recto 4"/>
                <wp:cNvGraphicFramePr/>
                <a:graphic xmlns:a="http://schemas.openxmlformats.org/drawingml/2006/main">
                  <a:graphicData uri="http://schemas.microsoft.com/office/word/2010/wordprocessingShape">
                    <wps:wsp>
                      <wps:cNvCnPr/>
                      <wps:spPr>
                        <a:xfrm flipV="1">
                          <a:off x="0" y="0"/>
                          <a:ext cx="5153025" cy="7753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608791" id="Conector recto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5pt,.55pt" to="439.5pt,6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" strokecolor="#5b9bd5 [3204]" strokeweight=".5pt">
                <v:stroke joinstyle="miter"/>
              </v:line>
            </w:pict>
          </mc:Fallback>
        </mc:AlternateContent>
      </w:r>
    </w:p>
    <w:p w14:paraId="0F4D2721" w14:textId="1DE2CA2C" w:rsidR="002226BF" w:rsidRDefault="002226BF" w:rsidP="004F59B3">
      <w:pPr>
        <w:jc w:val="both"/>
        <w:rPr>
          <w:rFonts w:ascii="Arial" w:hAnsi="Arial" w:cs="Arial"/>
          <w:bCs/>
          <w:iCs/>
        </w:rPr>
      </w:pPr>
    </w:p>
    <w:p w14:paraId="2072C1C5" w14:textId="06E2A5CD" w:rsidR="002226BF" w:rsidRDefault="002226BF" w:rsidP="004F59B3">
      <w:pPr>
        <w:jc w:val="both"/>
        <w:rPr>
          <w:rFonts w:ascii="Arial" w:hAnsi="Arial" w:cs="Arial"/>
          <w:bCs/>
          <w:iCs/>
        </w:rPr>
      </w:pPr>
    </w:p>
    <w:p w14:paraId="6F82F4E4" w14:textId="0DF9B5DC" w:rsidR="002226BF" w:rsidRDefault="002226BF" w:rsidP="004F59B3">
      <w:pPr>
        <w:jc w:val="both"/>
        <w:rPr>
          <w:rFonts w:ascii="Arial" w:hAnsi="Arial" w:cs="Arial"/>
          <w:bCs/>
          <w:iCs/>
        </w:rPr>
      </w:pPr>
    </w:p>
    <w:p w14:paraId="3FC2631B" w14:textId="4E65F1A2" w:rsidR="002226BF" w:rsidRDefault="002226BF" w:rsidP="004F59B3">
      <w:pPr>
        <w:jc w:val="both"/>
        <w:rPr>
          <w:rFonts w:ascii="Arial" w:hAnsi="Arial" w:cs="Arial"/>
          <w:bCs/>
          <w:iCs/>
        </w:rPr>
      </w:pPr>
    </w:p>
    <w:p w14:paraId="6381AC84" w14:textId="00C43074" w:rsidR="002226BF" w:rsidRDefault="002226BF" w:rsidP="004F59B3">
      <w:pPr>
        <w:jc w:val="both"/>
        <w:rPr>
          <w:rFonts w:ascii="Arial" w:hAnsi="Arial" w:cs="Arial"/>
          <w:bCs/>
          <w:iCs/>
        </w:rPr>
      </w:pPr>
    </w:p>
    <w:p w14:paraId="01838638" w14:textId="19ACC54A" w:rsidR="002226BF" w:rsidRDefault="002226BF" w:rsidP="004F59B3">
      <w:pPr>
        <w:jc w:val="both"/>
        <w:rPr>
          <w:rFonts w:ascii="Arial" w:hAnsi="Arial" w:cs="Arial"/>
          <w:bCs/>
          <w:iCs/>
        </w:rPr>
      </w:pPr>
    </w:p>
    <w:p w14:paraId="58D3768D" w14:textId="4377EE74" w:rsidR="002226BF" w:rsidRDefault="002226BF" w:rsidP="004F59B3">
      <w:pPr>
        <w:jc w:val="both"/>
        <w:rPr>
          <w:rFonts w:ascii="Arial" w:hAnsi="Arial" w:cs="Arial"/>
          <w:bCs/>
          <w:iCs/>
        </w:rPr>
      </w:pPr>
    </w:p>
    <w:p w14:paraId="6B03B799" w14:textId="1D4035A2" w:rsidR="002226BF" w:rsidRDefault="002226BF" w:rsidP="004F59B3">
      <w:pPr>
        <w:jc w:val="both"/>
        <w:rPr>
          <w:rFonts w:ascii="Arial" w:hAnsi="Arial" w:cs="Arial"/>
          <w:bCs/>
          <w:iCs/>
        </w:rPr>
      </w:pPr>
    </w:p>
    <w:p w14:paraId="16079FD3" w14:textId="3D8B2C95" w:rsidR="002226BF" w:rsidRDefault="002226BF" w:rsidP="004F59B3">
      <w:pPr>
        <w:jc w:val="both"/>
        <w:rPr>
          <w:rFonts w:ascii="Arial" w:hAnsi="Arial" w:cs="Arial"/>
          <w:bCs/>
          <w:iCs/>
        </w:rPr>
      </w:pPr>
    </w:p>
    <w:p w14:paraId="1F3A1C2F" w14:textId="6EC07747" w:rsidR="002226BF" w:rsidRDefault="002226BF" w:rsidP="004F59B3">
      <w:pPr>
        <w:jc w:val="both"/>
        <w:rPr>
          <w:rFonts w:ascii="Arial" w:hAnsi="Arial" w:cs="Arial"/>
          <w:bCs/>
          <w:iCs/>
        </w:rPr>
      </w:pPr>
    </w:p>
    <w:p w14:paraId="30E77CB6" w14:textId="34B1833B" w:rsidR="002226BF" w:rsidRDefault="002226BF" w:rsidP="004F59B3">
      <w:pPr>
        <w:jc w:val="both"/>
        <w:rPr>
          <w:rFonts w:ascii="Arial" w:hAnsi="Arial" w:cs="Arial"/>
          <w:bCs/>
          <w:iCs/>
        </w:rPr>
      </w:pPr>
    </w:p>
    <w:p w14:paraId="3D188E46" w14:textId="7216D8D0" w:rsidR="002226BF" w:rsidRDefault="002226BF" w:rsidP="004F59B3">
      <w:pPr>
        <w:jc w:val="both"/>
        <w:rPr>
          <w:rFonts w:ascii="Arial" w:hAnsi="Arial" w:cs="Arial"/>
          <w:bCs/>
          <w:iCs/>
        </w:rPr>
      </w:pPr>
    </w:p>
    <w:p w14:paraId="7188850B" w14:textId="16725E67" w:rsidR="002226BF" w:rsidRDefault="002226BF" w:rsidP="004F59B3">
      <w:pPr>
        <w:jc w:val="both"/>
        <w:rPr>
          <w:rFonts w:ascii="Arial" w:hAnsi="Arial" w:cs="Arial"/>
          <w:bCs/>
          <w:iCs/>
        </w:rPr>
      </w:pPr>
    </w:p>
    <w:p w14:paraId="417E1E8A" w14:textId="1E66650F" w:rsidR="002226BF" w:rsidRDefault="002226BF" w:rsidP="004F59B3">
      <w:pPr>
        <w:jc w:val="both"/>
        <w:rPr>
          <w:rFonts w:ascii="Arial" w:hAnsi="Arial" w:cs="Arial"/>
          <w:bCs/>
          <w:iCs/>
        </w:rPr>
      </w:pPr>
    </w:p>
    <w:p w14:paraId="593FAA84" w14:textId="7A7D8163" w:rsidR="002226BF" w:rsidRDefault="002226BF" w:rsidP="004F59B3">
      <w:pPr>
        <w:jc w:val="both"/>
        <w:rPr>
          <w:rFonts w:ascii="Arial" w:hAnsi="Arial" w:cs="Arial"/>
          <w:bCs/>
          <w:iCs/>
        </w:rPr>
      </w:pPr>
    </w:p>
    <w:p w14:paraId="3BD9A156" w14:textId="431F01A7" w:rsidR="002226BF" w:rsidRDefault="002226BF" w:rsidP="004F59B3">
      <w:pPr>
        <w:jc w:val="both"/>
        <w:rPr>
          <w:rFonts w:ascii="Arial" w:hAnsi="Arial" w:cs="Arial"/>
          <w:bCs/>
          <w:iCs/>
        </w:rPr>
      </w:pPr>
    </w:p>
    <w:p w14:paraId="0BAA6688" w14:textId="232C2D13" w:rsidR="002226BF" w:rsidRDefault="002226BF" w:rsidP="004F59B3">
      <w:pPr>
        <w:jc w:val="both"/>
        <w:rPr>
          <w:rFonts w:ascii="Arial" w:hAnsi="Arial" w:cs="Arial"/>
          <w:bCs/>
          <w:iCs/>
        </w:rPr>
      </w:pPr>
    </w:p>
    <w:p w14:paraId="70C9F82F" w14:textId="0F430B74" w:rsidR="002226BF" w:rsidRDefault="002226BF" w:rsidP="004F59B3">
      <w:pPr>
        <w:jc w:val="both"/>
        <w:rPr>
          <w:rFonts w:ascii="Arial" w:hAnsi="Arial" w:cs="Arial"/>
          <w:bCs/>
          <w:iCs/>
        </w:rPr>
      </w:pPr>
    </w:p>
    <w:p w14:paraId="1A1B15AB" w14:textId="4F598538" w:rsidR="002226BF" w:rsidRDefault="002226BF" w:rsidP="004F59B3">
      <w:pPr>
        <w:jc w:val="both"/>
        <w:rPr>
          <w:rFonts w:ascii="Arial" w:hAnsi="Arial" w:cs="Arial"/>
          <w:bCs/>
          <w:iCs/>
        </w:rPr>
      </w:pPr>
    </w:p>
    <w:p w14:paraId="530C2D66" w14:textId="15367587" w:rsidR="002226BF" w:rsidRDefault="002226BF" w:rsidP="004F59B3">
      <w:pPr>
        <w:jc w:val="both"/>
        <w:rPr>
          <w:rFonts w:ascii="Arial" w:hAnsi="Arial" w:cs="Arial"/>
          <w:bCs/>
          <w:iCs/>
        </w:rPr>
      </w:pPr>
    </w:p>
    <w:p w14:paraId="65477CDB" w14:textId="028DBBF9" w:rsidR="002226BF" w:rsidRDefault="002226BF" w:rsidP="004F59B3">
      <w:pPr>
        <w:jc w:val="both"/>
        <w:rPr>
          <w:rFonts w:ascii="Arial" w:hAnsi="Arial" w:cs="Arial"/>
          <w:bCs/>
          <w:iCs/>
        </w:rPr>
      </w:pPr>
    </w:p>
    <w:p w14:paraId="1270EDD7" w14:textId="1161154C" w:rsidR="002226BF" w:rsidRDefault="002226BF" w:rsidP="004F59B3">
      <w:pPr>
        <w:jc w:val="both"/>
        <w:rPr>
          <w:rFonts w:ascii="Arial" w:hAnsi="Arial" w:cs="Arial"/>
          <w:bCs/>
          <w:iCs/>
        </w:rPr>
      </w:pPr>
    </w:p>
    <w:p w14:paraId="547AB3F7" w14:textId="27972BCC" w:rsidR="002226BF" w:rsidRDefault="002226BF" w:rsidP="004F59B3">
      <w:pPr>
        <w:jc w:val="both"/>
        <w:rPr>
          <w:rFonts w:ascii="Arial" w:hAnsi="Arial" w:cs="Arial"/>
          <w:bCs/>
          <w:iCs/>
        </w:rPr>
      </w:pPr>
    </w:p>
    <w:p w14:paraId="59609429" w14:textId="6920C8E1" w:rsidR="002226BF" w:rsidRDefault="002226BF" w:rsidP="004F59B3">
      <w:pPr>
        <w:jc w:val="both"/>
        <w:rPr>
          <w:rFonts w:ascii="Arial" w:hAnsi="Arial" w:cs="Arial"/>
          <w:bCs/>
          <w:iCs/>
        </w:rPr>
      </w:pPr>
    </w:p>
    <w:p w14:paraId="29C7445E" w14:textId="5C96A1D0" w:rsidR="002226BF" w:rsidRDefault="002226BF" w:rsidP="004F59B3">
      <w:pPr>
        <w:jc w:val="both"/>
        <w:rPr>
          <w:rFonts w:ascii="Arial" w:hAnsi="Arial" w:cs="Arial"/>
          <w:bCs/>
          <w:iCs/>
        </w:rPr>
      </w:pPr>
    </w:p>
    <w:p w14:paraId="19CA9656" w14:textId="0BF618B1" w:rsidR="002226BF" w:rsidRDefault="002226BF" w:rsidP="004F59B3">
      <w:pPr>
        <w:jc w:val="both"/>
        <w:rPr>
          <w:rFonts w:ascii="Arial" w:hAnsi="Arial" w:cs="Arial"/>
          <w:bCs/>
          <w:iCs/>
        </w:rPr>
      </w:pPr>
    </w:p>
    <w:p w14:paraId="7B1E01A8" w14:textId="4932958C" w:rsidR="002226BF" w:rsidRDefault="002226BF" w:rsidP="004F59B3">
      <w:pPr>
        <w:jc w:val="both"/>
        <w:rPr>
          <w:rFonts w:ascii="Arial" w:hAnsi="Arial" w:cs="Arial"/>
          <w:bCs/>
          <w:iCs/>
        </w:rPr>
      </w:pPr>
    </w:p>
    <w:p w14:paraId="349FFE17" w14:textId="78E39736" w:rsidR="002226BF" w:rsidRDefault="002226BF" w:rsidP="004F59B3">
      <w:pPr>
        <w:jc w:val="both"/>
        <w:rPr>
          <w:rFonts w:ascii="Arial" w:hAnsi="Arial" w:cs="Arial"/>
          <w:bCs/>
          <w:iCs/>
        </w:rPr>
      </w:pPr>
    </w:p>
    <w:p w14:paraId="4E2CF12C" w14:textId="2D2CF6E2" w:rsidR="002226BF" w:rsidRDefault="002226BF" w:rsidP="004F59B3">
      <w:pPr>
        <w:jc w:val="both"/>
        <w:rPr>
          <w:rFonts w:ascii="Arial" w:hAnsi="Arial" w:cs="Arial"/>
          <w:bCs/>
          <w:iCs/>
        </w:rPr>
      </w:pPr>
    </w:p>
    <w:p w14:paraId="31080409" w14:textId="1B8F8F22" w:rsidR="002226BF" w:rsidRDefault="002226BF" w:rsidP="004F59B3">
      <w:pPr>
        <w:jc w:val="both"/>
        <w:rPr>
          <w:rFonts w:ascii="Arial" w:hAnsi="Arial" w:cs="Arial"/>
          <w:bCs/>
          <w:iCs/>
        </w:rPr>
      </w:pPr>
    </w:p>
    <w:p w14:paraId="6D72D83A" w14:textId="69DE10D8" w:rsidR="002226BF" w:rsidRDefault="002226BF" w:rsidP="004F59B3">
      <w:pPr>
        <w:jc w:val="both"/>
        <w:rPr>
          <w:rFonts w:ascii="Arial" w:hAnsi="Arial" w:cs="Arial"/>
          <w:bCs/>
          <w:iCs/>
        </w:rPr>
      </w:pPr>
    </w:p>
    <w:p w14:paraId="07391E57" w14:textId="354DAA5A" w:rsidR="002226BF" w:rsidRDefault="002226BF" w:rsidP="004F59B3">
      <w:pPr>
        <w:jc w:val="both"/>
        <w:rPr>
          <w:rFonts w:ascii="Arial" w:hAnsi="Arial" w:cs="Arial"/>
          <w:bCs/>
          <w:iCs/>
        </w:rPr>
      </w:pPr>
    </w:p>
    <w:p w14:paraId="7F8D01C1" w14:textId="5F8938C1" w:rsidR="002226BF" w:rsidRDefault="002226BF" w:rsidP="004F59B3">
      <w:pPr>
        <w:jc w:val="both"/>
        <w:rPr>
          <w:rFonts w:ascii="Arial" w:hAnsi="Arial" w:cs="Arial"/>
          <w:bCs/>
          <w:iCs/>
        </w:rPr>
      </w:pPr>
    </w:p>
    <w:p w14:paraId="2E5336D4" w14:textId="496B4060" w:rsidR="002226BF" w:rsidRDefault="002226BF" w:rsidP="004F59B3">
      <w:pPr>
        <w:jc w:val="both"/>
        <w:rPr>
          <w:rFonts w:ascii="Arial" w:hAnsi="Arial" w:cs="Arial"/>
          <w:bCs/>
          <w:iCs/>
        </w:rPr>
      </w:pPr>
    </w:p>
    <w:p w14:paraId="32918927" w14:textId="144774B0" w:rsidR="002226BF" w:rsidRDefault="002226BF" w:rsidP="004F59B3">
      <w:pPr>
        <w:jc w:val="both"/>
        <w:rPr>
          <w:rFonts w:ascii="Arial" w:hAnsi="Arial" w:cs="Arial"/>
          <w:bCs/>
          <w:iCs/>
        </w:rPr>
      </w:pPr>
    </w:p>
    <w:p w14:paraId="14543D69" w14:textId="7EC4A4D4" w:rsidR="002226BF" w:rsidRDefault="002226BF" w:rsidP="004F59B3">
      <w:pPr>
        <w:jc w:val="both"/>
        <w:rPr>
          <w:rFonts w:ascii="Arial" w:hAnsi="Arial" w:cs="Arial"/>
          <w:bCs/>
          <w:iCs/>
        </w:rPr>
      </w:pPr>
    </w:p>
    <w:p w14:paraId="58F4685A" w14:textId="335430F8" w:rsidR="002226BF" w:rsidRDefault="002226BF" w:rsidP="004F59B3">
      <w:pPr>
        <w:jc w:val="both"/>
        <w:rPr>
          <w:rFonts w:ascii="Arial" w:hAnsi="Arial" w:cs="Arial"/>
          <w:bCs/>
          <w:iCs/>
        </w:rPr>
      </w:pPr>
    </w:p>
    <w:p w14:paraId="3FE75FA1" w14:textId="2A4C6C8C" w:rsidR="002226BF" w:rsidRDefault="002226BF" w:rsidP="004F59B3">
      <w:pPr>
        <w:jc w:val="both"/>
        <w:rPr>
          <w:rFonts w:ascii="Arial" w:hAnsi="Arial" w:cs="Arial"/>
          <w:bCs/>
          <w:iCs/>
        </w:rPr>
      </w:pPr>
    </w:p>
    <w:p w14:paraId="50ECEE28" w14:textId="2C795052" w:rsidR="002226BF" w:rsidRDefault="002226BF" w:rsidP="004F59B3">
      <w:pPr>
        <w:jc w:val="both"/>
        <w:rPr>
          <w:rFonts w:ascii="Arial" w:hAnsi="Arial" w:cs="Arial"/>
          <w:bCs/>
          <w:iCs/>
        </w:rPr>
      </w:pPr>
    </w:p>
    <w:p w14:paraId="450B20D2" w14:textId="56F6F99F" w:rsidR="002226BF" w:rsidRDefault="002226BF" w:rsidP="004F59B3">
      <w:pPr>
        <w:jc w:val="both"/>
        <w:rPr>
          <w:rFonts w:ascii="Arial" w:hAnsi="Arial" w:cs="Arial"/>
          <w:bCs/>
          <w:iCs/>
        </w:rPr>
      </w:pPr>
    </w:p>
    <w:p w14:paraId="5BD320BA" w14:textId="4D9B62DA" w:rsidR="002226BF" w:rsidRDefault="002226BF" w:rsidP="004F59B3">
      <w:pPr>
        <w:jc w:val="both"/>
        <w:rPr>
          <w:rFonts w:ascii="Arial" w:hAnsi="Arial" w:cs="Arial"/>
          <w:bCs/>
          <w:iCs/>
        </w:rPr>
      </w:pPr>
    </w:p>
    <w:p w14:paraId="5D2C1285" w14:textId="7ECF6389" w:rsidR="002226BF" w:rsidRDefault="002226BF" w:rsidP="004F59B3">
      <w:pPr>
        <w:jc w:val="both"/>
        <w:rPr>
          <w:rFonts w:ascii="Arial" w:hAnsi="Arial" w:cs="Arial"/>
          <w:bCs/>
          <w:iCs/>
        </w:rPr>
      </w:pPr>
    </w:p>
    <w:p w14:paraId="752A7C32" w14:textId="79EB8D10" w:rsidR="002226BF" w:rsidRDefault="002226BF" w:rsidP="004F59B3">
      <w:pPr>
        <w:jc w:val="both"/>
        <w:rPr>
          <w:rFonts w:ascii="Arial" w:hAnsi="Arial" w:cs="Arial"/>
          <w:bCs/>
          <w:iCs/>
        </w:rPr>
      </w:pPr>
    </w:p>
    <w:p w14:paraId="5C8F853D" w14:textId="08F75AB1" w:rsidR="002226BF" w:rsidRDefault="002226BF" w:rsidP="004F59B3">
      <w:pPr>
        <w:jc w:val="both"/>
        <w:rPr>
          <w:rFonts w:ascii="Arial" w:hAnsi="Arial" w:cs="Arial"/>
          <w:bCs/>
          <w:iCs/>
        </w:rPr>
      </w:pPr>
    </w:p>
    <w:p w14:paraId="145EF080" w14:textId="193D1AD2" w:rsidR="002226BF" w:rsidRDefault="002226BF" w:rsidP="004F59B3">
      <w:pPr>
        <w:jc w:val="both"/>
        <w:rPr>
          <w:rFonts w:ascii="Arial" w:hAnsi="Arial" w:cs="Arial"/>
          <w:bCs/>
          <w:iCs/>
        </w:rPr>
      </w:pPr>
    </w:p>
    <w:p w14:paraId="583AA63B" w14:textId="5D080B42" w:rsidR="002226BF" w:rsidRDefault="002226BF" w:rsidP="004F59B3">
      <w:pPr>
        <w:jc w:val="both"/>
        <w:rPr>
          <w:rFonts w:ascii="Arial" w:hAnsi="Arial" w:cs="Arial"/>
          <w:bCs/>
          <w:iCs/>
        </w:rPr>
      </w:pPr>
    </w:p>
    <w:p w14:paraId="18A4DD6A" w14:textId="6340C5DE" w:rsidR="002226BF" w:rsidRDefault="002226BF" w:rsidP="004F59B3">
      <w:pPr>
        <w:jc w:val="both"/>
        <w:rPr>
          <w:rFonts w:ascii="Arial" w:hAnsi="Arial" w:cs="Arial"/>
          <w:bCs/>
          <w:iCs/>
        </w:rPr>
      </w:pPr>
      <w:r>
        <w:rPr>
          <w:rFonts w:ascii="Arial" w:hAnsi="Arial" w:cs="Arial"/>
          <w:bCs/>
          <w:iCs/>
          <w:noProof/>
        </w:rPr>
        <mc:AlternateContent>
          <mc:Choice Requires="wps">
            <w:drawing>
              <wp:anchor distT="0" distB="0" distL="114300" distR="114300" simplePos="0" relativeHeight="251663360" behindDoc="0" locked="0" layoutInCell="1" allowOverlap="1" wp14:anchorId="6FDC1D5D" wp14:editId="74C3D0DC">
                <wp:simplePos x="0" y="0"/>
                <wp:positionH relativeFrom="column">
                  <wp:posOffset>416559</wp:posOffset>
                </wp:positionH>
                <wp:positionV relativeFrom="paragraph">
                  <wp:posOffset>5079</wp:posOffset>
                </wp:positionV>
                <wp:extent cx="4524375" cy="7153275"/>
                <wp:effectExtent l="0" t="0" r="28575" b="28575"/>
                <wp:wrapNone/>
                <wp:docPr id="5" name="Conector recto 5"/>
                <wp:cNvGraphicFramePr/>
                <a:graphic xmlns:a="http://schemas.openxmlformats.org/drawingml/2006/main">
                  <a:graphicData uri="http://schemas.microsoft.com/office/word/2010/wordprocessingShape">
                    <wps:wsp>
                      <wps:cNvCnPr/>
                      <wps:spPr>
                        <a:xfrm flipV="1">
                          <a:off x="0" y="0"/>
                          <a:ext cx="4524375" cy="71532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A0F6B6" id="Conector recto 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8pt,.4pt" to="389.05pt,56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" strokecolor="#5b9bd5 [3204]" strokeweight=".5pt">
                <v:stroke joinstyle="miter"/>
              </v:line>
            </w:pict>
          </mc:Fallback>
        </mc:AlternateContent>
      </w:r>
    </w:p>
    <w:p w14:paraId="25280869" w14:textId="0BD77BE4" w:rsidR="002226BF" w:rsidRDefault="002226BF" w:rsidP="004F59B3">
      <w:pPr>
        <w:jc w:val="both"/>
        <w:rPr>
          <w:rFonts w:ascii="Arial" w:hAnsi="Arial" w:cs="Arial"/>
          <w:bCs/>
          <w:iCs/>
        </w:rPr>
      </w:pPr>
    </w:p>
    <w:p w14:paraId="64B881D7" w14:textId="0DDA3714" w:rsidR="002226BF" w:rsidRDefault="002226BF" w:rsidP="004F59B3">
      <w:pPr>
        <w:jc w:val="both"/>
        <w:rPr>
          <w:rFonts w:ascii="Arial" w:hAnsi="Arial" w:cs="Arial"/>
          <w:bCs/>
          <w:iCs/>
        </w:rPr>
      </w:pPr>
    </w:p>
    <w:p w14:paraId="362ACBD8" w14:textId="22DAFF1A" w:rsidR="002226BF" w:rsidRDefault="002226BF" w:rsidP="004F59B3">
      <w:pPr>
        <w:jc w:val="both"/>
        <w:rPr>
          <w:rFonts w:ascii="Arial" w:hAnsi="Arial" w:cs="Arial"/>
          <w:bCs/>
          <w:iCs/>
        </w:rPr>
      </w:pPr>
    </w:p>
    <w:p w14:paraId="467955EC" w14:textId="68471E54" w:rsidR="002226BF" w:rsidRDefault="002226BF" w:rsidP="004F59B3">
      <w:pPr>
        <w:jc w:val="both"/>
        <w:rPr>
          <w:rFonts w:ascii="Arial" w:hAnsi="Arial" w:cs="Arial"/>
          <w:bCs/>
          <w:iCs/>
        </w:rPr>
      </w:pPr>
    </w:p>
    <w:p w14:paraId="76C75D3A" w14:textId="59507D91" w:rsidR="002226BF" w:rsidRDefault="002226BF" w:rsidP="004F59B3">
      <w:pPr>
        <w:jc w:val="both"/>
        <w:rPr>
          <w:rFonts w:ascii="Arial" w:hAnsi="Arial" w:cs="Arial"/>
          <w:bCs/>
          <w:iCs/>
        </w:rPr>
      </w:pPr>
    </w:p>
    <w:p w14:paraId="7FEE1B7C" w14:textId="6CA14EE4" w:rsidR="002226BF" w:rsidRDefault="002226BF" w:rsidP="004F59B3">
      <w:pPr>
        <w:jc w:val="both"/>
        <w:rPr>
          <w:rFonts w:ascii="Arial" w:hAnsi="Arial" w:cs="Arial"/>
          <w:bCs/>
          <w:iCs/>
        </w:rPr>
      </w:pPr>
    </w:p>
    <w:p w14:paraId="035C81EF" w14:textId="10445533" w:rsidR="002226BF" w:rsidRDefault="002226BF" w:rsidP="004F59B3">
      <w:pPr>
        <w:jc w:val="both"/>
        <w:rPr>
          <w:rFonts w:ascii="Arial" w:hAnsi="Arial" w:cs="Arial"/>
          <w:bCs/>
          <w:iCs/>
        </w:rPr>
      </w:pPr>
    </w:p>
    <w:p w14:paraId="5D009AB6" w14:textId="3E732AE1" w:rsidR="002226BF" w:rsidRDefault="002226BF" w:rsidP="004F59B3">
      <w:pPr>
        <w:jc w:val="both"/>
        <w:rPr>
          <w:rFonts w:ascii="Arial" w:hAnsi="Arial" w:cs="Arial"/>
          <w:bCs/>
          <w:iCs/>
        </w:rPr>
      </w:pPr>
    </w:p>
    <w:p w14:paraId="4E9A46DC" w14:textId="0F9D43A9" w:rsidR="002226BF" w:rsidRDefault="002226BF" w:rsidP="004F59B3">
      <w:pPr>
        <w:jc w:val="both"/>
        <w:rPr>
          <w:rFonts w:ascii="Arial" w:hAnsi="Arial" w:cs="Arial"/>
          <w:bCs/>
          <w:iCs/>
        </w:rPr>
      </w:pPr>
    </w:p>
    <w:p w14:paraId="1F3966CA" w14:textId="0840E246" w:rsidR="002226BF" w:rsidRDefault="002226BF" w:rsidP="004F59B3">
      <w:pPr>
        <w:jc w:val="both"/>
        <w:rPr>
          <w:rFonts w:ascii="Arial" w:hAnsi="Arial" w:cs="Arial"/>
          <w:bCs/>
          <w:iCs/>
        </w:rPr>
      </w:pPr>
    </w:p>
    <w:p w14:paraId="5B491CF4" w14:textId="1EE89116" w:rsidR="002226BF" w:rsidRDefault="002226BF" w:rsidP="004F59B3">
      <w:pPr>
        <w:jc w:val="both"/>
        <w:rPr>
          <w:rFonts w:ascii="Arial" w:hAnsi="Arial" w:cs="Arial"/>
          <w:bCs/>
          <w:iCs/>
        </w:rPr>
      </w:pPr>
    </w:p>
    <w:p w14:paraId="5B12C7AA" w14:textId="620B0670" w:rsidR="002226BF" w:rsidRDefault="002226BF" w:rsidP="004F59B3">
      <w:pPr>
        <w:jc w:val="both"/>
        <w:rPr>
          <w:rFonts w:ascii="Arial" w:hAnsi="Arial" w:cs="Arial"/>
          <w:bCs/>
          <w:iCs/>
        </w:rPr>
      </w:pPr>
    </w:p>
    <w:p w14:paraId="0432B568" w14:textId="2866138D" w:rsidR="002226BF" w:rsidRDefault="002226BF" w:rsidP="004F59B3">
      <w:pPr>
        <w:jc w:val="both"/>
        <w:rPr>
          <w:rFonts w:ascii="Arial" w:hAnsi="Arial" w:cs="Arial"/>
          <w:bCs/>
          <w:iCs/>
        </w:rPr>
      </w:pPr>
    </w:p>
    <w:p w14:paraId="6F08C79C" w14:textId="5672D5E1" w:rsidR="002226BF" w:rsidRDefault="002226BF" w:rsidP="004F59B3">
      <w:pPr>
        <w:jc w:val="both"/>
        <w:rPr>
          <w:rFonts w:ascii="Arial" w:hAnsi="Arial" w:cs="Arial"/>
          <w:bCs/>
          <w:iCs/>
        </w:rPr>
      </w:pPr>
    </w:p>
    <w:p w14:paraId="7D8BD81B" w14:textId="78EE6E34" w:rsidR="002226BF" w:rsidRDefault="002226BF" w:rsidP="004F59B3">
      <w:pPr>
        <w:jc w:val="both"/>
        <w:rPr>
          <w:rFonts w:ascii="Arial" w:hAnsi="Arial" w:cs="Arial"/>
          <w:bCs/>
          <w:iCs/>
        </w:rPr>
      </w:pPr>
    </w:p>
    <w:p w14:paraId="6E06BE65" w14:textId="6C3FEC93" w:rsidR="002226BF" w:rsidRDefault="002226BF" w:rsidP="004F59B3">
      <w:pPr>
        <w:jc w:val="both"/>
        <w:rPr>
          <w:rFonts w:ascii="Arial" w:hAnsi="Arial" w:cs="Arial"/>
          <w:bCs/>
          <w:iCs/>
        </w:rPr>
      </w:pPr>
    </w:p>
    <w:p w14:paraId="3CB4DC9A" w14:textId="017FC389" w:rsidR="002226BF" w:rsidRDefault="002226BF" w:rsidP="004F59B3">
      <w:pPr>
        <w:jc w:val="both"/>
        <w:rPr>
          <w:rFonts w:ascii="Arial" w:hAnsi="Arial" w:cs="Arial"/>
          <w:bCs/>
          <w:iCs/>
        </w:rPr>
      </w:pPr>
    </w:p>
    <w:p w14:paraId="1D7D0C1B" w14:textId="5DCF9C86" w:rsidR="002226BF" w:rsidRDefault="002226BF" w:rsidP="004F59B3">
      <w:pPr>
        <w:jc w:val="both"/>
        <w:rPr>
          <w:rFonts w:ascii="Arial" w:hAnsi="Arial" w:cs="Arial"/>
          <w:bCs/>
          <w:iCs/>
        </w:rPr>
      </w:pPr>
    </w:p>
    <w:p w14:paraId="58F383CE" w14:textId="11145A65" w:rsidR="002226BF" w:rsidRDefault="002226BF" w:rsidP="004F59B3">
      <w:pPr>
        <w:jc w:val="both"/>
        <w:rPr>
          <w:rFonts w:ascii="Arial" w:hAnsi="Arial" w:cs="Arial"/>
          <w:bCs/>
          <w:iCs/>
        </w:rPr>
      </w:pPr>
    </w:p>
    <w:p w14:paraId="54DC7F06" w14:textId="0AD0C453" w:rsidR="002226BF" w:rsidRDefault="002226BF" w:rsidP="004F59B3">
      <w:pPr>
        <w:jc w:val="both"/>
        <w:rPr>
          <w:rFonts w:ascii="Arial" w:hAnsi="Arial" w:cs="Arial"/>
          <w:bCs/>
          <w:iCs/>
        </w:rPr>
      </w:pPr>
    </w:p>
    <w:p w14:paraId="2909BEFA" w14:textId="6AD7A6CE" w:rsidR="002226BF" w:rsidRDefault="002226BF" w:rsidP="004F59B3">
      <w:pPr>
        <w:jc w:val="both"/>
        <w:rPr>
          <w:rFonts w:ascii="Arial" w:hAnsi="Arial" w:cs="Arial"/>
          <w:bCs/>
          <w:iCs/>
        </w:rPr>
      </w:pPr>
    </w:p>
    <w:p w14:paraId="1D6223CA" w14:textId="5903B64D" w:rsidR="002226BF" w:rsidRDefault="002226BF" w:rsidP="004F59B3">
      <w:pPr>
        <w:jc w:val="both"/>
        <w:rPr>
          <w:rFonts w:ascii="Arial" w:hAnsi="Arial" w:cs="Arial"/>
          <w:bCs/>
          <w:iCs/>
        </w:rPr>
      </w:pPr>
    </w:p>
    <w:p w14:paraId="7E759178" w14:textId="7F5A9F34" w:rsidR="002226BF" w:rsidRDefault="002226BF" w:rsidP="004F59B3">
      <w:pPr>
        <w:jc w:val="both"/>
        <w:rPr>
          <w:rFonts w:ascii="Arial" w:hAnsi="Arial" w:cs="Arial"/>
          <w:bCs/>
          <w:iCs/>
        </w:rPr>
      </w:pPr>
    </w:p>
    <w:p w14:paraId="529A7C69" w14:textId="0BA39EFD" w:rsidR="002226BF" w:rsidRDefault="002226BF" w:rsidP="004F59B3">
      <w:pPr>
        <w:jc w:val="both"/>
        <w:rPr>
          <w:rFonts w:ascii="Arial" w:hAnsi="Arial" w:cs="Arial"/>
          <w:bCs/>
          <w:iCs/>
        </w:rPr>
      </w:pPr>
    </w:p>
    <w:p w14:paraId="1F171765" w14:textId="53E93C1B" w:rsidR="002226BF" w:rsidRDefault="002226BF" w:rsidP="004F59B3">
      <w:pPr>
        <w:jc w:val="both"/>
        <w:rPr>
          <w:rFonts w:ascii="Arial" w:hAnsi="Arial" w:cs="Arial"/>
          <w:bCs/>
          <w:iCs/>
        </w:rPr>
      </w:pPr>
    </w:p>
    <w:p w14:paraId="35B3BD6A" w14:textId="4B764AAC" w:rsidR="002226BF" w:rsidRDefault="002226BF" w:rsidP="004F59B3">
      <w:pPr>
        <w:jc w:val="both"/>
        <w:rPr>
          <w:rFonts w:ascii="Arial" w:hAnsi="Arial" w:cs="Arial"/>
          <w:bCs/>
          <w:iCs/>
        </w:rPr>
      </w:pPr>
    </w:p>
    <w:p w14:paraId="141B870C" w14:textId="7F1893AC" w:rsidR="002226BF" w:rsidRDefault="002226BF" w:rsidP="004F59B3">
      <w:pPr>
        <w:jc w:val="both"/>
        <w:rPr>
          <w:rFonts w:ascii="Arial" w:hAnsi="Arial" w:cs="Arial"/>
          <w:bCs/>
          <w:iCs/>
        </w:rPr>
      </w:pPr>
    </w:p>
    <w:p w14:paraId="6CE63627" w14:textId="56B85BFF" w:rsidR="002226BF" w:rsidRDefault="002226BF" w:rsidP="004F59B3">
      <w:pPr>
        <w:jc w:val="both"/>
        <w:rPr>
          <w:rFonts w:ascii="Arial" w:hAnsi="Arial" w:cs="Arial"/>
          <w:bCs/>
          <w:iCs/>
        </w:rPr>
      </w:pPr>
    </w:p>
    <w:p w14:paraId="79AE19C7" w14:textId="271FE6D3" w:rsidR="002226BF" w:rsidRDefault="002226BF" w:rsidP="004F59B3">
      <w:pPr>
        <w:jc w:val="both"/>
        <w:rPr>
          <w:rFonts w:ascii="Arial" w:hAnsi="Arial" w:cs="Arial"/>
          <w:bCs/>
          <w:iCs/>
        </w:rPr>
      </w:pPr>
    </w:p>
    <w:p w14:paraId="0DE6E620" w14:textId="6E171950" w:rsidR="002226BF" w:rsidRDefault="002226BF" w:rsidP="004F59B3">
      <w:pPr>
        <w:jc w:val="both"/>
        <w:rPr>
          <w:rFonts w:ascii="Arial" w:hAnsi="Arial" w:cs="Arial"/>
          <w:bCs/>
          <w:iCs/>
        </w:rPr>
      </w:pPr>
    </w:p>
    <w:p w14:paraId="0732FB0A" w14:textId="49D5748A" w:rsidR="002226BF" w:rsidRDefault="002226BF" w:rsidP="004F59B3">
      <w:pPr>
        <w:jc w:val="both"/>
        <w:rPr>
          <w:rFonts w:ascii="Arial" w:hAnsi="Arial" w:cs="Arial"/>
          <w:bCs/>
          <w:iCs/>
        </w:rPr>
      </w:pPr>
    </w:p>
    <w:p w14:paraId="1CE4BE08" w14:textId="0E5B01F7" w:rsidR="002226BF" w:rsidRDefault="002226BF" w:rsidP="004F59B3">
      <w:pPr>
        <w:jc w:val="both"/>
        <w:rPr>
          <w:rFonts w:ascii="Arial" w:hAnsi="Arial" w:cs="Arial"/>
          <w:bCs/>
          <w:iCs/>
        </w:rPr>
      </w:pPr>
    </w:p>
    <w:p w14:paraId="54671807" w14:textId="1211A055" w:rsidR="002226BF" w:rsidRDefault="002226BF" w:rsidP="004F59B3">
      <w:pPr>
        <w:jc w:val="both"/>
        <w:rPr>
          <w:rFonts w:ascii="Arial" w:hAnsi="Arial" w:cs="Arial"/>
          <w:bCs/>
          <w:iCs/>
        </w:rPr>
      </w:pPr>
    </w:p>
    <w:p w14:paraId="4940A3E9" w14:textId="4FDD02FA" w:rsidR="002226BF" w:rsidRDefault="002226BF" w:rsidP="004F59B3">
      <w:pPr>
        <w:jc w:val="both"/>
        <w:rPr>
          <w:rFonts w:ascii="Arial" w:hAnsi="Arial" w:cs="Arial"/>
          <w:bCs/>
          <w:iCs/>
        </w:rPr>
      </w:pPr>
    </w:p>
    <w:p w14:paraId="6CC808C9" w14:textId="5105EA4C" w:rsidR="002226BF" w:rsidRDefault="002226BF" w:rsidP="004F59B3">
      <w:pPr>
        <w:jc w:val="both"/>
        <w:rPr>
          <w:rFonts w:ascii="Arial" w:hAnsi="Arial" w:cs="Arial"/>
          <w:bCs/>
          <w:iCs/>
        </w:rPr>
      </w:pPr>
    </w:p>
    <w:p w14:paraId="6AFA595F" w14:textId="214383B4" w:rsidR="002226BF" w:rsidRDefault="002226BF" w:rsidP="004F59B3">
      <w:pPr>
        <w:jc w:val="both"/>
        <w:rPr>
          <w:rFonts w:ascii="Arial" w:hAnsi="Arial" w:cs="Arial"/>
          <w:bCs/>
          <w:iCs/>
        </w:rPr>
      </w:pPr>
    </w:p>
    <w:p w14:paraId="36206356" w14:textId="138FB702" w:rsidR="002226BF" w:rsidRDefault="002226BF" w:rsidP="004F59B3">
      <w:pPr>
        <w:jc w:val="both"/>
        <w:rPr>
          <w:rFonts w:ascii="Arial" w:hAnsi="Arial" w:cs="Arial"/>
          <w:bCs/>
          <w:iCs/>
        </w:rPr>
      </w:pPr>
    </w:p>
    <w:p w14:paraId="0B6C7643" w14:textId="5B019419" w:rsidR="002226BF" w:rsidRDefault="002226BF" w:rsidP="004F59B3">
      <w:pPr>
        <w:jc w:val="both"/>
        <w:rPr>
          <w:rFonts w:ascii="Arial" w:hAnsi="Arial" w:cs="Arial"/>
          <w:bCs/>
          <w:iCs/>
        </w:rPr>
      </w:pPr>
    </w:p>
    <w:p w14:paraId="669B5FEB" w14:textId="71BB963B" w:rsidR="002226BF" w:rsidRDefault="002226BF" w:rsidP="004F59B3">
      <w:pPr>
        <w:jc w:val="both"/>
        <w:rPr>
          <w:rFonts w:ascii="Arial" w:hAnsi="Arial" w:cs="Arial"/>
          <w:bCs/>
          <w:iCs/>
        </w:rPr>
      </w:pPr>
    </w:p>
    <w:p w14:paraId="447F49CC" w14:textId="623EF465" w:rsidR="002226BF" w:rsidRDefault="002226BF" w:rsidP="004F59B3">
      <w:pPr>
        <w:jc w:val="both"/>
        <w:rPr>
          <w:rFonts w:ascii="Arial" w:hAnsi="Arial" w:cs="Arial"/>
          <w:bCs/>
          <w:iCs/>
        </w:rPr>
      </w:pPr>
    </w:p>
    <w:p w14:paraId="2432A601" w14:textId="461729A3" w:rsidR="002226BF" w:rsidRDefault="002226BF" w:rsidP="004F59B3">
      <w:pPr>
        <w:jc w:val="both"/>
        <w:rPr>
          <w:rFonts w:ascii="Arial" w:hAnsi="Arial" w:cs="Arial"/>
          <w:bCs/>
          <w:iCs/>
        </w:rPr>
      </w:pPr>
    </w:p>
    <w:p w14:paraId="01A531AD" w14:textId="396F7D0F" w:rsidR="002226BF" w:rsidRDefault="002226BF" w:rsidP="004F59B3">
      <w:pPr>
        <w:jc w:val="both"/>
        <w:rPr>
          <w:rFonts w:ascii="Arial" w:hAnsi="Arial" w:cs="Arial"/>
          <w:bCs/>
          <w:iCs/>
        </w:rPr>
      </w:pPr>
    </w:p>
    <w:p w14:paraId="051D7FAC" w14:textId="77777777" w:rsidR="002226BF" w:rsidRDefault="002226BF" w:rsidP="004F59B3">
      <w:pPr>
        <w:jc w:val="both"/>
        <w:rPr>
          <w:rFonts w:ascii="Arial" w:hAnsi="Arial" w:cs="Arial"/>
          <w:bCs/>
          <w:iCs/>
        </w:rPr>
      </w:pPr>
    </w:p>
    <w:p w14:paraId="1BD4A45E" w14:textId="77777777" w:rsidR="004F59B3" w:rsidRPr="00D35F0D" w:rsidRDefault="004F59B3" w:rsidP="004F59B3">
      <w:pPr>
        <w:jc w:val="both"/>
        <w:rPr>
          <w:rFonts w:ascii="Arial" w:hAnsi="Arial" w:cs="Arial"/>
          <w:lang w:val="es-SV"/>
        </w:rPr>
      </w:pPr>
      <w:r>
        <w:rPr>
          <w:rFonts w:ascii="Arial" w:hAnsi="Arial" w:cs="Arial"/>
          <w:b/>
        </w:rPr>
        <w:t xml:space="preserve">B) </w:t>
      </w:r>
      <w:r w:rsidRPr="00D35F0D">
        <w:rPr>
          <w:rFonts w:ascii="Arial" w:hAnsi="Arial" w:cs="Arial"/>
        </w:rPr>
        <w:t>Ratificar este punto en la presente sesión.</w:t>
      </w:r>
    </w:p>
    <w:p w14:paraId="47B26B1C" w14:textId="77777777" w:rsidR="004F59B3" w:rsidRDefault="004F59B3" w:rsidP="004F59B3">
      <w:pPr>
        <w:jc w:val="both"/>
        <w:rPr>
          <w:rFonts w:ascii="Arial" w:hAnsi="Arial" w:cs="Arial"/>
          <w:b/>
        </w:rPr>
      </w:pPr>
    </w:p>
    <w:p w14:paraId="46F3B51B" w14:textId="77777777" w:rsidR="002226BF" w:rsidRPr="002226BF" w:rsidRDefault="002226BF" w:rsidP="002226BF">
      <w:pPr>
        <w:spacing w:line="360" w:lineRule="auto"/>
        <w:rPr>
          <w:rFonts w:ascii="Arial" w:hAnsi="Arial" w:cs="Arial"/>
          <w:b/>
          <w:color w:val="FF0000"/>
          <w:sz w:val="22"/>
          <w:szCs w:val="22"/>
        </w:rPr>
      </w:pPr>
      <w:r w:rsidRPr="002226BF">
        <w:rPr>
          <w:rFonts w:ascii="Arial" w:hAnsi="Arial" w:cs="Arial"/>
          <w:b/>
          <w:color w:val="FF0000"/>
          <w:sz w:val="22"/>
          <w:szCs w:val="22"/>
        </w:rPr>
        <w:t xml:space="preserve">Supresión de información confidencial, conforme a lo dispuesto en el art. 24 </w:t>
      </w:r>
      <w:proofErr w:type="spellStart"/>
      <w:r w:rsidRPr="002226BF">
        <w:rPr>
          <w:rFonts w:ascii="Arial" w:hAnsi="Arial" w:cs="Arial"/>
          <w:b/>
          <w:color w:val="FF0000"/>
          <w:sz w:val="22"/>
          <w:szCs w:val="22"/>
        </w:rPr>
        <w:t>lit.</w:t>
      </w:r>
      <w:proofErr w:type="spellEnd"/>
      <w:r w:rsidRPr="002226BF">
        <w:rPr>
          <w:rFonts w:ascii="Arial" w:hAnsi="Arial" w:cs="Arial"/>
          <w:b/>
          <w:color w:val="FF0000"/>
          <w:sz w:val="22"/>
          <w:szCs w:val="22"/>
        </w:rPr>
        <w:t xml:space="preserve"> d) LAIP. </w:t>
      </w:r>
    </w:p>
    <w:p w14:paraId="3A76AA97" w14:textId="77777777" w:rsidR="008502D3" w:rsidRDefault="004F59B3" w:rsidP="00D17488">
      <w:pPr>
        <w:jc w:val="both"/>
        <w:rPr>
          <w:rFonts w:ascii="Arial" w:hAnsi="Arial" w:cs="Arial"/>
          <w:lang w:val="es-MX"/>
        </w:rPr>
      </w:pPr>
      <w:r w:rsidRPr="0009084E">
        <w:rPr>
          <w:rFonts w:ascii="Arial" w:hAnsi="Arial" w:cs="Arial"/>
          <w:b/>
        </w:rPr>
        <w:lastRenderedPageBreak/>
        <w:t>XVIII) SOLICITUD DE SALAZAR ROMERO, S.A. DE C.V. DE MODIFICACIÓN DE FACTIBILIDAD DE PROYECTO URBANIZACIÓN VILLA METRÓPOLI.</w:t>
      </w:r>
      <w:r w:rsidR="00D17488" w:rsidRPr="0009084E">
        <w:rPr>
          <w:rFonts w:ascii="Arial" w:hAnsi="Arial" w:cs="Arial"/>
          <w:b/>
        </w:rPr>
        <w:t xml:space="preserve"> </w:t>
      </w:r>
      <w:r w:rsidRPr="0009084E">
        <w:rPr>
          <w:rFonts w:ascii="Arial" w:hAnsi="Arial" w:cs="Arial"/>
        </w:rPr>
        <w:t>El Presidente y Director Ejecutivo sometió a consideración de</w:t>
      </w:r>
      <w:r w:rsidRPr="0009084E">
        <w:rPr>
          <w:rFonts w:ascii="Arial" w:hAnsi="Arial" w:cs="Arial"/>
          <w:lang w:val="es-MX"/>
        </w:rPr>
        <w:t xml:space="preserve"> los Directores, la solicitud realizada por SALAZAR ROMERO</w:t>
      </w:r>
      <w:r w:rsidRPr="0009084E">
        <w:rPr>
          <w:rFonts w:ascii="Arial" w:hAnsi="Arial" w:cs="Arial"/>
          <w:bCs/>
        </w:rPr>
        <w:t xml:space="preserve">, </w:t>
      </w:r>
      <w:r w:rsidRPr="0009084E">
        <w:rPr>
          <w:rFonts w:ascii="Arial" w:hAnsi="Arial" w:cs="Arial"/>
        </w:rPr>
        <w:t>S.A. DE C.V.</w:t>
      </w:r>
      <w:r w:rsidRPr="0009084E">
        <w:rPr>
          <w:rFonts w:ascii="Arial" w:eastAsia="+mj-ea" w:hAnsi="Arial" w:cs="Arial"/>
          <w:bCs/>
        </w:rPr>
        <w:t xml:space="preserve">, </w:t>
      </w:r>
      <w:r w:rsidRPr="0009084E">
        <w:rPr>
          <w:rFonts w:ascii="Arial" w:hAnsi="Arial" w:cs="Arial"/>
          <w:lang w:val="es-MX"/>
        </w:rPr>
        <w:t>de modificación de</w:t>
      </w:r>
      <w:r w:rsidRPr="0009084E">
        <w:rPr>
          <w:rFonts w:ascii="Arial" w:hAnsi="Arial" w:cs="Arial"/>
          <w:bCs/>
          <w:lang w:val="es-MX"/>
        </w:rPr>
        <w:t xml:space="preserve"> factibilidad </w:t>
      </w:r>
      <w:r w:rsidRPr="0009084E">
        <w:rPr>
          <w:rFonts w:ascii="Arial" w:hAnsi="Arial" w:cs="Arial"/>
          <w:lang w:val="es-MX"/>
        </w:rPr>
        <w:t xml:space="preserve">de financiamiento a largo plazo para usuarios que desean adquirir viviendas del proyecto Villa Metrópoli. </w:t>
      </w:r>
      <w:r w:rsidRPr="0009084E">
        <w:rPr>
          <w:rFonts w:ascii="Arial" w:hAnsi="Arial" w:cs="Arial"/>
          <w:bCs/>
          <w:lang w:val="es-ES_tradnl"/>
        </w:rPr>
        <w:t>Para tal efecto i</w:t>
      </w:r>
      <w:proofErr w:type="spellStart"/>
      <w:r w:rsidRPr="0009084E">
        <w:rPr>
          <w:rFonts w:ascii="Arial" w:hAnsi="Arial" w:cs="Arial"/>
          <w:lang w:val="es-MX"/>
        </w:rPr>
        <w:t>nvitó</w:t>
      </w:r>
      <w:proofErr w:type="spellEnd"/>
      <w:r w:rsidRPr="0009084E">
        <w:rPr>
          <w:rFonts w:ascii="Arial" w:hAnsi="Arial" w:cs="Arial"/>
          <w:lang w:val="es-MX"/>
        </w:rPr>
        <w:t xml:space="preserve"> al Ing. Carlos Mario Rivas Granados, Gerente Técnico, para efectuar una presentación. </w:t>
      </w:r>
    </w:p>
    <w:p w14:paraId="13E8696F" w14:textId="77777777" w:rsidR="008502D3" w:rsidRDefault="008502D3" w:rsidP="00D17488">
      <w:pPr>
        <w:jc w:val="both"/>
        <w:rPr>
          <w:rFonts w:ascii="Arial" w:hAnsi="Arial" w:cs="Arial"/>
          <w:lang w:val="es-MX"/>
        </w:rPr>
      </w:pPr>
    </w:p>
    <w:p w14:paraId="5ECF8C5D" w14:textId="64D7B412" w:rsidR="008502D3" w:rsidRDefault="008502D3" w:rsidP="00D17488">
      <w:pPr>
        <w:jc w:val="both"/>
        <w:rPr>
          <w:rFonts w:ascii="Arial" w:hAnsi="Arial" w:cs="Arial"/>
          <w:lang w:val="es-MX"/>
        </w:rPr>
      </w:pPr>
      <w:r>
        <w:rPr>
          <w:rFonts w:ascii="Arial" w:hAnsi="Arial" w:cs="Arial"/>
          <w:noProof/>
          <w:lang w:val="es-MX"/>
        </w:rPr>
        <mc:AlternateContent>
          <mc:Choice Requires="wps">
            <w:drawing>
              <wp:anchor distT="0" distB="0" distL="114300" distR="114300" simplePos="0" relativeHeight="251664384" behindDoc="0" locked="0" layoutInCell="1" allowOverlap="1" wp14:anchorId="4223F673" wp14:editId="02EC7999">
                <wp:simplePos x="0" y="0"/>
                <wp:positionH relativeFrom="column">
                  <wp:posOffset>1657350</wp:posOffset>
                </wp:positionH>
                <wp:positionV relativeFrom="paragraph">
                  <wp:posOffset>115570</wp:posOffset>
                </wp:positionV>
                <wp:extent cx="3105150" cy="3009900"/>
                <wp:effectExtent l="0" t="0" r="19050" b="19050"/>
                <wp:wrapNone/>
                <wp:docPr id="6" name="Conector recto 6"/>
                <wp:cNvGraphicFramePr/>
                <a:graphic xmlns:a="http://schemas.openxmlformats.org/drawingml/2006/main">
                  <a:graphicData uri="http://schemas.microsoft.com/office/word/2010/wordprocessingShape">
                    <wps:wsp>
                      <wps:cNvCnPr/>
                      <wps:spPr>
                        <a:xfrm flipV="1">
                          <a:off x="0" y="0"/>
                          <a:ext cx="3105150" cy="30099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E3AA30" id="Conector recto 6"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130.5pt,9.1pt" to="375pt,24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" strokecolor="#5b9bd5 [3204]" strokeweight=".5pt">
                <v:stroke joinstyle="miter"/>
              </v:line>
            </w:pict>
          </mc:Fallback>
        </mc:AlternateContent>
      </w:r>
    </w:p>
    <w:p w14:paraId="121A0258" w14:textId="77777777" w:rsidR="008502D3" w:rsidRDefault="008502D3" w:rsidP="00D17488">
      <w:pPr>
        <w:jc w:val="both"/>
        <w:rPr>
          <w:rFonts w:ascii="Arial" w:hAnsi="Arial" w:cs="Arial"/>
          <w:lang w:val="es-MX"/>
        </w:rPr>
      </w:pPr>
    </w:p>
    <w:p w14:paraId="359B1360" w14:textId="77777777" w:rsidR="008502D3" w:rsidRDefault="008502D3" w:rsidP="00D17488">
      <w:pPr>
        <w:jc w:val="both"/>
        <w:rPr>
          <w:rFonts w:ascii="Arial" w:hAnsi="Arial" w:cs="Arial"/>
          <w:lang w:val="es-MX"/>
        </w:rPr>
      </w:pPr>
    </w:p>
    <w:p w14:paraId="408CEBD7" w14:textId="77777777" w:rsidR="008502D3" w:rsidRDefault="008502D3" w:rsidP="00D17488">
      <w:pPr>
        <w:jc w:val="both"/>
        <w:rPr>
          <w:rFonts w:ascii="Arial" w:hAnsi="Arial" w:cs="Arial"/>
          <w:lang w:val="es-MX"/>
        </w:rPr>
      </w:pPr>
    </w:p>
    <w:p w14:paraId="39AF74C6" w14:textId="77777777" w:rsidR="008502D3" w:rsidRDefault="008502D3" w:rsidP="00D17488">
      <w:pPr>
        <w:jc w:val="both"/>
        <w:rPr>
          <w:rFonts w:ascii="Arial" w:hAnsi="Arial" w:cs="Arial"/>
          <w:lang w:val="es-MX"/>
        </w:rPr>
      </w:pPr>
    </w:p>
    <w:p w14:paraId="28E33AB0" w14:textId="77777777" w:rsidR="008502D3" w:rsidRDefault="008502D3" w:rsidP="00D17488">
      <w:pPr>
        <w:jc w:val="both"/>
        <w:rPr>
          <w:rFonts w:ascii="Arial" w:hAnsi="Arial" w:cs="Arial"/>
          <w:lang w:val="es-MX"/>
        </w:rPr>
      </w:pPr>
    </w:p>
    <w:p w14:paraId="6B6036E1" w14:textId="77777777" w:rsidR="008502D3" w:rsidRDefault="008502D3" w:rsidP="00D17488">
      <w:pPr>
        <w:jc w:val="both"/>
        <w:rPr>
          <w:rFonts w:ascii="Arial" w:hAnsi="Arial" w:cs="Arial"/>
          <w:lang w:val="es-MX"/>
        </w:rPr>
      </w:pPr>
    </w:p>
    <w:p w14:paraId="0809EF57" w14:textId="77777777" w:rsidR="008502D3" w:rsidRDefault="008502D3" w:rsidP="00D17488">
      <w:pPr>
        <w:jc w:val="both"/>
        <w:rPr>
          <w:rFonts w:ascii="Arial" w:hAnsi="Arial" w:cs="Arial"/>
          <w:lang w:val="es-MX"/>
        </w:rPr>
      </w:pPr>
    </w:p>
    <w:p w14:paraId="3B6F6A89" w14:textId="77777777" w:rsidR="008502D3" w:rsidRDefault="008502D3" w:rsidP="00D17488">
      <w:pPr>
        <w:jc w:val="both"/>
        <w:rPr>
          <w:rFonts w:ascii="Arial" w:hAnsi="Arial" w:cs="Arial"/>
          <w:lang w:val="es-MX"/>
        </w:rPr>
      </w:pPr>
    </w:p>
    <w:p w14:paraId="6A86AD53" w14:textId="77777777" w:rsidR="008502D3" w:rsidRDefault="008502D3" w:rsidP="00D17488">
      <w:pPr>
        <w:jc w:val="both"/>
        <w:rPr>
          <w:rFonts w:ascii="Arial" w:hAnsi="Arial" w:cs="Arial"/>
          <w:lang w:val="es-MX"/>
        </w:rPr>
      </w:pPr>
    </w:p>
    <w:p w14:paraId="5D4CA6CA" w14:textId="77777777" w:rsidR="008502D3" w:rsidRDefault="008502D3" w:rsidP="00D17488">
      <w:pPr>
        <w:jc w:val="both"/>
        <w:rPr>
          <w:rFonts w:ascii="Arial" w:hAnsi="Arial" w:cs="Arial"/>
          <w:lang w:val="es-MX"/>
        </w:rPr>
      </w:pPr>
    </w:p>
    <w:p w14:paraId="16E71DE7" w14:textId="77777777" w:rsidR="008502D3" w:rsidRDefault="008502D3" w:rsidP="00D17488">
      <w:pPr>
        <w:jc w:val="both"/>
        <w:rPr>
          <w:rFonts w:ascii="Arial" w:hAnsi="Arial" w:cs="Arial"/>
          <w:lang w:val="es-MX"/>
        </w:rPr>
      </w:pPr>
    </w:p>
    <w:p w14:paraId="3FA44CB3" w14:textId="77777777" w:rsidR="008502D3" w:rsidRDefault="008502D3" w:rsidP="00D17488">
      <w:pPr>
        <w:jc w:val="both"/>
        <w:rPr>
          <w:rFonts w:ascii="Arial" w:hAnsi="Arial" w:cs="Arial"/>
          <w:lang w:val="es-MX"/>
        </w:rPr>
      </w:pPr>
    </w:p>
    <w:p w14:paraId="55AE0DA3" w14:textId="77777777" w:rsidR="008502D3" w:rsidRDefault="008502D3" w:rsidP="00D17488">
      <w:pPr>
        <w:jc w:val="both"/>
        <w:rPr>
          <w:rFonts w:ascii="Arial" w:hAnsi="Arial" w:cs="Arial"/>
          <w:lang w:val="es-MX"/>
        </w:rPr>
      </w:pPr>
    </w:p>
    <w:p w14:paraId="79258217" w14:textId="77777777" w:rsidR="008502D3" w:rsidRDefault="008502D3" w:rsidP="00D17488">
      <w:pPr>
        <w:jc w:val="both"/>
        <w:rPr>
          <w:rFonts w:ascii="Arial" w:hAnsi="Arial" w:cs="Arial"/>
          <w:lang w:val="es-MX"/>
        </w:rPr>
      </w:pPr>
    </w:p>
    <w:p w14:paraId="2D412976" w14:textId="77777777" w:rsidR="008502D3" w:rsidRDefault="008502D3" w:rsidP="00D17488">
      <w:pPr>
        <w:jc w:val="both"/>
        <w:rPr>
          <w:rFonts w:ascii="Arial" w:hAnsi="Arial" w:cs="Arial"/>
          <w:lang w:val="es-MX"/>
        </w:rPr>
      </w:pPr>
    </w:p>
    <w:p w14:paraId="34E3CCB3" w14:textId="77777777" w:rsidR="008502D3" w:rsidRDefault="008502D3" w:rsidP="00D17488">
      <w:pPr>
        <w:jc w:val="both"/>
        <w:rPr>
          <w:rFonts w:ascii="Arial" w:hAnsi="Arial" w:cs="Arial"/>
          <w:lang w:val="es-MX"/>
        </w:rPr>
      </w:pPr>
    </w:p>
    <w:p w14:paraId="4174C267" w14:textId="77777777" w:rsidR="008502D3" w:rsidRDefault="008502D3" w:rsidP="00D17488">
      <w:pPr>
        <w:jc w:val="both"/>
        <w:rPr>
          <w:rFonts w:ascii="Arial" w:hAnsi="Arial" w:cs="Arial"/>
          <w:lang w:val="es-MX"/>
        </w:rPr>
      </w:pPr>
    </w:p>
    <w:p w14:paraId="7CDD2F5C" w14:textId="77777777" w:rsidR="008502D3" w:rsidRDefault="008502D3" w:rsidP="00D17488">
      <w:pPr>
        <w:jc w:val="both"/>
        <w:rPr>
          <w:rFonts w:ascii="Arial" w:hAnsi="Arial" w:cs="Arial"/>
          <w:lang w:val="es-MX"/>
        </w:rPr>
      </w:pPr>
    </w:p>
    <w:p w14:paraId="557A07A1" w14:textId="77777777" w:rsidR="008502D3" w:rsidRDefault="008502D3" w:rsidP="00D17488">
      <w:pPr>
        <w:jc w:val="both"/>
        <w:rPr>
          <w:rFonts w:ascii="Arial" w:hAnsi="Arial" w:cs="Arial"/>
          <w:lang w:val="es-MX"/>
        </w:rPr>
      </w:pPr>
    </w:p>
    <w:p w14:paraId="53E1A3D1" w14:textId="4C6EE5FD" w:rsidR="004F59B3" w:rsidRPr="0009084E" w:rsidRDefault="004F59B3" w:rsidP="00D17488">
      <w:pPr>
        <w:jc w:val="both"/>
        <w:rPr>
          <w:rFonts w:ascii="Arial" w:hAnsi="Arial" w:cs="Arial"/>
          <w:bCs/>
          <w:iCs/>
        </w:rPr>
      </w:pPr>
      <w:r w:rsidRPr="0009084E">
        <w:rPr>
          <w:rFonts w:ascii="Arial" w:hAnsi="Arial" w:cs="Arial"/>
          <w:bCs/>
          <w:iCs/>
        </w:rPr>
        <w:t xml:space="preserve">Antes de proceder a otorgar el crédito a la vivienda deberá de estar completamente terminada, habilitada por la alcaldía y recibida por el Área de Supervisión de Proyectos del FSV a entera satisfacción y por los clientes interesados, contando con las respectivas Recepciones de obra, y/o </w:t>
      </w:r>
      <w:r w:rsidRPr="0009084E">
        <w:rPr>
          <w:rFonts w:ascii="Arial" w:hAnsi="Arial" w:cs="Arial"/>
          <w:bCs/>
          <w:iCs/>
          <w:lang w:val="es-MX"/>
        </w:rPr>
        <w:t>habilitaciones y</w:t>
      </w:r>
      <w:r w:rsidRPr="0009084E">
        <w:rPr>
          <w:rFonts w:ascii="Arial" w:hAnsi="Arial" w:cs="Arial"/>
          <w:bCs/>
          <w:iCs/>
        </w:rPr>
        <w:t xml:space="preserve"> Permiso de Habitar que exigen los organismos reguladores correspondientes. </w:t>
      </w:r>
      <w:r w:rsidRPr="0009084E">
        <w:rPr>
          <w:rFonts w:ascii="Arial" w:hAnsi="Arial" w:cs="Arial"/>
          <w:bCs/>
          <w:lang w:val="es-MX"/>
        </w:rPr>
        <w:t xml:space="preserve">Junta Directiva luego de evaluar la solicitud, conclusiones y recomendación del </w:t>
      </w:r>
      <w:r w:rsidRPr="0009084E">
        <w:rPr>
          <w:rFonts w:ascii="Arial" w:hAnsi="Arial" w:cs="Arial"/>
          <w:lang w:val="es-MX"/>
        </w:rPr>
        <w:t>Ing. Carlos Mario Rivas Granados, Gerente Técnico</w:t>
      </w:r>
      <w:r w:rsidRPr="0009084E">
        <w:rPr>
          <w:rFonts w:ascii="Arial" w:hAnsi="Arial" w:cs="Arial"/>
          <w:bCs/>
          <w:lang w:val="es-MX"/>
        </w:rPr>
        <w:t xml:space="preserve">, por unanimidad </w:t>
      </w:r>
      <w:r w:rsidRPr="0009084E">
        <w:rPr>
          <w:rFonts w:ascii="Arial" w:hAnsi="Arial" w:cs="Arial"/>
          <w:b/>
          <w:bCs/>
          <w:lang w:val="es-MX"/>
        </w:rPr>
        <w:t>ACUERDA:</w:t>
      </w:r>
    </w:p>
    <w:p w14:paraId="1256743A" w14:textId="77777777" w:rsidR="004F59B3" w:rsidRPr="0009084E" w:rsidRDefault="004F59B3" w:rsidP="004F59B3">
      <w:pPr>
        <w:jc w:val="both"/>
        <w:rPr>
          <w:rFonts w:ascii="Arial" w:hAnsi="Arial" w:cs="Arial"/>
          <w:iCs/>
          <w:lang w:val="es-SV"/>
        </w:rPr>
      </w:pPr>
    </w:p>
    <w:p w14:paraId="19B58CBF" w14:textId="644C0AD7" w:rsidR="004F59B3" w:rsidRPr="0009084E" w:rsidRDefault="004F59B3" w:rsidP="004F59B3">
      <w:pPr>
        <w:pStyle w:val="Prrafodelista"/>
        <w:numPr>
          <w:ilvl w:val="0"/>
          <w:numId w:val="31"/>
        </w:numPr>
        <w:ind w:left="360"/>
        <w:jc w:val="both"/>
        <w:rPr>
          <w:rFonts w:ascii="Arial" w:hAnsi="Arial" w:cs="Arial"/>
          <w:iCs/>
          <w:lang w:val="es-SV"/>
        </w:rPr>
      </w:pPr>
      <w:r w:rsidRPr="0009084E">
        <w:rPr>
          <w:rFonts w:ascii="Arial" w:hAnsi="Arial" w:cs="Arial"/>
          <w:iCs/>
          <w:lang w:val="es-SV"/>
        </w:rPr>
        <w:t xml:space="preserve">Autorizar la modificación al Cuadro de Valores de </w:t>
      </w:r>
      <w:r w:rsidR="008502D3">
        <w:rPr>
          <w:rFonts w:ascii="Arial" w:hAnsi="Arial" w:cs="Arial"/>
          <w:iCs/>
          <w:lang w:val="es-SV"/>
        </w:rPr>
        <w:t>__________________________</w:t>
      </w:r>
      <w:r w:rsidRPr="0009084E">
        <w:rPr>
          <w:rFonts w:ascii="Arial" w:hAnsi="Arial" w:cs="Arial"/>
          <w:iCs/>
          <w:lang w:val="es-SV"/>
        </w:rPr>
        <w:t xml:space="preserve"> del proyecto </w:t>
      </w:r>
      <w:r w:rsidRPr="0009084E">
        <w:rPr>
          <w:rFonts w:ascii="Arial" w:hAnsi="Arial" w:cs="Arial"/>
          <w:b/>
          <w:bCs/>
          <w:iCs/>
          <w:lang w:val="es-MX"/>
        </w:rPr>
        <w:t>URBANIZACION VILLA METROPOLI</w:t>
      </w:r>
      <w:r w:rsidRPr="0009084E">
        <w:rPr>
          <w:rFonts w:ascii="Arial" w:hAnsi="Arial" w:cs="Arial"/>
          <w:b/>
          <w:bCs/>
          <w:iCs/>
          <w:lang w:val="es-SV"/>
        </w:rPr>
        <w:t>.</w:t>
      </w:r>
      <w:r w:rsidRPr="0009084E">
        <w:rPr>
          <w:rFonts w:ascii="Arial" w:hAnsi="Arial" w:cs="Arial"/>
          <w:iCs/>
          <w:lang w:val="es-MX"/>
        </w:rPr>
        <w:t xml:space="preserve"> </w:t>
      </w:r>
      <w:r w:rsidRPr="0009084E">
        <w:rPr>
          <w:rFonts w:ascii="Arial" w:hAnsi="Arial" w:cs="Arial"/>
          <w:iCs/>
        </w:rPr>
        <w:t xml:space="preserve">Ubicado en Prolongación 7ª av. sur, cantón </w:t>
      </w:r>
      <w:r w:rsidR="007D186A">
        <w:rPr>
          <w:rFonts w:ascii="Arial" w:hAnsi="Arial" w:cs="Arial"/>
          <w:iCs/>
        </w:rPr>
        <w:t>L</w:t>
      </w:r>
      <w:r w:rsidRPr="0009084E">
        <w:rPr>
          <w:rFonts w:ascii="Arial" w:hAnsi="Arial" w:cs="Arial"/>
          <w:iCs/>
        </w:rPr>
        <w:t xml:space="preserve">as </w:t>
      </w:r>
      <w:r w:rsidR="007D186A">
        <w:rPr>
          <w:rFonts w:ascii="Arial" w:hAnsi="Arial" w:cs="Arial"/>
          <w:iCs/>
        </w:rPr>
        <w:t>L</w:t>
      </w:r>
      <w:r w:rsidRPr="0009084E">
        <w:rPr>
          <w:rFonts w:ascii="Arial" w:hAnsi="Arial" w:cs="Arial"/>
          <w:iCs/>
        </w:rPr>
        <w:t>omitas, San Miguel</w:t>
      </w:r>
      <w:r w:rsidRPr="0009084E">
        <w:rPr>
          <w:rFonts w:ascii="Arial" w:hAnsi="Arial" w:cs="Arial"/>
          <w:iCs/>
          <w:lang w:val="es-SV"/>
        </w:rPr>
        <w:t xml:space="preserve">, </w:t>
      </w:r>
      <w:r w:rsidRPr="0009084E">
        <w:rPr>
          <w:rFonts w:ascii="Arial" w:hAnsi="Arial" w:cs="Arial"/>
          <w:iCs/>
          <w:lang w:val="es-MX"/>
        </w:rPr>
        <w:t xml:space="preserve">propiedad del Constructor: </w:t>
      </w:r>
      <w:r w:rsidRPr="0009084E">
        <w:rPr>
          <w:rFonts w:ascii="Arial" w:hAnsi="Arial" w:cs="Arial"/>
          <w:b/>
          <w:bCs/>
          <w:iCs/>
          <w:lang w:val="es-SV"/>
        </w:rPr>
        <w:t>SALAZAR ROMERO S.A. de C.V.</w:t>
      </w:r>
      <w:r w:rsidRPr="0009084E">
        <w:rPr>
          <w:rFonts w:ascii="Arial" w:hAnsi="Arial" w:cs="Arial"/>
          <w:b/>
          <w:bCs/>
          <w:iCs/>
          <w:lang w:val="es-MX"/>
        </w:rPr>
        <w:t>,</w:t>
      </w:r>
      <w:r w:rsidRPr="0009084E">
        <w:rPr>
          <w:rFonts w:ascii="Arial" w:hAnsi="Arial" w:cs="Arial"/>
          <w:iCs/>
          <w:lang w:val="es-SV"/>
        </w:rPr>
        <w:t xml:space="preserve"> por cambio de tipología de vivienda de CRETA a TRIPOLI y área de construcción; con precio de venta para la vivienda antes mencionada, </w:t>
      </w:r>
      <w:r w:rsidR="008502D3">
        <w:rPr>
          <w:rFonts w:ascii="Arial" w:hAnsi="Arial" w:cs="Arial"/>
          <w:iCs/>
          <w:lang w:val="es-SV"/>
        </w:rPr>
        <w:t>_______________</w:t>
      </w:r>
      <w:r w:rsidRPr="0009084E">
        <w:rPr>
          <w:rFonts w:ascii="Arial" w:hAnsi="Arial" w:cs="Arial"/>
          <w:iCs/>
        </w:rPr>
        <w:t xml:space="preserve"> </w:t>
      </w:r>
      <w:r w:rsidRPr="0009084E">
        <w:rPr>
          <w:rFonts w:ascii="Arial" w:hAnsi="Arial" w:cs="Arial"/>
          <w:iCs/>
          <w:lang w:val="es-SV"/>
        </w:rPr>
        <w:t xml:space="preserve">financiando el FSV el </w:t>
      </w:r>
      <w:r w:rsidRPr="0009084E">
        <w:rPr>
          <w:rFonts w:ascii="Arial" w:hAnsi="Arial" w:cs="Arial"/>
          <w:b/>
          <w:bCs/>
          <w:iCs/>
          <w:lang w:val="es-SV"/>
        </w:rPr>
        <w:t>97%</w:t>
      </w:r>
      <w:r w:rsidRPr="0009084E">
        <w:rPr>
          <w:rFonts w:ascii="Arial" w:hAnsi="Arial" w:cs="Arial"/>
          <w:iCs/>
          <w:lang w:val="es-SV"/>
        </w:rPr>
        <w:t xml:space="preserve"> del precio de venta presentado por el constructor en el cuadro de valores, entendiéndose que todo crédito solicitado, se otorgará con base a la normativa vigente en su momento.</w:t>
      </w:r>
    </w:p>
    <w:p w14:paraId="64E52D49" w14:textId="77777777" w:rsidR="004F59B3" w:rsidRPr="0009084E" w:rsidRDefault="004F59B3" w:rsidP="004F59B3">
      <w:pPr>
        <w:jc w:val="both"/>
        <w:rPr>
          <w:rFonts w:ascii="Arial" w:hAnsi="Arial" w:cs="Arial"/>
        </w:rPr>
      </w:pPr>
    </w:p>
    <w:p w14:paraId="470748AC" w14:textId="77777777" w:rsidR="004F59B3" w:rsidRPr="0009084E" w:rsidRDefault="004F59B3" w:rsidP="004F59B3">
      <w:pPr>
        <w:pStyle w:val="Prrafodelista"/>
        <w:numPr>
          <w:ilvl w:val="0"/>
          <w:numId w:val="31"/>
        </w:numPr>
        <w:ind w:left="360"/>
        <w:jc w:val="both"/>
        <w:rPr>
          <w:rFonts w:ascii="Arial" w:hAnsi="Arial" w:cs="Arial"/>
        </w:rPr>
      </w:pPr>
      <w:r w:rsidRPr="0009084E">
        <w:rPr>
          <w:rFonts w:ascii="Arial" w:hAnsi="Arial" w:cs="Arial"/>
          <w:iCs/>
        </w:rPr>
        <w:t>Antes de proceder a otorgar el crédito, las viviendas deberán estar completamente terminadas y recibidas a entera satisfacción por parte del área de Supervisión de Proyectos del FSV, contando con las respectivas recepciones, autorizaciones y habilitaciones que exigen los organismos reguladores correspondientes.</w:t>
      </w:r>
    </w:p>
    <w:p w14:paraId="7D7BD1B0" w14:textId="77777777" w:rsidR="004F59B3" w:rsidRPr="0009084E" w:rsidRDefault="004F59B3" w:rsidP="004F59B3">
      <w:pPr>
        <w:pStyle w:val="Prrafodelista"/>
        <w:ind w:left="348"/>
        <w:rPr>
          <w:rFonts w:ascii="Arial" w:hAnsi="Arial" w:cs="Arial"/>
          <w:iCs/>
        </w:rPr>
      </w:pPr>
    </w:p>
    <w:p w14:paraId="122839A9" w14:textId="77777777" w:rsidR="004F59B3" w:rsidRPr="0009084E" w:rsidRDefault="004F59B3" w:rsidP="004F59B3">
      <w:pPr>
        <w:pStyle w:val="Prrafodelista"/>
        <w:numPr>
          <w:ilvl w:val="0"/>
          <w:numId w:val="31"/>
        </w:numPr>
        <w:ind w:left="360"/>
        <w:jc w:val="both"/>
        <w:rPr>
          <w:rFonts w:ascii="Arial" w:hAnsi="Arial" w:cs="Arial"/>
        </w:rPr>
      </w:pPr>
      <w:r w:rsidRPr="0009084E">
        <w:rPr>
          <w:rFonts w:ascii="Arial" w:hAnsi="Arial" w:cs="Arial"/>
          <w:iCs/>
        </w:rPr>
        <w:t>Ratificar este punto en esta misma sesión.</w:t>
      </w:r>
    </w:p>
    <w:p w14:paraId="5448CE78" w14:textId="77777777" w:rsidR="008502D3" w:rsidRPr="008502D3" w:rsidRDefault="008502D3" w:rsidP="008502D3">
      <w:pPr>
        <w:spacing w:line="360" w:lineRule="auto"/>
        <w:rPr>
          <w:rFonts w:ascii="Arial" w:hAnsi="Arial" w:cs="Arial"/>
          <w:b/>
          <w:color w:val="FF0000"/>
          <w:sz w:val="22"/>
          <w:szCs w:val="22"/>
        </w:rPr>
      </w:pPr>
      <w:r w:rsidRPr="008502D3">
        <w:rPr>
          <w:rFonts w:ascii="Arial" w:hAnsi="Arial" w:cs="Arial"/>
          <w:b/>
          <w:color w:val="FF0000"/>
          <w:sz w:val="22"/>
          <w:szCs w:val="22"/>
        </w:rPr>
        <w:lastRenderedPageBreak/>
        <w:t xml:space="preserve">Supresión de información confidencial, conforme a lo dispuesto en el art. 24 </w:t>
      </w:r>
      <w:proofErr w:type="spellStart"/>
      <w:r w:rsidRPr="008502D3">
        <w:rPr>
          <w:rFonts w:ascii="Arial" w:hAnsi="Arial" w:cs="Arial"/>
          <w:b/>
          <w:color w:val="FF0000"/>
          <w:sz w:val="22"/>
          <w:szCs w:val="22"/>
        </w:rPr>
        <w:t>lit.</w:t>
      </w:r>
      <w:proofErr w:type="spellEnd"/>
      <w:r w:rsidRPr="008502D3">
        <w:rPr>
          <w:rFonts w:ascii="Arial" w:hAnsi="Arial" w:cs="Arial"/>
          <w:b/>
          <w:color w:val="FF0000"/>
          <w:sz w:val="22"/>
          <w:szCs w:val="22"/>
        </w:rPr>
        <w:t xml:space="preserve"> d) LAIP. </w:t>
      </w:r>
    </w:p>
    <w:p w14:paraId="1AC80671" w14:textId="77777777" w:rsidR="005D62C3" w:rsidRPr="008502D3" w:rsidRDefault="005D62C3" w:rsidP="008502D3">
      <w:pPr>
        <w:rPr>
          <w:rFonts w:ascii="Arial" w:hAnsi="Arial" w:cs="Arial"/>
          <w:b/>
        </w:rPr>
      </w:pPr>
    </w:p>
    <w:p w14:paraId="06ABD27A" w14:textId="0DC78EB0" w:rsidR="00CF11D9" w:rsidRDefault="004F59B3" w:rsidP="00CF11D9">
      <w:pPr>
        <w:jc w:val="both"/>
        <w:rPr>
          <w:rFonts w:ascii="Arial" w:hAnsi="Arial" w:cs="Arial"/>
          <w:lang w:val="es-MX"/>
        </w:rPr>
      </w:pPr>
      <w:r w:rsidRPr="0009084E">
        <w:rPr>
          <w:rFonts w:ascii="Arial" w:hAnsi="Arial" w:cs="Arial"/>
          <w:b/>
        </w:rPr>
        <w:t xml:space="preserve">XIX) SOLICITUD DEL SR. DENNIS TEJADA RIVERA DE FACTIBILIDAD PROYECTO LOTIFICACIÓN LA LIMA. </w:t>
      </w:r>
      <w:r w:rsidRPr="0009084E">
        <w:rPr>
          <w:rFonts w:ascii="Arial" w:hAnsi="Arial" w:cs="Arial"/>
        </w:rPr>
        <w:t>El Presidente y Director Ejecutivo sometió a consideración de</w:t>
      </w:r>
      <w:r w:rsidRPr="0009084E">
        <w:rPr>
          <w:rFonts w:ascii="Arial" w:hAnsi="Arial" w:cs="Arial"/>
          <w:lang w:val="es-MX"/>
        </w:rPr>
        <w:t xml:space="preserve"> los Directores, la solicitud realizada por el </w:t>
      </w:r>
      <w:r w:rsidRPr="0009084E">
        <w:rPr>
          <w:rFonts w:ascii="Arial" w:hAnsi="Arial" w:cs="Arial"/>
        </w:rPr>
        <w:t>Sr. Dennis Tejada Rivera</w:t>
      </w:r>
      <w:r w:rsidRPr="0009084E">
        <w:rPr>
          <w:rFonts w:ascii="Arial" w:eastAsia="+mj-ea" w:hAnsi="Arial" w:cs="Arial"/>
          <w:bCs/>
        </w:rPr>
        <w:t xml:space="preserve">, </w:t>
      </w:r>
      <w:r w:rsidRPr="0009084E">
        <w:rPr>
          <w:rFonts w:ascii="Arial" w:hAnsi="Arial" w:cs="Arial"/>
          <w:lang w:val="es-MX"/>
        </w:rPr>
        <w:t>de</w:t>
      </w:r>
      <w:r w:rsidRPr="0009084E">
        <w:rPr>
          <w:rFonts w:ascii="Arial" w:hAnsi="Arial" w:cs="Arial"/>
          <w:bCs/>
          <w:lang w:val="es-MX"/>
        </w:rPr>
        <w:t xml:space="preserve"> factibilidad </w:t>
      </w:r>
      <w:r w:rsidRPr="0009084E">
        <w:rPr>
          <w:rFonts w:ascii="Arial" w:hAnsi="Arial" w:cs="Arial"/>
          <w:lang w:val="es-MX"/>
        </w:rPr>
        <w:t xml:space="preserve">de financiamiento a largo plazo para usuarios que desean adquirir lotes del proyecto Lotificación La Lima. </w:t>
      </w:r>
      <w:r w:rsidRPr="0009084E">
        <w:rPr>
          <w:rFonts w:ascii="Arial" w:hAnsi="Arial" w:cs="Arial"/>
          <w:bCs/>
          <w:lang w:val="es-ES_tradnl"/>
        </w:rPr>
        <w:t>Para tal efecto i</w:t>
      </w:r>
      <w:proofErr w:type="spellStart"/>
      <w:r w:rsidRPr="0009084E">
        <w:rPr>
          <w:rFonts w:ascii="Arial" w:hAnsi="Arial" w:cs="Arial"/>
          <w:lang w:val="es-MX"/>
        </w:rPr>
        <w:t>nvitó</w:t>
      </w:r>
      <w:proofErr w:type="spellEnd"/>
      <w:r w:rsidRPr="0009084E">
        <w:rPr>
          <w:rFonts w:ascii="Arial" w:hAnsi="Arial" w:cs="Arial"/>
          <w:lang w:val="es-MX"/>
        </w:rPr>
        <w:t xml:space="preserve"> al Ing. Carlos Mario Rivas Granados, Gerente Técnico, para efectuar una presentación. </w:t>
      </w:r>
    </w:p>
    <w:p w14:paraId="3BB99F39" w14:textId="5B1E2AC4" w:rsidR="00CF11D9" w:rsidRDefault="00CF11D9" w:rsidP="00CF11D9">
      <w:pPr>
        <w:jc w:val="both"/>
        <w:rPr>
          <w:rFonts w:ascii="Arial" w:hAnsi="Arial" w:cs="Arial"/>
          <w:lang w:val="es-MX"/>
        </w:rPr>
      </w:pPr>
    </w:p>
    <w:p w14:paraId="2F5B91F9" w14:textId="66FBBF18" w:rsidR="00CF11D9" w:rsidRDefault="00CF11D9" w:rsidP="00CF11D9">
      <w:pPr>
        <w:jc w:val="both"/>
        <w:rPr>
          <w:rFonts w:ascii="Arial" w:hAnsi="Arial" w:cs="Arial"/>
          <w:lang w:val="es-MX"/>
        </w:rPr>
      </w:pPr>
    </w:p>
    <w:p w14:paraId="62DEDA0D" w14:textId="79ACDDEF" w:rsidR="00CF11D9" w:rsidRDefault="00CF11D9" w:rsidP="00CF11D9">
      <w:pPr>
        <w:jc w:val="both"/>
        <w:rPr>
          <w:rFonts w:ascii="Arial" w:hAnsi="Arial" w:cs="Arial"/>
          <w:lang w:val="es-MX"/>
        </w:rPr>
      </w:pPr>
      <w:r>
        <w:rPr>
          <w:rFonts w:ascii="Arial" w:hAnsi="Arial" w:cs="Arial"/>
          <w:noProof/>
          <w:lang w:val="es-MX"/>
        </w:rPr>
        <mc:AlternateContent>
          <mc:Choice Requires="wps">
            <w:drawing>
              <wp:anchor distT="0" distB="0" distL="114300" distR="114300" simplePos="0" relativeHeight="251665408" behindDoc="0" locked="0" layoutInCell="1" allowOverlap="1" wp14:anchorId="7763D069" wp14:editId="1B60A790">
                <wp:simplePos x="0" y="0"/>
                <wp:positionH relativeFrom="column">
                  <wp:posOffset>1169035</wp:posOffset>
                </wp:positionH>
                <wp:positionV relativeFrom="paragraph">
                  <wp:posOffset>10160</wp:posOffset>
                </wp:positionV>
                <wp:extent cx="4000500" cy="5495925"/>
                <wp:effectExtent l="0" t="0" r="19050" b="28575"/>
                <wp:wrapNone/>
                <wp:docPr id="7" name="Conector recto 7"/>
                <wp:cNvGraphicFramePr/>
                <a:graphic xmlns:a="http://schemas.openxmlformats.org/drawingml/2006/main">
                  <a:graphicData uri="http://schemas.microsoft.com/office/word/2010/wordprocessingShape">
                    <wps:wsp>
                      <wps:cNvCnPr/>
                      <wps:spPr>
                        <a:xfrm flipV="1">
                          <a:off x="0" y="0"/>
                          <a:ext cx="4000500" cy="5495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629709" id="Conector recto 7"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05pt,.8pt" to="407.05pt,4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" strokecolor="#5b9bd5 [3204]" strokeweight=".5pt">
                <v:stroke joinstyle="miter"/>
              </v:line>
            </w:pict>
          </mc:Fallback>
        </mc:AlternateContent>
      </w:r>
    </w:p>
    <w:p w14:paraId="73A69E97" w14:textId="5A1EEB8F" w:rsidR="00CF11D9" w:rsidRDefault="00CF11D9" w:rsidP="00CF11D9">
      <w:pPr>
        <w:jc w:val="both"/>
        <w:rPr>
          <w:rFonts w:ascii="Arial" w:hAnsi="Arial" w:cs="Arial"/>
          <w:lang w:val="es-MX"/>
        </w:rPr>
      </w:pPr>
    </w:p>
    <w:p w14:paraId="6F3FAB95" w14:textId="6A94927D" w:rsidR="00CF11D9" w:rsidRDefault="00CF11D9" w:rsidP="00CF11D9">
      <w:pPr>
        <w:jc w:val="both"/>
        <w:rPr>
          <w:rFonts w:ascii="Arial" w:hAnsi="Arial" w:cs="Arial"/>
          <w:lang w:val="es-MX"/>
        </w:rPr>
      </w:pPr>
    </w:p>
    <w:p w14:paraId="21421CA1" w14:textId="5592BEC1" w:rsidR="00CF11D9" w:rsidRDefault="00CF11D9" w:rsidP="00CF11D9">
      <w:pPr>
        <w:jc w:val="both"/>
        <w:rPr>
          <w:rFonts w:ascii="Arial" w:hAnsi="Arial" w:cs="Arial"/>
          <w:lang w:val="es-MX"/>
        </w:rPr>
      </w:pPr>
    </w:p>
    <w:p w14:paraId="426C4AE1" w14:textId="4F817A52" w:rsidR="00CF11D9" w:rsidRDefault="00CF11D9" w:rsidP="00CF11D9">
      <w:pPr>
        <w:jc w:val="both"/>
        <w:rPr>
          <w:rFonts w:ascii="Arial" w:hAnsi="Arial" w:cs="Arial"/>
          <w:lang w:val="es-MX"/>
        </w:rPr>
      </w:pPr>
    </w:p>
    <w:p w14:paraId="353E892F" w14:textId="3B21B168" w:rsidR="00CF11D9" w:rsidRDefault="00CF11D9" w:rsidP="00CF11D9">
      <w:pPr>
        <w:jc w:val="both"/>
        <w:rPr>
          <w:rFonts w:ascii="Arial" w:hAnsi="Arial" w:cs="Arial"/>
          <w:lang w:val="es-MX"/>
        </w:rPr>
      </w:pPr>
    </w:p>
    <w:p w14:paraId="169FBAC0" w14:textId="51CC819C" w:rsidR="00CF11D9" w:rsidRDefault="00CF11D9" w:rsidP="00CF11D9">
      <w:pPr>
        <w:jc w:val="both"/>
        <w:rPr>
          <w:rFonts w:ascii="Arial" w:hAnsi="Arial" w:cs="Arial"/>
          <w:lang w:val="es-MX"/>
        </w:rPr>
      </w:pPr>
    </w:p>
    <w:p w14:paraId="1841B173" w14:textId="2B414DA3" w:rsidR="00CF11D9" w:rsidRDefault="00CF11D9" w:rsidP="00CF11D9">
      <w:pPr>
        <w:jc w:val="both"/>
        <w:rPr>
          <w:rFonts w:ascii="Arial" w:hAnsi="Arial" w:cs="Arial"/>
          <w:lang w:val="es-MX"/>
        </w:rPr>
      </w:pPr>
    </w:p>
    <w:p w14:paraId="034C3D49" w14:textId="5DE279D6" w:rsidR="00CF11D9" w:rsidRDefault="00CF11D9" w:rsidP="00CF11D9">
      <w:pPr>
        <w:jc w:val="both"/>
        <w:rPr>
          <w:rFonts w:ascii="Arial" w:hAnsi="Arial" w:cs="Arial"/>
          <w:lang w:val="es-MX"/>
        </w:rPr>
      </w:pPr>
    </w:p>
    <w:p w14:paraId="5841DFEA" w14:textId="7237EB5F" w:rsidR="00CF11D9" w:rsidRDefault="00CF11D9" w:rsidP="00CF11D9">
      <w:pPr>
        <w:jc w:val="both"/>
        <w:rPr>
          <w:rFonts w:ascii="Arial" w:hAnsi="Arial" w:cs="Arial"/>
          <w:lang w:val="es-MX"/>
        </w:rPr>
      </w:pPr>
    </w:p>
    <w:p w14:paraId="664D93C5" w14:textId="6902D17F" w:rsidR="00CF11D9" w:rsidRDefault="00CF11D9" w:rsidP="00CF11D9">
      <w:pPr>
        <w:jc w:val="both"/>
        <w:rPr>
          <w:rFonts w:ascii="Arial" w:hAnsi="Arial" w:cs="Arial"/>
          <w:lang w:val="es-MX"/>
        </w:rPr>
      </w:pPr>
    </w:p>
    <w:p w14:paraId="0C1DF205" w14:textId="73DA7292" w:rsidR="00CF11D9" w:rsidRDefault="00CF11D9" w:rsidP="00CF11D9">
      <w:pPr>
        <w:jc w:val="both"/>
        <w:rPr>
          <w:rFonts w:ascii="Arial" w:hAnsi="Arial" w:cs="Arial"/>
          <w:lang w:val="es-MX"/>
        </w:rPr>
      </w:pPr>
    </w:p>
    <w:p w14:paraId="1E6A3331" w14:textId="7564EE74" w:rsidR="00CF11D9" w:rsidRDefault="00CF11D9" w:rsidP="00CF11D9">
      <w:pPr>
        <w:jc w:val="both"/>
        <w:rPr>
          <w:rFonts w:ascii="Arial" w:hAnsi="Arial" w:cs="Arial"/>
          <w:lang w:val="es-MX"/>
        </w:rPr>
      </w:pPr>
    </w:p>
    <w:p w14:paraId="43D35F64" w14:textId="1EFF66A8" w:rsidR="00CF11D9" w:rsidRDefault="00CF11D9" w:rsidP="00CF11D9">
      <w:pPr>
        <w:jc w:val="both"/>
        <w:rPr>
          <w:rFonts w:ascii="Arial" w:hAnsi="Arial" w:cs="Arial"/>
          <w:lang w:val="es-MX"/>
        </w:rPr>
      </w:pPr>
    </w:p>
    <w:p w14:paraId="47120104" w14:textId="18BDC2F5" w:rsidR="00CF11D9" w:rsidRDefault="00CF11D9" w:rsidP="00CF11D9">
      <w:pPr>
        <w:jc w:val="both"/>
        <w:rPr>
          <w:rFonts w:ascii="Arial" w:hAnsi="Arial" w:cs="Arial"/>
          <w:lang w:val="es-MX"/>
        </w:rPr>
      </w:pPr>
    </w:p>
    <w:p w14:paraId="42ECF5F0" w14:textId="38AB75D7" w:rsidR="00CF11D9" w:rsidRDefault="00CF11D9" w:rsidP="00CF11D9">
      <w:pPr>
        <w:jc w:val="both"/>
        <w:rPr>
          <w:rFonts w:ascii="Arial" w:hAnsi="Arial" w:cs="Arial"/>
          <w:lang w:val="es-MX"/>
        </w:rPr>
      </w:pPr>
    </w:p>
    <w:p w14:paraId="035E20FA" w14:textId="66F704E5" w:rsidR="00CF11D9" w:rsidRDefault="00CF11D9" w:rsidP="00CF11D9">
      <w:pPr>
        <w:jc w:val="both"/>
        <w:rPr>
          <w:rFonts w:ascii="Arial" w:hAnsi="Arial" w:cs="Arial"/>
          <w:lang w:val="es-MX"/>
        </w:rPr>
      </w:pPr>
    </w:p>
    <w:p w14:paraId="70EC5917" w14:textId="3622B414" w:rsidR="00CF11D9" w:rsidRDefault="00CF11D9" w:rsidP="00CF11D9">
      <w:pPr>
        <w:jc w:val="both"/>
        <w:rPr>
          <w:rFonts w:ascii="Arial" w:hAnsi="Arial" w:cs="Arial"/>
          <w:lang w:val="es-MX"/>
        </w:rPr>
      </w:pPr>
    </w:p>
    <w:p w14:paraId="6C632C51" w14:textId="33A82373" w:rsidR="00CF11D9" w:rsidRDefault="00CF11D9" w:rsidP="00CF11D9">
      <w:pPr>
        <w:jc w:val="both"/>
        <w:rPr>
          <w:rFonts w:ascii="Arial" w:hAnsi="Arial" w:cs="Arial"/>
          <w:lang w:val="es-MX"/>
        </w:rPr>
      </w:pPr>
    </w:p>
    <w:p w14:paraId="5464CEB7" w14:textId="3A5B1773" w:rsidR="00CF11D9" w:rsidRDefault="00CF11D9" w:rsidP="00CF11D9">
      <w:pPr>
        <w:jc w:val="both"/>
        <w:rPr>
          <w:rFonts w:ascii="Arial" w:hAnsi="Arial" w:cs="Arial"/>
          <w:lang w:val="es-MX"/>
        </w:rPr>
      </w:pPr>
    </w:p>
    <w:p w14:paraId="539F6FDE" w14:textId="2693705E" w:rsidR="00CF11D9" w:rsidRDefault="00CF11D9" w:rsidP="00CF11D9">
      <w:pPr>
        <w:jc w:val="both"/>
        <w:rPr>
          <w:rFonts w:ascii="Arial" w:hAnsi="Arial" w:cs="Arial"/>
          <w:lang w:val="es-MX"/>
        </w:rPr>
      </w:pPr>
    </w:p>
    <w:p w14:paraId="014A7C07" w14:textId="2184BCA9" w:rsidR="00CF11D9" w:rsidRDefault="00CF11D9" w:rsidP="00CF11D9">
      <w:pPr>
        <w:jc w:val="both"/>
        <w:rPr>
          <w:rFonts w:ascii="Arial" w:hAnsi="Arial" w:cs="Arial"/>
          <w:lang w:val="es-MX"/>
        </w:rPr>
      </w:pPr>
    </w:p>
    <w:p w14:paraId="7C4667FF" w14:textId="3410ADB7" w:rsidR="00CF11D9" w:rsidRDefault="00CF11D9" w:rsidP="00CF11D9">
      <w:pPr>
        <w:jc w:val="both"/>
        <w:rPr>
          <w:rFonts w:ascii="Arial" w:hAnsi="Arial" w:cs="Arial"/>
          <w:lang w:val="es-MX"/>
        </w:rPr>
      </w:pPr>
    </w:p>
    <w:p w14:paraId="7EE52250" w14:textId="3762594A" w:rsidR="00CF11D9" w:rsidRDefault="00CF11D9" w:rsidP="00CF11D9">
      <w:pPr>
        <w:jc w:val="both"/>
        <w:rPr>
          <w:rFonts w:ascii="Arial" w:hAnsi="Arial" w:cs="Arial"/>
          <w:lang w:val="es-MX"/>
        </w:rPr>
      </w:pPr>
    </w:p>
    <w:p w14:paraId="53083A08" w14:textId="7DA7300D" w:rsidR="00CF11D9" w:rsidRDefault="00CF11D9" w:rsidP="00CF11D9">
      <w:pPr>
        <w:jc w:val="both"/>
        <w:rPr>
          <w:rFonts w:ascii="Arial" w:hAnsi="Arial" w:cs="Arial"/>
          <w:lang w:val="es-MX"/>
        </w:rPr>
      </w:pPr>
    </w:p>
    <w:p w14:paraId="11EB5930" w14:textId="0CC940A9" w:rsidR="00CF11D9" w:rsidRDefault="00CF11D9" w:rsidP="00CF11D9">
      <w:pPr>
        <w:jc w:val="both"/>
        <w:rPr>
          <w:rFonts w:ascii="Arial" w:hAnsi="Arial" w:cs="Arial"/>
          <w:lang w:val="es-MX"/>
        </w:rPr>
      </w:pPr>
    </w:p>
    <w:p w14:paraId="1FC24C0B" w14:textId="7BEC01C2" w:rsidR="00CF11D9" w:rsidRDefault="00CF11D9" w:rsidP="00CF11D9">
      <w:pPr>
        <w:jc w:val="both"/>
        <w:rPr>
          <w:rFonts w:ascii="Arial" w:hAnsi="Arial" w:cs="Arial"/>
          <w:lang w:val="es-MX"/>
        </w:rPr>
      </w:pPr>
    </w:p>
    <w:p w14:paraId="280C5F6C" w14:textId="7DB57418" w:rsidR="00CF11D9" w:rsidRDefault="00CF11D9" w:rsidP="00CF11D9">
      <w:pPr>
        <w:jc w:val="both"/>
        <w:rPr>
          <w:rFonts w:ascii="Arial" w:hAnsi="Arial" w:cs="Arial"/>
          <w:lang w:val="es-MX"/>
        </w:rPr>
      </w:pPr>
    </w:p>
    <w:p w14:paraId="3533AFF6" w14:textId="1AF231EF" w:rsidR="00CF11D9" w:rsidRDefault="00CF11D9" w:rsidP="00CF11D9">
      <w:pPr>
        <w:jc w:val="both"/>
        <w:rPr>
          <w:rFonts w:ascii="Arial" w:hAnsi="Arial" w:cs="Arial"/>
          <w:lang w:val="es-MX"/>
        </w:rPr>
      </w:pPr>
    </w:p>
    <w:p w14:paraId="58724ED3" w14:textId="3446ECEA" w:rsidR="00CF11D9" w:rsidRDefault="00CF11D9" w:rsidP="00CF11D9">
      <w:pPr>
        <w:jc w:val="both"/>
        <w:rPr>
          <w:rFonts w:ascii="Arial" w:hAnsi="Arial" w:cs="Arial"/>
          <w:lang w:val="es-MX"/>
        </w:rPr>
      </w:pPr>
    </w:p>
    <w:p w14:paraId="1FFB94F1" w14:textId="118DA36A" w:rsidR="00CF11D9" w:rsidRDefault="00CF11D9" w:rsidP="00CF11D9">
      <w:pPr>
        <w:jc w:val="both"/>
        <w:rPr>
          <w:rFonts w:ascii="Arial" w:hAnsi="Arial" w:cs="Arial"/>
          <w:lang w:val="es-MX"/>
        </w:rPr>
      </w:pPr>
    </w:p>
    <w:p w14:paraId="01C2E663" w14:textId="2D0D2561" w:rsidR="00CF11D9" w:rsidRDefault="00CF11D9" w:rsidP="00CF11D9">
      <w:pPr>
        <w:jc w:val="both"/>
        <w:rPr>
          <w:rFonts w:ascii="Arial" w:hAnsi="Arial" w:cs="Arial"/>
          <w:lang w:val="es-MX"/>
        </w:rPr>
      </w:pPr>
    </w:p>
    <w:p w14:paraId="6C5FC3AB" w14:textId="30E26844" w:rsidR="00CF11D9" w:rsidRDefault="00CF11D9" w:rsidP="00CF11D9">
      <w:pPr>
        <w:jc w:val="both"/>
        <w:rPr>
          <w:rFonts w:ascii="Arial" w:hAnsi="Arial" w:cs="Arial"/>
          <w:lang w:val="es-MX"/>
        </w:rPr>
      </w:pPr>
    </w:p>
    <w:p w14:paraId="78C6B6F7" w14:textId="7A661FC2" w:rsidR="00CF11D9" w:rsidRDefault="00CF11D9" w:rsidP="00CF11D9">
      <w:pPr>
        <w:jc w:val="both"/>
        <w:rPr>
          <w:rFonts w:ascii="Arial" w:hAnsi="Arial" w:cs="Arial"/>
          <w:lang w:val="es-MX"/>
        </w:rPr>
      </w:pPr>
    </w:p>
    <w:p w14:paraId="3ADD4366" w14:textId="77777777" w:rsidR="00CF11D9" w:rsidRPr="0009084E" w:rsidRDefault="00CF11D9" w:rsidP="00CF11D9">
      <w:pPr>
        <w:jc w:val="both"/>
        <w:rPr>
          <w:rFonts w:ascii="Arial" w:hAnsi="Arial" w:cs="Arial"/>
          <w:bCs/>
          <w:iCs/>
        </w:rPr>
      </w:pPr>
    </w:p>
    <w:p w14:paraId="08B6595B" w14:textId="6B080808" w:rsidR="004F59B3" w:rsidRPr="0009084E" w:rsidRDefault="004F59B3" w:rsidP="004F59B3">
      <w:pPr>
        <w:tabs>
          <w:tab w:val="num" w:pos="720"/>
          <w:tab w:val="num" w:pos="1440"/>
        </w:tabs>
        <w:jc w:val="both"/>
        <w:rPr>
          <w:rFonts w:ascii="Arial" w:hAnsi="Arial" w:cs="Arial"/>
          <w:bCs/>
          <w:iCs/>
        </w:rPr>
      </w:pPr>
      <w:r w:rsidRPr="0009084E">
        <w:rPr>
          <w:rFonts w:ascii="Arial" w:hAnsi="Arial" w:cs="Arial"/>
          <w:bCs/>
          <w:iCs/>
        </w:rPr>
        <w:t xml:space="preserve">Antes de proceder a otorgar el crédito para la compra del lote, este deberá de estar completamente delimitado y trazado en campo, deberá estar recibido a entera satisfacción por el Área de Supervisión de Proyectos del FSV y por los clientes interesados. </w:t>
      </w:r>
      <w:r w:rsidRPr="0009084E">
        <w:rPr>
          <w:rFonts w:ascii="Arial" w:hAnsi="Arial" w:cs="Arial"/>
          <w:bCs/>
          <w:lang w:val="es-MX"/>
        </w:rPr>
        <w:t xml:space="preserve">Junta Directiva </w:t>
      </w:r>
      <w:r w:rsidRPr="0009084E">
        <w:rPr>
          <w:rFonts w:ascii="Arial" w:hAnsi="Arial" w:cs="Arial"/>
          <w:bCs/>
          <w:lang w:val="es-MX"/>
        </w:rPr>
        <w:lastRenderedPageBreak/>
        <w:t xml:space="preserve">luego de evaluar la solicitud, conclusiones y recomendación del </w:t>
      </w:r>
      <w:r w:rsidRPr="0009084E">
        <w:rPr>
          <w:rFonts w:ascii="Arial" w:hAnsi="Arial" w:cs="Arial"/>
          <w:lang w:val="es-MX"/>
        </w:rPr>
        <w:t>Ing. Carlos Mario Rivas Granados, Gerente Técnico</w:t>
      </w:r>
      <w:r w:rsidRPr="0009084E">
        <w:rPr>
          <w:rFonts w:ascii="Arial" w:hAnsi="Arial" w:cs="Arial"/>
          <w:bCs/>
          <w:lang w:val="es-MX"/>
        </w:rPr>
        <w:t xml:space="preserve">, por unanimidad </w:t>
      </w:r>
      <w:r w:rsidRPr="0009084E">
        <w:rPr>
          <w:rFonts w:ascii="Arial" w:hAnsi="Arial" w:cs="Arial"/>
          <w:b/>
          <w:bCs/>
          <w:lang w:val="es-MX"/>
        </w:rPr>
        <w:t>ACUERDA:</w:t>
      </w:r>
    </w:p>
    <w:p w14:paraId="568EB307" w14:textId="77777777" w:rsidR="004F59B3" w:rsidRPr="0009084E" w:rsidRDefault="004F59B3" w:rsidP="004F59B3">
      <w:pPr>
        <w:tabs>
          <w:tab w:val="left" w:pos="709"/>
          <w:tab w:val="left" w:pos="851"/>
        </w:tabs>
        <w:jc w:val="both"/>
        <w:rPr>
          <w:rFonts w:ascii="Arial" w:hAnsi="Arial" w:cs="Arial"/>
          <w:bCs/>
        </w:rPr>
      </w:pPr>
    </w:p>
    <w:p w14:paraId="3B76EB82" w14:textId="360BD6D1" w:rsidR="004F59B3" w:rsidRPr="0009084E" w:rsidRDefault="004F59B3" w:rsidP="004F59B3">
      <w:pPr>
        <w:numPr>
          <w:ilvl w:val="0"/>
          <w:numId w:val="36"/>
        </w:numPr>
        <w:jc w:val="both"/>
        <w:rPr>
          <w:rFonts w:ascii="Arial" w:hAnsi="Arial" w:cs="Arial"/>
          <w:iCs/>
          <w:lang w:val="es-SV"/>
        </w:rPr>
      </w:pPr>
      <w:r w:rsidRPr="0009084E">
        <w:rPr>
          <w:rFonts w:ascii="Arial" w:hAnsi="Arial" w:cs="Arial"/>
          <w:iCs/>
          <w:lang w:val="es-SV"/>
        </w:rPr>
        <w:t xml:space="preserve">Otorgar factibilidad de financiamiento al proyecto </w:t>
      </w:r>
      <w:r w:rsidRPr="0009084E">
        <w:rPr>
          <w:rFonts w:ascii="Arial" w:hAnsi="Arial" w:cs="Arial"/>
          <w:b/>
          <w:bCs/>
          <w:iCs/>
          <w:lang w:val="es-SV"/>
        </w:rPr>
        <w:t>PARCELACION LA LIMA,</w:t>
      </w:r>
      <w:r w:rsidRPr="0009084E">
        <w:rPr>
          <w:rFonts w:ascii="Arial" w:hAnsi="Arial" w:cs="Arial"/>
          <w:iCs/>
          <w:lang w:val="es-MX"/>
        </w:rPr>
        <w:t xml:space="preserve"> lotes: </w:t>
      </w:r>
      <w:r w:rsidR="00CF11D9">
        <w:rPr>
          <w:rFonts w:ascii="Arial" w:hAnsi="Arial" w:cs="Arial"/>
          <w:b/>
          <w:bCs/>
          <w:iCs/>
        </w:rPr>
        <w:t>______________________________________________________________________</w:t>
      </w:r>
      <w:r w:rsidRPr="0009084E">
        <w:rPr>
          <w:rFonts w:ascii="Arial" w:hAnsi="Arial" w:cs="Arial"/>
          <w:b/>
          <w:bCs/>
          <w:iCs/>
          <w:lang w:val="es-SV"/>
        </w:rPr>
        <w:t xml:space="preserve">, </w:t>
      </w:r>
      <w:r w:rsidRPr="0009084E">
        <w:rPr>
          <w:rFonts w:ascii="Arial" w:hAnsi="Arial" w:cs="Arial"/>
          <w:iCs/>
          <w:lang w:val="es-MX"/>
        </w:rPr>
        <w:t xml:space="preserve"> </w:t>
      </w:r>
      <w:r w:rsidRPr="0009084E">
        <w:rPr>
          <w:rFonts w:ascii="Arial" w:hAnsi="Arial" w:cs="Arial"/>
          <w:iCs/>
        </w:rPr>
        <w:t xml:space="preserve">Ubicados </w:t>
      </w:r>
      <w:r w:rsidRPr="0009084E">
        <w:rPr>
          <w:rFonts w:ascii="Arial" w:hAnsi="Arial" w:cs="Arial"/>
          <w:iCs/>
          <w:lang w:val="es-SV"/>
        </w:rPr>
        <w:t xml:space="preserve">Sobre Km 49, carretera a San Luis La Herradura, Cantón El Pedregal, Municipio del Rosario, departamento de La Paz, </w:t>
      </w:r>
      <w:r w:rsidRPr="0009084E">
        <w:rPr>
          <w:rFonts w:ascii="Arial" w:hAnsi="Arial" w:cs="Arial"/>
          <w:iCs/>
          <w:lang w:val="es-MX"/>
        </w:rPr>
        <w:t xml:space="preserve">propiedad del </w:t>
      </w:r>
      <w:r w:rsidRPr="0009084E">
        <w:rPr>
          <w:rFonts w:ascii="Arial" w:hAnsi="Arial" w:cs="Arial"/>
          <w:iCs/>
          <w:lang w:val="es-SV"/>
        </w:rPr>
        <w:t>Sr. Dennis Tejada Rivera</w:t>
      </w:r>
      <w:r w:rsidRPr="0009084E">
        <w:rPr>
          <w:rFonts w:ascii="Arial" w:hAnsi="Arial" w:cs="Arial"/>
          <w:b/>
          <w:bCs/>
          <w:iCs/>
          <w:lang w:val="es-MX"/>
        </w:rPr>
        <w:t>,</w:t>
      </w:r>
      <w:r w:rsidRPr="0009084E">
        <w:rPr>
          <w:rFonts w:ascii="Arial" w:hAnsi="Arial" w:cs="Arial"/>
          <w:iCs/>
          <w:lang w:val="es-SV"/>
        </w:rPr>
        <w:t xml:space="preserve"> con precios de venta desde </w:t>
      </w:r>
      <w:r w:rsidR="00CF11D9">
        <w:rPr>
          <w:rFonts w:ascii="Arial" w:hAnsi="Arial" w:cs="Arial"/>
          <w:iCs/>
          <w:lang w:val="es-SV"/>
        </w:rPr>
        <w:t>______________________</w:t>
      </w:r>
      <w:r w:rsidRPr="0009084E">
        <w:rPr>
          <w:rFonts w:ascii="Arial" w:hAnsi="Arial" w:cs="Arial"/>
          <w:iCs/>
          <w:lang w:val="es-SV"/>
        </w:rPr>
        <w:t xml:space="preserve"> financiando el FSV el </w:t>
      </w:r>
      <w:r w:rsidRPr="0009084E">
        <w:rPr>
          <w:rFonts w:ascii="Arial" w:hAnsi="Arial" w:cs="Arial"/>
          <w:b/>
          <w:bCs/>
          <w:iCs/>
          <w:lang w:val="es-SV"/>
        </w:rPr>
        <w:t>97%</w:t>
      </w:r>
      <w:r w:rsidRPr="0009084E">
        <w:rPr>
          <w:rFonts w:ascii="Arial" w:hAnsi="Arial" w:cs="Arial"/>
          <w:iCs/>
          <w:lang w:val="es-SV"/>
        </w:rPr>
        <w:t xml:space="preserve">  del precio de venta presentado por el constructor en el cuadro de valores, entendiéndose que todo crédito solicitado, se otorgará con base a la normativa vigente en su momento.</w:t>
      </w:r>
    </w:p>
    <w:p w14:paraId="5C35BD81" w14:textId="77777777" w:rsidR="004F59B3" w:rsidRPr="0009084E" w:rsidRDefault="004F59B3" w:rsidP="004F59B3">
      <w:pPr>
        <w:ind w:left="360"/>
        <w:jc w:val="both"/>
        <w:rPr>
          <w:rFonts w:ascii="Arial" w:hAnsi="Arial" w:cs="Arial"/>
          <w:iCs/>
          <w:lang w:val="es-SV"/>
        </w:rPr>
      </w:pPr>
    </w:p>
    <w:p w14:paraId="0639630C" w14:textId="77777777" w:rsidR="00CF11D9" w:rsidRPr="00CF11D9" w:rsidRDefault="004F59B3" w:rsidP="004F59B3">
      <w:pPr>
        <w:numPr>
          <w:ilvl w:val="0"/>
          <w:numId w:val="36"/>
        </w:numPr>
        <w:jc w:val="both"/>
        <w:rPr>
          <w:rFonts w:ascii="Arial" w:hAnsi="Arial" w:cs="Arial"/>
          <w:iCs/>
          <w:lang w:val="es-SV"/>
        </w:rPr>
      </w:pPr>
      <w:r w:rsidRPr="0009084E">
        <w:rPr>
          <w:rFonts w:ascii="Arial" w:hAnsi="Arial" w:cs="Arial"/>
          <w:iCs/>
        </w:rPr>
        <w:t xml:space="preserve">Previo al inicio de trámites de comercialización en el FSV los lotes deberán </w:t>
      </w:r>
    </w:p>
    <w:p w14:paraId="62998658" w14:textId="75BFF820" w:rsidR="00CF11D9" w:rsidRDefault="00CF11D9" w:rsidP="00CF11D9">
      <w:pPr>
        <w:pStyle w:val="Prrafodelista"/>
        <w:rPr>
          <w:rFonts w:ascii="Arial" w:hAnsi="Arial" w:cs="Arial"/>
          <w:iCs/>
        </w:rPr>
      </w:pPr>
      <w:r>
        <w:rPr>
          <w:rFonts w:ascii="Arial" w:hAnsi="Arial" w:cs="Arial"/>
          <w:iCs/>
          <w:noProof/>
        </w:rPr>
        <mc:AlternateContent>
          <mc:Choice Requires="wps">
            <w:drawing>
              <wp:anchor distT="0" distB="0" distL="114300" distR="114300" simplePos="0" relativeHeight="251666432" behindDoc="0" locked="0" layoutInCell="1" allowOverlap="1" wp14:anchorId="609EEB52" wp14:editId="4E570BE1">
                <wp:simplePos x="0" y="0"/>
                <wp:positionH relativeFrom="column">
                  <wp:posOffset>2514600</wp:posOffset>
                </wp:positionH>
                <wp:positionV relativeFrom="paragraph">
                  <wp:posOffset>96520</wp:posOffset>
                </wp:positionV>
                <wp:extent cx="847725" cy="762000"/>
                <wp:effectExtent l="0" t="0" r="28575" b="19050"/>
                <wp:wrapNone/>
                <wp:docPr id="8" name="Conector recto 8"/>
                <wp:cNvGraphicFramePr/>
                <a:graphic xmlns:a="http://schemas.openxmlformats.org/drawingml/2006/main">
                  <a:graphicData uri="http://schemas.microsoft.com/office/word/2010/wordprocessingShape">
                    <wps:wsp>
                      <wps:cNvCnPr/>
                      <wps:spPr>
                        <a:xfrm flipV="1">
                          <a:off x="0" y="0"/>
                          <a:ext cx="847725" cy="762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51466C" id="Conector recto 8"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198pt,7.6pt" to="264.75pt,6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" strokecolor="#5b9bd5 [3204]" strokeweight=".5pt">
                <v:stroke joinstyle="miter"/>
              </v:line>
            </w:pict>
          </mc:Fallback>
        </mc:AlternateContent>
      </w:r>
    </w:p>
    <w:p w14:paraId="0FA87845" w14:textId="77777777" w:rsidR="00CF11D9" w:rsidRDefault="00CF11D9" w:rsidP="00CF11D9">
      <w:pPr>
        <w:ind w:left="360"/>
        <w:jc w:val="both"/>
        <w:rPr>
          <w:rFonts w:ascii="Arial" w:hAnsi="Arial" w:cs="Arial"/>
          <w:iCs/>
        </w:rPr>
      </w:pPr>
    </w:p>
    <w:p w14:paraId="103C92CB" w14:textId="77777777" w:rsidR="00CF11D9" w:rsidRDefault="00CF11D9" w:rsidP="00CF11D9">
      <w:pPr>
        <w:ind w:left="360"/>
        <w:jc w:val="both"/>
        <w:rPr>
          <w:rFonts w:ascii="Arial" w:hAnsi="Arial" w:cs="Arial"/>
          <w:iCs/>
        </w:rPr>
      </w:pPr>
    </w:p>
    <w:p w14:paraId="4852E31E" w14:textId="77777777" w:rsidR="00CF11D9" w:rsidRDefault="00CF11D9" w:rsidP="00CF11D9">
      <w:pPr>
        <w:ind w:left="360"/>
        <w:jc w:val="both"/>
        <w:rPr>
          <w:rFonts w:ascii="Arial" w:hAnsi="Arial" w:cs="Arial"/>
          <w:iCs/>
        </w:rPr>
      </w:pPr>
    </w:p>
    <w:p w14:paraId="5A56E129" w14:textId="77777777" w:rsidR="00CF11D9" w:rsidRDefault="00CF11D9" w:rsidP="00CF11D9">
      <w:pPr>
        <w:ind w:left="360"/>
        <w:jc w:val="both"/>
        <w:rPr>
          <w:rFonts w:ascii="Arial" w:hAnsi="Arial" w:cs="Arial"/>
          <w:iCs/>
        </w:rPr>
      </w:pPr>
    </w:p>
    <w:p w14:paraId="34F722E2" w14:textId="77777777" w:rsidR="00CF11D9" w:rsidRDefault="00CF11D9" w:rsidP="00CF11D9">
      <w:pPr>
        <w:ind w:left="360"/>
        <w:jc w:val="both"/>
        <w:rPr>
          <w:rFonts w:ascii="Arial" w:hAnsi="Arial" w:cs="Arial"/>
          <w:iCs/>
        </w:rPr>
      </w:pPr>
    </w:p>
    <w:p w14:paraId="14B3F18E" w14:textId="23226B93" w:rsidR="004F59B3" w:rsidRPr="0009084E" w:rsidRDefault="00CF11D9" w:rsidP="00CF11D9">
      <w:pPr>
        <w:ind w:left="360"/>
        <w:jc w:val="both"/>
        <w:rPr>
          <w:rFonts w:ascii="Arial" w:hAnsi="Arial" w:cs="Arial"/>
          <w:iCs/>
          <w:lang w:val="es-SV"/>
        </w:rPr>
      </w:pPr>
      <w:r>
        <w:rPr>
          <w:rFonts w:ascii="Arial" w:hAnsi="Arial" w:cs="Arial"/>
          <w:iCs/>
        </w:rPr>
        <w:t xml:space="preserve">                                  </w:t>
      </w:r>
      <w:r w:rsidR="004F59B3" w:rsidRPr="0009084E">
        <w:rPr>
          <w:rFonts w:ascii="Arial" w:hAnsi="Arial" w:cs="Arial"/>
          <w:iCs/>
        </w:rPr>
        <w:t>todo lo anterior para cada lote y previa verificación por el área de Supervisión de Proyectos de la Gerencia Técnica del FSV.</w:t>
      </w:r>
    </w:p>
    <w:p w14:paraId="56469972" w14:textId="77777777" w:rsidR="004F59B3" w:rsidRPr="0009084E" w:rsidRDefault="004F59B3" w:rsidP="004F59B3">
      <w:pPr>
        <w:pStyle w:val="Prrafodelista"/>
        <w:rPr>
          <w:rFonts w:ascii="Arial" w:hAnsi="Arial" w:cs="Arial"/>
          <w:iCs/>
          <w:lang w:val="es-SV"/>
        </w:rPr>
      </w:pPr>
    </w:p>
    <w:p w14:paraId="6D79817A" w14:textId="77777777" w:rsidR="004F59B3" w:rsidRPr="0009084E" w:rsidRDefault="004F59B3" w:rsidP="004F59B3">
      <w:pPr>
        <w:numPr>
          <w:ilvl w:val="0"/>
          <w:numId w:val="36"/>
        </w:numPr>
        <w:jc w:val="both"/>
        <w:rPr>
          <w:rFonts w:ascii="Arial" w:hAnsi="Arial" w:cs="Arial"/>
          <w:iCs/>
          <w:lang w:val="es-SV"/>
        </w:rPr>
      </w:pPr>
      <w:r w:rsidRPr="0009084E">
        <w:rPr>
          <w:rFonts w:ascii="Arial" w:hAnsi="Arial" w:cs="Arial"/>
          <w:iCs/>
        </w:rPr>
        <w:t>Condicionar el financiamiento de los lotes hasta el 25% del total de la inversión programada para esta línea según el plan anual de inversión.</w:t>
      </w:r>
    </w:p>
    <w:p w14:paraId="69692811" w14:textId="77777777" w:rsidR="004F59B3" w:rsidRPr="0009084E" w:rsidRDefault="004F59B3" w:rsidP="004F59B3">
      <w:pPr>
        <w:pStyle w:val="Prrafodelista"/>
        <w:rPr>
          <w:rFonts w:ascii="Arial" w:hAnsi="Arial" w:cs="Arial"/>
          <w:iCs/>
          <w:lang w:val="es-SV"/>
        </w:rPr>
      </w:pPr>
    </w:p>
    <w:p w14:paraId="02331309" w14:textId="77777777" w:rsidR="004F59B3" w:rsidRPr="0009084E" w:rsidRDefault="004F59B3" w:rsidP="004F59B3">
      <w:pPr>
        <w:numPr>
          <w:ilvl w:val="0"/>
          <w:numId w:val="36"/>
        </w:numPr>
        <w:jc w:val="both"/>
        <w:rPr>
          <w:rFonts w:ascii="Arial" w:hAnsi="Arial" w:cs="Arial"/>
          <w:iCs/>
          <w:lang w:val="es-SV"/>
        </w:rPr>
      </w:pPr>
      <w:r w:rsidRPr="0009084E">
        <w:rPr>
          <w:rFonts w:ascii="Arial" w:hAnsi="Arial" w:cs="Arial"/>
          <w:bCs/>
          <w:iCs/>
        </w:rPr>
        <w:t>Antes de proceder a otorgar el crédito para la compra del lote, este deberá estar completamente delimitado y trazado en campo, deberá estar recibido a entera satisfacción por el Área de Supervisión de Proyectos del FSV y por los clientes interesados.</w:t>
      </w:r>
    </w:p>
    <w:p w14:paraId="7C6DE13C" w14:textId="77777777" w:rsidR="004F59B3" w:rsidRPr="0009084E" w:rsidRDefault="004F59B3" w:rsidP="004F59B3">
      <w:pPr>
        <w:pStyle w:val="Prrafodelista"/>
        <w:rPr>
          <w:rFonts w:ascii="Arial" w:hAnsi="Arial" w:cs="Arial"/>
          <w:iCs/>
        </w:rPr>
      </w:pPr>
    </w:p>
    <w:p w14:paraId="1E66B802" w14:textId="77777777" w:rsidR="004F59B3" w:rsidRPr="0009084E" w:rsidRDefault="004F59B3" w:rsidP="004F59B3">
      <w:pPr>
        <w:numPr>
          <w:ilvl w:val="0"/>
          <w:numId w:val="36"/>
        </w:numPr>
        <w:jc w:val="both"/>
        <w:rPr>
          <w:rFonts w:ascii="Arial" w:hAnsi="Arial" w:cs="Arial"/>
          <w:iCs/>
          <w:lang w:val="es-SV"/>
        </w:rPr>
      </w:pPr>
      <w:r w:rsidRPr="0009084E">
        <w:rPr>
          <w:rFonts w:ascii="Arial" w:hAnsi="Arial" w:cs="Arial"/>
          <w:iCs/>
        </w:rPr>
        <w:t>Ratificar este punto en esta misma sesión.</w:t>
      </w:r>
    </w:p>
    <w:p w14:paraId="7C6F8A48" w14:textId="77777777" w:rsidR="00CF11D9" w:rsidRPr="00CF11D9" w:rsidRDefault="00CF11D9" w:rsidP="00CF11D9">
      <w:pPr>
        <w:spacing w:line="360" w:lineRule="auto"/>
        <w:rPr>
          <w:rFonts w:ascii="Arial" w:hAnsi="Arial" w:cs="Arial"/>
          <w:b/>
          <w:color w:val="FF0000"/>
          <w:sz w:val="22"/>
          <w:szCs w:val="22"/>
        </w:rPr>
      </w:pPr>
      <w:r w:rsidRPr="00CF11D9">
        <w:rPr>
          <w:rFonts w:ascii="Arial" w:hAnsi="Arial" w:cs="Arial"/>
          <w:b/>
          <w:color w:val="FF0000"/>
          <w:sz w:val="22"/>
          <w:szCs w:val="22"/>
        </w:rPr>
        <w:t xml:space="preserve">Supresión de información confidencial, conforme a lo dispuesto en el art. 24 </w:t>
      </w:r>
      <w:proofErr w:type="spellStart"/>
      <w:r w:rsidRPr="00CF11D9">
        <w:rPr>
          <w:rFonts w:ascii="Arial" w:hAnsi="Arial" w:cs="Arial"/>
          <w:b/>
          <w:color w:val="FF0000"/>
          <w:sz w:val="22"/>
          <w:szCs w:val="22"/>
        </w:rPr>
        <w:t>lit.</w:t>
      </w:r>
      <w:proofErr w:type="spellEnd"/>
      <w:r w:rsidRPr="00CF11D9">
        <w:rPr>
          <w:rFonts w:ascii="Arial" w:hAnsi="Arial" w:cs="Arial"/>
          <w:b/>
          <w:color w:val="FF0000"/>
          <w:sz w:val="22"/>
          <w:szCs w:val="22"/>
        </w:rPr>
        <w:t xml:space="preserve"> d) LAIP. </w:t>
      </w:r>
    </w:p>
    <w:p w14:paraId="59FE4C8B" w14:textId="77777777" w:rsidR="004F59B3" w:rsidRPr="00CF11D9" w:rsidRDefault="004F59B3" w:rsidP="00CF11D9">
      <w:pPr>
        <w:rPr>
          <w:rFonts w:ascii="Arial" w:hAnsi="Arial" w:cs="Arial"/>
          <w:b/>
        </w:rPr>
      </w:pPr>
    </w:p>
    <w:p w14:paraId="0BCB56ED" w14:textId="77777777" w:rsidR="004F59B3" w:rsidRPr="0009084E" w:rsidRDefault="004F59B3" w:rsidP="004F59B3">
      <w:pPr>
        <w:jc w:val="both"/>
        <w:rPr>
          <w:rFonts w:ascii="Arial" w:hAnsi="Arial" w:cs="Arial"/>
          <w:b/>
        </w:rPr>
      </w:pPr>
      <w:r w:rsidRPr="0009084E">
        <w:rPr>
          <w:rFonts w:ascii="Arial" w:hAnsi="Arial" w:cs="Arial"/>
          <w:b/>
        </w:rPr>
        <w:t xml:space="preserve">XX) SOLICITUD DE GOBERNADORES DEL SECTOR LABORAL SOBRE INCREMENTO DE DIETAS DE ÓRGANOS DE DIRECCIÓN. </w:t>
      </w:r>
      <w:r w:rsidRPr="0009084E">
        <w:rPr>
          <w:rFonts w:ascii="Arial" w:hAnsi="Arial" w:cs="Arial"/>
        </w:rPr>
        <w:t>El Presidente y Director Ejecutivo sometió</w:t>
      </w:r>
      <w:r w:rsidRPr="0009084E">
        <w:rPr>
          <w:rFonts w:ascii="Arial" w:hAnsi="Arial" w:cs="Arial"/>
          <w:lang w:val="es-MX"/>
        </w:rPr>
        <w:t xml:space="preserve"> a consideración de los Directores, </w:t>
      </w:r>
      <w:r w:rsidRPr="0009084E">
        <w:rPr>
          <w:rFonts w:ascii="Arial" w:hAnsi="Arial" w:cs="Arial"/>
        </w:rPr>
        <w:t>solicitud de gobernadores del sector laboral sobre incremento de dietas de órganos de dirección.</w:t>
      </w:r>
      <w:r w:rsidRPr="0009084E">
        <w:rPr>
          <w:rFonts w:ascii="Arial" w:hAnsi="Arial" w:cs="Arial"/>
          <w:b/>
        </w:rPr>
        <w:t xml:space="preserve"> </w:t>
      </w:r>
      <w:r w:rsidRPr="0009084E">
        <w:rPr>
          <w:rFonts w:ascii="Arial" w:hAnsi="Arial" w:cs="Arial"/>
        </w:rPr>
        <w:t>Para su presentación invitó a la Licenciada Gladys Margarita Menéndez de Cárcamo, Jefe del Área de Gestión y Desarrollo Humano, quien indicó que, c</w:t>
      </w:r>
      <w:proofErr w:type="spellStart"/>
      <w:r w:rsidRPr="0009084E">
        <w:rPr>
          <w:rFonts w:ascii="Arial" w:hAnsi="Arial" w:cs="Arial"/>
          <w:lang w:val="es-SV"/>
        </w:rPr>
        <w:t>on</w:t>
      </w:r>
      <w:proofErr w:type="spellEnd"/>
      <w:r w:rsidRPr="0009084E">
        <w:rPr>
          <w:rFonts w:ascii="Arial" w:hAnsi="Arial" w:cs="Arial"/>
          <w:lang w:val="es-SV"/>
        </w:rPr>
        <w:t xml:space="preserve"> fecha 21 de agosto del corriente año, los miembros propietarios y suplentes del Sector Laboral en Asamblea de Gobernadores, enviaron nota a Junta Directiva, solicitando realizar gestiones para un incremento en el pago de dietas para los miembros de Junta Directiva, Consejo de Vigilancia y Asamblea de Gobernadores. </w:t>
      </w:r>
      <w:r w:rsidRPr="0009084E">
        <w:rPr>
          <w:rFonts w:ascii="Arial" w:hAnsi="Arial" w:cs="Arial"/>
          <w:bCs/>
        </w:rPr>
        <w:t>El incremento solicitado es para que las dietas se paguen en las siguientes cantidades: Miembros de Junta Directiva: $250.00 por sesión, siendo lo actual de $130.oo por sesión; Miembros de Asamblea de Gobernadores: $350.00 por sesión, siendo lo actual de $200.oo por sesión; y, Miembros de Consejo de Vigilancia, $350.00 por sesión, siendo lo actual de $130.oo por sesión. Explicó la Licenciada de Cárcamo que, se hace justificable la revisión de las dietas, tomando en consideración la a</w:t>
      </w:r>
      <w:proofErr w:type="spellStart"/>
      <w:r w:rsidRPr="0009084E">
        <w:rPr>
          <w:rFonts w:ascii="Arial" w:hAnsi="Arial" w:cs="Arial"/>
          <w:lang w:val="es-SV"/>
        </w:rPr>
        <w:t>lta</w:t>
      </w:r>
      <w:proofErr w:type="spellEnd"/>
      <w:r w:rsidRPr="0009084E">
        <w:rPr>
          <w:rFonts w:ascii="Arial" w:hAnsi="Arial" w:cs="Arial"/>
          <w:lang w:val="es-SV"/>
        </w:rPr>
        <w:t xml:space="preserve"> responsabilidad en las funciones y decisiones que se toman por los Órganos de Dirección, así como la responsabilidad en la administración de un presupuesto institucional muy superior con respecto a otras instituciones; y también la responsabilidad de </w:t>
      </w:r>
      <w:r w:rsidRPr="0009084E">
        <w:rPr>
          <w:rFonts w:ascii="Arial" w:hAnsi="Arial" w:cs="Arial"/>
          <w:lang w:val="es-SV"/>
        </w:rPr>
        <w:lastRenderedPageBreak/>
        <w:t xml:space="preserve">los miembros de los órganos de fiscalización. Además, señaló que la última revisión de las dietas se realizó en el año 2013. Asimismo, informó que se efectuó un sondeo sobre el pago de </w:t>
      </w:r>
      <w:r w:rsidRPr="0009084E">
        <w:rPr>
          <w:rFonts w:ascii="Arial" w:hAnsi="Arial" w:cs="Arial"/>
        </w:rPr>
        <w:t xml:space="preserve">as dietas en otras instituciones financieras para Junta Directiva, y se confirmó que las dietas actuales del FSV son las más bajas con respecto a las pagadas por otras instituciones similares. Además, en dichas instituciones se pagan también dietas por participación de Directores en Comités institucionales. Con base en lo antes expuesto, se presenta una propuesta de acuerdo a promedio de otras instituciones financieras, incluyendo dietas para Directores en Comités institucionales, el cual representa un incremento del 65.5%, versus el 113.8% propuesto por los Gobernadores solicitantes, con lo cual el pago de dietas sería el siguiente: </w:t>
      </w:r>
      <w:r w:rsidRPr="0009084E">
        <w:rPr>
          <w:rFonts w:ascii="Arial" w:hAnsi="Arial" w:cs="Arial"/>
          <w:bCs/>
        </w:rPr>
        <w:t>Miembros de Junta Directiva: $200.00 por sesión; Miembros de Asamblea de Gobernadores: $300.00 por sesión; y, Miembros de Consejo de Vigilancia, $200.00 por sesión; además del reconocimiento de dieta por valor de $125.00 por asistencia a Comités</w:t>
      </w:r>
      <w:r w:rsidR="007D186A">
        <w:rPr>
          <w:rFonts w:ascii="Arial" w:hAnsi="Arial" w:cs="Arial"/>
          <w:bCs/>
        </w:rPr>
        <w:t xml:space="preserve"> y Comisiones</w:t>
      </w:r>
      <w:r w:rsidRPr="0009084E">
        <w:rPr>
          <w:rFonts w:ascii="Arial" w:hAnsi="Arial" w:cs="Arial"/>
          <w:bCs/>
        </w:rPr>
        <w:t xml:space="preserve"> institucionales, </w:t>
      </w:r>
      <w:r w:rsidRPr="0009084E">
        <w:rPr>
          <w:rFonts w:ascii="Arial" w:hAnsi="Arial" w:cs="Arial"/>
        </w:rPr>
        <w:t xml:space="preserve">todo ello de conformidad con el detalle indicado en el documento que se anexa a la presente acta. Junta Directiva, luego de conocer la propuesta presentada por la Licenciada Gladys Margarita Menéndez de Cárcamo, Jefe del Área de Gestión y Desarrollo Humano, por unanimidad </w:t>
      </w:r>
      <w:r w:rsidRPr="0009084E">
        <w:rPr>
          <w:rFonts w:ascii="Arial" w:hAnsi="Arial" w:cs="Arial"/>
          <w:b/>
        </w:rPr>
        <w:t>ACUERDA:</w:t>
      </w:r>
    </w:p>
    <w:p w14:paraId="12D28131" w14:textId="77777777" w:rsidR="004F59B3" w:rsidRPr="0009084E" w:rsidRDefault="004F59B3" w:rsidP="004F59B3">
      <w:pPr>
        <w:jc w:val="both"/>
        <w:rPr>
          <w:rFonts w:ascii="Arial" w:hAnsi="Arial" w:cs="Arial"/>
          <w:b/>
          <w:color w:val="FF0000"/>
          <w:lang w:val="es-MX"/>
        </w:rPr>
      </w:pPr>
    </w:p>
    <w:p w14:paraId="30B2E608" w14:textId="77777777" w:rsidR="004F59B3" w:rsidRPr="0009084E" w:rsidRDefault="004F59B3" w:rsidP="004F59B3">
      <w:pPr>
        <w:numPr>
          <w:ilvl w:val="0"/>
          <w:numId w:val="30"/>
        </w:numPr>
        <w:jc w:val="both"/>
        <w:rPr>
          <w:rFonts w:ascii="Arial" w:hAnsi="Arial" w:cs="Arial"/>
          <w:lang w:val="es-SV"/>
        </w:rPr>
      </w:pPr>
      <w:r w:rsidRPr="0009084E">
        <w:rPr>
          <w:rFonts w:ascii="Arial" w:hAnsi="Arial" w:cs="Arial"/>
        </w:rPr>
        <w:t>Dar por conocida la nota enviada por los miembros del sector laboral de Asamblea de Gobernadores, sobre incremento de dietas de Órganos de Dirección.</w:t>
      </w:r>
    </w:p>
    <w:p w14:paraId="5A2F8158" w14:textId="77777777" w:rsidR="004F59B3" w:rsidRPr="0009084E" w:rsidRDefault="004F59B3" w:rsidP="004F59B3">
      <w:pPr>
        <w:ind w:left="360"/>
        <w:jc w:val="both"/>
        <w:rPr>
          <w:rFonts w:ascii="Arial" w:hAnsi="Arial" w:cs="Arial"/>
          <w:lang w:val="es-SV"/>
        </w:rPr>
      </w:pPr>
    </w:p>
    <w:p w14:paraId="6B81EEE6" w14:textId="77777777" w:rsidR="004F59B3" w:rsidRPr="0009084E" w:rsidRDefault="004F59B3" w:rsidP="004F59B3">
      <w:pPr>
        <w:numPr>
          <w:ilvl w:val="0"/>
          <w:numId w:val="30"/>
        </w:numPr>
        <w:jc w:val="both"/>
        <w:rPr>
          <w:rFonts w:ascii="Arial" w:hAnsi="Arial" w:cs="Arial"/>
          <w:lang w:val="es-SV"/>
        </w:rPr>
      </w:pPr>
      <w:r w:rsidRPr="0009084E">
        <w:rPr>
          <w:rFonts w:ascii="Arial" w:hAnsi="Arial" w:cs="Arial"/>
          <w:lang w:val="es-SV"/>
        </w:rPr>
        <w:t xml:space="preserve"> Dar por conocido el informe con los escenarios presentados y autorizar que se presente en la próxima sesión de Asamblea de Gobernadores.</w:t>
      </w:r>
    </w:p>
    <w:p w14:paraId="72B6D6E7" w14:textId="77777777" w:rsidR="004F59B3" w:rsidRPr="0009084E" w:rsidRDefault="004F59B3" w:rsidP="004F59B3">
      <w:pPr>
        <w:pStyle w:val="Prrafodelista"/>
        <w:rPr>
          <w:rFonts w:ascii="Arial" w:hAnsi="Arial" w:cs="Arial"/>
          <w:lang w:val="es-SV"/>
        </w:rPr>
      </w:pPr>
    </w:p>
    <w:p w14:paraId="6B5F44BE" w14:textId="77777777" w:rsidR="004F59B3" w:rsidRPr="0009084E" w:rsidRDefault="004F59B3" w:rsidP="004F59B3">
      <w:pPr>
        <w:numPr>
          <w:ilvl w:val="0"/>
          <w:numId w:val="30"/>
        </w:numPr>
        <w:jc w:val="both"/>
        <w:rPr>
          <w:rFonts w:ascii="Arial" w:hAnsi="Arial" w:cs="Arial"/>
          <w:lang w:val="es-SV"/>
        </w:rPr>
      </w:pPr>
      <w:r w:rsidRPr="0009084E">
        <w:rPr>
          <w:rFonts w:ascii="Arial" w:hAnsi="Arial" w:cs="Arial"/>
        </w:rPr>
        <w:t>Ratificar e</w:t>
      </w:r>
      <w:r w:rsidR="00D17488" w:rsidRPr="0009084E">
        <w:rPr>
          <w:rFonts w:ascii="Arial" w:hAnsi="Arial" w:cs="Arial"/>
        </w:rPr>
        <w:t>ste punto en esta misma sesión.</w:t>
      </w:r>
    </w:p>
    <w:p w14:paraId="40DD0B5C" w14:textId="77777777" w:rsidR="004F59B3" w:rsidRDefault="004F59B3" w:rsidP="004F59B3">
      <w:pPr>
        <w:spacing w:after="60"/>
        <w:jc w:val="both"/>
        <w:rPr>
          <w:rFonts w:ascii="Arial" w:hAnsi="Arial" w:cs="Arial"/>
          <w:sz w:val="20"/>
          <w:szCs w:val="22"/>
        </w:rPr>
      </w:pPr>
    </w:p>
    <w:p w14:paraId="7B099645" w14:textId="77777777" w:rsidR="00D17488" w:rsidRDefault="00D17488" w:rsidP="004F59B3">
      <w:pPr>
        <w:jc w:val="both"/>
        <w:rPr>
          <w:rFonts w:ascii="Arial" w:eastAsia="Arial Unicode MS" w:hAnsi="Arial" w:cs="Arial"/>
          <w:b/>
        </w:rPr>
      </w:pPr>
    </w:p>
    <w:p w14:paraId="39D6CAB4" w14:textId="77777777" w:rsidR="004F59B3" w:rsidRDefault="004F59B3" w:rsidP="004F59B3">
      <w:pPr>
        <w:jc w:val="both"/>
        <w:rPr>
          <w:rFonts w:ascii="Arial" w:eastAsia="Arial Unicode MS" w:hAnsi="Arial" w:cs="Arial"/>
        </w:rPr>
      </w:pPr>
      <w:r>
        <w:rPr>
          <w:rFonts w:ascii="Arial" w:eastAsia="Arial Unicode MS" w:hAnsi="Arial" w:cs="Arial"/>
          <w:b/>
        </w:rPr>
        <w:t>XXI</w:t>
      </w:r>
      <w:r w:rsidRPr="00FF3FBD">
        <w:rPr>
          <w:rFonts w:ascii="Arial" w:eastAsia="Arial Unicode MS" w:hAnsi="Arial" w:cs="Arial"/>
          <w:b/>
        </w:rPr>
        <w:t xml:space="preserve">) ACUERDO DE RESOLUCIÓN SOBRE INFORMACIÓN RESERVADA DE ESTA SESIÓN. </w:t>
      </w:r>
      <w:r w:rsidRPr="00FF3FBD">
        <w:rPr>
          <w:rFonts w:ascii="Arial" w:eastAsia="Arial Unicode MS" w:hAnsi="Arial" w:cs="Arial"/>
        </w:rPr>
        <w:t>Los Directores presentes, conforme lo dispuesto en el Art. 19 de la Ley de Acceso a la Información Pública y a lo establecido en los Arts. 27 y 28 del Reglamento de la Ley de Acceso a la Información Pública; y punto VIII del acta de sesión de Junta Directiva JD-080/2012 del 4 de mayo de 2012, indican que en la presente sesión</w:t>
      </w:r>
      <w:r w:rsidRPr="00587B6F">
        <w:rPr>
          <w:rFonts w:ascii="Arial" w:eastAsia="Arial Unicode MS" w:hAnsi="Arial" w:cs="Arial"/>
        </w:rPr>
        <w:t xml:space="preserve"> no hay acuerdos de información reservada.</w:t>
      </w:r>
    </w:p>
    <w:p w14:paraId="002B3C21" w14:textId="77777777" w:rsidR="004F59B3" w:rsidRDefault="004F59B3" w:rsidP="004F59B3">
      <w:pPr>
        <w:jc w:val="both"/>
        <w:rPr>
          <w:rFonts w:ascii="Arial" w:eastAsia="Arial Unicode MS" w:hAnsi="Arial" w:cs="Arial"/>
        </w:rPr>
      </w:pPr>
    </w:p>
    <w:p w14:paraId="15AE5E36" w14:textId="77777777" w:rsidR="004F59B3" w:rsidRDefault="004F59B3" w:rsidP="00BA36E4">
      <w:pPr>
        <w:jc w:val="both"/>
        <w:rPr>
          <w:rFonts w:ascii="Arial" w:hAnsi="Arial" w:cs="Arial"/>
          <w:b/>
          <w:lang w:val="es-MX"/>
        </w:rPr>
      </w:pPr>
    </w:p>
    <w:p w14:paraId="5D60F524" w14:textId="77777777" w:rsidR="00F51A42" w:rsidRPr="007649FC" w:rsidRDefault="00F51A42" w:rsidP="00F51A42">
      <w:pPr>
        <w:jc w:val="both"/>
        <w:rPr>
          <w:rFonts w:ascii="Arial" w:eastAsia="Arial" w:hAnsi="Arial" w:cs="Arial"/>
          <w:lang w:val="es-ES_tradnl"/>
        </w:rPr>
      </w:pPr>
      <w:r w:rsidRPr="007649FC">
        <w:rPr>
          <w:rFonts w:ascii="Arial" w:eastAsia="Arial" w:hAnsi="Arial" w:cs="Arial"/>
          <w:lang w:val="es-ES_tradnl"/>
        </w:rPr>
        <w:t xml:space="preserve">Y no habiendo más que hacer constar, se levanta la sesión a las </w:t>
      </w:r>
      <w:r>
        <w:rPr>
          <w:rFonts w:ascii="Arial" w:eastAsia="Arial" w:hAnsi="Arial" w:cs="Arial"/>
          <w:lang w:val="es-ES_tradnl"/>
        </w:rPr>
        <w:t>vein</w:t>
      </w:r>
      <w:r w:rsidRPr="007649FC">
        <w:rPr>
          <w:rFonts w:ascii="Arial" w:eastAsia="Arial" w:hAnsi="Arial" w:cs="Arial"/>
          <w:lang w:val="es-ES_tradnl"/>
        </w:rPr>
        <w:t>te horas con treinta minutos del día mencionado al inicio de la presente acta que firmamos:</w:t>
      </w:r>
    </w:p>
    <w:p w14:paraId="6BA93EC6" w14:textId="77777777" w:rsidR="00F51A42" w:rsidRPr="007649FC" w:rsidRDefault="00F51A42" w:rsidP="00F51A42">
      <w:pPr>
        <w:jc w:val="both"/>
        <w:rPr>
          <w:rFonts w:ascii="Arial" w:eastAsia="Arial" w:hAnsi="Arial" w:cs="Arial"/>
          <w:lang w:val="es-ES_tradnl"/>
        </w:rPr>
      </w:pPr>
    </w:p>
    <w:p w14:paraId="3E81B814" w14:textId="3FEAB022" w:rsidR="004F59B3" w:rsidRDefault="004F59B3" w:rsidP="00BA36E4">
      <w:pPr>
        <w:jc w:val="both"/>
        <w:rPr>
          <w:rFonts w:ascii="Arial" w:hAnsi="Arial" w:cs="Arial"/>
          <w:b/>
          <w:lang w:val="es-MX"/>
        </w:rPr>
      </w:pPr>
    </w:p>
    <w:p w14:paraId="5E153F55" w14:textId="40A541A9" w:rsidR="00194063" w:rsidRPr="00194063" w:rsidRDefault="00194063" w:rsidP="00194063">
      <w:pPr>
        <w:spacing w:line="360" w:lineRule="auto"/>
        <w:jc w:val="both"/>
        <w:rPr>
          <w:rFonts w:ascii="Arial" w:hAnsi="Arial" w:cs="Arial"/>
          <w:b/>
          <w:i/>
          <w:sz w:val="22"/>
          <w:szCs w:val="22"/>
        </w:rPr>
      </w:pPr>
      <w:r w:rsidRPr="00194063">
        <w:rPr>
          <w:rFonts w:ascii="Arial" w:hAnsi="Arial" w:cs="Arial"/>
          <w:b/>
          <w:i/>
          <w:sz w:val="22"/>
          <w:szCs w:val="22"/>
        </w:rPr>
        <w:t xml:space="preserve">La presente acta es conforme con su original, la cual se encuentra firmada por los </w:t>
      </w:r>
      <w:proofErr w:type="gramStart"/>
      <w:r w:rsidRPr="00194063">
        <w:rPr>
          <w:rFonts w:ascii="Arial" w:hAnsi="Arial" w:cs="Arial"/>
          <w:b/>
          <w:i/>
          <w:sz w:val="22"/>
          <w:szCs w:val="22"/>
        </w:rPr>
        <w:t>Directores</w:t>
      </w:r>
      <w:proofErr w:type="gramEnd"/>
      <w:r w:rsidRPr="00194063">
        <w:rPr>
          <w:rFonts w:ascii="Arial" w:hAnsi="Arial" w:cs="Arial"/>
          <w:b/>
          <w:i/>
          <w:sz w:val="22"/>
          <w:szCs w:val="22"/>
        </w:rPr>
        <w:t>: Roberto Calderón López</w:t>
      </w:r>
      <w:r w:rsidRPr="00194063">
        <w:rPr>
          <w:rFonts w:ascii="Arial" w:eastAsia="Arial" w:hAnsi="Arial" w:cs="Arial"/>
          <w:b/>
          <w:i/>
          <w:sz w:val="22"/>
          <w:szCs w:val="22"/>
        </w:rPr>
        <w:t xml:space="preserve">, </w:t>
      </w:r>
      <w:r w:rsidRPr="00194063">
        <w:rPr>
          <w:rFonts w:ascii="Arial" w:hAnsi="Arial" w:cs="Arial"/>
          <w:b/>
          <w:i/>
          <w:sz w:val="22"/>
          <w:szCs w:val="22"/>
        </w:rPr>
        <w:t>Javier Antonio Mejía Cortez</w:t>
      </w:r>
      <w:r w:rsidRPr="00194063">
        <w:rPr>
          <w:rFonts w:ascii="Arial" w:eastAsia="Arial" w:hAnsi="Arial" w:cs="Arial"/>
          <w:b/>
          <w:i/>
          <w:sz w:val="22"/>
          <w:szCs w:val="22"/>
        </w:rPr>
        <w:t xml:space="preserve">, </w:t>
      </w:r>
      <w:r w:rsidRPr="00194063">
        <w:rPr>
          <w:rFonts w:ascii="Arial" w:hAnsi="Arial" w:cs="Arial"/>
          <w:b/>
          <w:i/>
          <w:sz w:val="22"/>
          <w:szCs w:val="22"/>
        </w:rPr>
        <w:t xml:space="preserve">Roberto Díaz Aguilar, </w:t>
      </w:r>
      <w:r w:rsidRPr="00194063">
        <w:rPr>
          <w:rFonts w:ascii="Arial" w:eastAsia="Arial" w:hAnsi="Arial" w:cs="Arial"/>
          <w:b/>
          <w:i/>
          <w:sz w:val="22"/>
          <w:szCs w:val="22"/>
        </w:rPr>
        <w:t xml:space="preserve">Concepción Idalia Zúñiga </w:t>
      </w:r>
      <w:proofErr w:type="spellStart"/>
      <w:r w:rsidRPr="00194063">
        <w:rPr>
          <w:rFonts w:ascii="Arial" w:eastAsia="Arial" w:hAnsi="Arial" w:cs="Arial"/>
          <w:b/>
          <w:i/>
          <w:sz w:val="22"/>
          <w:szCs w:val="22"/>
        </w:rPr>
        <w:t>vda.</w:t>
      </w:r>
      <w:proofErr w:type="spellEnd"/>
      <w:r w:rsidRPr="00194063">
        <w:rPr>
          <w:rFonts w:ascii="Arial" w:eastAsia="Arial" w:hAnsi="Arial" w:cs="Arial"/>
          <w:b/>
          <w:i/>
          <w:sz w:val="22"/>
          <w:szCs w:val="22"/>
        </w:rPr>
        <w:t xml:space="preserve"> de Cristales, Erick Enrique Montoya Villacorta</w:t>
      </w:r>
      <w:r w:rsidRPr="00194063">
        <w:rPr>
          <w:rFonts w:ascii="Arial" w:eastAsia="Arial" w:hAnsi="Arial" w:cs="Arial"/>
          <w:b/>
          <w:i/>
          <w:sz w:val="22"/>
          <w:szCs w:val="22"/>
        </w:rPr>
        <w:t xml:space="preserve"> </w:t>
      </w:r>
      <w:r w:rsidRPr="00194063">
        <w:rPr>
          <w:rFonts w:ascii="Arial" w:eastAsia="Arial" w:hAnsi="Arial" w:cs="Arial"/>
          <w:b/>
          <w:i/>
          <w:sz w:val="22"/>
          <w:szCs w:val="22"/>
        </w:rPr>
        <w:t xml:space="preserve">y José René Pérez, </w:t>
      </w:r>
      <w:r w:rsidRPr="00194063">
        <w:rPr>
          <w:rFonts w:ascii="Arial" w:hAnsi="Arial" w:cs="Arial"/>
          <w:b/>
          <w:i/>
          <w:sz w:val="22"/>
          <w:szCs w:val="22"/>
        </w:rPr>
        <w:t xml:space="preserve">así como por el </w:t>
      </w:r>
      <w:proofErr w:type="gramStart"/>
      <w:r w:rsidRPr="00194063">
        <w:rPr>
          <w:rFonts w:ascii="Arial" w:hAnsi="Arial" w:cs="Arial"/>
          <w:b/>
          <w:i/>
          <w:sz w:val="22"/>
          <w:szCs w:val="22"/>
        </w:rPr>
        <w:t>Presidente</w:t>
      </w:r>
      <w:proofErr w:type="gramEnd"/>
      <w:r w:rsidRPr="00194063">
        <w:rPr>
          <w:rFonts w:ascii="Arial" w:hAnsi="Arial" w:cs="Arial"/>
          <w:b/>
          <w:i/>
          <w:sz w:val="22"/>
          <w:szCs w:val="22"/>
        </w:rPr>
        <w:t xml:space="preserve"> y Director Ejecutivo, Oscar Armando Morales.</w:t>
      </w:r>
    </w:p>
    <w:p w14:paraId="2973E497" w14:textId="77777777" w:rsidR="00194063" w:rsidRDefault="00194063" w:rsidP="00BA36E4">
      <w:pPr>
        <w:jc w:val="both"/>
        <w:rPr>
          <w:rFonts w:ascii="Arial" w:hAnsi="Arial" w:cs="Arial"/>
          <w:b/>
          <w:lang w:val="es-MX"/>
        </w:rPr>
      </w:pPr>
    </w:p>
    <w:sectPr w:rsidR="00194063" w:rsidSect="005074E3">
      <w:headerReference w:type="default" r:id="rId8"/>
      <w:pgSz w:w="12240" w:h="15840" w:code="1"/>
      <w:pgMar w:top="1702" w:right="900" w:bottom="284"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ED27CC" w14:textId="77777777" w:rsidR="005074E3" w:rsidRDefault="005074E3" w:rsidP="005074E3">
      <w:r>
        <w:separator/>
      </w:r>
    </w:p>
  </w:endnote>
  <w:endnote w:type="continuationSeparator" w:id="0">
    <w:p w14:paraId="2A38B951" w14:textId="77777777" w:rsidR="005074E3" w:rsidRDefault="005074E3" w:rsidP="00507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j-e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73BFEA" w14:textId="77777777" w:rsidR="005074E3" w:rsidRDefault="005074E3" w:rsidP="005074E3">
      <w:r>
        <w:separator/>
      </w:r>
    </w:p>
  </w:footnote>
  <w:footnote w:type="continuationSeparator" w:id="0">
    <w:p w14:paraId="4B02B664" w14:textId="77777777" w:rsidR="005074E3" w:rsidRDefault="005074E3" w:rsidP="005074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3B4695" w14:textId="1C1DA674" w:rsidR="005074E3" w:rsidRPr="00953421" w:rsidRDefault="005074E3" w:rsidP="005074E3">
    <w:pPr>
      <w:rPr>
        <w:rFonts w:ascii="Arial" w:hAnsi="Arial" w:cs="Arial"/>
        <w:b/>
        <w:color w:val="FF0000"/>
        <w:sz w:val="20"/>
        <w:szCs w:val="20"/>
      </w:rPr>
    </w:pPr>
    <w:bookmarkStart w:id="1" w:name="_Hlk47335762"/>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14:paraId="010FB7D8" w14:textId="77777777" w:rsidR="005074E3" w:rsidRDefault="005074E3" w:rsidP="005074E3">
    <w:pPr>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14:paraId="530C9AA8" w14:textId="77777777" w:rsidR="005074E3" w:rsidRPr="00953421" w:rsidRDefault="005074E3" w:rsidP="005074E3">
    <w:pPr>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p>
  <w:bookmarkEnd w:id="1"/>
  <w:p w14:paraId="100DAE7D" w14:textId="65F5A73C" w:rsidR="005074E3" w:rsidRDefault="005074E3">
    <w:pPr>
      <w:pStyle w:val="Encabezado"/>
    </w:pPr>
  </w:p>
  <w:p w14:paraId="61EF3A7C" w14:textId="77777777" w:rsidR="005074E3" w:rsidRDefault="005074E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F6A7A"/>
    <w:multiLevelType w:val="hybridMultilevel"/>
    <w:tmpl w:val="BC86F30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23727A0"/>
    <w:multiLevelType w:val="hybridMultilevel"/>
    <w:tmpl w:val="C666D3EE"/>
    <w:lvl w:ilvl="0" w:tplc="B93E30AA">
      <w:start w:val="1"/>
      <w:numFmt w:val="upperLetter"/>
      <w:lvlText w:val="%1)"/>
      <w:lvlJc w:val="left"/>
      <w:pPr>
        <w:tabs>
          <w:tab w:val="num" w:pos="360"/>
        </w:tabs>
        <w:ind w:left="360" w:hanging="360"/>
      </w:pPr>
      <w:rPr>
        <w:rFonts w:hint="default"/>
        <w:b/>
        <w:sz w:val="22"/>
        <w:szCs w:val="28"/>
      </w:rPr>
    </w:lvl>
    <w:lvl w:ilvl="1" w:tplc="C1CA0240" w:tentative="1">
      <w:start w:val="1"/>
      <w:numFmt w:val="bullet"/>
      <w:lvlText w:val="•"/>
      <w:lvlJc w:val="left"/>
      <w:pPr>
        <w:tabs>
          <w:tab w:val="num" w:pos="1080"/>
        </w:tabs>
        <w:ind w:left="1080" w:hanging="360"/>
      </w:pPr>
      <w:rPr>
        <w:rFonts w:ascii="Arial" w:hAnsi="Arial" w:hint="default"/>
      </w:rPr>
    </w:lvl>
    <w:lvl w:ilvl="2" w:tplc="D054D52C" w:tentative="1">
      <w:start w:val="1"/>
      <w:numFmt w:val="bullet"/>
      <w:lvlText w:val="•"/>
      <w:lvlJc w:val="left"/>
      <w:pPr>
        <w:tabs>
          <w:tab w:val="num" w:pos="1800"/>
        </w:tabs>
        <w:ind w:left="1800" w:hanging="360"/>
      </w:pPr>
      <w:rPr>
        <w:rFonts w:ascii="Arial" w:hAnsi="Arial" w:hint="default"/>
      </w:rPr>
    </w:lvl>
    <w:lvl w:ilvl="3" w:tplc="AC06DC6C" w:tentative="1">
      <w:start w:val="1"/>
      <w:numFmt w:val="bullet"/>
      <w:lvlText w:val="•"/>
      <w:lvlJc w:val="left"/>
      <w:pPr>
        <w:tabs>
          <w:tab w:val="num" w:pos="2520"/>
        </w:tabs>
        <w:ind w:left="2520" w:hanging="360"/>
      </w:pPr>
      <w:rPr>
        <w:rFonts w:ascii="Arial" w:hAnsi="Arial" w:hint="default"/>
      </w:rPr>
    </w:lvl>
    <w:lvl w:ilvl="4" w:tplc="DE528A66" w:tentative="1">
      <w:start w:val="1"/>
      <w:numFmt w:val="bullet"/>
      <w:lvlText w:val="•"/>
      <w:lvlJc w:val="left"/>
      <w:pPr>
        <w:tabs>
          <w:tab w:val="num" w:pos="3240"/>
        </w:tabs>
        <w:ind w:left="3240" w:hanging="360"/>
      </w:pPr>
      <w:rPr>
        <w:rFonts w:ascii="Arial" w:hAnsi="Arial" w:hint="default"/>
      </w:rPr>
    </w:lvl>
    <w:lvl w:ilvl="5" w:tplc="D43ED3F4" w:tentative="1">
      <w:start w:val="1"/>
      <w:numFmt w:val="bullet"/>
      <w:lvlText w:val="•"/>
      <w:lvlJc w:val="left"/>
      <w:pPr>
        <w:tabs>
          <w:tab w:val="num" w:pos="3960"/>
        </w:tabs>
        <w:ind w:left="3960" w:hanging="360"/>
      </w:pPr>
      <w:rPr>
        <w:rFonts w:ascii="Arial" w:hAnsi="Arial" w:hint="default"/>
      </w:rPr>
    </w:lvl>
    <w:lvl w:ilvl="6" w:tplc="E4402CA0" w:tentative="1">
      <w:start w:val="1"/>
      <w:numFmt w:val="bullet"/>
      <w:lvlText w:val="•"/>
      <w:lvlJc w:val="left"/>
      <w:pPr>
        <w:tabs>
          <w:tab w:val="num" w:pos="4680"/>
        </w:tabs>
        <w:ind w:left="4680" w:hanging="360"/>
      </w:pPr>
      <w:rPr>
        <w:rFonts w:ascii="Arial" w:hAnsi="Arial" w:hint="default"/>
      </w:rPr>
    </w:lvl>
    <w:lvl w:ilvl="7" w:tplc="5AC8107A" w:tentative="1">
      <w:start w:val="1"/>
      <w:numFmt w:val="bullet"/>
      <w:lvlText w:val="•"/>
      <w:lvlJc w:val="left"/>
      <w:pPr>
        <w:tabs>
          <w:tab w:val="num" w:pos="5400"/>
        </w:tabs>
        <w:ind w:left="5400" w:hanging="360"/>
      </w:pPr>
      <w:rPr>
        <w:rFonts w:ascii="Arial" w:hAnsi="Arial" w:hint="default"/>
      </w:rPr>
    </w:lvl>
    <w:lvl w:ilvl="8" w:tplc="8E5842AE" w:tentative="1">
      <w:start w:val="1"/>
      <w:numFmt w:val="bullet"/>
      <w:lvlText w:val="•"/>
      <w:lvlJc w:val="left"/>
      <w:pPr>
        <w:tabs>
          <w:tab w:val="num" w:pos="6120"/>
        </w:tabs>
        <w:ind w:left="6120" w:hanging="360"/>
      </w:pPr>
      <w:rPr>
        <w:rFonts w:ascii="Arial" w:hAnsi="Arial" w:hint="default"/>
      </w:rPr>
    </w:lvl>
  </w:abstractNum>
  <w:abstractNum w:abstractNumId="2" w15:restartNumberingAfterBreak="0">
    <w:nsid w:val="08316451"/>
    <w:multiLevelType w:val="hybridMultilevel"/>
    <w:tmpl w:val="A65219EA"/>
    <w:lvl w:ilvl="0" w:tplc="011CCF12">
      <w:start w:val="1"/>
      <w:numFmt w:val="upperLetter"/>
      <w:lvlText w:val="%1)"/>
      <w:lvlJc w:val="left"/>
      <w:pPr>
        <w:tabs>
          <w:tab w:val="num" w:pos="720"/>
        </w:tabs>
        <w:ind w:left="720" w:hanging="360"/>
      </w:pPr>
      <w:rPr>
        <w:rFonts w:hint="default"/>
        <w:b/>
        <w:i w:val="0"/>
        <w:sz w:val="22"/>
        <w:szCs w:val="28"/>
      </w:rPr>
    </w:lvl>
    <w:lvl w:ilvl="1" w:tplc="F28C70C4" w:tentative="1">
      <w:start w:val="1"/>
      <w:numFmt w:val="decimal"/>
      <w:lvlText w:val="%2."/>
      <w:lvlJc w:val="left"/>
      <w:pPr>
        <w:tabs>
          <w:tab w:val="num" w:pos="1440"/>
        </w:tabs>
        <w:ind w:left="1440" w:hanging="360"/>
      </w:pPr>
    </w:lvl>
    <w:lvl w:ilvl="2" w:tplc="9BD27516" w:tentative="1">
      <w:start w:val="1"/>
      <w:numFmt w:val="decimal"/>
      <w:lvlText w:val="%3."/>
      <w:lvlJc w:val="left"/>
      <w:pPr>
        <w:tabs>
          <w:tab w:val="num" w:pos="2160"/>
        </w:tabs>
        <w:ind w:left="2160" w:hanging="360"/>
      </w:pPr>
    </w:lvl>
    <w:lvl w:ilvl="3" w:tplc="62D636FC" w:tentative="1">
      <w:start w:val="1"/>
      <w:numFmt w:val="decimal"/>
      <w:lvlText w:val="%4."/>
      <w:lvlJc w:val="left"/>
      <w:pPr>
        <w:tabs>
          <w:tab w:val="num" w:pos="2880"/>
        </w:tabs>
        <w:ind w:left="2880" w:hanging="360"/>
      </w:pPr>
    </w:lvl>
    <w:lvl w:ilvl="4" w:tplc="B4689EA6" w:tentative="1">
      <w:start w:val="1"/>
      <w:numFmt w:val="decimal"/>
      <w:lvlText w:val="%5."/>
      <w:lvlJc w:val="left"/>
      <w:pPr>
        <w:tabs>
          <w:tab w:val="num" w:pos="3600"/>
        </w:tabs>
        <w:ind w:left="3600" w:hanging="360"/>
      </w:pPr>
    </w:lvl>
    <w:lvl w:ilvl="5" w:tplc="DAF0CE80" w:tentative="1">
      <w:start w:val="1"/>
      <w:numFmt w:val="decimal"/>
      <w:lvlText w:val="%6."/>
      <w:lvlJc w:val="left"/>
      <w:pPr>
        <w:tabs>
          <w:tab w:val="num" w:pos="4320"/>
        </w:tabs>
        <w:ind w:left="4320" w:hanging="360"/>
      </w:pPr>
    </w:lvl>
    <w:lvl w:ilvl="6" w:tplc="79563740" w:tentative="1">
      <w:start w:val="1"/>
      <w:numFmt w:val="decimal"/>
      <w:lvlText w:val="%7."/>
      <w:lvlJc w:val="left"/>
      <w:pPr>
        <w:tabs>
          <w:tab w:val="num" w:pos="5040"/>
        </w:tabs>
        <w:ind w:left="5040" w:hanging="360"/>
      </w:pPr>
    </w:lvl>
    <w:lvl w:ilvl="7" w:tplc="11401054" w:tentative="1">
      <w:start w:val="1"/>
      <w:numFmt w:val="decimal"/>
      <w:lvlText w:val="%8."/>
      <w:lvlJc w:val="left"/>
      <w:pPr>
        <w:tabs>
          <w:tab w:val="num" w:pos="5760"/>
        </w:tabs>
        <w:ind w:left="5760" w:hanging="360"/>
      </w:pPr>
    </w:lvl>
    <w:lvl w:ilvl="8" w:tplc="CB1CAB00" w:tentative="1">
      <w:start w:val="1"/>
      <w:numFmt w:val="decimal"/>
      <w:lvlText w:val="%9."/>
      <w:lvlJc w:val="left"/>
      <w:pPr>
        <w:tabs>
          <w:tab w:val="num" w:pos="6480"/>
        </w:tabs>
        <w:ind w:left="6480" w:hanging="360"/>
      </w:pPr>
    </w:lvl>
  </w:abstractNum>
  <w:abstractNum w:abstractNumId="3" w15:restartNumberingAfterBreak="0">
    <w:nsid w:val="0DC91719"/>
    <w:multiLevelType w:val="hybridMultilevel"/>
    <w:tmpl w:val="8BEA0952"/>
    <w:lvl w:ilvl="0" w:tplc="B93E30AA">
      <w:start w:val="1"/>
      <w:numFmt w:val="upperLetter"/>
      <w:lvlText w:val="%1)"/>
      <w:lvlJc w:val="left"/>
      <w:pPr>
        <w:ind w:left="360" w:hanging="360"/>
      </w:pPr>
      <w:rPr>
        <w:rFonts w:hint="default"/>
        <w:b/>
        <w:i w:val="0"/>
        <w:sz w:val="22"/>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15:restartNumberingAfterBreak="0">
    <w:nsid w:val="144311F8"/>
    <w:multiLevelType w:val="hybridMultilevel"/>
    <w:tmpl w:val="28721210"/>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4EA06B8"/>
    <w:multiLevelType w:val="hybridMultilevel"/>
    <w:tmpl w:val="FF646584"/>
    <w:lvl w:ilvl="0" w:tplc="0186F018">
      <w:start w:val="1"/>
      <w:numFmt w:val="upperLetter"/>
      <w:lvlText w:val="%1)"/>
      <w:lvlJc w:val="left"/>
      <w:pPr>
        <w:ind w:left="720" w:hanging="360"/>
      </w:pPr>
      <w:rPr>
        <w:rFonts w:hint="default"/>
        <w:b/>
        <w:i w:val="0"/>
        <w:strike w:val="0"/>
        <w:dstrike w:val="0"/>
        <w:outline w:val="0"/>
        <w:shadow w:val="0"/>
        <w:emboss w:val="0"/>
        <w:imprint w:val="0"/>
        <w:vanish w:val="0"/>
        <w:color w:val="auto"/>
        <w:sz w:val="24"/>
        <w:szCs w:val="24"/>
        <w:u w:val="none"/>
        <w:effect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17D50DD4"/>
    <w:multiLevelType w:val="hybridMultilevel"/>
    <w:tmpl w:val="66068CAE"/>
    <w:lvl w:ilvl="0" w:tplc="EC10D3FA">
      <w:start w:val="1"/>
      <w:numFmt w:val="upperLetter"/>
      <w:lvlText w:val="%1)"/>
      <w:lvlJc w:val="left"/>
      <w:pPr>
        <w:ind w:left="360" w:hanging="360"/>
      </w:pPr>
      <w:rPr>
        <w:rFonts w:ascii="Arial" w:hAnsi="Arial" w:hint="default"/>
        <w:b/>
        <w:i w:val="0"/>
        <w:strike w:val="0"/>
        <w:dstrike w:val="0"/>
        <w:outline w:val="0"/>
        <w:shadow w:val="0"/>
        <w:emboss w:val="0"/>
        <w:imprint w:val="0"/>
        <w:vanish w:val="0"/>
        <w:sz w:val="22"/>
        <w:szCs w:val="24"/>
        <w:u w:val="none"/>
        <w:vertAlign w:val="baseline"/>
      </w:rPr>
    </w:lvl>
    <w:lvl w:ilvl="1" w:tplc="440A0011">
      <w:start w:val="1"/>
      <w:numFmt w:val="decimal"/>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189A7635"/>
    <w:multiLevelType w:val="hybridMultilevel"/>
    <w:tmpl w:val="5A166A84"/>
    <w:lvl w:ilvl="0" w:tplc="B93E30AA">
      <w:start w:val="1"/>
      <w:numFmt w:val="upperLetter"/>
      <w:lvlText w:val="%1)"/>
      <w:lvlJc w:val="left"/>
      <w:pPr>
        <w:tabs>
          <w:tab w:val="num" w:pos="720"/>
        </w:tabs>
        <w:ind w:left="720" w:hanging="360"/>
      </w:pPr>
      <w:rPr>
        <w:rFonts w:hint="default"/>
        <w:b/>
        <w:sz w:val="22"/>
        <w:szCs w:val="28"/>
      </w:rPr>
    </w:lvl>
    <w:lvl w:ilvl="1" w:tplc="74380100" w:tentative="1">
      <w:start w:val="1"/>
      <w:numFmt w:val="decimal"/>
      <w:lvlText w:val="%2."/>
      <w:lvlJc w:val="left"/>
      <w:pPr>
        <w:tabs>
          <w:tab w:val="num" w:pos="1440"/>
        </w:tabs>
        <w:ind w:left="1440" w:hanging="360"/>
      </w:pPr>
    </w:lvl>
    <w:lvl w:ilvl="2" w:tplc="C3F294E6" w:tentative="1">
      <w:start w:val="1"/>
      <w:numFmt w:val="decimal"/>
      <w:lvlText w:val="%3."/>
      <w:lvlJc w:val="left"/>
      <w:pPr>
        <w:tabs>
          <w:tab w:val="num" w:pos="2160"/>
        </w:tabs>
        <w:ind w:left="2160" w:hanging="360"/>
      </w:pPr>
    </w:lvl>
    <w:lvl w:ilvl="3" w:tplc="DE0E3BD4" w:tentative="1">
      <w:start w:val="1"/>
      <w:numFmt w:val="decimal"/>
      <w:lvlText w:val="%4."/>
      <w:lvlJc w:val="left"/>
      <w:pPr>
        <w:tabs>
          <w:tab w:val="num" w:pos="2880"/>
        </w:tabs>
        <w:ind w:left="2880" w:hanging="360"/>
      </w:pPr>
    </w:lvl>
    <w:lvl w:ilvl="4" w:tplc="A0DEE23A" w:tentative="1">
      <w:start w:val="1"/>
      <w:numFmt w:val="decimal"/>
      <w:lvlText w:val="%5."/>
      <w:lvlJc w:val="left"/>
      <w:pPr>
        <w:tabs>
          <w:tab w:val="num" w:pos="3600"/>
        </w:tabs>
        <w:ind w:left="3600" w:hanging="360"/>
      </w:pPr>
    </w:lvl>
    <w:lvl w:ilvl="5" w:tplc="85DEFB6E" w:tentative="1">
      <w:start w:val="1"/>
      <w:numFmt w:val="decimal"/>
      <w:lvlText w:val="%6."/>
      <w:lvlJc w:val="left"/>
      <w:pPr>
        <w:tabs>
          <w:tab w:val="num" w:pos="4320"/>
        </w:tabs>
        <w:ind w:left="4320" w:hanging="360"/>
      </w:pPr>
    </w:lvl>
    <w:lvl w:ilvl="6" w:tplc="68167648" w:tentative="1">
      <w:start w:val="1"/>
      <w:numFmt w:val="decimal"/>
      <w:lvlText w:val="%7."/>
      <w:lvlJc w:val="left"/>
      <w:pPr>
        <w:tabs>
          <w:tab w:val="num" w:pos="5040"/>
        </w:tabs>
        <w:ind w:left="5040" w:hanging="360"/>
      </w:pPr>
    </w:lvl>
    <w:lvl w:ilvl="7" w:tplc="0D920EF8" w:tentative="1">
      <w:start w:val="1"/>
      <w:numFmt w:val="decimal"/>
      <w:lvlText w:val="%8."/>
      <w:lvlJc w:val="left"/>
      <w:pPr>
        <w:tabs>
          <w:tab w:val="num" w:pos="5760"/>
        </w:tabs>
        <w:ind w:left="5760" w:hanging="360"/>
      </w:pPr>
    </w:lvl>
    <w:lvl w:ilvl="8" w:tplc="ABA691EC" w:tentative="1">
      <w:start w:val="1"/>
      <w:numFmt w:val="decimal"/>
      <w:lvlText w:val="%9."/>
      <w:lvlJc w:val="left"/>
      <w:pPr>
        <w:tabs>
          <w:tab w:val="num" w:pos="6480"/>
        </w:tabs>
        <w:ind w:left="6480" w:hanging="360"/>
      </w:pPr>
    </w:lvl>
  </w:abstractNum>
  <w:abstractNum w:abstractNumId="9" w15:restartNumberingAfterBreak="0">
    <w:nsid w:val="1CAF0E30"/>
    <w:multiLevelType w:val="hybridMultilevel"/>
    <w:tmpl w:val="E794B2E0"/>
    <w:lvl w:ilvl="0" w:tplc="B93E30AA">
      <w:start w:val="1"/>
      <w:numFmt w:val="upperLetter"/>
      <w:lvlText w:val="%1)"/>
      <w:lvlJc w:val="left"/>
      <w:pPr>
        <w:ind w:left="720" w:hanging="360"/>
      </w:pPr>
      <w:rPr>
        <w:rFonts w:hint="default"/>
        <w:b/>
        <w:i w:val="0"/>
        <w:sz w:val="22"/>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DF208C0"/>
    <w:multiLevelType w:val="hybridMultilevel"/>
    <w:tmpl w:val="B70236CC"/>
    <w:lvl w:ilvl="0" w:tplc="BDB6A69A">
      <w:start w:val="11"/>
      <w:numFmt w:val="decimal"/>
      <w:lvlText w:val="%1."/>
      <w:lvlJc w:val="left"/>
      <w:pPr>
        <w:tabs>
          <w:tab w:val="num" w:pos="720"/>
        </w:tabs>
        <w:ind w:left="720" w:hanging="360"/>
      </w:pPr>
    </w:lvl>
    <w:lvl w:ilvl="1" w:tplc="F28C70C4" w:tentative="1">
      <w:start w:val="1"/>
      <w:numFmt w:val="decimal"/>
      <w:lvlText w:val="%2."/>
      <w:lvlJc w:val="left"/>
      <w:pPr>
        <w:tabs>
          <w:tab w:val="num" w:pos="1440"/>
        </w:tabs>
        <w:ind w:left="1440" w:hanging="360"/>
      </w:pPr>
    </w:lvl>
    <w:lvl w:ilvl="2" w:tplc="9BD27516" w:tentative="1">
      <w:start w:val="1"/>
      <w:numFmt w:val="decimal"/>
      <w:lvlText w:val="%3."/>
      <w:lvlJc w:val="left"/>
      <w:pPr>
        <w:tabs>
          <w:tab w:val="num" w:pos="2160"/>
        </w:tabs>
        <w:ind w:left="2160" w:hanging="360"/>
      </w:pPr>
    </w:lvl>
    <w:lvl w:ilvl="3" w:tplc="62D636FC" w:tentative="1">
      <w:start w:val="1"/>
      <w:numFmt w:val="decimal"/>
      <w:lvlText w:val="%4."/>
      <w:lvlJc w:val="left"/>
      <w:pPr>
        <w:tabs>
          <w:tab w:val="num" w:pos="2880"/>
        </w:tabs>
        <w:ind w:left="2880" w:hanging="360"/>
      </w:pPr>
    </w:lvl>
    <w:lvl w:ilvl="4" w:tplc="B4689EA6" w:tentative="1">
      <w:start w:val="1"/>
      <w:numFmt w:val="decimal"/>
      <w:lvlText w:val="%5."/>
      <w:lvlJc w:val="left"/>
      <w:pPr>
        <w:tabs>
          <w:tab w:val="num" w:pos="3600"/>
        </w:tabs>
        <w:ind w:left="3600" w:hanging="360"/>
      </w:pPr>
    </w:lvl>
    <w:lvl w:ilvl="5" w:tplc="DAF0CE80" w:tentative="1">
      <w:start w:val="1"/>
      <w:numFmt w:val="decimal"/>
      <w:lvlText w:val="%6."/>
      <w:lvlJc w:val="left"/>
      <w:pPr>
        <w:tabs>
          <w:tab w:val="num" w:pos="4320"/>
        </w:tabs>
        <w:ind w:left="4320" w:hanging="360"/>
      </w:pPr>
    </w:lvl>
    <w:lvl w:ilvl="6" w:tplc="79563740" w:tentative="1">
      <w:start w:val="1"/>
      <w:numFmt w:val="decimal"/>
      <w:lvlText w:val="%7."/>
      <w:lvlJc w:val="left"/>
      <w:pPr>
        <w:tabs>
          <w:tab w:val="num" w:pos="5040"/>
        </w:tabs>
        <w:ind w:left="5040" w:hanging="360"/>
      </w:pPr>
    </w:lvl>
    <w:lvl w:ilvl="7" w:tplc="11401054" w:tentative="1">
      <w:start w:val="1"/>
      <w:numFmt w:val="decimal"/>
      <w:lvlText w:val="%8."/>
      <w:lvlJc w:val="left"/>
      <w:pPr>
        <w:tabs>
          <w:tab w:val="num" w:pos="5760"/>
        </w:tabs>
        <w:ind w:left="5760" w:hanging="360"/>
      </w:pPr>
    </w:lvl>
    <w:lvl w:ilvl="8" w:tplc="CB1CAB00" w:tentative="1">
      <w:start w:val="1"/>
      <w:numFmt w:val="decimal"/>
      <w:lvlText w:val="%9."/>
      <w:lvlJc w:val="left"/>
      <w:pPr>
        <w:tabs>
          <w:tab w:val="num" w:pos="6480"/>
        </w:tabs>
        <w:ind w:left="6480" w:hanging="360"/>
      </w:pPr>
    </w:lvl>
  </w:abstractNum>
  <w:abstractNum w:abstractNumId="11" w15:restartNumberingAfterBreak="0">
    <w:nsid w:val="20161C6D"/>
    <w:multiLevelType w:val="hybridMultilevel"/>
    <w:tmpl w:val="94AC26EA"/>
    <w:lvl w:ilvl="0" w:tplc="C84C91B8">
      <w:start w:val="1"/>
      <w:numFmt w:val="bullet"/>
      <w:lvlText w:val="o"/>
      <w:lvlJc w:val="left"/>
      <w:pPr>
        <w:tabs>
          <w:tab w:val="num" w:pos="720"/>
        </w:tabs>
        <w:ind w:left="720" w:hanging="360"/>
      </w:pPr>
      <w:rPr>
        <w:rFonts w:ascii="Courier New" w:hAnsi="Courier New" w:hint="default"/>
      </w:rPr>
    </w:lvl>
    <w:lvl w:ilvl="1" w:tplc="440A001B">
      <w:start w:val="1"/>
      <w:numFmt w:val="lowerRoman"/>
      <w:lvlText w:val="%2."/>
      <w:lvlJc w:val="right"/>
      <w:pPr>
        <w:tabs>
          <w:tab w:val="num" w:pos="1440"/>
        </w:tabs>
        <w:ind w:left="1440" w:hanging="360"/>
      </w:pPr>
      <w:rPr>
        <w:rFonts w:hint="default"/>
      </w:rPr>
    </w:lvl>
    <w:lvl w:ilvl="2" w:tplc="5642795A" w:tentative="1">
      <w:start w:val="1"/>
      <w:numFmt w:val="bullet"/>
      <w:lvlText w:val="o"/>
      <w:lvlJc w:val="left"/>
      <w:pPr>
        <w:tabs>
          <w:tab w:val="num" w:pos="2160"/>
        </w:tabs>
        <w:ind w:left="2160" w:hanging="360"/>
      </w:pPr>
      <w:rPr>
        <w:rFonts w:ascii="Courier New" w:hAnsi="Courier New" w:hint="default"/>
      </w:rPr>
    </w:lvl>
    <w:lvl w:ilvl="3" w:tplc="11A67A74" w:tentative="1">
      <w:start w:val="1"/>
      <w:numFmt w:val="bullet"/>
      <w:lvlText w:val="o"/>
      <w:lvlJc w:val="left"/>
      <w:pPr>
        <w:tabs>
          <w:tab w:val="num" w:pos="2880"/>
        </w:tabs>
        <w:ind w:left="2880" w:hanging="360"/>
      </w:pPr>
      <w:rPr>
        <w:rFonts w:ascii="Courier New" w:hAnsi="Courier New" w:hint="default"/>
      </w:rPr>
    </w:lvl>
    <w:lvl w:ilvl="4" w:tplc="361C431E" w:tentative="1">
      <w:start w:val="1"/>
      <w:numFmt w:val="bullet"/>
      <w:lvlText w:val="o"/>
      <w:lvlJc w:val="left"/>
      <w:pPr>
        <w:tabs>
          <w:tab w:val="num" w:pos="3600"/>
        </w:tabs>
        <w:ind w:left="3600" w:hanging="360"/>
      </w:pPr>
      <w:rPr>
        <w:rFonts w:ascii="Courier New" w:hAnsi="Courier New" w:hint="default"/>
      </w:rPr>
    </w:lvl>
    <w:lvl w:ilvl="5" w:tplc="5712C692" w:tentative="1">
      <w:start w:val="1"/>
      <w:numFmt w:val="bullet"/>
      <w:lvlText w:val="o"/>
      <w:lvlJc w:val="left"/>
      <w:pPr>
        <w:tabs>
          <w:tab w:val="num" w:pos="4320"/>
        </w:tabs>
        <w:ind w:left="4320" w:hanging="360"/>
      </w:pPr>
      <w:rPr>
        <w:rFonts w:ascii="Courier New" w:hAnsi="Courier New" w:hint="default"/>
      </w:rPr>
    </w:lvl>
    <w:lvl w:ilvl="6" w:tplc="8332923E" w:tentative="1">
      <w:start w:val="1"/>
      <w:numFmt w:val="bullet"/>
      <w:lvlText w:val="o"/>
      <w:lvlJc w:val="left"/>
      <w:pPr>
        <w:tabs>
          <w:tab w:val="num" w:pos="5040"/>
        </w:tabs>
        <w:ind w:left="5040" w:hanging="360"/>
      </w:pPr>
      <w:rPr>
        <w:rFonts w:ascii="Courier New" w:hAnsi="Courier New" w:hint="default"/>
      </w:rPr>
    </w:lvl>
    <w:lvl w:ilvl="7" w:tplc="FA5EB26E" w:tentative="1">
      <w:start w:val="1"/>
      <w:numFmt w:val="bullet"/>
      <w:lvlText w:val="o"/>
      <w:lvlJc w:val="left"/>
      <w:pPr>
        <w:tabs>
          <w:tab w:val="num" w:pos="5760"/>
        </w:tabs>
        <w:ind w:left="5760" w:hanging="360"/>
      </w:pPr>
      <w:rPr>
        <w:rFonts w:ascii="Courier New" w:hAnsi="Courier New" w:hint="default"/>
      </w:rPr>
    </w:lvl>
    <w:lvl w:ilvl="8" w:tplc="CEA06C78" w:tentative="1">
      <w:start w:val="1"/>
      <w:numFmt w:val="bullet"/>
      <w:lvlText w:val="o"/>
      <w:lvlJc w:val="left"/>
      <w:pPr>
        <w:tabs>
          <w:tab w:val="num" w:pos="6480"/>
        </w:tabs>
        <w:ind w:left="6480" w:hanging="360"/>
      </w:pPr>
      <w:rPr>
        <w:rFonts w:ascii="Courier New" w:hAnsi="Courier New" w:hint="default"/>
      </w:rPr>
    </w:lvl>
  </w:abstractNum>
  <w:abstractNum w:abstractNumId="12" w15:restartNumberingAfterBreak="0">
    <w:nsid w:val="21527AE0"/>
    <w:multiLevelType w:val="hybridMultilevel"/>
    <w:tmpl w:val="4F060FE0"/>
    <w:lvl w:ilvl="0" w:tplc="BF8C0AD8">
      <w:start w:val="4"/>
      <w:numFmt w:val="lowerLetter"/>
      <w:lvlText w:val="%1)"/>
      <w:lvlJc w:val="left"/>
      <w:pPr>
        <w:ind w:left="1068" w:hanging="360"/>
      </w:pPr>
      <w:rPr>
        <w:rFonts w:hint="default"/>
        <w:u w:val="single"/>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 w15:restartNumberingAfterBreak="0">
    <w:nsid w:val="24022A5A"/>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14" w15:restartNumberingAfterBreak="0">
    <w:nsid w:val="262050EC"/>
    <w:multiLevelType w:val="hybridMultilevel"/>
    <w:tmpl w:val="8A88E71E"/>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81A311A"/>
    <w:multiLevelType w:val="hybridMultilevel"/>
    <w:tmpl w:val="FA063B48"/>
    <w:lvl w:ilvl="0" w:tplc="B93E30AA">
      <w:start w:val="1"/>
      <w:numFmt w:val="upperLetter"/>
      <w:lvlText w:val="%1)"/>
      <w:lvlJc w:val="left"/>
      <w:pPr>
        <w:tabs>
          <w:tab w:val="num" w:pos="720"/>
        </w:tabs>
        <w:ind w:left="720" w:hanging="360"/>
      </w:pPr>
      <w:rPr>
        <w:rFonts w:hint="default"/>
        <w:b/>
        <w:sz w:val="22"/>
        <w:szCs w:val="28"/>
      </w:rPr>
    </w:lvl>
    <w:lvl w:ilvl="1" w:tplc="147884AA" w:tentative="1">
      <w:start w:val="1"/>
      <w:numFmt w:val="bullet"/>
      <w:lvlText w:val="o"/>
      <w:lvlJc w:val="left"/>
      <w:pPr>
        <w:tabs>
          <w:tab w:val="num" w:pos="1440"/>
        </w:tabs>
        <w:ind w:left="1440" w:hanging="360"/>
      </w:pPr>
      <w:rPr>
        <w:rFonts w:ascii="Courier New" w:hAnsi="Courier New" w:hint="default"/>
      </w:rPr>
    </w:lvl>
    <w:lvl w:ilvl="2" w:tplc="F926CB28" w:tentative="1">
      <w:start w:val="1"/>
      <w:numFmt w:val="bullet"/>
      <w:lvlText w:val="o"/>
      <w:lvlJc w:val="left"/>
      <w:pPr>
        <w:tabs>
          <w:tab w:val="num" w:pos="2160"/>
        </w:tabs>
        <w:ind w:left="2160" w:hanging="360"/>
      </w:pPr>
      <w:rPr>
        <w:rFonts w:ascii="Courier New" w:hAnsi="Courier New" w:hint="default"/>
      </w:rPr>
    </w:lvl>
    <w:lvl w:ilvl="3" w:tplc="324CE6CE" w:tentative="1">
      <w:start w:val="1"/>
      <w:numFmt w:val="bullet"/>
      <w:lvlText w:val="o"/>
      <w:lvlJc w:val="left"/>
      <w:pPr>
        <w:tabs>
          <w:tab w:val="num" w:pos="2880"/>
        </w:tabs>
        <w:ind w:left="2880" w:hanging="360"/>
      </w:pPr>
      <w:rPr>
        <w:rFonts w:ascii="Courier New" w:hAnsi="Courier New" w:hint="default"/>
      </w:rPr>
    </w:lvl>
    <w:lvl w:ilvl="4" w:tplc="1ED4F696" w:tentative="1">
      <w:start w:val="1"/>
      <w:numFmt w:val="bullet"/>
      <w:lvlText w:val="o"/>
      <w:lvlJc w:val="left"/>
      <w:pPr>
        <w:tabs>
          <w:tab w:val="num" w:pos="3600"/>
        </w:tabs>
        <w:ind w:left="3600" w:hanging="360"/>
      </w:pPr>
      <w:rPr>
        <w:rFonts w:ascii="Courier New" w:hAnsi="Courier New" w:hint="default"/>
      </w:rPr>
    </w:lvl>
    <w:lvl w:ilvl="5" w:tplc="5EDEEF24" w:tentative="1">
      <w:start w:val="1"/>
      <w:numFmt w:val="bullet"/>
      <w:lvlText w:val="o"/>
      <w:lvlJc w:val="left"/>
      <w:pPr>
        <w:tabs>
          <w:tab w:val="num" w:pos="4320"/>
        </w:tabs>
        <w:ind w:left="4320" w:hanging="360"/>
      </w:pPr>
      <w:rPr>
        <w:rFonts w:ascii="Courier New" w:hAnsi="Courier New" w:hint="default"/>
      </w:rPr>
    </w:lvl>
    <w:lvl w:ilvl="6" w:tplc="C44AD0AA" w:tentative="1">
      <w:start w:val="1"/>
      <w:numFmt w:val="bullet"/>
      <w:lvlText w:val="o"/>
      <w:lvlJc w:val="left"/>
      <w:pPr>
        <w:tabs>
          <w:tab w:val="num" w:pos="5040"/>
        </w:tabs>
        <w:ind w:left="5040" w:hanging="360"/>
      </w:pPr>
      <w:rPr>
        <w:rFonts w:ascii="Courier New" w:hAnsi="Courier New" w:hint="default"/>
      </w:rPr>
    </w:lvl>
    <w:lvl w:ilvl="7" w:tplc="B4E415C8" w:tentative="1">
      <w:start w:val="1"/>
      <w:numFmt w:val="bullet"/>
      <w:lvlText w:val="o"/>
      <w:lvlJc w:val="left"/>
      <w:pPr>
        <w:tabs>
          <w:tab w:val="num" w:pos="5760"/>
        </w:tabs>
        <w:ind w:left="5760" w:hanging="360"/>
      </w:pPr>
      <w:rPr>
        <w:rFonts w:ascii="Courier New" w:hAnsi="Courier New" w:hint="default"/>
      </w:rPr>
    </w:lvl>
    <w:lvl w:ilvl="8" w:tplc="F6D03EEA" w:tentative="1">
      <w:start w:val="1"/>
      <w:numFmt w:val="bullet"/>
      <w:lvlText w:val="o"/>
      <w:lvlJc w:val="left"/>
      <w:pPr>
        <w:tabs>
          <w:tab w:val="num" w:pos="6480"/>
        </w:tabs>
        <w:ind w:left="6480" w:hanging="360"/>
      </w:pPr>
      <w:rPr>
        <w:rFonts w:ascii="Courier New" w:hAnsi="Courier New" w:hint="default"/>
      </w:rPr>
    </w:lvl>
  </w:abstractNum>
  <w:abstractNum w:abstractNumId="16" w15:restartNumberingAfterBreak="0">
    <w:nsid w:val="32135326"/>
    <w:multiLevelType w:val="hybridMultilevel"/>
    <w:tmpl w:val="52B8ADE6"/>
    <w:lvl w:ilvl="0" w:tplc="1B7A896C">
      <w:start w:val="1"/>
      <w:numFmt w:val="upperLetter"/>
      <w:lvlText w:val="%1)"/>
      <w:lvlJc w:val="left"/>
      <w:pPr>
        <w:ind w:left="72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4C81797"/>
    <w:multiLevelType w:val="hybridMultilevel"/>
    <w:tmpl w:val="743447F0"/>
    <w:lvl w:ilvl="0" w:tplc="011CCF12">
      <w:start w:val="1"/>
      <w:numFmt w:val="upperLetter"/>
      <w:lvlText w:val="%1)"/>
      <w:lvlJc w:val="left"/>
      <w:pPr>
        <w:tabs>
          <w:tab w:val="num" w:pos="360"/>
        </w:tabs>
        <w:ind w:left="360" w:hanging="360"/>
      </w:pPr>
      <w:rPr>
        <w:b/>
        <w:i w:val="0"/>
      </w:rPr>
    </w:lvl>
    <w:lvl w:ilvl="1" w:tplc="75943524" w:tentative="1">
      <w:start w:val="1"/>
      <w:numFmt w:val="upperLetter"/>
      <w:lvlText w:val="%2."/>
      <w:lvlJc w:val="left"/>
      <w:pPr>
        <w:tabs>
          <w:tab w:val="num" w:pos="1080"/>
        </w:tabs>
        <w:ind w:left="1080" w:hanging="360"/>
      </w:pPr>
    </w:lvl>
    <w:lvl w:ilvl="2" w:tplc="268E78C8" w:tentative="1">
      <w:start w:val="1"/>
      <w:numFmt w:val="upperLetter"/>
      <w:lvlText w:val="%3."/>
      <w:lvlJc w:val="left"/>
      <w:pPr>
        <w:tabs>
          <w:tab w:val="num" w:pos="1800"/>
        </w:tabs>
        <w:ind w:left="1800" w:hanging="360"/>
      </w:pPr>
    </w:lvl>
    <w:lvl w:ilvl="3" w:tplc="13528912" w:tentative="1">
      <w:start w:val="1"/>
      <w:numFmt w:val="upperLetter"/>
      <w:lvlText w:val="%4."/>
      <w:lvlJc w:val="left"/>
      <w:pPr>
        <w:tabs>
          <w:tab w:val="num" w:pos="2520"/>
        </w:tabs>
        <w:ind w:left="2520" w:hanging="360"/>
      </w:pPr>
    </w:lvl>
    <w:lvl w:ilvl="4" w:tplc="E47A9772" w:tentative="1">
      <w:start w:val="1"/>
      <w:numFmt w:val="upperLetter"/>
      <w:lvlText w:val="%5."/>
      <w:lvlJc w:val="left"/>
      <w:pPr>
        <w:tabs>
          <w:tab w:val="num" w:pos="3240"/>
        </w:tabs>
        <w:ind w:left="3240" w:hanging="360"/>
      </w:pPr>
    </w:lvl>
    <w:lvl w:ilvl="5" w:tplc="5A388864" w:tentative="1">
      <w:start w:val="1"/>
      <w:numFmt w:val="upperLetter"/>
      <w:lvlText w:val="%6."/>
      <w:lvlJc w:val="left"/>
      <w:pPr>
        <w:tabs>
          <w:tab w:val="num" w:pos="3960"/>
        </w:tabs>
        <w:ind w:left="3960" w:hanging="360"/>
      </w:pPr>
    </w:lvl>
    <w:lvl w:ilvl="6" w:tplc="CA8C0D32" w:tentative="1">
      <w:start w:val="1"/>
      <w:numFmt w:val="upperLetter"/>
      <w:lvlText w:val="%7."/>
      <w:lvlJc w:val="left"/>
      <w:pPr>
        <w:tabs>
          <w:tab w:val="num" w:pos="4680"/>
        </w:tabs>
        <w:ind w:left="4680" w:hanging="360"/>
      </w:pPr>
    </w:lvl>
    <w:lvl w:ilvl="7" w:tplc="7D3839A0" w:tentative="1">
      <w:start w:val="1"/>
      <w:numFmt w:val="upperLetter"/>
      <w:lvlText w:val="%8."/>
      <w:lvlJc w:val="left"/>
      <w:pPr>
        <w:tabs>
          <w:tab w:val="num" w:pos="5400"/>
        </w:tabs>
        <w:ind w:left="5400" w:hanging="360"/>
      </w:pPr>
    </w:lvl>
    <w:lvl w:ilvl="8" w:tplc="04CE9C1C" w:tentative="1">
      <w:start w:val="1"/>
      <w:numFmt w:val="upperLetter"/>
      <w:lvlText w:val="%9."/>
      <w:lvlJc w:val="left"/>
      <w:pPr>
        <w:tabs>
          <w:tab w:val="num" w:pos="6120"/>
        </w:tabs>
        <w:ind w:left="6120" w:hanging="360"/>
      </w:pPr>
    </w:lvl>
  </w:abstractNum>
  <w:abstractNum w:abstractNumId="18" w15:restartNumberingAfterBreak="0">
    <w:nsid w:val="385B497A"/>
    <w:multiLevelType w:val="hybridMultilevel"/>
    <w:tmpl w:val="E670DB5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99552AC"/>
    <w:multiLevelType w:val="hybridMultilevel"/>
    <w:tmpl w:val="D222F274"/>
    <w:lvl w:ilvl="0" w:tplc="CBE23BEE">
      <w:start w:val="2"/>
      <w:numFmt w:val="lowerLetter"/>
      <w:lvlText w:val="%1)"/>
      <w:lvlJc w:val="left"/>
      <w:pPr>
        <w:tabs>
          <w:tab w:val="num" w:pos="1068"/>
        </w:tabs>
        <w:ind w:left="1068" w:hanging="360"/>
      </w:pPr>
    </w:lvl>
    <w:lvl w:ilvl="1" w:tplc="9E386A04" w:tentative="1">
      <w:start w:val="1"/>
      <w:numFmt w:val="lowerLetter"/>
      <w:lvlText w:val="%2)"/>
      <w:lvlJc w:val="left"/>
      <w:pPr>
        <w:tabs>
          <w:tab w:val="num" w:pos="1788"/>
        </w:tabs>
        <w:ind w:left="1788" w:hanging="360"/>
      </w:pPr>
    </w:lvl>
    <w:lvl w:ilvl="2" w:tplc="A1801684" w:tentative="1">
      <w:start w:val="1"/>
      <w:numFmt w:val="lowerLetter"/>
      <w:lvlText w:val="%3)"/>
      <w:lvlJc w:val="left"/>
      <w:pPr>
        <w:tabs>
          <w:tab w:val="num" w:pos="2508"/>
        </w:tabs>
        <w:ind w:left="2508" w:hanging="360"/>
      </w:pPr>
    </w:lvl>
    <w:lvl w:ilvl="3" w:tplc="0A70AA38" w:tentative="1">
      <w:start w:val="1"/>
      <w:numFmt w:val="lowerLetter"/>
      <w:lvlText w:val="%4)"/>
      <w:lvlJc w:val="left"/>
      <w:pPr>
        <w:tabs>
          <w:tab w:val="num" w:pos="3228"/>
        </w:tabs>
        <w:ind w:left="3228" w:hanging="360"/>
      </w:pPr>
    </w:lvl>
    <w:lvl w:ilvl="4" w:tplc="CD14257C" w:tentative="1">
      <w:start w:val="1"/>
      <w:numFmt w:val="lowerLetter"/>
      <w:lvlText w:val="%5)"/>
      <w:lvlJc w:val="left"/>
      <w:pPr>
        <w:tabs>
          <w:tab w:val="num" w:pos="3948"/>
        </w:tabs>
        <w:ind w:left="3948" w:hanging="360"/>
      </w:pPr>
    </w:lvl>
    <w:lvl w:ilvl="5" w:tplc="6CC40C44" w:tentative="1">
      <w:start w:val="1"/>
      <w:numFmt w:val="lowerLetter"/>
      <w:lvlText w:val="%6)"/>
      <w:lvlJc w:val="left"/>
      <w:pPr>
        <w:tabs>
          <w:tab w:val="num" w:pos="4668"/>
        </w:tabs>
        <w:ind w:left="4668" w:hanging="360"/>
      </w:pPr>
    </w:lvl>
    <w:lvl w:ilvl="6" w:tplc="EC6CAE7C" w:tentative="1">
      <w:start w:val="1"/>
      <w:numFmt w:val="lowerLetter"/>
      <w:lvlText w:val="%7)"/>
      <w:lvlJc w:val="left"/>
      <w:pPr>
        <w:tabs>
          <w:tab w:val="num" w:pos="5388"/>
        </w:tabs>
        <w:ind w:left="5388" w:hanging="360"/>
      </w:pPr>
    </w:lvl>
    <w:lvl w:ilvl="7" w:tplc="48ECDDAC" w:tentative="1">
      <w:start w:val="1"/>
      <w:numFmt w:val="lowerLetter"/>
      <w:lvlText w:val="%8)"/>
      <w:lvlJc w:val="left"/>
      <w:pPr>
        <w:tabs>
          <w:tab w:val="num" w:pos="6108"/>
        </w:tabs>
        <w:ind w:left="6108" w:hanging="360"/>
      </w:pPr>
    </w:lvl>
    <w:lvl w:ilvl="8" w:tplc="C2D4F284" w:tentative="1">
      <w:start w:val="1"/>
      <w:numFmt w:val="lowerLetter"/>
      <w:lvlText w:val="%9)"/>
      <w:lvlJc w:val="left"/>
      <w:pPr>
        <w:tabs>
          <w:tab w:val="num" w:pos="6828"/>
        </w:tabs>
        <w:ind w:left="6828" w:hanging="360"/>
      </w:pPr>
    </w:lvl>
  </w:abstractNum>
  <w:abstractNum w:abstractNumId="20" w15:restartNumberingAfterBreak="0">
    <w:nsid w:val="3D202DB3"/>
    <w:multiLevelType w:val="hybridMultilevel"/>
    <w:tmpl w:val="1BECB456"/>
    <w:lvl w:ilvl="0" w:tplc="0FD848A4">
      <w:start w:val="1"/>
      <w:numFmt w:val="decimal"/>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1" w15:restartNumberingAfterBreak="0">
    <w:nsid w:val="3DF65845"/>
    <w:multiLevelType w:val="hybridMultilevel"/>
    <w:tmpl w:val="85021A0A"/>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3E1321A0"/>
    <w:multiLevelType w:val="hybridMultilevel"/>
    <w:tmpl w:val="65587F90"/>
    <w:lvl w:ilvl="0" w:tplc="EC10D3FA">
      <w:start w:val="1"/>
      <w:numFmt w:val="upperLetter"/>
      <w:lvlText w:val="%1)"/>
      <w:lvlJc w:val="left"/>
      <w:pPr>
        <w:ind w:left="360" w:hanging="360"/>
      </w:pPr>
      <w:rPr>
        <w:rFonts w:ascii="Arial" w:hAnsi="Arial" w:hint="default"/>
        <w:b/>
        <w:i w:val="0"/>
        <w:strike w:val="0"/>
        <w:dstrike w:val="0"/>
        <w:outline w:val="0"/>
        <w:shadow w:val="0"/>
        <w:emboss w:val="0"/>
        <w:imprint w:val="0"/>
        <w:vanish w:val="0"/>
        <w:sz w:val="22"/>
        <w:szCs w:val="24"/>
        <w:u w:val="none"/>
        <w:vertAlign w:val="baseline"/>
      </w:rPr>
    </w:lvl>
    <w:lvl w:ilvl="1" w:tplc="440A0011">
      <w:start w:val="1"/>
      <w:numFmt w:val="decimal"/>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3" w15:restartNumberingAfterBreak="0">
    <w:nsid w:val="3FA264FE"/>
    <w:multiLevelType w:val="hybridMultilevel"/>
    <w:tmpl w:val="69A45A6C"/>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3FB959C2"/>
    <w:multiLevelType w:val="hybridMultilevel"/>
    <w:tmpl w:val="EEA0EF5C"/>
    <w:lvl w:ilvl="0" w:tplc="49549816">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5" w15:restartNumberingAfterBreak="0">
    <w:nsid w:val="40E5553A"/>
    <w:multiLevelType w:val="hybridMultilevel"/>
    <w:tmpl w:val="95C4F04A"/>
    <w:lvl w:ilvl="0" w:tplc="FF66A5DC">
      <w:start w:val="1"/>
      <w:numFmt w:val="decimal"/>
      <w:lvlText w:val="%1."/>
      <w:lvlJc w:val="left"/>
      <w:pPr>
        <w:tabs>
          <w:tab w:val="num" w:pos="720"/>
        </w:tabs>
        <w:ind w:left="720" w:hanging="360"/>
      </w:pPr>
    </w:lvl>
    <w:lvl w:ilvl="1" w:tplc="74380100" w:tentative="1">
      <w:start w:val="1"/>
      <w:numFmt w:val="decimal"/>
      <w:lvlText w:val="%2."/>
      <w:lvlJc w:val="left"/>
      <w:pPr>
        <w:tabs>
          <w:tab w:val="num" w:pos="1440"/>
        </w:tabs>
        <w:ind w:left="1440" w:hanging="360"/>
      </w:pPr>
    </w:lvl>
    <w:lvl w:ilvl="2" w:tplc="C3F294E6" w:tentative="1">
      <w:start w:val="1"/>
      <w:numFmt w:val="decimal"/>
      <w:lvlText w:val="%3."/>
      <w:lvlJc w:val="left"/>
      <w:pPr>
        <w:tabs>
          <w:tab w:val="num" w:pos="2160"/>
        </w:tabs>
        <w:ind w:left="2160" w:hanging="360"/>
      </w:pPr>
    </w:lvl>
    <w:lvl w:ilvl="3" w:tplc="DE0E3BD4" w:tentative="1">
      <w:start w:val="1"/>
      <w:numFmt w:val="decimal"/>
      <w:lvlText w:val="%4."/>
      <w:lvlJc w:val="left"/>
      <w:pPr>
        <w:tabs>
          <w:tab w:val="num" w:pos="2880"/>
        </w:tabs>
        <w:ind w:left="2880" w:hanging="360"/>
      </w:pPr>
    </w:lvl>
    <w:lvl w:ilvl="4" w:tplc="A0DEE23A" w:tentative="1">
      <w:start w:val="1"/>
      <w:numFmt w:val="decimal"/>
      <w:lvlText w:val="%5."/>
      <w:lvlJc w:val="left"/>
      <w:pPr>
        <w:tabs>
          <w:tab w:val="num" w:pos="3600"/>
        </w:tabs>
        <w:ind w:left="3600" w:hanging="360"/>
      </w:pPr>
    </w:lvl>
    <w:lvl w:ilvl="5" w:tplc="85DEFB6E" w:tentative="1">
      <w:start w:val="1"/>
      <w:numFmt w:val="decimal"/>
      <w:lvlText w:val="%6."/>
      <w:lvlJc w:val="left"/>
      <w:pPr>
        <w:tabs>
          <w:tab w:val="num" w:pos="4320"/>
        </w:tabs>
        <w:ind w:left="4320" w:hanging="360"/>
      </w:pPr>
    </w:lvl>
    <w:lvl w:ilvl="6" w:tplc="68167648" w:tentative="1">
      <w:start w:val="1"/>
      <w:numFmt w:val="decimal"/>
      <w:lvlText w:val="%7."/>
      <w:lvlJc w:val="left"/>
      <w:pPr>
        <w:tabs>
          <w:tab w:val="num" w:pos="5040"/>
        </w:tabs>
        <w:ind w:left="5040" w:hanging="360"/>
      </w:pPr>
    </w:lvl>
    <w:lvl w:ilvl="7" w:tplc="0D920EF8" w:tentative="1">
      <w:start w:val="1"/>
      <w:numFmt w:val="decimal"/>
      <w:lvlText w:val="%8."/>
      <w:lvlJc w:val="left"/>
      <w:pPr>
        <w:tabs>
          <w:tab w:val="num" w:pos="5760"/>
        </w:tabs>
        <w:ind w:left="5760" w:hanging="360"/>
      </w:pPr>
    </w:lvl>
    <w:lvl w:ilvl="8" w:tplc="ABA691EC" w:tentative="1">
      <w:start w:val="1"/>
      <w:numFmt w:val="decimal"/>
      <w:lvlText w:val="%9."/>
      <w:lvlJc w:val="left"/>
      <w:pPr>
        <w:tabs>
          <w:tab w:val="num" w:pos="6480"/>
        </w:tabs>
        <w:ind w:left="6480" w:hanging="360"/>
      </w:pPr>
    </w:lvl>
  </w:abstractNum>
  <w:abstractNum w:abstractNumId="26" w15:restartNumberingAfterBreak="0">
    <w:nsid w:val="44104C5F"/>
    <w:multiLevelType w:val="hybridMultilevel"/>
    <w:tmpl w:val="6576DE10"/>
    <w:lvl w:ilvl="0" w:tplc="F5BA8380">
      <w:start w:val="5"/>
      <w:numFmt w:val="lowerLetter"/>
      <w:lvlText w:val="%1)"/>
      <w:lvlJc w:val="left"/>
      <w:pPr>
        <w:tabs>
          <w:tab w:val="num" w:pos="1068"/>
        </w:tabs>
        <w:ind w:left="1068" w:hanging="360"/>
      </w:pPr>
    </w:lvl>
    <w:lvl w:ilvl="1" w:tplc="61A21640">
      <w:start w:val="1"/>
      <w:numFmt w:val="lowerRoman"/>
      <w:lvlText w:val="%2."/>
      <w:lvlJc w:val="right"/>
      <w:pPr>
        <w:tabs>
          <w:tab w:val="num" w:pos="1788"/>
        </w:tabs>
        <w:ind w:left="1788" w:hanging="360"/>
      </w:pPr>
    </w:lvl>
    <w:lvl w:ilvl="2" w:tplc="B7F49F8A">
      <w:start w:val="2"/>
      <w:numFmt w:val="upperLetter"/>
      <w:lvlText w:val="%3)"/>
      <w:lvlJc w:val="left"/>
      <w:pPr>
        <w:ind w:left="2508" w:hanging="360"/>
      </w:pPr>
      <w:rPr>
        <w:rFonts w:hint="default"/>
      </w:rPr>
    </w:lvl>
    <w:lvl w:ilvl="3" w:tplc="F28A34FA" w:tentative="1">
      <w:start w:val="1"/>
      <w:numFmt w:val="lowerLetter"/>
      <w:lvlText w:val="%4)"/>
      <w:lvlJc w:val="left"/>
      <w:pPr>
        <w:tabs>
          <w:tab w:val="num" w:pos="3228"/>
        </w:tabs>
        <w:ind w:left="3228" w:hanging="360"/>
      </w:pPr>
    </w:lvl>
    <w:lvl w:ilvl="4" w:tplc="BE545164" w:tentative="1">
      <w:start w:val="1"/>
      <w:numFmt w:val="lowerLetter"/>
      <w:lvlText w:val="%5)"/>
      <w:lvlJc w:val="left"/>
      <w:pPr>
        <w:tabs>
          <w:tab w:val="num" w:pos="3948"/>
        </w:tabs>
        <w:ind w:left="3948" w:hanging="360"/>
      </w:pPr>
    </w:lvl>
    <w:lvl w:ilvl="5" w:tplc="DAF81280" w:tentative="1">
      <w:start w:val="1"/>
      <w:numFmt w:val="lowerLetter"/>
      <w:lvlText w:val="%6)"/>
      <w:lvlJc w:val="left"/>
      <w:pPr>
        <w:tabs>
          <w:tab w:val="num" w:pos="4668"/>
        </w:tabs>
        <w:ind w:left="4668" w:hanging="360"/>
      </w:pPr>
    </w:lvl>
    <w:lvl w:ilvl="6" w:tplc="FB5A3C50" w:tentative="1">
      <w:start w:val="1"/>
      <w:numFmt w:val="lowerLetter"/>
      <w:lvlText w:val="%7)"/>
      <w:lvlJc w:val="left"/>
      <w:pPr>
        <w:tabs>
          <w:tab w:val="num" w:pos="5388"/>
        </w:tabs>
        <w:ind w:left="5388" w:hanging="360"/>
      </w:pPr>
    </w:lvl>
    <w:lvl w:ilvl="7" w:tplc="38E04A50" w:tentative="1">
      <w:start w:val="1"/>
      <w:numFmt w:val="lowerLetter"/>
      <w:lvlText w:val="%8)"/>
      <w:lvlJc w:val="left"/>
      <w:pPr>
        <w:tabs>
          <w:tab w:val="num" w:pos="6108"/>
        </w:tabs>
        <w:ind w:left="6108" w:hanging="360"/>
      </w:pPr>
    </w:lvl>
    <w:lvl w:ilvl="8" w:tplc="72E4176C" w:tentative="1">
      <w:start w:val="1"/>
      <w:numFmt w:val="lowerLetter"/>
      <w:lvlText w:val="%9)"/>
      <w:lvlJc w:val="left"/>
      <w:pPr>
        <w:tabs>
          <w:tab w:val="num" w:pos="6828"/>
        </w:tabs>
        <w:ind w:left="6828" w:hanging="360"/>
      </w:pPr>
    </w:lvl>
  </w:abstractNum>
  <w:abstractNum w:abstractNumId="27" w15:restartNumberingAfterBreak="0">
    <w:nsid w:val="44E426D4"/>
    <w:multiLevelType w:val="hybridMultilevel"/>
    <w:tmpl w:val="85021A0A"/>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47804241"/>
    <w:multiLevelType w:val="hybridMultilevel"/>
    <w:tmpl w:val="17FA55AC"/>
    <w:lvl w:ilvl="0" w:tplc="34783686">
      <w:start w:val="7"/>
      <w:numFmt w:val="lowerLetter"/>
      <w:lvlText w:val="%1)"/>
      <w:lvlJc w:val="left"/>
      <w:pPr>
        <w:tabs>
          <w:tab w:val="num" w:pos="720"/>
        </w:tabs>
        <w:ind w:left="720" w:hanging="360"/>
      </w:pPr>
    </w:lvl>
    <w:lvl w:ilvl="1" w:tplc="3BAA57B4" w:tentative="1">
      <w:start w:val="1"/>
      <w:numFmt w:val="lowerLetter"/>
      <w:lvlText w:val="%2)"/>
      <w:lvlJc w:val="left"/>
      <w:pPr>
        <w:tabs>
          <w:tab w:val="num" w:pos="1440"/>
        </w:tabs>
        <w:ind w:left="1440" w:hanging="360"/>
      </w:pPr>
    </w:lvl>
    <w:lvl w:ilvl="2" w:tplc="1730092A" w:tentative="1">
      <w:start w:val="1"/>
      <w:numFmt w:val="lowerLetter"/>
      <w:lvlText w:val="%3)"/>
      <w:lvlJc w:val="left"/>
      <w:pPr>
        <w:tabs>
          <w:tab w:val="num" w:pos="2160"/>
        </w:tabs>
        <w:ind w:left="2160" w:hanging="360"/>
      </w:pPr>
    </w:lvl>
    <w:lvl w:ilvl="3" w:tplc="E732EC16" w:tentative="1">
      <w:start w:val="1"/>
      <w:numFmt w:val="lowerLetter"/>
      <w:lvlText w:val="%4)"/>
      <w:lvlJc w:val="left"/>
      <w:pPr>
        <w:tabs>
          <w:tab w:val="num" w:pos="2880"/>
        </w:tabs>
        <w:ind w:left="2880" w:hanging="360"/>
      </w:pPr>
    </w:lvl>
    <w:lvl w:ilvl="4" w:tplc="C65C70BE" w:tentative="1">
      <w:start w:val="1"/>
      <w:numFmt w:val="lowerLetter"/>
      <w:lvlText w:val="%5)"/>
      <w:lvlJc w:val="left"/>
      <w:pPr>
        <w:tabs>
          <w:tab w:val="num" w:pos="3600"/>
        </w:tabs>
        <w:ind w:left="3600" w:hanging="360"/>
      </w:pPr>
    </w:lvl>
    <w:lvl w:ilvl="5" w:tplc="A0682B52" w:tentative="1">
      <w:start w:val="1"/>
      <w:numFmt w:val="lowerLetter"/>
      <w:lvlText w:val="%6)"/>
      <w:lvlJc w:val="left"/>
      <w:pPr>
        <w:tabs>
          <w:tab w:val="num" w:pos="4320"/>
        </w:tabs>
        <w:ind w:left="4320" w:hanging="360"/>
      </w:pPr>
    </w:lvl>
    <w:lvl w:ilvl="6" w:tplc="63763AF8" w:tentative="1">
      <w:start w:val="1"/>
      <w:numFmt w:val="lowerLetter"/>
      <w:lvlText w:val="%7)"/>
      <w:lvlJc w:val="left"/>
      <w:pPr>
        <w:tabs>
          <w:tab w:val="num" w:pos="5040"/>
        </w:tabs>
        <w:ind w:left="5040" w:hanging="360"/>
      </w:pPr>
    </w:lvl>
    <w:lvl w:ilvl="7" w:tplc="886E6782" w:tentative="1">
      <w:start w:val="1"/>
      <w:numFmt w:val="lowerLetter"/>
      <w:lvlText w:val="%8)"/>
      <w:lvlJc w:val="left"/>
      <w:pPr>
        <w:tabs>
          <w:tab w:val="num" w:pos="5760"/>
        </w:tabs>
        <w:ind w:left="5760" w:hanging="360"/>
      </w:pPr>
    </w:lvl>
    <w:lvl w:ilvl="8" w:tplc="810C439C" w:tentative="1">
      <w:start w:val="1"/>
      <w:numFmt w:val="lowerLetter"/>
      <w:lvlText w:val="%9)"/>
      <w:lvlJc w:val="left"/>
      <w:pPr>
        <w:tabs>
          <w:tab w:val="num" w:pos="6480"/>
        </w:tabs>
        <w:ind w:left="6480" w:hanging="360"/>
      </w:pPr>
    </w:lvl>
  </w:abstractNum>
  <w:abstractNum w:abstractNumId="29" w15:restartNumberingAfterBreak="0">
    <w:nsid w:val="47F71B72"/>
    <w:multiLevelType w:val="hybridMultilevel"/>
    <w:tmpl w:val="B426C68A"/>
    <w:lvl w:ilvl="0" w:tplc="CC10164C">
      <w:start w:val="9"/>
      <w:numFmt w:val="lowerLetter"/>
      <w:lvlText w:val="%1)"/>
      <w:lvlJc w:val="left"/>
      <w:pPr>
        <w:ind w:left="720" w:hanging="360"/>
      </w:pPr>
      <w:rPr>
        <w:rFonts w:hint="default"/>
        <w:u w:val="singl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487B4AF3"/>
    <w:multiLevelType w:val="hybridMultilevel"/>
    <w:tmpl w:val="2DFEBF78"/>
    <w:lvl w:ilvl="0" w:tplc="EC10D3FA">
      <w:start w:val="1"/>
      <w:numFmt w:val="upperLetter"/>
      <w:lvlText w:val="%1)"/>
      <w:lvlJc w:val="left"/>
      <w:pPr>
        <w:tabs>
          <w:tab w:val="num" w:pos="360"/>
        </w:tabs>
        <w:ind w:left="360" w:hanging="360"/>
      </w:pPr>
      <w:rPr>
        <w:rFonts w:ascii="Arial" w:hAnsi="Arial" w:hint="default"/>
        <w:b/>
        <w:i w:val="0"/>
        <w:strike w:val="0"/>
        <w:dstrike w:val="0"/>
        <w:outline w:val="0"/>
        <w:shadow w:val="0"/>
        <w:emboss w:val="0"/>
        <w:imprint w:val="0"/>
        <w:vanish w:val="0"/>
        <w:sz w:val="22"/>
        <w:szCs w:val="24"/>
        <w:u w:val="none"/>
        <w:vertAlign w:val="baseline"/>
      </w:rPr>
    </w:lvl>
    <w:lvl w:ilvl="1" w:tplc="A0321032">
      <w:start w:val="1"/>
      <w:numFmt w:val="bullet"/>
      <w:lvlText w:val="•"/>
      <w:lvlJc w:val="left"/>
      <w:pPr>
        <w:tabs>
          <w:tab w:val="num" w:pos="1080"/>
        </w:tabs>
        <w:ind w:left="1080" w:hanging="360"/>
      </w:pPr>
      <w:rPr>
        <w:rFonts w:ascii="Arial" w:hAnsi="Arial" w:hint="default"/>
      </w:rPr>
    </w:lvl>
    <w:lvl w:ilvl="2" w:tplc="8ED8786A" w:tentative="1">
      <w:start w:val="1"/>
      <w:numFmt w:val="bullet"/>
      <w:lvlText w:val="•"/>
      <w:lvlJc w:val="left"/>
      <w:pPr>
        <w:tabs>
          <w:tab w:val="num" w:pos="1800"/>
        </w:tabs>
        <w:ind w:left="1800" w:hanging="360"/>
      </w:pPr>
      <w:rPr>
        <w:rFonts w:ascii="Arial" w:hAnsi="Arial" w:hint="default"/>
      </w:rPr>
    </w:lvl>
    <w:lvl w:ilvl="3" w:tplc="0FAA2EEC" w:tentative="1">
      <w:start w:val="1"/>
      <w:numFmt w:val="bullet"/>
      <w:lvlText w:val="•"/>
      <w:lvlJc w:val="left"/>
      <w:pPr>
        <w:tabs>
          <w:tab w:val="num" w:pos="2520"/>
        </w:tabs>
        <w:ind w:left="2520" w:hanging="360"/>
      </w:pPr>
      <w:rPr>
        <w:rFonts w:ascii="Arial" w:hAnsi="Arial" w:hint="default"/>
      </w:rPr>
    </w:lvl>
    <w:lvl w:ilvl="4" w:tplc="5F6E56D6" w:tentative="1">
      <w:start w:val="1"/>
      <w:numFmt w:val="bullet"/>
      <w:lvlText w:val="•"/>
      <w:lvlJc w:val="left"/>
      <w:pPr>
        <w:tabs>
          <w:tab w:val="num" w:pos="3240"/>
        </w:tabs>
        <w:ind w:left="3240" w:hanging="360"/>
      </w:pPr>
      <w:rPr>
        <w:rFonts w:ascii="Arial" w:hAnsi="Arial" w:hint="default"/>
      </w:rPr>
    </w:lvl>
    <w:lvl w:ilvl="5" w:tplc="D876BEE4" w:tentative="1">
      <w:start w:val="1"/>
      <w:numFmt w:val="bullet"/>
      <w:lvlText w:val="•"/>
      <w:lvlJc w:val="left"/>
      <w:pPr>
        <w:tabs>
          <w:tab w:val="num" w:pos="3960"/>
        </w:tabs>
        <w:ind w:left="3960" w:hanging="360"/>
      </w:pPr>
      <w:rPr>
        <w:rFonts w:ascii="Arial" w:hAnsi="Arial" w:hint="default"/>
      </w:rPr>
    </w:lvl>
    <w:lvl w:ilvl="6" w:tplc="E4529A3E" w:tentative="1">
      <w:start w:val="1"/>
      <w:numFmt w:val="bullet"/>
      <w:lvlText w:val="•"/>
      <w:lvlJc w:val="left"/>
      <w:pPr>
        <w:tabs>
          <w:tab w:val="num" w:pos="4680"/>
        </w:tabs>
        <w:ind w:left="4680" w:hanging="360"/>
      </w:pPr>
      <w:rPr>
        <w:rFonts w:ascii="Arial" w:hAnsi="Arial" w:hint="default"/>
      </w:rPr>
    </w:lvl>
    <w:lvl w:ilvl="7" w:tplc="C396DA58" w:tentative="1">
      <w:start w:val="1"/>
      <w:numFmt w:val="bullet"/>
      <w:lvlText w:val="•"/>
      <w:lvlJc w:val="left"/>
      <w:pPr>
        <w:tabs>
          <w:tab w:val="num" w:pos="5400"/>
        </w:tabs>
        <w:ind w:left="5400" w:hanging="360"/>
      </w:pPr>
      <w:rPr>
        <w:rFonts w:ascii="Arial" w:hAnsi="Arial" w:hint="default"/>
      </w:rPr>
    </w:lvl>
    <w:lvl w:ilvl="8" w:tplc="F8DEF7DA" w:tentative="1">
      <w:start w:val="1"/>
      <w:numFmt w:val="bullet"/>
      <w:lvlText w:val="•"/>
      <w:lvlJc w:val="left"/>
      <w:pPr>
        <w:tabs>
          <w:tab w:val="num" w:pos="6120"/>
        </w:tabs>
        <w:ind w:left="6120" w:hanging="360"/>
      </w:pPr>
      <w:rPr>
        <w:rFonts w:ascii="Arial" w:hAnsi="Arial" w:hint="default"/>
      </w:rPr>
    </w:lvl>
  </w:abstractNum>
  <w:abstractNum w:abstractNumId="31" w15:restartNumberingAfterBreak="0">
    <w:nsid w:val="48982CF7"/>
    <w:multiLevelType w:val="hybridMultilevel"/>
    <w:tmpl w:val="9C922D06"/>
    <w:lvl w:ilvl="0" w:tplc="EC10D3FA">
      <w:start w:val="1"/>
      <w:numFmt w:val="upperLetter"/>
      <w:lvlText w:val="%1)"/>
      <w:lvlJc w:val="left"/>
      <w:pPr>
        <w:ind w:left="360" w:hanging="360"/>
      </w:pPr>
      <w:rPr>
        <w:rFonts w:ascii="Arial" w:hAnsi="Arial" w:hint="default"/>
        <w:b/>
        <w:i w:val="0"/>
        <w:strike w:val="0"/>
        <w:dstrike w:val="0"/>
        <w:outline w:val="0"/>
        <w:shadow w:val="0"/>
        <w:emboss w:val="0"/>
        <w:imprint w:val="0"/>
        <w:vanish w:val="0"/>
        <w:sz w:val="22"/>
        <w:szCs w:val="24"/>
        <w:u w:val="none"/>
        <w:vertAlign w:val="baseline"/>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2" w15:restartNumberingAfterBreak="0">
    <w:nsid w:val="4AFC5942"/>
    <w:multiLevelType w:val="hybridMultilevel"/>
    <w:tmpl w:val="0AE09DBE"/>
    <w:lvl w:ilvl="0" w:tplc="272882A6">
      <w:start w:val="1"/>
      <w:numFmt w:val="decimal"/>
      <w:lvlText w:val="%1)"/>
      <w:lvlJc w:val="left"/>
      <w:pPr>
        <w:tabs>
          <w:tab w:val="num" w:pos="720"/>
        </w:tabs>
        <w:ind w:left="720" w:hanging="360"/>
      </w:pPr>
    </w:lvl>
    <w:lvl w:ilvl="1" w:tplc="91F86B52" w:tentative="1">
      <w:start w:val="1"/>
      <w:numFmt w:val="decimal"/>
      <w:lvlText w:val="%2)"/>
      <w:lvlJc w:val="left"/>
      <w:pPr>
        <w:tabs>
          <w:tab w:val="num" w:pos="1440"/>
        </w:tabs>
        <w:ind w:left="1440" w:hanging="360"/>
      </w:pPr>
    </w:lvl>
    <w:lvl w:ilvl="2" w:tplc="8A729AE2" w:tentative="1">
      <w:start w:val="1"/>
      <w:numFmt w:val="decimal"/>
      <w:lvlText w:val="%3)"/>
      <w:lvlJc w:val="left"/>
      <w:pPr>
        <w:tabs>
          <w:tab w:val="num" w:pos="2160"/>
        </w:tabs>
        <w:ind w:left="2160" w:hanging="360"/>
      </w:pPr>
    </w:lvl>
    <w:lvl w:ilvl="3" w:tplc="7C9A83A8" w:tentative="1">
      <w:start w:val="1"/>
      <w:numFmt w:val="decimal"/>
      <w:lvlText w:val="%4)"/>
      <w:lvlJc w:val="left"/>
      <w:pPr>
        <w:tabs>
          <w:tab w:val="num" w:pos="2880"/>
        </w:tabs>
        <w:ind w:left="2880" w:hanging="360"/>
      </w:pPr>
    </w:lvl>
    <w:lvl w:ilvl="4" w:tplc="5A3C4CB8" w:tentative="1">
      <w:start w:val="1"/>
      <w:numFmt w:val="decimal"/>
      <w:lvlText w:val="%5)"/>
      <w:lvlJc w:val="left"/>
      <w:pPr>
        <w:tabs>
          <w:tab w:val="num" w:pos="3600"/>
        </w:tabs>
        <w:ind w:left="3600" w:hanging="360"/>
      </w:pPr>
    </w:lvl>
    <w:lvl w:ilvl="5" w:tplc="9B2215DA" w:tentative="1">
      <w:start w:val="1"/>
      <w:numFmt w:val="decimal"/>
      <w:lvlText w:val="%6)"/>
      <w:lvlJc w:val="left"/>
      <w:pPr>
        <w:tabs>
          <w:tab w:val="num" w:pos="4320"/>
        </w:tabs>
        <w:ind w:left="4320" w:hanging="360"/>
      </w:pPr>
    </w:lvl>
    <w:lvl w:ilvl="6" w:tplc="D0FE3878" w:tentative="1">
      <w:start w:val="1"/>
      <w:numFmt w:val="decimal"/>
      <w:lvlText w:val="%7)"/>
      <w:lvlJc w:val="left"/>
      <w:pPr>
        <w:tabs>
          <w:tab w:val="num" w:pos="5040"/>
        </w:tabs>
        <w:ind w:left="5040" w:hanging="360"/>
      </w:pPr>
    </w:lvl>
    <w:lvl w:ilvl="7" w:tplc="C9648A7E" w:tentative="1">
      <w:start w:val="1"/>
      <w:numFmt w:val="decimal"/>
      <w:lvlText w:val="%8)"/>
      <w:lvlJc w:val="left"/>
      <w:pPr>
        <w:tabs>
          <w:tab w:val="num" w:pos="5760"/>
        </w:tabs>
        <w:ind w:left="5760" w:hanging="360"/>
      </w:pPr>
    </w:lvl>
    <w:lvl w:ilvl="8" w:tplc="7982D820" w:tentative="1">
      <w:start w:val="1"/>
      <w:numFmt w:val="decimal"/>
      <w:lvlText w:val="%9)"/>
      <w:lvlJc w:val="left"/>
      <w:pPr>
        <w:tabs>
          <w:tab w:val="num" w:pos="6480"/>
        </w:tabs>
        <w:ind w:left="6480" w:hanging="360"/>
      </w:pPr>
    </w:lvl>
  </w:abstractNum>
  <w:abstractNum w:abstractNumId="33" w15:restartNumberingAfterBreak="0">
    <w:nsid w:val="4D0038B4"/>
    <w:multiLevelType w:val="hybridMultilevel"/>
    <w:tmpl w:val="16A6413C"/>
    <w:lvl w:ilvl="0" w:tplc="B93E30AA">
      <w:start w:val="1"/>
      <w:numFmt w:val="upperLetter"/>
      <w:lvlText w:val="%1)"/>
      <w:lvlJc w:val="left"/>
      <w:pPr>
        <w:ind w:left="720" w:hanging="360"/>
      </w:pPr>
      <w:rPr>
        <w:rFonts w:hint="default"/>
        <w:b/>
        <w:i w:val="0"/>
        <w:sz w:val="22"/>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4E583AE8"/>
    <w:multiLevelType w:val="hybridMultilevel"/>
    <w:tmpl w:val="4D727782"/>
    <w:lvl w:ilvl="0" w:tplc="50F42F2E">
      <w:start w:val="1"/>
      <w:numFmt w:val="bullet"/>
      <w:lvlText w:val=""/>
      <w:lvlJc w:val="left"/>
      <w:pPr>
        <w:tabs>
          <w:tab w:val="num" w:pos="720"/>
        </w:tabs>
        <w:ind w:left="720" w:hanging="360"/>
      </w:pPr>
      <w:rPr>
        <w:rFonts w:ascii="Wingdings" w:hAnsi="Wingdings" w:hint="default"/>
      </w:rPr>
    </w:lvl>
    <w:lvl w:ilvl="1" w:tplc="451CC1E6" w:tentative="1">
      <w:start w:val="1"/>
      <w:numFmt w:val="bullet"/>
      <w:lvlText w:val=""/>
      <w:lvlJc w:val="left"/>
      <w:pPr>
        <w:tabs>
          <w:tab w:val="num" w:pos="1440"/>
        </w:tabs>
        <w:ind w:left="1440" w:hanging="360"/>
      </w:pPr>
      <w:rPr>
        <w:rFonts w:ascii="Wingdings" w:hAnsi="Wingdings" w:hint="default"/>
      </w:rPr>
    </w:lvl>
    <w:lvl w:ilvl="2" w:tplc="2F3C6380" w:tentative="1">
      <w:start w:val="1"/>
      <w:numFmt w:val="bullet"/>
      <w:lvlText w:val=""/>
      <w:lvlJc w:val="left"/>
      <w:pPr>
        <w:tabs>
          <w:tab w:val="num" w:pos="2160"/>
        </w:tabs>
        <w:ind w:left="2160" w:hanging="360"/>
      </w:pPr>
      <w:rPr>
        <w:rFonts w:ascii="Wingdings" w:hAnsi="Wingdings" w:hint="default"/>
      </w:rPr>
    </w:lvl>
    <w:lvl w:ilvl="3" w:tplc="8264DF38" w:tentative="1">
      <w:start w:val="1"/>
      <w:numFmt w:val="bullet"/>
      <w:lvlText w:val=""/>
      <w:lvlJc w:val="left"/>
      <w:pPr>
        <w:tabs>
          <w:tab w:val="num" w:pos="2880"/>
        </w:tabs>
        <w:ind w:left="2880" w:hanging="360"/>
      </w:pPr>
      <w:rPr>
        <w:rFonts w:ascii="Wingdings" w:hAnsi="Wingdings" w:hint="default"/>
      </w:rPr>
    </w:lvl>
    <w:lvl w:ilvl="4" w:tplc="FA8EDD26" w:tentative="1">
      <w:start w:val="1"/>
      <w:numFmt w:val="bullet"/>
      <w:lvlText w:val=""/>
      <w:lvlJc w:val="left"/>
      <w:pPr>
        <w:tabs>
          <w:tab w:val="num" w:pos="3600"/>
        </w:tabs>
        <w:ind w:left="3600" w:hanging="360"/>
      </w:pPr>
      <w:rPr>
        <w:rFonts w:ascii="Wingdings" w:hAnsi="Wingdings" w:hint="default"/>
      </w:rPr>
    </w:lvl>
    <w:lvl w:ilvl="5" w:tplc="A56827EA" w:tentative="1">
      <w:start w:val="1"/>
      <w:numFmt w:val="bullet"/>
      <w:lvlText w:val=""/>
      <w:lvlJc w:val="left"/>
      <w:pPr>
        <w:tabs>
          <w:tab w:val="num" w:pos="4320"/>
        </w:tabs>
        <w:ind w:left="4320" w:hanging="360"/>
      </w:pPr>
      <w:rPr>
        <w:rFonts w:ascii="Wingdings" w:hAnsi="Wingdings" w:hint="default"/>
      </w:rPr>
    </w:lvl>
    <w:lvl w:ilvl="6" w:tplc="A4FCF3DE" w:tentative="1">
      <w:start w:val="1"/>
      <w:numFmt w:val="bullet"/>
      <w:lvlText w:val=""/>
      <w:lvlJc w:val="left"/>
      <w:pPr>
        <w:tabs>
          <w:tab w:val="num" w:pos="5040"/>
        </w:tabs>
        <w:ind w:left="5040" w:hanging="360"/>
      </w:pPr>
      <w:rPr>
        <w:rFonts w:ascii="Wingdings" w:hAnsi="Wingdings" w:hint="default"/>
      </w:rPr>
    </w:lvl>
    <w:lvl w:ilvl="7" w:tplc="222C3CE2" w:tentative="1">
      <w:start w:val="1"/>
      <w:numFmt w:val="bullet"/>
      <w:lvlText w:val=""/>
      <w:lvlJc w:val="left"/>
      <w:pPr>
        <w:tabs>
          <w:tab w:val="num" w:pos="5760"/>
        </w:tabs>
        <w:ind w:left="5760" w:hanging="360"/>
      </w:pPr>
      <w:rPr>
        <w:rFonts w:ascii="Wingdings" w:hAnsi="Wingdings" w:hint="default"/>
      </w:rPr>
    </w:lvl>
    <w:lvl w:ilvl="8" w:tplc="F620ADFC"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EB54AA4"/>
    <w:multiLevelType w:val="hybridMultilevel"/>
    <w:tmpl w:val="8CE24E92"/>
    <w:lvl w:ilvl="0" w:tplc="B93E30AA">
      <w:start w:val="1"/>
      <w:numFmt w:val="upperLetter"/>
      <w:lvlText w:val="%1)"/>
      <w:lvlJc w:val="left"/>
      <w:pPr>
        <w:tabs>
          <w:tab w:val="num" w:pos="720"/>
        </w:tabs>
        <w:ind w:left="720" w:hanging="360"/>
      </w:pPr>
      <w:rPr>
        <w:rFonts w:hint="default"/>
        <w:b/>
        <w:sz w:val="22"/>
        <w:szCs w:val="28"/>
      </w:rPr>
    </w:lvl>
    <w:lvl w:ilvl="1" w:tplc="F28C70C4" w:tentative="1">
      <w:start w:val="1"/>
      <w:numFmt w:val="decimal"/>
      <w:lvlText w:val="%2."/>
      <w:lvlJc w:val="left"/>
      <w:pPr>
        <w:tabs>
          <w:tab w:val="num" w:pos="1440"/>
        </w:tabs>
        <w:ind w:left="1440" w:hanging="360"/>
      </w:pPr>
    </w:lvl>
    <w:lvl w:ilvl="2" w:tplc="9BD27516" w:tentative="1">
      <w:start w:val="1"/>
      <w:numFmt w:val="decimal"/>
      <w:lvlText w:val="%3."/>
      <w:lvlJc w:val="left"/>
      <w:pPr>
        <w:tabs>
          <w:tab w:val="num" w:pos="2160"/>
        </w:tabs>
        <w:ind w:left="2160" w:hanging="360"/>
      </w:pPr>
    </w:lvl>
    <w:lvl w:ilvl="3" w:tplc="62D636FC" w:tentative="1">
      <w:start w:val="1"/>
      <w:numFmt w:val="decimal"/>
      <w:lvlText w:val="%4."/>
      <w:lvlJc w:val="left"/>
      <w:pPr>
        <w:tabs>
          <w:tab w:val="num" w:pos="2880"/>
        </w:tabs>
        <w:ind w:left="2880" w:hanging="360"/>
      </w:pPr>
    </w:lvl>
    <w:lvl w:ilvl="4" w:tplc="B4689EA6" w:tentative="1">
      <w:start w:val="1"/>
      <w:numFmt w:val="decimal"/>
      <w:lvlText w:val="%5."/>
      <w:lvlJc w:val="left"/>
      <w:pPr>
        <w:tabs>
          <w:tab w:val="num" w:pos="3600"/>
        </w:tabs>
        <w:ind w:left="3600" w:hanging="360"/>
      </w:pPr>
    </w:lvl>
    <w:lvl w:ilvl="5" w:tplc="DAF0CE80" w:tentative="1">
      <w:start w:val="1"/>
      <w:numFmt w:val="decimal"/>
      <w:lvlText w:val="%6."/>
      <w:lvlJc w:val="left"/>
      <w:pPr>
        <w:tabs>
          <w:tab w:val="num" w:pos="4320"/>
        </w:tabs>
        <w:ind w:left="4320" w:hanging="360"/>
      </w:pPr>
    </w:lvl>
    <w:lvl w:ilvl="6" w:tplc="79563740" w:tentative="1">
      <w:start w:val="1"/>
      <w:numFmt w:val="decimal"/>
      <w:lvlText w:val="%7."/>
      <w:lvlJc w:val="left"/>
      <w:pPr>
        <w:tabs>
          <w:tab w:val="num" w:pos="5040"/>
        </w:tabs>
        <w:ind w:left="5040" w:hanging="360"/>
      </w:pPr>
    </w:lvl>
    <w:lvl w:ilvl="7" w:tplc="11401054" w:tentative="1">
      <w:start w:val="1"/>
      <w:numFmt w:val="decimal"/>
      <w:lvlText w:val="%8."/>
      <w:lvlJc w:val="left"/>
      <w:pPr>
        <w:tabs>
          <w:tab w:val="num" w:pos="5760"/>
        </w:tabs>
        <w:ind w:left="5760" w:hanging="360"/>
      </w:pPr>
    </w:lvl>
    <w:lvl w:ilvl="8" w:tplc="CB1CAB00" w:tentative="1">
      <w:start w:val="1"/>
      <w:numFmt w:val="decimal"/>
      <w:lvlText w:val="%9."/>
      <w:lvlJc w:val="left"/>
      <w:pPr>
        <w:tabs>
          <w:tab w:val="num" w:pos="6480"/>
        </w:tabs>
        <w:ind w:left="6480" w:hanging="360"/>
      </w:pPr>
    </w:lvl>
  </w:abstractNum>
  <w:abstractNum w:abstractNumId="36" w15:restartNumberingAfterBreak="0">
    <w:nsid w:val="507016A1"/>
    <w:multiLevelType w:val="hybridMultilevel"/>
    <w:tmpl w:val="9D183412"/>
    <w:lvl w:ilvl="0" w:tplc="EA289826">
      <w:start w:val="1"/>
      <w:numFmt w:val="decimal"/>
      <w:lvlText w:val="%1)"/>
      <w:lvlJc w:val="left"/>
      <w:pPr>
        <w:tabs>
          <w:tab w:val="num" w:pos="720"/>
        </w:tabs>
        <w:ind w:left="720" w:hanging="360"/>
      </w:pPr>
    </w:lvl>
    <w:lvl w:ilvl="1" w:tplc="4E9E5198">
      <w:numFmt w:val="bullet"/>
      <w:lvlText w:val="•"/>
      <w:lvlJc w:val="left"/>
      <w:pPr>
        <w:tabs>
          <w:tab w:val="num" w:pos="1440"/>
        </w:tabs>
        <w:ind w:left="1440" w:hanging="360"/>
      </w:pPr>
      <w:rPr>
        <w:rFonts w:ascii="Arial" w:hAnsi="Arial" w:hint="default"/>
      </w:rPr>
    </w:lvl>
    <w:lvl w:ilvl="2" w:tplc="AB208540" w:tentative="1">
      <w:start w:val="1"/>
      <w:numFmt w:val="decimal"/>
      <w:lvlText w:val="%3)"/>
      <w:lvlJc w:val="left"/>
      <w:pPr>
        <w:tabs>
          <w:tab w:val="num" w:pos="2160"/>
        </w:tabs>
        <w:ind w:left="2160" w:hanging="360"/>
      </w:pPr>
    </w:lvl>
    <w:lvl w:ilvl="3" w:tplc="8F260688" w:tentative="1">
      <w:start w:val="1"/>
      <w:numFmt w:val="decimal"/>
      <w:lvlText w:val="%4)"/>
      <w:lvlJc w:val="left"/>
      <w:pPr>
        <w:tabs>
          <w:tab w:val="num" w:pos="2880"/>
        </w:tabs>
        <w:ind w:left="2880" w:hanging="360"/>
      </w:pPr>
    </w:lvl>
    <w:lvl w:ilvl="4" w:tplc="FC0E2BF6" w:tentative="1">
      <w:start w:val="1"/>
      <w:numFmt w:val="decimal"/>
      <w:lvlText w:val="%5)"/>
      <w:lvlJc w:val="left"/>
      <w:pPr>
        <w:tabs>
          <w:tab w:val="num" w:pos="3600"/>
        </w:tabs>
        <w:ind w:left="3600" w:hanging="360"/>
      </w:pPr>
    </w:lvl>
    <w:lvl w:ilvl="5" w:tplc="E410B4B4" w:tentative="1">
      <w:start w:val="1"/>
      <w:numFmt w:val="decimal"/>
      <w:lvlText w:val="%6)"/>
      <w:lvlJc w:val="left"/>
      <w:pPr>
        <w:tabs>
          <w:tab w:val="num" w:pos="4320"/>
        </w:tabs>
        <w:ind w:left="4320" w:hanging="360"/>
      </w:pPr>
    </w:lvl>
    <w:lvl w:ilvl="6" w:tplc="0282865A" w:tentative="1">
      <w:start w:val="1"/>
      <w:numFmt w:val="decimal"/>
      <w:lvlText w:val="%7)"/>
      <w:lvlJc w:val="left"/>
      <w:pPr>
        <w:tabs>
          <w:tab w:val="num" w:pos="5040"/>
        </w:tabs>
        <w:ind w:left="5040" w:hanging="360"/>
      </w:pPr>
    </w:lvl>
    <w:lvl w:ilvl="7" w:tplc="B60EE816" w:tentative="1">
      <w:start w:val="1"/>
      <w:numFmt w:val="decimal"/>
      <w:lvlText w:val="%8)"/>
      <w:lvlJc w:val="left"/>
      <w:pPr>
        <w:tabs>
          <w:tab w:val="num" w:pos="5760"/>
        </w:tabs>
        <w:ind w:left="5760" w:hanging="360"/>
      </w:pPr>
    </w:lvl>
    <w:lvl w:ilvl="8" w:tplc="322049AA" w:tentative="1">
      <w:start w:val="1"/>
      <w:numFmt w:val="decimal"/>
      <w:lvlText w:val="%9)"/>
      <w:lvlJc w:val="left"/>
      <w:pPr>
        <w:tabs>
          <w:tab w:val="num" w:pos="6480"/>
        </w:tabs>
        <w:ind w:left="6480" w:hanging="360"/>
      </w:pPr>
    </w:lvl>
  </w:abstractNum>
  <w:abstractNum w:abstractNumId="37" w15:restartNumberingAfterBreak="0">
    <w:nsid w:val="50F47419"/>
    <w:multiLevelType w:val="hybridMultilevel"/>
    <w:tmpl w:val="4CBC58F0"/>
    <w:lvl w:ilvl="0" w:tplc="814A9BCA">
      <w:start w:val="4"/>
      <w:numFmt w:val="lowerLetter"/>
      <w:lvlText w:val="%1)"/>
      <w:lvlJc w:val="left"/>
      <w:pPr>
        <w:tabs>
          <w:tab w:val="num" w:pos="1068"/>
        </w:tabs>
        <w:ind w:left="1068" w:hanging="360"/>
      </w:pPr>
    </w:lvl>
    <w:lvl w:ilvl="1" w:tplc="0C38349C">
      <w:start w:val="1"/>
      <w:numFmt w:val="lowerRoman"/>
      <w:lvlText w:val="%2."/>
      <w:lvlJc w:val="right"/>
      <w:pPr>
        <w:tabs>
          <w:tab w:val="num" w:pos="1788"/>
        </w:tabs>
        <w:ind w:left="1788" w:hanging="360"/>
      </w:pPr>
    </w:lvl>
    <w:lvl w:ilvl="2" w:tplc="A61AAE14" w:tentative="1">
      <w:start w:val="1"/>
      <w:numFmt w:val="lowerLetter"/>
      <w:lvlText w:val="%3)"/>
      <w:lvlJc w:val="left"/>
      <w:pPr>
        <w:tabs>
          <w:tab w:val="num" w:pos="2508"/>
        </w:tabs>
        <w:ind w:left="2508" w:hanging="360"/>
      </w:pPr>
    </w:lvl>
    <w:lvl w:ilvl="3" w:tplc="D11839E6" w:tentative="1">
      <w:start w:val="1"/>
      <w:numFmt w:val="lowerLetter"/>
      <w:lvlText w:val="%4)"/>
      <w:lvlJc w:val="left"/>
      <w:pPr>
        <w:tabs>
          <w:tab w:val="num" w:pos="3228"/>
        </w:tabs>
        <w:ind w:left="3228" w:hanging="360"/>
      </w:pPr>
    </w:lvl>
    <w:lvl w:ilvl="4" w:tplc="ACCEF726" w:tentative="1">
      <w:start w:val="1"/>
      <w:numFmt w:val="lowerLetter"/>
      <w:lvlText w:val="%5)"/>
      <w:lvlJc w:val="left"/>
      <w:pPr>
        <w:tabs>
          <w:tab w:val="num" w:pos="3948"/>
        </w:tabs>
        <w:ind w:left="3948" w:hanging="360"/>
      </w:pPr>
    </w:lvl>
    <w:lvl w:ilvl="5" w:tplc="F0EA09BC" w:tentative="1">
      <w:start w:val="1"/>
      <w:numFmt w:val="lowerLetter"/>
      <w:lvlText w:val="%6)"/>
      <w:lvlJc w:val="left"/>
      <w:pPr>
        <w:tabs>
          <w:tab w:val="num" w:pos="4668"/>
        </w:tabs>
        <w:ind w:left="4668" w:hanging="360"/>
      </w:pPr>
    </w:lvl>
    <w:lvl w:ilvl="6" w:tplc="B114C894" w:tentative="1">
      <w:start w:val="1"/>
      <w:numFmt w:val="lowerLetter"/>
      <w:lvlText w:val="%7)"/>
      <w:lvlJc w:val="left"/>
      <w:pPr>
        <w:tabs>
          <w:tab w:val="num" w:pos="5388"/>
        </w:tabs>
        <w:ind w:left="5388" w:hanging="360"/>
      </w:pPr>
    </w:lvl>
    <w:lvl w:ilvl="7" w:tplc="5A84D278" w:tentative="1">
      <w:start w:val="1"/>
      <w:numFmt w:val="lowerLetter"/>
      <w:lvlText w:val="%8)"/>
      <w:lvlJc w:val="left"/>
      <w:pPr>
        <w:tabs>
          <w:tab w:val="num" w:pos="6108"/>
        </w:tabs>
        <w:ind w:left="6108" w:hanging="360"/>
      </w:pPr>
    </w:lvl>
    <w:lvl w:ilvl="8" w:tplc="EE480814" w:tentative="1">
      <w:start w:val="1"/>
      <w:numFmt w:val="lowerLetter"/>
      <w:lvlText w:val="%9)"/>
      <w:lvlJc w:val="left"/>
      <w:pPr>
        <w:tabs>
          <w:tab w:val="num" w:pos="6828"/>
        </w:tabs>
        <w:ind w:left="6828" w:hanging="360"/>
      </w:pPr>
    </w:lvl>
  </w:abstractNum>
  <w:abstractNum w:abstractNumId="38" w15:restartNumberingAfterBreak="0">
    <w:nsid w:val="54905166"/>
    <w:multiLevelType w:val="hybridMultilevel"/>
    <w:tmpl w:val="0170856A"/>
    <w:lvl w:ilvl="0" w:tplc="A95EE668">
      <w:start w:val="2"/>
      <w:numFmt w:val="lowerLetter"/>
      <w:lvlText w:val="%1)"/>
      <w:lvlJc w:val="left"/>
      <w:pPr>
        <w:tabs>
          <w:tab w:val="num" w:pos="1068"/>
        </w:tabs>
        <w:ind w:left="1068"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55F01B4A"/>
    <w:multiLevelType w:val="hybridMultilevel"/>
    <w:tmpl w:val="53AEA198"/>
    <w:lvl w:ilvl="0" w:tplc="011CCF12">
      <w:start w:val="1"/>
      <w:numFmt w:val="upperLetter"/>
      <w:lvlText w:val="%1)"/>
      <w:lvlJc w:val="left"/>
      <w:pPr>
        <w:ind w:left="720" w:hanging="360"/>
      </w:pPr>
      <w:rPr>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63C011A0"/>
    <w:multiLevelType w:val="hybridMultilevel"/>
    <w:tmpl w:val="D4987FD2"/>
    <w:lvl w:ilvl="0" w:tplc="B93E30AA">
      <w:start w:val="1"/>
      <w:numFmt w:val="upperLetter"/>
      <w:lvlText w:val="%1)"/>
      <w:lvlJc w:val="left"/>
      <w:pPr>
        <w:ind w:left="720" w:hanging="360"/>
      </w:pPr>
      <w:rPr>
        <w:rFonts w:hint="default"/>
        <w:b/>
        <w:i w:val="0"/>
        <w:sz w:val="22"/>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63C1398A"/>
    <w:multiLevelType w:val="hybridMultilevel"/>
    <w:tmpl w:val="F3E683A4"/>
    <w:lvl w:ilvl="0" w:tplc="C77EA3BC">
      <w:start w:val="1"/>
      <w:numFmt w:val="upperLetter"/>
      <w:lvlText w:val="%1)"/>
      <w:lvlJc w:val="left"/>
      <w:pPr>
        <w:ind w:left="396" w:hanging="396"/>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2" w15:restartNumberingAfterBreak="0">
    <w:nsid w:val="6B154B79"/>
    <w:multiLevelType w:val="hybridMultilevel"/>
    <w:tmpl w:val="43569968"/>
    <w:lvl w:ilvl="0" w:tplc="EC10D3FA">
      <w:start w:val="1"/>
      <w:numFmt w:val="upperLetter"/>
      <w:lvlText w:val="%1)"/>
      <w:lvlJc w:val="left"/>
      <w:pPr>
        <w:ind w:left="360" w:hanging="360"/>
      </w:pPr>
      <w:rPr>
        <w:rFonts w:ascii="Arial" w:hAnsi="Arial" w:hint="default"/>
        <w:b/>
        <w:i w:val="0"/>
        <w:strike w:val="0"/>
        <w:dstrike w:val="0"/>
        <w:outline w:val="0"/>
        <w:shadow w:val="0"/>
        <w:emboss w:val="0"/>
        <w:imprint w:val="0"/>
        <w:vanish w:val="0"/>
        <w:sz w:val="22"/>
        <w:szCs w:val="24"/>
        <w:u w:val="none"/>
        <w:vertAlign w:val="baseli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3" w15:restartNumberingAfterBreak="0">
    <w:nsid w:val="6C5256A0"/>
    <w:multiLevelType w:val="hybridMultilevel"/>
    <w:tmpl w:val="056662FC"/>
    <w:lvl w:ilvl="0" w:tplc="F2065064">
      <w:start w:val="1"/>
      <w:numFmt w:val="decimal"/>
      <w:lvlText w:val="%1)"/>
      <w:lvlJc w:val="left"/>
      <w:pPr>
        <w:tabs>
          <w:tab w:val="num" w:pos="720"/>
        </w:tabs>
        <w:ind w:left="720" w:hanging="360"/>
      </w:pPr>
    </w:lvl>
    <w:lvl w:ilvl="1" w:tplc="A3405C14" w:tentative="1">
      <w:start w:val="1"/>
      <w:numFmt w:val="decimal"/>
      <w:lvlText w:val="%2)"/>
      <w:lvlJc w:val="left"/>
      <w:pPr>
        <w:tabs>
          <w:tab w:val="num" w:pos="1440"/>
        </w:tabs>
        <w:ind w:left="1440" w:hanging="360"/>
      </w:pPr>
    </w:lvl>
    <w:lvl w:ilvl="2" w:tplc="BE78A1B2" w:tentative="1">
      <w:start w:val="1"/>
      <w:numFmt w:val="decimal"/>
      <w:lvlText w:val="%3)"/>
      <w:lvlJc w:val="left"/>
      <w:pPr>
        <w:tabs>
          <w:tab w:val="num" w:pos="2160"/>
        </w:tabs>
        <w:ind w:left="2160" w:hanging="360"/>
      </w:pPr>
    </w:lvl>
    <w:lvl w:ilvl="3" w:tplc="914EBF14" w:tentative="1">
      <w:start w:val="1"/>
      <w:numFmt w:val="decimal"/>
      <w:lvlText w:val="%4)"/>
      <w:lvlJc w:val="left"/>
      <w:pPr>
        <w:tabs>
          <w:tab w:val="num" w:pos="2880"/>
        </w:tabs>
        <w:ind w:left="2880" w:hanging="360"/>
      </w:pPr>
    </w:lvl>
    <w:lvl w:ilvl="4" w:tplc="12B63264" w:tentative="1">
      <w:start w:val="1"/>
      <w:numFmt w:val="decimal"/>
      <w:lvlText w:val="%5)"/>
      <w:lvlJc w:val="left"/>
      <w:pPr>
        <w:tabs>
          <w:tab w:val="num" w:pos="3600"/>
        </w:tabs>
        <w:ind w:left="3600" w:hanging="360"/>
      </w:pPr>
    </w:lvl>
    <w:lvl w:ilvl="5" w:tplc="98743894" w:tentative="1">
      <w:start w:val="1"/>
      <w:numFmt w:val="decimal"/>
      <w:lvlText w:val="%6)"/>
      <w:lvlJc w:val="left"/>
      <w:pPr>
        <w:tabs>
          <w:tab w:val="num" w:pos="4320"/>
        </w:tabs>
        <w:ind w:left="4320" w:hanging="360"/>
      </w:pPr>
    </w:lvl>
    <w:lvl w:ilvl="6" w:tplc="DDE6811C" w:tentative="1">
      <w:start w:val="1"/>
      <w:numFmt w:val="decimal"/>
      <w:lvlText w:val="%7)"/>
      <w:lvlJc w:val="left"/>
      <w:pPr>
        <w:tabs>
          <w:tab w:val="num" w:pos="5040"/>
        </w:tabs>
        <w:ind w:left="5040" w:hanging="360"/>
      </w:pPr>
    </w:lvl>
    <w:lvl w:ilvl="7" w:tplc="839CA094" w:tentative="1">
      <w:start w:val="1"/>
      <w:numFmt w:val="decimal"/>
      <w:lvlText w:val="%8)"/>
      <w:lvlJc w:val="left"/>
      <w:pPr>
        <w:tabs>
          <w:tab w:val="num" w:pos="5760"/>
        </w:tabs>
        <w:ind w:left="5760" w:hanging="360"/>
      </w:pPr>
    </w:lvl>
    <w:lvl w:ilvl="8" w:tplc="C248BA20" w:tentative="1">
      <w:start w:val="1"/>
      <w:numFmt w:val="decimal"/>
      <w:lvlText w:val="%9)"/>
      <w:lvlJc w:val="left"/>
      <w:pPr>
        <w:tabs>
          <w:tab w:val="num" w:pos="6480"/>
        </w:tabs>
        <w:ind w:left="6480" w:hanging="360"/>
      </w:pPr>
    </w:lvl>
  </w:abstractNum>
  <w:abstractNum w:abstractNumId="44" w15:restartNumberingAfterBreak="0">
    <w:nsid w:val="70A003DA"/>
    <w:multiLevelType w:val="hybridMultilevel"/>
    <w:tmpl w:val="FE42D2AC"/>
    <w:lvl w:ilvl="0" w:tplc="B546D5A6">
      <w:start w:val="4"/>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15:restartNumberingAfterBreak="0">
    <w:nsid w:val="72697179"/>
    <w:multiLevelType w:val="hybridMultilevel"/>
    <w:tmpl w:val="F6524D32"/>
    <w:lvl w:ilvl="0" w:tplc="B93E30AA">
      <w:start w:val="1"/>
      <w:numFmt w:val="upperLetter"/>
      <w:lvlText w:val="%1)"/>
      <w:lvlJc w:val="left"/>
      <w:pPr>
        <w:tabs>
          <w:tab w:val="num" w:pos="720"/>
        </w:tabs>
        <w:ind w:left="720" w:hanging="360"/>
      </w:pPr>
      <w:rPr>
        <w:rFonts w:hint="default"/>
        <w:b/>
        <w:sz w:val="22"/>
        <w:szCs w:val="28"/>
      </w:rPr>
    </w:lvl>
    <w:lvl w:ilvl="1" w:tplc="451CC1E6" w:tentative="1">
      <w:start w:val="1"/>
      <w:numFmt w:val="bullet"/>
      <w:lvlText w:val=""/>
      <w:lvlJc w:val="left"/>
      <w:pPr>
        <w:tabs>
          <w:tab w:val="num" w:pos="1440"/>
        </w:tabs>
        <w:ind w:left="1440" w:hanging="360"/>
      </w:pPr>
      <w:rPr>
        <w:rFonts w:ascii="Wingdings" w:hAnsi="Wingdings" w:hint="default"/>
      </w:rPr>
    </w:lvl>
    <w:lvl w:ilvl="2" w:tplc="2F3C6380" w:tentative="1">
      <w:start w:val="1"/>
      <w:numFmt w:val="bullet"/>
      <w:lvlText w:val=""/>
      <w:lvlJc w:val="left"/>
      <w:pPr>
        <w:tabs>
          <w:tab w:val="num" w:pos="2160"/>
        </w:tabs>
        <w:ind w:left="2160" w:hanging="360"/>
      </w:pPr>
      <w:rPr>
        <w:rFonts w:ascii="Wingdings" w:hAnsi="Wingdings" w:hint="default"/>
      </w:rPr>
    </w:lvl>
    <w:lvl w:ilvl="3" w:tplc="8264DF38" w:tentative="1">
      <w:start w:val="1"/>
      <w:numFmt w:val="bullet"/>
      <w:lvlText w:val=""/>
      <w:lvlJc w:val="left"/>
      <w:pPr>
        <w:tabs>
          <w:tab w:val="num" w:pos="2880"/>
        </w:tabs>
        <w:ind w:left="2880" w:hanging="360"/>
      </w:pPr>
      <w:rPr>
        <w:rFonts w:ascii="Wingdings" w:hAnsi="Wingdings" w:hint="default"/>
      </w:rPr>
    </w:lvl>
    <w:lvl w:ilvl="4" w:tplc="FA8EDD26" w:tentative="1">
      <w:start w:val="1"/>
      <w:numFmt w:val="bullet"/>
      <w:lvlText w:val=""/>
      <w:lvlJc w:val="left"/>
      <w:pPr>
        <w:tabs>
          <w:tab w:val="num" w:pos="3600"/>
        </w:tabs>
        <w:ind w:left="3600" w:hanging="360"/>
      </w:pPr>
      <w:rPr>
        <w:rFonts w:ascii="Wingdings" w:hAnsi="Wingdings" w:hint="default"/>
      </w:rPr>
    </w:lvl>
    <w:lvl w:ilvl="5" w:tplc="A56827EA" w:tentative="1">
      <w:start w:val="1"/>
      <w:numFmt w:val="bullet"/>
      <w:lvlText w:val=""/>
      <w:lvlJc w:val="left"/>
      <w:pPr>
        <w:tabs>
          <w:tab w:val="num" w:pos="4320"/>
        </w:tabs>
        <w:ind w:left="4320" w:hanging="360"/>
      </w:pPr>
      <w:rPr>
        <w:rFonts w:ascii="Wingdings" w:hAnsi="Wingdings" w:hint="default"/>
      </w:rPr>
    </w:lvl>
    <w:lvl w:ilvl="6" w:tplc="A4FCF3DE" w:tentative="1">
      <w:start w:val="1"/>
      <w:numFmt w:val="bullet"/>
      <w:lvlText w:val=""/>
      <w:lvlJc w:val="left"/>
      <w:pPr>
        <w:tabs>
          <w:tab w:val="num" w:pos="5040"/>
        </w:tabs>
        <w:ind w:left="5040" w:hanging="360"/>
      </w:pPr>
      <w:rPr>
        <w:rFonts w:ascii="Wingdings" w:hAnsi="Wingdings" w:hint="default"/>
      </w:rPr>
    </w:lvl>
    <w:lvl w:ilvl="7" w:tplc="222C3CE2" w:tentative="1">
      <w:start w:val="1"/>
      <w:numFmt w:val="bullet"/>
      <w:lvlText w:val=""/>
      <w:lvlJc w:val="left"/>
      <w:pPr>
        <w:tabs>
          <w:tab w:val="num" w:pos="5760"/>
        </w:tabs>
        <w:ind w:left="5760" w:hanging="360"/>
      </w:pPr>
      <w:rPr>
        <w:rFonts w:ascii="Wingdings" w:hAnsi="Wingdings" w:hint="default"/>
      </w:rPr>
    </w:lvl>
    <w:lvl w:ilvl="8" w:tplc="F620ADFC"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38A39C9"/>
    <w:multiLevelType w:val="hybridMultilevel"/>
    <w:tmpl w:val="36E8D328"/>
    <w:lvl w:ilvl="0" w:tplc="011CCF12">
      <w:start w:val="1"/>
      <w:numFmt w:val="upperLetter"/>
      <w:lvlText w:val="%1)"/>
      <w:lvlJc w:val="left"/>
      <w:pPr>
        <w:ind w:left="720" w:hanging="360"/>
      </w:pPr>
      <w:rPr>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 w15:restartNumberingAfterBreak="0">
    <w:nsid w:val="786C0A4A"/>
    <w:multiLevelType w:val="hybridMultilevel"/>
    <w:tmpl w:val="E92CE450"/>
    <w:lvl w:ilvl="0" w:tplc="64D25178">
      <w:start w:val="1"/>
      <w:numFmt w:val="bullet"/>
      <w:lvlText w:val=""/>
      <w:lvlJc w:val="left"/>
      <w:pPr>
        <w:tabs>
          <w:tab w:val="num" w:pos="720"/>
        </w:tabs>
        <w:ind w:left="720" w:hanging="360"/>
      </w:pPr>
      <w:rPr>
        <w:rFonts w:ascii="Wingdings" w:hAnsi="Wingdings" w:hint="default"/>
      </w:rPr>
    </w:lvl>
    <w:lvl w:ilvl="1" w:tplc="F342BC0E">
      <w:start w:val="1"/>
      <w:numFmt w:val="bullet"/>
      <w:lvlText w:val=""/>
      <w:lvlJc w:val="left"/>
      <w:pPr>
        <w:tabs>
          <w:tab w:val="num" w:pos="1440"/>
        </w:tabs>
        <w:ind w:left="1440" w:hanging="360"/>
      </w:pPr>
      <w:rPr>
        <w:rFonts w:ascii="Wingdings" w:hAnsi="Wingdings" w:hint="default"/>
      </w:rPr>
    </w:lvl>
    <w:lvl w:ilvl="2" w:tplc="E946C33E" w:tentative="1">
      <w:start w:val="1"/>
      <w:numFmt w:val="bullet"/>
      <w:lvlText w:val=""/>
      <w:lvlJc w:val="left"/>
      <w:pPr>
        <w:tabs>
          <w:tab w:val="num" w:pos="2160"/>
        </w:tabs>
        <w:ind w:left="2160" w:hanging="360"/>
      </w:pPr>
      <w:rPr>
        <w:rFonts w:ascii="Wingdings" w:hAnsi="Wingdings" w:hint="default"/>
      </w:rPr>
    </w:lvl>
    <w:lvl w:ilvl="3" w:tplc="AF026E34" w:tentative="1">
      <w:start w:val="1"/>
      <w:numFmt w:val="bullet"/>
      <w:lvlText w:val=""/>
      <w:lvlJc w:val="left"/>
      <w:pPr>
        <w:tabs>
          <w:tab w:val="num" w:pos="2880"/>
        </w:tabs>
        <w:ind w:left="2880" w:hanging="360"/>
      </w:pPr>
      <w:rPr>
        <w:rFonts w:ascii="Wingdings" w:hAnsi="Wingdings" w:hint="default"/>
      </w:rPr>
    </w:lvl>
    <w:lvl w:ilvl="4" w:tplc="5FE06AA6" w:tentative="1">
      <w:start w:val="1"/>
      <w:numFmt w:val="bullet"/>
      <w:lvlText w:val=""/>
      <w:lvlJc w:val="left"/>
      <w:pPr>
        <w:tabs>
          <w:tab w:val="num" w:pos="3600"/>
        </w:tabs>
        <w:ind w:left="3600" w:hanging="360"/>
      </w:pPr>
      <w:rPr>
        <w:rFonts w:ascii="Wingdings" w:hAnsi="Wingdings" w:hint="default"/>
      </w:rPr>
    </w:lvl>
    <w:lvl w:ilvl="5" w:tplc="F0C679B0" w:tentative="1">
      <w:start w:val="1"/>
      <w:numFmt w:val="bullet"/>
      <w:lvlText w:val=""/>
      <w:lvlJc w:val="left"/>
      <w:pPr>
        <w:tabs>
          <w:tab w:val="num" w:pos="4320"/>
        </w:tabs>
        <w:ind w:left="4320" w:hanging="360"/>
      </w:pPr>
      <w:rPr>
        <w:rFonts w:ascii="Wingdings" w:hAnsi="Wingdings" w:hint="default"/>
      </w:rPr>
    </w:lvl>
    <w:lvl w:ilvl="6" w:tplc="DB6EAE4E" w:tentative="1">
      <w:start w:val="1"/>
      <w:numFmt w:val="bullet"/>
      <w:lvlText w:val=""/>
      <w:lvlJc w:val="left"/>
      <w:pPr>
        <w:tabs>
          <w:tab w:val="num" w:pos="5040"/>
        </w:tabs>
        <w:ind w:left="5040" w:hanging="360"/>
      </w:pPr>
      <w:rPr>
        <w:rFonts w:ascii="Wingdings" w:hAnsi="Wingdings" w:hint="default"/>
      </w:rPr>
    </w:lvl>
    <w:lvl w:ilvl="7" w:tplc="9C0E36A6" w:tentative="1">
      <w:start w:val="1"/>
      <w:numFmt w:val="bullet"/>
      <w:lvlText w:val=""/>
      <w:lvlJc w:val="left"/>
      <w:pPr>
        <w:tabs>
          <w:tab w:val="num" w:pos="5760"/>
        </w:tabs>
        <w:ind w:left="5760" w:hanging="360"/>
      </w:pPr>
      <w:rPr>
        <w:rFonts w:ascii="Wingdings" w:hAnsi="Wingdings" w:hint="default"/>
      </w:rPr>
    </w:lvl>
    <w:lvl w:ilvl="8" w:tplc="E5A200D0"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C2F75AE"/>
    <w:multiLevelType w:val="hybridMultilevel"/>
    <w:tmpl w:val="D6146B18"/>
    <w:lvl w:ilvl="0" w:tplc="EC10D3FA">
      <w:start w:val="1"/>
      <w:numFmt w:val="upperLetter"/>
      <w:lvlText w:val="%1)"/>
      <w:lvlJc w:val="left"/>
      <w:pPr>
        <w:tabs>
          <w:tab w:val="num" w:pos="360"/>
        </w:tabs>
        <w:ind w:left="360" w:hanging="360"/>
      </w:pPr>
      <w:rPr>
        <w:rFonts w:ascii="Arial" w:hAnsi="Arial" w:hint="default"/>
        <w:b/>
        <w:i w:val="0"/>
        <w:strike w:val="0"/>
        <w:dstrike w:val="0"/>
        <w:outline w:val="0"/>
        <w:shadow w:val="0"/>
        <w:emboss w:val="0"/>
        <w:imprint w:val="0"/>
        <w:vanish w:val="0"/>
        <w:sz w:val="22"/>
        <w:szCs w:val="24"/>
        <w:u w:val="none"/>
        <w:vertAlign w:val="baseline"/>
      </w:rPr>
    </w:lvl>
    <w:lvl w:ilvl="1" w:tplc="440A0011">
      <w:start w:val="1"/>
      <w:numFmt w:val="decimal"/>
      <w:lvlText w:val="%2)"/>
      <w:lvlJc w:val="left"/>
      <w:pPr>
        <w:tabs>
          <w:tab w:val="num" w:pos="1080"/>
        </w:tabs>
        <w:ind w:left="1080" w:hanging="360"/>
      </w:pPr>
      <w:rPr>
        <w:rFonts w:hint="default"/>
      </w:rPr>
    </w:lvl>
    <w:lvl w:ilvl="2" w:tplc="8ED8786A" w:tentative="1">
      <w:start w:val="1"/>
      <w:numFmt w:val="bullet"/>
      <w:lvlText w:val="•"/>
      <w:lvlJc w:val="left"/>
      <w:pPr>
        <w:tabs>
          <w:tab w:val="num" w:pos="1800"/>
        </w:tabs>
        <w:ind w:left="1800" w:hanging="360"/>
      </w:pPr>
      <w:rPr>
        <w:rFonts w:ascii="Arial" w:hAnsi="Arial" w:hint="default"/>
      </w:rPr>
    </w:lvl>
    <w:lvl w:ilvl="3" w:tplc="0FAA2EEC" w:tentative="1">
      <w:start w:val="1"/>
      <w:numFmt w:val="bullet"/>
      <w:lvlText w:val="•"/>
      <w:lvlJc w:val="left"/>
      <w:pPr>
        <w:tabs>
          <w:tab w:val="num" w:pos="2520"/>
        </w:tabs>
        <w:ind w:left="2520" w:hanging="360"/>
      </w:pPr>
      <w:rPr>
        <w:rFonts w:ascii="Arial" w:hAnsi="Arial" w:hint="default"/>
      </w:rPr>
    </w:lvl>
    <w:lvl w:ilvl="4" w:tplc="5F6E56D6" w:tentative="1">
      <w:start w:val="1"/>
      <w:numFmt w:val="bullet"/>
      <w:lvlText w:val="•"/>
      <w:lvlJc w:val="left"/>
      <w:pPr>
        <w:tabs>
          <w:tab w:val="num" w:pos="3240"/>
        </w:tabs>
        <w:ind w:left="3240" w:hanging="360"/>
      </w:pPr>
      <w:rPr>
        <w:rFonts w:ascii="Arial" w:hAnsi="Arial" w:hint="default"/>
      </w:rPr>
    </w:lvl>
    <w:lvl w:ilvl="5" w:tplc="D876BEE4" w:tentative="1">
      <w:start w:val="1"/>
      <w:numFmt w:val="bullet"/>
      <w:lvlText w:val="•"/>
      <w:lvlJc w:val="left"/>
      <w:pPr>
        <w:tabs>
          <w:tab w:val="num" w:pos="3960"/>
        </w:tabs>
        <w:ind w:left="3960" w:hanging="360"/>
      </w:pPr>
      <w:rPr>
        <w:rFonts w:ascii="Arial" w:hAnsi="Arial" w:hint="default"/>
      </w:rPr>
    </w:lvl>
    <w:lvl w:ilvl="6" w:tplc="E4529A3E" w:tentative="1">
      <w:start w:val="1"/>
      <w:numFmt w:val="bullet"/>
      <w:lvlText w:val="•"/>
      <w:lvlJc w:val="left"/>
      <w:pPr>
        <w:tabs>
          <w:tab w:val="num" w:pos="4680"/>
        </w:tabs>
        <w:ind w:left="4680" w:hanging="360"/>
      </w:pPr>
      <w:rPr>
        <w:rFonts w:ascii="Arial" w:hAnsi="Arial" w:hint="default"/>
      </w:rPr>
    </w:lvl>
    <w:lvl w:ilvl="7" w:tplc="C396DA58" w:tentative="1">
      <w:start w:val="1"/>
      <w:numFmt w:val="bullet"/>
      <w:lvlText w:val="•"/>
      <w:lvlJc w:val="left"/>
      <w:pPr>
        <w:tabs>
          <w:tab w:val="num" w:pos="5400"/>
        </w:tabs>
        <w:ind w:left="5400" w:hanging="360"/>
      </w:pPr>
      <w:rPr>
        <w:rFonts w:ascii="Arial" w:hAnsi="Arial" w:hint="default"/>
      </w:rPr>
    </w:lvl>
    <w:lvl w:ilvl="8" w:tplc="F8DEF7DA" w:tentative="1">
      <w:start w:val="1"/>
      <w:numFmt w:val="bullet"/>
      <w:lvlText w:val="•"/>
      <w:lvlJc w:val="left"/>
      <w:pPr>
        <w:tabs>
          <w:tab w:val="num" w:pos="6120"/>
        </w:tabs>
        <w:ind w:left="6120" w:hanging="360"/>
      </w:pPr>
      <w:rPr>
        <w:rFonts w:ascii="Arial" w:hAnsi="Arial" w:hint="default"/>
      </w:rPr>
    </w:lvl>
  </w:abstractNum>
  <w:abstractNum w:abstractNumId="49" w15:restartNumberingAfterBreak="0">
    <w:nsid w:val="7F483E06"/>
    <w:multiLevelType w:val="hybridMultilevel"/>
    <w:tmpl w:val="6D049494"/>
    <w:lvl w:ilvl="0" w:tplc="6D0004BA">
      <w:start w:val="1"/>
      <w:numFmt w:val="lowerLetter"/>
      <w:lvlText w:val="%1)"/>
      <w:lvlJc w:val="left"/>
      <w:pPr>
        <w:tabs>
          <w:tab w:val="num" w:pos="720"/>
        </w:tabs>
        <w:ind w:left="720" w:hanging="360"/>
      </w:pPr>
    </w:lvl>
    <w:lvl w:ilvl="1" w:tplc="C8E0D5D2" w:tentative="1">
      <w:start w:val="1"/>
      <w:numFmt w:val="lowerLetter"/>
      <w:lvlText w:val="%2)"/>
      <w:lvlJc w:val="left"/>
      <w:pPr>
        <w:tabs>
          <w:tab w:val="num" w:pos="1440"/>
        </w:tabs>
        <w:ind w:left="1440" w:hanging="360"/>
      </w:pPr>
    </w:lvl>
    <w:lvl w:ilvl="2" w:tplc="831C33E4" w:tentative="1">
      <w:start w:val="1"/>
      <w:numFmt w:val="lowerLetter"/>
      <w:lvlText w:val="%3)"/>
      <w:lvlJc w:val="left"/>
      <w:pPr>
        <w:tabs>
          <w:tab w:val="num" w:pos="2160"/>
        </w:tabs>
        <w:ind w:left="2160" w:hanging="360"/>
      </w:pPr>
    </w:lvl>
    <w:lvl w:ilvl="3" w:tplc="2A068848" w:tentative="1">
      <w:start w:val="1"/>
      <w:numFmt w:val="lowerLetter"/>
      <w:lvlText w:val="%4)"/>
      <w:lvlJc w:val="left"/>
      <w:pPr>
        <w:tabs>
          <w:tab w:val="num" w:pos="2880"/>
        </w:tabs>
        <w:ind w:left="2880" w:hanging="360"/>
      </w:pPr>
    </w:lvl>
    <w:lvl w:ilvl="4" w:tplc="D18EBAB8" w:tentative="1">
      <w:start w:val="1"/>
      <w:numFmt w:val="lowerLetter"/>
      <w:lvlText w:val="%5)"/>
      <w:lvlJc w:val="left"/>
      <w:pPr>
        <w:tabs>
          <w:tab w:val="num" w:pos="3600"/>
        </w:tabs>
        <w:ind w:left="3600" w:hanging="360"/>
      </w:pPr>
    </w:lvl>
    <w:lvl w:ilvl="5" w:tplc="B8BC7FFA" w:tentative="1">
      <w:start w:val="1"/>
      <w:numFmt w:val="lowerLetter"/>
      <w:lvlText w:val="%6)"/>
      <w:lvlJc w:val="left"/>
      <w:pPr>
        <w:tabs>
          <w:tab w:val="num" w:pos="4320"/>
        </w:tabs>
        <w:ind w:left="4320" w:hanging="360"/>
      </w:pPr>
    </w:lvl>
    <w:lvl w:ilvl="6" w:tplc="FDDC6C92" w:tentative="1">
      <w:start w:val="1"/>
      <w:numFmt w:val="lowerLetter"/>
      <w:lvlText w:val="%7)"/>
      <w:lvlJc w:val="left"/>
      <w:pPr>
        <w:tabs>
          <w:tab w:val="num" w:pos="5040"/>
        </w:tabs>
        <w:ind w:left="5040" w:hanging="360"/>
      </w:pPr>
    </w:lvl>
    <w:lvl w:ilvl="7" w:tplc="89AE46E4" w:tentative="1">
      <w:start w:val="1"/>
      <w:numFmt w:val="lowerLetter"/>
      <w:lvlText w:val="%8)"/>
      <w:lvlJc w:val="left"/>
      <w:pPr>
        <w:tabs>
          <w:tab w:val="num" w:pos="5760"/>
        </w:tabs>
        <w:ind w:left="5760" w:hanging="360"/>
      </w:pPr>
    </w:lvl>
    <w:lvl w:ilvl="8" w:tplc="021436A4" w:tentative="1">
      <w:start w:val="1"/>
      <w:numFmt w:val="lowerLetter"/>
      <w:lvlText w:val="%9)"/>
      <w:lvlJc w:val="left"/>
      <w:pPr>
        <w:tabs>
          <w:tab w:val="num" w:pos="6480"/>
        </w:tabs>
        <w:ind w:left="6480" w:hanging="360"/>
      </w:pPr>
    </w:lvl>
  </w:abstractNum>
  <w:num w:numId="1">
    <w:abstractNumId w:val="14"/>
  </w:num>
  <w:num w:numId="2">
    <w:abstractNumId w:val="27"/>
  </w:num>
  <w:num w:numId="3">
    <w:abstractNumId w:val="21"/>
  </w:num>
  <w:num w:numId="4">
    <w:abstractNumId w:val="13"/>
  </w:num>
  <w:num w:numId="5">
    <w:abstractNumId w:val="5"/>
  </w:num>
  <w:num w:numId="6">
    <w:abstractNumId w:val="16"/>
  </w:num>
  <w:num w:numId="7">
    <w:abstractNumId w:val="42"/>
  </w:num>
  <w:num w:numId="8">
    <w:abstractNumId w:val="31"/>
  </w:num>
  <w:num w:numId="9">
    <w:abstractNumId w:val="30"/>
  </w:num>
  <w:num w:numId="10">
    <w:abstractNumId w:val="25"/>
  </w:num>
  <w:num w:numId="11">
    <w:abstractNumId w:val="10"/>
  </w:num>
  <w:num w:numId="12">
    <w:abstractNumId w:val="1"/>
  </w:num>
  <w:num w:numId="13">
    <w:abstractNumId w:val="47"/>
  </w:num>
  <w:num w:numId="14">
    <w:abstractNumId w:val="34"/>
  </w:num>
  <w:num w:numId="15">
    <w:abstractNumId w:val="11"/>
  </w:num>
  <w:num w:numId="16">
    <w:abstractNumId w:val="19"/>
  </w:num>
  <w:num w:numId="17">
    <w:abstractNumId w:val="37"/>
  </w:num>
  <w:num w:numId="18">
    <w:abstractNumId w:val="28"/>
  </w:num>
  <w:num w:numId="19">
    <w:abstractNumId w:val="49"/>
  </w:num>
  <w:num w:numId="20">
    <w:abstractNumId w:val="20"/>
  </w:num>
  <w:num w:numId="21">
    <w:abstractNumId w:val="18"/>
  </w:num>
  <w:num w:numId="22">
    <w:abstractNumId w:val="12"/>
  </w:num>
  <w:num w:numId="23">
    <w:abstractNumId w:val="0"/>
  </w:num>
  <w:num w:numId="24">
    <w:abstractNumId w:val="44"/>
  </w:num>
  <w:num w:numId="25">
    <w:abstractNumId w:val="29"/>
  </w:num>
  <w:num w:numId="26">
    <w:abstractNumId w:val="24"/>
  </w:num>
  <w:num w:numId="27">
    <w:abstractNumId w:val="26"/>
  </w:num>
  <w:num w:numId="28">
    <w:abstractNumId w:val="15"/>
  </w:num>
  <w:num w:numId="29">
    <w:abstractNumId w:val="23"/>
  </w:num>
  <w:num w:numId="30">
    <w:abstractNumId w:val="17"/>
  </w:num>
  <w:num w:numId="31">
    <w:abstractNumId w:val="46"/>
  </w:num>
  <w:num w:numId="32">
    <w:abstractNumId w:val="36"/>
  </w:num>
  <w:num w:numId="33">
    <w:abstractNumId w:val="43"/>
  </w:num>
  <w:num w:numId="34">
    <w:abstractNumId w:val="32"/>
  </w:num>
  <w:num w:numId="35">
    <w:abstractNumId w:val="40"/>
  </w:num>
  <w:num w:numId="36">
    <w:abstractNumId w:val="3"/>
  </w:num>
  <w:num w:numId="37">
    <w:abstractNumId w:val="9"/>
  </w:num>
  <w:num w:numId="38">
    <w:abstractNumId w:val="45"/>
  </w:num>
  <w:num w:numId="39">
    <w:abstractNumId w:val="33"/>
  </w:num>
  <w:num w:numId="40">
    <w:abstractNumId w:val="8"/>
  </w:num>
  <w:num w:numId="41">
    <w:abstractNumId w:val="22"/>
  </w:num>
  <w:num w:numId="42">
    <w:abstractNumId w:val="7"/>
  </w:num>
  <w:num w:numId="43">
    <w:abstractNumId w:val="48"/>
  </w:num>
  <w:num w:numId="44">
    <w:abstractNumId w:val="35"/>
  </w:num>
  <w:num w:numId="45">
    <w:abstractNumId w:val="2"/>
  </w:num>
  <w:num w:numId="46">
    <w:abstractNumId w:val="39"/>
  </w:num>
  <w:num w:numId="47">
    <w:abstractNumId w:val="41"/>
  </w:num>
  <w:num w:numId="48">
    <w:abstractNumId w:val="38"/>
  </w:num>
  <w:num w:numId="49">
    <w:abstractNumId w:val="4"/>
  </w:num>
  <w:num w:numId="50">
    <w:abstractNumId w:val="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537"/>
    <w:rsid w:val="00001922"/>
    <w:rsid w:val="00012462"/>
    <w:rsid w:val="0002065A"/>
    <w:rsid w:val="000305A5"/>
    <w:rsid w:val="00040094"/>
    <w:rsid w:val="000506AB"/>
    <w:rsid w:val="00052752"/>
    <w:rsid w:val="00056D0B"/>
    <w:rsid w:val="00072272"/>
    <w:rsid w:val="0007306C"/>
    <w:rsid w:val="0009084E"/>
    <w:rsid w:val="000912CA"/>
    <w:rsid w:val="00091D1F"/>
    <w:rsid w:val="000973CB"/>
    <w:rsid w:val="000A3CFB"/>
    <w:rsid w:val="000C34CD"/>
    <w:rsid w:val="000D1299"/>
    <w:rsid w:val="000E07B8"/>
    <w:rsid w:val="000E6361"/>
    <w:rsid w:val="000F3C07"/>
    <w:rsid w:val="001040EE"/>
    <w:rsid w:val="00121FD3"/>
    <w:rsid w:val="00122B73"/>
    <w:rsid w:val="00123F7F"/>
    <w:rsid w:val="00141D8E"/>
    <w:rsid w:val="00143A6C"/>
    <w:rsid w:val="00147A98"/>
    <w:rsid w:val="0015263B"/>
    <w:rsid w:val="00152BF4"/>
    <w:rsid w:val="00174500"/>
    <w:rsid w:val="00174965"/>
    <w:rsid w:val="00174FFC"/>
    <w:rsid w:val="001763CD"/>
    <w:rsid w:val="00194063"/>
    <w:rsid w:val="001945B6"/>
    <w:rsid w:val="001A6938"/>
    <w:rsid w:val="001B1180"/>
    <w:rsid w:val="001E078B"/>
    <w:rsid w:val="001E24A9"/>
    <w:rsid w:val="00206C00"/>
    <w:rsid w:val="00220F9A"/>
    <w:rsid w:val="0022215E"/>
    <w:rsid w:val="002226BF"/>
    <w:rsid w:val="0023058F"/>
    <w:rsid w:val="002321FC"/>
    <w:rsid w:val="00242140"/>
    <w:rsid w:val="00242B98"/>
    <w:rsid w:val="00245462"/>
    <w:rsid w:val="00246B72"/>
    <w:rsid w:val="00251320"/>
    <w:rsid w:val="00256833"/>
    <w:rsid w:val="00275A3D"/>
    <w:rsid w:val="00281CA7"/>
    <w:rsid w:val="00287381"/>
    <w:rsid w:val="00294250"/>
    <w:rsid w:val="002A55A2"/>
    <w:rsid w:val="002B52EF"/>
    <w:rsid w:val="002E3DE1"/>
    <w:rsid w:val="003101CB"/>
    <w:rsid w:val="00313598"/>
    <w:rsid w:val="00317777"/>
    <w:rsid w:val="00322777"/>
    <w:rsid w:val="0032386B"/>
    <w:rsid w:val="00332289"/>
    <w:rsid w:val="00345FB3"/>
    <w:rsid w:val="00361719"/>
    <w:rsid w:val="00373DA8"/>
    <w:rsid w:val="003944B6"/>
    <w:rsid w:val="003B3021"/>
    <w:rsid w:val="003B389D"/>
    <w:rsid w:val="003C05EC"/>
    <w:rsid w:val="003C277C"/>
    <w:rsid w:val="003C5440"/>
    <w:rsid w:val="003D2E88"/>
    <w:rsid w:val="003D6729"/>
    <w:rsid w:val="003E7A9B"/>
    <w:rsid w:val="003F7419"/>
    <w:rsid w:val="003F7776"/>
    <w:rsid w:val="004161D8"/>
    <w:rsid w:val="00425AB9"/>
    <w:rsid w:val="0042636C"/>
    <w:rsid w:val="00432882"/>
    <w:rsid w:val="00432FB5"/>
    <w:rsid w:val="00433B62"/>
    <w:rsid w:val="004347A4"/>
    <w:rsid w:val="00440571"/>
    <w:rsid w:val="00442F12"/>
    <w:rsid w:val="00447736"/>
    <w:rsid w:val="004538DA"/>
    <w:rsid w:val="00455182"/>
    <w:rsid w:val="004607AC"/>
    <w:rsid w:val="00484D1C"/>
    <w:rsid w:val="00491BF1"/>
    <w:rsid w:val="004978F5"/>
    <w:rsid w:val="004B251B"/>
    <w:rsid w:val="004C6269"/>
    <w:rsid w:val="004C73CA"/>
    <w:rsid w:val="004D17F0"/>
    <w:rsid w:val="004D72B3"/>
    <w:rsid w:val="004E19DA"/>
    <w:rsid w:val="004E1D60"/>
    <w:rsid w:val="004F0005"/>
    <w:rsid w:val="004F59B3"/>
    <w:rsid w:val="0050032F"/>
    <w:rsid w:val="00500C3F"/>
    <w:rsid w:val="005065F6"/>
    <w:rsid w:val="005074E3"/>
    <w:rsid w:val="005148BE"/>
    <w:rsid w:val="00532F45"/>
    <w:rsid w:val="00540686"/>
    <w:rsid w:val="00540931"/>
    <w:rsid w:val="00541F4D"/>
    <w:rsid w:val="0055658F"/>
    <w:rsid w:val="0058209A"/>
    <w:rsid w:val="005858DC"/>
    <w:rsid w:val="00586908"/>
    <w:rsid w:val="00587B6F"/>
    <w:rsid w:val="00595CA7"/>
    <w:rsid w:val="005B5C0A"/>
    <w:rsid w:val="005C0672"/>
    <w:rsid w:val="005C52C3"/>
    <w:rsid w:val="005C599C"/>
    <w:rsid w:val="005D62C3"/>
    <w:rsid w:val="005E4E75"/>
    <w:rsid w:val="005F1831"/>
    <w:rsid w:val="005F19D0"/>
    <w:rsid w:val="005F6858"/>
    <w:rsid w:val="005F761A"/>
    <w:rsid w:val="00603451"/>
    <w:rsid w:val="00603CF4"/>
    <w:rsid w:val="00614632"/>
    <w:rsid w:val="00614B27"/>
    <w:rsid w:val="0062788D"/>
    <w:rsid w:val="00642706"/>
    <w:rsid w:val="00665846"/>
    <w:rsid w:val="006742FE"/>
    <w:rsid w:val="006905C6"/>
    <w:rsid w:val="006A331D"/>
    <w:rsid w:val="006A6705"/>
    <w:rsid w:val="006B0D28"/>
    <w:rsid w:val="006B41F4"/>
    <w:rsid w:val="006B64C3"/>
    <w:rsid w:val="006C3A01"/>
    <w:rsid w:val="006D67E2"/>
    <w:rsid w:val="006E71EA"/>
    <w:rsid w:val="006F2FEC"/>
    <w:rsid w:val="007023F4"/>
    <w:rsid w:val="00702FF2"/>
    <w:rsid w:val="00710F98"/>
    <w:rsid w:val="007178EF"/>
    <w:rsid w:val="007206DD"/>
    <w:rsid w:val="007234D8"/>
    <w:rsid w:val="00732972"/>
    <w:rsid w:val="00734A3B"/>
    <w:rsid w:val="00735084"/>
    <w:rsid w:val="0075637B"/>
    <w:rsid w:val="00762B38"/>
    <w:rsid w:val="00770691"/>
    <w:rsid w:val="00797C55"/>
    <w:rsid w:val="007C02F7"/>
    <w:rsid w:val="007D0693"/>
    <w:rsid w:val="007D186A"/>
    <w:rsid w:val="007D1C25"/>
    <w:rsid w:val="007D4CA2"/>
    <w:rsid w:val="007E0C63"/>
    <w:rsid w:val="007E4308"/>
    <w:rsid w:val="007F0482"/>
    <w:rsid w:val="008020E1"/>
    <w:rsid w:val="0081173F"/>
    <w:rsid w:val="00811BA0"/>
    <w:rsid w:val="008168AD"/>
    <w:rsid w:val="00820EB8"/>
    <w:rsid w:val="00821753"/>
    <w:rsid w:val="00840D21"/>
    <w:rsid w:val="00847955"/>
    <w:rsid w:val="00847AD3"/>
    <w:rsid w:val="008502D3"/>
    <w:rsid w:val="008544F5"/>
    <w:rsid w:val="0085553F"/>
    <w:rsid w:val="00863159"/>
    <w:rsid w:val="00867E60"/>
    <w:rsid w:val="0087452C"/>
    <w:rsid w:val="00874B86"/>
    <w:rsid w:val="008B03AC"/>
    <w:rsid w:val="008B4124"/>
    <w:rsid w:val="008B5888"/>
    <w:rsid w:val="008D105B"/>
    <w:rsid w:val="008E21CD"/>
    <w:rsid w:val="008E44CB"/>
    <w:rsid w:val="008E47E3"/>
    <w:rsid w:val="008E486C"/>
    <w:rsid w:val="008E507D"/>
    <w:rsid w:val="008E7F1F"/>
    <w:rsid w:val="008F708D"/>
    <w:rsid w:val="00914A17"/>
    <w:rsid w:val="009209AE"/>
    <w:rsid w:val="00927DD7"/>
    <w:rsid w:val="00930FED"/>
    <w:rsid w:val="00931CE9"/>
    <w:rsid w:val="00937D3B"/>
    <w:rsid w:val="009410DC"/>
    <w:rsid w:val="00947E5F"/>
    <w:rsid w:val="009732CA"/>
    <w:rsid w:val="00990D96"/>
    <w:rsid w:val="00990E18"/>
    <w:rsid w:val="009910D6"/>
    <w:rsid w:val="00992E7C"/>
    <w:rsid w:val="009A01E2"/>
    <w:rsid w:val="009A485C"/>
    <w:rsid w:val="009B3265"/>
    <w:rsid w:val="009B5599"/>
    <w:rsid w:val="009C55A4"/>
    <w:rsid w:val="009E0613"/>
    <w:rsid w:val="009E3E55"/>
    <w:rsid w:val="009E5759"/>
    <w:rsid w:val="009E57DB"/>
    <w:rsid w:val="009F08A5"/>
    <w:rsid w:val="00A0181F"/>
    <w:rsid w:val="00A053AF"/>
    <w:rsid w:val="00A2395D"/>
    <w:rsid w:val="00A323A5"/>
    <w:rsid w:val="00A33EB4"/>
    <w:rsid w:val="00A36FF7"/>
    <w:rsid w:val="00A4089A"/>
    <w:rsid w:val="00A46053"/>
    <w:rsid w:val="00A53051"/>
    <w:rsid w:val="00A6416C"/>
    <w:rsid w:val="00A84614"/>
    <w:rsid w:val="00A92BC8"/>
    <w:rsid w:val="00AA1A80"/>
    <w:rsid w:val="00AA4D1D"/>
    <w:rsid w:val="00AA5912"/>
    <w:rsid w:val="00AA7C9C"/>
    <w:rsid w:val="00AB75B4"/>
    <w:rsid w:val="00AC3A3B"/>
    <w:rsid w:val="00AD203D"/>
    <w:rsid w:val="00AD56CF"/>
    <w:rsid w:val="00AD7866"/>
    <w:rsid w:val="00AE0C2C"/>
    <w:rsid w:val="00AE4116"/>
    <w:rsid w:val="00AF5696"/>
    <w:rsid w:val="00AF5C0C"/>
    <w:rsid w:val="00AF6AF1"/>
    <w:rsid w:val="00B0161D"/>
    <w:rsid w:val="00B0415C"/>
    <w:rsid w:val="00B10932"/>
    <w:rsid w:val="00B21D69"/>
    <w:rsid w:val="00B27325"/>
    <w:rsid w:val="00B30537"/>
    <w:rsid w:val="00B31197"/>
    <w:rsid w:val="00B475E1"/>
    <w:rsid w:val="00B509DC"/>
    <w:rsid w:val="00B50FBF"/>
    <w:rsid w:val="00B56D9D"/>
    <w:rsid w:val="00B64FED"/>
    <w:rsid w:val="00B65281"/>
    <w:rsid w:val="00B70A5A"/>
    <w:rsid w:val="00B95573"/>
    <w:rsid w:val="00BA36E4"/>
    <w:rsid w:val="00BA4688"/>
    <w:rsid w:val="00BA4EA2"/>
    <w:rsid w:val="00BC11FC"/>
    <w:rsid w:val="00BD128D"/>
    <w:rsid w:val="00BD3EA4"/>
    <w:rsid w:val="00BF3A39"/>
    <w:rsid w:val="00BF3F06"/>
    <w:rsid w:val="00C12A0D"/>
    <w:rsid w:val="00C137C5"/>
    <w:rsid w:val="00C213EB"/>
    <w:rsid w:val="00C22D30"/>
    <w:rsid w:val="00C27EE9"/>
    <w:rsid w:val="00C33C02"/>
    <w:rsid w:val="00C359E8"/>
    <w:rsid w:val="00C35CB7"/>
    <w:rsid w:val="00C36236"/>
    <w:rsid w:val="00C647C5"/>
    <w:rsid w:val="00C80C66"/>
    <w:rsid w:val="00C81FE4"/>
    <w:rsid w:val="00C866FD"/>
    <w:rsid w:val="00C90237"/>
    <w:rsid w:val="00C91464"/>
    <w:rsid w:val="00C94269"/>
    <w:rsid w:val="00CA5802"/>
    <w:rsid w:val="00CC26B2"/>
    <w:rsid w:val="00CC426A"/>
    <w:rsid w:val="00CC5254"/>
    <w:rsid w:val="00CC6110"/>
    <w:rsid w:val="00CD2219"/>
    <w:rsid w:val="00CD7BCB"/>
    <w:rsid w:val="00CE10A7"/>
    <w:rsid w:val="00CE7E67"/>
    <w:rsid w:val="00CF11D9"/>
    <w:rsid w:val="00CF168F"/>
    <w:rsid w:val="00D0034E"/>
    <w:rsid w:val="00D06F6E"/>
    <w:rsid w:val="00D10BC8"/>
    <w:rsid w:val="00D16132"/>
    <w:rsid w:val="00D17488"/>
    <w:rsid w:val="00D35F0D"/>
    <w:rsid w:val="00D41DC0"/>
    <w:rsid w:val="00D45271"/>
    <w:rsid w:val="00D5293C"/>
    <w:rsid w:val="00D55E51"/>
    <w:rsid w:val="00D57BCC"/>
    <w:rsid w:val="00D6273C"/>
    <w:rsid w:val="00D72500"/>
    <w:rsid w:val="00D77897"/>
    <w:rsid w:val="00D8148F"/>
    <w:rsid w:val="00D862DD"/>
    <w:rsid w:val="00DA0F02"/>
    <w:rsid w:val="00DA1209"/>
    <w:rsid w:val="00DA5D5F"/>
    <w:rsid w:val="00DA62EE"/>
    <w:rsid w:val="00DA75EB"/>
    <w:rsid w:val="00DB1620"/>
    <w:rsid w:val="00DD45EC"/>
    <w:rsid w:val="00DD4830"/>
    <w:rsid w:val="00DE1985"/>
    <w:rsid w:val="00DE3EB4"/>
    <w:rsid w:val="00DE6F0B"/>
    <w:rsid w:val="00DF38F4"/>
    <w:rsid w:val="00E01170"/>
    <w:rsid w:val="00E1135F"/>
    <w:rsid w:val="00E33EAB"/>
    <w:rsid w:val="00E41794"/>
    <w:rsid w:val="00E41CDC"/>
    <w:rsid w:val="00E445A3"/>
    <w:rsid w:val="00E4473E"/>
    <w:rsid w:val="00E450F3"/>
    <w:rsid w:val="00E459F6"/>
    <w:rsid w:val="00E45C0A"/>
    <w:rsid w:val="00E46D5B"/>
    <w:rsid w:val="00E52787"/>
    <w:rsid w:val="00E54ED7"/>
    <w:rsid w:val="00E5757C"/>
    <w:rsid w:val="00E75BB7"/>
    <w:rsid w:val="00E76EE3"/>
    <w:rsid w:val="00E90154"/>
    <w:rsid w:val="00E91AA6"/>
    <w:rsid w:val="00E93716"/>
    <w:rsid w:val="00EA0B14"/>
    <w:rsid w:val="00EB24BE"/>
    <w:rsid w:val="00EC4DBA"/>
    <w:rsid w:val="00EC6E6B"/>
    <w:rsid w:val="00EC7067"/>
    <w:rsid w:val="00ED099E"/>
    <w:rsid w:val="00ED372D"/>
    <w:rsid w:val="00EE458C"/>
    <w:rsid w:val="00EE5D00"/>
    <w:rsid w:val="00EF1DE2"/>
    <w:rsid w:val="00EF5011"/>
    <w:rsid w:val="00F20FA3"/>
    <w:rsid w:val="00F25B85"/>
    <w:rsid w:val="00F25F91"/>
    <w:rsid w:val="00F32B42"/>
    <w:rsid w:val="00F36316"/>
    <w:rsid w:val="00F42D87"/>
    <w:rsid w:val="00F47611"/>
    <w:rsid w:val="00F51A42"/>
    <w:rsid w:val="00F52C87"/>
    <w:rsid w:val="00F63600"/>
    <w:rsid w:val="00F6622D"/>
    <w:rsid w:val="00F663FD"/>
    <w:rsid w:val="00F80AD5"/>
    <w:rsid w:val="00F813D0"/>
    <w:rsid w:val="00F82D09"/>
    <w:rsid w:val="00F8474C"/>
    <w:rsid w:val="00F8656C"/>
    <w:rsid w:val="00F912A8"/>
    <w:rsid w:val="00FA1150"/>
    <w:rsid w:val="00FB5F9F"/>
    <w:rsid w:val="00FF1E28"/>
    <w:rsid w:val="00FF44A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9C90E"/>
  <w15:chartTrackingRefBased/>
  <w15:docId w15:val="{053E09AA-A31C-4B92-A29E-76FDF6059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537"/>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B30537"/>
    <w:pPr>
      <w:keepNext/>
      <w:spacing w:before="240" w:after="60"/>
      <w:outlineLvl w:val="0"/>
    </w:pPr>
    <w:rPr>
      <w:rFonts w:ascii="Cambria" w:hAnsi="Cambria"/>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30537"/>
    <w:rPr>
      <w:rFonts w:ascii="Cambria" w:eastAsia="Times New Roman" w:hAnsi="Cambria" w:cs="Times New Roman"/>
      <w:b/>
      <w:bCs/>
      <w:kern w:val="32"/>
      <w:sz w:val="32"/>
      <w:szCs w:val="32"/>
      <w:lang w:val="es-ES" w:eastAsia="es-ES"/>
    </w:rPr>
  </w:style>
  <w:style w:type="paragraph" w:styleId="Prrafodelista">
    <w:name w:val="List Paragraph"/>
    <w:basedOn w:val="Normal"/>
    <w:uiPriority w:val="34"/>
    <w:qFormat/>
    <w:rsid w:val="00B30537"/>
    <w:pPr>
      <w:ind w:left="708"/>
    </w:pPr>
  </w:style>
  <w:style w:type="paragraph" w:styleId="Textodeglobo">
    <w:name w:val="Balloon Text"/>
    <w:basedOn w:val="Normal"/>
    <w:link w:val="TextodegloboCar"/>
    <w:uiPriority w:val="99"/>
    <w:semiHidden/>
    <w:unhideWhenUsed/>
    <w:rsid w:val="00CC525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C5254"/>
    <w:rPr>
      <w:rFonts w:ascii="Segoe UI" w:eastAsia="Times New Roman" w:hAnsi="Segoe UI" w:cs="Segoe UI"/>
      <w:sz w:val="18"/>
      <w:szCs w:val="18"/>
      <w:lang w:val="es-ES" w:eastAsia="es-ES"/>
    </w:rPr>
  </w:style>
  <w:style w:type="paragraph" w:styleId="NormalWeb">
    <w:name w:val="Normal (Web)"/>
    <w:basedOn w:val="Normal"/>
    <w:uiPriority w:val="99"/>
    <w:semiHidden/>
    <w:unhideWhenUsed/>
    <w:rsid w:val="009E57DB"/>
    <w:pPr>
      <w:spacing w:before="100" w:beforeAutospacing="1" w:after="100" w:afterAutospacing="1"/>
    </w:pPr>
    <w:rPr>
      <w:lang w:val="es-SV" w:eastAsia="es-SV"/>
    </w:rPr>
  </w:style>
  <w:style w:type="paragraph" w:styleId="Encabezado">
    <w:name w:val="header"/>
    <w:basedOn w:val="Normal"/>
    <w:link w:val="EncabezadoCar"/>
    <w:uiPriority w:val="99"/>
    <w:unhideWhenUsed/>
    <w:rsid w:val="005074E3"/>
    <w:pPr>
      <w:tabs>
        <w:tab w:val="center" w:pos="4419"/>
        <w:tab w:val="right" w:pos="8838"/>
      </w:tabs>
    </w:pPr>
  </w:style>
  <w:style w:type="character" w:customStyle="1" w:styleId="EncabezadoCar">
    <w:name w:val="Encabezado Car"/>
    <w:basedOn w:val="Fuentedeprrafopredeter"/>
    <w:link w:val="Encabezado"/>
    <w:uiPriority w:val="99"/>
    <w:rsid w:val="005074E3"/>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5074E3"/>
    <w:pPr>
      <w:tabs>
        <w:tab w:val="center" w:pos="4419"/>
        <w:tab w:val="right" w:pos="8838"/>
      </w:tabs>
    </w:pPr>
  </w:style>
  <w:style w:type="character" w:customStyle="1" w:styleId="PiedepginaCar">
    <w:name w:val="Pie de página Car"/>
    <w:basedOn w:val="Fuentedeprrafopredeter"/>
    <w:link w:val="Piedepgina"/>
    <w:uiPriority w:val="99"/>
    <w:rsid w:val="005074E3"/>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237113">
      <w:bodyDiv w:val="1"/>
      <w:marLeft w:val="0"/>
      <w:marRight w:val="0"/>
      <w:marTop w:val="0"/>
      <w:marBottom w:val="0"/>
      <w:divBdr>
        <w:top w:val="none" w:sz="0" w:space="0" w:color="auto"/>
        <w:left w:val="none" w:sz="0" w:space="0" w:color="auto"/>
        <w:bottom w:val="none" w:sz="0" w:space="0" w:color="auto"/>
        <w:right w:val="none" w:sz="0" w:space="0" w:color="auto"/>
      </w:divBdr>
    </w:div>
    <w:div w:id="40056482">
      <w:bodyDiv w:val="1"/>
      <w:marLeft w:val="0"/>
      <w:marRight w:val="0"/>
      <w:marTop w:val="0"/>
      <w:marBottom w:val="0"/>
      <w:divBdr>
        <w:top w:val="none" w:sz="0" w:space="0" w:color="auto"/>
        <w:left w:val="none" w:sz="0" w:space="0" w:color="auto"/>
        <w:bottom w:val="none" w:sz="0" w:space="0" w:color="auto"/>
        <w:right w:val="none" w:sz="0" w:space="0" w:color="auto"/>
      </w:divBdr>
    </w:div>
    <w:div w:id="49112789">
      <w:bodyDiv w:val="1"/>
      <w:marLeft w:val="0"/>
      <w:marRight w:val="0"/>
      <w:marTop w:val="0"/>
      <w:marBottom w:val="0"/>
      <w:divBdr>
        <w:top w:val="none" w:sz="0" w:space="0" w:color="auto"/>
        <w:left w:val="none" w:sz="0" w:space="0" w:color="auto"/>
        <w:bottom w:val="none" w:sz="0" w:space="0" w:color="auto"/>
        <w:right w:val="none" w:sz="0" w:space="0" w:color="auto"/>
      </w:divBdr>
      <w:divsChild>
        <w:div w:id="590545211">
          <w:marLeft w:val="634"/>
          <w:marRight w:val="0"/>
          <w:marTop w:val="0"/>
          <w:marBottom w:val="0"/>
          <w:divBdr>
            <w:top w:val="none" w:sz="0" w:space="0" w:color="auto"/>
            <w:left w:val="none" w:sz="0" w:space="0" w:color="auto"/>
            <w:bottom w:val="none" w:sz="0" w:space="0" w:color="auto"/>
            <w:right w:val="none" w:sz="0" w:space="0" w:color="auto"/>
          </w:divBdr>
        </w:div>
        <w:div w:id="270165419">
          <w:marLeft w:val="634"/>
          <w:marRight w:val="0"/>
          <w:marTop w:val="0"/>
          <w:marBottom w:val="0"/>
          <w:divBdr>
            <w:top w:val="none" w:sz="0" w:space="0" w:color="auto"/>
            <w:left w:val="none" w:sz="0" w:space="0" w:color="auto"/>
            <w:bottom w:val="none" w:sz="0" w:space="0" w:color="auto"/>
            <w:right w:val="none" w:sz="0" w:space="0" w:color="auto"/>
          </w:divBdr>
        </w:div>
        <w:div w:id="519125419">
          <w:marLeft w:val="634"/>
          <w:marRight w:val="0"/>
          <w:marTop w:val="0"/>
          <w:marBottom w:val="0"/>
          <w:divBdr>
            <w:top w:val="none" w:sz="0" w:space="0" w:color="auto"/>
            <w:left w:val="none" w:sz="0" w:space="0" w:color="auto"/>
            <w:bottom w:val="none" w:sz="0" w:space="0" w:color="auto"/>
            <w:right w:val="none" w:sz="0" w:space="0" w:color="auto"/>
          </w:divBdr>
        </w:div>
        <w:div w:id="936444670">
          <w:marLeft w:val="634"/>
          <w:marRight w:val="0"/>
          <w:marTop w:val="0"/>
          <w:marBottom w:val="0"/>
          <w:divBdr>
            <w:top w:val="none" w:sz="0" w:space="0" w:color="auto"/>
            <w:left w:val="none" w:sz="0" w:space="0" w:color="auto"/>
            <w:bottom w:val="none" w:sz="0" w:space="0" w:color="auto"/>
            <w:right w:val="none" w:sz="0" w:space="0" w:color="auto"/>
          </w:divBdr>
        </w:div>
        <w:div w:id="311062566">
          <w:marLeft w:val="634"/>
          <w:marRight w:val="0"/>
          <w:marTop w:val="0"/>
          <w:marBottom w:val="0"/>
          <w:divBdr>
            <w:top w:val="none" w:sz="0" w:space="0" w:color="auto"/>
            <w:left w:val="none" w:sz="0" w:space="0" w:color="auto"/>
            <w:bottom w:val="none" w:sz="0" w:space="0" w:color="auto"/>
            <w:right w:val="none" w:sz="0" w:space="0" w:color="auto"/>
          </w:divBdr>
        </w:div>
        <w:div w:id="2052803105">
          <w:marLeft w:val="634"/>
          <w:marRight w:val="0"/>
          <w:marTop w:val="0"/>
          <w:marBottom w:val="0"/>
          <w:divBdr>
            <w:top w:val="none" w:sz="0" w:space="0" w:color="auto"/>
            <w:left w:val="none" w:sz="0" w:space="0" w:color="auto"/>
            <w:bottom w:val="none" w:sz="0" w:space="0" w:color="auto"/>
            <w:right w:val="none" w:sz="0" w:space="0" w:color="auto"/>
          </w:divBdr>
        </w:div>
        <w:div w:id="903417791">
          <w:marLeft w:val="634"/>
          <w:marRight w:val="0"/>
          <w:marTop w:val="0"/>
          <w:marBottom w:val="0"/>
          <w:divBdr>
            <w:top w:val="none" w:sz="0" w:space="0" w:color="auto"/>
            <w:left w:val="none" w:sz="0" w:space="0" w:color="auto"/>
            <w:bottom w:val="none" w:sz="0" w:space="0" w:color="auto"/>
            <w:right w:val="none" w:sz="0" w:space="0" w:color="auto"/>
          </w:divBdr>
        </w:div>
        <w:div w:id="1745639496">
          <w:marLeft w:val="634"/>
          <w:marRight w:val="0"/>
          <w:marTop w:val="0"/>
          <w:marBottom w:val="0"/>
          <w:divBdr>
            <w:top w:val="none" w:sz="0" w:space="0" w:color="auto"/>
            <w:left w:val="none" w:sz="0" w:space="0" w:color="auto"/>
            <w:bottom w:val="none" w:sz="0" w:space="0" w:color="auto"/>
            <w:right w:val="none" w:sz="0" w:space="0" w:color="auto"/>
          </w:divBdr>
        </w:div>
        <w:div w:id="1092357228">
          <w:marLeft w:val="634"/>
          <w:marRight w:val="0"/>
          <w:marTop w:val="0"/>
          <w:marBottom w:val="0"/>
          <w:divBdr>
            <w:top w:val="none" w:sz="0" w:space="0" w:color="auto"/>
            <w:left w:val="none" w:sz="0" w:space="0" w:color="auto"/>
            <w:bottom w:val="none" w:sz="0" w:space="0" w:color="auto"/>
            <w:right w:val="none" w:sz="0" w:space="0" w:color="auto"/>
          </w:divBdr>
        </w:div>
        <w:div w:id="280918485">
          <w:marLeft w:val="634"/>
          <w:marRight w:val="0"/>
          <w:marTop w:val="0"/>
          <w:marBottom w:val="0"/>
          <w:divBdr>
            <w:top w:val="none" w:sz="0" w:space="0" w:color="auto"/>
            <w:left w:val="none" w:sz="0" w:space="0" w:color="auto"/>
            <w:bottom w:val="none" w:sz="0" w:space="0" w:color="auto"/>
            <w:right w:val="none" w:sz="0" w:space="0" w:color="auto"/>
          </w:divBdr>
        </w:div>
      </w:divsChild>
    </w:div>
    <w:div w:id="86923910">
      <w:bodyDiv w:val="1"/>
      <w:marLeft w:val="0"/>
      <w:marRight w:val="0"/>
      <w:marTop w:val="0"/>
      <w:marBottom w:val="0"/>
      <w:divBdr>
        <w:top w:val="none" w:sz="0" w:space="0" w:color="auto"/>
        <w:left w:val="none" w:sz="0" w:space="0" w:color="auto"/>
        <w:bottom w:val="none" w:sz="0" w:space="0" w:color="auto"/>
        <w:right w:val="none" w:sz="0" w:space="0" w:color="auto"/>
      </w:divBdr>
      <w:divsChild>
        <w:div w:id="1816529719">
          <w:marLeft w:val="806"/>
          <w:marRight w:val="0"/>
          <w:marTop w:val="0"/>
          <w:marBottom w:val="0"/>
          <w:divBdr>
            <w:top w:val="none" w:sz="0" w:space="0" w:color="auto"/>
            <w:left w:val="none" w:sz="0" w:space="0" w:color="auto"/>
            <w:bottom w:val="none" w:sz="0" w:space="0" w:color="auto"/>
            <w:right w:val="none" w:sz="0" w:space="0" w:color="auto"/>
          </w:divBdr>
        </w:div>
        <w:div w:id="2129858131">
          <w:marLeft w:val="806"/>
          <w:marRight w:val="0"/>
          <w:marTop w:val="0"/>
          <w:marBottom w:val="0"/>
          <w:divBdr>
            <w:top w:val="none" w:sz="0" w:space="0" w:color="auto"/>
            <w:left w:val="none" w:sz="0" w:space="0" w:color="auto"/>
            <w:bottom w:val="none" w:sz="0" w:space="0" w:color="auto"/>
            <w:right w:val="none" w:sz="0" w:space="0" w:color="auto"/>
          </w:divBdr>
        </w:div>
        <w:div w:id="823399986">
          <w:marLeft w:val="806"/>
          <w:marRight w:val="0"/>
          <w:marTop w:val="0"/>
          <w:marBottom w:val="0"/>
          <w:divBdr>
            <w:top w:val="none" w:sz="0" w:space="0" w:color="auto"/>
            <w:left w:val="none" w:sz="0" w:space="0" w:color="auto"/>
            <w:bottom w:val="none" w:sz="0" w:space="0" w:color="auto"/>
            <w:right w:val="none" w:sz="0" w:space="0" w:color="auto"/>
          </w:divBdr>
        </w:div>
      </w:divsChild>
    </w:div>
    <w:div w:id="131406394">
      <w:bodyDiv w:val="1"/>
      <w:marLeft w:val="0"/>
      <w:marRight w:val="0"/>
      <w:marTop w:val="0"/>
      <w:marBottom w:val="0"/>
      <w:divBdr>
        <w:top w:val="none" w:sz="0" w:space="0" w:color="auto"/>
        <w:left w:val="none" w:sz="0" w:space="0" w:color="auto"/>
        <w:bottom w:val="none" w:sz="0" w:space="0" w:color="auto"/>
        <w:right w:val="none" w:sz="0" w:space="0" w:color="auto"/>
      </w:divBdr>
      <w:divsChild>
        <w:div w:id="2063405057">
          <w:marLeft w:val="547"/>
          <w:marRight w:val="0"/>
          <w:marTop w:val="0"/>
          <w:marBottom w:val="0"/>
          <w:divBdr>
            <w:top w:val="none" w:sz="0" w:space="0" w:color="auto"/>
            <w:left w:val="none" w:sz="0" w:space="0" w:color="auto"/>
            <w:bottom w:val="none" w:sz="0" w:space="0" w:color="auto"/>
            <w:right w:val="none" w:sz="0" w:space="0" w:color="auto"/>
          </w:divBdr>
        </w:div>
        <w:div w:id="219900332">
          <w:marLeft w:val="547"/>
          <w:marRight w:val="0"/>
          <w:marTop w:val="0"/>
          <w:marBottom w:val="0"/>
          <w:divBdr>
            <w:top w:val="none" w:sz="0" w:space="0" w:color="auto"/>
            <w:left w:val="none" w:sz="0" w:space="0" w:color="auto"/>
            <w:bottom w:val="none" w:sz="0" w:space="0" w:color="auto"/>
            <w:right w:val="none" w:sz="0" w:space="0" w:color="auto"/>
          </w:divBdr>
        </w:div>
      </w:divsChild>
    </w:div>
    <w:div w:id="140200532">
      <w:bodyDiv w:val="1"/>
      <w:marLeft w:val="0"/>
      <w:marRight w:val="0"/>
      <w:marTop w:val="0"/>
      <w:marBottom w:val="0"/>
      <w:divBdr>
        <w:top w:val="none" w:sz="0" w:space="0" w:color="auto"/>
        <w:left w:val="none" w:sz="0" w:space="0" w:color="auto"/>
        <w:bottom w:val="none" w:sz="0" w:space="0" w:color="auto"/>
        <w:right w:val="none" w:sz="0" w:space="0" w:color="auto"/>
      </w:divBdr>
      <w:divsChild>
        <w:div w:id="1551461001">
          <w:marLeft w:val="547"/>
          <w:marRight w:val="0"/>
          <w:marTop w:val="0"/>
          <w:marBottom w:val="0"/>
          <w:divBdr>
            <w:top w:val="none" w:sz="0" w:space="0" w:color="auto"/>
            <w:left w:val="none" w:sz="0" w:space="0" w:color="auto"/>
            <w:bottom w:val="none" w:sz="0" w:space="0" w:color="auto"/>
            <w:right w:val="none" w:sz="0" w:space="0" w:color="auto"/>
          </w:divBdr>
        </w:div>
        <w:div w:id="1127117495">
          <w:marLeft w:val="1267"/>
          <w:marRight w:val="0"/>
          <w:marTop w:val="0"/>
          <w:marBottom w:val="0"/>
          <w:divBdr>
            <w:top w:val="none" w:sz="0" w:space="0" w:color="auto"/>
            <w:left w:val="none" w:sz="0" w:space="0" w:color="auto"/>
            <w:bottom w:val="none" w:sz="0" w:space="0" w:color="auto"/>
            <w:right w:val="none" w:sz="0" w:space="0" w:color="auto"/>
          </w:divBdr>
        </w:div>
        <w:div w:id="475027856">
          <w:marLeft w:val="1267"/>
          <w:marRight w:val="0"/>
          <w:marTop w:val="0"/>
          <w:marBottom w:val="0"/>
          <w:divBdr>
            <w:top w:val="none" w:sz="0" w:space="0" w:color="auto"/>
            <w:left w:val="none" w:sz="0" w:space="0" w:color="auto"/>
            <w:bottom w:val="none" w:sz="0" w:space="0" w:color="auto"/>
            <w:right w:val="none" w:sz="0" w:space="0" w:color="auto"/>
          </w:divBdr>
        </w:div>
        <w:div w:id="908804769">
          <w:marLeft w:val="547"/>
          <w:marRight w:val="0"/>
          <w:marTop w:val="0"/>
          <w:marBottom w:val="0"/>
          <w:divBdr>
            <w:top w:val="none" w:sz="0" w:space="0" w:color="auto"/>
            <w:left w:val="none" w:sz="0" w:space="0" w:color="auto"/>
            <w:bottom w:val="none" w:sz="0" w:space="0" w:color="auto"/>
            <w:right w:val="none" w:sz="0" w:space="0" w:color="auto"/>
          </w:divBdr>
        </w:div>
        <w:div w:id="1976641073">
          <w:marLeft w:val="1080"/>
          <w:marRight w:val="0"/>
          <w:marTop w:val="0"/>
          <w:marBottom w:val="0"/>
          <w:divBdr>
            <w:top w:val="none" w:sz="0" w:space="0" w:color="auto"/>
            <w:left w:val="none" w:sz="0" w:space="0" w:color="auto"/>
            <w:bottom w:val="none" w:sz="0" w:space="0" w:color="auto"/>
            <w:right w:val="none" w:sz="0" w:space="0" w:color="auto"/>
          </w:divBdr>
        </w:div>
        <w:div w:id="1036658696">
          <w:marLeft w:val="547"/>
          <w:marRight w:val="0"/>
          <w:marTop w:val="0"/>
          <w:marBottom w:val="0"/>
          <w:divBdr>
            <w:top w:val="none" w:sz="0" w:space="0" w:color="auto"/>
            <w:left w:val="none" w:sz="0" w:space="0" w:color="auto"/>
            <w:bottom w:val="none" w:sz="0" w:space="0" w:color="auto"/>
            <w:right w:val="none" w:sz="0" w:space="0" w:color="auto"/>
          </w:divBdr>
        </w:div>
        <w:div w:id="16582585">
          <w:marLeft w:val="1267"/>
          <w:marRight w:val="0"/>
          <w:marTop w:val="0"/>
          <w:marBottom w:val="0"/>
          <w:divBdr>
            <w:top w:val="none" w:sz="0" w:space="0" w:color="auto"/>
            <w:left w:val="none" w:sz="0" w:space="0" w:color="auto"/>
            <w:bottom w:val="none" w:sz="0" w:space="0" w:color="auto"/>
            <w:right w:val="none" w:sz="0" w:space="0" w:color="auto"/>
          </w:divBdr>
        </w:div>
        <w:div w:id="264311688">
          <w:marLeft w:val="1267"/>
          <w:marRight w:val="0"/>
          <w:marTop w:val="0"/>
          <w:marBottom w:val="0"/>
          <w:divBdr>
            <w:top w:val="none" w:sz="0" w:space="0" w:color="auto"/>
            <w:left w:val="none" w:sz="0" w:space="0" w:color="auto"/>
            <w:bottom w:val="none" w:sz="0" w:space="0" w:color="auto"/>
            <w:right w:val="none" w:sz="0" w:space="0" w:color="auto"/>
          </w:divBdr>
        </w:div>
        <w:div w:id="1805660818">
          <w:marLeft w:val="1267"/>
          <w:marRight w:val="0"/>
          <w:marTop w:val="0"/>
          <w:marBottom w:val="0"/>
          <w:divBdr>
            <w:top w:val="none" w:sz="0" w:space="0" w:color="auto"/>
            <w:left w:val="none" w:sz="0" w:space="0" w:color="auto"/>
            <w:bottom w:val="none" w:sz="0" w:space="0" w:color="auto"/>
            <w:right w:val="none" w:sz="0" w:space="0" w:color="auto"/>
          </w:divBdr>
        </w:div>
        <w:div w:id="52774007">
          <w:marLeft w:val="1267"/>
          <w:marRight w:val="0"/>
          <w:marTop w:val="0"/>
          <w:marBottom w:val="0"/>
          <w:divBdr>
            <w:top w:val="none" w:sz="0" w:space="0" w:color="auto"/>
            <w:left w:val="none" w:sz="0" w:space="0" w:color="auto"/>
            <w:bottom w:val="none" w:sz="0" w:space="0" w:color="auto"/>
            <w:right w:val="none" w:sz="0" w:space="0" w:color="auto"/>
          </w:divBdr>
        </w:div>
        <w:div w:id="65418653">
          <w:marLeft w:val="547"/>
          <w:marRight w:val="0"/>
          <w:marTop w:val="120"/>
          <w:marBottom w:val="0"/>
          <w:divBdr>
            <w:top w:val="none" w:sz="0" w:space="0" w:color="auto"/>
            <w:left w:val="none" w:sz="0" w:space="0" w:color="auto"/>
            <w:bottom w:val="none" w:sz="0" w:space="0" w:color="auto"/>
            <w:right w:val="none" w:sz="0" w:space="0" w:color="auto"/>
          </w:divBdr>
        </w:div>
        <w:div w:id="1029455726">
          <w:marLeft w:val="1267"/>
          <w:marRight w:val="0"/>
          <w:marTop w:val="0"/>
          <w:marBottom w:val="0"/>
          <w:divBdr>
            <w:top w:val="none" w:sz="0" w:space="0" w:color="auto"/>
            <w:left w:val="none" w:sz="0" w:space="0" w:color="auto"/>
            <w:bottom w:val="none" w:sz="0" w:space="0" w:color="auto"/>
            <w:right w:val="none" w:sz="0" w:space="0" w:color="auto"/>
          </w:divBdr>
        </w:div>
        <w:div w:id="2016374827">
          <w:marLeft w:val="1267"/>
          <w:marRight w:val="0"/>
          <w:marTop w:val="0"/>
          <w:marBottom w:val="0"/>
          <w:divBdr>
            <w:top w:val="none" w:sz="0" w:space="0" w:color="auto"/>
            <w:left w:val="none" w:sz="0" w:space="0" w:color="auto"/>
            <w:bottom w:val="none" w:sz="0" w:space="0" w:color="auto"/>
            <w:right w:val="none" w:sz="0" w:space="0" w:color="auto"/>
          </w:divBdr>
        </w:div>
        <w:div w:id="1196045332">
          <w:marLeft w:val="1267"/>
          <w:marRight w:val="0"/>
          <w:marTop w:val="0"/>
          <w:marBottom w:val="0"/>
          <w:divBdr>
            <w:top w:val="none" w:sz="0" w:space="0" w:color="auto"/>
            <w:left w:val="none" w:sz="0" w:space="0" w:color="auto"/>
            <w:bottom w:val="none" w:sz="0" w:space="0" w:color="auto"/>
            <w:right w:val="none" w:sz="0" w:space="0" w:color="auto"/>
          </w:divBdr>
        </w:div>
        <w:div w:id="586958659">
          <w:marLeft w:val="1267"/>
          <w:marRight w:val="0"/>
          <w:marTop w:val="0"/>
          <w:marBottom w:val="0"/>
          <w:divBdr>
            <w:top w:val="none" w:sz="0" w:space="0" w:color="auto"/>
            <w:left w:val="none" w:sz="0" w:space="0" w:color="auto"/>
            <w:bottom w:val="none" w:sz="0" w:space="0" w:color="auto"/>
            <w:right w:val="none" w:sz="0" w:space="0" w:color="auto"/>
          </w:divBdr>
        </w:div>
        <w:div w:id="514808645">
          <w:marLeft w:val="1267"/>
          <w:marRight w:val="0"/>
          <w:marTop w:val="0"/>
          <w:marBottom w:val="0"/>
          <w:divBdr>
            <w:top w:val="none" w:sz="0" w:space="0" w:color="auto"/>
            <w:left w:val="none" w:sz="0" w:space="0" w:color="auto"/>
            <w:bottom w:val="none" w:sz="0" w:space="0" w:color="auto"/>
            <w:right w:val="none" w:sz="0" w:space="0" w:color="auto"/>
          </w:divBdr>
        </w:div>
        <w:div w:id="1114446096">
          <w:marLeft w:val="547"/>
          <w:marRight w:val="0"/>
          <w:marTop w:val="120"/>
          <w:marBottom w:val="0"/>
          <w:divBdr>
            <w:top w:val="none" w:sz="0" w:space="0" w:color="auto"/>
            <w:left w:val="none" w:sz="0" w:space="0" w:color="auto"/>
            <w:bottom w:val="none" w:sz="0" w:space="0" w:color="auto"/>
            <w:right w:val="none" w:sz="0" w:space="0" w:color="auto"/>
          </w:divBdr>
        </w:div>
      </w:divsChild>
    </w:div>
    <w:div w:id="156195284">
      <w:bodyDiv w:val="1"/>
      <w:marLeft w:val="0"/>
      <w:marRight w:val="0"/>
      <w:marTop w:val="0"/>
      <w:marBottom w:val="0"/>
      <w:divBdr>
        <w:top w:val="none" w:sz="0" w:space="0" w:color="auto"/>
        <w:left w:val="none" w:sz="0" w:space="0" w:color="auto"/>
        <w:bottom w:val="none" w:sz="0" w:space="0" w:color="auto"/>
        <w:right w:val="none" w:sz="0" w:space="0" w:color="auto"/>
      </w:divBdr>
      <w:divsChild>
        <w:div w:id="2127699758">
          <w:marLeft w:val="1166"/>
          <w:marRight w:val="0"/>
          <w:marTop w:val="0"/>
          <w:marBottom w:val="0"/>
          <w:divBdr>
            <w:top w:val="none" w:sz="0" w:space="0" w:color="auto"/>
            <w:left w:val="none" w:sz="0" w:space="0" w:color="auto"/>
            <w:bottom w:val="none" w:sz="0" w:space="0" w:color="auto"/>
            <w:right w:val="none" w:sz="0" w:space="0" w:color="auto"/>
          </w:divBdr>
        </w:div>
        <w:div w:id="1334528642">
          <w:marLeft w:val="1166"/>
          <w:marRight w:val="0"/>
          <w:marTop w:val="0"/>
          <w:marBottom w:val="0"/>
          <w:divBdr>
            <w:top w:val="none" w:sz="0" w:space="0" w:color="auto"/>
            <w:left w:val="none" w:sz="0" w:space="0" w:color="auto"/>
            <w:bottom w:val="none" w:sz="0" w:space="0" w:color="auto"/>
            <w:right w:val="none" w:sz="0" w:space="0" w:color="auto"/>
          </w:divBdr>
        </w:div>
      </w:divsChild>
    </w:div>
    <w:div w:id="175123844">
      <w:bodyDiv w:val="1"/>
      <w:marLeft w:val="0"/>
      <w:marRight w:val="0"/>
      <w:marTop w:val="0"/>
      <w:marBottom w:val="0"/>
      <w:divBdr>
        <w:top w:val="none" w:sz="0" w:space="0" w:color="auto"/>
        <w:left w:val="none" w:sz="0" w:space="0" w:color="auto"/>
        <w:bottom w:val="none" w:sz="0" w:space="0" w:color="auto"/>
        <w:right w:val="none" w:sz="0" w:space="0" w:color="auto"/>
      </w:divBdr>
      <w:divsChild>
        <w:div w:id="1592007022">
          <w:marLeft w:val="288"/>
          <w:marRight w:val="0"/>
          <w:marTop w:val="0"/>
          <w:marBottom w:val="0"/>
          <w:divBdr>
            <w:top w:val="none" w:sz="0" w:space="0" w:color="auto"/>
            <w:left w:val="none" w:sz="0" w:space="0" w:color="auto"/>
            <w:bottom w:val="none" w:sz="0" w:space="0" w:color="auto"/>
            <w:right w:val="none" w:sz="0" w:space="0" w:color="auto"/>
          </w:divBdr>
        </w:div>
        <w:div w:id="1811702717">
          <w:marLeft w:val="288"/>
          <w:marRight w:val="0"/>
          <w:marTop w:val="0"/>
          <w:marBottom w:val="0"/>
          <w:divBdr>
            <w:top w:val="none" w:sz="0" w:space="0" w:color="auto"/>
            <w:left w:val="none" w:sz="0" w:space="0" w:color="auto"/>
            <w:bottom w:val="none" w:sz="0" w:space="0" w:color="auto"/>
            <w:right w:val="none" w:sz="0" w:space="0" w:color="auto"/>
          </w:divBdr>
        </w:div>
        <w:div w:id="912356984">
          <w:marLeft w:val="288"/>
          <w:marRight w:val="0"/>
          <w:marTop w:val="0"/>
          <w:marBottom w:val="0"/>
          <w:divBdr>
            <w:top w:val="none" w:sz="0" w:space="0" w:color="auto"/>
            <w:left w:val="none" w:sz="0" w:space="0" w:color="auto"/>
            <w:bottom w:val="none" w:sz="0" w:space="0" w:color="auto"/>
            <w:right w:val="none" w:sz="0" w:space="0" w:color="auto"/>
          </w:divBdr>
        </w:div>
      </w:divsChild>
    </w:div>
    <w:div w:id="198589439">
      <w:bodyDiv w:val="1"/>
      <w:marLeft w:val="0"/>
      <w:marRight w:val="0"/>
      <w:marTop w:val="0"/>
      <w:marBottom w:val="0"/>
      <w:divBdr>
        <w:top w:val="none" w:sz="0" w:space="0" w:color="auto"/>
        <w:left w:val="none" w:sz="0" w:space="0" w:color="auto"/>
        <w:bottom w:val="none" w:sz="0" w:space="0" w:color="auto"/>
        <w:right w:val="none" w:sz="0" w:space="0" w:color="auto"/>
      </w:divBdr>
      <w:divsChild>
        <w:div w:id="1258832314">
          <w:marLeft w:val="806"/>
          <w:marRight w:val="0"/>
          <w:marTop w:val="0"/>
          <w:marBottom w:val="0"/>
          <w:divBdr>
            <w:top w:val="none" w:sz="0" w:space="0" w:color="auto"/>
            <w:left w:val="none" w:sz="0" w:space="0" w:color="auto"/>
            <w:bottom w:val="none" w:sz="0" w:space="0" w:color="auto"/>
            <w:right w:val="none" w:sz="0" w:space="0" w:color="auto"/>
          </w:divBdr>
        </w:div>
      </w:divsChild>
    </w:div>
    <w:div w:id="234750695">
      <w:bodyDiv w:val="1"/>
      <w:marLeft w:val="0"/>
      <w:marRight w:val="0"/>
      <w:marTop w:val="0"/>
      <w:marBottom w:val="0"/>
      <w:divBdr>
        <w:top w:val="none" w:sz="0" w:space="0" w:color="auto"/>
        <w:left w:val="none" w:sz="0" w:space="0" w:color="auto"/>
        <w:bottom w:val="none" w:sz="0" w:space="0" w:color="auto"/>
        <w:right w:val="none" w:sz="0" w:space="0" w:color="auto"/>
      </w:divBdr>
    </w:div>
    <w:div w:id="307974087">
      <w:bodyDiv w:val="1"/>
      <w:marLeft w:val="0"/>
      <w:marRight w:val="0"/>
      <w:marTop w:val="0"/>
      <w:marBottom w:val="0"/>
      <w:divBdr>
        <w:top w:val="none" w:sz="0" w:space="0" w:color="auto"/>
        <w:left w:val="none" w:sz="0" w:space="0" w:color="auto"/>
        <w:bottom w:val="none" w:sz="0" w:space="0" w:color="auto"/>
        <w:right w:val="none" w:sz="0" w:space="0" w:color="auto"/>
      </w:divBdr>
    </w:div>
    <w:div w:id="325519290">
      <w:bodyDiv w:val="1"/>
      <w:marLeft w:val="0"/>
      <w:marRight w:val="0"/>
      <w:marTop w:val="0"/>
      <w:marBottom w:val="0"/>
      <w:divBdr>
        <w:top w:val="none" w:sz="0" w:space="0" w:color="auto"/>
        <w:left w:val="none" w:sz="0" w:space="0" w:color="auto"/>
        <w:bottom w:val="none" w:sz="0" w:space="0" w:color="auto"/>
        <w:right w:val="none" w:sz="0" w:space="0" w:color="auto"/>
      </w:divBdr>
      <w:divsChild>
        <w:div w:id="1929579901">
          <w:marLeft w:val="547"/>
          <w:marRight w:val="0"/>
          <w:marTop w:val="0"/>
          <w:marBottom w:val="0"/>
          <w:divBdr>
            <w:top w:val="none" w:sz="0" w:space="0" w:color="auto"/>
            <w:left w:val="none" w:sz="0" w:space="0" w:color="auto"/>
            <w:bottom w:val="none" w:sz="0" w:space="0" w:color="auto"/>
            <w:right w:val="none" w:sz="0" w:space="0" w:color="auto"/>
          </w:divBdr>
        </w:div>
        <w:div w:id="409080838">
          <w:marLeft w:val="1354"/>
          <w:marRight w:val="0"/>
          <w:marTop w:val="0"/>
          <w:marBottom w:val="0"/>
          <w:divBdr>
            <w:top w:val="none" w:sz="0" w:space="0" w:color="auto"/>
            <w:left w:val="none" w:sz="0" w:space="0" w:color="auto"/>
            <w:bottom w:val="none" w:sz="0" w:space="0" w:color="auto"/>
            <w:right w:val="none" w:sz="0" w:space="0" w:color="auto"/>
          </w:divBdr>
        </w:div>
        <w:div w:id="140971870">
          <w:marLeft w:val="1354"/>
          <w:marRight w:val="0"/>
          <w:marTop w:val="0"/>
          <w:marBottom w:val="0"/>
          <w:divBdr>
            <w:top w:val="none" w:sz="0" w:space="0" w:color="auto"/>
            <w:left w:val="none" w:sz="0" w:space="0" w:color="auto"/>
            <w:bottom w:val="none" w:sz="0" w:space="0" w:color="auto"/>
            <w:right w:val="none" w:sz="0" w:space="0" w:color="auto"/>
          </w:divBdr>
        </w:div>
      </w:divsChild>
    </w:div>
    <w:div w:id="344863574">
      <w:bodyDiv w:val="1"/>
      <w:marLeft w:val="0"/>
      <w:marRight w:val="0"/>
      <w:marTop w:val="0"/>
      <w:marBottom w:val="0"/>
      <w:divBdr>
        <w:top w:val="none" w:sz="0" w:space="0" w:color="auto"/>
        <w:left w:val="none" w:sz="0" w:space="0" w:color="auto"/>
        <w:bottom w:val="none" w:sz="0" w:space="0" w:color="auto"/>
        <w:right w:val="none" w:sz="0" w:space="0" w:color="auto"/>
      </w:divBdr>
    </w:div>
    <w:div w:id="347947769">
      <w:bodyDiv w:val="1"/>
      <w:marLeft w:val="0"/>
      <w:marRight w:val="0"/>
      <w:marTop w:val="0"/>
      <w:marBottom w:val="0"/>
      <w:divBdr>
        <w:top w:val="none" w:sz="0" w:space="0" w:color="auto"/>
        <w:left w:val="none" w:sz="0" w:space="0" w:color="auto"/>
        <w:bottom w:val="none" w:sz="0" w:space="0" w:color="auto"/>
        <w:right w:val="none" w:sz="0" w:space="0" w:color="auto"/>
      </w:divBdr>
    </w:div>
    <w:div w:id="357775819">
      <w:bodyDiv w:val="1"/>
      <w:marLeft w:val="0"/>
      <w:marRight w:val="0"/>
      <w:marTop w:val="0"/>
      <w:marBottom w:val="0"/>
      <w:divBdr>
        <w:top w:val="none" w:sz="0" w:space="0" w:color="auto"/>
        <w:left w:val="none" w:sz="0" w:space="0" w:color="auto"/>
        <w:bottom w:val="none" w:sz="0" w:space="0" w:color="auto"/>
        <w:right w:val="none" w:sz="0" w:space="0" w:color="auto"/>
      </w:divBdr>
      <w:divsChild>
        <w:div w:id="1169246189">
          <w:marLeft w:val="547"/>
          <w:marRight w:val="0"/>
          <w:marTop w:val="0"/>
          <w:marBottom w:val="0"/>
          <w:divBdr>
            <w:top w:val="none" w:sz="0" w:space="0" w:color="auto"/>
            <w:left w:val="none" w:sz="0" w:space="0" w:color="auto"/>
            <w:bottom w:val="none" w:sz="0" w:space="0" w:color="auto"/>
            <w:right w:val="none" w:sz="0" w:space="0" w:color="auto"/>
          </w:divBdr>
        </w:div>
        <w:div w:id="384640777">
          <w:marLeft w:val="1354"/>
          <w:marRight w:val="0"/>
          <w:marTop w:val="0"/>
          <w:marBottom w:val="0"/>
          <w:divBdr>
            <w:top w:val="none" w:sz="0" w:space="0" w:color="auto"/>
            <w:left w:val="none" w:sz="0" w:space="0" w:color="auto"/>
            <w:bottom w:val="none" w:sz="0" w:space="0" w:color="auto"/>
            <w:right w:val="none" w:sz="0" w:space="0" w:color="auto"/>
          </w:divBdr>
        </w:div>
        <w:div w:id="1635981821">
          <w:marLeft w:val="1354"/>
          <w:marRight w:val="0"/>
          <w:marTop w:val="0"/>
          <w:marBottom w:val="0"/>
          <w:divBdr>
            <w:top w:val="none" w:sz="0" w:space="0" w:color="auto"/>
            <w:left w:val="none" w:sz="0" w:space="0" w:color="auto"/>
            <w:bottom w:val="none" w:sz="0" w:space="0" w:color="auto"/>
            <w:right w:val="none" w:sz="0" w:space="0" w:color="auto"/>
          </w:divBdr>
        </w:div>
      </w:divsChild>
    </w:div>
    <w:div w:id="379864140">
      <w:bodyDiv w:val="1"/>
      <w:marLeft w:val="0"/>
      <w:marRight w:val="0"/>
      <w:marTop w:val="0"/>
      <w:marBottom w:val="0"/>
      <w:divBdr>
        <w:top w:val="none" w:sz="0" w:space="0" w:color="auto"/>
        <w:left w:val="none" w:sz="0" w:space="0" w:color="auto"/>
        <w:bottom w:val="none" w:sz="0" w:space="0" w:color="auto"/>
        <w:right w:val="none" w:sz="0" w:space="0" w:color="auto"/>
      </w:divBdr>
      <w:divsChild>
        <w:div w:id="599411980">
          <w:marLeft w:val="547"/>
          <w:marRight w:val="0"/>
          <w:marTop w:val="0"/>
          <w:marBottom w:val="0"/>
          <w:divBdr>
            <w:top w:val="none" w:sz="0" w:space="0" w:color="auto"/>
            <w:left w:val="none" w:sz="0" w:space="0" w:color="auto"/>
            <w:bottom w:val="none" w:sz="0" w:space="0" w:color="auto"/>
            <w:right w:val="none" w:sz="0" w:space="0" w:color="auto"/>
          </w:divBdr>
        </w:div>
        <w:div w:id="1731272280">
          <w:marLeft w:val="547"/>
          <w:marRight w:val="0"/>
          <w:marTop w:val="0"/>
          <w:marBottom w:val="0"/>
          <w:divBdr>
            <w:top w:val="none" w:sz="0" w:space="0" w:color="auto"/>
            <w:left w:val="none" w:sz="0" w:space="0" w:color="auto"/>
            <w:bottom w:val="none" w:sz="0" w:space="0" w:color="auto"/>
            <w:right w:val="none" w:sz="0" w:space="0" w:color="auto"/>
          </w:divBdr>
        </w:div>
      </w:divsChild>
    </w:div>
    <w:div w:id="436097529">
      <w:bodyDiv w:val="1"/>
      <w:marLeft w:val="0"/>
      <w:marRight w:val="0"/>
      <w:marTop w:val="0"/>
      <w:marBottom w:val="0"/>
      <w:divBdr>
        <w:top w:val="none" w:sz="0" w:space="0" w:color="auto"/>
        <w:left w:val="none" w:sz="0" w:space="0" w:color="auto"/>
        <w:bottom w:val="none" w:sz="0" w:space="0" w:color="auto"/>
        <w:right w:val="none" w:sz="0" w:space="0" w:color="auto"/>
      </w:divBdr>
      <w:divsChild>
        <w:div w:id="1809976064">
          <w:marLeft w:val="547"/>
          <w:marRight w:val="0"/>
          <w:marTop w:val="82"/>
          <w:marBottom w:val="0"/>
          <w:divBdr>
            <w:top w:val="none" w:sz="0" w:space="0" w:color="auto"/>
            <w:left w:val="none" w:sz="0" w:space="0" w:color="auto"/>
            <w:bottom w:val="none" w:sz="0" w:space="0" w:color="auto"/>
            <w:right w:val="none" w:sz="0" w:space="0" w:color="auto"/>
          </w:divBdr>
        </w:div>
      </w:divsChild>
    </w:div>
    <w:div w:id="436829337">
      <w:bodyDiv w:val="1"/>
      <w:marLeft w:val="0"/>
      <w:marRight w:val="0"/>
      <w:marTop w:val="0"/>
      <w:marBottom w:val="0"/>
      <w:divBdr>
        <w:top w:val="none" w:sz="0" w:space="0" w:color="auto"/>
        <w:left w:val="none" w:sz="0" w:space="0" w:color="auto"/>
        <w:bottom w:val="none" w:sz="0" w:space="0" w:color="auto"/>
        <w:right w:val="none" w:sz="0" w:space="0" w:color="auto"/>
      </w:divBdr>
    </w:div>
    <w:div w:id="440104332">
      <w:bodyDiv w:val="1"/>
      <w:marLeft w:val="0"/>
      <w:marRight w:val="0"/>
      <w:marTop w:val="0"/>
      <w:marBottom w:val="0"/>
      <w:divBdr>
        <w:top w:val="none" w:sz="0" w:space="0" w:color="auto"/>
        <w:left w:val="none" w:sz="0" w:space="0" w:color="auto"/>
        <w:bottom w:val="none" w:sz="0" w:space="0" w:color="auto"/>
        <w:right w:val="none" w:sz="0" w:space="0" w:color="auto"/>
      </w:divBdr>
      <w:divsChild>
        <w:div w:id="2019116664">
          <w:marLeft w:val="1166"/>
          <w:marRight w:val="0"/>
          <w:marTop w:val="0"/>
          <w:marBottom w:val="0"/>
          <w:divBdr>
            <w:top w:val="none" w:sz="0" w:space="0" w:color="auto"/>
            <w:left w:val="none" w:sz="0" w:space="0" w:color="auto"/>
            <w:bottom w:val="none" w:sz="0" w:space="0" w:color="auto"/>
            <w:right w:val="none" w:sz="0" w:space="0" w:color="auto"/>
          </w:divBdr>
        </w:div>
        <w:div w:id="2129346955">
          <w:marLeft w:val="1166"/>
          <w:marRight w:val="0"/>
          <w:marTop w:val="0"/>
          <w:marBottom w:val="0"/>
          <w:divBdr>
            <w:top w:val="none" w:sz="0" w:space="0" w:color="auto"/>
            <w:left w:val="none" w:sz="0" w:space="0" w:color="auto"/>
            <w:bottom w:val="none" w:sz="0" w:space="0" w:color="auto"/>
            <w:right w:val="none" w:sz="0" w:space="0" w:color="auto"/>
          </w:divBdr>
        </w:div>
      </w:divsChild>
    </w:div>
    <w:div w:id="523446280">
      <w:bodyDiv w:val="1"/>
      <w:marLeft w:val="0"/>
      <w:marRight w:val="0"/>
      <w:marTop w:val="0"/>
      <w:marBottom w:val="0"/>
      <w:divBdr>
        <w:top w:val="none" w:sz="0" w:space="0" w:color="auto"/>
        <w:left w:val="none" w:sz="0" w:space="0" w:color="auto"/>
        <w:bottom w:val="none" w:sz="0" w:space="0" w:color="auto"/>
        <w:right w:val="none" w:sz="0" w:space="0" w:color="auto"/>
      </w:divBdr>
      <w:divsChild>
        <w:div w:id="1740784999">
          <w:marLeft w:val="446"/>
          <w:marRight w:val="0"/>
          <w:marTop w:val="0"/>
          <w:marBottom w:val="0"/>
          <w:divBdr>
            <w:top w:val="none" w:sz="0" w:space="0" w:color="auto"/>
            <w:left w:val="none" w:sz="0" w:space="0" w:color="auto"/>
            <w:bottom w:val="none" w:sz="0" w:space="0" w:color="auto"/>
            <w:right w:val="none" w:sz="0" w:space="0" w:color="auto"/>
          </w:divBdr>
        </w:div>
        <w:div w:id="1194997803">
          <w:marLeft w:val="446"/>
          <w:marRight w:val="0"/>
          <w:marTop w:val="0"/>
          <w:marBottom w:val="0"/>
          <w:divBdr>
            <w:top w:val="none" w:sz="0" w:space="0" w:color="auto"/>
            <w:left w:val="none" w:sz="0" w:space="0" w:color="auto"/>
            <w:bottom w:val="none" w:sz="0" w:space="0" w:color="auto"/>
            <w:right w:val="none" w:sz="0" w:space="0" w:color="auto"/>
          </w:divBdr>
        </w:div>
        <w:div w:id="1487169416">
          <w:marLeft w:val="446"/>
          <w:marRight w:val="0"/>
          <w:marTop w:val="0"/>
          <w:marBottom w:val="240"/>
          <w:divBdr>
            <w:top w:val="none" w:sz="0" w:space="0" w:color="auto"/>
            <w:left w:val="none" w:sz="0" w:space="0" w:color="auto"/>
            <w:bottom w:val="none" w:sz="0" w:space="0" w:color="auto"/>
            <w:right w:val="none" w:sz="0" w:space="0" w:color="auto"/>
          </w:divBdr>
        </w:div>
        <w:div w:id="2082365060">
          <w:marLeft w:val="446"/>
          <w:marRight w:val="0"/>
          <w:marTop w:val="0"/>
          <w:marBottom w:val="240"/>
          <w:divBdr>
            <w:top w:val="none" w:sz="0" w:space="0" w:color="auto"/>
            <w:left w:val="none" w:sz="0" w:space="0" w:color="auto"/>
            <w:bottom w:val="none" w:sz="0" w:space="0" w:color="auto"/>
            <w:right w:val="none" w:sz="0" w:space="0" w:color="auto"/>
          </w:divBdr>
        </w:div>
      </w:divsChild>
    </w:div>
    <w:div w:id="569072068">
      <w:bodyDiv w:val="1"/>
      <w:marLeft w:val="0"/>
      <w:marRight w:val="0"/>
      <w:marTop w:val="0"/>
      <w:marBottom w:val="0"/>
      <w:divBdr>
        <w:top w:val="none" w:sz="0" w:space="0" w:color="auto"/>
        <w:left w:val="none" w:sz="0" w:space="0" w:color="auto"/>
        <w:bottom w:val="none" w:sz="0" w:space="0" w:color="auto"/>
        <w:right w:val="none" w:sz="0" w:space="0" w:color="auto"/>
      </w:divBdr>
      <w:divsChild>
        <w:div w:id="1357079804">
          <w:marLeft w:val="720"/>
          <w:marRight w:val="0"/>
          <w:marTop w:val="120"/>
          <w:marBottom w:val="120"/>
          <w:divBdr>
            <w:top w:val="none" w:sz="0" w:space="0" w:color="auto"/>
            <w:left w:val="none" w:sz="0" w:space="0" w:color="auto"/>
            <w:bottom w:val="none" w:sz="0" w:space="0" w:color="auto"/>
            <w:right w:val="none" w:sz="0" w:space="0" w:color="auto"/>
          </w:divBdr>
        </w:div>
        <w:div w:id="1437366098">
          <w:marLeft w:val="720"/>
          <w:marRight w:val="0"/>
          <w:marTop w:val="120"/>
          <w:marBottom w:val="120"/>
          <w:divBdr>
            <w:top w:val="none" w:sz="0" w:space="0" w:color="auto"/>
            <w:left w:val="none" w:sz="0" w:space="0" w:color="auto"/>
            <w:bottom w:val="none" w:sz="0" w:space="0" w:color="auto"/>
            <w:right w:val="none" w:sz="0" w:space="0" w:color="auto"/>
          </w:divBdr>
        </w:div>
      </w:divsChild>
    </w:div>
    <w:div w:id="574899273">
      <w:bodyDiv w:val="1"/>
      <w:marLeft w:val="0"/>
      <w:marRight w:val="0"/>
      <w:marTop w:val="0"/>
      <w:marBottom w:val="0"/>
      <w:divBdr>
        <w:top w:val="none" w:sz="0" w:space="0" w:color="auto"/>
        <w:left w:val="none" w:sz="0" w:space="0" w:color="auto"/>
        <w:bottom w:val="none" w:sz="0" w:space="0" w:color="auto"/>
        <w:right w:val="none" w:sz="0" w:space="0" w:color="auto"/>
      </w:divBdr>
    </w:div>
    <w:div w:id="580528500">
      <w:bodyDiv w:val="1"/>
      <w:marLeft w:val="0"/>
      <w:marRight w:val="0"/>
      <w:marTop w:val="0"/>
      <w:marBottom w:val="0"/>
      <w:divBdr>
        <w:top w:val="none" w:sz="0" w:space="0" w:color="auto"/>
        <w:left w:val="none" w:sz="0" w:space="0" w:color="auto"/>
        <w:bottom w:val="none" w:sz="0" w:space="0" w:color="auto"/>
        <w:right w:val="none" w:sz="0" w:space="0" w:color="auto"/>
      </w:divBdr>
      <w:divsChild>
        <w:div w:id="174810189">
          <w:marLeft w:val="547"/>
          <w:marRight w:val="0"/>
          <w:marTop w:val="0"/>
          <w:marBottom w:val="0"/>
          <w:divBdr>
            <w:top w:val="none" w:sz="0" w:space="0" w:color="auto"/>
            <w:left w:val="none" w:sz="0" w:space="0" w:color="auto"/>
            <w:bottom w:val="none" w:sz="0" w:space="0" w:color="auto"/>
            <w:right w:val="none" w:sz="0" w:space="0" w:color="auto"/>
          </w:divBdr>
        </w:div>
        <w:div w:id="1376926281">
          <w:marLeft w:val="547"/>
          <w:marRight w:val="0"/>
          <w:marTop w:val="0"/>
          <w:marBottom w:val="0"/>
          <w:divBdr>
            <w:top w:val="none" w:sz="0" w:space="0" w:color="auto"/>
            <w:left w:val="none" w:sz="0" w:space="0" w:color="auto"/>
            <w:bottom w:val="none" w:sz="0" w:space="0" w:color="auto"/>
            <w:right w:val="none" w:sz="0" w:space="0" w:color="auto"/>
          </w:divBdr>
        </w:div>
      </w:divsChild>
    </w:div>
    <w:div w:id="594284381">
      <w:bodyDiv w:val="1"/>
      <w:marLeft w:val="0"/>
      <w:marRight w:val="0"/>
      <w:marTop w:val="0"/>
      <w:marBottom w:val="0"/>
      <w:divBdr>
        <w:top w:val="none" w:sz="0" w:space="0" w:color="auto"/>
        <w:left w:val="none" w:sz="0" w:space="0" w:color="auto"/>
        <w:bottom w:val="none" w:sz="0" w:space="0" w:color="auto"/>
        <w:right w:val="none" w:sz="0" w:space="0" w:color="auto"/>
      </w:divBdr>
    </w:div>
    <w:div w:id="637339584">
      <w:bodyDiv w:val="1"/>
      <w:marLeft w:val="0"/>
      <w:marRight w:val="0"/>
      <w:marTop w:val="0"/>
      <w:marBottom w:val="0"/>
      <w:divBdr>
        <w:top w:val="none" w:sz="0" w:space="0" w:color="auto"/>
        <w:left w:val="none" w:sz="0" w:space="0" w:color="auto"/>
        <w:bottom w:val="none" w:sz="0" w:space="0" w:color="auto"/>
        <w:right w:val="none" w:sz="0" w:space="0" w:color="auto"/>
      </w:divBdr>
    </w:div>
    <w:div w:id="640580117">
      <w:bodyDiv w:val="1"/>
      <w:marLeft w:val="0"/>
      <w:marRight w:val="0"/>
      <w:marTop w:val="0"/>
      <w:marBottom w:val="0"/>
      <w:divBdr>
        <w:top w:val="none" w:sz="0" w:space="0" w:color="auto"/>
        <w:left w:val="none" w:sz="0" w:space="0" w:color="auto"/>
        <w:bottom w:val="none" w:sz="0" w:space="0" w:color="auto"/>
        <w:right w:val="none" w:sz="0" w:space="0" w:color="auto"/>
      </w:divBdr>
    </w:div>
    <w:div w:id="659581139">
      <w:bodyDiv w:val="1"/>
      <w:marLeft w:val="0"/>
      <w:marRight w:val="0"/>
      <w:marTop w:val="0"/>
      <w:marBottom w:val="0"/>
      <w:divBdr>
        <w:top w:val="none" w:sz="0" w:space="0" w:color="auto"/>
        <w:left w:val="none" w:sz="0" w:space="0" w:color="auto"/>
        <w:bottom w:val="none" w:sz="0" w:space="0" w:color="auto"/>
        <w:right w:val="none" w:sz="0" w:space="0" w:color="auto"/>
      </w:divBdr>
    </w:div>
    <w:div w:id="739715255">
      <w:bodyDiv w:val="1"/>
      <w:marLeft w:val="0"/>
      <w:marRight w:val="0"/>
      <w:marTop w:val="0"/>
      <w:marBottom w:val="0"/>
      <w:divBdr>
        <w:top w:val="none" w:sz="0" w:space="0" w:color="auto"/>
        <w:left w:val="none" w:sz="0" w:space="0" w:color="auto"/>
        <w:bottom w:val="none" w:sz="0" w:space="0" w:color="auto"/>
        <w:right w:val="none" w:sz="0" w:space="0" w:color="auto"/>
      </w:divBdr>
      <w:divsChild>
        <w:div w:id="1312443320">
          <w:marLeft w:val="446"/>
          <w:marRight w:val="0"/>
          <w:marTop w:val="0"/>
          <w:marBottom w:val="0"/>
          <w:divBdr>
            <w:top w:val="none" w:sz="0" w:space="0" w:color="auto"/>
            <w:left w:val="none" w:sz="0" w:space="0" w:color="auto"/>
            <w:bottom w:val="none" w:sz="0" w:space="0" w:color="auto"/>
            <w:right w:val="none" w:sz="0" w:space="0" w:color="auto"/>
          </w:divBdr>
        </w:div>
        <w:div w:id="1122656156">
          <w:marLeft w:val="446"/>
          <w:marRight w:val="0"/>
          <w:marTop w:val="0"/>
          <w:marBottom w:val="0"/>
          <w:divBdr>
            <w:top w:val="none" w:sz="0" w:space="0" w:color="auto"/>
            <w:left w:val="none" w:sz="0" w:space="0" w:color="auto"/>
            <w:bottom w:val="none" w:sz="0" w:space="0" w:color="auto"/>
            <w:right w:val="none" w:sz="0" w:space="0" w:color="auto"/>
          </w:divBdr>
        </w:div>
        <w:div w:id="1951429550">
          <w:marLeft w:val="446"/>
          <w:marRight w:val="0"/>
          <w:marTop w:val="0"/>
          <w:marBottom w:val="0"/>
          <w:divBdr>
            <w:top w:val="none" w:sz="0" w:space="0" w:color="auto"/>
            <w:left w:val="none" w:sz="0" w:space="0" w:color="auto"/>
            <w:bottom w:val="none" w:sz="0" w:space="0" w:color="auto"/>
            <w:right w:val="none" w:sz="0" w:space="0" w:color="auto"/>
          </w:divBdr>
        </w:div>
        <w:div w:id="1457260293">
          <w:marLeft w:val="446"/>
          <w:marRight w:val="0"/>
          <w:marTop w:val="0"/>
          <w:marBottom w:val="0"/>
          <w:divBdr>
            <w:top w:val="none" w:sz="0" w:space="0" w:color="auto"/>
            <w:left w:val="none" w:sz="0" w:space="0" w:color="auto"/>
            <w:bottom w:val="none" w:sz="0" w:space="0" w:color="auto"/>
            <w:right w:val="none" w:sz="0" w:space="0" w:color="auto"/>
          </w:divBdr>
        </w:div>
        <w:div w:id="525677506">
          <w:marLeft w:val="446"/>
          <w:marRight w:val="0"/>
          <w:marTop w:val="0"/>
          <w:marBottom w:val="0"/>
          <w:divBdr>
            <w:top w:val="none" w:sz="0" w:space="0" w:color="auto"/>
            <w:left w:val="none" w:sz="0" w:space="0" w:color="auto"/>
            <w:bottom w:val="none" w:sz="0" w:space="0" w:color="auto"/>
            <w:right w:val="none" w:sz="0" w:space="0" w:color="auto"/>
          </w:divBdr>
        </w:div>
      </w:divsChild>
    </w:div>
    <w:div w:id="799885070">
      <w:bodyDiv w:val="1"/>
      <w:marLeft w:val="0"/>
      <w:marRight w:val="0"/>
      <w:marTop w:val="0"/>
      <w:marBottom w:val="0"/>
      <w:divBdr>
        <w:top w:val="none" w:sz="0" w:space="0" w:color="auto"/>
        <w:left w:val="none" w:sz="0" w:space="0" w:color="auto"/>
        <w:bottom w:val="none" w:sz="0" w:space="0" w:color="auto"/>
        <w:right w:val="none" w:sz="0" w:space="0" w:color="auto"/>
      </w:divBdr>
      <w:divsChild>
        <w:div w:id="1287850843">
          <w:marLeft w:val="547"/>
          <w:marRight w:val="0"/>
          <w:marTop w:val="0"/>
          <w:marBottom w:val="0"/>
          <w:divBdr>
            <w:top w:val="none" w:sz="0" w:space="0" w:color="auto"/>
            <w:left w:val="none" w:sz="0" w:space="0" w:color="auto"/>
            <w:bottom w:val="none" w:sz="0" w:space="0" w:color="auto"/>
            <w:right w:val="none" w:sz="0" w:space="0" w:color="auto"/>
          </w:divBdr>
        </w:div>
        <w:div w:id="1878548175">
          <w:marLeft w:val="1440"/>
          <w:marRight w:val="0"/>
          <w:marTop w:val="0"/>
          <w:marBottom w:val="0"/>
          <w:divBdr>
            <w:top w:val="none" w:sz="0" w:space="0" w:color="auto"/>
            <w:left w:val="none" w:sz="0" w:space="0" w:color="auto"/>
            <w:bottom w:val="none" w:sz="0" w:space="0" w:color="auto"/>
            <w:right w:val="none" w:sz="0" w:space="0" w:color="auto"/>
          </w:divBdr>
        </w:div>
        <w:div w:id="1181236773">
          <w:marLeft w:val="1440"/>
          <w:marRight w:val="0"/>
          <w:marTop w:val="0"/>
          <w:marBottom w:val="0"/>
          <w:divBdr>
            <w:top w:val="none" w:sz="0" w:space="0" w:color="auto"/>
            <w:left w:val="none" w:sz="0" w:space="0" w:color="auto"/>
            <w:bottom w:val="none" w:sz="0" w:space="0" w:color="auto"/>
            <w:right w:val="none" w:sz="0" w:space="0" w:color="auto"/>
          </w:divBdr>
        </w:div>
        <w:div w:id="1030495610">
          <w:marLeft w:val="1440"/>
          <w:marRight w:val="0"/>
          <w:marTop w:val="0"/>
          <w:marBottom w:val="0"/>
          <w:divBdr>
            <w:top w:val="none" w:sz="0" w:space="0" w:color="auto"/>
            <w:left w:val="none" w:sz="0" w:space="0" w:color="auto"/>
            <w:bottom w:val="none" w:sz="0" w:space="0" w:color="auto"/>
            <w:right w:val="none" w:sz="0" w:space="0" w:color="auto"/>
          </w:divBdr>
        </w:div>
        <w:div w:id="533202458">
          <w:marLeft w:val="720"/>
          <w:marRight w:val="0"/>
          <w:marTop w:val="0"/>
          <w:marBottom w:val="0"/>
          <w:divBdr>
            <w:top w:val="none" w:sz="0" w:space="0" w:color="auto"/>
            <w:left w:val="none" w:sz="0" w:space="0" w:color="auto"/>
            <w:bottom w:val="none" w:sz="0" w:space="0" w:color="auto"/>
            <w:right w:val="none" w:sz="0" w:space="0" w:color="auto"/>
          </w:divBdr>
        </w:div>
        <w:div w:id="1985810971">
          <w:marLeft w:val="720"/>
          <w:marRight w:val="0"/>
          <w:marTop w:val="0"/>
          <w:marBottom w:val="0"/>
          <w:divBdr>
            <w:top w:val="none" w:sz="0" w:space="0" w:color="auto"/>
            <w:left w:val="none" w:sz="0" w:space="0" w:color="auto"/>
            <w:bottom w:val="none" w:sz="0" w:space="0" w:color="auto"/>
            <w:right w:val="none" w:sz="0" w:space="0" w:color="auto"/>
          </w:divBdr>
        </w:div>
      </w:divsChild>
    </w:div>
    <w:div w:id="811368179">
      <w:bodyDiv w:val="1"/>
      <w:marLeft w:val="0"/>
      <w:marRight w:val="0"/>
      <w:marTop w:val="0"/>
      <w:marBottom w:val="0"/>
      <w:divBdr>
        <w:top w:val="none" w:sz="0" w:space="0" w:color="auto"/>
        <w:left w:val="none" w:sz="0" w:space="0" w:color="auto"/>
        <w:bottom w:val="none" w:sz="0" w:space="0" w:color="auto"/>
        <w:right w:val="none" w:sz="0" w:space="0" w:color="auto"/>
      </w:divBdr>
      <w:divsChild>
        <w:div w:id="420640899">
          <w:marLeft w:val="547"/>
          <w:marRight w:val="0"/>
          <w:marTop w:val="106"/>
          <w:marBottom w:val="0"/>
          <w:divBdr>
            <w:top w:val="none" w:sz="0" w:space="0" w:color="auto"/>
            <w:left w:val="none" w:sz="0" w:space="0" w:color="auto"/>
            <w:bottom w:val="none" w:sz="0" w:space="0" w:color="auto"/>
            <w:right w:val="none" w:sz="0" w:space="0" w:color="auto"/>
          </w:divBdr>
        </w:div>
        <w:div w:id="1363242494">
          <w:marLeft w:val="547"/>
          <w:marRight w:val="0"/>
          <w:marTop w:val="106"/>
          <w:marBottom w:val="0"/>
          <w:divBdr>
            <w:top w:val="none" w:sz="0" w:space="0" w:color="auto"/>
            <w:left w:val="none" w:sz="0" w:space="0" w:color="auto"/>
            <w:bottom w:val="none" w:sz="0" w:space="0" w:color="auto"/>
            <w:right w:val="none" w:sz="0" w:space="0" w:color="auto"/>
          </w:divBdr>
        </w:div>
        <w:div w:id="1381245685">
          <w:marLeft w:val="547"/>
          <w:marRight w:val="0"/>
          <w:marTop w:val="106"/>
          <w:marBottom w:val="0"/>
          <w:divBdr>
            <w:top w:val="none" w:sz="0" w:space="0" w:color="auto"/>
            <w:left w:val="none" w:sz="0" w:space="0" w:color="auto"/>
            <w:bottom w:val="none" w:sz="0" w:space="0" w:color="auto"/>
            <w:right w:val="none" w:sz="0" w:space="0" w:color="auto"/>
          </w:divBdr>
        </w:div>
      </w:divsChild>
    </w:div>
    <w:div w:id="862595201">
      <w:bodyDiv w:val="1"/>
      <w:marLeft w:val="0"/>
      <w:marRight w:val="0"/>
      <w:marTop w:val="0"/>
      <w:marBottom w:val="0"/>
      <w:divBdr>
        <w:top w:val="none" w:sz="0" w:space="0" w:color="auto"/>
        <w:left w:val="none" w:sz="0" w:space="0" w:color="auto"/>
        <w:bottom w:val="none" w:sz="0" w:space="0" w:color="auto"/>
        <w:right w:val="none" w:sz="0" w:space="0" w:color="auto"/>
      </w:divBdr>
      <w:divsChild>
        <w:div w:id="414979974">
          <w:marLeft w:val="1166"/>
          <w:marRight w:val="0"/>
          <w:marTop w:val="0"/>
          <w:marBottom w:val="0"/>
          <w:divBdr>
            <w:top w:val="none" w:sz="0" w:space="0" w:color="auto"/>
            <w:left w:val="none" w:sz="0" w:space="0" w:color="auto"/>
            <w:bottom w:val="none" w:sz="0" w:space="0" w:color="auto"/>
            <w:right w:val="none" w:sz="0" w:space="0" w:color="auto"/>
          </w:divBdr>
        </w:div>
        <w:div w:id="599681523">
          <w:marLeft w:val="1166"/>
          <w:marRight w:val="0"/>
          <w:marTop w:val="0"/>
          <w:marBottom w:val="0"/>
          <w:divBdr>
            <w:top w:val="none" w:sz="0" w:space="0" w:color="auto"/>
            <w:left w:val="none" w:sz="0" w:space="0" w:color="auto"/>
            <w:bottom w:val="none" w:sz="0" w:space="0" w:color="auto"/>
            <w:right w:val="none" w:sz="0" w:space="0" w:color="auto"/>
          </w:divBdr>
        </w:div>
      </w:divsChild>
    </w:div>
    <w:div w:id="864756151">
      <w:bodyDiv w:val="1"/>
      <w:marLeft w:val="0"/>
      <w:marRight w:val="0"/>
      <w:marTop w:val="0"/>
      <w:marBottom w:val="0"/>
      <w:divBdr>
        <w:top w:val="none" w:sz="0" w:space="0" w:color="auto"/>
        <w:left w:val="none" w:sz="0" w:space="0" w:color="auto"/>
        <w:bottom w:val="none" w:sz="0" w:space="0" w:color="auto"/>
        <w:right w:val="none" w:sz="0" w:space="0" w:color="auto"/>
      </w:divBdr>
    </w:div>
    <w:div w:id="876238728">
      <w:bodyDiv w:val="1"/>
      <w:marLeft w:val="0"/>
      <w:marRight w:val="0"/>
      <w:marTop w:val="0"/>
      <w:marBottom w:val="0"/>
      <w:divBdr>
        <w:top w:val="none" w:sz="0" w:space="0" w:color="auto"/>
        <w:left w:val="none" w:sz="0" w:space="0" w:color="auto"/>
        <w:bottom w:val="none" w:sz="0" w:space="0" w:color="auto"/>
        <w:right w:val="none" w:sz="0" w:space="0" w:color="auto"/>
      </w:divBdr>
      <w:divsChild>
        <w:div w:id="1290862601">
          <w:marLeft w:val="547"/>
          <w:marRight w:val="0"/>
          <w:marTop w:val="0"/>
          <w:marBottom w:val="0"/>
          <w:divBdr>
            <w:top w:val="none" w:sz="0" w:space="0" w:color="auto"/>
            <w:left w:val="none" w:sz="0" w:space="0" w:color="auto"/>
            <w:bottom w:val="none" w:sz="0" w:space="0" w:color="auto"/>
            <w:right w:val="none" w:sz="0" w:space="0" w:color="auto"/>
          </w:divBdr>
        </w:div>
        <w:div w:id="2030176108">
          <w:marLeft w:val="547"/>
          <w:marRight w:val="0"/>
          <w:marTop w:val="0"/>
          <w:marBottom w:val="0"/>
          <w:divBdr>
            <w:top w:val="none" w:sz="0" w:space="0" w:color="auto"/>
            <w:left w:val="none" w:sz="0" w:space="0" w:color="auto"/>
            <w:bottom w:val="none" w:sz="0" w:space="0" w:color="auto"/>
            <w:right w:val="none" w:sz="0" w:space="0" w:color="auto"/>
          </w:divBdr>
        </w:div>
        <w:div w:id="560218197">
          <w:marLeft w:val="547"/>
          <w:marRight w:val="0"/>
          <w:marTop w:val="0"/>
          <w:marBottom w:val="0"/>
          <w:divBdr>
            <w:top w:val="none" w:sz="0" w:space="0" w:color="auto"/>
            <w:left w:val="none" w:sz="0" w:space="0" w:color="auto"/>
            <w:bottom w:val="none" w:sz="0" w:space="0" w:color="auto"/>
            <w:right w:val="none" w:sz="0" w:space="0" w:color="auto"/>
          </w:divBdr>
        </w:div>
        <w:div w:id="1574269357">
          <w:marLeft w:val="547"/>
          <w:marRight w:val="0"/>
          <w:marTop w:val="0"/>
          <w:marBottom w:val="0"/>
          <w:divBdr>
            <w:top w:val="none" w:sz="0" w:space="0" w:color="auto"/>
            <w:left w:val="none" w:sz="0" w:space="0" w:color="auto"/>
            <w:bottom w:val="none" w:sz="0" w:space="0" w:color="auto"/>
            <w:right w:val="none" w:sz="0" w:space="0" w:color="auto"/>
          </w:divBdr>
        </w:div>
      </w:divsChild>
    </w:div>
    <w:div w:id="901981630">
      <w:bodyDiv w:val="1"/>
      <w:marLeft w:val="0"/>
      <w:marRight w:val="0"/>
      <w:marTop w:val="0"/>
      <w:marBottom w:val="0"/>
      <w:divBdr>
        <w:top w:val="none" w:sz="0" w:space="0" w:color="auto"/>
        <w:left w:val="none" w:sz="0" w:space="0" w:color="auto"/>
        <w:bottom w:val="none" w:sz="0" w:space="0" w:color="auto"/>
        <w:right w:val="none" w:sz="0" w:space="0" w:color="auto"/>
      </w:divBdr>
    </w:div>
    <w:div w:id="920869306">
      <w:bodyDiv w:val="1"/>
      <w:marLeft w:val="0"/>
      <w:marRight w:val="0"/>
      <w:marTop w:val="0"/>
      <w:marBottom w:val="0"/>
      <w:divBdr>
        <w:top w:val="none" w:sz="0" w:space="0" w:color="auto"/>
        <w:left w:val="none" w:sz="0" w:space="0" w:color="auto"/>
        <w:bottom w:val="none" w:sz="0" w:space="0" w:color="auto"/>
        <w:right w:val="none" w:sz="0" w:space="0" w:color="auto"/>
      </w:divBdr>
      <w:divsChild>
        <w:div w:id="731344712">
          <w:marLeft w:val="547"/>
          <w:marRight w:val="0"/>
          <w:marTop w:val="0"/>
          <w:marBottom w:val="0"/>
          <w:divBdr>
            <w:top w:val="none" w:sz="0" w:space="0" w:color="auto"/>
            <w:left w:val="none" w:sz="0" w:space="0" w:color="auto"/>
            <w:bottom w:val="none" w:sz="0" w:space="0" w:color="auto"/>
            <w:right w:val="none" w:sz="0" w:space="0" w:color="auto"/>
          </w:divBdr>
        </w:div>
        <w:div w:id="85855680">
          <w:marLeft w:val="547"/>
          <w:marRight w:val="0"/>
          <w:marTop w:val="0"/>
          <w:marBottom w:val="0"/>
          <w:divBdr>
            <w:top w:val="none" w:sz="0" w:space="0" w:color="auto"/>
            <w:left w:val="none" w:sz="0" w:space="0" w:color="auto"/>
            <w:bottom w:val="none" w:sz="0" w:space="0" w:color="auto"/>
            <w:right w:val="none" w:sz="0" w:space="0" w:color="auto"/>
          </w:divBdr>
        </w:div>
        <w:div w:id="357048157">
          <w:marLeft w:val="547"/>
          <w:marRight w:val="0"/>
          <w:marTop w:val="0"/>
          <w:marBottom w:val="0"/>
          <w:divBdr>
            <w:top w:val="none" w:sz="0" w:space="0" w:color="auto"/>
            <w:left w:val="none" w:sz="0" w:space="0" w:color="auto"/>
            <w:bottom w:val="none" w:sz="0" w:space="0" w:color="auto"/>
            <w:right w:val="none" w:sz="0" w:space="0" w:color="auto"/>
          </w:divBdr>
        </w:div>
      </w:divsChild>
    </w:div>
    <w:div w:id="953097050">
      <w:bodyDiv w:val="1"/>
      <w:marLeft w:val="0"/>
      <w:marRight w:val="0"/>
      <w:marTop w:val="0"/>
      <w:marBottom w:val="0"/>
      <w:divBdr>
        <w:top w:val="none" w:sz="0" w:space="0" w:color="auto"/>
        <w:left w:val="none" w:sz="0" w:space="0" w:color="auto"/>
        <w:bottom w:val="none" w:sz="0" w:space="0" w:color="auto"/>
        <w:right w:val="none" w:sz="0" w:space="0" w:color="auto"/>
      </w:divBdr>
      <w:divsChild>
        <w:div w:id="263077244">
          <w:marLeft w:val="547"/>
          <w:marRight w:val="0"/>
          <w:marTop w:val="0"/>
          <w:marBottom w:val="0"/>
          <w:divBdr>
            <w:top w:val="none" w:sz="0" w:space="0" w:color="auto"/>
            <w:left w:val="none" w:sz="0" w:space="0" w:color="auto"/>
            <w:bottom w:val="none" w:sz="0" w:space="0" w:color="auto"/>
            <w:right w:val="none" w:sz="0" w:space="0" w:color="auto"/>
          </w:divBdr>
        </w:div>
        <w:div w:id="133259992">
          <w:marLeft w:val="547"/>
          <w:marRight w:val="0"/>
          <w:marTop w:val="0"/>
          <w:marBottom w:val="0"/>
          <w:divBdr>
            <w:top w:val="none" w:sz="0" w:space="0" w:color="auto"/>
            <w:left w:val="none" w:sz="0" w:space="0" w:color="auto"/>
            <w:bottom w:val="none" w:sz="0" w:space="0" w:color="auto"/>
            <w:right w:val="none" w:sz="0" w:space="0" w:color="auto"/>
          </w:divBdr>
        </w:div>
        <w:div w:id="1055279494">
          <w:marLeft w:val="547"/>
          <w:marRight w:val="0"/>
          <w:marTop w:val="0"/>
          <w:marBottom w:val="0"/>
          <w:divBdr>
            <w:top w:val="none" w:sz="0" w:space="0" w:color="auto"/>
            <w:left w:val="none" w:sz="0" w:space="0" w:color="auto"/>
            <w:bottom w:val="none" w:sz="0" w:space="0" w:color="auto"/>
            <w:right w:val="none" w:sz="0" w:space="0" w:color="auto"/>
          </w:divBdr>
        </w:div>
      </w:divsChild>
    </w:div>
    <w:div w:id="957369764">
      <w:bodyDiv w:val="1"/>
      <w:marLeft w:val="0"/>
      <w:marRight w:val="0"/>
      <w:marTop w:val="0"/>
      <w:marBottom w:val="0"/>
      <w:divBdr>
        <w:top w:val="none" w:sz="0" w:space="0" w:color="auto"/>
        <w:left w:val="none" w:sz="0" w:space="0" w:color="auto"/>
        <w:bottom w:val="none" w:sz="0" w:space="0" w:color="auto"/>
        <w:right w:val="none" w:sz="0" w:space="0" w:color="auto"/>
      </w:divBdr>
    </w:div>
    <w:div w:id="970212283">
      <w:bodyDiv w:val="1"/>
      <w:marLeft w:val="0"/>
      <w:marRight w:val="0"/>
      <w:marTop w:val="0"/>
      <w:marBottom w:val="0"/>
      <w:divBdr>
        <w:top w:val="none" w:sz="0" w:space="0" w:color="auto"/>
        <w:left w:val="none" w:sz="0" w:space="0" w:color="auto"/>
        <w:bottom w:val="none" w:sz="0" w:space="0" w:color="auto"/>
        <w:right w:val="none" w:sz="0" w:space="0" w:color="auto"/>
      </w:divBdr>
    </w:div>
    <w:div w:id="978338796">
      <w:bodyDiv w:val="1"/>
      <w:marLeft w:val="0"/>
      <w:marRight w:val="0"/>
      <w:marTop w:val="0"/>
      <w:marBottom w:val="0"/>
      <w:divBdr>
        <w:top w:val="none" w:sz="0" w:space="0" w:color="auto"/>
        <w:left w:val="none" w:sz="0" w:space="0" w:color="auto"/>
        <w:bottom w:val="none" w:sz="0" w:space="0" w:color="auto"/>
        <w:right w:val="none" w:sz="0" w:space="0" w:color="auto"/>
      </w:divBdr>
      <w:divsChild>
        <w:div w:id="1812094378">
          <w:marLeft w:val="1166"/>
          <w:marRight w:val="0"/>
          <w:marTop w:val="0"/>
          <w:marBottom w:val="0"/>
          <w:divBdr>
            <w:top w:val="none" w:sz="0" w:space="0" w:color="auto"/>
            <w:left w:val="none" w:sz="0" w:space="0" w:color="auto"/>
            <w:bottom w:val="none" w:sz="0" w:space="0" w:color="auto"/>
            <w:right w:val="none" w:sz="0" w:space="0" w:color="auto"/>
          </w:divBdr>
        </w:div>
        <w:div w:id="1208641238">
          <w:marLeft w:val="1166"/>
          <w:marRight w:val="0"/>
          <w:marTop w:val="0"/>
          <w:marBottom w:val="0"/>
          <w:divBdr>
            <w:top w:val="none" w:sz="0" w:space="0" w:color="auto"/>
            <w:left w:val="none" w:sz="0" w:space="0" w:color="auto"/>
            <w:bottom w:val="none" w:sz="0" w:space="0" w:color="auto"/>
            <w:right w:val="none" w:sz="0" w:space="0" w:color="auto"/>
          </w:divBdr>
        </w:div>
      </w:divsChild>
    </w:div>
    <w:div w:id="1003437132">
      <w:bodyDiv w:val="1"/>
      <w:marLeft w:val="0"/>
      <w:marRight w:val="0"/>
      <w:marTop w:val="0"/>
      <w:marBottom w:val="0"/>
      <w:divBdr>
        <w:top w:val="none" w:sz="0" w:space="0" w:color="auto"/>
        <w:left w:val="none" w:sz="0" w:space="0" w:color="auto"/>
        <w:bottom w:val="none" w:sz="0" w:space="0" w:color="auto"/>
        <w:right w:val="none" w:sz="0" w:space="0" w:color="auto"/>
      </w:divBdr>
      <w:divsChild>
        <w:div w:id="1420639990">
          <w:marLeft w:val="432"/>
          <w:marRight w:val="0"/>
          <w:marTop w:val="0"/>
          <w:marBottom w:val="0"/>
          <w:divBdr>
            <w:top w:val="none" w:sz="0" w:space="0" w:color="auto"/>
            <w:left w:val="none" w:sz="0" w:space="0" w:color="auto"/>
            <w:bottom w:val="none" w:sz="0" w:space="0" w:color="auto"/>
            <w:right w:val="none" w:sz="0" w:space="0" w:color="auto"/>
          </w:divBdr>
        </w:div>
        <w:div w:id="1404181746">
          <w:marLeft w:val="432"/>
          <w:marRight w:val="0"/>
          <w:marTop w:val="0"/>
          <w:marBottom w:val="0"/>
          <w:divBdr>
            <w:top w:val="none" w:sz="0" w:space="0" w:color="auto"/>
            <w:left w:val="none" w:sz="0" w:space="0" w:color="auto"/>
            <w:bottom w:val="none" w:sz="0" w:space="0" w:color="auto"/>
            <w:right w:val="none" w:sz="0" w:space="0" w:color="auto"/>
          </w:divBdr>
        </w:div>
        <w:div w:id="665089680">
          <w:marLeft w:val="432"/>
          <w:marRight w:val="0"/>
          <w:marTop w:val="0"/>
          <w:marBottom w:val="0"/>
          <w:divBdr>
            <w:top w:val="none" w:sz="0" w:space="0" w:color="auto"/>
            <w:left w:val="none" w:sz="0" w:space="0" w:color="auto"/>
            <w:bottom w:val="none" w:sz="0" w:space="0" w:color="auto"/>
            <w:right w:val="none" w:sz="0" w:space="0" w:color="auto"/>
          </w:divBdr>
        </w:div>
        <w:div w:id="1008751620">
          <w:marLeft w:val="432"/>
          <w:marRight w:val="0"/>
          <w:marTop w:val="0"/>
          <w:marBottom w:val="0"/>
          <w:divBdr>
            <w:top w:val="none" w:sz="0" w:space="0" w:color="auto"/>
            <w:left w:val="none" w:sz="0" w:space="0" w:color="auto"/>
            <w:bottom w:val="none" w:sz="0" w:space="0" w:color="auto"/>
            <w:right w:val="none" w:sz="0" w:space="0" w:color="auto"/>
          </w:divBdr>
        </w:div>
        <w:div w:id="2073117746">
          <w:marLeft w:val="547"/>
          <w:marRight w:val="0"/>
          <w:marTop w:val="0"/>
          <w:marBottom w:val="0"/>
          <w:divBdr>
            <w:top w:val="none" w:sz="0" w:space="0" w:color="auto"/>
            <w:left w:val="none" w:sz="0" w:space="0" w:color="auto"/>
            <w:bottom w:val="none" w:sz="0" w:space="0" w:color="auto"/>
            <w:right w:val="none" w:sz="0" w:space="0" w:color="auto"/>
          </w:divBdr>
        </w:div>
      </w:divsChild>
    </w:div>
    <w:div w:id="1023827282">
      <w:bodyDiv w:val="1"/>
      <w:marLeft w:val="0"/>
      <w:marRight w:val="0"/>
      <w:marTop w:val="0"/>
      <w:marBottom w:val="0"/>
      <w:divBdr>
        <w:top w:val="none" w:sz="0" w:space="0" w:color="auto"/>
        <w:left w:val="none" w:sz="0" w:space="0" w:color="auto"/>
        <w:bottom w:val="none" w:sz="0" w:space="0" w:color="auto"/>
        <w:right w:val="none" w:sz="0" w:space="0" w:color="auto"/>
      </w:divBdr>
    </w:div>
    <w:div w:id="1034426102">
      <w:bodyDiv w:val="1"/>
      <w:marLeft w:val="0"/>
      <w:marRight w:val="0"/>
      <w:marTop w:val="0"/>
      <w:marBottom w:val="0"/>
      <w:divBdr>
        <w:top w:val="none" w:sz="0" w:space="0" w:color="auto"/>
        <w:left w:val="none" w:sz="0" w:space="0" w:color="auto"/>
        <w:bottom w:val="none" w:sz="0" w:space="0" w:color="auto"/>
        <w:right w:val="none" w:sz="0" w:space="0" w:color="auto"/>
      </w:divBdr>
      <w:divsChild>
        <w:div w:id="1267537213">
          <w:marLeft w:val="547"/>
          <w:marRight w:val="0"/>
          <w:marTop w:val="0"/>
          <w:marBottom w:val="0"/>
          <w:divBdr>
            <w:top w:val="none" w:sz="0" w:space="0" w:color="auto"/>
            <w:left w:val="none" w:sz="0" w:space="0" w:color="auto"/>
            <w:bottom w:val="none" w:sz="0" w:space="0" w:color="auto"/>
            <w:right w:val="none" w:sz="0" w:space="0" w:color="auto"/>
          </w:divBdr>
        </w:div>
        <w:div w:id="10373964">
          <w:marLeft w:val="547"/>
          <w:marRight w:val="0"/>
          <w:marTop w:val="0"/>
          <w:marBottom w:val="0"/>
          <w:divBdr>
            <w:top w:val="none" w:sz="0" w:space="0" w:color="auto"/>
            <w:left w:val="none" w:sz="0" w:space="0" w:color="auto"/>
            <w:bottom w:val="none" w:sz="0" w:space="0" w:color="auto"/>
            <w:right w:val="none" w:sz="0" w:space="0" w:color="auto"/>
          </w:divBdr>
        </w:div>
      </w:divsChild>
    </w:div>
    <w:div w:id="1098720783">
      <w:bodyDiv w:val="1"/>
      <w:marLeft w:val="0"/>
      <w:marRight w:val="0"/>
      <w:marTop w:val="0"/>
      <w:marBottom w:val="0"/>
      <w:divBdr>
        <w:top w:val="none" w:sz="0" w:space="0" w:color="auto"/>
        <w:left w:val="none" w:sz="0" w:space="0" w:color="auto"/>
        <w:bottom w:val="none" w:sz="0" w:space="0" w:color="auto"/>
        <w:right w:val="none" w:sz="0" w:space="0" w:color="auto"/>
      </w:divBdr>
      <w:divsChild>
        <w:div w:id="275525033">
          <w:marLeft w:val="720"/>
          <w:marRight w:val="0"/>
          <w:marTop w:val="0"/>
          <w:marBottom w:val="0"/>
          <w:divBdr>
            <w:top w:val="none" w:sz="0" w:space="0" w:color="auto"/>
            <w:left w:val="none" w:sz="0" w:space="0" w:color="auto"/>
            <w:bottom w:val="none" w:sz="0" w:space="0" w:color="auto"/>
            <w:right w:val="none" w:sz="0" w:space="0" w:color="auto"/>
          </w:divBdr>
        </w:div>
      </w:divsChild>
    </w:div>
    <w:div w:id="1112672401">
      <w:bodyDiv w:val="1"/>
      <w:marLeft w:val="0"/>
      <w:marRight w:val="0"/>
      <w:marTop w:val="0"/>
      <w:marBottom w:val="0"/>
      <w:divBdr>
        <w:top w:val="none" w:sz="0" w:space="0" w:color="auto"/>
        <w:left w:val="none" w:sz="0" w:space="0" w:color="auto"/>
        <w:bottom w:val="none" w:sz="0" w:space="0" w:color="auto"/>
        <w:right w:val="none" w:sz="0" w:space="0" w:color="auto"/>
      </w:divBdr>
      <w:divsChild>
        <w:div w:id="413085383">
          <w:marLeft w:val="547"/>
          <w:marRight w:val="0"/>
          <w:marTop w:val="0"/>
          <w:marBottom w:val="0"/>
          <w:divBdr>
            <w:top w:val="none" w:sz="0" w:space="0" w:color="auto"/>
            <w:left w:val="none" w:sz="0" w:space="0" w:color="auto"/>
            <w:bottom w:val="none" w:sz="0" w:space="0" w:color="auto"/>
            <w:right w:val="none" w:sz="0" w:space="0" w:color="auto"/>
          </w:divBdr>
        </w:div>
        <w:div w:id="413480146">
          <w:marLeft w:val="547"/>
          <w:marRight w:val="0"/>
          <w:marTop w:val="0"/>
          <w:marBottom w:val="0"/>
          <w:divBdr>
            <w:top w:val="none" w:sz="0" w:space="0" w:color="auto"/>
            <w:left w:val="none" w:sz="0" w:space="0" w:color="auto"/>
            <w:bottom w:val="none" w:sz="0" w:space="0" w:color="auto"/>
            <w:right w:val="none" w:sz="0" w:space="0" w:color="auto"/>
          </w:divBdr>
        </w:div>
        <w:div w:id="949122652">
          <w:marLeft w:val="547"/>
          <w:marRight w:val="0"/>
          <w:marTop w:val="0"/>
          <w:marBottom w:val="0"/>
          <w:divBdr>
            <w:top w:val="none" w:sz="0" w:space="0" w:color="auto"/>
            <w:left w:val="none" w:sz="0" w:space="0" w:color="auto"/>
            <w:bottom w:val="none" w:sz="0" w:space="0" w:color="auto"/>
            <w:right w:val="none" w:sz="0" w:space="0" w:color="auto"/>
          </w:divBdr>
        </w:div>
      </w:divsChild>
    </w:div>
    <w:div w:id="1137843989">
      <w:bodyDiv w:val="1"/>
      <w:marLeft w:val="0"/>
      <w:marRight w:val="0"/>
      <w:marTop w:val="0"/>
      <w:marBottom w:val="0"/>
      <w:divBdr>
        <w:top w:val="none" w:sz="0" w:space="0" w:color="auto"/>
        <w:left w:val="none" w:sz="0" w:space="0" w:color="auto"/>
        <w:bottom w:val="none" w:sz="0" w:space="0" w:color="auto"/>
        <w:right w:val="none" w:sz="0" w:space="0" w:color="auto"/>
      </w:divBdr>
      <w:divsChild>
        <w:div w:id="238292117">
          <w:marLeft w:val="547"/>
          <w:marRight w:val="0"/>
          <w:marTop w:val="0"/>
          <w:marBottom w:val="0"/>
          <w:divBdr>
            <w:top w:val="none" w:sz="0" w:space="0" w:color="auto"/>
            <w:left w:val="none" w:sz="0" w:space="0" w:color="auto"/>
            <w:bottom w:val="none" w:sz="0" w:space="0" w:color="auto"/>
            <w:right w:val="none" w:sz="0" w:space="0" w:color="auto"/>
          </w:divBdr>
        </w:div>
        <w:div w:id="2066292156">
          <w:marLeft w:val="1354"/>
          <w:marRight w:val="0"/>
          <w:marTop w:val="0"/>
          <w:marBottom w:val="0"/>
          <w:divBdr>
            <w:top w:val="none" w:sz="0" w:space="0" w:color="auto"/>
            <w:left w:val="none" w:sz="0" w:space="0" w:color="auto"/>
            <w:bottom w:val="none" w:sz="0" w:space="0" w:color="auto"/>
            <w:right w:val="none" w:sz="0" w:space="0" w:color="auto"/>
          </w:divBdr>
        </w:div>
        <w:div w:id="510609547">
          <w:marLeft w:val="1354"/>
          <w:marRight w:val="0"/>
          <w:marTop w:val="0"/>
          <w:marBottom w:val="0"/>
          <w:divBdr>
            <w:top w:val="none" w:sz="0" w:space="0" w:color="auto"/>
            <w:left w:val="none" w:sz="0" w:space="0" w:color="auto"/>
            <w:bottom w:val="none" w:sz="0" w:space="0" w:color="auto"/>
            <w:right w:val="none" w:sz="0" w:space="0" w:color="auto"/>
          </w:divBdr>
        </w:div>
        <w:div w:id="890580475">
          <w:marLeft w:val="1354"/>
          <w:marRight w:val="0"/>
          <w:marTop w:val="0"/>
          <w:marBottom w:val="0"/>
          <w:divBdr>
            <w:top w:val="none" w:sz="0" w:space="0" w:color="auto"/>
            <w:left w:val="none" w:sz="0" w:space="0" w:color="auto"/>
            <w:bottom w:val="none" w:sz="0" w:space="0" w:color="auto"/>
            <w:right w:val="none" w:sz="0" w:space="0" w:color="auto"/>
          </w:divBdr>
        </w:div>
        <w:div w:id="1649675263">
          <w:marLeft w:val="1354"/>
          <w:marRight w:val="0"/>
          <w:marTop w:val="0"/>
          <w:marBottom w:val="0"/>
          <w:divBdr>
            <w:top w:val="none" w:sz="0" w:space="0" w:color="auto"/>
            <w:left w:val="none" w:sz="0" w:space="0" w:color="auto"/>
            <w:bottom w:val="none" w:sz="0" w:space="0" w:color="auto"/>
            <w:right w:val="none" w:sz="0" w:space="0" w:color="auto"/>
          </w:divBdr>
        </w:div>
      </w:divsChild>
    </w:div>
    <w:div w:id="1161699457">
      <w:bodyDiv w:val="1"/>
      <w:marLeft w:val="0"/>
      <w:marRight w:val="0"/>
      <w:marTop w:val="0"/>
      <w:marBottom w:val="0"/>
      <w:divBdr>
        <w:top w:val="none" w:sz="0" w:space="0" w:color="auto"/>
        <w:left w:val="none" w:sz="0" w:space="0" w:color="auto"/>
        <w:bottom w:val="none" w:sz="0" w:space="0" w:color="auto"/>
        <w:right w:val="none" w:sz="0" w:space="0" w:color="auto"/>
      </w:divBdr>
      <w:divsChild>
        <w:div w:id="312027878">
          <w:marLeft w:val="547"/>
          <w:marRight w:val="0"/>
          <w:marTop w:val="0"/>
          <w:marBottom w:val="0"/>
          <w:divBdr>
            <w:top w:val="none" w:sz="0" w:space="0" w:color="auto"/>
            <w:left w:val="none" w:sz="0" w:space="0" w:color="auto"/>
            <w:bottom w:val="none" w:sz="0" w:space="0" w:color="auto"/>
            <w:right w:val="none" w:sz="0" w:space="0" w:color="auto"/>
          </w:divBdr>
        </w:div>
        <w:div w:id="2136366739">
          <w:marLeft w:val="547"/>
          <w:marRight w:val="0"/>
          <w:marTop w:val="0"/>
          <w:marBottom w:val="0"/>
          <w:divBdr>
            <w:top w:val="none" w:sz="0" w:space="0" w:color="auto"/>
            <w:left w:val="none" w:sz="0" w:space="0" w:color="auto"/>
            <w:bottom w:val="none" w:sz="0" w:space="0" w:color="auto"/>
            <w:right w:val="none" w:sz="0" w:space="0" w:color="auto"/>
          </w:divBdr>
        </w:div>
      </w:divsChild>
    </w:div>
    <w:div w:id="1198347289">
      <w:bodyDiv w:val="1"/>
      <w:marLeft w:val="0"/>
      <w:marRight w:val="0"/>
      <w:marTop w:val="0"/>
      <w:marBottom w:val="0"/>
      <w:divBdr>
        <w:top w:val="none" w:sz="0" w:space="0" w:color="auto"/>
        <w:left w:val="none" w:sz="0" w:space="0" w:color="auto"/>
        <w:bottom w:val="none" w:sz="0" w:space="0" w:color="auto"/>
        <w:right w:val="none" w:sz="0" w:space="0" w:color="auto"/>
      </w:divBdr>
      <w:divsChild>
        <w:div w:id="2146895981">
          <w:marLeft w:val="806"/>
          <w:marRight w:val="0"/>
          <w:marTop w:val="0"/>
          <w:marBottom w:val="0"/>
          <w:divBdr>
            <w:top w:val="none" w:sz="0" w:space="0" w:color="auto"/>
            <w:left w:val="none" w:sz="0" w:space="0" w:color="auto"/>
            <w:bottom w:val="none" w:sz="0" w:space="0" w:color="auto"/>
            <w:right w:val="none" w:sz="0" w:space="0" w:color="auto"/>
          </w:divBdr>
        </w:div>
      </w:divsChild>
    </w:div>
    <w:div w:id="1200974309">
      <w:bodyDiv w:val="1"/>
      <w:marLeft w:val="0"/>
      <w:marRight w:val="0"/>
      <w:marTop w:val="0"/>
      <w:marBottom w:val="0"/>
      <w:divBdr>
        <w:top w:val="none" w:sz="0" w:space="0" w:color="auto"/>
        <w:left w:val="none" w:sz="0" w:space="0" w:color="auto"/>
        <w:bottom w:val="none" w:sz="0" w:space="0" w:color="auto"/>
        <w:right w:val="none" w:sz="0" w:space="0" w:color="auto"/>
      </w:divBdr>
    </w:div>
    <w:div w:id="1220828761">
      <w:bodyDiv w:val="1"/>
      <w:marLeft w:val="0"/>
      <w:marRight w:val="0"/>
      <w:marTop w:val="0"/>
      <w:marBottom w:val="0"/>
      <w:divBdr>
        <w:top w:val="none" w:sz="0" w:space="0" w:color="auto"/>
        <w:left w:val="none" w:sz="0" w:space="0" w:color="auto"/>
        <w:bottom w:val="none" w:sz="0" w:space="0" w:color="auto"/>
        <w:right w:val="none" w:sz="0" w:space="0" w:color="auto"/>
      </w:divBdr>
    </w:div>
    <w:div w:id="1251352470">
      <w:bodyDiv w:val="1"/>
      <w:marLeft w:val="0"/>
      <w:marRight w:val="0"/>
      <w:marTop w:val="0"/>
      <w:marBottom w:val="0"/>
      <w:divBdr>
        <w:top w:val="none" w:sz="0" w:space="0" w:color="auto"/>
        <w:left w:val="none" w:sz="0" w:space="0" w:color="auto"/>
        <w:bottom w:val="none" w:sz="0" w:space="0" w:color="auto"/>
        <w:right w:val="none" w:sz="0" w:space="0" w:color="auto"/>
      </w:divBdr>
    </w:div>
    <w:div w:id="1316911028">
      <w:bodyDiv w:val="1"/>
      <w:marLeft w:val="0"/>
      <w:marRight w:val="0"/>
      <w:marTop w:val="0"/>
      <w:marBottom w:val="0"/>
      <w:divBdr>
        <w:top w:val="none" w:sz="0" w:space="0" w:color="auto"/>
        <w:left w:val="none" w:sz="0" w:space="0" w:color="auto"/>
        <w:bottom w:val="none" w:sz="0" w:space="0" w:color="auto"/>
        <w:right w:val="none" w:sz="0" w:space="0" w:color="auto"/>
      </w:divBdr>
      <w:divsChild>
        <w:div w:id="1686862628">
          <w:marLeft w:val="446"/>
          <w:marRight w:val="0"/>
          <w:marTop w:val="0"/>
          <w:marBottom w:val="0"/>
          <w:divBdr>
            <w:top w:val="none" w:sz="0" w:space="0" w:color="auto"/>
            <w:left w:val="none" w:sz="0" w:space="0" w:color="auto"/>
            <w:bottom w:val="none" w:sz="0" w:space="0" w:color="auto"/>
            <w:right w:val="none" w:sz="0" w:space="0" w:color="auto"/>
          </w:divBdr>
        </w:div>
      </w:divsChild>
    </w:div>
    <w:div w:id="1321617779">
      <w:bodyDiv w:val="1"/>
      <w:marLeft w:val="0"/>
      <w:marRight w:val="0"/>
      <w:marTop w:val="0"/>
      <w:marBottom w:val="0"/>
      <w:divBdr>
        <w:top w:val="none" w:sz="0" w:space="0" w:color="auto"/>
        <w:left w:val="none" w:sz="0" w:space="0" w:color="auto"/>
        <w:bottom w:val="none" w:sz="0" w:space="0" w:color="auto"/>
        <w:right w:val="none" w:sz="0" w:space="0" w:color="auto"/>
      </w:divBdr>
    </w:div>
    <w:div w:id="1324628061">
      <w:bodyDiv w:val="1"/>
      <w:marLeft w:val="0"/>
      <w:marRight w:val="0"/>
      <w:marTop w:val="0"/>
      <w:marBottom w:val="0"/>
      <w:divBdr>
        <w:top w:val="none" w:sz="0" w:space="0" w:color="auto"/>
        <w:left w:val="none" w:sz="0" w:space="0" w:color="auto"/>
        <w:bottom w:val="none" w:sz="0" w:space="0" w:color="auto"/>
        <w:right w:val="none" w:sz="0" w:space="0" w:color="auto"/>
      </w:divBdr>
    </w:div>
    <w:div w:id="1358580357">
      <w:bodyDiv w:val="1"/>
      <w:marLeft w:val="0"/>
      <w:marRight w:val="0"/>
      <w:marTop w:val="0"/>
      <w:marBottom w:val="0"/>
      <w:divBdr>
        <w:top w:val="none" w:sz="0" w:space="0" w:color="auto"/>
        <w:left w:val="none" w:sz="0" w:space="0" w:color="auto"/>
        <w:bottom w:val="none" w:sz="0" w:space="0" w:color="auto"/>
        <w:right w:val="none" w:sz="0" w:space="0" w:color="auto"/>
      </w:divBdr>
      <w:divsChild>
        <w:div w:id="1952128452">
          <w:marLeft w:val="547"/>
          <w:marRight w:val="0"/>
          <w:marTop w:val="82"/>
          <w:marBottom w:val="0"/>
          <w:divBdr>
            <w:top w:val="none" w:sz="0" w:space="0" w:color="auto"/>
            <w:left w:val="none" w:sz="0" w:space="0" w:color="auto"/>
            <w:bottom w:val="none" w:sz="0" w:space="0" w:color="auto"/>
            <w:right w:val="none" w:sz="0" w:space="0" w:color="auto"/>
          </w:divBdr>
        </w:div>
        <w:div w:id="69348900">
          <w:marLeft w:val="547"/>
          <w:marRight w:val="0"/>
          <w:marTop w:val="82"/>
          <w:marBottom w:val="0"/>
          <w:divBdr>
            <w:top w:val="none" w:sz="0" w:space="0" w:color="auto"/>
            <w:left w:val="none" w:sz="0" w:space="0" w:color="auto"/>
            <w:bottom w:val="none" w:sz="0" w:space="0" w:color="auto"/>
            <w:right w:val="none" w:sz="0" w:space="0" w:color="auto"/>
          </w:divBdr>
        </w:div>
        <w:div w:id="28605791">
          <w:marLeft w:val="547"/>
          <w:marRight w:val="0"/>
          <w:marTop w:val="82"/>
          <w:marBottom w:val="0"/>
          <w:divBdr>
            <w:top w:val="none" w:sz="0" w:space="0" w:color="auto"/>
            <w:left w:val="none" w:sz="0" w:space="0" w:color="auto"/>
            <w:bottom w:val="none" w:sz="0" w:space="0" w:color="auto"/>
            <w:right w:val="none" w:sz="0" w:space="0" w:color="auto"/>
          </w:divBdr>
        </w:div>
      </w:divsChild>
    </w:div>
    <w:div w:id="1367102141">
      <w:bodyDiv w:val="1"/>
      <w:marLeft w:val="0"/>
      <w:marRight w:val="0"/>
      <w:marTop w:val="0"/>
      <w:marBottom w:val="0"/>
      <w:divBdr>
        <w:top w:val="none" w:sz="0" w:space="0" w:color="auto"/>
        <w:left w:val="none" w:sz="0" w:space="0" w:color="auto"/>
        <w:bottom w:val="none" w:sz="0" w:space="0" w:color="auto"/>
        <w:right w:val="none" w:sz="0" w:space="0" w:color="auto"/>
      </w:divBdr>
    </w:div>
    <w:div w:id="1377001809">
      <w:bodyDiv w:val="1"/>
      <w:marLeft w:val="0"/>
      <w:marRight w:val="0"/>
      <w:marTop w:val="0"/>
      <w:marBottom w:val="0"/>
      <w:divBdr>
        <w:top w:val="none" w:sz="0" w:space="0" w:color="auto"/>
        <w:left w:val="none" w:sz="0" w:space="0" w:color="auto"/>
        <w:bottom w:val="none" w:sz="0" w:space="0" w:color="auto"/>
        <w:right w:val="none" w:sz="0" w:space="0" w:color="auto"/>
      </w:divBdr>
    </w:div>
    <w:div w:id="1455053007">
      <w:bodyDiv w:val="1"/>
      <w:marLeft w:val="0"/>
      <w:marRight w:val="0"/>
      <w:marTop w:val="0"/>
      <w:marBottom w:val="0"/>
      <w:divBdr>
        <w:top w:val="none" w:sz="0" w:space="0" w:color="auto"/>
        <w:left w:val="none" w:sz="0" w:space="0" w:color="auto"/>
        <w:bottom w:val="none" w:sz="0" w:space="0" w:color="auto"/>
        <w:right w:val="none" w:sz="0" w:space="0" w:color="auto"/>
      </w:divBdr>
    </w:div>
    <w:div w:id="1465538578">
      <w:bodyDiv w:val="1"/>
      <w:marLeft w:val="0"/>
      <w:marRight w:val="0"/>
      <w:marTop w:val="0"/>
      <w:marBottom w:val="0"/>
      <w:divBdr>
        <w:top w:val="none" w:sz="0" w:space="0" w:color="auto"/>
        <w:left w:val="none" w:sz="0" w:space="0" w:color="auto"/>
        <w:bottom w:val="none" w:sz="0" w:space="0" w:color="auto"/>
        <w:right w:val="none" w:sz="0" w:space="0" w:color="auto"/>
      </w:divBdr>
    </w:div>
    <w:div w:id="1511137093">
      <w:bodyDiv w:val="1"/>
      <w:marLeft w:val="0"/>
      <w:marRight w:val="0"/>
      <w:marTop w:val="0"/>
      <w:marBottom w:val="0"/>
      <w:divBdr>
        <w:top w:val="none" w:sz="0" w:space="0" w:color="auto"/>
        <w:left w:val="none" w:sz="0" w:space="0" w:color="auto"/>
        <w:bottom w:val="none" w:sz="0" w:space="0" w:color="auto"/>
        <w:right w:val="none" w:sz="0" w:space="0" w:color="auto"/>
      </w:divBdr>
      <w:divsChild>
        <w:div w:id="1521505860">
          <w:marLeft w:val="720"/>
          <w:marRight w:val="0"/>
          <w:marTop w:val="0"/>
          <w:marBottom w:val="0"/>
          <w:divBdr>
            <w:top w:val="none" w:sz="0" w:space="0" w:color="auto"/>
            <w:left w:val="none" w:sz="0" w:space="0" w:color="auto"/>
            <w:bottom w:val="none" w:sz="0" w:space="0" w:color="auto"/>
            <w:right w:val="none" w:sz="0" w:space="0" w:color="auto"/>
          </w:divBdr>
        </w:div>
        <w:div w:id="96216523">
          <w:marLeft w:val="720"/>
          <w:marRight w:val="0"/>
          <w:marTop w:val="0"/>
          <w:marBottom w:val="0"/>
          <w:divBdr>
            <w:top w:val="none" w:sz="0" w:space="0" w:color="auto"/>
            <w:left w:val="none" w:sz="0" w:space="0" w:color="auto"/>
            <w:bottom w:val="none" w:sz="0" w:space="0" w:color="auto"/>
            <w:right w:val="none" w:sz="0" w:space="0" w:color="auto"/>
          </w:divBdr>
        </w:div>
        <w:div w:id="1302155804">
          <w:marLeft w:val="1440"/>
          <w:marRight w:val="0"/>
          <w:marTop w:val="0"/>
          <w:marBottom w:val="0"/>
          <w:divBdr>
            <w:top w:val="none" w:sz="0" w:space="0" w:color="auto"/>
            <w:left w:val="none" w:sz="0" w:space="0" w:color="auto"/>
            <w:bottom w:val="none" w:sz="0" w:space="0" w:color="auto"/>
            <w:right w:val="none" w:sz="0" w:space="0" w:color="auto"/>
          </w:divBdr>
        </w:div>
        <w:div w:id="2131169751">
          <w:marLeft w:val="1440"/>
          <w:marRight w:val="0"/>
          <w:marTop w:val="0"/>
          <w:marBottom w:val="0"/>
          <w:divBdr>
            <w:top w:val="none" w:sz="0" w:space="0" w:color="auto"/>
            <w:left w:val="none" w:sz="0" w:space="0" w:color="auto"/>
            <w:bottom w:val="none" w:sz="0" w:space="0" w:color="auto"/>
            <w:right w:val="none" w:sz="0" w:space="0" w:color="auto"/>
          </w:divBdr>
        </w:div>
        <w:div w:id="1601061441">
          <w:marLeft w:val="1440"/>
          <w:marRight w:val="0"/>
          <w:marTop w:val="0"/>
          <w:marBottom w:val="0"/>
          <w:divBdr>
            <w:top w:val="none" w:sz="0" w:space="0" w:color="auto"/>
            <w:left w:val="none" w:sz="0" w:space="0" w:color="auto"/>
            <w:bottom w:val="none" w:sz="0" w:space="0" w:color="auto"/>
            <w:right w:val="none" w:sz="0" w:space="0" w:color="auto"/>
          </w:divBdr>
        </w:div>
      </w:divsChild>
    </w:div>
    <w:div w:id="1527596839">
      <w:bodyDiv w:val="1"/>
      <w:marLeft w:val="0"/>
      <w:marRight w:val="0"/>
      <w:marTop w:val="0"/>
      <w:marBottom w:val="0"/>
      <w:divBdr>
        <w:top w:val="none" w:sz="0" w:space="0" w:color="auto"/>
        <w:left w:val="none" w:sz="0" w:space="0" w:color="auto"/>
        <w:bottom w:val="none" w:sz="0" w:space="0" w:color="auto"/>
        <w:right w:val="none" w:sz="0" w:space="0" w:color="auto"/>
      </w:divBdr>
    </w:div>
    <w:div w:id="1559365271">
      <w:bodyDiv w:val="1"/>
      <w:marLeft w:val="0"/>
      <w:marRight w:val="0"/>
      <w:marTop w:val="0"/>
      <w:marBottom w:val="0"/>
      <w:divBdr>
        <w:top w:val="none" w:sz="0" w:space="0" w:color="auto"/>
        <w:left w:val="none" w:sz="0" w:space="0" w:color="auto"/>
        <w:bottom w:val="none" w:sz="0" w:space="0" w:color="auto"/>
        <w:right w:val="none" w:sz="0" w:space="0" w:color="auto"/>
      </w:divBdr>
    </w:div>
    <w:div w:id="1567296803">
      <w:bodyDiv w:val="1"/>
      <w:marLeft w:val="0"/>
      <w:marRight w:val="0"/>
      <w:marTop w:val="0"/>
      <w:marBottom w:val="0"/>
      <w:divBdr>
        <w:top w:val="none" w:sz="0" w:space="0" w:color="auto"/>
        <w:left w:val="none" w:sz="0" w:space="0" w:color="auto"/>
        <w:bottom w:val="none" w:sz="0" w:space="0" w:color="auto"/>
        <w:right w:val="none" w:sz="0" w:space="0" w:color="auto"/>
      </w:divBdr>
    </w:div>
    <w:div w:id="1593927569">
      <w:bodyDiv w:val="1"/>
      <w:marLeft w:val="0"/>
      <w:marRight w:val="0"/>
      <w:marTop w:val="0"/>
      <w:marBottom w:val="0"/>
      <w:divBdr>
        <w:top w:val="none" w:sz="0" w:space="0" w:color="auto"/>
        <w:left w:val="none" w:sz="0" w:space="0" w:color="auto"/>
        <w:bottom w:val="none" w:sz="0" w:space="0" w:color="auto"/>
        <w:right w:val="none" w:sz="0" w:space="0" w:color="auto"/>
      </w:divBdr>
    </w:div>
    <w:div w:id="1601522074">
      <w:bodyDiv w:val="1"/>
      <w:marLeft w:val="0"/>
      <w:marRight w:val="0"/>
      <w:marTop w:val="0"/>
      <w:marBottom w:val="0"/>
      <w:divBdr>
        <w:top w:val="none" w:sz="0" w:space="0" w:color="auto"/>
        <w:left w:val="none" w:sz="0" w:space="0" w:color="auto"/>
        <w:bottom w:val="none" w:sz="0" w:space="0" w:color="auto"/>
        <w:right w:val="none" w:sz="0" w:space="0" w:color="auto"/>
      </w:divBdr>
    </w:div>
    <w:div w:id="1611622634">
      <w:bodyDiv w:val="1"/>
      <w:marLeft w:val="0"/>
      <w:marRight w:val="0"/>
      <w:marTop w:val="0"/>
      <w:marBottom w:val="0"/>
      <w:divBdr>
        <w:top w:val="none" w:sz="0" w:space="0" w:color="auto"/>
        <w:left w:val="none" w:sz="0" w:space="0" w:color="auto"/>
        <w:bottom w:val="none" w:sz="0" w:space="0" w:color="auto"/>
        <w:right w:val="none" w:sz="0" w:space="0" w:color="auto"/>
      </w:divBdr>
    </w:div>
    <w:div w:id="1641954676">
      <w:bodyDiv w:val="1"/>
      <w:marLeft w:val="0"/>
      <w:marRight w:val="0"/>
      <w:marTop w:val="0"/>
      <w:marBottom w:val="0"/>
      <w:divBdr>
        <w:top w:val="none" w:sz="0" w:space="0" w:color="auto"/>
        <w:left w:val="none" w:sz="0" w:space="0" w:color="auto"/>
        <w:bottom w:val="none" w:sz="0" w:space="0" w:color="auto"/>
        <w:right w:val="none" w:sz="0" w:space="0" w:color="auto"/>
      </w:divBdr>
    </w:div>
    <w:div w:id="1671442482">
      <w:bodyDiv w:val="1"/>
      <w:marLeft w:val="0"/>
      <w:marRight w:val="0"/>
      <w:marTop w:val="0"/>
      <w:marBottom w:val="0"/>
      <w:divBdr>
        <w:top w:val="none" w:sz="0" w:space="0" w:color="auto"/>
        <w:left w:val="none" w:sz="0" w:space="0" w:color="auto"/>
        <w:bottom w:val="none" w:sz="0" w:space="0" w:color="auto"/>
        <w:right w:val="none" w:sz="0" w:space="0" w:color="auto"/>
      </w:divBdr>
    </w:div>
    <w:div w:id="1678848747">
      <w:bodyDiv w:val="1"/>
      <w:marLeft w:val="0"/>
      <w:marRight w:val="0"/>
      <w:marTop w:val="0"/>
      <w:marBottom w:val="0"/>
      <w:divBdr>
        <w:top w:val="none" w:sz="0" w:space="0" w:color="auto"/>
        <w:left w:val="none" w:sz="0" w:space="0" w:color="auto"/>
        <w:bottom w:val="none" w:sz="0" w:space="0" w:color="auto"/>
        <w:right w:val="none" w:sz="0" w:space="0" w:color="auto"/>
      </w:divBdr>
    </w:div>
    <w:div w:id="1682123026">
      <w:bodyDiv w:val="1"/>
      <w:marLeft w:val="0"/>
      <w:marRight w:val="0"/>
      <w:marTop w:val="0"/>
      <w:marBottom w:val="0"/>
      <w:divBdr>
        <w:top w:val="none" w:sz="0" w:space="0" w:color="auto"/>
        <w:left w:val="none" w:sz="0" w:space="0" w:color="auto"/>
        <w:bottom w:val="none" w:sz="0" w:space="0" w:color="auto"/>
        <w:right w:val="none" w:sz="0" w:space="0" w:color="auto"/>
      </w:divBdr>
      <w:divsChild>
        <w:div w:id="2074692037">
          <w:marLeft w:val="547"/>
          <w:marRight w:val="0"/>
          <w:marTop w:val="0"/>
          <w:marBottom w:val="0"/>
          <w:divBdr>
            <w:top w:val="none" w:sz="0" w:space="0" w:color="auto"/>
            <w:left w:val="none" w:sz="0" w:space="0" w:color="auto"/>
            <w:bottom w:val="none" w:sz="0" w:space="0" w:color="auto"/>
            <w:right w:val="none" w:sz="0" w:space="0" w:color="auto"/>
          </w:divBdr>
        </w:div>
        <w:div w:id="812721996">
          <w:marLeft w:val="547"/>
          <w:marRight w:val="0"/>
          <w:marTop w:val="0"/>
          <w:marBottom w:val="0"/>
          <w:divBdr>
            <w:top w:val="none" w:sz="0" w:space="0" w:color="auto"/>
            <w:left w:val="none" w:sz="0" w:space="0" w:color="auto"/>
            <w:bottom w:val="none" w:sz="0" w:space="0" w:color="auto"/>
            <w:right w:val="none" w:sz="0" w:space="0" w:color="auto"/>
          </w:divBdr>
        </w:div>
        <w:div w:id="1553997565">
          <w:marLeft w:val="547"/>
          <w:marRight w:val="0"/>
          <w:marTop w:val="0"/>
          <w:marBottom w:val="0"/>
          <w:divBdr>
            <w:top w:val="none" w:sz="0" w:space="0" w:color="auto"/>
            <w:left w:val="none" w:sz="0" w:space="0" w:color="auto"/>
            <w:bottom w:val="none" w:sz="0" w:space="0" w:color="auto"/>
            <w:right w:val="none" w:sz="0" w:space="0" w:color="auto"/>
          </w:divBdr>
        </w:div>
      </w:divsChild>
    </w:div>
    <w:div w:id="1683971446">
      <w:bodyDiv w:val="1"/>
      <w:marLeft w:val="0"/>
      <w:marRight w:val="0"/>
      <w:marTop w:val="0"/>
      <w:marBottom w:val="0"/>
      <w:divBdr>
        <w:top w:val="none" w:sz="0" w:space="0" w:color="auto"/>
        <w:left w:val="none" w:sz="0" w:space="0" w:color="auto"/>
        <w:bottom w:val="none" w:sz="0" w:space="0" w:color="auto"/>
        <w:right w:val="none" w:sz="0" w:space="0" w:color="auto"/>
      </w:divBdr>
      <w:divsChild>
        <w:div w:id="1545368574">
          <w:marLeft w:val="547"/>
          <w:marRight w:val="0"/>
          <w:marTop w:val="0"/>
          <w:marBottom w:val="0"/>
          <w:divBdr>
            <w:top w:val="none" w:sz="0" w:space="0" w:color="auto"/>
            <w:left w:val="none" w:sz="0" w:space="0" w:color="auto"/>
            <w:bottom w:val="none" w:sz="0" w:space="0" w:color="auto"/>
            <w:right w:val="none" w:sz="0" w:space="0" w:color="auto"/>
          </w:divBdr>
        </w:div>
        <w:div w:id="1332417420">
          <w:marLeft w:val="547"/>
          <w:marRight w:val="0"/>
          <w:marTop w:val="0"/>
          <w:marBottom w:val="0"/>
          <w:divBdr>
            <w:top w:val="none" w:sz="0" w:space="0" w:color="auto"/>
            <w:left w:val="none" w:sz="0" w:space="0" w:color="auto"/>
            <w:bottom w:val="none" w:sz="0" w:space="0" w:color="auto"/>
            <w:right w:val="none" w:sz="0" w:space="0" w:color="auto"/>
          </w:divBdr>
        </w:div>
      </w:divsChild>
    </w:div>
    <w:div w:id="1694961655">
      <w:bodyDiv w:val="1"/>
      <w:marLeft w:val="0"/>
      <w:marRight w:val="0"/>
      <w:marTop w:val="0"/>
      <w:marBottom w:val="0"/>
      <w:divBdr>
        <w:top w:val="none" w:sz="0" w:space="0" w:color="auto"/>
        <w:left w:val="none" w:sz="0" w:space="0" w:color="auto"/>
        <w:bottom w:val="none" w:sz="0" w:space="0" w:color="auto"/>
        <w:right w:val="none" w:sz="0" w:space="0" w:color="auto"/>
      </w:divBdr>
      <w:divsChild>
        <w:div w:id="368917939">
          <w:marLeft w:val="634"/>
          <w:marRight w:val="0"/>
          <w:marTop w:val="0"/>
          <w:marBottom w:val="0"/>
          <w:divBdr>
            <w:top w:val="none" w:sz="0" w:space="0" w:color="auto"/>
            <w:left w:val="none" w:sz="0" w:space="0" w:color="auto"/>
            <w:bottom w:val="none" w:sz="0" w:space="0" w:color="auto"/>
            <w:right w:val="none" w:sz="0" w:space="0" w:color="auto"/>
          </w:divBdr>
        </w:div>
        <w:div w:id="1332681306">
          <w:marLeft w:val="634"/>
          <w:marRight w:val="0"/>
          <w:marTop w:val="0"/>
          <w:marBottom w:val="0"/>
          <w:divBdr>
            <w:top w:val="none" w:sz="0" w:space="0" w:color="auto"/>
            <w:left w:val="none" w:sz="0" w:space="0" w:color="auto"/>
            <w:bottom w:val="none" w:sz="0" w:space="0" w:color="auto"/>
            <w:right w:val="none" w:sz="0" w:space="0" w:color="auto"/>
          </w:divBdr>
        </w:div>
        <w:div w:id="1702590760">
          <w:marLeft w:val="634"/>
          <w:marRight w:val="0"/>
          <w:marTop w:val="0"/>
          <w:marBottom w:val="0"/>
          <w:divBdr>
            <w:top w:val="none" w:sz="0" w:space="0" w:color="auto"/>
            <w:left w:val="none" w:sz="0" w:space="0" w:color="auto"/>
            <w:bottom w:val="none" w:sz="0" w:space="0" w:color="auto"/>
            <w:right w:val="none" w:sz="0" w:space="0" w:color="auto"/>
          </w:divBdr>
        </w:div>
        <w:div w:id="1645040538">
          <w:marLeft w:val="634"/>
          <w:marRight w:val="0"/>
          <w:marTop w:val="0"/>
          <w:marBottom w:val="0"/>
          <w:divBdr>
            <w:top w:val="none" w:sz="0" w:space="0" w:color="auto"/>
            <w:left w:val="none" w:sz="0" w:space="0" w:color="auto"/>
            <w:bottom w:val="none" w:sz="0" w:space="0" w:color="auto"/>
            <w:right w:val="none" w:sz="0" w:space="0" w:color="auto"/>
          </w:divBdr>
        </w:div>
        <w:div w:id="252126848">
          <w:marLeft w:val="634"/>
          <w:marRight w:val="0"/>
          <w:marTop w:val="0"/>
          <w:marBottom w:val="0"/>
          <w:divBdr>
            <w:top w:val="none" w:sz="0" w:space="0" w:color="auto"/>
            <w:left w:val="none" w:sz="0" w:space="0" w:color="auto"/>
            <w:bottom w:val="none" w:sz="0" w:space="0" w:color="auto"/>
            <w:right w:val="none" w:sz="0" w:space="0" w:color="auto"/>
          </w:divBdr>
        </w:div>
        <w:div w:id="1568026834">
          <w:marLeft w:val="634"/>
          <w:marRight w:val="0"/>
          <w:marTop w:val="0"/>
          <w:marBottom w:val="0"/>
          <w:divBdr>
            <w:top w:val="none" w:sz="0" w:space="0" w:color="auto"/>
            <w:left w:val="none" w:sz="0" w:space="0" w:color="auto"/>
            <w:bottom w:val="none" w:sz="0" w:space="0" w:color="auto"/>
            <w:right w:val="none" w:sz="0" w:space="0" w:color="auto"/>
          </w:divBdr>
        </w:div>
        <w:div w:id="1865946294">
          <w:marLeft w:val="634"/>
          <w:marRight w:val="0"/>
          <w:marTop w:val="0"/>
          <w:marBottom w:val="0"/>
          <w:divBdr>
            <w:top w:val="none" w:sz="0" w:space="0" w:color="auto"/>
            <w:left w:val="none" w:sz="0" w:space="0" w:color="auto"/>
            <w:bottom w:val="none" w:sz="0" w:space="0" w:color="auto"/>
            <w:right w:val="none" w:sz="0" w:space="0" w:color="auto"/>
          </w:divBdr>
        </w:div>
        <w:div w:id="1397048218">
          <w:marLeft w:val="634"/>
          <w:marRight w:val="0"/>
          <w:marTop w:val="0"/>
          <w:marBottom w:val="0"/>
          <w:divBdr>
            <w:top w:val="none" w:sz="0" w:space="0" w:color="auto"/>
            <w:left w:val="none" w:sz="0" w:space="0" w:color="auto"/>
            <w:bottom w:val="none" w:sz="0" w:space="0" w:color="auto"/>
            <w:right w:val="none" w:sz="0" w:space="0" w:color="auto"/>
          </w:divBdr>
        </w:div>
        <w:div w:id="1373338933">
          <w:marLeft w:val="634"/>
          <w:marRight w:val="0"/>
          <w:marTop w:val="0"/>
          <w:marBottom w:val="0"/>
          <w:divBdr>
            <w:top w:val="none" w:sz="0" w:space="0" w:color="auto"/>
            <w:left w:val="none" w:sz="0" w:space="0" w:color="auto"/>
            <w:bottom w:val="none" w:sz="0" w:space="0" w:color="auto"/>
            <w:right w:val="none" w:sz="0" w:space="0" w:color="auto"/>
          </w:divBdr>
        </w:div>
        <w:div w:id="248198447">
          <w:marLeft w:val="634"/>
          <w:marRight w:val="0"/>
          <w:marTop w:val="0"/>
          <w:marBottom w:val="0"/>
          <w:divBdr>
            <w:top w:val="none" w:sz="0" w:space="0" w:color="auto"/>
            <w:left w:val="none" w:sz="0" w:space="0" w:color="auto"/>
            <w:bottom w:val="none" w:sz="0" w:space="0" w:color="auto"/>
            <w:right w:val="none" w:sz="0" w:space="0" w:color="auto"/>
          </w:divBdr>
        </w:div>
      </w:divsChild>
    </w:div>
    <w:div w:id="1698114821">
      <w:bodyDiv w:val="1"/>
      <w:marLeft w:val="0"/>
      <w:marRight w:val="0"/>
      <w:marTop w:val="0"/>
      <w:marBottom w:val="0"/>
      <w:divBdr>
        <w:top w:val="none" w:sz="0" w:space="0" w:color="auto"/>
        <w:left w:val="none" w:sz="0" w:space="0" w:color="auto"/>
        <w:bottom w:val="none" w:sz="0" w:space="0" w:color="auto"/>
        <w:right w:val="none" w:sz="0" w:space="0" w:color="auto"/>
      </w:divBdr>
    </w:div>
    <w:div w:id="1793330194">
      <w:bodyDiv w:val="1"/>
      <w:marLeft w:val="0"/>
      <w:marRight w:val="0"/>
      <w:marTop w:val="0"/>
      <w:marBottom w:val="0"/>
      <w:divBdr>
        <w:top w:val="none" w:sz="0" w:space="0" w:color="auto"/>
        <w:left w:val="none" w:sz="0" w:space="0" w:color="auto"/>
        <w:bottom w:val="none" w:sz="0" w:space="0" w:color="auto"/>
        <w:right w:val="none" w:sz="0" w:space="0" w:color="auto"/>
      </w:divBdr>
    </w:div>
    <w:div w:id="1797605431">
      <w:bodyDiv w:val="1"/>
      <w:marLeft w:val="0"/>
      <w:marRight w:val="0"/>
      <w:marTop w:val="0"/>
      <w:marBottom w:val="0"/>
      <w:divBdr>
        <w:top w:val="none" w:sz="0" w:space="0" w:color="auto"/>
        <w:left w:val="none" w:sz="0" w:space="0" w:color="auto"/>
        <w:bottom w:val="none" w:sz="0" w:space="0" w:color="auto"/>
        <w:right w:val="none" w:sz="0" w:space="0" w:color="auto"/>
      </w:divBdr>
    </w:div>
    <w:div w:id="1815289618">
      <w:bodyDiv w:val="1"/>
      <w:marLeft w:val="0"/>
      <w:marRight w:val="0"/>
      <w:marTop w:val="0"/>
      <w:marBottom w:val="0"/>
      <w:divBdr>
        <w:top w:val="none" w:sz="0" w:space="0" w:color="auto"/>
        <w:left w:val="none" w:sz="0" w:space="0" w:color="auto"/>
        <w:bottom w:val="none" w:sz="0" w:space="0" w:color="auto"/>
        <w:right w:val="none" w:sz="0" w:space="0" w:color="auto"/>
      </w:divBdr>
      <w:divsChild>
        <w:div w:id="1827354774">
          <w:marLeft w:val="720"/>
          <w:marRight w:val="0"/>
          <w:marTop w:val="0"/>
          <w:marBottom w:val="0"/>
          <w:divBdr>
            <w:top w:val="none" w:sz="0" w:space="0" w:color="auto"/>
            <w:left w:val="none" w:sz="0" w:space="0" w:color="auto"/>
            <w:bottom w:val="none" w:sz="0" w:space="0" w:color="auto"/>
            <w:right w:val="none" w:sz="0" w:space="0" w:color="auto"/>
          </w:divBdr>
        </w:div>
        <w:div w:id="1162895556">
          <w:marLeft w:val="720"/>
          <w:marRight w:val="0"/>
          <w:marTop w:val="0"/>
          <w:marBottom w:val="0"/>
          <w:divBdr>
            <w:top w:val="none" w:sz="0" w:space="0" w:color="auto"/>
            <w:left w:val="none" w:sz="0" w:space="0" w:color="auto"/>
            <w:bottom w:val="none" w:sz="0" w:space="0" w:color="auto"/>
            <w:right w:val="none" w:sz="0" w:space="0" w:color="auto"/>
          </w:divBdr>
        </w:div>
      </w:divsChild>
    </w:div>
    <w:div w:id="1856377870">
      <w:bodyDiv w:val="1"/>
      <w:marLeft w:val="0"/>
      <w:marRight w:val="0"/>
      <w:marTop w:val="0"/>
      <w:marBottom w:val="0"/>
      <w:divBdr>
        <w:top w:val="none" w:sz="0" w:space="0" w:color="auto"/>
        <w:left w:val="none" w:sz="0" w:space="0" w:color="auto"/>
        <w:bottom w:val="none" w:sz="0" w:space="0" w:color="auto"/>
        <w:right w:val="none" w:sz="0" w:space="0" w:color="auto"/>
      </w:divBdr>
    </w:div>
    <w:div w:id="1861814561">
      <w:bodyDiv w:val="1"/>
      <w:marLeft w:val="0"/>
      <w:marRight w:val="0"/>
      <w:marTop w:val="0"/>
      <w:marBottom w:val="0"/>
      <w:divBdr>
        <w:top w:val="none" w:sz="0" w:space="0" w:color="auto"/>
        <w:left w:val="none" w:sz="0" w:space="0" w:color="auto"/>
        <w:bottom w:val="none" w:sz="0" w:space="0" w:color="auto"/>
        <w:right w:val="none" w:sz="0" w:space="0" w:color="auto"/>
      </w:divBdr>
    </w:div>
    <w:div w:id="1893076157">
      <w:bodyDiv w:val="1"/>
      <w:marLeft w:val="0"/>
      <w:marRight w:val="0"/>
      <w:marTop w:val="0"/>
      <w:marBottom w:val="0"/>
      <w:divBdr>
        <w:top w:val="none" w:sz="0" w:space="0" w:color="auto"/>
        <w:left w:val="none" w:sz="0" w:space="0" w:color="auto"/>
        <w:bottom w:val="none" w:sz="0" w:space="0" w:color="auto"/>
        <w:right w:val="none" w:sz="0" w:space="0" w:color="auto"/>
      </w:divBdr>
    </w:div>
    <w:div w:id="1942835748">
      <w:bodyDiv w:val="1"/>
      <w:marLeft w:val="0"/>
      <w:marRight w:val="0"/>
      <w:marTop w:val="0"/>
      <w:marBottom w:val="0"/>
      <w:divBdr>
        <w:top w:val="none" w:sz="0" w:space="0" w:color="auto"/>
        <w:left w:val="none" w:sz="0" w:space="0" w:color="auto"/>
        <w:bottom w:val="none" w:sz="0" w:space="0" w:color="auto"/>
        <w:right w:val="none" w:sz="0" w:space="0" w:color="auto"/>
      </w:divBdr>
      <w:divsChild>
        <w:div w:id="1728842028">
          <w:marLeft w:val="446"/>
          <w:marRight w:val="0"/>
          <w:marTop w:val="0"/>
          <w:marBottom w:val="0"/>
          <w:divBdr>
            <w:top w:val="none" w:sz="0" w:space="0" w:color="auto"/>
            <w:left w:val="none" w:sz="0" w:space="0" w:color="auto"/>
            <w:bottom w:val="none" w:sz="0" w:space="0" w:color="auto"/>
            <w:right w:val="none" w:sz="0" w:space="0" w:color="auto"/>
          </w:divBdr>
        </w:div>
      </w:divsChild>
    </w:div>
    <w:div w:id="1948386896">
      <w:bodyDiv w:val="1"/>
      <w:marLeft w:val="0"/>
      <w:marRight w:val="0"/>
      <w:marTop w:val="0"/>
      <w:marBottom w:val="0"/>
      <w:divBdr>
        <w:top w:val="none" w:sz="0" w:space="0" w:color="auto"/>
        <w:left w:val="none" w:sz="0" w:space="0" w:color="auto"/>
        <w:bottom w:val="none" w:sz="0" w:space="0" w:color="auto"/>
        <w:right w:val="none" w:sz="0" w:space="0" w:color="auto"/>
      </w:divBdr>
      <w:divsChild>
        <w:div w:id="819031749">
          <w:marLeft w:val="547"/>
          <w:marRight w:val="0"/>
          <w:marTop w:val="0"/>
          <w:marBottom w:val="0"/>
          <w:divBdr>
            <w:top w:val="none" w:sz="0" w:space="0" w:color="auto"/>
            <w:left w:val="none" w:sz="0" w:space="0" w:color="auto"/>
            <w:bottom w:val="none" w:sz="0" w:space="0" w:color="auto"/>
            <w:right w:val="none" w:sz="0" w:space="0" w:color="auto"/>
          </w:divBdr>
        </w:div>
        <w:div w:id="2113932886">
          <w:marLeft w:val="547"/>
          <w:marRight w:val="0"/>
          <w:marTop w:val="0"/>
          <w:marBottom w:val="0"/>
          <w:divBdr>
            <w:top w:val="none" w:sz="0" w:space="0" w:color="auto"/>
            <w:left w:val="none" w:sz="0" w:space="0" w:color="auto"/>
            <w:bottom w:val="none" w:sz="0" w:space="0" w:color="auto"/>
            <w:right w:val="none" w:sz="0" w:space="0" w:color="auto"/>
          </w:divBdr>
        </w:div>
        <w:div w:id="2030637554">
          <w:marLeft w:val="547"/>
          <w:marRight w:val="0"/>
          <w:marTop w:val="0"/>
          <w:marBottom w:val="0"/>
          <w:divBdr>
            <w:top w:val="none" w:sz="0" w:space="0" w:color="auto"/>
            <w:left w:val="none" w:sz="0" w:space="0" w:color="auto"/>
            <w:bottom w:val="none" w:sz="0" w:space="0" w:color="auto"/>
            <w:right w:val="none" w:sz="0" w:space="0" w:color="auto"/>
          </w:divBdr>
        </w:div>
        <w:div w:id="2039424984">
          <w:marLeft w:val="1166"/>
          <w:marRight w:val="0"/>
          <w:marTop w:val="0"/>
          <w:marBottom w:val="0"/>
          <w:divBdr>
            <w:top w:val="none" w:sz="0" w:space="0" w:color="auto"/>
            <w:left w:val="none" w:sz="0" w:space="0" w:color="auto"/>
            <w:bottom w:val="none" w:sz="0" w:space="0" w:color="auto"/>
            <w:right w:val="none" w:sz="0" w:space="0" w:color="auto"/>
          </w:divBdr>
        </w:div>
        <w:div w:id="1538540060">
          <w:marLeft w:val="1166"/>
          <w:marRight w:val="0"/>
          <w:marTop w:val="0"/>
          <w:marBottom w:val="0"/>
          <w:divBdr>
            <w:top w:val="none" w:sz="0" w:space="0" w:color="auto"/>
            <w:left w:val="none" w:sz="0" w:space="0" w:color="auto"/>
            <w:bottom w:val="none" w:sz="0" w:space="0" w:color="auto"/>
            <w:right w:val="none" w:sz="0" w:space="0" w:color="auto"/>
          </w:divBdr>
        </w:div>
        <w:div w:id="732780421">
          <w:marLeft w:val="1166"/>
          <w:marRight w:val="0"/>
          <w:marTop w:val="0"/>
          <w:marBottom w:val="0"/>
          <w:divBdr>
            <w:top w:val="none" w:sz="0" w:space="0" w:color="auto"/>
            <w:left w:val="none" w:sz="0" w:space="0" w:color="auto"/>
            <w:bottom w:val="none" w:sz="0" w:space="0" w:color="auto"/>
            <w:right w:val="none" w:sz="0" w:space="0" w:color="auto"/>
          </w:divBdr>
        </w:div>
        <w:div w:id="796948772">
          <w:marLeft w:val="1166"/>
          <w:marRight w:val="0"/>
          <w:marTop w:val="0"/>
          <w:marBottom w:val="0"/>
          <w:divBdr>
            <w:top w:val="none" w:sz="0" w:space="0" w:color="auto"/>
            <w:left w:val="none" w:sz="0" w:space="0" w:color="auto"/>
            <w:bottom w:val="none" w:sz="0" w:space="0" w:color="auto"/>
            <w:right w:val="none" w:sz="0" w:space="0" w:color="auto"/>
          </w:divBdr>
        </w:div>
      </w:divsChild>
    </w:div>
    <w:div w:id="1987971434">
      <w:bodyDiv w:val="1"/>
      <w:marLeft w:val="0"/>
      <w:marRight w:val="0"/>
      <w:marTop w:val="0"/>
      <w:marBottom w:val="0"/>
      <w:divBdr>
        <w:top w:val="none" w:sz="0" w:space="0" w:color="auto"/>
        <w:left w:val="none" w:sz="0" w:space="0" w:color="auto"/>
        <w:bottom w:val="none" w:sz="0" w:space="0" w:color="auto"/>
        <w:right w:val="none" w:sz="0" w:space="0" w:color="auto"/>
      </w:divBdr>
      <w:divsChild>
        <w:div w:id="919489233">
          <w:marLeft w:val="547"/>
          <w:marRight w:val="0"/>
          <w:marTop w:val="0"/>
          <w:marBottom w:val="0"/>
          <w:divBdr>
            <w:top w:val="none" w:sz="0" w:space="0" w:color="auto"/>
            <w:left w:val="none" w:sz="0" w:space="0" w:color="auto"/>
            <w:bottom w:val="none" w:sz="0" w:space="0" w:color="auto"/>
            <w:right w:val="none" w:sz="0" w:space="0" w:color="auto"/>
          </w:divBdr>
        </w:div>
        <w:div w:id="2035377152">
          <w:marLeft w:val="547"/>
          <w:marRight w:val="0"/>
          <w:marTop w:val="0"/>
          <w:marBottom w:val="0"/>
          <w:divBdr>
            <w:top w:val="none" w:sz="0" w:space="0" w:color="auto"/>
            <w:left w:val="none" w:sz="0" w:space="0" w:color="auto"/>
            <w:bottom w:val="none" w:sz="0" w:space="0" w:color="auto"/>
            <w:right w:val="none" w:sz="0" w:space="0" w:color="auto"/>
          </w:divBdr>
        </w:div>
      </w:divsChild>
    </w:div>
    <w:div w:id="2006585342">
      <w:bodyDiv w:val="1"/>
      <w:marLeft w:val="0"/>
      <w:marRight w:val="0"/>
      <w:marTop w:val="0"/>
      <w:marBottom w:val="0"/>
      <w:divBdr>
        <w:top w:val="none" w:sz="0" w:space="0" w:color="auto"/>
        <w:left w:val="none" w:sz="0" w:space="0" w:color="auto"/>
        <w:bottom w:val="none" w:sz="0" w:space="0" w:color="auto"/>
        <w:right w:val="none" w:sz="0" w:space="0" w:color="auto"/>
      </w:divBdr>
      <w:divsChild>
        <w:div w:id="357774489">
          <w:marLeft w:val="547"/>
          <w:marRight w:val="0"/>
          <w:marTop w:val="0"/>
          <w:marBottom w:val="0"/>
          <w:divBdr>
            <w:top w:val="none" w:sz="0" w:space="0" w:color="auto"/>
            <w:left w:val="none" w:sz="0" w:space="0" w:color="auto"/>
            <w:bottom w:val="none" w:sz="0" w:space="0" w:color="auto"/>
            <w:right w:val="none" w:sz="0" w:space="0" w:color="auto"/>
          </w:divBdr>
        </w:div>
        <w:div w:id="1522817417">
          <w:marLeft w:val="1354"/>
          <w:marRight w:val="0"/>
          <w:marTop w:val="0"/>
          <w:marBottom w:val="0"/>
          <w:divBdr>
            <w:top w:val="none" w:sz="0" w:space="0" w:color="auto"/>
            <w:left w:val="none" w:sz="0" w:space="0" w:color="auto"/>
            <w:bottom w:val="none" w:sz="0" w:space="0" w:color="auto"/>
            <w:right w:val="none" w:sz="0" w:space="0" w:color="auto"/>
          </w:divBdr>
        </w:div>
        <w:div w:id="1203326851">
          <w:marLeft w:val="1354"/>
          <w:marRight w:val="0"/>
          <w:marTop w:val="0"/>
          <w:marBottom w:val="0"/>
          <w:divBdr>
            <w:top w:val="none" w:sz="0" w:space="0" w:color="auto"/>
            <w:left w:val="none" w:sz="0" w:space="0" w:color="auto"/>
            <w:bottom w:val="none" w:sz="0" w:space="0" w:color="auto"/>
            <w:right w:val="none" w:sz="0" w:space="0" w:color="auto"/>
          </w:divBdr>
        </w:div>
        <w:div w:id="1316104014">
          <w:marLeft w:val="1354"/>
          <w:marRight w:val="0"/>
          <w:marTop w:val="0"/>
          <w:marBottom w:val="0"/>
          <w:divBdr>
            <w:top w:val="none" w:sz="0" w:space="0" w:color="auto"/>
            <w:left w:val="none" w:sz="0" w:space="0" w:color="auto"/>
            <w:bottom w:val="none" w:sz="0" w:space="0" w:color="auto"/>
            <w:right w:val="none" w:sz="0" w:space="0" w:color="auto"/>
          </w:divBdr>
        </w:div>
      </w:divsChild>
    </w:div>
    <w:div w:id="2035420935">
      <w:bodyDiv w:val="1"/>
      <w:marLeft w:val="0"/>
      <w:marRight w:val="0"/>
      <w:marTop w:val="0"/>
      <w:marBottom w:val="0"/>
      <w:divBdr>
        <w:top w:val="none" w:sz="0" w:space="0" w:color="auto"/>
        <w:left w:val="none" w:sz="0" w:space="0" w:color="auto"/>
        <w:bottom w:val="none" w:sz="0" w:space="0" w:color="auto"/>
        <w:right w:val="none" w:sz="0" w:space="0" w:color="auto"/>
      </w:divBdr>
    </w:div>
    <w:div w:id="2045128480">
      <w:bodyDiv w:val="1"/>
      <w:marLeft w:val="0"/>
      <w:marRight w:val="0"/>
      <w:marTop w:val="0"/>
      <w:marBottom w:val="0"/>
      <w:divBdr>
        <w:top w:val="none" w:sz="0" w:space="0" w:color="auto"/>
        <w:left w:val="none" w:sz="0" w:space="0" w:color="auto"/>
        <w:bottom w:val="none" w:sz="0" w:space="0" w:color="auto"/>
        <w:right w:val="none" w:sz="0" w:space="0" w:color="auto"/>
      </w:divBdr>
    </w:div>
    <w:div w:id="2045984265">
      <w:bodyDiv w:val="1"/>
      <w:marLeft w:val="0"/>
      <w:marRight w:val="0"/>
      <w:marTop w:val="0"/>
      <w:marBottom w:val="0"/>
      <w:divBdr>
        <w:top w:val="none" w:sz="0" w:space="0" w:color="auto"/>
        <w:left w:val="none" w:sz="0" w:space="0" w:color="auto"/>
        <w:bottom w:val="none" w:sz="0" w:space="0" w:color="auto"/>
        <w:right w:val="none" w:sz="0" w:space="0" w:color="auto"/>
      </w:divBdr>
    </w:div>
    <w:div w:id="2048291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ED496-600D-48AC-B6BA-967986FBF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19</Pages>
  <Words>7430</Words>
  <Characters>40866</Characters>
  <Application>Microsoft Office Word</Application>
  <DocSecurity>0</DocSecurity>
  <Lines>340</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8</cp:revision>
  <cp:lastPrinted>2019-09-16T21:09:00Z</cp:lastPrinted>
  <dcterms:created xsi:type="dcterms:W3CDTF">2020-08-03T19:34:00Z</dcterms:created>
  <dcterms:modified xsi:type="dcterms:W3CDTF">2020-08-03T21:03:00Z</dcterms:modified>
</cp:coreProperties>
</file>