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81A05" w14:textId="77777777" w:rsidR="00EA5823" w:rsidRPr="009F4A9C" w:rsidRDefault="00EA5823" w:rsidP="00EA5823">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14:paraId="776E16CA" w14:textId="3228CFE1" w:rsidR="00A443A9" w:rsidRPr="00C46E4F" w:rsidRDefault="00D82347" w:rsidP="00C46E4F">
      <w:pPr>
        <w:spacing w:after="0" w:line="360" w:lineRule="auto"/>
        <w:jc w:val="both"/>
        <w:rPr>
          <w:rFonts w:cstheme="minorHAnsi"/>
          <w:lang w:val="es-SV"/>
        </w:rPr>
      </w:pPr>
      <w:r w:rsidRPr="00C46E4F">
        <w:rPr>
          <w:rFonts w:eastAsia="Arial Unicode MS" w:cstheme="minorHAnsi"/>
          <w:b/>
          <w:lang w:val="es-SV"/>
        </w:rPr>
        <w:t>FONDO SOCIAL PARA LA VIVIENDA</w:t>
      </w:r>
      <w:r w:rsidRPr="00C46E4F">
        <w:rPr>
          <w:rFonts w:eastAsia="Arial Unicode MS" w:cstheme="minorHAnsi"/>
          <w:lang w:val="es-SV"/>
        </w:rPr>
        <w:t xml:space="preserve">, Gerencia General, Unidad de Acceso a la Información, a las </w:t>
      </w:r>
      <w:r w:rsidR="003A01C2" w:rsidRPr="00C46E4F">
        <w:rPr>
          <w:rFonts w:eastAsia="Arial Unicode MS" w:cstheme="minorHAnsi"/>
          <w:lang w:val="es-SV"/>
        </w:rPr>
        <w:t xml:space="preserve">diez </w:t>
      </w:r>
      <w:r w:rsidRPr="00C46E4F">
        <w:rPr>
          <w:rFonts w:eastAsia="Arial Unicode MS" w:cstheme="minorHAnsi"/>
          <w:lang w:val="es-SV"/>
        </w:rPr>
        <w:t xml:space="preserve">horas </w:t>
      </w:r>
      <w:r w:rsidR="00D460DA" w:rsidRPr="00C46E4F">
        <w:rPr>
          <w:rFonts w:eastAsia="Arial Unicode MS" w:cstheme="minorHAnsi"/>
          <w:lang w:val="es-SV"/>
        </w:rPr>
        <w:t xml:space="preserve">y </w:t>
      </w:r>
      <w:r w:rsidR="003A01C2" w:rsidRPr="00C46E4F">
        <w:rPr>
          <w:rFonts w:eastAsia="Arial Unicode MS" w:cstheme="minorHAnsi"/>
          <w:lang w:val="es-SV"/>
        </w:rPr>
        <w:t xml:space="preserve">diez </w:t>
      </w:r>
      <w:r w:rsidR="00D460DA" w:rsidRPr="00C46E4F">
        <w:rPr>
          <w:rFonts w:eastAsia="Arial Unicode MS" w:cstheme="minorHAnsi"/>
          <w:lang w:val="es-SV"/>
        </w:rPr>
        <w:t xml:space="preserve">minutos </w:t>
      </w:r>
      <w:r w:rsidRPr="00C46E4F">
        <w:rPr>
          <w:rFonts w:eastAsia="Arial Unicode MS" w:cstheme="minorHAnsi"/>
          <w:lang w:val="es-SV"/>
        </w:rPr>
        <w:t xml:space="preserve">del día </w:t>
      </w:r>
      <w:r w:rsidR="00A522BE" w:rsidRPr="00C46E4F">
        <w:rPr>
          <w:rFonts w:eastAsia="Arial Unicode MS" w:cstheme="minorHAnsi"/>
          <w:lang w:val="es-SV"/>
        </w:rPr>
        <w:t xml:space="preserve">siete </w:t>
      </w:r>
      <w:r w:rsidR="00410651" w:rsidRPr="00C46E4F">
        <w:rPr>
          <w:rFonts w:eastAsia="Arial Unicode MS" w:cstheme="minorHAnsi"/>
          <w:lang w:val="es-SV"/>
        </w:rPr>
        <w:t>d</w:t>
      </w:r>
      <w:r w:rsidR="00000DAE" w:rsidRPr="00C46E4F">
        <w:rPr>
          <w:rFonts w:eastAsia="Arial Unicode MS" w:cstheme="minorHAnsi"/>
          <w:lang w:val="es-SV"/>
        </w:rPr>
        <w:t xml:space="preserve">e </w:t>
      </w:r>
      <w:r w:rsidR="00A522BE" w:rsidRPr="00C46E4F">
        <w:rPr>
          <w:rFonts w:eastAsia="Arial Unicode MS" w:cstheme="minorHAnsi"/>
          <w:lang w:val="es-SV"/>
        </w:rPr>
        <w:t xml:space="preserve">octubre </w:t>
      </w:r>
      <w:r w:rsidRPr="00C46E4F">
        <w:rPr>
          <w:rFonts w:eastAsia="Arial Unicode MS" w:cstheme="minorHAnsi"/>
          <w:lang w:val="es-SV"/>
        </w:rPr>
        <w:t>de dos mil dieci</w:t>
      </w:r>
      <w:r w:rsidR="00D460DA" w:rsidRPr="00C46E4F">
        <w:rPr>
          <w:rFonts w:eastAsia="Arial Unicode MS" w:cstheme="minorHAnsi"/>
          <w:lang w:val="es-SV"/>
        </w:rPr>
        <w:t>nueve</w:t>
      </w:r>
      <w:r w:rsidRPr="00C46E4F">
        <w:rPr>
          <w:rFonts w:eastAsia="Arial Unicode MS" w:cstheme="minorHAnsi"/>
          <w:lang w:val="es-SV"/>
        </w:rPr>
        <w:t xml:space="preserve">. Vista la </w:t>
      </w:r>
      <w:r w:rsidR="00926481" w:rsidRPr="00C46E4F">
        <w:rPr>
          <w:rFonts w:eastAsia="Arial Unicode MS" w:cstheme="minorHAnsi"/>
          <w:lang w:val="es-SV"/>
        </w:rPr>
        <w:t xml:space="preserve">solicitud de acceso a información institucional número </w:t>
      </w:r>
      <w:bookmarkStart w:id="0" w:name="_GoBack"/>
      <w:r w:rsidR="00A25183" w:rsidRPr="00AB48BF">
        <w:rPr>
          <w:rFonts w:eastAsia="Arial Unicode MS" w:cstheme="minorHAnsi"/>
          <w:b/>
          <w:bCs/>
          <w:lang w:val="es-SV"/>
        </w:rPr>
        <w:t>1</w:t>
      </w:r>
      <w:r w:rsidR="00A522BE" w:rsidRPr="00AB48BF">
        <w:rPr>
          <w:rFonts w:eastAsia="Arial Unicode MS" w:cstheme="minorHAnsi"/>
          <w:b/>
          <w:bCs/>
          <w:lang w:val="es-SV"/>
        </w:rPr>
        <w:t>14</w:t>
      </w:r>
      <w:r w:rsidR="00D460DA" w:rsidRPr="00AB48BF">
        <w:rPr>
          <w:rFonts w:eastAsia="Arial Unicode MS" w:cstheme="minorHAnsi"/>
          <w:b/>
          <w:bCs/>
          <w:lang w:val="es-SV"/>
        </w:rPr>
        <w:t>-2019</w:t>
      </w:r>
      <w:r w:rsidR="00634EA3" w:rsidRPr="00AB48BF">
        <w:rPr>
          <w:rFonts w:eastAsia="Arial Unicode MS" w:cstheme="minorHAnsi"/>
          <w:b/>
          <w:bCs/>
          <w:lang w:val="es-SV"/>
        </w:rPr>
        <w:t>-SGS</w:t>
      </w:r>
      <w:r w:rsidR="00926481" w:rsidRPr="00C46E4F">
        <w:rPr>
          <w:rFonts w:eastAsia="Arial Unicode MS" w:cstheme="minorHAnsi"/>
          <w:lang w:val="es-SV"/>
        </w:rPr>
        <w:t xml:space="preserve"> </w:t>
      </w:r>
      <w:bookmarkEnd w:id="0"/>
      <w:r w:rsidR="00D6360D" w:rsidRPr="00C46E4F">
        <w:rPr>
          <w:rFonts w:eastAsia="Arial Unicode MS" w:cstheme="minorHAnsi"/>
          <w:lang w:val="es-SV"/>
        </w:rPr>
        <w:t xml:space="preserve">de fecha </w:t>
      </w:r>
      <w:r w:rsidR="003A01C2" w:rsidRPr="00C46E4F">
        <w:rPr>
          <w:rFonts w:eastAsia="Arial Unicode MS" w:cstheme="minorHAnsi"/>
          <w:lang w:val="es-SV"/>
        </w:rPr>
        <w:t xml:space="preserve">quince </w:t>
      </w:r>
      <w:r w:rsidR="00D6360D" w:rsidRPr="00C46E4F">
        <w:rPr>
          <w:rFonts w:eastAsia="Arial Unicode MS" w:cstheme="minorHAnsi"/>
          <w:lang w:val="es-SV"/>
        </w:rPr>
        <w:t xml:space="preserve">de </w:t>
      </w:r>
      <w:r w:rsidR="00A25183" w:rsidRPr="00C46E4F">
        <w:rPr>
          <w:rFonts w:eastAsia="Arial Unicode MS" w:cstheme="minorHAnsi"/>
          <w:lang w:val="es-SV"/>
        </w:rPr>
        <w:t xml:space="preserve">septiembre </w:t>
      </w:r>
      <w:r w:rsidR="00D6360D" w:rsidRPr="00C46E4F">
        <w:rPr>
          <w:rFonts w:eastAsia="Arial Unicode MS" w:cstheme="minorHAnsi"/>
          <w:lang w:val="es-SV"/>
        </w:rPr>
        <w:t xml:space="preserve">del corriente año, presentada por </w:t>
      </w:r>
      <w:r w:rsidR="00D460DA" w:rsidRPr="00C46E4F">
        <w:rPr>
          <w:rFonts w:eastAsia="Arial Unicode MS" w:cstheme="minorHAnsi"/>
          <w:lang w:val="es-SV"/>
        </w:rPr>
        <w:t>el ciudadano</w:t>
      </w:r>
      <w:r w:rsidR="00EA5823">
        <w:rPr>
          <w:rFonts w:eastAsia="Arial Unicode MS" w:cstheme="minorHAnsi"/>
          <w:b/>
          <w:lang w:val="es-SV"/>
        </w:rPr>
        <w:t>_____________________________</w:t>
      </w:r>
      <w:r w:rsidR="00A25183" w:rsidRPr="00C46E4F">
        <w:rPr>
          <w:rFonts w:eastAsia="Arial Unicode MS" w:cstheme="minorHAnsi"/>
          <w:lang w:val="es-SV"/>
        </w:rPr>
        <w:t>, en la que requiere</w:t>
      </w:r>
      <w:r w:rsidR="00A25183" w:rsidRPr="00C46E4F">
        <w:rPr>
          <w:rFonts w:eastAsia="Arial Unicode MS" w:cstheme="minorHAnsi"/>
        </w:rPr>
        <w:t>:</w:t>
      </w:r>
      <w:r w:rsidR="00A25183" w:rsidRPr="00C46E4F">
        <w:rPr>
          <w:rFonts w:eastAsia="Arial Unicode MS" w:cstheme="minorHAnsi"/>
          <w:i/>
        </w:rPr>
        <w:t xml:space="preserve"> </w:t>
      </w:r>
      <w:r w:rsidR="00A25183" w:rsidRPr="00C46E4F">
        <w:rPr>
          <w:rFonts w:cstheme="minorHAnsi"/>
          <w:bCs/>
          <w:i/>
        </w:rPr>
        <w:t>“</w:t>
      </w:r>
      <w:r w:rsidR="00A522BE" w:rsidRPr="00C46E4F">
        <w:rPr>
          <w:rFonts w:cstheme="minorHAnsi"/>
          <w:i/>
          <w:iCs/>
        </w:rPr>
        <w:t>“Necesito me manden las Hojas de Vida y atestados del titular y demás funcionarios contemplados en el organigrama de esta institución, además de los honorarios desglosados y nombre específico del cargo que ocupan: </w:t>
      </w:r>
      <w:hyperlink r:id="rId8" w:history="1">
        <w:r w:rsidR="00A522BE" w:rsidRPr="00C46E4F">
          <w:rPr>
            <w:rStyle w:val="Hipervnculo"/>
            <w:rFonts w:cstheme="minorHAnsi"/>
            <w:i/>
            <w:iCs/>
          </w:rPr>
          <w:t>http://www.fsv.gob.sv/organigrama/</w:t>
        </w:r>
      </w:hyperlink>
      <w:r w:rsidR="00A522BE" w:rsidRPr="00C46E4F">
        <w:rPr>
          <w:rFonts w:cstheme="minorHAnsi"/>
          <w:i/>
          <w:iCs/>
        </w:rPr>
        <w:t xml:space="preserve"> Para los atestados por favor acudir a lo resuelto por el IAIP: AÑO 2016 (...) Este Instituto ha sostenido que las hojas de vida y atestados constituyen información pública; pues, con ésta no solo se cumple la finalidad de dar a conocer y comprobar la cualificación técnica, profesional y personal que debe examinar el ente competente de la elección de los profesionales, sino también el escrutinio público de la sociedad en dicho proceso. Caso similar sucede con los números de vigilancia de la profesión. (Ref. 135, 206, 207, 244-A-2016. de fecha 05 de diciembre de 2016). AÑO 2017 (...) Este Instituto ha sostenido que las hojas de vida y atestados constituyen información pública; pues, con ésta no solo se cumple la finalidad de dar a conocer y comprobar la cualificación técnica, profesional y personal que debe examinar el ente competente de la elección de los profesionales, sino también el escrutinio público de la sociedad en dicho proceso. Caso similar sucede con los números de vigilancia de la profesión. (Ref. 261, 262, 263 y 310-A-2016 de fecha 17 de marzo de 2017)”</w:t>
      </w:r>
      <w:r w:rsidR="00A522BE" w:rsidRPr="00C46E4F">
        <w:rPr>
          <w:rFonts w:cstheme="minorHAnsi"/>
          <w:i/>
          <w:iCs/>
          <w:shd w:val="clear" w:color="auto" w:fill="FFFFFF"/>
        </w:rPr>
        <w:t>.</w:t>
      </w:r>
    </w:p>
    <w:p w14:paraId="556D2996" w14:textId="77777777" w:rsidR="00916CF9" w:rsidRPr="00C46E4F" w:rsidRDefault="00916CF9" w:rsidP="00C46E4F">
      <w:pPr>
        <w:spacing w:after="0" w:line="360" w:lineRule="auto"/>
        <w:jc w:val="both"/>
        <w:rPr>
          <w:rFonts w:eastAsia="Arial Unicode MS" w:cstheme="minorHAnsi"/>
          <w:b/>
        </w:rPr>
      </w:pPr>
    </w:p>
    <w:p w14:paraId="57E1300A" w14:textId="77777777" w:rsidR="00916CF9" w:rsidRPr="00C46E4F" w:rsidRDefault="00F67E14" w:rsidP="00C46E4F">
      <w:pPr>
        <w:spacing w:after="0" w:line="360" w:lineRule="auto"/>
        <w:jc w:val="both"/>
        <w:rPr>
          <w:rFonts w:eastAsia="Arial Unicode MS" w:cstheme="minorHAnsi"/>
          <w:b/>
        </w:rPr>
      </w:pPr>
      <w:r w:rsidRPr="00C46E4F">
        <w:rPr>
          <w:rFonts w:eastAsia="Arial Unicode MS" w:cstheme="minorHAnsi"/>
          <w:b/>
        </w:rPr>
        <w:t>CONSIDERANDO</w:t>
      </w:r>
      <w:r w:rsidR="00013CBE" w:rsidRPr="00C46E4F">
        <w:rPr>
          <w:rFonts w:eastAsia="Arial Unicode MS" w:cstheme="minorHAnsi"/>
          <w:b/>
        </w:rPr>
        <w:t>:</w:t>
      </w:r>
    </w:p>
    <w:p w14:paraId="74FCD396" w14:textId="77777777" w:rsidR="00D70B58" w:rsidRPr="00C46E4F" w:rsidRDefault="00D70B58" w:rsidP="00C46E4F">
      <w:pPr>
        <w:spacing w:after="0" w:line="360" w:lineRule="auto"/>
        <w:jc w:val="both"/>
        <w:rPr>
          <w:rFonts w:eastAsia="Arial Unicode MS" w:cstheme="minorHAnsi"/>
          <w:lang w:val="es-SV"/>
        </w:rPr>
      </w:pPr>
    </w:p>
    <w:p w14:paraId="224E072C" w14:textId="77777777" w:rsidR="0013443A" w:rsidRPr="00C46E4F" w:rsidRDefault="001A6BEE" w:rsidP="00C46E4F">
      <w:pPr>
        <w:numPr>
          <w:ilvl w:val="0"/>
          <w:numId w:val="22"/>
        </w:numPr>
        <w:spacing w:after="0" w:line="360" w:lineRule="auto"/>
        <w:jc w:val="both"/>
        <w:rPr>
          <w:rFonts w:eastAsia="Arial Unicode MS" w:cstheme="minorHAnsi"/>
          <w:lang w:val="es-SV"/>
        </w:rPr>
      </w:pPr>
      <w:r w:rsidRPr="00C46E4F">
        <w:rPr>
          <w:rFonts w:eastAsia="Arial Unicode MS" w:cstheme="minorHAnsi"/>
          <w:lang w:val="es-SV"/>
        </w:rPr>
        <w:t xml:space="preserve">Que mediante resolución pronunciada por esta Unidad </w:t>
      </w:r>
      <w:r w:rsidRPr="00C46E4F">
        <w:rPr>
          <w:rFonts w:eastAsia="Arial Unicode MS" w:cstheme="minorHAnsi"/>
        </w:rPr>
        <w:t xml:space="preserve">a las </w:t>
      </w:r>
      <w:r w:rsidR="00A522BE" w:rsidRPr="00C46E4F">
        <w:rPr>
          <w:rFonts w:eastAsia="Arial Unicode MS" w:cstheme="minorHAnsi"/>
        </w:rPr>
        <w:t xml:space="preserve">once </w:t>
      </w:r>
      <w:r w:rsidRPr="00C46E4F">
        <w:rPr>
          <w:rFonts w:eastAsia="Arial Unicode MS" w:cstheme="minorHAnsi"/>
        </w:rPr>
        <w:t xml:space="preserve">horas del día </w:t>
      </w:r>
      <w:r w:rsidR="003A01C2" w:rsidRPr="00C46E4F">
        <w:rPr>
          <w:rFonts w:eastAsia="Arial Unicode MS" w:cstheme="minorHAnsi"/>
        </w:rPr>
        <w:t>diecis</w:t>
      </w:r>
      <w:r w:rsidR="00A522BE" w:rsidRPr="00C46E4F">
        <w:rPr>
          <w:rFonts w:eastAsia="Arial Unicode MS" w:cstheme="minorHAnsi"/>
        </w:rPr>
        <w:t>iete</w:t>
      </w:r>
      <w:r w:rsidR="00C244DA" w:rsidRPr="00C46E4F">
        <w:rPr>
          <w:rFonts w:eastAsia="Arial Unicode MS" w:cstheme="minorHAnsi"/>
        </w:rPr>
        <w:t xml:space="preserve"> </w:t>
      </w:r>
      <w:r w:rsidRPr="00C46E4F">
        <w:rPr>
          <w:rFonts w:eastAsia="Arial Unicode MS" w:cstheme="minorHAnsi"/>
        </w:rPr>
        <w:t xml:space="preserve">de </w:t>
      </w:r>
      <w:r w:rsidR="00A25183" w:rsidRPr="00C46E4F">
        <w:rPr>
          <w:rFonts w:eastAsia="Arial Unicode MS" w:cstheme="minorHAnsi"/>
        </w:rPr>
        <w:t xml:space="preserve">septiembre </w:t>
      </w:r>
      <w:r w:rsidRPr="00C46E4F">
        <w:rPr>
          <w:rFonts w:eastAsia="Arial Unicode MS" w:cstheme="minorHAnsi"/>
        </w:rPr>
        <w:t>de dos mil diecinueve,</w:t>
      </w:r>
      <w:r w:rsidRPr="00C46E4F">
        <w:rPr>
          <w:rFonts w:eastAsia="Arial Unicode MS" w:cstheme="minorHAnsi"/>
          <w:lang w:val="es-SV"/>
        </w:rPr>
        <w:t xml:space="preserve"> se admitió la solicitud de información mencionada en virtud de cumplir con los requisitos establecidos en los Arts. 66 de la Ley de Acceso a la Información Pública (LAIP), 54 de su Reglamento (RELAIP), 73, 82 y 89 de la Ley de Procedimientos Administrativos (LPA). </w:t>
      </w:r>
    </w:p>
    <w:p w14:paraId="2675E932" w14:textId="77777777" w:rsidR="00A522BE" w:rsidRPr="00C46E4F" w:rsidRDefault="00A522BE" w:rsidP="00C46E4F">
      <w:pPr>
        <w:spacing w:after="0" w:line="360" w:lineRule="auto"/>
        <w:ind w:left="720"/>
        <w:jc w:val="both"/>
        <w:rPr>
          <w:rFonts w:eastAsia="Arial Unicode MS" w:cstheme="minorHAnsi"/>
          <w:lang w:val="es-SV"/>
        </w:rPr>
      </w:pPr>
    </w:p>
    <w:p w14:paraId="147FDE36" w14:textId="77777777" w:rsidR="00A522BE" w:rsidRPr="00C46E4F" w:rsidRDefault="00A522BE" w:rsidP="00C46E4F">
      <w:pPr>
        <w:numPr>
          <w:ilvl w:val="0"/>
          <w:numId w:val="22"/>
        </w:numPr>
        <w:spacing w:after="0" w:line="360" w:lineRule="auto"/>
        <w:jc w:val="both"/>
        <w:rPr>
          <w:rFonts w:eastAsia="Arial Unicode MS" w:cstheme="minorHAnsi"/>
          <w:lang w:val="es-SV"/>
        </w:rPr>
      </w:pPr>
      <w:r w:rsidRPr="00C46E4F">
        <w:rPr>
          <w:rFonts w:eastAsia="Arial Unicode MS" w:cstheme="minorHAnsi"/>
          <w:lang w:val="es-SV"/>
        </w:rPr>
        <w:t xml:space="preserve">Que mediante resolución pronunciada por esta Unidad </w:t>
      </w:r>
      <w:r w:rsidRPr="00C46E4F">
        <w:rPr>
          <w:rFonts w:eastAsia="Arial Unicode MS" w:cstheme="minorHAnsi"/>
        </w:rPr>
        <w:t>a las nueve horas y cuarenta minutos del día treinta de septiembre de dos mil diecinueve,</w:t>
      </w:r>
      <w:r w:rsidRPr="00C46E4F">
        <w:rPr>
          <w:rFonts w:eastAsia="Arial Unicode MS" w:cstheme="minorHAnsi"/>
          <w:lang w:val="es-SV"/>
        </w:rPr>
        <w:t xml:space="preserve"> se amplió el plazo para dar respuesta a la solicitud de información mencionada</w:t>
      </w:r>
      <w:r w:rsidR="000C0267" w:rsidRPr="00C46E4F">
        <w:rPr>
          <w:rFonts w:eastAsia="Arial Unicode MS" w:cstheme="minorHAnsi"/>
          <w:lang w:val="es-SV"/>
        </w:rPr>
        <w:t>, de conformidad al art. 71 LAIP</w:t>
      </w:r>
      <w:r w:rsidRPr="00C46E4F">
        <w:rPr>
          <w:rFonts w:eastAsia="Arial Unicode MS" w:cstheme="minorHAnsi"/>
          <w:lang w:val="es-SV"/>
        </w:rPr>
        <w:t>.</w:t>
      </w:r>
    </w:p>
    <w:p w14:paraId="087C7631" w14:textId="77777777" w:rsidR="0013443A" w:rsidRPr="00C46E4F" w:rsidRDefault="0013443A" w:rsidP="00C46E4F">
      <w:pPr>
        <w:pStyle w:val="Prrafodelista"/>
        <w:spacing w:after="0" w:line="360" w:lineRule="auto"/>
        <w:rPr>
          <w:rFonts w:eastAsia="Arial Unicode MS" w:cstheme="minorHAnsi"/>
          <w:lang w:val="es-SV"/>
        </w:rPr>
      </w:pPr>
    </w:p>
    <w:p w14:paraId="29CEEE99" w14:textId="77777777" w:rsidR="00C4766C" w:rsidRPr="00C46E4F" w:rsidRDefault="00C4766C" w:rsidP="00C46E4F">
      <w:pPr>
        <w:numPr>
          <w:ilvl w:val="0"/>
          <w:numId w:val="22"/>
        </w:numPr>
        <w:spacing w:after="0" w:line="360" w:lineRule="auto"/>
        <w:contextualSpacing/>
        <w:jc w:val="both"/>
        <w:rPr>
          <w:rFonts w:eastAsia="Arial Unicode MS" w:cstheme="minorHAnsi"/>
          <w:b/>
          <w:lang w:val="es-SV"/>
        </w:rPr>
      </w:pPr>
      <w:r w:rsidRPr="00C46E4F">
        <w:rPr>
          <w:rFonts w:eastAsia="Arial Unicode MS" w:cstheme="minorHAnsi"/>
          <w:lang w:val="es-SV"/>
        </w:rPr>
        <w:t xml:space="preserve">Que la información solicitada sobre las hojas de vida de los funcionarios que componen el FSV de versa sobre </w:t>
      </w:r>
      <w:r w:rsidRPr="00C46E4F">
        <w:rPr>
          <w:rFonts w:eastAsia="Arial Unicode MS" w:cstheme="minorHAnsi"/>
          <w:b/>
          <w:lang w:val="es-SV"/>
        </w:rPr>
        <w:t xml:space="preserve">Información Pública Oficiosa, </w:t>
      </w:r>
      <w:r w:rsidRPr="00C46E4F">
        <w:rPr>
          <w:rFonts w:eastAsia="Arial Unicode MS" w:cstheme="minorHAnsi"/>
          <w:lang w:val="es-SV"/>
        </w:rPr>
        <w:t xml:space="preserve">conforme a lo dispuesto en los Arts. 6 literales c) y d) y 10 numeral 3) LAIP. En virtud de ello, en el Portal de Transparencia Institucional </w:t>
      </w:r>
      <w:hyperlink r:id="rId9" w:history="1">
        <w:r w:rsidRPr="00C46E4F">
          <w:rPr>
            <w:rStyle w:val="Hipervnculo"/>
            <w:rFonts w:eastAsia="Arial Unicode MS" w:cstheme="minorHAnsi"/>
            <w:color w:val="auto"/>
            <w:lang w:val="es-SV"/>
          </w:rPr>
          <w:t>www.fsv.gob.sv</w:t>
        </w:r>
      </w:hyperlink>
      <w:r w:rsidRPr="00C46E4F">
        <w:rPr>
          <w:rFonts w:eastAsia="Arial Unicode MS" w:cstheme="minorHAnsi"/>
          <w:lang w:val="es-SV"/>
        </w:rPr>
        <w:t>, en la sección:</w:t>
      </w:r>
      <w:r w:rsidRPr="00C46E4F">
        <w:rPr>
          <w:rFonts w:eastAsia="Arial Unicode MS" w:cstheme="minorHAnsi"/>
          <w:b/>
          <w:lang w:val="es-SV"/>
        </w:rPr>
        <w:t xml:space="preserve"> Directorio de Funcionarios </w:t>
      </w:r>
      <w:r w:rsidRPr="00C46E4F">
        <w:rPr>
          <w:rFonts w:eastAsia="Arial Unicode MS" w:cstheme="minorHAnsi"/>
          <w:lang w:val="es-SV"/>
        </w:rPr>
        <w:t>se encuentra publicada la información solicitada.</w:t>
      </w:r>
      <w:r w:rsidRPr="00C46E4F">
        <w:rPr>
          <w:rFonts w:eastAsia="Arial Unicode MS" w:cstheme="minorHAnsi"/>
        </w:rPr>
        <w:t xml:space="preserve"> S</w:t>
      </w:r>
      <w:proofErr w:type="spellStart"/>
      <w:r w:rsidRPr="00C46E4F">
        <w:rPr>
          <w:rFonts w:eastAsia="Arial Unicode MS" w:cstheme="minorHAnsi"/>
          <w:lang w:val="es-SV"/>
        </w:rPr>
        <w:t>e</w:t>
      </w:r>
      <w:proofErr w:type="spellEnd"/>
      <w:r w:rsidRPr="00C46E4F">
        <w:rPr>
          <w:rFonts w:eastAsia="Arial Unicode MS" w:cstheme="minorHAnsi"/>
          <w:lang w:val="es-SV"/>
        </w:rPr>
        <w:t xml:space="preserve"> adjunta a esta resolución cada una de las hojas de vida requeridas. </w:t>
      </w:r>
    </w:p>
    <w:p w14:paraId="02A43149" w14:textId="77777777" w:rsidR="00C4766C" w:rsidRPr="00C46E4F" w:rsidRDefault="00C4766C" w:rsidP="00C46E4F">
      <w:pPr>
        <w:pStyle w:val="Prrafodelista"/>
        <w:spacing w:after="0"/>
        <w:rPr>
          <w:rFonts w:eastAsia="Arial Unicode MS" w:cstheme="minorHAnsi"/>
          <w:lang w:val="es-SV"/>
        </w:rPr>
      </w:pPr>
    </w:p>
    <w:p w14:paraId="70037EDB" w14:textId="77777777" w:rsidR="00B022CD" w:rsidRPr="00C46E4F" w:rsidRDefault="00B022CD" w:rsidP="00C46E4F">
      <w:pPr>
        <w:numPr>
          <w:ilvl w:val="0"/>
          <w:numId w:val="22"/>
        </w:numPr>
        <w:spacing w:after="0" w:line="360" w:lineRule="auto"/>
        <w:contextualSpacing/>
        <w:jc w:val="both"/>
        <w:rPr>
          <w:rFonts w:eastAsia="Arial Unicode MS" w:cstheme="minorHAnsi"/>
          <w:lang w:val="es-SV"/>
        </w:rPr>
      </w:pPr>
      <w:r w:rsidRPr="00C46E4F">
        <w:rPr>
          <w:rFonts w:eastAsia="Arial Unicode MS" w:cstheme="minorHAnsi"/>
          <w:lang w:val="es-SV"/>
        </w:rPr>
        <w:t>Que dando cumplimiento a lo dispuesto en el art. 70 LAIP, se requirió a la Unidad</w:t>
      </w:r>
      <w:r w:rsidR="00C46E4F" w:rsidRPr="00C46E4F">
        <w:rPr>
          <w:rFonts w:eastAsia="Arial Unicode MS" w:cstheme="minorHAnsi"/>
          <w:lang w:val="es-SV"/>
        </w:rPr>
        <w:t>es</w:t>
      </w:r>
      <w:r w:rsidRPr="00C46E4F">
        <w:rPr>
          <w:rFonts w:eastAsia="Arial Unicode MS" w:cstheme="minorHAnsi"/>
          <w:lang w:val="es-SV"/>
        </w:rPr>
        <w:t xml:space="preserve"> Administrativa</w:t>
      </w:r>
      <w:r w:rsidR="00C46E4F" w:rsidRPr="00C46E4F">
        <w:rPr>
          <w:rFonts w:eastAsia="Arial Unicode MS" w:cstheme="minorHAnsi"/>
          <w:lang w:val="es-SV"/>
        </w:rPr>
        <w:t>s</w:t>
      </w:r>
      <w:r w:rsidRPr="00C46E4F">
        <w:rPr>
          <w:rFonts w:eastAsia="Arial Unicode MS" w:cstheme="minorHAnsi"/>
          <w:lang w:val="es-SV"/>
        </w:rPr>
        <w:t xml:space="preserve"> competente</w:t>
      </w:r>
      <w:r w:rsidR="00C46E4F" w:rsidRPr="00C46E4F">
        <w:rPr>
          <w:rFonts w:eastAsia="Arial Unicode MS" w:cstheme="minorHAnsi"/>
          <w:lang w:val="es-SV"/>
        </w:rPr>
        <w:t>s</w:t>
      </w:r>
      <w:r w:rsidRPr="00C46E4F">
        <w:rPr>
          <w:rFonts w:eastAsia="Arial Unicode MS" w:cstheme="minorHAnsi"/>
          <w:lang w:val="es-SV"/>
        </w:rPr>
        <w:t>, que para este caso se trata</w:t>
      </w:r>
      <w:r w:rsidR="00A522BE" w:rsidRPr="00C46E4F">
        <w:rPr>
          <w:rFonts w:eastAsia="Arial Unicode MS" w:cstheme="minorHAnsi"/>
          <w:lang w:val="es-SV"/>
        </w:rPr>
        <w:t>n</w:t>
      </w:r>
      <w:r w:rsidRPr="00C46E4F">
        <w:rPr>
          <w:rFonts w:eastAsia="Arial Unicode MS" w:cstheme="minorHAnsi"/>
          <w:lang w:val="es-SV"/>
        </w:rPr>
        <w:t xml:space="preserve"> de</w:t>
      </w:r>
      <w:r w:rsidR="007A3103" w:rsidRPr="00C46E4F">
        <w:rPr>
          <w:rFonts w:eastAsia="Arial Unicode MS" w:cstheme="minorHAnsi"/>
          <w:lang w:val="es-SV"/>
        </w:rPr>
        <w:t xml:space="preserve">l Área de </w:t>
      </w:r>
      <w:r w:rsidR="00A522BE" w:rsidRPr="00C46E4F">
        <w:rPr>
          <w:rFonts w:eastAsia="Arial Unicode MS" w:cstheme="minorHAnsi"/>
          <w:lang w:val="es-SV"/>
        </w:rPr>
        <w:t xml:space="preserve">Gestión y Desarrollo Humano, Gerencia General y Consejo de Vigilancia todas </w:t>
      </w:r>
      <w:r w:rsidRPr="00C46E4F">
        <w:rPr>
          <w:rFonts w:eastAsia="Arial Unicode MS" w:cstheme="minorHAnsi"/>
          <w:lang w:val="es-SV"/>
        </w:rPr>
        <w:t xml:space="preserve">de esta Institución, para que la información se localizara, se verificara su clasificación y se enviara a esta Unidad. </w:t>
      </w:r>
    </w:p>
    <w:p w14:paraId="51268063" w14:textId="77777777" w:rsidR="00D70B58" w:rsidRPr="00C46E4F" w:rsidRDefault="00D70B58" w:rsidP="00C46E4F">
      <w:pPr>
        <w:spacing w:after="0" w:line="360" w:lineRule="auto"/>
        <w:contextualSpacing/>
        <w:jc w:val="both"/>
        <w:rPr>
          <w:rFonts w:eastAsia="Arial Unicode MS" w:cstheme="minorHAnsi"/>
          <w:b/>
          <w:lang w:val="es-SV"/>
        </w:rPr>
      </w:pPr>
    </w:p>
    <w:p w14:paraId="4D1824DD" w14:textId="77777777" w:rsidR="00C46E4F" w:rsidRPr="00C46E4F" w:rsidRDefault="000C0267" w:rsidP="00C46E4F">
      <w:pPr>
        <w:numPr>
          <w:ilvl w:val="0"/>
          <w:numId w:val="22"/>
        </w:numPr>
        <w:spacing w:after="0" w:line="360" w:lineRule="auto"/>
        <w:contextualSpacing/>
        <w:jc w:val="both"/>
        <w:rPr>
          <w:rFonts w:eastAsia="Arial Unicode MS" w:cstheme="minorHAnsi"/>
          <w:b/>
          <w:lang w:val="es-SV"/>
        </w:rPr>
      </w:pPr>
      <w:r w:rsidRPr="00C46E4F">
        <w:rPr>
          <w:rFonts w:eastAsia="Arial Unicode MS" w:cstheme="minorHAnsi"/>
          <w:lang w:val="es-SV"/>
        </w:rPr>
        <w:t xml:space="preserve">Que </w:t>
      </w:r>
      <w:r w:rsidR="00C46E4F" w:rsidRPr="00C46E4F">
        <w:rPr>
          <w:rFonts w:eastAsia="Arial Unicode MS" w:cstheme="minorHAnsi"/>
          <w:lang w:val="es-SV"/>
        </w:rPr>
        <w:t>las Áreas pertinentes, dando respuesta a la solicitud de información remitieron las hojas de vida y atestados, tanto de los miembros de Órganos de Dirección como de los funcionarios relacionados al organigrama de esta Institución. Todo lo cual se adjunta a esta resolución.</w:t>
      </w:r>
    </w:p>
    <w:p w14:paraId="324B1664" w14:textId="77777777" w:rsidR="00C46E4F" w:rsidRPr="00C46E4F" w:rsidRDefault="00C46E4F" w:rsidP="00C46E4F">
      <w:pPr>
        <w:spacing w:after="0"/>
        <w:rPr>
          <w:rFonts w:eastAsia="Arial Unicode MS" w:cstheme="minorHAnsi"/>
          <w:b/>
          <w:lang w:val="es-SV"/>
        </w:rPr>
      </w:pPr>
    </w:p>
    <w:p w14:paraId="05A6C795" w14:textId="77777777" w:rsidR="001E72FC" w:rsidRPr="00C46E4F" w:rsidRDefault="001E72FC" w:rsidP="00C46E4F">
      <w:pPr>
        <w:spacing w:after="0" w:line="360" w:lineRule="auto"/>
        <w:contextualSpacing/>
        <w:jc w:val="both"/>
        <w:rPr>
          <w:rFonts w:eastAsia="Arial Unicode MS" w:cstheme="minorHAnsi"/>
          <w:b/>
          <w:lang w:val="es-SV"/>
        </w:rPr>
      </w:pPr>
      <w:r w:rsidRPr="00C46E4F">
        <w:rPr>
          <w:rFonts w:eastAsia="Arial Unicode MS" w:cstheme="minorHAnsi"/>
          <w:b/>
          <w:lang w:val="es-SV"/>
        </w:rPr>
        <w:t>POR TANTO:</w:t>
      </w:r>
    </w:p>
    <w:p w14:paraId="6A435D04" w14:textId="77777777" w:rsidR="00F207F2" w:rsidRPr="00C46E4F" w:rsidRDefault="007B1736" w:rsidP="00C46E4F">
      <w:pPr>
        <w:spacing w:after="0" w:line="360" w:lineRule="auto"/>
        <w:jc w:val="both"/>
        <w:rPr>
          <w:rFonts w:eastAsia="Arial Unicode MS" w:cstheme="minorHAnsi"/>
          <w:lang w:val="es-SV"/>
        </w:rPr>
      </w:pPr>
      <w:r w:rsidRPr="00C46E4F">
        <w:rPr>
          <w:rFonts w:eastAsia="Arial Unicode MS" w:cstheme="minorHAnsi"/>
          <w:lang w:val="es-SV"/>
        </w:rPr>
        <w:t>Conforme a</w:t>
      </w:r>
      <w:r w:rsidR="00013CBE" w:rsidRPr="00C46E4F">
        <w:rPr>
          <w:rFonts w:eastAsia="Arial Unicode MS" w:cstheme="minorHAnsi"/>
          <w:lang w:val="es-SV"/>
        </w:rPr>
        <w:t xml:space="preserve"> lo anterior y </w:t>
      </w:r>
      <w:r w:rsidRPr="00C46E4F">
        <w:rPr>
          <w:rFonts w:eastAsia="Arial Unicode MS" w:cstheme="minorHAnsi"/>
          <w:lang w:val="es-SV"/>
        </w:rPr>
        <w:t>atendiendo</w:t>
      </w:r>
      <w:r w:rsidR="00013CBE" w:rsidRPr="00C46E4F">
        <w:rPr>
          <w:rFonts w:eastAsia="Arial Unicode MS" w:cstheme="minorHAnsi"/>
          <w:lang w:val="es-SV"/>
        </w:rPr>
        <w:t xml:space="preserve"> lo dispuesto en los Arts. 61, 62, </w:t>
      </w:r>
      <w:r w:rsidR="00441B08" w:rsidRPr="00C46E4F">
        <w:rPr>
          <w:rFonts w:eastAsia="Arial Unicode MS" w:cstheme="minorHAnsi"/>
          <w:lang w:val="es-SV"/>
        </w:rPr>
        <w:t xml:space="preserve">64, </w:t>
      </w:r>
      <w:r w:rsidR="00013CBE" w:rsidRPr="00C46E4F">
        <w:rPr>
          <w:rFonts w:eastAsia="Arial Unicode MS" w:cstheme="minorHAnsi"/>
          <w:lang w:val="es-SV"/>
        </w:rPr>
        <w:t>65, 69, 70, 71</w:t>
      </w:r>
      <w:r w:rsidR="002F358E" w:rsidRPr="00C46E4F">
        <w:rPr>
          <w:rFonts w:eastAsia="Arial Unicode MS" w:cstheme="minorHAnsi"/>
          <w:lang w:val="es-SV"/>
        </w:rPr>
        <w:t xml:space="preserve"> y</w:t>
      </w:r>
      <w:r w:rsidR="00013CBE" w:rsidRPr="00C46E4F">
        <w:rPr>
          <w:rFonts w:eastAsia="Arial Unicode MS" w:cstheme="minorHAnsi"/>
          <w:lang w:val="es-SV"/>
        </w:rPr>
        <w:t xml:space="preserve"> 72 literal c) LAIP y Arts. 8, 20, 54, 55, 56 y 57 RELAIP, se </w:t>
      </w:r>
      <w:r w:rsidR="00013CBE" w:rsidRPr="00C46E4F">
        <w:rPr>
          <w:rFonts w:eastAsia="Arial Unicode MS" w:cstheme="minorHAnsi"/>
          <w:b/>
          <w:lang w:val="es-SV"/>
        </w:rPr>
        <w:t>RESUELVE:</w:t>
      </w:r>
      <w:r w:rsidR="00013CBE" w:rsidRPr="00C46E4F">
        <w:rPr>
          <w:rFonts w:eastAsia="Arial Unicode MS" w:cstheme="minorHAnsi"/>
          <w:lang w:val="es-SV"/>
        </w:rPr>
        <w:t xml:space="preserve"> </w:t>
      </w:r>
    </w:p>
    <w:p w14:paraId="35546401" w14:textId="77777777" w:rsidR="00C46E4F" w:rsidRPr="00C46E4F" w:rsidRDefault="00C46E4F" w:rsidP="00C46E4F">
      <w:pPr>
        <w:spacing w:after="0" w:line="360" w:lineRule="auto"/>
        <w:jc w:val="both"/>
        <w:rPr>
          <w:rFonts w:eastAsia="Arial Unicode MS" w:cstheme="minorHAnsi"/>
          <w:lang w:val="es-SV"/>
        </w:rPr>
      </w:pPr>
    </w:p>
    <w:p w14:paraId="26377CD0" w14:textId="5BB8F459" w:rsidR="00C46E4F" w:rsidRPr="00EA5823" w:rsidRDefault="00013CBE" w:rsidP="00854542">
      <w:pPr>
        <w:numPr>
          <w:ilvl w:val="0"/>
          <w:numId w:val="19"/>
        </w:numPr>
        <w:spacing w:after="0" w:line="360" w:lineRule="auto"/>
        <w:jc w:val="both"/>
        <w:rPr>
          <w:rFonts w:eastAsia="Arial Unicode MS" w:cstheme="minorHAnsi"/>
        </w:rPr>
      </w:pPr>
      <w:r w:rsidRPr="00EA5823">
        <w:rPr>
          <w:rFonts w:eastAsia="Arial Unicode MS" w:cstheme="minorHAnsi"/>
        </w:rPr>
        <w:t xml:space="preserve">Concédase el acceso a la información solicitada </w:t>
      </w:r>
      <w:r w:rsidR="00DD01D4" w:rsidRPr="00EA5823">
        <w:rPr>
          <w:rFonts w:eastAsia="Arial Unicode MS" w:cstheme="minorHAnsi"/>
        </w:rPr>
        <w:t>por</w:t>
      </w:r>
      <w:r w:rsidR="007F4EB8" w:rsidRPr="00EA5823">
        <w:rPr>
          <w:rFonts w:eastAsia="Arial Unicode MS" w:cstheme="minorHAnsi"/>
        </w:rPr>
        <w:t xml:space="preserve"> </w:t>
      </w:r>
      <w:r w:rsidR="00CF18FA" w:rsidRPr="00EA5823">
        <w:rPr>
          <w:rFonts w:eastAsia="Arial Unicode MS" w:cstheme="minorHAnsi"/>
          <w:lang w:val="es-SV"/>
        </w:rPr>
        <w:t>el ciudadano</w:t>
      </w:r>
      <w:r w:rsidR="00CF18FA" w:rsidRPr="00EA5823">
        <w:rPr>
          <w:rFonts w:eastAsia="Arial Unicode MS" w:cstheme="minorHAnsi"/>
          <w:b/>
          <w:lang w:val="es-SV"/>
        </w:rPr>
        <w:t xml:space="preserve"> </w:t>
      </w:r>
      <w:r w:rsidR="00180BD7" w:rsidRPr="00EA5823">
        <w:rPr>
          <w:rFonts w:eastAsia="Arial Unicode MS" w:cstheme="minorHAnsi"/>
          <w:lang w:val="es-SV"/>
        </w:rPr>
        <w:t>el ciudadano</w:t>
      </w:r>
      <w:r w:rsidR="007F052C" w:rsidRPr="00EA5823">
        <w:rPr>
          <w:rFonts w:eastAsia="Arial Unicode MS" w:cstheme="minorHAnsi"/>
          <w:b/>
          <w:lang w:val="es-SV"/>
        </w:rPr>
        <w:t xml:space="preserve"> </w:t>
      </w:r>
      <w:r w:rsidR="00EA5823">
        <w:rPr>
          <w:rFonts w:eastAsia="Arial Unicode MS" w:cstheme="minorHAnsi"/>
          <w:b/>
          <w:lang w:val="es-SV"/>
        </w:rPr>
        <w:t>__________________________________</w:t>
      </w:r>
    </w:p>
    <w:p w14:paraId="39BC0C88" w14:textId="77777777" w:rsidR="00677B6E" w:rsidRPr="00C46E4F" w:rsidRDefault="00013CBE" w:rsidP="00C46E4F">
      <w:pPr>
        <w:numPr>
          <w:ilvl w:val="0"/>
          <w:numId w:val="19"/>
        </w:numPr>
        <w:spacing w:after="0" w:line="360" w:lineRule="auto"/>
        <w:jc w:val="both"/>
        <w:rPr>
          <w:rFonts w:eastAsia="Arial Unicode MS" w:cstheme="minorHAnsi"/>
        </w:rPr>
      </w:pPr>
      <w:r w:rsidRPr="00C46E4F">
        <w:rPr>
          <w:rFonts w:eastAsia="Arial Unicode MS" w:cstheme="minorHAnsi"/>
        </w:rPr>
        <w:t>En</w:t>
      </w:r>
      <w:r w:rsidR="00AA61C3" w:rsidRPr="00C46E4F">
        <w:rPr>
          <w:rFonts w:eastAsia="Arial Unicode MS" w:cstheme="minorHAnsi"/>
        </w:rPr>
        <w:t>víese al</w:t>
      </w:r>
      <w:r w:rsidR="00DD01D4" w:rsidRPr="00C46E4F">
        <w:rPr>
          <w:rFonts w:eastAsia="Arial Unicode MS" w:cstheme="minorHAnsi"/>
        </w:rPr>
        <w:t xml:space="preserve"> solicitante, por el medio señalado,</w:t>
      </w:r>
      <w:r w:rsidRPr="00C46E4F">
        <w:rPr>
          <w:rFonts w:eastAsia="Arial Unicode MS" w:cstheme="minorHAnsi"/>
        </w:rPr>
        <w:t xml:space="preserve"> la presente resolución junto a</w:t>
      </w:r>
      <w:r w:rsidR="00F306CF" w:rsidRPr="00C46E4F">
        <w:rPr>
          <w:rFonts w:eastAsia="Arial Unicode MS" w:cstheme="minorHAnsi"/>
        </w:rPr>
        <w:t xml:space="preserve"> </w:t>
      </w:r>
      <w:r w:rsidR="00DD01D4" w:rsidRPr="00C46E4F">
        <w:rPr>
          <w:rFonts w:eastAsia="Arial Unicode MS" w:cstheme="minorHAnsi"/>
        </w:rPr>
        <w:t>l</w:t>
      </w:r>
      <w:r w:rsidR="00F63235" w:rsidRPr="00C46E4F">
        <w:rPr>
          <w:rFonts w:eastAsia="Arial Unicode MS" w:cstheme="minorHAnsi"/>
        </w:rPr>
        <w:t xml:space="preserve">a nota de respuesta </w:t>
      </w:r>
      <w:r w:rsidR="00A25183" w:rsidRPr="00C46E4F">
        <w:rPr>
          <w:rFonts w:eastAsia="Arial Unicode MS" w:cstheme="minorHAnsi"/>
        </w:rPr>
        <w:t>detallad</w:t>
      </w:r>
      <w:r w:rsidR="00F63235" w:rsidRPr="00C46E4F">
        <w:rPr>
          <w:rFonts w:eastAsia="Arial Unicode MS" w:cstheme="minorHAnsi"/>
        </w:rPr>
        <w:t>a</w:t>
      </w:r>
      <w:r w:rsidR="006F3DE4" w:rsidRPr="00C46E4F">
        <w:rPr>
          <w:rFonts w:eastAsia="Arial Unicode MS" w:cstheme="minorHAnsi"/>
        </w:rPr>
        <w:t xml:space="preserve"> en </w:t>
      </w:r>
      <w:r w:rsidR="00F63235" w:rsidRPr="00C46E4F">
        <w:rPr>
          <w:rFonts w:eastAsia="Arial Unicode MS" w:cstheme="minorHAnsi"/>
        </w:rPr>
        <w:t xml:space="preserve">el </w:t>
      </w:r>
      <w:r w:rsidR="00DD01D4" w:rsidRPr="00C46E4F">
        <w:rPr>
          <w:rFonts w:eastAsia="Arial Unicode MS" w:cstheme="minorHAnsi"/>
        </w:rPr>
        <w:t xml:space="preserve">romano </w:t>
      </w:r>
      <w:r w:rsidR="006429A0" w:rsidRPr="00C46E4F">
        <w:rPr>
          <w:rFonts w:eastAsia="Arial Unicode MS" w:cstheme="minorHAnsi"/>
          <w:b/>
        </w:rPr>
        <w:t>I</w:t>
      </w:r>
      <w:r w:rsidR="00726852" w:rsidRPr="00C46E4F">
        <w:rPr>
          <w:rFonts w:eastAsia="Arial Unicode MS" w:cstheme="minorHAnsi"/>
          <w:b/>
        </w:rPr>
        <w:t>II</w:t>
      </w:r>
      <w:r w:rsidR="004E493A" w:rsidRPr="00C46E4F">
        <w:rPr>
          <w:rFonts w:eastAsia="Arial Unicode MS" w:cstheme="minorHAnsi"/>
          <w:b/>
        </w:rPr>
        <w:t>)</w:t>
      </w:r>
      <w:r w:rsidR="00DD01D4" w:rsidRPr="00C46E4F">
        <w:rPr>
          <w:rFonts w:eastAsia="Arial Unicode MS" w:cstheme="minorHAnsi"/>
        </w:rPr>
        <w:t>.</w:t>
      </w:r>
      <w:r w:rsidRPr="00C46E4F">
        <w:rPr>
          <w:rFonts w:eastAsia="Arial Unicode MS" w:cstheme="minorHAnsi"/>
        </w:rPr>
        <w:t xml:space="preserve"> </w:t>
      </w:r>
    </w:p>
    <w:p w14:paraId="7E39A1FE" w14:textId="77777777" w:rsidR="00013CBE" w:rsidRPr="00C46E4F" w:rsidRDefault="00013CBE" w:rsidP="00C46E4F">
      <w:pPr>
        <w:spacing w:after="0" w:line="360" w:lineRule="auto"/>
        <w:jc w:val="both"/>
        <w:rPr>
          <w:rFonts w:eastAsia="Arial Unicode MS" w:cstheme="minorHAnsi"/>
          <w:lang w:val="es-SV"/>
        </w:rPr>
      </w:pPr>
      <w:proofErr w:type="gramStart"/>
      <w:r w:rsidRPr="00C46E4F">
        <w:rPr>
          <w:rFonts w:eastAsia="Arial Unicode MS" w:cstheme="minorHAnsi"/>
          <w:b/>
          <w:lang w:val="es-SV"/>
        </w:rPr>
        <w:t>NOTIFÍQUESE.</w:t>
      </w:r>
      <w:r w:rsidRPr="00C46E4F">
        <w:rPr>
          <w:rFonts w:eastAsia="Arial Unicode MS" w:cstheme="minorHAnsi"/>
          <w:lang w:val="es-SV"/>
        </w:rPr>
        <w:t>-</w:t>
      </w:r>
      <w:proofErr w:type="gramEnd"/>
    </w:p>
    <w:p w14:paraId="04089B0B" w14:textId="77777777" w:rsidR="007B1736" w:rsidRPr="00C46E4F" w:rsidRDefault="007B1736" w:rsidP="00C46E4F">
      <w:pPr>
        <w:spacing w:after="0" w:line="360" w:lineRule="auto"/>
        <w:jc w:val="both"/>
        <w:rPr>
          <w:rFonts w:eastAsia="Arial Unicode MS" w:cstheme="minorHAnsi"/>
          <w:lang w:val="es-SV"/>
        </w:rPr>
      </w:pPr>
    </w:p>
    <w:p w14:paraId="59309B95" w14:textId="77777777" w:rsidR="00A25183" w:rsidRPr="00C46E4F" w:rsidRDefault="00A25183" w:rsidP="00C46E4F">
      <w:pPr>
        <w:spacing w:after="0" w:line="360" w:lineRule="auto"/>
        <w:jc w:val="both"/>
        <w:rPr>
          <w:rFonts w:eastAsia="Arial Unicode MS" w:cstheme="minorHAnsi"/>
          <w:lang w:val="es-SV"/>
        </w:rPr>
      </w:pPr>
    </w:p>
    <w:p w14:paraId="76F30582" w14:textId="77777777" w:rsidR="00EA5823" w:rsidRDefault="00EA5823" w:rsidP="00EA5823">
      <w:pPr>
        <w:pStyle w:val="Prrafodelista"/>
        <w:spacing w:after="0" w:line="360" w:lineRule="auto"/>
        <w:ind w:left="0"/>
        <w:jc w:val="both"/>
        <w:rPr>
          <w:rFonts w:eastAsia="Arial Unicode MS" w:cstheme="minorHAnsi"/>
          <w:b/>
          <w:noProof/>
          <w:lang w:val="es-SV" w:eastAsia="es-SV"/>
        </w:rPr>
      </w:pPr>
      <w:r>
        <w:rPr>
          <w:rFonts w:ascii="Arial" w:hAnsi="Arial" w:cs="Arial"/>
          <w:b/>
          <w:sz w:val="20"/>
          <w:lang w:val="es-ES_tradnl"/>
        </w:rPr>
        <w:t>La presente resolución es conforme con su original, la cual se encuentra firmada por la Licda. Evelin Soler, Oficial de Información.</w:t>
      </w:r>
    </w:p>
    <w:p w14:paraId="64273337" w14:textId="77777777" w:rsidR="00EA5823" w:rsidRPr="00173A50" w:rsidRDefault="00EA5823" w:rsidP="00EA5823">
      <w:pPr>
        <w:spacing w:after="0" w:line="240" w:lineRule="auto"/>
        <w:jc w:val="both"/>
        <w:rPr>
          <w:rFonts w:eastAsia="Arial Unicode MS" w:cs="Arial Unicode MS"/>
          <w:lang w:val="es-SV"/>
        </w:rPr>
      </w:pPr>
    </w:p>
    <w:p w14:paraId="416203AF" w14:textId="6182DBAA" w:rsidR="00013CBE" w:rsidRPr="00C46E4F" w:rsidRDefault="00013CBE" w:rsidP="00C46E4F">
      <w:pPr>
        <w:pStyle w:val="Firma"/>
        <w:ind w:left="0"/>
        <w:contextualSpacing/>
        <w:jc w:val="center"/>
        <w:rPr>
          <w:rFonts w:asciiTheme="minorHAnsi" w:eastAsia="Arial Unicode MS" w:hAnsiTheme="minorHAnsi" w:cstheme="minorHAnsi"/>
          <w:b/>
          <w:sz w:val="22"/>
          <w:szCs w:val="22"/>
        </w:rPr>
      </w:pPr>
    </w:p>
    <w:sectPr w:rsidR="00013CBE" w:rsidRPr="00C46E4F" w:rsidSect="0008566D">
      <w:headerReference w:type="default" r:id="rId10"/>
      <w:footerReference w:type="default" r:id="rId11"/>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3278E" w14:textId="77777777" w:rsidR="0049261D" w:rsidRDefault="0049261D">
      <w:pPr>
        <w:spacing w:after="0" w:line="240" w:lineRule="auto"/>
      </w:pPr>
      <w:r>
        <w:separator/>
      </w:r>
    </w:p>
  </w:endnote>
  <w:endnote w:type="continuationSeparator" w:id="0">
    <w:p w14:paraId="102E0DFE" w14:textId="77777777" w:rsidR="0049261D" w:rsidRDefault="00492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14:paraId="3646DD23" w14:textId="77777777" w:rsidR="0049261D" w:rsidRDefault="0049261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46E4F">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46E4F">
              <w:rPr>
                <w:b/>
                <w:bCs/>
                <w:noProof/>
              </w:rPr>
              <w:t>2</w:t>
            </w:r>
            <w:r>
              <w:rPr>
                <w:b/>
                <w:bCs/>
                <w:sz w:val="24"/>
                <w:szCs w:val="24"/>
              </w:rPr>
              <w:fldChar w:fldCharType="end"/>
            </w:r>
          </w:p>
        </w:sdtContent>
      </w:sdt>
    </w:sdtContent>
  </w:sdt>
  <w:p w14:paraId="579E515E" w14:textId="77777777" w:rsidR="0049261D" w:rsidRDefault="004926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42B16" w14:textId="77777777" w:rsidR="0049261D" w:rsidRDefault="0049261D">
      <w:pPr>
        <w:spacing w:after="0" w:line="240" w:lineRule="auto"/>
      </w:pPr>
      <w:r>
        <w:separator/>
      </w:r>
    </w:p>
  </w:footnote>
  <w:footnote w:type="continuationSeparator" w:id="0">
    <w:p w14:paraId="41A9D51E" w14:textId="77777777" w:rsidR="0049261D" w:rsidRDefault="00492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6B502" w14:textId="77777777" w:rsidR="0049261D" w:rsidRPr="00D460DA" w:rsidRDefault="00D460DA" w:rsidP="00D460DA">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102267A7" wp14:editId="12EF3DCC">
          <wp:extent cx="2297172" cy="9398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2377382" cy="972615"/>
                  </a:xfrm>
                  <a:prstGeom prst="rect">
                    <a:avLst/>
                  </a:prstGeom>
                </pic:spPr>
              </pic:pic>
            </a:graphicData>
          </a:graphic>
        </wp:inline>
      </w:drawing>
    </w:r>
  </w:p>
  <w:p w14:paraId="641AFE7E" w14:textId="77777777" w:rsidR="0049261D" w:rsidRDefault="004926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0B74250A"/>
    <w:multiLevelType w:val="hybridMultilevel"/>
    <w:tmpl w:val="7C58BE90"/>
    <w:lvl w:ilvl="0" w:tplc="0A3AC9C6">
      <w:start w:val="1"/>
      <w:numFmt w:val="lowerLetter"/>
      <w:lvlText w:val="%1)"/>
      <w:lvlJc w:val="left"/>
      <w:pPr>
        <w:ind w:left="1080" w:hanging="360"/>
      </w:pPr>
      <w:rPr>
        <w:rFonts w:asciiTheme="minorHAnsi" w:eastAsia="Arial Unicode MS" w:hAnsiTheme="minorHAnsi" w:cs="Arial Unicode MS"/>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220B34B2"/>
    <w:multiLevelType w:val="hybridMultilevel"/>
    <w:tmpl w:val="81CCCD7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3E21C54"/>
    <w:multiLevelType w:val="hybridMultilevel"/>
    <w:tmpl w:val="08F60CEA"/>
    <w:lvl w:ilvl="0" w:tplc="F134F81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3"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4"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5"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79F392D"/>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8"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6A396DD7"/>
    <w:multiLevelType w:val="hybridMultilevel"/>
    <w:tmpl w:val="8690B27E"/>
    <w:lvl w:ilvl="0" w:tplc="2C122540">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EAA5167"/>
    <w:multiLevelType w:val="hybridMultilevel"/>
    <w:tmpl w:val="C9848B4A"/>
    <w:lvl w:ilvl="0" w:tplc="16A04382">
      <w:start w:val="1"/>
      <w:numFmt w:val="upperRoman"/>
      <w:lvlText w:val="%1)"/>
      <w:lvlJc w:val="right"/>
      <w:pPr>
        <w:ind w:left="720" w:hanging="360"/>
      </w:pPr>
      <w:rPr>
        <w:rFonts w:asciiTheme="minorHAnsi" w:eastAsia="Arial Unicode MS" w:hAnsiTheme="minorHAnsi" w:cstheme="minorHAnsi"/>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3ED238D"/>
    <w:multiLevelType w:val="hybridMultilevel"/>
    <w:tmpl w:val="117C1910"/>
    <w:lvl w:ilvl="0" w:tplc="DD663AC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0"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7C8843B6"/>
    <w:multiLevelType w:val="hybridMultilevel"/>
    <w:tmpl w:val="CA6C0D62"/>
    <w:lvl w:ilvl="0" w:tplc="A4C225A8">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0"/>
  </w:num>
  <w:num w:numId="2">
    <w:abstractNumId w:val="7"/>
  </w:num>
  <w:num w:numId="3">
    <w:abstractNumId w:val="10"/>
  </w:num>
  <w:num w:numId="4">
    <w:abstractNumId w:val="15"/>
  </w:num>
  <w:num w:numId="5">
    <w:abstractNumId w:val="30"/>
  </w:num>
  <w:num w:numId="6">
    <w:abstractNumId w:val="8"/>
  </w:num>
  <w:num w:numId="7">
    <w:abstractNumId w:val="21"/>
  </w:num>
  <w:num w:numId="8">
    <w:abstractNumId w:val="13"/>
  </w:num>
  <w:num w:numId="9">
    <w:abstractNumId w:val="25"/>
  </w:num>
  <w:num w:numId="10">
    <w:abstractNumId w:val="4"/>
  </w:num>
  <w:num w:numId="11">
    <w:abstractNumId w:val="14"/>
  </w:num>
  <w:num w:numId="12">
    <w:abstractNumId w:val="29"/>
  </w:num>
  <w:num w:numId="13">
    <w:abstractNumId w:val="12"/>
  </w:num>
  <w:num w:numId="14">
    <w:abstractNumId w:val="16"/>
  </w:num>
  <w:num w:numId="15">
    <w:abstractNumId w:val="18"/>
  </w:num>
  <w:num w:numId="16">
    <w:abstractNumId w:val="9"/>
  </w:num>
  <w:num w:numId="17">
    <w:abstractNumId w:val="11"/>
  </w:num>
  <w:num w:numId="18">
    <w:abstractNumId w:val="5"/>
  </w:num>
  <w:num w:numId="19">
    <w:abstractNumId w:val="31"/>
  </w:num>
  <w:num w:numId="20">
    <w:abstractNumId w:val="24"/>
  </w:num>
  <w:num w:numId="21">
    <w:abstractNumId w:val="27"/>
  </w:num>
  <w:num w:numId="22">
    <w:abstractNumId w:val="23"/>
  </w:num>
  <w:num w:numId="23">
    <w:abstractNumId w:val="19"/>
  </w:num>
  <w:num w:numId="24">
    <w:abstractNumId w:val="3"/>
  </w:num>
  <w:num w:numId="25">
    <w:abstractNumId w:val="20"/>
  </w:num>
  <w:num w:numId="26">
    <w:abstractNumId w:val="28"/>
  </w:num>
  <w:num w:numId="27">
    <w:abstractNumId w:val="6"/>
  </w:num>
  <w:num w:numId="28">
    <w:abstractNumId w:val="1"/>
  </w:num>
  <w:num w:numId="29">
    <w:abstractNumId w:val="22"/>
  </w:num>
  <w:num w:numId="30">
    <w:abstractNumId w:val="2"/>
  </w:num>
  <w:num w:numId="31">
    <w:abstractNumId w:val="2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0DAE"/>
    <w:rsid w:val="000017DC"/>
    <w:rsid w:val="0000190E"/>
    <w:rsid w:val="0000426C"/>
    <w:rsid w:val="000118A4"/>
    <w:rsid w:val="0001383D"/>
    <w:rsid w:val="00013CBE"/>
    <w:rsid w:val="00027E9C"/>
    <w:rsid w:val="000376BB"/>
    <w:rsid w:val="000479E3"/>
    <w:rsid w:val="00050042"/>
    <w:rsid w:val="00054D58"/>
    <w:rsid w:val="000627B2"/>
    <w:rsid w:val="00071C70"/>
    <w:rsid w:val="00072E34"/>
    <w:rsid w:val="00083220"/>
    <w:rsid w:val="0008566D"/>
    <w:rsid w:val="000879CD"/>
    <w:rsid w:val="00087C8C"/>
    <w:rsid w:val="00090E55"/>
    <w:rsid w:val="000919FA"/>
    <w:rsid w:val="00092FF2"/>
    <w:rsid w:val="00095A2D"/>
    <w:rsid w:val="000A149E"/>
    <w:rsid w:val="000B2436"/>
    <w:rsid w:val="000B6D16"/>
    <w:rsid w:val="000C0267"/>
    <w:rsid w:val="000C5ADD"/>
    <w:rsid w:val="000D1AAB"/>
    <w:rsid w:val="000D2F7A"/>
    <w:rsid w:val="000D5039"/>
    <w:rsid w:val="000D679B"/>
    <w:rsid w:val="001045E4"/>
    <w:rsid w:val="001101DA"/>
    <w:rsid w:val="00110661"/>
    <w:rsid w:val="00117E03"/>
    <w:rsid w:val="0013443A"/>
    <w:rsid w:val="00136BB5"/>
    <w:rsid w:val="00140174"/>
    <w:rsid w:val="00146706"/>
    <w:rsid w:val="00153BB5"/>
    <w:rsid w:val="00155EB4"/>
    <w:rsid w:val="00156FB8"/>
    <w:rsid w:val="00173A50"/>
    <w:rsid w:val="00180BD7"/>
    <w:rsid w:val="00181DB1"/>
    <w:rsid w:val="00181FFC"/>
    <w:rsid w:val="00186D03"/>
    <w:rsid w:val="00192984"/>
    <w:rsid w:val="001938E4"/>
    <w:rsid w:val="001A6BEE"/>
    <w:rsid w:val="001D38FF"/>
    <w:rsid w:val="001D4562"/>
    <w:rsid w:val="001D48F3"/>
    <w:rsid w:val="001E72FC"/>
    <w:rsid w:val="001F4075"/>
    <w:rsid w:val="001F45EF"/>
    <w:rsid w:val="001F58FF"/>
    <w:rsid w:val="002102A3"/>
    <w:rsid w:val="00213FEE"/>
    <w:rsid w:val="002164D2"/>
    <w:rsid w:val="0022289F"/>
    <w:rsid w:val="002242F4"/>
    <w:rsid w:val="00225FD9"/>
    <w:rsid w:val="00226AEC"/>
    <w:rsid w:val="00241428"/>
    <w:rsid w:val="00255404"/>
    <w:rsid w:val="00271EF8"/>
    <w:rsid w:val="002732B0"/>
    <w:rsid w:val="0027693F"/>
    <w:rsid w:val="002842A1"/>
    <w:rsid w:val="00287E9D"/>
    <w:rsid w:val="002900BD"/>
    <w:rsid w:val="00291428"/>
    <w:rsid w:val="00292076"/>
    <w:rsid w:val="0029232D"/>
    <w:rsid w:val="0029322C"/>
    <w:rsid w:val="002970D7"/>
    <w:rsid w:val="002970FD"/>
    <w:rsid w:val="002A207C"/>
    <w:rsid w:val="002B0517"/>
    <w:rsid w:val="002B2D65"/>
    <w:rsid w:val="002B523C"/>
    <w:rsid w:val="002C00A7"/>
    <w:rsid w:val="002C1B9E"/>
    <w:rsid w:val="002C207C"/>
    <w:rsid w:val="002C2A9A"/>
    <w:rsid w:val="002C2E7B"/>
    <w:rsid w:val="002E298C"/>
    <w:rsid w:val="002E3051"/>
    <w:rsid w:val="002F08ED"/>
    <w:rsid w:val="002F22EC"/>
    <w:rsid w:val="002F358E"/>
    <w:rsid w:val="002F7E9D"/>
    <w:rsid w:val="0030444F"/>
    <w:rsid w:val="00314C48"/>
    <w:rsid w:val="00326291"/>
    <w:rsid w:val="00327329"/>
    <w:rsid w:val="00334E2C"/>
    <w:rsid w:val="0034005F"/>
    <w:rsid w:val="0035168E"/>
    <w:rsid w:val="0035638F"/>
    <w:rsid w:val="00366F2A"/>
    <w:rsid w:val="003759FD"/>
    <w:rsid w:val="00383F3D"/>
    <w:rsid w:val="003926C1"/>
    <w:rsid w:val="003941C6"/>
    <w:rsid w:val="00396A75"/>
    <w:rsid w:val="003A01C2"/>
    <w:rsid w:val="003A7E70"/>
    <w:rsid w:val="003B437D"/>
    <w:rsid w:val="003B766B"/>
    <w:rsid w:val="003C2366"/>
    <w:rsid w:val="003C46B9"/>
    <w:rsid w:val="003C7688"/>
    <w:rsid w:val="003D70BB"/>
    <w:rsid w:val="003E2DE2"/>
    <w:rsid w:val="003E5D87"/>
    <w:rsid w:val="003E7BCC"/>
    <w:rsid w:val="003F217A"/>
    <w:rsid w:val="00410651"/>
    <w:rsid w:val="004123D5"/>
    <w:rsid w:val="004131DD"/>
    <w:rsid w:val="004136D9"/>
    <w:rsid w:val="00423779"/>
    <w:rsid w:val="0043046F"/>
    <w:rsid w:val="00435C82"/>
    <w:rsid w:val="00436387"/>
    <w:rsid w:val="00441B08"/>
    <w:rsid w:val="00443285"/>
    <w:rsid w:val="004644E1"/>
    <w:rsid w:val="00464D35"/>
    <w:rsid w:val="00467486"/>
    <w:rsid w:val="0048371D"/>
    <w:rsid w:val="004864C9"/>
    <w:rsid w:val="00486E34"/>
    <w:rsid w:val="0049111F"/>
    <w:rsid w:val="0049261D"/>
    <w:rsid w:val="004935D5"/>
    <w:rsid w:val="004B597B"/>
    <w:rsid w:val="004D5D21"/>
    <w:rsid w:val="004E0A35"/>
    <w:rsid w:val="004E493A"/>
    <w:rsid w:val="004E6A13"/>
    <w:rsid w:val="005006C9"/>
    <w:rsid w:val="00502A44"/>
    <w:rsid w:val="00506B50"/>
    <w:rsid w:val="00527CF0"/>
    <w:rsid w:val="005410F0"/>
    <w:rsid w:val="005435BC"/>
    <w:rsid w:val="00546F79"/>
    <w:rsid w:val="00547C66"/>
    <w:rsid w:val="00552165"/>
    <w:rsid w:val="005533E1"/>
    <w:rsid w:val="00561CF9"/>
    <w:rsid w:val="00561EEC"/>
    <w:rsid w:val="00570B94"/>
    <w:rsid w:val="005809CA"/>
    <w:rsid w:val="0058161E"/>
    <w:rsid w:val="0058661E"/>
    <w:rsid w:val="00595398"/>
    <w:rsid w:val="005972C6"/>
    <w:rsid w:val="005B0333"/>
    <w:rsid w:val="005B4E72"/>
    <w:rsid w:val="005B5980"/>
    <w:rsid w:val="005C3208"/>
    <w:rsid w:val="005C4547"/>
    <w:rsid w:val="005C46D0"/>
    <w:rsid w:val="005C4946"/>
    <w:rsid w:val="005C67D7"/>
    <w:rsid w:val="005D0976"/>
    <w:rsid w:val="005D4074"/>
    <w:rsid w:val="005D7872"/>
    <w:rsid w:val="005E271B"/>
    <w:rsid w:val="005E5566"/>
    <w:rsid w:val="005E587D"/>
    <w:rsid w:val="0060062A"/>
    <w:rsid w:val="00607B46"/>
    <w:rsid w:val="00623C95"/>
    <w:rsid w:val="00624BCF"/>
    <w:rsid w:val="006278A1"/>
    <w:rsid w:val="0063304E"/>
    <w:rsid w:val="00634EA3"/>
    <w:rsid w:val="00640A1C"/>
    <w:rsid w:val="00641406"/>
    <w:rsid w:val="006429A0"/>
    <w:rsid w:val="006432C3"/>
    <w:rsid w:val="00654B24"/>
    <w:rsid w:val="00657ABA"/>
    <w:rsid w:val="006734ED"/>
    <w:rsid w:val="00676935"/>
    <w:rsid w:val="00677B6E"/>
    <w:rsid w:val="006821D6"/>
    <w:rsid w:val="00692F7D"/>
    <w:rsid w:val="006A033A"/>
    <w:rsid w:val="006A78D9"/>
    <w:rsid w:val="006B51FD"/>
    <w:rsid w:val="006B72FA"/>
    <w:rsid w:val="006C3474"/>
    <w:rsid w:val="006D2145"/>
    <w:rsid w:val="006D2E33"/>
    <w:rsid w:val="006D4809"/>
    <w:rsid w:val="006E3764"/>
    <w:rsid w:val="006E4AB6"/>
    <w:rsid w:val="006E6821"/>
    <w:rsid w:val="006F31D9"/>
    <w:rsid w:val="006F3DE4"/>
    <w:rsid w:val="00703306"/>
    <w:rsid w:val="00712559"/>
    <w:rsid w:val="00722EAA"/>
    <w:rsid w:val="00723022"/>
    <w:rsid w:val="00726852"/>
    <w:rsid w:val="007358C2"/>
    <w:rsid w:val="00736F3E"/>
    <w:rsid w:val="00744AC8"/>
    <w:rsid w:val="007630A8"/>
    <w:rsid w:val="00764631"/>
    <w:rsid w:val="00770FD7"/>
    <w:rsid w:val="007810AD"/>
    <w:rsid w:val="00792094"/>
    <w:rsid w:val="0079379E"/>
    <w:rsid w:val="007A3103"/>
    <w:rsid w:val="007A6C2F"/>
    <w:rsid w:val="007B1736"/>
    <w:rsid w:val="007B3855"/>
    <w:rsid w:val="007B3FB5"/>
    <w:rsid w:val="007B778A"/>
    <w:rsid w:val="007C4A08"/>
    <w:rsid w:val="007C663C"/>
    <w:rsid w:val="007D1EC3"/>
    <w:rsid w:val="007D5B77"/>
    <w:rsid w:val="007E012B"/>
    <w:rsid w:val="007E2693"/>
    <w:rsid w:val="007E55D7"/>
    <w:rsid w:val="007F052C"/>
    <w:rsid w:val="007F1067"/>
    <w:rsid w:val="007F4EB8"/>
    <w:rsid w:val="00800AF3"/>
    <w:rsid w:val="00801698"/>
    <w:rsid w:val="00801FAD"/>
    <w:rsid w:val="00803042"/>
    <w:rsid w:val="00804333"/>
    <w:rsid w:val="00806D7C"/>
    <w:rsid w:val="0082249C"/>
    <w:rsid w:val="00831108"/>
    <w:rsid w:val="008328BA"/>
    <w:rsid w:val="00847C98"/>
    <w:rsid w:val="008538B7"/>
    <w:rsid w:val="00856359"/>
    <w:rsid w:val="00862F73"/>
    <w:rsid w:val="0086636D"/>
    <w:rsid w:val="00893992"/>
    <w:rsid w:val="008A44F5"/>
    <w:rsid w:val="008A4F1E"/>
    <w:rsid w:val="008B0E14"/>
    <w:rsid w:val="008C021A"/>
    <w:rsid w:val="008C3231"/>
    <w:rsid w:val="008C52D4"/>
    <w:rsid w:val="008C72B8"/>
    <w:rsid w:val="008D15A4"/>
    <w:rsid w:val="008D2C2B"/>
    <w:rsid w:val="00903310"/>
    <w:rsid w:val="00903CA5"/>
    <w:rsid w:val="00904F62"/>
    <w:rsid w:val="009145C2"/>
    <w:rsid w:val="00916CF9"/>
    <w:rsid w:val="00924914"/>
    <w:rsid w:val="00926210"/>
    <w:rsid w:val="0092645B"/>
    <w:rsid w:val="00926481"/>
    <w:rsid w:val="00937277"/>
    <w:rsid w:val="00941A36"/>
    <w:rsid w:val="00943461"/>
    <w:rsid w:val="009519E9"/>
    <w:rsid w:val="00954BFA"/>
    <w:rsid w:val="00955F03"/>
    <w:rsid w:val="00957D5B"/>
    <w:rsid w:val="00963738"/>
    <w:rsid w:val="00964AE9"/>
    <w:rsid w:val="00970186"/>
    <w:rsid w:val="00970E0B"/>
    <w:rsid w:val="009715DE"/>
    <w:rsid w:val="00977408"/>
    <w:rsid w:val="00986B63"/>
    <w:rsid w:val="009918A3"/>
    <w:rsid w:val="00995F62"/>
    <w:rsid w:val="009C5784"/>
    <w:rsid w:val="009C580F"/>
    <w:rsid w:val="009D1DBE"/>
    <w:rsid w:val="009D5D10"/>
    <w:rsid w:val="009F0940"/>
    <w:rsid w:val="00A04C7D"/>
    <w:rsid w:val="00A06E5F"/>
    <w:rsid w:val="00A13D79"/>
    <w:rsid w:val="00A1481D"/>
    <w:rsid w:val="00A15D00"/>
    <w:rsid w:val="00A2094C"/>
    <w:rsid w:val="00A25183"/>
    <w:rsid w:val="00A323CD"/>
    <w:rsid w:val="00A35A2E"/>
    <w:rsid w:val="00A41BAA"/>
    <w:rsid w:val="00A443A9"/>
    <w:rsid w:val="00A5129A"/>
    <w:rsid w:val="00A522BE"/>
    <w:rsid w:val="00A6200C"/>
    <w:rsid w:val="00A70524"/>
    <w:rsid w:val="00A75ED8"/>
    <w:rsid w:val="00A930BE"/>
    <w:rsid w:val="00A9535D"/>
    <w:rsid w:val="00A96B45"/>
    <w:rsid w:val="00AA61C3"/>
    <w:rsid w:val="00AB2B66"/>
    <w:rsid w:val="00AB48BF"/>
    <w:rsid w:val="00AB5261"/>
    <w:rsid w:val="00AC2AE1"/>
    <w:rsid w:val="00AD651F"/>
    <w:rsid w:val="00AF16D2"/>
    <w:rsid w:val="00AF6811"/>
    <w:rsid w:val="00AF7272"/>
    <w:rsid w:val="00B022CD"/>
    <w:rsid w:val="00B026F8"/>
    <w:rsid w:val="00B136CA"/>
    <w:rsid w:val="00B146CB"/>
    <w:rsid w:val="00B21866"/>
    <w:rsid w:val="00B2411D"/>
    <w:rsid w:val="00B26954"/>
    <w:rsid w:val="00B30488"/>
    <w:rsid w:val="00B342FA"/>
    <w:rsid w:val="00B50365"/>
    <w:rsid w:val="00B51E26"/>
    <w:rsid w:val="00B5666B"/>
    <w:rsid w:val="00B619F1"/>
    <w:rsid w:val="00B70210"/>
    <w:rsid w:val="00B72B84"/>
    <w:rsid w:val="00B8164A"/>
    <w:rsid w:val="00B84AAE"/>
    <w:rsid w:val="00BA102B"/>
    <w:rsid w:val="00BA14C5"/>
    <w:rsid w:val="00BA47D4"/>
    <w:rsid w:val="00BA5ABB"/>
    <w:rsid w:val="00BB3E61"/>
    <w:rsid w:val="00BB4906"/>
    <w:rsid w:val="00BC4483"/>
    <w:rsid w:val="00BC6429"/>
    <w:rsid w:val="00BD54A2"/>
    <w:rsid w:val="00BD61A0"/>
    <w:rsid w:val="00BD72C2"/>
    <w:rsid w:val="00BE760F"/>
    <w:rsid w:val="00BF0161"/>
    <w:rsid w:val="00BF32F8"/>
    <w:rsid w:val="00BF4DED"/>
    <w:rsid w:val="00BF6FAA"/>
    <w:rsid w:val="00C035E2"/>
    <w:rsid w:val="00C03BEC"/>
    <w:rsid w:val="00C05655"/>
    <w:rsid w:val="00C07AB3"/>
    <w:rsid w:val="00C244DA"/>
    <w:rsid w:val="00C25E2A"/>
    <w:rsid w:val="00C35465"/>
    <w:rsid w:val="00C46239"/>
    <w:rsid w:val="00C46E4F"/>
    <w:rsid w:val="00C4766C"/>
    <w:rsid w:val="00C5485C"/>
    <w:rsid w:val="00C6789F"/>
    <w:rsid w:val="00C700A1"/>
    <w:rsid w:val="00C73965"/>
    <w:rsid w:val="00C873F9"/>
    <w:rsid w:val="00C94A28"/>
    <w:rsid w:val="00CA1BEC"/>
    <w:rsid w:val="00CA4429"/>
    <w:rsid w:val="00CA5229"/>
    <w:rsid w:val="00CB0F28"/>
    <w:rsid w:val="00CD48D0"/>
    <w:rsid w:val="00CF18FA"/>
    <w:rsid w:val="00CF24B7"/>
    <w:rsid w:val="00CF45BA"/>
    <w:rsid w:val="00D03EDA"/>
    <w:rsid w:val="00D05A34"/>
    <w:rsid w:val="00D12D2E"/>
    <w:rsid w:val="00D15E2F"/>
    <w:rsid w:val="00D2154C"/>
    <w:rsid w:val="00D33C99"/>
    <w:rsid w:val="00D460DA"/>
    <w:rsid w:val="00D46CDA"/>
    <w:rsid w:val="00D53A7A"/>
    <w:rsid w:val="00D6360D"/>
    <w:rsid w:val="00D70B58"/>
    <w:rsid w:val="00D755FE"/>
    <w:rsid w:val="00D75C26"/>
    <w:rsid w:val="00D76CE8"/>
    <w:rsid w:val="00D817B6"/>
    <w:rsid w:val="00D82347"/>
    <w:rsid w:val="00D84C6A"/>
    <w:rsid w:val="00D94AFA"/>
    <w:rsid w:val="00D965BB"/>
    <w:rsid w:val="00DA030F"/>
    <w:rsid w:val="00DB207A"/>
    <w:rsid w:val="00DC0CC1"/>
    <w:rsid w:val="00DC154C"/>
    <w:rsid w:val="00DD01D4"/>
    <w:rsid w:val="00DE327C"/>
    <w:rsid w:val="00DE4041"/>
    <w:rsid w:val="00DE47DA"/>
    <w:rsid w:val="00DE5FC6"/>
    <w:rsid w:val="00DF4406"/>
    <w:rsid w:val="00DF6525"/>
    <w:rsid w:val="00E02950"/>
    <w:rsid w:val="00E10A70"/>
    <w:rsid w:val="00E1719C"/>
    <w:rsid w:val="00E32129"/>
    <w:rsid w:val="00E32855"/>
    <w:rsid w:val="00E349CE"/>
    <w:rsid w:val="00E35ED1"/>
    <w:rsid w:val="00E51C29"/>
    <w:rsid w:val="00E76C7D"/>
    <w:rsid w:val="00E81BDB"/>
    <w:rsid w:val="00E85629"/>
    <w:rsid w:val="00E87579"/>
    <w:rsid w:val="00E91C47"/>
    <w:rsid w:val="00E94225"/>
    <w:rsid w:val="00E96EDA"/>
    <w:rsid w:val="00EA25D1"/>
    <w:rsid w:val="00EA4221"/>
    <w:rsid w:val="00EA4F1F"/>
    <w:rsid w:val="00EA5823"/>
    <w:rsid w:val="00EA7A40"/>
    <w:rsid w:val="00EA7D26"/>
    <w:rsid w:val="00EB26BD"/>
    <w:rsid w:val="00EB4E62"/>
    <w:rsid w:val="00EB6EEF"/>
    <w:rsid w:val="00EC042F"/>
    <w:rsid w:val="00EC0D65"/>
    <w:rsid w:val="00EC1DFC"/>
    <w:rsid w:val="00ED24CA"/>
    <w:rsid w:val="00ED519E"/>
    <w:rsid w:val="00F00D22"/>
    <w:rsid w:val="00F10378"/>
    <w:rsid w:val="00F1776C"/>
    <w:rsid w:val="00F20584"/>
    <w:rsid w:val="00F207F2"/>
    <w:rsid w:val="00F306CF"/>
    <w:rsid w:val="00F37E2A"/>
    <w:rsid w:val="00F544EC"/>
    <w:rsid w:val="00F5687F"/>
    <w:rsid w:val="00F57482"/>
    <w:rsid w:val="00F62413"/>
    <w:rsid w:val="00F63235"/>
    <w:rsid w:val="00F63822"/>
    <w:rsid w:val="00F67E14"/>
    <w:rsid w:val="00F756D9"/>
    <w:rsid w:val="00F7573C"/>
    <w:rsid w:val="00F83D6A"/>
    <w:rsid w:val="00F970FD"/>
    <w:rsid w:val="00FA459F"/>
    <w:rsid w:val="00FB75FB"/>
    <w:rsid w:val="00FB7FB0"/>
    <w:rsid w:val="00FC250B"/>
    <w:rsid w:val="00FC3543"/>
    <w:rsid w:val="00FC77F4"/>
    <w:rsid w:val="00FD392A"/>
    <w:rsid w:val="00FE0541"/>
    <w:rsid w:val="00FE597B"/>
    <w:rsid w:val="00FF09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A1E1DF3"/>
  <w15:docId w15:val="{7BD56533-70EF-4C3F-AA2D-878FF245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34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214702103">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8709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v.gob.sv/organigram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sv.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0D635-F4B1-42A5-B2AD-AFDEB0B87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3669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Sussethy Yasmin Gamez Leon</cp:lastModifiedBy>
  <cp:revision>3</cp:revision>
  <cp:lastPrinted>2019-09-20T14:31:00Z</cp:lastPrinted>
  <dcterms:created xsi:type="dcterms:W3CDTF">2019-10-17T21:25:00Z</dcterms:created>
  <dcterms:modified xsi:type="dcterms:W3CDTF">2019-10-17T21:25:00Z</dcterms:modified>
</cp:coreProperties>
</file>