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2C0" w:rsidRPr="009F4A9C" w:rsidRDefault="003A02C0" w:rsidP="003A02C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7B1736" w:rsidRPr="00D460DA" w:rsidRDefault="00D82347" w:rsidP="00677B6E">
      <w:pPr>
        <w:spacing w:after="0" w:line="360" w:lineRule="auto"/>
        <w:jc w:val="both"/>
        <w:rPr>
          <w:rFonts w:eastAsia="Arial Unicode MS" w:cstheme="minorHAnsi"/>
          <w:b/>
        </w:rPr>
      </w:pPr>
      <w:r w:rsidRPr="00D460DA">
        <w:rPr>
          <w:rFonts w:eastAsia="Arial Unicode MS" w:cstheme="minorHAnsi"/>
          <w:b/>
          <w:lang w:val="es-SV"/>
        </w:rPr>
        <w:t>FONDO SOCIAL PARA LA VIVIENDA</w:t>
      </w:r>
      <w:r w:rsidRPr="00D460DA">
        <w:rPr>
          <w:rFonts w:eastAsia="Arial Unicode MS" w:cstheme="minorHAnsi"/>
          <w:lang w:val="es-SV"/>
        </w:rPr>
        <w:t xml:space="preserve">, Gerencia General, Unidad de Acceso a la Información, a las </w:t>
      </w:r>
      <w:r w:rsidR="00D460DA">
        <w:rPr>
          <w:rFonts w:eastAsia="Arial Unicode MS" w:cstheme="minorHAnsi"/>
          <w:lang w:val="es-SV"/>
        </w:rPr>
        <w:t xml:space="preserve">diez </w:t>
      </w:r>
      <w:r w:rsidRPr="00D460DA">
        <w:rPr>
          <w:rFonts w:eastAsia="Arial Unicode MS" w:cstheme="minorHAnsi"/>
          <w:lang w:val="es-SV"/>
        </w:rPr>
        <w:t xml:space="preserve">horas </w:t>
      </w:r>
      <w:r w:rsidR="00D460DA">
        <w:rPr>
          <w:rFonts w:eastAsia="Arial Unicode MS" w:cstheme="minorHAnsi"/>
          <w:lang w:val="es-SV"/>
        </w:rPr>
        <w:t xml:space="preserve">y cuarenta minutos </w:t>
      </w:r>
      <w:r w:rsidRPr="00D460DA">
        <w:rPr>
          <w:rFonts w:eastAsia="Arial Unicode MS" w:cstheme="minorHAnsi"/>
          <w:lang w:val="es-SV"/>
        </w:rPr>
        <w:t xml:space="preserve">del día </w:t>
      </w:r>
      <w:r w:rsidR="00D460DA">
        <w:rPr>
          <w:rFonts w:eastAsia="Arial Unicode MS" w:cstheme="minorHAnsi"/>
          <w:lang w:val="es-SV"/>
        </w:rPr>
        <w:t xml:space="preserve">nueve </w:t>
      </w:r>
      <w:r w:rsidR="00410651" w:rsidRPr="00D460DA">
        <w:rPr>
          <w:rFonts w:eastAsia="Arial Unicode MS" w:cstheme="minorHAnsi"/>
          <w:lang w:val="es-SV"/>
        </w:rPr>
        <w:t>d</w:t>
      </w:r>
      <w:r w:rsidR="00000DAE" w:rsidRPr="00D460DA">
        <w:rPr>
          <w:rFonts w:eastAsia="Arial Unicode MS" w:cstheme="minorHAnsi"/>
          <w:lang w:val="es-SV"/>
        </w:rPr>
        <w:t xml:space="preserve">e </w:t>
      </w:r>
      <w:r w:rsidR="00D460DA">
        <w:rPr>
          <w:rFonts w:eastAsia="Arial Unicode MS" w:cstheme="minorHAnsi"/>
          <w:lang w:val="es-SV"/>
        </w:rPr>
        <w:t xml:space="preserve">julio </w:t>
      </w:r>
      <w:r w:rsidRPr="00D460DA">
        <w:rPr>
          <w:rFonts w:eastAsia="Arial Unicode MS" w:cstheme="minorHAnsi"/>
          <w:lang w:val="es-SV"/>
        </w:rPr>
        <w:t>de dos mil dieci</w:t>
      </w:r>
      <w:r w:rsidR="00D460DA">
        <w:rPr>
          <w:rFonts w:eastAsia="Arial Unicode MS" w:cstheme="minorHAnsi"/>
          <w:lang w:val="es-SV"/>
        </w:rPr>
        <w:t>nueve</w:t>
      </w:r>
      <w:r w:rsidRPr="00D460DA">
        <w:rPr>
          <w:rFonts w:eastAsia="Arial Unicode MS" w:cstheme="minorHAnsi"/>
          <w:lang w:val="es-SV"/>
        </w:rPr>
        <w:t xml:space="preserve">. Vista la </w:t>
      </w:r>
      <w:r w:rsidR="00926481" w:rsidRPr="00D460DA">
        <w:rPr>
          <w:rFonts w:eastAsia="Arial Unicode MS" w:cstheme="minorHAnsi"/>
          <w:lang w:val="es-SV"/>
        </w:rPr>
        <w:t xml:space="preserve">solicitud de acceso a información institucional número </w:t>
      </w:r>
      <w:r w:rsidR="00D460DA">
        <w:rPr>
          <w:rFonts w:eastAsia="Arial Unicode MS" w:cstheme="minorHAnsi"/>
          <w:lang w:val="es-SV"/>
        </w:rPr>
        <w:t>74-2019</w:t>
      </w:r>
      <w:r w:rsidR="00634EA3" w:rsidRPr="00D460DA">
        <w:rPr>
          <w:rFonts w:eastAsia="Arial Unicode MS" w:cstheme="minorHAnsi"/>
          <w:lang w:val="es-SV"/>
        </w:rPr>
        <w:t>-SGS</w:t>
      </w:r>
      <w:r w:rsidR="00926481" w:rsidRPr="00D460DA">
        <w:rPr>
          <w:rFonts w:eastAsia="Arial Unicode MS" w:cstheme="minorHAnsi"/>
          <w:lang w:val="es-SV"/>
        </w:rPr>
        <w:t xml:space="preserve"> </w:t>
      </w:r>
      <w:r w:rsidR="00D6360D" w:rsidRPr="00D460DA">
        <w:rPr>
          <w:rFonts w:eastAsia="Arial Unicode MS" w:cstheme="minorHAnsi"/>
          <w:lang w:val="es-SV"/>
        </w:rPr>
        <w:t xml:space="preserve">de fecha </w:t>
      </w:r>
      <w:r w:rsidR="00D460DA">
        <w:rPr>
          <w:rFonts w:eastAsia="Arial Unicode MS" w:cstheme="minorHAnsi"/>
          <w:lang w:val="es-SV"/>
        </w:rPr>
        <w:t xml:space="preserve">treinta </w:t>
      </w:r>
      <w:r w:rsidR="00D6360D" w:rsidRPr="00D460DA">
        <w:rPr>
          <w:rFonts w:eastAsia="Arial Unicode MS" w:cstheme="minorHAnsi"/>
          <w:lang w:val="es-SV"/>
        </w:rPr>
        <w:t xml:space="preserve">de </w:t>
      </w:r>
      <w:r w:rsidR="00D460DA">
        <w:rPr>
          <w:rFonts w:eastAsia="Arial Unicode MS" w:cstheme="minorHAnsi"/>
          <w:lang w:val="es-SV"/>
        </w:rPr>
        <w:t xml:space="preserve">junio </w:t>
      </w:r>
      <w:r w:rsidR="00D6360D" w:rsidRPr="00D460DA">
        <w:rPr>
          <w:rFonts w:eastAsia="Arial Unicode MS" w:cstheme="minorHAnsi"/>
          <w:lang w:val="es-SV"/>
        </w:rPr>
        <w:t xml:space="preserve">del corriente año, presentada por </w:t>
      </w:r>
      <w:r w:rsidR="00D460DA">
        <w:rPr>
          <w:rFonts w:eastAsia="Arial Unicode MS" w:cstheme="minorHAnsi"/>
          <w:lang w:val="es-SV"/>
        </w:rPr>
        <w:t>el ciudadano</w:t>
      </w:r>
      <w:r w:rsidR="003A02C0">
        <w:rPr>
          <w:rFonts w:eastAsia="Arial Unicode MS" w:cstheme="minorHAnsi"/>
          <w:b/>
          <w:lang w:val="es-SV"/>
        </w:rPr>
        <w:t xml:space="preserve"> _______________________________________</w:t>
      </w:r>
      <w:r w:rsidR="00D6360D" w:rsidRPr="00D460DA">
        <w:rPr>
          <w:rFonts w:eastAsia="Arial Unicode MS" w:cstheme="minorHAnsi"/>
          <w:lang w:val="es-SV"/>
        </w:rPr>
        <w:t xml:space="preserve">, en la que requiere </w:t>
      </w:r>
      <w:r w:rsidR="00D6360D" w:rsidRPr="00D460DA">
        <w:rPr>
          <w:rFonts w:eastAsia="Arial Unicode MS" w:cstheme="minorHAnsi"/>
          <w:i/>
          <w:lang w:val="es-SV"/>
        </w:rPr>
        <w:t>“</w:t>
      </w:r>
      <w:r w:rsidR="00D460DA" w:rsidRPr="00270DBA">
        <w:rPr>
          <w:rFonts w:cstheme="minorHAnsi"/>
          <w:bCs/>
          <w:i/>
        </w:rPr>
        <w:t xml:space="preserve">Buenas noches, necesito saber: </w:t>
      </w:r>
      <w:r w:rsidR="00D460DA" w:rsidRPr="00C5708C">
        <w:rPr>
          <w:rFonts w:cstheme="minorHAnsi"/>
          <w:b/>
          <w:bCs/>
          <w:i/>
        </w:rPr>
        <w:t>1.</w:t>
      </w:r>
      <w:r w:rsidR="00D460DA" w:rsidRPr="00270DBA">
        <w:rPr>
          <w:rFonts w:cstheme="minorHAnsi"/>
          <w:bCs/>
          <w:i/>
        </w:rPr>
        <w:t xml:space="preserve"> Las 10 colonias (vecindarios, residenciales, etc.) de cada municipio de La libertad cuyo promedio de créditos de casas usadas sean los más bajos durante el período de 2015 hasta la fecha. El estadístico también que incluya el promedio de ingresos de las personas a las cuales se les otorgó el crédito. El estadístico únicamente debe mostrar las colonias (vecindarios, residenciales, etc.) que NO están marcadas como zonas de alto riesgo ya sea por delincuencia o desastre natural. Por cada municipio se deben mostrar sus 10 (si las hay) colonias (vecindarios, residenciales, etc.) con los promedios de créditos de casa usada más bajos, </w:t>
      </w:r>
      <w:r w:rsidR="00D460DA" w:rsidRPr="00C5708C">
        <w:rPr>
          <w:rFonts w:eastAsia="Arial Unicode MS" w:cstheme="minorHAnsi"/>
          <w:b/>
          <w:i/>
        </w:rPr>
        <w:t>2.</w:t>
      </w:r>
      <w:r w:rsidR="00D460DA" w:rsidRPr="00270DBA">
        <w:rPr>
          <w:rFonts w:eastAsia="Arial Unicode MS" w:cstheme="minorHAnsi"/>
          <w:i/>
        </w:rPr>
        <w:t xml:space="preserve"> </w:t>
      </w:r>
      <w:r w:rsidR="00D460DA" w:rsidRPr="00270DBA">
        <w:rPr>
          <w:rFonts w:cstheme="minorHAnsi"/>
          <w:bCs/>
          <w:i/>
          <w:shd w:val="clear" w:color="auto" w:fill="FFFFFF"/>
        </w:rPr>
        <w:t>Las </w:t>
      </w:r>
      <w:r w:rsidR="00D460DA" w:rsidRPr="00270DBA">
        <w:rPr>
          <w:rStyle w:val="Textoennegrita"/>
          <w:rFonts w:cstheme="minorHAnsi"/>
          <w:b w:val="0"/>
          <w:i/>
          <w:shd w:val="clear" w:color="auto" w:fill="FFFFFF"/>
        </w:rPr>
        <w:t>10</w:t>
      </w:r>
      <w:r w:rsidR="00D460DA" w:rsidRPr="00270DBA">
        <w:rPr>
          <w:rFonts w:cstheme="minorHAnsi"/>
          <w:bCs/>
          <w:i/>
          <w:shd w:val="clear" w:color="auto" w:fill="FFFFFF"/>
        </w:rPr>
        <w:t> colonias (vecindarios, residenciales, etc.) de cada municipio de </w:t>
      </w:r>
      <w:r w:rsidR="00D460DA" w:rsidRPr="00270DBA">
        <w:rPr>
          <w:rStyle w:val="Textoennegrita"/>
          <w:rFonts w:cstheme="minorHAnsi"/>
          <w:b w:val="0"/>
          <w:i/>
          <w:shd w:val="clear" w:color="auto" w:fill="FFFFFF"/>
        </w:rPr>
        <w:t>San Salvador</w:t>
      </w:r>
      <w:r w:rsidR="00D460DA" w:rsidRPr="00270DBA">
        <w:rPr>
          <w:rFonts w:cstheme="minorHAnsi"/>
          <w:bCs/>
          <w:i/>
          <w:shd w:val="clear" w:color="auto" w:fill="FFFFFF"/>
        </w:rPr>
        <w:t> cuyo </w:t>
      </w:r>
      <w:r w:rsidR="00D460DA" w:rsidRPr="00270DBA">
        <w:rPr>
          <w:rStyle w:val="Textoennegrita"/>
          <w:rFonts w:cstheme="minorHAnsi"/>
          <w:b w:val="0"/>
          <w:i/>
          <w:shd w:val="clear" w:color="auto" w:fill="FFFFFF"/>
        </w:rPr>
        <w:t>promedio</w:t>
      </w:r>
      <w:r w:rsidR="00D460DA" w:rsidRPr="00270DBA">
        <w:rPr>
          <w:rFonts w:cstheme="minorHAnsi"/>
          <w:bCs/>
          <w:i/>
          <w:shd w:val="clear" w:color="auto" w:fill="FFFFFF"/>
        </w:rPr>
        <w:t> de créditos de </w:t>
      </w:r>
      <w:r w:rsidR="00D460DA" w:rsidRPr="00270DBA">
        <w:rPr>
          <w:rStyle w:val="Textoennegrita"/>
          <w:rFonts w:cstheme="minorHAnsi"/>
          <w:b w:val="0"/>
          <w:i/>
          <w:shd w:val="clear" w:color="auto" w:fill="FFFFFF"/>
        </w:rPr>
        <w:t>casas usadas</w:t>
      </w:r>
      <w:r w:rsidR="00D460DA" w:rsidRPr="00270DBA">
        <w:rPr>
          <w:rFonts w:cstheme="minorHAnsi"/>
          <w:bCs/>
          <w:i/>
          <w:shd w:val="clear" w:color="auto" w:fill="FFFFFF"/>
        </w:rPr>
        <w:t> sean los más bajos durante el período de </w:t>
      </w:r>
      <w:r w:rsidR="00D460DA" w:rsidRPr="00270DBA">
        <w:rPr>
          <w:rStyle w:val="Textoennegrita"/>
          <w:rFonts w:cstheme="minorHAnsi"/>
          <w:b w:val="0"/>
          <w:i/>
          <w:shd w:val="clear" w:color="auto" w:fill="FFFFFF"/>
        </w:rPr>
        <w:t>2015 hasta la fecha</w:t>
      </w:r>
      <w:r w:rsidR="00D460DA" w:rsidRPr="00270DBA">
        <w:rPr>
          <w:rFonts w:cstheme="minorHAnsi"/>
          <w:bCs/>
          <w:i/>
          <w:shd w:val="clear" w:color="auto" w:fill="FFFFFF"/>
        </w:rPr>
        <w:t>. El estadístico también que incluya el </w:t>
      </w:r>
      <w:r w:rsidR="00D460DA" w:rsidRPr="00270DBA">
        <w:rPr>
          <w:rStyle w:val="Textoennegrita"/>
          <w:rFonts w:cstheme="minorHAnsi"/>
          <w:b w:val="0"/>
          <w:i/>
          <w:shd w:val="clear" w:color="auto" w:fill="FFFFFF"/>
        </w:rPr>
        <w:t>promedio de ingresos</w:t>
      </w:r>
      <w:r w:rsidR="00D460DA" w:rsidRPr="00270DBA">
        <w:rPr>
          <w:rFonts w:cstheme="minorHAnsi"/>
          <w:bCs/>
          <w:i/>
          <w:shd w:val="clear" w:color="auto" w:fill="FFFFFF"/>
        </w:rPr>
        <w:t> de las personas a las cuales se les otorgó el crédito. El estadístico únicamente debe mostrar las colonias (vecindarios, residenciales, etc.) </w:t>
      </w:r>
      <w:r w:rsidR="00D460DA" w:rsidRPr="00270DBA">
        <w:rPr>
          <w:rStyle w:val="Textoennegrita"/>
          <w:rFonts w:cstheme="minorHAnsi"/>
          <w:b w:val="0"/>
          <w:i/>
          <w:shd w:val="clear" w:color="auto" w:fill="FFFFFF"/>
        </w:rPr>
        <w:t>que NO están marcadas como zonas de alto riesgo</w:t>
      </w:r>
      <w:r w:rsidR="00D460DA" w:rsidRPr="00270DBA">
        <w:rPr>
          <w:rFonts w:cstheme="minorHAnsi"/>
          <w:b/>
          <w:bCs/>
          <w:i/>
          <w:shd w:val="clear" w:color="auto" w:fill="FFFFFF"/>
        </w:rPr>
        <w:t> </w:t>
      </w:r>
      <w:r w:rsidR="00D460DA" w:rsidRPr="00270DBA">
        <w:rPr>
          <w:rFonts w:cstheme="minorHAnsi"/>
          <w:bCs/>
          <w:i/>
          <w:shd w:val="clear" w:color="auto" w:fill="FFFFFF"/>
        </w:rPr>
        <w:t>ya sea por delincuencia o desastre natural. Por cada municipio se deben mostrar sus 10 (si las hay) colonias (vecindarios, residenciales, etc.) con los promedios de créditos </w:t>
      </w:r>
      <w:r w:rsidR="00D460DA" w:rsidRPr="00270DBA">
        <w:rPr>
          <w:rStyle w:val="Textoennegrita"/>
          <w:rFonts w:cstheme="minorHAnsi"/>
          <w:b w:val="0"/>
          <w:i/>
          <w:shd w:val="clear" w:color="auto" w:fill="FFFFFF"/>
        </w:rPr>
        <w:t>de casa usada</w:t>
      </w:r>
      <w:r w:rsidR="00D460DA" w:rsidRPr="00270DBA">
        <w:rPr>
          <w:rFonts w:cstheme="minorHAnsi"/>
          <w:bCs/>
          <w:i/>
          <w:shd w:val="clear" w:color="auto" w:fill="FFFFFF"/>
        </w:rPr>
        <w:t xml:space="preserve"> más bajos. </w:t>
      </w:r>
      <w:r w:rsidR="00D460DA" w:rsidRPr="00C5708C">
        <w:rPr>
          <w:rFonts w:cstheme="minorHAnsi"/>
          <w:b/>
          <w:bCs/>
          <w:i/>
          <w:shd w:val="clear" w:color="auto" w:fill="FFFFFF"/>
        </w:rPr>
        <w:t>3.</w:t>
      </w:r>
      <w:r w:rsidR="00D460DA" w:rsidRPr="00270DBA">
        <w:rPr>
          <w:rFonts w:cstheme="minorHAnsi"/>
          <w:bCs/>
          <w:i/>
          <w:shd w:val="clear" w:color="auto" w:fill="FFFFFF"/>
        </w:rPr>
        <w:t xml:space="preserve"> Las </w:t>
      </w:r>
      <w:r w:rsidR="00D460DA" w:rsidRPr="00270DBA">
        <w:rPr>
          <w:rStyle w:val="Textoennegrita"/>
          <w:rFonts w:cstheme="minorHAnsi"/>
          <w:b w:val="0"/>
          <w:i/>
          <w:shd w:val="clear" w:color="auto" w:fill="FFFFFF"/>
        </w:rPr>
        <w:t>10</w:t>
      </w:r>
      <w:r w:rsidR="00D460DA" w:rsidRPr="00270DBA">
        <w:rPr>
          <w:rFonts w:cstheme="minorHAnsi"/>
          <w:bCs/>
          <w:i/>
          <w:shd w:val="clear" w:color="auto" w:fill="FFFFFF"/>
        </w:rPr>
        <w:t> colonias (vecindarios, residenciales, etc.) de cada municipio de </w:t>
      </w:r>
      <w:r w:rsidR="00D460DA" w:rsidRPr="00270DBA">
        <w:rPr>
          <w:rStyle w:val="Textoennegrita"/>
          <w:rFonts w:cstheme="minorHAnsi"/>
          <w:b w:val="0"/>
          <w:i/>
          <w:shd w:val="clear" w:color="auto" w:fill="FFFFFF"/>
        </w:rPr>
        <w:t>La libertad</w:t>
      </w:r>
      <w:r w:rsidR="00D460DA" w:rsidRPr="00270DBA">
        <w:rPr>
          <w:rFonts w:cstheme="minorHAnsi"/>
          <w:bCs/>
          <w:i/>
          <w:shd w:val="clear" w:color="auto" w:fill="FFFFFF"/>
        </w:rPr>
        <w:t> cuyo </w:t>
      </w:r>
      <w:r w:rsidR="00D460DA" w:rsidRPr="00270DBA">
        <w:rPr>
          <w:rStyle w:val="Textoennegrita"/>
          <w:rFonts w:cstheme="minorHAnsi"/>
          <w:b w:val="0"/>
          <w:i/>
          <w:shd w:val="clear" w:color="auto" w:fill="FFFFFF"/>
        </w:rPr>
        <w:t>promedio</w:t>
      </w:r>
      <w:r w:rsidR="00D460DA" w:rsidRPr="00270DBA">
        <w:rPr>
          <w:rFonts w:cstheme="minorHAnsi"/>
          <w:bCs/>
          <w:i/>
          <w:shd w:val="clear" w:color="auto" w:fill="FFFFFF"/>
        </w:rPr>
        <w:t> de créditos de </w:t>
      </w:r>
      <w:r w:rsidR="00D460DA" w:rsidRPr="00270DBA">
        <w:rPr>
          <w:rStyle w:val="Textoennegrita"/>
          <w:rFonts w:cstheme="minorHAnsi"/>
          <w:b w:val="0"/>
          <w:i/>
          <w:shd w:val="clear" w:color="auto" w:fill="FFFFFF"/>
        </w:rPr>
        <w:t>lotes o terrenos</w:t>
      </w:r>
      <w:r w:rsidR="00D460DA" w:rsidRPr="00270DBA">
        <w:rPr>
          <w:rFonts w:cstheme="minorHAnsi"/>
          <w:bCs/>
          <w:i/>
          <w:shd w:val="clear" w:color="auto" w:fill="FFFFFF"/>
        </w:rPr>
        <w:t> sean los más bajos durante el período de </w:t>
      </w:r>
      <w:r w:rsidR="00D460DA" w:rsidRPr="00270DBA">
        <w:rPr>
          <w:rStyle w:val="Textoennegrita"/>
          <w:rFonts w:cstheme="minorHAnsi"/>
          <w:b w:val="0"/>
          <w:i/>
          <w:shd w:val="clear" w:color="auto" w:fill="FFFFFF"/>
        </w:rPr>
        <w:t>2015 hasta la fecha</w:t>
      </w:r>
      <w:r w:rsidR="00D460DA" w:rsidRPr="00270DBA">
        <w:rPr>
          <w:rFonts w:cstheme="minorHAnsi"/>
          <w:bCs/>
          <w:i/>
          <w:shd w:val="clear" w:color="auto" w:fill="FFFFFF"/>
        </w:rPr>
        <w:t>. El estadístico también que incluya el </w:t>
      </w:r>
      <w:r w:rsidR="00D460DA" w:rsidRPr="00270DBA">
        <w:rPr>
          <w:rStyle w:val="Textoennegrita"/>
          <w:rFonts w:cstheme="minorHAnsi"/>
          <w:b w:val="0"/>
          <w:i/>
          <w:shd w:val="clear" w:color="auto" w:fill="FFFFFF"/>
        </w:rPr>
        <w:t>promedio de ingresos</w:t>
      </w:r>
      <w:r w:rsidR="00D460DA" w:rsidRPr="00270DBA">
        <w:rPr>
          <w:rFonts w:cstheme="minorHAnsi"/>
          <w:bCs/>
          <w:i/>
          <w:shd w:val="clear" w:color="auto" w:fill="FFFFFF"/>
        </w:rPr>
        <w:t> de las personas a las cuales se les otorgó el crédito. El estadístico únicamente debe mostrar las colonias (vecindarios, residenciales, etc.) </w:t>
      </w:r>
      <w:r w:rsidR="00D460DA" w:rsidRPr="00270DBA">
        <w:rPr>
          <w:rStyle w:val="Textoennegrita"/>
          <w:rFonts w:cstheme="minorHAnsi"/>
          <w:b w:val="0"/>
          <w:i/>
          <w:shd w:val="clear" w:color="auto" w:fill="FFFFFF"/>
        </w:rPr>
        <w:t>que NO están marcadas como zonas de alto riesgo</w:t>
      </w:r>
      <w:r w:rsidR="00D460DA" w:rsidRPr="00270DBA">
        <w:rPr>
          <w:rFonts w:cstheme="minorHAnsi"/>
          <w:bCs/>
          <w:i/>
          <w:shd w:val="clear" w:color="auto" w:fill="FFFFFF"/>
        </w:rPr>
        <w:t> ya sea por delincuencia o desastre natural. Por cada municipio se deben mostrar sus 10 (si las hay) colonias (vecindarios, residenciales, etc.) con los promedios de créditos de </w:t>
      </w:r>
      <w:r w:rsidR="00D460DA" w:rsidRPr="00270DBA">
        <w:rPr>
          <w:rStyle w:val="Textoennegrita"/>
          <w:rFonts w:cstheme="minorHAnsi"/>
          <w:b w:val="0"/>
          <w:i/>
          <w:shd w:val="clear" w:color="auto" w:fill="FFFFFF"/>
        </w:rPr>
        <w:t>lotes o terrenos</w:t>
      </w:r>
      <w:r w:rsidR="00D460DA" w:rsidRPr="00270DBA">
        <w:rPr>
          <w:rFonts w:cstheme="minorHAnsi"/>
          <w:bCs/>
          <w:i/>
          <w:shd w:val="clear" w:color="auto" w:fill="FFFFFF"/>
        </w:rPr>
        <w:t> usada más</w:t>
      </w:r>
      <w:r w:rsidR="00D460DA">
        <w:rPr>
          <w:rFonts w:cstheme="minorHAnsi"/>
          <w:bCs/>
          <w:i/>
          <w:shd w:val="clear" w:color="auto" w:fill="FFFFFF"/>
        </w:rPr>
        <w:t xml:space="preserve"> bajos y</w:t>
      </w:r>
      <w:r w:rsidR="00D460DA" w:rsidRPr="00270DBA">
        <w:rPr>
          <w:rFonts w:cstheme="minorHAnsi"/>
          <w:bCs/>
          <w:i/>
          <w:shd w:val="clear" w:color="auto" w:fill="FFFFFF"/>
        </w:rPr>
        <w:t xml:space="preserve"> </w:t>
      </w:r>
      <w:r w:rsidR="00D460DA" w:rsidRPr="00C5708C">
        <w:rPr>
          <w:rFonts w:cstheme="minorHAnsi"/>
          <w:b/>
          <w:bCs/>
          <w:i/>
          <w:shd w:val="clear" w:color="auto" w:fill="FFFFFF"/>
        </w:rPr>
        <w:t>4.</w:t>
      </w:r>
      <w:r w:rsidR="00D460DA" w:rsidRPr="00270DBA">
        <w:rPr>
          <w:rFonts w:cstheme="minorHAnsi"/>
          <w:bCs/>
          <w:i/>
          <w:shd w:val="clear" w:color="auto" w:fill="FFFFFF"/>
        </w:rPr>
        <w:t xml:space="preserve"> Las </w:t>
      </w:r>
      <w:r w:rsidR="00D460DA" w:rsidRPr="00270DBA">
        <w:rPr>
          <w:rStyle w:val="Textoennegrita"/>
          <w:rFonts w:cstheme="minorHAnsi"/>
          <w:b w:val="0"/>
          <w:i/>
          <w:shd w:val="clear" w:color="auto" w:fill="FFFFFF"/>
        </w:rPr>
        <w:t>10</w:t>
      </w:r>
      <w:r w:rsidR="00D460DA" w:rsidRPr="00270DBA">
        <w:rPr>
          <w:rFonts w:cstheme="minorHAnsi"/>
          <w:bCs/>
          <w:i/>
          <w:shd w:val="clear" w:color="auto" w:fill="FFFFFF"/>
        </w:rPr>
        <w:t> colonias (vecindarios, residenciales, etc.) de cada municipio de </w:t>
      </w:r>
      <w:r w:rsidR="00D460DA" w:rsidRPr="00270DBA">
        <w:rPr>
          <w:rStyle w:val="Textoennegrita"/>
          <w:rFonts w:cstheme="minorHAnsi"/>
          <w:b w:val="0"/>
          <w:i/>
          <w:shd w:val="clear" w:color="auto" w:fill="FFFFFF"/>
        </w:rPr>
        <w:t>San Salvador</w:t>
      </w:r>
      <w:r w:rsidR="00D460DA" w:rsidRPr="00270DBA">
        <w:rPr>
          <w:rFonts w:cstheme="minorHAnsi"/>
          <w:bCs/>
          <w:i/>
          <w:shd w:val="clear" w:color="auto" w:fill="FFFFFF"/>
        </w:rPr>
        <w:t> cuyo </w:t>
      </w:r>
      <w:r w:rsidR="00D460DA" w:rsidRPr="00270DBA">
        <w:rPr>
          <w:rStyle w:val="Textoennegrita"/>
          <w:rFonts w:cstheme="minorHAnsi"/>
          <w:b w:val="0"/>
          <w:i/>
          <w:shd w:val="clear" w:color="auto" w:fill="FFFFFF"/>
        </w:rPr>
        <w:t>promedio</w:t>
      </w:r>
      <w:r w:rsidR="00D460DA" w:rsidRPr="00270DBA">
        <w:rPr>
          <w:rFonts w:cstheme="minorHAnsi"/>
          <w:bCs/>
          <w:i/>
          <w:shd w:val="clear" w:color="auto" w:fill="FFFFFF"/>
        </w:rPr>
        <w:t> de créditos de </w:t>
      </w:r>
      <w:r w:rsidR="00D460DA" w:rsidRPr="00270DBA">
        <w:rPr>
          <w:rStyle w:val="Textoennegrita"/>
          <w:rFonts w:cstheme="minorHAnsi"/>
          <w:b w:val="0"/>
          <w:i/>
          <w:shd w:val="clear" w:color="auto" w:fill="FFFFFF"/>
        </w:rPr>
        <w:t>lotes o terrenos</w:t>
      </w:r>
      <w:r w:rsidR="00D460DA" w:rsidRPr="00270DBA">
        <w:rPr>
          <w:rFonts w:cstheme="minorHAnsi"/>
          <w:bCs/>
          <w:i/>
          <w:shd w:val="clear" w:color="auto" w:fill="FFFFFF"/>
        </w:rPr>
        <w:t> sean los más bajos durante el período de </w:t>
      </w:r>
      <w:r w:rsidR="00D460DA" w:rsidRPr="00270DBA">
        <w:rPr>
          <w:rStyle w:val="Textoennegrita"/>
          <w:rFonts w:cstheme="minorHAnsi"/>
          <w:b w:val="0"/>
          <w:i/>
          <w:shd w:val="clear" w:color="auto" w:fill="FFFFFF"/>
        </w:rPr>
        <w:t>2015 hasta la fecha</w:t>
      </w:r>
      <w:r w:rsidR="00D460DA" w:rsidRPr="00270DBA">
        <w:rPr>
          <w:rFonts w:cstheme="minorHAnsi"/>
          <w:bCs/>
          <w:i/>
          <w:shd w:val="clear" w:color="auto" w:fill="FFFFFF"/>
        </w:rPr>
        <w:t>. El estadístico también que incluya el </w:t>
      </w:r>
      <w:r w:rsidR="00D460DA" w:rsidRPr="00270DBA">
        <w:rPr>
          <w:rStyle w:val="Textoennegrita"/>
          <w:rFonts w:cstheme="minorHAnsi"/>
          <w:b w:val="0"/>
          <w:i/>
          <w:shd w:val="clear" w:color="auto" w:fill="FFFFFF"/>
        </w:rPr>
        <w:t xml:space="preserve">promedio de </w:t>
      </w:r>
      <w:r w:rsidR="00D460DA" w:rsidRPr="00270DBA">
        <w:rPr>
          <w:rStyle w:val="Textoennegrita"/>
          <w:rFonts w:cstheme="minorHAnsi"/>
          <w:b w:val="0"/>
          <w:i/>
          <w:shd w:val="clear" w:color="auto" w:fill="FFFFFF"/>
        </w:rPr>
        <w:lastRenderedPageBreak/>
        <w:t>ingresos</w:t>
      </w:r>
      <w:r w:rsidR="00D460DA" w:rsidRPr="00270DBA">
        <w:rPr>
          <w:rFonts w:cstheme="minorHAnsi"/>
          <w:bCs/>
          <w:i/>
          <w:shd w:val="clear" w:color="auto" w:fill="FFFFFF"/>
        </w:rPr>
        <w:t> de las personas a las cuales se les otorgó el crédito. El estadístico únicamente debe mostrar las colonias (vecindarios, residenciales, etc.) </w:t>
      </w:r>
      <w:r w:rsidR="00D460DA" w:rsidRPr="00270DBA">
        <w:rPr>
          <w:rStyle w:val="Textoennegrita"/>
          <w:rFonts w:cstheme="minorHAnsi"/>
          <w:b w:val="0"/>
          <w:i/>
          <w:shd w:val="clear" w:color="auto" w:fill="FFFFFF"/>
        </w:rPr>
        <w:t>que NO están marcadas como zonas de alto riesgo</w:t>
      </w:r>
      <w:r w:rsidR="00D460DA" w:rsidRPr="00270DBA">
        <w:rPr>
          <w:rFonts w:cstheme="minorHAnsi"/>
          <w:bCs/>
          <w:i/>
          <w:shd w:val="clear" w:color="auto" w:fill="FFFFFF"/>
        </w:rPr>
        <w:t> ya sea por delincuencia o desastre natural. Por cada municipio se deben mostrar sus 10 (si las hay) colonias (vecindarios, residenciales, etc.) con los promedios de créditos de </w:t>
      </w:r>
      <w:r w:rsidR="00D460DA" w:rsidRPr="00270DBA">
        <w:rPr>
          <w:rStyle w:val="Textoennegrita"/>
          <w:rFonts w:cstheme="minorHAnsi"/>
          <w:b w:val="0"/>
          <w:i/>
          <w:shd w:val="clear" w:color="auto" w:fill="FFFFFF"/>
        </w:rPr>
        <w:t>lotes o terrenos</w:t>
      </w:r>
      <w:r w:rsidR="00D460DA" w:rsidRPr="00270DBA">
        <w:rPr>
          <w:rFonts w:cstheme="minorHAnsi"/>
          <w:bCs/>
          <w:i/>
          <w:shd w:val="clear" w:color="auto" w:fill="FFFFFF"/>
        </w:rPr>
        <w:t> usada más bajos</w:t>
      </w:r>
      <w:r w:rsidR="00D460DA" w:rsidRPr="00270DBA">
        <w:rPr>
          <w:rFonts w:eastAsia="Arial Unicode MS" w:cstheme="minorHAnsi"/>
          <w:i/>
        </w:rPr>
        <w:t>”</w:t>
      </w:r>
      <w:r w:rsidR="00D460DA" w:rsidRPr="00270DBA">
        <w:rPr>
          <w:rFonts w:cstheme="minorHAnsi"/>
          <w:i/>
          <w:shd w:val="clear" w:color="auto" w:fill="FFFFFF"/>
        </w:rPr>
        <w:t>.</w:t>
      </w:r>
      <w:r w:rsidR="00D460DA" w:rsidRPr="00D460DA">
        <w:rPr>
          <w:rFonts w:eastAsia="Arial Unicode MS" w:cstheme="minorHAnsi"/>
          <w:b/>
        </w:rPr>
        <w:t xml:space="preserve"> </w:t>
      </w:r>
    </w:p>
    <w:p w:rsidR="00013CBE" w:rsidRPr="00D460DA" w:rsidRDefault="00F67E14" w:rsidP="00677B6E">
      <w:pPr>
        <w:spacing w:after="0" w:line="360" w:lineRule="auto"/>
        <w:jc w:val="both"/>
        <w:rPr>
          <w:rFonts w:eastAsia="Arial Unicode MS" w:cstheme="minorHAnsi"/>
          <w:b/>
          <w:lang w:val="es-SV"/>
        </w:rPr>
      </w:pPr>
      <w:r w:rsidRPr="00D460DA">
        <w:rPr>
          <w:rFonts w:eastAsia="Arial Unicode MS" w:cstheme="minorHAnsi"/>
          <w:b/>
        </w:rPr>
        <w:t>CONSIDERANDO</w:t>
      </w:r>
      <w:r w:rsidR="00013CBE" w:rsidRPr="00D460DA">
        <w:rPr>
          <w:rFonts w:eastAsia="Arial Unicode MS" w:cstheme="minorHAnsi"/>
          <w:b/>
        </w:rPr>
        <w:t>:</w:t>
      </w:r>
    </w:p>
    <w:p w:rsidR="0027693F" w:rsidRPr="00B82034" w:rsidRDefault="0027693F" w:rsidP="00677B6E">
      <w:pPr>
        <w:numPr>
          <w:ilvl w:val="0"/>
          <w:numId w:val="22"/>
        </w:numPr>
        <w:spacing w:after="0" w:line="360" w:lineRule="auto"/>
        <w:jc w:val="both"/>
        <w:rPr>
          <w:rFonts w:eastAsia="Arial Unicode MS" w:cstheme="minorHAnsi"/>
          <w:lang w:val="es-SV"/>
        </w:rPr>
      </w:pPr>
      <w:r w:rsidRPr="00B82034">
        <w:rPr>
          <w:rFonts w:eastAsia="Arial Unicode MS" w:cstheme="minorHAnsi"/>
          <w:lang w:val="es-SV"/>
        </w:rPr>
        <w:t xml:space="preserve">Que mediante resolución pronunciada por esta Unidad </w:t>
      </w:r>
      <w:r w:rsidRPr="00B82034">
        <w:rPr>
          <w:rFonts w:eastAsia="Arial Unicode MS" w:cstheme="minorHAnsi"/>
        </w:rPr>
        <w:t xml:space="preserve">a las </w:t>
      </w:r>
      <w:r>
        <w:rPr>
          <w:rFonts w:eastAsia="Arial Unicode MS" w:cstheme="minorHAnsi"/>
        </w:rPr>
        <w:t xml:space="preserve">catorce </w:t>
      </w:r>
      <w:r w:rsidRPr="00B82034">
        <w:rPr>
          <w:rFonts w:eastAsia="Arial Unicode MS" w:cstheme="minorHAnsi"/>
        </w:rPr>
        <w:t xml:space="preserve">horas del día dos de </w:t>
      </w:r>
      <w:r>
        <w:rPr>
          <w:rFonts w:eastAsia="Arial Unicode MS" w:cstheme="minorHAnsi"/>
        </w:rPr>
        <w:t xml:space="preserve">julio </w:t>
      </w:r>
      <w:r w:rsidRPr="00B82034">
        <w:rPr>
          <w:rFonts w:eastAsia="Arial Unicode MS" w:cstheme="minorHAnsi"/>
        </w:rPr>
        <w:t xml:space="preserve">de dos mil diecinueve, </w:t>
      </w:r>
      <w:r>
        <w:rPr>
          <w:rFonts w:eastAsia="Arial Unicode MS" w:cstheme="minorHAnsi"/>
          <w:lang w:val="es-SV"/>
        </w:rPr>
        <w:t>se previno al</w:t>
      </w:r>
      <w:r w:rsidRPr="00B82034">
        <w:rPr>
          <w:rFonts w:eastAsia="Arial Unicode MS" w:cstheme="minorHAnsi"/>
          <w:lang w:val="es-SV"/>
        </w:rPr>
        <w:t xml:space="preserve"> solicitante que</w:t>
      </w:r>
      <w:r>
        <w:rPr>
          <w:rFonts w:eastAsia="Arial Unicode MS" w:cstheme="minorHAnsi"/>
          <w:lang w:val="es-SV"/>
        </w:rPr>
        <w:t xml:space="preserve"> especificar</w:t>
      </w:r>
      <w:r w:rsidR="00B70210">
        <w:rPr>
          <w:rFonts w:eastAsia="Arial Unicode MS" w:cstheme="minorHAnsi"/>
          <w:lang w:val="es-SV"/>
        </w:rPr>
        <w:t>a</w:t>
      </w:r>
      <w:r w:rsidR="008C52D4">
        <w:rPr>
          <w:rFonts w:eastAsia="Arial Unicode MS" w:cstheme="minorHAnsi"/>
          <w:lang w:val="es-SV"/>
        </w:rPr>
        <w:t>:</w:t>
      </w:r>
      <w:r w:rsidRPr="00B82034">
        <w:rPr>
          <w:rFonts w:eastAsia="Arial Unicode MS" w:cstheme="minorHAnsi"/>
          <w:lang w:val="es-SV"/>
        </w:rPr>
        <w:t xml:space="preserve"> </w:t>
      </w:r>
      <w:r w:rsidRPr="00B82034">
        <w:rPr>
          <w:rFonts w:eastAsia="Arial Unicode MS" w:cstheme="minorHAnsi"/>
          <w:i/>
          <w:lang w:val="es-SV"/>
        </w:rPr>
        <w:t>“…</w:t>
      </w:r>
      <w:r w:rsidR="008C52D4">
        <w:rPr>
          <w:rFonts w:eastAsia="Arial Unicode MS" w:cstheme="minorHAnsi"/>
          <w:i/>
          <w:lang w:val="es-SV"/>
        </w:rPr>
        <w:t>si la información que solicita se refiere a número de créditos otorgados, a monto de créditos otorgados o ambos</w:t>
      </w:r>
      <w:r w:rsidRPr="00B82034">
        <w:rPr>
          <w:rFonts w:eastAsia="Arial Unicode MS" w:cstheme="minorHAnsi"/>
          <w:i/>
          <w:lang w:val="es-SV"/>
        </w:rPr>
        <w:t>…”</w:t>
      </w:r>
      <w:r w:rsidRPr="00B82034">
        <w:rPr>
          <w:rFonts w:eastAsia="Arial Unicode MS" w:cstheme="minorHAnsi"/>
          <w:lang w:val="es-SV"/>
        </w:rPr>
        <w:t>, de conformidad a los Arts. 66 de la Ley de Acceso a la Información Pública (LAIP), 52 y 54 de su Reglamento (RELAIP).</w:t>
      </w:r>
    </w:p>
    <w:p w:rsidR="0027693F" w:rsidRPr="00B82034" w:rsidRDefault="0027693F" w:rsidP="00677B6E">
      <w:pPr>
        <w:spacing w:after="0" w:line="360" w:lineRule="auto"/>
        <w:ind w:left="720"/>
        <w:jc w:val="both"/>
        <w:rPr>
          <w:rFonts w:eastAsia="Arial Unicode MS" w:cstheme="minorHAnsi"/>
          <w:lang w:val="es-SV"/>
        </w:rPr>
      </w:pPr>
    </w:p>
    <w:p w:rsidR="0027693F" w:rsidRPr="00B022CD" w:rsidRDefault="0027693F" w:rsidP="00677B6E">
      <w:pPr>
        <w:numPr>
          <w:ilvl w:val="0"/>
          <w:numId w:val="22"/>
        </w:numPr>
        <w:spacing w:after="0" w:line="360" w:lineRule="auto"/>
        <w:jc w:val="both"/>
        <w:rPr>
          <w:rFonts w:eastAsia="Arial Unicode MS" w:cstheme="minorHAnsi"/>
          <w:lang w:val="es-SV"/>
        </w:rPr>
      </w:pPr>
      <w:r w:rsidRPr="00B82034">
        <w:rPr>
          <w:rFonts w:eastAsia="Arial Unicode MS" w:cstheme="minorHAnsi"/>
          <w:lang w:val="es-SV"/>
        </w:rPr>
        <w:t xml:space="preserve">Que a las </w:t>
      </w:r>
      <w:r w:rsidR="008C52D4">
        <w:rPr>
          <w:rFonts w:eastAsia="Arial Unicode MS" w:cstheme="minorHAnsi"/>
          <w:lang w:val="es-SV"/>
        </w:rPr>
        <w:t xml:space="preserve">diecisiete </w:t>
      </w:r>
      <w:r>
        <w:rPr>
          <w:rFonts w:eastAsia="Arial Unicode MS" w:cstheme="minorHAnsi"/>
          <w:lang w:val="es-SV"/>
        </w:rPr>
        <w:t>horas</w:t>
      </w:r>
      <w:r w:rsidR="008C52D4">
        <w:rPr>
          <w:rFonts w:eastAsia="Arial Unicode MS" w:cstheme="minorHAnsi"/>
          <w:lang w:val="es-SV"/>
        </w:rPr>
        <w:t xml:space="preserve"> y quince minutos</w:t>
      </w:r>
      <w:r w:rsidRPr="00B82034">
        <w:rPr>
          <w:rFonts w:eastAsia="Arial Unicode MS" w:cstheme="minorHAnsi"/>
          <w:lang w:val="es-SV"/>
        </w:rPr>
        <w:t xml:space="preserve"> de fecha </w:t>
      </w:r>
      <w:r w:rsidR="008C52D4">
        <w:rPr>
          <w:rFonts w:eastAsia="Arial Unicode MS" w:cstheme="minorHAnsi"/>
          <w:lang w:val="es-SV"/>
        </w:rPr>
        <w:t xml:space="preserve">cuatro </w:t>
      </w:r>
      <w:r w:rsidRPr="00B82034">
        <w:rPr>
          <w:rFonts w:eastAsia="Arial Unicode MS" w:cstheme="minorHAnsi"/>
          <w:lang w:val="es-SV"/>
        </w:rPr>
        <w:t xml:space="preserve">de </w:t>
      </w:r>
      <w:r w:rsidR="008C52D4">
        <w:rPr>
          <w:rFonts w:eastAsia="Arial Unicode MS" w:cstheme="minorHAnsi"/>
          <w:lang w:val="es-SV"/>
        </w:rPr>
        <w:t xml:space="preserve">julio </w:t>
      </w:r>
      <w:r w:rsidRPr="00B82034">
        <w:rPr>
          <w:rFonts w:eastAsia="Arial Unicode MS" w:cstheme="minorHAnsi"/>
          <w:lang w:val="es-SV"/>
        </w:rPr>
        <w:t xml:space="preserve">del corriente año, </w:t>
      </w:r>
      <w:r w:rsidR="008C52D4">
        <w:rPr>
          <w:rFonts w:eastAsia="Arial Unicode MS" w:cstheme="minorHAnsi"/>
          <w:lang w:val="es-SV"/>
        </w:rPr>
        <w:t xml:space="preserve">el ciudadano </w:t>
      </w:r>
      <w:r w:rsidR="003A02C0">
        <w:rPr>
          <w:rFonts w:eastAsia="Arial Unicode MS" w:cstheme="minorHAnsi"/>
          <w:b/>
          <w:lang w:val="es-SV"/>
        </w:rPr>
        <w:t>________________________________</w:t>
      </w:r>
      <w:r w:rsidR="008C52D4">
        <w:rPr>
          <w:rFonts w:eastAsia="Arial Unicode MS" w:cstheme="minorHAnsi"/>
          <w:lang w:val="es-SV"/>
        </w:rPr>
        <w:t>aclaró que requiere la información referente al monto de los créditos otorgados</w:t>
      </w:r>
      <w:r w:rsidR="00B022CD">
        <w:rPr>
          <w:rFonts w:eastAsia="Arial Unicode MS" w:cstheme="minorHAnsi"/>
          <w:lang w:val="es-SV"/>
        </w:rPr>
        <w:t>, con lo cual se subsanó la prevención referida</w:t>
      </w:r>
      <w:r w:rsidR="00B022CD" w:rsidRPr="00B82034">
        <w:rPr>
          <w:rFonts w:eastAsia="Arial Unicode MS" w:cstheme="minorHAnsi"/>
          <w:lang w:val="es-SV"/>
        </w:rPr>
        <w:t>.</w:t>
      </w:r>
    </w:p>
    <w:p w:rsidR="00D70B58" w:rsidRPr="0027693F" w:rsidRDefault="00D70B58" w:rsidP="00677B6E">
      <w:pPr>
        <w:spacing w:after="0" w:line="360" w:lineRule="auto"/>
        <w:jc w:val="both"/>
        <w:rPr>
          <w:rFonts w:eastAsia="Arial Unicode MS" w:cstheme="minorHAnsi"/>
          <w:lang w:val="es-SV"/>
        </w:rPr>
      </w:pPr>
    </w:p>
    <w:p w:rsidR="00B022CD" w:rsidRPr="00094C9A" w:rsidRDefault="00B022CD" w:rsidP="00677B6E">
      <w:pPr>
        <w:numPr>
          <w:ilvl w:val="0"/>
          <w:numId w:val="22"/>
        </w:numPr>
        <w:spacing w:after="0" w:line="360" w:lineRule="auto"/>
        <w:contextualSpacing/>
        <w:jc w:val="both"/>
        <w:rPr>
          <w:rFonts w:eastAsia="Arial Unicode MS" w:cstheme="minorHAnsi"/>
          <w:lang w:val="es-SV"/>
        </w:rPr>
      </w:pPr>
      <w:r w:rsidRPr="00094C9A">
        <w:rPr>
          <w:rFonts w:eastAsia="Arial Unicode MS" w:cstheme="minorHAnsi"/>
          <w:lang w:val="es-SV"/>
        </w:rPr>
        <w:t>Que dando cumplimiento a lo dispuesto en el art. 70 LAIP, se requirió a la Unidad Administrativa competente, que para este caso se trata de</w:t>
      </w:r>
      <w:r>
        <w:rPr>
          <w:rFonts w:eastAsia="Arial Unicode MS" w:cstheme="minorHAnsi"/>
          <w:lang w:val="es-SV"/>
        </w:rPr>
        <w:t xml:space="preserve"> la Gerencia de Planificación</w:t>
      </w:r>
      <w:r w:rsidRPr="00094C9A">
        <w:rPr>
          <w:rFonts w:eastAsia="Arial Unicode MS" w:cstheme="minorHAnsi"/>
          <w:lang w:val="es-SV"/>
        </w:rPr>
        <w:t xml:space="preserve"> de esta Institución, para que la información se localizara, se verificara su clasificación y se enviara a esta Unidad. </w:t>
      </w:r>
    </w:p>
    <w:p w:rsidR="00D70B58" w:rsidRPr="00D460DA" w:rsidRDefault="00D70B58" w:rsidP="00677B6E">
      <w:pPr>
        <w:spacing w:after="0" w:line="360" w:lineRule="auto"/>
        <w:contextualSpacing/>
        <w:jc w:val="both"/>
        <w:rPr>
          <w:rFonts w:eastAsia="Arial Unicode MS" w:cstheme="minorHAnsi"/>
          <w:b/>
          <w:lang w:val="es-SV"/>
        </w:rPr>
      </w:pPr>
    </w:p>
    <w:p w:rsidR="00D70B58" w:rsidRDefault="00366F2A" w:rsidP="00677B6E">
      <w:pPr>
        <w:numPr>
          <w:ilvl w:val="0"/>
          <w:numId w:val="22"/>
        </w:numPr>
        <w:spacing w:after="0" w:line="360" w:lineRule="auto"/>
        <w:contextualSpacing/>
        <w:jc w:val="both"/>
        <w:rPr>
          <w:rFonts w:eastAsia="Arial Unicode MS" w:cstheme="minorHAnsi"/>
          <w:b/>
          <w:lang w:val="es-SV"/>
        </w:rPr>
      </w:pPr>
      <w:r w:rsidRPr="00D460DA">
        <w:rPr>
          <w:rFonts w:eastAsia="Arial Unicode MS" w:cstheme="minorHAnsi"/>
          <w:lang w:val="es-SV"/>
        </w:rPr>
        <w:t xml:space="preserve">Que </w:t>
      </w:r>
      <w:r w:rsidR="00B022CD">
        <w:rPr>
          <w:rFonts w:eastAsia="Arial Unicode MS" w:cstheme="minorHAnsi"/>
          <w:lang w:val="es-SV"/>
        </w:rPr>
        <w:t>el Gerente de Planificación</w:t>
      </w:r>
      <w:r w:rsidR="00287E9D" w:rsidRPr="00D460DA">
        <w:rPr>
          <w:rFonts w:eastAsia="Arial Unicode MS" w:cstheme="minorHAnsi"/>
          <w:lang w:val="es-SV"/>
        </w:rPr>
        <w:t>,</w:t>
      </w:r>
      <w:r w:rsidRPr="00D460DA">
        <w:rPr>
          <w:rFonts w:eastAsia="Arial Unicode MS" w:cstheme="minorHAnsi"/>
          <w:lang w:val="es-SV"/>
        </w:rPr>
        <w:t xml:space="preserve"> </w:t>
      </w:r>
      <w:r w:rsidR="00287E9D" w:rsidRPr="00D460DA">
        <w:rPr>
          <w:rFonts w:eastAsia="Arial Unicode MS" w:cstheme="minorHAnsi"/>
          <w:lang w:val="es-SV"/>
        </w:rPr>
        <w:t>dando</w:t>
      </w:r>
      <w:r w:rsidR="006D2145" w:rsidRPr="00D460DA">
        <w:rPr>
          <w:rFonts w:eastAsia="Arial Unicode MS" w:cstheme="minorHAnsi"/>
          <w:lang w:val="es-SV"/>
        </w:rPr>
        <w:t xml:space="preserve"> respuesta a l</w:t>
      </w:r>
      <w:r w:rsidR="00B022CD">
        <w:rPr>
          <w:rFonts w:eastAsia="Arial Unicode MS" w:cstheme="minorHAnsi"/>
          <w:lang w:val="es-SV"/>
        </w:rPr>
        <w:t>a solicitud de información</w:t>
      </w:r>
      <w:r w:rsidR="006D2145" w:rsidRPr="00D460DA">
        <w:rPr>
          <w:rFonts w:eastAsia="Arial Unicode MS" w:cstheme="minorHAnsi"/>
          <w:lang w:val="es-SV"/>
        </w:rPr>
        <w:t xml:space="preserve">, </w:t>
      </w:r>
      <w:r w:rsidR="008A4F1E" w:rsidRPr="00D460DA">
        <w:rPr>
          <w:rFonts w:eastAsia="Arial Unicode MS" w:cstheme="minorHAnsi"/>
          <w:lang w:val="es-SV"/>
        </w:rPr>
        <w:t>envió</w:t>
      </w:r>
      <w:r w:rsidR="001D48F3">
        <w:rPr>
          <w:rFonts w:eastAsia="Arial Unicode MS" w:cstheme="minorHAnsi"/>
          <w:lang w:val="es-SV"/>
        </w:rPr>
        <w:t xml:space="preserve"> mediante archivo Excel</w:t>
      </w:r>
      <w:r w:rsidR="0030444F" w:rsidRPr="00D460DA">
        <w:rPr>
          <w:rFonts w:eastAsia="Arial Unicode MS" w:cstheme="minorHAnsi"/>
          <w:b/>
          <w:lang w:val="es-SV"/>
        </w:rPr>
        <w:t>:</w:t>
      </w:r>
    </w:p>
    <w:p w:rsidR="00AA61C3" w:rsidRPr="00D460DA" w:rsidRDefault="00AA61C3" w:rsidP="00AA61C3">
      <w:pPr>
        <w:spacing w:after="0" w:line="360" w:lineRule="auto"/>
        <w:contextualSpacing/>
        <w:jc w:val="both"/>
        <w:rPr>
          <w:rFonts w:eastAsia="Arial Unicode MS" w:cstheme="minorHAnsi"/>
          <w:b/>
          <w:lang w:val="es-SV"/>
        </w:rPr>
      </w:pPr>
    </w:p>
    <w:p w:rsidR="00B022CD" w:rsidRPr="001D48F3" w:rsidRDefault="00B022CD" w:rsidP="00677B6E">
      <w:pPr>
        <w:pStyle w:val="Textosinformato"/>
        <w:numPr>
          <w:ilvl w:val="0"/>
          <w:numId w:val="31"/>
        </w:numPr>
        <w:spacing w:line="360" w:lineRule="auto"/>
        <w:jc w:val="both"/>
        <w:rPr>
          <w:rFonts w:asciiTheme="minorHAnsi" w:hAnsiTheme="minorHAnsi" w:cstheme="minorHAnsi"/>
          <w:sz w:val="22"/>
          <w:szCs w:val="22"/>
        </w:rPr>
      </w:pPr>
      <w:r w:rsidRPr="001D48F3">
        <w:rPr>
          <w:rFonts w:asciiTheme="minorHAnsi" w:hAnsiTheme="minorHAnsi" w:cstheme="minorHAnsi"/>
          <w:sz w:val="22"/>
          <w:szCs w:val="22"/>
        </w:rPr>
        <w:t>Cuadros estadísticos de las 10 colonias (vecindarios, residenciales, etc.) de cada municipio de Libertad; de créditos de casas usadas en el periodo 2015 hasta la fecha, incluyendo el promedio de montos de crédito y el promedio de ingresos.</w:t>
      </w:r>
    </w:p>
    <w:p w:rsidR="00B022CD" w:rsidRPr="001D48F3" w:rsidRDefault="00B022CD" w:rsidP="00677B6E">
      <w:pPr>
        <w:pStyle w:val="Textosinformato"/>
        <w:numPr>
          <w:ilvl w:val="0"/>
          <w:numId w:val="31"/>
        </w:numPr>
        <w:spacing w:line="360" w:lineRule="auto"/>
        <w:jc w:val="both"/>
        <w:rPr>
          <w:rFonts w:asciiTheme="minorHAnsi" w:hAnsiTheme="minorHAnsi" w:cstheme="minorHAnsi"/>
          <w:sz w:val="22"/>
          <w:szCs w:val="22"/>
        </w:rPr>
      </w:pPr>
      <w:r w:rsidRPr="001D48F3">
        <w:rPr>
          <w:rFonts w:asciiTheme="minorHAnsi" w:hAnsiTheme="minorHAnsi" w:cstheme="minorHAnsi"/>
          <w:sz w:val="22"/>
          <w:szCs w:val="22"/>
        </w:rPr>
        <w:t>Cuadros estadísticos de las 10 colonias (vecindarios, residenciales, etc.) de cada municipio de San Salvador; de créditos de casas usadas en el periodo 2015 hasta la fecha, incluyendo el promedio de montos de crédito y el promedio de ingresos.</w:t>
      </w:r>
    </w:p>
    <w:p w:rsidR="00B022CD" w:rsidRPr="001D48F3" w:rsidRDefault="00B022CD" w:rsidP="00677B6E">
      <w:pPr>
        <w:pStyle w:val="Textosinformato"/>
        <w:numPr>
          <w:ilvl w:val="0"/>
          <w:numId w:val="31"/>
        </w:numPr>
        <w:spacing w:line="360" w:lineRule="auto"/>
        <w:jc w:val="both"/>
        <w:rPr>
          <w:rFonts w:asciiTheme="minorHAnsi" w:hAnsiTheme="minorHAnsi" w:cstheme="minorHAnsi"/>
          <w:sz w:val="22"/>
          <w:szCs w:val="22"/>
        </w:rPr>
      </w:pPr>
      <w:r w:rsidRPr="001D48F3">
        <w:rPr>
          <w:rFonts w:asciiTheme="minorHAnsi" w:hAnsiTheme="minorHAnsi" w:cstheme="minorHAnsi"/>
          <w:sz w:val="22"/>
          <w:szCs w:val="22"/>
        </w:rPr>
        <w:lastRenderedPageBreak/>
        <w:t>Cuadros estadísticos de las 10 colonias (vecindarios, residenciales, etc.) de cada municipio de Libertad; de créditos de lotes en el periodo 2015 hasta la fecha, incluyendo el promedio de montos de crédito y el promedio de ingresos.</w:t>
      </w:r>
    </w:p>
    <w:p w:rsidR="00B022CD" w:rsidRPr="001D48F3" w:rsidRDefault="00B022CD" w:rsidP="00677B6E">
      <w:pPr>
        <w:pStyle w:val="Textosinformato"/>
        <w:numPr>
          <w:ilvl w:val="0"/>
          <w:numId w:val="31"/>
        </w:numPr>
        <w:spacing w:line="360" w:lineRule="auto"/>
        <w:jc w:val="both"/>
        <w:rPr>
          <w:rFonts w:asciiTheme="minorHAnsi" w:hAnsiTheme="minorHAnsi" w:cstheme="minorHAnsi"/>
          <w:sz w:val="22"/>
          <w:szCs w:val="22"/>
        </w:rPr>
      </w:pPr>
      <w:r w:rsidRPr="001D48F3">
        <w:rPr>
          <w:rFonts w:asciiTheme="minorHAnsi" w:hAnsiTheme="minorHAnsi" w:cstheme="minorHAnsi"/>
          <w:sz w:val="22"/>
          <w:szCs w:val="22"/>
        </w:rPr>
        <w:t>Cuadros estadísticos de las 10 colonias (vecindarios, residenciales, etc.) de cada municipio de San Salvador; de créditos de lotes en el periodo 2015 hasta la fecha, incluyendo el promedio de montos de crédito y el promedio de ingresos.</w:t>
      </w:r>
    </w:p>
    <w:p w:rsidR="00B022CD" w:rsidRDefault="00B022CD" w:rsidP="00677B6E">
      <w:pPr>
        <w:pStyle w:val="Textosinformato"/>
        <w:spacing w:line="276" w:lineRule="auto"/>
      </w:pPr>
    </w:p>
    <w:p w:rsidR="007B3855" w:rsidRPr="007B3855" w:rsidRDefault="001D48F3" w:rsidP="00677B6E">
      <w:pPr>
        <w:pStyle w:val="Prrafodelista"/>
        <w:numPr>
          <w:ilvl w:val="0"/>
          <w:numId w:val="22"/>
        </w:numPr>
        <w:spacing w:after="0" w:line="360" w:lineRule="auto"/>
        <w:jc w:val="both"/>
        <w:rPr>
          <w:rFonts w:eastAsia="Arial Unicode MS" w:cstheme="minorHAnsi"/>
          <w:i/>
          <w:lang w:val="es-SV"/>
        </w:rPr>
      </w:pPr>
      <w:r>
        <w:rPr>
          <w:rFonts w:eastAsia="Arial Unicode MS" w:cstheme="minorHAnsi"/>
          <w:lang w:val="es-SV"/>
        </w:rPr>
        <w:t xml:space="preserve">Que el ciudadano </w:t>
      </w:r>
      <w:r w:rsidR="003A02C0">
        <w:rPr>
          <w:rFonts w:eastAsia="Arial Unicode MS" w:cstheme="minorHAnsi"/>
          <w:b/>
          <w:lang w:val="es-SV"/>
        </w:rPr>
        <w:t>______________________________________</w:t>
      </w:r>
      <w:r w:rsidRPr="006E4AB6">
        <w:rPr>
          <w:rFonts w:eastAsia="Arial Unicode MS" w:cstheme="minorHAnsi"/>
          <w:lang w:val="es-SV"/>
        </w:rPr>
        <w:t>espec</w:t>
      </w:r>
      <w:r w:rsidR="00050042" w:rsidRPr="006E4AB6">
        <w:rPr>
          <w:rFonts w:eastAsia="Arial Unicode MS" w:cstheme="minorHAnsi"/>
          <w:lang w:val="es-SV"/>
        </w:rPr>
        <w:t>ificó</w:t>
      </w:r>
      <w:r w:rsidR="00EC042F" w:rsidRPr="006E4AB6">
        <w:rPr>
          <w:rFonts w:eastAsia="Arial Unicode MS" w:cstheme="minorHAnsi"/>
          <w:lang w:val="es-SV"/>
        </w:rPr>
        <w:t xml:space="preserve"> en su solicitud de información </w:t>
      </w:r>
      <w:r w:rsidR="007B3FB5" w:rsidRPr="006E4AB6">
        <w:rPr>
          <w:rFonts w:eastAsia="Arial Unicode MS" w:cstheme="minorHAnsi"/>
          <w:lang w:val="es-SV"/>
        </w:rPr>
        <w:t xml:space="preserve">que </w:t>
      </w:r>
      <w:r w:rsidR="00241428" w:rsidRPr="006E4AB6">
        <w:rPr>
          <w:rFonts w:eastAsia="Arial Unicode MS" w:cstheme="minorHAnsi"/>
          <w:lang w:val="es-SV"/>
        </w:rPr>
        <w:t xml:space="preserve">requería que el </w:t>
      </w:r>
      <w:r w:rsidR="00241428" w:rsidRPr="006E4AB6">
        <w:rPr>
          <w:rFonts w:cstheme="minorHAnsi"/>
          <w:bCs/>
          <w:shd w:val="clear" w:color="auto" w:fill="FFFFFF"/>
        </w:rPr>
        <w:t>estadístico no mostrara las colonias</w:t>
      </w:r>
      <w:r w:rsidR="00241428" w:rsidRPr="006E4AB6">
        <w:rPr>
          <w:rStyle w:val="Textoennegrita"/>
          <w:rFonts w:cstheme="minorHAnsi"/>
          <w:shd w:val="clear" w:color="auto" w:fill="FFFFFF"/>
        </w:rPr>
        <w:t xml:space="preserve"> </w:t>
      </w:r>
      <w:r w:rsidR="00241428" w:rsidRPr="006E4AB6">
        <w:rPr>
          <w:rStyle w:val="Textoennegrita"/>
          <w:rFonts w:cstheme="minorHAnsi"/>
          <w:b w:val="0"/>
          <w:shd w:val="clear" w:color="auto" w:fill="FFFFFF"/>
        </w:rPr>
        <w:t>marcadas como zonas de alto riesgo</w:t>
      </w:r>
      <w:r w:rsidR="00050042" w:rsidRPr="006E4AB6">
        <w:rPr>
          <w:rFonts w:cstheme="minorHAnsi"/>
          <w:bCs/>
          <w:shd w:val="clear" w:color="auto" w:fill="FFFFFF"/>
        </w:rPr>
        <w:t xml:space="preserve">, </w:t>
      </w:r>
      <w:r w:rsidR="001938E4">
        <w:rPr>
          <w:rFonts w:cstheme="minorHAnsi"/>
          <w:bCs/>
          <w:shd w:val="clear" w:color="auto" w:fill="FFFFFF"/>
        </w:rPr>
        <w:t xml:space="preserve">sin </w:t>
      </w:r>
      <w:r w:rsidR="007B3855">
        <w:rPr>
          <w:rFonts w:cstheme="minorHAnsi"/>
          <w:bCs/>
          <w:shd w:val="clear" w:color="auto" w:fill="FFFFFF"/>
        </w:rPr>
        <w:t>embargo,</w:t>
      </w:r>
      <w:r w:rsidR="001938E4">
        <w:rPr>
          <w:rFonts w:cstheme="minorHAnsi"/>
          <w:bCs/>
          <w:shd w:val="clear" w:color="auto" w:fill="FFFFFF"/>
        </w:rPr>
        <w:t xml:space="preserve"> de conformidad a </w:t>
      </w:r>
      <w:r w:rsidR="007B3855">
        <w:rPr>
          <w:rFonts w:cstheme="minorHAnsi"/>
          <w:bCs/>
          <w:shd w:val="clear" w:color="auto" w:fill="FFFFFF"/>
        </w:rPr>
        <w:t>correo electrónico remitido por el Gerente de Planificación se le aclara al ciudadano que: “…</w:t>
      </w:r>
      <w:r w:rsidR="007B3855" w:rsidRPr="007B3855">
        <w:rPr>
          <w:rFonts w:cstheme="minorHAnsi"/>
          <w:bCs/>
          <w:i/>
          <w:shd w:val="clear" w:color="auto" w:fill="FFFFFF"/>
        </w:rPr>
        <w:t>la información no puede segregarse por zonas de riesgo delincuencial o desastre natural, dado la inexistencia de registro con tal calificación”</w:t>
      </w:r>
      <w:r w:rsidR="007B3855">
        <w:rPr>
          <w:rFonts w:cstheme="minorHAnsi"/>
          <w:bCs/>
          <w:i/>
          <w:shd w:val="clear" w:color="auto" w:fill="FFFFFF"/>
        </w:rPr>
        <w:t xml:space="preserve">, </w:t>
      </w:r>
      <w:r w:rsidR="007B3855" w:rsidRPr="007B3855">
        <w:rPr>
          <w:rFonts w:cstheme="minorHAnsi"/>
          <w:bCs/>
          <w:shd w:val="clear" w:color="auto" w:fill="FFFFFF"/>
        </w:rPr>
        <w:t>debido a que</w:t>
      </w:r>
      <w:r w:rsidR="007B3855">
        <w:rPr>
          <w:rFonts w:cstheme="minorHAnsi"/>
          <w:bCs/>
          <w:shd w:val="clear" w:color="auto" w:fill="FFFFFF"/>
        </w:rPr>
        <w:t xml:space="preserve"> dicha clasifi</w:t>
      </w:r>
      <w:r w:rsidR="007B3855" w:rsidRPr="007B3855">
        <w:rPr>
          <w:rFonts w:cstheme="minorHAnsi"/>
          <w:bCs/>
          <w:shd w:val="clear" w:color="auto" w:fill="FFFFFF"/>
        </w:rPr>
        <w:t>cación no forma parte del giro y naturaleza propias de la Institución.</w:t>
      </w:r>
      <w:r w:rsidR="00436387">
        <w:rPr>
          <w:rFonts w:cstheme="minorHAnsi"/>
          <w:bCs/>
          <w:shd w:val="clear" w:color="auto" w:fill="FFFFFF"/>
        </w:rPr>
        <w:t xml:space="preserve"> </w:t>
      </w:r>
      <w:r w:rsidR="00B70210">
        <w:rPr>
          <w:rFonts w:cstheme="minorHAnsi"/>
          <w:bCs/>
          <w:shd w:val="clear" w:color="auto" w:fill="FFFFFF"/>
        </w:rPr>
        <w:t xml:space="preserve">Se adjunta dicho </w:t>
      </w:r>
      <w:r w:rsidR="00436387">
        <w:rPr>
          <w:rFonts w:cstheme="minorHAnsi"/>
          <w:bCs/>
          <w:shd w:val="clear" w:color="auto" w:fill="FFFFFF"/>
        </w:rPr>
        <w:t xml:space="preserve">correo electrónico. </w:t>
      </w:r>
      <w:r w:rsidR="007B3855">
        <w:rPr>
          <w:rFonts w:cstheme="minorHAnsi"/>
          <w:bCs/>
          <w:i/>
          <w:shd w:val="clear" w:color="auto" w:fill="FFFFFF"/>
        </w:rPr>
        <w:t xml:space="preserve"> </w:t>
      </w:r>
      <w:r w:rsidR="007B3855" w:rsidRPr="007B3855">
        <w:rPr>
          <w:rFonts w:cstheme="minorHAnsi"/>
          <w:bCs/>
          <w:i/>
          <w:shd w:val="clear" w:color="auto" w:fill="FFFFFF"/>
        </w:rPr>
        <w:t xml:space="preserve"> </w:t>
      </w:r>
    </w:p>
    <w:p w:rsidR="006F3DE4" w:rsidRPr="00D460DA" w:rsidRDefault="006F3DE4" w:rsidP="00677B6E">
      <w:pPr>
        <w:spacing w:after="0" w:line="360" w:lineRule="auto"/>
        <w:contextualSpacing/>
        <w:jc w:val="both"/>
        <w:rPr>
          <w:rFonts w:eastAsia="Arial Unicode MS" w:cstheme="minorHAnsi"/>
          <w:b/>
          <w:lang w:val="es-SV"/>
        </w:rPr>
      </w:pPr>
    </w:p>
    <w:p w:rsidR="001E72FC" w:rsidRPr="00D460DA" w:rsidRDefault="001E72FC" w:rsidP="00677B6E">
      <w:pPr>
        <w:spacing w:after="0" w:line="360" w:lineRule="auto"/>
        <w:contextualSpacing/>
        <w:jc w:val="both"/>
        <w:rPr>
          <w:rFonts w:eastAsia="Arial Unicode MS" w:cstheme="minorHAnsi"/>
          <w:b/>
          <w:lang w:val="es-SV"/>
        </w:rPr>
      </w:pPr>
      <w:r w:rsidRPr="00D460DA">
        <w:rPr>
          <w:rFonts w:eastAsia="Arial Unicode MS" w:cstheme="minorHAnsi"/>
          <w:b/>
          <w:lang w:val="es-SV"/>
        </w:rPr>
        <w:t>POR TANTO:</w:t>
      </w:r>
    </w:p>
    <w:p w:rsidR="005D4074" w:rsidRPr="00D460DA" w:rsidRDefault="007B1736" w:rsidP="00677B6E">
      <w:pPr>
        <w:spacing w:after="0" w:line="360" w:lineRule="auto"/>
        <w:jc w:val="both"/>
        <w:rPr>
          <w:rFonts w:eastAsia="Arial Unicode MS" w:cstheme="minorHAnsi"/>
          <w:lang w:val="es-SV"/>
        </w:rPr>
      </w:pPr>
      <w:r w:rsidRPr="00D460DA">
        <w:rPr>
          <w:rFonts w:eastAsia="Arial Unicode MS" w:cstheme="minorHAnsi"/>
          <w:lang w:val="es-SV"/>
        </w:rPr>
        <w:t>Conforme a</w:t>
      </w:r>
      <w:r w:rsidR="00013CBE" w:rsidRPr="00D460DA">
        <w:rPr>
          <w:rFonts w:eastAsia="Arial Unicode MS" w:cstheme="minorHAnsi"/>
          <w:lang w:val="es-SV"/>
        </w:rPr>
        <w:t xml:space="preserve"> lo anterior y </w:t>
      </w:r>
      <w:r w:rsidRPr="00D460DA">
        <w:rPr>
          <w:rFonts w:eastAsia="Arial Unicode MS" w:cstheme="minorHAnsi"/>
          <w:lang w:val="es-SV"/>
        </w:rPr>
        <w:t>atendiendo</w:t>
      </w:r>
      <w:r w:rsidR="00013CBE" w:rsidRPr="00D460DA">
        <w:rPr>
          <w:rFonts w:eastAsia="Arial Unicode MS" w:cstheme="minorHAnsi"/>
          <w:lang w:val="es-SV"/>
        </w:rPr>
        <w:t xml:space="preserve"> lo dispuesto en los Arts. 61, 62, </w:t>
      </w:r>
      <w:r w:rsidR="00441B08" w:rsidRPr="00D460DA">
        <w:rPr>
          <w:rFonts w:eastAsia="Arial Unicode MS" w:cstheme="minorHAnsi"/>
          <w:lang w:val="es-SV"/>
        </w:rPr>
        <w:t xml:space="preserve">64, </w:t>
      </w:r>
      <w:r w:rsidR="00013CBE" w:rsidRPr="00D460DA">
        <w:rPr>
          <w:rFonts w:eastAsia="Arial Unicode MS" w:cstheme="minorHAnsi"/>
          <w:lang w:val="es-SV"/>
        </w:rPr>
        <w:t>65, 69, 70, 71</w:t>
      </w:r>
      <w:r w:rsidR="00DD01D4" w:rsidRPr="00D460DA">
        <w:rPr>
          <w:rFonts w:eastAsia="Arial Unicode MS" w:cstheme="minorHAnsi"/>
          <w:lang w:val="es-SV"/>
        </w:rPr>
        <w:t>,</w:t>
      </w:r>
      <w:r w:rsidR="00013CBE" w:rsidRPr="00D460DA">
        <w:rPr>
          <w:rFonts w:eastAsia="Arial Unicode MS" w:cstheme="minorHAnsi"/>
          <w:lang w:val="es-SV"/>
        </w:rPr>
        <w:t xml:space="preserve"> 72 literal c) </w:t>
      </w:r>
      <w:r w:rsidR="00DD01D4" w:rsidRPr="00D460DA">
        <w:rPr>
          <w:rFonts w:eastAsia="Arial Unicode MS" w:cstheme="minorHAnsi"/>
          <w:lang w:val="es-SV"/>
        </w:rPr>
        <w:t xml:space="preserve">y 73) </w:t>
      </w:r>
      <w:r w:rsidR="00013CBE" w:rsidRPr="00D460DA">
        <w:rPr>
          <w:rFonts w:eastAsia="Arial Unicode MS" w:cstheme="minorHAnsi"/>
          <w:lang w:val="es-SV"/>
        </w:rPr>
        <w:t xml:space="preserve">LAIP y Arts. 8, 20, 54, 55, 56 y 57 RELAIP, se </w:t>
      </w:r>
      <w:r w:rsidR="00013CBE" w:rsidRPr="00D460DA">
        <w:rPr>
          <w:rFonts w:eastAsia="Arial Unicode MS" w:cstheme="minorHAnsi"/>
          <w:b/>
          <w:lang w:val="es-SV"/>
        </w:rPr>
        <w:t>RESUELVE:</w:t>
      </w:r>
      <w:r w:rsidR="00013CBE" w:rsidRPr="00D460DA">
        <w:rPr>
          <w:rFonts w:eastAsia="Arial Unicode MS" w:cstheme="minorHAnsi"/>
          <w:lang w:val="es-SV"/>
        </w:rPr>
        <w:t xml:space="preserve"> </w:t>
      </w:r>
    </w:p>
    <w:p w:rsidR="00F207F2" w:rsidRPr="00D460DA" w:rsidRDefault="00F207F2" w:rsidP="00677B6E">
      <w:pPr>
        <w:spacing w:after="0" w:line="360" w:lineRule="auto"/>
        <w:jc w:val="both"/>
        <w:rPr>
          <w:rFonts w:eastAsia="Arial Unicode MS" w:cstheme="minorHAnsi"/>
          <w:lang w:val="es-SV"/>
        </w:rPr>
      </w:pPr>
    </w:p>
    <w:p w:rsidR="005D4074" w:rsidRPr="00677B6E" w:rsidRDefault="00013CBE" w:rsidP="00677B6E">
      <w:pPr>
        <w:numPr>
          <w:ilvl w:val="0"/>
          <w:numId w:val="19"/>
        </w:numPr>
        <w:spacing w:after="0" w:line="360" w:lineRule="auto"/>
        <w:jc w:val="both"/>
        <w:rPr>
          <w:rFonts w:eastAsia="Arial Unicode MS" w:cstheme="minorHAnsi"/>
        </w:rPr>
      </w:pPr>
      <w:r w:rsidRPr="00D460DA">
        <w:rPr>
          <w:rFonts w:eastAsia="Arial Unicode MS" w:cstheme="minorHAnsi"/>
        </w:rPr>
        <w:t xml:space="preserve">Concédase el acceso a la información solicitada </w:t>
      </w:r>
      <w:r w:rsidR="00DD01D4" w:rsidRPr="00D460DA">
        <w:rPr>
          <w:rFonts w:eastAsia="Arial Unicode MS" w:cstheme="minorHAnsi"/>
        </w:rPr>
        <w:t>por</w:t>
      </w:r>
      <w:r w:rsidR="007F4EB8">
        <w:rPr>
          <w:rFonts w:eastAsia="Arial Unicode MS" w:cstheme="minorHAnsi"/>
        </w:rPr>
        <w:t xml:space="preserve"> el </w:t>
      </w:r>
      <w:r w:rsidR="007F4EB8">
        <w:rPr>
          <w:rFonts w:eastAsia="Arial Unicode MS" w:cstheme="minorHAnsi"/>
          <w:lang w:val="es-SV"/>
        </w:rPr>
        <w:t>ciudadano</w:t>
      </w:r>
      <w:r w:rsidR="003A02C0">
        <w:rPr>
          <w:rFonts w:eastAsia="Arial Unicode MS" w:cstheme="minorHAnsi"/>
          <w:lang w:val="es-SV"/>
        </w:rPr>
        <w:t>__________</w:t>
      </w:r>
      <w:r w:rsidR="003A02C0">
        <w:rPr>
          <w:rFonts w:eastAsia="Arial Unicode MS" w:cstheme="minorHAnsi"/>
          <w:b/>
          <w:lang w:val="es-SV"/>
        </w:rPr>
        <w:t xml:space="preserve"> ________________________________________</w:t>
      </w:r>
      <w:r w:rsidRPr="00D460DA">
        <w:rPr>
          <w:rFonts w:eastAsia="Arial Unicode MS" w:cstheme="minorHAnsi"/>
          <w:b/>
          <w:lang w:val="es-SV"/>
        </w:rPr>
        <w:t>.</w:t>
      </w:r>
    </w:p>
    <w:p w:rsidR="00677B6E" w:rsidRPr="007F4EB8" w:rsidRDefault="00677B6E" w:rsidP="00677B6E">
      <w:pPr>
        <w:spacing w:after="0" w:line="360" w:lineRule="auto"/>
        <w:ind w:left="630"/>
        <w:jc w:val="both"/>
        <w:rPr>
          <w:rFonts w:eastAsia="Arial Unicode MS" w:cstheme="minorHAnsi"/>
        </w:rPr>
      </w:pPr>
    </w:p>
    <w:p w:rsidR="00EA25D1" w:rsidRPr="00677B6E" w:rsidRDefault="006F3DE4" w:rsidP="00677B6E">
      <w:pPr>
        <w:numPr>
          <w:ilvl w:val="0"/>
          <w:numId w:val="19"/>
        </w:numPr>
        <w:spacing w:after="0" w:line="360" w:lineRule="auto"/>
        <w:jc w:val="both"/>
        <w:rPr>
          <w:rFonts w:eastAsia="Arial Unicode MS" w:cstheme="minorHAnsi"/>
        </w:rPr>
      </w:pPr>
      <w:r w:rsidRPr="00D460DA">
        <w:rPr>
          <w:rFonts w:eastAsia="Arial Unicode MS" w:cstheme="minorHAnsi"/>
          <w:lang w:val="es-SV"/>
        </w:rPr>
        <w:t>D</w:t>
      </w:r>
      <w:r w:rsidR="00EA25D1" w:rsidRPr="00D460DA">
        <w:rPr>
          <w:rFonts w:eastAsia="Arial Unicode MS" w:cstheme="minorHAnsi"/>
          <w:lang w:val="es-SV"/>
        </w:rPr>
        <w:t>eclár</w:t>
      </w:r>
      <w:r w:rsidR="00DD01D4" w:rsidRPr="00D460DA">
        <w:rPr>
          <w:rFonts w:eastAsia="Arial Unicode MS" w:cstheme="minorHAnsi"/>
          <w:lang w:val="es-SV"/>
        </w:rPr>
        <w:t>a</w:t>
      </w:r>
      <w:r w:rsidR="00EA25D1" w:rsidRPr="00D460DA">
        <w:rPr>
          <w:rFonts w:eastAsia="Arial Unicode MS" w:cstheme="minorHAnsi"/>
          <w:lang w:val="es-SV"/>
        </w:rPr>
        <w:t>se</w:t>
      </w:r>
      <w:r w:rsidR="00856359" w:rsidRPr="00D460DA">
        <w:rPr>
          <w:rFonts w:eastAsia="Arial Unicode MS" w:cstheme="minorHAnsi"/>
          <w:lang w:val="es-SV"/>
        </w:rPr>
        <w:t xml:space="preserve"> la inexistencia de la información </w:t>
      </w:r>
      <w:r w:rsidR="007F4EB8">
        <w:rPr>
          <w:rFonts w:eastAsia="Arial Unicode MS" w:cstheme="minorHAnsi"/>
          <w:lang w:val="es-SV"/>
        </w:rPr>
        <w:t>en cuanto a</w:t>
      </w:r>
      <w:r w:rsidR="00436387">
        <w:rPr>
          <w:rFonts w:eastAsia="Arial Unicode MS" w:cstheme="minorHAnsi"/>
          <w:lang w:val="es-SV"/>
        </w:rPr>
        <w:t>l</w:t>
      </w:r>
      <w:r w:rsidR="007F4EB8">
        <w:rPr>
          <w:rFonts w:eastAsia="Arial Unicode MS" w:cstheme="minorHAnsi"/>
          <w:lang w:val="es-SV"/>
        </w:rPr>
        <w:t xml:space="preserve"> registro </w:t>
      </w:r>
      <w:r w:rsidR="00436387">
        <w:rPr>
          <w:rFonts w:eastAsia="Arial Unicode MS" w:cstheme="minorHAnsi"/>
          <w:lang w:val="es-SV"/>
        </w:rPr>
        <w:t>de los datos referidos al riesgo delincuencial o natural</w:t>
      </w:r>
      <w:r w:rsidR="00677B6E">
        <w:rPr>
          <w:rFonts w:eastAsia="Arial Unicode MS" w:cstheme="minorHAnsi"/>
          <w:lang w:val="es-SV"/>
        </w:rPr>
        <w:t xml:space="preserve">, de conformidad a </w:t>
      </w:r>
      <w:r w:rsidR="00B70210">
        <w:rPr>
          <w:rFonts w:eastAsia="Arial Unicode MS" w:cstheme="minorHAnsi"/>
          <w:lang w:val="es-SV"/>
        </w:rPr>
        <w:t xml:space="preserve">lo expresado en </w:t>
      </w:r>
      <w:r w:rsidR="00677B6E">
        <w:rPr>
          <w:rFonts w:eastAsia="Arial Unicode MS" w:cstheme="minorHAnsi"/>
          <w:lang w:val="es-SV"/>
        </w:rPr>
        <w:t>correo electrónico enviado por el Gerente de Planificación</w:t>
      </w:r>
      <w:r w:rsidR="00AA61C3">
        <w:rPr>
          <w:rFonts w:eastAsia="Arial Unicode MS" w:cstheme="minorHAnsi"/>
          <w:lang w:val="es-SV"/>
        </w:rPr>
        <w:t>.</w:t>
      </w:r>
    </w:p>
    <w:p w:rsidR="00677B6E" w:rsidRPr="00D460DA" w:rsidRDefault="00677B6E" w:rsidP="00677B6E">
      <w:pPr>
        <w:spacing w:after="0" w:line="360" w:lineRule="auto"/>
        <w:jc w:val="both"/>
        <w:rPr>
          <w:rFonts w:eastAsia="Arial Unicode MS" w:cstheme="minorHAnsi"/>
        </w:rPr>
      </w:pPr>
    </w:p>
    <w:p w:rsidR="00013CBE" w:rsidRPr="00D460DA" w:rsidRDefault="00013CBE" w:rsidP="00677B6E">
      <w:pPr>
        <w:numPr>
          <w:ilvl w:val="0"/>
          <w:numId w:val="19"/>
        </w:numPr>
        <w:spacing w:after="0" w:line="360" w:lineRule="auto"/>
        <w:jc w:val="both"/>
        <w:rPr>
          <w:rFonts w:eastAsia="Arial Unicode MS" w:cstheme="minorHAnsi"/>
        </w:rPr>
      </w:pPr>
      <w:r w:rsidRPr="00D460DA">
        <w:rPr>
          <w:rFonts w:eastAsia="Arial Unicode MS" w:cstheme="minorHAnsi"/>
        </w:rPr>
        <w:t>En</w:t>
      </w:r>
      <w:r w:rsidR="00AA61C3">
        <w:rPr>
          <w:rFonts w:eastAsia="Arial Unicode MS" w:cstheme="minorHAnsi"/>
        </w:rPr>
        <w:t>víese al</w:t>
      </w:r>
      <w:r w:rsidR="00DD01D4" w:rsidRPr="00D460DA">
        <w:rPr>
          <w:rFonts w:eastAsia="Arial Unicode MS" w:cstheme="minorHAnsi"/>
        </w:rPr>
        <w:t xml:space="preserve"> solicitante, por el medio señalado,</w:t>
      </w:r>
      <w:r w:rsidRPr="00D460DA">
        <w:rPr>
          <w:rFonts w:eastAsia="Arial Unicode MS" w:cstheme="minorHAnsi"/>
        </w:rPr>
        <w:t xml:space="preserve"> la presente resolución junto a</w:t>
      </w:r>
      <w:r w:rsidR="00F306CF" w:rsidRPr="00D460DA">
        <w:rPr>
          <w:rFonts w:eastAsia="Arial Unicode MS" w:cstheme="minorHAnsi"/>
        </w:rPr>
        <w:t xml:space="preserve"> </w:t>
      </w:r>
      <w:r w:rsidR="00DD01D4" w:rsidRPr="00D460DA">
        <w:rPr>
          <w:rFonts w:eastAsia="Arial Unicode MS" w:cstheme="minorHAnsi"/>
        </w:rPr>
        <w:t>l</w:t>
      </w:r>
      <w:r w:rsidR="00F306CF" w:rsidRPr="00D460DA">
        <w:rPr>
          <w:rFonts w:eastAsia="Arial Unicode MS" w:cstheme="minorHAnsi"/>
        </w:rPr>
        <w:t>os</w:t>
      </w:r>
      <w:r w:rsidR="00DD01D4" w:rsidRPr="00D460DA">
        <w:rPr>
          <w:rFonts w:eastAsia="Arial Unicode MS" w:cstheme="minorHAnsi"/>
        </w:rPr>
        <w:t xml:space="preserve"> </w:t>
      </w:r>
      <w:r w:rsidR="00F306CF" w:rsidRPr="00D460DA">
        <w:rPr>
          <w:rFonts w:eastAsia="Arial Unicode MS" w:cstheme="minorHAnsi"/>
        </w:rPr>
        <w:t xml:space="preserve">documentos </w:t>
      </w:r>
      <w:r w:rsidR="006F3DE4" w:rsidRPr="00D460DA">
        <w:rPr>
          <w:rFonts w:eastAsia="Arial Unicode MS" w:cstheme="minorHAnsi"/>
        </w:rPr>
        <w:t>detallados en los literales del</w:t>
      </w:r>
      <w:r w:rsidR="004E493A" w:rsidRPr="00D460DA">
        <w:rPr>
          <w:rFonts w:eastAsia="Arial Unicode MS" w:cstheme="minorHAnsi"/>
        </w:rPr>
        <w:t xml:space="preserve"> </w:t>
      </w:r>
      <w:r w:rsidR="00DD01D4" w:rsidRPr="00D460DA">
        <w:rPr>
          <w:rFonts w:eastAsia="Arial Unicode MS" w:cstheme="minorHAnsi"/>
        </w:rPr>
        <w:t xml:space="preserve">romano </w:t>
      </w:r>
      <w:r w:rsidR="006429A0">
        <w:rPr>
          <w:rFonts w:eastAsia="Arial Unicode MS" w:cstheme="minorHAnsi"/>
          <w:b/>
        </w:rPr>
        <w:t>IV</w:t>
      </w:r>
      <w:r w:rsidR="004E493A" w:rsidRPr="00D460DA">
        <w:rPr>
          <w:rFonts w:eastAsia="Arial Unicode MS" w:cstheme="minorHAnsi"/>
          <w:b/>
        </w:rPr>
        <w:t>)</w:t>
      </w:r>
      <w:r w:rsidR="00DD01D4" w:rsidRPr="00D460DA">
        <w:rPr>
          <w:rFonts w:eastAsia="Arial Unicode MS" w:cstheme="minorHAnsi"/>
        </w:rPr>
        <w:t xml:space="preserve"> y </w:t>
      </w:r>
      <w:r w:rsidR="006F3DE4" w:rsidRPr="00D460DA">
        <w:rPr>
          <w:rFonts w:eastAsia="Arial Unicode MS" w:cstheme="minorHAnsi"/>
        </w:rPr>
        <w:t xml:space="preserve">en el romano </w:t>
      </w:r>
      <w:r w:rsidR="00DD01D4" w:rsidRPr="00D460DA">
        <w:rPr>
          <w:rFonts w:eastAsia="Arial Unicode MS" w:cstheme="minorHAnsi"/>
          <w:b/>
        </w:rPr>
        <w:t>V</w:t>
      </w:r>
      <w:r w:rsidR="004E493A" w:rsidRPr="00D460DA">
        <w:rPr>
          <w:rFonts w:eastAsia="Arial Unicode MS" w:cstheme="minorHAnsi"/>
          <w:b/>
        </w:rPr>
        <w:t>)</w:t>
      </w:r>
      <w:r w:rsidR="00DD01D4" w:rsidRPr="00D460DA">
        <w:rPr>
          <w:rFonts w:eastAsia="Arial Unicode MS" w:cstheme="minorHAnsi"/>
        </w:rPr>
        <w:t>.</w:t>
      </w:r>
      <w:r w:rsidRPr="00D460DA">
        <w:rPr>
          <w:rFonts w:eastAsia="Arial Unicode MS" w:cstheme="minorHAnsi"/>
        </w:rPr>
        <w:t xml:space="preserve"> </w:t>
      </w:r>
    </w:p>
    <w:p w:rsidR="00677B6E" w:rsidRDefault="00677B6E" w:rsidP="00677B6E">
      <w:pPr>
        <w:spacing w:after="0" w:line="360" w:lineRule="auto"/>
        <w:jc w:val="both"/>
        <w:rPr>
          <w:rFonts w:eastAsia="Arial Unicode MS" w:cstheme="minorHAnsi"/>
          <w:b/>
          <w:lang w:val="es-SV"/>
        </w:rPr>
      </w:pPr>
    </w:p>
    <w:p w:rsidR="00013CBE" w:rsidRPr="00D460DA" w:rsidRDefault="00013CBE" w:rsidP="00677B6E">
      <w:pPr>
        <w:spacing w:after="0" w:line="360" w:lineRule="auto"/>
        <w:jc w:val="both"/>
        <w:rPr>
          <w:rFonts w:eastAsia="Arial Unicode MS" w:cstheme="minorHAnsi"/>
          <w:lang w:val="es-SV"/>
        </w:rPr>
      </w:pPr>
      <w:proofErr w:type="gramStart"/>
      <w:r w:rsidRPr="00D460DA">
        <w:rPr>
          <w:rFonts w:eastAsia="Arial Unicode MS" w:cstheme="minorHAnsi"/>
          <w:b/>
          <w:lang w:val="es-SV"/>
        </w:rPr>
        <w:t>NOTIFÍQUESE.</w:t>
      </w:r>
      <w:r w:rsidRPr="00D460DA">
        <w:rPr>
          <w:rFonts w:eastAsia="Arial Unicode MS" w:cstheme="minorHAnsi"/>
          <w:lang w:val="es-SV"/>
        </w:rPr>
        <w:t>-</w:t>
      </w:r>
      <w:proofErr w:type="gramEnd"/>
    </w:p>
    <w:p w:rsidR="007B1736" w:rsidRPr="00D460DA" w:rsidRDefault="007B1736" w:rsidP="00677B6E">
      <w:pPr>
        <w:spacing w:after="0" w:line="240" w:lineRule="auto"/>
        <w:jc w:val="both"/>
        <w:rPr>
          <w:rFonts w:eastAsia="Arial Unicode MS" w:cs="Arial Unicode MS"/>
          <w:lang w:val="es-SV"/>
        </w:rPr>
      </w:pPr>
    </w:p>
    <w:p w:rsidR="006D2145" w:rsidRPr="00D460DA" w:rsidRDefault="006D2145" w:rsidP="00677B6E">
      <w:pPr>
        <w:spacing w:after="0" w:line="240" w:lineRule="auto"/>
        <w:jc w:val="both"/>
        <w:rPr>
          <w:rFonts w:eastAsia="Arial Unicode MS" w:cs="Arial Unicode MS"/>
          <w:lang w:val="es-SV"/>
        </w:rPr>
      </w:pPr>
    </w:p>
    <w:p w:rsidR="003A02C0" w:rsidRPr="00224D4C" w:rsidRDefault="003A02C0" w:rsidP="003A02C0">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013CBE" w:rsidRPr="00D460DA" w:rsidRDefault="00013CBE" w:rsidP="00677B6E">
      <w:pPr>
        <w:pStyle w:val="Firma"/>
        <w:ind w:left="0"/>
        <w:contextualSpacing/>
        <w:jc w:val="center"/>
        <w:rPr>
          <w:rFonts w:asciiTheme="minorHAnsi" w:eastAsia="Arial Unicode MS" w:hAnsiTheme="minorHAnsi" w:cstheme="minorHAnsi"/>
          <w:b/>
          <w:sz w:val="22"/>
          <w:szCs w:val="22"/>
        </w:rPr>
      </w:pPr>
      <w:bookmarkStart w:id="0" w:name="_GoBack"/>
      <w:bookmarkEnd w:id="0"/>
    </w:p>
    <w:sectPr w:rsidR="00013CBE" w:rsidRPr="00D460DA"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1D" w:rsidRDefault="0049261D">
      <w:pPr>
        <w:spacing w:after="0" w:line="240" w:lineRule="auto"/>
      </w:pPr>
      <w:r>
        <w:separator/>
      </w:r>
    </w:p>
  </w:endnote>
  <w:endnote w:type="continuationSeparator" w:id="0">
    <w:p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A02C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A02C0">
              <w:rPr>
                <w:b/>
                <w:bCs/>
                <w:noProof/>
              </w:rPr>
              <w:t>4</w:t>
            </w:r>
            <w:r>
              <w:rPr>
                <w:b/>
                <w:bCs/>
                <w:sz w:val="24"/>
                <w:szCs w:val="24"/>
              </w:rPr>
              <w:fldChar w:fldCharType="end"/>
            </w:r>
          </w:p>
        </w:sdtContent>
      </w:sdt>
    </w:sdtContent>
  </w:sdt>
  <w:p w:rsidR="0049261D" w:rsidRDefault="0049261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1D" w:rsidRDefault="0049261D">
      <w:pPr>
        <w:spacing w:after="0" w:line="240" w:lineRule="auto"/>
      </w:pPr>
      <w:r>
        <w:separator/>
      </w:r>
    </w:p>
  </w:footnote>
  <w:footnote w:type="continuationSeparator" w:id="0">
    <w:p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85792BD" wp14:editId="12A52352">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rsidR="0049261D" w:rsidRDefault="0049261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EAA5167"/>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7"/>
  </w:num>
  <w:num w:numId="3">
    <w:abstractNumId w:val="10"/>
  </w:num>
  <w:num w:numId="4">
    <w:abstractNumId w:val="15"/>
  </w:num>
  <w:num w:numId="5">
    <w:abstractNumId w:val="29"/>
  </w:num>
  <w:num w:numId="6">
    <w:abstractNumId w:val="8"/>
  </w:num>
  <w:num w:numId="7">
    <w:abstractNumId w:val="20"/>
  </w:num>
  <w:num w:numId="8">
    <w:abstractNumId w:val="13"/>
  </w:num>
  <w:num w:numId="9">
    <w:abstractNumId w:val="24"/>
  </w:num>
  <w:num w:numId="10">
    <w:abstractNumId w:val="4"/>
  </w:num>
  <w:num w:numId="11">
    <w:abstractNumId w:val="14"/>
  </w:num>
  <w:num w:numId="12">
    <w:abstractNumId w:val="28"/>
  </w:num>
  <w:num w:numId="13">
    <w:abstractNumId w:val="12"/>
  </w:num>
  <w:num w:numId="14">
    <w:abstractNumId w:val="16"/>
  </w:num>
  <w:num w:numId="15">
    <w:abstractNumId w:val="17"/>
  </w:num>
  <w:num w:numId="16">
    <w:abstractNumId w:val="9"/>
  </w:num>
  <w:num w:numId="17">
    <w:abstractNumId w:val="11"/>
  </w:num>
  <w:num w:numId="18">
    <w:abstractNumId w:val="5"/>
  </w:num>
  <w:num w:numId="19">
    <w:abstractNumId w:val="30"/>
  </w:num>
  <w:num w:numId="20">
    <w:abstractNumId w:val="23"/>
  </w:num>
  <w:num w:numId="21">
    <w:abstractNumId w:val="26"/>
  </w:num>
  <w:num w:numId="22">
    <w:abstractNumId w:val="22"/>
  </w:num>
  <w:num w:numId="23">
    <w:abstractNumId w:val="18"/>
  </w:num>
  <w:num w:numId="24">
    <w:abstractNumId w:val="3"/>
  </w:num>
  <w:num w:numId="25">
    <w:abstractNumId w:val="19"/>
  </w:num>
  <w:num w:numId="26">
    <w:abstractNumId w:val="27"/>
  </w:num>
  <w:num w:numId="27">
    <w:abstractNumId w:val="6"/>
  </w:num>
  <w:num w:numId="28">
    <w:abstractNumId w:val="1"/>
  </w:num>
  <w:num w:numId="29">
    <w:abstractNumId w:val="21"/>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7DC"/>
    <w:rsid w:val="0000190E"/>
    <w:rsid w:val="0000426C"/>
    <w:rsid w:val="0001383D"/>
    <w:rsid w:val="00013CBE"/>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A2D"/>
    <w:rsid w:val="000A149E"/>
    <w:rsid w:val="000B2436"/>
    <w:rsid w:val="000B6D16"/>
    <w:rsid w:val="000C5ADD"/>
    <w:rsid w:val="000D1AAB"/>
    <w:rsid w:val="000D2F7A"/>
    <w:rsid w:val="000D5039"/>
    <w:rsid w:val="000D679B"/>
    <w:rsid w:val="001045E4"/>
    <w:rsid w:val="001101DA"/>
    <w:rsid w:val="00110661"/>
    <w:rsid w:val="00136BB5"/>
    <w:rsid w:val="00140174"/>
    <w:rsid w:val="00146706"/>
    <w:rsid w:val="00153BB5"/>
    <w:rsid w:val="00155EB4"/>
    <w:rsid w:val="00156FB8"/>
    <w:rsid w:val="00181DB1"/>
    <w:rsid w:val="00181FFC"/>
    <w:rsid w:val="00186D03"/>
    <w:rsid w:val="00192984"/>
    <w:rsid w:val="001938E4"/>
    <w:rsid w:val="001D38FF"/>
    <w:rsid w:val="001D4562"/>
    <w:rsid w:val="001D48F3"/>
    <w:rsid w:val="001E72FC"/>
    <w:rsid w:val="001F4075"/>
    <w:rsid w:val="001F58FF"/>
    <w:rsid w:val="002102A3"/>
    <w:rsid w:val="00213FEE"/>
    <w:rsid w:val="002164D2"/>
    <w:rsid w:val="0022289F"/>
    <w:rsid w:val="002242F4"/>
    <w:rsid w:val="00225FD9"/>
    <w:rsid w:val="00241428"/>
    <w:rsid w:val="00255404"/>
    <w:rsid w:val="00271EF8"/>
    <w:rsid w:val="002732B0"/>
    <w:rsid w:val="0027693F"/>
    <w:rsid w:val="002842A1"/>
    <w:rsid w:val="00287E9D"/>
    <w:rsid w:val="002900BD"/>
    <w:rsid w:val="00291428"/>
    <w:rsid w:val="00292076"/>
    <w:rsid w:val="0029232D"/>
    <w:rsid w:val="0029322C"/>
    <w:rsid w:val="002970D7"/>
    <w:rsid w:val="002A207C"/>
    <w:rsid w:val="002B0517"/>
    <w:rsid w:val="002B2D65"/>
    <w:rsid w:val="002B523C"/>
    <w:rsid w:val="002C00A7"/>
    <w:rsid w:val="002C1B9E"/>
    <w:rsid w:val="002C207C"/>
    <w:rsid w:val="002C2A9A"/>
    <w:rsid w:val="002C2E7B"/>
    <w:rsid w:val="002E298C"/>
    <w:rsid w:val="002E3051"/>
    <w:rsid w:val="002F08ED"/>
    <w:rsid w:val="002F22EC"/>
    <w:rsid w:val="002F7E9D"/>
    <w:rsid w:val="0030444F"/>
    <w:rsid w:val="00314C48"/>
    <w:rsid w:val="00326291"/>
    <w:rsid w:val="00327329"/>
    <w:rsid w:val="00334E2C"/>
    <w:rsid w:val="0034005F"/>
    <w:rsid w:val="0035168E"/>
    <w:rsid w:val="0035638F"/>
    <w:rsid w:val="00366F2A"/>
    <w:rsid w:val="003759FD"/>
    <w:rsid w:val="00383F3D"/>
    <w:rsid w:val="003926C1"/>
    <w:rsid w:val="00396A75"/>
    <w:rsid w:val="003A02C0"/>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3046F"/>
    <w:rsid w:val="00435C82"/>
    <w:rsid w:val="00436387"/>
    <w:rsid w:val="00441B08"/>
    <w:rsid w:val="00443285"/>
    <w:rsid w:val="004644E1"/>
    <w:rsid w:val="00464D35"/>
    <w:rsid w:val="00467486"/>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E5566"/>
    <w:rsid w:val="005E587D"/>
    <w:rsid w:val="0060062A"/>
    <w:rsid w:val="00607B46"/>
    <w:rsid w:val="00623C95"/>
    <w:rsid w:val="00624BCF"/>
    <w:rsid w:val="006278A1"/>
    <w:rsid w:val="0063304E"/>
    <w:rsid w:val="00634EA3"/>
    <w:rsid w:val="00640A1C"/>
    <w:rsid w:val="00641406"/>
    <w:rsid w:val="006429A0"/>
    <w:rsid w:val="006432C3"/>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DE4"/>
    <w:rsid w:val="00703306"/>
    <w:rsid w:val="00712559"/>
    <w:rsid w:val="00722EAA"/>
    <w:rsid w:val="00723022"/>
    <w:rsid w:val="007358C2"/>
    <w:rsid w:val="00736F3E"/>
    <w:rsid w:val="00744AC8"/>
    <w:rsid w:val="007630A8"/>
    <w:rsid w:val="00764631"/>
    <w:rsid w:val="00770FD7"/>
    <w:rsid w:val="007810AD"/>
    <w:rsid w:val="00792094"/>
    <w:rsid w:val="0079379E"/>
    <w:rsid w:val="007B1736"/>
    <w:rsid w:val="007B3855"/>
    <w:rsid w:val="007B3FB5"/>
    <w:rsid w:val="007B778A"/>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6D7C"/>
    <w:rsid w:val="0082249C"/>
    <w:rsid w:val="00831108"/>
    <w:rsid w:val="008328BA"/>
    <w:rsid w:val="00847C98"/>
    <w:rsid w:val="008538B7"/>
    <w:rsid w:val="00856359"/>
    <w:rsid w:val="00862F73"/>
    <w:rsid w:val="0086636D"/>
    <w:rsid w:val="00893992"/>
    <w:rsid w:val="008A44F5"/>
    <w:rsid w:val="008A4F1E"/>
    <w:rsid w:val="008B0E14"/>
    <w:rsid w:val="008C021A"/>
    <w:rsid w:val="008C3231"/>
    <w:rsid w:val="008C52D4"/>
    <w:rsid w:val="008C72B8"/>
    <w:rsid w:val="008D15A4"/>
    <w:rsid w:val="008D2C2B"/>
    <w:rsid w:val="00903310"/>
    <w:rsid w:val="00903CA5"/>
    <w:rsid w:val="00904F62"/>
    <w:rsid w:val="009145C2"/>
    <w:rsid w:val="00924914"/>
    <w:rsid w:val="00926210"/>
    <w:rsid w:val="0092645B"/>
    <w:rsid w:val="00926481"/>
    <w:rsid w:val="00934673"/>
    <w:rsid w:val="00941A36"/>
    <w:rsid w:val="00943461"/>
    <w:rsid w:val="009519E9"/>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F0940"/>
    <w:rsid w:val="00A04C7D"/>
    <w:rsid w:val="00A06E5F"/>
    <w:rsid w:val="00A13D79"/>
    <w:rsid w:val="00A1481D"/>
    <w:rsid w:val="00A15D00"/>
    <w:rsid w:val="00A2094C"/>
    <w:rsid w:val="00A323CD"/>
    <w:rsid w:val="00A35A2E"/>
    <w:rsid w:val="00A41BAA"/>
    <w:rsid w:val="00A6200C"/>
    <w:rsid w:val="00A70524"/>
    <w:rsid w:val="00A75ED8"/>
    <w:rsid w:val="00A930BE"/>
    <w:rsid w:val="00A9535D"/>
    <w:rsid w:val="00A96B45"/>
    <w:rsid w:val="00AA61C3"/>
    <w:rsid w:val="00AB2B66"/>
    <w:rsid w:val="00AB5261"/>
    <w:rsid w:val="00AD651F"/>
    <w:rsid w:val="00AF16D2"/>
    <w:rsid w:val="00AF6811"/>
    <w:rsid w:val="00AF7272"/>
    <w:rsid w:val="00B022CD"/>
    <w:rsid w:val="00B026F8"/>
    <w:rsid w:val="00B136CA"/>
    <w:rsid w:val="00B21866"/>
    <w:rsid w:val="00B2411D"/>
    <w:rsid w:val="00B26954"/>
    <w:rsid w:val="00B30488"/>
    <w:rsid w:val="00B342FA"/>
    <w:rsid w:val="00B51E26"/>
    <w:rsid w:val="00B5666B"/>
    <w:rsid w:val="00B70210"/>
    <w:rsid w:val="00B72B84"/>
    <w:rsid w:val="00B8164A"/>
    <w:rsid w:val="00B84AAE"/>
    <w:rsid w:val="00BA102B"/>
    <w:rsid w:val="00BA14C5"/>
    <w:rsid w:val="00BA47D4"/>
    <w:rsid w:val="00BA5ABB"/>
    <w:rsid w:val="00BB3E61"/>
    <w:rsid w:val="00BC4483"/>
    <w:rsid w:val="00BC6429"/>
    <w:rsid w:val="00BD54A2"/>
    <w:rsid w:val="00BD72C2"/>
    <w:rsid w:val="00BE760F"/>
    <w:rsid w:val="00BF0161"/>
    <w:rsid w:val="00BF32F8"/>
    <w:rsid w:val="00BF4DED"/>
    <w:rsid w:val="00BF6FAA"/>
    <w:rsid w:val="00C035E2"/>
    <w:rsid w:val="00C03BEC"/>
    <w:rsid w:val="00C05655"/>
    <w:rsid w:val="00C07AB3"/>
    <w:rsid w:val="00C25E2A"/>
    <w:rsid w:val="00C35465"/>
    <w:rsid w:val="00C46239"/>
    <w:rsid w:val="00C5485C"/>
    <w:rsid w:val="00C700A1"/>
    <w:rsid w:val="00C73965"/>
    <w:rsid w:val="00C873F9"/>
    <w:rsid w:val="00C94A28"/>
    <w:rsid w:val="00CA1BEC"/>
    <w:rsid w:val="00CA4429"/>
    <w:rsid w:val="00CA5229"/>
    <w:rsid w:val="00CB0F28"/>
    <w:rsid w:val="00CD48D0"/>
    <w:rsid w:val="00CF24B7"/>
    <w:rsid w:val="00CF45BA"/>
    <w:rsid w:val="00D03EDA"/>
    <w:rsid w:val="00D05A34"/>
    <w:rsid w:val="00D12D2E"/>
    <w:rsid w:val="00D2154C"/>
    <w:rsid w:val="00D33C99"/>
    <w:rsid w:val="00D460DA"/>
    <w:rsid w:val="00D46CDA"/>
    <w:rsid w:val="00D53A7A"/>
    <w:rsid w:val="00D6360D"/>
    <w:rsid w:val="00D70B58"/>
    <w:rsid w:val="00D755FE"/>
    <w:rsid w:val="00D75C26"/>
    <w:rsid w:val="00D76CE8"/>
    <w:rsid w:val="00D817B6"/>
    <w:rsid w:val="00D82347"/>
    <w:rsid w:val="00D84C6A"/>
    <w:rsid w:val="00D94AFA"/>
    <w:rsid w:val="00DA030F"/>
    <w:rsid w:val="00DB207A"/>
    <w:rsid w:val="00DC0CC1"/>
    <w:rsid w:val="00DC154C"/>
    <w:rsid w:val="00DD01D4"/>
    <w:rsid w:val="00DE327C"/>
    <w:rsid w:val="00DE4041"/>
    <w:rsid w:val="00DE47DA"/>
    <w:rsid w:val="00DE5FC6"/>
    <w:rsid w:val="00DF4406"/>
    <w:rsid w:val="00E02950"/>
    <w:rsid w:val="00E10A70"/>
    <w:rsid w:val="00E1719C"/>
    <w:rsid w:val="00E32129"/>
    <w:rsid w:val="00E32855"/>
    <w:rsid w:val="00E349CE"/>
    <w:rsid w:val="00E35ED1"/>
    <w:rsid w:val="00E51C29"/>
    <w:rsid w:val="00E76C7D"/>
    <w:rsid w:val="00E81BDB"/>
    <w:rsid w:val="00E85629"/>
    <w:rsid w:val="00E87579"/>
    <w:rsid w:val="00E94225"/>
    <w:rsid w:val="00E96EDA"/>
    <w:rsid w:val="00EA25D1"/>
    <w:rsid w:val="00EA4221"/>
    <w:rsid w:val="00EA4F1F"/>
    <w:rsid w:val="00EA7A40"/>
    <w:rsid w:val="00EB26BD"/>
    <w:rsid w:val="00EB4E62"/>
    <w:rsid w:val="00EB6EEF"/>
    <w:rsid w:val="00EC042F"/>
    <w:rsid w:val="00EC0D65"/>
    <w:rsid w:val="00ED24CA"/>
    <w:rsid w:val="00ED519E"/>
    <w:rsid w:val="00F00D22"/>
    <w:rsid w:val="00F10378"/>
    <w:rsid w:val="00F1776C"/>
    <w:rsid w:val="00F20584"/>
    <w:rsid w:val="00F207F2"/>
    <w:rsid w:val="00F306CF"/>
    <w:rsid w:val="00F37E2A"/>
    <w:rsid w:val="00F5687F"/>
    <w:rsid w:val="00F57482"/>
    <w:rsid w:val="00F62413"/>
    <w:rsid w:val="00F63822"/>
    <w:rsid w:val="00F67E14"/>
    <w:rsid w:val="00F756D9"/>
    <w:rsid w:val="00F7573C"/>
    <w:rsid w:val="00F83D6A"/>
    <w:rsid w:val="00F970FD"/>
    <w:rsid w:val="00FA459F"/>
    <w:rsid w:val="00FB75FB"/>
    <w:rsid w:val="00FB7FB0"/>
    <w:rsid w:val="00FC250B"/>
    <w:rsid w:val="00FC3543"/>
    <w:rsid w:val="00FC77F4"/>
    <w:rsid w:val="00FD392A"/>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E1CC55F"/>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581B-5BF2-49B3-937B-DD5B04BE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2019-07-09T20:53:00Z</cp:lastPrinted>
  <dcterms:created xsi:type="dcterms:W3CDTF">2019-10-03T20:57:00Z</dcterms:created>
  <dcterms:modified xsi:type="dcterms:W3CDTF">2019-10-03T21:04:00Z</dcterms:modified>
</cp:coreProperties>
</file>