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9CC" w:rsidRPr="00D60591" w:rsidRDefault="00E529CC" w:rsidP="00E529CC">
      <w:pPr>
        <w:pStyle w:val="Prrafodelista"/>
        <w:ind w:left="720"/>
        <w:jc w:val="center"/>
        <w:rPr>
          <w:rFonts w:ascii="Arial" w:hAnsi="Arial" w:cs="Arial"/>
          <w:b/>
          <w:bCs/>
          <w:u w:val="single"/>
        </w:rPr>
      </w:pPr>
      <w:r w:rsidRPr="009503CE">
        <w:rPr>
          <w:rFonts w:ascii="Arial" w:hAnsi="Arial" w:cs="Arial"/>
          <w:b/>
          <w:bCs/>
          <w:u w:val="single"/>
        </w:rPr>
        <w:t xml:space="preserve">ACTA DE </w:t>
      </w:r>
      <w:r w:rsidRPr="00D60591">
        <w:rPr>
          <w:rFonts w:ascii="Arial" w:hAnsi="Arial" w:cs="Arial"/>
          <w:b/>
          <w:bCs/>
          <w:u w:val="single"/>
        </w:rPr>
        <w:t>SE</w:t>
      </w:r>
      <w:r>
        <w:rPr>
          <w:rFonts w:ascii="Arial" w:hAnsi="Arial" w:cs="Arial"/>
          <w:b/>
          <w:bCs/>
          <w:u w:val="single"/>
        </w:rPr>
        <w:t>SION DE JUNTA DIRECTIVA N° JD-069</w:t>
      </w:r>
      <w:r w:rsidRPr="00D60591">
        <w:rPr>
          <w:rFonts w:ascii="Arial" w:hAnsi="Arial" w:cs="Arial"/>
          <w:b/>
          <w:bCs/>
          <w:u w:val="single"/>
        </w:rPr>
        <w:t>/2018</w:t>
      </w:r>
    </w:p>
    <w:p w:rsidR="00E529CC" w:rsidRDefault="00E529CC" w:rsidP="00E529CC">
      <w:pPr>
        <w:pStyle w:val="Prrafodelista"/>
        <w:ind w:left="720"/>
        <w:jc w:val="center"/>
        <w:rPr>
          <w:rFonts w:ascii="Arial" w:hAnsi="Arial" w:cs="Arial"/>
          <w:b/>
          <w:bCs/>
          <w:u w:val="single"/>
        </w:rPr>
      </w:pPr>
      <w:r w:rsidRPr="00D60591">
        <w:rPr>
          <w:rFonts w:ascii="Arial" w:hAnsi="Arial" w:cs="Arial"/>
          <w:b/>
          <w:bCs/>
          <w:u w:val="single"/>
        </w:rPr>
        <w:t xml:space="preserve">DEL  </w:t>
      </w:r>
      <w:r>
        <w:rPr>
          <w:rFonts w:ascii="Arial" w:hAnsi="Arial" w:cs="Arial"/>
          <w:b/>
          <w:bCs/>
          <w:u w:val="single"/>
        </w:rPr>
        <w:t>19</w:t>
      </w:r>
      <w:r w:rsidRPr="00D60591">
        <w:rPr>
          <w:rFonts w:ascii="Arial" w:hAnsi="Arial" w:cs="Arial"/>
          <w:b/>
          <w:bCs/>
          <w:u w:val="single"/>
        </w:rPr>
        <w:t xml:space="preserve">  DE  </w:t>
      </w:r>
      <w:r>
        <w:rPr>
          <w:rFonts w:ascii="Arial" w:hAnsi="Arial" w:cs="Arial"/>
          <w:b/>
          <w:bCs/>
          <w:u w:val="single"/>
        </w:rPr>
        <w:t>ABRIL</w:t>
      </w:r>
      <w:r w:rsidRPr="00D60591">
        <w:rPr>
          <w:rFonts w:ascii="Arial" w:hAnsi="Arial" w:cs="Arial"/>
          <w:b/>
          <w:bCs/>
          <w:u w:val="single"/>
        </w:rPr>
        <w:t xml:space="preserve">  DE  2018</w:t>
      </w:r>
    </w:p>
    <w:p w:rsidR="00E529CC" w:rsidRPr="009503CE" w:rsidRDefault="00E529CC" w:rsidP="00E529CC">
      <w:pPr>
        <w:pStyle w:val="Prrafodelista"/>
        <w:ind w:left="720"/>
        <w:jc w:val="center"/>
        <w:rPr>
          <w:rFonts w:ascii="Arial" w:hAnsi="Arial" w:cs="Arial"/>
          <w:b/>
          <w:bCs/>
          <w:u w:val="single"/>
        </w:rPr>
      </w:pPr>
    </w:p>
    <w:p w:rsidR="00E529CC" w:rsidRPr="009503CE" w:rsidRDefault="00E529CC" w:rsidP="00E529CC">
      <w:pPr>
        <w:spacing w:after="0" w:line="240" w:lineRule="auto"/>
        <w:jc w:val="both"/>
        <w:outlineLvl w:val="0"/>
        <w:rPr>
          <w:rFonts w:ascii="Arial" w:eastAsia="Times New Roman" w:hAnsi="Arial" w:cs="Arial"/>
          <w:sz w:val="24"/>
          <w:szCs w:val="24"/>
          <w:lang w:val="es-ES" w:eastAsia="es-ES"/>
        </w:rPr>
      </w:pPr>
      <w:r w:rsidRPr="009503CE">
        <w:rPr>
          <w:rFonts w:ascii="Arial" w:eastAsia="Times New Roman" w:hAnsi="Arial" w:cs="Arial"/>
          <w:sz w:val="24"/>
          <w:szCs w:val="24"/>
          <w:lang w:val="es-ES" w:eastAsia="es-ES"/>
        </w:rPr>
        <w:t xml:space="preserve">En la Sala de Sesiones de Junta Directiva, ubicada en Calle Rubén Darío N° 901, San Salvador, a las doce horas con treinta minutos del día </w:t>
      </w:r>
      <w:r>
        <w:rPr>
          <w:rFonts w:ascii="Arial" w:eastAsia="Times New Roman" w:hAnsi="Arial" w:cs="Arial"/>
          <w:sz w:val="24"/>
          <w:szCs w:val="24"/>
          <w:lang w:val="es-ES" w:eastAsia="es-ES"/>
        </w:rPr>
        <w:t>diecinueve de abril</w:t>
      </w:r>
      <w:r w:rsidRPr="009503CE">
        <w:rPr>
          <w:rFonts w:ascii="Arial" w:eastAsia="Times New Roman" w:hAnsi="Arial" w:cs="Arial"/>
          <w:sz w:val="24"/>
          <w:szCs w:val="24"/>
          <w:lang w:val="es-ES" w:eastAsia="es-ES"/>
        </w:rPr>
        <w:t xml:space="preserve"> de dos mil dieciocho, para tratar la Agenda de Sesión de Junta Directiva N° JD-0</w:t>
      </w:r>
      <w:r>
        <w:rPr>
          <w:rFonts w:ascii="Arial" w:eastAsia="Times New Roman" w:hAnsi="Arial" w:cs="Arial"/>
          <w:sz w:val="24"/>
          <w:szCs w:val="24"/>
          <w:lang w:val="es-ES" w:eastAsia="es-ES"/>
        </w:rPr>
        <w:t>69</w:t>
      </w:r>
      <w:r w:rsidRPr="009503CE">
        <w:rPr>
          <w:rFonts w:ascii="Arial" w:eastAsia="Times New Roman" w:hAnsi="Arial" w:cs="Arial"/>
          <w:sz w:val="24"/>
          <w:szCs w:val="24"/>
          <w:lang w:val="es-ES" w:eastAsia="es-ES"/>
        </w:rPr>
        <w:t>/2018 de esta fecha, se realizó la reunión de los señores miembros de Junta Directiva</w:t>
      </w:r>
      <w:r w:rsidRPr="009503CE">
        <w:rPr>
          <w:rFonts w:ascii="Arial" w:eastAsia="Times New Roman" w:hAnsi="Arial" w:cs="Arial"/>
          <w:b/>
          <w:sz w:val="24"/>
          <w:szCs w:val="24"/>
          <w:lang w:val="es-ES" w:eastAsia="es-ES"/>
        </w:rPr>
        <w:t xml:space="preserve">: </w:t>
      </w:r>
      <w:r w:rsidRPr="00E529CC">
        <w:rPr>
          <w:rFonts w:ascii="Arial" w:eastAsia="Arial" w:hAnsi="Arial" w:cs="Arial"/>
          <w:b/>
          <w:sz w:val="24"/>
          <w:szCs w:val="24"/>
          <w:lang w:val="es-ES_tradnl" w:eastAsia="es-ES"/>
        </w:rPr>
        <w:t xml:space="preserve">Presidente y Director Ejecutivo: JOSE TOMAS CHEVEZ RUIZ. Directores Propietarios: JOSE ROBERTO GOCHEZ ESPINOZA, JOSE FEDERICO BERMUDEZ VEGA, ROBERTO DIAZ AGUILAR y JOSE MARIA ESPERANZA AMAYA. Directores Suplentes: </w:t>
      </w:r>
      <w:r w:rsidRPr="00E529CC">
        <w:rPr>
          <w:rFonts w:ascii="Arial" w:eastAsia="Arial" w:hAnsi="Arial" w:cs="Arial"/>
          <w:b/>
          <w:sz w:val="24"/>
          <w:szCs w:val="24"/>
          <w:lang w:eastAsia="es-ES"/>
        </w:rPr>
        <w:t>CARLOS GUSTAVO SALAZAR ALVARADO</w:t>
      </w:r>
      <w:r w:rsidRPr="00E529CC">
        <w:rPr>
          <w:rFonts w:ascii="Arial" w:eastAsia="Arial" w:hAnsi="Arial" w:cs="Arial"/>
          <w:b/>
          <w:sz w:val="24"/>
          <w:szCs w:val="24"/>
          <w:lang w:val="es-ES_tradnl" w:eastAsia="es-ES"/>
        </w:rPr>
        <w:t xml:space="preserve"> y ENRIQUE OÑATE MUYSHONDT.  AUSENTES CON EXCUSA: GILBERTO LAZO ROMERO y ELVIA VIOLETA MENJIVAR ESCALANTE, Directores Suplentes. </w:t>
      </w:r>
      <w:r w:rsidRPr="009503CE">
        <w:rPr>
          <w:rFonts w:ascii="Arial" w:eastAsia="Times New Roman" w:hAnsi="Arial" w:cs="Arial"/>
          <w:b/>
          <w:sz w:val="24"/>
          <w:szCs w:val="24"/>
          <w:lang w:val="es-ES" w:eastAsia="es-ES"/>
        </w:rPr>
        <w:t xml:space="preserve">Estuvo presente también el LICENCIADO MARIANO ARISTIDES BONILLA </w:t>
      </w:r>
      <w:proofErr w:type="spellStart"/>
      <w:r w:rsidRPr="009503CE">
        <w:rPr>
          <w:rFonts w:ascii="Arial" w:eastAsia="Times New Roman" w:hAnsi="Arial" w:cs="Arial"/>
          <w:b/>
          <w:sz w:val="24"/>
          <w:szCs w:val="24"/>
          <w:lang w:val="es-ES" w:eastAsia="es-ES"/>
        </w:rPr>
        <w:t>BONILLA</w:t>
      </w:r>
      <w:proofErr w:type="spellEnd"/>
      <w:r w:rsidRPr="009503CE">
        <w:rPr>
          <w:rFonts w:ascii="Arial" w:eastAsia="Times New Roman" w:hAnsi="Arial" w:cs="Arial"/>
          <w:b/>
          <w:sz w:val="24"/>
          <w:szCs w:val="24"/>
          <w:lang w:val="es-ES" w:eastAsia="es-ES"/>
        </w:rPr>
        <w:t xml:space="preserve">, Gerente General. </w:t>
      </w:r>
      <w:r w:rsidRPr="009503CE">
        <w:rPr>
          <w:rFonts w:ascii="Arial" w:eastAsia="Times New Roman" w:hAnsi="Arial" w:cs="Arial"/>
          <w:sz w:val="24"/>
          <w:szCs w:val="24"/>
          <w:lang w:val="es-ES" w:eastAsia="es-ES"/>
        </w:rPr>
        <w:t>Una vez comprobado el quórum el Señor Presidente y Director Ejecutivo somete a consideración la Agenda siguiente:</w:t>
      </w:r>
    </w:p>
    <w:p w:rsidR="00E529CC" w:rsidRPr="009503CE" w:rsidRDefault="00E529CC" w:rsidP="00E529CC">
      <w:pPr>
        <w:spacing w:after="0" w:line="240" w:lineRule="auto"/>
        <w:jc w:val="center"/>
        <w:rPr>
          <w:rFonts w:ascii="Arial" w:eastAsia="Times New Roman" w:hAnsi="Arial" w:cs="Arial"/>
          <w:b/>
          <w:bCs/>
          <w:sz w:val="24"/>
          <w:szCs w:val="24"/>
          <w:u w:val="single"/>
          <w:lang w:val="es-ES" w:eastAsia="es-ES"/>
        </w:rPr>
      </w:pPr>
    </w:p>
    <w:p w:rsidR="00E529CC" w:rsidRPr="0072585D" w:rsidRDefault="00E529CC" w:rsidP="00E529CC">
      <w:pPr>
        <w:pStyle w:val="Prrafodelista"/>
        <w:numPr>
          <w:ilvl w:val="0"/>
          <w:numId w:val="4"/>
        </w:numPr>
        <w:ind w:left="426" w:hanging="284"/>
        <w:rPr>
          <w:rFonts w:ascii="Arial" w:hAnsi="Arial" w:cs="Arial"/>
          <w:b/>
          <w:bCs/>
        </w:rPr>
      </w:pPr>
      <w:r w:rsidRPr="0072585D">
        <w:rPr>
          <w:rFonts w:ascii="Arial" w:hAnsi="Arial" w:cs="Arial"/>
          <w:b/>
          <w:bCs/>
        </w:rPr>
        <w:t>APROBACIÓN DE AGENDA</w:t>
      </w:r>
    </w:p>
    <w:p w:rsidR="00E529CC" w:rsidRPr="0072585D" w:rsidRDefault="00E529CC" w:rsidP="00E529CC">
      <w:pPr>
        <w:pStyle w:val="Prrafodelista"/>
        <w:ind w:left="-3960" w:hanging="76"/>
        <w:rPr>
          <w:rFonts w:ascii="Arial" w:hAnsi="Arial" w:cs="Arial"/>
          <w:b/>
          <w:bCs/>
        </w:rPr>
      </w:pPr>
    </w:p>
    <w:p w:rsidR="00E529CC" w:rsidRPr="0072585D" w:rsidRDefault="00E529CC" w:rsidP="00E529CC">
      <w:pPr>
        <w:pStyle w:val="Prrafodelista"/>
        <w:numPr>
          <w:ilvl w:val="0"/>
          <w:numId w:val="4"/>
        </w:numPr>
        <w:ind w:left="360" w:hanging="76"/>
        <w:rPr>
          <w:rFonts w:ascii="Arial" w:hAnsi="Arial" w:cs="Arial"/>
          <w:b/>
          <w:bCs/>
        </w:rPr>
      </w:pPr>
      <w:r w:rsidRPr="0072585D">
        <w:rPr>
          <w:rFonts w:ascii="Arial" w:hAnsi="Arial" w:cs="Arial"/>
          <w:b/>
          <w:bCs/>
        </w:rPr>
        <w:t>APROBACIÓN DE ACTA ANTERIOR</w:t>
      </w:r>
    </w:p>
    <w:p w:rsidR="00E529CC" w:rsidRPr="0072585D" w:rsidRDefault="00E529CC" w:rsidP="00E529CC">
      <w:pPr>
        <w:pStyle w:val="Prrafodelista"/>
        <w:ind w:left="-3960" w:hanging="76"/>
        <w:jc w:val="both"/>
        <w:rPr>
          <w:rFonts w:ascii="Arial" w:hAnsi="Arial" w:cs="Arial"/>
          <w:b/>
          <w:bCs/>
        </w:rPr>
      </w:pPr>
    </w:p>
    <w:p w:rsidR="00E529CC" w:rsidRPr="0072585D" w:rsidRDefault="00E529CC" w:rsidP="00E529CC">
      <w:pPr>
        <w:pStyle w:val="Prrafodelista"/>
        <w:numPr>
          <w:ilvl w:val="0"/>
          <w:numId w:val="4"/>
        </w:numPr>
        <w:ind w:left="360" w:hanging="76"/>
        <w:rPr>
          <w:rFonts w:ascii="Arial" w:hAnsi="Arial" w:cs="Arial"/>
          <w:b/>
          <w:bCs/>
        </w:rPr>
      </w:pPr>
      <w:r w:rsidRPr="0072585D">
        <w:rPr>
          <w:rFonts w:ascii="Arial" w:hAnsi="Arial" w:cs="Arial"/>
          <w:b/>
          <w:bCs/>
        </w:rPr>
        <w:t>RESOLUCIÓN DE CRÉDITOS</w:t>
      </w:r>
    </w:p>
    <w:p w:rsidR="00E529CC" w:rsidRPr="0072585D" w:rsidRDefault="00E529CC" w:rsidP="00E529CC">
      <w:pPr>
        <w:pStyle w:val="Prrafodelista"/>
        <w:ind w:left="0" w:hanging="76"/>
        <w:rPr>
          <w:rFonts w:ascii="Arial" w:hAnsi="Arial" w:cs="Arial"/>
          <w:b/>
          <w:bCs/>
        </w:rPr>
      </w:pPr>
    </w:p>
    <w:p w:rsidR="00E529CC" w:rsidRPr="0072585D" w:rsidRDefault="00E529CC" w:rsidP="00E529CC">
      <w:pPr>
        <w:pStyle w:val="Prrafodelista"/>
        <w:numPr>
          <w:ilvl w:val="0"/>
          <w:numId w:val="4"/>
        </w:numPr>
        <w:ind w:left="360" w:hanging="76"/>
        <w:rPr>
          <w:rFonts w:ascii="Arial" w:hAnsi="Arial" w:cs="Arial"/>
          <w:b/>
          <w:bCs/>
        </w:rPr>
      </w:pPr>
      <w:r w:rsidRPr="0072585D">
        <w:rPr>
          <w:rFonts w:ascii="Arial" w:hAnsi="Arial" w:cs="Arial"/>
          <w:b/>
          <w:bCs/>
        </w:rPr>
        <w:t>APROBACION DE PRÉSTAMOS PERSONALES</w:t>
      </w:r>
    </w:p>
    <w:p w:rsidR="00E529CC" w:rsidRDefault="00E529CC" w:rsidP="00E529CC">
      <w:pPr>
        <w:pStyle w:val="Prrafodelista"/>
        <w:ind w:left="0" w:hanging="76"/>
        <w:jc w:val="both"/>
        <w:rPr>
          <w:rFonts w:ascii="Arial" w:hAnsi="Arial" w:cs="Arial"/>
          <w:b/>
          <w:lang w:val="es-MX"/>
        </w:rPr>
      </w:pPr>
    </w:p>
    <w:p w:rsidR="00E529CC" w:rsidRPr="0072585D" w:rsidRDefault="00E529CC" w:rsidP="00E529CC">
      <w:pPr>
        <w:pStyle w:val="Prrafodelista"/>
        <w:numPr>
          <w:ilvl w:val="0"/>
          <w:numId w:val="4"/>
        </w:numPr>
        <w:ind w:left="360" w:hanging="76"/>
        <w:jc w:val="both"/>
        <w:rPr>
          <w:rFonts w:ascii="Arial" w:hAnsi="Arial" w:cs="Arial"/>
          <w:b/>
          <w:lang w:val="es-MX"/>
        </w:rPr>
      </w:pPr>
      <w:r w:rsidRPr="0072585D">
        <w:rPr>
          <w:rFonts w:ascii="Arial" w:hAnsi="Arial" w:cs="Arial"/>
          <w:b/>
          <w:lang w:val="es-MX"/>
        </w:rPr>
        <w:t xml:space="preserve">INFORME DE AVANCE EN LA EJECUCIÓN DEL PLAN INTEGRAL DE RECUPERACIÓN DE CRÉDITOS EN MORA AL MES DE MARZO DE 2018 </w:t>
      </w:r>
    </w:p>
    <w:p w:rsidR="00E529CC" w:rsidRPr="0072585D" w:rsidRDefault="00E529CC" w:rsidP="00E529CC">
      <w:pPr>
        <w:pStyle w:val="Prrafodelista"/>
        <w:ind w:left="0" w:hanging="76"/>
        <w:jc w:val="both"/>
        <w:rPr>
          <w:rFonts w:ascii="Arial" w:hAnsi="Arial" w:cs="Arial"/>
          <w:b/>
          <w:lang w:val="es-MX"/>
        </w:rPr>
      </w:pPr>
    </w:p>
    <w:p w:rsidR="00E529CC" w:rsidRPr="0072585D" w:rsidRDefault="00E529CC" w:rsidP="00E529CC">
      <w:pPr>
        <w:pStyle w:val="Prrafodelista"/>
        <w:numPr>
          <w:ilvl w:val="0"/>
          <w:numId w:val="4"/>
        </w:numPr>
        <w:ind w:left="360" w:hanging="76"/>
        <w:jc w:val="both"/>
        <w:rPr>
          <w:rFonts w:ascii="Arial" w:hAnsi="Arial" w:cs="Arial"/>
          <w:b/>
        </w:rPr>
      </w:pPr>
      <w:r w:rsidRPr="0072585D">
        <w:rPr>
          <w:rFonts w:ascii="Arial" w:hAnsi="Arial" w:cs="Arial"/>
          <w:b/>
        </w:rPr>
        <w:t xml:space="preserve">INFORMES DE </w:t>
      </w:r>
      <w:r w:rsidRPr="00A019B9">
        <w:rPr>
          <w:rFonts w:ascii="Arial" w:hAnsi="Arial" w:cs="Arial"/>
          <w:b/>
        </w:rPr>
        <w:t xml:space="preserve">AUDITORÍA INTERNA PROGRAMADOS Y NO PROGRAMADOS </w:t>
      </w:r>
      <w:r>
        <w:rPr>
          <w:rFonts w:ascii="Arial" w:hAnsi="Arial" w:cs="Arial"/>
          <w:b/>
        </w:rPr>
        <w:t xml:space="preserve">CORRESPONDIENTES AL </w:t>
      </w:r>
      <w:r w:rsidRPr="00A019B9">
        <w:rPr>
          <w:rFonts w:ascii="Arial" w:hAnsi="Arial" w:cs="Arial"/>
          <w:b/>
        </w:rPr>
        <w:t xml:space="preserve">PRIMER TRIMESTRE </w:t>
      </w:r>
      <w:r>
        <w:rPr>
          <w:rFonts w:ascii="Arial" w:hAnsi="Arial" w:cs="Arial"/>
          <w:b/>
        </w:rPr>
        <w:t xml:space="preserve">DE </w:t>
      </w:r>
      <w:r w:rsidRPr="00A019B9">
        <w:rPr>
          <w:rFonts w:ascii="Arial" w:hAnsi="Arial" w:cs="Arial"/>
          <w:b/>
        </w:rPr>
        <w:t>2018</w:t>
      </w:r>
    </w:p>
    <w:p w:rsidR="00E529CC" w:rsidRPr="0072585D" w:rsidRDefault="00E529CC" w:rsidP="00E529CC">
      <w:pPr>
        <w:pStyle w:val="Prrafodelista"/>
        <w:ind w:left="0" w:hanging="76"/>
        <w:jc w:val="both"/>
        <w:rPr>
          <w:rFonts w:ascii="Arial" w:hAnsi="Arial" w:cs="Arial"/>
          <w:b/>
        </w:rPr>
      </w:pPr>
    </w:p>
    <w:p w:rsidR="00E529CC" w:rsidRPr="0072585D" w:rsidRDefault="00E529CC" w:rsidP="00E529CC">
      <w:pPr>
        <w:pStyle w:val="Prrafodelista"/>
        <w:numPr>
          <w:ilvl w:val="0"/>
          <w:numId w:val="4"/>
        </w:numPr>
        <w:tabs>
          <w:tab w:val="left" w:pos="426"/>
          <w:tab w:val="left" w:pos="709"/>
          <w:tab w:val="left" w:pos="851"/>
          <w:tab w:val="left" w:pos="993"/>
        </w:tabs>
        <w:autoSpaceDE w:val="0"/>
        <w:autoSpaceDN w:val="0"/>
        <w:adjustRightInd w:val="0"/>
        <w:ind w:left="360" w:hanging="76"/>
        <w:jc w:val="both"/>
        <w:rPr>
          <w:rFonts w:ascii="Arial" w:hAnsi="Arial" w:cs="Arial"/>
          <w:b/>
          <w:bCs/>
        </w:rPr>
      </w:pPr>
      <w:r w:rsidRPr="0072585D">
        <w:rPr>
          <w:rFonts w:ascii="Arial" w:hAnsi="Arial" w:cs="Arial"/>
          <w:b/>
          <w:bCs/>
        </w:rPr>
        <w:t>AUTORIZACIÓN DE PRECIOS DE VEN</w:t>
      </w:r>
      <w:r>
        <w:rPr>
          <w:rFonts w:ascii="Arial" w:hAnsi="Arial" w:cs="Arial"/>
          <w:b/>
          <w:bCs/>
        </w:rPr>
        <w:t xml:space="preserve">TA DE ACTIVOS EXTRAORDINARIOS </w:t>
      </w:r>
      <w:r w:rsidRPr="0072585D">
        <w:rPr>
          <w:rFonts w:ascii="Arial" w:hAnsi="Arial" w:cs="Arial"/>
          <w:b/>
          <w:bCs/>
        </w:rPr>
        <w:t xml:space="preserve"> </w:t>
      </w:r>
    </w:p>
    <w:p w:rsidR="00E529CC" w:rsidRPr="0072585D" w:rsidRDefault="00E529CC" w:rsidP="00E529CC">
      <w:pPr>
        <w:pStyle w:val="Prrafodelista"/>
        <w:ind w:left="348" w:hanging="76"/>
        <w:rPr>
          <w:rFonts w:ascii="Arial" w:hAnsi="Arial" w:cs="Arial"/>
          <w:b/>
          <w:bCs/>
        </w:rPr>
      </w:pPr>
    </w:p>
    <w:p w:rsidR="00E529CC" w:rsidRPr="00E529CC" w:rsidRDefault="00E529CC" w:rsidP="00E529CC">
      <w:pPr>
        <w:pStyle w:val="Prrafodelista"/>
        <w:numPr>
          <w:ilvl w:val="0"/>
          <w:numId w:val="4"/>
        </w:numPr>
        <w:ind w:left="360" w:hanging="76"/>
        <w:jc w:val="both"/>
        <w:rPr>
          <w:rFonts w:ascii="Arial" w:hAnsi="Arial" w:cs="Arial"/>
          <w:b/>
        </w:rPr>
      </w:pPr>
      <w:r w:rsidRPr="0072585D">
        <w:rPr>
          <w:rFonts w:ascii="Arial" w:hAnsi="Arial" w:cs="Arial"/>
          <w:b/>
        </w:rPr>
        <w:t xml:space="preserve">PRESUPUESTO DE INGRESOS Y EGRESOS 2018 APROBADO POR DECRETO </w:t>
      </w:r>
      <w:r w:rsidRPr="00E529CC">
        <w:rPr>
          <w:rFonts w:ascii="Arial" w:hAnsi="Arial" w:cs="Arial"/>
          <w:b/>
        </w:rPr>
        <w:t xml:space="preserve">EJECUTIVO </w:t>
      </w:r>
    </w:p>
    <w:p w:rsidR="00E529CC" w:rsidRPr="00E529CC" w:rsidRDefault="00E529CC" w:rsidP="00E529CC">
      <w:pPr>
        <w:pStyle w:val="Prrafodelista"/>
        <w:ind w:left="348" w:hanging="76"/>
        <w:rPr>
          <w:rFonts w:ascii="Arial" w:hAnsi="Arial" w:cs="Arial"/>
          <w:b/>
        </w:rPr>
      </w:pPr>
    </w:p>
    <w:p w:rsidR="00E529CC" w:rsidRPr="00E529CC" w:rsidRDefault="00E529CC" w:rsidP="00E529CC">
      <w:pPr>
        <w:pStyle w:val="Prrafodelista"/>
        <w:numPr>
          <w:ilvl w:val="0"/>
          <w:numId w:val="4"/>
        </w:numPr>
        <w:ind w:left="360" w:hanging="76"/>
        <w:jc w:val="both"/>
        <w:rPr>
          <w:rFonts w:ascii="Arial" w:hAnsi="Arial" w:cs="Arial"/>
          <w:b/>
          <w:lang w:val="es-SV"/>
        </w:rPr>
      </w:pPr>
      <w:r w:rsidRPr="00E529CC">
        <w:rPr>
          <w:rFonts w:ascii="Arial" w:hAnsi="Arial" w:cs="Arial"/>
          <w:b/>
        </w:rPr>
        <w:t xml:space="preserve">ARRENDAMIENTO DE PARQUEO CUSCATLECO Y BODEGA </w:t>
      </w:r>
    </w:p>
    <w:p w:rsidR="00E529CC" w:rsidRPr="00E529CC" w:rsidRDefault="00E529CC" w:rsidP="00E529CC">
      <w:pPr>
        <w:pStyle w:val="Prrafodelista"/>
        <w:ind w:left="-12" w:hanging="76"/>
        <w:rPr>
          <w:rFonts w:ascii="Arial" w:hAnsi="Arial" w:cs="Arial"/>
          <w:b/>
        </w:rPr>
      </w:pPr>
    </w:p>
    <w:p w:rsidR="00E529CC" w:rsidRPr="00E529CC" w:rsidRDefault="00E529CC" w:rsidP="00E529CC">
      <w:pPr>
        <w:pStyle w:val="Prrafodelista"/>
        <w:numPr>
          <w:ilvl w:val="0"/>
          <w:numId w:val="4"/>
        </w:numPr>
        <w:ind w:left="360" w:hanging="76"/>
        <w:jc w:val="both"/>
        <w:rPr>
          <w:rFonts w:ascii="Arial" w:hAnsi="Arial" w:cs="Arial"/>
          <w:b/>
        </w:rPr>
      </w:pPr>
      <w:r w:rsidRPr="00E529CC">
        <w:rPr>
          <w:rFonts w:ascii="Arial" w:hAnsi="Arial" w:cs="Arial"/>
          <w:b/>
        </w:rPr>
        <w:t xml:space="preserve">SOLICITUD DE MODIFICACION DEL INSTRUCTIVO PARA APLICACIÓN DE LAS NORMAS INSTITUCIONALES DE CREDITO,  FACTIBILIDAD DE PROYECTOS </w:t>
      </w:r>
    </w:p>
    <w:p w:rsidR="00E529CC" w:rsidRPr="00E529CC" w:rsidRDefault="00E529CC" w:rsidP="00E529CC">
      <w:pPr>
        <w:pStyle w:val="Prrafodelista"/>
        <w:ind w:left="348" w:hanging="76"/>
        <w:rPr>
          <w:rFonts w:ascii="Arial" w:hAnsi="Arial" w:cs="Arial"/>
          <w:b/>
        </w:rPr>
      </w:pPr>
    </w:p>
    <w:p w:rsidR="00E529CC" w:rsidRPr="00E529CC" w:rsidRDefault="00E529CC" w:rsidP="00E529CC">
      <w:pPr>
        <w:pStyle w:val="Prrafodelista"/>
        <w:numPr>
          <w:ilvl w:val="0"/>
          <w:numId w:val="4"/>
        </w:numPr>
        <w:ind w:left="360" w:hanging="76"/>
        <w:jc w:val="both"/>
        <w:rPr>
          <w:rFonts w:ascii="Arial" w:hAnsi="Arial" w:cs="Arial"/>
          <w:b/>
        </w:rPr>
      </w:pPr>
      <w:r w:rsidRPr="00E529CC">
        <w:rPr>
          <w:rFonts w:ascii="Arial" w:hAnsi="Arial" w:cs="Arial"/>
          <w:b/>
        </w:rPr>
        <w:t>SOLICITUD DE CONICA, S.A. DE C.V. DE FACTIBILIDAD PROYECTO ROSABAL</w:t>
      </w:r>
    </w:p>
    <w:p w:rsidR="00E529CC" w:rsidRPr="00E529CC" w:rsidRDefault="00E529CC" w:rsidP="00E529CC">
      <w:pPr>
        <w:pStyle w:val="Prrafodelista"/>
        <w:ind w:left="348" w:hanging="76"/>
        <w:rPr>
          <w:rFonts w:ascii="Arial" w:hAnsi="Arial" w:cs="Arial"/>
          <w:b/>
        </w:rPr>
      </w:pPr>
    </w:p>
    <w:p w:rsidR="00E529CC" w:rsidRPr="00E529CC" w:rsidRDefault="00E529CC" w:rsidP="00E529CC">
      <w:pPr>
        <w:pStyle w:val="Prrafodelista"/>
        <w:numPr>
          <w:ilvl w:val="0"/>
          <w:numId w:val="4"/>
        </w:numPr>
        <w:ind w:left="360" w:hanging="76"/>
        <w:jc w:val="both"/>
        <w:rPr>
          <w:rFonts w:ascii="Arial" w:hAnsi="Arial" w:cs="Arial"/>
          <w:b/>
        </w:rPr>
      </w:pPr>
      <w:r w:rsidRPr="00E529CC">
        <w:rPr>
          <w:rFonts w:ascii="Arial" w:hAnsi="Arial" w:cs="Arial"/>
          <w:b/>
        </w:rPr>
        <w:t xml:space="preserve">SOLICITUD DE CONICA, S.A.DE C.V. DE FACTIBILIDAD PROYECTO OPICO GARDENS </w:t>
      </w:r>
    </w:p>
    <w:p w:rsidR="00E529CC" w:rsidRPr="00E529CC" w:rsidRDefault="00E529CC" w:rsidP="00E529CC">
      <w:pPr>
        <w:pStyle w:val="Prrafodelista"/>
        <w:ind w:left="348" w:hanging="76"/>
        <w:rPr>
          <w:rFonts w:ascii="Arial" w:hAnsi="Arial" w:cs="Arial"/>
          <w:b/>
        </w:rPr>
      </w:pPr>
    </w:p>
    <w:p w:rsidR="00E529CC" w:rsidRPr="00E529CC" w:rsidRDefault="00E529CC" w:rsidP="00E529CC">
      <w:pPr>
        <w:pStyle w:val="Prrafodelista"/>
        <w:numPr>
          <w:ilvl w:val="0"/>
          <w:numId w:val="4"/>
        </w:numPr>
        <w:ind w:left="360" w:hanging="76"/>
        <w:jc w:val="both"/>
        <w:rPr>
          <w:rFonts w:ascii="Arial" w:hAnsi="Arial" w:cs="Arial"/>
          <w:b/>
        </w:rPr>
      </w:pPr>
      <w:r w:rsidRPr="00E529CC">
        <w:rPr>
          <w:rFonts w:ascii="Arial" w:hAnsi="Arial" w:cs="Arial"/>
          <w:b/>
        </w:rPr>
        <w:lastRenderedPageBreak/>
        <w:t xml:space="preserve">SOLICITUD DE CONICA, S.A. DE C.V. DE PRE FACTIBILIDAD PROYECTO ROSABAL </w:t>
      </w:r>
    </w:p>
    <w:p w:rsidR="00E529CC" w:rsidRPr="00E529CC" w:rsidRDefault="00E529CC" w:rsidP="00E529CC">
      <w:pPr>
        <w:pStyle w:val="Prrafodelista"/>
        <w:ind w:left="0" w:hanging="76"/>
        <w:jc w:val="both"/>
        <w:rPr>
          <w:rFonts w:ascii="Arial" w:hAnsi="Arial" w:cs="Arial"/>
          <w:b/>
        </w:rPr>
      </w:pPr>
    </w:p>
    <w:p w:rsidR="00E529CC" w:rsidRPr="00E529CC" w:rsidRDefault="00E529CC" w:rsidP="00E529CC">
      <w:pPr>
        <w:pStyle w:val="Prrafodelista"/>
        <w:numPr>
          <w:ilvl w:val="0"/>
          <w:numId w:val="4"/>
        </w:numPr>
        <w:tabs>
          <w:tab w:val="left" w:pos="426"/>
          <w:tab w:val="left" w:pos="709"/>
          <w:tab w:val="left" w:pos="851"/>
          <w:tab w:val="left" w:pos="993"/>
        </w:tabs>
        <w:autoSpaceDE w:val="0"/>
        <w:autoSpaceDN w:val="0"/>
        <w:adjustRightInd w:val="0"/>
        <w:ind w:left="360" w:hanging="76"/>
        <w:jc w:val="both"/>
        <w:rPr>
          <w:rFonts w:ascii="Arial" w:hAnsi="Arial" w:cs="Arial"/>
          <w:b/>
          <w:bCs/>
        </w:rPr>
      </w:pPr>
      <w:r w:rsidRPr="00E529CC">
        <w:rPr>
          <w:rFonts w:ascii="Arial" w:hAnsi="Arial" w:cs="Arial"/>
          <w:b/>
          <w:bCs/>
        </w:rPr>
        <w:t xml:space="preserve">INVITACIÓN DE CENTRO NACIONAL DE REGISTRO </w:t>
      </w:r>
    </w:p>
    <w:p w:rsidR="00E529CC" w:rsidRPr="00A419B0" w:rsidRDefault="00E529CC" w:rsidP="00E529CC">
      <w:pPr>
        <w:pStyle w:val="Prrafodelista"/>
        <w:rPr>
          <w:rFonts w:ascii="Arial" w:hAnsi="Arial" w:cs="Arial"/>
          <w:b/>
          <w:bCs/>
        </w:rPr>
      </w:pPr>
    </w:p>
    <w:p w:rsidR="00E529CC" w:rsidRDefault="00E529CC" w:rsidP="00E529CC">
      <w:pPr>
        <w:pStyle w:val="Prrafodelista"/>
        <w:numPr>
          <w:ilvl w:val="0"/>
          <w:numId w:val="4"/>
        </w:numPr>
        <w:tabs>
          <w:tab w:val="left" w:pos="426"/>
          <w:tab w:val="left" w:pos="709"/>
          <w:tab w:val="left" w:pos="851"/>
          <w:tab w:val="left" w:pos="993"/>
        </w:tabs>
        <w:autoSpaceDE w:val="0"/>
        <w:autoSpaceDN w:val="0"/>
        <w:adjustRightInd w:val="0"/>
        <w:ind w:left="360" w:hanging="76"/>
        <w:jc w:val="both"/>
        <w:rPr>
          <w:rFonts w:ascii="Arial" w:hAnsi="Arial" w:cs="Arial"/>
          <w:b/>
          <w:bCs/>
        </w:rPr>
      </w:pPr>
      <w:r w:rsidRPr="00261A9E">
        <w:rPr>
          <w:rFonts w:ascii="Arial" w:hAnsi="Arial" w:cs="Arial"/>
          <w:b/>
          <w:bCs/>
        </w:rPr>
        <w:t>NOMBRAMIENTO DE PERSONAL EJECUTIVO</w:t>
      </w:r>
    </w:p>
    <w:p w:rsidR="00E529CC" w:rsidRPr="0022161C" w:rsidRDefault="00E529CC" w:rsidP="00E529CC">
      <w:pPr>
        <w:pStyle w:val="Prrafodelista"/>
        <w:rPr>
          <w:rFonts w:ascii="Arial" w:hAnsi="Arial" w:cs="Arial"/>
          <w:b/>
          <w:bCs/>
        </w:rPr>
      </w:pPr>
    </w:p>
    <w:p w:rsidR="00E529CC" w:rsidRPr="00261A9E" w:rsidRDefault="00E529CC" w:rsidP="00E529CC">
      <w:pPr>
        <w:pStyle w:val="Prrafodelista"/>
        <w:numPr>
          <w:ilvl w:val="0"/>
          <w:numId w:val="4"/>
        </w:numPr>
        <w:tabs>
          <w:tab w:val="left" w:pos="426"/>
          <w:tab w:val="left" w:pos="709"/>
          <w:tab w:val="left" w:pos="851"/>
          <w:tab w:val="left" w:pos="993"/>
        </w:tabs>
        <w:autoSpaceDE w:val="0"/>
        <w:autoSpaceDN w:val="0"/>
        <w:adjustRightInd w:val="0"/>
        <w:ind w:left="360" w:hanging="76"/>
        <w:jc w:val="both"/>
        <w:rPr>
          <w:rFonts w:ascii="Arial" w:hAnsi="Arial" w:cs="Arial"/>
          <w:b/>
          <w:bCs/>
        </w:rPr>
      </w:pPr>
      <w:r w:rsidRPr="0022161C">
        <w:rPr>
          <w:rFonts w:ascii="Arial" w:eastAsia="Arial Unicode MS" w:hAnsi="Arial" w:cs="Arial"/>
          <w:b/>
        </w:rPr>
        <w:t>ACUERDO DE RESOLUCIÓN SOBRE INFORMACIÓN RESERVADA DE ESTA SESIÓN</w:t>
      </w:r>
    </w:p>
    <w:p w:rsidR="00551D1A" w:rsidRDefault="00551D1A" w:rsidP="00E529CC">
      <w:pPr>
        <w:spacing w:after="0" w:line="240" w:lineRule="auto"/>
        <w:jc w:val="center"/>
        <w:rPr>
          <w:rFonts w:ascii="Arial" w:eastAsia="Times New Roman" w:hAnsi="Arial" w:cs="Arial"/>
          <w:b/>
          <w:snapToGrid w:val="0"/>
          <w:sz w:val="24"/>
          <w:szCs w:val="24"/>
          <w:u w:val="single"/>
          <w:lang w:val="es-ES" w:eastAsia="es-ES"/>
        </w:rPr>
      </w:pPr>
    </w:p>
    <w:p w:rsidR="00551D1A" w:rsidRDefault="00551D1A" w:rsidP="00E529CC">
      <w:pPr>
        <w:spacing w:after="0" w:line="240" w:lineRule="auto"/>
        <w:jc w:val="center"/>
        <w:rPr>
          <w:rFonts w:ascii="Arial" w:eastAsia="Times New Roman" w:hAnsi="Arial" w:cs="Arial"/>
          <w:b/>
          <w:snapToGrid w:val="0"/>
          <w:sz w:val="24"/>
          <w:szCs w:val="24"/>
          <w:u w:val="single"/>
          <w:lang w:val="es-ES" w:eastAsia="es-ES"/>
        </w:rPr>
      </w:pPr>
    </w:p>
    <w:p w:rsidR="00E529CC" w:rsidRPr="009503CE" w:rsidRDefault="00E529CC" w:rsidP="00E529CC">
      <w:pPr>
        <w:spacing w:after="0" w:line="240" w:lineRule="auto"/>
        <w:jc w:val="center"/>
        <w:rPr>
          <w:rFonts w:ascii="Arial" w:eastAsia="Times New Roman" w:hAnsi="Arial" w:cs="Arial"/>
          <w:b/>
          <w:snapToGrid w:val="0"/>
          <w:sz w:val="24"/>
          <w:szCs w:val="24"/>
          <w:u w:val="single"/>
          <w:lang w:val="es-ES" w:eastAsia="es-ES"/>
        </w:rPr>
      </w:pPr>
      <w:r w:rsidRPr="009503CE">
        <w:rPr>
          <w:rFonts w:ascii="Arial" w:eastAsia="Times New Roman" w:hAnsi="Arial" w:cs="Arial"/>
          <w:b/>
          <w:snapToGrid w:val="0"/>
          <w:sz w:val="24"/>
          <w:szCs w:val="24"/>
          <w:u w:val="single"/>
          <w:lang w:val="es-ES" w:eastAsia="es-ES"/>
        </w:rPr>
        <w:t>DESARROLLO</w:t>
      </w:r>
    </w:p>
    <w:p w:rsidR="00E529CC" w:rsidRPr="009503CE" w:rsidRDefault="00E529CC" w:rsidP="00E529CC">
      <w:pPr>
        <w:spacing w:after="0" w:line="240" w:lineRule="auto"/>
        <w:jc w:val="center"/>
        <w:rPr>
          <w:rFonts w:ascii="Arial" w:eastAsia="Times New Roman" w:hAnsi="Arial" w:cs="Arial"/>
          <w:b/>
          <w:snapToGrid w:val="0"/>
          <w:sz w:val="24"/>
          <w:szCs w:val="24"/>
          <w:u w:val="single"/>
          <w:lang w:val="es-ES" w:eastAsia="es-ES"/>
        </w:rPr>
      </w:pPr>
    </w:p>
    <w:p w:rsidR="00E529CC" w:rsidRPr="009503CE" w:rsidRDefault="00E529CC" w:rsidP="00E529CC">
      <w:pPr>
        <w:numPr>
          <w:ilvl w:val="0"/>
          <w:numId w:val="47"/>
        </w:numPr>
        <w:spacing w:after="0" w:line="240" w:lineRule="auto"/>
        <w:jc w:val="both"/>
        <w:rPr>
          <w:rFonts w:ascii="Arial" w:eastAsia="Times New Roman" w:hAnsi="Arial" w:cs="Arial"/>
          <w:b/>
          <w:snapToGrid w:val="0"/>
          <w:sz w:val="24"/>
          <w:szCs w:val="24"/>
          <w:lang w:val="es-ES" w:eastAsia="es-ES"/>
        </w:rPr>
      </w:pPr>
      <w:r w:rsidRPr="009503CE">
        <w:rPr>
          <w:rFonts w:ascii="Arial" w:eastAsia="Times New Roman" w:hAnsi="Arial" w:cs="Arial"/>
          <w:b/>
          <w:snapToGrid w:val="0"/>
          <w:sz w:val="24"/>
          <w:szCs w:val="24"/>
          <w:lang w:val="es-ES" w:eastAsia="es-ES"/>
        </w:rPr>
        <w:t xml:space="preserve">APROBACION DE AGENDA. </w:t>
      </w:r>
      <w:r w:rsidRPr="009503CE">
        <w:rPr>
          <w:rFonts w:ascii="Arial" w:eastAsia="Times New Roman" w:hAnsi="Arial" w:cs="Arial"/>
          <w:snapToGrid w:val="0"/>
          <w:sz w:val="24"/>
          <w:szCs w:val="24"/>
          <w:lang w:val="es-ES" w:eastAsia="es-ES"/>
        </w:rPr>
        <w:t>Fue aprobada.</w:t>
      </w:r>
    </w:p>
    <w:p w:rsidR="00E529CC" w:rsidRPr="009503CE" w:rsidRDefault="00E529CC" w:rsidP="00E529CC">
      <w:pPr>
        <w:spacing w:after="0" w:line="240" w:lineRule="auto"/>
        <w:jc w:val="both"/>
        <w:rPr>
          <w:rFonts w:ascii="Arial" w:eastAsia="Times New Roman" w:hAnsi="Arial" w:cs="Arial"/>
          <w:b/>
          <w:snapToGrid w:val="0"/>
          <w:sz w:val="24"/>
          <w:szCs w:val="24"/>
          <w:lang w:val="es-ES" w:eastAsia="es-ES"/>
        </w:rPr>
      </w:pPr>
    </w:p>
    <w:p w:rsidR="00E529CC" w:rsidRPr="009503CE" w:rsidRDefault="00E529CC" w:rsidP="00E529CC">
      <w:pPr>
        <w:numPr>
          <w:ilvl w:val="0"/>
          <w:numId w:val="47"/>
        </w:numPr>
        <w:spacing w:after="0" w:line="240" w:lineRule="auto"/>
        <w:jc w:val="both"/>
        <w:rPr>
          <w:rFonts w:ascii="Arial" w:eastAsia="Times New Roman" w:hAnsi="Arial" w:cs="Arial"/>
          <w:sz w:val="24"/>
          <w:szCs w:val="24"/>
          <w:lang w:val="es-ES" w:eastAsia="es-ES"/>
        </w:rPr>
      </w:pPr>
      <w:r w:rsidRPr="009503CE">
        <w:rPr>
          <w:rFonts w:ascii="Arial" w:eastAsia="Times New Roman" w:hAnsi="Arial" w:cs="Arial"/>
          <w:b/>
          <w:snapToGrid w:val="0"/>
          <w:sz w:val="24"/>
          <w:szCs w:val="24"/>
          <w:lang w:val="es-ES" w:eastAsia="es-ES"/>
        </w:rPr>
        <w:t xml:space="preserve">APROBACION Y RATIFICACION DE ACTA ANTERIOR. </w:t>
      </w:r>
      <w:r w:rsidRPr="009503CE">
        <w:rPr>
          <w:rFonts w:ascii="Arial" w:eastAsia="Times New Roman" w:hAnsi="Arial" w:cs="Arial"/>
          <w:sz w:val="24"/>
          <w:szCs w:val="24"/>
          <w:lang w:val="es-ES" w:eastAsia="es-ES"/>
        </w:rPr>
        <w:t>Se aprobó el Acta N° JD-06</w:t>
      </w:r>
      <w:r>
        <w:rPr>
          <w:rFonts w:ascii="Arial" w:eastAsia="Times New Roman" w:hAnsi="Arial" w:cs="Arial"/>
          <w:sz w:val="24"/>
          <w:szCs w:val="24"/>
          <w:lang w:val="es-ES" w:eastAsia="es-ES"/>
        </w:rPr>
        <w:t>8/2018 del 18</w:t>
      </w:r>
      <w:r w:rsidRPr="009503CE">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abril</w:t>
      </w:r>
      <w:r w:rsidRPr="009503CE">
        <w:rPr>
          <w:rFonts w:ascii="Arial" w:eastAsia="Times New Roman" w:hAnsi="Arial" w:cs="Arial"/>
          <w:sz w:val="24"/>
          <w:szCs w:val="24"/>
          <w:lang w:val="es-ES" w:eastAsia="es-ES"/>
        </w:rPr>
        <w:t xml:space="preserve"> de 2018, la cual fue ratificada. </w:t>
      </w:r>
    </w:p>
    <w:p w:rsidR="00E529CC" w:rsidRPr="009503CE" w:rsidRDefault="00E529CC" w:rsidP="00E529CC">
      <w:pPr>
        <w:autoSpaceDE w:val="0"/>
        <w:autoSpaceDN w:val="0"/>
        <w:adjustRightInd w:val="0"/>
        <w:spacing w:after="0" w:line="240" w:lineRule="auto"/>
        <w:jc w:val="both"/>
        <w:rPr>
          <w:rFonts w:ascii="Arial" w:eastAsia="Times New Roman" w:hAnsi="Arial" w:cs="Arial"/>
          <w:b/>
          <w:bCs/>
          <w:sz w:val="24"/>
          <w:szCs w:val="24"/>
          <w:lang w:val="es-MX" w:eastAsia="es-ES"/>
        </w:rPr>
      </w:pPr>
    </w:p>
    <w:p w:rsidR="00E529CC" w:rsidRPr="009503CE" w:rsidRDefault="00E529CC" w:rsidP="00E529CC">
      <w:pPr>
        <w:autoSpaceDE w:val="0"/>
        <w:autoSpaceDN w:val="0"/>
        <w:adjustRightInd w:val="0"/>
        <w:spacing w:after="0" w:line="240" w:lineRule="auto"/>
        <w:jc w:val="both"/>
        <w:rPr>
          <w:rFonts w:ascii="Arial" w:eastAsia="Times New Roman" w:hAnsi="Arial" w:cs="Arial"/>
          <w:sz w:val="24"/>
          <w:szCs w:val="24"/>
          <w:lang w:val="es-ES" w:eastAsia="es-ES"/>
        </w:rPr>
      </w:pPr>
      <w:r w:rsidRPr="009503CE">
        <w:rPr>
          <w:rFonts w:ascii="Arial" w:eastAsia="Times New Roman" w:hAnsi="Arial" w:cs="Arial"/>
          <w:b/>
          <w:bCs/>
          <w:sz w:val="24"/>
          <w:szCs w:val="24"/>
          <w:lang w:val="es-MX" w:eastAsia="es-ES"/>
        </w:rPr>
        <w:t xml:space="preserve">III) RESOLUCION DE CREDITOS PARA VIVIENDA. </w:t>
      </w:r>
      <w:r w:rsidRPr="009503CE">
        <w:rPr>
          <w:rFonts w:ascii="Arial" w:eastAsia="Times New Roman" w:hAnsi="Arial" w:cs="Arial"/>
          <w:sz w:val="24"/>
          <w:szCs w:val="24"/>
          <w:lang w:val="es-ES" w:eastAsia="es-ES"/>
        </w:rPr>
        <w:t xml:space="preserve">El Presidente y Director Ejecutivo sometió a consideración de Junta Directiva, </w:t>
      </w:r>
      <w:r w:rsidRPr="00E529CC">
        <w:rPr>
          <w:rFonts w:ascii="Arial" w:eastAsia="Arial" w:hAnsi="Arial" w:cs="Arial"/>
          <w:sz w:val="24"/>
          <w:szCs w:val="24"/>
          <w:lang w:val="es-ES_tradnl" w:eastAsia="es-ES"/>
        </w:rPr>
        <w:t>19 solicitudes de crédito por un monto de $306,778.50</w:t>
      </w:r>
      <w:r w:rsidRPr="009503CE">
        <w:rPr>
          <w:rFonts w:ascii="Arial" w:eastAsia="Arial" w:hAnsi="Arial" w:cs="Arial"/>
          <w:sz w:val="24"/>
          <w:szCs w:val="24"/>
          <w:lang w:val="es-ES_tradnl" w:eastAsia="es-ES"/>
        </w:rPr>
        <w:t>,</w:t>
      </w:r>
      <w:r w:rsidRPr="009503CE">
        <w:rPr>
          <w:rFonts w:ascii="Arial" w:eastAsia="Arial" w:hAnsi="Arial" w:cs="Arial"/>
          <w:sz w:val="24"/>
          <w:szCs w:val="24"/>
          <w:lang w:val="es-ES" w:eastAsia="es-ES"/>
        </w:rPr>
        <w:t xml:space="preserve"> </w:t>
      </w:r>
      <w:r w:rsidRPr="009503CE">
        <w:rPr>
          <w:rFonts w:ascii="Arial" w:eastAsia="Times New Roman" w:hAnsi="Arial" w:cs="Arial"/>
          <w:sz w:val="24"/>
          <w:szCs w:val="24"/>
          <w:lang w:val="es-ES" w:eastAsia="es-ES"/>
        </w:rPr>
        <w:t>según consta en el Acta N° 0</w:t>
      </w:r>
      <w:r>
        <w:rPr>
          <w:rFonts w:ascii="Arial" w:eastAsia="Times New Roman" w:hAnsi="Arial" w:cs="Arial"/>
          <w:sz w:val="24"/>
          <w:szCs w:val="24"/>
          <w:lang w:val="es-ES" w:eastAsia="es-ES"/>
        </w:rPr>
        <w:t>69</w:t>
      </w:r>
      <w:r w:rsidRPr="009503CE">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E529CC" w:rsidRPr="009503CE" w:rsidRDefault="00E529CC" w:rsidP="00E529CC">
      <w:pPr>
        <w:spacing w:after="0" w:line="240" w:lineRule="auto"/>
        <w:jc w:val="both"/>
        <w:rPr>
          <w:rFonts w:ascii="Arial" w:eastAsia="Times New Roman" w:hAnsi="Arial" w:cs="Arial"/>
          <w:b/>
          <w:sz w:val="24"/>
          <w:szCs w:val="24"/>
          <w:lang w:val="es-MX" w:eastAsia="es-ES"/>
        </w:rPr>
      </w:pPr>
    </w:p>
    <w:p w:rsidR="00E529CC" w:rsidRDefault="00E529CC" w:rsidP="00E529CC">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sidRPr="009503CE">
        <w:rPr>
          <w:rFonts w:ascii="Arial" w:eastAsia="Times New Roman" w:hAnsi="Arial" w:cs="Arial"/>
          <w:b/>
          <w:bCs/>
          <w:sz w:val="24"/>
          <w:szCs w:val="24"/>
          <w:lang w:val="es-MX" w:eastAsia="es-ES"/>
        </w:rPr>
        <w:t xml:space="preserve">IV) APROBACION DE PRESTAMOS PERSONALES. </w:t>
      </w:r>
      <w:r w:rsidRPr="009503CE">
        <w:rPr>
          <w:rFonts w:ascii="Arial" w:eastAsia="Times New Roman" w:hAnsi="Arial" w:cs="Arial"/>
          <w:sz w:val="24"/>
          <w:szCs w:val="24"/>
          <w:lang w:val="es-MX" w:eastAsia="es-ES"/>
        </w:rPr>
        <w:t xml:space="preserve">El Presidente y Director Ejecutivo sometió a consideración de Junta Directiva dos solicitudes de préstamo personal </w:t>
      </w:r>
      <w:r w:rsidR="00F675EB">
        <w:rPr>
          <w:rFonts w:ascii="Arial" w:eastAsia="Times New Roman" w:hAnsi="Arial" w:cs="Arial"/>
          <w:sz w:val="24"/>
          <w:szCs w:val="24"/>
          <w:lang w:val="es-MX" w:eastAsia="es-ES"/>
        </w:rPr>
        <w:t>_________________________________________________________________________</w:t>
      </w:r>
      <w:r w:rsidRPr="009503CE">
        <w:rPr>
          <w:rFonts w:ascii="Arial" w:eastAsia="Times New Roman" w:hAnsi="Arial" w:cs="Arial"/>
          <w:sz w:val="24"/>
          <w:szCs w:val="24"/>
          <w:lang w:val="es-ES" w:eastAsia="es-ES"/>
        </w:rPr>
        <w:t>según consta en el Acta N° 0</w:t>
      </w:r>
      <w:r>
        <w:rPr>
          <w:rFonts w:ascii="Arial" w:eastAsia="Times New Roman" w:hAnsi="Arial" w:cs="Arial"/>
          <w:sz w:val="24"/>
          <w:szCs w:val="24"/>
          <w:lang w:val="es-ES" w:eastAsia="es-ES"/>
        </w:rPr>
        <w:t>9</w:t>
      </w:r>
      <w:r w:rsidRPr="009503CE">
        <w:rPr>
          <w:rFonts w:ascii="Arial" w:eastAsia="Times New Roman" w:hAnsi="Arial" w:cs="Arial"/>
          <w:sz w:val="24"/>
          <w:szCs w:val="24"/>
          <w:lang w:val="es-ES" w:eastAsia="es-ES"/>
        </w:rPr>
        <w:t xml:space="preserve"> del correspondiente libro de actas que a ese efecto lleva el </w:t>
      </w:r>
      <w:r w:rsidRPr="009503CE">
        <w:rPr>
          <w:rFonts w:ascii="Arial" w:eastAsia="Times New Roman" w:hAnsi="Arial" w:cs="Arial"/>
          <w:sz w:val="24"/>
          <w:szCs w:val="24"/>
          <w:lang w:val="es-MX" w:eastAsia="es-ES"/>
        </w:rPr>
        <w:t xml:space="preserve">Área de Gestión y Desarrollo Humano. </w:t>
      </w:r>
    </w:p>
    <w:p w:rsidR="00E529CC" w:rsidRPr="006D0F5D" w:rsidRDefault="00F675EB" w:rsidP="006D0F5D">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DD23EF" w:rsidRPr="00A019B9" w:rsidRDefault="00DD23EF" w:rsidP="00DD23EF">
      <w:pPr>
        <w:autoSpaceDE w:val="0"/>
        <w:autoSpaceDN w:val="0"/>
        <w:adjustRightInd w:val="0"/>
        <w:spacing w:after="0" w:line="240" w:lineRule="auto"/>
        <w:jc w:val="both"/>
        <w:rPr>
          <w:rFonts w:ascii="Arial" w:eastAsia="Times New Roman" w:hAnsi="Arial" w:cs="Arial"/>
          <w:b/>
          <w:bCs/>
          <w:sz w:val="24"/>
          <w:szCs w:val="24"/>
          <w:lang w:val="es-MX" w:eastAsia="es-ES"/>
        </w:rPr>
      </w:pPr>
      <w:r w:rsidRPr="00A019B9">
        <w:rPr>
          <w:rFonts w:ascii="Arial" w:eastAsia="Times New Roman" w:hAnsi="Arial" w:cs="Arial"/>
          <w:b/>
          <w:sz w:val="24"/>
          <w:szCs w:val="24"/>
          <w:lang w:val="es-MX" w:eastAsia="es-ES"/>
        </w:rPr>
        <w:t xml:space="preserve">V) INFORME DE AVANCE EN LA EJECUCION DEL PLAN INTEGRAL DE RECUPERACION DE CREDITOS EN MORA AL MES DE </w:t>
      </w:r>
      <w:r>
        <w:rPr>
          <w:rFonts w:ascii="Arial" w:eastAsia="Times New Roman" w:hAnsi="Arial" w:cs="Arial"/>
          <w:b/>
          <w:sz w:val="24"/>
          <w:szCs w:val="24"/>
          <w:lang w:val="es-MX" w:eastAsia="es-ES"/>
        </w:rPr>
        <w:t>MARZ</w:t>
      </w:r>
      <w:r w:rsidRPr="00A019B9">
        <w:rPr>
          <w:rFonts w:ascii="Arial" w:eastAsia="Times New Roman" w:hAnsi="Arial" w:cs="Arial"/>
          <w:b/>
          <w:sz w:val="24"/>
          <w:szCs w:val="24"/>
          <w:lang w:val="es-MX" w:eastAsia="es-ES"/>
        </w:rPr>
        <w:t xml:space="preserve">O DE 2018. </w:t>
      </w:r>
      <w:r w:rsidRPr="00A019B9">
        <w:rPr>
          <w:rFonts w:ascii="Arial" w:eastAsia="Times New Roman" w:hAnsi="Arial" w:cs="Arial"/>
          <w:sz w:val="24"/>
          <w:szCs w:val="24"/>
          <w:lang w:val="es-ES" w:eastAsia="es-ES"/>
        </w:rPr>
        <w:t xml:space="preserve">El Presidente y Director Ejecutivo informa a Junta Directiva sobre el desarrollo del Plan Integral de Recuperación de Créditos en Mora (PIM) al </w:t>
      </w:r>
      <w:r>
        <w:rPr>
          <w:rFonts w:ascii="Arial" w:eastAsia="Times New Roman" w:hAnsi="Arial" w:cs="Arial"/>
          <w:sz w:val="24"/>
          <w:szCs w:val="24"/>
          <w:lang w:val="es-ES" w:eastAsia="es-ES"/>
        </w:rPr>
        <w:t>31</w:t>
      </w:r>
      <w:r w:rsidRPr="00A019B9">
        <w:rPr>
          <w:rFonts w:ascii="Arial" w:eastAsia="Times New Roman" w:hAnsi="Arial" w:cs="Arial"/>
          <w:bCs/>
          <w:sz w:val="24"/>
          <w:szCs w:val="24"/>
          <w:lang w:val="es-ES" w:eastAsia="es-ES"/>
        </w:rPr>
        <w:t xml:space="preserve"> de </w:t>
      </w:r>
      <w:r>
        <w:rPr>
          <w:rFonts w:ascii="Arial" w:eastAsia="Times New Roman" w:hAnsi="Arial" w:cs="Arial"/>
          <w:bCs/>
          <w:sz w:val="24"/>
          <w:szCs w:val="24"/>
          <w:lang w:val="es-ES" w:eastAsia="es-ES"/>
        </w:rPr>
        <w:t>marz</w:t>
      </w:r>
      <w:r w:rsidRPr="00A019B9">
        <w:rPr>
          <w:rFonts w:ascii="Arial" w:eastAsia="Times New Roman" w:hAnsi="Arial" w:cs="Arial"/>
          <w:bCs/>
          <w:sz w:val="24"/>
          <w:szCs w:val="24"/>
          <w:lang w:val="es-ES" w:eastAsia="es-ES"/>
        </w:rPr>
        <w:t xml:space="preserve">o </w:t>
      </w:r>
      <w:r w:rsidRPr="00A019B9">
        <w:rPr>
          <w:rFonts w:ascii="Arial" w:eastAsia="Times New Roman" w:hAnsi="Arial" w:cs="Arial"/>
          <w:sz w:val="24"/>
          <w:szCs w:val="24"/>
          <w:lang w:val="es-ES" w:eastAsia="es-ES"/>
        </w:rPr>
        <w:t xml:space="preserve">de 2018, en cumplimiento a lo instruido en el punto III) numeral 5 del acta de Sesión de Junta Directiva N° JD-18/2001, del 26 de febrero de 2001. Para exponer en detalle los resultados, invitó al Gerente de </w:t>
      </w:r>
      <w:r w:rsidRPr="00A019B9">
        <w:rPr>
          <w:rFonts w:ascii="Arial" w:eastAsia="Times New Roman" w:hAnsi="Arial" w:cs="Arial"/>
          <w:sz w:val="24"/>
          <w:szCs w:val="24"/>
          <w:lang w:val="es-MX" w:eastAsia="es-ES"/>
        </w:rPr>
        <w:t>Créditos,</w:t>
      </w:r>
      <w:r w:rsidRPr="00A019B9">
        <w:rPr>
          <w:rFonts w:ascii="Arial" w:eastAsia="Times New Roman" w:hAnsi="Arial" w:cs="Arial"/>
          <w:sz w:val="24"/>
          <w:szCs w:val="24"/>
          <w:lang w:val="es-ES" w:eastAsia="es-ES"/>
        </w:rPr>
        <w:t xml:space="preserve"> Ingeniero Luis Gilberto Barahona. El Gerente invitado indicó que la mora al mes de </w:t>
      </w:r>
      <w:r>
        <w:rPr>
          <w:rFonts w:ascii="Arial" w:eastAsia="Times New Roman" w:hAnsi="Arial" w:cs="Arial"/>
          <w:bCs/>
          <w:sz w:val="24"/>
          <w:szCs w:val="24"/>
          <w:lang w:val="es-ES" w:eastAsia="es-ES"/>
        </w:rPr>
        <w:t>marz</w:t>
      </w:r>
      <w:r w:rsidRPr="00A019B9">
        <w:rPr>
          <w:rFonts w:ascii="Arial" w:eastAsia="Times New Roman" w:hAnsi="Arial" w:cs="Arial"/>
          <w:bCs/>
          <w:sz w:val="24"/>
          <w:szCs w:val="24"/>
          <w:lang w:val="es-ES" w:eastAsia="es-ES"/>
        </w:rPr>
        <w:t xml:space="preserve">o </w:t>
      </w:r>
      <w:r w:rsidRPr="00A019B9">
        <w:rPr>
          <w:rFonts w:ascii="Arial" w:eastAsia="Times New Roman" w:hAnsi="Arial" w:cs="Arial"/>
          <w:sz w:val="24"/>
          <w:szCs w:val="24"/>
          <w:lang w:val="es-ES" w:eastAsia="es-ES"/>
        </w:rPr>
        <w:t>de 2018, es de 3,</w:t>
      </w:r>
      <w:r>
        <w:rPr>
          <w:rFonts w:ascii="Arial" w:eastAsia="Times New Roman" w:hAnsi="Arial" w:cs="Arial"/>
          <w:sz w:val="24"/>
          <w:szCs w:val="24"/>
          <w:lang w:val="es-ES" w:eastAsia="es-ES"/>
        </w:rPr>
        <w:t>831</w:t>
      </w:r>
      <w:r w:rsidRPr="00A019B9">
        <w:rPr>
          <w:rFonts w:ascii="Arial" w:eastAsia="Times New Roman" w:hAnsi="Arial" w:cs="Arial"/>
          <w:sz w:val="24"/>
          <w:szCs w:val="24"/>
          <w:lang w:val="es-ES" w:eastAsia="es-ES"/>
        </w:rPr>
        <w:t xml:space="preserve"> préstamos por $3</w:t>
      </w:r>
      <w:r>
        <w:rPr>
          <w:rFonts w:ascii="Arial" w:eastAsia="Times New Roman" w:hAnsi="Arial" w:cs="Arial"/>
          <w:sz w:val="24"/>
          <w:szCs w:val="24"/>
          <w:lang w:val="es-ES" w:eastAsia="es-ES"/>
        </w:rPr>
        <w:t>8.18</w:t>
      </w:r>
      <w:r w:rsidRPr="00A019B9">
        <w:rPr>
          <w:rFonts w:ascii="Arial" w:eastAsia="Times New Roman" w:hAnsi="Arial" w:cs="Arial"/>
          <w:sz w:val="24"/>
          <w:szCs w:val="24"/>
          <w:lang w:val="es-ES" w:eastAsia="es-ES"/>
        </w:rPr>
        <w:t xml:space="preserve"> millones, resultando un índice de mora del 3.</w:t>
      </w:r>
      <w:r>
        <w:rPr>
          <w:rFonts w:ascii="Arial" w:eastAsia="Times New Roman" w:hAnsi="Arial" w:cs="Arial"/>
          <w:sz w:val="24"/>
          <w:szCs w:val="24"/>
          <w:lang w:val="es-ES" w:eastAsia="es-ES"/>
        </w:rPr>
        <w:t>88</w:t>
      </w:r>
      <w:r w:rsidRPr="00A019B9">
        <w:rPr>
          <w:rFonts w:ascii="Arial" w:eastAsia="Times New Roman" w:hAnsi="Arial" w:cs="Arial"/>
          <w:sz w:val="24"/>
          <w:szCs w:val="24"/>
          <w:lang w:val="es-ES" w:eastAsia="es-ES"/>
        </w:rPr>
        <w:t>% en número y 3.</w:t>
      </w:r>
      <w:r>
        <w:rPr>
          <w:rFonts w:ascii="Arial" w:eastAsia="Times New Roman" w:hAnsi="Arial" w:cs="Arial"/>
          <w:sz w:val="24"/>
          <w:szCs w:val="24"/>
          <w:lang w:val="es-ES" w:eastAsia="es-ES"/>
        </w:rPr>
        <w:t>97</w:t>
      </w:r>
      <w:r w:rsidRPr="00A019B9">
        <w:rPr>
          <w:rFonts w:ascii="Arial" w:eastAsia="Times New Roman" w:hAnsi="Arial" w:cs="Arial"/>
          <w:sz w:val="24"/>
          <w:szCs w:val="24"/>
          <w:lang w:val="es-ES" w:eastAsia="es-ES"/>
        </w:rPr>
        <w:t xml:space="preserve">% en monto. Señaló además que este índice, comparado con el índice de mora al mes de </w:t>
      </w:r>
      <w:r>
        <w:rPr>
          <w:rFonts w:ascii="Arial" w:eastAsia="Times New Roman" w:hAnsi="Arial" w:cs="Arial"/>
          <w:bCs/>
          <w:sz w:val="24"/>
          <w:szCs w:val="24"/>
          <w:lang w:val="es-ES" w:eastAsia="es-ES"/>
        </w:rPr>
        <w:t>marz</w:t>
      </w:r>
      <w:r w:rsidRPr="00A019B9">
        <w:rPr>
          <w:rFonts w:ascii="Arial" w:eastAsia="Times New Roman" w:hAnsi="Arial" w:cs="Arial"/>
          <w:bCs/>
          <w:sz w:val="24"/>
          <w:szCs w:val="24"/>
          <w:lang w:val="es-ES" w:eastAsia="es-ES"/>
        </w:rPr>
        <w:t xml:space="preserve">o </w:t>
      </w:r>
      <w:r w:rsidRPr="00A019B9">
        <w:rPr>
          <w:rFonts w:ascii="Arial" w:eastAsia="Times New Roman" w:hAnsi="Arial" w:cs="Arial"/>
          <w:sz w:val="24"/>
          <w:szCs w:val="24"/>
          <w:lang w:val="es-ES" w:eastAsia="es-ES"/>
        </w:rPr>
        <w:t xml:space="preserve">de 2017 de </w:t>
      </w:r>
      <w:r>
        <w:rPr>
          <w:rFonts w:ascii="Arial" w:eastAsia="Times New Roman" w:hAnsi="Arial" w:cs="Arial"/>
          <w:sz w:val="24"/>
          <w:szCs w:val="24"/>
          <w:lang w:val="es-ES" w:eastAsia="es-ES"/>
        </w:rPr>
        <w:t>4.21</w:t>
      </w:r>
      <w:r w:rsidRPr="00A019B9">
        <w:rPr>
          <w:rFonts w:ascii="Arial" w:eastAsia="Times New Roman" w:hAnsi="Arial" w:cs="Arial"/>
          <w:sz w:val="24"/>
          <w:szCs w:val="24"/>
          <w:lang w:val="es-ES" w:eastAsia="es-ES"/>
        </w:rPr>
        <w:t xml:space="preserve">%, muestra que la mora ha variado en </w:t>
      </w:r>
      <w:r w:rsidR="00FE1B23">
        <w:rPr>
          <w:rFonts w:ascii="Arial" w:eastAsia="Times New Roman" w:hAnsi="Arial" w:cs="Arial"/>
          <w:sz w:val="24"/>
          <w:szCs w:val="24"/>
          <w:lang w:val="es-ES" w:eastAsia="es-ES"/>
        </w:rPr>
        <w:t>24</w:t>
      </w:r>
      <w:r w:rsidRPr="00A019B9">
        <w:rPr>
          <w:rFonts w:ascii="Arial" w:eastAsia="Times New Roman" w:hAnsi="Arial" w:cs="Arial"/>
          <w:sz w:val="24"/>
          <w:szCs w:val="24"/>
          <w:lang w:val="es-ES" w:eastAsia="es-ES"/>
        </w:rPr>
        <w:t xml:space="preserve"> puntos porcentuales. Presentó estadísticas varias, relacionadas con la gestión de la mora. Se presentó la situación de reservas de saneamiento de cartera en mora y su comportamiento trimestral; la mora de programas especiales y su gestión de cobro; y la mora por línea de </w:t>
      </w:r>
      <w:r w:rsidRPr="00A019B9">
        <w:rPr>
          <w:rFonts w:ascii="Arial" w:eastAsia="Times New Roman" w:hAnsi="Arial" w:cs="Arial"/>
          <w:sz w:val="24"/>
          <w:szCs w:val="24"/>
          <w:lang w:val="es-ES" w:eastAsia="es-ES"/>
        </w:rPr>
        <w:lastRenderedPageBreak/>
        <w:t xml:space="preserve">crédito. También informó que al mes de </w:t>
      </w:r>
      <w:r>
        <w:rPr>
          <w:rFonts w:ascii="Arial" w:eastAsia="Times New Roman" w:hAnsi="Arial" w:cs="Arial"/>
          <w:bCs/>
          <w:sz w:val="24"/>
          <w:szCs w:val="24"/>
          <w:lang w:val="es-ES" w:eastAsia="es-ES"/>
        </w:rPr>
        <w:t>marz</w:t>
      </w:r>
      <w:r w:rsidRPr="00A019B9">
        <w:rPr>
          <w:rFonts w:ascii="Arial" w:eastAsia="Times New Roman" w:hAnsi="Arial" w:cs="Arial"/>
          <w:bCs/>
          <w:sz w:val="24"/>
          <w:szCs w:val="24"/>
          <w:lang w:val="es-ES" w:eastAsia="es-ES"/>
        </w:rPr>
        <w:t>o</w:t>
      </w:r>
      <w:r>
        <w:rPr>
          <w:rFonts w:ascii="Arial" w:eastAsia="Times New Roman" w:hAnsi="Arial" w:cs="Arial"/>
          <w:bCs/>
          <w:sz w:val="24"/>
          <w:szCs w:val="24"/>
          <w:lang w:val="es-ES" w:eastAsia="es-ES"/>
        </w:rPr>
        <w:t xml:space="preserve"> </w:t>
      </w:r>
      <w:r w:rsidRPr="00A019B9">
        <w:rPr>
          <w:rFonts w:ascii="Arial" w:eastAsia="Times New Roman" w:hAnsi="Arial" w:cs="Arial"/>
          <w:sz w:val="24"/>
          <w:szCs w:val="24"/>
          <w:lang w:val="es-ES" w:eastAsia="es-ES"/>
        </w:rPr>
        <w:t>de 2018, se han captado en efectivo $</w:t>
      </w:r>
      <w:r>
        <w:rPr>
          <w:rFonts w:ascii="Arial" w:eastAsia="Times New Roman" w:hAnsi="Arial" w:cs="Arial"/>
          <w:sz w:val="24"/>
          <w:szCs w:val="24"/>
          <w:lang w:val="es-ES" w:eastAsia="es-ES"/>
        </w:rPr>
        <w:t>36.4</w:t>
      </w:r>
      <w:r w:rsidRPr="00A019B9">
        <w:rPr>
          <w:rFonts w:ascii="Arial" w:eastAsia="Times New Roman" w:hAnsi="Arial" w:cs="Arial"/>
          <w:sz w:val="24"/>
          <w:szCs w:val="24"/>
          <w:lang w:val="es-ES" w:eastAsia="es-ES"/>
        </w:rPr>
        <w:t xml:space="preserve"> millones por un total de </w:t>
      </w:r>
      <w:r>
        <w:rPr>
          <w:rFonts w:ascii="Arial" w:eastAsia="Times New Roman" w:hAnsi="Arial" w:cs="Arial"/>
          <w:sz w:val="24"/>
          <w:szCs w:val="24"/>
          <w:lang w:val="es-ES" w:eastAsia="es-ES"/>
        </w:rPr>
        <w:t>3</w:t>
      </w:r>
      <w:r w:rsidRPr="00A019B9">
        <w:rPr>
          <w:rFonts w:ascii="Arial" w:eastAsia="Times New Roman" w:hAnsi="Arial" w:cs="Arial"/>
          <w:sz w:val="24"/>
          <w:szCs w:val="24"/>
          <w:lang w:val="es-ES" w:eastAsia="es-ES"/>
        </w:rPr>
        <w:t>1</w:t>
      </w:r>
      <w:r>
        <w:rPr>
          <w:rFonts w:ascii="Arial" w:eastAsia="Times New Roman" w:hAnsi="Arial" w:cs="Arial"/>
          <w:sz w:val="24"/>
          <w:szCs w:val="24"/>
          <w:lang w:val="es-ES" w:eastAsia="es-ES"/>
        </w:rPr>
        <w:t>6</w:t>
      </w:r>
      <w:r w:rsidRPr="00A019B9">
        <w:rPr>
          <w:rFonts w:ascii="Arial" w:eastAsia="Times New Roman" w:hAnsi="Arial" w:cs="Arial"/>
          <w:sz w:val="24"/>
          <w:szCs w:val="24"/>
          <w:lang w:val="es-ES" w:eastAsia="es-ES"/>
        </w:rPr>
        <w:t>,</w:t>
      </w:r>
      <w:r>
        <w:rPr>
          <w:rFonts w:ascii="Arial" w:eastAsia="Times New Roman" w:hAnsi="Arial" w:cs="Arial"/>
          <w:sz w:val="24"/>
          <w:szCs w:val="24"/>
          <w:lang w:val="es-ES" w:eastAsia="es-ES"/>
        </w:rPr>
        <w:t>27</w:t>
      </w:r>
      <w:r w:rsidRPr="00A019B9">
        <w:rPr>
          <w:rFonts w:ascii="Arial" w:eastAsia="Times New Roman" w:hAnsi="Arial" w:cs="Arial"/>
          <w:sz w:val="24"/>
          <w:szCs w:val="24"/>
          <w:lang w:val="es-ES" w:eastAsia="es-ES"/>
        </w:rPr>
        <w:t xml:space="preserve">8 cuotas. </w:t>
      </w:r>
      <w:r w:rsidRPr="00A019B9">
        <w:rPr>
          <w:rFonts w:ascii="Arial" w:eastAsia="Times New Roman" w:hAnsi="Arial" w:cs="Arial"/>
          <w:iCs/>
          <w:sz w:val="24"/>
          <w:szCs w:val="24"/>
          <w:lang w:val="es-MX" w:eastAsia="es-ES"/>
        </w:rPr>
        <w:t>D</w:t>
      </w:r>
      <w:r w:rsidRPr="00A019B9">
        <w:rPr>
          <w:rFonts w:ascii="Arial" w:eastAsia="Times New Roman" w:hAnsi="Arial" w:cs="Arial"/>
          <w:sz w:val="24"/>
          <w:szCs w:val="24"/>
          <w:lang w:val="es-ES" w:eastAsia="es-ES"/>
        </w:rPr>
        <w:t>el total captado en efectivo, corresponden a aplicaciones a saldos en mora $</w:t>
      </w:r>
      <w:r>
        <w:rPr>
          <w:rFonts w:ascii="Arial" w:eastAsia="Times New Roman" w:hAnsi="Arial" w:cs="Arial"/>
          <w:sz w:val="24"/>
          <w:szCs w:val="24"/>
          <w:lang w:val="es-ES" w:eastAsia="es-ES"/>
        </w:rPr>
        <w:t>13.8</w:t>
      </w:r>
      <w:r w:rsidRPr="00A019B9">
        <w:rPr>
          <w:rFonts w:ascii="Arial" w:eastAsia="Times New Roman" w:hAnsi="Arial" w:cs="Arial"/>
          <w:sz w:val="24"/>
          <w:szCs w:val="24"/>
          <w:lang w:val="es-ES" w:eastAsia="es-ES"/>
        </w:rPr>
        <w:t xml:space="preserve"> millones. Adicionalmente expresó que se han aplicado a créditos en mora: $</w:t>
      </w:r>
      <w:r>
        <w:rPr>
          <w:rFonts w:ascii="Arial" w:eastAsia="Times New Roman" w:hAnsi="Arial" w:cs="Arial"/>
          <w:sz w:val="24"/>
          <w:szCs w:val="24"/>
          <w:lang w:val="es-ES" w:eastAsia="es-ES"/>
        </w:rPr>
        <w:t>456.7</w:t>
      </w:r>
      <w:r w:rsidRPr="00A019B9">
        <w:rPr>
          <w:rFonts w:ascii="Arial" w:eastAsia="Times New Roman" w:hAnsi="Arial" w:cs="Arial"/>
          <w:sz w:val="24"/>
          <w:szCs w:val="24"/>
          <w:lang w:val="es-ES" w:eastAsia="es-ES"/>
        </w:rPr>
        <w:t xml:space="preserve"> miles por daciones en pago; $</w:t>
      </w:r>
      <w:r>
        <w:rPr>
          <w:rFonts w:ascii="Arial" w:eastAsia="Times New Roman" w:hAnsi="Arial" w:cs="Arial"/>
          <w:sz w:val="24"/>
          <w:szCs w:val="24"/>
          <w:lang w:val="es-ES" w:eastAsia="es-ES"/>
        </w:rPr>
        <w:t>1.0</w:t>
      </w:r>
      <w:r w:rsidRPr="00A019B9">
        <w:rPr>
          <w:rFonts w:ascii="Arial" w:eastAsia="Times New Roman" w:hAnsi="Arial" w:cs="Arial"/>
          <w:sz w:val="24"/>
          <w:szCs w:val="24"/>
          <w:lang w:val="es-ES" w:eastAsia="es-ES"/>
        </w:rPr>
        <w:t xml:space="preserve"> mil</w:t>
      </w:r>
      <w:r>
        <w:rPr>
          <w:rFonts w:ascii="Arial" w:eastAsia="Times New Roman" w:hAnsi="Arial" w:cs="Arial"/>
          <w:sz w:val="24"/>
          <w:szCs w:val="24"/>
          <w:lang w:val="es-ES" w:eastAsia="es-ES"/>
        </w:rPr>
        <w:t>lon</w:t>
      </w:r>
      <w:r w:rsidRPr="00A019B9">
        <w:rPr>
          <w:rFonts w:ascii="Arial" w:eastAsia="Times New Roman" w:hAnsi="Arial" w:cs="Arial"/>
          <w:sz w:val="24"/>
          <w:szCs w:val="24"/>
          <w:lang w:val="es-ES" w:eastAsia="es-ES"/>
        </w:rPr>
        <w:t>es por refinanciamientos o reestructuración de créditos; y $6</w:t>
      </w:r>
      <w:r>
        <w:rPr>
          <w:rFonts w:ascii="Arial" w:eastAsia="Times New Roman" w:hAnsi="Arial" w:cs="Arial"/>
          <w:sz w:val="24"/>
          <w:szCs w:val="24"/>
          <w:lang w:val="es-ES" w:eastAsia="es-ES"/>
        </w:rPr>
        <w:t xml:space="preserve">0.1 </w:t>
      </w:r>
      <w:r w:rsidRPr="00A019B9">
        <w:rPr>
          <w:rFonts w:ascii="Arial" w:eastAsia="Times New Roman" w:hAnsi="Arial" w:cs="Arial"/>
          <w:sz w:val="24"/>
          <w:szCs w:val="24"/>
          <w:lang w:val="es-ES" w:eastAsia="es-ES"/>
        </w:rPr>
        <w:t xml:space="preserve">miles por aplicación de cotizaciones a préstamos en mora. Sobre esto último se han aplicado cotizaciones a préstamos desde noviembre de 2005 al mes de </w:t>
      </w:r>
      <w:r>
        <w:rPr>
          <w:rFonts w:ascii="Arial" w:eastAsia="Times New Roman" w:hAnsi="Arial" w:cs="Arial"/>
          <w:bCs/>
          <w:sz w:val="24"/>
          <w:szCs w:val="24"/>
          <w:lang w:val="es-ES" w:eastAsia="es-ES"/>
        </w:rPr>
        <w:t>marz</w:t>
      </w:r>
      <w:r w:rsidRPr="00A019B9">
        <w:rPr>
          <w:rFonts w:ascii="Arial" w:eastAsia="Times New Roman" w:hAnsi="Arial" w:cs="Arial"/>
          <w:bCs/>
          <w:sz w:val="24"/>
          <w:szCs w:val="24"/>
          <w:lang w:val="es-ES" w:eastAsia="es-ES"/>
        </w:rPr>
        <w:t xml:space="preserve">o </w:t>
      </w:r>
      <w:r w:rsidRPr="00A019B9">
        <w:rPr>
          <w:rFonts w:ascii="Arial" w:eastAsia="Times New Roman" w:hAnsi="Arial" w:cs="Arial"/>
          <w:sz w:val="24"/>
          <w:szCs w:val="24"/>
          <w:lang w:val="es-ES" w:eastAsia="es-ES"/>
        </w:rPr>
        <w:t>de 2018, un total de $28.</w:t>
      </w:r>
      <w:r>
        <w:rPr>
          <w:rFonts w:ascii="Arial" w:eastAsia="Times New Roman" w:hAnsi="Arial" w:cs="Arial"/>
          <w:sz w:val="24"/>
          <w:szCs w:val="24"/>
          <w:lang w:val="es-ES" w:eastAsia="es-ES"/>
        </w:rPr>
        <w:t>2</w:t>
      </w:r>
      <w:r w:rsidRPr="00A019B9">
        <w:rPr>
          <w:rFonts w:ascii="Arial" w:eastAsia="Times New Roman" w:hAnsi="Arial" w:cs="Arial"/>
          <w:sz w:val="24"/>
          <w:szCs w:val="24"/>
          <w:lang w:val="es-ES" w:eastAsia="es-ES"/>
        </w:rPr>
        <w:t xml:space="preserve"> millones en un total de 118,</w:t>
      </w:r>
      <w:r>
        <w:rPr>
          <w:rFonts w:ascii="Arial" w:eastAsia="Times New Roman" w:hAnsi="Arial" w:cs="Arial"/>
          <w:sz w:val="24"/>
          <w:szCs w:val="24"/>
          <w:lang w:val="es-ES" w:eastAsia="es-ES"/>
        </w:rPr>
        <w:t>379</w:t>
      </w:r>
      <w:r w:rsidRPr="00A019B9">
        <w:rPr>
          <w:rFonts w:ascii="Arial" w:eastAsia="Times New Roman" w:hAnsi="Arial" w:cs="Arial"/>
          <w:sz w:val="24"/>
          <w:szCs w:val="24"/>
          <w:lang w:val="es-ES" w:eastAsia="es-ES"/>
        </w:rPr>
        <w:t xml:space="preserve"> casos, resultando después de dicha aplicación, que 8,</w:t>
      </w:r>
      <w:r>
        <w:rPr>
          <w:rFonts w:ascii="Arial" w:eastAsia="Times New Roman" w:hAnsi="Arial" w:cs="Arial"/>
          <w:sz w:val="24"/>
          <w:szCs w:val="24"/>
          <w:lang w:val="es-ES" w:eastAsia="es-ES"/>
        </w:rPr>
        <w:t>22</w:t>
      </w:r>
      <w:r w:rsidRPr="00A019B9">
        <w:rPr>
          <w:rFonts w:ascii="Arial" w:eastAsia="Times New Roman" w:hAnsi="Arial" w:cs="Arial"/>
          <w:sz w:val="24"/>
          <w:szCs w:val="24"/>
          <w:lang w:val="es-ES" w:eastAsia="es-ES"/>
        </w:rPr>
        <w:t>4 casos se cancelaron; 89,51</w:t>
      </w:r>
      <w:r>
        <w:rPr>
          <w:rFonts w:ascii="Arial" w:eastAsia="Times New Roman" w:hAnsi="Arial" w:cs="Arial"/>
          <w:sz w:val="24"/>
          <w:szCs w:val="24"/>
          <w:lang w:val="es-ES" w:eastAsia="es-ES"/>
        </w:rPr>
        <w:t>3</w:t>
      </w:r>
      <w:r w:rsidRPr="00A019B9">
        <w:rPr>
          <w:rFonts w:ascii="Arial" w:eastAsia="Times New Roman" w:hAnsi="Arial" w:cs="Arial"/>
          <w:sz w:val="24"/>
          <w:szCs w:val="24"/>
          <w:lang w:val="es-ES" w:eastAsia="es-ES"/>
        </w:rPr>
        <w:t xml:space="preserve"> se mantienen sanos o sanearon su crédito; 10,</w:t>
      </w:r>
      <w:r>
        <w:rPr>
          <w:rFonts w:ascii="Arial" w:eastAsia="Times New Roman" w:hAnsi="Arial" w:cs="Arial"/>
          <w:sz w:val="24"/>
          <w:szCs w:val="24"/>
          <w:lang w:val="es-ES" w:eastAsia="es-ES"/>
        </w:rPr>
        <w:t>452</w:t>
      </w:r>
      <w:r w:rsidRPr="00A019B9">
        <w:rPr>
          <w:rFonts w:ascii="Arial" w:eastAsia="Times New Roman" w:hAnsi="Arial" w:cs="Arial"/>
          <w:sz w:val="24"/>
          <w:szCs w:val="24"/>
          <w:lang w:val="es-ES" w:eastAsia="es-ES"/>
        </w:rPr>
        <w:t xml:space="preserve"> mantuvieron mora de hasta 90 días, y 10,1</w:t>
      </w:r>
      <w:r>
        <w:rPr>
          <w:rFonts w:ascii="Arial" w:eastAsia="Times New Roman" w:hAnsi="Arial" w:cs="Arial"/>
          <w:sz w:val="24"/>
          <w:szCs w:val="24"/>
          <w:lang w:val="es-ES" w:eastAsia="es-ES"/>
        </w:rPr>
        <w:t>90</w:t>
      </w:r>
      <w:r w:rsidRPr="00A019B9">
        <w:rPr>
          <w:rFonts w:ascii="Arial" w:eastAsia="Times New Roman" w:hAnsi="Arial" w:cs="Arial"/>
          <w:sz w:val="24"/>
          <w:szCs w:val="24"/>
          <w:lang w:val="es-ES" w:eastAsia="es-ES"/>
        </w:rPr>
        <w:t xml:space="preserve"> 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 </w:t>
      </w:r>
      <w:r>
        <w:rPr>
          <w:rFonts w:ascii="Arial" w:eastAsia="Times New Roman" w:hAnsi="Arial" w:cs="Arial"/>
          <w:bCs/>
          <w:sz w:val="24"/>
          <w:szCs w:val="24"/>
          <w:lang w:val="es-ES" w:eastAsia="es-ES"/>
        </w:rPr>
        <w:t>marz</w:t>
      </w:r>
      <w:r w:rsidRPr="00A019B9">
        <w:rPr>
          <w:rFonts w:ascii="Arial" w:eastAsia="Times New Roman" w:hAnsi="Arial" w:cs="Arial"/>
          <w:bCs/>
          <w:sz w:val="24"/>
          <w:szCs w:val="24"/>
          <w:lang w:val="es-ES" w:eastAsia="es-ES"/>
        </w:rPr>
        <w:t xml:space="preserve">o </w:t>
      </w:r>
      <w:r w:rsidRPr="00A019B9">
        <w:rPr>
          <w:rFonts w:ascii="Arial" w:eastAsia="Times New Roman" w:hAnsi="Arial" w:cs="Arial"/>
          <w:sz w:val="24"/>
          <w:szCs w:val="24"/>
          <w:lang w:val="es-ES" w:eastAsia="es-ES"/>
        </w:rPr>
        <w:t xml:space="preserve">de 2018, de </w:t>
      </w:r>
      <w:r>
        <w:rPr>
          <w:rFonts w:ascii="Arial" w:eastAsia="Times New Roman" w:hAnsi="Arial" w:cs="Arial"/>
          <w:sz w:val="24"/>
          <w:szCs w:val="24"/>
          <w:lang w:val="es-ES" w:eastAsia="es-ES"/>
        </w:rPr>
        <w:t>3</w:t>
      </w:r>
      <w:r w:rsidRPr="00A019B9">
        <w:rPr>
          <w:rFonts w:ascii="Arial" w:eastAsia="Times New Roman" w:hAnsi="Arial" w:cs="Arial"/>
          <w:sz w:val="24"/>
          <w:szCs w:val="24"/>
          <w:lang w:val="es-ES" w:eastAsia="es-ES"/>
        </w:rPr>
        <w:t xml:space="preserve">0 daciones contra </w:t>
      </w:r>
      <w:r>
        <w:rPr>
          <w:rFonts w:ascii="Arial" w:eastAsia="Times New Roman" w:hAnsi="Arial" w:cs="Arial"/>
          <w:sz w:val="24"/>
          <w:szCs w:val="24"/>
          <w:lang w:val="es-ES" w:eastAsia="es-ES"/>
        </w:rPr>
        <w:t>62</w:t>
      </w:r>
      <w:r w:rsidRPr="00A019B9">
        <w:rPr>
          <w:rFonts w:ascii="Arial" w:eastAsia="Times New Roman" w:hAnsi="Arial" w:cs="Arial"/>
          <w:sz w:val="24"/>
          <w:szCs w:val="24"/>
          <w:lang w:val="es-ES" w:eastAsia="es-ES"/>
        </w:rPr>
        <w:t xml:space="preserve"> daciones en el mismo período del año 2017. Finalmente, se presentó de forma integral, el cuadro estadístico sobre la gestión de la cartera hipotecaria al mes de </w:t>
      </w:r>
      <w:r>
        <w:rPr>
          <w:rFonts w:ascii="Arial" w:eastAsia="Times New Roman" w:hAnsi="Arial" w:cs="Arial"/>
          <w:bCs/>
          <w:sz w:val="24"/>
          <w:szCs w:val="24"/>
          <w:lang w:val="es-ES" w:eastAsia="es-ES"/>
        </w:rPr>
        <w:t>marz</w:t>
      </w:r>
      <w:r w:rsidRPr="00A019B9">
        <w:rPr>
          <w:rFonts w:ascii="Arial" w:eastAsia="Times New Roman" w:hAnsi="Arial" w:cs="Arial"/>
          <w:bCs/>
          <w:sz w:val="24"/>
          <w:szCs w:val="24"/>
          <w:lang w:val="es-ES" w:eastAsia="es-ES"/>
        </w:rPr>
        <w:t xml:space="preserve">o </w:t>
      </w:r>
      <w:r w:rsidRPr="00A019B9">
        <w:rPr>
          <w:rFonts w:ascii="Arial" w:eastAsia="Times New Roman" w:hAnsi="Arial" w:cs="Arial"/>
          <w:sz w:val="24"/>
          <w:szCs w:val="24"/>
          <w:lang w:val="es-ES" w:eastAsia="es-ES"/>
        </w:rPr>
        <w:t xml:space="preserve">de 2018 y la gestión que se hace para la recuperación de los créditos que se registran en cuentas de orden. Asimismo se incluyó en este informe el seguimiento sobre la gestión de cobro de cuentas de orden y su recuperación y los resultados de los contratos de gestión de cobro administrativo externo. </w:t>
      </w:r>
      <w:r w:rsidRPr="00A019B9">
        <w:rPr>
          <w:rFonts w:ascii="Arial" w:eastAsia="Times New Roman" w:hAnsi="Arial" w:cs="Arial"/>
          <w:bCs/>
          <w:sz w:val="24"/>
          <w:szCs w:val="24"/>
          <w:lang w:val="es-MX" w:eastAsia="es-ES"/>
        </w:rPr>
        <w:t xml:space="preserve">Junta Directiva luego de conocer los detalles del informe presentado por </w:t>
      </w:r>
      <w:r w:rsidRPr="00A019B9">
        <w:rPr>
          <w:rFonts w:ascii="Arial" w:eastAsia="Times New Roman" w:hAnsi="Arial" w:cs="Arial"/>
          <w:sz w:val="24"/>
          <w:szCs w:val="24"/>
          <w:lang w:val="es-ES" w:eastAsia="es-ES"/>
        </w:rPr>
        <w:t xml:space="preserve">el Gerente de </w:t>
      </w:r>
      <w:r w:rsidRPr="00A019B9">
        <w:rPr>
          <w:rFonts w:ascii="Arial" w:eastAsia="Times New Roman" w:hAnsi="Arial" w:cs="Arial"/>
          <w:sz w:val="24"/>
          <w:szCs w:val="24"/>
          <w:lang w:val="es-MX" w:eastAsia="es-ES"/>
        </w:rPr>
        <w:t>Créditos,</w:t>
      </w:r>
      <w:r w:rsidRPr="00A019B9">
        <w:rPr>
          <w:rFonts w:ascii="Arial" w:eastAsia="Times New Roman" w:hAnsi="Arial" w:cs="Arial"/>
          <w:sz w:val="24"/>
          <w:szCs w:val="24"/>
          <w:lang w:val="es-ES" w:eastAsia="es-ES"/>
        </w:rPr>
        <w:t xml:space="preserve"> Ingeniero Luis Gilberto Barahona </w:t>
      </w:r>
      <w:r w:rsidRPr="00A019B9">
        <w:rPr>
          <w:rFonts w:ascii="Arial" w:eastAsia="Times New Roman" w:hAnsi="Arial" w:cs="Arial"/>
          <w:bCs/>
          <w:sz w:val="24"/>
          <w:szCs w:val="24"/>
          <w:lang w:val="es-MX" w:eastAsia="es-ES"/>
        </w:rPr>
        <w:t>por unanimidad</w:t>
      </w:r>
      <w:r w:rsidRPr="00A019B9">
        <w:rPr>
          <w:rFonts w:ascii="Arial" w:eastAsia="Times New Roman" w:hAnsi="Arial" w:cs="Arial"/>
          <w:b/>
          <w:bCs/>
          <w:sz w:val="24"/>
          <w:szCs w:val="24"/>
          <w:lang w:val="es-MX" w:eastAsia="es-ES"/>
        </w:rPr>
        <w:t xml:space="preserve"> ACUERDA:</w:t>
      </w:r>
    </w:p>
    <w:p w:rsidR="00DD23EF" w:rsidRPr="00A019B9" w:rsidRDefault="00DD23EF" w:rsidP="00DD23EF">
      <w:pPr>
        <w:autoSpaceDE w:val="0"/>
        <w:autoSpaceDN w:val="0"/>
        <w:adjustRightInd w:val="0"/>
        <w:spacing w:after="0" w:line="240" w:lineRule="auto"/>
        <w:jc w:val="both"/>
        <w:rPr>
          <w:rFonts w:ascii="Arial" w:eastAsia="Times New Roman" w:hAnsi="Arial" w:cs="Arial"/>
          <w:b/>
          <w:bCs/>
          <w:sz w:val="24"/>
          <w:szCs w:val="24"/>
          <w:lang w:val="es-MX" w:eastAsia="es-ES"/>
        </w:rPr>
      </w:pPr>
    </w:p>
    <w:p w:rsidR="00DD23EF" w:rsidRPr="00A019B9" w:rsidRDefault="00DD23EF" w:rsidP="00DD23EF">
      <w:pPr>
        <w:tabs>
          <w:tab w:val="left" w:pos="851"/>
        </w:tabs>
        <w:spacing w:after="0" w:line="240" w:lineRule="auto"/>
        <w:jc w:val="both"/>
        <w:rPr>
          <w:rFonts w:ascii="Arial" w:eastAsia="Times New Roman" w:hAnsi="Arial" w:cs="Arial"/>
          <w:bCs/>
          <w:sz w:val="24"/>
          <w:szCs w:val="24"/>
          <w:lang w:val="es-MX" w:eastAsia="es-ES"/>
        </w:rPr>
      </w:pPr>
      <w:r w:rsidRPr="00A019B9">
        <w:rPr>
          <w:rFonts w:ascii="Arial" w:eastAsia="Times New Roman" w:hAnsi="Arial" w:cs="Arial"/>
          <w:bCs/>
          <w:sz w:val="24"/>
          <w:szCs w:val="24"/>
          <w:lang w:val="es-MX" w:eastAsia="es-ES"/>
        </w:rPr>
        <w:t xml:space="preserve">Dar por recibido el informe del Plan Integral de Mora (PIM) al mes de </w:t>
      </w:r>
      <w:r>
        <w:rPr>
          <w:rFonts w:ascii="Arial" w:eastAsia="Times New Roman" w:hAnsi="Arial" w:cs="Arial"/>
          <w:bCs/>
          <w:sz w:val="24"/>
          <w:szCs w:val="24"/>
          <w:lang w:val="es-ES" w:eastAsia="es-ES"/>
        </w:rPr>
        <w:t>marz</w:t>
      </w:r>
      <w:r w:rsidRPr="00A019B9">
        <w:rPr>
          <w:rFonts w:ascii="Arial" w:eastAsia="Times New Roman" w:hAnsi="Arial" w:cs="Arial"/>
          <w:bCs/>
          <w:sz w:val="24"/>
          <w:szCs w:val="24"/>
          <w:lang w:val="es-ES" w:eastAsia="es-ES"/>
        </w:rPr>
        <w:t xml:space="preserve">o </w:t>
      </w:r>
      <w:r w:rsidRPr="00A019B9">
        <w:rPr>
          <w:rFonts w:ascii="Arial" w:eastAsia="Times New Roman" w:hAnsi="Arial" w:cs="Arial"/>
          <w:sz w:val="24"/>
          <w:szCs w:val="24"/>
          <w:lang w:val="es-ES" w:eastAsia="es-ES"/>
        </w:rPr>
        <w:t>de 2018</w:t>
      </w:r>
      <w:r w:rsidRPr="00A019B9">
        <w:rPr>
          <w:rFonts w:ascii="Arial" w:eastAsia="Times New Roman" w:hAnsi="Arial" w:cs="Arial"/>
          <w:bCs/>
          <w:sz w:val="24"/>
          <w:szCs w:val="24"/>
          <w:lang w:val="es-MX" w:eastAsia="es-ES"/>
        </w:rPr>
        <w:t>, el cual incluye la aplicación de cotizaciones a préstamos, las medidas para contrarrestar la mora en el FSV, la comparación de la recuperación de los pagos durante los últimos tres años, el seguimiento sobre las cuentas de orden y su recuperación y el indicador del número y monto de cuotas recibidas entre el número y monto teórico.</w:t>
      </w:r>
    </w:p>
    <w:p w:rsidR="00DD23EF" w:rsidRPr="00A019B9" w:rsidRDefault="00DD23EF" w:rsidP="00DD23EF">
      <w:p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
          <w:bCs/>
          <w:sz w:val="24"/>
          <w:szCs w:val="24"/>
          <w:lang w:val="es-MX" w:eastAsia="es-ES"/>
        </w:rPr>
      </w:pPr>
    </w:p>
    <w:p w:rsidR="00DD23EF" w:rsidRPr="00A019B9" w:rsidRDefault="00DD23EF" w:rsidP="00DD23EF">
      <w:pPr>
        <w:pStyle w:val="Prrafodelista"/>
        <w:ind w:left="720"/>
        <w:jc w:val="center"/>
        <w:rPr>
          <w:rFonts w:ascii="Arial" w:hAnsi="Arial" w:cs="Arial"/>
          <w:b/>
          <w:bCs/>
          <w:u w:val="single"/>
          <w:lang w:val="es-MX"/>
        </w:rPr>
      </w:pPr>
    </w:p>
    <w:p w:rsidR="00121C9D" w:rsidRDefault="00C31DE0" w:rsidP="00C31DE0">
      <w:pPr>
        <w:spacing w:after="0" w:line="240" w:lineRule="auto"/>
        <w:jc w:val="both"/>
        <w:rPr>
          <w:rFonts w:ascii="Arial" w:eastAsia="Times New Roman" w:hAnsi="Arial" w:cs="Arial"/>
          <w:sz w:val="24"/>
          <w:szCs w:val="24"/>
          <w:lang w:eastAsia="es-ES"/>
        </w:rPr>
      </w:pPr>
      <w:r>
        <w:rPr>
          <w:rFonts w:ascii="Arial" w:hAnsi="Arial" w:cs="Arial"/>
          <w:b/>
          <w:sz w:val="24"/>
          <w:szCs w:val="24"/>
        </w:rPr>
        <w:t xml:space="preserve">VI) </w:t>
      </w:r>
      <w:r w:rsidR="00A019B9" w:rsidRPr="00A019B9">
        <w:rPr>
          <w:rFonts w:ascii="Arial" w:hAnsi="Arial" w:cs="Arial"/>
          <w:b/>
          <w:sz w:val="24"/>
          <w:szCs w:val="24"/>
        </w:rPr>
        <w:t xml:space="preserve">INFORMES DE AUDITORÍA INTERNA PROGRAMADOS Y NO PROGRAMADOS </w:t>
      </w:r>
      <w:r>
        <w:rPr>
          <w:rFonts w:ascii="Arial" w:hAnsi="Arial" w:cs="Arial"/>
          <w:b/>
          <w:sz w:val="24"/>
          <w:szCs w:val="24"/>
        </w:rPr>
        <w:t xml:space="preserve">CORRESPONDIENTES AL </w:t>
      </w:r>
      <w:r w:rsidR="00A019B9" w:rsidRPr="00A019B9">
        <w:rPr>
          <w:rFonts w:ascii="Arial" w:hAnsi="Arial" w:cs="Arial"/>
          <w:b/>
          <w:sz w:val="24"/>
          <w:szCs w:val="24"/>
        </w:rPr>
        <w:t xml:space="preserve">PRIMER TRIMESTRE </w:t>
      </w:r>
      <w:r>
        <w:rPr>
          <w:rFonts w:ascii="Arial" w:hAnsi="Arial" w:cs="Arial"/>
          <w:b/>
          <w:sz w:val="24"/>
          <w:szCs w:val="24"/>
        </w:rPr>
        <w:t xml:space="preserve">DE </w:t>
      </w:r>
      <w:r w:rsidR="00A019B9" w:rsidRPr="00A019B9">
        <w:rPr>
          <w:rFonts w:ascii="Arial" w:hAnsi="Arial" w:cs="Arial"/>
          <w:b/>
          <w:sz w:val="24"/>
          <w:szCs w:val="24"/>
        </w:rPr>
        <w:t>2018</w:t>
      </w:r>
      <w:r w:rsidR="00121C9D">
        <w:rPr>
          <w:rFonts w:ascii="Arial" w:hAnsi="Arial" w:cs="Arial"/>
          <w:b/>
          <w:sz w:val="24"/>
          <w:szCs w:val="24"/>
        </w:rPr>
        <w:t>.</w:t>
      </w:r>
      <w:r w:rsidR="00B167D3">
        <w:rPr>
          <w:rFonts w:ascii="Arial" w:hAnsi="Arial" w:cs="Arial"/>
          <w:b/>
          <w:sz w:val="24"/>
          <w:szCs w:val="24"/>
        </w:rPr>
        <w:t xml:space="preserve"> </w:t>
      </w:r>
      <w:r w:rsidRPr="002B2547">
        <w:rPr>
          <w:rFonts w:ascii="Arial" w:eastAsia="Times New Roman" w:hAnsi="Arial" w:cs="Arial"/>
          <w:sz w:val="24"/>
          <w:szCs w:val="24"/>
          <w:lang w:val="es-ES" w:eastAsia="es-ES"/>
        </w:rPr>
        <w:t xml:space="preserve">El Presidente y Director Ejecutivo presentó a </w:t>
      </w:r>
      <w:r>
        <w:rPr>
          <w:rFonts w:ascii="Arial" w:eastAsia="Times New Roman" w:hAnsi="Arial" w:cs="Arial"/>
          <w:sz w:val="24"/>
          <w:szCs w:val="24"/>
          <w:lang w:val="es-ES" w:eastAsia="es-ES"/>
        </w:rPr>
        <w:t>los Directores los Informes de A</w:t>
      </w:r>
      <w:r w:rsidRPr="002B2547">
        <w:rPr>
          <w:rFonts w:ascii="Arial" w:eastAsia="Times New Roman" w:hAnsi="Arial" w:cs="Arial"/>
          <w:sz w:val="24"/>
          <w:szCs w:val="24"/>
          <w:lang w:val="es-ES" w:eastAsia="es-ES"/>
        </w:rPr>
        <w:t xml:space="preserve">uditoría </w:t>
      </w:r>
      <w:r>
        <w:rPr>
          <w:rFonts w:ascii="Arial" w:eastAsia="Times New Roman" w:hAnsi="Arial" w:cs="Arial"/>
          <w:sz w:val="24"/>
          <w:szCs w:val="24"/>
          <w:lang w:val="es-ES" w:eastAsia="es-ES"/>
        </w:rPr>
        <w:t>I</w:t>
      </w:r>
      <w:r w:rsidRPr="002B2547">
        <w:rPr>
          <w:rFonts w:ascii="Arial" w:eastAsia="Times New Roman" w:hAnsi="Arial" w:cs="Arial"/>
          <w:sz w:val="24"/>
          <w:szCs w:val="24"/>
          <w:lang w:val="es-ES" w:eastAsia="es-ES"/>
        </w:rPr>
        <w:t xml:space="preserve">nterna </w:t>
      </w:r>
      <w:r w:rsidRPr="00C31DE0">
        <w:rPr>
          <w:rFonts w:ascii="Arial" w:hAnsi="Arial" w:cs="Arial"/>
          <w:sz w:val="24"/>
          <w:szCs w:val="24"/>
        </w:rPr>
        <w:t>programados y no programados correspondientes al primer trimestre de 2018</w:t>
      </w:r>
      <w:r w:rsidRPr="002B2547">
        <w:rPr>
          <w:rFonts w:ascii="Arial" w:eastAsia="Times New Roman" w:hAnsi="Arial" w:cs="Arial"/>
          <w:sz w:val="24"/>
          <w:szCs w:val="24"/>
          <w:lang w:eastAsia="es-ES"/>
        </w:rPr>
        <w:t>, realizad</w:t>
      </w:r>
      <w:r w:rsidR="00071565">
        <w:rPr>
          <w:rFonts w:ascii="Arial" w:eastAsia="Times New Roman" w:hAnsi="Arial" w:cs="Arial"/>
          <w:sz w:val="24"/>
          <w:szCs w:val="24"/>
          <w:lang w:eastAsia="es-ES"/>
        </w:rPr>
        <w:t>o</w:t>
      </w:r>
      <w:r w:rsidRPr="002B2547">
        <w:rPr>
          <w:rFonts w:ascii="Arial" w:eastAsia="Times New Roman" w:hAnsi="Arial" w:cs="Arial"/>
          <w:sz w:val="24"/>
          <w:szCs w:val="24"/>
          <w:lang w:eastAsia="es-ES"/>
        </w:rPr>
        <w:t xml:space="preserve">s por la Unidad de Auditoria Interna. </w:t>
      </w:r>
      <w:r w:rsidRPr="002B2547">
        <w:rPr>
          <w:rFonts w:ascii="Arial" w:eastAsia="Times New Roman" w:hAnsi="Arial" w:cs="Arial"/>
          <w:sz w:val="24"/>
          <w:szCs w:val="24"/>
          <w:lang w:val="es-ES" w:eastAsia="es-ES"/>
        </w:rPr>
        <w:t>Invitó para efectuar la presentación al Licenciado Ricardo Isaac Aguilar González, Jefe de la Unidad de Auditoría Interna, quien indicó que se presenta este informe, d</w:t>
      </w:r>
      <w:proofErr w:type="spellStart"/>
      <w:r w:rsidRPr="002B2547">
        <w:rPr>
          <w:rFonts w:ascii="Arial" w:eastAsia="Times New Roman" w:hAnsi="Arial" w:cs="Arial"/>
          <w:sz w:val="24"/>
          <w:szCs w:val="24"/>
          <w:lang w:eastAsia="es-ES"/>
        </w:rPr>
        <w:t>e</w:t>
      </w:r>
      <w:proofErr w:type="spellEnd"/>
      <w:r w:rsidRPr="002B2547">
        <w:rPr>
          <w:rFonts w:ascii="Arial" w:eastAsia="Times New Roman" w:hAnsi="Arial" w:cs="Arial"/>
          <w:sz w:val="24"/>
          <w:szCs w:val="24"/>
          <w:lang w:eastAsia="es-ES"/>
        </w:rPr>
        <w:t xml:space="preserve"> acuerdo a las Normas Técnicas de Auditoría Interna para los Integrantes del Sistema Financiero (NRP-15), emitidas por el Comité de Normas del Banco Central de Reserva de El Salvador. “</w:t>
      </w:r>
      <w:r>
        <w:rPr>
          <w:rFonts w:ascii="Arial" w:eastAsia="Times New Roman" w:hAnsi="Arial" w:cs="Arial"/>
          <w:b/>
          <w:bCs/>
          <w:sz w:val="24"/>
          <w:szCs w:val="24"/>
          <w:lang w:eastAsia="es-ES"/>
        </w:rPr>
        <w:t xml:space="preserve">Informes de Auditoría </w:t>
      </w:r>
      <w:r>
        <w:rPr>
          <w:rFonts w:ascii="Arial" w:eastAsia="Times New Roman" w:hAnsi="Arial" w:cs="Arial"/>
          <w:bCs/>
          <w:sz w:val="24"/>
          <w:szCs w:val="24"/>
          <w:lang w:eastAsia="es-ES"/>
        </w:rPr>
        <w:t xml:space="preserve">que establece en el </w:t>
      </w:r>
      <w:r w:rsidRPr="002B2547">
        <w:rPr>
          <w:rFonts w:ascii="Arial" w:eastAsia="Times New Roman" w:hAnsi="Arial" w:cs="Arial"/>
          <w:sz w:val="24"/>
          <w:szCs w:val="24"/>
          <w:lang w:eastAsia="es-ES"/>
        </w:rPr>
        <w:t xml:space="preserve">Art. 17.- Los informes de auditoría interna se presentarán primeramente a los funcionarios encargados de las áreas evaluadas para obtener los planes de acción y adopción de las medidas preventivas y correctivas a que hubiese lugar; estos informes deberán ser presentados al Comité de Auditoría y trimestralmente a la Junta Directiva, para su conocimiento.” </w:t>
      </w:r>
    </w:p>
    <w:p w:rsidR="006D0F5D" w:rsidRDefault="006D0F5D" w:rsidP="00C31DE0">
      <w:pPr>
        <w:spacing w:after="0" w:line="240" w:lineRule="auto"/>
        <w:jc w:val="both"/>
        <w:rPr>
          <w:rFonts w:ascii="Arial" w:eastAsia="Times New Roman" w:hAnsi="Arial" w:cs="Arial"/>
          <w:sz w:val="24"/>
          <w:szCs w:val="24"/>
          <w:lang w:eastAsia="es-ES"/>
        </w:rPr>
      </w:pPr>
    </w:p>
    <w:p w:rsidR="006D0F5D" w:rsidRDefault="006D0F5D" w:rsidP="00C31DE0">
      <w:pPr>
        <w:spacing w:after="0" w:line="240" w:lineRule="auto"/>
        <w:jc w:val="both"/>
        <w:rPr>
          <w:rFonts w:ascii="Arial" w:eastAsia="Times New Roman" w:hAnsi="Arial" w:cs="Arial"/>
          <w:b/>
          <w:sz w:val="24"/>
          <w:szCs w:val="24"/>
          <w:lang w:eastAsia="es-ES"/>
        </w:rPr>
      </w:pPr>
      <w:r>
        <w:rPr>
          <w:rFonts w:ascii="Arial" w:eastAsia="Times New Roman" w:hAnsi="Arial" w:cs="Arial"/>
          <w:b/>
          <w:noProof/>
          <w:sz w:val="24"/>
          <w:szCs w:val="24"/>
          <w:lang w:eastAsia="es-SV"/>
        </w:rPr>
        <w:lastRenderedPageBreak/>
        <mc:AlternateContent>
          <mc:Choice Requires="wps">
            <w:drawing>
              <wp:anchor distT="0" distB="0" distL="114300" distR="114300" simplePos="0" relativeHeight="251659264" behindDoc="0" locked="0" layoutInCell="1" allowOverlap="1">
                <wp:simplePos x="0" y="0"/>
                <wp:positionH relativeFrom="column">
                  <wp:posOffset>1177289</wp:posOffset>
                </wp:positionH>
                <wp:positionV relativeFrom="paragraph">
                  <wp:posOffset>19050</wp:posOffset>
                </wp:positionV>
                <wp:extent cx="3095625" cy="41910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3095625" cy="419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7D7229"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2.7pt,1.5pt" to="336.4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" strokecolor="#4579b8 [3044]"/>
            </w:pict>
          </mc:Fallback>
        </mc:AlternateContent>
      </w: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6D0F5D" w:rsidRDefault="006D0F5D" w:rsidP="00C31DE0">
      <w:pPr>
        <w:spacing w:after="0" w:line="240" w:lineRule="auto"/>
        <w:jc w:val="both"/>
        <w:rPr>
          <w:rFonts w:ascii="Arial" w:eastAsia="Times New Roman" w:hAnsi="Arial" w:cs="Arial"/>
          <w:sz w:val="24"/>
          <w:szCs w:val="24"/>
          <w:lang w:val="es-ES" w:eastAsia="es-ES"/>
        </w:rPr>
      </w:pPr>
    </w:p>
    <w:p w:rsidR="00C31DE0" w:rsidRPr="002B2547" w:rsidRDefault="006D0F5D" w:rsidP="00C31DE0">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00C31DE0" w:rsidRPr="002B2547">
        <w:rPr>
          <w:rFonts w:ascii="Arial" w:eastAsia="Times New Roman" w:hAnsi="Arial" w:cs="Arial"/>
          <w:sz w:val="24"/>
          <w:szCs w:val="24"/>
          <w:lang w:val="es-ES" w:eastAsia="es-ES"/>
        </w:rPr>
        <w:t>Luego de conocer el contenido del informe presentado por el Licenciado Ricardo Isaac Aguilar González, Jefe de la Unidad de Auditoría Interna, Junta Directiva por unanimidad</w:t>
      </w:r>
      <w:r w:rsidR="00C31DE0">
        <w:rPr>
          <w:rFonts w:ascii="Arial" w:eastAsia="Times New Roman" w:hAnsi="Arial" w:cs="Arial"/>
          <w:sz w:val="24"/>
          <w:szCs w:val="24"/>
          <w:lang w:val="es-ES" w:eastAsia="es-ES"/>
        </w:rPr>
        <w:t>,</w:t>
      </w:r>
      <w:r w:rsidR="00C31DE0" w:rsidRPr="002B2547">
        <w:rPr>
          <w:rFonts w:ascii="Arial" w:eastAsia="Times New Roman" w:hAnsi="Arial" w:cs="Arial"/>
          <w:sz w:val="24"/>
          <w:szCs w:val="24"/>
          <w:lang w:val="es-ES" w:eastAsia="es-ES"/>
        </w:rPr>
        <w:t xml:space="preserve"> </w:t>
      </w:r>
      <w:r w:rsidR="00C31DE0" w:rsidRPr="002B2547">
        <w:rPr>
          <w:rFonts w:ascii="Arial" w:eastAsia="Times New Roman" w:hAnsi="Arial" w:cs="Arial"/>
          <w:b/>
          <w:sz w:val="24"/>
          <w:szCs w:val="24"/>
          <w:lang w:val="es-ES" w:eastAsia="es-ES"/>
        </w:rPr>
        <w:t>ACUERDA:</w:t>
      </w:r>
    </w:p>
    <w:p w:rsidR="00C31DE0" w:rsidRPr="002B2547" w:rsidRDefault="00C31DE0" w:rsidP="00C31DE0">
      <w:pPr>
        <w:spacing w:after="0" w:line="240" w:lineRule="auto"/>
        <w:jc w:val="both"/>
        <w:rPr>
          <w:rFonts w:ascii="Arial" w:eastAsia="Times New Roman" w:hAnsi="Arial" w:cs="Arial"/>
          <w:sz w:val="24"/>
          <w:szCs w:val="24"/>
          <w:lang w:val="es-ES" w:eastAsia="es-ES"/>
        </w:rPr>
      </w:pPr>
    </w:p>
    <w:p w:rsidR="00143239" w:rsidRPr="00DD23EF" w:rsidRDefault="00C31DE0" w:rsidP="00121C9D">
      <w:pPr>
        <w:numPr>
          <w:ilvl w:val="0"/>
          <w:numId w:val="33"/>
        </w:numPr>
        <w:spacing w:after="0" w:line="240" w:lineRule="auto"/>
        <w:rPr>
          <w:rFonts w:ascii="Arial" w:hAnsi="Arial" w:cs="Arial"/>
          <w:sz w:val="24"/>
          <w:szCs w:val="24"/>
        </w:rPr>
      </w:pPr>
      <w:r w:rsidRPr="00121C9D">
        <w:rPr>
          <w:rFonts w:ascii="Arial" w:eastAsia="Times New Roman" w:hAnsi="Arial" w:cs="Arial"/>
          <w:sz w:val="24"/>
          <w:szCs w:val="24"/>
          <w:lang w:eastAsia="es-ES"/>
        </w:rPr>
        <w:t xml:space="preserve">Dar </w:t>
      </w:r>
      <w:r w:rsidR="00296E9A" w:rsidRPr="00121C9D">
        <w:rPr>
          <w:rFonts w:ascii="Arial" w:eastAsia="Times New Roman" w:hAnsi="Arial" w:cs="Arial"/>
          <w:sz w:val="24"/>
          <w:szCs w:val="24"/>
        </w:rPr>
        <w:t>por conocidos los Informes de Auditoría Interna Programados, No Programados, y Cartas de Gerencia, correspondientes al primer trimestre de 2018</w:t>
      </w:r>
      <w:r w:rsidR="00121C9D">
        <w:rPr>
          <w:rFonts w:ascii="Arial" w:eastAsia="Times New Roman" w:hAnsi="Arial" w:cs="Arial"/>
          <w:sz w:val="24"/>
          <w:szCs w:val="24"/>
        </w:rPr>
        <w:t>.</w:t>
      </w:r>
    </w:p>
    <w:p w:rsidR="00DD23EF" w:rsidRPr="00121C9D" w:rsidRDefault="00DD23EF" w:rsidP="00DD23EF">
      <w:pPr>
        <w:spacing w:after="0" w:line="240" w:lineRule="auto"/>
        <w:ind w:left="360"/>
        <w:rPr>
          <w:rFonts w:ascii="Arial" w:hAnsi="Arial" w:cs="Arial"/>
          <w:sz w:val="24"/>
          <w:szCs w:val="24"/>
        </w:rPr>
      </w:pPr>
    </w:p>
    <w:p w:rsidR="00C31DE0" w:rsidRDefault="00C31DE0" w:rsidP="00121C9D">
      <w:pPr>
        <w:numPr>
          <w:ilvl w:val="0"/>
          <w:numId w:val="33"/>
        </w:numPr>
        <w:spacing w:after="0" w:line="240" w:lineRule="auto"/>
        <w:jc w:val="both"/>
        <w:rPr>
          <w:rFonts w:ascii="Arial" w:eastAsia="Times New Roman" w:hAnsi="Arial" w:cs="Arial"/>
          <w:sz w:val="24"/>
          <w:szCs w:val="24"/>
          <w:lang w:eastAsia="es-ES"/>
        </w:rPr>
      </w:pPr>
      <w:r w:rsidRPr="002B2547">
        <w:rPr>
          <w:rFonts w:ascii="Arial" w:eastAsia="Times New Roman" w:hAnsi="Arial" w:cs="Arial"/>
          <w:sz w:val="24"/>
          <w:szCs w:val="24"/>
          <w:lang w:eastAsia="es-ES"/>
        </w:rPr>
        <w:t>Ratificar este pun</w:t>
      </w:r>
      <w:r w:rsidR="00121C9D">
        <w:rPr>
          <w:rFonts w:ascii="Arial" w:eastAsia="Times New Roman" w:hAnsi="Arial" w:cs="Arial"/>
          <w:sz w:val="24"/>
          <w:szCs w:val="24"/>
          <w:lang w:eastAsia="es-ES"/>
        </w:rPr>
        <w:t>to en esta misma sesión.</w:t>
      </w:r>
    </w:p>
    <w:p w:rsidR="00A0652C" w:rsidRPr="003201A0" w:rsidRDefault="00A0652C" w:rsidP="00A0652C">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E529CC" w:rsidRDefault="00E529CC" w:rsidP="00121C9D">
      <w:pPr>
        <w:spacing w:after="0" w:line="240" w:lineRule="auto"/>
        <w:jc w:val="both"/>
        <w:rPr>
          <w:rFonts w:ascii="Arial" w:hAnsi="Arial" w:cs="Arial"/>
          <w:b/>
          <w:sz w:val="24"/>
          <w:szCs w:val="24"/>
        </w:rPr>
      </w:pPr>
    </w:p>
    <w:p w:rsidR="00667848" w:rsidRDefault="00DD23EF" w:rsidP="00DD23EF">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VII</w:t>
      </w:r>
      <w:r w:rsidRPr="00A019B9">
        <w:rPr>
          <w:rFonts w:ascii="Arial" w:eastAsia="Times New Roman" w:hAnsi="Arial" w:cs="Arial"/>
          <w:b/>
          <w:sz w:val="24"/>
          <w:szCs w:val="24"/>
          <w:lang w:val="es-ES" w:eastAsia="es-ES"/>
        </w:rPr>
        <w:t xml:space="preserve">) AUTORIZACIÓN DE PRECIOS DE VENTA DE ACTIVOS EXTRAORDINARIOS. </w:t>
      </w:r>
      <w:r w:rsidRPr="00A019B9">
        <w:rPr>
          <w:rFonts w:ascii="Arial" w:eastAsia="Times New Roman" w:hAnsi="Arial" w:cs="Arial"/>
          <w:sz w:val="24"/>
          <w:szCs w:val="24"/>
          <w:lang w:val="es-MX" w:eastAsia="es-ES"/>
        </w:rPr>
        <w:t xml:space="preserve">El Presidente y </w:t>
      </w:r>
      <w:r w:rsidRPr="00A019B9">
        <w:rPr>
          <w:rFonts w:ascii="Arial" w:eastAsia="Times New Roman" w:hAnsi="Arial" w:cs="Arial"/>
          <w:sz w:val="24"/>
          <w:szCs w:val="24"/>
          <w:lang w:val="es-ES" w:eastAsia="es-ES"/>
        </w:rPr>
        <w:t xml:space="preserve">Director Ejecutivo </w:t>
      </w:r>
      <w:r w:rsidRPr="00A019B9">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Pr>
          <w:rFonts w:ascii="Arial" w:eastAsia="Times New Roman" w:hAnsi="Arial" w:cs="Arial"/>
          <w:sz w:val="24"/>
          <w:szCs w:val="24"/>
          <w:lang w:val="es-MX" w:eastAsia="es-ES"/>
        </w:rPr>
        <w:t>26</w:t>
      </w:r>
      <w:r w:rsidRPr="00A019B9">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w:t>
      </w:r>
      <w:r>
        <w:rPr>
          <w:rFonts w:ascii="Arial" w:eastAsia="Times New Roman" w:hAnsi="Arial" w:cs="Arial"/>
          <w:sz w:val="24"/>
          <w:szCs w:val="24"/>
          <w:lang w:val="es-MX" w:eastAsia="es-ES"/>
        </w:rPr>
        <w:t>290,233.94</w:t>
      </w:r>
      <w:r w:rsidRPr="00A019B9">
        <w:rPr>
          <w:rFonts w:ascii="Arial" w:eastAsia="Times New Roman" w:hAnsi="Arial" w:cs="Arial"/>
          <w:sz w:val="24"/>
          <w:szCs w:val="24"/>
          <w:lang w:val="es-MX" w:eastAsia="es-ES"/>
        </w:rPr>
        <w:t xml:space="preserve"> según avalúos técnicos </w:t>
      </w:r>
      <w:r w:rsidR="00667848">
        <w:rPr>
          <w:rFonts w:ascii="Arial" w:eastAsia="Times New Roman" w:hAnsi="Arial" w:cs="Arial"/>
          <w:sz w:val="24"/>
          <w:szCs w:val="24"/>
          <w:lang w:val="es-MX" w:eastAsia="es-ES"/>
        </w:rPr>
        <w:t>_________________________________________________________________________</w:t>
      </w:r>
    </w:p>
    <w:p w:rsidR="00667848" w:rsidRDefault="00667848" w:rsidP="00DD23EF">
      <w:pPr>
        <w:spacing w:after="0" w:line="240" w:lineRule="auto"/>
        <w:jc w:val="both"/>
        <w:rPr>
          <w:rFonts w:ascii="Arial" w:eastAsia="Times New Roman" w:hAnsi="Arial" w:cs="Arial"/>
          <w:sz w:val="24"/>
          <w:szCs w:val="24"/>
          <w:lang w:val="es-MX" w:eastAsia="es-ES"/>
        </w:rPr>
      </w:pPr>
    </w:p>
    <w:p w:rsidR="00667848" w:rsidRDefault="00667848" w:rsidP="00DD23EF">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0288" behindDoc="0" locked="0" layoutInCell="1" allowOverlap="1">
                <wp:simplePos x="0" y="0"/>
                <wp:positionH relativeFrom="column">
                  <wp:posOffset>1034415</wp:posOffset>
                </wp:positionH>
                <wp:positionV relativeFrom="paragraph">
                  <wp:posOffset>-209550</wp:posOffset>
                </wp:positionV>
                <wp:extent cx="2647950" cy="24193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2647950" cy="2419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1CC670"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1.45pt,-16.5pt" to="289.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" strokecolor="#4579b8 [3044]"/>
            </w:pict>
          </mc:Fallback>
        </mc:AlternateContent>
      </w:r>
    </w:p>
    <w:p w:rsidR="00667848" w:rsidRDefault="00667848" w:rsidP="00DD23EF">
      <w:pPr>
        <w:spacing w:after="0" w:line="240" w:lineRule="auto"/>
        <w:jc w:val="both"/>
        <w:rPr>
          <w:rFonts w:ascii="Arial" w:eastAsia="Times New Roman" w:hAnsi="Arial" w:cs="Arial"/>
          <w:sz w:val="24"/>
          <w:szCs w:val="24"/>
          <w:lang w:val="es-MX" w:eastAsia="es-ES"/>
        </w:rPr>
      </w:pPr>
    </w:p>
    <w:p w:rsidR="00667848" w:rsidRDefault="00667848" w:rsidP="00DD23EF">
      <w:pPr>
        <w:spacing w:after="0" w:line="240" w:lineRule="auto"/>
        <w:jc w:val="both"/>
        <w:rPr>
          <w:rFonts w:ascii="Arial" w:eastAsia="Times New Roman" w:hAnsi="Arial" w:cs="Arial"/>
          <w:sz w:val="24"/>
          <w:szCs w:val="24"/>
          <w:lang w:val="es-MX" w:eastAsia="es-ES"/>
        </w:rPr>
      </w:pPr>
    </w:p>
    <w:p w:rsidR="00667848" w:rsidRDefault="00667848" w:rsidP="00DD23EF">
      <w:pPr>
        <w:spacing w:after="0" w:line="240" w:lineRule="auto"/>
        <w:jc w:val="both"/>
        <w:rPr>
          <w:rFonts w:ascii="Arial" w:eastAsia="Times New Roman" w:hAnsi="Arial" w:cs="Arial"/>
          <w:sz w:val="24"/>
          <w:szCs w:val="24"/>
          <w:lang w:val="es-MX" w:eastAsia="es-ES"/>
        </w:rPr>
      </w:pPr>
    </w:p>
    <w:p w:rsidR="00667848" w:rsidRDefault="00667848" w:rsidP="00DD23EF">
      <w:pPr>
        <w:spacing w:after="0" w:line="240" w:lineRule="auto"/>
        <w:jc w:val="both"/>
        <w:rPr>
          <w:rFonts w:ascii="Arial" w:eastAsia="Times New Roman" w:hAnsi="Arial" w:cs="Arial"/>
          <w:sz w:val="24"/>
          <w:szCs w:val="24"/>
          <w:lang w:val="es-MX" w:eastAsia="es-ES"/>
        </w:rPr>
      </w:pPr>
    </w:p>
    <w:p w:rsidR="00667848" w:rsidRDefault="00667848" w:rsidP="00DD23EF">
      <w:pPr>
        <w:spacing w:after="0" w:line="240" w:lineRule="auto"/>
        <w:jc w:val="both"/>
        <w:rPr>
          <w:rFonts w:ascii="Arial" w:eastAsia="Times New Roman" w:hAnsi="Arial" w:cs="Arial"/>
          <w:sz w:val="24"/>
          <w:szCs w:val="24"/>
          <w:lang w:val="es-MX" w:eastAsia="es-ES"/>
        </w:rPr>
      </w:pPr>
    </w:p>
    <w:p w:rsidR="00667848" w:rsidRDefault="00667848" w:rsidP="00DD23EF">
      <w:pPr>
        <w:spacing w:after="0" w:line="240" w:lineRule="auto"/>
        <w:jc w:val="both"/>
        <w:rPr>
          <w:rFonts w:ascii="Arial" w:eastAsia="Times New Roman" w:hAnsi="Arial" w:cs="Arial"/>
          <w:sz w:val="24"/>
          <w:szCs w:val="24"/>
          <w:lang w:val="es-MX" w:eastAsia="es-ES"/>
        </w:rPr>
      </w:pPr>
    </w:p>
    <w:p w:rsidR="00667848" w:rsidRDefault="00667848" w:rsidP="00DD23EF">
      <w:pPr>
        <w:spacing w:after="0" w:line="240" w:lineRule="auto"/>
        <w:jc w:val="both"/>
        <w:rPr>
          <w:rFonts w:ascii="Arial" w:eastAsia="Times New Roman" w:hAnsi="Arial" w:cs="Arial"/>
          <w:sz w:val="24"/>
          <w:szCs w:val="24"/>
          <w:lang w:val="es-MX" w:eastAsia="es-ES"/>
        </w:rPr>
      </w:pPr>
    </w:p>
    <w:p w:rsidR="00667848" w:rsidRDefault="00667848" w:rsidP="00DD23EF">
      <w:pPr>
        <w:spacing w:after="0" w:line="240" w:lineRule="auto"/>
        <w:jc w:val="both"/>
        <w:rPr>
          <w:rFonts w:ascii="Arial" w:eastAsia="Times New Roman" w:hAnsi="Arial" w:cs="Arial"/>
          <w:sz w:val="24"/>
          <w:szCs w:val="24"/>
          <w:lang w:val="es-MX" w:eastAsia="es-ES"/>
        </w:rPr>
      </w:pPr>
    </w:p>
    <w:p w:rsidR="00667848" w:rsidRDefault="00667848" w:rsidP="00DD23EF">
      <w:pPr>
        <w:spacing w:after="0" w:line="240" w:lineRule="auto"/>
        <w:jc w:val="both"/>
        <w:rPr>
          <w:rFonts w:ascii="Arial" w:eastAsia="Times New Roman" w:hAnsi="Arial" w:cs="Arial"/>
          <w:sz w:val="24"/>
          <w:szCs w:val="24"/>
          <w:lang w:val="es-MX" w:eastAsia="es-ES"/>
        </w:rPr>
      </w:pPr>
    </w:p>
    <w:p w:rsidR="00667848" w:rsidRDefault="00667848" w:rsidP="00DD23EF">
      <w:pPr>
        <w:spacing w:after="0" w:line="240" w:lineRule="auto"/>
        <w:jc w:val="both"/>
        <w:rPr>
          <w:rFonts w:ascii="Arial" w:eastAsia="Times New Roman" w:hAnsi="Arial" w:cs="Arial"/>
          <w:sz w:val="24"/>
          <w:szCs w:val="24"/>
          <w:lang w:val="es-MX" w:eastAsia="es-ES"/>
        </w:rPr>
      </w:pPr>
    </w:p>
    <w:p w:rsidR="00667848" w:rsidRDefault="00667848" w:rsidP="00DD23EF">
      <w:pPr>
        <w:spacing w:after="0" w:line="240" w:lineRule="auto"/>
        <w:jc w:val="both"/>
        <w:rPr>
          <w:rFonts w:ascii="Arial" w:eastAsia="Times New Roman" w:hAnsi="Arial" w:cs="Arial"/>
          <w:sz w:val="24"/>
          <w:szCs w:val="24"/>
          <w:lang w:val="es-MX" w:eastAsia="es-ES"/>
        </w:rPr>
      </w:pPr>
    </w:p>
    <w:p w:rsidR="00667848" w:rsidRDefault="00667848" w:rsidP="00DD23EF">
      <w:pPr>
        <w:spacing w:after="0" w:line="240" w:lineRule="auto"/>
        <w:jc w:val="both"/>
        <w:rPr>
          <w:rFonts w:ascii="Arial" w:eastAsia="Times New Roman" w:hAnsi="Arial" w:cs="Arial"/>
          <w:sz w:val="24"/>
          <w:szCs w:val="24"/>
          <w:lang w:val="es-MX" w:eastAsia="es-ES"/>
        </w:rPr>
      </w:pPr>
    </w:p>
    <w:p w:rsidR="00667848" w:rsidRDefault="00667848" w:rsidP="00DD23EF">
      <w:pPr>
        <w:spacing w:after="0" w:line="240" w:lineRule="auto"/>
        <w:jc w:val="both"/>
        <w:rPr>
          <w:rFonts w:ascii="Arial" w:eastAsia="Times New Roman" w:hAnsi="Arial" w:cs="Arial"/>
          <w:sz w:val="24"/>
          <w:szCs w:val="24"/>
          <w:lang w:val="es-MX" w:eastAsia="es-ES"/>
        </w:rPr>
      </w:pPr>
    </w:p>
    <w:p w:rsidR="00DD23EF" w:rsidRPr="00A019B9" w:rsidRDefault="00DD23EF" w:rsidP="00DD23EF">
      <w:pPr>
        <w:spacing w:after="0" w:line="240" w:lineRule="auto"/>
        <w:jc w:val="both"/>
        <w:rPr>
          <w:rFonts w:ascii="Arial" w:eastAsia="Times New Roman" w:hAnsi="Arial" w:cs="Arial"/>
          <w:sz w:val="24"/>
          <w:szCs w:val="24"/>
          <w:lang w:val="es-ES" w:eastAsia="es-ES"/>
        </w:rPr>
      </w:pPr>
      <w:r w:rsidRPr="00A019B9">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Pr="00A019B9">
        <w:rPr>
          <w:rFonts w:ascii="Arial" w:eastAsia="Times New Roman" w:hAnsi="Arial" w:cs="Arial"/>
          <w:b/>
          <w:sz w:val="24"/>
          <w:szCs w:val="24"/>
          <w:lang w:val="es-MX" w:eastAsia="es-ES"/>
        </w:rPr>
        <w:t>ACUERDA:</w:t>
      </w:r>
    </w:p>
    <w:p w:rsidR="00DD23EF" w:rsidRPr="00A019B9" w:rsidRDefault="00DD23EF" w:rsidP="00DD23EF">
      <w:pPr>
        <w:spacing w:after="0" w:line="240" w:lineRule="auto"/>
        <w:jc w:val="both"/>
        <w:rPr>
          <w:rFonts w:ascii="Arial" w:eastAsia="Times New Roman" w:hAnsi="Arial" w:cs="Arial"/>
          <w:sz w:val="24"/>
          <w:szCs w:val="24"/>
          <w:lang w:val="es-MX" w:eastAsia="es-ES"/>
        </w:rPr>
      </w:pPr>
    </w:p>
    <w:p w:rsidR="00DD23EF" w:rsidRPr="00A019B9" w:rsidRDefault="00DD23EF" w:rsidP="00DD23EF">
      <w:pPr>
        <w:numPr>
          <w:ilvl w:val="0"/>
          <w:numId w:val="32"/>
        </w:numPr>
        <w:spacing w:after="0" w:line="240" w:lineRule="auto"/>
        <w:ind w:left="360"/>
        <w:jc w:val="both"/>
        <w:rPr>
          <w:rFonts w:ascii="Arial" w:eastAsia="Times New Roman" w:hAnsi="Arial" w:cs="Arial"/>
          <w:sz w:val="24"/>
          <w:szCs w:val="24"/>
          <w:lang w:val="es-ES" w:eastAsia="es-ES"/>
        </w:rPr>
      </w:pPr>
      <w:r w:rsidRPr="00A019B9">
        <w:rPr>
          <w:rFonts w:ascii="Arial" w:eastAsia="Times New Roman" w:hAnsi="Arial" w:cs="Arial"/>
          <w:sz w:val="24"/>
          <w:szCs w:val="24"/>
          <w:lang w:val="es-ES" w:eastAsia="es-ES"/>
        </w:rPr>
        <w:t xml:space="preserve">Autorizar los precios de venta de </w:t>
      </w:r>
      <w:r>
        <w:rPr>
          <w:rFonts w:ascii="Arial" w:eastAsia="Times New Roman" w:hAnsi="Arial" w:cs="Arial"/>
          <w:sz w:val="24"/>
          <w:szCs w:val="24"/>
          <w:lang w:val="es-ES" w:eastAsia="es-ES"/>
        </w:rPr>
        <w:t>26</w:t>
      </w:r>
      <w:r w:rsidRPr="00A019B9">
        <w:rPr>
          <w:rFonts w:ascii="Arial" w:eastAsia="Times New Roman" w:hAnsi="Arial" w:cs="Arial"/>
          <w:sz w:val="24"/>
          <w:szCs w:val="24"/>
          <w:lang w:val="es-ES" w:eastAsia="es-ES"/>
        </w:rPr>
        <w:t xml:space="preserve"> Activos Extraordinarios por un monto de </w:t>
      </w:r>
      <w:r w:rsidRPr="00A019B9">
        <w:rPr>
          <w:rFonts w:ascii="Arial" w:eastAsia="Times New Roman" w:hAnsi="Arial" w:cs="Arial"/>
          <w:sz w:val="24"/>
          <w:szCs w:val="24"/>
          <w:lang w:val="es-MX" w:eastAsia="es-ES"/>
        </w:rPr>
        <w:t>$</w:t>
      </w:r>
      <w:r>
        <w:rPr>
          <w:rFonts w:ascii="Arial" w:eastAsia="Times New Roman" w:hAnsi="Arial" w:cs="Arial"/>
          <w:sz w:val="24"/>
          <w:szCs w:val="24"/>
          <w:lang w:val="es-MX" w:eastAsia="es-ES"/>
        </w:rPr>
        <w:t>290,233.94</w:t>
      </w:r>
      <w:r w:rsidRPr="00A019B9">
        <w:rPr>
          <w:rFonts w:ascii="Arial" w:eastAsia="Times New Roman" w:hAnsi="Arial" w:cs="Arial"/>
          <w:sz w:val="24"/>
          <w:szCs w:val="24"/>
          <w:lang w:val="es-MX" w:eastAsia="es-ES"/>
        </w:rPr>
        <w:t xml:space="preserve"> </w:t>
      </w:r>
      <w:r w:rsidRPr="00A019B9">
        <w:rPr>
          <w:rFonts w:ascii="Arial" w:eastAsia="Times New Roman" w:hAnsi="Arial" w:cs="Arial"/>
          <w:sz w:val="24"/>
          <w:szCs w:val="24"/>
          <w:lang w:val="es-ES" w:eastAsia="es-ES"/>
        </w:rPr>
        <w:t>según listado que se anexa a la presente acta.</w:t>
      </w:r>
    </w:p>
    <w:p w:rsidR="00DD23EF" w:rsidRPr="00A019B9" w:rsidRDefault="00DD23EF" w:rsidP="00DD23EF">
      <w:pPr>
        <w:spacing w:after="0" w:line="240" w:lineRule="auto"/>
        <w:ind w:left="-720"/>
        <w:jc w:val="both"/>
        <w:rPr>
          <w:rFonts w:ascii="Arial" w:eastAsia="Times New Roman" w:hAnsi="Arial" w:cs="Arial"/>
          <w:sz w:val="24"/>
          <w:szCs w:val="24"/>
          <w:lang w:val="es-ES" w:eastAsia="es-ES"/>
        </w:rPr>
      </w:pPr>
    </w:p>
    <w:p w:rsidR="00DD23EF" w:rsidRPr="00A019B9" w:rsidRDefault="00DD23EF" w:rsidP="00DD23EF">
      <w:pPr>
        <w:numPr>
          <w:ilvl w:val="0"/>
          <w:numId w:val="32"/>
        </w:numPr>
        <w:tabs>
          <w:tab w:val="left" w:pos="426"/>
        </w:tabs>
        <w:spacing w:after="0" w:line="240" w:lineRule="auto"/>
        <w:ind w:left="360"/>
        <w:jc w:val="both"/>
        <w:rPr>
          <w:rFonts w:ascii="Arial" w:eastAsia="Times New Roman" w:hAnsi="Arial" w:cs="Arial"/>
          <w:sz w:val="24"/>
          <w:szCs w:val="24"/>
          <w:lang w:val="es-ES" w:eastAsia="es-ES"/>
        </w:rPr>
      </w:pPr>
      <w:r w:rsidRPr="00A019B9">
        <w:rPr>
          <w:rFonts w:ascii="Arial" w:eastAsia="Times New Roman" w:hAnsi="Arial" w:cs="Arial"/>
          <w:sz w:val="24"/>
          <w:szCs w:val="24"/>
          <w:lang w:val="es-ES" w:eastAsia="es-ES"/>
        </w:rPr>
        <w:t xml:space="preserve">Autorizar que se haga efectiva la reserva de saneamiento </w:t>
      </w:r>
      <w:r w:rsidR="001864B2">
        <w:rPr>
          <w:rFonts w:ascii="Arial" w:eastAsia="Times New Roman" w:hAnsi="Arial" w:cs="Arial"/>
          <w:sz w:val="24"/>
          <w:szCs w:val="24"/>
          <w:lang w:val="es-ES" w:eastAsia="es-ES"/>
        </w:rPr>
        <w:t>______________________________________________________________________</w:t>
      </w:r>
    </w:p>
    <w:p w:rsidR="00DD23EF" w:rsidRPr="00A019B9" w:rsidRDefault="00DD23EF" w:rsidP="00DD23EF">
      <w:pPr>
        <w:tabs>
          <w:tab w:val="left" w:pos="426"/>
        </w:tabs>
        <w:spacing w:after="0" w:line="240" w:lineRule="auto"/>
        <w:ind w:left="-720"/>
        <w:jc w:val="both"/>
        <w:rPr>
          <w:rFonts w:ascii="Arial" w:eastAsia="Times New Roman" w:hAnsi="Arial" w:cs="Arial"/>
          <w:sz w:val="24"/>
          <w:szCs w:val="24"/>
          <w:lang w:val="es-ES" w:eastAsia="es-ES"/>
        </w:rPr>
      </w:pPr>
    </w:p>
    <w:p w:rsidR="00DD23EF" w:rsidRPr="00A019B9" w:rsidRDefault="00DD23EF" w:rsidP="00DD23EF">
      <w:pPr>
        <w:numPr>
          <w:ilvl w:val="0"/>
          <w:numId w:val="32"/>
        </w:numPr>
        <w:tabs>
          <w:tab w:val="left" w:pos="426"/>
        </w:tabs>
        <w:spacing w:after="0" w:line="240" w:lineRule="auto"/>
        <w:ind w:left="360"/>
        <w:jc w:val="both"/>
        <w:rPr>
          <w:rFonts w:ascii="Arial" w:eastAsia="Times New Roman" w:hAnsi="Arial" w:cs="Arial"/>
          <w:sz w:val="24"/>
          <w:szCs w:val="24"/>
          <w:lang w:val="es-ES" w:eastAsia="es-ES"/>
        </w:rPr>
      </w:pPr>
      <w:r w:rsidRPr="00A019B9">
        <w:rPr>
          <w:rFonts w:ascii="Arial" w:eastAsia="Times New Roman" w:hAnsi="Arial" w:cs="Arial"/>
          <w:sz w:val="24"/>
          <w:szCs w:val="24"/>
          <w:lang w:val="es-ES" w:eastAsia="es-ES"/>
        </w:rPr>
        <w:t>Este Punto se ratifica en esta misma sesión.</w:t>
      </w:r>
    </w:p>
    <w:p w:rsidR="00DD23EF" w:rsidRPr="001864B2" w:rsidRDefault="001864B2" w:rsidP="001864B2">
      <w:pPr>
        <w:spacing w:line="360" w:lineRule="auto"/>
        <w:rPr>
          <w:rFonts w:ascii="Arial" w:hAnsi="Arial" w:cs="Arial"/>
          <w:b/>
          <w:color w:val="FF0000"/>
        </w:rPr>
      </w:pPr>
      <w:r w:rsidRPr="001864B2">
        <w:rPr>
          <w:rFonts w:ascii="Arial" w:hAnsi="Arial" w:cs="Arial"/>
          <w:b/>
          <w:color w:val="FF0000"/>
        </w:rPr>
        <w:t xml:space="preserve">Supresión de información confidencial, conforme a lo dispuesto en el art. 24 </w:t>
      </w:r>
      <w:proofErr w:type="spellStart"/>
      <w:r w:rsidRPr="001864B2">
        <w:rPr>
          <w:rFonts w:ascii="Arial" w:hAnsi="Arial" w:cs="Arial"/>
          <w:b/>
          <w:color w:val="FF0000"/>
        </w:rPr>
        <w:t>lit.</w:t>
      </w:r>
      <w:proofErr w:type="spellEnd"/>
      <w:r w:rsidRPr="001864B2">
        <w:rPr>
          <w:rFonts w:ascii="Arial" w:hAnsi="Arial" w:cs="Arial"/>
          <w:b/>
          <w:color w:val="FF0000"/>
        </w:rPr>
        <w:t xml:space="preserve"> d) LAIP. </w:t>
      </w:r>
    </w:p>
    <w:p w:rsidR="00DD23EF" w:rsidRDefault="00DD23EF" w:rsidP="00DD23EF">
      <w:pPr>
        <w:pStyle w:val="Prrafodelista"/>
        <w:ind w:left="720"/>
        <w:jc w:val="center"/>
        <w:rPr>
          <w:rFonts w:ascii="Arial" w:hAnsi="Arial" w:cs="Arial"/>
          <w:b/>
          <w:bCs/>
          <w:u w:val="single"/>
        </w:rPr>
      </w:pPr>
    </w:p>
    <w:p w:rsidR="00121C9D" w:rsidRPr="008F6278" w:rsidRDefault="00690DE0" w:rsidP="00121C9D">
      <w:pPr>
        <w:spacing w:after="0" w:line="240" w:lineRule="auto"/>
        <w:jc w:val="both"/>
        <w:rPr>
          <w:rFonts w:ascii="Arial" w:eastAsia="Times New Roman" w:hAnsi="Arial" w:cs="Arial"/>
          <w:b/>
          <w:sz w:val="24"/>
          <w:szCs w:val="24"/>
          <w:lang w:val="es-ES" w:eastAsia="es-ES"/>
        </w:rPr>
      </w:pPr>
      <w:r>
        <w:rPr>
          <w:rFonts w:ascii="Arial" w:hAnsi="Arial" w:cs="Arial"/>
          <w:b/>
          <w:sz w:val="24"/>
          <w:szCs w:val="24"/>
        </w:rPr>
        <w:t xml:space="preserve">VIII) </w:t>
      </w:r>
      <w:r w:rsidR="00A019B9" w:rsidRPr="00A019B9">
        <w:rPr>
          <w:rFonts w:ascii="Arial" w:hAnsi="Arial" w:cs="Arial"/>
          <w:b/>
          <w:sz w:val="24"/>
          <w:szCs w:val="24"/>
        </w:rPr>
        <w:t>PRESUPUESTO DE INGRESOS Y EGRESOS 2018 APROBADO POR DECRETO EJECUTIVO</w:t>
      </w:r>
      <w:r w:rsidR="00071565">
        <w:rPr>
          <w:rFonts w:ascii="Arial" w:hAnsi="Arial" w:cs="Arial"/>
          <w:b/>
          <w:sz w:val="24"/>
          <w:szCs w:val="24"/>
        </w:rPr>
        <w:t xml:space="preserve">. </w:t>
      </w:r>
      <w:r w:rsidR="00121C9D" w:rsidRPr="008F6278">
        <w:rPr>
          <w:rFonts w:ascii="Arial" w:eastAsia="Times New Roman" w:hAnsi="Arial" w:cs="Arial"/>
          <w:sz w:val="24"/>
          <w:szCs w:val="24"/>
          <w:lang w:val="es-ES" w:eastAsia="es-ES"/>
        </w:rPr>
        <w:t>El Presidente y Director Ejecutivo inform</w:t>
      </w:r>
      <w:r w:rsidR="00121C9D">
        <w:rPr>
          <w:rFonts w:ascii="Arial" w:eastAsia="Times New Roman" w:hAnsi="Arial" w:cs="Arial"/>
          <w:sz w:val="24"/>
          <w:szCs w:val="24"/>
          <w:lang w:val="es-ES" w:eastAsia="es-ES"/>
        </w:rPr>
        <w:t>ó</w:t>
      </w:r>
      <w:r w:rsidR="00121C9D" w:rsidRPr="008F6278">
        <w:rPr>
          <w:rFonts w:ascii="Arial" w:eastAsia="Times New Roman" w:hAnsi="Arial" w:cs="Arial"/>
          <w:sz w:val="24"/>
          <w:szCs w:val="24"/>
          <w:lang w:val="es-ES" w:eastAsia="es-ES"/>
        </w:rPr>
        <w:t xml:space="preserve"> a los Directores sobre la aprobación del Presupuesto de Ingresos y Egresos 201</w:t>
      </w:r>
      <w:r>
        <w:rPr>
          <w:rFonts w:ascii="Arial" w:eastAsia="Times New Roman" w:hAnsi="Arial" w:cs="Arial"/>
          <w:sz w:val="24"/>
          <w:szCs w:val="24"/>
          <w:lang w:val="es-ES" w:eastAsia="es-ES"/>
        </w:rPr>
        <w:t>8</w:t>
      </w:r>
      <w:r w:rsidR="00121C9D" w:rsidRPr="008F6278">
        <w:rPr>
          <w:rFonts w:ascii="Arial" w:eastAsia="Times New Roman" w:hAnsi="Arial" w:cs="Arial"/>
          <w:sz w:val="24"/>
          <w:szCs w:val="24"/>
          <w:lang w:val="es-ES" w:eastAsia="es-ES"/>
        </w:rPr>
        <w:t>. Para efectuar presentación invitó al Licenciado René Cuéllar Marenco, Gerente de Finanzas quien indicó que el presupuesto 201</w:t>
      </w:r>
      <w:r>
        <w:rPr>
          <w:rFonts w:ascii="Arial" w:eastAsia="Times New Roman" w:hAnsi="Arial" w:cs="Arial"/>
          <w:sz w:val="24"/>
          <w:szCs w:val="24"/>
          <w:lang w:val="es-ES" w:eastAsia="es-ES"/>
        </w:rPr>
        <w:t>8</w:t>
      </w:r>
      <w:r w:rsidR="00121C9D" w:rsidRPr="008F6278">
        <w:rPr>
          <w:rFonts w:ascii="Arial" w:eastAsia="Times New Roman" w:hAnsi="Arial" w:cs="Arial"/>
          <w:sz w:val="24"/>
          <w:szCs w:val="24"/>
          <w:lang w:val="es-ES" w:eastAsia="es-ES"/>
        </w:rPr>
        <w:t xml:space="preserve"> fue aprobado por Junta Directiva, </w:t>
      </w:r>
      <w:r w:rsidR="00121C9D" w:rsidRPr="00690DE0">
        <w:rPr>
          <w:rFonts w:ascii="Arial" w:eastAsia="Times New Roman" w:hAnsi="Arial" w:cs="Arial"/>
          <w:sz w:val="24"/>
          <w:szCs w:val="24"/>
          <w:lang w:val="es-ES" w:eastAsia="es-ES"/>
        </w:rPr>
        <w:t xml:space="preserve">según el </w:t>
      </w:r>
      <w:r w:rsidRPr="00690DE0">
        <w:rPr>
          <w:rFonts w:ascii="Arial" w:eastAsia="Times New Roman" w:hAnsi="Arial" w:cs="Arial"/>
          <w:bCs/>
          <w:sz w:val="24"/>
          <w:szCs w:val="24"/>
          <w:lang w:eastAsia="es-ES"/>
        </w:rPr>
        <w:t>punto XIII) del acta de sesión de Junta Directiva No. JD-190/2017 del 19 de octubre de 2017</w:t>
      </w:r>
      <w:r w:rsidR="00121C9D" w:rsidRPr="00690DE0">
        <w:rPr>
          <w:rFonts w:ascii="Arial" w:eastAsia="Times New Roman" w:hAnsi="Arial" w:cs="Arial"/>
          <w:sz w:val="24"/>
          <w:szCs w:val="24"/>
          <w:lang w:val="es-ES" w:eastAsia="es-ES"/>
        </w:rPr>
        <w:t xml:space="preserve">, y por Asamblea de Gobernadores, según </w:t>
      </w:r>
      <w:r w:rsidRPr="00690DE0">
        <w:rPr>
          <w:rFonts w:ascii="Arial" w:eastAsia="Times New Roman" w:hAnsi="Arial" w:cs="Arial"/>
          <w:bCs/>
          <w:sz w:val="24"/>
          <w:szCs w:val="24"/>
          <w:lang w:eastAsia="es-ES"/>
        </w:rPr>
        <w:t>punto 6) del acta de sesión de Asamblea de Gobernadores No. AG-155 del 1 de diciembre de 2017</w:t>
      </w:r>
      <w:r w:rsidR="00121C9D" w:rsidRPr="00690DE0">
        <w:rPr>
          <w:rFonts w:ascii="Arial" w:eastAsia="Times New Roman" w:hAnsi="Arial" w:cs="Arial"/>
          <w:sz w:val="24"/>
          <w:szCs w:val="24"/>
          <w:lang w:val="es-ES" w:eastAsia="es-ES"/>
        </w:rPr>
        <w:t>. Acotó además que se envió la versión definitiva a la Dirección General de Presupuesto, del Ministerio de Hacienda, el 1</w:t>
      </w:r>
      <w:r w:rsidRPr="00690DE0">
        <w:rPr>
          <w:rFonts w:ascii="Arial" w:eastAsia="Times New Roman" w:hAnsi="Arial" w:cs="Arial"/>
          <w:sz w:val="24"/>
          <w:szCs w:val="24"/>
          <w:lang w:val="es-ES" w:eastAsia="es-ES"/>
        </w:rPr>
        <w:t>4</w:t>
      </w:r>
      <w:r w:rsidR="00121C9D" w:rsidRPr="008F6278">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diciembre</w:t>
      </w:r>
      <w:r w:rsidR="00121C9D" w:rsidRPr="008F6278">
        <w:rPr>
          <w:rFonts w:ascii="Arial" w:eastAsia="Times New Roman" w:hAnsi="Arial" w:cs="Arial"/>
          <w:sz w:val="24"/>
          <w:szCs w:val="24"/>
          <w:lang w:val="es-ES" w:eastAsia="es-ES"/>
        </w:rPr>
        <w:t xml:space="preserve"> de 2017 y fue aprobado según Decreto Ejecutivo</w:t>
      </w:r>
      <w:r>
        <w:rPr>
          <w:rFonts w:ascii="Arial" w:eastAsia="Times New Roman" w:hAnsi="Arial" w:cs="Arial"/>
          <w:sz w:val="24"/>
          <w:szCs w:val="24"/>
          <w:lang w:val="es-ES" w:eastAsia="es-ES"/>
        </w:rPr>
        <w:t xml:space="preserve"> N° 19 en el Diario Oficial N° 5</w:t>
      </w:r>
      <w:r w:rsidR="00121C9D" w:rsidRPr="008F6278">
        <w:rPr>
          <w:rFonts w:ascii="Arial" w:eastAsia="Times New Roman" w:hAnsi="Arial" w:cs="Arial"/>
          <w:sz w:val="24"/>
          <w:szCs w:val="24"/>
          <w:lang w:val="es-ES" w:eastAsia="es-ES"/>
        </w:rPr>
        <w:t>7, Tomo 41</w:t>
      </w:r>
      <w:r>
        <w:rPr>
          <w:rFonts w:ascii="Arial" w:eastAsia="Times New Roman" w:hAnsi="Arial" w:cs="Arial"/>
          <w:sz w:val="24"/>
          <w:szCs w:val="24"/>
          <w:lang w:val="es-ES" w:eastAsia="es-ES"/>
        </w:rPr>
        <w:t>8</w:t>
      </w:r>
      <w:r w:rsidR="00121C9D" w:rsidRPr="008F6278">
        <w:rPr>
          <w:rFonts w:ascii="Arial" w:eastAsia="Times New Roman" w:hAnsi="Arial" w:cs="Arial"/>
          <w:sz w:val="24"/>
          <w:szCs w:val="24"/>
          <w:lang w:val="es-ES" w:eastAsia="es-ES"/>
        </w:rPr>
        <w:t xml:space="preserve"> correspondiente al día </w:t>
      </w:r>
      <w:r>
        <w:rPr>
          <w:rFonts w:ascii="Arial" w:eastAsia="Times New Roman" w:hAnsi="Arial" w:cs="Arial"/>
          <w:sz w:val="24"/>
          <w:szCs w:val="24"/>
          <w:lang w:val="es-ES" w:eastAsia="es-ES"/>
        </w:rPr>
        <w:t>22</w:t>
      </w:r>
      <w:r w:rsidR="00121C9D" w:rsidRPr="008F6278">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marzo</w:t>
      </w:r>
      <w:r w:rsidR="00121C9D" w:rsidRPr="008F6278">
        <w:rPr>
          <w:rFonts w:ascii="Arial" w:eastAsia="Times New Roman" w:hAnsi="Arial" w:cs="Arial"/>
          <w:sz w:val="24"/>
          <w:szCs w:val="24"/>
          <w:lang w:val="es-ES" w:eastAsia="es-ES"/>
        </w:rPr>
        <w:t xml:space="preserve"> de 201</w:t>
      </w:r>
      <w:r>
        <w:rPr>
          <w:rFonts w:ascii="Arial" w:eastAsia="Times New Roman" w:hAnsi="Arial" w:cs="Arial"/>
          <w:sz w:val="24"/>
          <w:szCs w:val="24"/>
          <w:lang w:val="es-ES" w:eastAsia="es-ES"/>
        </w:rPr>
        <w:t>8</w:t>
      </w:r>
      <w:r w:rsidR="00121C9D" w:rsidRPr="008F6278">
        <w:rPr>
          <w:rFonts w:ascii="Arial" w:eastAsia="Times New Roman" w:hAnsi="Arial" w:cs="Arial"/>
          <w:sz w:val="24"/>
          <w:szCs w:val="24"/>
          <w:lang w:val="es-ES" w:eastAsia="es-ES"/>
        </w:rPr>
        <w:t>, con las mismas cifras globales solicitadas por un monto de US$1</w:t>
      </w:r>
      <w:r>
        <w:rPr>
          <w:rFonts w:ascii="Arial" w:eastAsia="Times New Roman" w:hAnsi="Arial" w:cs="Arial"/>
          <w:sz w:val="24"/>
          <w:szCs w:val="24"/>
          <w:lang w:val="es-ES" w:eastAsia="es-ES"/>
        </w:rPr>
        <w:t>86,624,655.00</w:t>
      </w:r>
      <w:r w:rsidR="00121C9D" w:rsidRPr="008F6278">
        <w:rPr>
          <w:rFonts w:ascii="Arial" w:eastAsia="Times New Roman" w:hAnsi="Arial" w:cs="Arial"/>
          <w:sz w:val="24"/>
          <w:szCs w:val="24"/>
          <w:lang w:val="es-ES" w:eastAsia="es-ES"/>
        </w:rPr>
        <w:t>.</w:t>
      </w:r>
      <w:r w:rsidR="00121C9D">
        <w:rPr>
          <w:rFonts w:ascii="Arial" w:eastAsia="Times New Roman" w:hAnsi="Arial" w:cs="Arial"/>
          <w:sz w:val="24"/>
          <w:szCs w:val="24"/>
          <w:lang w:val="es-ES" w:eastAsia="es-ES"/>
        </w:rPr>
        <w:t xml:space="preserve"> </w:t>
      </w:r>
      <w:r w:rsidR="00071565">
        <w:rPr>
          <w:rFonts w:ascii="Arial" w:eastAsia="Times New Roman" w:hAnsi="Arial" w:cs="Arial"/>
          <w:sz w:val="24"/>
          <w:szCs w:val="24"/>
          <w:lang w:val="es-ES" w:eastAsia="es-ES"/>
        </w:rPr>
        <w:t xml:space="preserve">Es de mencionar que la Unidad Presupuestaria 05 “Programa Territorios en Progreso”, Línea de Trabajo 0501 “Programa Territorios en Progreso y de Desarrollo Social”, fue suprimida por criterios de la Dirección General de Presupuesto, debido a que la cantidad asignada es simbólica, la cual fue trasladado a la Línea de Trabajo 0103 Recuperación de la Cartera Hipotecaria y su ejecución en años anteriores fue cero el monto; además la Unidad Presupuestaria 06 Igualdad Sustantiva y Vida Libre de Violencia para las Mujeres pasó a ser nombrada 05. </w:t>
      </w:r>
      <w:r w:rsidR="00121C9D">
        <w:rPr>
          <w:rFonts w:ascii="Arial" w:eastAsia="Times New Roman" w:hAnsi="Arial" w:cs="Arial"/>
          <w:sz w:val="24"/>
          <w:szCs w:val="24"/>
          <w:lang w:val="es-ES" w:eastAsia="es-ES"/>
        </w:rPr>
        <w:t xml:space="preserve">En </w:t>
      </w:r>
      <w:r w:rsidR="00121C9D">
        <w:rPr>
          <w:rFonts w:ascii="Arial" w:eastAsia="Times New Roman" w:hAnsi="Arial" w:cs="Arial"/>
          <w:sz w:val="24"/>
          <w:szCs w:val="24"/>
          <w:lang w:val="es-ES" w:eastAsia="es-ES"/>
        </w:rPr>
        <w:lastRenderedPageBreak/>
        <w:t>el contexto del D</w:t>
      </w:r>
      <w:r w:rsidR="00121C9D" w:rsidRPr="008F6278">
        <w:rPr>
          <w:rFonts w:ascii="Arial" w:eastAsia="Times New Roman" w:hAnsi="Arial" w:cs="Arial"/>
          <w:sz w:val="24"/>
          <w:szCs w:val="24"/>
          <w:lang w:val="es-ES" w:eastAsia="es-ES"/>
        </w:rPr>
        <w:t>ecreto se incluye el numeral</w:t>
      </w:r>
      <w:r w:rsidR="00121C9D">
        <w:rPr>
          <w:rFonts w:ascii="Arial" w:eastAsia="Times New Roman" w:hAnsi="Arial" w:cs="Arial"/>
          <w:sz w:val="24"/>
          <w:szCs w:val="24"/>
          <w:lang w:val="es-ES" w:eastAsia="es-ES"/>
        </w:rPr>
        <w:t xml:space="preserve"> II-D</w:t>
      </w:r>
      <w:r w:rsidR="00121C9D" w:rsidRPr="008F6278">
        <w:rPr>
          <w:rFonts w:ascii="Arial" w:eastAsia="Times New Roman" w:hAnsi="Arial" w:cs="Arial"/>
          <w:sz w:val="24"/>
          <w:szCs w:val="24"/>
          <w:lang w:val="es-ES" w:eastAsia="es-ES"/>
        </w:rPr>
        <w:t xml:space="preserve">isposiciones Específicas en las que se agrega el numeral 5, que incluye lo siguiente: </w:t>
      </w:r>
      <w:r>
        <w:rPr>
          <w:rFonts w:ascii="Arial" w:eastAsia="Times New Roman" w:hAnsi="Arial" w:cs="Arial"/>
          <w:bCs/>
          <w:sz w:val="24"/>
          <w:szCs w:val="24"/>
          <w:lang w:eastAsia="es-ES"/>
        </w:rPr>
        <w:t>“</w:t>
      </w:r>
      <w:r w:rsidRPr="00690DE0">
        <w:rPr>
          <w:rFonts w:ascii="Arial" w:eastAsia="Times New Roman" w:hAnsi="Arial" w:cs="Arial"/>
          <w:bCs/>
          <w:sz w:val="24"/>
          <w:szCs w:val="24"/>
          <w:lang w:eastAsia="es-ES"/>
        </w:rPr>
        <w:t xml:space="preserve">Las modificaciones autorizadas por la Asamblea de Gobernadores, relacionadas con cambios en la Estructura Presupuestaria aprobada en </w:t>
      </w:r>
      <w:r w:rsidRPr="00690DE0">
        <w:rPr>
          <w:rFonts w:ascii="Arial" w:eastAsia="Times New Roman" w:hAnsi="Arial" w:cs="Arial"/>
          <w:bCs/>
          <w:sz w:val="24"/>
          <w:szCs w:val="24"/>
          <w:u w:val="single"/>
          <w:lang w:eastAsia="es-ES"/>
        </w:rPr>
        <w:t xml:space="preserve">la Ley de </w:t>
      </w:r>
      <w:r w:rsidRPr="00690DE0">
        <w:rPr>
          <w:rFonts w:ascii="Arial" w:eastAsia="Times New Roman" w:hAnsi="Arial" w:cs="Arial"/>
          <w:bCs/>
          <w:sz w:val="24"/>
          <w:szCs w:val="24"/>
          <w:lang w:eastAsia="es-ES"/>
        </w:rPr>
        <w:t xml:space="preserve">Presupuesto Especial del Fondo Social para la Vivienda, que impliquen incremento o disminución en el Crédito Presupuestario, deberán ser solicitadas al Ministerio de Hacienda, quien emitirá su opinión y gestionará su aprobación mediante Decreto Ejecutivo </w:t>
      </w:r>
      <w:r w:rsidRPr="00690DE0">
        <w:rPr>
          <w:rFonts w:ascii="Arial" w:eastAsia="Times New Roman" w:hAnsi="Arial" w:cs="Arial"/>
          <w:bCs/>
          <w:sz w:val="24"/>
          <w:szCs w:val="24"/>
          <w:u w:val="single"/>
          <w:lang w:eastAsia="es-ES"/>
        </w:rPr>
        <w:t xml:space="preserve">ante </w:t>
      </w:r>
      <w:r>
        <w:rPr>
          <w:rFonts w:ascii="Arial" w:eastAsia="Times New Roman" w:hAnsi="Arial" w:cs="Arial"/>
          <w:bCs/>
          <w:sz w:val="24"/>
          <w:szCs w:val="24"/>
          <w:u w:val="single"/>
          <w:lang w:eastAsia="es-ES"/>
        </w:rPr>
        <w:t xml:space="preserve">la Presidencia de la República.” </w:t>
      </w:r>
      <w:r w:rsidR="00121C9D" w:rsidRPr="008F6278">
        <w:rPr>
          <w:rFonts w:ascii="Arial" w:eastAsia="Times New Roman" w:hAnsi="Arial" w:cs="Arial"/>
          <w:sz w:val="24"/>
          <w:szCs w:val="24"/>
          <w:lang w:val="es-ES" w:eastAsia="es-ES"/>
        </w:rPr>
        <w:t>Luego de la exposición, se solicita a Junta Directiva, darse por informada de la aprobación del presupuesto y autorizar la ejecución anual del mismo, de conformidad con el documento que se anexa a la presente acta. Junta Directiva, luego de conocido el informe sobre la aprobación del presupuesto de ingresos y egresos 201</w:t>
      </w:r>
      <w:r>
        <w:rPr>
          <w:rFonts w:ascii="Arial" w:eastAsia="Times New Roman" w:hAnsi="Arial" w:cs="Arial"/>
          <w:sz w:val="24"/>
          <w:szCs w:val="24"/>
          <w:lang w:val="es-ES" w:eastAsia="es-ES"/>
        </w:rPr>
        <w:t>8</w:t>
      </w:r>
      <w:r w:rsidR="00121C9D" w:rsidRPr="008F6278">
        <w:rPr>
          <w:rFonts w:ascii="Arial" w:eastAsia="Times New Roman" w:hAnsi="Arial" w:cs="Arial"/>
          <w:sz w:val="24"/>
          <w:szCs w:val="24"/>
          <w:lang w:val="es-ES" w:eastAsia="es-ES"/>
        </w:rPr>
        <w:t xml:space="preserve">, presentado por el Licenciado René Cuéllar Marenco, Gerente de Finanzas, por unanimidad </w:t>
      </w:r>
      <w:r w:rsidR="00121C9D" w:rsidRPr="008F6278">
        <w:rPr>
          <w:rFonts w:ascii="Arial" w:eastAsia="Times New Roman" w:hAnsi="Arial" w:cs="Arial"/>
          <w:b/>
          <w:sz w:val="24"/>
          <w:szCs w:val="24"/>
          <w:lang w:val="es-ES" w:eastAsia="es-ES"/>
        </w:rPr>
        <w:t>ACUERDA:</w:t>
      </w:r>
    </w:p>
    <w:p w:rsidR="00121C9D" w:rsidRPr="008F6278" w:rsidRDefault="00121C9D" w:rsidP="00121C9D">
      <w:pPr>
        <w:spacing w:after="0" w:line="240" w:lineRule="auto"/>
        <w:jc w:val="both"/>
        <w:rPr>
          <w:rFonts w:ascii="Arial" w:eastAsia="Times New Roman" w:hAnsi="Arial" w:cs="Arial"/>
          <w:sz w:val="24"/>
          <w:szCs w:val="24"/>
          <w:lang w:val="es-ES" w:eastAsia="es-ES"/>
        </w:rPr>
      </w:pPr>
    </w:p>
    <w:p w:rsidR="00143239" w:rsidRPr="00690DE0" w:rsidRDefault="00121C9D" w:rsidP="00690DE0">
      <w:pPr>
        <w:numPr>
          <w:ilvl w:val="0"/>
          <w:numId w:val="37"/>
        </w:numPr>
        <w:spacing w:after="0" w:line="240" w:lineRule="auto"/>
        <w:ind w:left="360"/>
        <w:jc w:val="both"/>
        <w:rPr>
          <w:rFonts w:ascii="Arial" w:hAnsi="Arial" w:cs="Arial"/>
          <w:sz w:val="24"/>
          <w:szCs w:val="24"/>
        </w:rPr>
      </w:pPr>
      <w:r w:rsidRPr="00690DE0">
        <w:rPr>
          <w:rFonts w:ascii="Arial" w:eastAsia="Times New Roman" w:hAnsi="Arial" w:cs="Arial"/>
          <w:sz w:val="24"/>
          <w:szCs w:val="24"/>
          <w:lang w:val="es-ES" w:eastAsia="es-ES"/>
        </w:rPr>
        <w:t xml:space="preserve">Dar por </w:t>
      </w:r>
      <w:r w:rsidR="00296E9A" w:rsidRPr="00690DE0">
        <w:rPr>
          <w:rFonts w:ascii="Arial" w:eastAsia="Times New Roman" w:hAnsi="Arial" w:cs="Arial"/>
          <w:bCs/>
          <w:sz w:val="24"/>
          <w:szCs w:val="24"/>
          <w:lang w:val="es-MX"/>
        </w:rPr>
        <w:t>conocida la aprobación del Presupuesto Especial del Fondo Social para la Vivienda, para el ejercicio fiscal 2018 y autorizar su debida ejecución con las cifras anuales aprobadas, según las disposiciones específicas del Decreto Ejecutivo.</w:t>
      </w:r>
    </w:p>
    <w:p w:rsidR="00121C9D" w:rsidRPr="00690DE0" w:rsidRDefault="00121C9D" w:rsidP="00690DE0">
      <w:pPr>
        <w:spacing w:after="0" w:line="240" w:lineRule="auto"/>
        <w:ind w:left="360"/>
        <w:contextualSpacing/>
        <w:jc w:val="both"/>
        <w:rPr>
          <w:rFonts w:ascii="Arial" w:eastAsia="Times New Roman" w:hAnsi="Arial" w:cs="Arial"/>
          <w:sz w:val="24"/>
          <w:szCs w:val="24"/>
          <w:lang w:val="es-ES" w:eastAsia="es-ES"/>
        </w:rPr>
      </w:pPr>
    </w:p>
    <w:p w:rsidR="00121C9D" w:rsidRPr="008F6278" w:rsidRDefault="00121C9D" w:rsidP="00121C9D">
      <w:pPr>
        <w:numPr>
          <w:ilvl w:val="0"/>
          <w:numId w:val="37"/>
        </w:numPr>
        <w:spacing w:after="0" w:line="240" w:lineRule="auto"/>
        <w:ind w:left="360"/>
        <w:contextualSpacing/>
        <w:jc w:val="both"/>
        <w:rPr>
          <w:rFonts w:ascii="Arial" w:eastAsia="Times New Roman" w:hAnsi="Arial" w:cs="Arial"/>
          <w:sz w:val="24"/>
          <w:szCs w:val="24"/>
          <w:lang w:val="es-ES" w:eastAsia="es-ES"/>
        </w:rPr>
      </w:pPr>
      <w:r w:rsidRPr="008F6278">
        <w:rPr>
          <w:rFonts w:ascii="Arial" w:eastAsia="Times New Roman" w:hAnsi="Arial" w:cs="Arial"/>
          <w:sz w:val="24"/>
          <w:szCs w:val="24"/>
          <w:lang w:val="es-ES" w:eastAsia="es-ES"/>
        </w:rPr>
        <w:t xml:space="preserve">Este punto </w:t>
      </w:r>
      <w:r w:rsidR="00690DE0">
        <w:rPr>
          <w:rFonts w:ascii="Arial" w:eastAsia="Times New Roman" w:hAnsi="Arial" w:cs="Arial"/>
          <w:sz w:val="24"/>
          <w:szCs w:val="24"/>
          <w:lang w:val="es-ES" w:eastAsia="es-ES"/>
        </w:rPr>
        <w:t>se ratifica en la misma sesión.</w:t>
      </w:r>
    </w:p>
    <w:p w:rsidR="00121C9D" w:rsidRPr="00121C9D" w:rsidRDefault="00121C9D" w:rsidP="00A019B9">
      <w:pPr>
        <w:spacing w:after="0" w:line="240" w:lineRule="auto"/>
        <w:jc w:val="both"/>
        <w:rPr>
          <w:rFonts w:ascii="Arial" w:hAnsi="Arial" w:cs="Arial"/>
          <w:b/>
          <w:sz w:val="24"/>
          <w:szCs w:val="24"/>
          <w:lang w:val="es-ES"/>
        </w:rPr>
      </w:pPr>
    </w:p>
    <w:p w:rsidR="00A019B9" w:rsidRDefault="00A019B9" w:rsidP="00A019B9">
      <w:pPr>
        <w:pStyle w:val="Prrafodelista"/>
        <w:ind w:left="-372"/>
        <w:rPr>
          <w:rFonts w:ascii="Arial" w:hAnsi="Arial" w:cs="Arial"/>
          <w:b/>
        </w:rPr>
      </w:pPr>
    </w:p>
    <w:p w:rsidR="0022161C" w:rsidRPr="00205C00" w:rsidRDefault="0022161C" w:rsidP="0022161C">
      <w:pPr>
        <w:spacing w:after="0" w:line="240" w:lineRule="auto"/>
        <w:jc w:val="both"/>
        <w:rPr>
          <w:rFonts w:ascii="Arial" w:eastAsia="Times New Roman" w:hAnsi="Arial" w:cs="Arial"/>
          <w:b/>
          <w:sz w:val="24"/>
          <w:szCs w:val="24"/>
          <w:lang w:val="es-ES" w:eastAsia="es-ES"/>
        </w:rPr>
      </w:pPr>
      <w:r w:rsidRPr="00205C00">
        <w:rPr>
          <w:rFonts w:ascii="Arial" w:hAnsi="Arial" w:cs="Arial"/>
          <w:b/>
          <w:sz w:val="24"/>
          <w:szCs w:val="24"/>
        </w:rPr>
        <w:t>IX) ARRENDAMIENTO DE PARQUEO CUSCATLECO Y BODEGA</w:t>
      </w:r>
      <w:r>
        <w:rPr>
          <w:rFonts w:ascii="Arial" w:hAnsi="Arial" w:cs="Arial"/>
          <w:b/>
          <w:sz w:val="24"/>
          <w:szCs w:val="24"/>
        </w:rPr>
        <w:t xml:space="preserve">. </w:t>
      </w:r>
      <w:r w:rsidRPr="00205C00">
        <w:rPr>
          <w:rFonts w:ascii="Arial" w:eastAsia="Times New Roman" w:hAnsi="Arial" w:cs="Arial"/>
          <w:sz w:val="24"/>
          <w:szCs w:val="24"/>
          <w:lang w:val="es-ES" w:eastAsia="es-ES"/>
        </w:rPr>
        <w:t>El Presidente y Director Ejecutivo sometió</w:t>
      </w:r>
      <w:r w:rsidRPr="00205C00">
        <w:rPr>
          <w:rFonts w:ascii="Arial" w:eastAsia="Times New Roman" w:hAnsi="Arial" w:cs="Arial"/>
          <w:sz w:val="24"/>
          <w:szCs w:val="24"/>
          <w:lang w:val="es-MX" w:eastAsia="es-ES"/>
        </w:rPr>
        <w:t xml:space="preserve"> a consideración de los Directores, solicitud de </w:t>
      </w:r>
      <w:r w:rsidRPr="00205C00">
        <w:rPr>
          <w:rFonts w:ascii="Arial" w:hAnsi="Arial" w:cs="Arial"/>
          <w:sz w:val="24"/>
          <w:szCs w:val="24"/>
        </w:rPr>
        <w:t>arrendamiento de parqueo Cuscatleco y bodega.</w:t>
      </w:r>
      <w:r w:rsidRPr="00205C00">
        <w:rPr>
          <w:rFonts w:ascii="Arial" w:hAnsi="Arial" w:cs="Arial"/>
          <w:b/>
          <w:sz w:val="24"/>
          <w:szCs w:val="24"/>
        </w:rPr>
        <w:t xml:space="preserve"> </w:t>
      </w:r>
      <w:r w:rsidRPr="00205C00">
        <w:rPr>
          <w:rFonts w:ascii="Arial" w:eastAsia="Times New Roman" w:hAnsi="Arial" w:cs="Arial"/>
          <w:sz w:val="24"/>
          <w:szCs w:val="24"/>
          <w:lang w:val="es-ES" w:eastAsia="es-ES"/>
        </w:rPr>
        <w:t>Para su presentación invitó al Licenciado Ricardo Antonio Ávila Cardona, Gerente Administrativo, quien indicó que e</w:t>
      </w:r>
      <w:r w:rsidRPr="00205C00">
        <w:rPr>
          <w:rFonts w:ascii="Arial" w:eastAsia="Times New Roman" w:hAnsi="Arial" w:cs="Arial"/>
          <w:sz w:val="24"/>
          <w:szCs w:val="24"/>
          <w:lang w:eastAsia="es-ES"/>
        </w:rPr>
        <w:t xml:space="preserve">n sesión  de Junta Directiva N° JD-157/2015 del 3 de septiembre de 2015, autorizó el arrendamiento del Parqueo Cuscatleco para estacionamiento de funcionarios, empleados y clientes, el cual está ubicado en la 4ª Calle Poniente, entre 15 y 17 Avenida Sur, del Barrio El Calvario, </w:t>
      </w:r>
      <w:r w:rsidRPr="00205C00">
        <w:rPr>
          <w:rFonts w:ascii="Arial" w:eastAsia="Times New Roman" w:hAnsi="Arial" w:cs="Arial"/>
          <w:bCs/>
          <w:sz w:val="24"/>
          <w:szCs w:val="24"/>
          <w:lang w:eastAsia="es-ES"/>
        </w:rPr>
        <w:t>de un área a arrendar de 3,252.94 M</w:t>
      </w:r>
      <w:r w:rsidRPr="00205C00">
        <w:rPr>
          <w:rFonts w:ascii="Arial" w:eastAsia="Times New Roman" w:hAnsi="Arial" w:cs="Arial"/>
          <w:bCs/>
          <w:sz w:val="24"/>
          <w:szCs w:val="24"/>
          <w:vertAlign w:val="superscript"/>
          <w:lang w:eastAsia="es-ES"/>
        </w:rPr>
        <w:t>2</w:t>
      </w:r>
      <w:r w:rsidRPr="00205C00">
        <w:rPr>
          <w:rFonts w:ascii="Arial" w:eastAsia="Times New Roman" w:hAnsi="Arial" w:cs="Arial"/>
          <w:bCs/>
          <w:sz w:val="24"/>
          <w:szCs w:val="24"/>
          <w:lang w:eastAsia="es-ES"/>
        </w:rPr>
        <w:t xml:space="preserve"> con canon de arrendamiento mensual de OCHO MIL NOVECIENTOS CUARENTA Y OCHO 73/100 DOLARES ($8,948.73) incluyendo IVA, para un p</w:t>
      </w:r>
      <w:r w:rsidRPr="00205C00">
        <w:rPr>
          <w:rFonts w:ascii="Arial" w:eastAsia="Times New Roman" w:hAnsi="Arial" w:cs="Arial"/>
          <w:sz w:val="24"/>
          <w:szCs w:val="24"/>
          <w:lang w:eastAsia="es-ES"/>
        </w:rPr>
        <w:t>lazo de 2 años, que vence el próximo 1 de mayo del presente año, con c</w:t>
      </w:r>
      <w:r w:rsidRPr="00205C00">
        <w:rPr>
          <w:rFonts w:ascii="Arial" w:eastAsia="Times New Roman" w:hAnsi="Arial" w:cs="Arial"/>
          <w:bCs/>
          <w:sz w:val="24"/>
          <w:szCs w:val="24"/>
          <w:lang w:eastAsia="es-ES"/>
        </w:rPr>
        <w:t xml:space="preserve">osto Anual de $107,384.76 dólares, </w:t>
      </w:r>
      <w:r w:rsidRPr="00205C00">
        <w:rPr>
          <w:rFonts w:ascii="Arial" w:eastAsia="Times New Roman" w:hAnsi="Arial" w:cs="Arial"/>
          <w:sz w:val="24"/>
          <w:szCs w:val="24"/>
          <w:lang w:eastAsia="es-ES"/>
        </w:rPr>
        <w:t xml:space="preserve">incluyendo IVA  y un monto total por los dos años de </w:t>
      </w:r>
      <w:r w:rsidRPr="00205C00">
        <w:rPr>
          <w:rFonts w:ascii="Arial" w:eastAsia="Times New Roman" w:hAnsi="Arial" w:cs="Arial"/>
          <w:bCs/>
          <w:sz w:val="24"/>
          <w:szCs w:val="24"/>
          <w:lang w:eastAsia="es-ES"/>
        </w:rPr>
        <w:t>$214,769.52</w:t>
      </w:r>
      <w:r w:rsidRPr="00205C00">
        <w:rPr>
          <w:rFonts w:ascii="Arial" w:eastAsia="Times New Roman" w:hAnsi="Arial" w:cs="Arial"/>
          <w:sz w:val="24"/>
          <w:szCs w:val="24"/>
          <w:lang w:eastAsia="es-ES"/>
        </w:rPr>
        <w:t xml:space="preserve"> </w:t>
      </w:r>
      <w:r w:rsidRPr="00205C00">
        <w:rPr>
          <w:rFonts w:ascii="Arial" w:eastAsia="Times New Roman" w:hAnsi="Arial" w:cs="Arial"/>
          <w:bCs/>
          <w:sz w:val="24"/>
          <w:szCs w:val="24"/>
          <w:lang w:eastAsia="es-ES"/>
        </w:rPr>
        <w:t xml:space="preserve">dólares </w:t>
      </w:r>
      <w:r w:rsidRPr="00205C00">
        <w:rPr>
          <w:rFonts w:ascii="Arial" w:eastAsia="Times New Roman" w:hAnsi="Arial" w:cs="Arial"/>
          <w:sz w:val="24"/>
          <w:szCs w:val="24"/>
          <w:lang w:eastAsia="es-ES"/>
        </w:rPr>
        <w:t xml:space="preserve">incluyendo IVA. Señaló que a raíz del vencimiento próximo del contrato, se han efectuado gestiones a fin de continuar con este arrendamiento. Por lo anterior se han cruzado cartas entre el Gerente Administrativo y el Sr. Angel </w:t>
      </w:r>
      <w:proofErr w:type="spellStart"/>
      <w:r w:rsidRPr="00205C00">
        <w:rPr>
          <w:rFonts w:ascii="Arial" w:eastAsia="Times New Roman" w:hAnsi="Arial" w:cs="Arial"/>
          <w:sz w:val="24"/>
          <w:szCs w:val="24"/>
          <w:lang w:eastAsia="es-ES"/>
        </w:rPr>
        <w:t>Cupertino</w:t>
      </w:r>
      <w:proofErr w:type="spellEnd"/>
      <w:r w:rsidRPr="00205C00">
        <w:rPr>
          <w:rFonts w:ascii="Arial" w:eastAsia="Times New Roman" w:hAnsi="Arial" w:cs="Arial"/>
          <w:sz w:val="24"/>
          <w:szCs w:val="24"/>
          <w:lang w:eastAsia="es-ES"/>
        </w:rPr>
        <w:t xml:space="preserve"> Fuentes Flores, </w:t>
      </w:r>
      <w:r>
        <w:rPr>
          <w:rFonts w:ascii="Arial" w:eastAsia="Times New Roman" w:hAnsi="Arial" w:cs="Arial"/>
          <w:sz w:val="24"/>
          <w:szCs w:val="24"/>
          <w:lang w:eastAsia="es-ES"/>
        </w:rPr>
        <w:t xml:space="preserve">propietario del inmueble, </w:t>
      </w:r>
      <w:r w:rsidRPr="00205C00">
        <w:rPr>
          <w:rFonts w:ascii="Arial" w:eastAsia="Times New Roman" w:hAnsi="Arial" w:cs="Arial"/>
          <w:sz w:val="24"/>
          <w:szCs w:val="24"/>
          <w:lang w:eastAsia="es-ES"/>
        </w:rPr>
        <w:t>quien ha confirmado su disposición de renovar el contrato en las mismas condiciones. Con base en lo antes indicado, se solicita autorizar el arrendamiento del inmueble arriba indicado, que sirve para  estacionamiento de los vehículos de empleados y clientes del Fondo, así también bodega para proteger y almacenar el mobiliario y equipo de oficina en desuso o mal estado que está en proceso de donación o subasta y para resguardar el archivo de expedientes históricos, ubicado en la 4ª. Calle Poniente, entre 15 y 17 Avenida Sur, Barrio El Calvario, San Salvador. El Área para estacionamiento es de 2,924.44 m</w:t>
      </w:r>
      <w:r w:rsidRPr="00205C00">
        <w:rPr>
          <w:rFonts w:ascii="Arial" w:eastAsia="Times New Roman" w:hAnsi="Arial" w:cs="Arial"/>
          <w:sz w:val="24"/>
          <w:szCs w:val="24"/>
          <w:vertAlign w:val="superscript"/>
          <w:lang w:eastAsia="es-ES"/>
        </w:rPr>
        <w:t>2</w:t>
      </w:r>
      <w:r w:rsidRPr="00205C00">
        <w:rPr>
          <w:rFonts w:ascii="Arial" w:eastAsia="Times New Roman" w:hAnsi="Arial" w:cs="Arial"/>
          <w:sz w:val="24"/>
          <w:szCs w:val="24"/>
          <w:lang w:eastAsia="es-ES"/>
        </w:rPr>
        <w:t xml:space="preserve"> y 328.50 m</w:t>
      </w:r>
      <w:r w:rsidRPr="00205C00">
        <w:rPr>
          <w:rFonts w:ascii="Arial" w:eastAsia="Times New Roman" w:hAnsi="Arial" w:cs="Arial"/>
          <w:sz w:val="24"/>
          <w:szCs w:val="24"/>
          <w:vertAlign w:val="superscript"/>
          <w:lang w:eastAsia="es-ES"/>
        </w:rPr>
        <w:t>2</w:t>
      </w:r>
      <w:r w:rsidRPr="00205C00">
        <w:rPr>
          <w:rFonts w:ascii="Arial" w:eastAsia="Times New Roman" w:hAnsi="Arial" w:cs="Arial"/>
          <w:sz w:val="24"/>
          <w:szCs w:val="24"/>
          <w:lang w:eastAsia="es-ES"/>
        </w:rPr>
        <w:t xml:space="preserve"> para bodega, haciendo un total del inmueble a arrendar de 3,252.94 m</w:t>
      </w:r>
      <w:r w:rsidRPr="00205C00">
        <w:rPr>
          <w:rFonts w:ascii="Arial" w:eastAsia="Times New Roman" w:hAnsi="Arial" w:cs="Arial"/>
          <w:sz w:val="24"/>
          <w:szCs w:val="24"/>
          <w:vertAlign w:val="superscript"/>
          <w:lang w:eastAsia="es-ES"/>
        </w:rPr>
        <w:t xml:space="preserve">2 </w:t>
      </w:r>
      <w:r w:rsidRPr="00205C00">
        <w:rPr>
          <w:rFonts w:ascii="Arial" w:eastAsia="Times New Roman" w:hAnsi="Arial" w:cs="Arial"/>
          <w:sz w:val="24"/>
          <w:szCs w:val="24"/>
          <w:lang w:eastAsia="es-ES"/>
        </w:rPr>
        <w:t xml:space="preserve">con canon de arrendamiento mensual de </w:t>
      </w:r>
      <w:r w:rsidRPr="00205C00">
        <w:rPr>
          <w:rFonts w:ascii="Arial" w:eastAsia="Times New Roman" w:hAnsi="Arial" w:cs="Arial"/>
          <w:b/>
          <w:bCs/>
          <w:sz w:val="24"/>
          <w:szCs w:val="24"/>
          <w:lang w:eastAsia="es-ES"/>
        </w:rPr>
        <w:t>OCHO MIL NOVEC</w:t>
      </w:r>
      <w:r>
        <w:rPr>
          <w:rFonts w:ascii="Arial" w:eastAsia="Times New Roman" w:hAnsi="Arial" w:cs="Arial"/>
          <w:b/>
          <w:bCs/>
          <w:sz w:val="24"/>
          <w:szCs w:val="24"/>
          <w:lang w:eastAsia="es-ES"/>
        </w:rPr>
        <w:t>IENTOS CUARENTA Y OCHO 73/100 DÓ</w:t>
      </w:r>
      <w:r w:rsidRPr="00205C00">
        <w:rPr>
          <w:rFonts w:ascii="Arial" w:eastAsia="Times New Roman" w:hAnsi="Arial" w:cs="Arial"/>
          <w:b/>
          <w:bCs/>
          <w:sz w:val="24"/>
          <w:szCs w:val="24"/>
          <w:lang w:eastAsia="es-ES"/>
        </w:rPr>
        <w:t>LARES ($8,948.73)</w:t>
      </w:r>
      <w:r w:rsidRPr="00205C00">
        <w:rPr>
          <w:rFonts w:ascii="Arial" w:eastAsia="Times New Roman" w:hAnsi="Arial" w:cs="Arial"/>
          <w:sz w:val="24"/>
          <w:szCs w:val="24"/>
          <w:lang w:eastAsia="es-ES"/>
        </w:rPr>
        <w:t xml:space="preserve">, incluyendo IVA, por el plazo de 2 años, prorrogables. Los Directores efectuaron comentarios y sugerencias a fin de que se busquen alternativas de otros </w:t>
      </w:r>
      <w:r w:rsidRPr="00205C00">
        <w:rPr>
          <w:rFonts w:ascii="Arial" w:eastAsia="Times New Roman" w:hAnsi="Arial" w:cs="Arial"/>
          <w:sz w:val="24"/>
          <w:szCs w:val="24"/>
          <w:lang w:eastAsia="es-ES"/>
        </w:rPr>
        <w:lastRenderedPageBreak/>
        <w:t>inmuebles, o bien se hagan gestiones con el propietario del inmueble arrendado considerando</w:t>
      </w:r>
      <w:r w:rsidRPr="00205C00">
        <w:rPr>
          <w:rFonts w:ascii="Arial" w:eastAsia="Times New Roman" w:hAnsi="Arial" w:cs="Arial"/>
          <w:sz w:val="24"/>
          <w:szCs w:val="24"/>
          <w:lang w:val="es-MX" w:eastAsia="es-ES"/>
        </w:rPr>
        <w:t xml:space="preserve"> la viabilidad de compra del mismo, de conformidad con los intereses de la Institución. </w:t>
      </w:r>
      <w:r w:rsidRPr="00205C00">
        <w:rPr>
          <w:rFonts w:ascii="Arial" w:eastAsia="Times New Roman" w:hAnsi="Arial" w:cs="Arial"/>
          <w:sz w:val="24"/>
          <w:szCs w:val="24"/>
          <w:lang w:val="es-ES" w:eastAsia="es-ES"/>
        </w:rPr>
        <w:t xml:space="preserve">Junta Directiva, luego de conocer la solicitud presentada por el Licenciado Ricardo Antonio Ávila Cardona, Gerente Administrativo, por unanimidad </w:t>
      </w:r>
      <w:r w:rsidRPr="00205C00">
        <w:rPr>
          <w:rFonts w:ascii="Arial" w:eastAsia="Times New Roman" w:hAnsi="Arial" w:cs="Arial"/>
          <w:b/>
          <w:sz w:val="24"/>
          <w:szCs w:val="24"/>
          <w:lang w:val="es-ES" w:eastAsia="es-ES"/>
        </w:rPr>
        <w:t>ACUERDA:</w:t>
      </w:r>
    </w:p>
    <w:p w:rsidR="0022161C" w:rsidRPr="00205C00" w:rsidRDefault="0022161C" w:rsidP="0022161C">
      <w:pPr>
        <w:tabs>
          <w:tab w:val="left" w:pos="851"/>
        </w:tabs>
        <w:spacing w:after="0" w:line="240" w:lineRule="auto"/>
        <w:jc w:val="both"/>
        <w:textAlignment w:val="baseline"/>
        <w:rPr>
          <w:rFonts w:ascii="Arial" w:eastAsia="Times New Roman" w:hAnsi="Arial" w:cs="Arial"/>
          <w:sz w:val="24"/>
          <w:szCs w:val="24"/>
          <w:lang w:eastAsia="es-ES"/>
        </w:rPr>
      </w:pPr>
    </w:p>
    <w:p w:rsidR="0022161C" w:rsidRPr="00205C00" w:rsidRDefault="0022161C" w:rsidP="0022161C">
      <w:pPr>
        <w:numPr>
          <w:ilvl w:val="0"/>
          <w:numId w:val="31"/>
        </w:numPr>
        <w:tabs>
          <w:tab w:val="left" w:pos="851"/>
        </w:tabs>
        <w:spacing w:after="0" w:line="240" w:lineRule="auto"/>
        <w:ind w:left="360"/>
        <w:jc w:val="both"/>
        <w:textAlignment w:val="baseline"/>
        <w:rPr>
          <w:rFonts w:ascii="Arial" w:eastAsia="Times New Roman" w:hAnsi="Arial" w:cs="Arial"/>
          <w:sz w:val="24"/>
          <w:szCs w:val="24"/>
          <w:lang w:eastAsia="es-ES"/>
        </w:rPr>
      </w:pPr>
      <w:r w:rsidRPr="00205C00">
        <w:rPr>
          <w:rFonts w:ascii="Arial" w:eastAsia="Times New Roman" w:hAnsi="Arial" w:cs="Arial"/>
          <w:b/>
          <w:bCs/>
          <w:sz w:val="24"/>
          <w:szCs w:val="24"/>
          <w:u w:val="single"/>
          <w:lang w:val="es-MX" w:eastAsia="es-ES"/>
        </w:rPr>
        <w:t>Autorizar</w:t>
      </w:r>
      <w:r w:rsidRPr="00205C00">
        <w:rPr>
          <w:rFonts w:ascii="Arial" w:eastAsia="Times New Roman" w:hAnsi="Arial" w:cs="Arial"/>
          <w:sz w:val="24"/>
          <w:szCs w:val="24"/>
          <w:lang w:val="es-MX" w:eastAsia="es-ES"/>
        </w:rPr>
        <w:t xml:space="preserve"> que se formalice el Contrato de Arrendamiento del «Parqueo Cuscatleco», para estacionamiento de funcionarios, empleados y clientes; así también para bodega  el cual está ubicado en la 4º</w:t>
      </w:r>
      <w:r w:rsidRPr="00205C00">
        <w:rPr>
          <w:rFonts w:ascii="Arial" w:eastAsia="Times New Roman" w:hAnsi="Arial" w:cs="Arial"/>
          <w:sz w:val="24"/>
          <w:szCs w:val="24"/>
          <w:lang w:eastAsia="es-ES"/>
        </w:rPr>
        <w:t xml:space="preserve"> Calle Poniente entre 15 y 17 Av. Sur</w:t>
      </w:r>
      <w:r w:rsidRPr="00205C00">
        <w:rPr>
          <w:rFonts w:ascii="Arial" w:eastAsia="Times New Roman" w:hAnsi="Arial" w:cs="Arial"/>
          <w:sz w:val="24"/>
          <w:szCs w:val="24"/>
          <w:lang w:val="es-MX" w:eastAsia="es-ES"/>
        </w:rPr>
        <w:t>,  del Barrio El Calvario, San Salvador; con un área total de</w:t>
      </w:r>
      <w:r w:rsidRPr="00205C00">
        <w:rPr>
          <w:rFonts w:ascii="Arial" w:eastAsia="Times New Roman" w:hAnsi="Arial" w:cs="Arial"/>
          <w:i/>
          <w:iCs/>
          <w:sz w:val="24"/>
          <w:szCs w:val="24"/>
          <w:lang w:val="es-MX" w:eastAsia="es-ES"/>
        </w:rPr>
        <w:t xml:space="preserve"> </w:t>
      </w:r>
      <w:r w:rsidRPr="00205C00">
        <w:rPr>
          <w:rFonts w:ascii="Arial" w:eastAsia="Times New Roman" w:hAnsi="Arial" w:cs="Arial"/>
          <w:sz w:val="24"/>
          <w:szCs w:val="24"/>
          <w:lang w:val="es-MX" w:eastAsia="es-ES"/>
        </w:rPr>
        <w:t>3,252.94 M²</w:t>
      </w:r>
      <w:r w:rsidRPr="00205C00">
        <w:rPr>
          <w:rFonts w:ascii="Arial" w:eastAsia="Times New Roman" w:hAnsi="Arial" w:cs="Arial"/>
          <w:i/>
          <w:iCs/>
          <w:sz w:val="24"/>
          <w:szCs w:val="24"/>
          <w:lang w:val="es-MX" w:eastAsia="es-ES"/>
        </w:rPr>
        <w:t xml:space="preserve"> </w:t>
      </w:r>
      <w:r w:rsidRPr="00205C00">
        <w:rPr>
          <w:rFonts w:ascii="Arial" w:eastAsia="Times New Roman" w:hAnsi="Arial" w:cs="Arial"/>
          <w:sz w:val="24"/>
          <w:szCs w:val="24"/>
          <w:lang w:val="es-MX" w:eastAsia="es-ES"/>
        </w:rPr>
        <w:t>y un</w:t>
      </w:r>
      <w:r w:rsidRPr="00205C00">
        <w:rPr>
          <w:rFonts w:ascii="Arial" w:eastAsia="Times New Roman" w:hAnsi="Arial" w:cs="Arial"/>
          <w:i/>
          <w:iCs/>
          <w:sz w:val="24"/>
          <w:szCs w:val="24"/>
          <w:lang w:val="es-MX" w:eastAsia="es-ES"/>
        </w:rPr>
        <w:t xml:space="preserve"> </w:t>
      </w:r>
      <w:r w:rsidRPr="00205C00">
        <w:rPr>
          <w:rFonts w:ascii="Arial" w:eastAsia="Times New Roman" w:hAnsi="Arial" w:cs="Arial"/>
          <w:sz w:val="24"/>
          <w:szCs w:val="24"/>
          <w:lang w:val="es-MX" w:eastAsia="es-ES"/>
        </w:rPr>
        <w:t xml:space="preserve">canon de arrendamiento mensual de </w:t>
      </w:r>
      <w:r w:rsidRPr="00205C00">
        <w:rPr>
          <w:rFonts w:ascii="Arial" w:eastAsia="Times New Roman" w:hAnsi="Arial" w:cs="Arial"/>
          <w:b/>
          <w:bCs/>
          <w:sz w:val="24"/>
          <w:szCs w:val="24"/>
          <w:lang w:eastAsia="es-ES"/>
        </w:rPr>
        <w:t>OCHO MIL NOVEC</w:t>
      </w:r>
      <w:r>
        <w:rPr>
          <w:rFonts w:ascii="Arial" w:eastAsia="Times New Roman" w:hAnsi="Arial" w:cs="Arial"/>
          <w:b/>
          <w:bCs/>
          <w:sz w:val="24"/>
          <w:szCs w:val="24"/>
          <w:lang w:eastAsia="es-ES"/>
        </w:rPr>
        <w:t>IENTOS CUARENTA Y OCHO 73/100 DÓ</w:t>
      </w:r>
      <w:r w:rsidRPr="00205C00">
        <w:rPr>
          <w:rFonts w:ascii="Arial" w:eastAsia="Times New Roman" w:hAnsi="Arial" w:cs="Arial"/>
          <w:b/>
          <w:bCs/>
          <w:sz w:val="24"/>
          <w:szCs w:val="24"/>
          <w:lang w:eastAsia="es-ES"/>
        </w:rPr>
        <w:t xml:space="preserve">LARES ($8,948.73), </w:t>
      </w:r>
      <w:r w:rsidRPr="00205C00">
        <w:rPr>
          <w:rFonts w:ascii="Arial" w:eastAsia="Times New Roman" w:hAnsi="Arial" w:cs="Arial"/>
          <w:sz w:val="24"/>
          <w:szCs w:val="24"/>
          <w:lang w:val="es-MX" w:eastAsia="es-ES"/>
        </w:rPr>
        <w:t xml:space="preserve">incluyendo IVA, Costo anual de </w:t>
      </w:r>
      <w:r w:rsidRPr="00205C00">
        <w:rPr>
          <w:rFonts w:ascii="Arial" w:eastAsia="Times New Roman" w:hAnsi="Arial" w:cs="Arial"/>
          <w:b/>
          <w:bCs/>
          <w:sz w:val="24"/>
          <w:szCs w:val="24"/>
          <w:lang w:val="es-MX" w:eastAsia="es-ES"/>
        </w:rPr>
        <w:t xml:space="preserve">$107,384.76 dólares </w:t>
      </w:r>
      <w:r w:rsidRPr="00205C00">
        <w:rPr>
          <w:rFonts w:ascii="Arial" w:eastAsia="Times New Roman" w:hAnsi="Arial" w:cs="Arial"/>
          <w:sz w:val="24"/>
          <w:szCs w:val="24"/>
          <w:lang w:val="es-MX" w:eastAsia="es-ES"/>
        </w:rPr>
        <w:t xml:space="preserve">incluyendo IVA, Costo total por 2 años </w:t>
      </w:r>
      <w:r w:rsidRPr="00205C00">
        <w:rPr>
          <w:rFonts w:ascii="Arial" w:eastAsia="Times New Roman" w:hAnsi="Arial" w:cs="Arial"/>
          <w:b/>
          <w:bCs/>
          <w:sz w:val="24"/>
          <w:szCs w:val="24"/>
          <w:u w:val="single"/>
          <w:lang w:val="es-MX" w:eastAsia="es-ES"/>
        </w:rPr>
        <w:t xml:space="preserve">$214,769.52. </w:t>
      </w:r>
      <w:r w:rsidRPr="00205C00">
        <w:rPr>
          <w:rFonts w:ascii="Arial" w:eastAsia="Times New Roman" w:hAnsi="Arial" w:cs="Arial"/>
          <w:sz w:val="24"/>
          <w:szCs w:val="24"/>
          <w:lang w:val="es-MX" w:eastAsia="es-ES"/>
        </w:rPr>
        <w:t xml:space="preserve">valor que incluye IVA, pagaderos por medio de cuotas mensuales, fijas, anticipadas y sucesivas.  Plazo de 2 años, </w:t>
      </w:r>
      <w:r w:rsidRPr="00205C00">
        <w:rPr>
          <w:rFonts w:ascii="Arial" w:eastAsia="Times New Roman" w:hAnsi="Arial" w:cs="Arial"/>
          <w:b/>
          <w:bCs/>
          <w:sz w:val="24"/>
          <w:szCs w:val="24"/>
          <w:lang w:val="es-MX" w:eastAsia="es-ES"/>
        </w:rPr>
        <w:t xml:space="preserve">a partir de la Orden de Inicio, </w:t>
      </w:r>
      <w:r w:rsidRPr="00205C00">
        <w:rPr>
          <w:rFonts w:ascii="Arial" w:eastAsia="Times New Roman" w:hAnsi="Arial" w:cs="Arial"/>
          <w:sz w:val="24"/>
          <w:szCs w:val="24"/>
          <w:lang w:val="es-MX" w:eastAsia="es-ES"/>
        </w:rPr>
        <w:t xml:space="preserve">prorrogable por el mismo período y condiciones si ninguna de las partes diera aviso de finalización del contrato con 3 meses de anticipación. </w:t>
      </w:r>
      <w:r w:rsidRPr="00205C00">
        <w:rPr>
          <w:rFonts w:ascii="Arial" w:eastAsia="Times New Roman" w:hAnsi="Arial" w:cs="Arial"/>
          <w:sz w:val="24"/>
          <w:szCs w:val="24"/>
          <w:lang w:eastAsia="es-ES"/>
        </w:rPr>
        <w:t>El pago del consumo de energía eléctrica de la bodega a arrendar correrá por cuenta del Fondo Social para la Vivienda.</w:t>
      </w:r>
    </w:p>
    <w:p w:rsidR="0022161C" w:rsidRPr="00205C00" w:rsidRDefault="0022161C" w:rsidP="0022161C">
      <w:pPr>
        <w:tabs>
          <w:tab w:val="left" w:pos="851"/>
        </w:tabs>
        <w:spacing w:after="0" w:line="240" w:lineRule="auto"/>
        <w:jc w:val="both"/>
        <w:textAlignment w:val="baseline"/>
        <w:rPr>
          <w:rFonts w:ascii="Arial" w:eastAsia="Times New Roman" w:hAnsi="Arial" w:cs="Arial"/>
          <w:sz w:val="24"/>
          <w:szCs w:val="24"/>
          <w:lang w:eastAsia="es-ES"/>
        </w:rPr>
      </w:pPr>
    </w:p>
    <w:p w:rsidR="0022161C" w:rsidRPr="00205C00" w:rsidRDefault="0022161C" w:rsidP="0022161C">
      <w:pPr>
        <w:numPr>
          <w:ilvl w:val="0"/>
          <w:numId w:val="31"/>
        </w:numPr>
        <w:tabs>
          <w:tab w:val="left" w:pos="851"/>
        </w:tabs>
        <w:spacing w:after="0" w:line="240" w:lineRule="auto"/>
        <w:ind w:left="360"/>
        <w:jc w:val="both"/>
        <w:textAlignment w:val="baseline"/>
        <w:rPr>
          <w:rFonts w:ascii="Arial" w:eastAsia="Times New Roman" w:hAnsi="Arial" w:cs="Arial"/>
          <w:sz w:val="24"/>
          <w:szCs w:val="24"/>
          <w:lang w:eastAsia="es-ES"/>
        </w:rPr>
      </w:pPr>
      <w:r w:rsidRPr="00205C00">
        <w:rPr>
          <w:rFonts w:ascii="Arial" w:eastAsia="Times New Roman" w:hAnsi="Arial" w:cs="Arial"/>
          <w:b/>
          <w:bCs/>
          <w:sz w:val="24"/>
          <w:szCs w:val="24"/>
          <w:u w:val="single"/>
          <w:lang w:val="es-MX" w:eastAsia="es-ES"/>
        </w:rPr>
        <w:t>Autorizar</w:t>
      </w:r>
      <w:r w:rsidRPr="00205C00">
        <w:rPr>
          <w:rFonts w:ascii="Arial" w:eastAsia="Times New Roman" w:hAnsi="Arial" w:cs="Arial"/>
          <w:sz w:val="24"/>
          <w:szCs w:val="24"/>
          <w:lang w:val="es-MX" w:eastAsia="es-ES"/>
        </w:rPr>
        <w:t xml:space="preserve"> al Presidente y Director Ejecutivo, para delegar, conforme al Art. 30 de la Ley del Fondo Social para la Vivienda, en el Gerente Administrativo en representación del FSV, la suscripción del contrato y demás documentación y otorgamiento de actos que fueren necesarios para formalizar el nuevo contrato de arrendamiento.</w:t>
      </w:r>
    </w:p>
    <w:p w:rsidR="0022161C" w:rsidRPr="00205C00" w:rsidRDefault="0022161C" w:rsidP="0022161C">
      <w:pPr>
        <w:pStyle w:val="Prrafodelista"/>
        <w:ind w:left="348"/>
        <w:rPr>
          <w:rFonts w:ascii="Arial" w:hAnsi="Arial" w:cs="Arial"/>
        </w:rPr>
      </w:pPr>
    </w:p>
    <w:p w:rsidR="0022161C" w:rsidRPr="00205C00" w:rsidRDefault="0022161C" w:rsidP="0022161C">
      <w:pPr>
        <w:numPr>
          <w:ilvl w:val="0"/>
          <w:numId w:val="31"/>
        </w:numPr>
        <w:spacing w:after="0" w:line="240" w:lineRule="auto"/>
        <w:ind w:left="360"/>
        <w:jc w:val="both"/>
        <w:rPr>
          <w:rFonts w:ascii="Arial" w:hAnsi="Arial" w:cs="Arial"/>
          <w:sz w:val="24"/>
          <w:szCs w:val="24"/>
        </w:rPr>
      </w:pPr>
      <w:r w:rsidRPr="00205C00">
        <w:rPr>
          <w:rFonts w:ascii="Arial" w:hAnsi="Arial" w:cs="Arial"/>
          <w:b/>
          <w:bCs/>
          <w:sz w:val="24"/>
          <w:szCs w:val="24"/>
          <w:u w:val="single"/>
          <w:lang w:val="es-MX"/>
        </w:rPr>
        <w:t>La Gerencia Administrativa</w:t>
      </w:r>
      <w:r w:rsidRPr="00205C00">
        <w:rPr>
          <w:rFonts w:ascii="Arial" w:hAnsi="Arial" w:cs="Arial"/>
          <w:sz w:val="24"/>
          <w:szCs w:val="24"/>
          <w:lang w:val="es-MX"/>
        </w:rPr>
        <w:t xml:space="preserve"> será la responsable de proporcionar la documentación pertinente para que los instrumentos otorgados se inscriban en el Registro de la Propiedad e Hipotecas.</w:t>
      </w:r>
    </w:p>
    <w:p w:rsidR="0022161C" w:rsidRPr="00205C00" w:rsidRDefault="0022161C" w:rsidP="0022161C">
      <w:pPr>
        <w:spacing w:after="0" w:line="240" w:lineRule="auto"/>
        <w:ind w:left="360"/>
        <w:jc w:val="both"/>
        <w:rPr>
          <w:rFonts w:ascii="Arial" w:hAnsi="Arial" w:cs="Arial"/>
          <w:sz w:val="24"/>
          <w:szCs w:val="24"/>
        </w:rPr>
      </w:pPr>
    </w:p>
    <w:p w:rsidR="0022161C" w:rsidRPr="00205C00" w:rsidRDefault="0022161C" w:rsidP="0022161C">
      <w:pPr>
        <w:numPr>
          <w:ilvl w:val="0"/>
          <w:numId w:val="31"/>
        </w:numPr>
        <w:spacing w:after="0" w:line="240" w:lineRule="auto"/>
        <w:ind w:left="360"/>
        <w:jc w:val="both"/>
        <w:rPr>
          <w:rFonts w:ascii="Arial" w:hAnsi="Arial" w:cs="Arial"/>
          <w:sz w:val="24"/>
          <w:szCs w:val="24"/>
        </w:rPr>
      </w:pPr>
      <w:r w:rsidRPr="00205C00">
        <w:rPr>
          <w:rFonts w:ascii="Arial" w:hAnsi="Arial" w:cs="Arial"/>
          <w:b/>
          <w:bCs/>
          <w:sz w:val="24"/>
          <w:szCs w:val="24"/>
          <w:u w:val="single"/>
          <w:lang w:val="es-MX"/>
        </w:rPr>
        <w:t>Tener</w:t>
      </w:r>
      <w:r w:rsidRPr="00205C00">
        <w:rPr>
          <w:rFonts w:ascii="Arial" w:hAnsi="Arial" w:cs="Arial"/>
          <w:sz w:val="24"/>
          <w:szCs w:val="24"/>
          <w:lang w:val="es-MX"/>
        </w:rPr>
        <w:t xml:space="preserve"> como Administradora de este Contrato a la Jefe del Área de Recursos Logísticos, Lcda.  Tatiana Irinova Cruz de Navarrete.</w:t>
      </w:r>
    </w:p>
    <w:p w:rsidR="0022161C" w:rsidRPr="00205C00" w:rsidRDefault="0022161C" w:rsidP="0022161C">
      <w:pPr>
        <w:pStyle w:val="Prrafodelista"/>
        <w:ind w:left="348"/>
        <w:rPr>
          <w:rFonts w:ascii="Arial" w:hAnsi="Arial" w:cs="Arial"/>
        </w:rPr>
      </w:pPr>
    </w:p>
    <w:p w:rsidR="0022161C" w:rsidRPr="00205C00" w:rsidRDefault="0022161C" w:rsidP="0022161C">
      <w:pPr>
        <w:numPr>
          <w:ilvl w:val="0"/>
          <w:numId w:val="31"/>
        </w:numPr>
        <w:spacing w:after="0" w:line="240" w:lineRule="auto"/>
        <w:ind w:left="360"/>
        <w:jc w:val="both"/>
        <w:rPr>
          <w:rFonts w:ascii="Arial" w:hAnsi="Arial" w:cs="Arial"/>
          <w:sz w:val="24"/>
          <w:szCs w:val="24"/>
        </w:rPr>
      </w:pPr>
      <w:r w:rsidRPr="00205C00">
        <w:rPr>
          <w:rFonts w:ascii="Arial" w:hAnsi="Arial" w:cs="Arial"/>
          <w:b/>
          <w:bCs/>
          <w:sz w:val="24"/>
          <w:szCs w:val="24"/>
          <w:u w:val="single"/>
          <w:lang w:val="es-MX"/>
        </w:rPr>
        <w:t>Delegar</w:t>
      </w:r>
      <w:r w:rsidRPr="00205C00">
        <w:rPr>
          <w:rFonts w:ascii="Arial" w:hAnsi="Arial" w:cs="Arial"/>
          <w:sz w:val="24"/>
          <w:szCs w:val="24"/>
          <w:lang w:val="es-MX"/>
        </w:rPr>
        <w:t xml:space="preserve"> al Gerente Administrativo, realizar las gestiones a fin de negociar la compra del  inmueble arrendado.</w:t>
      </w:r>
    </w:p>
    <w:p w:rsidR="0022161C" w:rsidRPr="00205C00" w:rsidRDefault="0022161C" w:rsidP="0022161C">
      <w:pPr>
        <w:tabs>
          <w:tab w:val="left" w:pos="851"/>
        </w:tabs>
        <w:spacing w:after="0" w:line="240" w:lineRule="auto"/>
        <w:ind w:left="360"/>
        <w:jc w:val="both"/>
        <w:textAlignment w:val="baseline"/>
        <w:rPr>
          <w:rFonts w:ascii="Arial" w:eastAsia="Times New Roman" w:hAnsi="Arial" w:cs="Arial"/>
          <w:sz w:val="24"/>
          <w:szCs w:val="24"/>
          <w:lang w:eastAsia="es-ES"/>
        </w:rPr>
      </w:pPr>
    </w:p>
    <w:p w:rsidR="0022161C" w:rsidRPr="00F17ADE" w:rsidRDefault="0022161C" w:rsidP="0022161C">
      <w:pPr>
        <w:numPr>
          <w:ilvl w:val="0"/>
          <w:numId w:val="31"/>
        </w:numPr>
        <w:spacing w:after="0" w:line="240" w:lineRule="auto"/>
        <w:ind w:left="360"/>
        <w:jc w:val="both"/>
        <w:rPr>
          <w:rFonts w:ascii="Arial" w:hAnsi="Arial" w:cs="Arial"/>
          <w:sz w:val="24"/>
          <w:szCs w:val="24"/>
        </w:rPr>
      </w:pPr>
      <w:r w:rsidRPr="00205C00">
        <w:rPr>
          <w:rFonts w:ascii="Arial" w:hAnsi="Arial" w:cs="Arial"/>
          <w:b/>
          <w:bCs/>
          <w:sz w:val="24"/>
          <w:szCs w:val="24"/>
          <w:u w:val="single"/>
          <w:lang w:val="es-MX"/>
        </w:rPr>
        <w:t xml:space="preserve"> Este punto</w:t>
      </w:r>
      <w:r w:rsidRPr="00205C00">
        <w:rPr>
          <w:rFonts w:ascii="Arial" w:hAnsi="Arial" w:cs="Arial"/>
          <w:sz w:val="24"/>
          <w:szCs w:val="24"/>
          <w:lang w:val="es-MX"/>
        </w:rPr>
        <w:t xml:space="preserve"> se ratifica en esta misma sesión</w:t>
      </w:r>
      <w:r>
        <w:rPr>
          <w:rFonts w:ascii="Arial" w:hAnsi="Arial" w:cs="Arial"/>
          <w:sz w:val="24"/>
          <w:szCs w:val="24"/>
          <w:lang w:val="es-MX"/>
        </w:rPr>
        <w:t>.</w:t>
      </w:r>
    </w:p>
    <w:p w:rsidR="0022161C" w:rsidRPr="004348FE" w:rsidRDefault="0022161C" w:rsidP="0022161C">
      <w:pPr>
        <w:pStyle w:val="Prrafodelista"/>
        <w:rPr>
          <w:rFonts w:ascii="Arial" w:hAnsi="Arial" w:cs="Arial"/>
          <w:lang w:val="es-SV"/>
        </w:rPr>
      </w:pPr>
    </w:p>
    <w:p w:rsidR="0022161C" w:rsidRDefault="0022161C" w:rsidP="0022161C">
      <w:pPr>
        <w:spacing w:after="0" w:line="240" w:lineRule="auto"/>
        <w:jc w:val="both"/>
        <w:rPr>
          <w:rFonts w:ascii="Arial" w:hAnsi="Arial" w:cs="Arial"/>
          <w:b/>
          <w:sz w:val="24"/>
          <w:szCs w:val="24"/>
          <w:lang w:val="es-ES"/>
        </w:rPr>
      </w:pPr>
    </w:p>
    <w:p w:rsidR="008F22AB" w:rsidRPr="008F22AB" w:rsidRDefault="00690DE0" w:rsidP="008F22AB">
      <w:pPr>
        <w:spacing w:after="0" w:line="240" w:lineRule="auto"/>
        <w:jc w:val="both"/>
        <w:rPr>
          <w:rFonts w:ascii="Arial" w:eastAsia="Times New Roman" w:hAnsi="Arial" w:cs="Arial"/>
          <w:b/>
          <w:sz w:val="24"/>
          <w:szCs w:val="24"/>
          <w:lang w:val="es-ES" w:eastAsia="es-ES"/>
        </w:rPr>
      </w:pPr>
      <w:r>
        <w:rPr>
          <w:rFonts w:ascii="Arial" w:hAnsi="Arial" w:cs="Arial"/>
          <w:b/>
          <w:sz w:val="24"/>
          <w:szCs w:val="24"/>
        </w:rPr>
        <w:t xml:space="preserve">X) </w:t>
      </w:r>
      <w:r w:rsidR="00A019B9" w:rsidRPr="00A019B9">
        <w:rPr>
          <w:rFonts w:ascii="Arial" w:hAnsi="Arial" w:cs="Arial"/>
          <w:b/>
          <w:sz w:val="24"/>
          <w:szCs w:val="24"/>
        </w:rPr>
        <w:t>SOLICITUD DE MODIFICACI</w:t>
      </w:r>
      <w:r>
        <w:rPr>
          <w:rFonts w:ascii="Arial" w:hAnsi="Arial" w:cs="Arial"/>
          <w:b/>
          <w:sz w:val="24"/>
          <w:szCs w:val="24"/>
        </w:rPr>
        <w:t>Ó</w:t>
      </w:r>
      <w:r w:rsidR="00A019B9" w:rsidRPr="00A019B9">
        <w:rPr>
          <w:rFonts w:ascii="Arial" w:hAnsi="Arial" w:cs="Arial"/>
          <w:b/>
          <w:sz w:val="24"/>
          <w:szCs w:val="24"/>
        </w:rPr>
        <w:t>N DEL INSTRUCTIVO PARA APLICACIÓN DE LAS N</w:t>
      </w:r>
      <w:r>
        <w:rPr>
          <w:rFonts w:ascii="Arial" w:hAnsi="Arial" w:cs="Arial"/>
          <w:b/>
          <w:sz w:val="24"/>
          <w:szCs w:val="24"/>
        </w:rPr>
        <w:t>ORMAS INSTITUCIONALES DE CRÉ</w:t>
      </w:r>
      <w:r w:rsidR="00A019B9" w:rsidRPr="00A019B9">
        <w:rPr>
          <w:rFonts w:ascii="Arial" w:hAnsi="Arial" w:cs="Arial"/>
          <w:b/>
          <w:sz w:val="24"/>
          <w:szCs w:val="24"/>
        </w:rPr>
        <w:t>DITO,  FACTIBILIDAD DE PROYECTOS</w:t>
      </w:r>
      <w:r w:rsidR="008F22AB">
        <w:rPr>
          <w:rFonts w:ascii="Arial" w:hAnsi="Arial" w:cs="Arial"/>
          <w:b/>
          <w:sz w:val="24"/>
          <w:szCs w:val="24"/>
        </w:rPr>
        <w:t>.</w:t>
      </w:r>
      <w:r w:rsidR="00071565">
        <w:rPr>
          <w:rFonts w:ascii="Arial" w:hAnsi="Arial" w:cs="Arial"/>
          <w:b/>
          <w:sz w:val="24"/>
          <w:szCs w:val="24"/>
        </w:rPr>
        <w:t xml:space="preserve"> </w:t>
      </w:r>
      <w:r w:rsidR="008F22AB" w:rsidRPr="008F22AB">
        <w:rPr>
          <w:rFonts w:ascii="Arial" w:eastAsia="Times New Roman" w:hAnsi="Arial" w:cs="Arial"/>
          <w:sz w:val="24"/>
          <w:szCs w:val="24"/>
          <w:lang w:val="es-ES" w:eastAsia="es-ES"/>
        </w:rPr>
        <w:t>El Presidente y Director Ejecutivo sometió</w:t>
      </w:r>
      <w:r w:rsidR="008F22AB" w:rsidRPr="008F22AB">
        <w:rPr>
          <w:rFonts w:ascii="Arial" w:eastAsia="Times New Roman" w:hAnsi="Arial" w:cs="Arial"/>
          <w:sz w:val="24"/>
          <w:szCs w:val="24"/>
          <w:lang w:val="es-MX" w:eastAsia="es-ES"/>
        </w:rPr>
        <w:t xml:space="preserve"> a consideración de los Directores, </w:t>
      </w:r>
      <w:r w:rsidR="008F22AB" w:rsidRPr="008F22AB">
        <w:rPr>
          <w:rFonts w:ascii="Arial" w:hAnsi="Arial" w:cs="Arial"/>
          <w:sz w:val="24"/>
          <w:szCs w:val="24"/>
        </w:rPr>
        <w:t xml:space="preserve">solicitud de modificación del </w:t>
      </w:r>
      <w:r w:rsidR="008F22AB">
        <w:rPr>
          <w:rFonts w:ascii="Arial" w:hAnsi="Arial" w:cs="Arial"/>
          <w:sz w:val="24"/>
          <w:szCs w:val="24"/>
        </w:rPr>
        <w:t>Instructivo p</w:t>
      </w:r>
      <w:r w:rsidR="008F22AB" w:rsidRPr="008F22AB">
        <w:rPr>
          <w:rFonts w:ascii="Arial" w:hAnsi="Arial" w:cs="Arial"/>
          <w:sz w:val="24"/>
          <w:szCs w:val="24"/>
        </w:rPr>
        <w:t xml:space="preserve">ara Aplicación de las Normas Institucionales </w:t>
      </w:r>
      <w:r w:rsidR="008F22AB">
        <w:rPr>
          <w:rFonts w:ascii="Arial" w:hAnsi="Arial" w:cs="Arial"/>
          <w:sz w:val="24"/>
          <w:szCs w:val="24"/>
        </w:rPr>
        <w:t>d</w:t>
      </w:r>
      <w:r w:rsidR="008F22AB" w:rsidRPr="008F22AB">
        <w:rPr>
          <w:rFonts w:ascii="Arial" w:hAnsi="Arial" w:cs="Arial"/>
          <w:sz w:val="24"/>
          <w:szCs w:val="24"/>
        </w:rPr>
        <w:t>e Crédito</w:t>
      </w:r>
      <w:r w:rsidR="008F22AB">
        <w:rPr>
          <w:rFonts w:ascii="Arial" w:hAnsi="Arial" w:cs="Arial"/>
          <w:sz w:val="24"/>
          <w:szCs w:val="24"/>
        </w:rPr>
        <w:t xml:space="preserve"> (NIC)</w:t>
      </w:r>
      <w:r w:rsidR="008F22AB" w:rsidRPr="008F22AB">
        <w:rPr>
          <w:rFonts w:ascii="Arial" w:hAnsi="Arial" w:cs="Arial"/>
          <w:sz w:val="24"/>
          <w:szCs w:val="24"/>
        </w:rPr>
        <w:t xml:space="preserve">,  Factibilidad </w:t>
      </w:r>
      <w:r w:rsidR="008F22AB">
        <w:rPr>
          <w:rFonts w:ascii="Arial" w:hAnsi="Arial" w:cs="Arial"/>
          <w:sz w:val="24"/>
          <w:szCs w:val="24"/>
        </w:rPr>
        <w:t>d</w:t>
      </w:r>
      <w:r w:rsidR="008F22AB" w:rsidRPr="008F22AB">
        <w:rPr>
          <w:rFonts w:ascii="Arial" w:hAnsi="Arial" w:cs="Arial"/>
          <w:sz w:val="24"/>
          <w:szCs w:val="24"/>
        </w:rPr>
        <w:t>e Proyectos</w:t>
      </w:r>
      <w:r w:rsidR="008F22AB">
        <w:rPr>
          <w:rFonts w:ascii="Arial" w:hAnsi="Arial" w:cs="Arial"/>
          <w:sz w:val="24"/>
          <w:szCs w:val="24"/>
        </w:rPr>
        <w:t xml:space="preserve">. </w:t>
      </w:r>
      <w:r w:rsidR="008F22AB" w:rsidRPr="008F22AB">
        <w:rPr>
          <w:rFonts w:ascii="Arial" w:eastAsia="Times New Roman" w:hAnsi="Arial" w:cs="Arial"/>
          <w:sz w:val="24"/>
          <w:szCs w:val="24"/>
          <w:lang w:val="es-ES" w:eastAsia="es-ES"/>
        </w:rPr>
        <w:t xml:space="preserve">Para su presentación invitó al </w:t>
      </w:r>
      <w:r w:rsidR="008F22AB" w:rsidRPr="008F22AB">
        <w:rPr>
          <w:rFonts w:ascii="Arial" w:eastAsia="Times New Roman" w:hAnsi="Arial" w:cs="Arial"/>
          <w:sz w:val="24"/>
          <w:szCs w:val="24"/>
          <w:lang w:val="es-MX" w:eastAsia="es-ES"/>
        </w:rPr>
        <w:t>Ing. Carlos Mario Rivas Gran</w:t>
      </w:r>
      <w:r w:rsidR="008F22AB">
        <w:rPr>
          <w:rFonts w:ascii="Arial" w:eastAsia="Times New Roman" w:hAnsi="Arial" w:cs="Arial"/>
          <w:sz w:val="24"/>
          <w:szCs w:val="24"/>
          <w:lang w:val="es-MX" w:eastAsia="es-ES"/>
        </w:rPr>
        <w:t xml:space="preserve">ados, Gerente Técnico, </w:t>
      </w:r>
      <w:r w:rsidR="008F22AB" w:rsidRPr="008F22AB">
        <w:rPr>
          <w:rFonts w:ascii="Arial" w:eastAsia="Times New Roman" w:hAnsi="Arial" w:cs="Arial"/>
          <w:sz w:val="24"/>
          <w:szCs w:val="24"/>
          <w:lang w:val="es-ES" w:eastAsia="es-ES"/>
        </w:rPr>
        <w:t>quien indicó que</w:t>
      </w:r>
      <w:r w:rsidR="008F22AB">
        <w:rPr>
          <w:rFonts w:ascii="Arial" w:eastAsia="Times New Roman" w:hAnsi="Arial" w:cs="Arial"/>
          <w:sz w:val="24"/>
          <w:szCs w:val="24"/>
          <w:lang w:val="es-ES" w:eastAsia="es-ES"/>
        </w:rPr>
        <w:t xml:space="preserve"> se presenta esta solicitud, con el fin de a</w:t>
      </w:r>
      <w:proofErr w:type="spellStart"/>
      <w:r w:rsidR="008F22AB">
        <w:rPr>
          <w:rFonts w:ascii="Arial" w:eastAsia="Times New Roman" w:hAnsi="Arial" w:cs="Arial"/>
          <w:sz w:val="24"/>
          <w:szCs w:val="24"/>
          <w:lang w:val="es-MX" w:eastAsia="es-ES"/>
        </w:rPr>
        <w:t>ctualizar</w:t>
      </w:r>
      <w:proofErr w:type="spellEnd"/>
      <w:r w:rsidR="008F22AB">
        <w:rPr>
          <w:rFonts w:ascii="Arial" w:eastAsia="Times New Roman" w:hAnsi="Arial" w:cs="Arial"/>
          <w:sz w:val="24"/>
          <w:szCs w:val="24"/>
          <w:lang w:val="es-MX" w:eastAsia="es-ES"/>
        </w:rPr>
        <w:t xml:space="preserve"> e</w:t>
      </w:r>
      <w:r w:rsidR="008F22AB" w:rsidRPr="008F22AB">
        <w:rPr>
          <w:rFonts w:ascii="Arial" w:eastAsia="Times New Roman" w:hAnsi="Arial" w:cs="Arial"/>
          <w:sz w:val="24"/>
          <w:szCs w:val="24"/>
          <w:lang w:val="es-MX" w:eastAsia="es-ES"/>
        </w:rPr>
        <w:t xml:space="preserve">l Instructivo para la Aplicación de </w:t>
      </w:r>
      <w:r w:rsidR="008F22AB" w:rsidRPr="008F22AB">
        <w:rPr>
          <w:rFonts w:ascii="Arial" w:hAnsi="Arial" w:cs="Arial"/>
          <w:sz w:val="24"/>
          <w:szCs w:val="24"/>
        </w:rPr>
        <w:t xml:space="preserve">las Normas Institucionales </w:t>
      </w:r>
      <w:r w:rsidR="008F22AB">
        <w:rPr>
          <w:rFonts w:ascii="Arial" w:hAnsi="Arial" w:cs="Arial"/>
          <w:sz w:val="24"/>
          <w:szCs w:val="24"/>
        </w:rPr>
        <w:t>d</w:t>
      </w:r>
      <w:r w:rsidR="008F22AB" w:rsidRPr="008F22AB">
        <w:rPr>
          <w:rFonts w:ascii="Arial" w:hAnsi="Arial" w:cs="Arial"/>
          <w:sz w:val="24"/>
          <w:szCs w:val="24"/>
        </w:rPr>
        <w:t>e Crédito</w:t>
      </w:r>
      <w:r w:rsidR="008F22AB" w:rsidRPr="008F22AB">
        <w:rPr>
          <w:rFonts w:ascii="Arial" w:eastAsia="Times New Roman" w:hAnsi="Arial" w:cs="Arial"/>
          <w:sz w:val="24"/>
          <w:szCs w:val="24"/>
          <w:lang w:val="es-MX" w:eastAsia="es-ES"/>
        </w:rPr>
        <w:t xml:space="preserve"> </w:t>
      </w:r>
      <w:r w:rsidR="008F22AB">
        <w:rPr>
          <w:rFonts w:ascii="Arial" w:eastAsia="Times New Roman" w:hAnsi="Arial" w:cs="Arial"/>
          <w:sz w:val="24"/>
          <w:szCs w:val="24"/>
          <w:lang w:val="es-MX" w:eastAsia="es-ES"/>
        </w:rPr>
        <w:t>(</w:t>
      </w:r>
      <w:r w:rsidR="008F22AB" w:rsidRPr="008F22AB">
        <w:rPr>
          <w:rFonts w:ascii="Arial" w:eastAsia="Times New Roman" w:hAnsi="Arial" w:cs="Arial"/>
          <w:sz w:val="24"/>
          <w:szCs w:val="24"/>
          <w:lang w:val="es-MX" w:eastAsia="es-ES"/>
        </w:rPr>
        <w:t>NIC</w:t>
      </w:r>
      <w:r w:rsidR="008F22AB">
        <w:rPr>
          <w:rFonts w:ascii="Arial" w:eastAsia="Times New Roman" w:hAnsi="Arial" w:cs="Arial"/>
          <w:sz w:val="24"/>
          <w:szCs w:val="24"/>
          <w:lang w:val="es-MX" w:eastAsia="es-ES"/>
        </w:rPr>
        <w:t>),</w:t>
      </w:r>
      <w:r w:rsidR="008F22AB" w:rsidRPr="008F22AB">
        <w:rPr>
          <w:rFonts w:ascii="Arial" w:eastAsia="Times New Roman" w:hAnsi="Arial" w:cs="Arial"/>
          <w:sz w:val="24"/>
          <w:szCs w:val="24"/>
          <w:lang w:val="es-MX" w:eastAsia="es-ES"/>
        </w:rPr>
        <w:t xml:space="preserve"> en lo que a la Factibilidad de proyectos habitacionales respecta, para facilitar a los constructores el los tramites en la banca privada del financiamiento de corto plazo y así dinamizar la construcción de vivienda nueva.</w:t>
      </w:r>
      <w:r w:rsidR="008F22AB">
        <w:rPr>
          <w:rFonts w:ascii="Arial" w:eastAsia="Times New Roman" w:hAnsi="Arial" w:cs="Arial"/>
          <w:sz w:val="24"/>
          <w:szCs w:val="24"/>
          <w:lang w:val="es-MX" w:eastAsia="es-ES"/>
        </w:rPr>
        <w:t xml:space="preserve"> Explicó el Gerente invitado que se ha considerado que, h</w:t>
      </w:r>
      <w:r w:rsidR="008F22AB" w:rsidRPr="008F22AB">
        <w:rPr>
          <w:rFonts w:ascii="Arial" w:eastAsia="Times New Roman" w:hAnsi="Arial" w:cs="Arial"/>
          <w:sz w:val="24"/>
          <w:szCs w:val="24"/>
          <w:lang w:eastAsia="es-ES"/>
        </w:rPr>
        <w:t xml:space="preserve">ay </w:t>
      </w:r>
      <w:r w:rsidR="008F22AB" w:rsidRPr="008F22AB">
        <w:rPr>
          <w:rFonts w:ascii="Arial" w:eastAsia="Times New Roman" w:hAnsi="Arial" w:cs="Arial"/>
          <w:sz w:val="24"/>
          <w:szCs w:val="24"/>
          <w:lang w:eastAsia="es-ES"/>
        </w:rPr>
        <w:lastRenderedPageBreak/>
        <w:t>proyectos que tienen todos sus permisos aprobados pero no han ejecutado obras de construcción de ning</w:t>
      </w:r>
      <w:r w:rsidR="008F22AB">
        <w:rPr>
          <w:rFonts w:ascii="Arial" w:eastAsia="Times New Roman" w:hAnsi="Arial" w:cs="Arial"/>
          <w:sz w:val="24"/>
          <w:szCs w:val="24"/>
          <w:lang w:eastAsia="es-ES"/>
        </w:rPr>
        <w:t>ún tipo y necesitan realizar trá</w:t>
      </w:r>
      <w:r w:rsidR="008F22AB" w:rsidRPr="008F22AB">
        <w:rPr>
          <w:rFonts w:ascii="Arial" w:eastAsia="Times New Roman" w:hAnsi="Arial" w:cs="Arial"/>
          <w:sz w:val="24"/>
          <w:szCs w:val="24"/>
          <w:lang w:eastAsia="es-ES"/>
        </w:rPr>
        <w:t>mites de crédito de corto plazo con la banca privada, en muchos casos la banca solicita una carta de factibilidad OTORGADA POR EL FSV</w:t>
      </w:r>
      <w:r w:rsidR="008F22AB">
        <w:rPr>
          <w:rFonts w:ascii="Arial" w:eastAsia="Times New Roman" w:hAnsi="Arial" w:cs="Arial"/>
          <w:sz w:val="24"/>
          <w:szCs w:val="24"/>
          <w:lang w:eastAsia="es-ES"/>
        </w:rPr>
        <w:t>, donde é</w:t>
      </w:r>
      <w:r w:rsidR="008F22AB" w:rsidRPr="008F22AB">
        <w:rPr>
          <w:rFonts w:ascii="Arial" w:eastAsia="Times New Roman" w:hAnsi="Arial" w:cs="Arial"/>
          <w:sz w:val="24"/>
          <w:szCs w:val="24"/>
          <w:lang w:eastAsia="es-ES"/>
        </w:rPr>
        <w:t xml:space="preserve">ste aprueba el financiamiento de largo plazo. Según la Norma Institucional de Crédito en la calificación del inmueble, articulo </w:t>
      </w:r>
      <w:r w:rsidR="008F22AB">
        <w:rPr>
          <w:rFonts w:ascii="Arial" w:eastAsia="Times New Roman" w:hAnsi="Arial" w:cs="Arial"/>
          <w:sz w:val="24"/>
          <w:szCs w:val="24"/>
          <w:lang w:eastAsia="es-ES"/>
        </w:rPr>
        <w:t>10</w:t>
      </w:r>
      <w:r w:rsidR="008F22AB" w:rsidRPr="008F22AB">
        <w:rPr>
          <w:rFonts w:ascii="Arial" w:eastAsia="Times New Roman" w:hAnsi="Arial" w:cs="Arial"/>
          <w:sz w:val="24"/>
          <w:szCs w:val="24"/>
          <w:lang w:eastAsia="es-ES"/>
        </w:rPr>
        <w:t xml:space="preserve">, numeral </w:t>
      </w:r>
      <w:r w:rsidR="008F22AB">
        <w:rPr>
          <w:rFonts w:ascii="Arial" w:eastAsia="Times New Roman" w:hAnsi="Arial" w:cs="Arial"/>
          <w:sz w:val="24"/>
          <w:szCs w:val="24"/>
          <w:lang w:eastAsia="es-ES"/>
        </w:rPr>
        <w:t>7</w:t>
      </w:r>
      <w:r w:rsidR="008F22AB" w:rsidRPr="008F22AB">
        <w:rPr>
          <w:rFonts w:ascii="Arial" w:eastAsia="Times New Roman" w:hAnsi="Arial" w:cs="Arial"/>
          <w:sz w:val="24"/>
          <w:szCs w:val="24"/>
          <w:lang w:eastAsia="es-ES"/>
        </w:rPr>
        <w:t xml:space="preserve"> se cita: </w:t>
      </w:r>
      <w:r w:rsidR="0075640A">
        <w:rPr>
          <w:rFonts w:ascii="Arial" w:eastAsia="Times New Roman" w:hAnsi="Arial" w:cs="Arial"/>
          <w:sz w:val="24"/>
          <w:szCs w:val="24"/>
          <w:lang w:eastAsia="es-ES"/>
        </w:rPr>
        <w:t>“</w:t>
      </w:r>
      <w:r w:rsidR="008F22AB" w:rsidRPr="0075640A">
        <w:rPr>
          <w:rFonts w:ascii="Arial" w:eastAsia="Times New Roman" w:hAnsi="Arial" w:cs="Arial"/>
          <w:bCs/>
          <w:sz w:val="24"/>
          <w:szCs w:val="24"/>
          <w:lang w:eastAsia="es-ES"/>
        </w:rPr>
        <w:t>para los proyectos de vivienda nueva en proceso de construcción se podrán calificar los inmuebles y aprobar solicitudes de crédito contando previamente con casa modelo por vivienda tipo y pudiendo formalizarse la escrituración hasta que la vivienda este completamente terminada</w:t>
      </w:r>
      <w:r w:rsidR="0075640A" w:rsidRPr="0075640A">
        <w:rPr>
          <w:rFonts w:ascii="Arial" w:eastAsia="Times New Roman" w:hAnsi="Arial" w:cs="Arial"/>
          <w:bCs/>
          <w:sz w:val="24"/>
          <w:szCs w:val="24"/>
          <w:lang w:eastAsia="es-ES"/>
        </w:rPr>
        <w:t>”</w:t>
      </w:r>
      <w:r w:rsidR="008F22AB" w:rsidRPr="0075640A">
        <w:rPr>
          <w:rFonts w:ascii="Arial" w:eastAsia="Times New Roman" w:hAnsi="Arial" w:cs="Arial"/>
          <w:bCs/>
          <w:sz w:val="24"/>
          <w:szCs w:val="24"/>
          <w:lang w:eastAsia="es-ES"/>
        </w:rPr>
        <w:t>,</w:t>
      </w:r>
      <w:r w:rsidR="008F22AB" w:rsidRPr="008F22AB">
        <w:rPr>
          <w:rFonts w:ascii="Arial" w:eastAsia="Times New Roman" w:hAnsi="Arial" w:cs="Arial"/>
          <w:b/>
          <w:bCs/>
          <w:sz w:val="24"/>
          <w:szCs w:val="24"/>
          <w:lang w:eastAsia="es-ES"/>
        </w:rPr>
        <w:t xml:space="preserve"> </w:t>
      </w:r>
      <w:r w:rsidR="008F22AB" w:rsidRPr="008F22AB">
        <w:rPr>
          <w:rFonts w:ascii="Arial" w:eastAsia="Times New Roman" w:hAnsi="Arial" w:cs="Arial"/>
          <w:sz w:val="24"/>
          <w:szCs w:val="24"/>
          <w:lang w:eastAsia="es-ES"/>
        </w:rPr>
        <w:t xml:space="preserve">el párrafo anterior limita a que la única forma </w:t>
      </w:r>
      <w:r w:rsidR="0075640A">
        <w:rPr>
          <w:rFonts w:ascii="Arial" w:eastAsia="Times New Roman" w:hAnsi="Arial" w:cs="Arial"/>
          <w:sz w:val="24"/>
          <w:szCs w:val="24"/>
          <w:lang w:eastAsia="es-ES"/>
        </w:rPr>
        <w:t>de calificar un proyecto es si é</w:t>
      </w:r>
      <w:r w:rsidR="008F22AB" w:rsidRPr="008F22AB">
        <w:rPr>
          <w:rFonts w:ascii="Arial" w:eastAsia="Times New Roman" w:hAnsi="Arial" w:cs="Arial"/>
          <w:sz w:val="24"/>
          <w:szCs w:val="24"/>
          <w:lang w:eastAsia="es-ES"/>
        </w:rPr>
        <w:t>ste posee una vivienda modelo, esto ocasiona atrasos a los constructores, frena la construcción de vivienda nueva, afectando la finalidad principal del FSV que es el financiamiento de vivienda nueva.</w:t>
      </w:r>
      <w:r w:rsidR="0075640A">
        <w:rPr>
          <w:rFonts w:ascii="Arial" w:eastAsia="Times New Roman" w:hAnsi="Arial" w:cs="Arial"/>
          <w:sz w:val="24"/>
          <w:szCs w:val="24"/>
          <w:lang w:eastAsia="es-ES"/>
        </w:rPr>
        <w:t xml:space="preserve"> Por ello l</w:t>
      </w:r>
      <w:r w:rsidR="00071565">
        <w:rPr>
          <w:rFonts w:ascii="Arial" w:eastAsia="Times New Roman" w:hAnsi="Arial" w:cs="Arial"/>
          <w:sz w:val="24"/>
          <w:szCs w:val="24"/>
          <w:lang w:eastAsia="es-ES"/>
        </w:rPr>
        <w:t>a</w:t>
      </w:r>
      <w:r w:rsidR="0075640A">
        <w:rPr>
          <w:rFonts w:ascii="Arial" w:eastAsia="Times New Roman" w:hAnsi="Arial" w:cs="Arial"/>
          <w:sz w:val="24"/>
          <w:szCs w:val="24"/>
          <w:lang w:eastAsia="es-ES"/>
        </w:rPr>
        <w:t xml:space="preserve"> propuesta es i</w:t>
      </w:r>
      <w:proofErr w:type="spellStart"/>
      <w:r w:rsidR="008F22AB">
        <w:rPr>
          <w:rFonts w:ascii="Arial" w:eastAsia="Times New Roman" w:hAnsi="Arial" w:cs="Arial"/>
          <w:sz w:val="24"/>
          <w:szCs w:val="24"/>
          <w:lang w:val="es-MX" w:eastAsia="es-ES"/>
        </w:rPr>
        <w:t>ncluir</w:t>
      </w:r>
      <w:proofErr w:type="spellEnd"/>
      <w:r w:rsidR="008F22AB">
        <w:rPr>
          <w:rFonts w:ascii="Arial" w:eastAsia="Times New Roman" w:hAnsi="Arial" w:cs="Arial"/>
          <w:sz w:val="24"/>
          <w:szCs w:val="24"/>
          <w:lang w:val="es-MX" w:eastAsia="es-ES"/>
        </w:rPr>
        <w:t xml:space="preserve"> una alternativa en el trá</w:t>
      </w:r>
      <w:r w:rsidR="0075640A">
        <w:rPr>
          <w:rFonts w:ascii="Arial" w:eastAsia="Times New Roman" w:hAnsi="Arial" w:cs="Arial"/>
          <w:sz w:val="24"/>
          <w:szCs w:val="24"/>
          <w:lang w:val="es-MX" w:eastAsia="es-ES"/>
        </w:rPr>
        <w:t>mite de Factibilidad,</w:t>
      </w:r>
      <w:r w:rsidR="008F22AB" w:rsidRPr="008F22AB">
        <w:rPr>
          <w:rFonts w:ascii="Arial" w:eastAsia="Times New Roman" w:hAnsi="Arial" w:cs="Arial"/>
          <w:sz w:val="24"/>
          <w:szCs w:val="24"/>
          <w:lang w:val="es-MX" w:eastAsia="es-ES"/>
        </w:rPr>
        <w:t xml:space="preserve"> para proyectos habitacionales que han obtenido sus permisos de construcción, pero que a la fecha de la solicitud no han comenzado la construcción de ob</w:t>
      </w:r>
      <w:r w:rsidR="0075640A">
        <w:rPr>
          <w:rFonts w:ascii="Arial" w:eastAsia="Times New Roman" w:hAnsi="Arial" w:cs="Arial"/>
          <w:sz w:val="24"/>
          <w:szCs w:val="24"/>
          <w:lang w:val="es-MX" w:eastAsia="es-ES"/>
        </w:rPr>
        <w:t xml:space="preserve">ras de urbanización o viviendas </w:t>
      </w:r>
      <w:r w:rsidR="008F22AB" w:rsidRPr="008F22AB">
        <w:rPr>
          <w:rFonts w:ascii="Arial" w:eastAsia="Times New Roman" w:hAnsi="Arial" w:cs="Arial"/>
          <w:sz w:val="24"/>
          <w:szCs w:val="24"/>
          <w:lang w:val="es-MX" w:eastAsia="es-ES"/>
        </w:rPr>
        <w:t>en el proyecto.</w:t>
      </w:r>
      <w:r w:rsidR="0075640A">
        <w:rPr>
          <w:rFonts w:ascii="Arial" w:eastAsia="Times New Roman" w:hAnsi="Arial" w:cs="Arial"/>
          <w:sz w:val="24"/>
          <w:szCs w:val="24"/>
          <w:lang w:val="es-MX" w:eastAsia="es-ES"/>
        </w:rPr>
        <w:t xml:space="preserve"> Expuso en detalle la modificación solicitada, que se refiere</w:t>
      </w:r>
      <w:r w:rsidR="008F22AB" w:rsidRPr="008F22AB">
        <w:rPr>
          <w:rFonts w:ascii="Arial" w:hAnsi="Arial" w:cs="Arial"/>
          <w:sz w:val="24"/>
          <w:szCs w:val="24"/>
        </w:rPr>
        <w:t xml:space="preserve"> al Instructivo para la aplicación de las Normas Institucionales de Crédito, CAPITULO I, NORMAS GENERALES, Calificación del Inmueble, art.10, numeral 7, en lo relacionado a atender en el Fondo solicitudes para factibilidad de financiamiento de largo plazo para proyectos con todos sus permisos aprobados, pero que no han comenzado  las obras de construcción ya sean estas de urbanización o viviendas.</w:t>
      </w:r>
      <w:r w:rsidR="0075640A">
        <w:rPr>
          <w:rFonts w:ascii="Arial" w:hAnsi="Arial" w:cs="Arial"/>
          <w:sz w:val="24"/>
          <w:szCs w:val="24"/>
        </w:rPr>
        <w:t xml:space="preserve"> Todo ello fue expuesto en detalle, de conformidad con lo indicado en el documento que se anexa a la presente acta, luego de lo cual se solicitó su aprobación. </w:t>
      </w:r>
      <w:r w:rsidR="008F22AB" w:rsidRPr="008F22AB">
        <w:rPr>
          <w:rFonts w:ascii="Arial" w:eastAsia="Times New Roman" w:hAnsi="Arial" w:cs="Arial"/>
          <w:sz w:val="24"/>
          <w:szCs w:val="24"/>
          <w:lang w:val="es-ES" w:eastAsia="es-ES"/>
        </w:rPr>
        <w:t>Junta Directiva, luego de conocer la solicitud presentada por el</w:t>
      </w:r>
      <w:r w:rsidR="008F22AB" w:rsidRPr="008F22AB">
        <w:rPr>
          <w:rFonts w:ascii="Arial" w:eastAsia="Times New Roman" w:hAnsi="Arial" w:cs="Arial"/>
          <w:sz w:val="24"/>
          <w:szCs w:val="24"/>
          <w:lang w:val="es-MX" w:eastAsia="es-ES"/>
        </w:rPr>
        <w:t xml:space="preserve"> Ing. Carlos Mario Rivas</w:t>
      </w:r>
      <w:r w:rsidR="008F22AB">
        <w:rPr>
          <w:rFonts w:ascii="Arial" w:eastAsia="Times New Roman" w:hAnsi="Arial" w:cs="Arial"/>
          <w:sz w:val="24"/>
          <w:szCs w:val="24"/>
          <w:lang w:val="es-MX" w:eastAsia="es-ES"/>
        </w:rPr>
        <w:t xml:space="preserve"> </w:t>
      </w:r>
      <w:r w:rsidR="008F22AB" w:rsidRPr="008F22AB">
        <w:rPr>
          <w:rFonts w:ascii="Arial" w:eastAsia="Times New Roman" w:hAnsi="Arial" w:cs="Arial"/>
          <w:sz w:val="24"/>
          <w:szCs w:val="24"/>
          <w:lang w:val="es-MX" w:eastAsia="es-ES"/>
        </w:rPr>
        <w:t>Gran</w:t>
      </w:r>
      <w:r w:rsidR="008F22AB">
        <w:rPr>
          <w:rFonts w:ascii="Arial" w:eastAsia="Times New Roman" w:hAnsi="Arial" w:cs="Arial"/>
          <w:sz w:val="24"/>
          <w:szCs w:val="24"/>
          <w:lang w:val="es-MX" w:eastAsia="es-ES"/>
        </w:rPr>
        <w:t>ados, Gerente Técnico</w:t>
      </w:r>
      <w:r w:rsidR="008F22AB" w:rsidRPr="008F22AB">
        <w:rPr>
          <w:rFonts w:ascii="Arial" w:eastAsia="Times New Roman" w:hAnsi="Arial" w:cs="Arial"/>
          <w:sz w:val="24"/>
          <w:szCs w:val="24"/>
          <w:lang w:val="es-ES" w:eastAsia="es-ES"/>
        </w:rPr>
        <w:t xml:space="preserve">, por unanimidad </w:t>
      </w:r>
      <w:r w:rsidR="008F22AB" w:rsidRPr="008F22AB">
        <w:rPr>
          <w:rFonts w:ascii="Arial" w:eastAsia="Times New Roman" w:hAnsi="Arial" w:cs="Arial"/>
          <w:b/>
          <w:sz w:val="24"/>
          <w:szCs w:val="24"/>
          <w:lang w:val="es-ES" w:eastAsia="es-ES"/>
        </w:rPr>
        <w:t>ACUERDA:</w:t>
      </w:r>
    </w:p>
    <w:p w:rsidR="00A019B9" w:rsidRPr="008F22AB" w:rsidRDefault="00A019B9" w:rsidP="00A019B9">
      <w:pPr>
        <w:pStyle w:val="Prrafodelista"/>
        <w:ind w:left="-12"/>
        <w:rPr>
          <w:rFonts w:ascii="Arial" w:hAnsi="Arial" w:cs="Arial"/>
          <w:b/>
          <w:color w:val="FF0000"/>
          <w:lang w:val="es-MX"/>
        </w:rPr>
      </w:pPr>
    </w:p>
    <w:p w:rsidR="00143239" w:rsidRDefault="00296E9A" w:rsidP="008F22AB">
      <w:pPr>
        <w:pStyle w:val="Prrafodelista"/>
        <w:numPr>
          <w:ilvl w:val="0"/>
          <w:numId w:val="40"/>
        </w:numPr>
        <w:jc w:val="both"/>
        <w:rPr>
          <w:rFonts w:ascii="Arial" w:hAnsi="Arial" w:cs="Arial"/>
        </w:rPr>
      </w:pPr>
      <w:r w:rsidRPr="008F22AB">
        <w:rPr>
          <w:rFonts w:ascii="Arial" w:hAnsi="Arial" w:cs="Arial"/>
        </w:rPr>
        <w:t xml:space="preserve">Autorizar la modificación al Instructivo para la aplicación de las Normas Institucionales de Crédito, CAPITULO I, NORMAS GENERALES, Calificación del Inmueble, art.10, numeral 7, </w:t>
      </w:r>
      <w:r w:rsidR="008F22AB">
        <w:rPr>
          <w:rFonts w:ascii="Arial" w:hAnsi="Arial" w:cs="Arial"/>
        </w:rPr>
        <w:t>quedando su redacción así:</w:t>
      </w:r>
    </w:p>
    <w:p w:rsidR="0075640A" w:rsidRDefault="0075640A" w:rsidP="008F22AB">
      <w:pPr>
        <w:spacing w:after="0" w:line="240" w:lineRule="auto"/>
        <w:ind w:left="708"/>
        <w:jc w:val="both"/>
        <w:rPr>
          <w:rFonts w:ascii="Arial" w:hAnsi="Arial" w:cs="Arial"/>
          <w:b/>
          <w:bCs/>
        </w:rPr>
      </w:pPr>
    </w:p>
    <w:p w:rsidR="008F22AB" w:rsidRPr="008F22AB" w:rsidRDefault="0075640A" w:rsidP="008F22AB">
      <w:pPr>
        <w:spacing w:after="0" w:line="240" w:lineRule="auto"/>
        <w:ind w:left="708"/>
        <w:jc w:val="both"/>
        <w:rPr>
          <w:rFonts w:ascii="Arial" w:hAnsi="Arial" w:cs="Arial"/>
        </w:rPr>
      </w:pPr>
      <w:r>
        <w:rPr>
          <w:rFonts w:ascii="Arial" w:hAnsi="Arial" w:cs="Arial"/>
          <w:b/>
          <w:bCs/>
        </w:rPr>
        <w:t>“</w:t>
      </w:r>
      <w:r w:rsidR="008F22AB" w:rsidRPr="008F22AB">
        <w:rPr>
          <w:rFonts w:ascii="Arial" w:hAnsi="Arial" w:cs="Arial"/>
          <w:b/>
          <w:bCs/>
        </w:rPr>
        <w:t xml:space="preserve">Calificación del inmueble </w:t>
      </w:r>
    </w:p>
    <w:p w:rsidR="008F22AB" w:rsidRPr="008F22AB" w:rsidRDefault="008F22AB" w:rsidP="008F22AB">
      <w:pPr>
        <w:spacing w:after="0" w:line="240" w:lineRule="auto"/>
        <w:ind w:left="708"/>
        <w:jc w:val="both"/>
        <w:rPr>
          <w:rFonts w:ascii="Arial" w:hAnsi="Arial" w:cs="Arial"/>
        </w:rPr>
      </w:pPr>
      <w:r w:rsidRPr="008F22AB">
        <w:rPr>
          <w:rFonts w:ascii="Arial" w:hAnsi="Arial" w:cs="Arial"/>
        </w:rPr>
        <w:t>Art. 10. La calificación y evaluación de los inmuebles ofrecidos en garantía se establece según detalle:</w:t>
      </w:r>
    </w:p>
    <w:p w:rsidR="008F22AB" w:rsidRPr="008F22AB" w:rsidRDefault="008F22AB" w:rsidP="008F22AB">
      <w:pPr>
        <w:spacing w:after="0" w:line="240" w:lineRule="auto"/>
        <w:ind w:left="708"/>
        <w:jc w:val="both"/>
        <w:rPr>
          <w:rFonts w:ascii="Arial" w:hAnsi="Arial" w:cs="Arial"/>
        </w:rPr>
      </w:pPr>
      <w:r w:rsidRPr="008F22AB">
        <w:rPr>
          <w:rFonts w:ascii="Arial" w:hAnsi="Arial" w:cs="Arial"/>
        </w:rPr>
        <w:t xml:space="preserve">7. Para aquellos proyectos habitacionales que requieran factibilidad de financiamiento de largo plazo en el Fondo se considerara lo siguiente: </w:t>
      </w:r>
    </w:p>
    <w:p w:rsidR="008F22AB" w:rsidRPr="008F22AB" w:rsidRDefault="008F22AB" w:rsidP="008F22AB">
      <w:pPr>
        <w:spacing w:after="0" w:line="240" w:lineRule="auto"/>
        <w:ind w:left="708"/>
        <w:jc w:val="both"/>
        <w:rPr>
          <w:rFonts w:ascii="Arial" w:hAnsi="Arial" w:cs="Arial"/>
        </w:rPr>
      </w:pPr>
      <w:r w:rsidRPr="008F22AB">
        <w:rPr>
          <w:rFonts w:ascii="Arial" w:hAnsi="Arial" w:cs="Arial"/>
        </w:rPr>
        <w:t>Todas  las  solicitudes nuevas de factibilidad y modificaciones a los precios de venta de las viviendas de los proyectos con factibilidades otorgadas, deberán ser autorizad</w:t>
      </w:r>
      <w:r w:rsidR="00071565">
        <w:rPr>
          <w:rFonts w:ascii="Arial" w:hAnsi="Arial" w:cs="Arial"/>
        </w:rPr>
        <w:t>a</w:t>
      </w:r>
      <w:r w:rsidRPr="008F22AB">
        <w:rPr>
          <w:rFonts w:ascii="Arial" w:hAnsi="Arial" w:cs="Arial"/>
        </w:rPr>
        <w:t>s por Junta Directiva.</w:t>
      </w:r>
    </w:p>
    <w:p w:rsidR="008F22AB" w:rsidRPr="008F22AB" w:rsidRDefault="008F22AB" w:rsidP="008F22AB">
      <w:pPr>
        <w:spacing w:after="0" w:line="240" w:lineRule="auto"/>
        <w:ind w:left="708"/>
        <w:jc w:val="both"/>
        <w:rPr>
          <w:rFonts w:ascii="Arial" w:hAnsi="Arial" w:cs="Arial"/>
        </w:rPr>
      </w:pPr>
      <w:r w:rsidRPr="008F22AB">
        <w:rPr>
          <w:rFonts w:ascii="Arial" w:hAnsi="Arial" w:cs="Arial"/>
        </w:rPr>
        <w:t>Las solicitudes de ampliación, modificación y/o corrección de factibilidades otorgadas, en las cuales se mantenga los precios de V² de terreno, M² de construcción, precio de venta y tipos de vivienda, deben ser autorizad</w:t>
      </w:r>
      <w:r w:rsidR="00071565">
        <w:rPr>
          <w:rFonts w:ascii="Arial" w:hAnsi="Arial" w:cs="Arial"/>
        </w:rPr>
        <w:t>a</w:t>
      </w:r>
      <w:r w:rsidRPr="008F22AB">
        <w:rPr>
          <w:rFonts w:ascii="Arial" w:hAnsi="Arial" w:cs="Arial"/>
        </w:rPr>
        <w:t>s indistintamente por Presidente  y Director Ejecutivo o el Gerente General.</w:t>
      </w:r>
    </w:p>
    <w:p w:rsidR="008F22AB" w:rsidRPr="008F22AB" w:rsidRDefault="008F22AB" w:rsidP="008F22AB">
      <w:pPr>
        <w:spacing w:after="0" w:line="240" w:lineRule="auto"/>
        <w:ind w:left="708"/>
        <w:jc w:val="both"/>
        <w:rPr>
          <w:rFonts w:ascii="Arial" w:hAnsi="Arial" w:cs="Arial"/>
        </w:rPr>
      </w:pPr>
      <w:r w:rsidRPr="008F22AB">
        <w:rPr>
          <w:rFonts w:ascii="Arial" w:hAnsi="Arial" w:cs="Arial"/>
        </w:rPr>
        <w:t xml:space="preserve">Para el análisis de </w:t>
      </w:r>
      <w:r w:rsidRPr="008F22AB">
        <w:rPr>
          <w:rFonts w:ascii="Arial" w:hAnsi="Arial" w:cs="Arial"/>
          <w:u w:val="single"/>
        </w:rPr>
        <w:t>factibilidad se procederá de la siguiente manera:</w:t>
      </w:r>
    </w:p>
    <w:p w:rsidR="00143239" w:rsidRPr="008F22AB" w:rsidRDefault="00296E9A" w:rsidP="008F22AB">
      <w:pPr>
        <w:numPr>
          <w:ilvl w:val="0"/>
          <w:numId w:val="41"/>
        </w:numPr>
        <w:tabs>
          <w:tab w:val="clear" w:pos="720"/>
          <w:tab w:val="num" w:pos="1428"/>
        </w:tabs>
        <w:spacing w:after="0" w:line="240" w:lineRule="auto"/>
        <w:ind w:left="1428"/>
        <w:jc w:val="both"/>
        <w:rPr>
          <w:rFonts w:ascii="Arial" w:hAnsi="Arial" w:cs="Arial"/>
        </w:rPr>
      </w:pPr>
      <w:r w:rsidRPr="008F22AB">
        <w:rPr>
          <w:rFonts w:ascii="Arial" w:hAnsi="Arial" w:cs="Arial"/>
        </w:rPr>
        <w:t>se requerirá de un avalúo técnico realizado por peritos externos debidamente autorizados por la SSF, según lo determinado en los p</w:t>
      </w:r>
      <w:r w:rsidR="008F22AB">
        <w:rPr>
          <w:rFonts w:ascii="Arial" w:hAnsi="Arial" w:cs="Arial"/>
        </w:rPr>
        <w:t>rocedimientos correspondientes.</w:t>
      </w:r>
      <w:r w:rsidRPr="008F22AB">
        <w:rPr>
          <w:rFonts w:ascii="Arial" w:hAnsi="Arial" w:cs="Arial"/>
        </w:rPr>
        <w:t xml:space="preserve"> Los avalúos técnicos se realizaran por vivienda tipo y el Fondo considerara como garantía  suficiente, precios de venta de hasta el 5% mayor al resultado del valúo  técnico, para viviendas con precios de venta de hasta ciento veintiocho salarios </w:t>
      </w:r>
      <w:r w:rsidRPr="008F22AB">
        <w:rPr>
          <w:rFonts w:ascii="Arial" w:hAnsi="Arial" w:cs="Arial"/>
        </w:rPr>
        <w:lastRenderedPageBreak/>
        <w:t>mínimos del sector comercio y servicios; y de hasta el 10% mayor al resultado del valúo técnico, para viviendas con precios de venta mayores a ciento veintiocho salarios mínimos del sector comercio y servicios.</w:t>
      </w:r>
    </w:p>
    <w:p w:rsidR="00143239" w:rsidRPr="008F22AB" w:rsidRDefault="00296E9A" w:rsidP="008F22AB">
      <w:pPr>
        <w:numPr>
          <w:ilvl w:val="0"/>
          <w:numId w:val="41"/>
        </w:numPr>
        <w:spacing w:after="0" w:line="240" w:lineRule="auto"/>
        <w:ind w:left="1428"/>
        <w:jc w:val="both"/>
        <w:rPr>
          <w:rFonts w:ascii="Arial" w:hAnsi="Arial" w:cs="Arial"/>
        </w:rPr>
      </w:pPr>
      <w:r w:rsidRPr="008F22AB">
        <w:rPr>
          <w:rFonts w:ascii="Arial" w:hAnsi="Arial" w:cs="Arial"/>
          <w:u w:val="single"/>
        </w:rPr>
        <w:t>En el caso que la solicitud de factibilidad de financiamiento de largo plazo posea todos los permisos requeridos, pero no cuenten con obras de urbanización y/o viviendas tipo construidas, se condicionará la factibilidad de financiamiento del largo plazo a la ejecución de las obras. El cuadro de valores se comparará contra presupuesto formulado por el Área de Supervisión de Proyectos, tomando como factor de análisis el que el Fondo considerará como garantía suficiente precios de venta de hasta el 5% mayor al resultado del análisis  técnico, para viviendas con precios de venta de hasta ciento veintiocho salarios mínimos del sector comercio y servicios; y de hasta el 10% mayor al resultado del análisis técnico, para viviendas con precios de venta mayores a ciento veintiocho salarios mínimos del sector comercio y servicios; una vez ejecutadas las obras se realizará un avalúo técnico por parte de los peritos externos contratados por el Fondo y este deberá estar  entre el precio del cuadro de valores y los rangos de porcentajes antes mencionados avalados por el Fondo según sea el caso, de lo contrario se notificara al constructor para que haga los ajustes correspondientes en cuanto a los costos del proyecto.</w:t>
      </w:r>
      <w:r w:rsidRPr="008F22AB">
        <w:rPr>
          <w:rFonts w:ascii="Arial" w:hAnsi="Arial" w:cs="Arial"/>
          <w:u w:val="single"/>
          <w:lang w:val="es-MX"/>
        </w:rPr>
        <w:t xml:space="preserve"> Antes de proceder a otorgar el crédito, las viviendas deben estar completamente terminadas y recibidas a entera satisfacción por parte del Área de Supervisión de Proyectos, contando con las respectivas recepciones, autorizaciones y habilitaciones que exigen los organismos reguladores correspondientes.</w:t>
      </w:r>
      <w:r w:rsidR="0075640A">
        <w:rPr>
          <w:rFonts w:ascii="Arial" w:hAnsi="Arial" w:cs="Arial"/>
          <w:u w:val="single"/>
          <w:lang w:val="es-MX"/>
        </w:rPr>
        <w:t>”</w:t>
      </w:r>
    </w:p>
    <w:p w:rsidR="008F22AB" w:rsidRPr="008F22AB" w:rsidRDefault="008F22AB" w:rsidP="008F22AB">
      <w:pPr>
        <w:pStyle w:val="Prrafodelista"/>
        <w:ind w:left="360"/>
        <w:jc w:val="both"/>
        <w:rPr>
          <w:rFonts w:ascii="Arial" w:hAnsi="Arial" w:cs="Arial"/>
        </w:rPr>
      </w:pPr>
    </w:p>
    <w:p w:rsidR="00143239" w:rsidRPr="008F22AB" w:rsidRDefault="0075640A" w:rsidP="008F22AB">
      <w:pPr>
        <w:pStyle w:val="Prrafodelista"/>
        <w:numPr>
          <w:ilvl w:val="0"/>
          <w:numId w:val="40"/>
        </w:numPr>
        <w:jc w:val="both"/>
        <w:rPr>
          <w:rFonts w:ascii="Arial" w:hAnsi="Arial" w:cs="Arial"/>
        </w:rPr>
      </w:pPr>
      <w:r>
        <w:rPr>
          <w:rFonts w:ascii="Arial" w:hAnsi="Arial" w:cs="Arial"/>
        </w:rPr>
        <w:t>Esta</w:t>
      </w:r>
      <w:r w:rsidR="00296E9A" w:rsidRPr="008F22AB">
        <w:rPr>
          <w:rFonts w:ascii="Arial" w:hAnsi="Arial" w:cs="Arial"/>
        </w:rPr>
        <w:t xml:space="preserve"> modificación entr</w:t>
      </w:r>
      <w:r>
        <w:rPr>
          <w:rFonts w:ascii="Arial" w:hAnsi="Arial" w:cs="Arial"/>
        </w:rPr>
        <w:t>ará</w:t>
      </w:r>
      <w:r w:rsidR="00296E9A" w:rsidRPr="008F22AB">
        <w:rPr>
          <w:rFonts w:ascii="Arial" w:hAnsi="Arial" w:cs="Arial"/>
        </w:rPr>
        <w:t xml:space="preserve"> en vigencia a partir del 19 de abril de 2018</w:t>
      </w:r>
      <w:r>
        <w:rPr>
          <w:rFonts w:ascii="Arial" w:hAnsi="Arial" w:cs="Arial"/>
        </w:rPr>
        <w:t>.</w:t>
      </w:r>
    </w:p>
    <w:p w:rsidR="00690DE0" w:rsidRPr="008F22AB" w:rsidRDefault="00690DE0" w:rsidP="00A019B9">
      <w:pPr>
        <w:pStyle w:val="Prrafodelista"/>
        <w:ind w:left="-12"/>
        <w:rPr>
          <w:rFonts w:ascii="Arial" w:hAnsi="Arial" w:cs="Arial"/>
          <w:b/>
          <w:color w:val="FF0000"/>
        </w:rPr>
      </w:pPr>
    </w:p>
    <w:p w:rsidR="00A019B9" w:rsidRDefault="00A019B9" w:rsidP="00A019B9">
      <w:pPr>
        <w:pStyle w:val="Prrafodelista"/>
        <w:ind w:left="424"/>
        <w:rPr>
          <w:rFonts w:ascii="Arial" w:hAnsi="Arial" w:cs="Arial"/>
          <w:b/>
          <w:bCs/>
        </w:rPr>
      </w:pPr>
    </w:p>
    <w:p w:rsidR="007D42E1" w:rsidRDefault="0022161C" w:rsidP="0022161C">
      <w:pPr>
        <w:spacing w:after="0" w:line="240" w:lineRule="auto"/>
        <w:jc w:val="both"/>
        <w:rPr>
          <w:rFonts w:ascii="Arial" w:eastAsia="Times New Roman" w:hAnsi="Arial" w:cs="Arial"/>
          <w:sz w:val="24"/>
          <w:szCs w:val="24"/>
          <w:lang w:val="es-MX" w:eastAsia="es-ES"/>
        </w:rPr>
      </w:pPr>
      <w:r w:rsidRPr="00102680">
        <w:rPr>
          <w:rFonts w:ascii="Arial" w:hAnsi="Arial" w:cs="Arial"/>
          <w:b/>
          <w:sz w:val="24"/>
          <w:szCs w:val="24"/>
        </w:rPr>
        <w:t>XI)</w:t>
      </w:r>
      <w:r>
        <w:rPr>
          <w:rFonts w:ascii="Arial" w:hAnsi="Arial" w:cs="Arial"/>
          <w:b/>
          <w:sz w:val="24"/>
          <w:szCs w:val="24"/>
        </w:rPr>
        <w:t xml:space="preserve"> </w:t>
      </w:r>
      <w:r w:rsidRPr="00102680">
        <w:rPr>
          <w:rFonts w:ascii="Arial" w:hAnsi="Arial" w:cs="Arial"/>
          <w:b/>
          <w:sz w:val="24"/>
          <w:szCs w:val="24"/>
        </w:rPr>
        <w:t>SOLICITUD DE CONICA, S.A. DE C.V. DE FACTIBILIDAD PROYECTO ROSABAL</w:t>
      </w:r>
      <w:r>
        <w:rPr>
          <w:rFonts w:ascii="Arial" w:hAnsi="Arial" w:cs="Arial"/>
          <w:b/>
          <w:sz w:val="24"/>
          <w:szCs w:val="24"/>
        </w:rPr>
        <w:t xml:space="preserve">. </w:t>
      </w:r>
      <w:r w:rsidRPr="00CE086F">
        <w:rPr>
          <w:rFonts w:ascii="Arial" w:eastAsia="Times New Roman" w:hAnsi="Arial" w:cs="Arial"/>
          <w:sz w:val="24"/>
          <w:szCs w:val="24"/>
          <w:lang w:val="es-ES" w:eastAsia="es-ES"/>
        </w:rPr>
        <w:t>El Presidente y Director Ejecutivo sometió a consideración de</w:t>
      </w:r>
      <w:r w:rsidRPr="00CE086F">
        <w:rPr>
          <w:rFonts w:ascii="Arial" w:eastAsia="Times New Roman" w:hAnsi="Arial" w:cs="Arial"/>
          <w:sz w:val="24"/>
          <w:szCs w:val="24"/>
          <w:lang w:val="es-MX" w:eastAsia="es-ES"/>
        </w:rPr>
        <w:t xml:space="preserve"> los Directores, la solicitud realizada por </w:t>
      </w:r>
      <w:r>
        <w:rPr>
          <w:rFonts w:ascii="Arial" w:eastAsia="Times New Roman" w:hAnsi="Arial" w:cs="Arial"/>
          <w:sz w:val="24"/>
          <w:szCs w:val="24"/>
          <w:lang w:val="es-MX" w:eastAsia="es-ES"/>
        </w:rPr>
        <w:t>CONICA</w:t>
      </w:r>
      <w:r w:rsidRPr="00CE086F">
        <w:rPr>
          <w:rFonts w:ascii="Arial" w:eastAsia="Times New Roman" w:hAnsi="Arial" w:cs="Arial"/>
          <w:bCs/>
          <w:sz w:val="24"/>
          <w:szCs w:val="24"/>
          <w:lang w:val="es-ES" w:eastAsia="es-ES"/>
        </w:rPr>
        <w:t xml:space="preserve">, </w:t>
      </w:r>
      <w:r w:rsidRPr="00CE086F">
        <w:rPr>
          <w:rFonts w:ascii="Arial" w:eastAsia="Times New Roman" w:hAnsi="Arial" w:cs="Arial"/>
          <w:sz w:val="24"/>
          <w:szCs w:val="24"/>
          <w:lang w:val="es-ES" w:eastAsia="es-ES"/>
        </w:rPr>
        <w:t>S.A. DE C.V.</w:t>
      </w:r>
      <w:r w:rsidRPr="00CE086F">
        <w:rPr>
          <w:rFonts w:ascii="Arial" w:eastAsia="+mj-ea" w:hAnsi="Arial" w:cs="Arial"/>
          <w:bCs/>
          <w:sz w:val="24"/>
          <w:szCs w:val="24"/>
          <w:lang w:val="es-ES" w:eastAsia="es-ES"/>
        </w:rPr>
        <w:t xml:space="preserve">, </w:t>
      </w:r>
      <w:r w:rsidRPr="00CE086F">
        <w:rPr>
          <w:rFonts w:ascii="Arial" w:eastAsia="Times New Roman" w:hAnsi="Arial" w:cs="Arial"/>
          <w:sz w:val="24"/>
          <w:szCs w:val="24"/>
          <w:lang w:val="es-MX" w:eastAsia="es-ES"/>
        </w:rPr>
        <w:t>de</w:t>
      </w:r>
      <w:r w:rsidRPr="00CE086F">
        <w:rPr>
          <w:rFonts w:ascii="Arial" w:eastAsia="Times New Roman" w:hAnsi="Arial" w:cs="Arial"/>
          <w:bCs/>
          <w:sz w:val="24"/>
          <w:szCs w:val="24"/>
          <w:lang w:val="es-MX" w:eastAsia="es-ES"/>
        </w:rPr>
        <w:t xml:space="preserve"> factibilidad </w:t>
      </w:r>
      <w:r w:rsidRPr="00CE086F">
        <w:rPr>
          <w:rFonts w:ascii="Arial" w:eastAsia="Times New Roman" w:hAnsi="Arial" w:cs="Arial"/>
          <w:sz w:val="24"/>
          <w:szCs w:val="24"/>
          <w:lang w:val="es-MX" w:eastAsia="es-ES"/>
        </w:rPr>
        <w:t xml:space="preserve">de financiamiento a largo plazo para usuarios que desean adquirir viviendas del proyecto </w:t>
      </w:r>
      <w:r>
        <w:rPr>
          <w:rFonts w:ascii="Arial" w:eastAsia="Times New Roman" w:hAnsi="Arial" w:cs="Arial"/>
          <w:sz w:val="24"/>
          <w:szCs w:val="24"/>
          <w:lang w:val="es-MX" w:eastAsia="es-ES"/>
        </w:rPr>
        <w:t>ROSABAL</w:t>
      </w:r>
      <w:r w:rsidRPr="00CE086F">
        <w:rPr>
          <w:rFonts w:ascii="Arial" w:eastAsia="Times New Roman" w:hAnsi="Arial" w:cs="Arial"/>
          <w:sz w:val="24"/>
          <w:szCs w:val="24"/>
          <w:lang w:val="es-MX" w:eastAsia="es-ES"/>
        </w:rPr>
        <w:t xml:space="preserve">. </w:t>
      </w:r>
      <w:r w:rsidRPr="00CE086F">
        <w:rPr>
          <w:rFonts w:ascii="Arial" w:eastAsia="Times New Roman" w:hAnsi="Arial" w:cs="Arial"/>
          <w:bCs/>
          <w:sz w:val="24"/>
          <w:szCs w:val="24"/>
          <w:lang w:val="es-ES_tradnl" w:eastAsia="es-ES"/>
        </w:rPr>
        <w:t>Para tal efecto i</w:t>
      </w:r>
      <w:proofErr w:type="spellStart"/>
      <w:r w:rsidRPr="00CE086F">
        <w:rPr>
          <w:rFonts w:ascii="Arial" w:eastAsia="Times New Roman" w:hAnsi="Arial" w:cs="Arial"/>
          <w:sz w:val="24"/>
          <w:szCs w:val="24"/>
          <w:lang w:val="es-MX" w:eastAsia="es-ES"/>
        </w:rPr>
        <w:t>nvitó</w:t>
      </w:r>
      <w:proofErr w:type="spellEnd"/>
      <w:r w:rsidRPr="00CE086F">
        <w:rPr>
          <w:rFonts w:ascii="Arial" w:eastAsia="Times New Roman" w:hAnsi="Arial" w:cs="Arial"/>
          <w:sz w:val="24"/>
          <w:szCs w:val="24"/>
          <w:lang w:val="es-MX" w:eastAsia="es-ES"/>
        </w:rPr>
        <w:t xml:space="preserve"> al Ing. Carlos Mario Rivas Granados, Gerente Técnico, para efectuar una presentación. </w:t>
      </w:r>
    </w:p>
    <w:p w:rsidR="007D42E1" w:rsidRDefault="007D42E1" w:rsidP="0022161C">
      <w:pPr>
        <w:spacing w:after="0" w:line="240" w:lineRule="auto"/>
        <w:jc w:val="both"/>
        <w:rPr>
          <w:rFonts w:ascii="Arial" w:eastAsia="Times New Roman" w:hAnsi="Arial" w:cs="Arial"/>
          <w:sz w:val="24"/>
          <w:szCs w:val="24"/>
          <w:lang w:val="es-MX" w:eastAsia="es-ES"/>
        </w:rPr>
      </w:pPr>
    </w:p>
    <w:p w:rsidR="007D42E1" w:rsidRDefault="007D42E1" w:rsidP="0022161C">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1312" behindDoc="0" locked="0" layoutInCell="1" allowOverlap="1">
                <wp:simplePos x="0" y="0"/>
                <wp:positionH relativeFrom="column">
                  <wp:posOffset>1263014</wp:posOffset>
                </wp:positionH>
                <wp:positionV relativeFrom="paragraph">
                  <wp:posOffset>47625</wp:posOffset>
                </wp:positionV>
                <wp:extent cx="3152775" cy="304800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3152775" cy="3048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85168B"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9.45pt,3.75pt" to="347.7pt,2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" strokecolor="#4579b8 [3044]"/>
            </w:pict>
          </mc:Fallback>
        </mc:AlternateContent>
      </w:r>
    </w:p>
    <w:p w:rsidR="007D42E1" w:rsidRDefault="007D42E1" w:rsidP="0022161C">
      <w:pPr>
        <w:spacing w:after="0" w:line="240" w:lineRule="auto"/>
        <w:jc w:val="both"/>
        <w:rPr>
          <w:rFonts w:ascii="Arial" w:eastAsia="Times New Roman" w:hAnsi="Arial" w:cs="Arial"/>
          <w:sz w:val="24"/>
          <w:szCs w:val="24"/>
          <w:lang w:val="es-MX" w:eastAsia="es-ES"/>
        </w:rPr>
      </w:pPr>
    </w:p>
    <w:p w:rsidR="007D42E1" w:rsidRDefault="007D42E1" w:rsidP="0022161C">
      <w:pPr>
        <w:spacing w:after="0" w:line="240" w:lineRule="auto"/>
        <w:jc w:val="both"/>
        <w:rPr>
          <w:rFonts w:ascii="Arial" w:eastAsia="Times New Roman" w:hAnsi="Arial" w:cs="Arial"/>
          <w:sz w:val="24"/>
          <w:szCs w:val="24"/>
          <w:lang w:val="es-MX" w:eastAsia="es-ES"/>
        </w:rPr>
      </w:pPr>
    </w:p>
    <w:p w:rsidR="007D42E1" w:rsidRDefault="007D42E1" w:rsidP="0022161C">
      <w:pPr>
        <w:spacing w:after="0" w:line="240" w:lineRule="auto"/>
        <w:jc w:val="both"/>
        <w:rPr>
          <w:rFonts w:ascii="Arial" w:eastAsia="Times New Roman" w:hAnsi="Arial" w:cs="Arial"/>
          <w:sz w:val="24"/>
          <w:szCs w:val="24"/>
          <w:lang w:val="es-MX" w:eastAsia="es-ES"/>
        </w:rPr>
      </w:pPr>
    </w:p>
    <w:p w:rsidR="007D42E1" w:rsidRDefault="007D42E1" w:rsidP="0022161C">
      <w:pPr>
        <w:spacing w:after="0" w:line="240" w:lineRule="auto"/>
        <w:jc w:val="both"/>
        <w:rPr>
          <w:rFonts w:ascii="Arial" w:eastAsia="Times New Roman" w:hAnsi="Arial" w:cs="Arial"/>
          <w:sz w:val="24"/>
          <w:szCs w:val="24"/>
          <w:lang w:val="es-MX" w:eastAsia="es-ES"/>
        </w:rPr>
      </w:pPr>
    </w:p>
    <w:p w:rsidR="007D42E1" w:rsidRDefault="007D42E1" w:rsidP="0022161C">
      <w:pPr>
        <w:spacing w:after="0" w:line="240" w:lineRule="auto"/>
        <w:jc w:val="both"/>
        <w:rPr>
          <w:rFonts w:ascii="Arial" w:eastAsia="Times New Roman" w:hAnsi="Arial" w:cs="Arial"/>
          <w:sz w:val="24"/>
          <w:szCs w:val="24"/>
          <w:lang w:val="es-MX" w:eastAsia="es-ES"/>
        </w:rPr>
      </w:pPr>
    </w:p>
    <w:p w:rsidR="007D42E1" w:rsidRDefault="007D42E1" w:rsidP="0022161C">
      <w:pPr>
        <w:spacing w:after="0" w:line="240" w:lineRule="auto"/>
        <w:jc w:val="both"/>
        <w:rPr>
          <w:rFonts w:ascii="Arial" w:eastAsia="Times New Roman" w:hAnsi="Arial" w:cs="Arial"/>
          <w:sz w:val="24"/>
          <w:szCs w:val="24"/>
          <w:lang w:val="es-MX" w:eastAsia="es-ES"/>
        </w:rPr>
      </w:pPr>
    </w:p>
    <w:p w:rsidR="007D42E1" w:rsidRDefault="007D42E1" w:rsidP="0022161C">
      <w:pPr>
        <w:spacing w:after="0" w:line="240" w:lineRule="auto"/>
        <w:jc w:val="both"/>
        <w:rPr>
          <w:rFonts w:ascii="Arial" w:eastAsia="Times New Roman" w:hAnsi="Arial" w:cs="Arial"/>
          <w:sz w:val="24"/>
          <w:szCs w:val="24"/>
          <w:lang w:val="es-MX" w:eastAsia="es-ES"/>
        </w:rPr>
      </w:pPr>
    </w:p>
    <w:p w:rsidR="007D42E1" w:rsidRDefault="007D42E1" w:rsidP="0022161C">
      <w:pPr>
        <w:spacing w:after="0" w:line="240" w:lineRule="auto"/>
        <w:jc w:val="both"/>
        <w:rPr>
          <w:rFonts w:ascii="Arial" w:eastAsia="Times New Roman" w:hAnsi="Arial" w:cs="Arial"/>
          <w:sz w:val="24"/>
          <w:szCs w:val="24"/>
          <w:lang w:val="es-MX" w:eastAsia="es-ES"/>
        </w:rPr>
      </w:pPr>
    </w:p>
    <w:p w:rsidR="007D42E1" w:rsidRDefault="007D42E1" w:rsidP="0022161C">
      <w:pPr>
        <w:spacing w:after="0" w:line="240" w:lineRule="auto"/>
        <w:jc w:val="both"/>
        <w:rPr>
          <w:rFonts w:ascii="Arial" w:eastAsia="Times New Roman" w:hAnsi="Arial" w:cs="Arial"/>
          <w:sz w:val="24"/>
          <w:szCs w:val="24"/>
          <w:lang w:val="es-MX" w:eastAsia="es-ES"/>
        </w:rPr>
      </w:pPr>
    </w:p>
    <w:p w:rsidR="007D42E1" w:rsidRDefault="007D42E1" w:rsidP="0022161C">
      <w:pPr>
        <w:spacing w:after="0" w:line="240" w:lineRule="auto"/>
        <w:jc w:val="both"/>
        <w:rPr>
          <w:rFonts w:ascii="Arial" w:eastAsia="Times New Roman" w:hAnsi="Arial" w:cs="Arial"/>
          <w:sz w:val="24"/>
          <w:szCs w:val="24"/>
          <w:lang w:val="es-MX" w:eastAsia="es-ES"/>
        </w:rPr>
      </w:pPr>
    </w:p>
    <w:p w:rsidR="007D42E1" w:rsidRDefault="007D42E1" w:rsidP="0022161C">
      <w:pPr>
        <w:spacing w:after="0" w:line="240" w:lineRule="auto"/>
        <w:jc w:val="both"/>
        <w:rPr>
          <w:rFonts w:ascii="Arial" w:eastAsia="Times New Roman" w:hAnsi="Arial" w:cs="Arial"/>
          <w:sz w:val="24"/>
          <w:szCs w:val="24"/>
          <w:lang w:val="es-MX" w:eastAsia="es-ES"/>
        </w:rPr>
      </w:pPr>
    </w:p>
    <w:p w:rsidR="007D42E1" w:rsidRDefault="007D42E1" w:rsidP="0022161C">
      <w:pPr>
        <w:spacing w:after="0" w:line="240" w:lineRule="auto"/>
        <w:jc w:val="both"/>
        <w:rPr>
          <w:rFonts w:ascii="Arial" w:eastAsia="Times New Roman" w:hAnsi="Arial" w:cs="Arial"/>
          <w:sz w:val="24"/>
          <w:szCs w:val="24"/>
          <w:lang w:val="es-MX" w:eastAsia="es-ES"/>
        </w:rPr>
      </w:pPr>
    </w:p>
    <w:p w:rsidR="007D42E1" w:rsidRDefault="007D42E1" w:rsidP="0022161C">
      <w:pPr>
        <w:spacing w:after="0" w:line="240" w:lineRule="auto"/>
        <w:jc w:val="both"/>
        <w:rPr>
          <w:rFonts w:ascii="Arial" w:eastAsia="Times New Roman" w:hAnsi="Arial" w:cs="Arial"/>
          <w:sz w:val="24"/>
          <w:szCs w:val="24"/>
          <w:lang w:val="es-MX" w:eastAsia="es-ES"/>
        </w:rPr>
      </w:pPr>
    </w:p>
    <w:p w:rsidR="007D42E1" w:rsidRDefault="007D42E1" w:rsidP="0022161C">
      <w:pPr>
        <w:spacing w:after="0" w:line="240" w:lineRule="auto"/>
        <w:jc w:val="both"/>
        <w:rPr>
          <w:rFonts w:ascii="Arial" w:eastAsia="Times New Roman" w:hAnsi="Arial" w:cs="Arial"/>
          <w:sz w:val="24"/>
          <w:szCs w:val="24"/>
          <w:lang w:val="es-MX" w:eastAsia="es-ES"/>
        </w:rPr>
      </w:pPr>
    </w:p>
    <w:p w:rsidR="007D42E1" w:rsidRDefault="007D42E1" w:rsidP="0022161C">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2336" behindDoc="0" locked="0" layoutInCell="1" allowOverlap="1">
                <wp:simplePos x="0" y="0"/>
                <wp:positionH relativeFrom="column">
                  <wp:posOffset>2558415</wp:posOffset>
                </wp:positionH>
                <wp:positionV relativeFrom="paragraph">
                  <wp:posOffset>-200025</wp:posOffset>
                </wp:positionV>
                <wp:extent cx="619125" cy="60960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619125" cy="60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23BDDC"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01.45pt,-15.75pt" to="250.2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" strokecolor="#4579b8 [3044]"/>
            </w:pict>
          </mc:Fallback>
        </mc:AlternateContent>
      </w:r>
    </w:p>
    <w:p w:rsidR="007D42E1" w:rsidRDefault="007D42E1" w:rsidP="0022161C">
      <w:pPr>
        <w:spacing w:after="0" w:line="240" w:lineRule="auto"/>
        <w:jc w:val="both"/>
        <w:rPr>
          <w:rFonts w:ascii="Arial" w:eastAsia="Times New Roman" w:hAnsi="Arial" w:cs="Arial"/>
          <w:sz w:val="24"/>
          <w:szCs w:val="24"/>
          <w:lang w:val="es-MX" w:eastAsia="es-ES"/>
        </w:rPr>
      </w:pPr>
    </w:p>
    <w:p w:rsidR="007D42E1" w:rsidRDefault="007D42E1" w:rsidP="0022161C">
      <w:pPr>
        <w:spacing w:after="0" w:line="240" w:lineRule="auto"/>
        <w:jc w:val="both"/>
        <w:rPr>
          <w:rFonts w:ascii="Arial" w:eastAsia="Times New Roman" w:hAnsi="Arial" w:cs="Arial"/>
          <w:sz w:val="24"/>
          <w:szCs w:val="24"/>
          <w:lang w:val="es-MX" w:eastAsia="es-ES"/>
        </w:rPr>
      </w:pPr>
    </w:p>
    <w:p w:rsidR="0022161C" w:rsidRPr="00CE086F" w:rsidRDefault="007D42E1" w:rsidP="0022161C">
      <w:pPr>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22161C" w:rsidRPr="00CE086F">
        <w:rPr>
          <w:rFonts w:ascii="Arial" w:eastAsia="Times New Roman" w:hAnsi="Arial" w:cs="Arial"/>
          <w:bCs/>
          <w:sz w:val="24"/>
          <w:szCs w:val="24"/>
          <w:lang w:val="es-MX" w:eastAsia="es-ES"/>
        </w:rPr>
        <w:t xml:space="preserve">Junta Directiva luego de evaluar la solicitud, conclusiones y recomendación del </w:t>
      </w:r>
      <w:r w:rsidR="0022161C" w:rsidRPr="00CE086F">
        <w:rPr>
          <w:rFonts w:ascii="Arial" w:eastAsia="Times New Roman" w:hAnsi="Arial" w:cs="Arial"/>
          <w:sz w:val="24"/>
          <w:szCs w:val="24"/>
          <w:lang w:val="es-MX" w:eastAsia="es-ES"/>
        </w:rPr>
        <w:t>Ing. Carlos Mario Rivas Granados, Gerente Técnico</w:t>
      </w:r>
      <w:r w:rsidR="0022161C" w:rsidRPr="00CE086F">
        <w:rPr>
          <w:rFonts w:ascii="Arial" w:eastAsia="Times New Roman" w:hAnsi="Arial" w:cs="Arial"/>
          <w:bCs/>
          <w:sz w:val="24"/>
          <w:szCs w:val="24"/>
          <w:lang w:val="es-MX" w:eastAsia="es-ES"/>
        </w:rPr>
        <w:t xml:space="preserve">, por unanimidad </w:t>
      </w:r>
      <w:r w:rsidR="0022161C" w:rsidRPr="00CE086F">
        <w:rPr>
          <w:rFonts w:ascii="Arial" w:eastAsia="Times New Roman" w:hAnsi="Arial" w:cs="Arial"/>
          <w:b/>
          <w:bCs/>
          <w:sz w:val="24"/>
          <w:szCs w:val="24"/>
          <w:lang w:val="es-MX" w:eastAsia="es-ES"/>
        </w:rPr>
        <w:t>ACUERDA:</w:t>
      </w:r>
    </w:p>
    <w:p w:rsidR="0022161C" w:rsidRPr="00CE086F" w:rsidRDefault="0022161C" w:rsidP="0022161C">
      <w:pPr>
        <w:tabs>
          <w:tab w:val="left" w:pos="709"/>
          <w:tab w:val="left" w:pos="851"/>
        </w:tabs>
        <w:spacing w:after="0" w:line="240" w:lineRule="auto"/>
        <w:jc w:val="both"/>
        <w:rPr>
          <w:rFonts w:ascii="Arial" w:eastAsia="Times New Roman" w:hAnsi="Arial" w:cs="Arial"/>
          <w:bCs/>
          <w:sz w:val="24"/>
          <w:szCs w:val="24"/>
          <w:lang w:val="es-ES" w:eastAsia="es-ES"/>
        </w:rPr>
      </w:pPr>
    </w:p>
    <w:p w:rsidR="0022161C" w:rsidRPr="00102680" w:rsidRDefault="0022161C" w:rsidP="0022161C">
      <w:pPr>
        <w:numPr>
          <w:ilvl w:val="0"/>
          <w:numId w:val="8"/>
        </w:numPr>
        <w:spacing w:after="0" w:line="240" w:lineRule="auto"/>
        <w:jc w:val="both"/>
        <w:rPr>
          <w:rFonts w:ascii="Arial" w:eastAsia="Times New Roman" w:hAnsi="Arial" w:cs="Arial"/>
          <w:sz w:val="24"/>
          <w:szCs w:val="24"/>
          <w:lang w:eastAsia="es-ES"/>
        </w:rPr>
      </w:pPr>
      <w:r w:rsidRPr="00102680">
        <w:rPr>
          <w:rFonts w:ascii="Arial" w:eastAsia="Times New Roman" w:hAnsi="Arial" w:cs="Arial"/>
          <w:iCs/>
          <w:sz w:val="24"/>
          <w:szCs w:val="24"/>
          <w:lang w:val="es-MX" w:eastAsia="es-ES"/>
        </w:rPr>
        <w:t xml:space="preserve">Otorgar Factibilidad de Financiamiento a largo plazo para </w:t>
      </w:r>
      <w:r w:rsidR="007D42E1">
        <w:rPr>
          <w:rFonts w:ascii="Arial" w:eastAsia="Times New Roman" w:hAnsi="Arial" w:cs="Arial"/>
          <w:iCs/>
          <w:sz w:val="24"/>
          <w:szCs w:val="24"/>
          <w:lang w:val="es-MX" w:eastAsia="es-ES"/>
        </w:rPr>
        <w:t>___________</w:t>
      </w:r>
      <w:r w:rsidRPr="00102680">
        <w:rPr>
          <w:rFonts w:ascii="Arial" w:eastAsia="Times New Roman" w:hAnsi="Arial" w:cs="Arial"/>
          <w:iCs/>
          <w:sz w:val="24"/>
          <w:szCs w:val="24"/>
          <w:lang w:val="es-MX" w:eastAsia="es-ES"/>
        </w:rPr>
        <w:t xml:space="preserve"> del proyecto RESIDENCIAL ROSABAL, Polígonos D, E y F, ubicado en Calle Antigua hacia a Ahuachapán, 7ª Calle Poniente, Barrio San Sebastián, municipio de </w:t>
      </w:r>
      <w:proofErr w:type="spellStart"/>
      <w:r w:rsidRPr="00102680">
        <w:rPr>
          <w:rFonts w:ascii="Arial" w:eastAsia="Times New Roman" w:hAnsi="Arial" w:cs="Arial"/>
          <w:iCs/>
          <w:sz w:val="24"/>
          <w:szCs w:val="24"/>
          <w:lang w:val="es-MX" w:eastAsia="es-ES"/>
        </w:rPr>
        <w:t>Chalchuapa</w:t>
      </w:r>
      <w:proofErr w:type="spellEnd"/>
      <w:r w:rsidRPr="00102680">
        <w:rPr>
          <w:rFonts w:ascii="Arial" w:eastAsia="Times New Roman" w:hAnsi="Arial" w:cs="Arial"/>
          <w:iCs/>
          <w:sz w:val="24"/>
          <w:szCs w:val="24"/>
          <w:lang w:val="es-MX" w:eastAsia="es-ES"/>
        </w:rPr>
        <w:t xml:space="preserve">, departamento de Santa Ana, propiedad de CONICA, S. A. de C.V., con precios de ventas desde </w:t>
      </w:r>
      <w:r w:rsidR="00797B07">
        <w:rPr>
          <w:rFonts w:ascii="Arial" w:eastAsia="Times New Roman" w:hAnsi="Arial" w:cs="Arial"/>
          <w:iCs/>
          <w:sz w:val="24"/>
          <w:szCs w:val="24"/>
          <w:lang w:val="es-MX" w:eastAsia="es-ES"/>
        </w:rPr>
        <w:t>_________________________</w:t>
      </w:r>
      <w:r w:rsidRPr="00102680">
        <w:rPr>
          <w:rFonts w:ascii="Arial" w:eastAsia="Times New Roman" w:hAnsi="Arial" w:cs="Arial"/>
          <w:iCs/>
          <w:sz w:val="24"/>
          <w:szCs w:val="24"/>
          <w:lang w:val="es-MX" w:eastAsia="es-ES"/>
        </w:rPr>
        <w:t xml:space="preserve"> financiando el FSV  el  90%  y 95% del precio de venta, según sea el caso, presentado por el constructor  en el cuadro de valores, entendiéndose que todo crédito solicitado, se otorgará con base a la normativa vigente en su momento.</w:t>
      </w:r>
    </w:p>
    <w:p w:rsidR="0022161C" w:rsidRPr="00CE086F" w:rsidRDefault="0022161C" w:rsidP="0022161C">
      <w:pPr>
        <w:spacing w:after="0" w:line="240" w:lineRule="auto"/>
        <w:ind w:left="360"/>
        <w:jc w:val="both"/>
        <w:rPr>
          <w:rFonts w:ascii="Arial" w:eastAsia="Times New Roman" w:hAnsi="Arial" w:cs="Arial"/>
          <w:sz w:val="24"/>
          <w:szCs w:val="24"/>
          <w:lang w:val="es-ES" w:eastAsia="es-ES"/>
        </w:rPr>
      </w:pPr>
    </w:p>
    <w:p w:rsidR="0022161C" w:rsidRPr="00CE086F" w:rsidRDefault="0022161C" w:rsidP="0022161C">
      <w:pPr>
        <w:numPr>
          <w:ilvl w:val="0"/>
          <w:numId w:val="8"/>
        </w:numPr>
        <w:spacing w:after="0" w:line="240" w:lineRule="auto"/>
        <w:jc w:val="both"/>
        <w:rPr>
          <w:rFonts w:ascii="Arial" w:eastAsia="Times New Roman" w:hAnsi="Arial" w:cs="Arial"/>
          <w:sz w:val="24"/>
          <w:szCs w:val="24"/>
          <w:lang w:val="es-ES" w:eastAsia="es-ES"/>
        </w:rPr>
      </w:pPr>
      <w:r w:rsidRPr="00CE086F">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22161C" w:rsidRPr="00CE086F" w:rsidRDefault="0022161C" w:rsidP="0022161C">
      <w:pPr>
        <w:spacing w:after="0" w:line="240" w:lineRule="auto"/>
        <w:ind w:left="708"/>
        <w:rPr>
          <w:rFonts w:ascii="Arial" w:eastAsia="Times New Roman" w:hAnsi="Arial" w:cs="Arial"/>
          <w:iCs/>
          <w:sz w:val="24"/>
          <w:szCs w:val="24"/>
          <w:lang w:val="es-ES" w:eastAsia="es-ES"/>
        </w:rPr>
      </w:pPr>
    </w:p>
    <w:p w:rsidR="0022161C" w:rsidRPr="00CE086F" w:rsidRDefault="0022161C" w:rsidP="0022161C">
      <w:pPr>
        <w:numPr>
          <w:ilvl w:val="0"/>
          <w:numId w:val="8"/>
        </w:numPr>
        <w:spacing w:after="0" w:line="240" w:lineRule="auto"/>
        <w:jc w:val="both"/>
        <w:rPr>
          <w:rFonts w:ascii="Arial" w:eastAsia="Times New Roman" w:hAnsi="Arial" w:cs="Arial"/>
          <w:sz w:val="24"/>
          <w:szCs w:val="24"/>
          <w:lang w:val="es-ES" w:eastAsia="es-ES"/>
        </w:rPr>
      </w:pPr>
      <w:r w:rsidRPr="00CE086F">
        <w:rPr>
          <w:rFonts w:ascii="Arial" w:eastAsia="Times New Roman" w:hAnsi="Arial" w:cs="Arial"/>
          <w:iCs/>
          <w:sz w:val="24"/>
          <w:szCs w:val="24"/>
          <w:lang w:val="es-ES" w:eastAsia="es-ES"/>
        </w:rPr>
        <w:t>Ratificar este punto en esta sesión.</w:t>
      </w:r>
    </w:p>
    <w:p w:rsidR="0022161C" w:rsidRPr="00EE591A" w:rsidRDefault="00EE591A" w:rsidP="00EE591A">
      <w:pPr>
        <w:spacing w:line="360" w:lineRule="auto"/>
        <w:rPr>
          <w:rFonts w:ascii="Arial" w:hAnsi="Arial" w:cs="Arial"/>
          <w:b/>
          <w:color w:val="FF0000"/>
        </w:rPr>
      </w:pPr>
      <w:r w:rsidRPr="00EE591A">
        <w:rPr>
          <w:rFonts w:ascii="Arial" w:hAnsi="Arial" w:cs="Arial"/>
          <w:b/>
          <w:color w:val="FF0000"/>
        </w:rPr>
        <w:t xml:space="preserve">Supresión de información confidencial, conforme a lo dispuesto en el art. 24 </w:t>
      </w:r>
      <w:proofErr w:type="spellStart"/>
      <w:r w:rsidRPr="00EE591A">
        <w:rPr>
          <w:rFonts w:ascii="Arial" w:hAnsi="Arial" w:cs="Arial"/>
          <w:b/>
          <w:color w:val="FF0000"/>
        </w:rPr>
        <w:t>lit.</w:t>
      </w:r>
      <w:proofErr w:type="spellEnd"/>
      <w:r w:rsidRPr="00EE591A">
        <w:rPr>
          <w:rFonts w:ascii="Arial" w:hAnsi="Arial" w:cs="Arial"/>
          <w:b/>
          <w:color w:val="FF0000"/>
        </w:rPr>
        <w:t xml:space="preserve"> d) LAIP. </w:t>
      </w:r>
    </w:p>
    <w:p w:rsidR="0022161C" w:rsidRPr="00CE086F" w:rsidRDefault="0022161C" w:rsidP="0022161C">
      <w:pPr>
        <w:pStyle w:val="Prrafodelista"/>
        <w:ind w:left="720"/>
        <w:jc w:val="center"/>
        <w:rPr>
          <w:rFonts w:ascii="Arial" w:hAnsi="Arial" w:cs="Arial"/>
          <w:b/>
          <w:bCs/>
          <w:u w:val="single"/>
        </w:rPr>
      </w:pPr>
    </w:p>
    <w:p w:rsidR="00A7587D" w:rsidRDefault="0022161C" w:rsidP="0022161C">
      <w:pPr>
        <w:spacing w:after="0" w:line="240" w:lineRule="auto"/>
        <w:jc w:val="both"/>
        <w:rPr>
          <w:rFonts w:ascii="Arial" w:eastAsia="Times New Roman" w:hAnsi="Arial" w:cs="Arial"/>
          <w:sz w:val="24"/>
          <w:szCs w:val="24"/>
          <w:lang w:val="es-MX" w:eastAsia="es-ES"/>
        </w:rPr>
      </w:pPr>
      <w:r w:rsidRPr="00102680">
        <w:rPr>
          <w:rFonts w:ascii="Arial" w:hAnsi="Arial" w:cs="Arial"/>
          <w:b/>
          <w:sz w:val="24"/>
          <w:szCs w:val="24"/>
          <w:lang w:val="es-ES"/>
        </w:rPr>
        <w:t>XII)</w:t>
      </w:r>
      <w:r>
        <w:rPr>
          <w:rFonts w:ascii="Arial" w:hAnsi="Arial" w:cs="Arial"/>
          <w:b/>
          <w:sz w:val="24"/>
          <w:szCs w:val="24"/>
          <w:lang w:val="es-ES"/>
        </w:rPr>
        <w:t xml:space="preserve"> </w:t>
      </w:r>
      <w:r w:rsidRPr="00102680">
        <w:rPr>
          <w:rFonts w:ascii="Arial" w:hAnsi="Arial" w:cs="Arial"/>
          <w:b/>
          <w:sz w:val="24"/>
          <w:szCs w:val="24"/>
        </w:rPr>
        <w:t>SOLICITUD DE CONICA, S.A.</w:t>
      </w:r>
      <w:r>
        <w:rPr>
          <w:rFonts w:ascii="Arial" w:hAnsi="Arial" w:cs="Arial"/>
          <w:b/>
          <w:sz w:val="24"/>
          <w:szCs w:val="24"/>
        </w:rPr>
        <w:t xml:space="preserve"> </w:t>
      </w:r>
      <w:r w:rsidRPr="00102680">
        <w:rPr>
          <w:rFonts w:ascii="Arial" w:hAnsi="Arial" w:cs="Arial"/>
          <w:b/>
          <w:sz w:val="24"/>
          <w:szCs w:val="24"/>
        </w:rPr>
        <w:t>DE C.V. DE FACTIBILIDAD PROYECTO OPICO GARDENS</w:t>
      </w:r>
      <w:r>
        <w:rPr>
          <w:rFonts w:ascii="Arial" w:hAnsi="Arial" w:cs="Arial"/>
          <w:b/>
          <w:sz w:val="24"/>
          <w:szCs w:val="24"/>
        </w:rPr>
        <w:t xml:space="preserve">. </w:t>
      </w:r>
      <w:r w:rsidRPr="00CE086F">
        <w:rPr>
          <w:rFonts w:ascii="Arial" w:eastAsia="Times New Roman" w:hAnsi="Arial" w:cs="Arial"/>
          <w:sz w:val="24"/>
          <w:szCs w:val="24"/>
          <w:lang w:val="es-ES" w:eastAsia="es-ES"/>
        </w:rPr>
        <w:t>El Presidente y Director Ejecutivo sometió a consideración de</w:t>
      </w:r>
      <w:r w:rsidRPr="00CE086F">
        <w:rPr>
          <w:rFonts w:ascii="Arial" w:eastAsia="Times New Roman" w:hAnsi="Arial" w:cs="Arial"/>
          <w:sz w:val="24"/>
          <w:szCs w:val="24"/>
          <w:lang w:val="es-MX" w:eastAsia="es-ES"/>
        </w:rPr>
        <w:t xml:space="preserve"> los Directores, la solicitud realizada por </w:t>
      </w:r>
      <w:r>
        <w:rPr>
          <w:rFonts w:ascii="Arial" w:eastAsia="Times New Roman" w:hAnsi="Arial" w:cs="Arial"/>
          <w:sz w:val="24"/>
          <w:szCs w:val="24"/>
          <w:lang w:val="es-MX" w:eastAsia="es-ES"/>
        </w:rPr>
        <w:t>CONICA</w:t>
      </w:r>
      <w:r w:rsidRPr="00CE086F">
        <w:rPr>
          <w:rFonts w:ascii="Arial" w:eastAsia="Times New Roman" w:hAnsi="Arial" w:cs="Arial"/>
          <w:bCs/>
          <w:sz w:val="24"/>
          <w:szCs w:val="24"/>
          <w:lang w:val="es-ES" w:eastAsia="es-ES"/>
        </w:rPr>
        <w:t xml:space="preserve">, </w:t>
      </w:r>
      <w:r w:rsidRPr="00CE086F">
        <w:rPr>
          <w:rFonts w:ascii="Arial" w:eastAsia="Times New Roman" w:hAnsi="Arial" w:cs="Arial"/>
          <w:sz w:val="24"/>
          <w:szCs w:val="24"/>
          <w:lang w:val="es-ES" w:eastAsia="es-ES"/>
        </w:rPr>
        <w:t>S.A. DE C.V.</w:t>
      </w:r>
      <w:r w:rsidRPr="00CE086F">
        <w:rPr>
          <w:rFonts w:ascii="Arial" w:eastAsia="+mj-ea" w:hAnsi="Arial" w:cs="Arial"/>
          <w:bCs/>
          <w:sz w:val="24"/>
          <w:szCs w:val="24"/>
          <w:lang w:val="es-ES" w:eastAsia="es-ES"/>
        </w:rPr>
        <w:t xml:space="preserve">, </w:t>
      </w:r>
      <w:r w:rsidRPr="00CE086F">
        <w:rPr>
          <w:rFonts w:ascii="Arial" w:eastAsia="Times New Roman" w:hAnsi="Arial" w:cs="Arial"/>
          <w:sz w:val="24"/>
          <w:szCs w:val="24"/>
          <w:lang w:val="es-MX" w:eastAsia="es-ES"/>
        </w:rPr>
        <w:t>de</w:t>
      </w:r>
      <w:r w:rsidRPr="00CE086F">
        <w:rPr>
          <w:rFonts w:ascii="Arial" w:eastAsia="Times New Roman" w:hAnsi="Arial" w:cs="Arial"/>
          <w:bCs/>
          <w:sz w:val="24"/>
          <w:szCs w:val="24"/>
          <w:lang w:val="es-MX" w:eastAsia="es-ES"/>
        </w:rPr>
        <w:t xml:space="preserve"> factibilidad </w:t>
      </w:r>
      <w:r w:rsidRPr="00CE086F">
        <w:rPr>
          <w:rFonts w:ascii="Arial" w:eastAsia="Times New Roman" w:hAnsi="Arial" w:cs="Arial"/>
          <w:sz w:val="24"/>
          <w:szCs w:val="24"/>
          <w:lang w:val="es-MX" w:eastAsia="es-ES"/>
        </w:rPr>
        <w:t>de financiamiento a largo plazo para usuarios que desean adquirir viviendas</w:t>
      </w:r>
      <w:r>
        <w:rPr>
          <w:rFonts w:ascii="Arial" w:eastAsia="Times New Roman" w:hAnsi="Arial" w:cs="Arial"/>
          <w:sz w:val="24"/>
          <w:szCs w:val="24"/>
          <w:lang w:val="es-MX" w:eastAsia="es-ES"/>
        </w:rPr>
        <w:t xml:space="preserve"> y lotes</w:t>
      </w:r>
      <w:r w:rsidRPr="00CE086F">
        <w:rPr>
          <w:rFonts w:ascii="Arial" w:eastAsia="Times New Roman" w:hAnsi="Arial" w:cs="Arial"/>
          <w:sz w:val="24"/>
          <w:szCs w:val="24"/>
          <w:lang w:val="es-MX" w:eastAsia="es-ES"/>
        </w:rPr>
        <w:t xml:space="preserve"> del proyecto </w:t>
      </w:r>
      <w:r>
        <w:rPr>
          <w:rFonts w:ascii="Arial" w:eastAsia="Times New Roman" w:hAnsi="Arial" w:cs="Arial"/>
          <w:sz w:val="24"/>
          <w:szCs w:val="24"/>
          <w:lang w:val="es-MX" w:eastAsia="es-ES"/>
        </w:rPr>
        <w:t>OPICO GARDENS</w:t>
      </w:r>
      <w:r w:rsidRPr="00CE086F">
        <w:rPr>
          <w:rFonts w:ascii="Arial" w:eastAsia="Times New Roman" w:hAnsi="Arial" w:cs="Arial"/>
          <w:sz w:val="24"/>
          <w:szCs w:val="24"/>
          <w:lang w:val="es-MX" w:eastAsia="es-ES"/>
        </w:rPr>
        <w:t xml:space="preserve">. </w:t>
      </w:r>
      <w:r w:rsidRPr="00CE086F">
        <w:rPr>
          <w:rFonts w:ascii="Arial" w:eastAsia="Times New Roman" w:hAnsi="Arial" w:cs="Arial"/>
          <w:bCs/>
          <w:sz w:val="24"/>
          <w:szCs w:val="24"/>
          <w:lang w:val="es-ES_tradnl" w:eastAsia="es-ES"/>
        </w:rPr>
        <w:t>Para tal efecto i</w:t>
      </w:r>
      <w:proofErr w:type="spellStart"/>
      <w:r w:rsidRPr="00CE086F">
        <w:rPr>
          <w:rFonts w:ascii="Arial" w:eastAsia="Times New Roman" w:hAnsi="Arial" w:cs="Arial"/>
          <w:sz w:val="24"/>
          <w:szCs w:val="24"/>
          <w:lang w:val="es-MX" w:eastAsia="es-ES"/>
        </w:rPr>
        <w:t>nvitó</w:t>
      </w:r>
      <w:proofErr w:type="spellEnd"/>
      <w:r w:rsidRPr="00CE086F">
        <w:rPr>
          <w:rFonts w:ascii="Arial" w:eastAsia="Times New Roman" w:hAnsi="Arial" w:cs="Arial"/>
          <w:sz w:val="24"/>
          <w:szCs w:val="24"/>
          <w:lang w:val="es-MX" w:eastAsia="es-ES"/>
        </w:rPr>
        <w:t xml:space="preserve"> al Ing. Carlos Mario Rivas Granados, Gerente Técnico, para efectuar una presentación. </w:t>
      </w:r>
    </w:p>
    <w:p w:rsidR="00A7587D" w:rsidRDefault="00665852" w:rsidP="0022161C">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3360" behindDoc="0" locked="0" layoutInCell="1" allowOverlap="1">
                <wp:simplePos x="0" y="0"/>
                <wp:positionH relativeFrom="column">
                  <wp:posOffset>1501140</wp:posOffset>
                </wp:positionH>
                <wp:positionV relativeFrom="paragraph">
                  <wp:posOffset>93345</wp:posOffset>
                </wp:positionV>
                <wp:extent cx="2647950" cy="27908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2647950" cy="2790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AC7EEF"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18.2pt,7.35pt" to="326.7pt,2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" strokecolor="#4579b8 [3044]"/>
            </w:pict>
          </mc:Fallback>
        </mc:AlternateContent>
      </w: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665852" w:rsidP="0022161C">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4384" behindDoc="0" locked="0" layoutInCell="1" allowOverlap="1">
                <wp:simplePos x="0" y="0"/>
                <wp:positionH relativeFrom="column">
                  <wp:posOffset>1634490</wp:posOffset>
                </wp:positionH>
                <wp:positionV relativeFrom="paragraph">
                  <wp:posOffset>-247650</wp:posOffset>
                </wp:positionV>
                <wp:extent cx="2686050" cy="297180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2686050" cy="297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A76651"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28.7pt,-19.5pt" to="340.2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" strokecolor="#4579b8 [3044]"/>
            </w:pict>
          </mc:Fallback>
        </mc:AlternateContent>
      </w: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A7587D" w:rsidRDefault="00A7587D" w:rsidP="0022161C">
      <w:pPr>
        <w:spacing w:after="0" w:line="240" w:lineRule="auto"/>
        <w:jc w:val="both"/>
        <w:rPr>
          <w:rFonts w:ascii="Arial" w:eastAsia="Times New Roman" w:hAnsi="Arial" w:cs="Arial"/>
          <w:sz w:val="24"/>
          <w:szCs w:val="24"/>
          <w:lang w:val="es-MX" w:eastAsia="es-ES"/>
        </w:rPr>
      </w:pPr>
    </w:p>
    <w:p w:rsidR="0022161C" w:rsidRPr="00CE086F" w:rsidRDefault="00A7587D" w:rsidP="0022161C">
      <w:pPr>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22161C" w:rsidRPr="00CE086F">
        <w:rPr>
          <w:rFonts w:ascii="Arial" w:eastAsia="Times New Roman" w:hAnsi="Arial" w:cs="Arial"/>
          <w:bCs/>
          <w:sz w:val="24"/>
          <w:szCs w:val="24"/>
          <w:lang w:val="es-MX" w:eastAsia="es-ES"/>
        </w:rPr>
        <w:t xml:space="preserve">Junta Directiva luego de evaluar la solicitud, conclusiones y recomendación del </w:t>
      </w:r>
      <w:r w:rsidR="0022161C" w:rsidRPr="00CE086F">
        <w:rPr>
          <w:rFonts w:ascii="Arial" w:eastAsia="Times New Roman" w:hAnsi="Arial" w:cs="Arial"/>
          <w:sz w:val="24"/>
          <w:szCs w:val="24"/>
          <w:lang w:val="es-MX" w:eastAsia="es-ES"/>
        </w:rPr>
        <w:t>Ing. Carlos Mario Rivas Granados, Gerente Técnico</w:t>
      </w:r>
      <w:r w:rsidR="0022161C" w:rsidRPr="00CE086F">
        <w:rPr>
          <w:rFonts w:ascii="Arial" w:eastAsia="Times New Roman" w:hAnsi="Arial" w:cs="Arial"/>
          <w:bCs/>
          <w:sz w:val="24"/>
          <w:szCs w:val="24"/>
          <w:lang w:val="es-MX" w:eastAsia="es-ES"/>
        </w:rPr>
        <w:t xml:space="preserve">, por unanimidad </w:t>
      </w:r>
      <w:r w:rsidR="0022161C" w:rsidRPr="00CE086F">
        <w:rPr>
          <w:rFonts w:ascii="Arial" w:eastAsia="Times New Roman" w:hAnsi="Arial" w:cs="Arial"/>
          <w:b/>
          <w:bCs/>
          <w:sz w:val="24"/>
          <w:szCs w:val="24"/>
          <w:lang w:val="es-MX" w:eastAsia="es-ES"/>
        </w:rPr>
        <w:t>ACUERDA:</w:t>
      </w:r>
    </w:p>
    <w:p w:rsidR="0022161C" w:rsidRPr="00CE086F" w:rsidRDefault="0022161C" w:rsidP="0022161C">
      <w:pPr>
        <w:tabs>
          <w:tab w:val="left" w:pos="709"/>
          <w:tab w:val="left" w:pos="851"/>
        </w:tabs>
        <w:spacing w:after="0" w:line="240" w:lineRule="auto"/>
        <w:jc w:val="both"/>
        <w:rPr>
          <w:rFonts w:ascii="Arial" w:eastAsia="Times New Roman" w:hAnsi="Arial" w:cs="Arial"/>
          <w:bCs/>
          <w:sz w:val="24"/>
          <w:szCs w:val="24"/>
          <w:lang w:val="es-ES" w:eastAsia="es-ES"/>
        </w:rPr>
      </w:pPr>
    </w:p>
    <w:p w:rsidR="00624B6C" w:rsidRPr="00624B6C" w:rsidRDefault="0022161C" w:rsidP="0022161C">
      <w:pPr>
        <w:numPr>
          <w:ilvl w:val="0"/>
          <w:numId w:val="17"/>
        </w:numPr>
        <w:spacing w:after="0" w:line="240" w:lineRule="auto"/>
        <w:jc w:val="both"/>
        <w:rPr>
          <w:rFonts w:ascii="Arial" w:eastAsia="Times New Roman" w:hAnsi="Arial" w:cs="Arial"/>
          <w:sz w:val="24"/>
          <w:szCs w:val="24"/>
          <w:lang w:eastAsia="es-ES"/>
        </w:rPr>
      </w:pPr>
      <w:r w:rsidRPr="00B96319">
        <w:rPr>
          <w:rFonts w:ascii="Arial" w:eastAsia="Times New Roman" w:hAnsi="Arial" w:cs="Arial"/>
          <w:bCs/>
          <w:iCs/>
          <w:sz w:val="24"/>
          <w:szCs w:val="24"/>
          <w:lang w:eastAsia="es-ES"/>
        </w:rPr>
        <w:t xml:space="preserve">Otorgar Factibilidad de Financiamiento a largo plazo acorde a la normativa para </w:t>
      </w:r>
      <w:r w:rsidR="00624B6C">
        <w:rPr>
          <w:rFonts w:ascii="Arial" w:eastAsia="Times New Roman" w:hAnsi="Arial" w:cs="Arial"/>
          <w:bCs/>
          <w:iCs/>
          <w:sz w:val="24"/>
          <w:szCs w:val="24"/>
          <w:lang w:eastAsia="es-ES"/>
        </w:rPr>
        <w:t>________________________________</w:t>
      </w:r>
      <w:r w:rsidRPr="00B96319">
        <w:rPr>
          <w:rFonts w:ascii="Arial" w:eastAsia="Times New Roman" w:hAnsi="Arial" w:cs="Arial"/>
          <w:bCs/>
          <w:iCs/>
          <w:sz w:val="24"/>
          <w:szCs w:val="24"/>
          <w:lang w:eastAsia="es-ES"/>
        </w:rPr>
        <w:t xml:space="preserve"> del proyecto Residencial </w:t>
      </w:r>
      <w:proofErr w:type="spellStart"/>
      <w:r w:rsidRPr="00B96319">
        <w:rPr>
          <w:rFonts w:ascii="Arial" w:eastAsia="Times New Roman" w:hAnsi="Arial" w:cs="Arial"/>
          <w:bCs/>
          <w:iCs/>
          <w:sz w:val="24"/>
          <w:szCs w:val="24"/>
          <w:lang w:eastAsia="es-ES"/>
        </w:rPr>
        <w:t>Opico</w:t>
      </w:r>
      <w:proofErr w:type="spellEnd"/>
      <w:r w:rsidRPr="00B96319">
        <w:rPr>
          <w:rFonts w:ascii="Arial" w:eastAsia="Times New Roman" w:hAnsi="Arial" w:cs="Arial"/>
          <w:bCs/>
          <w:iCs/>
          <w:sz w:val="24"/>
          <w:szCs w:val="24"/>
          <w:lang w:eastAsia="es-ES"/>
        </w:rPr>
        <w:t xml:space="preserve"> </w:t>
      </w:r>
      <w:proofErr w:type="spellStart"/>
      <w:r w:rsidRPr="00B96319">
        <w:rPr>
          <w:rFonts w:ascii="Arial" w:eastAsia="Times New Roman" w:hAnsi="Arial" w:cs="Arial"/>
          <w:bCs/>
          <w:iCs/>
          <w:sz w:val="24"/>
          <w:szCs w:val="24"/>
          <w:lang w:eastAsia="es-ES"/>
        </w:rPr>
        <w:t>Gardens</w:t>
      </w:r>
      <w:proofErr w:type="spellEnd"/>
      <w:r w:rsidRPr="00B96319">
        <w:rPr>
          <w:rFonts w:ascii="Arial" w:eastAsia="Times New Roman" w:hAnsi="Arial" w:cs="Arial"/>
          <w:bCs/>
          <w:iCs/>
          <w:sz w:val="24"/>
          <w:szCs w:val="24"/>
          <w:lang w:eastAsia="es-ES"/>
        </w:rPr>
        <w:t xml:space="preserve">, ubicado calle a cantón Santa Rosa (calle a minas de Plomo), Barrio la Trinidad, municipio de San Juan </w:t>
      </w:r>
      <w:proofErr w:type="spellStart"/>
      <w:r w:rsidRPr="00B96319">
        <w:rPr>
          <w:rFonts w:ascii="Arial" w:eastAsia="Times New Roman" w:hAnsi="Arial" w:cs="Arial"/>
          <w:bCs/>
          <w:iCs/>
          <w:sz w:val="24"/>
          <w:szCs w:val="24"/>
          <w:lang w:eastAsia="es-ES"/>
        </w:rPr>
        <w:t>Opico</w:t>
      </w:r>
      <w:proofErr w:type="spellEnd"/>
      <w:r w:rsidRPr="00B96319">
        <w:rPr>
          <w:rFonts w:ascii="Arial" w:eastAsia="Times New Roman" w:hAnsi="Arial" w:cs="Arial"/>
          <w:bCs/>
          <w:iCs/>
          <w:sz w:val="24"/>
          <w:szCs w:val="24"/>
          <w:lang w:eastAsia="es-ES"/>
        </w:rPr>
        <w:t xml:space="preserve">, Departamento de La Libertad; propiedad de CONICA, S.A. de C.V. / Ing. Juan Enrique Castro, con precio de venta </w:t>
      </w:r>
      <w:r w:rsidR="00624B6C">
        <w:rPr>
          <w:rFonts w:ascii="Arial" w:eastAsia="Times New Roman" w:hAnsi="Arial" w:cs="Arial"/>
          <w:bCs/>
          <w:iCs/>
          <w:sz w:val="24"/>
          <w:szCs w:val="24"/>
          <w:lang w:eastAsia="es-ES"/>
        </w:rPr>
        <w:t>___________________________</w:t>
      </w:r>
    </w:p>
    <w:p w:rsidR="0022161C" w:rsidRPr="00B96319" w:rsidRDefault="00624B6C" w:rsidP="00624B6C">
      <w:pPr>
        <w:spacing w:after="0" w:line="240" w:lineRule="auto"/>
        <w:ind w:left="360"/>
        <w:jc w:val="both"/>
        <w:rPr>
          <w:rFonts w:ascii="Arial" w:eastAsia="Times New Roman" w:hAnsi="Arial" w:cs="Arial"/>
          <w:sz w:val="24"/>
          <w:szCs w:val="24"/>
          <w:lang w:eastAsia="es-ES"/>
        </w:rPr>
      </w:pPr>
      <w:r>
        <w:rPr>
          <w:rFonts w:ascii="Arial" w:eastAsia="Times New Roman" w:hAnsi="Arial" w:cs="Arial"/>
          <w:bCs/>
          <w:iCs/>
          <w:sz w:val="24"/>
          <w:szCs w:val="24"/>
          <w:lang w:eastAsia="es-ES"/>
        </w:rPr>
        <w:t>_____________________________________</w:t>
      </w:r>
      <w:r w:rsidR="0022161C" w:rsidRPr="00B96319">
        <w:rPr>
          <w:rFonts w:ascii="Arial" w:eastAsia="Times New Roman" w:hAnsi="Arial" w:cs="Arial"/>
          <w:bCs/>
          <w:iCs/>
          <w:sz w:val="24"/>
          <w:szCs w:val="24"/>
          <w:lang w:eastAsia="es-ES"/>
        </w:rPr>
        <w:t xml:space="preserve"> financiando el </w:t>
      </w:r>
      <w:proofErr w:type="gramStart"/>
      <w:r w:rsidR="0022161C" w:rsidRPr="00B96319">
        <w:rPr>
          <w:rFonts w:ascii="Arial" w:eastAsia="Times New Roman" w:hAnsi="Arial" w:cs="Arial"/>
          <w:bCs/>
          <w:iCs/>
          <w:sz w:val="24"/>
          <w:szCs w:val="24"/>
          <w:lang w:eastAsia="es-ES"/>
        </w:rPr>
        <w:t>FSV  el</w:t>
      </w:r>
      <w:proofErr w:type="gramEnd"/>
      <w:r w:rsidR="0022161C" w:rsidRPr="00B96319">
        <w:rPr>
          <w:rFonts w:ascii="Arial" w:eastAsia="Times New Roman" w:hAnsi="Arial" w:cs="Arial"/>
          <w:bCs/>
          <w:iCs/>
          <w:sz w:val="24"/>
          <w:szCs w:val="24"/>
          <w:lang w:eastAsia="es-ES"/>
        </w:rPr>
        <w:t xml:space="preserve">  95%  o 90% para los lotes  y el 90%  para las casas en base a los precios de venta presentados por el constructor  en el cuadro de valores , entendiéndose que todo crédito solicitado, se otorgará con base a la normativa vigente en su momento.</w:t>
      </w:r>
    </w:p>
    <w:p w:rsidR="0022161C" w:rsidRPr="00B96319" w:rsidRDefault="0022161C" w:rsidP="0022161C">
      <w:pPr>
        <w:spacing w:after="0" w:line="240" w:lineRule="auto"/>
        <w:ind w:left="360"/>
        <w:jc w:val="both"/>
        <w:rPr>
          <w:rFonts w:ascii="Arial" w:eastAsia="Times New Roman" w:hAnsi="Arial" w:cs="Arial"/>
          <w:sz w:val="24"/>
          <w:szCs w:val="24"/>
          <w:lang w:eastAsia="es-ES"/>
        </w:rPr>
      </w:pPr>
    </w:p>
    <w:p w:rsidR="0022161C" w:rsidRPr="00B96319" w:rsidRDefault="0022161C" w:rsidP="0022161C">
      <w:pPr>
        <w:numPr>
          <w:ilvl w:val="0"/>
          <w:numId w:val="17"/>
        </w:numPr>
        <w:spacing w:after="0" w:line="240" w:lineRule="auto"/>
        <w:jc w:val="both"/>
        <w:rPr>
          <w:rFonts w:ascii="Arial" w:eastAsia="Times New Roman" w:hAnsi="Arial" w:cs="Arial"/>
          <w:sz w:val="24"/>
          <w:szCs w:val="24"/>
          <w:lang w:eastAsia="es-ES"/>
        </w:rPr>
      </w:pPr>
      <w:r w:rsidRPr="00B96319">
        <w:rPr>
          <w:rFonts w:ascii="Arial" w:eastAsia="Times New Roman" w:hAnsi="Arial" w:cs="Arial"/>
          <w:bCs/>
          <w:iCs/>
          <w:sz w:val="24"/>
          <w:szCs w:val="24"/>
          <w:lang w:eastAsia="es-ES"/>
        </w:rPr>
        <w:t>Condicionar el financiamiento de largo plazo a la ejecución de las obras de urbanización del proyecto y a la construcción de la vivienda tipo.</w:t>
      </w:r>
    </w:p>
    <w:p w:rsidR="0022161C" w:rsidRDefault="0022161C" w:rsidP="0022161C">
      <w:pPr>
        <w:pStyle w:val="Prrafodelista"/>
        <w:rPr>
          <w:rFonts w:ascii="Arial" w:hAnsi="Arial" w:cs="Arial"/>
        </w:rPr>
      </w:pPr>
    </w:p>
    <w:p w:rsidR="0022161C" w:rsidRPr="00B96319" w:rsidRDefault="0022161C" w:rsidP="0022161C">
      <w:pPr>
        <w:numPr>
          <w:ilvl w:val="0"/>
          <w:numId w:val="17"/>
        </w:numPr>
        <w:spacing w:after="0" w:line="240" w:lineRule="auto"/>
        <w:jc w:val="both"/>
        <w:rPr>
          <w:rFonts w:ascii="Arial" w:eastAsia="Times New Roman" w:hAnsi="Arial" w:cs="Arial"/>
          <w:sz w:val="24"/>
          <w:szCs w:val="24"/>
          <w:lang w:eastAsia="es-ES"/>
        </w:rPr>
      </w:pPr>
      <w:r w:rsidRPr="00B96319">
        <w:rPr>
          <w:rFonts w:ascii="Arial" w:eastAsia="Times New Roman" w:hAnsi="Arial" w:cs="Arial"/>
          <w:bCs/>
          <w:iCs/>
          <w:sz w:val="24"/>
          <w:szCs w:val="24"/>
          <w:lang w:eastAsia="es-ES"/>
        </w:rPr>
        <w:t>Condicionar el financiamiento de los lotes hasta el 25% del total de la inversión programada para esta línea según el plan anual de inversión.</w:t>
      </w:r>
    </w:p>
    <w:p w:rsidR="0022161C" w:rsidRDefault="0022161C" w:rsidP="0022161C">
      <w:pPr>
        <w:pStyle w:val="Prrafodelista"/>
        <w:rPr>
          <w:rFonts w:ascii="Arial" w:hAnsi="Arial" w:cs="Arial"/>
        </w:rPr>
      </w:pPr>
    </w:p>
    <w:p w:rsidR="0022161C" w:rsidRPr="00CE086F" w:rsidRDefault="0022161C" w:rsidP="0022161C">
      <w:pPr>
        <w:numPr>
          <w:ilvl w:val="0"/>
          <w:numId w:val="17"/>
        </w:numPr>
        <w:spacing w:after="0" w:line="240" w:lineRule="auto"/>
        <w:jc w:val="both"/>
        <w:rPr>
          <w:rFonts w:ascii="Arial" w:eastAsia="Times New Roman" w:hAnsi="Arial" w:cs="Arial"/>
          <w:sz w:val="24"/>
          <w:szCs w:val="24"/>
          <w:lang w:val="es-ES" w:eastAsia="es-ES"/>
        </w:rPr>
      </w:pPr>
      <w:r w:rsidRPr="00CE086F">
        <w:rPr>
          <w:rFonts w:ascii="Arial" w:eastAsia="Times New Roman" w:hAnsi="Arial" w:cs="Arial"/>
          <w:iCs/>
          <w:sz w:val="24"/>
          <w:szCs w:val="24"/>
          <w:lang w:val="es-ES" w:eastAsia="es-ES"/>
        </w:rPr>
        <w:t>Ratificar este punto en esta sesión.</w:t>
      </w:r>
    </w:p>
    <w:p w:rsidR="00624B6C" w:rsidRPr="00624B6C" w:rsidRDefault="00624B6C" w:rsidP="00624B6C">
      <w:pPr>
        <w:spacing w:line="360" w:lineRule="auto"/>
        <w:rPr>
          <w:rFonts w:ascii="Arial" w:hAnsi="Arial" w:cs="Arial"/>
          <w:b/>
          <w:color w:val="FF0000"/>
        </w:rPr>
      </w:pPr>
      <w:r w:rsidRPr="00624B6C">
        <w:rPr>
          <w:rFonts w:ascii="Arial" w:hAnsi="Arial" w:cs="Arial"/>
          <w:b/>
          <w:color w:val="FF0000"/>
        </w:rPr>
        <w:t xml:space="preserve">Supresión de información confidencial, conforme a lo dispuesto en el art. 24 </w:t>
      </w:r>
      <w:proofErr w:type="spellStart"/>
      <w:r w:rsidRPr="00624B6C">
        <w:rPr>
          <w:rFonts w:ascii="Arial" w:hAnsi="Arial" w:cs="Arial"/>
          <w:b/>
          <w:color w:val="FF0000"/>
        </w:rPr>
        <w:t>lit.</w:t>
      </w:r>
      <w:proofErr w:type="spellEnd"/>
      <w:r w:rsidRPr="00624B6C">
        <w:rPr>
          <w:rFonts w:ascii="Arial" w:hAnsi="Arial" w:cs="Arial"/>
          <w:b/>
          <w:color w:val="FF0000"/>
        </w:rPr>
        <w:t xml:space="preserve"> d) LAIP. </w:t>
      </w:r>
    </w:p>
    <w:p w:rsidR="0022161C" w:rsidRPr="00CE086F" w:rsidRDefault="0022161C" w:rsidP="0022161C">
      <w:pPr>
        <w:suppressAutoHyphens/>
        <w:spacing w:after="0" w:line="240" w:lineRule="auto"/>
        <w:jc w:val="both"/>
        <w:rPr>
          <w:rFonts w:ascii="Arial" w:eastAsia="Times New Roman" w:hAnsi="Arial" w:cs="Arial"/>
          <w:b/>
          <w:sz w:val="24"/>
          <w:szCs w:val="24"/>
          <w:lang w:val="es-ES" w:eastAsia="es-ES"/>
        </w:rPr>
      </w:pPr>
    </w:p>
    <w:p w:rsidR="00F056A1" w:rsidRDefault="0022161C" w:rsidP="0022161C">
      <w:pPr>
        <w:spacing w:after="0" w:line="240" w:lineRule="auto"/>
        <w:jc w:val="both"/>
        <w:rPr>
          <w:rFonts w:ascii="Arial" w:eastAsia="Times New Roman" w:hAnsi="Arial" w:cs="Arial"/>
          <w:sz w:val="24"/>
          <w:szCs w:val="24"/>
          <w:lang w:val="es-MX" w:eastAsia="es-ES"/>
        </w:rPr>
      </w:pPr>
      <w:r w:rsidRPr="00102680">
        <w:rPr>
          <w:rFonts w:ascii="Arial" w:hAnsi="Arial" w:cs="Arial"/>
          <w:b/>
          <w:sz w:val="24"/>
          <w:szCs w:val="24"/>
          <w:lang w:val="es-ES"/>
        </w:rPr>
        <w:t>XIII)</w:t>
      </w:r>
      <w:r>
        <w:rPr>
          <w:rFonts w:ascii="Arial" w:hAnsi="Arial" w:cs="Arial"/>
          <w:b/>
          <w:sz w:val="24"/>
          <w:szCs w:val="24"/>
          <w:lang w:val="es-ES"/>
        </w:rPr>
        <w:t xml:space="preserve"> </w:t>
      </w:r>
      <w:r w:rsidRPr="00102680">
        <w:rPr>
          <w:rFonts w:ascii="Arial" w:hAnsi="Arial" w:cs="Arial"/>
          <w:b/>
          <w:sz w:val="24"/>
          <w:szCs w:val="24"/>
        </w:rPr>
        <w:t>SOLICITUD DE CONICA, S.A. DE C.V. DE PRE FACTIBILIDAD PROYECTO ROSABAL</w:t>
      </w:r>
      <w:r>
        <w:rPr>
          <w:rFonts w:ascii="Arial" w:hAnsi="Arial" w:cs="Arial"/>
          <w:b/>
          <w:sz w:val="24"/>
          <w:szCs w:val="24"/>
        </w:rPr>
        <w:t xml:space="preserve">. </w:t>
      </w:r>
      <w:r w:rsidRPr="00CE086F">
        <w:rPr>
          <w:rFonts w:ascii="Arial" w:eastAsia="Times New Roman" w:hAnsi="Arial" w:cs="Arial"/>
          <w:sz w:val="24"/>
          <w:szCs w:val="24"/>
          <w:lang w:val="es-ES" w:eastAsia="es-ES"/>
        </w:rPr>
        <w:t>El Presidente y Director Ejecutivo sometió a consideración de</w:t>
      </w:r>
      <w:r w:rsidRPr="00CE086F">
        <w:rPr>
          <w:rFonts w:ascii="Arial" w:eastAsia="Times New Roman" w:hAnsi="Arial" w:cs="Arial"/>
          <w:sz w:val="24"/>
          <w:szCs w:val="24"/>
          <w:lang w:val="es-MX" w:eastAsia="es-ES"/>
        </w:rPr>
        <w:t xml:space="preserve"> los Directores, la solicitud realizada por </w:t>
      </w:r>
      <w:r>
        <w:rPr>
          <w:rFonts w:ascii="Arial" w:eastAsia="Times New Roman" w:hAnsi="Arial" w:cs="Arial"/>
          <w:sz w:val="24"/>
          <w:szCs w:val="24"/>
          <w:lang w:val="es-MX" w:eastAsia="es-ES"/>
        </w:rPr>
        <w:t>CONICA</w:t>
      </w:r>
      <w:r w:rsidRPr="00CE086F">
        <w:rPr>
          <w:rFonts w:ascii="Arial" w:eastAsia="Times New Roman" w:hAnsi="Arial" w:cs="Arial"/>
          <w:bCs/>
          <w:sz w:val="24"/>
          <w:szCs w:val="24"/>
          <w:lang w:val="es-ES" w:eastAsia="es-ES"/>
        </w:rPr>
        <w:t xml:space="preserve">, </w:t>
      </w:r>
      <w:r w:rsidRPr="00CE086F">
        <w:rPr>
          <w:rFonts w:ascii="Arial" w:eastAsia="Times New Roman" w:hAnsi="Arial" w:cs="Arial"/>
          <w:sz w:val="24"/>
          <w:szCs w:val="24"/>
          <w:lang w:val="es-ES" w:eastAsia="es-ES"/>
        </w:rPr>
        <w:t>S.A. DE C.V.</w:t>
      </w:r>
      <w:r w:rsidRPr="00CE086F">
        <w:rPr>
          <w:rFonts w:ascii="Arial" w:eastAsia="+mj-ea" w:hAnsi="Arial" w:cs="Arial"/>
          <w:bCs/>
          <w:sz w:val="24"/>
          <w:szCs w:val="24"/>
          <w:lang w:val="es-ES" w:eastAsia="es-ES"/>
        </w:rPr>
        <w:t xml:space="preserve">, </w:t>
      </w:r>
      <w:r w:rsidRPr="00CE086F">
        <w:rPr>
          <w:rFonts w:ascii="Arial" w:eastAsia="Times New Roman" w:hAnsi="Arial" w:cs="Arial"/>
          <w:sz w:val="24"/>
          <w:szCs w:val="24"/>
          <w:lang w:val="es-MX" w:eastAsia="es-ES"/>
        </w:rPr>
        <w:t>de</w:t>
      </w:r>
      <w:r w:rsidRPr="00CE086F">
        <w:rPr>
          <w:rFonts w:ascii="Arial" w:eastAsia="Times New Roman" w:hAnsi="Arial" w:cs="Arial"/>
          <w:bCs/>
          <w:sz w:val="24"/>
          <w:szCs w:val="24"/>
          <w:lang w:val="es-MX" w:eastAsia="es-ES"/>
        </w:rPr>
        <w:t xml:space="preserve"> </w:t>
      </w:r>
      <w:r>
        <w:rPr>
          <w:rFonts w:ascii="Arial" w:eastAsia="Times New Roman" w:hAnsi="Arial" w:cs="Arial"/>
          <w:bCs/>
          <w:sz w:val="24"/>
          <w:szCs w:val="24"/>
          <w:lang w:val="es-MX" w:eastAsia="es-ES"/>
        </w:rPr>
        <w:t>pre-</w:t>
      </w:r>
      <w:r w:rsidRPr="00CE086F">
        <w:rPr>
          <w:rFonts w:ascii="Arial" w:eastAsia="Times New Roman" w:hAnsi="Arial" w:cs="Arial"/>
          <w:bCs/>
          <w:sz w:val="24"/>
          <w:szCs w:val="24"/>
          <w:lang w:val="es-MX" w:eastAsia="es-ES"/>
        </w:rPr>
        <w:t xml:space="preserve">factibilidad </w:t>
      </w:r>
      <w:r w:rsidRPr="00CE086F">
        <w:rPr>
          <w:rFonts w:ascii="Arial" w:eastAsia="Times New Roman" w:hAnsi="Arial" w:cs="Arial"/>
          <w:sz w:val="24"/>
          <w:szCs w:val="24"/>
          <w:lang w:val="es-MX" w:eastAsia="es-ES"/>
        </w:rPr>
        <w:t xml:space="preserve">de financiamiento a largo </w:t>
      </w:r>
      <w:r w:rsidRPr="00CE086F">
        <w:rPr>
          <w:rFonts w:ascii="Arial" w:eastAsia="Times New Roman" w:hAnsi="Arial" w:cs="Arial"/>
          <w:sz w:val="24"/>
          <w:szCs w:val="24"/>
          <w:lang w:val="es-MX" w:eastAsia="es-ES"/>
        </w:rPr>
        <w:lastRenderedPageBreak/>
        <w:t xml:space="preserve">plazo para usuarios que desean adquirir viviendas del proyecto </w:t>
      </w:r>
      <w:r>
        <w:rPr>
          <w:rFonts w:ascii="Arial" w:eastAsia="Times New Roman" w:hAnsi="Arial" w:cs="Arial"/>
          <w:sz w:val="24"/>
          <w:szCs w:val="24"/>
          <w:lang w:val="es-MX" w:eastAsia="es-ES"/>
        </w:rPr>
        <w:t>ROSABAL</w:t>
      </w:r>
      <w:r w:rsidRPr="00CE086F">
        <w:rPr>
          <w:rFonts w:ascii="Arial" w:eastAsia="Times New Roman" w:hAnsi="Arial" w:cs="Arial"/>
          <w:sz w:val="24"/>
          <w:szCs w:val="24"/>
          <w:lang w:val="es-MX" w:eastAsia="es-ES"/>
        </w:rPr>
        <w:t xml:space="preserve">. </w:t>
      </w:r>
      <w:r w:rsidRPr="00CE086F">
        <w:rPr>
          <w:rFonts w:ascii="Arial" w:eastAsia="Times New Roman" w:hAnsi="Arial" w:cs="Arial"/>
          <w:bCs/>
          <w:sz w:val="24"/>
          <w:szCs w:val="24"/>
          <w:lang w:val="es-ES_tradnl" w:eastAsia="es-ES"/>
        </w:rPr>
        <w:t>Para tal efecto i</w:t>
      </w:r>
      <w:proofErr w:type="spellStart"/>
      <w:r w:rsidRPr="00CE086F">
        <w:rPr>
          <w:rFonts w:ascii="Arial" w:eastAsia="Times New Roman" w:hAnsi="Arial" w:cs="Arial"/>
          <w:sz w:val="24"/>
          <w:szCs w:val="24"/>
          <w:lang w:val="es-MX" w:eastAsia="es-ES"/>
        </w:rPr>
        <w:t>nvitó</w:t>
      </w:r>
      <w:proofErr w:type="spellEnd"/>
      <w:r w:rsidRPr="00CE086F">
        <w:rPr>
          <w:rFonts w:ascii="Arial" w:eastAsia="Times New Roman" w:hAnsi="Arial" w:cs="Arial"/>
          <w:sz w:val="24"/>
          <w:szCs w:val="24"/>
          <w:lang w:val="es-MX" w:eastAsia="es-ES"/>
        </w:rPr>
        <w:t xml:space="preserve"> al Ing. Carlos Mario Rivas Granados, Gerente Técnico, para efectuar una presentación. </w:t>
      </w:r>
    </w:p>
    <w:p w:rsidR="00F056A1" w:rsidRDefault="00F056A1" w:rsidP="0022161C">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5408" behindDoc="0" locked="0" layoutInCell="1" allowOverlap="1">
                <wp:simplePos x="0" y="0"/>
                <wp:positionH relativeFrom="column">
                  <wp:posOffset>872490</wp:posOffset>
                </wp:positionH>
                <wp:positionV relativeFrom="paragraph">
                  <wp:posOffset>177165</wp:posOffset>
                </wp:positionV>
                <wp:extent cx="4076700" cy="429577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4076700" cy="429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2F1088"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68.7pt,13.95pt" to="389.7pt,3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" strokecolor="#4579b8 [3044]"/>
            </w:pict>
          </mc:Fallback>
        </mc:AlternateContent>
      </w: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F056A1" w:rsidRDefault="00F056A1" w:rsidP="0022161C">
      <w:pPr>
        <w:spacing w:after="0" w:line="240" w:lineRule="auto"/>
        <w:jc w:val="both"/>
        <w:rPr>
          <w:rFonts w:ascii="Arial" w:eastAsia="Times New Roman" w:hAnsi="Arial" w:cs="Arial"/>
          <w:sz w:val="24"/>
          <w:szCs w:val="24"/>
          <w:lang w:val="es-MX" w:eastAsia="es-ES"/>
        </w:rPr>
      </w:pPr>
    </w:p>
    <w:p w:rsidR="0022161C" w:rsidRPr="00CE086F" w:rsidRDefault="00F056A1" w:rsidP="0022161C">
      <w:pPr>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22161C" w:rsidRPr="00CE086F">
        <w:rPr>
          <w:rFonts w:ascii="Arial" w:eastAsia="Times New Roman" w:hAnsi="Arial" w:cs="Arial"/>
          <w:bCs/>
          <w:sz w:val="24"/>
          <w:szCs w:val="24"/>
          <w:lang w:val="es-MX" w:eastAsia="es-ES"/>
        </w:rPr>
        <w:t xml:space="preserve">Junta Directiva luego de evaluar la solicitud, conclusiones y recomendación del </w:t>
      </w:r>
      <w:r w:rsidR="0022161C" w:rsidRPr="00CE086F">
        <w:rPr>
          <w:rFonts w:ascii="Arial" w:eastAsia="Times New Roman" w:hAnsi="Arial" w:cs="Arial"/>
          <w:sz w:val="24"/>
          <w:szCs w:val="24"/>
          <w:lang w:val="es-MX" w:eastAsia="es-ES"/>
        </w:rPr>
        <w:t>Ing. Carlos Mario Rivas Granados, Gerente Técnico</w:t>
      </w:r>
      <w:r w:rsidR="0022161C" w:rsidRPr="00CE086F">
        <w:rPr>
          <w:rFonts w:ascii="Arial" w:eastAsia="Times New Roman" w:hAnsi="Arial" w:cs="Arial"/>
          <w:bCs/>
          <w:sz w:val="24"/>
          <w:szCs w:val="24"/>
          <w:lang w:val="es-MX" w:eastAsia="es-ES"/>
        </w:rPr>
        <w:t xml:space="preserve">, por unanimidad </w:t>
      </w:r>
      <w:r w:rsidR="0022161C" w:rsidRPr="00CE086F">
        <w:rPr>
          <w:rFonts w:ascii="Arial" w:eastAsia="Times New Roman" w:hAnsi="Arial" w:cs="Arial"/>
          <w:b/>
          <w:bCs/>
          <w:sz w:val="24"/>
          <w:szCs w:val="24"/>
          <w:lang w:val="es-MX" w:eastAsia="es-ES"/>
        </w:rPr>
        <w:t>ACUERDA:</w:t>
      </w:r>
    </w:p>
    <w:p w:rsidR="0022161C" w:rsidRPr="00CE086F" w:rsidRDefault="0022161C" w:rsidP="0022161C">
      <w:pPr>
        <w:tabs>
          <w:tab w:val="left" w:pos="709"/>
          <w:tab w:val="left" w:pos="851"/>
        </w:tabs>
        <w:spacing w:after="0" w:line="240" w:lineRule="auto"/>
        <w:jc w:val="both"/>
        <w:rPr>
          <w:rFonts w:ascii="Arial" w:eastAsia="Times New Roman" w:hAnsi="Arial" w:cs="Arial"/>
          <w:bCs/>
          <w:sz w:val="24"/>
          <w:szCs w:val="24"/>
          <w:lang w:val="es-ES" w:eastAsia="es-ES"/>
        </w:rPr>
      </w:pPr>
    </w:p>
    <w:p w:rsidR="0022161C" w:rsidRPr="00696612" w:rsidRDefault="0022161C" w:rsidP="0022161C">
      <w:pPr>
        <w:numPr>
          <w:ilvl w:val="0"/>
          <w:numId w:val="20"/>
        </w:numPr>
        <w:spacing w:after="0" w:line="240" w:lineRule="auto"/>
        <w:jc w:val="both"/>
        <w:rPr>
          <w:rFonts w:ascii="Arial" w:eastAsia="Times New Roman" w:hAnsi="Arial" w:cs="Arial"/>
          <w:iCs/>
          <w:sz w:val="24"/>
          <w:szCs w:val="24"/>
          <w:lang w:eastAsia="es-ES"/>
        </w:rPr>
      </w:pPr>
      <w:r w:rsidRPr="00696612">
        <w:rPr>
          <w:rFonts w:ascii="Arial" w:eastAsia="Times New Roman" w:hAnsi="Arial" w:cs="Arial"/>
          <w:bCs/>
          <w:iCs/>
          <w:sz w:val="24"/>
          <w:szCs w:val="24"/>
          <w:lang w:eastAsia="es-ES"/>
        </w:rPr>
        <w:t xml:space="preserve">Otorgar Pre-Factibilidad de Financiamiento a largo plazo para  </w:t>
      </w:r>
      <w:r w:rsidR="00F056A1">
        <w:rPr>
          <w:rFonts w:ascii="Arial" w:eastAsia="Times New Roman" w:hAnsi="Arial" w:cs="Arial"/>
          <w:bCs/>
          <w:iCs/>
          <w:sz w:val="24"/>
          <w:szCs w:val="24"/>
          <w:lang w:eastAsia="es-ES"/>
        </w:rPr>
        <w:t>___________</w:t>
      </w:r>
      <w:r w:rsidRPr="00696612">
        <w:rPr>
          <w:rFonts w:ascii="Arial" w:eastAsia="Times New Roman" w:hAnsi="Arial" w:cs="Arial"/>
          <w:bCs/>
          <w:iCs/>
          <w:sz w:val="24"/>
          <w:szCs w:val="24"/>
          <w:lang w:eastAsia="es-ES"/>
        </w:rPr>
        <w:t xml:space="preserve"> del proyecto Residencial “</w:t>
      </w:r>
      <w:proofErr w:type="spellStart"/>
      <w:r w:rsidRPr="00696612">
        <w:rPr>
          <w:rFonts w:ascii="Arial" w:eastAsia="Times New Roman" w:hAnsi="Arial" w:cs="Arial"/>
          <w:bCs/>
          <w:iCs/>
          <w:sz w:val="24"/>
          <w:szCs w:val="24"/>
          <w:lang w:eastAsia="es-ES"/>
        </w:rPr>
        <w:t>Rosabal</w:t>
      </w:r>
      <w:proofErr w:type="spellEnd"/>
      <w:r w:rsidRPr="00696612">
        <w:rPr>
          <w:rFonts w:ascii="Arial" w:eastAsia="Times New Roman" w:hAnsi="Arial" w:cs="Arial"/>
          <w:bCs/>
          <w:iCs/>
          <w:sz w:val="24"/>
          <w:szCs w:val="24"/>
          <w:lang w:eastAsia="es-ES"/>
        </w:rPr>
        <w:t xml:space="preserve">” Polígonos </w:t>
      </w:r>
      <w:r w:rsidR="00F056A1">
        <w:rPr>
          <w:rFonts w:ascii="Arial" w:eastAsia="Times New Roman" w:hAnsi="Arial" w:cs="Arial"/>
          <w:bCs/>
          <w:iCs/>
          <w:sz w:val="24"/>
          <w:szCs w:val="24"/>
          <w:lang w:eastAsia="es-ES"/>
        </w:rPr>
        <w:t>____________</w:t>
      </w:r>
      <w:r w:rsidRPr="00696612">
        <w:rPr>
          <w:rFonts w:ascii="Arial" w:eastAsia="Times New Roman" w:hAnsi="Arial" w:cs="Arial"/>
          <w:bCs/>
          <w:iCs/>
          <w:sz w:val="24"/>
          <w:szCs w:val="24"/>
          <w:lang w:eastAsia="es-ES"/>
        </w:rPr>
        <w:t xml:space="preserve"> ubicada</w:t>
      </w:r>
      <w:r>
        <w:rPr>
          <w:rFonts w:ascii="Arial" w:eastAsia="Times New Roman" w:hAnsi="Arial" w:cs="Arial"/>
          <w:bCs/>
          <w:iCs/>
          <w:sz w:val="24"/>
          <w:szCs w:val="24"/>
          <w:lang w:eastAsia="es-ES"/>
        </w:rPr>
        <w:t xml:space="preserve"> en</w:t>
      </w:r>
      <w:r w:rsidRPr="00696612">
        <w:rPr>
          <w:rFonts w:ascii="Arial" w:eastAsia="Times New Roman" w:hAnsi="Arial" w:cs="Arial"/>
          <w:bCs/>
          <w:iCs/>
          <w:sz w:val="24"/>
          <w:szCs w:val="24"/>
          <w:lang w:eastAsia="es-ES"/>
        </w:rPr>
        <w:t xml:space="preserve"> </w:t>
      </w:r>
      <w:r w:rsidRPr="00696612">
        <w:rPr>
          <w:rFonts w:ascii="Arial" w:eastAsia="Times New Roman" w:hAnsi="Arial" w:cs="Arial"/>
          <w:bCs/>
          <w:iCs/>
          <w:sz w:val="24"/>
          <w:szCs w:val="24"/>
          <w:lang w:val="es-MX" w:eastAsia="es-ES"/>
        </w:rPr>
        <w:t xml:space="preserve">Calle antigua hacia Ahuachapán, 7ª. Calle Poniente, Barrio San Sebastián, Municipio de </w:t>
      </w:r>
      <w:proofErr w:type="spellStart"/>
      <w:r w:rsidRPr="00696612">
        <w:rPr>
          <w:rFonts w:ascii="Arial" w:eastAsia="Times New Roman" w:hAnsi="Arial" w:cs="Arial"/>
          <w:bCs/>
          <w:iCs/>
          <w:sz w:val="24"/>
          <w:szCs w:val="24"/>
          <w:lang w:val="es-MX" w:eastAsia="es-ES"/>
        </w:rPr>
        <w:t>Chalchuapa</w:t>
      </w:r>
      <w:proofErr w:type="spellEnd"/>
      <w:r w:rsidRPr="00696612">
        <w:rPr>
          <w:rFonts w:ascii="Arial" w:eastAsia="Times New Roman" w:hAnsi="Arial" w:cs="Arial"/>
          <w:bCs/>
          <w:iCs/>
          <w:sz w:val="24"/>
          <w:szCs w:val="24"/>
          <w:lang w:val="es-MX" w:eastAsia="es-ES"/>
        </w:rPr>
        <w:t xml:space="preserve">, Departamento de Santa Ana, proyecto </w:t>
      </w:r>
      <w:r w:rsidRPr="00696612">
        <w:rPr>
          <w:rFonts w:ascii="Arial" w:eastAsia="Times New Roman" w:hAnsi="Arial" w:cs="Arial"/>
          <w:bCs/>
          <w:iCs/>
          <w:sz w:val="24"/>
          <w:szCs w:val="24"/>
          <w:lang w:eastAsia="es-ES"/>
        </w:rPr>
        <w:t>a desarrollar por CONICA S.A de C.V, a construir por el Ing. Juan Enrique Castro P</w:t>
      </w:r>
      <w:r w:rsidR="00F056A1">
        <w:rPr>
          <w:rFonts w:ascii="Arial" w:eastAsia="Times New Roman" w:hAnsi="Arial" w:cs="Arial"/>
          <w:bCs/>
          <w:iCs/>
          <w:sz w:val="24"/>
          <w:szCs w:val="24"/>
          <w:lang w:eastAsia="es-ES"/>
        </w:rPr>
        <w:t>ereira, con precio de venta de d</w:t>
      </w:r>
      <w:r w:rsidRPr="00696612">
        <w:rPr>
          <w:rFonts w:ascii="Arial" w:eastAsia="Times New Roman" w:hAnsi="Arial" w:cs="Arial"/>
          <w:bCs/>
          <w:iCs/>
          <w:sz w:val="24"/>
          <w:szCs w:val="24"/>
          <w:lang w:eastAsia="es-ES"/>
        </w:rPr>
        <w:t xml:space="preserve">esde </w:t>
      </w:r>
      <w:r w:rsidR="00F056A1">
        <w:rPr>
          <w:rFonts w:ascii="Arial" w:eastAsia="Times New Roman" w:hAnsi="Arial" w:cs="Arial"/>
          <w:bCs/>
          <w:iCs/>
          <w:sz w:val="24"/>
          <w:szCs w:val="24"/>
          <w:lang w:eastAsia="es-ES"/>
        </w:rPr>
        <w:t>_____________</w:t>
      </w:r>
      <w:r w:rsidRPr="00696612">
        <w:rPr>
          <w:rFonts w:ascii="Arial" w:eastAsia="Times New Roman" w:hAnsi="Arial" w:cs="Arial"/>
          <w:bCs/>
          <w:iCs/>
          <w:sz w:val="24"/>
          <w:szCs w:val="24"/>
          <w:lang w:eastAsia="es-ES"/>
        </w:rPr>
        <w:t xml:space="preserve"> financiando el FSV  el  90% y 95%, según sea el caso, del precio de venta presentado por el constructor  en el cuadro de valores, entendiéndose que todo crédito solicitado, se otorgará con base a la normativa vigente en su momento.</w:t>
      </w:r>
    </w:p>
    <w:p w:rsidR="0022161C" w:rsidRPr="00CE086F" w:rsidRDefault="0022161C" w:rsidP="0022161C">
      <w:pPr>
        <w:spacing w:after="0" w:line="240" w:lineRule="auto"/>
        <w:ind w:left="360"/>
        <w:jc w:val="both"/>
        <w:rPr>
          <w:rFonts w:ascii="Arial" w:eastAsia="Times New Roman" w:hAnsi="Arial" w:cs="Arial"/>
          <w:iCs/>
          <w:sz w:val="24"/>
          <w:szCs w:val="24"/>
          <w:lang w:val="es-ES" w:eastAsia="es-ES"/>
        </w:rPr>
      </w:pPr>
    </w:p>
    <w:p w:rsidR="0022161C" w:rsidRPr="00CE086F" w:rsidRDefault="0022161C" w:rsidP="0022161C">
      <w:pPr>
        <w:numPr>
          <w:ilvl w:val="0"/>
          <w:numId w:val="20"/>
        </w:numPr>
        <w:spacing w:after="0" w:line="240" w:lineRule="auto"/>
        <w:jc w:val="both"/>
        <w:rPr>
          <w:rFonts w:ascii="Arial" w:eastAsia="Times New Roman" w:hAnsi="Arial" w:cs="Arial"/>
          <w:sz w:val="24"/>
          <w:szCs w:val="24"/>
          <w:lang w:val="es-ES" w:eastAsia="es-ES"/>
        </w:rPr>
      </w:pPr>
      <w:r w:rsidRPr="00CE086F">
        <w:rPr>
          <w:rFonts w:ascii="Arial" w:eastAsia="Times New Roman" w:hAnsi="Arial" w:cs="Arial"/>
          <w:iCs/>
          <w:sz w:val="24"/>
          <w:szCs w:val="24"/>
          <w:lang w:val="es-ES" w:eastAsia="es-ES"/>
        </w:rPr>
        <w:t>Ratificar este punto en esta sesión.</w:t>
      </w:r>
    </w:p>
    <w:p w:rsidR="00F056A1" w:rsidRPr="00F056A1" w:rsidRDefault="00F056A1" w:rsidP="00F056A1">
      <w:pPr>
        <w:spacing w:line="360" w:lineRule="auto"/>
        <w:rPr>
          <w:rFonts w:ascii="Arial" w:hAnsi="Arial" w:cs="Arial"/>
          <w:b/>
          <w:color w:val="FF0000"/>
        </w:rPr>
      </w:pPr>
      <w:r w:rsidRPr="00F056A1">
        <w:rPr>
          <w:rFonts w:ascii="Arial" w:hAnsi="Arial" w:cs="Arial"/>
          <w:b/>
          <w:color w:val="FF0000"/>
        </w:rPr>
        <w:t xml:space="preserve">Supresión de información confidencial, conforme a lo dispuesto en el art. 24 </w:t>
      </w:r>
      <w:proofErr w:type="spellStart"/>
      <w:r w:rsidRPr="00F056A1">
        <w:rPr>
          <w:rFonts w:ascii="Arial" w:hAnsi="Arial" w:cs="Arial"/>
          <w:b/>
          <w:color w:val="FF0000"/>
        </w:rPr>
        <w:t>lit.</w:t>
      </w:r>
      <w:proofErr w:type="spellEnd"/>
      <w:r w:rsidRPr="00F056A1">
        <w:rPr>
          <w:rFonts w:ascii="Arial" w:hAnsi="Arial" w:cs="Arial"/>
          <w:b/>
          <w:color w:val="FF0000"/>
        </w:rPr>
        <w:t xml:space="preserve"> d) LAIP. </w:t>
      </w:r>
    </w:p>
    <w:p w:rsidR="0022161C" w:rsidRPr="00F056A1" w:rsidRDefault="0022161C" w:rsidP="00F056A1">
      <w:pPr>
        <w:rPr>
          <w:rFonts w:ascii="Arial" w:hAnsi="Arial" w:cs="Arial"/>
          <w:b/>
          <w:bCs/>
          <w:u w:val="single"/>
        </w:rPr>
      </w:pPr>
    </w:p>
    <w:p w:rsidR="0022161C" w:rsidRDefault="0022161C" w:rsidP="00A019B9">
      <w:pPr>
        <w:pStyle w:val="Prrafodelista"/>
        <w:ind w:left="424"/>
        <w:rPr>
          <w:rFonts w:ascii="Arial" w:hAnsi="Arial" w:cs="Arial"/>
          <w:b/>
          <w:bCs/>
        </w:rPr>
      </w:pPr>
    </w:p>
    <w:p w:rsidR="00243077" w:rsidRDefault="00243077" w:rsidP="00DD23EF">
      <w:pPr>
        <w:tabs>
          <w:tab w:val="left" w:pos="426"/>
          <w:tab w:val="left" w:pos="709"/>
          <w:tab w:val="left" w:pos="851"/>
          <w:tab w:val="left" w:pos="993"/>
        </w:tabs>
        <w:autoSpaceDE w:val="0"/>
        <w:autoSpaceDN w:val="0"/>
        <w:adjustRightInd w:val="0"/>
        <w:spacing w:after="0" w:line="240" w:lineRule="auto"/>
        <w:jc w:val="both"/>
        <w:rPr>
          <w:rFonts w:ascii="Arial" w:eastAsia="Times New Roman" w:hAnsi="Arial" w:cs="Arial"/>
          <w:b/>
          <w:sz w:val="24"/>
          <w:szCs w:val="24"/>
          <w:lang w:val="es-ES" w:eastAsia="es-ES"/>
        </w:rPr>
      </w:pPr>
      <w:r w:rsidRPr="00223CE9">
        <w:rPr>
          <w:rFonts w:ascii="Arial" w:hAnsi="Arial" w:cs="Arial"/>
          <w:b/>
          <w:bCs/>
          <w:sz w:val="24"/>
          <w:szCs w:val="24"/>
        </w:rPr>
        <w:t>XIV) INVITACIÓN DE</w:t>
      </w:r>
      <w:r>
        <w:rPr>
          <w:rFonts w:ascii="Arial" w:hAnsi="Arial" w:cs="Arial"/>
          <w:b/>
          <w:bCs/>
          <w:sz w:val="24"/>
          <w:szCs w:val="24"/>
        </w:rPr>
        <w:t>L</w:t>
      </w:r>
      <w:r w:rsidRPr="00223CE9">
        <w:rPr>
          <w:rFonts w:ascii="Arial" w:hAnsi="Arial" w:cs="Arial"/>
          <w:b/>
          <w:bCs/>
          <w:sz w:val="24"/>
          <w:szCs w:val="24"/>
        </w:rPr>
        <w:t xml:space="preserve"> CENTRO NACIONAL DE REGISTRO</w:t>
      </w:r>
      <w:r>
        <w:rPr>
          <w:rFonts w:ascii="Arial" w:hAnsi="Arial" w:cs="Arial"/>
          <w:b/>
          <w:bCs/>
          <w:sz w:val="24"/>
          <w:szCs w:val="24"/>
        </w:rPr>
        <w:t>, CNR.</w:t>
      </w:r>
      <w:r w:rsidRPr="00223CE9">
        <w:rPr>
          <w:rFonts w:ascii="Arial" w:hAnsi="Arial" w:cs="Arial"/>
          <w:b/>
          <w:bCs/>
          <w:sz w:val="24"/>
          <w:szCs w:val="24"/>
        </w:rPr>
        <w:t xml:space="preserve"> </w:t>
      </w:r>
      <w:r w:rsidRPr="00223CE9">
        <w:rPr>
          <w:rFonts w:ascii="Arial" w:eastAsia="Times New Roman" w:hAnsi="Arial" w:cs="Arial"/>
          <w:sz w:val="24"/>
          <w:szCs w:val="24"/>
          <w:lang w:val="es-ES" w:eastAsia="es-ES"/>
        </w:rPr>
        <w:t>El Presidente y Director Ejecutivo sometió</w:t>
      </w:r>
      <w:r w:rsidRPr="00223CE9">
        <w:rPr>
          <w:rFonts w:ascii="Arial" w:eastAsia="Times New Roman" w:hAnsi="Arial" w:cs="Arial"/>
          <w:sz w:val="24"/>
          <w:szCs w:val="24"/>
          <w:lang w:val="es-MX" w:eastAsia="es-ES"/>
        </w:rPr>
        <w:t xml:space="preserve"> a consideración de los Directores, </w:t>
      </w:r>
      <w:r w:rsidRPr="00223CE9">
        <w:rPr>
          <w:rFonts w:ascii="Arial" w:hAnsi="Arial" w:cs="Arial"/>
          <w:bCs/>
          <w:sz w:val="24"/>
          <w:szCs w:val="24"/>
        </w:rPr>
        <w:t xml:space="preserve">invitación del </w:t>
      </w:r>
      <w:r>
        <w:rPr>
          <w:rFonts w:ascii="Arial" w:hAnsi="Arial" w:cs="Arial"/>
          <w:bCs/>
          <w:sz w:val="24"/>
          <w:szCs w:val="24"/>
        </w:rPr>
        <w:t xml:space="preserve">Centro Nacional de Registro, CNR. </w:t>
      </w:r>
      <w:r w:rsidRPr="00223CE9">
        <w:rPr>
          <w:rFonts w:ascii="Arial" w:eastAsia="Times New Roman" w:hAnsi="Arial" w:cs="Arial"/>
          <w:sz w:val="24"/>
          <w:szCs w:val="24"/>
          <w:lang w:val="es-ES" w:eastAsia="es-ES"/>
        </w:rPr>
        <w:t>Para su presentación invitó a</w:t>
      </w:r>
      <w:r>
        <w:rPr>
          <w:rFonts w:ascii="Arial" w:eastAsia="Times New Roman" w:hAnsi="Arial" w:cs="Arial"/>
          <w:sz w:val="24"/>
          <w:szCs w:val="24"/>
          <w:lang w:val="es-ES" w:eastAsia="es-ES"/>
        </w:rPr>
        <w:t xml:space="preserve"> </w:t>
      </w:r>
      <w:r w:rsidRPr="00223CE9">
        <w:rPr>
          <w:rFonts w:ascii="Arial" w:eastAsia="Times New Roman" w:hAnsi="Arial" w:cs="Arial"/>
          <w:sz w:val="24"/>
          <w:szCs w:val="24"/>
          <w:lang w:val="es-ES" w:eastAsia="es-ES"/>
        </w:rPr>
        <w:t>l</w:t>
      </w:r>
      <w:r>
        <w:rPr>
          <w:rFonts w:ascii="Arial" w:eastAsia="Times New Roman" w:hAnsi="Arial" w:cs="Arial"/>
          <w:sz w:val="24"/>
          <w:szCs w:val="24"/>
          <w:lang w:val="es-ES" w:eastAsia="es-ES"/>
        </w:rPr>
        <w:t xml:space="preserve">a </w:t>
      </w:r>
      <w:r w:rsidRPr="00223CE9">
        <w:rPr>
          <w:rFonts w:ascii="Arial" w:eastAsia="Times New Roman" w:hAnsi="Arial" w:cs="Arial"/>
          <w:sz w:val="24"/>
          <w:szCs w:val="24"/>
          <w:lang w:val="es-ES" w:eastAsia="es-ES"/>
        </w:rPr>
        <w:t xml:space="preserve">Licenciada Gladys Margarita Menéndez de Cárcamo, Jefe del Área de Gestión y Desarrollo Humano, </w:t>
      </w:r>
      <w:r>
        <w:rPr>
          <w:rFonts w:ascii="Arial" w:eastAsia="Times New Roman" w:hAnsi="Arial" w:cs="Arial"/>
          <w:sz w:val="24"/>
          <w:szCs w:val="24"/>
          <w:lang w:val="es-ES" w:eastAsia="es-ES"/>
        </w:rPr>
        <w:t xml:space="preserve">acompañada del </w:t>
      </w:r>
      <w:r w:rsidRPr="00223CE9">
        <w:rPr>
          <w:rFonts w:ascii="Arial" w:eastAsia="Times New Roman" w:hAnsi="Arial" w:cs="Arial"/>
          <w:sz w:val="24"/>
          <w:szCs w:val="24"/>
          <w:lang w:val="es-ES" w:eastAsia="es-ES"/>
        </w:rPr>
        <w:t>Licenciado Ricardo Antonio Ávila Cardona, Gerente Administrativo</w:t>
      </w:r>
      <w:r>
        <w:rPr>
          <w:rFonts w:ascii="Arial" w:eastAsia="Times New Roman" w:hAnsi="Arial" w:cs="Arial"/>
          <w:sz w:val="24"/>
          <w:szCs w:val="24"/>
          <w:lang w:val="es-ES" w:eastAsia="es-ES"/>
        </w:rPr>
        <w:t>. La Licenciada de Cárcamos</w:t>
      </w:r>
      <w:r w:rsidRPr="00223CE9">
        <w:rPr>
          <w:rFonts w:ascii="Arial" w:eastAsia="Times New Roman" w:hAnsi="Arial" w:cs="Arial"/>
          <w:sz w:val="24"/>
          <w:szCs w:val="24"/>
          <w:lang w:val="es-ES" w:eastAsia="es-ES"/>
        </w:rPr>
        <w:t xml:space="preserve"> indicó que</w:t>
      </w:r>
      <w:r>
        <w:rPr>
          <w:rFonts w:ascii="Arial" w:eastAsia="Times New Roman" w:hAnsi="Arial" w:cs="Arial"/>
          <w:sz w:val="24"/>
          <w:szCs w:val="24"/>
          <w:lang w:val="es-ES" w:eastAsia="es-ES"/>
        </w:rPr>
        <w:t xml:space="preserve"> e</w:t>
      </w:r>
      <w:r w:rsidRPr="003932E8">
        <w:rPr>
          <w:rFonts w:ascii="Arial" w:eastAsia="Times New Roman" w:hAnsi="Arial" w:cs="Arial"/>
          <w:sz w:val="24"/>
          <w:szCs w:val="24"/>
          <w:lang w:val="es-MX" w:eastAsia="es-ES"/>
        </w:rPr>
        <w:t>l CNR desarrolla acciones formativas y las promueve con distintas instituciones p</w:t>
      </w:r>
      <w:r>
        <w:rPr>
          <w:rFonts w:ascii="Arial" w:eastAsia="Times New Roman" w:hAnsi="Arial" w:cs="Arial"/>
          <w:sz w:val="24"/>
          <w:szCs w:val="24"/>
          <w:lang w:val="es-MX" w:eastAsia="es-ES"/>
        </w:rPr>
        <w:t>ú</w:t>
      </w:r>
      <w:r w:rsidRPr="003932E8">
        <w:rPr>
          <w:rFonts w:ascii="Arial" w:eastAsia="Times New Roman" w:hAnsi="Arial" w:cs="Arial"/>
          <w:sz w:val="24"/>
          <w:szCs w:val="24"/>
          <w:lang w:val="es-MX" w:eastAsia="es-ES"/>
        </w:rPr>
        <w:t>blicas con base los objetivos del Plan Quinquenal de Desarrollo de El Salvador, particularmente el objetivo 2 “Desarrollar el potencial humano de la población salvadoreña”: E.2.4 “Mejora progresiva de la calidad educativa” y E.2.5 “Impulso de la Innovación, Ciencia y Tecnología” así como el Objetivo 8 “Impulsar la cultura como derecho, factor de cohesión y fuerza transformadora de la sociedad”.</w:t>
      </w:r>
      <w:r>
        <w:rPr>
          <w:rFonts w:ascii="Arial" w:eastAsia="Times New Roman" w:hAnsi="Arial" w:cs="Arial"/>
          <w:sz w:val="24"/>
          <w:szCs w:val="24"/>
          <w:lang w:val="es-MX" w:eastAsia="es-ES"/>
        </w:rPr>
        <w:t xml:space="preserve"> Señaló que e</w:t>
      </w:r>
      <w:r w:rsidRPr="003932E8">
        <w:rPr>
          <w:rFonts w:ascii="Arial" w:eastAsia="Times New Roman" w:hAnsi="Arial" w:cs="Arial"/>
          <w:sz w:val="24"/>
          <w:szCs w:val="24"/>
          <w:lang w:val="es-MX" w:eastAsia="es-ES"/>
        </w:rPr>
        <w:t>l Convenio Marco de Cooperación firmado entre la FUNDACIÓN JOSÉ ORTEG</w:t>
      </w:r>
      <w:r>
        <w:rPr>
          <w:rFonts w:ascii="Arial" w:eastAsia="Times New Roman" w:hAnsi="Arial" w:cs="Arial"/>
          <w:sz w:val="24"/>
          <w:szCs w:val="24"/>
          <w:lang w:val="es-MX" w:eastAsia="es-ES"/>
        </w:rPr>
        <w:t>A Y GASSET-GREGORIO MARAÑÓN y el</w:t>
      </w:r>
      <w:r w:rsidRPr="003932E8">
        <w:rPr>
          <w:rFonts w:ascii="Arial" w:eastAsia="Times New Roman" w:hAnsi="Arial" w:cs="Arial"/>
          <w:sz w:val="24"/>
          <w:szCs w:val="24"/>
          <w:lang w:val="es-MX" w:eastAsia="es-ES"/>
        </w:rPr>
        <w:t xml:space="preserve"> CNR el 24 de julio de 2017, est</w:t>
      </w:r>
      <w:r>
        <w:rPr>
          <w:rFonts w:ascii="Arial" w:eastAsia="Times New Roman" w:hAnsi="Arial" w:cs="Arial"/>
          <w:sz w:val="24"/>
          <w:szCs w:val="24"/>
          <w:lang w:val="es-MX" w:eastAsia="es-ES"/>
        </w:rPr>
        <w:t>á</w:t>
      </w:r>
      <w:r w:rsidRPr="003932E8">
        <w:rPr>
          <w:rFonts w:ascii="Arial" w:eastAsia="Times New Roman" w:hAnsi="Arial" w:cs="Arial"/>
          <w:sz w:val="24"/>
          <w:szCs w:val="24"/>
          <w:lang w:val="es-MX" w:eastAsia="es-ES"/>
        </w:rPr>
        <w:t xml:space="preserve"> vigente y teniendo en cuenta las necesidades y posibilidades de las Instituciones, han alcanzado un acuerdo para desarrollar el programa de maestría en Gobernabilidad y Alta Gerencia Pública.</w:t>
      </w:r>
      <w:r>
        <w:rPr>
          <w:rFonts w:ascii="Arial" w:eastAsia="Times New Roman" w:hAnsi="Arial" w:cs="Arial"/>
          <w:sz w:val="24"/>
          <w:szCs w:val="24"/>
          <w:lang w:val="es-MX" w:eastAsia="es-ES"/>
        </w:rPr>
        <w:t xml:space="preserve"> </w:t>
      </w:r>
      <w:r w:rsidRPr="003932E8">
        <w:rPr>
          <w:rFonts w:ascii="Arial" w:eastAsia="Times New Roman" w:hAnsi="Arial" w:cs="Arial"/>
          <w:sz w:val="24"/>
          <w:szCs w:val="24"/>
          <w:lang w:eastAsia="es-ES"/>
        </w:rPr>
        <w:t>En ese marco, la Presidencia y Dirección Ejecutiva recibió nota del Centro Nacional de Registros con fecha 5 de marzo de 2018,  en la cual invitan a nuestra institución a participar en la Maestría en Gobernabilidad y Alta Gerencia Publica, la cual ha sido gestionada por dicha institución a través de la Escuela de Formación Registral-ESFOR, en colaboración con el Instituto de Investigación Ortega y Gasset, adscrito a la Universidad Complutense de Madrid.</w:t>
      </w:r>
      <w:r>
        <w:rPr>
          <w:rFonts w:ascii="Arial" w:eastAsia="Times New Roman" w:hAnsi="Arial" w:cs="Arial"/>
          <w:sz w:val="24"/>
          <w:szCs w:val="24"/>
          <w:lang w:eastAsia="es-ES"/>
        </w:rPr>
        <w:t xml:space="preserve"> </w:t>
      </w:r>
      <w:r w:rsidRPr="00223CE9">
        <w:rPr>
          <w:rFonts w:ascii="Arial" w:hAnsi="Arial" w:cs="Arial"/>
          <w:sz w:val="24"/>
          <w:szCs w:val="24"/>
        </w:rPr>
        <w:t>L</w:t>
      </w:r>
      <w:r>
        <w:rPr>
          <w:rFonts w:ascii="Arial" w:hAnsi="Arial" w:cs="Arial"/>
          <w:sz w:val="24"/>
          <w:szCs w:val="24"/>
        </w:rPr>
        <w:t>a maestría se llevará en un perí</w:t>
      </w:r>
      <w:r w:rsidRPr="00223CE9">
        <w:rPr>
          <w:rFonts w:ascii="Arial" w:hAnsi="Arial" w:cs="Arial"/>
          <w:sz w:val="24"/>
          <w:szCs w:val="24"/>
        </w:rPr>
        <w:t>odo de aproximadamente un año de duración</w:t>
      </w:r>
      <w:r>
        <w:rPr>
          <w:rFonts w:ascii="Arial" w:hAnsi="Arial" w:cs="Arial"/>
          <w:sz w:val="24"/>
          <w:szCs w:val="24"/>
        </w:rPr>
        <w:t>,</w:t>
      </w:r>
      <w:r w:rsidRPr="00223CE9">
        <w:rPr>
          <w:rFonts w:ascii="Arial" w:hAnsi="Arial" w:cs="Arial"/>
          <w:sz w:val="24"/>
          <w:szCs w:val="24"/>
        </w:rPr>
        <w:t xml:space="preserve"> que incluye 2 módulos introductorios, 13 módulos de estudio y 3 meses de investigación.</w:t>
      </w:r>
      <w:r>
        <w:rPr>
          <w:rFonts w:ascii="Arial" w:hAnsi="Arial" w:cs="Arial"/>
          <w:sz w:val="24"/>
          <w:szCs w:val="24"/>
        </w:rPr>
        <w:t xml:space="preserve"> </w:t>
      </w:r>
      <w:r w:rsidRPr="00223CE9">
        <w:rPr>
          <w:rFonts w:ascii="Arial" w:hAnsi="Arial" w:cs="Arial"/>
          <w:sz w:val="24"/>
          <w:szCs w:val="24"/>
        </w:rPr>
        <w:t>La modalidad de la maestría será mediante clases presenciales que serán impartidas en su mayoría por catedráticos de la Universidad Complutense de Madrid.</w:t>
      </w:r>
      <w:r>
        <w:rPr>
          <w:rFonts w:ascii="Arial" w:hAnsi="Arial" w:cs="Arial"/>
          <w:sz w:val="24"/>
          <w:szCs w:val="24"/>
        </w:rPr>
        <w:t xml:space="preserve"> </w:t>
      </w:r>
      <w:r w:rsidRPr="00223CE9">
        <w:rPr>
          <w:rFonts w:ascii="Arial" w:hAnsi="Arial" w:cs="Arial"/>
          <w:sz w:val="24"/>
          <w:szCs w:val="24"/>
        </w:rPr>
        <w:t>La inversión total es de aproximadamente €6.600, sin embargo con la cooperación del Fundación de Investigación Ortega y Gasset y la Universidad Complutense de Madrid, el costo por  participante será de $1,500, la cual puede ser cancelada al CNR en 3, 2</w:t>
      </w:r>
      <w:r>
        <w:rPr>
          <w:rFonts w:ascii="Arial" w:hAnsi="Arial" w:cs="Arial"/>
          <w:sz w:val="24"/>
          <w:szCs w:val="24"/>
        </w:rPr>
        <w:t>,</w:t>
      </w:r>
      <w:r w:rsidRPr="00223CE9">
        <w:rPr>
          <w:rFonts w:ascii="Arial" w:hAnsi="Arial" w:cs="Arial"/>
          <w:sz w:val="24"/>
          <w:szCs w:val="24"/>
        </w:rPr>
        <w:t xml:space="preserve"> </w:t>
      </w:r>
      <w:proofErr w:type="spellStart"/>
      <w:r>
        <w:rPr>
          <w:rFonts w:ascii="Arial" w:hAnsi="Arial" w:cs="Arial"/>
          <w:sz w:val="24"/>
          <w:szCs w:val="24"/>
        </w:rPr>
        <w:t>ó</w:t>
      </w:r>
      <w:proofErr w:type="spellEnd"/>
      <w:r w:rsidRPr="00223CE9">
        <w:rPr>
          <w:rFonts w:ascii="Arial" w:hAnsi="Arial" w:cs="Arial"/>
          <w:sz w:val="24"/>
          <w:szCs w:val="24"/>
        </w:rPr>
        <w:t xml:space="preserve"> una sola cuota.</w:t>
      </w:r>
      <w:r>
        <w:rPr>
          <w:rFonts w:ascii="Arial" w:hAnsi="Arial" w:cs="Arial"/>
          <w:sz w:val="24"/>
          <w:szCs w:val="24"/>
        </w:rPr>
        <w:t xml:space="preserve"> </w:t>
      </w:r>
      <w:r w:rsidRPr="00223CE9">
        <w:rPr>
          <w:rFonts w:ascii="Arial" w:hAnsi="Arial" w:cs="Arial"/>
          <w:sz w:val="24"/>
          <w:szCs w:val="24"/>
        </w:rPr>
        <w:t xml:space="preserve">La Maestría inicia en abril </w:t>
      </w:r>
      <w:r>
        <w:rPr>
          <w:rFonts w:ascii="Arial" w:hAnsi="Arial" w:cs="Arial"/>
          <w:sz w:val="24"/>
          <w:szCs w:val="24"/>
        </w:rPr>
        <w:t xml:space="preserve">de </w:t>
      </w:r>
      <w:r w:rsidRPr="00223CE9">
        <w:rPr>
          <w:rFonts w:ascii="Arial" w:hAnsi="Arial" w:cs="Arial"/>
          <w:sz w:val="24"/>
          <w:szCs w:val="24"/>
        </w:rPr>
        <w:t xml:space="preserve">2018 y finaliza en junio </w:t>
      </w:r>
      <w:r>
        <w:rPr>
          <w:rFonts w:ascii="Arial" w:hAnsi="Arial" w:cs="Arial"/>
          <w:sz w:val="24"/>
          <w:szCs w:val="24"/>
        </w:rPr>
        <w:t>de 2019 y se desarrollará</w:t>
      </w:r>
      <w:r w:rsidRPr="00223CE9">
        <w:rPr>
          <w:rFonts w:ascii="Arial" w:hAnsi="Arial" w:cs="Arial"/>
          <w:sz w:val="24"/>
          <w:szCs w:val="24"/>
        </w:rPr>
        <w:t>n una vez al mes, alternando lo</w:t>
      </w:r>
      <w:r>
        <w:rPr>
          <w:rFonts w:ascii="Arial" w:hAnsi="Arial" w:cs="Arial"/>
          <w:sz w:val="24"/>
          <w:szCs w:val="24"/>
        </w:rPr>
        <w:t>s días de la siguiente forma: Mó</w:t>
      </w:r>
      <w:r w:rsidRPr="00223CE9">
        <w:rPr>
          <w:rFonts w:ascii="Arial" w:hAnsi="Arial" w:cs="Arial"/>
          <w:sz w:val="24"/>
          <w:szCs w:val="24"/>
        </w:rPr>
        <w:t>dulo 1 (jueves y viernes de 1p.m. a 6 p.m. y sábado de 8 a.m. a 12m); Modulo 2 (lunes, martes y miércoles de 1p.m. a 6 p.m.) así sucesivamente.</w:t>
      </w:r>
      <w:r>
        <w:rPr>
          <w:rFonts w:ascii="Arial" w:hAnsi="Arial" w:cs="Arial"/>
          <w:sz w:val="24"/>
          <w:szCs w:val="24"/>
        </w:rPr>
        <w:t xml:space="preserve"> Expuso detalles del perfil de los participantes, tales como p</w:t>
      </w:r>
      <w:r w:rsidRPr="00223CE9">
        <w:rPr>
          <w:rFonts w:ascii="Arial" w:hAnsi="Arial" w:cs="Arial"/>
          <w:sz w:val="24"/>
          <w:szCs w:val="24"/>
        </w:rPr>
        <w:t>oseer Grado Académico Universitario</w:t>
      </w:r>
      <w:r>
        <w:rPr>
          <w:rFonts w:ascii="Arial" w:hAnsi="Arial" w:cs="Arial"/>
          <w:sz w:val="24"/>
          <w:szCs w:val="24"/>
        </w:rPr>
        <w:t>, t</w:t>
      </w:r>
      <w:r w:rsidRPr="00223CE9">
        <w:rPr>
          <w:rFonts w:ascii="Arial" w:hAnsi="Arial" w:cs="Arial"/>
          <w:sz w:val="24"/>
          <w:szCs w:val="24"/>
        </w:rPr>
        <w:t>ener el compromiso para la aplicación de los conocimientos en gobernabilidad y gerencia pública adquirid</w:t>
      </w:r>
      <w:r>
        <w:rPr>
          <w:rFonts w:ascii="Arial" w:hAnsi="Arial" w:cs="Arial"/>
          <w:sz w:val="24"/>
          <w:szCs w:val="24"/>
        </w:rPr>
        <w:t>a</w:t>
      </w:r>
      <w:r w:rsidRPr="00223CE9">
        <w:rPr>
          <w:rFonts w:ascii="Arial" w:hAnsi="Arial" w:cs="Arial"/>
          <w:sz w:val="24"/>
          <w:szCs w:val="24"/>
        </w:rPr>
        <w:t>, e</w:t>
      </w:r>
      <w:r>
        <w:rPr>
          <w:rFonts w:ascii="Arial" w:hAnsi="Arial" w:cs="Arial"/>
          <w:sz w:val="24"/>
          <w:szCs w:val="24"/>
        </w:rPr>
        <w:t xml:space="preserve">n la institución que lo designa, etc. También presentó los criterios que se deben tomar en cuenta para la selección de los candidatos, así como las </w:t>
      </w:r>
      <w:r w:rsidRPr="00BD2A28">
        <w:rPr>
          <w:rFonts w:ascii="Arial" w:hAnsi="Arial" w:cs="Arial"/>
          <w:bCs/>
          <w:sz w:val="24"/>
          <w:szCs w:val="24"/>
        </w:rPr>
        <w:t>condiciones que debe cumpli</w:t>
      </w:r>
      <w:r>
        <w:rPr>
          <w:rFonts w:ascii="Arial" w:hAnsi="Arial" w:cs="Arial"/>
          <w:bCs/>
          <w:sz w:val="24"/>
          <w:szCs w:val="24"/>
        </w:rPr>
        <w:t>r la institución y el candidato, tales como f</w:t>
      </w:r>
      <w:r w:rsidRPr="00223CE9">
        <w:rPr>
          <w:rFonts w:ascii="Arial" w:hAnsi="Arial" w:cs="Arial"/>
          <w:sz w:val="24"/>
          <w:szCs w:val="24"/>
        </w:rPr>
        <w:t>irmar un convenio con el CNR</w:t>
      </w:r>
      <w:r>
        <w:rPr>
          <w:rFonts w:ascii="Arial" w:hAnsi="Arial" w:cs="Arial"/>
          <w:sz w:val="24"/>
          <w:szCs w:val="24"/>
        </w:rPr>
        <w:t xml:space="preserve"> y l</w:t>
      </w:r>
      <w:r w:rsidRPr="00223CE9">
        <w:rPr>
          <w:rFonts w:ascii="Arial" w:hAnsi="Arial" w:cs="Arial"/>
          <w:sz w:val="24"/>
          <w:szCs w:val="24"/>
        </w:rPr>
        <w:t>a persona designada firmar una carta compromiso</w:t>
      </w:r>
      <w:r>
        <w:rPr>
          <w:rFonts w:ascii="Arial" w:hAnsi="Arial" w:cs="Arial"/>
          <w:sz w:val="24"/>
          <w:szCs w:val="24"/>
        </w:rPr>
        <w:t>. Todo lo anterior, de conformidad con lo detallado en el documento que se anexa a la presente acta. Indicó que l</w:t>
      </w:r>
      <w:r w:rsidRPr="00223CE9">
        <w:rPr>
          <w:rFonts w:ascii="Arial" w:hAnsi="Arial" w:cs="Arial"/>
          <w:sz w:val="24"/>
          <w:szCs w:val="24"/>
        </w:rPr>
        <w:t>a Administración Superior considera importante aceptar la invitación realizada por el Centro Nacional de Registros y propone al Lic. Luis Josué Ventura</w:t>
      </w:r>
      <w:r>
        <w:rPr>
          <w:rFonts w:ascii="Arial" w:hAnsi="Arial" w:cs="Arial"/>
          <w:sz w:val="24"/>
          <w:szCs w:val="24"/>
        </w:rPr>
        <w:t>,</w:t>
      </w:r>
      <w:r w:rsidRPr="00415926">
        <w:rPr>
          <w:rFonts w:ascii="Arial" w:hAnsi="Arial" w:cs="Arial"/>
          <w:sz w:val="24"/>
          <w:szCs w:val="24"/>
        </w:rPr>
        <w:t xml:space="preserve"> </w:t>
      </w:r>
      <w:r w:rsidRPr="00223CE9">
        <w:rPr>
          <w:rFonts w:ascii="Arial" w:hAnsi="Arial" w:cs="Arial"/>
          <w:sz w:val="24"/>
          <w:szCs w:val="24"/>
        </w:rPr>
        <w:t xml:space="preserve">Gerente de Planificación y al </w:t>
      </w:r>
      <w:r>
        <w:rPr>
          <w:rFonts w:ascii="Arial" w:hAnsi="Arial" w:cs="Arial"/>
          <w:sz w:val="24"/>
          <w:szCs w:val="24"/>
        </w:rPr>
        <w:t xml:space="preserve">Lic. Rene Antonio Arias Chile, </w:t>
      </w:r>
      <w:r w:rsidRPr="00223CE9">
        <w:rPr>
          <w:rFonts w:ascii="Arial" w:hAnsi="Arial" w:cs="Arial"/>
          <w:sz w:val="24"/>
          <w:szCs w:val="24"/>
        </w:rPr>
        <w:t>Jefe de la Unidad de Riesgos, para que realicen los estudios de Maestría en Gobernabilidad y Alta Gerencia P</w:t>
      </w:r>
      <w:r>
        <w:rPr>
          <w:rFonts w:ascii="Arial" w:hAnsi="Arial" w:cs="Arial"/>
          <w:sz w:val="24"/>
          <w:szCs w:val="24"/>
        </w:rPr>
        <w:t>ú</w:t>
      </w:r>
      <w:r w:rsidRPr="00223CE9">
        <w:rPr>
          <w:rFonts w:ascii="Arial" w:hAnsi="Arial" w:cs="Arial"/>
          <w:sz w:val="24"/>
          <w:szCs w:val="24"/>
        </w:rPr>
        <w:t xml:space="preserve">blica, </w:t>
      </w:r>
      <w:r>
        <w:rPr>
          <w:rFonts w:ascii="Arial" w:hAnsi="Arial" w:cs="Arial"/>
          <w:sz w:val="24"/>
          <w:szCs w:val="24"/>
        </w:rPr>
        <w:t>considerando</w:t>
      </w:r>
      <w:r w:rsidRPr="00223CE9">
        <w:rPr>
          <w:rFonts w:ascii="Arial" w:hAnsi="Arial" w:cs="Arial"/>
          <w:sz w:val="24"/>
          <w:szCs w:val="24"/>
        </w:rPr>
        <w:t xml:space="preserve"> que con la participación de dichos ejecutivo se obtendrán </w:t>
      </w:r>
      <w:r>
        <w:rPr>
          <w:rFonts w:ascii="Arial" w:hAnsi="Arial" w:cs="Arial"/>
          <w:sz w:val="24"/>
          <w:szCs w:val="24"/>
        </w:rPr>
        <w:t>muchos</w:t>
      </w:r>
      <w:r w:rsidRPr="00223CE9">
        <w:rPr>
          <w:rFonts w:ascii="Arial" w:hAnsi="Arial" w:cs="Arial"/>
          <w:sz w:val="24"/>
          <w:szCs w:val="24"/>
        </w:rPr>
        <w:t xml:space="preserve"> beneficios institucionales</w:t>
      </w:r>
      <w:r>
        <w:rPr>
          <w:rFonts w:ascii="Arial" w:hAnsi="Arial" w:cs="Arial"/>
          <w:sz w:val="24"/>
          <w:szCs w:val="24"/>
        </w:rPr>
        <w:t>, tales como</w:t>
      </w:r>
      <w:r w:rsidRPr="00223CE9">
        <w:rPr>
          <w:rFonts w:ascii="Arial" w:hAnsi="Arial" w:cs="Arial"/>
          <w:sz w:val="24"/>
          <w:szCs w:val="24"/>
        </w:rPr>
        <w:t>:</w:t>
      </w:r>
      <w:r>
        <w:rPr>
          <w:rFonts w:ascii="Arial" w:hAnsi="Arial" w:cs="Arial"/>
          <w:sz w:val="24"/>
          <w:szCs w:val="24"/>
        </w:rPr>
        <w:t xml:space="preserve"> 1- </w:t>
      </w:r>
      <w:r w:rsidRPr="00223CE9">
        <w:rPr>
          <w:rFonts w:ascii="Arial" w:hAnsi="Arial" w:cs="Arial"/>
          <w:sz w:val="24"/>
          <w:szCs w:val="24"/>
          <w:lang w:val="es-MX"/>
        </w:rPr>
        <w:t>Disponer de visiones modernas de gestión y  comprender los fundamentos necesarios para diseñar una estrategia de modernización del sector público.</w:t>
      </w:r>
      <w:r>
        <w:rPr>
          <w:rFonts w:ascii="Arial" w:hAnsi="Arial" w:cs="Arial"/>
          <w:sz w:val="24"/>
          <w:szCs w:val="24"/>
          <w:lang w:val="es-MX"/>
        </w:rPr>
        <w:t xml:space="preserve"> 2- </w:t>
      </w:r>
      <w:r w:rsidRPr="00223CE9">
        <w:rPr>
          <w:rFonts w:ascii="Arial" w:hAnsi="Arial" w:cs="Arial"/>
          <w:sz w:val="24"/>
          <w:szCs w:val="24"/>
          <w:lang w:val="es-MX"/>
        </w:rPr>
        <w:t xml:space="preserve">Conocer y distinguir aspectos fundamentales para abordar las naturales </w:t>
      </w:r>
      <w:r w:rsidRPr="00223CE9">
        <w:rPr>
          <w:rFonts w:ascii="Arial" w:hAnsi="Arial" w:cs="Arial"/>
          <w:sz w:val="24"/>
          <w:szCs w:val="24"/>
          <w:lang w:val="es-MX"/>
        </w:rPr>
        <w:lastRenderedPageBreak/>
        <w:t>complejidades y dificultades de la transformación y el cambio institucional en las instituciones públicas.</w:t>
      </w:r>
      <w:r>
        <w:rPr>
          <w:rFonts w:ascii="Arial" w:hAnsi="Arial" w:cs="Arial"/>
          <w:sz w:val="24"/>
          <w:szCs w:val="24"/>
          <w:lang w:val="es-MX"/>
        </w:rPr>
        <w:t xml:space="preserve"> 3- </w:t>
      </w:r>
      <w:r w:rsidRPr="00223CE9">
        <w:rPr>
          <w:rFonts w:ascii="Arial" w:hAnsi="Arial" w:cs="Arial"/>
          <w:sz w:val="24"/>
          <w:szCs w:val="24"/>
          <w:lang w:val="es-MX"/>
        </w:rPr>
        <w:t>Obtener conocimiento y competencias que permitan enfrentar con mayor solvencia los desafíos que surgen en el sector público; dado que las instituciones deben entregar valor público a la ciudadanía.</w:t>
      </w:r>
      <w:r>
        <w:rPr>
          <w:rFonts w:ascii="Arial" w:hAnsi="Arial" w:cs="Arial"/>
          <w:sz w:val="24"/>
          <w:szCs w:val="24"/>
          <w:lang w:val="es-MX"/>
        </w:rPr>
        <w:t xml:space="preserve"> Luego de presentada la propuesta, se solicita a Junta Directiva, la autorización de la misma. </w:t>
      </w:r>
      <w:r w:rsidRPr="00223CE9">
        <w:rPr>
          <w:rFonts w:ascii="Arial" w:eastAsia="Times New Roman" w:hAnsi="Arial" w:cs="Arial"/>
          <w:sz w:val="24"/>
          <w:szCs w:val="24"/>
          <w:lang w:val="es-ES" w:eastAsia="es-ES"/>
        </w:rPr>
        <w:t xml:space="preserve">Junta Directiva, luego de conocer la solicitud presentada por la Licenciada Gladys Margarita Menéndez de Cárcamo, Jefe del Área de Gestión y Desarrollo Humano, acompañada del Licenciado Ricardo Antonio Ávila Cardona, Gerente Administrativo, por unanimidad </w:t>
      </w:r>
      <w:r w:rsidRPr="00223CE9">
        <w:rPr>
          <w:rFonts w:ascii="Arial" w:eastAsia="Times New Roman" w:hAnsi="Arial" w:cs="Arial"/>
          <w:b/>
          <w:sz w:val="24"/>
          <w:szCs w:val="24"/>
          <w:lang w:val="es-ES" w:eastAsia="es-ES"/>
        </w:rPr>
        <w:t>ACUERDA:</w:t>
      </w:r>
    </w:p>
    <w:p w:rsidR="00243077" w:rsidRPr="00223CE9" w:rsidRDefault="00243077" w:rsidP="00243077">
      <w:pPr>
        <w:tabs>
          <w:tab w:val="num" w:pos="720"/>
          <w:tab w:val="left" w:pos="851"/>
        </w:tabs>
        <w:spacing w:after="0" w:line="240" w:lineRule="auto"/>
        <w:jc w:val="both"/>
        <w:textAlignment w:val="baseline"/>
        <w:rPr>
          <w:rFonts w:ascii="Arial" w:eastAsia="Times New Roman" w:hAnsi="Arial" w:cs="Arial"/>
          <w:b/>
          <w:sz w:val="24"/>
          <w:szCs w:val="24"/>
          <w:lang w:val="es-ES" w:eastAsia="es-ES"/>
        </w:rPr>
      </w:pPr>
    </w:p>
    <w:p w:rsidR="00243077" w:rsidRPr="00223CE9" w:rsidRDefault="00243077" w:rsidP="00243077">
      <w:pPr>
        <w:numPr>
          <w:ilvl w:val="0"/>
          <w:numId w:val="46"/>
        </w:numPr>
        <w:spacing w:line="240" w:lineRule="auto"/>
        <w:jc w:val="both"/>
        <w:rPr>
          <w:rFonts w:ascii="Arial" w:hAnsi="Arial" w:cs="Arial"/>
          <w:sz w:val="24"/>
          <w:szCs w:val="24"/>
        </w:rPr>
      </w:pPr>
      <w:r>
        <w:rPr>
          <w:rFonts w:ascii="Arial" w:hAnsi="Arial" w:cs="Arial"/>
          <w:sz w:val="24"/>
          <w:szCs w:val="24"/>
        </w:rPr>
        <w:t>Dar</w:t>
      </w:r>
      <w:r w:rsidRPr="00223CE9">
        <w:rPr>
          <w:rFonts w:ascii="Arial" w:hAnsi="Arial" w:cs="Arial"/>
          <w:sz w:val="24"/>
          <w:szCs w:val="24"/>
        </w:rPr>
        <w:t xml:space="preserve"> por aceptada la invitación hecha por el Centro Nacional de Registros para que ejecutivo</w:t>
      </w:r>
      <w:r>
        <w:rPr>
          <w:rFonts w:ascii="Arial" w:hAnsi="Arial" w:cs="Arial"/>
          <w:sz w:val="24"/>
          <w:szCs w:val="24"/>
        </w:rPr>
        <w:t>s</w:t>
      </w:r>
      <w:r w:rsidRPr="00223CE9">
        <w:rPr>
          <w:rFonts w:ascii="Arial" w:hAnsi="Arial" w:cs="Arial"/>
          <w:sz w:val="24"/>
          <w:szCs w:val="24"/>
        </w:rPr>
        <w:t xml:space="preserve"> de la institución pueda</w:t>
      </w:r>
      <w:r>
        <w:rPr>
          <w:rFonts w:ascii="Arial" w:hAnsi="Arial" w:cs="Arial"/>
          <w:sz w:val="24"/>
          <w:szCs w:val="24"/>
        </w:rPr>
        <w:t>n participar en la</w:t>
      </w:r>
      <w:r w:rsidRPr="00223CE9">
        <w:rPr>
          <w:rFonts w:ascii="Arial" w:hAnsi="Arial" w:cs="Arial"/>
          <w:sz w:val="24"/>
          <w:szCs w:val="24"/>
        </w:rPr>
        <w:t xml:space="preserve"> Maestría en Gobernabilidad y Alta Gerencia Publica, la cual ha sido gestionada por dicha institución a través de la Escuela de Formación Registral-ESFOR, en colaboración con el Instituto de Investigación Ortega y Gasset, adscrito a la Universidad Complutense de Madrid</w:t>
      </w:r>
      <w:r>
        <w:rPr>
          <w:rFonts w:ascii="Arial" w:hAnsi="Arial" w:cs="Arial"/>
          <w:sz w:val="24"/>
          <w:szCs w:val="24"/>
        </w:rPr>
        <w:t>, España</w:t>
      </w:r>
      <w:r w:rsidRPr="00223CE9">
        <w:rPr>
          <w:rFonts w:ascii="Arial" w:hAnsi="Arial" w:cs="Arial"/>
          <w:sz w:val="24"/>
          <w:szCs w:val="24"/>
        </w:rPr>
        <w:t>.</w:t>
      </w:r>
    </w:p>
    <w:p w:rsidR="00243077" w:rsidRPr="00223CE9" w:rsidRDefault="00243077" w:rsidP="00243077">
      <w:pPr>
        <w:numPr>
          <w:ilvl w:val="0"/>
          <w:numId w:val="46"/>
        </w:numPr>
        <w:spacing w:line="240" w:lineRule="auto"/>
        <w:jc w:val="both"/>
        <w:rPr>
          <w:rFonts w:ascii="Arial" w:hAnsi="Arial" w:cs="Arial"/>
          <w:sz w:val="24"/>
          <w:szCs w:val="24"/>
        </w:rPr>
      </w:pPr>
      <w:r w:rsidRPr="00223CE9">
        <w:rPr>
          <w:rFonts w:ascii="Arial" w:hAnsi="Arial" w:cs="Arial"/>
          <w:sz w:val="24"/>
          <w:szCs w:val="24"/>
        </w:rPr>
        <w:t xml:space="preserve">Autorizar la participación en dicha maestría </w:t>
      </w:r>
      <w:r>
        <w:rPr>
          <w:rFonts w:ascii="Arial" w:hAnsi="Arial" w:cs="Arial"/>
          <w:sz w:val="24"/>
          <w:szCs w:val="24"/>
        </w:rPr>
        <w:t>de</w:t>
      </w:r>
      <w:r w:rsidRPr="00223CE9">
        <w:rPr>
          <w:rFonts w:ascii="Arial" w:hAnsi="Arial" w:cs="Arial"/>
          <w:sz w:val="24"/>
          <w:szCs w:val="24"/>
        </w:rPr>
        <w:t>l Lic. Luis Josué Ventura</w:t>
      </w:r>
      <w:r>
        <w:rPr>
          <w:rFonts w:ascii="Arial" w:hAnsi="Arial" w:cs="Arial"/>
          <w:sz w:val="24"/>
          <w:szCs w:val="24"/>
        </w:rPr>
        <w:t>,</w:t>
      </w:r>
      <w:r w:rsidRPr="00415926">
        <w:rPr>
          <w:rFonts w:ascii="Arial" w:hAnsi="Arial" w:cs="Arial"/>
          <w:sz w:val="24"/>
          <w:szCs w:val="24"/>
        </w:rPr>
        <w:t xml:space="preserve"> </w:t>
      </w:r>
      <w:r w:rsidRPr="00223CE9">
        <w:rPr>
          <w:rFonts w:ascii="Arial" w:hAnsi="Arial" w:cs="Arial"/>
          <w:sz w:val="24"/>
          <w:szCs w:val="24"/>
        </w:rPr>
        <w:t xml:space="preserve">Gerente de Planificación y </w:t>
      </w:r>
      <w:r>
        <w:rPr>
          <w:rFonts w:ascii="Arial" w:hAnsi="Arial" w:cs="Arial"/>
          <w:sz w:val="24"/>
          <w:szCs w:val="24"/>
        </w:rPr>
        <w:t>de</w:t>
      </w:r>
      <w:r w:rsidRPr="00223CE9">
        <w:rPr>
          <w:rFonts w:ascii="Arial" w:hAnsi="Arial" w:cs="Arial"/>
          <w:sz w:val="24"/>
          <w:szCs w:val="24"/>
        </w:rPr>
        <w:t xml:space="preserve">l </w:t>
      </w:r>
      <w:r>
        <w:rPr>
          <w:rFonts w:ascii="Arial" w:hAnsi="Arial" w:cs="Arial"/>
          <w:sz w:val="24"/>
          <w:szCs w:val="24"/>
        </w:rPr>
        <w:t xml:space="preserve">Lic. Rene Antonio Arias Chile, </w:t>
      </w:r>
      <w:r w:rsidRPr="00223CE9">
        <w:rPr>
          <w:rFonts w:ascii="Arial" w:hAnsi="Arial" w:cs="Arial"/>
          <w:sz w:val="24"/>
          <w:szCs w:val="24"/>
        </w:rPr>
        <w:t>Jefe de la Unidad de Riesgos</w:t>
      </w:r>
      <w:r>
        <w:rPr>
          <w:rFonts w:ascii="Arial" w:hAnsi="Arial" w:cs="Arial"/>
          <w:sz w:val="24"/>
          <w:szCs w:val="24"/>
        </w:rPr>
        <w:t>,</w:t>
      </w:r>
      <w:r w:rsidRPr="00223CE9">
        <w:rPr>
          <w:rFonts w:ascii="Arial" w:hAnsi="Arial" w:cs="Arial"/>
          <w:sz w:val="24"/>
          <w:szCs w:val="24"/>
        </w:rPr>
        <w:t xml:space="preserve"> concediéndoles la licencia con goce de sueldo que se requiera para cada uno de los módulos a recibir y el tiempo necesario para el proceso de investigación dentro del programa académico correspondiente, para lo cual deberá documentarse en cada módulo, así como también la aprobación académica correspondiente.</w:t>
      </w:r>
    </w:p>
    <w:p w:rsidR="00243077" w:rsidRPr="00223CE9" w:rsidRDefault="00243077" w:rsidP="00243077">
      <w:pPr>
        <w:numPr>
          <w:ilvl w:val="0"/>
          <w:numId w:val="46"/>
        </w:numPr>
        <w:spacing w:line="240" w:lineRule="auto"/>
        <w:jc w:val="both"/>
        <w:rPr>
          <w:rFonts w:ascii="Arial" w:hAnsi="Arial" w:cs="Arial"/>
          <w:sz w:val="24"/>
          <w:szCs w:val="24"/>
        </w:rPr>
      </w:pPr>
      <w:r w:rsidRPr="00223CE9">
        <w:rPr>
          <w:rFonts w:ascii="Arial" w:hAnsi="Arial" w:cs="Arial"/>
          <w:sz w:val="24"/>
          <w:szCs w:val="24"/>
        </w:rPr>
        <w:t xml:space="preserve">Autorizar la erogación de </w:t>
      </w:r>
      <w:r>
        <w:rPr>
          <w:rFonts w:ascii="Arial" w:hAnsi="Arial" w:cs="Arial"/>
          <w:sz w:val="24"/>
          <w:szCs w:val="24"/>
        </w:rPr>
        <w:t xml:space="preserve">$3,00.00 a razón de </w:t>
      </w:r>
      <w:r w:rsidRPr="00223CE9">
        <w:rPr>
          <w:rFonts w:ascii="Arial" w:hAnsi="Arial" w:cs="Arial"/>
          <w:sz w:val="24"/>
          <w:szCs w:val="24"/>
        </w:rPr>
        <w:t>$1,500</w:t>
      </w:r>
      <w:r>
        <w:rPr>
          <w:rFonts w:ascii="Arial" w:hAnsi="Arial" w:cs="Arial"/>
          <w:sz w:val="24"/>
          <w:szCs w:val="24"/>
        </w:rPr>
        <w:t>.00</w:t>
      </w:r>
      <w:r w:rsidRPr="00223CE9">
        <w:rPr>
          <w:rFonts w:ascii="Arial" w:hAnsi="Arial" w:cs="Arial"/>
          <w:sz w:val="24"/>
          <w:szCs w:val="24"/>
        </w:rPr>
        <w:t xml:space="preserve"> dólares por participante, en concepto de participación de 2 empleados en la Maestría en Gobernabilidad y Alta Gerencia Publica, la cual será cancelada al  Centro Nacional de Registros en 3 cuotas, de común acuerdo con dicha institución.</w:t>
      </w:r>
    </w:p>
    <w:p w:rsidR="00243077" w:rsidRPr="00223CE9" w:rsidRDefault="00243077" w:rsidP="00243077">
      <w:pPr>
        <w:numPr>
          <w:ilvl w:val="0"/>
          <w:numId w:val="46"/>
        </w:numPr>
        <w:spacing w:line="240" w:lineRule="auto"/>
        <w:jc w:val="both"/>
        <w:rPr>
          <w:rFonts w:ascii="Arial" w:hAnsi="Arial" w:cs="Arial"/>
          <w:sz w:val="24"/>
          <w:szCs w:val="24"/>
        </w:rPr>
      </w:pPr>
      <w:r w:rsidRPr="00223CE9">
        <w:rPr>
          <w:rFonts w:ascii="Arial" w:hAnsi="Arial" w:cs="Arial"/>
          <w:sz w:val="24"/>
          <w:szCs w:val="24"/>
        </w:rPr>
        <w:t xml:space="preserve">Autorizar al Presidente y Director Ejecutivo para que suscribir el convenio de Cooperación Educativa con CNR, de conformidad </w:t>
      </w:r>
      <w:r>
        <w:rPr>
          <w:rFonts w:ascii="Arial" w:hAnsi="Arial" w:cs="Arial"/>
          <w:sz w:val="24"/>
          <w:szCs w:val="24"/>
        </w:rPr>
        <w:t>con e</w:t>
      </w:r>
      <w:r w:rsidRPr="00223CE9">
        <w:rPr>
          <w:rFonts w:ascii="Arial" w:hAnsi="Arial" w:cs="Arial"/>
          <w:sz w:val="24"/>
          <w:szCs w:val="24"/>
        </w:rPr>
        <w:t>l documento adjunto.</w:t>
      </w:r>
    </w:p>
    <w:p w:rsidR="00243077" w:rsidRPr="00223CE9" w:rsidRDefault="00243077" w:rsidP="00243077">
      <w:pPr>
        <w:numPr>
          <w:ilvl w:val="0"/>
          <w:numId w:val="46"/>
        </w:numPr>
        <w:spacing w:line="240" w:lineRule="auto"/>
        <w:jc w:val="both"/>
        <w:rPr>
          <w:rFonts w:ascii="Arial" w:hAnsi="Arial" w:cs="Arial"/>
          <w:sz w:val="24"/>
          <w:szCs w:val="24"/>
        </w:rPr>
      </w:pPr>
      <w:r w:rsidRPr="00223CE9">
        <w:rPr>
          <w:rFonts w:ascii="Arial" w:hAnsi="Arial" w:cs="Arial"/>
          <w:sz w:val="24"/>
          <w:szCs w:val="24"/>
        </w:rPr>
        <w:t>Ratificar e</w:t>
      </w:r>
      <w:r>
        <w:rPr>
          <w:rFonts w:ascii="Arial" w:hAnsi="Arial" w:cs="Arial"/>
          <w:sz w:val="24"/>
          <w:szCs w:val="24"/>
        </w:rPr>
        <w:t>ste</w:t>
      </w:r>
      <w:r w:rsidRPr="00223CE9">
        <w:rPr>
          <w:rFonts w:ascii="Arial" w:hAnsi="Arial" w:cs="Arial"/>
          <w:sz w:val="24"/>
          <w:szCs w:val="24"/>
        </w:rPr>
        <w:t xml:space="preserve"> punto en esta  misma sesión.</w:t>
      </w:r>
    </w:p>
    <w:p w:rsidR="00243077" w:rsidRDefault="00243077" w:rsidP="00A019B9">
      <w:pPr>
        <w:pStyle w:val="Prrafodelista"/>
        <w:ind w:left="720"/>
        <w:jc w:val="both"/>
        <w:rPr>
          <w:rFonts w:ascii="Arial" w:hAnsi="Arial" w:cs="Arial"/>
          <w:b/>
          <w:bCs/>
          <w:u w:val="single"/>
        </w:rPr>
      </w:pPr>
    </w:p>
    <w:p w:rsidR="00DD23EF" w:rsidRPr="00296E9A" w:rsidRDefault="00DD23EF" w:rsidP="00DD23EF">
      <w:pPr>
        <w:tabs>
          <w:tab w:val="left" w:pos="426"/>
          <w:tab w:val="left" w:pos="709"/>
          <w:tab w:val="left" w:pos="851"/>
          <w:tab w:val="left" w:pos="993"/>
        </w:tabs>
        <w:autoSpaceDE w:val="0"/>
        <w:autoSpaceDN w:val="0"/>
        <w:adjustRightInd w:val="0"/>
        <w:spacing w:after="0" w:line="240" w:lineRule="auto"/>
        <w:jc w:val="both"/>
        <w:rPr>
          <w:rFonts w:ascii="Arial" w:eastAsia="Times New Roman" w:hAnsi="Arial" w:cs="Arial"/>
          <w:b/>
          <w:sz w:val="24"/>
          <w:szCs w:val="24"/>
          <w:lang w:val="es-ES" w:eastAsia="es-ES"/>
        </w:rPr>
      </w:pPr>
      <w:r>
        <w:rPr>
          <w:rFonts w:ascii="Arial" w:hAnsi="Arial" w:cs="Arial"/>
          <w:b/>
          <w:bCs/>
          <w:sz w:val="24"/>
          <w:szCs w:val="24"/>
        </w:rPr>
        <w:t xml:space="preserve">XV) </w:t>
      </w:r>
      <w:r w:rsidRPr="00A019B9">
        <w:rPr>
          <w:rFonts w:ascii="Arial" w:hAnsi="Arial" w:cs="Arial"/>
          <w:b/>
          <w:bCs/>
          <w:sz w:val="24"/>
          <w:szCs w:val="24"/>
        </w:rPr>
        <w:t>NOMBRAMIENTO DE</w:t>
      </w:r>
      <w:r>
        <w:rPr>
          <w:rFonts w:ascii="Arial" w:hAnsi="Arial" w:cs="Arial"/>
          <w:b/>
          <w:bCs/>
          <w:sz w:val="24"/>
          <w:szCs w:val="24"/>
        </w:rPr>
        <w:t>L JEFE</w:t>
      </w:r>
      <w:r w:rsidRPr="00A019B9">
        <w:rPr>
          <w:rFonts w:ascii="Arial" w:hAnsi="Arial" w:cs="Arial"/>
          <w:b/>
          <w:bCs/>
          <w:sz w:val="24"/>
          <w:szCs w:val="24"/>
        </w:rPr>
        <w:t xml:space="preserve"> </w:t>
      </w:r>
      <w:r w:rsidRPr="00B44232">
        <w:rPr>
          <w:rFonts w:ascii="Arial" w:hAnsi="Arial" w:cs="Arial"/>
          <w:b/>
          <w:bCs/>
          <w:sz w:val="24"/>
          <w:szCs w:val="24"/>
        </w:rPr>
        <w:t>DE LA UNIDAD AMBIENTAL</w:t>
      </w:r>
      <w:r>
        <w:rPr>
          <w:rFonts w:ascii="Arial" w:hAnsi="Arial" w:cs="Arial"/>
          <w:b/>
          <w:bCs/>
          <w:sz w:val="24"/>
          <w:szCs w:val="24"/>
        </w:rPr>
        <w:t xml:space="preserve">. </w:t>
      </w:r>
      <w:r w:rsidRPr="00296E9A">
        <w:rPr>
          <w:rFonts w:ascii="Arial" w:eastAsia="Times New Roman" w:hAnsi="Arial" w:cs="Arial"/>
          <w:sz w:val="24"/>
          <w:szCs w:val="24"/>
          <w:lang w:val="es-ES" w:eastAsia="es-ES"/>
        </w:rPr>
        <w:t>El Presidente y Director Ejecutivo sometió</w:t>
      </w:r>
      <w:r w:rsidRPr="00296E9A">
        <w:rPr>
          <w:rFonts w:ascii="Arial" w:eastAsia="Times New Roman" w:hAnsi="Arial" w:cs="Arial"/>
          <w:sz w:val="24"/>
          <w:szCs w:val="24"/>
          <w:lang w:val="es-MX" w:eastAsia="es-ES"/>
        </w:rPr>
        <w:t xml:space="preserve"> a consideración de los Directores, </w:t>
      </w:r>
      <w:r w:rsidRPr="00296E9A">
        <w:rPr>
          <w:rFonts w:ascii="Arial" w:eastAsia="Times New Roman" w:hAnsi="Arial" w:cs="Arial"/>
          <w:sz w:val="24"/>
          <w:szCs w:val="24"/>
          <w:lang w:val="es-ES" w:eastAsia="es-ES"/>
        </w:rPr>
        <w:t xml:space="preserve">la solicitud </w:t>
      </w:r>
      <w:r w:rsidRPr="00296E9A">
        <w:rPr>
          <w:rFonts w:ascii="Arial" w:hAnsi="Arial" w:cs="Arial"/>
          <w:bCs/>
          <w:sz w:val="24"/>
          <w:szCs w:val="24"/>
        </w:rPr>
        <w:t>de</w:t>
      </w:r>
      <w:r>
        <w:rPr>
          <w:rFonts w:ascii="Arial" w:hAnsi="Arial" w:cs="Arial"/>
          <w:bCs/>
          <w:sz w:val="24"/>
          <w:szCs w:val="24"/>
        </w:rPr>
        <w:t>l nombramiento del Jefe de</w:t>
      </w:r>
      <w:r w:rsidRPr="00296E9A">
        <w:rPr>
          <w:rFonts w:ascii="Arial" w:hAnsi="Arial" w:cs="Arial"/>
          <w:bCs/>
          <w:sz w:val="24"/>
          <w:szCs w:val="24"/>
        </w:rPr>
        <w:t xml:space="preserve"> la Unidad Ambiental</w:t>
      </w:r>
      <w:r>
        <w:rPr>
          <w:rFonts w:ascii="Arial" w:hAnsi="Arial" w:cs="Arial"/>
          <w:bCs/>
          <w:sz w:val="24"/>
          <w:szCs w:val="24"/>
        </w:rPr>
        <w:t xml:space="preserve"> del FSV. </w:t>
      </w:r>
      <w:r w:rsidRPr="00296E9A">
        <w:rPr>
          <w:rFonts w:ascii="Arial" w:eastAsia="Times New Roman" w:hAnsi="Arial" w:cs="Arial"/>
          <w:sz w:val="24"/>
          <w:szCs w:val="24"/>
          <w:lang w:val="es-ES" w:eastAsia="es-ES"/>
        </w:rPr>
        <w:t>Para su presentación invitó a</w:t>
      </w:r>
      <w:r>
        <w:rPr>
          <w:rFonts w:ascii="Arial" w:eastAsia="Times New Roman" w:hAnsi="Arial" w:cs="Arial"/>
          <w:sz w:val="24"/>
          <w:szCs w:val="24"/>
          <w:lang w:val="es-ES" w:eastAsia="es-ES"/>
        </w:rPr>
        <w:t xml:space="preserve"> la Licenciada Gladys Margarita de Cárcamo, Jefe del Área de Gestión y Desarrollo Humano, acompañada del Licenciado</w:t>
      </w:r>
      <w:r w:rsidRPr="00B44232">
        <w:rPr>
          <w:rFonts w:ascii="Arial" w:eastAsia="Times New Roman" w:hAnsi="Arial" w:cs="Arial"/>
          <w:sz w:val="24"/>
          <w:szCs w:val="24"/>
          <w:lang w:val="es-ES" w:eastAsia="es-ES"/>
        </w:rPr>
        <w:t xml:space="preserve"> Ricardo Antonio Ávila Cardona, Gerente Administrativo</w:t>
      </w:r>
      <w:r>
        <w:rPr>
          <w:rFonts w:ascii="Arial" w:eastAsia="Times New Roman" w:hAnsi="Arial" w:cs="Arial"/>
          <w:sz w:val="24"/>
          <w:szCs w:val="24"/>
          <w:lang w:val="es-ES" w:eastAsia="es-ES"/>
        </w:rPr>
        <w:t>. La Licenciada de Cárcamo</w:t>
      </w:r>
      <w:r w:rsidRPr="00296E9A">
        <w:rPr>
          <w:rFonts w:ascii="Arial" w:eastAsia="Times New Roman" w:hAnsi="Arial" w:cs="Arial"/>
          <w:sz w:val="24"/>
          <w:szCs w:val="24"/>
          <w:lang w:val="es-ES" w:eastAsia="es-ES"/>
        </w:rPr>
        <w:t xml:space="preserve"> indicó</w:t>
      </w:r>
      <w:r>
        <w:rPr>
          <w:rFonts w:ascii="Arial" w:eastAsia="Times New Roman" w:hAnsi="Arial" w:cs="Arial"/>
          <w:sz w:val="24"/>
          <w:szCs w:val="24"/>
          <w:lang w:val="es-ES" w:eastAsia="es-ES"/>
        </w:rPr>
        <w:t xml:space="preserve"> como antecedentes,</w:t>
      </w:r>
      <w:r w:rsidRPr="00296E9A">
        <w:rPr>
          <w:rFonts w:ascii="Arial" w:eastAsia="Times New Roman" w:hAnsi="Arial" w:cs="Arial"/>
          <w:sz w:val="24"/>
          <w:szCs w:val="24"/>
          <w:lang w:val="es-ES" w:eastAsia="es-ES"/>
        </w:rPr>
        <w:t xml:space="preserve"> que</w:t>
      </w:r>
      <w:r>
        <w:rPr>
          <w:rFonts w:ascii="Arial" w:eastAsia="Times New Roman" w:hAnsi="Arial" w:cs="Arial"/>
          <w:sz w:val="24"/>
          <w:szCs w:val="24"/>
          <w:lang w:val="es-ES" w:eastAsia="es-ES"/>
        </w:rPr>
        <w:t xml:space="preserve"> e</w:t>
      </w:r>
      <w:r w:rsidRPr="00296E9A">
        <w:rPr>
          <w:rFonts w:ascii="Arial" w:hAnsi="Arial" w:cs="Arial"/>
          <w:bCs/>
          <w:sz w:val="24"/>
          <w:szCs w:val="24"/>
        </w:rPr>
        <w:t xml:space="preserve">l 12 de Octubre </w:t>
      </w:r>
      <w:r>
        <w:rPr>
          <w:rFonts w:ascii="Arial" w:hAnsi="Arial" w:cs="Arial"/>
          <w:bCs/>
          <w:sz w:val="24"/>
          <w:szCs w:val="24"/>
        </w:rPr>
        <w:t xml:space="preserve">de </w:t>
      </w:r>
      <w:r w:rsidRPr="00296E9A">
        <w:rPr>
          <w:rFonts w:ascii="Arial" w:hAnsi="Arial" w:cs="Arial"/>
          <w:bCs/>
          <w:sz w:val="24"/>
          <w:szCs w:val="24"/>
        </w:rPr>
        <w:t>2017, Junta Directiva autorizó la creación de la Unidad Ambiental, dependiendo de la Gerencia Administrativa</w:t>
      </w:r>
      <w:r>
        <w:rPr>
          <w:rFonts w:ascii="Arial" w:hAnsi="Arial" w:cs="Arial"/>
          <w:bCs/>
          <w:sz w:val="24"/>
          <w:szCs w:val="24"/>
        </w:rPr>
        <w:t>, para lo cual t</w:t>
      </w:r>
      <w:r w:rsidRPr="00296E9A">
        <w:rPr>
          <w:rFonts w:ascii="Arial" w:hAnsi="Arial" w:cs="Arial"/>
          <w:bCs/>
          <w:sz w:val="24"/>
          <w:szCs w:val="24"/>
        </w:rPr>
        <w:t>ambién autorizó la Creación de la Plaza de Jefe de la Unidad Ambiental.</w:t>
      </w:r>
      <w:r>
        <w:rPr>
          <w:rFonts w:ascii="Arial" w:hAnsi="Arial" w:cs="Arial"/>
          <w:bCs/>
          <w:sz w:val="24"/>
          <w:szCs w:val="24"/>
        </w:rPr>
        <w:t xml:space="preserve"> </w:t>
      </w:r>
      <w:r w:rsidRPr="00296E9A">
        <w:rPr>
          <w:rFonts w:ascii="Arial" w:hAnsi="Arial" w:cs="Arial"/>
          <w:bCs/>
          <w:sz w:val="24"/>
          <w:szCs w:val="24"/>
        </w:rPr>
        <w:t xml:space="preserve">Se definió el perfil de puesto del Jefe de la Unidad Ambiental, tomando en cuenta que la persona que se contrate será la responsable de dirigir el trabajo </w:t>
      </w:r>
      <w:r>
        <w:rPr>
          <w:rFonts w:ascii="Arial" w:hAnsi="Arial" w:cs="Arial"/>
          <w:bCs/>
          <w:sz w:val="24"/>
          <w:szCs w:val="24"/>
        </w:rPr>
        <w:t>d</w:t>
      </w:r>
      <w:r w:rsidRPr="00296E9A">
        <w:rPr>
          <w:rFonts w:ascii="Arial" w:hAnsi="Arial" w:cs="Arial"/>
          <w:bCs/>
          <w:sz w:val="24"/>
          <w:szCs w:val="24"/>
        </w:rPr>
        <w:t>el Comité de Seguridad y Salud Ocupacional, Comité Ambiental y Comité de Eficiencia Energética; los cuales hasta la fecha han sido liderados directamente por el Gerente Administrativo.</w:t>
      </w:r>
      <w:r>
        <w:rPr>
          <w:rFonts w:ascii="Arial" w:hAnsi="Arial" w:cs="Arial"/>
          <w:bCs/>
          <w:sz w:val="24"/>
          <w:szCs w:val="24"/>
        </w:rPr>
        <w:t xml:space="preserve"> Explicó que d</w:t>
      </w:r>
      <w:r w:rsidRPr="00296E9A">
        <w:rPr>
          <w:rFonts w:ascii="Arial" w:hAnsi="Arial" w:cs="Arial"/>
          <w:bCs/>
          <w:sz w:val="24"/>
          <w:szCs w:val="24"/>
        </w:rPr>
        <w:t>ado que no se identific</w:t>
      </w:r>
      <w:r>
        <w:rPr>
          <w:rFonts w:ascii="Arial" w:hAnsi="Arial" w:cs="Arial"/>
          <w:bCs/>
          <w:sz w:val="24"/>
          <w:szCs w:val="24"/>
        </w:rPr>
        <w:t>aron</w:t>
      </w:r>
      <w:r w:rsidRPr="00296E9A">
        <w:rPr>
          <w:rFonts w:ascii="Arial" w:hAnsi="Arial" w:cs="Arial"/>
          <w:bCs/>
          <w:sz w:val="24"/>
          <w:szCs w:val="24"/>
        </w:rPr>
        <w:t xml:space="preserve"> candidatos internos para ocupar la plaza, se procedió a realizar un concurso externo, </w:t>
      </w:r>
      <w:r w:rsidRPr="00296E9A">
        <w:rPr>
          <w:rFonts w:ascii="Arial" w:hAnsi="Arial" w:cs="Arial"/>
          <w:bCs/>
          <w:sz w:val="24"/>
          <w:szCs w:val="24"/>
        </w:rPr>
        <w:lastRenderedPageBreak/>
        <w:t>integrándose un comité evaluador formado por</w:t>
      </w:r>
      <w:r>
        <w:rPr>
          <w:rFonts w:ascii="Arial" w:hAnsi="Arial" w:cs="Arial"/>
          <w:bCs/>
          <w:sz w:val="24"/>
          <w:szCs w:val="24"/>
        </w:rPr>
        <w:t xml:space="preserve"> el</w:t>
      </w:r>
      <w:r w:rsidRPr="00296E9A">
        <w:rPr>
          <w:rFonts w:ascii="Arial" w:hAnsi="Arial" w:cs="Arial"/>
          <w:bCs/>
          <w:sz w:val="24"/>
          <w:szCs w:val="24"/>
        </w:rPr>
        <w:t xml:space="preserve"> Gerente General, Gerente Administrativo y Gerente de Planificación.</w:t>
      </w:r>
      <w:r>
        <w:rPr>
          <w:rFonts w:ascii="Arial" w:hAnsi="Arial" w:cs="Arial"/>
          <w:bCs/>
          <w:sz w:val="24"/>
          <w:szCs w:val="24"/>
        </w:rPr>
        <w:t xml:space="preserve"> Como resultado del proceso se trae la propuesta para nombrar al </w:t>
      </w:r>
      <w:r w:rsidRPr="00B167D3">
        <w:rPr>
          <w:rFonts w:ascii="Arial" w:hAnsi="Arial" w:cs="Arial"/>
          <w:bCs/>
          <w:sz w:val="24"/>
          <w:szCs w:val="24"/>
        </w:rPr>
        <w:t>Ing</w:t>
      </w:r>
      <w:r>
        <w:rPr>
          <w:rFonts w:ascii="Arial" w:hAnsi="Arial" w:cs="Arial"/>
          <w:bCs/>
          <w:sz w:val="24"/>
          <w:szCs w:val="24"/>
        </w:rPr>
        <w:t>eniero</w:t>
      </w:r>
      <w:r w:rsidRPr="00B167D3">
        <w:rPr>
          <w:rFonts w:ascii="Arial" w:hAnsi="Arial" w:cs="Arial"/>
          <w:bCs/>
          <w:sz w:val="24"/>
          <w:szCs w:val="24"/>
        </w:rPr>
        <w:t xml:space="preserve"> Erick Marcelo Mejia Canales</w:t>
      </w:r>
      <w:r>
        <w:rPr>
          <w:rFonts w:ascii="Arial" w:hAnsi="Arial" w:cs="Arial"/>
          <w:bCs/>
          <w:sz w:val="24"/>
          <w:szCs w:val="24"/>
        </w:rPr>
        <w:t xml:space="preserve">, quien es </w:t>
      </w:r>
      <w:r w:rsidRPr="00296E9A">
        <w:rPr>
          <w:rFonts w:ascii="Arial" w:hAnsi="Arial" w:cs="Arial"/>
          <w:bCs/>
          <w:sz w:val="24"/>
          <w:szCs w:val="24"/>
        </w:rPr>
        <w:t>Ing</w:t>
      </w:r>
      <w:r>
        <w:rPr>
          <w:rFonts w:ascii="Arial" w:hAnsi="Arial" w:cs="Arial"/>
          <w:bCs/>
          <w:sz w:val="24"/>
          <w:szCs w:val="24"/>
        </w:rPr>
        <w:t>eniero</w:t>
      </w:r>
      <w:r w:rsidRPr="00296E9A">
        <w:rPr>
          <w:rFonts w:ascii="Arial" w:hAnsi="Arial" w:cs="Arial"/>
          <w:bCs/>
          <w:sz w:val="24"/>
          <w:szCs w:val="24"/>
        </w:rPr>
        <w:t xml:space="preserve"> Industrial</w:t>
      </w:r>
      <w:r>
        <w:rPr>
          <w:rFonts w:ascii="Arial" w:hAnsi="Arial" w:cs="Arial"/>
          <w:bCs/>
          <w:sz w:val="24"/>
          <w:szCs w:val="24"/>
        </w:rPr>
        <w:t xml:space="preserve">, graduado de la </w:t>
      </w:r>
      <w:r w:rsidRPr="00296E9A">
        <w:rPr>
          <w:rFonts w:ascii="Arial" w:hAnsi="Arial" w:cs="Arial"/>
          <w:bCs/>
          <w:sz w:val="24"/>
          <w:szCs w:val="24"/>
        </w:rPr>
        <w:t>Universidad Don Bosco</w:t>
      </w:r>
      <w:r>
        <w:rPr>
          <w:rFonts w:ascii="Arial" w:hAnsi="Arial" w:cs="Arial"/>
          <w:bCs/>
          <w:sz w:val="24"/>
          <w:szCs w:val="24"/>
        </w:rPr>
        <w:t xml:space="preserve">, con </w:t>
      </w:r>
      <w:r w:rsidRPr="00296E9A">
        <w:rPr>
          <w:rFonts w:ascii="Arial" w:hAnsi="Arial" w:cs="Arial"/>
          <w:bCs/>
          <w:sz w:val="24"/>
          <w:szCs w:val="24"/>
        </w:rPr>
        <w:t>Maestría en Gestión Integrada: Medio</w:t>
      </w:r>
      <w:r>
        <w:rPr>
          <w:rFonts w:ascii="Arial" w:hAnsi="Arial" w:cs="Arial"/>
          <w:bCs/>
          <w:sz w:val="24"/>
          <w:szCs w:val="24"/>
        </w:rPr>
        <w:t xml:space="preserve"> Ambiente, Calidad y Prevención de la </w:t>
      </w:r>
      <w:r w:rsidRPr="00296E9A">
        <w:rPr>
          <w:rFonts w:ascii="Arial" w:hAnsi="Arial" w:cs="Arial"/>
          <w:bCs/>
          <w:sz w:val="24"/>
          <w:szCs w:val="24"/>
        </w:rPr>
        <w:t>Universidad Europea del Atlántico</w:t>
      </w:r>
      <w:r>
        <w:rPr>
          <w:rFonts w:ascii="Arial" w:hAnsi="Arial" w:cs="Arial"/>
          <w:bCs/>
          <w:sz w:val="24"/>
          <w:szCs w:val="24"/>
        </w:rPr>
        <w:t xml:space="preserve"> y con </w:t>
      </w:r>
      <w:r w:rsidRPr="00296E9A">
        <w:rPr>
          <w:rFonts w:ascii="Arial" w:hAnsi="Arial" w:cs="Arial"/>
          <w:bCs/>
          <w:sz w:val="24"/>
          <w:szCs w:val="24"/>
        </w:rPr>
        <w:t>Posgrado en Medicina Laboral </w:t>
      </w:r>
      <w:r>
        <w:rPr>
          <w:rFonts w:ascii="Arial" w:hAnsi="Arial" w:cs="Arial"/>
          <w:bCs/>
          <w:sz w:val="24"/>
          <w:szCs w:val="24"/>
        </w:rPr>
        <w:t xml:space="preserve">de la </w:t>
      </w:r>
      <w:r w:rsidRPr="00296E9A">
        <w:rPr>
          <w:rFonts w:ascii="Arial" w:hAnsi="Arial" w:cs="Arial"/>
          <w:bCs/>
          <w:sz w:val="24"/>
          <w:szCs w:val="24"/>
        </w:rPr>
        <w:t>Universidad Evangélica de El Salvador</w:t>
      </w:r>
      <w:r>
        <w:rPr>
          <w:rFonts w:ascii="Arial" w:hAnsi="Arial" w:cs="Arial"/>
          <w:bCs/>
          <w:sz w:val="24"/>
          <w:szCs w:val="24"/>
        </w:rPr>
        <w:t xml:space="preserve">. Leyó el currículum vitae en el que se detalla toda la formación profesional del Ingeniero Mejía Canales, que se anexa a la presente acta, luego de lo cual se solicita su nombramiento como </w:t>
      </w:r>
      <w:r w:rsidRPr="00296E9A">
        <w:rPr>
          <w:rFonts w:ascii="Arial" w:hAnsi="Arial" w:cs="Arial"/>
          <w:bCs/>
          <w:sz w:val="24"/>
          <w:szCs w:val="24"/>
        </w:rPr>
        <w:t>como Jefe</w:t>
      </w:r>
      <w:r>
        <w:rPr>
          <w:rFonts w:ascii="Arial" w:hAnsi="Arial" w:cs="Arial"/>
          <w:bCs/>
          <w:sz w:val="24"/>
          <w:szCs w:val="24"/>
        </w:rPr>
        <w:t xml:space="preserve"> de la Unidad Ambiental del FSV. </w:t>
      </w:r>
      <w:r w:rsidRPr="00296E9A">
        <w:rPr>
          <w:rFonts w:ascii="Arial" w:eastAsia="Times New Roman" w:hAnsi="Arial" w:cs="Arial"/>
          <w:sz w:val="24"/>
          <w:szCs w:val="24"/>
          <w:lang w:val="es-ES" w:eastAsia="es-ES"/>
        </w:rPr>
        <w:t xml:space="preserve">Junta Directiva, luego de conocer la solicitud presentada por </w:t>
      </w:r>
      <w:r>
        <w:rPr>
          <w:rFonts w:ascii="Arial" w:eastAsia="Times New Roman" w:hAnsi="Arial" w:cs="Arial"/>
          <w:sz w:val="24"/>
          <w:szCs w:val="24"/>
          <w:lang w:val="es-ES" w:eastAsia="es-ES"/>
        </w:rPr>
        <w:t>la Licenciada Gladys Margarita de Cárcamo, Jefe del Área de Gestión y Desarrollo Humano, acompañada del Licenciado</w:t>
      </w:r>
      <w:r w:rsidRPr="00B44232">
        <w:rPr>
          <w:rFonts w:ascii="Arial" w:eastAsia="Times New Roman" w:hAnsi="Arial" w:cs="Arial"/>
          <w:sz w:val="24"/>
          <w:szCs w:val="24"/>
          <w:lang w:val="es-ES" w:eastAsia="es-ES"/>
        </w:rPr>
        <w:t xml:space="preserve"> Ricardo Antonio Ávila Cardona, Gerente Administrativo</w:t>
      </w:r>
      <w:r>
        <w:rPr>
          <w:rFonts w:ascii="Arial" w:eastAsia="Times New Roman" w:hAnsi="Arial" w:cs="Arial"/>
          <w:sz w:val="24"/>
          <w:szCs w:val="24"/>
          <w:lang w:val="es-ES" w:eastAsia="es-ES"/>
        </w:rPr>
        <w:t xml:space="preserve">, </w:t>
      </w:r>
      <w:r w:rsidRPr="00296E9A">
        <w:rPr>
          <w:rFonts w:ascii="Arial" w:eastAsia="Times New Roman" w:hAnsi="Arial" w:cs="Arial"/>
          <w:sz w:val="24"/>
          <w:szCs w:val="24"/>
          <w:lang w:val="es-ES" w:eastAsia="es-ES"/>
        </w:rPr>
        <w:t xml:space="preserve">por unanimidad </w:t>
      </w:r>
      <w:r w:rsidRPr="00296E9A">
        <w:rPr>
          <w:rFonts w:ascii="Arial" w:eastAsia="Times New Roman" w:hAnsi="Arial" w:cs="Arial"/>
          <w:b/>
          <w:sz w:val="24"/>
          <w:szCs w:val="24"/>
          <w:lang w:val="es-ES" w:eastAsia="es-ES"/>
        </w:rPr>
        <w:t>ACUERDA:</w:t>
      </w:r>
    </w:p>
    <w:p w:rsidR="00DD23EF" w:rsidRPr="00B44232" w:rsidRDefault="00DD23EF" w:rsidP="00DD23EF">
      <w:pPr>
        <w:tabs>
          <w:tab w:val="left" w:pos="426"/>
          <w:tab w:val="left" w:pos="709"/>
          <w:tab w:val="left" w:pos="851"/>
          <w:tab w:val="left" w:pos="993"/>
        </w:tabs>
        <w:autoSpaceDE w:val="0"/>
        <w:autoSpaceDN w:val="0"/>
        <w:adjustRightInd w:val="0"/>
        <w:spacing w:after="0" w:line="240" w:lineRule="auto"/>
        <w:jc w:val="both"/>
        <w:rPr>
          <w:rFonts w:ascii="Arial" w:hAnsi="Arial" w:cs="Arial"/>
          <w:bCs/>
          <w:sz w:val="24"/>
          <w:szCs w:val="24"/>
          <w:lang w:val="es-ES"/>
        </w:rPr>
      </w:pPr>
    </w:p>
    <w:p w:rsidR="00DD23EF" w:rsidRPr="00B167D3" w:rsidRDefault="00DD23EF" w:rsidP="00DD23EF">
      <w:pPr>
        <w:pStyle w:val="Prrafodelista"/>
        <w:numPr>
          <w:ilvl w:val="0"/>
          <w:numId w:val="45"/>
        </w:numPr>
        <w:tabs>
          <w:tab w:val="left" w:pos="426"/>
          <w:tab w:val="left" w:pos="851"/>
          <w:tab w:val="left" w:pos="993"/>
        </w:tabs>
        <w:autoSpaceDE w:val="0"/>
        <w:autoSpaceDN w:val="0"/>
        <w:adjustRightInd w:val="0"/>
        <w:ind w:left="360"/>
        <w:jc w:val="both"/>
        <w:rPr>
          <w:rFonts w:ascii="Arial" w:hAnsi="Arial" w:cs="Arial"/>
          <w:bCs/>
        </w:rPr>
      </w:pPr>
      <w:r>
        <w:rPr>
          <w:rFonts w:ascii="Arial" w:hAnsi="Arial" w:cs="Arial"/>
          <w:bCs/>
        </w:rPr>
        <w:t>Nombrar a partir del día 21 de m</w:t>
      </w:r>
      <w:r w:rsidRPr="00B167D3">
        <w:rPr>
          <w:rFonts w:ascii="Arial" w:hAnsi="Arial" w:cs="Arial"/>
          <w:bCs/>
        </w:rPr>
        <w:t xml:space="preserve">ayo </w:t>
      </w:r>
      <w:r>
        <w:rPr>
          <w:rFonts w:ascii="Arial" w:hAnsi="Arial" w:cs="Arial"/>
          <w:bCs/>
        </w:rPr>
        <w:t xml:space="preserve">de </w:t>
      </w:r>
      <w:r w:rsidRPr="00B167D3">
        <w:rPr>
          <w:rFonts w:ascii="Arial" w:hAnsi="Arial" w:cs="Arial"/>
          <w:bCs/>
        </w:rPr>
        <w:t>2018 al Ing. Erick Marcelo Mejia Canales</w:t>
      </w:r>
      <w:r>
        <w:rPr>
          <w:rFonts w:ascii="Arial" w:hAnsi="Arial" w:cs="Arial"/>
          <w:bCs/>
        </w:rPr>
        <w:t>,</w:t>
      </w:r>
      <w:r w:rsidRPr="00B167D3">
        <w:rPr>
          <w:rFonts w:ascii="Arial" w:hAnsi="Arial" w:cs="Arial"/>
          <w:bCs/>
        </w:rPr>
        <w:t xml:space="preserve"> como Jefe</w:t>
      </w:r>
      <w:r>
        <w:rPr>
          <w:rFonts w:ascii="Arial" w:hAnsi="Arial" w:cs="Arial"/>
          <w:bCs/>
        </w:rPr>
        <w:t xml:space="preserve"> de la</w:t>
      </w:r>
      <w:r w:rsidRPr="00B167D3">
        <w:rPr>
          <w:rFonts w:ascii="Arial" w:hAnsi="Arial" w:cs="Arial"/>
          <w:bCs/>
        </w:rPr>
        <w:t xml:space="preserve"> Unidad Ambiental, en carácter de personal ejecutivo</w:t>
      </w:r>
      <w:r>
        <w:rPr>
          <w:rFonts w:ascii="Arial" w:hAnsi="Arial" w:cs="Arial"/>
          <w:bCs/>
        </w:rPr>
        <w:t>,</w:t>
      </w:r>
      <w:r w:rsidRPr="00B167D3">
        <w:rPr>
          <w:rFonts w:ascii="Arial" w:hAnsi="Arial" w:cs="Arial"/>
          <w:bCs/>
        </w:rPr>
        <w:t xml:space="preserve"> con salario mensual de $1,550</w:t>
      </w:r>
      <w:r>
        <w:rPr>
          <w:rFonts w:ascii="Arial" w:hAnsi="Arial" w:cs="Arial"/>
          <w:bCs/>
        </w:rPr>
        <w:t>.00</w:t>
      </w:r>
      <w:r w:rsidRPr="00B167D3">
        <w:rPr>
          <w:rFonts w:ascii="Arial" w:hAnsi="Arial" w:cs="Arial"/>
          <w:bCs/>
        </w:rPr>
        <w:t>.</w:t>
      </w:r>
    </w:p>
    <w:p w:rsidR="00DD23EF" w:rsidRDefault="00DD23EF" w:rsidP="00DD23EF">
      <w:pPr>
        <w:tabs>
          <w:tab w:val="left" w:pos="426"/>
          <w:tab w:val="left" w:pos="851"/>
          <w:tab w:val="left" w:pos="993"/>
        </w:tabs>
        <w:autoSpaceDE w:val="0"/>
        <w:autoSpaceDN w:val="0"/>
        <w:adjustRightInd w:val="0"/>
        <w:spacing w:after="0" w:line="240" w:lineRule="auto"/>
        <w:jc w:val="both"/>
        <w:rPr>
          <w:rFonts w:ascii="Arial" w:hAnsi="Arial" w:cs="Arial"/>
          <w:bCs/>
          <w:sz w:val="24"/>
          <w:szCs w:val="24"/>
        </w:rPr>
      </w:pPr>
    </w:p>
    <w:p w:rsidR="00DD23EF" w:rsidRPr="00B167D3" w:rsidRDefault="00DD23EF" w:rsidP="00DD23EF">
      <w:pPr>
        <w:pStyle w:val="Prrafodelista"/>
        <w:numPr>
          <w:ilvl w:val="0"/>
          <w:numId w:val="45"/>
        </w:numPr>
        <w:tabs>
          <w:tab w:val="left" w:pos="426"/>
          <w:tab w:val="left" w:pos="851"/>
          <w:tab w:val="left" w:pos="993"/>
        </w:tabs>
        <w:autoSpaceDE w:val="0"/>
        <w:autoSpaceDN w:val="0"/>
        <w:adjustRightInd w:val="0"/>
        <w:ind w:left="360"/>
        <w:jc w:val="both"/>
        <w:rPr>
          <w:rFonts w:ascii="Arial" w:hAnsi="Arial" w:cs="Arial"/>
          <w:bCs/>
        </w:rPr>
      </w:pPr>
      <w:r w:rsidRPr="00B167D3">
        <w:rPr>
          <w:rFonts w:ascii="Arial" w:hAnsi="Arial" w:cs="Arial"/>
          <w:bCs/>
        </w:rPr>
        <w:t xml:space="preserve">Ratificar </w:t>
      </w:r>
      <w:r>
        <w:rPr>
          <w:rFonts w:ascii="Arial" w:hAnsi="Arial" w:cs="Arial"/>
          <w:bCs/>
        </w:rPr>
        <w:t>este punto en esta misma</w:t>
      </w:r>
      <w:r w:rsidRPr="00B167D3">
        <w:rPr>
          <w:rFonts w:ascii="Arial" w:hAnsi="Arial" w:cs="Arial"/>
          <w:bCs/>
        </w:rPr>
        <w:t xml:space="preserve"> sesión.</w:t>
      </w:r>
    </w:p>
    <w:p w:rsidR="00DD23EF" w:rsidRPr="00A019B9" w:rsidRDefault="00DD23EF" w:rsidP="00DD23EF">
      <w:pPr>
        <w:tabs>
          <w:tab w:val="left" w:pos="426"/>
          <w:tab w:val="left" w:pos="709"/>
          <w:tab w:val="left" w:pos="851"/>
          <w:tab w:val="left" w:pos="993"/>
        </w:tabs>
        <w:autoSpaceDE w:val="0"/>
        <w:autoSpaceDN w:val="0"/>
        <w:adjustRightInd w:val="0"/>
        <w:spacing w:after="0" w:line="240" w:lineRule="auto"/>
        <w:jc w:val="both"/>
        <w:rPr>
          <w:rFonts w:ascii="Arial" w:hAnsi="Arial" w:cs="Arial"/>
          <w:b/>
          <w:bCs/>
          <w:sz w:val="24"/>
          <w:szCs w:val="24"/>
        </w:rPr>
      </w:pPr>
    </w:p>
    <w:p w:rsidR="00DD23EF" w:rsidRDefault="00DD23EF" w:rsidP="00A019B9">
      <w:pPr>
        <w:pStyle w:val="Prrafodelista"/>
        <w:ind w:left="720"/>
        <w:jc w:val="both"/>
        <w:rPr>
          <w:rFonts w:ascii="Arial" w:hAnsi="Arial" w:cs="Arial"/>
          <w:b/>
          <w:bCs/>
          <w:u w:val="single"/>
          <w:lang w:val="es-SV"/>
        </w:rPr>
      </w:pPr>
    </w:p>
    <w:p w:rsidR="0022161C" w:rsidRPr="0022161C" w:rsidRDefault="0022161C" w:rsidP="0022161C">
      <w:pPr>
        <w:spacing w:after="0" w:line="240" w:lineRule="auto"/>
        <w:jc w:val="both"/>
        <w:rPr>
          <w:rFonts w:ascii="Arial" w:eastAsia="Arial Unicode MS" w:hAnsi="Arial" w:cs="Arial"/>
          <w:b/>
          <w:color w:val="FF0000"/>
          <w:sz w:val="24"/>
          <w:szCs w:val="24"/>
          <w:lang w:val="es-ES" w:eastAsia="es-ES"/>
        </w:rPr>
      </w:pPr>
      <w:r>
        <w:rPr>
          <w:rFonts w:ascii="Arial" w:eastAsia="Arial Unicode MS" w:hAnsi="Arial" w:cs="Arial"/>
          <w:b/>
          <w:sz w:val="24"/>
          <w:szCs w:val="24"/>
          <w:lang w:val="es-ES" w:eastAsia="es-ES"/>
        </w:rPr>
        <w:t>XVI</w:t>
      </w:r>
      <w:r w:rsidRPr="0022161C">
        <w:rPr>
          <w:rFonts w:ascii="Arial" w:eastAsia="Arial Unicode MS" w:hAnsi="Arial" w:cs="Arial"/>
          <w:b/>
          <w:sz w:val="24"/>
          <w:szCs w:val="24"/>
          <w:lang w:val="es-ES" w:eastAsia="es-ES"/>
        </w:rPr>
        <w:t xml:space="preserve">) ACUERDO DE RESOLUCIÓN SOBRE INFORMACIÓN RESERVADA DE ESTA SESIÓN. </w:t>
      </w:r>
      <w:r w:rsidRPr="0022161C">
        <w:rPr>
          <w:rFonts w:ascii="Arial" w:eastAsia="Arial Unicode MS" w:hAnsi="Arial" w:cs="Arial"/>
          <w:sz w:val="24"/>
          <w:szCs w:val="24"/>
          <w:lang w:val="es-ES" w:eastAsia="es-ES"/>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no hay acuerdos de información reservada.</w:t>
      </w:r>
    </w:p>
    <w:p w:rsidR="0022161C" w:rsidRPr="0022161C" w:rsidRDefault="0022161C" w:rsidP="00A019B9">
      <w:pPr>
        <w:pStyle w:val="Prrafodelista"/>
        <w:ind w:left="720"/>
        <w:jc w:val="both"/>
        <w:rPr>
          <w:rFonts w:ascii="Arial" w:hAnsi="Arial" w:cs="Arial"/>
          <w:b/>
          <w:bCs/>
          <w:u w:val="single"/>
        </w:rPr>
      </w:pPr>
    </w:p>
    <w:p w:rsidR="00E529CC" w:rsidRDefault="00E529CC" w:rsidP="00E529CC">
      <w:pPr>
        <w:pStyle w:val="Prrafodelista"/>
        <w:ind w:left="720"/>
        <w:jc w:val="center"/>
        <w:rPr>
          <w:rFonts w:ascii="Arial" w:hAnsi="Arial" w:cs="Arial"/>
          <w:b/>
          <w:bCs/>
          <w:u w:val="single"/>
        </w:rPr>
      </w:pPr>
    </w:p>
    <w:p w:rsidR="00E529CC" w:rsidRPr="009503CE" w:rsidRDefault="00E529CC" w:rsidP="00E529CC">
      <w:pPr>
        <w:spacing w:after="0" w:line="240" w:lineRule="auto"/>
        <w:jc w:val="both"/>
        <w:rPr>
          <w:rFonts w:ascii="Arial" w:eastAsia="Arial" w:hAnsi="Arial" w:cs="Arial"/>
          <w:sz w:val="24"/>
          <w:szCs w:val="24"/>
          <w:lang w:val="es-ES_tradnl"/>
        </w:rPr>
      </w:pPr>
      <w:r w:rsidRPr="009503CE">
        <w:rPr>
          <w:rFonts w:ascii="Arial" w:eastAsia="Arial" w:hAnsi="Arial" w:cs="Arial"/>
          <w:sz w:val="24"/>
          <w:szCs w:val="24"/>
          <w:lang w:val="es-ES_tradnl"/>
        </w:rPr>
        <w:t>Y no habiendo más que hacer constar, se levanta la sesión a las veinte horas del día mencionado al inicio de la presente acta que firmamos:</w:t>
      </w:r>
    </w:p>
    <w:p w:rsidR="00E529CC" w:rsidRDefault="00E529CC" w:rsidP="00E529CC">
      <w:pPr>
        <w:pStyle w:val="Prrafodelista"/>
        <w:ind w:left="720"/>
        <w:jc w:val="center"/>
        <w:rPr>
          <w:rFonts w:ascii="Arial" w:hAnsi="Arial" w:cs="Arial"/>
          <w:b/>
          <w:bCs/>
          <w:u w:val="single"/>
          <w:lang w:val="es-ES_tradnl"/>
        </w:rPr>
      </w:pPr>
    </w:p>
    <w:p w:rsidR="00E529CC" w:rsidRDefault="00E529CC" w:rsidP="00E529CC">
      <w:pPr>
        <w:pStyle w:val="Prrafodelista"/>
        <w:ind w:left="720"/>
        <w:jc w:val="center"/>
        <w:rPr>
          <w:rFonts w:ascii="Arial" w:hAnsi="Arial" w:cs="Arial"/>
          <w:b/>
          <w:bCs/>
          <w:u w:val="single"/>
          <w:lang w:val="es-ES_tradnl"/>
        </w:rPr>
      </w:pPr>
    </w:p>
    <w:p w:rsidR="005C4A01" w:rsidRPr="00B06651" w:rsidRDefault="005C4A01" w:rsidP="005C4A01">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r>
        <w:rPr>
          <w:rFonts w:ascii="Arial" w:hAnsi="Arial" w:cs="Arial"/>
          <w:b/>
          <w:i/>
        </w:rPr>
        <w:t xml:space="preserve">Roberto Díaz Aguilar, José María Esperanza Amaya, </w:t>
      </w:r>
      <w:r w:rsidRPr="00B06651">
        <w:rPr>
          <w:rFonts w:ascii="Arial" w:hAnsi="Arial" w:cs="Arial"/>
          <w:b/>
          <w:i/>
        </w:rPr>
        <w:t>Carlos Gustavo Salazar Alva</w:t>
      </w:r>
      <w:r w:rsidR="00BA721B">
        <w:rPr>
          <w:rFonts w:ascii="Arial" w:hAnsi="Arial" w:cs="Arial"/>
          <w:b/>
          <w:i/>
        </w:rPr>
        <w:t>rado y</w:t>
      </w:r>
      <w:bookmarkStart w:id="0" w:name="_GoBack"/>
      <w:bookmarkEnd w:id="0"/>
      <w:r w:rsidR="00BA721B">
        <w:rPr>
          <w:rFonts w:ascii="Arial" w:hAnsi="Arial" w:cs="Arial"/>
          <w:b/>
          <w:i/>
        </w:rPr>
        <w:t xml:space="preserve"> Enrique Oñate </w:t>
      </w:r>
      <w:proofErr w:type="spellStart"/>
      <w:r w:rsidR="00BA721B">
        <w:rPr>
          <w:rFonts w:ascii="Arial" w:hAnsi="Arial" w:cs="Arial"/>
          <w:b/>
          <w:i/>
        </w:rPr>
        <w:t>Muyshondt</w:t>
      </w:r>
      <w:proofErr w:type="spellEnd"/>
      <w:r w:rsidR="00BA721B">
        <w:rPr>
          <w:rFonts w:ascii="Arial" w:hAnsi="Arial" w:cs="Arial"/>
          <w:b/>
          <w:i/>
        </w:rPr>
        <w:t xml:space="preserve">, </w:t>
      </w:r>
      <w:r w:rsidRPr="00B06651">
        <w:rPr>
          <w:rFonts w:ascii="Arial" w:hAnsi="Arial" w:cs="Arial"/>
          <w:b/>
          <w:i/>
        </w:rPr>
        <w:t xml:space="preserve">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E529CC" w:rsidRPr="00B47ACD" w:rsidRDefault="00E529CC" w:rsidP="00B47ACD">
      <w:pPr>
        <w:rPr>
          <w:rFonts w:ascii="Arial" w:hAnsi="Arial" w:cs="Arial"/>
          <w:b/>
          <w:bCs/>
          <w:u w:val="single"/>
          <w:lang w:val="es-ES_tradnl"/>
        </w:rPr>
      </w:pPr>
    </w:p>
    <w:sectPr w:rsidR="00E529CC" w:rsidRPr="00B47ACD" w:rsidSect="0072585D">
      <w:headerReference w:type="default" r:id="rId7"/>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D1A" w:rsidRDefault="00551D1A" w:rsidP="00551D1A">
      <w:pPr>
        <w:spacing w:after="0" w:line="240" w:lineRule="auto"/>
      </w:pPr>
      <w:r>
        <w:separator/>
      </w:r>
    </w:p>
  </w:endnote>
  <w:endnote w:type="continuationSeparator" w:id="0">
    <w:p w:rsidR="00551D1A" w:rsidRDefault="00551D1A" w:rsidP="00551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D1A" w:rsidRDefault="00551D1A" w:rsidP="00551D1A">
      <w:pPr>
        <w:spacing w:after="0" w:line="240" w:lineRule="auto"/>
      </w:pPr>
      <w:r>
        <w:separator/>
      </w:r>
    </w:p>
  </w:footnote>
  <w:footnote w:type="continuationSeparator" w:id="0">
    <w:p w:rsidR="00551D1A" w:rsidRDefault="00551D1A" w:rsidP="00551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D1A" w:rsidRPr="00953421" w:rsidRDefault="00551D1A" w:rsidP="00551D1A">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551D1A" w:rsidRDefault="00551D1A" w:rsidP="00551D1A">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551D1A" w:rsidRPr="00953421" w:rsidRDefault="00551D1A" w:rsidP="00551D1A">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551D1A" w:rsidRDefault="00551D1A">
    <w:pPr>
      <w:pStyle w:val="Encabezado"/>
    </w:pPr>
  </w:p>
  <w:p w:rsidR="00551D1A" w:rsidRDefault="00551D1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C8A"/>
    <w:multiLevelType w:val="hybridMultilevel"/>
    <w:tmpl w:val="8EF010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8B53C1B"/>
    <w:multiLevelType w:val="hybridMultilevel"/>
    <w:tmpl w:val="48CC325E"/>
    <w:lvl w:ilvl="0" w:tplc="97028F80">
      <w:start w:val="1"/>
      <w:numFmt w:val="bullet"/>
      <w:lvlText w:val="•"/>
      <w:lvlJc w:val="left"/>
      <w:pPr>
        <w:tabs>
          <w:tab w:val="num" w:pos="720"/>
        </w:tabs>
        <w:ind w:left="720" w:hanging="360"/>
      </w:pPr>
      <w:rPr>
        <w:rFonts w:ascii="Arial" w:hAnsi="Arial" w:hint="default"/>
      </w:rPr>
    </w:lvl>
    <w:lvl w:ilvl="1" w:tplc="CC5C83B4" w:tentative="1">
      <w:start w:val="1"/>
      <w:numFmt w:val="bullet"/>
      <w:lvlText w:val="•"/>
      <w:lvlJc w:val="left"/>
      <w:pPr>
        <w:tabs>
          <w:tab w:val="num" w:pos="1440"/>
        </w:tabs>
        <w:ind w:left="1440" w:hanging="360"/>
      </w:pPr>
      <w:rPr>
        <w:rFonts w:ascii="Arial" w:hAnsi="Arial" w:hint="default"/>
      </w:rPr>
    </w:lvl>
    <w:lvl w:ilvl="2" w:tplc="1E46BF2A" w:tentative="1">
      <w:start w:val="1"/>
      <w:numFmt w:val="bullet"/>
      <w:lvlText w:val="•"/>
      <w:lvlJc w:val="left"/>
      <w:pPr>
        <w:tabs>
          <w:tab w:val="num" w:pos="2160"/>
        </w:tabs>
        <w:ind w:left="2160" w:hanging="360"/>
      </w:pPr>
      <w:rPr>
        <w:rFonts w:ascii="Arial" w:hAnsi="Arial" w:hint="default"/>
      </w:rPr>
    </w:lvl>
    <w:lvl w:ilvl="3" w:tplc="395A8138" w:tentative="1">
      <w:start w:val="1"/>
      <w:numFmt w:val="bullet"/>
      <w:lvlText w:val="•"/>
      <w:lvlJc w:val="left"/>
      <w:pPr>
        <w:tabs>
          <w:tab w:val="num" w:pos="2880"/>
        </w:tabs>
        <w:ind w:left="2880" w:hanging="360"/>
      </w:pPr>
      <w:rPr>
        <w:rFonts w:ascii="Arial" w:hAnsi="Arial" w:hint="default"/>
      </w:rPr>
    </w:lvl>
    <w:lvl w:ilvl="4" w:tplc="DC289084" w:tentative="1">
      <w:start w:val="1"/>
      <w:numFmt w:val="bullet"/>
      <w:lvlText w:val="•"/>
      <w:lvlJc w:val="left"/>
      <w:pPr>
        <w:tabs>
          <w:tab w:val="num" w:pos="3600"/>
        </w:tabs>
        <w:ind w:left="3600" w:hanging="360"/>
      </w:pPr>
      <w:rPr>
        <w:rFonts w:ascii="Arial" w:hAnsi="Arial" w:hint="default"/>
      </w:rPr>
    </w:lvl>
    <w:lvl w:ilvl="5" w:tplc="BAA030D6" w:tentative="1">
      <w:start w:val="1"/>
      <w:numFmt w:val="bullet"/>
      <w:lvlText w:val="•"/>
      <w:lvlJc w:val="left"/>
      <w:pPr>
        <w:tabs>
          <w:tab w:val="num" w:pos="4320"/>
        </w:tabs>
        <w:ind w:left="4320" w:hanging="360"/>
      </w:pPr>
      <w:rPr>
        <w:rFonts w:ascii="Arial" w:hAnsi="Arial" w:hint="default"/>
      </w:rPr>
    </w:lvl>
    <w:lvl w:ilvl="6" w:tplc="EEE678A0" w:tentative="1">
      <w:start w:val="1"/>
      <w:numFmt w:val="bullet"/>
      <w:lvlText w:val="•"/>
      <w:lvlJc w:val="left"/>
      <w:pPr>
        <w:tabs>
          <w:tab w:val="num" w:pos="5040"/>
        </w:tabs>
        <w:ind w:left="5040" w:hanging="360"/>
      </w:pPr>
      <w:rPr>
        <w:rFonts w:ascii="Arial" w:hAnsi="Arial" w:hint="default"/>
      </w:rPr>
    </w:lvl>
    <w:lvl w:ilvl="7" w:tplc="1D9097EC" w:tentative="1">
      <w:start w:val="1"/>
      <w:numFmt w:val="bullet"/>
      <w:lvlText w:val="•"/>
      <w:lvlJc w:val="left"/>
      <w:pPr>
        <w:tabs>
          <w:tab w:val="num" w:pos="5760"/>
        </w:tabs>
        <w:ind w:left="5760" w:hanging="360"/>
      </w:pPr>
      <w:rPr>
        <w:rFonts w:ascii="Arial" w:hAnsi="Arial" w:hint="default"/>
      </w:rPr>
    </w:lvl>
    <w:lvl w:ilvl="8" w:tplc="D0A25C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9000E9"/>
    <w:multiLevelType w:val="hybridMultilevel"/>
    <w:tmpl w:val="4BBA8576"/>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FEC0C44"/>
    <w:multiLevelType w:val="hybridMultilevel"/>
    <w:tmpl w:val="6570E6E6"/>
    <w:lvl w:ilvl="0" w:tplc="A576276C">
      <w:start w:val="1"/>
      <w:numFmt w:val="decimal"/>
      <w:lvlText w:val="%1."/>
      <w:lvlJc w:val="left"/>
      <w:pPr>
        <w:tabs>
          <w:tab w:val="num" w:pos="720"/>
        </w:tabs>
        <w:ind w:left="720" w:hanging="360"/>
      </w:pPr>
    </w:lvl>
    <w:lvl w:ilvl="1" w:tplc="A3961D7E" w:tentative="1">
      <w:start w:val="1"/>
      <w:numFmt w:val="decimal"/>
      <w:lvlText w:val="%2."/>
      <w:lvlJc w:val="left"/>
      <w:pPr>
        <w:tabs>
          <w:tab w:val="num" w:pos="1440"/>
        </w:tabs>
        <w:ind w:left="1440" w:hanging="360"/>
      </w:pPr>
    </w:lvl>
    <w:lvl w:ilvl="2" w:tplc="E7AA2AFC" w:tentative="1">
      <w:start w:val="1"/>
      <w:numFmt w:val="decimal"/>
      <w:lvlText w:val="%3."/>
      <w:lvlJc w:val="left"/>
      <w:pPr>
        <w:tabs>
          <w:tab w:val="num" w:pos="2160"/>
        </w:tabs>
        <w:ind w:left="2160" w:hanging="360"/>
      </w:pPr>
    </w:lvl>
    <w:lvl w:ilvl="3" w:tplc="4EFCB0CE" w:tentative="1">
      <w:start w:val="1"/>
      <w:numFmt w:val="decimal"/>
      <w:lvlText w:val="%4."/>
      <w:lvlJc w:val="left"/>
      <w:pPr>
        <w:tabs>
          <w:tab w:val="num" w:pos="2880"/>
        </w:tabs>
        <w:ind w:left="2880" w:hanging="360"/>
      </w:pPr>
    </w:lvl>
    <w:lvl w:ilvl="4" w:tplc="6BA404B8" w:tentative="1">
      <w:start w:val="1"/>
      <w:numFmt w:val="decimal"/>
      <w:lvlText w:val="%5."/>
      <w:lvlJc w:val="left"/>
      <w:pPr>
        <w:tabs>
          <w:tab w:val="num" w:pos="3600"/>
        </w:tabs>
        <w:ind w:left="3600" w:hanging="360"/>
      </w:pPr>
    </w:lvl>
    <w:lvl w:ilvl="5" w:tplc="453A2642" w:tentative="1">
      <w:start w:val="1"/>
      <w:numFmt w:val="decimal"/>
      <w:lvlText w:val="%6."/>
      <w:lvlJc w:val="left"/>
      <w:pPr>
        <w:tabs>
          <w:tab w:val="num" w:pos="4320"/>
        </w:tabs>
        <w:ind w:left="4320" w:hanging="360"/>
      </w:pPr>
    </w:lvl>
    <w:lvl w:ilvl="6" w:tplc="FCDE7708" w:tentative="1">
      <w:start w:val="1"/>
      <w:numFmt w:val="decimal"/>
      <w:lvlText w:val="%7."/>
      <w:lvlJc w:val="left"/>
      <w:pPr>
        <w:tabs>
          <w:tab w:val="num" w:pos="5040"/>
        </w:tabs>
        <w:ind w:left="5040" w:hanging="360"/>
      </w:pPr>
    </w:lvl>
    <w:lvl w:ilvl="7" w:tplc="E454E68A" w:tentative="1">
      <w:start w:val="1"/>
      <w:numFmt w:val="decimal"/>
      <w:lvlText w:val="%8."/>
      <w:lvlJc w:val="left"/>
      <w:pPr>
        <w:tabs>
          <w:tab w:val="num" w:pos="5760"/>
        </w:tabs>
        <w:ind w:left="5760" w:hanging="360"/>
      </w:pPr>
    </w:lvl>
    <w:lvl w:ilvl="8" w:tplc="CC067668" w:tentative="1">
      <w:start w:val="1"/>
      <w:numFmt w:val="decimal"/>
      <w:lvlText w:val="%9."/>
      <w:lvlJc w:val="left"/>
      <w:pPr>
        <w:tabs>
          <w:tab w:val="num" w:pos="6480"/>
        </w:tabs>
        <w:ind w:left="6480" w:hanging="360"/>
      </w:pPr>
    </w:lvl>
  </w:abstractNum>
  <w:abstractNum w:abstractNumId="4" w15:restartNumberingAfterBreak="0">
    <w:nsid w:val="11FC2414"/>
    <w:multiLevelType w:val="hybridMultilevel"/>
    <w:tmpl w:val="9FC23E9A"/>
    <w:lvl w:ilvl="0" w:tplc="EC10D3FA">
      <w:start w:val="1"/>
      <w:numFmt w:val="upperLetter"/>
      <w:lvlText w:val="%1)"/>
      <w:lvlJc w:val="left"/>
      <w:pPr>
        <w:ind w:left="72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3BB1EDD"/>
    <w:multiLevelType w:val="hybridMultilevel"/>
    <w:tmpl w:val="5C465C50"/>
    <w:lvl w:ilvl="0" w:tplc="F1920538">
      <w:start w:val="1"/>
      <w:numFmt w:val="bullet"/>
      <w:lvlText w:val="•"/>
      <w:lvlJc w:val="left"/>
      <w:pPr>
        <w:tabs>
          <w:tab w:val="num" w:pos="720"/>
        </w:tabs>
        <w:ind w:left="720" w:hanging="360"/>
      </w:pPr>
      <w:rPr>
        <w:rFonts w:ascii="Arial" w:hAnsi="Arial" w:hint="default"/>
      </w:rPr>
    </w:lvl>
    <w:lvl w:ilvl="1" w:tplc="B8924828" w:tentative="1">
      <w:start w:val="1"/>
      <w:numFmt w:val="bullet"/>
      <w:lvlText w:val="•"/>
      <w:lvlJc w:val="left"/>
      <w:pPr>
        <w:tabs>
          <w:tab w:val="num" w:pos="1440"/>
        </w:tabs>
        <w:ind w:left="1440" w:hanging="360"/>
      </w:pPr>
      <w:rPr>
        <w:rFonts w:ascii="Arial" w:hAnsi="Arial" w:hint="default"/>
      </w:rPr>
    </w:lvl>
    <w:lvl w:ilvl="2" w:tplc="897AA950" w:tentative="1">
      <w:start w:val="1"/>
      <w:numFmt w:val="bullet"/>
      <w:lvlText w:val="•"/>
      <w:lvlJc w:val="left"/>
      <w:pPr>
        <w:tabs>
          <w:tab w:val="num" w:pos="2160"/>
        </w:tabs>
        <w:ind w:left="2160" w:hanging="360"/>
      </w:pPr>
      <w:rPr>
        <w:rFonts w:ascii="Arial" w:hAnsi="Arial" w:hint="default"/>
      </w:rPr>
    </w:lvl>
    <w:lvl w:ilvl="3" w:tplc="09E848D6" w:tentative="1">
      <w:start w:val="1"/>
      <w:numFmt w:val="bullet"/>
      <w:lvlText w:val="•"/>
      <w:lvlJc w:val="left"/>
      <w:pPr>
        <w:tabs>
          <w:tab w:val="num" w:pos="2880"/>
        </w:tabs>
        <w:ind w:left="2880" w:hanging="360"/>
      </w:pPr>
      <w:rPr>
        <w:rFonts w:ascii="Arial" w:hAnsi="Arial" w:hint="default"/>
      </w:rPr>
    </w:lvl>
    <w:lvl w:ilvl="4" w:tplc="AA18E50E" w:tentative="1">
      <w:start w:val="1"/>
      <w:numFmt w:val="bullet"/>
      <w:lvlText w:val="•"/>
      <w:lvlJc w:val="left"/>
      <w:pPr>
        <w:tabs>
          <w:tab w:val="num" w:pos="3600"/>
        </w:tabs>
        <w:ind w:left="3600" w:hanging="360"/>
      </w:pPr>
      <w:rPr>
        <w:rFonts w:ascii="Arial" w:hAnsi="Arial" w:hint="default"/>
      </w:rPr>
    </w:lvl>
    <w:lvl w:ilvl="5" w:tplc="F8C40AD0" w:tentative="1">
      <w:start w:val="1"/>
      <w:numFmt w:val="bullet"/>
      <w:lvlText w:val="•"/>
      <w:lvlJc w:val="left"/>
      <w:pPr>
        <w:tabs>
          <w:tab w:val="num" w:pos="4320"/>
        </w:tabs>
        <w:ind w:left="4320" w:hanging="360"/>
      </w:pPr>
      <w:rPr>
        <w:rFonts w:ascii="Arial" w:hAnsi="Arial" w:hint="default"/>
      </w:rPr>
    </w:lvl>
    <w:lvl w:ilvl="6" w:tplc="0D12D860" w:tentative="1">
      <w:start w:val="1"/>
      <w:numFmt w:val="bullet"/>
      <w:lvlText w:val="•"/>
      <w:lvlJc w:val="left"/>
      <w:pPr>
        <w:tabs>
          <w:tab w:val="num" w:pos="5040"/>
        </w:tabs>
        <w:ind w:left="5040" w:hanging="360"/>
      </w:pPr>
      <w:rPr>
        <w:rFonts w:ascii="Arial" w:hAnsi="Arial" w:hint="default"/>
      </w:rPr>
    </w:lvl>
    <w:lvl w:ilvl="7" w:tplc="8696D31E" w:tentative="1">
      <w:start w:val="1"/>
      <w:numFmt w:val="bullet"/>
      <w:lvlText w:val="•"/>
      <w:lvlJc w:val="left"/>
      <w:pPr>
        <w:tabs>
          <w:tab w:val="num" w:pos="5760"/>
        </w:tabs>
        <w:ind w:left="5760" w:hanging="360"/>
      </w:pPr>
      <w:rPr>
        <w:rFonts w:ascii="Arial" w:hAnsi="Arial" w:hint="default"/>
      </w:rPr>
    </w:lvl>
    <w:lvl w:ilvl="8" w:tplc="9DD809D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BD7AE9"/>
    <w:multiLevelType w:val="hybridMultilevel"/>
    <w:tmpl w:val="2CA05F0A"/>
    <w:lvl w:ilvl="0" w:tplc="EC10D3FA">
      <w:start w:val="1"/>
      <w:numFmt w:val="upperLetter"/>
      <w:lvlText w:val="%1)"/>
      <w:lvlJc w:val="left"/>
      <w:pPr>
        <w:tabs>
          <w:tab w:val="num" w:pos="360"/>
        </w:tabs>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AE58F2" w:tentative="1">
      <w:start w:val="1"/>
      <w:numFmt w:val="decimal"/>
      <w:lvlText w:val="%2."/>
      <w:lvlJc w:val="left"/>
      <w:pPr>
        <w:tabs>
          <w:tab w:val="num" w:pos="1080"/>
        </w:tabs>
        <w:ind w:left="1080" w:hanging="360"/>
      </w:pPr>
    </w:lvl>
    <w:lvl w:ilvl="2" w:tplc="CD386552" w:tentative="1">
      <w:start w:val="1"/>
      <w:numFmt w:val="decimal"/>
      <w:lvlText w:val="%3."/>
      <w:lvlJc w:val="left"/>
      <w:pPr>
        <w:tabs>
          <w:tab w:val="num" w:pos="1800"/>
        </w:tabs>
        <w:ind w:left="1800" w:hanging="360"/>
      </w:pPr>
    </w:lvl>
    <w:lvl w:ilvl="3" w:tplc="7DBCF7C2" w:tentative="1">
      <w:start w:val="1"/>
      <w:numFmt w:val="decimal"/>
      <w:lvlText w:val="%4."/>
      <w:lvlJc w:val="left"/>
      <w:pPr>
        <w:tabs>
          <w:tab w:val="num" w:pos="2520"/>
        </w:tabs>
        <w:ind w:left="2520" w:hanging="360"/>
      </w:pPr>
    </w:lvl>
    <w:lvl w:ilvl="4" w:tplc="4E601D4C" w:tentative="1">
      <w:start w:val="1"/>
      <w:numFmt w:val="decimal"/>
      <w:lvlText w:val="%5."/>
      <w:lvlJc w:val="left"/>
      <w:pPr>
        <w:tabs>
          <w:tab w:val="num" w:pos="3240"/>
        </w:tabs>
        <w:ind w:left="3240" w:hanging="360"/>
      </w:pPr>
    </w:lvl>
    <w:lvl w:ilvl="5" w:tplc="6722117A" w:tentative="1">
      <w:start w:val="1"/>
      <w:numFmt w:val="decimal"/>
      <w:lvlText w:val="%6."/>
      <w:lvlJc w:val="left"/>
      <w:pPr>
        <w:tabs>
          <w:tab w:val="num" w:pos="3960"/>
        </w:tabs>
        <w:ind w:left="3960" w:hanging="360"/>
      </w:pPr>
    </w:lvl>
    <w:lvl w:ilvl="6" w:tplc="D110E706" w:tentative="1">
      <w:start w:val="1"/>
      <w:numFmt w:val="decimal"/>
      <w:lvlText w:val="%7."/>
      <w:lvlJc w:val="left"/>
      <w:pPr>
        <w:tabs>
          <w:tab w:val="num" w:pos="4680"/>
        </w:tabs>
        <w:ind w:left="4680" w:hanging="360"/>
      </w:pPr>
    </w:lvl>
    <w:lvl w:ilvl="7" w:tplc="7C4CD6E0" w:tentative="1">
      <w:start w:val="1"/>
      <w:numFmt w:val="decimal"/>
      <w:lvlText w:val="%8."/>
      <w:lvlJc w:val="left"/>
      <w:pPr>
        <w:tabs>
          <w:tab w:val="num" w:pos="5400"/>
        </w:tabs>
        <w:ind w:left="5400" w:hanging="360"/>
      </w:pPr>
    </w:lvl>
    <w:lvl w:ilvl="8" w:tplc="DF8818F8" w:tentative="1">
      <w:start w:val="1"/>
      <w:numFmt w:val="decimal"/>
      <w:lvlText w:val="%9."/>
      <w:lvlJc w:val="left"/>
      <w:pPr>
        <w:tabs>
          <w:tab w:val="num" w:pos="6120"/>
        </w:tabs>
        <w:ind w:left="6120" w:hanging="360"/>
      </w:pPr>
    </w:lvl>
  </w:abstractNum>
  <w:abstractNum w:abstractNumId="7" w15:restartNumberingAfterBreak="0">
    <w:nsid w:val="15D42547"/>
    <w:multiLevelType w:val="hybridMultilevel"/>
    <w:tmpl w:val="A2ECE0CE"/>
    <w:lvl w:ilvl="0" w:tplc="F0823E3A">
      <w:start w:val="1"/>
      <w:numFmt w:val="bullet"/>
      <w:lvlText w:val="•"/>
      <w:lvlJc w:val="left"/>
      <w:pPr>
        <w:tabs>
          <w:tab w:val="num" w:pos="720"/>
        </w:tabs>
        <w:ind w:left="720" w:hanging="360"/>
      </w:pPr>
      <w:rPr>
        <w:rFonts w:ascii="Arial" w:hAnsi="Arial" w:hint="default"/>
      </w:rPr>
    </w:lvl>
    <w:lvl w:ilvl="1" w:tplc="A3489DB6" w:tentative="1">
      <w:start w:val="1"/>
      <w:numFmt w:val="bullet"/>
      <w:lvlText w:val="•"/>
      <w:lvlJc w:val="left"/>
      <w:pPr>
        <w:tabs>
          <w:tab w:val="num" w:pos="1440"/>
        </w:tabs>
        <w:ind w:left="1440" w:hanging="360"/>
      </w:pPr>
      <w:rPr>
        <w:rFonts w:ascii="Arial" w:hAnsi="Arial" w:hint="default"/>
      </w:rPr>
    </w:lvl>
    <w:lvl w:ilvl="2" w:tplc="EA0EC58C" w:tentative="1">
      <w:start w:val="1"/>
      <w:numFmt w:val="bullet"/>
      <w:lvlText w:val="•"/>
      <w:lvlJc w:val="left"/>
      <w:pPr>
        <w:tabs>
          <w:tab w:val="num" w:pos="2160"/>
        </w:tabs>
        <w:ind w:left="2160" w:hanging="360"/>
      </w:pPr>
      <w:rPr>
        <w:rFonts w:ascii="Arial" w:hAnsi="Arial" w:hint="default"/>
      </w:rPr>
    </w:lvl>
    <w:lvl w:ilvl="3" w:tplc="3AB0D20E" w:tentative="1">
      <w:start w:val="1"/>
      <w:numFmt w:val="bullet"/>
      <w:lvlText w:val="•"/>
      <w:lvlJc w:val="left"/>
      <w:pPr>
        <w:tabs>
          <w:tab w:val="num" w:pos="2880"/>
        </w:tabs>
        <w:ind w:left="2880" w:hanging="360"/>
      </w:pPr>
      <w:rPr>
        <w:rFonts w:ascii="Arial" w:hAnsi="Arial" w:hint="default"/>
      </w:rPr>
    </w:lvl>
    <w:lvl w:ilvl="4" w:tplc="14DA62E8" w:tentative="1">
      <w:start w:val="1"/>
      <w:numFmt w:val="bullet"/>
      <w:lvlText w:val="•"/>
      <w:lvlJc w:val="left"/>
      <w:pPr>
        <w:tabs>
          <w:tab w:val="num" w:pos="3600"/>
        </w:tabs>
        <w:ind w:left="3600" w:hanging="360"/>
      </w:pPr>
      <w:rPr>
        <w:rFonts w:ascii="Arial" w:hAnsi="Arial" w:hint="default"/>
      </w:rPr>
    </w:lvl>
    <w:lvl w:ilvl="5" w:tplc="DD08F764" w:tentative="1">
      <w:start w:val="1"/>
      <w:numFmt w:val="bullet"/>
      <w:lvlText w:val="•"/>
      <w:lvlJc w:val="left"/>
      <w:pPr>
        <w:tabs>
          <w:tab w:val="num" w:pos="4320"/>
        </w:tabs>
        <w:ind w:left="4320" w:hanging="360"/>
      </w:pPr>
      <w:rPr>
        <w:rFonts w:ascii="Arial" w:hAnsi="Arial" w:hint="default"/>
      </w:rPr>
    </w:lvl>
    <w:lvl w:ilvl="6" w:tplc="4EFA3ADA" w:tentative="1">
      <w:start w:val="1"/>
      <w:numFmt w:val="bullet"/>
      <w:lvlText w:val="•"/>
      <w:lvlJc w:val="left"/>
      <w:pPr>
        <w:tabs>
          <w:tab w:val="num" w:pos="5040"/>
        </w:tabs>
        <w:ind w:left="5040" w:hanging="360"/>
      </w:pPr>
      <w:rPr>
        <w:rFonts w:ascii="Arial" w:hAnsi="Arial" w:hint="default"/>
      </w:rPr>
    </w:lvl>
    <w:lvl w:ilvl="7" w:tplc="1F98773C" w:tentative="1">
      <w:start w:val="1"/>
      <w:numFmt w:val="bullet"/>
      <w:lvlText w:val="•"/>
      <w:lvlJc w:val="left"/>
      <w:pPr>
        <w:tabs>
          <w:tab w:val="num" w:pos="5760"/>
        </w:tabs>
        <w:ind w:left="5760" w:hanging="360"/>
      </w:pPr>
      <w:rPr>
        <w:rFonts w:ascii="Arial" w:hAnsi="Arial" w:hint="default"/>
      </w:rPr>
    </w:lvl>
    <w:lvl w:ilvl="8" w:tplc="C3FACB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9906C05"/>
    <w:multiLevelType w:val="hybridMultilevel"/>
    <w:tmpl w:val="D902E3B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852328"/>
    <w:multiLevelType w:val="hybridMultilevel"/>
    <w:tmpl w:val="C27EF1BE"/>
    <w:lvl w:ilvl="0" w:tplc="CAD49D7C">
      <w:start w:val="1"/>
      <w:numFmt w:val="bullet"/>
      <w:lvlText w:val=""/>
      <w:lvlJc w:val="left"/>
      <w:pPr>
        <w:tabs>
          <w:tab w:val="num" w:pos="720"/>
        </w:tabs>
        <w:ind w:left="720" w:hanging="360"/>
      </w:pPr>
      <w:rPr>
        <w:rFonts w:ascii="Wingdings" w:hAnsi="Wingdings" w:hint="default"/>
      </w:rPr>
    </w:lvl>
    <w:lvl w:ilvl="1" w:tplc="3E60452A" w:tentative="1">
      <w:start w:val="1"/>
      <w:numFmt w:val="bullet"/>
      <w:lvlText w:val=""/>
      <w:lvlJc w:val="left"/>
      <w:pPr>
        <w:tabs>
          <w:tab w:val="num" w:pos="1440"/>
        </w:tabs>
        <w:ind w:left="1440" w:hanging="360"/>
      </w:pPr>
      <w:rPr>
        <w:rFonts w:ascii="Wingdings" w:hAnsi="Wingdings" w:hint="default"/>
      </w:rPr>
    </w:lvl>
    <w:lvl w:ilvl="2" w:tplc="CD76B3BE" w:tentative="1">
      <w:start w:val="1"/>
      <w:numFmt w:val="bullet"/>
      <w:lvlText w:val=""/>
      <w:lvlJc w:val="left"/>
      <w:pPr>
        <w:tabs>
          <w:tab w:val="num" w:pos="2160"/>
        </w:tabs>
        <w:ind w:left="2160" w:hanging="360"/>
      </w:pPr>
      <w:rPr>
        <w:rFonts w:ascii="Wingdings" w:hAnsi="Wingdings" w:hint="default"/>
      </w:rPr>
    </w:lvl>
    <w:lvl w:ilvl="3" w:tplc="34FE41E0" w:tentative="1">
      <w:start w:val="1"/>
      <w:numFmt w:val="bullet"/>
      <w:lvlText w:val=""/>
      <w:lvlJc w:val="left"/>
      <w:pPr>
        <w:tabs>
          <w:tab w:val="num" w:pos="2880"/>
        </w:tabs>
        <w:ind w:left="2880" w:hanging="360"/>
      </w:pPr>
      <w:rPr>
        <w:rFonts w:ascii="Wingdings" w:hAnsi="Wingdings" w:hint="default"/>
      </w:rPr>
    </w:lvl>
    <w:lvl w:ilvl="4" w:tplc="8C760780" w:tentative="1">
      <w:start w:val="1"/>
      <w:numFmt w:val="bullet"/>
      <w:lvlText w:val=""/>
      <w:lvlJc w:val="left"/>
      <w:pPr>
        <w:tabs>
          <w:tab w:val="num" w:pos="3600"/>
        </w:tabs>
        <w:ind w:left="3600" w:hanging="360"/>
      </w:pPr>
      <w:rPr>
        <w:rFonts w:ascii="Wingdings" w:hAnsi="Wingdings" w:hint="default"/>
      </w:rPr>
    </w:lvl>
    <w:lvl w:ilvl="5" w:tplc="3CDE60C0" w:tentative="1">
      <w:start w:val="1"/>
      <w:numFmt w:val="bullet"/>
      <w:lvlText w:val=""/>
      <w:lvlJc w:val="left"/>
      <w:pPr>
        <w:tabs>
          <w:tab w:val="num" w:pos="4320"/>
        </w:tabs>
        <w:ind w:left="4320" w:hanging="360"/>
      </w:pPr>
      <w:rPr>
        <w:rFonts w:ascii="Wingdings" w:hAnsi="Wingdings" w:hint="default"/>
      </w:rPr>
    </w:lvl>
    <w:lvl w:ilvl="6" w:tplc="404AC5D4" w:tentative="1">
      <w:start w:val="1"/>
      <w:numFmt w:val="bullet"/>
      <w:lvlText w:val=""/>
      <w:lvlJc w:val="left"/>
      <w:pPr>
        <w:tabs>
          <w:tab w:val="num" w:pos="5040"/>
        </w:tabs>
        <w:ind w:left="5040" w:hanging="360"/>
      </w:pPr>
      <w:rPr>
        <w:rFonts w:ascii="Wingdings" w:hAnsi="Wingdings" w:hint="default"/>
      </w:rPr>
    </w:lvl>
    <w:lvl w:ilvl="7" w:tplc="DDAE13AA" w:tentative="1">
      <w:start w:val="1"/>
      <w:numFmt w:val="bullet"/>
      <w:lvlText w:val=""/>
      <w:lvlJc w:val="left"/>
      <w:pPr>
        <w:tabs>
          <w:tab w:val="num" w:pos="5760"/>
        </w:tabs>
        <w:ind w:left="5760" w:hanging="360"/>
      </w:pPr>
      <w:rPr>
        <w:rFonts w:ascii="Wingdings" w:hAnsi="Wingdings" w:hint="default"/>
      </w:rPr>
    </w:lvl>
    <w:lvl w:ilvl="8" w:tplc="A532F0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B0C0A"/>
    <w:multiLevelType w:val="hybridMultilevel"/>
    <w:tmpl w:val="3B022F02"/>
    <w:lvl w:ilvl="0" w:tplc="AC76D0EA">
      <w:start w:val="2"/>
      <w:numFmt w:val="upperLetter"/>
      <w:lvlText w:val="%1."/>
      <w:lvlJc w:val="left"/>
      <w:pPr>
        <w:tabs>
          <w:tab w:val="num" w:pos="720"/>
        </w:tabs>
        <w:ind w:left="720" w:hanging="360"/>
      </w:pPr>
    </w:lvl>
    <w:lvl w:ilvl="1" w:tplc="54A0D12C" w:tentative="1">
      <w:start w:val="1"/>
      <w:numFmt w:val="upperLetter"/>
      <w:lvlText w:val="%2."/>
      <w:lvlJc w:val="left"/>
      <w:pPr>
        <w:tabs>
          <w:tab w:val="num" w:pos="1440"/>
        </w:tabs>
        <w:ind w:left="1440" w:hanging="360"/>
      </w:pPr>
    </w:lvl>
    <w:lvl w:ilvl="2" w:tplc="376E0398" w:tentative="1">
      <w:start w:val="1"/>
      <w:numFmt w:val="upperLetter"/>
      <w:lvlText w:val="%3."/>
      <w:lvlJc w:val="left"/>
      <w:pPr>
        <w:tabs>
          <w:tab w:val="num" w:pos="2160"/>
        </w:tabs>
        <w:ind w:left="2160" w:hanging="360"/>
      </w:pPr>
    </w:lvl>
    <w:lvl w:ilvl="3" w:tplc="5F1AD2D2" w:tentative="1">
      <w:start w:val="1"/>
      <w:numFmt w:val="upperLetter"/>
      <w:lvlText w:val="%4."/>
      <w:lvlJc w:val="left"/>
      <w:pPr>
        <w:tabs>
          <w:tab w:val="num" w:pos="2880"/>
        </w:tabs>
        <w:ind w:left="2880" w:hanging="360"/>
      </w:pPr>
    </w:lvl>
    <w:lvl w:ilvl="4" w:tplc="5532C3B4" w:tentative="1">
      <w:start w:val="1"/>
      <w:numFmt w:val="upperLetter"/>
      <w:lvlText w:val="%5."/>
      <w:lvlJc w:val="left"/>
      <w:pPr>
        <w:tabs>
          <w:tab w:val="num" w:pos="3600"/>
        </w:tabs>
        <w:ind w:left="3600" w:hanging="360"/>
      </w:pPr>
    </w:lvl>
    <w:lvl w:ilvl="5" w:tplc="474ECB6A" w:tentative="1">
      <w:start w:val="1"/>
      <w:numFmt w:val="upperLetter"/>
      <w:lvlText w:val="%6."/>
      <w:lvlJc w:val="left"/>
      <w:pPr>
        <w:tabs>
          <w:tab w:val="num" w:pos="4320"/>
        </w:tabs>
        <w:ind w:left="4320" w:hanging="360"/>
      </w:pPr>
    </w:lvl>
    <w:lvl w:ilvl="6" w:tplc="3B0EF338" w:tentative="1">
      <w:start w:val="1"/>
      <w:numFmt w:val="upperLetter"/>
      <w:lvlText w:val="%7."/>
      <w:lvlJc w:val="left"/>
      <w:pPr>
        <w:tabs>
          <w:tab w:val="num" w:pos="5040"/>
        </w:tabs>
        <w:ind w:left="5040" w:hanging="360"/>
      </w:pPr>
    </w:lvl>
    <w:lvl w:ilvl="7" w:tplc="35DEEE30" w:tentative="1">
      <w:start w:val="1"/>
      <w:numFmt w:val="upperLetter"/>
      <w:lvlText w:val="%8."/>
      <w:lvlJc w:val="left"/>
      <w:pPr>
        <w:tabs>
          <w:tab w:val="num" w:pos="5760"/>
        </w:tabs>
        <w:ind w:left="5760" w:hanging="360"/>
      </w:pPr>
    </w:lvl>
    <w:lvl w:ilvl="8" w:tplc="2A16F346" w:tentative="1">
      <w:start w:val="1"/>
      <w:numFmt w:val="upperLetter"/>
      <w:lvlText w:val="%9."/>
      <w:lvlJc w:val="left"/>
      <w:pPr>
        <w:tabs>
          <w:tab w:val="num" w:pos="6480"/>
        </w:tabs>
        <w:ind w:left="6480" w:hanging="360"/>
      </w:pPr>
    </w:lvl>
  </w:abstractNum>
  <w:abstractNum w:abstractNumId="12"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3" w15:restartNumberingAfterBreak="0">
    <w:nsid w:val="26F23BD5"/>
    <w:multiLevelType w:val="hybridMultilevel"/>
    <w:tmpl w:val="17A0D574"/>
    <w:lvl w:ilvl="0" w:tplc="4EC44BC4">
      <w:start w:val="1"/>
      <w:numFmt w:val="bullet"/>
      <w:lvlText w:val="•"/>
      <w:lvlJc w:val="left"/>
      <w:pPr>
        <w:tabs>
          <w:tab w:val="num" w:pos="720"/>
        </w:tabs>
        <w:ind w:left="720" w:hanging="360"/>
      </w:pPr>
      <w:rPr>
        <w:rFonts w:ascii="Arial" w:hAnsi="Arial" w:hint="default"/>
      </w:rPr>
    </w:lvl>
    <w:lvl w:ilvl="1" w:tplc="154C50B2" w:tentative="1">
      <w:start w:val="1"/>
      <w:numFmt w:val="bullet"/>
      <w:lvlText w:val="•"/>
      <w:lvlJc w:val="left"/>
      <w:pPr>
        <w:tabs>
          <w:tab w:val="num" w:pos="1440"/>
        </w:tabs>
        <w:ind w:left="1440" w:hanging="360"/>
      </w:pPr>
      <w:rPr>
        <w:rFonts w:ascii="Arial" w:hAnsi="Arial" w:hint="default"/>
      </w:rPr>
    </w:lvl>
    <w:lvl w:ilvl="2" w:tplc="4DECA88E" w:tentative="1">
      <w:start w:val="1"/>
      <w:numFmt w:val="bullet"/>
      <w:lvlText w:val="•"/>
      <w:lvlJc w:val="left"/>
      <w:pPr>
        <w:tabs>
          <w:tab w:val="num" w:pos="2160"/>
        </w:tabs>
        <w:ind w:left="2160" w:hanging="360"/>
      </w:pPr>
      <w:rPr>
        <w:rFonts w:ascii="Arial" w:hAnsi="Arial" w:hint="default"/>
      </w:rPr>
    </w:lvl>
    <w:lvl w:ilvl="3" w:tplc="F4FC2606" w:tentative="1">
      <w:start w:val="1"/>
      <w:numFmt w:val="bullet"/>
      <w:lvlText w:val="•"/>
      <w:lvlJc w:val="left"/>
      <w:pPr>
        <w:tabs>
          <w:tab w:val="num" w:pos="2880"/>
        </w:tabs>
        <w:ind w:left="2880" w:hanging="360"/>
      </w:pPr>
      <w:rPr>
        <w:rFonts w:ascii="Arial" w:hAnsi="Arial" w:hint="default"/>
      </w:rPr>
    </w:lvl>
    <w:lvl w:ilvl="4" w:tplc="41CA5F16" w:tentative="1">
      <w:start w:val="1"/>
      <w:numFmt w:val="bullet"/>
      <w:lvlText w:val="•"/>
      <w:lvlJc w:val="left"/>
      <w:pPr>
        <w:tabs>
          <w:tab w:val="num" w:pos="3600"/>
        </w:tabs>
        <w:ind w:left="3600" w:hanging="360"/>
      </w:pPr>
      <w:rPr>
        <w:rFonts w:ascii="Arial" w:hAnsi="Arial" w:hint="default"/>
      </w:rPr>
    </w:lvl>
    <w:lvl w:ilvl="5" w:tplc="4A38AB7A" w:tentative="1">
      <w:start w:val="1"/>
      <w:numFmt w:val="bullet"/>
      <w:lvlText w:val="•"/>
      <w:lvlJc w:val="left"/>
      <w:pPr>
        <w:tabs>
          <w:tab w:val="num" w:pos="4320"/>
        </w:tabs>
        <w:ind w:left="4320" w:hanging="360"/>
      </w:pPr>
      <w:rPr>
        <w:rFonts w:ascii="Arial" w:hAnsi="Arial" w:hint="default"/>
      </w:rPr>
    </w:lvl>
    <w:lvl w:ilvl="6" w:tplc="0C86E010" w:tentative="1">
      <w:start w:val="1"/>
      <w:numFmt w:val="bullet"/>
      <w:lvlText w:val="•"/>
      <w:lvlJc w:val="left"/>
      <w:pPr>
        <w:tabs>
          <w:tab w:val="num" w:pos="5040"/>
        </w:tabs>
        <w:ind w:left="5040" w:hanging="360"/>
      </w:pPr>
      <w:rPr>
        <w:rFonts w:ascii="Arial" w:hAnsi="Arial" w:hint="default"/>
      </w:rPr>
    </w:lvl>
    <w:lvl w:ilvl="7" w:tplc="57941FB6" w:tentative="1">
      <w:start w:val="1"/>
      <w:numFmt w:val="bullet"/>
      <w:lvlText w:val="•"/>
      <w:lvlJc w:val="left"/>
      <w:pPr>
        <w:tabs>
          <w:tab w:val="num" w:pos="5760"/>
        </w:tabs>
        <w:ind w:left="5760" w:hanging="360"/>
      </w:pPr>
      <w:rPr>
        <w:rFonts w:ascii="Arial" w:hAnsi="Arial" w:hint="default"/>
      </w:rPr>
    </w:lvl>
    <w:lvl w:ilvl="8" w:tplc="FA60ED3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F404A1"/>
    <w:multiLevelType w:val="hybridMultilevel"/>
    <w:tmpl w:val="7FDE0AB4"/>
    <w:lvl w:ilvl="0" w:tplc="20DAD570">
      <w:start w:val="1"/>
      <w:numFmt w:val="bullet"/>
      <w:lvlText w:val="•"/>
      <w:lvlJc w:val="left"/>
      <w:pPr>
        <w:tabs>
          <w:tab w:val="num" w:pos="720"/>
        </w:tabs>
        <w:ind w:left="720" w:hanging="360"/>
      </w:pPr>
      <w:rPr>
        <w:rFonts w:ascii="Arial" w:hAnsi="Arial" w:hint="default"/>
      </w:rPr>
    </w:lvl>
    <w:lvl w:ilvl="1" w:tplc="E104FE90" w:tentative="1">
      <w:start w:val="1"/>
      <w:numFmt w:val="bullet"/>
      <w:lvlText w:val="•"/>
      <w:lvlJc w:val="left"/>
      <w:pPr>
        <w:tabs>
          <w:tab w:val="num" w:pos="1440"/>
        </w:tabs>
        <w:ind w:left="1440" w:hanging="360"/>
      </w:pPr>
      <w:rPr>
        <w:rFonts w:ascii="Arial" w:hAnsi="Arial" w:hint="default"/>
      </w:rPr>
    </w:lvl>
    <w:lvl w:ilvl="2" w:tplc="957C1F8C" w:tentative="1">
      <w:start w:val="1"/>
      <w:numFmt w:val="bullet"/>
      <w:lvlText w:val="•"/>
      <w:lvlJc w:val="left"/>
      <w:pPr>
        <w:tabs>
          <w:tab w:val="num" w:pos="2160"/>
        </w:tabs>
        <w:ind w:left="2160" w:hanging="360"/>
      </w:pPr>
      <w:rPr>
        <w:rFonts w:ascii="Arial" w:hAnsi="Arial" w:hint="default"/>
      </w:rPr>
    </w:lvl>
    <w:lvl w:ilvl="3" w:tplc="A05A0F7C" w:tentative="1">
      <w:start w:val="1"/>
      <w:numFmt w:val="bullet"/>
      <w:lvlText w:val="•"/>
      <w:lvlJc w:val="left"/>
      <w:pPr>
        <w:tabs>
          <w:tab w:val="num" w:pos="2880"/>
        </w:tabs>
        <w:ind w:left="2880" w:hanging="360"/>
      </w:pPr>
      <w:rPr>
        <w:rFonts w:ascii="Arial" w:hAnsi="Arial" w:hint="default"/>
      </w:rPr>
    </w:lvl>
    <w:lvl w:ilvl="4" w:tplc="52A62326" w:tentative="1">
      <w:start w:val="1"/>
      <w:numFmt w:val="bullet"/>
      <w:lvlText w:val="•"/>
      <w:lvlJc w:val="left"/>
      <w:pPr>
        <w:tabs>
          <w:tab w:val="num" w:pos="3600"/>
        </w:tabs>
        <w:ind w:left="3600" w:hanging="360"/>
      </w:pPr>
      <w:rPr>
        <w:rFonts w:ascii="Arial" w:hAnsi="Arial" w:hint="default"/>
      </w:rPr>
    </w:lvl>
    <w:lvl w:ilvl="5" w:tplc="E9AC2810" w:tentative="1">
      <w:start w:val="1"/>
      <w:numFmt w:val="bullet"/>
      <w:lvlText w:val="•"/>
      <w:lvlJc w:val="left"/>
      <w:pPr>
        <w:tabs>
          <w:tab w:val="num" w:pos="4320"/>
        </w:tabs>
        <w:ind w:left="4320" w:hanging="360"/>
      </w:pPr>
      <w:rPr>
        <w:rFonts w:ascii="Arial" w:hAnsi="Arial" w:hint="default"/>
      </w:rPr>
    </w:lvl>
    <w:lvl w:ilvl="6" w:tplc="457AE006" w:tentative="1">
      <w:start w:val="1"/>
      <w:numFmt w:val="bullet"/>
      <w:lvlText w:val="•"/>
      <w:lvlJc w:val="left"/>
      <w:pPr>
        <w:tabs>
          <w:tab w:val="num" w:pos="5040"/>
        </w:tabs>
        <w:ind w:left="5040" w:hanging="360"/>
      </w:pPr>
      <w:rPr>
        <w:rFonts w:ascii="Arial" w:hAnsi="Arial" w:hint="default"/>
      </w:rPr>
    </w:lvl>
    <w:lvl w:ilvl="7" w:tplc="D652A6E2" w:tentative="1">
      <w:start w:val="1"/>
      <w:numFmt w:val="bullet"/>
      <w:lvlText w:val="•"/>
      <w:lvlJc w:val="left"/>
      <w:pPr>
        <w:tabs>
          <w:tab w:val="num" w:pos="5760"/>
        </w:tabs>
        <w:ind w:left="5760" w:hanging="360"/>
      </w:pPr>
      <w:rPr>
        <w:rFonts w:ascii="Arial" w:hAnsi="Arial" w:hint="default"/>
      </w:rPr>
    </w:lvl>
    <w:lvl w:ilvl="8" w:tplc="BAD2B10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9F7C8E"/>
    <w:multiLevelType w:val="hybridMultilevel"/>
    <w:tmpl w:val="4A74A296"/>
    <w:lvl w:ilvl="0" w:tplc="EC10D3FA">
      <w:start w:val="1"/>
      <w:numFmt w:val="upperLetter"/>
      <w:lvlText w:val="%1)"/>
      <w:lvlJc w:val="left"/>
      <w:pPr>
        <w:ind w:left="72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DF70B1C"/>
    <w:multiLevelType w:val="hybridMultilevel"/>
    <w:tmpl w:val="AF1EC4E2"/>
    <w:lvl w:ilvl="0" w:tplc="EC10D3FA">
      <w:start w:val="1"/>
      <w:numFmt w:val="upperLetter"/>
      <w:lvlText w:val="%1)"/>
      <w:lvlJc w:val="left"/>
      <w:pPr>
        <w:ind w:left="72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7242926"/>
    <w:multiLevelType w:val="hybridMultilevel"/>
    <w:tmpl w:val="C7E88B0A"/>
    <w:lvl w:ilvl="0" w:tplc="EC10D3FA">
      <w:start w:val="1"/>
      <w:numFmt w:val="upperLetter"/>
      <w:lvlText w:val="%1)"/>
      <w:lvlJc w:val="left"/>
      <w:pPr>
        <w:tabs>
          <w:tab w:val="num" w:pos="360"/>
        </w:tabs>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3C5378" w:tentative="1">
      <w:start w:val="1"/>
      <w:numFmt w:val="decimal"/>
      <w:lvlText w:val="%2."/>
      <w:lvlJc w:val="left"/>
      <w:pPr>
        <w:tabs>
          <w:tab w:val="num" w:pos="1080"/>
        </w:tabs>
        <w:ind w:left="1080" w:hanging="360"/>
      </w:pPr>
    </w:lvl>
    <w:lvl w:ilvl="2" w:tplc="8FF08A5C" w:tentative="1">
      <w:start w:val="1"/>
      <w:numFmt w:val="decimal"/>
      <w:lvlText w:val="%3."/>
      <w:lvlJc w:val="left"/>
      <w:pPr>
        <w:tabs>
          <w:tab w:val="num" w:pos="1800"/>
        </w:tabs>
        <w:ind w:left="1800" w:hanging="360"/>
      </w:pPr>
    </w:lvl>
    <w:lvl w:ilvl="3" w:tplc="6B760FA0" w:tentative="1">
      <w:start w:val="1"/>
      <w:numFmt w:val="decimal"/>
      <w:lvlText w:val="%4."/>
      <w:lvlJc w:val="left"/>
      <w:pPr>
        <w:tabs>
          <w:tab w:val="num" w:pos="2520"/>
        </w:tabs>
        <w:ind w:left="2520" w:hanging="360"/>
      </w:pPr>
    </w:lvl>
    <w:lvl w:ilvl="4" w:tplc="AA38D2BA" w:tentative="1">
      <w:start w:val="1"/>
      <w:numFmt w:val="decimal"/>
      <w:lvlText w:val="%5."/>
      <w:lvlJc w:val="left"/>
      <w:pPr>
        <w:tabs>
          <w:tab w:val="num" w:pos="3240"/>
        </w:tabs>
        <w:ind w:left="3240" w:hanging="360"/>
      </w:pPr>
    </w:lvl>
    <w:lvl w:ilvl="5" w:tplc="A77E007C" w:tentative="1">
      <w:start w:val="1"/>
      <w:numFmt w:val="decimal"/>
      <w:lvlText w:val="%6."/>
      <w:lvlJc w:val="left"/>
      <w:pPr>
        <w:tabs>
          <w:tab w:val="num" w:pos="3960"/>
        </w:tabs>
        <w:ind w:left="3960" w:hanging="360"/>
      </w:pPr>
    </w:lvl>
    <w:lvl w:ilvl="6" w:tplc="FD288A16" w:tentative="1">
      <w:start w:val="1"/>
      <w:numFmt w:val="decimal"/>
      <w:lvlText w:val="%7."/>
      <w:lvlJc w:val="left"/>
      <w:pPr>
        <w:tabs>
          <w:tab w:val="num" w:pos="4680"/>
        </w:tabs>
        <w:ind w:left="4680" w:hanging="360"/>
      </w:pPr>
    </w:lvl>
    <w:lvl w:ilvl="7" w:tplc="09E63E5E" w:tentative="1">
      <w:start w:val="1"/>
      <w:numFmt w:val="decimal"/>
      <w:lvlText w:val="%8."/>
      <w:lvlJc w:val="left"/>
      <w:pPr>
        <w:tabs>
          <w:tab w:val="num" w:pos="5400"/>
        </w:tabs>
        <w:ind w:left="5400" w:hanging="360"/>
      </w:pPr>
    </w:lvl>
    <w:lvl w:ilvl="8" w:tplc="F5E4ED32" w:tentative="1">
      <w:start w:val="1"/>
      <w:numFmt w:val="decimal"/>
      <w:lvlText w:val="%9."/>
      <w:lvlJc w:val="left"/>
      <w:pPr>
        <w:tabs>
          <w:tab w:val="num" w:pos="6120"/>
        </w:tabs>
        <w:ind w:left="6120" w:hanging="360"/>
      </w:pPr>
    </w:lvl>
  </w:abstractNum>
  <w:abstractNum w:abstractNumId="19" w15:restartNumberingAfterBreak="0">
    <w:nsid w:val="3C2807D6"/>
    <w:multiLevelType w:val="hybridMultilevel"/>
    <w:tmpl w:val="A5BA5B9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CED1046"/>
    <w:multiLevelType w:val="hybridMultilevel"/>
    <w:tmpl w:val="EF16C460"/>
    <w:lvl w:ilvl="0" w:tplc="26DAE04C">
      <w:start w:val="1"/>
      <w:numFmt w:val="upperLetter"/>
      <w:lvlText w:val="%1."/>
      <w:lvlJc w:val="left"/>
      <w:pPr>
        <w:tabs>
          <w:tab w:val="num" w:pos="720"/>
        </w:tabs>
        <w:ind w:left="720" w:hanging="360"/>
      </w:pPr>
    </w:lvl>
    <w:lvl w:ilvl="1" w:tplc="3F8E850C" w:tentative="1">
      <w:start w:val="1"/>
      <w:numFmt w:val="upperLetter"/>
      <w:lvlText w:val="%2."/>
      <w:lvlJc w:val="left"/>
      <w:pPr>
        <w:tabs>
          <w:tab w:val="num" w:pos="1440"/>
        </w:tabs>
        <w:ind w:left="1440" w:hanging="360"/>
      </w:pPr>
    </w:lvl>
    <w:lvl w:ilvl="2" w:tplc="BEA2C982" w:tentative="1">
      <w:start w:val="1"/>
      <w:numFmt w:val="upperLetter"/>
      <w:lvlText w:val="%3."/>
      <w:lvlJc w:val="left"/>
      <w:pPr>
        <w:tabs>
          <w:tab w:val="num" w:pos="2160"/>
        </w:tabs>
        <w:ind w:left="2160" w:hanging="360"/>
      </w:pPr>
    </w:lvl>
    <w:lvl w:ilvl="3" w:tplc="FEF6E0E0" w:tentative="1">
      <w:start w:val="1"/>
      <w:numFmt w:val="upperLetter"/>
      <w:lvlText w:val="%4."/>
      <w:lvlJc w:val="left"/>
      <w:pPr>
        <w:tabs>
          <w:tab w:val="num" w:pos="2880"/>
        </w:tabs>
        <w:ind w:left="2880" w:hanging="360"/>
      </w:pPr>
    </w:lvl>
    <w:lvl w:ilvl="4" w:tplc="B66AA59A" w:tentative="1">
      <w:start w:val="1"/>
      <w:numFmt w:val="upperLetter"/>
      <w:lvlText w:val="%5."/>
      <w:lvlJc w:val="left"/>
      <w:pPr>
        <w:tabs>
          <w:tab w:val="num" w:pos="3600"/>
        </w:tabs>
        <w:ind w:left="3600" w:hanging="360"/>
      </w:pPr>
    </w:lvl>
    <w:lvl w:ilvl="5" w:tplc="78E0ACB0" w:tentative="1">
      <w:start w:val="1"/>
      <w:numFmt w:val="upperLetter"/>
      <w:lvlText w:val="%6."/>
      <w:lvlJc w:val="left"/>
      <w:pPr>
        <w:tabs>
          <w:tab w:val="num" w:pos="4320"/>
        </w:tabs>
        <w:ind w:left="4320" w:hanging="360"/>
      </w:pPr>
    </w:lvl>
    <w:lvl w:ilvl="6" w:tplc="5CC2E7FE" w:tentative="1">
      <w:start w:val="1"/>
      <w:numFmt w:val="upperLetter"/>
      <w:lvlText w:val="%7."/>
      <w:lvlJc w:val="left"/>
      <w:pPr>
        <w:tabs>
          <w:tab w:val="num" w:pos="5040"/>
        </w:tabs>
        <w:ind w:left="5040" w:hanging="360"/>
      </w:pPr>
    </w:lvl>
    <w:lvl w:ilvl="7" w:tplc="9DB230E2" w:tentative="1">
      <w:start w:val="1"/>
      <w:numFmt w:val="upperLetter"/>
      <w:lvlText w:val="%8."/>
      <w:lvlJc w:val="left"/>
      <w:pPr>
        <w:tabs>
          <w:tab w:val="num" w:pos="5760"/>
        </w:tabs>
        <w:ind w:left="5760" w:hanging="360"/>
      </w:pPr>
    </w:lvl>
    <w:lvl w:ilvl="8" w:tplc="97FC4A94" w:tentative="1">
      <w:start w:val="1"/>
      <w:numFmt w:val="upperLetter"/>
      <w:lvlText w:val="%9."/>
      <w:lvlJc w:val="left"/>
      <w:pPr>
        <w:tabs>
          <w:tab w:val="num" w:pos="6480"/>
        </w:tabs>
        <w:ind w:left="6480" w:hanging="360"/>
      </w:pPr>
    </w:lvl>
  </w:abstractNum>
  <w:abstractNum w:abstractNumId="21" w15:restartNumberingAfterBreak="0">
    <w:nsid w:val="3E38209B"/>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2" w15:restartNumberingAfterBreak="0">
    <w:nsid w:val="3EE80D09"/>
    <w:multiLevelType w:val="hybridMultilevel"/>
    <w:tmpl w:val="62943AB0"/>
    <w:lvl w:ilvl="0" w:tplc="FEFA8556">
      <w:start w:val="1"/>
      <w:numFmt w:val="bullet"/>
      <w:lvlText w:val="•"/>
      <w:lvlJc w:val="left"/>
      <w:pPr>
        <w:tabs>
          <w:tab w:val="num" w:pos="720"/>
        </w:tabs>
        <w:ind w:left="720" w:hanging="360"/>
      </w:pPr>
      <w:rPr>
        <w:rFonts w:ascii="Arial" w:hAnsi="Arial" w:hint="default"/>
      </w:rPr>
    </w:lvl>
    <w:lvl w:ilvl="1" w:tplc="9F867A32" w:tentative="1">
      <w:start w:val="1"/>
      <w:numFmt w:val="bullet"/>
      <w:lvlText w:val="•"/>
      <w:lvlJc w:val="left"/>
      <w:pPr>
        <w:tabs>
          <w:tab w:val="num" w:pos="1440"/>
        </w:tabs>
        <w:ind w:left="1440" w:hanging="360"/>
      </w:pPr>
      <w:rPr>
        <w:rFonts w:ascii="Arial" w:hAnsi="Arial" w:hint="default"/>
      </w:rPr>
    </w:lvl>
    <w:lvl w:ilvl="2" w:tplc="6BD2F25C" w:tentative="1">
      <w:start w:val="1"/>
      <w:numFmt w:val="bullet"/>
      <w:lvlText w:val="•"/>
      <w:lvlJc w:val="left"/>
      <w:pPr>
        <w:tabs>
          <w:tab w:val="num" w:pos="2160"/>
        </w:tabs>
        <w:ind w:left="2160" w:hanging="360"/>
      </w:pPr>
      <w:rPr>
        <w:rFonts w:ascii="Arial" w:hAnsi="Arial" w:hint="default"/>
      </w:rPr>
    </w:lvl>
    <w:lvl w:ilvl="3" w:tplc="799E23E8" w:tentative="1">
      <w:start w:val="1"/>
      <w:numFmt w:val="bullet"/>
      <w:lvlText w:val="•"/>
      <w:lvlJc w:val="left"/>
      <w:pPr>
        <w:tabs>
          <w:tab w:val="num" w:pos="2880"/>
        </w:tabs>
        <w:ind w:left="2880" w:hanging="360"/>
      </w:pPr>
      <w:rPr>
        <w:rFonts w:ascii="Arial" w:hAnsi="Arial" w:hint="default"/>
      </w:rPr>
    </w:lvl>
    <w:lvl w:ilvl="4" w:tplc="BD98F56E" w:tentative="1">
      <w:start w:val="1"/>
      <w:numFmt w:val="bullet"/>
      <w:lvlText w:val="•"/>
      <w:lvlJc w:val="left"/>
      <w:pPr>
        <w:tabs>
          <w:tab w:val="num" w:pos="3600"/>
        </w:tabs>
        <w:ind w:left="3600" w:hanging="360"/>
      </w:pPr>
      <w:rPr>
        <w:rFonts w:ascii="Arial" w:hAnsi="Arial" w:hint="default"/>
      </w:rPr>
    </w:lvl>
    <w:lvl w:ilvl="5" w:tplc="3796F4B4" w:tentative="1">
      <w:start w:val="1"/>
      <w:numFmt w:val="bullet"/>
      <w:lvlText w:val="•"/>
      <w:lvlJc w:val="left"/>
      <w:pPr>
        <w:tabs>
          <w:tab w:val="num" w:pos="4320"/>
        </w:tabs>
        <w:ind w:left="4320" w:hanging="360"/>
      </w:pPr>
      <w:rPr>
        <w:rFonts w:ascii="Arial" w:hAnsi="Arial" w:hint="default"/>
      </w:rPr>
    </w:lvl>
    <w:lvl w:ilvl="6" w:tplc="360AA2E2" w:tentative="1">
      <w:start w:val="1"/>
      <w:numFmt w:val="bullet"/>
      <w:lvlText w:val="•"/>
      <w:lvlJc w:val="left"/>
      <w:pPr>
        <w:tabs>
          <w:tab w:val="num" w:pos="5040"/>
        </w:tabs>
        <w:ind w:left="5040" w:hanging="360"/>
      </w:pPr>
      <w:rPr>
        <w:rFonts w:ascii="Arial" w:hAnsi="Arial" w:hint="default"/>
      </w:rPr>
    </w:lvl>
    <w:lvl w:ilvl="7" w:tplc="4E488794" w:tentative="1">
      <w:start w:val="1"/>
      <w:numFmt w:val="bullet"/>
      <w:lvlText w:val="•"/>
      <w:lvlJc w:val="left"/>
      <w:pPr>
        <w:tabs>
          <w:tab w:val="num" w:pos="5760"/>
        </w:tabs>
        <w:ind w:left="5760" w:hanging="360"/>
      </w:pPr>
      <w:rPr>
        <w:rFonts w:ascii="Arial" w:hAnsi="Arial" w:hint="default"/>
      </w:rPr>
    </w:lvl>
    <w:lvl w:ilvl="8" w:tplc="C2526F0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8C6C87"/>
    <w:multiLevelType w:val="hybridMultilevel"/>
    <w:tmpl w:val="A6382C18"/>
    <w:lvl w:ilvl="0" w:tplc="E79AC0D0">
      <w:start w:val="11"/>
      <w:numFmt w:val="decimal"/>
      <w:lvlText w:val="%1."/>
      <w:lvlJc w:val="left"/>
      <w:pPr>
        <w:tabs>
          <w:tab w:val="num" w:pos="720"/>
        </w:tabs>
        <w:ind w:left="720" w:hanging="360"/>
      </w:pPr>
    </w:lvl>
    <w:lvl w:ilvl="1" w:tplc="5D448D18" w:tentative="1">
      <w:start w:val="1"/>
      <w:numFmt w:val="decimal"/>
      <w:lvlText w:val="%2."/>
      <w:lvlJc w:val="left"/>
      <w:pPr>
        <w:tabs>
          <w:tab w:val="num" w:pos="1440"/>
        </w:tabs>
        <w:ind w:left="1440" w:hanging="360"/>
      </w:pPr>
    </w:lvl>
    <w:lvl w:ilvl="2" w:tplc="72E8C1E0" w:tentative="1">
      <w:start w:val="1"/>
      <w:numFmt w:val="decimal"/>
      <w:lvlText w:val="%3."/>
      <w:lvlJc w:val="left"/>
      <w:pPr>
        <w:tabs>
          <w:tab w:val="num" w:pos="2160"/>
        </w:tabs>
        <w:ind w:left="2160" w:hanging="360"/>
      </w:pPr>
    </w:lvl>
    <w:lvl w:ilvl="3" w:tplc="5AC23B1A" w:tentative="1">
      <w:start w:val="1"/>
      <w:numFmt w:val="decimal"/>
      <w:lvlText w:val="%4."/>
      <w:lvlJc w:val="left"/>
      <w:pPr>
        <w:tabs>
          <w:tab w:val="num" w:pos="2880"/>
        </w:tabs>
        <w:ind w:left="2880" w:hanging="360"/>
      </w:pPr>
    </w:lvl>
    <w:lvl w:ilvl="4" w:tplc="B7FA858E" w:tentative="1">
      <w:start w:val="1"/>
      <w:numFmt w:val="decimal"/>
      <w:lvlText w:val="%5."/>
      <w:lvlJc w:val="left"/>
      <w:pPr>
        <w:tabs>
          <w:tab w:val="num" w:pos="3600"/>
        </w:tabs>
        <w:ind w:left="3600" w:hanging="360"/>
      </w:pPr>
    </w:lvl>
    <w:lvl w:ilvl="5" w:tplc="FC3A05A8" w:tentative="1">
      <w:start w:val="1"/>
      <w:numFmt w:val="decimal"/>
      <w:lvlText w:val="%6."/>
      <w:lvlJc w:val="left"/>
      <w:pPr>
        <w:tabs>
          <w:tab w:val="num" w:pos="4320"/>
        </w:tabs>
        <w:ind w:left="4320" w:hanging="360"/>
      </w:pPr>
    </w:lvl>
    <w:lvl w:ilvl="6" w:tplc="80269722" w:tentative="1">
      <w:start w:val="1"/>
      <w:numFmt w:val="decimal"/>
      <w:lvlText w:val="%7."/>
      <w:lvlJc w:val="left"/>
      <w:pPr>
        <w:tabs>
          <w:tab w:val="num" w:pos="5040"/>
        </w:tabs>
        <w:ind w:left="5040" w:hanging="360"/>
      </w:pPr>
    </w:lvl>
    <w:lvl w:ilvl="7" w:tplc="6BE461CC" w:tentative="1">
      <w:start w:val="1"/>
      <w:numFmt w:val="decimal"/>
      <w:lvlText w:val="%8."/>
      <w:lvlJc w:val="left"/>
      <w:pPr>
        <w:tabs>
          <w:tab w:val="num" w:pos="5760"/>
        </w:tabs>
        <w:ind w:left="5760" w:hanging="360"/>
      </w:pPr>
    </w:lvl>
    <w:lvl w:ilvl="8" w:tplc="3424D4E6" w:tentative="1">
      <w:start w:val="1"/>
      <w:numFmt w:val="decimal"/>
      <w:lvlText w:val="%9."/>
      <w:lvlJc w:val="left"/>
      <w:pPr>
        <w:tabs>
          <w:tab w:val="num" w:pos="6480"/>
        </w:tabs>
        <w:ind w:left="6480" w:hanging="360"/>
      </w:pPr>
    </w:lvl>
  </w:abstractNum>
  <w:abstractNum w:abstractNumId="24" w15:restartNumberingAfterBreak="0">
    <w:nsid w:val="44C27CEC"/>
    <w:multiLevelType w:val="hybridMultilevel"/>
    <w:tmpl w:val="7186B73A"/>
    <w:lvl w:ilvl="0" w:tplc="A516EF94">
      <w:start w:val="1"/>
      <w:numFmt w:val="bullet"/>
      <w:lvlText w:val="•"/>
      <w:lvlJc w:val="left"/>
      <w:pPr>
        <w:tabs>
          <w:tab w:val="num" w:pos="720"/>
        </w:tabs>
        <w:ind w:left="720" w:hanging="360"/>
      </w:pPr>
      <w:rPr>
        <w:rFonts w:ascii="Arial" w:hAnsi="Arial" w:hint="default"/>
      </w:rPr>
    </w:lvl>
    <w:lvl w:ilvl="1" w:tplc="99A4B57A" w:tentative="1">
      <w:start w:val="1"/>
      <w:numFmt w:val="bullet"/>
      <w:lvlText w:val="•"/>
      <w:lvlJc w:val="left"/>
      <w:pPr>
        <w:tabs>
          <w:tab w:val="num" w:pos="1440"/>
        </w:tabs>
        <w:ind w:left="1440" w:hanging="360"/>
      </w:pPr>
      <w:rPr>
        <w:rFonts w:ascii="Arial" w:hAnsi="Arial" w:hint="default"/>
      </w:rPr>
    </w:lvl>
    <w:lvl w:ilvl="2" w:tplc="A158379C" w:tentative="1">
      <w:start w:val="1"/>
      <w:numFmt w:val="bullet"/>
      <w:lvlText w:val="•"/>
      <w:lvlJc w:val="left"/>
      <w:pPr>
        <w:tabs>
          <w:tab w:val="num" w:pos="2160"/>
        </w:tabs>
        <w:ind w:left="2160" w:hanging="360"/>
      </w:pPr>
      <w:rPr>
        <w:rFonts w:ascii="Arial" w:hAnsi="Arial" w:hint="default"/>
      </w:rPr>
    </w:lvl>
    <w:lvl w:ilvl="3" w:tplc="EEA614D2" w:tentative="1">
      <w:start w:val="1"/>
      <w:numFmt w:val="bullet"/>
      <w:lvlText w:val="•"/>
      <w:lvlJc w:val="left"/>
      <w:pPr>
        <w:tabs>
          <w:tab w:val="num" w:pos="2880"/>
        </w:tabs>
        <w:ind w:left="2880" w:hanging="360"/>
      </w:pPr>
      <w:rPr>
        <w:rFonts w:ascii="Arial" w:hAnsi="Arial" w:hint="default"/>
      </w:rPr>
    </w:lvl>
    <w:lvl w:ilvl="4" w:tplc="2EC0E3CC" w:tentative="1">
      <w:start w:val="1"/>
      <w:numFmt w:val="bullet"/>
      <w:lvlText w:val="•"/>
      <w:lvlJc w:val="left"/>
      <w:pPr>
        <w:tabs>
          <w:tab w:val="num" w:pos="3600"/>
        </w:tabs>
        <w:ind w:left="3600" w:hanging="360"/>
      </w:pPr>
      <w:rPr>
        <w:rFonts w:ascii="Arial" w:hAnsi="Arial" w:hint="default"/>
      </w:rPr>
    </w:lvl>
    <w:lvl w:ilvl="5" w:tplc="880CA8B2" w:tentative="1">
      <w:start w:val="1"/>
      <w:numFmt w:val="bullet"/>
      <w:lvlText w:val="•"/>
      <w:lvlJc w:val="left"/>
      <w:pPr>
        <w:tabs>
          <w:tab w:val="num" w:pos="4320"/>
        </w:tabs>
        <w:ind w:left="4320" w:hanging="360"/>
      </w:pPr>
      <w:rPr>
        <w:rFonts w:ascii="Arial" w:hAnsi="Arial" w:hint="default"/>
      </w:rPr>
    </w:lvl>
    <w:lvl w:ilvl="6" w:tplc="3828A6F6" w:tentative="1">
      <w:start w:val="1"/>
      <w:numFmt w:val="bullet"/>
      <w:lvlText w:val="•"/>
      <w:lvlJc w:val="left"/>
      <w:pPr>
        <w:tabs>
          <w:tab w:val="num" w:pos="5040"/>
        </w:tabs>
        <w:ind w:left="5040" w:hanging="360"/>
      </w:pPr>
      <w:rPr>
        <w:rFonts w:ascii="Arial" w:hAnsi="Arial" w:hint="default"/>
      </w:rPr>
    </w:lvl>
    <w:lvl w:ilvl="7" w:tplc="961665BC" w:tentative="1">
      <w:start w:val="1"/>
      <w:numFmt w:val="bullet"/>
      <w:lvlText w:val="•"/>
      <w:lvlJc w:val="left"/>
      <w:pPr>
        <w:tabs>
          <w:tab w:val="num" w:pos="5760"/>
        </w:tabs>
        <w:ind w:left="5760" w:hanging="360"/>
      </w:pPr>
      <w:rPr>
        <w:rFonts w:ascii="Arial" w:hAnsi="Arial" w:hint="default"/>
      </w:rPr>
    </w:lvl>
    <w:lvl w:ilvl="8" w:tplc="565C965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6503E21"/>
    <w:multiLevelType w:val="hybridMultilevel"/>
    <w:tmpl w:val="9426EE2C"/>
    <w:lvl w:ilvl="0" w:tplc="C66EEFB8">
      <w:start w:val="1"/>
      <w:numFmt w:val="decimal"/>
      <w:lvlText w:val="%1."/>
      <w:lvlJc w:val="left"/>
      <w:pPr>
        <w:tabs>
          <w:tab w:val="num" w:pos="360"/>
        </w:tabs>
        <w:ind w:left="360" w:hanging="360"/>
      </w:pPr>
    </w:lvl>
    <w:lvl w:ilvl="1" w:tplc="F73C5378" w:tentative="1">
      <w:start w:val="1"/>
      <w:numFmt w:val="decimal"/>
      <w:lvlText w:val="%2."/>
      <w:lvlJc w:val="left"/>
      <w:pPr>
        <w:tabs>
          <w:tab w:val="num" w:pos="1080"/>
        </w:tabs>
        <w:ind w:left="1080" w:hanging="360"/>
      </w:pPr>
    </w:lvl>
    <w:lvl w:ilvl="2" w:tplc="8FF08A5C" w:tentative="1">
      <w:start w:val="1"/>
      <w:numFmt w:val="decimal"/>
      <w:lvlText w:val="%3."/>
      <w:lvlJc w:val="left"/>
      <w:pPr>
        <w:tabs>
          <w:tab w:val="num" w:pos="1800"/>
        </w:tabs>
        <w:ind w:left="1800" w:hanging="360"/>
      </w:pPr>
    </w:lvl>
    <w:lvl w:ilvl="3" w:tplc="6B760FA0" w:tentative="1">
      <w:start w:val="1"/>
      <w:numFmt w:val="decimal"/>
      <w:lvlText w:val="%4."/>
      <w:lvlJc w:val="left"/>
      <w:pPr>
        <w:tabs>
          <w:tab w:val="num" w:pos="2520"/>
        </w:tabs>
        <w:ind w:left="2520" w:hanging="360"/>
      </w:pPr>
    </w:lvl>
    <w:lvl w:ilvl="4" w:tplc="AA38D2BA" w:tentative="1">
      <w:start w:val="1"/>
      <w:numFmt w:val="decimal"/>
      <w:lvlText w:val="%5."/>
      <w:lvlJc w:val="left"/>
      <w:pPr>
        <w:tabs>
          <w:tab w:val="num" w:pos="3240"/>
        </w:tabs>
        <w:ind w:left="3240" w:hanging="360"/>
      </w:pPr>
    </w:lvl>
    <w:lvl w:ilvl="5" w:tplc="A77E007C" w:tentative="1">
      <w:start w:val="1"/>
      <w:numFmt w:val="decimal"/>
      <w:lvlText w:val="%6."/>
      <w:lvlJc w:val="left"/>
      <w:pPr>
        <w:tabs>
          <w:tab w:val="num" w:pos="3960"/>
        </w:tabs>
        <w:ind w:left="3960" w:hanging="360"/>
      </w:pPr>
    </w:lvl>
    <w:lvl w:ilvl="6" w:tplc="FD288A16" w:tentative="1">
      <w:start w:val="1"/>
      <w:numFmt w:val="decimal"/>
      <w:lvlText w:val="%7."/>
      <w:lvlJc w:val="left"/>
      <w:pPr>
        <w:tabs>
          <w:tab w:val="num" w:pos="4680"/>
        </w:tabs>
        <w:ind w:left="4680" w:hanging="360"/>
      </w:pPr>
    </w:lvl>
    <w:lvl w:ilvl="7" w:tplc="09E63E5E" w:tentative="1">
      <w:start w:val="1"/>
      <w:numFmt w:val="decimal"/>
      <w:lvlText w:val="%8."/>
      <w:lvlJc w:val="left"/>
      <w:pPr>
        <w:tabs>
          <w:tab w:val="num" w:pos="5400"/>
        </w:tabs>
        <w:ind w:left="5400" w:hanging="360"/>
      </w:pPr>
    </w:lvl>
    <w:lvl w:ilvl="8" w:tplc="F5E4ED32" w:tentative="1">
      <w:start w:val="1"/>
      <w:numFmt w:val="decimal"/>
      <w:lvlText w:val="%9."/>
      <w:lvlJc w:val="left"/>
      <w:pPr>
        <w:tabs>
          <w:tab w:val="num" w:pos="6120"/>
        </w:tabs>
        <w:ind w:left="6120" w:hanging="360"/>
      </w:pPr>
    </w:lvl>
  </w:abstractNum>
  <w:abstractNum w:abstractNumId="26" w15:restartNumberingAfterBreak="0">
    <w:nsid w:val="47DD2923"/>
    <w:multiLevelType w:val="hybridMultilevel"/>
    <w:tmpl w:val="CEC4CFA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87B4AF3"/>
    <w:multiLevelType w:val="hybridMultilevel"/>
    <w:tmpl w:val="2DFEBF78"/>
    <w:lvl w:ilvl="0" w:tplc="EC10D3FA">
      <w:start w:val="1"/>
      <w:numFmt w:val="upperLetter"/>
      <w:lvlText w:val="%1)"/>
      <w:lvlJc w:val="left"/>
      <w:pPr>
        <w:tabs>
          <w:tab w:val="num" w:pos="360"/>
        </w:tabs>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321032" w:tentative="1">
      <w:start w:val="1"/>
      <w:numFmt w:val="bullet"/>
      <w:lvlText w:val="•"/>
      <w:lvlJc w:val="left"/>
      <w:pPr>
        <w:tabs>
          <w:tab w:val="num" w:pos="1080"/>
        </w:tabs>
        <w:ind w:left="1080" w:hanging="360"/>
      </w:pPr>
      <w:rPr>
        <w:rFonts w:ascii="Arial" w:hAnsi="Arial" w:hint="default"/>
      </w:rPr>
    </w:lvl>
    <w:lvl w:ilvl="2" w:tplc="8ED8786A" w:tentative="1">
      <w:start w:val="1"/>
      <w:numFmt w:val="bullet"/>
      <w:lvlText w:val="•"/>
      <w:lvlJc w:val="left"/>
      <w:pPr>
        <w:tabs>
          <w:tab w:val="num" w:pos="1800"/>
        </w:tabs>
        <w:ind w:left="1800" w:hanging="360"/>
      </w:pPr>
      <w:rPr>
        <w:rFonts w:ascii="Arial" w:hAnsi="Arial" w:hint="default"/>
      </w:rPr>
    </w:lvl>
    <w:lvl w:ilvl="3" w:tplc="0FAA2EEC" w:tentative="1">
      <w:start w:val="1"/>
      <w:numFmt w:val="bullet"/>
      <w:lvlText w:val="•"/>
      <w:lvlJc w:val="left"/>
      <w:pPr>
        <w:tabs>
          <w:tab w:val="num" w:pos="2520"/>
        </w:tabs>
        <w:ind w:left="2520" w:hanging="360"/>
      </w:pPr>
      <w:rPr>
        <w:rFonts w:ascii="Arial" w:hAnsi="Arial" w:hint="default"/>
      </w:rPr>
    </w:lvl>
    <w:lvl w:ilvl="4" w:tplc="5F6E56D6" w:tentative="1">
      <w:start w:val="1"/>
      <w:numFmt w:val="bullet"/>
      <w:lvlText w:val="•"/>
      <w:lvlJc w:val="left"/>
      <w:pPr>
        <w:tabs>
          <w:tab w:val="num" w:pos="3240"/>
        </w:tabs>
        <w:ind w:left="3240" w:hanging="360"/>
      </w:pPr>
      <w:rPr>
        <w:rFonts w:ascii="Arial" w:hAnsi="Arial" w:hint="default"/>
      </w:rPr>
    </w:lvl>
    <w:lvl w:ilvl="5" w:tplc="D876BEE4" w:tentative="1">
      <w:start w:val="1"/>
      <w:numFmt w:val="bullet"/>
      <w:lvlText w:val="•"/>
      <w:lvlJc w:val="left"/>
      <w:pPr>
        <w:tabs>
          <w:tab w:val="num" w:pos="3960"/>
        </w:tabs>
        <w:ind w:left="3960" w:hanging="360"/>
      </w:pPr>
      <w:rPr>
        <w:rFonts w:ascii="Arial" w:hAnsi="Arial" w:hint="default"/>
      </w:rPr>
    </w:lvl>
    <w:lvl w:ilvl="6" w:tplc="E4529A3E" w:tentative="1">
      <w:start w:val="1"/>
      <w:numFmt w:val="bullet"/>
      <w:lvlText w:val="•"/>
      <w:lvlJc w:val="left"/>
      <w:pPr>
        <w:tabs>
          <w:tab w:val="num" w:pos="4680"/>
        </w:tabs>
        <w:ind w:left="4680" w:hanging="360"/>
      </w:pPr>
      <w:rPr>
        <w:rFonts w:ascii="Arial" w:hAnsi="Arial" w:hint="default"/>
      </w:rPr>
    </w:lvl>
    <w:lvl w:ilvl="7" w:tplc="C396DA58" w:tentative="1">
      <w:start w:val="1"/>
      <w:numFmt w:val="bullet"/>
      <w:lvlText w:val="•"/>
      <w:lvlJc w:val="left"/>
      <w:pPr>
        <w:tabs>
          <w:tab w:val="num" w:pos="5400"/>
        </w:tabs>
        <w:ind w:left="5400" w:hanging="360"/>
      </w:pPr>
      <w:rPr>
        <w:rFonts w:ascii="Arial" w:hAnsi="Arial" w:hint="default"/>
      </w:rPr>
    </w:lvl>
    <w:lvl w:ilvl="8" w:tplc="F8DEF7DA"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487D2CA0"/>
    <w:multiLevelType w:val="hybridMultilevel"/>
    <w:tmpl w:val="4C7EEBA8"/>
    <w:lvl w:ilvl="0" w:tplc="28E06806">
      <w:start w:val="1"/>
      <w:numFmt w:val="lowerLetter"/>
      <w:lvlText w:val="%1)"/>
      <w:lvlJc w:val="left"/>
      <w:pPr>
        <w:tabs>
          <w:tab w:val="num" w:pos="720"/>
        </w:tabs>
        <w:ind w:left="720" w:hanging="360"/>
      </w:pPr>
    </w:lvl>
    <w:lvl w:ilvl="1" w:tplc="43E8820C" w:tentative="1">
      <w:start w:val="1"/>
      <w:numFmt w:val="lowerLetter"/>
      <w:lvlText w:val="%2)"/>
      <w:lvlJc w:val="left"/>
      <w:pPr>
        <w:tabs>
          <w:tab w:val="num" w:pos="1440"/>
        </w:tabs>
        <w:ind w:left="1440" w:hanging="360"/>
      </w:pPr>
    </w:lvl>
    <w:lvl w:ilvl="2" w:tplc="99502BD6" w:tentative="1">
      <w:start w:val="1"/>
      <w:numFmt w:val="lowerLetter"/>
      <w:lvlText w:val="%3)"/>
      <w:lvlJc w:val="left"/>
      <w:pPr>
        <w:tabs>
          <w:tab w:val="num" w:pos="2160"/>
        </w:tabs>
        <w:ind w:left="2160" w:hanging="360"/>
      </w:pPr>
    </w:lvl>
    <w:lvl w:ilvl="3" w:tplc="106076CE" w:tentative="1">
      <w:start w:val="1"/>
      <w:numFmt w:val="lowerLetter"/>
      <w:lvlText w:val="%4)"/>
      <w:lvlJc w:val="left"/>
      <w:pPr>
        <w:tabs>
          <w:tab w:val="num" w:pos="2880"/>
        </w:tabs>
        <w:ind w:left="2880" w:hanging="360"/>
      </w:pPr>
    </w:lvl>
    <w:lvl w:ilvl="4" w:tplc="5590EF1C" w:tentative="1">
      <w:start w:val="1"/>
      <w:numFmt w:val="lowerLetter"/>
      <w:lvlText w:val="%5)"/>
      <w:lvlJc w:val="left"/>
      <w:pPr>
        <w:tabs>
          <w:tab w:val="num" w:pos="3600"/>
        </w:tabs>
        <w:ind w:left="3600" w:hanging="360"/>
      </w:pPr>
    </w:lvl>
    <w:lvl w:ilvl="5" w:tplc="9B2C666E" w:tentative="1">
      <w:start w:val="1"/>
      <w:numFmt w:val="lowerLetter"/>
      <w:lvlText w:val="%6)"/>
      <w:lvlJc w:val="left"/>
      <w:pPr>
        <w:tabs>
          <w:tab w:val="num" w:pos="4320"/>
        </w:tabs>
        <w:ind w:left="4320" w:hanging="360"/>
      </w:pPr>
    </w:lvl>
    <w:lvl w:ilvl="6" w:tplc="1F9ACBEA" w:tentative="1">
      <w:start w:val="1"/>
      <w:numFmt w:val="lowerLetter"/>
      <w:lvlText w:val="%7)"/>
      <w:lvlJc w:val="left"/>
      <w:pPr>
        <w:tabs>
          <w:tab w:val="num" w:pos="5040"/>
        </w:tabs>
        <w:ind w:left="5040" w:hanging="360"/>
      </w:pPr>
    </w:lvl>
    <w:lvl w:ilvl="7" w:tplc="82E8A53C" w:tentative="1">
      <w:start w:val="1"/>
      <w:numFmt w:val="lowerLetter"/>
      <w:lvlText w:val="%8)"/>
      <w:lvlJc w:val="left"/>
      <w:pPr>
        <w:tabs>
          <w:tab w:val="num" w:pos="5760"/>
        </w:tabs>
        <w:ind w:left="5760" w:hanging="360"/>
      </w:pPr>
    </w:lvl>
    <w:lvl w:ilvl="8" w:tplc="904C1EFE" w:tentative="1">
      <w:start w:val="1"/>
      <w:numFmt w:val="lowerLetter"/>
      <w:lvlText w:val="%9)"/>
      <w:lvlJc w:val="left"/>
      <w:pPr>
        <w:tabs>
          <w:tab w:val="num" w:pos="6480"/>
        </w:tabs>
        <w:ind w:left="6480" w:hanging="360"/>
      </w:pPr>
    </w:lvl>
  </w:abstractNum>
  <w:abstractNum w:abstractNumId="29" w15:restartNumberingAfterBreak="0">
    <w:nsid w:val="491C7D17"/>
    <w:multiLevelType w:val="hybridMultilevel"/>
    <w:tmpl w:val="69D69B14"/>
    <w:lvl w:ilvl="0" w:tplc="EC10D3FA">
      <w:start w:val="1"/>
      <w:numFmt w:val="upperLetter"/>
      <w:lvlText w:val="%1)"/>
      <w:lvlJc w:val="left"/>
      <w:pPr>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15:restartNumberingAfterBreak="0">
    <w:nsid w:val="4A014449"/>
    <w:multiLevelType w:val="hybridMultilevel"/>
    <w:tmpl w:val="B082015A"/>
    <w:lvl w:ilvl="0" w:tplc="372E2A68">
      <w:start w:val="2"/>
      <w:numFmt w:val="lowerLetter"/>
      <w:lvlText w:val="%1)"/>
      <w:lvlJc w:val="left"/>
      <w:pPr>
        <w:tabs>
          <w:tab w:val="num" w:pos="720"/>
        </w:tabs>
        <w:ind w:left="720" w:hanging="360"/>
      </w:pPr>
    </w:lvl>
    <w:lvl w:ilvl="1" w:tplc="49E2EC62" w:tentative="1">
      <w:start w:val="1"/>
      <w:numFmt w:val="lowerLetter"/>
      <w:lvlText w:val="%2)"/>
      <w:lvlJc w:val="left"/>
      <w:pPr>
        <w:tabs>
          <w:tab w:val="num" w:pos="1440"/>
        </w:tabs>
        <w:ind w:left="1440" w:hanging="360"/>
      </w:pPr>
    </w:lvl>
    <w:lvl w:ilvl="2" w:tplc="1778BB06" w:tentative="1">
      <w:start w:val="1"/>
      <w:numFmt w:val="lowerLetter"/>
      <w:lvlText w:val="%3)"/>
      <w:lvlJc w:val="left"/>
      <w:pPr>
        <w:tabs>
          <w:tab w:val="num" w:pos="2160"/>
        </w:tabs>
        <w:ind w:left="2160" w:hanging="360"/>
      </w:pPr>
    </w:lvl>
    <w:lvl w:ilvl="3" w:tplc="8666622A" w:tentative="1">
      <w:start w:val="1"/>
      <w:numFmt w:val="lowerLetter"/>
      <w:lvlText w:val="%4)"/>
      <w:lvlJc w:val="left"/>
      <w:pPr>
        <w:tabs>
          <w:tab w:val="num" w:pos="2880"/>
        </w:tabs>
        <w:ind w:left="2880" w:hanging="360"/>
      </w:pPr>
    </w:lvl>
    <w:lvl w:ilvl="4" w:tplc="6E9CBBB4" w:tentative="1">
      <w:start w:val="1"/>
      <w:numFmt w:val="lowerLetter"/>
      <w:lvlText w:val="%5)"/>
      <w:lvlJc w:val="left"/>
      <w:pPr>
        <w:tabs>
          <w:tab w:val="num" w:pos="3600"/>
        </w:tabs>
        <w:ind w:left="3600" w:hanging="360"/>
      </w:pPr>
    </w:lvl>
    <w:lvl w:ilvl="5" w:tplc="A2E6DA88" w:tentative="1">
      <w:start w:val="1"/>
      <w:numFmt w:val="lowerLetter"/>
      <w:lvlText w:val="%6)"/>
      <w:lvlJc w:val="left"/>
      <w:pPr>
        <w:tabs>
          <w:tab w:val="num" w:pos="4320"/>
        </w:tabs>
        <w:ind w:left="4320" w:hanging="360"/>
      </w:pPr>
    </w:lvl>
    <w:lvl w:ilvl="6" w:tplc="4C4C60DA" w:tentative="1">
      <w:start w:val="1"/>
      <w:numFmt w:val="lowerLetter"/>
      <w:lvlText w:val="%7)"/>
      <w:lvlJc w:val="left"/>
      <w:pPr>
        <w:tabs>
          <w:tab w:val="num" w:pos="5040"/>
        </w:tabs>
        <w:ind w:left="5040" w:hanging="360"/>
      </w:pPr>
    </w:lvl>
    <w:lvl w:ilvl="7" w:tplc="F19A5042" w:tentative="1">
      <w:start w:val="1"/>
      <w:numFmt w:val="lowerLetter"/>
      <w:lvlText w:val="%8)"/>
      <w:lvlJc w:val="left"/>
      <w:pPr>
        <w:tabs>
          <w:tab w:val="num" w:pos="5760"/>
        </w:tabs>
        <w:ind w:left="5760" w:hanging="360"/>
      </w:pPr>
    </w:lvl>
    <w:lvl w:ilvl="8" w:tplc="5E660E2A" w:tentative="1">
      <w:start w:val="1"/>
      <w:numFmt w:val="lowerLetter"/>
      <w:lvlText w:val="%9)"/>
      <w:lvlJc w:val="left"/>
      <w:pPr>
        <w:tabs>
          <w:tab w:val="num" w:pos="6480"/>
        </w:tabs>
        <w:ind w:left="6480" w:hanging="360"/>
      </w:pPr>
    </w:lvl>
  </w:abstractNum>
  <w:abstractNum w:abstractNumId="31" w15:restartNumberingAfterBreak="0">
    <w:nsid w:val="505A6482"/>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2" w15:restartNumberingAfterBreak="0">
    <w:nsid w:val="51363FDD"/>
    <w:multiLevelType w:val="hybridMultilevel"/>
    <w:tmpl w:val="9670B46A"/>
    <w:lvl w:ilvl="0" w:tplc="C6B0F5EE">
      <w:start w:val="1"/>
      <w:numFmt w:val="bullet"/>
      <w:lvlText w:val="•"/>
      <w:lvlJc w:val="left"/>
      <w:pPr>
        <w:tabs>
          <w:tab w:val="num" w:pos="720"/>
        </w:tabs>
        <w:ind w:left="720" w:hanging="360"/>
      </w:pPr>
      <w:rPr>
        <w:rFonts w:ascii="Arial" w:hAnsi="Arial" w:hint="default"/>
      </w:rPr>
    </w:lvl>
    <w:lvl w:ilvl="1" w:tplc="7454470A" w:tentative="1">
      <w:start w:val="1"/>
      <w:numFmt w:val="bullet"/>
      <w:lvlText w:val="•"/>
      <w:lvlJc w:val="left"/>
      <w:pPr>
        <w:tabs>
          <w:tab w:val="num" w:pos="1440"/>
        </w:tabs>
        <w:ind w:left="1440" w:hanging="360"/>
      </w:pPr>
      <w:rPr>
        <w:rFonts w:ascii="Arial" w:hAnsi="Arial" w:hint="default"/>
      </w:rPr>
    </w:lvl>
    <w:lvl w:ilvl="2" w:tplc="B05EB58A" w:tentative="1">
      <w:start w:val="1"/>
      <w:numFmt w:val="bullet"/>
      <w:lvlText w:val="•"/>
      <w:lvlJc w:val="left"/>
      <w:pPr>
        <w:tabs>
          <w:tab w:val="num" w:pos="2160"/>
        </w:tabs>
        <w:ind w:left="2160" w:hanging="360"/>
      </w:pPr>
      <w:rPr>
        <w:rFonts w:ascii="Arial" w:hAnsi="Arial" w:hint="default"/>
      </w:rPr>
    </w:lvl>
    <w:lvl w:ilvl="3" w:tplc="FAD6822A" w:tentative="1">
      <w:start w:val="1"/>
      <w:numFmt w:val="bullet"/>
      <w:lvlText w:val="•"/>
      <w:lvlJc w:val="left"/>
      <w:pPr>
        <w:tabs>
          <w:tab w:val="num" w:pos="2880"/>
        </w:tabs>
        <w:ind w:left="2880" w:hanging="360"/>
      </w:pPr>
      <w:rPr>
        <w:rFonts w:ascii="Arial" w:hAnsi="Arial" w:hint="default"/>
      </w:rPr>
    </w:lvl>
    <w:lvl w:ilvl="4" w:tplc="0134770A" w:tentative="1">
      <w:start w:val="1"/>
      <w:numFmt w:val="bullet"/>
      <w:lvlText w:val="•"/>
      <w:lvlJc w:val="left"/>
      <w:pPr>
        <w:tabs>
          <w:tab w:val="num" w:pos="3600"/>
        </w:tabs>
        <w:ind w:left="3600" w:hanging="360"/>
      </w:pPr>
      <w:rPr>
        <w:rFonts w:ascii="Arial" w:hAnsi="Arial" w:hint="default"/>
      </w:rPr>
    </w:lvl>
    <w:lvl w:ilvl="5" w:tplc="22B268B8" w:tentative="1">
      <w:start w:val="1"/>
      <w:numFmt w:val="bullet"/>
      <w:lvlText w:val="•"/>
      <w:lvlJc w:val="left"/>
      <w:pPr>
        <w:tabs>
          <w:tab w:val="num" w:pos="4320"/>
        </w:tabs>
        <w:ind w:left="4320" w:hanging="360"/>
      </w:pPr>
      <w:rPr>
        <w:rFonts w:ascii="Arial" w:hAnsi="Arial" w:hint="default"/>
      </w:rPr>
    </w:lvl>
    <w:lvl w:ilvl="6" w:tplc="C504BFD0" w:tentative="1">
      <w:start w:val="1"/>
      <w:numFmt w:val="bullet"/>
      <w:lvlText w:val="•"/>
      <w:lvlJc w:val="left"/>
      <w:pPr>
        <w:tabs>
          <w:tab w:val="num" w:pos="5040"/>
        </w:tabs>
        <w:ind w:left="5040" w:hanging="360"/>
      </w:pPr>
      <w:rPr>
        <w:rFonts w:ascii="Arial" w:hAnsi="Arial" w:hint="default"/>
      </w:rPr>
    </w:lvl>
    <w:lvl w:ilvl="7" w:tplc="3E582A92" w:tentative="1">
      <w:start w:val="1"/>
      <w:numFmt w:val="bullet"/>
      <w:lvlText w:val="•"/>
      <w:lvlJc w:val="left"/>
      <w:pPr>
        <w:tabs>
          <w:tab w:val="num" w:pos="5760"/>
        </w:tabs>
        <w:ind w:left="5760" w:hanging="360"/>
      </w:pPr>
      <w:rPr>
        <w:rFonts w:ascii="Arial" w:hAnsi="Arial" w:hint="default"/>
      </w:rPr>
    </w:lvl>
    <w:lvl w:ilvl="8" w:tplc="7C08A43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90A1EAC"/>
    <w:multiLevelType w:val="hybridMultilevel"/>
    <w:tmpl w:val="D902E3B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AD03553"/>
    <w:multiLevelType w:val="hybridMultilevel"/>
    <w:tmpl w:val="DEA4EB76"/>
    <w:lvl w:ilvl="0" w:tplc="CAA011E4">
      <w:start w:val="1"/>
      <w:numFmt w:val="bullet"/>
      <w:lvlText w:val="•"/>
      <w:lvlJc w:val="left"/>
      <w:pPr>
        <w:tabs>
          <w:tab w:val="num" w:pos="720"/>
        </w:tabs>
        <w:ind w:left="720" w:hanging="360"/>
      </w:pPr>
      <w:rPr>
        <w:rFonts w:ascii="Arial" w:hAnsi="Arial" w:hint="default"/>
      </w:rPr>
    </w:lvl>
    <w:lvl w:ilvl="1" w:tplc="C6624EB4" w:tentative="1">
      <w:start w:val="1"/>
      <w:numFmt w:val="bullet"/>
      <w:lvlText w:val="•"/>
      <w:lvlJc w:val="left"/>
      <w:pPr>
        <w:tabs>
          <w:tab w:val="num" w:pos="1440"/>
        </w:tabs>
        <w:ind w:left="1440" w:hanging="360"/>
      </w:pPr>
      <w:rPr>
        <w:rFonts w:ascii="Arial" w:hAnsi="Arial" w:hint="default"/>
      </w:rPr>
    </w:lvl>
    <w:lvl w:ilvl="2" w:tplc="DFEA9778" w:tentative="1">
      <w:start w:val="1"/>
      <w:numFmt w:val="bullet"/>
      <w:lvlText w:val="•"/>
      <w:lvlJc w:val="left"/>
      <w:pPr>
        <w:tabs>
          <w:tab w:val="num" w:pos="2160"/>
        </w:tabs>
        <w:ind w:left="2160" w:hanging="360"/>
      </w:pPr>
      <w:rPr>
        <w:rFonts w:ascii="Arial" w:hAnsi="Arial" w:hint="default"/>
      </w:rPr>
    </w:lvl>
    <w:lvl w:ilvl="3" w:tplc="728E2276" w:tentative="1">
      <w:start w:val="1"/>
      <w:numFmt w:val="bullet"/>
      <w:lvlText w:val="•"/>
      <w:lvlJc w:val="left"/>
      <w:pPr>
        <w:tabs>
          <w:tab w:val="num" w:pos="2880"/>
        </w:tabs>
        <w:ind w:left="2880" w:hanging="360"/>
      </w:pPr>
      <w:rPr>
        <w:rFonts w:ascii="Arial" w:hAnsi="Arial" w:hint="default"/>
      </w:rPr>
    </w:lvl>
    <w:lvl w:ilvl="4" w:tplc="66621556" w:tentative="1">
      <w:start w:val="1"/>
      <w:numFmt w:val="bullet"/>
      <w:lvlText w:val="•"/>
      <w:lvlJc w:val="left"/>
      <w:pPr>
        <w:tabs>
          <w:tab w:val="num" w:pos="3600"/>
        </w:tabs>
        <w:ind w:left="3600" w:hanging="360"/>
      </w:pPr>
      <w:rPr>
        <w:rFonts w:ascii="Arial" w:hAnsi="Arial" w:hint="default"/>
      </w:rPr>
    </w:lvl>
    <w:lvl w:ilvl="5" w:tplc="F0CC4CD4" w:tentative="1">
      <w:start w:val="1"/>
      <w:numFmt w:val="bullet"/>
      <w:lvlText w:val="•"/>
      <w:lvlJc w:val="left"/>
      <w:pPr>
        <w:tabs>
          <w:tab w:val="num" w:pos="4320"/>
        </w:tabs>
        <w:ind w:left="4320" w:hanging="360"/>
      </w:pPr>
      <w:rPr>
        <w:rFonts w:ascii="Arial" w:hAnsi="Arial" w:hint="default"/>
      </w:rPr>
    </w:lvl>
    <w:lvl w:ilvl="6" w:tplc="D256A86A" w:tentative="1">
      <w:start w:val="1"/>
      <w:numFmt w:val="bullet"/>
      <w:lvlText w:val="•"/>
      <w:lvlJc w:val="left"/>
      <w:pPr>
        <w:tabs>
          <w:tab w:val="num" w:pos="5040"/>
        </w:tabs>
        <w:ind w:left="5040" w:hanging="360"/>
      </w:pPr>
      <w:rPr>
        <w:rFonts w:ascii="Arial" w:hAnsi="Arial" w:hint="default"/>
      </w:rPr>
    </w:lvl>
    <w:lvl w:ilvl="7" w:tplc="6E703EA0" w:tentative="1">
      <w:start w:val="1"/>
      <w:numFmt w:val="bullet"/>
      <w:lvlText w:val="•"/>
      <w:lvlJc w:val="left"/>
      <w:pPr>
        <w:tabs>
          <w:tab w:val="num" w:pos="5760"/>
        </w:tabs>
        <w:ind w:left="5760" w:hanging="360"/>
      </w:pPr>
      <w:rPr>
        <w:rFonts w:ascii="Arial" w:hAnsi="Arial" w:hint="default"/>
      </w:rPr>
    </w:lvl>
    <w:lvl w:ilvl="8" w:tplc="D00A946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2191EB5"/>
    <w:multiLevelType w:val="hybridMultilevel"/>
    <w:tmpl w:val="85E8815A"/>
    <w:lvl w:ilvl="0" w:tplc="BF9095F2">
      <w:start w:val="1"/>
      <w:numFmt w:val="bullet"/>
      <w:lvlText w:val="•"/>
      <w:lvlJc w:val="left"/>
      <w:pPr>
        <w:tabs>
          <w:tab w:val="num" w:pos="720"/>
        </w:tabs>
        <w:ind w:left="720" w:hanging="360"/>
      </w:pPr>
      <w:rPr>
        <w:rFonts w:ascii="Arial" w:hAnsi="Arial" w:hint="default"/>
      </w:rPr>
    </w:lvl>
    <w:lvl w:ilvl="1" w:tplc="F34EA510" w:tentative="1">
      <w:start w:val="1"/>
      <w:numFmt w:val="bullet"/>
      <w:lvlText w:val="•"/>
      <w:lvlJc w:val="left"/>
      <w:pPr>
        <w:tabs>
          <w:tab w:val="num" w:pos="1440"/>
        </w:tabs>
        <w:ind w:left="1440" w:hanging="360"/>
      </w:pPr>
      <w:rPr>
        <w:rFonts w:ascii="Arial" w:hAnsi="Arial" w:hint="default"/>
      </w:rPr>
    </w:lvl>
    <w:lvl w:ilvl="2" w:tplc="CC1A978C" w:tentative="1">
      <w:start w:val="1"/>
      <w:numFmt w:val="bullet"/>
      <w:lvlText w:val="•"/>
      <w:lvlJc w:val="left"/>
      <w:pPr>
        <w:tabs>
          <w:tab w:val="num" w:pos="2160"/>
        </w:tabs>
        <w:ind w:left="2160" w:hanging="360"/>
      </w:pPr>
      <w:rPr>
        <w:rFonts w:ascii="Arial" w:hAnsi="Arial" w:hint="default"/>
      </w:rPr>
    </w:lvl>
    <w:lvl w:ilvl="3" w:tplc="3A3A52AA" w:tentative="1">
      <w:start w:val="1"/>
      <w:numFmt w:val="bullet"/>
      <w:lvlText w:val="•"/>
      <w:lvlJc w:val="left"/>
      <w:pPr>
        <w:tabs>
          <w:tab w:val="num" w:pos="2880"/>
        </w:tabs>
        <w:ind w:left="2880" w:hanging="360"/>
      </w:pPr>
      <w:rPr>
        <w:rFonts w:ascii="Arial" w:hAnsi="Arial" w:hint="default"/>
      </w:rPr>
    </w:lvl>
    <w:lvl w:ilvl="4" w:tplc="C6FC3290" w:tentative="1">
      <w:start w:val="1"/>
      <w:numFmt w:val="bullet"/>
      <w:lvlText w:val="•"/>
      <w:lvlJc w:val="left"/>
      <w:pPr>
        <w:tabs>
          <w:tab w:val="num" w:pos="3600"/>
        </w:tabs>
        <w:ind w:left="3600" w:hanging="360"/>
      </w:pPr>
      <w:rPr>
        <w:rFonts w:ascii="Arial" w:hAnsi="Arial" w:hint="default"/>
      </w:rPr>
    </w:lvl>
    <w:lvl w:ilvl="5" w:tplc="133E8C14" w:tentative="1">
      <w:start w:val="1"/>
      <w:numFmt w:val="bullet"/>
      <w:lvlText w:val="•"/>
      <w:lvlJc w:val="left"/>
      <w:pPr>
        <w:tabs>
          <w:tab w:val="num" w:pos="4320"/>
        </w:tabs>
        <w:ind w:left="4320" w:hanging="360"/>
      </w:pPr>
      <w:rPr>
        <w:rFonts w:ascii="Arial" w:hAnsi="Arial" w:hint="default"/>
      </w:rPr>
    </w:lvl>
    <w:lvl w:ilvl="6" w:tplc="726E5A38" w:tentative="1">
      <w:start w:val="1"/>
      <w:numFmt w:val="bullet"/>
      <w:lvlText w:val="•"/>
      <w:lvlJc w:val="left"/>
      <w:pPr>
        <w:tabs>
          <w:tab w:val="num" w:pos="5040"/>
        </w:tabs>
        <w:ind w:left="5040" w:hanging="360"/>
      </w:pPr>
      <w:rPr>
        <w:rFonts w:ascii="Arial" w:hAnsi="Arial" w:hint="default"/>
      </w:rPr>
    </w:lvl>
    <w:lvl w:ilvl="7" w:tplc="6EE0DF94" w:tentative="1">
      <w:start w:val="1"/>
      <w:numFmt w:val="bullet"/>
      <w:lvlText w:val="•"/>
      <w:lvlJc w:val="left"/>
      <w:pPr>
        <w:tabs>
          <w:tab w:val="num" w:pos="5760"/>
        </w:tabs>
        <w:ind w:left="5760" w:hanging="360"/>
      </w:pPr>
      <w:rPr>
        <w:rFonts w:ascii="Arial" w:hAnsi="Arial" w:hint="default"/>
      </w:rPr>
    </w:lvl>
    <w:lvl w:ilvl="8" w:tplc="BDE20E9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38365B2"/>
    <w:multiLevelType w:val="hybridMultilevel"/>
    <w:tmpl w:val="3B48A2D8"/>
    <w:lvl w:ilvl="0" w:tplc="D79028D6">
      <w:start w:val="1"/>
      <w:numFmt w:val="decimal"/>
      <w:lvlText w:val="%1."/>
      <w:lvlJc w:val="left"/>
      <w:pPr>
        <w:tabs>
          <w:tab w:val="num" w:pos="720"/>
        </w:tabs>
        <w:ind w:left="720" w:hanging="360"/>
      </w:pPr>
    </w:lvl>
    <w:lvl w:ilvl="1" w:tplc="185858EE" w:tentative="1">
      <w:start w:val="1"/>
      <w:numFmt w:val="decimal"/>
      <w:lvlText w:val="%2."/>
      <w:lvlJc w:val="left"/>
      <w:pPr>
        <w:tabs>
          <w:tab w:val="num" w:pos="1440"/>
        </w:tabs>
        <w:ind w:left="1440" w:hanging="360"/>
      </w:pPr>
    </w:lvl>
    <w:lvl w:ilvl="2" w:tplc="3C76DE5E" w:tentative="1">
      <w:start w:val="1"/>
      <w:numFmt w:val="decimal"/>
      <w:lvlText w:val="%3."/>
      <w:lvlJc w:val="left"/>
      <w:pPr>
        <w:tabs>
          <w:tab w:val="num" w:pos="2160"/>
        </w:tabs>
        <w:ind w:left="2160" w:hanging="360"/>
      </w:pPr>
    </w:lvl>
    <w:lvl w:ilvl="3" w:tplc="552AC28C" w:tentative="1">
      <w:start w:val="1"/>
      <w:numFmt w:val="decimal"/>
      <w:lvlText w:val="%4."/>
      <w:lvlJc w:val="left"/>
      <w:pPr>
        <w:tabs>
          <w:tab w:val="num" w:pos="2880"/>
        </w:tabs>
        <w:ind w:left="2880" w:hanging="360"/>
      </w:pPr>
    </w:lvl>
    <w:lvl w:ilvl="4" w:tplc="1442ADD8" w:tentative="1">
      <w:start w:val="1"/>
      <w:numFmt w:val="decimal"/>
      <w:lvlText w:val="%5."/>
      <w:lvlJc w:val="left"/>
      <w:pPr>
        <w:tabs>
          <w:tab w:val="num" w:pos="3600"/>
        </w:tabs>
        <w:ind w:left="3600" w:hanging="360"/>
      </w:pPr>
    </w:lvl>
    <w:lvl w:ilvl="5" w:tplc="A5761E56" w:tentative="1">
      <w:start w:val="1"/>
      <w:numFmt w:val="decimal"/>
      <w:lvlText w:val="%6."/>
      <w:lvlJc w:val="left"/>
      <w:pPr>
        <w:tabs>
          <w:tab w:val="num" w:pos="4320"/>
        </w:tabs>
        <w:ind w:left="4320" w:hanging="360"/>
      </w:pPr>
    </w:lvl>
    <w:lvl w:ilvl="6" w:tplc="3FBC939E" w:tentative="1">
      <w:start w:val="1"/>
      <w:numFmt w:val="decimal"/>
      <w:lvlText w:val="%7."/>
      <w:lvlJc w:val="left"/>
      <w:pPr>
        <w:tabs>
          <w:tab w:val="num" w:pos="5040"/>
        </w:tabs>
        <w:ind w:left="5040" w:hanging="360"/>
      </w:pPr>
    </w:lvl>
    <w:lvl w:ilvl="7" w:tplc="C34E422A" w:tentative="1">
      <w:start w:val="1"/>
      <w:numFmt w:val="decimal"/>
      <w:lvlText w:val="%8."/>
      <w:lvlJc w:val="left"/>
      <w:pPr>
        <w:tabs>
          <w:tab w:val="num" w:pos="5760"/>
        </w:tabs>
        <w:ind w:left="5760" w:hanging="360"/>
      </w:pPr>
    </w:lvl>
    <w:lvl w:ilvl="8" w:tplc="B0064554" w:tentative="1">
      <w:start w:val="1"/>
      <w:numFmt w:val="decimal"/>
      <w:lvlText w:val="%9."/>
      <w:lvlJc w:val="left"/>
      <w:pPr>
        <w:tabs>
          <w:tab w:val="num" w:pos="6480"/>
        </w:tabs>
        <w:ind w:left="6480" w:hanging="360"/>
      </w:pPr>
    </w:lvl>
  </w:abstractNum>
  <w:abstractNum w:abstractNumId="37" w15:restartNumberingAfterBreak="0">
    <w:nsid w:val="654C643E"/>
    <w:multiLevelType w:val="hybridMultilevel"/>
    <w:tmpl w:val="D902E3B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74E5F58"/>
    <w:multiLevelType w:val="hybridMultilevel"/>
    <w:tmpl w:val="0750E592"/>
    <w:lvl w:ilvl="0" w:tplc="C1B49F8E">
      <w:start w:val="1"/>
      <w:numFmt w:val="bullet"/>
      <w:lvlText w:val="•"/>
      <w:lvlJc w:val="left"/>
      <w:pPr>
        <w:tabs>
          <w:tab w:val="num" w:pos="720"/>
        </w:tabs>
        <w:ind w:left="720" w:hanging="360"/>
      </w:pPr>
      <w:rPr>
        <w:rFonts w:ascii="Arial" w:hAnsi="Arial" w:hint="default"/>
      </w:rPr>
    </w:lvl>
    <w:lvl w:ilvl="1" w:tplc="B4547BBC">
      <w:start w:val="1"/>
      <w:numFmt w:val="lowerLetter"/>
      <w:lvlText w:val="%2)"/>
      <w:lvlJc w:val="left"/>
      <w:pPr>
        <w:tabs>
          <w:tab w:val="num" w:pos="1440"/>
        </w:tabs>
        <w:ind w:left="1440" w:hanging="360"/>
      </w:pPr>
    </w:lvl>
    <w:lvl w:ilvl="2" w:tplc="66F65A7A" w:tentative="1">
      <w:start w:val="1"/>
      <w:numFmt w:val="bullet"/>
      <w:lvlText w:val="•"/>
      <w:lvlJc w:val="left"/>
      <w:pPr>
        <w:tabs>
          <w:tab w:val="num" w:pos="2160"/>
        </w:tabs>
        <w:ind w:left="2160" w:hanging="360"/>
      </w:pPr>
      <w:rPr>
        <w:rFonts w:ascii="Arial" w:hAnsi="Arial" w:hint="default"/>
      </w:rPr>
    </w:lvl>
    <w:lvl w:ilvl="3" w:tplc="4BA2EECC" w:tentative="1">
      <w:start w:val="1"/>
      <w:numFmt w:val="bullet"/>
      <w:lvlText w:val="•"/>
      <w:lvlJc w:val="left"/>
      <w:pPr>
        <w:tabs>
          <w:tab w:val="num" w:pos="2880"/>
        </w:tabs>
        <w:ind w:left="2880" w:hanging="360"/>
      </w:pPr>
      <w:rPr>
        <w:rFonts w:ascii="Arial" w:hAnsi="Arial" w:hint="default"/>
      </w:rPr>
    </w:lvl>
    <w:lvl w:ilvl="4" w:tplc="C0CE19CA" w:tentative="1">
      <w:start w:val="1"/>
      <w:numFmt w:val="bullet"/>
      <w:lvlText w:val="•"/>
      <w:lvlJc w:val="left"/>
      <w:pPr>
        <w:tabs>
          <w:tab w:val="num" w:pos="3600"/>
        </w:tabs>
        <w:ind w:left="3600" w:hanging="360"/>
      </w:pPr>
      <w:rPr>
        <w:rFonts w:ascii="Arial" w:hAnsi="Arial" w:hint="default"/>
      </w:rPr>
    </w:lvl>
    <w:lvl w:ilvl="5" w:tplc="D974E232" w:tentative="1">
      <w:start w:val="1"/>
      <w:numFmt w:val="bullet"/>
      <w:lvlText w:val="•"/>
      <w:lvlJc w:val="left"/>
      <w:pPr>
        <w:tabs>
          <w:tab w:val="num" w:pos="4320"/>
        </w:tabs>
        <w:ind w:left="4320" w:hanging="360"/>
      </w:pPr>
      <w:rPr>
        <w:rFonts w:ascii="Arial" w:hAnsi="Arial" w:hint="default"/>
      </w:rPr>
    </w:lvl>
    <w:lvl w:ilvl="6" w:tplc="45FC6C14" w:tentative="1">
      <w:start w:val="1"/>
      <w:numFmt w:val="bullet"/>
      <w:lvlText w:val="•"/>
      <w:lvlJc w:val="left"/>
      <w:pPr>
        <w:tabs>
          <w:tab w:val="num" w:pos="5040"/>
        </w:tabs>
        <w:ind w:left="5040" w:hanging="360"/>
      </w:pPr>
      <w:rPr>
        <w:rFonts w:ascii="Arial" w:hAnsi="Arial" w:hint="default"/>
      </w:rPr>
    </w:lvl>
    <w:lvl w:ilvl="7" w:tplc="D2BAAF12" w:tentative="1">
      <w:start w:val="1"/>
      <w:numFmt w:val="bullet"/>
      <w:lvlText w:val="•"/>
      <w:lvlJc w:val="left"/>
      <w:pPr>
        <w:tabs>
          <w:tab w:val="num" w:pos="5760"/>
        </w:tabs>
        <w:ind w:left="5760" w:hanging="360"/>
      </w:pPr>
      <w:rPr>
        <w:rFonts w:ascii="Arial" w:hAnsi="Arial" w:hint="default"/>
      </w:rPr>
    </w:lvl>
    <w:lvl w:ilvl="8" w:tplc="F63AD06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BEF75A8"/>
    <w:multiLevelType w:val="hybridMultilevel"/>
    <w:tmpl w:val="EF9CE922"/>
    <w:lvl w:ilvl="0" w:tplc="82C2F2DC">
      <w:start w:val="1"/>
      <w:numFmt w:val="upperLetter"/>
      <w:lvlText w:val="%1."/>
      <w:lvlJc w:val="left"/>
      <w:pPr>
        <w:tabs>
          <w:tab w:val="num" w:pos="720"/>
        </w:tabs>
        <w:ind w:left="720" w:hanging="360"/>
      </w:pPr>
    </w:lvl>
    <w:lvl w:ilvl="1" w:tplc="AA2C0890" w:tentative="1">
      <w:start w:val="1"/>
      <w:numFmt w:val="upperLetter"/>
      <w:lvlText w:val="%2."/>
      <w:lvlJc w:val="left"/>
      <w:pPr>
        <w:tabs>
          <w:tab w:val="num" w:pos="1440"/>
        </w:tabs>
        <w:ind w:left="1440" w:hanging="360"/>
      </w:pPr>
    </w:lvl>
    <w:lvl w:ilvl="2" w:tplc="DF2886D8" w:tentative="1">
      <w:start w:val="1"/>
      <w:numFmt w:val="upperLetter"/>
      <w:lvlText w:val="%3."/>
      <w:lvlJc w:val="left"/>
      <w:pPr>
        <w:tabs>
          <w:tab w:val="num" w:pos="2160"/>
        </w:tabs>
        <w:ind w:left="2160" w:hanging="360"/>
      </w:pPr>
    </w:lvl>
    <w:lvl w:ilvl="3" w:tplc="76CABEE4" w:tentative="1">
      <w:start w:val="1"/>
      <w:numFmt w:val="upperLetter"/>
      <w:lvlText w:val="%4."/>
      <w:lvlJc w:val="left"/>
      <w:pPr>
        <w:tabs>
          <w:tab w:val="num" w:pos="2880"/>
        </w:tabs>
        <w:ind w:left="2880" w:hanging="360"/>
      </w:pPr>
    </w:lvl>
    <w:lvl w:ilvl="4" w:tplc="B5DC5238" w:tentative="1">
      <w:start w:val="1"/>
      <w:numFmt w:val="upperLetter"/>
      <w:lvlText w:val="%5."/>
      <w:lvlJc w:val="left"/>
      <w:pPr>
        <w:tabs>
          <w:tab w:val="num" w:pos="3600"/>
        </w:tabs>
        <w:ind w:left="3600" w:hanging="360"/>
      </w:pPr>
    </w:lvl>
    <w:lvl w:ilvl="5" w:tplc="965CD5EE" w:tentative="1">
      <w:start w:val="1"/>
      <w:numFmt w:val="upperLetter"/>
      <w:lvlText w:val="%6."/>
      <w:lvlJc w:val="left"/>
      <w:pPr>
        <w:tabs>
          <w:tab w:val="num" w:pos="4320"/>
        </w:tabs>
        <w:ind w:left="4320" w:hanging="360"/>
      </w:pPr>
    </w:lvl>
    <w:lvl w:ilvl="6" w:tplc="8D8230A0" w:tentative="1">
      <w:start w:val="1"/>
      <w:numFmt w:val="upperLetter"/>
      <w:lvlText w:val="%7."/>
      <w:lvlJc w:val="left"/>
      <w:pPr>
        <w:tabs>
          <w:tab w:val="num" w:pos="5040"/>
        </w:tabs>
        <w:ind w:left="5040" w:hanging="360"/>
      </w:pPr>
    </w:lvl>
    <w:lvl w:ilvl="7" w:tplc="F702966A" w:tentative="1">
      <w:start w:val="1"/>
      <w:numFmt w:val="upperLetter"/>
      <w:lvlText w:val="%8."/>
      <w:lvlJc w:val="left"/>
      <w:pPr>
        <w:tabs>
          <w:tab w:val="num" w:pos="5760"/>
        </w:tabs>
        <w:ind w:left="5760" w:hanging="360"/>
      </w:pPr>
    </w:lvl>
    <w:lvl w:ilvl="8" w:tplc="DACECE92" w:tentative="1">
      <w:start w:val="1"/>
      <w:numFmt w:val="upperLetter"/>
      <w:lvlText w:val="%9."/>
      <w:lvlJc w:val="left"/>
      <w:pPr>
        <w:tabs>
          <w:tab w:val="num" w:pos="6480"/>
        </w:tabs>
        <w:ind w:left="6480" w:hanging="360"/>
      </w:pPr>
    </w:lvl>
  </w:abstractNum>
  <w:abstractNum w:abstractNumId="40" w15:restartNumberingAfterBreak="0">
    <w:nsid w:val="6DCE372C"/>
    <w:multiLevelType w:val="hybridMultilevel"/>
    <w:tmpl w:val="BBA40100"/>
    <w:lvl w:ilvl="0" w:tplc="C3D439EA">
      <w:start w:val="1"/>
      <w:numFmt w:val="decimal"/>
      <w:lvlText w:val="%1."/>
      <w:lvlJc w:val="left"/>
      <w:pPr>
        <w:tabs>
          <w:tab w:val="num" w:pos="720"/>
        </w:tabs>
        <w:ind w:left="720" w:hanging="360"/>
      </w:pPr>
    </w:lvl>
    <w:lvl w:ilvl="1" w:tplc="3544EE9C" w:tentative="1">
      <w:start w:val="1"/>
      <w:numFmt w:val="decimal"/>
      <w:lvlText w:val="%2."/>
      <w:lvlJc w:val="left"/>
      <w:pPr>
        <w:tabs>
          <w:tab w:val="num" w:pos="1440"/>
        </w:tabs>
        <w:ind w:left="1440" w:hanging="360"/>
      </w:pPr>
    </w:lvl>
    <w:lvl w:ilvl="2" w:tplc="940ACFFC" w:tentative="1">
      <w:start w:val="1"/>
      <w:numFmt w:val="decimal"/>
      <w:lvlText w:val="%3."/>
      <w:lvlJc w:val="left"/>
      <w:pPr>
        <w:tabs>
          <w:tab w:val="num" w:pos="2160"/>
        </w:tabs>
        <w:ind w:left="2160" w:hanging="360"/>
      </w:pPr>
    </w:lvl>
    <w:lvl w:ilvl="3" w:tplc="AC5A6878" w:tentative="1">
      <w:start w:val="1"/>
      <w:numFmt w:val="decimal"/>
      <w:lvlText w:val="%4."/>
      <w:lvlJc w:val="left"/>
      <w:pPr>
        <w:tabs>
          <w:tab w:val="num" w:pos="2880"/>
        </w:tabs>
        <w:ind w:left="2880" w:hanging="360"/>
      </w:pPr>
    </w:lvl>
    <w:lvl w:ilvl="4" w:tplc="38AED310" w:tentative="1">
      <w:start w:val="1"/>
      <w:numFmt w:val="decimal"/>
      <w:lvlText w:val="%5."/>
      <w:lvlJc w:val="left"/>
      <w:pPr>
        <w:tabs>
          <w:tab w:val="num" w:pos="3600"/>
        </w:tabs>
        <w:ind w:left="3600" w:hanging="360"/>
      </w:pPr>
    </w:lvl>
    <w:lvl w:ilvl="5" w:tplc="8786C392" w:tentative="1">
      <w:start w:val="1"/>
      <w:numFmt w:val="decimal"/>
      <w:lvlText w:val="%6."/>
      <w:lvlJc w:val="left"/>
      <w:pPr>
        <w:tabs>
          <w:tab w:val="num" w:pos="4320"/>
        </w:tabs>
        <w:ind w:left="4320" w:hanging="360"/>
      </w:pPr>
    </w:lvl>
    <w:lvl w:ilvl="6" w:tplc="6722F15C" w:tentative="1">
      <w:start w:val="1"/>
      <w:numFmt w:val="decimal"/>
      <w:lvlText w:val="%7."/>
      <w:lvlJc w:val="left"/>
      <w:pPr>
        <w:tabs>
          <w:tab w:val="num" w:pos="5040"/>
        </w:tabs>
        <w:ind w:left="5040" w:hanging="360"/>
      </w:pPr>
    </w:lvl>
    <w:lvl w:ilvl="7" w:tplc="1210438C" w:tentative="1">
      <w:start w:val="1"/>
      <w:numFmt w:val="decimal"/>
      <w:lvlText w:val="%8."/>
      <w:lvlJc w:val="left"/>
      <w:pPr>
        <w:tabs>
          <w:tab w:val="num" w:pos="5760"/>
        </w:tabs>
        <w:ind w:left="5760" w:hanging="360"/>
      </w:pPr>
    </w:lvl>
    <w:lvl w:ilvl="8" w:tplc="DEE489E2" w:tentative="1">
      <w:start w:val="1"/>
      <w:numFmt w:val="decimal"/>
      <w:lvlText w:val="%9."/>
      <w:lvlJc w:val="left"/>
      <w:pPr>
        <w:tabs>
          <w:tab w:val="num" w:pos="6480"/>
        </w:tabs>
        <w:ind w:left="6480" w:hanging="360"/>
      </w:pPr>
    </w:lvl>
  </w:abstractNum>
  <w:abstractNum w:abstractNumId="41" w15:restartNumberingAfterBreak="0">
    <w:nsid w:val="703B483C"/>
    <w:multiLevelType w:val="hybridMultilevel"/>
    <w:tmpl w:val="CEFA07B0"/>
    <w:lvl w:ilvl="0" w:tplc="2738EE70">
      <w:start w:val="1"/>
      <w:numFmt w:val="bullet"/>
      <w:lvlText w:val="•"/>
      <w:lvlJc w:val="left"/>
      <w:pPr>
        <w:tabs>
          <w:tab w:val="num" w:pos="720"/>
        </w:tabs>
        <w:ind w:left="720" w:hanging="360"/>
      </w:pPr>
      <w:rPr>
        <w:rFonts w:ascii="Arial" w:hAnsi="Arial" w:hint="default"/>
      </w:rPr>
    </w:lvl>
    <w:lvl w:ilvl="1" w:tplc="CF2ECCEC" w:tentative="1">
      <w:start w:val="1"/>
      <w:numFmt w:val="bullet"/>
      <w:lvlText w:val="•"/>
      <w:lvlJc w:val="left"/>
      <w:pPr>
        <w:tabs>
          <w:tab w:val="num" w:pos="1440"/>
        </w:tabs>
        <w:ind w:left="1440" w:hanging="360"/>
      </w:pPr>
      <w:rPr>
        <w:rFonts w:ascii="Arial" w:hAnsi="Arial" w:hint="default"/>
      </w:rPr>
    </w:lvl>
    <w:lvl w:ilvl="2" w:tplc="21FAFE68" w:tentative="1">
      <w:start w:val="1"/>
      <w:numFmt w:val="bullet"/>
      <w:lvlText w:val="•"/>
      <w:lvlJc w:val="left"/>
      <w:pPr>
        <w:tabs>
          <w:tab w:val="num" w:pos="2160"/>
        </w:tabs>
        <w:ind w:left="2160" w:hanging="360"/>
      </w:pPr>
      <w:rPr>
        <w:rFonts w:ascii="Arial" w:hAnsi="Arial" w:hint="default"/>
      </w:rPr>
    </w:lvl>
    <w:lvl w:ilvl="3" w:tplc="887688F4" w:tentative="1">
      <w:start w:val="1"/>
      <w:numFmt w:val="bullet"/>
      <w:lvlText w:val="•"/>
      <w:lvlJc w:val="left"/>
      <w:pPr>
        <w:tabs>
          <w:tab w:val="num" w:pos="2880"/>
        </w:tabs>
        <w:ind w:left="2880" w:hanging="360"/>
      </w:pPr>
      <w:rPr>
        <w:rFonts w:ascii="Arial" w:hAnsi="Arial" w:hint="default"/>
      </w:rPr>
    </w:lvl>
    <w:lvl w:ilvl="4" w:tplc="A064BB14" w:tentative="1">
      <w:start w:val="1"/>
      <w:numFmt w:val="bullet"/>
      <w:lvlText w:val="•"/>
      <w:lvlJc w:val="left"/>
      <w:pPr>
        <w:tabs>
          <w:tab w:val="num" w:pos="3600"/>
        </w:tabs>
        <w:ind w:left="3600" w:hanging="360"/>
      </w:pPr>
      <w:rPr>
        <w:rFonts w:ascii="Arial" w:hAnsi="Arial" w:hint="default"/>
      </w:rPr>
    </w:lvl>
    <w:lvl w:ilvl="5" w:tplc="8A6249BA" w:tentative="1">
      <w:start w:val="1"/>
      <w:numFmt w:val="bullet"/>
      <w:lvlText w:val="•"/>
      <w:lvlJc w:val="left"/>
      <w:pPr>
        <w:tabs>
          <w:tab w:val="num" w:pos="4320"/>
        </w:tabs>
        <w:ind w:left="4320" w:hanging="360"/>
      </w:pPr>
      <w:rPr>
        <w:rFonts w:ascii="Arial" w:hAnsi="Arial" w:hint="default"/>
      </w:rPr>
    </w:lvl>
    <w:lvl w:ilvl="6" w:tplc="E3FCE9A2" w:tentative="1">
      <w:start w:val="1"/>
      <w:numFmt w:val="bullet"/>
      <w:lvlText w:val="•"/>
      <w:lvlJc w:val="left"/>
      <w:pPr>
        <w:tabs>
          <w:tab w:val="num" w:pos="5040"/>
        </w:tabs>
        <w:ind w:left="5040" w:hanging="360"/>
      </w:pPr>
      <w:rPr>
        <w:rFonts w:ascii="Arial" w:hAnsi="Arial" w:hint="default"/>
      </w:rPr>
    </w:lvl>
    <w:lvl w:ilvl="7" w:tplc="AA3438B8" w:tentative="1">
      <w:start w:val="1"/>
      <w:numFmt w:val="bullet"/>
      <w:lvlText w:val="•"/>
      <w:lvlJc w:val="left"/>
      <w:pPr>
        <w:tabs>
          <w:tab w:val="num" w:pos="5760"/>
        </w:tabs>
        <w:ind w:left="5760" w:hanging="360"/>
      </w:pPr>
      <w:rPr>
        <w:rFonts w:ascii="Arial" w:hAnsi="Arial" w:hint="default"/>
      </w:rPr>
    </w:lvl>
    <w:lvl w:ilvl="8" w:tplc="62A6F27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1841A21"/>
    <w:multiLevelType w:val="hybridMultilevel"/>
    <w:tmpl w:val="1C8A26D2"/>
    <w:lvl w:ilvl="0" w:tplc="9ED4DCAC">
      <w:start w:val="2"/>
      <w:numFmt w:val="upperLetter"/>
      <w:lvlText w:val="%1."/>
      <w:lvlJc w:val="left"/>
      <w:pPr>
        <w:tabs>
          <w:tab w:val="num" w:pos="720"/>
        </w:tabs>
        <w:ind w:left="720" w:hanging="360"/>
      </w:pPr>
    </w:lvl>
    <w:lvl w:ilvl="1" w:tplc="53AEBA2A" w:tentative="1">
      <w:start w:val="1"/>
      <w:numFmt w:val="upperLetter"/>
      <w:lvlText w:val="%2."/>
      <w:lvlJc w:val="left"/>
      <w:pPr>
        <w:tabs>
          <w:tab w:val="num" w:pos="1440"/>
        </w:tabs>
        <w:ind w:left="1440" w:hanging="360"/>
      </w:pPr>
    </w:lvl>
    <w:lvl w:ilvl="2" w:tplc="870A1B04" w:tentative="1">
      <w:start w:val="1"/>
      <w:numFmt w:val="upperLetter"/>
      <w:lvlText w:val="%3."/>
      <w:lvlJc w:val="left"/>
      <w:pPr>
        <w:tabs>
          <w:tab w:val="num" w:pos="2160"/>
        </w:tabs>
        <w:ind w:left="2160" w:hanging="360"/>
      </w:pPr>
    </w:lvl>
    <w:lvl w:ilvl="3" w:tplc="BCCC671C" w:tentative="1">
      <w:start w:val="1"/>
      <w:numFmt w:val="upperLetter"/>
      <w:lvlText w:val="%4."/>
      <w:lvlJc w:val="left"/>
      <w:pPr>
        <w:tabs>
          <w:tab w:val="num" w:pos="2880"/>
        </w:tabs>
        <w:ind w:left="2880" w:hanging="360"/>
      </w:pPr>
    </w:lvl>
    <w:lvl w:ilvl="4" w:tplc="10469334" w:tentative="1">
      <w:start w:val="1"/>
      <w:numFmt w:val="upperLetter"/>
      <w:lvlText w:val="%5."/>
      <w:lvlJc w:val="left"/>
      <w:pPr>
        <w:tabs>
          <w:tab w:val="num" w:pos="3600"/>
        </w:tabs>
        <w:ind w:left="3600" w:hanging="360"/>
      </w:pPr>
    </w:lvl>
    <w:lvl w:ilvl="5" w:tplc="A66C08A2" w:tentative="1">
      <w:start w:val="1"/>
      <w:numFmt w:val="upperLetter"/>
      <w:lvlText w:val="%6."/>
      <w:lvlJc w:val="left"/>
      <w:pPr>
        <w:tabs>
          <w:tab w:val="num" w:pos="4320"/>
        </w:tabs>
        <w:ind w:left="4320" w:hanging="360"/>
      </w:pPr>
    </w:lvl>
    <w:lvl w:ilvl="6" w:tplc="6FBAB1D2" w:tentative="1">
      <w:start w:val="1"/>
      <w:numFmt w:val="upperLetter"/>
      <w:lvlText w:val="%7."/>
      <w:lvlJc w:val="left"/>
      <w:pPr>
        <w:tabs>
          <w:tab w:val="num" w:pos="5040"/>
        </w:tabs>
        <w:ind w:left="5040" w:hanging="360"/>
      </w:pPr>
    </w:lvl>
    <w:lvl w:ilvl="7" w:tplc="6A3885F8" w:tentative="1">
      <w:start w:val="1"/>
      <w:numFmt w:val="upperLetter"/>
      <w:lvlText w:val="%8."/>
      <w:lvlJc w:val="left"/>
      <w:pPr>
        <w:tabs>
          <w:tab w:val="num" w:pos="5760"/>
        </w:tabs>
        <w:ind w:left="5760" w:hanging="360"/>
      </w:pPr>
    </w:lvl>
    <w:lvl w:ilvl="8" w:tplc="E2A2E248" w:tentative="1">
      <w:start w:val="1"/>
      <w:numFmt w:val="upperLetter"/>
      <w:lvlText w:val="%9."/>
      <w:lvlJc w:val="left"/>
      <w:pPr>
        <w:tabs>
          <w:tab w:val="num" w:pos="6480"/>
        </w:tabs>
        <w:ind w:left="6480" w:hanging="360"/>
      </w:pPr>
    </w:lvl>
  </w:abstractNum>
  <w:abstractNum w:abstractNumId="43" w15:restartNumberingAfterBreak="0">
    <w:nsid w:val="750E6F6C"/>
    <w:multiLevelType w:val="hybridMultilevel"/>
    <w:tmpl w:val="A88ECD9C"/>
    <w:lvl w:ilvl="0" w:tplc="575CC014">
      <w:start w:val="1"/>
      <w:numFmt w:val="upperLetter"/>
      <w:lvlText w:val="%1."/>
      <w:lvlJc w:val="left"/>
      <w:pPr>
        <w:tabs>
          <w:tab w:val="num" w:pos="720"/>
        </w:tabs>
        <w:ind w:left="720" w:hanging="360"/>
      </w:pPr>
    </w:lvl>
    <w:lvl w:ilvl="1" w:tplc="4998B102" w:tentative="1">
      <w:start w:val="1"/>
      <w:numFmt w:val="upperLetter"/>
      <w:lvlText w:val="%2."/>
      <w:lvlJc w:val="left"/>
      <w:pPr>
        <w:tabs>
          <w:tab w:val="num" w:pos="1440"/>
        </w:tabs>
        <w:ind w:left="1440" w:hanging="360"/>
      </w:pPr>
    </w:lvl>
    <w:lvl w:ilvl="2" w:tplc="1B2A931A" w:tentative="1">
      <w:start w:val="1"/>
      <w:numFmt w:val="upperLetter"/>
      <w:lvlText w:val="%3."/>
      <w:lvlJc w:val="left"/>
      <w:pPr>
        <w:tabs>
          <w:tab w:val="num" w:pos="2160"/>
        </w:tabs>
        <w:ind w:left="2160" w:hanging="360"/>
      </w:pPr>
    </w:lvl>
    <w:lvl w:ilvl="3" w:tplc="F2D2F150" w:tentative="1">
      <w:start w:val="1"/>
      <w:numFmt w:val="upperLetter"/>
      <w:lvlText w:val="%4."/>
      <w:lvlJc w:val="left"/>
      <w:pPr>
        <w:tabs>
          <w:tab w:val="num" w:pos="2880"/>
        </w:tabs>
        <w:ind w:left="2880" w:hanging="360"/>
      </w:pPr>
    </w:lvl>
    <w:lvl w:ilvl="4" w:tplc="1CE6ECB4" w:tentative="1">
      <w:start w:val="1"/>
      <w:numFmt w:val="upperLetter"/>
      <w:lvlText w:val="%5."/>
      <w:lvlJc w:val="left"/>
      <w:pPr>
        <w:tabs>
          <w:tab w:val="num" w:pos="3600"/>
        </w:tabs>
        <w:ind w:left="3600" w:hanging="360"/>
      </w:pPr>
    </w:lvl>
    <w:lvl w:ilvl="5" w:tplc="416E84FE" w:tentative="1">
      <w:start w:val="1"/>
      <w:numFmt w:val="upperLetter"/>
      <w:lvlText w:val="%6."/>
      <w:lvlJc w:val="left"/>
      <w:pPr>
        <w:tabs>
          <w:tab w:val="num" w:pos="4320"/>
        </w:tabs>
        <w:ind w:left="4320" w:hanging="360"/>
      </w:pPr>
    </w:lvl>
    <w:lvl w:ilvl="6" w:tplc="8CEE0636" w:tentative="1">
      <w:start w:val="1"/>
      <w:numFmt w:val="upperLetter"/>
      <w:lvlText w:val="%7."/>
      <w:lvlJc w:val="left"/>
      <w:pPr>
        <w:tabs>
          <w:tab w:val="num" w:pos="5040"/>
        </w:tabs>
        <w:ind w:left="5040" w:hanging="360"/>
      </w:pPr>
    </w:lvl>
    <w:lvl w:ilvl="7" w:tplc="B4604086" w:tentative="1">
      <w:start w:val="1"/>
      <w:numFmt w:val="upperLetter"/>
      <w:lvlText w:val="%8."/>
      <w:lvlJc w:val="left"/>
      <w:pPr>
        <w:tabs>
          <w:tab w:val="num" w:pos="5760"/>
        </w:tabs>
        <w:ind w:left="5760" w:hanging="360"/>
      </w:pPr>
    </w:lvl>
    <w:lvl w:ilvl="8" w:tplc="A1D05022" w:tentative="1">
      <w:start w:val="1"/>
      <w:numFmt w:val="upperLetter"/>
      <w:lvlText w:val="%9."/>
      <w:lvlJc w:val="left"/>
      <w:pPr>
        <w:tabs>
          <w:tab w:val="num" w:pos="6480"/>
        </w:tabs>
        <w:ind w:left="6480" w:hanging="360"/>
      </w:pPr>
    </w:lvl>
  </w:abstractNum>
  <w:abstractNum w:abstractNumId="44" w15:restartNumberingAfterBreak="0">
    <w:nsid w:val="778C7DE7"/>
    <w:multiLevelType w:val="hybridMultilevel"/>
    <w:tmpl w:val="9A7AB5A4"/>
    <w:lvl w:ilvl="0" w:tplc="D402CB76">
      <w:start w:val="1"/>
      <w:numFmt w:val="bullet"/>
      <w:lvlText w:val=""/>
      <w:lvlJc w:val="left"/>
      <w:pPr>
        <w:tabs>
          <w:tab w:val="num" w:pos="720"/>
        </w:tabs>
        <w:ind w:left="720" w:hanging="360"/>
      </w:pPr>
      <w:rPr>
        <w:rFonts w:ascii="Wingdings" w:hAnsi="Wingdings" w:hint="default"/>
      </w:rPr>
    </w:lvl>
    <w:lvl w:ilvl="1" w:tplc="2A5C78D0" w:tentative="1">
      <w:start w:val="1"/>
      <w:numFmt w:val="bullet"/>
      <w:lvlText w:val=""/>
      <w:lvlJc w:val="left"/>
      <w:pPr>
        <w:tabs>
          <w:tab w:val="num" w:pos="1440"/>
        </w:tabs>
        <w:ind w:left="1440" w:hanging="360"/>
      </w:pPr>
      <w:rPr>
        <w:rFonts w:ascii="Wingdings" w:hAnsi="Wingdings" w:hint="default"/>
      </w:rPr>
    </w:lvl>
    <w:lvl w:ilvl="2" w:tplc="66CC25EA" w:tentative="1">
      <w:start w:val="1"/>
      <w:numFmt w:val="bullet"/>
      <w:lvlText w:val=""/>
      <w:lvlJc w:val="left"/>
      <w:pPr>
        <w:tabs>
          <w:tab w:val="num" w:pos="2160"/>
        </w:tabs>
        <w:ind w:left="2160" w:hanging="360"/>
      </w:pPr>
      <w:rPr>
        <w:rFonts w:ascii="Wingdings" w:hAnsi="Wingdings" w:hint="default"/>
      </w:rPr>
    </w:lvl>
    <w:lvl w:ilvl="3" w:tplc="F2E4A5EE" w:tentative="1">
      <w:start w:val="1"/>
      <w:numFmt w:val="bullet"/>
      <w:lvlText w:val=""/>
      <w:lvlJc w:val="left"/>
      <w:pPr>
        <w:tabs>
          <w:tab w:val="num" w:pos="2880"/>
        </w:tabs>
        <w:ind w:left="2880" w:hanging="360"/>
      </w:pPr>
      <w:rPr>
        <w:rFonts w:ascii="Wingdings" w:hAnsi="Wingdings" w:hint="default"/>
      </w:rPr>
    </w:lvl>
    <w:lvl w:ilvl="4" w:tplc="35729D9A" w:tentative="1">
      <w:start w:val="1"/>
      <w:numFmt w:val="bullet"/>
      <w:lvlText w:val=""/>
      <w:lvlJc w:val="left"/>
      <w:pPr>
        <w:tabs>
          <w:tab w:val="num" w:pos="3600"/>
        </w:tabs>
        <w:ind w:left="3600" w:hanging="360"/>
      </w:pPr>
      <w:rPr>
        <w:rFonts w:ascii="Wingdings" w:hAnsi="Wingdings" w:hint="default"/>
      </w:rPr>
    </w:lvl>
    <w:lvl w:ilvl="5" w:tplc="A99A11EE" w:tentative="1">
      <w:start w:val="1"/>
      <w:numFmt w:val="bullet"/>
      <w:lvlText w:val=""/>
      <w:lvlJc w:val="left"/>
      <w:pPr>
        <w:tabs>
          <w:tab w:val="num" w:pos="4320"/>
        </w:tabs>
        <w:ind w:left="4320" w:hanging="360"/>
      </w:pPr>
      <w:rPr>
        <w:rFonts w:ascii="Wingdings" w:hAnsi="Wingdings" w:hint="default"/>
      </w:rPr>
    </w:lvl>
    <w:lvl w:ilvl="6" w:tplc="3A8A33DC" w:tentative="1">
      <w:start w:val="1"/>
      <w:numFmt w:val="bullet"/>
      <w:lvlText w:val=""/>
      <w:lvlJc w:val="left"/>
      <w:pPr>
        <w:tabs>
          <w:tab w:val="num" w:pos="5040"/>
        </w:tabs>
        <w:ind w:left="5040" w:hanging="360"/>
      </w:pPr>
      <w:rPr>
        <w:rFonts w:ascii="Wingdings" w:hAnsi="Wingdings" w:hint="default"/>
      </w:rPr>
    </w:lvl>
    <w:lvl w:ilvl="7" w:tplc="FBB60ADA" w:tentative="1">
      <w:start w:val="1"/>
      <w:numFmt w:val="bullet"/>
      <w:lvlText w:val=""/>
      <w:lvlJc w:val="left"/>
      <w:pPr>
        <w:tabs>
          <w:tab w:val="num" w:pos="5760"/>
        </w:tabs>
        <w:ind w:left="5760" w:hanging="360"/>
      </w:pPr>
      <w:rPr>
        <w:rFonts w:ascii="Wingdings" w:hAnsi="Wingdings" w:hint="default"/>
      </w:rPr>
    </w:lvl>
    <w:lvl w:ilvl="8" w:tplc="B59CB3A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0502FB"/>
    <w:multiLevelType w:val="hybridMultilevel"/>
    <w:tmpl w:val="1DEE8956"/>
    <w:lvl w:ilvl="0" w:tplc="143CC408">
      <w:start w:val="1"/>
      <w:numFmt w:val="bullet"/>
      <w:lvlText w:val="•"/>
      <w:lvlJc w:val="left"/>
      <w:pPr>
        <w:tabs>
          <w:tab w:val="num" w:pos="720"/>
        </w:tabs>
        <w:ind w:left="720" w:hanging="360"/>
      </w:pPr>
      <w:rPr>
        <w:rFonts w:ascii="Arial" w:hAnsi="Arial" w:hint="default"/>
      </w:rPr>
    </w:lvl>
    <w:lvl w:ilvl="1" w:tplc="DEF0376E" w:tentative="1">
      <w:start w:val="1"/>
      <w:numFmt w:val="bullet"/>
      <w:lvlText w:val="•"/>
      <w:lvlJc w:val="left"/>
      <w:pPr>
        <w:tabs>
          <w:tab w:val="num" w:pos="1440"/>
        </w:tabs>
        <w:ind w:left="1440" w:hanging="360"/>
      </w:pPr>
      <w:rPr>
        <w:rFonts w:ascii="Arial" w:hAnsi="Arial" w:hint="default"/>
      </w:rPr>
    </w:lvl>
    <w:lvl w:ilvl="2" w:tplc="C4E4E31A" w:tentative="1">
      <w:start w:val="1"/>
      <w:numFmt w:val="bullet"/>
      <w:lvlText w:val="•"/>
      <w:lvlJc w:val="left"/>
      <w:pPr>
        <w:tabs>
          <w:tab w:val="num" w:pos="2160"/>
        </w:tabs>
        <w:ind w:left="2160" w:hanging="360"/>
      </w:pPr>
      <w:rPr>
        <w:rFonts w:ascii="Arial" w:hAnsi="Arial" w:hint="default"/>
      </w:rPr>
    </w:lvl>
    <w:lvl w:ilvl="3" w:tplc="1E0E8500" w:tentative="1">
      <w:start w:val="1"/>
      <w:numFmt w:val="bullet"/>
      <w:lvlText w:val="•"/>
      <w:lvlJc w:val="left"/>
      <w:pPr>
        <w:tabs>
          <w:tab w:val="num" w:pos="2880"/>
        </w:tabs>
        <w:ind w:left="2880" w:hanging="360"/>
      </w:pPr>
      <w:rPr>
        <w:rFonts w:ascii="Arial" w:hAnsi="Arial" w:hint="default"/>
      </w:rPr>
    </w:lvl>
    <w:lvl w:ilvl="4" w:tplc="BE485AE6" w:tentative="1">
      <w:start w:val="1"/>
      <w:numFmt w:val="bullet"/>
      <w:lvlText w:val="•"/>
      <w:lvlJc w:val="left"/>
      <w:pPr>
        <w:tabs>
          <w:tab w:val="num" w:pos="3600"/>
        </w:tabs>
        <w:ind w:left="3600" w:hanging="360"/>
      </w:pPr>
      <w:rPr>
        <w:rFonts w:ascii="Arial" w:hAnsi="Arial" w:hint="default"/>
      </w:rPr>
    </w:lvl>
    <w:lvl w:ilvl="5" w:tplc="B6405D02" w:tentative="1">
      <w:start w:val="1"/>
      <w:numFmt w:val="bullet"/>
      <w:lvlText w:val="•"/>
      <w:lvlJc w:val="left"/>
      <w:pPr>
        <w:tabs>
          <w:tab w:val="num" w:pos="4320"/>
        </w:tabs>
        <w:ind w:left="4320" w:hanging="360"/>
      </w:pPr>
      <w:rPr>
        <w:rFonts w:ascii="Arial" w:hAnsi="Arial" w:hint="default"/>
      </w:rPr>
    </w:lvl>
    <w:lvl w:ilvl="6" w:tplc="9876720C" w:tentative="1">
      <w:start w:val="1"/>
      <w:numFmt w:val="bullet"/>
      <w:lvlText w:val="•"/>
      <w:lvlJc w:val="left"/>
      <w:pPr>
        <w:tabs>
          <w:tab w:val="num" w:pos="5040"/>
        </w:tabs>
        <w:ind w:left="5040" w:hanging="360"/>
      </w:pPr>
      <w:rPr>
        <w:rFonts w:ascii="Arial" w:hAnsi="Arial" w:hint="default"/>
      </w:rPr>
    </w:lvl>
    <w:lvl w:ilvl="7" w:tplc="BBECF4DA" w:tentative="1">
      <w:start w:val="1"/>
      <w:numFmt w:val="bullet"/>
      <w:lvlText w:val="•"/>
      <w:lvlJc w:val="left"/>
      <w:pPr>
        <w:tabs>
          <w:tab w:val="num" w:pos="5760"/>
        </w:tabs>
        <w:ind w:left="5760" w:hanging="360"/>
      </w:pPr>
      <w:rPr>
        <w:rFonts w:ascii="Arial" w:hAnsi="Arial" w:hint="default"/>
      </w:rPr>
    </w:lvl>
    <w:lvl w:ilvl="8" w:tplc="EAE87B1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D0633BA"/>
    <w:multiLevelType w:val="hybridMultilevel"/>
    <w:tmpl w:val="53E84D36"/>
    <w:lvl w:ilvl="0" w:tplc="A4B64CCC">
      <w:start w:val="1"/>
      <w:numFmt w:val="upperLetter"/>
      <w:lvlText w:val="%1."/>
      <w:lvlJc w:val="left"/>
      <w:pPr>
        <w:tabs>
          <w:tab w:val="num" w:pos="720"/>
        </w:tabs>
        <w:ind w:left="720" w:hanging="360"/>
      </w:pPr>
    </w:lvl>
    <w:lvl w:ilvl="1" w:tplc="B4CA43CA" w:tentative="1">
      <w:start w:val="1"/>
      <w:numFmt w:val="upperLetter"/>
      <w:lvlText w:val="%2."/>
      <w:lvlJc w:val="left"/>
      <w:pPr>
        <w:tabs>
          <w:tab w:val="num" w:pos="1440"/>
        </w:tabs>
        <w:ind w:left="1440" w:hanging="360"/>
      </w:pPr>
    </w:lvl>
    <w:lvl w:ilvl="2" w:tplc="F44A5E30" w:tentative="1">
      <w:start w:val="1"/>
      <w:numFmt w:val="upperLetter"/>
      <w:lvlText w:val="%3."/>
      <w:lvlJc w:val="left"/>
      <w:pPr>
        <w:tabs>
          <w:tab w:val="num" w:pos="2160"/>
        </w:tabs>
        <w:ind w:left="2160" w:hanging="360"/>
      </w:pPr>
    </w:lvl>
    <w:lvl w:ilvl="3" w:tplc="B5C6F8F6" w:tentative="1">
      <w:start w:val="1"/>
      <w:numFmt w:val="upperLetter"/>
      <w:lvlText w:val="%4."/>
      <w:lvlJc w:val="left"/>
      <w:pPr>
        <w:tabs>
          <w:tab w:val="num" w:pos="2880"/>
        </w:tabs>
        <w:ind w:left="2880" w:hanging="360"/>
      </w:pPr>
    </w:lvl>
    <w:lvl w:ilvl="4" w:tplc="8F7E6BF0" w:tentative="1">
      <w:start w:val="1"/>
      <w:numFmt w:val="upperLetter"/>
      <w:lvlText w:val="%5."/>
      <w:lvlJc w:val="left"/>
      <w:pPr>
        <w:tabs>
          <w:tab w:val="num" w:pos="3600"/>
        </w:tabs>
        <w:ind w:left="3600" w:hanging="360"/>
      </w:pPr>
    </w:lvl>
    <w:lvl w:ilvl="5" w:tplc="46B84CA0" w:tentative="1">
      <w:start w:val="1"/>
      <w:numFmt w:val="upperLetter"/>
      <w:lvlText w:val="%6."/>
      <w:lvlJc w:val="left"/>
      <w:pPr>
        <w:tabs>
          <w:tab w:val="num" w:pos="4320"/>
        </w:tabs>
        <w:ind w:left="4320" w:hanging="360"/>
      </w:pPr>
    </w:lvl>
    <w:lvl w:ilvl="6" w:tplc="0828266E" w:tentative="1">
      <w:start w:val="1"/>
      <w:numFmt w:val="upperLetter"/>
      <w:lvlText w:val="%7."/>
      <w:lvlJc w:val="left"/>
      <w:pPr>
        <w:tabs>
          <w:tab w:val="num" w:pos="5040"/>
        </w:tabs>
        <w:ind w:left="5040" w:hanging="360"/>
      </w:pPr>
    </w:lvl>
    <w:lvl w:ilvl="7" w:tplc="9F50309A" w:tentative="1">
      <w:start w:val="1"/>
      <w:numFmt w:val="upperLetter"/>
      <w:lvlText w:val="%8."/>
      <w:lvlJc w:val="left"/>
      <w:pPr>
        <w:tabs>
          <w:tab w:val="num" w:pos="5760"/>
        </w:tabs>
        <w:ind w:left="5760" w:hanging="360"/>
      </w:pPr>
    </w:lvl>
    <w:lvl w:ilvl="8" w:tplc="C8C6CA34" w:tentative="1">
      <w:start w:val="1"/>
      <w:numFmt w:val="upperLetter"/>
      <w:lvlText w:val="%9."/>
      <w:lvlJc w:val="left"/>
      <w:pPr>
        <w:tabs>
          <w:tab w:val="num" w:pos="6480"/>
        </w:tabs>
        <w:ind w:left="6480" w:hanging="360"/>
      </w:pPr>
    </w:lvl>
  </w:abstractNum>
  <w:num w:numId="1">
    <w:abstractNumId w:val="2"/>
  </w:num>
  <w:num w:numId="2">
    <w:abstractNumId w:val="19"/>
  </w:num>
  <w:num w:numId="3">
    <w:abstractNumId w:val="37"/>
  </w:num>
  <w:num w:numId="4">
    <w:abstractNumId w:val="9"/>
  </w:num>
  <w:num w:numId="5">
    <w:abstractNumId w:val="33"/>
  </w:num>
  <w:num w:numId="6">
    <w:abstractNumId w:val="0"/>
  </w:num>
  <w:num w:numId="7">
    <w:abstractNumId w:val="26"/>
  </w:num>
  <w:num w:numId="8">
    <w:abstractNumId w:val="12"/>
  </w:num>
  <w:num w:numId="9">
    <w:abstractNumId w:val="40"/>
  </w:num>
  <w:num w:numId="10">
    <w:abstractNumId w:val="38"/>
  </w:num>
  <w:num w:numId="11">
    <w:abstractNumId w:val="24"/>
  </w:num>
  <w:num w:numId="12">
    <w:abstractNumId w:val="45"/>
  </w:num>
  <w:num w:numId="13">
    <w:abstractNumId w:val="13"/>
  </w:num>
  <w:num w:numId="14">
    <w:abstractNumId w:val="32"/>
  </w:num>
  <w:num w:numId="15">
    <w:abstractNumId w:val="34"/>
  </w:num>
  <w:num w:numId="16">
    <w:abstractNumId w:val="5"/>
  </w:num>
  <w:num w:numId="17">
    <w:abstractNumId w:val="21"/>
  </w:num>
  <w:num w:numId="18">
    <w:abstractNumId w:val="7"/>
  </w:num>
  <w:num w:numId="19">
    <w:abstractNumId w:val="22"/>
  </w:num>
  <w:num w:numId="20">
    <w:abstractNumId w:val="31"/>
  </w:num>
  <w:num w:numId="21">
    <w:abstractNumId w:val="43"/>
  </w:num>
  <w:num w:numId="22">
    <w:abstractNumId w:val="14"/>
  </w:num>
  <w:num w:numId="23">
    <w:abstractNumId w:val="1"/>
  </w:num>
  <w:num w:numId="24">
    <w:abstractNumId w:val="44"/>
  </w:num>
  <w:num w:numId="25">
    <w:abstractNumId w:val="41"/>
  </w:num>
  <w:num w:numId="26">
    <w:abstractNumId w:val="46"/>
  </w:num>
  <w:num w:numId="27">
    <w:abstractNumId w:val="11"/>
  </w:num>
  <w:num w:numId="28">
    <w:abstractNumId w:val="39"/>
  </w:num>
  <w:num w:numId="29">
    <w:abstractNumId w:val="42"/>
  </w:num>
  <w:num w:numId="30">
    <w:abstractNumId w:val="29"/>
  </w:num>
  <w:num w:numId="31">
    <w:abstractNumId w:val="16"/>
  </w:num>
  <w:num w:numId="32">
    <w:abstractNumId w:val="17"/>
  </w:num>
  <w:num w:numId="33">
    <w:abstractNumId w:val="27"/>
  </w:num>
  <w:num w:numId="34">
    <w:abstractNumId w:val="36"/>
  </w:num>
  <w:num w:numId="35">
    <w:abstractNumId w:val="23"/>
  </w:num>
  <w:num w:numId="36">
    <w:abstractNumId w:val="35"/>
  </w:num>
  <w:num w:numId="37">
    <w:abstractNumId w:val="4"/>
  </w:num>
  <w:num w:numId="38">
    <w:abstractNumId w:val="20"/>
  </w:num>
  <w:num w:numId="39">
    <w:abstractNumId w:val="25"/>
  </w:num>
  <w:num w:numId="40">
    <w:abstractNumId w:val="18"/>
  </w:num>
  <w:num w:numId="41">
    <w:abstractNumId w:val="28"/>
  </w:num>
  <w:num w:numId="42">
    <w:abstractNumId w:val="30"/>
  </w:num>
  <w:num w:numId="43">
    <w:abstractNumId w:val="10"/>
  </w:num>
  <w:num w:numId="44">
    <w:abstractNumId w:val="3"/>
  </w:num>
  <w:num w:numId="45">
    <w:abstractNumId w:val="15"/>
  </w:num>
  <w:num w:numId="46">
    <w:abstractNumId w:val="6"/>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85D"/>
    <w:rsid w:val="00000736"/>
    <w:rsid w:val="000019CD"/>
    <w:rsid w:val="000068AF"/>
    <w:rsid w:val="00034F09"/>
    <w:rsid w:val="000456B3"/>
    <w:rsid w:val="00050B0E"/>
    <w:rsid w:val="000551A8"/>
    <w:rsid w:val="00071565"/>
    <w:rsid w:val="000A2C42"/>
    <w:rsid w:val="000A358D"/>
    <w:rsid w:val="000E2BB5"/>
    <w:rsid w:val="000F3885"/>
    <w:rsid w:val="00102680"/>
    <w:rsid w:val="00121C9D"/>
    <w:rsid w:val="001412C2"/>
    <w:rsid w:val="001413E3"/>
    <w:rsid w:val="00143239"/>
    <w:rsid w:val="00171429"/>
    <w:rsid w:val="00174B2C"/>
    <w:rsid w:val="00175666"/>
    <w:rsid w:val="001864B2"/>
    <w:rsid w:val="00194594"/>
    <w:rsid w:val="001B296F"/>
    <w:rsid w:val="001B64EE"/>
    <w:rsid w:val="001C56B0"/>
    <w:rsid w:val="001F3FE1"/>
    <w:rsid w:val="001F53C6"/>
    <w:rsid w:val="0021031D"/>
    <w:rsid w:val="00212424"/>
    <w:rsid w:val="0022161C"/>
    <w:rsid w:val="00236F83"/>
    <w:rsid w:val="00243077"/>
    <w:rsid w:val="0024408E"/>
    <w:rsid w:val="0025708C"/>
    <w:rsid w:val="00261A9E"/>
    <w:rsid w:val="00275CB0"/>
    <w:rsid w:val="00282192"/>
    <w:rsid w:val="00285004"/>
    <w:rsid w:val="00296E9A"/>
    <w:rsid w:val="002E2688"/>
    <w:rsid w:val="00316F49"/>
    <w:rsid w:val="00325BF6"/>
    <w:rsid w:val="003341FF"/>
    <w:rsid w:val="00374598"/>
    <w:rsid w:val="003B0BEA"/>
    <w:rsid w:val="003E3DC1"/>
    <w:rsid w:val="003F1DC1"/>
    <w:rsid w:val="004348FE"/>
    <w:rsid w:val="00435095"/>
    <w:rsid w:val="004853E7"/>
    <w:rsid w:val="004902A6"/>
    <w:rsid w:val="00494600"/>
    <w:rsid w:val="00496CC6"/>
    <w:rsid w:val="004B67E3"/>
    <w:rsid w:val="004C7888"/>
    <w:rsid w:val="005041C5"/>
    <w:rsid w:val="00532410"/>
    <w:rsid w:val="00540DB2"/>
    <w:rsid w:val="00551D1A"/>
    <w:rsid w:val="00555E48"/>
    <w:rsid w:val="005611B7"/>
    <w:rsid w:val="00576D61"/>
    <w:rsid w:val="005A6181"/>
    <w:rsid w:val="005C4A01"/>
    <w:rsid w:val="005D3D56"/>
    <w:rsid w:val="005E053F"/>
    <w:rsid w:val="005E2B1A"/>
    <w:rsid w:val="005E6084"/>
    <w:rsid w:val="006008AD"/>
    <w:rsid w:val="00602B87"/>
    <w:rsid w:val="00612029"/>
    <w:rsid w:val="00624B6C"/>
    <w:rsid w:val="00632A33"/>
    <w:rsid w:val="006407C1"/>
    <w:rsid w:val="00641EA3"/>
    <w:rsid w:val="006560E5"/>
    <w:rsid w:val="00665852"/>
    <w:rsid w:val="00667848"/>
    <w:rsid w:val="006712F4"/>
    <w:rsid w:val="00690DE0"/>
    <w:rsid w:val="00696612"/>
    <w:rsid w:val="006B1022"/>
    <w:rsid w:val="006C0A7F"/>
    <w:rsid w:val="006D0F5D"/>
    <w:rsid w:val="00707252"/>
    <w:rsid w:val="007076CC"/>
    <w:rsid w:val="00723A8D"/>
    <w:rsid w:val="0072585D"/>
    <w:rsid w:val="00752879"/>
    <w:rsid w:val="0075640A"/>
    <w:rsid w:val="00764770"/>
    <w:rsid w:val="007729DE"/>
    <w:rsid w:val="00780BBC"/>
    <w:rsid w:val="00793208"/>
    <w:rsid w:val="007967B1"/>
    <w:rsid w:val="00797B07"/>
    <w:rsid w:val="007C66B5"/>
    <w:rsid w:val="007D42E1"/>
    <w:rsid w:val="007E5D37"/>
    <w:rsid w:val="00873CB7"/>
    <w:rsid w:val="00880158"/>
    <w:rsid w:val="00895BFF"/>
    <w:rsid w:val="008F22AB"/>
    <w:rsid w:val="00916ED1"/>
    <w:rsid w:val="0091749D"/>
    <w:rsid w:val="00952691"/>
    <w:rsid w:val="00956571"/>
    <w:rsid w:val="0095679F"/>
    <w:rsid w:val="009C0551"/>
    <w:rsid w:val="009E639C"/>
    <w:rsid w:val="00A019B9"/>
    <w:rsid w:val="00A0652C"/>
    <w:rsid w:val="00A1633D"/>
    <w:rsid w:val="00A212E6"/>
    <w:rsid w:val="00A279DC"/>
    <w:rsid w:val="00A37C33"/>
    <w:rsid w:val="00A413B5"/>
    <w:rsid w:val="00A41650"/>
    <w:rsid w:val="00A419B0"/>
    <w:rsid w:val="00A457B5"/>
    <w:rsid w:val="00A572EA"/>
    <w:rsid w:val="00A63A42"/>
    <w:rsid w:val="00A7587D"/>
    <w:rsid w:val="00A80048"/>
    <w:rsid w:val="00A879D6"/>
    <w:rsid w:val="00A90C7B"/>
    <w:rsid w:val="00AB00E3"/>
    <w:rsid w:val="00AD5695"/>
    <w:rsid w:val="00B04FE0"/>
    <w:rsid w:val="00B13566"/>
    <w:rsid w:val="00B167D3"/>
    <w:rsid w:val="00B26792"/>
    <w:rsid w:val="00B44232"/>
    <w:rsid w:val="00B47ACD"/>
    <w:rsid w:val="00B5154E"/>
    <w:rsid w:val="00B55CF3"/>
    <w:rsid w:val="00B86C3F"/>
    <w:rsid w:val="00B92F26"/>
    <w:rsid w:val="00B96319"/>
    <w:rsid w:val="00BA721B"/>
    <w:rsid w:val="00BB6A4C"/>
    <w:rsid w:val="00BF266E"/>
    <w:rsid w:val="00BF6666"/>
    <w:rsid w:val="00BF79C2"/>
    <w:rsid w:val="00C31DE0"/>
    <w:rsid w:val="00C33F6A"/>
    <w:rsid w:val="00C5094E"/>
    <w:rsid w:val="00C52400"/>
    <w:rsid w:val="00C62E41"/>
    <w:rsid w:val="00C766A3"/>
    <w:rsid w:val="00C85100"/>
    <w:rsid w:val="00C9408F"/>
    <w:rsid w:val="00CB30C4"/>
    <w:rsid w:val="00CD3EC8"/>
    <w:rsid w:val="00CD5977"/>
    <w:rsid w:val="00CE086F"/>
    <w:rsid w:val="00D228B2"/>
    <w:rsid w:val="00D45D0F"/>
    <w:rsid w:val="00D51581"/>
    <w:rsid w:val="00D94939"/>
    <w:rsid w:val="00DA5A69"/>
    <w:rsid w:val="00DC5C9E"/>
    <w:rsid w:val="00DD23EF"/>
    <w:rsid w:val="00DE263E"/>
    <w:rsid w:val="00DF6221"/>
    <w:rsid w:val="00E12970"/>
    <w:rsid w:val="00E34B19"/>
    <w:rsid w:val="00E37E0E"/>
    <w:rsid w:val="00E52072"/>
    <w:rsid w:val="00E529CC"/>
    <w:rsid w:val="00E630A9"/>
    <w:rsid w:val="00E643E2"/>
    <w:rsid w:val="00E64AEB"/>
    <w:rsid w:val="00EA3B8D"/>
    <w:rsid w:val="00EC3692"/>
    <w:rsid w:val="00EC3AAF"/>
    <w:rsid w:val="00EC7388"/>
    <w:rsid w:val="00EE1F18"/>
    <w:rsid w:val="00EE591A"/>
    <w:rsid w:val="00EF7271"/>
    <w:rsid w:val="00F056A1"/>
    <w:rsid w:val="00F10523"/>
    <w:rsid w:val="00F176D9"/>
    <w:rsid w:val="00F24F7D"/>
    <w:rsid w:val="00F44A85"/>
    <w:rsid w:val="00F459B1"/>
    <w:rsid w:val="00F675EB"/>
    <w:rsid w:val="00F73102"/>
    <w:rsid w:val="00F93EC3"/>
    <w:rsid w:val="00FB5B79"/>
    <w:rsid w:val="00FD20D1"/>
    <w:rsid w:val="00FE1B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862C"/>
  <w15:docId w15:val="{F5730F9A-A050-4AF5-8311-85C7BAB5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585D"/>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966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6612"/>
    <w:rPr>
      <w:rFonts w:ascii="Tahoma" w:hAnsi="Tahoma" w:cs="Tahoma"/>
      <w:sz w:val="16"/>
      <w:szCs w:val="16"/>
    </w:rPr>
  </w:style>
  <w:style w:type="paragraph" w:styleId="Encabezado">
    <w:name w:val="header"/>
    <w:basedOn w:val="Normal"/>
    <w:link w:val="EncabezadoCar"/>
    <w:uiPriority w:val="99"/>
    <w:unhideWhenUsed/>
    <w:rsid w:val="00551D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1D1A"/>
  </w:style>
  <w:style w:type="paragraph" w:styleId="Piedepgina">
    <w:name w:val="footer"/>
    <w:basedOn w:val="Normal"/>
    <w:link w:val="PiedepginaCar"/>
    <w:uiPriority w:val="99"/>
    <w:unhideWhenUsed/>
    <w:rsid w:val="00551D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1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0294">
      <w:bodyDiv w:val="1"/>
      <w:marLeft w:val="0"/>
      <w:marRight w:val="0"/>
      <w:marTop w:val="0"/>
      <w:marBottom w:val="0"/>
      <w:divBdr>
        <w:top w:val="none" w:sz="0" w:space="0" w:color="auto"/>
        <w:left w:val="none" w:sz="0" w:space="0" w:color="auto"/>
        <w:bottom w:val="none" w:sz="0" w:space="0" w:color="auto"/>
        <w:right w:val="none" w:sz="0" w:space="0" w:color="auto"/>
      </w:divBdr>
      <w:divsChild>
        <w:div w:id="1291783517">
          <w:marLeft w:val="418"/>
          <w:marRight w:val="0"/>
          <w:marTop w:val="0"/>
          <w:marBottom w:val="0"/>
          <w:divBdr>
            <w:top w:val="none" w:sz="0" w:space="0" w:color="auto"/>
            <w:left w:val="none" w:sz="0" w:space="0" w:color="auto"/>
            <w:bottom w:val="none" w:sz="0" w:space="0" w:color="auto"/>
            <w:right w:val="none" w:sz="0" w:space="0" w:color="auto"/>
          </w:divBdr>
        </w:div>
        <w:div w:id="1997146666">
          <w:marLeft w:val="418"/>
          <w:marRight w:val="0"/>
          <w:marTop w:val="0"/>
          <w:marBottom w:val="0"/>
          <w:divBdr>
            <w:top w:val="none" w:sz="0" w:space="0" w:color="auto"/>
            <w:left w:val="none" w:sz="0" w:space="0" w:color="auto"/>
            <w:bottom w:val="none" w:sz="0" w:space="0" w:color="auto"/>
            <w:right w:val="none" w:sz="0" w:space="0" w:color="auto"/>
          </w:divBdr>
        </w:div>
      </w:divsChild>
    </w:div>
    <w:div w:id="177275545">
      <w:bodyDiv w:val="1"/>
      <w:marLeft w:val="0"/>
      <w:marRight w:val="0"/>
      <w:marTop w:val="0"/>
      <w:marBottom w:val="0"/>
      <w:divBdr>
        <w:top w:val="none" w:sz="0" w:space="0" w:color="auto"/>
        <w:left w:val="none" w:sz="0" w:space="0" w:color="auto"/>
        <w:bottom w:val="none" w:sz="0" w:space="0" w:color="auto"/>
        <w:right w:val="none" w:sz="0" w:space="0" w:color="auto"/>
      </w:divBdr>
      <w:divsChild>
        <w:div w:id="978026378">
          <w:marLeft w:val="547"/>
          <w:marRight w:val="0"/>
          <w:marTop w:val="0"/>
          <w:marBottom w:val="0"/>
          <w:divBdr>
            <w:top w:val="none" w:sz="0" w:space="0" w:color="auto"/>
            <w:left w:val="none" w:sz="0" w:space="0" w:color="auto"/>
            <w:bottom w:val="none" w:sz="0" w:space="0" w:color="auto"/>
            <w:right w:val="none" w:sz="0" w:space="0" w:color="auto"/>
          </w:divBdr>
        </w:div>
      </w:divsChild>
    </w:div>
    <w:div w:id="227376854">
      <w:bodyDiv w:val="1"/>
      <w:marLeft w:val="0"/>
      <w:marRight w:val="0"/>
      <w:marTop w:val="0"/>
      <w:marBottom w:val="0"/>
      <w:divBdr>
        <w:top w:val="none" w:sz="0" w:space="0" w:color="auto"/>
        <w:left w:val="none" w:sz="0" w:space="0" w:color="auto"/>
        <w:bottom w:val="none" w:sz="0" w:space="0" w:color="auto"/>
        <w:right w:val="none" w:sz="0" w:space="0" w:color="auto"/>
      </w:divBdr>
    </w:div>
    <w:div w:id="414473564">
      <w:bodyDiv w:val="1"/>
      <w:marLeft w:val="0"/>
      <w:marRight w:val="0"/>
      <w:marTop w:val="0"/>
      <w:marBottom w:val="0"/>
      <w:divBdr>
        <w:top w:val="none" w:sz="0" w:space="0" w:color="auto"/>
        <w:left w:val="none" w:sz="0" w:space="0" w:color="auto"/>
        <w:bottom w:val="none" w:sz="0" w:space="0" w:color="auto"/>
        <w:right w:val="none" w:sz="0" w:space="0" w:color="auto"/>
      </w:divBdr>
      <w:divsChild>
        <w:div w:id="1473451110">
          <w:marLeft w:val="446"/>
          <w:marRight w:val="0"/>
          <w:marTop w:val="0"/>
          <w:marBottom w:val="0"/>
          <w:divBdr>
            <w:top w:val="none" w:sz="0" w:space="0" w:color="auto"/>
            <w:left w:val="none" w:sz="0" w:space="0" w:color="auto"/>
            <w:bottom w:val="none" w:sz="0" w:space="0" w:color="auto"/>
            <w:right w:val="none" w:sz="0" w:space="0" w:color="auto"/>
          </w:divBdr>
        </w:div>
      </w:divsChild>
    </w:div>
    <w:div w:id="472449540">
      <w:bodyDiv w:val="1"/>
      <w:marLeft w:val="0"/>
      <w:marRight w:val="0"/>
      <w:marTop w:val="0"/>
      <w:marBottom w:val="0"/>
      <w:divBdr>
        <w:top w:val="none" w:sz="0" w:space="0" w:color="auto"/>
        <w:left w:val="none" w:sz="0" w:space="0" w:color="auto"/>
        <w:bottom w:val="none" w:sz="0" w:space="0" w:color="auto"/>
        <w:right w:val="none" w:sz="0" w:space="0" w:color="auto"/>
      </w:divBdr>
    </w:div>
    <w:div w:id="501895930">
      <w:bodyDiv w:val="1"/>
      <w:marLeft w:val="0"/>
      <w:marRight w:val="0"/>
      <w:marTop w:val="0"/>
      <w:marBottom w:val="0"/>
      <w:divBdr>
        <w:top w:val="none" w:sz="0" w:space="0" w:color="auto"/>
        <w:left w:val="none" w:sz="0" w:space="0" w:color="auto"/>
        <w:bottom w:val="none" w:sz="0" w:space="0" w:color="auto"/>
        <w:right w:val="none" w:sz="0" w:space="0" w:color="auto"/>
      </w:divBdr>
      <w:divsChild>
        <w:div w:id="1592156624">
          <w:marLeft w:val="360"/>
          <w:marRight w:val="0"/>
          <w:marTop w:val="0"/>
          <w:marBottom w:val="120"/>
          <w:divBdr>
            <w:top w:val="none" w:sz="0" w:space="0" w:color="auto"/>
            <w:left w:val="none" w:sz="0" w:space="0" w:color="auto"/>
            <w:bottom w:val="none" w:sz="0" w:space="0" w:color="auto"/>
            <w:right w:val="none" w:sz="0" w:space="0" w:color="auto"/>
          </w:divBdr>
        </w:div>
      </w:divsChild>
    </w:div>
    <w:div w:id="529996907">
      <w:bodyDiv w:val="1"/>
      <w:marLeft w:val="0"/>
      <w:marRight w:val="0"/>
      <w:marTop w:val="0"/>
      <w:marBottom w:val="0"/>
      <w:divBdr>
        <w:top w:val="none" w:sz="0" w:space="0" w:color="auto"/>
        <w:left w:val="none" w:sz="0" w:space="0" w:color="auto"/>
        <w:bottom w:val="none" w:sz="0" w:space="0" w:color="auto"/>
        <w:right w:val="none" w:sz="0" w:space="0" w:color="auto"/>
      </w:divBdr>
    </w:div>
    <w:div w:id="532503494">
      <w:bodyDiv w:val="1"/>
      <w:marLeft w:val="0"/>
      <w:marRight w:val="0"/>
      <w:marTop w:val="0"/>
      <w:marBottom w:val="0"/>
      <w:divBdr>
        <w:top w:val="none" w:sz="0" w:space="0" w:color="auto"/>
        <w:left w:val="none" w:sz="0" w:space="0" w:color="auto"/>
        <w:bottom w:val="none" w:sz="0" w:space="0" w:color="auto"/>
        <w:right w:val="none" w:sz="0" w:space="0" w:color="auto"/>
      </w:divBdr>
      <w:divsChild>
        <w:div w:id="212861186">
          <w:marLeft w:val="360"/>
          <w:marRight w:val="0"/>
          <w:marTop w:val="0"/>
          <w:marBottom w:val="120"/>
          <w:divBdr>
            <w:top w:val="none" w:sz="0" w:space="0" w:color="auto"/>
            <w:left w:val="none" w:sz="0" w:space="0" w:color="auto"/>
            <w:bottom w:val="none" w:sz="0" w:space="0" w:color="auto"/>
            <w:right w:val="none" w:sz="0" w:space="0" w:color="auto"/>
          </w:divBdr>
        </w:div>
      </w:divsChild>
    </w:div>
    <w:div w:id="593250945">
      <w:bodyDiv w:val="1"/>
      <w:marLeft w:val="0"/>
      <w:marRight w:val="0"/>
      <w:marTop w:val="0"/>
      <w:marBottom w:val="0"/>
      <w:divBdr>
        <w:top w:val="none" w:sz="0" w:space="0" w:color="auto"/>
        <w:left w:val="none" w:sz="0" w:space="0" w:color="auto"/>
        <w:bottom w:val="none" w:sz="0" w:space="0" w:color="auto"/>
        <w:right w:val="none" w:sz="0" w:space="0" w:color="auto"/>
      </w:divBdr>
      <w:divsChild>
        <w:div w:id="635335921">
          <w:marLeft w:val="446"/>
          <w:marRight w:val="0"/>
          <w:marTop w:val="0"/>
          <w:marBottom w:val="0"/>
          <w:divBdr>
            <w:top w:val="none" w:sz="0" w:space="0" w:color="auto"/>
            <w:left w:val="none" w:sz="0" w:space="0" w:color="auto"/>
            <w:bottom w:val="none" w:sz="0" w:space="0" w:color="auto"/>
            <w:right w:val="none" w:sz="0" w:space="0" w:color="auto"/>
          </w:divBdr>
        </w:div>
        <w:div w:id="1069613376">
          <w:marLeft w:val="446"/>
          <w:marRight w:val="0"/>
          <w:marTop w:val="0"/>
          <w:marBottom w:val="0"/>
          <w:divBdr>
            <w:top w:val="none" w:sz="0" w:space="0" w:color="auto"/>
            <w:left w:val="none" w:sz="0" w:space="0" w:color="auto"/>
            <w:bottom w:val="none" w:sz="0" w:space="0" w:color="auto"/>
            <w:right w:val="none" w:sz="0" w:space="0" w:color="auto"/>
          </w:divBdr>
        </w:div>
        <w:div w:id="1264458363">
          <w:marLeft w:val="446"/>
          <w:marRight w:val="0"/>
          <w:marTop w:val="0"/>
          <w:marBottom w:val="0"/>
          <w:divBdr>
            <w:top w:val="none" w:sz="0" w:space="0" w:color="auto"/>
            <w:left w:val="none" w:sz="0" w:space="0" w:color="auto"/>
            <w:bottom w:val="none" w:sz="0" w:space="0" w:color="auto"/>
            <w:right w:val="none" w:sz="0" w:space="0" w:color="auto"/>
          </w:divBdr>
        </w:div>
        <w:div w:id="1244411085">
          <w:marLeft w:val="446"/>
          <w:marRight w:val="0"/>
          <w:marTop w:val="0"/>
          <w:marBottom w:val="0"/>
          <w:divBdr>
            <w:top w:val="none" w:sz="0" w:space="0" w:color="auto"/>
            <w:left w:val="none" w:sz="0" w:space="0" w:color="auto"/>
            <w:bottom w:val="none" w:sz="0" w:space="0" w:color="auto"/>
            <w:right w:val="none" w:sz="0" w:space="0" w:color="auto"/>
          </w:divBdr>
        </w:div>
      </w:divsChild>
    </w:div>
    <w:div w:id="727654169">
      <w:bodyDiv w:val="1"/>
      <w:marLeft w:val="0"/>
      <w:marRight w:val="0"/>
      <w:marTop w:val="0"/>
      <w:marBottom w:val="0"/>
      <w:divBdr>
        <w:top w:val="none" w:sz="0" w:space="0" w:color="auto"/>
        <w:left w:val="none" w:sz="0" w:space="0" w:color="auto"/>
        <w:bottom w:val="none" w:sz="0" w:space="0" w:color="auto"/>
        <w:right w:val="none" w:sz="0" w:space="0" w:color="auto"/>
      </w:divBdr>
    </w:div>
    <w:div w:id="755442083">
      <w:bodyDiv w:val="1"/>
      <w:marLeft w:val="0"/>
      <w:marRight w:val="0"/>
      <w:marTop w:val="0"/>
      <w:marBottom w:val="0"/>
      <w:divBdr>
        <w:top w:val="none" w:sz="0" w:space="0" w:color="auto"/>
        <w:left w:val="none" w:sz="0" w:space="0" w:color="auto"/>
        <w:bottom w:val="none" w:sz="0" w:space="0" w:color="auto"/>
        <w:right w:val="none" w:sz="0" w:space="0" w:color="auto"/>
      </w:divBdr>
      <w:divsChild>
        <w:div w:id="1827084553">
          <w:marLeft w:val="547"/>
          <w:marRight w:val="0"/>
          <w:marTop w:val="0"/>
          <w:marBottom w:val="0"/>
          <w:divBdr>
            <w:top w:val="none" w:sz="0" w:space="0" w:color="auto"/>
            <w:left w:val="none" w:sz="0" w:space="0" w:color="auto"/>
            <w:bottom w:val="none" w:sz="0" w:space="0" w:color="auto"/>
            <w:right w:val="none" w:sz="0" w:space="0" w:color="auto"/>
          </w:divBdr>
        </w:div>
        <w:div w:id="1542790107">
          <w:marLeft w:val="547"/>
          <w:marRight w:val="0"/>
          <w:marTop w:val="0"/>
          <w:marBottom w:val="0"/>
          <w:divBdr>
            <w:top w:val="none" w:sz="0" w:space="0" w:color="auto"/>
            <w:left w:val="none" w:sz="0" w:space="0" w:color="auto"/>
            <w:bottom w:val="none" w:sz="0" w:space="0" w:color="auto"/>
            <w:right w:val="none" w:sz="0" w:space="0" w:color="auto"/>
          </w:divBdr>
        </w:div>
      </w:divsChild>
    </w:div>
    <w:div w:id="785273635">
      <w:bodyDiv w:val="1"/>
      <w:marLeft w:val="0"/>
      <w:marRight w:val="0"/>
      <w:marTop w:val="0"/>
      <w:marBottom w:val="0"/>
      <w:divBdr>
        <w:top w:val="none" w:sz="0" w:space="0" w:color="auto"/>
        <w:left w:val="none" w:sz="0" w:space="0" w:color="auto"/>
        <w:bottom w:val="none" w:sz="0" w:space="0" w:color="auto"/>
        <w:right w:val="none" w:sz="0" w:space="0" w:color="auto"/>
      </w:divBdr>
    </w:div>
    <w:div w:id="829444105">
      <w:bodyDiv w:val="1"/>
      <w:marLeft w:val="0"/>
      <w:marRight w:val="0"/>
      <w:marTop w:val="0"/>
      <w:marBottom w:val="0"/>
      <w:divBdr>
        <w:top w:val="none" w:sz="0" w:space="0" w:color="auto"/>
        <w:left w:val="none" w:sz="0" w:space="0" w:color="auto"/>
        <w:bottom w:val="none" w:sz="0" w:space="0" w:color="auto"/>
        <w:right w:val="none" w:sz="0" w:space="0" w:color="auto"/>
      </w:divBdr>
      <w:divsChild>
        <w:div w:id="1305695844">
          <w:marLeft w:val="446"/>
          <w:marRight w:val="0"/>
          <w:marTop w:val="0"/>
          <w:marBottom w:val="0"/>
          <w:divBdr>
            <w:top w:val="none" w:sz="0" w:space="0" w:color="auto"/>
            <w:left w:val="none" w:sz="0" w:space="0" w:color="auto"/>
            <w:bottom w:val="none" w:sz="0" w:space="0" w:color="auto"/>
            <w:right w:val="none" w:sz="0" w:space="0" w:color="auto"/>
          </w:divBdr>
        </w:div>
        <w:div w:id="1937402607">
          <w:marLeft w:val="446"/>
          <w:marRight w:val="0"/>
          <w:marTop w:val="0"/>
          <w:marBottom w:val="0"/>
          <w:divBdr>
            <w:top w:val="none" w:sz="0" w:space="0" w:color="auto"/>
            <w:left w:val="none" w:sz="0" w:space="0" w:color="auto"/>
            <w:bottom w:val="none" w:sz="0" w:space="0" w:color="auto"/>
            <w:right w:val="none" w:sz="0" w:space="0" w:color="auto"/>
          </w:divBdr>
        </w:div>
        <w:div w:id="1791171057">
          <w:marLeft w:val="446"/>
          <w:marRight w:val="0"/>
          <w:marTop w:val="0"/>
          <w:marBottom w:val="0"/>
          <w:divBdr>
            <w:top w:val="none" w:sz="0" w:space="0" w:color="auto"/>
            <w:left w:val="none" w:sz="0" w:space="0" w:color="auto"/>
            <w:bottom w:val="none" w:sz="0" w:space="0" w:color="auto"/>
            <w:right w:val="none" w:sz="0" w:space="0" w:color="auto"/>
          </w:divBdr>
        </w:div>
      </w:divsChild>
    </w:div>
    <w:div w:id="830218221">
      <w:bodyDiv w:val="1"/>
      <w:marLeft w:val="0"/>
      <w:marRight w:val="0"/>
      <w:marTop w:val="0"/>
      <w:marBottom w:val="0"/>
      <w:divBdr>
        <w:top w:val="none" w:sz="0" w:space="0" w:color="auto"/>
        <w:left w:val="none" w:sz="0" w:space="0" w:color="auto"/>
        <w:bottom w:val="none" w:sz="0" w:space="0" w:color="auto"/>
        <w:right w:val="none" w:sz="0" w:space="0" w:color="auto"/>
      </w:divBdr>
    </w:div>
    <w:div w:id="863403729">
      <w:bodyDiv w:val="1"/>
      <w:marLeft w:val="0"/>
      <w:marRight w:val="0"/>
      <w:marTop w:val="0"/>
      <w:marBottom w:val="0"/>
      <w:divBdr>
        <w:top w:val="none" w:sz="0" w:space="0" w:color="auto"/>
        <w:left w:val="none" w:sz="0" w:space="0" w:color="auto"/>
        <w:bottom w:val="none" w:sz="0" w:space="0" w:color="auto"/>
        <w:right w:val="none" w:sz="0" w:space="0" w:color="auto"/>
      </w:divBdr>
      <w:divsChild>
        <w:div w:id="671227704">
          <w:marLeft w:val="547"/>
          <w:marRight w:val="0"/>
          <w:marTop w:val="134"/>
          <w:marBottom w:val="0"/>
          <w:divBdr>
            <w:top w:val="none" w:sz="0" w:space="0" w:color="auto"/>
            <w:left w:val="none" w:sz="0" w:space="0" w:color="auto"/>
            <w:bottom w:val="none" w:sz="0" w:space="0" w:color="auto"/>
            <w:right w:val="none" w:sz="0" w:space="0" w:color="auto"/>
          </w:divBdr>
        </w:div>
      </w:divsChild>
    </w:div>
    <w:div w:id="936868480">
      <w:bodyDiv w:val="1"/>
      <w:marLeft w:val="0"/>
      <w:marRight w:val="0"/>
      <w:marTop w:val="0"/>
      <w:marBottom w:val="0"/>
      <w:divBdr>
        <w:top w:val="none" w:sz="0" w:space="0" w:color="auto"/>
        <w:left w:val="none" w:sz="0" w:space="0" w:color="auto"/>
        <w:bottom w:val="none" w:sz="0" w:space="0" w:color="auto"/>
        <w:right w:val="none" w:sz="0" w:space="0" w:color="auto"/>
      </w:divBdr>
      <w:divsChild>
        <w:div w:id="1057050119">
          <w:marLeft w:val="446"/>
          <w:marRight w:val="0"/>
          <w:marTop w:val="0"/>
          <w:marBottom w:val="0"/>
          <w:divBdr>
            <w:top w:val="none" w:sz="0" w:space="0" w:color="auto"/>
            <w:left w:val="none" w:sz="0" w:space="0" w:color="auto"/>
            <w:bottom w:val="none" w:sz="0" w:space="0" w:color="auto"/>
            <w:right w:val="none" w:sz="0" w:space="0" w:color="auto"/>
          </w:divBdr>
        </w:div>
        <w:div w:id="196547906">
          <w:marLeft w:val="418"/>
          <w:marRight w:val="0"/>
          <w:marTop w:val="0"/>
          <w:marBottom w:val="0"/>
          <w:divBdr>
            <w:top w:val="none" w:sz="0" w:space="0" w:color="auto"/>
            <w:left w:val="none" w:sz="0" w:space="0" w:color="auto"/>
            <w:bottom w:val="none" w:sz="0" w:space="0" w:color="auto"/>
            <w:right w:val="none" w:sz="0" w:space="0" w:color="auto"/>
          </w:divBdr>
        </w:div>
        <w:div w:id="1882161101">
          <w:marLeft w:val="418"/>
          <w:marRight w:val="0"/>
          <w:marTop w:val="0"/>
          <w:marBottom w:val="0"/>
          <w:divBdr>
            <w:top w:val="none" w:sz="0" w:space="0" w:color="auto"/>
            <w:left w:val="none" w:sz="0" w:space="0" w:color="auto"/>
            <w:bottom w:val="none" w:sz="0" w:space="0" w:color="auto"/>
            <w:right w:val="none" w:sz="0" w:space="0" w:color="auto"/>
          </w:divBdr>
        </w:div>
        <w:div w:id="1382249498">
          <w:marLeft w:val="864"/>
          <w:marRight w:val="0"/>
          <w:marTop w:val="0"/>
          <w:marBottom w:val="0"/>
          <w:divBdr>
            <w:top w:val="none" w:sz="0" w:space="0" w:color="auto"/>
            <w:left w:val="none" w:sz="0" w:space="0" w:color="auto"/>
            <w:bottom w:val="none" w:sz="0" w:space="0" w:color="auto"/>
            <w:right w:val="none" w:sz="0" w:space="0" w:color="auto"/>
          </w:divBdr>
        </w:div>
        <w:div w:id="853881208">
          <w:marLeft w:val="864"/>
          <w:marRight w:val="0"/>
          <w:marTop w:val="0"/>
          <w:marBottom w:val="0"/>
          <w:divBdr>
            <w:top w:val="none" w:sz="0" w:space="0" w:color="auto"/>
            <w:left w:val="none" w:sz="0" w:space="0" w:color="auto"/>
            <w:bottom w:val="none" w:sz="0" w:space="0" w:color="auto"/>
            <w:right w:val="none" w:sz="0" w:space="0" w:color="auto"/>
          </w:divBdr>
        </w:div>
        <w:div w:id="1226255318">
          <w:marLeft w:val="446"/>
          <w:marRight w:val="0"/>
          <w:marTop w:val="0"/>
          <w:marBottom w:val="0"/>
          <w:divBdr>
            <w:top w:val="none" w:sz="0" w:space="0" w:color="auto"/>
            <w:left w:val="none" w:sz="0" w:space="0" w:color="auto"/>
            <w:bottom w:val="none" w:sz="0" w:space="0" w:color="auto"/>
            <w:right w:val="none" w:sz="0" w:space="0" w:color="auto"/>
          </w:divBdr>
        </w:div>
      </w:divsChild>
    </w:div>
    <w:div w:id="1030373626">
      <w:bodyDiv w:val="1"/>
      <w:marLeft w:val="0"/>
      <w:marRight w:val="0"/>
      <w:marTop w:val="0"/>
      <w:marBottom w:val="0"/>
      <w:divBdr>
        <w:top w:val="none" w:sz="0" w:space="0" w:color="auto"/>
        <w:left w:val="none" w:sz="0" w:space="0" w:color="auto"/>
        <w:bottom w:val="none" w:sz="0" w:space="0" w:color="auto"/>
        <w:right w:val="none" w:sz="0" w:space="0" w:color="auto"/>
      </w:divBdr>
    </w:div>
    <w:div w:id="1091320064">
      <w:bodyDiv w:val="1"/>
      <w:marLeft w:val="0"/>
      <w:marRight w:val="0"/>
      <w:marTop w:val="0"/>
      <w:marBottom w:val="0"/>
      <w:divBdr>
        <w:top w:val="none" w:sz="0" w:space="0" w:color="auto"/>
        <w:left w:val="none" w:sz="0" w:space="0" w:color="auto"/>
        <w:bottom w:val="none" w:sz="0" w:space="0" w:color="auto"/>
        <w:right w:val="none" w:sz="0" w:space="0" w:color="auto"/>
      </w:divBdr>
    </w:div>
    <w:div w:id="1132404197">
      <w:bodyDiv w:val="1"/>
      <w:marLeft w:val="0"/>
      <w:marRight w:val="0"/>
      <w:marTop w:val="0"/>
      <w:marBottom w:val="0"/>
      <w:divBdr>
        <w:top w:val="none" w:sz="0" w:space="0" w:color="auto"/>
        <w:left w:val="none" w:sz="0" w:space="0" w:color="auto"/>
        <w:bottom w:val="none" w:sz="0" w:space="0" w:color="auto"/>
        <w:right w:val="none" w:sz="0" w:space="0" w:color="auto"/>
      </w:divBdr>
      <w:divsChild>
        <w:div w:id="1338313060">
          <w:marLeft w:val="446"/>
          <w:marRight w:val="0"/>
          <w:marTop w:val="0"/>
          <w:marBottom w:val="0"/>
          <w:divBdr>
            <w:top w:val="none" w:sz="0" w:space="0" w:color="auto"/>
            <w:left w:val="none" w:sz="0" w:space="0" w:color="auto"/>
            <w:bottom w:val="none" w:sz="0" w:space="0" w:color="auto"/>
            <w:right w:val="none" w:sz="0" w:space="0" w:color="auto"/>
          </w:divBdr>
        </w:div>
      </w:divsChild>
    </w:div>
    <w:div w:id="1249458229">
      <w:bodyDiv w:val="1"/>
      <w:marLeft w:val="0"/>
      <w:marRight w:val="0"/>
      <w:marTop w:val="0"/>
      <w:marBottom w:val="0"/>
      <w:divBdr>
        <w:top w:val="none" w:sz="0" w:space="0" w:color="auto"/>
        <w:left w:val="none" w:sz="0" w:space="0" w:color="auto"/>
        <w:bottom w:val="none" w:sz="0" w:space="0" w:color="auto"/>
        <w:right w:val="none" w:sz="0" w:space="0" w:color="auto"/>
      </w:divBdr>
      <w:divsChild>
        <w:div w:id="1659265676">
          <w:marLeft w:val="446"/>
          <w:marRight w:val="0"/>
          <w:marTop w:val="0"/>
          <w:marBottom w:val="0"/>
          <w:divBdr>
            <w:top w:val="none" w:sz="0" w:space="0" w:color="auto"/>
            <w:left w:val="none" w:sz="0" w:space="0" w:color="auto"/>
            <w:bottom w:val="none" w:sz="0" w:space="0" w:color="auto"/>
            <w:right w:val="none" w:sz="0" w:space="0" w:color="auto"/>
          </w:divBdr>
        </w:div>
        <w:div w:id="1889418701">
          <w:marLeft w:val="1267"/>
          <w:marRight w:val="0"/>
          <w:marTop w:val="0"/>
          <w:marBottom w:val="0"/>
          <w:divBdr>
            <w:top w:val="none" w:sz="0" w:space="0" w:color="auto"/>
            <w:left w:val="none" w:sz="0" w:space="0" w:color="auto"/>
            <w:bottom w:val="none" w:sz="0" w:space="0" w:color="auto"/>
            <w:right w:val="none" w:sz="0" w:space="0" w:color="auto"/>
          </w:divBdr>
        </w:div>
        <w:div w:id="1422291197">
          <w:marLeft w:val="1267"/>
          <w:marRight w:val="0"/>
          <w:marTop w:val="0"/>
          <w:marBottom w:val="0"/>
          <w:divBdr>
            <w:top w:val="none" w:sz="0" w:space="0" w:color="auto"/>
            <w:left w:val="none" w:sz="0" w:space="0" w:color="auto"/>
            <w:bottom w:val="none" w:sz="0" w:space="0" w:color="auto"/>
            <w:right w:val="none" w:sz="0" w:space="0" w:color="auto"/>
          </w:divBdr>
        </w:div>
        <w:div w:id="536353939">
          <w:marLeft w:val="446"/>
          <w:marRight w:val="0"/>
          <w:marTop w:val="0"/>
          <w:marBottom w:val="0"/>
          <w:divBdr>
            <w:top w:val="none" w:sz="0" w:space="0" w:color="auto"/>
            <w:left w:val="none" w:sz="0" w:space="0" w:color="auto"/>
            <w:bottom w:val="none" w:sz="0" w:space="0" w:color="auto"/>
            <w:right w:val="none" w:sz="0" w:space="0" w:color="auto"/>
          </w:divBdr>
        </w:div>
        <w:div w:id="840972041">
          <w:marLeft w:val="446"/>
          <w:marRight w:val="0"/>
          <w:marTop w:val="0"/>
          <w:marBottom w:val="0"/>
          <w:divBdr>
            <w:top w:val="none" w:sz="0" w:space="0" w:color="auto"/>
            <w:left w:val="none" w:sz="0" w:space="0" w:color="auto"/>
            <w:bottom w:val="none" w:sz="0" w:space="0" w:color="auto"/>
            <w:right w:val="none" w:sz="0" w:space="0" w:color="auto"/>
          </w:divBdr>
        </w:div>
        <w:div w:id="1424183902">
          <w:marLeft w:val="446"/>
          <w:marRight w:val="0"/>
          <w:marTop w:val="0"/>
          <w:marBottom w:val="0"/>
          <w:divBdr>
            <w:top w:val="none" w:sz="0" w:space="0" w:color="auto"/>
            <w:left w:val="none" w:sz="0" w:space="0" w:color="auto"/>
            <w:bottom w:val="none" w:sz="0" w:space="0" w:color="auto"/>
            <w:right w:val="none" w:sz="0" w:space="0" w:color="auto"/>
          </w:divBdr>
        </w:div>
        <w:div w:id="2016837591">
          <w:marLeft w:val="446"/>
          <w:marRight w:val="0"/>
          <w:marTop w:val="0"/>
          <w:marBottom w:val="0"/>
          <w:divBdr>
            <w:top w:val="none" w:sz="0" w:space="0" w:color="auto"/>
            <w:left w:val="none" w:sz="0" w:space="0" w:color="auto"/>
            <w:bottom w:val="none" w:sz="0" w:space="0" w:color="auto"/>
            <w:right w:val="none" w:sz="0" w:space="0" w:color="auto"/>
          </w:divBdr>
        </w:div>
        <w:div w:id="1780832364">
          <w:marLeft w:val="446"/>
          <w:marRight w:val="0"/>
          <w:marTop w:val="0"/>
          <w:marBottom w:val="0"/>
          <w:divBdr>
            <w:top w:val="none" w:sz="0" w:space="0" w:color="auto"/>
            <w:left w:val="none" w:sz="0" w:space="0" w:color="auto"/>
            <w:bottom w:val="none" w:sz="0" w:space="0" w:color="auto"/>
            <w:right w:val="none" w:sz="0" w:space="0" w:color="auto"/>
          </w:divBdr>
        </w:div>
      </w:divsChild>
    </w:div>
    <w:div w:id="1299997730">
      <w:bodyDiv w:val="1"/>
      <w:marLeft w:val="0"/>
      <w:marRight w:val="0"/>
      <w:marTop w:val="0"/>
      <w:marBottom w:val="0"/>
      <w:divBdr>
        <w:top w:val="none" w:sz="0" w:space="0" w:color="auto"/>
        <w:left w:val="none" w:sz="0" w:space="0" w:color="auto"/>
        <w:bottom w:val="none" w:sz="0" w:space="0" w:color="auto"/>
        <w:right w:val="none" w:sz="0" w:space="0" w:color="auto"/>
      </w:divBdr>
      <w:divsChild>
        <w:div w:id="38743236">
          <w:marLeft w:val="446"/>
          <w:marRight w:val="0"/>
          <w:marTop w:val="0"/>
          <w:marBottom w:val="0"/>
          <w:divBdr>
            <w:top w:val="none" w:sz="0" w:space="0" w:color="auto"/>
            <w:left w:val="none" w:sz="0" w:space="0" w:color="auto"/>
            <w:bottom w:val="none" w:sz="0" w:space="0" w:color="auto"/>
            <w:right w:val="none" w:sz="0" w:space="0" w:color="auto"/>
          </w:divBdr>
        </w:div>
        <w:div w:id="1202786671">
          <w:marLeft w:val="446"/>
          <w:marRight w:val="0"/>
          <w:marTop w:val="0"/>
          <w:marBottom w:val="0"/>
          <w:divBdr>
            <w:top w:val="none" w:sz="0" w:space="0" w:color="auto"/>
            <w:left w:val="none" w:sz="0" w:space="0" w:color="auto"/>
            <w:bottom w:val="none" w:sz="0" w:space="0" w:color="auto"/>
            <w:right w:val="none" w:sz="0" w:space="0" w:color="auto"/>
          </w:divBdr>
        </w:div>
      </w:divsChild>
    </w:div>
    <w:div w:id="1365210528">
      <w:bodyDiv w:val="1"/>
      <w:marLeft w:val="0"/>
      <w:marRight w:val="0"/>
      <w:marTop w:val="0"/>
      <w:marBottom w:val="0"/>
      <w:divBdr>
        <w:top w:val="none" w:sz="0" w:space="0" w:color="auto"/>
        <w:left w:val="none" w:sz="0" w:space="0" w:color="auto"/>
        <w:bottom w:val="none" w:sz="0" w:space="0" w:color="auto"/>
        <w:right w:val="none" w:sz="0" w:space="0" w:color="auto"/>
      </w:divBdr>
    </w:div>
    <w:div w:id="1467967538">
      <w:bodyDiv w:val="1"/>
      <w:marLeft w:val="0"/>
      <w:marRight w:val="0"/>
      <w:marTop w:val="0"/>
      <w:marBottom w:val="0"/>
      <w:divBdr>
        <w:top w:val="none" w:sz="0" w:space="0" w:color="auto"/>
        <w:left w:val="none" w:sz="0" w:space="0" w:color="auto"/>
        <w:bottom w:val="none" w:sz="0" w:space="0" w:color="auto"/>
        <w:right w:val="none" w:sz="0" w:space="0" w:color="auto"/>
      </w:divBdr>
      <w:divsChild>
        <w:div w:id="74979090">
          <w:marLeft w:val="720"/>
          <w:marRight w:val="0"/>
          <w:marTop w:val="67"/>
          <w:marBottom w:val="0"/>
          <w:divBdr>
            <w:top w:val="none" w:sz="0" w:space="0" w:color="auto"/>
            <w:left w:val="none" w:sz="0" w:space="0" w:color="auto"/>
            <w:bottom w:val="none" w:sz="0" w:space="0" w:color="auto"/>
            <w:right w:val="none" w:sz="0" w:space="0" w:color="auto"/>
          </w:divBdr>
        </w:div>
        <w:div w:id="1827699016">
          <w:marLeft w:val="720"/>
          <w:marRight w:val="0"/>
          <w:marTop w:val="67"/>
          <w:marBottom w:val="0"/>
          <w:divBdr>
            <w:top w:val="none" w:sz="0" w:space="0" w:color="auto"/>
            <w:left w:val="none" w:sz="0" w:space="0" w:color="auto"/>
            <w:bottom w:val="none" w:sz="0" w:space="0" w:color="auto"/>
            <w:right w:val="none" w:sz="0" w:space="0" w:color="auto"/>
          </w:divBdr>
        </w:div>
        <w:div w:id="200289165">
          <w:marLeft w:val="720"/>
          <w:marRight w:val="0"/>
          <w:marTop w:val="67"/>
          <w:marBottom w:val="0"/>
          <w:divBdr>
            <w:top w:val="none" w:sz="0" w:space="0" w:color="auto"/>
            <w:left w:val="none" w:sz="0" w:space="0" w:color="auto"/>
            <w:bottom w:val="none" w:sz="0" w:space="0" w:color="auto"/>
            <w:right w:val="none" w:sz="0" w:space="0" w:color="auto"/>
          </w:divBdr>
        </w:div>
        <w:div w:id="219488030">
          <w:marLeft w:val="720"/>
          <w:marRight w:val="0"/>
          <w:marTop w:val="67"/>
          <w:marBottom w:val="0"/>
          <w:divBdr>
            <w:top w:val="none" w:sz="0" w:space="0" w:color="auto"/>
            <w:left w:val="none" w:sz="0" w:space="0" w:color="auto"/>
            <w:bottom w:val="none" w:sz="0" w:space="0" w:color="auto"/>
            <w:right w:val="none" w:sz="0" w:space="0" w:color="auto"/>
          </w:divBdr>
        </w:div>
        <w:div w:id="907496058">
          <w:marLeft w:val="720"/>
          <w:marRight w:val="0"/>
          <w:marTop w:val="67"/>
          <w:marBottom w:val="0"/>
          <w:divBdr>
            <w:top w:val="none" w:sz="0" w:space="0" w:color="auto"/>
            <w:left w:val="none" w:sz="0" w:space="0" w:color="auto"/>
            <w:bottom w:val="none" w:sz="0" w:space="0" w:color="auto"/>
            <w:right w:val="none" w:sz="0" w:space="0" w:color="auto"/>
          </w:divBdr>
        </w:div>
        <w:div w:id="260648966">
          <w:marLeft w:val="720"/>
          <w:marRight w:val="0"/>
          <w:marTop w:val="67"/>
          <w:marBottom w:val="0"/>
          <w:divBdr>
            <w:top w:val="none" w:sz="0" w:space="0" w:color="auto"/>
            <w:left w:val="none" w:sz="0" w:space="0" w:color="auto"/>
            <w:bottom w:val="none" w:sz="0" w:space="0" w:color="auto"/>
            <w:right w:val="none" w:sz="0" w:space="0" w:color="auto"/>
          </w:divBdr>
        </w:div>
        <w:div w:id="691078674">
          <w:marLeft w:val="720"/>
          <w:marRight w:val="0"/>
          <w:marTop w:val="67"/>
          <w:marBottom w:val="0"/>
          <w:divBdr>
            <w:top w:val="none" w:sz="0" w:space="0" w:color="auto"/>
            <w:left w:val="none" w:sz="0" w:space="0" w:color="auto"/>
            <w:bottom w:val="none" w:sz="0" w:space="0" w:color="auto"/>
            <w:right w:val="none" w:sz="0" w:space="0" w:color="auto"/>
          </w:divBdr>
        </w:div>
        <w:div w:id="60373893">
          <w:marLeft w:val="720"/>
          <w:marRight w:val="0"/>
          <w:marTop w:val="67"/>
          <w:marBottom w:val="0"/>
          <w:divBdr>
            <w:top w:val="none" w:sz="0" w:space="0" w:color="auto"/>
            <w:left w:val="none" w:sz="0" w:space="0" w:color="auto"/>
            <w:bottom w:val="none" w:sz="0" w:space="0" w:color="auto"/>
            <w:right w:val="none" w:sz="0" w:space="0" w:color="auto"/>
          </w:divBdr>
        </w:div>
        <w:div w:id="32509763">
          <w:marLeft w:val="720"/>
          <w:marRight w:val="0"/>
          <w:marTop w:val="67"/>
          <w:marBottom w:val="0"/>
          <w:divBdr>
            <w:top w:val="none" w:sz="0" w:space="0" w:color="auto"/>
            <w:left w:val="none" w:sz="0" w:space="0" w:color="auto"/>
            <w:bottom w:val="none" w:sz="0" w:space="0" w:color="auto"/>
            <w:right w:val="none" w:sz="0" w:space="0" w:color="auto"/>
          </w:divBdr>
        </w:div>
        <w:div w:id="2056854265">
          <w:marLeft w:val="720"/>
          <w:marRight w:val="0"/>
          <w:marTop w:val="67"/>
          <w:marBottom w:val="0"/>
          <w:divBdr>
            <w:top w:val="none" w:sz="0" w:space="0" w:color="auto"/>
            <w:left w:val="none" w:sz="0" w:space="0" w:color="auto"/>
            <w:bottom w:val="none" w:sz="0" w:space="0" w:color="auto"/>
            <w:right w:val="none" w:sz="0" w:space="0" w:color="auto"/>
          </w:divBdr>
        </w:div>
        <w:div w:id="1647274587">
          <w:marLeft w:val="720"/>
          <w:marRight w:val="0"/>
          <w:marTop w:val="67"/>
          <w:marBottom w:val="0"/>
          <w:divBdr>
            <w:top w:val="none" w:sz="0" w:space="0" w:color="auto"/>
            <w:left w:val="none" w:sz="0" w:space="0" w:color="auto"/>
            <w:bottom w:val="none" w:sz="0" w:space="0" w:color="auto"/>
            <w:right w:val="none" w:sz="0" w:space="0" w:color="auto"/>
          </w:divBdr>
        </w:div>
        <w:div w:id="1957564005">
          <w:marLeft w:val="720"/>
          <w:marRight w:val="0"/>
          <w:marTop w:val="67"/>
          <w:marBottom w:val="0"/>
          <w:divBdr>
            <w:top w:val="none" w:sz="0" w:space="0" w:color="auto"/>
            <w:left w:val="none" w:sz="0" w:space="0" w:color="auto"/>
            <w:bottom w:val="none" w:sz="0" w:space="0" w:color="auto"/>
            <w:right w:val="none" w:sz="0" w:space="0" w:color="auto"/>
          </w:divBdr>
        </w:div>
        <w:div w:id="924069580">
          <w:marLeft w:val="720"/>
          <w:marRight w:val="0"/>
          <w:marTop w:val="67"/>
          <w:marBottom w:val="0"/>
          <w:divBdr>
            <w:top w:val="none" w:sz="0" w:space="0" w:color="auto"/>
            <w:left w:val="none" w:sz="0" w:space="0" w:color="auto"/>
            <w:bottom w:val="none" w:sz="0" w:space="0" w:color="auto"/>
            <w:right w:val="none" w:sz="0" w:space="0" w:color="auto"/>
          </w:divBdr>
        </w:div>
      </w:divsChild>
    </w:div>
    <w:div w:id="1527982244">
      <w:bodyDiv w:val="1"/>
      <w:marLeft w:val="0"/>
      <w:marRight w:val="0"/>
      <w:marTop w:val="0"/>
      <w:marBottom w:val="0"/>
      <w:divBdr>
        <w:top w:val="none" w:sz="0" w:space="0" w:color="auto"/>
        <w:left w:val="none" w:sz="0" w:space="0" w:color="auto"/>
        <w:bottom w:val="none" w:sz="0" w:space="0" w:color="auto"/>
        <w:right w:val="none" w:sz="0" w:space="0" w:color="auto"/>
      </w:divBdr>
      <w:divsChild>
        <w:div w:id="1273980120">
          <w:marLeft w:val="547"/>
          <w:marRight w:val="0"/>
          <w:marTop w:val="0"/>
          <w:marBottom w:val="240"/>
          <w:divBdr>
            <w:top w:val="none" w:sz="0" w:space="0" w:color="auto"/>
            <w:left w:val="none" w:sz="0" w:space="0" w:color="auto"/>
            <w:bottom w:val="none" w:sz="0" w:space="0" w:color="auto"/>
            <w:right w:val="none" w:sz="0" w:space="0" w:color="auto"/>
          </w:divBdr>
        </w:div>
      </w:divsChild>
    </w:div>
    <w:div w:id="1620145637">
      <w:bodyDiv w:val="1"/>
      <w:marLeft w:val="0"/>
      <w:marRight w:val="0"/>
      <w:marTop w:val="0"/>
      <w:marBottom w:val="0"/>
      <w:divBdr>
        <w:top w:val="none" w:sz="0" w:space="0" w:color="auto"/>
        <w:left w:val="none" w:sz="0" w:space="0" w:color="auto"/>
        <w:bottom w:val="none" w:sz="0" w:space="0" w:color="auto"/>
        <w:right w:val="none" w:sz="0" w:space="0" w:color="auto"/>
      </w:divBdr>
    </w:div>
    <w:div w:id="1699312064">
      <w:bodyDiv w:val="1"/>
      <w:marLeft w:val="0"/>
      <w:marRight w:val="0"/>
      <w:marTop w:val="0"/>
      <w:marBottom w:val="0"/>
      <w:divBdr>
        <w:top w:val="none" w:sz="0" w:space="0" w:color="auto"/>
        <w:left w:val="none" w:sz="0" w:space="0" w:color="auto"/>
        <w:bottom w:val="none" w:sz="0" w:space="0" w:color="auto"/>
        <w:right w:val="none" w:sz="0" w:space="0" w:color="auto"/>
      </w:divBdr>
      <w:divsChild>
        <w:div w:id="390691554">
          <w:marLeft w:val="547"/>
          <w:marRight w:val="0"/>
          <w:marTop w:val="240"/>
          <w:marBottom w:val="120"/>
          <w:divBdr>
            <w:top w:val="none" w:sz="0" w:space="0" w:color="auto"/>
            <w:left w:val="none" w:sz="0" w:space="0" w:color="auto"/>
            <w:bottom w:val="none" w:sz="0" w:space="0" w:color="auto"/>
            <w:right w:val="none" w:sz="0" w:space="0" w:color="auto"/>
          </w:divBdr>
        </w:div>
      </w:divsChild>
    </w:div>
    <w:div w:id="1705596997">
      <w:bodyDiv w:val="1"/>
      <w:marLeft w:val="0"/>
      <w:marRight w:val="0"/>
      <w:marTop w:val="0"/>
      <w:marBottom w:val="0"/>
      <w:divBdr>
        <w:top w:val="none" w:sz="0" w:space="0" w:color="auto"/>
        <w:left w:val="none" w:sz="0" w:space="0" w:color="auto"/>
        <w:bottom w:val="none" w:sz="0" w:space="0" w:color="auto"/>
        <w:right w:val="none" w:sz="0" w:space="0" w:color="auto"/>
      </w:divBdr>
    </w:div>
    <w:div w:id="1808620254">
      <w:bodyDiv w:val="1"/>
      <w:marLeft w:val="0"/>
      <w:marRight w:val="0"/>
      <w:marTop w:val="0"/>
      <w:marBottom w:val="0"/>
      <w:divBdr>
        <w:top w:val="none" w:sz="0" w:space="0" w:color="auto"/>
        <w:left w:val="none" w:sz="0" w:space="0" w:color="auto"/>
        <w:bottom w:val="none" w:sz="0" w:space="0" w:color="auto"/>
        <w:right w:val="none" w:sz="0" w:space="0" w:color="auto"/>
      </w:divBdr>
      <w:divsChild>
        <w:div w:id="938411767">
          <w:marLeft w:val="274"/>
          <w:marRight w:val="0"/>
          <w:marTop w:val="0"/>
          <w:marBottom w:val="0"/>
          <w:divBdr>
            <w:top w:val="none" w:sz="0" w:space="0" w:color="auto"/>
            <w:left w:val="none" w:sz="0" w:space="0" w:color="auto"/>
            <w:bottom w:val="none" w:sz="0" w:space="0" w:color="auto"/>
            <w:right w:val="none" w:sz="0" w:space="0" w:color="auto"/>
          </w:divBdr>
        </w:div>
        <w:div w:id="1152870140">
          <w:marLeft w:val="446"/>
          <w:marRight w:val="0"/>
          <w:marTop w:val="0"/>
          <w:marBottom w:val="0"/>
          <w:divBdr>
            <w:top w:val="none" w:sz="0" w:space="0" w:color="auto"/>
            <w:left w:val="none" w:sz="0" w:space="0" w:color="auto"/>
            <w:bottom w:val="none" w:sz="0" w:space="0" w:color="auto"/>
            <w:right w:val="none" w:sz="0" w:space="0" w:color="auto"/>
          </w:divBdr>
        </w:div>
      </w:divsChild>
    </w:div>
    <w:div w:id="1934314936">
      <w:bodyDiv w:val="1"/>
      <w:marLeft w:val="0"/>
      <w:marRight w:val="0"/>
      <w:marTop w:val="0"/>
      <w:marBottom w:val="0"/>
      <w:divBdr>
        <w:top w:val="none" w:sz="0" w:space="0" w:color="auto"/>
        <w:left w:val="none" w:sz="0" w:space="0" w:color="auto"/>
        <w:bottom w:val="none" w:sz="0" w:space="0" w:color="auto"/>
        <w:right w:val="none" w:sz="0" w:space="0" w:color="auto"/>
      </w:divBdr>
      <w:divsChild>
        <w:div w:id="1534227129">
          <w:marLeft w:val="547"/>
          <w:marRight w:val="0"/>
          <w:marTop w:val="0"/>
          <w:marBottom w:val="0"/>
          <w:divBdr>
            <w:top w:val="none" w:sz="0" w:space="0" w:color="auto"/>
            <w:left w:val="none" w:sz="0" w:space="0" w:color="auto"/>
            <w:bottom w:val="none" w:sz="0" w:space="0" w:color="auto"/>
            <w:right w:val="none" w:sz="0" w:space="0" w:color="auto"/>
          </w:divBdr>
        </w:div>
        <w:div w:id="140774213">
          <w:marLeft w:val="547"/>
          <w:marRight w:val="0"/>
          <w:marTop w:val="0"/>
          <w:marBottom w:val="0"/>
          <w:divBdr>
            <w:top w:val="none" w:sz="0" w:space="0" w:color="auto"/>
            <w:left w:val="none" w:sz="0" w:space="0" w:color="auto"/>
            <w:bottom w:val="none" w:sz="0" w:space="0" w:color="auto"/>
            <w:right w:val="none" w:sz="0" w:space="0" w:color="auto"/>
          </w:divBdr>
        </w:div>
      </w:divsChild>
    </w:div>
    <w:div w:id="1958949743">
      <w:bodyDiv w:val="1"/>
      <w:marLeft w:val="0"/>
      <w:marRight w:val="0"/>
      <w:marTop w:val="0"/>
      <w:marBottom w:val="0"/>
      <w:divBdr>
        <w:top w:val="none" w:sz="0" w:space="0" w:color="auto"/>
        <w:left w:val="none" w:sz="0" w:space="0" w:color="auto"/>
        <w:bottom w:val="none" w:sz="0" w:space="0" w:color="auto"/>
        <w:right w:val="none" w:sz="0" w:space="0" w:color="auto"/>
      </w:divBdr>
      <w:divsChild>
        <w:div w:id="1098869887">
          <w:marLeft w:val="446"/>
          <w:marRight w:val="0"/>
          <w:marTop w:val="0"/>
          <w:marBottom w:val="0"/>
          <w:divBdr>
            <w:top w:val="none" w:sz="0" w:space="0" w:color="auto"/>
            <w:left w:val="none" w:sz="0" w:space="0" w:color="auto"/>
            <w:bottom w:val="none" w:sz="0" w:space="0" w:color="auto"/>
            <w:right w:val="none" w:sz="0" w:space="0" w:color="auto"/>
          </w:divBdr>
        </w:div>
      </w:divsChild>
    </w:div>
    <w:div w:id="2008246384">
      <w:bodyDiv w:val="1"/>
      <w:marLeft w:val="0"/>
      <w:marRight w:val="0"/>
      <w:marTop w:val="0"/>
      <w:marBottom w:val="0"/>
      <w:divBdr>
        <w:top w:val="none" w:sz="0" w:space="0" w:color="auto"/>
        <w:left w:val="none" w:sz="0" w:space="0" w:color="auto"/>
        <w:bottom w:val="none" w:sz="0" w:space="0" w:color="auto"/>
        <w:right w:val="none" w:sz="0" w:space="0" w:color="auto"/>
      </w:divBdr>
      <w:divsChild>
        <w:div w:id="1659651002">
          <w:marLeft w:val="446"/>
          <w:marRight w:val="0"/>
          <w:marTop w:val="0"/>
          <w:marBottom w:val="0"/>
          <w:divBdr>
            <w:top w:val="none" w:sz="0" w:space="0" w:color="auto"/>
            <w:left w:val="none" w:sz="0" w:space="0" w:color="auto"/>
            <w:bottom w:val="none" w:sz="0" w:space="0" w:color="auto"/>
            <w:right w:val="none" w:sz="0" w:space="0" w:color="auto"/>
          </w:divBdr>
        </w:div>
        <w:div w:id="1394767970">
          <w:marLeft w:val="446"/>
          <w:marRight w:val="0"/>
          <w:marTop w:val="0"/>
          <w:marBottom w:val="0"/>
          <w:divBdr>
            <w:top w:val="none" w:sz="0" w:space="0" w:color="auto"/>
            <w:left w:val="none" w:sz="0" w:space="0" w:color="auto"/>
            <w:bottom w:val="none" w:sz="0" w:space="0" w:color="auto"/>
            <w:right w:val="none" w:sz="0" w:space="0" w:color="auto"/>
          </w:divBdr>
        </w:div>
      </w:divsChild>
    </w:div>
    <w:div w:id="2048868884">
      <w:bodyDiv w:val="1"/>
      <w:marLeft w:val="0"/>
      <w:marRight w:val="0"/>
      <w:marTop w:val="0"/>
      <w:marBottom w:val="0"/>
      <w:divBdr>
        <w:top w:val="none" w:sz="0" w:space="0" w:color="auto"/>
        <w:left w:val="none" w:sz="0" w:space="0" w:color="auto"/>
        <w:bottom w:val="none" w:sz="0" w:space="0" w:color="auto"/>
        <w:right w:val="none" w:sz="0" w:space="0" w:color="auto"/>
      </w:divBdr>
    </w:div>
    <w:div w:id="2074036028">
      <w:bodyDiv w:val="1"/>
      <w:marLeft w:val="0"/>
      <w:marRight w:val="0"/>
      <w:marTop w:val="0"/>
      <w:marBottom w:val="0"/>
      <w:divBdr>
        <w:top w:val="none" w:sz="0" w:space="0" w:color="auto"/>
        <w:left w:val="none" w:sz="0" w:space="0" w:color="auto"/>
        <w:bottom w:val="none" w:sz="0" w:space="0" w:color="auto"/>
        <w:right w:val="none" w:sz="0" w:space="0" w:color="auto"/>
      </w:divBdr>
      <w:divsChild>
        <w:div w:id="697045615">
          <w:marLeft w:val="446"/>
          <w:marRight w:val="0"/>
          <w:marTop w:val="0"/>
          <w:marBottom w:val="0"/>
          <w:divBdr>
            <w:top w:val="none" w:sz="0" w:space="0" w:color="auto"/>
            <w:left w:val="none" w:sz="0" w:space="0" w:color="auto"/>
            <w:bottom w:val="none" w:sz="0" w:space="0" w:color="auto"/>
            <w:right w:val="none" w:sz="0" w:space="0" w:color="auto"/>
          </w:divBdr>
        </w:div>
        <w:div w:id="128516248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15</Pages>
  <Words>5663</Words>
  <Characters>31148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25</cp:revision>
  <cp:lastPrinted>2018-04-30T16:58:00Z</cp:lastPrinted>
  <dcterms:created xsi:type="dcterms:W3CDTF">2019-09-26T17:32:00Z</dcterms:created>
  <dcterms:modified xsi:type="dcterms:W3CDTF">2019-09-26T20:16:00Z</dcterms:modified>
</cp:coreProperties>
</file>