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3F2" w:rsidRPr="0067115D" w:rsidRDefault="009773F2" w:rsidP="009773F2">
      <w:pPr>
        <w:rPr>
          <w:rFonts w:ascii="Arial" w:hAnsi="Arial" w:cs="Arial"/>
          <w:b/>
          <w:color w:val="FF0000"/>
        </w:rPr>
      </w:pPr>
      <w:r w:rsidRPr="0067115D">
        <w:rPr>
          <w:rFonts w:ascii="Arial" w:hAnsi="Arial" w:cs="Arial"/>
          <w:b/>
          <w:color w:val="FF0000"/>
        </w:rPr>
        <w:t xml:space="preserve">DOCUMENTO ELABORADO EN VERSIÓN PÚBLICA </w:t>
      </w:r>
    </w:p>
    <w:p w:rsidR="009773F2" w:rsidRPr="0067115D" w:rsidRDefault="009773F2" w:rsidP="009773F2">
      <w:pPr>
        <w:rPr>
          <w:rFonts w:ascii="Arial" w:hAnsi="Arial" w:cs="Arial"/>
          <w:b/>
          <w:color w:val="FF0000"/>
        </w:rPr>
      </w:pPr>
      <w:r w:rsidRPr="0067115D">
        <w:rPr>
          <w:rFonts w:ascii="Arial" w:hAnsi="Arial" w:cs="Arial"/>
          <w:b/>
          <w:color w:val="FF0000"/>
        </w:rPr>
        <w:t>ART. 30 LAIP</w:t>
      </w:r>
    </w:p>
    <w:p w:rsidR="009773F2" w:rsidRPr="0067115D" w:rsidRDefault="009773F2" w:rsidP="009773F2">
      <w:pPr>
        <w:rPr>
          <w:rFonts w:ascii="Arial" w:hAnsi="Arial" w:cs="Arial"/>
          <w:b/>
          <w:color w:val="FF0000"/>
        </w:rPr>
      </w:pPr>
      <w:r w:rsidRPr="0067115D">
        <w:rPr>
          <w:rFonts w:ascii="Arial" w:hAnsi="Arial" w:cs="Arial"/>
          <w:b/>
          <w:color w:val="FF0000"/>
        </w:rPr>
        <w:t>SUPRESIÓN DE FIRMAS Y SELLOS</w:t>
      </w:r>
    </w:p>
    <w:p w:rsidR="009773F2" w:rsidRDefault="009773F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160F60">
        <w:rPr>
          <w:rFonts w:ascii="Arial" w:hAnsi="Arial" w:cs="Arial"/>
          <w:b/>
          <w:snapToGrid w:val="0"/>
          <w:sz w:val="22"/>
          <w:szCs w:val="22"/>
          <w:u w:val="single"/>
        </w:rPr>
        <w:t>40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E25C87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160F60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B38B9">
        <w:rPr>
          <w:rFonts w:ascii="Arial" w:hAnsi="Arial" w:cs="Arial"/>
          <w:b/>
          <w:snapToGrid w:val="0"/>
          <w:sz w:val="22"/>
          <w:szCs w:val="22"/>
          <w:u w:val="single"/>
        </w:rPr>
        <w:t>FEBRE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RO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E25C87">
        <w:rPr>
          <w:rFonts w:ascii="Arial" w:hAnsi="Arial" w:cs="Arial"/>
          <w:sz w:val="22"/>
          <w:szCs w:val="22"/>
        </w:rPr>
        <w:t>veint</w:t>
      </w:r>
      <w:r w:rsidR="005D27F1">
        <w:rPr>
          <w:rFonts w:ascii="Arial" w:hAnsi="Arial" w:cs="Arial"/>
          <w:sz w:val="22"/>
          <w:szCs w:val="22"/>
        </w:rPr>
        <w:t>i</w:t>
      </w:r>
      <w:r w:rsidR="00C457EC">
        <w:rPr>
          <w:rFonts w:ascii="Arial" w:hAnsi="Arial" w:cs="Arial"/>
          <w:sz w:val="22"/>
          <w:szCs w:val="22"/>
        </w:rPr>
        <w:t>s</w:t>
      </w:r>
      <w:r w:rsidR="00160F60">
        <w:rPr>
          <w:rFonts w:ascii="Arial" w:hAnsi="Arial" w:cs="Arial"/>
          <w:sz w:val="22"/>
          <w:szCs w:val="22"/>
        </w:rPr>
        <w:t>iete</w:t>
      </w:r>
      <w:r w:rsidR="001B38B9">
        <w:rPr>
          <w:rFonts w:ascii="Arial" w:hAnsi="Arial" w:cs="Arial"/>
          <w:sz w:val="22"/>
          <w:szCs w:val="22"/>
        </w:rPr>
        <w:t xml:space="preserve"> de febrero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160F60">
        <w:rPr>
          <w:rFonts w:ascii="Arial" w:hAnsi="Arial" w:cs="Arial"/>
          <w:sz w:val="22"/>
          <w:szCs w:val="22"/>
        </w:rPr>
        <w:t>40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EB21CB">
        <w:rPr>
          <w:rFonts w:ascii="Arial" w:hAnsi="Arial" w:cs="Arial"/>
          <w:sz w:val="22"/>
          <w:szCs w:val="22"/>
        </w:rPr>
        <w:t>3</w:t>
      </w:r>
      <w:r w:rsidR="00160F60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5D27F1">
        <w:rPr>
          <w:rFonts w:ascii="Arial" w:hAnsi="Arial" w:cs="Arial"/>
          <w:sz w:val="22"/>
          <w:szCs w:val="22"/>
        </w:rPr>
        <w:t>2</w:t>
      </w:r>
      <w:r w:rsidR="00160F60">
        <w:rPr>
          <w:rFonts w:ascii="Arial" w:hAnsi="Arial" w:cs="Arial"/>
          <w:sz w:val="22"/>
          <w:szCs w:val="22"/>
        </w:rPr>
        <w:t>6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BA5432">
        <w:rPr>
          <w:rFonts w:ascii="Arial" w:hAnsi="Arial" w:cs="Arial"/>
          <w:sz w:val="22"/>
          <w:szCs w:val="22"/>
        </w:rPr>
        <w:t>febre</w:t>
      </w:r>
      <w:r w:rsidR="00F77BDE">
        <w:rPr>
          <w:rFonts w:ascii="Arial" w:hAnsi="Arial" w:cs="Arial"/>
          <w:sz w:val="22"/>
          <w:szCs w:val="22"/>
        </w:rPr>
        <w:t>ro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 w:rsidR="00160F60">
        <w:rPr>
          <w:rFonts w:ascii="Arial" w:eastAsia="Arial" w:hAnsi="Arial" w:cs="Arial"/>
          <w:sz w:val="22"/>
          <w:szCs w:val="22"/>
        </w:rPr>
        <w:t>25 solicitudes de crédito por un monto de $320,651.30</w:t>
      </w:r>
      <w:r w:rsidRPr="00707192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160F60">
        <w:rPr>
          <w:rFonts w:ascii="Arial" w:hAnsi="Arial" w:cs="Arial"/>
          <w:sz w:val="22"/>
          <w:szCs w:val="22"/>
        </w:rPr>
        <w:t>40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9E71EF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</w:t>
      </w:r>
      <w:r w:rsidR="009773F2" w:rsidRPr="00707192">
        <w:rPr>
          <w:rFonts w:ascii="Arial" w:hAnsi="Arial" w:cs="Arial"/>
          <w:sz w:val="22"/>
          <w:szCs w:val="22"/>
        </w:rPr>
        <w:t>están aprobando</w:t>
      </w:r>
      <w:r w:rsidRPr="00707192">
        <w:rPr>
          <w:rFonts w:ascii="Arial" w:hAnsi="Arial" w:cs="Arial"/>
          <w:sz w:val="22"/>
          <w:szCs w:val="22"/>
        </w:rPr>
        <w:t xml:space="preserve">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9773F2" w:rsidRDefault="009773F2" w:rsidP="009773F2">
      <w:pPr>
        <w:tabs>
          <w:tab w:val="left" w:pos="851"/>
        </w:tabs>
        <w:spacing w:line="276" w:lineRule="auto"/>
        <w:jc w:val="both"/>
        <w:textAlignment w:val="baseline"/>
      </w:pPr>
      <w:r w:rsidRPr="00BC0B8A">
        <w:rPr>
          <w:rFonts w:ascii="Arial" w:hAnsi="Arial" w:cs="Arial"/>
          <w:b/>
          <w:i/>
          <w:lang w:val="es-ES_tradnl"/>
        </w:rPr>
        <w:t>La presente acta es conforme con su original, la cual se encuentra firmada por los Directores: Ar</w:t>
      </w:r>
      <w:r>
        <w:rPr>
          <w:rFonts w:ascii="Arial" w:hAnsi="Arial" w:cs="Arial"/>
          <w:b/>
          <w:i/>
          <w:lang w:val="es-ES_tradnl"/>
        </w:rPr>
        <w:t xml:space="preserve">q. José Roberto </w:t>
      </w:r>
      <w:proofErr w:type="spellStart"/>
      <w:r>
        <w:rPr>
          <w:rFonts w:ascii="Arial" w:hAnsi="Arial" w:cs="Arial"/>
          <w:b/>
          <w:i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lang w:val="es-ES_tradnl"/>
        </w:rPr>
        <w:t xml:space="preserve"> Espinoza, </w:t>
      </w:r>
      <w:r w:rsidRPr="00BC0B8A">
        <w:rPr>
          <w:rFonts w:ascii="Arial" w:hAnsi="Arial" w:cs="Arial"/>
          <w:b/>
          <w:i/>
          <w:lang w:val="es-ES_tradnl"/>
        </w:rPr>
        <w:t xml:space="preserve">Lic. José Federico Bermúdez Vega, </w:t>
      </w:r>
      <w:r>
        <w:rPr>
          <w:rFonts w:ascii="Arial" w:hAnsi="Arial" w:cs="Arial"/>
          <w:b/>
          <w:i/>
          <w:lang w:val="es-ES_tradnl"/>
        </w:rPr>
        <w:t xml:space="preserve">Lic. Roberto Díaz Aguilar, </w:t>
      </w:r>
      <w:r w:rsidRPr="00BC0B8A">
        <w:rPr>
          <w:rFonts w:ascii="Arial" w:hAnsi="Arial" w:cs="Arial"/>
          <w:b/>
          <w:i/>
          <w:lang w:val="es-ES_tradnl"/>
        </w:rPr>
        <w:t xml:space="preserve">Lic. José María Esperanza Amaya, </w:t>
      </w:r>
      <w:r>
        <w:rPr>
          <w:rFonts w:ascii="Arial" w:hAnsi="Arial" w:cs="Arial"/>
          <w:b/>
          <w:i/>
          <w:lang w:val="es-ES_tradnl"/>
        </w:rPr>
        <w:t xml:space="preserve">Sr. </w:t>
      </w:r>
      <w:r w:rsidRPr="00661421">
        <w:rPr>
          <w:rFonts w:ascii="Arial" w:hAnsi="Arial" w:cs="Arial"/>
          <w:b/>
          <w:i/>
          <w:lang w:val="es-ES_tradnl"/>
        </w:rPr>
        <w:t>Carlos Roberto Alvarado Celis</w:t>
      </w:r>
      <w:r>
        <w:rPr>
          <w:rFonts w:ascii="Arial" w:hAnsi="Arial" w:cs="Arial"/>
          <w:b/>
          <w:i/>
          <w:lang w:val="es-ES_tradnl"/>
        </w:rPr>
        <w:t xml:space="preserve">, </w:t>
      </w:r>
      <w:r w:rsidRPr="00BC0B8A">
        <w:rPr>
          <w:rFonts w:ascii="Arial" w:hAnsi="Arial" w:cs="Arial"/>
          <w:b/>
          <w:i/>
          <w:lang w:val="es-ES_tradnl"/>
        </w:rPr>
        <w:t>Ing.</w:t>
      </w:r>
      <w:r>
        <w:rPr>
          <w:rFonts w:ascii="Arial" w:hAnsi="Arial" w:cs="Arial"/>
          <w:b/>
          <w:i/>
          <w:lang w:val="es-ES_tradnl"/>
        </w:rPr>
        <w:t xml:space="preserve"> </w:t>
      </w:r>
      <w:r w:rsidRPr="00BC0B8A">
        <w:rPr>
          <w:rFonts w:ascii="Arial" w:hAnsi="Arial" w:cs="Arial"/>
          <w:b/>
          <w:i/>
          <w:lang w:val="es-ES_tradnl"/>
        </w:rPr>
        <w:t xml:space="preserve">Enrique Oñate Muyshondt y Sr. Gilberto Lazo Romero, así como por el Presidente y Director Ejecutivo, </w:t>
      </w:r>
      <w:r>
        <w:rPr>
          <w:rFonts w:ascii="Arial" w:hAnsi="Arial" w:cs="Arial"/>
          <w:b/>
          <w:i/>
          <w:lang w:val="es-ES_tradnl"/>
        </w:rPr>
        <w:t>Lic. José Tomás Chévez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A2C42"/>
    <w:rsid w:val="000A2EAB"/>
    <w:rsid w:val="000A358D"/>
    <w:rsid w:val="000E2BB5"/>
    <w:rsid w:val="000F3885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96D87"/>
    <w:rsid w:val="003A2A3B"/>
    <w:rsid w:val="003A7A80"/>
    <w:rsid w:val="003F1DC1"/>
    <w:rsid w:val="004076A8"/>
    <w:rsid w:val="00414BC5"/>
    <w:rsid w:val="00435095"/>
    <w:rsid w:val="004853E7"/>
    <w:rsid w:val="004902A6"/>
    <w:rsid w:val="00494600"/>
    <w:rsid w:val="00496CC6"/>
    <w:rsid w:val="004C7888"/>
    <w:rsid w:val="004E0F85"/>
    <w:rsid w:val="005041C5"/>
    <w:rsid w:val="00532410"/>
    <w:rsid w:val="00555E48"/>
    <w:rsid w:val="005602D2"/>
    <w:rsid w:val="005611B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30C5A"/>
    <w:rsid w:val="00835F94"/>
    <w:rsid w:val="00873CB7"/>
    <w:rsid w:val="00880158"/>
    <w:rsid w:val="00895BFF"/>
    <w:rsid w:val="00910BCF"/>
    <w:rsid w:val="00916ED1"/>
    <w:rsid w:val="0091749D"/>
    <w:rsid w:val="00952691"/>
    <w:rsid w:val="00956571"/>
    <w:rsid w:val="0095679F"/>
    <w:rsid w:val="00967E89"/>
    <w:rsid w:val="009773F2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9D6"/>
    <w:rsid w:val="00A90C7B"/>
    <w:rsid w:val="00AD5695"/>
    <w:rsid w:val="00B04FE0"/>
    <w:rsid w:val="00B13566"/>
    <w:rsid w:val="00B422C1"/>
    <w:rsid w:val="00B4475F"/>
    <w:rsid w:val="00B5154E"/>
    <w:rsid w:val="00B55CF3"/>
    <w:rsid w:val="00B64862"/>
    <w:rsid w:val="00B659FC"/>
    <w:rsid w:val="00B835FD"/>
    <w:rsid w:val="00B92F26"/>
    <w:rsid w:val="00BA5432"/>
    <w:rsid w:val="00BB4000"/>
    <w:rsid w:val="00BB6A4C"/>
    <w:rsid w:val="00BF266E"/>
    <w:rsid w:val="00BF6666"/>
    <w:rsid w:val="00C457EC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D5977"/>
    <w:rsid w:val="00D14D8C"/>
    <w:rsid w:val="00D45D0F"/>
    <w:rsid w:val="00D51581"/>
    <w:rsid w:val="00D55DB2"/>
    <w:rsid w:val="00D56F8A"/>
    <w:rsid w:val="00D6130A"/>
    <w:rsid w:val="00D86EA3"/>
    <w:rsid w:val="00D94939"/>
    <w:rsid w:val="00DA3CB1"/>
    <w:rsid w:val="00DA5A69"/>
    <w:rsid w:val="00DC5C9E"/>
    <w:rsid w:val="00DE263E"/>
    <w:rsid w:val="00DF6221"/>
    <w:rsid w:val="00E12970"/>
    <w:rsid w:val="00E25C87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76D9"/>
    <w:rsid w:val="00F26CCB"/>
    <w:rsid w:val="00F44A85"/>
    <w:rsid w:val="00F459B1"/>
    <w:rsid w:val="00F73102"/>
    <w:rsid w:val="00F77BDE"/>
    <w:rsid w:val="00F82710"/>
    <w:rsid w:val="00F93EC3"/>
    <w:rsid w:val="00FB5B79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FD336A7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4</cp:revision>
  <cp:lastPrinted>2019-03-05T22:34:00Z</cp:lastPrinted>
  <dcterms:created xsi:type="dcterms:W3CDTF">2019-03-05T22:34:00Z</dcterms:created>
  <dcterms:modified xsi:type="dcterms:W3CDTF">2019-04-12T21:52:00Z</dcterms:modified>
</cp:coreProperties>
</file>