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73" w:rsidRPr="003755E0" w:rsidRDefault="00A87473" w:rsidP="00A87473">
      <w:pPr>
        <w:spacing w:after="0" w:line="240" w:lineRule="auto"/>
        <w:jc w:val="center"/>
        <w:rPr>
          <w:rFonts w:ascii="Arial" w:eastAsia="Times New Roman" w:hAnsi="Arial" w:cs="Arial"/>
          <w:b/>
          <w:bCs/>
          <w:sz w:val="24"/>
          <w:szCs w:val="24"/>
          <w:u w:val="single"/>
          <w:lang w:val="es-ES" w:eastAsia="es-ES"/>
        </w:rPr>
      </w:pPr>
      <w:r w:rsidRPr="00A87473">
        <w:rPr>
          <w:rFonts w:ascii="Arial" w:eastAsia="Times New Roman" w:hAnsi="Arial" w:cs="Arial"/>
          <w:b/>
          <w:bCs/>
          <w:sz w:val="24"/>
          <w:szCs w:val="24"/>
          <w:u w:val="single"/>
          <w:lang w:val="es-ES" w:eastAsia="es-ES"/>
        </w:rPr>
        <w:t xml:space="preserve">ACTA </w:t>
      </w:r>
      <w:r w:rsidRPr="003755E0">
        <w:rPr>
          <w:rFonts w:ascii="Arial" w:eastAsia="Times New Roman" w:hAnsi="Arial" w:cs="Arial"/>
          <w:b/>
          <w:bCs/>
          <w:sz w:val="24"/>
          <w:szCs w:val="24"/>
          <w:u w:val="single"/>
          <w:lang w:val="es-ES" w:eastAsia="es-ES"/>
        </w:rPr>
        <w:t>DE SESIÓN DE JUNTA DIRECTIVA N° JD-006/2019</w:t>
      </w:r>
    </w:p>
    <w:p w:rsidR="00A87473" w:rsidRPr="003755E0" w:rsidRDefault="00A87473" w:rsidP="00A87473">
      <w:pPr>
        <w:spacing w:after="0" w:line="240" w:lineRule="auto"/>
        <w:jc w:val="center"/>
        <w:rPr>
          <w:rFonts w:ascii="Arial" w:eastAsia="Times New Roman" w:hAnsi="Arial" w:cs="Arial"/>
          <w:b/>
          <w:bCs/>
          <w:sz w:val="24"/>
          <w:szCs w:val="24"/>
          <w:u w:val="single"/>
          <w:lang w:val="es-ES" w:eastAsia="es-ES"/>
        </w:rPr>
      </w:pPr>
      <w:r w:rsidRPr="003755E0">
        <w:rPr>
          <w:rFonts w:ascii="Arial" w:eastAsia="Times New Roman" w:hAnsi="Arial" w:cs="Arial"/>
          <w:b/>
          <w:bCs/>
          <w:sz w:val="24"/>
          <w:szCs w:val="24"/>
          <w:u w:val="single"/>
          <w:lang w:val="es-ES" w:eastAsia="es-ES"/>
        </w:rPr>
        <w:t>DEL 10 DE ENERO DE 2019</w:t>
      </w:r>
    </w:p>
    <w:p w:rsidR="00A87473" w:rsidRPr="00A87473" w:rsidRDefault="00A87473" w:rsidP="00A87473">
      <w:pPr>
        <w:spacing w:after="0" w:line="240" w:lineRule="auto"/>
        <w:jc w:val="center"/>
        <w:rPr>
          <w:rFonts w:ascii="Arial" w:eastAsia="Times New Roman" w:hAnsi="Arial" w:cs="Arial"/>
          <w:b/>
          <w:bCs/>
          <w:sz w:val="24"/>
          <w:szCs w:val="24"/>
          <w:u w:val="single"/>
          <w:lang w:val="es-ES" w:eastAsia="es-ES"/>
        </w:rPr>
      </w:pPr>
    </w:p>
    <w:p w:rsidR="00A87473" w:rsidRPr="00A87473" w:rsidRDefault="00A87473" w:rsidP="00A87473">
      <w:pPr>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sz w:val="24"/>
          <w:szCs w:val="24"/>
          <w:lang w:eastAsia="es-ES"/>
        </w:rPr>
        <w:t>En la Sala de Sesiones de Junta Directiva, ubicada en Calle Rubén Darío N° 901, San Salvador, a las d</w:t>
      </w:r>
      <w:r>
        <w:rPr>
          <w:rFonts w:ascii="Arial" w:eastAsia="Times New Roman" w:hAnsi="Arial" w:cs="Arial"/>
          <w:sz w:val="24"/>
          <w:szCs w:val="24"/>
          <w:lang w:eastAsia="es-ES"/>
        </w:rPr>
        <w:t>ieciséis</w:t>
      </w:r>
      <w:r w:rsidRPr="00A87473">
        <w:rPr>
          <w:rFonts w:ascii="Arial" w:eastAsia="Times New Roman" w:hAnsi="Arial" w:cs="Arial"/>
          <w:sz w:val="24"/>
          <w:szCs w:val="24"/>
          <w:lang w:eastAsia="es-ES"/>
        </w:rPr>
        <w:t xml:space="preserve"> horas</w:t>
      </w:r>
      <w:r>
        <w:rPr>
          <w:rFonts w:ascii="Arial" w:eastAsia="Times New Roman" w:hAnsi="Arial" w:cs="Arial"/>
          <w:sz w:val="24"/>
          <w:szCs w:val="24"/>
          <w:lang w:eastAsia="es-ES"/>
        </w:rPr>
        <w:t xml:space="preserve"> con treinta minutos</w:t>
      </w:r>
      <w:r w:rsidRPr="00A87473">
        <w:rPr>
          <w:rFonts w:ascii="Arial" w:eastAsia="Times New Roman" w:hAnsi="Arial" w:cs="Arial"/>
          <w:sz w:val="24"/>
          <w:szCs w:val="24"/>
          <w:lang w:eastAsia="es-ES"/>
        </w:rPr>
        <w:t xml:space="preserve"> del día </w:t>
      </w:r>
      <w:r>
        <w:rPr>
          <w:rFonts w:ascii="Arial" w:eastAsia="Times New Roman" w:hAnsi="Arial" w:cs="Arial"/>
          <w:sz w:val="24"/>
          <w:szCs w:val="24"/>
          <w:lang w:eastAsia="es-ES"/>
        </w:rPr>
        <w:t>diez</w:t>
      </w:r>
      <w:r w:rsidRPr="00A87473">
        <w:rPr>
          <w:rFonts w:ascii="Arial" w:eastAsia="Times New Roman" w:hAnsi="Arial" w:cs="Arial"/>
          <w:sz w:val="24"/>
          <w:szCs w:val="24"/>
          <w:lang w:eastAsia="es-ES"/>
        </w:rPr>
        <w:t xml:space="preserve"> de enero de dos mil diecinueve,</w:t>
      </w:r>
      <w:r w:rsidRPr="00A87473">
        <w:rPr>
          <w:rFonts w:ascii="Arial" w:eastAsia="Times New Roman" w:hAnsi="Arial" w:cs="Arial"/>
          <w:sz w:val="24"/>
          <w:szCs w:val="24"/>
          <w:lang w:val="es-ES" w:eastAsia="es-ES"/>
        </w:rPr>
        <w:t xml:space="preserve"> para tratar la Agenda de Sesión de Junta Directiva N° JD-</w:t>
      </w:r>
      <w:r>
        <w:rPr>
          <w:rFonts w:ascii="Arial" w:eastAsia="Times New Roman" w:hAnsi="Arial" w:cs="Arial"/>
          <w:sz w:val="24"/>
          <w:szCs w:val="24"/>
          <w:lang w:val="es-ES" w:eastAsia="es-ES"/>
        </w:rPr>
        <w:t>006</w:t>
      </w:r>
      <w:r w:rsidRPr="00A87473">
        <w:rPr>
          <w:rFonts w:ascii="Arial" w:eastAsia="Times New Roman" w:hAnsi="Arial" w:cs="Arial"/>
          <w:sz w:val="24"/>
          <w:szCs w:val="24"/>
          <w:lang w:val="es-ES" w:eastAsia="es-ES"/>
        </w:rPr>
        <w:t>/201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 esta fecha, se realizó la reunión de los señores miembros de Junta Directiva</w:t>
      </w:r>
      <w:r w:rsidRPr="00A87473">
        <w:rPr>
          <w:rFonts w:ascii="Arial" w:eastAsia="Times New Roman" w:hAnsi="Arial" w:cs="Arial"/>
          <w:b/>
          <w:sz w:val="24"/>
          <w:szCs w:val="24"/>
          <w:lang w:val="es-ES" w:eastAsia="es-ES"/>
        </w:rPr>
        <w:t>:</w:t>
      </w:r>
      <w:r w:rsidRPr="00A87473">
        <w:rPr>
          <w:rFonts w:ascii="Arial" w:eastAsia="Arial" w:hAnsi="Arial" w:cs="Arial"/>
          <w:b/>
          <w:sz w:val="24"/>
          <w:szCs w:val="24"/>
          <w:lang w:val="es-ES_tradnl" w:eastAsia="es-ES"/>
        </w:rPr>
        <w:t xml:space="preserve"> </w:t>
      </w:r>
      <w:r w:rsidR="00C06C69" w:rsidRPr="00C06C69">
        <w:rPr>
          <w:rFonts w:ascii="Arial" w:eastAsia="Arial" w:hAnsi="Arial" w:cs="Arial"/>
          <w:b/>
          <w:sz w:val="24"/>
          <w:szCs w:val="24"/>
          <w:lang w:val="es-ES" w:eastAsia="es-ES"/>
        </w:rPr>
        <w:t>Presidente y Director Ejecutivo: JOSÉ TOMÁS CHÉVEZ RUÍZ. Directores Propietarios: JOS</w:t>
      </w:r>
      <w:r w:rsidR="00C06C69">
        <w:rPr>
          <w:rFonts w:ascii="Arial" w:eastAsia="Arial" w:hAnsi="Arial" w:cs="Arial"/>
          <w:b/>
          <w:sz w:val="24"/>
          <w:szCs w:val="24"/>
          <w:lang w:val="es-ES" w:eastAsia="es-ES"/>
        </w:rPr>
        <w:t>É</w:t>
      </w:r>
      <w:r w:rsidR="00C06C69" w:rsidRPr="00C06C69">
        <w:rPr>
          <w:rFonts w:ascii="Arial" w:eastAsia="Arial" w:hAnsi="Arial" w:cs="Arial"/>
          <w:b/>
          <w:sz w:val="24"/>
          <w:szCs w:val="24"/>
          <w:lang w:val="es-ES" w:eastAsia="es-ES"/>
        </w:rPr>
        <w:t xml:space="preserve"> ROBERTO GÓCHEZ ESPINOZA, JOS</w:t>
      </w:r>
      <w:r w:rsidR="00C06C69">
        <w:rPr>
          <w:rFonts w:ascii="Arial" w:eastAsia="Arial" w:hAnsi="Arial" w:cs="Arial"/>
          <w:b/>
          <w:sz w:val="24"/>
          <w:szCs w:val="24"/>
          <w:lang w:val="es-ES" w:eastAsia="es-ES"/>
        </w:rPr>
        <w:t>É</w:t>
      </w:r>
      <w:r w:rsidR="00C06C69" w:rsidRPr="00C06C69">
        <w:rPr>
          <w:rFonts w:ascii="Arial" w:eastAsia="Arial" w:hAnsi="Arial" w:cs="Arial"/>
          <w:b/>
          <w:sz w:val="24"/>
          <w:szCs w:val="24"/>
          <w:lang w:val="es-ES" w:eastAsia="es-ES"/>
        </w:rPr>
        <w:t xml:space="preserve"> FEDERICO BERMÚDEZ VEGA, ROBERTO DÍAZ AGUILAR y JOSÉ MARÍA ESPERANZA AMAYA. Directores Suplentes: </w:t>
      </w:r>
      <w:r w:rsidR="00C06C69" w:rsidRPr="00C06C69">
        <w:rPr>
          <w:rFonts w:ascii="Arial" w:eastAsia="Arial" w:hAnsi="Arial" w:cs="Arial"/>
          <w:b/>
          <w:sz w:val="24"/>
          <w:szCs w:val="24"/>
          <w:lang w:val="es-ES_tradnl" w:eastAsia="es-ES"/>
        </w:rPr>
        <w:t xml:space="preserve">CARLOS ROBERTO ALVARADO CELIS, </w:t>
      </w:r>
      <w:r w:rsidR="00C06C69" w:rsidRPr="00C06C69">
        <w:rPr>
          <w:rFonts w:ascii="Arial" w:eastAsia="Arial" w:hAnsi="Arial" w:cs="Arial"/>
          <w:b/>
          <w:sz w:val="24"/>
          <w:szCs w:val="24"/>
          <w:lang w:val="es-ES" w:eastAsia="es-ES"/>
        </w:rPr>
        <w:t>ENRIQUE OÑATE MUYSHONDT y GILBERTO LAZO ROMERO. AUSENTE CON EXCUSA: ELVIA VIOLETA MENJÍVA</w:t>
      </w:r>
      <w:r w:rsidR="00C06C69">
        <w:rPr>
          <w:rFonts w:ascii="Arial" w:eastAsia="Arial" w:hAnsi="Arial" w:cs="Arial"/>
          <w:b/>
          <w:sz w:val="24"/>
          <w:szCs w:val="24"/>
          <w:lang w:val="es-ES" w:eastAsia="es-ES"/>
        </w:rPr>
        <w:t>R ESCALANTE, Directora Suplente</w:t>
      </w:r>
      <w:r w:rsidR="00C06C69" w:rsidRPr="00C06C69">
        <w:rPr>
          <w:rFonts w:ascii="Arial" w:eastAsia="Arial" w:hAnsi="Arial" w:cs="Arial"/>
          <w:b/>
          <w:sz w:val="24"/>
          <w:szCs w:val="24"/>
          <w:lang w:val="es-ES_tradnl" w:eastAsia="es-ES"/>
        </w:rPr>
        <w:t xml:space="preserve">. </w:t>
      </w:r>
      <w:r w:rsidRPr="00A87473">
        <w:rPr>
          <w:rFonts w:ascii="Arial" w:eastAsia="Times New Roman" w:hAnsi="Arial" w:cs="Arial"/>
          <w:b/>
          <w:sz w:val="24"/>
          <w:szCs w:val="24"/>
          <w:lang w:val="es-ES" w:eastAsia="es-ES"/>
        </w:rPr>
        <w:t xml:space="preserve">Estuvo presente también el LICENCIADO MARIANO ARISTIDES BONILLA </w:t>
      </w:r>
      <w:proofErr w:type="spellStart"/>
      <w:r w:rsidRPr="00A87473">
        <w:rPr>
          <w:rFonts w:ascii="Arial" w:eastAsia="Times New Roman" w:hAnsi="Arial" w:cs="Arial"/>
          <w:b/>
          <w:sz w:val="24"/>
          <w:szCs w:val="24"/>
          <w:lang w:val="es-ES" w:eastAsia="es-ES"/>
        </w:rPr>
        <w:t>BONILLA</w:t>
      </w:r>
      <w:proofErr w:type="spellEnd"/>
      <w:r w:rsidRPr="00A87473">
        <w:rPr>
          <w:rFonts w:ascii="Arial" w:eastAsia="Times New Roman" w:hAnsi="Arial" w:cs="Arial"/>
          <w:b/>
          <w:sz w:val="24"/>
          <w:szCs w:val="24"/>
          <w:lang w:val="es-ES" w:eastAsia="es-ES"/>
        </w:rPr>
        <w:t xml:space="preserve">, Gerente General. </w:t>
      </w:r>
      <w:r w:rsidRPr="00A87473">
        <w:rPr>
          <w:rFonts w:ascii="Arial" w:eastAsia="Times New Roman" w:hAnsi="Arial" w:cs="Arial"/>
          <w:sz w:val="24"/>
          <w:szCs w:val="24"/>
          <w:lang w:val="es-ES" w:eastAsia="es-ES"/>
        </w:rPr>
        <w:t>Una vez comprobado el quórum el Señor Presidente y Director Ejecutivo somete a consideración la siguiente agenda:</w:t>
      </w:r>
    </w:p>
    <w:p w:rsidR="00A87473" w:rsidRPr="00A87473" w:rsidRDefault="00A87473" w:rsidP="00A87473">
      <w:pPr>
        <w:spacing w:after="0" w:line="240" w:lineRule="auto"/>
        <w:jc w:val="both"/>
        <w:rPr>
          <w:rFonts w:ascii="Arial" w:eastAsia="Times New Roman" w:hAnsi="Arial" w:cs="Arial"/>
          <w:sz w:val="24"/>
          <w:szCs w:val="24"/>
          <w:lang w:val="es-ES" w:eastAsia="es-ES"/>
        </w:rPr>
      </w:pPr>
    </w:p>
    <w:p w:rsidR="00C06C69" w:rsidRPr="003755E0" w:rsidRDefault="00C06C69" w:rsidP="00C06C69">
      <w:pPr>
        <w:pStyle w:val="Prrafodelista"/>
        <w:numPr>
          <w:ilvl w:val="0"/>
          <w:numId w:val="3"/>
        </w:numPr>
        <w:ind w:hanging="153"/>
        <w:contextualSpacing/>
        <w:jc w:val="both"/>
        <w:rPr>
          <w:rFonts w:ascii="Arial" w:hAnsi="Arial" w:cs="Arial"/>
          <w:b/>
          <w:bCs/>
        </w:rPr>
      </w:pPr>
      <w:r w:rsidRPr="003755E0">
        <w:rPr>
          <w:rFonts w:ascii="Arial" w:hAnsi="Arial" w:cs="Arial"/>
          <w:b/>
          <w:bCs/>
        </w:rPr>
        <w:t>APROBACIÓN DE AGENDA</w:t>
      </w:r>
    </w:p>
    <w:p w:rsidR="00C06C69" w:rsidRPr="003755E0" w:rsidRDefault="00C06C69" w:rsidP="00C06C69">
      <w:pPr>
        <w:pStyle w:val="Prrafodelista"/>
        <w:ind w:left="720" w:hanging="153"/>
        <w:jc w:val="both"/>
        <w:rPr>
          <w:rFonts w:ascii="Arial" w:hAnsi="Arial" w:cs="Arial"/>
          <w:b/>
          <w:bCs/>
        </w:rPr>
      </w:pPr>
    </w:p>
    <w:p w:rsidR="00C06C69" w:rsidRPr="003755E0" w:rsidRDefault="00C06C69" w:rsidP="00C06C69">
      <w:pPr>
        <w:pStyle w:val="Prrafodelista"/>
        <w:numPr>
          <w:ilvl w:val="0"/>
          <w:numId w:val="3"/>
        </w:numPr>
        <w:ind w:hanging="153"/>
        <w:contextualSpacing/>
        <w:jc w:val="both"/>
        <w:rPr>
          <w:rFonts w:ascii="Arial" w:hAnsi="Arial" w:cs="Arial"/>
          <w:b/>
          <w:bCs/>
        </w:rPr>
      </w:pPr>
      <w:r w:rsidRPr="003755E0">
        <w:rPr>
          <w:rFonts w:ascii="Arial" w:hAnsi="Arial" w:cs="Arial"/>
          <w:b/>
          <w:bCs/>
        </w:rPr>
        <w:t>APROBACIÓN DE ACTA ANTERIOR</w:t>
      </w:r>
    </w:p>
    <w:p w:rsidR="00C06C69" w:rsidRPr="003755E0" w:rsidRDefault="00C06C69" w:rsidP="00C06C69">
      <w:pPr>
        <w:pStyle w:val="Prrafodelista"/>
        <w:ind w:left="720" w:hanging="153"/>
        <w:jc w:val="both"/>
        <w:rPr>
          <w:rFonts w:ascii="Arial" w:hAnsi="Arial" w:cs="Arial"/>
          <w:b/>
          <w:bCs/>
        </w:rPr>
      </w:pPr>
    </w:p>
    <w:p w:rsidR="00C06C69" w:rsidRPr="003755E0" w:rsidRDefault="00C06C69" w:rsidP="00C06C69">
      <w:pPr>
        <w:pStyle w:val="Prrafodelista"/>
        <w:numPr>
          <w:ilvl w:val="0"/>
          <w:numId w:val="3"/>
        </w:numPr>
        <w:ind w:hanging="153"/>
        <w:contextualSpacing/>
        <w:jc w:val="both"/>
        <w:rPr>
          <w:rFonts w:ascii="Arial" w:hAnsi="Arial" w:cs="Arial"/>
          <w:b/>
          <w:bCs/>
        </w:rPr>
      </w:pPr>
      <w:r w:rsidRPr="003755E0">
        <w:rPr>
          <w:rFonts w:ascii="Arial" w:hAnsi="Arial" w:cs="Arial"/>
          <w:b/>
          <w:bCs/>
        </w:rPr>
        <w:t>RESOLUCIÓN DE CRÉDITOS</w:t>
      </w:r>
    </w:p>
    <w:p w:rsidR="00C06C69" w:rsidRPr="003755E0" w:rsidRDefault="00C06C69" w:rsidP="00C06C69">
      <w:pPr>
        <w:pStyle w:val="Prrafodelista"/>
        <w:ind w:left="720" w:hanging="153"/>
        <w:contextualSpacing/>
        <w:jc w:val="both"/>
        <w:rPr>
          <w:rFonts w:ascii="Arial" w:hAnsi="Arial" w:cs="Arial"/>
          <w:b/>
          <w:bCs/>
        </w:rPr>
      </w:pPr>
    </w:p>
    <w:p w:rsidR="00C06C69" w:rsidRPr="00C06C69" w:rsidRDefault="00C06C69" w:rsidP="00C06C69">
      <w:pPr>
        <w:pStyle w:val="Prrafodelista"/>
        <w:numPr>
          <w:ilvl w:val="0"/>
          <w:numId w:val="3"/>
        </w:numPr>
        <w:ind w:hanging="153"/>
        <w:contextualSpacing/>
        <w:jc w:val="both"/>
        <w:rPr>
          <w:rFonts w:ascii="Arial" w:hAnsi="Arial" w:cs="Arial"/>
          <w:b/>
          <w:bCs/>
        </w:rPr>
      </w:pPr>
      <w:r w:rsidRPr="00C06C69">
        <w:rPr>
          <w:rFonts w:ascii="Arial" w:hAnsi="Arial" w:cs="Arial"/>
          <w:b/>
          <w:bCs/>
        </w:rPr>
        <w:t>APROBACIÓN DE PRÉSTAMOS PERSONALES</w:t>
      </w:r>
    </w:p>
    <w:p w:rsidR="00C06C69" w:rsidRPr="00C06C69" w:rsidRDefault="00C06C69" w:rsidP="00C06C69">
      <w:pPr>
        <w:pStyle w:val="Prrafodelista"/>
        <w:ind w:left="720" w:hanging="153"/>
        <w:jc w:val="both"/>
        <w:rPr>
          <w:rFonts w:ascii="Arial" w:hAnsi="Arial" w:cs="Arial"/>
          <w:b/>
        </w:rPr>
      </w:pPr>
    </w:p>
    <w:p w:rsidR="00C06C69" w:rsidRPr="00C06C69" w:rsidRDefault="00C06C69" w:rsidP="00C06C69">
      <w:pPr>
        <w:pStyle w:val="Prrafodelista"/>
        <w:numPr>
          <w:ilvl w:val="0"/>
          <w:numId w:val="3"/>
        </w:numPr>
        <w:ind w:hanging="153"/>
        <w:jc w:val="both"/>
        <w:rPr>
          <w:rFonts w:ascii="Arial" w:hAnsi="Arial" w:cs="Arial"/>
          <w:b/>
          <w:lang w:val="es-MX"/>
        </w:rPr>
      </w:pPr>
      <w:r w:rsidRPr="00C06C69">
        <w:rPr>
          <w:rFonts w:ascii="Arial" w:hAnsi="Arial" w:cs="Arial"/>
          <w:b/>
        </w:rPr>
        <w:t xml:space="preserve">AUTORIZACION PARA OTORGAR PODER ESPECIAL ADMINISTRATIVO </w:t>
      </w:r>
    </w:p>
    <w:p w:rsidR="00C06C69" w:rsidRPr="00C06C69" w:rsidRDefault="00C06C69" w:rsidP="00C06C69">
      <w:pPr>
        <w:pStyle w:val="Prrafodelista"/>
        <w:ind w:left="720" w:hanging="153"/>
        <w:rPr>
          <w:rFonts w:ascii="Arial" w:hAnsi="Arial" w:cs="Arial"/>
          <w:b/>
          <w:lang w:val="es-MX"/>
        </w:rPr>
      </w:pPr>
    </w:p>
    <w:p w:rsidR="00C06C69" w:rsidRPr="00C06C69" w:rsidRDefault="00C06C69" w:rsidP="00C06C69">
      <w:pPr>
        <w:pStyle w:val="Prrafodelista"/>
        <w:numPr>
          <w:ilvl w:val="0"/>
          <w:numId w:val="3"/>
        </w:numPr>
        <w:ind w:hanging="153"/>
        <w:jc w:val="both"/>
        <w:rPr>
          <w:rFonts w:ascii="Arial" w:hAnsi="Arial" w:cs="Arial"/>
          <w:b/>
          <w:lang w:val="es-MX"/>
        </w:rPr>
      </w:pPr>
      <w:r w:rsidRPr="00C06C69">
        <w:rPr>
          <w:rFonts w:ascii="Arial" w:hAnsi="Arial" w:cs="Arial"/>
          <w:b/>
          <w:bCs/>
        </w:rPr>
        <w:t xml:space="preserve">SOLICITUD DE PRÓRROGA DE CONTRATOS </w:t>
      </w:r>
      <w:r w:rsidRPr="00C06C69">
        <w:rPr>
          <w:rFonts w:ascii="Arial" w:hAnsi="Arial" w:cs="Arial"/>
          <w:b/>
        </w:rPr>
        <w:t>LIBRE GESTIÓN N° FSV-545/2017 “</w:t>
      </w:r>
      <w:r w:rsidRPr="00C06C69">
        <w:rPr>
          <w:rFonts w:ascii="Arial" w:hAnsi="Arial" w:cs="Arial"/>
          <w:b/>
          <w:lang w:val="es-MX"/>
        </w:rPr>
        <w:t xml:space="preserve">GESTIÓN DE COBRO POR VÍA JUDICIAL DE PRÉSTAMOS EN MORA, PARA AGENCIA CENTRAL” </w:t>
      </w:r>
    </w:p>
    <w:p w:rsidR="00C06C69" w:rsidRPr="00C06C69" w:rsidRDefault="00C06C69" w:rsidP="00C06C69">
      <w:pPr>
        <w:pStyle w:val="Prrafodelista"/>
        <w:ind w:left="720" w:hanging="153"/>
        <w:jc w:val="both"/>
        <w:rPr>
          <w:rFonts w:ascii="Arial" w:hAnsi="Arial" w:cs="Arial"/>
          <w:b/>
          <w:lang w:val="es-MX"/>
        </w:rPr>
      </w:pPr>
    </w:p>
    <w:p w:rsidR="00C06C69" w:rsidRPr="00C06C69" w:rsidRDefault="00C06C69" w:rsidP="00C06C69">
      <w:pPr>
        <w:pStyle w:val="Prrafodelista"/>
        <w:numPr>
          <w:ilvl w:val="0"/>
          <w:numId w:val="3"/>
        </w:numPr>
        <w:ind w:hanging="153"/>
        <w:jc w:val="both"/>
        <w:rPr>
          <w:rFonts w:ascii="Arial" w:hAnsi="Arial" w:cs="Arial"/>
          <w:b/>
          <w:lang w:val="es-MX"/>
        </w:rPr>
      </w:pPr>
      <w:r w:rsidRPr="00C06C69">
        <w:rPr>
          <w:rFonts w:ascii="Arial" w:hAnsi="Arial" w:cs="Arial"/>
          <w:b/>
          <w:lang w:val="es-MX"/>
        </w:rPr>
        <w:t xml:space="preserve">INFORME DE </w:t>
      </w:r>
      <w:r w:rsidRPr="00C06C69">
        <w:rPr>
          <w:rFonts w:ascii="Arial" w:hAnsi="Arial" w:cs="Arial"/>
          <w:b/>
        </w:rPr>
        <w:t xml:space="preserve">AVANCE EN LA EJECUCIÓN DEL PLAN INTEGRAL DE RECUPERACIÓN DE CRÉDITOS EN MORA </w:t>
      </w:r>
      <w:r w:rsidRPr="00C06C69">
        <w:rPr>
          <w:rFonts w:ascii="Arial" w:hAnsi="Arial" w:cs="Arial"/>
          <w:b/>
          <w:lang w:val="es-MX"/>
        </w:rPr>
        <w:t xml:space="preserve">AL MES DE NOVIEMBRE DE 2018 </w:t>
      </w:r>
    </w:p>
    <w:p w:rsidR="00C06C69" w:rsidRPr="00C06C69" w:rsidRDefault="00C06C69" w:rsidP="00C06C69">
      <w:pPr>
        <w:pStyle w:val="Prrafodelista"/>
        <w:ind w:left="720" w:hanging="153"/>
        <w:jc w:val="both"/>
        <w:rPr>
          <w:rFonts w:ascii="Arial" w:hAnsi="Arial" w:cs="Arial"/>
          <w:b/>
          <w:lang w:val="es-MX"/>
        </w:rPr>
      </w:pPr>
    </w:p>
    <w:p w:rsidR="00C06C69" w:rsidRPr="00C06C69" w:rsidRDefault="00C06C69" w:rsidP="00C06C69">
      <w:pPr>
        <w:pStyle w:val="Prrafodelista"/>
        <w:numPr>
          <w:ilvl w:val="0"/>
          <w:numId w:val="3"/>
        </w:numPr>
        <w:ind w:hanging="153"/>
        <w:jc w:val="both"/>
        <w:rPr>
          <w:rFonts w:ascii="Arial" w:hAnsi="Arial" w:cs="Arial"/>
          <w:b/>
          <w:lang w:val="es-SV" w:eastAsia="en-US"/>
        </w:rPr>
      </w:pPr>
      <w:r w:rsidRPr="00C06C69">
        <w:rPr>
          <w:rFonts w:ascii="Arial" w:hAnsi="Arial" w:cs="Arial"/>
          <w:b/>
        </w:rPr>
        <w:t xml:space="preserve">SOLICITUD DE FACTIBILIDAD DEL ARQ. SALVADOR SANABRIA PARA SU PROYECTO RESIDENCIAL CÁDIZ, UBICADO EN SANTA ANA </w:t>
      </w:r>
    </w:p>
    <w:p w:rsidR="00C06C69" w:rsidRPr="00C06C69" w:rsidRDefault="00C06C69" w:rsidP="00C06C69">
      <w:pPr>
        <w:pStyle w:val="Prrafodelista"/>
        <w:ind w:left="720" w:hanging="153"/>
        <w:rPr>
          <w:rFonts w:ascii="Arial" w:hAnsi="Arial" w:cs="Arial"/>
          <w:b/>
          <w:lang w:val="es-SV" w:eastAsia="en-US"/>
        </w:rPr>
      </w:pPr>
    </w:p>
    <w:p w:rsidR="00C06C69" w:rsidRPr="00C06C69" w:rsidRDefault="00C06C69" w:rsidP="00C06C69">
      <w:pPr>
        <w:pStyle w:val="Prrafodelista"/>
        <w:numPr>
          <w:ilvl w:val="0"/>
          <w:numId w:val="3"/>
        </w:numPr>
        <w:ind w:hanging="153"/>
        <w:jc w:val="both"/>
        <w:rPr>
          <w:rFonts w:ascii="Arial" w:hAnsi="Arial" w:cs="Arial"/>
          <w:b/>
          <w:lang w:val="es-SV"/>
        </w:rPr>
      </w:pPr>
      <w:r w:rsidRPr="00C06C69">
        <w:rPr>
          <w:rFonts w:ascii="Arial" w:hAnsi="Arial" w:cs="Arial"/>
          <w:b/>
        </w:rPr>
        <w:t xml:space="preserve">SOLICITUD DE FACTIBILIDAD DE INVERSIONES E INMOBILIARIA FÉNIX, S.A. DE C.V. PARA SU PROYECTO RESIDENCIAL VILLAS DE MALLORCA </w:t>
      </w:r>
    </w:p>
    <w:p w:rsidR="00C06C69" w:rsidRPr="00C06C69" w:rsidRDefault="00C06C69" w:rsidP="00C06C69">
      <w:pPr>
        <w:pStyle w:val="Prrafodelista"/>
        <w:ind w:left="720" w:hanging="153"/>
        <w:jc w:val="both"/>
        <w:rPr>
          <w:rFonts w:ascii="Arial" w:hAnsi="Arial" w:cs="Arial"/>
          <w:b/>
        </w:rPr>
      </w:pPr>
    </w:p>
    <w:p w:rsidR="00C06C69" w:rsidRPr="00C06C69" w:rsidRDefault="00C06C69" w:rsidP="00C06C69">
      <w:pPr>
        <w:pStyle w:val="Prrafodelista"/>
        <w:numPr>
          <w:ilvl w:val="0"/>
          <w:numId w:val="3"/>
        </w:numPr>
        <w:ind w:hanging="153"/>
        <w:jc w:val="both"/>
        <w:rPr>
          <w:rFonts w:ascii="Arial" w:hAnsi="Arial" w:cs="Arial"/>
          <w:b/>
        </w:rPr>
      </w:pPr>
      <w:r w:rsidRPr="00C06C69">
        <w:rPr>
          <w:rFonts w:ascii="Arial" w:hAnsi="Arial" w:cs="Arial"/>
          <w:b/>
        </w:rPr>
        <w:t xml:space="preserve">INFORME DE RESULTADOS PRELIMINARES 2018 </w:t>
      </w:r>
    </w:p>
    <w:p w:rsidR="00C06C69" w:rsidRPr="00C06C69" w:rsidRDefault="00C06C69" w:rsidP="00C06C69">
      <w:pPr>
        <w:pStyle w:val="Prrafodelista"/>
        <w:ind w:left="720" w:hanging="153"/>
        <w:rPr>
          <w:rFonts w:ascii="Arial" w:hAnsi="Arial" w:cs="Arial"/>
          <w:b/>
        </w:rPr>
      </w:pPr>
    </w:p>
    <w:p w:rsidR="00C06C69" w:rsidRPr="00C06C69" w:rsidRDefault="00C06C69" w:rsidP="00C06C69">
      <w:pPr>
        <w:pStyle w:val="Prrafodelista"/>
        <w:numPr>
          <w:ilvl w:val="0"/>
          <w:numId w:val="3"/>
        </w:numPr>
        <w:ind w:hanging="153"/>
        <w:jc w:val="both"/>
        <w:rPr>
          <w:rFonts w:ascii="Arial" w:hAnsi="Arial" w:cs="Arial"/>
          <w:b/>
        </w:rPr>
      </w:pPr>
      <w:r w:rsidRPr="00C06C69">
        <w:rPr>
          <w:rFonts w:ascii="Arial" w:hAnsi="Arial" w:cs="Arial"/>
          <w:b/>
        </w:rPr>
        <w:t xml:space="preserve">PLANES DE ACCIÓN PARA SOLVENTAR OBSERVACIONES SSF EN CIRCULAR N° SAIEF-OI 015357 </w:t>
      </w:r>
    </w:p>
    <w:p w:rsidR="00C06C69" w:rsidRPr="00C06C69" w:rsidRDefault="00C06C69" w:rsidP="00C06C69">
      <w:pPr>
        <w:pStyle w:val="Prrafodelista"/>
        <w:rPr>
          <w:rFonts w:ascii="Arial" w:hAnsi="Arial" w:cs="Arial"/>
          <w:b/>
        </w:rPr>
      </w:pPr>
    </w:p>
    <w:p w:rsidR="00C06C69" w:rsidRPr="00C06C69" w:rsidRDefault="00C06C69" w:rsidP="00C06C69">
      <w:pPr>
        <w:pStyle w:val="Prrafodelista"/>
        <w:numPr>
          <w:ilvl w:val="0"/>
          <w:numId w:val="3"/>
        </w:numPr>
        <w:ind w:hanging="153"/>
        <w:jc w:val="both"/>
        <w:rPr>
          <w:rFonts w:ascii="Arial" w:hAnsi="Arial" w:cs="Arial"/>
          <w:b/>
        </w:rPr>
      </w:pPr>
      <w:r w:rsidRPr="00C06C69">
        <w:rPr>
          <w:rFonts w:ascii="Arial" w:hAnsi="Arial" w:cs="Arial"/>
          <w:b/>
        </w:rPr>
        <w:t>INFORME DE LICITACIÓN PÚBLICA N° FSV-</w:t>
      </w:r>
      <w:r w:rsidR="006A2F93">
        <w:rPr>
          <w:rFonts w:ascii="Arial" w:hAnsi="Arial" w:cs="Arial"/>
          <w:b/>
        </w:rPr>
        <w:t>06</w:t>
      </w:r>
      <w:r w:rsidRPr="00C06C69">
        <w:rPr>
          <w:rFonts w:ascii="Arial" w:hAnsi="Arial" w:cs="Arial"/>
          <w:b/>
        </w:rPr>
        <w:t xml:space="preserve">/2018 “SUMINISTRO DE VEHÍCULOS PARA EL FSV” </w:t>
      </w:r>
    </w:p>
    <w:p w:rsidR="00C06C69" w:rsidRPr="00C06C69" w:rsidRDefault="00C06C69" w:rsidP="00C06C69">
      <w:pPr>
        <w:pStyle w:val="Prrafodelista"/>
        <w:ind w:left="720" w:hanging="153"/>
        <w:rPr>
          <w:rFonts w:ascii="Arial" w:hAnsi="Arial" w:cs="Arial"/>
          <w:b/>
          <w:bCs/>
        </w:rPr>
      </w:pPr>
    </w:p>
    <w:p w:rsidR="00C06C69" w:rsidRPr="00C06C69" w:rsidRDefault="00C06C69" w:rsidP="00C06C69">
      <w:pPr>
        <w:pStyle w:val="Prrafodelista"/>
        <w:numPr>
          <w:ilvl w:val="0"/>
          <w:numId w:val="3"/>
        </w:numPr>
        <w:ind w:hanging="153"/>
        <w:jc w:val="both"/>
        <w:rPr>
          <w:rFonts w:ascii="Arial" w:hAnsi="Arial" w:cs="Arial"/>
          <w:b/>
        </w:rPr>
      </w:pPr>
      <w:r w:rsidRPr="00C06C69">
        <w:rPr>
          <w:rFonts w:ascii="Arial" w:hAnsi="Arial" w:cs="Arial"/>
          <w:b/>
        </w:rPr>
        <w:t>SUSTITUCIÓN</w:t>
      </w:r>
      <w:r w:rsidR="006A2F93">
        <w:rPr>
          <w:rFonts w:ascii="Arial" w:hAnsi="Arial" w:cs="Arial"/>
          <w:b/>
        </w:rPr>
        <w:t xml:space="preserve"> DE ADMINISTRADOR DE CONTRATOS </w:t>
      </w:r>
    </w:p>
    <w:p w:rsidR="00C06C69" w:rsidRPr="00C06C69" w:rsidRDefault="00C06C69" w:rsidP="00C06C69">
      <w:pPr>
        <w:pStyle w:val="Prrafodelista"/>
        <w:ind w:left="720" w:hanging="153"/>
        <w:rPr>
          <w:rFonts w:ascii="Arial" w:hAnsi="Arial" w:cs="Arial"/>
          <w:b/>
        </w:rPr>
      </w:pPr>
    </w:p>
    <w:p w:rsidR="00C06C69" w:rsidRPr="003755E0" w:rsidRDefault="00C06C69" w:rsidP="00C06C69">
      <w:pPr>
        <w:pStyle w:val="Prrafodelista"/>
        <w:numPr>
          <w:ilvl w:val="0"/>
          <w:numId w:val="3"/>
        </w:numPr>
        <w:ind w:hanging="153"/>
        <w:jc w:val="both"/>
        <w:rPr>
          <w:rFonts w:ascii="Arial" w:hAnsi="Arial" w:cs="Arial"/>
          <w:b/>
        </w:rPr>
      </w:pPr>
      <w:r w:rsidRPr="00C06C69">
        <w:rPr>
          <w:rFonts w:ascii="Arial" w:hAnsi="Arial" w:cs="Arial"/>
          <w:b/>
        </w:rPr>
        <w:t xml:space="preserve">MODIFICACIÓN DE PRESUPUESTO </w:t>
      </w:r>
      <w:r w:rsidRPr="003755E0">
        <w:rPr>
          <w:rFonts w:ascii="Arial" w:hAnsi="Arial" w:cs="Arial"/>
          <w:b/>
        </w:rPr>
        <w:t xml:space="preserve">DE LA REMODELACIÓN DE LA AGENCIA DE SANTA ANA </w:t>
      </w:r>
    </w:p>
    <w:p w:rsidR="00C06C69" w:rsidRPr="003755E0" w:rsidRDefault="00C06C69" w:rsidP="00C06C69">
      <w:pPr>
        <w:pStyle w:val="Prrafodelista"/>
        <w:rPr>
          <w:rFonts w:ascii="Arial" w:hAnsi="Arial" w:cs="Arial"/>
          <w:b/>
        </w:rPr>
      </w:pPr>
    </w:p>
    <w:p w:rsidR="00C06C69" w:rsidRPr="003755E0" w:rsidRDefault="00C06C69" w:rsidP="00C06C69">
      <w:pPr>
        <w:pStyle w:val="Prrafodelista"/>
        <w:numPr>
          <w:ilvl w:val="0"/>
          <w:numId w:val="3"/>
        </w:numPr>
        <w:ind w:hanging="153"/>
        <w:jc w:val="both"/>
        <w:rPr>
          <w:rFonts w:ascii="Arial" w:hAnsi="Arial" w:cs="Arial"/>
          <w:b/>
          <w:color w:val="000000"/>
        </w:rPr>
      </w:pPr>
      <w:r w:rsidRPr="003755E0">
        <w:rPr>
          <w:rFonts w:ascii="Arial" w:hAnsi="Arial" w:cs="Arial"/>
          <w:b/>
        </w:rPr>
        <w:t xml:space="preserve">PRÓRROGA DE CONTRATO DE ARRENDAMIENTO DE LA SUCURSAL PASEO </w:t>
      </w:r>
    </w:p>
    <w:p w:rsidR="00C06C69" w:rsidRPr="003755E0" w:rsidRDefault="00C06C69" w:rsidP="00C06C69">
      <w:pPr>
        <w:pStyle w:val="Prrafodelista"/>
        <w:ind w:left="720" w:hanging="153"/>
        <w:rPr>
          <w:rFonts w:ascii="Arial" w:hAnsi="Arial" w:cs="Arial"/>
          <w:b/>
          <w:bCs/>
          <w:color w:val="000000"/>
        </w:rPr>
      </w:pPr>
    </w:p>
    <w:p w:rsidR="00C06C69" w:rsidRPr="003755E0" w:rsidRDefault="00C06C69" w:rsidP="00C06C69">
      <w:pPr>
        <w:pStyle w:val="Prrafodelista"/>
        <w:numPr>
          <w:ilvl w:val="0"/>
          <w:numId w:val="3"/>
        </w:numPr>
        <w:ind w:hanging="153"/>
        <w:jc w:val="both"/>
        <w:rPr>
          <w:rFonts w:ascii="Arial" w:hAnsi="Arial" w:cs="Arial"/>
          <w:b/>
          <w:color w:val="000000"/>
        </w:rPr>
      </w:pPr>
      <w:r w:rsidRPr="003755E0">
        <w:rPr>
          <w:rFonts w:ascii="Arial" w:hAnsi="Arial" w:cs="Arial"/>
          <w:b/>
          <w:bCs/>
          <w:color w:val="000000"/>
        </w:rPr>
        <w:t xml:space="preserve">SOLICITUD DE OTORGAMIENTO DE PODERES PARA PERSONAL DE GERENCIA DE SERVICIO AL CLIENTE </w:t>
      </w:r>
    </w:p>
    <w:p w:rsidR="00C06C69" w:rsidRPr="003755E0" w:rsidRDefault="00C06C69" w:rsidP="00C06C69">
      <w:pPr>
        <w:pStyle w:val="Prrafodelista"/>
        <w:ind w:left="720" w:hanging="153"/>
        <w:rPr>
          <w:rFonts w:ascii="Arial" w:hAnsi="Arial" w:cs="Arial"/>
          <w:b/>
          <w:bCs/>
        </w:rPr>
      </w:pPr>
    </w:p>
    <w:p w:rsidR="00C06C69" w:rsidRPr="002B23D4" w:rsidRDefault="00C06C69" w:rsidP="00C06C69">
      <w:pPr>
        <w:pStyle w:val="Prrafodelista"/>
        <w:numPr>
          <w:ilvl w:val="0"/>
          <w:numId w:val="3"/>
        </w:numPr>
        <w:ind w:hanging="153"/>
        <w:jc w:val="both"/>
        <w:rPr>
          <w:rFonts w:ascii="Arial" w:hAnsi="Arial" w:cs="Arial"/>
          <w:b/>
          <w:color w:val="000000"/>
          <w:lang w:val="es-SV"/>
        </w:rPr>
      </w:pPr>
      <w:r w:rsidRPr="003755E0">
        <w:rPr>
          <w:rFonts w:ascii="Arial" w:hAnsi="Arial" w:cs="Arial"/>
          <w:b/>
          <w:bCs/>
          <w:color w:val="000000"/>
          <w:lang w:val="es-SV"/>
        </w:rPr>
        <w:t>SOLICITUD PARA EL OTORGAMIENTO DE PODER ESPECIAL PARA GESTION DE MORA</w:t>
      </w:r>
    </w:p>
    <w:p w:rsidR="00C06C69" w:rsidRPr="002B23D4" w:rsidRDefault="00C06C69" w:rsidP="00C06C69">
      <w:pPr>
        <w:pStyle w:val="Prrafodelista"/>
        <w:rPr>
          <w:rFonts w:ascii="Arial" w:hAnsi="Arial" w:cs="Arial"/>
          <w:b/>
          <w:color w:val="000000"/>
          <w:lang w:val="es-SV"/>
        </w:rPr>
      </w:pPr>
    </w:p>
    <w:p w:rsidR="00C06C69" w:rsidRPr="003755E0" w:rsidRDefault="00C06C69" w:rsidP="00C06C69">
      <w:pPr>
        <w:pStyle w:val="Prrafodelista"/>
        <w:numPr>
          <w:ilvl w:val="0"/>
          <w:numId w:val="3"/>
        </w:numPr>
        <w:ind w:hanging="153"/>
        <w:jc w:val="both"/>
        <w:rPr>
          <w:rFonts w:ascii="Arial" w:hAnsi="Arial" w:cs="Arial"/>
          <w:b/>
          <w:color w:val="000000"/>
          <w:lang w:val="es-SV"/>
        </w:rPr>
      </w:pPr>
      <w:r w:rsidRPr="002B23D4">
        <w:rPr>
          <w:rFonts w:ascii="Arial" w:eastAsia="Arial Unicode MS" w:hAnsi="Arial" w:cs="Arial"/>
          <w:b/>
        </w:rPr>
        <w:t>ACUERDO DE RESOLUCIÓN SOBRE INFOR</w:t>
      </w:r>
      <w:r>
        <w:rPr>
          <w:rFonts w:ascii="Arial" w:eastAsia="Arial Unicode MS" w:hAnsi="Arial" w:cs="Arial"/>
          <w:b/>
        </w:rPr>
        <w:t>MACIÓN RESERVADA DE ESTA SESIÓN</w:t>
      </w:r>
    </w:p>
    <w:p w:rsidR="00A87473" w:rsidRPr="00A87473" w:rsidRDefault="00A87473" w:rsidP="00A87473">
      <w:pPr>
        <w:spacing w:after="0" w:line="240" w:lineRule="auto"/>
        <w:jc w:val="center"/>
        <w:outlineLvl w:val="0"/>
        <w:rPr>
          <w:rFonts w:ascii="Arial" w:eastAsia="Times New Roman" w:hAnsi="Arial" w:cs="Arial"/>
          <w:b/>
          <w:snapToGrid w:val="0"/>
          <w:sz w:val="24"/>
          <w:szCs w:val="24"/>
          <w:u w:val="single"/>
          <w:lang w:val="es-ES" w:eastAsia="es-ES"/>
        </w:rPr>
      </w:pPr>
      <w:r w:rsidRPr="00A87473">
        <w:rPr>
          <w:rFonts w:ascii="Arial" w:eastAsia="Times New Roman" w:hAnsi="Arial" w:cs="Arial"/>
          <w:b/>
          <w:snapToGrid w:val="0"/>
          <w:sz w:val="24"/>
          <w:szCs w:val="24"/>
          <w:u w:val="single"/>
          <w:lang w:val="es-ES" w:eastAsia="es-ES"/>
        </w:rPr>
        <w:t>DESARROLLO</w:t>
      </w:r>
    </w:p>
    <w:p w:rsidR="00A87473" w:rsidRPr="00A87473" w:rsidRDefault="00A87473" w:rsidP="00A87473">
      <w:pPr>
        <w:spacing w:after="0" w:line="240" w:lineRule="auto"/>
        <w:jc w:val="center"/>
        <w:outlineLvl w:val="0"/>
        <w:rPr>
          <w:rFonts w:ascii="Arial" w:eastAsia="Times New Roman" w:hAnsi="Arial" w:cs="Arial"/>
          <w:b/>
          <w:sz w:val="24"/>
          <w:szCs w:val="24"/>
          <w:lang w:val="es-MX" w:eastAsia="es-ES"/>
        </w:rPr>
      </w:pPr>
    </w:p>
    <w:p w:rsidR="00A87473" w:rsidRPr="00A87473" w:rsidRDefault="00A87473" w:rsidP="00A87473">
      <w:pPr>
        <w:numPr>
          <w:ilvl w:val="0"/>
          <w:numId w:val="40"/>
        </w:numPr>
        <w:spacing w:after="0" w:line="240" w:lineRule="auto"/>
        <w:jc w:val="both"/>
        <w:rPr>
          <w:rFonts w:ascii="Arial" w:eastAsia="Times New Roman" w:hAnsi="Arial" w:cs="Arial"/>
          <w:b/>
          <w:snapToGrid w:val="0"/>
          <w:sz w:val="24"/>
          <w:szCs w:val="24"/>
          <w:lang w:val="es-ES" w:eastAsia="es-ES"/>
        </w:rPr>
      </w:pPr>
      <w:r w:rsidRPr="00A87473">
        <w:rPr>
          <w:rFonts w:ascii="Arial" w:eastAsia="Times New Roman" w:hAnsi="Arial" w:cs="Arial"/>
          <w:b/>
          <w:snapToGrid w:val="0"/>
          <w:sz w:val="24"/>
          <w:szCs w:val="24"/>
          <w:lang w:val="es-ES" w:eastAsia="es-ES"/>
        </w:rPr>
        <w:t xml:space="preserve">APROBACION DE AGENDA. </w:t>
      </w:r>
      <w:r w:rsidRPr="00A87473">
        <w:rPr>
          <w:rFonts w:ascii="Arial" w:eastAsia="Times New Roman" w:hAnsi="Arial" w:cs="Arial"/>
          <w:snapToGrid w:val="0"/>
          <w:sz w:val="24"/>
          <w:szCs w:val="24"/>
          <w:lang w:val="es-ES" w:eastAsia="es-ES"/>
        </w:rPr>
        <w:t>Fue aprobada.</w:t>
      </w:r>
    </w:p>
    <w:p w:rsidR="00A87473" w:rsidRPr="00A87473" w:rsidRDefault="00A87473" w:rsidP="00A87473">
      <w:pPr>
        <w:spacing w:after="0" w:line="240" w:lineRule="auto"/>
        <w:ind w:left="540"/>
        <w:jc w:val="both"/>
        <w:rPr>
          <w:rFonts w:ascii="Arial" w:eastAsia="Times New Roman" w:hAnsi="Arial" w:cs="Arial"/>
          <w:sz w:val="24"/>
          <w:szCs w:val="24"/>
          <w:lang w:val="es-ES" w:eastAsia="es-ES"/>
        </w:rPr>
      </w:pPr>
    </w:p>
    <w:p w:rsidR="00A87473" w:rsidRPr="00A87473" w:rsidRDefault="00A87473" w:rsidP="00A87473">
      <w:pPr>
        <w:numPr>
          <w:ilvl w:val="0"/>
          <w:numId w:val="40"/>
        </w:numPr>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b/>
          <w:snapToGrid w:val="0"/>
          <w:sz w:val="24"/>
          <w:szCs w:val="24"/>
          <w:lang w:val="es-ES" w:eastAsia="es-ES"/>
        </w:rPr>
        <w:t xml:space="preserve">APROBACIÓN Y RATIFICACIÓN DE ACTA ANTERIOR. </w:t>
      </w:r>
      <w:r w:rsidRPr="00A87473">
        <w:rPr>
          <w:rFonts w:ascii="Arial" w:eastAsia="Times New Roman" w:hAnsi="Arial" w:cs="Arial"/>
          <w:sz w:val="24"/>
          <w:szCs w:val="24"/>
          <w:lang w:val="es-ES" w:eastAsia="es-ES"/>
        </w:rPr>
        <w:t>Se aprobó el Acta N° JD-</w:t>
      </w:r>
      <w:r w:rsidR="002C3882">
        <w:rPr>
          <w:rFonts w:ascii="Arial" w:eastAsia="Times New Roman" w:hAnsi="Arial" w:cs="Arial"/>
          <w:sz w:val="24"/>
          <w:szCs w:val="24"/>
          <w:lang w:val="es-ES" w:eastAsia="es-ES"/>
        </w:rPr>
        <w:t>005</w:t>
      </w:r>
      <w:r w:rsidRPr="00A87473">
        <w:rPr>
          <w:rFonts w:ascii="Arial" w:eastAsia="Times New Roman" w:hAnsi="Arial" w:cs="Arial"/>
          <w:sz w:val="24"/>
          <w:szCs w:val="24"/>
          <w:lang w:val="es-ES" w:eastAsia="es-ES"/>
        </w:rPr>
        <w:t>/201</w:t>
      </w:r>
      <w:r w:rsidR="002C3882">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del </w:t>
      </w:r>
      <w:r w:rsidR="002C3882">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 </w:t>
      </w:r>
      <w:r w:rsidR="002C3882">
        <w:rPr>
          <w:rFonts w:ascii="Arial" w:eastAsia="Times New Roman" w:hAnsi="Arial" w:cs="Arial"/>
          <w:sz w:val="24"/>
          <w:szCs w:val="24"/>
          <w:lang w:val="es-ES" w:eastAsia="es-ES"/>
        </w:rPr>
        <w:t>enero</w:t>
      </w:r>
      <w:r w:rsidRPr="00A87473">
        <w:rPr>
          <w:rFonts w:ascii="Arial" w:eastAsia="Times New Roman" w:hAnsi="Arial" w:cs="Arial"/>
          <w:sz w:val="24"/>
          <w:szCs w:val="24"/>
          <w:lang w:val="es-ES" w:eastAsia="es-ES"/>
        </w:rPr>
        <w:t xml:space="preserve"> de 201</w:t>
      </w:r>
      <w:r w:rsidR="002C3882">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la cual fue ratificada. </w:t>
      </w:r>
    </w:p>
    <w:p w:rsidR="00A87473" w:rsidRPr="00A87473" w:rsidRDefault="00A87473" w:rsidP="00A87473">
      <w:pPr>
        <w:autoSpaceDE w:val="0"/>
        <w:autoSpaceDN w:val="0"/>
        <w:adjustRightInd w:val="0"/>
        <w:spacing w:after="0" w:line="240" w:lineRule="auto"/>
        <w:jc w:val="both"/>
        <w:rPr>
          <w:rFonts w:ascii="Arial" w:eastAsia="Times New Roman" w:hAnsi="Arial" w:cs="Arial"/>
          <w:b/>
          <w:bCs/>
          <w:sz w:val="24"/>
          <w:szCs w:val="24"/>
          <w:lang w:val="es-MX" w:eastAsia="es-ES"/>
        </w:rPr>
      </w:pPr>
    </w:p>
    <w:p w:rsidR="00A87473" w:rsidRDefault="00A87473" w:rsidP="00A87473">
      <w:pPr>
        <w:autoSpaceDE w:val="0"/>
        <w:autoSpaceDN w:val="0"/>
        <w:adjustRightInd w:val="0"/>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b/>
          <w:bCs/>
          <w:sz w:val="24"/>
          <w:szCs w:val="24"/>
          <w:lang w:val="es-MX" w:eastAsia="es-ES"/>
        </w:rPr>
        <w:t xml:space="preserve">III) RESOLUCION DE CRÉDITOS PARA VIVIENDA. </w:t>
      </w:r>
      <w:r w:rsidRPr="00A87473">
        <w:rPr>
          <w:rFonts w:ascii="Arial" w:eastAsia="Times New Roman" w:hAnsi="Arial" w:cs="Arial"/>
          <w:sz w:val="24"/>
          <w:szCs w:val="24"/>
          <w:lang w:val="es-ES" w:eastAsia="es-ES"/>
        </w:rPr>
        <w:t xml:space="preserve">El Presidente y Director Ejecutivo sometió a consideración de Junta Directiva, </w:t>
      </w:r>
      <w:r w:rsidR="002C3882" w:rsidRPr="002C3882">
        <w:rPr>
          <w:rFonts w:ascii="Arial" w:eastAsia="Arial" w:hAnsi="Arial" w:cs="Arial"/>
          <w:sz w:val="24"/>
          <w:szCs w:val="24"/>
          <w:lang w:val="es-ES_tradnl" w:eastAsia="es-ES"/>
        </w:rPr>
        <w:t>24 solicitudes de crédito por un monto de $450,239.1</w:t>
      </w:r>
      <w:r w:rsidRPr="00A87473">
        <w:rPr>
          <w:rFonts w:ascii="Arial" w:eastAsia="Arial" w:hAnsi="Arial" w:cs="Arial"/>
          <w:sz w:val="24"/>
          <w:szCs w:val="24"/>
          <w:lang w:val="es-ES_tradnl" w:eastAsia="es-ES"/>
        </w:rPr>
        <w:t xml:space="preserve">, </w:t>
      </w:r>
      <w:r w:rsidRPr="00A87473">
        <w:rPr>
          <w:rFonts w:ascii="Arial" w:eastAsia="Times New Roman" w:hAnsi="Arial" w:cs="Arial"/>
          <w:sz w:val="24"/>
          <w:szCs w:val="24"/>
          <w:lang w:val="es-ES" w:eastAsia="es-ES"/>
        </w:rPr>
        <w:t xml:space="preserve">según consta en el Acta N° </w:t>
      </w:r>
      <w:r w:rsidR="002C3882">
        <w:rPr>
          <w:rFonts w:ascii="Arial" w:eastAsia="Times New Roman" w:hAnsi="Arial" w:cs="Arial"/>
          <w:sz w:val="24"/>
          <w:szCs w:val="24"/>
          <w:lang w:val="es-ES" w:eastAsia="es-ES"/>
        </w:rPr>
        <w:t>006</w:t>
      </w:r>
      <w:r w:rsidRPr="00A87473">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2C3882" w:rsidRDefault="002C3882" w:rsidP="00A87473">
      <w:pPr>
        <w:autoSpaceDE w:val="0"/>
        <w:autoSpaceDN w:val="0"/>
        <w:adjustRightInd w:val="0"/>
        <w:spacing w:after="0" w:line="240" w:lineRule="auto"/>
        <w:jc w:val="both"/>
        <w:rPr>
          <w:rFonts w:ascii="Arial" w:eastAsia="Times New Roman" w:hAnsi="Arial" w:cs="Arial"/>
          <w:sz w:val="24"/>
          <w:szCs w:val="24"/>
          <w:lang w:val="es-ES" w:eastAsia="es-ES"/>
        </w:rPr>
      </w:pPr>
    </w:p>
    <w:p w:rsidR="00316DA9" w:rsidRDefault="002C3882" w:rsidP="002C3882">
      <w:pPr>
        <w:autoSpaceDE w:val="0"/>
        <w:autoSpaceDN w:val="0"/>
        <w:adjustRightInd w:val="0"/>
        <w:spacing w:after="0" w:line="240" w:lineRule="auto"/>
        <w:jc w:val="both"/>
        <w:rPr>
          <w:rFonts w:ascii="Arial" w:eastAsia="Times New Roman" w:hAnsi="Arial" w:cs="Arial"/>
          <w:sz w:val="24"/>
          <w:szCs w:val="24"/>
          <w:lang w:val="es-MX" w:eastAsia="es-ES"/>
        </w:rPr>
      </w:pPr>
      <w:r w:rsidRPr="002C3882">
        <w:rPr>
          <w:rFonts w:ascii="Arial" w:eastAsia="Times New Roman" w:hAnsi="Arial" w:cs="Arial"/>
          <w:b/>
          <w:bCs/>
          <w:sz w:val="24"/>
          <w:szCs w:val="24"/>
          <w:lang w:val="es-MX" w:eastAsia="es-ES"/>
        </w:rPr>
        <w:t xml:space="preserve">IV) APROBACION DE PRESTAMOS PERSONALES. </w:t>
      </w:r>
      <w:r w:rsidRPr="002C3882">
        <w:rPr>
          <w:rFonts w:ascii="Arial" w:eastAsia="Times New Roman" w:hAnsi="Arial" w:cs="Arial"/>
          <w:sz w:val="24"/>
          <w:szCs w:val="24"/>
          <w:lang w:val="es-MX" w:eastAsia="es-ES"/>
        </w:rPr>
        <w:t xml:space="preserve">El Presidente y Director Ejecutivo sometió a consideración de Junta Directiva </w:t>
      </w:r>
      <w:r w:rsidR="00544D42">
        <w:rPr>
          <w:rFonts w:ascii="Arial" w:eastAsia="Times New Roman" w:hAnsi="Arial" w:cs="Arial"/>
          <w:sz w:val="24"/>
          <w:szCs w:val="24"/>
          <w:lang w:val="es-MX" w:eastAsia="es-ES"/>
        </w:rPr>
        <w:t xml:space="preserve">cuatro </w:t>
      </w:r>
      <w:r w:rsidRPr="002C3882">
        <w:rPr>
          <w:rFonts w:ascii="Arial" w:eastAsia="Times New Roman" w:hAnsi="Arial" w:cs="Arial"/>
          <w:sz w:val="24"/>
          <w:szCs w:val="24"/>
          <w:lang w:val="es-MX" w:eastAsia="es-ES"/>
        </w:rPr>
        <w:t xml:space="preserve">solicitudes de préstamo personal </w:t>
      </w:r>
      <w:r w:rsidR="00D01F7E">
        <w:rPr>
          <w:rFonts w:ascii="Arial" w:eastAsia="Times New Roman" w:hAnsi="Arial" w:cs="Arial"/>
          <w:sz w:val="24"/>
          <w:szCs w:val="24"/>
          <w:lang w:val="es-MX" w:eastAsia="es-ES"/>
        </w:rPr>
        <w:t>___________________________________________________________________________</w:t>
      </w:r>
    </w:p>
    <w:p w:rsidR="002C3882" w:rsidRPr="002C3882" w:rsidRDefault="00544D42" w:rsidP="002C3882">
      <w:pPr>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ES" w:eastAsia="es-ES"/>
        </w:rPr>
        <w:t>según consta en el Acta N° 001</w:t>
      </w:r>
      <w:r w:rsidR="002C3882" w:rsidRPr="002C3882">
        <w:rPr>
          <w:rFonts w:ascii="Arial" w:eastAsia="Times New Roman" w:hAnsi="Arial" w:cs="Arial"/>
          <w:sz w:val="24"/>
          <w:szCs w:val="24"/>
          <w:lang w:val="es-ES" w:eastAsia="es-ES"/>
        </w:rPr>
        <w:t xml:space="preserve"> del correspondiente libro de actas que a ese efecto lleva el </w:t>
      </w:r>
      <w:r w:rsidR="002C3882" w:rsidRPr="002C3882">
        <w:rPr>
          <w:rFonts w:ascii="Arial" w:eastAsia="Times New Roman" w:hAnsi="Arial" w:cs="Arial"/>
          <w:sz w:val="24"/>
          <w:szCs w:val="24"/>
          <w:lang w:val="es-MX" w:eastAsia="es-ES"/>
        </w:rPr>
        <w:t xml:space="preserve">Área de Gestión y Desarrollo Humano. </w:t>
      </w:r>
    </w:p>
    <w:p w:rsidR="00FB496F" w:rsidRPr="002C3DF8" w:rsidRDefault="00FB496F" w:rsidP="00FB496F">
      <w:pPr>
        <w:widowControl w:val="0"/>
        <w:suppressAutoHyphens/>
        <w:autoSpaceDE w:val="0"/>
        <w:autoSpaceDN w:val="0"/>
        <w:adjustRightInd w:val="0"/>
        <w:rPr>
          <w:rFonts w:ascii="Arial" w:hAnsi="Arial" w:cs="Arial"/>
          <w:b/>
          <w:lang w:val="es"/>
        </w:rPr>
      </w:pPr>
      <w:r w:rsidRPr="002C3DF8">
        <w:rPr>
          <w:rFonts w:ascii="Arial" w:hAnsi="Arial" w:cs="Arial"/>
          <w:b/>
          <w:color w:val="FF0000"/>
          <w:lang w:val="es-MX"/>
        </w:rPr>
        <w:t>Supresión de información confidencial, conforme a l</w:t>
      </w:r>
      <w:r>
        <w:rPr>
          <w:rFonts w:ascii="Arial" w:hAnsi="Arial" w:cs="Arial"/>
          <w:b/>
          <w:color w:val="FF0000"/>
          <w:lang w:val="es-MX"/>
        </w:rPr>
        <w:t xml:space="preserve">o dispuesto en el art. 24 </w:t>
      </w:r>
      <w:proofErr w:type="spellStart"/>
      <w:r>
        <w:rPr>
          <w:rFonts w:ascii="Arial" w:hAnsi="Arial" w:cs="Arial"/>
          <w:b/>
          <w:color w:val="FF0000"/>
          <w:lang w:val="es-MX"/>
        </w:rPr>
        <w:t>lit.</w:t>
      </w:r>
      <w:proofErr w:type="spellEnd"/>
      <w:r>
        <w:rPr>
          <w:rFonts w:ascii="Arial" w:hAnsi="Arial" w:cs="Arial"/>
          <w:b/>
          <w:color w:val="FF0000"/>
          <w:lang w:val="es-MX"/>
        </w:rPr>
        <w:t xml:space="preserve"> c</w:t>
      </w:r>
      <w:r w:rsidRPr="002C3DF8">
        <w:rPr>
          <w:rFonts w:ascii="Arial" w:hAnsi="Arial" w:cs="Arial"/>
          <w:b/>
          <w:color w:val="FF0000"/>
          <w:lang w:val="es-MX"/>
        </w:rPr>
        <w:t>) LAIP.</w:t>
      </w:r>
    </w:p>
    <w:p w:rsidR="008B623B" w:rsidRDefault="008B623B" w:rsidP="005E3AD2">
      <w:pPr>
        <w:spacing w:after="0" w:line="240" w:lineRule="auto"/>
        <w:jc w:val="both"/>
        <w:rPr>
          <w:rFonts w:ascii="Arial" w:hAnsi="Arial" w:cs="Arial"/>
          <w:b/>
          <w:sz w:val="24"/>
          <w:szCs w:val="24"/>
        </w:rPr>
      </w:pPr>
    </w:p>
    <w:p w:rsidR="00DB6795" w:rsidRDefault="0072791E" w:rsidP="005E3AD2">
      <w:pPr>
        <w:spacing w:after="0" w:line="240" w:lineRule="auto"/>
        <w:jc w:val="both"/>
        <w:rPr>
          <w:rFonts w:ascii="Arial" w:hAnsi="Arial" w:cs="Arial"/>
          <w:b/>
          <w:sz w:val="24"/>
          <w:szCs w:val="24"/>
        </w:rPr>
      </w:pPr>
      <w:r>
        <w:rPr>
          <w:rFonts w:ascii="Arial" w:hAnsi="Arial" w:cs="Arial"/>
          <w:b/>
          <w:sz w:val="24"/>
          <w:szCs w:val="24"/>
        </w:rPr>
        <w:t xml:space="preserve">V) </w:t>
      </w:r>
      <w:r w:rsidR="00CB5A2D" w:rsidRPr="00CB5A2D">
        <w:rPr>
          <w:rFonts w:ascii="Arial" w:hAnsi="Arial" w:cs="Arial"/>
          <w:b/>
          <w:sz w:val="24"/>
          <w:szCs w:val="24"/>
        </w:rPr>
        <w:t>AUTORIZACION PARA OTORGAR PODER ESPECIAL ADMINISTRATIVO</w:t>
      </w:r>
      <w:r>
        <w:rPr>
          <w:rFonts w:ascii="Arial" w:hAnsi="Arial" w:cs="Arial"/>
          <w:b/>
          <w:sz w:val="24"/>
          <w:szCs w:val="24"/>
        </w:rPr>
        <w:t>.</w:t>
      </w:r>
      <w:r w:rsidR="00CB5A2D" w:rsidRPr="00CB5A2D">
        <w:rPr>
          <w:rFonts w:ascii="Arial" w:hAnsi="Arial" w:cs="Arial"/>
          <w:b/>
          <w:sz w:val="24"/>
          <w:szCs w:val="24"/>
        </w:rPr>
        <w:t xml:space="preserve"> </w:t>
      </w:r>
      <w:r w:rsidR="00DB6795" w:rsidRPr="000D1C8D">
        <w:rPr>
          <w:rFonts w:ascii="Arial" w:hAnsi="Arial" w:cs="Arial"/>
          <w:sz w:val="24"/>
          <w:szCs w:val="24"/>
        </w:rPr>
        <w:t xml:space="preserve">El Presidente y Director Ejecutivo </w:t>
      </w:r>
      <w:r w:rsidR="00073D24">
        <w:rPr>
          <w:rFonts w:ascii="Arial" w:hAnsi="Arial" w:cs="Arial"/>
          <w:sz w:val="24"/>
          <w:szCs w:val="24"/>
        </w:rPr>
        <w:t xml:space="preserve">invitó </w:t>
      </w:r>
      <w:r w:rsidR="00073D24" w:rsidRPr="000D1C8D">
        <w:rPr>
          <w:rFonts w:ascii="Arial" w:hAnsi="Arial" w:cs="Arial"/>
          <w:sz w:val="24"/>
          <w:szCs w:val="24"/>
        </w:rPr>
        <w:t>al Licenciado</w:t>
      </w:r>
      <w:r w:rsidR="00073D24">
        <w:rPr>
          <w:rFonts w:ascii="Arial" w:hAnsi="Arial" w:cs="Arial"/>
          <w:sz w:val="24"/>
          <w:szCs w:val="24"/>
        </w:rPr>
        <w:t xml:space="preserve"> </w:t>
      </w:r>
      <w:r w:rsidR="00073D24" w:rsidRPr="00DC0111">
        <w:rPr>
          <w:rFonts w:ascii="Arial" w:eastAsia="Times New Roman" w:hAnsi="Arial" w:cs="Arial"/>
          <w:bCs/>
          <w:sz w:val="24"/>
          <w:szCs w:val="24"/>
          <w:lang w:val="es-ES" w:eastAsia="es-ES"/>
        </w:rPr>
        <w:t>Julio Césa</w:t>
      </w:r>
      <w:r w:rsidR="00073D24">
        <w:rPr>
          <w:rFonts w:ascii="Arial" w:eastAsia="Times New Roman" w:hAnsi="Arial" w:cs="Arial"/>
          <w:bCs/>
          <w:sz w:val="24"/>
          <w:szCs w:val="24"/>
          <w:lang w:val="es-ES" w:eastAsia="es-ES"/>
        </w:rPr>
        <w:t>r Merino Escobar, Gerente Legal, para</w:t>
      </w:r>
      <w:r w:rsidR="00073D24" w:rsidRPr="00BB6B3E">
        <w:rPr>
          <w:rFonts w:ascii="Arial" w:eastAsia="Times New Roman" w:hAnsi="Arial" w:cs="Arial"/>
          <w:sz w:val="24"/>
          <w:szCs w:val="24"/>
          <w:lang w:val="es-ES" w:eastAsia="es-ES"/>
        </w:rPr>
        <w:t xml:space="preserve"> </w:t>
      </w:r>
      <w:r w:rsidR="000B2693" w:rsidRPr="00BB6B3E">
        <w:rPr>
          <w:rFonts w:ascii="Arial" w:eastAsia="Times New Roman" w:hAnsi="Arial" w:cs="Arial"/>
          <w:sz w:val="24"/>
          <w:szCs w:val="24"/>
          <w:lang w:val="es-ES" w:eastAsia="es-ES"/>
        </w:rPr>
        <w:t>somet</w:t>
      </w:r>
      <w:r w:rsidR="00073D24">
        <w:rPr>
          <w:rFonts w:ascii="Arial" w:eastAsia="Times New Roman" w:hAnsi="Arial" w:cs="Arial"/>
          <w:sz w:val="24"/>
          <w:szCs w:val="24"/>
          <w:lang w:val="es-ES" w:eastAsia="es-ES"/>
        </w:rPr>
        <w:t>er</w:t>
      </w:r>
      <w:r w:rsidR="000B2693" w:rsidRPr="00BB6B3E">
        <w:rPr>
          <w:rFonts w:ascii="Arial" w:eastAsia="Times New Roman" w:hAnsi="Arial" w:cs="Arial"/>
          <w:sz w:val="24"/>
          <w:szCs w:val="24"/>
          <w:lang w:val="es-ES" w:eastAsia="es-ES"/>
        </w:rPr>
        <w:t xml:space="preserve"> a consideración de</w:t>
      </w:r>
      <w:r w:rsidR="000B2693" w:rsidRPr="00BB6B3E">
        <w:rPr>
          <w:rFonts w:ascii="Arial" w:eastAsia="Times New Roman" w:hAnsi="Arial" w:cs="Arial"/>
          <w:sz w:val="24"/>
          <w:szCs w:val="24"/>
          <w:lang w:val="es-MX" w:eastAsia="es-ES"/>
        </w:rPr>
        <w:t xml:space="preserve"> los Directores, la solicitud</w:t>
      </w:r>
      <w:r w:rsidR="00DB6795" w:rsidRPr="000D1C8D">
        <w:rPr>
          <w:rFonts w:ascii="Arial" w:hAnsi="Arial" w:cs="Arial"/>
          <w:sz w:val="24"/>
          <w:szCs w:val="24"/>
        </w:rPr>
        <w:t xml:space="preserve"> </w:t>
      </w:r>
      <w:r w:rsidR="000B2693">
        <w:rPr>
          <w:rFonts w:ascii="Arial" w:hAnsi="Arial" w:cs="Arial"/>
          <w:sz w:val="24"/>
          <w:szCs w:val="24"/>
        </w:rPr>
        <w:t xml:space="preserve">de </w:t>
      </w:r>
      <w:r w:rsidR="00DB6795" w:rsidRPr="000D1C8D">
        <w:rPr>
          <w:rFonts w:ascii="Arial" w:hAnsi="Arial" w:cs="Arial"/>
          <w:sz w:val="24"/>
          <w:szCs w:val="24"/>
        </w:rPr>
        <w:t xml:space="preserve">autorización para otorgar Poder </w:t>
      </w:r>
      <w:r>
        <w:rPr>
          <w:rFonts w:ascii="Arial" w:hAnsi="Arial" w:cs="Arial"/>
          <w:sz w:val="24"/>
          <w:szCs w:val="24"/>
        </w:rPr>
        <w:t>Especial Administrativo</w:t>
      </w:r>
      <w:r w:rsidR="000B2693">
        <w:rPr>
          <w:rFonts w:ascii="Arial" w:hAnsi="Arial" w:cs="Arial"/>
          <w:sz w:val="24"/>
          <w:szCs w:val="24"/>
        </w:rPr>
        <w:t xml:space="preserve">. </w:t>
      </w:r>
      <w:r w:rsidR="00073D24">
        <w:rPr>
          <w:rFonts w:ascii="Arial" w:hAnsi="Arial" w:cs="Arial"/>
          <w:sz w:val="24"/>
          <w:szCs w:val="24"/>
        </w:rPr>
        <w:t xml:space="preserve">Indicó el Licenciado Merino, que </w:t>
      </w:r>
      <w:r w:rsidR="00203E8D">
        <w:rPr>
          <w:rFonts w:ascii="Arial" w:hAnsi="Arial" w:cs="Arial"/>
          <w:sz w:val="24"/>
          <w:szCs w:val="24"/>
        </w:rPr>
        <w:t>e</w:t>
      </w:r>
      <w:r w:rsidR="00203E8D" w:rsidRPr="00203E8D">
        <w:rPr>
          <w:rFonts w:ascii="Arial" w:hAnsi="Arial" w:cs="Arial"/>
          <w:sz w:val="24"/>
          <w:szCs w:val="24"/>
        </w:rPr>
        <w:t xml:space="preserve">n </w:t>
      </w:r>
      <w:r w:rsidR="00203E8D">
        <w:rPr>
          <w:rFonts w:ascii="Arial" w:hAnsi="Arial" w:cs="Arial"/>
          <w:sz w:val="24"/>
          <w:szCs w:val="24"/>
        </w:rPr>
        <w:t>a</w:t>
      </w:r>
      <w:r w:rsidR="00203E8D" w:rsidRPr="00203E8D">
        <w:rPr>
          <w:rFonts w:ascii="Arial" w:hAnsi="Arial" w:cs="Arial"/>
          <w:sz w:val="24"/>
          <w:szCs w:val="24"/>
        </w:rPr>
        <w:t xml:space="preserve">tención a las diversas actividades, debido al flujo de documentos que gestiona el personal del Área de Registro de Documentos, en las distintas Oficinas Registrales a nivel de país, se ha considerado que, por los conocimientos adquiridos por los empleados: </w:t>
      </w:r>
      <w:proofErr w:type="spellStart"/>
      <w:r w:rsidR="00203E8D">
        <w:rPr>
          <w:rFonts w:ascii="Arial" w:hAnsi="Arial" w:cs="Arial"/>
          <w:sz w:val="24"/>
          <w:szCs w:val="24"/>
          <w:u w:val="single"/>
        </w:rPr>
        <w:t>Yonatá</w:t>
      </w:r>
      <w:r w:rsidR="00203E8D" w:rsidRPr="00203E8D">
        <w:rPr>
          <w:rFonts w:ascii="Arial" w:hAnsi="Arial" w:cs="Arial"/>
          <w:sz w:val="24"/>
          <w:szCs w:val="24"/>
          <w:u w:val="single"/>
        </w:rPr>
        <w:t>n</w:t>
      </w:r>
      <w:proofErr w:type="spellEnd"/>
      <w:r w:rsidR="00203E8D" w:rsidRPr="00203E8D">
        <w:rPr>
          <w:rFonts w:ascii="Arial" w:hAnsi="Arial" w:cs="Arial"/>
          <w:sz w:val="24"/>
          <w:szCs w:val="24"/>
          <w:u w:val="single"/>
        </w:rPr>
        <w:t xml:space="preserve"> Ernesto Valle Oliva</w:t>
      </w:r>
      <w:r w:rsidR="00203E8D" w:rsidRPr="00203E8D">
        <w:rPr>
          <w:rFonts w:ascii="Arial" w:hAnsi="Arial" w:cs="Arial"/>
          <w:sz w:val="24"/>
          <w:szCs w:val="24"/>
        </w:rPr>
        <w:t xml:space="preserve">, </w:t>
      </w:r>
      <w:r w:rsidR="00203E8D" w:rsidRPr="00203E8D">
        <w:rPr>
          <w:rFonts w:ascii="Arial" w:hAnsi="Arial" w:cs="Arial"/>
          <w:sz w:val="24"/>
          <w:szCs w:val="24"/>
          <w:u w:val="single"/>
        </w:rPr>
        <w:t xml:space="preserve">Salvador Antonio </w:t>
      </w:r>
      <w:r w:rsidR="00203E8D" w:rsidRPr="00203E8D">
        <w:rPr>
          <w:rFonts w:ascii="Arial" w:hAnsi="Arial" w:cs="Arial"/>
          <w:sz w:val="24"/>
          <w:szCs w:val="24"/>
          <w:u w:val="single"/>
        </w:rPr>
        <w:lastRenderedPageBreak/>
        <w:t xml:space="preserve">Rivas Hernández </w:t>
      </w:r>
      <w:r w:rsidR="00203E8D" w:rsidRPr="00203E8D">
        <w:rPr>
          <w:rFonts w:ascii="Arial" w:hAnsi="Arial" w:cs="Arial"/>
          <w:sz w:val="24"/>
          <w:szCs w:val="24"/>
        </w:rPr>
        <w:t xml:space="preserve">y </w:t>
      </w:r>
      <w:r w:rsidR="00203E8D" w:rsidRPr="00203E8D">
        <w:rPr>
          <w:rFonts w:ascii="Arial" w:hAnsi="Arial" w:cs="Arial"/>
          <w:sz w:val="24"/>
          <w:szCs w:val="24"/>
          <w:u w:val="single"/>
        </w:rPr>
        <w:t>Josué Alejandro Morales Hernández</w:t>
      </w:r>
      <w:r w:rsidR="00203E8D" w:rsidRPr="00203E8D">
        <w:rPr>
          <w:rFonts w:ascii="Arial" w:hAnsi="Arial" w:cs="Arial"/>
          <w:sz w:val="24"/>
          <w:szCs w:val="24"/>
        </w:rPr>
        <w:t>, quienes se desempeñan como Asistentes de Registro, en el Área de Registro de Documentos, y ya están en la capacidad para apoyar en las diferentes actividades del Área cuando así se requiera, es necesario otorgarles Poder Especial Administrativo</w:t>
      </w:r>
      <w:r w:rsidR="00E95340">
        <w:rPr>
          <w:rFonts w:ascii="Arial" w:hAnsi="Arial" w:cs="Arial"/>
          <w:sz w:val="24"/>
          <w:szCs w:val="24"/>
        </w:rPr>
        <w:t>,</w:t>
      </w:r>
      <w:r w:rsidR="00203E8D" w:rsidRPr="00203E8D">
        <w:rPr>
          <w:rFonts w:ascii="Arial" w:hAnsi="Arial" w:cs="Arial"/>
          <w:sz w:val="24"/>
          <w:szCs w:val="24"/>
        </w:rPr>
        <w:t xml:space="preserve"> para que actúen en nombre y representación del Fondo Social para la Vivienda</w:t>
      </w:r>
      <w:r w:rsidR="00E95340">
        <w:rPr>
          <w:rFonts w:ascii="Arial" w:hAnsi="Arial" w:cs="Arial"/>
          <w:sz w:val="24"/>
          <w:szCs w:val="24"/>
        </w:rPr>
        <w:t>,</w:t>
      </w:r>
      <w:r w:rsidR="00203E8D" w:rsidRPr="00203E8D">
        <w:rPr>
          <w:rFonts w:ascii="Arial" w:hAnsi="Arial" w:cs="Arial"/>
          <w:sz w:val="24"/>
          <w:szCs w:val="24"/>
        </w:rPr>
        <w:t xml:space="preserve"> ante el Centro Nacional de Registros, pues, por la naturaleza de las funciones a ejecutar es obligatorio dicho Poder. </w:t>
      </w:r>
      <w:r w:rsidR="005E3AD2">
        <w:rPr>
          <w:rFonts w:ascii="Arial" w:hAnsi="Arial" w:cs="Arial"/>
          <w:sz w:val="24"/>
          <w:szCs w:val="24"/>
        </w:rPr>
        <w:t xml:space="preserve">Por lo antes indicado se solicita a Junta Directiva autorizar el poder solicitado, de conformidad con el documento que se anexa a la presente acta. </w:t>
      </w:r>
      <w:r w:rsidR="00DB6795" w:rsidRPr="000D1C8D">
        <w:rPr>
          <w:rFonts w:ascii="Arial" w:hAnsi="Arial" w:cs="Arial"/>
          <w:sz w:val="24"/>
          <w:szCs w:val="24"/>
        </w:rPr>
        <w:t>Junta Directiva, luego de conocer los detalles de la solicitud expuesta</w:t>
      </w:r>
      <w:r>
        <w:rPr>
          <w:rFonts w:ascii="Arial" w:hAnsi="Arial" w:cs="Arial"/>
          <w:sz w:val="24"/>
          <w:szCs w:val="24"/>
        </w:rPr>
        <w:t xml:space="preserve"> </w:t>
      </w:r>
      <w:r w:rsidR="00203E8D">
        <w:rPr>
          <w:rFonts w:ascii="Arial" w:hAnsi="Arial" w:cs="Arial"/>
          <w:sz w:val="24"/>
          <w:szCs w:val="24"/>
        </w:rPr>
        <w:t xml:space="preserve">por el </w:t>
      </w:r>
      <w:r w:rsidR="00203E8D" w:rsidRPr="000D1C8D">
        <w:rPr>
          <w:rFonts w:ascii="Arial" w:hAnsi="Arial" w:cs="Arial"/>
          <w:sz w:val="24"/>
          <w:szCs w:val="24"/>
        </w:rPr>
        <w:t>Licenciado</w:t>
      </w:r>
      <w:r w:rsidR="00203E8D">
        <w:rPr>
          <w:rFonts w:ascii="Arial" w:hAnsi="Arial" w:cs="Arial"/>
          <w:sz w:val="24"/>
          <w:szCs w:val="24"/>
        </w:rPr>
        <w:t xml:space="preserve"> </w:t>
      </w:r>
      <w:r w:rsidR="00203E8D" w:rsidRPr="00DC0111">
        <w:rPr>
          <w:rFonts w:ascii="Arial" w:eastAsia="Times New Roman" w:hAnsi="Arial" w:cs="Arial"/>
          <w:bCs/>
          <w:sz w:val="24"/>
          <w:szCs w:val="24"/>
          <w:lang w:val="es-ES" w:eastAsia="es-ES"/>
        </w:rPr>
        <w:t>Julio Césa</w:t>
      </w:r>
      <w:r w:rsidR="00203E8D">
        <w:rPr>
          <w:rFonts w:ascii="Arial" w:eastAsia="Times New Roman" w:hAnsi="Arial" w:cs="Arial"/>
          <w:bCs/>
          <w:sz w:val="24"/>
          <w:szCs w:val="24"/>
          <w:lang w:val="es-ES" w:eastAsia="es-ES"/>
        </w:rPr>
        <w:t>r Merino Escobar, Gerente Legal,</w:t>
      </w:r>
      <w:r w:rsidR="00203E8D">
        <w:rPr>
          <w:rFonts w:ascii="Arial" w:hAnsi="Arial" w:cs="Arial"/>
          <w:sz w:val="24"/>
          <w:szCs w:val="24"/>
        </w:rPr>
        <w:t xml:space="preserve"> </w:t>
      </w:r>
      <w:r w:rsidR="00DB6795" w:rsidRPr="000D1C8D">
        <w:rPr>
          <w:rFonts w:ascii="Arial" w:hAnsi="Arial" w:cs="Arial"/>
          <w:sz w:val="24"/>
          <w:szCs w:val="24"/>
        </w:rPr>
        <w:t xml:space="preserve">por unanimidad </w:t>
      </w:r>
      <w:r w:rsidR="00DB6795" w:rsidRPr="00203E8D">
        <w:rPr>
          <w:rFonts w:ascii="Arial" w:hAnsi="Arial" w:cs="Arial"/>
          <w:b/>
          <w:sz w:val="24"/>
          <w:szCs w:val="24"/>
        </w:rPr>
        <w:t>ACUERDA:</w:t>
      </w:r>
    </w:p>
    <w:p w:rsidR="00203E8D" w:rsidRPr="00203E8D" w:rsidRDefault="00203E8D" w:rsidP="00DB6795">
      <w:pPr>
        <w:pStyle w:val="Textoindependiente"/>
        <w:spacing w:line="240" w:lineRule="auto"/>
        <w:jc w:val="both"/>
        <w:rPr>
          <w:rFonts w:ascii="Arial" w:hAnsi="Arial" w:cs="Arial"/>
          <w:sz w:val="24"/>
          <w:szCs w:val="24"/>
        </w:rPr>
      </w:pPr>
    </w:p>
    <w:p w:rsidR="00987636" w:rsidRPr="00203E8D" w:rsidRDefault="00495132" w:rsidP="00203E8D">
      <w:pPr>
        <w:numPr>
          <w:ilvl w:val="0"/>
          <w:numId w:val="20"/>
        </w:numPr>
        <w:spacing w:line="240" w:lineRule="auto"/>
        <w:jc w:val="both"/>
        <w:rPr>
          <w:rFonts w:ascii="Arial" w:hAnsi="Arial" w:cs="Arial"/>
        </w:rPr>
      </w:pPr>
      <w:r w:rsidRPr="00203E8D">
        <w:rPr>
          <w:rFonts w:ascii="Arial" w:hAnsi="Arial" w:cs="Arial"/>
          <w:sz w:val="24"/>
          <w:szCs w:val="24"/>
        </w:rPr>
        <w:t>Autorizar al señor Presidente y Director Ejecutivo para que otorgue el Poder Especial Administrativo conforme a mo</w:t>
      </w:r>
      <w:r w:rsidR="005E3AD2">
        <w:rPr>
          <w:rFonts w:ascii="Arial" w:hAnsi="Arial" w:cs="Arial"/>
          <w:sz w:val="24"/>
          <w:szCs w:val="24"/>
        </w:rPr>
        <w:t xml:space="preserve">delo anexo, a los señores </w:t>
      </w:r>
      <w:proofErr w:type="spellStart"/>
      <w:r w:rsidR="005E3AD2">
        <w:rPr>
          <w:rFonts w:ascii="Arial" w:hAnsi="Arial" w:cs="Arial"/>
          <w:sz w:val="24"/>
          <w:szCs w:val="24"/>
        </w:rPr>
        <w:t>Yonatá</w:t>
      </w:r>
      <w:r w:rsidRPr="00203E8D">
        <w:rPr>
          <w:rFonts w:ascii="Arial" w:hAnsi="Arial" w:cs="Arial"/>
          <w:sz w:val="24"/>
          <w:szCs w:val="24"/>
        </w:rPr>
        <w:t>n</w:t>
      </w:r>
      <w:proofErr w:type="spellEnd"/>
      <w:r w:rsidRPr="00203E8D">
        <w:rPr>
          <w:rFonts w:ascii="Arial" w:hAnsi="Arial" w:cs="Arial"/>
          <w:sz w:val="24"/>
          <w:szCs w:val="24"/>
        </w:rPr>
        <w:t xml:space="preserve"> Ernesto Valle Oliva, Salvador Antonio Rivas Hernández y Josué Alejandro Morales</w:t>
      </w:r>
      <w:r w:rsidRPr="00203E8D">
        <w:rPr>
          <w:rFonts w:ascii="Arial" w:hAnsi="Arial" w:cs="Arial"/>
        </w:rPr>
        <w:t xml:space="preserve"> Hernández.</w:t>
      </w:r>
    </w:p>
    <w:p w:rsidR="00DB6795" w:rsidRPr="00203E8D" w:rsidRDefault="00DB6795" w:rsidP="00DB6795">
      <w:pPr>
        <w:numPr>
          <w:ilvl w:val="0"/>
          <w:numId w:val="20"/>
        </w:numPr>
        <w:spacing w:after="0" w:line="240" w:lineRule="auto"/>
        <w:jc w:val="both"/>
        <w:rPr>
          <w:rFonts w:ascii="Arial" w:hAnsi="Arial" w:cs="Arial"/>
          <w:sz w:val="24"/>
          <w:szCs w:val="24"/>
        </w:rPr>
      </w:pPr>
      <w:r w:rsidRPr="00203E8D">
        <w:rPr>
          <w:rFonts w:ascii="Arial" w:hAnsi="Arial" w:cs="Arial"/>
          <w:sz w:val="24"/>
          <w:szCs w:val="24"/>
        </w:rPr>
        <w:t>Este punto se ratifica en esta misma sesión</w:t>
      </w:r>
      <w:smartTag w:uri="urn:schemas-microsoft-com:office:smarttags" w:element="PersonName">
        <w:r w:rsidRPr="00203E8D">
          <w:rPr>
            <w:rFonts w:ascii="Arial" w:hAnsi="Arial" w:cs="Arial"/>
            <w:sz w:val="24"/>
            <w:szCs w:val="24"/>
          </w:rPr>
          <w:t>.</w:t>
        </w:r>
      </w:smartTag>
    </w:p>
    <w:p w:rsidR="00CB5A2D" w:rsidRDefault="00CB5A2D" w:rsidP="00CB5A2D">
      <w:pPr>
        <w:pStyle w:val="Prrafodelista"/>
        <w:ind w:left="0"/>
        <w:rPr>
          <w:rFonts w:ascii="Arial" w:hAnsi="Arial" w:cs="Arial"/>
          <w:b/>
          <w:lang w:val="es-MX"/>
        </w:rPr>
      </w:pPr>
    </w:p>
    <w:p w:rsidR="00544D42" w:rsidRDefault="00544D42" w:rsidP="00CB5A2D">
      <w:pPr>
        <w:pStyle w:val="Prrafodelista"/>
        <w:ind w:left="0"/>
        <w:rPr>
          <w:rFonts w:ascii="Arial" w:hAnsi="Arial" w:cs="Arial"/>
          <w:b/>
          <w:lang w:val="es-MX"/>
        </w:rPr>
      </w:pPr>
    </w:p>
    <w:p w:rsidR="00544D42" w:rsidRPr="00544D42" w:rsidRDefault="00544D42" w:rsidP="00544D42">
      <w:pPr>
        <w:spacing w:after="0" w:line="240" w:lineRule="auto"/>
        <w:jc w:val="both"/>
        <w:rPr>
          <w:rFonts w:ascii="Arial" w:hAnsi="Arial" w:cs="Arial"/>
          <w:b/>
          <w:sz w:val="24"/>
          <w:szCs w:val="24"/>
        </w:rPr>
      </w:pPr>
      <w:r w:rsidRPr="00544D42">
        <w:rPr>
          <w:rFonts w:ascii="Arial" w:hAnsi="Arial" w:cs="Arial"/>
          <w:b/>
          <w:bCs/>
          <w:sz w:val="24"/>
          <w:szCs w:val="24"/>
        </w:rPr>
        <w:t xml:space="preserve">VI) SOLICITUD DE PRÓRROGA DE CONTRATOS </w:t>
      </w:r>
      <w:r w:rsidRPr="00544D42">
        <w:rPr>
          <w:rFonts w:ascii="Arial" w:hAnsi="Arial" w:cs="Arial"/>
          <w:b/>
          <w:sz w:val="24"/>
          <w:szCs w:val="24"/>
        </w:rPr>
        <w:t>LIBRE GESTIÓN N° FSV-545/2017 “</w:t>
      </w:r>
      <w:r w:rsidRPr="00544D42">
        <w:rPr>
          <w:rFonts w:ascii="Arial" w:hAnsi="Arial" w:cs="Arial"/>
          <w:b/>
          <w:sz w:val="24"/>
          <w:szCs w:val="24"/>
          <w:lang w:val="es-MX"/>
        </w:rPr>
        <w:t xml:space="preserve">GESTIÓN DE COBRO POR VÍA JUDICIAL DE PRÉSTAMOS EN MORA, PARA AGENCIA CENTRAL”. </w:t>
      </w:r>
      <w:r w:rsidRPr="00544D42">
        <w:rPr>
          <w:rFonts w:ascii="Arial" w:hAnsi="Arial" w:cs="Arial"/>
          <w:sz w:val="24"/>
          <w:szCs w:val="24"/>
        </w:rPr>
        <w:t>El Presidente y Director Ejecutivo sometió</w:t>
      </w:r>
      <w:r w:rsidRPr="00544D42">
        <w:rPr>
          <w:rFonts w:ascii="Arial" w:hAnsi="Arial" w:cs="Arial"/>
          <w:sz w:val="24"/>
          <w:szCs w:val="24"/>
          <w:lang w:val="es-MX"/>
        </w:rPr>
        <w:t xml:space="preserve"> a consideración de los Directores, </w:t>
      </w:r>
      <w:r w:rsidRPr="00544D42">
        <w:rPr>
          <w:rFonts w:ascii="Arial" w:hAnsi="Arial" w:cs="Arial"/>
          <w:bCs/>
          <w:sz w:val="24"/>
          <w:szCs w:val="24"/>
        </w:rPr>
        <w:t xml:space="preserve">solicitud de prórroga de contratos </w:t>
      </w:r>
      <w:r w:rsidRPr="00544D42">
        <w:rPr>
          <w:rFonts w:ascii="Arial" w:hAnsi="Arial" w:cs="Arial"/>
          <w:sz w:val="24"/>
          <w:szCs w:val="24"/>
        </w:rPr>
        <w:t>Libre Gestión N° FSV-545/2017 “</w:t>
      </w:r>
      <w:r w:rsidRPr="00544D42">
        <w:rPr>
          <w:rFonts w:ascii="Arial" w:hAnsi="Arial" w:cs="Arial"/>
          <w:sz w:val="24"/>
          <w:szCs w:val="24"/>
          <w:lang w:val="es-MX"/>
        </w:rPr>
        <w:t xml:space="preserve">GESTIÓN DE COBRO POR VÍA JUDICIAL DE PRÉSTAMOS EN MORA, PARA AGENCIA CENTRAL”. </w:t>
      </w:r>
      <w:r w:rsidRPr="00544D42">
        <w:rPr>
          <w:rFonts w:ascii="Arial" w:hAnsi="Arial" w:cs="Arial"/>
          <w:sz w:val="24"/>
          <w:szCs w:val="24"/>
        </w:rPr>
        <w:t xml:space="preserve">Para su presentación invitó al </w:t>
      </w:r>
      <w:r w:rsidRPr="00544D42">
        <w:rPr>
          <w:rFonts w:ascii="Arial" w:hAnsi="Arial" w:cs="Arial"/>
          <w:bCs/>
          <w:sz w:val="24"/>
          <w:szCs w:val="24"/>
        </w:rPr>
        <w:t xml:space="preserve">Licenciado Julio César Merino Escobar, Gerente Legal, </w:t>
      </w:r>
      <w:r w:rsidRPr="00544D42">
        <w:rPr>
          <w:rFonts w:ascii="Arial" w:hAnsi="Arial" w:cs="Arial"/>
          <w:sz w:val="24"/>
          <w:szCs w:val="24"/>
        </w:rPr>
        <w:t xml:space="preserve">quien indicó que, según </w:t>
      </w:r>
      <w:r w:rsidRPr="00544D42">
        <w:rPr>
          <w:rFonts w:ascii="Arial" w:hAnsi="Arial" w:cs="Arial"/>
          <w:sz w:val="24"/>
          <w:szCs w:val="24"/>
          <w:lang w:val="es-MX"/>
        </w:rPr>
        <w:t xml:space="preserve">Punto VII) del Acta de Sesión de Junta Directiva N° JD-052/2018 del 15 de marzo de 2018, se adjudicaron los servicios de cobro judicial a quince Profesionales en Derecho, por medio de esta Libre Gestión, para el plazo de un año, del 30 de abril de 2018, al 29 de abril de 2019. Explicó el Gerente Legal, que se presenta esta solicitud, considerando los siguientes aspectos: I. </w:t>
      </w:r>
      <w:proofErr w:type="gramStart"/>
      <w:r w:rsidRPr="00544D42">
        <w:rPr>
          <w:rFonts w:ascii="Arial" w:hAnsi="Arial" w:cs="Arial"/>
          <w:sz w:val="24"/>
          <w:szCs w:val="24"/>
          <w:lang w:val="es-MX"/>
        </w:rPr>
        <w:t>Que</w:t>
      </w:r>
      <w:proofErr w:type="gramEnd"/>
      <w:r w:rsidRPr="00544D42">
        <w:rPr>
          <w:rFonts w:ascii="Arial" w:hAnsi="Arial" w:cs="Arial"/>
          <w:sz w:val="24"/>
          <w:szCs w:val="24"/>
          <w:lang w:val="es-MX"/>
        </w:rPr>
        <w:t xml:space="preserve"> al mes de noviembre de 2018, la Unidad de Administración de Cartera remitió 867 préstamos para recuperarlos judicialmente, sumados a 19 ya reasignados, totalizando 886 mismos que se encuentran en trámite activo, asignándose a cada Apoderado un promedio de 59 casos, que tienen su debida diligencia, por lo que se estima conveniente </w:t>
      </w:r>
      <w:r w:rsidRPr="00544D42">
        <w:rPr>
          <w:rFonts w:ascii="Arial" w:hAnsi="Arial" w:cs="Arial"/>
          <w:sz w:val="24"/>
          <w:szCs w:val="24"/>
          <w:lang w:val="es-ES"/>
        </w:rPr>
        <w:t xml:space="preserve">continuar con estos servicios profesionales. </w:t>
      </w:r>
      <w:r w:rsidRPr="00544D42">
        <w:rPr>
          <w:rFonts w:ascii="Arial" w:hAnsi="Arial" w:cs="Arial"/>
          <w:sz w:val="24"/>
          <w:szCs w:val="24"/>
        </w:rPr>
        <w:t xml:space="preserve">II. </w:t>
      </w:r>
      <w:proofErr w:type="gramStart"/>
      <w:r w:rsidRPr="00544D42">
        <w:rPr>
          <w:rFonts w:ascii="Arial" w:hAnsi="Arial" w:cs="Arial"/>
          <w:sz w:val="24"/>
          <w:szCs w:val="24"/>
        </w:rPr>
        <w:t>Que</w:t>
      </w:r>
      <w:proofErr w:type="gramEnd"/>
      <w:r w:rsidRPr="00544D42">
        <w:rPr>
          <w:rFonts w:ascii="Arial" w:hAnsi="Arial" w:cs="Arial"/>
          <w:sz w:val="24"/>
          <w:szCs w:val="24"/>
        </w:rPr>
        <w:t xml:space="preserve"> en este proceso, no hay oferta económica, porque las tarifas de los honorarios las fija el «Instructivo de Pago de Honorarios por Trámites Legales» (Normativa Institucional). </w:t>
      </w:r>
      <w:r w:rsidRPr="00544D42">
        <w:rPr>
          <w:rFonts w:ascii="Arial" w:eastAsiaTheme="minorEastAsia" w:hAnsi="Arial" w:cs="Arial"/>
          <w:sz w:val="24"/>
          <w:szCs w:val="24"/>
        </w:rPr>
        <w:t xml:space="preserve">III. Que a la presente fecha los Contratistas han mantenido una eficiente gestión para con el Fondo Social para la Vivienda, cumpliendo con las etapas procesales requeridas por la Ley y controladas por la Supervisión del Contrato a cargo del Jefe del </w:t>
      </w:r>
      <w:proofErr w:type="spellStart"/>
      <w:r w:rsidRPr="00544D42">
        <w:rPr>
          <w:rFonts w:ascii="Arial" w:eastAsiaTheme="minorEastAsia" w:hAnsi="Arial" w:cs="Arial"/>
          <w:sz w:val="24"/>
          <w:szCs w:val="24"/>
        </w:rPr>
        <w:t>Area</w:t>
      </w:r>
      <w:proofErr w:type="spellEnd"/>
      <w:r w:rsidRPr="00544D42">
        <w:rPr>
          <w:rFonts w:ascii="Arial" w:eastAsiaTheme="minorEastAsia" w:hAnsi="Arial" w:cs="Arial"/>
          <w:sz w:val="24"/>
          <w:szCs w:val="24"/>
        </w:rPr>
        <w:t xml:space="preserve"> de Recuperación Judicial. Señaló que los honorarios cancelados a los profesionales Contratistas de esta Libre Gestión, al 31 de diciembre de 2018, ascienden a un total de $34,348.59; y el capital total reclamado es de $6,983,460.19, indicándose </w:t>
      </w:r>
      <w:proofErr w:type="gramStart"/>
      <w:r w:rsidRPr="00544D42">
        <w:rPr>
          <w:rFonts w:ascii="Arial" w:eastAsiaTheme="minorEastAsia" w:hAnsi="Arial" w:cs="Arial"/>
          <w:sz w:val="24"/>
          <w:szCs w:val="24"/>
        </w:rPr>
        <w:t>que</w:t>
      </w:r>
      <w:proofErr w:type="gramEnd"/>
      <w:r w:rsidRPr="00544D42">
        <w:rPr>
          <w:rFonts w:ascii="Arial" w:eastAsiaTheme="minorEastAsia" w:hAnsi="Arial" w:cs="Arial"/>
          <w:sz w:val="24"/>
          <w:szCs w:val="24"/>
        </w:rPr>
        <w:t xml:space="preserve"> de los 886 casos, se han recuperado 4, quedando pendiente y en proceso actual 882 casos, a los cuales debe dárseles la debida continuidad. Concluye el Gerente Legal, que </w:t>
      </w:r>
      <w:r w:rsidRPr="00544D42">
        <w:rPr>
          <w:rFonts w:ascii="Arial" w:hAnsi="Arial" w:cs="Arial"/>
          <w:sz w:val="24"/>
          <w:szCs w:val="24"/>
          <w:lang w:val="es-ES"/>
        </w:rPr>
        <w:t xml:space="preserve">los Contratistas han brindado sus servicios profesionales de manera eficiente y conforme a lo establecido en las cláusulas de sus respectivos Contratos de Servicio. Y considerando, que </w:t>
      </w:r>
      <w:r w:rsidRPr="00544D42">
        <w:rPr>
          <w:rFonts w:ascii="Arial" w:hAnsi="Arial" w:cs="Arial"/>
          <w:sz w:val="24"/>
          <w:szCs w:val="24"/>
        </w:rPr>
        <w:t xml:space="preserve">el </w:t>
      </w:r>
      <w:r w:rsidRPr="00544D42">
        <w:rPr>
          <w:rFonts w:ascii="Arial" w:hAnsi="Arial" w:cs="Arial"/>
          <w:sz w:val="24"/>
          <w:szCs w:val="24"/>
          <w:lang w:val="es-MX"/>
        </w:rPr>
        <w:t>plazo es prorrogable conforme al Art. 83 LACAP y los Términos de Referencia, se recomienda p</w:t>
      </w:r>
      <w:proofErr w:type="spellStart"/>
      <w:r w:rsidRPr="00544D42">
        <w:rPr>
          <w:rFonts w:ascii="Arial" w:hAnsi="Arial" w:cs="Arial"/>
          <w:sz w:val="24"/>
          <w:szCs w:val="24"/>
          <w:lang w:val="es-ES"/>
        </w:rPr>
        <w:t>rorrogar</w:t>
      </w:r>
      <w:proofErr w:type="spellEnd"/>
      <w:r w:rsidRPr="00544D42">
        <w:rPr>
          <w:rFonts w:ascii="Arial" w:hAnsi="Arial" w:cs="Arial"/>
          <w:sz w:val="24"/>
          <w:szCs w:val="24"/>
          <w:lang w:val="es-ES"/>
        </w:rPr>
        <w:t xml:space="preserve"> los Contratos para evitar el desgaste institucional que significa un nuevo proceso de libre gestión. También indicó que se </w:t>
      </w:r>
      <w:r w:rsidRPr="00544D42">
        <w:rPr>
          <w:rFonts w:ascii="Arial" w:hAnsi="Arial" w:cs="Arial"/>
          <w:sz w:val="24"/>
          <w:szCs w:val="24"/>
          <w:lang w:val="es-ES"/>
        </w:rPr>
        <w:lastRenderedPageBreak/>
        <w:t xml:space="preserve">ha obtenido el asentimiento escrito de los Contratistas, para prorrogar el Contrato por un periodo igual manteniendo los términos y condiciones estipuladas en el Contrato actual. </w:t>
      </w:r>
      <w:r w:rsidRPr="00544D42">
        <w:rPr>
          <w:rFonts w:ascii="Arial" w:hAnsi="Arial" w:cs="Arial"/>
          <w:sz w:val="24"/>
          <w:szCs w:val="24"/>
        </w:rPr>
        <w:t xml:space="preserve">Con base en lo antes expuesto, el </w:t>
      </w:r>
      <w:r w:rsidRPr="00544D42">
        <w:rPr>
          <w:rFonts w:ascii="Arial" w:hAnsi="Arial" w:cs="Arial"/>
          <w:bCs/>
          <w:sz w:val="24"/>
          <w:szCs w:val="24"/>
        </w:rPr>
        <w:t>Gerente Legal</w:t>
      </w:r>
      <w:r w:rsidRPr="00544D42">
        <w:rPr>
          <w:rFonts w:ascii="Arial" w:hAnsi="Arial" w:cs="Arial"/>
          <w:sz w:val="24"/>
          <w:szCs w:val="24"/>
        </w:rPr>
        <w:t>, solicita a Junta Directiva, autorizar la prórroga de los contratos antes mencionados, de conformidad a la solicitud presentada, según se detalla en el documento anexo a la presente acta. Junta Directiva, luego de conocer la solicitud presentada por el</w:t>
      </w:r>
      <w:r w:rsidRPr="00544D42">
        <w:rPr>
          <w:rFonts w:ascii="Arial" w:hAnsi="Arial" w:cs="Arial"/>
          <w:bCs/>
          <w:sz w:val="24"/>
          <w:szCs w:val="24"/>
        </w:rPr>
        <w:t xml:space="preserve"> Licenciado Julio César Merino Escobar, Gerente Legal</w:t>
      </w:r>
      <w:r w:rsidRPr="00544D42">
        <w:rPr>
          <w:rFonts w:ascii="Arial" w:hAnsi="Arial" w:cs="Arial"/>
          <w:sz w:val="24"/>
          <w:szCs w:val="24"/>
        </w:rPr>
        <w:t xml:space="preserve">, por unanimidad </w:t>
      </w:r>
      <w:r w:rsidRPr="00544D42">
        <w:rPr>
          <w:rFonts w:ascii="Arial" w:hAnsi="Arial" w:cs="Arial"/>
          <w:b/>
          <w:sz w:val="24"/>
          <w:szCs w:val="24"/>
        </w:rPr>
        <w:t>ACUERDA:</w:t>
      </w:r>
    </w:p>
    <w:p w:rsidR="00544D42" w:rsidRPr="00544D42" w:rsidRDefault="00544D42" w:rsidP="00544D42">
      <w:pPr>
        <w:tabs>
          <w:tab w:val="left" w:pos="851"/>
        </w:tabs>
        <w:spacing w:after="0" w:line="240" w:lineRule="auto"/>
        <w:jc w:val="both"/>
        <w:textAlignment w:val="baseline"/>
        <w:rPr>
          <w:rFonts w:ascii="Arial" w:hAnsi="Arial" w:cs="Arial"/>
          <w:bCs/>
          <w:sz w:val="24"/>
          <w:szCs w:val="24"/>
        </w:rPr>
      </w:pPr>
    </w:p>
    <w:p w:rsidR="00544D42" w:rsidRPr="00544D42" w:rsidRDefault="00544D42" w:rsidP="00544D42">
      <w:pPr>
        <w:pStyle w:val="Prrafodelista"/>
        <w:numPr>
          <w:ilvl w:val="0"/>
          <w:numId w:val="13"/>
        </w:numPr>
        <w:tabs>
          <w:tab w:val="left" w:pos="851"/>
        </w:tabs>
        <w:ind w:left="360"/>
        <w:jc w:val="both"/>
        <w:textAlignment w:val="baseline"/>
        <w:rPr>
          <w:rFonts w:ascii="Arial" w:hAnsi="Arial" w:cs="Arial"/>
        </w:rPr>
      </w:pPr>
      <w:r w:rsidRPr="00544D42">
        <w:rPr>
          <w:rFonts w:ascii="Arial" w:hAnsi="Arial" w:cs="Arial"/>
        </w:rPr>
        <w:t>Autorizar la Pró</w:t>
      </w:r>
      <w:r w:rsidRPr="00544D42">
        <w:rPr>
          <w:rFonts w:ascii="Arial" w:eastAsiaTheme="minorEastAsia" w:hAnsi="Arial" w:cs="Arial"/>
        </w:rPr>
        <w:t>rroga</w:t>
      </w:r>
      <w:r w:rsidRPr="00544D42">
        <w:rPr>
          <w:rFonts w:ascii="Arial" w:hAnsi="Arial" w:cs="Arial"/>
        </w:rPr>
        <w:t xml:space="preserve"> de</w:t>
      </w:r>
      <w:r w:rsidRPr="00544D42">
        <w:rPr>
          <w:rFonts w:ascii="Arial" w:eastAsiaTheme="minorEastAsia" w:hAnsi="Arial" w:cs="Arial"/>
        </w:rPr>
        <w:t xml:space="preserve"> los Contratos provenientes de la Libre Gestión N° FSV-545/2017 “GESTIÓN DE COBRO POR LA VÍA JUDICIAL DE PRÉSTAMOS EN MORA, PARA AGENCIA CENTRAL”,</w:t>
      </w:r>
      <w:r w:rsidRPr="00544D42">
        <w:rPr>
          <w:rFonts w:ascii="Arial" w:hAnsi="Arial" w:cs="Arial"/>
        </w:rPr>
        <w:t xml:space="preserve"> </w:t>
      </w:r>
      <w:r w:rsidRPr="00544D42">
        <w:rPr>
          <w:rFonts w:ascii="Arial" w:eastAsiaTheme="minorEastAsia" w:hAnsi="Arial" w:cs="Arial"/>
        </w:rPr>
        <w:t>anteriormente firmados en el mes de abril de 2018, en los términos y condiciones estipuladas en las Cláusulas que los conforman, para el período del 30 de abril de 2019 al 29 de abril de 2020, respecto de los 15 contratistas siguientes:</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MARIA DEL CARMEN MENÉ</w:t>
      </w:r>
      <w:r w:rsidRPr="00544D42">
        <w:rPr>
          <w:rFonts w:ascii="Arial" w:eastAsiaTheme="minorEastAsia" w:hAnsi="Arial" w:cs="Arial"/>
        </w:rPr>
        <w:t>NDEZ</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NORA ELIZABETH HERRERA CARPIO</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PATRICIA ELENA S</w:t>
      </w:r>
      <w:r w:rsidRPr="00544D42">
        <w:rPr>
          <w:rFonts w:ascii="Arial" w:hAnsi="Arial" w:cs="Arial"/>
        </w:rPr>
        <w:t>ÁNCHEZ DE MORÁ</w:t>
      </w:r>
      <w:r w:rsidRPr="00544D42">
        <w:rPr>
          <w:rFonts w:ascii="Arial" w:eastAsiaTheme="minorEastAsia" w:hAnsi="Arial" w:cs="Arial"/>
        </w:rPr>
        <w:t>N</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ROSINA JEANNETTE FIGUEROA DE ALAS</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R</w:t>
      </w:r>
      <w:r w:rsidRPr="00544D42">
        <w:rPr>
          <w:rFonts w:ascii="Arial" w:hAnsi="Arial" w:cs="Arial"/>
        </w:rPr>
        <w:t>EYNALDO ALFONSO HERRERA CHAVARRÍ</w:t>
      </w:r>
      <w:r w:rsidRPr="00544D42">
        <w:rPr>
          <w:rFonts w:ascii="Arial" w:eastAsiaTheme="minorEastAsia" w:hAnsi="Arial" w:cs="Arial"/>
        </w:rPr>
        <w:t>A</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OVIDIO CLAROS AMAYA</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BENJAMÍN BALTAZAR BLANCO HERNÁ</w:t>
      </w:r>
      <w:r w:rsidRPr="00544D42">
        <w:rPr>
          <w:rFonts w:ascii="Arial" w:eastAsiaTheme="minorEastAsia" w:hAnsi="Arial" w:cs="Arial"/>
        </w:rPr>
        <w:t>NDEZ</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LORENA ELIZABETH COSTTE DE DÍ</w:t>
      </w:r>
      <w:r w:rsidRPr="00544D42">
        <w:rPr>
          <w:rFonts w:ascii="Arial" w:eastAsiaTheme="minorEastAsia" w:hAnsi="Arial" w:cs="Arial"/>
        </w:rPr>
        <w:t>AZ</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GILBERTO ENRIQUE ALAS MENÉ</w:t>
      </w:r>
      <w:r w:rsidRPr="00544D42">
        <w:rPr>
          <w:rFonts w:ascii="Arial" w:eastAsiaTheme="minorEastAsia" w:hAnsi="Arial" w:cs="Arial"/>
        </w:rPr>
        <w:t>NDEZ</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ALFREDO JOEL RUÍZ MARTÍ</w:t>
      </w:r>
      <w:r w:rsidRPr="00544D42">
        <w:rPr>
          <w:rFonts w:ascii="Arial" w:eastAsiaTheme="minorEastAsia" w:hAnsi="Arial" w:cs="Arial"/>
        </w:rPr>
        <w:t>NEZ</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CARLOS FABREGAT TORRENTS</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DEBORAH JEANNET CHÁVEZ CRESPÍ</w:t>
      </w:r>
      <w:r w:rsidRPr="00544D42">
        <w:rPr>
          <w:rFonts w:ascii="Arial" w:eastAsiaTheme="minorEastAsia" w:hAnsi="Arial" w:cs="Arial"/>
        </w:rPr>
        <w:t>N</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SAMUEL LANDAVERDE HERNÁ</w:t>
      </w:r>
      <w:r w:rsidRPr="00544D42">
        <w:rPr>
          <w:rFonts w:ascii="Arial" w:eastAsiaTheme="minorEastAsia" w:hAnsi="Arial" w:cs="Arial"/>
        </w:rPr>
        <w:t>NDEZ</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eastAsiaTheme="minorEastAsia" w:hAnsi="Arial" w:cs="Arial"/>
        </w:rPr>
        <w:t>FRANCISCO ESPINOSA AGUILAR</w:t>
      </w:r>
    </w:p>
    <w:p w:rsidR="00544D42" w:rsidRPr="00544D42" w:rsidRDefault="00544D42" w:rsidP="00544D42">
      <w:pPr>
        <w:pStyle w:val="Prrafodelista"/>
        <w:numPr>
          <w:ilvl w:val="0"/>
          <w:numId w:val="14"/>
        </w:numPr>
        <w:tabs>
          <w:tab w:val="left" w:pos="851"/>
        </w:tabs>
        <w:jc w:val="both"/>
        <w:textAlignment w:val="baseline"/>
        <w:rPr>
          <w:rFonts w:ascii="Arial" w:hAnsi="Arial" w:cs="Arial"/>
        </w:rPr>
      </w:pPr>
      <w:r w:rsidRPr="00544D42">
        <w:rPr>
          <w:rFonts w:ascii="Arial" w:hAnsi="Arial" w:cs="Arial"/>
        </w:rPr>
        <w:t>JOSÉ GERVACIO GONZÁLEZ LÓ</w:t>
      </w:r>
      <w:r w:rsidRPr="00544D42">
        <w:rPr>
          <w:rFonts w:ascii="Arial" w:eastAsiaTheme="minorEastAsia" w:hAnsi="Arial" w:cs="Arial"/>
        </w:rPr>
        <w:t>PEZ</w:t>
      </w:r>
    </w:p>
    <w:p w:rsidR="00544D42" w:rsidRPr="00544D42" w:rsidRDefault="00544D42" w:rsidP="00544D42">
      <w:pPr>
        <w:pStyle w:val="Prrafodelista"/>
        <w:tabs>
          <w:tab w:val="left" w:pos="851"/>
        </w:tabs>
        <w:ind w:left="1068"/>
        <w:jc w:val="both"/>
        <w:textAlignment w:val="baseline"/>
        <w:rPr>
          <w:rFonts w:ascii="Arial" w:hAnsi="Arial" w:cs="Arial"/>
        </w:rPr>
      </w:pPr>
    </w:p>
    <w:p w:rsidR="00544D42" w:rsidRPr="00544D42" w:rsidRDefault="00544D42" w:rsidP="00544D42">
      <w:pPr>
        <w:pStyle w:val="Prrafodelista"/>
        <w:numPr>
          <w:ilvl w:val="0"/>
          <w:numId w:val="13"/>
        </w:numPr>
        <w:tabs>
          <w:tab w:val="left" w:pos="851"/>
        </w:tabs>
        <w:ind w:left="492"/>
        <w:jc w:val="both"/>
        <w:textAlignment w:val="baseline"/>
        <w:rPr>
          <w:rFonts w:ascii="Arial" w:hAnsi="Arial" w:cs="Arial"/>
          <w:b/>
          <w:bCs/>
          <w:u w:val="single"/>
        </w:rPr>
      </w:pPr>
      <w:r w:rsidRPr="00544D42">
        <w:rPr>
          <w:rFonts w:ascii="Arial" w:hAnsi="Arial" w:cs="Arial"/>
        </w:rPr>
        <w:t>Ese punto se ratifica en esta misma sesión.</w:t>
      </w:r>
    </w:p>
    <w:p w:rsidR="00544D42" w:rsidRDefault="00544D42" w:rsidP="00544D42">
      <w:pPr>
        <w:tabs>
          <w:tab w:val="left" w:pos="851"/>
        </w:tabs>
        <w:spacing w:after="0" w:line="240" w:lineRule="auto"/>
        <w:jc w:val="both"/>
        <w:textAlignment w:val="baseline"/>
        <w:rPr>
          <w:rFonts w:ascii="Arial" w:hAnsi="Arial" w:cs="Arial"/>
          <w:b/>
          <w:bCs/>
          <w:sz w:val="20"/>
          <w:szCs w:val="20"/>
          <w:u w:val="single"/>
        </w:rPr>
      </w:pPr>
    </w:p>
    <w:p w:rsidR="00BB6B3E" w:rsidRDefault="00BB6B3E" w:rsidP="00CB5A2D">
      <w:pPr>
        <w:pStyle w:val="Prrafodelista"/>
        <w:ind w:left="0"/>
        <w:rPr>
          <w:rFonts w:ascii="Arial" w:hAnsi="Arial" w:cs="Arial"/>
          <w:b/>
          <w:lang w:val="es-MX"/>
        </w:rPr>
      </w:pPr>
    </w:p>
    <w:p w:rsidR="00BB6B3E" w:rsidRPr="00BB6B3E" w:rsidRDefault="005E3AD2" w:rsidP="00993CDE">
      <w:pPr>
        <w:spacing w:after="0" w:line="240" w:lineRule="auto"/>
        <w:jc w:val="both"/>
        <w:rPr>
          <w:rFonts w:ascii="Arial" w:eastAsia="Times New Roman" w:hAnsi="Arial" w:cs="Arial"/>
          <w:b/>
          <w:bCs/>
          <w:sz w:val="24"/>
          <w:szCs w:val="24"/>
          <w:lang w:val="es-MX" w:eastAsia="es-ES"/>
        </w:rPr>
      </w:pPr>
      <w:r>
        <w:rPr>
          <w:rFonts w:ascii="Arial" w:hAnsi="Arial" w:cs="Arial"/>
          <w:b/>
          <w:sz w:val="24"/>
          <w:szCs w:val="24"/>
          <w:lang w:val="es-MX"/>
        </w:rPr>
        <w:t xml:space="preserve">VII) </w:t>
      </w:r>
      <w:r w:rsidR="00CB5A2D" w:rsidRPr="00CB5A2D">
        <w:rPr>
          <w:rFonts w:ascii="Arial" w:hAnsi="Arial" w:cs="Arial"/>
          <w:b/>
          <w:sz w:val="24"/>
          <w:szCs w:val="24"/>
          <w:lang w:val="es-MX"/>
        </w:rPr>
        <w:t xml:space="preserve">INFORME DE </w:t>
      </w:r>
      <w:r w:rsidR="00CB5A2D" w:rsidRPr="00CB5A2D">
        <w:rPr>
          <w:rFonts w:ascii="Arial" w:hAnsi="Arial" w:cs="Arial"/>
          <w:b/>
          <w:sz w:val="24"/>
          <w:szCs w:val="24"/>
        </w:rPr>
        <w:t xml:space="preserve">AVANCE EN LA EJECUCIÓN DEL PLAN INTEGRAL DE RECUPERACIÓN DE CRÉDITOS EN MORA </w:t>
      </w:r>
      <w:r w:rsidR="00CB5A2D" w:rsidRPr="00CB5A2D">
        <w:rPr>
          <w:rFonts w:ascii="Arial" w:hAnsi="Arial" w:cs="Arial"/>
          <w:b/>
          <w:sz w:val="24"/>
          <w:szCs w:val="24"/>
          <w:lang w:val="es-MX"/>
        </w:rPr>
        <w:t>AL MES DE NOVIEMBRE DE 2018</w:t>
      </w:r>
      <w:r w:rsidR="00993CDE">
        <w:rPr>
          <w:rFonts w:ascii="Arial" w:hAnsi="Arial" w:cs="Arial"/>
          <w:b/>
          <w:sz w:val="24"/>
          <w:szCs w:val="24"/>
          <w:lang w:val="es-MX"/>
        </w:rPr>
        <w:t xml:space="preserve">. </w:t>
      </w:r>
      <w:r w:rsidR="00BB6B3E" w:rsidRPr="00BB6B3E">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Pr>
          <w:rFonts w:ascii="Arial" w:eastAsia="Times New Roman" w:hAnsi="Arial" w:cs="Arial"/>
          <w:sz w:val="24"/>
          <w:szCs w:val="24"/>
          <w:lang w:val="es-ES" w:eastAsia="es-ES"/>
        </w:rPr>
        <w:t>30</w:t>
      </w:r>
      <w:r w:rsidR="00BB6B3E" w:rsidRPr="00BB6B3E">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 xml:space="preserve">de 2018, en cumplimiento a lo instruido en el punto III) numeral 5 del acta de Sesión de Junta Directiva N° JD-18/2001, del 26 de febrero de 2001. Para exponer en detalle los resultados, invitó al Gerente de </w:t>
      </w:r>
      <w:r w:rsidR="00BB6B3E" w:rsidRPr="00BB6B3E">
        <w:rPr>
          <w:rFonts w:ascii="Arial" w:eastAsia="Times New Roman" w:hAnsi="Arial" w:cs="Arial"/>
          <w:sz w:val="24"/>
          <w:szCs w:val="24"/>
          <w:lang w:val="es-MX" w:eastAsia="es-ES"/>
        </w:rPr>
        <w:t>Créditos,</w:t>
      </w:r>
      <w:r w:rsidR="00BB6B3E" w:rsidRPr="00BB6B3E">
        <w:rPr>
          <w:rFonts w:ascii="Arial" w:eastAsia="Times New Roman" w:hAnsi="Arial" w:cs="Arial"/>
          <w:sz w:val="24"/>
          <w:szCs w:val="24"/>
          <w:lang w:val="es-ES" w:eastAsia="es-ES"/>
        </w:rPr>
        <w:t xml:space="preserve"> Ingeniero Luis Gilberto Barahona. El Gerente invitado indicó que la mora al mes de </w:t>
      </w:r>
      <w:r w:rsidR="00BB27CB">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 xml:space="preserve">de 2018, es de </w:t>
      </w:r>
      <w:r w:rsidR="00BB27CB">
        <w:rPr>
          <w:rFonts w:ascii="Arial" w:eastAsia="Times New Roman" w:hAnsi="Arial" w:cs="Arial"/>
          <w:sz w:val="24"/>
          <w:szCs w:val="24"/>
          <w:lang w:val="es-ES" w:eastAsia="es-ES"/>
        </w:rPr>
        <w:t>4,964</w:t>
      </w:r>
      <w:r w:rsidR="00BB6B3E" w:rsidRPr="00BB6B3E">
        <w:rPr>
          <w:rFonts w:ascii="Arial" w:eastAsia="Times New Roman" w:hAnsi="Arial" w:cs="Arial"/>
          <w:sz w:val="24"/>
          <w:szCs w:val="24"/>
          <w:lang w:val="es-ES" w:eastAsia="es-ES"/>
        </w:rPr>
        <w:t xml:space="preserve"> préstamos por $</w:t>
      </w:r>
      <w:r w:rsidR="00BB27CB">
        <w:rPr>
          <w:rFonts w:ascii="Arial" w:eastAsia="Times New Roman" w:hAnsi="Arial" w:cs="Arial"/>
          <w:sz w:val="24"/>
          <w:szCs w:val="24"/>
          <w:lang w:val="es-ES" w:eastAsia="es-ES"/>
        </w:rPr>
        <w:t>49.44</w:t>
      </w:r>
      <w:r w:rsidR="00BB6B3E" w:rsidRPr="00BB6B3E">
        <w:rPr>
          <w:rFonts w:ascii="Arial" w:eastAsia="Times New Roman" w:hAnsi="Arial" w:cs="Arial"/>
          <w:sz w:val="24"/>
          <w:szCs w:val="24"/>
          <w:lang w:val="es-ES" w:eastAsia="es-ES"/>
        </w:rPr>
        <w:t xml:space="preserve"> millones, resultando un índice de mora del </w:t>
      </w:r>
      <w:r w:rsidR="00B71D69">
        <w:rPr>
          <w:rFonts w:ascii="Arial" w:eastAsia="Times New Roman" w:hAnsi="Arial" w:cs="Arial"/>
          <w:sz w:val="24"/>
          <w:szCs w:val="24"/>
          <w:lang w:val="es-ES" w:eastAsia="es-ES"/>
        </w:rPr>
        <w:t>5</w:t>
      </w:r>
      <w:r w:rsidR="00BB6B3E" w:rsidRPr="00BB6B3E">
        <w:rPr>
          <w:rFonts w:ascii="Arial" w:eastAsia="Times New Roman" w:hAnsi="Arial" w:cs="Arial"/>
          <w:sz w:val="24"/>
          <w:szCs w:val="24"/>
          <w:lang w:val="es-ES" w:eastAsia="es-ES"/>
        </w:rPr>
        <w:t>.0</w:t>
      </w:r>
      <w:r w:rsidR="00B71D69">
        <w:rPr>
          <w:rFonts w:ascii="Arial" w:eastAsia="Times New Roman" w:hAnsi="Arial" w:cs="Arial"/>
          <w:sz w:val="24"/>
          <w:szCs w:val="24"/>
          <w:lang w:val="es-ES" w:eastAsia="es-ES"/>
        </w:rPr>
        <w:t>8</w:t>
      </w:r>
      <w:r w:rsidR="00BB6B3E" w:rsidRPr="00BB6B3E">
        <w:rPr>
          <w:rFonts w:ascii="Arial" w:eastAsia="Times New Roman" w:hAnsi="Arial" w:cs="Arial"/>
          <w:sz w:val="24"/>
          <w:szCs w:val="24"/>
          <w:lang w:val="es-ES" w:eastAsia="es-ES"/>
        </w:rPr>
        <w:t xml:space="preserve">% en número y </w:t>
      </w:r>
      <w:r w:rsidR="00B71D69">
        <w:rPr>
          <w:rFonts w:ascii="Arial" w:eastAsia="Times New Roman" w:hAnsi="Arial" w:cs="Arial"/>
          <w:sz w:val="24"/>
          <w:szCs w:val="24"/>
          <w:lang w:val="es-ES" w:eastAsia="es-ES"/>
        </w:rPr>
        <w:t>5</w:t>
      </w:r>
      <w:r w:rsidR="00BB6B3E" w:rsidRPr="00BB6B3E">
        <w:rPr>
          <w:rFonts w:ascii="Arial" w:eastAsia="Times New Roman" w:hAnsi="Arial" w:cs="Arial"/>
          <w:sz w:val="24"/>
          <w:szCs w:val="24"/>
          <w:lang w:val="es-ES" w:eastAsia="es-ES"/>
        </w:rPr>
        <w:t>.1</w:t>
      </w:r>
      <w:r w:rsidR="00B71D69">
        <w:rPr>
          <w:rFonts w:ascii="Arial" w:eastAsia="Times New Roman" w:hAnsi="Arial" w:cs="Arial"/>
          <w:sz w:val="24"/>
          <w:szCs w:val="24"/>
          <w:lang w:val="es-ES" w:eastAsia="es-ES"/>
        </w:rPr>
        <w:t>2</w:t>
      </w:r>
      <w:r w:rsidR="00BB6B3E" w:rsidRPr="00BB6B3E">
        <w:rPr>
          <w:rFonts w:ascii="Arial" w:eastAsia="Times New Roman" w:hAnsi="Arial" w:cs="Arial"/>
          <w:sz w:val="24"/>
          <w:szCs w:val="24"/>
          <w:lang w:val="es-ES" w:eastAsia="es-ES"/>
        </w:rPr>
        <w:t xml:space="preserve">% en monto. Señaló además que este índice, comparado con el índice de mora al mes de </w:t>
      </w:r>
      <w:r w:rsidR="00B71D69">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 xml:space="preserve">de 2017 de </w:t>
      </w:r>
      <w:r w:rsidR="00993CDE">
        <w:rPr>
          <w:rFonts w:ascii="Arial" w:eastAsia="Times New Roman" w:hAnsi="Arial" w:cs="Arial"/>
          <w:sz w:val="24"/>
          <w:szCs w:val="24"/>
          <w:lang w:val="es-ES" w:eastAsia="es-ES"/>
        </w:rPr>
        <w:t>4.65</w:t>
      </w:r>
      <w:r w:rsidR="00BB6B3E" w:rsidRPr="00BB6B3E">
        <w:rPr>
          <w:rFonts w:ascii="Arial" w:eastAsia="Times New Roman" w:hAnsi="Arial" w:cs="Arial"/>
          <w:sz w:val="24"/>
          <w:szCs w:val="24"/>
          <w:lang w:val="es-ES" w:eastAsia="es-ES"/>
        </w:rPr>
        <w:t xml:space="preserve">%, muestra que la mora ha variado en </w:t>
      </w:r>
      <w:r w:rsidR="00993CDE">
        <w:rPr>
          <w:rFonts w:ascii="Arial" w:eastAsia="Times New Roman" w:hAnsi="Arial" w:cs="Arial"/>
          <w:sz w:val="24"/>
          <w:szCs w:val="24"/>
          <w:lang w:val="es-ES" w:eastAsia="es-ES"/>
        </w:rPr>
        <w:t>0.47</w:t>
      </w:r>
      <w:r w:rsidR="00BB6B3E" w:rsidRPr="00BB6B3E">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00BB6B3E" w:rsidRPr="00BB6B3E">
        <w:rPr>
          <w:rFonts w:ascii="Arial" w:eastAsia="Times New Roman" w:hAnsi="Arial" w:cs="Arial"/>
          <w:sz w:val="24"/>
          <w:szCs w:val="24"/>
          <w:lang w:val="es-ES" w:eastAsia="es-ES"/>
        </w:rPr>
        <w:t>que</w:t>
      </w:r>
      <w:proofErr w:type="gramEnd"/>
      <w:r w:rsidR="00BB6B3E" w:rsidRPr="00BB6B3E">
        <w:rPr>
          <w:rFonts w:ascii="Arial" w:eastAsia="Times New Roman" w:hAnsi="Arial" w:cs="Arial"/>
          <w:sz w:val="24"/>
          <w:szCs w:val="24"/>
          <w:lang w:val="es-ES" w:eastAsia="es-ES"/>
        </w:rPr>
        <w:t xml:space="preserve"> al mes de </w:t>
      </w:r>
      <w:r w:rsidR="00B71D69">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de 2018, se han captado en efectivo $</w:t>
      </w:r>
      <w:r w:rsidR="00B71D69">
        <w:rPr>
          <w:rFonts w:ascii="Arial" w:eastAsia="Times New Roman" w:hAnsi="Arial" w:cs="Arial"/>
          <w:sz w:val="24"/>
          <w:szCs w:val="24"/>
          <w:lang w:val="es-ES" w:eastAsia="es-ES"/>
        </w:rPr>
        <w:t>138.7</w:t>
      </w:r>
      <w:r w:rsidR="00BB6B3E" w:rsidRPr="00BB6B3E">
        <w:rPr>
          <w:rFonts w:ascii="Arial" w:eastAsia="Times New Roman" w:hAnsi="Arial" w:cs="Arial"/>
          <w:sz w:val="24"/>
          <w:szCs w:val="24"/>
          <w:lang w:val="es-ES" w:eastAsia="es-ES"/>
        </w:rPr>
        <w:t xml:space="preserve"> millones por un </w:t>
      </w:r>
      <w:r w:rsidR="00BB6B3E" w:rsidRPr="00BB6B3E">
        <w:rPr>
          <w:rFonts w:ascii="Arial" w:eastAsia="Times New Roman" w:hAnsi="Arial" w:cs="Arial"/>
          <w:sz w:val="24"/>
          <w:szCs w:val="24"/>
          <w:lang w:val="es-ES" w:eastAsia="es-ES"/>
        </w:rPr>
        <w:lastRenderedPageBreak/>
        <w:t xml:space="preserve">total de </w:t>
      </w:r>
      <w:r w:rsidR="00B71D69">
        <w:rPr>
          <w:rFonts w:ascii="Arial" w:eastAsia="Times New Roman" w:hAnsi="Arial" w:cs="Arial"/>
          <w:sz w:val="24"/>
          <w:szCs w:val="24"/>
          <w:lang w:val="es-ES" w:eastAsia="es-ES"/>
        </w:rPr>
        <w:t>1,200,860</w:t>
      </w:r>
      <w:r w:rsidR="00BB6B3E" w:rsidRPr="00BB6B3E">
        <w:rPr>
          <w:rFonts w:ascii="Arial" w:eastAsia="Times New Roman" w:hAnsi="Arial" w:cs="Arial"/>
          <w:sz w:val="24"/>
          <w:szCs w:val="24"/>
          <w:lang w:val="es-ES" w:eastAsia="es-ES"/>
        </w:rPr>
        <w:t xml:space="preserve"> cuotas. </w:t>
      </w:r>
      <w:r w:rsidR="00BB6B3E" w:rsidRPr="00BB6B3E">
        <w:rPr>
          <w:rFonts w:ascii="Arial" w:eastAsia="Times New Roman" w:hAnsi="Arial" w:cs="Arial"/>
          <w:iCs/>
          <w:sz w:val="24"/>
          <w:szCs w:val="24"/>
          <w:lang w:val="es-MX" w:eastAsia="es-ES"/>
        </w:rPr>
        <w:t>D</w:t>
      </w:r>
      <w:r w:rsidR="00BB6B3E" w:rsidRPr="00BB6B3E">
        <w:rPr>
          <w:rFonts w:ascii="Arial" w:eastAsia="Times New Roman" w:hAnsi="Arial" w:cs="Arial"/>
          <w:sz w:val="24"/>
          <w:szCs w:val="24"/>
          <w:lang w:val="es-ES" w:eastAsia="es-ES"/>
        </w:rPr>
        <w:t>el total captado en efectivo, corresponden a aplicaciones a saldos en mora $</w:t>
      </w:r>
      <w:r w:rsidR="00B71D69">
        <w:rPr>
          <w:rFonts w:ascii="Arial" w:eastAsia="Times New Roman" w:hAnsi="Arial" w:cs="Arial"/>
          <w:sz w:val="24"/>
          <w:szCs w:val="24"/>
          <w:lang w:val="es-ES" w:eastAsia="es-ES"/>
        </w:rPr>
        <w:t>54.2</w:t>
      </w:r>
      <w:r w:rsidR="00BB6B3E" w:rsidRPr="00BB6B3E">
        <w:rPr>
          <w:rFonts w:ascii="Arial" w:eastAsia="Times New Roman" w:hAnsi="Arial" w:cs="Arial"/>
          <w:sz w:val="24"/>
          <w:szCs w:val="24"/>
          <w:lang w:val="es-ES" w:eastAsia="es-ES"/>
        </w:rPr>
        <w:t xml:space="preserve"> millones. Adicionalmente expresó que se han aplicado a créditos en mora: $</w:t>
      </w:r>
      <w:r w:rsidR="0003747A">
        <w:rPr>
          <w:rFonts w:ascii="Arial" w:eastAsia="Times New Roman" w:hAnsi="Arial" w:cs="Arial"/>
          <w:sz w:val="24"/>
          <w:szCs w:val="24"/>
          <w:lang w:val="es-ES" w:eastAsia="es-ES"/>
        </w:rPr>
        <w:t>1.5</w:t>
      </w:r>
      <w:r w:rsidR="00BB6B3E" w:rsidRPr="00BB6B3E">
        <w:rPr>
          <w:rFonts w:ascii="Arial" w:eastAsia="Times New Roman" w:hAnsi="Arial" w:cs="Arial"/>
          <w:sz w:val="24"/>
          <w:szCs w:val="24"/>
          <w:lang w:val="es-ES" w:eastAsia="es-ES"/>
        </w:rPr>
        <w:t xml:space="preserve"> mil</w:t>
      </w:r>
      <w:r w:rsidR="0003747A">
        <w:rPr>
          <w:rFonts w:ascii="Arial" w:eastAsia="Times New Roman" w:hAnsi="Arial" w:cs="Arial"/>
          <w:sz w:val="24"/>
          <w:szCs w:val="24"/>
          <w:lang w:val="es-ES" w:eastAsia="es-ES"/>
        </w:rPr>
        <w:t>lon</w:t>
      </w:r>
      <w:r w:rsidR="00BB6B3E" w:rsidRPr="00BB6B3E">
        <w:rPr>
          <w:rFonts w:ascii="Arial" w:eastAsia="Times New Roman" w:hAnsi="Arial" w:cs="Arial"/>
          <w:sz w:val="24"/>
          <w:szCs w:val="24"/>
          <w:lang w:val="es-ES" w:eastAsia="es-ES"/>
        </w:rPr>
        <w:t>es por daciones en pago; $3</w:t>
      </w:r>
      <w:r w:rsidR="0003747A">
        <w:rPr>
          <w:rFonts w:ascii="Arial" w:eastAsia="Times New Roman" w:hAnsi="Arial" w:cs="Arial"/>
          <w:sz w:val="24"/>
          <w:szCs w:val="24"/>
          <w:lang w:val="es-ES" w:eastAsia="es-ES"/>
        </w:rPr>
        <w:t>.8</w:t>
      </w:r>
      <w:r w:rsidR="00BB6B3E" w:rsidRPr="00BB6B3E">
        <w:rPr>
          <w:rFonts w:ascii="Arial" w:eastAsia="Times New Roman" w:hAnsi="Arial" w:cs="Arial"/>
          <w:sz w:val="24"/>
          <w:szCs w:val="24"/>
          <w:lang w:val="es-ES" w:eastAsia="es-ES"/>
        </w:rPr>
        <w:t xml:space="preserve"> mil</w:t>
      </w:r>
      <w:r w:rsidR="0003747A">
        <w:rPr>
          <w:rFonts w:ascii="Arial" w:eastAsia="Times New Roman" w:hAnsi="Arial" w:cs="Arial"/>
          <w:sz w:val="24"/>
          <w:szCs w:val="24"/>
          <w:lang w:val="es-ES" w:eastAsia="es-ES"/>
        </w:rPr>
        <w:t>lon</w:t>
      </w:r>
      <w:r w:rsidR="00BB6B3E" w:rsidRPr="00BB6B3E">
        <w:rPr>
          <w:rFonts w:ascii="Arial" w:eastAsia="Times New Roman" w:hAnsi="Arial" w:cs="Arial"/>
          <w:sz w:val="24"/>
          <w:szCs w:val="24"/>
          <w:lang w:val="es-ES" w:eastAsia="es-ES"/>
        </w:rPr>
        <w:t>es por refinanciamientos o reestructuración de créditos; y $</w:t>
      </w:r>
      <w:r w:rsidR="0003747A">
        <w:rPr>
          <w:rFonts w:ascii="Arial" w:eastAsia="Times New Roman" w:hAnsi="Arial" w:cs="Arial"/>
          <w:sz w:val="24"/>
          <w:szCs w:val="24"/>
          <w:lang w:val="es-ES" w:eastAsia="es-ES"/>
        </w:rPr>
        <w:t>197.5</w:t>
      </w:r>
      <w:r w:rsidR="00BB6B3E" w:rsidRPr="00BB6B3E">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sidR="0003747A">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de 2018, un total de $28.</w:t>
      </w:r>
      <w:r w:rsidR="0003747A">
        <w:rPr>
          <w:rFonts w:ascii="Arial" w:eastAsia="Times New Roman" w:hAnsi="Arial" w:cs="Arial"/>
          <w:sz w:val="24"/>
          <w:szCs w:val="24"/>
          <w:lang w:val="es-ES" w:eastAsia="es-ES"/>
        </w:rPr>
        <w:t>8</w:t>
      </w:r>
      <w:r w:rsidR="00BB6B3E" w:rsidRPr="00BB6B3E">
        <w:rPr>
          <w:rFonts w:ascii="Arial" w:eastAsia="Times New Roman" w:hAnsi="Arial" w:cs="Arial"/>
          <w:sz w:val="24"/>
          <w:szCs w:val="24"/>
          <w:lang w:val="es-ES" w:eastAsia="es-ES"/>
        </w:rPr>
        <w:t xml:space="preserve"> millones en un total de 120</w:t>
      </w:r>
      <w:r w:rsidR="0003747A">
        <w:rPr>
          <w:rFonts w:ascii="Arial" w:eastAsia="Times New Roman" w:hAnsi="Arial" w:cs="Arial"/>
          <w:sz w:val="24"/>
          <w:szCs w:val="24"/>
          <w:lang w:val="es-ES" w:eastAsia="es-ES"/>
        </w:rPr>
        <w:t>,46</w:t>
      </w:r>
      <w:r w:rsidR="00BB6B3E" w:rsidRPr="00BB6B3E">
        <w:rPr>
          <w:rFonts w:ascii="Arial" w:eastAsia="Times New Roman" w:hAnsi="Arial" w:cs="Arial"/>
          <w:sz w:val="24"/>
          <w:szCs w:val="24"/>
          <w:lang w:val="es-ES" w:eastAsia="es-ES"/>
        </w:rPr>
        <w:t>1 casos, resultando después de dicha aplicación, que 8,</w:t>
      </w:r>
      <w:r w:rsidR="00AE5BC3">
        <w:rPr>
          <w:rFonts w:ascii="Arial" w:eastAsia="Times New Roman" w:hAnsi="Arial" w:cs="Arial"/>
          <w:sz w:val="24"/>
          <w:szCs w:val="24"/>
          <w:lang w:val="es-ES" w:eastAsia="es-ES"/>
        </w:rPr>
        <w:t>485</w:t>
      </w:r>
      <w:r w:rsidR="00BB6B3E" w:rsidRPr="00BB6B3E">
        <w:rPr>
          <w:rFonts w:ascii="Arial" w:eastAsia="Times New Roman" w:hAnsi="Arial" w:cs="Arial"/>
          <w:sz w:val="24"/>
          <w:szCs w:val="24"/>
          <w:lang w:val="es-ES" w:eastAsia="es-ES"/>
        </w:rPr>
        <w:t xml:space="preserve"> casos se cancelaron; </w:t>
      </w:r>
      <w:r w:rsidR="00AE5BC3">
        <w:rPr>
          <w:rFonts w:ascii="Arial" w:eastAsia="Times New Roman" w:hAnsi="Arial" w:cs="Arial"/>
          <w:sz w:val="24"/>
          <w:szCs w:val="24"/>
          <w:lang w:val="es-ES" w:eastAsia="es-ES"/>
        </w:rPr>
        <w:t>90,279</w:t>
      </w:r>
      <w:r w:rsidR="00BB6B3E" w:rsidRPr="00BB6B3E">
        <w:rPr>
          <w:rFonts w:ascii="Arial" w:eastAsia="Times New Roman" w:hAnsi="Arial" w:cs="Arial"/>
          <w:sz w:val="24"/>
          <w:szCs w:val="24"/>
          <w:lang w:val="es-ES" w:eastAsia="es-ES"/>
        </w:rPr>
        <w:t xml:space="preserve"> se mantienen sanos o sanearon su crédito; 1</w:t>
      </w:r>
      <w:r w:rsidR="00AE5BC3">
        <w:rPr>
          <w:rFonts w:ascii="Arial" w:eastAsia="Times New Roman" w:hAnsi="Arial" w:cs="Arial"/>
          <w:sz w:val="24"/>
          <w:szCs w:val="24"/>
          <w:lang w:val="es-ES" w:eastAsia="es-ES"/>
        </w:rPr>
        <w:t>1</w:t>
      </w:r>
      <w:r w:rsidR="00BB6B3E" w:rsidRPr="00BB6B3E">
        <w:rPr>
          <w:rFonts w:ascii="Arial" w:eastAsia="Times New Roman" w:hAnsi="Arial" w:cs="Arial"/>
          <w:sz w:val="24"/>
          <w:szCs w:val="24"/>
          <w:lang w:val="es-ES" w:eastAsia="es-ES"/>
        </w:rPr>
        <w:t>,</w:t>
      </w:r>
      <w:r w:rsidR="00AE5BC3">
        <w:rPr>
          <w:rFonts w:ascii="Arial" w:eastAsia="Times New Roman" w:hAnsi="Arial" w:cs="Arial"/>
          <w:sz w:val="24"/>
          <w:szCs w:val="24"/>
          <w:lang w:val="es-ES" w:eastAsia="es-ES"/>
        </w:rPr>
        <w:t>409</w:t>
      </w:r>
      <w:r w:rsidR="00BB6B3E" w:rsidRPr="00BB6B3E">
        <w:rPr>
          <w:rFonts w:ascii="Arial" w:eastAsia="Times New Roman" w:hAnsi="Arial" w:cs="Arial"/>
          <w:sz w:val="24"/>
          <w:szCs w:val="24"/>
          <w:lang w:val="es-ES" w:eastAsia="es-ES"/>
        </w:rPr>
        <w:t xml:space="preserve"> mantuvieron mora de hasta 90 días, y 10,</w:t>
      </w:r>
      <w:r w:rsidR="00AE5BC3">
        <w:rPr>
          <w:rFonts w:ascii="Arial" w:eastAsia="Times New Roman" w:hAnsi="Arial" w:cs="Arial"/>
          <w:sz w:val="24"/>
          <w:szCs w:val="24"/>
          <w:lang w:val="es-ES" w:eastAsia="es-ES"/>
        </w:rPr>
        <w:t>288</w:t>
      </w:r>
      <w:r w:rsidR="00BB6B3E" w:rsidRPr="00BB6B3E">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sidR="00AE5BC3">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 xml:space="preserve">de 2018, de </w:t>
      </w:r>
      <w:r w:rsidR="00AE5BC3">
        <w:rPr>
          <w:rFonts w:ascii="Arial" w:eastAsia="Times New Roman" w:hAnsi="Arial" w:cs="Arial"/>
          <w:sz w:val="24"/>
          <w:szCs w:val="24"/>
          <w:lang w:val="es-ES" w:eastAsia="es-ES"/>
        </w:rPr>
        <w:t>33</w:t>
      </w:r>
      <w:r w:rsidR="00BB6B3E" w:rsidRPr="00BB6B3E">
        <w:rPr>
          <w:rFonts w:ascii="Arial" w:eastAsia="Times New Roman" w:hAnsi="Arial" w:cs="Arial"/>
          <w:sz w:val="24"/>
          <w:szCs w:val="24"/>
          <w:lang w:val="es-ES" w:eastAsia="es-ES"/>
        </w:rPr>
        <w:t xml:space="preserve"> daciones contra </w:t>
      </w:r>
      <w:r w:rsidR="00AE5BC3">
        <w:rPr>
          <w:rFonts w:ascii="Arial" w:eastAsia="Times New Roman" w:hAnsi="Arial" w:cs="Arial"/>
          <w:sz w:val="24"/>
          <w:szCs w:val="24"/>
          <w:lang w:val="es-ES" w:eastAsia="es-ES"/>
        </w:rPr>
        <w:t>36</w:t>
      </w:r>
      <w:r w:rsidR="00BB6B3E" w:rsidRPr="00BB6B3E">
        <w:rPr>
          <w:rFonts w:ascii="Arial" w:eastAsia="Times New Roman" w:hAnsi="Arial" w:cs="Arial"/>
          <w:sz w:val="24"/>
          <w:szCs w:val="24"/>
          <w:lang w:val="es-ES" w:eastAsia="es-ES"/>
        </w:rPr>
        <w:t xml:space="preserve"> daciones en el mismo período del año 2017. Finalmente, se presentó de forma integral, el cuadro estadístico sobre la gestión de la cartera hipotecaria al mes de </w:t>
      </w:r>
      <w:r w:rsidR="00AE5BC3">
        <w:rPr>
          <w:rFonts w:ascii="Arial" w:eastAsia="Times New Roman" w:hAnsi="Arial" w:cs="Arial"/>
          <w:bCs/>
          <w:sz w:val="24"/>
          <w:szCs w:val="24"/>
          <w:lang w:val="es-ES" w:eastAsia="es-ES"/>
        </w:rPr>
        <w:t>noviembre</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de 2018 y la gestión que se hace para la recuperación de los créditos que se registran en cuentas de orden. Asimismo</w:t>
      </w:r>
      <w:r w:rsidR="00AE5BC3">
        <w:rPr>
          <w:rFonts w:ascii="Arial" w:eastAsia="Times New Roman" w:hAnsi="Arial" w:cs="Arial"/>
          <w:sz w:val="24"/>
          <w:szCs w:val="24"/>
          <w:lang w:val="es-ES" w:eastAsia="es-ES"/>
        </w:rPr>
        <w:t>,</w:t>
      </w:r>
      <w:r w:rsidR="00BB6B3E" w:rsidRPr="00BB6B3E">
        <w:rPr>
          <w:rFonts w:ascii="Arial" w:eastAsia="Times New Roman" w:hAnsi="Arial" w:cs="Arial"/>
          <w:sz w:val="24"/>
          <w:szCs w:val="24"/>
          <w:lang w:val="es-ES" w:eastAsia="es-ES"/>
        </w:rPr>
        <w:t xml:space="preserve"> se incluyó en este informe el seguimiento sobre la gestión de cobro de cuentas de orden y su recuperación y los resultados de los contratos de gestión de cobro administrativo externo. </w:t>
      </w:r>
      <w:r w:rsidR="00BB6B3E" w:rsidRPr="00BB6B3E">
        <w:rPr>
          <w:rFonts w:ascii="Arial" w:eastAsia="Times New Roman" w:hAnsi="Arial" w:cs="Arial"/>
          <w:bCs/>
          <w:sz w:val="24"/>
          <w:szCs w:val="24"/>
          <w:lang w:val="es-MX" w:eastAsia="es-ES"/>
        </w:rPr>
        <w:t xml:space="preserve">Junta Directiva luego de conocer los detalles del informe presentado por </w:t>
      </w:r>
      <w:r w:rsidR="00BB6B3E" w:rsidRPr="00BB6B3E">
        <w:rPr>
          <w:rFonts w:ascii="Arial" w:eastAsia="Times New Roman" w:hAnsi="Arial" w:cs="Arial"/>
          <w:sz w:val="24"/>
          <w:szCs w:val="24"/>
          <w:lang w:val="es-ES" w:eastAsia="es-ES"/>
        </w:rPr>
        <w:t xml:space="preserve">el Gerente de </w:t>
      </w:r>
      <w:r w:rsidR="00BB6B3E" w:rsidRPr="00BB6B3E">
        <w:rPr>
          <w:rFonts w:ascii="Arial" w:eastAsia="Times New Roman" w:hAnsi="Arial" w:cs="Arial"/>
          <w:sz w:val="24"/>
          <w:szCs w:val="24"/>
          <w:lang w:val="es-MX" w:eastAsia="es-ES"/>
        </w:rPr>
        <w:t>Créditos,</w:t>
      </w:r>
      <w:r w:rsidR="00BB6B3E" w:rsidRPr="00BB6B3E">
        <w:rPr>
          <w:rFonts w:ascii="Arial" w:eastAsia="Times New Roman" w:hAnsi="Arial" w:cs="Arial"/>
          <w:sz w:val="24"/>
          <w:szCs w:val="24"/>
          <w:lang w:val="es-ES" w:eastAsia="es-ES"/>
        </w:rPr>
        <w:t xml:space="preserve"> Ingeniero Luis Gilberto Barahona </w:t>
      </w:r>
      <w:r w:rsidR="00BB6B3E" w:rsidRPr="00BB6B3E">
        <w:rPr>
          <w:rFonts w:ascii="Arial" w:eastAsia="Times New Roman" w:hAnsi="Arial" w:cs="Arial"/>
          <w:bCs/>
          <w:sz w:val="24"/>
          <w:szCs w:val="24"/>
          <w:lang w:val="es-MX" w:eastAsia="es-ES"/>
        </w:rPr>
        <w:t>por unanimidad</w:t>
      </w:r>
      <w:r w:rsidR="00BB6B3E" w:rsidRPr="00BB6B3E">
        <w:rPr>
          <w:rFonts w:ascii="Arial" w:eastAsia="Times New Roman" w:hAnsi="Arial" w:cs="Arial"/>
          <w:b/>
          <w:bCs/>
          <w:sz w:val="24"/>
          <w:szCs w:val="24"/>
          <w:lang w:val="es-MX" w:eastAsia="es-ES"/>
        </w:rPr>
        <w:t xml:space="preserve"> ACUERDA:</w:t>
      </w:r>
    </w:p>
    <w:p w:rsidR="00BB6B3E" w:rsidRPr="00BB6B3E" w:rsidRDefault="00BB6B3E" w:rsidP="00BB6B3E">
      <w:pPr>
        <w:autoSpaceDE w:val="0"/>
        <w:autoSpaceDN w:val="0"/>
        <w:adjustRightInd w:val="0"/>
        <w:spacing w:after="0" w:line="240" w:lineRule="auto"/>
        <w:jc w:val="both"/>
        <w:rPr>
          <w:rFonts w:ascii="Arial" w:eastAsia="Times New Roman" w:hAnsi="Arial" w:cs="Arial"/>
          <w:b/>
          <w:bCs/>
          <w:sz w:val="24"/>
          <w:szCs w:val="24"/>
          <w:lang w:val="es-MX" w:eastAsia="es-ES"/>
        </w:rPr>
      </w:pPr>
    </w:p>
    <w:p w:rsidR="00BB6B3E" w:rsidRPr="00BB6B3E" w:rsidRDefault="00BB6B3E" w:rsidP="00BB6B3E">
      <w:pPr>
        <w:tabs>
          <w:tab w:val="left" w:pos="851"/>
        </w:tabs>
        <w:spacing w:after="0" w:line="240" w:lineRule="auto"/>
        <w:jc w:val="both"/>
        <w:rPr>
          <w:rFonts w:ascii="Arial" w:eastAsia="Times New Roman" w:hAnsi="Arial" w:cs="Arial"/>
          <w:bCs/>
          <w:sz w:val="24"/>
          <w:szCs w:val="24"/>
          <w:lang w:val="es-MX" w:eastAsia="es-ES"/>
        </w:rPr>
      </w:pPr>
      <w:r w:rsidRPr="00BB6B3E">
        <w:rPr>
          <w:rFonts w:ascii="Arial" w:eastAsia="Times New Roman" w:hAnsi="Arial" w:cs="Arial"/>
          <w:bCs/>
          <w:sz w:val="24"/>
          <w:szCs w:val="24"/>
          <w:lang w:val="es-MX" w:eastAsia="es-ES"/>
        </w:rPr>
        <w:t xml:space="preserve">Dar por recibido el informe del Plan Integral de Mora (PIM) al mes de </w:t>
      </w:r>
      <w:r w:rsidR="00AE5BC3">
        <w:rPr>
          <w:rFonts w:ascii="Arial" w:eastAsia="Times New Roman" w:hAnsi="Arial" w:cs="Arial"/>
          <w:bCs/>
          <w:sz w:val="24"/>
          <w:szCs w:val="24"/>
          <w:lang w:val="es-ES" w:eastAsia="es-ES"/>
        </w:rPr>
        <w:t>noviembre</w:t>
      </w:r>
      <w:r w:rsidRPr="00BB6B3E">
        <w:rPr>
          <w:rFonts w:ascii="Arial" w:eastAsia="Times New Roman" w:hAnsi="Arial" w:cs="Arial"/>
          <w:bCs/>
          <w:sz w:val="24"/>
          <w:szCs w:val="24"/>
          <w:lang w:val="es-ES" w:eastAsia="es-ES"/>
        </w:rPr>
        <w:t xml:space="preserve"> </w:t>
      </w:r>
      <w:r w:rsidRPr="00BB6B3E">
        <w:rPr>
          <w:rFonts w:ascii="Arial" w:eastAsia="Times New Roman" w:hAnsi="Arial" w:cs="Arial"/>
          <w:sz w:val="24"/>
          <w:szCs w:val="24"/>
          <w:lang w:val="es-ES" w:eastAsia="es-ES"/>
        </w:rPr>
        <w:t>de 2018</w:t>
      </w:r>
      <w:r w:rsidRPr="00BB6B3E">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CB5A2D" w:rsidRDefault="00CB5A2D" w:rsidP="00CB5A2D">
      <w:pPr>
        <w:pStyle w:val="Prrafodelista"/>
        <w:ind w:left="0"/>
        <w:jc w:val="both"/>
        <w:rPr>
          <w:rFonts w:ascii="Arial" w:hAnsi="Arial" w:cs="Arial"/>
          <w:b/>
          <w:lang w:val="es-MX"/>
        </w:rPr>
      </w:pPr>
    </w:p>
    <w:p w:rsidR="0078049F" w:rsidRDefault="0078049F" w:rsidP="00CB5A2D">
      <w:pPr>
        <w:pStyle w:val="Prrafodelista"/>
        <w:ind w:left="0"/>
        <w:jc w:val="both"/>
        <w:rPr>
          <w:rFonts w:ascii="Arial" w:hAnsi="Arial" w:cs="Arial"/>
          <w:b/>
          <w:lang w:val="es-MX"/>
        </w:rPr>
      </w:pPr>
    </w:p>
    <w:p w:rsidR="00361C6A" w:rsidRDefault="00776DC7" w:rsidP="001C165D">
      <w:pPr>
        <w:spacing w:after="0" w:line="240" w:lineRule="auto"/>
        <w:jc w:val="both"/>
        <w:rPr>
          <w:rFonts w:ascii="Arial" w:eastAsia="Times New Roman" w:hAnsi="Arial" w:cs="Arial"/>
          <w:sz w:val="24"/>
          <w:szCs w:val="24"/>
          <w:lang w:val="es-MX" w:eastAsia="es-ES"/>
        </w:rPr>
      </w:pPr>
      <w:r>
        <w:rPr>
          <w:rFonts w:ascii="Arial" w:hAnsi="Arial" w:cs="Arial"/>
          <w:b/>
          <w:sz w:val="24"/>
          <w:szCs w:val="24"/>
        </w:rPr>
        <w:t xml:space="preserve">VIII) </w:t>
      </w:r>
      <w:r w:rsidR="00CB5A2D" w:rsidRPr="00CB5A2D">
        <w:rPr>
          <w:rFonts w:ascii="Arial" w:hAnsi="Arial" w:cs="Arial"/>
          <w:b/>
          <w:sz w:val="24"/>
          <w:szCs w:val="24"/>
        </w:rPr>
        <w:t>SOLICITUD DE FACTIBILIDAD DEL ARQ. SALVADOR SANABRIA PARA</w:t>
      </w:r>
      <w:r>
        <w:rPr>
          <w:rFonts w:ascii="Arial" w:hAnsi="Arial" w:cs="Arial"/>
          <w:b/>
          <w:sz w:val="24"/>
          <w:szCs w:val="24"/>
        </w:rPr>
        <w:t xml:space="preserve"> SU PROYECTO RESIDENCIAL CÁDIZ.</w:t>
      </w:r>
      <w:r w:rsidR="00993CDE">
        <w:rPr>
          <w:rFonts w:ascii="Arial" w:hAnsi="Arial" w:cs="Arial"/>
          <w:b/>
          <w:sz w:val="24"/>
          <w:szCs w:val="24"/>
        </w:rPr>
        <w:t xml:space="preserve"> </w:t>
      </w:r>
      <w:r w:rsidR="00BB6B3E" w:rsidRPr="00BB6B3E">
        <w:rPr>
          <w:rFonts w:ascii="Arial" w:eastAsia="Times New Roman" w:hAnsi="Arial" w:cs="Arial"/>
          <w:sz w:val="24"/>
          <w:szCs w:val="24"/>
          <w:lang w:val="es-ES" w:eastAsia="es-ES"/>
        </w:rPr>
        <w:t>El Presidente y Director Ejecutivo sometió a consideración de</w:t>
      </w:r>
      <w:r w:rsidR="00BB6B3E" w:rsidRPr="00BB6B3E">
        <w:rPr>
          <w:rFonts w:ascii="Arial" w:eastAsia="Times New Roman" w:hAnsi="Arial" w:cs="Arial"/>
          <w:sz w:val="24"/>
          <w:szCs w:val="24"/>
          <w:lang w:val="es-MX" w:eastAsia="es-ES"/>
        </w:rPr>
        <w:t xml:space="preserve"> los Directores, la solicitud realizada por </w:t>
      </w:r>
      <w:r w:rsidRPr="00CB5A2D">
        <w:rPr>
          <w:rFonts w:ascii="Arial" w:hAnsi="Arial" w:cs="Arial"/>
          <w:b/>
          <w:sz w:val="24"/>
          <w:szCs w:val="24"/>
        </w:rPr>
        <w:t>ARQ</w:t>
      </w:r>
      <w:r>
        <w:rPr>
          <w:rFonts w:ascii="Arial" w:hAnsi="Arial" w:cs="Arial"/>
          <w:b/>
          <w:sz w:val="24"/>
          <w:szCs w:val="24"/>
        </w:rPr>
        <w:t xml:space="preserve">. SALVADOR SANABRIA, </w:t>
      </w:r>
      <w:r w:rsidR="00BB6B3E" w:rsidRPr="00BB6B3E">
        <w:rPr>
          <w:rFonts w:ascii="Arial" w:eastAsia="Times New Roman" w:hAnsi="Arial" w:cs="Arial"/>
          <w:sz w:val="24"/>
          <w:szCs w:val="24"/>
          <w:lang w:val="es-MX" w:eastAsia="es-ES"/>
        </w:rPr>
        <w:t>de</w:t>
      </w:r>
      <w:r w:rsidR="00BB6B3E" w:rsidRPr="00BB6B3E">
        <w:rPr>
          <w:rFonts w:ascii="Arial" w:eastAsia="Times New Roman" w:hAnsi="Arial" w:cs="Arial"/>
          <w:bCs/>
          <w:sz w:val="24"/>
          <w:szCs w:val="24"/>
          <w:lang w:val="es-MX" w:eastAsia="es-ES"/>
        </w:rPr>
        <w:t xml:space="preserve"> factibilidad </w:t>
      </w:r>
      <w:r w:rsidR="00BB6B3E" w:rsidRPr="00BB6B3E">
        <w:rPr>
          <w:rFonts w:ascii="Arial" w:eastAsia="Times New Roman" w:hAnsi="Arial" w:cs="Arial"/>
          <w:sz w:val="24"/>
          <w:szCs w:val="24"/>
          <w:lang w:val="es-MX" w:eastAsia="es-ES"/>
        </w:rPr>
        <w:t xml:space="preserve">de financiamiento a largo plazo para usuarios que desean adquirir viviendas del proyecto </w:t>
      </w:r>
      <w:r w:rsidRPr="00CB5A2D">
        <w:rPr>
          <w:rFonts w:ascii="Arial" w:hAnsi="Arial" w:cs="Arial"/>
          <w:b/>
          <w:sz w:val="24"/>
          <w:szCs w:val="24"/>
        </w:rPr>
        <w:t>RESIDENCIAL CÁDIZ</w:t>
      </w:r>
      <w:r w:rsidR="00BB6B3E" w:rsidRPr="00BB6B3E">
        <w:rPr>
          <w:rFonts w:ascii="Arial" w:eastAsia="Times New Roman" w:hAnsi="Arial" w:cs="Arial"/>
          <w:sz w:val="24"/>
          <w:szCs w:val="24"/>
          <w:lang w:val="es-MX" w:eastAsia="es-ES"/>
        </w:rPr>
        <w:t xml:space="preserve">. </w:t>
      </w:r>
      <w:r w:rsidR="00BB6B3E" w:rsidRPr="00BB6B3E">
        <w:rPr>
          <w:rFonts w:ascii="Arial" w:eastAsia="Times New Roman" w:hAnsi="Arial" w:cs="Arial"/>
          <w:bCs/>
          <w:sz w:val="24"/>
          <w:szCs w:val="24"/>
          <w:lang w:val="es-ES_tradnl" w:eastAsia="es-ES"/>
        </w:rPr>
        <w:t>Para tal efecto i</w:t>
      </w:r>
      <w:proofErr w:type="spellStart"/>
      <w:r w:rsidR="00BB6B3E" w:rsidRPr="00BB6B3E">
        <w:rPr>
          <w:rFonts w:ascii="Arial" w:eastAsia="Times New Roman" w:hAnsi="Arial" w:cs="Arial"/>
          <w:sz w:val="24"/>
          <w:szCs w:val="24"/>
          <w:lang w:val="es-MX" w:eastAsia="es-ES"/>
        </w:rPr>
        <w:t>nvitó</w:t>
      </w:r>
      <w:proofErr w:type="spellEnd"/>
      <w:r w:rsidR="00BB6B3E" w:rsidRPr="00BB6B3E">
        <w:rPr>
          <w:rFonts w:ascii="Arial" w:eastAsia="Times New Roman" w:hAnsi="Arial" w:cs="Arial"/>
          <w:sz w:val="24"/>
          <w:szCs w:val="24"/>
          <w:lang w:val="es-MX" w:eastAsia="es-ES"/>
        </w:rPr>
        <w:t xml:space="preserve"> al Ing. Carlos Mario Rivas Granados, Gerente Técnico, para efectuar una presentación. </w:t>
      </w:r>
    </w:p>
    <w:p w:rsidR="001C165D" w:rsidRDefault="004B5F42" w:rsidP="001C165D">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72576" behindDoc="0" locked="0" layoutInCell="1" allowOverlap="1">
                <wp:simplePos x="0" y="0"/>
                <wp:positionH relativeFrom="column">
                  <wp:posOffset>1667509</wp:posOffset>
                </wp:positionH>
                <wp:positionV relativeFrom="paragraph">
                  <wp:posOffset>43815</wp:posOffset>
                </wp:positionV>
                <wp:extent cx="2143125" cy="194310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2143125"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3AF28" id="Conector recto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31.3pt,3.45pt" to="300.05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" strokecolor="#5b9bd5 [3204]" strokeweight=".5pt">
                <v:stroke joinstyle="miter"/>
              </v:line>
            </w:pict>
          </mc:Fallback>
        </mc:AlternateContent>
      </w: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4B5F42" w:rsidP="001C165D">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73600" behindDoc="0" locked="0" layoutInCell="1" allowOverlap="1">
                <wp:simplePos x="0" y="0"/>
                <wp:positionH relativeFrom="column">
                  <wp:posOffset>1508760</wp:posOffset>
                </wp:positionH>
                <wp:positionV relativeFrom="paragraph">
                  <wp:posOffset>-200660</wp:posOffset>
                </wp:positionV>
                <wp:extent cx="2647950" cy="188595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2647950"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47D47" id="Conector recto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18.8pt,-15.8pt" to="327.3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" strokecolor="#5b9bd5 [3204]" strokeweight=".5pt">
                <v:stroke joinstyle="miter"/>
              </v:line>
            </w:pict>
          </mc:Fallback>
        </mc:AlternateContent>
      </w:r>
    </w:p>
    <w:p w:rsidR="001C165D" w:rsidRDefault="00361C6A" w:rsidP="001C165D">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Default="001C165D" w:rsidP="001C165D">
      <w:pPr>
        <w:spacing w:after="0" w:line="240" w:lineRule="auto"/>
        <w:jc w:val="both"/>
        <w:rPr>
          <w:rFonts w:ascii="Arial" w:eastAsia="Times New Roman" w:hAnsi="Arial" w:cs="Arial"/>
          <w:sz w:val="24"/>
          <w:szCs w:val="24"/>
          <w:lang w:val="es-MX" w:eastAsia="es-ES"/>
        </w:rPr>
      </w:pPr>
    </w:p>
    <w:p w:rsidR="001C165D" w:rsidRPr="00BB6B3E" w:rsidRDefault="001C165D" w:rsidP="001C165D">
      <w:pPr>
        <w:spacing w:after="0" w:line="240" w:lineRule="auto"/>
        <w:jc w:val="both"/>
        <w:rPr>
          <w:rFonts w:ascii="Arial" w:eastAsia="Times New Roman" w:hAnsi="Arial" w:cs="Arial"/>
          <w:bCs/>
          <w:sz w:val="24"/>
          <w:szCs w:val="24"/>
          <w:lang w:val="es-MX" w:eastAsia="es-ES"/>
        </w:rPr>
      </w:pPr>
    </w:p>
    <w:p w:rsidR="00BB6B3E" w:rsidRPr="00BB6B3E" w:rsidRDefault="00BB6B3E" w:rsidP="00BB6B3E">
      <w:pPr>
        <w:spacing w:after="0" w:line="240" w:lineRule="auto"/>
        <w:jc w:val="both"/>
        <w:rPr>
          <w:rFonts w:ascii="Arial" w:eastAsia="Times New Roman" w:hAnsi="Arial" w:cs="Arial"/>
          <w:bCs/>
          <w:iCs/>
          <w:sz w:val="24"/>
          <w:szCs w:val="24"/>
          <w:lang w:val="es-ES" w:eastAsia="es-ES"/>
        </w:rPr>
      </w:pPr>
      <w:r w:rsidRPr="00BB6B3E">
        <w:rPr>
          <w:rFonts w:ascii="Arial" w:eastAsia="Times New Roman" w:hAnsi="Arial" w:cs="Arial"/>
          <w:bCs/>
          <w:sz w:val="24"/>
          <w:szCs w:val="24"/>
          <w:lang w:val="es-MX" w:eastAsia="es-ES"/>
        </w:rPr>
        <w:t xml:space="preserve">Junta Directiva luego de evaluar la solicitud, conclusiones y recomendación del </w:t>
      </w:r>
      <w:r w:rsidRPr="00BB6B3E">
        <w:rPr>
          <w:rFonts w:ascii="Arial" w:eastAsia="Times New Roman" w:hAnsi="Arial" w:cs="Arial"/>
          <w:sz w:val="24"/>
          <w:szCs w:val="24"/>
          <w:lang w:val="es-MX" w:eastAsia="es-ES"/>
        </w:rPr>
        <w:t>Ing. Carlos Mario Rivas Granados, Gerente Técnico</w:t>
      </w:r>
      <w:r w:rsidRPr="00BB6B3E">
        <w:rPr>
          <w:rFonts w:ascii="Arial" w:eastAsia="Times New Roman" w:hAnsi="Arial" w:cs="Arial"/>
          <w:bCs/>
          <w:sz w:val="24"/>
          <w:szCs w:val="24"/>
          <w:lang w:val="es-MX" w:eastAsia="es-ES"/>
        </w:rPr>
        <w:t xml:space="preserve">, por unanimidad </w:t>
      </w:r>
      <w:r w:rsidRPr="00BB6B3E">
        <w:rPr>
          <w:rFonts w:ascii="Arial" w:eastAsia="Times New Roman" w:hAnsi="Arial" w:cs="Arial"/>
          <w:b/>
          <w:bCs/>
          <w:sz w:val="24"/>
          <w:szCs w:val="24"/>
          <w:lang w:val="es-MX" w:eastAsia="es-ES"/>
        </w:rPr>
        <w:t>ACUERDA:</w:t>
      </w:r>
    </w:p>
    <w:p w:rsidR="00BB6B3E" w:rsidRPr="00BB6B3E" w:rsidRDefault="00BB6B3E" w:rsidP="00BB6B3E">
      <w:pPr>
        <w:tabs>
          <w:tab w:val="left" w:pos="709"/>
          <w:tab w:val="left" w:pos="851"/>
        </w:tabs>
        <w:spacing w:after="0" w:line="240" w:lineRule="auto"/>
        <w:jc w:val="both"/>
        <w:rPr>
          <w:rFonts w:ascii="Arial" w:eastAsia="Times New Roman" w:hAnsi="Arial" w:cs="Arial"/>
          <w:bCs/>
          <w:sz w:val="24"/>
          <w:szCs w:val="24"/>
          <w:lang w:val="es-ES" w:eastAsia="es-ES"/>
        </w:rPr>
      </w:pPr>
    </w:p>
    <w:p w:rsidR="00BB6B3E" w:rsidRPr="00DE5A54" w:rsidRDefault="00BB6B3E" w:rsidP="00DE5A54">
      <w:pPr>
        <w:numPr>
          <w:ilvl w:val="0"/>
          <w:numId w:val="19"/>
        </w:numPr>
        <w:spacing w:after="0" w:line="240" w:lineRule="auto"/>
        <w:jc w:val="both"/>
        <w:rPr>
          <w:rFonts w:ascii="Arial" w:eastAsia="Times New Roman" w:hAnsi="Arial" w:cs="Arial"/>
          <w:sz w:val="24"/>
          <w:szCs w:val="24"/>
          <w:lang w:val="es-ES" w:eastAsia="es-ES"/>
        </w:rPr>
      </w:pPr>
      <w:r w:rsidRPr="00F515D4">
        <w:rPr>
          <w:rFonts w:ascii="Arial" w:eastAsia="Times New Roman" w:hAnsi="Arial" w:cs="Arial"/>
          <w:iCs/>
          <w:sz w:val="24"/>
          <w:szCs w:val="24"/>
          <w:lang w:val="es-ES" w:eastAsia="es-ES"/>
        </w:rPr>
        <w:t xml:space="preserve">Otorgar </w:t>
      </w:r>
      <w:r w:rsidR="00F515D4" w:rsidRPr="00F515D4">
        <w:rPr>
          <w:rFonts w:ascii="Arial" w:eastAsia="Times New Roman" w:hAnsi="Arial" w:cs="Arial"/>
          <w:sz w:val="24"/>
          <w:szCs w:val="24"/>
          <w:lang w:val="es-ES" w:eastAsia="es-ES"/>
        </w:rPr>
        <w:t xml:space="preserve">factibilidad de financiamiento a largo plazo para </w:t>
      </w:r>
      <w:r w:rsidR="004B5F42">
        <w:rPr>
          <w:rFonts w:ascii="Arial" w:eastAsia="Times New Roman" w:hAnsi="Arial" w:cs="Arial"/>
          <w:sz w:val="24"/>
          <w:szCs w:val="24"/>
          <w:lang w:val="es-ES" w:eastAsia="es-ES"/>
        </w:rPr>
        <w:t>____________________________</w:t>
      </w:r>
      <w:r w:rsidR="00DE5A54" w:rsidRPr="00DE5A54">
        <w:rPr>
          <w:rFonts w:ascii="Arial" w:eastAsia="Times New Roman" w:hAnsi="Arial" w:cs="Arial"/>
          <w:bCs/>
          <w:iCs/>
          <w:sz w:val="24"/>
          <w:szCs w:val="24"/>
          <w:lang w:val="es-MX" w:eastAsia="es-ES"/>
        </w:rPr>
        <w:t xml:space="preserve"> </w:t>
      </w:r>
      <w:r w:rsidR="00DE5A54" w:rsidRPr="00CA764B">
        <w:rPr>
          <w:rFonts w:ascii="Arial" w:eastAsia="Times New Roman" w:hAnsi="Arial" w:cs="Arial"/>
          <w:bCs/>
          <w:iCs/>
          <w:sz w:val="24"/>
          <w:szCs w:val="24"/>
          <w:lang w:val="es-MX" w:eastAsia="es-ES"/>
        </w:rPr>
        <w:t xml:space="preserve">Residencial Cádiz, ubicado en 49 calle poniente (calle La Aldea) y 26 Avenida Sur, </w:t>
      </w:r>
      <w:r w:rsidR="00DE5A54">
        <w:rPr>
          <w:rFonts w:ascii="Arial" w:eastAsia="Times New Roman" w:hAnsi="Arial" w:cs="Arial"/>
          <w:bCs/>
          <w:iCs/>
          <w:sz w:val="24"/>
          <w:szCs w:val="24"/>
          <w:lang w:val="es-MX" w:eastAsia="es-ES"/>
        </w:rPr>
        <w:t>____________________________</w:t>
      </w:r>
      <w:r w:rsidR="00DE5A54" w:rsidRPr="00CA764B">
        <w:rPr>
          <w:rFonts w:ascii="Arial" w:eastAsia="Times New Roman" w:hAnsi="Arial" w:cs="Arial"/>
          <w:bCs/>
          <w:iCs/>
          <w:sz w:val="24"/>
          <w:szCs w:val="24"/>
          <w:lang w:val="es-MX" w:eastAsia="es-ES"/>
        </w:rPr>
        <w:t>, ciudad y departamento de Santa Ana; Prop</w:t>
      </w:r>
      <w:r w:rsidR="00DE5A54">
        <w:rPr>
          <w:rFonts w:ascii="Arial" w:eastAsia="Times New Roman" w:hAnsi="Arial" w:cs="Arial"/>
          <w:bCs/>
          <w:iCs/>
          <w:sz w:val="24"/>
          <w:szCs w:val="24"/>
          <w:lang w:val="es-MX" w:eastAsia="es-ES"/>
        </w:rPr>
        <w:t>iedad de Arq. Salvador Sanabria,</w:t>
      </w:r>
      <w:r w:rsidR="00DE5A54">
        <w:rPr>
          <w:rFonts w:ascii="Arial" w:eastAsia="Times New Roman" w:hAnsi="Arial" w:cs="Arial"/>
          <w:sz w:val="24"/>
          <w:szCs w:val="24"/>
          <w:lang w:val="es-ES" w:eastAsia="es-ES"/>
        </w:rPr>
        <w:t xml:space="preserve"> con precios desde __________________ </w:t>
      </w:r>
      <w:r w:rsidR="00F515D4" w:rsidRPr="00DE5A54">
        <w:rPr>
          <w:rFonts w:ascii="Arial" w:eastAsia="Times New Roman" w:hAnsi="Arial" w:cs="Arial"/>
          <w:sz w:val="24"/>
          <w:szCs w:val="24"/>
          <w:lang w:val="es-ES" w:eastAsia="es-ES"/>
        </w:rPr>
        <w:t>financiando el FSV el 90% respectivamente del precio de venta presentado por el constructor en el cuadro de valores, entendiéndose que todo crédito solicitado, se otorgará con base a la normativa en su momento.</w:t>
      </w:r>
    </w:p>
    <w:p w:rsidR="00F515D4" w:rsidRPr="00F515D4" w:rsidRDefault="00F515D4" w:rsidP="00F515D4">
      <w:pPr>
        <w:spacing w:after="0" w:line="240" w:lineRule="auto"/>
        <w:ind w:left="360"/>
        <w:jc w:val="both"/>
        <w:rPr>
          <w:rFonts w:ascii="Arial" w:eastAsia="Times New Roman" w:hAnsi="Arial" w:cs="Arial"/>
          <w:sz w:val="24"/>
          <w:szCs w:val="24"/>
          <w:lang w:val="es-ES" w:eastAsia="es-ES"/>
        </w:rPr>
      </w:pPr>
    </w:p>
    <w:p w:rsidR="00BB6B3E" w:rsidRPr="00BB6B3E" w:rsidRDefault="00BB6B3E" w:rsidP="00BB6B3E">
      <w:pPr>
        <w:numPr>
          <w:ilvl w:val="0"/>
          <w:numId w:val="19"/>
        </w:numPr>
        <w:spacing w:after="0" w:line="240" w:lineRule="auto"/>
        <w:jc w:val="both"/>
        <w:rPr>
          <w:rFonts w:ascii="Arial" w:eastAsia="Times New Roman" w:hAnsi="Arial" w:cs="Arial"/>
          <w:sz w:val="24"/>
          <w:szCs w:val="24"/>
          <w:lang w:val="es-ES" w:eastAsia="es-ES"/>
        </w:rPr>
      </w:pPr>
      <w:r w:rsidRPr="00BB6B3E">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BB6B3E" w:rsidRPr="00BB6B3E" w:rsidRDefault="00BB6B3E" w:rsidP="00BB6B3E">
      <w:pPr>
        <w:spacing w:after="0" w:line="240" w:lineRule="auto"/>
        <w:ind w:left="708"/>
        <w:rPr>
          <w:rFonts w:ascii="Arial" w:eastAsia="Times New Roman" w:hAnsi="Arial" w:cs="Arial"/>
          <w:iCs/>
          <w:sz w:val="24"/>
          <w:szCs w:val="24"/>
          <w:lang w:val="es-ES" w:eastAsia="es-ES"/>
        </w:rPr>
      </w:pPr>
    </w:p>
    <w:p w:rsidR="00BB6B3E" w:rsidRPr="00BB6B3E" w:rsidRDefault="00BB6B3E" w:rsidP="00BB6B3E">
      <w:pPr>
        <w:numPr>
          <w:ilvl w:val="0"/>
          <w:numId w:val="19"/>
        </w:numPr>
        <w:spacing w:after="0" w:line="240" w:lineRule="auto"/>
        <w:jc w:val="both"/>
        <w:rPr>
          <w:rFonts w:ascii="Arial" w:eastAsia="Times New Roman" w:hAnsi="Arial" w:cs="Arial"/>
          <w:sz w:val="24"/>
          <w:szCs w:val="24"/>
          <w:lang w:val="es-ES" w:eastAsia="es-ES"/>
        </w:rPr>
      </w:pPr>
      <w:r w:rsidRPr="00BB6B3E">
        <w:rPr>
          <w:rFonts w:ascii="Arial" w:eastAsia="Times New Roman" w:hAnsi="Arial" w:cs="Arial"/>
          <w:iCs/>
          <w:sz w:val="24"/>
          <w:szCs w:val="24"/>
          <w:lang w:val="es-ES" w:eastAsia="es-ES"/>
        </w:rPr>
        <w:t>Ratificar este punto en esta sesión.</w:t>
      </w:r>
    </w:p>
    <w:p w:rsidR="00361C6A" w:rsidRPr="00361C6A" w:rsidRDefault="00361C6A" w:rsidP="00361C6A">
      <w:pPr>
        <w:pStyle w:val="Prrafodelista"/>
        <w:ind w:left="360"/>
        <w:jc w:val="both"/>
        <w:rPr>
          <w:rFonts w:ascii="Arial" w:eastAsiaTheme="minorHAnsi" w:hAnsi="Arial" w:cs="Arial"/>
          <w:b/>
          <w:color w:val="FF0000"/>
          <w:lang w:val="es-MX"/>
        </w:rPr>
      </w:pPr>
      <w:r w:rsidRPr="00361C6A">
        <w:rPr>
          <w:rFonts w:ascii="Arial" w:eastAsiaTheme="minorHAnsi" w:hAnsi="Arial" w:cs="Arial"/>
          <w:b/>
          <w:color w:val="FF0000"/>
          <w:lang w:val="es-MX"/>
        </w:rPr>
        <w:t xml:space="preserve">Supresión de información confidencial, conforme a lo dispuesto en el art. 24 </w:t>
      </w:r>
      <w:proofErr w:type="spellStart"/>
      <w:r w:rsidRPr="00361C6A">
        <w:rPr>
          <w:rFonts w:ascii="Arial" w:eastAsiaTheme="minorHAnsi" w:hAnsi="Arial" w:cs="Arial"/>
          <w:b/>
          <w:color w:val="FF0000"/>
          <w:lang w:val="es-MX"/>
        </w:rPr>
        <w:t>lit.</w:t>
      </w:r>
      <w:proofErr w:type="spellEnd"/>
      <w:r w:rsidRPr="00361C6A">
        <w:rPr>
          <w:rFonts w:ascii="Arial" w:eastAsiaTheme="minorHAnsi" w:hAnsi="Arial" w:cs="Arial"/>
          <w:b/>
          <w:color w:val="FF0000"/>
          <w:lang w:val="es-MX"/>
        </w:rPr>
        <w:t xml:space="preserve"> d) LAIP.</w:t>
      </w:r>
    </w:p>
    <w:p w:rsidR="00BB6B3E" w:rsidRPr="00BB6B3E" w:rsidRDefault="00BB6B3E" w:rsidP="00BB6B3E">
      <w:pPr>
        <w:spacing w:after="0" w:line="240" w:lineRule="auto"/>
        <w:jc w:val="both"/>
        <w:rPr>
          <w:rFonts w:ascii="Arial" w:eastAsia="Times New Roman" w:hAnsi="Arial" w:cs="Arial"/>
          <w:sz w:val="24"/>
          <w:szCs w:val="24"/>
          <w:lang w:val="es-ES" w:eastAsia="es-ES"/>
        </w:rPr>
      </w:pPr>
    </w:p>
    <w:p w:rsidR="00BB6B3E" w:rsidRPr="00BB6B3E" w:rsidRDefault="00BB6B3E" w:rsidP="00BB6B3E">
      <w:pPr>
        <w:suppressAutoHyphens/>
        <w:spacing w:after="0" w:line="240" w:lineRule="auto"/>
        <w:jc w:val="both"/>
        <w:rPr>
          <w:rFonts w:ascii="Arial" w:eastAsia="Times New Roman" w:hAnsi="Arial" w:cs="Arial"/>
          <w:b/>
          <w:sz w:val="24"/>
          <w:szCs w:val="24"/>
          <w:lang w:val="es-ES" w:eastAsia="es-ES"/>
        </w:rPr>
      </w:pPr>
    </w:p>
    <w:p w:rsidR="00411969" w:rsidRDefault="00776DC7" w:rsidP="002A3E93">
      <w:pPr>
        <w:spacing w:after="0" w:line="240" w:lineRule="auto"/>
        <w:jc w:val="both"/>
        <w:rPr>
          <w:rFonts w:ascii="Arial" w:eastAsia="Times New Roman" w:hAnsi="Arial" w:cs="Arial"/>
          <w:sz w:val="24"/>
          <w:szCs w:val="24"/>
          <w:lang w:val="es-MX" w:eastAsia="es-ES"/>
        </w:rPr>
      </w:pPr>
      <w:r>
        <w:rPr>
          <w:rFonts w:ascii="Arial" w:hAnsi="Arial" w:cs="Arial"/>
          <w:b/>
          <w:sz w:val="24"/>
          <w:szCs w:val="24"/>
        </w:rPr>
        <w:t xml:space="preserve">IX) </w:t>
      </w:r>
      <w:r w:rsidR="00CB5A2D" w:rsidRPr="00CB5A2D">
        <w:rPr>
          <w:rFonts w:ascii="Arial" w:hAnsi="Arial" w:cs="Arial"/>
          <w:b/>
          <w:sz w:val="24"/>
          <w:szCs w:val="24"/>
        </w:rPr>
        <w:t xml:space="preserve">SOLICITUD DE FACTIBILIDAD DE INVERSIONES E INMOBILIARIA FÉNIX, S.A. DE C.V. PARA SU PROYECTO RESIDENCIAL VILLAS DE </w:t>
      </w:r>
      <w:r w:rsidR="007F6D2C">
        <w:rPr>
          <w:rFonts w:ascii="Arial" w:hAnsi="Arial" w:cs="Arial"/>
          <w:b/>
          <w:sz w:val="24"/>
          <w:szCs w:val="24"/>
        </w:rPr>
        <w:t>MALLORCA.</w:t>
      </w:r>
      <w:r w:rsidR="000B3879">
        <w:rPr>
          <w:rFonts w:ascii="Arial" w:hAnsi="Arial" w:cs="Arial"/>
          <w:b/>
          <w:sz w:val="24"/>
          <w:szCs w:val="24"/>
        </w:rPr>
        <w:t xml:space="preserve"> </w:t>
      </w:r>
      <w:r w:rsidR="00BB6B3E" w:rsidRPr="00BB6B3E">
        <w:rPr>
          <w:rFonts w:ascii="Arial" w:eastAsia="Times New Roman" w:hAnsi="Arial" w:cs="Arial"/>
          <w:sz w:val="24"/>
          <w:szCs w:val="24"/>
          <w:lang w:val="es-ES" w:eastAsia="es-ES"/>
        </w:rPr>
        <w:t>El Presidente y Director Ejecutivo sometió a consideración de</w:t>
      </w:r>
      <w:r w:rsidR="00BB6B3E" w:rsidRPr="00BB6B3E">
        <w:rPr>
          <w:rFonts w:ascii="Arial" w:eastAsia="Times New Roman" w:hAnsi="Arial" w:cs="Arial"/>
          <w:sz w:val="24"/>
          <w:szCs w:val="24"/>
          <w:lang w:val="es-MX" w:eastAsia="es-ES"/>
        </w:rPr>
        <w:t xml:space="preserve"> los Directores, la solicitud realizada por </w:t>
      </w:r>
      <w:r w:rsidR="0025134B" w:rsidRPr="00C1544A">
        <w:rPr>
          <w:rFonts w:ascii="Arial" w:hAnsi="Arial" w:cs="Arial"/>
          <w:sz w:val="24"/>
          <w:szCs w:val="24"/>
        </w:rPr>
        <w:t>INVERSIONES E INMOBILIARIA FÉNIX</w:t>
      </w:r>
      <w:r w:rsidR="00BB6B3E" w:rsidRPr="00C1544A">
        <w:rPr>
          <w:rFonts w:ascii="Arial" w:eastAsia="Times New Roman" w:hAnsi="Arial" w:cs="Arial"/>
          <w:bCs/>
          <w:sz w:val="24"/>
          <w:szCs w:val="24"/>
          <w:lang w:val="es-ES" w:eastAsia="es-ES"/>
        </w:rPr>
        <w:t>,</w:t>
      </w:r>
      <w:r w:rsidR="00BB6B3E" w:rsidRPr="00BB6B3E">
        <w:rPr>
          <w:rFonts w:ascii="Arial" w:eastAsia="Times New Roman" w:hAnsi="Arial" w:cs="Arial"/>
          <w:bCs/>
          <w:sz w:val="24"/>
          <w:szCs w:val="24"/>
          <w:lang w:val="es-ES" w:eastAsia="es-ES"/>
        </w:rPr>
        <w:t xml:space="preserve"> </w:t>
      </w:r>
      <w:r w:rsidR="00BB6B3E" w:rsidRPr="00BB6B3E">
        <w:rPr>
          <w:rFonts w:ascii="Arial" w:eastAsia="Times New Roman" w:hAnsi="Arial" w:cs="Arial"/>
          <w:sz w:val="24"/>
          <w:szCs w:val="24"/>
          <w:lang w:val="es-ES" w:eastAsia="es-ES"/>
        </w:rPr>
        <w:t>S.A. DE C.V.</w:t>
      </w:r>
      <w:r w:rsidR="00BB6B3E" w:rsidRPr="00BB6B3E">
        <w:rPr>
          <w:rFonts w:ascii="Arial" w:eastAsia="+mj-ea" w:hAnsi="Arial" w:cs="Arial"/>
          <w:bCs/>
          <w:sz w:val="24"/>
          <w:szCs w:val="24"/>
          <w:lang w:val="es-ES" w:eastAsia="es-ES"/>
        </w:rPr>
        <w:t xml:space="preserve">, </w:t>
      </w:r>
      <w:r w:rsidR="00BB6B3E" w:rsidRPr="00BB6B3E">
        <w:rPr>
          <w:rFonts w:ascii="Arial" w:eastAsia="Times New Roman" w:hAnsi="Arial" w:cs="Arial"/>
          <w:sz w:val="24"/>
          <w:szCs w:val="24"/>
          <w:lang w:val="es-MX" w:eastAsia="es-ES"/>
        </w:rPr>
        <w:t>de</w:t>
      </w:r>
      <w:r w:rsidR="00BB6B3E" w:rsidRPr="00BB6B3E">
        <w:rPr>
          <w:rFonts w:ascii="Arial" w:eastAsia="Times New Roman" w:hAnsi="Arial" w:cs="Arial"/>
          <w:bCs/>
          <w:sz w:val="24"/>
          <w:szCs w:val="24"/>
          <w:lang w:val="es-MX" w:eastAsia="es-ES"/>
        </w:rPr>
        <w:t xml:space="preserve"> factibilidad </w:t>
      </w:r>
      <w:r w:rsidR="00BB6B3E" w:rsidRPr="00BB6B3E">
        <w:rPr>
          <w:rFonts w:ascii="Arial" w:eastAsia="Times New Roman" w:hAnsi="Arial" w:cs="Arial"/>
          <w:sz w:val="24"/>
          <w:szCs w:val="24"/>
          <w:lang w:val="es-MX" w:eastAsia="es-ES"/>
        </w:rPr>
        <w:t xml:space="preserve">de financiamiento a largo plazo para usuarios que desean adquirir viviendas del proyecto </w:t>
      </w:r>
      <w:r w:rsidR="007F6D2C" w:rsidRPr="007F6D2C">
        <w:rPr>
          <w:rFonts w:ascii="Arial" w:hAnsi="Arial" w:cs="Arial"/>
          <w:sz w:val="24"/>
          <w:szCs w:val="24"/>
        </w:rPr>
        <w:t>RESIDENCIAL VILLAS DE MALLORCA</w:t>
      </w:r>
      <w:r w:rsidR="00BB6B3E" w:rsidRPr="00BB6B3E">
        <w:rPr>
          <w:rFonts w:ascii="Arial" w:eastAsia="Times New Roman" w:hAnsi="Arial" w:cs="Arial"/>
          <w:sz w:val="24"/>
          <w:szCs w:val="24"/>
          <w:lang w:val="es-MX" w:eastAsia="es-ES"/>
        </w:rPr>
        <w:t xml:space="preserve">. </w:t>
      </w:r>
      <w:r w:rsidR="00BB6B3E" w:rsidRPr="00BB6B3E">
        <w:rPr>
          <w:rFonts w:ascii="Arial" w:eastAsia="Times New Roman" w:hAnsi="Arial" w:cs="Arial"/>
          <w:bCs/>
          <w:sz w:val="24"/>
          <w:szCs w:val="24"/>
          <w:lang w:val="es-ES_tradnl" w:eastAsia="es-ES"/>
        </w:rPr>
        <w:t>Para tal efecto i</w:t>
      </w:r>
      <w:proofErr w:type="spellStart"/>
      <w:r w:rsidR="00BB6B3E" w:rsidRPr="00BB6B3E">
        <w:rPr>
          <w:rFonts w:ascii="Arial" w:eastAsia="Times New Roman" w:hAnsi="Arial" w:cs="Arial"/>
          <w:sz w:val="24"/>
          <w:szCs w:val="24"/>
          <w:lang w:val="es-MX" w:eastAsia="es-ES"/>
        </w:rPr>
        <w:t>nvitó</w:t>
      </w:r>
      <w:proofErr w:type="spellEnd"/>
      <w:r w:rsidR="00BB6B3E" w:rsidRPr="00BB6B3E">
        <w:rPr>
          <w:rFonts w:ascii="Arial" w:eastAsia="Times New Roman" w:hAnsi="Arial" w:cs="Arial"/>
          <w:sz w:val="24"/>
          <w:szCs w:val="24"/>
          <w:lang w:val="es-MX" w:eastAsia="es-ES"/>
        </w:rPr>
        <w:t xml:space="preserve"> al Ing. Carlos Mario Rivas Granados, Gerente Técnico, para efectuar una presentación. </w:t>
      </w:r>
    </w:p>
    <w:p w:rsidR="00411969" w:rsidRDefault="002A3E93" w:rsidP="00BB6B3E">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74624" behindDoc="0" locked="0" layoutInCell="1" allowOverlap="1">
                <wp:simplePos x="0" y="0"/>
                <wp:positionH relativeFrom="column">
                  <wp:posOffset>2013584</wp:posOffset>
                </wp:positionH>
                <wp:positionV relativeFrom="paragraph">
                  <wp:posOffset>22860</wp:posOffset>
                </wp:positionV>
                <wp:extent cx="1857375" cy="1638300"/>
                <wp:effectExtent l="0" t="0" r="28575" b="19050"/>
                <wp:wrapNone/>
                <wp:docPr id="16" name="Conector recto 16"/>
                <wp:cNvGraphicFramePr/>
                <a:graphic xmlns:a="http://schemas.openxmlformats.org/drawingml/2006/main">
                  <a:graphicData uri="http://schemas.microsoft.com/office/word/2010/wordprocessingShape">
                    <wps:wsp>
                      <wps:cNvCnPr/>
                      <wps:spPr>
                        <a:xfrm flipV="1">
                          <a:off x="0" y="0"/>
                          <a:ext cx="1857375"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4059F" id="Conector recto 1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58.55pt,1.8pt" to="304.8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" strokecolor="#5b9bd5 [3204]" strokeweight=".5pt">
                <v:stroke joinstyle="miter"/>
              </v:line>
            </w:pict>
          </mc:Fallback>
        </mc:AlternateContent>
      </w:r>
    </w:p>
    <w:p w:rsidR="00411969" w:rsidRDefault="00411969" w:rsidP="00BB6B3E">
      <w:pPr>
        <w:spacing w:after="0" w:line="240" w:lineRule="auto"/>
        <w:jc w:val="both"/>
        <w:rPr>
          <w:rFonts w:ascii="Arial" w:eastAsia="Times New Roman" w:hAnsi="Arial" w:cs="Arial"/>
          <w:sz w:val="24"/>
          <w:szCs w:val="24"/>
          <w:lang w:val="es-MX"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2A3E93" w:rsidP="00BB6B3E">
      <w:pPr>
        <w:spacing w:after="0" w:line="240" w:lineRule="auto"/>
        <w:jc w:val="both"/>
        <w:rPr>
          <w:rFonts w:ascii="Arial" w:eastAsia="Times New Roman" w:hAnsi="Arial" w:cs="Arial"/>
          <w:iCs/>
          <w:sz w:val="24"/>
          <w:szCs w:val="24"/>
          <w:lang w:val="es-ES" w:eastAsia="es-ES"/>
        </w:rPr>
      </w:pPr>
      <w:r>
        <w:rPr>
          <w:rFonts w:ascii="Arial" w:eastAsia="Times New Roman" w:hAnsi="Arial" w:cs="Arial"/>
          <w:iCs/>
          <w:noProof/>
          <w:sz w:val="24"/>
          <w:szCs w:val="24"/>
          <w:lang w:eastAsia="es-SV"/>
        </w:rPr>
        <w:lastRenderedPageBreak/>
        <mc:AlternateContent>
          <mc:Choice Requires="wps">
            <w:drawing>
              <wp:anchor distT="0" distB="0" distL="114300" distR="114300" simplePos="0" relativeHeight="251675648" behindDoc="0" locked="0" layoutInCell="1" allowOverlap="1">
                <wp:simplePos x="0" y="0"/>
                <wp:positionH relativeFrom="column">
                  <wp:posOffset>1086485</wp:posOffset>
                </wp:positionH>
                <wp:positionV relativeFrom="paragraph">
                  <wp:posOffset>-248285</wp:posOffset>
                </wp:positionV>
                <wp:extent cx="3600450" cy="3533775"/>
                <wp:effectExtent l="0" t="0" r="19050" b="28575"/>
                <wp:wrapNone/>
                <wp:docPr id="17" name="Conector recto 17"/>
                <wp:cNvGraphicFramePr/>
                <a:graphic xmlns:a="http://schemas.openxmlformats.org/drawingml/2006/main">
                  <a:graphicData uri="http://schemas.microsoft.com/office/word/2010/wordprocessingShape">
                    <wps:wsp>
                      <wps:cNvCnPr/>
                      <wps:spPr>
                        <a:xfrm flipV="1">
                          <a:off x="0" y="0"/>
                          <a:ext cx="3600450" cy="3533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25265" id="Conector recto 1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85.55pt,-19.55pt" to="369.05pt,2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" strokecolor="#5b9bd5 [3204]" strokeweight=".5pt">
                <v:stroke joinstyle="miter"/>
              </v:line>
            </w:pict>
          </mc:Fallback>
        </mc:AlternateContent>
      </w: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411969" w:rsidRDefault="00411969" w:rsidP="00BB6B3E">
      <w:pPr>
        <w:spacing w:after="0" w:line="240" w:lineRule="auto"/>
        <w:jc w:val="both"/>
        <w:rPr>
          <w:rFonts w:ascii="Arial" w:eastAsia="Times New Roman" w:hAnsi="Arial" w:cs="Arial"/>
          <w:iCs/>
          <w:sz w:val="24"/>
          <w:szCs w:val="24"/>
          <w:lang w:val="es-ES" w:eastAsia="es-ES"/>
        </w:rPr>
      </w:pPr>
    </w:p>
    <w:p w:rsidR="00BB6B3E" w:rsidRPr="00BB6B3E" w:rsidRDefault="00411969" w:rsidP="00BB6B3E">
      <w:pPr>
        <w:spacing w:after="0" w:line="240" w:lineRule="auto"/>
        <w:jc w:val="both"/>
        <w:rPr>
          <w:rFonts w:ascii="Arial" w:eastAsia="Times New Roman" w:hAnsi="Arial" w:cs="Arial"/>
          <w:bCs/>
          <w:iCs/>
          <w:sz w:val="24"/>
          <w:szCs w:val="24"/>
          <w:lang w:val="es-ES" w:eastAsia="es-ES"/>
        </w:rPr>
      </w:pPr>
      <w:r>
        <w:rPr>
          <w:rFonts w:ascii="Arial" w:eastAsia="Times New Roman" w:hAnsi="Arial" w:cs="Arial"/>
          <w:iCs/>
          <w:sz w:val="24"/>
          <w:szCs w:val="24"/>
          <w:lang w:val="es-ES" w:eastAsia="es-ES"/>
        </w:rPr>
        <w:t xml:space="preserve">                  </w:t>
      </w:r>
      <w:r w:rsidR="00BB6B3E" w:rsidRPr="00BB6B3E">
        <w:rPr>
          <w:rFonts w:ascii="Arial" w:eastAsia="Times New Roman" w:hAnsi="Arial" w:cs="Arial"/>
          <w:bCs/>
          <w:sz w:val="24"/>
          <w:szCs w:val="24"/>
          <w:lang w:val="es-MX" w:eastAsia="es-ES"/>
        </w:rPr>
        <w:t xml:space="preserve">Junta Directiva luego de evaluar la solicitud, conclusiones y recomendación del </w:t>
      </w:r>
      <w:r w:rsidR="00BB6B3E" w:rsidRPr="00BB6B3E">
        <w:rPr>
          <w:rFonts w:ascii="Arial" w:eastAsia="Times New Roman" w:hAnsi="Arial" w:cs="Arial"/>
          <w:sz w:val="24"/>
          <w:szCs w:val="24"/>
          <w:lang w:val="es-MX" w:eastAsia="es-ES"/>
        </w:rPr>
        <w:t>Ing. Carlos Mario Rivas Granados, Gerente Técnico</w:t>
      </w:r>
      <w:r w:rsidR="00BB6B3E" w:rsidRPr="00BB6B3E">
        <w:rPr>
          <w:rFonts w:ascii="Arial" w:eastAsia="Times New Roman" w:hAnsi="Arial" w:cs="Arial"/>
          <w:bCs/>
          <w:sz w:val="24"/>
          <w:szCs w:val="24"/>
          <w:lang w:val="es-MX" w:eastAsia="es-ES"/>
        </w:rPr>
        <w:t xml:space="preserve">, por unanimidad </w:t>
      </w:r>
      <w:r w:rsidR="00BB6B3E" w:rsidRPr="00BB6B3E">
        <w:rPr>
          <w:rFonts w:ascii="Arial" w:eastAsia="Times New Roman" w:hAnsi="Arial" w:cs="Arial"/>
          <w:b/>
          <w:bCs/>
          <w:sz w:val="24"/>
          <w:szCs w:val="24"/>
          <w:lang w:val="es-MX" w:eastAsia="es-ES"/>
        </w:rPr>
        <w:t>ACUERDA:</w:t>
      </w:r>
    </w:p>
    <w:p w:rsidR="00BB6B3E" w:rsidRPr="00BB6B3E" w:rsidRDefault="00BB6B3E" w:rsidP="00BB6B3E">
      <w:pPr>
        <w:tabs>
          <w:tab w:val="left" w:pos="709"/>
          <w:tab w:val="left" w:pos="851"/>
        </w:tabs>
        <w:spacing w:after="0" w:line="240" w:lineRule="auto"/>
        <w:jc w:val="both"/>
        <w:rPr>
          <w:rFonts w:ascii="Arial" w:eastAsia="Times New Roman" w:hAnsi="Arial" w:cs="Arial"/>
          <w:bCs/>
          <w:sz w:val="24"/>
          <w:szCs w:val="24"/>
          <w:lang w:val="es-ES" w:eastAsia="es-ES"/>
        </w:rPr>
      </w:pPr>
    </w:p>
    <w:p w:rsidR="002F3EE6" w:rsidRPr="002A3E93" w:rsidRDefault="002F3EE6" w:rsidP="002A3E93">
      <w:pPr>
        <w:numPr>
          <w:ilvl w:val="0"/>
          <w:numId w:val="22"/>
        </w:numPr>
        <w:spacing w:after="0" w:line="240" w:lineRule="auto"/>
        <w:jc w:val="both"/>
        <w:rPr>
          <w:rFonts w:ascii="Arial" w:eastAsia="Times New Roman" w:hAnsi="Arial" w:cs="Arial"/>
          <w:sz w:val="24"/>
          <w:szCs w:val="24"/>
          <w:lang w:val="es-ES" w:eastAsia="es-ES"/>
        </w:rPr>
      </w:pPr>
      <w:r w:rsidRPr="002F3EE6">
        <w:rPr>
          <w:rFonts w:ascii="Arial" w:eastAsia="Times New Roman" w:hAnsi="Arial" w:cs="Arial"/>
          <w:sz w:val="24"/>
          <w:szCs w:val="24"/>
          <w:lang w:val="es-ES" w:eastAsia="es-ES"/>
        </w:rPr>
        <w:t xml:space="preserve">Otorgar Factibilidad de Financiamiento a largo plazo para </w:t>
      </w:r>
      <w:r w:rsidR="002A3E93">
        <w:rPr>
          <w:rFonts w:ascii="Arial" w:eastAsia="Times New Roman" w:hAnsi="Arial" w:cs="Arial"/>
          <w:sz w:val="24"/>
          <w:szCs w:val="24"/>
          <w:lang w:val="es-ES" w:eastAsia="es-ES"/>
        </w:rPr>
        <w:t xml:space="preserve">_____________ </w:t>
      </w:r>
      <w:r w:rsidR="002A3E93">
        <w:rPr>
          <w:rFonts w:ascii="Arial" w:eastAsia="Times New Roman" w:hAnsi="Arial" w:cs="Arial"/>
          <w:bCs/>
          <w:iCs/>
          <w:sz w:val="24"/>
          <w:szCs w:val="24"/>
          <w:lang w:val="es-MX" w:eastAsia="es-ES"/>
        </w:rPr>
        <w:t xml:space="preserve">Residencial Villas de Mallorca”, </w:t>
      </w:r>
      <w:r w:rsidR="002A3E93" w:rsidRPr="002F3EE6">
        <w:rPr>
          <w:rFonts w:ascii="Arial" w:eastAsia="Times New Roman" w:hAnsi="Arial" w:cs="Arial"/>
          <w:bCs/>
          <w:iCs/>
          <w:sz w:val="24"/>
          <w:szCs w:val="24"/>
          <w:lang w:val="es-MX" w:eastAsia="es-ES"/>
        </w:rPr>
        <w:t>Boulevard Palma de Mallorca y Calle Alcalá, Municipio de San Sebastián Salitrillo, Departamento de Santa Ana</w:t>
      </w:r>
      <w:r w:rsidR="002A3E93">
        <w:rPr>
          <w:rFonts w:ascii="Arial" w:eastAsia="Times New Roman" w:hAnsi="Arial" w:cs="Arial"/>
          <w:bCs/>
          <w:iCs/>
          <w:sz w:val="24"/>
          <w:szCs w:val="24"/>
          <w:lang w:val="es-MX" w:eastAsia="es-ES"/>
        </w:rPr>
        <w:t xml:space="preserve">, con precios desde _______________, </w:t>
      </w:r>
      <w:r w:rsidRPr="002A3E93">
        <w:rPr>
          <w:rFonts w:ascii="Arial" w:eastAsia="Times New Roman" w:hAnsi="Arial" w:cs="Arial"/>
          <w:sz w:val="24"/>
          <w:szCs w:val="24"/>
          <w:lang w:val="es-ES" w:eastAsia="es-ES"/>
        </w:rPr>
        <w:t>financiando el FSV el 90% del precio de venta presentado por el constructor en el cuadro de valores, entendiéndose que todo crédito solicitado, se otorgará con base a la normativa vigente en su momento.</w:t>
      </w:r>
    </w:p>
    <w:p w:rsidR="002F3EE6" w:rsidRPr="002F3EE6" w:rsidRDefault="002F3EE6" w:rsidP="002F3EE6">
      <w:pPr>
        <w:spacing w:after="0" w:line="240" w:lineRule="auto"/>
        <w:ind w:left="360"/>
        <w:jc w:val="both"/>
        <w:rPr>
          <w:rFonts w:ascii="Arial" w:eastAsia="Times New Roman" w:hAnsi="Arial" w:cs="Arial"/>
          <w:sz w:val="24"/>
          <w:szCs w:val="24"/>
          <w:lang w:val="es-ES" w:eastAsia="es-ES"/>
        </w:rPr>
      </w:pPr>
    </w:p>
    <w:p w:rsidR="00BB6B3E" w:rsidRPr="00BB6B3E" w:rsidRDefault="00BB6B3E" w:rsidP="002F3EE6">
      <w:pPr>
        <w:numPr>
          <w:ilvl w:val="0"/>
          <w:numId w:val="22"/>
        </w:numPr>
        <w:spacing w:after="0" w:line="240" w:lineRule="auto"/>
        <w:jc w:val="both"/>
        <w:rPr>
          <w:rFonts w:ascii="Arial" w:eastAsia="Times New Roman" w:hAnsi="Arial" w:cs="Arial"/>
          <w:sz w:val="24"/>
          <w:szCs w:val="24"/>
          <w:lang w:val="es-ES" w:eastAsia="es-ES"/>
        </w:rPr>
      </w:pPr>
      <w:r w:rsidRPr="00BB6B3E">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BB6B3E" w:rsidRPr="00BB6B3E" w:rsidRDefault="00BB6B3E" w:rsidP="00BB6B3E">
      <w:pPr>
        <w:spacing w:after="0" w:line="240" w:lineRule="auto"/>
        <w:ind w:left="708"/>
        <w:rPr>
          <w:rFonts w:ascii="Arial" w:eastAsia="Times New Roman" w:hAnsi="Arial" w:cs="Arial"/>
          <w:iCs/>
          <w:sz w:val="24"/>
          <w:szCs w:val="24"/>
          <w:lang w:val="es-ES" w:eastAsia="es-ES"/>
        </w:rPr>
      </w:pPr>
    </w:p>
    <w:p w:rsidR="00BB6B3E" w:rsidRPr="00BB6B3E" w:rsidRDefault="00BB6B3E" w:rsidP="002F3EE6">
      <w:pPr>
        <w:numPr>
          <w:ilvl w:val="0"/>
          <w:numId w:val="22"/>
        </w:numPr>
        <w:spacing w:after="0" w:line="240" w:lineRule="auto"/>
        <w:jc w:val="both"/>
        <w:rPr>
          <w:rFonts w:ascii="Arial" w:eastAsia="Times New Roman" w:hAnsi="Arial" w:cs="Arial"/>
          <w:sz w:val="24"/>
          <w:szCs w:val="24"/>
          <w:lang w:val="es-ES" w:eastAsia="es-ES"/>
        </w:rPr>
      </w:pPr>
      <w:r w:rsidRPr="00BB6B3E">
        <w:rPr>
          <w:rFonts w:ascii="Arial" w:eastAsia="Times New Roman" w:hAnsi="Arial" w:cs="Arial"/>
          <w:iCs/>
          <w:sz w:val="24"/>
          <w:szCs w:val="24"/>
          <w:lang w:val="es-ES" w:eastAsia="es-ES"/>
        </w:rPr>
        <w:t>Ratificar este punto en esta sesión.</w:t>
      </w:r>
    </w:p>
    <w:p w:rsidR="00B5454B" w:rsidRPr="00361C6A" w:rsidRDefault="00B5454B" w:rsidP="00B5454B">
      <w:pPr>
        <w:pStyle w:val="Prrafodelista"/>
        <w:ind w:left="360"/>
        <w:jc w:val="both"/>
        <w:rPr>
          <w:rFonts w:ascii="Arial" w:eastAsiaTheme="minorHAnsi" w:hAnsi="Arial" w:cs="Arial"/>
          <w:b/>
          <w:color w:val="FF0000"/>
          <w:lang w:val="es-MX"/>
        </w:rPr>
      </w:pPr>
      <w:r w:rsidRPr="00361C6A">
        <w:rPr>
          <w:rFonts w:ascii="Arial" w:eastAsiaTheme="minorHAnsi" w:hAnsi="Arial" w:cs="Arial"/>
          <w:b/>
          <w:color w:val="FF0000"/>
          <w:lang w:val="es-MX"/>
        </w:rPr>
        <w:t xml:space="preserve">Supresión de información confidencial, conforme a lo dispuesto en el art. 24 </w:t>
      </w:r>
      <w:proofErr w:type="spellStart"/>
      <w:r w:rsidRPr="00361C6A">
        <w:rPr>
          <w:rFonts w:ascii="Arial" w:eastAsiaTheme="minorHAnsi" w:hAnsi="Arial" w:cs="Arial"/>
          <w:b/>
          <w:color w:val="FF0000"/>
          <w:lang w:val="es-MX"/>
        </w:rPr>
        <w:t>lit.</w:t>
      </w:r>
      <w:proofErr w:type="spellEnd"/>
      <w:r w:rsidRPr="00361C6A">
        <w:rPr>
          <w:rFonts w:ascii="Arial" w:eastAsiaTheme="minorHAnsi" w:hAnsi="Arial" w:cs="Arial"/>
          <w:b/>
          <w:color w:val="FF0000"/>
          <w:lang w:val="es-MX"/>
        </w:rPr>
        <w:t xml:space="preserve"> d) LAIP.</w:t>
      </w:r>
    </w:p>
    <w:p w:rsidR="00BB6B3E" w:rsidRPr="00BB6B3E" w:rsidRDefault="00BB6B3E" w:rsidP="00BB6B3E">
      <w:pPr>
        <w:spacing w:after="0" w:line="240" w:lineRule="auto"/>
        <w:jc w:val="both"/>
        <w:rPr>
          <w:rFonts w:ascii="Arial" w:eastAsia="Times New Roman" w:hAnsi="Arial" w:cs="Arial"/>
          <w:sz w:val="24"/>
          <w:szCs w:val="24"/>
          <w:lang w:val="es-ES" w:eastAsia="es-ES"/>
        </w:rPr>
      </w:pPr>
    </w:p>
    <w:p w:rsidR="00BB6B3E" w:rsidRPr="00BB6B3E" w:rsidRDefault="00BB6B3E" w:rsidP="00BB6B3E">
      <w:pPr>
        <w:suppressAutoHyphens/>
        <w:spacing w:after="0" w:line="240" w:lineRule="auto"/>
        <w:jc w:val="both"/>
        <w:rPr>
          <w:rFonts w:ascii="Arial" w:eastAsia="Times New Roman" w:hAnsi="Arial" w:cs="Arial"/>
          <w:b/>
          <w:sz w:val="24"/>
          <w:szCs w:val="24"/>
          <w:lang w:val="es-ES" w:eastAsia="es-ES"/>
        </w:rPr>
      </w:pPr>
    </w:p>
    <w:p w:rsidR="002E00F9" w:rsidRPr="002E00F9" w:rsidRDefault="002E00F9" w:rsidP="002E00F9">
      <w:pPr>
        <w:spacing w:after="0" w:line="240" w:lineRule="auto"/>
        <w:jc w:val="both"/>
        <w:rPr>
          <w:rFonts w:ascii="Arial" w:eastAsia="SimSun" w:hAnsi="Arial" w:cs="Arial"/>
          <w:b/>
          <w:bCs/>
          <w:kern w:val="1"/>
          <w:sz w:val="24"/>
          <w:szCs w:val="24"/>
          <w:lang w:val="es-MX" w:eastAsia="hi-IN" w:bidi="hi-IN"/>
        </w:rPr>
      </w:pPr>
      <w:r>
        <w:rPr>
          <w:rFonts w:ascii="Arial" w:hAnsi="Arial" w:cs="Arial"/>
          <w:b/>
          <w:color w:val="000000"/>
          <w:sz w:val="24"/>
          <w:szCs w:val="24"/>
        </w:rPr>
        <w:t xml:space="preserve">X) </w:t>
      </w:r>
      <w:r w:rsidR="00CB5A2D" w:rsidRPr="00CB5A2D">
        <w:rPr>
          <w:rFonts w:ascii="Arial" w:hAnsi="Arial" w:cs="Arial"/>
          <w:b/>
          <w:color w:val="000000"/>
          <w:sz w:val="24"/>
          <w:szCs w:val="24"/>
        </w:rPr>
        <w:t xml:space="preserve">INFORME </w:t>
      </w:r>
      <w:r>
        <w:rPr>
          <w:rFonts w:ascii="Arial" w:hAnsi="Arial" w:cs="Arial"/>
          <w:b/>
          <w:color w:val="000000"/>
          <w:sz w:val="24"/>
          <w:szCs w:val="24"/>
        </w:rPr>
        <w:t>DE RESULTADOS PRELIMINARES 2018.</w:t>
      </w:r>
      <w:r w:rsidR="002C0199">
        <w:rPr>
          <w:rFonts w:ascii="Arial" w:hAnsi="Arial" w:cs="Arial"/>
          <w:b/>
          <w:color w:val="000000"/>
          <w:sz w:val="24"/>
          <w:szCs w:val="24"/>
        </w:rPr>
        <w:t xml:space="preserve"> </w:t>
      </w:r>
      <w:r w:rsidRPr="002E00F9">
        <w:rPr>
          <w:rFonts w:ascii="Arial" w:eastAsia="SimSun" w:hAnsi="Arial" w:cs="Arial"/>
          <w:kern w:val="1"/>
          <w:sz w:val="24"/>
          <w:szCs w:val="24"/>
          <w:lang w:val="es-ES" w:eastAsia="hi-IN" w:bidi="hi-IN"/>
        </w:rPr>
        <w:t>El Presidente y Director Ejecutivo sometió a consideración de</w:t>
      </w:r>
      <w:r w:rsidRPr="002E00F9">
        <w:rPr>
          <w:rFonts w:ascii="Arial" w:eastAsia="SimSun" w:hAnsi="Arial" w:cs="Arial"/>
          <w:kern w:val="1"/>
          <w:sz w:val="24"/>
          <w:szCs w:val="24"/>
          <w:lang w:val="es-MX" w:eastAsia="hi-IN" w:bidi="hi-IN"/>
        </w:rPr>
        <w:t xml:space="preserve"> los Directores, informe preliminar sobre los principales resultados institucionales obtenidos en 201</w:t>
      </w:r>
      <w:r>
        <w:rPr>
          <w:rFonts w:ascii="Arial" w:eastAsia="SimSun" w:hAnsi="Arial" w:cs="Arial"/>
          <w:kern w:val="1"/>
          <w:sz w:val="24"/>
          <w:szCs w:val="24"/>
          <w:lang w:val="es-MX" w:eastAsia="hi-IN" w:bidi="hi-IN"/>
        </w:rPr>
        <w:t>8</w:t>
      </w:r>
      <w:r w:rsidRPr="002E00F9">
        <w:rPr>
          <w:rFonts w:ascii="Arial" w:eastAsia="SimSun" w:hAnsi="Arial" w:cs="Arial"/>
          <w:kern w:val="1"/>
          <w:sz w:val="24"/>
          <w:szCs w:val="24"/>
          <w:lang w:val="es-MX" w:eastAsia="hi-IN" w:bidi="hi-IN"/>
        </w:rPr>
        <w:t>. Invitó para presentarlo al Licenciado Luis Josué Ventura, Gerente de Planificación, quien indicó que el FSV proporcionó 5,</w:t>
      </w:r>
      <w:r>
        <w:rPr>
          <w:rFonts w:ascii="Arial" w:eastAsia="SimSun" w:hAnsi="Arial" w:cs="Arial"/>
          <w:kern w:val="1"/>
          <w:sz w:val="24"/>
          <w:szCs w:val="24"/>
          <w:lang w:val="es-MX" w:eastAsia="hi-IN" w:bidi="hi-IN"/>
        </w:rPr>
        <w:t>21</w:t>
      </w:r>
      <w:r w:rsidRPr="002E00F9">
        <w:rPr>
          <w:rFonts w:ascii="Arial" w:eastAsia="SimSun" w:hAnsi="Arial" w:cs="Arial"/>
          <w:kern w:val="1"/>
          <w:sz w:val="24"/>
          <w:szCs w:val="24"/>
          <w:lang w:val="es-MX" w:eastAsia="hi-IN" w:bidi="hi-IN"/>
        </w:rPr>
        <w:t>3 soluciones habitacionales por $</w:t>
      </w:r>
      <w:r w:rsidR="00192E01">
        <w:rPr>
          <w:rFonts w:ascii="Arial" w:eastAsia="SimSun" w:hAnsi="Arial" w:cs="Arial"/>
          <w:kern w:val="1"/>
          <w:sz w:val="24"/>
          <w:szCs w:val="24"/>
          <w:lang w:val="es-MX" w:eastAsia="hi-IN" w:bidi="hi-IN"/>
        </w:rPr>
        <w:t>88.07</w:t>
      </w:r>
      <w:r w:rsidRPr="002E00F9">
        <w:rPr>
          <w:rFonts w:ascii="Arial" w:eastAsia="SimSun" w:hAnsi="Arial" w:cs="Arial"/>
          <w:kern w:val="1"/>
          <w:sz w:val="24"/>
          <w:szCs w:val="24"/>
          <w:lang w:val="es-MX" w:eastAsia="hi-IN" w:bidi="hi-IN"/>
        </w:rPr>
        <w:t xml:space="preserve"> millones, que están conformadas por 5,1</w:t>
      </w:r>
      <w:r w:rsidR="00192E01">
        <w:rPr>
          <w:rFonts w:ascii="Arial" w:eastAsia="SimSun" w:hAnsi="Arial" w:cs="Arial"/>
          <w:kern w:val="1"/>
          <w:sz w:val="24"/>
          <w:szCs w:val="24"/>
          <w:lang w:val="es-MX" w:eastAsia="hi-IN" w:bidi="hi-IN"/>
        </w:rPr>
        <w:t>89</w:t>
      </w:r>
      <w:r w:rsidRPr="002E00F9">
        <w:rPr>
          <w:rFonts w:ascii="Arial" w:eastAsia="SimSun" w:hAnsi="Arial" w:cs="Arial"/>
          <w:kern w:val="1"/>
          <w:sz w:val="24"/>
          <w:szCs w:val="24"/>
          <w:lang w:val="es-MX" w:eastAsia="hi-IN" w:bidi="hi-IN"/>
        </w:rPr>
        <w:t xml:space="preserve"> créditos por $</w:t>
      </w:r>
      <w:r w:rsidR="00192E01">
        <w:rPr>
          <w:rFonts w:ascii="Arial" w:eastAsia="SimSun" w:hAnsi="Arial" w:cs="Arial"/>
          <w:kern w:val="1"/>
          <w:sz w:val="24"/>
          <w:szCs w:val="24"/>
          <w:lang w:val="es-MX" w:eastAsia="hi-IN" w:bidi="hi-IN"/>
        </w:rPr>
        <w:t>87.84</w:t>
      </w:r>
      <w:r w:rsidRPr="002E00F9">
        <w:rPr>
          <w:rFonts w:ascii="Arial" w:eastAsia="SimSun" w:hAnsi="Arial" w:cs="Arial"/>
          <w:kern w:val="1"/>
          <w:sz w:val="24"/>
          <w:szCs w:val="24"/>
          <w:lang w:val="es-MX" w:eastAsia="hi-IN" w:bidi="hi-IN"/>
        </w:rPr>
        <w:t xml:space="preserve"> millones y 2</w:t>
      </w:r>
      <w:r w:rsidR="00C8000B">
        <w:rPr>
          <w:rFonts w:ascii="Arial" w:eastAsia="SimSun" w:hAnsi="Arial" w:cs="Arial"/>
          <w:kern w:val="1"/>
          <w:sz w:val="24"/>
          <w:szCs w:val="24"/>
          <w:lang w:val="es-MX" w:eastAsia="hi-IN" w:bidi="hi-IN"/>
        </w:rPr>
        <w:t>4</w:t>
      </w:r>
      <w:r w:rsidRPr="002E00F9">
        <w:rPr>
          <w:rFonts w:ascii="Arial" w:eastAsia="SimSun" w:hAnsi="Arial" w:cs="Arial"/>
          <w:kern w:val="1"/>
          <w:sz w:val="24"/>
          <w:szCs w:val="24"/>
          <w:lang w:val="es-MX" w:eastAsia="hi-IN" w:bidi="hi-IN"/>
        </w:rPr>
        <w:t xml:space="preserve"> ventas </w:t>
      </w:r>
      <w:r w:rsidRPr="002E00F9">
        <w:rPr>
          <w:rFonts w:ascii="Arial" w:eastAsia="SimSun" w:hAnsi="Arial" w:cs="Arial"/>
          <w:kern w:val="1"/>
          <w:sz w:val="24"/>
          <w:szCs w:val="24"/>
          <w:lang w:val="es-MX" w:eastAsia="hi-IN" w:bidi="hi-IN"/>
        </w:rPr>
        <w:lastRenderedPageBreak/>
        <w:t xml:space="preserve">de activos extraordinarios al contado. Señaló </w:t>
      </w:r>
      <w:proofErr w:type="gramStart"/>
      <w:r w:rsidRPr="002E00F9">
        <w:rPr>
          <w:rFonts w:ascii="Arial" w:eastAsia="SimSun" w:hAnsi="Arial" w:cs="Arial"/>
          <w:kern w:val="1"/>
          <w:sz w:val="24"/>
          <w:szCs w:val="24"/>
          <w:lang w:val="es-MX" w:eastAsia="hi-IN" w:bidi="hi-IN"/>
        </w:rPr>
        <w:t>que</w:t>
      </w:r>
      <w:proofErr w:type="gramEnd"/>
      <w:r w:rsidRPr="002E00F9">
        <w:rPr>
          <w:rFonts w:ascii="Arial" w:eastAsia="SimSun" w:hAnsi="Arial" w:cs="Arial"/>
          <w:kern w:val="1"/>
          <w:sz w:val="24"/>
          <w:szCs w:val="24"/>
          <w:lang w:val="es-MX" w:eastAsia="hi-IN" w:bidi="hi-IN"/>
        </w:rPr>
        <w:t xml:space="preserve"> de los 5,</w:t>
      </w:r>
      <w:r w:rsidR="00FD0AAD">
        <w:rPr>
          <w:rFonts w:ascii="Arial" w:eastAsia="SimSun" w:hAnsi="Arial" w:cs="Arial"/>
          <w:kern w:val="1"/>
          <w:sz w:val="24"/>
          <w:szCs w:val="24"/>
          <w:lang w:val="es-MX" w:eastAsia="hi-IN" w:bidi="hi-IN"/>
        </w:rPr>
        <w:t>189</w:t>
      </w:r>
      <w:r w:rsidRPr="002E00F9">
        <w:rPr>
          <w:rFonts w:ascii="Arial" w:eastAsia="SimSun" w:hAnsi="Arial" w:cs="Arial"/>
          <w:kern w:val="1"/>
          <w:sz w:val="24"/>
          <w:szCs w:val="24"/>
          <w:lang w:val="es-MX" w:eastAsia="hi-IN" w:bidi="hi-IN"/>
        </w:rPr>
        <w:t xml:space="preserve"> créditos otorgados, </w:t>
      </w:r>
      <w:r w:rsidR="00FD0AAD">
        <w:rPr>
          <w:rFonts w:ascii="Arial" w:eastAsia="SimSun" w:hAnsi="Arial" w:cs="Arial"/>
          <w:kern w:val="1"/>
          <w:sz w:val="24"/>
          <w:szCs w:val="24"/>
          <w:lang w:val="es-MX" w:eastAsia="hi-IN" w:bidi="hi-IN"/>
        </w:rPr>
        <w:t>649</w:t>
      </w:r>
      <w:r w:rsidRPr="002E00F9">
        <w:rPr>
          <w:rFonts w:ascii="Arial" w:eastAsia="SimSun" w:hAnsi="Arial" w:cs="Arial"/>
          <w:kern w:val="1"/>
          <w:sz w:val="24"/>
          <w:szCs w:val="24"/>
          <w:lang w:val="es-MX" w:eastAsia="hi-IN" w:bidi="hi-IN"/>
        </w:rPr>
        <w:t xml:space="preserve"> créditos por $</w:t>
      </w:r>
      <w:r w:rsidR="003A02A6">
        <w:rPr>
          <w:rFonts w:ascii="Arial" w:eastAsia="SimSun" w:hAnsi="Arial" w:cs="Arial"/>
          <w:kern w:val="1"/>
          <w:sz w:val="24"/>
          <w:szCs w:val="24"/>
          <w:lang w:val="es-MX" w:eastAsia="hi-IN" w:bidi="hi-IN"/>
        </w:rPr>
        <w:t>20.60</w:t>
      </w:r>
      <w:r w:rsidRPr="002E00F9">
        <w:rPr>
          <w:rFonts w:ascii="Arial" w:eastAsia="SimSun" w:hAnsi="Arial" w:cs="Arial"/>
          <w:kern w:val="1"/>
          <w:sz w:val="24"/>
          <w:szCs w:val="24"/>
          <w:lang w:val="es-MX" w:eastAsia="hi-IN" w:bidi="hi-IN"/>
        </w:rPr>
        <w:t xml:space="preserve"> millones corresponden a vivienda nueva; 3,</w:t>
      </w:r>
      <w:r w:rsidR="003A02A6">
        <w:rPr>
          <w:rFonts w:ascii="Arial" w:eastAsia="SimSun" w:hAnsi="Arial" w:cs="Arial"/>
          <w:kern w:val="1"/>
          <w:sz w:val="24"/>
          <w:szCs w:val="24"/>
          <w:lang w:val="es-MX" w:eastAsia="hi-IN" w:bidi="hi-IN"/>
        </w:rPr>
        <w:t>299</w:t>
      </w:r>
      <w:r w:rsidRPr="002E00F9">
        <w:rPr>
          <w:rFonts w:ascii="Arial" w:eastAsia="SimSun" w:hAnsi="Arial" w:cs="Arial"/>
          <w:kern w:val="1"/>
          <w:sz w:val="24"/>
          <w:szCs w:val="24"/>
          <w:lang w:val="es-MX" w:eastAsia="hi-IN" w:bidi="hi-IN"/>
        </w:rPr>
        <w:t xml:space="preserve"> créditos por $5</w:t>
      </w:r>
      <w:r w:rsidR="003A02A6">
        <w:rPr>
          <w:rFonts w:ascii="Arial" w:eastAsia="SimSun" w:hAnsi="Arial" w:cs="Arial"/>
          <w:kern w:val="1"/>
          <w:sz w:val="24"/>
          <w:szCs w:val="24"/>
          <w:lang w:val="es-MX" w:eastAsia="hi-IN" w:bidi="hi-IN"/>
        </w:rPr>
        <w:t>2</w:t>
      </w:r>
      <w:r w:rsidRPr="002E00F9">
        <w:rPr>
          <w:rFonts w:ascii="Arial" w:eastAsia="SimSun" w:hAnsi="Arial" w:cs="Arial"/>
          <w:kern w:val="1"/>
          <w:sz w:val="24"/>
          <w:szCs w:val="24"/>
          <w:lang w:val="es-MX" w:eastAsia="hi-IN" w:bidi="hi-IN"/>
        </w:rPr>
        <w:t>.8</w:t>
      </w:r>
      <w:r w:rsidR="003A02A6">
        <w:rPr>
          <w:rFonts w:ascii="Arial" w:eastAsia="SimSun" w:hAnsi="Arial" w:cs="Arial"/>
          <w:kern w:val="1"/>
          <w:sz w:val="24"/>
          <w:szCs w:val="24"/>
          <w:lang w:val="es-MX" w:eastAsia="hi-IN" w:bidi="hi-IN"/>
        </w:rPr>
        <w:t>8</w:t>
      </w:r>
      <w:r w:rsidRPr="002E00F9">
        <w:rPr>
          <w:rFonts w:ascii="Arial" w:eastAsia="SimSun" w:hAnsi="Arial" w:cs="Arial"/>
          <w:kern w:val="1"/>
          <w:sz w:val="24"/>
          <w:szCs w:val="24"/>
          <w:lang w:val="es-MX" w:eastAsia="hi-IN" w:bidi="hi-IN"/>
        </w:rPr>
        <w:t xml:space="preserve"> millones a vivienda usada; </w:t>
      </w:r>
      <w:r w:rsidR="003A02A6">
        <w:rPr>
          <w:rFonts w:ascii="Arial" w:eastAsia="SimSun" w:hAnsi="Arial" w:cs="Arial"/>
          <w:kern w:val="1"/>
          <w:sz w:val="24"/>
          <w:szCs w:val="24"/>
          <w:lang w:val="es-MX" w:eastAsia="hi-IN" w:bidi="hi-IN"/>
        </w:rPr>
        <w:t>798</w:t>
      </w:r>
      <w:r w:rsidRPr="002E00F9">
        <w:rPr>
          <w:rFonts w:ascii="Arial" w:eastAsia="SimSun" w:hAnsi="Arial" w:cs="Arial"/>
          <w:kern w:val="1"/>
          <w:sz w:val="24"/>
          <w:szCs w:val="24"/>
          <w:lang w:val="es-MX" w:eastAsia="hi-IN" w:bidi="hi-IN"/>
        </w:rPr>
        <w:t xml:space="preserve"> créditos por $</w:t>
      </w:r>
      <w:r w:rsidR="003A02A6">
        <w:rPr>
          <w:rFonts w:ascii="Arial" w:eastAsia="SimSun" w:hAnsi="Arial" w:cs="Arial"/>
          <w:kern w:val="1"/>
          <w:sz w:val="24"/>
          <w:szCs w:val="24"/>
          <w:lang w:val="es-MX" w:eastAsia="hi-IN" w:bidi="hi-IN"/>
        </w:rPr>
        <w:t>8</w:t>
      </w:r>
      <w:r w:rsidRPr="002E00F9">
        <w:rPr>
          <w:rFonts w:ascii="Arial" w:eastAsia="SimSun" w:hAnsi="Arial" w:cs="Arial"/>
          <w:kern w:val="1"/>
          <w:sz w:val="24"/>
          <w:szCs w:val="24"/>
          <w:lang w:val="es-MX" w:eastAsia="hi-IN" w:bidi="hi-IN"/>
        </w:rPr>
        <w:t>.</w:t>
      </w:r>
      <w:r w:rsidR="003A02A6">
        <w:rPr>
          <w:rFonts w:ascii="Arial" w:eastAsia="SimSun" w:hAnsi="Arial" w:cs="Arial"/>
          <w:kern w:val="1"/>
          <w:sz w:val="24"/>
          <w:szCs w:val="24"/>
          <w:lang w:val="es-MX" w:eastAsia="hi-IN" w:bidi="hi-IN"/>
        </w:rPr>
        <w:t>6</w:t>
      </w:r>
      <w:r w:rsidRPr="002E00F9">
        <w:rPr>
          <w:rFonts w:ascii="Arial" w:eastAsia="SimSun" w:hAnsi="Arial" w:cs="Arial"/>
          <w:kern w:val="1"/>
          <w:sz w:val="24"/>
          <w:szCs w:val="24"/>
          <w:lang w:val="es-MX" w:eastAsia="hi-IN" w:bidi="hi-IN"/>
        </w:rPr>
        <w:t>5 millones a venta de viviendas del FSV y 44</w:t>
      </w:r>
      <w:r w:rsidR="009245D1">
        <w:rPr>
          <w:rFonts w:ascii="Arial" w:eastAsia="SimSun" w:hAnsi="Arial" w:cs="Arial"/>
          <w:kern w:val="1"/>
          <w:sz w:val="24"/>
          <w:szCs w:val="24"/>
          <w:lang w:val="es-MX" w:eastAsia="hi-IN" w:bidi="hi-IN"/>
        </w:rPr>
        <w:t>3</w:t>
      </w:r>
      <w:r w:rsidRPr="002E00F9">
        <w:rPr>
          <w:rFonts w:ascii="Arial" w:eastAsia="SimSun" w:hAnsi="Arial" w:cs="Arial"/>
          <w:kern w:val="1"/>
          <w:sz w:val="24"/>
          <w:szCs w:val="24"/>
          <w:lang w:val="es-MX" w:eastAsia="hi-IN" w:bidi="hi-IN"/>
        </w:rPr>
        <w:t xml:space="preserve"> créditos por $5.</w:t>
      </w:r>
      <w:r w:rsidR="009245D1">
        <w:rPr>
          <w:rFonts w:ascii="Arial" w:eastAsia="SimSun" w:hAnsi="Arial" w:cs="Arial"/>
          <w:kern w:val="1"/>
          <w:sz w:val="24"/>
          <w:szCs w:val="24"/>
          <w:lang w:val="es-MX" w:eastAsia="hi-IN" w:bidi="hi-IN"/>
        </w:rPr>
        <w:t>71</w:t>
      </w:r>
      <w:r w:rsidRPr="002E00F9">
        <w:rPr>
          <w:rFonts w:ascii="Arial" w:eastAsia="SimSun" w:hAnsi="Arial" w:cs="Arial"/>
          <w:kern w:val="1"/>
          <w:sz w:val="24"/>
          <w:szCs w:val="24"/>
          <w:lang w:val="es-MX" w:eastAsia="hi-IN" w:bidi="hi-IN"/>
        </w:rPr>
        <w:t xml:space="preserve"> millones a otras líneas que incluyen construcción, financiamiento de deuda, RAM, adquisición de lotes y refinanciamiento. Al clasificar estos créditos por programa, se encuentran 1</w:t>
      </w:r>
      <w:r w:rsidR="009245D1">
        <w:rPr>
          <w:rFonts w:ascii="Arial" w:eastAsia="SimSun" w:hAnsi="Arial" w:cs="Arial"/>
          <w:kern w:val="1"/>
          <w:sz w:val="24"/>
          <w:szCs w:val="24"/>
          <w:lang w:val="es-MX" w:eastAsia="hi-IN" w:bidi="hi-IN"/>
        </w:rPr>
        <w:t>27</w:t>
      </w:r>
      <w:r w:rsidRPr="002E00F9">
        <w:rPr>
          <w:rFonts w:ascii="Arial" w:eastAsia="SimSun" w:hAnsi="Arial" w:cs="Arial"/>
          <w:kern w:val="1"/>
          <w:sz w:val="24"/>
          <w:szCs w:val="24"/>
          <w:lang w:val="es-MX" w:eastAsia="hi-IN" w:bidi="hi-IN"/>
        </w:rPr>
        <w:t xml:space="preserve"> créditos por $4.</w:t>
      </w:r>
      <w:r w:rsidR="009245D1">
        <w:rPr>
          <w:rFonts w:ascii="Arial" w:eastAsia="SimSun" w:hAnsi="Arial" w:cs="Arial"/>
          <w:kern w:val="1"/>
          <w:sz w:val="24"/>
          <w:szCs w:val="24"/>
          <w:lang w:val="es-MX" w:eastAsia="hi-IN" w:bidi="hi-IN"/>
        </w:rPr>
        <w:t>34</w:t>
      </w:r>
      <w:r w:rsidRPr="002E00F9">
        <w:rPr>
          <w:rFonts w:ascii="Arial" w:eastAsia="SimSun" w:hAnsi="Arial" w:cs="Arial"/>
          <w:kern w:val="1"/>
          <w:sz w:val="24"/>
          <w:szCs w:val="24"/>
          <w:lang w:val="es-MX" w:eastAsia="hi-IN" w:bidi="hi-IN"/>
        </w:rPr>
        <w:t xml:space="preserve"> millones dentro del Programa Vivienda Cercana; </w:t>
      </w:r>
      <w:r w:rsidR="009245D1">
        <w:rPr>
          <w:rFonts w:ascii="Arial" w:eastAsia="SimSun" w:hAnsi="Arial" w:cs="Arial"/>
          <w:kern w:val="1"/>
          <w:sz w:val="24"/>
          <w:szCs w:val="24"/>
          <w:lang w:val="es-MX" w:eastAsia="hi-IN" w:bidi="hi-IN"/>
        </w:rPr>
        <w:t>197</w:t>
      </w:r>
      <w:r w:rsidRPr="002E00F9">
        <w:rPr>
          <w:rFonts w:ascii="Arial" w:eastAsia="SimSun" w:hAnsi="Arial" w:cs="Arial"/>
          <w:kern w:val="1"/>
          <w:sz w:val="24"/>
          <w:szCs w:val="24"/>
          <w:lang w:val="es-MX" w:eastAsia="hi-IN" w:bidi="hi-IN"/>
        </w:rPr>
        <w:t xml:space="preserve"> créditos por $4.8</w:t>
      </w:r>
      <w:r w:rsidR="009245D1">
        <w:rPr>
          <w:rFonts w:ascii="Arial" w:eastAsia="SimSun" w:hAnsi="Arial" w:cs="Arial"/>
          <w:kern w:val="1"/>
          <w:sz w:val="24"/>
          <w:szCs w:val="24"/>
          <w:lang w:val="es-MX" w:eastAsia="hi-IN" w:bidi="hi-IN"/>
        </w:rPr>
        <w:t>7</w:t>
      </w:r>
      <w:r w:rsidRPr="002E00F9">
        <w:rPr>
          <w:rFonts w:ascii="Arial" w:eastAsia="SimSun" w:hAnsi="Arial" w:cs="Arial"/>
          <w:kern w:val="1"/>
          <w:sz w:val="24"/>
          <w:szCs w:val="24"/>
          <w:lang w:val="es-MX" w:eastAsia="hi-IN" w:bidi="hi-IN"/>
        </w:rPr>
        <w:t xml:space="preserve"> millones en el Programa Aporte y Crédito</w:t>
      </w:r>
      <w:r w:rsidR="002C0199">
        <w:rPr>
          <w:rFonts w:ascii="Arial" w:eastAsia="SimSun" w:hAnsi="Arial" w:cs="Arial"/>
          <w:kern w:val="1"/>
          <w:sz w:val="24"/>
          <w:szCs w:val="24"/>
          <w:lang w:val="es-MX" w:eastAsia="hi-IN" w:bidi="hi-IN"/>
        </w:rPr>
        <w:t>;</w:t>
      </w:r>
      <w:r w:rsidRPr="002E00F9">
        <w:rPr>
          <w:rFonts w:ascii="Arial" w:eastAsia="SimSun" w:hAnsi="Arial" w:cs="Arial"/>
          <w:kern w:val="1"/>
          <w:sz w:val="24"/>
          <w:szCs w:val="24"/>
          <w:lang w:val="es-MX" w:eastAsia="hi-IN" w:bidi="hi-IN"/>
        </w:rPr>
        <w:t xml:space="preserve"> 1,</w:t>
      </w:r>
      <w:r w:rsidR="009245D1">
        <w:rPr>
          <w:rFonts w:ascii="Arial" w:eastAsia="SimSun" w:hAnsi="Arial" w:cs="Arial"/>
          <w:kern w:val="1"/>
          <w:sz w:val="24"/>
          <w:szCs w:val="24"/>
          <w:lang w:val="es-MX" w:eastAsia="hi-IN" w:bidi="hi-IN"/>
        </w:rPr>
        <w:t>2</w:t>
      </w:r>
      <w:r w:rsidRPr="002E00F9">
        <w:rPr>
          <w:rFonts w:ascii="Arial" w:eastAsia="SimSun" w:hAnsi="Arial" w:cs="Arial"/>
          <w:kern w:val="1"/>
          <w:sz w:val="24"/>
          <w:szCs w:val="24"/>
          <w:lang w:val="es-MX" w:eastAsia="hi-IN" w:bidi="hi-IN"/>
        </w:rPr>
        <w:t>79 créditos por $2</w:t>
      </w:r>
      <w:r w:rsidR="009245D1">
        <w:rPr>
          <w:rFonts w:ascii="Arial" w:eastAsia="SimSun" w:hAnsi="Arial" w:cs="Arial"/>
          <w:kern w:val="1"/>
          <w:sz w:val="24"/>
          <w:szCs w:val="24"/>
          <w:lang w:val="es-MX" w:eastAsia="hi-IN" w:bidi="hi-IN"/>
        </w:rPr>
        <w:t>2</w:t>
      </w:r>
      <w:r w:rsidRPr="002E00F9">
        <w:rPr>
          <w:rFonts w:ascii="Arial" w:eastAsia="SimSun" w:hAnsi="Arial" w:cs="Arial"/>
          <w:kern w:val="1"/>
          <w:sz w:val="24"/>
          <w:szCs w:val="24"/>
          <w:lang w:val="es-MX" w:eastAsia="hi-IN" w:bidi="hi-IN"/>
        </w:rPr>
        <w:t>.</w:t>
      </w:r>
      <w:r w:rsidR="009245D1">
        <w:rPr>
          <w:rFonts w:ascii="Arial" w:eastAsia="SimSun" w:hAnsi="Arial" w:cs="Arial"/>
          <w:kern w:val="1"/>
          <w:sz w:val="24"/>
          <w:szCs w:val="24"/>
          <w:lang w:val="es-MX" w:eastAsia="hi-IN" w:bidi="hi-IN"/>
        </w:rPr>
        <w:t>86</w:t>
      </w:r>
      <w:r w:rsidRPr="002E00F9">
        <w:rPr>
          <w:rFonts w:ascii="Arial" w:eastAsia="SimSun" w:hAnsi="Arial" w:cs="Arial"/>
          <w:kern w:val="1"/>
          <w:sz w:val="24"/>
          <w:szCs w:val="24"/>
          <w:lang w:val="es-MX" w:eastAsia="hi-IN" w:bidi="hi-IN"/>
        </w:rPr>
        <w:t xml:space="preserve"> millones facilitados bajo el Programa Casa Joven</w:t>
      </w:r>
      <w:r w:rsidR="002C0199">
        <w:rPr>
          <w:rFonts w:ascii="Arial" w:eastAsia="SimSun" w:hAnsi="Arial" w:cs="Arial"/>
          <w:kern w:val="1"/>
          <w:sz w:val="24"/>
          <w:szCs w:val="24"/>
          <w:lang w:val="es-MX" w:eastAsia="hi-IN" w:bidi="hi-IN"/>
        </w:rPr>
        <w:t>; 728 créditos por $7.60 millones del Programa Vivienda Social</w:t>
      </w:r>
      <w:r w:rsidR="005F6288">
        <w:rPr>
          <w:rFonts w:ascii="Arial" w:eastAsia="SimSun" w:hAnsi="Arial" w:cs="Arial"/>
          <w:kern w:val="1"/>
          <w:sz w:val="24"/>
          <w:szCs w:val="24"/>
          <w:lang w:val="es-MX" w:eastAsia="hi-IN" w:bidi="hi-IN"/>
        </w:rPr>
        <w:t>; y, 276 créditos por $4.69 millones bajo el programa Casa Mujer</w:t>
      </w:r>
      <w:r w:rsidRPr="002E00F9">
        <w:rPr>
          <w:rFonts w:ascii="Arial" w:eastAsia="SimSun" w:hAnsi="Arial" w:cs="Arial"/>
          <w:kern w:val="1"/>
          <w:sz w:val="24"/>
          <w:szCs w:val="24"/>
          <w:lang w:val="es-MX" w:eastAsia="hi-IN" w:bidi="hi-IN"/>
        </w:rPr>
        <w:t>. Se confirma el cumplimiento del rol social del FSV, al otorgar el 8</w:t>
      </w:r>
      <w:r w:rsidR="00A9317C">
        <w:rPr>
          <w:rFonts w:ascii="Arial" w:eastAsia="SimSun" w:hAnsi="Arial" w:cs="Arial"/>
          <w:kern w:val="1"/>
          <w:sz w:val="24"/>
          <w:szCs w:val="24"/>
          <w:lang w:val="es-MX" w:eastAsia="hi-IN" w:bidi="hi-IN"/>
        </w:rPr>
        <w:t>9</w:t>
      </w:r>
      <w:r w:rsidRPr="002E00F9">
        <w:rPr>
          <w:rFonts w:ascii="Arial" w:eastAsia="SimSun" w:hAnsi="Arial" w:cs="Arial"/>
          <w:kern w:val="1"/>
          <w:sz w:val="24"/>
          <w:szCs w:val="24"/>
          <w:lang w:val="es-MX" w:eastAsia="hi-IN" w:bidi="hi-IN"/>
        </w:rPr>
        <w:t>.</w:t>
      </w:r>
      <w:r w:rsidR="00A9317C">
        <w:rPr>
          <w:rFonts w:ascii="Arial" w:eastAsia="SimSun" w:hAnsi="Arial" w:cs="Arial"/>
          <w:kern w:val="1"/>
          <w:sz w:val="24"/>
          <w:szCs w:val="24"/>
          <w:lang w:val="es-MX" w:eastAsia="hi-IN" w:bidi="hi-IN"/>
        </w:rPr>
        <w:t>1</w:t>
      </w:r>
      <w:r w:rsidRPr="002E00F9">
        <w:rPr>
          <w:rFonts w:ascii="Arial" w:eastAsia="SimSun" w:hAnsi="Arial" w:cs="Arial"/>
          <w:kern w:val="1"/>
          <w:sz w:val="24"/>
          <w:szCs w:val="24"/>
          <w:lang w:val="es-MX" w:eastAsia="hi-IN" w:bidi="hi-IN"/>
        </w:rPr>
        <w:t>% del total de créditos formalizados durante 201</w:t>
      </w:r>
      <w:r w:rsidR="00A9317C">
        <w:rPr>
          <w:rFonts w:ascii="Arial" w:eastAsia="SimSun" w:hAnsi="Arial" w:cs="Arial"/>
          <w:kern w:val="1"/>
          <w:sz w:val="24"/>
          <w:szCs w:val="24"/>
          <w:lang w:val="es-MX" w:eastAsia="hi-IN" w:bidi="hi-IN"/>
        </w:rPr>
        <w:t>8</w:t>
      </w:r>
      <w:r w:rsidRPr="002E00F9">
        <w:rPr>
          <w:rFonts w:ascii="Arial" w:eastAsia="SimSun" w:hAnsi="Arial" w:cs="Arial"/>
          <w:bCs/>
          <w:kern w:val="1"/>
          <w:sz w:val="24"/>
          <w:szCs w:val="24"/>
          <w:lang w:val="es-ES" w:eastAsia="hi-IN" w:bidi="hi-IN"/>
        </w:rPr>
        <w:t xml:space="preserve"> a beneficiarios con ingresos de hasta 4 salarios mínimos. Importante ha sido para la obtención de estos resultados, las actividades relacionadas con el otorgamiento de factibilidades a proyectos de vivienda nueva, las cuales ascendieron a un total de </w:t>
      </w:r>
      <w:r w:rsidR="00A9317C">
        <w:rPr>
          <w:rFonts w:ascii="Arial" w:eastAsia="SimSun" w:hAnsi="Arial" w:cs="Arial"/>
          <w:bCs/>
          <w:kern w:val="1"/>
          <w:sz w:val="24"/>
          <w:szCs w:val="24"/>
          <w:lang w:val="es-ES" w:eastAsia="hi-IN" w:bidi="hi-IN"/>
        </w:rPr>
        <w:t>56</w:t>
      </w:r>
      <w:r w:rsidRPr="002E00F9">
        <w:rPr>
          <w:rFonts w:ascii="Arial" w:eastAsia="SimSun" w:hAnsi="Arial" w:cs="Arial"/>
          <w:bCs/>
          <w:kern w:val="1"/>
          <w:sz w:val="24"/>
          <w:szCs w:val="24"/>
          <w:lang w:val="es-ES" w:eastAsia="hi-IN" w:bidi="hi-IN"/>
        </w:rPr>
        <w:t xml:space="preserve"> </w:t>
      </w:r>
      <w:r w:rsidR="005F6288">
        <w:rPr>
          <w:rFonts w:ascii="Arial" w:eastAsia="SimSun" w:hAnsi="Arial" w:cs="Arial"/>
          <w:bCs/>
          <w:kern w:val="1"/>
          <w:sz w:val="24"/>
          <w:szCs w:val="24"/>
          <w:lang w:val="es-ES" w:eastAsia="hi-IN" w:bidi="hi-IN"/>
        </w:rPr>
        <w:t>proyectos que comprend</w:t>
      </w:r>
      <w:r w:rsidRPr="002E00F9">
        <w:rPr>
          <w:rFonts w:ascii="Arial" w:eastAsia="SimSun" w:hAnsi="Arial" w:cs="Arial"/>
          <w:bCs/>
          <w:kern w:val="1"/>
          <w:sz w:val="24"/>
          <w:szCs w:val="24"/>
          <w:lang w:val="es-ES" w:eastAsia="hi-IN" w:bidi="hi-IN"/>
        </w:rPr>
        <w:t xml:space="preserve">en </w:t>
      </w:r>
      <w:r w:rsidR="00A9317C">
        <w:rPr>
          <w:rFonts w:ascii="Arial" w:eastAsia="SimSun" w:hAnsi="Arial" w:cs="Arial"/>
          <w:bCs/>
          <w:kern w:val="1"/>
          <w:sz w:val="24"/>
          <w:szCs w:val="24"/>
          <w:lang w:val="es-ES" w:eastAsia="hi-IN" w:bidi="hi-IN"/>
        </w:rPr>
        <w:t>1,238</w:t>
      </w:r>
      <w:r w:rsidRPr="002E00F9">
        <w:rPr>
          <w:rFonts w:ascii="Arial" w:eastAsia="SimSun" w:hAnsi="Arial" w:cs="Arial"/>
          <w:bCs/>
          <w:kern w:val="1"/>
          <w:sz w:val="24"/>
          <w:szCs w:val="24"/>
          <w:lang w:val="es-ES" w:eastAsia="hi-IN" w:bidi="hi-IN"/>
        </w:rPr>
        <w:t xml:space="preserve"> viviendas por $</w:t>
      </w:r>
      <w:r w:rsidR="00A9317C">
        <w:rPr>
          <w:rFonts w:ascii="Arial" w:eastAsia="SimSun" w:hAnsi="Arial" w:cs="Arial"/>
          <w:bCs/>
          <w:kern w:val="1"/>
          <w:sz w:val="24"/>
          <w:szCs w:val="24"/>
          <w:lang w:val="es-ES" w:eastAsia="hi-IN" w:bidi="hi-IN"/>
        </w:rPr>
        <w:t>41.71</w:t>
      </w:r>
      <w:r w:rsidR="005F6288">
        <w:rPr>
          <w:rFonts w:ascii="Arial" w:eastAsia="SimSun" w:hAnsi="Arial" w:cs="Arial"/>
          <w:bCs/>
          <w:kern w:val="1"/>
          <w:sz w:val="24"/>
          <w:szCs w:val="24"/>
          <w:lang w:val="es-ES" w:eastAsia="hi-IN" w:bidi="hi-IN"/>
        </w:rPr>
        <w:t xml:space="preserve"> millones</w:t>
      </w:r>
      <w:r w:rsidRPr="002E00F9">
        <w:rPr>
          <w:rFonts w:ascii="Arial" w:eastAsia="SimSun" w:hAnsi="Arial" w:cs="Arial"/>
          <w:bCs/>
          <w:kern w:val="1"/>
          <w:sz w:val="24"/>
          <w:szCs w:val="24"/>
          <w:lang w:val="es-ES" w:eastAsia="hi-IN" w:bidi="hi-IN"/>
        </w:rPr>
        <w:t>. Por otra parte, los resultados alcanzados en la venta de activos extraordinarios al crédito y al contado fueron de</w:t>
      </w:r>
      <w:r w:rsidR="005F6288">
        <w:rPr>
          <w:rFonts w:ascii="Arial" w:eastAsia="SimSun" w:hAnsi="Arial" w:cs="Arial"/>
          <w:bCs/>
          <w:kern w:val="1"/>
          <w:sz w:val="24"/>
          <w:szCs w:val="24"/>
          <w:lang w:val="es-ES" w:eastAsia="hi-IN" w:bidi="hi-IN"/>
        </w:rPr>
        <w:t xml:space="preserve"> </w:t>
      </w:r>
      <w:r w:rsidR="00EE6EAF">
        <w:rPr>
          <w:rFonts w:ascii="Arial" w:eastAsia="SimSun" w:hAnsi="Arial" w:cs="Arial"/>
          <w:bCs/>
          <w:kern w:val="1"/>
          <w:sz w:val="24"/>
          <w:szCs w:val="24"/>
          <w:lang w:val="es-ES" w:eastAsia="hi-IN" w:bidi="hi-IN"/>
        </w:rPr>
        <w:t>822</w:t>
      </w:r>
      <w:r w:rsidRPr="002E00F9">
        <w:rPr>
          <w:rFonts w:ascii="Arial" w:eastAsia="SimSun" w:hAnsi="Arial" w:cs="Arial"/>
          <w:bCs/>
          <w:kern w:val="1"/>
          <w:sz w:val="24"/>
          <w:szCs w:val="24"/>
          <w:lang w:val="es-ES" w:eastAsia="hi-IN" w:bidi="hi-IN"/>
        </w:rPr>
        <w:t xml:space="preserve"> por $</w:t>
      </w:r>
      <w:r w:rsidR="00EE6EAF">
        <w:rPr>
          <w:rFonts w:ascii="Arial" w:eastAsia="SimSun" w:hAnsi="Arial" w:cs="Arial"/>
          <w:bCs/>
          <w:kern w:val="1"/>
          <w:sz w:val="24"/>
          <w:szCs w:val="24"/>
          <w:lang w:val="es-ES" w:eastAsia="hi-IN" w:bidi="hi-IN"/>
        </w:rPr>
        <w:t>8</w:t>
      </w:r>
      <w:r w:rsidRPr="002E00F9">
        <w:rPr>
          <w:rFonts w:ascii="Arial" w:eastAsia="SimSun" w:hAnsi="Arial" w:cs="Arial"/>
          <w:bCs/>
          <w:kern w:val="1"/>
          <w:sz w:val="24"/>
          <w:szCs w:val="24"/>
          <w:lang w:val="es-ES" w:eastAsia="hi-IN" w:bidi="hi-IN"/>
        </w:rPr>
        <w:t>.</w:t>
      </w:r>
      <w:r w:rsidR="00EE6EAF">
        <w:rPr>
          <w:rFonts w:ascii="Arial" w:eastAsia="SimSun" w:hAnsi="Arial" w:cs="Arial"/>
          <w:bCs/>
          <w:kern w:val="1"/>
          <w:sz w:val="24"/>
          <w:szCs w:val="24"/>
          <w:lang w:val="es-ES" w:eastAsia="hi-IN" w:bidi="hi-IN"/>
        </w:rPr>
        <w:t>8</w:t>
      </w:r>
      <w:r w:rsidRPr="002E00F9">
        <w:rPr>
          <w:rFonts w:ascii="Arial" w:eastAsia="SimSun" w:hAnsi="Arial" w:cs="Arial"/>
          <w:bCs/>
          <w:kern w:val="1"/>
          <w:sz w:val="24"/>
          <w:szCs w:val="24"/>
          <w:lang w:val="es-ES" w:eastAsia="hi-IN" w:bidi="hi-IN"/>
        </w:rPr>
        <w:t>7 millones (2</w:t>
      </w:r>
      <w:r w:rsidR="00EE6EAF">
        <w:rPr>
          <w:rFonts w:ascii="Arial" w:eastAsia="SimSun" w:hAnsi="Arial" w:cs="Arial"/>
          <w:bCs/>
          <w:kern w:val="1"/>
          <w:sz w:val="24"/>
          <w:szCs w:val="24"/>
          <w:lang w:val="es-ES" w:eastAsia="hi-IN" w:bidi="hi-IN"/>
        </w:rPr>
        <w:t>4</w:t>
      </w:r>
      <w:r w:rsidRPr="002E00F9">
        <w:rPr>
          <w:rFonts w:ascii="Arial" w:eastAsia="SimSun" w:hAnsi="Arial" w:cs="Arial"/>
          <w:bCs/>
          <w:kern w:val="1"/>
          <w:sz w:val="24"/>
          <w:szCs w:val="24"/>
          <w:lang w:val="es-ES" w:eastAsia="hi-IN" w:bidi="hi-IN"/>
        </w:rPr>
        <w:t xml:space="preserve"> vendidos al contado y </w:t>
      </w:r>
      <w:r w:rsidR="00EE6EAF">
        <w:rPr>
          <w:rFonts w:ascii="Arial" w:eastAsia="SimSun" w:hAnsi="Arial" w:cs="Arial"/>
          <w:bCs/>
          <w:kern w:val="1"/>
          <w:sz w:val="24"/>
          <w:szCs w:val="24"/>
          <w:lang w:val="es-ES" w:eastAsia="hi-IN" w:bidi="hi-IN"/>
        </w:rPr>
        <w:t>798</w:t>
      </w:r>
      <w:r w:rsidRPr="002E00F9">
        <w:rPr>
          <w:rFonts w:ascii="Arial" w:eastAsia="SimSun" w:hAnsi="Arial" w:cs="Arial"/>
          <w:bCs/>
          <w:kern w:val="1"/>
          <w:sz w:val="24"/>
          <w:szCs w:val="24"/>
          <w:lang w:val="es-ES" w:eastAsia="hi-IN" w:bidi="hi-IN"/>
        </w:rPr>
        <w:t xml:space="preserve"> colocados por medio de crédito). El índice de mora de la cartera hipotecaria pasó de </w:t>
      </w:r>
      <w:r w:rsidR="00E24E98">
        <w:rPr>
          <w:rFonts w:ascii="Arial" w:eastAsia="SimSun" w:hAnsi="Arial" w:cs="Arial"/>
          <w:bCs/>
          <w:kern w:val="1"/>
          <w:sz w:val="24"/>
          <w:szCs w:val="24"/>
          <w:lang w:val="es-ES" w:eastAsia="hi-IN" w:bidi="hi-IN"/>
        </w:rPr>
        <w:t>3.91</w:t>
      </w:r>
      <w:r w:rsidRPr="002E00F9">
        <w:rPr>
          <w:rFonts w:ascii="Arial" w:eastAsia="SimSun" w:hAnsi="Arial" w:cs="Arial"/>
          <w:bCs/>
          <w:kern w:val="1"/>
          <w:sz w:val="24"/>
          <w:szCs w:val="24"/>
          <w:lang w:val="es-ES" w:eastAsia="hi-IN" w:bidi="hi-IN"/>
        </w:rPr>
        <w:t>% en 201</w:t>
      </w:r>
      <w:r w:rsidR="00E24E98">
        <w:rPr>
          <w:rFonts w:ascii="Arial" w:eastAsia="SimSun" w:hAnsi="Arial" w:cs="Arial"/>
          <w:bCs/>
          <w:kern w:val="1"/>
          <w:sz w:val="24"/>
          <w:szCs w:val="24"/>
          <w:lang w:val="es-ES" w:eastAsia="hi-IN" w:bidi="hi-IN"/>
        </w:rPr>
        <w:t>7</w:t>
      </w:r>
      <w:r w:rsidRPr="002E00F9">
        <w:rPr>
          <w:rFonts w:ascii="Arial" w:eastAsia="SimSun" w:hAnsi="Arial" w:cs="Arial"/>
          <w:bCs/>
          <w:kern w:val="1"/>
          <w:sz w:val="24"/>
          <w:szCs w:val="24"/>
          <w:lang w:val="es-ES" w:eastAsia="hi-IN" w:bidi="hi-IN"/>
        </w:rPr>
        <w:t xml:space="preserve"> a 3.</w:t>
      </w:r>
      <w:r w:rsidR="00E24E98">
        <w:rPr>
          <w:rFonts w:ascii="Arial" w:eastAsia="SimSun" w:hAnsi="Arial" w:cs="Arial"/>
          <w:bCs/>
          <w:kern w:val="1"/>
          <w:sz w:val="24"/>
          <w:szCs w:val="24"/>
          <w:lang w:val="es-ES" w:eastAsia="hi-IN" w:bidi="hi-IN"/>
        </w:rPr>
        <w:t>83</w:t>
      </w:r>
      <w:r w:rsidRPr="002E00F9">
        <w:rPr>
          <w:rFonts w:ascii="Arial" w:eastAsia="SimSun" w:hAnsi="Arial" w:cs="Arial"/>
          <w:bCs/>
          <w:kern w:val="1"/>
          <w:sz w:val="24"/>
          <w:szCs w:val="24"/>
          <w:lang w:val="es-ES" w:eastAsia="hi-IN" w:bidi="hi-IN"/>
        </w:rPr>
        <w:t>% a diciembre de 201</w:t>
      </w:r>
      <w:r w:rsidR="00E24E98">
        <w:rPr>
          <w:rFonts w:ascii="Arial" w:eastAsia="SimSun" w:hAnsi="Arial" w:cs="Arial"/>
          <w:bCs/>
          <w:kern w:val="1"/>
          <w:sz w:val="24"/>
          <w:szCs w:val="24"/>
          <w:lang w:val="es-ES" w:eastAsia="hi-IN" w:bidi="hi-IN"/>
        </w:rPr>
        <w:t>8</w:t>
      </w:r>
      <w:r w:rsidRPr="002E00F9">
        <w:rPr>
          <w:rFonts w:ascii="Arial" w:eastAsia="SimSun" w:hAnsi="Arial" w:cs="Arial"/>
          <w:bCs/>
          <w:kern w:val="1"/>
          <w:sz w:val="24"/>
          <w:szCs w:val="24"/>
          <w:lang w:val="es-ES" w:eastAsia="hi-IN" w:bidi="hi-IN"/>
        </w:rPr>
        <w:t>, significando una reducción de 0.1</w:t>
      </w:r>
      <w:r w:rsidR="00EB21B5">
        <w:rPr>
          <w:rFonts w:ascii="Arial" w:eastAsia="SimSun" w:hAnsi="Arial" w:cs="Arial"/>
          <w:bCs/>
          <w:kern w:val="1"/>
          <w:sz w:val="24"/>
          <w:szCs w:val="24"/>
          <w:lang w:val="es-ES" w:eastAsia="hi-IN" w:bidi="hi-IN"/>
        </w:rPr>
        <w:t>0</w:t>
      </w:r>
      <w:r w:rsidRPr="002E00F9">
        <w:rPr>
          <w:rFonts w:ascii="Arial" w:eastAsia="SimSun" w:hAnsi="Arial" w:cs="Arial"/>
          <w:bCs/>
          <w:kern w:val="1"/>
          <w:sz w:val="24"/>
          <w:szCs w:val="24"/>
          <w:lang w:val="es-ES" w:eastAsia="hi-IN" w:bidi="hi-IN"/>
        </w:rPr>
        <w:t xml:space="preserve"> puntos porcentuales, la captación de cuotas de préstamo fue de $1</w:t>
      </w:r>
      <w:r w:rsidR="00EB21B5">
        <w:rPr>
          <w:rFonts w:ascii="Arial" w:eastAsia="SimSun" w:hAnsi="Arial" w:cs="Arial"/>
          <w:bCs/>
          <w:kern w:val="1"/>
          <w:sz w:val="24"/>
          <w:szCs w:val="24"/>
          <w:lang w:val="es-ES" w:eastAsia="hi-IN" w:bidi="hi-IN"/>
        </w:rPr>
        <w:t>51</w:t>
      </w:r>
      <w:r w:rsidRPr="002E00F9">
        <w:rPr>
          <w:rFonts w:ascii="Arial" w:eastAsia="SimSun" w:hAnsi="Arial" w:cs="Arial"/>
          <w:bCs/>
          <w:kern w:val="1"/>
          <w:sz w:val="24"/>
          <w:szCs w:val="24"/>
          <w:lang w:val="es-ES" w:eastAsia="hi-IN" w:bidi="hi-IN"/>
        </w:rPr>
        <w:t>.</w:t>
      </w:r>
      <w:r w:rsidR="00EB21B5">
        <w:rPr>
          <w:rFonts w:ascii="Arial" w:eastAsia="SimSun" w:hAnsi="Arial" w:cs="Arial"/>
          <w:bCs/>
          <w:kern w:val="1"/>
          <w:sz w:val="24"/>
          <w:szCs w:val="24"/>
          <w:lang w:val="es-ES" w:eastAsia="hi-IN" w:bidi="hi-IN"/>
        </w:rPr>
        <w:t>51</w:t>
      </w:r>
      <w:r w:rsidRPr="002E00F9">
        <w:rPr>
          <w:rFonts w:ascii="Arial" w:eastAsia="SimSun" w:hAnsi="Arial" w:cs="Arial"/>
          <w:bCs/>
          <w:kern w:val="1"/>
          <w:sz w:val="24"/>
          <w:szCs w:val="24"/>
          <w:lang w:val="es-ES" w:eastAsia="hi-IN" w:bidi="hi-IN"/>
        </w:rPr>
        <w:t xml:space="preserve"> millones que corresponde a </w:t>
      </w:r>
      <w:r w:rsidR="00B4760A">
        <w:rPr>
          <w:rFonts w:ascii="Arial" w:eastAsia="SimSun" w:hAnsi="Arial" w:cs="Arial"/>
          <w:bCs/>
          <w:kern w:val="1"/>
          <w:sz w:val="24"/>
          <w:szCs w:val="24"/>
          <w:lang w:val="es-ES" w:eastAsia="hi-IN" w:bidi="hi-IN"/>
        </w:rPr>
        <w:t>1,312,825</w:t>
      </w:r>
      <w:r w:rsidRPr="002E00F9">
        <w:rPr>
          <w:rFonts w:ascii="Arial" w:eastAsia="SimSun" w:hAnsi="Arial" w:cs="Arial"/>
          <w:bCs/>
          <w:kern w:val="1"/>
          <w:sz w:val="24"/>
          <w:szCs w:val="24"/>
          <w:lang w:val="es-ES" w:eastAsia="hi-IN" w:bidi="hi-IN"/>
        </w:rPr>
        <w:t xml:space="preserve"> pa</w:t>
      </w:r>
      <w:r w:rsidR="00E93696">
        <w:rPr>
          <w:rFonts w:ascii="Arial" w:eastAsia="SimSun" w:hAnsi="Arial" w:cs="Arial"/>
          <w:bCs/>
          <w:kern w:val="1"/>
          <w:sz w:val="24"/>
          <w:szCs w:val="24"/>
          <w:lang w:val="es-ES" w:eastAsia="hi-IN" w:bidi="hi-IN"/>
        </w:rPr>
        <w:t xml:space="preserve">gos recibidos, representando una variación </w:t>
      </w:r>
      <w:r w:rsidRPr="002E00F9">
        <w:rPr>
          <w:rFonts w:ascii="Arial" w:eastAsia="SimSun" w:hAnsi="Arial" w:cs="Arial"/>
          <w:bCs/>
          <w:kern w:val="1"/>
          <w:sz w:val="24"/>
          <w:szCs w:val="24"/>
          <w:lang w:val="es-ES" w:eastAsia="hi-IN" w:bidi="hi-IN"/>
        </w:rPr>
        <w:t>de $</w:t>
      </w:r>
      <w:r w:rsidR="00B4760A">
        <w:rPr>
          <w:rFonts w:ascii="Arial" w:eastAsia="SimSun" w:hAnsi="Arial" w:cs="Arial"/>
          <w:bCs/>
          <w:kern w:val="1"/>
          <w:sz w:val="24"/>
          <w:szCs w:val="24"/>
          <w:lang w:val="es-ES" w:eastAsia="hi-IN" w:bidi="hi-IN"/>
        </w:rPr>
        <w:t>4.73</w:t>
      </w:r>
      <w:r w:rsidRPr="002E00F9">
        <w:rPr>
          <w:rFonts w:ascii="Arial" w:eastAsia="SimSun" w:hAnsi="Arial" w:cs="Arial"/>
          <w:bCs/>
          <w:kern w:val="1"/>
          <w:sz w:val="24"/>
          <w:szCs w:val="24"/>
          <w:lang w:val="es-ES" w:eastAsia="hi-IN" w:bidi="hi-IN"/>
        </w:rPr>
        <w:t xml:space="preserve"> millones con relación al año anterior. La devolución de cotizaciones bajo las causales de jubilación, invalidez total permanente y fallecimiento, fue por un total de 16,</w:t>
      </w:r>
      <w:r w:rsidR="00E93696">
        <w:rPr>
          <w:rFonts w:ascii="Arial" w:eastAsia="SimSun" w:hAnsi="Arial" w:cs="Arial"/>
          <w:bCs/>
          <w:kern w:val="1"/>
          <w:sz w:val="24"/>
          <w:szCs w:val="24"/>
          <w:lang w:val="es-ES" w:eastAsia="hi-IN" w:bidi="hi-IN"/>
        </w:rPr>
        <w:t>008</w:t>
      </w:r>
      <w:r w:rsidRPr="002E00F9">
        <w:rPr>
          <w:rFonts w:ascii="Arial" w:eastAsia="SimSun" w:hAnsi="Arial" w:cs="Arial"/>
          <w:bCs/>
          <w:kern w:val="1"/>
          <w:sz w:val="24"/>
          <w:szCs w:val="24"/>
          <w:lang w:val="es-ES" w:eastAsia="hi-IN" w:bidi="hi-IN"/>
        </w:rPr>
        <w:t xml:space="preserve"> casos por $</w:t>
      </w:r>
      <w:r w:rsidR="00E93696">
        <w:rPr>
          <w:rFonts w:ascii="Arial" w:eastAsia="SimSun" w:hAnsi="Arial" w:cs="Arial"/>
          <w:bCs/>
          <w:kern w:val="1"/>
          <w:sz w:val="24"/>
          <w:szCs w:val="24"/>
          <w:lang w:val="es-ES" w:eastAsia="hi-IN" w:bidi="hi-IN"/>
        </w:rPr>
        <w:t>8.77</w:t>
      </w:r>
      <w:r w:rsidRPr="002E00F9">
        <w:rPr>
          <w:rFonts w:ascii="Arial" w:eastAsia="SimSun" w:hAnsi="Arial" w:cs="Arial"/>
          <w:bCs/>
          <w:kern w:val="1"/>
          <w:sz w:val="24"/>
          <w:szCs w:val="24"/>
          <w:lang w:val="es-ES" w:eastAsia="hi-IN" w:bidi="hi-IN"/>
        </w:rPr>
        <w:t xml:space="preserve"> millones y la aplicación de cotizaciones a préstamos fue de 3,</w:t>
      </w:r>
      <w:r w:rsidR="00E93696">
        <w:rPr>
          <w:rFonts w:ascii="Arial" w:eastAsia="SimSun" w:hAnsi="Arial" w:cs="Arial"/>
          <w:bCs/>
          <w:kern w:val="1"/>
          <w:sz w:val="24"/>
          <w:szCs w:val="24"/>
          <w:lang w:val="es-ES" w:eastAsia="hi-IN" w:bidi="hi-IN"/>
        </w:rPr>
        <w:t>0</w:t>
      </w:r>
      <w:r w:rsidRPr="002E00F9">
        <w:rPr>
          <w:rFonts w:ascii="Arial" w:eastAsia="SimSun" w:hAnsi="Arial" w:cs="Arial"/>
          <w:bCs/>
          <w:kern w:val="1"/>
          <w:sz w:val="24"/>
          <w:szCs w:val="24"/>
          <w:lang w:val="es-ES" w:eastAsia="hi-IN" w:bidi="hi-IN"/>
        </w:rPr>
        <w:t>57 casos por $0.</w:t>
      </w:r>
      <w:r w:rsidR="00E93696">
        <w:rPr>
          <w:rFonts w:ascii="Arial" w:eastAsia="SimSun" w:hAnsi="Arial" w:cs="Arial"/>
          <w:bCs/>
          <w:kern w:val="1"/>
          <w:sz w:val="24"/>
          <w:szCs w:val="24"/>
          <w:lang w:val="es-ES" w:eastAsia="hi-IN" w:bidi="hi-IN"/>
        </w:rPr>
        <w:t>8</w:t>
      </w:r>
      <w:r w:rsidRPr="002E00F9">
        <w:rPr>
          <w:rFonts w:ascii="Arial" w:eastAsia="SimSun" w:hAnsi="Arial" w:cs="Arial"/>
          <w:bCs/>
          <w:kern w:val="1"/>
          <w:sz w:val="24"/>
          <w:szCs w:val="24"/>
          <w:lang w:val="es-ES" w:eastAsia="hi-IN" w:bidi="hi-IN"/>
        </w:rPr>
        <w:t xml:space="preserve">7 millones. </w:t>
      </w:r>
      <w:r w:rsidRPr="002E00F9">
        <w:rPr>
          <w:rFonts w:ascii="Arial" w:eastAsia="SimSun" w:hAnsi="Arial" w:cs="Arial"/>
          <w:bCs/>
          <w:kern w:val="1"/>
          <w:sz w:val="24"/>
          <w:szCs w:val="24"/>
          <w:lang w:val="es-MX" w:eastAsia="hi-IN" w:bidi="hi-IN"/>
        </w:rPr>
        <w:t xml:space="preserve">Junta Directiva luego de conocer los datos presentados por </w:t>
      </w:r>
      <w:r w:rsidRPr="002E00F9">
        <w:rPr>
          <w:rFonts w:ascii="Arial" w:eastAsia="SimSun" w:hAnsi="Arial" w:cs="Arial"/>
          <w:kern w:val="1"/>
          <w:sz w:val="24"/>
          <w:szCs w:val="24"/>
          <w:lang w:val="es-MX" w:eastAsia="hi-IN" w:bidi="hi-IN"/>
        </w:rPr>
        <w:t xml:space="preserve">al Licenciado Luis Josué Ventura, Gerente de Planificación, </w:t>
      </w:r>
      <w:r w:rsidRPr="002E00F9">
        <w:rPr>
          <w:rFonts w:ascii="Arial" w:eastAsia="SimSun" w:hAnsi="Arial" w:cs="Arial"/>
          <w:bCs/>
          <w:kern w:val="1"/>
          <w:sz w:val="24"/>
          <w:szCs w:val="24"/>
          <w:lang w:val="es-MX" w:eastAsia="hi-IN" w:bidi="hi-IN"/>
        </w:rPr>
        <w:t xml:space="preserve">por unanimidad </w:t>
      </w:r>
      <w:r w:rsidRPr="002E00F9">
        <w:rPr>
          <w:rFonts w:ascii="Arial" w:eastAsia="SimSun" w:hAnsi="Arial" w:cs="Arial"/>
          <w:b/>
          <w:bCs/>
          <w:kern w:val="1"/>
          <w:sz w:val="24"/>
          <w:szCs w:val="24"/>
          <w:lang w:val="es-MX" w:eastAsia="hi-IN" w:bidi="hi-IN"/>
        </w:rPr>
        <w:t>ACUERDA:</w:t>
      </w:r>
    </w:p>
    <w:p w:rsidR="002E00F9" w:rsidRPr="002E00F9" w:rsidRDefault="002E00F9" w:rsidP="002E00F9">
      <w:pPr>
        <w:widowControl w:val="0"/>
        <w:suppressAutoHyphens/>
        <w:spacing w:after="0" w:line="240" w:lineRule="auto"/>
        <w:jc w:val="both"/>
        <w:rPr>
          <w:rFonts w:ascii="Arial" w:eastAsia="SimSun" w:hAnsi="Arial" w:cs="Arial"/>
          <w:bCs/>
          <w:kern w:val="1"/>
          <w:sz w:val="24"/>
          <w:szCs w:val="24"/>
          <w:lang w:val="es-MX" w:eastAsia="hi-IN" w:bidi="hi-IN"/>
        </w:rPr>
      </w:pPr>
    </w:p>
    <w:p w:rsidR="002E00F9" w:rsidRPr="002E00F9" w:rsidRDefault="002E00F9" w:rsidP="002E00F9">
      <w:pPr>
        <w:spacing w:after="0" w:line="240" w:lineRule="auto"/>
        <w:jc w:val="both"/>
        <w:rPr>
          <w:rFonts w:ascii="Arial" w:eastAsia="Times New Roman" w:hAnsi="Arial" w:cs="Arial"/>
          <w:sz w:val="24"/>
          <w:szCs w:val="24"/>
          <w:lang w:val="es-ES" w:eastAsia="es-ES"/>
        </w:rPr>
      </w:pPr>
      <w:r w:rsidRPr="002E00F9">
        <w:rPr>
          <w:rFonts w:ascii="Arial" w:eastAsia="Times New Roman" w:hAnsi="Arial" w:cs="Arial"/>
          <w:sz w:val="24"/>
          <w:szCs w:val="24"/>
          <w:lang w:eastAsia="es-ES"/>
        </w:rPr>
        <w:t>Dar por recibido el informe preliminar sobre los principales resultados Institucio</w:t>
      </w:r>
      <w:r w:rsidR="006B0318">
        <w:rPr>
          <w:rFonts w:ascii="Arial" w:eastAsia="Times New Roman" w:hAnsi="Arial" w:cs="Arial"/>
          <w:sz w:val="24"/>
          <w:szCs w:val="24"/>
          <w:lang w:eastAsia="es-ES"/>
        </w:rPr>
        <w:t>nales al mes de diciembre 2018.</w:t>
      </w:r>
    </w:p>
    <w:p w:rsidR="002E00F9" w:rsidRDefault="002E00F9" w:rsidP="00CB5A2D">
      <w:pPr>
        <w:spacing w:after="0" w:line="240" w:lineRule="auto"/>
        <w:jc w:val="both"/>
        <w:rPr>
          <w:rFonts w:ascii="Arial" w:hAnsi="Arial" w:cs="Arial"/>
          <w:b/>
          <w:color w:val="000000"/>
          <w:sz w:val="24"/>
          <w:szCs w:val="24"/>
        </w:rPr>
      </w:pPr>
    </w:p>
    <w:p w:rsidR="004B7DA5" w:rsidRDefault="004B7DA5" w:rsidP="00CB5A2D">
      <w:pPr>
        <w:spacing w:after="0" w:line="240" w:lineRule="auto"/>
        <w:jc w:val="both"/>
        <w:rPr>
          <w:rFonts w:ascii="Arial" w:hAnsi="Arial" w:cs="Arial"/>
          <w:b/>
          <w:color w:val="000000"/>
          <w:sz w:val="24"/>
          <w:szCs w:val="24"/>
        </w:rPr>
      </w:pPr>
    </w:p>
    <w:p w:rsidR="00C17EEC" w:rsidRDefault="004B7DA5" w:rsidP="004B7DA5">
      <w:pPr>
        <w:spacing w:after="0" w:line="240" w:lineRule="auto"/>
        <w:jc w:val="both"/>
        <w:rPr>
          <w:rFonts w:ascii="Arial" w:eastAsia="Times New Roman" w:hAnsi="Arial" w:cs="Arial"/>
          <w:bCs/>
          <w:sz w:val="24"/>
          <w:szCs w:val="24"/>
          <w:lang w:val="es-ES" w:eastAsia="es-ES"/>
        </w:rPr>
      </w:pPr>
      <w:r w:rsidRPr="00B443BF">
        <w:rPr>
          <w:rFonts w:ascii="Arial" w:hAnsi="Arial" w:cs="Arial"/>
          <w:b/>
          <w:color w:val="000000"/>
          <w:sz w:val="24"/>
          <w:szCs w:val="24"/>
        </w:rPr>
        <w:t>XI)</w:t>
      </w:r>
      <w:r>
        <w:rPr>
          <w:rFonts w:ascii="Arial" w:hAnsi="Arial" w:cs="Arial"/>
          <w:b/>
          <w:color w:val="000000"/>
          <w:sz w:val="24"/>
          <w:szCs w:val="24"/>
        </w:rPr>
        <w:t xml:space="preserve"> </w:t>
      </w:r>
      <w:r w:rsidRPr="00B443BF">
        <w:rPr>
          <w:rFonts w:ascii="Arial" w:hAnsi="Arial" w:cs="Arial"/>
          <w:b/>
          <w:color w:val="000000"/>
          <w:sz w:val="24"/>
          <w:szCs w:val="24"/>
        </w:rPr>
        <w:t xml:space="preserve">PLANES DE ACCIÓN PARA SOLVENTAR OBSERVACIONES SSF </w:t>
      </w:r>
      <w:r>
        <w:rPr>
          <w:rFonts w:ascii="Arial" w:hAnsi="Arial" w:cs="Arial"/>
          <w:b/>
          <w:color w:val="000000"/>
          <w:sz w:val="24"/>
          <w:szCs w:val="24"/>
        </w:rPr>
        <w:t xml:space="preserve">EN CIRCULAR N° SAIEF-OI 015357. </w:t>
      </w:r>
      <w:r w:rsidRPr="00B443BF">
        <w:rPr>
          <w:rFonts w:ascii="Arial" w:eastAsia="Times New Roman" w:hAnsi="Arial" w:cs="Arial"/>
          <w:sz w:val="24"/>
          <w:szCs w:val="24"/>
          <w:lang w:val="es-ES" w:eastAsia="es-ES"/>
        </w:rPr>
        <w:t>El Presidente y Director Ejecutivo sometió</w:t>
      </w:r>
      <w:r w:rsidRPr="00B443BF">
        <w:rPr>
          <w:rFonts w:ascii="Arial" w:eastAsia="Times New Roman" w:hAnsi="Arial" w:cs="Arial"/>
          <w:sz w:val="24"/>
          <w:szCs w:val="24"/>
          <w:lang w:val="es-MX" w:eastAsia="es-ES"/>
        </w:rPr>
        <w:t xml:space="preserve"> a consideración de los Directores, solicitud de autorización de los </w:t>
      </w:r>
      <w:r w:rsidRPr="00B443BF">
        <w:rPr>
          <w:rFonts w:ascii="Arial" w:hAnsi="Arial" w:cs="Arial"/>
          <w:color w:val="000000"/>
          <w:sz w:val="24"/>
          <w:szCs w:val="24"/>
        </w:rPr>
        <w:t xml:space="preserve">planes de acción para solventar observaciones </w:t>
      </w:r>
      <w:r>
        <w:rPr>
          <w:rFonts w:ascii="Arial" w:hAnsi="Arial" w:cs="Arial"/>
          <w:color w:val="000000"/>
          <w:sz w:val="24"/>
          <w:szCs w:val="24"/>
        </w:rPr>
        <w:t xml:space="preserve">de la Superintendencia del Sistema Financiero, </w:t>
      </w:r>
      <w:r w:rsidRPr="00B443BF">
        <w:rPr>
          <w:rFonts w:ascii="Arial" w:hAnsi="Arial" w:cs="Arial"/>
          <w:color w:val="000000"/>
          <w:sz w:val="24"/>
          <w:szCs w:val="24"/>
        </w:rPr>
        <w:t xml:space="preserve">SSF. </w:t>
      </w:r>
      <w:r w:rsidRPr="00B443BF">
        <w:rPr>
          <w:rFonts w:ascii="Arial" w:eastAsia="Times New Roman" w:hAnsi="Arial" w:cs="Arial"/>
          <w:sz w:val="24"/>
          <w:szCs w:val="24"/>
          <w:lang w:val="es-ES" w:eastAsia="es-ES"/>
        </w:rPr>
        <w:t>Para su presentación invitó al Licenciado René Arias Chile, Jefe de la Unidad de Riesgos, quien indicó que</w:t>
      </w:r>
      <w:r>
        <w:rPr>
          <w:rFonts w:ascii="Arial" w:eastAsia="Times New Roman" w:hAnsi="Arial" w:cs="Arial"/>
          <w:sz w:val="24"/>
          <w:szCs w:val="24"/>
          <w:lang w:val="es-ES" w:eastAsia="es-ES"/>
        </w:rPr>
        <w:t xml:space="preserve"> se presentan los </w:t>
      </w:r>
      <w:r w:rsidRPr="00B640AB">
        <w:rPr>
          <w:rFonts w:ascii="Arial" w:eastAsia="Times New Roman" w:hAnsi="Arial" w:cs="Arial"/>
          <w:bCs/>
          <w:sz w:val="24"/>
          <w:szCs w:val="24"/>
          <w:lang w:val="es-ES" w:eastAsia="es-ES"/>
        </w:rPr>
        <w:t xml:space="preserve">Planes de Acción para solventar observaciones de la SSF, </w:t>
      </w:r>
    </w:p>
    <w:p w:rsidR="00C17EEC" w:rsidRDefault="00C17EEC" w:rsidP="004B7DA5">
      <w:pPr>
        <w:spacing w:after="0" w:line="240" w:lineRule="auto"/>
        <w:jc w:val="both"/>
        <w:rPr>
          <w:rFonts w:ascii="Arial" w:eastAsia="Times New Roman" w:hAnsi="Arial" w:cs="Arial"/>
          <w:bCs/>
          <w:sz w:val="24"/>
          <w:szCs w:val="24"/>
          <w:lang w:val="es-ES"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70528" behindDoc="0" locked="0" layoutInCell="1" allowOverlap="1">
                <wp:simplePos x="0" y="0"/>
                <wp:positionH relativeFrom="column">
                  <wp:posOffset>1331259</wp:posOffset>
                </wp:positionH>
                <wp:positionV relativeFrom="paragraph">
                  <wp:posOffset>8303</wp:posOffset>
                </wp:positionV>
                <wp:extent cx="2070339" cy="897147"/>
                <wp:effectExtent l="0" t="0" r="25400" b="36830"/>
                <wp:wrapNone/>
                <wp:docPr id="12" name="Conector recto 12"/>
                <wp:cNvGraphicFramePr/>
                <a:graphic xmlns:a="http://schemas.openxmlformats.org/drawingml/2006/main">
                  <a:graphicData uri="http://schemas.microsoft.com/office/word/2010/wordprocessingShape">
                    <wps:wsp>
                      <wps:cNvCnPr/>
                      <wps:spPr>
                        <a:xfrm flipV="1">
                          <a:off x="0" y="0"/>
                          <a:ext cx="2070339" cy="8971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2892C"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04.8pt,.65pt" to="267.8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" strokecolor="#5b9bd5 [3204]" strokeweight=".5pt">
                <v:stroke joinstyle="miter"/>
              </v:line>
            </w:pict>
          </mc:Fallback>
        </mc:AlternateContent>
      </w:r>
    </w:p>
    <w:p w:rsidR="00C17EEC" w:rsidRDefault="00C17EEC" w:rsidP="004B7DA5">
      <w:pPr>
        <w:spacing w:after="0" w:line="240" w:lineRule="auto"/>
        <w:jc w:val="both"/>
        <w:rPr>
          <w:rFonts w:ascii="Arial" w:eastAsia="Times New Roman" w:hAnsi="Arial" w:cs="Arial"/>
          <w:bCs/>
          <w:sz w:val="24"/>
          <w:szCs w:val="24"/>
          <w:lang w:val="es-ES" w:eastAsia="es-ES"/>
        </w:rPr>
      </w:pPr>
    </w:p>
    <w:p w:rsidR="00C17EEC" w:rsidRDefault="00C17EEC" w:rsidP="004B7DA5">
      <w:pPr>
        <w:spacing w:after="0" w:line="240" w:lineRule="auto"/>
        <w:jc w:val="both"/>
        <w:rPr>
          <w:rFonts w:ascii="Arial" w:eastAsia="Times New Roman" w:hAnsi="Arial" w:cs="Arial"/>
          <w:bCs/>
          <w:sz w:val="24"/>
          <w:szCs w:val="24"/>
          <w:lang w:val="es-ES" w:eastAsia="es-ES"/>
        </w:rPr>
      </w:pPr>
    </w:p>
    <w:p w:rsidR="00C17EEC" w:rsidRDefault="00C17EEC" w:rsidP="004B7DA5">
      <w:pPr>
        <w:spacing w:after="0" w:line="240" w:lineRule="auto"/>
        <w:jc w:val="both"/>
        <w:rPr>
          <w:rFonts w:ascii="Arial" w:eastAsia="Times New Roman" w:hAnsi="Arial" w:cs="Arial"/>
          <w:bCs/>
          <w:sz w:val="24"/>
          <w:szCs w:val="24"/>
          <w:lang w:val="es-ES" w:eastAsia="es-ES"/>
        </w:rPr>
      </w:pPr>
    </w:p>
    <w:p w:rsidR="00C17EEC" w:rsidRDefault="00C17EEC" w:rsidP="004B7DA5">
      <w:pPr>
        <w:spacing w:after="0" w:line="240" w:lineRule="auto"/>
        <w:jc w:val="both"/>
        <w:rPr>
          <w:rFonts w:ascii="Arial" w:eastAsia="Times New Roman" w:hAnsi="Arial" w:cs="Arial"/>
          <w:bCs/>
          <w:sz w:val="24"/>
          <w:szCs w:val="24"/>
          <w:lang w:val="es-ES" w:eastAsia="es-ES"/>
        </w:rPr>
      </w:pPr>
    </w:p>
    <w:p w:rsidR="004B7DA5" w:rsidRPr="000175F7" w:rsidRDefault="00C17EEC" w:rsidP="004B7DA5">
      <w:pPr>
        <w:spacing w:after="0" w:line="24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                                                     </w:t>
      </w:r>
      <w:r w:rsidR="004B7DA5">
        <w:rPr>
          <w:rFonts w:ascii="Arial" w:eastAsia="Times New Roman" w:hAnsi="Arial" w:cs="Arial"/>
          <w:bCs/>
          <w:sz w:val="24"/>
          <w:szCs w:val="24"/>
          <w:lang w:val="es-ES" w:eastAsia="es-ES"/>
        </w:rPr>
        <w:t>Cada una de ellas fue expuesta en detalle, indicando en cada caso, el estado actual, la unidad organizativa responsable y otros comentarios, todo ello de conformidad con el documento que se anexa a la presente acta. Luego de la exposición, se solicita a Junta Directiva a</w:t>
      </w:r>
      <w:r w:rsidR="004B7DA5" w:rsidRPr="00B640AB">
        <w:rPr>
          <w:rFonts w:ascii="Arial" w:eastAsia="Times New Roman" w:hAnsi="Arial" w:cs="Arial"/>
          <w:bCs/>
          <w:sz w:val="24"/>
          <w:szCs w:val="24"/>
          <w:lang w:val="es-ES" w:eastAsia="es-ES"/>
        </w:rPr>
        <w:t>probar los Planes de Acción y medidas a implementar para solventar las observaciones que se encu</w:t>
      </w:r>
      <w:r w:rsidR="000175F7">
        <w:rPr>
          <w:rFonts w:ascii="Arial" w:eastAsia="Times New Roman" w:hAnsi="Arial" w:cs="Arial"/>
          <w:bCs/>
          <w:sz w:val="24"/>
          <w:szCs w:val="24"/>
          <w:lang w:val="es-ES" w:eastAsia="es-ES"/>
        </w:rPr>
        <w:t xml:space="preserve">entran pendientes o en proceso </w:t>
      </w:r>
      <w:r w:rsidR="004B7DA5">
        <w:rPr>
          <w:rFonts w:ascii="Arial" w:eastAsia="Times New Roman" w:hAnsi="Arial" w:cs="Arial"/>
          <w:bCs/>
          <w:sz w:val="24"/>
          <w:szCs w:val="24"/>
          <w:lang w:eastAsia="es-ES"/>
        </w:rPr>
        <w:t>y d</w:t>
      </w:r>
      <w:proofErr w:type="spellStart"/>
      <w:r w:rsidR="004B7DA5" w:rsidRPr="00B640AB">
        <w:rPr>
          <w:rFonts w:ascii="Arial" w:eastAsia="Times New Roman" w:hAnsi="Arial" w:cs="Arial"/>
          <w:bCs/>
          <w:sz w:val="24"/>
          <w:szCs w:val="24"/>
          <w:lang w:val="es-ES" w:eastAsia="es-ES"/>
        </w:rPr>
        <w:t>elegar</w:t>
      </w:r>
      <w:proofErr w:type="spellEnd"/>
      <w:r w:rsidR="004B7DA5" w:rsidRPr="00B640AB">
        <w:rPr>
          <w:rFonts w:ascii="Arial" w:eastAsia="Times New Roman" w:hAnsi="Arial" w:cs="Arial"/>
          <w:bCs/>
          <w:sz w:val="24"/>
          <w:szCs w:val="24"/>
          <w:lang w:val="es-ES" w:eastAsia="es-ES"/>
        </w:rPr>
        <w:t xml:space="preserve"> al Presidente y Director </w:t>
      </w:r>
      <w:r w:rsidR="004B7DA5" w:rsidRPr="00B640AB">
        <w:rPr>
          <w:rFonts w:ascii="Arial" w:eastAsia="Times New Roman" w:hAnsi="Arial" w:cs="Arial"/>
          <w:bCs/>
          <w:sz w:val="24"/>
          <w:szCs w:val="24"/>
          <w:lang w:val="es-ES" w:eastAsia="es-ES"/>
        </w:rPr>
        <w:lastRenderedPageBreak/>
        <w:t>Ejecutivo, par</w:t>
      </w:r>
      <w:r w:rsidR="004B7DA5">
        <w:rPr>
          <w:rFonts w:ascii="Arial" w:eastAsia="Times New Roman" w:hAnsi="Arial" w:cs="Arial"/>
          <w:bCs/>
          <w:sz w:val="24"/>
          <w:szCs w:val="24"/>
          <w:lang w:val="es-ES" w:eastAsia="es-ES"/>
        </w:rPr>
        <w:t xml:space="preserve">a que remita respuesta a la SSF. </w:t>
      </w:r>
      <w:r w:rsidR="004B7DA5" w:rsidRPr="00B443BF">
        <w:rPr>
          <w:rFonts w:ascii="Arial" w:eastAsia="Times New Roman" w:hAnsi="Arial" w:cs="Arial"/>
          <w:sz w:val="24"/>
          <w:szCs w:val="24"/>
          <w:lang w:val="es-ES" w:eastAsia="es-ES"/>
        </w:rPr>
        <w:t xml:space="preserve">Junta Directiva, luego de conocer la solicitud presentada por el Licenciado René Arias Chile, Jefe de la Unidad de Riesgos, por unanimidad </w:t>
      </w:r>
      <w:r w:rsidR="004B7DA5" w:rsidRPr="00B443BF">
        <w:rPr>
          <w:rFonts w:ascii="Arial" w:eastAsia="Times New Roman" w:hAnsi="Arial" w:cs="Arial"/>
          <w:b/>
          <w:sz w:val="24"/>
          <w:szCs w:val="24"/>
          <w:lang w:val="es-ES" w:eastAsia="es-ES"/>
        </w:rPr>
        <w:t>ACUERDA:</w:t>
      </w:r>
    </w:p>
    <w:p w:rsidR="004B7DA5" w:rsidRPr="00B443BF" w:rsidRDefault="004B7DA5" w:rsidP="004B7DA5">
      <w:pPr>
        <w:spacing w:after="0" w:line="240" w:lineRule="auto"/>
        <w:rPr>
          <w:rFonts w:ascii="Arial" w:eastAsia="Times New Roman" w:hAnsi="Arial" w:cs="Arial"/>
          <w:sz w:val="24"/>
          <w:szCs w:val="24"/>
          <w:lang w:val="es-ES" w:eastAsia="es-ES"/>
        </w:rPr>
      </w:pPr>
    </w:p>
    <w:p w:rsidR="00431553" w:rsidRPr="00431553" w:rsidRDefault="004B7DA5" w:rsidP="00FF4653">
      <w:pPr>
        <w:pStyle w:val="Prrafodelista"/>
        <w:numPr>
          <w:ilvl w:val="0"/>
          <w:numId w:val="18"/>
        </w:numPr>
        <w:tabs>
          <w:tab w:val="left" w:pos="851"/>
        </w:tabs>
        <w:jc w:val="both"/>
        <w:textAlignment w:val="baseline"/>
        <w:rPr>
          <w:rFonts w:ascii="Arial" w:hAnsi="Arial" w:cs="Arial"/>
          <w:lang w:val="es-SV"/>
        </w:rPr>
      </w:pPr>
      <w:r w:rsidRPr="00431553">
        <w:rPr>
          <w:rFonts w:ascii="Arial" w:hAnsi="Arial" w:cs="Arial"/>
          <w:bCs/>
        </w:rPr>
        <w:t>Aprobar los Planes de Acción y medidas a implementar para solventar las observaciones que se encuentran pendientes o en proceso</w:t>
      </w:r>
      <w:r w:rsidR="003B4031">
        <w:rPr>
          <w:rFonts w:ascii="Arial" w:hAnsi="Arial" w:cs="Arial"/>
          <w:bCs/>
        </w:rPr>
        <w:t xml:space="preserve"> _____________________________________</w:t>
      </w:r>
    </w:p>
    <w:p w:rsidR="004B7DA5" w:rsidRPr="00431553" w:rsidRDefault="004B7DA5" w:rsidP="00431553">
      <w:pPr>
        <w:pStyle w:val="Prrafodelista"/>
        <w:tabs>
          <w:tab w:val="left" w:pos="851"/>
        </w:tabs>
        <w:ind w:left="360"/>
        <w:jc w:val="both"/>
        <w:textAlignment w:val="baseline"/>
        <w:rPr>
          <w:rFonts w:ascii="Arial" w:hAnsi="Arial" w:cs="Arial"/>
          <w:lang w:val="es-SV"/>
        </w:rPr>
      </w:pPr>
      <w:r w:rsidRPr="00431553">
        <w:rPr>
          <w:rFonts w:ascii="Arial" w:hAnsi="Arial" w:cs="Arial"/>
          <w:bCs/>
        </w:rPr>
        <w:t xml:space="preserve"> </w:t>
      </w:r>
    </w:p>
    <w:p w:rsidR="004B7DA5" w:rsidRPr="00B640AB" w:rsidRDefault="004B7DA5" w:rsidP="004B7DA5">
      <w:pPr>
        <w:pStyle w:val="Prrafodelista"/>
        <w:numPr>
          <w:ilvl w:val="0"/>
          <w:numId w:val="18"/>
        </w:numPr>
        <w:tabs>
          <w:tab w:val="left" w:pos="851"/>
        </w:tabs>
        <w:jc w:val="both"/>
        <w:textAlignment w:val="baseline"/>
        <w:rPr>
          <w:rFonts w:ascii="Arial" w:hAnsi="Arial" w:cs="Arial"/>
          <w:lang w:val="es-SV"/>
        </w:rPr>
      </w:pPr>
      <w:r w:rsidRPr="00B640AB">
        <w:rPr>
          <w:rFonts w:ascii="Arial" w:hAnsi="Arial" w:cs="Arial"/>
          <w:bCs/>
        </w:rPr>
        <w:t>Delegar al Presidente y Director Ejecutivo, para que remita respuesta a la SSF en el plazo determinado adjuntando los Planes de Acción aprobados en la presente sesión y anexe copia del acuerdo de sesión correspondiente</w:t>
      </w:r>
      <w:r w:rsidRPr="00B640AB">
        <w:rPr>
          <w:rFonts w:ascii="Arial" w:hAnsi="Arial" w:cs="Arial"/>
          <w:bCs/>
          <w:lang w:val="es-SV"/>
        </w:rPr>
        <w:t>.</w:t>
      </w:r>
    </w:p>
    <w:p w:rsidR="004B7DA5" w:rsidRPr="00B640AB" w:rsidRDefault="004B7DA5" w:rsidP="004B7DA5">
      <w:pPr>
        <w:pStyle w:val="Prrafodelista"/>
        <w:rPr>
          <w:rFonts w:ascii="Arial" w:hAnsi="Arial" w:cs="Arial"/>
          <w:lang w:val="es-SV"/>
        </w:rPr>
      </w:pPr>
    </w:p>
    <w:p w:rsidR="004B7DA5" w:rsidRPr="00B640AB" w:rsidRDefault="004B7DA5" w:rsidP="004B7DA5">
      <w:pPr>
        <w:pStyle w:val="Prrafodelista"/>
        <w:numPr>
          <w:ilvl w:val="0"/>
          <w:numId w:val="18"/>
        </w:numPr>
        <w:tabs>
          <w:tab w:val="left" w:pos="851"/>
        </w:tabs>
        <w:jc w:val="both"/>
        <w:textAlignment w:val="baseline"/>
        <w:rPr>
          <w:rFonts w:ascii="Arial" w:hAnsi="Arial" w:cs="Arial"/>
        </w:rPr>
      </w:pPr>
      <w:r w:rsidRPr="00B640AB">
        <w:rPr>
          <w:rFonts w:ascii="Arial" w:hAnsi="Arial" w:cs="Arial"/>
          <w:bCs/>
        </w:rPr>
        <w:t>Ratificar el presente punto en esta</w:t>
      </w:r>
      <w:r>
        <w:rPr>
          <w:rFonts w:ascii="Arial" w:hAnsi="Arial" w:cs="Arial"/>
          <w:bCs/>
        </w:rPr>
        <w:t xml:space="preserve"> misma</w:t>
      </w:r>
      <w:r w:rsidRPr="00B640AB">
        <w:rPr>
          <w:rFonts w:ascii="Arial" w:hAnsi="Arial" w:cs="Arial"/>
          <w:bCs/>
        </w:rPr>
        <w:t xml:space="preserve"> sesión.</w:t>
      </w:r>
    </w:p>
    <w:p w:rsidR="006C2AB9" w:rsidRPr="00361C6A" w:rsidRDefault="006C2AB9" w:rsidP="006C2AB9">
      <w:pPr>
        <w:pStyle w:val="Prrafodelista"/>
        <w:ind w:left="360"/>
        <w:jc w:val="both"/>
        <w:rPr>
          <w:rFonts w:ascii="Arial" w:eastAsiaTheme="minorHAnsi" w:hAnsi="Arial" w:cs="Arial"/>
          <w:b/>
          <w:color w:val="FF0000"/>
          <w:lang w:val="es-MX"/>
        </w:rPr>
      </w:pPr>
      <w:r w:rsidRPr="00361C6A">
        <w:rPr>
          <w:rFonts w:ascii="Arial" w:eastAsiaTheme="minorHAnsi" w:hAnsi="Arial" w:cs="Arial"/>
          <w:b/>
          <w:color w:val="FF0000"/>
          <w:lang w:val="es-MX"/>
        </w:rPr>
        <w:t xml:space="preserve">Supresión de información confidencial, conforme a lo dispuesto en el art. 24 </w:t>
      </w:r>
      <w:proofErr w:type="spellStart"/>
      <w:r w:rsidRPr="00361C6A">
        <w:rPr>
          <w:rFonts w:ascii="Arial" w:eastAsiaTheme="minorHAnsi" w:hAnsi="Arial" w:cs="Arial"/>
          <w:b/>
          <w:color w:val="FF0000"/>
          <w:lang w:val="es-MX"/>
        </w:rPr>
        <w:t>lit.</w:t>
      </w:r>
      <w:proofErr w:type="spellEnd"/>
      <w:r w:rsidRPr="00361C6A">
        <w:rPr>
          <w:rFonts w:ascii="Arial" w:eastAsiaTheme="minorHAnsi" w:hAnsi="Arial" w:cs="Arial"/>
          <w:b/>
          <w:color w:val="FF0000"/>
          <w:lang w:val="es-MX"/>
        </w:rPr>
        <w:t xml:space="preserve"> d) LAIP.</w:t>
      </w:r>
    </w:p>
    <w:p w:rsidR="004B7DA5" w:rsidRDefault="004B7DA5" w:rsidP="006C2AB9">
      <w:pPr>
        <w:spacing w:after="0" w:line="240" w:lineRule="auto"/>
        <w:rPr>
          <w:rFonts w:ascii="Arial" w:eastAsia="Times New Roman" w:hAnsi="Arial" w:cs="Arial"/>
          <w:b/>
          <w:bCs/>
          <w:sz w:val="24"/>
          <w:szCs w:val="24"/>
          <w:u w:val="single"/>
          <w:lang w:val="es-ES" w:eastAsia="es-ES"/>
        </w:rPr>
      </w:pPr>
    </w:p>
    <w:p w:rsidR="00F12DC9" w:rsidRPr="004B7DA5" w:rsidRDefault="00F12DC9" w:rsidP="00F12DC9">
      <w:pPr>
        <w:spacing w:after="0" w:line="240" w:lineRule="auto"/>
        <w:jc w:val="both"/>
        <w:rPr>
          <w:rFonts w:ascii="Times New Roman" w:eastAsia="Times New Roman" w:hAnsi="Times New Roman" w:cs="Times New Roman"/>
          <w:sz w:val="20"/>
          <w:szCs w:val="20"/>
          <w:lang w:val="es-ES" w:eastAsia="es-ES"/>
        </w:rPr>
      </w:pPr>
      <w:r w:rsidRPr="004B7DA5">
        <w:rPr>
          <w:rFonts w:ascii="Arial" w:eastAsia="Times New Roman" w:hAnsi="Arial" w:cs="Arial"/>
          <w:b/>
          <w:lang w:val="es-ES" w:eastAsia="es-ES"/>
        </w:rPr>
        <w:t>XII) INFORME DE LICITACIÓN PÚBLICA N° FSV-06/2018 “SUMIN</w:t>
      </w:r>
      <w:r>
        <w:rPr>
          <w:rFonts w:ascii="Arial" w:eastAsia="Times New Roman" w:hAnsi="Arial" w:cs="Arial"/>
          <w:b/>
          <w:lang w:val="es-ES" w:eastAsia="es-ES"/>
        </w:rPr>
        <w:t xml:space="preserve">ISTRO DE VEHÍCULOS PARA EL FSV”. </w:t>
      </w:r>
      <w:r w:rsidRPr="004B7DA5">
        <w:rPr>
          <w:rFonts w:ascii="Arial" w:eastAsia="Times New Roman" w:hAnsi="Arial" w:cs="Arial"/>
          <w:sz w:val="20"/>
          <w:szCs w:val="20"/>
          <w:lang w:val="es-ES" w:eastAsia="es-ES"/>
        </w:rPr>
        <w:t xml:space="preserve">El Presidente y Director Ejecutivo informó a Junta Directiva sobre el desarrollo de la </w:t>
      </w:r>
      <w:r w:rsidRPr="004B7DA5">
        <w:rPr>
          <w:rFonts w:ascii="Arial" w:eastAsia="Times New Roman" w:hAnsi="Arial" w:cs="Arial"/>
          <w:lang w:val="es-ES" w:eastAsia="es-ES"/>
        </w:rPr>
        <w:t>LICITACIÓN PÚBLICA N° FSV-06/2018 “SUMINISTRO DE VEHÍCULOS PARA EL FSV”.</w:t>
      </w:r>
      <w:r w:rsidRPr="004B7DA5">
        <w:rPr>
          <w:rFonts w:ascii="Arial" w:eastAsia="Times New Roman" w:hAnsi="Arial" w:cs="Arial"/>
          <w:b/>
          <w:lang w:val="es-ES" w:eastAsia="es-ES"/>
        </w:rPr>
        <w:t xml:space="preserve"> </w:t>
      </w:r>
      <w:r w:rsidRPr="004B7DA5">
        <w:rPr>
          <w:rFonts w:ascii="Arial" w:eastAsia="Times New Roman" w:hAnsi="Arial" w:cs="Arial"/>
          <w:sz w:val="20"/>
          <w:szCs w:val="20"/>
          <w:lang w:val="es-MX" w:eastAsia="es-ES"/>
        </w:rPr>
        <w:t xml:space="preserve">Para efectuar la presentación invitó al </w:t>
      </w:r>
      <w:r w:rsidRPr="004B7DA5">
        <w:rPr>
          <w:rFonts w:ascii="Arial" w:eastAsia="Times New Roman" w:hAnsi="Arial" w:cs="Arial"/>
          <w:sz w:val="20"/>
          <w:szCs w:val="20"/>
          <w:lang w:val="es-ES" w:eastAsia="es-ES"/>
        </w:rPr>
        <w:t>Lic. Ricardo Antonio Avila Cardona, Gerente Administrativo y al Ingeniero Julio Tarcicio Rivas García, Jefe de la Unidad de Adquisiciones y Contrataciones Institucional (UACI)</w:t>
      </w:r>
      <w:r w:rsidRPr="004B7DA5">
        <w:rPr>
          <w:rFonts w:ascii="Arial" w:eastAsia="Times New Roman" w:hAnsi="Arial" w:cs="Arial"/>
          <w:sz w:val="20"/>
          <w:szCs w:val="20"/>
          <w:lang w:val="es-MX" w:eastAsia="es-ES"/>
        </w:rPr>
        <w:t>. I</w:t>
      </w:r>
      <w:proofErr w:type="spellStart"/>
      <w:r w:rsidRPr="004B7DA5">
        <w:rPr>
          <w:rFonts w:ascii="Arial" w:eastAsia="Times New Roman" w:hAnsi="Arial" w:cs="Arial"/>
          <w:sz w:val="20"/>
          <w:szCs w:val="20"/>
          <w:lang w:val="es-ES" w:eastAsia="es-ES"/>
        </w:rPr>
        <w:t>ndicó</w:t>
      </w:r>
      <w:proofErr w:type="spellEnd"/>
      <w:r w:rsidRPr="004B7DA5">
        <w:rPr>
          <w:rFonts w:ascii="Arial" w:eastAsia="Times New Roman" w:hAnsi="Arial" w:cs="Arial"/>
          <w:sz w:val="20"/>
          <w:szCs w:val="20"/>
          <w:lang w:val="es-ES" w:eastAsia="es-ES"/>
        </w:rPr>
        <w:t xml:space="preserve"> </w:t>
      </w:r>
      <w:r w:rsidRPr="004B7DA5">
        <w:rPr>
          <w:rFonts w:ascii="Arial" w:eastAsia="Times New Roman" w:hAnsi="Arial" w:cs="Arial"/>
          <w:bCs/>
          <w:sz w:val="20"/>
          <w:szCs w:val="20"/>
          <w:lang w:val="es-ES" w:eastAsia="es-ES"/>
        </w:rPr>
        <w:t>el Licenciado Ávila</w:t>
      </w:r>
      <w:r w:rsidRPr="004B7DA5">
        <w:rPr>
          <w:rFonts w:ascii="Arial" w:eastAsia="Times New Roman" w:hAnsi="Arial" w:cs="Arial"/>
          <w:sz w:val="20"/>
          <w:szCs w:val="20"/>
          <w:lang w:val="es-ES" w:eastAsia="es-ES"/>
        </w:rPr>
        <w:t xml:space="preserve"> que según el </w:t>
      </w:r>
      <w:r w:rsidRPr="004B7DA5">
        <w:rPr>
          <w:rFonts w:ascii="Arial" w:eastAsia="Times New Roman" w:hAnsi="Arial" w:cs="Arial"/>
          <w:sz w:val="20"/>
          <w:szCs w:val="20"/>
          <w:lang w:val="es-MX" w:eastAsia="es-ES"/>
        </w:rPr>
        <w:t xml:space="preserve">Punto X) del Acta de sesión de Junta Directiva N° JD-184/2018 del 11 de octubre de 2018, </w:t>
      </w:r>
      <w:r w:rsidRPr="004B7DA5">
        <w:rPr>
          <w:rFonts w:ascii="Arial" w:eastAsia="Times New Roman" w:hAnsi="Arial" w:cs="Arial"/>
          <w:sz w:val="20"/>
          <w:szCs w:val="20"/>
          <w:lang w:val="es-ES" w:eastAsia="es-ES"/>
        </w:rPr>
        <w:t>fueron aprobadas las Bases de la presente Li</w:t>
      </w:r>
      <w:proofErr w:type="spellStart"/>
      <w:r w:rsidRPr="004B7DA5">
        <w:rPr>
          <w:rFonts w:ascii="Arial" w:eastAsia="Times New Roman" w:hAnsi="Arial" w:cs="Arial"/>
          <w:sz w:val="20"/>
          <w:szCs w:val="20"/>
          <w:lang w:eastAsia="es-ES"/>
        </w:rPr>
        <w:t>citac</w:t>
      </w:r>
      <w:r w:rsidRPr="004B7DA5">
        <w:rPr>
          <w:rFonts w:ascii="Arial" w:eastAsia="Times New Roman" w:hAnsi="Arial" w:cs="Arial"/>
          <w:sz w:val="20"/>
          <w:szCs w:val="20"/>
          <w:lang w:val="es-ES" w:eastAsia="es-ES"/>
        </w:rPr>
        <w:t>ión</w:t>
      </w:r>
      <w:proofErr w:type="spellEnd"/>
      <w:r w:rsidRPr="004B7DA5">
        <w:rPr>
          <w:rFonts w:ascii="Arial" w:eastAsia="Times New Roman" w:hAnsi="Arial" w:cs="Arial"/>
          <w:sz w:val="20"/>
          <w:szCs w:val="20"/>
          <w:lang w:val="es-ES" w:eastAsia="es-ES"/>
        </w:rPr>
        <w:t xml:space="preserve">. La Comisión de Evaluación de Ofertas estuvo integrada así: </w:t>
      </w:r>
      <w:r w:rsidRPr="004B7DA5">
        <w:rPr>
          <w:rFonts w:ascii="Arial" w:eastAsia="Times New Roman" w:hAnsi="Arial" w:cs="Arial"/>
          <w:color w:val="000000"/>
          <w:sz w:val="20"/>
          <w:szCs w:val="20"/>
          <w:lang w:val="es-ES" w:eastAsia="es-ES"/>
        </w:rPr>
        <w:t xml:space="preserve">Lic. Ricardo Antonio Ávila Cardona, Gerente Administrativo, como solicitante del suministro requerido; Lic. Wilson Armando Romero Estrada, Jefe del Área de Recursos Logísticos, Arq. Ana Eréndira Maribel Alvarado de Sánchez, Técnico de Recursos Logísticos; como expertos en la materia de lo que se trata el suministro requerido; Lic. Orlando Alexander </w:t>
      </w:r>
      <w:proofErr w:type="spellStart"/>
      <w:r w:rsidRPr="004B7DA5">
        <w:rPr>
          <w:rFonts w:ascii="Arial" w:eastAsia="Times New Roman" w:hAnsi="Arial" w:cs="Arial"/>
          <w:color w:val="000000"/>
          <w:sz w:val="20"/>
          <w:szCs w:val="20"/>
          <w:lang w:val="es-ES" w:eastAsia="es-ES"/>
        </w:rPr>
        <w:t>Menjivar</w:t>
      </w:r>
      <w:proofErr w:type="spellEnd"/>
      <w:r w:rsidRPr="004B7DA5">
        <w:rPr>
          <w:rFonts w:ascii="Arial" w:eastAsia="Times New Roman" w:hAnsi="Arial" w:cs="Arial"/>
          <w:color w:val="000000"/>
          <w:sz w:val="20"/>
          <w:szCs w:val="20"/>
          <w:lang w:val="es-ES" w:eastAsia="es-ES"/>
        </w:rPr>
        <w:t xml:space="preserve"> Arana, Sub-Contador, como Analista Financiero; Licda. </w:t>
      </w:r>
      <w:proofErr w:type="spellStart"/>
      <w:r w:rsidRPr="004B7DA5">
        <w:rPr>
          <w:rFonts w:ascii="Arial" w:eastAsia="Times New Roman" w:hAnsi="Arial" w:cs="Arial"/>
          <w:color w:val="000000"/>
          <w:sz w:val="20"/>
          <w:szCs w:val="20"/>
          <w:lang w:val="es-ES" w:eastAsia="es-ES"/>
        </w:rPr>
        <w:t>Ilsia</w:t>
      </w:r>
      <w:proofErr w:type="spellEnd"/>
      <w:r w:rsidRPr="004B7DA5">
        <w:rPr>
          <w:rFonts w:ascii="Arial" w:eastAsia="Times New Roman" w:hAnsi="Arial" w:cs="Arial"/>
          <w:color w:val="000000"/>
          <w:sz w:val="20"/>
          <w:szCs w:val="20"/>
          <w:lang w:val="es-ES" w:eastAsia="es-ES"/>
        </w:rPr>
        <w:t xml:space="preserve"> Rebeca Pineda Beltrán, Técnico UACI, de  la  Unidad de Adquisiciones y Contrataciones Institucional, integrantes de </w:t>
      </w:r>
      <w:smartTag w:uri="urn:schemas-microsoft-com:office:smarttags" w:element="PersonName">
        <w:smartTagPr>
          <w:attr w:name="ProductID" w:val="ਲ빸ਲónėĊ峈Λ䵓偔䌺剁䥓佌䁁佈䵔䥁⹌佃MĜĈhlovato@defensoria.gob.svĄČᑈtony_marr78@hotmail.comČČ쒀ΙƈĎĈ㽨ը롨Ζ뮀ΖċĈLa Comisi￳n İĈᲰΘPedro Alberto Murillo Recinos ĹČ솀ΖU200557ĥĈ눔睧본հ弈#ĢĈꞈЁ䙸Θ뗨ΖįĈꝰЁ뗀Ζ뛀ΖŔČ攸!Mercedes Elizabeth Orellana ArguetaTIşĉ先Λ䵓偔䰺䡁䍁䕉䑎剁卅䁔义䕔則⹁佃⹍噓ŅĈ眘Θ뛀Ζ뫈ΖłĈ؈Ѓ뗨Ζ뚘ΖŏĈ0೪䡀ó9д묰ΙŴĊꄀΗ塅⼺㵏但䑎⁏体䥃䱁伯㵕䥆卒⁔䑁䥍䥎呓䅒䥔䕖䜠佒偕䌯㵎䕒䥃䥐久協䌯㵎㉕〰〵7IſĊꚈRRLLźĈ骄ΘﬨΕ틸ΖTagŧČ  la N￳mina ŬĈ先Λlahaciendarest@integra.com.sv ƕĈᇨΚCarlos GuzmánƒĈ현ղꙐ೪홀೩ƟĈ古ͷ뫈Ζ든ΖallƄĉꚈꟜ졀䋀ᨐ릴⼫苡漯䘽湯潤匠捯慩⽬畯䘽物瑳䄠浤湩獩牴瑡癩⁥片畯⽰湣刽捥灩敩瑮⽳湣唽〲㌰㘰ƊĈ靀ミ칰£ῴշ㎸չƷĈ퐸ΖΖ芈ΛƼČᑈtony_marr78@hotmail.comƤĈ靀ミ칰ؤձհơĈ&#10;ƬČ⮨ഈƮČ ProductIDƫĈ雈픈#㑸ΖꚐΖΙᬠ਺ǐĎjulio.rivas@fsv.gob.svǘďᑈ䵓偔吺乏彙䅍剒㠷䡀呏䅍䱉䌮䵏㈀ǆĈ༬ȫ뮀Ζ뫐ΙǃĈ㙌ͷ뚘Ζ롨Ζall ǈĈC:\Windows\System32\drprov.dll ǱĈWeb Client NetworkǿĊᰐΗRRLLǺĈ༔ȫ든Ζ몠ΖǧĈla ViviendaǬČ la UnidadǩĈኜ੔골ਯਰas ĖĈ솠Ρ ğĈenЉЊЊ ĚČョ霔ミョ칰ヘ⩘೿ഃ ăĊ峈ਨetla InscripciónĉĈ霜㽘Ζ䛈ի⏴哝ȁĶĊ&#10;la TarjetaĳĈla SociedadĸĈ怠痲뵈հ븨Ζ붐ΖĥĎla LACAP. El&#10;ģČΖ훤Ρ&#10;ŕČ컈հŗĈ熪뵰Ζ빐ΖŜĈ熪븨Ζ뻸Ζ빰ΖřĊΙ塅⼺㵏但䑎⁏体䥃䱁伯㵕䥆卒⁔䑁䥍䥎呓䅒䥔䕖䜠佒偕䌯㵎䕒䥃䥐久協䌯㵎㉕〰㘵4nŌČ賸Λ콐ΖŎĎΙEX2ŉĈ熪빐Ζ뽈ΖŶĈ뻰Ζ瘐ΘųĈ熪뻸Ζ문հŸĈሸӼ㒈Λ푨೶ťĈ&#10;LA RECOMENDACIￓN DEŬĈ⃈睋ఊūČΚƈƕĉꚈꟜ졀䋀ᨐ릴⼫苡漯䘽湯潤匠捯慩⽬畯䘽物瑳䄠浤湩獩牴瑡癩⁥片畯⽰湣刽捥灩敩瑮⽳湣唽〲㌰㘰ƛČ駀Θ삐ΖƅČΚƇĎᇨΚ⮁ꐟꎾᤐ溝༁ɔ老Carlos GuzmánSMTPcagl_1078@yahoo.comժ嬠ժ&#10;ƶĎꄀΗSusana Guadalupe Vasquez Mendez  &lt;U200507&gt;䘀@&#10;ƻČ态೜Ζ묜〄态בֿΕ묜〄态ﭬΕ묜〄态贜Λ묜〄态辬Λ묜〄态؜Ζ묜〄态彼Λ묜〄态섌Η묜〄态ᇜΗ묜〄态땴Ζ묜〄కฝĂ࿿c㺜Η、䛌Λ。޴Ζ࿾㤀〃쎄Ζ&#10;㩱ď耄㩀Ă》J㨠䚔Λ&#10;㧿ď耄㧾Ε忿忽忶䟔ΛĂ忷c㼌Η㨙㶼Ζ怂㈰噃數畱怃鱼̣࣬Η﷛ナ怄䔒ﷰL@ǻĎ솀Ζ/o=Fondo Social/ou=First Administrative Group/cn=Recipients/cn=U200557ėČ뾈հ棔Λ뾈հ检Λ检Λ楠Λ뾈հ⥀Λ⥀Λ⥤Λ櫘ΠDLLL&#10;ąČᚄշ&#10;ďĈS71-2490&#10;ĴĈPROCEREStǐıĈVEHICULOSľĐel1ղgĺĈΕ켘΢溤漴逜΢邸΢ ĠČョ霔ミョ칰ヘ연Ζ(Ĉ ĩĈ엌Ζ섘΢뒐ΚŖČɐ愠΢ŐĈ&#10;œČഔƈǤôα&amp;ϕ&#10;ŉĎ㌸Ζ/o=Fondo Social/ou=First Administrative Group/cn=Recipients/cn=U980051ťČ罸知췯覫&#10;is a髐սΙ젰ΖΙ졘Ζc&quot;ƛĈʨ0Hۄୄ瘫Sala-000000000046}鉰ΖΖ&#10;ĀǈΖ ƻČΖᇈΗ&quot;ƥČU880103ƈơĈC?\Archi즰eܬ̊唸fܬ̊厀fܬ̊凘fܬ̊儐fܬ̊偈fܬ̊侀fܬ̊ǟĈ荀Λ(珘೶璘೶田೶痈೶癠೶相೶瞸೶硨೶礘೶秘೶窈೶笸೶篨೶粘೶絈೶縈೶纸೶罨೶耰೶胠೶腸೶舨೶苨೶莘೶葈೶蔈೶薸೶虨೶蜨೶蟘೶袈೶褸೶觨೶誨೶譨೶谘೶賘೶趈೶踸೶軸೶ǶĎ砸Λ⮁ꐟꎾᤐ溝༁ɔ送iris_abarca2@hotmail.comSMTPiris_abarca2@hotmail.comǡČÊÌ쯀ΖڜC:\Windows\WinSxS\x86_Microsoft.Windows.Common-Controls_6595b64144ccf1df_6.0.2600.2982_x-ww_ac3f9c03\匠Ρ ĆĈї׎+ٞ+ ďĎ砸Λ⮁ꐟꎾᤐ溝༁ɔ送iris_abarca2@hotmail.comSMTPiris_abarca2@hotmail.com ĺĈIdentificaciónistblicaΖĈ ģĈᇨΚCarlos GuzmánĨČ᠐쨀΢ĪČረΛ퍠ΙŔĈdeŗĉ㌸ΖꟜ졀䋀ᨐ릴⼫苡漯䘽湯潤匠捯慩⽬畯䘽物瑳䄠浤湩獩牴瑡癩⁥片畯⽰湣刽捥灩敩瑮⽳湣唽㠹〰ㄵŅĈ靀ミ칰Κ佐ղłĈ佴ղ齈Ρ䎰ղƠƠŏĈSURŊĊΙ塅⼺㵏但䑎⁏体䥃䱁伯㵕䥆卒⁔䑁䥍䥎呓䅒䥔䕖䜠佒偕䌯㵎䕒䥃䥐久協䌯㵎㡕〷ㄲ4OŽČ吐\ſĈ,cźĈہ䔠ۃh䊽ہūČ㻰ΖƕČ滠ΖƈƗĈⶠ೿溠粝Ϩ퀤Ζ灨粝濬粝濘粝澸粝瀠粝濼粝澜粝澈粝괘粟괼粟괨粟ﾜ ƉĈ⸔眺϶dd˳˳ʶʓʥʤƣČ뻈Η⮁ꐟꎾᤐ溝༁ɔ老Ester EsobarSMTPebescobar79@yahoo.com7ǒĈ돈Η⮁ꐟꎾᤐ溝༁ɔ老richard AntallSMTPrantall2000@yahoo.comǁĊᰐΗnicolas.lopez@fsv.gob.svǉĈ퐨란Ζ녨ΖǵĔǶČ೐뿸ΗǰČHc:\windows\installer\{90110c0a-6000-11d3-8cfe-0150048383c9}\wordicon.exe&#10;ǭĎΙMirna Aracely Dominguez Ramirez  &lt;U870214&gt;&#10;ĒĈղΖĉČ峈ΛSilvia OrellanaķĈټ〞粁햀ΖΖŔĈ㓨盇호ΖﬀΕőĈ㔀盇홠Ζ혐ΖŞĈ㔘盇횈Ζ호ΖśĈ؈ڍ횰Ζ홠ΖŀĈꀀ盁휀Ζ횈ΖōĈ瑷Ѐကᣰ皿ᤨ皿ᢀ皿ᢸ皿ŊĈꁨ盁Ζ횰Ζ ŷĎC:\Windows\system32\CatRoot\  ŸČC:\Windows\system32\CatRoot2\ šĈ钔瞀ퟠΖΖΖŮĈ钬瞀ΖힸΖūĈ铄瞀ΖퟠΖƐĈ鑐瞀ΖΖƝĎΙ⮁ꐟꎾᤐ溝༁ɔ送josuedan@hotmail.comSMTPjosuedan@hotmail.comE&quot;3ƎĈ새Ι㝈뉑敍捲y&quot;뻯㙎缈㝙꫉Mercy41㝒뜝〲㜰 뻯㙎缑㝙꫉2007d1㝙꫉偌䙉噓㍾L뻯㙷獼㝙꫉LPI FSV-2007 MTT_VEHICULOSÀ2㝙꫉ 䍁䅔䕄㉾䐮䍏¤뻯㝖뢫㝙꫉ACTA DE REUNION PREVIA A LA RECOMENDACIÓN DE MANTENIMIENTO 12-2007.doc 3ǙĈC:\Windows\System32\shdocvw.dll&#10; ǂĈ俠ղ״ᎈ 噸㌰睳Çঌ&#10;ǴĈ\Registry\Machine\Software\Microsoft\Windows NT\CurrentVersion\Network\World Full Access Shared ParametersǨĊ##DEPARTAMENTAL#BuzonUACI$ΛĐĊ\\DEPARTAMENTAL\BuzonUACI$ΖĘĊΙzuleyma.rubio@vijosa.comĀĊΙzuleyma.rubio@vijosa.comĈČ輰Κrene.cuellar@fsv.gob.svİČᲰΘU860257ļČᏰ쁨ΗľČRed de Microsoft WindowsĦĎ扰ΠkeKey1e2೧ĢĎ鳈ΖEXЉЊЊĭČÊÌΖլC:\Windows\WinSxS\x86_Microsoft.Windows.Common-Controls_6595b64144ccf1df_6.0.2600.2982_x-ww_ac3f9c03\łĈ郠皍Ζ휀ΖŏĈꯨ瞀ힸΖΖŴĈٽ〞粁ΖΖũČÊÌΖմC:\Windows\WinSxS\x86_Microsoft.Windows.Common-Controls_6595b64144ccf1df_6.0.2600.2982_x-ww_ac3f9c03\ƎĊ㄰Θ塅⼺㵏但䑎⁏体䥃䱁伯㵕䥆卒⁔䑁䥍䥎呓䅒䥔䕖䜠佒偕䌯㵎䕒䥃䥐久協䌯㵎㥕〴㜱7ƱĈ뻈ΗEster Esobar  &lt;ebescobar79@yahoo.com&gt;CƤĎ CǧČ⁯敶楲楦畱e㸀㈠瀠污癡慲s‾″慰慬牶獡㸀㐠瀠污癡慲s ǨČ##personales#U200704$LėĈ豠粝㏈粞翠Λ耀I:\ΖLśĈΖ翠Λ ŲĊ\\DEPARTAMENTAL\BibliotecaGAD$ ŻĈ靀ミ칰&#10;ڄΖ轐ΘŠĊΙzuleyma.rubio@vijosa.comŨĊᑈSMTPūĈ靀ミ칰ʴ獀ΘƐĈ靀ミ칰煄Θ驠ΘƝČᕰẐΗ&#10;ƟČDぁÀ䘀崄誈ᳫᇉါ恈O&#10;ƁĊꖈΗ塅⼺㵏但䑎⁏体䥃䱁伯㵕䥆卒⁔䑁䥍䥎呓䅒䥔䕖䜠佒偕䌯㵎䕒䥃䥐久協䌯㵎㥕〹㐰4PƴČ୐뛐ΡƶĈSalvadorisi￳nƳČ뵸睋๸Ζ潴睝鹘矦ƸĈ湣捩oƺČ ƭČョ霔ミョ칰ヘ퓨 ǖĈ࿿.pdfǜĈਲ鮰睝捸΢全ꄏ䳦ᶜ⬸ꆃigᶜ⬸ꆃ糷쑉꼻ΖΖΖ&#10;ǀĎΖ敒楣湥整(뻯Reciente&#10;ഃ&#10;ǊČ䊐ΘMERCEDES ELIZABETH ORELLANA ARGUETA ǽĎ㌸Ζmiguel.galdamez@fsv.gob.sv ǦĊΙRRHH ǡĈC:\Windows\system32\SHELL32.dll&#10; ǪČ㌸ΖMiguel Francisco  Galdamez Rojas  &lt;U980051&gt;&#10;ğĊàΖmetrologia@etesal.com.svćČⲨഈ࣠ձāČ㻈ƈăĈ떐Ζ_OBJECTSΗĈĈΕ溠粝ϨΖ灨粝濬粝濘粝澸粝瀠粝濼粝澜粝澈粝괘粟괼粟괨粟ﾜ ĢĈ炸粝溠粝Ζ灨粝濬粝濘粝澸粝瀠粝濼粝澜粝澈粝괘粟괼粟괨粟㏰΢@΢런Ρ圚ज ńĊÀ\\DEPARTAMENTAL\BuzonUACI$\REGISTRO RETIRO BASES\BASE_LPI12-2007 MANT.PREV_CORRECT_VEHICULOS.docžĈ靀ミ칰츌Ζ῀ΗŻĈツΛ紐ΘŠĈ靀ミ칰嚜Ρ案ΛŭĈ矺뀐ΖΖŪĈՐƔĈ61㝈뉑敍捲y&quot;뻯㙎缈㝙ꇽMercy41㝒뜝〲㜰 뻯㙎缑㝙ꇼ2007d1㝙ꖗ偌䙉噓㍾L뻯㙷獼㝙ꖗLPI FSV-2007 MTT_VEHICULOSƏĈꤘΖ㝈뉑敍捲y&quot;뻯㙎缈㝙꫉Mercy41㝒뜝〲㜰 뻯㙎缑㝙꫉2007d1㝙꫉偌䙉噓㍾L뻯㙷獼㝙꫉LPI FSV-2007 MTT_VEHICULOSƢĈ뙸ΗSala Corporativa #3 en Carpetas públicas  &lt;SALA CORPORATIVA _371C03A4846AF1B910826BF8547F687C40065DC&gt;ǅČΖΖո杻ප~1ŋĈ(2檈Πఊʠఊ旰Λ矈Θఊ瞸Θ&#10;ůĊꚈClaudia Q. de Velasco  &lt;U200306&gt;&#10;ƑĊΙGladis Margarita Menendez de Carcamo2ƄĊΙGladis Margarita Menendez de CarcamoT³ƏĈ、À䘀ꇥ矦덍知郀Κ,̀ꆀ短ΖﬞΖ齃ΖΖ賂Ζ#社Ζ揬短㡶短᷈矫枂短䲲短㭱短桡短暀短暬短曓短ΖﬞΖ齃Ζ裂ΖΖ㭒短䁑短㫗短쓙矫쓰矫씇矫씞矫㲺矧띩矧粽矦ꀎ矦妶矨縫矧縺矧뵌矧糌矦볯矧繉矧姅矨⎅矨鿿矦委矨⌱矨姣矨姲矨威矨娐矨娟矨娮矨娽矨婌矨婛矨婪矨婹矨媈矨朎短朎短朎短朎短々短々短々短々短々短々短々短々短々短々短々短々短々短々短々短々短々短々短々短々短々短々短々短々短々短々短々短々短8Tp¨ÄàüĞņŨƊƠƼǘǴȐȬɈɤʀʜ˄˸̶̚氳ȅॎp氳Ȅ⅐p氳 ȅ।p氳&#10;ȅЦp氳ȅॺp氳ȅℓ϶p氳&#10;ȅℓ϶p氳ȅঐp氳ȅদp氳̅HЦp氳 ЇϚЦp氳̇Цp氳̇়p氳Ąp氳ȅ৒p氳ȅ২p氳ȅ৾p氳ȅਔp氳ȅℓ϶p氳ȅਪp氳Ȅ⅐p氳ȄHp氳ȅЦp氳ЇЦp氳@؇ϚϚ(Ϛ8ੀp&lt;氳 ̆⅐p氳!ȆċИp氳&quot;ȅ੖p³ŚĈŸ̂0㾠Η㾰ΗFSVDOMЁԀ漈烈煋㠼⏴哝㍐Λa㍠ΛԁԀ漈烈煋㠼⏴哝ڑ\U200704$LOGONSERVER=\\FSV01NUMBER_OF_PROCESSORS=1OS=Windows_NTPath=C:\Archivos de programa\Microsoft Office\OFFICE11\;C:\Archivos de programa\Compaq\Compaq Management Agents\Dmi\Win32\Bin;C:\Windows\system32;C:\Windows;C:\Windows\System32\Wbem;C:\ORANT\BIN;PATHEXT=.COM;.EXE;.BAT;.CMD;.VBS;.VBE;.JS;.JSE;.WSF;.WSHPROCESSOR_ARCHITECTURE=x86PROCESSOR_IDENTIFIER=x86 Family 15 Model 2 Stepping 4, GenuineIntelPROCESSORªǄČ。À䘀ꇥ矦덍知㿰Η,̀ꆀ短ʠΗҲΗѰΗʌΗ˰Η!ϬΗ揬短㡶短᷈矫枂短䲲短㭱短桡短暀短暬短曓短ʠΗҲΗѰΗ͈ΗʌΗ㭒短䁑短㫗短쓙矫쓰矫씇矫씞矫㲺矧띩矧粽矦ꀎ矦妶矨縫矧縺矧뵌矧糌矦볯矧繉矧姅矨⎅矨鿿矦委矨⌱矨姣矨姲矨威矨娐矨娟矨娮矨娽矨婌矨婛矨婪矨朎短朎短朎短朎短々短々短々短々短々短々短々短々短々短々短々短々短々短々短々短々短々短々短々短々短々短々短々短々短々短々短8Tp¨ÄàĂĤŌŴƖƾǔȂȞȴɐɬʈʤˀ˜˸氳ȅॎp氳Ȅ⅐p氳 ȅ।p氳&#10;ȅЦp氳ȅॺp氳ȅঐp氳&#10;ȅℓ϶p氳ȅদp氳̇়p氳̅H৒p氳 ЇϚ২p氳 ЇϚЦp氳̇৾p氳ЇਂHਦp氳Ąp氳HԆϚϚ$Ϛ4ϚpD氳ȅ਼p氳Ąp氳ȅ੒p氳ȆϚp氳Ȇ੖p氳Ȅ⅐p氳ȆϚp氳ȅТp氳Ȅ⅐p氳 ̆ϚHpL3&quot;ªŮĈ좀Ζ΀0Hۄୄ瘭&#10;&#10;ƓĈL7ࡸΗ¬粈跜Ǉ࢈ΗǇ&#10;&#10;ƀĈL࣠Η´dȀĈ&#10;&quot;ƈĎ솀ΖClery Xiomara Ortiz  &lt;U200557&gt;&#10;&#10;ƲĎ鳈ΖClaudia Lissette Varela Juarez&#10;ƤĖ鳈ΖClaudia Lissette Varela JuarezƯĈ꧜΢҈ձꥰ΢ǔĈBLVDSSAǑĈ.RESSAǞĈ靀ミ칰渼ջનΗǛĈ-ken List ǀČョ霔ミョ칰ヘ憈! ǉĈ,zǴĎlarar en atención a lo establecido en su Oferta Técnica Nº 4, si el mantenimiento al que se refiere corresponde al Mantenimiento Preventivo o Mantenimiento Correctivo, ya que consideramos que ha habido un error al momento de referirse al plazo del mantenimiento, considerando que en su oferta manifiesta que “servicio ￼￼￼￼￼￼￼￼￼￼￼￼￼￼￼￼￼￼￼￼￼￼￼￼￼￼￼￼￼￼￼￼￼￼￼￼￼￼￼￼￼￼￼￼￼￼￼￼￼￼￼￼￼￼￼￼￼￼￼￼￼￼￼￼￼￼￼￼￼￼￼￼￼￼￼￼￼￼￼￼￼￼￼￼￼￼￼￼￼￼￼￼￼￼￼￼￼￼￼￼￼￼￼￼￼￼￼￼￼￼￼￼￼￼￼￼￼￼￼establece en su oferta que se apega a lo &#10;ࠀzŎĐdeňČ໘ΛΚŊĊ峈ΛSMTPŵĈ쐠Ζ⢈Λ &#10;&#10; ŮĈ先Λlahaciendarest@integra.com.sv  ƗĈ先Λlahaciendarest@integra.com.sv ƘĎΙEX7 ƛČョ霔ミョ칰ヘ჈ΗĈ ƌĈႤΗꢰΘ섘΢ƉČƐጐΗ ƋĈц톘*툨*  ƼĊ攸!mercedes.orellana@fsv.gob.sv  ƥĈ繐Λclaudia.sorto@fonavipo.gob.sv ƮČ솀ΖU200557ƈƪČC:\Archivos de programa\Archivos comunes\Microsoft Shared\OFFICE11\MSXML5.DLLs ǇČョ霔ミョ칰ヘ섐΢ÏĈ ǈĈ靀ミ칰!໌ႀΗǵČǰ옘Ζ ǷĈч휈*힘* ǸĈ⣨ഈ廰੉ǠĈ动ヨ⭘ഈ剸ヨ闈ミ⡘೿ഀ㿘ഇ#ǨČ춨೮ƨǪČ츨೮ƘĔČ캨೮ƈĖĈ靀ミ칰#勼ᑀΗ ēČョ霔ミョ칰ヘꢨΘ ĄČİჰΗ ĆĈщ** ďČᑈ⮁ꐟꎾᤐ溝༁ɔ老Tony MarroquinSMTPtony_marr78@hotmail.comĿĊ先Λ⮁ꐟꎾᤐ溝༁ɔ送lahaciendarest@integra.com.svSMTPlahaciendarest@integra.com.svŔĊ先Λ⮁ꐟꎾᤐ溝༁ɔ送lahaciendarest@integra.com.svSMTPlahaciendarest@integra.com.svŁĊᲰΘ塅⼺㵏但䑎⁏体䥃䱁伯㵕䥆卒⁔䑁䥍䥎呓䅒䥔䕖䜠佒偕䌯㵎䕒䥃䥐久協䌯㵎㡕〶㔲7ŴĊⲠΘ塅⼺㵏但䑎⁏体䥃䱁伯㵕䥆卒⁔䑁䥍䥎呓䅒䥔䕖䜠佒偕䌯㵎䕒䥃䥐久協䌯㵎㡕〷㔲1Λ=ſď煘Θ俠⃐㫪ၩ〫鴰䌯尺尀㄀䴀ႅ䐀䍏䵕繅1䐀̀Ѐ䊾댫妐褷ᑲ䐀漀挀甀洀攀渀琀猀 愀渀搀 匀攀琀琀椀渀最猀᠀㰀㄀㌀Ⴋ唀〲㜰㐰☀̀Ѐ䶾妅褷ᑲ唀㈀　　㜀　㐀ᘀ䐀㄀嘀蔷Ⴃ䔀䍓䥒織1Ⰰ̀Ѐ䶾妅똷ᑲ䔀猀挀爀椀琀漀爀椀漀᠀㘀㄀䠀儷Ⴒ䴀牥祣∀̀Ѐ亾࠶奿줷ᒪ䴀攀爀挀礀᐀㐀㄀刀ᴷႷ㈀〰7 ̀Ѐ亾ᄶ奿줷ᒪ㈀　　㜀᐀搀㄀夀줷Ⴊ䰀䥐卆繖3䰀̀Ѐ瞾簶女줷ᒪ䰀倀䤀 䘀匀嘀ⴀ㈀　　㜀 䴀吀吀开嘀䔀䠀䤀䌀唀䰀伀匀᠀&#10;.&#10;Y=ƼĈlarar en atención a lo establecido en su Oferta Técnica Nº 4, si el ￼￼￼￼￼￼￼￼￼￼￼￼￼￼￼￼￼￼￼￼￼￼￼￼￼￼￼￼￼￼￼￼￼￼￼￼￼￼￼￼￼￼￼￼￼￼￼￼￼￼￼￼￼￼￼￼￼￼￼￼￼￼￼￼￼￼￼￼￼￼￼￼￼￼￼￼￼￼￼￼￼￼￼￼￼￼￼￼￼￼￼￼￼￼￼￼￼￼￼￼￼￼￼￼￼￼￼￼￼￼￼￼￼￼￼￼￼￼￼￼￼￼ya que consideramos que ha habido un error al poner mantenimiento preventivo que se refiere corresponde al Mantenimiento Preventivo o Mantenimiento Correctivo &#10;.YĕČᑈ态혼묜〄态蘘ɇ㺜ը虆ɇక虴ɇ、蛐ɇ쿄Ε蛾ɇ。ˬĂ࿿钧c퉤〃絬ΘĂ》䎐㱃J䲄忿钧됥忽ഁ忶㱃䝎쾌Ε꾭ꝺĂ忷됥ꖺc틔忲ഁ㶯忯䝎Қ念ꖺ䰠快㺯㧾튴Ζ࿾㨙뭤Ζ怂̣怃鱼̣熌Λ﷛ナ怄栀.Ļĉ鳈ΖꟜ졀䋀ᨐ릴⼫苡漯䘽湯潤匠捯慩⽬畯䘽物瑳䄠浤湩獩牴瑡癩⁥片畯⽰湣刽捥灩敩瑮⽳湣唽㜹㄰㌳ĩĎ鳈Ζ/o=Fondo Social/ou=First Administrative Group/cn=Recipients/cn=U970133ᇘΗŅČᗐ䬰ΛŇČ؀Ԙ웨ﹸΖreʺΖűĎ僰Θ⮁ꐟꎾᤐ溝༁ɔ送odetdetorres@yahoo.comSMTPodetdetorres@yahoo.com䘀 ţČョ霔ミョ칰ヘÁ ƔĈsala &#10;&#10; !&quot;#$%&amp;'()*+,-./0123456789:;&lt;=&gt;?@ABCDEFGHIJKLMNOPQRSTUVWXYZ[\]^_`abcdefghijklmnopqrstuvwxyz{|}~ÁÁŕĈcorporati v&#10;a #&#10;2 !&quot;#$%&amp;'()*+,-./0123456789:;&lt;=&gt;?@ABCDEFGHIJKLMNOPQRSTUVWXYZ[\]^_`abcdefghijklmnopqrstuvwxyz{|}~ɐÁĖ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〆À䘀ထ￬娯〆À䘀ထ￬娯〆À䘀ထ￬娯〆À䘀ထ￬娯〆À䘀ထ￬娯〆À䘀ထ￬㘴Η㙠Η㚌Η㚸Η㛤Η㜐Η㜼Η㝨Η㞔Η㟀Η㟬Η㠘Η㡄Η㡰Η㢜Η㣈Η㣴Η㤠Η㥌Η㥸Η㦤Η㧐Η㧼Η㨨Η㩔Η㪀Η㪬Η㫘Η㬄Η㬰Η㭜Η㮈Η㮴Η㯠Η㰌Η㰸Η㱤Η㲐Η㲼Η㳨Η㴔Η㵀Η㵬Η㶘Η㷄Η㷰Η㸜Η㹈Η㹴Η㺠Ηɐņĉ솀ΖꟜ졀䋀ᨐ릴⼫苡漯䘽湯潤匠捯慩⽬畯䘽物瑳䄠浤湩獩牴瑡癩⁥片畯⽰湣刽捥灩敩瑮⽳湣唽〲㔰㜵Ŵĉ솀ΖꟜ졀䋀ᨐ릴⼫苡漯䘽湯潤匠捯慩⽬畯䘽物瑳䄠浤湩獩牴瑡癩⁥片畯⽰湣刽捥灩敩瑮⽳湣唽〲㔰㜵źĈ靀ミ칰=飬Ζ㾠Η&#10;ŧĔョ霔ミョ칰ヘ歨΢ɐ&#10;ũ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ぅÀ䘀ထ￬娯぀À䘀ထ￬娯えÀ䘀ထ￬娯ぅÀ䘀ထ￬娯〆À䘀ထ￬娯〆À䘀ထ￬娯ぅÀ䘀ထ￬娯ぅÀ䘀娯〆À䘀ထ￬娯〆À䘀ထ￬娯ゆÀ䘀ထ￬娯〆À䘀ɐɐǙ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À䘀ထ￬娯ぁÀ䘀ထ￬娯〆À䘀娯〆À䘀ထ￬娯〃À䘀ထ￬娯〆À䘀娯ゕÀ䘀ထ￬娯ろÀ䘀ထ￬ЀƳကĀɐɐĉĈě ￼嬆̗￲ࠈ孜莴￠ࠑ尥ࠑ尢Θफ￸+耈老耆耊而耆&#10;耈Ö而ﾌ&#10;Ê Ö â$˰䀤˪䀑˨䀂˦䀃ˤ䀄ˢ䀅ˠ䀋ˎ䀊ˌ䀆˒䀇ˈ䀈ˊ䀍ˈ䀉ˆ怀˄䀌˂耂耆耈耈耈ʦ䀎ʬ䀐ʪ䀒ɨ䀓ɦ䀖ɠ䀗ɚܕ嬋娯À䘀娯ЀÀ䘀ဒǼ䤪&#10;X&#10;x ¼$Ĕ耍İňŠŸƐ̛屋䥈﹂࡛孜̖屋屆ￔ࡛嬈̡Lｐ孜̚㘈孜￠̡L｀孜̚㘈孜￠̛屋䥈Ƃ࡛孜̚㘈孜ￔ娯/À䘀嬁̚&#10;ࠈL￘嬶￤̛屋䥈ￔ࡛孜̚㘈孜ￔ嬂̕؈䰆寿̚&#10;㘈L￨孜，嬁̖屋屆￨࡛嬈ě嬆̖屋屆￨࡛嬈̛嬈̖屋屆￨࡛嬈ܛ嬋̖屋屆￨࡛嬈̕ࠈ孜̛￘L￮孜̚(￮؆࠸䰈寽ﻶࠒ封ࠒ将ࠒ專ࠒ尊ࠒ尌ﶨဒﱦဒﶦဒﶴဒﷂဒܕĆ㠁㤈嬋￲ࠒ専ܚ ࠈ؆؆Lﱚ孜莴ﱊ莴ﵾБﰜ莴￴ᐑࠓ尥ᐑࠓ尢Бﾰ莴￴ထﴢထﴰБﾆБ&#10;ဓＴ莴￰娯À䘀ထ￬娯À䘀ထ￬ﻤ嬂̖屋屆￨࡛嬈̛嬊̖屋屆￨࡛嬈ܛLﲆ孜̖屋屆￤࡛嬈ܛ嬌̖屋屆￨࡛嬈̛L﹜孜̖屋屆￤࡛嬈̛Lﶢ孜̖屋屆￤࡛嬈夐嬁̖屋屆￨࡛ࠈ孜̛屋䥈￈䱛촀寿̖屋屆ￒ࡛嬈̡L彩孜̖屋屆￠࡛嬈̛屋䥈ﴘ䱛ᴀ寽̖屋屆ￒ࡛嬈̛屋䥈ࠒ尢࡛孜̖屋屆ￔ࡛嬈̛屋䥈ࠒ尥࡛孜̖屋屆ￔ࡛嬈ܫ夀a耂耂耆耆耈耈耈耈类直甆耊而耆耆&#10;耈奄而@ﲈHǆGǄ鷺࿿ﰂAﯼFﯶƪƨ&#10;既 祈BﴴDﴮC﴾EﴸIƂ‐ﲶ‑ﲰ ﲪ‒ﲤ ﲞ–ﲘ‖ﲒ‗ﲌ ﲆ ﲀ ﱺ ﱴ ﱮ​ﱨ‎ﱢ ﱜ‍ﱖ ﱐ‌ﱊတﳞထﳘဂﭚဒﭔဃﭬဓﭦနﳺပﳴငﳌစﴆဋשׁည﭂ဆﳖဇﳮ၀ﴊ၈ﴦ၇ﵴဈﶔ῿ﷂသ﷮ဟ︚ဌÒ䀐ﮞ䀑ﮘ䀂ﭖ䀒ﭐ䀃פֿ䀓רּ䀖﭂䀗לּ䀄ךּ䀅טּ䀋ﬦ䀎ﭘ䀊ﬞ䀆ﬤ䀇﬚䀈B䀍﬚䀉﬘怀4䀌2諸ﲞࠒ尢ࠒ尥̚L暴Lﮈ孜ﬞܚĆ㠁䰈欀寽ܡL￠孜̚㘈孜￠ﭼ切祥ﮎﮬ﯆ﯤﰂﱒﱴﲤﳒﴀﾺ娯、À䘀ထ￬娯。À䘀ထ￬娯ぁÀ䘀ထ￬ÁɐŹĈ先生小姐女士夫人太 太博士醫&#10;師教授老師居士君台端医&#10;师师 !&quot;#$%&amp;'()*+,-./0123456789:;&lt;=&gt;?@ABCDEFGHIJKLMNOPQRSTUVWXYZ[\]^_`abcdefghijklmnopqrstuvwxyz{|}~ÁĺĈղ縰ΗղL肂ħĈ,緌ΗĢĈ靀ミ칰織Η締Η įČョ霔ミョ칰ヘ縨Η ŐĈ縄Η绠Η綀ΗŝĈque繼ΗŘĈ靀ミ칰缄Η纐Η ŅČョ霔ミョ칰ヘ绘Η ŎĈ纴Η耰Η縰Η缀ΗŋĈestaΗŶĈ靀ミ칰քձ罀Η ųČョ霔ミョ칰ヘ羈Η ŤĐ罤Η唘ղ땨΢S.xlsŢĈ靀ミ칰¡联Η翠Η ůČョ霔ミョ칰ヘ耨Η"/>
        </w:smartTagPr>
        <w:r w:rsidRPr="004B7DA5">
          <w:rPr>
            <w:rFonts w:ascii="Arial" w:eastAsia="Times New Roman" w:hAnsi="Arial" w:cs="Arial"/>
            <w:color w:val="000000"/>
            <w:sz w:val="20"/>
            <w:szCs w:val="20"/>
            <w:lang w:val="es-ES" w:eastAsia="es-ES"/>
          </w:rPr>
          <w:t>la Comisión</w:t>
        </w:r>
      </w:smartTag>
      <w:r w:rsidRPr="004B7DA5">
        <w:rPr>
          <w:rFonts w:ascii="Arial" w:eastAsia="Times New Roman" w:hAnsi="Arial" w:cs="Arial"/>
          <w:color w:val="000000"/>
          <w:sz w:val="20"/>
          <w:szCs w:val="20"/>
          <w:lang w:val="es-ES" w:eastAsia="es-ES"/>
        </w:rPr>
        <w:t xml:space="preserve"> de Evaluación de Ofertas y Licda. </w:t>
      </w:r>
      <w:proofErr w:type="spellStart"/>
      <w:r w:rsidRPr="004B7DA5">
        <w:rPr>
          <w:rFonts w:ascii="Arial" w:eastAsia="Times New Roman" w:hAnsi="Arial" w:cs="Arial"/>
          <w:color w:val="000000"/>
          <w:sz w:val="20"/>
          <w:szCs w:val="20"/>
          <w:lang w:val="es-ES" w:eastAsia="es-ES"/>
        </w:rPr>
        <w:t>Clery</w:t>
      </w:r>
      <w:proofErr w:type="spellEnd"/>
      <w:r w:rsidRPr="004B7DA5">
        <w:rPr>
          <w:rFonts w:ascii="Arial" w:eastAsia="Times New Roman" w:hAnsi="Arial" w:cs="Arial"/>
          <w:color w:val="000000"/>
          <w:sz w:val="20"/>
          <w:szCs w:val="20"/>
          <w:lang w:val="es-ES" w:eastAsia="es-ES"/>
        </w:rPr>
        <w:t xml:space="preserve"> Xiomara Ortiz Meléndez, Técnico Especialista Jurídico UACI, como Asesora Legal de la formalidad del proceso, todos del FSV</w:t>
      </w:r>
      <w:r w:rsidRPr="004B7DA5">
        <w:rPr>
          <w:rFonts w:ascii="Arial" w:eastAsia="Times New Roman" w:hAnsi="Arial" w:cs="Arial"/>
          <w:sz w:val="20"/>
          <w:szCs w:val="20"/>
          <w:lang w:val="es-ES" w:eastAsia="es-ES"/>
        </w:rPr>
        <w:t>; para llevar a cabo la evaluación de la oferta presentada en la Licitación Pública No. FSV-06/2018 "SUMINISTRO DE VEHÍCULOS PARA EL FSV”.</w:t>
      </w:r>
    </w:p>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p>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r w:rsidRPr="004B7DA5">
        <w:rPr>
          <w:rFonts w:ascii="Arial" w:eastAsia="Times New Roman" w:hAnsi="Arial" w:cs="Arial"/>
          <w:sz w:val="20"/>
          <w:szCs w:val="20"/>
          <w:lang w:val="es-ES" w:eastAsia="es-ES"/>
        </w:rPr>
        <w:t xml:space="preserve">El anuncio para la venta y descarga de Bases se publicó en dos periódicos de mayor circulación, La Prensa Gráfica y El Diario de Hoy y en el sitio electrónico </w:t>
      </w:r>
      <w:hyperlink r:id="rId7" w:history="1">
        <w:r w:rsidRPr="004B7DA5">
          <w:rPr>
            <w:rFonts w:ascii="Arial" w:eastAsia="Times New Roman" w:hAnsi="Arial" w:cs="Arial"/>
            <w:color w:val="0000FF"/>
            <w:sz w:val="20"/>
            <w:szCs w:val="20"/>
            <w:u w:val="single"/>
            <w:lang w:val="es-ES" w:eastAsia="es-ES"/>
          </w:rPr>
          <w:t>www.comprasal.gob.sv</w:t>
        </w:r>
      </w:hyperlink>
      <w:r w:rsidRPr="004B7DA5">
        <w:rPr>
          <w:rFonts w:ascii="Arial" w:eastAsia="Times New Roman" w:hAnsi="Arial" w:cs="Arial"/>
          <w:sz w:val="20"/>
          <w:szCs w:val="20"/>
          <w:lang w:val="es-ES" w:eastAsia="es-ES"/>
        </w:rPr>
        <w:t xml:space="preserve">, el día nueve de noviembre de dos mil dieciocho, estableciendo para su venta y descarga de Bases de Licitación los días doce, trece y catorce de noviembre de dos mil dieciocho. </w:t>
      </w:r>
      <w:r w:rsidRPr="004B7DA5">
        <w:rPr>
          <w:rFonts w:ascii="Arial" w:eastAsia="Times New Roman" w:hAnsi="Arial" w:cs="Arial"/>
          <w:b/>
          <w:sz w:val="20"/>
          <w:szCs w:val="20"/>
          <w:lang w:val="es-ES" w:eastAsia="es-ES"/>
        </w:rPr>
        <w:t xml:space="preserve">Descargando bases directamente de </w:t>
      </w:r>
      <w:proofErr w:type="spellStart"/>
      <w:r w:rsidRPr="004B7DA5">
        <w:rPr>
          <w:rFonts w:ascii="Arial" w:eastAsia="Times New Roman" w:hAnsi="Arial" w:cs="Arial"/>
          <w:b/>
          <w:sz w:val="20"/>
          <w:szCs w:val="20"/>
          <w:lang w:val="es-ES" w:eastAsia="es-ES"/>
        </w:rPr>
        <w:t>Comprasal</w:t>
      </w:r>
      <w:proofErr w:type="spellEnd"/>
      <w:r w:rsidRPr="004B7DA5">
        <w:rPr>
          <w:rFonts w:ascii="Arial" w:eastAsia="Times New Roman" w:hAnsi="Arial" w:cs="Arial"/>
          <w:b/>
          <w:sz w:val="20"/>
          <w:szCs w:val="20"/>
          <w:lang w:val="es-ES" w:eastAsia="es-ES"/>
        </w:rPr>
        <w:t xml:space="preserve"> </w:t>
      </w:r>
      <w:r w:rsidRPr="004B7DA5">
        <w:rPr>
          <w:rFonts w:ascii="Arial" w:eastAsia="Times New Roman" w:hAnsi="Arial" w:cs="Arial"/>
          <w:sz w:val="20"/>
          <w:szCs w:val="20"/>
          <w:lang w:val="es-ES" w:eastAsia="es-ES"/>
        </w:rPr>
        <w:t xml:space="preserve">las siguientes Sociedades: 1) </w:t>
      </w:r>
      <w:proofErr w:type="spellStart"/>
      <w:r w:rsidRPr="004B7DA5">
        <w:rPr>
          <w:rFonts w:ascii="Arial" w:eastAsia="Times New Roman" w:hAnsi="Arial" w:cs="Arial"/>
          <w:sz w:val="20"/>
          <w:szCs w:val="20"/>
          <w:lang w:val="es-ES" w:eastAsia="es-ES"/>
        </w:rPr>
        <w:t>Automax</w:t>
      </w:r>
      <w:proofErr w:type="spellEnd"/>
      <w:r w:rsidRPr="004B7DA5">
        <w:rPr>
          <w:rFonts w:ascii="Arial" w:eastAsia="Times New Roman" w:hAnsi="Arial" w:cs="Arial"/>
          <w:sz w:val="20"/>
          <w:szCs w:val="20"/>
          <w:lang w:val="es-ES" w:eastAsia="es-ES"/>
        </w:rPr>
        <w:t xml:space="preserve">, S.A. de C.V.; 2) Golden </w:t>
      </w:r>
      <w:proofErr w:type="spellStart"/>
      <w:r w:rsidRPr="004B7DA5">
        <w:rPr>
          <w:rFonts w:ascii="Arial" w:eastAsia="Times New Roman" w:hAnsi="Arial" w:cs="Arial"/>
          <w:sz w:val="20"/>
          <w:szCs w:val="20"/>
          <w:lang w:val="es-ES" w:eastAsia="es-ES"/>
        </w:rPr>
        <w:t>Will</w:t>
      </w:r>
      <w:proofErr w:type="spellEnd"/>
      <w:r w:rsidRPr="004B7DA5">
        <w:rPr>
          <w:rFonts w:ascii="Arial" w:eastAsia="Times New Roman" w:hAnsi="Arial" w:cs="Arial"/>
          <w:sz w:val="20"/>
          <w:szCs w:val="20"/>
          <w:lang w:val="es-ES" w:eastAsia="es-ES"/>
        </w:rPr>
        <w:t xml:space="preserve"> Industrial </w:t>
      </w:r>
      <w:proofErr w:type="spellStart"/>
      <w:r w:rsidRPr="004B7DA5">
        <w:rPr>
          <w:rFonts w:ascii="Arial" w:eastAsia="Times New Roman" w:hAnsi="Arial" w:cs="Arial"/>
          <w:sz w:val="20"/>
          <w:szCs w:val="20"/>
          <w:lang w:val="es-ES" w:eastAsia="es-ES"/>
        </w:rPr>
        <w:t>Limited</w:t>
      </w:r>
      <w:proofErr w:type="spellEnd"/>
      <w:r w:rsidRPr="004B7DA5">
        <w:rPr>
          <w:rFonts w:ascii="Arial" w:eastAsia="Times New Roman" w:hAnsi="Arial" w:cs="Arial"/>
          <w:sz w:val="20"/>
          <w:szCs w:val="20"/>
          <w:lang w:val="es-ES" w:eastAsia="es-ES"/>
        </w:rPr>
        <w:t xml:space="preserve">, Sociedad Anónima de Capital Variable y 3) Distribuidora de Automóviles, S.A. de C.V. </w:t>
      </w:r>
    </w:p>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p>
    <w:p w:rsidR="00F12DC9" w:rsidRPr="004B7DA5" w:rsidRDefault="00F12DC9" w:rsidP="00F12DC9">
      <w:pPr>
        <w:spacing w:after="200" w:line="240" w:lineRule="auto"/>
        <w:jc w:val="both"/>
        <w:rPr>
          <w:rFonts w:ascii="Arial" w:eastAsia="Times New Roman" w:hAnsi="Arial" w:cs="Arial"/>
          <w:sz w:val="20"/>
          <w:szCs w:val="21"/>
          <w:lang w:val="es-ES" w:eastAsia="es-ES"/>
        </w:rPr>
      </w:pPr>
      <w:r w:rsidRPr="004B7DA5">
        <w:rPr>
          <w:rFonts w:ascii="Arial" w:eastAsia="Times New Roman" w:hAnsi="Arial" w:cs="Arial"/>
          <w:sz w:val="20"/>
          <w:szCs w:val="21"/>
          <w:lang w:val="es-ES" w:eastAsia="es-ES"/>
        </w:rPr>
        <w:t xml:space="preserve">Que de conformidad al Punto XI) del Acta de Sesión de Junta Directiva No. JD-doscientos trece/dos mil dieciocho, del día veintidós de noviembre de dos mil dieciocho, se aprobó Adendas/Enmiendas a las Bases de </w:t>
      </w:r>
      <w:r w:rsidRPr="004B7DA5">
        <w:rPr>
          <w:rFonts w:ascii="Arial" w:eastAsia="Times New Roman" w:hAnsi="Arial" w:cs="Arial"/>
          <w:b/>
          <w:sz w:val="20"/>
          <w:szCs w:val="21"/>
          <w:lang w:val="es-ES" w:eastAsia="es-ES"/>
        </w:rPr>
        <w:t xml:space="preserve">Licitación Pública </w:t>
      </w:r>
      <w:r w:rsidRPr="004B7DA5">
        <w:rPr>
          <w:rFonts w:ascii="Arial" w:eastAsia="Times New Roman" w:hAnsi="Arial" w:cs="Arial"/>
          <w:b/>
          <w:sz w:val="20"/>
          <w:szCs w:val="21"/>
          <w:lang w:val="es-MX" w:eastAsia="es-ES"/>
        </w:rPr>
        <w:t xml:space="preserve">No. FSV-06/2018 </w:t>
      </w:r>
      <w:r w:rsidRPr="004B7DA5">
        <w:rPr>
          <w:rFonts w:ascii="Arial" w:eastAsia="Times New Roman" w:hAnsi="Arial" w:cs="Arial"/>
          <w:b/>
          <w:sz w:val="20"/>
          <w:szCs w:val="21"/>
          <w:lang w:val="es-ES" w:eastAsia="es-ES"/>
        </w:rPr>
        <w:t xml:space="preserve">“SUMINISTRO DE VEHÍCULOS PARA EL FSV”, </w:t>
      </w:r>
      <w:r w:rsidRPr="004B7DA5">
        <w:rPr>
          <w:rFonts w:ascii="Arial" w:eastAsia="Times New Roman" w:hAnsi="Arial" w:cs="Arial"/>
          <w:sz w:val="20"/>
          <w:szCs w:val="21"/>
          <w:lang w:val="es-ES" w:eastAsia="es-ES"/>
        </w:rPr>
        <w:t xml:space="preserve">lo cual fue notificado mediante Resolución No. </w:t>
      </w:r>
      <w:r w:rsidRPr="004B7DA5">
        <w:rPr>
          <w:rFonts w:ascii="Arial" w:eastAsia="Times New Roman" w:hAnsi="Arial" w:cs="Arial"/>
          <w:b/>
          <w:sz w:val="20"/>
          <w:szCs w:val="21"/>
          <w:lang w:val="es-MX" w:eastAsia="es-ES"/>
        </w:rPr>
        <w:t>DOS/2018 ADENDAS/ENMIENDAS</w:t>
      </w:r>
      <w:r w:rsidRPr="004B7DA5">
        <w:rPr>
          <w:rFonts w:ascii="Arial" w:eastAsia="Times New Roman" w:hAnsi="Arial" w:cs="Arial"/>
          <w:sz w:val="20"/>
          <w:szCs w:val="21"/>
          <w:lang w:val="es-MX" w:eastAsia="es-ES"/>
        </w:rPr>
        <w:t xml:space="preserve"> de fecha veintisiete de noviembre de dos mil dieciocho,</w:t>
      </w:r>
      <w:r w:rsidRPr="004B7DA5">
        <w:rPr>
          <w:rFonts w:ascii="Arial" w:eastAsia="Times New Roman" w:hAnsi="Arial" w:cs="Arial"/>
          <w:sz w:val="20"/>
          <w:szCs w:val="21"/>
          <w:lang w:val="es-ES" w:eastAsia="es-ES"/>
        </w:rPr>
        <w:t xml:space="preserve"> a todos los potenciales ofertantes que retiraron Bases de Licitación de éste proceso.   </w:t>
      </w:r>
    </w:p>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r w:rsidRPr="004B7DA5">
        <w:rPr>
          <w:rFonts w:ascii="Arial" w:eastAsia="Times New Roman" w:hAnsi="Arial" w:cs="Arial"/>
          <w:b/>
          <w:sz w:val="20"/>
          <w:szCs w:val="20"/>
          <w:lang w:val="es-ES" w:eastAsia="es-ES"/>
        </w:rPr>
        <w:t>Presentando Oferta</w:t>
      </w:r>
      <w:r w:rsidRPr="004B7DA5">
        <w:rPr>
          <w:rFonts w:ascii="Arial" w:eastAsia="Times New Roman" w:hAnsi="Arial" w:cs="Arial"/>
          <w:sz w:val="20"/>
          <w:szCs w:val="20"/>
          <w:lang w:val="es-ES" w:eastAsia="es-ES"/>
        </w:rPr>
        <w:t xml:space="preserve"> el día siete de diciembre de dos mil dieciocho, la siguiente Sociedad: DISTRIBUIDORA DE AUTOMOVILES, S.A. DE C.V.</w:t>
      </w:r>
    </w:p>
    <w:p w:rsidR="00F12DC9" w:rsidRPr="004B7DA5" w:rsidRDefault="00F12DC9" w:rsidP="00F12DC9">
      <w:pPr>
        <w:spacing w:after="0" w:line="240" w:lineRule="auto"/>
        <w:jc w:val="both"/>
        <w:rPr>
          <w:rFonts w:ascii="Arial" w:eastAsia="Times New Roman" w:hAnsi="Arial" w:cs="Times New Roman"/>
          <w:sz w:val="20"/>
          <w:szCs w:val="20"/>
          <w:lang w:val="es-ES" w:eastAsia="es-ES"/>
        </w:rPr>
      </w:pPr>
    </w:p>
    <w:p w:rsidR="00F12DC9" w:rsidRPr="004B7DA5" w:rsidRDefault="00F12DC9" w:rsidP="00F12DC9">
      <w:pPr>
        <w:spacing w:after="0" w:line="240" w:lineRule="auto"/>
        <w:jc w:val="both"/>
        <w:rPr>
          <w:rFonts w:ascii="Arial" w:eastAsia="Times New Roman" w:hAnsi="Arial" w:cs="Times New Roman"/>
          <w:sz w:val="20"/>
          <w:szCs w:val="20"/>
          <w:lang w:val="es-ES" w:eastAsia="es-ES"/>
        </w:rPr>
      </w:pPr>
      <w:r w:rsidRPr="004B7DA5">
        <w:rPr>
          <w:rFonts w:ascii="Arial" w:eastAsia="Times New Roman" w:hAnsi="Arial" w:cs="Times New Roman"/>
          <w:sz w:val="20"/>
          <w:szCs w:val="20"/>
          <w:lang w:val="es-ES" w:eastAsia="es-ES"/>
        </w:rPr>
        <w:t xml:space="preserve">La Comisión de Evaluación de Ofertas, en la fase de revisión de la Garantía de </w:t>
      </w:r>
      <w:smartTag w:uri="urn:schemas-microsoft-com:office:smarttags" w:element="PersonName">
        <w:r w:rsidRPr="004B7DA5">
          <w:rPr>
            <w:rFonts w:ascii="Arial" w:eastAsia="Times New Roman" w:hAnsi="Arial" w:cs="Times New Roman"/>
            <w:sz w:val="20"/>
            <w:szCs w:val="20"/>
            <w:lang w:val="es-ES" w:eastAsia="es-ES"/>
          </w:rPr>
          <w:t>Mantenimiento</w:t>
        </w:r>
      </w:smartTag>
      <w:r w:rsidRPr="004B7DA5">
        <w:rPr>
          <w:rFonts w:ascii="Arial" w:eastAsia="Times New Roman" w:hAnsi="Arial" w:cs="Times New Roman"/>
          <w:sz w:val="20"/>
          <w:szCs w:val="20"/>
          <w:lang w:val="es-ES" w:eastAsia="es-ES"/>
        </w:rPr>
        <w:t xml:space="preserve"> de Oferta, determinó que la garantía presentada por el ofertante cumple con el monto y plazo solicitado en el numeral </w:t>
      </w:r>
      <w:r w:rsidRPr="004B7DA5">
        <w:rPr>
          <w:rFonts w:ascii="Arial" w:eastAsia="Times New Roman" w:hAnsi="Arial" w:cs="Times New Roman"/>
          <w:b/>
          <w:sz w:val="20"/>
          <w:szCs w:val="20"/>
          <w:lang w:val="es-ES" w:eastAsia="es-ES"/>
        </w:rPr>
        <w:t>10. Contenido de las Ofertas</w:t>
      </w:r>
      <w:r w:rsidRPr="004B7DA5">
        <w:rPr>
          <w:rFonts w:ascii="Arial" w:eastAsia="Times New Roman" w:hAnsi="Arial" w:cs="Times New Roman"/>
          <w:sz w:val="20"/>
          <w:szCs w:val="20"/>
          <w:lang w:val="es-ES" w:eastAsia="es-ES"/>
        </w:rPr>
        <w:t xml:space="preserve">, literal </w:t>
      </w:r>
      <w:r w:rsidRPr="004B7DA5">
        <w:rPr>
          <w:rFonts w:ascii="Arial" w:eastAsia="Times New Roman" w:hAnsi="Arial" w:cs="Times New Roman"/>
          <w:b/>
          <w:sz w:val="20"/>
          <w:szCs w:val="20"/>
          <w:lang w:val="es-ES" w:eastAsia="es-ES"/>
        </w:rPr>
        <w:t>A. GARANTÍA DE MANTENIMIENTO DE OFERTA</w:t>
      </w:r>
      <w:r w:rsidRPr="004B7DA5">
        <w:rPr>
          <w:rFonts w:ascii="Arial" w:eastAsia="Times New Roman" w:hAnsi="Arial" w:cs="Times New Roman"/>
          <w:sz w:val="20"/>
          <w:szCs w:val="20"/>
          <w:lang w:val="es-ES" w:eastAsia="es-ES"/>
        </w:rPr>
        <w:t>, de las Bases de Licitación.</w:t>
      </w:r>
    </w:p>
    <w:p w:rsidR="00F12DC9" w:rsidRPr="004B7DA5" w:rsidRDefault="00F12DC9" w:rsidP="00F12DC9">
      <w:pPr>
        <w:spacing w:after="0" w:line="240" w:lineRule="auto"/>
        <w:jc w:val="both"/>
        <w:rPr>
          <w:rFonts w:ascii="Arial" w:eastAsia="Times New Roman" w:hAnsi="Arial" w:cs="Times New Roman"/>
          <w:sz w:val="16"/>
          <w:szCs w:val="16"/>
          <w:lang w:val="es-ES" w:eastAsia="es-ES"/>
        </w:rPr>
      </w:pPr>
    </w:p>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r w:rsidRPr="004B7DA5">
        <w:rPr>
          <w:rFonts w:ascii="Arial" w:eastAsia="Times New Roman" w:hAnsi="Arial" w:cs="Arial"/>
          <w:sz w:val="20"/>
          <w:szCs w:val="20"/>
          <w:lang w:val="es-ES" w:eastAsia="es-ES"/>
        </w:rPr>
        <w:lastRenderedPageBreak/>
        <w:t xml:space="preserve">La Comisión de Evaluación de Ofertas, ACORDÓ: conceder un plazo de hasta cinco (5) días hábiles contados a partir del día siguiente al de la notificación </w:t>
      </w:r>
      <w:r w:rsidRPr="004B7DA5">
        <w:rPr>
          <w:rFonts w:ascii="Arial" w:eastAsia="Times New Roman" w:hAnsi="Arial" w:cs="Arial"/>
          <w:sz w:val="20"/>
          <w:szCs w:val="21"/>
          <w:lang w:val="es-ES" w:eastAsia="es-ES"/>
        </w:rPr>
        <w:t>para que se subsanara y aclarara lo requerido</w:t>
      </w:r>
      <w:r w:rsidRPr="004B7DA5">
        <w:rPr>
          <w:rFonts w:ascii="Arial" w:eastAsia="Times New Roman" w:hAnsi="Arial" w:cs="Arial"/>
          <w:sz w:val="20"/>
          <w:szCs w:val="20"/>
          <w:lang w:val="es-ES" w:eastAsia="es-ES"/>
        </w:rPr>
        <w:t>, según</w:t>
      </w:r>
      <w:r w:rsidRPr="004B7DA5">
        <w:rPr>
          <w:rFonts w:ascii="Arial" w:eastAsia="Times New Roman" w:hAnsi="Arial" w:cs="Arial"/>
          <w:b/>
          <w:sz w:val="20"/>
          <w:szCs w:val="20"/>
          <w:lang w:val="es-ES" w:eastAsia="es-ES"/>
        </w:rPr>
        <w:t xml:space="preserve"> </w:t>
      </w:r>
      <w:r w:rsidRPr="004B7DA5">
        <w:rPr>
          <w:rFonts w:ascii="Arial" w:eastAsia="Times New Roman" w:hAnsi="Arial" w:cs="Arial"/>
          <w:sz w:val="20"/>
          <w:szCs w:val="20"/>
          <w:lang w:val="es-ES" w:eastAsia="es-ES"/>
        </w:rPr>
        <w:t>consta en</w:t>
      </w:r>
      <w:r w:rsidRPr="004B7DA5">
        <w:rPr>
          <w:rFonts w:ascii="Arial" w:eastAsia="Times New Roman" w:hAnsi="Arial" w:cs="Arial"/>
          <w:b/>
          <w:sz w:val="20"/>
          <w:szCs w:val="20"/>
          <w:lang w:val="es-ES" w:eastAsia="es-ES"/>
        </w:rPr>
        <w:t xml:space="preserve"> ACTA DE REUNIÓN PREVIA A LA RECOMENDACIÓN DEL PROCESO DE LICITACIÓN PÚBLICA No. FSV-06/2018 “SUMINISTRO DE VEHÍCULOS PARA EL FSV”, </w:t>
      </w:r>
      <w:r w:rsidRPr="004B7DA5">
        <w:rPr>
          <w:rFonts w:ascii="Arial" w:eastAsia="Times New Roman" w:hAnsi="Arial" w:cs="Arial"/>
          <w:sz w:val="20"/>
          <w:szCs w:val="20"/>
          <w:lang w:val="es-ES" w:eastAsia="es-ES"/>
        </w:rPr>
        <w:t>que forma parte del expediente. Con fecha tres de enero de dos mil diecinueve, se presentó a subsanar y aclarar en el tiempo establecido y de acuerdo a lo requerido la Sociedad DISTRIBUIDORA DE AUTOMOVILES, S.A. DE C.V., lo cual consta en la correspondiente acta de subsanación y aclaración del expediente.</w:t>
      </w:r>
    </w:p>
    <w:p w:rsidR="00F12DC9" w:rsidRPr="004B7DA5" w:rsidRDefault="00F12DC9" w:rsidP="00F12DC9">
      <w:pPr>
        <w:spacing w:after="0" w:line="240" w:lineRule="auto"/>
        <w:jc w:val="both"/>
        <w:rPr>
          <w:rFonts w:ascii="Times New Roman" w:eastAsia="Times New Roman" w:hAnsi="Times New Roman" w:cs="Arial"/>
          <w:b/>
          <w:iCs/>
          <w:sz w:val="16"/>
          <w:szCs w:val="16"/>
          <w:lang w:val="es-ES" w:eastAsia="es-ES"/>
        </w:rPr>
      </w:pPr>
    </w:p>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r w:rsidRPr="004B7DA5">
        <w:rPr>
          <w:rFonts w:ascii="Arial" w:eastAsia="Times New Roman" w:hAnsi="Arial" w:cs="Arial"/>
          <w:sz w:val="20"/>
          <w:szCs w:val="20"/>
          <w:lang w:val="es-ES" w:eastAsia="es-ES"/>
        </w:rPr>
        <w:t>La Comisión de Evaluación de Ofertas, concluida la etapa de subsanación y aclaración procedió a analizar y evaluar los aspectos técnicos de la oferta presentada por la Sociedad:</w:t>
      </w:r>
      <w:r w:rsidRPr="004B7DA5">
        <w:rPr>
          <w:rFonts w:ascii="Arial" w:eastAsia="Times New Roman" w:hAnsi="Arial" w:cs="Arial"/>
          <w:b/>
          <w:sz w:val="20"/>
          <w:szCs w:val="20"/>
          <w:lang w:val="es-ES" w:eastAsia="es-ES"/>
        </w:rPr>
        <w:t xml:space="preserve"> </w:t>
      </w:r>
      <w:r w:rsidRPr="004B7DA5">
        <w:rPr>
          <w:rFonts w:ascii="Arial" w:eastAsia="Times New Roman" w:hAnsi="Arial" w:cs="Arial"/>
          <w:sz w:val="20"/>
          <w:szCs w:val="20"/>
          <w:lang w:val="es-ES" w:eastAsia="es-ES"/>
        </w:rPr>
        <w:t>DISTRIBUIDORA DE AUTOMOVILES, S.A. DE C.V., obteniéndose los resultados siguientes:</w:t>
      </w:r>
    </w:p>
    <w:p w:rsidR="00F12DC9" w:rsidRPr="004B7DA5" w:rsidRDefault="00F12DC9" w:rsidP="00F12DC9">
      <w:pPr>
        <w:spacing w:after="0" w:line="240" w:lineRule="auto"/>
        <w:ind w:firstLineChars="213" w:firstLine="170"/>
        <w:jc w:val="center"/>
        <w:rPr>
          <w:rFonts w:ascii="Arial" w:eastAsia="Times New Roman" w:hAnsi="Arial" w:cs="Arial"/>
          <w:b/>
          <w:sz w:val="8"/>
          <w:szCs w:val="8"/>
          <w:lang w:val="es-ES" w:eastAsia="es-ES"/>
        </w:rPr>
      </w:pPr>
    </w:p>
    <w:p w:rsidR="00F12DC9" w:rsidRPr="004B7DA5" w:rsidRDefault="00F12DC9" w:rsidP="00F12DC9">
      <w:pPr>
        <w:spacing w:after="0" w:line="240" w:lineRule="auto"/>
        <w:ind w:firstLineChars="213" w:firstLine="170"/>
        <w:jc w:val="center"/>
        <w:rPr>
          <w:rFonts w:ascii="Arial" w:eastAsia="Times New Roman" w:hAnsi="Arial" w:cs="Arial"/>
          <w:b/>
          <w:color w:val="000000"/>
          <w:sz w:val="8"/>
          <w:szCs w:val="8"/>
          <w:lang w:val="es-ES" w:eastAsia="es-ES"/>
        </w:rPr>
      </w:pPr>
    </w:p>
    <w:p w:rsidR="00F12DC9" w:rsidRPr="004B7DA5" w:rsidRDefault="00F12DC9" w:rsidP="00F12DC9">
      <w:pPr>
        <w:spacing w:after="0" w:line="240" w:lineRule="auto"/>
        <w:ind w:firstLineChars="213" w:firstLine="426"/>
        <w:jc w:val="center"/>
        <w:rPr>
          <w:rFonts w:ascii="Arial" w:eastAsia="Times New Roman" w:hAnsi="Arial" w:cs="Arial"/>
          <w:b/>
          <w:color w:val="000000"/>
          <w:sz w:val="20"/>
          <w:szCs w:val="20"/>
          <w:lang w:val="es-ES" w:eastAsia="es-ES"/>
        </w:rPr>
      </w:pPr>
      <w:r w:rsidRPr="004B7DA5">
        <w:rPr>
          <w:rFonts w:ascii="Arial" w:eastAsia="Times New Roman" w:hAnsi="Arial" w:cs="Arial"/>
          <w:b/>
          <w:color w:val="000000"/>
          <w:sz w:val="20"/>
          <w:szCs w:val="20"/>
          <w:lang w:val="es-ES" w:eastAsia="es-ES"/>
        </w:rPr>
        <w:t>TABLA DE CRITERIOS DE EVALUACION</w:t>
      </w:r>
    </w:p>
    <w:p w:rsidR="00F12DC9" w:rsidRPr="004B7DA5" w:rsidRDefault="00F12DC9" w:rsidP="00F12DC9">
      <w:pPr>
        <w:spacing w:after="0" w:line="240" w:lineRule="auto"/>
        <w:ind w:firstLineChars="213" w:firstLine="426"/>
        <w:jc w:val="center"/>
        <w:rPr>
          <w:rFonts w:ascii="Arial" w:eastAsia="Times New Roman" w:hAnsi="Arial" w:cs="Arial"/>
          <w:b/>
          <w:color w:val="000000"/>
          <w:sz w:val="20"/>
          <w:szCs w:val="20"/>
          <w:lang w:val="es-ES" w:eastAsia="es-E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851"/>
        <w:gridCol w:w="708"/>
        <w:gridCol w:w="851"/>
        <w:gridCol w:w="2268"/>
      </w:tblGrid>
      <w:tr w:rsidR="00F12DC9" w:rsidRPr="004B7DA5" w:rsidTr="006B5246">
        <w:trPr>
          <w:cantSplit/>
          <w:trHeight w:val="251"/>
          <w:tblHeader/>
        </w:trPr>
        <w:tc>
          <w:tcPr>
            <w:tcW w:w="5812" w:type="dxa"/>
            <w:tcBorders>
              <w:bottom w:val="single" w:sz="4" w:space="0" w:color="auto"/>
            </w:tcBorders>
          </w:tcPr>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FACTORES</w:t>
            </w:r>
          </w:p>
        </w:tc>
        <w:tc>
          <w:tcPr>
            <w:tcW w:w="2410" w:type="dxa"/>
            <w:gridSpan w:val="3"/>
          </w:tcPr>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PORCENTAJES (%)</w:t>
            </w:r>
          </w:p>
        </w:tc>
        <w:tc>
          <w:tcPr>
            <w:tcW w:w="2268" w:type="dxa"/>
            <w:vMerge w:val="restart"/>
          </w:tcPr>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DISTRIBUIDORA DE AUTOMOVILES, S.A. DE C.V.</w:t>
            </w:r>
          </w:p>
        </w:tc>
      </w:tr>
      <w:tr w:rsidR="00F12DC9" w:rsidRPr="004B7DA5" w:rsidTr="006B5246">
        <w:trPr>
          <w:cantSplit/>
          <w:trHeight w:val="258"/>
          <w:tblHeader/>
        </w:trPr>
        <w:tc>
          <w:tcPr>
            <w:tcW w:w="5812" w:type="dxa"/>
            <w:tcBorders>
              <w:right w:val="nil"/>
            </w:tcBorders>
          </w:tcPr>
          <w:p w:rsidR="00F12DC9" w:rsidRPr="004B7DA5" w:rsidRDefault="00F12DC9" w:rsidP="006B5246">
            <w:pPr>
              <w:numPr>
                <w:ilvl w:val="6"/>
                <w:numId w:val="43"/>
              </w:numPr>
              <w:tabs>
                <w:tab w:val="left" w:pos="214"/>
              </w:tabs>
              <w:spacing w:after="0" w:line="240" w:lineRule="auto"/>
              <w:ind w:hanging="2520"/>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ASPECTOS TÉCNICOS.</w:t>
            </w:r>
          </w:p>
        </w:tc>
        <w:tc>
          <w:tcPr>
            <w:tcW w:w="1559" w:type="dxa"/>
            <w:gridSpan w:val="2"/>
            <w:tcBorders>
              <w:left w:val="nil"/>
              <w:right w:val="nil"/>
            </w:tcBorders>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Borders>
              <w:left w:val="nil"/>
            </w:tcBorders>
          </w:tcPr>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40.00%</w:t>
            </w:r>
          </w:p>
        </w:tc>
        <w:tc>
          <w:tcPr>
            <w:tcW w:w="2268" w:type="dxa"/>
            <w:vMerge/>
          </w:tcPr>
          <w:p w:rsidR="00F12DC9" w:rsidRPr="004B7DA5" w:rsidRDefault="00F12DC9" w:rsidP="006B5246">
            <w:pPr>
              <w:spacing w:after="0" w:line="240" w:lineRule="auto"/>
              <w:jc w:val="center"/>
              <w:rPr>
                <w:rFonts w:ascii="Arial" w:eastAsia="Times New Roman" w:hAnsi="Arial" w:cs="Arial"/>
                <w:b/>
                <w:sz w:val="14"/>
                <w:szCs w:val="14"/>
                <w:lang w:val="es-ES_tradnl" w:eastAsia="es-ES"/>
              </w:rPr>
            </w:pPr>
          </w:p>
        </w:tc>
      </w:tr>
      <w:tr w:rsidR="00F12DC9" w:rsidRPr="004B7DA5" w:rsidTr="006B5246">
        <w:trPr>
          <w:trHeight w:val="806"/>
        </w:trPr>
        <w:tc>
          <w:tcPr>
            <w:tcW w:w="5812" w:type="dxa"/>
            <w:vAlign w:val="bottom"/>
          </w:tcPr>
          <w:p w:rsidR="00F12DC9" w:rsidRPr="004B7DA5" w:rsidRDefault="00F12DC9" w:rsidP="006B5246">
            <w:pPr>
              <w:numPr>
                <w:ilvl w:val="1"/>
                <w:numId w:val="44"/>
              </w:numPr>
              <w:tabs>
                <w:tab w:val="left" w:pos="497"/>
              </w:tabs>
              <w:spacing w:after="0" w:line="240" w:lineRule="auto"/>
              <w:jc w:val="both"/>
              <w:rPr>
                <w:rFonts w:ascii="Arial" w:eastAsia="Times New Roman" w:hAnsi="Arial" w:cs="Arial"/>
                <w:sz w:val="14"/>
                <w:szCs w:val="14"/>
                <w:lang w:val="es-ES" w:eastAsia="es-ES"/>
              </w:rPr>
            </w:pPr>
            <w:r w:rsidRPr="004B7DA5">
              <w:rPr>
                <w:rFonts w:ascii="Arial" w:eastAsia="Times New Roman" w:hAnsi="Arial" w:cs="Arial"/>
                <w:sz w:val="14"/>
                <w:szCs w:val="14"/>
                <w:lang w:val="es-ES" w:eastAsia="es-ES"/>
              </w:rPr>
              <w:t xml:space="preserve"> Carta indicando el número total de años de experiencia en suministros iguales o similares al requerido en ésta Licitación </w:t>
            </w:r>
            <w:r w:rsidRPr="004B7DA5">
              <w:rPr>
                <w:rFonts w:ascii="Arial" w:eastAsia="Times New Roman" w:hAnsi="Arial" w:cs="Arial"/>
                <w:b/>
                <w:sz w:val="14"/>
                <w:szCs w:val="14"/>
                <w:lang w:val="es-ES" w:eastAsia="es-ES"/>
              </w:rPr>
              <w:t>(Ver Anexo No. 8).</w:t>
            </w:r>
            <w:r w:rsidRPr="004B7DA5">
              <w:rPr>
                <w:rFonts w:ascii="Arial" w:eastAsia="Times New Roman" w:hAnsi="Arial" w:cs="Arial"/>
                <w:sz w:val="14"/>
                <w:szCs w:val="14"/>
                <w:lang w:val="es-ES" w:eastAsia="es-ES"/>
              </w:rPr>
              <w:t xml:space="preserve"> No se evaluarán ofertas con menos de tres (3) años de experiencia en suministros iguales o similares al requerido. Ver numeral </w:t>
            </w:r>
            <w:r w:rsidRPr="004B7DA5">
              <w:rPr>
                <w:rFonts w:ascii="Arial" w:eastAsia="Times New Roman" w:hAnsi="Arial" w:cs="Arial"/>
                <w:b/>
                <w:sz w:val="14"/>
                <w:szCs w:val="14"/>
                <w:lang w:val="es-ES" w:eastAsia="es-ES"/>
              </w:rPr>
              <w:t>4. De los Participantes</w:t>
            </w:r>
            <w:r w:rsidRPr="004B7DA5">
              <w:rPr>
                <w:rFonts w:ascii="Arial" w:eastAsia="Times New Roman" w:hAnsi="Arial" w:cs="Arial"/>
                <w:sz w:val="14"/>
                <w:szCs w:val="14"/>
                <w:lang w:val="es-ES" w:eastAsia="es-ES"/>
              </w:rPr>
              <w:t>, página 2 de las Bases de Licitación.</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10.00%</w:t>
            </w: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10.00%</w:t>
            </w:r>
          </w:p>
          <w:p w:rsidR="00F12DC9" w:rsidRPr="004B7DA5" w:rsidRDefault="00F12DC9" w:rsidP="006B5246">
            <w:pPr>
              <w:spacing w:after="0" w:line="240" w:lineRule="auto"/>
              <w:jc w:val="both"/>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66 años de experiencia, folio No. 101</w:t>
            </w:r>
          </w:p>
        </w:tc>
      </w:tr>
      <w:tr w:rsidR="00F12DC9" w:rsidRPr="004B7DA5" w:rsidTr="006B5246">
        <w:trPr>
          <w:trHeight w:hRule="exact" w:val="227"/>
        </w:trPr>
        <w:tc>
          <w:tcPr>
            <w:tcW w:w="5812" w:type="dxa"/>
          </w:tcPr>
          <w:p w:rsidR="00F12DC9" w:rsidRPr="004B7DA5" w:rsidRDefault="00F12DC9" w:rsidP="006B5246">
            <w:pPr>
              <w:numPr>
                <w:ilvl w:val="0"/>
                <w:numId w:val="41"/>
              </w:numPr>
              <w:spacing w:after="0" w:line="240" w:lineRule="auto"/>
              <w:ind w:left="639" w:hanging="142"/>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 xml:space="preserve">  3 años de experiencia (Mínimo requerido)</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 xml:space="preserve"> 4.00%</w:t>
            </w: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r>
      <w:tr w:rsidR="00F12DC9" w:rsidRPr="004B7DA5" w:rsidTr="006B5246">
        <w:trPr>
          <w:trHeight w:hRule="exact" w:val="523"/>
        </w:trPr>
        <w:tc>
          <w:tcPr>
            <w:tcW w:w="5812" w:type="dxa"/>
          </w:tcPr>
          <w:p w:rsidR="00F12DC9" w:rsidRPr="004B7DA5" w:rsidRDefault="00F12DC9" w:rsidP="006B5246">
            <w:pPr>
              <w:numPr>
                <w:ilvl w:val="0"/>
                <w:numId w:val="41"/>
              </w:numPr>
              <w:spacing w:after="0" w:line="240" w:lineRule="auto"/>
              <w:ind w:left="781" w:hanging="284"/>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 xml:space="preserve">  De  4 años de experiencia  en adelante (Se asignará el 2.00 %  por cada año de experiencia, hasta un máximo de 10.00%)</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10.00%</w:t>
            </w: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r>
      <w:tr w:rsidR="00F12DC9" w:rsidRPr="004B7DA5" w:rsidTr="006B5246">
        <w:tc>
          <w:tcPr>
            <w:tcW w:w="5812" w:type="dxa"/>
            <w:vAlign w:val="bottom"/>
          </w:tcPr>
          <w:p w:rsidR="00F12DC9" w:rsidRPr="004B7DA5" w:rsidRDefault="00F12DC9" w:rsidP="006B5246">
            <w:pPr>
              <w:numPr>
                <w:ilvl w:val="1"/>
                <w:numId w:val="44"/>
              </w:numPr>
              <w:tabs>
                <w:tab w:val="left" w:pos="497"/>
              </w:tabs>
              <w:spacing w:after="0" w:line="240" w:lineRule="auto"/>
              <w:jc w:val="both"/>
              <w:rPr>
                <w:rFonts w:ascii="Arial" w:eastAsia="Times New Roman" w:hAnsi="Arial" w:cs="Arial"/>
                <w:sz w:val="14"/>
                <w:szCs w:val="14"/>
                <w:lang w:val="es-ES" w:eastAsia="es-ES"/>
              </w:rPr>
            </w:pPr>
            <w:r w:rsidRPr="004B7DA5">
              <w:rPr>
                <w:rFonts w:ascii="Arial" w:eastAsia="Times New Roman" w:hAnsi="Arial" w:cs="Arial"/>
                <w:sz w:val="14"/>
                <w:szCs w:val="14"/>
                <w:lang w:val="es-ES" w:eastAsia="es-ES"/>
              </w:rPr>
              <w:t xml:space="preserve">Para el caso de esta Licitación Pública el ofertante deberá demostrar con referencias escritas de otros contratos de suministros iguales o similares al requerido, donde deberá indicar el nombre de la persona contacto, número de teléfono, dirección de correo electrónico (Si tuviere) y número de fax (Si tuviere). En el caso que dichas referencias sean presentadas en fotocopias o escaneadas, éstas serán confirmadas por escrito con el emisor de las mismas, de no recibir dicha confirmación o se confirme que éstas no fueron emitidas por éste, </w:t>
            </w:r>
            <w:r w:rsidRPr="004B7DA5">
              <w:rPr>
                <w:rFonts w:ascii="Arial" w:eastAsia="Times New Roman" w:hAnsi="Arial" w:cs="Arial"/>
                <w:b/>
                <w:sz w:val="14"/>
                <w:szCs w:val="14"/>
                <w:u w:val="single"/>
                <w:lang w:val="es-ES" w:eastAsia="es-ES"/>
              </w:rPr>
              <w:t>dichas referencias no serán consideradas en el proceso de evaluación.</w:t>
            </w:r>
            <w:r w:rsidRPr="004B7DA5">
              <w:rPr>
                <w:rFonts w:ascii="Arial" w:eastAsia="Times New Roman" w:hAnsi="Arial" w:cs="Arial"/>
                <w:sz w:val="14"/>
                <w:szCs w:val="14"/>
                <w:lang w:val="es-ES" w:eastAsia="es-ES"/>
              </w:rPr>
              <w:t xml:space="preserve"> </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20.00%</w:t>
            </w: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10.00%</w:t>
            </w:r>
          </w:p>
          <w:p w:rsidR="00F12DC9" w:rsidRPr="004B7DA5" w:rsidRDefault="00F12DC9" w:rsidP="006B5246">
            <w:pPr>
              <w:spacing w:after="0" w:line="240" w:lineRule="auto"/>
              <w:jc w:val="both"/>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Dos referencias originales, folios Nos. 102-103</w:t>
            </w:r>
          </w:p>
        </w:tc>
      </w:tr>
      <w:tr w:rsidR="00F12DC9" w:rsidRPr="004B7DA5" w:rsidTr="006B5246">
        <w:tc>
          <w:tcPr>
            <w:tcW w:w="5812" w:type="dxa"/>
          </w:tcPr>
          <w:p w:rsidR="00F12DC9" w:rsidRPr="004B7DA5" w:rsidRDefault="00F12DC9" w:rsidP="006B5246">
            <w:pPr>
              <w:numPr>
                <w:ilvl w:val="0"/>
                <w:numId w:val="42"/>
              </w:numPr>
              <w:spacing w:after="0" w:line="240" w:lineRule="auto"/>
              <w:ind w:left="639" w:hanging="142"/>
              <w:jc w:val="both"/>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Se asignará el 5.00% por cada referencia, hasta un máximo de 20.00%</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 xml:space="preserve"> 20.00%</w:t>
            </w: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both"/>
              <w:rPr>
                <w:rFonts w:ascii="Arial" w:eastAsia="Times New Roman" w:hAnsi="Arial" w:cs="Arial"/>
                <w:sz w:val="14"/>
                <w:szCs w:val="14"/>
                <w:lang w:val="es-ES_tradnl" w:eastAsia="es-ES"/>
              </w:rPr>
            </w:pPr>
          </w:p>
        </w:tc>
      </w:tr>
      <w:tr w:rsidR="00F12DC9" w:rsidRPr="004B7DA5" w:rsidTr="006B5246">
        <w:tc>
          <w:tcPr>
            <w:tcW w:w="5812" w:type="dxa"/>
          </w:tcPr>
          <w:p w:rsidR="00F12DC9" w:rsidRPr="004B7DA5" w:rsidRDefault="00F12DC9" w:rsidP="006B5246">
            <w:pPr>
              <w:numPr>
                <w:ilvl w:val="1"/>
                <w:numId w:val="44"/>
              </w:numPr>
              <w:tabs>
                <w:tab w:val="left" w:pos="497"/>
              </w:tabs>
              <w:spacing w:after="0" w:line="240" w:lineRule="auto"/>
              <w:jc w:val="both"/>
              <w:rPr>
                <w:rFonts w:ascii="Arial" w:eastAsia="Times New Roman" w:hAnsi="Arial" w:cs="Arial"/>
                <w:sz w:val="14"/>
                <w:szCs w:val="14"/>
                <w:lang w:val="es-ES_tradnl" w:eastAsia="es-ES"/>
              </w:rPr>
            </w:pPr>
            <w:r w:rsidRPr="004B7DA5">
              <w:rPr>
                <w:rFonts w:ascii="Arial" w:eastAsia="Times New Roman" w:hAnsi="Arial" w:cs="Arial"/>
                <w:sz w:val="14"/>
                <w:szCs w:val="14"/>
                <w:lang w:val="es-ES" w:eastAsia="es-ES"/>
              </w:rPr>
              <w:t>Listado actualizado de los talleres de servicio, dirección exacta, números telefónicos, se ponderará con mayor porcentaje  al ofertante que presente mayor número de talleres de servicio.</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10.00%</w:t>
            </w: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r>
      <w:tr w:rsidR="00F12DC9" w:rsidRPr="004B7DA5" w:rsidTr="006B5246">
        <w:tc>
          <w:tcPr>
            <w:tcW w:w="5812" w:type="dxa"/>
          </w:tcPr>
          <w:p w:rsidR="00F12DC9" w:rsidRPr="004B7DA5" w:rsidRDefault="00F12DC9" w:rsidP="006B5246">
            <w:pPr>
              <w:spacing w:after="0" w:line="240" w:lineRule="auto"/>
              <w:rPr>
                <w:rFonts w:ascii="Arial" w:eastAsia="Times New Roman" w:hAnsi="Arial" w:cs="Arial"/>
                <w:sz w:val="14"/>
                <w:szCs w:val="14"/>
                <w:lang w:val="es-ES_tradnl" w:eastAsia="es-ES"/>
              </w:rPr>
            </w:pPr>
            <w:r w:rsidRPr="004B7DA5">
              <w:rPr>
                <w:rFonts w:ascii="Arial" w:eastAsia="Times New Roman" w:hAnsi="Arial" w:cs="Arial"/>
                <w:sz w:val="14"/>
                <w:szCs w:val="14"/>
                <w:lang w:val="es-ES" w:eastAsia="es-ES"/>
              </w:rPr>
              <w:t xml:space="preserve">          </w:t>
            </w:r>
            <w:r w:rsidRPr="004B7DA5">
              <w:rPr>
                <w:rFonts w:ascii="Arial" w:eastAsia="Times New Roman" w:hAnsi="Arial" w:cs="Arial"/>
                <w:b/>
                <w:sz w:val="14"/>
                <w:szCs w:val="14"/>
                <w:lang w:val="es-ES" w:eastAsia="es-ES"/>
              </w:rPr>
              <w:t xml:space="preserve">.    </w:t>
            </w:r>
            <w:r w:rsidRPr="004B7DA5">
              <w:rPr>
                <w:rFonts w:ascii="Arial" w:eastAsia="Times New Roman" w:hAnsi="Arial" w:cs="Arial"/>
                <w:sz w:val="14"/>
                <w:szCs w:val="14"/>
                <w:lang w:val="es-ES" w:eastAsia="es-ES"/>
              </w:rPr>
              <w:t>1er. lugar en mayor número de talleres de servicio</w:t>
            </w:r>
          </w:p>
        </w:tc>
        <w:tc>
          <w:tcPr>
            <w:tcW w:w="851" w:type="dxa"/>
          </w:tcPr>
          <w:p w:rsidR="00F12DC9" w:rsidRPr="004B7DA5" w:rsidRDefault="00F12DC9" w:rsidP="006B5246">
            <w:pPr>
              <w:spacing w:after="0" w:line="240" w:lineRule="auto"/>
              <w:jc w:val="center"/>
              <w:rPr>
                <w:rFonts w:ascii="Times New Roman" w:eastAsia="Times New Roman" w:hAnsi="Times New Roman" w:cs="Times New Roman"/>
                <w:sz w:val="14"/>
                <w:szCs w:val="14"/>
                <w:lang w:val="es-ES" w:eastAsia="es-ES"/>
              </w:rPr>
            </w:pPr>
            <w:r w:rsidRPr="004B7DA5">
              <w:rPr>
                <w:rFonts w:ascii="Arial" w:eastAsia="Times New Roman" w:hAnsi="Arial" w:cs="Arial"/>
                <w:sz w:val="14"/>
                <w:szCs w:val="14"/>
                <w:lang w:val="es-ES" w:eastAsia="es-ES"/>
              </w:rPr>
              <w:t>10.00%</w:t>
            </w: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4"/>
                <w:szCs w:val="14"/>
                <w:lang w:val="es-ES_tradnl" w:eastAsia="es-ES"/>
              </w:rPr>
              <w:t>10.00%</w:t>
            </w:r>
          </w:p>
          <w:p w:rsidR="00F12DC9" w:rsidRPr="004B7DA5" w:rsidRDefault="00F12DC9" w:rsidP="006B5246">
            <w:pPr>
              <w:spacing w:after="0" w:line="240" w:lineRule="auto"/>
              <w:jc w:val="center"/>
              <w:rPr>
                <w:rFonts w:ascii="Arial" w:eastAsia="Times New Roman" w:hAnsi="Arial" w:cs="Arial"/>
                <w:sz w:val="14"/>
                <w:szCs w:val="14"/>
                <w:lang w:val="es-ES_tradnl" w:eastAsia="es-ES"/>
              </w:rPr>
            </w:pPr>
            <w:r w:rsidRPr="004B7DA5">
              <w:rPr>
                <w:rFonts w:ascii="Arial" w:eastAsia="Times New Roman" w:hAnsi="Arial" w:cs="Arial"/>
                <w:sz w:val="14"/>
                <w:szCs w:val="14"/>
                <w:lang w:val="es-ES_tradnl" w:eastAsia="es-ES"/>
              </w:rPr>
              <w:t>5 talles disponibles, folio No. 104</w:t>
            </w:r>
          </w:p>
        </w:tc>
      </w:tr>
      <w:tr w:rsidR="00F12DC9" w:rsidRPr="004B7DA5" w:rsidTr="006B5246">
        <w:tc>
          <w:tcPr>
            <w:tcW w:w="5812" w:type="dxa"/>
          </w:tcPr>
          <w:p w:rsidR="00F12DC9" w:rsidRPr="004B7DA5" w:rsidRDefault="00F12DC9" w:rsidP="006B5246">
            <w:pPr>
              <w:spacing w:after="0" w:line="240" w:lineRule="auto"/>
              <w:rPr>
                <w:rFonts w:ascii="Arial" w:eastAsia="Times New Roman" w:hAnsi="Arial" w:cs="Arial"/>
                <w:sz w:val="14"/>
                <w:szCs w:val="14"/>
                <w:lang w:val="es-ES" w:eastAsia="es-ES"/>
              </w:rPr>
            </w:pPr>
            <w:r w:rsidRPr="004B7DA5">
              <w:rPr>
                <w:rFonts w:ascii="Arial" w:eastAsia="Times New Roman" w:hAnsi="Arial" w:cs="Arial"/>
                <w:sz w:val="14"/>
                <w:szCs w:val="14"/>
                <w:lang w:val="es-ES" w:eastAsia="es-ES"/>
              </w:rPr>
              <w:t xml:space="preserve">          </w:t>
            </w:r>
            <w:r w:rsidRPr="004B7DA5">
              <w:rPr>
                <w:rFonts w:ascii="Arial" w:eastAsia="Times New Roman" w:hAnsi="Arial" w:cs="Arial"/>
                <w:b/>
                <w:sz w:val="14"/>
                <w:szCs w:val="14"/>
                <w:lang w:val="es-ES" w:eastAsia="es-ES"/>
              </w:rPr>
              <w:t xml:space="preserve">.    </w:t>
            </w:r>
            <w:r w:rsidRPr="004B7DA5">
              <w:rPr>
                <w:rFonts w:ascii="Arial" w:eastAsia="Times New Roman" w:hAnsi="Arial" w:cs="Arial"/>
                <w:sz w:val="14"/>
                <w:szCs w:val="14"/>
                <w:lang w:val="es-ES" w:eastAsia="es-ES"/>
              </w:rPr>
              <w:t>2do. lugar en número de talleres de servicio</w:t>
            </w:r>
          </w:p>
        </w:tc>
        <w:tc>
          <w:tcPr>
            <w:tcW w:w="851" w:type="dxa"/>
          </w:tcPr>
          <w:p w:rsidR="00F12DC9" w:rsidRPr="004B7DA5" w:rsidRDefault="00F12DC9" w:rsidP="006B5246">
            <w:pPr>
              <w:spacing w:after="0" w:line="240" w:lineRule="auto"/>
              <w:jc w:val="center"/>
              <w:rPr>
                <w:rFonts w:ascii="Times New Roman" w:eastAsia="Times New Roman" w:hAnsi="Times New Roman" w:cs="Times New Roman"/>
                <w:sz w:val="14"/>
                <w:szCs w:val="14"/>
                <w:lang w:val="es-ES" w:eastAsia="es-ES"/>
              </w:rPr>
            </w:pPr>
            <w:r w:rsidRPr="004B7DA5">
              <w:rPr>
                <w:rFonts w:ascii="Arial" w:eastAsia="Times New Roman" w:hAnsi="Arial" w:cs="Arial"/>
                <w:sz w:val="14"/>
                <w:szCs w:val="14"/>
                <w:lang w:val="es-ES" w:eastAsia="es-ES"/>
              </w:rPr>
              <w:t xml:space="preserve"> 8.00%</w:t>
            </w: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r>
      <w:tr w:rsidR="00F12DC9" w:rsidRPr="004B7DA5" w:rsidTr="006B5246">
        <w:tc>
          <w:tcPr>
            <w:tcW w:w="5812" w:type="dxa"/>
          </w:tcPr>
          <w:p w:rsidR="00F12DC9" w:rsidRPr="004B7DA5" w:rsidRDefault="00F12DC9" w:rsidP="006B5246">
            <w:pPr>
              <w:spacing w:after="0" w:line="240" w:lineRule="auto"/>
              <w:rPr>
                <w:rFonts w:ascii="Arial" w:eastAsia="Times New Roman" w:hAnsi="Arial" w:cs="Arial"/>
                <w:sz w:val="14"/>
                <w:szCs w:val="14"/>
                <w:lang w:val="es-ES" w:eastAsia="es-ES"/>
              </w:rPr>
            </w:pPr>
            <w:r w:rsidRPr="004B7DA5">
              <w:rPr>
                <w:rFonts w:ascii="Arial" w:eastAsia="Times New Roman" w:hAnsi="Arial" w:cs="Arial"/>
                <w:sz w:val="14"/>
                <w:szCs w:val="14"/>
                <w:lang w:val="es-ES" w:eastAsia="es-ES"/>
              </w:rPr>
              <w:t xml:space="preserve">          </w:t>
            </w:r>
            <w:r w:rsidRPr="004B7DA5">
              <w:rPr>
                <w:rFonts w:ascii="Arial" w:eastAsia="Times New Roman" w:hAnsi="Arial" w:cs="Arial"/>
                <w:b/>
                <w:sz w:val="14"/>
                <w:szCs w:val="14"/>
                <w:lang w:val="es-ES" w:eastAsia="es-ES"/>
              </w:rPr>
              <w:t xml:space="preserve">.    </w:t>
            </w:r>
            <w:r w:rsidRPr="004B7DA5">
              <w:rPr>
                <w:rFonts w:ascii="Arial" w:eastAsia="Times New Roman" w:hAnsi="Arial" w:cs="Arial"/>
                <w:sz w:val="14"/>
                <w:szCs w:val="14"/>
                <w:lang w:val="es-ES" w:eastAsia="es-ES"/>
              </w:rPr>
              <w:t>Del 3er. lugar en adelante, en número de talleres de servicio</w:t>
            </w:r>
          </w:p>
        </w:tc>
        <w:tc>
          <w:tcPr>
            <w:tcW w:w="851" w:type="dxa"/>
          </w:tcPr>
          <w:p w:rsidR="00F12DC9" w:rsidRPr="004B7DA5" w:rsidRDefault="00F12DC9" w:rsidP="006B5246">
            <w:pPr>
              <w:spacing w:after="0" w:line="240" w:lineRule="auto"/>
              <w:jc w:val="center"/>
              <w:rPr>
                <w:rFonts w:ascii="Arial" w:eastAsia="Times New Roman" w:hAnsi="Arial" w:cs="Arial"/>
                <w:sz w:val="14"/>
                <w:szCs w:val="14"/>
                <w:lang w:val="es-ES" w:eastAsia="es-ES"/>
              </w:rPr>
            </w:pPr>
            <w:r w:rsidRPr="004B7DA5">
              <w:rPr>
                <w:rFonts w:ascii="Arial" w:eastAsia="Times New Roman" w:hAnsi="Arial" w:cs="Arial"/>
                <w:sz w:val="14"/>
                <w:szCs w:val="14"/>
                <w:lang w:val="es-ES" w:eastAsia="es-ES"/>
              </w:rPr>
              <w:t xml:space="preserve"> 6.00%</w:t>
            </w:r>
          </w:p>
        </w:tc>
        <w:tc>
          <w:tcPr>
            <w:tcW w:w="70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after="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after="0" w:line="240" w:lineRule="auto"/>
              <w:jc w:val="center"/>
              <w:rPr>
                <w:rFonts w:ascii="Arial" w:eastAsia="Times New Roman" w:hAnsi="Arial" w:cs="Arial"/>
                <w:sz w:val="14"/>
                <w:szCs w:val="14"/>
                <w:lang w:val="es-ES_tradnl" w:eastAsia="es-ES"/>
              </w:rPr>
            </w:pPr>
          </w:p>
        </w:tc>
      </w:tr>
      <w:tr w:rsidR="00F12DC9" w:rsidRPr="004B7DA5" w:rsidTr="006B5246">
        <w:trPr>
          <w:trHeight w:val="281"/>
        </w:trPr>
        <w:tc>
          <w:tcPr>
            <w:tcW w:w="5812" w:type="dxa"/>
          </w:tcPr>
          <w:p w:rsidR="00F12DC9" w:rsidRPr="004B7DA5" w:rsidRDefault="00F12DC9" w:rsidP="006B5246">
            <w:pPr>
              <w:spacing w:before="120" w:after="120" w:line="240" w:lineRule="auto"/>
              <w:ind w:left="-70"/>
              <w:jc w:val="both"/>
              <w:rPr>
                <w:rFonts w:ascii="Arial" w:eastAsia="Times New Roman" w:hAnsi="Arial" w:cs="Arial"/>
                <w:b/>
                <w:sz w:val="16"/>
                <w:szCs w:val="16"/>
                <w:lang w:val="es-ES" w:eastAsia="es-ES"/>
              </w:rPr>
            </w:pPr>
            <w:r w:rsidRPr="004B7DA5">
              <w:rPr>
                <w:rFonts w:ascii="Arial" w:eastAsia="Times New Roman" w:hAnsi="Arial" w:cs="Arial"/>
                <w:b/>
                <w:sz w:val="14"/>
                <w:szCs w:val="14"/>
                <w:lang w:val="es-ES" w:eastAsia="es-ES"/>
              </w:rPr>
              <w:t xml:space="preserve"> </w:t>
            </w:r>
            <w:r w:rsidRPr="004B7DA5">
              <w:rPr>
                <w:rFonts w:ascii="Arial" w:eastAsia="Times New Roman" w:hAnsi="Arial" w:cs="Arial"/>
                <w:b/>
                <w:sz w:val="16"/>
                <w:szCs w:val="16"/>
                <w:lang w:val="es-ES" w:eastAsia="es-ES"/>
              </w:rPr>
              <w:t>TOTAL ASPECTOS TÉCNICOS</w:t>
            </w:r>
          </w:p>
        </w:tc>
        <w:tc>
          <w:tcPr>
            <w:tcW w:w="851" w:type="dxa"/>
          </w:tcPr>
          <w:p w:rsidR="00F12DC9" w:rsidRPr="004B7DA5" w:rsidRDefault="00F12DC9" w:rsidP="006B5246">
            <w:pPr>
              <w:spacing w:before="120" w:after="120" w:line="240" w:lineRule="auto"/>
              <w:jc w:val="center"/>
              <w:rPr>
                <w:rFonts w:ascii="Arial" w:eastAsia="Times New Roman" w:hAnsi="Arial" w:cs="Arial"/>
                <w:sz w:val="14"/>
                <w:szCs w:val="14"/>
                <w:lang w:val="es-ES" w:eastAsia="es-ES"/>
              </w:rPr>
            </w:pPr>
          </w:p>
        </w:tc>
        <w:tc>
          <w:tcPr>
            <w:tcW w:w="708" w:type="dxa"/>
          </w:tcPr>
          <w:p w:rsidR="00F12DC9" w:rsidRPr="004B7DA5" w:rsidRDefault="00F12DC9" w:rsidP="006B5246">
            <w:pPr>
              <w:spacing w:before="120" w:after="120" w:line="240" w:lineRule="auto"/>
              <w:jc w:val="center"/>
              <w:rPr>
                <w:rFonts w:ascii="Arial" w:eastAsia="Times New Roman" w:hAnsi="Arial" w:cs="Arial"/>
                <w:sz w:val="14"/>
                <w:szCs w:val="14"/>
                <w:lang w:val="es-ES_tradnl" w:eastAsia="es-ES"/>
              </w:rPr>
            </w:pPr>
          </w:p>
        </w:tc>
        <w:tc>
          <w:tcPr>
            <w:tcW w:w="851" w:type="dxa"/>
          </w:tcPr>
          <w:p w:rsidR="00F12DC9" w:rsidRPr="004B7DA5" w:rsidRDefault="00F12DC9" w:rsidP="006B5246">
            <w:pPr>
              <w:spacing w:before="120" w:after="120" w:line="240" w:lineRule="auto"/>
              <w:jc w:val="center"/>
              <w:rPr>
                <w:rFonts w:ascii="Arial" w:eastAsia="Times New Roman" w:hAnsi="Arial" w:cs="Arial"/>
                <w:sz w:val="16"/>
                <w:szCs w:val="16"/>
                <w:lang w:val="es-ES_tradnl" w:eastAsia="es-ES"/>
              </w:rPr>
            </w:pPr>
          </w:p>
        </w:tc>
        <w:tc>
          <w:tcPr>
            <w:tcW w:w="2268" w:type="dxa"/>
          </w:tcPr>
          <w:p w:rsidR="00F12DC9" w:rsidRPr="004B7DA5" w:rsidRDefault="00F12DC9" w:rsidP="006B5246">
            <w:pPr>
              <w:spacing w:before="120" w:after="120" w:line="240" w:lineRule="auto"/>
              <w:jc w:val="center"/>
              <w:rPr>
                <w:rFonts w:ascii="Arial" w:eastAsia="Times New Roman" w:hAnsi="Arial" w:cs="Arial"/>
                <w:b/>
                <w:sz w:val="14"/>
                <w:szCs w:val="14"/>
                <w:lang w:val="es-ES_tradnl" w:eastAsia="es-ES"/>
              </w:rPr>
            </w:pPr>
            <w:r w:rsidRPr="004B7DA5">
              <w:rPr>
                <w:rFonts w:ascii="Arial" w:eastAsia="Times New Roman" w:hAnsi="Arial" w:cs="Arial"/>
                <w:b/>
                <w:sz w:val="16"/>
                <w:szCs w:val="14"/>
                <w:lang w:val="es-ES_tradnl" w:eastAsia="es-ES"/>
              </w:rPr>
              <w:t>30.00%</w:t>
            </w:r>
          </w:p>
        </w:tc>
      </w:tr>
    </w:tbl>
    <w:p w:rsidR="00F12DC9" w:rsidRPr="004B7DA5" w:rsidRDefault="00F12DC9" w:rsidP="00F12DC9">
      <w:pPr>
        <w:spacing w:after="0" w:line="240" w:lineRule="auto"/>
        <w:ind w:firstLineChars="213" w:firstLine="426"/>
        <w:jc w:val="center"/>
        <w:rPr>
          <w:rFonts w:ascii="Arial" w:eastAsia="Times New Roman" w:hAnsi="Arial" w:cs="Arial"/>
          <w:b/>
          <w:color w:val="000000"/>
          <w:sz w:val="20"/>
          <w:szCs w:val="20"/>
          <w:lang w:val="es-ES" w:eastAsia="es-ES"/>
        </w:rPr>
      </w:pPr>
    </w:p>
    <w:p w:rsidR="00F12DC9" w:rsidRPr="004B7DA5" w:rsidRDefault="00F12DC9" w:rsidP="00F12DC9">
      <w:pPr>
        <w:tabs>
          <w:tab w:val="left" w:pos="2160"/>
        </w:tabs>
        <w:spacing w:after="0" w:line="240" w:lineRule="auto"/>
        <w:jc w:val="both"/>
        <w:rPr>
          <w:rFonts w:ascii="Arial" w:eastAsia="Times New Roman" w:hAnsi="Arial" w:cs="Arial"/>
          <w:iCs/>
          <w:color w:val="000000"/>
          <w:sz w:val="20"/>
          <w:szCs w:val="20"/>
          <w:lang w:val="es-ES" w:eastAsia="es-ES"/>
        </w:rPr>
      </w:pPr>
      <w:r w:rsidRPr="004B7DA5">
        <w:rPr>
          <w:rFonts w:ascii="Arial" w:eastAsia="Times New Roman" w:hAnsi="Arial" w:cs="Arial"/>
          <w:iCs/>
          <w:color w:val="000000"/>
          <w:sz w:val="20"/>
          <w:szCs w:val="20"/>
          <w:lang w:val="es-ES" w:eastAsia="es-ES"/>
        </w:rPr>
        <w:t>La Comisión de Evaluación de las Ofertas, concluida la evaluación de los Aspectos Técnicos, procedió a evaluar la Capacidad Financiera de la Sociedad:</w:t>
      </w:r>
      <w:r w:rsidRPr="004B7DA5">
        <w:rPr>
          <w:rFonts w:ascii="Arial" w:eastAsia="Times New Roman" w:hAnsi="Arial" w:cs="Arial"/>
          <w:b/>
          <w:sz w:val="20"/>
          <w:szCs w:val="20"/>
          <w:lang w:val="es-ES" w:eastAsia="es-ES"/>
        </w:rPr>
        <w:t xml:space="preserve"> </w:t>
      </w:r>
      <w:r w:rsidRPr="004B7DA5">
        <w:rPr>
          <w:rFonts w:ascii="Arial" w:eastAsia="Times New Roman" w:hAnsi="Arial" w:cs="Arial"/>
          <w:sz w:val="20"/>
          <w:szCs w:val="20"/>
          <w:lang w:val="es-ES" w:eastAsia="es-ES"/>
        </w:rPr>
        <w:t>DISTRIBUIDORA DE AUTOMOVILES, S.A. DE C.V.</w:t>
      </w:r>
      <w:r w:rsidRPr="004B7DA5">
        <w:rPr>
          <w:rFonts w:ascii="Arial" w:eastAsia="Times New Roman" w:hAnsi="Arial" w:cs="Arial"/>
          <w:iCs/>
          <w:color w:val="000000"/>
          <w:sz w:val="20"/>
          <w:szCs w:val="20"/>
          <w:lang w:val="es-ES" w:eastAsia="es-ES"/>
        </w:rPr>
        <w:t>, obteniéndose los resultados que se detallan a continuación:</w:t>
      </w:r>
    </w:p>
    <w:p w:rsidR="00F12DC9" w:rsidRPr="004B7DA5" w:rsidRDefault="00F12DC9" w:rsidP="00F12DC9">
      <w:pPr>
        <w:spacing w:after="0" w:line="240" w:lineRule="auto"/>
        <w:ind w:left="284"/>
        <w:jc w:val="both"/>
        <w:rPr>
          <w:rFonts w:ascii="Arial" w:eastAsia="Times New Roman" w:hAnsi="Arial" w:cs="Arial"/>
          <w:iCs/>
          <w:color w:val="000000"/>
          <w:sz w:val="20"/>
          <w:szCs w:val="20"/>
          <w:lang w:val="es-ES" w:eastAsia="es-ES"/>
        </w:rPr>
      </w:pPr>
    </w:p>
    <w:p w:rsidR="00F12DC9" w:rsidRPr="004B7DA5" w:rsidRDefault="00F12DC9" w:rsidP="00F12DC9">
      <w:pPr>
        <w:spacing w:after="0" w:line="240" w:lineRule="auto"/>
        <w:ind w:left="284"/>
        <w:jc w:val="center"/>
        <w:rPr>
          <w:rFonts w:ascii="Arial" w:eastAsia="Times New Roman" w:hAnsi="Arial" w:cs="Arial"/>
          <w:b/>
          <w:iCs/>
          <w:color w:val="000000"/>
          <w:sz w:val="20"/>
          <w:szCs w:val="20"/>
          <w:lang w:val="es-ES" w:eastAsia="es-ES"/>
        </w:rPr>
      </w:pPr>
      <w:r w:rsidRPr="004B7DA5">
        <w:rPr>
          <w:rFonts w:ascii="Arial" w:eastAsia="Times New Roman" w:hAnsi="Arial" w:cs="Arial"/>
          <w:b/>
          <w:iCs/>
          <w:color w:val="000000"/>
          <w:sz w:val="20"/>
          <w:szCs w:val="20"/>
          <w:lang w:val="es-ES" w:eastAsia="es-ES"/>
        </w:rPr>
        <w:t>EVALUACIÓN DE LA CAPACIDAD FINANCIERA</w:t>
      </w:r>
    </w:p>
    <w:p w:rsidR="00F12DC9" w:rsidRPr="004B7DA5" w:rsidRDefault="00F12DC9" w:rsidP="00F12DC9">
      <w:pPr>
        <w:spacing w:after="0" w:line="240" w:lineRule="auto"/>
        <w:ind w:left="284"/>
        <w:jc w:val="both"/>
        <w:rPr>
          <w:rFonts w:ascii="Arial" w:eastAsia="Times New Roman" w:hAnsi="Arial" w:cs="Arial"/>
          <w:iCs/>
          <w:color w:val="000000"/>
          <w:sz w:val="20"/>
          <w:szCs w:val="20"/>
          <w:lang w:val="es-ES" w:eastAsia="es-ES"/>
        </w:rPr>
      </w:pPr>
    </w:p>
    <w:tbl>
      <w:tblPr>
        <w:tblW w:w="10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551"/>
        <w:gridCol w:w="2268"/>
        <w:gridCol w:w="1796"/>
        <w:gridCol w:w="1859"/>
      </w:tblGrid>
      <w:tr w:rsidR="00F12DC9" w:rsidRPr="004B7DA5" w:rsidTr="006B5246">
        <w:tc>
          <w:tcPr>
            <w:tcW w:w="2411" w:type="dxa"/>
            <w:shd w:val="clear" w:color="auto" w:fill="auto"/>
          </w:tcPr>
          <w:p w:rsidR="00F12DC9" w:rsidRPr="004B7DA5" w:rsidRDefault="00F12DC9" w:rsidP="006B5246">
            <w:pPr>
              <w:tabs>
                <w:tab w:val="left" w:pos="2160"/>
              </w:tabs>
              <w:spacing w:after="0" w:line="240" w:lineRule="auto"/>
              <w:jc w:val="center"/>
              <w:rPr>
                <w:rFonts w:ascii="Arial" w:eastAsia="Times New Roman" w:hAnsi="Arial" w:cs="Arial"/>
                <w:b/>
                <w:sz w:val="16"/>
                <w:szCs w:val="16"/>
                <w:lang w:val="es-ES" w:eastAsia="es-ES"/>
              </w:rPr>
            </w:pPr>
          </w:p>
          <w:p w:rsidR="00F12DC9" w:rsidRPr="004B7DA5" w:rsidRDefault="00F12DC9" w:rsidP="006B5246">
            <w:pPr>
              <w:tabs>
                <w:tab w:val="left" w:pos="2160"/>
              </w:tabs>
              <w:spacing w:after="0" w:line="240" w:lineRule="auto"/>
              <w:jc w:val="center"/>
              <w:rPr>
                <w:rFonts w:ascii="Arial" w:eastAsia="Times New Roman" w:hAnsi="Arial" w:cs="Arial"/>
                <w:b/>
                <w:sz w:val="16"/>
                <w:szCs w:val="16"/>
                <w:lang w:val="es-ES" w:eastAsia="es-ES"/>
              </w:rPr>
            </w:pPr>
          </w:p>
          <w:p w:rsidR="00F12DC9" w:rsidRPr="004B7DA5" w:rsidRDefault="00F12DC9" w:rsidP="006B5246">
            <w:pPr>
              <w:tabs>
                <w:tab w:val="left" w:pos="2160"/>
              </w:tabs>
              <w:spacing w:after="0" w:line="240" w:lineRule="auto"/>
              <w:jc w:val="center"/>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OFERTANTE</w:t>
            </w:r>
          </w:p>
          <w:p w:rsidR="00F12DC9" w:rsidRPr="004B7DA5" w:rsidRDefault="00F12DC9" w:rsidP="006B5246">
            <w:pPr>
              <w:tabs>
                <w:tab w:val="left" w:pos="2160"/>
              </w:tabs>
              <w:spacing w:after="0" w:line="240" w:lineRule="auto"/>
              <w:jc w:val="center"/>
              <w:rPr>
                <w:rFonts w:ascii="Arial" w:eastAsia="Times New Roman" w:hAnsi="Arial" w:cs="Arial"/>
                <w:b/>
                <w:sz w:val="16"/>
                <w:szCs w:val="16"/>
                <w:lang w:val="es-ES" w:eastAsia="es-ES"/>
              </w:rPr>
            </w:pPr>
          </w:p>
        </w:tc>
        <w:tc>
          <w:tcPr>
            <w:tcW w:w="2551" w:type="dxa"/>
            <w:shd w:val="clear" w:color="auto" w:fill="auto"/>
          </w:tcPr>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Rotación de Inventario (Costo de venta/Inventario) veces</w:t>
            </w: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3.00%</w:t>
            </w:r>
          </w:p>
        </w:tc>
        <w:tc>
          <w:tcPr>
            <w:tcW w:w="2268" w:type="dxa"/>
            <w:shd w:val="clear" w:color="auto" w:fill="auto"/>
          </w:tcPr>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Apalancamiento (Pasivo Total/Activo total)</w:t>
            </w: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3.00%</w:t>
            </w:r>
          </w:p>
        </w:tc>
        <w:tc>
          <w:tcPr>
            <w:tcW w:w="1796" w:type="dxa"/>
            <w:shd w:val="clear" w:color="auto" w:fill="auto"/>
          </w:tcPr>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Rentabilidad del Patrimonio (Utilidad /Patrimonio total)</w:t>
            </w: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4.00%</w:t>
            </w:r>
          </w:p>
        </w:tc>
        <w:tc>
          <w:tcPr>
            <w:tcW w:w="1859" w:type="dxa"/>
            <w:shd w:val="clear" w:color="auto" w:fill="auto"/>
          </w:tcPr>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proofErr w:type="gramStart"/>
            <w:r w:rsidRPr="004B7DA5">
              <w:rPr>
                <w:rFonts w:ascii="Arial" w:eastAsia="Times New Roman" w:hAnsi="Arial" w:cs="Arial"/>
                <w:b/>
                <w:iCs/>
                <w:color w:val="000000"/>
                <w:sz w:val="16"/>
                <w:szCs w:val="16"/>
                <w:lang w:val="es-ES" w:eastAsia="es-ES"/>
              </w:rPr>
              <w:t>Total</w:t>
            </w:r>
            <w:proofErr w:type="gramEnd"/>
            <w:r w:rsidRPr="004B7DA5">
              <w:rPr>
                <w:rFonts w:ascii="Arial" w:eastAsia="Times New Roman" w:hAnsi="Arial" w:cs="Arial"/>
                <w:b/>
                <w:iCs/>
                <w:color w:val="000000"/>
                <w:sz w:val="16"/>
                <w:szCs w:val="16"/>
                <w:lang w:val="es-ES" w:eastAsia="es-ES"/>
              </w:rPr>
              <w:t xml:space="preserve"> Evaluación de la Capacidad Financiera</w:t>
            </w:r>
          </w:p>
          <w:p w:rsidR="00F12DC9" w:rsidRPr="004B7DA5" w:rsidRDefault="00F12DC9" w:rsidP="006B5246">
            <w:pPr>
              <w:spacing w:after="0" w:line="240" w:lineRule="auto"/>
              <w:jc w:val="center"/>
              <w:rPr>
                <w:rFonts w:ascii="Arial" w:eastAsia="Times New Roman" w:hAnsi="Arial" w:cs="Arial"/>
                <w:b/>
                <w:iCs/>
                <w:color w:val="000000"/>
                <w:sz w:val="16"/>
                <w:szCs w:val="16"/>
                <w:lang w:val="es-ES" w:eastAsia="es-ES"/>
              </w:rPr>
            </w:pPr>
            <w:r w:rsidRPr="004B7DA5">
              <w:rPr>
                <w:rFonts w:ascii="Arial" w:eastAsia="Times New Roman" w:hAnsi="Arial" w:cs="Arial"/>
                <w:b/>
                <w:iCs/>
                <w:color w:val="000000"/>
                <w:sz w:val="16"/>
                <w:szCs w:val="16"/>
                <w:lang w:val="es-ES" w:eastAsia="es-ES"/>
              </w:rPr>
              <w:t>10.00%</w:t>
            </w:r>
          </w:p>
        </w:tc>
      </w:tr>
      <w:tr w:rsidR="00F12DC9" w:rsidRPr="004B7DA5" w:rsidTr="006B5246">
        <w:trPr>
          <w:trHeight w:val="451"/>
        </w:trPr>
        <w:tc>
          <w:tcPr>
            <w:tcW w:w="2411" w:type="dxa"/>
            <w:shd w:val="clear" w:color="auto" w:fill="auto"/>
          </w:tcPr>
          <w:p w:rsidR="00F12DC9" w:rsidRPr="004B7DA5" w:rsidRDefault="00F12DC9" w:rsidP="006B5246">
            <w:pPr>
              <w:tabs>
                <w:tab w:val="left" w:pos="2160"/>
              </w:tabs>
              <w:spacing w:before="120" w:after="120" w:line="240" w:lineRule="auto"/>
              <w:jc w:val="both"/>
              <w:rPr>
                <w:rFonts w:ascii="Arial" w:eastAsia="Times New Roman" w:hAnsi="Arial" w:cs="Arial"/>
                <w:sz w:val="16"/>
                <w:szCs w:val="16"/>
                <w:lang w:val="es-ES" w:eastAsia="es-ES"/>
              </w:rPr>
            </w:pPr>
            <w:r w:rsidRPr="004B7DA5">
              <w:rPr>
                <w:rFonts w:ascii="Arial" w:eastAsia="Times New Roman" w:hAnsi="Arial" w:cs="Arial"/>
                <w:sz w:val="16"/>
                <w:szCs w:val="20"/>
                <w:lang w:val="es-ES" w:eastAsia="es-ES"/>
              </w:rPr>
              <w:t>DISTRIBUIDORA DE AUTOMOVILES, S.A. DE C.V.</w:t>
            </w:r>
          </w:p>
        </w:tc>
        <w:tc>
          <w:tcPr>
            <w:tcW w:w="2551" w:type="dxa"/>
            <w:shd w:val="clear" w:color="auto" w:fill="auto"/>
          </w:tcPr>
          <w:p w:rsidR="00F12DC9" w:rsidRPr="004B7DA5" w:rsidRDefault="00F12DC9" w:rsidP="006B5246">
            <w:pPr>
              <w:spacing w:before="120" w:after="120" w:line="240" w:lineRule="auto"/>
              <w:jc w:val="center"/>
              <w:rPr>
                <w:rFonts w:ascii="Arial" w:eastAsia="Times New Roman" w:hAnsi="Arial" w:cs="Arial"/>
                <w:iCs/>
                <w:color w:val="000000"/>
                <w:sz w:val="16"/>
                <w:szCs w:val="16"/>
                <w:lang w:val="es-ES" w:eastAsia="es-ES"/>
              </w:rPr>
            </w:pPr>
            <w:r w:rsidRPr="004B7DA5">
              <w:rPr>
                <w:rFonts w:ascii="Arial" w:eastAsia="Times New Roman" w:hAnsi="Arial" w:cs="Arial"/>
                <w:iCs/>
                <w:color w:val="000000"/>
                <w:sz w:val="16"/>
                <w:szCs w:val="16"/>
                <w:lang w:val="es-ES" w:eastAsia="es-ES"/>
              </w:rPr>
              <w:t>3.00%</w:t>
            </w:r>
          </w:p>
        </w:tc>
        <w:tc>
          <w:tcPr>
            <w:tcW w:w="2268" w:type="dxa"/>
            <w:shd w:val="clear" w:color="auto" w:fill="auto"/>
          </w:tcPr>
          <w:p w:rsidR="00F12DC9" w:rsidRPr="004B7DA5" w:rsidRDefault="00F12DC9" w:rsidP="006B5246">
            <w:pPr>
              <w:spacing w:before="120" w:after="120" w:line="240" w:lineRule="auto"/>
              <w:jc w:val="center"/>
              <w:rPr>
                <w:rFonts w:ascii="Arial" w:eastAsia="Times New Roman" w:hAnsi="Arial" w:cs="Arial"/>
                <w:iCs/>
                <w:color w:val="000000"/>
                <w:sz w:val="16"/>
                <w:szCs w:val="16"/>
                <w:lang w:val="es-ES" w:eastAsia="es-ES"/>
              </w:rPr>
            </w:pPr>
            <w:r w:rsidRPr="004B7DA5">
              <w:rPr>
                <w:rFonts w:ascii="Arial" w:eastAsia="Times New Roman" w:hAnsi="Arial" w:cs="Arial"/>
                <w:iCs/>
                <w:color w:val="000000"/>
                <w:sz w:val="16"/>
                <w:szCs w:val="16"/>
                <w:lang w:val="es-ES" w:eastAsia="es-ES"/>
              </w:rPr>
              <w:t>1.50%</w:t>
            </w:r>
          </w:p>
        </w:tc>
        <w:tc>
          <w:tcPr>
            <w:tcW w:w="1796" w:type="dxa"/>
            <w:shd w:val="clear" w:color="auto" w:fill="auto"/>
          </w:tcPr>
          <w:p w:rsidR="00F12DC9" w:rsidRPr="004B7DA5" w:rsidRDefault="00F12DC9" w:rsidP="006B5246">
            <w:pPr>
              <w:spacing w:before="120" w:after="120" w:line="240" w:lineRule="auto"/>
              <w:jc w:val="center"/>
              <w:rPr>
                <w:rFonts w:ascii="Arial" w:eastAsia="Times New Roman" w:hAnsi="Arial" w:cs="Arial"/>
                <w:iCs/>
                <w:color w:val="000000"/>
                <w:sz w:val="16"/>
                <w:szCs w:val="16"/>
                <w:lang w:val="es-ES" w:eastAsia="es-ES"/>
              </w:rPr>
            </w:pPr>
            <w:r w:rsidRPr="004B7DA5">
              <w:rPr>
                <w:rFonts w:ascii="Arial" w:eastAsia="Times New Roman" w:hAnsi="Arial" w:cs="Arial"/>
                <w:iCs/>
                <w:color w:val="000000"/>
                <w:sz w:val="16"/>
                <w:szCs w:val="16"/>
                <w:lang w:val="es-ES" w:eastAsia="es-ES"/>
              </w:rPr>
              <w:t>4.00%</w:t>
            </w:r>
          </w:p>
        </w:tc>
        <w:tc>
          <w:tcPr>
            <w:tcW w:w="1859" w:type="dxa"/>
            <w:shd w:val="clear" w:color="auto" w:fill="auto"/>
          </w:tcPr>
          <w:p w:rsidR="00F12DC9" w:rsidRPr="004B7DA5" w:rsidRDefault="00F12DC9" w:rsidP="006B5246">
            <w:pPr>
              <w:spacing w:before="120" w:after="120" w:line="240" w:lineRule="auto"/>
              <w:jc w:val="center"/>
              <w:rPr>
                <w:rFonts w:ascii="Arial" w:eastAsia="Times New Roman" w:hAnsi="Arial" w:cs="Arial"/>
                <w:iCs/>
                <w:color w:val="000000"/>
                <w:sz w:val="16"/>
                <w:szCs w:val="16"/>
                <w:lang w:val="es-ES" w:eastAsia="es-ES"/>
              </w:rPr>
            </w:pPr>
            <w:r w:rsidRPr="004B7DA5">
              <w:rPr>
                <w:rFonts w:ascii="Arial" w:eastAsia="Times New Roman" w:hAnsi="Arial" w:cs="Arial"/>
                <w:iCs/>
                <w:color w:val="000000"/>
                <w:sz w:val="16"/>
                <w:szCs w:val="16"/>
                <w:lang w:val="es-ES" w:eastAsia="es-ES"/>
              </w:rPr>
              <w:t>8.50%</w:t>
            </w:r>
          </w:p>
        </w:tc>
      </w:tr>
    </w:tbl>
    <w:p w:rsidR="00F12DC9" w:rsidRPr="004B7DA5" w:rsidRDefault="00F12DC9" w:rsidP="00F12DC9">
      <w:pPr>
        <w:spacing w:after="0" w:line="240" w:lineRule="auto"/>
        <w:jc w:val="both"/>
        <w:rPr>
          <w:rFonts w:ascii="Arial" w:eastAsia="Times New Roman" w:hAnsi="Arial" w:cs="Arial"/>
          <w:iCs/>
          <w:color w:val="000000"/>
          <w:sz w:val="20"/>
          <w:szCs w:val="20"/>
          <w:lang w:val="es-ES" w:eastAsia="es-ES"/>
        </w:rPr>
      </w:pPr>
      <w:r w:rsidRPr="004B7DA5">
        <w:rPr>
          <w:rFonts w:ascii="Arial" w:eastAsia="Times New Roman" w:hAnsi="Arial" w:cs="Arial"/>
          <w:iCs/>
          <w:color w:val="000000"/>
          <w:sz w:val="20"/>
          <w:szCs w:val="20"/>
          <w:lang w:val="es-ES" w:eastAsia="es-ES"/>
        </w:rPr>
        <w:t xml:space="preserve"> </w:t>
      </w:r>
      <w:r w:rsidRPr="004B7DA5">
        <w:rPr>
          <w:rFonts w:ascii="Arial" w:eastAsia="Times New Roman" w:hAnsi="Arial" w:cs="Arial"/>
          <w:b/>
          <w:iCs/>
          <w:color w:val="000000"/>
          <w:sz w:val="20"/>
          <w:szCs w:val="20"/>
          <w:lang w:val="es-ES" w:eastAsia="es-ES"/>
        </w:rPr>
        <w:t xml:space="preserve"> </w:t>
      </w:r>
      <w:r w:rsidRPr="004B7DA5">
        <w:rPr>
          <w:rFonts w:ascii="Arial" w:eastAsia="Times New Roman" w:hAnsi="Arial" w:cs="Arial"/>
          <w:iCs/>
          <w:color w:val="000000"/>
          <w:sz w:val="20"/>
          <w:szCs w:val="20"/>
          <w:lang w:val="es-ES" w:eastAsia="es-ES"/>
        </w:rPr>
        <w:t xml:space="preserve"> </w:t>
      </w:r>
    </w:p>
    <w:p w:rsidR="00F12DC9" w:rsidRPr="004B7DA5" w:rsidRDefault="00F12DC9" w:rsidP="00F12DC9">
      <w:pPr>
        <w:spacing w:after="0" w:line="240" w:lineRule="auto"/>
        <w:jc w:val="both"/>
        <w:rPr>
          <w:rFonts w:ascii="Arial" w:eastAsia="Times New Roman" w:hAnsi="Arial" w:cs="Arial"/>
          <w:iCs/>
          <w:sz w:val="20"/>
          <w:szCs w:val="20"/>
          <w:lang w:val="es-ES" w:eastAsia="es-ES"/>
        </w:rPr>
      </w:pPr>
      <w:r w:rsidRPr="004B7DA5">
        <w:rPr>
          <w:rFonts w:ascii="Arial" w:eastAsia="Times New Roman" w:hAnsi="Arial" w:cs="Arial"/>
          <w:iCs/>
          <w:sz w:val="20"/>
          <w:szCs w:val="20"/>
          <w:lang w:val="es-ES" w:eastAsia="es-ES"/>
        </w:rPr>
        <w:t>La Comisión de Evaluación de Ofertas, procedió a revisar y evaluar la oferta económica ya que alcanzó y superó los criterios establecidos en la tabla de criterios de evaluación</w:t>
      </w:r>
      <w:r w:rsidRPr="004B7DA5">
        <w:rPr>
          <w:rFonts w:ascii="Arial" w:eastAsia="Times New Roman" w:hAnsi="Arial" w:cs="Arial"/>
          <w:sz w:val="20"/>
          <w:szCs w:val="20"/>
          <w:lang w:val="es-ES" w:eastAsia="es-ES"/>
        </w:rPr>
        <w:t>,</w:t>
      </w:r>
      <w:r w:rsidRPr="004B7DA5">
        <w:rPr>
          <w:rFonts w:ascii="Arial" w:eastAsia="Times New Roman" w:hAnsi="Arial" w:cs="Arial"/>
          <w:iCs/>
          <w:sz w:val="20"/>
          <w:szCs w:val="20"/>
          <w:lang w:val="es-ES" w:eastAsia="es-ES"/>
        </w:rPr>
        <w:t xml:space="preserve"> obteniendo los resultados siguientes:</w:t>
      </w: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sz w:val="20"/>
          <w:szCs w:val="20"/>
          <w:lang w:val="es-ES" w:eastAsia="es-ES"/>
        </w:rPr>
      </w:pPr>
      <w:r w:rsidRPr="004B7DA5">
        <w:rPr>
          <w:rFonts w:ascii="Arial" w:eastAsia="Times New Roman" w:hAnsi="Arial" w:cs="Arial"/>
          <w:sz w:val="20"/>
          <w:szCs w:val="20"/>
          <w:lang w:val="es-ES" w:eastAsia="es-ES"/>
        </w:rPr>
        <w:lastRenderedPageBreak/>
        <w:t xml:space="preserve">En atención a lo establecido en las Bases de Licitación, numeral </w:t>
      </w:r>
      <w:r w:rsidRPr="004B7DA5">
        <w:rPr>
          <w:rFonts w:ascii="Arial" w:eastAsia="Times New Roman" w:hAnsi="Arial" w:cs="Arial"/>
          <w:b/>
          <w:sz w:val="20"/>
          <w:szCs w:val="20"/>
          <w:lang w:val="es-ES" w:eastAsia="es-ES"/>
        </w:rPr>
        <w:t xml:space="preserve">14. Análisis y Evaluación de las Ofertas, </w:t>
      </w:r>
      <w:r w:rsidRPr="004B7DA5">
        <w:rPr>
          <w:rFonts w:ascii="Arial" w:eastAsia="Times New Roman" w:hAnsi="Arial" w:cs="Arial"/>
          <w:sz w:val="20"/>
          <w:szCs w:val="20"/>
          <w:lang w:val="es-ES" w:eastAsia="es-ES"/>
        </w:rPr>
        <w:t xml:space="preserve">páginas Nos. 13 y 14, que dice: “Si hay errores de cálculos en la oferta económica, éstos serán rectificados de la siguiente manera:  literal d) Si al efectuar la sumatoria de los precios unitarios o de los precios totales existiere discrepancia con el subtotal ofertado, el subtotal será corregido haciendo la sumatoria de dichos montos.”. En ese sentido se corrigió en la oferta económica la columna del total de acuerdo al detalle siguiente:  </w:t>
      </w: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sectPr w:rsidR="00F12DC9" w:rsidRPr="004B7DA5" w:rsidSect="00714A3F">
          <w:headerReference w:type="default" r:id="rId8"/>
          <w:footerReference w:type="even" r:id="rId9"/>
          <w:footerReference w:type="default" r:id="rId10"/>
          <w:pgSz w:w="12242" w:h="15842" w:code="1"/>
          <w:pgMar w:top="851" w:right="924" w:bottom="1418" w:left="1259" w:header="709" w:footer="709" w:gutter="0"/>
          <w:paperSrc w:first="7" w:other="7"/>
          <w:cols w:space="708"/>
          <w:docGrid w:linePitch="360"/>
        </w:sect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tbl>
      <w:tblPr>
        <w:tblW w:w="13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
        <w:gridCol w:w="2409"/>
        <w:gridCol w:w="851"/>
        <w:gridCol w:w="992"/>
        <w:gridCol w:w="1435"/>
        <w:gridCol w:w="1258"/>
        <w:gridCol w:w="1276"/>
        <w:gridCol w:w="1085"/>
        <w:gridCol w:w="1085"/>
        <w:gridCol w:w="1085"/>
        <w:gridCol w:w="1085"/>
      </w:tblGrid>
      <w:tr w:rsidR="00F12DC9" w:rsidRPr="004B7DA5" w:rsidTr="006B5246">
        <w:trPr>
          <w:gridBefore w:val="5"/>
          <w:wBefore w:w="6317" w:type="dxa"/>
          <w:trHeight w:val="401"/>
          <w:jc w:val="center"/>
        </w:trPr>
        <w:tc>
          <w:tcPr>
            <w:tcW w:w="3619" w:type="dxa"/>
            <w:gridSpan w:val="3"/>
          </w:tcPr>
          <w:p w:rsidR="00F12DC9" w:rsidRPr="004B7DA5" w:rsidRDefault="00F12DC9" w:rsidP="006B5246">
            <w:pPr>
              <w:tabs>
                <w:tab w:val="left" w:pos="1665"/>
              </w:tabs>
              <w:autoSpaceDE w:val="0"/>
              <w:autoSpaceDN w:val="0"/>
              <w:adjustRightInd w:val="0"/>
              <w:spacing w:after="0" w:line="240" w:lineRule="auto"/>
              <w:jc w:val="both"/>
              <w:rPr>
                <w:rFonts w:ascii="Arial" w:eastAsia="Times New Roman" w:hAnsi="Arial" w:cs="Arial"/>
                <w:b/>
                <w:bCs/>
                <w:iCs/>
                <w:sz w:val="14"/>
                <w:szCs w:val="16"/>
                <w:lang w:val="es-ES" w:eastAsia="es-ES"/>
              </w:rPr>
            </w:pPr>
            <w:r w:rsidRPr="004B7DA5">
              <w:rPr>
                <w:rFonts w:ascii="Arial" w:eastAsia="Times New Roman" w:hAnsi="Arial" w:cs="Arial"/>
                <w:b/>
                <w:bCs/>
                <w:color w:val="000000"/>
                <w:sz w:val="14"/>
                <w:szCs w:val="16"/>
                <w:lang w:eastAsia="es-SV"/>
              </w:rPr>
              <w:t>PRESENTADO EN OFERTA ECONÓMICA, FOLIO No. 1</w:t>
            </w:r>
          </w:p>
        </w:tc>
        <w:tc>
          <w:tcPr>
            <w:tcW w:w="3255" w:type="dxa"/>
            <w:gridSpan w:val="3"/>
            <w:shd w:val="pct12" w:color="auto" w:fill="auto"/>
          </w:tcPr>
          <w:p w:rsidR="00F12DC9" w:rsidRPr="004B7DA5" w:rsidRDefault="00F12DC9" w:rsidP="006B5246">
            <w:pPr>
              <w:tabs>
                <w:tab w:val="left" w:pos="1665"/>
              </w:tabs>
              <w:autoSpaceDE w:val="0"/>
              <w:autoSpaceDN w:val="0"/>
              <w:adjustRightInd w:val="0"/>
              <w:spacing w:after="0" w:line="240" w:lineRule="auto"/>
              <w:jc w:val="both"/>
              <w:rPr>
                <w:rFonts w:ascii="Arial" w:eastAsia="Times New Roman" w:hAnsi="Arial" w:cs="Arial"/>
                <w:b/>
                <w:bCs/>
                <w:color w:val="000000"/>
                <w:sz w:val="14"/>
                <w:szCs w:val="16"/>
                <w:lang w:eastAsia="es-SV"/>
              </w:rPr>
            </w:pPr>
            <w:r w:rsidRPr="004B7DA5">
              <w:rPr>
                <w:rFonts w:ascii="Arial" w:eastAsia="Times New Roman" w:hAnsi="Arial" w:cs="Arial"/>
                <w:b/>
                <w:bCs/>
                <w:color w:val="000000"/>
                <w:sz w:val="14"/>
                <w:szCs w:val="16"/>
                <w:lang w:eastAsia="es-SV"/>
              </w:rPr>
              <w:t>RECTIFICADO POR LA COMISIÓN DE EVALUACIÓN DE OFERTA</w:t>
            </w:r>
          </w:p>
        </w:tc>
      </w:tr>
      <w:tr w:rsidR="00F12DC9" w:rsidRPr="004B7DA5" w:rsidTr="006B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jc w:val="center"/>
        </w:trPr>
        <w:tc>
          <w:tcPr>
            <w:tcW w:w="630"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tabs>
                <w:tab w:val="left" w:pos="1665"/>
              </w:tabs>
              <w:autoSpaceDE w:val="0"/>
              <w:autoSpaceDN w:val="0"/>
              <w:adjustRightInd w:val="0"/>
              <w:spacing w:after="0" w:line="240" w:lineRule="auto"/>
              <w:ind w:left="1260" w:hanging="1260"/>
              <w:jc w:val="center"/>
              <w:rPr>
                <w:rFonts w:ascii="Arial" w:eastAsia="Times New Roman" w:hAnsi="Arial" w:cs="Arial"/>
                <w:b/>
                <w:bCs/>
                <w:iCs/>
                <w:sz w:val="14"/>
                <w:szCs w:val="16"/>
                <w:lang w:val="es-ES" w:eastAsia="es-ES"/>
              </w:rPr>
            </w:pPr>
            <w:r w:rsidRPr="004B7DA5">
              <w:rPr>
                <w:rFonts w:ascii="Arial" w:eastAsia="Times New Roman" w:hAnsi="Arial" w:cs="Arial"/>
                <w:b/>
                <w:bCs/>
                <w:iCs/>
                <w:sz w:val="14"/>
                <w:szCs w:val="16"/>
                <w:lang w:val="es-ES" w:eastAsia="es-ES"/>
              </w:rPr>
              <w:t>ITEM</w:t>
            </w:r>
          </w:p>
          <w:p w:rsidR="00F12DC9" w:rsidRPr="004B7DA5" w:rsidRDefault="00F12DC9" w:rsidP="006B5246">
            <w:pPr>
              <w:tabs>
                <w:tab w:val="left" w:pos="1665"/>
              </w:tabs>
              <w:autoSpaceDE w:val="0"/>
              <w:autoSpaceDN w:val="0"/>
              <w:adjustRightInd w:val="0"/>
              <w:spacing w:after="0" w:line="240" w:lineRule="auto"/>
              <w:ind w:left="1260" w:hanging="1260"/>
              <w:jc w:val="center"/>
              <w:rPr>
                <w:rFonts w:ascii="Arial" w:eastAsia="Times New Roman" w:hAnsi="Arial" w:cs="Arial"/>
                <w:b/>
                <w:bCs/>
                <w:iCs/>
                <w:sz w:val="14"/>
                <w:szCs w:val="16"/>
                <w:lang w:val="es-ES" w:eastAsia="es-ES"/>
              </w:rPr>
            </w:pPr>
            <w:r w:rsidRPr="004B7DA5">
              <w:rPr>
                <w:rFonts w:ascii="Arial" w:eastAsia="Times New Roman" w:hAnsi="Arial" w:cs="Arial"/>
                <w:b/>
                <w:bCs/>
                <w:iCs/>
                <w:sz w:val="14"/>
                <w:szCs w:val="16"/>
                <w:lang w:val="es-ES" w:eastAsia="es-ES"/>
              </w:rPr>
              <w:t>No.</w:t>
            </w: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DESCRIPCIÓN</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MARCA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CANTIDAD</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MODELO</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 xml:space="preserve">PRECIO DEL VEHÍCULO </w:t>
            </w: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 xml:space="preserve">UNITARIO </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PRECIO TOTAL DE LOS VEHÍCULOS</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4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MTTO PREVENTIVO  DURANTE LOS PRIMEROS 100,000 KMS</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 xml:space="preserve">PRECIO DEL VEHÍCULO </w:t>
            </w: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 xml:space="preserve">UNITARIO </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PRECIO TOTAL DE LOS VEHÍCULOS</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4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MTTO PREVENTIVO  DURANTE LOS PRIMEROS 100,000 KMS</w:t>
            </w:r>
          </w:p>
        </w:tc>
      </w:tr>
      <w:tr w:rsidR="00F12DC9" w:rsidRPr="004B7DA5" w:rsidTr="006B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0"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1</w:t>
            </w: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both"/>
              <w:rPr>
                <w:rFonts w:ascii="Arial" w:eastAsia="Times New Roman" w:hAnsi="Arial" w:cs="Arial"/>
                <w:sz w:val="14"/>
                <w:szCs w:val="18"/>
                <w:lang w:val="es-ES" w:eastAsia="es-ES"/>
              </w:rPr>
            </w:pPr>
            <w:r w:rsidRPr="004B7DA5">
              <w:rPr>
                <w:rFonts w:ascii="Arial" w:eastAsia="Times New Roman" w:hAnsi="Arial" w:cs="Arial"/>
                <w:sz w:val="14"/>
                <w:szCs w:val="18"/>
                <w:lang w:val="es-ES" w:eastAsia="es-ES"/>
              </w:rPr>
              <w:t>PICK-UP HILUX 4X2 DOBLE CABINA, DIESEL, AÑO 2019</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TOYOYA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3</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both"/>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MODELO: KUN122L-DTMXY_P100</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$ 22,082.68</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$ 66,248.04</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$ 10,326.78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$ 22,082.68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$ 66,248.04</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$ 10,326.78</w:t>
            </w:r>
          </w:p>
        </w:tc>
      </w:tr>
      <w:tr w:rsidR="00F12DC9" w:rsidRPr="004B7DA5" w:rsidTr="006B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0"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2</w:t>
            </w: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both"/>
              <w:rPr>
                <w:rFonts w:ascii="Arial" w:eastAsia="Times New Roman" w:hAnsi="Arial" w:cs="Arial"/>
                <w:sz w:val="14"/>
                <w:szCs w:val="18"/>
                <w:lang w:val="es-ES" w:eastAsia="es-ES"/>
              </w:rPr>
            </w:pPr>
            <w:r w:rsidRPr="004B7DA5">
              <w:rPr>
                <w:rFonts w:ascii="Arial" w:eastAsia="Times New Roman" w:hAnsi="Arial" w:cs="Arial"/>
                <w:sz w:val="14"/>
                <w:szCs w:val="18"/>
                <w:lang w:val="es-ES" w:eastAsia="es-ES"/>
              </w:rPr>
              <w:t xml:space="preserve">PICK-UP HILUX 4X4  DOBLE CABINA, DIESEL  AÑO 2019 </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TOYOYA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2</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both"/>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MODELO: GUN125L-DGFXHF_H101</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$ 25,082.68</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$ 50,165.36</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$ 7,253.28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$ 25,082.68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$ 50,165.36</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$ 7,253.28</w:t>
            </w:r>
          </w:p>
        </w:tc>
      </w:tr>
      <w:tr w:rsidR="00F12DC9" w:rsidRPr="004B7DA5" w:rsidTr="006B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0"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3</w:t>
            </w: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both"/>
              <w:rPr>
                <w:rFonts w:ascii="Arial" w:eastAsia="Times New Roman" w:hAnsi="Arial" w:cs="Arial"/>
                <w:sz w:val="14"/>
                <w:szCs w:val="18"/>
                <w:lang w:val="es-ES" w:eastAsia="es-ES"/>
              </w:rPr>
            </w:pPr>
            <w:r w:rsidRPr="004B7DA5">
              <w:rPr>
                <w:rFonts w:ascii="Arial" w:eastAsia="Times New Roman" w:hAnsi="Arial" w:cs="Arial"/>
                <w:sz w:val="14"/>
                <w:szCs w:val="18"/>
                <w:lang w:val="es-ES" w:eastAsia="es-ES"/>
              </w:rPr>
              <w:t>CAMIONETA 4RUNNER, GASOLINA, AUTOMATICA, F/E, AÑO 2019</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TOYOYA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1</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both"/>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MODELO: GRN285L-GKAGK_P500</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$ 54,674.78</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$ 54,674.78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$ 3,220.76</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$ 54,674.78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$ 54,674.78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$ 3,220.76</w:t>
            </w:r>
          </w:p>
        </w:tc>
      </w:tr>
      <w:tr w:rsidR="00F12DC9" w:rsidRPr="004B7DA5" w:rsidTr="006B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0"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p>
        </w:tc>
        <w:tc>
          <w:tcPr>
            <w:tcW w:w="6945" w:type="dxa"/>
            <w:gridSpan w:val="5"/>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right"/>
              <w:rPr>
                <w:rFonts w:ascii="Arial" w:eastAsia="Times New Roman" w:hAnsi="Arial" w:cs="Arial"/>
                <w:sz w:val="14"/>
                <w:szCs w:val="14"/>
                <w:lang w:val="es-ES" w:eastAsia="es-ES"/>
              </w:rPr>
            </w:pPr>
            <w:r w:rsidRPr="004B7DA5">
              <w:rPr>
                <w:rFonts w:ascii="Arial" w:eastAsia="Times New Roman" w:hAnsi="Arial" w:cs="Arial"/>
                <w:b/>
                <w:bCs/>
                <w:sz w:val="14"/>
                <w:szCs w:val="14"/>
                <w:lang w:val="es-ES" w:eastAsia="es-ES"/>
              </w:rPr>
              <w:t>SUB TOTALES</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$ 171,088.18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$ 20,800.82</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2"/>
                <w:szCs w:val="12"/>
                <w:lang w:val="es-ES" w:eastAsia="es-ES"/>
              </w:rPr>
            </w:pPr>
            <w:r w:rsidRPr="004B7DA5">
              <w:rPr>
                <w:rFonts w:ascii="Arial" w:eastAsia="Times New Roman" w:hAnsi="Arial" w:cs="Arial"/>
                <w:b/>
                <w:bCs/>
                <w:sz w:val="12"/>
                <w:szCs w:val="12"/>
                <w:lang w:val="es-ES" w:eastAsia="es-ES"/>
              </w:rPr>
              <w:t>SUB TOTALES</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$ 171,088.18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$ 20,800.82</w:t>
            </w:r>
          </w:p>
        </w:tc>
      </w:tr>
      <w:tr w:rsidR="00F12DC9" w:rsidRPr="004B7DA5" w:rsidTr="006B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5" w:type="dxa"/>
            <w:tcBorders>
              <w:top w:val="single" w:sz="6" w:space="0" w:color="auto"/>
              <w:left w:val="single" w:sz="6" w:space="0" w:color="auto"/>
              <w:bottom w:val="single" w:sz="6" w:space="0" w:color="auto"/>
              <w:right w:val="single" w:sz="4"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sz w:val="16"/>
                <w:szCs w:val="16"/>
                <w:lang w:val="es-ES" w:eastAsia="es-ES"/>
              </w:rPr>
            </w:pPr>
          </w:p>
        </w:tc>
        <w:tc>
          <w:tcPr>
            <w:tcW w:w="6945" w:type="dxa"/>
            <w:gridSpan w:val="5"/>
            <w:tcBorders>
              <w:top w:val="single" w:sz="6" w:space="0" w:color="auto"/>
              <w:left w:val="single" w:sz="6" w:space="0" w:color="auto"/>
              <w:bottom w:val="single" w:sz="6" w:space="0" w:color="auto"/>
              <w:right w:val="single" w:sz="4" w:space="0" w:color="auto"/>
            </w:tcBorders>
          </w:tcPr>
          <w:p w:rsidR="00F12DC9" w:rsidRPr="004B7DA5" w:rsidRDefault="00F12DC9" w:rsidP="006B5246">
            <w:pPr>
              <w:autoSpaceDE w:val="0"/>
              <w:autoSpaceDN w:val="0"/>
              <w:adjustRightInd w:val="0"/>
              <w:spacing w:after="0" w:line="360" w:lineRule="auto"/>
              <w:jc w:val="right"/>
              <w:rPr>
                <w:rFonts w:ascii="Arial" w:eastAsia="Times New Roman" w:hAnsi="Arial" w:cs="Arial"/>
                <w:sz w:val="16"/>
                <w:szCs w:val="16"/>
                <w:lang w:val="es-ES" w:eastAsia="es-ES"/>
              </w:rPr>
            </w:pPr>
            <w:r w:rsidRPr="004B7DA5">
              <w:rPr>
                <w:rFonts w:ascii="Arial" w:eastAsia="Times New Roman" w:hAnsi="Arial" w:cs="Arial"/>
                <w:b/>
                <w:bCs/>
                <w:sz w:val="18"/>
                <w:szCs w:val="18"/>
                <w:lang w:val="es-ES" w:eastAsia="es-ES"/>
              </w:rPr>
              <w:t>PRECIO TOTAL CON IVA</w:t>
            </w:r>
          </w:p>
        </w:tc>
        <w:tc>
          <w:tcPr>
            <w:tcW w:w="2361" w:type="dxa"/>
            <w:gridSpan w:val="2"/>
            <w:tcBorders>
              <w:top w:val="single" w:sz="6" w:space="0" w:color="auto"/>
              <w:left w:val="single" w:sz="4"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$181,889.00</w:t>
            </w:r>
          </w:p>
        </w:tc>
        <w:tc>
          <w:tcPr>
            <w:tcW w:w="3255" w:type="dxa"/>
            <w:gridSpan w:val="3"/>
            <w:tcBorders>
              <w:top w:val="single" w:sz="6" w:space="0" w:color="auto"/>
              <w:left w:val="single" w:sz="4" w:space="0" w:color="auto"/>
              <w:bottom w:val="single" w:sz="6" w:space="0" w:color="auto"/>
              <w:right w:val="single" w:sz="6" w:space="0" w:color="auto"/>
            </w:tcBorders>
            <w:shd w:val="pct10" w:color="auto" w:fill="auto"/>
          </w:tcPr>
          <w:p w:rsidR="00F12DC9" w:rsidRPr="004B7DA5" w:rsidRDefault="00F12DC9" w:rsidP="006B5246">
            <w:pPr>
              <w:autoSpaceDE w:val="0"/>
              <w:autoSpaceDN w:val="0"/>
              <w:adjustRightInd w:val="0"/>
              <w:spacing w:after="0" w:line="360" w:lineRule="auto"/>
              <w:jc w:val="center"/>
              <w:rPr>
                <w:rFonts w:ascii="Arial" w:eastAsia="Times New Roman" w:hAnsi="Arial" w:cs="Arial"/>
                <w:b/>
                <w:sz w:val="16"/>
                <w:szCs w:val="16"/>
                <w:u w:val="single"/>
                <w:lang w:val="es-ES" w:eastAsia="es-ES"/>
              </w:rPr>
            </w:pPr>
            <w:r w:rsidRPr="004B7DA5">
              <w:rPr>
                <w:rFonts w:ascii="Arial" w:eastAsia="Times New Roman" w:hAnsi="Arial" w:cs="Arial"/>
                <w:b/>
                <w:szCs w:val="16"/>
                <w:u w:val="single"/>
                <w:lang w:val="es-ES" w:eastAsia="es-ES"/>
              </w:rPr>
              <w:t>$191,889.00</w:t>
            </w:r>
          </w:p>
        </w:tc>
      </w:tr>
    </w:tbl>
    <w:p w:rsidR="00F12DC9" w:rsidRPr="004B7DA5" w:rsidRDefault="00F12DC9" w:rsidP="00F12DC9">
      <w:pPr>
        <w:spacing w:after="0" w:line="240" w:lineRule="auto"/>
        <w:rPr>
          <w:rFonts w:ascii="Arial" w:eastAsia="Times New Roman" w:hAnsi="Arial" w:cs="Arial"/>
          <w:b/>
          <w:sz w:val="8"/>
          <w:szCs w:val="8"/>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r w:rsidRPr="004B7DA5">
        <w:rPr>
          <w:rFonts w:ascii="Arial" w:eastAsia="Times New Roman" w:hAnsi="Arial" w:cs="Arial"/>
          <w:iCs/>
          <w:noProof/>
          <w:sz w:val="20"/>
          <w:szCs w:val="20"/>
          <w:lang w:eastAsia="es-SV"/>
        </w:rPr>
        <mc:AlternateContent>
          <mc:Choice Requires="wps">
            <w:drawing>
              <wp:anchor distT="0" distB="0" distL="114300" distR="114300" simplePos="0" relativeHeight="251679744" behindDoc="0" locked="0" layoutInCell="1" allowOverlap="1" wp14:anchorId="44E4D6C3" wp14:editId="1A0FDBC5">
                <wp:simplePos x="0" y="0"/>
                <wp:positionH relativeFrom="column">
                  <wp:posOffset>284480</wp:posOffset>
                </wp:positionH>
                <wp:positionV relativeFrom="paragraph">
                  <wp:posOffset>24765</wp:posOffset>
                </wp:positionV>
                <wp:extent cx="7983220" cy="3084830"/>
                <wp:effectExtent l="13335" t="6985" r="33020" b="6096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3220" cy="3084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4B964" id="_x0000_t32" coordsize="21600,21600" o:spt="32" o:oned="t" path="m,l21600,21600e" filled="f">
                <v:path arrowok="t" fillok="f" o:connecttype="none"/>
                <o:lock v:ext="edit" shapetype="t"/>
              </v:shapetype>
              <v:shape id="Conector recto de flecha 4" o:spid="_x0000_s1026" type="#_x0000_t32" style="position:absolute;margin-left:22.4pt;margin-top:1.95pt;width:628.6pt;height:24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">
                <v:stroke endarrow="block"/>
              </v:shape>
            </w:pict>
          </mc:Fallback>
        </mc:AlternateContent>
      </w: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pPr>
    </w:p>
    <w:p w:rsidR="00F12DC9" w:rsidRPr="004B7DA5" w:rsidRDefault="00F12DC9" w:rsidP="00F12DC9">
      <w:pPr>
        <w:spacing w:after="0" w:line="240" w:lineRule="auto"/>
        <w:jc w:val="both"/>
        <w:rPr>
          <w:rFonts w:ascii="Arial" w:eastAsia="Times New Roman" w:hAnsi="Arial" w:cs="Arial"/>
          <w:iCs/>
          <w:sz w:val="20"/>
          <w:szCs w:val="20"/>
          <w:lang w:val="es-ES" w:eastAsia="es-ES"/>
        </w:rPr>
        <w:sectPr w:rsidR="00F12DC9" w:rsidRPr="004B7DA5" w:rsidSect="00134DA6">
          <w:pgSz w:w="15842" w:h="12242" w:orient="landscape" w:code="1"/>
          <w:pgMar w:top="1259" w:right="851" w:bottom="924" w:left="1418" w:header="709" w:footer="709" w:gutter="0"/>
          <w:paperSrc w:first="7" w:other="7"/>
          <w:cols w:space="708"/>
          <w:docGrid w:linePitch="360"/>
        </w:sectPr>
      </w:pPr>
    </w:p>
    <w:p w:rsidR="00F12DC9" w:rsidRPr="004B7DA5" w:rsidRDefault="00F12DC9" w:rsidP="00F12DC9">
      <w:pPr>
        <w:spacing w:after="0" w:line="240" w:lineRule="auto"/>
        <w:jc w:val="center"/>
        <w:rPr>
          <w:rFonts w:ascii="Arial" w:eastAsia="Times New Roman" w:hAnsi="Arial" w:cs="Arial"/>
          <w:b/>
          <w:color w:val="000000"/>
          <w:sz w:val="20"/>
          <w:szCs w:val="20"/>
          <w:lang w:val="es-ES" w:eastAsia="es-ES"/>
        </w:rPr>
      </w:pPr>
      <w:r w:rsidRPr="004B7DA5">
        <w:rPr>
          <w:rFonts w:ascii="Arial" w:eastAsia="Times New Roman" w:hAnsi="Arial" w:cs="Arial"/>
          <w:b/>
          <w:color w:val="000000"/>
          <w:sz w:val="20"/>
          <w:szCs w:val="20"/>
          <w:lang w:val="es-ES" w:eastAsia="es-ES"/>
        </w:rPr>
        <w:lastRenderedPageBreak/>
        <w:t>RESUMEN DE EVALUACIÓN ASPECTOS TÉCNICOS, CAPACIDAD FINANCIERA Y EVALUACIÓN ECONÓMICA</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564"/>
        <w:gridCol w:w="2089"/>
        <w:gridCol w:w="2089"/>
        <w:gridCol w:w="1495"/>
      </w:tblGrid>
      <w:tr w:rsidR="00F12DC9" w:rsidRPr="004B7DA5" w:rsidTr="006B5246">
        <w:trPr>
          <w:jc w:val="center"/>
        </w:trPr>
        <w:tc>
          <w:tcPr>
            <w:tcW w:w="2638" w:type="dxa"/>
          </w:tcPr>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OFERTANTE</w:t>
            </w:r>
          </w:p>
        </w:tc>
        <w:tc>
          <w:tcPr>
            <w:tcW w:w="2564" w:type="dxa"/>
          </w:tcPr>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ASPECTOS TECNICOS</w:t>
            </w:r>
          </w:p>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(40.00%)</w:t>
            </w:r>
          </w:p>
        </w:tc>
        <w:tc>
          <w:tcPr>
            <w:tcW w:w="2089" w:type="dxa"/>
          </w:tcPr>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sz w:val="16"/>
                <w:szCs w:val="16"/>
                <w:lang w:eastAsia="es-ES"/>
              </w:rPr>
              <w:t>CAPACIDAD FINANCIERA (10.00%)</w:t>
            </w:r>
          </w:p>
        </w:tc>
        <w:tc>
          <w:tcPr>
            <w:tcW w:w="2089" w:type="dxa"/>
            <w:tcBorders>
              <w:bottom w:val="single" w:sz="4" w:space="0" w:color="auto"/>
            </w:tcBorders>
          </w:tcPr>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EVALUACION ECONOMICA</w:t>
            </w:r>
          </w:p>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(50.00%)</w:t>
            </w:r>
          </w:p>
        </w:tc>
        <w:tc>
          <w:tcPr>
            <w:tcW w:w="1495" w:type="dxa"/>
            <w:tcBorders>
              <w:bottom w:val="single" w:sz="4" w:space="0" w:color="auto"/>
            </w:tcBorders>
          </w:tcPr>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TOTAL</w:t>
            </w:r>
          </w:p>
          <w:p w:rsidR="00F12DC9" w:rsidRPr="004B7DA5" w:rsidRDefault="00F12DC9" w:rsidP="006B5246">
            <w:pPr>
              <w:spacing w:after="0" w:line="264" w:lineRule="auto"/>
              <w:jc w:val="center"/>
              <w:rPr>
                <w:rFonts w:ascii="Arial" w:eastAsia="SimSun" w:hAnsi="Arial" w:cs="Arial"/>
                <w:b/>
                <w:color w:val="000000"/>
                <w:sz w:val="16"/>
                <w:szCs w:val="16"/>
                <w:lang w:val="es-ES" w:eastAsia="es-ES"/>
              </w:rPr>
            </w:pPr>
            <w:r w:rsidRPr="004B7DA5">
              <w:rPr>
                <w:rFonts w:ascii="Arial" w:eastAsia="SimSun" w:hAnsi="Arial" w:cs="Arial"/>
                <w:b/>
                <w:color w:val="000000"/>
                <w:sz w:val="16"/>
                <w:szCs w:val="16"/>
                <w:lang w:val="es-ES" w:eastAsia="es-ES"/>
              </w:rPr>
              <w:t>(100.00%)</w:t>
            </w:r>
          </w:p>
        </w:tc>
      </w:tr>
      <w:tr w:rsidR="00F12DC9" w:rsidRPr="004B7DA5" w:rsidTr="006B5246">
        <w:trPr>
          <w:trHeight w:val="697"/>
          <w:jc w:val="center"/>
        </w:trPr>
        <w:tc>
          <w:tcPr>
            <w:tcW w:w="2638" w:type="dxa"/>
          </w:tcPr>
          <w:p w:rsidR="00F12DC9" w:rsidRPr="004B7DA5" w:rsidRDefault="00F12DC9" w:rsidP="006B5246">
            <w:pPr>
              <w:tabs>
                <w:tab w:val="left" w:pos="2160"/>
              </w:tabs>
              <w:spacing w:before="120" w:after="120" w:line="240" w:lineRule="auto"/>
              <w:jc w:val="both"/>
              <w:rPr>
                <w:rFonts w:ascii="Arial" w:eastAsia="Times New Roman" w:hAnsi="Arial" w:cs="Arial"/>
                <w:sz w:val="16"/>
                <w:szCs w:val="16"/>
                <w:lang w:val="es-ES" w:eastAsia="es-ES"/>
              </w:rPr>
            </w:pPr>
            <w:r w:rsidRPr="004B7DA5">
              <w:rPr>
                <w:rFonts w:ascii="Arial" w:eastAsia="Times New Roman" w:hAnsi="Arial" w:cs="Arial"/>
                <w:sz w:val="16"/>
                <w:szCs w:val="20"/>
                <w:lang w:val="es-ES" w:eastAsia="es-ES"/>
              </w:rPr>
              <w:t>DISTRIBUIDORA DE AUTOMOVILES, S.A. DE C.V.</w:t>
            </w:r>
          </w:p>
        </w:tc>
        <w:tc>
          <w:tcPr>
            <w:tcW w:w="2564" w:type="dxa"/>
          </w:tcPr>
          <w:p w:rsidR="00F12DC9" w:rsidRPr="004B7DA5" w:rsidRDefault="00F12DC9" w:rsidP="006B5246">
            <w:pPr>
              <w:spacing w:before="120" w:after="120" w:line="240" w:lineRule="auto"/>
              <w:jc w:val="center"/>
              <w:rPr>
                <w:rFonts w:ascii="Arial" w:eastAsia="SimSun" w:hAnsi="Arial" w:cs="Arial"/>
                <w:b/>
                <w:bCs/>
                <w:sz w:val="16"/>
                <w:szCs w:val="16"/>
                <w:lang w:val="es-ES" w:eastAsia="es-ES"/>
              </w:rPr>
            </w:pPr>
            <w:r w:rsidRPr="004B7DA5">
              <w:rPr>
                <w:rFonts w:ascii="Arial" w:eastAsia="SimSun" w:hAnsi="Arial" w:cs="Arial"/>
                <w:b/>
                <w:bCs/>
                <w:sz w:val="16"/>
                <w:szCs w:val="16"/>
                <w:lang w:val="es-ES" w:eastAsia="es-ES"/>
              </w:rPr>
              <w:t>30.00%</w:t>
            </w:r>
          </w:p>
        </w:tc>
        <w:tc>
          <w:tcPr>
            <w:tcW w:w="2089" w:type="dxa"/>
          </w:tcPr>
          <w:p w:rsidR="00F12DC9" w:rsidRPr="004B7DA5" w:rsidRDefault="00F12DC9" w:rsidP="006B5246">
            <w:pPr>
              <w:spacing w:before="120" w:after="120" w:line="240" w:lineRule="auto"/>
              <w:jc w:val="center"/>
              <w:rPr>
                <w:rFonts w:ascii="Arial" w:eastAsia="SimSun" w:hAnsi="Arial" w:cs="Arial"/>
                <w:b/>
                <w:bCs/>
                <w:sz w:val="16"/>
                <w:szCs w:val="16"/>
                <w:lang w:val="es-ES" w:eastAsia="es-ES"/>
              </w:rPr>
            </w:pPr>
            <w:r w:rsidRPr="004B7DA5">
              <w:rPr>
                <w:rFonts w:ascii="Arial" w:eastAsia="SimSun" w:hAnsi="Arial" w:cs="Arial"/>
                <w:b/>
                <w:bCs/>
                <w:sz w:val="16"/>
                <w:szCs w:val="16"/>
                <w:lang w:val="es-ES" w:eastAsia="es-ES"/>
              </w:rPr>
              <w:t>8.50%</w:t>
            </w:r>
          </w:p>
        </w:tc>
        <w:tc>
          <w:tcPr>
            <w:tcW w:w="2089" w:type="dxa"/>
            <w:shd w:val="pct10" w:color="auto" w:fill="auto"/>
          </w:tcPr>
          <w:p w:rsidR="00F12DC9" w:rsidRPr="004B7DA5" w:rsidRDefault="00F12DC9" w:rsidP="006B5246">
            <w:pPr>
              <w:spacing w:before="120" w:after="120" w:line="240" w:lineRule="auto"/>
              <w:jc w:val="center"/>
              <w:rPr>
                <w:rFonts w:ascii="Arial" w:eastAsia="SimSun" w:hAnsi="Arial" w:cs="Arial"/>
                <w:b/>
                <w:bCs/>
                <w:sz w:val="16"/>
                <w:szCs w:val="16"/>
                <w:lang w:val="es-ES" w:eastAsia="es-ES"/>
              </w:rPr>
            </w:pPr>
            <w:r w:rsidRPr="004B7DA5">
              <w:rPr>
                <w:rFonts w:ascii="Arial" w:eastAsia="SimSun" w:hAnsi="Arial" w:cs="Arial"/>
                <w:b/>
                <w:bCs/>
                <w:sz w:val="16"/>
                <w:szCs w:val="16"/>
                <w:lang w:val="es-ES" w:eastAsia="es-ES"/>
              </w:rPr>
              <w:t>50.00%</w:t>
            </w:r>
          </w:p>
          <w:p w:rsidR="00F12DC9" w:rsidRPr="004B7DA5" w:rsidRDefault="00F12DC9" w:rsidP="006B5246">
            <w:pPr>
              <w:spacing w:before="120" w:after="120" w:line="240" w:lineRule="auto"/>
              <w:jc w:val="center"/>
              <w:rPr>
                <w:rFonts w:ascii="Arial" w:eastAsia="SimSun" w:hAnsi="Arial" w:cs="Arial"/>
                <w:b/>
                <w:bCs/>
                <w:sz w:val="16"/>
                <w:szCs w:val="16"/>
                <w:lang w:val="es-ES" w:eastAsia="es-ES"/>
              </w:rPr>
            </w:pPr>
            <w:r w:rsidRPr="004B7DA5">
              <w:rPr>
                <w:rFonts w:ascii="Arial" w:eastAsia="SimSun" w:hAnsi="Arial" w:cs="Arial"/>
                <w:b/>
                <w:bCs/>
                <w:sz w:val="16"/>
                <w:szCs w:val="16"/>
                <w:lang w:val="es-ES" w:eastAsia="es-ES"/>
              </w:rPr>
              <w:t>$191,889.00</w:t>
            </w:r>
          </w:p>
        </w:tc>
        <w:tc>
          <w:tcPr>
            <w:tcW w:w="1495" w:type="dxa"/>
            <w:shd w:val="pct10" w:color="auto" w:fill="auto"/>
          </w:tcPr>
          <w:p w:rsidR="00F12DC9" w:rsidRPr="004B7DA5" w:rsidRDefault="00F12DC9" w:rsidP="006B5246">
            <w:pPr>
              <w:spacing w:before="120" w:after="120" w:line="240" w:lineRule="auto"/>
              <w:jc w:val="center"/>
              <w:rPr>
                <w:rFonts w:ascii="Arial" w:eastAsia="SimSun" w:hAnsi="Arial" w:cs="Arial"/>
                <w:b/>
                <w:bCs/>
                <w:sz w:val="16"/>
                <w:szCs w:val="16"/>
                <w:u w:val="single"/>
                <w:lang w:val="es-ES" w:eastAsia="es-ES"/>
              </w:rPr>
            </w:pPr>
            <w:r w:rsidRPr="004B7DA5">
              <w:rPr>
                <w:rFonts w:ascii="Arial" w:eastAsia="SimSun" w:hAnsi="Arial" w:cs="Arial"/>
                <w:b/>
                <w:bCs/>
                <w:sz w:val="20"/>
                <w:szCs w:val="16"/>
                <w:u w:val="single"/>
                <w:lang w:val="es-ES" w:eastAsia="es-ES"/>
              </w:rPr>
              <w:t>88.50%</w:t>
            </w:r>
          </w:p>
        </w:tc>
      </w:tr>
    </w:tbl>
    <w:p w:rsidR="00F12DC9" w:rsidRPr="004B7DA5" w:rsidRDefault="00F12DC9" w:rsidP="00F12DC9">
      <w:pPr>
        <w:tabs>
          <w:tab w:val="left" w:pos="2160"/>
        </w:tabs>
        <w:spacing w:after="0" w:line="240" w:lineRule="auto"/>
        <w:jc w:val="both"/>
        <w:rPr>
          <w:rFonts w:ascii="Arial" w:eastAsia="Times New Roman" w:hAnsi="Arial" w:cs="Arial"/>
          <w:sz w:val="20"/>
          <w:szCs w:val="20"/>
          <w:lang w:val="es-ES" w:eastAsia="es-ES"/>
        </w:rPr>
      </w:pPr>
    </w:p>
    <w:p w:rsidR="00F12DC9" w:rsidRPr="004B7DA5" w:rsidRDefault="00F12DC9" w:rsidP="00F12DC9">
      <w:pPr>
        <w:tabs>
          <w:tab w:val="left" w:pos="2160"/>
        </w:tabs>
        <w:spacing w:after="0" w:line="240" w:lineRule="auto"/>
        <w:jc w:val="both"/>
        <w:rPr>
          <w:rFonts w:ascii="Arial" w:eastAsia="Times New Roman" w:hAnsi="Arial" w:cs="Arial"/>
          <w:sz w:val="20"/>
          <w:szCs w:val="20"/>
          <w:lang w:eastAsia="es-ES"/>
        </w:rPr>
      </w:pPr>
      <w:r w:rsidRPr="004B7DA5">
        <w:rPr>
          <w:rFonts w:ascii="Arial" w:eastAsia="Times New Roman" w:hAnsi="Arial" w:cs="Arial"/>
          <w:sz w:val="20"/>
          <w:szCs w:val="20"/>
          <w:lang w:eastAsia="es-ES"/>
        </w:rPr>
        <w:t xml:space="preserve">La Comisión de Evaluación de Ofertas, con base a los  resultados de la Evaluación de los Aspectos Técnicos,  Capacidad Financiera y Evaluación Económica </w:t>
      </w:r>
      <w:r w:rsidRPr="004B7DA5">
        <w:rPr>
          <w:rFonts w:ascii="Arial" w:eastAsia="Times New Roman" w:hAnsi="Arial" w:cs="Arial"/>
          <w:sz w:val="20"/>
          <w:szCs w:val="20"/>
          <w:lang w:val="es-ES" w:eastAsia="es-ES"/>
        </w:rPr>
        <w:t>y habiendo la parte técnica verificado que los precios están acordes con los precios de mercado</w:t>
      </w:r>
      <w:r w:rsidRPr="004B7DA5">
        <w:rPr>
          <w:rFonts w:ascii="Arial" w:eastAsia="Times New Roman" w:hAnsi="Arial" w:cs="Arial"/>
          <w:sz w:val="20"/>
          <w:szCs w:val="20"/>
          <w:lang w:eastAsia="es-ES"/>
        </w:rPr>
        <w:t xml:space="preserve"> </w:t>
      </w:r>
      <w:r w:rsidRPr="004B7DA5">
        <w:rPr>
          <w:rFonts w:ascii="Arial" w:eastAsia="Times New Roman" w:hAnsi="Arial" w:cs="Arial"/>
          <w:b/>
          <w:sz w:val="20"/>
          <w:szCs w:val="20"/>
          <w:lang w:eastAsia="es-ES"/>
        </w:rPr>
        <w:t xml:space="preserve">RECOMIENDA </w:t>
      </w:r>
      <w:r w:rsidRPr="004B7DA5">
        <w:rPr>
          <w:rFonts w:ascii="Arial" w:eastAsia="Times New Roman" w:hAnsi="Arial" w:cs="Arial"/>
          <w:sz w:val="20"/>
          <w:szCs w:val="20"/>
          <w:lang w:eastAsia="es-ES"/>
        </w:rPr>
        <w:t xml:space="preserve">a la Junta Directiva del Fondo Social para la Vivienda, </w:t>
      </w:r>
      <w:r w:rsidRPr="004B7DA5">
        <w:rPr>
          <w:rFonts w:ascii="Arial" w:eastAsia="Times New Roman" w:hAnsi="Arial" w:cs="Arial"/>
          <w:b/>
          <w:sz w:val="20"/>
          <w:szCs w:val="20"/>
          <w:lang w:eastAsia="es-ES"/>
        </w:rPr>
        <w:t xml:space="preserve">adjudicar </w:t>
      </w:r>
      <w:r w:rsidRPr="004B7DA5">
        <w:rPr>
          <w:rFonts w:ascii="Arial" w:eastAsia="Times New Roman" w:hAnsi="Arial" w:cs="Arial"/>
          <w:sz w:val="20"/>
          <w:szCs w:val="20"/>
          <w:lang w:eastAsia="es-ES"/>
        </w:rPr>
        <w:t xml:space="preserve">la </w:t>
      </w:r>
      <w:r w:rsidRPr="004B7DA5">
        <w:rPr>
          <w:rFonts w:ascii="Arial" w:eastAsia="Times New Roman" w:hAnsi="Arial" w:cs="Arial"/>
          <w:b/>
          <w:sz w:val="20"/>
          <w:szCs w:val="20"/>
          <w:lang w:eastAsia="es-ES"/>
        </w:rPr>
        <w:t xml:space="preserve">LICITACIÓN PÚBLICA No. FSV-06/2018 “SUMINISTRO DE VEHÍCULOS PARA EL FSV”, </w:t>
      </w:r>
      <w:r w:rsidRPr="004B7DA5">
        <w:rPr>
          <w:rFonts w:ascii="Arial" w:eastAsia="Times New Roman" w:hAnsi="Arial" w:cs="Arial"/>
          <w:sz w:val="20"/>
          <w:szCs w:val="20"/>
          <w:lang w:eastAsia="es-ES"/>
        </w:rPr>
        <w:t xml:space="preserve">a la Sociedad </w:t>
      </w:r>
      <w:r w:rsidRPr="004B7DA5">
        <w:rPr>
          <w:rFonts w:ascii="Arial" w:eastAsia="Times New Roman" w:hAnsi="Arial" w:cs="Arial"/>
          <w:b/>
          <w:sz w:val="20"/>
          <w:szCs w:val="20"/>
          <w:lang w:eastAsia="es-ES"/>
        </w:rPr>
        <w:t>DISTRIBUIDORA DE AUTOMOVILES, S.A. DE C.V.</w:t>
      </w:r>
      <w:r w:rsidRPr="004B7DA5">
        <w:rPr>
          <w:rFonts w:ascii="Arial" w:eastAsia="Times New Roman" w:hAnsi="Arial" w:cs="Arial"/>
          <w:sz w:val="20"/>
          <w:szCs w:val="20"/>
          <w:lang w:eastAsia="es-ES"/>
        </w:rPr>
        <w:t xml:space="preserve">, al haber  cumplido con los requerimientos técnicos y haber obtenido la ponderación total del ochenta y ocho punto cincuenta por ciento (88.50%), por un monto total de </w:t>
      </w:r>
      <w:r w:rsidRPr="004B7DA5">
        <w:rPr>
          <w:rFonts w:ascii="Arial" w:eastAsia="Times New Roman" w:hAnsi="Arial" w:cs="Arial"/>
          <w:b/>
          <w:sz w:val="20"/>
          <w:szCs w:val="20"/>
          <w:lang w:eastAsia="es-ES"/>
        </w:rPr>
        <w:t>CIENTO NOVENTA Y UN MIL OCHOCIENTOS OCHENTA Y NUEVE 00/100 DOLARES DE LOS ESTADOS UNIDOS DE AMÉRICA (US $191,889.00),</w:t>
      </w:r>
      <w:r w:rsidRPr="004B7DA5">
        <w:rPr>
          <w:rFonts w:ascii="Arial" w:eastAsia="Times New Roman" w:hAnsi="Arial" w:cs="Arial"/>
          <w:sz w:val="20"/>
          <w:szCs w:val="20"/>
          <w:lang w:eastAsia="es-ES"/>
        </w:rPr>
        <w:t xml:space="preserve"> INCLUYE IVA Y PLACAS . El plazo para el suministro de los vehículos será de hasta SESENTA (60) días calendario, contados a partir de la fecha establecida en la Orden de Inicio, la que será emitida por el Administrador del Contrato, posterior a la firma del Contrato.</w:t>
      </w:r>
    </w:p>
    <w:p w:rsidR="00F12DC9" w:rsidRPr="004B7DA5" w:rsidRDefault="00F12DC9" w:rsidP="00F12DC9">
      <w:pPr>
        <w:tabs>
          <w:tab w:val="left" w:pos="567"/>
        </w:tabs>
        <w:spacing w:after="0" w:line="240" w:lineRule="auto"/>
        <w:jc w:val="both"/>
        <w:rPr>
          <w:rFonts w:ascii="Arial" w:eastAsia="Times New Roman" w:hAnsi="Arial" w:cs="Arial"/>
          <w:sz w:val="20"/>
          <w:szCs w:val="20"/>
          <w:lang w:val="es-ES" w:eastAsia="es-ES"/>
        </w:rPr>
      </w:pPr>
      <w:r w:rsidRPr="004B7DA5">
        <w:rPr>
          <w:rFonts w:ascii="Arial" w:eastAsia="Times New Roman" w:hAnsi="Arial" w:cs="Arial"/>
          <w:sz w:val="20"/>
          <w:szCs w:val="20"/>
          <w:lang w:val="es-ES" w:eastAsia="es-ES"/>
        </w:rPr>
        <w:t>Junta Directiva, con base en el dictamen de la Comisión de Evaluación de Ofertas, presentado por e</w:t>
      </w:r>
      <w:r w:rsidRPr="004B7DA5">
        <w:rPr>
          <w:rFonts w:ascii="Arial" w:eastAsia="Times New Roman" w:hAnsi="Arial" w:cs="Arial"/>
          <w:sz w:val="20"/>
          <w:szCs w:val="20"/>
          <w:lang w:val="es-MX" w:eastAsia="es-ES"/>
        </w:rPr>
        <w:t xml:space="preserve">l </w:t>
      </w:r>
      <w:r w:rsidRPr="004B7DA5">
        <w:rPr>
          <w:rFonts w:ascii="Arial" w:eastAsia="Times New Roman" w:hAnsi="Arial" w:cs="Arial"/>
          <w:sz w:val="20"/>
          <w:szCs w:val="20"/>
          <w:lang w:val="es-ES" w:eastAsia="es-ES"/>
        </w:rPr>
        <w:t xml:space="preserve">Lic. Ricardo Antonio Avila Cardona, Gerente Administrativo y el Ingeniero Julio Tarcicio Rivas García, Jefe de la Unidad de Adquisiciones y Contrataciones Institucional (UACI), por unanimidad </w:t>
      </w:r>
      <w:r w:rsidRPr="004B7DA5">
        <w:rPr>
          <w:rFonts w:ascii="Arial" w:eastAsia="Times New Roman" w:hAnsi="Arial" w:cs="Arial"/>
          <w:b/>
          <w:sz w:val="20"/>
          <w:szCs w:val="20"/>
          <w:lang w:val="es-ES" w:eastAsia="es-ES"/>
        </w:rPr>
        <w:t>RESUELVE:</w:t>
      </w:r>
    </w:p>
    <w:p w:rsidR="00F12DC9" w:rsidRPr="004B7DA5" w:rsidRDefault="00F12DC9" w:rsidP="00F12DC9">
      <w:pPr>
        <w:autoSpaceDE w:val="0"/>
        <w:autoSpaceDN w:val="0"/>
        <w:adjustRightInd w:val="0"/>
        <w:spacing w:after="0" w:line="240" w:lineRule="auto"/>
        <w:jc w:val="both"/>
        <w:rPr>
          <w:rFonts w:ascii="Arial" w:eastAsia="Times New Roman" w:hAnsi="Arial" w:cs="Arial"/>
          <w:sz w:val="20"/>
          <w:szCs w:val="20"/>
          <w:lang w:val="es-ES" w:eastAsia="es-ES"/>
        </w:rPr>
      </w:pPr>
    </w:p>
    <w:p w:rsidR="00F12DC9" w:rsidRPr="004B7DA5" w:rsidRDefault="00F12DC9" w:rsidP="00F12DC9">
      <w:pPr>
        <w:numPr>
          <w:ilvl w:val="0"/>
          <w:numId w:val="45"/>
        </w:numPr>
        <w:tabs>
          <w:tab w:val="left" w:pos="2160"/>
        </w:tabs>
        <w:spacing w:after="0" w:line="240" w:lineRule="auto"/>
        <w:jc w:val="both"/>
        <w:rPr>
          <w:rFonts w:ascii="Arial" w:eastAsia="Times New Roman" w:hAnsi="Arial" w:cs="Arial"/>
          <w:sz w:val="20"/>
          <w:szCs w:val="20"/>
          <w:lang w:eastAsia="es-ES"/>
        </w:rPr>
      </w:pPr>
      <w:r w:rsidRPr="004B7DA5">
        <w:rPr>
          <w:rFonts w:ascii="Arial" w:eastAsia="Times New Roman" w:hAnsi="Arial" w:cs="Arial"/>
          <w:b/>
          <w:sz w:val="20"/>
          <w:szCs w:val="20"/>
          <w:lang w:val="es-ES" w:eastAsia="es-ES"/>
        </w:rPr>
        <w:t>A</w:t>
      </w:r>
      <w:r w:rsidRPr="004B7DA5">
        <w:rPr>
          <w:rFonts w:ascii="Arial" w:eastAsia="Times New Roman" w:hAnsi="Arial" w:cs="Arial"/>
          <w:b/>
          <w:iCs/>
          <w:sz w:val="20"/>
          <w:szCs w:val="20"/>
          <w:lang w:val="es-ES" w:eastAsia="es-ES"/>
        </w:rPr>
        <w:t xml:space="preserve">djudicar </w:t>
      </w:r>
      <w:r w:rsidRPr="004B7DA5">
        <w:rPr>
          <w:rFonts w:ascii="Arial" w:eastAsia="Times New Roman" w:hAnsi="Arial" w:cs="Arial"/>
          <w:sz w:val="20"/>
          <w:szCs w:val="20"/>
          <w:lang w:eastAsia="es-ES"/>
        </w:rPr>
        <w:t xml:space="preserve">la </w:t>
      </w:r>
      <w:r w:rsidRPr="004B7DA5">
        <w:rPr>
          <w:rFonts w:ascii="Arial" w:eastAsia="Times New Roman" w:hAnsi="Arial" w:cs="Arial"/>
          <w:b/>
          <w:sz w:val="20"/>
          <w:szCs w:val="20"/>
          <w:lang w:eastAsia="es-ES"/>
        </w:rPr>
        <w:t xml:space="preserve">LICITACIÓN PÚBLICA No. FSV-06/2018 “SUMINISTRO DE VEHÍCULOS PARA EL FSV”, </w:t>
      </w:r>
      <w:r w:rsidRPr="004B7DA5">
        <w:rPr>
          <w:rFonts w:ascii="Arial" w:eastAsia="Times New Roman" w:hAnsi="Arial" w:cs="Arial"/>
          <w:sz w:val="20"/>
          <w:szCs w:val="20"/>
          <w:lang w:eastAsia="es-ES"/>
        </w:rPr>
        <w:t xml:space="preserve">a la Sociedad </w:t>
      </w:r>
      <w:r w:rsidRPr="004B7DA5">
        <w:rPr>
          <w:rFonts w:ascii="Arial" w:eastAsia="Times New Roman" w:hAnsi="Arial" w:cs="Arial"/>
          <w:b/>
          <w:sz w:val="20"/>
          <w:szCs w:val="20"/>
          <w:lang w:eastAsia="es-ES"/>
        </w:rPr>
        <w:t>DISTRIBUIDORA DE AUTOMOVILES, S.A. DE C.V.</w:t>
      </w:r>
      <w:r w:rsidRPr="004B7DA5">
        <w:rPr>
          <w:rFonts w:ascii="Arial" w:eastAsia="Times New Roman" w:hAnsi="Arial" w:cs="Arial"/>
          <w:sz w:val="20"/>
          <w:szCs w:val="20"/>
          <w:lang w:eastAsia="es-ES"/>
        </w:rPr>
        <w:t xml:space="preserve">, al haber cumplido con los requerimientos técnicos y haber obtenido la ponderación total del ochenta y </w:t>
      </w:r>
      <w:proofErr w:type="gramStart"/>
      <w:r w:rsidRPr="004B7DA5">
        <w:rPr>
          <w:rFonts w:ascii="Arial" w:eastAsia="Times New Roman" w:hAnsi="Arial" w:cs="Arial"/>
          <w:sz w:val="20"/>
          <w:szCs w:val="20"/>
          <w:lang w:eastAsia="es-ES"/>
        </w:rPr>
        <w:t>ocho punto</w:t>
      </w:r>
      <w:proofErr w:type="gramEnd"/>
      <w:r w:rsidRPr="004B7DA5">
        <w:rPr>
          <w:rFonts w:ascii="Arial" w:eastAsia="Times New Roman" w:hAnsi="Arial" w:cs="Arial"/>
          <w:sz w:val="20"/>
          <w:szCs w:val="20"/>
          <w:lang w:eastAsia="es-ES"/>
        </w:rPr>
        <w:t xml:space="preserve"> cincuenta por ciento (88.50%), por un monto total de </w:t>
      </w:r>
      <w:r w:rsidRPr="004B7DA5">
        <w:rPr>
          <w:rFonts w:ascii="Arial" w:eastAsia="Times New Roman" w:hAnsi="Arial" w:cs="Arial"/>
          <w:b/>
          <w:sz w:val="20"/>
          <w:szCs w:val="20"/>
          <w:lang w:eastAsia="es-ES"/>
        </w:rPr>
        <w:t>CIENTO NOVENTA Y UN MIL OCHOCIENTOS OCHENTA Y NUEVE 00/100 DOLARES DE LOS ESTADOS UNIDOS DE AMÉRICA (US $191,889.00),</w:t>
      </w:r>
      <w:r w:rsidRPr="004B7DA5">
        <w:rPr>
          <w:rFonts w:ascii="Arial" w:eastAsia="Times New Roman" w:hAnsi="Arial" w:cs="Arial"/>
          <w:sz w:val="20"/>
          <w:szCs w:val="20"/>
          <w:lang w:eastAsia="es-ES"/>
        </w:rPr>
        <w:t xml:space="preserve"> INCLUYE IVA Y PLACAS. El plazo para el suministro de los vehículos será de hasta SESENTA (60) días calendario, contados a partir de la fecha establecida en la Orden de Inicio, la que será emitida por el Administrador del Contrato, posterior a la firma del Contrato. El detalle de los vehículos es el siguiente:</w:t>
      </w:r>
    </w:p>
    <w:p w:rsidR="00F12DC9" w:rsidRPr="004B7DA5" w:rsidRDefault="00F12DC9" w:rsidP="00F12DC9">
      <w:pPr>
        <w:spacing w:after="0" w:line="240" w:lineRule="auto"/>
        <w:ind w:left="360"/>
        <w:jc w:val="both"/>
        <w:rPr>
          <w:rFonts w:ascii="Arial" w:eastAsia="Times New Roman" w:hAnsi="Arial" w:cs="Arial"/>
          <w:iCs/>
          <w:sz w:val="21"/>
          <w:szCs w:val="21"/>
          <w:lang w:val="es-ES" w:eastAsia="es-ES"/>
        </w:rPr>
      </w:pPr>
    </w:p>
    <w:tbl>
      <w:tblPr>
        <w:tblW w:w="9802" w:type="dxa"/>
        <w:jc w:val="center"/>
        <w:tblCellMar>
          <w:left w:w="70" w:type="dxa"/>
          <w:right w:w="70" w:type="dxa"/>
        </w:tblCellMar>
        <w:tblLook w:val="0000" w:firstRow="0" w:lastRow="0" w:firstColumn="0" w:lastColumn="0" w:noHBand="0" w:noVBand="0"/>
      </w:tblPr>
      <w:tblGrid>
        <w:gridCol w:w="496"/>
        <w:gridCol w:w="2409"/>
        <w:gridCol w:w="851"/>
        <w:gridCol w:w="992"/>
        <w:gridCol w:w="1435"/>
        <w:gridCol w:w="1258"/>
        <w:gridCol w:w="1276"/>
        <w:gridCol w:w="1085"/>
      </w:tblGrid>
      <w:tr w:rsidR="00F12DC9" w:rsidRPr="004B7DA5" w:rsidTr="006B5246">
        <w:trPr>
          <w:trHeight w:val="145"/>
          <w:jc w:val="center"/>
        </w:trPr>
        <w:tc>
          <w:tcPr>
            <w:tcW w:w="49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tabs>
                <w:tab w:val="left" w:pos="1665"/>
              </w:tabs>
              <w:autoSpaceDE w:val="0"/>
              <w:autoSpaceDN w:val="0"/>
              <w:adjustRightInd w:val="0"/>
              <w:spacing w:after="0" w:line="240" w:lineRule="auto"/>
              <w:ind w:left="1260" w:hanging="1260"/>
              <w:jc w:val="center"/>
              <w:rPr>
                <w:rFonts w:ascii="Arial" w:eastAsia="Times New Roman" w:hAnsi="Arial" w:cs="Arial"/>
                <w:b/>
                <w:bCs/>
                <w:iCs/>
                <w:sz w:val="14"/>
                <w:szCs w:val="16"/>
                <w:lang w:val="es-ES" w:eastAsia="es-ES"/>
              </w:rPr>
            </w:pPr>
            <w:r w:rsidRPr="004B7DA5">
              <w:rPr>
                <w:rFonts w:ascii="Arial" w:eastAsia="Times New Roman" w:hAnsi="Arial" w:cs="Arial"/>
                <w:b/>
                <w:bCs/>
                <w:iCs/>
                <w:sz w:val="14"/>
                <w:szCs w:val="16"/>
                <w:lang w:val="es-ES" w:eastAsia="es-ES"/>
              </w:rPr>
              <w:t>ITEM</w:t>
            </w:r>
          </w:p>
          <w:p w:rsidR="00F12DC9" w:rsidRPr="004B7DA5" w:rsidRDefault="00F12DC9" w:rsidP="006B5246">
            <w:pPr>
              <w:tabs>
                <w:tab w:val="left" w:pos="1665"/>
              </w:tabs>
              <w:autoSpaceDE w:val="0"/>
              <w:autoSpaceDN w:val="0"/>
              <w:adjustRightInd w:val="0"/>
              <w:spacing w:after="0" w:line="240" w:lineRule="auto"/>
              <w:ind w:left="1260" w:hanging="1260"/>
              <w:jc w:val="center"/>
              <w:rPr>
                <w:rFonts w:ascii="Arial" w:eastAsia="Times New Roman" w:hAnsi="Arial" w:cs="Arial"/>
                <w:b/>
                <w:bCs/>
                <w:iCs/>
                <w:sz w:val="14"/>
                <w:szCs w:val="16"/>
                <w:lang w:val="es-ES" w:eastAsia="es-ES"/>
              </w:rPr>
            </w:pPr>
            <w:r w:rsidRPr="004B7DA5">
              <w:rPr>
                <w:rFonts w:ascii="Arial" w:eastAsia="Times New Roman" w:hAnsi="Arial" w:cs="Arial"/>
                <w:b/>
                <w:bCs/>
                <w:iCs/>
                <w:sz w:val="14"/>
                <w:szCs w:val="16"/>
                <w:lang w:val="es-ES" w:eastAsia="es-ES"/>
              </w:rPr>
              <w:t>No.</w:t>
            </w: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DESCRIPCIÓN</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MARCA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CANTIDAD</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MODELO</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 xml:space="preserve">PRECIO DEL VEHÍCULO </w:t>
            </w: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 xml:space="preserve">UNITARIO </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p>
          <w:p w:rsidR="00F12DC9" w:rsidRPr="004B7DA5" w:rsidRDefault="00F12DC9" w:rsidP="006B5246">
            <w:pPr>
              <w:autoSpaceDE w:val="0"/>
              <w:autoSpaceDN w:val="0"/>
              <w:adjustRightInd w:val="0"/>
              <w:spacing w:after="0" w:line="276"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PRECIO TOTAL DE LOS VEHÍCULOS</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40" w:lineRule="auto"/>
              <w:jc w:val="center"/>
              <w:rPr>
                <w:rFonts w:ascii="Arial" w:eastAsia="Times New Roman" w:hAnsi="Arial" w:cs="Arial"/>
                <w:b/>
                <w:bCs/>
                <w:iCs/>
                <w:sz w:val="14"/>
                <w:szCs w:val="14"/>
                <w:lang w:val="es-ES" w:eastAsia="es-ES"/>
              </w:rPr>
            </w:pPr>
            <w:r w:rsidRPr="004B7DA5">
              <w:rPr>
                <w:rFonts w:ascii="Arial" w:eastAsia="Times New Roman" w:hAnsi="Arial" w:cs="Arial"/>
                <w:b/>
                <w:bCs/>
                <w:iCs/>
                <w:sz w:val="14"/>
                <w:szCs w:val="14"/>
                <w:lang w:val="es-ES" w:eastAsia="es-ES"/>
              </w:rPr>
              <w:t>MTTO PREVENTIVO  DURANTE LOS PRIMEROS 100,000 KMS</w:t>
            </w:r>
          </w:p>
        </w:tc>
      </w:tr>
      <w:tr w:rsidR="00F12DC9" w:rsidRPr="004B7DA5" w:rsidTr="006B5246">
        <w:trPr>
          <w:jc w:val="center"/>
        </w:trPr>
        <w:tc>
          <w:tcPr>
            <w:tcW w:w="49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1</w:t>
            </w: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both"/>
              <w:rPr>
                <w:rFonts w:ascii="Arial" w:eastAsia="Times New Roman" w:hAnsi="Arial" w:cs="Arial"/>
                <w:sz w:val="14"/>
                <w:szCs w:val="18"/>
                <w:lang w:val="es-ES" w:eastAsia="es-ES"/>
              </w:rPr>
            </w:pPr>
            <w:r w:rsidRPr="004B7DA5">
              <w:rPr>
                <w:rFonts w:ascii="Arial" w:eastAsia="Times New Roman" w:hAnsi="Arial" w:cs="Arial"/>
                <w:sz w:val="14"/>
                <w:szCs w:val="18"/>
                <w:lang w:val="es-ES" w:eastAsia="es-ES"/>
              </w:rPr>
              <w:t>PICK-UP HILUX 4X2 DOBLE CABINA, DIESEL, AÑO 2019</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TOYOYA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p>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3</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both"/>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MODELO: KUN122L-DTMXY_P100</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$ 22,082.68</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$ 66,248.04</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$ 10,326.78</w:t>
            </w:r>
          </w:p>
        </w:tc>
      </w:tr>
      <w:tr w:rsidR="00F12DC9" w:rsidRPr="004B7DA5" w:rsidTr="006B5246">
        <w:trPr>
          <w:jc w:val="center"/>
        </w:trPr>
        <w:tc>
          <w:tcPr>
            <w:tcW w:w="49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2</w:t>
            </w: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both"/>
              <w:rPr>
                <w:rFonts w:ascii="Arial" w:eastAsia="Times New Roman" w:hAnsi="Arial" w:cs="Arial"/>
                <w:sz w:val="14"/>
                <w:szCs w:val="18"/>
                <w:lang w:val="es-ES" w:eastAsia="es-ES"/>
              </w:rPr>
            </w:pPr>
            <w:r w:rsidRPr="004B7DA5">
              <w:rPr>
                <w:rFonts w:ascii="Arial" w:eastAsia="Times New Roman" w:hAnsi="Arial" w:cs="Arial"/>
                <w:sz w:val="14"/>
                <w:szCs w:val="18"/>
                <w:lang w:val="es-ES" w:eastAsia="es-ES"/>
              </w:rPr>
              <w:t xml:space="preserve">PICK-UP HILUX 4X4  DOBLE CABINA, DIESEL  AÑO 2019 </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TOYOYA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2</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both"/>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MODELO: GUN125L-DGFXHF_H101</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$ 25,082.68</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$ 50,165.36</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$ 7,253.28</w:t>
            </w:r>
          </w:p>
        </w:tc>
      </w:tr>
      <w:tr w:rsidR="00F12DC9" w:rsidRPr="004B7DA5" w:rsidTr="006B5246">
        <w:trPr>
          <w:jc w:val="center"/>
        </w:trPr>
        <w:tc>
          <w:tcPr>
            <w:tcW w:w="49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3</w:t>
            </w:r>
          </w:p>
        </w:tc>
        <w:tc>
          <w:tcPr>
            <w:tcW w:w="2409"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both"/>
              <w:rPr>
                <w:rFonts w:ascii="Arial" w:eastAsia="Times New Roman" w:hAnsi="Arial" w:cs="Arial"/>
                <w:sz w:val="14"/>
                <w:szCs w:val="18"/>
                <w:lang w:val="es-ES" w:eastAsia="es-ES"/>
              </w:rPr>
            </w:pPr>
            <w:r w:rsidRPr="004B7DA5">
              <w:rPr>
                <w:rFonts w:ascii="Arial" w:eastAsia="Times New Roman" w:hAnsi="Arial" w:cs="Arial"/>
                <w:sz w:val="14"/>
                <w:szCs w:val="18"/>
                <w:lang w:val="es-ES" w:eastAsia="es-ES"/>
              </w:rPr>
              <w:t>CAMIONETA 4RUNNER, GASOLINA, AUTOMATICA, F/E, AÑO 2019</w:t>
            </w:r>
          </w:p>
        </w:tc>
        <w:tc>
          <w:tcPr>
            <w:tcW w:w="851"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n-US" w:eastAsia="es-ES"/>
              </w:rPr>
            </w:pPr>
            <w:r w:rsidRPr="004B7DA5">
              <w:rPr>
                <w:rFonts w:ascii="Arial" w:eastAsia="Times New Roman" w:hAnsi="Arial" w:cs="Arial"/>
                <w:sz w:val="14"/>
                <w:szCs w:val="16"/>
                <w:lang w:val="en-US" w:eastAsia="es-ES"/>
              </w:rPr>
              <w:t>TOYOYA</w:t>
            </w:r>
          </w:p>
        </w:tc>
        <w:tc>
          <w:tcPr>
            <w:tcW w:w="992"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center"/>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1</w:t>
            </w:r>
          </w:p>
        </w:tc>
        <w:tc>
          <w:tcPr>
            <w:tcW w:w="143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jc w:val="both"/>
              <w:rPr>
                <w:rFonts w:ascii="Arial" w:eastAsia="Times New Roman" w:hAnsi="Arial" w:cs="Arial"/>
                <w:sz w:val="14"/>
                <w:szCs w:val="16"/>
                <w:lang w:val="es-ES" w:eastAsia="es-ES"/>
              </w:rPr>
            </w:pPr>
            <w:r w:rsidRPr="004B7DA5">
              <w:rPr>
                <w:rFonts w:ascii="Arial" w:eastAsia="Times New Roman" w:hAnsi="Arial" w:cs="Arial"/>
                <w:sz w:val="14"/>
                <w:szCs w:val="16"/>
                <w:lang w:val="es-ES" w:eastAsia="es-ES"/>
              </w:rPr>
              <w:t>MODELO: GRN285L-GKAGK_P500</w:t>
            </w:r>
          </w:p>
        </w:tc>
        <w:tc>
          <w:tcPr>
            <w:tcW w:w="1258"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$ 54,674.78</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$ 54,674.78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center"/>
              <w:rPr>
                <w:rFonts w:ascii="Times New Roman" w:eastAsia="Times New Roman" w:hAnsi="Times New Roman" w:cs="Times New Roman"/>
                <w:sz w:val="14"/>
                <w:szCs w:val="20"/>
                <w:lang w:val="es-ES" w:eastAsia="es-ES"/>
              </w:rPr>
            </w:pPr>
            <w:r w:rsidRPr="004B7DA5">
              <w:rPr>
                <w:rFonts w:ascii="Arial" w:eastAsia="Times New Roman" w:hAnsi="Arial" w:cs="Arial"/>
                <w:sz w:val="14"/>
                <w:szCs w:val="16"/>
                <w:lang w:val="es-ES" w:eastAsia="es-ES"/>
              </w:rPr>
              <w:t>$ 3,220.76</w:t>
            </w:r>
          </w:p>
        </w:tc>
      </w:tr>
      <w:tr w:rsidR="00F12DC9" w:rsidRPr="004B7DA5" w:rsidTr="006B5246">
        <w:trPr>
          <w:jc w:val="center"/>
        </w:trPr>
        <w:tc>
          <w:tcPr>
            <w:tcW w:w="49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276" w:lineRule="auto"/>
              <w:jc w:val="center"/>
              <w:rPr>
                <w:rFonts w:ascii="Arial" w:eastAsia="Times New Roman" w:hAnsi="Arial" w:cs="Arial"/>
                <w:sz w:val="14"/>
                <w:szCs w:val="16"/>
                <w:lang w:val="en-US" w:eastAsia="es-ES"/>
              </w:rPr>
            </w:pPr>
          </w:p>
        </w:tc>
        <w:tc>
          <w:tcPr>
            <w:tcW w:w="6945" w:type="dxa"/>
            <w:gridSpan w:val="5"/>
            <w:tcBorders>
              <w:top w:val="single" w:sz="6" w:space="0" w:color="auto"/>
              <w:left w:val="single" w:sz="6" w:space="0" w:color="auto"/>
              <w:bottom w:val="single" w:sz="6" w:space="0" w:color="auto"/>
              <w:right w:val="single" w:sz="6" w:space="0" w:color="auto"/>
            </w:tcBorders>
          </w:tcPr>
          <w:p w:rsidR="00F12DC9" w:rsidRPr="004B7DA5" w:rsidRDefault="00F12DC9" w:rsidP="006B5246">
            <w:pPr>
              <w:spacing w:after="0" w:line="240" w:lineRule="auto"/>
              <w:jc w:val="right"/>
              <w:rPr>
                <w:rFonts w:ascii="Arial" w:eastAsia="Times New Roman" w:hAnsi="Arial" w:cs="Arial"/>
                <w:sz w:val="14"/>
                <w:szCs w:val="16"/>
                <w:lang w:val="es-ES" w:eastAsia="es-ES"/>
              </w:rPr>
            </w:pPr>
            <w:r w:rsidRPr="004B7DA5">
              <w:rPr>
                <w:rFonts w:ascii="Arial" w:eastAsia="Times New Roman" w:hAnsi="Arial" w:cs="Arial"/>
                <w:b/>
                <w:bCs/>
                <w:sz w:val="18"/>
                <w:szCs w:val="18"/>
                <w:lang w:val="es-ES" w:eastAsia="es-ES"/>
              </w:rPr>
              <w:t>SUB TOTALES</w:t>
            </w:r>
          </w:p>
        </w:tc>
        <w:tc>
          <w:tcPr>
            <w:tcW w:w="1276"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$ 171,088.18</w:t>
            </w:r>
          </w:p>
        </w:tc>
        <w:tc>
          <w:tcPr>
            <w:tcW w:w="1085" w:type="dxa"/>
            <w:tcBorders>
              <w:top w:val="single" w:sz="6" w:space="0" w:color="auto"/>
              <w:left w:val="single" w:sz="6" w:space="0" w:color="auto"/>
              <w:bottom w:val="single" w:sz="6" w:space="0" w:color="auto"/>
              <w:right w:val="single" w:sz="6" w:space="0" w:color="auto"/>
            </w:tcBorders>
          </w:tcPr>
          <w:p w:rsidR="00F12DC9" w:rsidRPr="004B7DA5" w:rsidRDefault="00F12DC9" w:rsidP="006B5246">
            <w:pPr>
              <w:autoSpaceDE w:val="0"/>
              <w:autoSpaceDN w:val="0"/>
              <w:adjustRightInd w:val="0"/>
              <w:spacing w:after="0" w:line="360" w:lineRule="auto"/>
              <w:rPr>
                <w:rFonts w:ascii="Arial" w:eastAsia="Times New Roman" w:hAnsi="Arial" w:cs="Arial"/>
                <w:b/>
                <w:sz w:val="16"/>
                <w:szCs w:val="16"/>
                <w:lang w:val="es-ES" w:eastAsia="es-ES"/>
              </w:rPr>
            </w:pPr>
            <w:r w:rsidRPr="004B7DA5">
              <w:rPr>
                <w:rFonts w:ascii="Arial" w:eastAsia="Times New Roman" w:hAnsi="Arial" w:cs="Arial"/>
                <w:b/>
                <w:sz w:val="16"/>
                <w:szCs w:val="16"/>
                <w:lang w:val="es-ES" w:eastAsia="es-ES"/>
              </w:rPr>
              <w:t>$ 20,800.82</w:t>
            </w:r>
          </w:p>
        </w:tc>
      </w:tr>
      <w:tr w:rsidR="00F12DC9" w:rsidRPr="004B7DA5" w:rsidTr="006B5246">
        <w:trPr>
          <w:jc w:val="center"/>
        </w:trPr>
        <w:tc>
          <w:tcPr>
            <w:tcW w:w="7441" w:type="dxa"/>
            <w:gridSpan w:val="6"/>
            <w:tcBorders>
              <w:top w:val="single" w:sz="6" w:space="0" w:color="auto"/>
              <w:left w:val="single" w:sz="6" w:space="0" w:color="auto"/>
              <w:bottom w:val="single" w:sz="6" w:space="0" w:color="auto"/>
              <w:right w:val="single" w:sz="4" w:space="0" w:color="auto"/>
            </w:tcBorders>
            <w:shd w:val="pct10" w:color="auto" w:fill="auto"/>
          </w:tcPr>
          <w:p w:rsidR="00F12DC9" w:rsidRPr="004B7DA5" w:rsidRDefault="00F12DC9" w:rsidP="006B5246">
            <w:pPr>
              <w:autoSpaceDE w:val="0"/>
              <w:autoSpaceDN w:val="0"/>
              <w:adjustRightInd w:val="0"/>
              <w:spacing w:before="120" w:after="120" w:line="360" w:lineRule="auto"/>
              <w:jc w:val="right"/>
              <w:rPr>
                <w:rFonts w:ascii="Arial" w:eastAsia="Times New Roman" w:hAnsi="Arial" w:cs="Arial"/>
                <w:lang w:val="es-ES" w:eastAsia="es-ES"/>
              </w:rPr>
            </w:pPr>
            <w:r w:rsidRPr="004B7DA5">
              <w:rPr>
                <w:rFonts w:ascii="Arial" w:eastAsia="Times New Roman" w:hAnsi="Arial" w:cs="Arial"/>
                <w:b/>
                <w:bCs/>
                <w:lang w:val="es-ES" w:eastAsia="es-ES"/>
              </w:rPr>
              <w:t>PRECIO TOTAL CON IVA</w:t>
            </w:r>
          </w:p>
        </w:tc>
        <w:tc>
          <w:tcPr>
            <w:tcW w:w="2361" w:type="dxa"/>
            <w:gridSpan w:val="2"/>
            <w:tcBorders>
              <w:top w:val="single" w:sz="6" w:space="0" w:color="auto"/>
              <w:left w:val="single" w:sz="4" w:space="0" w:color="auto"/>
              <w:bottom w:val="single" w:sz="6" w:space="0" w:color="auto"/>
              <w:right w:val="single" w:sz="6" w:space="0" w:color="auto"/>
            </w:tcBorders>
            <w:shd w:val="pct10" w:color="auto" w:fill="auto"/>
          </w:tcPr>
          <w:p w:rsidR="00F12DC9" w:rsidRPr="004B7DA5" w:rsidRDefault="00F12DC9" w:rsidP="006B5246">
            <w:pPr>
              <w:autoSpaceDE w:val="0"/>
              <w:autoSpaceDN w:val="0"/>
              <w:adjustRightInd w:val="0"/>
              <w:spacing w:before="120" w:after="120" w:line="360" w:lineRule="auto"/>
              <w:jc w:val="center"/>
              <w:rPr>
                <w:rFonts w:ascii="Arial" w:eastAsia="Times New Roman" w:hAnsi="Arial" w:cs="Arial"/>
                <w:b/>
                <w:u w:val="single"/>
                <w:lang w:val="es-ES" w:eastAsia="es-ES"/>
              </w:rPr>
            </w:pPr>
            <w:r w:rsidRPr="004B7DA5">
              <w:rPr>
                <w:rFonts w:ascii="Arial" w:eastAsia="Times New Roman" w:hAnsi="Arial" w:cs="Arial"/>
                <w:b/>
                <w:u w:val="single"/>
                <w:lang w:val="es-ES" w:eastAsia="es-ES"/>
              </w:rPr>
              <w:t>$191,889.00</w:t>
            </w:r>
          </w:p>
        </w:tc>
      </w:tr>
    </w:tbl>
    <w:p w:rsidR="00F12DC9" w:rsidRPr="004B7DA5" w:rsidRDefault="00F12DC9" w:rsidP="00F12DC9">
      <w:pPr>
        <w:numPr>
          <w:ilvl w:val="0"/>
          <w:numId w:val="45"/>
        </w:numPr>
        <w:spacing w:after="0" w:line="240" w:lineRule="auto"/>
        <w:jc w:val="both"/>
        <w:rPr>
          <w:rFonts w:ascii="Arial" w:eastAsia="Times New Roman" w:hAnsi="Arial" w:cs="Arial"/>
          <w:lang w:val="es-ES" w:eastAsia="es-ES"/>
        </w:rPr>
      </w:pPr>
      <w:r w:rsidRPr="004B7DA5">
        <w:rPr>
          <w:rFonts w:ascii="Arial" w:eastAsia="Times New Roman" w:hAnsi="Arial" w:cs="Arial"/>
          <w:lang w:val="es-ES" w:eastAsia="es-ES"/>
        </w:rPr>
        <w:t xml:space="preserve">Autorizar se delegue en el Lic. Ricardo Antonio Avila Cardona, Gerente Administrativo, para </w:t>
      </w:r>
      <w:proofErr w:type="gramStart"/>
      <w:r w:rsidRPr="004B7DA5">
        <w:rPr>
          <w:rFonts w:ascii="Arial" w:eastAsia="Times New Roman" w:hAnsi="Arial" w:cs="Arial"/>
          <w:lang w:val="es-ES" w:eastAsia="es-ES"/>
        </w:rPr>
        <w:t>que</w:t>
      </w:r>
      <w:proofErr w:type="gramEnd"/>
      <w:r w:rsidRPr="004B7DA5">
        <w:rPr>
          <w:rFonts w:ascii="Arial" w:eastAsia="Times New Roman" w:hAnsi="Arial" w:cs="Arial"/>
          <w:lang w:val="es-ES" w:eastAsia="es-ES"/>
        </w:rPr>
        <w:t xml:space="preserve"> en nombre y representación del Fondo Social para la Vivienda, firme los documentos legales correspondientes.</w:t>
      </w:r>
    </w:p>
    <w:p w:rsidR="00F12DC9" w:rsidRPr="004B7DA5" w:rsidRDefault="00F12DC9" w:rsidP="00F12DC9">
      <w:pPr>
        <w:numPr>
          <w:ilvl w:val="0"/>
          <w:numId w:val="45"/>
        </w:numPr>
        <w:spacing w:after="0" w:line="240" w:lineRule="auto"/>
        <w:jc w:val="both"/>
        <w:rPr>
          <w:rFonts w:ascii="Arial" w:eastAsia="Times New Roman" w:hAnsi="Arial" w:cs="Arial"/>
          <w:lang w:eastAsia="es-ES"/>
        </w:rPr>
      </w:pPr>
      <w:r w:rsidRPr="004B7DA5">
        <w:rPr>
          <w:rFonts w:ascii="Arial" w:eastAsia="Times New Roman" w:hAnsi="Arial" w:cs="Arial"/>
          <w:lang w:val="es-ES" w:eastAsia="es-ES"/>
        </w:rPr>
        <w:t xml:space="preserve">Tener por </w:t>
      </w:r>
      <w:r w:rsidRPr="004B7DA5">
        <w:rPr>
          <w:rFonts w:ascii="Arial" w:eastAsia="Times New Roman" w:hAnsi="Arial" w:cs="Arial"/>
          <w:lang w:eastAsia="es-ES"/>
        </w:rPr>
        <w:t xml:space="preserve">nombrado como Administrador del contrato en el presente proceso al </w:t>
      </w:r>
      <w:r w:rsidRPr="004B7DA5">
        <w:rPr>
          <w:rFonts w:ascii="Arial" w:eastAsia="Times New Roman" w:hAnsi="Arial" w:cs="Arial"/>
          <w:color w:val="000000"/>
          <w:lang w:val="es-ES" w:eastAsia="es-ES"/>
        </w:rPr>
        <w:t>Jefe del Área de Recursos Logísticos,</w:t>
      </w:r>
      <w:r w:rsidRPr="004B7DA5">
        <w:rPr>
          <w:rFonts w:ascii="Arial" w:eastAsia="Times New Roman" w:hAnsi="Arial" w:cs="Arial"/>
          <w:lang w:eastAsia="es-ES"/>
        </w:rPr>
        <w:t xml:space="preserve"> de acuerdo a lo regulado por la LACAP.</w:t>
      </w:r>
    </w:p>
    <w:p w:rsidR="00F12DC9" w:rsidRPr="004B7DA5" w:rsidRDefault="00F12DC9" w:rsidP="00F12DC9">
      <w:pPr>
        <w:numPr>
          <w:ilvl w:val="0"/>
          <w:numId w:val="45"/>
        </w:numPr>
        <w:autoSpaceDE w:val="0"/>
        <w:autoSpaceDN w:val="0"/>
        <w:adjustRightInd w:val="0"/>
        <w:spacing w:after="0" w:line="240" w:lineRule="auto"/>
        <w:jc w:val="both"/>
        <w:rPr>
          <w:rFonts w:ascii="Arial" w:eastAsia="Times New Roman" w:hAnsi="Arial" w:cs="Arial"/>
          <w:bCs/>
          <w:lang w:val="es-ES" w:eastAsia="es-ES"/>
        </w:rPr>
      </w:pPr>
      <w:r w:rsidRPr="004B7DA5">
        <w:rPr>
          <w:rFonts w:ascii="Arial" w:eastAsia="Times New Roman" w:hAnsi="Arial" w:cs="Arial"/>
          <w:lang w:val="es-ES" w:eastAsia="es-ES"/>
        </w:rPr>
        <w:lastRenderedPageBreak/>
        <w:t xml:space="preserve">Comisionar a la </w:t>
      </w:r>
      <w:r w:rsidRPr="004B7DA5">
        <w:rPr>
          <w:rFonts w:ascii="Arial" w:eastAsia="Times New Roman" w:hAnsi="Arial" w:cs="Arial"/>
          <w:bCs/>
          <w:lang w:val="es-ES" w:eastAsia="es-ES"/>
        </w:rPr>
        <w:t>Unidad de Adquisiciones y Contrataciones Institucional (UACI), para que notifique esta resolución en forma legal</w:t>
      </w:r>
      <w:r w:rsidRPr="004B7DA5">
        <w:rPr>
          <w:rFonts w:ascii="Arial" w:eastAsia="Times New Roman" w:hAnsi="Arial" w:cs="Arial"/>
          <w:b/>
          <w:bCs/>
          <w:iCs/>
          <w:lang w:val="es-ES" w:eastAsia="es-ES"/>
        </w:rPr>
        <w:t>.</w:t>
      </w:r>
    </w:p>
    <w:p w:rsidR="00F12DC9" w:rsidRPr="00BB6445" w:rsidRDefault="00F12DC9" w:rsidP="00F12DC9">
      <w:pPr>
        <w:numPr>
          <w:ilvl w:val="0"/>
          <w:numId w:val="45"/>
        </w:num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4B7DA5">
        <w:rPr>
          <w:rFonts w:ascii="Arial" w:eastAsia="Times New Roman" w:hAnsi="Arial" w:cs="Arial"/>
          <w:lang w:val="es-ES" w:eastAsia="es-ES"/>
        </w:rPr>
        <w:t>Este Punto se ratifica en esta misma sesión.</w:t>
      </w:r>
    </w:p>
    <w:p w:rsidR="00F12DC9" w:rsidRDefault="00F12DC9" w:rsidP="00B4760A">
      <w:pPr>
        <w:spacing w:after="0" w:line="240" w:lineRule="auto"/>
        <w:jc w:val="both"/>
        <w:rPr>
          <w:rFonts w:ascii="Arial" w:hAnsi="Arial" w:cs="Arial"/>
          <w:b/>
          <w:sz w:val="24"/>
          <w:szCs w:val="24"/>
        </w:rPr>
      </w:pPr>
    </w:p>
    <w:p w:rsidR="009C6FA6" w:rsidRDefault="009C6FA6" w:rsidP="00B4760A">
      <w:pPr>
        <w:spacing w:after="0" w:line="240" w:lineRule="auto"/>
        <w:jc w:val="both"/>
        <w:rPr>
          <w:rFonts w:ascii="Arial" w:eastAsia="Times New Roman" w:hAnsi="Arial" w:cs="Arial"/>
          <w:b/>
          <w:sz w:val="24"/>
          <w:szCs w:val="24"/>
          <w:lang w:val="es-ES" w:eastAsia="es-ES"/>
        </w:rPr>
      </w:pPr>
      <w:bookmarkStart w:id="0" w:name="_GoBack"/>
      <w:bookmarkEnd w:id="0"/>
      <w:r>
        <w:rPr>
          <w:rFonts w:ascii="Arial" w:hAnsi="Arial" w:cs="Arial"/>
          <w:b/>
          <w:sz w:val="24"/>
          <w:szCs w:val="24"/>
        </w:rPr>
        <w:t xml:space="preserve">XIII) </w:t>
      </w:r>
      <w:r w:rsidR="00CB5A2D" w:rsidRPr="00CB5A2D">
        <w:rPr>
          <w:rFonts w:ascii="Arial" w:hAnsi="Arial" w:cs="Arial"/>
          <w:b/>
          <w:sz w:val="24"/>
          <w:szCs w:val="24"/>
        </w:rPr>
        <w:t>SUSTITUCIÓN DE ADMINISTRADOR DE CONTRATOS</w:t>
      </w:r>
      <w:r w:rsidR="00622024">
        <w:rPr>
          <w:rFonts w:ascii="Arial" w:hAnsi="Arial" w:cs="Arial"/>
          <w:b/>
          <w:sz w:val="24"/>
          <w:szCs w:val="24"/>
        </w:rPr>
        <w:t>.</w:t>
      </w:r>
      <w:r w:rsidR="00CB5A2D" w:rsidRPr="00CB5A2D">
        <w:rPr>
          <w:rFonts w:ascii="Arial" w:hAnsi="Arial" w:cs="Arial"/>
          <w:b/>
          <w:sz w:val="24"/>
          <w:szCs w:val="24"/>
        </w:rPr>
        <w:t xml:space="preserve"> </w:t>
      </w:r>
      <w:r w:rsidRPr="009C6FA6">
        <w:rPr>
          <w:rFonts w:ascii="Arial" w:eastAsia="Times New Roman" w:hAnsi="Arial" w:cs="Arial"/>
          <w:sz w:val="24"/>
          <w:szCs w:val="24"/>
          <w:lang w:val="es-ES" w:eastAsia="es-ES"/>
        </w:rPr>
        <w:t>El Presidente y Director Ejecutivo sometió</w:t>
      </w:r>
      <w:r w:rsidRPr="009C6FA6">
        <w:rPr>
          <w:rFonts w:ascii="Arial" w:eastAsia="Times New Roman" w:hAnsi="Arial" w:cs="Arial"/>
          <w:sz w:val="24"/>
          <w:szCs w:val="24"/>
          <w:lang w:val="es-MX" w:eastAsia="es-ES"/>
        </w:rPr>
        <w:t xml:space="preserve"> a consideración de los Directores, </w:t>
      </w:r>
      <w:r w:rsidR="0051716C">
        <w:rPr>
          <w:rFonts w:ascii="Arial" w:eastAsia="Times New Roman" w:hAnsi="Arial" w:cs="Arial"/>
          <w:sz w:val="24"/>
          <w:szCs w:val="24"/>
          <w:lang w:val="es-MX" w:eastAsia="es-ES"/>
        </w:rPr>
        <w:t>solicitud de</w:t>
      </w:r>
      <w:r w:rsidR="0051716C" w:rsidRPr="0051716C">
        <w:rPr>
          <w:rFonts w:ascii="Arial" w:hAnsi="Arial" w:cs="Arial"/>
          <w:b/>
          <w:sz w:val="24"/>
          <w:szCs w:val="24"/>
        </w:rPr>
        <w:t xml:space="preserve"> </w:t>
      </w:r>
      <w:r w:rsidRPr="009C6FA6">
        <w:rPr>
          <w:rFonts w:ascii="Arial" w:hAnsi="Arial" w:cs="Arial"/>
          <w:sz w:val="24"/>
          <w:szCs w:val="24"/>
        </w:rPr>
        <w:t>sustitución de administrador de contratos</w:t>
      </w:r>
      <w:r>
        <w:rPr>
          <w:rFonts w:ascii="Arial" w:hAnsi="Arial" w:cs="Arial"/>
          <w:sz w:val="24"/>
          <w:szCs w:val="24"/>
        </w:rPr>
        <w:t xml:space="preserve">. </w:t>
      </w:r>
      <w:r w:rsidRPr="009C6FA6">
        <w:rPr>
          <w:rFonts w:ascii="Arial" w:eastAsia="Times New Roman" w:hAnsi="Arial" w:cs="Arial"/>
          <w:sz w:val="24"/>
          <w:szCs w:val="24"/>
          <w:lang w:val="es-ES" w:eastAsia="es-ES"/>
        </w:rPr>
        <w:t>Para su presentación invitó al Licenciado Ricardo Antonio Ávila Cardona, Gerente Administrativo</w:t>
      </w:r>
      <w:r>
        <w:rPr>
          <w:rFonts w:ascii="Arial" w:eastAsia="Times New Roman" w:hAnsi="Arial" w:cs="Arial"/>
          <w:sz w:val="24"/>
          <w:szCs w:val="24"/>
          <w:lang w:val="es-ES" w:eastAsia="es-ES"/>
        </w:rPr>
        <w:t xml:space="preserve">, </w:t>
      </w:r>
      <w:r w:rsidRPr="009C6FA6">
        <w:rPr>
          <w:rFonts w:ascii="Arial" w:eastAsia="Times New Roman" w:hAnsi="Arial" w:cs="Arial"/>
          <w:sz w:val="24"/>
          <w:szCs w:val="24"/>
          <w:lang w:val="es-ES" w:eastAsia="es-ES"/>
        </w:rPr>
        <w:t xml:space="preserve">quien indicó </w:t>
      </w:r>
      <w:proofErr w:type="gramStart"/>
      <w:r w:rsidRPr="009C6FA6">
        <w:rPr>
          <w:rFonts w:ascii="Arial" w:eastAsia="Times New Roman" w:hAnsi="Arial" w:cs="Arial"/>
          <w:sz w:val="24"/>
          <w:szCs w:val="24"/>
          <w:lang w:val="es-ES" w:eastAsia="es-ES"/>
        </w:rPr>
        <w:t>que</w:t>
      </w:r>
      <w:proofErr w:type="gramEnd"/>
      <w:r w:rsidR="00622024">
        <w:rPr>
          <w:rFonts w:ascii="Arial" w:eastAsia="Times New Roman" w:hAnsi="Arial" w:cs="Arial"/>
          <w:sz w:val="24"/>
          <w:szCs w:val="24"/>
          <w:lang w:val="es-ES" w:eastAsia="es-ES"/>
        </w:rPr>
        <w:t xml:space="preserve"> e</w:t>
      </w:r>
      <w:r w:rsidR="008E1C3C" w:rsidRPr="008E1C3C">
        <w:rPr>
          <w:rFonts w:ascii="Arial" w:eastAsia="Times New Roman" w:hAnsi="Arial" w:cs="Arial"/>
          <w:sz w:val="24"/>
          <w:szCs w:val="24"/>
          <w:lang w:val="es-ES" w:eastAsia="es-ES"/>
        </w:rPr>
        <w:t>n atención al nombramiento, a partir del 01/01/19 del LIC. WILSON ARMANDO ROMERO ESTRADA, como Jefe del Área de Recursos Logísticos, en sustitución de la LIC. TATIANA IRINOVA CRUZ DE NAVARRETE, es necesario que se realice la sustitución d</w:t>
      </w:r>
      <w:r w:rsidR="00796C70">
        <w:rPr>
          <w:rFonts w:ascii="Arial" w:eastAsia="Times New Roman" w:hAnsi="Arial" w:cs="Arial"/>
          <w:sz w:val="24"/>
          <w:szCs w:val="24"/>
          <w:lang w:val="es-ES" w:eastAsia="es-ES"/>
        </w:rPr>
        <w:t>e Administrador de Contrato en 7</w:t>
      </w:r>
      <w:r w:rsidR="008E1C3C" w:rsidRPr="008E1C3C">
        <w:rPr>
          <w:rFonts w:ascii="Arial" w:eastAsia="Times New Roman" w:hAnsi="Arial" w:cs="Arial"/>
          <w:sz w:val="24"/>
          <w:szCs w:val="24"/>
          <w:lang w:val="es-ES" w:eastAsia="es-ES"/>
        </w:rPr>
        <w:t xml:space="preserve"> p</w:t>
      </w:r>
      <w:r w:rsidR="00796C70">
        <w:rPr>
          <w:rFonts w:ascii="Arial" w:eastAsia="Times New Roman" w:hAnsi="Arial" w:cs="Arial"/>
          <w:sz w:val="24"/>
          <w:szCs w:val="24"/>
          <w:lang w:val="es-ES" w:eastAsia="es-ES"/>
        </w:rPr>
        <w:t>rocesos de contratación, según se detallan en documento anexo. También</w:t>
      </w:r>
      <w:r w:rsidR="00622024">
        <w:rPr>
          <w:rFonts w:ascii="Arial" w:eastAsia="Times New Roman" w:hAnsi="Arial" w:cs="Arial"/>
          <w:sz w:val="24"/>
          <w:szCs w:val="24"/>
          <w:lang w:val="es-ES" w:eastAsia="es-ES"/>
        </w:rPr>
        <w:t>, a raíz de lo anterior,</w:t>
      </w:r>
      <w:r w:rsidR="00796C70">
        <w:rPr>
          <w:rFonts w:ascii="Arial" w:eastAsia="Times New Roman" w:hAnsi="Arial" w:cs="Arial"/>
          <w:sz w:val="24"/>
          <w:szCs w:val="24"/>
          <w:lang w:val="es-ES" w:eastAsia="es-ES"/>
        </w:rPr>
        <w:t xml:space="preserve"> señaló </w:t>
      </w:r>
      <w:proofErr w:type="gramStart"/>
      <w:r w:rsidR="00796C70">
        <w:rPr>
          <w:rFonts w:ascii="Arial" w:eastAsia="Times New Roman" w:hAnsi="Arial" w:cs="Arial"/>
          <w:sz w:val="24"/>
          <w:szCs w:val="24"/>
          <w:lang w:val="es-ES" w:eastAsia="es-ES"/>
        </w:rPr>
        <w:t>que</w:t>
      </w:r>
      <w:proofErr w:type="gramEnd"/>
      <w:r w:rsidR="00796C70">
        <w:rPr>
          <w:rFonts w:ascii="Arial" w:eastAsia="Times New Roman" w:hAnsi="Arial" w:cs="Arial"/>
          <w:sz w:val="24"/>
          <w:szCs w:val="24"/>
          <w:lang w:val="es-ES" w:eastAsia="es-ES"/>
        </w:rPr>
        <w:t xml:space="preserve"> </w:t>
      </w:r>
      <w:r w:rsidR="00622024">
        <w:rPr>
          <w:rFonts w:ascii="Arial" w:eastAsia="Times New Roman" w:hAnsi="Arial" w:cs="Arial"/>
          <w:sz w:val="24"/>
          <w:szCs w:val="24"/>
          <w:lang w:val="es-ES" w:eastAsia="es-ES"/>
        </w:rPr>
        <w:t>por e</w:t>
      </w:r>
      <w:r w:rsidR="00796C70" w:rsidRPr="00796C70">
        <w:rPr>
          <w:rFonts w:ascii="Arial" w:eastAsia="Times New Roman" w:hAnsi="Arial" w:cs="Arial"/>
          <w:sz w:val="24"/>
          <w:szCs w:val="24"/>
          <w:lang w:val="es-ES" w:eastAsia="es-ES"/>
        </w:rPr>
        <w:t>l nombramiento, a partir del 01/01/19 de la LIC. TATIANA IRINOVA CRUZ DE NAVARRETE, como Jefe del Área de Gestión Documental y Archivo, en sustitución del LIC. JOSÉ DARÍO MAYÉN PADILLA, es necesario que se realice la sustitución de Administrador de Contrato en</w:t>
      </w:r>
      <w:r w:rsidR="00A8540C">
        <w:rPr>
          <w:rFonts w:ascii="Arial" w:eastAsia="Times New Roman" w:hAnsi="Arial" w:cs="Arial"/>
          <w:sz w:val="24"/>
          <w:szCs w:val="24"/>
          <w:lang w:val="es-ES" w:eastAsia="es-ES"/>
        </w:rPr>
        <w:t xml:space="preserve"> d</w:t>
      </w:r>
      <w:r w:rsidR="00796C70" w:rsidRPr="00796C70">
        <w:rPr>
          <w:rFonts w:ascii="Arial" w:eastAsia="Times New Roman" w:hAnsi="Arial" w:cs="Arial"/>
          <w:sz w:val="24"/>
          <w:szCs w:val="24"/>
          <w:lang w:val="es-ES" w:eastAsia="es-ES"/>
        </w:rPr>
        <w:t>os procesos de contratación</w:t>
      </w:r>
      <w:r w:rsidR="00A8540C">
        <w:rPr>
          <w:rFonts w:ascii="Arial" w:eastAsia="Times New Roman" w:hAnsi="Arial" w:cs="Arial"/>
          <w:sz w:val="24"/>
          <w:szCs w:val="24"/>
          <w:lang w:val="es-ES" w:eastAsia="es-ES"/>
        </w:rPr>
        <w:t>,</w:t>
      </w:r>
      <w:r w:rsidR="00796C70" w:rsidRPr="00796C70">
        <w:rPr>
          <w:rFonts w:ascii="Arial" w:eastAsia="Times New Roman" w:hAnsi="Arial" w:cs="Arial"/>
          <w:sz w:val="24"/>
          <w:szCs w:val="24"/>
          <w:lang w:val="es-ES" w:eastAsia="es-ES"/>
        </w:rPr>
        <w:t xml:space="preserve"> </w:t>
      </w:r>
      <w:r w:rsidR="00A8540C">
        <w:rPr>
          <w:rFonts w:ascii="Arial" w:eastAsia="Times New Roman" w:hAnsi="Arial" w:cs="Arial"/>
          <w:sz w:val="24"/>
          <w:szCs w:val="24"/>
          <w:lang w:val="es-ES" w:eastAsia="es-ES"/>
        </w:rPr>
        <w:t>según se detallan en documento anexo.</w:t>
      </w:r>
      <w:r w:rsidR="00532AD7">
        <w:rPr>
          <w:rFonts w:ascii="Arial" w:eastAsia="Times New Roman" w:hAnsi="Arial" w:cs="Arial"/>
          <w:sz w:val="24"/>
          <w:szCs w:val="24"/>
          <w:lang w:val="es-ES" w:eastAsia="es-ES"/>
        </w:rPr>
        <w:t xml:space="preserve"> Luego de exponer la situación anterior, se solicita a</w:t>
      </w:r>
      <w:proofErr w:type="spellStart"/>
      <w:r w:rsidR="00AA09EF" w:rsidRPr="00532AD7">
        <w:rPr>
          <w:rFonts w:ascii="Arial" w:eastAsia="Times New Roman" w:hAnsi="Arial" w:cs="Arial"/>
          <w:b/>
          <w:bCs/>
          <w:sz w:val="24"/>
          <w:szCs w:val="24"/>
          <w:lang w:val="es-MX" w:eastAsia="es-ES"/>
        </w:rPr>
        <w:t>utorizar</w:t>
      </w:r>
      <w:proofErr w:type="spellEnd"/>
      <w:r w:rsidR="00AA09EF" w:rsidRPr="00532AD7">
        <w:rPr>
          <w:rFonts w:ascii="Arial" w:eastAsia="Times New Roman" w:hAnsi="Arial" w:cs="Arial"/>
          <w:b/>
          <w:bCs/>
          <w:sz w:val="24"/>
          <w:szCs w:val="24"/>
          <w:lang w:val="es-MX" w:eastAsia="es-ES"/>
        </w:rPr>
        <w:t xml:space="preserve"> </w:t>
      </w:r>
      <w:r w:rsidR="00AA09EF" w:rsidRPr="00532AD7">
        <w:rPr>
          <w:rFonts w:ascii="Arial" w:eastAsia="Times New Roman" w:hAnsi="Arial" w:cs="Arial"/>
          <w:sz w:val="24"/>
          <w:szCs w:val="24"/>
          <w:lang w:val="es-MX" w:eastAsia="es-ES"/>
        </w:rPr>
        <w:t>la sustitución de Administr</w:t>
      </w:r>
      <w:r w:rsidR="007B0DCD">
        <w:rPr>
          <w:rFonts w:ascii="Arial" w:eastAsia="Times New Roman" w:hAnsi="Arial" w:cs="Arial"/>
          <w:sz w:val="24"/>
          <w:szCs w:val="24"/>
          <w:lang w:val="es-MX" w:eastAsia="es-ES"/>
        </w:rPr>
        <w:t xml:space="preserve">ador/Supervisor de Contrato, según lo indicado en el documento anexo. </w:t>
      </w:r>
      <w:r w:rsidRPr="009C6FA6">
        <w:rPr>
          <w:rFonts w:ascii="Arial" w:eastAsia="Times New Roman" w:hAnsi="Arial" w:cs="Arial"/>
          <w:sz w:val="24"/>
          <w:szCs w:val="24"/>
          <w:lang w:val="es-ES" w:eastAsia="es-ES"/>
        </w:rPr>
        <w:t>Junta Directiva, luego de conocer la solicitud presentada por el Licenciado Ricardo Antonio Ávila Cardona, Gerente Administrativo</w:t>
      </w:r>
      <w:r>
        <w:rPr>
          <w:rFonts w:ascii="Arial" w:eastAsia="Times New Roman" w:hAnsi="Arial" w:cs="Arial"/>
          <w:sz w:val="24"/>
          <w:szCs w:val="24"/>
          <w:lang w:val="es-ES" w:eastAsia="es-ES"/>
        </w:rPr>
        <w:t>,</w:t>
      </w:r>
      <w:r w:rsidRPr="009C6FA6">
        <w:rPr>
          <w:rFonts w:ascii="Arial" w:eastAsia="Times New Roman" w:hAnsi="Arial" w:cs="Arial"/>
          <w:sz w:val="24"/>
          <w:szCs w:val="24"/>
          <w:lang w:val="es-ES" w:eastAsia="es-ES"/>
        </w:rPr>
        <w:t xml:space="preserve"> por unanimidad </w:t>
      </w:r>
      <w:r w:rsidRPr="009C6FA6">
        <w:rPr>
          <w:rFonts w:ascii="Arial" w:eastAsia="Times New Roman" w:hAnsi="Arial" w:cs="Arial"/>
          <w:b/>
          <w:sz w:val="24"/>
          <w:szCs w:val="24"/>
          <w:lang w:val="es-ES" w:eastAsia="es-ES"/>
        </w:rPr>
        <w:t>ACUERDA:</w:t>
      </w:r>
    </w:p>
    <w:p w:rsidR="00AE058B" w:rsidRPr="009C6FA6" w:rsidRDefault="00AE058B" w:rsidP="00622024">
      <w:pPr>
        <w:tabs>
          <w:tab w:val="left" w:pos="851"/>
        </w:tabs>
        <w:spacing w:after="0" w:line="240" w:lineRule="auto"/>
        <w:jc w:val="both"/>
        <w:textAlignment w:val="baseline"/>
        <w:rPr>
          <w:rFonts w:ascii="Arial" w:eastAsia="Times New Roman" w:hAnsi="Arial" w:cs="Arial"/>
          <w:sz w:val="24"/>
          <w:szCs w:val="24"/>
          <w:lang w:val="es-ES" w:eastAsia="es-ES"/>
        </w:rPr>
      </w:pPr>
    </w:p>
    <w:p w:rsidR="005F1CF1" w:rsidRPr="007B0DCD" w:rsidRDefault="00AA09EF" w:rsidP="007B0DCD">
      <w:pPr>
        <w:numPr>
          <w:ilvl w:val="0"/>
          <w:numId w:val="24"/>
        </w:numPr>
        <w:spacing w:after="0" w:line="240" w:lineRule="auto"/>
        <w:rPr>
          <w:rFonts w:ascii="Arial" w:eastAsia="Times New Roman" w:hAnsi="Arial" w:cs="Arial"/>
          <w:sz w:val="24"/>
          <w:szCs w:val="24"/>
          <w:lang w:eastAsia="es-ES"/>
        </w:rPr>
      </w:pPr>
      <w:r w:rsidRPr="007B0DCD">
        <w:rPr>
          <w:rFonts w:ascii="Arial" w:eastAsia="Times New Roman" w:hAnsi="Arial" w:cs="Arial"/>
          <w:b/>
          <w:bCs/>
          <w:sz w:val="24"/>
          <w:szCs w:val="24"/>
          <w:lang w:val="es-MX" w:eastAsia="es-ES"/>
        </w:rPr>
        <w:t xml:space="preserve">Autorizar </w:t>
      </w:r>
      <w:r w:rsidRPr="007B0DCD">
        <w:rPr>
          <w:rFonts w:ascii="Arial" w:eastAsia="Times New Roman" w:hAnsi="Arial" w:cs="Arial"/>
          <w:sz w:val="24"/>
          <w:szCs w:val="24"/>
          <w:lang w:val="es-MX" w:eastAsia="es-ES"/>
        </w:rPr>
        <w:t>la sustitución de Administrador/Supervisor de Contrato así:</w:t>
      </w:r>
    </w:p>
    <w:p w:rsidR="00A8540C" w:rsidRDefault="00A8540C" w:rsidP="009C6FA6">
      <w:pPr>
        <w:spacing w:after="0" w:line="240" w:lineRule="auto"/>
        <w:rPr>
          <w:rFonts w:ascii="Arial" w:eastAsia="Times New Roman" w:hAnsi="Arial" w:cs="Arial"/>
          <w:sz w:val="24"/>
          <w:szCs w:val="24"/>
          <w:lang w:val="es-ES" w:eastAsia="es-ES"/>
        </w:rPr>
      </w:pPr>
    </w:p>
    <w:p w:rsidR="00A8540C" w:rsidRPr="009C6FA6" w:rsidRDefault="00A8540C" w:rsidP="009C6FA6">
      <w:pPr>
        <w:spacing w:after="0" w:line="240" w:lineRule="auto"/>
        <w:rPr>
          <w:rFonts w:ascii="Arial" w:eastAsia="Times New Roman" w:hAnsi="Arial" w:cs="Arial"/>
          <w:sz w:val="24"/>
          <w:szCs w:val="24"/>
          <w:lang w:val="es-ES" w:eastAsia="es-ES"/>
        </w:rPr>
      </w:pPr>
      <w:r w:rsidRPr="00A8540C">
        <w:rPr>
          <w:rFonts w:ascii="Arial" w:eastAsia="Times New Roman" w:hAnsi="Arial" w:cs="Arial"/>
          <w:noProof/>
          <w:sz w:val="24"/>
          <w:szCs w:val="24"/>
          <w:lang w:eastAsia="es-SV"/>
        </w:rPr>
        <w:drawing>
          <wp:inline distT="0" distB="0" distL="0" distR="0" wp14:anchorId="50E482D9" wp14:editId="230B49B3">
            <wp:extent cx="6379210" cy="3726815"/>
            <wp:effectExtent l="0" t="0" r="2540" b="6985"/>
            <wp:docPr id="133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Imagen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9210" cy="3726815"/>
                    </a:xfrm>
                    <a:prstGeom prst="rect">
                      <a:avLst/>
                    </a:prstGeom>
                    <a:noFill/>
                    <a:ln>
                      <a:noFill/>
                    </a:ln>
                    <a:extLst/>
                  </pic:spPr>
                </pic:pic>
              </a:graphicData>
            </a:graphic>
          </wp:inline>
        </w:drawing>
      </w:r>
    </w:p>
    <w:p w:rsidR="00CB5A2D" w:rsidRDefault="00CB5A2D" w:rsidP="00CB5A2D">
      <w:pPr>
        <w:pStyle w:val="Prrafodelista"/>
        <w:ind w:left="0"/>
        <w:rPr>
          <w:rFonts w:ascii="Arial" w:hAnsi="Arial" w:cs="Arial"/>
          <w:b/>
        </w:rPr>
      </w:pPr>
    </w:p>
    <w:p w:rsidR="005F1CF1" w:rsidRPr="00235297" w:rsidRDefault="00AA09EF" w:rsidP="007B0DCD">
      <w:pPr>
        <w:pStyle w:val="Prrafodelista"/>
        <w:numPr>
          <w:ilvl w:val="0"/>
          <w:numId w:val="25"/>
        </w:numPr>
        <w:rPr>
          <w:rFonts w:ascii="Arial" w:hAnsi="Arial" w:cs="Arial"/>
          <w:lang w:val="es-SV"/>
        </w:rPr>
      </w:pPr>
      <w:r w:rsidRPr="007B0DCD">
        <w:rPr>
          <w:rFonts w:ascii="Arial" w:hAnsi="Arial" w:cs="Arial"/>
          <w:bCs/>
          <w:lang w:val="es-MX"/>
        </w:rPr>
        <w:t>Autorizar</w:t>
      </w:r>
      <w:r w:rsidRPr="007B0DCD">
        <w:rPr>
          <w:rFonts w:ascii="Arial" w:hAnsi="Arial" w:cs="Arial"/>
          <w:lang w:val="es-MX"/>
        </w:rPr>
        <w:t xml:space="preserve"> al </w:t>
      </w:r>
      <w:r w:rsidR="00D9326C">
        <w:rPr>
          <w:rFonts w:ascii="Arial" w:hAnsi="Arial" w:cs="Arial"/>
          <w:lang w:val="es-MX"/>
        </w:rPr>
        <w:t>Jefe d</w:t>
      </w:r>
      <w:r w:rsidRPr="007B0DCD">
        <w:rPr>
          <w:rFonts w:ascii="Arial" w:hAnsi="Arial" w:cs="Arial"/>
          <w:lang w:val="es-MX"/>
        </w:rPr>
        <w:t>e UACI, para que notifique a los contratistas el presente acuerdo.</w:t>
      </w:r>
    </w:p>
    <w:p w:rsidR="00235297" w:rsidRPr="007B0DCD" w:rsidRDefault="00235297" w:rsidP="00235297">
      <w:pPr>
        <w:pStyle w:val="Prrafodelista"/>
        <w:ind w:left="720"/>
        <w:rPr>
          <w:rFonts w:ascii="Arial" w:hAnsi="Arial" w:cs="Arial"/>
          <w:lang w:val="es-SV"/>
        </w:rPr>
      </w:pPr>
    </w:p>
    <w:p w:rsidR="005F1CF1" w:rsidRPr="00235297" w:rsidRDefault="007B0DCD" w:rsidP="007B0DCD">
      <w:pPr>
        <w:pStyle w:val="Prrafodelista"/>
        <w:numPr>
          <w:ilvl w:val="0"/>
          <w:numId w:val="25"/>
        </w:numPr>
        <w:jc w:val="both"/>
        <w:rPr>
          <w:rFonts w:ascii="Arial" w:hAnsi="Arial" w:cs="Arial"/>
          <w:lang w:val="es-SV"/>
        </w:rPr>
      </w:pPr>
      <w:r>
        <w:rPr>
          <w:rFonts w:ascii="Arial" w:hAnsi="Arial" w:cs="Arial"/>
          <w:bCs/>
          <w:lang w:val="es-MX"/>
        </w:rPr>
        <w:t>Instruir a la Administración, para que, en</w:t>
      </w:r>
      <w:r>
        <w:rPr>
          <w:rFonts w:ascii="Arial" w:hAnsi="Arial" w:cs="Arial"/>
          <w:lang w:val="es-MX"/>
        </w:rPr>
        <w:t xml:space="preserve"> las próximas contrataciones</w:t>
      </w:r>
      <w:r w:rsidR="00AA09EF" w:rsidRPr="007B0DCD">
        <w:rPr>
          <w:rFonts w:ascii="Arial" w:hAnsi="Arial" w:cs="Arial"/>
          <w:lang w:val="es-MX"/>
        </w:rPr>
        <w:t xml:space="preserve"> de L</w:t>
      </w:r>
      <w:r w:rsidRPr="007B0DCD">
        <w:rPr>
          <w:rFonts w:ascii="Arial" w:hAnsi="Arial" w:cs="Arial"/>
          <w:lang w:val="es-MX"/>
        </w:rPr>
        <w:t>ibre Gesti</w:t>
      </w:r>
      <w:r>
        <w:rPr>
          <w:rFonts w:ascii="Arial" w:hAnsi="Arial" w:cs="Arial"/>
          <w:lang w:val="es-MX"/>
        </w:rPr>
        <w:t>ón</w:t>
      </w:r>
      <w:r w:rsidRPr="007B0DCD">
        <w:rPr>
          <w:rFonts w:ascii="Arial" w:hAnsi="Arial" w:cs="Arial"/>
          <w:lang w:val="es-MX"/>
        </w:rPr>
        <w:t>, Licitaciones Pú</w:t>
      </w:r>
      <w:r w:rsidR="00AA09EF" w:rsidRPr="007B0DCD">
        <w:rPr>
          <w:rFonts w:ascii="Arial" w:hAnsi="Arial" w:cs="Arial"/>
          <w:lang w:val="es-MX"/>
        </w:rPr>
        <w:t>blicas y Contrataciones Directas</w:t>
      </w:r>
      <w:r>
        <w:rPr>
          <w:rFonts w:ascii="Arial" w:hAnsi="Arial" w:cs="Arial"/>
          <w:lang w:val="es-MX"/>
        </w:rPr>
        <w:t>,</w:t>
      </w:r>
      <w:r w:rsidR="00365DA1">
        <w:rPr>
          <w:rFonts w:ascii="Arial" w:hAnsi="Arial" w:cs="Arial"/>
          <w:lang w:val="es-MX"/>
        </w:rPr>
        <w:t xml:space="preserve"> que sean</w:t>
      </w:r>
      <w:r w:rsidR="00AA09EF" w:rsidRPr="007B0DCD">
        <w:rPr>
          <w:rFonts w:ascii="Arial" w:hAnsi="Arial" w:cs="Arial"/>
          <w:lang w:val="es-MX"/>
        </w:rPr>
        <w:t xml:space="preserve"> aprobadas por Junta Directiva, se </w:t>
      </w:r>
      <w:r w:rsidR="00365DA1">
        <w:rPr>
          <w:rFonts w:ascii="Arial" w:hAnsi="Arial" w:cs="Arial"/>
          <w:lang w:val="es-MX"/>
        </w:rPr>
        <w:t xml:space="preserve">indique </w:t>
      </w:r>
      <w:r w:rsidR="00365DA1" w:rsidRPr="007B0DCD">
        <w:rPr>
          <w:rFonts w:ascii="Arial" w:hAnsi="Arial" w:cs="Arial"/>
          <w:lang w:val="es-MX"/>
        </w:rPr>
        <w:t>en los documentos</w:t>
      </w:r>
      <w:r w:rsidR="00365DA1">
        <w:rPr>
          <w:rFonts w:ascii="Arial" w:hAnsi="Arial" w:cs="Arial"/>
          <w:lang w:val="es-MX"/>
        </w:rPr>
        <w:t xml:space="preserve"> correspondientes al proceso,</w:t>
      </w:r>
      <w:r w:rsidR="00AA09EF" w:rsidRPr="007B0DCD">
        <w:rPr>
          <w:rFonts w:ascii="Arial" w:hAnsi="Arial" w:cs="Arial"/>
          <w:lang w:val="es-MX"/>
        </w:rPr>
        <w:t xml:space="preserve"> el cargo genérico </w:t>
      </w:r>
      <w:r w:rsidR="00235297">
        <w:rPr>
          <w:rFonts w:ascii="Arial" w:hAnsi="Arial" w:cs="Arial"/>
          <w:lang w:val="es-MX"/>
        </w:rPr>
        <w:t xml:space="preserve">del responsable </w:t>
      </w:r>
      <w:r w:rsidR="00AA09EF" w:rsidRPr="007B0DCD">
        <w:rPr>
          <w:rFonts w:ascii="Arial" w:hAnsi="Arial" w:cs="Arial"/>
          <w:lang w:val="es-MX"/>
        </w:rPr>
        <w:t xml:space="preserve">y no el nombre del empleado, </w:t>
      </w:r>
      <w:r w:rsidR="00235297">
        <w:rPr>
          <w:rFonts w:ascii="Arial" w:hAnsi="Arial" w:cs="Arial"/>
          <w:lang w:val="es-MX"/>
        </w:rPr>
        <w:t>a fin de</w:t>
      </w:r>
      <w:r w:rsidR="00AA09EF" w:rsidRPr="007B0DCD">
        <w:rPr>
          <w:rFonts w:ascii="Arial" w:hAnsi="Arial" w:cs="Arial"/>
          <w:lang w:val="es-MX"/>
        </w:rPr>
        <w:t xml:space="preserve"> evitar observaciones de los entes fiscalizadores y contratiempos en los procesos.</w:t>
      </w:r>
    </w:p>
    <w:p w:rsidR="00235297" w:rsidRPr="007B0DCD" w:rsidRDefault="00235297" w:rsidP="00235297">
      <w:pPr>
        <w:pStyle w:val="Prrafodelista"/>
        <w:ind w:left="720"/>
        <w:jc w:val="both"/>
        <w:rPr>
          <w:rFonts w:ascii="Arial" w:hAnsi="Arial" w:cs="Arial"/>
          <w:lang w:val="es-SV"/>
        </w:rPr>
      </w:pPr>
    </w:p>
    <w:p w:rsidR="005F1CF1" w:rsidRPr="007B0DCD" w:rsidRDefault="00AA09EF" w:rsidP="007B0DCD">
      <w:pPr>
        <w:pStyle w:val="Prrafodelista"/>
        <w:numPr>
          <w:ilvl w:val="0"/>
          <w:numId w:val="25"/>
        </w:numPr>
        <w:rPr>
          <w:rFonts w:ascii="Arial" w:hAnsi="Arial" w:cs="Arial"/>
          <w:lang w:val="es-SV"/>
        </w:rPr>
      </w:pPr>
      <w:r w:rsidRPr="007B0DCD">
        <w:rPr>
          <w:rFonts w:ascii="Arial" w:hAnsi="Arial" w:cs="Arial"/>
          <w:bCs/>
          <w:lang w:val="es-MX"/>
        </w:rPr>
        <w:t xml:space="preserve">Ratificar </w:t>
      </w:r>
      <w:r w:rsidRPr="007B0DCD">
        <w:rPr>
          <w:rFonts w:ascii="Arial" w:hAnsi="Arial" w:cs="Arial"/>
          <w:lang w:val="es-MX"/>
        </w:rPr>
        <w:t>este punto en esta misma sesión.</w:t>
      </w:r>
    </w:p>
    <w:p w:rsidR="00AA09EF" w:rsidRDefault="00AA09EF" w:rsidP="00CB5A2D">
      <w:pPr>
        <w:spacing w:after="0" w:line="240" w:lineRule="auto"/>
        <w:jc w:val="both"/>
        <w:rPr>
          <w:rFonts w:ascii="Arial" w:hAnsi="Arial" w:cs="Arial"/>
          <w:b/>
          <w:sz w:val="24"/>
          <w:szCs w:val="24"/>
        </w:rPr>
      </w:pPr>
    </w:p>
    <w:p w:rsidR="00AA09EF" w:rsidRDefault="00AA09EF" w:rsidP="00CB5A2D">
      <w:pPr>
        <w:spacing w:after="0" w:line="240" w:lineRule="auto"/>
        <w:jc w:val="both"/>
        <w:rPr>
          <w:rFonts w:ascii="Arial" w:hAnsi="Arial" w:cs="Arial"/>
          <w:b/>
          <w:sz w:val="24"/>
          <w:szCs w:val="24"/>
        </w:rPr>
      </w:pPr>
    </w:p>
    <w:p w:rsidR="00A45A22" w:rsidRPr="00135955" w:rsidRDefault="00A45A22" w:rsidP="00A45A22">
      <w:pPr>
        <w:spacing w:after="0" w:line="240" w:lineRule="auto"/>
        <w:jc w:val="both"/>
        <w:rPr>
          <w:rFonts w:ascii="Arial" w:eastAsia="Times New Roman" w:hAnsi="Arial" w:cs="Arial"/>
          <w:b/>
          <w:sz w:val="24"/>
          <w:szCs w:val="24"/>
          <w:lang w:val="es-ES" w:eastAsia="es-ES"/>
        </w:rPr>
      </w:pPr>
      <w:r w:rsidRPr="00135955">
        <w:rPr>
          <w:rFonts w:ascii="Arial" w:hAnsi="Arial" w:cs="Arial"/>
          <w:b/>
          <w:sz w:val="24"/>
          <w:szCs w:val="24"/>
        </w:rPr>
        <w:t xml:space="preserve">XIV) MODIFICACIÓN DE PRESUPUESTO DE LA REMODELACIÓN DE LA AGENCIA SANTA ANA. </w:t>
      </w:r>
      <w:r w:rsidRPr="00135955">
        <w:rPr>
          <w:rFonts w:ascii="Arial" w:eastAsia="Times New Roman" w:hAnsi="Arial" w:cs="Arial"/>
          <w:sz w:val="24"/>
          <w:szCs w:val="24"/>
          <w:lang w:val="es-ES" w:eastAsia="es-ES"/>
        </w:rPr>
        <w:t>El Presidente y Director Ejecutivo sometió</w:t>
      </w:r>
      <w:r w:rsidRPr="00135955">
        <w:rPr>
          <w:rFonts w:ascii="Arial" w:eastAsia="Times New Roman" w:hAnsi="Arial" w:cs="Arial"/>
          <w:sz w:val="24"/>
          <w:szCs w:val="24"/>
          <w:lang w:val="es-MX" w:eastAsia="es-ES"/>
        </w:rPr>
        <w:t xml:space="preserve"> a consideración de los Directores, solicitud de</w:t>
      </w:r>
      <w:r w:rsidRPr="00135955">
        <w:rPr>
          <w:rFonts w:ascii="Arial" w:hAnsi="Arial" w:cs="Arial"/>
          <w:b/>
          <w:sz w:val="24"/>
          <w:szCs w:val="24"/>
        </w:rPr>
        <w:t xml:space="preserve"> </w:t>
      </w:r>
      <w:r w:rsidRPr="00135955">
        <w:rPr>
          <w:rFonts w:ascii="Arial" w:hAnsi="Arial" w:cs="Arial"/>
          <w:sz w:val="24"/>
          <w:szCs w:val="24"/>
        </w:rPr>
        <w:t xml:space="preserve">modificación de presupuesto de la remodelación de la Agencia de Santa Ana. </w:t>
      </w:r>
      <w:r w:rsidRPr="00135955">
        <w:rPr>
          <w:rFonts w:ascii="Arial" w:eastAsia="Times New Roman" w:hAnsi="Arial" w:cs="Arial"/>
          <w:sz w:val="24"/>
          <w:szCs w:val="24"/>
          <w:lang w:val="es-ES" w:eastAsia="es-ES"/>
        </w:rPr>
        <w:t>Para su presentación invitó al Licenciado Ricardo Antonio Ávila Cardona, Gerente Administrativo, quien indicó que c</w:t>
      </w:r>
      <w:r w:rsidRPr="00135955">
        <w:rPr>
          <w:rFonts w:ascii="Arial" w:eastAsia="Times New Roman" w:hAnsi="Arial" w:cs="Arial"/>
          <w:bCs/>
          <w:sz w:val="24"/>
          <w:szCs w:val="24"/>
          <w:lang w:val="es-ES" w:eastAsia="es-ES"/>
        </w:rPr>
        <w:t xml:space="preserve">on fecha 30 de agosto de 2018 se presentó a Junta Directiva el proyecto </w:t>
      </w:r>
      <w:proofErr w:type="gramStart"/>
      <w:r w:rsidRPr="00135955">
        <w:rPr>
          <w:rFonts w:ascii="Arial" w:eastAsia="Times New Roman" w:hAnsi="Arial" w:cs="Arial"/>
          <w:bCs/>
          <w:sz w:val="24"/>
          <w:szCs w:val="24"/>
          <w:lang w:val="es-ES" w:eastAsia="es-ES"/>
        </w:rPr>
        <w:t>de</w:t>
      </w:r>
      <w:r>
        <w:rPr>
          <w:rFonts w:ascii="Arial" w:eastAsia="Times New Roman" w:hAnsi="Arial" w:cs="Arial"/>
          <w:bCs/>
          <w:sz w:val="24"/>
          <w:szCs w:val="24"/>
          <w:lang w:val="es-ES" w:eastAsia="es-ES"/>
        </w:rPr>
        <w:t xml:space="preserve"> </w:t>
      </w:r>
      <w:r w:rsidRPr="00135955">
        <w:rPr>
          <w:rFonts w:ascii="Arial" w:eastAsia="Times New Roman" w:hAnsi="Arial" w:cs="Arial"/>
          <w:bCs/>
          <w:sz w:val="24"/>
          <w:szCs w:val="24"/>
          <w:lang w:val="es-MX" w:eastAsia="es-ES"/>
        </w:rPr>
        <w:t>”Remodelación</w:t>
      </w:r>
      <w:proofErr w:type="gramEnd"/>
      <w:r w:rsidRPr="00135955">
        <w:rPr>
          <w:rFonts w:ascii="Arial" w:eastAsia="Times New Roman" w:hAnsi="Arial" w:cs="Arial"/>
          <w:bCs/>
          <w:sz w:val="24"/>
          <w:szCs w:val="24"/>
          <w:lang w:val="es-MX" w:eastAsia="es-ES"/>
        </w:rPr>
        <w:t xml:space="preserve"> y Equipamiento de la Agencia Santa Ana del Fondo Social Para la Vivienda»</w:t>
      </w:r>
      <w:r w:rsidRPr="00135955">
        <w:rPr>
          <w:rFonts w:ascii="Arial" w:eastAsia="Times New Roman" w:hAnsi="Arial" w:cs="Arial"/>
          <w:bCs/>
          <w:sz w:val="24"/>
          <w:szCs w:val="24"/>
          <w:lang w:eastAsia="es-ES"/>
        </w:rPr>
        <w:t xml:space="preserve">, la cual fue aprobada, según Acta N° JD-174/2018 del 11 de Octubre de 2018. Se explicó </w:t>
      </w:r>
      <w:r w:rsidRPr="00135955">
        <w:rPr>
          <w:rFonts w:ascii="Arial" w:eastAsia="Times New Roman" w:hAnsi="Arial" w:cs="Arial"/>
          <w:bCs/>
          <w:sz w:val="24"/>
          <w:szCs w:val="24"/>
          <w:lang w:val="es-ES" w:eastAsia="es-ES"/>
        </w:rPr>
        <w:t>en esa ocasión que se cuenta con un inmueble alquilado, ubicado en el costado sur del local donde funciona actualmente la Agencia Santa Ana, el cual cuenta con un área de 173 m2 de construcción aproximadamente. Indicó que s</w:t>
      </w:r>
      <w:proofErr w:type="spellStart"/>
      <w:r w:rsidRPr="00135955">
        <w:rPr>
          <w:rFonts w:ascii="Arial" w:eastAsia="Times New Roman" w:hAnsi="Arial" w:cs="Arial"/>
          <w:bCs/>
          <w:sz w:val="24"/>
          <w:szCs w:val="24"/>
          <w:lang w:eastAsia="es-ES"/>
        </w:rPr>
        <w:t>e</w:t>
      </w:r>
      <w:proofErr w:type="spellEnd"/>
      <w:r w:rsidRPr="00135955">
        <w:rPr>
          <w:rFonts w:ascii="Arial" w:eastAsia="Times New Roman" w:hAnsi="Arial" w:cs="Arial"/>
          <w:bCs/>
          <w:sz w:val="24"/>
          <w:szCs w:val="24"/>
          <w:lang w:eastAsia="es-ES"/>
        </w:rPr>
        <w:t xml:space="preserve"> pretende desarrollar el proyecto, bajo la contratación de pequeñas empresas, que desarrollen por grupos de partidas las actividades que conforman el presupuesto del proyecto, tal y como se manejó la Sucursal Paseo, lo cual generó menos gastos a la Institución. Sobre el requerimiento a solicitar, indicó que s</w:t>
      </w:r>
      <w:proofErr w:type="spellStart"/>
      <w:r w:rsidRPr="00135955">
        <w:rPr>
          <w:rFonts w:ascii="Arial" w:eastAsia="Times New Roman" w:hAnsi="Arial" w:cs="Arial"/>
          <w:bCs/>
          <w:sz w:val="24"/>
          <w:szCs w:val="24"/>
          <w:lang w:val="es-ES" w:eastAsia="es-ES"/>
        </w:rPr>
        <w:t>e</w:t>
      </w:r>
      <w:proofErr w:type="spellEnd"/>
      <w:r w:rsidRPr="00135955">
        <w:rPr>
          <w:rFonts w:ascii="Arial" w:eastAsia="Times New Roman" w:hAnsi="Arial" w:cs="Arial"/>
          <w:bCs/>
          <w:sz w:val="24"/>
          <w:szCs w:val="24"/>
          <w:lang w:val="es-ES" w:eastAsia="es-ES"/>
        </w:rPr>
        <w:t xml:space="preserve"> aprobó en la presentación anterior, un monto de $73,545.00 dólares exactos, para la realización del proyecto. Explicó que se eliminará la instalación de cielo falso de tabla roca en un área específica, según se detalla en el documento anexo. Por tanto, al eliminar la partida 5.02, por el valor de $675.00 dólares por instalación de cielo falso de tabla roca, nos queda un monto de $72,870.00 dólares. Por lo que se requiere modificar este monto por la cantidad de $73,080.00 dólares lo cual es el monto MAXIMO aprobado por la LACAP para realizar un proyecto bajo el concepto de Libre Gestión como se había mencionado anteriormente. Señaló que esta instalación de cielo falso de tabla roca se encuentra ubicada específicamente sobre el área de escritorios de atención de público, lo cual se modificará, colocando un cielo falso de tabla roca más bajo del existente, con luz led y lámparas bajo cada escritorio de ventanilla. Dependiendo de las ofertas que se obtengan y si éstas alcanzan para realizar este detalle se podrá construir, según se detalla en el documento anexo. </w:t>
      </w:r>
      <w:r w:rsidRPr="00135955">
        <w:rPr>
          <w:rFonts w:ascii="Arial" w:hAnsi="Arial" w:cs="Arial"/>
          <w:sz w:val="24"/>
          <w:szCs w:val="24"/>
        </w:rPr>
        <w:t>Luego de la exposición anterior, se solicita a</w:t>
      </w:r>
      <w:proofErr w:type="spellStart"/>
      <w:r w:rsidRPr="00135955">
        <w:rPr>
          <w:rFonts w:ascii="Arial" w:hAnsi="Arial" w:cs="Arial"/>
          <w:bCs/>
          <w:sz w:val="24"/>
          <w:szCs w:val="24"/>
          <w:lang w:val="es-MX"/>
        </w:rPr>
        <w:t>utoriza</w:t>
      </w:r>
      <w:r w:rsidRPr="00135955">
        <w:rPr>
          <w:rFonts w:ascii="Arial" w:hAnsi="Arial" w:cs="Arial"/>
          <w:b/>
          <w:bCs/>
          <w:sz w:val="24"/>
          <w:szCs w:val="24"/>
          <w:lang w:val="es-MX"/>
        </w:rPr>
        <w:t>r</w:t>
      </w:r>
      <w:proofErr w:type="spellEnd"/>
      <w:r w:rsidRPr="00135955">
        <w:rPr>
          <w:rFonts w:ascii="Arial" w:eastAsia="Times New Roman" w:hAnsi="Arial" w:cs="Arial"/>
          <w:bCs/>
          <w:sz w:val="24"/>
          <w:szCs w:val="24"/>
          <w:lang w:val="es-MX" w:eastAsia="es-ES"/>
        </w:rPr>
        <w:t xml:space="preserve"> la Modificación del presupuesto de </w:t>
      </w:r>
      <w:r w:rsidRPr="00135955">
        <w:rPr>
          <w:rFonts w:ascii="Arial" w:eastAsia="Times New Roman" w:hAnsi="Arial" w:cs="Arial"/>
          <w:bCs/>
          <w:sz w:val="24"/>
          <w:szCs w:val="24"/>
          <w:lang w:eastAsia="es-ES"/>
        </w:rPr>
        <w:t xml:space="preserve">«REMODELACIÓN Y AMPLIACIÓN DE LA AGENCIA SANTA ANA DEL FONDO SOCIAL PARA LA VIVIENDA» y </w:t>
      </w:r>
      <w:r w:rsidRPr="00135955">
        <w:rPr>
          <w:rFonts w:ascii="Arial" w:eastAsia="Times New Roman" w:hAnsi="Arial" w:cs="Arial"/>
          <w:bCs/>
          <w:sz w:val="24"/>
          <w:szCs w:val="24"/>
          <w:lang w:val="es-ES" w:eastAsia="es-ES"/>
        </w:rPr>
        <w:t xml:space="preserve">Autorizar la Contratación de la «REMODELACIÓN Y AMPLIACIÓN DE LA AGENCIA SANTA ANA DEL FONDO SOCIAL PARA LA VIVIENDA» por un monto de $73,080.00, SETENTA Y TRES MIL OCHENTA 00/100 DOLARES DE LOS ESTADOS UNIDOS DE AMERICA, bajo el mecanismo de Requisiciones externas según las partidas o por grupos de partidas, todo ello, de conformidad a lo detallado en el documento que se anexa a la presente acta. </w:t>
      </w:r>
      <w:r w:rsidRPr="00135955">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Pr="00135955">
        <w:rPr>
          <w:rFonts w:ascii="Arial" w:eastAsia="Times New Roman" w:hAnsi="Arial" w:cs="Arial"/>
          <w:b/>
          <w:sz w:val="24"/>
          <w:szCs w:val="24"/>
          <w:lang w:val="es-ES" w:eastAsia="es-ES"/>
        </w:rPr>
        <w:t>ACUERDA:</w:t>
      </w:r>
    </w:p>
    <w:p w:rsidR="00A45A22" w:rsidRPr="00135955" w:rsidRDefault="00A45A22" w:rsidP="00A45A22">
      <w:pPr>
        <w:spacing w:after="0" w:line="240" w:lineRule="auto"/>
        <w:rPr>
          <w:rFonts w:ascii="Arial" w:eastAsia="Times New Roman" w:hAnsi="Arial" w:cs="Arial"/>
          <w:sz w:val="24"/>
          <w:szCs w:val="24"/>
          <w:lang w:val="es-ES" w:eastAsia="es-ES"/>
        </w:rPr>
      </w:pPr>
    </w:p>
    <w:p w:rsidR="00A45A22" w:rsidRPr="00135955" w:rsidRDefault="00A45A22" w:rsidP="00A45A22">
      <w:pPr>
        <w:pStyle w:val="Prrafodelista"/>
        <w:numPr>
          <w:ilvl w:val="0"/>
          <w:numId w:val="31"/>
        </w:numPr>
        <w:jc w:val="both"/>
        <w:rPr>
          <w:rFonts w:ascii="Arial" w:hAnsi="Arial" w:cs="Arial"/>
          <w:lang w:val="es-SV"/>
        </w:rPr>
      </w:pPr>
      <w:r w:rsidRPr="00135955">
        <w:rPr>
          <w:rFonts w:ascii="Arial" w:hAnsi="Arial" w:cs="Arial"/>
          <w:bCs/>
          <w:lang w:val="es-MX"/>
        </w:rPr>
        <w:lastRenderedPageBreak/>
        <w:t xml:space="preserve">Autorizar la Modificación del presupuesto de </w:t>
      </w:r>
      <w:r w:rsidRPr="00135955">
        <w:rPr>
          <w:rFonts w:ascii="Arial" w:hAnsi="Arial" w:cs="Arial"/>
          <w:bCs/>
          <w:lang w:val="es-SV"/>
        </w:rPr>
        <w:t>«REMODELACIÓN Y AMPLIACIÓN DE LA AGENCIA SANTA ANA DEL FONDO SOCIAL PARA LA VIVIENDA».</w:t>
      </w:r>
    </w:p>
    <w:p w:rsidR="00A45A22" w:rsidRPr="00135955" w:rsidRDefault="00A45A22" w:rsidP="00A45A22">
      <w:pPr>
        <w:pStyle w:val="Prrafodelista"/>
        <w:ind w:left="720"/>
        <w:jc w:val="both"/>
        <w:rPr>
          <w:rFonts w:ascii="Arial" w:hAnsi="Arial" w:cs="Arial"/>
          <w:lang w:val="es-SV"/>
        </w:rPr>
      </w:pPr>
    </w:p>
    <w:p w:rsidR="00A45A22" w:rsidRPr="00135955" w:rsidRDefault="00A45A22" w:rsidP="00A45A22">
      <w:pPr>
        <w:pStyle w:val="Prrafodelista"/>
        <w:numPr>
          <w:ilvl w:val="0"/>
          <w:numId w:val="31"/>
        </w:numPr>
        <w:jc w:val="both"/>
        <w:rPr>
          <w:rFonts w:ascii="Arial" w:hAnsi="Arial" w:cs="Arial"/>
          <w:lang w:val="es-SV"/>
        </w:rPr>
      </w:pPr>
      <w:r w:rsidRPr="00135955">
        <w:rPr>
          <w:rFonts w:ascii="Arial" w:hAnsi="Arial" w:cs="Arial"/>
          <w:bCs/>
          <w:lang w:val="es-SV"/>
        </w:rPr>
        <w:t xml:space="preserve"> </w:t>
      </w:r>
      <w:r w:rsidRPr="00135955">
        <w:rPr>
          <w:rFonts w:ascii="Arial" w:hAnsi="Arial" w:cs="Arial"/>
          <w:bCs/>
        </w:rPr>
        <w:t>Autorizar la Contratación de la «REMODELACIÓN Y AMPLIACIÓN DE LA AGENCIA SANTA ANA DEL FONDO SOCIAL PARA LA VIVIENDA» por un monto de $73,080.00, SETENTA Y TRES MIL OCHENTA 00/100 DOLARES DE LOS ESTADOS UNIDOS DE AMERICA, bajo el mecanismo de Requisiciones externas según las partidas o por grupos de partidas.</w:t>
      </w:r>
    </w:p>
    <w:p w:rsidR="00A45A22" w:rsidRPr="00135955" w:rsidRDefault="00A45A22" w:rsidP="00A45A22">
      <w:pPr>
        <w:pStyle w:val="Prrafodelista"/>
        <w:rPr>
          <w:rFonts w:ascii="Arial" w:hAnsi="Arial" w:cs="Arial"/>
          <w:lang w:val="es-SV"/>
        </w:rPr>
      </w:pPr>
    </w:p>
    <w:p w:rsidR="00A45A22" w:rsidRPr="00135955" w:rsidRDefault="00A45A22" w:rsidP="00A45A22">
      <w:pPr>
        <w:pStyle w:val="Prrafodelista"/>
        <w:numPr>
          <w:ilvl w:val="0"/>
          <w:numId w:val="31"/>
        </w:numPr>
        <w:jc w:val="both"/>
        <w:rPr>
          <w:rFonts w:ascii="Arial" w:hAnsi="Arial" w:cs="Arial"/>
          <w:lang w:val="es-SV"/>
        </w:rPr>
      </w:pPr>
      <w:r w:rsidRPr="00135955">
        <w:rPr>
          <w:rFonts w:ascii="Arial" w:hAnsi="Arial" w:cs="Arial"/>
          <w:bCs/>
          <w:lang w:val="es-MX"/>
        </w:rPr>
        <w:t>Nombrar como Administradores de Contrato del referido proceso, a la Técnico Especialista en Construcción y al Coordinador de Mantenimiento.</w:t>
      </w:r>
    </w:p>
    <w:p w:rsidR="00A45A22" w:rsidRPr="00135955" w:rsidRDefault="00A45A22" w:rsidP="00A45A22">
      <w:pPr>
        <w:pStyle w:val="Prrafodelista"/>
        <w:rPr>
          <w:rFonts w:ascii="Arial" w:hAnsi="Arial" w:cs="Arial"/>
          <w:lang w:val="es-SV"/>
        </w:rPr>
      </w:pPr>
    </w:p>
    <w:p w:rsidR="00A45A22" w:rsidRPr="00135955" w:rsidRDefault="00A45A22" w:rsidP="00A45A22">
      <w:pPr>
        <w:pStyle w:val="Prrafodelista"/>
        <w:numPr>
          <w:ilvl w:val="0"/>
          <w:numId w:val="31"/>
        </w:numPr>
        <w:jc w:val="both"/>
        <w:rPr>
          <w:rFonts w:ascii="Arial" w:hAnsi="Arial" w:cs="Arial"/>
          <w:lang w:val="es-SV"/>
        </w:rPr>
      </w:pPr>
      <w:r w:rsidRPr="00135955">
        <w:rPr>
          <w:rFonts w:ascii="Arial" w:hAnsi="Arial" w:cs="Arial"/>
          <w:bCs/>
          <w:lang w:val="es-MX"/>
        </w:rPr>
        <w:t>Ratificar e</w:t>
      </w:r>
      <w:r>
        <w:rPr>
          <w:rFonts w:ascii="Arial" w:hAnsi="Arial" w:cs="Arial"/>
          <w:bCs/>
          <w:lang w:val="es-MX"/>
        </w:rPr>
        <w:t>ste punto en esta misma sesión.</w:t>
      </w:r>
    </w:p>
    <w:p w:rsidR="00CB5A2D" w:rsidRDefault="00CB5A2D" w:rsidP="00CB5A2D">
      <w:pPr>
        <w:pStyle w:val="Prrafodelista"/>
        <w:ind w:left="141"/>
        <w:rPr>
          <w:rFonts w:ascii="Arial" w:hAnsi="Arial" w:cs="Arial"/>
          <w:b/>
        </w:rPr>
      </w:pPr>
    </w:p>
    <w:p w:rsidR="009C6FA6" w:rsidRPr="00052588" w:rsidRDefault="009C6FA6" w:rsidP="00CB5A2D">
      <w:pPr>
        <w:pStyle w:val="Prrafodelista"/>
        <w:ind w:left="141"/>
        <w:rPr>
          <w:rFonts w:ascii="Arial" w:hAnsi="Arial" w:cs="Arial"/>
          <w:b/>
        </w:rPr>
      </w:pPr>
    </w:p>
    <w:p w:rsidR="009C6FA6" w:rsidRPr="009C6FA6" w:rsidRDefault="00052588" w:rsidP="00B4760A">
      <w:pPr>
        <w:spacing w:after="0" w:line="240" w:lineRule="auto"/>
        <w:jc w:val="both"/>
        <w:rPr>
          <w:rFonts w:ascii="Arial" w:eastAsia="Times New Roman" w:hAnsi="Arial" w:cs="Arial"/>
          <w:sz w:val="24"/>
          <w:szCs w:val="24"/>
          <w:lang w:val="es-ES" w:eastAsia="es-ES"/>
        </w:rPr>
      </w:pPr>
      <w:r w:rsidRPr="00052588">
        <w:rPr>
          <w:rFonts w:ascii="Arial" w:hAnsi="Arial" w:cs="Arial"/>
          <w:b/>
          <w:sz w:val="24"/>
          <w:szCs w:val="24"/>
        </w:rPr>
        <w:t xml:space="preserve">XV) </w:t>
      </w:r>
      <w:r w:rsidR="00CB5A2D" w:rsidRPr="00052588">
        <w:rPr>
          <w:rFonts w:ascii="Arial" w:hAnsi="Arial" w:cs="Arial"/>
          <w:b/>
          <w:sz w:val="24"/>
          <w:szCs w:val="24"/>
        </w:rPr>
        <w:t>PRÓRROGA DE CONTRATO DE ARRENDAMIENTO DE LA SUCURSAL PASEO</w:t>
      </w:r>
      <w:r w:rsidR="00B264A6">
        <w:rPr>
          <w:rFonts w:ascii="Arial" w:hAnsi="Arial" w:cs="Arial"/>
          <w:b/>
          <w:sz w:val="24"/>
          <w:szCs w:val="24"/>
        </w:rPr>
        <w:t>.</w:t>
      </w:r>
      <w:r w:rsidR="00CB5A2D" w:rsidRPr="00052588">
        <w:rPr>
          <w:rFonts w:ascii="Arial" w:hAnsi="Arial" w:cs="Arial"/>
          <w:b/>
          <w:sz w:val="24"/>
          <w:szCs w:val="24"/>
        </w:rPr>
        <w:t xml:space="preserve"> </w:t>
      </w:r>
      <w:r w:rsidR="009C6FA6" w:rsidRPr="009C6FA6">
        <w:rPr>
          <w:rFonts w:ascii="Arial" w:eastAsia="Times New Roman" w:hAnsi="Arial" w:cs="Arial"/>
          <w:sz w:val="24"/>
          <w:szCs w:val="24"/>
          <w:lang w:val="es-ES" w:eastAsia="es-ES"/>
        </w:rPr>
        <w:t>El Presidente y Director Ejecutivo sometió</w:t>
      </w:r>
      <w:r w:rsidR="009C6FA6" w:rsidRPr="009C6FA6">
        <w:rPr>
          <w:rFonts w:ascii="Arial" w:eastAsia="Times New Roman" w:hAnsi="Arial" w:cs="Arial"/>
          <w:sz w:val="24"/>
          <w:szCs w:val="24"/>
          <w:lang w:val="es-MX" w:eastAsia="es-ES"/>
        </w:rPr>
        <w:t xml:space="preserve"> a consideración de los Directores, </w:t>
      </w:r>
      <w:r>
        <w:rPr>
          <w:rFonts w:ascii="Arial" w:eastAsia="Times New Roman" w:hAnsi="Arial" w:cs="Arial"/>
          <w:sz w:val="24"/>
          <w:szCs w:val="24"/>
          <w:lang w:val="es-MX" w:eastAsia="es-ES"/>
        </w:rPr>
        <w:t xml:space="preserve">solicitud de </w:t>
      </w:r>
      <w:r w:rsidRPr="00052588">
        <w:rPr>
          <w:rFonts w:ascii="Arial" w:hAnsi="Arial" w:cs="Arial"/>
          <w:sz w:val="24"/>
          <w:szCs w:val="24"/>
        </w:rPr>
        <w:t>prórroga de contrato de arrendamiento de la Sucursal Paseo</w:t>
      </w:r>
      <w:r>
        <w:rPr>
          <w:rFonts w:ascii="Arial" w:hAnsi="Arial" w:cs="Arial"/>
          <w:sz w:val="24"/>
          <w:szCs w:val="24"/>
        </w:rPr>
        <w:t xml:space="preserve">. </w:t>
      </w:r>
      <w:r w:rsidR="009C6FA6" w:rsidRPr="009C6FA6">
        <w:rPr>
          <w:rFonts w:ascii="Arial" w:eastAsia="Times New Roman" w:hAnsi="Arial" w:cs="Arial"/>
          <w:sz w:val="24"/>
          <w:szCs w:val="24"/>
          <w:lang w:val="es-ES" w:eastAsia="es-ES"/>
        </w:rPr>
        <w:t>Para su presentación invitó al Licenciado Ricardo Antonio Ávila Cardona, Gerente Administrativo</w:t>
      </w:r>
      <w:r w:rsidR="009C6FA6">
        <w:rPr>
          <w:rFonts w:ascii="Arial" w:eastAsia="Times New Roman" w:hAnsi="Arial" w:cs="Arial"/>
          <w:sz w:val="24"/>
          <w:szCs w:val="24"/>
          <w:lang w:val="es-ES" w:eastAsia="es-ES"/>
        </w:rPr>
        <w:t xml:space="preserve">, </w:t>
      </w:r>
      <w:r w:rsidR="009C6FA6" w:rsidRPr="009C6FA6">
        <w:rPr>
          <w:rFonts w:ascii="Arial" w:eastAsia="Times New Roman" w:hAnsi="Arial" w:cs="Arial"/>
          <w:sz w:val="24"/>
          <w:szCs w:val="24"/>
          <w:lang w:val="es-ES" w:eastAsia="es-ES"/>
        </w:rPr>
        <w:t>quien indicó que</w:t>
      </w:r>
      <w:r w:rsidR="00B264A6">
        <w:rPr>
          <w:rFonts w:ascii="Arial" w:eastAsia="Times New Roman" w:hAnsi="Arial" w:cs="Arial"/>
          <w:sz w:val="24"/>
          <w:szCs w:val="24"/>
          <w:lang w:val="es-ES" w:eastAsia="es-ES"/>
        </w:rPr>
        <w:t xml:space="preserve"> e</w:t>
      </w:r>
      <w:r w:rsidR="00C97778" w:rsidRPr="00C97778">
        <w:rPr>
          <w:rFonts w:ascii="Arial" w:eastAsia="Times New Roman" w:hAnsi="Arial" w:cs="Arial"/>
          <w:sz w:val="24"/>
          <w:szCs w:val="24"/>
          <w:lang w:val="es-MX" w:eastAsia="es-ES"/>
        </w:rPr>
        <w:t>n punto XIV) del Acta de sesión de Junta Directiva No. JD-007/2018 del 11 de enero de 2018, Junta Directiva,</w:t>
      </w:r>
      <w:r w:rsidR="00B264A6">
        <w:rPr>
          <w:rFonts w:ascii="Arial" w:eastAsia="Times New Roman" w:hAnsi="Arial" w:cs="Arial"/>
          <w:sz w:val="24"/>
          <w:szCs w:val="24"/>
          <w:lang w:val="es-MX" w:eastAsia="es-ES"/>
        </w:rPr>
        <w:t xml:space="preserve"> a</w:t>
      </w:r>
      <w:r w:rsidR="00AA09EF" w:rsidRPr="00C97778">
        <w:rPr>
          <w:rFonts w:ascii="Arial" w:eastAsia="Times New Roman" w:hAnsi="Arial" w:cs="Arial"/>
          <w:sz w:val="24"/>
          <w:szCs w:val="24"/>
          <w:lang w:val="es-MX" w:eastAsia="es-ES"/>
        </w:rPr>
        <w:t>utoriz</w:t>
      </w:r>
      <w:r w:rsidR="00B264A6">
        <w:rPr>
          <w:rFonts w:ascii="Arial" w:eastAsia="Times New Roman" w:hAnsi="Arial" w:cs="Arial"/>
          <w:sz w:val="24"/>
          <w:szCs w:val="24"/>
          <w:lang w:val="es-MX" w:eastAsia="es-ES"/>
        </w:rPr>
        <w:t>ó</w:t>
      </w:r>
      <w:r w:rsidR="00AA09EF" w:rsidRPr="00C97778">
        <w:rPr>
          <w:rFonts w:ascii="Arial" w:eastAsia="Times New Roman" w:hAnsi="Arial" w:cs="Arial"/>
          <w:sz w:val="24"/>
          <w:szCs w:val="24"/>
          <w:lang w:val="es-MX" w:eastAsia="es-ES"/>
        </w:rPr>
        <w:t xml:space="preserve"> suscribir el Contrato de Arrendamiento </w:t>
      </w:r>
      <w:r w:rsidR="00B264A6" w:rsidRPr="00C97778">
        <w:rPr>
          <w:rFonts w:ascii="Arial" w:eastAsia="Times New Roman" w:hAnsi="Arial" w:cs="Arial"/>
          <w:b/>
          <w:bCs/>
          <w:sz w:val="24"/>
          <w:szCs w:val="24"/>
          <w:lang w:val="es-ES" w:eastAsia="es-ES"/>
        </w:rPr>
        <w:t>para la Sucursal Paseo del FSV</w:t>
      </w:r>
      <w:r w:rsidR="00B264A6">
        <w:rPr>
          <w:rFonts w:ascii="Arial" w:eastAsia="Times New Roman" w:hAnsi="Arial" w:cs="Arial"/>
          <w:sz w:val="24"/>
          <w:szCs w:val="24"/>
          <w:lang w:val="es-MX" w:eastAsia="es-ES"/>
        </w:rPr>
        <w:t xml:space="preserve">, </w:t>
      </w:r>
      <w:r w:rsidR="00AA09EF" w:rsidRPr="00C97778">
        <w:rPr>
          <w:rFonts w:ascii="Arial" w:eastAsia="Times New Roman" w:hAnsi="Arial" w:cs="Arial"/>
          <w:sz w:val="24"/>
          <w:szCs w:val="24"/>
          <w:lang w:val="es-MX" w:eastAsia="es-ES"/>
        </w:rPr>
        <w:t xml:space="preserve">de tres Locales del Centro Comercial Orión, </w:t>
      </w:r>
      <w:r w:rsidR="00C97778" w:rsidRPr="00C97778">
        <w:rPr>
          <w:rFonts w:ascii="Arial" w:eastAsia="Times New Roman" w:hAnsi="Arial" w:cs="Arial"/>
          <w:sz w:val="24"/>
          <w:szCs w:val="24"/>
          <w:lang w:val="es-MX" w:eastAsia="es-ES"/>
        </w:rPr>
        <w:t xml:space="preserve">por el período de </w:t>
      </w:r>
      <w:r w:rsidR="00AC18EF">
        <w:rPr>
          <w:rFonts w:ascii="Arial" w:eastAsia="Times New Roman" w:hAnsi="Arial" w:cs="Arial"/>
          <w:sz w:val="24"/>
          <w:szCs w:val="24"/>
          <w:lang w:val="es-MX" w:eastAsia="es-ES"/>
        </w:rPr>
        <w:t>un año</w:t>
      </w:r>
      <w:r w:rsidR="00C97778" w:rsidRPr="00C97778">
        <w:rPr>
          <w:rFonts w:ascii="Arial" w:eastAsia="Times New Roman" w:hAnsi="Arial" w:cs="Arial"/>
          <w:sz w:val="24"/>
          <w:szCs w:val="24"/>
          <w:lang w:val="es-MX" w:eastAsia="es-ES"/>
        </w:rPr>
        <w:t xml:space="preserve">, </w:t>
      </w:r>
      <w:r w:rsidR="00AA09EF" w:rsidRPr="00C97778">
        <w:rPr>
          <w:rFonts w:ascii="Arial" w:eastAsia="Times New Roman" w:hAnsi="Arial" w:cs="Arial"/>
          <w:sz w:val="24"/>
          <w:szCs w:val="24"/>
          <w:lang w:val="es-MX" w:eastAsia="es-ES"/>
        </w:rPr>
        <w:t>del 11 de febrero de 2018 al 10 d</w:t>
      </w:r>
      <w:r w:rsidR="00B264A6">
        <w:rPr>
          <w:rFonts w:ascii="Arial" w:eastAsia="Times New Roman" w:hAnsi="Arial" w:cs="Arial"/>
          <w:sz w:val="24"/>
          <w:szCs w:val="24"/>
          <w:lang w:val="es-MX" w:eastAsia="es-ES"/>
        </w:rPr>
        <w:t>e febrero  de 2019, prorrogable</w:t>
      </w:r>
      <w:r w:rsidR="00AA09EF" w:rsidRPr="00C97778">
        <w:rPr>
          <w:rFonts w:ascii="Arial" w:eastAsia="Times New Roman" w:hAnsi="Arial" w:cs="Arial"/>
          <w:b/>
          <w:bCs/>
          <w:sz w:val="24"/>
          <w:szCs w:val="24"/>
          <w:lang w:val="es-ES" w:eastAsia="es-ES"/>
        </w:rPr>
        <w:t xml:space="preserve">; </w:t>
      </w:r>
      <w:r w:rsidR="00AA09EF" w:rsidRPr="00C97778">
        <w:rPr>
          <w:rFonts w:ascii="Arial" w:eastAsia="Times New Roman" w:hAnsi="Arial" w:cs="Arial"/>
          <w:sz w:val="24"/>
          <w:szCs w:val="24"/>
          <w:lang w:val="es-ES" w:eastAsia="es-ES"/>
        </w:rPr>
        <w:t xml:space="preserve"> ubicados en la Colonia Escalón, paseo General Escalón y 79 Av. Norte, San Salvador</w:t>
      </w:r>
      <w:r w:rsidR="00B264A6">
        <w:rPr>
          <w:rFonts w:ascii="Arial" w:eastAsia="Times New Roman" w:hAnsi="Arial" w:cs="Arial"/>
          <w:sz w:val="24"/>
          <w:szCs w:val="24"/>
          <w:lang w:val="es-ES" w:eastAsia="es-ES"/>
        </w:rPr>
        <w:t xml:space="preserve">, con </w:t>
      </w:r>
      <w:r w:rsidR="00AA09EF" w:rsidRPr="00C97778">
        <w:rPr>
          <w:rFonts w:ascii="Arial" w:eastAsia="Times New Roman" w:hAnsi="Arial" w:cs="Arial"/>
          <w:sz w:val="24"/>
          <w:szCs w:val="24"/>
          <w:lang w:val="es-ES" w:eastAsia="es-ES"/>
        </w:rPr>
        <w:t xml:space="preserve">canon de Arrendamiento Mensual de $5,978.18 mensuales y un monto anual de $71,738.16, que incluyen IVA, además de  mantenimiento e impuestos  municipales. </w:t>
      </w:r>
      <w:r w:rsidR="00AC18EF">
        <w:rPr>
          <w:rFonts w:ascii="Arial" w:eastAsia="Times New Roman" w:hAnsi="Arial" w:cs="Arial"/>
          <w:sz w:val="24"/>
          <w:szCs w:val="24"/>
          <w:lang w:val="es-ES" w:eastAsia="es-ES"/>
        </w:rPr>
        <w:t xml:space="preserve">Expuso cuadro </w:t>
      </w:r>
      <w:r w:rsidR="00B05E3C">
        <w:rPr>
          <w:rFonts w:ascii="Arial" w:eastAsia="Times New Roman" w:hAnsi="Arial" w:cs="Arial"/>
          <w:sz w:val="24"/>
          <w:szCs w:val="24"/>
          <w:lang w:val="es-ES" w:eastAsia="es-ES"/>
        </w:rPr>
        <w:t xml:space="preserve">sobre </w:t>
      </w:r>
      <w:r w:rsidR="00AC18EF">
        <w:rPr>
          <w:rFonts w:ascii="Arial" w:eastAsia="Times New Roman" w:hAnsi="Arial" w:cs="Arial"/>
          <w:sz w:val="24"/>
          <w:szCs w:val="24"/>
          <w:lang w:val="es-ES" w:eastAsia="es-ES"/>
        </w:rPr>
        <w:t xml:space="preserve">metas de la Sucursal Paseo, indicándose un </w:t>
      </w:r>
      <w:r w:rsidR="00B05E3C">
        <w:rPr>
          <w:rFonts w:ascii="Arial" w:eastAsia="Times New Roman" w:hAnsi="Arial" w:cs="Arial"/>
          <w:sz w:val="24"/>
          <w:szCs w:val="24"/>
          <w:lang w:val="es-ES" w:eastAsia="es-ES"/>
        </w:rPr>
        <w:t>cumplimiento del 105.82%, de conformidad con el documento anexo. Indicó que se efectuaron gesti</w:t>
      </w:r>
      <w:r w:rsidR="00341880">
        <w:rPr>
          <w:rFonts w:ascii="Arial" w:eastAsia="Times New Roman" w:hAnsi="Arial" w:cs="Arial"/>
          <w:sz w:val="24"/>
          <w:szCs w:val="24"/>
          <w:lang w:val="es-ES" w:eastAsia="es-ES"/>
        </w:rPr>
        <w:t xml:space="preserve">ones para conocer la viabilidad de una prórroga del contrato, sobre lo que se obtuvo una respuesta favorable de la sociedad propietaria del inmueble. Por tanto, se solicita Junta Directiva, </w:t>
      </w:r>
      <w:r w:rsidR="00341880" w:rsidRPr="00C97778">
        <w:rPr>
          <w:rFonts w:ascii="Arial" w:eastAsia="Times New Roman" w:hAnsi="Arial" w:cs="Arial"/>
          <w:sz w:val="24"/>
          <w:szCs w:val="24"/>
          <w:lang w:val="es-MX" w:eastAsia="es-ES"/>
        </w:rPr>
        <w:t xml:space="preserve">con base </w:t>
      </w:r>
      <w:r w:rsidR="00341880">
        <w:rPr>
          <w:rFonts w:ascii="Arial" w:eastAsia="Times New Roman" w:hAnsi="Arial" w:cs="Arial"/>
          <w:sz w:val="24"/>
          <w:szCs w:val="24"/>
          <w:lang w:val="es-MX" w:eastAsia="es-ES"/>
        </w:rPr>
        <w:t>en</w:t>
      </w:r>
      <w:r w:rsidR="00341880" w:rsidRPr="00C97778">
        <w:rPr>
          <w:rFonts w:ascii="Arial" w:eastAsia="Times New Roman" w:hAnsi="Arial" w:cs="Arial"/>
          <w:sz w:val="24"/>
          <w:szCs w:val="24"/>
          <w:lang w:val="es-MX" w:eastAsia="es-ES"/>
        </w:rPr>
        <w:t xml:space="preserve"> las clausulas ll</w:t>
      </w:r>
      <w:r w:rsidR="00341880">
        <w:rPr>
          <w:rFonts w:ascii="Arial" w:eastAsia="Times New Roman" w:hAnsi="Arial" w:cs="Arial"/>
          <w:sz w:val="24"/>
          <w:szCs w:val="24"/>
          <w:lang w:val="es-MX" w:eastAsia="es-ES"/>
        </w:rPr>
        <w:t>)</w:t>
      </w:r>
      <w:r w:rsidR="00341880" w:rsidRPr="00C97778">
        <w:rPr>
          <w:rFonts w:ascii="Arial" w:eastAsia="Times New Roman" w:hAnsi="Arial" w:cs="Arial"/>
          <w:sz w:val="24"/>
          <w:szCs w:val="24"/>
          <w:lang w:val="es-MX" w:eastAsia="es-ES"/>
        </w:rPr>
        <w:t xml:space="preserve"> PLAZO</w:t>
      </w:r>
      <w:r w:rsidR="00341880">
        <w:rPr>
          <w:rFonts w:ascii="Arial" w:eastAsia="Times New Roman" w:hAnsi="Arial" w:cs="Arial"/>
          <w:sz w:val="24"/>
          <w:szCs w:val="24"/>
          <w:lang w:val="es-MX" w:eastAsia="es-ES"/>
        </w:rPr>
        <w:t>;</w:t>
      </w:r>
      <w:r w:rsidR="00341880" w:rsidRPr="00C97778">
        <w:rPr>
          <w:rFonts w:ascii="Arial" w:eastAsia="Times New Roman" w:hAnsi="Arial" w:cs="Arial"/>
          <w:sz w:val="24"/>
          <w:szCs w:val="24"/>
          <w:lang w:val="es-MX" w:eastAsia="es-ES"/>
        </w:rPr>
        <w:t xml:space="preserve"> y</w:t>
      </w:r>
      <w:r w:rsidR="00341880">
        <w:rPr>
          <w:rFonts w:ascii="Arial" w:eastAsia="Times New Roman" w:hAnsi="Arial" w:cs="Arial"/>
          <w:sz w:val="24"/>
          <w:szCs w:val="24"/>
          <w:lang w:val="es-MX" w:eastAsia="es-ES"/>
        </w:rPr>
        <w:t>,</w:t>
      </w:r>
      <w:r w:rsidR="00341880" w:rsidRPr="00C97778">
        <w:rPr>
          <w:rFonts w:ascii="Arial" w:eastAsia="Times New Roman" w:hAnsi="Arial" w:cs="Arial"/>
          <w:sz w:val="24"/>
          <w:szCs w:val="24"/>
          <w:lang w:val="es-MX" w:eastAsia="es-ES"/>
        </w:rPr>
        <w:t xml:space="preserve"> </w:t>
      </w:r>
      <w:proofErr w:type="spellStart"/>
      <w:r w:rsidR="00341880" w:rsidRPr="00C97778">
        <w:rPr>
          <w:rFonts w:ascii="Arial" w:eastAsia="Times New Roman" w:hAnsi="Arial" w:cs="Arial"/>
          <w:sz w:val="24"/>
          <w:szCs w:val="24"/>
          <w:lang w:val="es-MX" w:eastAsia="es-ES"/>
        </w:rPr>
        <w:t>Xl</w:t>
      </w:r>
      <w:r w:rsidR="00A45A22">
        <w:rPr>
          <w:rFonts w:ascii="Arial" w:eastAsia="Times New Roman" w:hAnsi="Arial" w:cs="Arial"/>
          <w:sz w:val="24"/>
          <w:szCs w:val="24"/>
          <w:lang w:val="es-MX" w:eastAsia="es-ES"/>
        </w:rPr>
        <w:t>II</w:t>
      </w:r>
      <w:proofErr w:type="spellEnd"/>
      <w:r w:rsidR="00341880">
        <w:rPr>
          <w:rFonts w:ascii="Arial" w:eastAsia="Times New Roman" w:hAnsi="Arial" w:cs="Arial"/>
          <w:sz w:val="24"/>
          <w:szCs w:val="24"/>
          <w:lang w:val="es-MX" w:eastAsia="es-ES"/>
        </w:rPr>
        <w:t>)</w:t>
      </w:r>
      <w:r w:rsidR="00341880" w:rsidRPr="00C97778">
        <w:rPr>
          <w:rFonts w:ascii="Arial" w:eastAsia="Times New Roman" w:hAnsi="Arial" w:cs="Arial"/>
          <w:sz w:val="24"/>
          <w:szCs w:val="24"/>
          <w:lang w:val="es-MX" w:eastAsia="es-ES"/>
        </w:rPr>
        <w:t xml:space="preserve"> MODIFICACIONES</w:t>
      </w:r>
      <w:r w:rsidR="00341880">
        <w:rPr>
          <w:rFonts w:ascii="Arial" w:eastAsia="Times New Roman" w:hAnsi="Arial" w:cs="Arial"/>
          <w:sz w:val="24"/>
          <w:szCs w:val="24"/>
          <w:lang w:val="es-MX" w:eastAsia="es-ES"/>
        </w:rPr>
        <w:t>, autorizar</w:t>
      </w:r>
      <w:r w:rsidR="00200FE7">
        <w:rPr>
          <w:rFonts w:ascii="Arial" w:eastAsia="Times New Roman" w:hAnsi="Arial" w:cs="Arial"/>
          <w:sz w:val="24"/>
          <w:szCs w:val="24"/>
          <w:lang w:val="es-ES" w:eastAsia="es-ES"/>
        </w:rPr>
        <w:t xml:space="preserve"> </w:t>
      </w:r>
      <w:r w:rsidR="00200FE7">
        <w:rPr>
          <w:rFonts w:ascii="Arial" w:eastAsia="Times New Roman" w:hAnsi="Arial" w:cs="Arial"/>
          <w:sz w:val="24"/>
          <w:szCs w:val="24"/>
          <w:lang w:val="es-MX" w:eastAsia="es-ES"/>
        </w:rPr>
        <w:t>la pró</w:t>
      </w:r>
      <w:r w:rsidR="00AA09EF" w:rsidRPr="00C97778">
        <w:rPr>
          <w:rFonts w:ascii="Arial" w:eastAsia="Times New Roman" w:hAnsi="Arial" w:cs="Arial"/>
          <w:sz w:val="24"/>
          <w:szCs w:val="24"/>
          <w:lang w:val="es-MX" w:eastAsia="es-ES"/>
        </w:rPr>
        <w:t>rroga del Contrato de Ar</w:t>
      </w:r>
      <w:r w:rsidR="00200FE7">
        <w:rPr>
          <w:rFonts w:ascii="Arial" w:eastAsia="Times New Roman" w:hAnsi="Arial" w:cs="Arial"/>
          <w:sz w:val="24"/>
          <w:szCs w:val="24"/>
          <w:lang w:val="es-MX" w:eastAsia="es-ES"/>
        </w:rPr>
        <w:t xml:space="preserve">rendamiento de los tres Locales, </w:t>
      </w:r>
      <w:r w:rsidR="00C97778" w:rsidRPr="00C97778">
        <w:rPr>
          <w:rFonts w:ascii="Arial" w:eastAsia="Times New Roman" w:hAnsi="Arial" w:cs="Arial"/>
          <w:sz w:val="24"/>
          <w:szCs w:val="24"/>
          <w:lang w:val="es-MX" w:eastAsia="es-ES"/>
        </w:rPr>
        <w:t xml:space="preserve">por el período de </w:t>
      </w:r>
      <w:r w:rsidR="00200FE7">
        <w:rPr>
          <w:rFonts w:ascii="Arial" w:eastAsia="Times New Roman" w:hAnsi="Arial" w:cs="Arial"/>
          <w:sz w:val="24"/>
          <w:szCs w:val="24"/>
          <w:lang w:val="es-MX" w:eastAsia="es-ES"/>
        </w:rPr>
        <w:t>un año</w:t>
      </w:r>
      <w:r w:rsidR="00C97778" w:rsidRPr="00C97778">
        <w:rPr>
          <w:rFonts w:ascii="Arial" w:eastAsia="Times New Roman" w:hAnsi="Arial" w:cs="Arial"/>
          <w:sz w:val="24"/>
          <w:szCs w:val="24"/>
          <w:lang w:val="es-MX" w:eastAsia="es-ES"/>
        </w:rPr>
        <w:t xml:space="preserve">, </w:t>
      </w:r>
      <w:r w:rsidR="00AA09EF" w:rsidRPr="00C97778">
        <w:rPr>
          <w:rFonts w:ascii="Arial" w:eastAsia="Times New Roman" w:hAnsi="Arial" w:cs="Arial"/>
          <w:sz w:val="24"/>
          <w:szCs w:val="24"/>
          <w:lang w:val="es-MX" w:eastAsia="es-ES"/>
        </w:rPr>
        <w:t>del 11 de f</w:t>
      </w:r>
      <w:r w:rsidR="00200FE7">
        <w:rPr>
          <w:rFonts w:ascii="Arial" w:eastAsia="Times New Roman" w:hAnsi="Arial" w:cs="Arial"/>
          <w:sz w:val="24"/>
          <w:szCs w:val="24"/>
          <w:lang w:val="es-MX" w:eastAsia="es-ES"/>
        </w:rPr>
        <w:t>ebrero de 2019 al 10 de febrero</w:t>
      </w:r>
      <w:r w:rsidR="00AA09EF" w:rsidRPr="00C97778">
        <w:rPr>
          <w:rFonts w:ascii="Arial" w:eastAsia="Times New Roman" w:hAnsi="Arial" w:cs="Arial"/>
          <w:sz w:val="24"/>
          <w:szCs w:val="24"/>
          <w:lang w:val="es-MX" w:eastAsia="es-ES"/>
        </w:rPr>
        <w:t xml:space="preserve"> de 2020, prorrogable, </w:t>
      </w:r>
      <w:r w:rsidR="00AA09EF" w:rsidRPr="00200FE7">
        <w:rPr>
          <w:rFonts w:ascii="Arial" w:eastAsia="Times New Roman" w:hAnsi="Arial" w:cs="Arial"/>
          <w:bCs/>
          <w:sz w:val="24"/>
          <w:szCs w:val="24"/>
          <w:lang w:val="es-ES" w:eastAsia="es-ES"/>
        </w:rPr>
        <w:t xml:space="preserve">para la Sucursal Paseo del FSV; </w:t>
      </w:r>
      <w:r w:rsidR="00AA09EF" w:rsidRPr="00C97778">
        <w:rPr>
          <w:rFonts w:ascii="Arial" w:eastAsia="Times New Roman" w:hAnsi="Arial" w:cs="Arial"/>
          <w:sz w:val="24"/>
          <w:szCs w:val="24"/>
          <w:lang w:val="es-ES" w:eastAsia="es-ES"/>
        </w:rPr>
        <w:t>en lo</w:t>
      </w:r>
      <w:r w:rsidR="00200FE7">
        <w:rPr>
          <w:rFonts w:ascii="Arial" w:eastAsia="Times New Roman" w:hAnsi="Arial" w:cs="Arial"/>
          <w:sz w:val="24"/>
          <w:szCs w:val="24"/>
          <w:lang w:val="es-ES" w:eastAsia="es-ES"/>
        </w:rPr>
        <w:t>s mismos términos y condiciones,</w:t>
      </w:r>
      <w:r w:rsidR="00200FE7" w:rsidRPr="00200FE7">
        <w:rPr>
          <w:rFonts w:ascii="Arial" w:eastAsia="Times New Roman" w:hAnsi="Arial" w:cs="Arial"/>
          <w:sz w:val="24"/>
          <w:szCs w:val="24"/>
          <w:lang w:val="es-ES" w:eastAsia="es-ES"/>
        </w:rPr>
        <w:t xml:space="preserve"> </w:t>
      </w:r>
      <w:r w:rsidR="00200FE7">
        <w:rPr>
          <w:rFonts w:ascii="Arial" w:eastAsia="Times New Roman" w:hAnsi="Arial" w:cs="Arial"/>
          <w:sz w:val="24"/>
          <w:szCs w:val="24"/>
          <w:lang w:val="es-ES" w:eastAsia="es-ES"/>
        </w:rPr>
        <w:t xml:space="preserve">de conformidad con lo indicado en el documento anexo. </w:t>
      </w:r>
      <w:r w:rsidR="009C6FA6" w:rsidRPr="009C6FA6">
        <w:rPr>
          <w:rFonts w:ascii="Arial" w:eastAsia="Times New Roman" w:hAnsi="Arial" w:cs="Arial"/>
          <w:sz w:val="24"/>
          <w:szCs w:val="24"/>
          <w:lang w:val="es-ES" w:eastAsia="es-ES"/>
        </w:rPr>
        <w:t>Junta Directiva, luego de conocer la solicitud presentada por el Licenciado Ricardo Antonio Ávila Cardona, Gerente Administrativo</w:t>
      </w:r>
      <w:r w:rsidR="009C6FA6">
        <w:rPr>
          <w:rFonts w:ascii="Arial" w:eastAsia="Times New Roman" w:hAnsi="Arial" w:cs="Arial"/>
          <w:sz w:val="24"/>
          <w:szCs w:val="24"/>
          <w:lang w:val="es-ES" w:eastAsia="es-ES"/>
        </w:rPr>
        <w:t>,</w:t>
      </w:r>
      <w:r w:rsidR="009C6FA6" w:rsidRPr="009C6FA6">
        <w:rPr>
          <w:rFonts w:ascii="Arial" w:eastAsia="Times New Roman" w:hAnsi="Arial" w:cs="Arial"/>
          <w:sz w:val="24"/>
          <w:szCs w:val="24"/>
          <w:lang w:val="es-ES" w:eastAsia="es-ES"/>
        </w:rPr>
        <w:t xml:space="preserve"> por unanimidad </w:t>
      </w:r>
      <w:r w:rsidR="009C6FA6" w:rsidRPr="009C6FA6">
        <w:rPr>
          <w:rFonts w:ascii="Arial" w:eastAsia="Times New Roman" w:hAnsi="Arial" w:cs="Arial"/>
          <w:b/>
          <w:sz w:val="24"/>
          <w:szCs w:val="24"/>
          <w:lang w:val="es-ES" w:eastAsia="es-ES"/>
        </w:rPr>
        <w:t>ACUERDA:</w:t>
      </w:r>
    </w:p>
    <w:p w:rsidR="00CB5A2D" w:rsidRDefault="00CB5A2D" w:rsidP="00CB5A2D">
      <w:pPr>
        <w:pStyle w:val="Prrafodelista"/>
        <w:ind w:left="0"/>
        <w:rPr>
          <w:rFonts w:ascii="Arial" w:hAnsi="Arial" w:cs="Arial"/>
          <w:b/>
          <w:bCs/>
          <w:color w:val="000000"/>
        </w:rPr>
      </w:pPr>
    </w:p>
    <w:p w:rsidR="005F1CF1" w:rsidRPr="00C97778" w:rsidRDefault="00AA09EF" w:rsidP="00C97778">
      <w:pPr>
        <w:pStyle w:val="Prrafodelista"/>
        <w:numPr>
          <w:ilvl w:val="0"/>
          <w:numId w:val="35"/>
        </w:numPr>
        <w:jc w:val="both"/>
        <w:rPr>
          <w:rFonts w:ascii="Arial" w:hAnsi="Arial" w:cs="Arial"/>
          <w:bCs/>
          <w:color w:val="000000"/>
          <w:lang w:val="es-SV"/>
        </w:rPr>
      </w:pPr>
      <w:r w:rsidRPr="00C97778">
        <w:rPr>
          <w:rFonts w:ascii="Arial" w:hAnsi="Arial" w:cs="Arial"/>
          <w:bCs/>
          <w:color w:val="000000"/>
          <w:lang w:val="es-MX"/>
        </w:rPr>
        <w:t>Autorizar con base a las clausulas ll</w:t>
      </w:r>
      <w:r w:rsidR="00F6395E">
        <w:rPr>
          <w:rFonts w:ascii="Arial" w:hAnsi="Arial" w:cs="Arial"/>
          <w:bCs/>
          <w:color w:val="000000"/>
          <w:lang w:val="es-MX"/>
        </w:rPr>
        <w:t>)</w:t>
      </w:r>
      <w:r w:rsidRPr="00C97778">
        <w:rPr>
          <w:rFonts w:ascii="Arial" w:hAnsi="Arial" w:cs="Arial"/>
          <w:bCs/>
          <w:color w:val="000000"/>
          <w:lang w:val="es-MX"/>
        </w:rPr>
        <w:t xml:space="preserve"> PLAZO</w:t>
      </w:r>
      <w:r w:rsidR="00F6395E">
        <w:rPr>
          <w:rFonts w:ascii="Arial" w:hAnsi="Arial" w:cs="Arial"/>
          <w:bCs/>
          <w:color w:val="000000"/>
          <w:lang w:val="es-MX"/>
        </w:rPr>
        <w:t>;</w:t>
      </w:r>
      <w:r w:rsidRPr="00C97778">
        <w:rPr>
          <w:rFonts w:ascii="Arial" w:hAnsi="Arial" w:cs="Arial"/>
          <w:bCs/>
          <w:color w:val="000000"/>
          <w:lang w:val="es-MX"/>
        </w:rPr>
        <w:t xml:space="preserve"> y</w:t>
      </w:r>
      <w:r w:rsidR="00F6395E">
        <w:rPr>
          <w:rFonts w:ascii="Arial" w:hAnsi="Arial" w:cs="Arial"/>
          <w:bCs/>
          <w:color w:val="000000"/>
          <w:lang w:val="es-MX"/>
        </w:rPr>
        <w:t>,</w:t>
      </w:r>
      <w:r w:rsidRPr="00C97778">
        <w:rPr>
          <w:rFonts w:ascii="Arial" w:hAnsi="Arial" w:cs="Arial"/>
          <w:bCs/>
          <w:color w:val="000000"/>
          <w:lang w:val="es-MX"/>
        </w:rPr>
        <w:t xml:space="preserve"> </w:t>
      </w:r>
      <w:proofErr w:type="spellStart"/>
      <w:r w:rsidRPr="00C97778">
        <w:rPr>
          <w:rFonts w:ascii="Arial" w:hAnsi="Arial" w:cs="Arial"/>
          <w:bCs/>
          <w:color w:val="000000"/>
          <w:lang w:val="es-MX"/>
        </w:rPr>
        <w:t>Xl</w:t>
      </w:r>
      <w:r w:rsidR="00A45A22">
        <w:rPr>
          <w:rFonts w:ascii="Arial" w:hAnsi="Arial" w:cs="Arial"/>
          <w:bCs/>
          <w:color w:val="000000"/>
          <w:lang w:val="es-MX"/>
        </w:rPr>
        <w:t>II</w:t>
      </w:r>
      <w:proofErr w:type="spellEnd"/>
      <w:r w:rsidR="00F6395E">
        <w:rPr>
          <w:rFonts w:ascii="Arial" w:hAnsi="Arial" w:cs="Arial"/>
          <w:bCs/>
          <w:color w:val="000000"/>
          <w:lang w:val="es-MX"/>
        </w:rPr>
        <w:t>)</w:t>
      </w:r>
      <w:r w:rsidRPr="00C97778">
        <w:rPr>
          <w:rFonts w:ascii="Arial" w:hAnsi="Arial" w:cs="Arial"/>
          <w:bCs/>
          <w:color w:val="000000"/>
          <w:lang w:val="es-MX"/>
        </w:rPr>
        <w:t xml:space="preserve"> MODIFICACIONES, la pr</w:t>
      </w:r>
      <w:r w:rsidR="00C97778">
        <w:rPr>
          <w:rFonts w:ascii="Arial" w:hAnsi="Arial" w:cs="Arial"/>
          <w:bCs/>
          <w:color w:val="000000"/>
          <w:lang w:val="es-MX"/>
        </w:rPr>
        <w:t>ó</w:t>
      </w:r>
      <w:r w:rsidRPr="00C97778">
        <w:rPr>
          <w:rFonts w:ascii="Arial" w:hAnsi="Arial" w:cs="Arial"/>
          <w:bCs/>
          <w:color w:val="000000"/>
          <w:lang w:val="es-MX"/>
        </w:rPr>
        <w:t xml:space="preserve">rroga del Contrato de Arrendamiento de los tres Locales del Centro Comercial Orión, </w:t>
      </w:r>
      <w:r w:rsidR="00C97778" w:rsidRPr="00C97778">
        <w:rPr>
          <w:rFonts w:ascii="Arial" w:hAnsi="Arial" w:cs="Arial"/>
          <w:bCs/>
          <w:color w:val="000000"/>
          <w:lang w:val="es-MX"/>
        </w:rPr>
        <w:t xml:space="preserve">por el período de UN (1) AÑO, </w:t>
      </w:r>
      <w:r w:rsidRPr="00C97778">
        <w:rPr>
          <w:rFonts w:ascii="Arial" w:hAnsi="Arial" w:cs="Arial"/>
          <w:bCs/>
          <w:color w:val="000000"/>
          <w:lang w:val="es-MX"/>
        </w:rPr>
        <w:t>en el período comprendido del 11 de fe</w:t>
      </w:r>
      <w:r w:rsidR="00C97778">
        <w:rPr>
          <w:rFonts w:ascii="Arial" w:hAnsi="Arial" w:cs="Arial"/>
          <w:bCs/>
          <w:color w:val="000000"/>
          <w:lang w:val="es-MX"/>
        </w:rPr>
        <w:t xml:space="preserve">brero de 2019 al 10 de febrero </w:t>
      </w:r>
      <w:r w:rsidRPr="00C97778">
        <w:rPr>
          <w:rFonts w:ascii="Arial" w:hAnsi="Arial" w:cs="Arial"/>
          <w:bCs/>
          <w:color w:val="000000"/>
          <w:lang w:val="es-MX"/>
        </w:rPr>
        <w:t xml:space="preserve">de 2020, prorrogable, </w:t>
      </w:r>
      <w:r w:rsidRPr="00C97778">
        <w:rPr>
          <w:rFonts w:ascii="Arial" w:hAnsi="Arial" w:cs="Arial"/>
          <w:bCs/>
          <w:color w:val="000000"/>
        </w:rPr>
        <w:t>para la Sucursal Paseo del FSV; ubicados en la Colonia Escalón, paseo General Escalón y 79 Av. Norte, San Salvador. El canon de Arrendamiento Mensual será de $5,978.18 mensuales y un monto anual de $71,738.</w:t>
      </w:r>
      <w:r w:rsidR="00C97778">
        <w:rPr>
          <w:rFonts w:ascii="Arial" w:hAnsi="Arial" w:cs="Arial"/>
          <w:bCs/>
          <w:color w:val="000000"/>
        </w:rPr>
        <w:t>16, que incluyen IVA, además de</w:t>
      </w:r>
      <w:r w:rsidRPr="00C97778">
        <w:rPr>
          <w:rFonts w:ascii="Arial" w:hAnsi="Arial" w:cs="Arial"/>
          <w:bCs/>
          <w:color w:val="000000"/>
        </w:rPr>
        <w:t xml:space="preserve"> mantenimiento e impuestos municipales, en los</w:t>
      </w:r>
      <w:r w:rsidR="00C97778">
        <w:rPr>
          <w:rFonts w:ascii="Arial" w:hAnsi="Arial" w:cs="Arial"/>
          <w:bCs/>
          <w:color w:val="000000"/>
        </w:rPr>
        <w:t xml:space="preserve"> mismos términos y condiciones.</w:t>
      </w:r>
    </w:p>
    <w:p w:rsidR="00C97778" w:rsidRPr="00C97778" w:rsidRDefault="00C97778" w:rsidP="00C97778">
      <w:pPr>
        <w:pStyle w:val="Prrafodelista"/>
        <w:ind w:left="360"/>
        <w:jc w:val="both"/>
        <w:rPr>
          <w:rFonts w:ascii="Arial" w:hAnsi="Arial" w:cs="Arial"/>
          <w:bCs/>
          <w:color w:val="000000"/>
          <w:lang w:val="es-SV"/>
        </w:rPr>
      </w:pPr>
    </w:p>
    <w:p w:rsidR="005F1CF1" w:rsidRPr="00C97778" w:rsidRDefault="00AA09EF" w:rsidP="00C97778">
      <w:pPr>
        <w:pStyle w:val="Prrafodelista"/>
        <w:numPr>
          <w:ilvl w:val="0"/>
          <w:numId w:val="35"/>
        </w:numPr>
        <w:jc w:val="both"/>
        <w:rPr>
          <w:rFonts w:ascii="Arial" w:hAnsi="Arial" w:cs="Arial"/>
          <w:bCs/>
          <w:color w:val="000000"/>
          <w:lang w:val="es-SV"/>
        </w:rPr>
      </w:pPr>
      <w:r w:rsidRPr="00C97778">
        <w:rPr>
          <w:rFonts w:ascii="Arial" w:hAnsi="Arial" w:cs="Arial"/>
          <w:bCs/>
          <w:color w:val="000000"/>
        </w:rPr>
        <w:t>Autorizar al Presidente y Director Ejecutivo del FSV, delegue, al Lic. Ricardo Antonio Avila Cardona, Gerente Administrativo, la suscripción del documento legal correspondiente</w:t>
      </w:r>
      <w:r w:rsidR="00C97778">
        <w:rPr>
          <w:rFonts w:ascii="Arial" w:hAnsi="Arial" w:cs="Arial"/>
          <w:bCs/>
          <w:color w:val="000000"/>
        </w:rPr>
        <w:t>.</w:t>
      </w:r>
    </w:p>
    <w:p w:rsidR="00C97778" w:rsidRPr="00C97778" w:rsidRDefault="00C97778" w:rsidP="00C97778">
      <w:pPr>
        <w:pStyle w:val="Prrafodelista"/>
        <w:rPr>
          <w:rFonts w:ascii="Arial" w:hAnsi="Arial" w:cs="Arial"/>
          <w:bCs/>
          <w:color w:val="000000"/>
          <w:lang w:val="es-SV"/>
        </w:rPr>
      </w:pPr>
    </w:p>
    <w:p w:rsidR="005F1CF1" w:rsidRPr="00C97778" w:rsidRDefault="00AA09EF" w:rsidP="00C97778">
      <w:pPr>
        <w:pStyle w:val="Prrafodelista"/>
        <w:numPr>
          <w:ilvl w:val="0"/>
          <w:numId w:val="35"/>
        </w:numPr>
        <w:jc w:val="both"/>
        <w:rPr>
          <w:rFonts w:ascii="Arial" w:hAnsi="Arial" w:cs="Arial"/>
          <w:bCs/>
          <w:color w:val="000000"/>
          <w:lang w:val="es-SV"/>
        </w:rPr>
      </w:pPr>
      <w:r w:rsidRPr="00C97778">
        <w:rPr>
          <w:rFonts w:ascii="Arial" w:hAnsi="Arial" w:cs="Arial"/>
          <w:bCs/>
          <w:color w:val="000000"/>
        </w:rPr>
        <w:t>TENER, como administrador del contrato al Jefe del Área de Recursos Logísticos.</w:t>
      </w:r>
    </w:p>
    <w:p w:rsidR="00C97778" w:rsidRPr="00C97778" w:rsidRDefault="00C97778" w:rsidP="00C97778">
      <w:pPr>
        <w:pStyle w:val="Prrafodelista"/>
        <w:rPr>
          <w:rFonts w:ascii="Arial" w:hAnsi="Arial" w:cs="Arial"/>
          <w:bCs/>
          <w:color w:val="000000"/>
          <w:lang w:val="es-SV"/>
        </w:rPr>
      </w:pPr>
    </w:p>
    <w:p w:rsidR="005F1CF1" w:rsidRPr="00C97778" w:rsidRDefault="00AA09EF" w:rsidP="00C97778">
      <w:pPr>
        <w:pStyle w:val="Prrafodelista"/>
        <w:numPr>
          <w:ilvl w:val="0"/>
          <w:numId w:val="35"/>
        </w:numPr>
        <w:jc w:val="both"/>
        <w:rPr>
          <w:rFonts w:ascii="Arial" w:hAnsi="Arial" w:cs="Arial"/>
          <w:bCs/>
          <w:color w:val="000000"/>
          <w:lang w:val="es-SV"/>
        </w:rPr>
      </w:pPr>
      <w:r w:rsidRPr="00C97778">
        <w:rPr>
          <w:rFonts w:ascii="Arial" w:hAnsi="Arial" w:cs="Arial"/>
          <w:bCs/>
          <w:color w:val="000000"/>
        </w:rPr>
        <w:t>Ratificar este punto en esta misma sesión.</w:t>
      </w:r>
    </w:p>
    <w:p w:rsidR="009C6FA6" w:rsidRDefault="009C6FA6" w:rsidP="00CB5A2D">
      <w:pPr>
        <w:pStyle w:val="Prrafodelista"/>
        <w:ind w:left="0"/>
        <w:rPr>
          <w:rFonts w:ascii="Arial" w:hAnsi="Arial" w:cs="Arial"/>
          <w:b/>
          <w:bCs/>
          <w:color w:val="000000"/>
        </w:rPr>
      </w:pPr>
    </w:p>
    <w:p w:rsidR="00206C4B" w:rsidRDefault="00206C4B" w:rsidP="00CB5A2D">
      <w:pPr>
        <w:pStyle w:val="Prrafodelista"/>
        <w:ind w:left="0"/>
        <w:rPr>
          <w:rFonts w:ascii="Arial" w:hAnsi="Arial" w:cs="Arial"/>
          <w:b/>
          <w:bCs/>
          <w:color w:val="000000"/>
        </w:rPr>
      </w:pPr>
    </w:p>
    <w:p w:rsidR="0072791E" w:rsidRPr="000D1C8D" w:rsidRDefault="00234167" w:rsidP="00B4760A">
      <w:pPr>
        <w:spacing w:after="0" w:line="240" w:lineRule="auto"/>
        <w:jc w:val="both"/>
        <w:rPr>
          <w:rFonts w:ascii="Arial" w:hAnsi="Arial" w:cs="Arial"/>
          <w:sz w:val="24"/>
          <w:szCs w:val="24"/>
        </w:rPr>
      </w:pPr>
      <w:r>
        <w:rPr>
          <w:rFonts w:ascii="Arial" w:hAnsi="Arial" w:cs="Arial"/>
          <w:b/>
          <w:bCs/>
          <w:color w:val="000000"/>
          <w:sz w:val="24"/>
          <w:szCs w:val="24"/>
        </w:rPr>
        <w:t xml:space="preserve">XVI) </w:t>
      </w:r>
      <w:r w:rsidR="00CB5A2D" w:rsidRPr="00CB5A2D">
        <w:rPr>
          <w:rFonts w:ascii="Arial" w:hAnsi="Arial" w:cs="Arial"/>
          <w:b/>
          <w:bCs/>
          <w:color w:val="000000"/>
          <w:sz w:val="24"/>
          <w:szCs w:val="24"/>
        </w:rPr>
        <w:t xml:space="preserve">SOLICITUD DE OTORGAMIENTO DE PODERES PARA PERSONAL DE </w:t>
      </w:r>
      <w:r w:rsidR="00206C4B">
        <w:rPr>
          <w:rFonts w:ascii="Arial" w:hAnsi="Arial" w:cs="Arial"/>
          <w:b/>
          <w:bCs/>
          <w:color w:val="000000"/>
          <w:sz w:val="24"/>
          <w:szCs w:val="24"/>
        </w:rPr>
        <w:t>GERENCIA DE SERVICIO AL CLIENTE.</w:t>
      </w:r>
      <w:r w:rsidR="00B4760A">
        <w:rPr>
          <w:rFonts w:ascii="Arial" w:hAnsi="Arial" w:cs="Arial"/>
          <w:b/>
          <w:bCs/>
          <w:color w:val="000000"/>
          <w:sz w:val="24"/>
          <w:szCs w:val="24"/>
        </w:rPr>
        <w:t xml:space="preserve"> </w:t>
      </w:r>
      <w:r w:rsidR="00DB6795" w:rsidRPr="00DB6795">
        <w:rPr>
          <w:rFonts w:ascii="Arial" w:eastAsia="Times New Roman" w:hAnsi="Arial" w:cs="Arial"/>
          <w:snapToGrid w:val="0"/>
          <w:sz w:val="24"/>
          <w:szCs w:val="24"/>
          <w:lang w:val="es-ES" w:eastAsia="es-ES"/>
        </w:rPr>
        <w:t xml:space="preserve"> </w:t>
      </w:r>
      <w:r w:rsidR="0072791E" w:rsidRPr="000D1C8D">
        <w:rPr>
          <w:rFonts w:ascii="Arial" w:hAnsi="Arial" w:cs="Arial"/>
          <w:sz w:val="24"/>
          <w:szCs w:val="24"/>
        </w:rPr>
        <w:t xml:space="preserve">El Presidente y Director Ejecutivo </w:t>
      </w:r>
      <w:r w:rsidR="0072791E">
        <w:rPr>
          <w:rFonts w:ascii="Arial" w:hAnsi="Arial" w:cs="Arial"/>
          <w:sz w:val="24"/>
          <w:szCs w:val="24"/>
        </w:rPr>
        <w:t xml:space="preserve">invitó </w:t>
      </w:r>
      <w:r w:rsidR="0072791E" w:rsidRPr="000D1C8D">
        <w:rPr>
          <w:rFonts w:ascii="Arial" w:hAnsi="Arial" w:cs="Arial"/>
          <w:sz w:val="24"/>
          <w:szCs w:val="24"/>
        </w:rPr>
        <w:t xml:space="preserve">al </w:t>
      </w:r>
      <w:r w:rsidRPr="00DC0111">
        <w:rPr>
          <w:rFonts w:ascii="Arial" w:eastAsia="Times New Roman" w:hAnsi="Arial" w:cs="Arial"/>
          <w:sz w:val="24"/>
          <w:szCs w:val="24"/>
          <w:lang w:val="es-MX" w:eastAsia="es-ES"/>
        </w:rPr>
        <w:t>Licenciado Carlos Orlando Villegas Vásquez,</w:t>
      </w:r>
      <w:r>
        <w:rPr>
          <w:rFonts w:ascii="Arial" w:eastAsia="Times New Roman" w:hAnsi="Arial" w:cs="Arial"/>
          <w:sz w:val="24"/>
          <w:szCs w:val="24"/>
          <w:lang w:val="es-MX" w:eastAsia="es-ES"/>
        </w:rPr>
        <w:t xml:space="preserve"> Gerente de Servicio al Cliente</w:t>
      </w:r>
      <w:r w:rsidR="0072791E">
        <w:rPr>
          <w:rFonts w:ascii="Arial" w:eastAsia="Times New Roman" w:hAnsi="Arial" w:cs="Arial"/>
          <w:bCs/>
          <w:sz w:val="24"/>
          <w:szCs w:val="24"/>
          <w:lang w:val="es-ES" w:eastAsia="es-ES"/>
        </w:rPr>
        <w:t>, para</w:t>
      </w:r>
      <w:r w:rsidR="0072791E" w:rsidRPr="00BB6B3E">
        <w:rPr>
          <w:rFonts w:ascii="Arial" w:eastAsia="Times New Roman" w:hAnsi="Arial" w:cs="Arial"/>
          <w:sz w:val="24"/>
          <w:szCs w:val="24"/>
          <w:lang w:val="es-ES" w:eastAsia="es-ES"/>
        </w:rPr>
        <w:t xml:space="preserve"> somet</w:t>
      </w:r>
      <w:r w:rsidR="0072791E">
        <w:rPr>
          <w:rFonts w:ascii="Arial" w:eastAsia="Times New Roman" w:hAnsi="Arial" w:cs="Arial"/>
          <w:sz w:val="24"/>
          <w:szCs w:val="24"/>
          <w:lang w:val="es-ES" w:eastAsia="es-ES"/>
        </w:rPr>
        <w:t>er</w:t>
      </w:r>
      <w:r w:rsidR="0072791E" w:rsidRPr="00BB6B3E">
        <w:rPr>
          <w:rFonts w:ascii="Arial" w:eastAsia="Times New Roman" w:hAnsi="Arial" w:cs="Arial"/>
          <w:sz w:val="24"/>
          <w:szCs w:val="24"/>
          <w:lang w:val="es-ES" w:eastAsia="es-ES"/>
        </w:rPr>
        <w:t xml:space="preserve"> a consideración de</w:t>
      </w:r>
      <w:r w:rsidR="0072791E" w:rsidRPr="00BB6B3E">
        <w:rPr>
          <w:rFonts w:ascii="Arial" w:eastAsia="Times New Roman" w:hAnsi="Arial" w:cs="Arial"/>
          <w:sz w:val="24"/>
          <w:szCs w:val="24"/>
          <w:lang w:val="es-MX" w:eastAsia="es-ES"/>
        </w:rPr>
        <w:t xml:space="preserve"> los Directores, la solicitud</w:t>
      </w:r>
      <w:r w:rsidR="0072791E" w:rsidRPr="000D1C8D">
        <w:rPr>
          <w:rFonts w:ascii="Arial" w:hAnsi="Arial" w:cs="Arial"/>
          <w:sz w:val="24"/>
          <w:szCs w:val="24"/>
        </w:rPr>
        <w:t xml:space="preserve"> </w:t>
      </w:r>
      <w:r w:rsidR="0072791E">
        <w:rPr>
          <w:rFonts w:ascii="Arial" w:hAnsi="Arial" w:cs="Arial"/>
          <w:sz w:val="24"/>
          <w:szCs w:val="24"/>
        </w:rPr>
        <w:t xml:space="preserve">de </w:t>
      </w:r>
      <w:r w:rsidR="0072791E" w:rsidRPr="000D1C8D">
        <w:rPr>
          <w:rFonts w:ascii="Arial" w:hAnsi="Arial" w:cs="Arial"/>
          <w:sz w:val="24"/>
          <w:szCs w:val="24"/>
        </w:rPr>
        <w:t xml:space="preserve">autorización para otorgar Poder </w:t>
      </w:r>
      <w:r>
        <w:rPr>
          <w:rFonts w:ascii="Arial" w:hAnsi="Arial" w:cs="Arial"/>
          <w:sz w:val="24"/>
          <w:szCs w:val="24"/>
        </w:rPr>
        <w:t>a personal de la Gerencia de Servicio al Cliente.</w:t>
      </w:r>
      <w:r w:rsidR="0072791E">
        <w:rPr>
          <w:rFonts w:ascii="Arial" w:hAnsi="Arial" w:cs="Arial"/>
          <w:sz w:val="24"/>
          <w:szCs w:val="24"/>
        </w:rPr>
        <w:t xml:space="preserve"> Indicó el Licenciado </w:t>
      </w:r>
      <w:r>
        <w:rPr>
          <w:rFonts w:ascii="Arial" w:hAnsi="Arial" w:cs="Arial"/>
          <w:sz w:val="24"/>
          <w:szCs w:val="24"/>
        </w:rPr>
        <w:t>Villegas</w:t>
      </w:r>
      <w:r w:rsidR="0072791E">
        <w:rPr>
          <w:rFonts w:ascii="Arial" w:hAnsi="Arial" w:cs="Arial"/>
          <w:sz w:val="24"/>
          <w:szCs w:val="24"/>
        </w:rPr>
        <w:t>, que e</w:t>
      </w:r>
      <w:r>
        <w:rPr>
          <w:rFonts w:ascii="Arial" w:hAnsi="Arial" w:cs="Arial"/>
          <w:sz w:val="24"/>
          <w:szCs w:val="24"/>
        </w:rPr>
        <w:t>ste poder se solicita, d</w:t>
      </w:r>
      <w:r w:rsidRPr="00234167">
        <w:rPr>
          <w:rFonts w:ascii="Arial" w:hAnsi="Arial" w:cs="Arial"/>
          <w:sz w:val="24"/>
          <w:szCs w:val="24"/>
        </w:rPr>
        <w:t>e</w:t>
      </w:r>
      <w:r>
        <w:rPr>
          <w:rFonts w:ascii="Arial" w:hAnsi="Arial" w:cs="Arial"/>
          <w:sz w:val="24"/>
          <w:szCs w:val="24"/>
        </w:rPr>
        <w:t xml:space="preserve">bido a </w:t>
      </w:r>
      <w:r w:rsidRPr="00234167">
        <w:rPr>
          <w:rFonts w:ascii="Arial" w:hAnsi="Arial" w:cs="Arial"/>
          <w:sz w:val="24"/>
          <w:szCs w:val="24"/>
        </w:rPr>
        <w:t>nuevas funciones asignadas al personal de la Gerencia</w:t>
      </w:r>
      <w:r w:rsidR="00E33B9A">
        <w:rPr>
          <w:rFonts w:ascii="Arial" w:hAnsi="Arial" w:cs="Arial"/>
          <w:sz w:val="24"/>
          <w:szCs w:val="24"/>
        </w:rPr>
        <w:t>,</w:t>
      </w:r>
      <w:r w:rsidRPr="00234167">
        <w:rPr>
          <w:rFonts w:ascii="Arial" w:hAnsi="Arial" w:cs="Arial"/>
          <w:sz w:val="24"/>
          <w:szCs w:val="24"/>
        </w:rPr>
        <w:t xml:space="preserve"> por traslados de puestos</w:t>
      </w:r>
      <w:r w:rsidR="00E33B9A">
        <w:rPr>
          <w:rFonts w:ascii="Arial" w:hAnsi="Arial" w:cs="Arial"/>
          <w:sz w:val="24"/>
          <w:szCs w:val="24"/>
        </w:rPr>
        <w:t>, según se detalla en el documento anexo.</w:t>
      </w:r>
      <w:r w:rsidR="00B4760A">
        <w:rPr>
          <w:rFonts w:ascii="Arial" w:hAnsi="Arial" w:cs="Arial"/>
          <w:sz w:val="24"/>
          <w:szCs w:val="24"/>
        </w:rPr>
        <w:t xml:space="preserve"> </w:t>
      </w:r>
      <w:r w:rsidR="0072791E" w:rsidRPr="000D1C8D">
        <w:rPr>
          <w:rFonts w:ascii="Arial" w:hAnsi="Arial" w:cs="Arial"/>
          <w:sz w:val="24"/>
          <w:szCs w:val="24"/>
        </w:rPr>
        <w:t>Junta Directiva, luego de conocer los detalles de la solicitud expuesta</w:t>
      </w:r>
      <w:r w:rsidR="00E33B9A">
        <w:rPr>
          <w:rFonts w:ascii="Arial" w:hAnsi="Arial" w:cs="Arial"/>
          <w:sz w:val="24"/>
          <w:szCs w:val="24"/>
        </w:rPr>
        <w:t xml:space="preserve"> por e</w:t>
      </w:r>
      <w:r w:rsidR="00E33B9A" w:rsidRPr="000D1C8D">
        <w:rPr>
          <w:rFonts w:ascii="Arial" w:hAnsi="Arial" w:cs="Arial"/>
          <w:sz w:val="24"/>
          <w:szCs w:val="24"/>
        </w:rPr>
        <w:t xml:space="preserve">l </w:t>
      </w:r>
      <w:r w:rsidR="00E33B9A" w:rsidRPr="00DC0111">
        <w:rPr>
          <w:rFonts w:ascii="Arial" w:hAnsi="Arial" w:cs="Arial"/>
          <w:sz w:val="24"/>
          <w:szCs w:val="24"/>
          <w:lang w:val="es-MX"/>
        </w:rPr>
        <w:t>Licenciado Carlos Orlando Villegas Vásquez,</w:t>
      </w:r>
      <w:r w:rsidR="00E33B9A">
        <w:rPr>
          <w:rFonts w:ascii="Arial" w:hAnsi="Arial" w:cs="Arial"/>
          <w:sz w:val="24"/>
          <w:szCs w:val="24"/>
          <w:lang w:val="es-MX"/>
        </w:rPr>
        <w:t xml:space="preserve"> Gerente de Servicio al Cliente</w:t>
      </w:r>
      <w:r w:rsidR="0072791E" w:rsidRPr="000D1C8D">
        <w:rPr>
          <w:rFonts w:ascii="Arial" w:hAnsi="Arial" w:cs="Arial"/>
          <w:sz w:val="24"/>
          <w:szCs w:val="24"/>
        </w:rPr>
        <w:t xml:space="preserve">, por unanimidad </w:t>
      </w:r>
      <w:r w:rsidR="0072791E" w:rsidRPr="000D1C8D">
        <w:rPr>
          <w:rFonts w:ascii="Arial" w:hAnsi="Arial" w:cs="Arial"/>
          <w:b/>
          <w:sz w:val="24"/>
          <w:szCs w:val="24"/>
        </w:rPr>
        <w:t>ACUERDA:</w:t>
      </w:r>
    </w:p>
    <w:p w:rsidR="00DB6795" w:rsidRPr="00DB6795" w:rsidRDefault="00DB6795" w:rsidP="00DB6795">
      <w:pPr>
        <w:spacing w:after="0" w:line="240" w:lineRule="auto"/>
        <w:jc w:val="both"/>
        <w:rPr>
          <w:rFonts w:ascii="Arial" w:eastAsia="Times New Roman" w:hAnsi="Arial" w:cs="Arial"/>
          <w:sz w:val="24"/>
          <w:szCs w:val="24"/>
          <w:lang w:val="es-ES" w:eastAsia="es-ES"/>
        </w:rPr>
      </w:pPr>
    </w:p>
    <w:p w:rsidR="00E33B9A" w:rsidRDefault="00DB6795" w:rsidP="00396C4C">
      <w:pPr>
        <w:numPr>
          <w:ilvl w:val="0"/>
          <w:numId w:val="36"/>
        </w:numPr>
        <w:spacing w:after="0" w:line="240" w:lineRule="auto"/>
        <w:jc w:val="both"/>
        <w:rPr>
          <w:rFonts w:ascii="Arial" w:eastAsia="Times New Roman" w:hAnsi="Arial" w:cs="Arial"/>
          <w:sz w:val="24"/>
          <w:szCs w:val="24"/>
          <w:lang w:val="es-ES" w:eastAsia="es-ES"/>
        </w:rPr>
      </w:pPr>
      <w:r w:rsidRPr="00396C4C">
        <w:rPr>
          <w:rFonts w:ascii="Arial" w:eastAsia="Times New Roman" w:hAnsi="Arial" w:cs="Arial"/>
          <w:sz w:val="24"/>
          <w:szCs w:val="24"/>
          <w:lang w:val="es-ES" w:eastAsia="es-ES"/>
        </w:rPr>
        <w:t xml:space="preserve">Autorizar </w:t>
      </w:r>
      <w:r w:rsidR="00E33B9A" w:rsidRPr="00396C4C">
        <w:rPr>
          <w:rFonts w:ascii="Arial" w:eastAsia="Times New Roman" w:hAnsi="Arial" w:cs="Arial"/>
          <w:sz w:val="24"/>
          <w:szCs w:val="24"/>
          <w:lang w:val="es-ES" w:eastAsia="es-ES"/>
        </w:rPr>
        <w:t>sean otorgados por el Fondo Social para la Vivienda los poderes al personal, de acuerdo al siguiente detalle:</w:t>
      </w:r>
    </w:p>
    <w:p w:rsidR="0025667B" w:rsidRPr="00396C4C" w:rsidRDefault="0025667B" w:rsidP="0025667B">
      <w:pPr>
        <w:spacing w:after="0" w:line="240" w:lineRule="auto"/>
        <w:ind w:left="405"/>
        <w:jc w:val="both"/>
        <w:rPr>
          <w:rFonts w:ascii="Arial" w:eastAsia="Times New Roman" w:hAnsi="Arial" w:cs="Arial"/>
          <w:sz w:val="24"/>
          <w:szCs w:val="24"/>
          <w:lang w:val="es-ES" w:eastAsia="es-ES"/>
        </w:rPr>
      </w:pPr>
    </w:p>
    <w:p w:rsidR="00E33B9A" w:rsidRPr="00E33B9A" w:rsidRDefault="00E33B9A" w:rsidP="00396C4C">
      <w:pPr>
        <w:spacing w:after="0" w:line="240" w:lineRule="auto"/>
        <w:ind w:left="405"/>
        <w:jc w:val="both"/>
        <w:rPr>
          <w:rFonts w:ascii="Arial" w:eastAsia="Times New Roman" w:hAnsi="Arial" w:cs="Arial"/>
          <w:sz w:val="24"/>
          <w:szCs w:val="24"/>
          <w:lang w:val="es-ES" w:eastAsia="es-ES"/>
        </w:rPr>
      </w:pPr>
      <w:r w:rsidRPr="00E33B9A">
        <w:rPr>
          <w:rFonts w:ascii="Arial" w:eastAsia="Times New Roman" w:hAnsi="Arial" w:cs="Arial"/>
          <w:sz w:val="24"/>
          <w:szCs w:val="24"/>
          <w:lang w:val="es-ES" w:eastAsia="es-ES"/>
        </w:rPr>
        <w:t xml:space="preserve">– </w:t>
      </w:r>
      <w:r w:rsidRPr="00396C4C">
        <w:rPr>
          <w:rFonts w:ascii="Arial" w:eastAsia="Times New Roman" w:hAnsi="Arial" w:cs="Arial"/>
          <w:b/>
          <w:sz w:val="24"/>
          <w:szCs w:val="24"/>
          <w:u w:val="single"/>
          <w:lang w:val="es-ES" w:eastAsia="es-ES"/>
        </w:rPr>
        <w:t xml:space="preserve">Poder </w:t>
      </w:r>
      <w:r w:rsidR="0025667B">
        <w:rPr>
          <w:rFonts w:ascii="Arial" w:eastAsia="Times New Roman" w:hAnsi="Arial" w:cs="Arial"/>
          <w:b/>
          <w:sz w:val="24"/>
          <w:szCs w:val="24"/>
          <w:u w:val="single"/>
          <w:lang w:val="es-ES" w:eastAsia="es-ES"/>
        </w:rPr>
        <w:t xml:space="preserve">Especial </w:t>
      </w:r>
      <w:r w:rsidRPr="00396C4C">
        <w:rPr>
          <w:rFonts w:ascii="Arial" w:eastAsia="Times New Roman" w:hAnsi="Arial" w:cs="Arial"/>
          <w:b/>
          <w:sz w:val="24"/>
          <w:szCs w:val="24"/>
          <w:u w:val="single"/>
          <w:lang w:val="es-ES" w:eastAsia="es-ES"/>
        </w:rPr>
        <w:t>Administrativo,</w:t>
      </w:r>
      <w:r w:rsidRPr="00E33B9A">
        <w:rPr>
          <w:rFonts w:ascii="Arial" w:eastAsia="Times New Roman" w:hAnsi="Arial" w:cs="Arial"/>
          <w:sz w:val="24"/>
          <w:szCs w:val="24"/>
          <w:lang w:val="es-ES" w:eastAsia="es-ES"/>
        </w:rPr>
        <w:t xml:space="preserve"> con facultad de Suscribir los Convenios de Otorgamiento de Créditos otorgados por el Fondo Social para la Vivienda, dentro del Programa de Aporte y Crédito</w:t>
      </w:r>
      <w:r w:rsidR="00396C4C">
        <w:rPr>
          <w:rFonts w:ascii="Arial" w:eastAsia="Times New Roman" w:hAnsi="Arial" w:cs="Arial"/>
          <w:sz w:val="24"/>
          <w:szCs w:val="24"/>
          <w:lang w:val="es-ES" w:eastAsia="es-ES"/>
        </w:rPr>
        <w:t>, a los señores</w:t>
      </w:r>
      <w:r w:rsidRPr="00E33B9A">
        <w:rPr>
          <w:rFonts w:ascii="Arial" w:eastAsia="Times New Roman" w:hAnsi="Arial" w:cs="Arial"/>
          <w:sz w:val="24"/>
          <w:szCs w:val="24"/>
          <w:lang w:val="es-ES" w:eastAsia="es-ES"/>
        </w:rPr>
        <w:t>: 1. Licda. Bilha Eunice de Orellana</w:t>
      </w:r>
      <w:r w:rsidR="00396C4C">
        <w:rPr>
          <w:rFonts w:ascii="Arial" w:eastAsia="Times New Roman" w:hAnsi="Arial" w:cs="Arial"/>
          <w:sz w:val="24"/>
          <w:szCs w:val="24"/>
          <w:lang w:val="es-ES" w:eastAsia="es-ES"/>
        </w:rPr>
        <w:t>.</w:t>
      </w:r>
      <w:r w:rsidRPr="00E33B9A">
        <w:rPr>
          <w:rFonts w:ascii="Arial" w:eastAsia="Times New Roman" w:hAnsi="Arial" w:cs="Arial"/>
          <w:sz w:val="24"/>
          <w:szCs w:val="24"/>
          <w:lang w:val="es-ES" w:eastAsia="es-ES"/>
        </w:rPr>
        <w:t xml:space="preserve"> 2. Lic. Guido Ernesto Ortiz</w:t>
      </w:r>
      <w:r w:rsidR="00396C4C">
        <w:rPr>
          <w:rFonts w:ascii="Arial" w:eastAsia="Times New Roman" w:hAnsi="Arial" w:cs="Arial"/>
          <w:sz w:val="24"/>
          <w:szCs w:val="24"/>
          <w:lang w:val="es-ES" w:eastAsia="es-ES"/>
        </w:rPr>
        <w:t>.</w:t>
      </w:r>
    </w:p>
    <w:p w:rsidR="00E33B9A" w:rsidRPr="00E33B9A" w:rsidRDefault="00E33B9A" w:rsidP="00396C4C">
      <w:pPr>
        <w:spacing w:after="0" w:line="240" w:lineRule="auto"/>
        <w:ind w:left="405"/>
        <w:jc w:val="both"/>
        <w:rPr>
          <w:rFonts w:ascii="Arial" w:eastAsia="Times New Roman" w:hAnsi="Arial" w:cs="Arial"/>
          <w:sz w:val="24"/>
          <w:szCs w:val="24"/>
          <w:lang w:val="es-ES" w:eastAsia="es-ES"/>
        </w:rPr>
      </w:pPr>
      <w:r w:rsidRPr="00E33B9A">
        <w:rPr>
          <w:rFonts w:ascii="Arial" w:eastAsia="Times New Roman" w:hAnsi="Arial" w:cs="Arial"/>
          <w:sz w:val="24"/>
          <w:szCs w:val="24"/>
          <w:lang w:val="es-ES" w:eastAsia="es-ES"/>
        </w:rPr>
        <w:t xml:space="preserve">– </w:t>
      </w:r>
      <w:r w:rsidRPr="00396C4C">
        <w:rPr>
          <w:rFonts w:ascii="Arial" w:eastAsia="Times New Roman" w:hAnsi="Arial" w:cs="Arial"/>
          <w:b/>
          <w:sz w:val="24"/>
          <w:szCs w:val="24"/>
          <w:u w:val="single"/>
          <w:lang w:val="es-ES" w:eastAsia="es-ES"/>
        </w:rPr>
        <w:t>Poder Especial</w:t>
      </w:r>
      <w:r w:rsidRPr="00E33B9A">
        <w:rPr>
          <w:rFonts w:ascii="Arial" w:eastAsia="Times New Roman" w:hAnsi="Arial" w:cs="Arial"/>
          <w:sz w:val="24"/>
          <w:szCs w:val="24"/>
          <w:lang w:val="es-ES" w:eastAsia="es-ES"/>
        </w:rPr>
        <w:t>, con facultad para que puedan comparecer en forma conjunta o separadamente, ante la Defensoría del Consumidor e intervenir en los medios alternos de solución de controversias ofrecidos por esta dependencia para el avenimiento y conciliación de conflictos que pudieren ocurrir con clientes de la institución, de acuerdo a la Ley de Protección al Consumidor, su reglamento y demás normativas en esa materia</w:t>
      </w:r>
      <w:r w:rsidR="00396C4C">
        <w:rPr>
          <w:rFonts w:ascii="Arial" w:eastAsia="Times New Roman" w:hAnsi="Arial" w:cs="Arial"/>
          <w:sz w:val="24"/>
          <w:szCs w:val="24"/>
          <w:lang w:val="es-ES" w:eastAsia="es-ES"/>
        </w:rPr>
        <w:t>, a los señores:</w:t>
      </w:r>
      <w:r w:rsidRPr="00E33B9A">
        <w:rPr>
          <w:rFonts w:ascii="Arial" w:eastAsia="Times New Roman" w:hAnsi="Arial" w:cs="Arial"/>
          <w:sz w:val="24"/>
          <w:szCs w:val="24"/>
          <w:lang w:val="es-ES" w:eastAsia="es-ES"/>
        </w:rPr>
        <w:t xml:space="preserve"> 1. Licda. Bilha Eunice de Orellana</w:t>
      </w:r>
      <w:r w:rsidR="006877C1">
        <w:rPr>
          <w:rFonts w:ascii="Arial" w:eastAsia="Times New Roman" w:hAnsi="Arial" w:cs="Arial"/>
          <w:sz w:val="24"/>
          <w:szCs w:val="24"/>
          <w:lang w:val="es-ES" w:eastAsia="es-ES"/>
        </w:rPr>
        <w:t>.</w:t>
      </w:r>
      <w:r w:rsidRPr="00E33B9A">
        <w:rPr>
          <w:rFonts w:ascii="Arial" w:eastAsia="Times New Roman" w:hAnsi="Arial" w:cs="Arial"/>
          <w:sz w:val="24"/>
          <w:szCs w:val="24"/>
          <w:lang w:val="es-ES" w:eastAsia="es-ES"/>
        </w:rPr>
        <w:t xml:space="preserve"> 2. Lic. Guido Ernesto Ortiz</w:t>
      </w:r>
      <w:r w:rsidR="006877C1">
        <w:rPr>
          <w:rFonts w:ascii="Arial" w:eastAsia="Times New Roman" w:hAnsi="Arial" w:cs="Arial"/>
          <w:sz w:val="24"/>
          <w:szCs w:val="24"/>
          <w:lang w:val="es-ES" w:eastAsia="es-ES"/>
        </w:rPr>
        <w:t>.</w:t>
      </w:r>
      <w:r w:rsidRPr="00E33B9A">
        <w:rPr>
          <w:rFonts w:ascii="Arial" w:eastAsia="Times New Roman" w:hAnsi="Arial" w:cs="Arial"/>
          <w:sz w:val="24"/>
          <w:szCs w:val="24"/>
          <w:lang w:val="es-ES" w:eastAsia="es-ES"/>
        </w:rPr>
        <w:t xml:space="preserve"> 3. Sr. José Darío Mayen Padilla</w:t>
      </w:r>
      <w:r w:rsidR="006877C1">
        <w:rPr>
          <w:rFonts w:ascii="Arial" w:eastAsia="Times New Roman" w:hAnsi="Arial" w:cs="Arial"/>
          <w:sz w:val="24"/>
          <w:szCs w:val="24"/>
          <w:lang w:val="es-ES" w:eastAsia="es-ES"/>
        </w:rPr>
        <w:t>.</w:t>
      </w:r>
    </w:p>
    <w:p w:rsidR="00E33B9A" w:rsidRPr="00E33B9A" w:rsidRDefault="00E33B9A" w:rsidP="00396C4C">
      <w:pPr>
        <w:spacing w:after="0" w:line="240" w:lineRule="auto"/>
        <w:ind w:left="405"/>
        <w:jc w:val="both"/>
        <w:rPr>
          <w:rFonts w:ascii="Arial" w:eastAsia="Times New Roman" w:hAnsi="Arial" w:cs="Arial"/>
          <w:sz w:val="24"/>
          <w:szCs w:val="24"/>
          <w:lang w:val="es-ES" w:eastAsia="es-ES"/>
        </w:rPr>
      </w:pPr>
      <w:r w:rsidRPr="00E33B9A">
        <w:rPr>
          <w:rFonts w:ascii="Arial" w:eastAsia="Times New Roman" w:hAnsi="Arial" w:cs="Arial"/>
          <w:sz w:val="24"/>
          <w:szCs w:val="24"/>
          <w:lang w:val="es-ES" w:eastAsia="es-ES"/>
        </w:rPr>
        <w:t xml:space="preserve">– </w:t>
      </w:r>
      <w:r w:rsidRPr="006877C1">
        <w:rPr>
          <w:rFonts w:ascii="Arial" w:eastAsia="Times New Roman" w:hAnsi="Arial" w:cs="Arial"/>
          <w:b/>
          <w:sz w:val="24"/>
          <w:szCs w:val="24"/>
          <w:u w:val="single"/>
          <w:lang w:val="es-ES" w:eastAsia="es-ES"/>
        </w:rPr>
        <w:t>Poder Especial Administrativo</w:t>
      </w:r>
      <w:r w:rsidRPr="00E33B9A">
        <w:rPr>
          <w:rFonts w:ascii="Arial" w:eastAsia="Times New Roman" w:hAnsi="Arial" w:cs="Arial"/>
          <w:sz w:val="24"/>
          <w:szCs w:val="24"/>
          <w:lang w:val="es-ES" w:eastAsia="es-ES"/>
        </w:rPr>
        <w:t>, con facultad de Suscribir los instrumentos y documentos relativos a las PROMESAS DE VENTA-ACTIVOS EXTRAORDINARIOS, del Fondo Social para la Vivienda</w:t>
      </w:r>
      <w:r w:rsidR="006877C1">
        <w:rPr>
          <w:rFonts w:ascii="Arial" w:eastAsia="Times New Roman" w:hAnsi="Arial" w:cs="Arial"/>
          <w:sz w:val="24"/>
          <w:szCs w:val="24"/>
          <w:lang w:val="es-ES" w:eastAsia="es-ES"/>
        </w:rPr>
        <w:t>, al señor:</w:t>
      </w:r>
      <w:r w:rsidRPr="00E33B9A">
        <w:rPr>
          <w:rFonts w:ascii="Arial" w:eastAsia="Times New Roman" w:hAnsi="Arial" w:cs="Arial"/>
          <w:sz w:val="24"/>
          <w:szCs w:val="24"/>
          <w:lang w:val="es-ES" w:eastAsia="es-ES"/>
        </w:rPr>
        <w:t xml:space="preserve"> 1. Sr. José Darío Mayen Padilla</w:t>
      </w:r>
      <w:r w:rsidR="006877C1">
        <w:rPr>
          <w:rFonts w:ascii="Arial" w:eastAsia="Times New Roman" w:hAnsi="Arial" w:cs="Arial"/>
          <w:sz w:val="24"/>
          <w:szCs w:val="24"/>
          <w:lang w:val="es-ES" w:eastAsia="es-ES"/>
        </w:rPr>
        <w:t>.</w:t>
      </w:r>
    </w:p>
    <w:p w:rsidR="00E33B9A" w:rsidRPr="00E33B9A" w:rsidRDefault="00E33B9A" w:rsidP="00396C4C">
      <w:pPr>
        <w:spacing w:after="0" w:line="240" w:lineRule="auto"/>
        <w:ind w:left="405"/>
        <w:jc w:val="both"/>
        <w:rPr>
          <w:rFonts w:ascii="Arial" w:eastAsia="Times New Roman" w:hAnsi="Arial" w:cs="Arial"/>
          <w:sz w:val="24"/>
          <w:szCs w:val="24"/>
          <w:lang w:val="es-ES" w:eastAsia="es-ES"/>
        </w:rPr>
      </w:pPr>
      <w:r w:rsidRPr="006877C1">
        <w:rPr>
          <w:rFonts w:ascii="Arial" w:eastAsia="Times New Roman" w:hAnsi="Arial" w:cs="Arial"/>
          <w:b/>
          <w:sz w:val="24"/>
          <w:szCs w:val="24"/>
          <w:u w:val="single"/>
          <w:lang w:val="es-ES" w:eastAsia="es-ES"/>
        </w:rPr>
        <w:t>– Poder Especial Administrativo</w:t>
      </w:r>
      <w:r w:rsidRPr="00E33B9A">
        <w:rPr>
          <w:rFonts w:ascii="Arial" w:eastAsia="Times New Roman" w:hAnsi="Arial" w:cs="Arial"/>
          <w:sz w:val="24"/>
          <w:szCs w:val="24"/>
          <w:lang w:val="es-ES" w:eastAsia="es-ES"/>
        </w:rPr>
        <w:t>, para que en nombre y representación de la Institución puedan intervenir como postores en ventas que se lleven a cabo en subastas públicas de bienes embargados a favor del Fondo Social para la Vivienda y originados de juicios ejecutivos promovidos por la misma institución contra sus deudores, y/u otras subastas públicas en las que por una u otra razón la institución pudiere tener interés en el bien a subastar, así como también para que puedan actuar como depositarios judiciales de bienes embargados a la orden del Fondo Social para la Vivienda o en los que la institución pudiere tener interés</w:t>
      </w:r>
      <w:r w:rsidR="006877C1">
        <w:rPr>
          <w:rFonts w:ascii="Arial" w:eastAsia="Times New Roman" w:hAnsi="Arial" w:cs="Arial"/>
          <w:sz w:val="24"/>
          <w:szCs w:val="24"/>
          <w:lang w:val="es-ES" w:eastAsia="es-ES"/>
        </w:rPr>
        <w:t>, al señor:</w:t>
      </w:r>
      <w:r w:rsidRPr="00E33B9A">
        <w:rPr>
          <w:rFonts w:ascii="Arial" w:eastAsia="Times New Roman" w:hAnsi="Arial" w:cs="Arial"/>
          <w:sz w:val="24"/>
          <w:szCs w:val="24"/>
          <w:lang w:val="es-ES" w:eastAsia="es-ES"/>
        </w:rPr>
        <w:t xml:space="preserve"> 1. Sr. José Darío Mayen Padilla</w:t>
      </w:r>
      <w:r w:rsidR="006877C1">
        <w:rPr>
          <w:rFonts w:ascii="Arial" w:eastAsia="Times New Roman" w:hAnsi="Arial" w:cs="Arial"/>
          <w:sz w:val="24"/>
          <w:szCs w:val="24"/>
          <w:lang w:val="es-ES" w:eastAsia="es-ES"/>
        </w:rPr>
        <w:t>.</w:t>
      </w:r>
    </w:p>
    <w:p w:rsidR="006877C1" w:rsidRDefault="006877C1" w:rsidP="006877C1">
      <w:pPr>
        <w:spacing w:after="0" w:line="240" w:lineRule="auto"/>
        <w:ind w:left="405"/>
        <w:jc w:val="both"/>
        <w:rPr>
          <w:rFonts w:ascii="Arial" w:eastAsia="Times New Roman" w:hAnsi="Arial" w:cs="Arial"/>
          <w:sz w:val="24"/>
          <w:szCs w:val="24"/>
          <w:lang w:val="es-ES" w:eastAsia="es-ES"/>
        </w:rPr>
      </w:pPr>
      <w:r w:rsidRPr="006877C1">
        <w:rPr>
          <w:rFonts w:ascii="Arial" w:eastAsia="Times New Roman" w:hAnsi="Arial" w:cs="Arial"/>
          <w:sz w:val="24"/>
          <w:szCs w:val="24"/>
          <w:lang w:val="es-ES" w:eastAsia="es-ES"/>
        </w:rPr>
        <w:t xml:space="preserve">- </w:t>
      </w:r>
      <w:r w:rsidRPr="006877C1">
        <w:rPr>
          <w:rFonts w:ascii="Arial" w:eastAsia="Times New Roman" w:hAnsi="Arial" w:cs="Arial"/>
          <w:b/>
          <w:sz w:val="24"/>
          <w:szCs w:val="24"/>
          <w:u w:val="single"/>
          <w:lang w:val="es-ES" w:eastAsia="es-ES"/>
        </w:rPr>
        <w:t>Poder Administrativo</w:t>
      </w:r>
      <w:r w:rsidR="0065782A">
        <w:rPr>
          <w:rFonts w:ascii="Arial" w:eastAsia="Times New Roman" w:hAnsi="Arial" w:cs="Arial"/>
          <w:b/>
          <w:sz w:val="24"/>
          <w:szCs w:val="24"/>
          <w:u w:val="single"/>
          <w:lang w:val="es-ES" w:eastAsia="es-ES"/>
        </w:rPr>
        <w:t xml:space="preserve">, </w:t>
      </w:r>
      <w:r w:rsidR="0065782A" w:rsidRPr="00E33B9A">
        <w:rPr>
          <w:rFonts w:ascii="Arial" w:eastAsia="Times New Roman" w:hAnsi="Arial" w:cs="Arial"/>
          <w:sz w:val="24"/>
          <w:szCs w:val="24"/>
          <w:lang w:val="es-ES" w:eastAsia="es-ES"/>
        </w:rPr>
        <w:t xml:space="preserve">para </w:t>
      </w:r>
      <w:r w:rsidR="0065782A">
        <w:rPr>
          <w:rFonts w:ascii="Arial" w:eastAsia="Times New Roman" w:hAnsi="Arial" w:cs="Arial"/>
          <w:sz w:val="24"/>
          <w:szCs w:val="24"/>
          <w:lang w:val="es-ES" w:eastAsia="es-ES"/>
        </w:rPr>
        <w:t>que p</w:t>
      </w:r>
      <w:r w:rsidRPr="006877C1">
        <w:rPr>
          <w:rFonts w:ascii="Arial" w:eastAsia="Times New Roman" w:hAnsi="Arial" w:cs="Arial"/>
          <w:sz w:val="24"/>
          <w:szCs w:val="24"/>
          <w:lang w:val="es-ES" w:eastAsia="es-ES"/>
        </w:rPr>
        <w:t xml:space="preserve">uedan firmar solicitudes de postulación para subsidio a clientes interesados en comprar viviendas de proyectos habitacionales actuales y futuros que sean desarrollados por FONAVIPO; conforme al Convenio entre el fondo social para la vivienda y el fondo nacional de vivienda popular para el financiamiento a largo plazo para adquisición de viviendas y otorgamiento de contribuciones a familias a beneficiar en </w:t>
      </w:r>
      <w:r w:rsidRPr="006877C1">
        <w:rPr>
          <w:rFonts w:ascii="Arial" w:eastAsia="Times New Roman" w:hAnsi="Arial" w:cs="Arial"/>
          <w:sz w:val="24"/>
          <w:szCs w:val="24"/>
          <w:lang w:val="es-ES" w:eastAsia="es-ES"/>
        </w:rPr>
        <w:lastRenderedPageBreak/>
        <w:t>proyectos habitacionales del “programa casa para todos” construidos por fondo nacional de vivienda popular; y que fue suscrito entre estas dos instituciones el catorce de enero de dos mil once</w:t>
      </w:r>
      <w:r w:rsidR="0065782A">
        <w:rPr>
          <w:rFonts w:ascii="Arial" w:eastAsia="Times New Roman" w:hAnsi="Arial" w:cs="Arial"/>
          <w:sz w:val="24"/>
          <w:szCs w:val="24"/>
          <w:lang w:val="es-ES" w:eastAsia="es-ES"/>
        </w:rPr>
        <w:t>, a la señora:</w:t>
      </w:r>
      <w:r w:rsidRPr="006877C1">
        <w:rPr>
          <w:rFonts w:ascii="Arial" w:eastAsia="Times New Roman" w:hAnsi="Arial" w:cs="Arial"/>
          <w:sz w:val="24"/>
          <w:szCs w:val="24"/>
          <w:lang w:val="es-ES" w:eastAsia="es-ES"/>
        </w:rPr>
        <w:t xml:space="preserve"> 1. Licda. Bilha Eunice de Orellana</w:t>
      </w:r>
      <w:r w:rsidR="0065782A">
        <w:rPr>
          <w:rFonts w:ascii="Arial" w:eastAsia="Times New Roman" w:hAnsi="Arial" w:cs="Arial"/>
          <w:sz w:val="24"/>
          <w:szCs w:val="24"/>
          <w:lang w:val="es-ES" w:eastAsia="es-ES"/>
        </w:rPr>
        <w:t>.</w:t>
      </w:r>
    </w:p>
    <w:p w:rsidR="006877C1" w:rsidRDefault="006877C1" w:rsidP="006877C1">
      <w:pPr>
        <w:spacing w:after="0" w:line="240" w:lineRule="auto"/>
        <w:ind w:left="405"/>
        <w:jc w:val="both"/>
        <w:rPr>
          <w:rFonts w:ascii="Arial" w:eastAsia="Times New Roman" w:hAnsi="Arial" w:cs="Arial"/>
          <w:sz w:val="24"/>
          <w:szCs w:val="24"/>
          <w:lang w:val="es-ES" w:eastAsia="es-ES"/>
        </w:rPr>
      </w:pPr>
    </w:p>
    <w:p w:rsidR="00DB6795" w:rsidRPr="00DB6795" w:rsidRDefault="00DB6795" w:rsidP="00396C4C">
      <w:pPr>
        <w:numPr>
          <w:ilvl w:val="0"/>
          <w:numId w:val="36"/>
        </w:numPr>
        <w:spacing w:after="0" w:line="240" w:lineRule="auto"/>
        <w:jc w:val="both"/>
        <w:rPr>
          <w:rFonts w:ascii="Arial" w:eastAsia="Times New Roman" w:hAnsi="Arial" w:cs="Arial"/>
          <w:sz w:val="24"/>
          <w:szCs w:val="24"/>
          <w:lang w:val="es-ES" w:eastAsia="es-ES"/>
        </w:rPr>
      </w:pPr>
      <w:r w:rsidRPr="00DB6795">
        <w:rPr>
          <w:rFonts w:ascii="Arial" w:eastAsia="Times New Roman" w:hAnsi="Arial" w:cs="Arial"/>
          <w:sz w:val="24"/>
          <w:szCs w:val="24"/>
          <w:lang w:val="es-ES" w:eastAsia="es-ES"/>
        </w:rPr>
        <w:t>Este punto se ratifica en esta misma sesión.</w:t>
      </w:r>
    </w:p>
    <w:p w:rsidR="00CB5A2D" w:rsidRDefault="00CB5A2D" w:rsidP="00CB5A2D">
      <w:pPr>
        <w:pStyle w:val="Prrafodelista"/>
        <w:ind w:left="0"/>
        <w:rPr>
          <w:rFonts w:ascii="Arial" w:hAnsi="Arial" w:cs="Arial"/>
          <w:b/>
          <w:bCs/>
        </w:rPr>
      </w:pPr>
    </w:p>
    <w:p w:rsidR="00206C4B" w:rsidRDefault="00206C4B" w:rsidP="00CB5A2D">
      <w:pPr>
        <w:pStyle w:val="Prrafodelista"/>
        <w:ind w:left="0"/>
        <w:rPr>
          <w:rFonts w:ascii="Arial" w:hAnsi="Arial" w:cs="Arial"/>
          <w:b/>
          <w:bCs/>
        </w:rPr>
      </w:pPr>
    </w:p>
    <w:p w:rsidR="00AA09EF" w:rsidRDefault="00AA09EF" w:rsidP="00AA09EF">
      <w:pPr>
        <w:spacing w:after="0" w:line="240" w:lineRule="auto"/>
        <w:jc w:val="both"/>
        <w:rPr>
          <w:rFonts w:ascii="Arial" w:hAnsi="Arial" w:cs="Arial"/>
          <w:b/>
          <w:sz w:val="24"/>
          <w:szCs w:val="24"/>
        </w:rPr>
      </w:pPr>
      <w:r>
        <w:rPr>
          <w:rFonts w:ascii="Arial" w:hAnsi="Arial" w:cs="Arial"/>
          <w:b/>
          <w:bCs/>
          <w:color w:val="000000"/>
          <w:sz w:val="24"/>
          <w:szCs w:val="24"/>
        </w:rPr>
        <w:t xml:space="preserve">XVII) </w:t>
      </w:r>
      <w:r w:rsidRPr="00CB5A2D">
        <w:rPr>
          <w:rFonts w:ascii="Arial" w:hAnsi="Arial" w:cs="Arial"/>
          <w:b/>
          <w:bCs/>
          <w:color w:val="000000"/>
          <w:sz w:val="24"/>
          <w:szCs w:val="24"/>
        </w:rPr>
        <w:t>SOLICITUD PARA EL OTORGAMIENTO DE PODER ESPECIAL PARA GESTION DE MORA</w:t>
      </w:r>
      <w:r>
        <w:rPr>
          <w:rFonts w:ascii="Arial" w:hAnsi="Arial" w:cs="Arial"/>
          <w:b/>
          <w:bCs/>
          <w:color w:val="000000"/>
          <w:sz w:val="24"/>
          <w:szCs w:val="24"/>
        </w:rPr>
        <w:t xml:space="preserve">. </w:t>
      </w:r>
      <w:r w:rsidRPr="000D1C8D">
        <w:rPr>
          <w:rFonts w:ascii="Arial" w:hAnsi="Arial" w:cs="Arial"/>
          <w:sz w:val="24"/>
          <w:szCs w:val="24"/>
        </w:rPr>
        <w:t xml:space="preserve">El Presidente y Director Ejecutivo </w:t>
      </w:r>
      <w:r>
        <w:rPr>
          <w:rFonts w:ascii="Arial" w:hAnsi="Arial" w:cs="Arial"/>
          <w:sz w:val="24"/>
          <w:szCs w:val="24"/>
        </w:rPr>
        <w:t xml:space="preserve">invitó </w:t>
      </w:r>
      <w:r w:rsidRPr="000D1C8D">
        <w:rPr>
          <w:rFonts w:ascii="Arial" w:hAnsi="Arial" w:cs="Arial"/>
          <w:sz w:val="24"/>
          <w:szCs w:val="24"/>
        </w:rPr>
        <w:t xml:space="preserve">al </w:t>
      </w:r>
      <w:r w:rsidRPr="00DC0111">
        <w:rPr>
          <w:rFonts w:ascii="Arial" w:eastAsia="Times New Roman" w:hAnsi="Arial" w:cs="Arial"/>
          <w:sz w:val="24"/>
          <w:szCs w:val="24"/>
          <w:lang w:val="es-ES" w:eastAsia="es-ES"/>
        </w:rPr>
        <w:t xml:space="preserve">Gerente de </w:t>
      </w:r>
      <w:r w:rsidRPr="00DC0111">
        <w:rPr>
          <w:rFonts w:ascii="Arial" w:eastAsia="Times New Roman" w:hAnsi="Arial" w:cs="Arial"/>
          <w:sz w:val="24"/>
          <w:szCs w:val="24"/>
          <w:lang w:val="es-MX" w:eastAsia="es-ES"/>
        </w:rPr>
        <w:t>Créditos,</w:t>
      </w:r>
      <w:r w:rsidRPr="00DC0111">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w:t>
      </w:r>
      <w:r>
        <w:rPr>
          <w:rFonts w:ascii="Arial" w:eastAsia="Times New Roman" w:hAnsi="Arial" w:cs="Arial"/>
          <w:bCs/>
          <w:sz w:val="24"/>
          <w:szCs w:val="24"/>
          <w:lang w:val="es-ES" w:eastAsia="es-ES"/>
        </w:rPr>
        <w:t>para</w:t>
      </w:r>
      <w:r w:rsidRPr="00BB6B3E">
        <w:rPr>
          <w:rFonts w:ascii="Arial" w:eastAsia="Times New Roman" w:hAnsi="Arial" w:cs="Arial"/>
          <w:sz w:val="24"/>
          <w:szCs w:val="24"/>
          <w:lang w:val="es-ES" w:eastAsia="es-ES"/>
        </w:rPr>
        <w:t xml:space="preserve"> somet</w:t>
      </w:r>
      <w:r>
        <w:rPr>
          <w:rFonts w:ascii="Arial" w:eastAsia="Times New Roman" w:hAnsi="Arial" w:cs="Arial"/>
          <w:sz w:val="24"/>
          <w:szCs w:val="24"/>
          <w:lang w:val="es-ES" w:eastAsia="es-ES"/>
        </w:rPr>
        <w:t>er</w:t>
      </w:r>
      <w:r w:rsidRPr="00BB6B3E">
        <w:rPr>
          <w:rFonts w:ascii="Arial" w:eastAsia="Times New Roman" w:hAnsi="Arial" w:cs="Arial"/>
          <w:sz w:val="24"/>
          <w:szCs w:val="24"/>
          <w:lang w:val="es-ES" w:eastAsia="es-ES"/>
        </w:rPr>
        <w:t xml:space="preserve"> a consideración de</w:t>
      </w:r>
      <w:r w:rsidRPr="00BB6B3E">
        <w:rPr>
          <w:rFonts w:ascii="Arial" w:eastAsia="Times New Roman" w:hAnsi="Arial" w:cs="Arial"/>
          <w:sz w:val="24"/>
          <w:szCs w:val="24"/>
          <w:lang w:val="es-MX" w:eastAsia="es-ES"/>
        </w:rPr>
        <w:t xml:space="preserve"> los Directores, la solicitud</w:t>
      </w:r>
      <w:r w:rsidRPr="000D1C8D">
        <w:rPr>
          <w:rFonts w:ascii="Arial" w:hAnsi="Arial" w:cs="Arial"/>
          <w:sz w:val="24"/>
          <w:szCs w:val="24"/>
        </w:rPr>
        <w:t xml:space="preserve"> </w:t>
      </w:r>
      <w:r>
        <w:rPr>
          <w:rFonts w:ascii="Arial" w:hAnsi="Arial" w:cs="Arial"/>
          <w:sz w:val="24"/>
          <w:szCs w:val="24"/>
        </w:rPr>
        <w:t xml:space="preserve">de </w:t>
      </w:r>
      <w:r w:rsidRPr="000D1C8D">
        <w:rPr>
          <w:rFonts w:ascii="Arial" w:hAnsi="Arial" w:cs="Arial"/>
          <w:sz w:val="24"/>
          <w:szCs w:val="24"/>
        </w:rPr>
        <w:t xml:space="preserve">autorización para otorgar Poder </w:t>
      </w:r>
      <w:r>
        <w:rPr>
          <w:rFonts w:ascii="Arial" w:hAnsi="Arial" w:cs="Arial"/>
          <w:sz w:val="24"/>
          <w:szCs w:val="24"/>
        </w:rPr>
        <w:t>Especial para Gestión de Mora. Indicó el Ingeniero Barahona, que l</w:t>
      </w:r>
      <w:r w:rsidRPr="00F6395E">
        <w:rPr>
          <w:rFonts w:ascii="Arial" w:hAnsi="Arial" w:cs="Arial"/>
          <w:sz w:val="24"/>
          <w:szCs w:val="24"/>
        </w:rPr>
        <w:t>a Lic</w:t>
      </w:r>
      <w:r w:rsidR="00F22D53">
        <w:rPr>
          <w:rFonts w:ascii="Arial" w:hAnsi="Arial" w:cs="Arial"/>
          <w:sz w:val="24"/>
          <w:szCs w:val="24"/>
        </w:rPr>
        <w:t>da</w:t>
      </w:r>
      <w:r w:rsidRPr="00F6395E">
        <w:rPr>
          <w:rFonts w:ascii="Arial" w:hAnsi="Arial" w:cs="Arial"/>
          <w:sz w:val="24"/>
          <w:szCs w:val="24"/>
        </w:rPr>
        <w:t>. Eva Esperanza Vargas Martínez</w:t>
      </w:r>
      <w:r>
        <w:rPr>
          <w:rFonts w:ascii="Arial" w:hAnsi="Arial" w:cs="Arial"/>
          <w:sz w:val="24"/>
          <w:szCs w:val="24"/>
        </w:rPr>
        <w:t>,</w:t>
      </w:r>
      <w:r w:rsidRPr="00F6395E">
        <w:rPr>
          <w:rFonts w:ascii="Arial" w:hAnsi="Arial" w:cs="Arial"/>
          <w:sz w:val="24"/>
          <w:szCs w:val="24"/>
        </w:rPr>
        <w:t xml:space="preserve"> Coordinadora de la Gestión Pre Judicial</w:t>
      </w:r>
      <w:r>
        <w:rPr>
          <w:rFonts w:ascii="Arial" w:hAnsi="Arial" w:cs="Arial"/>
          <w:sz w:val="24"/>
          <w:szCs w:val="24"/>
        </w:rPr>
        <w:t>,</w:t>
      </w:r>
      <w:r w:rsidRPr="00F6395E">
        <w:rPr>
          <w:rFonts w:ascii="Arial" w:hAnsi="Arial" w:cs="Arial"/>
          <w:sz w:val="24"/>
          <w:szCs w:val="24"/>
        </w:rPr>
        <w:t xml:space="preserve"> se encuentra incapacitada por maternidad, siendo cubierto el puesto por la Técnico Pre Judicial Lic</w:t>
      </w:r>
      <w:r w:rsidR="00F22D53">
        <w:rPr>
          <w:rFonts w:ascii="Arial" w:hAnsi="Arial" w:cs="Arial"/>
          <w:sz w:val="24"/>
          <w:szCs w:val="24"/>
        </w:rPr>
        <w:t>da</w:t>
      </w:r>
      <w:r w:rsidRPr="00F6395E">
        <w:rPr>
          <w:rFonts w:ascii="Arial" w:hAnsi="Arial" w:cs="Arial"/>
          <w:sz w:val="24"/>
          <w:szCs w:val="24"/>
        </w:rPr>
        <w:t xml:space="preserve">. </w:t>
      </w:r>
      <w:proofErr w:type="spellStart"/>
      <w:r w:rsidRPr="00F6395E">
        <w:rPr>
          <w:rFonts w:ascii="Arial" w:hAnsi="Arial" w:cs="Arial"/>
          <w:sz w:val="24"/>
          <w:szCs w:val="24"/>
        </w:rPr>
        <w:t>Krissia</w:t>
      </w:r>
      <w:proofErr w:type="spellEnd"/>
      <w:r w:rsidRPr="00F6395E">
        <w:rPr>
          <w:rFonts w:ascii="Arial" w:hAnsi="Arial" w:cs="Arial"/>
          <w:sz w:val="24"/>
          <w:szCs w:val="24"/>
        </w:rPr>
        <w:t xml:space="preserve"> Carolina Quintanilla.</w:t>
      </w:r>
      <w:r>
        <w:rPr>
          <w:rFonts w:ascii="Arial" w:hAnsi="Arial" w:cs="Arial"/>
          <w:sz w:val="24"/>
          <w:szCs w:val="24"/>
        </w:rPr>
        <w:t xml:space="preserve"> </w:t>
      </w:r>
      <w:r w:rsidRPr="00F6395E">
        <w:rPr>
          <w:rFonts w:ascii="Arial" w:hAnsi="Arial" w:cs="Arial"/>
          <w:sz w:val="24"/>
          <w:szCs w:val="24"/>
        </w:rPr>
        <w:t>Por lo anterior</w:t>
      </w:r>
      <w:r>
        <w:rPr>
          <w:rFonts w:ascii="Arial" w:hAnsi="Arial" w:cs="Arial"/>
          <w:sz w:val="24"/>
          <w:szCs w:val="24"/>
        </w:rPr>
        <w:t>,</w:t>
      </w:r>
      <w:r w:rsidRPr="00F6395E">
        <w:rPr>
          <w:rFonts w:ascii="Arial" w:hAnsi="Arial" w:cs="Arial"/>
          <w:sz w:val="24"/>
          <w:szCs w:val="24"/>
        </w:rPr>
        <w:t xml:space="preserve"> para cubr</w:t>
      </w:r>
      <w:r>
        <w:rPr>
          <w:rFonts w:ascii="Arial" w:hAnsi="Arial" w:cs="Arial"/>
          <w:sz w:val="24"/>
          <w:szCs w:val="24"/>
        </w:rPr>
        <w:t>ir</w:t>
      </w:r>
      <w:r w:rsidRPr="00F6395E">
        <w:rPr>
          <w:rFonts w:ascii="Arial" w:hAnsi="Arial" w:cs="Arial"/>
          <w:sz w:val="24"/>
          <w:szCs w:val="24"/>
        </w:rPr>
        <w:t xml:space="preserve"> en forma interina</w:t>
      </w:r>
      <w:r>
        <w:rPr>
          <w:rFonts w:ascii="Arial" w:hAnsi="Arial" w:cs="Arial"/>
          <w:sz w:val="24"/>
          <w:szCs w:val="24"/>
        </w:rPr>
        <w:t>,</w:t>
      </w:r>
      <w:r w:rsidRPr="00F6395E">
        <w:rPr>
          <w:rFonts w:ascii="Arial" w:hAnsi="Arial" w:cs="Arial"/>
          <w:sz w:val="24"/>
          <w:szCs w:val="24"/>
        </w:rPr>
        <w:t xml:space="preserve"> el </w:t>
      </w:r>
      <w:r>
        <w:rPr>
          <w:rFonts w:ascii="Arial" w:hAnsi="Arial" w:cs="Arial"/>
          <w:sz w:val="24"/>
          <w:szCs w:val="24"/>
        </w:rPr>
        <w:t xml:space="preserve">propio </w:t>
      </w:r>
      <w:r w:rsidRPr="00F6395E">
        <w:rPr>
          <w:rFonts w:ascii="Arial" w:hAnsi="Arial" w:cs="Arial"/>
          <w:sz w:val="24"/>
          <w:szCs w:val="24"/>
        </w:rPr>
        <w:t>puesto de la Lic</w:t>
      </w:r>
      <w:r w:rsidR="00F22D53">
        <w:rPr>
          <w:rFonts w:ascii="Arial" w:hAnsi="Arial" w:cs="Arial"/>
          <w:sz w:val="24"/>
          <w:szCs w:val="24"/>
        </w:rPr>
        <w:t>da</w:t>
      </w:r>
      <w:r w:rsidRPr="00F6395E">
        <w:rPr>
          <w:rFonts w:ascii="Arial" w:hAnsi="Arial" w:cs="Arial"/>
          <w:sz w:val="24"/>
          <w:szCs w:val="24"/>
        </w:rPr>
        <w:t xml:space="preserve">. Quintanilla, </w:t>
      </w:r>
      <w:r>
        <w:rPr>
          <w:rFonts w:ascii="Arial" w:hAnsi="Arial" w:cs="Arial"/>
          <w:sz w:val="24"/>
          <w:szCs w:val="24"/>
        </w:rPr>
        <w:t>se</w:t>
      </w:r>
      <w:r w:rsidRPr="00F6395E">
        <w:rPr>
          <w:rFonts w:ascii="Arial" w:hAnsi="Arial" w:cs="Arial"/>
          <w:sz w:val="24"/>
          <w:szCs w:val="24"/>
        </w:rPr>
        <w:t xml:space="preserve"> contrat</w:t>
      </w:r>
      <w:r>
        <w:rPr>
          <w:rFonts w:ascii="Arial" w:hAnsi="Arial" w:cs="Arial"/>
          <w:sz w:val="24"/>
          <w:szCs w:val="24"/>
        </w:rPr>
        <w:t>ó,</w:t>
      </w:r>
      <w:r w:rsidRPr="00F6395E">
        <w:rPr>
          <w:rFonts w:ascii="Arial" w:hAnsi="Arial" w:cs="Arial"/>
          <w:sz w:val="24"/>
          <w:szCs w:val="24"/>
        </w:rPr>
        <w:t xml:space="preserve"> a partir del 14 de diciembre del 2018</w:t>
      </w:r>
      <w:r>
        <w:rPr>
          <w:rFonts w:ascii="Arial" w:hAnsi="Arial" w:cs="Arial"/>
          <w:sz w:val="24"/>
          <w:szCs w:val="24"/>
        </w:rPr>
        <w:t>,</w:t>
      </w:r>
      <w:r w:rsidRPr="00F6395E">
        <w:rPr>
          <w:rFonts w:ascii="Arial" w:hAnsi="Arial" w:cs="Arial"/>
          <w:sz w:val="24"/>
          <w:szCs w:val="24"/>
        </w:rPr>
        <w:t xml:space="preserve"> a la Licda. Diana Carolina Cortez Cabezas, cuyo contrato finalizará el </w:t>
      </w:r>
      <w:r w:rsidRPr="00F6395E">
        <w:rPr>
          <w:rFonts w:ascii="Arial" w:hAnsi="Arial" w:cs="Arial"/>
          <w:sz w:val="24"/>
          <w:szCs w:val="24"/>
          <w:lang w:val="es-ES"/>
        </w:rPr>
        <w:t>4 de abril de 2019.</w:t>
      </w:r>
      <w:r>
        <w:rPr>
          <w:rFonts w:ascii="Arial" w:hAnsi="Arial" w:cs="Arial"/>
          <w:sz w:val="24"/>
          <w:szCs w:val="24"/>
          <w:lang w:val="es-ES"/>
        </w:rPr>
        <w:t xml:space="preserve"> Dentro</w:t>
      </w:r>
      <w:r w:rsidRPr="00F6395E">
        <w:rPr>
          <w:rFonts w:ascii="Arial" w:hAnsi="Arial" w:cs="Arial"/>
          <w:sz w:val="24"/>
          <w:szCs w:val="24"/>
          <w:lang w:val="es-ES"/>
        </w:rPr>
        <w:t xml:space="preserve"> </w:t>
      </w:r>
      <w:r w:rsidRPr="00F6395E">
        <w:rPr>
          <w:rFonts w:ascii="Arial" w:hAnsi="Arial" w:cs="Arial"/>
          <w:sz w:val="24"/>
          <w:szCs w:val="24"/>
        </w:rPr>
        <w:t>de las funciones y responsabilidades asignadas al puesto de Técnico Pre Judicial, que estará desempeñando la Lic. Cortez</w:t>
      </w:r>
      <w:r w:rsidR="00F22D53">
        <w:rPr>
          <w:rFonts w:ascii="Arial" w:hAnsi="Arial" w:cs="Arial"/>
          <w:sz w:val="24"/>
          <w:szCs w:val="24"/>
        </w:rPr>
        <w:t xml:space="preserve"> Cabezas</w:t>
      </w:r>
      <w:r w:rsidRPr="00F6395E">
        <w:rPr>
          <w:rFonts w:ascii="Arial" w:hAnsi="Arial" w:cs="Arial"/>
          <w:sz w:val="24"/>
          <w:szCs w:val="24"/>
        </w:rPr>
        <w:t xml:space="preserve">, se encuentra la tarea de </w:t>
      </w:r>
      <w:r w:rsidRPr="008C46EE">
        <w:rPr>
          <w:rFonts w:ascii="Arial" w:hAnsi="Arial" w:cs="Arial"/>
          <w:bCs/>
          <w:sz w:val="24"/>
          <w:szCs w:val="24"/>
        </w:rPr>
        <w:t>conciliar e intervenir ante las instancias pertinentes</w:t>
      </w:r>
      <w:r w:rsidRPr="00F6395E">
        <w:rPr>
          <w:rFonts w:ascii="Arial" w:hAnsi="Arial" w:cs="Arial"/>
          <w:sz w:val="24"/>
          <w:szCs w:val="24"/>
        </w:rPr>
        <w:t>, de acuerdo a las Políticas de Recuperación vigentes</w:t>
      </w:r>
      <w:r>
        <w:rPr>
          <w:rFonts w:ascii="Arial" w:hAnsi="Arial" w:cs="Arial"/>
          <w:sz w:val="24"/>
          <w:szCs w:val="24"/>
        </w:rPr>
        <w:t>,</w:t>
      </w:r>
      <w:r w:rsidRPr="00F6395E">
        <w:rPr>
          <w:rFonts w:ascii="Arial" w:hAnsi="Arial" w:cs="Arial"/>
          <w:sz w:val="24"/>
          <w:szCs w:val="24"/>
        </w:rPr>
        <w:t xml:space="preserve"> para el tratamiento de la mora, según las Normas Institucionales de Crédito</w:t>
      </w:r>
      <w:r>
        <w:rPr>
          <w:rFonts w:ascii="Arial" w:hAnsi="Arial" w:cs="Arial"/>
          <w:sz w:val="24"/>
          <w:szCs w:val="24"/>
        </w:rPr>
        <w:t>. Para ello es</w:t>
      </w:r>
      <w:r w:rsidRPr="00F6395E">
        <w:rPr>
          <w:rFonts w:ascii="Arial" w:hAnsi="Arial" w:cs="Arial"/>
          <w:sz w:val="24"/>
          <w:szCs w:val="24"/>
        </w:rPr>
        <w:t xml:space="preserve"> necesario proporcionar</w:t>
      </w:r>
      <w:r>
        <w:rPr>
          <w:rFonts w:ascii="Arial" w:hAnsi="Arial" w:cs="Arial"/>
          <w:sz w:val="24"/>
          <w:szCs w:val="24"/>
        </w:rPr>
        <w:t>le un</w:t>
      </w:r>
      <w:r w:rsidRPr="00F6395E">
        <w:rPr>
          <w:rFonts w:ascii="Arial" w:hAnsi="Arial" w:cs="Arial"/>
          <w:sz w:val="24"/>
          <w:szCs w:val="24"/>
        </w:rPr>
        <w:t xml:space="preserve"> poder especial para que pueda asistir a</w:t>
      </w:r>
      <w:r>
        <w:rPr>
          <w:rFonts w:ascii="Arial" w:hAnsi="Arial" w:cs="Arial"/>
          <w:sz w:val="24"/>
          <w:szCs w:val="24"/>
        </w:rPr>
        <w:t xml:space="preserve"> las audiencias de conciliación, por lo que se solicita</w:t>
      </w:r>
      <w:r w:rsidRPr="008C46EE">
        <w:rPr>
          <w:rFonts w:ascii="Arial" w:hAnsi="Arial" w:cs="Arial"/>
          <w:sz w:val="24"/>
          <w:szCs w:val="24"/>
        </w:rPr>
        <w:t xml:space="preserve"> </w:t>
      </w:r>
      <w:r>
        <w:rPr>
          <w:rFonts w:ascii="Arial" w:hAnsi="Arial" w:cs="Arial"/>
          <w:sz w:val="24"/>
          <w:szCs w:val="24"/>
        </w:rPr>
        <w:t xml:space="preserve">autorizar se le otorgue un </w:t>
      </w:r>
      <w:r w:rsidRPr="001D22EA">
        <w:rPr>
          <w:rFonts w:ascii="Arial" w:hAnsi="Arial" w:cs="Arial"/>
          <w:sz w:val="24"/>
          <w:szCs w:val="24"/>
        </w:rPr>
        <w:t>Poder Especial a la Licda. Diana Carolina Cortez Cabezas</w:t>
      </w:r>
      <w:r>
        <w:rPr>
          <w:rFonts w:ascii="Arial" w:hAnsi="Arial" w:cs="Arial"/>
          <w:sz w:val="24"/>
          <w:szCs w:val="24"/>
        </w:rPr>
        <w:t xml:space="preserve">, de conformidad con lo expuesto e indicado en el documento que se anexa a la presente acta. </w:t>
      </w:r>
      <w:r w:rsidRPr="000D1C8D">
        <w:rPr>
          <w:rFonts w:ascii="Arial" w:hAnsi="Arial" w:cs="Arial"/>
          <w:sz w:val="24"/>
          <w:szCs w:val="24"/>
        </w:rPr>
        <w:t>Junta Directiva, luego de conocer los detalles de la solicitud expuesta</w:t>
      </w:r>
      <w:r>
        <w:rPr>
          <w:rFonts w:ascii="Arial" w:hAnsi="Arial" w:cs="Arial"/>
          <w:sz w:val="24"/>
          <w:szCs w:val="24"/>
        </w:rPr>
        <w:t xml:space="preserve"> por el</w:t>
      </w:r>
      <w:r w:rsidRPr="0065782A">
        <w:rPr>
          <w:rFonts w:ascii="Arial" w:eastAsia="Times New Roman" w:hAnsi="Arial" w:cs="Arial"/>
          <w:sz w:val="24"/>
          <w:szCs w:val="24"/>
          <w:lang w:val="es-ES" w:eastAsia="es-ES"/>
        </w:rPr>
        <w:t xml:space="preserve"> </w:t>
      </w:r>
      <w:r w:rsidRPr="00DC0111">
        <w:rPr>
          <w:rFonts w:ascii="Arial" w:eastAsia="Times New Roman" w:hAnsi="Arial" w:cs="Arial"/>
          <w:sz w:val="24"/>
          <w:szCs w:val="24"/>
          <w:lang w:val="es-ES" w:eastAsia="es-ES"/>
        </w:rPr>
        <w:t xml:space="preserve">Gerente de </w:t>
      </w:r>
      <w:r w:rsidRPr="00DC0111">
        <w:rPr>
          <w:rFonts w:ascii="Arial" w:eastAsia="Times New Roman" w:hAnsi="Arial" w:cs="Arial"/>
          <w:sz w:val="24"/>
          <w:szCs w:val="24"/>
          <w:lang w:val="es-MX" w:eastAsia="es-ES"/>
        </w:rPr>
        <w:t>Créditos,</w:t>
      </w:r>
      <w:r w:rsidRPr="00DC0111">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w:t>
      </w:r>
      <w:r w:rsidRPr="000D1C8D">
        <w:rPr>
          <w:rFonts w:ascii="Arial" w:hAnsi="Arial" w:cs="Arial"/>
          <w:sz w:val="24"/>
          <w:szCs w:val="24"/>
        </w:rPr>
        <w:t xml:space="preserve">por unanimidad </w:t>
      </w:r>
      <w:r w:rsidRPr="000D1C8D">
        <w:rPr>
          <w:rFonts w:ascii="Arial" w:hAnsi="Arial" w:cs="Arial"/>
          <w:b/>
          <w:sz w:val="24"/>
          <w:szCs w:val="24"/>
        </w:rPr>
        <w:t>ACUERDA:</w:t>
      </w:r>
    </w:p>
    <w:p w:rsidR="00AA09EF" w:rsidRPr="000D1C8D" w:rsidRDefault="00AA09EF" w:rsidP="00AA09EF">
      <w:pPr>
        <w:spacing w:after="0" w:line="240" w:lineRule="auto"/>
        <w:jc w:val="both"/>
        <w:rPr>
          <w:rFonts w:ascii="Arial" w:hAnsi="Arial" w:cs="Arial"/>
          <w:sz w:val="24"/>
          <w:szCs w:val="24"/>
        </w:rPr>
      </w:pPr>
    </w:p>
    <w:p w:rsidR="00AA09EF" w:rsidRPr="001D22EA" w:rsidRDefault="00AA09EF" w:rsidP="00AA09EF">
      <w:pPr>
        <w:numPr>
          <w:ilvl w:val="0"/>
          <w:numId w:val="38"/>
        </w:numPr>
        <w:spacing w:after="0" w:line="240" w:lineRule="auto"/>
        <w:jc w:val="both"/>
        <w:rPr>
          <w:rFonts w:ascii="Arial" w:hAnsi="Arial" w:cs="Arial"/>
          <w:sz w:val="24"/>
          <w:szCs w:val="24"/>
        </w:rPr>
      </w:pPr>
      <w:r w:rsidRPr="001D22EA">
        <w:rPr>
          <w:rFonts w:ascii="Arial" w:hAnsi="Arial" w:cs="Arial"/>
          <w:sz w:val="24"/>
          <w:szCs w:val="24"/>
        </w:rPr>
        <w:t>Autorizar al Presidente y Director Ejecutivo para que formalice el Poder Especial para la Licda. Diana Carolina Cortez Cabezas, con facultades para mediar y conciliar e intervenir ante las instancias pertinentes, de acuerdo a las Políticas de Recuperación Vigentes para el tratamiento de la mora según las Normas Institucionales de Crédito.</w:t>
      </w:r>
    </w:p>
    <w:p w:rsidR="00AA09EF" w:rsidRPr="001D22EA" w:rsidRDefault="00AA09EF" w:rsidP="00AA09EF">
      <w:pPr>
        <w:spacing w:after="0" w:line="240" w:lineRule="auto"/>
        <w:ind w:left="405"/>
        <w:jc w:val="both"/>
        <w:rPr>
          <w:rFonts w:ascii="Arial" w:hAnsi="Arial" w:cs="Arial"/>
          <w:sz w:val="24"/>
          <w:szCs w:val="24"/>
        </w:rPr>
      </w:pPr>
    </w:p>
    <w:p w:rsidR="00AA09EF" w:rsidRPr="0072791E" w:rsidRDefault="00AA09EF" w:rsidP="00AA09EF">
      <w:pPr>
        <w:numPr>
          <w:ilvl w:val="0"/>
          <w:numId w:val="38"/>
        </w:numPr>
        <w:spacing w:after="0" w:line="240" w:lineRule="auto"/>
        <w:jc w:val="both"/>
        <w:rPr>
          <w:rFonts w:ascii="Arial" w:hAnsi="Arial" w:cs="Arial"/>
          <w:sz w:val="24"/>
          <w:szCs w:val="24"/>
        </w:rPr>
      </w:pPr>
      <w:r w:rsidRPr="0072791E">
        <w:rPr>
          <w:rFonts w:ascii="Arial" w:hAnsi="Arial" w:cs="Arial"/>
          <w:sz w:val="24"/>
          <w:szCs w:val="24"/>
        </w:rPr>
        <w:t>Este punto se ratifica en esta misma sesión</w:t>
      </w:r>
      <w:smartTag w:uri="urn:schemas-microsoft-com:office:smarttags" w:element="PersonName">
        <w:r w:rsidRPr="0072791E">
          <w:rPr>
            <w:rFonts w:ascii="Arial" w:hAnsi="Arial" w:cs="Arial"/>
            <w:sz w:val="24"/>
            <w:szCs w:val="24"/>
          </w:rPr>
          <w:t>.</w:t>
        </w:r>
      </w:smartTag>
    </w:p>
    <w:p w:rsidR="00AA09EF" w:rsidRDefault="00AA09EF" w:rsidP="00CB5A2D">
      <w:pPr>
        <w:pStyle w:val="Prrafodelista"/>
        <w:ind w:left="0"/>
        <w:rPr>
          <w:rFonts w:ascii="Arial" w:hAnsi="Arial" w:cs="Arial"/>
          <w:b/>
          <w:bCs/>
        </w:rPr>
      </w:pPr>
    </w:p>
    <w:p w:rsidR="0078049F" w:rsidRDefault="0078049F" w:rsidP="00CB5A2D">
      <w:pPr>
        <w:pStyle w:val="Prrafodelista"/>
        <w:ind w:left="0"/>
        <w:rPr>
          <w:rFonts w:ascii="Arial" w:hAnsi="Arial" w:cs="Arial"/>
          <w:b/>
          <w:bCs/>
        </w:rPr>
      </w:pPr>
    </w:p>
    <w:p w:rsidR="002B23D4" w:rsidRPr="002B23D4" w:rsidRDefault="002B23D4" w:rsidP="002B23D4">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XVIII</w:t>
      </w:r>
      <w:r w:rsidRPr="002B23D4">
        <w:rPr>
          <w:rFonts w:ascii="Arial" w:eastAsia="Arial Unicode MS" w:hAnsi="Arial" w:cs="Arial"/>
          <w:b/>
          <w:sz w:val="24"/>
          <w:szCs w:val="24"/>
          <w:lang w:val="es-ES" w:eastAsia="es-ES"/>
        </w:rPr>
        <w:t xml:space="preserve">) ACUERDO DE RESOLUCIÓN SOBRE INFORMACIÓN RESERVADA DE ESTA SESIÓN. </w:t>
      </w:r>
      <w:r w:rsidRPr="002B23D4">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2B23D4">
        <w:rPr>
          <w:rFonts w:ascii="Arial" w:eastAsia="Arial Unicode MS" w:hAnsi="Arial" w:cs="Arial"/>
          <w:b/>
          <w:sz w:val="24"/>
          <w:szCs w:val="24"/>
          <w:lang w:val="es-ES" w:eastAsia="es-ES"/>
        </w:rPr>
        <w:t>no hay acuerdos de información reservada.</w:t>
      </w:r>
    </w:p>
    <w:p w:rsidR="0078049F" w:rsidRDefault="0078049F" w:rsidP="00CB5A2D">
      <w:pPr>
        <w:pStyle w:val="Prrafodelista"/>
        <w:ind w:left="0"/>
        <w:rPr>
          <w:rFonts w:ascii="Arial" w:hAnsi="Arial" w:cs="Arial"/>
          <w:b/>
          <w:bCs/>
        </w:rPr>
      </w:pPr>
    </w:p>
    <w:p w:rsidR="00A87473" w:rsidRPr="00A87473" w:rsidRDefault="00A87473" w:rsidP="00A87473">
      <w:pPr>
        <w:spacing w:after="0" w:line="240" w:lineRule="auto"/>
        <w:jc w:val="both"/>
        <w:rPr>
          <w:rFonts w:ascii="Arial" w:eastAsia="Arial" w:hAnsi="Arial" w:cs="Arial"/>
          <w:sz w:val="24"/>
          <w:szCs w:val="24"/>
          <w:lang w:val="es-ES" w:eastAsia="es-ES"/>
        </w:rPr>
      </w:pPr>
      <w:r w:rsidRPr="00A87473">
        <w:rPr>
          <w:rFonts w:ascii="Arial" w:eastAsia="Arial" w:hAnsi="Arial" w:cs="Arial"/>
          <w:sz w:val="24"/>
          <w:szCs w:val="24"/>
          <w:lang w:val="es-ES" w:eastAsia="es-ES"/>
        </w:rPr>
        <w:t>Y no habiendo más que hacer constar, se levanta la sesión a las veinte horas con treinta minutos del día mencionado al inicio de la presente acta que firmamos:</w:t>
      </w:r>
    </w:p>
    <w:p w:rsidR="00A87473" w:rsidRPr="00A87473" w:rsidRDefault="00A87473" w:rsidP="00A87473">
      <w:pPr>
        <w:spacing w:after="0" w:line="240" w:lineRule="auto"/>
        <w:jc w:val="both"/>
        <w:rPr>
          <w:rFonts w:ascii="Arial" w:eastAsia="Arial" w:hAnsi="Arial" w:cs="Arial"/>
          <w:sz w:val="24"/>
          <w:szCs w:val="24"/>
          <w:lang w:val="es-ES" w:eastAsia="es-ES"/>
        </w:rPr>
      </w:pPr>
    </w:p>
    <w:p w:rsidR="00A87473" w:rsidRPr="00A87473" w:rsidRDefault="00A87473" w:rsidP="00A87473">
      <w:pPr>
        <w:spacing w:after="0" w:line="240" w:lineRule="auto"/>
        <w:jc w:val="both"/>
        <w:rPr>
          <w:rFonts w:ascii="Arial" w:eastAsia="Arial" w:hAnsi="Arial" w:cs="Arial"/>
          <w:lang w:val="es-ES" w:eastAsia="es-ES"/>
        </w:rPr>
      </w:pPr>
    </w:p>
    <w:p w:rsidR="006C2AB9" w:rsidRDefault="006C2AB9" w:rsidP="006C2AB9">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w:t>
      </w:r>
      <w:r>
        <w:rPr>
          <w:rFonts w:ascii="Arial" w:hAnsi="Arial" w:cs="Arial"/>
          <w:b/>
          <w:i/>
          <w:lang w:val="es-ES_tradnl"/>
        </w:rPr>
        <w:lastRenderedPageBreak/>
        <w:t xml:space="preserve">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A87473" w:rsidRPr="00A87473" w:rsidRDefault="00A87473" w:rsidP="00A87473">
      <w:pPr>
        <w:spacing w:after="0" w:line="240" w:lineRule="auto"/>
        <w:jc w:val="both"/>
        <w:rPr>
          <w:rFonts w:ascii="Arial" w:eastAsia="Arial" w:hAnsi="Arial" w:cs="Arial"/>
          <w:lang w:val="es-ES" w:eastAsia="es-ES"/>
        </w:rPr>
      </w:pPr>
    </w:p>
    <w:sectPr w:rsidR="00A87473" w:rsidRPr="00A87473" w:rsidSect="00B70A5A">
      <w:headerReference w:type="default" r:id="rId12"/>
      <w:footerReference w:type="even" r:id="rId13"/>
      <w:footerReference w:type="default" r:id="rId14"/>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95" w:rsidRDefault="00236095">
      <w:pPr>
        <w:spacing w:after="0" w:line="240" w:lineRule="auto"/>
      </w:pPr>
      <w:r>
        <w:separator/>
      </w:r>
    </w:p>
  </w:endnote>
  <w:endnote w:type="continuationSeparator" w:id="0">
    <w:p w:rsidR="00236095" w:rsidRDefault="0023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C9" w:rsidRDefault="00F12DC9" w:rsidP="00AD20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2DC9" w:rsidRDefault="00F12DC9" w:rsidP="002E07D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C9" w:rsidRDefault="00F12DC9" w:rsidP="00A70A65">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A5" w:rsidRDefault="004B7DA5" w:rsidP="00AD20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B7DA5" w:rsidRDefault="004B7DA5" w:rsidP="002E07D5">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A5" w:rsidRDefault="004B7DA5" w:rsidP="00A70A6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95" w:rsidRDefault="00236095">
      <w:pPr>
        <w:spacing w:after="0" w:line="240" w:lineRule="auto"/>
      </w:pPr>
      <w:r>
        <w:separator/>
      </w:r>
    </w:p>
  </w:footnote>
  <w:footnote w:type="continuationSeparator" w:id="0">
    <w:p w:rsidR="00236095" w:rsidRDefault="0023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C9" w:rsidRPr="00953421" w:rsidRDefault="00F12DC9" w:rsidP="00790524">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12DC9" w:rsidRDefault="00F12DC9" w:rsidP="0079052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12DC9" w:rsidRPr="00953421" w:rsidRDefault="00F12DC9" w:rsidP="0079052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F12DC9" w:rsidRDefault="00F12DC9">
    <w:pPr>
      <w:pStyle w:val="Encabezado"/>
    </w:pPr>
  </w:p>
  <w:p w:rsidR="00F12DC9" w:rsidRDefault="00F12D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524" w:rsidRPr="00953421" w:rsidRDefault="00790524" w:rsidP="00790524">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90524" w:rsidRDefault="00790524" w:rsidP="0079052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90524" w:rsidRPr="00953421" w:rsidRDefault="00790524" w:rsidP="0079052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90524" w:rsidRDefault="00790524">
    <w:pPr>
      <w:pStyle w:val="Encabezado"/>
    </w:pPr>
  </w:p>
  <w:p w:rsidR="006A67A3" w:rsidRDefault="006A67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DD4"/>
    <w:multiLevelType w:val="hybridMultilevel"/>
    <w:tmpl w:val="FBDA94D4"/>
    <w:lvl w:ilvl="0" w:tplc="F320B4C8">
      <w:start w:val="1"/>
      <w:numFmt w:val="bullet"/>
      <w:lvlText w:val=""/>
      <w:lvlJc w:val="left"/>
      <w:pPr>
        <w:tabs>
          <w:tab w:val="num" w:pos="720"/>
        </w:tabs>
        <w:ind w:left="720" w:hanging="360"/>
      </w:pPr>
      <w:rPr>
        <w:rFonts w:ascii="Wingdings" w:hAnsi="Wingdings" w:hint="default"/>
      </w:rPr>
    </w:lvl>
    <w:lvl w:ilvl="1" w:tplc="0464DB62" w:tentative="1">
      <w:start w:val="1"/>
      <w:numFmt w:val="bullet"/>
      <w:lvlText w:val=""/>
      <w:lvlJc w:val="left"/>
      <w:pPr>
        <w:tabs>
          <w:tab w:val="num" w:pos="1440"/>
        </w:tabs>
        <w:ind w:left="1440" w:hanging="360"/>
      </w:pPr>
      <w:rPr>
        <w:rFonts w:ascii="Wingdings" w:hAnsi="Wingdings" w:hint="default"/>
      </w:rPr>
    </w:lvl>
    <w:lvl w:ilvl="2" w:tplc="004EFD8A" w:tentative="1">
      <w:start w:val="1"/>
      <w:numFmt w:val="bullet"/>
      <w:lvlText w:val=""/>
      <w:lvlJc w:val="left"/>
      <w:pPr>
        <w:tabs>
          <w:tab w:val="num" w:pos="2160"/>
        </w:tabs>
        <w:ind w:left="2160" w:hanging="360"/>
      </w:pPr>
      <w:rPr>
        <w:rFonts w:ascii="Wingdings" w:hAnsi="Wingdings" w:hint="default"/>
      </w:rPr>
    </w:lvl>
    <w:lvl w:ilvl="3" w:tplc="235CFC1E" w:tentative="1">
      <w:start w:val="1"/>
      <w:numFmt w:val="bullet"/>
      <w:lvlText w:val=""/>
      <w:lvlJc w:val="left"/>
      <w:pPr>
        <w:tabs>
          <w:tab w:val="num" w:pos="2880"/>
        </w:tabs>
        <w:ind w:left="2880" w:hanging="360"/>
      </w:pPr>
      <w:rPr>
        <w:rFonts w:ascii="Wingdings" w:hAnsi="Wingdings" w:hint="default"/>
      </w:rPr>
    </w:lvl>
    <w:lvl w:ilvl="4" w:tplc="A9080FB4" w:tentative="1">
      <w:start w:val="1"/>
      <w:numFmt w:val="bullet"/>
      <w:lvlText w:val=""/>
      <w:lvlJc w:val="left"/>
      <w:pPr>
        <w:tabs>
          <w:tab w:val="num" w:pos="3600"/>
        </w:tabs>
        <w:ind w:left="3600" w:hanging="360"/>
      </w:pPr>
      <w:rPr>
        <w:rFonts w:ascii="Wingdings" w:hAnsi="Wingdings" w:hint="default"/>
      </w:rPr>
    </w:lvl>
    <w:lvl w:ilvl="5" w:tplc="AE7C49E8" w:tentative="1">
      <w:start w:val="1"/>
      <w:numFmt w:val="bullet"/>
      <w:lvlText w:val=""/>
      <w:lvlJc w:val="left"/>
      <w:pPr>
        <w:tabs>
          <w:tab w:val="num" w:pos="4320"/>
        </w:tabs>
        <w:ind w:left="4320" w:hanging="360"/>
      </w:pPr>
      <w:rPr>
        <w:rFonts w:ascii="Wingdings" w:hAnsi="Wingdings" w:hint="default"/>
      </w:rPr>
    </w:lvl>
    <w:lvl w:ilvl="6" w:tplc="B4F24E4A" w:tentative="1">
      <w:start w:val="1"/>
      <w:numFmt w:val="bullet"/>
      <w:lvlText w:val=""/>
      <w:lvlJc w:val="left"/>
      <w:pPr>
        <w:tabs>
          <w:tab w:val="num" w:pos="5040"/>
        </w:tabs>
        <w:ind w:left="5040" w:hanging="360"/>
      </w:pPr>
      <w:rPr>
        <w:rFonts w:ascii="Wingdings" w:hAnsi="Wingdings" w:hint="default"/>
      </w:rPr>
    </w:lvl>
    <w:lvl w:ilvl="7" w:tplc="CC463B56" w:tentative="1">
      <w:start w:val="1"/>
      <w:numFmt w:val="bullet"/>
      <w:lvlText w:val=""/>
      <w:lvlJc w:val="left"/>
      <w:pPr>
        <w:tabs>
          <w:tab w:val="num" w:pos="5760"/>
        </w:tabs>
        <w:ind w:left="5760" w:hanging="360"/>
      </w:pPr>
      <w:rPr>
        <w:rFonts w:ascii="Wingdings" w:hAnsi="Wingdings" w:hint="default"/>
      </w:rPr>
    </w:lvl>
    <w:lvl w:ilvl="8" w:tplc="CF7C84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E1E1A"/>
    <w:multiLevelType w:val="hybridMultilevel"/>
    <w:tmpl w:val="FECEBCA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A71540C"/>
    <w:multiLevelType w:val="hybridMultilevel"/>
    <w:tmpl w:val="1B084F0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3932A3"/>
    <w:multiLevelType w:val="hybridMultilevel"/>
    <w:tmpl w:val="C7EC5470"/>
    <w:lvl w:ilvl="0" w:tplc="C45EE834">
      <w:start w:val="1"/>
      <w:numFmt w:val="bullet"/>
      <w:lvlText w:val=""/>
      <w:lvlJc w:val="left"/>
      <w:pPr>
        <w:tabs>
          <w:tab w:val="num" w:pos="720"/>
        </w:tabs>
        <w:ind w:left="720" w:hanging="360"/>
      </w:pPr>
      <w:rPr>
        <w:rFonts w:ascii="Wingdings" w:hAnsi="Wingdings" w:hint="default"/>
      </w:rPr>
    </w:lvl>
    <w:lvl w:ilvl="1" w:tplc="97367FC0" w:tentative="1">
      <w:start w:val="1"/>
      <w:numFmt w:val="bullet"/>
      <w:lvlText w:val=""/>
      <w:lvlJc w:val="left"/>
      <w:pPr>
        <w:tabs>
          <w:tab w:val="num" w:pos="1440"/>
        </w:tabs>
        <w:ind w:left="1440" w:hanging="360"/>
      </w:pPr>
      <w:rPr>
        <w:rFonts w:ascii="Wingdings" w:hAnsi="Wingdings" w:hint="default"/>
      </w:rPr>
    </w:lvl>
    <w:lvl w:ilvl="2" w:tplc="912A9DDC" w:tentative="1">
      <w:start w:val="1"/>
      <w:numFmt w:val="bullet"/>
      <w:lvlText w:val=""/>
      <w:lvlJc w:val="left"/>
      <w:pPr>
        <w:tabs>
          <w:tab w:val="num" w:pos="2160"/>
        </w:tabs>
        <w:ind w:left="2160" w:hanging="360"/>
      </w:pPr>
      <w:rPr>
        <w:rFonts w:ascii="Wingdings" w:hAnsi="Wingdings" w:hint="default"/>
      </w:rPr>
    </w:lvl>
    <w:lvl w:ilvl="3" w:tplc="81228E74" w:tentative="1">
      <w:start w:val="1"/>
      <w:numFmt w:val="bullet"/>
      <w:lvlText w:val=""/>
      <w:lvlJc w:val="left"/>
      <w:pPr>
        <w:tabs>
          <w:tab w:val="num" w:pos="2880"/>
        </w:tabs>
        <w:ind w:left="2880" w:hanging="360"/>
      </w:pPr>
      <w:rPr>
        <w:rFonts w:ascii="Wingdings" w:hAnsi="Wingdings" w:hint="default"/>
      </w:rPr>
    </w:lvl>
    <w:lvl w:ilvl="4" w:tplc="7898C576" w:tentative="1">
      <w:start w:val="1"/>
      <w:numFmt w:val="bullet"/>
      <w:lvlText w:val=""/>
      <w:lvlJc w:val="left"/>
      <w:pPr>
        <w:tabs>
          <w:tab w:val="num" w:pos="3600"/>
        </w:tabs>
        <w:ind w:left="3600" w:hanging="360"/>
      </w:pPr>
      <w:rPr>
        <w:rFonts w:ascii="Wingdings" w:hAnsi="Wingdings" w:hint="default"/>
      </w:rPr>
    </w:lvl>
    <w:lvl w:ilvl="5" w:tplc="DE1A0972" w:tentative="1">
      <w:start w:val="1"/>
      <w:numFmt w:val="bullet"/>
      <w:lvlText w:val=""/>
      <w:lvlJc w:val="left"/>
      <w:pPr>
        <w:tabs>
          <w:tab w:val="num" w:pos="4320"/>
        </w:tabs>
        <w:ind w:left="4320" w:hanging="360"/>
      </w:pPr>
      <w:rPr>
        <w:rFonts w:ascii="Wingdings" w:hAnsi="Wingdings" w:hint="default"/>
      </w:rPr>
    </w:lvl>
    <w:lvl w:ilvl="6" w:tplc="9690A008" w:tentative="1">
      <w:start w:val="1"/>
      <w:numFmt w:val="bullet"/>
      <w:lvlText w:val=""/>
      <w:lvlJc w:val="left"/>
      <w:pPr>
        <w:tabs>
          <w:tab w:val="num" w:pos="5040"/>
        </w:tabs>
        <w:ind w:left="5040" w:hanging="360"/>
      </w:pPr>
      <w:rPr>
        <w:rFonts w:ascii="Wingdings" w:hAnsi="Wingdings" w:hint="default"/>
      </w:rPr>
    </w:lvl>
    <w:lvl w:ilvl="7" w:tplc="E6B437AC" w:tentative="1">
      <w:start w:val="1"/>
      <w:numFmt w:val="bullet"/>
      <w:lvlText w:val=""/>
      <w:lvlJc w:val="left"/>
      <w:pPr>
        <w:tabs>
          <w:tab w:val="num" w:pos="5760"/>
        </w:tabs>
        <w:ind w:left="5760" w:hanging="360"/>
      </w:pPr>
      <w:rPr>
        <w:rFonts w:ascii="Wingdings" w:hAnsi="Wingdings" w:hint="default"/>
      </w:rPr>
    </w:lvl>
    <w:lvl w:ilvl="8" w:tplc="0AF6C5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72362"/>
    <w:multiLevelType w:val="hybridMultilevel"/>
    <w:tmpl w:val="19AE7CF6"/>
    <w:lvl w:ilvl="0" w:tplc="8C9CE23C">
      <w:start w:val="1"/>
      <w:numFmt w:val="upperLetter"/>
      <w:lvlText w:val="%1."/>
      <w:lvlJc w:val="left"/>
      <w:pPr>
        <w:tabs>
          <w:tab w:val="num" w:pos="720"/>
        </w:tabs>
        <w:ind w:left="720" w:hanging="360"/>
      </w:pPr>
    </w:lvl>
    <w:lvl w:ilvl="1" w:tplc="BD32CD30" w:tentative="1">
      <w:start w:val="1"/>
      <w:numFmt w:val="upperLetter"/>
      <w:lvlText w:val="%2."/>
      <w:lvlJc w:val="left"/>
      <w:pPr>
        <w:tabs>
          <w:tab w:val="num" w:pos="1440"/>
        </w:tabs>
        <w:ind w:left="1440" w:hanging="360"/>
      </w:pPr>
    </w:lvl>
    <w:lvl w:ilvl="2" w:tplc="1F264568" w:tentative="1">
      <w:start w:val="1"/>
      <w:numFmt w:val="upperLetter"/>
      <w:lvlText w:val="%3."/>
      <w:lvlJc w:val="left"/>
      <w:pPr>
        <w:tabs>
          <w:tab w:val="num" w:pos="2160"/>
        </w:tabs>
        <w:ind w:left="2160" w:hanging="360"/>
      </w:pPr>
    </w:lvl>
    <w:lvl w:ilvl="3" w:tplc="3DF2BE1C" w:tentative="1">
      <w:start w:val="1"/>
      <w:numFmt w:val="upperLetter"/>
      <w:lvlText w:val="%4."/>
      <w:lvlJc w:val="left"/>
      <w:pPr>
        <w:tabs>
          <w:tab w:val="num" w:pos="2880"/>
        </w:tabs>
        <w:ind w:left="2880" w:hanging="360"/>
      </w:pPr>
    </w:lvl>
    <w:lvl w:ilvl="4" w:tplc="D6CAC07E" w:tentative="1">
      <w:start w:val="1"/>
      <w:numFmt w:val="upperLetter"/>
      <w:lvlText w:val="%5."/>
      <w:lvlJc w:val="left"/>
      <w:pPr>
        <w:tabs>
          <w:tab w:val="num" w:pos="3600"/>
        </w:tabs>
        <w:ind w:left="3600" w:hanging="360"/>
      </w:pPr>
    </w:lvl>
    <w:lvl w:ilvl="5" w:tplc="2B2478B2" w:tentative="1">
      <w:start w:val="1"/>
      <w:numFmt w:val="upperLetter"/>
      <w:lvlText w:val="%6."/>
      <w:lvlJc w:val="left"/>
      <w:pPr>
        <w:tabs>
          <w:tab w:val="num" w:pos="4320"/>
        </w:tabs>
        <w:ind w:left="4320" w:hanging="360"/>
      </w:pPr>
    </w:lvl>
    <w:lvl w:ilvl="6" w:tplc="CB309AB2" w:tentative="1">
      <w:start w:val="1"/>
      <w:numFmt w:val="upperLetter"/>
      <w:lvlText w:val="%7."/>
      <w:lvlJc w:val="left"/>
      <w:pPr>
        <w:tabs>
          <w:tab w:val="num" w:pos="5040"/>
        </w:tabs>
        <w:ind w:left="5040" w:hanging="360"/>
      </w:pPr>
    </w:lvl>
    <w:lvl w:ilvl="7" w:tplc="16484480" w:tentative="1">
      <w:start w:val="1"/>
      <w:numFmt w:val="upperLetter"/>
      <w:lvlText w:val="%8."/>
      <w:lvlJc w:val="left"/>
      <w:pPr>
        <w:tabs>
          <w:tab w:val="num" w:pos="5760"/>
        </w:tabs>
        <w:ind w:left="5760" w:hanging="360"/>
      </w:pPr>
    </w:lvl>
    <w:lvl w:ilvl="8" w:tplc="58BC76E0" w:tentative="1">
      <w:start w:val="1"/>
      <w:numFmt w:val="upperLetter"/>
      <w:lvlText w:val="%9."/>
      <w:lvlJc w:val="left"/>
      <w:pPr>
        <w:tabs>
          <w:tab w:val="num" w:pos="6480"/>
        </w:tabs>
        <w:ind w:left="6480" w:hanging="360"/>
      </w:pPr>
    </w:lvl>
  </w:abstractNum>
  <w:abstractNum w:abstractNumId="5" w15:restartNumberingAfterBreak="0">
    <w:nsid w:val="11DE25A6"/>
    <w:multiLevelType w:val="multilevel"/>
    <w:tmpl w:val="FBFCB91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12BE2E4F"/>
    <w:multiLevelType w:val="hybridMultilevel"/>
    <w:tmpl w:val="8C88A3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5F308A"/>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61B514D"/>
    <w:multiLevelType w:val="hybridMultilevel"/>
    <w:tmpl w:val="A17EFFAA"/>
    <w:lvl w:ilvl="0" w:tplc="DB50083A">
      <w:start w:val="1"/>
      <w:numFmt w:val="decimal"/>
      <w:lvlText w:val="%1."/>
      <w:lvlJc w:val="left"/>
      <w:pPr>
        <w:tabs>
          <w:tab w:val="num" w:pos="720"/>
        </w:tabs>
        <w:ind w:left="720" w:hanging="360"/>
      </w:pPr>
    </w:lvl>
    <w:lvl w:ilvl="1" w:tplc="F002314A" w:tentative="1">
      <w:start w:val="1"/>
      <w:numFmt w:val="decimal"/>
      <w:lvlText w:val="%2."/>
      <w:lvlJc w:val="left"/>
      <w:pPr>
        <w:tabs>
          <w:tab w:val="num" w:pos="1440"/>
        </w:tabs>
        <w:ind w:left="1440" w:hanging="360"/>
      </w:pPr>
    </w:lvl>
    <w:lvl w:ilvl="2" w:tplc="396A0E72" w:tentative="1">
      <w:start w:val="1"/>
      <w:numFmt w:val="decimal"/>
      <w:lvlText w:val="%3."/>
      <w:lvlJc w:val="left"/>
      <w:pPr>
        <w:tabs>
          <w:tab w:val="num" w:pos="2160"/>
        </w:tabs>
        <w:ind w:left="2160" w:hanging="360"/>
      </w:pPr>
    </w:lvl>
    <w:lvl w:ilvl="3" w:tplc="AC524A22" w:tentative="1">
      <w:start w:val="1"/>
      <w:numFmt w:val="decimal"/>
      <w:lvlText w:val="%4."/>
      <w:lvlJc w:val="left"/>
      <w:pPr>
        <w:tabs>
          <w:tab w:val="num" w:pos="2880"/>
        </w:tabs>
        <w:ind w:left="2880" w:hanging="360"/>
      </w:pPr>
    </w:lvl>
    <w:lvl w:ilvl="4" w:tplc="65F83304" w:tentative="1">
      <w:start w:val="1"/>
      <w:numFmt w:val="decimal"/>
      <w:lvlText w:val="%5."/>
      <w:lvlJc w:val="left"/>
      <w:pPr>
        <w:tabs>
          <w:tab w:val="num" w:pos="3600"/>
        </w:tabs>
        <w:ind w:left="3600" w:hanging="360"/>
      </w:pPr>
    </w:lvl>
    <w:lvl w:ilvl="5" w:tplc="92B48A1E" w:tentative="1">
      <w:start w:val="1"/>
      <w:numFmt w:val="decimal"/>
      <w:lvlText w:val="%6."/>
      <w:lvlJc w:val="left"/>
      <w:pPr>
        <w:tabs>
          <w:tab w:val="num" w:pos="4320"/>
        </w:tabs>
        <w:ind w:left="4320" w:hanging="360"/>
      </w:pPr>
    </w:lvl>
    <w:lvl w:ilvl="6" w:tplc="2C3EB9E2" w:tentative="1">
      <w:start w:val="1"/>
      <w:numFmt w:val="decimal"/>
      <w:lvlText w:val="%7."/>
      <w:lvlJc w:val="left"/>
      <w:pPr>
        <w:tabs>
          <w:tab w:val="num" w:pos="5040"/>
        </w:tabs>
        <w:ind w:left="5040" w:hanging="360"/>
      </w:pPr>
    </w:lvl>
    <w:lvl w:ilvl="7" w:tplc="B4989E22" w:tentative="1">
      <w:start w:val="1"/>
      <w:numFmt w:val="decimal"/>
      <w:lvlText w:val="%8."/>
      <w:lvlJc w:val="left"/>
      <w:pPr>
        <w:tabs>
          <w:tab w:val="num" w:pos="5760"/>
        </w:tabs>
        <w:ind w:left="5760" w:hanging="360"/>
      </w:pPr>
    </w:lvl>
    <w:lvl w:ilvl="8" w:tplc="FE56E016" w:tentative="1">
      <w:start w:val="1"/>
      <w:numFmt w:val="decimal"/>
      <w:lvlText w:val="%9."/>
      <w:lvlJc w:val="left"/>
      <w:pPr>
        <w:tabs>
          <w:tab w:val="num" w:pos="6480"/>
        </w:tabs>
        <w:ind w:left="6480" w:hanging="360"/>
      </w:pPr>
    </w:lvl>
  </w:abstractNum>
  <w:abstractNum w:abstractNumId="10" w15:restartNumberingAfterBreak="0">
    <w:nsid w:val="16A86AF9"/>
    <w:multiLevelType w:val="hybridMultilevel"/>
    <w:tmpl w:val="21868922"/>
    <w:lvl w:ilvl="0" w:tplc="760C3C10">
      <w:start w:val="1"/>
      <w:numFmt w:val="bullet"/>
      <w:lvlText w:val="•"/>
      <w:lvlJc w:val="left"/>
      <w:pPr>
        <w:tabs>
          <w:tab w:val="num" w:pos="720"/>
        </w:tabs>
        <w:ind w:left="720" w:hanging="360"/>
      </w:pPr>
      <w:rPr>
        <w:rFonts w:ascii="Arial" w:hAnsi="Arial" w:hint="default"/>
      </w:rPr>
    </w:lvl>
    <w:lvl w:ilvl="1" w:tplc="AA5E73BA">
      <w:start w:val="1"/>
      <w:numFmt w:val="bullet"/>
      <w:lvlText w:val="•"/>
      <w:lvlJc w:val="left"/>
      <w:pPr>
        <w:tabs>
          <w:tab w:val="num" w:pos="1440"/>
        </w:tabs>
        <w:ind w:left="1440" w:hanging="360"/>
      </w:pPr>
      <w:rPr>
        <w:rFonts w:ascii="Arial" w:hAnsi="Arial" w:hint="default"/>
      </w:rPr>
    </w:lvl>
    <w:lvl w:ilvl="2" w:tplc="340AE22C" w:tentative="1">
      <w:start w:val="1"/>
      <w:numFmt w:val="bullet"/>
      <w:lvlText w:val="•"/>
      <w:lvlJc w:val="left"/>
      <w:pPr>
        <w:tabs>
          <w:tab w:val="num" w:pos="2160"/>
        </w:tabs>
        <w:ind w:left="2160" w:hanging="360"/>
      </w:pPr>
      <w:rPr>
        <w:rFonts w:ascii="Arial" w:hAnsi="Arial" w:hint="default"/>
      </w:rPr>
    </w:lvl>
    <w:lvl w:ilvl="3" w:tplc="38D808C4" w:tentative="1">
      <w:start w:val="1"/>
      <w:numFmt w:val="bullet"/>
      <w:lvlText w:val="•"/>
      <w:lvlJc w:val="left"/>
      <w:pPr>
        <w:tabs>
          <w:tab w:val="num" w:pos="2880"/>
        </w:tabs>
        <w:ind w:left="2880" w:hanging="360"/>
      </w:pPr>
      <w:rPr>
        <w:rFonts w:ascii="Arial" w:hAnsi="Arial" w:hint="default"/>
      </w:rPr>
    </w:lvl>
    <w:lvl w:ilvl="4" w:tplc="C94AB4AA" w:tentative="1">
      <w:start w:val="1"/>
      <w:numFmt w:val="bullet"/>
      <w:lvlText w:val="•"/>
      <w:lvlJc w:val="left"/>
      <w:pPr>
        <w:tabs>
          <w:tab w:val="num" w:pos="3600"/>
        </w:tabs>
        <w:ind w:left="3600" w:hanging="360"/>
      </w:pPr>
      <w:rPr>
        <w:rFonts w:ascii="Arial" w:hAnsi="Arial" w:hint="default"/>
      </w:rPr>
    </w:lvl>
    <w:lvl w:ilvl="5" w:tplc="85F81104" w:tentative="1">
      <w:start w:val="1"/>
      <w:numFmt w:val="bullet"/>
      <w:lvlText w:val="•"/>
      <w:lvlJc w:val="left"/>
      <w:pPr>
        <w:tabs>
          <w:tab w:val="num" w:pos="4320"/>
        </w:tabs>
        <w:ind w:left="4320" w:hanging="360"/>
      </w:pPr>
      <w:rPr>
        <w:rFonts w:ascii="Arial" w:hAnsi="Arial" w:hint="default"/>
      </w:rPr>
    </w:lvl>
    <w:lvl w:ilvl="6" w:tplc="1EAC09EC" w:tentative="1">
      <w:start w:val="1"/>
      <w:numFmt w:val="bullet"/>
      <w:lvlText w:val="•"/>
      <w:lvlJc w:val="left"/>
      <w:pPr>
        <w:tabs>
          <w:tab w:val="num" w:pos="5040"/>
        </w:tabs>
        <w:ind w:left="5040" w:hanging="360"/>
      </w:pPr>
      <w:rPr>
        <w:rFonts w:ascii="Arial" w:hAnsi="Arial" w:hint="default"/>
      </w:rPr>
    </w:lvl>
    <w:lvl w:ilvl="7" w:tplc="204A094C" w:tentative="1">
      <w:start w:val="1"/>
      <w:numFmt w:val="bullet"/>
      <w:lvlText w:val="•"/>
      <w:lvlJc w:val="left"/>
      <w:pPr>
        <w:tabs>
          <w:tab w:val="num" w:pos="5760"/>
        </w:tabs>
        <w:ind w:left="5760" w:hanging="360"/>
      </w:pPr>
      <w:rPr>
        <w:rFonts w:ascii="Arial" w:hAnsi="Arial" w:hint="default"/>
      </w:rPr>
    </w:lvl>
    <w:lvl w:ilvl="8" w:tplc="FD38F0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723DF8"/>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361718E"/>
    <w:multiLevelType w:val="hybridMultilevel"/>
    <w:tmpl w:val="487E8890"/>
    <w:lvl w:ilvl="0" w:tplc="94120CF6">
      <w:start w:val="2"/>
      <w:numFmt w:val="upperLetter"/>
      <w:lvlText w:val="%1."/>
      <w:lvlJc w:val="left"/>
      <w:pPr>
        <w:tabs>
          <w:tab w:val="num" w:pos="720"/>
        </w:tabs>
        <w:ind w:left="720" w:hanging="360"/>
      </w:pPr>
    </w:lvl>
    <w:lvl w:ilvl="1" w:tplc="9FC4A37E" w:tentative="1">
      <w:start w:val="1"/>
      <w:numFmt w:val="upperLetter"/>
      <w:lvlText w:val="%2."/>
      <w:lvlJc w:val="left"/>
      <w:pPr>
        <w:tabs>
          <w:tab w:val="num" w:pos="1440"/>
        </w:tabs>
        <w:ind w:left="1440" w:hanging="360"/>
      </w:pPr>
    </w:lvl>
    <w:lvl w:ilvl="2" w:tplc="8410FE2E" w:tentative="1">
      <w:start w:val="1"/>
      <w:numFmt w:val="upperLetter"/>
      <w:lvlText w:val="%3."/>
      <w:lvlJc w:val="left"/>
      <w:pPr>
        <w:tabs>
          <w:tab w:val="num" w:pos="2160"/>
        </w:tabs>
        <w:ind w:left="2160" w:hanging="360"/>
      </w:pPr>
    </w:lvl>
    <w:lvl w:ilvl="3" w:tplc="BB6CD11E" w:tentative="1">
      <w:start w:val="1"/>
      <w:numFmt w:val="upperLetter"/>
      <w:lvlText w:val="%4."/>
      <w:lvlJc w:val="left"/>
      <w:pPr>
        <w:tabs>
          <w:tab w:val="num" w:pos="2880"/>
        </w:tabs>
        <w:ind w:left="2880" w:hanging="360"/>
      </w:pPr>
    </w:lvl>
    <w:lvl w:ilvl="4" w:tplc="F564B136" w:tentative="1">
      <w:start w:val="1"/>
      <w:numFmt w:val="upperLetter"/>
      <w:lvlText w:val="%5."/>
      <w:lvlJc w:val="left"/>
      <w:pPr>
        <w:tabs>
          <w:tab w:val="num" w:pos="3600"/>
        </w:tabs>
        <w:ind w:left="3600" w:hanging="360"/>
      </w:pPr>
    </w:lvl>
    <w:lvl w:ilvl="5" w:tplc="1818AE92" w:tentative="1">
      <w:start w:val="1"/>
      <w:numFmt w:val="upperLetter"/>
      <w:lvlText w:val="%6."/>
      <w:lvlJc w:val="left"/>
      <w:pPr>
        <w:tabs>
          <w:tab w:val="num" w:pos="4320"/>
        </w:tabs>
        <w:ind w:left="4320" w:hanging="360"/>
      </w:pPr>
    </w:lvl>
    <w:lvl w:ilvl="6" w:tplc="82847EDC" w:tentative="1">
      <w:start w:val="1"/>
      <w:numFmt w:val="upperLetter"/>
      <w:lvlText w:val="%7."/>
      <w:lvlJc w:val="left"/>
      <w:pPr>
        <w:tabs>
          <w:tab w:val="num" w:pos="5040"/>
        </w:tabs>
        <w:ind w:left="5040" w:hanging="360"/>
      </w:pPr>
    </w:lvl>
    <w:lvl w:ilvl="7" w:tplc="1BEC6DF0" w:tentative="1">
      <w:start w:val="1"/>
      <w:numFmt w:val="upperLetter"/>
      <w:lvlText w:val="%8."/>
      <w:lvlJc w:val="left"/>
      <w:pPr>
        <w:tabs>
          <w:tab w:val="num" w:pos="5760"/>
        </w:tabs>
        <w:ind w:left="5760" w:hanging="360"/>
      </w:pPr>
    </w:lvl>
    <w:lvl w:ilvl="8" w:tplc="0F8E000E" w:tentative="1">
      <w:start w:val="1"/>
      <w:numFmt w:val="upperLetter"/>
      <w:lvlText w:val="%9."/>
      <w:lvlJc w:val="left"/>
      <w:pPr>
        <w:tabs>
          <w:tab w:val="num" w:pos="6480"/>
        </w:tabs>
        <w:ind w:left="6480" w:hanging="360"/>
      </w:pPr>
    </w:lvl>
  </w:abstractNum>
  <w:abstractNum w:abstractNumId="1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8410057"/>
    <w:multiLevelType w:val="hybridMultilevel"/>
    <w:tmpl w:val="8C88A3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D554024"/>
    <w:multiLevelType w:val="hybridMultilevel"/>
    <w:tmpl w:val="A9C0A008"/>
    <w:lvl w:ilvl="0" w:tplc="D53020C2">
      <w:start w:val="1"/>
      <w:numFmt w:val="decimal"/>
      <w:lvlText w:val="%1."/>
      <w:lvlJc w:val="left"/>
      <w:pPr>
        <w:tabs>
          <w:tab w:val="num" w:pos="720"/>
        </w:tabs>
        <w:ind w:left="720" w:hanging="360"/>
      </w:pPr>
    </w:lvl>
    <w:lvl w:ilvl="1" w:tplc="314CBFEA" w:tentative="1">
      <w:start w:val="1"/>
      <w:numFmt w:val="decimal"/>
      <w:lvlText w:val="%2."/>
      <w:lvlJc w:val="left"/>
      <w:pPr>
        <w:tabs>
          <w:tab w:val="num" w:pos="1440"/>
        </w:tabs>
        <w:ind w:left="1440" w:hanging="360"/>
      </w:pPr>
    </w:lvl>
    <w:lvl w:ilvl="2" w:tplc="0D34FABE" w:tentative="1">
      <w:start w:val="1"/>
      <w:numFmt w:val="decimal"/>
      <w:lvlText w:val="%3."/>
      <w:lvlJc w:val="left"/>
      <w:pPr>
        <w:tabs>
          <w:tab w:val="num" w:pos="2160"/>
        </w:tabs>
        <w:ind w:left="2160" w:hanging="360"/>
      </w:pPr>
    </w:lvl>
    <w:lvl w:ilvl="3" w:tplc="FE4AFC4E" w:tentative="1">
      <w:start w:val="1"/>
      <w:numFmt w:val="decimal"/>
      <w:lvlText w:val="%4."/>
      <w:lvlJc w:val="left"/>
      <w:pPr>
        <w:tabs>
          <w:tab w:val="num" w:pos="2880"/>
        </w:tabs>
        <w:ind w:left="2880" w:hanging="360"/>
      </w:pPr>
    </w:lvl>
    <w:lvl w:ilvl="4" w:tplc="FE467252" w:tentative="1">
      <w:start w:val="1"/>
      <w:numFmt w:val="decimal"/>
      <w:lvlText w:val="%5."/>
      <w:lvlJc w:val="left"/>
      <w:pPr>
        <w:tabs>
          <w:tab w:val="num" w:pos="3600"/>
        </w:tabs>
        <w:ind w:left="3600" w:hanging="360"/>
      </w:pPr>
    </w:lvl>
    <w:lvl w:ilvl="5" w:tplc="3AE24700" w:tentative="1">
      <w:start w:val="1"/>
      <w:numFmt w:val="decimal"/>
      <w:lvlText w:val="%6."/>
      <w:lvlJc w:val="left"/>
      <w:pPr>
        <w:tabs>
          <w:tab w:val="num" w:pos="4320"/>
        </w:tabs>
        <w:ind w:left="4320" w:hanging="360"/>
      </w:pPr>
    </w:lvl>
    <w:lvl w:ilvl="6" w:tplc="5F943DE0" w:tentative="1">
      <w:start w:val="1"/>
      <w:numFmt w:val="decimal"/>
      <w:lvlText w:val="%7."/>
      <w:lvlJc w:val="left"/>
      <w:pPr>
        <w:tabs>
          <w:tab w:val="num" w:pos="5040"/>
        </w:tabs>
        <w:ind w:left="5040" w:hanging="360"/>
      </w:pPr>
    </w:lvl>
    <w:lvl w:ilvl="7" w:tplc="25BADD5C" w:tentative="1">
      <w:start w:val="1"/>
      <w:numFmt w:val="decimal"/>
      <w:lvlText w:val="%8."/>
      <w:lvlJc w:val="left"/>
      <w:pPr>
        <w:tabs>
          <w:tab w:val="num" w:pos="5760"/>
        </w:tabs>
        <w:ind w:left="5760" w:hanging="360"/>
      </w:pPr>
    </w:lvl>
    <w:lvl w:ilvl="8" w:tplc="BDCA80FC" w:tentative="1">
      <w:start w:val="1"/>
      <w:numFmt w:val="decimal"/>
      <w:lvlText w:val="%9."/>
      <w:lvlJc w:val="left"/>
      <w:pPr>
        <w:tabs>
          <w:tab w:val="num" w:pos="6480"/>
        </w:tabs>
        <w:ind w:left="6480" w:hanging="360"/>
      </w:pPr>
    </w:lvl>
  </w:abstractNum>
  <w:abstractNum w:abstractNumId="16" w15:restartNumberingAfterBreak="0">
    <w:nsid w:val="2D641007"/>
    <w:multiLevelType w:val="hybridMultilevel"/>
    <w:tmpl w:val="11EAB2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6E582E"/>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A428B4"/>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6396A9F"/>
    <w:multiLevelType w:val="hybridMultilevel"/>
    <w:tmpl w:val="643E3D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6F649E1"/>
    <w:multiLevelType w:val="hybridMultilevel"/>
    <w:tmpl w:val="E7983262"/>
    <w:lvl w:ilvl="0" w:tplc="B93E30AA">
      <w:start w:val="1"/>
      <w:numFmt w:val="upperLetter"/>
      <w:lvlText w:val="%1)"/>
      <w:lvlJc w:val="left"/>
      <w:pPr>
        <w:tabs>
          <w:tab w:val="num" w:pos="360"/>
        </w:tabs>
        <w:ind w:left="360" w:hanging="360"/>
      </w:pPr>
      <w:rPr>
        <w:rFonts w:hint="default"/>
        <w:b/>
        <w:sz w:val="22"/>
        <w:szCs w:val="28"/>
      </w:rPr>
    </w:lvl>
    <w:lvl w:ilvl="1" w:tplc="C2EEA96A" w:tentative="1">
      <w:start w:val="1"/>
      <w:numFmt w:val="upperLetter"/>
      <w:lvlText w:val="%2."/>
      <w:lvlJc w:val="left"/>
      <w:pPr>
        <w:tabs>
          <w:tab w:val="num" w:pos="1080"/>
        </w:tabs>
        <w:ind w:left="1080" w:hanging="360"/>
      </w:pPr>
    </w:lvl>
    <w:lvl w:ilvl="2" w:tplc="C2DE3E54" w:tentative="1">
      <w:start w:val="1"/>
      <w:numFmt w:val="upperLetter"/>
      <w:lvlText w:val="%3."/>
      <w:lvlJc w:val="left"/>
      <w:pPr>
        <w:tabs>
          <w:tab w:val="num" w:pos="1800"/>
        </w:tabs>
        <w:ind w:left="1800" w:hanging="360"/>
      </w:pPr>
    </w:lvl>
    <w:lvl w:ilvl="3" w:tplc="79AC5FB2" w:tentative="1">
      <w:start w:val="1"/>
      <w:numFmt w:val="upperLetter"/>
      <w:lvlText w:val="%4."/>
      <w:lvlJc w:val="left"/>
      <w:pPr>
        <w:tabs>
          <w:tab w:val="num" w:pos="2520"/>
        </w:tabs>
        <w:ind w:left="2520" w:hanging="360"/>
      </w:pPr>
    </w:lvl>
    <w:lvl w:ilvl="4" w:tplc="BCDA94EC" w:tentative="1">
      <w:start w:val="1"/>
      <w:numFmt w:val="upperLetter"/>
      <w:lvlText w:val="%5."/>
      <w:lvlJc w:val="left"/>
      <w:pPr>
        <w:tabs>
          <w:tab w:val="num" w:pos="3240"/>
        </w:tabs>
        <w:ind w:left="3240" w:hanging="360"/>
      </w:pPr>
    </w:lvl>
    <w:lvl w:ilvl="5" w:tplc="86C8093E" w:tentative="1">
      <w:start w:val="1"/>
      <w:numFmt w:val="upperLetter"/>
      <w:lvlText w:val="%6."/>
      <w:lvlJc w:val="left"/>
      <w:pPr>
        <w:tabs>
          <w:tab w:val="num" w:pos="3960"/>
        </w:tabs>
        <w:ind w:left="3960" w:hanging="360"/>
      </w:pPr>
    </w:lvl>
    <w:lvl w:ilvl="6" w:tplc="0750F34E" w:tentative="1">
      <w:start w:val="1"/>
      <w:numFmt w:val="upperLetter"/>
      <w:lvlText w:val="%7."/>
      <w:lvlJc w:val="left"/>
      <w:pPr>
        <w:tabs>
          <w:tab w:val="num" w:pos="4680"/>
        </w:tabs>
        <w:ind w:left="4680" w:hanging="360"/>
      </w:pPr>
    </w:lvl>
    <w:lvl w:ilvl="7" w:tplc="B3962AAA" w:tentative="1">
      <w:start w:val="1"/>
      <w:numFmt w:val="upperLetter"/>
      <w:lvlText w:val="%8."/>
      <w:lvlJc w:val="left"/>
      <w:pPr>
        <w:tabs>
          <w:tab w:val="num" w:pos="5400"/>
        </w:tabs>
        <w:ind w:left="5400" w:hanging="360"/>
      </w:pPr>
    </w:lvl>
    <w:lvl w:ilvl="8" w:tplc="01E4FC9C" w:tentative="1">
      <w:start w:val="1"/>
      <w:numFmt w:val="upperLetter"/>
      <w:lvlText w:val="%9."/>
      <w:lvlJc w:val="left"/>
      <w:pPr>
        <w:tabs>
          <w:tab w:val="num" w:pos="6120"/>
        </w:tabs>
        <w:ind w:left="6120" w:hanging="360"/>
      </w:pPr>
    </w:lvl>
  </w:abstractNum>
  <w:abstractNum w:abstractNumId="21" w15:restartNumberingAfterBreak="0">
    <w:nsid w:val="3E7C6757"/>
    <w:multiLevelType w:val="hybridMultilevel"/>
    <w:tmpl w:val="8C88A3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34B56BC"/>
    <w:multiLevelType w:val="hybridMultilevel"/>
    <w:tmpl w:val="8682936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4387424A"/>
    <w:multiLevelType w:val="hybridMultilevel"/>
    <w:tmpl w:val="A9C811EA"/>
    <w:lvl w:ilvl="0" w:tplc="BE0EC492">
      <w:start w:val="1"/>
      <w:numFmt w:val="upperLetter"/>
      <w:lvlText w:val="%1."/>
      <w:lvlJc w:val="left"/>
      <w:pPr>
        <w:tabs>
          <w:tab w:val="num" w:pos="720"/>
        </w:tabs>
        <w:ind w:left="720" w:hanging="360"/>
      </w:pPr>
    </w:lvl>
    <w:lvl w:ilvl="1" w:tplc="C2EEA96A" w:tentative="1">
      <w:start w:val="1"/>
      <w:numFmt w:val="upperLetter"/>
      <w:lvlText w:val="%2."/>
      <w:lvlJc w:val="left"/>
      <w:pPr>
        <w:tabs>
          <w:tab w:val="num" w:pos="1440"/>
        </w:tabs>
        <w:ind w:left="1440" w:hanging="360"/>
      </w:pPr>
    </w:lvl>
    <w:lvl w:ilvl="2" w:tplc="C2DE3E54" w:tentative="1">
      <w:start w:val="1"/>
      <w:numFmt w:val="upperLetter"/>
      <w:lvlText w:val="%3."/>
      <w:lvlJc w:val="left"/>
      <w:pPr>
        <w:tabs>
          <w:tab w:val="num" w:pos="2160"/>
        </w:tabs>
        <w:ind w:left="2160" w:hanging="360"/>
      </w:pPr>
    </w:lvl>
    <w:lvl w:ilvl="3" w:tplc="79AC5FB2" w:tentative="1">
      <w:start w:val="1"/>
      <w:numFmt w:val="upperLetter"/>
      <w:lvlText w:val="%4."/>
      <w:lvlJc w:val="left"/>
      <w:pPr>
        <w:tabs>
          <w:tab w:val="num" w:pos="2880"/>
        </w:tabs>
        <w:ind w:left="2880" w:hanging="360"/>
      </w:pPr>
    </w:lvl>
    <w:lvl w:ilvl="4" w:tplc="BCDA94EC" w:tentative="1">
      <w:start w:val="1"/>
      <w:numFmt w:val="upperLetter"/>
      <w:lvlText w:val="%5."/>
      <w:lvlJc w:val="left"/>
      <w:pPr>
        <w:tabs>
          <w:tab w:val="num" w:pos="3600"/>
        </w:tabs>
        <w:ind w:left="3600" w:hanging="360"/>
      </w:pPr>
    </w:lvl>
    <w:lvl w:ilvl="5" w:tplc="86C8093E" w:tentative="1">
      <w:start w:val="1"/>
      <w:numFmt w:val="upperLetter"/>
      <w:lvlText w:val="%6."/>
      <w:lvlJc w:val="left"/>
      <w:pPr>
        <w:tabs>
          <w:tab w:val="num" w:pos="4320"/>
        </w:tabs>
        <w:ind w:left="4320" w:hanging="360"/>
      </w:pPr>
    </w:lvl>
    <w:lvl w:ilvl="6" w:tplc="0750F34E" w:tentative="1">
      <w:start w:val="1"/>
      <w:numFmt w:val="upperLetter"/>
      <w:lvlText w:val="%7."/>
      <w:lvlJc w:val="left"/>
      <w:pPr>
        <w:tabs>
          <w:tab w:val="num" w:pos="5040"/>
        </w:tabs>
        <w:ind w:left="5040" w:hanging="360"/>
      </w:pPr>
    </w:lvl>
    <w:lvl w:ilvl="7" w:tplc="B3962AAA" w:tentative="1">
      <w:start w:val="1"/>
      <w:numFmt w:val="upperLetter"/>
      <w:lvlText w:val="%8."/>
      <w:lvlJc w:val="left"/>
      <w:pPr>
        <w:tabs>
          <w:tab w:val="num" w:pos="5760"/>
        </w:tabs>
        <w:ind w:left="5760" w:hanging="360"/>
      </w:pPr>
    </w:lvl>
    <w:lvl w:ilvl="8" w:tplc="01E4FC9C" w:tentative="1">
      <w:start w:val="1"/>
      <w:numFmt w:val="upperLetter"/>
      <w:lvlText w:val="%9."/>
      <w:lvlJc w:val="left"/>
      <w:pPr>
        <w:tabs>
          <w:tab w:val="num" w:pos="6480"/>
        </w:tabs>
        <w:ind w:left="6480" w:hanging="360"/>
      </w:pPr>
    </w:lvl>
  </w:abstractNum>
  <w:abstractNum w:abstractNumId="24" w15:restartNumberingAfterBreak="0">
    <w:nsid w:val="48117324"/>
    <w:multiLevelType w:val="hybridMultilevel"/>
    <w:tmpl w:val="F28472A4"/>
    <w:lvl w:ilvl="0" w:tplc="848EA444">
      <w:start w:val="1"/>
      <w:numFmt w:val="upperRoman"/>
      <w:lvlText w:val="%1."/>
      <w:lvlJc w:val="right"/>
      <w:pPr>
        <w:ind w:left="1287" w:hanging="360"/>
      </w:pPr>
      <w:rPr>
        <w:rFonts w:hint="default"/>
        <w:b/>
        <w:i w:val="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5" w15:restartNumberingAfterBreak="0">
    <w:nsid w:val="4A486BE0"/>
    <w:multiLevelType w:val="hybridMultilevel"/>
    <w:tmpl w:val="59DCD486"/>
    <w:lvl w:ilvl="0" w:tplc="95321DD0">
      <w:start w:val="1"/>
      <w:numFmt w:val="bullet"/>
      <w:lvlText w:val="•"/>
      <w:lvlJc w:val="left"/>
      <w:pPr>
        <w:tabs>
          <w:tab w:val="num" w:pos="720"/>
        </w:tabs>
        <w:ind w:left="720" w:hanging="360"/>
      </w:pPr>
      <w:rPr>
        <w:rFonts w:ascii="Arial" w:hAnsi="Arial" w:hint="default"/>
      </w:rPr>
    </w:lvl>
    <w:lvl w:ilvl="1" w:tplc="21229B9E">
      <w:start w:val="1"/>
      <w:numFmt w:val="bullet"/>
      <w:lvlText w:val="•"/>
      <w:lvlJc w:val="left"/>
      <w:pPr>
        <w:tabs>
          <w:tab w:val="num" w:pos="1440"/>
        </w:tabs>
        <w:ind w:left="1440" w:hanging="360"/>
      </w:pPr>
      <w:rPr>
        <w:rFonts w:ascii="Arial" w:hAnsi="Arial" w:hint="default"/>
      </w:rPr>
    </w:lvl>
    <w:lvl w:ilvl="2" w:tplc="82AC9FCA" w:tentative="1">
      <w:start w:val="1"/>
      <w:numFmt w:val="bullet"/>
      <w:lvlText w:val="•"/>
      <w:lvlJc w:val="left"/>
      <w:pPr>
        <w:tabs>
          <w:tab w:val="num" w:pos="2160"/>
        </w:tabs>
        <w:ind w:left="2160" w:hanging="360"/>
      </w:pPr>
      <w:rPr>
        <w:rFonts w:ascii="Arial" w:hAnsi="Arial" w:hint="default"/>
      </w:rPr>
    </w:lvl>
    <w:lvl w:ilvl="3" w:tplc="74BE175A" w:tentative="1">
      <w:start w:val="1"/>
      <w:numFmt w:val="bullet"/>
      <w:lvlText w:val="•"/>
      <w:lvlJc w:val="left"/>
      <w:pPr>
        <w:tabs>
          <w:tab w:val="num" w:pos="2880"/>
        </w:tabs>
        <w:ind w:left="2880" w:hanging="360"/>
      </w:pPr>
      <w:rPr>
        <w:rFonts w:ascii="Arial" w:hAnsi="Arial" w:hint="default"/>
      </w:rPr>
    </w:lvl>
    <w:lvl w:ilvl="4" w:tplc="2DAEB7AC" w:tentative="1">
      <w:start w:val="1"/>
      <w:numFmt w:val="bullet"/>
      <w:lvlText w:val="•"/>
      <w:lvlJc w:val="left"/>
      <w:pPr>
        <w:tabs>
          <w:tab w:val="num" w:pos="3600"/>
        </w:tabs>
        <w:ind w:left="3600" w:hanging="360"/>
      </w:pPr>
      <w:rPr>
        <w:rFonts w:ascii="Arial" w:hAnsi="Arial" w:hint="default"/>
      </w:rPr>
    </w:lvl>
    <w:lvl w:ilvl="5" w:tplc="E8629D42" w:tentative="1">
      <w:start w:val="1"/>
      <w:numFmt w:val="bullet"/>
      <w:lvlText w:val="•"/>
      <w:lvlJc w:val="left"/>
      <w:pPr>
        <w:tabs>
          <w:tab w:val="num" w:pos="4320"/>
        </w:tabs>
        <w:ind w:left="4320" w:hanging="360"/>
      </w:pPr>
      <w:rPr>
        <w:rFonts w:ascii="Arial" w:hAnsi="Arial" w:hint="default"/>
      </w:rPr>
    </w:lvl>
    <w:lvl w:ilvl="6" w:tplc="743CBBA6" w:tentative="1">
      <w:start w:val="1"/>
      <w:numFmt w:val="bullet"/>
      <w:lvlText w:val="•"/>
      <w:lvlJc w:val="left"/>
      <w:pPr>
        <w:tabs>
          <w:tab w:val="num" w:pos="5040"/>
        </w:tabs>
        <w:ind w:left="5040" w:hanging="360"/>
      </w:pPr>
      <w:rPr>
        <w:rFonts w:ascii="Arial" w:hAnsi="Arial" w:hint="default"/>
      </w:rPr>
    </w:lvl>
    <w:lvl w:ilvl="7" w:tplc="63BA61A8" w:tentative="1">
      <w:start w:val="1"/>
      <w:numFmt w:val="bullet"/>
      <w:lvlText w:val="•"/>
      <w:lvlJc w:val="left"/>
      <w:pPr>
        <w:tabs>
          <w:tab w:val="num" w:pos="5760"/>
        </w:tabs>
        <w:ind w:left="5760" w:hanging="360"/>
      </w:pPr>
      <w:rPr>
        <w:rFonts w:ascii="Arial" w:hAnsi="Arial" w:hint="default"/>
      </w:rPr>
    </w:lvl>
    <w:lvl w:ilvl="8" w:tplc="ED94E5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686C3F"/>
    <w:multiLevelType w:val="hybridMultilevel"/>
    <w:tmpl w:val="08F868F0"/>
    <w:lvl w:ilvl="0" w:tplc="347E25A8">
      <w:start w:val="1"/>
      <w:numFmt w:val="bullet"/>
      <w:lvlText w:val="•"/>
      <w:lvlJc w:val="left"/>
      <w:pPr>
        <w:tabs>
          <w:tab w:val="num" w:pos="720"/>
        </w:tabs>
        <w:ind w:left="720" w:hanging="360"/>
      </w:pPr>
      <w:rPr>
        <w:rFonts w:ascii="Arial" w:hAnsi="Arial" w:hint="default"/>
      </w:rPr>
    </w:lvl>
    <w:lvl w:ilvl="1" w:tplc="20863924" w:tentative="1">
      <w:start w:val="1"/>
      <w:numFmt w:val="bullet"/>
      <w:lvlText w:val="•"/>
      <w:lvlJc w:val="left"/>
      <w:pPr>
        <w:tabs>
          <w:tab w:val="num" w:pos="1440"/>
        </w:tabs>
        <w:ind w:left="1440" w:hanging="360"/>
      </w:pPr>
      <w:rPr>
        <w:rFonts w:ascii="Arial" w:hAnsi="Arial" w:hint="default"/>
      </w:rPr>
    </w:lvl>
    <w:lvl w:ilvl="2" w:tplc="7228CDD8" w:tentative="1">
      <w:start w:val="1"/>
      <w:numFmt w:val="bullet"/>
      <w:lvlText w:val="•"/>
      <w:lvlJc w:val="left"/>
      <w:pPr>
        <w:tabs>
          <w:tab w:val="num" w:pos="2160"/>
        </w:tabs>
        <w:ind w:left="2160" w:hanging="360"/>
      </w:pPr>
      <w:rPr>
        <w:rFonts w:ascii="Arial" w:hAnsi="Arial" w:hint="default"/>
      </w:rPr>
    </w:lvl>
    <w:lvl w:ilvl="3" w:tplc="72FE1B22" w:tentative="1">
      <w:start w:val="1"/>
      <w:numFmt w:val="bullet"/>
      <w:lvlText w:val="•"/>
      <w:lvlJc w:val="left"/>
      <w:pPr>
        <w:tabs>
          <w:tab w:val="num" w:pos="2880"/>
        </w:tabs>
        <w:ind w:left="2880" w:hanging="360"/>
      </w:pPr>
      <w:rPr>
        <w:rFonts w:ascii="Arial" w:hAnsi="Arial" w:hint="default"/>
      </w:rPr>
    </w:lvl>
    <w:lvl w:ilvl="4" w:tplc="2DF4474C" w:tentative="1">
      <w:start w:val="1"/>
      <w:numFmt w:val="bullet"/>
      <w:lvlText w:val="•"/>
      <w:lvlJc w:val="left"/>
      <w:pPr>
        <w:tabs>
          <w:tab w:val="num" w:pos="3600"/>
        </w:tabs>
        <w:ind w:left="3600" w:hanging="360"/>
      </w:pPr>
      <w:rPr>
        <w:rFonts w:ascii="Arial" w:hAnsi="Arial" w:hint="default"/>
      </w:rPr>
    </w:lvl>
    <w:lvl w:ilvl="5" w:tplc="B4F21EBC" w:tentative="1">
      <w:start w:val="1"/>
      <w:numFmt w:val="bullet"/>
      <w:lvlText w:val="•"/>
      <w:lvlJc w:val="left"/>
      <w:pPr>
        <w:tabs>
          <w:tab w:val="num" w:pos="4320"/>
        </w:tabs>
        <w:ind w:left="4320" w:hanging="360"/>
      </w:pPr>
      <w:rPr>
        <w:rFonts w:ascii="Arial" w:hAnsi="Arial" w:hint="default"/>
      </w:rPr>
    </w:lvl>
    <w:lvl w:ilvl="6" w:tplc="735C1354" w:tentative="1">
      <w:start w:val="1"/>
      <w:numFmt w:val="bullet"/>
      <w:lvlText w:val="•"/>
      <w:lvlJc w:val="left"/>
      <w:pPr>
        <w:tabs>
          <w:tab w:val="num" w:pos="5040"/>
        </w:tabs>
        <w:ind w:left="5040" w:hanging="360"/>
      </w:pPr>
      <w:rPr>
        <w:rFonts w:ascii="Arial" w:hAnsi="Arial" w:hint="default"/>
      </w:rPr>
    </w:lvl>
    <w:lvl w:ilvl="7" w:tplc="EE0E2804" w:tentative="1">
      <w:start w:val="1"/>
      <w:numFmt w:val="bullet"/>
      <w:lvlText w:val="•"/>
      <w:lvlJc w:val="left"/>
      <w:pPr>
        <w:tabs>
          <w:tab w:val="num" w:pos="5760"/>
        </w:tabs>
        <w:ind w:left="5760" w:hanging="360"/>
      </w:pPr>
      <w:rPr>
        <w:rFonts w:ascii="Arial" w:hAnsi="Arial" w:hint="default"/>
      </w:rPr>
    </w:lvl>
    <w:lvl w:ilvl="8" w:tplc="966E98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241032"/>
    <w:multiLevelType w:val="hybridMultilevel"/>
    <w:tmpl w:val="F266DC4E"/>
    <w:lvl w:ilvl="0" w:tplc="457CFF08">
      <w:start w:val="1"/>
      <w:numFmt w:val="lowerRoman"/>
      <w:lvlText w:val="%1."/>
      <w:lvlJc w:val="right"/>
      <w:pPr>
        <w:tabs>
          <w:tab w:val="num" w:pos="720"/>
        </w:tabs>
        <w:ind w:left="720" w:hanging="360"/>
      </w:pPr>
    </w:lvl>
    <w:lvl w:ilvl="1" w:tplc="97BA5C20" w:tentative="1">
      <w:start w:val="1"/>
      <w:numFmt w:val="lowerRoman"/>
      <w:lvlText w:val="%2."/>
      <w:lvlJc w:val="right"/>
      <w:pPr>
        <w:tabs>
          <w:tab w:val="num" w:pos="1440"/>
        </w:tabs>
        <w:ind w:left="1440" w:hanging="360"/>
      </w:pPr>
    </w:lvl>
    <w:lvl w:ilvl="2" w:tplc="9D5C64B6" w:tentative="1">
      <w:start w:val="1"/>
      <w:numFmt w:val="lowerRoman"/>
      <w:lvlText w:val="%3."/>
      <w:lvlJc w:val="right"/>
      <w:pPr>
        <w:tabs>
          <w:tab w:val="num" w:pos="2160"/>
        </w:tabs>
        <w:ind w:left="2160" w:hanging="360"/>
      </w:pPr>
    </w:lvl>
    <w:lvl w:ilvl="3" w:tplc="0B562E74" w:tentative="1">
      <w:start w:val="1"/>
      <w:numFmt w:val="lowerRoman"/>
      <w:lvlText w:val="%4."/>
      <w:lvlJc w:val="right"/>
      <w:pPr>
        <w:tabs>
          <w:tab w:val="num" w:pos="2880"/>
        </w:tabs>
        <w:ind w:left="2880" w:hanging="360"/>
      </w:pPr>
    </w:lvl>
    <w:lvl w:ilvl="4" w:tplc="920C5AC4" w:tentative="1">
      <w:start w:val="1"/>
      <w:numFmt w:val="lowerRoman"/>
      <w:lvlText w:val="%5."/>
      <w:lvlJc w:val="right"/>
      <w:pPr>
        <w:tabs>
          <w:tab w:val="num" w:pos="3600"/>
        </w:tabs>
        <w:ind w:left="3600" w:hanging="360"/>
      </w:pPr>
    </w:lvl>
    <w:lvl w:ilvl="5" w:tplc="98D8363E" w:tentative="1">
      <w:start w:val="1"/>
      <w:numFmt w:val="lowerRoman"/>
      <w:lvlText w:val="%6."/>
      <w:lvlJc w:val="right"/>
      <w:pPr>
        <w:tabs>
          <w:tab w:val="num" w:pos="4320"/>
        </w:tabs>
        <w:ind w:left="4320" w:hanging="360"/>
      </w:pPr>
    </w:lvl>
    <w:lvl w:ilvl="6" w:tplc="637AD56A" w:tentative="1">
      <w:start w:val="1"/>
      <w:numFmt w:val="lowerRoman"/>
      <w:lvlText w:val="%7."/>
      <w:lvlJc w:val="right"/>
      <w:pPr>
        <w:tabs>
          <w:tab w:val="num" w:pos="5040"/>
        </w:tabs>
        <w:ind w:left="5040" w:hanging="360"/>
      </w:pPr>
    </w:lvl>
    <w:lvl w:ilvl="7" w:tplc="BD3E9F86" w:tentative="1">
      <w:start w:val="1"/>
      <w:numFmt w:val="lowerRoman"/>
      <w:lvlText w:val="%8."/>
      <w:lvlJc w:val="right"/>
      <w:pPr>
        <w:tabs>
          <w:tab w:val="num" w:pos="5760"/>
        </w:tabs>
        <w:ind w:left="5760" w:hanging="360"/>
      </w:pPr>
    </w:lvl>
    <w:lvl w:ilvl="8" w:tplc="78BC30FC" w:tentative="1">
      <w:start w:val="1"/>
      <w:numFmt w:val="lowerRoman"/>
      <w:lvlText w:val="%9."/>
      <w:lvlJc w:val="right"/>
      <w:pPr>
        <w:tabs>
          <w:tab w:val="num" w:pos="6480"/>
        </w:tabs>
        <w:ind w:left="6480" w:hanging="360"/>
      </w:pPr>
    </w:lvl>
  </w:abstractNum>
  <w:abstractNum w:abstractNumId="28" w15:restartNumberingAfterBreak="0">
    <w:nsid w:val="56583677"/>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6651F9E"/>
    <w:multiLevelType w:val="hybridMultilevel"/>
    <w:tmpl w:val="53485DFE"/>
    <w:lvl w:ilvl="0" w:tplc="440A0001">
      <w:start w:val="1"/>
      <w:numFmt w:val="bullet"/>
      <w:lvlText w:val=""/>
      <w:lvlJc w:val="left"/>
      <w:pPr>
        <w:ind w:left="1642" w:hanging="360"/>
      </w:pPr>
      <w:rPr>
        <w:rFonts w:ascii="Symbol" w:hAnsi="Symbol" w:hint="default"/>
      </w:rPr>
    </w:lvl>
    <w:lvl w:ilvl="1" w:tplc="440A0003" w:tentative="1">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30" w15:restartNumberingAfterBreak="0">
    <w:nsid w:val="598763E4"/>
    <w:multiLevelType w:val="hybridMultilevel"/>
    <w:tmpl w:val="B7561170"/>
    <w:lvl w:ilvl="0" w:tplc="78C82FC4">
      <w:start w:val="1"/>
      <w:numFmt w:val="upperLetter"/>
      <w:lvlText w:val="%1."/>
      <w:lvlJc w:val="left"/>
      <w:pPr>
        <w:tabs>
          <w:tab w:val="num" w:pos="720"/>
        </w:tabs>
        <w:ind w:left="720" w:hanging="360"/>
      </w:pPr>
    </w:lvl>
    <w:lvl w:ilvl="1" w:tplc="E6F6EC48" w:tentative="1">
      <w:start w:val="1"/>
      <w:numFmt w:val="upperLetter"/>
      <w:lvlText w:val="%2."/>
      <w:lvlJc w:val="left"/>
      <w:pPr>
        <w:tabs>
          <w:tab w:val="num" w:pos="1440"/>
        </w:tabs>
        <w:ind w:left="1440" w:hanging="360"/>
      </w:pPr>
    </w:lvl>
    <w:lvl w:ilvl="2" w:tplc="2B4C6776" w:tentative="1">
      <w:start w:val="1"/>
      <w:numFmt w:val="upperLetter"/>
      <w:lvlText w:val="%3."/>
      <w:lvlJc w:val="left"/>
      <w:pPr>
        <w:tabs>
          <w:tab w:val="num" w:pos="2160"/>
        </w:tabs>
        <w:ind w:left="2160" w:hanging="360"/>
      </w:pPr>
    </w:lvl>
    <w:lvl w:ilvl="3" w:tplc="758E6AF4" w:tentative="1">
      <w:start w:val="1"/>
      <w:numFmt w:val="upperLetter"/>
      <w:lvlText w:val="%4."/>
      <w:lvlJc w:val="left"/>
      <w:pPr>
        <w:tabs>
          <w:tab w:val="num" w:pos="2880"/>
        </w:tabs>
        <w:ind w:left="2880" w:hanging="360"/>
      </w:pPr>
    </w:lvl>
    <w:lvl w:ilvl="4" w:tplc="98706E8E" w:tentative="1">
      <w:start w:val="1"/>
      <w:numFmt w:val="upperLetter"/>
      <w:lvlText w:val="%5."/>
      <w:lvlJc w:val="left"/>
      <w:pPr>
        <w:tabs>
          <w:tab w:val="num" w:pos="3600"/>
        </w:tabs>
        <w:ind w:left="3600" w:hanging="360"/>
      </w:pPr>
    </w:lvl>
    <w:lvl w:ilvl="5" w:tplc="B5483300" w:tentative="1">
      <w:start w:val="1"/>
      <w:numFmt w:val="upperLetter"/>
      <w:lvlText w:val="%6."/>
      <w:lvlJc w:val="left"/>
      <w:pPr>
        <w:tabs>
          <w:tab w:val="num" w:pos="4320"/>
        </w:tabs>
        <w:ind w:left="4320" w:hanging="360"/>
      </w:pPr>
    </w:lvl>
    <w:lvl w:ilvl="6" w:tplc="F4843002" w:tentative="1">
      <w:start w:val="1"/>
      <w:numFmt w:val="upperLetter"/>
      <w:lvlText w:val="%7."/>
      <w:lvlJc w:val="left"/>
      <w:pPr>
        <w:tabs>
          <w:tab w:val="num" w:pos="5040"/>
        </w:tabs>
        <w:ind w:left="5040" w:hanging="360"/>
      </w:pPr>
    </w:lvl>
    <w:lvl w:ilvl="7" w:tplc="30F22D98" w:tentative="1">
      <w:start w:val="1"/>
      <w:numFmt w:val="upperLetter"/>
      <w:lvlText w:val="%8."/>
      <w:lvlJc w:val="left"/>
      <w:pPr>
        <w:tabs>
          <w:tab w:val="num" w:pos="5760"/>
        </w:tabs>
        <w:ind w:left="5760" w:hanging="360"/>
      </w:pPr>
    </w:lvl>
    <w:lvl w:ilvl="8" w:tplc="65F6ECDA" w:tentative="1">
      <w:start w:val="1"/>
      <w:numFmt w:val="upperLetter"/>
      <w:lvlText w:val="%9."/>
      <w:lvlJc w:val="left"/>
      <w:pPr>
        <w:tabs>
          <w:tab w:val="num" w:pos="6480"/>
        </w:tabs>
        <w:ind w:left="6480" w:hanging="360"/>
      </w:pPr>
    </w:lvl>
  </w:abstractNum>
  <w:abstractNum w:abstractNumId="31" w15:restartNumberingAfterBreak="0">
    <w:nsid w:val="605F61DC"/>
    <w:multiLevelType w:val="hybridMultilevel"/>
    <w:tmpl w:val="1D3AC3F6"/>
    <w:lvl w:ilvl="0" w:tplc="44000AA2">
      <w:start w:val="1"/>
      <w:numFmt w:val="upperLetter"/>
      <w:lvlText w:val="%1."/>
      <w:lvlJc w:val="left"/>
      <w:pPr>
        <w:tabs>
          <w:tab w:val="num" w:pos="720"/>
        </w:tabs>
        <w:ind w:left="720" w:hanging="360"/>
      </w:pPr>
    </w:lvl>
    <w:lvl w:ilvl="1" w:tplc="30302886" w:tentative="1">
      <w:start w:val="1"/>
      <w:numFmt w:val="upperLetter"/>
      <w:lvlText w:val="%2."/>
      <w:lvlJc w:val="left"/>
      <w:pPr>
        <w:tabs>
          <w:tab w:val="num" w:pos="1440"/>
        </w:tabs>
        <w:ind w:left="1440" w:hanging="360"/>
      </w:pPr>
    </w:lvl>
    <w:lvl w:ilvl="2" w:tplc="E59AD308" w:tentative="1">
      <w:start w:val="1"/>
      <w:numFmt w:val="upperLetter"/>
      <w:lvlText w:val="%3."/>
      <w:lvlJc w:val="left"/>
      <w:pPr>
        <w:tabs>
          <w:tab w:val="num" w:pos="2160"/>
        </w:tabs>
        <w:ind w:left="2160" w:hanging="360"/>
      </w:pPr>
    </w:lvl>
    <w:lvl w:ilvl="3" w:tplc="8012CCF4" w:tentative="1">
      <w:start w:val="1"/>
      <w:numFmt w:val="upperLetter"/>
      <w:lvlText w:val="%4."/>
      <w:lvlJc w:val="left"/>
      <w:pPr>
        <w:tabs>
          <w:tab w:val="num" w:pos="2880"/>
        </w:tabs>
        <w:ind w:left="2880" w:hanging="360"/>
      </w:pPr>
    </w:lvl>
    <w:lvl w:ilvl="4" w:tplc="3D380A3A" w:tentative="1">
      <w:start w:val="1"/>
      <w:numFmt w:val="upperLetter"/>
      <w:lvlText w:val="%5."/>
      <w:lvlJc w:val="left"/>
      <w:pPr>
        <w:tabs>
          <w:tab w:val="num" w:pos="3600"/>
        </w:tabs>
        <w:ind w:left="3600" w:hanging="360"/>
      </w:pPr>
    </w:lvl>
    <w:lvl w:ilvl="5" w:tplc="B0F8A2A8" w:tentative="1">
      <w:start w:val="1"/>
      <w:numFmt w:val="upperLetter"/>
      <w:lvlText w:val="%6."/>
      <w:lvlJc w:val="left"/>
      <w:pPr>
        <w:tabs>
          <w:tab w:val="num" w:pos="4320"/>
        </w:tabs>
        <w:ind w:left="4320" w:hanging="360"/>
      </w:pPr>
    </w:lvl>
    <w:lvl w:ilvl="6" w:tplc="B3180BCE" w:tentative="1">
      <w:start w:val="1"/>
      <w:numFmt w:val="upperLetter"/>
      <w:lvlText w:val="%7."/>
      <w:lvlJc w:val="left"/>
      <w:pPr>
        <w:tabs>
          <w:tab w:val="num" w:pos="5040"/>
        </w:tabs>
        <w:ind w:left="5040" w:hanging="360"/>
      </w:pPr>
    </w:lvl>
    <w:lvl w:ilvl="7" w:tplc="2E6A0944" w:tentative="1">
      <w:start w:val="1"/>
      <w:numFmt w:val="upperLetter"/>
      <w:lvlText w:val="%8."/>
      <w:lvlJc w:val="left"/>
      <w:pPr>
        <w:tabs>
          <w:tab w:val="num" w:pos="5760"/>
        </w:tabs>
        <w:ind w:left="5760" w:hanging="360"/>
      </w:pPr>
    </w:lvl>
    <w:lvl w:ilvl="8" w:tplc="CA1E796E" w:tentative="1">
      <w:start w:val="1"/>
      <w:numFmt w:val="upperLetter"/>
      <w:lvlText w:val="%9."/>
      <w:lvlJc w:val="left"/>
      <w:pPr>
        <w:tabs>
          <w:tab w:val="num" w:pos="6480"/>
        </w:tabs>
        <w:ind w:left="6480" w:hanging="360"/>
      </w:pPr>
    </w:lvl>
  </w:abstractNum>
  <w:abstractNum w:abstractNumId="32" w15:restartNumberingAfterBreak="0">
    <w:nsid w:val="60E57990"/>
    <w:multiLevelType w:val="hybridMultilevel"/>
    <w:tmpl w:val="A7B8DBC2"/>
    <w:lvl w:ilvl="0" w:tplc="1CAE9E2A">
      <w:start w:val="1"/>
      <w:numFmt w:val="decimal"/>
      <w:lvlText w:val="%1)"/>
      <w:lvlJc w:val="left"/>
      <w:pPr>
        <w:tabs>
          <w:tab w:val="num" w:pos="720"/>
        </w:tabs>
        <w:ind w:left="720" w:hanging="360"/>
      </w:pPr>
    </w:lvl>
    <w:lvl w:ilvl="1" w:tplc="520E649C" w:tentative="1">
      <w:start w:val="1"/>
      <w:numFmt w:val="decimal"/>
      <w:lvlText w:val="%2)"/>
      <w:lvlJc w:val="left"/>
      <w:pPr>
        <w:tabs>
          <w:tab w:val="num" w:pos="1440"/>
        </w:tabs>
        <w:ind w:left="1440" w:hanging="360"/>
      </w:pPr>
    </w:lvl>
    <w:lvl w:ilvl="2" w:tplc="1A94FE6A" w:tentative="1">
      <w:start w:val="1"/>
      <w:numFmt w:val="decimal"/>
      <w:lvlText w:val="%3)"/>
      <w:lvlJc w:val="left"/>
      <w:pPr>
        <w:tabs>
          <w:tab w:val="num" w:pos="2160"/>
        </w:tabs>
        <w:ind w:left="2160" w:hanging="360"/>
      </w:pPr>
    </w:lvl>
    <w:lvl w:ilvl="3" w:tplc="E1D07E38" w:tentative="1">
      <w:start w:val="1"/>
      <w:numFmt w:val="decimal"/>
      <w:lvlText w:val="%4)"/>
      <w:lvlJc w:val="left"/>
      <w:pPr>
        <w:tabs>
          <w:tab w:val="num" w:pos="2880"/>
        </w:tabs>
        <w:ind w:left="2880" w:hanging="360"/>
      </w:pPr>
    </w:lvl>
    <w:lvl w:ilvl="4" w:tplc="BE4E2DE0" w:tentative="1">
      <w:start w:val="1"/>
      <w:numFmt w:val="decimal"/>
      <w:lvlText w:val="%5)"/>
      <w:lvlJc w:val="left"/>
      <w:pPr>
        <w:tabs>
          <w:tab w:val="num" w:pos="3600"/>
        </w:tabs>
        <w:ind w:left="3600" w:hanging="360"/>
      </w:pPr>
    </w:lvl>
    <w:lvl w:ilvl="5" w:tplc="495E14DA" w:tentative="1">
      <w:start w:val="1"/>
      <w:numFmt w:val="decimal"/>
      <w:lvlText w:val="%6)"/>
      <w:lvlJc w:val="left"/>
      <w:pPr>
        <w:tabs>
          <w:tab w:val="num" w:pos="4320"/>
        </w:tabs>
        <w:ind w:left="4320" w:hanging="360"/>
      </w:pPr>
    </w:lvl>
    <w:lvl w:ilvl="6" w:tplc="4A529142" w:tentative="1">
      <w:start w:val="1"/>
      <w:numFmt w:val="decimal"/>
      <w:lvlText w:val="%7)"/>
      <w:lvlJc w:val="left"/>
      <w:pPr>
        <w:tabs>
          <w:tab w:val="num" w:pos="5040"/>
        </w:tabs>
        <w:ind w:left="5040" w:hanging="360"/>
      </w:pPr>
    </w:lvl>
    <w:lvl w:ilvl="7" w:tplc="180CF0AC" w:tentative="1">
      <w:start w:val="1"/>
      <w:numFmt w:val="decimal"/>
      <w:lvlText w:val="%8)"/>
      <w:lvlJc w:val="left"/>
      <w:pPr>
        <w:tabs>
          <w:tab w:val="num" w:pos="5760"/>
        </w:tabs>
        <w:ind w:left="5760" w:hanging="360"/>
      </w:pPr>
    </w:lvl>
    <w:lvl w:ilvl="8" w:tplc="C07A898E" w:tentative="1">
      <w:start w:val="1"/>
      <w:numFmt w:val="decimal"/>
      <w:lvlText w:val="%9)"/>
      <w:lvlJc w:val="left"/>
      <w:pPr>
        <w:tabs>
          <w:tab w:val="num" w:pos="6480"/>
        </w:tabs>
        <w:ind w:left="6480" w:hanging="360"/>
      </w:pPr>
    </w:lvl>
  </w:abstractNum>
  <w:abstractNum w:abstractNumId="33" w15:restartNumberingAfterBreak="0">
    <w:nsid w:val="632E14AE"/>
    <w:multiLevelType w:val="hybridMultilevel"/>
    <w:tmpl w:val="260AB2FA"/>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15:restartNumberingAfterBreak="0">
    <w:nsid w:val="648D5287"/>
    <w:multiLevelType w:val="hybridMultilevel"/>
    <w:tmpl w:val="BA0E4BCE"/>
    <w:lvl w:ilvl="0" w:tplc="86D62A60">
      <w:start w:val="1"/>
      <w:numFmt w:val="bullet"/>
      <w:lvlText w:val="•"/>
      <w:lvlJc w:val="left"/>
      <w:pPr>
        <w:tabs>
          <w:tab w:val="num" w:pos="720"/>
        </w:tabs>
        <w:ind w:left="720" w:hanging="360"/>
      </w:pPr>
      <w:rPr>
        <w:rFonts w:ascii="Arial" w:hAnsi="Arial" w:hint="default"/>
      </w:rPr>
    </w:lvl>
    <w:lvl w:ilvl="1" w:tplc="06D45BA8" w:tentative="1">
      <w:start w:val="1"/>
      <w:numFmt w:val="bullet"/>
      <w:lvlText w:val="•"/>
      <w:lvlJc w:val="left"/>
      <w:pPr>
        <w:tabs>
          <w:tab w:val="num" w:pos="1440"/>
        </w:tabs>
        <w:ind w:left="1440" w:hanging="360"/>
      </w:pPr>
      <w:rPr>
        <w:rFonts w:ascii="Arial" w:hAnsi="Arial" w:hint="default"/>
      </w:rPr>
    </w:lvl>
    <w:lvl w:ilvl="2" w:tplc="CF465426" w:tentative="1">
      <w:start w:val="1"/>
      <w:numFmt w:val="bullet"/>
      <w:lvlText w:val="•"/>
      <w:lvlJc w:val="left"/>
      <w:pPr>
        <w:tabs>
          <w:tab w:val="num" w:pos="2160"/>
        </w:tabs>
        <w:ind w:left="2160" w:hanging="360"/>
      </w:pPr>
      <w:rPr>
        <w:rFonts w:ascii="Arial" w:hAnsi="Arial" w:hint="default"/>
      </w:rPr>
    </w:lvl>
    <w:lvl w:ilvl="3" w:tplc="85488902" w:tentative="1">
      <w:start w:val="1"/>
      <w:numFmt w:val="bullet"/>
      <w:lvlText w:val="•"/>
      <w:lvlJc w:val="left"/>
      <w:pPr>
        <w:tabs>
          <w:tab w:val="num" w:pos="2880"/>
        </w:tabs>
        <w:ind w:left="2880" w:hanging="360"/>
      </w:pPr>
      <w:rPr>
        <w:rFonts w:ascii="Arial" w:hAnsi="Arial" w:hint="default"/>
      </w:rPr>
    </w:lvl>
    <w:lvl w:ilvl="4" w:tplc="7402E388" w:tentative="1">
      <w:start w:val="1"/>
      <w:numFmt w:val="bullet"/>
      <w:lvlText w:val="•"/>
      <w:lvlJc w:val="left"/>
      <w:pPr>
        <w:tabs>
          <w:tab w:val="num" w:pos="3600"/>
        </w:tabs>
        <w:ind w:left="3600" w:hanging="360"/>
      </w:pPr>
      <w:rPr>
        <w:rFonts w:ascii="Arial" w:hAnsi="Arial" w:hint="default"/>
      </w:rPr>
    </w:lvl>
    <w:lvl w:ilvl="5" w:tplc="9446D70A" w:tentative="1">
      <w:start w:val="1"/>
      <w:numFmt w:val="bullet"/>
      <w:lvlText w:val="•"/>
      <w:lvlJc w:val="left"/>
      <w:pPr>
        <w:tabs>
          <w:tab w:val="num" w:pos="4320"/>
        </w:tabs>
        <w:ind w:left="4320" w:hanging="360"/>
      </w:pPr>
      <w:rPr>
        <w:rFonts w:ascii="Arial" w:hAnsi="Arial" w:hint="default"/>
      </w:rPr>
    </w:lvl>
    <w:lvl w:ilvl="6" w:tplc="54E65F74" w:tentative="1">
      <w:start w:val="1"/>
      <w:numFmt w:val="bullet"/>
      <w:lvlText w:val="•"/>
      <w:lvlJc w:val="left"/>
      <w:pPr>
        <w:tabs>
          <w:tab w:val="num" w:pos="5040"/>
        </w:tabs>
        <w:ind w:left="5040" w:hanging="360"/>
      </w:pPr>
      <w:rPr>
        <w:rFonts w:ascii="Arial" w:hAnsi="Arial" w:hint="default"/>
      </w:rPr>
    </w:lvl>
    <w:lvl w:ilvl="7" w:tplc="5838B578" w:tentative="1">
      <w:start w:val="1"/>
      <w:numFmt w:val="bullet"/>
      <w:lvlText w:val="•"/>
      <w:lvlJc w:val="left"/>
      <w:pPr>
        <w:tabs>
          <w:tab w:val="num" w:pos="5760"/>
        </w:tabs>
        <w:ind w:left="5760" w:hanging="360"/>
      </w:pPr>
      <w:rPr>
        <w:rFonts w:ascii="Arial" w:hAnsi="Arial" w:hint="default"/>
      </w:rPr>
    </w:lvl>
    <w:lvl w:ilvl="8" w:tplc="43BE4B5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6" w15:restartNumberingAfterBreak="0">
    <w:nsid w:val="6DE538DD"/>
    <w:multiLevelType w:val="hybridMultilevel"/>
    <w:tmpl w:val="67B89646"/>
    <w:lvl w:ilvl="0" w:tplc="6F3A97FC">
      <w:start w:val="2"/>
      <w:numFmt w:val="decimal"/>
      <w:lvlText w:val="%1."/>
      <w:lvlJc w:val="left"/>
      <w:pPr>
        <w:tabs>
          <w:tab w:val="num" w:pos="720"/>
        </w:tabs>
        <w:ind w:left="720" w:hanging="360"/>
      </w:pPr>
    </w:lvl>
    <w:lvl w:ilvl="1" w:tplc="135C12AA" w:tentative="1">
      <w:start w:val="1"/>
      <w:numFmt w:val="decimal"/>
      <w:lvlText w:val="%2."/>
      <w:lvlJc w:val="left"/>
      <w:pPr>
        <w:tabs>
          <w:tab w:val="num" w:pos="1440"/>
        </w:tabs>
        <w:ind w:left="1440" w:hanging="360"/>
      </w:pPr>
    </w:lvl>
    <w:lvl w:ilvl="2" w:tplc="514A0D64" w:tentative="1">
      <w:start w:val="1"/>
      <w:numFmt w:val="decimal"/>
      <w:lvlText w:val="%3."/>
      <w:lvlJc w:val="left"/>
      <w:pPr>
        <w:tabs>
          <w:tab w:val="num" w:pos="2160"/>
        </w:tabs>
        <w:ind w:left="2160" w:hanging="360"/>
      </w:pPr>
    </w:lvl>
    <w:lvl w:ilvl="3" w:tplc="0FFEEE40" w:tentative="1">
      <w:start w:val="1"/>
      <w:numFmt w:val="decimal"/>
      <w:lvlText w:val="%4."/>
      <w:lvlJc w:val="left"/>
      <w:pPr>
        <w:tabs>
          <w:tab w:val="num" w:pos="2880"/>
        </w:tabs>
        <w:ind w:left="2880" w:hanging="360"/>
      </w:pPr>
    </w:lvl>
    <w:lvl w:ilvl="4" w:tplc="B798B87E" w:tentative="1">
      <w:start w:val="1"/>
      <w:numFmt w:val="decimal"/>
      <w:lvlText w:val="%5."/>
      <w:lvlJc w:val="left"/>
      <w:pPr>
        <w:tabs>
          <w:tab w:val="num" w:pos="3600"/>
        </w:tabs>
        <w:ind w:left="3600" w:hanging="360"/>
      </w:pPr>
    </w:lvl>
    <w:lvl w:ilvl="5" w:tplc="697C1A78" w:tentative="1">
      <w:start w:val="1"/>
      <w:numFmt w:val="decimal"/>
      <w:lvlText w:val="%6."/>
      <w:lvlJc w:val="left"/>
      <w:pPr>
        <w:tabs>
          <w:tab w:val="num" w:pos="4320"/>
        </w:tabs>
        <w:ind w:left="4320" w:hanging="360"/>
      </w:pPr>
    </w:lvl>
    <w:lvl w:ilvl="6" w:tplc="C5A837D0" w:tentative="1">
      <w:start w:val="1"/>
      <w:numFmt w:val="decimal"/>
      <w:lvlText w:val="%7."/>
      <w:lvlJc w:val="left"/>
      <w:pPr>
        <w:tabs>
          <w:tab w:val="num" w:pos="5040"/>
        </w:tabs>
        <w:ind w:left="5040" w:hanging="360"/>
      </w:pPr>
    </w:lvl>
    <w:lvl w:ilvl="7" w:tplc="87E84606" w:tentative="1">
      <w:start w:val="1"/>
      <w:numFmt w:val="decimal"/>
      <w:lvlText w:val="%8."/>
      <w:lvlJc w:val="left"/>
      <w:pPr>
        <w:tabs>
          <w:tab w:val="num" w:pos="5760"/>
        </w:tabs>
        <w:ind w:left="5760" w:hanging="360"/>
      </w:pPr>
    </w:lvl>
    <w:lvl w:ilvl="8" w:tplc="CF4AED50" w:tentative="1">
      <w:start w:val="1"/>
      <w:numFmt w:val="decimal"/>
      <w:lvlText w:val="%9."/>
      <w:lvlJc w:val="left"/>
      <w:pPr>
        <w:tabs>
          <w:tab w:val="num" w:pos="6480"/>
        </w:tabs>
        <w:ind w:left="6480" w:hanging="360"/>
      </w:pPr>
    </w:lvl>
  </w:abstractNum>
  <w:abstractNum w:abstractNumId="37" w15:restartNumberingAfterBreak="0">
    <w:nsid w:val="70F53DD6"/>
    <w:multiLevelType w:val="hybridMultilevel"/>
    <w:tmpl w:val="1C845F04"/>
    <w:lvl w:ilvl="0" w:tplc="984C1680">
      <w:start w:val="1"/>
      <w:numFmt w:val="decimal"/>
      <w:lvlText w:val="%1."/>
      <w:lvlJc w:val="left"/>
      <w:pPr>
        <w:tabs>
          <w:tab w:val="num" w:pos="720"/>
        </w:tabs>
        <w:ind w:left="720" w:hanging="360"/>
      </w:pPr>
    </w:lvl>
    <w:lvl w:ilvl="1" w:tplc="91062D60">
      <w:start w:val="1"/>
      <w:numFmt w:val="decimal"/>
      <w:lvlText w:val="%2."/>
      <w:lvlJc w:val="left"/>
      <w:pPr>
        <w:tabs>
          <w:tab w:val="num" w:pos="1440"/>
        </w:tabs>
        <w:ind w:left="1440" w:hanging="360"/>
      </w:pPr>
    </w:lvl>
    <w:lvl w:ilvl="2" w:tplc="2B48D88A">
      <w:start w:val="2"/>
      <w:numFmt w:val="decimal"/>
      <w:lvlText w:val="%3."/>
      <w:lvlJc w:val="left"/>
      <w:pPr>
        <w:tabs>
          <w:tab w:val="num" w:pos="2160"/>
        </w:tabs>
        <w:ind w:left="2160" w:hanging="360"/>
      </w:pPr>
    </w:lvl>
    <w:lvl w:ilvl="3" w:tplc="B4582A96" w:tentative="1">
      <w:start w:val="1"/>
      <w:numFmt w:val="decimal"/>
      <w:lvlText w:val="%4."/>
      <w:lvlJc w:val="left"/>
      <w:pPr>
        <w:tabs>
          <w:tab w:val="num" w:pos="2880"/>
        </w:tabs>
        <w:ind w:left="2880" w:hanging="360"/>
      </w:pPr>
    </w:lvl>
    <w:lvl w:ilvl="4" w:tplc="1292B046" w:tentative="1">
      <w:start w:val="1"/>
      <w:numFmt w:val="decimal"/>
      <w:lvlText w:val="%5."/>
      <w:lvlJc w:val="left"/>
      <w:pPr>
        <w:tabs>
          <w:tab w:val="num" w:pos="3600"/>
        </w:tabs>
        <w:ind w:left="3600" w:hanging="360"/>
      </w:pPr>
    </w:lvl>
    <w:lvl w:ilvl="5" w:tplc="2200B79A" w:tentative="1">
      <w:start w:val="1"/>
      <w:numFmt w:val="decimal"/>
      <w:lvlText w:val="%6."/>
      <w:lvlJc w:val="left"/>
      <w:pPr>
        <w:tabs>
          <w:tab w:val="num" w:pos="4320"/>
        </w:tabs>
        <w:ind w:left="4320" w:hanging="360"/>
      </w:pPr>
    </w:lvl>
    <w:lvl w:ilvl="6" w:tplc="0CF091FA" w:tentative="1">
      <w:start w:val="1"/>
      <w:numFmt w:val="decimal"/>
      <w:lvlText w:val="%7."/>
      <w:lvlJc w:val="left"/>
      <w:pPr>
        <w:tabs>
          <w:tab w:val="num" w:pos="5040"/>
        </w:tabs>
        <w:ind w:left="5040" w:hanging="360"/>
      </w:pPr>
    </w:lvl>
    <w:lvl w:ilvl="7" w:tplc="B4B61ACE" w:tentative="1">
      <w:start w:val="1"/>
      <w:numFmt w:val="decimal"/>
      <w:lvlText w:val="%8."/>
      <w:lvlJc w:val="left"/>
      <w:pPr>
        <w:tabs>
          <w:tab w:val="num" w:pos="5760"/>
        </w:tabs>
        <w:ind w:left="5760" w:hanging="360"/>
      </w:pPr>
    </w:lvl>
    <w:lvl w:ilvl="8" w:tplc="B7223F92" w:tentative="1">
      <w:start w:val="1"/>
      <w:numFmt w:val="decimal"/>
      <w:lvlText w:val="%9."/>
      <w:lvlJc w:val="left"/>
      <w:pPr>
        <w:tabs>
          <w:tab w:val="num" w:pos="6480"/>
        </w:tabs>
        <w:ind w:left="6480" w:hanging="360"/>
      </w:pPr>
    </w:lvl>
  </w:abstractNum>
  <w:abstractNum w:abstractNumId="38"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558026C"/>
    <w:multiLevelType w:val="hybridMultilevel"/>
    <w:tmpl w:val="0F8A9BD6"/>
    <w:lvl w:ilvl="0" w:tplc="B93E30AA">
      <w:start w:val="1"/>
      <w:numFmt w:val="upperLetter"/>
      <w:lvlText w:val="%1)"/>
      <w:lvlJc w:val="left"/>
      <w:pPr>
        <w:tabs>
          <w:tab w:val="num" w:pos="720"/>
        </w:tabs>
        <w:ind w:left="720" w:hanging="360"/>
      </w:pPr>
      <w:rPr>
        <w:rFonts w:hint="default"/>
        <w:b/>
        <w:sz w:val="22"/>
        <w:szCs w:val="28"/>
      </w:rPr>
    </w:lvl>
    <w:lvl w:ilvl="1" w:tplc="97367FC0" w:tentative="1">
      <w:start w:val="1"/>
      <w:numFmt w:val="bullet"/>
      <w:lvlText w:val=""/>
      <w:lvlJc w:val="left"/>
      <w:pPr>
        <w:tabs>
          <w:tab w:val="num" w:pos="1440"/>
        </w:tabs>
        <w:ind w:left="1440" w:hanging="360"/>
      </w:pPr>
      <w:rPr>
        <w:rFonts w:ascii="Wingdings" w:hAnsi="Wingdings" w:hint="default"/>
      </w:rPr>
    </w:lvl>
    <w:lvl w:ilvl="2" w:tplc="912A9DDC" w:tentative="1">
      <w:start w:val="1"/>
      <w:numFmt w:val="bullet"/>
      <w:lvlText w:val=""/>
      <w:lvlJc w:val="left"/>
      <w:pPr>
        <w:tabs>
          <w:tab w:val="num" w:pos="2160"/>
        </w:tabs>
        <w:ind w:left="2160" w:hanging="360"/>
      </w:pPr>
      <w:rPr>
        <w:rFonts w:ascii="Wingdings" w:hAnsi="Wingdings" w:hint="default"/>
      </w:rPr>
    </w:lvl>
    <w:lvl w:ilvl="3" w:tplc="81228E74" w:tentative="1">
      <w:start w:val="1"/>
      <w:numFmt w:val="bullet"/>
      <w:lvlText w:val=""/>
      <w:lvlJc w:val="left"/>
      <w:pPr>
        <w:tabs>
          <w:tab w:val="num" w:pos="2880"/>
        </w:tabs>
        <w:ind w:left="2880" w:hanging="360"/>
      </w:pPr>
      <w:rPr>
        <w:rFonts w:ascii="Wingdings" w:hAnsi="Wingdings" w:hint="default"/>
      </w:rPr>
    </w:lvl>
    <w:lvl w:ilvl="4" w:tplc="7898C576" w:tentative="1">
      <w:start w:val="1"/>
      <w:numFmt w:val="bullet"/>
      <w:lvlText w:val=""/>
      <w:lvlJc w:val="left"/>
      <w:pPr>
        <w:tabs>
          <w:tab w:val="num" w:pos="3600"/>
        </w:tabs>
        <w:ind w:left="3600" w:hanging="360"/>
      </w:pPr>
      <w:rPr>
        <w:rFonts w:ascii="Wingdings" w:hAnsi="Wingdings" w:hint="default"/>
      </w:rPr>
    </w:lvl>
    <w:lvl w:ilvl="5" w:tplc="DE1A0972" w:tentative="1">
      <w:start w:val="1"/>
      <w:numFmt w:val="bullet"/>
      <w:lvlText w:val=""/>
      <w:lvlJc w:val="left"/>
      <w:pPr>
        <w:tabs>
          <w:tab w:val="num" w:pos="4320"/>
        </w:tabs>
        <w:ind w:left="4320" w:hanging="360"/>
      </w:pPr>
      <w:rPr>
        <w:rFonts w:ascii="Wingdings" w:hAnsi="Wingdings" w:hint="default"/>
      </w:rPr>
    </w:lvl>
    <w:lvl w:ilvl="6" w:tplc="9690A008" w:tentative="1">
      <w:start w:val="1"/>
      <w:numFmt w:val="bullet"/>
      <w:lvlText w:val=""/>
      <w:lvlJc w:val="left"/>
      <w:pPr>
        <w:tabs>
          <w:tab w:val="num" w:pos="5040"/>
        </w:tabs>
        <w:ind w:left="5040" w:hanging="360"/>
      </w:pPr>
      <w:rPr>
        <w:rFonts w:ascii="Wingdings" w:hAnsi="Wingdings" w:hint="default"/>
      </w:rPr>
    </w:lvl>
    <w:lvl w:ilvl="7" w:tplc="E6B437AC" w:tentative="1">
      <w:start w:val="1"/>
      <w:numFmt w:val="bullet"/>
      <w:lvlText w:val=""/>
      <w:lvlJc w:val="left"/>
      <w:pPr>
        <w:tabs>
          <w:tab w:val="num" w:pos="5760"/>
        </w:tabs>
        <w:ind w:left="5760" w:hanging="360"/>
      </w:pPr>
      <w:rPr>
        <w:rFonts w:ascii="Wingdings" w:hAnsi="Wingdings" w:hint="default"/>
      </w:rPr>
    </w:lvl>
    <w:lvl w:ilvl="8" w:tplc="0AF6C5A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2718AB"/>
    <w:multiLevelType w:val="hybridMultilevel"/>
    <w:tmpl w:val="F8A0D9B0"/>
    <w:lvl w:ilvl="0" w:tplc="DEFE51E2">
      <w:start w:val="1"/>
      <w:numFmt w:val="bullet"/>
      <w:lvlText w:val="•"/>
      <w:lvlJc w:val="left"/>
      <w:pPr>
        <w:tabs>
          <w:tab w:val="num" w:pos="720"/>
        </w:tabs>
        <w:ind w:left="720" w:hanging="360"/>
      </w:pPr>
      <w:rPr>
        <w:rFonts w:ascii="Arial" w:hAnsi="Arial" w:hint="default"/>
      </w:rPr>
    </w:lvl>
    <w:lvl w:ilvl="1" w:tplc="AFC8F814">
      <w:start w:val="1"/>
      <w:numFmt w:val="bullet"/>
      <w:lvlText w:val="•"/>
      <w:lvlJc w:val="left"/>
      <w:pPr>
        <w:tabs>
          <w:tab w:val="num" w:pos="1440"/>
        </w:tabs>
        <w:ind w:left="1440" w:hanging="360"/>
      </w:pPr>
      <w:rPr>
        <w:rFonts w:ascii="Arial" w:hAnsi="Arial" w:hint="default"/>
      </w:rPr>
    </w:lvl>
    <w:lvl w:ilvl="2" w:tplc="C0F4E9DE" w:tentative="1">
      <w:start w:val="1"/>
      <w:numFmt w:val="bullet"/>
      <w:lvlText w:val="•"/>
      <w:lvlJc w:val="left"/>
      <w:pPr>
        <w:tabs>
          <w:tab w:val="num" w:pos="2160"/>
        </w:tabs>
        <w:ind w:left="2160" w:hanging="360"/>
      </w:pPr>
      <w:rPr>
        <w:rFonts w:ascii="Arial" w:hAnsi="Arial" w:hint="default"/>
      </w:rPr>
    </w:lvl>
    <w:lvl w:ilvl="3" w:tplc="9550B718" w:tentative="1">
      <w:start w:val="1"/>
      <w:numFmt w:val="bullet"/>
      <w:lvlText w:val="•"/>
      <w:lvlJc w:val="left"/>
      <w:pPr>
        <w:tabs>
          <w:tab w:val="num" w:pos="2880"/>
        </w:tabs>
        <w:ind w:left="2880" w:hanging="360"/>
      </w:pPr>
      <w:rPr>
        <w:rFonts w:ascii="Arial" w:hAnsi="Arial" w:hint="default"/>
      </w:rPr>
    </w:lvl>
    <w:lvl w:ilvl="4" w:tplc="955EC44A" w:tentative="1">
      <w:start w:val="1"/>
      <w:numFmt w:val="bullet"/>
      <w:lvlText w:val="•"/>
      <w:lvlJc w:val="left"/>
      <w:pPr>
        <w:tabs>
          <w:tab w:val="num" w:pos="3600"/>
        </w:tabs>
        <w:ind w:left="3600" w:hanging="360"/>
      </w:pPr>
      <w:rPr>
        <w:rFonts w:ascii="Arial" w:hAnsi="Arial" w:hint="default"/>
      </w:rPr>
    </w:lvl>
    <w:lvl w:ilvl="5" w:tplc="ECC6F446" w:tentative="1">
      <w:start w:val="1"/>
      <w:numFmt w:val="bullet"/>
      <w:lvlText w:val="•"/>
      <w:lvlJc w:val="left"/>
      <w:pPr>
        <w:tabs>
          <w:tab w:val="num" w:pos="4320"/>
        </w:tabs>
        <w:ind w:left="4320" w:hanging="360"/>
      </w:pPr>
      <w:rPr>
        <w:rFonts w:ascii="Arial" w:hAnsi="Arial" w:hint="default"/>
      </w:rPr>
    </w:lvl>
    <w:lvl w:ilvl="6" w:tplc="A382198E" w:tentative="1">
      <w:start w:val="1"/>
      <w:numFmt w:val="bullet"/>
      <w:lvlText w:val="•"/>
      <w:lvlJc w:val="left"/>
      <w:pPr>
        <w:tabs>
          <w:tab w:val="num" w:pos="5040"/>
        </w:tabs>
        <w:ind w:left="5040" w:hanging="360"/>
      </w:pPr>
      <w:rPr>
        <w:rFonts w:ascii="Arial" w:hAnsi="Arial" w:hint="default"/>
      </w:rPr>
    </w:lvl>
    <w:lvl w:ilvl="7" w:tplc="C87CB8A8" w:tentative="1">
      <w:start w:val="1"/>
      <w:numFmt w:val="bullet"/>
      <w:lvlText w:val="•"/>
      <w:lvlJc w:val="left"/>
      <w:pPr>
        <w:tabs>
          <w:tab w:val="num" w:pos="5760"/>
        </w:tabs>
        <w:ind w:left="5760" w:hanging="360"/>
      </w:pPr>
      <w:rPr>
        <w:rFonts w:ascii="Arial" w:hAnsi="Arial" w:hint="default"/>
      </w:rPr>
    </w:lvl>
    <w:lvl w:ilvl="8" w:tplc="ABEE7DC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D76FC4"/>
    <w:multiLevelType w:val="hybridMultilevel"/>
    <w:tmpl w:val="10F63508"/>
    <w:lvl w:ilvl="0" w:tplc="E29279F6">
      <w:start w:val="1"/>
      <w:numFmt w:val="bullet"/>
      <w:lvlText w:val="o"/>
      <w:lvlJc w:val="left"/>
      <w:pPr>
        <w:tabs>
          <w:tab w:val="num" w:pos="720"/>
        </w:tabs>
        <w:ind w:left="720" w:hanging="360"/>
      </w:pPr>
      <w:rPr>
        <w:rFonts w:ascii="Courier New" w:hAnsi="Courier New" w:hint="default"/>
      </w:rPr>
    </w:lvl>
    <w:lvl w:ilvl="1" w:tplc="7360A94E" w:tentative="1">
      <w:start w:val="1"/>
      <w:numFmt w:val="bullet"/>
      <w:lvlText w:val="o"/>
      <w:lvlJc w:val="left"/>
      <w:pPr>
        <w:tabs>
          <w:tab w:val="num" w:pos="1440"/>
        </w:tabs>
        <w:ind w:left="1440" w:hanging="360"/>
      </w:pPr>
      <w:rPr>
        <w:rFonts w:ascii="Courier New" w:hAnsi="Courier New" w:hint="default"/>
      </w:rPr>
    </w:lvl>
    <w:lvl w:ilvl="2" w:tplc="80A00490" w:tentative="1">
      <w:start w:val="1"/>
      <w:numFmt w:val="bullet"/>
      <w:lvlText w:val="o"/>
      <w:lvlJc w:val="left"/>
      <w:pPr>
        <w:tabs>
          <w:tab w:val="num" w:pos="2160"/>
        </w:tabs>
        <w:ind w:left="2160" w:hanging="360"/>
      </w:pPr>
      <w:rPr>
        <w:rFonts w:ascii="Courier New" w:hAnsi="Courier New" w:hint="default"/>
      </w:rPr>
    </w:lvl>
    <w:lvl w:ilvl="3" w:tplc="491E7D52" w:tentative="1">
      <w:start w:val="1"/>
      <w:numFmt w:val="bullet"/>
      <w:lvlText w:val="o"/>
      <w:lvlJc w:val="left"/>
      <w:pPr>
        <w:tabs>
          <w:tab w:val="num" w:pos="2880"/>
        </w:tabs>
        <w:ind w:left="2880" w:hanging="360"/>
      </w:pPr>
      <w:rPr>
        <w:rFonts w:ascii="Courier New" w:hAnsi="Courier New" w:hint="default"/>
      </w:rPr>
    </w:lvl>
    <w:lvl w:ilvl="4" w:tplc="479EFEAC" w:tentative="1">
      <w:start w:val="1"/>
      <w:numFmt w:val="bullet"/>
      <w:lvlText w:val="o"/>
      <w:lvlJc w:val="left"/>
      <w:pPr>
        <w:tabs>
          <w:tab w:val="num" w:pos="3600"/>
        </w:tabs>
        <w:ind w:left="3600" w:hanging="360"/>
      </w:pPr>
      <w:rPr>
        <w:rFonts w:ascii="Courier New" w:hAnsi="Courier New" w:hint="default"/>
      </w:rPr>
    </w:lvl>
    <w:lvl w:ilvl="5" w:tplc="A1CA6FF2" w:tentative="1">
      <w:start w:val="1"/>
      <w:numFmt w:val="bullet"/>
      <w:lvlText w:val="o"/>
      <w:lvlJc w:val="left"/>
      <w:pPr>
        <w:tabs>
          <w:tab w:val="num" w:pos="4320"/>
        </w:tabs>
        <w:ind w:left="4320" w:hanging="360"/>
      </w:pPr>
      <w:rPr>
        <w:rFonts w:ascii="Courier New" w:hAnsi="Courier New" w:hint="default"/>
      </w:rPr>
    </w:lvl>
    <w:lvl w:ilvl="6" w:tplc="0C0A5E80" w:tentative="1">
      <w:start w:val="1"/>
      <w:numFmt w:val="bullet"/>
      <w:lvlText w:val="o"/>
      <w:lvlJc w:val="left"/>
      <w:pPr>
        <w:tabs>
          <w:tab w:val="num" w:pos="5040"/>
        </w:tabs>
        <w:ind w:left="5040" w:hanging="360"/>
      </w:pPr>
      <w:rPr>
        <w:rFonts w:ascii="Courier New" w:hAnsi="Courier New" w:hint="default"/>
      </w:rPr>
    </w:lvl>
    <w:lvl w:ilvl="7" w:tplc="D0281E40" w:tentative="1">
      <w:start w:val="1"/>
      <w:numFmt w:val="bullet"/>
      <w:lvlText w:val="o"/>
      <w:lvlJc w:val="left"/>
      <w:pPr>
        <w:tabs>
          <w:tab w:val="num" w:pos="5760"/>
        </w:tabs>
        <w:ind w:left="5760" w:hanging="360"/>
      </w:pPr>
      <w:rPr>
        <w:rFonts w:ascii="Courier New" w:hAnsi="Courier New" w:hint="default"/>
      </w:rPr>
    </w:lvl>
    <w:lvl w:ilvl="8" w:tplc="D4C2BD46"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7B3C0E42"/>
    <w:multiLevelType w:val="hybridMultilevel"/>
    <w:tmpl w:val="695C8DE2"/>
    <w:lvl w:ilvl="0" w:tplc="AD4CC382">
      <w:start w:val="1"/>
      <w:numFmt w:val="bullet"/>
      <w:lvlText w:val="•"/>
      <w:lvlJc w:val="left"/>
      <w:pPr>
        <w:tabs>
          <w:tab w:val="num" w:pos="720"/>
        </w:tabs>
        <w:ind w:left="720" w:hanging="360"/>
      </w:pPr>
      <w:rPr>
        <w:rFonts w:ascii="Arial" w:hAnsi="Arial" w:hint="default"/>
      </w:rPr>
    </w:lvl>
    <w:lvl w:ilvl="1" w:tplc="FF7279BA" w:tentative="1">
      <w:start w:val="1"/>
      <w:numFmt w:val="bullet"/>
      <w:lvlText w:val="•"/>
      <w:lvlJc w:val="left"/>
      <w:pPr>
        <w:tabs>
          <w:tab w:val="num" w:pos="1440"/>
        </w:tabs>
        <w:ind w:left="1440" w:hanging="360"/>
      </w:pPr>
      <w:rPr>
        <w:rFonts w:ascii="Arial" w:hAnsi="Arial" w:hint="default"/>
      </w:rPr>
    </w:lvl>
    <w:lvl w:ilvl="2" w:tplc="2F8A4F4C" w:tentative="1">
      <w:start w:val="1"/>
      <w:numFmt w:val="bullet"/>
      <w:lvlText w:val="•"/>
      <w:lvlJc w:val="left"/>
      <w:pPr>
        <w:tabs>
          <w:tab w:val="num" w:pos="2160"/>
        </w:tabs>
        <w:ind w:left="2160" w:hanging="360"/>
      </w:pPr>
      <w:rPr>
        <w:rFonts w:ascii="Arial" w:hAnsi="Arial" w:hint="default"/>
      </w:rPr>
    </w:lvl>
    <w:lvl w:ilvl="3" w:tplc="7F56707E" w:tentative="1">
      <w:start w:val="1"/>
      <w:numFmt w:val="bullet"/>
      <w:lvlText w:val="•"/>
      <w:lvlJc w:val="left"/>
      <w:pPr>
        <w:tabs>
          <w:tab w:val="num" w:pos="2880"/>
        </w:tabs>
        <w:ind w:left="2880" w:hanging="360"/>
      </w:pPr>
      <w:rPr>
        <w:rFonts w:ascii="Arial" w:hAnsi="Arial" w:hint="default"/>
      </w:rPr>
    </w:lvl>
    <w:lvl w:ilvl="4" w:tplc="00A64B7C" w:tentative="1">
      <w:start w:val="1"/>
      <w:numFmt w:val="bullet"/>
      <w:lvlText w:val="•"/>
      <w:lvlJc w:val="left"/>
      <w:pPr>
        <w:tabs>
          <w:tab w:val="num" w:pos="3600"/>
        </w:tabs>
        <w:ind w:left="3600" w:hanging="360"/>
      </w:pPr>
      <w:rPr>
        <w:rFonts w:ascii="Arial" w:hAnsi="Arial" w:hint="default"/>
      </w:rPr>
    </w:lvl>
    <w:lvl w:ilvl="5" w:tplc="5F5EEE98" w:tentative="1">
      <w:start w:val="1"/>
      <w:numFmt w:val="bullet"/>
      <w:lvlText w:val="•"/>
      <w:lvlJc w:val="left"/>
      <w:pPr>
        <w:tabs>
          <w:tab w:val="num" w:pos="4320"/>
        </w:tabs>
        <w:ind w:left="4320" w:hanging="360"/>
      </w:pPr>
      <w:rPr>
        <w:rFonts w:ascii="Arial" w:hAnsi="Arial" w:hint="default"/>
      </w:rPr>
    </w:lvl>
    <w:lvl w:ilvl="6" w:tplc="C4684A56" w:tentative="1">
      <w:start w:val="1"/>
      <w:numFmt w:val="bullet"/>
      <w:lvlText w:val="•"/>
      <w:lvlJc w:val="left"/>
      <w:pPr>
        <w:tabs>
          <w:tab w:val="num" w:pos="5040"/>
        </w:tabs>
        <w:ind w:left="5040" w:hanging="360"/>
      </w:pPr>
      <w:rPr>
        <w:rFonts w:ascii="Arial" w:hAnsi="Arial" w:hint="default"/>
      </w:rPr>
    </w:lvl>
    <w:lvl w:ilvl="7" w:tplc="3B3CEB06" w:tentative="1">
      <w:start w:val="1"/>
      <w:numFmt w:val="bullet"/>
      <w:lvlText w:val="•"/>
      <w:lvlJc w:val="left"/>
      <w:pPr>
        <w:tabs>
          <w:tab w:val="num" w:pos="5760"/>
        </w:tabs>
        <w:ind w:left="5760" w:hanging="360"/>
      </w:pPr>
      <w:rPr>
        <w:rFonts w:ascii="Arial" w:hAnsi="Arial" w:hint="default"/>
      </w:rPr>
    </w:lvl>
    <w:lvl w:ilvl="8" w:tplc="C24A0A3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470264"/>
    <w:multiLevelType w:val="hybridMultilevel"/>
    <w:tmpl w:val="D3FE385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CC445DA"/>
    <w:multiLevelType w:val="hybridMultilevel"/>
    <w:tmpl w:val="E794A706"/>
    <w:lvl w:ilvl="0" w:tplc="167275B0">
      <w:start w:val="1"/>
      <w:numFmt w:val="upperLetter"/>
      <w:lvlText w:val="%1."/>
      <w:lvlJc w:val="left"/>
      <w:pPr>
        <w:tabs>
          <w:tab w:val="num" w:pos="720"/>
        </w:tabs>
        <w:ind w:left="720" w:hanging="360"/>
      </w:pPr>
    </w:lvl>
    <w:lvl w:ilvl="1" w:tplc="6C16E810" w:tentative="1">
      <w:start w:val="1"/>
      <w:numFmt w:val="upperLetter"/>
      <w:lvlText w:val="%2."/>
      <w:lvlJc w:val="left"/>
      <w:pPr>
        <w:tabs>
          <w:tab w:val="num" w:pos="1440"/>
        </w:tabs>
        <w:ind w:left="1440" w:hanging="360"/>
      </w:pPr>
    </w:lvl>
    <w:lvl w:ilvl="2" w:tplc="428EB5FA" w:tentative="1">
      <w:start w:val="1"/>
      <w:numFmt w:val="upperLetter"/>
      <w:lvlText w:val="%3."/>
      <w:lvlJc w:val="left"/>
      <w:pPr>
        <w:tabs>
          <w:tab w:val="num" w:pos="2160"/>
        </w:tabs>
        <w:ind w:left="2160" w:hanging="360"/>
      </w:pPr>
    </w:lvl>
    <w:lvl w:ilvl="3" w:tplc="BAFC0026" w:tentative="1">
      <w:start w:val="1"/>
      <w:numFmt w:val="upperLetter"/>
      <w:lvlText w:val="%4."/>
      <w:lvlJc w:val="left"/>
      <w:pPr>
        <w:tabs>
          <w:tab w:val="num" w:pos="2880"/>
        </w:tabs>
        <w:ind w:left="2880" w:hanging="360"/>
      </w:pPr>
    </w:lvl>
    <w:lvl w:ilvl="4" w:tplc="068A42B0" w:tentative="1">
      <w:start w:val="1"/>
      <w:numFmt w:val="upperLetter"/>
      <w:lvlText w:val="%5."/>
      <w:lvlJc w:val="left"/>
      <w:pPr>
        <w:tabs>
          <w:tab w:val="num" w:pos="3600"/>
        </w:tabs>
        <w:ind w:left="3600" w:hanging="360"/>
      </w:pPr>
    </w:lvl>
    <w:lvl w:ilvl="5" w:tplc="A4C47BEC" w:tentative="1">
      <w:start w:val="1"/>
      <w:numFmt w:val="upperLetter"/>
      <w:lvlText w:val="%6."/>
      <w:lvlJc w:val="left"/>
      <w:pPr>
        <w:tabs>
          <w:tab w:val="num" w:pos="4320"/>
        </w:tabs>
        <w:ind w:left="4320" w:hanging="360"/>
      </w:pPr>
    </w:lvl>
    <w:lvl w:ilvl="6" w:tplc="7EDA1964" w:tentative="1">
      <w:start w:val="1"/>
      <w:numFmt w:val="upperLetter"/>
      <w:lvlText w:val="%7."/>
      <w:lvlJc w:val="left"/>
      <w:pPr>
        <w:tabs>
          <w:tab w:val="num" w:pos="5040"/>
        </w:tabs>
        <w:ind w:left="5040" w:hanging="360"/>
      </w:pPr>
    </w:lvl>
    <w:lvl w:ilvl="7" w:tplc="7D246B48" w:tentative="1">
      <w:start w:val="1"/>
      <w:numFmt w:val="upperLetter"/>
      <w:lvlText w:val="%8."/>
      <w:lvlJc w:val="left"/>
      <w:pPr>
        <w:tabs>
          <w:tab w:val="num" w:pos="5760"/>
        </w:tabs>
        <w:ind w:left="5760" w:hanging="360"/>
      </w:pPr>
    </w:lvl>
    <w:lvl w:ilvl="8" w:tplc="0B6CA07C" w:tentative="1">
      <w:start w:val="1"/>
      <w:numFmt w:val="upperLetter"/>
      <w:lvlText w:val="%9."/>
      <w:lvlJc w:val="left"/>
      <w:pPr>
        <w:tabs>
          <w:tab w:val="num" w:pos="6480"/>
        </w:tabs>
        <w:ind w:left="6480" w:hanging="360"/>
      </w:pPr>
    </w:lvl>
  </w:abstractNum>
  <w:num w:numId="1">
    <w:abstractNumId w:val="16"/>
  </w:num>
  <w:num w:numId="2">
    <w:abstractNumId w:val="24"/>
  </w:num>
  <w:num w:numId="3">
    <w:abstractNumId w:val="14"/>
  </w:num>
  <w:num w:numId="4">
    <w:abstractNumId w:val="21"/>
  </w:num>
  <w:num w:numId="5">
    <w:abstractNumId w:val="6"/>
  </w:num>
  <w:num w:numId="6">
    <w:abstractNumId w:val="26"/>
  </w:num>
  <w:num w:numId="7">
    <w:abstractNumId w:val="42"/>
  </w:num>
  <w:num w:numId="8">
    <w:abstractNumId w:val="41"/>
  </w:num>
  <w:num w:numId="9">
    <w:abstractNumId w:val="27"/>
  </w:num>
  <w:num w:numId="10">
    <w:abstractNumId w:val="9"/>
  </w:num>
  <w:num w:numId="11">
    <w:abstractNumId w:val="34"/>
  </w:num>
  <w:num w:numId="12">
    <w:abstractNumId w:val="19"/>
  </w:num>
  <w:num w:numId="13">
    <w:abstractNumId w:val="2"/>
  </w:num>
  <w:num w:numId="14">
    <w:abstractNumId w:val="33"/>
  </w:num>
  <w:num w:numId="15">
    <w:abstractNumId w:val="15"/>
  </w:num>
  <w:num w:numId="16">
    <w:abstractNumId w:val="36"/>
  </w:num>
  <w:num w:numId="17">
    <w:abstractNumId w:val="22"/>
  </w:num>
  <w:num w:numId="18">
    <w:abstractNumId w:val="1"/>
  </w:num>
  <w:num w:numId="19">
    <w:abstractNumId w:val="13"/>
  </w:num>
  <w:num w:numId="20">
    <w:abstractNumId w:val="38"/>
  </w:num>
  <w:num w:numId="21">
    <w:abstractNumId w:val="32"/>
  </w:num>
  <w:num w:numId="22">
    <w:abstractNumId w:val="11"/>
  </w:num>
  <w:num w:numId="23">
    <w:abstractNumId w:val="30"/>
  </w:num>
  <w:num w:numId="24">
    <w:abstractNumId w:val="31"/>
  </w:num>
  <w:num w:numId="25">
    <w:abstractNumId w:val="12"/>
  </w:num>
  <w:num w:numId="26">
    <w:abstractNumId w:val="40"/>
  </w:num>
  <w:num w:numId="27">
    <w:abstractNumId w:val="10"/>
  </w:num>
  <w:num w:numId="28">
    <w:abstractNumId w:val="25"/>
  </w:num>
  <w:num w:numId="29">
    <w:abstractNumId w:val="0"/>
  </w:num>
  <w:num w:numId="30">
    <w:abstractNumId w:val="3"/>
  </w:num>
  <w:num w:numId="31">
    <w:abstractNumId w:val="39"/>
  </w:num>
  <w:num w:numId="32">
    <w:abstractNumId w:val="4"/>
  </w:num>
  <w:num w:numId="33">
    <w:abstractNumId w:val="44"/>
  </w:num>
  <w:num w:numId="34">
    <w:abstractNumId w:val="23"/>
  </w:num>
  <w:num w:numId="35">
    <w:abstractNumId w:val="20"/>
  </w:num>
  <w:num w:numId="36">
    <w:abstractNumId w:val="18"/>
  </w:num>
  <w:num w:numId="37">
    <w:abstractNumId w:val="37"/>
  </w:num>
  <w:num w:numId="38">
    <w:abstractNumId w:val="28"/>
  </w:num>
  <w:num w:numId="39">
    <w:abstractNumId w:val="43"/>
  </w:num>
  <w:num w:numId="40">
    <w:abstractNumId w:val="8"/>
  </w:num>
  <w:num w:numId="41">
    <w:abstractNumId w:val="35"/>
  </w:num>
  <w:num w:numId="42">
    <w:abstractNumId w:val="29"/>
  </w:num>
  <w:num w:numId="43">
    <w:abstractNumId w:val="17"/>
  </w:num>
  <w:num w:numId="44">
    <w:abstractNumId w:val="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4F"/>
    <w:rsid w:val="000175F7"/>
    <w:rsid w:val="00021686"/>
    <w:rsid w:val="0003747A"/>
    <w:rsid w:val="0004778C"/>
    <w:rsid w:val="00052588"/>
    <w:rsid w:val="00073D24"/>
    <w:rsid w:val="000757D1"/>
    <w:rsid w:val="000B2693"/>
    <w:rsid w:val="000B3879"/>
    <w:rsid w:val="000D45DB"/>
    <w:rsid w:val="00111FAD"/>
    <w:rsid w:val="00154932"/>
    <w:rsid w:val="00167EC6"/>
    <w:rsid w:val="00174589"/>
    <w:rsid w:val="00192E01"/>
    <w:rsid w:val="001C165D"/>
    <w:rsid w:val="001C36A6"/>
    <w:rsid w:val="001D22EA"/>
    <w:rsid w:val="001D5360"/>
    <w:rsid w:val="00200FE7"/>
    <w:rsid w:val="00203E8D"/>
    <w:rsid w:val="002059C7"/>
    <w:rsid w:val="00206C4B"/>
    <w:rsid w:val="00215AB6"/>
    <w:rsid w:val="00234167"/>
    <w:rsid w:val="00235297"/>
    <w:rsid w:val="00236095"/>
    <w:rsid w:val="0025134B"/>
    <w:rsid w:val="002519B1"/>
    <w:rsid w:val="0025667B"/>
    <w:rsid w:val="00294065"/>
    <w:rsid w:val="002A3E93"/>
    <w:rsid w:val="002B23D4"/>
    <w:rsid w:val="002C0199"/>
    <w:rsid w:val="002C3882"/>
    <w:rsid w:val="002C711C"/>
    <w:rsid w:val="002D50FE"/>
    <w:rsid w:val="002E00F9"/>
    <w:rsid w:val="002F3EE6"/>
    <w:rsid w:val="002F7BAE"/>
    <w:rsid w:val="00306CA6"/>
    <w:rsid w:val="003143A9"/>
    <w:rsid w:val="00316DA9"/>
    <w:rsid w:val="00341880"/>
    <w:rsid w:val="0035393B"/>
    <w:rsid w:val="00361C6A"/>
    <w:rsid w:val="00361E19"/>
    <w:rsid w:val="00365DA1"/>
    <w:rsid w:val="003739DE"/>
    <w:rsid w:val="003755E0"/>
    <w:rsid w:val="00385006"/>
    <w:rsid w:val="00396C4C"/>
    <w:rsid w:val="003A02A6"/>
    <w:rsid w:val="003A3F63"/>
    <w:rsid w:val="003B4031"/>
    <w:rsid w:val="003C688B"/>
    <w:rsid w:val="003F7937"/>
    <w:rsid w:val="00406CAD"/>
    <w:rsid w:val="00411969"/>
    <w:rsid w:val="00423CA7"/>
    <w:rsid w:val="00431553"/>
    <w:rsid w:val="00440DED"/>
    <w:rsid w:val="00447A12"/>
    <w:rsid w:val="00495132"/>
    <w:rsid w:val="004A2450"/>
    <w:rsid w:val="004B5F42"/>
    <w:rsid w:val="004B7DA5"/>
    <w:rsid w:val="0051137C"/>
    <w:rsid w:val="0051716C"/>
    <w:rsid w:val="00524D67"/>
    <w:rsid w:val="005254DE"/>
    <w:rsid w:val="00530941"/>
    <w:rsid w:val="00532AD7"/>
    <w:rsid w:val="00544D42"/>
    <w:rsid w:val="00577489"/>
    <w:rsid w:val="0058021D"/>
    <w:rsid w:val="005A6328"/>
    <w:rsid w:val="005D4BEA"/>
    <w:rsid w:val="005E3AD2"/>
    <w:rsid w:val="005F1CF1"/>
    <w:rsid w:val="005F6288"/>
    <w:rsid w:val="00622024"/>
    <w:rsid w:val="0065782A"/>
    <w:rsid w:val="006877C1"/>
    <w:rsid w:val="006A2F93"/>
    <w:rsid w:val="006A67A3"/>
    <w:rsid w:val="006B0318"/>
    <w:rsid w:val="006C1C12"/>
    <w:rsid w:val="006C2AB9"/>
    <w:rsid w:val="006C5728"/>
    <w:rsid w:val="0072791E"/>
    <w:rsid w:val="00755771"/>
    <w:rsid w:val="00776DC7"/>
    <w:rsid w:val="0078049F"/>
    <w:rsid w:val="0078747B"/>
    <w:rsid w:val="00790524"/>
    <w:rsid w:val="00796C70"/>
    <w:rsid w:val="007B0DCD"/>
    <w:rsid w:val="007C4D6F"/>
    <w:rsid w:val="007F3EE0"/>
    <w:rsid w:val="007F5556"/>
    <w:rsid w:val="007F6D2C"/>
    <w:rsid w:val="008037DC"/>
    <w:rsid w:val="00844C3E"/>
    <w:rsid w:val="0084685B"/>
    <w:rsid w:val="008A6E98"/>
    <w:rsid w:val="008B183D"/>
    <w:rsid w:val="008B623B"/>
    <w:rsid w:val="008C46EE"/>
    <w:rsid w:val="008C56CE"/>
    <w:rsid w:val="008D1FF5"/>
    <w:rsid w:val="008E1C3C"/>
    <w:rsid w:val="008E21CD"/>
    <w:rsid w:val="008E486C"/>
    <w:rsid w:val="00915FB7"/>
    <w:rsid w:val="00922BB0"/>
    <w:rsid w:val="009245D1"/>
    <w:rsid w:val="009439AF"/>
    <w:rsid w:val="00987636"/>
    <w:rsid w:val="00993CDE"/>
    <w:rsid w:val="009C6FA6"/>
    <w:rsid w:val="009D75E3"/>
    <w:rsid w:val="00A12BE3"/>
    <w:rsid w:val="00A13B28"/>
    <w:rsid w:val="00A240CC"/>
    <w:rsid w:val="00A45A22"/>
    <w:rsid w:val="00A8540C"/>
    <w:rsid w:val="00A87473"/>
    <w:rsid w:val="00A9317C"/>
    <w:rsid w:val="00AA09EF"/>
    <w:rsid w:val="00AC18EF"/>
    <w:rsid w:val="00AE058B"/>
    <w:rsid w:val="00AE5BC3"/>
    <w:rsid w:val="00AF28D2"/>
    <w:rsid w:val="00B05E3C"/>
    <w:rsid w:val="00B264A6"/>
    <w:rsid w:val="00B443BF"/>
    <w:rsid w:val="00B4760A"/>
    <w:rsid w:val="00B5454B"/>
    <w:rsid w:val="00B60C4F"/>
    <w:rsid w:val="00B640AB"/>
    <w:rsid w:val="00B70A5A"/>
    <w:rsid w:val="00B71D69"/>
    <w:rsid w:val="00BB27CB"/>
    <w:rsid w:val="00BB6445"/>
    <w:rsid w:val="00BB6B3E"/>
    <w:rsid w:val="00C06C69"/>
    <w:rsid w:val="00C1544A"/>
    <w:rsid w:val="00C17EEC"/>
    <w:rsid w:val="00C310ED"/>
    <w:rsid w:val="00C8000B"/>
    <w:rsid w:val="00C97778"/>
    <w:rsid w:val="00CA764B"/>
    <w:rsid w:val="00CB5A2D"/>
    <w:rsid w:val="00D01F7E"/>
    <w:rsid w:val="00D57BCC"/>
    <w:rsid w:val="00D62974"/>
    <w:rsid w:val="00D86894"/>
    <w:rsid w:val="00D9326C"/>
    <w:rsid w:val="00DB6795"/>
    <w:rsid w:val="00DC0111"/>
    <w:rsid w:val="00DD27CE"/>
    <w:rsid w:val="00DE5A54"/>
    <w:rsid w:val="00E065BA"/>
    <w:rsid w:val="00E147D8"/>
    <w:rsid w:val="00E24E98"/>
    <w:rsid w:val="00E33B9A"/>
    <w:rsid w:val="00E4378F"/>
    <w:rsid w:val="00E459F6"/>
    <w:rsid w:val="00E82AE0"/>
    <w:rsid w:val="00E84342"/>
    <w:rsid w:val="00E927B5"/>
    <w:rsid w:val="00E93696"/>
    <w:rsid w:val="00E95340"/>
    <w:rsid w:val="00EA0DE2"/>
    <w:rsid w:val="00EB21B5"/>
    <w:rsid w:val="00ED1F2A"/>
    <w:rsid w:val="00EE6EAF"/>
    <w:rsid w:val="00F12DC9"/>
    <w:rsid w:val="00F22D53"/>
    <w:rsid w:val="00F24B33"/>
    <w:rsid w:val="00F45599"/>
    <w:rsid w:val="00F515D4"/>
    <w:rsid w:val="00F6395E"/>
    <w:rsid w:val="00FB496F"/>
    <w:rsid w:val="00FC1188"/>
    <w:rsid w:val="00FD0AAD"/>
    <w:rsid w:val="00FD71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D54ED0"/>
  <w15:chartTrackingRefBased/>
  <w15:docId w15:val="{5B917B92-DACA-46B1-B0A1-3C892188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0C4F"/>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143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3A9"/>
    <w:rPr>
      <w:rFonts w:ascii="Segoe UI" w:hAnsi="Segoe UI" w:cs="Segoe UI"/>
      <w:sz w:val="18"/>
      <w:szCs w:val="18"/>
    </w:rPr>
  </w:style>
  <w:style w:type="paragraph" w:styleId="NormalWeb">
    <w:name w:val="Normal (Web)"/>
    <w:basedOn w:val="Normal"/>
    <w:uiPriority w:val="99"/>
    <w:semiHidden/>
    <w:unhideWhenUsed/>
    <w:rsid w:val="004A245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independiente">
    <w:name w:val="Body Text"/>
    <w:basedOn w:val="Normal"/>
    <w:link w:val="TextoindependienteCar"/>
    <w:rsid w:val="00DB6795"/>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DB6795"/>
    <w:rPr>
      <w:rFonts w:ascii="Times New Roman" w:eastAsia="Times New Roman" w:hAnsi="Times New Roman" w:cs="Times New Roman"/>
      <w:sz w:val="28"/>
      <w:szCs w:val="20"/>
      <w:lang w:val="es-ES" w:eastAsia="es-ES"/>
    </w:rPr>
  </w:style>
  <w:style w:type="paragraph" w:styleId="Piedepgina">
    <w:name w:val="footer"/>
    <w:basedOn w:val="Normal"/>
    <w:link w:val="PiedepginaCar"/>
    <w:uiPriority w:val="99"/>
    <w:unhideWhenUsed/>
    <w:rsid w:val="004B7D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DA5"/>
  </w:style>
  <w:style w:type="character" w:styleId="Nmerodepgina">
    <w:name w:val="page number"/>
    <w:basedOn w:val="Fuentedeprrafopredeter"/>
    <w:rsid w:val="004B7DA5"/>
  </w:style>
  <w:style w:type="paragraph" w:styleId="Encabezado">
    <w:name w:val="header"/>
    <w:basedOn w:val="Normal"/>
    <w:link w:val="EncabezadoCar"/>
    <w:uiPriority w:val="99"/>
    <w:unhideWhenUsed/>
    <w:rsid w:val="008B62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1005">
      <w:bodyDiv w:val="1"/>
      <w:marLeft w:val="0"/>
      <w:marRight w:val="0"/>
      <w:marTop w:val="0"/>
      <w:marBottom w:val="0"/>
      <w:divBdr>
        <w:top w:val="none" w:sz="0" w:space="0" w:color="auto"/>
        <w:left w:val="none" w:sz="0" w:space="0" w:color="auto"/>
        <w:bottom w:val="none" w:sz="0" w:space="0" w:color="auto"/>
        <w:right w:val="none" w:sz="0" w:space="0" w:color="auto"/>
      </w:divBdr>
    </w:div>
    <w:div w:id="186801121">
      <w:bodyDiv w:val="1"/>
      <w:marLeft w:val="0"/>
      <w:marRight w:val="0"/>
      <w:marTop w:val="0"/>
      <w:marBottom w:val="0"/>
      <w:divBdr>
        <w:top w:val="none" w:sz="0" w:space="0" w:color="auto"/>
        <w:left w:val="none" w:sz="0" w:space="0" w:color="auto"/>
        <w:bottom w:val="none" w:sz="0" w:space="0" w:color="auto"/>
        <w:right w:val="none" w:sz="0" w:space="0" w:color="auto"/>
      </w:divBdr>
      <w:divsChild>
        <w:div w:id="268632719">
          <w:marLeft w:val="446"/>
          <w:marRight w:val="0"/>
          <w:marTop w:val="0"/>
          <w:marBottom w:val="0"/>
          <w:divBdr>
            <w:top w:val="none" w:sz="0" w:space="0" w:color="auto"/>
            <w:left w:val="none" w:sz="0" w:space="0" w:color="auto"/>
            <w:bottom w:val="none" w:sz="0" w:space="0" w:color="auto"/>
            <w:right w:val="none" w:sz="0" w:space="0" w:color="auto"/>
          </w:divBdr>
        </w:div>
        <w:div w:id="1625500064">
          <w:marLeft w:val="446"/>
          <w:marRight w:val="0"/>
          <w:marTop w:val="0"/>
          <w:marBottom w:val="0"/>
          <w:divBdr>
            <w:top w:val="none" w:sz="0" w:space="0" w:color="auto"/>
            <w:left w:val="none" w:sz="0" w:space="0" w:color="auto"/>
            <w:bottom w:val="none" w:sz="0" w:space="0" w:color="auto"/>
            <w:right w:val="none" w:sz="0" w:space="0" w:color="auto"/>
          </w:divBdr>
        </w:div>
        <w:div w:id="1191846126">
          <w:marLeft w:val="446"/>
          <w:marRight w:val="0"/>
          <w:marTop w:val="0"/>
          <w:marBottom w:val="0"/>
          <w:divBdr>
            <w:top w:val="none" w:sz="0" w:space="0" w:color="auto"/>
            <w:left w:val="none" w:sz="0" w:space="0" w:color="auto"/>
            <w:bottom w:val="none" w:sz="0" w:space="0" w:color="auto"/>
            <w:right w:val="none" w:sz="0" w:space="0" w:color="auto"/>
          </w:divBdr>
        </w:div>
        <w:div w:id="88937147">
          <w:marLeft w:val="446"/>
          <w:marRight w:val="0"/>
          <w:marTop w:val="0"/>
          <w:marBottom w:val="0"/>
          <w:divBdr>
            <w:top w:val="none" w:sz="0" w:space="0" w:color="auto"/>
            <w:left w:val="none" w:sz="0" w:space="0" w:color="auto"/>
            <w:bottom w:val="none" w:sz="0" w:space="0" w:color="auto"/>
            <w:right w:val="none" w:sz="0" w:space="0" w:color="auto"/>
          </w:divBdr>
        </w:div>
      </w:divsChild>
    </w:div>
    <w:div w:id="397896457">
      <w:bodyDiv w:val="1"/>
      <w:marLeft w:val="0"/>
      <w:marRight w:val="0"/>
      <w:marTop w:val="0"/>
      <w:marBottom w:val="0"/>
      <w:divBdr>
        <w:top w:val="none" w:sz="0" w:space="0" w:color="auto"/>
        <w:left w:val="none" w:sz="0" w:space="0" w:color="auto"/>
        <w:bottom w:val="none" w:sz="0" w:space="0" w:color="auto"/>
        <w:right w:val="none" w:sz="0" w:space="0" w:color="auto"/>
      </w:divBdr>
    </w:div>
    <w:div w:id="440534255">
      <w:bodyDiv w:val="1"/>
      <w:marLeft w:val="0"/>
      <w:marRight w:val="0"/>
      <w:marTop w:val="0"/>
      <w:marBottom w:val="0"/>
      <w:divBdr>
        <w:top w:val="none" w:sz="0" w:space="0" w:color="auto"/>
        <w:left w:val="none" w:sz="0" w:space="0" w:color="auto"/>
        <w:bottom w:val="none" w:sz="0" w:space="0" w:color="auto"/>
        <w:right w:val="none" w:sz="0" w:space="0" w:color="auto"/>
      </w:divBdr>
      <w:divsChild>
        <w:div w:id="1771975205">
          <w:marLeft w:val="288"/>
          <w:marRight w:val="0"/>
          <w:marTop w:val="0"/>
          <w:marBottom w:val="0"/>
          <w:divBdr>
            <w:top w:val="none" w:sz="0" w:space="0" w:color="auto"/>
            <w:left w:val="none" w:sz="0" w:space="0" w:color="auto"/>
            <w:bottom w:val="none" w:sz="0" w:space="0" w:color="auto"/>
            <w:right w:val="none" w:sz="0" w:space="0" w:color="auto"/>
          </w:divBdr>
        </w:div>
        <w:div w:id="1358043984">
          <w:marLeft w:val="288"/>
          <w:marRight w:val="0"/>
          <w:marTop w:val="0"/>
          <w:marBottom w:val="0"/>
          <w:divBdr>
            <w:top w:val="none" w:sz="0" w:space="0" w:color="auto"/>
            <w:left w:val="none" w:sz="0" w:space="0" w:color="auto"/>
            <w:bottom w:val="none" w:sz="0" w:space="0" w:color="auto"/>
            <w:right w:val="none" w:sz="0" w:space="0" w:color="auto"/>
          </w:divBdr>
        </w:div>
        <w:div w:id="74134039">
          <w:marLeft w:val="288"/>
          <w:marRight w:val="0"/>
          <w:marTop w:val="0"/>
          <w:marBottom w:val="0"/>
          <w:divBdr>
            <w:top w:val="none" w:sz="0" w:space="0" w:color="auto"/>
            <w:left w:val="none" w:sz="0" w:space="0" w:color="auto"/>
            <w:bottom w:val="none" w:sz="0" w:space="0" w:color="auto"/>
            <w:right w:val="none" w:sz="0" w:space="0" w:color="auto"/>
          </w:divBdr>
        </w:div>
      </w:divsChild>
    </w:div>
    <w:div w:id="451290053">
      <w:bodyDiv w:val="1"/>
      <w:marLeft w:val="0"/>
      <w:marRight w:val="0"/>
      <w:marTop w:val="0"/>
      <w:marBottom w:val="0"/>
      <w:divBdr>
        <w:top w:val="none" w:sz="0" w:space="0" w:color="auto"/>
        <w:left w:val="none" w:sz="0" w:space="0" w:color="auto"/>
        <w:bottom w:val="none" w:sz="0" w:space="0" w:color="auto"/>
        <w:right w:val="none" w:sz="0" w:space="0" w:color="auto"/>
      </w:divBdr>
      <w:divsChild>
        <w:div w:id="541406938">
          <w:marLeft w:val="288"/>
          <w:marRight w:val="0"/>
          <w:marTop w:val="0"/>
          <w:marBottom w:val="0"/>
          <w:divBdr>
            <w:top w:val="none" w:sz="0" w:space="0" w:color="auto"/>
            <w:left w:val="none" w:sz="0" w:space="0" w:color="auto"/>
            <w:bottom w:val="none" w:sz="0" w:space="0" w:color="auto"/>
            <w:right w:val="none" w:sz="0" w:space="0" w:color="auto"/>
          </w:divBdr>
        </w:div>
        <w:div w:id="830753172">
          <w:marLeft w:val="288"/>
          <w:marRight w:val="0"/>
          <w:marTop w:val="0"/>
          <w:marBottom w:val="0"/>
          <w:divBdr>
            <w:top w:val="none" w:sz="0" w:space="0" w:color="auto"/>
            <w:left w:val="none" w:sz="0" w:space="0" w:color="auto"/>
            <w:bottom w:val="none" w:sz="0" w:space="0" w:color="auto"/>
            <w:right w:val="none" w:sz="0" w:space="0" w:color="auto"/>
          </w:divBdr>
        </w:div>
        <w:div w:id="1708990259">
          <w:marLeft w:val="288"/>
          <w:marRight w:val="0"/>
          <w:marTop w:val="0"/>
          <w:marBottom w:val="0"/>
          <w:divBdr>
            <w:top w:val="none" w:sz="0" w:space="0" w:color="auto"/>
            <w:left w:val="none" w:sz="0" w:space="0" w:color="auto"/>
            <w:bottom w:val="none" w:sz="0" w:space="0" w:color="auto"/>
            <w:right w:val="none" w:sz="0" w:space="0" w:color="auto"/>
          </w:divBdr>
        </w:div>
      </w:divsChild>
    </w:div>
    <w:div w:id="530415294">
      <w:bodyDiv w:val="1"/>
      <w:marLeft w:val="0"/>
      <w:marRight w:val="0"/>
      <w:marTop w:val="0"/>
      <w:marBottom w:val="0"/>
      <w:divBdr>
        <w:top w:val="none" w:sz="0" w:space="0" w:color="auto"/>
        <w:left w:val="none" w:sz="0" w:space="0" w:color="auto"/>
        <w:bottom w:val="none" w:sz="0" w:space="0" w:color="auto"/>
        <w:right w:val="none" w:sz="0" w:space="0" w:color="auto"/>
      </w:divBdr>
    </w:div>
    <w:div w:id="546141877">
      <w:bodyDiv w:val="1"/>
      <w:marLeft w:val="0"/>
      <w:marRight w:val="0"/>
      <w:marTop w:val="0"/>
      <w:marBottom w:val="0"/>
      <w:divBdr>
        <w:top w:val="none" w:sz="0" w:space="0" w:color="auto"/>
        <w:left w:val="none" w:sz="0" w:space="0" w:color="auto"/>
        <w:bottom w:val="none" w:sz="0" w:space="0" w:color="auto"/>
        <w:right w:val="none" w:sz="0" w:space="0" w:color="auto"/>
      </w:divBdr>
      <w:divsChild>
        <w:div w:id="312370659">
          <w:marLeft w:val="446"/>
          <w:marRight w:val="0"/>
          <w:marTop w:val="0"/>
          <w:marBottom w:val="0"/>
          <w:divBdr>
            <w:top w:val="none" w:sz="0" w:space="0" w:color="auto"/>
            <w:left w:val="none" w:sz="0" w:space="0" w:color="auto"/>
            <w:bottom w:val="none" w:sz="0" w:space="0" w:color="auto"/>
            <w:right w:val="none" w:sz="0" w:space="0" w:color="auto"/>
          </w:divBdr>
        </w:div>
        <w:div w:id="193661749">
          <w:marLeft w:val="634"/>
          <w:marRight w:val="0"/>
          <w:marTop w:val="0"/>
          <w:marBottom w:val="0"/>
          <w:divBdr>
            <w:top w:val="none" w:sz="0" w:space="0" w:color="auto"/>
            <w:left w:val="none" w:sz="0" w:space="0" w:color="auto"/>
            <w:bottom w:val="none" w:sz="0" w:space="0" w:color="auto"/>
            <w:right w:val="none" w:sz="0" w:space="0" w:color="auto"/>
          </w:divBdr>
        </w:div>
        <w:div w:id="1634216830">
          <w:marLeft w:val="634"/>
          <w:marRight w:val="0"/>
          <w:marTop w:val="0"/>
          <w:marBottom w:val="0"/>
          <w:divBdr>
            <w:top w:val="none" w:sz="0" w:space="0" w:color="auto"/>
            <w:left w:val="none" w:sz="0" w:space="0" w:color="auto"/>
            <w:bottom w:val="none" w:sz="0" w:space="0" w:color="auto"/>
            <w:right w:val="none" w:sz="0" w:space="0" w:color="auto"/>
          </w:divBdr>
        </w:div>
      </w:divsChild>
    </w:div>
    <w:div w:id="967399301">
      <w:bodyDiv w:val="1"/>
      <w:marLeft w:val="0"/>
      <w:marRight w:val="0"/>
      <w:marTop w:val="0"/>
      <w:marBottom w:val="0"/>
      <w:divBdr>
        <w:top w:val="none" w:sz="0" w:space="0" w:color="auto"/>
        <w:left w:val="none" w:sz="0" w:space="0" w:color="auto"/>
        <w:bottom w:val="none" w:sz="0" w:space="0" w:color="auto"/>
        <w:right w:val="none" w:sz="0" w:space="0" w:color="auto"/>
      </w:divBdr>
    </w:div>
    <w:div w:id="1004092716">
      <w:bodyDiv w:val="1"/>
      <w:marLeft w:val="0"/>
      <w:marRight w:val="0"/>
      <w:marTop w:val="0"/>
      <w:marBottom w:val="0"/>
      <w:divBdr>
        <w:top w:val="none" w:sz="0" w:space="0" w:color="auto"/>
        <w:left w:val="none" w:sz="0" w:space="0" w:color="auto"/>
        <w:bottom w:val="none" w:sz="0" w:space="0" w:color="auto"/>
        <w:right w:val="none" w:sz="0" w:space="0" w:color="auto"/>
      </w:divBdr>
      <w:divsChild>
        <w:div w:id="1184830937">
          <w:marLeft w:val="547"/>
          <w:marRight w:val="0"/>
          <w:marTop w:val="22"/>
          <w:marBottom w:val="0"/>
          <w:divBdr>
            <w:top w:val="none" w:sz="0" w:space="0" w:color="auto"/>
            <w:left w:val="none" w:sz="0" w:space="0" w:color="auto"/>
            <w:bottom w:val="none" w:sz="0" w:space="0" w:color="auto"/>
            <w:right w:val="none" w:sz="0" w:space="0" w:color="auto"/>
          </w:divBdr>
        </w:div>
      </w:divsChild>
    </w:div>
    <w:div w:id="1086609509">
      <w:bodyDiv w:val="1"/>
      <w:marLeft w:val="0"/>
      <w:marRight w:val="0"/>
      <w:marTop w:val="0"/>
      <w:marBottom w:val="0"/>
      <w:divBdr>
        <w:top w:val="none" w:sz="0" w:space="0" w:color="auto"/>
        <w:left w:val="none" w:sz="0" w:space="0" w:color="auto"/>
        <w:bottom w:val="none" w:sz="0" w:space="0" w:color="auto"/>
        <w:right w:val="none" w:sz="0" w:space="0" w:color="auto"/>
      </w:divBdr>
      <w:divsChild>
        <w:div w:id="605625395">
          <w:marLeft w:val="547"/>
          <w:marRight w:val="0"/>
          <w:marTop w:val="120"/>
          <w:marBottom w:val="0"/>
          <w:divBdr>
            <w:top w:val="none" w:sz="0" w:space="0" w:color="auto"/>
            <w:left w:val="none" w:sz="0" w:space="0" w:color="auto"/>
            <w:bottom w:val="none" w:sz="0" w:space="0" w:color="auto"/>
            <w:right w:val="none" w:sz="0" w:space="0" w:color="auto"/>
          </w:divBdr>
        </w:div>
        <w:div w:id="2002809447">
          <w:marLeft w:val="547"/>
          <w:marRight w:val="0"/>
          <w:marTop w:val="120"/>
          <w:marBottom w:val="0"/>
          <w:divBdr>
            <w:top w:val="none" w:sz="0" w:space="0" w:color="auto"/>
            <w:left w:val="none" w:sz="0" w:space="0" w:color="auto"/>
            <w:bottom w:val="none" w:sz="0" w:space="0" w:color="auto"/>
            <w:right w:val="none" w:sz="0" w:space="0" w:color="auto"/>
          </w:divBdr>
        </w:div>
        <w:div w:id="1776829760">
          <w:marLeft w:val="547"/>
          <w:marRight w:val="0"/>
          <w:marTop w:val="120"/>
          <w:marBottom w:val="0"/>
          <w:divBdr>
            <w:top w:val="none" w:sz="0" w:space="0" w:color="auto"/>
            <w:left w:val="none" w:sz="0" w:space="0" w:color="auto"/>
            <w:bottom w:val="none" w:sz="0" w:space="0" w:color="auto"/>
            <w:right w:val="none" w:sz="0" w:space="0" w:color="auto"/>
          </w:divBdr>
        </w:div>
      </w:divsChild>
    </w:div>
    <w:div w:id="1104688039">
      <w:bodyDiv w:val="1"/>
      <w:marLeft w:val="0"/>
      <w:marRight w:val="0"/>
      <w:marTop w:val="0"/>
      <w:marBottom w:val="0"/>
      <w:divBdr>
        <w:top w:val="none" w:sz="0" w:space="0" w:color="auto"/>
        <w:left w:val="none" w:sz="0" w:space="0" w:color="auto"/>
        <w:bottom w:val="none" w:sz="0" w:space="0" w:color="auto"/>
        <w:right w:val="none" w:sz="0" w:space="0" w:color="auto"/>
      </w:divBdr>
    </w:div>
    <w:div w:id="1243833513">
      <w:bodyDiv w:val="1"/>
      <w:marLeft w:val="0"/>
      <w:marRight w:val="0"/>
      <w:marTop w:val="0"/>
      <w:marBottom w:val="0"/>
      <w:divBdr>
        <w:top w:val="none" w:sz="0" w:space="0" w:color="auto"/>
        <w:left w:val="none" w:sz="0" w:space="0" w:color="auto"/>
        <w:bottom w:val="none" w:sz="0" w:space="0" w:color="auto"/>
        <w:right w:val="none" w:sz="0" w:space="0" w:color="auto"/>
      </w:divBdr>
      <w:divsChild>
        <w:div w:id="315452883">
          <w:marLeft w:val="547"/>
          <w:marRight w:val="0"/>
          <w:marTop w:val="22"/>
          <w:marBottom w:val="0"/>
          <w:divBdr>
            <w:top w:val="none" w:sz="0" w:space="0" w:color="auto"/>
            <w:left w:val="none" w:sz="0" w:space="0" w:color="auto"/>
            <w:bottom w:val="none" w:sz="0" w:space="0" w:color="auto"/>
            <w:right w:val="none" w:sz="0" w:space="0" w:color="auto"/>
          </w:divBdr>
        </w:div>
        <w:div w:id="1647470293">
          <w:marLeft w:val="547"/>
          <w:marRight w:val="0"/>
          <w:marTop w:val="22"/>
          <w:marBottom w:val="0"/>
          <w:divBdr>
            <w:top w:val="none" w:sz="0" w:space="0" w:color="auto"/>
            <w:left w:val="none" w:sz="0" w:space="0" w:color="auto"/>
            <w:bottom w:val="none" w:sz="0" w:space="0" w:color="auto"/>
            <w:right w:val="none" w:sz="0" w:space="0" w:color="auto"/>
          </w:divBdr>
        </w:div>
        <w:div w:id="1227495551">
          <w:marLeft w:val="547"/>
          <w:marRight w:val="0"/>
          <w:marTop w:val="22"/>
          <w:marBottom w:val="0"/>
          <w:divBdr>
            <w:top w:val="none" w:sz="0" w:space="0" w:color="auto"/>
            <w:left w:val="none" w:sz="0" w:space="0" w:color="auto"/>
            <w:bottom w:val="none" w:sz="0" w:space="0" w:color="auto"/>
            <w:right w:val="none" w:sz="0" w:space="0" w:color="auto"/>
          </w:divBdr>
        </w:div>
      </w:divsChild>
    </w:div>
    <w:div w:id="1271814008">
      <w:bodyDiv w:val="1"/>
      <w:marLeft w:val="0"/>
      <w:marRight w:val="0"/>
      <w:marTop w:val="0"/>
      <w:marBottom w:val="0"/>
      <w:divBdr>
        <w:top w:val="none" w:sz="0" w:space="0" w:color="auto"/>
        <w:left w:val="none" w:sz="0" w:space="0" w:color="auto"/>
        <w:bottom w:val="none" w:sz="0" w:space="0" w:color="auto"/>
        <w:right w:val="none" w:sz="0" w:space="0" w:color="auto"/>
      </w:divBdr>
    </w:div>
    <w:div w:id="1329291926">
      <w:bodyDiv w:val="1"/>
      <w:marLeft w:val="0"/>
      <w:marRight w:val="0"/>
      <w:marTop w:val="0"/>
      <w:marBottom w:val="0"/>
      <w:divBdr>
        <w:top w:val="none" w:sz="0" w:space="0" w:color="auto"/>
        <w:left w:val="none" w:sz="0" w:space="0" w:color="auto"/>
        <w:bottom w:val="none" w:sz="0" w:space="0" w:color="auto"/>
        <w:right w:val="none" w:sz="0" w:space="0" w:color="auto"/>
      </w:divBdr>
      <w:divsChild>
        <w:div w:id="1422721086">
          <w:marLeft w:val="547"/>
          <w:marRight w:val="0"/>
          <w:marTop w:val="0"/>
          <w:marBottom w:val="240"/>
          <w:divBdr>
            <w:top w:val="none" w:sz="0" w:space="0" w:color="auto"/>
            <w:left w:val="none" w:sz="0" w:space="0" w:color="auto"/>
            <w:bottom w:val="none" w:sz="0" w:space="0" w:color="auto"/>
            <w:right w:val="none" w:sz="0" w:space="0" w:color="auto"/>
          </w:divBdr>
        </w:div>
      </w:divsChild>
    </w:div>
    <w:div w:id="1425956853">
      <w:bodyDiv w:val="1"/>
      <w:marLeft w:val="0"/>
      <w:marRight w:val="0"/>
      <w:marTop w:val="0"/>
      <w:marBottom w:val="0"/>
      <w:divBdr>
        <w:top w:val="none" w:sz="0" w:space="0" w:color="auto"/>
        <w:left w:val="none" w:sz="0" w:space="0" w:color="auto"/>
        <w:bottom w:val="none" w:sz="0" w:space="0" w:color="auto"/>
        <w:right w:val="none" w:sz="0" w:space="0" w:color="auto"/>
      </w:divBdr>
      <w:divsChild>
        <w:div w:id="992413906">
          <w:marLeft w:val="547"/>
          <w:marRight w:val="0"/>
          <w:marTop w:val="0"/>
          <w:marBottom w:val="0"/>
          <w:divBdr>
            <w:top w:val="none" w:sz="0" w:space="0" w:color="auto"/>
            <w:left w:val="none" w:sz="0" w:space="0" w:color="auto"/>
            <w:bottom w:val="none" w:sz="0" w:space="0" w:color="auto"/>
            <w:right w:val="none" w:sz="0" w:space="0" w:color="auto"/>
          </w:divBdr>
        </w:div>
        <w:div w:id="1473135635">
          <w:marLeft w:val="1109"/>
          <w:marRight w:val="0"/>
          <w:marTop w:val="0"/>
          <w:marBottom w:val="0"/>
          <w:divBdr>
            <w:top w:val="none" w:sz="0" w:space="0" w:color="auto"/>
            <w:left w:val="none" w:sz="0" w:space="0" w:color="auto"/>
            <w:bottom w:val="none" w:sz="0" w:space="0" w:color="auto"/>
            <w:right w:val="none" w:sz="0" w:space="0" w:color="auto"/>
          </w:divBdr>
        </w:div>
        <w:div w:id="1178886481">
          <w:marLeft w:val="1109"/>
          <w:marRight w:val="0"/>
          <w:marTop w:val="0"/>
          <w:marBottom w:val="0"/>
          <w:divBdr>
            <w:top w:val="none" w:sz="0" w:space="0" w:color="auto"/>
            <w:left w:val="none" w:sz="0" w:space="0" w:color="auto"/>
            <w:bottom w:val="none" w:sz="0" w:space="0" w:color="auto"/>
            <w:right w:val="none" w:sz="0" w:space="0" w:color="auto"/>
          </w:divBdr>
        </w:div>
        <w:div w:id="854459872">
          <w:marLeft w:val="1109"/>
          <w:marRight w:val="0"/>
          <w:marTop w:val="0"/>
          <w:marBottom w:val="0"/>
          <w:divBdr>
            <w:top w:val="none" w:sz="0" w:space="0" w:color="auto"/>
            <w:left w:val="none" w:sz="0" w:space="0" w:color="auto"/>
            <w:bottom w:val="none" w:sz="0" w:space="0" w:color="auto"/>
            <w:right w:val="none" w:sz="0" w:space="0" w:color="auto"/>
          </w:divBdr>
        </w:div>
        <w:div w:id="1772511093">
          <w:marLeft w:val="1109"/>
          <w:marRight w:val="0"/>
          <w:marTop w:val="0"/>
          <w:marBottom w:val="0"/>
          <w:divBdr>
            <w:top w:val="none" w:sz="0" w:space="0" w:color="auto"/>
            <w:left w:val="none" w:sz="0" w:space="0" w:color="auto"/>
            <w:bottom w:val="none" w:sz="0" w:space="0" w:color="auto"/>
            <w:right w:val="none" w:sz="0" w:space="0" w:color="auto"/>
          </w:divBdr>
        </w:div>
        <w:div w:id="2062097806">
          <w:marLeft w:val="1109"/>
          <w:marRight w:val="0"/>
          <w:marTop w:val="0"/>
          <w:marBottom w:val="0"/>
          <w:divBdr>
            <w:top w:val="none" w:sz="0" w:space="0" w:color="auto"/>
            <w:left w:val="none" w:sz="0" w:space="0" w:color="auto"/>
            <w:bottom w:val="none" w:sz="0" w:space="0" w:color="auto"/>
            <w:right w:val="none" w:sz="0" w:space="0" w:color="auto"/>
          </w:divBdr>
        </w:div>
        <w:div w:id="1978025017">
          <w:marLeft w:val="1109"/>
          <w:marRight w:val="0"/>
          <w:marTop w:val="0"/>
          <w:marBottom w:val="0"/>
          <w:divBdr>
            <w:top w:val="none" w:sz="0" w:space="0" w:color="auto"/>
            <w:left w:val="none" w:sz="0" w:space="0" w:color="auto"/>
            <w:bottom w:val="none" w:sz="0" w:space="0" w:color="auto"/>
            <w:right w:val="none" w:sz="0" w:space="0" w:color="auto"/>
          </w:divBdr>
        </w:div>
        <w:div w:id="1347631875">
          <w:marLeft w:val="1109"/>
          <w:marRight w:val="0"/>
          <w:marTop w:val="0"/>
          <w:marBottom w:val="0"/>
          <w:divBdr>
            <w:top w:val="none" w:sz="0" w:space="0" w:color="auto"/>
            <w:left w:val="none" w:sz="0" w:space="0" w:color="auto"/>
            <w:bottom w:val="none" w:sz="0" w:space="0" w:color="auto"/>
            <w:right w:val="none" w:sz="0" w:space="0" w:color="auto"/>
          </w:divBdr>
        </w:div>
        <w:div w:id="1603029103">
          <w:marLeft w:val="1109"/>
          <w:marRight w:val="0"/>
          <w:marTop w:val="0"/>
          <w:marBottom w:val="0"/>
          <w:divBdr>
            <w:top w:val="none" w:sz="0" w:space="0" w:color="auto"/>
            <w:left w:val="none" w:sz="0" w:space="0" w:color="auto"/>
            <w:bottom w:val="none" w:sz="0" w:space="0" w:color="auto"/>
            <w:right w:val="none" w:sz="0" w:space="0" w:color="auto"/>
          </w:divBdr>
        </w:div>
        <w:div w:id="1100493651">
          <w:marLeft w:val="1109"/>
          <w:marRight w:val="0"/>
          <w:marTop w:val="0"/>
          <w:marBottom w:val="0"/>
          <w:divBdr>
            <w:top w:val="none" w:sz="0" w:space="0" w:color="auto"/>
            <w:left w:val="none" w:sz="0" w:space="0" w:color="auto"/>
            <w:bottom w:val="none" w:sz="0" w:space="0" w:color="auto"/>
            <w:right w:val="none" w:sz="0" w:space="0" w:color="auto"/>
          </w:divBdr>
        </w:div>
        <w:div w:id="1216820950">
          <w:marLeft w:val="1109"/>
          <w:marRight w:val="0"/>
          <w:marTop w:val="0"/>
          <w:marBottom w:val="0"/>
          <w:divBdr>
            <w:top w:val="none" w:sz="0" w:space="0" w:color="auto"/>
            <w:left w:val="none" w:sz="0" w:space="0" w:color="auto"/>
            <w:bottom w:val="none" w:sz="0" w:space="0" w:color="auto"/>
            <w:right w:val="none" w:sz="0" w:space="0" w:color="auto"/>
          </w:divBdr>
        </w:div>
        <w:div w:id="1056975021">
          <w:marLeft w:val="1109"/>
          <w:marRight w:val="0"/>
          <w:marTop w:val="0"/>
          <w:marBottom w:val="0"/>
          <w:divBdr>
            <w:top w:val="none" w:sz="0" w:space="0" w:color="auto"/>
            <w:left w:val="none" w:sz="0" w:space="0" w:color="auto"/>
            <w:bottom w:val="none" w:sz="0" w:space="0" w:color="auto"/>
            <w:right w:val="none" w:sz="0" w:space="0" w:color="auto"/>
          </w:divBdr>
        </w:div>
        <w:div w:id="899168565">
          <w:marLeft w:val="1109"/>
          <w:marRight w:val="0"/>
          <w:marTop w:val="0"/>
          <w:marBottom w:val="0"/>
          <w:divBdr>
            <w:top w:val="none" w:sz="0" w:space="0" w:color="auto"/>
            <w:left w:val="none" w:sz="0" w:space="0" w:color="auto"/>
            <w:bottom w:val="none" w:sz="0" w:space="0" w:color="auto"/>
            <w:right w:val="none" w:sz="0" w:space="0" w:color="auto"/>
          </w:divBdr>
        </w:div>
        <w:div w:id="775488021">
          <w:marLeft w:val="1109"/>
          <w:marRight w:val="0"/>
          <w:marTop w:val="0"/>
          <w:marBottom w:val="0"/>
          <w:divBdr>
            <w:top w:val="none" w:sz="0" w:space="0" w:color="auto"/>
            <w:left w:val="none" w:sz="0" w:space="0" w:color="auto"/>
            <w:bottom w:val="none" w:sz="0" w:space="0" w:color="auto"/>
            <w:right w:val="none" w:sz="0" w:space="0" w:color="auto"/>
          </w:divBdr>
        </w:div>
        <w:div w:id="2078936370">
          <w:marLeft w:val="1109"/>
          <w:marRight w:val="0"/>
          <w:marTop w:val="0"/>
          <w:marBottom w:val="0"/>
          <w:divBdr>
            <w:top w:val="none" w:sz="0" w:space="0" w:color="auto"/>
            <w:left w:val="none" w:sz="0" w:space="0" w:color="auto"/>
            <w:bottom w:val="none" w:sz="0" w:space="0" w:color="auto"/>
            <w:right w:val="none" w:sz="0" w:space="0" w:color="auto"/>
          </w:divBdr>
        </w:div>
        <w:div w:id="1724981606">
          <w:marLeft w:val="1109"/>
          <w:marRight w:val="0"/>
          <w:marTop w:val="0"/>
          <w:marBottom w:val="0"/>
          <w:divBdr>
            <w:top w:val="none" w:sz="0" w:space="0" w:color="auto"/>
            <w:left w:val="none" w:sz="0" w:space="0" w:color="auto"/>
            <w:bottom w:val="none" w:sz="0" w:space="0" w:color="auto"/>
            <w:right w:val="none" w:sz="0" w:space="0" w:color="auto"/>
          </w:divBdr>
        </w:div>
      </w:divsChild>
    </w:div>
    <w:div w:id="1550920352">
      <w:bodyDiv w:val="1"/>
      <w:marLeft w:val="0"/>
      <w:marRight w:val="0"/>
      <w:marTop w:val="0"/>
      <w:marBottom w:val="0"/>
      <w:divBdr>
        <w:top w:val="none" w:sz="0" w:space="0" w:color="auto"/>
        <w:left w:val="none" w:sz="0" w:space="0" w:color="auto"/>
        <w:bottom w:val="none" w:sz="0" w:space="0" w:color="auto"/>
        <w:right w:val="none" w:sz="0" w:space="0" w:color="auto"/>
      </w:divBdr>
    </w:div>
    <w:div w:id="1623271223">
      <w:bodyDiv w:val="1"/>
      <w:marLeft w:val="0"/>
      <w:marRight w:val="0"/>
      <w:marTop w:val="0"/>
      <w:marBottom w:val="0"/>
      <w:divBdr>
        <w:top w:val="none" w:sz="0" w:space="0" w:color="auto"/>
        <w:left w:val="none" w:sz="0" w:space="0" w:color="auto"/>
        <w:bottom w:val="none" w:sz="0" w:space="0" w:color="auto"/>
        <w:right w:val="none" w:sz="0" w:space="0" w:color="auto"/>
      </w:divBdr>
      <w:divsChild>
        <w:div w:id="979502028">
          <w:marLeft w:val="547"/>
          <w:marRight w:val="0"/>
          <w:marTop w:val="0"/>
          <w:marBottom w:val="240"/>
          <w:divBdr>
            <w:top w:val="none" w:sz="0" w:space="0" w:color="auto"/>
            <w:left w:val="none" w:sz="0" w:space="0" w:color="auto"/>
            <w:bottom w:val="none" w:sz="0" w:space="0" w:color="auto"/>
            <w:right w:val="none" w:sz="0" w:space="0" w:color="auto"/>
          </w:divBdr>
        </w:div>
        <w:div w:id="1018194328">
          <w:marLeft w:val="547"/>
          <w:marRight w:val="0"/>
          <w:marTop w:val="0"/>
          <w:marBottom w:val="240"/>
          <w:divBdr>
            <w:top w:val="none" w:sz="0" w:space="0" w:color="auto"/>
            <w:left w:val="none" w:sz="0" w:space="0" w:color="auto"/>
            <w:bottom w:val="none" w:sz="0" w:space="0" w:color="auto"/>
            <w:right w:val="none" w:sz="0" w:space="0" w:color="auto"/>
          </w:divBdr>
        </w:div>
        <w:div w:id="781648682">
          <w:marLeft w:val="547"/>
          <w:marRight w:val="0"/>
          <w:marTop w:val="0"/>
          <w:marBottom w:val="240"/>
          <w:divBdr>
            <w:top w:val="none" w:sz="0" w:space="0" w:color="auto"/>
            <w:left w:val="none" w:sz="0" w:space="0" w:color="auto"/>
            <w:bottom w:val="none" w:sz="0" w:space="0" w:color="auto"/>
            <w:right w:val="none" w:sz="0" w:space="0" w:color="auto"/>
          </w:divBdr>
        </w:div>
      </w:divsChild>
    </w:div>
    <w:div w:id="1640644070">
      <w:bodyDiv w:val="1"/>
      <w:marLeft w:val="0"/>
      <w:marRight w:val="0"/>
      <w:marTop w:val="0"/>
      <w:marBottom w:val="0"/>
      <w:divBdr>
        <w:top w:val="none" w:sz="0" w:space="0" w:color="auto"/>
        <w:left w:val="none" w:sz="0" w:space="0" w:color="auto"/>
        <w:bottom w:val="none" w:sz="0" w:space="0" w:color="auto"/>
        <w:right w:val="none" w:sz="0" w:space="0" w:color="auto"/>
      </w:divBdr>
    </w:div>
    <w:div w:id="1714232026">
      <w:bodyDiv w:val="1"/>
      <w:marLeft w:val="0"/>
      <w:marRight w:val="0"/>
      <w:marTop w:val="0"/>
      <w:marBottom w:val="0"/>
      <w:divBdr>
        <w:top w:val="none" w:sz="0" w:space="0" w:color="auto"/>
        <w:left w:val="none" w:sz="0" w:space="0" w:color="auto"/>
        <w:bottom w:val="none" w:sz="0" w:space="0" w:color="auto"/>
        <w:right w:val="none" w:sz="0" w:space="0" w:color="auto"/>
      </w:divBdr>
      <w:divsChild>
        <w:div w:id="1124537040">
          <w:marLeft w:val="547"/>
          <w:marRight w:val="0"/>
          <w:marTop w:val="120"/>
          <w:marBottom w:val="120"/>
          <w:divBdr>
            <w:top w:val="none" w:sz="0" w:space="0" w:color="auto"/>
            <w:left w:val="none" w:sz="0" w:space="0" w:color="auto"/>
            <w:bottom w:val="none" w:sz="0" w:space="0" w:color="auto"/>
            <w:right w:val="none" w:sz="0" w:space="0" w:color="auto"/>
          </w:divBdr>
        </w:div>
        <w:div w:id="298192679">
          <w:marLeft w:val="547"/>
          <w:marRight w:val="0"/>
          <w:marTop w:val="120"/>
          <w:marBottom w:val="120"/>
          <w:divBdr>
            <w:top w:val="none" w:sz="0" w:space="0" w:color="auto"/>
            <w:left w:val="none" w:sz="0" w:space="0" w:color="auto"/>
            <w:bottom w:val="none" w:sz="0" w:space="0" w:color="auto"/>
            <w:right w:val="none" w:sz="0" w:space="0" w:color="auto"/>
          </w:divBdr>
        </w:div>
      </w:divsChild>
    </w:div>
    <w:div w:id="1732999158">
      <w:bodyDiv w:val="1"/>
      <w:marLeft w:val="0"/>
      <w:marRight w:val="0"/>
      <w:marTop w:val="0"/>
      <w:marBottom w:val="0"/>
      <w:divBdr>
        <w:top w:val="none" w:sz="0" w:space="0" w:color="auto"/>
        <w:left w:val="none" w:sz="0" w:space="0" w:color="auto"/>
        <w:bottom w:val="none" w:sz="0" w:space="0" w:color="auto"/>
        <w:right w:val="none" w:sz="0" w:space="0" w:color="auto"/>
      </w:divBdr>
      <w:divsChild>
        <w:div w:id="408967414">
          <w:marLeft w:val="576"/>
          <w:marRight w:val="0"/>
          <w:marTop w:val="96"/>
          <w:marBottom w:val="0"/>
          <w:divBdr>
            <w:top w:val="none" w:sz="0" w:space="0" w:color="auto"/>
            <w:left w:val="none" w:sz="0" w:space="0" w:color="auto"/>
            <w:bottom w:val="none" w:sz="0" w:space="0" w:color="auto"/>
            <w:right w:val="none" w:sz="0" w:space="0" w:color="auto"/>
          </w:divBdr>
        </w:div>
        <w:div w:id="1258637967">
          <w:marLeft w:val="576"/>
          <w:marRight w:val="0"/>
          <w:marTop w:val="96"/>
          <w:marBottom w:val="0"/>
          <w:divBdr>
            <w:top w:val="none" w:sz="0" w:space="0" w:color="auto"/>
            <w:left w:val="none" w:sz="0" w:space="0" w:color="auto"/>
            <w:bottom w:val="none" w:sz="0" w:space="0" w:color="auto"/>
            <w:right w:val="none" w:sz="0" w:space="0" w:color="auto"/>
          </w:divBdr>
        </w:div>
      </w:divsChild>
    </w:div>
    <w:div w:id="1766726447">
      <w:bodyDiv w:val="1"/>
      <w:marLeft w:val="0"/>
      <w:marRight w:val="0"/>
      <w:marTop w:val="0"/>
      <w:marBottom w:val="0"/>
      <w:divBdr>
        <w:top w:val="none" w:sz="0" w:space="0" w:color="auto"/>
        <w:left w:val="none" w:sz="0" w:space="0" w:color="auto"/>
        <w:bottom w:val="none" w:sz="0" w:space="0" w:color="auto"/>
        <w:right w:val="none" w:sz="0" w:space="0" w:color="auto"/>
      </w:divBdr>
    </w:div>
    <w:div w:id="1812942884">
      <w:bodyDiv w:val="1"/>
      <w:marLeft w:val="0"/>
      <w:marRight w:val="0"/>
      <w:marTop w:val="0"/>
      <w:marBottom w:val="0"/>
      <w:divBdr>
        <w:top w:val="none" w:sz="0" w:space="0" w:color="auto"/>
        <w:left w:val="none" w:sz="0" w:space="0" w:color="auto"/>
        <w:bottom w:val="none" w:sz="0" w:space="0" w:color="auto"/>
        <w:right w:val="none" w:sz="0" w:space="0" w:color="auto"/>
      </w:divBdr>
    </w:div>
    <w:div w:id="1902013334">
      <w:bodyDiv w:val="1"/>
      <w:marLeft w:val="0"/>
      <w:marRight w:val="0"/>
      <w:marTop w:val="0"/>
      <w:marBottom w:val="0"/>
      <w:divBdr>
        <w:top w:val="none" w:sz="0" w:space="0" w:color="auto"/>
        <w:left w:val="none" w:sz="0" w:space="0" w:color="auto"/>
        <w:bottom w:val="none" w:sz="0" w:space="0" w:color="auto"/>
        <w:right w:val="none" w:sz="0" w:space="0" w:color="auto"/>
      </w:divBdr>
    </w:div>
    <w:div w:id="1916629027">
      <w:bodyDiv w:val="1"/>
      <w:marLeft w:val="0"/>
      <w:marRight w:val="0"/>
      <w:marTop w:val="0"/>
      <w:marBottom w:val="0"/>
      <w:divBdr>
        <w:top w:val="none" w:sz="0" w:space="0" w:color="auto"/>
        <w:left w:val="none" w:sz="0" w:space="0" w:color="auto"/>
        <w:bottom w:val="none" w:sz="0" w:space="0" w:color="auto"/>
        <w:right w:val="none" w:sz="0" w:space="0" w:color="auto"/>
      </w:divBdr>
    </w:div>
    <w:div w:id="1927835595">
      <w:bodyDiv w:val="1"/>
      <w:marLeft w:val="0"/>
      <w:marRight w:val="0"/>
      <w:marTop w:val="0"/>
      <w:marBottom w:val="0"/>
      <w:divBdr>
        <w:top w:val="none" w:sz="0" w:space="0" w:color="auto"/>
        <w:left w:val="none" w:sz="0" w:space="0" w:color="auto"/>
        <w:bottom w:val="none" w:sz="0" w:space="0" w:color="auto"/>
        <w:right w:val="none" w:sz="0" w:space="0" w:color="auto"/>
      </w:divBdr>
    </w:div>
    <w:div w:id="2031950252">
      <w:bodyDiv w:val="1"/>
      <w:marLeft w:val="0"/>
      <w:marRight w:val="0"/>
      <w:marTop w:val="0"/>
      <w:marBottom w:val="0"/>
      <w:divBdr>
        <w:top w:val="none" w:sz="0" w:space="0" w:color="auto"/>
        <w:left w:val="none" w:sz="0" w:space="0" w:color="auto"/>
        <w:bottom w:val="none" w:sz="0" w:space="0" w:color="auto"/>
        <w:right w:val="none" w:sz="0" w:space="0" w:color="auto"/>
      </w:divBdr>
      <w:divsChild>
        <w:div w:id="2111117714">
          <w:marLeft w:val="547"/>
          <w:marRight w:val="0"/>
          <w:marTop w:val="22"/>
          <w:marBottom w:val="0"/>
          <w:divBdr>
            <w:top w:val="none" w:sz="0" w:space="0" w:color="auto"/>
            <w:left w:val="none" w:sz="0" w:space="0" w:color="auto"/>
            <w:bottom w:val="none" w:sz="0" w:space="0" w:color="auto"/>
            <w:right w:val="none" w:sz="0" w:space="0" w:color="auto"/>
          </w:divBdr>
        </w:div>
      </w:divsChild>
    </w:div>
    <w:div w:id="2059082230">
      <w:bodyDiv w:val="1"/>
      <w:marLeft w:val="0"/>
      <w:marRight w:val="0"/>
      <w:marTop w:val="0"/>
      <w:marBottom w:val="0"/>
      <w:divBdr>
        <w:top w:val="none" w:sz="0" w:space="0" w:color="auto"/>
        <w:left w:val="none" w:sz="0" w:space="0" w:color="auto"/>
        <w:bottom w:val="none" w:sz="0" w:space="0" w:color="auto"/>
        <w:right w:val="none" w:sz="0" w:space="0" w:color="auto"/>
      </w:divBdr>
      <w:divsChild>
        <w:div w:id="775566115">
          <w:marLeft w:val="547"/>
          <w:marRight w:val="0"/>
          <w:marTop w:val="0"/>
          <w:marBottom w:val="240"/>
          <w:divBdr>
            <w:top w:val="none" w:sz="0" w:space="0" w:color="auto"/>
            <w:left w:val="none" w:sz="0" w:space="0" w:color="auto"/>
            <w:bottom w:val="none" w:sz="0" w:space="0" w:color="auto"/>
            <w:right w:val="none" w:sz="0" w:space="0" w:color="auto"/>
          </w:divBdr>
        </w:div>
        <w:div w:id="1046181601">
          <w:marLeft w:val="547"/>
          <w:marRight w:val="0"/>
          <w:marTop w:val="0"/>
          <w:marBottom w:val="240"/>
          <w:divBdr>
            <w:top w:val="none" w:sz="0" w:space="0" w:color="auto"/>
            <w:left w:val="none" w:sz="0" w:space="0" w:color="auto"/>
            <w:bottom w:val="none" w:sz="0" w:space="0" w:color="auto"/>
            <w:right w:val="none" w:sz="0" w:space="0" w:color="auto"/>
          </w:divBdr>
        </w:div>
        <w:div w:id="1815443839">
          <w:marLeft w:val="547"/>
          <w:marRight w:val="0"/>
          <w:marTop w:val="0"/>
          <w:marBottom w:val="240"/>
          <w:divBdr>
            <w:top w:val="none" w:sz="0" w:space="0" w:color="auto"/>
            <w:left w:val="none" w:sz="0" w:space="0" w:color="auto"/>
            <w:bottom w:val="none" w:sz="0" w:space="0" w:color="auto"/>
            <w:right w:val="none" w:sz="0" w:space="0" w:color="auto"/>
          </w:divBdr>
        </w:div>
      </w:divsChild>
    </w:div>
    <w:div w:id="20866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19</Pages>
  <Words>7181</Words>
  <Characters>39496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31</cp:revision>
  <cp:lastPrinted>2019-01-28T20:59:00Z</cp:lastPrinted>
  <dcterms:created xsi:type="dcterms:W3CDTF">2019-05-01T13:59:00Z</dcterms:created>
  <dcterms:modified xsi:type="dcterms:W3CDTF">2019-08-16T18:39:00Z</dcterms:modified>
</cp:coreProperties>
</file>