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D4" w:rsidRDefault="005547D4" w:rsidP="00DC0E9D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 xml:space="preserve">-35 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4 de octubre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CV-34/2018.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31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156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157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158/2018 d</w:t>
      </w:r>
      <w:r w:rsidRPr="00366165">
        <w:rPr>
          <w:bCs/>
        </w:rPr>
        <w:t xml:space="preserve">el </w:t>
      </w:r>
      <w:r>
        <w:rPr>
          <w:bCs/>
        </w:rPr>
        <w:t>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159/2018 d</w:t>
      </w:r>
      <w:r w:rsidRPr="00366165">
        <w:rPr>
          <w:bCs/>
        </w:rPr>
        <w:t>el</w:t>
      </w:r>
      <w:r>
        <w:rPr>
          <w:bCs/>
        </w:rPr>
        <w:t xml:space="preserve"> 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Correspondencia Recibida.  </w:t>
      </w:r>
      <w:r w:rsidRPr="000D3E4A">
        <w:rPr>
          <w:b/>
        </w:rPr>
        <w:t>X.</w:t>
      </w:r>
      <w:r>
        <w:rPr>
          <w:b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</w:t>
      </w:r>
      <w:bookmarkStart w:id="0" w:name="_GoBack"/>
      <w:bookmarkEnd w:id="0"/>
      <w:r>
        <w:t xml:space="preserve">ada tal como aparece redactada.  </w:t>
      </w:r>
      <w:r>
        <w:rPr>
          <w:b/>
        </w:rPr>
        <w:t>II. LECTURA Y APROBACIÓN DEL ACTA ANTERIOR.</w:t>
      </w:r>
      <w:r>
        <w:t xml:space="preserve">  Se dio lectura al Acta CV-34/2018, de fecha 25 de septiembre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155/2018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31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156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 </w:t>
      </w:r>
      <w:r w:rsidRPr="004A3AF9">
        <w:rPr>
          <w:b/>
          <w:bCs/>
        </w:rPr>
        <w:t>DE</w:t>
      </w:r>
      <w:r>
        <w:rPr>
          <w:b/>
          <w:bCs/>
        </w:rPr>
        <w:t xml:space="preserve"> 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</w:t>
      </w:r>
      <w:r>
        <w:rPr>
          <w:color w:val="000000"/>
        </w:rPr>
        <w:lastRenderedPageBreak/>
        <w:t xml:space="preserve">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Prórroga del Contrato de Licitación Pública No. FSV-09/2017 Gestión de Coro de créditos hipotecarios en situaciones especiales de recuperación;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Intermedio de Estados Financieros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0078F">
        <w:rPr>
          <w:color w:val="000000"/>
        </w:rPr>
        <w:t xml:space="preserve">Aprobación de términos de referencia de Libre Gestión No. FSV-323/2018 “Servicios de Auditoría Externa para el ejercicio 2019”;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285824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02FDA">
        <w:rPr>
          <w:color w:val="000000"/>
        </w:rPr>
        <w:t>Solicitud de Liliana Alexandra Serrano Segovia de Factibilidad para Proyecto Nueva Metrópolis;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D02FDA">
        <w:rPr>
          <w:color w:val="000000"/>
        </w:rPr>
        <w:t>Solicitud de Stephanie Natalia Serrano Segovia de Factibilidad para Proyecto Nueva Metrópolis;</w:t>
      </w:r>
      <w:r w:rsidRPr="007B5434"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Enrique Orlando Serrano de Factibilidad para Proyecto Nueva Metrópolis;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Solicitud de Salvador Adolfo Rodríguez Amaya, de Factibilidad para Proyecto Ciudad Pacífica;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Aprobación de Términos de Referencia de Libre Gestión No. FSV-304/2018 “Servicios de Transporte para el Personal del FSV”; </w:t>
      </w:r>
      <w:r w:rsidRPr="007B5434">
        <w:rPr>
          <w:b/>
          <w:color w:val="000000"/>
        </w:rPr>
        <w:t>XIII.</w:t>
      </w:r>
      <w:r>
        <w:rPr>
          <w:color w:val="000000"/>
        </w:rPr>
        <w:t xml:space="preserve"> Solicitud de </w:t>
      </w:r>
      <w:r>
        <w:rPr>
          <w:color w:val="000000"/>
        </w:rPr>
        <w:lastRenderedPageBreak/>
        <w:t xml:space="preserve">Cliente para crédito en condiciones especiales; </w:t>
      </w:r>
      <w:r w:rsidRPr="007B5434">
        <w:rPr>
          <w:b/>
          <w:color w:val="000000"/>
        </w:rPr>
        <w:t>XIV.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2E13F7">
        <w:rPr>
          <w:b/>
          <w:color w:val="000000"/>
        </w:rPr>
        <w:t>IV</w:t>
      </w:r>
      <w:r w:rsidRPr="002E13F7">
        <w:rPr>
          <w:color w:val="000000"/>
        </w:rPr>
        <w:t xml:space="preserve">. Solicitud de Cliente para crédito en condiciones especiales, </w:t>
      </w:r>
      <w:r w:rsidRPr="002E13F7">
        <w:rPr>
          <w:b/>
          <w:color w:val="000000"/>
        </w:rPr>
        <w:t>el Consejo se da por</w:t>
      </w:r>
      <w:r>
        <w:rPr>
          <w:b/>
          <w:color w:val="000000"/>
        </w:rPr>
        <w:t xml:space="preserve"> enterado sobre la solicitud </w:t>
      </w:r>
      <w:r w:rsidRPr="002E13F7">
        <w:rPr>
          <w:b/>
          <w:color w:val="000000"/>
        </w:rPr>
        <w:t>de Cliente para crédito en condiciones especiales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Informe Intermedio de Estados Financieros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intermedio de Estados Financieros 2018.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A0078F">
        <w:rPr>
          <w:color w:val="000000"/>
        </w:rPr>
        <w:t>Aprobación de términos de referencia de Libre Gestión No. FSV-323/2018 “Servicios de Auditoría Externa para el ejercicio 2019”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2B0675">
        <w:rPr>
          <w:b/>
          <w:color w:val="000000"/>
        </w:rPr>
        <w:t>Aprobación de términos de referencia de Libre Gestión No. FSV-323/2018 “Servicios de Auditoría Externa para el ejercicio 2019”</w:t>
      </w:r>
      <w:r>
        <w:rPr>
          <w:b/>
          <w:color w:val="000000"/>
        </w:rPr>
        <w:t>.</w:t>
      </w:r>
      <w:r w:rsidRPr="00A0078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28582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>
        <w:rPr>
          <w:b/>
          <w:color w:val="000000"/>
        </w:rPr>
        <w:t>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D02FDA">
        <w:rPr>
          <w:color w:val="000000"/>
        </w:rPr>
        <w:t xml:space="preserve">Solicitud de Liliana Alexandra Serrano Segovia de </w:t>
      </w:r>
      <w:r w:rsidRPr="00BF1441">
        <w:rPr>
          <w:color w:val="000000"/>
        </w:rPr>
        <w:t xml:space="preserve">Factibilidad para Proyecto Nueva Metrópolis, </w:t>
      </w:r>
      <w:r w:rsidRPr="00BF1441">
        <w:rPr>
          <w:b/>
          <w:color w:val="000000"/>
        </w:rPr>
        <w:t>el</w:t>
      </w:r>
      <w:r w:rsidRPr="00BA7FE2">
        <w:rPr>
          <w:b/>
          <w:color w:val="000000"/>
        </w:rPr>
        <w:t xml:space="preserve"> Consejo</w:t>
      </w:r>
      <w:r>
        <w:rPr>
          <w:b/>
          <w:color w:val="000000"/>
        </w:rPr>
        <w:t xml:space="preserve"> se </w:t>
      </w:r>
      <w:r w:rsidRPr="008348DD">
        <w:rPr>
          <w:b/>
          <w:color w:val="000000"/>
        </w:rPr>
        <w:t>da por enterado sobre el otorgamiento de Factibilidad para Proyecto</w:t>
      </w:r>
      <w:r w:rsidRPr="004F650B">
        <w:rPr>
          <w:b/>
          <w:color w:val="000000"/>
        </w:rPr>
        <w:t xml:space="preserve"> Nueva Metrópolis.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D02FDA">
        <w:rPr>
          <w:color w:val="000000"/>
        </w:rPr>
        <w:t>Solicitud de Stephanie Natalia Serrano Segovia de Factibilidad para Proyecto Nueva Metrópolis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</w:t>
      </w:r>
      <w:r w:rsidRPr="004F650B">
        <w:rPr>
          <w:b/>
          <w:color w:val="000000"/>
        </w:rPr>
        <w:t>de Factibilidad para Proyecto Nueva Metrópolis</w:t>
      </w:r>
      <w:r>
        <w:rPr>
          <w:b/>
          <w:color w:val="000000"/>
        </w:rPr>
        <w:t xml:space="preserve">. </w:t>
      </w:r>
      <w:r w:rsidRPr="007B5434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 Enrique Orlando Serrano de Factibilidad para Proyecto Nueva Metrópolis,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para el</w:t>
      </w:r>
      <w:r w:rsidRPr="004F650B">
        <w:rPr>
          <w:b/>
          <w:color w:val="000000"/>
        </w:rPr>
        <w:t xml:space="preserve"> Proyecto Nueva Metrópolis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Solicitud de Salvador Adolfo Rodríguez Amaya, de Factibilidad para Proyecto Ciudad Pacífica,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factibilidad para </w:t>
      </w:r>
      <w:r w:rsidRPr="002E13F7">
        <w:rPr>
          <w:b/>
          <w:color w:val="000000"/>
        </w:rPr>
        <w:t>Proyecto Ciudad Pacífica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Aprobación de Términos de Referencia de Libre Gestión No. FSV-304/2018 “Servicios de Transporte para el Personal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E13F7">
        <w:rPr>
          <w:b/>
          <w:color w:val="000000"/>
        </w:rPr>
        <w:t>Aprobación de Términos de Referencia de Libre Gestión No. FSV-304/2018 “Servicios de Transporte para el Personal del FSV”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B5434">
        <w:rPr>
          <w:b/>
          <w:color w:val="000000"/>
        </w:rPr>
        <w:t xml:space="preserve"> XIII.</w:t>
      </w:r>
      <w:r>
        <w:rPr>
          <w:b/>
          <w:bCs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</w:t>
      </w:r>
      <w:r w:rsidRPr="00192F70">
        <w:rPr>
          <w:color w:val="000000"/>
        </w:rPr>
        <w:lastRenderedPageBreak/>
        <w:t xml:space="preserve">Técnico, de Factibilidades de Financiamiento de crédito a largo plazo otorgadas por Junta Directiva.  Después de haber leído y analizado el contenido del memorándum, </w:t>
      </w:r>
      <w:r>
        <w:rPr>
          <w:b/>
          <w:color w:val="000000"/>
        </w:rPr>
        <w:t xml:space="preserve">este Consejo se da por enterado sobre el informe de </w:t>
      </w:r>
      <w:r w:rsidRPr="00BB5931">
        <w:rPr>
          <w:b/>
          <w:color w:val="000000"/>
        </w:rPr>
        <w:t>Factibilidades de Financiamiento de crédito a largo plazo otorgadas por Junta Directiva.</w:t>
      </w:r>
      <w:r w:rsidRPr="00192F70">
        <w:rPr>
          <w:b/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 La Presidenta del Consejo convoca para la próxima reunión el día martes 9 de octubre del año 2018, a la misma hora y lugar. Y no habiendo más que hacer constar, se da por finalizada la reunión   a las catorce horas, ratificamos su contenido y   firmamos.</w:t>
      </w:r>
    </w:p>
    <w:p w:rsidR="005547D4" w:rsidRDefault="005547D4" w:rsidP="00DC0E9D">
      <w:pPr>
        <w:spacing w:line="360" w:lineRule="auto"/>
        <w:jc w:val="both"/>
        <w:rPr>
          <w:sz w:val="22"/>
          <w:lang w:val="pt-BR"/>
        </w:rPr>
      </w:pPr>
    </w:p>
    <w:p w:rsidR="00DC0E9D" w:rsidRPr="00B64892" w:rsidRDefault="00DC0E9D" w:rsidP="00DC0E9D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5547D4" w:rsidRDefault="005547D4" w:rsidP="00DC0E9D">
      <w:pPr>
        <w:spacing w:line="360" w:lineRule="auto"/>
        <w:jc w:val="both"/>
        <w:rPr>
          <w:sz w:val="22"/>
          <w:lang w:val="pt-BR"/>
        </w:rPr>
      </w:pPr>
    </w:p>
    <w:p w:rsidR="00AD2F86" w:rsidRDefault="00DC0E9D" w:rsidP="00DC0E9D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D4" w:rsidRDefault="005547D4" w:rsidP="005547D4">
      <w:r>
        <w:separator/>
      </w:r>
    </w:p>
  </w:endnote>
  <w:endnote w:type="continuationSeparator" w:id="0">
    <w:p w:rsidR="005547D4" w:rsidRDefault="005547D4" w:rsidP="0055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D4" w:rsidRDefault="005547D4" w:rsidP="005547D4">
      <w:r>
        <w:separator/>
      </w:r>
    </w:p>
  </w:footnote>
  <w:footnote w:type="continuationSeparator" w:id="0">
    <w:p w:rsidR="005547D4" w:rsidRDefault="005547D4" w:rsidP="0055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7D4" w:rsidRPr="00A13633" w:rsidRDefault="005547D4" w:rsidP="005547D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5547D4" w:rsidRPr="00A13633" w:rsidRDefault="005547D4" w:rsidP="005547D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5547D4" w:rsidRDefault="005547D4">
    <w:pPr>
      <w:pStyle w:val="Encabezado"/>
    </w:pPr>
  </w:p>
  <w:p w:rsidR="005547D4" w:rsidRDefault="005547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D4"/>
    <w:rsid w:val="004677A7"/>
    <w:rsid w:val="005547D4"/>
    <w:rsid w:val="00D32598"/>
    <w:rsid w:val="00DC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34BAB"/>
  <w15:chartTrackingRefBased/>
  <w15:docId w15:val="{701D65FA-4109-4CA4-8666-C2B1CEC0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7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7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7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D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2019-02-14T18:25:00Z</dcterms:created>
  <dcterms:modified xsi:type="dcterms:W3CDTF">2019-02-14T18:48:00Z</dcterms:modified>
</cp:coreProperties>
</file>