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48" w:rsidRDefault="003B1B48" w:rsidP="003B1B48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-27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24 de julio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</w:t>
      </w:r>
      <w:r w:rsidRPr="003C233F">
        <w:t xml:space="preserve">nueve de la Ley y Reglamento Básico del FSV  y Licenciado </w:t>
      </w:r>
      <w:r w:rsidRPr="003C233F">
        <w:rPr>
          <w:b/>
        </w:rPr>
        <w:t>LUIS MARIO</w:t>
      </w:r>
      <w:r w:rsidRPr="006004FD">
        <w:rPr>
          <w:b/>
        </w:rPr>
        <w:t xml:space="preserve">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(AUSENTE)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CV-26/2018.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108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15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109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18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19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111/2018 d</w:t>
      </w:r>
      <w:r w:rsidRPr="00366165">
        <w:rPr>
          <w:bCs/>
        </w:rPr>
        <w:t xml:space="preserve">el </w:t>
      </w:r>
      <w:r>
        <w:rPr>
          <w:bCs/>
        </w:rPr>
        <w:t>20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112/2018 d</w:t>
      </w:r>
      <w:r w:rsidRPr="00366165">
        <w:rPr>
          <w:bCs/>
        </w:rPr>
        <w:t xml:space="preserve">el </w:t>
      </w:r>
      <w:r>
        <w:rPr>
          <w:bCs/>
        </w:rPr>
        <w:t>21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113/2018 d</w:t>
      </w:r>
      <w:r w:rsidRPr="00366165">
        <w:rPr>
          <w:bCs/>
        </w:rPr>
        <w:t xml:space="preserve">el </w:t>
      </w:r>
      <w:r>
        <w:rPr>
          <w:bCs/>
        </w:rPr>
        <w:t>22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 w:rsidRPr="009F0E13"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114/2018 d</w:t>
      </w:r>
      <w:r w:rsidRPr="00366165">
        <w:rPr>
          <w:bCs/>
        </w:rPr>
        <w:t xml:space="preserve">el </w:t>
      </w:r>
      <w:r>
        <w:rPr>
          <w:bCs/>
        </w:rPr>
        <w:t>25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X.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115/2018 d</w:t>
      </w:r>
      <w:r w:rsidRPr="00366165">
        <w:rPr>
          <w:bCs/>
        </w:rPr>
        <w:t xml:space="preserve">el </w:t>
      </w:r>
      <w:r>
        <w:rPr>
          <w:bCs/>
        </w:rPr>
        <w:t>26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XI.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116/2018 d</w:t>
      </w:r>
      <w:r w:rsidRPr="00366165">
        <w:rPr>
          <w:bCs/>
        </w:rPr>
        <w:t xml:space="preserve">el </w:t>
      </w:r>
      <w:r>
        <w:rPr>
          <w:bCs/>
        </w:rPr>
        <w:t>27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>XII.</w:t>
      </w:r>
      <w:r w:rsidRPr="00801F95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117/2018 d</w:t>
      </w:r>
      <w:r w:rsidRPr="00366165">
        <w:rPr>
          <w:bCs/>
        </w:rPr>
        <w:t xml:space="preserve">el </w:t>
      </w:r>
      <w:r>
        <w:rPr>
          <w:bCs/>
        </w:rPr>
        <w:t>28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/>
        </w:rPr>
        <w:t xml:space="preserve"> XIII.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118/2018 d</w:t>
      </w:r>
      <w:r w:rsidRPr="00366165">
        <w:rPr>
          <w:bCs/>
        </w:rPr>
        <w:t xml:space="preserve">el </w:t>
      </w:r>
      <w:r>
        <w:rPr>
          <w:bCs/>
        </w:rPr>
        <w:t>29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XIV.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XV. </w:t>
      </w:r>
      <w:r w:rsidRPr="00564430">
        <w:t>Correspondencia Recibida</w:t>
      </w:r>
      <w:r>
        <w:rPr>
          <w:b/>
        </w:rPr>
        <w:t xml:space="preserve"> XVI. </w:t>
      </w:r>
      <w:r>
        <w:t xml:space="preserve">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  DEL ACTA ANTERIOR.</w:t>
      </w:r>
      <w:r>
        <w:t xml:space="preserve"> Se dio lectura al Acta CV-26/2018, de fecha 17 de junio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108/2018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15 DE</w:t>
      </w:r>
      <w:r w:rsidRPr="004A3AF9">
        <w:rPr>
          <w:b/>
          <w:bCs/>
        </w:rPr>
        <w:t xml:space="preserve">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</w:t>
      </w:r>
      <w:r>
        <w:rPr>
          <w:color w:val="000000"/>
        </w:rPr>
        <w:lastRenderedPageBreak/>
        <w:t xml:space="preserve">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109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110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111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20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21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6713E2">
        <w:rPr>
          <w:color w:val="000000"/>
        </w:rPr>
        <w:t>Escrutinio de Elección de un Representante del Sector Laboral, ante el Consejo de Vigilancia del Fondo Social para la Vivienda;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6713E2">
        <w:rPr>
          <w:color w:val="000000"/>
        </w:rPr>
        <w:t xml:space="preserve">Autorización para comparecer a ofertar en Pública Subasta;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1A6BEA">
        <w:rPr>
          <w:color w:val="000000"/>
        </w:rPr>
        <w:t>Informe de avance en la ejecución del Plan Integral de Recuperación de Créditos en mora al mes de mayo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4E6D04">
        <w:rPr>
          <w:color w:val="000000"/>
        </w:rPr>
        <w:t>Autorización de precios de venta para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9C0F67">
        <w:rPr>
          <w:color w:val="000000"/>
        </w:rPr>
        <w:t>Solicitud de la Empresa G.P.G. Edificaciones, S.A. de C.V. de Factibilidad para Proyecto Ciudad Pacífica III etapa Lirios;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y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Acuerdo de resolución sobre información reservada de </w:t>
      </w:r>
      <w:r>
        <w:rPr>
          <w:color w:val="000000"/>
        </w:rPr>
        <w:lastRenderedPageBreak/>
        <w:t xml:space="preserve">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6713E2">
        <w:rPr>
          <w:color w:val="000000"/>
        </w:rPr>
        <w:t>Escrutinio de Elección de un Representante del Sector Laboral, ante el Consejo de Vigilancia del Fondo Social para la Vivienda</w:t>
      </w:r>
      <w:r>
        <w:rPr>
          <w:color w:val="000000"/>
        </w:rPr>
        <w:t>,</w:t>
      </w:r>
      <w:r w:rsidRPr="00BA0F5A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E914A3">
        <w:rPr>
          <w:b/>
          <w:color w:val="000000"/>
        </w:rPr>
        <w:t>Escrutinio de Elección de un Representante del Sector Laboral, ante el Consejo de Vigilancia del Fondo Social para la Vivienda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6713E2">
        <w:rPr>
          <w:color w:val="000000"/>
        </w:rPr>
        <w:t>Autorización para comparecer a ofertar en Pública Subasta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E914A3">
        <w:rPr>
          <w:b/>
          <w:color w:val="000000"/>
        </w:rPr>
        <w:t>Autorización para comparecer a ofertar en Pública Subasta</w:t>
      </w:r>
      <w:r>
        <w:rPr>
          <w:b/>
          <w:color w:val="000000"/>
        </w:rPr>
        <w:t xml:space="preserve">. </w:t>
      </w:r>
      <w:r w:rsidRPr="006713E2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 </w:t>
      </w:r>
      <w:r w:rsidRPr="001A6BEA">
        <w:rPr>
          <w:color w:val="000000"/>
        </w:rPr>
        <w:t>Informe de avance en la ejecución del Plan Integral de Recuperación de Créditos en mora al mes de mayo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E914A3">
        <w:rPr>
          <w:b/>
          <w:color w:val="000000"/>
        </w:rPr>
        <w:t>Informe de avance en la ejecución del Plan Integral de Recuperación de Créditos en mora al mes de mayo 2018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4E6D04">
        <w:rPr>
          <w:color w:val="000000"/>
        </w:rPr>
        <w:t>Autorización de precios de venta para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9C0F67">
        <w:rPr>
          <w:color w:val="000000"/>
        </w:rPr>
        <w:t>Solicitud de la Empresa G.P.G. Edificaciones, S.A. de C.V. de Factibilidad para Proyecto Ciudad Pacífica III etapa Lirios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E914A3">
        <w:rPr>
          <w:b/>
          <w:color w:val="000000"/>
        </w:rPr>
        <w:t>Factibilidad para Proyecto Ciudad Pacífica III etapa Lirios</w:t>
      </w:r>
      <w:r>
        <w:rPr>
          <w:b/>
          <w:color w:val="000000"/>
        </w:rPr>
        <w:t xml:space="preserve">. </w:t>
      </w:r>
      <w:r w:rsidRPr="00D67442">
        <w:rPr>
          <w:b/>
          <w:bCs/>
        </w:rPr>
        <w:t>VIII.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22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</w:t>
      </w:r>
      <w:r>
        <w:rPr>
          <w:b/>
          <w:color w:val="000000"/>
        </w:rPr>
        <w:t xml:space="preserve">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114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25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6B3BC7">
        <w:rPr>
          <w:b/>
          <w:bCs/>
        </w:rPr>
        <w:t>X.</w:t>
      </w:r>
      <w:r>
        <w:rPr>
          <w:bCs/>
        </w:rPr>
        <w:t xml:space="preserve"> 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115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</w:t>
      </w:r>
      <w:r>
        <w:rPr>
          <w:color w:val="000000"/>
        </w:rPr>
        <w:lastRenderedPageBreak/>
        <w:t xml:space="preserve">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6B3BC7">
        <w:rPr>
          <w:b/>
          <w:bCs/>
        </w:rPr>
        <w:t>XI.</w:t>
      </w:r>
      <w:r>
        <w:rPr>
          <w:bCs/>
        </w:rPr>
        <w:t xml:space="preserve"> 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116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27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6B3BC7">
        <w:rPr>
          <w:b/>
          <w:bCs/>
        </w:rPr>
        <w:t>XII.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Autorización de precios de venta de activos extraordinarios;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6C34AF">
        <w:rPr>
          <w:color w:val="000000"/>
        </w:rPr>
        <w:t>Monitor de Operaciones al mes de mayo de 2018;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0E255C">
        <w:rPr>
          <w:color w:val="000000"/>
        </w:rPr>
        <w:t>Propuesta de Promoción del Cliente Puntual de 45 Aniversario;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0E255C">
        <w:rPr>
          <w:color w:val="000000"/>
        </w:rPr>
        <w:t>Aprobación de Términos de referencia MB-03/2018 “Servicios de Agencia de Publicidad para desarrollar la Campaña de Promoción del Cliente Puntual de 45 Aniversario” bajo el mecanismo de BOLPROS; y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0E255C">
        <w:rPr>
          <w:color w:val="000000"/>
        </w:rPr>
        <w:t>Acuerdo de resolución sobre información reservada de esta sesión.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6C34AF">
        <w:rPr>
          <w:color w:val="000000"/>
        </w:rPr>
        <w:t>Monitor de Operaciones al mes de mayo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del </w:t>
      </w:r>
      <w:r w:rsidRPr="00E914A3">
        <w:rPr>
          <w:b/>
          <w:color w:val="000000"/>
        </w:rPr>
        <w:t>Monitor de Operaciones al mes de mayo de 2018.</w:t>
      </w:r>
      <w:r>
        <w:rPr>
          <w:b/>
          <w:color w:val="000000"/>
        </w:rPr>
        <w:t xml:space="preserve"> 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0E255C">
        <w:rPr>
          <w:color w:val="000000"/>
        </w:rPr>
        <w:t>Propuesta de Promoción del Cliente Puntual de 45 Aniversario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E914A3">
        <w:rPr>
          <w:b/>
          <w:color w:val="000000"/>
        </w:rPr>
        <w:t>Propuesta de Promoción del Cliente Puntual de 45 Aniversario.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0E255C">
        <w:rPr>
          <w:color w:val="000000"/>
        </w:rPr>
        <w:t>Aprobación de Términos de referencia MB-03/2018 “Servicios de Agencia de Publicidad para desarrollar la Campaña de Promoción del Cliente Puntual de 45 Aniversario” bajo el mecanismo de BOLPROS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E914A3">
        <w:rPr>
          <w:b/>
          <w:color w:val="000000"/>
        </w:rPr>
        <w:t>Aprobación de Términos de referencia MB-03/2018 “Servicios de Agencia de Publicidad para desarrollar la Campaña de Promoción del Cliente Puntual de 45 Aniversario” bajo el mecanismo de BOLPROS.</w:t>
      </w:r>
      <w:r>
        <w:rPr>
          <w:b/>
          <w:color w:val="000000"/>
        </w:rPr>
        <w:t xml:space="preserve">  XIII.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118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29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lastRenderedPageBreak/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color w:val="000000"/>
        </w:rPr>
        <w:t xml:space="preserve">XIV.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FA60E5">
        <w:rPr>
          <w:b/>
          <w:color w:val="000000"/>
        </w:rPr>
        <w:t>XV.</w:t>
      </w:r>
      <w:r>
        <w:rPr>
          <w:color w:val="000000"/>
        </w:rPr>
        <w:t xml:space="preserve"> </w:t>
      </w:r>
      <w:r w:rsidRPr="002132AA">
        <w:rPr>
          <w:b/>
          <w:color w:val="000000"/>
        </w:rPr>
        <w:t>CORRESPONDENCIA RECIBIDA.</w:t>
      </w:r>
      <w:r>
        <w:rPr>
          <w:b/>
          <w:color w:val="000000"/>
        </w:rPr>
        <w:t xml:space="preserve"> </w:t>
      </w:r>
      <w:r w:rsidRPr="00AB1A5A">
        <w:rPr>
          <w:b/>
          <w:bCs/>
        </w:rPr>
        <w:t xml:space="preserve">1. </w:t>
      </w:r>
      <w:r w:rsidRPr="00AB1A5A">
        <w:rPr>
          <w:b/>
          <w:color w:val="000000"/>
        </w:rPr>
        <w:t xml:space="preserve">Memorándum Recibido Respuesta a Memorándum Ref. C.V. </w:t>
      </w:r>
      <w:r>
        <w:rPr>
          <w:b/>
          <w:color w:val="000000"/>
        </w:rPr>
        <w:t>16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8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José Tomás Chévez Ruíz</w:t>
      </w:r>
      <w:r w:rsidRPr="00AB1A5A">
        <w:rPr>
          <w:color w:val="000000"/>
        </w:rPr>
        <w:t>, Presidente</w:t>
      </w:r>
      <w:r>
        <w:rPr>
          <w:color w:val="000000"/>
        </w:rPr>
        <w:t xml:space="preserve"> y Director Ejecutivo, </w:t>
      </w:r>
      <w:r w:rsidRPr="00AB1A5A">
        <w:rPr>
          <w:color w:val="000000"/>
        </w:rPr>
        <w:t xml:space="preserve">respuesta a memorándum Ref. C.V. </w:t>
      </w:r>
      <w:r>
        <w:rPr>
          <w:color w:val="000000"/>
        </w:rPr>
        <w:t>16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 fecha </w:t>
      </w:r>
      <w:r>
        <w:rPr>
          <w:color w:val="000000"/>
        </w:rPr>
        <w:t>28</w:t>
      </w:r>
      <w:r w:rsidRPr="00AB1A5A">
        <w:rPr>
          <w:color w:val="000000"/>
        </w:rPr>
        <w:t xml:space="preserve"> de </w:t>
      </w:r>
      <w:r>
        <w:rPr>
          <w:color w:val="000000"/>
        </w:rPr>
        <w:t>junio</w:t>
      </w:r>
      <w:r w:rsidRPr="00AB1A5A">
        <w:rPr>
          <w:color w:val="000000"/>
        </w:rPr>
        <w:t xml:space="preserve"> de 201</w:t>
      </w:r>
      <w:r>
        <w:rPr>
          <w:color w:val="000000"/>
        </w:rPr>
        <w:t>8</w:t>
      </w:r>
      <w:r w:rsidRPr="00AB1A5A">
        <w:rPr>
          <w:color w:val="000000"/>
        </w:rPr>
        <w:t>, relacionado con el Acta de Sesión de Junta Directiva No. JD-</w:t>
      </w:r>
      <w:r>
        <w:rPr>
          <w:color w:val="000000"/>
        </w:rPr>
        <w:t>092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del </w:t>
      </w:r>
      <w:r>
        <w:rPr>
          <w:color w:val="000000"/>
        </w:rPr>
        <w:t>24</w:t>
      </w:r>
      <w:r w:rsidRPr="00AB1A5A">
        <w:rPr>
          <w:color w:val="000000"/>
        </w:rPr>
        <w:t>/</w:t>
      </w:r>
      <w:r>
        <w:rPr>
          <w:color w:val="000000"/>
        </w:rPr>
        <w:t>mayo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>, punto:</w:t>
      </w:r>
      <w:r>
        <w:rPr>
          <w:color w:val="000000"/>
        </w:rPr>
        <w:t xml:space="preserve"> XII.  </w:t>
      </w:r>
      <w:r w:rsidRPr="00AB1A5A">
        <w:rPr>
          <w:color w:val="000000"/>
        </w:rPr>
        <w:t xml:space="preserve">Después de haber leído y analizado el contenido del memorándum, </w:t>
      </w:r>
      <w:r>
        <w:rPr>
          <w:b/>
          <w:color w:val="000000"/>
        </w:rPr>
        <w:t xml:space="preserve">este Consejo se da por enterado sobre informe recibido a través de </w:t>
      </w:r>
      <w:r w:rsidRPr="00AB1A5A">
        <w:rPr>
          <w:b/>
          <w:color w:val="000000"/>
        </w:rPr>
        <w:t xml:space="preserve">Memorándum Ref. C.V. </w:t>
      </w:r>
      <w:r>
        <w:rPr>
          <w:b/>
          <w:color w:val="000000"/>
        </w:rPr>
        <w:t>16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 xml:space="preserve">8 por parte del </w:t>
      </w:r>
      <w:r w:rsidRPr="00F9367B">
        <w:rPr>
          <w:b/>
          <w:color w:val="000000"/>
        </w:rPr>
        <w:t>Presidente y Director Ejecutivo</w:t>
      </w:r>
      <w:r w:rsidRPr="00AB1A5A">
        <w:rPr>
          <w:b/>
          <w:color w:val="000000"/>
        </w:rPr>
        <w:t xml:space="preserve">. </w:t>
      </w:r>
      <w:r>
        <w:rPr>
          <w:b/>
          <w:color w:val="000000"/>
        </w:rPr>
        <w:t xml:space="preserve">2. Memorándum recibido respuesta a Memorándum Ref. C.V. 03/2018. </w:t>
      </w:r>
      <w:r w:rsidRPr="00AB1A5A">
        <w:rPr>
          <w:color w:val="000000"/>
        </w:rPr>
        <w:t>Se recibió memorándum de Licdo.</w:t>
      </w:r>
      <w:r>
        <w:rPr>
          <w:color w:val="000000"/>
        </w:rPr>
        <w:t xml:space="preserve"> Mariano Bonilla</w:t>
      </w:r>
      <w:r w:rsidRPr="00AB1A5A">
        <w:rPr>
          <w:color w:val="000000"/>
        </w:rPr>
        <w:t xml:space="preserve">, </w:t>
      </w:r>
      <w:r>
        <w:rPr>
          <w:color w:val="000000"/>
        </w:rPr>
        <w:t xml:space="preserve">Gerente General, </w:t>
      </w:r>
      <w:r w:rsidRPr="00AB1A5A">
        <w:rPr>
          <w:color w:val="000000"/>
        </w:rPr>
        <w:t xml:space="preserve"> respuesta a memorándum Ref. C.V. </w:t>
      </w:r>
      <w:r>
        <w:rPr>
          <w:color w:val="000000"/>
        </w:rPr>
        <w:t>03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 fecha </w:t>
      </w:r>
      <w:r>
        <w:rPr>
          <w:color w:val="000000"/>
        </w:rPr>
        <w:t>24</w:t>
      </w:r>
      <w:r w:rsidRPr="00AB1A5A">
        <w:rPr>
          <w:color w:val="000000"/>
        </w:rPr>
        <w:t xml:space="preserve"> de </w:t>
      </w:r>
      <w:r>
        <w:rPr>
          <w:color w:val="000000"/>
        </w:rPr>
        <w:t>junio</w:t>
      </w:r>
      <w:r w:rsidRPr="00AB1A5A">
        <w:rPr>
          <w:color w:val="000000"/>
        </w:rPr>
        <w:t xml:space="preserve"> de 201</w:t>
      </w:r>
      <w:r>
        <w:rPr>
          <w:color w:val="000000"/>
        </w:rPr>
        <w:t>8</w:t>
      </w:r>
      <w:r w:rsidRPr="00AB1A5A">
        <w:rPr>
          <w:color w:val="000000"/>
        </w:rPr>
        <w:t xml:space="preserve">, </w:t>
      </w:r>
      <w:r>
        <w:rPr>
          <w:b/>
          <w:color w:val="000000"/>
        </w:rPr>
        <w:t xml:space="preserve">este Consejo se da por  enterado sobre informe recibido a través de </w:t>
      </w:r>
      <w:r w:rsidRPr="00AB1A5A">
        <w:rPr>
          <w:b/>
          <w:color w:val="000000"/>
        </w:rPr>
        <w:t>Memorándum</w:t>
      </w:r>
      <w:r w:rsidRPr="00AB1A5A">
        <w:rPr>
          <w:color w:val="000000"/>
        </w:rPr>
        <w:t>,</w:t>
      </w:r>
      <w:r>
        <w:rPr>
          <w:color w:val="000000"/>
        </w:rPr>
        <w:t xml:space="preserve"> </w:t>
      </w:r>
      <w:r w:rsidRPr="00132566">
        <w:rPr>
          <w:b/>
          <w:color w:val="000000"/>
        </w:rPr>
        <w:t>de Licdo. Mariano Bonilla, Gerente General,  respuesta a memorándum Ref. C.V. 03/2018 de fecha 24 de junio de 2018</w:t>
      </w:r>
      <w:r>
        <w:rPr>
          <w:color w:val="000000"/>
        </w:rPr>
        <w:t xml:space="preserve">, </w:t>
      </w:r>
      <w:r w:rsidRPr="00132566">
        <w:rPr>
          <w:b/>
          <w:color w:val="000000"/>
        </w:rPr>
        <w:t>para la cu</w:t>
      </w:r>
      <w:r>
        <w:rPr>
          <w:b/>
          <w:color w:val="000000"/>
        </w:rPr>
        <w:t xml:space="preserve">al recomienda a la Presidencia y Dirección Ejecutiva, continuar con todos los esfuerzos necesarios para superar y cumplir con los planes de acción establecidos. </w:t>
      </w:r>
      <w:r w:rsidRPr="00FA60E5">
        <w:rPr>
          <w:b/>
          <w:color w:val="000000"/>
        </w:rPr>
        <w:t>XVI.</w:t>
      </w:r>
      <w:r>
        <w:rPr>
          <w:color w:val="000000"/>
        </w:rPr>
        <w:t xml:space="preserve"> </w:t>
      </w:r>
      <w:r>
        <w:rPr>
          <w:b/>
        </w:rPr>
        <w:t>VARIOS</w:t>
      </w:r>
      <w:r>
        <w:t>. En este punto el Consejo no hubo nada que tratar.  La Presidenta del Consejo convoca para la próxima reunión el día miércoles 15 de agosto del año 2018, a la misma hora y lugar. Y no habiendo más que hacer constar, se da por finalizada la reunión a las catorce horas, ratificamos su contenido y firmamos.</w:t>
      </w:r>
    </w:p>
    <w:p w:rsidR="003B1B48" w:rsidRDefault="003B1B48" w:rsidP="003B1B48">
      <w:pPr>
        <w:spacing w:line="360" w:lineRule="auto"/>
        <w:jc w:val="both"/>
        <w:rPr>
          <w:sz w:val="22"/>
          <w:lang w:val="pt-BR"/>
        </w:rPr>
      </w:pPr>
    </w:p>
    <w:p w:rsidR="003B1B48" w:rsidRDefault="003B1B48" w:rsidP="003B1B48">
      <w:pPr>
        <w:spacing w:line="360" w:lineRule="auto"/>
        <w:jc w:val="both"/>
        <w:rPr>
          <w:sz w:val="22"/>
          <w:lang w:val="pt-BR"/>
        </w:rPr>
      </w:pPr>
    </w:p>
    <w:p w:rsidR="003B1B48" w:rsidRDefault="003B1B48" w:rsidP="003B1B48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>
        <w:rPr>
          <w:rFonts w:ascii="Arial" w:hAnsi="Arial" w:cs="Arial"/>
          <w:b/>
          <w:sz w:val="20"/>
          <w:lang w:val="es-SV"/>
        </w:rPr>
        <w:t xml:space="preserve">Luís Mario Flores Guillén </w:t>
      </w:r>
      <w:r>
        <w:rPr>
          <w:rFonts w:ascii="Arial" w:hAnsi="Arial" w:cs="Arial"/>
          <w:b/>
          <w:sz w:val="20"/>
          <w:lang w:val="es-SV"/>
        </w:rPr>
        <w:t xml:space="preserve">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>Lyz Milizen C. S. Cerna de Gallego</w:t>
      </w:r>
      <w:bookmarkStart w:id="0" w:name="_GoBack"/>
      <w:bookmarkEnd w:id="0"/>
      <w:r w:rsidRPr="00DC0E9D">
        <w:rPr>
          <w:rFonts w:ascii="Arial" w:hAnsi="Arial" w:cs="Arial"/>
          <w:b/>
          <w:sz w:val="20"/>
          <w:lang w:val="es-SV"/>
        </w:rPr>
        <w:t>s</w:t>
      </w:r>
      <w:r>
        <w:rPr>
          <w:rFonts w:ascii="Arial" w:hAnsi="Arial" w:cs="Arial"/>
          <w:b/>
          <w:sz w:val="20"/>
          <w:lang w:val="es-SV"/>
        </w:rPr>
        <w:t>.</w:t>
      </w:r>
    </w:p>
    <w:p w:rsidR="00AD2F86" w:rsidRDefault="003B1B48"/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B48" w:rsidRDefault="003B1B48" w:rsidP="003B1B48">
      <w:r>
        <w:separator/>
      </w:r>
    </w:p>
  </w:endnote>
  <w:endnote w:type="continuationSeparator" w:id="0">
    <w:p w:rsidR="003B1B48" w:rsidRDefault="003B1B48" w:rsidP="003B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B48" w:rsidRDefault="003B1B48" w:rsidP="003B1B48">
      <w:r>
        <w:separator/>
      </w:r>
    </w:p>
  </w:footnote>
  <w:footnote w:type="continuationSeparator" w:id="0">
    <w:p w:rsidR="003B1B48" w:rsidRDefault="003B1B48" w:rsidP="003B1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48" w:rsidRPr="00A13633" w:rsidRDefault="003B1B48" w:rsidP="003B1B48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3B1B48" w:rsidRPr="00A13633" w:rsidRDefault="003B1B48" w:rsidP="003B1B48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3B1B48" w:rsidRDefault="003B1B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48"/>
    <w:rsid w:val="003B1B48"/>
    <w:rsid w:val="004677A7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DA110"/>
  <w15:chartTrackingRefBased/>
  <w15:docId w15:val="{5AA3DA28-00DC-4E60-A119-B923F6F0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1B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B4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B1B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B4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1973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2019-02-14T20:18:00Z</dcterms:created>
  <dcterms:modified xsi:type="dcterms:W3CDTF">2019-02-14T20:35:00Z</dcterms:modified>
</cp:coreProperties>
</file>