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Default="0075337A" w:rsidP="0075337A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-02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lunes 22  de enero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</w:t>
      </w:r>
      <w:r w:rsidRPr="00741639">
        <w:t>la asistencia del Consejo</w:t>
      </w:r>
      <w:r>
        <w:t xml:space="preserve">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CV-01/2018. </w:t>
      </w:r>
      <w:r>
        <w:rPr>
          <w:b/>
        </w:rPr>
        <w:t xml:space="preserve">III. 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CV-01/2018,  de fecha 9 de enero del  año 2018,  la cual fue aprobada. </w:t>
      </w:r>
      <w:r>
        <w:rPr>
          <w:b/>
        </w:rPr>
        <w:t>III. VARIOS</w:t>
      </w:r>
      <w:r>
        <w:t xml:space="preserve">. En este punto el Consejo  </w:t>
      </w:r>
      <w:r w:rsidRPr="00FD6C58">
        <w:t xml:space="preserve">conto con la presencia del  </w:t>
      </w:r>
      <w:r w:rsidRPr="00ED3503">
        <w:rPr>
          <w:color w:val="000000"/>
        </w:rPr>
        <w:t xml:space="preserve">Licenciado René Arias Chile, Jefe de la Unidad de Riesgos </w:t>
      </w:r>
      <w:r w:rsidRPr="00ED3503">
        <w:t xml:space="preserve">para aclarar ciertas interrogantes del Punto </w:t>
      </w:r>
      <w:r w:rsidRPr="00ED3503">
        <w:rPr>
          <w:color w:val="000000"/>
        </w:rPr>
        <w:t>XVI.  Informe de Evaluación técnica sobre la Gestión Integral de Riesgos, correspondientes al 30 de septiembre de 2017,</w:t>
      </w:r>
      <w:r w:rsidRPr="00ED3503">
        <w:rPr>
          <w:bCs/>
        </w:rPr>
        <w:t xml:space="preserve"> </w:t>
      </w:r>
      <w:r w:rsidRPr="00ED3503">
        <w:rPr>
          <w:color w:val="000000"/>
        </w:rPr>
        <w:t xml:space="preserve"> </w:t>
      </w:r>
      <w:r w:rsidRPr="00ED3503">
        <w:t xml:space="preserve">del Acta de </w:t>
      </w:r>
      <w:r w:rsidRPr="00ED3503">
        <w:rPr>
          <w:bCs/>
        </w:rPr>
        <w:t>Sesión de Junta Directiva Nº JD-209/2017 del 16 de noviembre del año 2017</w:t>
      </w:r>
      <w:r>
        <w:rPr>
          <w:bCs/>
        </w:rPr>
        <w:t xml:space="preserve">, </w:t>
      </w:r>
      <w:r w:rsidRPr="00ED3503">
        <w:t xml:space="preserve"> quien al respecto manifestó lo siguiente:</w:t>
      </w:r>
      <w:r>
        <w:rPr>
          <w:b/>
          <w:color w:val="000000"/>
        </w:rPr>
        <w:t xml:space="preserve"> de manera trimestral presenta informa a Junta Directiva y cuyo cumplimiento se regula la SSF y normativas respectivas. Se presentó el contexto económico, y los comparativos de índices para la gestión de riesgos financieros, operativos,  de mercado, así como de liquidez, para la cual presentó sus conclusiones y recomendaciones respectivas. Del cual el Consejo se da por enterado sobre el informe presentado.   </w:t>
      </w:r>
      <w:r>
        <w:t>La  Presidenta del Consejo convoca  para la próxima reunión el día miércoles 24  de enero  del año 2018,  a las trece horas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276" w:lineRule="auto"/>
        <w:jc w:val="both"/>
      </w:pPr>
    </w:p>
    <w:p w:rsidR="0035299B" w:rsidRDefault="0035299B" w:rsidP="0035299B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</w:p>
    <w:p w:rsidR="0035299B" w:rsidRPr="00E726FC" w:rsidRDefault="0035299B" w:rsidP="0035299B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5337A" w:rsidRPr="0035299B" w:rsidRDefault="0075337A" w:rsidP="0035299B">
      <w:pPr>
        <w:spacing w:line="276" w:lineRule="auto"/>
        <w:jc w:val="both"/>
        <w:rPr>
          <w:b/>
          <w:lang w:val="es-SV"/>
        </w:rPr>
      </w:pPr>
    </w:p>
    <w:sectPr w:rsidR="0075337A" w:rsidRPr="003529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69" w:rsidRDefault="006B1469" w:rsidP="006B1469">
      <w:r>
        <w:separator/>
      </w:r>
    </w:p>
  </w:endnote>
  <w:endnote w:type="continuationSeparator" w:id="0">
    <w:p w:rsidR="006B1469" w:rsidRDefault="006B1469" w:rsidP="006B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69" w:rsidRDefault="006B1469" w:rsidP="006B1469">
      <w:r>
        <w:separator/>
      </w:r>
    </w:p>
  </w:footnote>
  <w:footnote w:type="continuationSeparator" w:id="0">
    <w:p w:rsidR="006B1469" w:rsidRDefault="006B1469" w:rsidP="006B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69" w:rsidRDefault="006B1469" w:rsidP="006B1469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6B1469" w:rsidRPr="00765A04" w:rsidRDefault="006B1469" w:rsidP="006B1469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6B1469" w:rsidRDefault="006B1469">
    <w:pPr>
      <w:pStyle w:val="Encabezado"/>
    </w:pPr>
  </w:p>
  <w:p w:rsidR="006B1469" w:rsidRDefault="006B14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27ACC"/>
    <w:rsid w:val="00067DD4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A0CA5"/>
    <w:rsid w:val="002B44AD"/>
    <w:rsid w:val="002D3753"/>
    <w:rsid w:val="002D58FF"/>
    <w:rsid w:val="0035299B"/>
    <w:rsid w:val="003F0407"/>
    <w:rsid w:val="003F1504"/>
    <w:rsid w:val="00416A77"/>
    <w:rsid w:val="0041736A"/>
    <w:rsid w:val="00440AF9"/>
    <w:rsid w:val="0047640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B1469"/>
    <w:rsid w:val="006F5477"/>
    <w:rsid w:val="006F6009"/>
    <w:rsid w:val="00707AE0"/>
    <w:rsid w:val="0071129E"/>
    <w:rsid w:val="0075337A"/>
    <w:rsid w:val="00883868"/>
    <w:rsid w:val="00934BB4"/>
    <w:rsid w:val="009E538C"/>
    <w:rsid w:val="00A24930"/>
    <w:rsid w:val="00A263C0"/>
    <w:rsid w:val="00A93C22"/>
    <w:rsid w:val="00AA6280"/>
    <w:rsid w:val="00B747D9"/>
    <w:rsid w:val="00BC03D2"/>
    <w:rsid w:val="00C0786E"/>
    <w:rsid w:val="00C26D4F"/>
    <w:rsid w:val="00C45ED2"/>
    <w:rsid w:val="00C80387"/>
    <w:rsid w:val="00CF79D4"/>
    <w:rsid w:val="00DB646C"/>
    <w:rsid w:val="00DF66A4"/>
    <w:rsid w:val="00E20BD3"/>
    <w:rsid w:val="00E24AD7"/>
    <w:rsid w:val="00E61D53"/>
    <w:rsid w:val="00F03630"/>
    <w:rsid w:val="00F06823"/>
    <w:rsid w:val="00F42712"/>
    <w:rsid w:val="00F62D30"/>
    <w:rsid w:val="00F64542"/>
    <w:rsid w:val="00F73508"/>
    <w:rsid w:val="00F85E15"/>
    <w:rsid w:val="00F927CF"/>
    <w:rsid w:val="00FB56C7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595F8"/>
  <w15:docId w15:val="{6D25F8AE-543A-4125-A09B-F78FF05D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B1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4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1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46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4</cp:revision>
  <dcterms:created xsi:type="dcterms:W3CDTF">2018-04-17T17:06:00Z</dcterms:created>
  <dcterms:modified xsi:type="dcterms:W3CDTF">2019-02-14T16:21:00Z</dcterms:modified>
</cp:coreProperties>
</file>