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39C" w:rsidRPr="00AA02E2" w:rsidRDefault="00BE639C" w:rsidP="00BE639C">
      <w:pPr>
        <w:jc w:val="center"/>
        <w:rPr>
          <w:rFonts w:ascii="Arial" w:hAnsi="Arial" w:cs="Arial"/>
          <w:b/>
          <w:bCs/>
          <w:u w:val="single"/>
        </w:rPr>
      </w:pPr>
      <w:proofErr w:type="gramStart"/>
      <w:r w:rsidRPr="001F063D">
        <w:rPr>
          <w:rFonts w:ascii="Arial" w:hAnsi="Arial" w:cs="Arial"/>
          <w:b/>
          <w:bCs/>
          <w:u w:val="single"/>
        </w:rPr>
        <w:t xml:space="preserve">ACTA  </w:t>
      </w:r>
      <w:r>
        <w:rPr>
          <w:rFonts w:ascii="Arial" w:hAnsi="Arial" w:cs="Arial"/>
          <w:b/>
          <w:bCs/>
          <w:u w:val="single"/>
        </w:rPr>
        <w:t>D</w:t>
      </w:r>
      <w:r w:rsidRPr="00AA02E2">
        <w:rPr>
          <w:rFonts w:ascii="Arial" w:hAnsi="Arial" w:cs="Arial"/>
          <w:b/>
          <w:bCs/>
          <w:u w:val="single"/>
        </w:rPr>
        <w:t>E</w:t>
      </w:r>
      <w:proofErr w:type="gramEnd"/>
      <w:r w:rsidRPr="00AA02E2">
        <w:rPr>
          <w:rFonts w:ascii="Arial" w:hAnsi="Arial" w:cs="Arial"/>
          <w:b/>
          <w:bCs/>
          <w:u w:val="single"/>
        </w:rPr>
        <w:t xml:space="preserve"> SESIÓN DE JUNTA DIRECTIVA N° JD-1</w:t>
      </w:r>
      <w:r>
        <w:rPr>
          <w:rFonts w:ascii="Arial" w:hAnsi="Arial" w:cs="Arial"/>
          <w:b/>
          <w:bCs/>
          <w:u w:val="single"/>
        </w:rPr>
        <w:t>44</w:t>
      </w:r>
      <w:r w:rsidRPr="00AA02E2">
        <w:rPr>
          <w:rFonts w:ascii="Arial" w:hAnsi="Arial" w:cs="Arial"/>
          <w:b/>
          <w:bCs/>
          <w:u w:val="single"/>
        </w:rPr>
        <w:t>/2018</w:t>
      </w:r>
    </w:p>
    <w:p w:rsidR="00BE639C" w:rsidRPr="00AA02E2" w:rsidRDefault="00BE639C" w:rsidP="00BE639C">
      <w:pPr>
        <w:jc w:val="center"/>
        <w:rPr>
          <w:rFonts w:ascii="Arial" w:hAnsi="Arial" w:cs="Arial"/>
          <w:b/>
          <w:bCs/>
          <w:u w:val="single"/>
        </w:rPr>
      </w:pPr>
      <w:r w:rsidRPr="00AA02E2">
        <w:rPr>
          <w:rFonts w:ascii="Arial" w:hAnsi="Arial" w:cs="Arial"/>
          <w:b/>
          <w:bCs/>
          <w:u w:val="single"/>
        </w:rPr>
        <w:t xml:space="preserve">DEL  </w:t>
      </w:r>
      <w:proofErr w:type="gramStart"/>
      <w:r>
        <w:rPr>
          <w:rFonts w:ascii="Arial" w:hAnsi="Arial" w:cs="Arial"/>
          <w:b/>
          <w:bCs/>
          <w:u w:val="single"/>
        </w:rPr>
        <w:t>16</w:t>
      </w:r>
      <w:r w:rsidRPr="00AA02E2">
        <w:rPr>
          <w:rFonts w:ascii="Arial" w:hAnsi="Arial" w:cs="Arial"/>
          <w:b/>
          <w:bCs/>
          <w:u w:val="single"/>
        </w:rPr>
        <w:t xml:space="preserve">  DE</w:t>
      </w:r>
      <w:proofErr w:type="gramEnd"/>
      <w:r w:rsidRPr="00AA02E2">
        <w:rPr>
          <w:rFonts w:ascii="Arial" w:hAnsi="Arial" w:cs="Arial"/>
          <w:b/>
          <w:bCs/>
          <w:u w:val="single"/>
        </w:rPr>
        <w:t xml:space="preserve">  </w:t>
      </w:r>
      <w:r>
        <w:rPr>
          <w:rFonts w:ascii="Arial" w:hAnsi="Arial" w:cs="Arial"/>
          <w:b/>
          <w:bCs/>
          <w:u w:val="single"/>
        </w:rPr>
        <w:t>AGOSTO</w:t>
      </w:r>
      <w:r w:rsidRPr="00AA02E2">
        <w:rPr>
          <w:rFonts w:ascii="Arial" w:hAnsi="Arial" w:cs="Arial"/>
          <w:b/>
          <w:bCs/>
          <w:u w:val="single"/>
        </w:rPr>
        <w:t xml:space="preserve">  DE  2018</w:t>
      </w:r>
    </w:p>
    <w:p w:rsidR="00BE639C" w:rsidRPr="001F063D" w:rsidRDefault="00BE639C" w:rsidP="00BE639C">
      <w:pPr>
        <w:jc w:val="center"/>
        <w:rPr>
          <w:rFonts w:ascii="Arial" w:hAnsi="Arial" w:cs="Arial"/>
          <w:b/>
          <w:bCs/>
          <w:u w:val="single"/>
        </w:rPr>
      </w:pPr>
    </w:p>
    <w:p w:rsidR="00BE639C" w:rsidRPr="001F063D" w:rsidRDefault="00BE639C" w:rsidP="00BE639C">
      <w:pPr>
        <w:jc w:val="both"/>
        <w:rPr>
          <w:rFonts w:ascii="Arial" w:hAnsi="Arial" w:cs="Arial"/>
          <w:b/>
          <w:bCs/>
          <w:u w:val="single"/>
        </w:rPr>
      </w:pPr>
      <w:r w:rsidRPr="001F063D">
        <w:rPr>
          <w:rFonts w:ascii="Arial" w:hAnsi="Arial" w:cs="Arial"/>
        </w:rPr>
        <w:t xml:space="preserve">En la Sala de Sesiones de Junta Directiva, ubicada en Calle Rubén Darío N° 901, San Salvador, a las dieciséis horas con treinta minutos del día </w:t>
      </w:r>
      <w:r>
        <w:rPr>
          <w:rFonts w:ascii="Arial" w:hAnsi="Arial" w:cs="Arial"/>
        </w:rPr>
        <w:t>dieciséis de agosto</w:t>
      </w:r>
      <w:r w:rsidRPr="001F063D">
        <w:rPr>
          <w:rFonts w:ascii="Arial" w:hAnsi="Arial" w:cs="Arial"/>
        </w:rPr>
        <w:t xml:space="preserve"> de dos mil dieciocho, para tratar la Agenda de Se</w:t>
      </w:r>
      <w:r>
        <w:rPr>
          <w:rFonts w:ascii="Arial" w:hAnsi="Arial" w:cs="Arial"/>
        </w:rPr>
        <w:t>sión de Junta Directiva N° JD-1</w:t>
      </w:r>
      <w:r w:rsidR="00EB3ABD">
        <w:rPr>
          <w:rFonts w:ascii="Arial" w:hAnsi="Arial" w:cs="Arial"/>
        </w:rPr>
        <w:t>44</w:t>
      </w:r>
      <w:r w:rsidRPr="001F063D">
        <w:rPr>
          <w:rFonts w:ascii="Arial" w:hAnsi="Arial" w:cs="Arial"/>
        </w:rPr>
        <w:t>/2018 de esta fecha, se realizó la reunión de los señores miembros de Junta Directiva</w:t>
      </w:r>
      <w:r w:rsidRPr="001F063D">
        <w:rPr>
          <w:rFonts w:ascii="Arial" w:hAnsi="Arial" w:cs="Arial"/>
          <w:b/>
        </w:rPr>
        <w:t xml:space="preserve">: </w:t>
      </w:r>
      <w:r w:rsidR="00273904" w:rsidRPr="00273904">
        <w:rPr>
          <w:rFonts w:ascii="Arial" w:eastAsia="Arial" w:hAnsi="Arial" w:cs="Arial"/>
          <w:b/>
          <w:lang w:val="es-ES_tradnl"/>
        </w:rPr>
        <w:t xml:space="preserve">Presidente y Director Ejecutivo: JOSE TOMAS CHEVEZ RUIZ. Directores Propietarios: JOSE ROBERTO GOCHEZ ESPINOZA, JOSE FEDERICO BERMUDEZ VEGA, ROBERTO DIAZ AGUILAR y JOSE MARIA ESPERANZA AMAYA. Directores Suplentes: ENRIQUE OÑATE MUYSHONDT y GILBERTO LAZO ROMERO. AUSENTES CON EXCUSA: </w:t>
      </w:r>
      <w:r w:rsidR="00273904" w:rsidRPr="00273904">
        <w:rPr>
          <w:rFonts w:ascii="Arial" w:eastAsia="Arial" w:hAnsi="Arial" w:cs="Arial"/>
          <w:b/>
          <w:lang w:val="es-SV"/>
        </w:rPr>
        <w:t>CARLOS GUSTAVO SALAZAR ALVARADO</w:t>
      </w:r>
      <w:r w:rsidR="00273904" w:rsidRPr="00273904">
        <w:rPr>
          <w:rFonts w:ascii="Arial" w:eastAsia="Arial" w:hAnsi="Arial" w:cs="Arial"/>
          <w:b/>
          <w:lang w:val="es-ES_tradnl"/>
        </w:rPr>
        <w:t xml:space="preserve"> y ELVIA VIOLETA MENJIVAR ESCALANTE, Directores Suplentes. </w:t>
      </w:r>
      <w:r w:rsidRPr="001F063D">
        <w:rPr>
          <w:rFonts w:ascii="Arial" w:hAnsi="Arial" w:cs="Arial"/>
          <w:b/>
        </w:rPr>
        <w:t xml:space="preserve">Estuvo presente también el LICENCIADO MARIANO ARISTIDES BONILLA </w:t>
      </w:r>
      <w:proofErr w:type="spellStart"/>
      <w:r w:rsidRPr="001F063D">
        <w:rPr>
          <w:rFonts w:ascii="Arial" w:hAnsi="Arial" w:cs="Arial"/>
          <w:b/>
        </w:rPr>
        <w:t>BONILLA</w:t>
      </w:r>
      <w:proofErr w:type="spellEnd"/>
      <w:r w:rsidRPr="001F063D">
        <w:rPr>
          <w:rFonts w:ascii="Arial" w:hAnsi="Arial" w:cs="Arial"/>
          <w:b/>
        </w:rPr>
        <w:t xml:space="preserve">, Gerente General. </w:t>
      </w:r>
      <w:r w:rsidRPr="001F063D">
        <w:rPr>
          <w:rFonts w:ascii="Arial" w:hAnsi="Arial" w:cs="Arial"/>
        </w:rPr>
        <w:t xml:space="preserve">Una vez comprobado el quórum el Señor Presidente y Director Ejecutivo somete a </w:t>
      </w:r>
    </w:p>
    <w:p w:rsidR="00BE639C" w:rsidRPr="001F063D" w:rsidRDefault="00BE639C" w:rsidP="00BE639C">
      <w:pPr>
        <w:jc w:val="both"/>
        <w:rPr>
          <w:rFonts w:ascii="Arial" w:hAnsi="Arial" w:cs="Arial"/>
          <w:b/>
          <w:u w:val="single"/>
        </w:rPr>
      </w:pPr>
    </w:p>
    <w:p w:rsidR="00BE639C" w:rsidRPr="00495EE4" w:rsidRDefault="00BE639C" w:rsidP="00BE639C">
      <w:pPr>
        <w:pStyle w:val="Prrafodelista"/>
        <w:numPr>
          <w:ilvl w:val="0"/>
          <w:numId w:val="2"/>
        </w:numPr>
        <w:ind w:hanging="153"/>
        <w:jc w:val="both"/>
        <w:rPr>
          <w:rFonts w:ascii="Arial" w:hAnsi="Arial" w:cs="Arial"/>
          <w:b/>
          <w:bCs/>
        </w:rPr>
      </w:pPr>
      <w:r w:rsidRPr="00495EE4">
        <w:rPr>
          <w:rFonts w:ascii="Arial" w:hAnsi="Arial" w:cs="Arial"/>
          <w:b/>
          <w:bCs/>
        </w:rPr>
        <w:t>APROBACIÓN DE AGENDA</w:t>
      </w:r>
    </w:p>
    <w:p w:rsidR="00BE639C" w:rsidRPr="00AA02E2" w:rsidRDefault="00BE639C" w:rsidP="00BE639C">
      <w:pPr>
        <w:ind w:left="-1965" w:hanging="153"/>
        <w:jc w:val="both"/>
        <w:rPr>
          <w:rFonts w:ascii="Arial" w:hAnsi="Arial" w:cs="Arial"/>
          <w:b/>
          <w:bCs/>
        </w:rPr>
      </w:pPr>
    </w:p>
    <w:p w:rsidR="00BE639C" w:rsidRPr="00495EE4" w:rsidRDefault="00BE639C" w:rsidP="00BE639C">
      <w:pPr>
        <w:pStyle w:val="Prrafodelista"/>
        <w:numPr>
          <w:ilvl w:val="0"/>
          <w:numId w:val="2"/>
        </w:numPr>
        <w:ind w:hanging="153"/>
        <w:jc w:val="both"/>
        <w:rPr>
          <w:rFonts w:ascii="Arial" w:hAnsi="Arial" w:cs="Arial"/>
          <w:b/>
          <w:bCs/>
        </w:rPr>
      </w:pPr>
      <w:r w:rsidRPr="00495EE4">
        <w:rPr>
          <w:rFonts w:ascii="Arial" w:hAnsi="Arial" w:cs="Arial"/>
          <w:b/>
          <w:bCs/>
        </w:rPr>
        <w:t>APROBACIÓN DE ACTA ANTERIOR</w:t>
      </w:r>
    </w:p>
    <w:p w:rsidR="00BE639C" w:rsidRPr="00AA02E2" w:rsidRDefault="00BE639C" w:rsidP="00BE639C">
      <w:pPr>
        <w:ind w:left="-1965" w:hanging="153"/>
        <w:jc w:val="both"/>
        <w:rPr>
          <w:rFonts w:ascii="Arial" w:hAnsi="Arial" w:cs="Arial"/>
          <w:b/>
          <w:bCs/>
        </w:rPr>
      </w:pPr>
    </w:p>
    <w:p w:rsidR="00BE639C" w:rsidRPr="00495EE4" w:rsidRDefault="00BE639C" w:rsidP="00BE639C">
      <w:pPr>
        <w:pStyle w:val="Prrafodelista"/>
        <w:numPr>
          <w:ilvl w:val="0"/>
          <w:numId w:val="2"/>
        </w:numPr>
        <w:ind w:hanging="153"/>
        <w:jc w:val="both"/>
        <w:rPr>
          <w:rFonts w:ascii="Arial" w:hAnsi="Arial" w:cs="Arial"/>
          <w:b/>
          <w:bCs/>
        </w:rPr>
      </w:pPr>
      <w:r w:rsidRPr="00495EE4">
        <w:rPr>
          <w:rFonts w:ascii="Arial" w:hAnsi="Arial" w:cs="Arial"/>
          <w:b/>
          <w:bCs/>
        </w:rPr>
        <w:t>RESOLUCIÓN DE CRÉDITOS</w:t>
      </w:r>
    </w:p>
    <w:p w:rsidR="00BE639C" w:rsidRPr="00495EE4" w:rsidRDefault="00BE639C" w:rsidP="00BE639C">
      <w:pPr>
        <w:pStyle w:val="Prrafodelista"/>
        <w:ind w:hanging="153"/>
        <w:rPr>
          <w:rFonts w:ascii="Arial" w:hAnsi="Arial" w:cs="Arial"/>
          <w:b/>
          <w:bCs/>
        </w:rPr>
      </w:pPr>
    </w:p>
    <w:p w:rsidR="00BE639C" w:rsidRPr="00495EE4" w:rsidRDefault="00BE639C" w:rsidP="00BE639C">
      <w:pPr>
        <w:pStyle w:val="Prrafodelista"/>
        <w:numPr>
          <w:ilvl w:val="0"/>
          <w:numId w:val="2"/>
        </w:numPr>
        <w:ind w:hanging="153"/>
        <w:jc w:val="both"/>
        <w:rPr>
          <w:rFonts w:ascii="Arial" w:hAnsi="Arial" w:cs="Arial"/>
          <w:b/>
          <w:bCs/>
        </w:rPr>
      </w:pPr>
      <w:r w:rsidRPr="00495EE4">
        <w:rPr>
          <w:rFonts w:ascii="Arial" w:hAnsi="Arial" w:cs="Arial"/>
          <w:b/>
          <w:bCs/>
        </w:rPr>
        <w:t>APROBACION DE PRESTAMOS PERSONALES</w:t>
      </w:r>
    </w:p>
    <w:p w:rsidR="00BE639C" w:rsidRDefault="00BE639C" w:rsidP="00BE639C">
      <w:pPr>
        <w:pStyle w:val="Prrafodelista"/>
        <w:ind w:left="0" w:hanging="153"/>
        <w:jc w:val="both"/>
        <w:rPr>
          <w:rFonts w:ascii="Arial" w:hAnsi="Arial" w:cs="Arial"/>
          <w:b/>
        </w:rPr>
      </w:pPr>
    </w:p>
    <w:p w:rsidR="00BE639C" w:rsidRPr="00E32EDB" w:rsidRDefault="00BE639C" w:rsidP="00BE639C">
      <w:pPr>
        <w:pStyle w:val="Prrafodelista"/>
        <w:numPr>
          <w:ilvl w:val="0"/>
          <w:numId w:val="2"/>
        </w:numPr>
        <w:jc w:val="both"/>
        <w:rPr>
          <w:rFonts w:ascii="Arial" w:hAnsi="Arial" w:cs="Arial"/>
          <w:b/>
        </w:rPr>
      </w:pPr>
      <w:r w:rsidRPr="00E32EDB">
        <w:rPr>
          <w:rFonts w:ascii="Arial" w:hAnsi="Arial" w:cs="Arial"/>
          <w:b/>
        </w:rPr>
        <w:t xml:space="preserve">MODIFICACIÓN AL </w:t>
      </w:r>
      <w:r>
        <w:rPr>
          <w:rFonts w:ascii="Arial" w:hAnsi="Arial" w:cs="Arial"/>
          <w:b/>
        </w:rPr>
        <w:t>“</w:t>
      </w:r>
      <w:r w:rsidRPr="00E32EDB">
        <w:rPr>
          <w:rFonts w:ascii="Arial" w:hAnsi="Arial" w:cs="Arial"/>
          <w:b/>
        </w:rPr>
        <w:t>INSTRUCTIVO DE PRESTACIONES</w:t>
      </w:r>
      <w:r>
        <w:rPr>
          <w:rFonts w:ascii="Arial" w:hAnsi="Arial" w:cs="Arial"/>
          <w:b/>
        </w:rPr>
        <w:t xml:space="preserve">” RELATIVAS A </w:t>
      </w:r>
      <w:r w:rsidRPr="004B0A9A">
        <w:rPr>
          <w:rFonts w:ascii="Arial" w:hAnsi="Arial" w:cs="Arial"/>
          <w:b/>
        </w:rPr>
        <w:t>RECONOCIMIENTOS DE FIN DE AÑO Y RECONOCIMIENTO POR AÑOS DE SERVICIO A LA INSTITUCIÓN</w:t>
      </w:r>
    </w:p>
    <w:p w:rsidR="00BE639C" w:rsidRDefault="00BE639C" w:rsidP="00BE639C">
      <w:pPr>
        <w:pStyle w:val="Prrafodelista"/>
        <w:ind w:left="0" w:hanging="153"/>
        <w:jc w:val="both"/>
        <w:rPr>
          <w:rFonts w:ascii="Arial" w:hAnsi="Arial" w:cs="Arial"/>
          <w:b/>
        </w:rPr>
      </w:pPr>
    </w:p>
    <w:p w:rsidR="00BE639C" w:rsidRDefault="00BE639C" w:rsidP="00BE639C">
      <w:pPr>
        <w:pStyle w:val="Prrafodelista"/>
        <w:numPr>
          <w:ilvl w:val="0"/>
          <w:numId w:val="2"/>
        </w:numPr>
        <w:ind w:hanging="153"/>
        <w:jc w:val="both"/>
        <w:rPr>
          <w:rFonts w:ascii="Arial" w:hAnsi="Arial" w:cs="Arial"/>
          <w:b/>
        </w:rPr>
      </w:pPr>
      <w:r>
        <w:rPr>
          <w:rFonts w:ascii="Arial" w:hAnsi="Arial" w:cs="Arial"/>
          <w:b/>
        </w:rPr>
        <w:t>INFORME DE LIBRE</w:t>
      </w:r>
      <w:r w:rsidRPr="007D69F2">
        <w:rPr>
          <w:rFonts w:ascii="Arial" w:hAnsi="Arial" w:cs="Arial"/>
          <w:b/>
        </w:rPr>
        <w:t xml:space="preserve"> GESTIÓN CORRESPONDIENTE AL</w:t>
      </w:r>
      <w:r>
        <w:rPr>
          <w:rFonts w:ascii="Arial" w:hAnsi="Arial" w:cs="Arial"/>
          <w:b/>
        </w:rPr>
        <w:t xml:space="preserve"> PERÍODO DE ENERO–JULIO DE 2018 </w:t>
      </w:r>
    </w:p>
    <w:p w:rsidR="00BE639C" w:rsidRPr="00495EE4" w:rsidRDefault="00BE639C" w:rsidP="00BE639C">
      <w:pPr>
        <w:pStyle w:val="Prrafodelista"/>
        <w:rPr>
          <w:rFonts w:ascii="Arial" w:hAnsi="Arial" w:cs="Arial"/>
          <w:b/>
        </w:rPr>
      </w:pPr>
    </w:p>
    <w:p w:rsidR="00BE639C" w:rsidRPr="0057451C" w:rsidRDefault="00BE639C" w:rsidP="00BE639C">
      <w:pPr>
        <w:pStyle w:val="Prrafodelista"/>
        <w:numPr>
          <w:ilvl w:val="0"/>
          <w:numId w:val="2"/>
        </w:numPr>
        <w:ind w:hanging="153"/>
        <w:jc w:val="both"/>
        <w:rPr>
          <w:rFonts w:ascii="Arial" w:hAnsi="Arial" w:cs="Arial"/>
          <w:b/>
        </w:rPr>
      </w:pPr>
      <w:r w:rsidRPr="0057451C">
        <w:rPr>
          <w:rFonts w:ascii="Arial" w:hAnsi="Arial" w:cs="Arial"/>
          <w:b/>
          <w:bCs/>
        </w:rPr>
        <w:t xml:space="preserve">AUTORIZACIÓN DE PRECIOS DE VENTA DE ACTIVOS EXTRAORDINARIOS </w:t>
      </w:r>
    </w:p>
    <w:p w:rsidR="00BE639C" w:rsidRPr="00036835" w:rsidRDefault="00BE639C" w:rsidP="00BE639C">
      <w:pPr>
        <w:pStyle w:val="Prrafodelista"/>
        <w:ind w:left="0" w:hanging="153"/>
        <w:jc w:val="both"/>
        <w:rPr>
          <w:rFonts w:ascii="Arial" w:hAnsi="Arial" w:cs="Arial"/>
          <w:b/>
        </w:rPr>
      </w:pPr>
    </w:p>
    <w:p w:rsidR="00BE639C" w:rsidRPr="00036835" w:rsidRDefault="00BE639C" w:rsidP="00BE639C">
      <w:pPr>
        <w:pStyle w:val="Prrafodelista"/>
        <w:numPr>
          <w:ilvl w:val="0"/>
          <w:numId w:val="2"/>
        </w:numPr>
        <w:ind w:hanging="153"/>
        <w:jc w:val="both"/>
        <w:rPr>
          <w:rFonts w:ascii="Arial" w:hAnsi="Arial" w:cs="Arial"/>
          <w:b/>
        </w:rPr>
      </w:pPr>
      <w:r w:rsidRPr="00036835">
        <w:rPr>
          <w:rFonts w:ascii="Arial" w:hAnsi="Arial" w:cs="Arial"/>
          <w:b/>
        </w:rPr>
        <w:t xml:space="preserve">APROBACIÓN DE CONTRATACIÓN DE LA “CONSULTORÍA SOBRE EL SISTEMA DE ADMINISTRACIÓN DE RIESGO DE LAVADO DE ACTIVOS Y FINANCIAMIENTO AL TERRORISMO (SARLAFT) EN EL FSV”, A TRAVÉS DE BOLPROES Y LOSTÉRMINOS DE LA OFERTA </w:t>
      </w:r>
    </w:p>
    <w:p w:rsidR="00BE639C" w:rsidRPr="00615C43" w:rsidRDefault="00BE639C" w:rsidP="00BE639C">
      <w:pPr>
        <w:pStyle w:val="Prrafodelista"/>
        <w:rPr>
          <w:rFonts w:ascii="Arial" w:hAnsi="Arial" w:cs="Arial"/>
          <w:b/>
          <w:color w:val="FF0000"/>
        </w:rPr>
      </w:pPr>
    </w:p>
    <w:p w:rsidR="00BE639C" w:rsidRDefault="00BE639C" w:rsidP="00BE639C">
      <w:pPr>
        <w:pStyle w:val="Prrafodelista"/>
        <w:numPr>
          <w:ilvl w:val="0"/>
          <w:numId w:val="2"/>
        </w:numPr>
        <w:ind w:hanging="153"/>
        <w:jc w:val="both"/>
        <w:rPr>
          <w:rFonts w:ascii="Arial" w:hAnsi="Arial" w:cs="Arial"/>
          <w:b/>
        </w:rPr>
      </w:pPr>
      <w:r>
        <w:rPr>
          <w:rFonts w:ascii="Arial" w:hAnsi="Arial" w:cs="Arial"/>
          <w:b/>
        </w:rPr>
        <w:t>SUSTITUCIÓN DE CORREDOR DE SEGUROS</w:t>
      </w:r>
    </w:p>
    <w:p w:rsidR="00BE639C" w:rsidRPr="00610C5E" w:rsidRDefault="00BE639C" w:rsidP="00BE639C">
      <w:pPr>
        <w:pStyle w:val="Prrafodelista"/>
        <w:rPr>
          <w:rFonts w:ascii="Arial" w:hAnsi="Arial" w:cs="Arial"/>
          <w:b/>
        </w:rPr>
      </w:pPr>
    </w:p>
    <w:p w:rsidR="00BE639C" w:rsidRPr="00AB2687" w:rsidRDefault="00BE639C" w:rsidP="00BE639C">
      <w:pPr>
        <w:pStyle w:val="Prrafodelista"/>
        <w:numPr>
          <w:ilvl w:val="0"/>
          <w:numId w:val="2"/>
        </w:numPr>
        <w:ind w:hanging="153"/>
        <w:jc w:val="both"/>
        <w:rPr>
          <w:rFonts w:ascii="Arial" w:hAnsi="Arial" w:cs="Arial"/>
          <w:b/>
        </w:rPr>
      </w:pPr>
      <w:r w:rsidRPr="00FF3FBD">
        <w:rPr>
          <w:rFonts w:ascii="Arial" w:eastAsia="Arial Unicode MS" w:hAnsi="Arial" w:cs="Arial"/>
          <w:b/>
        </w:rPr>
        <w:t>ACUERDO DE RESOLUCIÓN SOBRE INFORMACIÓN RESERVADA DE ESTA SESIÓN</w:t>
      </w:r>
    </w:p>
    <w:p w:rsidR="00C12D4F" w:rsidRDefault="00C12D4F" w:rsidP="00BE639C">
      <w:pPr>
        <w:jc w:val="center"/>
        <w:outlineLvl w:val="0"/>
        <w:rPr>
          <w:rFonts w:ascii="Arial" w:hAnsi="Arial" w:cs="Arial"/>
          <w:b/>
          <w:snapToGrid w:val="0"/>
          <w:u w:val="single"/>
        </w:rPr>
      </w:pPr>
    </w:p>
    <w:p w:rsidR="00C12D4F" w:rsidRDefault="00C12D4F" w:rsidP="00BE639C">
      <w:pPr>
        <w:jc w:val="center"/>
        <w:outlineLvl w:val="0"/>
        <w:rPr>
          <w:rFonts w:ascii="Arial" w:hAnsi="Arial" w:cs="Arial"/>
          <w:b/>
          <w:snapToGrid w:val="0"/>
          <w:u w:val="single"/>
        </w:rPr>
      </w:pPr>
    </w:p>
    <w:p w:rsidR="00C12D4F" w:rsidRDefault="00C12D4F" w:rsidP="00BE639C">
      <w:pPr>
        <w:jc w:val="center"/>
        <w:outlineLvl w:val="0"/>
        <w:rPr>
          <w:rFonts w:ascii="Arial" w:hAnsi="Arial" w:cs="Arial"/>
          <w:b/>
          <w:snapToGrid w:val="0"/>
          <w:u w:val="single"/>
        </w:rPr>
      </w:pPr>
    </w:p>
    <w:p w:rsidR="00BE639C" w:rsidRPr="001F063D" w:rsidRDefault="00BE639C" w:rsidP="00BE639C">
      <w:pPr>
        <w:jc w:val="center"/>
        <w:outlineLvl w:val="0"/>
        <w:rPr>
          <w:rFonts w:ascii="Arial" w:hAnsi="Arial" w:cs="Arial"/>
          <w:b/>
          <w:lang w:val="es-MX"/>
        </w:rPr>
      </w:pPr>
      <w:r w:rsidRPr="001F063D">
        <w:rPr>
          <w:rFonts w:ascii="Arial" w:hAnsi="Arial" w:cs="Arial"/>
          <w:b/>
          <w:snapToGrid w:val="0"/>
          <w:u w:val="single"/>
        </w:rPr>
        <w:lastRenderedPageBreak/>
        <w:t>DESARROLLO</w:t>
      </w:r>
    </w:p>
    <w:p w:rsidR="00BE639C" w:rsidRPr="001F063D" w:rsidRDefault="00BE639C" w:rsidP="00BE639C">
      <w:pPr>
        <w:jc w:val="center"/>
        <w:rPr>
          <w:rFonts w:ascii="Arial" w:hAnsi="Arial" w:cs="Arial"/>
          <w:b/>
          <w:snapToGrid w:val="0"/>
          <w:u w:val="single"/>
        </w:rPr>
      </w:pPr>
    </w:p>
    <w:p w:rsidR="00BE639C" w:rsidRPr="001F063D" w:rsidRDefault="00BE639C" w:rsidP="00BE639C">
      <w:pPr>
        <w:numPr>
          <w:ilvl w:val="0"/>
          <w:numId w:val="12"/>
        </w:numPr>
        <w:jc w:val="both"/>
        <w:rPr>
          <w:rFonts w:ascii="Arial" w:hAnsi="Arial" w:cs="Arial"/>
          <w:b/>
          <w:snapToGrid w:val="0"/>
        </w:rPr>
      </w:pPr>
      <w:r w:rsidRPr="001F063D">
        <w:rPr>
          <w:rFonts w:ascii="Arial" w:hAnsi="Arial" w:cs="Arial"/>
          <w:b/>
          <w:snapToGrid w:val="0"/>
        </w:rPr>
        <w:t xml:space="preserve">APROBACION DE AGENDA. </w:t>
      </w:r>
      <w:r w:rsidRPr="001F063D">
        <w:rPr>
          <w:rFonts w:ascii="Arial" w:hAnsi="Arial" w:cs="Arial"/>
          <w:snapToGrid w:val="0"/>
        </w:rPr>
        <w:t>Fue aprobada.</w:t>
      </w:r>
    </w:p>
    <w:p w:rsidR="00BE639C" w:rsidRPr="001F063D" w:rsidRDefault="00BE639C" w:rsidP="00BE639C">
      <w:pPr>
        <w:ind w:left="540"/>
        <w:jc w:val="both"/>
        <w:rPr>
          <w:rFonts w:ascii="Arial" w:hAnsi="Arial" w:cs="Arial"/>
        </w:rPr>
      </w:pPr>
    </w:p>
    <w:p w:rsidR="00BE639C" w:rsidRPr="001F063D" w:rsidRDefault="00BE639C" w:rsidP="00BE639C">
      <w:pPr>
        <w:numPr>
          <w:ilvl w:val="0"/>
          <w:numId w:val="12"/>
        </w:numPr>
        <w:jc w:val="both"/>
        <w:rPr>
          <w:rFonts w:ascii="Arial" w:hAnsi="Arial" w:cs="Arial"/>
        </w:rPr>
      </w:pPr>
      <w:r w:rsidRPr="001F063D">
        <w:rPr>
          <w:rFonts w:ascii="Arial" w:hAnsi="Arial" w:cs="Arial"/>
          <w:b/>
          <w:snapToGrid w:val="0"/>
        </w:rPr>
        <w:t xml:space="preserve">APROBACIÓN Y RATIFICACIÓN DE ACTA ANTERIOR. </w:t>
      </w:r>
      <w:r w:rsidRPr="001F063D">
        <w:rPr>
          <w:rFonts w:ascii="Arial" w:hAnsi="Arial" w:cs="Arial"/>
        </w:rPr>
        <w:t>Se aprobó el Acta N° JD-1</w:t>
      </w:r>
      <w:r w:rsidR="00273904">
        <w:rPr>
          <w:rFonts w:ascii="Arial" w:hAnsi="Arial" w:cs="Arial"/>
        </w:rPr>
        <w:t>4</w:t>
      </w:r>
      <w:r>
        <w:rPr>
          <w:rFonts w:ascii="Arial" w:hAnsi="Arial" w:cs="Arial"/>
        </w:rPr>
        <w:t>3</w:t>
      </w:r>
      <w:r w:rsidRPr="001F063D">
        <w:rPr>
          <w:rFonts w:ascii="Arial" w:hAnsi="Arial" w:cs="Arial"/>
        </w:rPr>
        <w:t xml:space="preserve">/2018 del </w:t>
      </w:r>
      <w:r w:rsidR="00273904">
        <w:rPr>
          <w:rFonts w:ascii="Arial" w:hAnsi="Arial" w:cs="Arial"/>
        </w:rPr>
        <w:t>1</w:t>
      </w:r>
      <w:r>
        <w:rPr>
          <w:rFonts w:ascii="Arial" w:hAnsi="Arial" w:cs="Arial"/>
        </w:rPr>
        <w:t>5</w:t>
      </w:r>
      <w:r w:rsidRPr="001F063D">
        <w:rPr>
          <w:rFonts w:ascii="Arial" w:hAnsi="Arial" w:cs="Arial"/>
        </w:rPr>
        <w:t xml:space="preserve"> de </w:t>
      </w:r>
      <w:r w:rsidR="00273904">
        <w:rPr>
          <w:rFonts w:ascii="Arial" w:hAnsi="Arial" w:cs="Arial"/>
        </w:rPr>
        <w:t>agost</w:t>
      </w:r>
      <w:r w:rsidRPr="001F063D">
        <w:rPr>
          <w:rFonts w:ascii="Arial" w:hAnsi="Arial" w:cs="Arial"/>
        </w:rPr>
        <w:t xml:space="preserve">o de 2018, la cual fue ratificada. </w:t>
      </w:r>
    </w:p>
    <w:p w:rsidR="00BE639C" w:rsidRPr="001F063D" w:rsidRDefault="00BE639C" w:rsidP="00BE639C">
      <w:pPr>
        <w:autoSpaceDE w:val="0"/>
        <w:autoSpaceDN w:val="0"/>
        <w:adjustRightInd w:val="0"/>
        <w:jc w:val="both"/>
        <w:rPr>
          <w:rFonts w:ascii="Arial" w:hAnsi="Arial" w:cs="Arial"/>
          <w:b/>
          <w:bCs/>
          <w:lang w:val="es-MX"/>
        </w:rPr>
      </w:pPr>
    </w:p>
    <w:p w:rsidR="00BE639C" w:rsidRPr="001F063D" w:rsidRDefault="00BE639C" w:rsidP="00BE639C">
      <w:pPr>
        <w:autoSpaceDE w:val="0"/>
        <w:autoSpaceDN w:val="0"/>
        <w:adjustRightInd w:val="0"/>
        <w:jc w:val="both"/>
        <w:rPr>
          <w:rFonts w:ascii="Arial" w:hAnsi="Arial" w:cs="Arial"/>
        </w:rPr>
      </w:pPr>
      <w:r w:rsidRPr="001F063D">
        <w:rPr>
          <w:rFonts w:ascii="Arial" w:hAnsi="Arial" w:cs="Arial"/>
          <w:b/>
          <w:bCs/>
          <w:lang w:val="es-MX"/>
        </w:rPr>
        <w:t xml:space="preserve">III) RESOLUCION DE CRÉDITOS PARA VIVIENDA. </w:t>
      </w:r>
      <w:r w:rsidRPr="001F063D">
        <w:rPr>
          <w:rFonts w:ascii="Arial" w:hAnsi="Arial" w:cs="Arial"/>
        </w:rPr>
        <w:t xml:space="preserve">El Presidente y Director Ejecutivo sometió a consideración de Junta Directiva, </w:t>
      </w:r>
      <w:r w:rsidR="00DC4EF1" w:rsidRPr="00DC4EF1">
        <w:rPr>
          <w:rFonts w:ascii="Arial" w:eastAsia="Arial" w:hAnsi="Arial" w:cs="Arial"/>
        </w:rPr>
        <w:t>21 solicitudes de crédito por un monto de $407,632.73,</w:t>
      </w:r>
      <w:r w:rsidRPr="001F063D">
        <w:rPr>
          <w:rFonts w:ascii="Arial" w:eastAsia="Arial" w:hAnsi="Arial" w:cs="Arial"/>
          <w:lang w:val="es-ES_tradnl"/>
        </w:rPr>
        <w:t xml:space="preserve"> </w:t>
      </w:r>
      <w:r w:rsidRPr="001F063D">
        <w:rPr>
          <w:rFonts w:ascii="Arial" w:hAnsi="Arial" w:cs="Arial"/>
        </w:rPr>
        <w:t>según consta en el Acta N° 1</w:t>
      </w:r>
      <w:r w:rsidR="00DC4EF1">
        <w:rPr>
          <w:rFonts w:ascii="Arial" w:hAnsi="Arial" w:cs="Arial"/>
        </w:rPr>
        <w:t>44</w:t>
      </w:r>
      <w:r w:rsidRPr="001F063D">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BE639C" w:rsidRDefault="00BE639C" w:rsidP="00495EE4">
      <w:pPr>
        <w:jc w:val="center"/>
        <w:rPr>
          <w:rFonts w:ascii="Arial" w:hAnsi="Arial" w:cs="Arial"/>
          <w:b/>
          <w:bCs/>
          <w:u w:val="single"/>
        </w:rPr>
      </w:pPr>
    </w:p>
    <w:p w:rsidR="00DC4EF1" w:rsidRDefault="00DC4EF1" w:rsidP="00DC4EF1">
      <w:pPr>
        <w:widowControl w:val="0"/>
        <w:suppressAutoHyphens/>
        <w:autoSpaceDE w:val="0"/>
        <w:autoSpaceDN w:val="0"/>
        <w:adjustRightInd w:val="0"/>
        <w:jc w:val="both"/>
        <w:rPr>
          <w:rFonts w:ascii="Arial" w:hAnsi="Arial" w:cs="Arial"/>
          <w:lang w:val="es-MX"/>
        </w:rPr>
      </w:pPr>
      <w:r w:rsidRPr="001F063D">
        <w:rPr>
          <w:rFonts w:ascii="Arial" w:hAnsi="Arial" w:cs="Arial"/>
          <w:b/>
          <w:bCs/>
          <w:lang w:val="es-MX"/>
        </w:rPr>
        <w:t xml:space="preserve">IV) APROBACION DE PRESTAMOS PERSONALES. </w:t>
      </w:r>
      <w:r w:rsidRPr="001F063D">
        <w:rPr>
          <w:rFonts w:ascii="Arial" w:hAnsi="Arial" w:cs="Arial"/>
          <w:lang w:val="es-MX"/>
        </w:rPr>
        <w:t xml:space="preserve">El Presidente y Director Ejecutivo sometió a consideración de Junta Directiva </w:t>
      </w:r>
      <w:r w:rsidR="00A95ED4">
        <w:rPr>
          <w:rFonts w:ascii="Arial" w:hAnsi="Arial" w:cs="Arial"/>
          <w:lang w:val="es-MX"/>
        </w:rPr>
        <w:t>una</w:t>
      </w:r>
      <w:r w:rsidRPr="001F063D">
        <w:rPr>
          <w:rFonts w:ascii="Arial" w:hAnsi="Arial" w:cs="Arial"/>
          <w:lang w:val="es-MX"/>
        </w:rPr>
        <w:t xml:space="preserve"> solicitud de préstamo personal </w:t>
      </w:r>
      <w:r w:rsidR="00C12D4F">
        <w:rPr>
          <w:rFonts w:ascii="Arial" w:hAnsi="Arial" w:cs="Arial"/>
          <w:lang w:val="es-MX"/>
        </w:rPr>
        <w:t>________________________________________________________________________</w:t>
      </w:r>
      <w:r w:rsidRPr="001F063D">
        <w:rPr>
          <w:rFonts w:ascii="Arial" w:hAnsi="Arial" w:cs="Arial"/>
        </w:rPr>
        <w:t xml:space="preserve"> según consta en el Acta N° </w:t>
      </w:r>
      <w:r w:rsidR="00A95ED4">
        <w:rPr>
          <w:rFonts w:ascii="Arial" w:hAnsi="Arial" w:cs="Arial"/>
        </w:rPr>
        <w:t>20</w:t>
      </w:r>
      <w:r w:rsidRPr="001F063D">
        <w:rPr>
          <w:rFonts w:ascii="Arial" w:hAnsi="Arial" w:cs="Arial"/>
        </w:rPr>
        <w:t xml:space="preserve"> del correspondiente libro de actas que a ese efecto lleva el </w:t>
      </w:r>
      <w:r w:rsidRPr="001F063D">
        <w:rPr>
          <w:rFonts w:ascii="Arial" w:hAnsi="Arial" w:cs="Arial"/>
          <w:lang w:val="es-MX"/>
        </w:rPr>
        <w:t xml:space="preserve">Área de Gestión y Desarrollo Humano. </w:t>
      </w:r>
    </w:p>
    <w:p w:rsidR="00C12D4F" w:rsidRPr="00C12D4F" w:rsidRDefault="00C12D4F" w:rsidP="00C12D4F">
      <w:pPr>
        <w:spacing w:line="360" w:lineRule="auto"/>
        <w:jc w:val="both"/>
        <w:rPr>
          <w:rFonts w:ascii="Arial" w:hAnsi="Arial" w:cs="Arial"/>
          <w:b/>
          <w:color w:val="FF0000"/>
          <w:sz w:val="22"/>
          <w:szCs w:val="22"/>
        </w:rPr>
      </w:pPr>
      <w:r w:rsidRPr="00C12D4F">
        <w:rPr>
          <w:rFonts w:ascii="Arial" w:hAnsi="Arial" w:cs="Arial"/>
          <w:b/>
          <w:color w:val="FF0000"/>
          <w:sz w:val="22"/>
          <w:szCs w:val="22"/>
        </w:rPr>
        <w:t xml:space="preserve">Supresión de información confidencial, conforme a lo dispuesto en el art. 24 </w:t>
      </w:r>
      <w:proofErr w:type="spellStart"/>
      <w:r w:rsidRPr="00C12D4F">
        <w:rPr>
          <w:rFonts w:ascii="Arial" w:hAnsi="Arial" w:cs="Arial"/>
          <w:b/>
          <w:color w:val="FF0000"/>
          <w:sz w:val="22"/>
          <w:szCs w:val="22"/>
        </w:rPr>
        <w:t>lit.</w:t>
      </w:r>
      <w:proofErr w:type="spellEnd"/>
      <w:r w:rsidRPr="00C12D4F">
        <w:rPr>
          <w:rFonts w:ascii="Arial" w:hAnsi="Arial" w:cs="Arial"/>
          <w:b/>
          <w:color w:val="FF0000"/>
          <w:sz w:val="22"/>
          <w:szCs w:val="22"/>
        </w:rPr>
        <w:t xml:space="preserve"> d) LAIP. </w:t>
      </w:r>
    </w:p>
    <w:p w:rsidR="00907D66" w:rsidRDefault="00907D66" w:rsidP="00495EE4">
      <w:pPr>
        <w:pStyle w:val="Prrafodelista"/>
        <w:ind w:left="0"/>
        <w:jc w:val="both"/>
        <w:rPr>
          <w:rFonts w:ascii="Arial" w:hAnsi="Arial" w:cs="Arial"/>
          <w:b/>
        </w:rPr>
      </w:pPr>
    </w:p>
    <w:p w:rsidR="002924DD" w:rsidRPr="002846AB" w:rsidRDefault="002924DD" w:rsidP="00F80CB8">
      <w:pPr>
        <w:jc w:val="both"/>
        <w:rPr>
          <w:rFonts w:ascii="Arial" w:hAnsi="Arial" w:cs="Arial"/>
        </w:rPr>
      </w:pPr>
      <w:r>
        <w:rPr>
          <w:rFonts w:ascii="Arial" w:hAnsi="Arial" w:cs="Arial"/>
          <w:b/>
        </w:rPr>
        <w:t>V)</w:t>
      </w:r>
      <w:r w:rsidR="00943E14">
        <w:rPr>
          <w:rFonts w:ascii="Arial" w:hAnsi="Arial" w:cs="Arial"/>
          <w:b/>
        </w:rPr>
        <w:t xml:space="preserve"> </w:t>
      </w:r>
      <w:r w:rsidR="00907D66" w:rsidRPr="00907D66">
        <w:rPr>
          <w:rFonts w:ascii="Arial" w:hAnsi="Arial" w:cs="Arial"/>
          <w:b/>
        </w:rPr>
        <w:t>MODIFICACIÓN AL “INSTRUCTIVO DE PRESTACIONES” RELATIVAS A RECONOCIMIENTOS DE FIN DE AÑO Y RECONOCIMIENTO POR AÑOS DE SERVICIO A LA INSTITUCIÓN</w:t>
      </w:r>
      <w:r>
        <w:rPr>
          <w:rFonts w:ascii="Arial" w:hAnsi="Arial" w:cs="Arial"/>
          <w:b/>
        </w:rPr>
        <w:t>.</w:t>
      </w:r>
      <w:r w:rsidR="00F80CB8">
        <w:rPr>
          <w:rFonts w:ascii="Arial" w:hAnsi="Arial" w:cs="Arial"/>
          <w:b/>
        </w:rPr>
        <w:t xml:space="preserve"> </w:t>
      </w:r>
      <w:r w:rsidRPr="002846AB">
        <w:rPr>
          <w:rFonts w:ascii="Arial" w:hAnsi="Arial" w:cs="Arial"/>
        </w:rPr>
        <w:t>El Presidente y Director Ejecutivo sometió</w:t>
      </w:r>
      <w:r w:rsidRPr="002846AB">
        <w:rPr>
          <w:rFonts w:ascii="Arial" w:hAnsi="Arial" w:cs="Arial"/>
          <w:lang w:val="es-MX"/>
        </w:rPr>
        <w:t xml:space="preserve"> a consideración de los Directores, </w:t>
      </w:r>
      <w:r w:rsidRPr="002924DD">
        <w:rPr>
          <w:rFonts w:ascii="Arial" w:hAnsi="Arial" w:cs="Arial"/>
        </w:rPr>
        <w:t xml:space="preserve">modificación al </w:t>
      </w:r>
      <w:r>
        <w:rPr>
          <w:rFonts w:ascii="Arial" w:hAnsi="Arial" w:cs="Arial"/>
        </w:rPr>
        <w:t xml:space="preserve">“INSTRUCTIVO DE PRESTACIONES”. </w:t>
      </w:r>
      <w:r w:rsidRPr="002846AB">
        <w:rPr>
          <w:rFonts w:ascii="Arial" w:hAnsi="Arial" w:cs="Arial"/>
        </w:rPr>
        <w:t xml:space="preserve">Para su presentación invitó </w:t>
      </w:r>
      <w:r w:rsidRPr="00BE31B3">
        <w:rPr>
          <w:rFonts w:ascii="Arial" w:hAnsi="Arial" w:cs="Arial"/>
        </w:rPr>
        <w:t>a</w:t>
      </w:r>
      <w:r>
        <w:rPr>
          <w:rFonts w:ascii="Arial" w:hAnsi="Arial" w:cs="Arial"/>
        </w:rPr>
        <w:t xml:space="preserve"> </w:t>
      </w:r>
      <w:r w:rsidRPr="00BE31B3">
        <w:rPr>
          <w:rFonts w:ascii="Arial" w:hAnsi="Arial" w:cs="Arial"/>
        </w:rPr>
        <w:t>l</w:t>
      </w:r>
      <w:r>
        <w:rPr>
          <w:rFonts w:ascii="Arial" w:hAnsi="Arial" w:cs="Arial"/>
        </w:rPr>
        <w:t>a Licenciada Gladis Margarita de Cárcamo, Jefe del Área de Gestión y Desarrollo Humano</w:t>
      </w:r>
      <w:r w:rsidR="009718FA">
        <w:rPr>
          <w:rFonts w:ascii="Arial" w:hAnsi="Arial" w:cs="Arial"/>
        </w:rPr>
        <w:t xml:space="preserve"> y</w:t>
      </w:r>
      <w:r>
        <w:rPr>
          <w:rFonts w:ascii="Arial" w:hAnsi="Arial" w:cs="Arial"/>
        </w:rPr>
        <w:t xml:space="preserve"> al</w:t>
      </w:r>
      <w:r w:rsidRPr="00BE31B3">
        <w:rPr>
          <w:rFonts w:ascii="Arial" w:hAnsi="Arial" w:cs="Arial"/>
        </w:rPr>
        <w:t xml:space="preserve"> Licenciado Ricardo Antonio Avila Cardona, Gerente Administrativo.</w:t>
      </w:r>
      <w:r w:rsidRPr="002846AB">
        <w:rPr>
          <w:rFonts w:ascii="Arial" w:hAnsi="Arial" w:cs="Arial"/>
        </w:rPr>
        <w:t xml:space="preserve"> </w:t>
      </w:r>
      <w:r>
        <w:rPr>
          <w:rFonts w:ascii="Arial" w:hAnsi="Arial" w:cs="Arial"/>
        </w:rPr>
        <w:t>Indicó la Licenciada de Cárcamo</w:t>
      </w:r>
      <w:r w:rsidRPr="002846AB">
        <w:rPr>
          <w:rFonts w:ascii="Arial" w:hAnsi="Arial" w:cs="Arial"/>
        </w:rPr>
        <w:t xml:space="preserve"> que </w:t>
      </w:r>
      <w:r>
        <w:rPr>
          <w:rFonts w:ascii="Arial" w:hAnsi="Arial" w:cs="Arial"/>
        </w:rPr>
        <w:t xml:space="preserve">se solicita </w:t>
      </w:r>
      <w:r w:rsidRPr="002924DD">
        <w:rPr>
          <w:rFonts w:ascii="Arial" w:hAnsi="Arial" w:cs="Arial"/>
        </w:rPr>
        <w:t xml:space="preserve">modificación al </w:t>
      </w:r>
      <w:r>
        <w:rPr>
          <w:rFonts w:ascii="Arial" w:hAnsi="Arial" w:cs="Arial"/>
        </w:rPr>
        <w:t>“INSTRUCTIVO DE PRESTACIONES”, en lo concerniente a</w:t>
      </w:r>
      <w:r w:rsidRPr="002924DD">
        <w:rPr>
          <w:rFonts w:ascii="Arial" w:hAnsi="Arial" w:cs="Arial"/>
        </w:rPr>
        <w:t xml:space="preserve"> reconocimientos de fin de año y reconocimiento por años de servicio a la institución</w:t>
      </w:r>
      <w:r>
        <w:rPr>
          <w:rFonts w:ascii="Arial" w:hAnsi="Arial" w:cs="Arial"/>
        </w:rPr>
        <w:t>. Los cambios solicitados se refieren a incorporar</w:t>
      </w:r>
      <w:r w:rsidR="009718FA" w:rsidRPr="009718FA">
        <w:rPr>
          <w:rFonts w:ascii="Arial" w:hAnsi="Arial" w:cs="Arial"/>
        </w:rPr>
        <w:t xml:space="preserve"> </w:t>
      </w:r>
      <w:r w:rsidR="009718FA">
        <w:rPr>
          <w:rFonts w:ascii="Arial" w:hAnsi="Arial" w:cs="Arial"/>
        </w:rPr>
        <w:t xml:space="preserve">en el instructivo, en el </w:t>
      </w:r>
      <w:proofErr w:type="spellStart"/>
      <w:r w:rsidR="009718FA">
        <w:rPr>
          <w:rFonts w:ascii="Arial" w:hAnsi="Arial" w:cs="Arial"/>
        </w:rPr>
        <w:t>Item</w:t>
      </w:r>
      <w:proofErr w:type="spellEnd"/>
      <w:r w:rsidR="009718FA">
        <w:rPr>
          <w:rFonts w:ascii="Arial" w:hAnsi="Arial" w:cs="Arial"/>
        </w:rPr>
        <w:t xml:space="preserve"> III. Disposiciones,</w:t>
      </w:r>
      <w:r>
        <w:rPr>
          <w:rFonts w:ascii="Arial" w:hAnsi="Arial" w:cs="Arial"/>
        </w:rPr>
        <w:t xml:space="preserve"> </w:t>
      </w:r>
      <w:r w:rsidR="00ED3E94">
        <w:rPr>
          <w:rFonts w:ascii="Arial" w:hAnsi="Arial" w:cs="Arial"/>
        </w:rPr>
        <w:t xml:space="preserve">10. Obsequios y Reconocimientos, </w:t>
      </w:r>
      <w:r>
        <w:rPr>
          <w:rFonts w:ascii="Arial" w:hAnsi="Arial" w:cs="Arial"/>
        </w:rPr>
        <w:t xml:space="preserve">lo siguiente: 1- </w:t>
      </w:r>
      <w:r w:rsidR="002B4DC0">
        <w:rPr>
          <w:rFonts w:ascii="Arial" w:hAnsi="Arial" w:cs="Arial"/>
        </w:rPr>
        <w:t>E</w:t>
      </w:r>
      <w:r>
        <w:rPr>
          <w:rFonts w:ascii="Arial" w:hAnsi="Arial" w:cs="Arial"/>
        </w:rPr>
        <w:t xml:space="preserve">l valor </w:t>
      </w:r>
      <w:r w:rsidR="00ED3E94" w:rsidRPr="00ED3E94">
        <w:rPr>
          <w:rFonts w:ascii="Arial" w:hAnsi="Arial" w:cs="Arial"/>
          <w:b/>
        </w:rPr>
        <w:t xml:space="preserve">sin </w:t>
      </w:r>
      <w:r w:rsidRPr="00ED3E94">
        <w:rPr>
          <w:rFonts w:ascii="Arial" w:hAnsi="Arial" w:cs="Arial"/>
          <w:b/>
        </w:rPr>
        <w:t>IVA</w:t>
      </w:r>
      <w:r>
        <w:rPr>
          <w:rFonts w:ascii="Arial" w:hAnsi="Arial" w:cs="Arial"/>
        </w:rPr>
        <w:t xml:space="preserve"> en el obsequio de $10.00 que se entrega por motivo de cumpleaños del empleado. 2- </w:t>
      </w:r>
      <w:r w:rsidR="002B4DC0">
        <w:rPr>
          <w:rFonts w:ascii="Arial" w:hAnsi="Arial" w:cs="Arial"/>
        </w:rPr>
        <w:t>E</w:t>
      </w:r>
      <w:r>
        <w:rPr>
          <w:rFonts w:ascii="Arial" w:hAnsi="Arial" w:cs="Arial"/>
        </w:rPr>
        <w:t xml:space="preserve">l valor </w:t>
      </w:r>
      <w:r w:rsidR="009718FA">
        <w:rPr>
          <w:rFonts w:ascii="Arial" w:hAnsi="Arial" w:cs="Arial"/>
        </w:rPr>
        <w:t xml:space="preserve">en números </w:t>
      </w:r>
      <w:r>
        <w:rPr>
          <w:rFonts w:ascii="Arial" w:hAnsi="Arial" w:cs="Arial"/>
        </w:rPr>
        <w:t xml:space="preserve">del </w:t>
      </w:r>
      <w:r w:rsidRPr="002924DD">
        <w:rPr>
          <w:rFonts w:ascii="Arial" w:hAnsi="Arial" w:cs="Arial"/>
        </w:rPr>
        <w:t>Reconocimiento de $75.00</w:t>
      </w:r>
      <w:r>
        <w:rPr>
          <w:rFonts w:ascii="Arial" w:hAnsi="Arial" w:cs="Arial"/>
        </w:rPr>
        <w:t>, que se entrega</w:t>
      </w:r>
      <w:r w:rsidRPr="002924DD">
        <w:rPr>
          <w:rFonts w:ascii="Arial" w:hAnsi="Arial" w:cs="Arial"/>
        </w:rPr>
        <w:t xml:space="preserve"> por motivo de la celebración de las fiestas navideñas y de fin de año</w:t>
      </w:r>
      <w:r>
        <w:rPr>
          <w:rFonts w:ascii="Arial" w:hAnsi="Arial" w:cs="Arial"/>
        </w:rPr>
        <w:t xml:space="preserve">. 3- </w:t>
      </w:r>
      <w:r w:rsidR="00943E14">
        <w:rPr>
          <w:rFonts w:ascii="Arial" w:hAnsi="Arial" w:cs="Arial"/>
        </w:rPr>
        <w:t>Adicionar e</w:t>
      </w:r>
      <w:r>
        <w:rPr>
          <w:rFonts w:ascii="Arial" w:hAnsi="Arial" w:cs="Arial"/>
        </w:rPr>
        <w:t xml:space="preserve">l valor del reconocimiento </w:t>
      </w:r>
      <w:r w:rsidR="00ED3E94">
        <w:rPr>
          <w:rFonts w:ascii="Arial" w:hAnsi="Arial" w:cs="Arial"/>
        </w:rPr>
        <w:t>a empleados con</w:t>
      </w:r>
      <w:r>
        <w:rPr>
          <w:rFonts w:ascii="Arial" w:hAnsi="Arial" w:cs="Arial"/>
        </w:rPr>
        <w:t xml:space="preserve"> 45 años de servicio</w:t>
      </w:r>
      <w:r w:rsidR="009718FA">
        <w:rPr>
          <w:rFonts w:ascii="Arial" w:hAnsi="Arial" w:cs="Arial"/>
        </w:rPr>
        <w:t>,</w:t>
      </w:r>
      <w:r>
        <w:rPr>
          <w:rFonts w:ascii="Arial" w:hAnsi="Arial" w:cs="Arial"/>
        </w:rPr>
        <w:t xml:space="preserve"> que se hará </w:t>
      </w:r>
      <w:r w:rsidR="009718FA">
        <w:rPr>
          <w:rFonts w:ascii="Arial" w:hAnsi="Arial" w:cs="Arial"/>
        </w:rPr>
        <w:t xml:space="preserve">a partir de </w:t>
      </w:r>
      <w:r>
        <w:rPr>
          <w:rFonts w:ascii="Arial" w:hAnsi="Arial" w:cs="Arial"/>
        </w:rPr>
        <w:t>este año</w:t>
      </w:r>
      <w:r w:rsidR="009718FA">
        <w:rPr>
          <w:rFonts w:ascii="Arial" w:hAnsi="Arial" w:cs="Arial"/>
        </w:rPr>
        <w:t xml:space="preserve"> que el FSV cumple 45 años de su creación. Todo ello fue expuesto en detalle, de conformidad con el documento que se anexa a la presente acta. </w:t>
      </w:r>
      <w:r w:rsidRPr="002846AB">
        <w:rPr>
          <w:rFonts w:ascii="Arial" w:hAnsi="Arial" w:cs="Arial"/>
        </w:rPr>
        <w:t xml:space="preserve">Junta Directiva, luego de </w:t>
      </w:r>
      <w:r>
        <w:rPr>
          <w:rFonts w:ascii="Arial" w:hAnsi="Arial" w:cs="Arial"/>
        </w:rPr>
        <w:t>con</w:t>
      </w:r>
      <w:r w:rsidR="009718FA">
        <w:rPr>
          <w:rFonts w:ascii="Arial" w:hAnsi="Arial" w:cs="Arial"/>
        </w:rPr>
        <w:t>ocer la solicitud presentada por</w:t>
      </w:r>
      <w:r>
        <w:rPr>
          <w:rFonts w:ascii="Arial" w:hAnsi="Arial" w:cs="Arial"/>
        </w:rPr>
        <w:t xml:space="preserve"> </w:t>
      </w:r>
      <w:r w:rsidR="009718FA" w:rsidRPr="00BE31B3">
        <w:rPr>
          <w:rFonts w:ascii="Arial" w:hAnsi="Arial" w:cs="Arial"/>
        </w:rPr>
        <w:t>l</w:t>
      </w:r>
      <w:r w:rsidR="009718FA">
        <w:rPr>
          <w:rFonts w:ascii="Arial" w:hAnsi="Arial" w:cs="Arial"/>
        </w:rPr>
        <w:t>a Licenciada Gladis Margarita de Cárcamo, Jefe del Área de Gestión y Desarrollo Humano; acompañada del</w:t>
      </w:r>
      <w:r w:rsidR="009718FA" w:rsidRPr="00BE31B3">
        <w:rPr>
          <w:rFonts w:ascii="Arial" w:hAnsi="Arial" w:cs="Arial"/>
        </w:rPr>
        <w:t xml:space="preserve"> Licenciado Ricardo Antonio Avila Cardona, Gerente Administrativo </w:t>
      </w:r>
      <w:r w:rsidRPr="002846AB">
        <w:rPr>
          <w:rFonts w:ascii="Arial" w:hAnsi="Arial" w:cs="Arial"/>
        </w:rPr>
        <w:t xml:space="preserve">por unanimidad </w:t>
      </w:r>
      <w:r w:rsidRPr="002846AB">
        <w:rPr>
          <w:rFonts w:ascii="Arial" w:hAnsi="Arial" w:cs="Arial"/>
          <w:b/>
        </w:rPr>
        <w:t>ACUERDA:</w:t>
      </w:r>
    </w:p>
    <w:p w:rsidR="002924DD" w:rsidRDefault="002924DD" w:rsidP="002924DD">
      <w:pPr>
        <w:autoSpaceDE w:val="0"/>
        <w:autoSpaceDN w:val="0"/>
        <w:adjustRightInd w:val="0"/>
        <w:jc w:val="both"/>
        <w:rPr>
          <w:rFonts w:ascii="Arial" w:hAnsi="Arial" w:cs="Arial"/>
        </w:rPr>
      </w:pPr>
    </w:p>
    <w:p w:rsidR="003B4A46" w:rsidRPr="00357696" w:rsidRDefault="00ED3E94" w:rsidP="00357696">
      <w:pPr>
        <w:pStyle w:val="Prrafodelista"/>
        <w:numPr>
          <w:ilvl w:val="0"/>
          <w:numId w:val="10"/>
        </w:numPr>
        <w:autoSpaceDE w:val="0"/>
        <w:autoSpaceDN w:val="0"/>
        <w:adjustRightInd w:val="0"/>
        <w:ind w:left="360"/>
        <w:jc w:val="both"/>
        <w:rPr>
          <w:rFonts w:ascii="Arial" w:hAnsi="Arial" w:cs="Arial"/>
        </w:rPr>
      </w:pPr>
      <w:r w:rsidRPr="00357696">
        <w:rPr>
          <w:rFonts w:ascii="Arial" w:hAnsi="Arial" w:cs="Arial"/>
        </w:rPr>
        <w:t>Autorizar</w:t>
      </w:r>
      <w:r w:rsidR="00357696" w:rsidRPr="00357696">
        <w:rPr>
          <w:rFonts w:ascii="Arial" w:hAnsi="Arial" w:cs="Arial"/>
        </w:rPr>
        <w:t>,</w:t>
      </w:r>
      <w:r w:rsidRPr="00357696">
        <w:rPr>
          <w:rFonts w:ascii="Arial" w:hAnsi="Arial" w:cs="Arial"/>
        </w:rPr>
        <w:t xml:space="preserve"> </w:t>
      </w:r>
      <w:r w:rsidR="00357696" w:rsidRPr="00357696">
        <w:rPr>
          <w:rFonts w:ascii="Arial" w:hAnsi="Arial" w:cs="Arial"/>
        </w:rPr>
        <w:t xml:space="preserve">a partir del 16 de agosto 2018, las modificaciones al </w:t>
      </w:r>
      <w:r w:rsidR="003B4A46" w:rsidRPr="00357696">
        <w:rPr>
          <w:rFonts w:ascii="Arial" w:hAnsi="Arial" w:cs="Arial"/>
        </w:rPr>
        <w:t>“</w:t>
      </w:r>
      <w:r w:rsidRPr="00357696">
        <w:rPr>
          <w:rFonts w:ascii="Arial" w:hAnsi="Arial" w:cs="Arial"/>
        </w:rPr>
        <w:t xml:space="preserve">INSTRUCTIVO DE PRESTACIONES”, </w:t>
      </w:r>
      <w:r w:rsidR="00357696" w:rsidRPr="00357696">
        <w:rPr>
          <w:rFonts w:ascii="Arial" w:hAnsi="Arial" w:cs="Arial"/>
        </w:rPr>
        <w:t xml:space="preserve">contenidas </w:t>
      </w:r>
      <w:r w:rsidR="003B4A46" w:rsidRPr="00357696">
        <w:rPr>
          <w:rFonts w:ascii="Arial" w:hAnsi="Arial" w:cs="Arial"/>
        </w:rPr>
        <w:t xml:space="preserve">en el </w:t>
      </w:r>
      <w:proofErr w:type="spellStart"/>
      <w:r w:rsidR="003B4A46" w:rsidRPr="00357696">
        <w:rPr>
          <w:rFonts w:ascii="Arial" w:hAnsi="Arial" w:cs="Arial"/>
          <w:b/>
        </w:rPr>
        <w:t>Item</w:t>
      </w:r>
      <w:proofErr w:type="spellEnd"/>
      <w:r w:rsidR="003B4A46" w:rsidRPr="00357696">
        <w:rPr>
          <w:rFonts w:ascii="Arial" w:hAnsi="Arial" w:cs="Arial"/>
          <w:b/>
        </w:rPr>
        <w:t xml:space="preserve"> III. Disposiciones</w:t>
      </w:r>
      <w:r w:rsidR="00357696" w:rsidRPr="00357696">
        <w:rPr>
          <w:rFonts w:ascii="Arial" w:hAnsi="Arial" w:cs="Arial"/>
        </w:rPr>
        <w:t>,</w:t>
      </w:r>
      <w:r w:rsidR="00357696" w:rsidRPr="00357696">
        <w:rPr>
          <w:rFonts w:ascii="Arial" w:hAnsi="Arial" w:cs="Arial"/>
          <w:b/>
          <w:sz w:val="22"/>
          <w:szCs w:val="22"/>
        </w:rPr>
        <w:t xml:space="preserve"> numeral 10. Obsequios y </w:t>
      </w:r>
      <w:r w:rsidR="00357696" w:rsidRPr="00357696">
        <w:rPr>
          <w:rFonts w:ascii="Arial" w:hAnsi="Arial" w:cs="Arial"/>
          <w:b/>
          <w:sz w:val="22"/>
          <w:szCs w:val="22"/>
        </w:rPr>
        <w:lastRenderedPageBreak/>
        <w:t>Reconocimientos</w:t>
      </w:r>
      <w:r w:rsidR="003B4A46" w:rsidRPr="00357696">
        <w:rPr>
          <w:rFonts w:ascii="Arial" w:hAnsi="Arial" w:cs="Arial"/>
        </w:rPr>
        <w:t>, relativas a las prestaciones de Reconocimientos de fin de año y Reconocimiento por años de servicio a la institución, quedando su redacción así:</w:t>
      </w:r>
    </w:p>
    <w:p w:rsidR="00357696" w:rsidRDefault="00357696" w:rsidP="00357696">
      <w:pPr>
        <w:autoSpaceDE w:val="0"/>
        <w:autoSpaceDN w:val="0"/>
        <w:adjustRightInd w:val="0"/>
        <w:jc w:val="both"/>
        <w:rPr>
          <w:rFonts w:ascii="Arial" w:hAnsi="Arial" w:cs="Arial"/>
        </w:rPr>
      </w:pPr>
    </w:p>
    <w:p w:rsidR="00357696" w:rsidRPr="00ED3E94" w:rsidRDefault="00357696" w:rsidP="00357696">
      <w:pPr>
        <w:autoSpaceDE w:val="0"/>
        <w:autoSpaceDN w:val="0"/>
        <w:adjustRightInd w:val="0"/>
        <w:ind w:left="708"/>
        <w:jc w:val="both"/>
        <w:rPr>
          <w:rFonts w:ascii="Arial" w:hAnsi="Arial" w:cs="Arial"/>
          <w:b/>
          <w:sz w:val="22"/>
          <w:szCs w:val="22"/>
        </w:rPr>
      </w:pPr>
      <w:r w:rsidRPr="00ED3E94">
        <w:rPr>
          <w:rFonts w:ascii="Arial" w:hAnsi="Arial" w:cs="Arial"/>
          <w:b/>
          <w:sz w:val="22"/>
          <w:szCs w:val="22"/>
        </w:rPr>
        <w:t>III. DISPOSICIONES</w:t>
      </w:r>
    </w:p>
    <w:p w:rsidR="00357696" w:rsidRPr="00ED3E94" w:rsidRDefault="00357696" w:rsidP="00357696">
      <w:pPr>
        <w:autoSpaceDE w:val="0"/>
        <w:autoSpaceDN w:val="0"/>
        <w:adjustRightInd w:val="0"/>
        <w:ind w:left="708"/>
        <w:jc w:val="both"/>
        <w:rPr>
          <w:rFonts w:ascii="Arial" w:hAnsi="Arial" w:cs="Arial"/>
          <w:b/>
          <w:sz w:val="22"/>
          <w:szCs w:val="22"/>
        </w:rPr>
      </w:pPr>
      <w:r w:rsidRPr="00ED3E94">
        <w:rPr>
          <w:rFonts w:ascii="Arial" w:hAnsi="Arial" w:cs="Arial"/>
          <w:b/>
          <w:sz w:val="22"/>
          <w:szCs w:val="22"/>
        </w:rPr>
        <w:t>…10. Obsequios y Reconocimientos</w:t>
      </w:r>
    </w:p>
    <w:p w:rsidR="00357696" w:rsidRPr="00ED3E94" w:rsidRDefault="00357696" w:rsidP="00357696">
      <w:pPr>
        <w:ind w:left="708"/>
        <w:jc w:val="both"/>
        <w:rPr>
          <w:rFonts w:ascii="Arial" w:hAnsi="Arial" w:cs="Arial"/>
          <w:sz w:val="22"/>
          <w:szCs w:val="22"/>
        </w:rPr>
      </w:pPr>
      <w:r w:rsidRPr="00ED3E94">
        <w:rPr>
          <w:rFonts w:ascii="Arial" w:hAnsi="Arial" w:cs="Arial"/>
          <w:sz w:val="22"/>
          <w:szCs w:val="22"/>
        </w:rPr>
        <w:t xml:space="preserve">El Fondo entregará al personal por contrato individual de trabajo, a excepción del personal interino, de acuerdo a lo autorizado por Junta Directiva: </w:t>
      </w:r>
    </w:p>
    <w:p w:rsidR="00357696" w:rsidRPr="00ED3E94" w:rsidRDefault="00357696" w:rsidP="00357696">
      <w:pPr>
        <w:ind w:left="708"/>
        <w:jc w:val="both"/>
        <w:rPr>
          <w:rFonts w:ascii="Arial" w:hAnsi="Arial" w:cs="Arial"/>
          <w:sz w:val="22"/>
          <w:szCs w:val="22"/>
        </w:rPr>
      </w:pPr>
      <w:r w:rsidRPr="00ED3E94">
        <w:rPr>
          <w:rFonts w:ascii="Arial" w:hAnsi="Arial" w:cs="Arial"/>
          <w:sz w:val="22"/>
          <w:szCs w:val="22"/>
        </w:rPr>
        <w:t>a) El valor de hasta $10</w:t>
      </w:r>
      <w:r>
        <w:rPr>
          <w:rFonts w:ascii="Arial" w:hAnsi="Arial" w:cs="Arial"/>
          <w:sz w:val="22"/>
          <w:szCs w:val="22"/>
        </w:rPr>
        <w:t>.00</w:t>
      </w:r>
      <w:r w:rsidRPr="00ED3E94">
        <w:rPr>
          <w:rFonts w:ascii="Arial" w:hAnsi="Arial" w:cs="Arial"/>
          <w:sz w:val="22"/>
          <w:szCs w:val="22"/>
        </w:rPr>
        <w:t xml:space="preserve"> </w:t>
      </w:r>
      <w:r w:rsidRPr="00ED3E94">
        <w:rPr>
          <w:rFonts w:ascii="Arial" w:hAnsi="Arial" w:cs="Arial"/>
          <w:b/>
          <w:sz w:val="22"/>
          <w:szCs w:val="22"/>
        </w:rPr>
        <w:t>(sin IVA)</w:t>
      </w:r>
      <w:r w:rsidRPr="00ED3E94">
        <w:rPr>
          <w:rFonts w:ascii="Arial" w:hAnsi="Arial" w:cs="Arial"/>
          <w:sz w:val="22"/>
          <w:szCs w:val="22"/>
        </w:rPr>
        <w:t xml:space="preserve"> por motivo de cumpleaños. </w:t>
      </w:r>
    </w:p>
    <w:p w:rsidR="00357696" w:rsidRPr="00ED3E94" w:rsidRDefault="00357696" w:rsidP="00357696">
      <w:pPr>
        <w:ind w:left="708"/>
        <w:jc w:val="both"/>
        <w:rPr>
          <w:rFonts w:ascii="Arial" w:hAnsi="Arial" w:cs="Arial"/>
          <w:sz w:val="22"/>
          <w:szCs w:val="22"/>
        </w:rPr>
      </w:pPr>
      <w:r w:rsidRPr="00ED3E94">
        <w:rPr>
          <w:rFonts w:ascii="Arial" w:hAnsi="Arial" w:cs="Arial"/>
          <w:sz w:val="22"/>
          <w:szCs w:val="22"/>
        </w:rPr>
        <w:t xml:space="preserve">b) Reconocimiento para ser compartido con la familia en el seno del hogar, </w:t>
      </w:r>
      <w:r w:rsidRPr="00ED3E94">
        <w:rPr>
          <w:rFonts w:ascii="Arial" w:hAnsi="Arial" w:cs="Arial"/>
          <w:b/>
          <w:sz w:val="22"/>
          <w:szCs w:val="22"/>
        </w:rPr>
        <w:t>por un valor de $75.00</w:t>
      </w:r>
      <w:r w:rsidRPr="00ED3E94">
        <w:rPr>
          <w:rFonts w:ascii="Arial" w:hAnsi="Arial" w:cs="Arial"/>
          <w:sz w:val="22"/>
          <w:szCs w:val="22"/>
        </w:rPr>
        <w:t xml:space="preserve"> por motivo de la celebración de las fiestas navideñas y de fin de año, que será entregado en la primera quincena del mes de diciembre.</w:t>
      </w:r>
    </w:p>
    <w:p w:rsidR="00357696" w:rsidRPr="00ED3E94" w:rsidRDefault="00357696" w:rsidP="00357696">
      <w:pPr>
        <w:ind w:left="708"/>
        <w:jc w:val="both"/>
        <w:rPr>
          <w:rFonts w:ascii="Arial" w:hAnsi="Arial" w:cs="Arial"/>
          <w:sz w:val="22"/>
          <w:szCs w:val="22"/>
        </w:rPr>
      </w:pPr>
      <w:r w:rsidRPr="00ED3E94">
        <w:rPr>
          <w:rFonts w:ascii="Arial" w:hAnsi="Arial" w:cs="Arial"/>
          <w:sz w:val="22"/>
          <w:szCs w:val="22"/>
        </w:rPr>
        <w:t>c) Reconocimiento por cada cinco años de servicio dentro de la Institución, el cual será entregado en la conmemoración del aniversario del Fondo, según el siguiente detalle</w:t>
      </w:r>
    </w:p>
    <w:p w:rsidR="00357696" w:rsidRDefault="00357696" w:rsidP="00357696">
      <w:pPr>
        <w:jc w:val="both"/>
        <w:rPr>
          <w:rFonts w:ascii="Arial" w:hAnsi="Arial" w:cs="Arial"/>
        </w:rPr>
      </w:pPr>
    </w:p>
    <w:tbl>
      <w:tblPr>
        <w:tblStyle w:val="Tablaconcuadrcula"/>
        <w:tblW w:w="8647" w:type="dxa"/>
        <w:tblInd w:w="595" w:type="dxa"/>
        <w:tblLook w:val="04A0" w:firstRow="1" w:lastRow="0" w:firstColumn="1" w:lastColumn="0" w:noHBand="0" w:noVBand="1"/>
      </w:tblPr>
      <w:tblGrid>
        <w:gridCol w:w="3086"/>
        <w:gridCol w:w="2771"/>
        <w:gridCol w:w="2790"/>
      </w:tblGrid>
      <w:tr w:rsidR="00357696" w:rsidTr="00AD61D4">
        <w:tc>
          <w:tcPr>
            <w:tcW w:w="3086" w:type="dxa"/>
          </w:tcPr>
          <w:p w:rsidR="00357696" w:rsidRPr="00ED3E94" w:rsidRDefault="00357696" w:rsidP="00AD61D4">
            <w:pPr>
              <w:jc w:val="center"/>
              <w:rPr>
                <w:rFonts w:ascii="Arial" w:hAnsi="Arial" w:cs="Arial"/>
                <w:b/>
              </w:rPr>
            </w:pPr>
            <w:r w:rsidRPr="00ED3E94">
              <w:rPr>
                <w:rFonts w:ascii="Arial" w:hAnsi="Arial" w:cs="Arial"/>
                <w:b/>
                <w:sz w:val="20"/>
                <w:szCs w:val="20"/>
              </w:rPr>
              <w:t>Años de servicio en el Fondo</w:t>
            </w:r>
          </w:p>
        </w:tc>
        <w:tc>
          <w:tcPr>
            <w:tcW w:w="2771" w:type="dxa"/>
          </w:tcPr>
          <w:p w:rsidR="00357696" w:rsidRPr="00ED3E94" w:rsidRDefault="00357696" w:rsidP="00AD61D4">
            <w:pPr>
              <w:jc w:val="center"/>
              <w:rPr>
                <w:rFonts w:ascii="Arial" w:hAnsi="Arial" w:cs="Arial"/>
                <w:b/>
                <w:sz w:val="20"/>
                <w:szCs w:val="20"/>
              </w:rPr>
            </w:pPr>
            <w:r w:rsidRPr="00ED3E94">
              <w:rPr>
                <w:rFonts w:ascii="Arial" w:hAnsi="Arial" w:cs="Arial"/>
                <w:b/>
                <w:sz w:val="20"/>
                <w:szCs w:val="20"/>
              </w:rPr>
              <w:t>Descripción de obsequio por reconocimiento</w:t>
            </w:r>
          </w:p>
          <w:p w:rsidR="00357696" w:rsidRPr="00ED3E94" w:rsidRDefault="00357696" w:rsidP="00AD61D4">
            <w:pPr>
              <w:jc w:val="center"/>
              <w:rPr>
                <w:rFonts w:ascii="Arial" w:hAnsi="Arial" w:cs="Arial"/>
                <w:b/>
              </w:rPr>
            </w:pPr>
          </w:p>
        </w:tc>
        <w:tc>
          <w:tcPr>
            <w:tcW w:w="2790" w:type="dxa"/>
          </w:tcPr>
          <w:p w:rsidR="00357696" w:rsidRPr="00ED3E94" w:rsidRDefault="00357696" w:rsidP="00AD61D4">
            <w:pPr>
              <w:jc w:val="center"/>
              <w:rPr>
                <w:rFonts w:ascii="Arial" w:hAnsi="Arial" w:cs="Arial"/>
                <w:b/>
                <w:sz w:val="20"/>
                <w:szCs w:val="20"/>
              </w:rPr>
            </w:pPr>
            <w:r w:rsidRPr="00ED3E94">
              <w:rPr>
                <w:rFonts w:ascii="Arial" w:hAnsi="Arial" w:cs="Arial"/>
                <w:b/>
                <w:sz w:val="20"/>
                <w:szCs w:val="20"/>
              </w:rPr>
              <w:t>Propuesta de valor fijo unitario de hasta (S/IVA)</w:t>
            </w:r>
          </w:p>
          <w:p w:rsidR="00357696" w:rsidRPr="00ED3E94" w:rsidRDefault="00357696" w:rsidP="00AD61D4">
            <w:pPr>
              <w:jc w:val="center"/>
              <w:rPr>
                <w:rFonts w:ascii="Arial" w:hAnsi="Arial" w:cs="Arial"/>
                <w:b/>
              </w:rPr>
            </w:pPr>
          </w:p>
        </w:tc>
      </w:tr>
      <w:tr w:rsidR="00357696" w:rsidTr="00AD61D4">
        <w:tc>
          <w:tcPr>
            <w:tcW w:w="3086" w:type="dxa"/>
          </w:tcPr>
          <w:p w:rsidR="00357696" w:rsidRPr="00ED3E94" w:rsidRDefault="00357696" w:rsidP="00AD61D4">
            <w:pPr>
              <w:jc w:val="center"/>
              <w:rPr>
                <w:rFonts w:ascii="Arial" w:hAnsi="Arial" w:cs="Arial"/>
                <w:b/>
                <w:sz w:val="20"/>
                <w:szCs w:val="20"/>
              </w:rPr>
            </w:pPr>
            <w:r w:rsidRPr="00ED3E94">
              <w:rPr>
                <w:rFonts w:ascii="Arial" w:hAnsi="Arial" w:cs="Arial"/>
                <w:b/>
                <w:sz w:val="20"/>
                <w:szCs w:val="20"/>
              </w:rPr>
              <w:t>…</w:t>
            </w:r>
          </w:p>
        </w:tc>
        <w:tc>
          <w:tcPr>
            <w:tcW w:w="2771" w:type="dxa"/>
          </w:tcPr>
          <w:p w:rsidR="00357696" w:rsidRPr="00ED3E94" w:rsidRDefault="00357696" w:rsidP="00AD61D4">
            <w:pPr>
              <w:jc w:val="center"/>
              <w:rPr>
                <w:rFonts w:ascii="Arial" w:hAnsi="Arial" w:cs="Arial"/>
                <w:b/>
                <w:sz w:val="20"/>
                <w:szCs w:val="20"/>
              </w:rPr>
            </w:pPr>
            <w:r w:rsidRPr="00ED3E94">
              <w:rPr>
                <w:rFonts w:ascii="Arial" w:hAnsi="Arial" w:cs="Arial"/>
                <w:b/>
                <w:sz w:val="20"/>
                <w:szCs w:val="20"/>
              </w:rPr>
              <w:t>…</w:t>
            </w:r>
          </w:p>
        </w:tc>
        <w:tc>
          <w:tcPr>
            <w:tcW w:w="2790" w:type="dxa"/>
          </w:tcPr>
          <w:p w:rsidR="00357696" w:rsidRPr="00ED3E94" w:rsidRDefault="00357696" w:rsidP="00AD61D4">
            <w:pPr>
              <w:jc w:val="center"/>
              <w:rPr>
                <w:rFonts w:ascii="Arial" w:hAnsi="Arial" w:cs="Arial"/>
                <w:b/>
                <w:sz w:val="20"/>
                <w:szCs w:val="20"/>
              </w:rPr>
            </w:pPr>
            <w:r w:rsidRPr="00ED3E94">
              <w:rPr>
                <w:rFonts w:ascii="Arial" w:hAnsi="Arial" w:cs="Arial"/>
                <w:b/>
                <w:sz w:val="20"/>
                <w:szCs w:val="20"/>
              </w:rPr>
              <w:t>…</w:t>
            </w:r>
          </w:p>
        </w:tc>
      </w:tr>
      <w:tr w:rsidR="00357696" w:rsidTr="00357696">
        <w:trPr>
          <w:trHeight w:val="651"/>
        </w:trPr>
        <w:tc>
          <w:tcPr>
            <w:tcW w:w="3086" w:type="dxa"/>
          </w:tcPr>
          <w:p w:rsidR="00357696" w:rsidRDefault="00357696" w:rsidP="00AD61D4">
            <w:pPr>
              <w:jc w:val="center"/>
              <w:rPr>
                <w:rFonts w:ascii="Arial" w:hAnsi="Arial" w:cs="Arial"/>
                <w:sz w:val="20"/>
                <w:szCs w:val="20"/>
              </w:rPr>
            </w:pPr>
          </w:p>
          <w:p w:rsidR="00357696" w:rsidRDefault="00357696" w:rsidP="00AD61D4">
            <w:pPr>
              <w:jc w:val="center"/>
              <w:rPr>
                <w:rFonts w:ascii="Arial" w:hAnsi="Arial" w:cs="Arial"/>
              </w:rPr>
            </w:pPr>
            <w:r w:rsidRPr="00ED3E94">
              <w:rPr>
                <w:rFonts w:ascii="Arial" w:hAnsi="Arial" w:cs="Arial"/>
                <w:sz w:val="20"/>
                <w:szCs w:val="20"/>
              </w:rPr>
              <w:t>45 años</w:t>
            </w:r>
          </w:p>
        </w:tc>
        <w:tc>
          <w:tcPr>
            <w:tcW w:w="2771" w:type="dxa"/>
          </w:tcPr>
          <w:p w:rsidR="00357696" w:rsidRDefault="00357696" w:rsidP="00AD61D4">
            <w:pPr>
              <w:jc w:val="center"/>
              <w:rPr>
                <w:rFonts w:ascii="Arial" w:hAnsi="Arial" w:cs="Arial"/>
                <w:sz w:val="20"/>
                <w:szCs w:val="20"/>
              </w:rPr>
            </w:pPr>
          </w:p>
          <w:p w:rsidR="00357696" w:rsidRDefault="00357696" w:rsidP="00AD61D4">
            <w:pPr>
              <w:jc w:val="center"/>
              <w:rPr>
                <w:rFonts w:ascii="Arial" w:hAnsi="Arial" w:cs="Arial"/>
              </w:rPr>
            </w:pPr>
            <w:r w:rsidRPr="00ED3E94">
              <w:rPr>
                <w:rFonts w:ascii="Arial" w:hAnsi="Arial" w:cs="Arial"/>
                <w:sz w:val="20"/>
                <w:szCs w:val="20"/>
              </w:rPr>
              <w:t>Medalla en oro</w:t>
            </w:r>
          </w:p>
        </w:tc>
        <w:tc>
          <w:tcPr>
            <w:tcW w:w="2790" w:type="dxa"/>
          </w:tcPr>
          <w:p w:rsidR="00357696" w:rsidRDefault="00357696" w:rsidP="00AD61D4">
            <w:pPr>
              <w:jc w:val="center"/>
              <w:rPr>
                <w:rFonts w:ascii="Arial" w:hAnsi="Arial" w:cs="Arial"/>
                <w:sz w:val="20"/>
                <w:szCs w:val="20"/>
              </w:rPr>
            </w:pPr>
          </w:p>
          <w:p w:rsidR="00357696" w:rsidRDefault="00357696" w:rsidP="00357696">
            <w:pPr>
              <w:jc w:val="center"/>
              <w:rPr>
                <w:rFonts w:ascii="Arial" w:hAnsi="Arial" w:cs="Arial"/>
              </w:rPr>
            </w:pPr>
            <w:r w:rsidRPr="00ED3E94">
              <w:rPr>
                <w:rFonts w:ascii="Arial" w:hAnsi="Arial" w:cs="Arial"/>
                <w:sz w:val="20"/>
                <w:szCs w:val="20"/>
              </w:rPr>
              <w:t>$750.00</w:t>
            </w:r>
          </w:p>
        </w:tc>
      </w:tr>
    </w:tbl>
    <w:p w:rsidR="00357696" w:rsidRDefault="00357696" w:rsidP="00357696">
      <w:pPr>
        <w:autoSpaceDE w:val="0"/>
        <w:autoSpaceDN w:val="0"/>
        <w:adjustRightInd w:val="0"/>
        <w:jc w:val="both"/>
        <w:rPr>
          <w:rFonts w:ascii="Arial" w:hAnsi="Arial" w:cs="Arial"/>
        </w:rPr>
      </w:pPr>
    </w:p>
    <w:p w:rsidR="00357696" w:rsidRPr="00357696" w:rsidRDefault="00357696" w:rsidP="00357696">
      <w:pPr>
        <w:pStyle w:val="Prrafodelista"/>
        <w:numPr>
          <w:ilvl w:val="0"/>
          <w:numId w:val="10"/>
        </w:numPr>
        <w:ind w:left="360"/>
        <w:jc w:val="both"/>
        <w:rPr>
          <w:rFonts w:ascii="Arial" w:hAnsi="Arial" w:cs="Arial"/>
        </w:rPr>
      </w:pPr>
      <w:r w:rsidRPr="00357696">
        <w:rPr>
          <w:rFonts w:ascii="Arial" w:hAnsi="Arial" w:cs="Arial"/>
        </w:rPr>
        <w:t>Ratificar este punto en esta misma sesión.</w:t>
      </w:r>
    </w:p>
    <w:p w:rsidR="00357696" w:rsidRDefault="00357696" w:rsidP="00357696">
      <w:pPr>
        <w:autoSpaceDE w:val="0"/>
        <w:autoSpaceDN w:val="0"/>
        <w:adjustRightInd w:val="0"/>
        <w:jc w:val="both"/>
        <w:rPr>
          <w:rFonts w:ascii="Arial" w:hAnsi="Arial" w:cs="Arial"/>
        </w:rPr>
      </w:pPr>
    </w:p>
    <w:p w:rsidR="003B4A46" w:rsidRDefault="003B4A46" w:rsidP="002924DD">
      <w:pPr>
        <w:autoSpaceDE w:val="0"/>
        <w:autoSpaceDN w:val="0"/>
        <w:adjustRightInd w:val="0"/>
        <w:jc w:val="both"/>
        <w:rPr>
          <w:rFonts w:ascii="Arial" w:hAnsi="Arial" w:cs="Arial"/>
        </w:rPr>
      </w:pPr>
    </w:p>
    <w:p w:rsidR="00335747" w:rsidRDefault="00357696" w:rsidP="00907D66">
      <w:pPr>
        <w:jc w:val="both"/>
        <w:rPr>
          <w:rFonts w:ascii="Arial" w:hAnsi="Arial" w:cs="Arial"/>
        </w:rPr>
      </w:pPr>
      <w:r>
        <w:rPr>
          <w:rFonts w:ascii="Arial" w:hAnsi="Arial" w:cs="Arial"/>
          <w:b/>
        </w:rPr>
        <w:t xml:space="preserve">VI) </w:t>
      </w:r>
      <w:r w:rsidR="00907D66" w:rsidRPr="00907D66">
        <w:rPr>
          <w:rFonts w:ascii="Arial" w:hAnsi="Arial" w:cs="Arial"/>
          <w:b/>
        </w:rPr>
        <w:t>INFORME DE LIBRE GESTIÓN CORRESPONDIENTE AL</w:t>
      </w:r>
      <w:r w:rsidR="00E67B92">
        <w:rPr>
          <w:rFonts w:ascii="Arial" w:hAnsi="Arial" w:cs="Arial"/>
          <w:b/>
        </w:rPr>
        <w:t xml:space="preserve"> PERÍODO DE ENERO–JULIO DE 2018. </w:t>
      </w:r>
      <w:r w:rsidR="00A22BFB" w:rsidRPr="00140AE1">
        <w:rPr>
          <w:rFonts w:ascii="Arial" w:hAnsi="Arial" w:cs="Arial"/>
        </w:rPr>
        <w:t>El Presidente y Director Ejecutivo sometió</w:t>
      </w:r>
      <w:r w:rsidR="00A22BFB" w:rsidRPr="00140AE1">
        <w:rPr>
          <w:rFonts w:ascii="Arial" w:hAnsi="Arial" w:cs="Arial"/>
          <w:lang w:val="es-MX"/>
        </w:rPr>
        <w:t xml:space="preserve"> a consideración de los Directores,</w:t>
      </w:r>
      <w:r w:rsidR="00A22BFB">
        <w:rPr>
          <w:rFonts w:ascii="Arial" w:hAnsi="Arial" w:cs="Arial"/>
          <w:lang w:val="es-MX"/>
        </w:rPr>
        <w:t xml:space="preserve"> el</w:t>
      </w:r>
      <w:r w:rsidR="00A22BFB" w:rsidRPr="00140AE1">
        <w:rPr>
          <w:rFonts w:ascii="Arial" w:hAnsi="Arial" w:cs="Arial"/>
          <w:lang w:val="es-MX"/>
        </w:rPr>
        <w:t xml:space="preserve"> </w:t>
      </w:r>
      <w:r w:rsidR="00A22BFB" w:rsidRPr="00A22BFB">
        <w:rPr>
          <w:rFonts w:ascii="Arial" w:hAnsi="Arial" w:cs="Arial"/>
        </w:rPr>
        <w:t>informe de Libre Gestión</w:t>
      </w:r>
      <w:r w:rsidR="00A22BFB" w:rsidRPr="00140AE1">
        <w:rPr>
          <w:rFonts w:ascii="Arial" w:hAnsi="Arial" w:cs="Arial"/>
        </w:rPr>
        <w:t>.</w:t>
      </w:r>
      <w:r w:rsidR="00A22BFB" w:rsidRPr="00140AE1">
        <w:rPr>
          <w:rFonts w:ascii="Arial" w:hAnsi="Arial" w:cs="Arial"/>
          <w:b/>
          <w:color w:val="FF0000"/>
        </w:rPr>
        <w:t xml:space="preserve"> </w:t>
      </w:r>
      <w:r w:rsidR="00A22BFB" w:rsidRPr="00140AE1">
        <w:rPr>
          <w:rFonts w:ascii="Arial" w:hAnsi="Arial" w:cs="Arial"/>
        </w:rPr>
        <w:t xml:space="preserve">Para su presentación invitó al </w:t>
      </w:r>
      <w:r w:rsidR="00A22BFB" w:rsidRPr="00140AE1">
        <w:rPr>
          <w:rFonts w:ascii="Arial" w:hAnsi="Arial" w:cs="Arial"/>
          <w:bCs/>
        </w:rPr>
        <w:t xml:space="preserve">Ingeniero </w:t>
      </w:r>
      <w:r w:rsidR="00A22BFB" w:rsidRPr="00140AE1">
        <w:rPr>
          <w:rFonts w:ascii="Arial" w:hAnsi="Arial" w:cs="Arial"/>
        </w:rPr>
        <w:t>Julio Tarcicio Rivas García, Jefe de la Unidad de Adquisiciones y Contrataciones Institucional (UACI). Indicó el Ingeniero</w:t>
      </w:r>
      <w:r w:rsidR="00A22BFB">
        <w:rPr>
          <w:rFonts w:ascii="Arial" w:hAnsi="Arial" w:cs="Arial"/>
        </w:rPr>
        <w:t xml:space="preserve"> Rivas que </w:t>
      </w:r>
      <w:r w:rsidR="00E165D3" w:rsidRPr="00A22BFB">
        <w:rPr>
          <w:rFonts w:ascii="Arial" w:hAnsi="Arial" w:cs="Arial"/>
        </w:rPr>
        <w:t>el</w:t>
      </w:r>
      <w:r w:rsidR="00E165D3">
        <w:rPr>
          <w:rFonts w:ascii="Arial" w:hAnsi="Arial" w:cs="Arial"/>
        </w:rPr>
        <w:t xml:space="preserve"> presente</w:t>
      </w:r>
      <w:r w:rsidR="00E165D3" w:rsidRPr="00A22BFB">
        <w:rPr>
          <w:rFonts w:ascii="Arial" w:hAnsi="Arial" w:cs="Arial"/>
        </w:rPr>
        <w:t xml:space="preserve"> Informe de Libre Gestión corresponde </w:t>
      </w:r>
      <w:r w:rsidR="00E165D3">
        <w:rPr>
          <w:rFonts w:ascii="Arial" w:hAnsi="Arial" w:cs="Arial"/>
        </w:rPr>
        <w:t>a procesos realizados por la UACI, durante e</w:t>
      </w:r>
      <w:r w:rsidR="00E165D3" w:rsidRPr="00A22BFB">
        <w:rPr>
          <w:rFonts w:ascii="Arial" w:hAnsi="Arial" w:cs="Arial"/>
        </w:rPr>
        <w:t>l período de enero</w:t>
      </w:r>
      <w:r w:rsidR="00E165D3">
        <w:rPr>
          <w:rFonts w:ascii="Arial" w:hAnsi="Arial" w:cs="Arial"/>
        </w:rPr>
        <w:t xml:space="preserve"> a </w:t>
      </w:r>
      <w:r w:rsidR="00E165D3" w:rsidRPr="00A22BFB">
        <w:rPr>
          <w:rFonts w:ascii="Arial" w:hAnsi="Arial" w:cs="Arial"/>
        </w:rPr>
        <w:t>julio de 2018, información que está publicada en el sitio electrónico de compras públicas: www.comprasal.gob.sv y en el sitio web institucional en atención a lo establecido en la LAIP</w:t>
      </w:r>
      <w:r w:rsidR="00E165D3">
        <w:rPr>
          <w:rFonts w:ascii="Arial" w:hAnsi="Arial" w:cs="Arial"/>
        </w:rPr>
        <w:t xml:space="preserve">. El informe detalla los procesos </w:t>
      </w:r>
      <w:r w:rsidR="005B739E">
        <w:rPr>
          <w:rFonts w:ascii="Arial" w:hAnsi="Arial" w:cs="Arial"/>
        </w:rPr>
        <w:t xml:space="preserve">realizados, que suman un total de 314, clasificándolos por: Específico de Gasto, por Unidad Organizativa y por proveedor, todo ello de conformidad con lo especificado en el documento que se anexa a la presente acta. </w:t>
      </w:r>
      <w:r w:rsidR="005B739E" w:rsidRPr="00200C81">
        <w:rPr>
          <w:rFonts w:ascii="Arial" w:hAnsi="Arial" w:cs="Arial"/>
        </w:rPr>
        <w:t>Ju</w:t>
      </w:r>
      <w:r w:rsidR="005B739E">
        <w:rPr>
          <w:rFonts w:ascii="Arial" w:hAnsi="Arial" w:cs="Arial"/>
        </w:rPr>
        <w:t xml:space="preserve">nta Directiva, luego de conocer el informe presentado por </w:t>
      </w:r>
      <w:r w:rsidR="005B739E" w:rsidRPr="00200C81">
        <w:rPr>
          <w:rFonts w:ascii="Arial" w:hAnsi="Arial" w:cs="Arial"/>
        </w:rPr>
        <w:t xml:space="preserve">el Ingeniero Julio Tarcicio Rivas García, Jefe de la Unidad de Adquisiciones y Contrataciones Institucional (UACI), por unanimidad </w:t>
      </w:r>
      <w:r w:rsidR="005B739E" w:rsidRPr="00200C81">
        <w:rPr>
          <w:rFonts w:ascii="Arial" w:hAnsi="Arial" w:cs="Arial"/>
          <w:b/>
        </w:rPr>
        <w:t>ACUERDA:</w:t>
      </w:r>
    </w:p>
    <w:p w:rsidR="00A22BFB" w:rsidRPr="00A22BFB" w:rsidRDefault="00A22BFB" w:rsidP="00907D66">
      <w:pPr>
        <w:jc w:val="both"/>
        <w:rPr>
          <w:rFonts w:ascii="Arial" w:hAnsi="Arial" w:cs="Arial"/>
        </w:rPr>
      </w:pPr>
    </w:p>
    <w:p w:rsidR="00A22BFB" w:rsidRPr="00975EDD" w:rsidRDefault="00A22BFB" w:rsidP="00975EDD">
      <w:pPr>
        <w:pStyle w:val="Prrafodelista"/>
        <w:numPr>
          <w:ilvl w:val="0"/>
          <w:numId w:val="11"/>
        </w:numPr>
        <w:ind w:left="360"/>
        <w:jc w:val="both"/>
        <w:rPr>
          <w:rFonts w:ascii="Arial" w:hAnsi="Arial" w:cs="Arial"/>
        </w:rPr>
      </w:pPr>
      <w:r w:rsidRPr="00975EDD">
        <w:rPr>
          <w:rFonts w:ascii="Arial" w:hAnsi="Arial" w:cs="Arial"/>
        </w:rPr>
        <w:t xml:space="preserve">Dar por conocido el Informe de Libre Gestión correspondiente al período de enero–julio de 2018, información que está publicada en el sitio electrónico de compras públicas: www.comprasal.gob.sv y en el sitio web institucional en atención a lo establecido en la LAIP. </w:t>
      </w:r>
    </w:p>
    <w:p w:rsidR="00A22BFB" w:rsidRPr="00A22BFB" w:rsidRDefault="00A22BFB" w:rsidP="00975EDD">
      <w:pPr>
        <w:ind w:left="-360" w:firstLine="72"/>
        <w:jc w:val="both"/>
        <w:rPr>
          <w:rFonts w:ascii="Arial" w:hAnsi="Arial" w:cs="Arial"/>
        </w:rPr>
      </w:pPr>
    </w:p>
    <w:p w:rsidR="00A22BFB" w:rsidRPr="00975EDD" w:rsidRDefault="00A22BFB" w:rsidP="00975EDD">
      <w:pPr>
        <w:pStyle w:val="Prrafodelista"/>
        <w:numPr>
          <w:ilvl w:val="0"/>
          <w:numId w:val="11"/>
        </w:numPr>
        <w:ind w:left="360"/>
        <w:jc w:val="both"/>
        <w:rPr>
          <w:rFonts w:ascii="Arial" w:hAnsi="Arial" w:cs="Arial"/>
        </w:rPr>
      </w:pPr>
      <w:r w:rsidRPr="00975EDD">
        <w:rPr>
          <w:rFonts w:ascii="Arial" w:hAnsi="Arial" w:cs="Arial"/>
        </w:rPr>
        <w:t>Ratificar este punto en esta sesión.</w:t>
      </w:r>
    </w:p>
    <w:p w:rsidR="00907D66" w:rsidRDefault="00907D66" w:rsidP="00907D66">
      <w:pPr>
        <w:pStyle w:val="Prrafodelista"/>
        <w:rPr>
          <w:rFonts w:ascii="Arial" w:hAnsi="Arial" w:cs="Arial"/>
          <w:b/>
        </w:rPr>
      </w:pPr>
    </w:p>
    <w:p w:rsidR="005932A6" w:rsidRDefault="005932A6" w:rsidP="00907D66">
      <w:pPr>
        <w:pStyle w:val="Prrafodelista"/>
        <w:rPr>
          <w:rFonts w:ascii="Arial" w:hAnsi="Arial" w:cs="Arial"/>
          <w:b/>
        </w:rPr>
      </w:pPr>
    </w:p>
    <w:p w:rsidR="00A8026E" w:rsidRDefault="00D31386" w:rsidP="00907D66">
      <w:pPr>
        <w:jc w:val="both"/>
        <w:rPr>
          <w:rFonts w:ascii="Arial" w:hAnsi="Arial" w:cs="Arial"/>
          <w:lang w:val="es-MX"/>
        </w:rPr>
      </w:pPr>
      <w:r>
        <w:rPr>
          <w:rFonts w:ascii="Arial" w:hAnsi="Arial" w:cs="Arial"/>
          <w:b/>
        </w:rPr>
        <w:lastRenderedPageBreak/>
        <w:t>VII</w:t>
      </w:r>
      <w:r w:rsidR="00907D66">
        <w:rPr>
          <w:rFonts w:ascii="Arial" w:hAnsi="Arial" w:cs="Arial"/>
          <w:b/>
        </w:rPr>
        <w:t>) AUTORIZACIÓ</w:t>
      </w:r>
      <w:r w:rsidR="00907D66" w:rsidRPr="00B67623">
        <w:rPr>
          <w:rFonts w:ascii="Arial" w:hAnsi="Arial" w:cs="Arial"/>
          <w:b/>
        </w:rPr>
        <w:t xml:space="preserve">N DE PRECIOS DE VENTA DE ACTIVOS EXTRAORDINARIOS. </w:t>
      </w:r>
      <w:r w:rsidR="00907D66" w:rsidRPr="00B67623">
        <w:rPr>
          <w:rFonts w:ascii="Arial" w:hAnsi="Arial" w:cs="Arial"/>
          <w:lang w:val="es-MX"/>
        </w:rPr>
        <w:t xml:space="preserve">El Presidente y </w:t>
      </w:r>
      <w:r w:rsidR="00907D66" w:rsidRPr="00B67623">
        <w:rPr>
          <w:rFonts w:ascii="Arial" w:hAnsi="Arial" w:cs="Arial"/>
        </w:rPr>
        <w:t xml:space="preserve">Director Ejecutivo </w:t>
      </w:r>
      <w:r w:rsidR="00907D66" w:rsidRPr="00B67623">
        <w:rPr>
          <w:rFonts w:ascii="Arial" w:hAnsi="Arial" w:cs="Arial"/>
          <w:lang w:val="es-MX"/>
        </w:rPr>
        <w:t xml:space="preserve">invitó al </w:t>
      </w:r>
      <w:r w:rsidR="00907D66" w:rsidRPr="007112E7">
        <w:rPr>
          <w:rFonts w:ascii="Arial" w:hAnsi="Arial" w:cs="Arial"/>
          <w:lang w:val="es-MX"/>
        </w:rPr>
        <w:t>Licenciado Carlos Orlando Villegas Vásquez,</w:t>
      </w:r>
      <w:r w:rsidR="00907D66">
        <w:rPr>
          <w:rFonts w:ascii="Arial" w:hAnsi="Arial" w:cs="Arial"/>
          <w:lang w:val="es-MX"/>
        </w:rPr>
        <w:t xml:space="preserve"> Gerente de Servicio al Cliente</w:t>
      </w:r>
      <w:r w:rsidR="00907D66" w:rsidRPr="00B67623">
        <w:rPr>
          <w:rFonts w:ascii="Arial" w:hAnsi="Arial" w:cs="Arial"/>
          <w:lang w:val="es-MX"/>
        </w:rPr>
        <w:t>, para someter a aprobación de Junta Directiva,</w:t>
      </w:r>
      <w:r w:rsidR="00907D66">
        <w:rPr>
          <w:rFonts w:ascii="Arial" w:hAnsi="Arial" w:cs="Arial"/>
          <w:lang w:val="es-MX"/>
        </w:rPr>
        <w:t xml:space="preserve"> los</w:t>
      </w:r>
      <w:r w:rsidR="00907D66" w:rsidRPr="00B67623">
        <w:rPr>
          <w:rFonts w:ascii="Arial" w:hAnsi="Arial" w:cs="Arial"/>
          <w:lang w:val="es-MX"/>
        </w:rPr>
        <w:t xml:space="preserve"> precios de venta de </w:t>
      </w:r>
      <w:r>
        <w:rPr>
          <w:rFonts w:ascii="Arial" w:hAnsi="Arial" w:cs="Arial"/>
          <w:lang w:val="es-MX"/>
        </w:rPr>
        <w:t>51</w:t>
      </w:r>
      <w:r w:rsidR="00907D66" w:rsidRPr="00B67623">
        <w:rPr>
          <w:rFonts w:ascii="Arial" w:hAnsi="Arial" w:cs="Arial"/>
          <w:lang w:val="es-MX"/>
        </w:rPr>
        <w:t xml:space="preserve"> Activos Extraordinarios</w:t>
      </w:r>
      <w:r w:rsidR="00907D66">
        <w:rPr>
          <w:rFonts w:ascii="Arial" w:hAnsi="Arial" w:cs="Arial"/>
          <w:lang w:val="es-MX"/>
        </w:rPr>
        <w:t>,</w:t>
      </w:r>
      <w:r w:rsidR="00907D66" w:rsidRPr="00B67623">
        <w:rPr>
          <w:rFonts w:ascii="Arial" w:hAnsi="Arial" w:cs="Arial"/>
          <w:lang w:val="es-MX"/>
        </w:rPr>
        <w:t xml:space="preserve"> de conformidad con las Normas Institucionales de Crédito, en su Capítulo III Otras Disposiciones, Venta de Inmuebles </w:t>
      </w:r>
      <w:r w:rsidR="00907D66">
        <w:rPr>
          <w:rFonts w:ascii="Arial" w:hAnsi="Arial" w:cs="Arial"/>
          <w:lang w:val="es-MX"/>
        </w:rPr>
        <w:t>Recuperados, Art. 20, numeral 3</w:t>
      </w:r>
      <w:r w:rsidR="00907D66" w:rsidRPr="00B67623">
        <w:rPr>
          <w:rFonts w:ascii="Arial" w:hAnsi="Arial" w:cs="Arial"/>
          <w:lang w:val="es-MX"/>
        </w:rPr>
        <w:t xml:space="preserve">. El Licenciado </w:t>
      </w:r>
      <w:r w:rsidR="00907D66">
        <w:rPr>
          <w:rFonts w:ascii="Arial" w:hAnsi="Arial" w:cs="Arial"/>
          <w:lang w:val="es-MX"/>
        </w:rPr>
        <w:t>Villegas expuso</w:t>
      </w:r>
      <w:r w:rsidR="00907D66" w:rsidRPr="00B67623">
        <w:rPr>
          <w:rFonts w:ascii="Arial" w:hAnsi="Arial" w:cs="Arial"/>
          <w:lang w:val="es-MX"/>
        </w:rPr>
        <w:t xml:space="preserve"> que los precios de venta de dichos Activos, de conformidad al Instructivo para la Administración y Venta de Activos Extraordinarios, ascienden a la cantidad de $</w:t>
      </w:r>
      <w:r w:rsidR="00382D12">
        <w:rPr>
          <w:rFonts w:ascii="Arial" w:hAnsi="Arial" w:cs="Arial"/>
          <w:lang w:val="es-MX"/>
        </w:rPr>
        <w:t>568,315.75</w:t>
      </w:r>
      <w:r w:rsidR="00907D66" w:rsidRPr="00B67623">
        <w:rPr>
          <w:rFonts w:ascii="Arial" w:hAnsi="Arial" w:cs="Arial"/>
          <w:lang w:val="es-MX"/>
        </w:rPr>
        <w:t xml:space="preserve"> según avalúos técnicos </w:t>
      </w:r>
    </w:p>
    <w:p w:rsidR="00A8026E" w:rsidRDefault="00BC34FA" w:rsidP="00907D66">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1939290</wp:posOffset>
                </wp:positionH>
                <wp:positionV relativeFrom="paragraph">
                  <wp:posOffset>150495</wp:posOffset>
                </wp:positionV>
                <wp:extent cx="2266950" cy="254317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2266950" cy="2543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D6B43C"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2.7pt,11.85pt" to="331.2pt,2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" strokecolor="#4579b8 [3044]"/>
            </w:pict>
          </mc:Fallback>
        </mc:AlternateContent>
      </w:r>
    </w:p>
    <w:p w:rsidR="00A8026E" w:rsidRDefault="00A8026E" w:rsidP="00907D66">
      <w:pPr>
        <w:jc w:val="both"/>
        <w:rPr>
          <w:rFonts w:ascii="Arial" w:hAnsi="Arial" w:cs="Arial"/>
          <w:lang w:val="es-MX"/>
        </w:rPr>
      </w:pPr>
    </w:p>
    <w:p w:rsidR="00A8026E" w:rsidRDefault="00A8026E" w:rsidP="00907D66">
      <w:pPr>
        <w:jc w:val="both"/>
        <w:rPr>
          <w:rFonts w:ascii="Arial" w:hAnsi="Arial" w:cs="Arial"/>
          <w:lang w:val="es-MX"/>
        </w:rPr>
      </w:pPr>
    </w:p>
    <w:p w:rsidR="00A8026E" w:rsidRDefault="00A8026E" w:rsidP="00907D66">
      <w:pPr>
        <w:jc w:val="both"/>
        <w:rPr>
          <w:rFonts w:ascii="Arial" w:hAnsi="Arial" w:cs="Arial"/>
          <w:lang w:val="es-MX"/>
        </w:rPr>
      </w:pPr>
    </w:p>
    <w:p w:rsidR="00A8026E" w:rsidRDefault="00A8026E" w:rsidP="00907D66">
      <w:pPr>
        <w:jc w:val="both"/>
        <w:rPr>
          <w:rFonts w:ascii="Arial" w:hAnsi="Arial" w:cs="Arial"/>
          <w:lang w:val="es-MX"/>
        </w:rPr>
      </w:pPr>
    </w:p>
    <w:p w:rsidR="00A8026E" w:rsidRDefault="00A8026E" w:rsidP="00907D66">
      <w:pPr>
        <w:jc w:val="both"/>
        <w:rPr>
          <w:rFonts w:ascii="Arial" w:hAnsi="Arial" w:cs="Arial"/>
          <w:lang w:val="es-MX"/>
        </w:rPr>
      </w:pPr>
    </w:p>
    <w:p w:rsidR="00A8026E" w:rsidRDefault="00A8026E" w:rsidP="00907D66">
      <w:pPr>
        <w:jc w:val="both"/>
        <w:rPr>
          <w:rFonts w:ascii="Arial" w:hAnsi="Arial" w:cs="Arial"/>
          <w:lang w:val="es-MX"/>
        </w:rPr>
      </w:pPr>
    </w:p>
    <w:p w:rsidR="00A8026E" w:rsidRDefault="00A8026E" w:rsidP="00907D66">
      <w:pPr>
        <w:jc w:val="both"/>
        <w:rPr>
          <w:rFonts w:ascii="Arial" w:hAnsi="Arial" w:cs="Arial"/>
          <w:lang w:val="es-MX"/>
        </w:rPr>
      </w:pPr>
    </w:p>
    <w:p w:rsidR="00A8026E" w:rsidRDefault="00A8026E" w:rsidP="00907D66">
      <w:pPr>
        <w:jc w:val="both"/>
        <w:rPr>
          <w:rFonts w:ascii="Arial" w:hAnsi="Arial" w:cs="Arial"/>
          <w:lang w:val="es-MX"/>
        </w:rPr>
      </w:pPr>
    </w:p>
    <w:p w:rsidR="00A8026E" w:rsidRDefault="00A8026E" w:rsidP="00907D66">
      <w:pPr>
        <w:jc w:val="both"/>
        <w:rPr>
          <w:rFonts w:ascii="Arial" w:hAnsi="Arial" w:cs="Arial"/>
          <w:lang w:val="es-MX"/>
        </w:rPr>
      </w:pPr>
    </w:p>
    <w:p w:rsidR="00A8026E" w:rsidRDefault="00A8026E" w:rsidP="00907D66">
      <w:pPr>
        <w:jc w:val="both"/>
        <w:rPr>
          <w:rFonts w:ascii="Arial" w:hAnsi="Arial" w:cs="Arial"/>
          <w:lang w:val="es-MX"/>
        </w:rPr>
      </w:pPr>
    </w:p>
    <w:p w:rsidR="00A8026E" w:rsidRDefault="00A8026E" w:rsidP="00907D66">
      <w:pPr>
        <w:jc w:val="both"/>
        <w:rPr>
          <w:rFonts w:ascii="Arial" w:hAnsi="Arial" w:cs="Arial"/>
          <w:lang w:val="es-MX"/>
        </w:rPr>
      </w:pPr>
    </w:p>
    <w:p w:rsidR="00A8026E" w:rsidRDefault="00A8026E" w:rsidP="00907D66">
      <w:pPr>
        <w:jc w:val="both"/>
        <w:rPr>
          <w:rFonts w:ascii="Arial" w:hAnsi="Arial" w:cs="Arial"/>
          <w:lang w:val="es-MX"/>
        </w:rPr>
      </w:pPr>
    </w:p>
    <w:p w:rsidR="00A8026E" w:rsidRDefault="00A8026E" w:rsidP="00907D66">
      <w:pPr>
        <w:jc w:val="both"/>
        <w:rPr>
          <w:rFonts w:ascii="Arial" w:hAnsi="Arial" w:cs="Arial"/>
          <w:lang w:val="es-MX"/>
        </w:rPr>
      </w:pPr>
    </w:p>
    <w:p w:rsidR="00A8026E" w:rsidRDefault="00A8026E" w:rsidP="00907D66">
      <w:pPr>
        <w:jc w:val="both"/>
        <w:rPr>
          <w:rFonts w:ascii="Arial" w:hAnsi="Arial" w:cs="Arial"/>
          <w:lang w:val="es-MX"/>
        </w:rPr>
      </w:pPr>
    </w:p>
    <w:p w:rsidR="00A8026E" w:rsidRDefault="00A8026E" w:rsidP="00907D66">
      <w:pPr>
        <w:jc w:val="both"/>
        <w:rPr>
          <w:rFonts w:ascii="Arial" w:hAnsi="Arial" w:cs="Arial"/>
          <w:lang w:val="es-MX"/>
        </w:rPr>
      </w:pPr>
    </w:p>
    <w:p w:rsidR="00A8026E" w:rsidRDefault="00A8026E" w:rsidP="00907D66">
      <w:pPr>
        <w:jc w:val="both"/>
        <w:rPr>
          <w:rFonts w:ascii="Arial" w:hAnsi="Arial" w:cs="Arial"/>
          <w:lang w:val="es-MX"/>
        </w:rPr>
      </w:pPr>
    </w:p>
    <w:p w:rsidR="00907D66" w:rsidRPr="00B67623" w:rsidRDefault="00A8026E" w:rsidP="00907D66">
      <w:pPr>
        <w:jc w:val="both"/>
        <w:rPr>
          <w:rFonts w:ascii="Arial" w:hAnsi="Arial" w:cs="Arial"/>
          <w:lang w:val="es-MX"/>
        </w:rPr>
      </w:pPr>
      <w:r>
        <w:rPr>
          <w:rFonts w:ascii="Arial" w:hAnsi="Arial" w:cs="Arial"/>
          <w:lang w:val="es-MX"/>
        </w:rPr>
        <w:t xml:space="preserve">                              </w:t>
      </w:r>
      <w:r w:rsidR="00907D66" w:rsidRPr="00B67623">
        <w:rPr>
          <w:rFonts w:ascii="Arial" w:hAnsi="Arial" w:cs="Arial"/>
          <w:lang w:val="es-MX"/>
        </w:rPr>
        <w:t xml:space="preserve">Junta Directiva, conocida la </w:t>
      </w:r>
      <w:r w:rsidR="00907D66">
        <w:rPr>
          <w:rFonts w:ascii="Arial" w:hAnsi="Arial" w:cs="Arial"/>
          <w:lang w:val="es-MX"/>
        </w:rPr>
        <w:t>recomendación</w:t>
      </w:r>
      <w:r w:rsidR="00907D66" w:rsidRPr="00B67623">
        <w:rPr>
          <w:rFonts w:ascii="Arial" w:hAnsi="Arial" w:cs="Arial"/>
          <w:lang w:val="es-MX"/>
        </w:rPr>
        <w:t xml:space="preserve"> presentada por el </w:t>
      </w:r>
      <w:r w:rsidR="00907D66" w:rsidRPr="007112E7">
        <w:rPr>
          <w:rFonts w:ascii="Arial" w:hAnsi="Arial" w:cs="Arial"/>
          <w:lang w:val="es-MX"/>
        </w:rPr>
        <w:t>Licenciado Carlos Orlando Villegas Vásquez,</w:t>
      </w:r>
      <w:r w:rsidR="00907D66">
        <w:rPr>
          <w:rFonts w:ascii="Arial" w:hAnsi="Arial" w:cs="Arial"/>
          <w:lang w:val="es-MX"/>
        </w:rPr>
        <w:t xml:space="preserve"> Gerente de Servicio al Cliente,</w:t>
      </w:r>
      <w:r w:rsidR="00907D66" w:rsidRPr="00B67623">
        <w:rPr>
          <w:rFonts w:ascii="Arial" w:hAnsi="Arial" w:cs="Arial"/>
          <w:lang w:val="es-MX"/>
        </w:rPr>
        <w:t xml:space="preserve"> por unanimidad </w:t>
      </w:r>
      <w:r w:rsidR="00907D66" w:rsidRPr="00B67623">
        <w:rPr>
          <w:rFonts w:ascii="Arial" w:hAnsi="Arial" w:cs="Arial"/>
          <w:b/>
          <w:lang w:val="es-MX"/>
        </w:rPr>
        <w:t>ACUERDA:</w:t>
      </w:r>
    </w:p>
    <w:p w:rsidR="00907D66" w:rsidRPr="00B67623" w:rsidRDefault="00907D66" w:rsidP="00907D66">
      <w:pPr>
        <w:jc w:val="both"/>
        <w:rPr>
          <w:rFonts w:ascii="Arial" w:hAnsi="Arial" w:cs="Arial"/>
          <w:lang w:val="es-MX"/>
        </w:rPr>
      </w:pPr>
    </w:p>
    <w:p w:rsidR="00907D66" w:rsidRPr="00B67623" w:rsidRDefault="00907D66" w:rsidP="00907D66">
      <w:pPr>
        <w:numPr>
          <w:ilvl w:val="0"/>
          <w:numId w:val="9"/>
        </w:numPr>
        <w:ind w:left="360"/>
        <w:jc w:val="both"/>
        <w:rPr>
          <w:rFonts w:ascii="Arial" w:hAnsi="Arial" w:cs="Arial"/>
        </w:rPr>
      </w:pPr>
      <w:r w:rsidRPr="00B67623">
        <w:rPr>
          <w:rFonts w:ascii="Arial" w:hAnsi="Arial" w:cs="Arial"/>
        </w:rPr>
        <w:t xml:space="preserve">Autorizar los precios de venta de </w:t>
      </w:r>
      <w:r w:rsidR="00382D12">
        <w:rPr>
          <w:rFonts w:ascii="Arial" w:hAnsi="Arial" w:cs="Arial"/>
        </w:rPr>
        <w:t>51</w:t>
      </w:r>
      <w:r w:rsidRPr="00B67623">
        <w:rPr>
          <w:rFonts w:ascii="Arial" w:hAnsi="Arial" w:cs="Arial"/>
        </w:rPr>
        <w:t xml:space="preserve"> Activos Extraordinarios por un monto de </w:t>
      </w:r>
      <w:r w:rsidRPr="00B67623">
        <w:rPr>
          <w:rFonts w:ascii="Arial" w:hAnsi="Arial" w:cs="Arial"/>
          <w:lang w:val="es-MX"/>
        </w:rPr>
        <w:t>$</w:t>
      </w:r>
      <w:r w:rsidR="00382D12">
        <w:rPr>
          <w:rFonts w:ascii="Arial" w:hAnsi="Arial" w:cs="Arial"/>
          <w:lang w:val="es-MX"/>
        </w:rPr>
        <w:t>568,315.75</w:t>
      </w:r>
      <w:r w:rsidR="00382D12" w:rsidRPr="00B67623">
        <w:rPr>
          <w:rFonts w:ascii="Arial" w:hAnsi="Arial" w:cs="Arial"/>
          <w:lang w:val="es-MX"/>
        </w:rPr>
        <w:t xml:space="preserve"> </w:t>
      </w:r>
      <w:r w:rsidRPr="00B67623">
        <w:rPr>
          <w:rFonts w:ascii="Arial" w:hAnsi="Arial" w:cs="Arial"/>
        </w:rPr>
        <w:t>según listado que se anexa a la presente acta.</w:t>
      </w:r>
    </w:p>
    <w:p w:rsidR="00907D66" w:rsidRPr="00B67623" w:rsidRDefault="00907D66" w:rsidP="00907D66">
      <w:pPr>
        <w:ind w:left="-720"/>
        <w:jc w:val="both"/>
        <w:rPr>
          <w:rFonts w:ascii="Arial" w:hAnsi="Arial" w:cs="Arial"/>
        </w:rPr>
      </w:pPr>
    </w:p>
    <w:p w:rsidR="00907D66" w:rsidRPr="00B67623" w:rsidRDefault="00907D66" w:rsidP="00907D66">
      <w:pPr>
        <w:numPr>
          <w:ilvl w:val="0"/>
          <w:numId w:val="9"/>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BC34FA">
        <w:rPr>
          <w:rFonts w:ascii="Arial" w:hAnsi="Arial" w:cs="Arial"/>
        </w:rPr>
        <w:t>_____________________________________________________________________</w:t>
      </w:r>
    </w:p>
    <w:p w:rsidR="00907D66" w:rsidRDefault="00907D66" w:rsidP="00907D66">
      <w:pPr>
        <w:tabs>
          <w:tab w:val="left" w:pos="426"/>
        </w:tabs>
        <w:ind w:left="-720"/>
        <w:jc w:val="both"/>
        <w:rPr>
          <w:rFonts w:ascii="Arial" w:hAnsi="Arial" w:cs="Arial"/>
        </w:rPr>
      </w:pPr>
    </w:p>
    <w:p w:rsidR="00907D66" w:rsidRPr="00B67623" w:rsidRDefault="00907D66" w:rsidP="00907D66">
      <w:pPr>
        <w:numPr>
          <w:ilvl w:val="0"/>
          <w:numId w:val="9"/>
        </w:numPr>
        <w:tabs>
          <w:tab w:val="left" w:pos="426"/>
        </w:tabs>
        <w:ind w:left="360"/>
        <w:jc w:val="both"/>
        <w:rPr>
          <w:rFonts w:ascii="Arial" w:hAnsi="Arial" w:cs="Arial"/>
        </w:rPr>
      </w:pPr>
      <w:r w:rsidRPr="00B67623">
        <w:rPr>
          <w:rFonts w:ascii="Arial" w:hAnsi="Arial" w:cs="Arial"/>
        </w:rPr>
        <w:t>Este Punto se ratifica en esta misma sesión.</w:t>
      </w:r>
    </w:p>
    <w:p w:rsidR="00BD739F" w:rsidRPr="00BD739F" w:rsidRDefault="00BD739F" w:rsidP="00BD739F">
      <w:pPr>
        <w:spacing w:line="360" w:lineRule="auto"/>
        <w:jc w:val="both"/>
        <w:rPr>
          <w:rFonts w:ascii="Arial" w:hAnsi="Arial" w:cs="Arial"/>
          <w:b/>
          <w:color w:val="FF0000"/>
          <w:sz w:val="22"/>
          <w:szCs w:val="22"/>
        </w:rPr>
      </w:pPr>
      <w:r w:rsidRPr="00BD739F">
        <w:rPr>
          <w:rFonts w:ascii="Arial" w:hAnsi="Arial" w:cs="Arial"/>
          <w:b/>
          <w:color w:val="FF0000"/>
          <w:sz w:val="22"/>
          <w:szCs w:val="22"/>
        </w:rPr>
        <w:t xml:space="preserve">Supresión de información confidencial, conforme a lo dispuesto en el art. 24 </w:t>
      </w:r>
      <w:proofErr w:type="spellStart"/>
      <w:r w:rsidRPr="00BD739F">
        <w:rPr>
          <w:rFonts w:ascii="Arial" w:hAnsi="Arial" w:cs="Arial"/>
          <w:b/>
          <w:color w:val="FF0000"/>
          <w:sz w:val="22"/>
          <w:szCs w:val="22"/>
        </w:rPr>
        <w:t>lit.</w:t>
      </w:r>
      <w:proofErr w:type="spellEnd"/>
      <w:r w:rsidRPr="00BD739F">
        <w:rPr>
          <w:rFonts w:ascii="Arial" w:hAnsi="Arial" w:cs="Arial"/>
          <w:b/>
          <w:color w:val="FF0000"/>
          <w:sz w:val="22"/>
          <w:szCs w:val="22"/>
        </w:rPr>
        <w:t xml:space="preserve"> d) LAIP. </w:t>
      </w:r>
    </w:p>
    <w:p w:rsidR="00615C43" w:rsidRPr="00140AE1" w:rsidRDefault="00615C43" w:rsidP="00615C43">
      <w:pPr>
        <w:jc w:val="both"/>
        <w:rPr>
          <w:rFonts w:ascii="Arial" w:hAnsi="Arial" w:cs="Arial"/>
          <w:b/>
          <w:color w:val="FF0000"/>
        </w:rPr>
      </w:pPr>
    </w:p>
    <w:p w:rsidR="00656C2E" w:rsidRPr="00200C81" w:rsidRDefault="00615C43" w:rsidP="00656C2E">
      <w:pPr>
        <w:jc w:val="both"/>
        <w:rPr>
          <w:rFonts w:ascii="Arial" w:hAnsi="Arial" w:cs="Arial"/>
          <w:b/>
        </w:rPr>
      </w:pPr>
      <w:r w:rsidRPr="00907D66">
        <w:rPr>
          <w:rFonts w:ascii="Arial" w:hAnsi="Arial" w:cs="Arial"/>
          <w:b/>
        </w:rPr>
        <w:t>VIII)</w:t>
      </w:r>
      <w:r w:rsidR="00EB3ABD">
        <w:rPr>
          <w:rFonts w:ascii="Arial" w:hAnsi="Arial" w:cs="Arial"/>
          <w:b/>
        </w:rPr>
        <w:t xml:space="preserve"> </w:t>
      </w:r>
      <w:r w:rsidRPr="00907D66">
        <w:rPr>
          <w:rFonts w:ascii="Arial" w:hAnsi="Arial" w:cs="Arial"/>
          <w:b/>
        </w:rPr>
        <w:t>APROBACIÓN DE CONTRATACIÓN DE LA “CONSULTORÍA SOBRE EL SISTEMA DE ADMINISTRACIÓN DE RIESGO DE LAVADO DE ACTIVOS Y FINANCIAMIENTO AL TERRORISMO (SARLAFT) EN EL FSV”, A TRAVÉS DE BOLPRO</w:t>
      </w:r>
      <w:r w:rsidR="00656C2E" w:rsidRPr="00907D66">
        <w:rPr>
          <w:rFonts w:ascii="Arial" w:hAnsi="Arial" w:cs="Arial"/>
          <w:b/>
        </w:rPr>
        <w:t>E</w:t>
      </w:r>
      <w:r w:rsidRPr="00907D66">
        <w:rPr>
          <w:rFonts w:ascii="Arial" w:hAnsi="Arial" w:cs="Arial"/>
          <w:b/>
        </w:rPr>
        <w:t xml:space="preserve">S </w:t>
      </w:r>
      <w:r w:rsidR="00656C2E" w:rsidRPr="00907D66">
        <w:rPr>
          <w:rFonts w:ascii="Arial" w:hAnsi="Arial" w:cs="Arial"/>
          <w:b/>
        </w:rPr>
        <w:t>Y TÉRMINOS DE LA OFERTA.</w:t>
      </w:r>
      <w:r w:rsidR="00875FF2">
        <w:rPr>
          <w:rFonts w:ascii="Arial" w:hAnsi="Arial" w:cs="Arial"/>
          <w:b/>
        </w:rPr>
        <w:t xml:space="preserve"> </w:t>
      </w:r>
      <w:r w:rsidR="00656C2E" w:rsidRPr="00656C2E">
        <w:rPr>
          <w:rFonts w:ascii="Arial" w:hAnsi="Arial" w:cs="Arial"/>
        </w:rPr>
        <w:t xml:space="preserve">Se hace constar que el Ingeniero Enrique Oñate </w:t>
      </w:r>
      <w:proofErr w:type="spellStart"/>
      <w:r w:rsidR="00656C2E" w:rsidRPr="00656C2E">
        <w:rPr>
          <w:rFonts w:ascii="Arial" w:hAnsi="Arial" w:cs="Arial"/>
        </w:rPr>
        <w:t>Muyshondt</w:t>
      </w:r>
      <w:proofErr w:type="spellEnd"/>
      <w:r w:rsidR="00656C2E" w:rsidRPr="00656C2E">
        <w:rPr>
          <w:rFonts w:ascii="Arial" w:hAnsi="Arial" w:cs="Arial"/>
          <w:b/>
        </w:rPr>
        <w:t xml:space="preserve"> </w:t>
      </w:r>
      <w:r w:rsidR="00656C2E" w:rsidRPr="00656C2E">
        <w:rPr>
          <w:rFonts w:ascii="Arial" w:hAnsi="Arial" w:cs="Arial"/>
        </w:rPr>
        <w:t xml:space="preserve">se retiró de la sesión al discutirse y resolverse este punto, dando entero cumplimiento al Art. 24 de la Ley del FSV. </w:t>
      </w:r>
      <w:r w:rsidRPr="00140AE1">
        <w:rPr>
          <w:rFonts w:ascii="Arial" w:hAnsi="Arial" w:cs="Arial"/>
        </w:rPr>
        <w:t>El Presidente y Director Ejecutivo sometió</w:t>
      </w:r>
      <w:r w:rsidRPr="00140AE1">
        <w:rPr>
          <w:rFonts w:ascii="Arial" w:hAnsi="Arial" w:cs="Arial"/>
          <w:lang w:val="es-MX"/>
        </w:rPr>
        <w:t xml:space="preserve"> a consideración de los Directores, </w:t>
      </w:r>
      <w:r w:rsidRPr="00140AE1">
        <w:rPr>
          <w:rFonts w:ascii="Arial" w:hAnsi="Arial" w:cs="Arial"/>
        </w:rPr>
        <w:t xml:space="preserve">la </w:t>
      </w:r>
      <w:r w:rsidRPr="00140AE1">
        <w:rPr>
          <w:rFonts w:ascii="Arial" w:hAnsi="Arial" w:cs="Arial"/>
        </w:rPr>
        <w:lastRenderedPageBreak/>
        <w:t>solicitud de aprobación de contratación de la “CONSULTORÍA SOBRE EL SISTEMA DE ADMINISTRACIÓN DE RIESGO DE LAVADO DE ACTIVOS Y FINANCIAMIENTO AL TERRORISMO (SARLAFT) EN EL FSV”, a través de BOLPRO</w:t>
      </w:r>
      <w:r w:rsidR="00656C2E">
        <w:rPr>
          <w:rFonts w:ascii="Arial" w:hAnsi="Arial" w:cs="Arial"/>
        </w:rPr>
        <w:t>E</w:t>
      </w:r>
      <w:r w:rsidRPr="00140AE1">
        <w:rPr>
          <w:rFonts w:ascii="Arial" w:hAnsi="Arial" w:cs="Arial"/>
        </w:rPr>
        <w:t>S.</w:t>
      </w:r>
      <w:r w:rsidRPr="00140AE1">
        <w:rPr>
          <w:rFonts w:ascii="Arial" w:hAnsi="Arial" w:cs="Arial"/>
          <w:b/>
          <w:color w:val="FF0000"/>
        </w:rPr>
        <w:t xml:space="preserve"> </w:t>
      </w:r>
      <w:r w:rsidRPr="00140AE1">
        <w:rPr>
          <w:rFonts w:ascii="Arial" w:hAnsi="Arial" w:cs="Arial"/>
        </w:rPr>
        <w:t xml:space="preserve">Para su presentación invitó al </w:t>
      </w:r>
      <w:r w:rsidRPr="00140AE1">
        <w:rPr>
          <w:rFonts w:ascii="Arial" w:hAnsi="Arial" w:cs="Arial"/>
          <w:bCs/>
        </w:rPr>
        <w:t>Ingeniero José Andrés Hernández</w:t>
      </w:r>
      <w:r w:rsidR="00875FF2">
        <w:rPr>
          <w:rFonts w:ascii="Arial" w:hAnsi="Arial" w:cs="Arial"/>
          <w:bCs/>
        </w:rPr>
        <w:t xml:space="preserve"> Martínez, Oficial de Cumplimiento, acompañado del </w:t>
      </w:r>
      <w:r w:rsidRPr="00140AE1">
        <w:rPr>
          <w:rFonts w:ascii="Arial" w:hAnsi="Arial" w:cs="Arial"/>
        </w:rPr>
        <w:t xml:space="preserve">Ingeniero Julio Tarcicio Rivas García, Jefe de la Unidad de Adquisiciones y Contrataciones Institucional (UACI). Indicó el Ingeniero Hernández que </w:t>
      </w:r>
      <w:r w:rsidR="00140AE1" w:rsidRPr="00140AE1">
        <w:rPr>
          <w:rFonts w:ascii="Arial" w:hAnsi="Arial" w:cs="Arial"/>
        </w:rPr>
        <w:t xml:space="preserve">se </w:t>
      </w:r>
      <w:r w:rsidRPr="00140AE1">
        <w:rPr>
          <w:rFonts w:ascii="Arial" w:hAnsi="Arial" w:cs="Arial"/>
        </w:rPr>
        <w:t xml:space="preserve">requiere tramitar la </w:t>
      </w:r>
      <w:r w:rsidR="00140AE1" w:rsidRPr="00140AE1">
        <w:rPr>
          <w:rFonts w:ascii="Arial" w:hAnsi="Arial" w:cs="Arial"/>
        </w:rPr>
        <w:t>contratación de esta Consultoría</w:t>
      </w:r>
      <w:r w:rsidRPr="00140AE1">
        <w:rPr>
          <w:rFonts w:ascii="Arial" w:hAnsi="Arial" w:cs="Arial"/>
        </w:rPr>
        <w:t xml:space="preserve"> por medio del Mercado Bursátil, con el objeto de obtener de un ente objetivo e independiente</w:t>
      </w:r>
      <w:r w:rsidR="00907D66">
        <w:rPr>
          <w:rFonts w:ascii="Arial" w:hAnsi="Arial" w:cs="Arial"/>
        </w:rPr>
        <w:t>,</w:t>
      </w:r>
      <w:r w:rsidRPr="00140AE1">
        <w:rPr>
          <w:rFonts w:ascii="Arial" w:hAnsi="Arial" w:cs="Arial"/>
        </w:rPr>
        <w:t xml:space="preserve"> un informe de los resultados de la evaluación de los riesgos de Lavado de Activos y Financiamiento al Terrorismo a los que se está expuesto el Fondo Social para la Vivienda, así como los controles, mecanismos y prácticas implementadas para prevenir y combatir los riesgos identificados, verificar el cumplimiento a las leyes y reglamentos aplicables y emitir recomendaciones sobre cómo mejorar el sistema de administración de riesgos implementado.</w:t>
      </w:r>
      <w:r w:rsidR="00907D66">
        <w:rPr>
          <w:rFonts w:ascii="Arial" w:hAnsi="Arial" w:cs="Arial"/>
        </w:rPr>
        <w:t xml:space="preserve"> </w:t>
      </w:r>
      <w:r w:rsidR="00140AE1" w:rsidRPr="00140AE1">
        <w:rPr>
          <w:rFonts w:ascii="Arial" w:hAnsi="Arial" w:cs="Arial"/>
        </w:rPr>
        <w:t>Para ello se requiere contratar los servicios de una firma consultora legalmente establecida, para que realice una Evaluación del Sistema de Administración de Riesgos de Lavado de Dinero, Activos y Financiamiento al Terrorismo en el FSV, que cuente con el apoyo de un Consultor Internacional o un Equipo de Consultores Internacionales que reúna(n) los</w:t>
      </w:r>
      <w:r w:rsidR="00875FF2">
        <w:rPr>
          <w:rFonts w:ascii="Arial" w:hAnsi="Arial" w:cs="Arial"/>
        </w:rPr>
        <w:t xml:space="preserve"> siguientes</w:t>
      </w:r>
      <w:r w:rsidR="00140AE1" w:rsidRPr="00140AE1">
        <w:rPr>
          <w:rFonts w:ascii="Arial" w:hAnsi="Arial" w:cs="Arial"/>
        </w:rPr>
        <w:t xml:space="preserve"> requisitos: Certificación Internacional en Prevención de Lavado de Dinero y Activos; Experiencia comprobable como mínimo de CINCO (5) años en materia de Prevención de Lavado de Activos y Financiamiento al Terrorismo, desempeñándose laboralmente o brindando servicios de asesoría o consultoría en Unidades de Inteligencia / Investigación Financiera o entes supervisores del sistema financiero; Experiencia comprobable como mínimo de CINCO (5) años en materia de Prevención de Lavado de Activos y Financiamiento al Terrorismo, brindando servicios de asesoría o consultoría en Instituciones financieras que estén reguladas por los entes supervisores de los sistemas financieros en los países que operen. </w:t>
      </w:r>
      <w:r w:rsidRPr="00140AE1">
        <w:rPr>
          <w:rFonts w:ascii="Arial" w:hAnsi="Arial" w:cs="Arial"/>
          <w:iCs/>
        </w:rPr>
        <w:t>Indicó a</w:t>
      </w:r>
      <w:r w:rsidRPr="00140AE1">
        <w:rPr>
          <w:rFonts w:ascii="Arial" w:hAnsi="Arial" w:cs="Arial"/>
          <w:lang w:val="es-MX"/>
        </w:rPr>
        <w:t xml:space="preserve">demás los </w:t>
      </w:r>
      <w:r w:rsidR="00875FF2">
        <w:rPr>
          <w:rFonts w:ascii="Arial" w:hAnsi="Arial" w:cs="Arial"/>
          <w:lang w:val="es-MX"/>
        </w:rPr>
        <w:t xml:space="preserve">productos esperados. </w:t>
      </w:r>
      <w:r w:rsidR="00656C2E" w:rsidRPr="00214532">
        <w:rPr>
          <w:rFonts w:ascii="Arial" w:hAnsi="Arial" w:cs="Arial"/>
          <w:bCs/>
        </w:rPr>
        <w:t>También expuso que se considera que el proceso de contratación bursátil cumple con los requerimientos de agilidad, transparencia, eficiencia, competitividad y ahorro requeridos por la Institución. Esto, además, se encuentra en concordancia con el artículo 2 literal e) de la LACAP, que literalmente determina: “Las contrataciones en el mercado bursátil que realicen las instituciones en operaciones de bolsas legalmente establecidas, cuando así convenga a los intereses públicos, las cuales respecto del proceso de contratación, adjudicación y liquidación se regirán por sus leyes y normas jurídicas específicas”. Es decir, que se puede optar por contratar a través de una bolsa cuando así convenga a los intereses públicos, tal y como ocurre en el presente caso. En tal sentido</w:t>
      </w:r>
      <w:r w:rsidR="00656C2E">
        <w:rPr>
          <w:rFonts w:ascii="Arial" w:hAnsi="Arial" w:cs="Arial"/>
          <w:iCs/>
        </w:rPr>
        <w:t xml:space="preserve">, presentó </w:t>
      </w:r>
      <w:r w:rsidR="00656C2E" w:rsidRPr="00200C81">
        <w:rPr>
          <w:rFonts w:ascii="Arial" w:hAnsi="Arial" w:cs="Arial"/>
          <w:lang w:val="es-MX"/>
        </w:rPr>
        <w:t xml:space="preserve">los requerimientos específicos que se solicitan, </w:t>
      </w:r>
      <w:r w:rsidR="00656C2E">
        <w:rPr>
          <w:rFonts w:ascii="Arial" w:hAnsi="Arial" w:cs="Arial"/>
          <w:lang w:val="es-MX"/>
        </w:rPr>
        <w:t>los productos esperados</w:t>
      </w:r>
      <w:r w:rsidR="00656C2E" w:rsidRPr="00200C81">
        <w:rPr>
          <w:rFonts w:ascii="Arial" w:hAnsi="Arial" w:cs="Arial"/>
          <w:lang w:val="es-MX"/>
        </w:rPr>
        <w:t xml:space="preserve">, etc. </w:t>
      </w:r>
      <w:r w:rsidR="00656C2E" w:rsidRPr="00200C81">
        <w:rPr>
          <w:rFonts w:ascii="Arial" w:hAnsi="Arial" w:cs="Arial"/>
        </w:rPr>
        <w:t>Ju</w:t>
      </w:r>
      <w:r w:rsidR="00656C2E">
        <w:rPr>
          <w:rFonts w:ascii="Arial" w:hAnsi="Arial" w:cs="Arial"/>
        </w:rPr>
        <w:t xml:space="preserve">nta Directiva, luego de conocer la solicitud </w:t>
      </w:r>
      <w:r w:rsidR="00656C2E" w:rsidRPr="00200C81">
        <w:rPr>
          <w:rFonts w:ascii="Arial" w:hAnsi="Arial" w:cs="Arial"/>
        </w:rPr>
        <w:t xml:space="preserve">presentada por el </w:t>
      </w:r>
      <w:r w:rsidR="00656C2E" w:rsidRPr="00140AE1">
        <w:rPr>
          <w:rFonts w:ascii="Arial" w:hAnsi="Arial" w:cs="Arial"/>
          <w:bCs/>
        </w:rPr>
        <w:t>Ingeniero José Andrés Hernández</w:t>
      </w:r>
      <w:r w:rsidR="00875FF2">
        <w:rPr>
          <w:rFonts w:ascii="Arial" w:hAnsi="Arial" w:cs="Arial"/>
          <w:bCs/>
        </w:rPr>
        <w:t xml:space="preserve"> Martínez</w:t>
      </w:r>
      <w:r w:rsidR="00656C2E" w:rsidRPr="00140AE1">
        <w:rPr>
          <w:rFonts w:ascii="Arial" w:hAnsi="Arial" w:cs="Arial"/>
          <w:bCs/>
        </w:rPr>
        <w:t>, Oficial de Cumplimiento</w:t>
      </w:r>
      <w:r w:rsidR="00875FF2">
        <w:rPr>
          <w:rFonts w:ascii="Arial" w:hAnsi="Arial" w:cs="Arial"/>
        </w:rPr>
        <w:t>, acompañado d</w:t>
      </w:r>
      <w:r w:rsidR="00656C2E" w:rsidRPr="00200C81">
        <w:rPr>
          <w:rFonts w:ascii="Arial" w:hAnsi="Arial" w:cs="Arial"/>
        </w:rPr>
        <w:t xml:space="preserve">el Ingeniero Julio Tarcicio Rivas García, Jefe de la Unidad de Adquisiciones y Contrataciones Institucional (UACI), por unanimidad </w:t>
      </w:r>
      <w:r w:rsidR="00656C2E" w:rsidRPr="00200C81">
        <w:rPr>
          <w:rFonts w:ascii="Arial" w:hAnsi="Arial" w:cs="Arial"/>
          <w:b/>
        </w:rPr>
        <w:t>ACUERDA:</w:t>
      </w:r>
    </w:p>
    <w:p w:rsidR="00656C2E" w:rsidRPr="00200C81" w:rsidRDefault="00656C2E" w:rsidP="00656C2E">
      <w:pPr>
        <w:tabs>
          <w:tab w:val="left" w:pos="2625"/>
        </w:tabs>
        <w:jc w:val="both"/>
        <w:rPr>
          <w:rFonts w:ascii="Arial" w:hAnsi="Arial" w:cs="Arial"/>
          <w:b/>
        </w:rPr>
      </w:pPr>
      <w:r w:rsidRPr="00200C81">
        <w:rPr>
          <w:rFonts w:ascii="Arial" w:hAnsi="Arial" w:cs="Arial"/>
          <w:b/>
        </w:rPr>
        <w:tab/>
      </w:r>
    </w:p>
    <w:p w:rsidR="00140AE1" w:rsidRPr="00140AE1" w:rsidRDefault="00140AE1" w:rsidP="00140AE1">
      <w:pPr>
        <w:pStyle w:val="Prrafodelista"/>
        <w:numPr>
          <w:ilvl w:val="0"/>
          <w:numId w:val="7"/>
        </w:numPr>
        <w:tabs>
          <w:tab w:val="left" w:pos="4245"/>
        </w:tabs>
        <w:ind w:left="360"/>
        <w:jc w:val="both"/>
        <w:rPr>
          <w:rFonts w:ascii="Arial" w:hAnsi="Arial" w:cs="Arial"/>
          <w:lang w:val="es-MX"/>
        </w:rPr>
      </w:pPr>
      <w:r w:rsidRPr="00140AE1">
        <w:rPr>
          <w:rFonts w:ascii="Arial" w:hAnsi="Arial" w:cs="Arial"/>
          <w:lang w:val="es-MX"/>
        </w:rPr>
        <w:t>Aprobar la contratación de la “CONSULTORIA SOBRE EL SISTEMA DE ADMINISTRACIÓN DE RIESGOS DE LAVADO DE ACTIVOS Y FINANCIAMIENTO AL</w:t>
      </w:r>
      <w:r w:rsidR="00656C2E">
        <w:rPr>
          <w:rFonts w:ascii="Arial" w:hAnsi="Arial" w:cs="Arial"/>
          <w:lang w:val="es-MX"/>
        </w:rPr>
        <w:t xml:space="preserve"> TERRORISMO (SARLAFT) EN EL FSV</w:t>
      </w:r>
      <w:r w:rsidRPr="00140AE1">
        <w:rPr>
          <w:rFonts w:ascii="Arial" w:hAnsi="Arial" w:cs="Arial"/>
          <w:lang w:val="es-MX"/>
        </w:rPr>
        <w:t xml:space="preserve">”, bajo el mecanismo de BOLPROES hasta por el monto autorizado en el Presupuesto. </w:t>
      </w:r>
    </w:p>
    <w:p w:rsidR="00140AE1" w:rsidRPr="00140AE1" w:rsidRDefault="00140AE1" w:rsidP="00140AE1">
      <w:pPr>
        <w:pStyle w:val="Prrafodelista"/>
        <w:tabs>
          <w:tab w:val="left" w:pos="4245"/>
        </w:tabs>
        <w:ind w:left="0" w:firstLine="60"/>
        <w:jc w:val="both"/>
        <w:rPr>
          <w:rFonts w:ascii="Arial" w:hAnsi="Arial" w:cs="Arial"/>
          <w:lang w:val="es-MX"/>
        </w:rPr>
      </w:pPr>
    </w:p>
    <w:p w:rsidR="00140AE1" w:rsidRPr="00140AE1" w:rsidRDefault="00140AE1" w:rsidP="00140AE1">
      <w:pPr>
        <w:pStyle w:val="Prrafodelista"/>
        <w:numPr>
          <w:ilvl w:val="0"/>
          <w:numId w:val="7"/>
        </w:numPr>
        <w:tabs>
          <w:tab w:val="left" w:pos="4245"/>
        </w:tabs>
        <w:ind w:left="360"/>
        <w:jc w:val="both"/>
        <w:rPr>
          <w:rFonts w:ascii="Arial" w:hAnsi="Arial" w:cs="Arial"/>
          <w:lang w:val="es-MX"/>
        </w:rPr>
      </w:pPr>
      <w:r w:rsidRPr="00140AE1">
        <w:rPr>
          <w:rFonts w:ascii="Arial" w:hAnsi="Arial" w:cs="Arial"/>
          <w:lang w:val="es-MX"/>
        </w:rPr>
        <w:lastRenderedPageBreak/>
        <w:t xml:space="preserve">Aprobar los términos de la </w:t>
      </w:r>
      <w:r w:rsidR="00875FF2">
        <w:rPr>
          <w:rFonts w:ascii="Arial" w:hAnsi="Arial" w:cs="Arial"/>
          <w:lang w:val="es-MX"/>
        </w:rPr>
        <w:t>O</w:t>
      </w:r>
      <w:r w:rsidRPr="00140AE1">
        <w:rPr>
          <w:rFonts w:ascii="Arial" w:hAnsi="Arial" w:cs="Arial"/>
          <w:lang w:val="es-MX"/>
        </w:rPr>
        <w:t>ferta</w:t>
      </w:r>
      <w:r w:rsidR="00875FF2">
        <w:rPr>
          <w:rFonts w:ascii="Arial" w:hAnsi="Arial" w:cs="Arial"/>
          <w:lang w:val="es-MX"/>
        </w:rPr>
        <w:t xml:space="preserve"> de Compra</w:t>
      </w:r>
      <w:r w:rsidRPr="00140AE1">
        <w:rPr>
          <w:rFonts w:ascii="Arial" w:hAnsi="Arial" w:cs="Arial"/>
          <w:lang w:val="es-MX"/>
        </w:rPr>
        <w:t xml:space="preserve"> para la contratación de la “CONSULTORIA SOBRE EL SISTEMA DE ADMINISTRACIÓN DE RIESGOS DE LAVADO DE ACTIVOS Y FINANCIAMIENTO AL TERRORISMO (SARLAFT) EN EL FSV”, a través de BOLPROES. </w:t>
      </w:r>
    </w:p>
    <w:p w:rsidR="00140AE1" w:rsidRPr="00140AE1" w:rsidRDefault="00140AE1" w:rsidP="00140AE1">
      <w:pPr>
        <w:pStyle w:val="Prrafodelista"/>
        <w:tabs>
          <w:tab w:val="left" w:pos="4245"/>
        </w:tabs>
        <w:ind w:left="60"/>
        <w:jc w:val="both"/>
        <w:rPr>
          <w:rFonts w:ascii="Arial" w:hAnsi="Arial" w:cs="Arial"/>
          <w:lang w:val="es-MX"/>
        </w:rPr>
      </w:pPr>
    </w:p>
    <w:p w:rsidR="00140AE1" w:rsidRPr="00140AE1" w:rsidRDefault="00140AE1" w:rsidP="00140AE1">
      <w:pPr>
        <w:pStyle w:val="Prrafodelista"/>
        <w:numPr>
          <w:ilvl w:val="0"/>
          <w:numId w:val="7"/>
        </w:numPr>
        <w:tabs>
          <w:tab w:val="left" w:pos="4245"/>
        </w:tabs>
        <w:ind w:left="360"/>
        <w:jc w:val="both"/>
        <w:rPr>
          <w:rFonts w:ascii="Arial" w:hAnsi="Arial" w:cs="Arial"/>
          <w:lang w:val="es-MX"/>
        </w:rPr>
      </w:pPr>
      <w:r w:rsidRPr="00140AE1">
        <w:rPr>
          <w:rFonts w:ascii="Arial" w:hAnsi="Arial" w:cs="Arial"/>
          <w:lang w:val="es-MX"/>
        </w:rPr>
        <w:t xml:space="preserve">Delegar al Presidente y Director Ejecutivo del FSV para suscribir la documentación legal para formalizar la contratación del servicio, hasta el cierre de la operación, a través de BOLPROES.  </w:t>
      </w:r>
    </w:p>
    <w:p w:rsidR="00140AE1" w:rsidRPr="00140AE1" w:rsidRDefault="00140AE1" w:rsidP="00140AE1">
      <w:pPr>
        <w:pStyle w:val="Prrafodelista"/>
        <w:tabs>
          <w:tab w:val="left" w:pos="4245"/>
        </w:tabs>
        <w:ind w:left="60"/>
        <w:jc w:val="both"/>
        <w:rPr>
          <w:rFonts w:ascii="Arial" w:hAnsi="Arial" w:cs="Arial"/>
          <w:lang w:val="es-MX"/>
        </w:rPr>
      </w:pPr>
    </w:p>
    <w:p w:rsidR="00140AE1" w:rsidRDefault="00140AE1" w:rsidP="00EC6EF0">
      <w:pPr>
        <w:pStyle w:val="Prrafodelista"/>
        <w:numPr>
          <w:ilvl w:val="0"/>
          <w:numId w:val="7"/>
        </w:numPr>
        <w:tabs>
          <w:tab w:val="left" w:pos="4245"/>
        </w:tabs>
        <w:ind w:left="360"/>
        <w:jc w:val="both"/>
        <w:rPr>
          <w:rFonts w:ascii="Arial" w:hAnsi="Arial" w:cs="Arial"/>
          <w:lang w:val="es-MX"/>
        </w:rPr>
      </w:pPr>
      <w:r w:rsidRPr="00907D66">
        <w:rPr>
          <w:rFonts w:ascii="Arial" w:hAnsi="Arial" w:cs="Arial"/>
          <w:lang w:val="es-MX"/>
        </w:rPr>
        <w:t xml:space="preserve">Nombrar como Administrador de este contrato al </w:t>
      </w:r>
      <w:r w:rsidR="00907D66">
        <w:rPr>
          <w:rFonts w:ascii="Arial" w:hAnsi="Arial" w:cs="Arial"/>
          <w:lang w:val="es-MX"/>
        </w:rPr>
        <w:t>Licenciado René Arias Chile, Jefe de la Unidad de Riesgo del FSV.</w:t>
      </w:r>
    </w:p>
    <w:p w:rsidR="00907D66" w:rsidRPr="00907D66" w:rsidRDefault="00907D66" w:rsidP="00907D66">
      <w:pPr>
        <w:pStyle w:val="Prrafodelista"/>
        <w:rPr>
          <w:rFonts w:ascii="Arial" w:hAnsi="Arial" w:cs="Arial"/>
          <w:lang w:val="es-MX"/>
        </w:rPr>
      </w:pPr>
    </w:p>
    <w:p w:rsidR="00615C43" w:rsidRPr="00140AE1" w:rsidRDefault="00615C43" w:rsidP="00140AE1">
      <w:pPr>
        <w:pStyle w:val="Prrafodelista"/>
        <w:numPr>
          <w:ilvl w:val="0"/>
          <w:numId w:val="7"/>
        </w:numPr>
        <w:tabs>
          <w:tab w:val="left" w:pos="4245"/>
        </w:tabs>
        <w:ind w:left="360"/>
        <w:jc w:val="both"/>
        <w:rPr>
          <w:rFonts w:ascii="Arial" w:hAnsi="Arial" w:cs="Arial"/>
          <w:lang w:val="es-MX"/>
        </w:rPr>
      </w:pPr>
      <w:r w:rsidRPr="00140AE1">
        <w:rPr>
          <w:rFonts w:ascii="Arial" w:hAnsi="Arial" w:cs="Arial"/>
        </w:rPr>
        <w:t>Este punto se ratifica en esta misma sesión</w:t>
      </w:r>
      <w:r w:rsidR="00F80CB8">
        <w:rPr>
          <w:rFonts w:ascii="Arial" w:hAnsi="Arial" w:cs="Arial"/>
        </w:rPr>
        <w:t>.</w:t>
      </w:r>
    </w:p>
    <w:p w:rsidR="004B0A9A" w:rsidRDefault="004B0A9A" w:rsidP="00495EE4">
      <w:pPr>
        <w:pStyle w:val="Prrafodelista"/>
        <w:ind w:left="0"/>
        <w:jc w:val="both"/>
        <w:rPr>
          <w:rFonts w:ascii="Arial" w:hAnsi="Arial" w:cs="Arial"/>
          <w:b/>
        </w:rPr>
      </w:pPr>
    </w:p>
    <w:p w:rsidR="00A95ED4" w:rsidRDefault="00A95ED4" w:rsidP="00A95ED4">
      <w:pPr>
        <w:pStyle w:val="Prrafodelista"/>
        <w:ind w:left="0"/>
        <w:jc w:val="both"/>
        <w:rPr>
          <w:rFonts w:ascii="Arial" w:hAnsi="Arial" w:cs="Arial"/>
          <w:b/>
        </w:rPr>
      </w:pPr>
    </w:p>
    <w:p w:rsidR="00A95ED4" w:rsidRPr="005429CA" w:rsidRDefault="00A95ED4" w:rsidP="00A95ED4">
      <w:pPr>
        <w:jc w:val="both"/>
        <w:rPr>
          <w:rFonts w:ascii="Arial" w:hAnsi="Arial" w:cs="Arial"/>
          <w:b/>
        </w:rPr>
      </w:pPr>
      <w:r>
        <w:rPr>
          <w:rFonts w:ascii="Arial" w:hAnsi="Arial" w:cs="Arial"/>
          <w:b/>
        </w:rPr>
        <w:t xml:space="preserve">IX) </w:t>
      </w:r>
      <w:r w:rsidRPr="00907D66">
        <w:rPr>
          <w:rFonts w:ascii="Arial" w:hAnsi="Arial" w:cs="Arial"/>
          <w:b/>
        </w:rPr>
        <w:t>SUSTITUCIÓN DE CORREDOR DE SEGUROS</w:t>
      </w:r>
      <w:r>
        <w:rPr>
          <w:rFonts w:ascii="Arial" w:hAnsi="Arial" w:cs="Arial"/>
          <w:b/>
        </w:rPr>
        <w:t xml:space="preserve">. </w:t>
      </w:r>
      <w:r w:rsidRPr="005429CA">
        <w:rPr>
          <w:rFonts w:ascii="Arial" w:hAnsi="Arial" w:cs="Arial"/>
        </w:rPr>
        <w:t>El Presidente y Director Ejecutivo sometió</w:t>
      </w:r>
      <w:r w:rsidRPr="005429CA">
        <w:rPr>
          <w:rFonts w:ascii="Arial" w:hAnsi="Arial" w:cs="Arial"/>
          <w:lang w:val="es-MX"/>
        </w:rPr>
        <w:t xml:space="preserve"> a consideración de los Directores, informe sobre la </w:t>
      </w:r>
      <w:r>
        <w:rPr>
          <w:rFonts w:ascii="Arial" w:hAnsi="Arial" w:cs="Arial"/>
          <w:lang w:val="es-MX"/>
        </w:rPr>
        <w:t>sustitución</w:t>
      </w:r>
      <w:r w:rsidRPr="005429CA">
        <w:rPr>
          <w:rFonts w:ascii="Arial" w:hAnsi="Arial" w:cs="Arial"/>
          <w:b/>
        </w:rPr>
        <w:t xml:space="preserve"> </w:t>
      </w:r>
      <w:r w:rsidRPr="005429CA">
        <w:rPr>
          <w:rFonts w:ascii="Arial" w:hAnsi="Arial" w:cs="Arial"/>
        </w:rPr>
        <w:t xml:space="preserve">de </w:t>
      </w:r>
      <w:r>
        <w:rPr>
          <w:rFonts w:ascii="Arial" w:hAnsi="Arial" w:cs="Arial"/>
        </w:rPr>
        <w:t xml:space="preserve">uno de los </w:t>
      </w:r>
      <w:r w:rsidRPr="005429CA">
        <w:rPr>
          <w:rFonts w:ascii="Arial" w:hAnsi="Arial" w:cs="Arial"/>
        </w:rPr>
        <w:t>corredores de seguros para el FSV</w:t>
      </w:r>
      <w:r>
        <w:rPr>
          <w:rFonts w:ascii="Arial" w:hAnsi="Arial" w:cs="Arial"/>
        </w:rPr>
        <w:t xml:space="preserve">. Señaló que la empresa </w:t>
      </w:r>
      <w:r w:rsidRPr="005429CA">
        <w:rPr>
          <w:rFonts w:ascii="Arial" w:hAnsi="Arial" w:cs="Arial"/>
        </w:rPr>
        <w:t>Estrategias Corredores de Seguros, S.A. de C.V.</w:t>
      </w:r>
      <w:r>
        <w:rPr>
          <w:rFonts w:ascii="Arial" w:hAnsi="Arial" w:cs="Arial"/>
        </w:rPr>
        <w:t xml:space="preserve"> ya no formará parte de los corredores del FSV, y en su lugar ha nombrado a la empresa CORRETAJE Y ADMINISTRACIÓN DE SEGUROS, CORRESEGUROS. </w:t>
      </w:r>
      <w:r w:rsidRPr="005429CA">
        <w:rPr>
          <w:rFonts w:ascii="Arial" w:hAnsi="Arial" w:cs="Arial"/>
        </w:rPr>
        <w:t>Junta Directiva se da por informada.</w:t>
      </w:r>
    </w:p>
    <w:p w:rsidR="00A95ED4" w:rsidRDefault="00A95ED4" w:rsidP="00A95ED4">
      <w:pPr>
        <w:pStyle w:val="Prrafodelista"/>
        <w:ind w:left="0"/>
        <w:jc w:val="both"/>
        <w:rPr>
          <w:rFonts w:ascii="Arial" w:hAnsi="Arial" w:cs="Arial"/>
          <w:b/>
        </w:rPr>
      </w:pPr>
    </w:p>
    <w:p w:rsidR="00A95ED4" w:rsidRDefault="00A95ED4" w:rsidP="00A95ED4">
      <w:pPr>
        <w:jc w:val="both"/>
        <w:rPr>
          <w:rFonts w:ascii="Arial" w:eastAsia="Arial Unicode MS" w:hAnsi="Arial" w:cs="Arial"/>
          <w:b/>
        </w:rPr>
      </w:pPr>
    </w:p>
    <w:p w:rsidR="00A95ED4" w:rsidRPr="00FF3FBD" w:rsidRDefault="00A95ED4" w:rsidP="00A95ED4">
      <w:pPr>
        <w:jc w:val="both"/>
        <w:rPr>
          <w:rFonts w:ascii="Arial" w:eastAsia="Arial Unicode MS" w:hAnsi="Arial" w:cs="Arial"/>
          <w:b/>
          <w:color w:val="FF0000"/>
        </w:rPr>
      </w:pPr>
      <w:r>
        <w:rPr>
          <w:rFonts w:ascii="Arial" w:eastAsia="Arial Unicode MS" w:hAnsi="Arial" w:cs="Arial"/>
          <w:b/>
        </w:rPr>
        <w:t>X</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E67B92">
        <w:rPr>
          <w:rFonts w:ascii="Arial" w:eastAsia="Arial Unicode MS" w:hAnsi="Arial" w:cs="Arial"/>
        </w:rPr>
        <w:t>no hay acuerdos de información reservada.</w:t>
      </w:r>
    </w:p>
    <w:p w:rsidR="00495EE4" w:rsidRDefault="00495EE4" w:rsidP="00495EE4">
      <w:pPr>
        <w:pStyle w:val="Prrafodelista"/>
        <w:ind w:left="0"/>
        <w:jc w:val="both"/>
        <w:rPr>
          <w:rFonts w:ascii="Arial" w:hAnsi="Arial" w:cs="Arial"/>
          <w:b/>
        </w:rPr>
      </w:pPr>
    </w:p>
    <w:p w:rsidR="00A95ED4" w:rsidRDefault="00A95ED4" w:rsidP="00495EE4">
      <w:pPr>
        <w:pStyle w:val="Prrafodelista"/>
        <w:ind w:left="0"/>
        <w:jc w:val="both"/>
        <w:rPr>
          <w:rFonts w:ascii="Arial" w:hAnsi="Arial" w:cs="Arial"/>
          <w:b/>
        </w:rPr>
      </w:pPr>
    </w:p>
    <w:p w:rsidR="00BE639C" w:rsidRPr="001F063D" w:rsidRDefault="00BE639C" w:rsidP="00BE639C">
      <w:pPr>
        <w:jc w:val="both"/>
        <w:rPr>
          <w:rFonts w:ascii="Arial" w:eastAsia="Arial" w:hAnsi="Arial" w:cs="Arial"/>
          <w:lang w:val="es-ES_tradnl"/>
        </w:rPr>
      </w:pPr>
      <w:r w:rsidRPr="001F063D">
        <w:rPr>
          <w:rFonts w:ascii="Arial" w:eastAsia="Arial" w:hAnsi="Arial" w:cs="Arial"/>
          <w:lang w:val="es-ES_tradnl"/>
        </w:rPr>
        <w:t xml:space="preserve">Y no habiendo más que hacer constar, se levanta la sesión a las </w:t>
      </w:r>
      <w:r>
        <w:rPr>
          <w:rFonts w:ascii="Arial" w:eastAsia="Arial" w:hAnsi="Arial" w:cs="Arial"/>
          <w:lang w:val="es-ES_tradnl"/>
        </w:rPr>
        <w:t>veinte</w:t>
      </w:r>
      <w:r w:rsidRPr="001F063D">
        <w:rPr>
          <w:rFonts w:ascii="Arial" w:eastAsia="Arial" w:hAnsi="Arial" w:cs="Arial"/>
          <w:lang w:val="es-ES_tradnl"/>
        </w:rPr>
        <w:t xml:space="preserve"> horas con treinta minutos del día mencionado al inicio de la presente acta que firmamos:</w:t>
      </w:r>
    </w:p>
    <w:p w:rsidR="00BE639C" w:rsidRPr="001F063D" w:rsidRDefault="00BE639C" w:rsidP="00BE639C">
      <w:pPr>
        <w:jc w:val="both"/>
        <w:rPr>
          <w:rFonts w:ascii="Arial" w:eastAsia="Arial" w:hAnsi="Arial" w:cs="Arial"/>
          <w:lang w:val="es-ES_tradnl"/>
        </w:rPr>
      </w:pPr>
    </w:p>
    <w:p w:rsidR="00BE639C" w:rsidRDefault="00BE639C" w:rsidP="00BE639C">
      <w:pPr>
        <w:jc w:val="both"/>
        <w:rPr>
          <w:rFonts w:ascii="Arial" w:eastAsia="Arial" w:hAnsi="Arial" w:cs="Arial"/>
          <w:lang w:val="es-ES_tradnl"/>
        </w:rPr>
      </w:pPr>
    </w:p>
    <w:p w:rsidR="00BD1DBC" w:rsidRPr="00BD1DBC" w:rsidRDefault="00BD1DBC" w:rsidP="00BD1DBC">
      <w:pPr>
        <w:spacing w:line="360" w:lineRule="auto"/>
        <w:jc w:val="both"/>
        <w:rPr>
          <w:rFonts w:ascii="Arial" w:hAnsi="Arial" w:cs="Arial"/>
          <w:b/>
          <w:i/>
          <w:sz w:val="22"/>
          <w:szCs w:val="22"/>
        </w:rPr>
      </w:pPr>
      <w:r w:rsidRPr="00BD1DBC">
        <w:rPr>
          <w:rFonts w:ascii="Arial" w:hAnsi="Arial" w:cs="Arial"/>
          <w:b/>
          <w:i/>
          <w:sz w:val="22"/>
          <w:szCs w:val="22"/>
        </w:rPr>
        <w:t xml:space="preserve">La presente acta es conforme con su original, la cual se encuentra firmada por los Directores: José Roberto </w:t>
      </w:r>
      <w:proofErr w:type="spellStart"/>
      <w:r w:rsidRPr="00BD1DBC">
        <w:rPr>
          <w:rFonts w:ascii="Arial" w:hAnsi="Arial" w:cs="Arial"/>
          <w:b/>
          <w:i/>
          <w:sz w:val="22"/>
          <w:szCs w:val="22"/>
        </w:rPr>
        <w:t>Góchez</w:t>
      </w:r>
      <w:proofErr w:type="spellEnd"/>
      <w:r w:rsidRPr="00BD1DBC">
        <w:rPr>
          <w:rFonts w:ascii="Arial" w:hAnsi="Arial" w:cs="Arial"/>
          <w:b/>
          <w:i/>
          <w:sz w:val="22"/>
          <w:szCs w:val="22"/>
        </w:rPr>
        <w:t xml:space="preserve"> Espinoza, José Federico Bermúdez Vega, Roberto Díaz Aguilar, José María Esperanza Amaya, </w:t>
      </w:r>
      <w:bookmarkStart w:id="0" w:name="_GoBack"/>
      <w:bookmarkEnd w:id="0"/>
      <w:r w:rsidRPr="00BD1DBC">
        <w:rPr>
          <w:rFonts w:ascii="Arial" w:hAnsi="Arial" w:cs="Arial"/>
          <w:b/>
          <w:i/>
          <w:sz w:val="22"/>
          <w:szCs w:val="22"/>
        </w:rPr>
        <w:t xml:space="preserve">Enrique Oñate </w:t>
      </w:r>
      <w:proofErr w:type="spellStart"/>
      <w:r w:rsidRPr="00BD1DBC">
        <w:rPr>
          <w:rFonts w:ascii="Arial" w:hAnsi="Arial" w:cs="Arial"/>
          <w:b/>
          <w:i/>
          <w:sz w:val="22"/>
          <w:szCs w:val="22"/>
        </w:rPr>
        <w:t>Muyshondt</w:t>
      </w:r>
      <w:proofErr w:type="spellEnd"/>
      <w:r w:rsidRPr="00BD1DBC">
        <w:rPr>
          <w:rFonts w:ascii="Arial" w:hAnsi="Arial" w:cs="Arial"/>
          <w:b/>
          <w:i/>
          <w:sz w:val="22"/>
          <w:szCs w:val="22"/>
        </w:rPr>
        <w:t xml:space="preserve"> y Gilberto Lazo Romero, así como por el Presidente y Director Ejecutivo, José Tomás </w:t>
      </w:r>
      <w:proofErr w:type="spellStart"/>
      <w:r w:rsidRPr="00BD1DBC">
        <w:rPr>
          <w:rFonts w:ascii="Arial" w:hAnsi="Arial" w:cs="Arial"/>
          <w:b/>
          <w:i/>
          <w:sz w:val="22"/>
          <w:szCs w:val="22"/>
        </w:rPr>
        <w:t>Chévez</w:t>
      </w:r>
      <w:proofErr w:type="spellEnd"/>
      <w:r w:rsidRPr="00BD1DBC">
        <w:rPr>
          <w:rFonts w:ascii="Arial" w:hAnsi="Arial" w:cs="Arial"/>
          <w:b/>
          <w:i/>
          <w:sz w:val="22"/>
          <w:szCs w:val="22"/>
        </w:rPr>
        <w:t xml:space="preserve"> Ruíz.</w:t>
      </w:r>
    </w:p>
    <w:p w:rsidR="00495EE4" w:rsidRPr="00BD1DBC" w:rsidRDefault="00495EE4" w:rsidP="00495EE4">
      <w:pPr>
        <w:pStyle w:val="Prrafodelista"/>
        <w:ind w:left="0"/>
        <w:jc w:val="both"/>
        <w:rPr>
          <w:rFonts w:ascii="Arial" w:hAnsi="Arial" w:cs="Arial"/>
          <w:b/>
          <w:sz w:val="22"/>
          <w:szCs w:val="22"/>
        </w:rPr>
      </w:pPr>
    </w:p>
    <w:p w:rsidR="00275CB0" w:rsidRDefault="00275CB0"/>
    <w:sectPr w:rsidR="00275CB0" w:rsidSect="00495EE4">
      <w:headerReference w:type="default" r:id="rId7"/>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D4F" w:rsidRDefault="00C12D4F" w:rsidP="00C12D4F">
      <w:r>
        <w:separator/>
      </w:r>
    </w:p>
  </w:endnote>
  <w:endnote w:type="continuationSeparator" w:id="0">
    <w:p w:rsidR="00C12D4F" w:rsidRDefault="00C12D4F" w:rsidP="00C1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D4F" w:rsidRDefault="00C12D4F" w:rsidP="00C12D4F">
      <w:r>
        <w:separator/>
      </w:r>
    </w:p>
  </w:footnote>
  <w:footnote w:type="continuationSeparator" w:id="0">
    <w:p w:rsidR="00C12D4F" w:rsidRDefault="00C12D4F" w:rsidP="00C12D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D4F" w:rsidRPr="00953421" w:rsidRDefault="00C12D4F" w:rsidP="00C12D4F">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C12D4F" w:rsidRDefault="00C12D4F" w:rsidP="00C12D4F">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C12D4F" w:rsidRPr="00953421" w:rsidRDefault="00C12D4F" w:rsidP="00C12D4F">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C12D4F" w:rsidRDefault="00C12D4F">
    <w:pPr>
      <w:pStyle w:val="Encabezado"/>
    </w:pPr>
  </w:p>
  <w:p w:rsidR="00C12D4F" w:rsidRDefault="00C12D4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2549267A"/>
    <w:multiLevelType w:val="hybridMultilevel"/>
    <w:tmpl w:val="B852AB1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17A55B1"/>
    <w:multiLevelType w:val="hybridMultilevel"/>
    <w:tmpl w:val="69567024"/>
    <w:lvl w:ilvl="0" w:tplc="CDF2760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96A5405"/>
    <w:multiLevelType w:val="hybridMultilevel"/>
    <w:tmpl w:val="346A44E4"/>
    <w:lvl w:ilvl="0" w:tplc="0186F018">
      <w:start w:val="1"/>
      <w:numFmt w:val="upperLetter"/>
      <w:lvlText w:val="%1)"/>
      <w:lvlJc w:val="left"/>
      <w:pPr>
        <w:ind w:left="720" w:hanging="360"/>
      </w:pPr>
      <w:rPr>
        <w:rFonts w:hint="default"/>
        <w:b/>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4331F96"/>
    <w:multiLevelType w:val="hybridMultilevel"/>
    <w:tmpl w:val="D3B667EE"/>
    <w:lvl w:ilvl="0" w:tplc="EC10D3FA">
      <w:start w:val="1"/>
      <w:numFmt w:val="upperLetter"/>
      <w:lvlText w:val="%1)"/>
      <w:lvlJc w:val="left"/>
      <w:pPr>
        <w:tabs>
          <w:tab w:val="num" w:pos="360"/>
        </w:tabs>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6C76B6" w:tentative="1">
      <w:start w:val="1"/>
      <w:numFmt w:val="bullet"/>
      <w:lvlText w:val="•"/>
      <w:lvlJc w:val="left"/>
      <w:pPr>
        <w:tabs>
          <w:tab w:val="num" w:pos="1080"/>
        </w:tabs>
        <w:ind w:left="1080" w:hanging="360"/>
      </w:pPr>
      <w:rPr>
        <w:rFonts w:ascii="Arial" w:hAnsi="Arial" w:hint="default"/>
      </w:rPr>
    </w:lvl>
    <w:lvl w:ilvl="2" w:tplc="98F20374" w:tentative="1">
      <w:start w:val="1"/>
      <w:numFmt w:val="bullet"/>
      <w:lvlText w:val="•"/>
      <w:lvlJc w:val="left"/>
      <w:pPr>
        <w:tabs>
          <w:tab w:val="num" w:pos="1800"/>
        </w:tabs>
        <w:ind w:left="1800" w:hanging="360"/>
      </w:pPr>
      <w:rPr>
        <w:rFonts w:ascii="Arial" w:hAnsi="Arial" w:hint="default"/>
      </w:rPr>
    </w:lvl>
    <w:lvl w:ilvl="3" w:tplc="C3869556" w:tentative="1">
      <w:start w:val="1"/>
      <w:numFmt w:val="bullet"/>
      <w:lvlText w:val="•"/>
      <w:lvlJc w:val="left"/>
      <w:pPr>
        <w:tabs>
          <w:tab w:val="num" w:pos="2520"/>
        </w:tabs>
        <w:ind w:left="2520" w:hanging="360"/>
      </w:pPr>
      <w:rPr>
        <w:rFonts w:ascii="Arial" w:hAnsi="Arial" w:hint="default"/>
      </w:rPr>
    </w:lvl>
    <w:lvl w:ilvl="4" w:tplc="B3823750" w:tentative="1">
      <w:start w:val="1"/>
      <w:numFmt w:val="bullet"/>
      <w:lvlText w:val="•"/>
      <w:lvlJc w:val="left"/>
      <w:pPr>
        <w:tabs>
          <w:tab w:val="num" w:pos="3240"/>
        </w:tabs>
        <w:ind w:left="3240" w:hanging="360"/>
      </w:pPr>
      <w:rPr>
        <w:rFonts w:ascii="Arial" w:hAnsi="Arial" w:hint="default"/>
      </w:rPr>
    </w:lvl>
    <w:lvl w:ilvl="5" w:tplc="74BAA8B8" w:tentative="1">
      <w:start w:val="1"/>
      <w:numFmt w:val="bullet"/>
      <w:lvlText w:val="•"/>
      <w:lvlJc w:val="left"/>
      <w:pPr>
        <w:tabs>
          <w:tab w:val="num" w:pos="3960"/>
        </w:tabs>
        <w:ind w:left="3960" w:hanging="360"/>
      </w:pPr>
      <w:rPr>
        <w:rFonts w:ascii="Arial" w:hAnsi="Arial" w:hint="default"/>
      </w:rPr>
    </w:lvl>
    <w:lvl w:ilvl="6" w:tplc="34AE592E" w:tentative="1">
      <w:start w:val="1"/>
      <w:numFmt w:val="bullet"/>
      <w:lvlText w:val="•"/>
      <w:lvlJc w:val="left"/>
      <w:pPr>
        <w:tabs>
          <w:tab w:val="num" w:pos="4680"/>
        </w:tabs>
        <w:ind w:left="4680" w:hanging="360"/>
      </w:pPr>
      <w:rPr>
        <w:rFonts w:ascii="Arial" w:hAnsi="Arial" w:hint="default"/>
      </w:rPr>
    </w:lvl>
    <w:lvl w:ilvl="7" w:tplc="A51CB556" w:tentative="1">
      <w:start w:val="1"/>
      <w:numFmt w:val="bullet"/>
      <w:lvlText w:val="•"/>
      <w:lvlJc w:val="left"/>
      <w:pPr>
        <w:tabs>
          <w:tab w:val="num" w:pos="5400"/>
        </w:tabs>
        <w:ind w:left="5400" w:hanging="360"/>
      </w:pPr>
      <w:rPr>
        <w:rFonts w:ascii="Arial" w:hAnsi="Arial" w:hint="default"/>
      </w:rPr>
    </w:lvl>
    <w:lvl w:ilvl="8" w:tplc="5AFA8C36"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5AF93A02"/>
    <w:multiLevelType w:val="hybridMultilevel"/>
    <w:tmpl w:val="5D32D388"/>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451541B"/>
    <w:multiLevelType w:val="hybridMultilevel"/>
    <w:tmpl w:val="A07C665A"/>
    <w:lvl w:ilvl="0" w:tplc="85A47108">
      <w:start w:val="1"/>
      <w:numFmt w:val="upperRoman"/>
      <w:lvlText w:val="%1."/>
      <w:lvlJc w:val="left"/>
      <w:pPr>
        <w:ind w:left="360" w:hanging="360"/>
      </w:pPr>
      <w:rPr>
        <w:rFonts w:hint="default"/>
        <w:b/>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5D2647D"/>
    <w:multiLevelType w:val="hybridMultilevel"/>
    <w:tmpl w:val="9AC61ED4"/>
    <w:lvl w:ilvl="0" w:tplc="1B7A896C">
      <w:start w:val="1"/>
      <w:numFmt w:val="upperLetter"/>
      <w:lvlText w:val="%1)"/>
      <w:lvlJc w:val="left"/>
      <w:pPr>
        <w:ind w:left="720" w:hanging="360"/>
      </w:pPr>
      <w:rPr>
        <w:rFonts w:hint="default"/>
        <w:b/>
        <w:i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62857E1"/>
    <w:multiLevelType w:val="hybridMultilevel"/>
    <w:tmpl w:val="B852AB1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A5E6B94"/>
    <w:multiLevelType w:val="hybridMultilevel"/>
    <w:tmpl w:val="B8CA934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8"/>
  </w:num>
  <w:num w:numId="2">
    <w:abstractNumId w:val="2"/>
  </w:num>
  <w:num w:numId="3">
    <w:abstractNumId w:val="0"/>
  </w:num>
  <w:num w:numId="4">
    <w:abstractNumId w:val="10"/>
  </w:num>
  <w:num w:numId="5">
    <w:abstractNumId w:val="11"/>
  </w:num>
  <w:num w:numId="6">
    <w:abstractNumId w:val="3"/>
  </w:num>
  <w:num w:numId="7">
    <w:abstractNumId w:val="5"/>
  </w:num>
  <w:num w:numId="8">
    <w:abstractNumId w:val="6"/>
  </w:num>
  <w:num w:numId="9">
    <w:abstractNumId w:val="4"/>
  </w:num>
  <w:num w:numId="10">
    <w:abstractNumId w:val="7"/>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EE4"/>
    <w:rsid w:val="00000736"/>
    <w:rsid w:val="000019CD"/>
    <w:rsid w:val="00011A88"/>
    <w:rsid w:val="00036835"/>
    <w:rsid w:val="000456B3"/>
    <w:rsid w:val="00050B0E"/>
    <w:rsid w:val="000551A8"/>
    <w:rsid w:val="000717A6"/>
    <w:rsid w:val="000A2C42"/>
    <w:rsid w:val="000A358D"/>
    <w:rsid w:val="000E2BB5"/>
    <w:rsid w:val="000F3885"/>
    <w:rsid w:val="0011533C"/>
    <w:rsid w:val="00140AE1"/>
    <w:rsid w:val="001412C2"/>
    <w:rsid w:val="001413E3"/>
    <w:rsid w:val="00175666"/>
    <w:rsid w:val="00194594"/>
    <w:rsid w:val="001B296F"/>
    <w:rsid w:val="001B64EE"/>
    <w:rsid w:val="001C56B0"/>
    <w:rsid w:val="001F3FE1"/>
    <w:rsid w:val="001F53C6"/>
    <w:rsid w:val="0021031D"/>
    <w:rsid w:val="00212424"/>
    <w:rsid w:val="00236F83"/>
    <w:rsid w:val="0024408E"/>
    <w:rsid w:val="0025708C"/>
    <w:rsid w:val="00272976"/>
    <w:rsid w:val="00273904"/>
    <w:rsid w:val="00275CB0"/>
    <w:rsid w:val="00282192"/>
    <w:rsid w:val="00285004"/>
    <w:rsid w:val="002924DD"/>
    <w:rsid w:val="002B4DC0"/>
    <w:rsid w:val="00316F49"/>
    <w:rsid w:val="00325BF6"/>
    <w:rsid w:val="003341FF"/>
    <w:rsid w:val="00335747"/>
    <w:rsid w:val="00357696"/>
    <w:rsid w:val="00374598"/>
    <w:rsid w:val="00382D12"/>
    <w:rsid w:val="003A6BB4"/>
    <w:rsid w:val="003B0BEA"/>
    <w:rsid w:val="003B4A46"/>
    <w:rsid w:val="003F1DC1"/>
    <w:rsid w:val="004246B5"/>
    <w:rsid w:val="00435095"/>
    <w:rsid w:val="004853E7"/>
    <w:rsid w:val="004902A6"/>
    <w:rsid w:val="00494600"/>
    <w:rsid w:val="00495EE4"/>
    <w:rsid w:val="00496CC6"/>
    <w:rsid w:val="004B0A9A"/>
    <w:rsid w:val="004C7888"/>
    <w:rsid w:val="005041C5"/>
    <w:rsid w:val="00532410"/>
    <w:rsid w:val="00555E48"/>
    <w:rsid w:val="005611B7"/>
    <w:rsid w:val="005932A6"/>
    <w:rsid w:val="005A6181"/>
    <w:rsid w:val="005B739E"/>
    <w:rsid w:val="005D252A"/>
    <w:rsid w:val="005D3D56"/>
    <w:rsid w:val="005E053F"/>
    <w:rsid w:val="005E2B1A"/>
    <w:rsid w:val="005E6084"/>
    <w:rsid w:val="00602B87"/>
    <w:rsid w:val="00602D61"/>
    <w:rsid w:val="00610C5E"/>
    <w:rsid w:val="00612029"/>
    <w:rsid w:val="00615C43"/>
    <w:rsid w:val="00632A33"/>
    <w:rsid w:val="006407C1"/>
    <w:rsid w:val="00641EA3"/>
    <w:rsid w:val="006560E5"/>
    <w:rsid w:val="00656C2E"/>
    <w:rsid w:val="006712F4"/>
    <w:rsid w:val="00671DAA"/>
    <w:rsid w:val="006B1022"/>
    <w:rsid w:val="006C0A7F"/>
    <w:rsid w:val="00707252"/>
    <w:rsid w:val="00723A8D"/>
    <w:rsid w:val="00752879"/>
    <w:rsid w:val="00764770"/>
    <w:rsid w:val="007729DE"/>
    <w:rsid w:val="00780BBC"/>
    <w:rsid w:val="00793208"/>
    <w:rsid w:val="007967B1"/>
    <w:rsid w:val="007A3350"/>
    <w:rsid w:val="007C66B5"/>
    <w:rsid w:val="007E5D37"/>
    <w:rsid w:val="008202B9"/>
    <w:rsid w:val="00873CB7"/>
    <w:rsid w:val="00875FF2"/>
    <w:rsid w:val="00880158"/>
    <w:rsid w:val="00895BFF"/>
    <w:rsid w:val="00907D66"/>
    <w:rsid w:val="00916ED1"/>
    <w:rsid w:val="0091749D"/>
    <w:rsid w:val="009340E0"/>
    <w:rsid w:val="00943E14"/>
    <w:rsid w:val="00952691"/>
    <w:rsid w:val="00956571"/>
    <w:rsid w:val="0095679F"/>
    <w:rsid w:val="009718FA"/>
    <w:rsid w:val="00975EDD"/>
    <w:rsid w:val="009C0551"/>
    <w:rsid w:val="009E639C"/>
    <w:rsid w:val="00A1633D"/>
    <w:rsid w:val="00A212E6"/>
    <w:rsid w:val="00A22BFB"/>
    <w:rsid w:val="00A279DC"/>
    <w:rsid w:val="00A37C33"/>
    <w:rsid w:val="00A572EA"/>
    <w:rsid w:val="00A63A42"/>
    <w:rsid w:val="00A64674"/>
    <w:rsid w:val="00A80048"/>
    <w:rsid w:val="00A8026E"/>
    <w:rsid w:val="00A879D6"/>
    <w:rsid w:val="00A90C7B"/>
    <w:rsid w:val="00A95ED4"/>
    <w:rsid w:val="00AD5695"/>
    <w:rsid w:val="00B04FE0"/>
    <w:rsid w:val="00B13566"/>
    <w:rsid w:val="00B20CE3"/>
    <w:rsid w:val="00B5154E"/>
    <w:rsid w:val="00B55CF3"/>
    <w:rsid w:val="00B92F26"/>
    <w:rsid w:val="00BB6A4C"/>
    <w:rsid w:val="00BC34FA"/>
    <w:rsid w:val="00BD1DBC"/>
    <w:rsid w:val="00BD739F"/>
    <w:rsid w:val="00BE639C"/>
    <w:rsid w:val="00BF266E"/>
    <w:rsid w:val="00BF6666"/>
    <w:rsid w:val="00BF79C2"/>
    <w:rsid w:val="00C12D4F"/>
    <w:rsid w:val="00C5094E"/>
    <w:rsid w:val="00C52400"/>
    <w:rsid w:val="00C766A3"/>
    <w:rsid w:val="00C85100"/>
    <w:rsid w:val="00C9408F"/>
    <w:rsid w:val="00CB30C4"/>
    <w:rsid w:val="00CD3EC8"/>
    <w:rsid w:val="00CD5977"/>
    <w:rsid w:val="00CF770E"/>
    <w:rsid w:val="00D00C88"/>
    <w:rsid w:val="00D31386"/>
    <w:rsid w:val="00D45D0F"/>
    <w:rsid w:val="00D51581"/>
    <w:rsid w:val="00D94939"/>
    <w:rsid w:val="00DA5A69"/>
    <w:rsid w:val="00DC4EF1"/>
    <w:rsid w:val="00DC5C9E"/>
    <w:rsid w:val="00DE263E"/>
    <w:rsid w:val="00DF6221"/>
    <w:rsid w:val="00E12970"/>
    <w:rsid w:val="00E165D3"/>
    <w:rsid w:val="00E25F68"/>
    <w:rsid w:val="00E34B19"/>
    <w:rsid w:val="00E37E0E"/>
    <w:rsid w:val="00E52072"/>
    <w:rsid w:val="00E57B2B"/>
    <w:rsid w:val="00E630A9"/>
    <w:rsid w:val="00E643E2"/>
    <w:rsid w:val="00E64AEB"/>
    <w:rsid w:val="00E67B92"/>
    <w:rsid w:val="00EA3B8D"/>
    <w:rsid w:val="00EB3ABD"/>
    <w:rsid w:val="00EC3692"/>
    <w:rsid w:val="00EC3AAF"/>
    <w:rsid w:val="00EC7388"/>
    <w:rsid w:val="00ED3E94"/>
    <w:rsid w:val="00EE1F18"/>
    <w:rsid w:val="00EF7271"/>
    <w:rsid w:val="00F10523"/>
    <w:rsid w:val="00F176D9"/>
    <w:rsid w:val="00F44A85"/>
    <w:rsid w:val="00F459B1"/>
    <w:rsid w:val="00F73102"/>
    <w:rsid w:val="00F80CB8"/>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2FD3"/>
  <w15:docId w15:val="{5013AE14-3881-4FA1-A452-715EA948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EE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5EE4"/>
    <w:pPr>
      <w:ind w:left="708"/>
    </w:pPr>
  </w:style>
  <w:style w:type="paragraph" w:styleId="Textodeglobo">
    <w:name w:val="Balloon Text"/>
    <w:basedOn w:val="Normal"/>
    <w:link w:val="TextodegloboCar"/>
    <w:uiPriority w:val="99"/>
    <w:semiHidden/>
    <w:unhideWhenUsed/>
    <w:rsid w:val="00E25F68"/>
    <w:rPr>
      <w:rFonts w:ascii="Tahoma" w:hAnsi="Tahoma" w:cs="Tahoma"/>
      <w:sz w:val="16"/>
      <w:szCs w:val="16"/>
    </w:rPr>
  </w:style>
  <w:style w:type="character" w:customStyle="1" w:styleId="TextodegloboCar">
    <w:name w:val="Texto de globo Car"/>
    <w:basedOn w:val="Fuentedeprrafopredeter"/>
    <w:link w:val="Textodeglobo"/>
    <w:uiPriority w:val="99"/>
    <w:semiHidden/>
    <w:rsid w:val="00E25F68"/>
    <w:rPr>
      <w:rFonts w:ascii="Tahoma" w:eastAsia="Times New Roman" w:hAnsi="Tahoma" w:cs="Tahoma"/>
      <w:sz w:val="16"/>
      <w:szCs w:val="16"/>
      <w:lang w:val="es-ES" w:eastAsia="es-ES"/>
    </w:rPr>
  </w:style>
  <w:style w:type="paragraph" w:styleId="NormalWeb">
    <w:name w:val="Normal (Web)"/>
    <w:basedOn w:val="Normal"/>
    <w:uiPriority w:val="99"/>
    <w:unhideWhenUsed/>
    <w:rsid w:val="004B0A9A"/>
    <w:pPr>
      <w:spacing w:before="100" w:beforeAutospacing="1" w:after="100" w:afterAutospacing="1"/>
    </w:pPr>
    <w:rPr>
      <w:rFonts w:eastAsia="Calibri"/>
      <w:lang w:val="es-SV" w:eastAsia="es-SV"/>
    </w:rPr>
  </w:style>
  <w:style w:type="table" w:styleId="Tablaconcuadrcula">
    <w:name w:val="Table Grid"/>
    <w:basedOn w:val="Tablanormal"/>
    <w:uiPriority w:val="59"/>
    <w:rsid w:val="00ED3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2D4F"/>
    <w:pPr>
      <w:tabs>
        <w:tab w:val="center" w:pos="4419"/>
        <w:tab w:val="right" w:pos="8838"/>
      </w:tabs>
    </w:pPr>
  </w:style>
  <w:style w:type="character" w:customStyle="1" w:styleId="EncabezadoCar">
    <w:name w:val="Encabezado Car"/>
    <w:basedOn w:val="Fuentedeprrafopredeter"/>
    <w:link w:val="Encabezado"/>
    <w:uiPriority w:val="99"/>
    <w:rsid w:val="00C12D4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12D4F"/>
    <w:pPr>
      <w:tabs>
        <w:tab w:val="center" w:pos="4419"/>
        <w:tab w:val="right" w:pos="8838"/>
      </w:tabs>
    </w:pPr>
  </w:style>
  <w:style w:type="character" w:customStyle="1" w:styleId="PiedepginaCar">
    <w:name w:val="Pie de página Car"/>
    <w:basedOn w:val="Fuentedeprrafopredeter"/>
    <w:link w:val="Piedepgina"/>
    <w:uiPriority w:val="99"/>
    <w:rsid w:val="00C12D4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2190</Words>
  <Characters>12049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10</cp:revision>
  <cp:lastPrinted>2018-09-07T15:51:00Z</cp:lastPrinted>
  <dcterms:created xsi:type="dcterms:W3CDTF">2018-09-10T15:41:00Z</dcterms:created>
  <dcterms:modified xsi:type="dcterms:W3CDTF">2019-09-28T20:26:00Z</dcterms:modified>
</cp:coreProperties>
</file>