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F7" w:rsidRPr="00EC7DAA" w:rsidRDefault="009B15F7" w:rsidP="009B15F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754BCC" w:rsidRDefault="00D82347" w:rsidP="00E66577">
      <w:pPr>
        <w:spacing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>FONDO SOCIAL PARA LA VIVIENDA,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 Gerencia General, Unidad de Acceso a la Información, a las </w:t>
      </w:r>
      <w:r w:rsidR="009F5A7E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quince </w:t>
      </w:r>
      <w:r w:rsidR="009116CC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horas</w:t>
      </w:r>
      <w:r w:rsidR="00D25F17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 </w:t>
      </w:r>
      <w:r w:rsidR="004053CD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y </w:t>
      </w:r>
      <w:r w:rsidR="009F5A7E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treinta </w:t>
      </w:r>
      <w:r w:rsidR="004053CD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minutos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del día </w:t>
      </w:r>
      <w:r w:rsidR="004053CD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trece </w:t>
      </w:r>
      <w:r w:rsidR="00846BB6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de </w:t>
      </w:r>
      <w:r w:rsidR="004053CD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diciembre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de dos mil dieci</w:t>
      </w:r>
      <w:r w:rsidR="0044735A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ocho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. Vista la </w:t>
      </w:r>
      <w:r w:rsidR="00926481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solicitud de acceso a información institucional número </w:t>
      </w:r>
      <w:r w:rsidR="00D25F17"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>0</w:t>
      </w:r>
      <w:r w:rsidR="0004242D"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>2</w:t>
      </w:r>
      <w:r w:rsidR="009F5A7E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>71</w:t>
      </w:r>
      <w:r w:rsidR="00D25F17"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>-201</w:t>
      </w:r>
      <w:r w:rsidR="0044735A"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>8</w:t>
      </w:r>
      <w:r w:rsidR="00D25F17"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>-SGS</w:t>
      </w:r>
      <w:r w:rsidR="00D25F17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 </w:t>
      </w:r>
      <w:r w:rsidR="00926481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de fecha </w:t>
      </w:r>
      <w:r w:rsidR="004053CD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seis </w:t>
      </w:r>
      <w:r w:rsidR="001C74E6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de </w:t>
      </w:r>
      <w:r w:rsidR="002E1F1D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noviembre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del corriente año</w:t>
      </w:r>
      <w:r w:rsidR="00926481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,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presentada por</w:t>
      </w:r>
      <w:r w:rsidR="002E1F1D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 </w:t>
      </w:r>
      <w:r w:rsidR="009F5A7E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el </w:t>
      </w:r>
      <w:r w:rsidR="00754BCC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señor</w:t>
      </w:r>
      <w:r w:rsidR="009B15F7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>____________________________________</w:t>
      </w:r>
      <w:r w:rsidR="00442793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,</w:t>
      </w:r>
      <w:r w:rsidR="00C574A6" w:rsidRPr="00754BCC">
        <w:rPr>
          <w:rFonts w:asciiTheme="majorHAnsi" w:eastAsia="Arial Unicode MS" w:hAnsiTheme="majorHAnsi" w:cstheme="minorHAnsi"/>
          <w:i/>
          <w:color w:val="000000" w:themeColor="text1"/>
          <w:sz w:val="21"/>
          <w:szCs w:val="21"/>
        </w:rPr>
        <w:t xml:space="preserve"> </w:t>
      </w:r>
      <w:r w:rsidR="009C580F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en la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que requiere</w:t>
      </w:r>
      <w:r w:rsidR="001C74E6" w:rsidRPr="00754BCC">
        <w:rPr>
          <w:rFonts w:asciiTheme="majorHAnsi" w:eastAsia="Arial Unicode MS" w:hAnsiTheme="majorHAnsi" w:cstheme="minorHAnsi"/>
          <w:i/>
          <w:color w:val="000000" w:themeColor="text1"/>
          <w:sz w:val="21"/>
          <w:szCs w:val="21"/>
        </w:rPr>
        <w:t>:</w:t>
      </w:r>
      <w:r w:rsidR="00C440FA" w:rsidRPr="00754BCC">
        <w:rPr>
          <w:rFonts w:asciiTheme="majorHAnsi" w:eastAsia="Arial Unicode MS" w:hAnsiTheme="majorHAnsi" w:cstheme="minorHAnsi"/>
          <w:i/>
          <w:color w:val="000000" w:themeColor="text1"/>
          <w:sz w:val="21"/>
          <w:szCs w:val="21"/>
        </w:rPr>
        <w:t xml:space="preserve"> </w:t>
      </w:r>
      <w:r w:rsidR="00846BB6" w:rsidRPr="00754BCC">
        <w:rPr>
          <w:rFonts w:asciiTheme="majorHAnsi" w:eastAsia="Arial Unicode MS" w:hAnsiTheme="majorHAnsi" w:cstheme="minorHAnsi"/>
          <w:i/>
          <w:color w:val="000000" w:themeColor="text1"/>
          <w:sz w:val="21"/>
          <w:szCs w:val="21"/>
        </w:rPr>
        <w:t>“</w:t>
      </w:r>
      <w:r w:rsidR="009F5A7E">
        <w:rPr>
          <w:rFonts w:asciiTheme="majorHAnsi" w:hAnsiTheme="majorHAnsi"/>
          <w:i/>
          <w:sz w:val="21"/>
          <w:szCs w:val="21"/>
        </w:rPr>
        <w:t>Estado de Cuentas de las Cotizaciones con número de Afiliación al Seguro Social</w:t>
      </w:r>
      <w:r w:rsidR="009B15F7">
        <w:rPr>
          <w:rFonts w:asciiTheme="majorHAnsi" w:hAnsiTheme="majorHAnsi"/>
          <w:i/>
          <w:sz w:val="21"/>
          <w:szCs w:val="21"/>
        </w:rPr>
        <w:t xml:space="preserve"> ____________________</w:t>
      </w:r>
      <w:r w:rsidR="00846BB6" w:rsidRPr="00754BCC">
        <w:rPr>
          <w:rFonts w:asciiTheme="majorHAnsi" w:eastAsia="Arial Unicode MS" w:hAnsiTheme="majorHAnsi" w:cstheme="minorHAnsi"/>
          <w:i/>
          <w:color w:val="000000" w:themeColor="text1"/>
          <w:sz w:val="21"/>
          <w:szCs w:val="21"/>
        </w:rPr>
        <w:t xml:space="preserve">”. </w:t>
      </w:r>
      <w:r w:rsidR="00D25F17" w:rsidRPr="00754BCC">
        <w:rPr>
          <w:rFonts w:asciiTheme="majorHAnsi" w:eastAsia="Arial Unicode MS" w:hAnsiTheme="majorHAnsi" w:cstheme="minorHAnsi"/>
          <w:i/>
          <w:color w:val="000000" w:themeColor="text1"/>
          <w:sz w:val="21"/>
          <w:szCs w:val="21"/>
        </w:rPr>
        <w:t xml:space="preserve"> </w:t>
      </w:r>
    </w:p>
    <w:p w:rsidR="008E4851" w:rsidRPr="00754BCC" w:rsidRDefault="008E4851" w:rsidP="00F84E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eastAsia="Arial Unicode MS" w:hAnsiTheme="majorHAnsi" w:cstheme="minorHAnsi"/>
          <w:i/>
          <w:color w:val="000000" w:themeColor="text1"/>
          <w:sz w:val="21"/>
          <w:szCs w:val="21"/>
        </w:rPr>
      </w:pPr>
    </w:p>
    <w:p w:rsidR="00C440FA" w:rsidRPr="00754BCC" w:rsidRDefault="00383F3D" w:rsidP="00F84EA3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</w:pPr>
      <w:r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>CONSIDERA</w:t>
      </w:r>
      <w:r w:rsidR="00D82347"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>NDO</w:t>
      </w:r>
      <w:r w:rsidR="009D5D10"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 xml:space="preserve">: </w:t>
      </w:r>
    </w:p>
    <w:p w:rsidR="00A03B27" w:rsidRPr="00754BCC" w:rsidRDefault="00A03B27" w:rsidP="00E66577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</w:pP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Que mediante resolución pronunciada por esta Unidad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a las </w:t>
      </w:r>
      <w:r w:rsidR="00C76FCA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d</w:t>
      </w:r>
      <w:r w:rsidR="009F5A7E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iez</w:t>
      </w:r>
      <w:r w:rsidR="00C76FCA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horas </w:t>
      </w:r>
      <w:r w:rsidR="0064483C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y </w:t>
      </w:r>
      <w:r w:rsidR="004053CD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quince </w:t>
      </w:r>
      <w:r w:rsidR="0064483C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minutos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del día </w:t>
      </w:r>
      <w:r w:rsidR="004053CD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diez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de </w:t>
      </w:r>
      <w:r w:rsidR="004053CD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 xml:space="preserve">diciembre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</w:rPr>
        <w:t>de dos mil dieciocho,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 </w:t>
      </w:r>
    </w:p>
    <w:p w:rsidR="00C96D6B" w:rsidRPr="00754BCC" w:rsidRDefault="00C96D6B" w:rsidP="00E66577">
      <w:pPr>
        <w:pStyle w:val="Prrafodelista"/>
        <w:spacing w:after="0" w:line="360" w:lineRule="auto"/>
        <w:jc w:val="both"/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</w:pPr>
    </w:p>
    <w:p w:rsidR="005A401F" w:rsidRPr="00754BCC" w:rsidRDefault="005A401F" w:rsidP="00E66577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</w:pP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Que </w:t>
      </w:r>
      <w:r w:rsidR="004053CD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dando cumplimiento a lo dispuesto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en el art. 70 LAIP, se requirió a la Unidad Administrativa competente, que para este caso se trata del Área de </w:t>
      </w:r>
      <w:r w:rsidR="009F5A7E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Presupuesto y Cotizaciones </w:t>
      </w:r>
      <w:r w:rsidR="00250A32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de esta Institución,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para que la información se localizara</w:t>
      </w:r>
      <w:r w:rsidR="00991882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, se verificara</w:t>
      </w:r>
      <w:r w:rsidR="00910894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su clasificación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y se enviara a esta Unidad. </w:t>
      </w:r>
    </w:p>
    <w:p w:rsidR="00B0756D" w:rsidRPr="00754BCC" w:rsidRDefault="00B0756D" w:rsidP="00F84EA3">
      <w:pPr>
        <w:pStyle w:val="Prrafodelista"/>
        <w:spacing w:after="0" w:line="360" w:lineRule="auto"/>
        <w:rPr>
          <w:rFonts w:asciiTheme="majorHAnsi" w:eastAsia="Arial Unicode MS" w:hAnsiTheme="majorHAnsi" w:cstheme="minorHAnsi"/>
          <w:i/>
          <w:color w:val="000000" w:themeColor="text1"/>
          <w:sz w:val="21"/>
          <w:szCs w:val="21"/>
          <w:lang w:val="es-SV"/>
        </w:rPr>
      </w:pPr>
    </w:p>
    <w:p w:rsidR="003942CB" w:rsidRPr="00754BCC" w:rsidRDefault="009D09E5" w:rsidP="00F84EA3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i/>
          <w:color w:val="000000" w:themeColor="text1"/>
          <w:sz w:val="21"/>
          <w:szCs w:val="21"/>
          <w:lang w:val="es-SV"/>
        </w:rPr>
      </w:pP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Que </w:t>
      </w:r>
      <w:r w:rsidR="00AC62DE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el </w:t>
      </w:r>
      <w:r w:rsidR="009F5A7E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Área de </w:t>
      </w:r>
      <w:r w:rsidR="009F5A7E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Presupuesto y Cotizaciones</w:t>
      </w:r>
      <w:r w:rsidR="00442793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, dando respuesta a</w:t>
      </w:r>
      <w:r w:rsidR="00AC62DE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</w:t>
      </w:r>
      <w:r w:rsidR="00442793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l</w:t>
      </w:r>
      <w:r w:rsidR="00AC62DE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a solicitud de información</w:t>
      </w:r>
      <w:r w:rsidR="00442793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, envió</w:t>
      </w:r>
      <w:r w:rsidR="00503E34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</w:t>
      </w:r>
      <w:r w:rsidR="009F5A7E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nota junto a</w:t>
      </w:r>
      <w:r w:rsidR="00841387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l</w:t>
      </w:r>
      <w:r w:rsidR="009F5A7E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Estado de Cuenta </w:t>
      </w:r>
      <w:r w:rsidR="00271BD7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de Cotizaciones a nombre del señor</w:t>
      </w:r>
      <w:r w:rsidR="009B15F7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 xml:space="preserve"> ___________________________________________________</w:t>
      </w:r>
      <w:r w:rsidR="00991882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  <w:lang w:val="es-SV"/>
        </w:rPr>
        <w:t>,</w:t>
      </w:r>
      <w:r w:rsidR="00991882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ambos documentos s</w:t>
      </w:r>
      <w:r w:rsidR="00965E67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e</w:t>
      </w:r>
      <w:r w:rsidR="00841387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adjunta</w:t>
      </w:r>
      <w:r w:rsidR="00991882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n</w:t>
      </w:r>
      <w:r w:rsidR="00841387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a esta resolución</w:t>
      </w:r>
      <w:r w:rsidR="00965E67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.</w:t>
      </w:r>
    </w:p>
    <w:p w:rsidR="00A0568D" w:rsidRPr="00754BCC" w:rsidRDefault="00A0568D" w:rsidP="00F84EA3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  <w:lang w:val="es-SV"/>
        </w:rPr>
      </w:pPr>
    </w:p>
    <w:p w:rsidR="009116CC" w:rsidRPr="00754BCC" w:rsidRDefault="009D09E5" w:rsidP="00F84EA3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  <w:lang w:val="es-SV"/>
        </w:rPr>
      </w:pPr>
      <w:r w:rsidRPr="00754BCC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  <w:lang w:val="es-SV"/>
        </w:rPr>
        <w:t>POR TANTO:</w:t>
      </w:r>
    </w:p>
    <w:p w:rsidR="00C05655" w:rsidRPr="00754BCC" w:rsidRDefault="001874E5" w:rsidP="00F84EA3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</w:pP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En virtud de lo a</w:t>
      </w:r>
      <w:r w:rsidR="00140174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nterior y de conformidad </w:t>
      </w:r>
      <w:r w:rsidR="00475100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a</w:t>
      </w:r>
      <w:r w:rsidR="00140174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lo dispuesto en los Arts. 6 literal a)</w:t>
      </w:r>
      <w:r w:rsidR="006D6FE8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y f)</w:t>
      </w:r>
      <w:r w:rsidR="00140174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, </w:t>
      </w:r>
      <w:r w:rsidR="00E5612C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24, 30, </w:t>
      </w:r>
      <w:r w:rsidR="008E4851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36,</w:t>
      </w:r>
      <w:r w:rsidR="00A833EF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37, 61, 62, 65,</w:t>
      </w:r>
      <w:r w:rsidR="00E13271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68,</w:t>
      </w:r>
      <w:r w:rsidR="00A833EF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7</w:t>
      </w:r>
      <w:r w:rsidR="006D6FE8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1</w:t>
      </w:r>
      <w:r w:rsidR="00A833EF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</w:t>
      </w:r>
      <w:r w:rsidR="00C05655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y 72 literal </w:t>
      </w:r>
      <w:r w:rsidR="008E4851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b) y </w:t>
      </w:r>
      <w:r w:rsidR="00C05655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c)</w:t>
      </w:r>
      <w:r w:rsidR="009B53CD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</w:t>
      </w:r>
      <w:r w:rsidR="00C05655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LAIP</w:t>
      </w:r>
      <w:r w:rsidR="00C25E2A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y en los Arts. </w:t>
      </w:r>
      <w:r w:rsidR="005878EA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8,</w:t>
      </w:r>
      <w:r w:rsidR="00C25E2A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</w:t>
      </w:r>
      <w:r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43, </w:t>
      </w:r>
      <w:r w:rsidR="00C25E2A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54, 55, 56 y 57 RELAIP,</w:t>
      </w:r>
      <w:r w:rsidR="00C05655" w:rsidRPr="00754BCC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 xml:space="preserve"> se RESUELVE: </w:t>
      </w:r>
    </w:p>
    <w:p w:rsidR="00410859" w:rsidRPr="00754BCC" w:rsidRDefault="00410859" w:rsidP="00F84EA3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</w:pPr>
    </w:p>
    <w:p w:rsidR="008E4851" w:rsidRPr="00754BCC" w:rsidRDefault="00C05655" w:rsidP="00F84EA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</w:pPr>
      <w:r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Concédase el acceso a </w:t>
      </w:r>
      <w:r w:rsidR="007B4647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la </w:t>
      </w:r>
      <w:r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>información</w:t>
      </w:r>
      <w:r w:rsidR="00C25E2A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 solicitada por </w:t>
      </w:r>
      <w:r w:rsidR="00841387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el </w:t>
      </w:r>
      <w:r w:rsidR="00841387">
        <w:rPr>
          <w:rFonts w:asciiTheme="majorHAnsi" w:eastAsia="Arial Unicode MS" w:hAnsiTheme="majorHAnsi" w:cstheme="minorHAnsi"/>
          <w:color w:val="000000" w:themeColor="text1"/>
          <w:sz w:val="21"/>
          <w:szCs w:val="21"/>
          <w:lang w:val="es-SV"/>
        </w:rPr>
        <w:t>señor</w:t>
      </w:r>
      <w:r w:rsidR="009B15F7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  <w:t xml:space="preserve"> ____________________________________________________________________</w:t>
      </w:r>
      <w:r w:rsidR="002E44EC" w:rsidRPr="00754BCC">
        <w:rPr>
          <w:rFonts w:asciiTheme="majorHAnsi" w:hAnsiTheme="majorHAnsi" w:cstheme="minorHAnsi"/>
          <w:color w:val="000000" w:themeColor="text1"/>
          <w:sz w:val="21"/>
          <w:szCs w:val="21"/>
          <w:shd w:val="clear" w:color="auto" w:fill="FFFFFF"/>
        </w:rPr>
        <w:t>.</w:t>
      </w:r>
    </w:p>
    <w:p w:rsidR="00C21FC1" w:rsidRPr="00991882" w:rsidRDefault="00703306" w:rsidP="00F84EA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b/>
          <w:noProof/>
          <w:color w:val="000000" w:themeColor="text1"/>
          <w:sz w:val="21"/>
          <w:szCs w:val="21"/>
          <w:lang w:eastAsia="es-SV"/>
        </w:rPr>
      </w:pPr>
      <w:r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>Entréguese a</w:t>
      </w:r>
      <w:r w:rsidR="00C05655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>l</w:t>
      </w:r>
      <w:r w:rsidR="00C25E2A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 requirente la presente resolución junto a</w:t>
      </w:r>
      <w:r w:rsidR="001C1794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 </w:t>
      </w:r>
      <w:r w:rsidR="00C25E2A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>l</w:t>
      </w:r>
      <w:r w:rsidR="00991882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os documenos señalados </w:t>
      </w:r>
      <w:r w:rsidR="009D09E5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en </w:t>
      </w:r>
      <w:r w:rsidR="00F84EA3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>el</w:t>
      </w:r>
      <w:r w:rsidR="009D09E5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 </w:t>
      </w:r>
      <w:r w:rsidR="00F97DB1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romano </w:t>
      </w:r>
      <w:r w:rsidR="00F84EA3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>II</w:t>
      </w:r>
      <w:r w:rsidR="006A0C02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>I)</w:t>
      </w:r>
      <w:r w:rsidR="001874E5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>.</w:t>
      </w:r>
      <w:r w:rsidR="00C05655" w:rsidRPr="00754BCC">
        <w:rPr>
          <w:rFonts w:asciiTheme="majorHAnsi" w:eastAsia="Arial Unicode MS" w:hAnsiTheme="majorHAnsi" w:cstheme="minorHAnsi"/>
          <w:noProof/>
          <w:color w:val="000000" w:themeColor="text1"/>
          <w:sz w:val="21"/>
          <w:szCs w:val="21"/>
          <w:lang w:eastAsia="es-SV"/>
        </w:rPr>
        <w:t xml:space="preserve"> </w:t>
      </w:r>
    </w:p>
    <w:p w:rsidR="008E4851" w:rsidRDefault="00991882" w:rsidP="00F84EA3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  <w:lang w:val="es-SV"/>
        </w:rPr>
      </w:pPr>
      <w:r w:rsidRPr="00991882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  <w:lang w:val="es-SV"/>
        </w:rPr>
        <w:t xml:space="preserve">NOTIFÍQUESE. </w:t>
      </w:r>
      <w:r w:rsidR="009B15F7"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  <w:lang w:val="es-SV"/>
        </w:rPr>
        <w:t>–</w:t>
      </w:r>
    </w:p>
    <w:p w:rsidR="009B15F7" w:rsidRPr="00DA7DEF" w:rsidRDefault="009B15F7" w:rsidP="009B15F7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:rsidR="009B15F7" w:rsidRPr="00D20B22" w:rsidRDefault="009B15F7" w:rsidP="009B15F7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9B15F7" w:rsidRPr="0041200E" w:rsidRDefault="009B15F7" w:rsidP="009B15F7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9B15F7" w:rsidRPr="00991882" w:rsidRDefault="009B15F7" w:rsidP="00F84EA3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  <w:lang w:val="es-SV"/>
        </w:rPr>
      </w:pPr>
    </w:p>
    <w:p w:rsidR="00A833EF" w:rsidRPr="00841387" w:rsidRDefault="00A833EF" w:rsidP="00FC472C">
      <w:pPr>
        <w:pStyle w:val="Prrafodelista"/>
        <w:spacing w:after="0" w:line="240" w:lineRule="auto"/>
        <w:ind w:left="0"/>
        <w:jc w:val="center"/>
        <w:rPr>
          <w:rFonts w:asciiTheme="majorHAnsi" w:eastAsia="Arial Unicode MS" w:hAnsiTheme="majorHAnsi" w:cstheme="minorHAnsi"/>
          <w:b/>
          <w:color w:val="000000" w:themeColor="text1"/>
          <w:sz w:val="21"/>
          <w:szCs w:val="21"/>
        </w:rPr>
      </w:pPr>
      <w:bookmarkStart w:id="0" w:name="_GoBack"/>
      <w:bookmarkEnd w:id="0"/>
    </w:p>
    <w:sectPr w:rsidR="00A833EF" w:rsidRPr="00841387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15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15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6"/>
  </w:num>
  <w:num w:numId="5">
    <w:abstractNumId w:val="27"/>
  </w:num>
  <w:num w:numId="6">
    <w:abstractNumId w:val="7"/>
  </w:num>
  <w:num w:numId="7">
    <w:abstractNumId w:val="21"/>
  </w:num>
  <w:num w:numId="8">
    <w:abstractNumId w:val="13"/>
  </w:num>
  <w:num w:numId="9">
    <w:abstractNumId w:val="24"/>
  </w:num>
  <w:num w:numId="10">
    <w:abstractNumId w:val="3"/>
  </w:num>
  <w:num w:numId="11">
    <w:abstractNumId w:val="14"/>
  </w:num>
  <w:num w:numId="12">
    <w:abstractNumId w:val="26"/>
  </w:num>
  <w:num w:numId="13">
    <w:abstractNumId w:val="12"/>
  </w:num>
  <w:num w:numId="14">
    <w:abstractNumId w:val="17"/>
  </w:num>
  <w:num w:numId="15">
    <w:abstractNumId w:val="19"/>
  </w:num>
  <w:num w:numId="16">
    <w:abstractNumId w:val="9"/>
  </w:num>
  <w:num w:numId="17">
    <w:abstractNumId w:val="11"/>
  </w:num>
  <w:num w:numId="18">
    <w:abstractNumId w:val="4"/>
  </w:num>
  <w:num w:numId="19">
    <w:abstractNumId w:val="28"/>
  </w:num>
  <w:num w:numId="20">
    <w:abstractNumId w:val="23"/>
  </w:num>
  <w:num w:numId="21">
    <w:abstractNumId w:val="25"/>
  </w:num>
  <w:num w:numId="22">
    <w:abstractNumId w:val="22"/>
  </w:num>
  <w:num w:numId="23">
    <w:abstractNumId w:val="8"/>
  </w:num>
  <w:num w:numId="24">
    <w:abstractNumId w:val="5"/>
  </w:num>
  <w:num w:numId="25">
    <w:abstractNumId w:val="1"/>
  </w:num>
  <w:num w:numId="26">
    <w:abstractNumId w:val="20"/>
  </w:num>
  <w:num w:numId="27">
    <w:abstractNumId w:val="2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081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BBF"/>
    <w:rsid w:val="00250A32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80437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A0821"/>
    <w:rsid w:val="009B15F7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6FCA"/>
    <w:rsid w:val="00C96D6B"/>
    <w:rsid w:val="00CA22A6"/>
    <w:rsid w:val="00CA3402"/>
    <w:rsid w:val="00CA4429"/>
    <w:rsid w:val="00CA4EDF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327C"/>
    <w:rsid w:val="00DE4041"/>
    <w:rsid w:val="00DE5FC6"/>
    <w:rsid w:val="00E001B6"/>
    <w:rsid w:val="00E02950"/>
    <w:rsid w:val="00E03D78"/>
    <w:rsid w:val="00E13271"/>
    <w:rsid w:val="00E32129"/>
    <w:rsid w:val="00E32855"/>
    <w:rsid w:val="00E349CE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629"/>
    <w:rsid w:val="00E87579"/>
    <w:rsid w:val="00E9002D"/>
    <w:rsid w:val="00E9206C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6EDC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;"/>
  <w14:docId w14:val="6C972A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D185-078B-436D-8587-2B81189C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2018-12-13T18:31:00Z</cp:lastPrinted>
  <dcterms:created xsi:type="dcterms:W3CDTF">2019-01-29T22:35:00Z</dcterms:created>
  <dcterms:modified xsi:type="dcterms:W3CDTF">2019-01-29T22:39:00Z</dcterms:modified>
</cp:coreProperties>
</file>