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4F0" w:rsidRPr="00EC7DAA" w:rsidRDefault="002314F0" w:rsidP="002314F0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596856" w:rsidRPr="00CD3F24" w:rsidRDefault="00596856" w:rsidP="00CD3F2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CD3F24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7527F5" w:rsidRPr="00CD3F24">
        <w:rPr>
          <w:rFonts w:asciiTheme="minorHAnsi" w:eastAsia="Arial Unicode MS" w:hAnsiTheme="minorHAnsi" w:cstheme="minorHAnsi"/>
          <w:sz w:val="22"/>
          <w:szCs w:val="22"/>
        </w:rPr>
        <w:t xml:space="preserve">horas y treinta minutos 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del día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 xml:space="preserve">seis 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C61627" w:rsidRPr="00CD3F24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C61627" w:rsidRPr="00CD3F24">
        <w:rPr>
          <w:rFonts w:asciiTheme="minorHAnsi" w:eastAsia="Arial Unicode MS" w:hAnsiTheme="minorHAnsi" w:cstheme="minorHAnsi"/>
          <w:b/>
          <w:sz w:val="22"/>
          <w:szCs w:val="22"/>
        </w:rPr>
        <w:t>02</w:t>
      </w:r>
      <w:r w:rsidR="00886D2E" w:rsidRPr="00CD3F24">
        <w:rPr>
          <w:rFonts w:asciiTheme="minorHAnsi" w:eastAsia="Arial Unicode MS" w:hAnsiTheme="minorHAnsi" w:cstheme="minorHAnsi"/>
          <w:b/>
          <w:sz w:val="22"/>
          <w:szCs w:val="22"/>
        </w:rPr>
        <w:t>6</w:t>
      </w:r>
      <w:r w:rsidR="00CE5E5E" w:rsidRPr="00CD3F24">
        <w:rPr>
          <w:rFonts w:asciiTheme="minorHAnsi" w:eastAsia="Arial Unicode MS" w:hAnsiTheme="minorHAnsi" w:cstheme="minorHAnsi"/>
          <w:b/>
          <w:sz w:val="22"/>
          <w:szCs w:val="22"/>
        </w:rPr>
        <w:t>4</w:t>
      </w:r>
      <w:r w:rsidRPr="00CD3F24">
        <w:rPr>
          <w:rFonts w:asciiTheme="minorHAnsi" w:eastAsia="Arial Unicode MS" w:hAnsiTheme="minorHAnsi" w:cstheme="minorHAnsi"/>
          <w:b/>
          <w:sz w:val="22"/>
          <w:szCs w:val="22"/>
        </w:rPr>
        <w:t>-2018-SGS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 xml:space="preserve">veintisiete 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 xml:space="preserve">noviembre 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886D2E" w:rsidRPr="00CD3F24">
        <w:rPr>
          <w:rFonts w:asciiTheme="minorHAnsi" w:eastAsia="Arial Unicode MS" w:hAnsiTheme="minorHAnsi" w:cstheme="minorHAnsi"/>
          <w:sz w:val="22"/>
          <w:szCs w:val="22"/>
        </w:rPr>
        <w:t>la licenciada</w:t>
      </w:r>
      <w:r w:rsidR="002314F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</w:t>
      </w:r>
      <w:r w:rsidRPr="00CD3F24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CD3F24">
        <w:rPr>
          <w:rFonts w:asciiTheme="minorHAnsi" w:eastAsia="Arial Unicode MS" w:hAnsiTheme="minorHAnsi" w:cstheme="minorHAnsi"/>
          <w:sz w:val="22"/>
          <w:szCs w:val="22"/>
        </w:rPr>
        <w:t xml:space="preserve"> en la que requiere:</w:t>
      </w:r>
      <w:r w:rsidRPr="00CD3F2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CE5E5E" w:rsidRPr="00CD3F24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886D2E" w:rsidRPr="00CD3F24">
        <w:rPr>
          <w:rFonts w:asciiTheme="minorHAnsi" w:hAnsiTheme="minorHAnsi" w:cstheme="minorHAnsi"/>
          <w:i/>
          <w:sz w:val="22"/>
          <w:szCs w:val="22"/>
          <w:lang w:val="es-ES"/>
        </w:rPr>
        <w:t>Información de FSV respecto a viviendas en calidad de activos extraordinarios, entre enero-septiembre 2018, desagregados por: Municipio, Nivel de riesgo delictivo y Condición (habitado o deshabitado)</w:t>
      </w:r>
      <w:r w:rsidR="00812509" w:rsidRPr="00CD3F24">
        <w:rPr>
          <w:rFonts w:asciiTheme="minorHAnsi" w:eastAsia="Arial Unicode MS" w:hAnsiTheme="minorHAnsi" w:cstheme="minorHAnsi"/>
          <w:i/>
          <w:sz w:val="22"/>
          <w:szCs w:val="22"/>
          <w:lang w:val="es-ES"/>
        </w:rPr>
        <w:t>”.</w:t>
      </w:r>
      <w:r w:rsidRPr="00CD3F24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</w:p>
    <w:p w:rsidR="00DE2339" w:rsidRPr="00CD3F24" w:rsidRDefault="00DE2339" w:rsidP="00CD3F24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596856" w:rsidRPr="00CD3F24" w:rsidRDefault="00596856" w:rsidP="00CD3F24">
      <w:pPr>
        <w:spacing w:after="0" w:line="360" w:lineRule="auto"/>
        <w:jc w:val="both"/>
        <w:rPr>
          <w:rFonts w:eastAsia="Arial Unicode MS" w:cstheme="minorHAnsi"/>
        </w:rPr>
      </w:pPr>
      <w:r w:rsidRPr="00CD3F24">
        <w:rPr>
          <w:rFonts w:eastAsia="Arial Unicode MS" w:cstheme="minorHAnsi"/>
          <w:b/>
        </w:rPr>
        <w:t>CONSIDERANDO</w:t>
      </w:r>
      <w:r w:rsidRPr="00CD3F24">
        <w:rPr>
          <w:rFonts w:eastAsia="Arial Unicode MS" w:cstheme="minorHAnsi"/>
        </w:rPr>
        <w:t xml:space="preserve">: </w:t>
      </w:r>
    </w:p>
    <w:p w:rsidR="009F6D2F" w:rsidRPr="00CD3F24" w:rsidRDefault="00596856" w:rsidP="00CD3F2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D3F24">
        <w:rPr>
          <w:rFonts w:eastAsia="Arial Unicode MS" w:cstheme="minorHAnsi"/>
          <w:lang w:val="es-SV"/>
        </w:rPr>
        <w:t xml:space="preserve">Que </w:t>
      </w:r>
      <w:r w:rsidR="00A67300" w:rsidRPr="00CD3F24">
        <w:rPr>
          <w:rFonts w:eastAsia="Arial Unicode MS" w:cstheme="minorHAnsi"/>
          <w:lang w:val="es-SV"/>
        </w:rPr>
        <w:t xml:space="preserve">mediante resolución pronunciada </w:t>
      </w:r>
      <w:r w:rsidR="000E4623" w:rsidRPr="00CD3F24">
        <w:rPr>
          <w:rFonts w:eastAsia="Arial Unicode MS" w:cstheme="minorHAnsi"/>
          <w:lang w:val="es-SV"/>
        </w:rPr>
        <w:t>por esta U</w:t>
      </w:r>
      <w:r w:rsidR="008E5D3A" w:rsidRPr="00CD3F24">
        <w:rPr>
          <w:rFonts w:eastAsia="Arial Unicode MS" w:cstheme="minorHAnsi"/>
          <w:lang w:val="es-SV"/>
        </w:rPr>
        <w:t xml:space="preserve">nidad </w:t>
      </w:r>
      <w:r w:rsidR="00812509" w:rsidRPr="00CD3F24">
        <w:rPr>
          <w:rFonts w:eastAsia="Arial Unicode MS" w:cstheme="minorHAnsi"/>
        </w:rPr>
        <w:t xml:space="preserve">a las </w:t>
      </w:r>
      <w:r w:rsidR="00EF2278" w:rsidRPr="00CD3F24">
        <w:rPr>
          <w:rFonts w:eastAsia="Arial Unicode MS" w:cstheme="minorHAnsi"/>
        </w:rPr>
        <w:t xml:space="preserve">quince </w:t>
      </w:r>
      <w:r w:rsidR="00DE2339" w:rsidRPr="00CD3F24">
        <w:rPr>
          <w:rFonts w:eastAsia="Arial Unicode MS" w:cstheme="minorHAnsi"/>
        </w:rPr>
        <w:t xml:space="preserve">horas y </w:t>
      </w:r>
      <w:r w:rsidR="00AF2AEF" w:rsidRPr="00CD3F24">
        <w:rPr>
          <w:rFonts w:eastAsia="Arial Unicode MS" w:cstheme="minorHAnsi"/>
        </w:rPr>
        <w:t xml:space="preserve">treinta </w:t>
      </w:r>
      <w:r w:rsidR="00DE2339" w:rsidRPr="00CD3F24">
        <w:rPr>
          <w:rFonts w:eastAsia="Arial Unicode MS" w:cstheme="minorHAnsi"/>
        </w:rPr>
        <w:t xml:space="preserve">minutos del día </w:t>
      </w:r>
      <w:r w:rsidR="00EF2278" w:rsidRPr="00CD3F24">
        <w:rPr>
          <w:rFonts w:eastAsia="Arial Unicode MS" w:cstheme="minorHAnsi"/>
        </w:rPr>
        <w:t>veinti</w:t>
      </w:r>
      <w:r w:rsidR="00AF2AEF" w:rsidRPr="00CD3F24">
        <w:rPr>
          <w:rFonts w:eastAsia="Arial Unicode MS" w:cstheme="minorHAnsi"/>
        </w:rPr>
        <w:t>ocho</w:t>
      </w:r>
      <w:r w:rsidR="00EF2278" w:rsidRPr="00CD3F24">
        <w:rPr>
          <w:rFonts w:eastAsia="Arial Unicode MS" w:cstheme="minorHAnsi"/>
        </w:rPr>
        <w:t xml:space="preserve"> </w:t>
      </w:r>
      <w:r w:rsidR="00DE2339" w:rsidRPr="00CD3F24">
        <w:rPr>
          <w:rFonts w:eastAsia="Arial Unicode MS" w:cstheme="minorHAnsi"/>
        </w:rPr>
        <w:t xml:space="preserve">de </w:t>
      </w:r>
      <w:r w:rsidR="00AF2AEF" w:rsidRPr="00CD3F24">
        <w:rPr>
          <w:rFonts w:eastAsia="Arial Unicode MS" w:cstheme="minorHAnsi"/>
        </w:rPr>
        <w:t xml:space="preserve">noviembre </w:t>
      </w:r>
      <w:r w:rsidR="00812509" w:rsidRPr="00CD3F24">
        <w:rPr>
          <w:rFonts w:eastAsia="Arial Unicode MS" w:cstheme="minorHAnsi"/>
        </w:rPr>
        <w:t xml:space="preserve">de dos mil dieciocho, </w:t>
      </w:r>
      <w:r w:rsidR="00A67300" w:rsidRPr="00CD3F24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CD3F24">
        <w:rPr>
          <w:rFonts w:eastAsia="Arial Unicode MS" w:cstheme="minorHAnsi"/>
          <w:lang w:val="es-SV"/>
        </w:rPr>
        <w:t>de c</w:t>
      </w:r>
      <w:r w:rsidRPr="00CD3F24">
        <w:rPr>
          <w:rFonts w:eastAsia="Arial Unicode MS" w:cstheme="minorHAnsi"/>
          <w:lang w:val="es-SV"/>
        </w:rPr>
        <w:t>umpl</w:t>
      </w:r>
      <w:r w:rsidR="008E5D3A" w:rsidRPr="00CD3F24">
        <w:rPr>
          <w:rFonts w:eastAsia="Arial Unicode MS" w:cstheme="minorHAnsi"/>
          <w:lang w:val="es-SV"/>
        </w:rPr>
        <w:t>ir</w:t>
      </w:r>
      <w:r w:rsidRPr="00CD3F24">
        <w:rPr>
          <w:rFonts w:eastAsia="Arial Unicode MS" w:cstheme="minorHAnsi"/>
          <w:lang w:val="es-SV"/>
        </w:rPr>
        <w:t xml:space="preserve"> con los requisitos establecidos en los Arts. 66 de la Ley de Acceso a la Información Pública (LAIP) y 50 y 54 de su Reglamento (RELAIP).</w:t>
      </w:r>
    </w:p>
    <w:p w:rsidR="009F6D2F" w:rsidRPr="00CD3F24" w:rsidRDefault="009F6D2F" w:rsidP="00CD3F2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96856" w:rsidRPr="00CD3F24" w:rsidRDefault="00596856" w:rsidP="00CD3F2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D3F24">
        <w:rPr>
          <w:rFonts w:eastAsia="Arial Unicode MS" w:cstheme="minorHAnsi"/>
          <w:lang w:val="es-SV"/>
        </w:rPr>
        <w:t xml:space="preserve">Que </w:t>
      </w:r>
      <w:r w:rsidR="004F140F">
        <w:rPr>
          <w:rFonts w:eastAsia="Arial Unicode MS" w:cstheme="minorHAnsi"/>
          <w:lang w:val="es-SV"/>
        </w:rPr>
        <w:t xml:space="preserve">dando cumplimiento a </w:t>
      </w:r>
      <w:r w:rsidRPr="00CD3F24">
        <w:rPr>
          <w:rFonts w:eastAsia="Arial Unicode MS" w:cstheme="minorHAnsi"/>
          <w:lang w:val="es-SV"/>
        </w:rPr>
        <w:t>lo dispuesto en el art. 70 LAIP, se requirió a la Unidad Administrativa competente, que para este caso se trat</w:t>
      </w:r>
      <w:r w:rsidR="008A5F8E" w:rsidRPr="00CD3F24">
        <w:rPr>
          <w:rFonts w:eastAsia="Arial Unicode MS" w:cstheme="minorHAnsi"/>
          <w:lang w:val="es-SV"/>
        </w:rPr>
        <w:t>a</w:t>
      </w:r>
      <w:r w:rsidRPr="00CD3F24">
        <w:rPr>
          <w:rFonts w:eastAsia="Arial Unicode MS" w:cstheme="minorHAnsi"/>
          <w:lang w:val="es-SV"/>
        </w:rPr>
        <w:t xml:space="preserve"> de</w:t>
      </w:r>
      <w:r w:rsidR="009F6D2F" w:rsidRPr="00CD3F24">
        <w:rPr>
          <w:rFonts w:eastAsia="Arial Unicode MS" w:cstheme="minorHAnsi"/>
          <w:lang w:val="es-SV"/>
        </w:rPr>
        <w:t xml:space="preserve">l Área de </w:t>
      </w:r>
      <w:r w:rsidR="00AF2AEF" w:rsidRPr="00CD3F24">
        <w:rPr>
          <w:rFonts w:eastAsia="Arial Unicode MS" w:cstheme="minorHAnsi"/>
          <w:lang w:val="es-SV"/>
        </w:rPr>
        <w:t xml:space="preserve">Activos Extraordinarios </w:t>
      </w:r>
      <w:r w:rsidR="0064186F" w:rsidRPr="00CD3F24">
        <w:rPr>
          <w:rFonts w:eastAsia="Arial Unicode MS" w:cstheme="minorHAnsi"/>
          <w:lang w:val="es-SV"/>
        </w:rPr>
        <w:t xml:space="preserve">de este Fondo Social, </w:t>
      </w:r>
      <w:r w:rsidRPr="00CD3F24">
        <w:rPr>
          <w:rFonts w:eastAsia="Arial Unicode MS" w:cstheme="minorHAnsi"/>
          <w:lang w:val="es-SV"/>
        </w:rPr>
        <w:t>para que la información se localizara</w:t>
      </w:r>
      <w:r w:rsidR="004F140F">
        <w:rPr>
          <w:rFonts w:eastAsia="Arial Unicode MS" w:cstheme="minorHAnsi"/>
          <w:lang w:val="es-SV"/>
        </w:rPr>
        <w:t>, se verificara su clasificación</w:t>
      </w:r>
      <w:r w:rsidRPr="00CD3F24">
        <w:rPr>
          <w:rFonts w:eastAsia="Arial Unicode MS" w:cstheme="minorHAnsi"/>
          <w:lang w:val="es-SV"/>
        </w:rPr>
        <w:t xml:space="preserve"> y se enviara </w:t>
      </w:r>
      <w:r w:rsidR="004F140F">
        <w:rPr>
          <w:rFonts w:eastAsia="Arial Unicode MS" w:cstheme="minorHAnsi"/>
          <w:lang w:val="es-SV"/>
        </w:rPr>
        <w:t xml:space="preserve">respuesta </w:t>
      </w:r>
      <w:r w:rsidRPr="00CD3F24">
        <w:rPr>
          <w:rFonts w:eastAsia="Arial Unicode MS" w:cstheme="minorHAnsi"/>
          <w:lang w:val="es-SV"/>
        </w:rPr>
        <w:t xml:space="preserve">a esta Unidad. </w:t>
      </w:r>
    </w:p>
    <w:p w:rsidR="00596856" w:rsidRPr="00CD3F24" w:rsidRDefault="00596856" w:rsidP="00CD3F2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BA0EE2" w:rsidRPr="00CD3F24" w:rsidRDefault="00596856" w:rsidP="00CD3F2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CD3F24">
        <w:rPr>
          <w:rFonts w:eastAsia="Arial Unicode MS" w:cstheme="minorHAnsi"/>
          <w:lang w:val="es-SV"/>
        </w:rPr>
        <w:t xml:space="preserve">Que </w:t>
      </w:r>
      <w:r w:rsidR="00AF2AEF" w:rsidRPr="00CD3F24">
        <w:rPr>
          <w:rFonts w:eastAsia="Arial Unicode MS" w:cstheme="minorHAnsi"/>
          <w:lang w:val="es-SV"/>
        </w:rPr>
        <w:t>el</w:t>
      </w:r>
      <w:r w:rsidR="00EF2278" w:rsidRPr="00CD3F24">
        <w:rPr>
          <w:rFonts w:eastAsia="Arial Unicode MS" w:cstheme="minorHAnsi"/>
          <w:lang w:val="es-SV"/>
        </w:rPr>
        <w:t xml:space="preserve"> </w:t>
      </w:r>
      <w:r w:rsidR="00BA0EE2" w:rsidRPr="00CD3F24">
        <w:rPr>
          <w:rFonts w:eastAsia="Arial Unicode MS" w:cstheme="minorHAnsi"/>
          <w:lang w:val="es-SV"/>
        </w:rPr>
        <w:t>Jefe</w:t>
      </w:r>
      <w:r w:rsidR="009F6D2F" w:rsidRPr="00CD3F24">
        <w:rPr>
          <w:rFonts w:eastAsia="Arial Unicode MS" w:cstheme="minorHAnsi"/>
          <w:lang w:val="es-SV"/>
        </w:rPr>
        <w:t xml:space="preserve"> de</w:t>
      </w:r>
      <w:r w:rsidR="0065486E" w:rsidRPr="00CD3F24">
        <w:rPr>
          <w:rFonts w:eastAsia="Arial Unicode MS" w:cstheme="minorHAnsi"/>
          <w:lang w:val="es-SV"/>
        </w:rPr>
        <w:t>l</w:t>
      </w:r>
      <w:r w:rsidR="009F6D2F" w:rsidRPr="00CD3F24">
        <w:rPr>
          <w:rFonts w:eastAsia="Arial Unicode MS" w:cstheme="minorHAnsi"/>
          <w:lang w:val="es-SV"/>
        </w:rPr>
        <w:t xml:space="preserve"> Área de </w:t>
      </w:r>
      <w:r w:rsidR="00AF2AEF" w:rsidRPr="00CD3F24">
        <w:rPr>
          <w:rFonts w:eastAsia="Arial Unicode MS" w:cstheme="minorHAnsi"/>
          <w:lang w:val="es-SV"/>
        </w:rPr>
        <w:t>Activos Extraordinarios</w:t>
      </w:r>
      <w:r w:rsidR="00BA0EE2" w:rsidRPr="00CD3F24">
        <w:rPr>
          <w:rFonts w:eastAsia="Arial Unicode MS" w:cstheme="minorHAnsi"/>
          <w:lang w:val="es-SV"/>
        </w:rPr>
        <w:t>, dando respuesta a</w:t>
      </w:r>
      <w:r w:rsidR="00EF2278" w:rsidRPr="00CD3F24">
        <w:rPr>
          <w:rFonts w:eastAsia="Arial Unicode MS" w:cstheme="minorHAnsi"/>
          <w:lang w:val="es-SV"/>
        </w:rPr>
        <w:t xml:space="preserve"> </w:t>
      </w:r>
      <w:r w:rsidR="00BA0EE2" w:rsidRPr="00CD3F24">
        <w:rPr>
          <w:rFonts w:eastAsia="Arial Unicode MS" w:cstheme="minorHAnsi"/>
          <w:lang w:val="es-SV"/>
        </w:rPr>
        <w:t>l</w:t>
      </w:r>
      <w:r w:rsidR="00EF2278" w:rsidRPr="00CD3F24">
        <w:rPr>
          <w:rFonts w:eastAsia="Arial Unicode MS" w:cstheme="minorHAnsi"/>
          <w:lang w:val="es-SV"/>
        </w:rPr>
        <w:t>a</w:t>
      </w:r>
      <w:r w:rsidR="00BA0EE2" w:rsidRPr="00CD3F24">
        <w:rPr>
          <w:rFonts w:eastAsia="Arial Unicode MS" w:cstheme="minorHAnsi"/>
          <w:lang w:val="es-SV"/>
        </w:rPr>
        <w:t xml:space="preserve"> </w:t>
      </w:r>
      <w:r w:rsidR="00EF2278" w:rsidRPr="00CD3F24">
        <w:rPr>
          <w:rFonts w:eastAsia="Arial Unicode MS" w:cstheme="minorHAnsi"/>
          <w:lang w:val="es-SV"/>
        </w:rPr>
        <w:t xml:space="preserve">solicitud </w:t>
      </w:r>
      <w:r w:rsidR="00BA0EE2" w:rsidRPr="00CD3F24">
        <w:rPr>
          <w:rFonts w:eastAsia="Arial Unicode MS" w:cstheme="minorHAnsi"/>
          <w:lang w:val="es-SV"/>
        </w:rPr>
        <w:t>de información</w:t>
      </w:r>
      <w:r w:rsidR="00812509" w:rsidRPr="00CD3F24">
        <w:rPr>
          <w:rFonts w:eastAsia="Arial Unicode MS" w:cstheme="minorHAnsi"/>
          <w:lang w:val="es-SV"/>
        </w:rPr>
        <w:t xml:space="preserve">, </w:t>
      </w:r>
      <w:r w:rsidR="00D234C2" w:rsidRPr="00CD3F24">
        <w:rPr>
          <w:rFonts w:eastAsia="Arial Unicode MS" w:cstheme="minorHAnsi"/>
          <w:lang w:val="es-SV"/>
        </w:rPr>
        <w:t>envió</w:t>
      </w:r>
      <w:r w:rsidR="00F301E1" w:rsidRPr="00CD3F24">
        <w:rPr>
          <w:rFonts w:eastAsia="Arial Unicode MS" w:cstheme="minorHAnsi"/>
          <w:lang w:val="es-SV"/>
        </w:rPr>
        <w:t xml:space="preserve"> nota</w:t>
      </w:r>
      <w:r w:rsidR="00CD3F24" w:rsidRPr="00CD3F24">
        <w:rPr>
          <w:rFonts w:eastAsia="Arial Unicode MS" w:cstheme="minorHAnsi"/>
          <w:lang w:val="es-SV"/>
        </w:rPr>
        <w:t xml:space="preserve"> junto al detalle de activos disponibles para la venta a la fecha</w:t>
      </w:r>
      <w:r w:rsidR="004F140F">
        <w:rPr>
          <w:rFonts w:eastAsia="Arial Unicode MS" w:cstheme="minorHAnsi"/>
          <w:lang w:val="es-SV"/>
        </w:rPr>
        <w:t>, lo cual constituye información pública,</w:t>
      </w:r>
      <w:r w:rsidR="00812509" w:rsidRPr="00CD3F24">
        <w:rPr>
          <w:rFonts w:eastAsia="Arial Unicode MS" w:cstheme="minorHAnsi"/>
          <w:lang w:val="es-SV"/>
        </w:rPr>
        <w:t xml:space="preserve"> </w:t>
      </w:r>
      <w:r w:rsidR="004F140F">
        <w:rPr>
          <w:rFonts w:eastAsia="Arial Unicode MS" w:cstheme="minorHAnsi"/>
          <w:lang w:val="es-SV"/>
        </w:rPr>
        <w:t>s</w:t>
      </w:r>
      <w:r w:rsidR="00CD3F24" w:rsidRPr="00CD3F24">
        <w:rPr>
          <w:rFonts w:eastAsia="Arial Unicode MS" w:cstheme="minorHAnsi"/>
          <w:lang w:val="es-SV"/>
        </w:rPr>
        <w:t xml:space="preserve">e adjunta a esta resolución </w:t>
      </w:r>
      <w:r w:rsidR="004F140F">
        <w:rPr>
          <w:rFonts w:eastAsia="Arial Unicode MS" w:cstheme="minorHAnsi"/>
          <w:lang w:val="es-SV"/>
        </w:rPr>
        <w:t xml:space="preserve">dicho </w:t>
      </w:r>
      <w:r w:rsidR="00CD3F24" w:rsidRPr="00CD3F24">
        <w:rPr>
          <w:rFonts w:eastAsia="Arial Unicode MS" w:cstheme="minorHAnsi"/>
          <w:lang w:val="es-SV"/>
        </w:rPr>
        <w:t>listado</w:t>
      </w:r>
      <w:r w:rsidR="00BA0EE2" w:rsidRPr="00CD3F24">
        <w:rPr>
          <w:rFonts w:eastAsia="Arial Unicode MS" w:cstheme="minorHAnsi"/>
          <w:lang w:val="es-SV"/>
        </w:rPr>
        <w:t>.</w:t>
      </w:r>
    </w:p>
    <w:p w:rsidR="00DE2339" w:rsidRPr="00CD3F24" w:rsidRDefault="00DE2339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596856" w:rsidRPr="00CD3F24" w:rsidRDefault="00596856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D3F24">
        <w:rPr>
          <w:rFonts w:eastAsia="Arial Unicode MS" w:cstheme="minorHAnsi"/>
          <w:b/>
          <w:lang w:val="es-SV"/>
        </w:rPr>
        <w:t>POR TANTO:</w:t>
      </w:r>
    </w:p>
    <w:p w:rsidR="00596856" w:rsidRPr="00CD3F24" w:rsidRDefault="00596856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D3F24">
        <w:rPr>
          <w:rFonts w:eastAsia="Arial Unicode MS" w:cstheme="minorHAnsi"/>
          <w:lang w:val="es-SV"/>
        </w:rPr>
        <w:t>En virtud de lo anterior y de conformidad a lo di</w:t>
      </w:r>
      <w:r w:rsidR="00FA6A36" w:rsidRPr="00CD3F24">
        <w:rPr>
          <w:rFonts w:eastAsia="Arial Unicode MS" w:cstheme="minorHAnsi"/>
          <w:lang w:val="es-SV"/>
        </w:rPr>
        <w:t>spuesto en los Arts. 6 literal c)</w:t>
      </w:r>
      <w:r w:rsidRPr="00CD3F24">
        <w:rPr>
          <w:rFonts w:eastAsia="Arial Unicode MS" w:cstheme="minorHAnsi"/>
          <w:lang w:val="es-SV"/>
        </w:rPr>
        <w:t xml:space="preserve">, 61, 62, 65, 71 y 72 literal c) LAIP y en los Arts. 8, 54, 55, 56 y 57 RELAIP, se </w:t>
      </w:r>
      <w:r w:rsidRPr="00CD3F24">
        <w:rPr>
          <w:rFonts w:eastAsia="Arial Unicode MS" w:cstheme="minorHAnsi"/>
          <w:b/>
          <w:lang w:val="es-SV"/>
        </w:rPr>
        <w:t xml:space="preserve">RESUELVE: </w:t>
      </w:r>
    </w:p>
    <w:p w:rsidR="005A3FE2" w:rsidRPr="00CD3F24" w:rsidRDefault="005A3FE2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9F2964" w:rsidRPr="00CD3F24" w:rsidRDefault="00596856" w:rsidP="00CD3F2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CD3F24">
        <w:rPr>
          <w:rFonts w:eastAsia="Arial Unicode MS" w:cstheme="minorHAnsi"/>
        </w:rPr>
        <w:t xml:space="preserve">Concédase el acceso a </w:t>
      </w:r>
      <w:r w:rsidR="0015411D" w:rsidRPr="00CD3F24">
        <w:rPr>
          <w:rFonts w:eastAsia="Arial Unicode MS" w:cstheme="minorHAnsi"/>
        </w:rPr>
        <w:t>la información solicitada por</w:t>
      </w:r>
      <w:r w:rsidR="00F301E1" w:rsidRPr="00CD3F24">
        <w:rPr>
          <w:rFonts w:eastAsia="Arial Unicode MS" w:cstheme="minorHAnsi"/>
        </w:rPr>
        <w:t xml:space="preserve"> la licenciada</w:t>
      </w:r>
      <w:r w:rsidR="002314F0">
        <w:rPr>
          <w:rFonts w:cstheme="minorHAnsi"/>
          <w:b/>
        </w:rPr>
        <w:t xml:space="preserve"> ___________________________</w:t>
      </w:r>
      <w:r w:rsidR="009F6D2F" w:rsidRPr="00CD3F24">
        <w:rPr>
          <w:rFonts w:eastAsia="Arial Unicode MS" w:cstheme="minorHAnsi"/>
        </w:rPr>
        <w:t>.</w:t>
      </w:r>
    </w:p>
    <w:p w:rsidR="008E5D3A" w:rsidRPr="00CD3F24" w:rsidRDefault="00A21F77" w:rsidP="00CD3F2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D3F24">
        <w:rPr>
          <w:rFonts w:eastAsia="Arial Unicode MS" w:cstheme="minorHAnsi"/>
        </w:rPr>
        <w:t>Entréguese a</w:t>
      </w:r>
      <w:r w:rsidR="00F301E1" w:rsidRPr="00CD3F24">
        <w:rPr>
          <w:rFonts w:eastAsia="Arial Unicode MS" w:cstheme="minorHAnsi"/>
        </w:rPr>
        <w:t xml:space="preserve"> </w:t>
      </w:r>
      <w:r w:rsidRPr="00CD3F24">
        <w:rPr>
          <w:rFonts w:eastAsia="Arial Unicode MS" w:cstheme="minorHAnsi"/>
        </w:rPr>
        <w:t>l</w:t>
      </w:r>
      <w:r w:rsidR="00F301E1" w:rsidRPr="00CD3F24">
        <w:rPr>
          <w:rFonts w:eastAsia="Arial Unicode MS" w:cstheme="minorHAnsi"/>
        </w:rPr>
        <w:t>a</w:t>
      </w:r>
      <w:r w:rsidR="00596856" w:rsidRPr="00CD3F24">
        <w:rPr>
          <w:rFonts w:eastAsia="Arial Unicode MS" w:cstheme="minorHAnsi"/>
        </w:rPr>
        <w:t xml:space="preserve"> requirente la presente resolución junto a</w:t>
      </w:r>
      <w:r w:rsidR="00F301E1" w:rsidRPr="00CD3F24">
        <w:rPr>
          <w:rFonts w:eastAsia="Arial Unicode MS" w:cstheme="minorHAnsi"/>
        </w:rPr>
        <w:t>l listado</w:t>
      </w:r>
      <w:r w:rsidR="009F6D2F" w:rsidRPr="00CD3F24">
        <w:rPr>
          <w:rFonts w:eastAsia="Arial Unicode MS" w:cstheme="minorHAnsi"/>
        </w:rPr>
        <w:t xml:space="preserve"> </w:t>
      </w:r>
      <w:r w:rsidR="00CD3F24" w:rsidRPr="00CD3F24">
        <w:rPr>
          <w:rFonts w:eastAsia="Arial Unicode MS" w:cstheme="minorHAnsi"/>
        </w:rPr>
        <w:t>detallado</w:t>
      </w:r>
      <w:r w:rsidR="00C81A26" w:rsidRPr="00CD3F24">
        <w:rPr>
          <w:rFonts w:eastAsia="Arial Unicode MS" w:cstheme="minorHAnsi"/>
        </w:rPr>
        <w:t xml:space="preserve"> en </w:t>
      </w:r>
      <w:r w:rsidR="009F2964" w:rsidRPr="00CD3F24">
        <w:rPr>
          <w:rFonts w:eastAsia="Arial Unicode MS" w:cstheme="minorHAnsi"/>
        </w:rPr>
        <w:t xml:space="preserve">el </w:t>
      </w:r>
      <w:r w:rsidR="00596856" w:rsidRPr="00CD3F24">
        <w:rPr>
          <w:rFonts w:eastAsia="Arial Unicode MS" w:cstheme="minorHAnsi"/>
        </w:rPr>
        <w:t xml:space="preserve">romano </w:t>
      </w:r>
      <w:r w:rsidR="00596856" w:rsidRPr="00CD3F24">
        <w:rPr>
          <w:rFonts w:eastAsia="Arial Unicode MS" w:cstheme="minorHAnsi"/>
          <w:b/>
        </w:rPr>
        <w:t>III)</w:t>
      </w:r>
      <w:r w:rsidR="00DE2339" w:rsidRPr="00CD3F24">
        <w:rPr>
          <w:rFonts w:eastAsia="Arial Unicode MS" w:cstheme="minorHAnsi"/>
          <w:b/>
        </w:rPr>
        <w:t>.</w:t>
      </w:r>
      <w:r w:rsidR="00FC47B3" w:rsidRPr="00CD3F24">
        <w:rPr>
          <w:rFonts w:eastAsia="Arial Unicode MS" w:cstheme="minorHAnsi"/>
          <w:b/>
        </w:rPr>
        <w:t xml:space="preserve"> </w:t>
      </w:r>
    </w:p>
    <w:p w:rsidR="00596856" w:rsidRDefault="00C81A26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CD3F24">
        <w:rPr>
          <w:rFonts w:eastAsia="Arial Unicode MS" w:cstheme="minorHAnsi"/>
          <w:b/>
          <w:lang w:val="es-SV"/>
        </w:rPr>
        <w:t xml:space="preserve">NOTIFÍQUESE. </w:t>
      </w:r>
      <w:r w:rsidR="002314F0">
        <w:rPr>
          <w:rFonts w:eastAsia="Arial Unicode MS" w:cstheme="minorHAnsi"/>
          <w:b/>
          <w:lang w:val="es-SV"/>
        </w:rPr>
        <w:t>–</w:t>
      </w:r>
    </w:p>
    <w:p w:rsidR="002314F0" w:rsidRPr="00DA7DEF" w:rsidRDefault="002314F0" w:rsidP="002314F0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</w:t>
      </w: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>, Oficial de Información.</w:t>
      </w:r>
    </w:p>
    <w:p w:rsidR="002314F0" w:rsidRPr="008022D1" w:rsidRDefault="002314F0" w:rsidP="002314F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2314F0" w:rsidRPr="00CD3F24" w:rsidRDefault="002314F0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D455BD" w:rsidRPr="00CD3F24" w:rsidRDefault="00D455BD" w:rsidP="00CD3F2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8E5D3A" w:rsidRPr="00CD3F24" w:rsidRDefault="008E5D3A" w:rsidP="00CD3F24">
      <w:pPr>
        <w:spacing w:after="0" w:line="240" w:lineRule="auto"/>
        <w:jc w:val="center"/>
        <w:rPr>
          <w:rFonts w:eastAsia="Arial Unicode MS" w:cstheme="minorHAnsi"/>
          <w:lang w:val="es-SV"/>
        </w:rPr>
      </w:pPr>
    </w:p>
    <w:sectPr w:rsidR="008E5D3A" w:rsidRPr="00CD3F24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4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14F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249E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034C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314F0"/>
    <w:rsid w:val="00271EF8"/>
    <w:rsid w:val="002842A1"/>
    <w:rsid w:val="00285CC9"/>
    <w:rsid w:val="00287A98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1BFD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140F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5F339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0F0B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86D2E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E5D3A"/>
    <w:rsid w:val="00903310"/>
    <w:rsid w:val="00903CA5"/>
    <w:rsid w:val="00904F62"/>
    <w:rsid w:val="00907276"/>
    <w:rsid w:val="009116CC"/>
    <w:rsid w:val="009145C2"/>
    <w:rsid w:val="009163A3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3E57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2AEF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3F24"/>
    <w:rsid w:val="00CD48D0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57470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2278"/>
    <w:rsid w:val="00EF6E89"/>
    <w:rsid w:val="00F00D22"/>
    <w:rsid w:val="00F1528E"/>
    <w:rsid w:val="00F213A3"/>
    <w:rsid w:val="00F301E1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;"/>
  <w14:docId w14:val="025E77B5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7D22-1742-4D53-8F5C-B7CE0CE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2018-12-07T22:21:00Z</cp:lastPrinted>
  <dcterms:created xsi:type="dcterms:W3CDTF">2019-01-29T21:25:00Z</dcterms:created>
  <dcterms:modified xsi:type="dcterms:W3CDTF">2019-01-29T21:28:00Z</dcterms:modified>
</cp:coreProperties>
</file>