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2F" w:rsidRPr="001E3E2F" w:rsidRDefault="001E3E2F" w:rsidP="00845301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952E84" w:rsidRDefault="003F1121" w:rsidP="00984239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>
        <w:rPr>
          <w:rFonts w:asciiTheme="majorHAnsi" w:eastAsia="Arial Unicode MS" w:hAnsiTheme="majorHAnsi" w:cstheme="minorHAns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1118870</wp:posOffset>
                </wp:positionV>
                <wp:extent cx="768350" cy="6350"/>
                <wp:effectExtent l="0" t="0" r="31750" b="317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A781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5pt,88.1pt" to="426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" strokecolor="black [3040]"/>
            </w:pict>
          </mc:Fallback>
        </mc:AlternateContent>
      </w:r>
      <w:r w:rsidR="00596856" w:rsidRPr="00952E84">
        <w:rPr>
          <w:rFonts w:asciiTheme="majorHAnsi" w:eastAsia="Arial Unicode MS" w:hAnsiTheme="majorHAnsi" w:cstheme="minorHAnsi"/>
          <w:b/>
          <w:lang w:val="es-SV"/>
        </w:rPr>
        <w:t>FONDO SOCIAL PARA LA VIVIENDA</w: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, Gerencia General, Unidad de Acceso a la Información, a las </w:t>
      </w:r>
      <w:r w:rsidR="00AF1450" w:rsidRPr="00952E84">
        <w:rPr>
          <w:rFonts w:asciiTheme="majorHAnsi" w:eastAsia="Arial Unicode MS" w:hAnsiTheme="majorHAnsi" w:cstheme="minorHAnsi"/>
          <w:lang w:val="es-SV"/>
        </w:rPr>
        <w:t xml:space="preserve">dieciséis </w: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horas del día </w:t>
      </w:r>
      <w:r w:rsidR="00206948" w:rsidRPr="00952E84">
        <w:rPr>
          <w:rFonts w:asciiTheme="majorHAnsi" w:eastAsia="Arial Unicode MS" w:hAnsiTheme="majorHAnsi" w:cstheme="minorHAnsi"/>
          <w:lang w:val="es-SV"/>
        </w:rPr>
        <w:t xml:space="preserve">diez </w: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de </w:t>
      </w:r>
      <w:r w:rsidR="00AF1450" w:rsidRPr="00952E84">
        <w:rPr>
          <w:rFonts w:asciiTheme="majorHAnsi" w:eastAsia="Arial Unicode MS" w:hAnsiTheme="majorHAnsi" w:cstheme="minorHAnsi"/>
          <w:lang w:val="es-SV"/>
        </w:rPr>
        <w:t xml:space="preserve">agosto </w:t>
      </w:r>
      <w:r w:rsidR="00596856" w:rsidRPr="00952E84">
        <w:rPr>
          <w:rFonts w:asciiTheme="majorHAnsi" w:eastAsia="Arial Unicode MS" w:hAnsiTheme="majorHAnsi" w:cstheme="minorHAnsi"/>
          <w:lang w:val="es-SV"/>
        </w:rPr>
        <w:t>de dos mil dieciocho. Vista la solicitud de acceso a información institucional número 0</w:t>
      </w:r>
      <w:r w:rsidR="00AF1450" w:rsidRPr="00952E84">
        <w:rPr>
          <w:rFonts w:asciiTheme="majorHAnsi" w:eastAsia="Arial Unicode MS" w:hAnsiTheme="majorHAnsi" w:cstheme="minorHAnsi"/>
          <w:lang w:val="es-SV"/>
        </w:rPr>
        <w:t>216</w: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-2018-SGS de fecha </w:t>
      </w:r>
      <w:r w:rsidR="00AF1450" w:rsidRPr="00952E84">
        <w:rPr>
          <w:rFonts w:asciiTheme="majorHAnsi" w:eastAsia="Arial Unicode MS" w:hAnsiTheme="majorHAnsi" w:cstheme="minorHAnsi"/>
          <w:lang w:val="es-SV"/>
        </w:rPr>
        <w:t xml:space="preserve">veinticinco </w: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de </w:t>
      </w:r>
      <w:r w:rsidR="00AF1450" w:rsidRPr="00952E84">
        <w:rPr>
          <w:rFonts w:asciiTheme="majorHAnsi" w:eastAsia="Arial Unicode MS" w:hAnsiTheme="majorHAnsi" w:cstheme="minorHAnsi"/>
          <w:lang w:val="es-SV"/>
        </w:rPr>
        <w:t xml:space="preserve">julio </w:t>
      </w:r>
      <w:r w:rsidR="00596856" w:rsidRPr="00952E84">
        <w:rPr>
          <w:rFonts w:asciiTheme="majorHAnsi" w:eastAsia="Arial Unicode MS" w:hAnsiTheme="majorHAnsi" w:cstheme="minorHAnsi"/>
          <w:lang w:val="es-SV"/>
        </w:rPr>
        <w:t>del corriente año, presentada po</w:t>
      </w:r>
      <w:r w:rsidR="00AF1450" w:rsidRPr="00952E84">
        <w:rPr>
          <w:rFonts w:asciiTheme="majorHAnsi" w:eastAsia="Arial Unicode MS" w:hAnsiTheme="majorHAnsi" w:cstheme="minorHAnsi"/>
          <w:lang w:val="es-SV"/>
        </w:rPr>
        <w:t>r la</w:t>
      </w:r>
      <w:r w:rsidR="00885170" w:rsidRPr="00952E84">
        <w:rPr>
          <w:rFonts w:asciiTheme="majorHAnsi" w:eastAsia="Arial Unicode MS" w:hAnsiTheme="majorHAnsi" w:cstheme="minorHAnsi"/>
          <w:lang w:val="es-SV"/>
        </w:rPr>
        <w:t xml:space="preserve"> s</w:t>
      </w:r>
      <w:r w:rsidR="00596856" w:rsidRPr="00952E84">
        <w:rPr>
          <w:rFonts w:asciiTheme="majorHAnsi" w:eastAsia="Arial Unicode MS" w:hAnsiTheme="majorHAnsi" w:cstheme="minorHAnsi"/>
          <w:lang w:val="es-SV"/>
        </w:rPr>
        <w:t>eñora</w:t>
      </w:r>
      <w:r>
        <w:rPr>
          <w:rFonts w:asciiTheme="majorHAnsi" w:hAnsiTheme="majorHAnsi" w:cstheme="minorHAnsi"/>
          <w:b/>
        </w:rPr>
        <w:t xml:space="preserve"> ____________________________________________________</w:t>
      </w:r>
      <w:r w:rsidRPr="00952E84">
        <w:rPr>
          <w:rFonts w:asciiTheme="majorHAnsi" w:eastAsia="Arial Unicode MS" w:hAnsiTheme="majorHAnsi" w:cstheme="minorHAnsi"/>
          <w:b/>
          <w:lang w:val="es-SV"/>
        </w:rPr>
        <w:t>,</w:t>
      </w:r>
      <w:r w:rsidRPr="00952E84">
        <w:rPr>
          <w:rFonts w:asciiTheme="majorHAnsi" w:eastAsia="Arial Unicode MS" w:hAnsiTheme="majorHAnsi" w:cstheme="minorHAnsi"/>
          <w:lang w:val="es-SV"/>
        </w:rPr>
        <w:t xml:space="preserve"> </w:t>
      </w:r>
      <w:r w:rsidR="00596856" w:rsidRPr="00952E84">
        <w:rPr>
          <w:rFonts w:asciiTheme="majorHAnsi" w:eastAsia="Arial Unicode MS" w:hAnsiTheme="majorHAnsi" w:cstheme="minorHAnsi"/>
          <w:lang w:val="es-SV"/>
        </w:rPr>
        <w:t>en la que requiere:</w:t>
      </w:r>
      <w:r w:rsidR="00596856" w:rsidRPr="00952E84">
        <w:rPr>
          <w:rFonts w:asciiTheme="majorHAnsi" w:eastAsia="Arial Unicode MS" w:hAnsiTheme="majorHAnsi" w:cstheme="minorHAnsi"/>
          <w:i/>
          <w:lang w:val="es-SV"/>
        </w:rPr>
        <w:t xml:space="preserve"> “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Una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tabla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en la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cual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se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detallen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los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pagos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efectuados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a la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fecha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de mi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préstamo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No. </w:t>
      </w:r>
      <w:r>
        <w:rPr>
          <w:rFonts w:asciiTheme="majorHAnsi" w:hAnsiTheme="majorHAnsi" w:cstheme="minorHAnsi"/>
          <w:i/>
          <w:lang w:val="en"/>
        </w:rPr>
        <w:t xml:space="preserve">                       </w:t>
      </w:r>
      <w:r w:rsidR="001D39F6" w:rsidRPr="00952E84">
        <w:rPr>
          <w:rFonts w:asciiTheme="majorHAnsi" w:hAnsiTheme="majorHAnsi" w:cstheme="minorHAnsi"/>
          <w:i/>
          <w:lang w:val="en"/>
        </w:rPr>
        <w:t xml:space="preserve">que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incluya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año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,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fecha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monto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,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abono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y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saldo</w:t>
      </w:r>
      <w:proofErr w:type="spellEnd"/>
      <w:r w:rsidR="001D39F6" w:rsidRPr="00952E84">
        <w:rPr>
          <w:rFonts w:asciiTheme="majorHAnsi" w:hAnsiTheme="majorHAnsi" w:cstheme="minorHAnsi"/>
          <w:i/>
          <w:lang w:val="en"/>
        </w:rPr>
        <w:t xml:space="preserve"> a </w:t>
      </w:r>
      <w:proofErr w:type="spellStart"/>
      <w:r w:rsidR="001D39F6" w:rsidRPr="00952E84">
        <w:rPr>
          <w:rFonts w:asciiTheme="majorHAnsi" w:hAnsiTheme="majorHAnsi" w:cstheme="minorHAnsi"/>
          <w:i/>
          <w:lang w:val="en"/>
        </w:rPr>
        <w:t>pagar</w:t>
      </w:r>
      <w:proofErr w:type="spellEnd"/>
      <w:r w:rsidR="00596856" w:rsidRPr="00952E84">
        <w:rPr>
          <w:rFonts w:asciiTheme="majorHAnsi" w:eastAsia="Arial Unicode MS" w:hAnsiTheme="majorHAnsi" w:cstheme="minorHAnsi"/>
          <w:i/>
          <w:lang w:val="es-SV"/>
        </w:rPr>
        <w:t>”</w:t>
      </w:r>
      <w:r w:rsidR="00596856" w:rsidRPr="00952E84">
        <w:rPr>
          <w:rFonts w:asciiTheme="majorHAnsi" w:eastAsia="Arial Unicode MS" w:hAnsiTheme="majorHAnsi" w:cstheme="minorHAnsi"/>
          <w:i/>
        </w:rPr>
        <w:t>.</w:t>
      </w:r>
      <w:r w:rsidR="00596856" w:rsidRPr="00952E84">
        <w:rPr>
          <w:rFonts w:asciiTheme="majorHAnsi" w:eastAsia="Arial Unicode MS" w:hAnsiTheme="majorHAnsi" w:cstheme="minorHAnsi"/>
          <w:i/>
          <w:lang w:val="es-SV"/>
        </w:rPr>
        <w:t xml:space="preserve"> </w:t>
      </w: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b/>
          <w:lang w:val="es-SV"/>
        </w:rPr>
      </w:pP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</w:rPr>
      </w:pPr>
      <w:r w:rsidRPr="00952E84">
        <w:rPr>
          <w:rFonts w:asciiTheme="majorHAnsi" w:eastAsia="Arial Unicode MS" w:hAnsiTheme="majorHAnsi" w:cstheme="minorHAnsi"/>
          <w:b/>
        </w:rPr>
        <w:t>CONSIDERANDO</w:t>
      </w:r>
      <w:r w:rsidRPr="00952E84">
        <w:rPr>
          <w:rFonts w:asciiTheme="majorHAnsi" w:eastAsia="Arial Unicode MS" w:hAnsiTheme="majorHAnsi" w:cstheme="minorHAnsi"/>
        </w:rPr>
        <w:t xml:space="preserve">: </w:t>
      </w:r>
    </w:p>
    <w:p w:rsidR="00952E84" w:rsidRPr="00952E84" w:rsidRDefault="00952E84" w:rsidP="00952E84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952E84">
        <w:rPr>
          <w:rFonts w:asciiTheme="majorHAnsi" w:eastAsia="Arial Unicode MS" w:hAnsiTheme="majorHAnsi" w:cstheme="minorHAnsi"/>
          <w:lang w:val="es-SV"/>
        </w:rPr>
        <w:t xml:space="preserve">Que mediante resolución pronunciada por esta Unidad a las </w:t>
      </w:r>
      <w:r w:rsidRPr="00952E84">
        <w:rPr>
          <w:rFonts w:asciiTheme="majorHAnsi" w:eastAsia="Arial Unicode MS" w:hAnsiTheme="majorHAnsi" w:cstheme="minorHAnsi"/>
        </w:rPr>
        <w:t>quince horas del día veinticinco de julio de dos mil dieciocho,</w:t>
      </w:r>
      <w:r w:rsidRPr="00952E84">
        <w:rPr>
          <w:rFonts w:asciiTheme="majorHAnsi" w:eastAsia="Arial Unicode MS" w:hAnsiTheme="majorHAnsi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lang w:val="es-SV"/>
        </w:rPr>
      </w:pPr>
    </w:p>
    <w:p w:rsidR="00596856" w:rsidRPr="00952E84" w:rsidRDefault="00596856" w:rsidP="00984239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952E84">
        <w:rPr>
          <w:rFonts w:asciiTheme="majorHAnsi" w:eastAsia="Arial Unicode MS" w:hAnsiTheme="majorHAnsi" w:cstheme="minorHAnsi"/>
          <w:lang w:val="es-SV"/>
        </w:rPr>
        <w:t xml:space="preserve">Que la solicitud presentada versa sobre </w:t>
      </w:r>
      <w:r w:rsidRPr="00952E84">
        <w:rPr>
          <w:rFonts w:asciiTheme="majorHAnsi" w:eastAsia="Arial Unicode MS" w:hAnsiTheme="majorHAnsi" w:cstheme="minorHAnsi"/>
          <w:b/>
          <w:lang w:val="es-SV"/>
        </w:rPr>
        <w:t>Datos Personales</w:t>
      </w:r>
      <w:r w:rsidRPr="00952E84">
        <w:rPr>
          <w:rFonts w:asciiTheme="majorHAnsi" w:eastAsia="Arial Unicode MS" w:hAnsiTheme="majorHAnsi" w:cstheme="minorHAnsi"/>
          <w:lang w:val="es-SV"/>
        </w:rPr>
        <w:t xml:space="preserve"> de la requirente y, a efecto de dar cumplimiento a lo dispuesto en el art. 70 LAIP, se requirió a la Unidad Administrativa competente, que para este caso se trata del Área de </w:t>
      </w:r>
      <w:r w:rsidR="001D39F6" w:rsidRPr="00952E84">
        <w:rPr>
          <w:rFonts w:asciiTheme="majorHAnsi" w:eastAsia="Arial Unicode MS" w:hAnsiTheme="majorHAnsi" w:cstheme="minorHAnsi"/>
          <w:lang w:val="es-SV"/>
        </w:rPr>
        <w:t>Préstamos</w:t>
      </w:r>
      <w:r w:rsidRPr="00952E84">
        <w:rPr>
          <w:rFonts w:asciiTheme="majorHAnsi" w:eastAsia="Arial Unicode MS" w:hAnsiTheme="majorHAnsi" w:cstheme="minorHAnsi"/>
          <w:lang w:val="es-SV"/>
        </w:rPr>
        <w:t xml:space="preserve"> de esta </w:t>
      </w:r>
      <w:r w:rsidR="003902F2" w:rsidRPr="00952E84">
        <w:rPr>
          <w:rFonts w:asciiTheme="majorHAnsi" w:eastAsia="Arial Unicode MS" w:hAnsiTheme="majorHAnsi" w:cstheme="minorHAnsi"/>
          <w:lang w:val="es-SV"/>
        </w:rPr>
        <w:t>Institución, para</w:t>
      </w:r>
      <w:r w:rsidRPr="00952E84">
        <w:rPr>
          <w:rFonts w:asciiTheme="majorHAnsi" w:eastAsia="Arial Unicode MS" w:hAnsiTheme="majorHAnsi" w:cstheme="minorHAnsi"/>
          <w:lang w:val="es-SV"/>
        </w:rPr>
        <w:t xml:space="preserve"> que la información se localizara y se enviara a esta Unidad. </w:t>
      </w: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lang w:val="es-SV"/>
        </w:rPr>
      </w:pPr>
    </w:p>
    <w:p w:rsidR="003F1121" w:rsidRPr="003F1121" w:rsidRDefault="003F1121" w:rsidP="00984239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>
        <w:rPr>
          <w:rFonts w:asciiTheme="majorHAnsi" w:eastAsia="Arial Unicode MS" w:hAnsiTheme="majorHAnsi" w:cstheme="minorHAns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EB15B" wp14:editId="3D96E4DF">
                <wp:simplePos x="0" y="0"/>
                <wp:positionH relativeFrom="column">
                  <wp:posOffset>3994150</wp:posOffset>
                </wp:positionH>
                <wp:positionV relativeFrom="paragraph">
                  <wp:posOffset>367030</wp:posOffset>
                </wp:positionV>
                <wp:extent cx="615950" cy="6350"/>
                <wp:effectExtent l="0" t="0" r="31750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6496D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5pt,28.9pt" to="36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" strokecolor="black [3040]"/>
            </w:pict>
          </mc:Fallback>
        </mc:AlternateConten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Que el Jefe del Área de </w:t>
      </w:r>
      <w:r w:rsidR="001D39F6" w:rsidRPr="00952E84">
        <w:rPr>
          <w:rFonts w:asciiTheme="majorHAnsi" w:eastAsia="Arial Unicode MS" w:hAnsiTheme="majorHAnsi" w:cstheme="minorHAnsi"/>
          <w:lang w:val="es-SV"/>
        </w:rPr>
        <w:t>Préstamos</w:t>
      </w:r>
      <w:r w:rsidR="006F2C39" w:rsidRPr="00952E84">
        <w:rPr>
          <w:rFonts w:asciiTheme="majorHAnsi" w:eastAsia="Arial Unicode MS" w:hAnsiTheme="majorHAnsi" w:cstheme="minorHAnsi"/>
          <w:lang w:val="es-SV"/>
        </w:rPr>
        <w:t xml:space="preserve">, dando respuesta </w:t>
      </w:r>
      <w:r w:rsidR="00166468" w:rsidRPr="00952E84">
        <w:rPr>
          <w:rFonts w:asciiTheme="majorHAnsi" w:eastAsia="Arial Unicode MS" w:hAnsiTheme="majorHAnsi" w:cstheme="minorHAnsi"/>
          <w:lang w:val="es-SV"/>
        </w:rPr>
        <w:t xml:space="preserve">a la solicitud de información, </w:t>
      </w:r>
      <w:r w:rsidR="00596856" w:rsidRPr="00952E84">
        <w:rPr>
          <w:rFonts w:asciiTheme="majorHAnsi" w:eastAsia="Arial Unicode MS" w:hAnsiTheme="majorHAnsi" w:cstheme="minorHAnsi"/>
          <w:lang w:val="es-SV"/>
        </w:rPr>
        <w:t xml:space="preserve">envió </w:t>
      </w:r>
      <w:r w:rsidR="001D39F6" w:rsidRPr="00952E84">
        <w:rPr>
          <w:rFonts w:asciiTheme="majorHAnsi" w:eastAsia="Arial Unicode MS" w:hAnsiTheme="majorHAnsi" w:cstheme="minorHAnsi"/>
          <w:lang w:val="es-SV"/>
        </w:rPr>
        <w:t>nota junto a</w:t>
      </w:r>
      <w:r w:rsidR="00B57DF7" w:rsidRPr="00952E84">
        <w:rPr>
          <w:rFonts w:asciiTheme="majorHAnsi" w:eastAsia="Arial Unicode MS" w:hAnsiTheme="majorHAnsi" w:cstheme="minorHAnsi"/>
          <w:lang w:val="es-SV"/>
        </w:rPr>
        <w:t>l</w:t>
      </w:r>
      <w:r w:rsidR="001D39F6" w:rsidRPr="00952E84">
        <w:rPr>
          <w:rFonts w:asciiTheme="majorHAnsi" w:eastAsia="Arial Unicode MS" w:hAnsiTheme="majorHAnsi" w:cstheme="minorHAnsi"/>
          <w:lang w:val="es-SV"/>
        </w:rPr>
        <w:t xml:space="preserve"> Histórico de Pago</w:t>
      </w:r>
      <w:r w:rsidR="00B57DF7" w:rsidRPr="00952E84">
        <w:rPr>
          <w:rFonts w:asciiTheme="majorHAnsi" w:eastAsia="Arial Unicode MS" w:hAnsiTheme="majorHAnsi" w:cstheme="minorHAnsi"/>
          <w:lang w:val="es-SV"/>
        </w:rPr>
        <w:t>s</w:t>
      </w:r>
      <w:r w:rsidR="001D39F6" w:rsidRPr="00952E84">
        <w:rPr>
          <w:rFonts w:asciiTheme="majorHAnsi" w:eastAsia="Arial Unicode MS" w:hAnsiTheme="majorHAnsi" w:cstheme="minorHAnsi"/>
          <w:lang w:val="es-SV"/>
        </w:rPr>
        <w:t xml:space="preserve"> </w:t>
      </w:r>
      <w:r w:rsidR="003902F2" w:rsidRPr="00952E84">
        <w:rPr>
          <w:rFonts w:asciiTheme="majorHAnsi" w:eastAsia="Arial Unicode MS" w:hAnsiTheme="majorHAnsi" w:cstheme="minorHAnsi"/>
          <w:lang w:val="es-SV"/>
        </w:rPr>
        <w:t xml:space="preserve">con número de referencia </w:t>
      </w:r>
      <w:r>
        <w:rPr>
          <w:rFonts w:asciiTheme="majorHAnsi" w:eastAsia="Arial Unicode MS" w:hAnsiTheme="majorHAnsi" w:cstheme="minorHAnsi"/>
          <w:lang w:val="es-SV"/>
        </w:rPr>
        <w:t xml:space="preserve">                       </w:t>
      </w:r>
      <w:r w:rsidR="003902F2" w:rsidRPr="00952E84">
        <w:rPr>
          <w:rFonts w:asciiTheme="majorHAnsi" w:eastAsia="Arial Unicode MS" w:hAnsiTheme="majorHAnsi" w:cstheme="minorHAnsi"/>
          <w:lang w:val="es-SV"/>
        </w:rPr>
        <w:t xml:space="preserve"> a nombre de</w:t>
      </w:r>
      <w:r w:rsidR="00596856" w:rsidRPr="00952E84">
        <w:rPr>
          <w:rFonts w:asciiTheme="majorHAnsi" w:eastAsia="Arial Unicode MS" w:hAnsiTheme="majorHAnsi" w:cstheme="minorHAnsi"/>
        </w:rPr>
        <w:t xml:space="preserve">. </w:t>
      </w:r>
      <w:r>
        <w:rPr>
          <w:rFonts w:asciiTheme="majorHAnsi" w:eastAsia="Arial Unicode MS" w:hAnsiTheme="majorHAnsi" w:cstheme="minorHAnsi"/>
        </w:rPr>
        <w:t xml:space="preserve">    </w:t>
      </w:r>
    </w:p>
    <w:p w:rsidR="00596856" w:rsidRPr="00952E84" w:rsidRDefault="003F1121" w:rsidP="003F11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>
        <w:rPr>
          <w:rFonts w:asciiTheme="majorHAnsi" w:eastAsia="Arial Unicode MS" w:hAnsiTheme="majorHAnsi" w:cstheme="minorHAns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629D8" wp14:editId="6C3030DD">
                <wp:simplePos x="0" y="0"/>
                <wp:positionH relativeFrom="column">
                  <wp:posOffset>463550</wp:posOffset>
                </wp:positionH>
                <wp:positionV relativeFrom="paragraph">
                  <wp:posOffset>142240</wp:posOffset>
                </wp:positionV>
                <wp:extent cx="2133600" cy="6350"/>
                <wp:effectExtent l="0" t="0" r="19050" b="317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A666E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11.2pt" to="20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" strokecolor="black [3040]"/>
            </w:pict>
          </mc:Fallback>
        </mc:AlternateContent>
      </w:r>
      <w:r>
        <w:rPr>
          <w:rFonts w:asciiTheme="majorHAnsi" w:eastAsia="Arial Unicode MS" w:hAnsiTheme="majorHAnsi" w:cstheme="minorHAnsi"/>
        </w:rPr>
        <w:t xml:space="preserve">                                                                                     . </w:t>
      </w:r>
      <w:r w:rsidR="00596856" w:rsidRPr="00952E84">
        <w:rPr>
          <w:rFonts w:asciiTheme="majorHAnsi" w:eastAsia="Arial Unicode MS" w:hAnsiTheme="majorHAnsi" w:cstheme="minorHAnsi"/>
        </w:rPr>
        <w:t>Dic</w:t>
      </w:r>
      <w:r w:rsidR="00007F5E" w:rsidRPr="00952E84">
        <w:rPr>
          <w:rFonts w:asciiTheme="majorHAnsi" w:eastAsia="Arial Unicode MS" w:hAnsiTheme="majorHAnsi" w:cstheme="minorHAnsi"/>
        </w:rPr>
        <w:t>h</w:t>
      </w:r>
      <w:r w:rsidR="00166468" w:rsidRPr="00952E84">
        <w:rPr>
          <w:rFonts w:asciiTheme="majorHAnsi" w:eastAsia="Arial Unicode MS" w:hAnsiTheme="majorHAnsi" w:cstheme="minorHAnsi"/>
        </w:rPr>
        <w:t>os documentos</w:t>
      </w:r>
      <w:r w:rsidR="00007F5E" w:rsidRPr="00952E84">
        <w:rPr>
          <w:rFonts w:asciiTheme="majorHAnsi" w:eastAsia="Arial Unicode MS" w:hAnsiTheme="majorHAnsi" w:cstheme="minorHAnsi"/>
        </w:rPr>
        <w:t xml:space="preserve"> </w:t>
      </w:r>
      <w:r w:rsidR="00596856" w:rsidRPr="00952E84">
        <w:rPr>
          <w:rFonts w:asciiTheme="majorHAnsi" w:eastAsia="Arial Unicode MS" w:hAnsiTheme="majorHAnsi" w:cstheme="minorHAnsi"/>
        </w:rPr>
        <w:t>se adjunta</w:t>
      </w:r>
      <w:r w:rsidR="00166468" w:rsidRPr="00952E84">
        <w:rPr>
          <w:rFonts w:asciiTheme="majorHAnsi" w:eastAsia="Arial Unicode MS" w:hAnsiTheme="majorHAnsi" w:cstheme="minorHAnsi"/>
        </w:rPr>
        <w:t>n</w:t>
      </w:r>
      <w:r w:rsidR="00596856" w:rsidRPr="00952E84">
        <w:rPr>
          <w:rFonts w:asciiTheme="majorHAnsi" w:eastAsia="Arial Unicode MS" w:hAnsiTheme="majorHAnsi" w:cstheme="minorHAnsi"/>
        </w:rPr>
        <w:t xml:space="preserve"> a la presente resolución.</w:t>
      </w: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b/>
          <w:lang w:val="es-SV"/>
        </w:rPr>
      </w:pP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b/>
          <w:lang w:val="es-SV"/>
        </w:rPr>
      </w:pPr>
      <w:r w:rsidRPr="00952E84">
        <w:rPr>
          <w:rFonts w:asciiTheme="majorHAnsi" w:eastAsia="Arial Unicode MS" w:hAnsiTheme="majorHAnsi" w:cstheme="minorHAnsi"/>
          <w:b/>
          <w:lang w:val="es-SV"/>
        </w:rPr>
        <w:t>POR TANTO:</w:t>
      </w:r>
    </w:p>
    <w:p w:rsidR="00885170" w:rsidRPr="00952E84" w:rsidRDefault="00596856" w:rsidP="009842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952E84">
        <w:rPr>
          <w:rFonts w:asciiTheme="majorHAnsi" w:eastAsia="Arial Unicode MS" w:hAnsiTheme="majorHAnsi" w:cstheme="minorHAnsi"/>
          <w:lang w:val="es-SV"/>
        </w:rPr>
        <w:t>En virtud de lo anterior y de conformidad a lo dispuesto en los Arts. 6 literal</w:t>
      </w:r>
      <w:r w:rsidR="00F519D4">
        <w:rPr>
          <w:rFonts w:asciiTheme="majorHAnsi" w:eastAsia="Arial Unicode MS" w:hAnsiTheme="majorHAnsi" w:cstheme="minorHAnsi"/>
          <w:lang w:val="es-SV"/>
        </w:rPr>
        <w:t>es</w:t>
      </w:r>
      <w:r w:rsidRPr="00952E84">
        <w:rPr>
          <w:rFonts w:asciiTheme="majorHAnsi" w:eastAsia="Arial Unicode MS" w:hAnsiTheme="majorHAnsi" w:cstheme="minorHAnsi"/>
          <w:lang w:val="es-SV"/>
        </w:rPr>
        <w:t xml:space="preserve"> a) y f), 37, 61, 62, 65, 71 y 72 literal c) LAIP y en los Arts. 8, 43, 54, 55, 56 y 57 RELAIP, se </w:t>
      </w:r>
      <w:r w:rsidRPr="00952E84">
        <w:rPr>
          <w:rFonts w:asciiTheme="majorHAnsi" w:eastAsia="Arial Unicode MS" w:hAnsiTheme="majorHAnsi" w:cstheme="minorHAnsi"/>
          <w:b/>
          <w:lang w:val="es-SV"/>
        </w:rPr>
        <w:t xml:space="preserve">RESUELVE: </w:t>
      </w:r>
    </w:p>
    <w:p w:rsidR="00596856" w:rsidRPr="009D281F" w:rsidRDefault="009D281F" w:rsidP="00984239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</w:rPr>
      </w:pPr>
      <w:r>
        <w:rPr>
          <w:rFonts w:asciiTheme="majorHAnsi" w:eastAsia="Arial Unicode MS" w:hAnsiTheme="majorHAnsi" w:cstheme="minorHAns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58E68" wp14:editId="0444DC1D">
                <wp:simplePos x="0" y="0"/>
                <wp:positionH relativeFrom="column">
                  <wp:posOffset>4044950</wp:posOffset>
                </wp:positionH>
                <wp:positionV relativeFrom="paragraph">
                  <wp:posOffset>103505</wp:posOffset>
                </wp:positionV>
                <wp:extent cx="1682750" cy="19050"/>
                <wp:effectExtent l="0" t="0" r="317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3FC2E" id="Conector recto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pt,8.15pt" to="45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" strokecolor="black [3040]"/>
            </w:pict>
          </mc:Fallback>
        </mc:AlternateContent>
      </w:r>
      <w:r w:rsidR="00596856" w:rsidRPr="00952E84">
        <w:rPr>
          <w:rFonts w:asciiTheme="majorHAnsi" w:eastAsia="Arial Unicode MS" w:hAnsiTheme="majorHAnsi" w:cstheme="minorHAnsi"/>
        </w:rPr>
        <w:t xml:space="preserve">Concédase el acceso a la información solicitada por la </w:t>
      </w:r>
      <w:r w:rsidR="00596856" w:rsidRPr="00952E84">
        <w:rPr>
          <w:rFonts w:asciiTheme="majorHAnsi" w:eastAsia="Arial Unicode MS" w:hAnsiTheme="majorHAnsi" w:cstheme="minorHAnsi"/>
          <w:lang w:val="es-SV"/>
        </w:rPr>
        <w:t>señora</w:t>
      </w:r>
    </w:p>
    <w:p w:rsidR="009D281F" w:rsidRPr="00952E84" w:rsidRDefault="009D281F" w:rsidP="009D281F">
      <w:pPr>
        <w:spacing w:after="0" w:line="360" w:lineRule="auto"/>
        <w:ind w:left="630"/>
        <w:jc w:val="both"/>
        <w:rPr>
          <w:rFonts w:asciiTheme="majorHAnsi" w:eastAsia="Arial Unicode MS" w:hAnsiTheme="majorHAnsi" w:cstheme="minorHAnsi"/>
          <w:b/>
        </w:rPr>
      </w:pPr>
      <w:r>
        <w:rPr>
          <w:rFonts w:asciiTheme="majorHAnsi" w:eastAsia="Arial Unicode MS" w:hAnsiTheme="majorHAnsi" w:cstheme="minorHAns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1FF5F" wp14:editId="753ECC14">
                <wp:simplePos x="0" y="0"/>
                <wp:positionH relativeFrom="column">
                  <wp:posOffset>184150</wp:posOffset>
                </wp:positionH>
                <wp:positionV relativeFrom="paragraph">
                  <wp:posOffset>118110</wp:posOffset>
                </wp:positionV>
                <wp:extent cx="742950" cy="6350"/>
                <wp:effectExtent l="0" t="0" r="19050" b="317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84C82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9.3pt" to="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" strokecolor="black [3040]"/>
            </w:pict>
          </mc:Fallback>
        </mc:AlternateContent>
      </w:r>
      <w:r>
        <w:rPr>
          <w:rFonts w:asciiTheme="majorHAnsi" w:eastAsia="Arial Unicode MS" w:hAnsiTheme="majorHAnsi" w:cstheme="minorHAnsi"/>
          <w:b/>
        </w:rPr>
        <w:t xml:space="preserve">                  .</w:t>
      </w:r>
    </w:p>
    <w:p w:rsidR="00984239" w:rsidRPr="00952E84" w:rsidRDefault="00596856" w:rsidP="00984239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</w:rPr>
      </w:pPr>
      <w:r w:rsidRPr="00952E84">
        <w:rPr>
          <w:rFonts w:asciiTheme="majorHAnsi" w:eastAsia="Arial Unicode MS" w:hAnsiTheme="majorHAnsi" w:cstheme="minorHAnsi"/>
        </w:rPr>
        <w:t xml:space="preserve">Entréguese a la requirente la presente resolución junto al documento detallado en el romano </w:t>
      </w:r>
      <w:r w:rsidRPr="00952E84">
        <w:rPr>
          <w:rFonts w:asciiTheme="majorHAnsi" w:eastAsia="Arial Unicode MS" w:hAnsiTheme="majorHAnsi" w:cstheme="minorHAnsi"/>
          <w:b/>
        </w:rPr>
        <w:t>III)</w:t>
      </w:r>
      <w:r w:rsidRPr="00952E84">
        <w:rPr>
          <w:rFonts w:asciiTheme="majorHAnsi" w:eastAsia="Arial Unicode MS" w:hAnsiTheme="majorHAnsi" w:cstheme="minorHAnsi"/>
        </w:rPr>
        <w:t xml:space="preserve">. </w:t>
      </w:r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b/>
          <w:lang w:val="es-SV"/>
        </w:rPr>
      </w:pPr>
      <w:proofErr w:type="gramStart"/>
      <w:r w:rsidRPr="00952E84">
        <w:rPr>
          <w:rFonts w:asciiTheme="majorHAnsi" w:eastAsia="Arial Unicode MS" w:hAnsiTheme="majorHAnsi" w:cstheme="minorHAnsi"/>
          <w:b/>
          <w:lang w:val="es-SV"/>
        </w:rPr>
        <w:lastRenderedPageBreak/>
        <w:t>NOTIFÍQUESE.-</w:t>
      </w:r>
      <w:proofErr w:type="gramEnd"/>
    </w:p>
    <w:p w:rsidR="00596856" w:rsidRPr="00952E84" w:rsidRDefault="00596856" w:rsidP="00984239">
      <w:pPr>
        <w:spacing w:after="0" w:line="360" w:lineRule="auto"/>
        <w:rPr>
          <w:rFonts w:asciiTheme="majorHAnsi" w:eastAsia="Arial Unicode MS" w:hAnsiTheme="majorHAnsi" w:cstheme="minorHAnsi"/>
          <w:b/>
          <w:lang w:val="es-SV"/>
        </w:rPr>
      </w:pPr>
    </w:p>
    <w:p w:rsidR="00166468" w:rsidRPr="00952E84" w:rsidRDefault="00166468" w:rsidP="00984239">
      <w:pPr>
        <w:spacing w:after="0" w:line="360" w:lineRule="auto"/>
        <w:rPr>
          <w:rFonts w:asciiTheme="majorHAnsi" w:eastAsia="Arial Unicode MS" w:hAnsiTheme="majorHAnsi" w:cstheme="minorHAnsi"/>
          <w:b/>
          <w:lang w:val="es-SV"/>
        </w:rPr>
      </w:pPr>
    </w:p>
    <w:p w:rsidR="001E3E2F" w:rsidRPr="00A9758F" w:rsidRDefault="001E3E2F" w:rsidP="001E3E2F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 xml:space="preserve">La presente resolución es conforme con su original, la cual se encuentra firmada por la Licda. Evelin Soler, Jefe de </w:t>
      </w:r>
      <w:r w:rsidR="0068583A">
        <w:rPr>
          <w:rFonts w:ascii="Arial" w:hAnsi="Arial" w:cs="Arial"/>
          <w:b/>
          <w:sz w:val="20"/>
          <w:lang w:val="es-ES_tradnl"/>
        </w:rPr>
        <w:t xml:space="preserve">Unidad de 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Acceso a la Información.</w:t>
      </w:r>
    </w:p>
    <w:p w:rsidR="00A833EF" w:rsidRPr="00952E84" w:rsidRDefault="00A833EF" w:rsidP="00166468">
      <w:pPr>
        <w:spacing w:after="0" w:line="240" w:lineRule="auto"/>
        <w:jc w:val="center"/>
        <w:rPr>
          <w:rFonts w:asciiTheme="majorHAnsi" w:eastAsia="Arial Unicode MS" w:hAnsiTheme="majorHAnsi" w:cstheme="minorHAnsi"/>
        </w:rPr>
      </w:pPr>
    </w:p>
    <w:sectPr w:rsidR="00A833EF" w:rsidRPr="00952E84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56" w:rsidRDefault="00596856">
      <w:pPr>
        <w:spacing w:after="0" w:line="240" w:lineRule="auto"/>
      </w:pPr>
      <w:r>
        <w:separator/>
      </w:r>
    </w:p>
  </w:endnote>
  <w:endnote w:type="continuationSeparator" w:id="0">
    <w:p w:rsidR="00596856" w:rsidRDefault="0059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2EF5" w:rsidRDefault="00F92EF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8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8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2EF5" w:rsidRDefault="00F92E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56" w:rsidRDefault="00596856">
      <w:pPr>
        <w:spacing w:after="0" w:line="240" w:lineRule="auto"/>
      </w:pPr>
      <w:r>
        <w:separator/>
      </w:r>
    </w:p>
  </w:footnote>
  <w:footnote w:type="continuationSeparator" w:id="0">
    <w:p w:rsidR="00596856" w:rsidRDefault="0059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F5" w:rsidRPr="00926481" w:rsidRDefault="00F92E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EF5" w:rsidRPr="00926481" w:rsidRDefault="00F92EF5">
    <w:pPr>
      <w:pStyle w:val="Encabezado"/>
      <w:rPr>
        <w:lang w:val="es-SV"/>
      </w:rPr>
    </w:pPr>
  </w:p>
  <w:p w:rsidR="00F92EF5" w:rsidRDefault="00F92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07F5E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66468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39F6"/>
    <w:rsid w:val="001D4562"/>
    <w:rsid w:val="001D5971"/>
    <w:rsid w:val="001E3E2F"/>
    <w:rsid w:val="001E53C5"/>
    <w:rsid w:val="001E7D12"/>
    <w:rsid w:val="001F58FF"/>
    <w:rsid w:val="00204DF1"/>
    <w:rsid w:val="00206948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65B50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02F2"/>
    <w:rsid w:val="003926C1"/>
    <w:rsid w:val="00396A75"/>
    <w:rsid w:val="003A7E70"/>
    <w:rsid w:val="003C27C8"/>
    <w:rsid w:val="003C4F8D"/>
    <w:rsid w:val="003C7688"/>
    <w:rsid w:val="003D3276"/>
    <w:rsid w:val="003E2DE2"/>
    <w:rsid w:val="003F1121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8583A"/>
    <w:rsid w:val="00685868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6F2C39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5301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85170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6CE"/>
    <w:rsid w:val="0092791F"/>
    <w:rsid w:val="00941A36"/>
    <w:rsid w:val="00943461"/>
    <w:rsid w:val="00952E84"/>
    <w:rsid w:val="00957D5B"/>
    <w:rsid w:val="00964AE9"/>
    <w:rsid w:val="00970E0B"/>
    <w:rsid w:val="00972062"/>
    <w:rsid w:val="00984239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281F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F1450"/>
    <w:rsid w:val="00AF3DD8"/>
    <w:rsid w:val="00AF6811"/>
    <w:rsid w:val="00AF7272"/>
    <w:rsid w:val="00B024A8"/>
    <w:rsid w:val="00B136CA"/>
    <w:rsid w:val="00B2411D"/>
    <w:rsid w:val="00B30488"/>
    <w:rsid w:val="00B342FA"/>
    <w:rsid w:val="00B57DF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12DF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19D4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08B33DE"/>
  <w15:docId w15:val="{B48ACBA7-E53E-4A17-943F-4ACAEE0E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135E-A902-4690-8DD7-9AFE32B3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5</cp:revision>
  <cp:lastPrinted>2018-08-10T18:20:00Z</cp:lastPrinted>
  <dcterms:created xsi:type="dcterms:W3CDTF">2018-10-23T20:06:00Z</dcterms:created>
  <dcterms:modified xsi:type="dcterms:W3CDTF">2018-10-24T15:53:00Z</dcterms:modified>
</cp:coreProperties>
</file>